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22F250EF" w14:textId="77777777" w:rsidTr="002D2D3F">
        <w:trPr>
          <w:trHeight w:hRule="exact" w:val="851"/>
        </w:trPr>
        <w:tc>
          <w:tcPr>
            <w:tcW w:w="1274" w:type="dxa"/>
            <w:tcBorders>
              <w:bottom w:val="single" w:sz="4" w:space="0" w:color="auto"/>
            </w:tcBorders>
            <w:shd w:val="clear" w:color="auto" w:fill="auto"/>
          </w:tcPr>
          <w:p w14:paraId="41AD9FC1" w14:textId="77777777" w:rsidR="00E40CC2" w:rsidRPr="00BE5849" w:rsidRDefault="00E40CC2" w:rsidP="00B86872">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3CD67C4A"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B6B002C" w14:textId="46B2CF95" w:rsidR="00E40CC2" w:rsidRPr="00564DDE" w:rsidRDefault="00564DDE" w:rsidP="00564DDE">
            <w:pPr>
              <w:bidi w:val="0"/>
              <w:rPr>
                <w:szCs w:val="20"/>
                <w:lang w:eastAsia="zh-TW"/>
              </w:rPr>
            </w:pPr>
            <w:r w:rsidRPr="00564DDE">
              <w:rPr>
                <w:sz w:val="40"/>
                <w:szCs w:val="20"/>
                <w:lang w:eastAsia="zh-TW"/>
              </w:rPr>
              <w:t>HRI</w:t>
            </w:r>
            <w:r>
              <w:rPr>
                <w:szCs w:val="20"/>
                <w:lang w:eastAsia="zh-TW"/>
              </w:rPr>
              <w:t>/CORE/KOR/</w:t>
            </w:r>
            <w:r w:rsidRPr="003B6D9F">
              <w:rPr>
                <w:szCs w:val="20"/>
                <w:lang w:eastAsia="zh-TW"/>
              </w:rPr>
              <w:t>2022</w:t>
            </w:r>
          </w:p>
        </w:tc>
      </w:tr>
      <w:tr w:rsidR="00E40CC2" w:rsidRPr="00207677" w14:paraId="421DCDF8" w14:textId="77777777" w:rsidTr="002D2D3F">
        <w:trPr>
          <w:trHeight w:hRule="exact" w:val="2835"/>
        </w:trPr>
        <w:tc>
          <w:tcPr>
            <w:tcW w:w="1274" w:type="dxa"/>
            <w:tcBorders>
              <w:top w:val="single" w:sz="4" w:space="0" w:color="auto"/>
              <w:bottom w:val="single" w:sz="12" w:space="0" w:color="auto"/>
            </w:tcBorders>
            <w:shd w:val="clear" w:color="auto" w:fill="auto"/>
          </w:tcPr>
          <w:p w14:paraId="45179619"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4805120B" wp14:editId="0592177A">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4E61C8B" w14:textId="77777777" w:rsidR="00E40CC2" w:rsidRPr="003B6D9F" w:rsidRDefault="00E40CC2" w:rsidP="00B452DB">
            <w:pPr>
              <w:spacing w:before="120" w:after="40" w:line="640" w:lineRule="exact"/>
              <w:ind w:left="57"/>
              <w:rPr>
                <w:rFonts w:ascii="Times New Roman Bold" w:hAnsi="Times New Roman Bold" w:hint="eastAsia"/>
                <w:b/>
                <w:bCs/>
                <w:sz w:val="46"/>
                <w:szCs w:val="46"/>
              </w:rPr>
            </w:pPr>
            <w:r w:rsidRPr="003B6D9F">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30427DAB" w14:textId="77777777" w:rsidR="00001F94" w:rsidRPr="00001F94" w:rsidRDefault="00001F94" w:rsidP="00001F94">
            <w:pPr>
              <w:bidi w:val="0"/>
              <w:spacing w:before="240" w:line="240" w:lineRule="auto"/>
              <w:jc w:val="left"/>
              <w:rPr>
                <w:rFonts w:eastAsia="SimSun" w:cs="Times New Roman"/>
                <w:szCs w:val="20"/>
                <w:lang w:val="en-GB" w:eastAsia="zh-CN"/>
              </w:rPr>
            </w:pPr>
            <w:r w:rsidRPr="00001F94">
              <w:rPr>
                <w:rFonts w:eastAsia="SimSun" w:cs="Times New Roman"/>
                <w:szCs w:val="20"/>
                <w:lang w:val="en-GB" w:eastAsia="zh-CN"/>
              </w:rPr>
              <w:t>Distr.: General</w:t>
            </w:r>
          </w:p>
          <w:p w14:paraId="01DBE942" w14:textId="77777777" w:rsidR="00001F94" w:rsidRPr="00001F94" w:rsidRDefault="00001F94" w:rsidP="00001F94">
            <w:pPr>
              <w:bidi w:val="0"/>
              <w:spacing w:line="240" w:lineRule="auto"/>
              <w:jc w:val="left"/>
              <w:rPr>
                <w:rFonts w:eastAsia="SimSun" w:cs="Times New Roman"/>
                <w:szCs w:val="20"/>
                <w:lang w:val="en-GB" w:eastAsia="zh-CN"/>
              </w:rPr>
            </w:pPr>
            <w:r w:rsidRPr="00001F94">
              <w:rPr>
                <w:rFonts w:eastAsia="SimSun" w:cs="Times New Roman"/>
                <w:szCs w:val="20"/>
                <w:lang w:val="en-GB" w:eastAsia="zh-CN"/>
              </w:rPr>
              <w:t>20 April 2022</w:t>
            </w:r>
          </w:p>
          <w:p w14:paraId="6C903E2C" w14:textId="500D37CC" w:rsidR="00001F94" w:rsidRPr="00001F94" w:rsidRDefault="00001F94" w:rsidP="00001F94">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14:paraId="7AE1C3B4" w14:textId="74AE1CD6" w:rsidR="00564DDE" w:rsidRPr="00001F94" w:rsidRDefault="00001F94" w:rsidP="00001F94">
            <w:pPr>
              <w:bidi w:val="0"/>
              <w:spacing w:line="240" w:lineRule="exact"/>
              <w:jc w:val="left"/>
              <w:rPr>
                <w:szCs w:val="20"/>
                <w:lang w:val="en-GB"/>
              </w:rPr>
            </w:pPr>
            <w:r w:rsidRPr="00001F94">
              <w:rPr>
                <w:rFonts w:eastAsia="SimSun" w:cs="Times New Roman"/>
                <w:szCs w:val="20"/>
                <w:lang w:val="en-GB" w:eastAsia="zh-CN"/>
              </w:rPr>
              <w:t>Original: English</w:t>
            </w:r>
          </w:p>
        </w:tc>
      </w:tr>
    </w:tbl>
    <w:p w14:paraId="2BDCFE80" w14:textId="77777777" w:rsidR="000C6CF4" w:rsidRPr="003B6D9F" w:rsidRDefault="000C6CF4" w:rsidP="00001F94">
      <w:pPr>
        <w:pStyle w:val="HMGA"/>
        <w:spacing w:before="600"/>
        <w:rPr>
          <w:rtl/>
        </w:rPr>
      </w:pPr>
      <w:r w:rsidRPr="003B6D9F">
        <w:rPr>
          <w:rtl/>
        </w:rPr>
        <w:tab/>
      </w:r>
      <w:r w:rsidRPr="003B6D9F">
        <w:rPr>
          <w:rtl/>
        </w:rPr>
        <w:tab/>
        <w:t>وثيقة أساسية موحدة تشكل جزءاً من تقارير الدول الأطراف</w:t>
      </w:r>
    </w:p>
    <w:p w14:paraId="581C4173" w14:textId="24BA116E" w:rsidR="000C6CF4" w:rsidRPr="003B6D9F" w:rsidRDefault="000C6CF4" w:rsidP="000C6CF4">
      <w:pPr>
        <w:pStyle w:val="HChGA"/>
        <w:rPr>
          <w:rtl/>
        </w:rPr>
      </w:pPr>
      <w:r w:rsidRPr="003B6D9F">
        <w:rPr>
          <w:rtl/>
        </w:rPr>
        <w:tab/>
      </w:r>
      <w:r w:rsidRPr="003B6D9F">
        <w:rPr>
          <w:rtl/>
        </w:rPr>
        <w:tab/>
        <w:t>جمهورية كوريا</w:t>
      </w:r>
      <w:r w:rsidRPr="003B6D9F">
        <w:rPr>
          <w:rStyle w:val="FootnoteReference"/>
          <w:rFonts w:ascii="Times New Roman Bold" w:hAnsi="Times New Roman Bold"/>
          <w:position w:val="4"/>
          <w:sz w:val="22"/>
          <w:szCs w:val="22"/>
          <w:vertAlign w:val="baseline"/>
          <w:rtl/>
        </w:rPr>
        <w:footnoteReference w:customMarkFollows="1" w:id="1"/>
        <w:t>*</w:t>
      </w:r>
    </w:p>
    <w:p w14:paraId="4F07C785" w14:textId="77777777" w:rsidR="000C6CF4" w:rsidRDefault="000C6CF4" w:rsidP="000C6CF4">
      <w:pPr>
        <w:pStyle w:val="SingleTxtGA"/>
        <w:bidi w:val="0"/>
        <w:rPr>
          <w:rtl/>
        </w:rPr>
      </w:pPr>
      <w:r>
        <w:rPr>
          <w:rtl/>
        </w:rPr>
        <w:t xml:space="preserve">[تاريخ الاستلام: </w:t>
      </w:r>
      <w:r w:rsidRPr="003B6D9F">
        <w:rPr>
          <w:rtl/>
        </w:rPr>
        <w:t>8</w:t>
      </w:r>
      <w:r>
        <w:rPr>
          <w:rtl/>
        </w:rPr>
        <w:t xml:space="preserve"> شباط/فبراير </w:t>
      </w:r>
      <w:r w:rsidRPr="003B6D9F">
        <w:rPr>
          <w:rtl/>
        </w:rPr>
        <w:t>2022</w:t>
      </w:r>
      <w:r>
        <w:rPr>
          <w:rtl/>
        </w:rPr>
        <w:t>]</w:t>
      </w:r>
    </w:p>
    <w:p w14:paraId="1A63667C" w14:textId="77777777" w:rsidR="000C6CF4" w:rsidRPr="003B6D9F" w:rsidRDefault="000C6CF4">
      <w:pPr>
        <w:bidi w:val="0"/>
        <w:spacing w:after="200" w:line="276" w:lineRule="auto"/>
        <w:jc w:val="left"/>
        <w:rPr>
          <w:b/>
          <w:bCs/>
          <w:sz w:val="30"/>
          <w:szCs w:val="30"/>
          <w:rtl/>
          <w:lang w:val="en-GB"/>
        </w:rPr>
      </w:pPr>
      <w:r>
        <w:rPr>
          <w:rtl/>
        </w:rPr>
        <w:br w:type="page"/>
      </w:r>
    </w:p>
    <w:p w14:paraId="1A5DD86D" w14:textId="55E05681" w:rsidR="000C6CF4" w:rsidRPr="003B6D9F" w:rsidRDefault="000C6CF4" w:rsidP="000B4F7A">
      <w:pPr>
        <w:pStyle w:val="HChGA"/>
        <w:spacing w:before="120"/>
        <w:rPr>
          <w:rtl/>
        </w:rPr>
      </w:pPr>
      <w:r w:rsidRPr="003B6D9F">
        <w:rPr>
          <w:rtl/>
        </w:rPr>
        <w:lastRenderedPageBreak/>
        <w:tab/>
      </w:r>
      <w:r w:rsidRPr="003B6D9F">
        <w:rPr>
          <w:rtl/>
        </w:rPr>
        <w:t>أولا</w:t>
      </w:r>
      <w:r w:rsidRPr="003B6D9F">
        <w:rPr>
          <w:rFonts w:hint="cs"/>
          <w:rtl/>
        </w:rPr>
        <w:t>ً</w:t>
      </w:r>
      <w:r w:rsidRPr="003B6D9F">
        <w:rPr>
          <w:rtl/>
        </w:rPr>
        <w:t>-</w:t>
      </w:r>
      <w:r w:rsidRPr="003B6D9F">
        <w:rPr>
          <w:rtl/>
        </w:rPr>
        <w:tab/>
        <w:t>الأرض والسكان</w:t>
      </w:r>
    </w:p>
    <w:p w14:paraId="1D449143" w14:textId="20B188F8" w:rsidR="000C6CF4" w:rsidRPr="003B6D9F" w:rsidRDefault="000C6CF4" w:rsidP="000C6CF4">
      <w:pPr>
        <w:pStyle w:val="H1GA"/>
        <w:rPr>
          <w:rtl/>
        </w:rPr>
      </w:pPr>
      <w:r w:rsidRPr="003B6D9F">
        <w:rPr>
          <w:rtl/>
        </w:rPr>
        <w:tab/>
      </w:r>
      <w:r w:rsidRPr="003B6D9F">
        <w:rPr>
          <w:rtl/>
        </w:rPr>
        <w:t>ألف-</w:t>
      </w:r>
      <w:r w:rsidRPr="003B6D9F">
        <w:rPr>
          <w:rtl/>
        </w:rPr>
        <w:tab/>
        <w:t>الجغرافيا</w:t>
      </w:r>
    </w:p>
    <w:p w14:paraId="6A856BA3" w14:textId="77777777" w:rsidR="000C6CF4" w:rsidRDefault="000C6CF4" w:rsidP="000B4F7A">
      <w:pPr>
        <w:pStyle w:val="SingleTxtGA"/>
        <w:spacing w:line="350" w:lineRule="exact"/>
        <w:rPr>
          <w:rtl/>
        </w:rPr>
      </w:pPr>
      <w:r w:rsidRPr="003B6D9F">
        <w:rPr>
          <w:rtl/>
        </w:rPr>
        <w:t>1</w:t>
      </w:r>
      <w:r>
        <w:rPr>
          <w:rtl/>
        </w:rPr>
        <w:t>-</w:t>
      </w:r>
      <w:r>
        <w:rPr>
          <w:rtl/>
        </w:rPr>
        <w:tab/>
      </w:r>
      <w:r w:rsidRPr="000B4F7A">
        <w:rPr>
          <w:spacing w:val="-4"/>
          <w:rtl/>
        </w:rPr>
        <w:t xml:space="preserve">تقع جمهورية كوريا في شبه الجزيرة الكورية التي يبلغ طولها </w:t>
      </w:r>
      <w:r w:rsidRPr="003B6D9F">
        <w:rPr>
          <w:spacing w:val="-4"/>
          <w:rtl/>
        </w:rPr>
        <w:t>950</w:t>
      </w:r>
      <w:r w:rsidRPr="000B4F7A">
        <w:rPr>
          <w:spacing w:val="-4"/>
          <w:rtl/>
        </w:rPr>
        <w:t xml:space="preserve"> كيلومتراً وعرضها </w:t>
      </w:r>
      <w:r w:rsidRPr="003B6D9F">
        <w:rPr>
          <w:spacing w:val="-4"/>
          <w:rtl/>
        </w:rPr>
        <w:t>540</w:t>
      </w:r>
      <w:r w:rsidRPr="000B4F7A">
        <w:rPr>
          <w:spacing w:val="-4"/>
          <w:rtl/>
        </w:rPr>
        <w:t xml:space="preserve"> كيلومتراً</w:t>
      </w:r>
      <w:r>
        <w:rPr>
          <w:rtl/>
        </w:rPr>
        <w:t xml:space="preserve">، </w:t>
      </w:r>
      <w:r w:rsidRPr="000B4F7A">
        <w:rPr>
          <w:spacing w:val="-4"/>
          <w:rtl/>
        </w:rPr>
        <w:t xml:space="preserve">وتبلغ مساحتها الإجمالية </w:t>
      </w:r>
      <w:r w:rsidRPr="003B6D9F">
        <w:rPr>
          <w:spacing w:val="-4"/>
          <w:rtl/>
        </w:rPr>
        <w:t>405</w:t>
      </w:r>
      <w:r w:rsidRPr="000B4F7A">
        <w:rPr>
          <w:spacing w:val="-4"/>
          <w:rtl/>
        </w:rPr>
        <w:t xml:space="preserve"> </w:t>
      </w:r>
      <w:r w:rsidRPr="003B6D9F">
        <w:rPr>
          <w:spacing w:val="-4"/>
          <w:rtl/>
        </w:rPr>
        <w:t>223</w:t>
      </w:r>
      <w:r w:rsidRPr="000B4F7A">
        <w:rPr>
          <w:spacing w:val="-4"/>
          <w:rtl/>
        </w:rPr>
        <w:t xml:space="preserve"> كيلومتراً مربعاً. وتقع شبه الجزيرة في الركن الشمالي الغربي من المحيط</w:t>
      </w:r>
      <w:r>
        <w:rPr>
          <w:rtl/>
        </w:rPr>
        <w:t xml:space="preserve"> الهادئ وتحيط بها الصين من الغرب واليابان من الشرق. </w:t>
      </w:r>
    </w:p>
    <w:p w14:paraId="1B7F442D" w14:textId="3BDB0504" w:rsidR="000C6CF4" w:rsidRPr="003B6D9F" w:rsidRDefault="000C6CF4" w:rsidP="000C6CF4">
      <w:pPr>
        <w:pStyle w:val="H1GA"/>
        <w:rPr>
          <w:rtl/>
        </w:rPr>
      </w:pPr>
      <w:r w:rsidRPr="003B6D9F">
        <w:rPr>
          <w:rtl/>
        </w:rPr>
        <w:tab/>
      </w:r>
      <w:r w:rsidRPr="003B6D9F">
        <w:rPr>
          <w:rtl/>
        </w:rPr>
        <w:t>باء-</w:t>
      </w:r>
      <w:r w:rsidRPr="003B6D9F">
        <w:rPr>
          <w:rtl/>
        </w:rPr>
        <w:tab/>
        <w:t>السكان واللغة والدين</w:t>
      </w:r>
    </w:p>
    <w:p w14:paraId="7C6744C4" w14:textId="1F576993" w:rsidR="000C6CF4" w:rsidRDefault="000C6CF4" w:rsidP="000B4F7A">
      <w:pPr>
        <w:pStyle w:val="SingleTxtGA"/>
        <w:spacing w:line="346" w:lineRule="exact"/>
        <w:rPr>
          <w:rtl/>
        </w:rPr>
      </w:pPr>
      <w:r w:rsidRPr="003B6D9F">
        <w:rPr>
          <w:rtl/>
        </w:rPr>
        <w:t>2</w:t>
      </w:r>
      <w:r>
        <w:rPr>
          <w:rtl/>
        </w:rPr>
        <w:t>-</w:t>
      </w:r>
      <w:r>
        <w:rPr>
          <w:rtl/>
        </w:rPr>
        <w:tab/>
        <w:t>ولا تجمع جمهورية كوريا بيانات إحصائية عن السكان على أساس الانتماء الإثني والعرقي. وقد</w:t>
      </w:r>
      <w:r>
        <w:rPr>
          <w:rFonts w:hint="cs"/>
          <w:rtl/>
        </w:rPr>
        <w:t> </w:t>
      </w:r>
      <w:r>
        <w:rPr>
          <w:rtl/>
        </w:rPr>
        <w:t xml:space="preserve">بلغ عدد الأجانب المقيمين في جمهورية كوريا حتى نهاية عام </w:t>
      </w:r>
      <w:r w:rsidRPr="003B6D9F">
        <w:rPr>
          <w:rtl/>
        </w:rPr>
        <w:t>2020</w:t>
      </w:r>
      <w:r>
        <w:rPr>
          <w:rtl/>
        </w:rPr>
        <w:t xml:space="preserve"> ما قدره </w:t>
      </w:r>
      <w:r w:rsidRPr="003B6D9F">
        <w:rPr>
          <w:rtl/>
        </w:rPr>
        <w:t>075</w:t>
      </w:r>
      <w:r>
        <w:rPr>
          <w:rtl/>
        </w:rPr>
        <w:t xml:space="preserve"> </w:t>
      </w:r>
      <w:r w:rsidRPr="003B6D9F">
        <w:rPr>
          <w:rtl/>
        </w:rPr>
        <w:t>036</w:t>
      </w:r>
      <w:r>
        <w:rPr>
          <w:rtl/>
        </w:rPr>
        <w:t xml:space="preserve"> </w:t>
      </w:r>
      <w:r w:rsidRPr="003B6D9F">
        <w:rPr>
          <w:rtl/>
        </w:rPr>
        <w:t>2</w:t>
      </w:r>
      <w:r>
        <w:rPr>
          <w:rtl/>
        </w:rPr>
        <w:t xml:space="preserve"> شخصاً، منهم </w:t>
      </w:r>
      <w:r w:rsidRPr="003B6D9F">
        <w:rPr>
          <w:rtl/>
        </w:rPr>
        <w:t>906</w:t>
      </w:r>
      <w:r>
        <w:rPr>
          <w:rtl/>
        </w:rPr>
        <w:t xml:space="preserve"> </w:t>
      </w:r>
      <w:r w:rsidRPr="003B6D9F">
        <w:rPr>
          <w:rtl/>
        </w:rPr>
        <w:t>894</w:t>
      </w:r>
      <w:r>
        <w:rPr>
          <w:rtl/>
        </w:rPr>
        <w:t xml:space="preserve"> (</w:t>
      </w:r>
      <w:r w:rsidRPr="003B6D9F">
        <w:rPr>
          <w:rtl/>
        </w:rPr>
        <w:t>44</w:t>
      </w:r>
      <w:r>
        <w:rPr>
          <w:rtl/>
        </w:rPr>
        <w:t xml:space="preserve"> في المائة) أشخاص من حاملي الجنسية الصينية، و</w:t>
      </w:r>
      <w:r w:rsidRPr="003B6D9F">
        <w:rPr>
          <w:rtl/>
        </w:rPr>
        <w:t>243</w:t>
      </w:r>
      <w:r>
        <w:rPr>
          <w:rtl/>
        </w:rPr>
        <w:t xml:space="preserve"> </w:t>
      </w:r>
      <w:r w:rsidRPr="003B6D9F">
        <w:rPr>
          <w:rtl/>
        </w:rPr>
        <w:t>211</w:t>
      </w:r>
      <w:r>
        <w:rPr>
          <w:rtl/>
        </w:rPr>
        <w:t xml:space="preserve"> (</w:t>
      </w:r>
      <w:r w:rsidRPr="003B6D9F">
        <w:rPr>
          <w:rtl/>
        </w:rPr>
        <w:t>10</w:t>
      </w:r>
      <w:r>
        <w:rPr>
          <w:rtl/>
        </w:rPr>
        <w:t>,</w:t>
      </w:r>
      <w:r w:rsidRPr="003B6D9F">
        <w:rPr>
          <w:rtl/>
        </w:rPr>
        <w:t>4</w:t>
      </w:r>
      <w:r>
        <w:rPr>
          <w:rtl/>
        </w:rPr>
        <w:t xml:space="preserve"> في المائة) </w:t>
      </w:r>
      <w:proofErr w:type="spellStart"/>
      <w:r>
        <w:rPr>
          <w:rtl/>
        </w:rPr>
        <w:t>فييتنامياً</w:t>
      </w:r>
      <w:proofErr w:type="spellEnd"/>
      <w:r>
        <w:rPr>
          <w:rtl/>
        </w:rPr>
        <w:t>، و</w:t>
      </w:r>
      <w:r w:rsidRPr="003B6D9F">
        <w:rPr>
          <w:rtl/>
        </w:rPr>
        <w:t>386</w:t>
      </w:r>
      <w:r>
        <w:rPr>
          <w:rtl/>
        </w:rPr>
        <w:t xml:space="preserve"> </w:t>
      </w:r>
      <w:r w:rsidRPr="003B6D9F">
        <w:rPr>
          <w:rtl/>
        </w:rPr>
        <w:t>181</w:t>
      </w:r>
      <w:r>
        <w:rPr>
          <w:rtl/>
        </w:rPr>
        <w:t xml:space="preserve"> (</w:t>
      </w:r>
      <w:r w:rsidRPr="003B6D9F">
        <w:rPr>
          <w:rtl/>
        </w:rPr>
        <w:t>8</w:t>
      </w:r>
      <w:r>
        <w:rPr>
          <w:rtl/>
        </w:rPr>
        <w:t>,</w:t>
      </w:r>
      <w:r w:rsidRPr="003B6D9F">
        <w:rPr>
          <w:rtl/>
        </w:rPr>
        <w:t>9</w:t>
      </w:r>
      <w:r>
        <w:rPr>
          <w:rtl/>
        </w:rPr>
        <w:t xml:space="preserve"> في المائة) تايلندياً، و</w:t>
      </w:r>
      <w:r w:rsidRPr="003B6D9F">
        <w:rPr>
          <w:rtl/>
        </w:rPr>
        <w:t>580</w:t>
      </w:r>
      <w:r>
        <w:rPr>
          <w:rtl/>
        </w:rPr>
        <w:t xml:space="preserve"> </w:t>
      </w:r>
      <w:r w:rsidRPr="003B6D9F">
        <w:rPr>
          <w:rtl/>
        </w:rPr>
        <w:t>145</w:t>
      </w:r>
      <w:r>
        <w:rPr>
          <w:rtl/>
        </w:rPr>
        <w:t xml:space="preserve"> (</w:t>
      </w:r>
      <w:r w:rsidRPr="003B6D9F">
        <w:rPr>
          <w:rtl/>
        </w:rPr>
        <w:t>7</w:t>
      </w:r>
      <w:r>
        <w:rPr>
          <w:rtl/>
        </w:rPr>
        <w:t>,</w:t>
      </w:r>
      <w:r w:rsidRPr="003B6D9F">
        <w:rPr>
          <w:rtl/>
        </w:rPr>
        <w:t>2</w:t>
      </w:r>
      <w:r>
        <w:rPr>
          <w:rtl/>
        </w:rPr>
        <w:t xml:space="preserve"> في المائة) أمريكياً، و</w:t>
      </w:r>
      <w:r w:rsidRPr="003B6D9F">
        <w:rPr>
          <w:rtl/>
        </w:rPr>
        <w:t>800</w:t>
      </w:r>
      <w:r>
        <w:rPr>
          <w:rtl/>
        </w:rPr>
        <w:t xml:space="preserve"> </w:t>
      </w:r>
      <w:r w:rsidRPr="003B6D9F">
        <w:rPr>
          <w:rtl/>
        </w:rPr>
        <w:t>49</w:t>
      </w:r>
      <w:r>
        <w:rPr>
          <w:rtl/>
        </w:rPr>
        <w:t xml:space="preserve"> (</w:t>
      </w:r>
      <w:r w:rsidRPr="003B6D9F">
        <w:rPr>
          <w:rtl/>
        </w:rPr>
        <w:t>2</w:t>
      </w:r>
      <w:r>
        <w:rPr>
          <w:rtl/>
        </w:rPr>
        <w:t>,</w:t>
      </w:r>
      <w:r w:rsidRPr="003B6D9F">
        <w:rPr>
          <w:rtl/>
        </w:rPr>
        <w:t>5</w:t>
      </w:r>
      <w:r>
        <w:rPr>
          <w:rtl/>
        </w:rPr>
        <w:t xml:space="preserve"> في المائة) فلبيني، و</w:t>
      </w:r>
      <w:r w:rsidRPr="003B6D9F">
        <w:rPr>
          <w:rtl/>
        </w:rPr>
        <w:t>515</w:t>
      </w:r>
      <w:r>
        <w:rPr>
          <w:rtl/>
        </w:rPr>
        <w:t xml:space="preserve"> </w:t>
      </w:r>
      <w:r w:rsidRPr="003B6D9F">
        <w:rPr>
          <w:rtl/>
        </w:rPr>
        <w:t>26</w:t>
      </w:r>
      <w:r>
        <w:rPr>
          <w:rtl/>
        </w:rPr>
        <w:t xml:space="preserve"> (</w:t>
      </w:r>
      <w:r w:rsidRPr="003B6D9F">
        <w:rPr>
          <w:rtl/>
        </w:rPr>
        <w:t>1</w:t>
      </w:r>
      <w:r>
        <w:rPr>
          <w:rtl/>
        </w:rPr>
        <w:t>,</w:t>
      </w:r>
      <w:r w:rsidRPr="003B6D9F">
        <w:rPr>
          <w:rtl/>
        </w:rPr>
        <w:t>3</w:t>
      </w:r>
      <w:r>
        <w:rPr>
          <w:rtl/>
        </w:rPr>
        <w:t xml:space="preserve"> في المائة) يابانياً. وفي نهاية عام </w:t>
      </w:r>
      <w:r w:rsidRPr="003B6D9F">
        <w:rPr>
          <w:rtl/>
        </w:rPr>
        <w:t>2020</w:t>
      </w:r>
      <w:r>
        <w:rPr>
          <w:rtl/>
        </w:rPr>
        <w:t xml:space="preserve">، بلغ عدد الرعايا الأجانب </w:t>
      </w:r>
      <w:r w:rsidRPr="000C6CF4">
        <w:rPr>
          <w:spacing w:val="-4"/>
          <w:rtl/>
        </w:rPr>
        <w:t xml:space="preserve">المقيمين في جمهورية كوريا </w:t>
      </w:r>
      <w:r w:rsidRPr="003B6D9F">
        <w:rPr>
          <w:spacing w:val="-4"/>
          <w:rtl/>
        </w:rPr>
        <w:t>075</w:t>
      </w:r>
      <w:r w:rsidRPr="000C6CF4">
        <w:rPr>
          <w:spacing w:val="-4"/>
          <w:rtl/>
        </w:rPr>
        <w:t xml:space="preserve"> </w:t>
      </w:r>
      <w:r w:rsidRPr="003B6D9F">
        <w:rPr>
          <w:spacing w:val="-4"/>
          <w:rtl/>
        </w:rPr>
        <w:t>036</w:t>
      </w:r>
      <w:r w:rsidRPr="000C6CF4">
        <w:rPr>
          <w:spacing w:val="-4"/>
          <w:rtl/>
        </w:rPr>
        <w:t xml:space="preserve"> </w:t>
      </w:r>
      <w:r w:rsidRPr="003B6D9F">
        <w:rPr>
          <w:spacing w:val="-4"/>
          <w:rtl/>
        </w:rPr>
        <w:t>2</w:t>
      </w:r>
      <w:r w:rsidRPr="000C6CF4">
        <w:rPr>
          <w:spacing w:val="-4"/>
          <w:rtl/>
        </w:rPr>
        <w:t xml:space="preserve"> شخصاً منهم </w:t>
      </w:r>
      <w:r w:rsidRPr="003B6D9F">
        <w:rPr>
          <w:spacing w:val="-4"/>
          <w:rtl/>
        </w:rPr>
        <w:t>211</w:t>
      </w:r>
      <w:r w:rsidRPr="000C6CF4">
        <w:rPr>
          <w:spacing w:val="-4"/>
          <w:rtl/>
        </w:rPr>
        <w:t xml:space="preserve"> </w:t>
      </w:r>
      <w:r w:rsidRPr="003B6D9F">
        <w:rPr>
          <w:spacing w:val="-4"/>
          <w:rtl/>
        </w:rPr>
        <w:t>811</w:t>
      </w:r>
      <w:r w:rsidRPr="000C6CF4">
        <w:rPr>
          <w:spacing w:val="-4"/>
          <w:rtl/>
        </w:rPr>
        <w:t xml:space="preserve"> (</w:t>
      </w:r>
      <w:r w:rsidRPr="003B6D9F">
        <w:rPr>
          <w:spacing w:val="-4"/>
          <w:rtl/>
        </w:rPr>
        <w:t>39</w:t>
      </w:r>
      <w:r w:rsidRPr="000C6CF4">
        <w:rPr>
          <w:spacing w:val="-4"/>
          <w:rtl/>
        </w:rPr>
        <w:t>,</w:t>
      </w:r>
      <w:r w:rsidRPr="003B6D9F">
        <w:rPr>
          <w:spacing w:val="-4"/>
          <w:rtl/>
        </w:rPr>
        <w:t>8</w:t>
      </w:r>
      <w:r w:rsidRPr="000C6CF4">
        <w:rPr>
          <w:spacing w:val="-4"/>
          <w:rtl/>
        </w:rPr>
        <w:t xml:space="preserve"> في المائة) كوريّاً يحملون جنسيات</w:t>
      </w:r>
      <w:r>
        <w:rPr>
          <w:rtl/>
        </w:rPr>
        <w:t xml:space="preserve"> </w:t>
      </w:r>
      <w:proofErr w:type="gramStart"/>
      <w:r w:rsidRPr="000C6CF4">
        <w:rPr>
          <w:spacing w:val="-4"/>
          <w:rtl/>
        </w:rPr>
        <w:t>أجنبية</w:t>
      </w:r>
      <w:r w:rsidR="000B4F7A" w:rsidRPr="000B4F7A">
        <w:rPr>
          <w:spacing w:val="-4"/>
          <w:vertAlign w:val="superscript"/>
          <w:rtl/>
        </w:rPr>
        <w:t>(</w:t>
      </w:r>
      <w:proofErr w:type="gramEnd"/>
      <w:r w:rsidR="000B4F7A" w:rsidRPr="003B6D9F">
        <w:rPr>
          <w:rStyle w:val="FootnoteReference"/>
          <w:spacing w:val="-4"/>
          <w:szCs w:val="22"/>
          <w:lang w:val="en-US"/>
        </w:rPr>
        <w:footnoteReference w:id="2"/>
      </w:r>
      <w:r w:rsidR="000B4F7A" w:rsidRPr="000B4F7A">
        <w:rPr>
          <w:spacing w:val="-4"/>
          <w:vertAlign w:val="superscript"/>
          <w:rtl/>
        </w:rPr>
        <w:t>)</w:t>
      </w:r>
      <w:r w:rsidRPr="000C6CF4">
        <w:rPr>
          <w:spacing w:val="-4"/>
          <w:rtl/>
        </w:rPr>
        <w:t xml:space="preserve">، أمّا الكوريون الذين يحملون جنسيات أجنبية ويقيمون في كوريا، فمنهم </w:t>
      </w:r>
      <w:r w:rsidRPr="003B6D9F">
        <w:rPr>
          <w:spacing w:val="-4"/>
          <w:rtl/>
        </w:rPr>
        <w:t>845</w:t>
      </w:r>
      <w:r w:rsidRPr="000C6CF4">
        <w:rPr>
          <w:spacing w:val="-4"/>
          <w:rtl/>
        </w:rPr>
        <w:t xml:space="preserve"> </w:t>
      </w:r>
      <w:r w:rsidRPr="003B6D9F">
        <w:rPr>
          <w:spacing w:val="-4"/>
          <w:rtl/>
        </w:rPr>
        <w:t>662</w:t>
      </w:r>
      <w:r w:rsidRPr="000C6CF4">
        <w:rPr>
          <w:spacing w:val="-4"/>
          <w:rtl/>
        </w:rPr>
        <w:t xml:space="preserve"> (</w:t>
      </w:r>
      <w:r w:rsidRPr="003B6D9F">
        <w:rPr>
          <w:spacing w:val="-4"/>
          <w:rtl/>
        </w:rPr>
        <w:t>81</w:t>
      </w:r>
      <w:r w:rsidRPr="000C6CF4">
        <w:rPr>
          <w:spacing w:val="-4"/>
          <w:rtl/>
        </w:rPr>
        <w:t>,</w:t>
      </w:r>
      <w:r w:rsidRPr="003B6D9F">
        <w:rPr>
          <w:spacing w:val="-4"/>
          <w:rtl/>
        </w:rPr>
        <w:t>7</w:t>
      </w:r>
      <w:r w:rsidRPr="000C6CF4">
        <w:rPr>
          <w:spacing w:val="-4"/>
          <w:rtl/>
        </w:rPr>
        <w:t xml:space="preserve"> في المائة)</w:t>
      </w:r>
      <w:r>
        <w:rPr>
          <w:rtl/>
        </w:rPr>
        <w:t xml:space="preserve"> حاملاً للجنسية الصينية. ويُعتقد أن الكوريين، بتشاركهم خصائص فيزيائية مميزة، ينحدرون من عدّة قبائل مغولية هاجرت إلى شبه الجزيرة الكورية من آسيا الوسطى. واللغة الكورية هي اللغة الرسمية.</w:t>
      </w:r>
    </w:p>
    <w:p w14:paraId="20C60BEA" w14:textId="6017B4A7" w:rsidR="000C6CF4" w:rsidRDefault="000C6CF4" w:rsidP="000B4F7A">
      <w:pPr>
        <w:pStyle w:val="SingleTxtGA"/>
        <w:spacing w:line="346" w:lineRule="exact"/>
        <w:rPr>
          <w:rtl/>
        </w:rPr>
      </w:pPr>
      <w:r w:rsidRPr="003B6D9F">
        <w:rPr>
          <w:rtl/>
        </w:rPr>
        <w:t>3</w:t>
      </w:r>
      <w:r>
        <w:rPr>
          <w:rtl/>
        </w:rPr>
        <w:t>-</w:t>
      </w:r>
      <w:r>
        <w:rPr>
          <w:rtl/>
        </w:rPr>
        <w:tab/>
        <w:t xml:space="preserve">وفي عام </w:t>
      </w:r>
      <w:r w:rsidRPr="003B6D9F">
        <w:rPr>
          <w:rtl/>
        </w:rPr>
        <w:t>2020</w:t>
      </w:r>
      <w:r>
        <w:rPr>
          <w:rtl/>
        </w:rPr>
        <w:t xml:space="preserve">، قُدِّر مجموع سكان جمهورية كوريا بنحو </w:t>
      </w:r>
      <w:r w:rsidRPr="003B6D9F">
        <w:rPr>
          <w:rtl/>
        </w:rPr>
        <w:t>836</w:t>
      </w:r>
      <w:r>
        <w:rPr>
          <w:rtl/>
        </w:rPr>
        <w:t xml:space="preserve"> </w:t>
      </w:r>
      <w:r w:rsidRPr="003B6D9F">
        <w:rPr>
          <w:rtl/>
        </w:rPr>
        <w:t>51</w:t>
      </w:r>
      <w:r>
        <w:rPr>
          <w:rtl/>
        </w:rPr>
        <w:t xml:space="preserve"> ألف نسمة بكثافة سكانية </w:t>
      </w:r>
      <w:r w:rsidRPr="000B4F7A">
        <w:rPr>
          <w:spacing w:val="-4"/>
          <w:rtl/>
        </w:rPr>
        <w:t xml:space="preserve">تقدر بحوالي </w:t>
      </w:r>
      <w:r w:rsidRPr="003B6D9F">
        <w:rPr>
          <w:spacing w:val="-4"/>
          <w:rtl/>
        </w:rPr>
        <w:t>516</w:t>
      </w:r>
      <w:r w:rsidRPr="000B4F7A">
        <w:rPr>
          <w:spacing w:val="-4"/>
          <w:rtl/>
        </w:rPr>
        <w:t>,</w:t>
      </w:r>
      <w:r w:rsidRPr="003B6D9F">
        <w:rPr>
          <w:spacing w:val="-4"/>
          <w:rtl/>
        </w:rPr>
        <w:t>2</w:t>
      </w:r>
      <w:r w:rsidRPr="000B4F7A">
        <w:rPr>
          <w:spacing w:val="-4"/>
          <w:rtl/>
        </w:rPr>
        <w:t xml:space="preserve"> شخص</w:t>
      </w:r>
      <w:r w:rsidR="00001F94">
        <w:rPr>
          <w:spacing w:val="-4"/>
          <w:rtl/>
        </w:rPr>
        <w:t xml:space="preserve">اً </w:t>
      </w:r>
      <w:r w:rsidRPr="000B4F7A">
        <w:rPr>
          <w:spacing w:val="-4"/>
          <w:rtl/>
        </w:rPr>
        <w:t xml:space="preserve">في الكيلومتر المربع. وتبيّن الإحصاءات أن </w:t>
      </w:r>
      <w:r w:rsidRPr="003B6D9F">
        <w:rPr>
          <w:spacing w:val="-4"/>
          <w:rtl/>
        </w:rPr>
        <w:t>16</w:t>
      </w:r>
      <w:r w:rsidRPr="000B4F7A">
        <w:rPr>
          <w:spacing w:val="-4"/>
          <w:rtl/>
        </w:rPr>
        <w:t>,</w:t>
      </w:r>
      <w:r w:rsidRPr="003B6D9F">
        <w:rPr>
          <w:spacing w:val="-4"/>
          <w:rtl/>
        </w:rPr>
        <w:t>6</w:t>
      </w:r>
      <w:r w:rsidRPr="000B4F7A">
        <w:rPr>
          <w:spacing w:val="-4"/>
          <w:rtl/>
        </w:rPr>
        <w:t xml:space="preserve"> في المائة من مجموع عدد</w:t>
      </w:r>
      <w:r>
        <w:rPr>
          <w:rtl/>
        </w:rPr>
        <w:t xml:space="preserve"> السكان يبلغون من العمر </w:t>
      </w:r>
      <w:r w:rsidRPr="003B6D9F">
        <w:rPr>
          <w:rtl/>
        </w:rPr>
        <w:t>65</w:t>
      </w:r>
      <w:r>
        <w:rPr>
          <w:rtl/>
        </w:rPr>
        <w:t xml:space="preserve"> عاماً فأكثر في عام </w:t>
      </w:r>
      <w:r w:rsidRPr="003B6D9F">
        <w:rPr>
          <w:rtl/>
        </w:rPr>
        <w:t>2021</w:t>
      </w:r>
      <w:r>
        <w:rPr>
          <w:rtl/>
        </w:rPr>
        <w:t xml:space="preserve">. </w:t>
      </w:r>
    </w:p>
    <w:p w14:paraId="68C3DB75" w14:textId="77777777" w:rsidR="000C6CF4" w:rsidRDefault="000C6CF4" w:rsidP="000B4F7A">
      <w:pPr>
        <w:pStyle w:val="SingleTxtGA"/>
        <w:spacing w:line="346" w:lineRule="exact"/>
        <w:rPr>
          <w:rtl/>
        </w:rPr>
      </w:pPr>
      <w:r w:rsidRPr="003B6D9F">
        <w:rPr>
          <w:rtl/>
        </w:rPr>
        <w:t>4</w:t>
      </w:r>
      <w:r>
        <w:rPr>
          <w:rtl/>
        </w:rPr>
        <w:t>-</w:t>
      </w:r>
      <w:r>
        <w:rPr>
          <w:rtl/>
        </w:rPr>
        <w:tab/>
      </w:r>
      <w:r w:rsidRPr="000B4F7A">
        <w:rPr>
          <w:spacing w:val="-4"/>
          <w:rtl/>
        </w:rPr>
        <w:t>وبفضل نجاح جمهورية كوريا في مجال التنمية الاقتصادية، تحسن المستوى الصحي العام للكوريين</w:t>
      </w:r>
      <w:r>
        <w:rPr>
          <w:rtl/>
        </w:rPr>
        <w:t xml:space="preserve"> تحسناً ملموساً على مر العقود الخمسة الماضية. ففي عام </w:t>
      </w:r>
      <w:r w:rsidRPr="003B6D9F">
        <w:rPr>
          <w:rtl/>
        </w:rPr>
        <w:t>1970</w:t>
      </w:r>
      <w:r>
        <w:rPr>
          <w:rtl/>
        </w:rPr>
        <w:t xml:space="preserve">، بلغ متوسط العمر المتوقع </w:t>
      </w:r>
      <w:r w:rsidRPr="003B6D9F">
        <w:rPr>
          <w:rtl/>
        </w:rPr>
        <w:t>58</w:t>
      </w:r>
      <w:r>
        <w:rPr>
          <w:rtl/>
        </w:rPr>
        <w:t>,</w:t>
      </w:r>
      <w:r w:rsidRPr="003B6D9F">
        <w:rPr>
          <w:rtl/>
        </w:rPr>
        <w:t>7</w:t>
      </w:r>
      <w:r>
        <w:rPr>
          <w:rtl/>
        </w:rPr>
        <w:t xml:space="preserve"> سنة للذكور و</w:t>
      </w:r>
      <w:r w:rsidRPr="003B6D9F">
        <w:rPr>
          <w:rtl/>
        </w:rPr>
        <w:t>65</w:t>
      </w:r>
      <w:r>
        <w:rPr>
          <w:rtl/>
        </w:rPr>
        <w:t>,</w:t>
      </w:r>
      <w:r w:rsidRPr="003B6D9F">
        <w:rPr>
          <w:rtl/>
        </w:rPr>
        <w:t>8</w:t>
      </w:r>
      <w:r>
        <w:rPr>
          <w:rtl/>
        </w:rPr>
        <w:t xml:space="preserve"> سنة للإناث. ثم ارتفع هذان الرقمان ليبلغا </w:t>
      </w:r>
      <w:r w:rsidRPr="003B6D9F">
        <w:rPr>
          <w:rtl/>
        </w:rPr>
        <w:t>80</w:t>
      </w:r>
      <w:r>
        <w:rPr>
          <w:rtl/>
        </w:rPr>
        <w:t>,</w:t>
      </w:r>
      <w:r w:rsidRPr="003B6D9F">
        <w:rPr>
          <w:rtl/>
        </w:rPr>
        <w:t>5</w:t>
      </w:r>
      <w:r>
        <w:rPr>
          <w:rtl/>
        </w:rPr>
        <w:t xml:space="preserve"> سنة للذكور و</w:t>
      </w:r>
      <w:r w:rsidRPr="003B6D9F">
        <w:rPr>
          <w:rtl/>
        </w:rPr>
        <w:t>86</w:t>
      </w:r>
      <w:r>
        <w:rPr>
          <w:rtl/>
        </w:rPr>
        <w:t>,</w:t>
      </w:r>
      <w:r w:rsidRPr="003B6D9F">
        <w:rPr>
          <w:rtl/>
        </w:rPr>
        <w:t>5</w:t>
      </w:r>
      <w:r>
        <w:rPr>
          <w:rtl/>
        </w:rPr>
        <w:t xml:space="preserve"> سنة للإناث بحلول عام </w:t>
      </w:r>
      <w:r w:rsidRPr="003B6D9F">
        <w:rPr>
          <w:rtl/>
        </w:rPr>
        <w:t>2020</w:t>
      </w:r>
      <w:r>
        <w:rPr>
          <w:rtl/>
        </w:rPr>
        <w:t>.</w:t>
      </w:r>
    </w:p>
    <w:p w14:paraId="3CC71456" w14:textId="5965F593" w:rsidR="000C6CF4" w:rsidRDefault="000C6CF4" w:rsidP="000B4F7A">
      <w:pPr>
        <w:pStyle w:val="SingleTxtGA"/>
        <w:spacing w:line="346" w:lineRule="exact"/>
        <w:rPr>
          <w:rtl/>
        </w:rPr>
      </w:pPr>
      <w:r w:rsidRPr="003B6D9F">
        <w:rPr>
          <w:rtl/>
        </w:rPr>
        <w:t>5</w:t>
      </w:r>
      <w:r>
        <w:rPr>
          <w:rtl/>
        </w:rPr>
        <w:t>-</w:t>
      </w:r>
      <w:r>
        <w:rPr>
          <w:rtl/>
        </w:rPr>
        <w:tab/>
        <w:t>وانخفض معدل وفيات الرضع انخفاض</w:t>
      </w:r>
      <w:r w:rsidR="00001F94">
        <w:rPr>
          <w:rtl/>
        </w:rPr>
        <w:t xml:space="preserve">اً </w:t>
      </w:r>
      <w:r>
        <w:rPr>
          <w:rtl/>
        </w:rPr>
        <w:t xml:space="preserve">كبيراً، وتزامن معه انخفاضٌ في وفيات الأمهات. وأصبح هيكل التوزيع السكاني أشبه ما يكون الآن بالمزهرية نتيجة لانخفاض معدل الولادات وارتفاع متوسط العمر المتوقع. وستشكل فئة الناشئة (دون سن </w:t>
      </w:r>
      <w:r w:rsidRPr="003B6D9F">
        <w:rPr>
          <w:rtl/>
        </w:rPr>
        <w:t>15</w:t>
      </w:r>
      <w:r>
        <w:rPr>
          <w:rtl/>
        </w:rPr>
        <w:t xml:space="preserve"> عاماً من العمر) نسبة متناقصة من مجموع السكان، بينما سيشكل المواطنون المسنون (الأكبر من </w:t>
      </w:r>
      <w:r w:rsidRPr="003B6D9F">
        <w:rPr>
          <w:rtl/>
        </w:rPr>
        <w:t>65</w:t>
      </w:r>
      <w:r>
        <w:rPr>
          <w:rtl/>
        </w:rPr>
        <w:t xml:space="preserve"> عاماً) نحو </w:t>
      </w:r>
      <w:r w:rsidRPr="003B6D9F">
        <w:rPr>
          <w:rtl/>
        </w:rPr>
        <w:t>25</w:t>
      </w:r>
      <w:r>
        <w:rPr>
          <w:rtl/>
        </w:rPr>
        <w:t>,</w:t>
      </w:r>
      <w:r w:rsidRPr="003B6D9F">
        <w:rPr>
          <w:rtl/>
        </w:rPr>
        <w:t>5</w:t>
      </w:r>
      <w:r>
        <w:rPr>
          <w:rtl/>
        </w:rPr>
        <w:t xml:space="preserve"> في المائة من المجموع بحلول عام </w:t>
      </w:r>
      <w:r w:rsidRPr="003B6D9F">
        <w:rPr>
          <w:rtl/>
        </w:rPr>
        <w:t>2030</w:t>
      </w:r>
      <w:r>
        <w:rPr>
          <w:rtl/>
        </w:rPr>
        <w:t>.</w:t>
      </w:r>
      <w:r w:rsidR="000B4F7A">
        <w:rPr>
          <w:rFonts w:hint="cs"/>
          <w:rtl/>
        </w:rPr>
        <w:t xml:space="preserve"> </w:t>
      </w:r>
    </w:p>
    <w:p w14:paraId="3C63F23F" w14:textId="77777777" w:rsidR="000C6CF4" w:rsidRDefault="000C6CF4" w:rsidP="000B4F7A">
      <w:pPr>
        <w:pStyle w:val="SingleTxtGA"/>
        <w:spacing w:line="346" w:lineRule="exact"/>
        <w:rPr>
          <w:rtl/>
        </w:rPr>
      </w:pPr>
      <w:r w:rsidRPr="003B6D9F">
        <w:rPr>
          <w:rtl/>
        </w:rPr>
        <w:t>6</w:t>
      </w:r>
      <w:r>
        <w:rPr>
          <w:rtl/>
        </w:rPr>
        <w:t>-</w:t>
      </w:r>
      <w:r>
        <w:rPr>
          <w:rtl/>
        </w:rPr>
        <w:tab/>
        <w:t xml:space="preserve">وعادة ما تولى أهمية كبرى للتعليم باعتباره وسيلة لتحقيق الذات وللنهوض بالمجتمع. وقد بدأ إنشاء المدارس الحديثة في ثمانينيات القرن التاسع عشر، ومع تأسيس جمهورية كوريا في عام </w:t>
      </w:r>
      <w:r w:rsidRPr="003B6D9F">
        <w:rPr>
          <w:rtl/>
        </w:rPr>
        <w:t>1948</w:t>
      </w:r>
      <w:r>
        <w:rPr>
          <w:rtl/>
        </w:rPr>
        <w:t xml:space="preserve"> شرعت الحكومة في إنشاء نظام تعليمي حديث، وجعلت مرحلة الدراسة الابتدائية لفترة ست سنوات مرحلة إلزامية في عام </w:t>
      </w:r>
      <w:r w:rsidRPr="003B6D9F">
        <w:rPr>
          <w:rtl/>
        </w:rPr>
        <w:t>1953</w:t>
      </w:r>
      <w:r>
        <w:rPr>
          <w:rtl/>
        </w:rPr>
        <w:t xml:space="preserve">. ثم وُسع نطاق التعليم الإلزامي ليشمل مرحلة الدراسة المتوسطة التي تشكل ثلاث سنوات من التعليم الثانوي، وطُبق هذا القرار في جميع أرجاء البلد عام </w:t>
      </w:r>
      <w:r w:rsidRPr="003B6D9F">
        <w:rPr>
          <w:rtl/>
        </w:rPr>
        <w:t>2004</w:t>
      </w:r>
      <w:r>
        <w:rPr>
          <w:rtl/>
        </w:rPr>
        <w:t>. ولدى جمهورية كوريا اليوم أحد أعلى معدلات الإلمام بالقراءة والكتابة في العالم.</w:t>
      </w:r>
    </w:p>
    <w:p w14:paraId="61512DE8" w14:textId="77777777" w:rsidR="000C6CF4" w:rsidRDefault="000C6CF4" w:rsidP="000C6CF4">
      <w:pPr>
        <w:pStyle w:val="SingleTxtGA"/>
        <w:rPr>
          <w:rtl/>
        </w:rPr>
      </w:pPr>
      <w:r w:rsidRPr="003B6D9F">
        <w:rPr>
          <w:rtl/>
        </w:rPr>
        <w:lastRenderedPageBreak/>
        <w:t>7</w:t>
      </w:r>
      <w:r>
        <w:rPr>
          <w:rtl/>
        </w:rPr>
        <w:t>-</w:t>
      </w:r>
      <w:r>
        <w:rPr>
          <w:rtl/>
        </w:rPr>
        <w:tab/>
        <w:t>وقد كانت عملية التصنيع والتحضُّر السريعة التي شهدها البلد خلال الستينيات والسبعينيات مصحوبة بهجرة مستمرة للسكان الريفيين إلى المدن ولا سيما إلى مدينة سول، وهو ما أدى إلى توسع حضري كبير في منطقة العاصمة. غير أنّ السنوات الأخيرة شهدت انتقال عدد متزايد من الأشخاص إلى الضواحي المنشأة حديثاً حول مدينة سول.</w:t>
      </w:r>
    </w:p>
    <w:p w14:paraId="025B0104" w14:textId="77777777" w:rsidR="000C6CF4" w:rsidRDefault="000C6CF4" w:rsidP="000C6CF4">
      <w:pPr>
        <w:pStyle w:val="SingleTxtGA"/>
        <w:rPr>
          <w:rtl/>
        </w:rPr>
      </w:pPr>
      <w:r w:rsidRPr="003B6D9F">
        <w:rPr>
          <w:rtl/>
        </w:rPr>
        <w:t>8</w:t>
      </w:r>
      <w:r>
        <w:rPr>
          <w:rtl/>
        </w:rPr>
        <w:t>-</w:t>
      </w:r>
      <w:r>
        <w:rPr>
          <w:rtl/>
        </w:rPr>
        <w:tab/>
        <w:t xml:space="preserve">وتشمل الثقافة الكورية مجموعة متنوعة وواسعة من العناصر الدينية. وقد عاش الكوريون تاريخياً تحت تأثير </w:t>
      </w:r>
      <w:proofErr w:type="spellStart"/>
      <w:r>
        <w:rPr>
          <w:rtl/>
        </w:rPr>
        <w:t>الشامانية</w:t>
      </w:r>
      <w:proofErr w:type="spellEnd"/>
      <w:r>
        <w:rPr>
          <w:rtl/>
        </w:rPr>
        <w:t xml:space="preserve"> والبوذية والطاوية والكونفوشية. وشقت الديانة المسيحية في العصور الحديثة طريقها بقوة في البلد. وعلاوة على ذلك ازداد عدد المؤمنين بشكل ملحوظ مع ظهور المؤسسات الدينية باعتبارها منظمات اجتماعية ذات نفوذ. وبما أن جمهورية كوريا تضمن الحقوق الدينية في الدستور، فإن الكوريين أحرار في أن يعيشوا حياة دينية على نحو ما تمليه خياراتهم ومعتقداتهم. </w:t>
      </w:r>
    </w:p>
    <w:p w14:paraId="7842A0DC" w14:textId="378AE251" w:rsidR="000C6CF4" w:rsidRDefault="00001F94" w:rsidP="00001F94">
      <w:pPr>
        <w:pStyle w:val="H1GA"/>
        <w:rPr>
          <w:rtl/>
        </w:rPr>
      </w:pPr>
      <w:r>
        <w:rPr>
          <w:rtl/>
        </w:rPr>
        <w:tab/>
      </w:r>
      <w:r w:rsidR="000C6CF4">
        <w:rPr>
          <w:rtl/>
        </w:rPr>
        <w:t>جيم-</w:t>
      </w:r>
      <w:r w:rsidR="000C6CF4">
        <w:rPr>
          <w:rtl/>
        </w:rPr>
        <w:tab/>
        <w:t>مؤشرات اجتماعية واقتصادية أخرى</w:t>
      </w:r>
    </w:p>
    <w:p w14:paraId="2F2210C9" w14:textId="7A91C91C" w:rsidR="000C6CF4" w:rsidRDefault="000C6CF4" w:rsidP="000C6CF4">
      <w:pPr>
        <w:pStyle w:val="SingleTxtGA"/>
        <w:rPr>
          <w:rtl/>
        </w:rPr>
      </w:pPr>
      <w:r w:rsidRPr="003B6D9F">
        <w:rPr>
          <w:rtl/>
        </w:rPr>
        <w:t>9</w:t>
      </w:r>
      <w:r>
        <w:rPr>
          <w:rtl/>
        </w:rPr>
        <w:t>-</w:t>
      </w:r>
      <w:r>
        <w:rPr>
          <w:rtl/>
        </w:rPr>
        <w:tab/>
        <w:t xml:space="preserve">اضطلعت جمهورية كوريا بتنمية اقتصادية كبرى منذ عام </w:t>
      </w:r>
      <w:r w:rsidRPr="003B6D9F">
        <w:rPr>
          <w:rtl/>
        </w:rPr>
        <w:t>1962</w:t>
      </w:r>
      <w:r>
        <w:rPr>
          <w:rtl/>
        </w:rPr>
        <w:t xml:space="preserve">. وأجرت في أقلّ من أربعة عقود عملية مذهلة أسفرت عن إحداث تحول كبير في الاقتصاد الكوري. وأسهمت استراتيجية التنمية الاقتصادية المنفتحة على الخارج والمعتمدة على التصدير باعتباره محركاً للنمو إسهاماً كبيراً في التحوّل الاقتصادي الجذري للجمهورية. ونُفّذ العديد من البرامج الإنمائية الناجحة بناء على هذه الاستراتيجية. وعليه، ارتفع الناتج المحلي الإجمالي لجمهورية كوريا من </w:t>
      </w:r>
      <w:r w:rsidRPr="003B6D9F">
        <w:rPr>
          <w:rtl/>
        </w:rPr>
        <w:t>2</w:t>
      </w:r>
      <w:r>
        <w:rPr>
          <w:rtl/>
        </w:rPr>
        <w:t>,</w:t>
      </w:r>
      <w:r w:rsidRPr="003B6D9F">
        <w:rPr>
          <w:rtl/>
        </w:rPr>
        <w:t>4</w:t>
      </w:r>
      <w:r>
        <w:rPr>
          <w:rtl/>
        </w:rPr>
        <w:t xml:space="preserve"> من مليارات دولارات الولايات المتحدة في عام </w:t>
      </w:r>
      <w:r w:rsidRPr="003B6D9F">
        <w:rPr>
          <w:rtl/>
        </w:rPr>
        <w:t>1962</w:t>
      </w:r>
      <w:r>
        <w:rPr>
          <w:rtl/>
        </w:rPr>
        <w:t xml:space="preserve"> إلى </w:t>
      </w:r>
      <w:r w:rsidRPr="003B6D9F">
        <w:rPr>
          <w:rtl/>
        </w:rPr>
        <w:t>638</w:t>
      </w:r>
      <w:r>
        <w:rPr>
          <w:rtl/>
        </w:rPr>
        <w:t>,</w:t>
      </w:r>
      <w:r w:rsidRPr="003B6D9F">
        <w:rPr>
          <w:rtl/>
        </w:rPr>
        <w:t>2</w:t>
      </w:r>
      <w:r>
        <w:rPr>
          <w:rtl/>
        </w:rPr>
        <w:t xml:space="preserve"> </w:t>
      </w:r>
      <w:r w:rsidR="00467038" w:rsidRPr="003B6D9F">
        <w:rPr>
          <w:rtl/>
        </w:rPr>
        <w:t>1</w:t>
      </w:r>
      <w:r w:rsidR="00467038">
        <w:rPr>
          <w:rFonts w:hint="cs"/>
          <w:rtl/>
        </w:rPr>
        <w:t xml:space="preserve"> </w:t>
      </w:r>
      <w:r>
        <w:rPr>
          <w:rtl/>
        </w:rPr>
        <w:t xml:space="preserve">من مليارات دولارات الولايات المتحدة في عام </w:t>
      </w:r>
      <w:r w:rsidRPr="003B6D9F">
        <w:rPr>
          <w:rtl/>
        </w:rPr>
        <w:t>2020</w:t>
      </w:r>
      <w:r>
        <w:rPr>
          <w:rtl/>
        </w:rPr>
        <w:t xml:space="preserve">، وهو ما جعل اقتصاد الجمهورية يحتل المرتبة العاشرة على الصعيد العالمي (من حيث الناتج المحلي الإجمالي). وقفز نصيب الفرد من الدخل القومي الإجمالي من </w:t>
      </w:r>
      <w:r w:rsidRPr="003B6D9F">
        <w:rPr>
          <w:rtl/>
        </w:rPr>
        <w:t>91</w:t>
      </w:r>
      <w:r>
        <w:rPr>
          <w:rtl/>
        </w:rPr>
        <w:t xml:space="preserve"> دولار</w:t>
      </w:r>
      <w:r w:rsidR="00001F94">
        <w:rPr>
          <w:rtl/>
        </w:rPr>
        <w:t xml:space="preserve">اً </w:t>
      </w:r>
      <w:r>
        <w:rPr>
          <w:rtl/>
        </w:rPr>
        <w:t>أمريكي</w:t>
      </w:r>
      <w:r w:rsidR="00001F94">
        <w:rPr>
          <w:rtl/>
        </w:rPr>
        <w:t xml:space="preserve">اً </w:t>
      </w:r>
      <w:r>
        <w:rPr>
          <w:rtl/>
        </w:rPr>
        <w:t xml:space="preserve">في عام </w:t>
      </w:r>
      <w:r w:rsidRPr="003B6D9F">
        <w:rPr>
          <w:rtl/>
        </w:rPr>
        <w:t>1962</w:t>
      </w:r>
      <w:r>
        <w:rPr>
          <w:rtl/>
        </w:rPr>
        <w:t xml:space="preserve"> ليبلغ </w:t>
      </w:r>
      <w:r w:rsidRPr="003B6D9F">
        <w:rPr>
          <w:rtl/>
        </w:rPr>
        <w:t>881</w:t>
      </w:r>
      <w:r>
        <w:rPr>
          <w:rtl/>
        </w:rPr>
        <w:t xml:space="preserve"> </w:t>
      </w:r>
      <w:r w:rsidRPr="003B6D9F">
        <w:rPr>
          <w:rtl/>
        </w:rPr>
        <w:t>31</w:t>
      </w:r>
      <w:r>
        <w:rPr>
          <w:rtl/>
        </w:rPr>
        <w:t xml:space="preserve"> دولار</w:t>
      </w:r>
      <w:r w:rsidR="00001F94">
        <w:rPr>
          <w:rtl/>
        </w:rPr>
        <w:t xml:space="preserve">اً </w:t>
      </w:r>
      <w:r>
        <w:rPr>
          <w:rtl/>
        </w:rPr>
        <w:t>أمريكي</w:t>
      </w:r>
      <w:r w:rsidR="00001F94">
        <w:rPr>
          <w:rtl/>
        </w:rPr>
        <w:t xml:space="preserve">اً </w:t>
      </w:r>
      <w:r>
        <w:rPr>
          <w:rtl/>
        </w:rPr>
        <w:t xml:space="preserve">بحلول عام </w:t>
      </w:r>
      <w:r w:rsidRPr="003B6D9F">
        <w:rPr>
          <w:rtl/>
        </w:rPr>
        <w:t>2020</w:t>
      </w:r>
      <w:r>
        <w:rPr>
          <w:rtl/>
        </w:rPr>
        <w:t>. وتشير هذه الأرقام المبهرة بصورة واضحة إلى حجم النجاح الذي حققته هذه البرامج</w:t>
      </w:r>
      <w:r w:rsidR="00467038">
        <w:rPr>
          <w:rFonts w:hint="cs"/>
          <w:rtl/>
        </w:rPr>
        <w:t> </w:t>
      </w:r>
      <w:r>
        <w:rPr>
          <w:rtl/>
        </w:rPr>
        <w:t xml:space="preserve">الاقتصادية. وأصبح البلد في عام </w:t>
      </w:r>
      <w:r w:rsidRPr="003B6D9F">
        <w:rPr>
          <w:rtl/>
        </w:rPr>
        <w:t>1996</w:t>
      </w:r>
      <w:r>
        <w:rPr>
          <w:rtl/>
        </w:rPr>
        <w:t xml:space="preserve"> العضو التاسع والعشرين في منظمة التعاون والتنمية في الميدان الاقتصادي.</w:t>
      </w:r>
    </w:p>
    <w:p w14:paraId="48EAB8F9" w14:textId="0101A670" w:rsidR="000C6CF4" w:rsidRPr="003B6D9F" w:rsidRDefault="000B4F7A" w:rsidP="000B4F7A">
      <w:pPr>
        <w:pStyle w:val="HChGA"/>
        <w:rPr>
          <w:rtl/>
        </w:rPr>
      </w:pPr>
      <w:r w:rsidRPr="003B6D9F">
        <w:rPr>
          <w:rtl/>
        </w:rPr>
        <w:tab/>
      </w:r>
      <w:r w:rsidR="000C6CF4" w:rsidRPr="003B6D9F">
        <w:rPr>
          <w:rtl/>
        </w:rPr>
        <w:t>ثانيا</w:t>
      </w:r>
      <w:r w:rsidRPr="003B6D9F">
        <w:rPr>
          <w:rFonts w:hint="cs"/>
          <w:rtl/>
        </w:rPr>
        <w:t>ً</w:t>
      </w:r>
      <w:r w:rsidR="000C6CF4" w:rsidRPr="003B6D9F">
        <w:rPr>
          <w:rtl/>
        </w:rPr>
        <w:t>-</w:t>
      </w:r>
      <w:r w:rsidR="000C6CF4" w:rsidRPr="003B6D9F">
        <w:rPr>
          <w:rtl/>
        </w:rPr>
        <w:tab/>
        <w:t>الهيكل السياسي العام</w:t>
      </w:r>
    </w:p>
    <w:p w14:paraId="6FC70D02" w14:textId="375ACD89" w:rsidR="000C6CF4" w:rsidRPr="003B6D9F" w:rsidRDefault="000B4F7A" w:rsidP="000B4F7A">
      <w:pPr>
        <w:pStyle w:val="H1GA"/>
        <w:rPr>
          <w:rtl/>
        </w:rPr>
      </w:pPr>
      <w:r w:rsidRPr="003B6D9F">
        <w:rPr>
          <w:rtl/>
        </w:rPr>
        <w:tab/>
      </w:r>
      <w:r w:rsidR="000C6CF4" w:rsidRPr="003B6D9F">
        <w:rPr>
          <w:rtl/>
        </w:rPr>
        <w:t>ألف-</w:t>
      </w:r>
      <w:r w:rsidR="000C6CF4" w:rsidRPr="003B6D9F">
        <w:rPr>
          <w:rtl/>
        </w:rPr>
        <w:tab/>
        <w:t>التاريخ السياسي الحديث</w:t>
      </w:r>
    </w:p>
    <w:p w14:paraId="424AFCCA" w14:textId="77777777" w:rsidR="000C6CF4" w:rsidRPr="00474547" w:rsidRDefault="000C6CF4" w:rsidP="000C6CF4">
      <w:pPr>
        <w:pStyle w:val="SingleTxtGA"/>
        <w:rPr>
          <w:rtl/>
        </w:rPr>
      </w:pPr>
      <w:r w:rsidRPr="003B6D9F">
        <w:rPr>
          <w:rtl/>
        </w:rPr>
        <w:t>10</w:t>
      </w:r>
      <w:r>
        <w:rPr>
          <w:rtl/>
        </w:rPr>
        <w:t>-</w:t>
      </w:r>
      <w:r>
        <w:rPr>
          <w:rtl/>
        </w:rPr>
        <w:tab/>
        <w:t xml:space="preserve">حتى أواخر القرن التاسع عشر، ظلت كوريا التي كانت تحكمها حينذاك "أسرة </w:t>
      </w:r>
      <w:proofErr w:type="spellStart"/>
      <w:r>
        <w:rPr>
          <w:rtl/>
        </w:rPr>
        <w:t>جوسون</w:t>
      </w:r>
      <w:proofErr w:type="spellEnd"/>
      <w:r>
        <w:rPr>
          <w:rtl/>
        </w:rPr>
        <w:t xml:space="preserve"> المالكة"، "مملكةً منزويةً" تعارض بشدة طلبات الغرب لإقامة علاقات دبلوماسية وتجارية. وكانت عدة بلدان آسيوية وأوروبية تتنافس فيما بينها لبسط نفوذها على شبه الجزيرة الكورية. وفي عام </w:t>
      </w:r>
      <w:r w:rsidRPr="003B6D9F">
        <w:rPr>
          <w:rtl/>
        </w:rPr>
        <w:t>1910</w:t>
      </w:r>
      <w:r>
        <w:rPr>
          <w:rtl/>
        </w:rPr>
        <w:t xml:space="preserve">، ضمت اليابان كوريا بالقوة وأقامت فيها حكماً استعمارياً. واستولى اليابانيون على جميع الوظائف الحكومية وعلى الصناعات، </w:t>
      </w:r>
      <w:r w:rsidRPr="00474547">
        <w:rPr>
          <w:spacing w:val="-2"/>
          <w:rtl/>
        </w:rPr>
        <w:t xml:space="preserve">وتعرّض البلد للاضطهاد والاستغلال بسبب السيطرة الإمبريالية اليابانية. وفي عام </w:t>
      </w:r>
      <w:r w:rsidRPr="003B6D9F">
        <w:rPr>
          <w:spacing w:val="-2"/>
          <w:rtl/>
        </w:rPr>
        <w:t>1945</w:t>
      </w:r>
      <w:r w:rsidRPr="00474547">
        <w:rPr>
          <w:spacing w:val="-2"/>
          <w:rtl/>
        </w:rPr>
        <w:t xml:space="preserve">، انتهت فترة دامت </w:t>
      </w:r>
      <w:r w:rsidRPr="00474547">
        <w:rPr>
          <w:rtl/>
        </w:rPr>
        <w:t>خمسة وثلاثين عاماً من الحكم الياباني لمّا هُزمت اليابان أمام قوات الحلفاء في الحرب العالمية الثانية.</w:t>
      </w:r>
    </w:p>
    <w:p w14:paraId="51D09CFC" w14:textId="77777777" w:rsidR="000C6CF4" w:rsidRDefault="000C6CF4" w:rsidP="000C6CF4">
      <w:pPr>
        <w:pStyle w:val="SingleTxtGA"/>
        <w:rPr>
          <w:rtl/>
        </w:rPr>
      </w:pPr>
      <w:r w:rsidRPr="003B6D9F">
        <w:rPr>
          <w:rtl/>
        </w:rPr>
        <w:t>11</w:t>
      </w:r>
      <w:r>
        <w:rPr>
          <w:rtl/>
        </w:rPr>
        <w:t>-</w:t>
      </w:r>
      <w:r>
        <w:rPr>
          <w:rtl/>
        </w:rPr>
        <w:tab/>
        <w:t xml:space="preserve">وبعد التحرير، قسم الاتحاد السوفياتي والولايات المتحدة شبه الجزيرة الكورية إلى قسمين على مستوى خط العرض </w:t>
      </w:r>
      <w:r w:rsidRPr="003B6D9F">
        <w:rPr>
          <w:rtl/>
        </w:rPr>
        <w:t>38</w:t>
      </w:r>
      <w:r>
        <w:rPr>
          <w:rtl/>
        </w:rPr>
        <w:t xml:space="preserve">. وطالما باءت الجهود المبذولة لإقامة حكومة مستقلة متحدة في شبه الجزيرة بالفشل نظراً لفرض كل قوة احتلالٍ نظامها الخاص على المنطقة الخاضعة لولايتها. وعندما اشتد فتيل النزاع القائم بين الولايات المتحدة والاتحاد السوفياتي، أُدرجت مسألة شبه الجزيرة الكورية في جدول أعمال الأمم المتحدة التي قرّرت إجراء انتخابات عامّة تحت رعاية لجنة الأمم المتحدة المؤقتة المعنية بكوريا. </w:t>
      </w:r>
    </w:p>
    <w:p w14:paraId="4B2353F3" w14:textId="520F9624" w:rsidR="000C6CF4" w:rsidRDefault="000C6CF4" w:rsidP="000C6CF4">
      <w:pPr>
        <w:pStyle w:val="SingleTxtGA"/>
        <w:rPr>
          <w:rtl/>
        </w:rPr>
      </w:pPr>
      <w:r w:rsidRPr="003B6D9F">
        <w:rPr>
          <w:rtl/>
        </w:rPr>
        <w:lastRenderedPageBreak/>
        <w:t>12</w:t>
      </w:r>
      <w:r>
        <w:rPr>
          <w:rtl/>
        </w:rPr>
        <w:t>-</w:t>
      </w:r>
      <w:r>
        <w:rPr>
          <w:rtl/>
        </w:rPr>
        <w:tab/>
        <w:t xml:space="preserve">وأُجريت الانتخابات الأولى في </w:t>
      </w:r>
      <w:r w:rsidRPr="003B6D9F">
        <w:rPr>
          <w:rtl/>
        </w:rPr>
        <w:t>10</w:t>
      </w:r>
      <w:r>
        <w:rPr>
          <w:rtl/>
        </w:rPr>
        <w:t xml:space="preserve"> أيار/مايو </w:t>
      </w:r>
      <w:r w:rsidRPr="003B6D9F">
        <w:rPr>
          <w:rtl/>
        </w:rPr>
        <w:t>1948</w:t>
      </w:r>
      <w:r>
        <w:rPr>
          <w:rtl/>
        </w:rPr>
        <w:t xml:space="preserve"> في المناطق الموجودة جنوبي خط العرض</w:t>
      </w:r>
      <w:r w:rsidR="00467038">
        <w:rPr>
          <w:rFonts w:hint="cs"/>
          <w:rtl/>
        </w:rPr>
        <w:t> </w:t>
      </w:r>
      <w:r w:rsidRPr="003B6D9F">
        <w:rPr>
          <w:rtl/>
        </w:rPr>
        <w:t>38</w:t>
      </w:r>
      <w:r>
        <w:rPr>
          <w:rtl/>
        </w:rPr>
        <w:t xml:space="preserve">، وانتُخب </w:t>
      </w:r>
      <w:proofErr w:type="spellStart"/>
      <w:r>
        <w:rPr>
          <w:rtl/>
        </w:rPr>
        <w:t>سِنغمان</w:t>
      </w:r>
      <w:proofErr w:type="spellEnd"/>
      <w:r>
        <w:rPr>
          <w:rtl/>
        </w:rPr>
        <w:t xml:space="preserve"> ري أوّلَ رئيس لجمهورية كوريا في عام </w:t>
      </w:r>
      <w:r w:rsidRPr="003B6D9F">
        <w:rPr>
          <w:rtl/>
        </w:rPr>
        <w:t>1948</w:t>
      </w:r>
      <w:r>
        <w:rPr>
          <w:rtl/>
        </w:rPr>
        <w:t xml:space="preserve">. وفي غضون ذلك، أُنشئ في شمالي خط العرض </w:t>
      </w:r>
      <w:r w:rsidRPr="003B6D9F">
        <w:rPr>
          <w:rtl/>
        </w:rPr>
        <w:t>38</w:t>
      </w:r>
      <w:r>
        <w:rPr>
          <w:rtl/>
        </w:rPr>
        <w:t xml:space="preserve"> نظام شيوعي بزعامة كيم إيل </w:t>
      </w:r>
      <w:proofErr w:type="spellStart"/>
      <w:r>
        <w:rPr>
          <w:rtl/>
        </w:rPr>
        <w:t>سونغ</w:t>
      </w:r>
      <w:proofErr w:type="spellEnd"/>
      <w:r>
        <w:rPr>
          <w:rtl/>
        </w:rPr>
        <w:t xml:space="preserve"> بعد أن رفض الاتحاد السوفياتي السماح بدخول لجنة الأمم المتحدة المؤقتة المعنية بكوريا.</w:t>
      </w:r>
    </w:p>
    <w:p w14:paraId="25587A67" w14:textId="787F5D7F" w:rsidR="000C6CF4" w:rsidRDefault="000C6CF4" w:rsidP="000C6CF4">
      <w:pPr>
        <w:pStyle w:val="SingleTxtGA"/>
        <w:rPr>
          <w:rtl/>
        </w:rPr>
      </w:pPr>
      <w:r w:rsidRPr="003B6D9F">
        <w:rPr>
          <w:rtl/>
        </w:rPr>
        <w:t>13</w:t>
      </w:r>
      <w:r>
        <w:rPr>
          <w:rtl/>
        </w:rPr>
        <w:t>-</w:t>
      </w:r>
      <w:r>
        <w:rPr>
          <w:rtl/>
        </w:rPr>
        <w:tab/>
      </w:r>
      <w:r w:rsidRPr="00474547">
        <w:rPr>
          <w:spacing w:val="-4"/>
          <w:rtl/>
        </w:rPr>
        <w:t xml:space="preserve">واندلعت الحرب الكورية في </w:t>
      </w:r>
      <w:r w:rsidRPr="003B6D9F">
        <w:rPr>
          <w:spacing w:val="-4"/>
          <w:rtl/>
        </w:rPr>
        <w:t>25</w:t>
      </w:r>
      <w:r w:rsidRPr="00474547">
        <w:rPr>
          <w:spacing w:val="-4"/>
          <w:rtl/>
        </w:rPr>
        <w:t xml:space="preserve"> حزيران/</w:t>
      </w:r>
      <w:proofErr w:type="gramStart"/>
      <w:r w:rsidRPr="00474547">
        <w:rPr>
          <w:spacing w:val="-4"/>
          <w:rtl/>
        </w:rPr>
        <w:t>يونيه</w:t>
      </w:r>
      <w:proofErr w:type="gramEnd"/>
      <w:r w:rsidRPr="00474547">
        <w:rPr>
          <w:spacing w:val="-4"/>
          <w:rtl/>
        </w:rPr>
        <w:t xml:space="preserve"> </w:t>
      </w:r>
      <w:r w:rsidRPr="003B6D9F">
        <w:rPr>
          <w:spacing w:val="-4"/>
          <w:rtl/>
        </w:rPr>
        <w:t>1950</w:t>
      </w:r>
      <w:r w:rsidRPr="00474547">
        <w:rPr>
          <w:spacing w:val="-4"/>
          <w:rtl/>
        </w:rPr>
        <w:t>. وألحقت الحرب الدمار بشبه الجزيرة مخلفة</w:t>
      </w:r>
      <w:r>
        <w:rPr>
          <w:rtl/>
        </w:rPr>
        <w:t xml:space="preserve"> </w:t>
      </w:r>
      <w:r w:rsidRPr="0099319E">
        <w:rPr>
          <w:rtl/>
        </w:rPr>
        <w:t>وراءها زهاء ثلاثة ملايين من الكوريين بين قتيل وجريح، وشردت ملايين غيرهم وفصلتهم عن أسرهم.</w:t>
      </w:r>
      <w:r w:rsidRPr="00474547">
        <w:rPr>
          <w:spacing w:val="-4"/>
          <w:rtl/>
        </w:rPr>
        <w:t xml:space="preserve"> ووقِّع</w:t>
      </w:r>
      <w:r w:rsidR="002A16B3">
        <w:rPr>
          <w:rFonts w:hint="cs"/>
          <w:rtl/>
        </w:rPr>
        <w:t> </w:t>
      </w:r>
      <w:r>
        <w:rPr>
          <w:rtl/>
        </w:rPr>
        <w:t xml:space="preserve">على اتفاق الهدنة الكورية في تموز/يوليه </w:t>
      </w:r>
      <w:r w:rsidRPr="003B6D9F">
        <w:rPr>
          <w:rtl/>
        </w:rPr>
        <w:t>1953</w:t>
      </w:r>
      <w:r>
        <w:rPr>
          <w:rtl/>
        </w:rPr>
        <w:t xml:space="preserve"> </w:t>
      </w:r>
    </w:p>
    <w:p w14:paraId="4E5C9530" w14:textId="77777777" w:rsidR="000C6CF4" w:rsidRDefault="000C6CF4" w:rsidP="000C6CF4">
      <w:pPr>
        <w:pStyle w:val="SingleTxtGA"/>
        <w:rPr>
          <w:rtl/>
        </w:rPr>
      </w:pPr>
      <w:r w:rsidRPr="003B6D9F">
        <w:rPr>
          <w:rtl/>
        </w:rPr>
        <w:t>14</w:t>
      </w:r>
      <w:r>
        <w:rPr>
          <w:rtl/>
        </w:rPr>
        <w:t>-</w:t>
      </w:r>
      <w:r>
        <w:rPr>
          <w:rtl/>
        </w:rPr>
        <w:tab/>
        <w:t xml:space="preserve">ومر البلد بصعوبات سياسية واقتصادية بالغة لمّا كانت الديمقراطية في جمهورية كوريا لا تزال في مراحل تطورها الأولى خلال الخمسينيات. وتنحّى الرئيس ري عن الحكم في نيسان/أبريل </w:t>
      </w:r>
      <w:r w:rsidRPr="003B6D9F">
        <w:rPr>
          <w:rtl/>
        </w:rPr>
        <w:t>1960</w:t>
      </w:r>
      <w:r>
        <w:rPr>
          <w:rtl/>
        </w:rPr>
        <w:t xml:space="preserve"> نتيجة انتفاضة قادها الطلاب، وأُسّست الجمهورية الثانية في آب/أغسطس في وقت لاحق من ذاك العام عندما شكّل تشانغ ميون التابع للحزب الديمقراطي حكومةً. </w:t>
      </w:r>
    </w:p>
    <w:p w14:paraId="50D42F20" w14:textId="4055C3E8" w:rsidR="000C6CF4" w:rsidRDefault="000C6CF4" w:rsidP="000C6CF4">
      <w:pPr>
        <w:pStyle w:val="SingleTxtGA"/>
        <w:rPr>
          <w:rtl/>
        </w:rPr>
      </w:pPr>
      <w:r w:rsidRPr="003B6D9F">
        <w:rPr>
          <w:rtl/>
        </w:rPr>
        <w:t>15</w:t>
      </w:r>
      <w:r>
        <w:rPr>
          <w:rtl/>
        </w:rPr>
        <w:t>-</w:t>
      </w:r>
      <w:r>
        <w:rPr>
          <w:rtl/>
        </w:rPr>
        <w:tab/>
        <w:t xml:space="preserve">غير أنّ الجمهورية الثانية أطاح بها الانقلاب الذي قاده اللواء بارك </w:t>
      </w:r>
      <w:proofErr w:type="spellStart"/>
      <w:r>
        <w:rPr>
          <w:rtl/>
        </w:rPr>
        <w:t>تشونغ</w:t>
      </w:r>
      <w:proofErr w:type="spellEnd"/>
      <w:r w:rsidR="0099319E">
        <w:rPr>
          <w:rFonts w:hint="cs"/>
          <w:rtl/>
        </w:rPr>
        <w:t xml:space="preserve"> </w:t>
      </w:r>
      <w:r>
        <w:rPr>
          <w:rtl/>
        </w:rPr>
        <w:t>-</w:t>
      </w:r>
      <w:r w:rsidR="0099319E">
        <w:rPr>
          <w:rFonts w:hint="cs"/>
          <w:rtl/>
        </w:rPr>
        <w:t xml:space="preserve"> </w:t>
      </w:r>
      <w:r>
        <w:rPr>
          <w:rtl/>
        </w:rPr>
        <w:t xml:space="preserve">هي في </w:t>
      </w:r>
      <w:r w:rsidRPr="003B6D9F">
        <w:rPr>
          <w:rtl/>
        </w:rPr>
        <w:t>16</w:t>
      </w:r>
      <w:r>
        <w:rPr>
          <w:rtl/>
        </w:rPr>
        <w:t xml:space="preserve"> أيار/مايو </w:t>
      </w:r>
      <w:r w:rsidRPr="003B6D9F">
        <w:rPr>
          <w:rtl/>
        </w:rPr>
        <w:t>1961</w:t>
      </w:r>
      <w:r>
        <w:rPr>
          <w:rtl/>
        </w:rPr>
        <w:t>. وتسلم المجلس الأعلى للتعمير الوطني، بقيادة اللواء بارك، مقاليد الوظائف التشريعية والتنفيذية والقضائية للحكومة.</w:t>
      </w:r>
    </w:p>
    <w:p w14:paraId="7720AC8C" w14:textId="5B5EB79E" w:rsidR="000C6CF4" w:rsidRPr="00474547" w:rsidRDefault="000C6CF4" w:rsidP="000C6CF4">
      <w:pPr>
        <w:pStyle w:val="SingleTxtGA"/>
        <w:rPr>
          <w:spacing w:val="-2"/>
          <w:rtl/>
        </w:rPr>
      </w:pPr>
      <w:r w:rsidRPr="003B6D9F">
        <w:rPr>
          <w:rtl/>
        </w:rPr>
        <w:t>16</w:t>
      </w:r>
      <w:r>
        <w:rPr>
          <w:rtl/>
        </w:rPr>
        <w:t>-</w:t>
      </w:r>
      <w:r>
        <w:rPr>
          <w:rtl/>
        </w:rPr>
        <w:tab/>
        <w:t xml:space="preserve">وأصبح بارك </w:t>
      </w:r>
      <w:proofErr w:type="spellStart"/>
      <w:r>
        <w:rPr>
          <w:rtl/>
        </w:rPr>
        <w:t>تشونغ</w:t>
      </w:r>
      <w:proofErr w:type="spellEnd"/>
      <w:r w:rsidR="00474547">
        <w:rPr>
          <w:rFonts w:hint="cs"/>
          <w:rtl/>
        </w:rPr>
        <w:t xml:space="preserve"> </w:t>
      </w:r>
      <w:r>
        <w:rPr>
          <w:rtl/>
        </w:rPr>
        <w:t>-</w:t>
      </w:r>
      <w:r w:rsidR="00474547">
        <w:rPr>
          <w:rFonts w:hint="cs"/>
          <w:rtl/>
        </w:rPr>
        <w:t xml:space="preserve"> </w:t>
      </w:r>
      <w:r>
        <w:rPr>
          <w:rtl/>
        </w:rPr>
        <w:t xml:space="preserve">هي رئيساً في انتخابات أُجريت عام </w:t>
      </w:r>
      <w:r w:rsidRPr="003B6D9F">
        <w:rPr>
          <w:rtl/>
        </w:rPr>
        <w:t>1963</w:t>
      </w:r>
      <w:r>
        <w:rPr>
          <w:rtl/>
        </w:rPr>
        <w:t xml:space="preserve">. وسعت إدارته إلى تحقيق </w:t>
      </w:r>
      <w:r w:rsidRPr="00474547">
        <w:rPr>
          <w:spacing w:val="-2"/>
          <w:rtl/>
        </w:rPr>
        <w:t xml:space="preserve">التصنيع السريع وأحرزت نمواً اقتصادياً كبيراً خلال الستينيات والسبعينيات، وهي فترة تسمى في أحيان كثيرة بحقبة "معجزة نهر هان". وعلى الرغم من النمو الكبير الذي شهده الاقتصاد الكوري آنذاك، كان الحكم الممارس في ظل قيادة بارك </w:t>
      </w:r>
      <w:proofErr w:type="spellStart"/>
      <w:r w:rsidRPr="00474547">
        <w:rPr>
          <w:spacing w:val="-2"/>
          <w:rtl/>
        </w:rPr>
        <w:t>تشونغ</w:t>
      </w:r>
      <w:proofErr w:type="spellEnd"/>
      <w:r w:rsidR="0099319E">
        <w:rPr>
          <w:rFonts w:hint="cs"/>
          <w:spacing w:val="-2"/>
          <w:rtl/>
        </w:rPr>
        <w:t xml:space="preserve"> </w:t>
      </w:r>
      <w:r w:rsidRPr="00474547">
        <w:rPr>
          <w:spacing w:val="-2"/>
          <w:rtl/>
        </w:rPr>
        <w:t>-</w:t>
      </w:r>
      <w:r w:rsidR="0099319E">
        <w:rPr>
          <w:rFonts w:hint="cs"/>
          <w:spacing w:val="-2"/>
          <w:rtl/>
        </w:rPr>
        <w:t xml:space="preserve"> </w:t>
      </w:r>
      <w:r w:rsidRPr="00474547">
        <w:rPr>
          <w:spacing w:val="-2"/>
          <w:rtl/>
        </w:rPr>
        <w:t>هي مصحوباً بقيود صارمة على الحقوق السياسية والحريات المدنية.</w:t>
      </w:r>
    </w:p>
    <w:p w14:paraId="3B887377" w14:textId="4273096D" w:rsidR="000C6CF4" w:rsidRDefault="000C6CF4" w:rsidP="000C6CF4">
      <w:pPr>
        <w:pStyle w:val="SingleTxtGA"/>
        <w:rPr>
          <w:rtl/>
        </w:rPr>
      </w:pPr>
      <w:r w:rsidRPr="003B6D9F">
        <w:rPr>
          <w:rtl/>
        </w:rPr>
        <w:t>17</w:t>
      </w:r>
      <w:r>
        <w:rPr>
          <w:rtl/>
        </w:rPr>
        <w:t>-</w:t>
      </w:r>
      <w:r>
        <w:rPr>
          <w:rtl/>
        </w:rPr>
        <w:tab/>
        <w:t xml:space="preserve">وأسفر اغتيال الرئيس في تشرين الأول/أكتوبر </w:t>
      </w:r>
      <w:r w:rsidRPr="003B6D9F">
        <w:rPr>
          <w:rtl/>
        </w:rPr>
        <w:t>1979</w:t>
      </w:r>
      <w:r>
        <w:rPr>
          <w:rtl/>
        </w:rPr>
        <w:t xml:space="preserve"> عن فترة انتقالية عصيبة فُرضت خلالها الأحكام العرفية. وفي وقت لاحق، قدّم تشوي كيو</w:t>
      </w:r>
      <w:r w:rsidR="00001F94">
        <w:rPr>
          <w:rFonts w:hint="cs"/>
          <w:rtl/>
        </w:rPr>
        <w:t xml:space="preserve"> </w:t>
      </w:r>
      <w:r>
        <w:rPr>
          <w:rtl/>
        </w:rPr>
        <w:t>-</w:t>
      </w:r>
      <w:r w:rsidR="00001F94">
        <w:rPr>
          <w:rFonts w:hint="cs"/>
          <w:rtl/>
        </w:rPr>
        <w:t xml:space="preserve"> </w:t>
      </w:r>
      <w:r>
        <w:rPr>
          <w:rtl/>
        </w:rPr>
        <w:t>هاه الذي نُصّب رئيساً مؤقتاً آنذاك، استقالته في آب/</w:t>
      </w:r>
      <w:r w:rsidR="00474547">
        <w:rPr>
          <w:rFonts w:hint="cs"/>
          <w:rtl/>
        </w:rPr>
        <w:t xml:space="preserve"> </w:t>
      </w:r>
      <w:r>
        <w:rPr>
          <w:rtl/>
        </w:rPr>
        <w:t xml:space="preserve">أغسطس </w:t>
      </w:r>
      <w:r w:rsidRPr="003B6D9F">
        <w:rPr>
          <w:rtl/>
        </w:rPr>
        <w:t>1980</w:t>
      </w:r>
      <w:r>
        <w:rPr>
          <w:rtl/>
        </w:rPr>
        <w:t>. وانتُخب شون دو</w:t>
      </w:r>
      <w:r w:rsidR="00474547">
        <w:rPr>
          <w:rFonts w:hint="cs"/>
          <w:rtl/>
        </w:rPr>
        <w:t xml:space="preserve"> </w:t>
      </w:r>
      <w:r>
        <w:rPr>
          <w:rtl/>
        </w:rPr>
        <w:t>-</w:t>
      </w:r>
      <w:r w:rsidR="00474547">
        <w:rPr>
          <w:rFonts w:hint="cs"/>
          <w:rtl/>
        </w:rPr>
        <w:t xml:space="preserve"> </w:t>
      </w:r>
      <w:r>
        <w:rPr>
          <w:rtl/>
        </w:rPr>
        <w:t>هوان رئيساً لجمهورية كوريا بواسطة المؤتمر الوطني للتوحيد الذي أُنشئ أيام حكم بارك وكان بمثابة مجمع للناخبين.</w:t>
      </w:r>
    </w:p>
    <w:p w14:paraId="7CC278C3" w14:textId="1C2CCCE7" w:rsidR="000C6CF4" w:rsidRDefault="000C6CF4" w:rsidP="000C6CF4">
      <w:pPr>
        <w:pStyle w:val="SingleTxtGA"/>
        <w:rPr>
          <w:rtl/>
        </w:rPr>
      </w:pPr>
      <w:r w:rsidRPr="003B6D9F">
        <w:rPr>
          <w:rtl/>
        </w:rPr>
        <w:t>18</w:t>
      </w:r>
      <w:r>
        <w:rPr>
          <w:rtl/>
        </w:rPr>
        <w:t>-</w:t>
      </w:r>
      <w:r>
        <w:rPr>
          <w:rtl/>
        </w:rPr>
        <w:tab/>
        <w:t xml:space="preserve">وتكثفت الحركات المناصرة للديمقراطية طوال الثمانينيات، واستُعيدت الانتخابات الرئاسية بالاقتراع الشعبي المباشر بموجب تنقيح دستوري أُجري في عام </w:t>
      </w:r>
      <w:r w:rsidRPr="003B6D9F">
        <w:rPr>
          <w:rtl/>
        </w:rPr>
        <w:t>1987</w:t>
      </w:r>
      <w:r>
        <w:rPr>
          <w:rtl/>
        </w:rPr>
        <w:t xml:space="preserve">. وانتُخب </w:t>
      </w:r>
      <w:proofErr w:type="spellStart"/>
      <w:r>
        <w:rPr>
          <w:rtl/>
        </w:rPr>
        <w:t>روه</w:t>
      </w:r>
      <w:proofErr w:type="spellEnd"/>
      <w:r>
        <w:rPr>
          <w:rtl/>
        </w:rPr>
        <w:t xml:space="preserve"> تا</w:t>
      </w:r>
      <w:r w:rsidR="00001F94">
        <w:rPr>
          <w:rFonts w:hint="cs"/>
          <w:rtl/>
        </w:rPr>
        <w:t xml:space="preserve"> </w:t>
      </w:r>
      <w:r>
        <w:rPr>
          <w:rtl/>
        </w:rPr>
        <w:t>-</w:t>
      </w:r>
      <w:r w:rsidR="00001F94">
        <w:rPr>
          <w:rFonts w:hint="cs"/>
          <w:rtl/>
        </w:rPr>
        <w:t xml:space="preserve"> </w:t>
      </w:r>
      <w:proofErr w:type="spellStart"/>
      <w:r>
        <w:rPr>
          <w:rtl/>
        </w:rPr>
        <w:t>وو</w:t>
      </w:r>
      <w:proofErr w:type="spellEnd"/>
      <w:r>
        <w:rPr>
          <w:rtl/>
        </w:rPr>
        <w:t xml:space="preserve">، وهو أيضاً لواء سابق، رئيساً بموجب الدستور الجديد، ومهدت أوجه التقدم الديمقراطية التي تحققت في ظل إدارته </w:t>
      </w:r>
      <w:r w:rsidRPr="00474547">
        <w:rPr>
          <w:spacing w:val="-2"/>
          <w:rtl/>
        </w:rPr>
        <w:t xml:space="preserve">الطريق لانتخاب أول رئيس مدني منذ </w:t>
      </w:r>
      <w:r w:rsidRPr="003B6D9F">
        <w:rPr>
          <w:spacing w:val="-2"/>
          <w:rtl/>
        </w:rPr>
        <w:t>32</w:t>
      </w:r>
      <w:r w:rsidRPr="00474547">
        <w:rPr>
          <w:spacing w:val="-2"/>
          <w:rtl/>
        </w:rPr>
        <w:t xml:space="preserve"> عاماً. وانتُخب كيم يونغ</w:t>
      </w:r>
      <w:r w:rsidR="00474547" w:rsidRPr="00474547">
        <w:rPr>
          <w:rFonts w:hint="cs"/>
          <w:spacing w:val="-2"/>
          <w:rtl/>
        </w:rPr>
        <w:t xml:space="preserve"> </w:t>
      </w:r>
      <w:r w:rsidRPr="00474547">
        <w:rPr>
          <w:spacing w:val="-2"/>
          <w:rtl/>
        </w:rPr>
        <w:t>-</w:t>
      </w:r>
      <w:r w:rsidR="00474547" w:rsidRPr="00474547">
        <w:rPr>
          <w:rFonts w:hint="cs"/>
          <w:spacing w:val="-2"/>
          <w:rtl/>
        </w:rPr>
        <w:t xml:space="preserve"> </w:t>
      </w:r>
      <w:r w:rsidRPr="00474547">
        <w:rPr>
          <w:spacing w:val="-2"/>
          <w:rtl/>
        </w:rPr>
        <w:t>سام المرشح على قائمة الحزب الحاكم،</w:t>
      </w:r>
      <w:r>
        <w:rPr>
          <w:rtl/>
        </w:rPr>
        <w:t xml:space="preserve"> رئيساً في عام </w:t>
      </w:r>
      <w:r w:rsidRPr="003B6D9F">
        <w:rPr>
          <w:rtl/>
        </w:rPr>
        <w:t>1992</w:t>
      </w:r>
      <w:r>
        <w:rPr>
          <w:rtl/>
        </w:rPr>
        <w:t>، وهو أحد مناصري الديمقراطية منذ زمن طويل.</w:t>
      </w:r>
    </w:p>
    <w:p w14:paraId="4B9FDD8E" w14:textId="3B6D9110" w:rsidR="000C6CF4" w:rsidRDefault="000C6CF4" w:rsidP="000C6CF4">
      <w:pPr>
        <w:pStyle w:val="SingleTxtGA"/>
        <w:rPr>
          <w:rtl/>
        </w:rPr>
      </w:pPr>
      <w:r w:rsidRPr="003B6D9F">
        <w:rPr>
          <w:rtl/>
        </w:rPr>
        <w:t>19</w:t>
      </w:r>
      <w:r>
        <w:rPr>
          <w:rtl/>
        </w:rPr>
        <w:t>-</w:t>
      </w:r>
      <w:r>
        <w:rPr>
          <w:rtl/>
        </w:rPr>
        <w:tab/>
        <w:t>وانتُخب كيم داي</w:t>
      </w:r>
      <w:r w:rsidR="00474547">
        <w:rPr>
          <w:rFonts w:hint="cs"/>
          <w:rtl/>
        </w:rPr>
        <w:t xml:space="preserve"> </w:t>
      </w:r>
      <w:r>
        <w:rPr>
          <w:rtl/>
        </w:rPr>
        <w:t>-</w:t>
      </w:r>
      <w:r w:rsidR="00474547">
        <w:rPr>
          <w:rFonts w:hint="cs"/>
          <w:rtl/>
        </w:rPr>
        <w:t xml:space="preserve"> </w:t>
      </w:r>
      <w:r>
        <w:rPr>
          <w:rtl/>
        </w:rPr>
        <w:t xml:space="preserve">جونغ، زعيم حزب المعارضة الرئيسي، المؤتمر الوطني للسياسات الجديدة، في الانتخابات الرئاسية التي أُجريت في عام </w:t>
      </w:r>
      <w:r w:rsidRPr="003B6D9F">
        <w:rPr>
          <w:rtl/>
        </w:rPr>
        <w:t>1997</w:t>
      </w:r>
      <w:r>
        <w:rPr>
          <w:rtl/>
        </w:rPr>
        <w:t>. وكانت عملية انتقال السلطة هذه من الحزب الحاكم إلى حزب المعارضة أول انتقال سلمي يشهده التاريخ الدستوري الكوري على الإطلاق.</w:t>
      </w:r>
    </w:p>
    <w:p w14:paraId="4F036F38" w14:textId="63D328EE" w:rsidR="000C6CF4" w:rsidRDefault="000C6CF4" w:rsidP="000C6CF4">
      <w:pPr>
        <w:pStyle w:val="SingleTxtGA"/>
        <w:rPr>
          <w:rtl/>
        </w:rPr>
      </w:pPr>
      <w:r w:rsidRPr="003B6D9F">
        <w:rPr>
          <w:rtl/>
        </w:rPr>
        <w:t>20</w:t>
      </w:r>
      <w:r>
        <w:rPr>
          <w:rtl/>
        </w:rPr>
        <w:t>-</w:t>
      </w:r>
      <w:r>
        <w:rPr>
          <w:rtl/>
        </w:rPr>
        <w:tab/>
        <w:t xml:space="preserve">وفي شباط/فبراير </w:t>
      </w:r>
      <w:r w:rsidRPr="003B6D9F">
        <w:rPr>
          <w:rtl/>
        </w:rPr>
        <w:t>2003</w:t>
      </w:r>
      <w:r>
        <w:rPr>
          <w:rtl/>
        </w:rPr>
        <w:t xml:space="preserve">، نُصّب </w:t>
      </w:r>
      <w:proofErr w:type="spellStart"/>
      <w:r>
        <w:rPr>
          <w:rtl/>
        </w:rPr>
        <w:t>روه</w:t>
      </w:r>
      <w:proofErr w:type="spellEnd"/>
      <w:r>
        <w:rPr>
          <w:rtl/>
        </w:rPr>
        <w:t xml:space="preserve"> </w:t>
      </w:r>
      <w:proofErr w:type="spellStart"/>
      <w:r>
        <w:rPr>
          <w:rtl/>
        </w:rPr>
        <w:t>مو</w:t>
      </w:r>
      <w:proofErr w:type="spellEnd"/>
      <w:r w:rsidR="00001F94">
        <w:rPr>
          <w:rFonts w:hint="cs"/>
          <w:rtl/>
        </w:rPr>
        <w:t xml:space="preserve"> </w:t>
      </w:r>
      <w:r>
        <w:rPr>
          <w:rtl/>
        </w:rPr>
        <w:t>-</w:t>
      </w:r>
      <w:r w:rsidR="00001F94">
        <w:rPr>
          <w:rFonts w:hint="cs"/>
          <w:rtl/>
        </w:rPr>
        <w:t xml:space="preserve"> </w:t>
      </w:r>
      <w:r>
        <w:rPr>
          <w:rtl/>
        </w:rPr>
        <w:t xml:space="preserve">هيون بصفته الرئيس السادس عشر، وباشرت إدارته </w:t>
      </w:r>
      <w:r w:rsidRPr="00474547">
        <w:rPr>
          <w:spacing w:val="-4"/>
          <w:rtl/>
        </w:rPr>
        <w:t>المدعوّة "الحكومة القائمة على المشاركة"، سياسة السلم والرخاء. ونشأت هذه السياسة عن الرؤية الاستراتيجية</w:t>
      </w:r>
      <w:r>
        <w:rPr>
          <w:rtl/>
        </w:rPr>
        <w:t xml:space="preserve"> للرئيس </w:t>
      </w:r>
      <w:proofErr w:type="spellStart"/>
      <w:r>
        <w:rPr>
          <w:rtl/>
        </w:rPr>
        <w:t>روه</w:t>
      </w:r>
      <w:proofErr w:type="spellEnd"/>
      <w:r>
        <w:rPr>
          <w:rtl/>
        </w:rPr>
        <w:t xml:space="preserve"> </w:t>
      </w:r>
      <w:proofErr w:type="spellStart"/>
      <w:r>
        <w:rPr>
          <w:rtl/>
        </w:rPr>
        <w:t>مو</w:t>
      </w:r>
      <w:proofErr w:type="spellEnd"/>
      <w:r w:rsidR="00001F94">
        <w:rPr>
          <w:rFonts w:hint="cs"/>
          <w:rtl/>
        </w:rPr>
        <w:t xml:space="preserve"> </w:t>
      </w:r>
      <w:r>
        <w:rPr>
          <w:rtl/>
        </w:rPr>
        <w:t>-</w:t>
      </w:r>
      <w:r w:rsidR="00001F94">
        <w:rPr>
          <w:rFonts w:hint="cs"/>
          <w:rtl/>
        </w:rPr>
        <w:t xml:space="preserve"> </w:t>
      </w:r>
      <w:r>
        <w:rPr>
          <w:rtl/>
        </w:rPr>
        <w:t>هيون التي توخت إرساء أساس التوحيد السلمي وإعداد البلد لكي يصبح محوراً اقتصادياً لشمال شرقي آسيا وذلك بتعزيز السلم في شبه الجزيرة الكورية والسعي إلى تحقيق الرخاء المشترك بين</w:t>
      </w:r>
      <w:r w:rsidR="00474547">
        <w:rPr>
          <w:rFonts w:hint="cs"/>
          <w:rtl/>
        </w:rPr>
        <w:t> </w:t>
      </w:r>
      <w:r>
        <w:rPr>
          <w:rtl/>
        </w:rPr>
        <w:t>الكوريتين.</w:t>
      </w:r>
    </w:p>
    <w:p w14:paraId="51CEA0FE" w14:textId="5079CB6A" w:rsidR="000C6CF4" w:rsidRDefault="000C6CF4" w:rsidP="00474547">
      <w:pPr>
        <w:pStyle w:val="SingleTxtGA"/>
        <w:spacing w:line="342" w:lineRule="exact"/>
        <w:rPr>
          <w:rtl/>
        </w:rPr>
      </w:pPr>
      <w:r w:rsidRPr="003B6D9F">
        <w:rPr>
          <w:rtl/>
        </w:rPr>
        <w:lastRenderedPageBreak/>
        <w:t>21</w:t>
      </w:r>
      <w:r>
        <w:rPr>
          <w:rtl/>
        </w:rPr>
        <w:t>-</w:t>
      </w:r>
      <w:r>
        <w:rPr>
          <w:rtl/>
        </w:rPr>
        <w:tab/>
        <w:t xml:space="preserve">وفي شباط/فبراير </w:t>
      </w:r>
      <w:r w:rsidRPr="003B6D9F">
        <w:rPr>
          <w:rtl/>
        </w:rPr>
        <w:t>2008</w:t>
      </w:r>
      <w:r>
        <w:rPr>
          <w:rtl/>
        </w:rPr>
        <w:t xml:space="preserve">، نُصّب لي </w:t>
      </w:r>
      <w:r w:rsidR="00474547">
        <w:rPr>
          <w:rtl/>
        </w:rPr>
        <w:t xml:space="preserve">ميونغ - باك </w:t>
      </w:r>
      <w:r>
        <w:rPr>
          <w:rtl/>
        </w:rPr>
        <w:t>الرئيسَ السابع عشر لجمهورية كوريا. ومواصلةً للتقدم التاريخي الموروث عن سلفه، سعت إدارته إلى تعهد محركات النمو الجديدة وإنعاش الاقتصاد لصالح عامة الناس. وسعت إدارة لِي جاهدةً أيض</w:t>
      </w:r>
      <w:r w:rsidR="00001F94">
        <w:rPr>
          <w:rtl/>
        </w:rPr>
        <w:t xml:space="preserve">اً </w:t>
      </w:r>
      <w:r>
        <w:rPr>
          <w:rtl/>
        </w:rPr>
        <w:t>إلى مواجهة التحديات بما فيها العولمة، وحلول عصر المعرفة والمعلومات، والاحترار العالمي وتنوع العلاقات الدولية.</w:t>
      </w:r>
    </w:p>
    <w:p w14:paraId="7F030E74" w14:textId="4961C673" w:rsidR="000C6CF4" w:rsidRDefault="000C6CF4" w:rsidP="00474547">
      <w:pPr>
        <w:pStyle w:val="SingleTxtGA"/>
        <w:spacing w:line="342" w:lineRule="exact"/>
        <w:rPr>
          <w:rtl/>
        </w:rPr>
      </w:pPr>
      <w:r w:rsidRPr="003B6D9F">
        <w:rPr>
          <w:rtl/>
        </w:rPr>
        <w:t>22</w:t>
      </w:r>
      <w:r>
        <w:rPr>
          <w:rtl/>
        </w:rPr>
        <w:t>-</w:t>
      </w:r>
      <w:r>
        <w:rPr>
          <w:rtl/>
        </w:rPr>
        <w:tab/>
      </w:r>
      <w:r w:rsidRPr="00001F94">
        <w:rPr>
          <w:spacing w:val="-2"/>
          <w:rtl/>
        </w:rPr>
        <w:t xml:space="preserve">وفي شباط/فبراير </w:t>
      </w:r>
      <w:r w:rsidRPr="003B6D9F">
        <w:rPr>
          <w:spacing w:val="-2"/>
          <w:rtl/>
        </w:rPr>
        <w:t>2013</w:t>
      </w:r>
      <w:r w:rsidRPr="00001F94">
        <w:rPr>
          <w:spacing w:val="-2"/>
          <w:rtl/>
        </w:rPr>
        <w:t>، نُصّبت بارك جون</w:t>
      </w:r>
      <w:r w:rsidR="00001F94" w:rsidRPr="00001F94">
        <w:rPr>
          <w:rFonts w:hint="cs"/>
          <w:spacing w:val="-2"/>
          <w:rtl/>
        </w:rPr>
        <w:t xml:space="preserve"> </w:t>
      </w:r>
      <w:r w:rsidRPr="00001F94">
        <w:rPr>
          <w:spacing w:val="-2"/>
          <w:rtl/>
        </w:rPr>
        <w:t>-</w:t>
      </w:r>
      <w:r w:rsidR="00001F94" w:rsidRPr="00001F94">
        <w:rPr>
          <w:rFonts w:hint="cs"/>
          <w:spacing w:val="-2"/>
          <w:rtl/>
        </w:rPr>
        <w:t xml:space="preserve"> </w:t>
      </w:r>
      <w:proofErr w:type="spellStart"/>
      <w:r w:rsidRPr="00001F94">
        <w:rPr>
          <w:spacing w:val="-2"/>
          <w:rtl/>
        </w:rPr>
        <w:t>هاي</w:t>
      </w:r>
      <w:proofErr w:type="spellEnd"/>
      <w:r w:rsidRPr="00001F94">
        <w:rPr>
          <w:spacing w:val="-2"/>
          <w:rtl/>
        </w:rPr>
        <w:t xml:space="preserve"> رئيسةً لجمهورية كوريا، وهي أول امرأة تتولى</w:t>
      </w:r>
      <w:r>
        <w:rPr>
          <w:rtl/>
        </w:rPr>
        <w:t xml:space="preserve"> </w:t>
      </w:r>
      <w:r w:rsidRPr="00474547">
        <w:rPr>
          <w:spacing w:val="-4"/>
          <w:rtl/>
        </w:rPr>
        <w:t>الرئاسة. وطرحت إدارتها رؤية جديدة بشأن سعادة الشعب وتنمية البلد. وشددت حكومتها أيضاً على ضرورة</w:t>
      </w:r>
      <w:r>
        <w:rPr>
          <w:rtl/>
        </w:rPr>
        <w:t xml:space="preserve"> </w:t>
      </w:r>
      <w:r w:rsidRPr="00474547">
        <w:rPr>
          <w:spacing w:val="-5"/>
          <w:rtl/>
        </w:rPr>
        <w:t>تنفيذ الاقتصاد الإبداعي، قائلة "إن الاقتصاد الإبداعي القائم على تقنيات العلوم وتكنولوجيا المعلومات والاتصالات</w:t>
      </w:r>
      <w:r>
        <w:rPr>
          <w:rtl/>
        </w:rPr>
        <w:t xml:space="preserve"> هو تحد يجب أن ننخرط فيه في سبيل انطلاقتنا الاقتصادية ومحرك النمو الوحيد للاقتصاد الكوري".</w:t>
      </w:r>
    </w:p>
    <w:p w14:paraId="334E84B5" w14:textId="04B6F93C" w:rsidR="000C6CF4" w:rsidRDefault="000C6CF4" w:rsidP="00474547">
      <w:pPr>
        <w:pStyle w:val="SingleTxtGA"/>
        <w:spacing w:line="342" w:lineRule="exact"/>
        <w:rPr>
          <w:rtl/>
        </w:rPr>
      </w:pPr>
      <w:r w:rsidRPr="003B6D9F">
        <w:rPr>
          <w:rtl/>
        </w:rPr>
        <w:t>23</w:t>
      </w:r>
      <w:r>
        <w:rPr>
          <w:rtl/>
        </w:rPr>
        <w:t>-</w:t>
      </w:r>
      <w:r>
        <w:rPr>
          <w:rtl/>
        </w:rPr>
        <w:tab/>
        <w:t xml:space="preserve">وبعد عزل الرئيس السابق بارك، نُصّب مون </w:t>
      </w:r>
      <w:r w:rsidR="00474547">
        <w:rPr>
          <w:rtl/>
        </w:rPr>
        <w:t>جيه - إن</w:t>
      </w:r>
      <w:r>
        <w:rPr>
          <w:rtl/>
        </w:rPr>
        <w:t xml:space="preserve"> بصفته الرئيس التاسع عشر لجمهورية كوريا في أيار/مايو </w:t>
      </w:r>
      <w:r w:rsidRPr="003B6D9F">
        <w:rPr>
          <w:rtl/>
        </w:rPr>
        <w:t>2017</w:t>
      </w:r>
      <w:r>
        <w:rPr>
          <w:rtl/>
        </w:rPr>
        <w:t>. وعرضت إدارته الرؤية الوطنية تحت شعار "أمة الشعب، جمهورية كوريا قائمة على العدل". وعملت الحكومة على القضاء على ثقافة الاستبداد، والتواصل مع الشعب، واستعادة الديمقراطية. وأوجدت المزيد من فرص العمل، وحدّت من انتشار العمل غير النظامي، ورفعت الحد الأدنى للأجور سعياً إلى تحقيق "اقتصاد موجه نحو الشعب.".</w:t>
      </w:r>
    </w:p>
    <w:p w14:paraId="6645E44D" w14:textId="0A33B75B" w:rsidR="000C6CF4" w:rsidRPr="003B6D9F" w:rsidRDefault="00474547" w:rsidP="00474547">
      <w:pPr>
        <w:pStyle w:val="H1GA"/>
        <w:rPr>
          <w:rtl/>
        </w:rPr>
      </w:pPr>
      <w:r w:rsidRPr="003B6D9F">
        <w:rPr>
          <w:rtl/>
        </w:rPr>
        <w:tab/>
      </w:r>
      <w:r w:rsidR="000C6CF4" w:rsidRPr="003B6D9F">
        <w:rPr>
          <w:rtl/>
        </w:rPr>
        <w:t>باء-</w:t>
      </w:r>
      <w:r w:rsidR="000C6CF4" w:rsidRPr="003B6D9F">
        <w:rPr>
          <w:rtl/>
        </w:rPr>
        <w:tab/>
        <w:t>نوع الحكم</w:t>
      </w:r>
    </w:p>
    <w:p w14:paraId="225441EE" w14:textId="74870608" w:rsidR="000C6CF4" w:rsidRDefault="000C6CF4" w:rsidP="00474547">
      <w:pPr>
        <w:pStyle w:val="SingleTxtGA"/>
        <w:spacing w:line="342" w:lineRule="exact"/>
        <w:rPr>
          <w:rtl/>
        </w:rPr>
      </w:pPr>
      <w:r w:rsidRPr="003B6D9F">
        <w:rPr>
          <w:rtl/>
        </w:rPr>
        <w:t>24</w:t>
      </w:r>
      <w:r>
        <w:rPr>
          <w:rtl/>
        </w:rPr>
        <w:t>-</w:t>
      </w:r>
      <w:r>
        <w:rPr>
          <w:rtl/>
        </w:rPr>
        <w:tab/>
        <w:t>جمهورية كوريا هي جمهورية ديمقراطية. وينص دستور جمهورية كوريا في ديباجته على أن الهدف الدستوري الأولي هو إتاحة تكافؤ الفرص للأشخاص كافةً والسعي لتنمية القدرات الفردية على أكمل وجه في جميع المجالات، بما يشمل الحياة السياسية والاقتصادية والاجتماعية والثقافية، من خلال زيادة تعزيز النظام الأساسي الحر والديمقراطي الذي يفضي إلى تحقيق المبادرة الخاصة والوئام العام. ويضفي الدستور أيض</w:t>
      </w:r>
      <w:r w:rsidR="00001F94">
        <w:rPr>
          <w:rtl/>
        </w:rPr>
        <w:t xml:space="preserve">اً </w:t>
      </w:r>
      <w:r>
        <w:rPr>
          <w:rtl/>
        </w:rPr>
        <w:t>الطابع المؤسسي على الفصل بين السلطات وسيادة القانون.</w:t>
      </w:r>
    </w:p>
    <w:p w14:paraId="157206C7" w14:textId="77777777" w:rsidR="000C6CF4" w:rsidRPr="00474547" w:rsidRDefault="000C6CF4" w:rsidP="00474547">
      <w:pPr>
        <w:pStyle w:val="SingleTxtGA"/>
        <w:spacing w:line="342" w:lineRule="exact"/>
        <w:rPr>
          <w:spacing w:val="-2"/>
          <w:rtl/>
        </w:rPr>
      </w:pPr>
      <w:r w:rsidRPr="003B6D9F">
        <w:rPr>
          <w:rtl/>
        </w:rPr>
        <w:t>25</w:t>
      </w:r>
      <w:r>
        <w:rPr>
          <w:rtl/>
        </w:rPr>
        <w:t>-</w:t>
      </w:r>
      <w:r>
        <w:rPr>
          <w:rtl/>
        </w:rPr>
        <w:tab/>
        <w:t xml:space="preserve">والنظام السياسي لجمهورية كوريا هو نظام شبه رئاسي يشمل بعض خصائص النظام البرلماني. </w:t>
      </w:r>
      <w:r w:rsidRPr="00474547">
        <w:rPr>
          <w:spacing w:val="-4"/>
          <w:rtl/>
        </w:rPr>
        <w:t>ويُنتخب رئيس الجمهورية انتخاباً مباشراً، أمّا رئيسُ الوزراء فيعيّنه رئيس الجمهورية وتوافق على تعيينه الجمعية</w:t>
      </w:r>
      <w:r>
        <w:rPr>
          <w:rtl/>
        </w:rPr>
        <w:t xml:space="preserve"> </w:t>
      </w:r>
      <w:r w:rsidRPr="00474547">
        <w:rPr>
          <w:spacing w:val="-2"/>
          <w:rtl/>
        </w:rPr>
        <w:t>الوطنية. وغالباً ما تقدم السلطة التنفيذية، بما يشمل رئيس الجمهورية، مشاريع قوانين إلى الجمعية الوطنية.</w:t>
      </w:r>
    </w:p>
    <w:p w14:paraId="527AC66D" w14:textId="7D0DDD98" w:rsidR="000C6CF4" w:rsidRPr="003B6D9F" w:rsidRDefault="00474547" w:rsidP="00474547">
      <w:pPr>
        <w:pStyle w:val="H1GA"/>
        <w:rPr>
          <w:rtl/>
        </w:rPr>
      </w:pPr>
      <w:r w:rsidRPr="003B6D9F">
        <w:rPr>
          <w:rtl/>
        </w:rPr>
        <w:tab/>
      </w:r>
      <w:r w:rsidR="000C6CF4" w:rsidRPr="003B6D9F">
        <w:rPr>
          <w:rtl/>
        </w:rPr>
        <w:t>جيم-</w:t>
      </w:r>
      <w:r w:rsidR="000C6CF4" w:rsidRPr="003B6D9F">
        <w:rPr>
          <w:rtl/>
        </w:rPr>
        <w:tab/>
        <w:t>التنظيم السياسي</w:t>
      </w:r>
    </w:p>
    <w:p w14:paraId="4B1B1E09" w14:textId="17FB119F" w:rsidR="000C6CF4" w:rsidRPr="003B6D9F" w:rsidRDefault="00474547" w:rsidP="00474547">
      <w:pPr>
        <w:pStyle w:val="H23GA"/>
        <w:rPr>
          <w:rtl/>
        </w:rPr>
      </w:pPr>
      <w:r w:rsidRPr="003B6D9F">
        <w:rPr>
          <w:rtl/>
        </w:rPr>
        <w:tab/>
      </w:r>
      <w:r w:rsidR="000C6CF4" w:rsidRPr="003B6D9F">
        <w:rPr>
          <w:rtl/>
        </w:rPr>
        <w:t>1-</w:t>
      </w:r>
      <w:r w:rsidR="000C6CF4" w:rsidRPr="003B6D9F">
        <w:rPr>
          <w:rtl/>
        </w:rPr>
        <w:tab/>
        <w:t>الرئيس</w:t>
      </w:r>
    </w:p>
    <w:p w14:paraId="6A5C2253" w14:textId="77777777" w:rsidR="000C6CF4" w:rsidRDefault="000C6CF4" w:rsidP="00474547">
      <w:pPr>
        <w:pStyle w:val="SingleTxtGA"/>
        <w:spacing w:line="342" w:lineRule="exact"/>
        <w:rPr>
          <w:rtl/>
        </w:rPr>
      </w:pPr>
      <w:r w:rsidRPr="003B6D9F">
        <w:rPr>
          <w:rtl/>
        </w:rPr>
        <w:t>26</w:t>
      </w:r>
      <w:r>
        <w:rPr>
          <w:rtl/>
        </w:rPr>
        <w:t>-</w:t>
      </w:r>
      <w:r>
        <w:rPr>
          <w:rtl/>
        </w:rPr>
        <w:tab/>
        <w:t xml:space="preserve">يجري اختيار رئيس جمهورية كوريا، وهو رئيس السلطة التنفيذية ورئيس الدولة، من خلال الاقتراع السري في انتخابات وطنية مباشرة يشارك فيها جميع المواطنين الذين يبلغون </w:t>
      </w:r>
      <w:r w:rsidRPr="003B6D9F">
        <w:rPr>
          <w:rtl/>
        </w:rPr>
        <w:t>19</w:t>
      </w:r>
      <w:r>
        <w:rPr>
          <w:rtl/>
        </w:rPr>
        <w:t xml:space="preserve"> عاماً من العمر أو أكثر. ويشغل الرئيس منصبه لولاية واحدة مدتها خمس سنوات غير قابلة للتجديد. وقد أُجريت آخر انتخابات رئاسية في أيار/مايو </w:t>
      </w:r>
      <w:r w:rsidRPr="003B6D9F">
        <w:rPr>
          <w:rtl/>
        </w:rPr>
        <w:t>2017</w:t>
      </w:r>
      <w:r>
        <w:rPr>
          <w:rtl/>
        </w:rPr>
        <w:t>.</w:t>
      </w:r>
    </w:p>
    <w:p w14:paraId="6B9DA8EF" w14:textId="15DFCEEA" w:rsidR="000C6CF4" w:rsidRDefault="000C6CF4" w:rsidP="00474547">
      <w:pPr>
        <w:pStyle w:val="SingleTxtGA"/>
        <w:spacing w:line="342" w:lineRule="exact"/>
        <w:rPr>
          <w:rtl/>
        </w:rPr>
      </w:pPr>
      <w:r w:rsidRPr="003B6D9F">
        <w:rPr>
          <w:rtl/>
        </w:rPr>
        <w:t>27</w:t>
      </w:r>
      <w:r>
        <w:rPr>
          <w:rtl/>
        </w:rPr>
        <w:t>-</w:t>
      </w:r>
      <w:r>
        <w:rPr>
          <w:rtl/>
        </w:rPr>
        <w:tab/>
        <w:t xml:space="preserve">ويجب أن يستوفي المرشحون لمنصب الرئاسة الشروط التالية وهي: </w:t>
      </w:r>
      <w:r w:rsidRPr="003B6D9F">
        <w:rPr>
          <w:rtl/>
        </w:rPr>
        <w:t>1</w:t>
      </w:r>
      <w:r>
        <w:rPr>
          <w:rtl/>
        </w:rPr>
        <w:t xml:space="preserve">) أن يكونوا قد بلغوا </w:t>
      </w:r>
      <w:r w:rsidRPr="003B6D9F">
        <w:rPr>
          <w:rtl/>
        </w:rPr>
        <w:t>40</w:t>
      </w:r>
      <w:r>
        <w:rPr>
          <w:rtl/>
        </w:rPr>
        <w:t xml:space="preserve"> </w:t>
      </w:r>
      <w:r w:rsidRPr="00474547">
        <w:rPr>
          <w:spacing w:val="-2"/>
          <w:rtl/>
        </w:rPr>
        <w:t>عاماً أو أكثر من العمر: و</w:t>
      </w:r>
      <w:r w:rsidRPr="003B6D9F">
        <w:rPr>
          <w:spacing w:val="-2"/>
          <w:rtl/>
        </w:rPr>
        <w:t>2</w:t>
      </w:r>
      <w:r w:rsidRPr="00474547">
        <w:rPr>
          <w:spacing w:val="-2"/>
          <w:rtl/>
        </w:rPr>
        <w:t>) أن يكونوا من مواطني جمهورية كوريا: و</w:t>
      </w:r>
      <w:r w:rsidRPr="003B6D9F">
        <w:rPr>
          <w:spacing w:val="-2"/>
          <w:rtl/>
        </w:rPr>
        <w:t>3</w:t>
      </w:r>
      <w:r w:rsidRPr="00474547">
        <w:rPr>
          <w:spacing w:val="-2"/>
          <w:rtl/>
        </w:rPr>
        <w:t>) أن يكون لهم الحق في التصويت</w:t>
      </w:r>
      <w:r>
        <w:rPr>
          <w:rtl/>
        </w:rPr>
        <w:t xml:space="preserve"> (قد يؤدي انتهاك قوانين الانتخابات وارتكاب جرائم كبرى أخرى، فضلاً عن الإصابة بمرض عقلي خطير، إلى حرمان الفرد من حقوقه القانونية بحكم القانون). </w:t>
      </w:r>
    </w:p>
    <w:p w14:paraId="1A66D06A" w14:textId="15F7BF8E" w:rsidR="000C6CF4" w:rsidRDefault="000C6CF4" w:rsidP="00474547">
      <w:pPr>
        <w:pStyle w:val="SingleTxtGA"/>
        <w:spacing w:line="342" w:lineRule="exact"/>
        <w:rPr>
          <w:rtl/>
        </w:rPr>
      </w:pPr>
      <w:r w:rsidRPr="003B6D9F">
        <w:rPr>
          <w:rtl/>
        </w:rPr>
        <w:t>28</w:t>
      </w:r>
      <w:r>
        <w:rPr>
          <w:rtl/>
        </w:rPr>
        <w:t>-</w:t>
      </w:r>
      <w:r>
        <w:rPr>
          <w:rtl/>
        </w:rPr>
        <w:tab/>
        <w:t xml:space="preserve">وعدم جواز شغل المنصب إلاَّ لولاية واحدة يحول دون السيطرة على مقاليد سلطة الحكم لفترة مطولة من الزمن. وفي حال عجز الرئيس، تؤول رئاسة الجمهورية إلى رئيس الوزراء ويليه أعضاء مجلس الدولة حسب ترتيب يحدده القانون. وفي حالة شغور منصب الرئاسة، يجب انتخاب خلف للرئيس في غضون </w:t>
      </w:r>
      <w:r w:rsidRPr="003B6D9F">
        <w:rPr>
          <w:rtl/>
        </w:rPr>
        <w:t>60</w:t>
      </w:r>
      <w:r>
        <w:rPr>
          <w:rtl/>
        </w:rPr>
        <w:t xml:space="preserve"> يوم</w:t>
      </w:r>
      <w:r w:rsidR="00DF4F06">
        <w:rPr>
          <w:rtl/>
        </w:rPr>
        <w:t>اً.</w:t>
      </w:r>
    </w:p>
    <w:p w14:paraId="75562216" w14:textId="77777777" w:rsidR="000C6CF4" w:rsidRDefault="000C6CF4" w:rsidP="000C6CF4">
      <w:pPr>
        <w:pStyle w:val="SingleTxtGA"/>
        <w:rPr>
          <w:rtl/>
        </w:rPr>
      </w:pPr>
      <w:r w:rsidRPr="003B6D9F">
        <w:rPr>
          <w:rtl/>
        </w:rPr>
        <w:lastRenderedPageBreak/>
        <w:t>29</w:t>
      </w:r>
      <w:r>
        <w:rPr>
          <w:rtl/>
        </w:rPr>
        <w:t>-</w:t>
      </w:r>
      <w:r>
        <w:rPr>
          <w:rtl/>
        </w:rPr>
        <w:tab/>
        <w:t>وتشمل مهام الرئيس صون استقلال جمهورية كوريا والدفاع عن الدستور والسعي إلى توحيد الوطن بالطرق السلمية ورئاسة السلطة التنفيذية.</w:t>
      </w:r>
    </w:p>
    <w:p w14:paraId="04668CF3" w14:textId="77777777" w:rsidR="000C6CF4" w:rsidRDefault="000C6CF4" w:rsidP="000C6CF4">
      <w:pPr>
        <w:pStyle w:val="SingleTxtGA"/>
        <w:rPr>
          <w:rtl/>
        </w:rPr>
      </w:pPr>
      <w:r w:rsidRPr="003B6D9F">
        <w:rPr>
          <w:rtl/>
        </w:rPr>
        <w:t>30</w:t>
      </w:r>
      <w:r>
        <w:rPr>
          <w:rtl/>
        </w:rPr>
        <w:t>-</w:t>
      </w:r>
      <w:r>
        <w:rPr>
          <w:rtl/>
        </w:rPr>
        <w:tab/>
        <w:t xml:space="preserve">وتشمل سلطات الرئيس ممارسة حق النقض على مشاريع قوانين الجمعية الوطنية (وهو حق </w:t>
      </w:r>
      <w:r w:rsidRPr="00474547">
        <w:rPr>
          <w:spacing w:val="-4"/>
          <w:rtl/>
        </w:rPr>
        <w:t>يمكن إبطاله بتصويت أغلبية ثلثي أعضاء الجمعية الوطنية)، وحضور اجتماعات الجمعية الوطنية ومخاطبتها</w:t>
      </w:r>
      <w:r>
        <w:rPr>
          <w:rtl/>
        </w:rPr>
        <w:t>، وطرح استفتاءات على الجمهور مباشرة، وإعلان الحرب وعقد الصلح، وتولي منصب القائد الأعلى للقوات المسلحة، وإعلان الأحكام العرفية، وإصدار القوانين، وتقديم الميزانيات الحكومية إلى الجمعية الوطنية، وإصدار العفو، وتخفيف العقوبات، ومنح الأوسمة. ويخضع العديد من الصلاحيات الرئاسية لموافقة الجمعية الوطنية.</w:t>
      </w:r>
    </w:p>
    <w:p w14:paraId="6D39E991" w14:textId="501CC4EA" w:rsidR="000C6CF4" w:rsidRDefault="000C6CF4" w:rsidP="000C6CF4">
      <w:pPr>
        <w:pStyle w:val="SingleTxtGA"/>
        <w:rPr>
          <w:rtl/>
        </w:rPr>
      </w:pPr>
      <w:r w:rsidRPr="003B6D9F">
        <w:rPr>
          <w:rtl/>
        </w:rPr>
        <w:t>31</w:t>
      </w:r>
      <w:r>
        <w:rPr>
          <w:rtl/>
        </w:rPr>
        <w:t>-</w:t>
      </w:r>
      <w:r>
        <w:rPr>
          <w:rtl/>
        </w:rPr>
        <w:tab/>
      </w:r>
      <w:r w:rsidRPr="00474547">
        <w:rPr>
          <w:spacing w:val="-4"/>
          <w:rtl/>
        </w:rPr>
        <w:t>ولا يجوز اتهام الرئيس بارتكاب جرائم جنائية خلال فترة ولايته باستثناء جريمتي التمرد أو</w:t>
      </w:r>
      <w:r w:rsidR="00474547" w:rsidRPr="00474547">
        <w:rPr>
          <w:rFonts w:hint="cs"/>
          <w:spacing w:val="-4"/>
          <w:rtl/>
        </w:rPr>
        <w:t> </w:t>
      </w:r>
      <w:r w:rsidRPr="00474547">
        <w:rPr>
          <w:spacing w:val="-4"/>
          <w:rtl/>
        </w:rPr>
        <w:t>الخيانة.</w:t>
      </w:r>
      <w:r>
        <w:rPr>
          <w:rtl/>
        </w:rPr>
        <w:t xml:space="preserve"> </w:t>
      </w:r>
      <w:r w:rsidRPr="00474547">
        <w:rPr>
          <w:spacing w:val="-4"/>
          <w:rtl/>
        </w:rPr>
        <w:t>ويتولى الرئيس تعيين المسؤولين الحكوميين وفصلهم، ومن بينهم رئيس الوزراء وأعضاء مجلس الدولة الذين</w:t>
      </w:r>
      <w:r>
        <w:rPr>
          <w:rtl/>
        </w:rPr>
        <w:t xml:space="preserve"> يشغلون مناصبهم بناء على تعليمات الرئيس ويجوز عزلهم بأمر منه. </w:t>
      </w:r>
    </w:p>
    <w:p w14:paraId="61C24EB8" w14:textId="7ABB1601" w:rsidR="000C6CF4" w:rsidRPr="003B6D9F" w:rsidRDefault="00474547" w:rsidP="00474547">
      <w:pPr>
        <w:pStyle w:val="H23GA"/>
        <w:rPr>
          <w:rtl/>
        </w:rPr>
      </w:pPr>
      <w:r w:rsidRPr="003B6D9F">
        <w:rPr>
          <w:rtl/>
        </w:rPr>
        <w:tab/>
      </w:r>
      <w:r w:rsidR="000C6CF4" w:rsidRPr="003B6D9F">
        <w:rPr>
          <w:rtl/>
        </w:rPr>
        <w:t>2-</w:t>
      </w:r>
      <w:r w:rsidR="000C6CF4" w:rsidRPr="003B6D9F">
        <w:rPr>
          <w:rtl/>
        </w:rPr>
        <w:tab/>
        <w:t>رئيس الوزراء، ومجلس الدولة، والسلطة التنفيذية</w:t>
      </w:r>
    </w:p>
    <w:p w14:paraId="7652CA2C" w14:textId="77777777" w:rsidR="000C6CF4" w:rsidRDefault="000C6CF4" w:rsidP="000C6CF4">
      <w:pPr>
        <w:pStyle w:val="SingleTxtGA"/>
        <w:rPr>
          <w:rtl/>
        </w:rPr>
      </w:pPr>
      <w:r w:rsidRPr="003B6D9F">
        <w:rPr>
          <w:rtl/>
        </w:rPr>
        <w:t>32</w:t>
      </w:r>
      <w:r>
        <w:rPr>
          <w:rtl/>
        </w:rPr>
        <w:t>-</w:t>
      </w:r>
      <w:r>
        <w:rPr>
          <w:rtl/>
        </w:rPr>
        <w:tab/>
        <w:t xml:space="preserve">بموجب النظام الرئاسي لجمهورية كوريا، يؤدي رئيس الجمهورية مهامه التنفيذية عن طريق </w:t>
      </w:r>
      <w:r w:rsidRPr="00474547">
        <w:rPr>
          <w:spacing w:val="-2"/>
          <w:rtl/>
        </w:rPr>
        <w:t xml:space="preserve">مجلس الدولة الذي يتألف من </w:t>
      </w:r>
      <w:r w:rsidRPr="003B6D9F">
        <w:rPr>
          <w:spacing w:val="-2"/>
          <w:rtl/>
        </w:rPr>
        <w:t>15</w:t>
      </w:r>
      <w:r w:rsidRPr="00474547">
        <w:rPr>
          <w:spacing w:val="-2"/>
          <w:rtl/>
        </w:rPr>
        <w:t xml:space="preserve"> إلى </w:t>
      </w:r>
      <w:r w:rsidRPr="003B6D9F">
        <w:rPr>
          <w:spacing w:val="-2"/>
          <w:rtl/>
        </w:rPr>
        <w:t>30</w:t>
      </w:r>
      <w:r w:rsidRPr="00474547">
        <w:rPr>
          <w:spacing w:val="-2"/>
          <w:rtl/>
        </w:rPr>
        <w:t xml:space="preserve"> عضواً يترأسهم رئيس الجمهورية. أما مجلس الدولة الذي يفوض</w:t>
      </w:r>
      <w:r>
        <w:rPr>
          <w:rtl/>
        </w:rPr>
        <w:t xml:space="preserve"> رئيس الجمهورية من خلاله سلطته، فهو هيئة تداولية منشأة بموجب الدستور ومكونة من رؤساء شتى الإدارات الحكومية حسبما يقرره رئيس الجمهورية.</w:t>
      </w:r>
    </w:p>
    <w:p w14:paraId="6122F850" w14:textId="77777777" w:rsidR="000C6CF4" w:rsidRDefault="000C6CF4" w:rsidP="000C6CF4">
      <w:pPr>
        <w:pStyle w:val="SingleTxtGA"/>
        <w:rPr>
          <w:rtl/>
        </w:rPr>
      </w:pPr>
      <w:r w:rsidRPr="003B6D9F">
        <w:rPr>
          <w:rtl/>
        </w:rPr>
        <w:t>33</w:t>
      </w:r>
      <w:r>
        <w:rPr>
          <w:rtl/>
        </w:rPr>
        <w:t>-</w:t>
      </w:r>
      <w:r>
        <w:rPr>
          <w:rtl/>
        </w:rPr>
        <w:tab/>
        <w:t>ويعيّن رئيس الجمهورية رئيس الوزراء وتوافق الجمعية الوطنية على تعيينه بالأغلبية البسيطة. ويتولى رئيس الوزراء، بصفته المساعد التنفيذي الأساسي لرئيس الجمهورية وعضواً في مجلس الدولة، الإشراف على الوزارات الإدارية وإدارة مكتب تنسيق السياسات الحكومية بتوجيه من رئيس الجمهورية. ولرئيس الوزراء أيضاً سلطة مناقشة السياسات الوطنية الرئيسية داخل مجلس الدولة، ويخوّل له حضور اجتماعات الجمعية الوطنية.</w:t>
      </w:r>
    </w:p>
    <w:p w14:paraId="159CF87F" w14:textId="77777777" w:rsidR="000C6CF4" w:rsidRDefault="000C6CF4" w:rsidP="000C6CF4">
      <w:pPr>
        <w:pStyle w:val="SingleTxtGA"/>
        <w:rPr>
          <w:rtl/>
        </w:rPr>
      </w:pPr>
      <w:r w:rsidRPr="003B6D9F">
        <w:rPr>
          <w:rtl/>
        </w:rPr>
        <w:t>34</w:t>
      </w:r>
      <w:r>
        <w:rPr>
          <w:rtl/>
        </w:rPr>
        <w:t>-</w:t>
      </w:r>
      <w:r>
        <w:rPr>
          <w:rtl/>
        </w:rPr>
        <w:tab/>
        <w:t xml:space="preserve">ويعيّن رئيس الجمهورية أعضاء مجلس الدولة بناء على توصية من رئيس الوزراء وهم يخضعون لجلسة استماع في الجمعية الوطنية لاستعراض مؤهلاتهم. ويترأس هؤلاء وزاراتهم الإدارية ويشرفون عليها، ويتداولون في الشؤون الرئيسية للدولة، ويتصرفون بالنيابة عن رئيس الجمهورية. ويجوز لأعضاء مجلس </w:t>
      </w:r>
      <w:r w:rsidRPr="0099319E">
        <w:rPr>
          <w:spacing w:val="-2"/>
          <w:rtl/>
        </w:rPr>
        <w:t>الدولة حضور أي جلسة من جلسات الجمعية الوطنية أو تقديم تقارير عن إدارة شؤون الدولة أو إبداء آرائهم</w:t>
      </w:r>
      <w:r>
        <w:rPr>
          <w:rtl/>
        </w:rPr>
        <w:t>. وأعضاء مجلس الدولة مسؤولون جماعةً وفرادى أمام رئيس الجمهورية دون غيره.</w:t>
      </w:r>
    </w:p>
    <w:p w14:paraId="41F5D509" w14:textId="77777777" w:rsidR="000C6CF4" w:rsidRDefault="000C6CF4" w:rsidP="000C6CF4">
      <w:pPr>
        <w:pStyle w:val="SingleTxtGA"/>
        <w:rPr>
          <w:rtl/>
        </w:rPr>
      </w:pPr>
      <w:r w:rsidRPr="003B6D9F">
        <w:rPr>
          <w:rtl/>
        </w:rPr>
        <w:t>35</w:t>
      </w:r>
      <w:r>
        <w:rPr>
          <w:rtl/>
        </w:rPr>
        <w:t>-</w:t>
      </w:r>
      <w:r>
        <w:rPr>
          <w:rtl/>
        </w:rPr>
        <w:tab/>
        <w:t xml:space="preserve">وبالإضافة إلى مجلس الدولة، لرئيس الجمهورية عدة وكالات تحت سيطرته المباشرة من أجل صياغة السياسات الوطنية وتنفيذها وهي: مجلس مراجعة الحسابات والتفتيش، ودائرة الاستخبارات الوطنية، ولجنة الاتصالات الكورية. ويعين رئيس الجمهورية رؤساء هذه المنظمات، غير أنّ تعيين رئيس الجمهورية لرئيس مجلس مراجعة الحسابات والتفتيش يخضع لموافقة الجمعية الوطنية. ويُعَدّ مجلس مراجعة الحسابات والتفتيش مستقلاً عن رئيس الجمهورية في أداء واجباته. </w:t>
      </w:r>
    </w:p>
    <w:p w14:paraId="0EFA9D41" w14:textId="76480BC3" w:rsidR="000C6CF4" w:rsidRPr="003B6D9F" w:rsidRDefault="00474547" w:rsidP="00474547">
      <w:pPr>
        <w:pStyle w:val="H23GA"/>
        <w:rPr>
          <w:rtl/>
        </w:rPr>
      </w:pPr>
      <w:r w:rsidRPr="003B6D9F">
        <w:rPr>
          <w:rtl/>
        </w:rPr>
        <w:tab/>
      </w:r>
      <w:r w:rsidR="000C6CF4" w:rsidRPr="003B6D9F">
        <w:rPr>
          <w:rtl/>
        </w:rPr>
        <w:t>3-</w:t>
      </w:r>
      <w:r w:rsidR="000C6CF4" w:rsidRPr="003B6D9F">
        <w:rPr>
          <w:rtl/>
        </w:rPr>
        <w:tab/>
        <w:t>السلطة التشريعية</w:t>
      </w:r>
    </w:p>
    <w:p w14:paraId="3F6F7811" w14:textId="18A0FB88" w:rsidR="000C6CF4" w:rsidRPr="00474547" w:rsidRDefault="000C6CF4" w:rsidP="000C6CF4">
      <w:pPr>
        <w:pStyle w:val="SingleTxtGA"/>
        <w:rPr>
          <w:rtl/>
        </w:rPr>
      </w:pPr>
      <w:r w:rsidRPr="003B6D9F">
        <w:rPr>
          <w:spacing w:val="-4"/>
          <w:rtl/>
        </w:rPr>
        <w:t>36</w:t>
      </w:r>
      <w:r w:rsidRPr="00474547">
        <w:rPr>
          <w:spacing w:val="-4"/>
          <w:rtl/>
        </w:rPr>
        <w:t>-</w:t>
      </w:r>
      <w:r w:rsidRPr="00474547">
        <w:rPr>
          <w:spacing w:val="-4"/>
          <w:rtl/>
        </w:rPr>
        <w:tab/>
        <w:t xml:space="preserve">الجمعية الوطنية هي هيئة تشريعية تتألف من مجلس واحد يضم </w:t>
      </w:r>
      <w:r w:rsidRPr="003B6D9F">
        <w:rPr>
          <w:spacing w:val="-4"/>
          <w:rtl/>
        </w:rPr>
        <w:t>300</w:t>
      </w:r>
      <w:r w:rsidRPr="00474547">
        <w:rPr>
          <w:spacing w:val="-4"/>
          <w:rtl/>
        </w:rPr>
        <w:t xml:space="preserve"> عضو (يحدد حكمٌ دستوريٌ العدد الأدنى للأعضاء في مئتي عضو)، وتبلغ فترة ولايتهم أربعة أعوام. ولا يجوز الترشح لانتخابات الجمعية </w:t>
      </w:r>
      <w:r w:rsidRPr="00474547">
        <w:rPr>
          <w:rtl/>
        </w:rPr>
        <w:t xml:space="preserve">الوطنية إلا لمواطني جمهورية كوريا الذين يحق لهم التصويت ويبلغون من العمر </w:t>
      </w:r>
      <w:r w:rsidRPr="003B6D9F">
        <w:rPr>
          <w:rtl/>
        </w:rPr>
        <w:t>25</w:t>
      </w:r>
      <w:r w:rsidRPr="00474547">
        <w:rPr>
          <w:rtl/>
        </w:rPr>
        <w:t xml:space="preserve"> عاماً فأكثر.</w:t>
      </w:r>
    </w:p>
    <w:p w14:paraId="325DF985" w14:textId="77777777" w:rsidR="000C6CF4" w:rsidRDefault="000C6CF4" w:rsidP="0003732D">
      <w:pPr>
        <w:pStyle w:val="SingleTxtGA"/>
        <w:spacing w:line="350" w:lineRule="exact"/>
        <w:rPr>
          <w:rtl/>
        </w:rPr>
      </w:pPr>
      <w:r w:rsidRPr="003B6D9F">
        <w:rPr>
          <w:rtl/>
        </w:rPr>
        <w:lastRenderedPageBreak/>
        <w:t>37</w:t>
      </w:r>
      <w:r>
        <w:rPr>
          <w:rtl/>
        </w:rPr>
        <w:t>-</w:t>
      </w:r>
      <w:r>
        <w:rPr>
          <w:rtl/>
        </w:rPr>
        <w:tab/>
        <w:t xml:space="preserve">ويُنتخب </w:t>
      </w:r>
      <w:r w:rsidRPr="003B6D9F">
        <w:rPr>
          <w:rtl/>
        </w:rPr>
        <w:t>253</w:t>
      </w:r>
      <w:r>
        <w:rPr>
          <w:rtl/>
        </w:rPr>
        <w:t xml:space="preserve"> عضواً من أصل </w:t>
      </w:r>
      <w:r w:rsidRPr="003B6D9F">
        <w:rPr>
          <w:rtl/>
        </w:rPr>
        <w:t>300</w:t>
      </w:r>
      <w:r>
        <w:rPr>
          <w:rtl/>
        </w:rPr>
        <w:t xml:space="preserve"> عضو، بأغلبية الأصوات في الدوائر الانتخابية، بينما تظفر بقية الأعضاء البالغ عددهم </w:t>
      </w:r>
      <w:r w:rsidRPr="003B6D9F">
        <w:rPr>
          <w:rtl/>
        </w:rPr>
        <w:t>47</w:t>
      </w:r>
      <w:r>
        <w:rPr>
          <w:rtl/>
        </w:rPr>
        <w:t xml:space="preserve"> عضواً بمقاعدهم من خلال نظام التمثيل النسبي، الذي تُخصَّص فيه المقاعد للأحزاب بناء على النسبة المئوية لمجموع الأصوات التي حازوا عليها بشرط اجتياز عتبة </w:t>
      </w:r>
      <w:r w:rsidRPr="003B6D9F">
        <w:rPr>
          <w:rtl/>
        </w:rPr>
        <w:t>3</w:t>
      </w:r>
      <w:r>
        <w:rPr>
          <w:rtl/>
        </w:rPr>
        <w:t xml:space="preserve"> </w:t>
      </w:r>
      <w:r w:rsidRPr="00474547">
        <w:rPr>
          <w:spacing w:val="-2"/>
          <w:rtl/>
        </w:rPr>
        <w:t>في المائة من الأصوات الصحيحة أو الفوز بأكثر من خمسة مقاعد في الدوائر الانتخابية. ويرمي هذا النظام</w:t>
      </w:r>
      <w:r>
        <w:rPr>
          <w:rtl/>
        </w:rPr>
        <w:t xml:space="preserve"> إلى تجسيد أصوات الشعب من مختلف مسالك الحياة مع تعزيز خبرة الجمعية.</w:t>
      </w:r>
    </w:p>
    <w:p w14:paraId="5A3A38E2" w14:textId="77777777" w:rsidR="000C6CF4" w:rsidRDefault="000C6CF4" w:rsidP="0003732D">
      <w:pPr>
        <w:pStyle w:val="SingleTxtGA"/>
        <w:spacing w:line="350" w:lineRule="exact"/>
        <w:rPr>
          <w:rtl/>
        </w:rPr>
      </w:pPr>
      <w:r w:rsidRPr="003B6D9F">
        <w:rPr>
          <w:rtl/>
        </w:rPr>
        <w:t>38</w:t>
      </w:r>
      <w:r>
        <w:rPr>
          <w:rtl/>
        </w:rPr>
        <w:t>-</w:t>
      </w:r>
      <w:r>
        <w:rPr>
          <w:rtl/>
        </w:rPr>
        <w:tab/>
        <w:t xml:space="preserve">ويناط بالجمعية الوطنية عددٌ من المهام بموجب الدستور وأولها السلطة التشريعية. وتشمل المهام الأخرى للجمعية الموافقة على الميزانية الوطنية، والمسائل المتعلقة بالسياسة الخارجية، وإعلان الحرب، ومرابطة القوات الكورية في الخارج أو القوات الأجنبية داخل البلد، والتفتيش أو التحقيق في مسائل محددة من شؤون الدولة، وتوجيه الاتهام إلى الموظفين العموميين. </w:t>
      </w:r>
    </w:p>
    <w:p w14:paraId="06A52094" w14:textId="77777777" w:rsidR="000C6CF4" w:rsidRDefault="000C6CF4" w:rsidP="0003732D">
      <w:pPr>
        <w:pStyle w:val="SingleTxtGA"/>
        <w:spacing w:line="350" w:lineRule="exact"/>
        <w:rPr>
          <w:rtl/>
        </w:rPr>
      </w:pPr>
      <w:r w:rsidRPr="003B6D9F">
        <w:rPr>
          <w:rtl/>
        </w:rPr>
        <w:t>39</w:t>
      </w:r>
      <w:r>
        <w:rPr>
          <w:rtl/>
        </w:rPr>
        <w:t>-</w:t>
      </w:r>
      <w:r>
        <w:rPr>
          <w:rtl/>
        </w:rPr>
        <w:tab/>
        <w:t>ولا يُسأل عضو في الجمعية الوطنية خارج الجمعية عن أية آراء يعرب عنها أو صوت يدلي به في المجلس التشريعي. ولا يجوز أن يُعتقل أي عضو في الجمعية أثناء انعقادها أو يُحتجز دون موافقة الجمعية إلا في حالة ارتكاب جرم مشهود.</w:t>
      </w:r>
    </w:p>
    <w:p w14:paraId="07DF8584" w14:textId="77777777" w:rsidR="000C6CF4" w:rsidRPr="00474547" w:rsidRDefault="000C6CF4" w:rsidP="0003732D">
      <w:pPr>
        <w:pStyle w:val="SingleTxtGA"/>
        <w:spacing w:line="350" w:lineRule="exact"/>
        <w:rPr>
          <w:spacing w:val="-4"/>
          <w:rtl/>
        </w:rPr>
      </w:pPr>
      <w:r w:rsidRPr="003B6D9F">
        <w:rPr>
          <w:rtl/>
        </w:rPr>
        <w:t>40</w:t>
      </w:r>
      <w:r>
        <w:rPr>
          <w:rtl/>
        </w:rPr>
        <w:t>-</w:t>
      </w:r>
      <w:r>
        <w:rPr>
          <w:rtl/>
        </w:rPr>
        <w:tab/>
      </w:r>
      <w:r w:rsidRPr="00474547">
        <w:rPr>
          <w:spacing w:val="-4"/>
          <w:rtl/>
        </w:rPr>
        <w:t>والدورات التشريعية نوعان: عادية واستثنائية. فأما الدورة العادية فتُعقد مرّةً كل سنة من أيلول/سبتمبر</w:t>
      </w:r>
      <w:r>
        <w:rPr>
          <w:rtl/>
        </w:rPr>
        <w:t xml:space="preserve"> إلى كانون الأول/ديسمبر، وأما الدورات الاستثنائية فيجوز عقدها بناء على طلب من الرئيس أو من ربع </w:t>
      </w:r>
      <w:r w:rsidRPr="00474547">
        <w:rPr>
          <w:spacing w:val="-4"/>
          <w:rtl/>
        </w:rPr>
        <w:t xml:space="preserve">أعضاء الجمعية فأكثر. وتُحدَّد فترة الدورة العادية في </w:t>
      </w:r>
      <w:r w:rsidRPr="003B6D9F">
        <w:rPr>
          <w:spacing w:val="-4"/>
          <w:rtl/>
        </w:rPr>
        <w:t>100</w:t>
      </w:r>
      <w:r w:rsidRPr="00474547">
        <w:rPr>
          <w:spacing w:val="-4"/>
          <w:rtl/>
        </w:rPr>
        <w:t xml:space="preserve"> يوم في حين تُحدّد الدورة الاستثنائية في </w:t>
      </w:r>
      <w:r w:rsidRPr="003B6D9F">
        <w:rPr>
          <w:spacing w:val="-4"/>
          <w:rtl/>
        </w:rPr>
        <w:t>30</w:t>
      </w:r>
      <w:r w:rsidRPr="00474547">
        <w:rPr>
          <w:spacing w:val="-4"/>
          <w:rtl/>
        </w:rPr>
        <w:t xml:space="preserve"> يوماً. </w:t>
      </w:r>
    </w:p>
    <w:p w14:paraId="2511D1D3" w14:textId="44F82B28" w:rsidR="000C6CF4" w:rsidRPr="003B6D9F" w:rsidRDefault="00474547" w:rsidP="00474547">
      <w:pPr>
        <w:pStyle w:val="H23GA"/>
        <w:rPr>
          <w:rtl/>
        </w:rPr>
      </w:pPr>
      <w:r w:rsidRPr="003B6D9F">
        <w:rPr>
          <w:rtl/>
        </w:rPr>
        <w:tab/>
      </w:r>
      <w:r w:rsidR="000C6CF4" w:rsidRPr="003B6D9F">
        <w:rPr>
          <w:rtl/>
        </w:rPr>
        <w:t>4-</w:t>
      </w:r>
      <w:r w:rsidR="000C6CF4" w:rsidRPr="003B6D9F">
        <w:rPr>
          <w:rtl/>
        </w:rPr>
        <w:tab/>
        <w:t>السلطة القضائية</w:t>
      </w:r>
    </w:p>
    <w:p w14:paraId="37AB6052" w14:textId="77777777" w:rsidR="000C6CF4" w:rsidRDefault="000C6CF4" w:rsidP="0003732D">
      <w:pPr>
        <w:pStyle w:val="SingleTxtGA"/>
        <w:spacing w:line="350" w:lineRule="exact"/>
        <w:rPr>
          <w:rtl/>
        </w:rPr>
      </w:pPr>
      <w:r w:rsidRPr="003B6D9F">
        <w:rPr>
          <w:rtl/>
        </w:rPr>
        <w:t>41</w:t>
      </w:r>
      <w:r>
        <w:rPr>
          <w:rtl/>
        </w:rPr>
        <w:t>-</w:t>
      </w:r>
      <w:r>
        <w:rPr>
          <w:rtl/>
        </w:rPr>
        <w:tab/>
      </w:r>
      <w:r w:rsidRPr="00474547">
        <w:rPr>
          <w:spacing w:val="-4"/>
          <w:rtl/>
        </w:rPr>
        <w:t>تتألف السلطة القضائية في جمهورية كوريا من المحكمة العليا، والمحاكم العالية، والمحاكم الإقليمية،</w:t>
      </w:r>
      <w:r>
        <w:rPr>
          <w:rtl/>
        </w:rPr>
        <w:t xml:space="preserve"> ومحاكم براءات الاختراع، ومحاكم الأسرة، والمحاكم الإدارية، والمحاكم المحلية، والمحكمة العسكرية.</w:t>
      </w:r>
    </w:p>
    <w:p w14:paraId="449B0D5E" w14:textId="5ADB65CB" w:rsidR="000C6CF4" w:rsidRDefault="000C6CF4" w:rsidP="0003732D">
      <w:pPr>
        <w:pStyle w:val="SingleTxtGA"/>
        <w:spacing w:line="350" w:lineRule="exact"/>
        <w:rPr>
          <w:rtl/>
        </w:rPr>
      </w:pPr>
      <w:r w:rsidRPr="003B6D9F">
        <w:rPr>
          <w:rtl/>
        </w:rPr>
        <w:t>42</w:t>
      </w:r>
      <w:r>
        <w:rPr>
          <w:rtl/>
        </w:rPr>
        <w:t>-</w:t>
      </w:r>
      <w:r>
        <w:rPr>
          <w:rtl/>
        </w:rPr>
        <w:tab/>
        <w:t xml:space="preserve">وتشكل المحكمة العليا أعلى درجة في القضاء. وتنظر في الطعون المقدمة في القضايا التي تبت فيها المحاكم الدنيا. ويعيّن رئيس الجمهورية رئيس قضاة المحكمة العليا بموافقة الجمعية الوطنية. ويعيّن رئيس الجمهورية القضاة الآخرين بتوصية من رئيس قضاة المحكمة العليا. وولاية رئيس القضاة ست سنوات غير قابلة للتجديد. ويجب على رئيس القضاة التقاعد من منصبه عند بلوغه </w:t>
      </w:r>
      <w:r w:rsidRPr="003B6D9F">
        <w:rPr>
          <w:rtl/>
        </w:rPr>
        <w:t>70</w:t>
      </w:r>
      <w:r>
        <w:rPr>
          <w:rtl/>
        </w:rPr>
        <w:t xml:space="preserve"> عاماً. </w:t>
      </w:r>
      <w:r w:rsidRPr="0003732D">
        <w:rPr>
          <w:spacing w:val="-2"/>
          <w:rtl/>
        </w:rPr>
        <w:t>أما</w:t>
      </w:r>
      <w:r w:rsidR="0003732D" w:rsidRPr="0003732D">
        <w:rPr>
          <w:rFonts w:hint="cs"/>
          <w:spacing w:val="-2"/>
          <w:rtl/>
        </w:rPr>
        <w:t> </w:t>
      </w:r>
      <w:r w:rsidRPr="0003732D">
        <w:rPr>
          <w:spacing w:val="-2"/>
          <w:rtl/>
        </w:rPr>
        <w:t>ولاية القضاة الآخرين فهي ست سنوات. وتجوز إعادة تعيينهم وفقاً للأحكام القانونية، لكن عليهم التقاعد</w:t>
      </w:r>
      <w:r>
        <w:rPr>
          <w:rtl/>
        </w:rPr>
        <w:t xml:space="preserve"> من مناصبهم عند بلوغهم </w:t>
      </w:r>
      <w:r w:rsidRPr="003B6D9F">
        <w:rPr>
          <w:rtl/>
        </w:rPr>
        <w:t>65</w:t>
      </w:r>
      <w:r>
        <w:rPr>
          <w:rtl/>
        </w:rPr>
        <w:t xml:space="preserve"> عاماً.</w:t>
      </w:r>
    </w:p>
    <w:p w14:paraId="0B5CB85A" w14:textId="305496E8" w:rsidR="000C6CF4" w:rsidRDefault="000C6CF4" w:rsidP="0003732D">
      <w:pPr>
        <w:pStyle w:val="SingleTxtGA"/>
        <w:spacing w:line="350" w:lineRule="exact"/>
        <w:rPr>
          <w:rtl/>
        </w:rPr>
      </w:pPr>
      <w:r w:rsidRPr="003B6D9F">
        <w:rPr>
          <w:rtl/>
        </w:rPr>
        <w:t>43</w:t>
      </w:r>
      <w:r>
        <w:rPr>
          <w:rtl/>
        </w:rPr>
        <w:t>-</w:t>
      </w:r>
      <w:r>
        <w:rPr>
          <w:rtl/>
        </w:rPr>
        <w:tab/>
        <w:t>وتختص المحكمة العسكرية قضائي</w:t>
      </w:r>
      <w:r w:rsidR="00001F94">
        <w:rPr>
          <w:rtl/>
        </w:rPr>
        <w:t xml:space="preserve">اً </w:t>
      </w:r>
      <w:r>
        <w:rPr>
          <w:rtl/>
        </w:rPr>
        <w:t>في القضايا الجنائية دون غيرها. وتبت في الجرائم المعترف بها في المجتمع المدني، وكذلك الجرائم المنصوص عليها في القانون الجنائي العسكري وقانون حماية الأسرار العسكرية.</w:t>
      </w:r>
    </w:p>
    <w:p w14:paraId="7F190911" w14:textId="2DDCFD1B" w:rsidR="000C6CF4" w:rsidRPr="003B6D9F" w:rsidRDefault="0003732D" w:rsidP="0003732D">
      <w:pPr>
        <w:pStyle w:val="H23GA"/>
        <w:rPr>
          <w:rtl/>
        </w:rPr>
      </w:pPr>
      <w:r w:rsidRPr="003B6D9F">
        <w:rPr>
          <w:rtl/>
        </w:rPr>
        <w:tab/>
      </w:r>
      <w:r w:rsidR="000C6CF4" w:rsidRPr="003B6D9F">
        <w:rPr>
          <w:rtl/>
        </w:rPr>
        <w:t>5-</w:t>
      </w:r>
      <w:r w:rsidR="000C6CF4" w:rsidRPr="003B6D9F">
        <w:rPr>
          <w:rtl/>
        </w:rPr>
        <w:tab/>
        <w:t>المنظمات المستقلة</w:t>
      </w:r>
    </w:p>
    <w:p w14:paraId="7E7DD01A" w14:textId="01111DFF" w:rsidR="000C6CF4" w:rsidRPr="003B6D9F" w:rsidRDefault="0003732D" w:rsidP="0003732D">
      <w:pPr>
        <w:pStyle w:val="H4GA"/>
        <w:rPr>
          <w:rtl/>
        </w:rPr>
      </w:pPr>
      <w:r w:rsidRPr="003B6D9F">
        <w:rPr>
          <w:rtl/>
        </w:rPr>
        <w:tab/>
      </w:r>
      <w:r w:rsidR="000C6CF4" w:rsidRPr="003B6D9F">
        <w:rPr>
          <w:rtl/>
        </w:rPr>
        <w:t>(أ)</w:t>
      </w:r>
      <w:r w:rsidR="000C6CF4" w:rsidRPr="003B6D9F">
        <w:rPr>
          <w:rtl/>
        </w:rPr>
        <w:tab/>
        <w:t>المحكمة الدستورية</w:t>
      </w:r>
    </w:p>
    <w:p w14:paraId="3BA56A42" w14:textId="271F3178" w:rsidR="000C6CF4" w:rsidRPr="0003732D" w:rsidRDefault="000C6CF4" w:rsidP="000C6CF4">
      <w:pPr>
        <w:pStyle w:val="SingleTxtGA"/>
        <w:rPr>
          <w:spacing w:val="-4"/>
          <w:rtl/>
        </w:rPr>
      </w:pPr>
      <w:r w:rsidRPr="003B6D9F">
        <w:rPr>
          <w:spacing w:val="-4"/>
          <w:rtl/>
        </w:rPr>
        <w:t>44</w:t>
      </w:r>
      <w:r w:rsidRPr="0003732D">
        <w:rPr>
          <w:spacing w:val="-4"/>
          <w:rtl/>
        </w:rPr>
        <w:t>-</w:t>
      </w:r>
      <w:r w:rsidRPr="0003732D">
        <w:rPr>
          <w:spacing w:val="-4"/>
          <w:rtl/>
        </w:rPr>
        <w:tab/>
        <w:t xml:space="preserve">أنشئت المحكمة الدستورية في أيلول/سبتمبر </w:t>
      </w:r>
      <w:r w:rsidRPr="003B6D9F">
        <w:rPr>
          <w:spacing w:val="-4"/>
          <w:rtl/>
        </w:rPr>
        <w:t>1988</w:t>
      </w:r>
      <w:r w:rsidRPr="0003732D">
        <w:rPr>
          <w:spacing w:val="-4"/>
          <w:rtl/>
        </w:rPr>
        <w:t xml:space="preserve"> بصفتها جزءاً أساسياً من النظام الدستوري. وتُخوَّل المحكمة تفسير الدستور ومراجعة دستورية جميع الأنظمة الأساسية، وإصدار القرارات القضائية بشأن توجيه الاتهام للموظفين العموميين أو حل حزب سياسي، والحكم في نزاعات الاختصاص والشكاوى</w:t>
      </w:r>
      <w:r w:rsidR="0003732D" w:rsidRPr="0003732D">
        <w:rPr>
          <w:rFonts w:hint="cs"/>
          <w:spacing w:val="-4"/>
          <w:rtl/>
        </w:rPr>
        <w:t> </w:t>
      </w:r>
      <w:r w:rsidRPr="0003732D">
        <w:rPr>
          <w:spacing w:val="-4"/>
          <w:rtl/>
        </w:rPr>
        <w:t xml:space="preserve">الدستورية. </w:t>
      </w:r>
    </w:p>
    <w:p w14:paraId="53EA46B5" w14:textId="77777777" w:rsidR="000C6CF4" w:rsidRDefault="000C6CF4" w:rsidP="000C6CF4">
      <w:pPr>
        <w:pStyle w:val="SingleTxtGA"/>
        <w:rPr>
          <w:rtl/>
        </w:rPr>
      </w:pPr>
      <w:r w:rsidRPr="003B6D9F">
        <w:rPr>
          <w:rtl/>
        </w:rPr>
        <w:t>45</w:t>
      </w:r>
      <w:r>
        <w:rPr>
          <w:rtl/>
        </w:rPr>
        <w:t>-</w:t>
      </w:r>
      <w:r>
        <w:rPr>
          <w:rtl/>
        </w:rPr>
        <w:tab/>
        <w:t xml:space="preserve">وتتألف المحكمة من تسعة قضاة يعينهم رئيس الجمهورية. بيد أنّ ثلاثة منهم يُعيَّنون من بين مرشّحين تختارهم الجمعية الوطنية ويعيَّن ثلاثة من بين مرشّحين يوصي بهم رئيس القضاة في المحكمة العليا. ومدة ولايتهم ست سنوات قابلة للتجديد. </w:t>
      </w:r>
    </w:p>
    <w:p w14:paraId="5DA77AB3" w14:textId="07D9ADDC" w:rsidR="000C6CF4" w:rsidRPr="003B6D9F" w:rsidRDefault="0003732D" w:rsidP="0003732D">
      <w:pPr>
        <w:pStyle w:val="H4GA"/>
        <w:rPr>
          <w:rtl/>
        </w:rPr>
      </w:pPr>
      <w:r w:rsidRPr="003B6D9F">
        <w:rPr>
          <w:rtl/>
        </w:rPr>
        <w:lastRenderedPageBreak/>
        <w:tab/>
      </w:r>
      <w:r w:rsidR="000C6CF4" w:rsidRPr="003B6D9F">
        <w:rPr>
          <w:rtl/>
        </w:rPr>
        <w:t>(ب)</w:t>
      </w:r>
      <w:r w:rsidR="000C6CF4" w:rsidRPr="003B6D9F">
        <w:rPr>
          <w:rtl/>
        </w:rPr>
        <w:tab/>
        <w:t>لجنة الانتخابات الوطنية</w:t>
      </w:r>
    </w:p>
    <w:p w14:paraId="7D1B02E9" w14:textId="77777777" w:rsidR="000C6CF4" w:rsidRDefault="000C6CF4" w:rsidP="000C6CF4">
      <w:pPr>
        <w:pStyle w:val="SingleTxtGA"/>
        <w:rPr>
          <w:rtl/>
        </w:rPr>
      </w:pPr>
      <w:r w:rsidRPr="003B6D9F">
        <w:rPr>
          <w:rtl/>
        </w:rPr>
        <w:t>46</w:t>
      </w:r>
      <w:r>
        <w:rPr>
          <w:rtl/>
        </w:rPr>
        <w:t>-</w:t>
      </w:r>
      <w:r>
        <w:rPr>
          <w:rtl/>
        </w:rPr>
        <w:tab/>
        <w:t xml:space="preserve">وفقاً لأحكام المادة </w:t>
      </w:r>
      <w:r w:rsidRPr="003B6D9F">
        <w:rPr>
          <w:rtl/>
        </w:rPr>
        <w:t>114</w:t>
      </w:r>
      <w:r>
        <w:rPr>
          <w:rtl/>
        </w:rPr>
        <w:t xml:space="preserve"> من الدستور، أنشئت لجنة الانتخابات الوطنية بصفتها وكالة دستورية مستقلة. وهي تضطلع بإدارة الانتخابات والاستفتاءات الوطنية، وتنظر في الشؤون الإدارية المتعلقة بالأحزاب السياسية والأموال. </w:t>
      </w:r>
    </w:p>
    <w:p w14:paraId="104B9557" w14:textId="32C87976" w:rsidR="000C6CF4" w:rsidRDefault="000C6CF4" w:rsidP="000C6CF4">
      <w:pPr>
        <w:pStyle w:val="SingleTxtGA"/>
        <w:rPr>
          <w:rtl/>
        </w:rPr>
      </w:pPr>
      <w:r w:rsidRPr="003B6D9F">
        <w:rPr>
          <w:rtl/>
        </w:rPr>
        <w:t>47</w:t>
      </w:r>
      <w:r>
        <w:rPr>
          <w:rtl/>
        </w:rPr>
        <w:t>-</w:t>
      </w:r>
      <w:r>
        <w:rPr>
          <w:rtl/>
        </w:rPr>
        <w:tab/>
        <w:t>وتتألف لجنة الانتخابات الوطنية من تسعة أعضاء، من بينهم رئيس واحد ومفوض دائم. ويعيّن رئيس الجمهورية ثلاثة أعضاء، وتنتخب الجمعية الوطنية ثلاثة أعضاء، ويعيّن رئيس القضاة في المحكمة العليا ثلاثة أعضاء. ويُنتخب الرئيس والمفوض الدائم من بين المفوضين. ويرأس الأمين العام الأمانة، وهو</w:t>
      </w:r>
      <w:r w:rsidR="0003732D">
        <w:rPr>
          <w:rFonts w:hint="cs"/>
          <w:rtl/>
        </w:rPr>
        <w:t> </w:t>
      </w:r>
      <w:r>
        <w:rPr>
          <w:rtl/>
        </w:rPr>
        <w:t>موظف في الخدمة المدنية على مستوى الوزير.</w:t>
      </w:r>
    </w:p>
    <w:p w14:paraId="3EACE546" w14:textId="77777777" w:rsidR="000C6CF4" w:rsidRPr="0099319E" w:rsidRDefault="000C6CF4" w:rsidP="000C6CF4">
      <w:pPr>
        <w:pStyle w:val="SingleTxtGA"/>
        <w:rPr>
          <w:spacing w:val="-2"/>
          <w:rtl/>
        </w:rPr>
      </w:pPr>
      <w:r w:rsidRPr="003B6D9F">
        <w:rPr>
          <w:rtl/>
        </w:rPr>
        <w:t>48</w:t>
      </w:r>
      <w:r>
        <w:rPr>
          <w:rtl/>
        </w:rPr>
        <w:t>-</w:t>
      </w:r>
      <w:r>
        <w:rPr>
          <w:rtl/>
        </w:rPr>
        <w:tab/>
        <w:t xml:space="preserve">وهناك أربع لجان مهمة أخرى متصلة بالانتخابات تنضوي تحت مظلة لجنة الانتخابات الوطنية. واللجان الدائمة الثلاث هي اللجنة الوطنية المعنية بمناظرات البث الانتخابي، واللجنة المعنية بمداولة أخبار الانتخابات على الإنترنت، واللجنة الوطنية المعنية بمداولة الدراسات الاستقصائية عن الانتخابات. </w:t>
      </w:r>
      <w:r w:rsidRPr="0099319E">
        <w:rPr>
          <w:spacing w:val="-2"/>
          <w:rtl/>
        </w:rPr>
        <w:t xml:space="preserve">وتحدد اللجنة الوطنية المعنية بمناظرات البث الانتخابي شكل المناظرات المتصلة بالانتخابات في حين تتخذ اللجنة المعنية بمداولة أخبار الانتخابات على الإنترنت القرارات المتعلقة بمحتوى أخبار الإنترنت أثناء الانتخابات. وتشرف اللجنة الوطنية المعنية بمداولة الدراسات الاستقصائية عن الانتخابات على المسائل المتعلقة بالدراسات الاستقصائية واستطلاعات الرأي وتفصل فيها وتمنع نشر أي معلومات كاذبة من خلال دراسات استقصائية غير قانونية. وأخيراً، أُنشئت لجنة تحديد الدوائر الانتخابية المعنية بانتخابات الجمعية الوطنية في عام </w:t>
      </w:r>
      <w:r w:rsidRPr="003B6D9F">
        <w:rPr>
          <w:spacing w:val="-2"/>
          <w:rtl/>
        </w:rPr>
        <w:t>2015</w:t>
      </w:r>
      <w:r w:rsidRPr="0099319E">
        <w:rPr>
          <w:spacing w:val="-2"/>
          <w:rtl/>
        </w:rPr>
        <w:t>، باعتبارها لجنة مؤقتة، وتولت دور الجمعية الوطنية في تحديد الدوائر الانتخابية.</w:t>
      </w:r>
    </w:p>
    <w:p w14:paraId="09E490E4" w14:textId="249E80C4" w:rsidR="000C6CF4" w:rsidRPr="003B6D9F" w:rsidRDefault="0003732D" w:rsidP="0003732D">
      <w:pPr>
        <w:pStyle w:val="HChGA"/>
        <w:rPr>
          <w:rtl/>
        </w:rPr>
      </w:pPr>
      <w:r w:rsidRPr="003B6D9F">
        <w:rPr>
          <w:rtl/>
        </w:rPr>
        <w:tab/>
      </w:r>
      <w:r w:rsidR="000C6CF4" w:rsidRPr="003B6D9F">
        <w:rPr>
          <w:rtl/>
        </w:rPr>
        <w:t>ثالثا</w:t>
      </w:r>
      <w:r w:rsidRPr="003B6D9F">
        <w:rPr>
          <w:rFonts w:hint="cs"/>
          <w:rtl/>
        </w:rPr>
        <w:t>ً</w:t>
      </w:r>
      <w:r w:rsidR="000C6CF4" w:rsidRPr="003B6D9F">
        <w:rPr>
          <w:rtl/>
        </w:rPr>
        <w:t>-</w:t>
      </w:r>
      <w:r w:rsidR="000C6CF4" w:rsidRPr="003B6D9F">
        <w:rPr>
          <w:rtl/>
        </w:rPr>
        <w:tab/>
        <w:t>الإطار العام لحماية حقوق الإنسان وتعزيزها</w:t>
      </w:r>
    </w:p>
    <w:p w14:paraId="209721DE" w14:textId="6FBE9C58" w:rsidR="000C6CF4" w:rsidRPr="003B6D9F" w:rsidRDefault="0003732D" w:rsidP="0003732D">
      <w:pPr>
        <w:pStyle w:val="H1GA"/>
        <w:rPr>
          <w:rtl/>
        </w:rPr>
      </w:pPr>
      <w:r w:rsidRPr="003B6D9F">
        <w:rPr>
          <w:rtl/>
        </w:rPr>
        <w:tab/>
      </w:r>
      <w:r w:rsidR="000C6CF4" w:rsidRPr="003B6D9F">
        <w:rPr>
          <w:rtl/>
        </w:rPr>
        <w:t>ألف-</w:t>
      </w:r>
      <w:r w:rsidR="000C6CF4" w:rsidRPr="003B6D9F">
        <w:rPr>
          <w:rtl/>
        </w:rPr>
        <w:tab/>
        <w:t>قبول المعايير الدولية لحقوق الإنسان</w:t>
      </w:r>
    </w:p>
    <w:p w14:paraId="50908A3B" w14:textId="60FB0D79" w:rsidR="000C6CF4" w:rsidRDefault="000C6CF4" w:rsidP="000C6CF4">
      <w:pPr>
        <w:pStyle w:val="SingleTxtGA"/>
        <w:rPr>
          <w:rtl/>
        </w:rPr>
      </w:pPr>
      <w:r w:rsidRPr="003B6D9F">
        <w:rPr>
          <w:rtl/>
        </w:rPr>
        <w:t>49</w:t>
      </w:r>
      <w:r>
        <w:rPr>
          <w:rtl/>
        </w:rPr>
        <w:t>-</w:t>
      </w:r>
      <w:r>
        <w:rPr>
          <w:rtl/>
        </w:rPr>
        <w:tab/>
      </w:r>
      <w:r w:rsidRPr="0003732D">
        <w:rPr>
          <w:spacing w:val="-4"/>
          <w:rtl/>
        </w:rPr>
        <w:t>جمهورية كوريا طرف في المعاهدات الرئيسية السبع لحقوق الإنسان التالية: العهد الدولي الخاص</w:t>
      </w:r>
      <w:r>
        <w:rPr>
          <w:rtl/>
        </w:rPr>
        <w:t xml:space="preserve"> بالحقوق المدنية والسياسية، والعهد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مناهضة التعذيب وغيره من ضروب </w:t>
      </w:r>
      <w:proofErr w:type="gramStart"/>
      <w:r>
        <w:rPr>
          <w:rtl/>
        </w:rPr>
        <w:t>المعاملة</w:t>
      </w:r>
      <w:proofErr w:type="gramEnd"/>
      <w:r>
        <w:rPr>
          <w:rtl/>
        </w:rPr>
        <w:t xml:space="preserve"> أو العقوبة القاسية أو اللاإنسانية أو المهينة، </w:t>
      </w:r>
      <w:r w:rsidRPr="0003732D">
        <w:rPr>
          <w:spacing w:val="-4"/>
          <w:rtl/>
        </w:rPr>
        <w:t>واتفاقية حقوق الطفل، واتفاقية حقوق الأشخاص ذوي الإعاقة. وفيما يلي معلومات مفصلة عن قبول المعاهدات</w:t>
      </w:r>
      <w:r>
        <w:rPr>
          <w:rtl/>
        </w:rPr>
        <w:t xml:space="preserve"> الدولية الرئيسية لحقوق الإنسان:</w:t>
      </w:r>
    </w:p>
    <w:tbl>
      <w:tblPr>
        <w:bidiVisual/>
        <w:tblW w:w="8642"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36"/>
        <w:gridCol w:w="2126"/>
        <w:gridCol w:w="1843"/>
        <w:gridCol w:w="2837"/>
      </w:tblGrid>
      <w:tr w:rsidR="005F4A03" w:rsidRPr="005F4A03" w14:paraId="5368C4BB" w14:textId="77777777" w:rsidTr="000F096D">
        <w:trPr>
          <w:cantSplit/>
          <w:tblHeader/>
        </w:trPr>
        <w:tc>
          <w:tcPr>
            <w:tcW w:w="1836" w:type="dxa"/>
            <w:tcBorders>
              <w:top w:val="single" w:sz="4" w:space="0" w:color="auto"/>
              <w:bottom w:val="single" w:sz="12" w:space="0" w:color="auto"/>
            </w:tcBorders>
            <w:shd w:val="clear" w:color="auto" w:fill="auto"/>
            <w:vAlign w:val="bottom"/>
          </w:tcPr>
          <w:p w14:paraId="23490772" w14:textId="77777777" w:rsidR="005F4A03" w:rsidRPr="00001F94" w:rsidRDefault="005F4A03" w:rsidP="000F096D">
            <w:pPr>
              <w:keepNext/>
              <w:spacing w:before="80" w:after="80" w:line="200" w:lineRule="exact"/>
              <w:ind w:left="57" w:right="170"/>
              <w:textDirection w:val="tbRlV"/>
              <w:rPr>
                <w:bCs/>
                <w:i/>
                <w:sz w:val="18"/>
                <w:szCs w:val="18"/>
                <w:highlight w:val="lightGray"/>
                <w:lang w:val="ar-SA" w:eastAsia="zh-TW" w:bidi="en-GB"/>
              </w:rPr>
            </w:pPr>
            <w:r w:rsidRPr="003B6D9F">
              <w:rPr>
                <w:i/>
                <w:iCs/>
                <w:sz w:val="18"/>
                <w:szCs w:val="18"/>
                <w:rtl/>
              </w:rPr>
              <w:t>المعاهدات العالمية الأساسية لحقوق الإنسان</w:t>
            </w:r>
          </w:p>
        </w:tc>
        <w:tc>
          <w:tcPr>
            <w:tcW w:w="2126" w:type="dxa"/>
            <w:tcBorders>
              <w:top w:val="single" w:sz="4" w:space="0" w:color="auto"/>
              <w:bottom w:val="single" w:sz="12" w:space="0" w:color="auto"/>
            </w:tcBorders>
            <w:shd w:val="clear" w:color="auto" w:fill="auto"/>
            <w:vAlign w:val="bottom"/>
          </w:tcPr>
          <w:p w14:paraId="43AF55FD" w14:textId="77777777" w:rsidR="005F4A03" w:rsidRPr="00001F94" w:rsidRDefault="005F4A03" w:rsidP="000F096D">
            <w:pPr>
              <w:keepNext/>
              <w:spacing w:before="80" w:after="80" w:line="200" w:lineRule="exact"/>
              <w:ind w:left="57" w:right="170"/>
              <w:textDirection w:val="tbRlV"/>
              <w:rPr>
                <w:bCs/>
                <w:i/>
                <w:sz w:val="18"/>
                <w:szCs w:val="18"/>
                <w:highlight w:val="lightGray"/>
                <w:lang w:val="ar-SA" w:eastAsia="zh-TW" w:bidi="en-GB"/>
              </w:rPr>
            </w:pPr>
            <w:r w:rsidRPr="003B6D9F">
              <w:rPr>
                <w:i/>
                <w:iCs/>
                <w:sz w:val="18"/>
                <w:szCs w:val="18"/>
                <w:rtl/>
              </w:rPr>
              <w:t>تاريخ التصديق أو الانضمام أو الخلافة</w:t>
            </w:r>
          </w:p>
        </w:tc>
        <w:tc>
          <w:tcPr>
            <w:tcW w:w="1843" w:type="dxa"/>
            <w:tcBorders>
              <w:top w:val="single" w:sz="4" w:space="0" w:color="auto"/>
              <w:bottom w:val="single" w:sz="12" w:space="0" w:color="auto"/>
            </w:tcBorders>
            <w:shd w:val="clear" w:color="auto" w:fill="auto"/>
            <w:vAlign w:val="bottom"/>
          </w:tcPr>
          <w:p w14:paraId="38829FE1" w14:textId="77777777" w:rsidR="005F4A03" w:rsidRPr="005F4A03" w:rsidRDefault="005F4A03" w:rsidP="000F096D">
            <w:pPr>
              <w:keepNext/>
              <w:spacing w:before="80" w:after="80" w:line="200" w:lineRule="exact"/>
              <w:ind w:left="57" w:right="170"/>
              <w:textDirection w:val="tbRlV"/>
              <w:rPr>
                <w:i/>
                <w:sz w:val="18"/>
                <w:szCs w:val="18"/>
                <w:lang w:eastAsia="zh-TW" w:bidi="en-GB"/>
              </w:rPr>
            </w:pPr>
            <w:r w:rsidRPr="003B6D9F">
              <w:rPr>
                <w:i/>
                <w:iCs/>
                <w:sz w:val="18"/>
                <w:szCs w:val="18"/>
                <w:rtl/>
              </w:rPr>
              <w:t>الإعلانات/التحفظات</w:t>
            </w:r>
          </w:p>
        </w:tc>
        <w:tc>
          <w:tcPr>
            <w:tcW w:w="2837" w:type="dxa"/>
            <w:tcBorders>
              <w:top w:val="single" w:sz="4" w:space="0" w:color="auto"/>
              <w:bottom w:val="single" w:sz="12" w:space="0" w:color="auto"/>
            </w:tcBorders>
            <w:shd w:val="clear" w:color="auto" w:fill="auto"/>
            <w:vAlign w:val="bottom"/>
          </w:tcPr>
          <w:p w14:paraId="063C53D5" w14:textId="77777777" w:rsidR="005F4A03" w:rsidRPr="003B6D9F" w:rsidRDefault="005F4A03" w:rsidP="000F096D">
            <w:pPr>
              <w:keepNext/>
              <w:spacing w:before="80" w:after="80" w:line="200" w:lineRule="exact"/>
              <w:ind w:left="57"/>
              <w:textDirection w:val="tbRlV"/>
              <w:rPr>
                <w:rFonts w:ascii="Times New Roman Italic" w:hAnsi="Times New Roman Italic"/>
                <w:bCs/>
                <w:i/>
                <w:spacing w:val="-4"/>
                <w:sz w:val="18"/>
                <w:szCs w:val="18"/>
                <w:lang w:val="ar-SA" w:eastAsia="zh-TW" w:bidi="en-GB"/>
              </w:rPr>
            </w:pPr>
            <w:r w:rsidRPr="003B6D9F">
              <w:rPr>
                <w:rFonts w:ascii="Times New Roman Italic" w:hAnsi="Times New Roman Italic"/>
                <w:i/>
                <w:iCs/>
                <w:spacing w:val="-4"/>
                <w:sz w:val="18"/>
                <w:szCs w:val="18"/>
                <w:rtl/>
              </w:rPr>
              <w:t>الاعتراف بالاختصاصات المحددة لهيئات المعاهدات</w:t>
            </w:r>
          </w:p>
        </w:tc>
      </w:tr>
      <w:tr w:rsidR="005F4A03" w:rsidRPr="005F4A03" w14:paraId="3B10DD16" w14:textId="77777777" w:rsidTr="000F096D">
        <w:trPr>
          <w:cantSplit/>
          <w:trHeight w:hRule="exact" w:val="113"/>
        </w:trPr>
        <w:tc>
          <w:tcPr>
            <w:tcW w:w="1836" w:type="dxa"/>
            <w:tcBorders>
              <w:top w:val="single" w:sz="12" w:space="0" w:color="auto"/>
            </w:tcBorders>
            <w:shd w:val="clear" w:color="auto" w:fill="auto"/>
          </w:tcPr>
          <w:p w14:paraId="7550162B" w14:textId="77777777" w:rsidR="005F4A03" w:rsidRPr="005F4A03" w:rsidRDefault="005F4A03" w:rsidP="000F096D">
            <w:pPr>
              <w:keepNext/>
              <w:spacing w:before="40" w:after="120" w:line="220" w:lineRule="exact"/>
              <w:ind w:left="57" w:right="170"/>
              <w:rPr>
                <w:sz w:val="18"/>
                <w:szCs w:val="18"/>
              </w:rPr>
            </w:pPr>
          </w:p>
        </w:tc>
        <w:tc>
          <w:tcPr>
            <w:tcW w:w="2126" w:type="dxa"/>
            <w:tcBorders>
              <w:top w:val="single" w:sz="12" w:space="0" w:color="auto"/>
            </w:tcBorders>
            <w:shd w:val="clear" w:color="auto" w:fill="auto"/>
          </w:tcPr>
          <w:p w14:paraId="1C6F6077" w14:textId="77777777" w:rsidR="005F4A03" w:rsidRPr="005F4A03" w:rsidRDefault="005F4A03" w:rsidP="000F096D">
            <w:pPr>
              <w:keepNext/>
              <w:spacing w:before="40" w:after="120" w:line="220" w:lineRule="exact"/>
              <w:ind w:left="57" w:right="170"/>
              <w:rPr>
                <w:sz w:val="18"/>
                <w:szCs w:val="18"/>
              </w:rPr>
            </w:pPr>
          </w:p>
        </w:tc>
        <w:tc>
          <w:tcPr>
            <w:tcW w:w="1843" w:type="dxa"/>
            <w:tcBorders>
              <w:top w:val="single" w:sz="12" w:space="0" w:color="auto"/>
            </w:tcBorders>
            <w:shd w:val="clear" w:color="auto" w:fill="auto"/>
          </w:tcPr>
          <w:p w14:paraId="77D47DFC" w14:textId="77777777" w:rsidR="005F4A03" w:rsidRPr="005F4A03" w:rsidRDefault="005F4A03" w:rsidP="000F096D">
            <w:pPr>
              <w:keepNext/>
              <w:spacing w:before="40" w:after="120" w:line="220" w:lineRule="exact"/>
              <w:ind w:left="57" w:right="170"/>
              <w:rPr>
                <w:sz w:val="18"/>
                <w:szCs w:val="18"/>
              </w:rPr>
            </w:pPr>
          </w:p>
        </w:tc>
        <w:tc>
          <w:tcPr>
            <w:tcW w:w="2837" w:type="dxa"/>
            <w:tcBorders>
              <w:top w:val="single" w:sz="12" w:space="0" w:color="auto"/>
            </w:tcBorders>
            <w:shd w:val="clear" w:color="auto" w:fill="auto"/>
          </w:tcPr>
          <w:p w14:paraId="2DF214B3" w14:textId="77777777" w:rsidR="005F4A03" w:rsidRPr="005F4A03" w:rsidRDefault="005F4A03" w:rsidP="000F096D">
            <w:pPr>
              <w:keepNext/>
              <w:spacing w:before="40" w:after="120" w:line="220" w:lineRule="exact"/>
              <w:ind w:left="57"/>
              <w:rPr>
                <w:sz w:val="18"/>
                <w:szCs w:val="18"/>
              </w:rPr>
            </w:pPr>
          </w:p>
        </w:tc>
      </w:tr>
      <w:tr w:rsidR="005F4A03" w:rsidRPr="005F4A03" w14:paraId="685CFB3A" w14:textId="77777777" w:rsidTr="000F096D">
        <w:trPr>
          <w:cantSplit/>
        </w:trPr>
        <w:tc>
          <w:tcPr>
            <w:tcW w:w="1836" w:type="dxa"/>
            <w:shd w:val="clear" w:color="auto" w:fill="auto"/>
          </w:tcPr>
          <w:p w14:paraId="10FE6877" w14:textId="77777777" w:rsidR="005F4A03" w:rsidRPr="00001F94" w:rsidRDefault="005F4A03" w:rsidP="000F096D">
            <w:pPr>
              <w:keepNext/>
              <w:spacing w:before="40" w:after="120" w:line="220" w:lineRule="exact"/>
              <w:ind w:left="57" w:right="170"/>
              <w:textDirection w:val="tbRlV"/>
              <w:rPr>
                <w:bCs/>
                <w:sz w:val="18"/>
                <w:szCs w:val="18"/>
                <w:highlight w:val="lightGray"/>
                <w:lang w:val="ar-SA" w:eastAsia="zh-TW" w:bidi="en-GB"/>
              </w:rPr>
            </w:pPr>
            <w:r w:rsidRPr="005F4A03">
              <w:rPr>
                <w:sz w:val="18"/>
                <w:szCs w:val="18"/>
                <w:rtl/>
              </w:rPr>
              <w:t>الاتفاقية الدولية للقضاء على التمييز العنصري</w:t>
            </w:r>
          </w:p>
        </w:tc>
        <w:tc>
          <w:tcPr>
            <w:tcW w:w="2126" w:type="dxa"/>
            <w:shd w:val="clear" w:color="auto" w:fill="auto"/>
          </w:tcPr>
          <w:p w14:paraId="0AFA5E0C" w14:textId="77777777" w:rsidR="005F4A03" w:rsidRPr="003B6D9F" w:rsidRDefault="005F4A03" w:rsidP="000F096D">
            <w:pPr>
              <w:keepNext/>
              <w:spacing w:before="40" w:after="120" w:line="220" w:lineRule="exact"/>
              <w:ind w:left="57" w:right="170"/>
              <w:textDirection w:val="tbRlV"/>
              <w:rPr>
                <w:bCs/>
                <w:sz w:val="18"/>
                <w:szCs w:val="18"/>
                <w:lang w:val="ar-SA" w:eastAsia="zh-TW" w:bidi="en-GB"/>
              </w:rPr>
            </w:pPr>
            <w:r w:rsidRPr="003B6D9F">
              <w:rPr>
                <w:rFonts w:ascii="Traditional Arabic"/>
                <w:sz w:val="18"/>
                <w:szCs w:val="18"/>
                <w:rtl/>
              </w:rPr>
              <w:t>5</w:t>
            </w:r>
            <w:r w:rsidRPr="005F4A03">
              <w:rPr>
                <w:sz w:val="18"/>
                <w:szCs w:val="18"/>
                <w:rtl/>
              </w:rPr>
              <w:t xml:space="preserve"> كانون الأول/ديسمبر </w:t>
            </w:r>
            <w:r w:rsidRPr="003B6D9F">
              <w:rPr>
                <w:rFonts w:ascii="Traditional Arabic"/>
                <w:sz w:val="18"/>
                <w:szCs w:val="18"/>
                <w:rtl/>
              </w:rPr>
              <w:t>1978</w:t>
            </w:r>
          </w:p>
        </w:tc>
        <w:tc>
          <w:tcPr>
            <w:tcW w:w="1843" w:type="dxa"/>
            <w:shd w:val="clear" w:color="auto" w:fill="auto"/>
          </w:tcPr>
          <w:p w14:paraId="41F6AA68" w14:textId="77777777" w:rsidR="005F4A03" w:rsidRPr="003B6D9F" w:rsidRDefault="005F4A03" w:rsidP="000F096D">
            <w:pPr>
              <w:keepNext/>
              <w:spacing w:before="40" w:after="120" w:line="220" w:lineRule="exact"/>
              <w:ind w:left="57" w:right="170"/>
              <w:textDirection w:val="tbRlV"/>
              <w:rPr>
                <w:bCs/>
                <w:sz w:val="18"/>
                <w:szCs w:val="18"/>
                <w:lang w:eastAsia="zh-TW" w:bidi="en-GB"/>
              </w:rPr>
            </w:pPr>
            <w:r w:rsidRPr="005F4A03">
              <w:rPr>
                <w:sz w:val="18"/>
                <w:szCs w:val="18"/>
                <w:rtl/>
              </w:rPr>
              <w:t>لا يوجد.</w:t>
            </w:r>
          </w:p>
        </w:tc>
        <w:tc>
          <w:tcPr>
            <w:tcW w:w="2837" w:type="dxa"/>
            <w:shd w:val="clear" w:color="auto" w:fill="auto"/>
          </w:tcPr>
          <w:p w14:paraId="2EF42C87" w14:textId="77777777" w:rsidR="005F4A03" w:rsidRPr="005F4A03" w:rsidRDefault="005F4A03" w:rsidP="000F096D">
            <w:pPr>
              <w:keepNext/>
              <w:spacing w:before="40" w:after="120" w:line="220" w:lineRule="exact"/>
              <w:ind w:left="57"/>
              <w:textDirection w:val="tbRlV"/>
              <w:rPr>
                <w:sz w:val="18"/>
                <w:szCs w:val="18"/>
                <w:lang w:eastAsia="zh-TW" w:bidi="en-GB"/>
              </w:rPr>
            </w:pPr>
            <w:r w:rsidRPr="005F4A03">
              <w:rPr>
                <w:sz w:val="18"/>
                <w:szCs w:val="18"/>
                <w:rtl/>
              </w:rPr>
              <w:t xml:space="preserve">البلاغات الفردية (المادة </w:t>
            </w:r>
            <w:r w:rsidRPr="003B6D9F">
              <w:rPr>
                <w:rFonts w:ascii="Traditional Arabic"/>
                <w:sz w:val="18"/>
                <w:szCs w:val="18"/>
                <w:rtl/>
              </w:rPr>
              <w:t>14</w:t>
            </w:r>
            <w:r w:rsidRPr="005F4A03">
              <w:rPr>
                <w:sz w:val="18"/>
                <w:szCs w:val="18"/>
                <w:rtl/>
              </w:rPr>
              <w:t>)</w:t>
            </w:r>
            <w:r w:rsidRPr="005F4A03">
              <w:rPr>
                <w:rFonts w:ascii="Traditional Arabic"/>
                <w:sz w:val="18"/>
                <w:szCs w:val="18"/>
              </w:rPr>
              <w:t>:</w:t>
            </w:r>
            <w:r w:rsidRPr="005F4A03">
              <w:rPr>
                <w:sz w:val="18"/>
                <w:szCs w:val="18"/>
                <w:rtl/>
              </w:rPr>
              <w:t xml:space="preserve"> نعم</w:t>
            </w:r>
          </w:p>
        </w:tc>
      </w:tr>
      <w:tr w:rsidR="005F4A03" w:rsidRPr="005F4A03" w14:paraId="741511BB" w14:textId="77777777" w:rsidTr="000F096D">
        <w:trPr>
          <w:cantSplit/>
        </w:trPr>
        <w:tc>
          <w:tcPr>
            <w:tcW w:w="1836" w:type="dxa"/>
            <w:shd w:val="clear" w:color="auto" w:fill="auto"/>
          </w:tcPr>
          <w:p w14:paraId="521EC526"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‎‎العهد الدولي الخاص بالحقوق الاقتصادية والاجتماعية والثقافية‏‏</w:t>
            </w:r>
          </w:p>
        </w:tc>
        <w:tc>
          <w:tcPr>
            <w:tcW w:w="2126" w:type="dxa"/>
            <w:shd w:val="clear" w:color="auto" w:fill="auto"/>
          </w:tcPr>
          <w:p w14:paraId="017E1DEC"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10</w:t>
            </w:r>
            <w:r w:rsidRPr="005F4A03">
              <w:rPr>
                <w:sz w:val="18"/>
                <w:szCs w:val="18"/>
                <w:rtl/>
              </w:rPr>
              <w:t xml:space="preserve"> نيسان/أبريل </w:t>
            </w:r>
            <w:r w:rsidRPr="003B6D9F">
              <w:rPr>
                <w:rFonts w:ascii="Traditional Arabic"/>
                <w:sz w:val="18"/>
                <w:szCs w:val="18"/>
                <w:rtl/>
              </w:rPr>
              <w:t>1990</w:t>
            </w:r>
          </w:p>
        </w:tc>
        <w:tc>
          <w:tcPr>
            <w:tcW w:w="1843" w:type="dxa"/>
            <w:shd w:val="clear" w:color="auto" w:fill="auto"/>
          </w:tcPr>
          <w:p w14:paraId="5E4E956A" w14:textId="77777777" w:rsidR="005F4A03" w:rsidRPr="005F4A03" w:rsidRDefault="005F4A03" w:rsidP="000F096D">
            <w:pPr>
              <w:spacing w:before="40" w:after="120" w:line="220" w:lineRule="exact"/>
              <w:ind w:left="57" w:right="170"/>
              <w:textDirection w:val="tbRlV"/>
              <w:rPr>
                <w:sz w:val="18"/>
                <w:szCs w:val="18"/>
                <w:lang w:val="ar-SA" w:eastAsia="zh-TW" w:bidi="en-GB"/>
              </w:rPr>
            </w:pPr>
            <w:r w:rsidRPr="005F4A03">
              <w:rPr>
                <w:sz w:val="18"/>
                <w:szCs w:val="18"/>
                <w:rtl/>
              </w:rPr>
              <w:t>لا يوجد.</w:t>
            </w:r>
          </w:p>
        </w:tc>
        <w:tc>
          <w:tcPr>
            <w:tcW w:w="2837" w:type="dxa"/>
            <w:shd w:val="clear" w:color="auto" w:fill="auto"/>
          </w:tcPr>
          <w:p w14:paraId="07C6E392" w14:textId="77777777" w:rsidR="005F4A03" w:rsidRPr="003B6D9F" w:rsidRDefault="005F4A03" w:rsidP="000F096D">
            <w:pPr>
              <w:spacing w:before="40" w:after="120" w:line="220" w:lineRule="exact"/>
              <w:ind w:left="57"/>
              <w:rPr>
                <w:bCs/>
                <w:sz w:val="18"/>
                <w:szCs w:val="18"/>
              </w:rPr>
            </w:pPr>
          </w:p>
        </w:tc>
      </w:tr>
      <w:tr w:rsidR="005F4A03" w:rsidRPr="005F4A03" w14:paraId="1D788FA6" w14:textId="77777777" w:rsidTr="000F096D">
        <w:trPr>
          <w:cantSplit/>
        </w:trPr>
        <w:tc>
          <w:tcPr>
            <w:tcW w:w="1836" w:type="dxa"/>
            <w:shd w:val="clear" w:color="auto" w:fill="auto"/>
          </w:tcPr>
          <w:p w14:paraId="67562DE4"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‎العهد الدولي الخاص بالحقوق المدنية والسياسية‏‏</w:t>
            </w:r>
          </w:p>
        </w:tc>
        <w:tc>
          <w:tcPr>
            <w:tcW w:w="2126" w:type="dxa"/>
            <w:shd w:val="clear" w:color="auto" w:fill="auto"/>
          </w:tcPr>
          <w:p w14:paraId="702B6083"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10</w:t>
            </w:r>
            <w:r w:rsidRPr="005F4A03">
              <w:rPr>
                <w:sz w:val="18"/>
                <w:szCs w:val="18"/>
                <w:rtl/>
              </w:rPr>
              <w:t xml:space="preserve"> نيسان/أبريل </w:t>
            </w:r>
            <w:r w:rsidRPr="003B6D9F">
              <w:rPr>
                <w:rFonts w:ascii="Traditional Arabic"/>
                <w:sz w:val="18"/>
                <w:szCs w:val="18"/>
                <w:rtl/>
              </w:rPr>
              <w:t>1990</w:t>
            </w:r>
          </w:p>
        </w:tc>
        <w:tc>
          <w:tcPr>
            <w:tcW w:w="1843" w:type="dxa"/>
            <w:shd w:val="clear" w:color="auto" w:fill="auto"/>
          </w:tcPr>
          <w:p w14:paraId="4B2275E1"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5F4A03">
              <w:rPr>
                <w:sz w:val="18"/>
                <w:szCs w:val="18"/>
                <w:rtl/>
              </w:rPr>
              <w:t xml:space="preserve">نعم (المادة </w:t>
            </w:r>
            <w:r w:rsidRPr="003B6D9F">
              <w:rPr>
                <w:rFonts w:ascii="Traditional Arabic"/>
                <w:sz w:val="18"/>
                <w:szCs w:val="18"/>
                <w:rtl/>
              </w:rPr>
              <w:t>22</w:t>
            </w:r>
            <w:r w:rsidRPr="005F4A03">
              <w:rPr>
                <w:rFonts w:ascii="Traditional Arabic"/>
                <w:sz w:val="18"/>
                <w:szCs w:val="18"/>
                <w:rtl/>
              </w:rPr>
              <w:t>)</w:t>
            </w:r>
          </w:p>
        </w:tc>
        <w:tc>
          <w:tcPr>
            <w:tcW w:w="2837" w:type="dxa"/>
            <w:shd w:val="clear" w:color="auto" w:fill="auto"/>
          </w:tcPr>
          <w:p w14:paraId="04110EFC" w14:textId="77777777" w:rsidR="005F4A03" w:rsidRPr="005F4A03" w:rsidRDefault="005F4A03" w:rsidP="000F096D">
            <w:pPr>
              <w:spacing w:before="40" w:after="120" w:line="220" w:lineRule="exact"/>
              <w:ind w:left="57"/>
              <w:textDirection w:val="tbRlV"/>
              <w:rPr>
                <w:sz w:val="18"/>
                <w:szCs w:val="18"/>
                <w:lang w:val="ar-SA" w:eastAsia="zh-TW" w:bidi="en-GB"/>
              </w:rPr>
            </w:pPr>
            <w:r w:rsidRPr="005F4A03">
              <w:rPr>
                <w:sz w:val="18"/>
                <w:szCs w:val="18"/>
                <w:rtl/>
              </w:rPr>
              <w:t xml:space="preserve">بلاغ مقدم فيما بين الدول (المادة </w:t>
            </w:r>
            <w:r w:rsidRPr="003B6D9F">
              <w:rPr>
                <w:rFonts w:ascii="Traditional Arabic"/>
                <w:sz w:val="18"/>
                <w:szCs w:val="18"/>
                <w:rtl/>
              </w:rPr>
              <w:t>41</w:t>
            </w:r>
            <w:r w:rsidRPr="005F4A03">
              <w:rPr>
                <w:sz w:val="18"/>
                <w:szCs w:val="18"/>
                <w:rtl/>
              </w:rPr>
              <w:t>)</w:t>
            </w:r>
            <w:r w:rsidRPr="005F4A03">
              <w:rPr>
                <w:rFonts w:ascii="Traditional Arabic"/>
                <w:sz w:val="18"/>
                <w:szCs w:val="18"/>
              </w:rPr>
              <w:t>:</w:t>
            </w:r>
            <w:r w:rsidRPr="005F4A03">
              <w:rPr>
                <w:sz w:val="18"/>
                <w:szCs w:val="18"/>
                <w:rtl/>
              </w:rPr>
              <w:t xml:space="preserve"> نعم</w:t>
            </w:r>
          </w:p>
        </w:tc>
      </w:tr>
      <w:tr w:rsidR="005F4A03" w:rsidRPr="005F4A03" w14:paraId="73961148" w14:textId="77777777" w:rsidTr="000F096D">
        <w:tc>
          <w:tcPr>
            <w:tcW w:w="1836" w:type="dxa"/>
            <w:shd w:val="clear" w:color="auto" w:fill="auto"/>
          </w:tcPr>
          <w:p w14:paraId="352B8C53"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البروتوكول الاختياري الأول للعهد الدولي الخاص بالحقوق المدنية والسياسية</w:t>
            </w:r>
          </w:p>
        </w:tc>
        <w:tc>
          <w:tcPr>
            <w:tcW w:w="2126" w:type="dxa"/>
            <w:shd w:val="clear" w:color="auto" w:fill="auto"/>
          </w:tcPr>
          <w:p w14:paraId="62B32EC2"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10</w:t>
            </w:r>
            <w:r w:rsidRPr="005F4A03">
              <w:rPr>
                <w:sz w:val="18"/>
                <w:szCs w:val="18"/>
                <w:rtl/>
              </w:rPr>
              <w:t xml:space="preserve"> نيسان/أبريل </w:t>
            </w:r>
            <w:r w:rsidRPr="003B6D9F">
              <w:rPr>
                <w:rFonts w:ascii="Traditional Arabic"/>
                <w:sz w:val="18"/>
                <w:szCs w:val="18"/>
                <w:rtl/>
              </w:rPr>
              <w:t>1990</w:t>
            </w:r>
          </w:p>
        </w:tc>
        <w:tc>
          <w:tcPr>
            <w:tcW w:w="1843" w:type="dxa"/>
            <w:shd w:val="clear" w:color="auto" w:fill="auto"/>
          </w:tcPr>
          <w:p w14:paraId="0F15A3D1" w14:textId="77777777" w:rsidR="005F4A03" w:rsidRPr="005F4A03" w:rsidRDefault="005F4A03" w:rsidP="000F096D">
            <w:pPr>
              <w:spacing w:before="40" w:after="120" w:line="220" w:lineRule="exact"/>
              <w:ind w:left="57" w:right="170"/>
              <w:textDirection w:val="tbRlV"/>
              <w:rPr>
                <w:sz w:val="18"/>
                <w:szCs w:val="18"/>
                <w:lang w:val="ar-SA" w:eastAsia="zh-TW" w:bidi="en-GB"/>
              </w:rPr>
            </w:pPr>
            <w:r w:rsidRPr="005F4A03">
              <w:rPr>
                <w:sz w:val="18"/>
                <w:szCs w:val="18"/>
                <w:rtl/>
              </w:rPr>
              <w:t>لا يوجد.</w:t>
            </w:r>
          </w:p>
        </w:tc>
        <w:tc>
          <w:tcPr>
            <w:tcW w:w="2837" w:type="dxa"/>
            <w:shd w:val="clear" w:color="auto" w:fill="auto"/>
          </w:tcPr>
          <w:p w14:paraId="4C3A4C83" w14:textId="77777777" w:rsidR="005F4A03" w:rsidRPr="003B6D9F" w:rsidRDefault="005F4A03" w:rsidP="000F096D">
            <w:pPr>
              <w:spacing w:before="40" w:after="120" w:line="220" w:lineRule="exact"/>
              <w:ind w:left="57"/>
              <w:rPr>
                <w:bCs/>
                <w:sz w:val="18"/>
                <w:szCs w:val="18"/>
              </w:rPr>
            </w:pPr>
          </w:p>
        </w:tc>
      </w:tr>
      <w:tr w:rsidR="005F4A03" w:rsidRPr="005F4A03" w14:paraId="4286FF83" w14:textId="77777777" w:rsidTr="000F096D">
        <w:tc>
          <w:tcPr>
            <w:tcW w:w="1836" w:type="dxa"/>
            <w:shd w:val="clear" w:color="auto" w:fill="auto"/>
          </w:tcPr>
          <w:p w14:paraId="5F21F33C"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lastRenderedPageBreak/>
              <w:t>اتفاقية القضاء على جميع أشكال التمييز ضد المرأة</w:t>
            </w:r>
          </w:p>
        </w:tc>
        <w:tc>
          <w:tcPr>
            <w:tcW w:w="2126" w:type="dxa"/>
            <w:shd w:val="clear" w:color="auto" w:fill="auto"/>
          </w:tcPr>
          <w:p w14:paraId="347D3D35"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27</w:t>
            </w:r>
            <w:r w:rsidRPr="005F4A03">
              <w:rPr>
                <w:sz w:val="18"/>
                <w:szCs w:val="18"/>
                <w:rtl/>
              </w:rPr>
              <w:t xml:space="preserve"> كانون الأول/ديسمبر </w:t>
            </w:r>
            <w:r w:rsidRPr="003B6D9F">
              <w:rPr>
                <w:rFonts w:ascii="Traditional Arabic"/>
                <w:sz w:val="18"/>
                <w:szCs w:val="18"/>
                <w:rtl/>
              </w:rPr>
              <w:t>1984</w:t>
            </w:r>
          </w:p>
        </w:tc>
        <w:tc>
          <w:tcPr>
            <w:tcW w:w="1843" w:type="dxa"/>
            <w:shd w:val="clear" w:color="auto" w:fill="auto"/>
          </w:tcPr>
          <w:p w14:paraId="43A1F01F" w14:textId="77777777" w:rsidR="005F4A03" w:rsidRPr="000F096D" w:rsidRDefault="005F4A03" w:rsidP="000F096D">
            <w:pPr>
              <w:spacing w:before="40" w:after="120" w:line="220" w:lineRule="exact"/>
              <w:ind w:left="57" w:right="170"/>
              <w:textDirection w:val="tbRlV"/>
              <w:rPr>
                <w:spacing w:val="-6"/>
                <w:sz w:val="18"/>
                <w:szCs w:val="18"/>
                <w:lang w:val="ar-SA" w:eastAsia="zh-TW" w:bidi="en-GB"/>
              </w:rPr>
            </w:pPr>
            <w:r w:rsidRPr="000F096D">
              <w:rPr>
                <w:spacing w:val="-6"/>
                <w:sz w:val="18"/>
                <w:szCs w:val="18"/>
                <w:rtl/>
              </w:rPr>
              <w:t xml:space="preserve">نعم (الفقرة </w:t>
            </w:r>
            <w:r w:rsidRPr="003B6D9F">
              <w:rPr>
                <w:rFonts w:ascii="Traditional Arabic"/>
                <w:spacing w:val="-6"/>
                <w:sz w:val="18"/>
                <w:szCs w:val="18"/>
                <w:rtl/>
              </w:rPr>
              <w:t>1</w:t>
            </w:r>
            <w:r w:rsidRPr="000F096D">
              <w:rPr>
                <w:rFonts w:ascii="Traditional Arabic"/>
                <w:spacing w:val="-6"/>
                <w:sz w:val="18"/>
                <w:szCs w:val="18"/>
                <w:rtl/>
              </w:rPr>
              <w:t>(</w:t>
            </w:r>
            <w:r w:rsidRPr="000F096D">
              <w:rPr>
                <w:spacing w:val="-6"/>
                <w:sz w:val="18"/>
                <w:szCs w:val="18"/>
                <w:rtl/>
              </w:rPr>
              <w:t>ز</w:t>
            </w:r>
            <w:r w:rsidRPr="000F096D">
              <w:rPr>
                <w:rFonts w:ascii="Traditional Arabic"/>
                <w:spacing w:val="-6"/>
                <w:sz w:val="18"/>
                <w:szCs w:val="18"/>
                <w:rtl/>
              </w:rPr>
              <w:t>)</w:t>
            </w:r>
            <w:r w:rsidRPr="000F096D">
              <w:rPr>
                <w:spacing w:val="-6"/>
                <w:sz w:val="18"/>
                <w:szCs w:val="18"/>
                <w:rtl/>
              </w:rPr>
              <w:t xml:space="preserve"> من المادة </w:t>
            </w:r>
            <w:r w:rsidRPr="003B6D9F">
              <w:rPr>
                <w:rFonts w:ascii="Traditional Arabic"/>
                <w:spacing w:val="-6"/>
                <w:sz w:val="18"/>
                <w:szCs w:val="18"/>
                <w:rtl/>
              </w:rPr>
              <w:t>16</w:t>
            </w:r>
            <w:r w:rsidRPr="000F096D">
              <w:rPr>
                <w:rFonts w:ascii="Traditional Arabic"/>
                <w:spacing w:val="-6"/>
                <w:sz w:val="18"/>
                <w:szCs w:val="18"/>
                <w:rtl/>
              </w:rPr>
              <w:t>)</w:t>
            </w:r>
          </w:p>
        </w:tc>
        <w:tc>
          <w:tcPr>
            <w:tcW w:w="2837" w:type="dxa"/>
            <w:shd w:val="clear" w:color="auto" w:fill="auto"/>
          </w:tcPr>
          <w:p w14:paraId="3685B53F" w14:textId="77777777" w:rsidR="005F4A03" w:rsidRPr="003B6D9F" w:rsidRDefault="005F4A03" w:rsidP="000F096D">
            <w:pPr>
              <w:spacing w:before="40" w:after="120" w:line="220" w:lineRule="exact"/>
              <w:ind w:left="57"/>
              <w:rPr>
                <w:bCs/>
                <w:sz w:val="18"/>
                <w:szCs w:val="18"/>
              </w:rPr>
            </w:pPr>
          </w:p>
        </w:tc>
      </w:tr>
      <w:tr w:rsidR="005F4A03" w:rsidRPr="005F4A03" w14:paraId="3A50AE65" w14:textId="77777777" w:rsidTr="000F096D">
        <w:tc>
          <w:tcPr>
            <w:tcW w:w="1836" w:type="dxa"/>
            <w:shd w:val="clear" w:color="auto" w:fill="auto"/>
          </w:tcPr>
          <w:p w14:paraId="50052552"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البروتوكول الاختياري لاتفاقية القضاء على جميع أشكال التمييز ضد المرأة</w:t>
            </w:r>
          </w:p>
        </w:tc>
        <w:tc>
          <w:tcPr>
            <w:tcW w:w="2126" w:type="dxa"/>
            <w:shd w:val="clear" w:color="auto" w:fill="auto"/>
          </w:tcPr>
          <w:p w14:paraId="7075A7BB"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18</w:t>
            </w:r>
            <w:r w:rsidRPr="005F4A03">
              <w:rPr>
                <w:sz w:val="18"/>
                <w:szCs w:val="18"/>
                <w:rtl/>
              </w:rPr>
              <w:t xml:space="preserve"> تشرين الأول/أكتوبر </w:t>
            </w:r>
            <w:r w:rsidRPr="003B6D9F">
              <w:rPr>
                <w:rFonts w:ascii="Traditional Arabic"/>
                <w:sz w:val="18"/>
                <w:szCs w:val="18"/>
                <w:rtl/>
              </w:rPr>
              <w:t>2006</w:t>
            </w:r>
          </w:p>
        </w:tc>
        <w:tc>
          <w:tcPr>
            <w:tcW w:w="1843" w:type="dxa"/>
            <w:shd w:val="clear" w:color="auto" w:fill="auto"/>
          </w:tcPr>
          <w:p w14:paraId="6CB0B52E"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5F4A03">
              <w:rPr>
                <w:sz w:val="18"/>
                <w:szCs w:val="18"/>
                <w:rtl/>
              </w:rPr>
              <w:t>لا يوجد</w:t>
            </w:r>
          </w:p>
        </w:tc>
        <w:tc>
          <w:tcPr>
            <w:tcW w:w="2837" w:type="dxa"/>
            <w:shd w:val="clear" w:color="auto" w:fill="auto"/>
          </w:tcPr>
          <w:p w14:paraId="5223967A" w14:textId="77777777" w:rsidR="005F4A03" w:rsidRPr="005F4A03" w:rsidRDefault="005F4A03" w:rsidP="000F096D">
            <w:pPr>
              <w:spacing w:before="40" w:after="120" w:line="220" w:lineRule="exact"/>
              <w:ind w:left="57"/>
              <w:textDirection w:val="tbRlV"/>
              <w:rPr>
                <w:sz w:val="18"/>
                <w:szCs w:val="18"/>
                <w:lang w:val="ar-SA" w:eastAsia="zh-TW" w:bidi="en-GB"/>
              </w:rPr>
            </w:pPr>
            <w:r w:rsidRPr="005F4A03">
              <w:rPr>
                <w:sz w:val="18"/>
                <w:szCs w:val="18"/>
                <w:rtl/>
              </w:rPr>
              <w:t xml:space="preserve">إجراءات التحقيق (المادتان </w:t>
            </w:r>
            <w:r w:rsidRPr="003B6D9F">
              <w:rPr>
                <w:rFonts w:ascii="Traditional Arabic"/>
                <w:sz w:val="18"/>
                <w:szCs w:val="18"/>
                <w:rtl/>
              </w:rPr>
              <w:t>8</w:t>
            </w:r>
            <w:r w:rsidRPr="005F4A03">
              <w:rPr>
                <w:sz w:val="18"/>
                <w:szCs w:val="18"/>
                <w:rtl/>
              </w:rPr>
              <w:t xml:space="preserve"> و</w:t>
            </w:r>
            <w:r w:rsidRPr="003B6D9F">
              <w:rPr>
                <w:rFonts w:ascii="Traditional Arabic"/>
                <w:sz w:val="18"/>
                <w:szCs w:val="18"/>
                <w:rtl/>
              </w:rPr>
              <w:t>9</w:t>
            </w:r>
            <w:r w:rsidRPr="005F4A03">
              <w:rPr>
                <w:sz w:val="18"/>
                <w:szCs w:val="18"/>
                <w:rtl/>
              </w:rPr>
              <w:t>)</w:t>
            </w:r>
            <w:r w:rsidRPr="005F4A03">
              <w:rPr>
                <w:rFonts w:ascii="Traditional Arabic"/>
                <w:sz w:val="18"/>
                <w:szCs w:val="18"/>
              </w:rPr>
              <w:t>:</w:t>
            </w:r>
            <w:r w:rsidRPr="005F4A03">
              <w:rPr>
                <w:sz w:val="18"/>
                <w:szCs w:val="18"/>
                <w:rtl/>
              </w:rPr>
              <w:t xml:space="preserve"> نعم </w:t>
            </w:r>
          </w:p>
        </w:tc>
      </w:tr>
      <w:tr w:rsidR="005F4A03" w:rsidRPr="005F4A03" w14:paraId="1A879999" w14:textId="77777777" w:rsidTr="000F096D">
        <w:tc>
          <w:tcPr>
            <w:tcW w:w="1836" w:type="dxa"/>
            <w:shd w:val="clear" w:color="auto" w:fill="auto"/>
          </w:tcPr>
          <w:p w14:paraId="443F3DFF"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 xml:space="preserve">اتفاقية مناهضة التعذيب وغيره من ضروب </w:t>
            </w:r>
            <w:proofErr w:type="gramStart"/>
            <w:r w:rsidRPr="005F4A03">
              <w:rPr>
                <w:sz w:val="18"/>
                <w:szCs w:val="18"/>
                <w:rtl/>
              </w:rPr>
              <w:t>المعاملة</w:t>
            </w:r>
            <w:proofErr w:type="gramEnd"/>
            <w:r w:rsidRPr="005F4A03">
              <w:rPr>
                <w:sz w:val="18"/>
                <w:szCs w:val="18"/>
                <w:rtl/>
              </w:rPr>
              <w:t xml:space="preserve"> </w:t>
            </w:r>
            <w:r w:rsidRPr="000F096D">
              <w:rPr>
                <w:spacing w:val="-4"/>
                <w:sz w:val="18"/>
                <w:szCs w:val="18"/>
                <w:rtl/>
              </w:rPr>
              <w:t>أو العقوبة القاسية أو اللاإنسانية</w:t>
            </w:r>
            <w:r w:rsidRPr="005F4A03">
              <w:rPr>
                <w:sz w:val="18"/>
                <w:szCs w:val="18"/>
                <w:rtl/>
              </w:rPr>
              <w:t xml:space="preserve"> أو المهينة</w:t>
            </w:r>
          </w:p>
        </w:tc>
        <w:tc>
          <w:tcPr>
            <w:tcW w:w="2126" w:type="dxa"/>
            <w:shd w:val="clear" w:color="auto" w:fill="auto"/>
          </w:tcPr>
          <w:p w14:paraId="493A294A"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9</w:t>
            </w:r>
            <w:r w:rsidRPr="005F4A03">
              <w:rPr>
                <w:sz w:val="18"/>
                <w:szCs w:val="18"/>
                <w:rtl/>
              </w:rPr>
              <w:t xml:space="preserve"> كانون الثاني/يناير </w:t>
            </w:r>
            <w:r w:rsidRPr="003B6D9F">
              <w:rPr>
                <w:rFonts w:ascii="Traditional Arabic"/>
                <w:sz w:val="18"/>
                <w:szCs w:val="18"/>
                <w:rtl/>
              </w:rPr>
              <w:t>1995</w:t>
            </w:r>
          </w:p>
        </w:tc>
        <w:tc>
          <w:tcPr>
            <w:tcW w:w="1843" w:type="dxa"/>
            <w:shd w:val="clear" w:color="auto" w:fill="auto"/>
          </w:tcPr>
          <w:p w14:paraId="574EEAED"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5F4A03">
              <w:rPr>
                <w:sz w:val="18"/>
                <w:szCs w:val="18"/>
                <w:rtl/>
              </w:rPr>
              <w:t>لا يوجد</w:t>
            </w:r>
          </w:p>
        </w:tc>
        <w:tc>
          <w:tcPr>
            <w:tcW w:w="2837" w:type="dxa"/>
            <w:shd w:val="clear" w:color="auto" w:fill="auto"/>
          </w:tcPr>
          <w:p w14:paraId="09976749" w14:textId="77777777" w:rsidR="005F4A03" w:rsidRPr="005F4A03" w:rsidRDefault="005F4A03" w:rsidP="000F096D">
            <w:pPr>
              <w:spacing w:before="40" w:after="120" w:line="220" w:lineRule="exact"/>
              <w:ind w:left="57"/>
              <w:textDirection w:val="tbRlV"/>
              <w:rPr>
                <w:sz w:val="18"/>
                <w:szCs w:val="18"/>
                <w:lang w:val="ar-SA" w:eastAsia="zh-TW" w:bidi="en-GB"/>
              </w:rPr>
            </w:pPr>
            <w:r w:rsidRPr="005F4A03">
              <w:rPr>
                <w:sz w:val="18"/>
                <w:szCs w:val="18"/>
                <w:rtl/>
              </w:rPr>
              <w:t xml:space="preserve">بلاغ مقدم فيما بين الدول (المادة </w:t>
            </w:r>
            <w:r w:rsidRPr="003B6D9F">
              <w:rPr>
                <w:rFonts w:ascii="Traditional Arabic"/>
                <w:sz w:val="18"/>
                <w:szCs w:val="18"/>
                <w:rtl/>
              </w:rPr>
              <w:t>21</w:t>
            </w:r>
            <w:r w:rsidRPr="005F4A03">
              <w:rPr>
                <w:sz w:val="18"/>
                <w:szCs w:val="18"/>
                <w:rtl/>
              </w:rPr>
              <w:t>)</w:t>
            </w:r>
            <w:r w:rsidRPr="005F4A03">
              <w:rPr>
                <w:rFonts w:ascii="Traditional Arabic"/>
                <w:sz w:val="18"/>
                <w:szCs w:val="18"/>
              </w:rPr>
              <w:t>:</w:t>
            </w:r>
            <w:r w:rsidRPr="005F4A03">
              <w:rPr>
                <w:sz w:val="18"/>
                <w:szCs w:val="18"/>
                <w:rtl/>
              </w:rPr>
              <w:t xml:space="preserve"> نعم</w:t>
            </w:r>
          </w:p>
          <w:p w14:paraId="1061FF30" w14:textId="77777777" w:rsidR="005F4A03" w:rsidRPr="005F4A03" w:rsidRDefault="005F4A03" w:rsidP="000F096D">
            <w:pPr>
              <w:spacing w:before="40" w:after="120" w:line="220" w:lineRule="exact"/>
              <w:ind w:left="57"/>
              <w:textDirection w:val="tbRlV"/>
              <w:rPr>
                <w:sz w:val="18"/>
                <w:szCs w:val="18"/>
                <w:lang w:val="ar-SA" w:eastAsia="zh-TW" w:bidi="en-GB"/>
              </w:rPr>
            </w:pPr>
            <w:r w:rsidRPr="005F4A03">
              <w:rPr>
                <w:sz w:val="18"/>
                <w:szCs w:val="18"/>
                <w:rtl/>
              </w:rPr>
              <w:t xml:space="preserve">البلاغات الفردية (المادة </w:t>
            </w:r>
            <w:r w:rsidRPr="003B6D9F">
              <w:rPr>
                <w:rFonts w:ascii="Traditional Arabic"/>
                <w:sz w:val="18"/>
                <w:szCs w:val="18"/>
                <w:rtl/>
              </w:rPr>
              <w:t>22</w:t>
            </w:r>
            <w:r w:rsidRPr="005F4A03">
              <w:rPr>
                <w:rFonts w:ascii="Traditional Arabic"/>
                <w:sz w:val="18"/>
                <w:szCs w:val="18"/>
                <w:rtl/>
              </w:rPr>
              <w:t>)</w:t>
            </w:r>
            <w:r w:rsidRPr="005F4A03">
              <w:rPr>
                <w:rFonts w:ascii="Traditional Arabic"/>
                <w:sz w:val="18"/>
                <w:szCs w:val="18"/>
              </w:rPr>
              <w:t>:</w:t>
            </w:r>
            <w:r w:rsidRPr="005F4A03">
              <w:rPr>
                <w:sz w:val="18"/>
                <w:szCs w:val="18"/>
                <w:rtl/>
              </w:rPr>
              <w:t xml:space="preserve"> نعم</w:t>
            </w:r>
          </w:p>
        </w:tc>
      </w:tr>
      <w:tr w:rsidR="005F4A03" w:rsidRPr="005F4A03" w14:paraId="7DF64E8E" w14:textId="77777777" w:rsidTr="000F096D">
        <w:tc>
          <w:tcPr>
            <w:tcW w:w="1836" w:type="dxa"/>
            <w:shd w:val="clear" w:color="auto" w:fill="auto"/>
          </w:tcPr>
          <w:p w14:paraId="5F1C4F28"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اتفاقية حقوق الطفل</w:t>
            </w:r>
          </w:p>
        </w:tc>
        <w:tc>
          <w:tcPr>
            <w:tcW w:w="2126" w:type="dxa"/>
            <w:shd w:val="clear" w:color="auto" w:fill="auto"/>
          </w:tcPr>
          <w:p w14:paraId="5C15A3CC"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20</w:t>
            </w:r>
            <w:r w:rsidRPr="005F4A03">
              <w:rPr>
                <w:sz w:val="18"/>
                <w:szCs w:val="18"/>
                <w:rtl/>
              </w:rPr>
              <w:t xml:space="preserve"> تشرين الثاني/نوفمبر </w:t>
            </w:r>
            <w:r w:rsidRPr="003B6D9F">
              <w:rPr>
                <w:rFonts w:ascii="Traditional Arabic"/>
                <w:sz w:val="18"/>
                <w:szCs w:val="18"/>
                <w:rtl/>
              </w:rPr>
              <w:t>1991</w:t>
            </w:r>
          </w:p>
        </w:tc>
        <w:tc>
          <w:tcPr>
            <w:tcW w:w="1843" w:type="dxa"/>
            <w:shd w:val="clear" w:color="auto" w:fill="auto"/>
          </w:tcPr>
          <w:p w14:paraId="4539A306" w14:textId="77777777" w:rsidR="005F4A03" w:rsidRPr="005F4A03" w:rsidRDefault="005F4A03" w:rsidP="000F096D">
            <w:pPr>
              <w:spacing w:before="40" w:after="120" w:line="220" w:lineRule="exact"/>
              <w:ind w:left="57" w:right="170"/>
              <w:textDirection w:val="tbRlV"/>
              <w:rPr>
                <w:sz w:val="18"/>
                <w:szCs w:val="18"/>
                <w:lang w:val="ar-SA" w:eastAsia="zh-TW" w:bidi="en-GB"/>
              </w:rPr>
            </w:pPr>
            <w:r w:rsidRPr="005F4A03">
              <w:rPr>
                <w:sz w:val="18"/>
                <w:szCs w:val="18"/>
                <w:rtl/>
              </w:rPr>
              <w:t xml:space="preserve">نعم (الفقرة </w:t>
            </w:r>
            <w:r w:rsidRPr="003B6D9F">
              <w:rPr>
                <w:rFonts w:ascii="Traditional Arabic"/>
                <w:sz w:val="18"/>
                <w:szCs w:val="18"/>
                <w:rtl/>
              </w:rPr>
              <w:t>2</w:t>
            </w:r>
            <w:r w:rsidRPr="005F4A03">
              <w:rPr>
                <w:rFonts w:ascii="Traditional Arabic"/>
                <w:sz w:val="18"/>
                <w:szCs w:val="18"/>
                <w:rtl/>
              </w:rPr>
              <w:t>(</w:t>
            </w:r>
            <w:r w:rsidRPr="005F4A03">
              <w:rPr>
                <w:sz w:val="18"/>
                <w:szCs w:val="18"/>
                <w:rtl/>
              </w:rPr>
              <w:t>ب</w:t>
            </w:r>
            <w:r w:rsidRPr="005F4A03">
              <w:rPr>
                <w:rFonts w:ascii="Traditional Arabic"/>
                <w:sz w:val="18"/>
                <w:szCs w:val="18"/>
                <w:rtl/>
              </w:rPr>
              <w:t>)</w:t>
            </w:r>
            <w:r w:rsidRPr="005F4A03">
              <w:rPr>
                <w:sz w:val="18"/>
                <w:szCs w:val="18"/>
                <w:rtl/>
              </w:rPr>
              <w:t xml:space="preserve"> و(ت) من المادة </w:t>
            </w:r>
            <w:r w:rsidRPr="003B6D9F">
              <w:rPr>
                <w:rFonts w:ascii="Traditional Arabic"/>
                <w:sz w:val="18"/>
                <w:szCs w:val="18"/>
                <w:rtl/>
              </w:rPr>
              <w:t>40</w:t>
            </w:r>
            <w:r w:rsidRPr="005F4A03">
              <w:rPr>
                <w:rFonts w:ascii="Traditional Arabic"/>
                <w:sz w:val="18"/>
                <w:szCs w:val="18"/>
                <w:rtl/>
              </w:rPr>
              <w:t>)</w:t>
            </w:r>
          </w:p>
        </w:tc>
        <w:tc>
          <w:tcPr>
            <w:tcW w:w="2837" w:type="dxa"/>
            <w:shd w:val="clear" w:color="auto" w:fill="auto"/>
          </w:tcPr>
          <w:p w14:paraId="4F2FF5D2" w14:textId="77777777" w:rsidR="005F4A03" w:rsidRPr="003B6D9F" w:rsidRDefault="005F4A03" w:rsidP="000F096D">
            <w:pPr>
              <w:spacing w:before="40" w:after="120" w:line="220" w:lineRule="exact"/>
              <w:ind w:left="57"/>
              <w:rPr>
                <w:bCs/>
                <w:sz w:val="18"/>
                <w:szCs w:val="18"/>
              </w:rPr>
            </w:pPr>
          </w:p>
        </w:tc>
      </w:tr>
      <w:tr w:rsidR="005F4A03" w:rsidRPr="005F4A03" w14:paraId="7218CF39" w14:textId="77777777" w:rsidTr="000F096D">
        <w:tc>
          <w:tcPr>
            <w:tcW w:w="1836" w:type="dxa"/>
            <w:shd w:val="clear" w:color="auto" w:fill="auto"/>
          </w:tcPr>
          <w:p w14:paraId="6D30928C"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البروتوكول الاختياري لاتفاقية حقوق الطفل بشأن اشتراك الأطفال في المنازعات المسلحة</w:t>
            </w:r>
          </w:p>
        </w:tc>
        <w:tc>
          <w:tcPr>
            <w:tcW w:w="2126" w:type="dxa"/>
            <w:shd w:val="clear" w:color="auto" w:fill="auto"/>
          </w:tcPr>
          <w:p w14:paraId="7B72F386" w14:textId="77777777" w:rsidR="005F4A03" w:rsidRPr="003B6D9F" w:rsidRDefault="005F4A03" w:rsidP="000F096D">
            <w:pPr>
              <w:spacing w:before="40" w:after="120" w:line="220" w:lineRule="exact"/>
              <w:ind w:left="57" w:right="170"/>
              <w:textDirection w:val="tbRlV"/>
              <w:rPr>
                <w:bCs/>
                <w:sz w:val="18"/>
                <w:szCs w:val="18"/>
                <w:lang w:eastAsia="zh-TW" w:bidi="en-GB"/>
              </w:rPr>
            </w:pPr>
            <w:r w:rsidRPr="003B6D9F">
              <w:rPr>
                <w:rFonts w:ascii="Traditional Arabic"/>
                <w:sz w:val="18"/>
                <w:szCs w:val="18"/>
                <w:rtl/>
              </w:rPr>
              <w:t>24</w:t>
            </w:r>
            <w:r w:rsidRPr="005F4A03">
              <w:rPr>
                <w:sz w:val="18"/>
                <w:szCs w:val="18"/>
                <w:rtl/>
              </w:rPr>
              <w:t xml:space="preserve"> أيلول/سبتمبر </w:t>
            </w:r>
            <w:r w:rsidRPr="003B6D9F">
              <w:rPr>
                <w:rFonts w:ascii="Traditional Arabic"/>
                <w:sz w:val="18"/>
                <w:szCs w:val="18"/>
                <w:rtl/>
              </w:rPr>
              <w:t>2004</w:t>
            </w:r>
          </w:p>
        </w:tc>
        <w:tc>
          <w:tcPr>
            <w:tcW w:w="1843" w:type="dxa"/>
            <w:shd w:val="clear" w:color="auto" w:fill="auto"/>
          </w:tcPr>
          <w:p w14:paraId="03F566D3" w14:textId="77777777" w:rsidR="005F4A03" w:rsidRPr="005F4A03" w:rsidRDefault="005F4A03" w:rsidP="000F096D">
            <w:pPr>
              <w:spacing w:before="40" w:after="120" w:line="220" w:lineRule="exact"/>
              <w:ind w:left="57" w:right="170"/>
              <w:textDirection w:val="tbRlV"/>
              <w:rPr>
                <w:sz w:val="18"/>
                <w:szCs w:val="18"/>
                <w:lang w:val="ar-SA" w:eastAsia="zh-TW" w:bidi="en-GB"/>
              </w:rPr>
            </w:pPr>
            <w:r w:rsidRPr="005F4A03">
              <w:rPr>
                <w:sz w:val="18"/>
                <w:szCs w:val="18"/>
                <w:rtl/>
              </w:rPr>
              <w:t xml:space="preserve">لا يوجد </w:t>
            </w:r>
          </w:p>
        </w:tc>
        <w:tc>
          <w:tcPr>
            <w:tcW w:w="2837" w:type="dxa"/>
            <w:shd w:val="clear" w:color="auto" w:fill="auto"/>
          </w:tcPr>
          <w:p w14:paraId="78766BF7" w14:textId="77777777" w:rsidR="005F4A03" w:rsidRPr="003B6D9F" w:rsidRDefault="005F4A03" w:rsidP="000F096D">
            <w:pPr>
              <w:spacing w:before="40" w:after="120" w:line="220" w:lineRule="exact"/>
              <w:ind w:left="57"/>
              <w:rPr>
                <w:bCs/>
                <w:sz w:val="18"/>
                <w:szCs w:val="18"/>
              </w:rPr>
            </w:pPr>
          </w:p>
        </w:tc>
      </w:tr>
      <w:tr w:rsidR="005F4A03" w:rsidRPr="005F4A03" w14:paraId="54C2E3D1" w14:textId="77777777" w:rsidTr="000F096D">
        <w:tc>
          <w:tcPr>
            <w:tcW w:w="1836" w:type="dxa"/>
            <w:shd w:val="clear" w:color="auto" w:fill="auto"/>
          </w:tcPr>
          <w:p w14:paraId="3CD2BE82" w14:textId="77777777" w:rsidR="005F4A03" w:rsidRPr="00001F94" w:rsidRDefault="005F4A03" w:rsidP="000F096D">
            <w:pPr>
              <w:spacing w:before="40" w:after="120" w:line="220" w:lineRule="exact"/>
              <w:ind w:left="57" w:right="170"/>
              <w:textDirection w:val="tbRlV"/>
              <w:rPr>
                <w:bCs/>
                <w:sz w:val="18"/>
                <w:szCs w:val="18"/>
                <w:highlight w:val="lightGray"/>
                <w:lang w:val="ar-SA" w:eastAsia="zh-TW" w:bidi="en-GB"/>
              </w:rPr>
            </w:pPr>
            <w:r w:rsidRPr="005F4A03">
              <w:rPr>
                <w:sz w:val="18"/>
                <w:szCs w:val="18"/>
                <w:rtl/>
              </w:rPr>
              <w:t>البروتوكول الاختياري لاتفاقية حقوق الطفل بشأن بيع الأطفال واستغلال الأطفال في البغاء وفي المواد الاباحية</w:t>
            </w:r>
          </w:p>
        </w:tc>
        <w:tc>
          <w:tcPr>
            <w:tcW w:w="2126" w:type="dxa"/>
            <w:shd w:val="clear" w:color="auto" w:fill="auto"/>
          </w:tcPr>
          <w:p w14:paraId="7BE3645A" w14:textId="77777777" w:rsidR="005F4A03" w:rsidRPr="003B6D9F" w:rsidRDefault="005F4A03" w:rsidP="000F096D">
            <w:pPr>
              <w:spacing w:before="40" w:after="120" w:line="220" w:lineRule="exact"/>
              <w:ind w:left="57" w:right="170"/>
              <w:textDirection w:val="tbRlV"/>
              <w:rPr>
                <w:bCs/>
                <w:sz w:val="18"/>
                <w:szCs w:val="18"/>
                <w:lang w:val="ar-SA" w:eastAsia="zh-TW" w:bidi="en-GB"/>
              </w:rPr>
            </w:pPr>
            <w:r w:rsidRPr="003B6D9F">
              <w:rPr>
                <w:rFonts w:ascii="Traditional Arabic"/>
                <w:sz w:val="18"/>
                <w:szCs w:val="18"/>
                <w:rtl/>
              </w:rPr>
              <w:t>24</w:t>
            </w:r>
            <w:r w:rsidRPr="005F4A03">
              <w:rPr>
                <w:sz w:val="18"/>
                <w:szCs w:val="18"/>
                <w:rtl/>
              </w:rPr>
              <w:t xml:space="preserve"> أيلول/سبتمبر </w:t>
            </w:r>
            <w:r w:rsidRPr="003B6D9F">
              <w:rPr>
                <w:rFonts w:ascii="Traditional Arabic"/>
                <w:sz w:val="18"/>
                <w:szCs w:val="18"/>
                <w:rtl/>
              </w:rPr>
              <w:t>2004</w:t>
            </w:r>
          </w:p>
        </w:tc>
        <w:tc>
          <w:tcPr>
            <w:tcW w:w="1843" w:type="dxa"/>
            <w:shd w:val="clear" w:color="auto" w:fill="auto"/>
          </w:tcPr>
          <w:p w14:paraId="5D8DDCCF" w14:textId="77777777" w:rsidR="005F4A03" w:rsidRPr="005F4A03" w:rsidRDefault="005F4A03" w:rsidP="000F096D">
            <w:pPr>
              <w:spacing w:before="40" w:after="120" w:line="220" w:lineRule="exact"/>
              <w:ind w:left="57" w:right="170"/>
              <w:textDirection w:val="tbRlV"/>
              <w:rPr>
                <w:bCs/>
                <w:sz w:val="18"/>
                <w:szCs w:val="18"/>
                <w:lang w:val="ar-SA" w:eastAsia="zh-TW" w:bidi="en-GB"/>
              </w:rPr>
            </w:pPr>
            <w:r w:rsidRPr="005F4A03">
              <w:rPr>
                <w:sz w:val="18"/>
                <w:szCs w:val="18"/>
                <w:rtl/>
              </w:rPr>
              <w:t>لا يوجد</w:t>
            </w:r>
          </w:p>
        </w:tc>
        <w:tc>
          <w:tcPr>
            <w:tcW w:w="2837" w:type="dxa"/>
            <w:shd w:val="clear" w:color="auto" w:fill="auto"/>
          </w:tcPr>
          <w:p w14:paraId="265CE4D1" w14:textId="77777777" w:rsidR="005F4A03" w:rsidRPr="003B6D9F" w:rsidRDefault="005F4A03" w:rsidP="000F096D">
            <w:pPr>
              <w:spacing w:before="40" w:after="120" w:line="220" w:lineRule="exact"/>
              <w:ind w:left="57"/>
              <w:rPr>
                <w:bCs/>
                <w:sz w:val="18"/>
                <w:szCs w:val="18"/>
              </w:rPr>
            </w:pPr>
          </w:p>
        </w:tc>
      </w:tr>
      <w:tr w:rsidR="005F4A03" w:rsidRPr="005F4A03" w14:paraId="27EF315B" w14:textId="77777777" w:rsidTr="000F096D">
        <w:tc>
          <w:tcPr>
            <w:tcW w:w="1836" w:type="dxa"/>
            <w:shd w:val="clear" w:color="auto" w:fill="auto"/>
          </w:tcPr>
          <w:p w14:paraId="53AAA41D" w14:textId="77777777" w:rsidR="005F4A03" w:rsidRPr="005F4A03" w:rsidRDefault="005F4A03" w:rsidP="000F096D">
            <w:pPr>
              <w:spacing w:before="40" w:after="120" w:line="220" w:lineRule="exact"/>
              <w:ind w:left="57" w:right="170"/>
              <w:textDirection w:val="tbRlV"/>
              <w:rPr>
                <w:sz w:val="18"/>
                <w:szCs w:val="18"/>
                <w:lang w:val="ar-SA" w:eastAsia="zh-TW" w:bidi="en-GB"/>
              </w:rPr>
            </w:pPr>
            <w:r w:rsidRPr="005F4A03">
              <w:rPr>
                <w:sz w:val="18"/>
                <w:szCs w:val="18"/>
                <w:rtl/>
              </w:rPr>
              <w:t>اتفاقية حقوق الأشخاص ذوي الإعاقة</w:t>
            </w:r>
          </w:p>
        </w:tc>
        <w:tc>
          <w:tcPr>
            <w:tcW w:w="2126" w:type="dxa"/>
            <w:shd w:val="clear" w:color="auto" w:fill="auto"/>
          </w:tcPr>
          <w:p w14:paraId="5466C88C" w14:textId="77777777" w:rsidR="005F4A03" w:rsidRPr="005F4A03" w:rsidRDefault="005F4A03" w:rsidP="000F096D">
            <w:pPr>
              <w:spacing w:before="40" w:after="120" w:line="220" w:lineRule="exact"/>
              <w:ind w:left="57" w:right="170"/>
              <w:textDirection w:val="tbRlV"/>
              <w:rPr>
                <w:sz w:val="18"/>
                <w:szCs w:val="18"/>
                <w:lang w:val="ar-SA" w:eastAsia="zh-TW" w:bidi="en-GB"/>
              </w:rPr>
            </w:pPr>
            <w:r w:rsidRPr="003B6D9F">
              <w:rPr>
                <w:rFonts w:ascii="Traditional Arabic"/>
                <w:sz w:val="18"/>
                <w:szCs w:val="18"/>
                <w:rtl/>
              </w:rPr>
              <w:t>11</w:t>
            </w:r>
            <w:r w:rsidRPr="005F4A03">
              <w:rPr>
                <w:sz w:val="18"/>
                <w:szCs w:val="18"/>
                <w:rtl/>
              </w:rPr>
              <w:t xml:space="preserve"> كانون الأول/ديسمبر </w:t>
            </w:r>
            <w:r w:rsidRPr="003B6D9F">
              <w:rPr>
                <w:rFonts w:ascii="Traditional Arabic"/>
                <w:sz w:val="18"/>
                <w:szCs w:val="18"/>
                <w:rtl/>
              </w:rPr>
              <w:t>2008</w:t>
            </w:r>
          </w:p>
        </w:tc>
        <w:tc>
          <w:tcPr>
            <w:tcW w:w="1843" w:type="dxa"/>
            <w:shd w:val="clear" w:color="auto" w:fill="auto"/>
          </w:tcPr>
          <w:p w14:paraId="06287ECD" w14:textId="77777777" w:rsidR="005F4A03" w:rsidRPr="005F4A03" w:rsidRDefault="005F4A03" w:rsidP="000F096D">
            <w:pPr>
              <w:spacing w:before="40" w:after="120" w:line="220" w:lineRule="exact"/>
              <w:ind w:left="57" w:right="170"/>
              <w:textDirection w:val="tbRlV"/>
              <w:rPr>
                <w:sz w:val="18"/>
                <w:szCs w:val="18"/>
                <w:lang w:val="ar-SA" w:eastAsia="zh-TW" w:bidi="en-GB"/>
              </w:rPr>
            </w:pPr>
            <w:r w:rsidRPr="005F4A03">
              <w:rPr>
                <w:sz w:val="18"/>
                <w:szCs w:val="18"/>
                <w:rtl/>
              </w:rPr>
              <w:t>لا يوجد</w:t>
            </w:r>
          </w:p>
        </w:tc>
        <w:tc>
          <w:tcPr>
            <w:tcW w:w="2837" w:type="dxa"/>
            <w:shd w:val="clear" w:color="auto" w:fill="auto"/>
          </w:tcPr>
          <w:p w14:paraId="5A952D14" w14:textId="77777777" w:rsidR="005F4A03" w:rsidRPr="005F4A03" w:rsidRDefault="005F4A03" w:rsidP="000F096D">
            <w:pPr>
              <w:spacing w:before="40" w:after="120" w:line="220" w:lineRule="exact"/>
              <w:ind w:left="57"/>
              <w:rPr>
                <w:sz w:val="18"/>
                <w:szCs w:val="18"/>
              </w:rPr>
            </w:pPr>
          </w:p>
        </w:tc>
      </w:tr>
    </w:tbl>
    <w:p w14:paraId="5C086656" w14:textId="13B4A9E9" w:rsidR="000C6CF4" w:rsidRPr="003B6D9F" w:rsidRDefault="005F4A03" w:rsidP="005F4A03">
      <w:pPr>
        <w:pStyle w:val="H1GA"/>
        <w:rPr>
          <w:rtl/>
        </w:rPr>
      </w:pPr>
      <w:r w:rsidRPr="003B6D9F">
        <w:rPr>
          <w:rtl/>
        </w:rPr>
        <w:tab/>
      </w:r>
      <w:r w:rsidR="000C6CF4" w:rsidRPr="003B6D9F">
        <w:rPr>
          <w:rtl/>
        </w:rPr>
        <w:t>باء-</w:t>
      </w:r>
      <w:r w:rsidR="000C6CF4" w:rsidRPr="003B6D9F">
        <w:rPr>
          <w:rtl/>
        </w:rPr>
        <w:tab/>
        <w:t>الإطار القانوني لحماية حقوق الإنسان على الصعيد الوطني</w:t>
      </w:r>
    </w:p>
    <w:p w14:paraId="494AE77B" w14:textId="77777777" w:rsidR="000C6CF4" w:rsidRDefault="000C6CF4" w:rsidP="000C6CF4">
      <w:pPr>
        <w:pStyle w:val="SingleTxtGA"/>
        <w:rPr>
          <w:rtl/>
        </w:rPr>
      </w:pPr>
      <w:r w:rsidRPr="003B6D9F">
        <w:rPr>
          <w:rtl/>
        </w:rPr>
        <w:t>50</w:t>
      </w:r>
      <w:r>
        <w:rPr>
          <w:rtl/>
        </w:rPr>
        <w:t>-</w:t>
      </w:r>
      <w:r>
        <w:rPr>
          <w:rtl/>
        </w:rPr>
        <w:tab/>
        <w:t>في جمهورية كوريا يكون للمعاهدات الدولية لحقوق الإنسان التي تُبرم وتسن حسب الأصول بموجب الدستور الآثار نفسها التي تترتب على القوانين المحلية.</w:t>
      </w:r>
    </w:p>
    <w:p w14:paraId="599F2549" w14:textId="77777777" w:rsidR="000C6CF4" w:rsidRDefault="000C6CF4" w:rsidP="000C6CF4">
      <w:pPr>
        <w:pStyle w:val="SingleTxtGA"/>
        <w:rPr>
          <w:rtl/>
        </w:rPr>
      </w:pPr>
      <w:r w:rsidRPr="003B6D9F">
        <w:rPr>
          <w:rtl/>
        </w:rPr>
        <w:t>51</w:t>
      </w:r>
      <w:r>
        <w:rPr>
          <w:rtl/>
        </w:rPr>
        <w:t>-</w:t>
      </w:r>
      <w:r>
        <w:rPr>
          <w:rtl/>
        </w:rPr>
        <w:tab/>
        <w:t>ويكفل دستور جمهورية كوريا حقوق الإنسان الأساسية وينص على فئات حقوق الإنسان وطابعها. وينص أيضاً على نطاق حدود هذه الحقوق وعلى التزام الدولة بإعادة تأكيد حُرمة فرادى حقوق الإنسان وكفالتها. وينص كذلك على عدم التقليل من شأن الحريات والحقوق الأساسية لمجرد أن الدستور لم ينص عليها تحديداً.</w:t>
      </w:r>
    </w:p>
    <w:p w14:paraId="496645EC" w14:textId="77777777" w:rsidR="000C6CF4" w:rsidRDefault="000C6CF4" w:rsidP="000C6CF4">
      <w:pPr>
        <w:pStyle w:val="SingleTxtGA"/>
        <w:rPr>
          <w:rtl/>
        </w:rPr>
      </w:pPr>
      <w:r w:rsidRPr="003B6D9F">
        <w:rPr>
          <w:rtl/>
        </w:rPr>
        <w:t>52</w:t>
      </w:r>
      <w:r>
        <w:rPr>
          <w:rtl/>
        </w:rPr>
        <w:t>-</w:t>
      </w:r>
      <w:r>
        <w:rPr>
          <w:rtl/>
        </w:rPr>
        <w:tab/>
        <w:t xml:space="preserve">وهناك طائفة من القوانين التي تغطي مجالات حقوق الإنسان كافةً. وهذه القوانين تعيد تأكيد حقوق الإنسان والحريات الأساسية وتحددهما. ولا يجوز لحكم من الأحكام الواردة في قانون ما أن يتعارض مع حقوق الإنسان الأساسية بطريقة تتجاوز الحدود المنصوص عليها في الدستور، وفي حالة تجاوز هذه الحدود، يجوز أن تُحال المسألة إلى المحكمة الدستورية لمراجعة دستورية الحكم. </w:t>
      </w:r>
    </w:p>
    <w:p w14:paraId="739557DB" w14:textId="58B80870" w:rsidR="000C6CF4" w:rsidRDefault="000C6CF4" w:rsidP="000C6CF4">
      <w:pPr>
        <w:pStyle w:val="SingleTxtGA"/>
        <w:rPr>
          <w:rtl/>
        </w:rPr>
      </w:pPr>
      <w:r w:rsidRPr="003B6D9F">
        <w:rPr>
          <w:rtl/>
        </w:rPr>
        <w:t>53</w:t>
      </w:r>
      <w:r>
        <w:rPr>
          <w:rtl/>
        </w:rPr>
        <w:t>-</w:t>
      </w:r>
      <w:r>
        <w:rPr>
          <w:rtl/>
        </w:rPr>
        <w:tab/>
      </w:r>
      <w:r w:rsidRPr="00001F94">
        <w:rPr>
          <w:spacing w:val="-4"/>
          <w:rtl/>
        </w:rPr>
        <w:t>ومن حيث المبدأ، تُكفل حماية حقوق الإنسان من خلال العقاب الجنائي والتعويض عن الأضرار.</w:t>
      </w:r>
      <w:r>
        <w:rPr>
          <w:rtl/>
        </w:rPr>
        <w:t xml:space="preserve"> ويمكن إبطال التدابير الإدارية التي تنتهك حقوق الإنسان أو إلغاؤها من خلال الطعون أو الدعاوى الإدارية. وعلاوة على ذلك، يمكن لأي شخص تقديم شكوى إلى المحكمة الدستورية إذا استُنفدت جميع سبل الانتصاف الإجرائية ولم يؤد ذلك إلى رفع الظلم المتعلق بانتهاك الحقوق الأساسية بسبب فعل أو</w:t>
      </w:r>
      <w:r w:rsidR="00001F94">
        <w:rPr>
          <w:rFonts w:hint="cs"/>
          <w:rtl/>
        </w:rPr>
        <w:t> </w:t>
      </w:r>
      <w:r>
        <w:rPr>
          <w:rtl/>
        </w:rPr>
        <w:t>تقصير من السلطات العامة.</w:t>
      </w:r>
    </w:p>
    <w:p w14:paraId="435866B1" w14:textId="5A262567" w:rsidR="000C6CF4" w:rsidRPr="0099319E" w:rsidRDefault="000C6CF4" w:rsidP="000C6CF4">
      <w:pPr>
        <w:pStyle w:val="SingleTxtGA"/>
        <w:rPr>
          <w:spacing w:val="-4"/>
          <w:rtl/>
        </w:rPr>
      </w:pPr>
      <w:r w:rsidRPr="003B6D9F">
        <w:rPr>
          <w:spacing w:val="-4"/>
          <w:rtl/>
        </w:rPr>
        <w:t>54</w:t>
      </w:r>
      <w:r w:rsidRPr="0099319E">
        <w:rPr>
          <w:spacing w:val="-4"/>
          <w:rtl/>
        </w:rPr>
        <w:t>-</w:t>
      </w:r>
      <w:r w:rsidRPr="0099319E">
        <w:rPr>
          <w:spacing w:val="-4"/>
          <w:rtl/>
        </w:rPr>
        <w:tab/>
        <w:t xml:space="preserve">وفضلاً عن القرارات القضائية، يمكن لضحايا انتهاكات حقوق الإنسان تقديم عريضة إلى اللجنة الوطنية لحقوق الإنسان التماساً للانتصاف من خلال التوصيات التي تصدرها مؤسسات من هذا القبيل. وقد أنشئت اللجنة الوطنية لحقوق الإنسان في تشرين الثاني/نوفمبر </w:t>
      </w:r>
      <w:r w:rsidRPr="003B6D9F">
        <w:rPr>
          <w:spacing w:val="-4"/>
          <w:rtl/>
        </w:rPr>
        <w:t>2001</w:t>
      </w:r>
      <w:r w:rsidRPr="0099319E">
        <w:rPr>
          <w:spacing w:val="-4"/>
          <w:rtl/>
        </w:rPr>
        <w:t xml:space="preserve"> بصفتها مؤسسة وطنية لحقوق الإنسان </w:t>
      </w:r>
      <w:r w:rsidRPr="0099319E">
        <w:rPr>
          <w:spacing w:val="-4"/>
          <w:rtl/>
        </w:rPr>
        <w:lastRenderedPageBreak/>
        <w:t xml:space="preserve">مستقلة عن المنظمات الحكومية. وتضطلع اللجنة بأنشطة مختلفة تشمل تقديم توصيات من أجل تحسين </w:t>
      </w:r>
      <w:proofErr w:type="gramStart"/>
      <w:r w:rsidRPr="0099319E">
        <w:rPr>
          <w:spacing w:val="-4"/>
          <w:rtl/>
        </w:rPr>
        <w:t>السياسات</w:t>
      </w:r>
      <w:proofErr w:type="gramEnd"/>
      <w:r w:rsidRPr="0099319E">
        <w:rPr>
          <w:spacing w:val="-4"/>
          <w:rtl/>
        </w:rPr>
        <w:t xml:space="preserve"> والقوانين والمؤسسات والممارسات. وتجري أيضاً طائفة واسعة من التحقيقات التي تتناول أوضاع حقوق الإنسان، وتقدم توصيات بشأن الممارسات التمييزية. وفضل</w:t>
      </w:r>
      <w:r w:rsidR="00001F94" w:rsidRPr="0099319E">
        <w:rPr>
          <w:spacing w:val="-4"/>
          <w:rtl/>
        </w:rPr>
        <w:t xml:space="preserve">اً </w:t>
      </w:r>
      <w:r w:rsidRPr="0099319E">
        <w:rPr>
          <w:spacing w:val="-4"/>
          <w:rtl/>
        </w:rPr>
        <w:t xml:space="preserve">عن ذلك، توفر اللجنة التثقيف في مجال حقوق الإنسان للمنظمات الحكومية، والحكومات المحلية، والمدارس، والشركات، والصحافة، ومرافق الرعاية </w:t>
      </w:r>
      <w:r w:rsidRPr="0099319E">
        <w:rPr>
          <w:spacing w:val="-5"/>
          <w:rtl/>
        </w:rPr>
        <w:t>الاجتماعية، والمنظمات غير الحكومية المعنية بحقوق الإنسان. وتساعد اللجنة في تحسين فهم المواطنين لحقوق الإنسان</w:t>
      </w:r>
      <w:r w:rsidRPr="0099319E">
        <w:rPr>
          <w:spacing w:val="-4"/>
          <w:rtl/>
        </w:rPr>
        <w:t xml:space="preserve"> من خلال إعداد مقاطع فيديو ودراما على شبكة الإنترنت تتعلق بحقوق الإنسان وتوزيعها، ومن خلال تزويد المرافق التعليمية مثل المدارس بالرسوم المتحركة والصور والأفلام والملصقات المتعلقة بحقوق الإنسان. </w:t>
      </w:r>
    </w:p>
    <w:p w14:paraId="31687123" w14:textId="77777777" w:rsidR="000C6CF4" w:rsidRDefault="000C6CF4" w:rsidP="000C6CF4">
      <w:pPr>
        <w:pStyle w:val="SingleTxtGA"/>
        <w:rPr>
          <w:rtl/>
        </w:rPr>
      </w:pPr>
      <w:r w:rsidRPr="003B6D9F">
        <w:rPr>
          <w:rtl/>
        </w:rPr>
        <w:t>55</w:t>
      </w:r>
      <w:r>
        <w:rPr>
          <w:rtl/>
        </w:rPr>
        <w:t>-</w:t>
      </w:r>
      <w:r>
        <w:rPr>
          <w:rtl/>
        </w:rPr>
        <w:tab/>
        <w:t>وأنشأت الحكومة مكتباً لحقوق الإنسان في وزارة العدل يتولى تنسيق سياسات حقوق الإنسان داخل الحكومة، من أجل كفالة اتباع نهج متكامل يغطي القضايا المتنوعة في مجال حقوق الإنسان التي تتعامل معها مختلف الوزارات. ويتولى المجلس الوطني لسياسات حقوق الإنسان، الذي يرأسه وزير العدل ويتألف من نواب الوزراء من مختلف الوزارات، مهمة مناقشة القضايا الرئيسية لحقوق الإنسان وتنسيقها، ويضع سياسات في مجال حقوق الإنسان مثل خطط العمل الوطنية لتعزيز حقوق الإنسان وحمايتها.</w:t>
      </w:r>
    </w:p>
    <w:p w14:paraId="0EC92795" w14:textId="2D677880" w:rsidR="000C6CF4" w:rsidRPr="0099319E" w:rsidRDefault="000C6CF4" w:rsidP="000C6CF4">
      <w:pPr>
        <w:pStyle w:val="SingleTxtGA"/>
        <w:rPr>
          <w:spacing w:val="-4"/>
          <w:rtl/>
        </w:rPr>
      </w:pPr>
      <w:r w:rsidRPr="003B6D9F">
        <w:rPr>
          <w:spacing w:val="-4"/>
          <w:rtl/>
        </w:rPr>
        <w:t>56</w:t>
      </w:r>
      <w:r w:rsidRPr="0099319E">
        <w:rPr>
          <w:spacing w:val="-4"/>
          <w:rtl/>
        </w:rPr>
        <w:t>-</w:t>
      </w:r>
      <w:r w:rsidRPr="0099319E">
        <w:rPr>
          <w:spacing w:val="-4"/>
          <w:rtl/>
        </w:rPr>
        <w:tab/>
      </w:r>
      <w:r w:rsidRPr="0099319E">
        <w:rPr>
          <w:spacing w:val="-6"/>
          <w:rtl/>
        </w:rPr>
        <w:t>وخطة العمل الوطنية هي سياسة شاملة تتعلق بحقوق الإنسان يشارك فيها عدد من الوزارات والمؤسسات</w:t>
      </w:r>
      <w:r w:rsidRPr="0099319E">
        <w:rPr>
          <w:spacing w:val="-4"/>
          <w:rtl/>
        </w:rPr>
        <w:t xml:space="preserve"> ذات الصلة. وفقد اعتُمدت "خطة العمل الوطنية الثالثة </w:t>
      </w:r>
      <w:r w:rsidRPr="003B6D9F">
        <w:rPr>
          <w:spacing w:val="-4"/>
          <w:rtl/>
        </w:rPr>
        <w:t>2018</w:t>
      </w:r>
      <w:r w:rsidRPr="0099319E">
        <w:rPr>
          <w:spacing w:val="-4"/>
          <w:rtl/>
        </w:rPr>
        <w:t>-</w:t>
      </w:r>
      <w:r w:rsidRPr="003B6D9F">
        <w:rPr>
          <w:spacing w:val="-4"/>
          <w:rtl/>
        </w:rPr>
        <w:t>2022</w:t>
      </w:r>
      <w:r w:rsidRPr="0099319E">
        <w:rPr>
          <w:spacing w:val="-4"/>
          <w:rtl/>
        </w:rPr>
        <w:t xml:space="preserve">" في تموز/يوليه </w:t>
      </w:r>
      <w:r w:rsidRPr="003B6D9F">
        <w:rPr>
          <w:spacing w:val="-4"/>
          <w:rtl/>
        </w:rPr>
        <w:t>2018</w:t>
      </w:r>
      <w:r w:rsidRPr="0099319E">
        <w:rPr>
          <w:spacing w:val="-4"/>
          <w:rtl/>
        </w:rPr>
        <w:t xml:space="preserve">، التي تعقب الخطتين السابقتين "خطة العمل الوطنية </w:t>
      </w:r>
      <w:r w:rsidRPr="003B6D9F">
        <w:rPr>
          <w:spacing w:val="-4"/>
          <w:rtl/>
        </w:rPr>
        <w:t>2007</w:t>
      </w:r>
      <w:r w:rsidRPr="0099319E">
        <w:rPr>
          <w:spacing w:val="-4"/>
          <w:rtl/>
        </w:rPr>
        <w:t>-</w:t>
      </w:r>
      <w:r w:rsidRPr="003B6D9F">
        <w:rPr>
          <w:spacing w:val="-4"/>
          <w:rtl/>
        </w:rPr>
        <w:t>2011</w:t>
      </w:r>
      <w:r w:rsidRPr="0099319E">
        <w:rPr>
          <w:spacing w:val="-4"/>
          <w:rtl/>
        </w:rPr>
        <w:t xml:space="preserve">" و"خطة العمل الوطنية </w:t>
      </w:r>
      <w:r w:rsidRPr="003B6D9F">
        <w:rPr>
          <w:spacing w:val="-4"/>
          <w:rtl/>
        </w:rPr>
        <w:t>2012</w:t>
      </w:r>
      <w:r w:rsidRPr="0099319E">
        <w:rPr>
          <w:spacing w:val="-4"/>
          <w:rtl/>
        </w:rPr>
        <w:t>-</w:t>
      </w:r>
      <w:r w:rsidRPr="003B6D9F">
        <w:rPr>
          <w:spacing w:val="-4"/>
          <w:rtl/>
        </w:rPr>
        <w:t>2016</w:t>
      </w:r>
      <w:r w:rsidRPr="0099319E">
        <w:rPr>
          <w:spacing w:val="-4"/>
          <w:rtl/>
        </w:rPr>
        <w:t>"، وهي قيد التنفيذ حالي</w:t>
      </w:r>
      <w:r w:rsidR="00DF4F06" w:rsidRPr="0099319E">
        <w:rPr>
          <w:spacing w:val="-4"/>
          <w:rtl/>
        </w:rPr>
        <w:t>اً.</w:t>
      </w:r>
      <w:r w:rsidRPr="0099319E">
        <w:rPr>
          <w:spacing w:val="-4"/>
          <w:rtl/>
        </w:rPr>
        <w:t xml:space="preserve"> وأُدرج حديثاً فصل مستقلّ عن الأعمال التجارية وحقوق الإنسان في خطة العمل الوطنية الثالثة.</w:t>
      </w:r>
    </w:p>
    <w:p w14:paraId="560026C4" w14:textId="007D6AC3" w:rsidR="000C6CF4" w:rsidRPr="003B6D9F" w:rsidRDefault="005F4A03" w:rsidP="005F4A03">
      <w:pPr>
        <w:pStyle w:val="H1GA"/>
        <w:rPr>
          <w:rtl/>
        </w:rPr>
      </w:pPr>
      <w:r w:rsidRPr="003B6D9F">
        <w:rPr>
          <w:rtl/>
        </w:rPr>
        <w:tab/>
      </w:r>
      <w:r w:rsidR="000C6CF4" w:rsidRPr="003B6D9F">
        <w:rPr>
          <w:rtl/>
        </w:rPr>
        <w:t>جيم-</w:t>
      </w:r>
      <w:r w:rsidRPr="003B6D9F">
        <w:rPr>
          <w:rtl/>
        </w:rPr>
        <w:tab/>
      </w:r>
      <w:r w:rsidR="000C6CF4" w:rsidRPr="003B6D9F">
        <w:rPr>
          <w:rtl/>
        </w:rPr>
        <w:t>الإطار الذي يتم من خلاله تعزيز حقوق الإنسان على المستوى الوطني</w:t>
      </w:r>
    </w:p>
    <w:p w14:paraId="5EDC0A6A" w14:textId="77777777" w:rsidR="000C6CF4" w:rsidRDefault="000C6CF4" w:rsidP="000C6CF4">
      <w:pPr>
        <w:pStyle w:val="SingleTxtGA"/>
        <w:rPr>
          <w:rtl/>
        </w:rPr>
      </w:pPr>
      <w:r w:rsidRPr="003B6D9F">
        <w:rPr>
          <w:rtl/>
        </w:rPr>
        <w:t>57</w:t>
      </w:r>
      <w:r>
        <w:rPr>
          <w:rtl/>
        </w:rPr>
        <w:t>-</w:t>
      </w:r>
      <w:r>
        <w:rPr>
          <w:rtl/>
        </w:rPr>
        <w:tab/>
        <w:t>زودت جمهورية كوريا الجمهور بمعلومات عن حقوق الإنسان من خلال نشر الصكوك الدولية المتعلقة بحقوق الإنسان باللغة الكورية، وكذلك من خلال البرامج التعليمية في المدارس.</w:t>
      </w:r>
    </w:p>
    <w:p w14:paraId="3A885CD9" w14:textId="77777777" w:rsidR="000C6CF4" w:rsidRDefault="000C6CF4" w:rsidP="000C6CF4">
      <w:pPr>
        <w:pStyle w:val="SingleTxtGA"/>
        <w:rPr>
          <w:rtl/>
        </w:rPr>
      </w:pPr>
      <w:r w:rsidRPr="003B6D9F">
        <w:rPr>
          <w:rtl/>
        </w:rPr>
        <w:t>58</w:t>
      </w:r>
      <w:r>
        <w:rPr>
          <w:rtl/>
        </w:rPr>
        <w:t>-</w:t>
      </w:r>
      <w:r>
        <w:rPr>
          <w:rtl/>
        </w:rPr>
        <w:tab/>
        <w:t xml:space="preserve">وتُجري وزارة العدل استعراضات للاتفاقيات الدولية المتعلقة بحقوق الإنسان وتعدّها لتطبّق محلياً، وتضع سياسات وطنية لحقوق الإنسان لغرض تنفيذها على الصعيدين الوطني والمحلي. </w:t>
      </w:r>
    </w:p>
    <w:p w14:paraId="1C5ED098" w14:textId="77777777" w:rsidR="000C6CF4" w:rsidRDefault="000C6CF4" w:rsidP="000C6CF4">
      <w:pPr>
        <w:pStyle w:val="SingleTxtGA"/>
        <w:rPr>
          <w:rtl/>
        </w:rPr>
      </w:pPr>
      <w:r w:rsidRPr="003B6D9F">
        <w:rPr>
          <w:rtl/>
        </w:rPr>
        <w:t>59</w:t>
      </w:r>
      <w:r>
        <w:rPr>
          <w:rtl/>
        </w:rPr>
        <w:t>-</w:t>
      </w:r>
      <w:r>
        <w:rPr>
          <w:rtl/>
        </w:rPr>
        <w:tab/>
        <w:t>وما فتئت تُوزَّع باللغة الكورية نصوص الاتفاقيات الدولية لحقوق الإنسان التي أصبحت جمهورية كوريا طرفاً فيها. ويمكن أيضاً الحصول عن طريق وزارة العدل ووزارة الشؤون الخارجية على المعلومات والتقارير الواردة من المنظمات الدولية التي تجري دراسات بشأن حقوق الإنسان.</w:t>
      </w:r>
    </w:p>
    <w:p w14:paraId="7C750FF0" w14:textId="77777777" w:rsidR="000C6CF4" w:rsidRDefault="000C6CF4" w:rsidP="000C6CF4">
      <w:pPr>
        <w:pStyle w:val="SingleTxtGA"/>
        <w:rPr>
          <w:rtl/>
        </w:rPr>
      </w:pPr>
      <w:r w:rsidRPr="003B6D9F">
        <w:rPr>
          <w:rtl/>
        </w:rPr>
        <w:t>60</w:t>
      </w:r>
      <w:r>
        <w:rPr>
          <w:rtl/>
        </w:rPr>
        <w:t>-</w:t>
      </w:r>
      <w:r>
        <w:rPr>
          <w:rtl/>
        </w:rPr>
        <w:tab/>
      </w:r>
      <w:r w:rsidRPr="00001F94">
        <w:rPr>
          <w:spacing w:val="-2"/>
          <w:rtl/>
        </w:rPr>
        <w:t>وتُترجَم الملاحظات الختامية التي تعدّها هيئات رصد المعاهدات إلى اللغة الكورية من أجل توزيعها</w:t>
      </w:r>
      <w:r>
        <w:rPr>
          <w:rtl/>
        </w:rPr>
        <w:t xml:space="preserve"> على المؤسسات ذات الصلة، وتُعمَّم على الملأ من خلال المواقع الشبكية الحكومية. </w:t>
      </w:r>
    </w:p>
    <w:p w14:paraId="31F15749" w14:textId="77777777" w:rsidR="000C6CF4" w:rsidRDefault="000C6CF4" w:rsidP="000C6CF4">
      <w:pPr>
        <w:pStyle w:val="SingleTxtGA"/>
        <w:rPr>
          <w:rtl/>
        </w:rPr>
      </w:pPr>
      <w:r w:rsidRPr="003B6D9F">
        <w:rPr>
          <w:rtl/>
        </w:rPr>
        <w:t>61</w:t>
      </w:r>
      <w:r>
        <w:rPr>
          <w:rtl/>
        </w:rPr>
        <w:t>-</w:t>
      </w:r>
      <w:r>
        <w:rPr>
          <w:rtl/>
        </w:rPr>
        <w:tab/>
        <w:t>ويشارك ممثلو الحكومة في الحلقات الدراسية والدورات وغيرها من الأحداث المماثلة التي تنظمها حكومات ومنظمات دولية ومنظمات غير حكومية أخرى في مجال حقوق الإنسان. وتتشاور الحكومة مع المنظمات غير الحكومية في إعداد التقارير الوطنية عن تنفيذ المعاهدات الدولية لحقوق الإنسان.</w:t>
      </w:r>
    </w:p>
    <w:p w14:paraId="12AE50FB" w14:textId="44892BE7" w:rsidR="000C6CF4" w:rsidRPr="007449F4" w:rsidRDefault="000C6CF4" w:rsidP="007449F4">
      <w:pPr>
        <w:pStyle w:val="SingleTxtGA"/>
        <w:spacing w:line="342" w:lineRule="exact"/>
        <w:rPr>
          <w:spacing w:val="-4"/>
          <w:rtl/>
        </w:rPr>
      </w:pPr>
      <w:r w:rsidRPr="003B6D9F">
        <w:rPr>
          <w:rtl/>
        </w:rPr>
        <w:t>62</w:t>
      </w:r>
      <w:r>
        <w:rPr>
          <w:rtl/>
        </w:rPr>
        <w:t>-</w:t>
      </w:r>
      <w:r>
        <w:rPr>
          <w:rtl/>
        </w:rPr>
        <w:tab/>
        <w:t xml:space="preserve">ونشرت الحكومة ووزعت كتيباً بشأن خطة العمل الوطنية يتضمن الأحكام ذات الصلة من معاهدات حقوق الإنسان الأساسية السبع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w:t>
      </w:r>
      <w:r w:rsidRPr="007449F4">
        <w:rPr>
          <w:spacing w:val="-4"/>
          <w:rtl/>
        </w:rPr>
        <w:t>العنصري، واتفاقية القضاء على جميع أشكال التمييز ضد المرأة، واتفاقية مناهضة التعذيب وغيره من ضروب المعاملة أو العقوبة القاسية أو اللاإنسانية أو المهينة</w:t>
      </w:r>
      <w:r w:rsidR="00DF4F06">
        <w:rPr>
          <w:spacing w:val="-4"/>
          <w:rtl/>
        </w:rPr>
        <w:t>،</w:t>
      </w:r>
      <w:r w:rsidRPr="007449F4">
        <w:rPr>
          <w:spacing w:val="-4"/>
          <w:rtl/>
        </w:rPr>
        <w:t xml:space="preserve"> واتفاقية حقوق الطفل، واتفاقية حقوق الأشخاص ذوي الإعاقة) والملاحظات الختامية لكل هيئة من الهيئات المنشأة بموجب معاهدة من أجل إذكاء الوعي بحقوق الإنسان بين الموظفين العموميين وغيرهم من المهنيين فيما يتعلق بالآليات الدولية لحقوق الإنسان.</w:t>
      </w:r>
    </w:p>
    <w:p w14:paraId="44656F45" w14:textId="6A27F98E" w:rsidR="000C6CF4" w:rsidRPr="003B6D9F" w:rsidRDefault="007449F4" w:rsidP="007449F4">
      <w:pPr>
        <w:pStyle w:val="H1GA"/>
        <w:rPr>
          <w:rtl/>
        </w:rPr>
      </w:pPr>
      <w:r w:rsidRPr="003B6D9F">
        <w:rPr>
          <w:rtl/>
        </w:rPr>
        <w:lastRenderedPageBreak/>
        <w:tab/>
      </w:r>
      <w:r w:rsidR="000C6CF4" w:rsidRPr="003B6D9F">
        <w:rPr>
          <w:rtl/>
        </w:rPr>
        <w:t>دال-</w:t>
      </w:r>
      <w:r w:rsidR="000C6CF4" w:rsidRPr="003B6D9F">
        <w:rPr>
          <w:rtl/>
        </w:rPr>
        <w:tab/>
        <w:t>عملية إعداد التقارير على الصعيد الوطني</w:t>
      </w:r>
    </w:p>
    <w:p w14:paraId="026A8BDA" w14:textId="77777777" w:rsidR="000C6CF4" w:rsidRDefault="000C6CF4" w:rsidP="007449F4">
      <w:pPr>
        <w:pStyle w:val="SingleTxtGA"/>
        <w:spacing w:line="342" w:lineRule="exact"/>
        <w:rPr>
          <w:rtl/>
        </w:rPr>
      </w:pPr>
      <w:r w:rsidRPr="003B6D9F">
        <w:rPr>
          <w:rtl/>
        </w:rPr>
        <w:t>63</w:t>
      </w:r>
      <w:r>
        <w:rPr>
          <w:rtl/>
        </w:rPr>
        <w:t>-</w:t>
      </w:r>
      <w:r>
        <w:rPr>
          <w:rtl/>
        </w:rPr>
        <w:tab/>
        <w:t xml:space="preserve">تتعاون جمهورية كوريا مع منظومة الأمم المتحدة بحكم عضويتها في هذه المنظومة من أجل "تحقيق التعاون الدولي ... على تعزيز احترام حقوق الإنسان والحريات الأساسية للناس جميعاً والتشجيع </w:t>
      </w:r>
      <w:r w:rsidRPr="007449F4">
        <w:rPr>
          <w:spacing w:val="-4"/>
          <w:rtl/>
        </w:rPr>
        <w:t xml:space="preserve">على ذلك إطلاقاً بلا تمييز بسبب الجنس أو اللغة أو الدين" (الفقرة </w:t>
      </w:r>
      <w:r w:rsidRPr="003B6D9F">
        <w:rPr>
          <w:spacing w:val="-4"/>
          <w:rtl/>
        </w:rPr>
        <w:t>3</w:t>
      </w:r>
      <w:r w:rsidRPr="007449F4">
        <w:rPr>
          <w:spacing w:val="-4"/>
          <w:rtl/>
        </w:rPr>
        <w:t xml:space="preserve"> من المادة </w:t>
      </w:r>
      <w:r w:rsidRPr="003B6D9F">
        <w:rPr>
          <w:spacing w:val="-4"/>
          <w:rtl/>
        </w:rPr>
        <w:t>1</w:t>
      </w:r>
      <w:r w:rsidRPr="007449F4">
        <w:rPr>
          <w:spacing w:val="-4"/>
          <w:rtl/>
        </w:rPr>
        <w:t xml:space="preserve"> من ميثاق الأمم المتحدة)</w:t>
      </w:r>
      <w:r>
        <w:rPr>
          <w:rtl/>
        </w:rPr>
        <w:t xml:space="preserve"> </w:t>
      </w:r>
      <w:r w:rsidRPr="007449F4">
        <w:rPr>
          <w:spacing w:val="-4"/>
          <w:rtl/>
        </w:rPr>
        <w:t>وهي ملتزمة بالوفاء بالتزاماتها بموجب ميثاق الأمم المتحدة. والتزاماً بالإعلان العالمي لحقوق الإنسان الذي</w:t>
      </w:r>
      <w:r>
        <w:rPr>
          <w:rtl/>
        </w:rPr>
        <w:t xml:space="preserve"> </w:t>
      </w:r>
      <w:r w:rsidRPr="007449F4">
        <w:rPr>
          <w:spacing w:val="-4"/>
          <w:rtl/>
        </w:rPr>
        <w:t xml:space="preserve">اعتمدته الجمعية العامة للأمم المتحدة في عام </w:t>
      </w:r>
      <w:r w:rsidRPr="003B6D9F">
        <w:rPr>
          <w:spacing w:val="-4"/>
          <w:rtl/>
        </w:rPr>
        <w:t>1948</w:t>
      </w:r>
      <w:r w:rsidRPr="007449F4">
        <w:rPr>
          <w:spacing w:val="-4"/>
          <w:rtl/>
        </w:rPr>
        <w:t>، تتقيّد جمهورية كوريا بالمعاهدات والمعايير الأساسية</w:t>
      </w:r>
      <w:r>
        <w:rPr>
          <w:rtl/>
        </w:rPr>
        <w:t xml:space="preserve"> لحقوق الإنسان التي تجسّد المبادئ الواردة في الإعلان العالمي.</w:t>
      </w:r>
    </w:p>
    <w:p w14:paraId="4C83DF3E" w14:textId="77777777" w:rsidR="000C6CF4" w:rsidRDefault="000C6CF4" w:rsidP="007449F4">
      <w:pPr>
        <w:pStyle w:val="SingleTxtGA"/>
        <w:spacing w:line="342" w:lineRule="exact"/>
        <w:rPr>
          <w:rtl/>
        </w:rPr>
      </w:pPr>
      <w:r w:rsidRPr="003B6D9F">
        <w:rPr>
          <w:rtl/>
        </w:rPr>
        <w:t>64</w:t>
      </w:r>
      <w:r>
        <w:rPr>
          <w:rtl/>
        </w:rPr>
        <w:t>-</w:t>
      </w:r>
      <w:r>
        <w:rPr>
          <w:rtl/>
        </w:rPr>
        <w:tab/>
        <w:t xml:space="preserve">وقدمت جمهورية كوريا، بوصفها دولة طرفاً في سبع معاهدات أساسية لحقوق الإنسان، تقارير صادقة عن التدابير التي اتخذتها الحكومة لتنفيذ المعاهدات الدولية لحقوق الإنسان. </w:t>
      </w:r>
    </w:p>
    <w:p w14:paraId="7A183E71" w14:textId="77777777" w:rsidR="000C6CF4" w:rsidRDefault="000C6CF4" w:rsidP="007449F4">
      <w:pPr>
        <w:pStyle w:val="SingleTxtGA"/>
        <w:spacing w:line="342" w:lineRule="exact"/>
        <w:rPr>
          <w:rtl/>
        </w:rPr>
      </w:pPr>
      <w:r w:rsidRPr="003B6D9F">
        <w:rPr>
          <w:rtl/>
        </w:rPr>
        <w:t>65</w:t>
      </w:r>
      <w:r>
        <w:rPr>
          <w:rtl/>
        </w:rPr>
        <w:t>-</w:t>
      </w:r>
      <w:r>
        <w:rPr>
          <w:rtl/>
        </w:rPr>
        <w:tab/>
        <w:t>وعند إعداد تقرير قطري عن تنفيذ المعاهدات الدولية لحقوق الإنسان، تتولى وزارة من الوزارات دور الجهة الرئيسية المنسقة. وتضع الوزارة المنسقة مشروعاً لتقرير الدولة الطرف بالتعاون مع الوزارات المعنية الأخرى. وتعقد الوزارة المنسقة عدداً من الاجتماعات التشاورية لدراسة المشروع. وتسعى الحكومة من خلال الاجتماعات التشاورية إلى تجسيد آراء اللجنة الوطنية لحقوق الإنسان والمنظمات غير الحكومية في صياغة التقارير القطرية.</w:t>
      </w:r>
    </w:p>
    <w:p w14:paraId="0F205BA2" w14:textId="77777777" w:rsidR="000C6CF4" w:rsidRDefault="000C6CF4" w:rsidP="007449F4">
      <w:pPr>
        <w:pStyle w:val="SingleTxtGA"/>
        <w:spacing w:line="342" w:lineRule="exact"/>
        <w:rPr>
          <w:rtl/>
        </w:rPr>
      </w:pPr>
      <w:r w:rsidRPr="003B6D9F">
        <w:rPr>
          <w:rtl/>
        </w:rPr>
        <w:t>66</w:t>
      </w:r>
      <w:r>
        <w:rPr>
          <w:rtl/>
        </w:rPr>
        <w:t>-</w:t>
      </w:r>
      <w:r>
        <w:rPr>
          <w:rtl/>
        </w:rPr>
        <w:tab/>
        <w:t xml:space="preserve">وتكفل الحكومة الحقوق المدنية والسياسية والاقتصادية والاجتماعية والثقافية وتعززها، مع السعي جاهدة إلى حماية حقوق الإنسان للضعفاء والأقليات كالأطفال والنساء والأشخاص ذوي الإعاقة والأجانب. وتراعي الحكومة الملاحظات الختامية التي تبديها الهيئات المنشأة بموجب معاهدات حقوق الإنسان لدى وضع سياساتها وقوانينها المتعلقة بتعزيز حقوق الإنسان وحمايتها. </w:t>
      </w:r>
    </w:p>
    <w:p w14:paraId="6767FC96" w14:textId="34ECF6D6" w:rsidR="000C6CF4" w:rsidRDefault="000C6CF4" w:rsidP="007449F4">
      <w:pPr>
        <w:pStyle w:val="SingleTxtGA"/>
        <w:spacing w:line="342" w:lineRule="exact"/>
        <w:rPr>
          <w:rtl/>
        </w:rPr>
      </w:pPr>
      <w:r w:rsidRPr="003B6D9F">
        <w:rPr>
          <w:rtl/>
        </w:rPr>
        <w:t>67</w:t>
      </w:r>
      <w:r>
        <w:rPr>
          <w:rtl/>
        </w:rPr>
        <w:t>-</w:t>
      </w:r>
      <w:r>
        <w:rPr>
          <w:rtl/>
        </w:rPr>
        <w:tab/>
        <w:t>وعلى وجه الخصوص، تعمم وزارة الخارجية الملاحظات الختامية للهيئات المنشأة بموجب المعاهدات فضل</w:t>
      </w:r>
      <w:r w:rsidR="00001F94">
        <w:rPr>
          <w:rtl/>
        </w:rPr>
        <w:t xml:space="preserve">اً </w:t>
      </w:r>
      <w:r>
        <w:rPr>
          <w:rtl/>
        </w:rPr>
        <w:t>عن اقتراحاتها المتعلقة بمتابعة هذه الملاحظات على الوزارات والوكالات المعنية. وتطلب أيضاً من وزارات معنية أخرى تقارير مرحلية ومعلومات محدَّثة عن استعراضات التقارير القطرية. وتُدرَج توصيات هيئات رصد المعاهدات في خطة العمل الوطنية، ويستعرض المجلس الوطني لسياسات حقوق الإنسان عملية تنفيذ خطة العمل الوطنية. وتسعى الحكومة إلى إيجاد سبل لتنفيذ توصيات هيئات رصد المعاهدات بالتعاون مع مختلف الجهات صاحبة المصلحة في المجتمع.</w:t>
      </w:r>
    </w:p>
    <w:p w14:paraId="1B52032D" w14:textId="1A9DAA0F" w:rsidR="000C6CF4" w:rsidRPr="003B6D9F" w:rsidRDefault="007449F4" w:rsidP="007449F4">
      <w:pPr>
        <w:pStyle w:val="H1GA"/>
        <w:rPr>
          <w:rtl/>
        </w:rPr>
      </w:pPr>
      <w:r w:rsidRPr="003B6D9F">
        <w:rPr>
          <w:rtl/>
        </w:rPr>
        <w:tab/>
      </w:r>
      <w:r w:rsidR="000C6CF4" w:rsidRPr="003B6D9F">
        <w:rPr>
          <w:rtl/>
        </w:rPr>
        <w:t>هاء-</w:t>
      </w:r>
      <w:r w:rsidR="000C6CF4" w:rsidRPr="003B6D9F">
        <w:rPr>
          <w:rtl/>
        </w:rPr>
        <w:tab/>
        <w:t>معلومات عن عدم التمييز والمساواة وسبل الانتصاف الفعالة</w:t>
      </w:r>
    </w:p>
    <w:p w14:paraId="3450926A" w14:textId="2F242940" w:rsidR="000C6CF4" w:rsidRDefault="000C6CF4" w:rsidP="007449F4">
      <w:pPr>
        <w:pStyle w:val="SingleTxtGA"/>
        <w:spacing w:line="342" w:lineRule="exact"/>
        <w:rPr>
          <w:rtl/>
        </w:rPr>
      </w:pPr>
      <w:r w:rsidRPr="003B6D9F">
        <w:rPr>
          <w:rtl/>
        </w:rPr>
        <w:t>68</w:t>
      </w:r>
      <w:r>
        <w:rPr>
          <w:rtl/>
        </w:rPr>
        <w:t>-</w:t>
      </w:r>
      <w:r>
        <w:rPr>
          <w:rtl/>
        </w:rPr>
        <w:tab/>
        <w:t xml:space="preserve">ينص دستور جمهورية كوريا في مواد عديدة على مبدأ المساواة وعدم التمييز. ذلك أن المادة </w:t>
      </w:r>
      <w:r w:rsidRPr="003B6D9F">
        <w:rPr>
          <w:rtl/>
        </w:rPr>
        <w:t>11</w:t>
      </w:r>
      <w:r>
        <w:rPr>
          <w:rtl/>
        </w:rPr>
        <w:t xml:space="preserve"> تضمن المساواة أمام القانون والمساواة في حماية القانون لكل شخص. وتنص الفقرة </w:t>
      </w:r>
      <w:r w:rsidRPr="003B6D9F">
        <w:rPr>
          <w:rtl/>
        </w:rPr>
        <w:t>1</w:t>
      </w:r>
      <w:r>
        <w:rPr>
          <w:rtl/>
        </w:rPr>
        <w:t xml:space="preserve"> من المادة </w:t>
      </w:r>
      <w:r w:rsidRPr="003B6D9F">
        <w:rPr>
          <w:rtl/>
        </w:rPr>
        <w:t>31</w:t>
      </w:r>
      <w:r>
        <w:rPr>
          <w:rtl/>
        </w:rPr>
        <w:t xml:space="preserve"> على أن جميع المواطنين سواسية في حق التعلم، وتنص الفقرة </w:t>
      </w:r>
      <w:r w:rsidRPr="003B6D9F">
        <w:rPr>
          <w:rtl/>
        </w:rPr>
        <w:t>4</w:t>
      </w:r>
      <w:r>
        <w:rPr>
          <w:rtl/>
        </w:rPr>
        <w:t xml:space="preserve"> من المادة </w:t>
      </w:r>
      <w:r w:rsidRPr="003B6D9F">
        <w:rPr>
          <w:rtl/>
        </w:rPr>
        <w:t>32</w:t>
      </w:r>
      <w:r>
        <w:rPr>
          <w:rtl/>
        </w:rPr>
        <w:t xml:space="preserve"> على منح حماية خاصة للمرأة العاملة وعلى عدم إخضاعها إلى تمييز غير عادل. وتنص الفقرة </w:t>
      </w:r>
      <w:r w:rsidRPr="003B6D9F">
        <w:rPr>
          <w:rtl/>
        </w:rPr>
        <w:t>1</w:t>
      </w:r>
      <w:r>
        <w:rPr>
          <w:rtl/>
        </w:rPr>
        <w:t xml:space="preserve"> من المادة </w:t>
      </w:r>
      <w:r w:rsidRPr="003B6D9F">
        <w:rPr>
          <w:rtl/>
        </w:rPr>
        <w:t>36</w:t>
      </w:r>
      <w:r>
        <w:rPr>
          <w:rtl/>
        </w:rPr>
        <w:t xml:space="preserve"> أيض</w:t>
      </w:r>
      <w:r w:rsidR="00001F94">
        <w:rPr>
          <w:rtl/>
        </w:rPr>
        <w:t xml:space="preserve">اً </w:t>
      </w:r>
      <w:r>
        <w:rPr>
          <w:rtl/>
        </w:rPr>
        <w:t>على أن الزواج والحياة الأسرية قائمان على أساس المساواة بين الجنسين.</w:t>
      </w:r>
    </w:p>
    <w:p w14:paraId="120DC7C6" w14:textId="77777777" w:rsidR="000C6CF4" w:rsidRDefault="000C6CF4" w:rsidP="000C6CF4">
      <w:pPr>
        <w:pStyle w:val="SingleTxtGA"/>
        <w:rPr>
          <w:rtl/>
        </w:rPr>
      </w:pPr>
      <w:r w:rsidRPr="003B6D9F">
        <w:rPr>
          <w:rtl/>
        </w:rPr>
        <w:t>69</w:t>
      </w:r>
      <w:r>
        <w:rPr>
          <w:rtl/>
        </w:rPr>
        <w:t>-</w:t>
      </w:r>
      <w:r>
        <w:rPr>
          <w:rtl/>
        </w:rPr>
        <w:tab/>
        <w:t>وإذا كان لا يوجد أي قانون عام بشأن حظر التمييز، فإن هناك قوانين عديدة تحظر التمييز في كل مجال من المجالات. وتتباين هذه القوانين من حيث أسباب مكافحة التمييز ونطاقه، ومستوى الحماية والعقاب. ومن الأمثلة على هذه القوانين قانون اللجنة الوطنية لحقوق الإنسان، وقانون مكافحة التمييز ضد الأشخاص ذوي الإعاقة وسبل الانتصاف لهم، وقانون حظر التمييز على أساس السن في العمل وتشجيع عمل المسنين، وقانون معايير العمل، و</w:t>
      </w:r>
      <w:r w:rsidRPr="003B6D9F">
        <w:rPr>
          <w:i/>
          <w:iCs/>
          <w:rtl/>
        </w:rPr>
        <w:t>قانون تكافؤ فرص العمل ودعم التوازن بين العمل والأسرة وقانون حماية المستخدمين لفترة محدودة وغير المتفرغين، وقانون حماية العمال المنتدبين، وقانون تعزيز العمالة والتأهيل المهني للأشخاص ذوي الإعاقة، وقانون توظيف العمال الأجانب</w:t>
      </w:r>
      <w:r>
        <w:rPr>
          <w:rtl/>
        </w:rPr>
        <w:t>، وما إلى ذلك.</w:t>
      </w:r>
    </w:p>
    <w:p w14:paraId="35B5B38C" w14:textId="77777777" w:rsidR="000C6CF4" w:rsidRDefault="000C6CF4" w:rsidP="000C6CF4">
      <w:pPr>
        <w:pStyle w:val="SingleTxtGA"/>
        <w:rPr>
          <w:rtl/>
        </w:rPr>
      </w:pPr>
      <w:r w:rsidRPr="003B6D9F">
        <w:rPr>
          <w:rtl/>
        </w:rPr>
        <w:lastRenderedPageBreak/>
        <w:t>70</w:t>
      </w:r>
      <w:r>
        <w:rPr>
          <w:rtl/>
        </w:rPr>
        <w:t>-</w:t>
      </w:r>
      <w:r>
        <w:rPr>
          <w:rtl/>
        </w:rPr>
        <w:tab/>
        <w:t xml:space="preserve">وعموماً، تشمل التدابير المضادة لأي أعمال تمييزية توصيات، وتدابير إدارية، وعقوبات جنائية. وتصدر التوصيات عن اللجنة الوطنية لحقوق الإنسان، وهي مكلفة بالتحقيق في الشكاوى الفردية بموجب </w:t>
      </w:r>
      <w:r w:rsidRPr="0099319E">
        <w:rPr>
          <w:i/>
          <w:iCs/>
          <w:rtl/>
        </w:rPr>
        <w:t>قانون اللجنة الوطنية لحقوق الإنسان</w:t>
      </w:r>
      <w:r>
        <w:rPr>
          <w:rtl/>
        </w:rPr>
        <w:t xml:space="preserve"> و</w:t>
      </w:r>
      <w:r w:rsidRPr="0099319E">
        <w:rPr>
          <w:i/>
          <w:iCs/>
          <w:rtl/>
        </w:rPr>
        <w:t>قانون مكافحة التمييز على أساس الإعاقة</w:t>
      </w:r>
      <w:r>
        <w:rPr>
          <w:rtl/>
        </w:rPr>
        <w:t xml:space="preserve">. ويعدد </w:t>
      </w:r>
      <w:r w:rsidRPr="0099319E">
        <w:rPr>
          <w:i/>
          <w:iCs/>
          <w:rtl/>
        </w:rPr>
        <w:t>قانون اللجنة الوطنية لحقوق الإنسان في كوريا</w:t>
      </w:r>
      <w:r>
        <w:rPr>
          <w:rtl/>
        </w:rPr>
        <w:t xml:space="preserve"> أسباب التمييز البالغ عددها </w:t>
      </w:r>
      <w:r w:rsidRPr="003B6D9F">
        <w:rPr>
          <w:rtl/>
        </w:rPr>
        <w:t>19</w:t>
      </w:r>
      <w:r>
        <w:rPr>
          <w:rtl/>
        </w:rPr>
        <w:t xml:space="preserve"> سبباً، منها العرق، ولون البشرة، والنوع الاجتماعي، والإعاقة، وما إلى ذلك. </w:t>
      </w:r>
    </w:p>
    <w:p w14:paraId="16B5D9AE" w14:textId="77777777" w:rsidR="000C6CF4" w:rsidRDefault="000C6CF4" w:rsidP="000C6CF4">
      <w:pPr>
        <w:pStyle w:val="SingleTxtGA"/>
        <w:rPr>
          <w:rtl/>
        </w:rPr>
      </w:pPr>
      <w:r w:rsidRPr="003B6D9F">
        <w:rPr>
          <w:rtl/>
        </w:rPr>
        <w:t>71</w:t>
      </w:r>
      <w:r>
        <w:rPr>
          <w:rtl/>
        </w:rPr>
        <w:t>-</w:t>
      </w:r>
      <w:r>
        <w:rPr>
          <w:rtl/>
        </w:rPr>
        <w:tab/>
        <w:t xml:space="preserve">ومن ناحية أخرى، تنص التدابير الإدارية على التمييز على أساس السن في العمل والتمييز ضد العمال غير النظاميين. وترد العقوبات الجنائية في </w:t>
      </w:r>
      <w:r w:rsidRPr="003B6D9F">
        <w:rPr>
          <w:i/>
          <w:iCs/>
          <w:rtl/>
        </w:rPr>
        <w:t>قانون معايير العمل</w:t>
      </w:r>
      <w:r>
        <w:rPr>
          <w:rtl/>
        </w:rPr>
        <w:t xml:space="preserve"> و</w:t>
      </w:r>
      <w:r w:rsidRPr="003B6D9F">
        <w:rPr>
          <w:i/>
          <w:iCs/>
          <w:rtl/>
        </w:rPr>
        <w:t>قانون تكافؤ فرص العمل ودعم التوازن بين العمل والأسرة</w:t>
      </w:r>
      <w:r>
        <w:rPr>
          <w:rtl/>
        </w:rPr>
        <w:t xml:space="preserve">. </w:t>
      </w:r>
    </w:p>
    <w:p w14:paraId="596C9731" w14:textId="77777777" w:rsidR="000C6CF4" w:rsidRDefault="000C6CF4" w:rsidP="000C6CF4">
      <w:pPr>
        <w:pStyle w:val="SingleTxtGA"/>
        <w:rPr>
          <w:rtl/>
        </w:rPr>
      </w:pPr>
      <w:r w:rsidRPr="003B6D9F">
        <w:rPr>
          <w:rtl/>
        </w:rPr>
        <w:t>72</w:t>
      </w:r>
      <w:r>
        <w:rPr>
          <w:rtl/>
        </w:rPr>
        <w:t>-</w:t>
      </w:r>
      <w:r>
        <w:rPr>
          <w:rtl/>
        </w:rPr>
        <w:tab/>
        <w:t xml:space="preserve">وفي الحالات التي تشكل فيها الأعمال التمييزية جرائم منصوصاً عليها في القانون الجنائي، يعاقب على هذه الأعمال وفقاً لذلك. ويمكن أيضاً إصدار أوامر تعويضية من خلال دعاوى مدنية. وإذا التمست ضحيةٌ الانتصاف من خلال الإجراءات القضائية، فسوف يُقدَّم لها الدعم القانوني شريطة انتمائها إلى الفئة المنخفضة الدخل. </w:t>
      </w:r>
    </w:p>
    <w:p w14:paraId="35F1085F" w14:textId="77777777" w:rsidR="000C6CF4" w:rsidRDefault="000C6CF4" w:rsidP="000C6CF4">
      <w:pPr>
        <w:pStyle w:val="SingleTxtGA"/>
        <w:rPr>
          <w:rtl/>
        </w:rPr>
      </w:pPr>
      <w:r w:rsidRPr="003B6D9F">
        <w:rPr>
          <w:rtl/>
        </w:rPr>
        <w:t>73</w:t>
      </w:r>
      <w:r>
        <w:rPr>
          <w:rtl/>
        </w:rPr>
        <w:t>-</w:t>
      </w:r>
      <w:r>
        <w:rPr>
          <w:rtl/>
        </w:rPr>
        <w:tab/>
        <w:t xml:space="preserve">وعلى وجه الخصوص، سُنّ </w:t>
      </w:r>
      <w:r w:rsidRPr="003B6D9F">
        <w:rPr>
          <w:i/>
          <w:iCs/>
          <w:rtl/>
        </w:rPr>
        <w:t>قانون مكافحة التمييز ضد الأشخاص ذوي الإعاقة وإتاحة سبل الانتصاف لهم</w:t>
      </w:r>
      <w:r>
        <w:rPr>
          <w:rtl/>
        </w:rPr>
        <w:t xml:space="preserve"> من أجل ضمان حقوق الإنسان للأشخاص ذوي الإعاقة بموجب القانون. ويحظر القانون التمييز المباشر والتمييز غير المباشر ضد الأشخاص ذوي الإعاقة بما يشمل رفض توفير الترتيبات التيسيرية المعقولة للأشخاص ذوي الإعاقة.</w:t>
      </w:r>
    </w:p>
    <w:p w14:paraId="7ADAE89E" w14:textId="11EBECF3" w:rsidR="000C6CF4" w:rsidRDefault="000C6CF4" w:rsidP="000C6CF4">
      <w:pPr>
        <w:pStyle w:val="SingleTxtGA"/>
        <w:rPr>
          <w:rFonts w:hint="cs"/>
          <w:rtl/>
        </w:rPr>
      </w:pPr>
      <w:r w:rsidRPr="003B6D9F">
        <w:rPr>
          <w:rtl/>
        </w:rPr>
        <w:t>74</w:t>
      </w:r>
      <w:r>
        <w:rPr>
          <w:rtl/>
        </w:rPr>
        <w:t>-</w:t>
      </w:r>
      <w:r>
        <w:rPr>
          <w:rtl/>
        </w:rPr>
        <w:tab/>
        <w:t xml:space="preserve">ووضعت الحكومة </w:t>
      </w:r>
      <w:r w:rsidRPr="003B6D9F">
        <w:rPr>
          <w:i/>
          <w:iCs/>
          <w:rtl/>
        </w:rPr>
        <w:t xml:space="preserve">القانون </w:t>
      </w:r>
      <w:proofErr w:type="spellStart"/>
      <w:r w:rsidRPr="003B6D9F">
        <w:rPr>
          <w:i/>
          <w:iCs/>
          <w:rtl/>
        </w:rPr>
        <w:t>الإطاري</w:t>
      </w:r>
      <w:proofErr w:type="spellEnd"/>
      <w:r w:rsidRPr="003B6D9F">
        <w:rPr>
          <w:i/>
          <w:iCs/>
          <w:rtl/>
        </w:rPr>
        <w:t xml:space="preserve"> بشأن معاملة الأجانب في كوريا</w:t>
      </w:r>
      <w:r>
        <w:rPr>
          <w:rtl/>
        </w:rPr>
        <w:t xml:space="preserve"> في تموز/يوليه </w:t>
      </w:r>
      <w:r w:rsidRPr="003B6D9F">
        <w:rPr>
          <w:rtl/>
        </w:rPr>
        <w:t>2007</w:t>
      </w:r>
      <w:r>
        <w:rPr>
          <w:rtl/>
        </w:rPr>
        <w:t xml:space="preserve"> من أجل تحسين الوضع القانوني والاجتماعي للأجانب المقيمين في كوريا ويزود هذا القانون الأجانب بالدعم لغرض الأنشطة الاقتصادية، والمعلومات والتعليم، والمساعدة على اندماجهم في المجتمع، والمشورة فيما</w:t>
      </w:r>
      <w:r w:rsidR="00001F94">
        <w:rPr>
          <w:rFonts w:hint="cs"/>
          <w:rtl/>
        </w:rPr>
        <w:t> </w:t>
      </w:r>
      <w:r>
        <w:rPr>
          <w:rtl/>
        </w:rPr>
        <w:t xml:space="preserve">يتصل بالالتماسات القانونية والمدنية. وينص </w:t>
      </w:r>
      <w:r w:rsidRPr="003B6D9F">
        <w:rPr>
          <w:i/>
          <w:iCs/>
          <w:rtl/>
        </w:rPr>
        <w:t>القانون</w:t>
      </w:r>
      <w:r>
        <w:rPr>
          <w:rtl/>
        </w:rPr>
        <w:t xml:space="preserve"> على أن يضع وزير العدل خطة إطارية للسياسات المتعلقة بالأجانب كل خمس سنوات. </w:t>
      </w:r>
    </w:p>
    <w:p w14:paraId="0006F4BF" w14:textId="77777777" w:rsidR="000F096D" w:rsidRPr="003B6D9F" w:rsidRDefault="000F096D">
      <w:pPr>
        <w:bidi w:val="0"/>
        <w:spacing w:after="200" w:line="276" w:lineRule="auto"/>
        <w:jc w:val="left"/>
        <w:rPr>
          <w:b/>
          <w:bCs/>
          <w:sz w:val="30"/>
          <w:szCs w:val="30"/>
          <w:rtl/>
          <w:lang w:val="en-GB"/>
        </w:rPr>
      </w:pPr>
      <w:r>
        <w:rPr>
          <w:rtl/>
        </w:rPr>
        <w:br w:type="page"/>
      </w:r>
    </w:p>
    <w:p w14:paraId="14F0BF40" w14:textId="3146B127" w:rsidR="000C6CF4" w:rsidRPr="003B6D9F" w:rsidRDefault="000C6CF4" w:rsidP="000F096D">
      <w:pPr>
        <w:pStyle w:val="HChGA"/>
        <w:spacing w:before="120"/>
        <w:rPr>
          <w:rtl/>
        </w:rPr>
      </w:pPr>
      <w:r w:rsidRPr="003B6D9F">
        <w:rPr>
          <w:rtl/>
        </w:rPr>
        <w:lastRenderedPageBreak/>
        <w:t>المرفق</w:t>
      </w:r>
    </w:p>
    <w:p w14:paraId="72E5A88E" w14:textId="77777777" w:rsidR="000C6CF4" w:rsidRPr="003B6D9F" w:rsidRDefault="000C6CF4" w:rsidP="000F096D">
      <w:pPr>
        <w:pStyle w:val="HChGA"/>
        <w:rPr>
          <w:rtl/>
        </w:rPr>
      </w:pPr>
      <w:r w:rsidRPr="003B6D9F">
        <w:rPr>
          <w:rtl/>
        </w:rPr>
        <w:tab/>
      </w:r>
      <w:r w:rsidRPr="003B6D9F">
        <w:rPr>
          <w:rtl/>
        </w:rPr>
        <w:tab/>
        <w:t>الإحصاءات الرئيسية (مكتب الإحصاء الوطني الكوري)</w:t>
      </w:r>
    </w:p>
    <w:p w14:paraId="6798643F" w14:textId="6F80332A" w:rsidR="000C6CF4" w:rsidRPr="003B6D9F" w:rsidRDefault="000C6CF4" w:rsidP="001A1CD5">
      <w:pPr>
        <w:pStyle w:val="H23GA"/>
        <w:rPr>
          <w:rtl/>
        </w:rPr>
      </w:pPr>
      <w:r w:rsidRPr="003B6D9F">
        <w:rPr>
          <w:rtl/>
        </w:rPr>
        <w:tab/>
      </w:r>
      <w:r w:rsidRPr="003B6D9F">
        <w:rPr>
          <w:rtl/>
        </w:rPr>
        <w:tab/>
        <w:t>الأرض والسكان: 1980–2021</w:t>
      </w:r>
    </w:p>
    <w:tbl>
      <w:tblPr>
        <w:tblOverlap w:val="neve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5"/>
        <w:gridCol w:w="1106"/>
        <w:gridCol w:w="879"/>
        <w:gridCol w:w="1052"/>
        <w:gridCol w:w="952"/>
        <w:gridCol w:w="1106"/>
        <w:gridCol w:w="1120"/>
        <w:gridCol w:w="1585"/>
      </w:tblGrid>
      <w:tr w:rsidR="000F096D" w:rsidRPr="000F096D" w14:paraId="400F5F2E" w14:textId="77777777" w:rsidTr="000F096D">
        <w:trPr>
          <w:trHeight w:val="311"/>
          <w:tblHeader/>
        </w:trPr>
        <w:tc>
          <w:tcPr>
            <w:tcW w:w="705"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326BA52" w14:textId="77777777" w:rsidR="000F096D" w:rsidRPr="000F096D" w:rsidRDefault="000F096D" w:rsidP="001A1CD5">
            <w:pPr>
              <w:spacing w:before="80" w:after="80" w:line="320" w:lineRule="exact"/>
              <w:ind w:right="113"/>
              <w:jc w:val="both"/>
              <w:textDirection w:val="tbRlV"/>
              <w:textAlignment w:val="baseline"/>
              <w:rPr>
                <w:rFonts w:eastAsia="한컴바탕"/>
                <w:i/>
                <w:sz w:val="18"/>
                <w:szCs w:val="18"/>
                <w:lang w:val="ar-SA" w:eastAsia="zh-TW" w:bidi="en-GB"/>
              </w:rPr>
            </w:pPr>
            <w:r w:rsidRPr="003B6D9F">
              <w:rPr>
                <w:i/>
                <w:iCs/>
                <w:sz w:val="18"/>
                <w:szCs w:val="18"/>
                <w:rtl/>
              </w:rPr>
              <w:t>السنة</w:t>
            </w:r>
          </w:p>
        </w:tc>
        <w:tc>
          <w:tcPr>
            <w:tcW w:w="1106"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FC6D39A" w14:textId="77777777" w:rsidR="000F096D" w:rsidRPr="003B6D9F"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مساحة الأرض</w:t>
            </w:r>
            <w:r w:rsidRPr="003B6D9F">
              <w:rPr>
                <w:i/>
                <w:iCs/>
                <w:sz w:val="18"/>
                <w:szCs w:val="18"/>
                <w:vertAlign w:val="superscript"/>
                <w:rtl/>
              </w:rPr>
              <w:t>1</w:t>
            </w:r>
          </w:p>
          <w:p w14:paraId="79B07F80" w14:textId="77777777" w:rsidR="000F096D" w:rsidRPr="001A1CD5" w:rsidRDefault="000F096D" w:rsidP="001A1CD5">
            <w:pPr>
              <w:spacing w:before="80" w:after="80" w:line="320" w:lineRule="exact"/>
              <w:ind w:right="113"/>
              <w:textDirection w:val="tbRlV"/>
              <w:textAlignment w:val="baseline"/>
              <w:rPr>
                <w:rFonts w:eastAsia="한컴바탕"/>
                <w:i/>
                <w:sz w:val="18"/>
                <w:szCs w:val="18"/>
                <w:lang w:eastAsia="zh-TW" w:bidi="en-GB"/>
              </w:rPr>
            </w:pPr>
            <w:r w:rsidRPr="003B6D9F">
              <w:rPr>
                <w:i/>
                <w:iCs/>
                <w:sz w:val="18"/>
                <w:szCs w:val="18"/>
                <w:rtl/>
              </w:rPr>
              <w:t>(بالكيلومترات المربعة)</w:t>
            </w:r>
          </w:p>
        </w:tc>
        <w:tc>
          <w:tcPr>
            <w:tcW w:w="1931"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0318596D" w14:textId="77777777" w:rsidR="000F096D" w:rsidRPr="000F096D"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السكان</w:t>
            </w:r>
            <w:r w:rsidRPr="003B6D9F">
              <w:rPr>
                <w:i/>
                <w:iCs/>
                <w:sz w:val="18"/>
                <w:szCs w:val="18"/>
                <w:vertAlign w:val="superscript"/>
                <w:rtl/>
              </w:rPr>
              <w:t>2</w:t>
            </w:r>
          </w:p>
        </w:tc>
        <w:tc>
          <w:tcPr>
            <w:tcW w:w="952"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82B4AE4" w14:textId="77777777" w:rsidR="000F096D" w:rsidRPr="000F096D"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كثافة السكان</w:t>
            </w:r>
          </w:p>
        </w:tc>
        <w:tc>
          <w:tcPr>
            <w:tcW w:w="1106"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FE4F1B0" w14:textId="77777777" w:rsidR="000F096D" w:rsidRPr="003B6D9F" w:rsidRDefault="000F096D" w:rsidP="001A1CD5">
            <w:pPr>
              <w:spacing w:before="80" w:after="80" w:line="320" w:lineRule="exact"/>
              <w:ind w:right="113"/>
              <w:textDirection w:val="tbRlV"/>
              <w:textAlignment w:val="baseline"/>
              <w:rPr>
                <w:i/>
                <w:iCs/>
                <w:sz w:val="18"/>
                <w:szCs w:val="18"/>
                <w:rtl/>
              </w:rPr>
            </w:pPr>
            <w:r w:rsidRPr="003B6D9F">
              <w:rPr>
                <w:i/>
                <w:iCs/>
                <w:sz w:val="18"/>
                <w:szCs w:val="18"/>
                <w:rtl/>
              </w:rPr>
              <w:t>نسبة الذكور/</w:t>
            </w:r>
          </w:p>
          <w:p w14:paraId="5D18A3C9" w14:textId="77777777" w:rsidR="000F096D" w:rsidRPr="000F096D"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الإناث*</w:t>
            </w:r>
          </w:p>
        </w:tc>
        <w:tc>
          <w:tcPr>
            <w:tcW w:w="2705"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15502E5D" w14:textId="77777777" w:rsidR="000F096D" w:rsidRPr="003B6D9F"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عدد السكان الزراعيين</w:t>
            </w:r>
            <w:r w:rsidRPr="003B6D9F">
              <w:rPr>
                <w:i/>
                <w:iCs/>
                <w:sz w:val="18"/>
                <w:szCs w:val="18"/>
                <w:vertAlign w:val="superscript"/>
                <w:rtl/>
              </w:rPr>
              <w:t>3</w:t>
            </w:r>
          </w:p>
        </w:tc>
      </w:tr>
      <w:tr w:rsidR="000F096D" w:rsidRPr="000F096D" w14:paraId="5691CBF2" w14:textId="77777777" w:rsidTr="000F096D">
        <w:trPr>
          <w:trHeight w:val="417"/>
          <w:tblHeader/>
        </w:trPr>
        <w:tc>
          <w:tcPr>
            <w:tcW w:w="705" w:type="dxa"/>
            <w:vMerge/>
            <w:tcBorders>
              <w:top w:val="single" w:sz="12" w:space="0" w:color="auto"/>
              <w:bottom w:val="single" w:sz="12" w:space="0" w:color="auto"/>
            </w:tcBorders>
            <w:shd w:val="clear" w:color="auto" w:fill="auto"/>
            <w:vAlign w:val="bottom"/>
            <w:hideMark/>
          </w:tcPr>
          <w:p w14:paraId="28C346CC" w14:textId="77777777" w:rsidR="000F096D" w:rsidRPr="000F096D" w:rsidRDefault="000F096D" w:rsidP="001A1CD5">
            <w:pPr>
              <w:spacing w:before="40" w:after="40" w:line="320" w:lineRule="exact"/>
              <w:ind w:right="113"/>
              <w:jc w:val="right"/>
              <w:rPr>
                <w:rFonts w:eastAsia="Gulim"/>
                <w:i/>
                <w:sz w:val="18"/>
                <w:szCs w:val="18"/>
              </w:rPr>
            </w:pPr>
          </w:p>
        </w:tc>
        <w:tc>
          <w:tcPr>
            <w:tcW w:w="1106" w:type="dxa"/>
            <w:vMerge/>
            <w:tcBorders>
              <w:top w:val="single" w:sz="12" w:space="0" w:color="auto"/>
              <w:bottom w:val="single" w:sz="12" w:space="0" w:color="auto"/>
            </w:tcBorders>
            <w:shd w:val="clear" w:color="auto" w:fill="auto"/>
            <w:vAlign w:val="bottom"/>
            <w:hideMark/>
          </w:tcPr>
          <w:p w14:paraId="667FC6D7" w14:textId="77777777" w:rsidR="000F096D" w:rsidRPr="000F096D" w:rsidRDefault="000F096D" w:rsidP="001A1CD5">
            <w:pPr>
              <w:spacing w:before="80" w:after="80" w:line="320" w:lineRule="exact"/>
              <w:ind w:right="113"/>
              <w:jc w:val="right"/>
              <w:textAlignment w:val="baseline"/>
              <w:rPr>
                <w:rFonts w:eastAsia="한컴바탕"/>
                <w:i/>
                <w:sz w:val="18"/>
                <w:szCs w:val="18"/>
              </w:rPr>
            </w:pPr>
          </w:p>
        </w:tc>
        <w:tc>
          <w:tcPr>
            <w:tcW w:w="87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FC11ED" w14:textId="77777777" w:rsidR="000F096D" w:rsidRPr="000F096D" w:rsidRDefault="000F096D" w:rsidP="001A1CD5">
            <w:pPr>
              <w:spacing w:before="80" w:after="80" w:line="320" w:lineRule="exact"/>
              <w:ind w:right="113"/>
              <w:textDirection w:val="tbRlV"/>
              <w:textAlignment w:val="baseline"/>
              <w:rPr>
                <w:rFonts w:eastAsia="한컴바탕"/>
                <w:i/>
                <w:sz w:val="18"/>
                <w:szCs w:val="18"/>
                <w:lang w:eastAsia="zh-TW" w:bidi="en-GB"/>
              </w:rPr>
            </w:pPr>
            <w:r w:rsidRPr="003B6D9F">
              <w:rPr>
                <w:i/>
                <w:iCs/>
                <w:sz w:val="18"/>
                <w:szCs w:val="18"/>
                <w:rtl/>
              </w:rPr>
              <w:t>(بالآلاف)</w:t>
            </w:r>
          </w:p>
        </w:tc>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748998C" w14:textId="77777777" w:rsidR="000F096D" w:rsidRPr="000F096D"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معدل الزيادة (بالنسبة المئوية)</w:t>
            </w:r>
          </w:p>
        </w:tc>
        <w:tc>
          <w:tcPr>
            <w:tcW w:w="952" w:type="dxa"/>
            <w:vMerge/>
            <w:tcBorders>
              <w:top w:val="single" w:sz="12" w:space="0" w:color="auto"/>
              <w:bottom w:val="single" w:sz="12" w:space="0" w:color="auto"/>
            </w:tcBorders>
            <w:shd w:val="clear" w:color="auto" w:fill="auto"/>
            <w:vAlign w:val="bottom"/>
            <w:hideMark/>
          </w:tcPr>
          <w:p w14:paraId="773771A3" w14:textId="77777777" w:rsidR="000F096D" w:rsidRPr="000F096D" w:rsidRDefault="000F096D" w:rsidP="001A1CD5">
            <w:pPr>
              <w:spacing w:before="80" w:after="80" w:line="320" w:lineRule="exact"/>
              <w:ind w:right="113"/>
              <w:jc w:val="right"/>
              <w:textAlignment w:val="baseline"/>
              <w:rPr>
                <w:rFonts w:eastAsia="한컴바탕"/>
                <w:i/>
                <w:sz w:val="18"/>
                <w:szCs w:val="18"/>
              </w:rPr>
            </w:pPr>
          </w:p>
        </w:tc>
        <w:tc>
          <w:tcPr>
            <w:tcW w:w="1106" w:type="dxa"/>
            <w:vMerge/>
            <w:tcBorders>
              <w:top w:val="single" w:sz="12" w:space="0" w:color="auto"/>
              <w:bottom w:val="single" w:sz="12" w:space="0" w:color="auto"/>
            </w:tcBorders>
            <w:shd w:val="clear" w:color="auto" w:fill="auto"/>
            <w:vAlign w:val="bottom"/>
            <w:hideMark/>
          </w:tcPr>
          <w:p w14:paraId="250F7BFE" w14:textId="77777777" w:rsidR="000F096D" w:rsidRPr="000F096D" w:rsidRDefault="000F096D" w:rsidP="001A1CD5">
            <w:pPr>
              <w:spacing w:before="80" w:after="80" w:line="320" w:lineRule="exact"/>
              <w:ind w:right="113"/>
              <w:jc w:val="right"/>
              <w:textAlignment w:val="baseline"/>
              <w:rPr>
                <w:rFonts w:eastAsia="한컴바탕"/>
                <w:i/>
                <w:sz w:val="18"/>
                <w:szCs w:val="18"/>
              </w:rPr>
            </w:pPr>
          </w:p>
        </w:tc>
        <w:tc>
          <w:tcPr>
            <w:tcW w:w="112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E1489D3" w14:textId="77777777" w:rsidR="000F096D" w:rsidRPr="000F096D"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(بالآلاف)</w:t>
            </w:r>
          </w:p>
        </w:tc>
        <w:tc>
          <w:tcPr>
            <w:tcW w:w="158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4F85997" w14:textId="77777777" w:rsidR="000F096D" w:rsidRPr="003B6D9F" w:rsidRDefault="000F096D" w:rsidP="001A1CD5">
            <w:pPr>
              <w:spacing w:before="80" w:after="80" w:line="320" w:lineRule="exact"/>
              <w:ind w:right="113"/>
              <w:textDirection w:val="tbRlV"/>
              <w:textAlignment w:val="baseline"/>
              <w:rPr>
                <w:rFonts w:eastAsia="한컴바탕"/>
                <w:i/>
                <w:sz w:val="18"/>
                <w:szCs w:val="18"/>
                <w:lang w:val="ar-SA" w:eastAsia="zh-TW" w:bidi="en-GB"/>
              </w:rPr>
            </w:pPr>
            <w:r w:rsidRPr="003B6D9F">
              <w:rPr>
                <w:i/>
                <w:iCs/>
                <w:sz w:val="18"/>
                <w:szCs w:val="18"/>
                <w:rtl/>
              </w:rPr>
              <w:t>النسبة المئوية من مجموع عدد السكان</w:t>
            </w:r>
          </w:p>
        </w:tc>
      </w:tr>
      <w:tr w:rsidR="000F096D" w:rsidRPr="000F096D" w14:paraId="59DA7ED1" w14:textId="77777777" w:rsidTr="000F096D">
        <w:trPr>
          <w:trHeight w:val="230"/>
        </w:trPr>
        <w:tc>
          <w:tcPr>
            <w:tcW w:w="705" w:type="dxa"/>
            <w:tcBorders>
              <w:top w:val="single" w:sz="12" w:space="0" w:color="auto"/>
            </w:tcBorders>
            <w:shd w:val="clear" w:color="auto" w:fill="auto"/>
            <w:tcMar>
              <w:top w:w="28" w:type="dxa"/>
              <w:left w:w="28" w:type="dxa"/>
              <w:bottom w:w="28" w:type="dxa"/>
              <w:right w:w="28" w:type="dxa"/>
            </w:tcMar>
            <w:hideMark/>
          </w:tcPr>
          <w:p w14:paraId="3249F7CE"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1980</w:t>
            </w:r>
          </w:p>
        </w:tc>
        <w:tc>
          <w:tcPr>
            <w:tcW w:w="1106" w:type="dxa"/>
            <w:tcBorders>
              <w:top w:val="single" w:sz="12" w:space="0" w:color="auto"/>
            </w:tcBorders>
            <w:shd w:val="clear" w:color="auto" w:fill="auto"/>
            <w:tcMar>
              <w:top w:w="28" w:type="dxa"/>
              <w:left w:w="28" w:type="dxa"/>
              <w:bottom w:w="28" w:type="dxa"/>
              <w:right w:w="28" w:type="dxa"/>
            </w:tcMar>
            <w:vAlign w:val="bottom"/>
            <w:hideMark/>
          </w:tcPr>
          <w:p w14:paraId="5AB45B19"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011</w:t>
            </w:r>
            <w:r w:rsidRPr="000F096D">
              <w:rPr>
                <w:sz w:val="18"/>
                <w:szCs w:val="18"/>
                <w:rtl/>
              </w:rPr>
              <w:t xml:space="preserve"> </w:t>
            </w:r>
            <w:r w:rsidRPr="003B6D9F">
              <w:rPr>
                <w:sz w:val="18"/>
                <w:szCs w:val="18"/>
                <w:rtl/>
              </w:rPr>
              <w:t>98</w:t>
            </w:r>
          </w:p>
        </w:tc>
        <w:tc>
          <w:tcPr>
            <w:tcW w:w="879" w:type="dxa"/>
            <w:tcBorders>
              <w:top w:val="single" w:sz="12" w:space="0" w:color="auto"/>
            </w:tcBorders>
            <w:shd w:val="clear" w:color="auto" w:fill="auto"/>
            <w:tcMar>
              <w:top w:w="28" w:type="dxa"/>
              <w:left w:w="28" w:type="dxa"/>
              <w:bottom w:w="28" w:type="dxa"/>
              <w:right w:w="28" w:type="dxa"/>
            </w:tcMar>
            <w:vAlign w:val="bottom"/>
            <w:hideMark/>
          </w:tcPr>
          <w:p w14:paraId="5417AFF0"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124</w:t>
            </w:r>
            <w:r w:rsidRPr="000F096D">
              <w:rPr>
                <w:sz w:val="18"/>
                <w:szCs w:val="18"/>
                <w:rtl/>
              </w:rPr>
              <w:t xml:space="preserve"> </w:t>
            </w:r>
            <w:r w:rsidRPr="003B6D9F">
              <w:rPr>
                <w:sz w:val="18"/>
                <w:szCs w:val="18"/>
                <w:rtl/>
              </w:rPr>
              <w:t>38</w:t>
            </w:r>
          </w:p>
        </w:tc>
        <w:tc>
          <w:tcPr>
            <w:tcW w:w="1052" w:type="dxa"/>
            <w:tcBorders>
              <w:top w:val="single" w:sz="12" w:space="0" w:color="auto"/>
            </w:tcBorders>
            <w:shd w:val="clear" w:color="auto" w:fill="auto"/>
            <w:tcMar>
              <w:top w:w="28" w:type="dxa"/>
              <w:left w:w="28" w:type="dxa"/>
              <w:bottom w:w="28" w:type="dxa"/>
              <w:right w:w="28" w:type="dxa"/>
            </w:tcMar>
            <w:vAlign w:val="bottom"/>
            <w:hideMark/>
          </w:tcPr>
          <w:p w14:paraId="2BC56C92"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w:t>
            </w:r>
            <w:r w:rsidRPr="000F096D">
              <w:rPr>
                <w:sz w:val="18"/>
                <w:szCs w:val="18"/>
                <w:rtl/>
              </w:rPr>
              <w:t>,</w:t>
            </w:r>
            <w:r w:rsidRPr="003B6D9F">
              <w:rPr>
                <w:sz w:val="18"/>
                <w:szCs w:val="18"/>
                <w:rtl/>
              </w:rPr>
              <w:t>56</w:t>
            </w:r>
          </w:p>
        </w:tc>
        <w:tc>
          <w:tcPr>
            <w:tcW w:w="952" w:type="dxa"/>
            <w:tcBorders>
              <w:top w:val="single" w:sz="12" w:space="0" w:color="auto"/>
            </w:tcBorders>
            <w:shd w:val="clear" w:color="auto" w:fill="auto"/>
            <w:tcMar>
              <w:top w:w="28" w:type="dxa"/>
              <w:left w:w="28" w:type="dxa"/>
              <w:bottom w:w="28" w:type="dxa"/>
              <w:right w:w="28" w:type="dxa"/>
            </w:tcMar>
            <w:vAlign w:val="bottom"/>
            <w:hideMark/>
          </w:tcPr>
          <w:p w14:paraId="4FE2E379"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389</w:t>
            </w:r>
            <w:r w:rsidRPr="000F096D">
              <w:rPr>
                <w:sz w:val="18"/>
                <w:szCs w:val="18"/>
                <w:rtl/>
              </w:rPr>
              <w:t>,</w:t>
            </w:r>
            <w:r w:rsidRPr="003B6D9F">
              <w:rPr>
                <w:sz w:val="18"/>
                <w:szCs w:val="18"/>
                <w:rtl/>
              </w:rPr>
              <w:t>0</w:t>
            </w:r>
          </w:p>
        </w:tc>
        <w:tc>
          <w:tcPr>
            <w:tcW w:w="1106" w:type="dxa"/>
            <w:tcBorders>
              <w:top w:val="single" w:sz="12" w:space="0" w:color="auto"/>
            </w:tcBorders>
            <w:shd w:val="clear" w:color="auto" w:fill="auto"/>
            <w:tcMar>
              <w:top w:w="28" w:type="dxa"/>
              <w:left w:w="28" w:type="dxa"/>
              <w:bottom w:w="28" w:type="dxa"/>
              <w:right w:w="28" w:type="dxa"/>
            </w:tcMar>
            <w:vAlign w:val="bottom"/>
            <w:hideMark/>
          </w:tcPr>
          <w:p w14:paraId="4E3D68E8"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101</w:t>
            </w:r>
            <w:r w:rsidRPr="000F096D">
              <w:rPr>
                <w:sz w:val="18"/>
                <w:szCs w:val="18"/>
                <w:rtl/>
              </w:rPr>
              <w:t>,</w:t>
            </w:r>
            <w:r w:rsidRPr="003B6D9F">
              <w:rPr>
                <w:sz w:val="18"/>
                <w:szCs w:val="18"/>
                <w:rtl/>
              </w:rPr>
              <w:t>8</w:t>
            </w:r>
          </w:p>
        </w:tc>
        <w:tc>
          <w:tcPr>
            <w:tcW w:w="1120" w:type="dxa"/>
            <w:tcBorders>
              <w:top w:val="single" w:sz="12" w:space="0" w:color="auto"/>
            </w:tcBorders>
            <w:shd w:val="clear" w:color="auto" w:fill="auto"/>
            <w:tcMar>
              <w:top w:w="28" w:type="dxa"/>
              <w:left w:w="28" w:type="dxa"/>
              <w:bottom w:w="28" w:type="dxa"/>
              <w:right w:w="28" w:type="dxa"/>
            </w:tcMar>
            <w:vAlign w:val="bottom"/>
            <w:hideMark/>
          </w:tcPr>
          <w:p w14:paraId="24EE5ED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827</w:t>
            </w:r>
            <w:r w:rsidRPr="000F096D">
              <w:rPr>
                <w:sz w:val="18"/>
                <w:szCs w:val="18"/>
                <w:rtl/>
              </w:rPr>
              <w:t xml:space="preserve"> </w:t>
            </w:r>
            <w:r w:rsidRPr="003B6D9F">
              <w:rPr>
                <w:sz w:val="18"/>
                <w:szCs w:val="18"/>
                <w:rtl/>
              </w:rPr>
              <w:t>10</w:t>
            </w:r>
          </w:p>
        </w:tc>
        <w:tc>
          <w:tcPr>
            <w:tcW w:w="1585" w:type="dxa"/>
            <w:tcBorders>
              <w:top w:val="single" w:sz="12" w:space="0" w:color="auto"/>
            </w:tcBorders>
            <w:shd w:val="clear" w:color="auto" w:fill="auto"/>
            <w:tcMar>
              <w:top w:w="28" w:type="dxa"/>
              <w:left w:w="28" w:type="dxa"/>
              <w:bottom w:w="28" w:type="dxa"/>
              <w:right w:w="28" w:type="dxa"/>
            </w:tcMar>
            <w:vAlign w:val="bottom"/>
            <w:hideMark/>
          </w:tcPr>
          <w:p w14:paraId="67B9B17A"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28</w:t>
            </w:r>
            <w:r w:rsidRPr="000F096D">
              <w:rPr>
                <w:sz w:val="18"/>
                <w:szCs w:val="18"/>
                <w:rtl/>
              </w:rPr>
              <w:t>,</w:t>
            </w:r>
            <w:r w:rsidRPr="003B6D9F">
              <w:rPr>
                <w:sz w:val="18"/>
                <w:szCs w:val="18"/>
                <w:rtl/>
              </w:rPr>
              <w:t>4</w:t>
            </w:r>
          </w:p>
        </w:tc>
      </w:tr>
      <w:tr w:rsidR="000F096D" w:rsidRPr="000F096D" w14:paraId="4CBBE30E" w14:textId="77777777" w:rsidTr="000F096D">
        <w:trPr>
          <w:trHeight w:val="230"/>
        </w:trPr>
        <w:tc>
          <w:tcPr>
            <w:tcW w:w="705" w:type="dxa"/>
            <w:shd w:val="clear" w:color="auto" w:fill="auto"/>
            <w:tcMar>
              <w:top w:w="28" w:type="dxa"/>
              <w:left w:w="28" w:type="dxa"/>
              <w:bottom w:w="28" w:type="dxa"/>
              <w:right w:w="28" w:type="dxa"/>
            </w:tcMar>
            <w:hideMark/>
          </w:tcPr>
          <w:p w14:paraId="2E400E8A"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1985</w:t>
            </w:r>
          </w:p>
        </w:tc>
        <w:tc>
          <w:tcPr>
            <w:tcW w:w="1106" w:type="dxa"/>
            <w:shd w:val="clear" w:color="auto" w:fill="auto"/>
            <w:tcMar>
              <w:top w:w="28" w:type="dxa"/>
              <w:left w:w="28" w:type="dxa"/>
              <w:bottom w:w="28" w:type="dxa"/>
              <w:right w:w="28" w:type="dxa"/>
            </w:tcMar>
            <w:vAlign w:val="bottom"/>
            <w:hideMark/>
          </w:tcPr>
          <w:p w14:paraId="6A7A8C36"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349</w:t>
            </w:r>
            <w:r w:rsidRPr="000F096D">
              <w:rPr>
                <w:sz w:val="18"/>
                <w:szCs w:val="18"/>
                <w:rtl/>
              </w:rPr>
              <w:t xml:space="preserve"> </w:t>
            </w:r>
            <w:r w:rsidRPr="003B6D9F">
              <w:rPr>
                <w:sz w:val="18"/>
                <w:szCs w:val="18"/>
                <w:rtl/>
              </w:rPr>
              <w:t>98</w:t>
            </w:r>
          </w:p>
        </w:tc>
        <w:tc>
          <w:tcPr>
            <w:tcW w:w="879" w:type="dxa"/>
            <w:shd w:val="clear" w:color="auto" w:fill="auto"/>
            <w:tcMar>
              <w:top w:w="28" w:type="dxa"/>
              <w:left w:w="28" w:type="dxa"/>
              <w:bottom w:w="28" w:type="dxa"/>
              <w:right w:w="28" w:type="dxa"/>
            </w:tcMar>
            <w:vAlign w:val="bottom"/>
            <w:hideMark/>
          </w:tcPr>
          <w:p w14:paraId="7A61E9C7"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806</w:t>
            </w:r>
            <w:r w:rsidRPr="000F096D">
              <w:rPr>
                <w:sz w:val="18"/>
                <w:szCs w:val="18"/>
                <w:rtl/>
              </w:rPr>
              <w:t xml:space="preserve"> </w:t>
            </w:r>
            <w:r w:rsidRPr="003B6D9F">
              <w:rPr>
                <w:sz w:val="18"/>
                <w:szCs w:val="18"/>
                <w:rtl/>
              </w:rPr>
              <w:t>40</w:t>
            </w:r>
          </w:p>
        </w:tc>
        <w:tc>
          <w:tcPr>
            <w:tcW w:w="1052" w:type="dxa"/>
            <w:shd w:val="clear" w:color="auto" w:fill="auto"/>
            <w:tcMar>
              <w:top w:w="28" w:type="dxa"/>
              <w:left w:w="28" w:type="dxa"/>
              <w:bottom w:w="28" w:type="dxa"/>
              <w:right w:w="28" w:type="dxa"/>
            </w:tcMar>
            <w:vAlign w:val="bottom"/>
            <w:hideMark/>
          </w:tcPr>
          <w:p w14:paraId="1952624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98</w:t>
            </w:r>
          </w:p>
        </w:tc>
        <w:tc>
          <w:tcPr>
            <w:tcW w:w="952" w:type="dxa"/>
            <w:shd w:val="clear" w:color="auto" w:fill="auto"/>
            <w:tcMar>
              <w:top w:w="28" w:type="dxa"/>
              <w:left w:w="28" w:type="dxa"/>
              <w:bottom w:w="28" w:type="dxa"/>
              <w:right w:w="28" w:type="dxa"/>
            </w:tcMar>
            <w:vAlign w:val="bottom"/>
            <w:hideMark/>
          </w:tcPr>
          <w:p w14:paraId="08919969"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414</w:t>
            </w:r>
            <w:r w:rsidRPr="000F096D">
              <w:rPr>
                <w:sz w:val="18"/>
                <w:szCs w:val="18"/>
                <w:rtl/>
              </w:rPr>
              <w:t>,</w:t>
            </w:r>
            <w:r w:rsidRPr="003B6D9F">
              <w:rPr>
                <w:sz w:val="18"/>
                <w:szCs w:val="18"/>
                <w:rtl/>
              </w:rPr>
              <w:t>9</w:t>
            </w:r>
          </w:p>
        </w:tc>
        <w:tc>
          <w:tcPr>
            <w:tcW w:w="1106" w:type="dxa"/>
            <w:shd w:val="clear" w:color="auto" w:fill="auto"/>
            <w:tcMar>
              <w:top w:w="28" w:type="dxa"/>
              <w:left w:w="28" w:type="dxa"/>
              <w:bottom w:w="28" w:type="dxa"/>
              <w:right w:w="28" w:type="dxa"/>
            </w:tcMar>
            <w:vAlign w:val="bottom"/>
            <w:hideMark/>
          </w:tcPr>
          <w:p w14:paraId="54B71388"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101</w:t>
            </w:r>
            <w:r w:rsidRPr="000F096D">
              <w:rPr>
                <w:sz w:val="18"/>
                <w:szCs w:val="18"/>
                <w:rtl/>
              </w:rPr>
              <w:t>,</w:t>
            </w:r>
            <w:r w:rsidRPr="003B6D9F">
              <w:rPr>
                <w:sz w:val="18"/>
                <w:szCs w:val="18"/>
                <w:rtl/>
              </w:rPr>
              <w:t>7</w:t>
            </w:r>
          </w:p>
        </w:tc>
        <w:tc>
          <w:tcPr>
            <w:tcW w:w="1120" w:type="dxa"/>
            <w:shd w:val="clear" w:color="auto" w:fill="auto"/>
            <w:tcMar>
              <w:top w:w="28" w:type="dxa"/>
              <w:left w:w="28" w:type="dxa"/>
              <w:bottom w:w="28" w:type="dxa"/>
              <w:right w:w="28" w:type="dxa"/>
            </w:tcMar>
            <w:vAlign w:val="bottom"/>
            <w:hideMark/>
          </w:tcPr>
          <w:p w14:paraId="0E751FB3"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521</w:t>
            </w:r>
            <w:r w:rsidRPr="000F096D">
              <w:rPr>
                <w:sz w:val="18"/>
                <w:szCs w:val="18"/>
                <w:rtl/>
              </w:rPr>
              <w:t xml:space="preserve"> </w:t>
            </w:r>
            <w:r w:rsidRPr="003B6D9F">
              <w:rPr>
                <w:sz w:val="18"/>
                <w:szCs w:val="18"/>
                <w:rtl/>
              </w:rPr>
              <w:t>8</w:t>
            </w:r>
          </w:p>
        </w:tc>
        <w:tc>
          <w:tcPr>
            <w:tcW w:w="1585" w:type="dxa"/>
            <w:shd w:val="clear" w:color="auto" w:fill="auto"/>
            <w:tcMar>
              <w:top w:w="28" w:type="dxa"/>
              <w:left w:w="28" w:type="dxa"/>
              <w:bottom w:w="28" w:type="dxa"/>
              <w:right w:w="28" w:type="dxa"/>
            </w:tcMar>
            <w:vAlign w:val="bottom"/>
            <w:hideMark/>
          </w:tcPr>
          <w:p w14:paraId="3E4DE0F5"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20</w:t>
            </w:r>
            <w:r w:rsidRPr="000F096D">
              <w:rPr>
                <w:sz w:val="18"/>
                <w:szCs w:val="18"/>
                <w:rtl/>
              </w:rPr>
              <w:t>,</w:t>
            </w:r>
            <w:r w:rsidRPr="003B6D9F">
              <w:rPr>
                <w:sz w:val="18"/>
                <w:szCs w:val="18"/>
                <w:rtl/>
              </w:rPr>
              <w:t>9</w:t>
            </w:r>
          </w:p>
        </w:tc>
      </w:tr>
      <w:tr w:rsidR="000F096D" w:rsidRPr="000F096D" w14:paraId="6D5DE1D1" w14:textId="77777777" w:rsidTr="000F096D">
        <w:trPr>
          <w:trHeight w:val="230"/>
        </w:trPr>
        <w:tc>
          <w:tcPr>
            <w:tcW w:w="705" w:type="dxa"/>
            <w:shd w:val="clear" w:color="auto" w:fill="auto"/>
            <w:tcMar>
              <w:top w:w="28" w:type="dxa"/>
              <w:left w:w="28" w:type="dxa"/>
              <w:bottom w:w="28" w:type="dxa"/>
              <w:right w:w="28" w:type="dxa"/>
            </w:tcMar>
            <w:hideMark/>
          </w:tcPr>
          <w:p w14:paraId="5F0277EF"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1990</w:t>
            </w:r>
          </w:p>
        </w:tc>
        <w:tc>
          <w:tcPr>
            <w:tcW w:w="1106" w:type="dxa"/>
            <w:shd w:val="clear" w:color="auto" w:fill="auto"/>
            <w:tcMar>
              <w:top w:w="28" w:type="dxa"/>
              <w:left w:w="28" w:type="dxa"/>
              <w:bottom w:w="28" w:type="dxa"/>
              <w:right w:w="28" w:type="dxa"/>
            </w:tcMar>
            <w:vAlign w:val="bottom"/>
            <w:hideMark/>
          </w:tcPr>
          <w:p w14:paraId="7CC00295"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730</w:t>
            </w:r>
            <w:r w:rsidRPr="000F096D">
              <w:rPr>
                <w:sz w:val="18"/>
                <w:szCs w:val="18"/>
                <w:rtl/>
              </w:rPr>
              <w:t xml:space="preserve"> </w:t>
            </w:r>
            <w:r w:rsidRPr="003B6D9F">
              <w:rPr>
                <w:sz w:val="18"/>
                <w:szCs w:val="18"/>
                <w:rtl/>
              </w:rPr>
              <w:t>98</w:t>
            </w:r>
          </w:p>
        </w:tc>
        <w:tc>
          <w:tcPr>
            <w:tcW w:w="879" w:type="dxa"/>
            <w:shd w:val="clear" w:color="auto" w:fill="auto"/>
            <w:tcMar>
              <w:top w:w="28" w:type="dxa"/>
              <w:left w:w="28" w:type="dxa"/>
              <w:bottom w:w="28" w:type="dxa"/>
              <w:right w:w="28" w:type="dxa"/>
            </w:tcMar>
            <w:vAlign w:val="bottom"/>
            <w:hideMark/>
          </w:tcPr>
          <w:p w14:paraId="6D300A82"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869</w:t>
            </w:r>
            <w:r w:rsidRPr="000F096D">
              <w:rPr>
                <w:sz w:val="18"/>
                <w:szCs w:val="18"/>
                <w:rtl/>
              </w:rPr>
              <w:t xml:space="preserve"> </w:t>
            </w:r>
            <w:r w:rsidRPr="003B6D9F">
              <w:rPr>
                <w:sz w:val="18"/>
                <w:szCs w:val="18"/>
                <w:rtl/>
              </w:rPr>
              <w:t>42</w:t>
            </w:r>
          </w:p>
        </w:tc>
        <w:tc>
          <w:tcPr>
            <w:tcW w:w="1052" w:type="dxa"/>
            <w:shd w:val="clear" w:color="auto" w:fill="auto"/>
            <w:tcMar>
              <w:top w:w="28" w:type="dxa"/>
              <w:left w:w="28" w:type="dxa"/>
              <w:bottom w:w="28" w:type="dxa"/>
              <w:right w:w="28" w:type="dxa"/>
            </w:tcMar>
            <w:vAlign w:val="bottom"/>
            <w:hideMark/>
          </w:tcPr>
          <w:p w14:paraId="67100B25"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99</w:t>
            </w:r>
          </w:p>
        </w:tc>
        <w:tc>
          <w:tcPr>
            <w:tcW w:w="952" w:type="dxa"/>
            <w:shd w:val="clear" w:color="auto" w:fill="auto"/>
            <w:tcMar>
              <w:top w:w="28" w:type="dxa"/>
              <w:left w:w="28" w:type="dxa"/>
              <w:bottom w:w="28" w:type="dxa"/>
              <w:right w:w="28" w:type="dxa"/>
            </w:tcMar>
            <w:vAlign w:val="bottom"/>
            <w:hideMark/>
          </w:tcPr>
          <w:p w14:paraId="6D887643"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434</w:t>
            </w:r>
            <w:r w:rsidRPr="000F096D">
              <w:rPr>
                <w:sz w:val="18"/>
                <w:szCs w:val="18"/>
                <w:rtl/>
              </w:rPr>
              <w:t>,</w:t>
            </w:r>
            <w:r w:rsidRPr="003B6D9F">
              <w:rPr>
                <w:sz w:val="18"/>
                <w:szCs w:val="18"/>
                <w:rtl/>
              </w:rPr>
              <w:t>2</w:t>
            </w:r>
          </w:p>
        </w:tc>
        <w:tc>
          <w:tcPr>
            <w:tcW w:w="1106" w:type="dxa"/>
            <w:shd w:val="clear" w:color="auto" w:fill="auto"/>
            <w:tcMar>
              <w:top w:w="28" w:type="dxa"/>
              <w:left w:w="28" w:type="dxa"/>
              <w:bottom w:w="28" w:type="dxa"/>
              <w:right w:w="28" w:type="dxa"/>
            </w:tcMar>
            <w:vAlign w:val="bottom"/>
            <w:hideMark/>
          </w:tcPr>
          <w:p w14:paraId="272DD0C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101</w:t>
            </w:r>
            <w:r w:rsidRPr="000F096D">
              <w:rPr>
                <w:sz w:val="18"/>
                <w:szCs w:val="18"/>
                <w:rtl/>
              </w:rPr>
              <w:t>,</w:t>
            </w:r>
            <w:r w:rsidRPr="003B6D9F">
              <w:rPr>
                <w:sz w:val="18"/>
                <w:szCs w:val="18"/>
                <w:rtl/>
              </w:rPr>
              <w:t>3</w:t>
            </w:r>
          </w:p>
        </w:tc>
        <w:tc>
          <w:tcPr>
            <w:tcW w:w="1120" w:type="dxa"/>
            <w:shd w:val="clear" w:color="auto" w:fill="auto"/>
            <w:tcMar>
              <w:top w:w="28" w:type="dxa"/>
              <w:left w:w="28" w:type="dxa"/>
              <w:bottom w:w="28" w:type="dxa"/>
              <w:right w:w="28" w:type="dxa"/>
            </w:tcMar>
            <w:vAlign w:val="bottom"/>
            <w:hideMark/>
          </w:tcPr>
          <w:p w14:paraId="23AFB751"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661</w:t>
            </w:r>
            <w:r w:rsidRPr="000F096D">
              <w:rPr>
                <w:sz w:val="18"/>
                <w:szCs w:val="18"/>
                <w:rtl/>
              </w:rPr>
              <w:t xml:space="preserve"> </w:t>
            </w:r>
            <w:r w:rsidRPr="003B6D9F">
              <w:rPr>
                <w:sz w:val="18"/>
                <w:szCs w:val="18"/>
                <w:rtl/>
              </w:rPr>
              <w:t>6</w:t>
            </w:r>
          </w:p>
        </w:tc>
        <w:tc>
          <w:tcPr>
            <w:tcW w:w="1585" w:type="dxa"/>
            <w:shd w:val="clear" w:color="auto" w:fill="auto"/>
            <w:tcMar>
              <w:top w:w="28" w:type="dxa"/>
              <w:left w:w="28" w:type="dxa"/>
              <w:bottom w:w="28" w:type="dxa"/>
              <w:right w:w="28" w:type="dxa"/>
            </w:tcMar>
            <w:vAlign w:val="bottom"/>
            <w:hideMark/>
          </w:tcPr>
          <w:p w14:paraId="2718616A"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15</w:t>
            </w:r>
            <w:r w:rsidRPr="000F096D">
              <w:rPr>
                <w:sz w:val="18"/>
                <w:szCs w:val="18"/>
                <w:rtl/>
              </w:rPr>
              <w:t>,</w:t>
            </w:r>
            <w:r w:rsidRPr="003B6D9F">
              <w:rPr>
                <w:sz w:val="18"/>
                <w:szCs w:val="18"/>
                <w:rtl/>
              </w:rPr>
              <w:t>5</w:t>
            </w:r>
          </w:p>
        </w:tc>
      </w:tr>
      <w:tr w:rsidR="000F096D" w:rsidRPr="000F096D" w14:paraId="70081FDA" w14:textId="77777777" w:rsidTr="000F096D">
        <w:trPr>
          <w:trHeight w:val="230"/>
        </w:trPr>
        <w:tc>
          <w:tcPr>
            <w:tcW w:w="705" w:type="dxa"/>
            <w:shd w:val="clear" w:color="auto" w:fill="auto"/>
            <w:tcMar>
              <w:top w:w="28" w:type="dxa"/>
              <w:left w:w="28" w:type="dxa"/>
              <w:bottom w:w="28" w:type="dxa"/>
              <w:right w:w="28" w:type="dxa"/>
            </w:tcMar>
            <w:hideMark/>
          </w:tcPr>
          <w:p w14:paraId="45AD059D"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1995</w:t>
            </w:r>
          </w:p>
        </w:tc>
        <w:tc>
          <w:tcPr>
            <w:tcW w:w="1106" w:type="dxa"/>
            <w:shd w:val="clear" w:color="auto" w:fill="auto"/>
            <w:tcMar>
              <w:top w:w="28" w:type="dxa"/>
              <w:left w:w="28" w:type="dxa"/>
              <w:bottom w:w="28" w:type="dxa"/>
              <w:right w:w="28" w:type="dxa"/>
            </w:tcMar>
            <w:vAlign w:val="bottom"/>
            <w:hideMark/>
          </w:tcPr>
          <w:p w14:paraId="19BD2716"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286</w:t>
            </w:r>
            <w:r w:rsidRPr="000F096D">
              <w:rPr>
                <w:sz w:val="18"/>
                <w:szCs w:val="18"/>
                <w:rtl/>
              </w:rPr>
              <w:t xml:space="preserve"> </w:t>
            </w:r>
            <w:r w:rsidRPr="003B6D9F">
              <w:rPr>
                <w:sz w:val="18"/>
                <w:szCs w:val="18"/>
                <w:rtl/>
              </w:rPr>
              <w:t>99</w:t>
            </w:r>
          </w:p>
        </w:tc>
        <w:tc>
          <w:tcPr>
            <w:tcW w:w="879" w:type="dxa"/>
            <w:shd w:val="clear" w:color="auto" w:fill="auto"/>
            <w:tcMar>
              <w:top w:w="28" w:type="dxa"/>
              <w:left w:w="28" w:type="dxa"/>
              <w:bottom w:w="28" w:type="dxa"/>
              <w:right w:w="28" w:type="dxa"/>
            </w:tcMar>
            <w:vAlign w:val="bottom"/>
            <w:hideMark/>
          </w:tcPr>
          <w:p w14:paraId="089142AC"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093</w:t>
            </w:r>
            <w:r w:rsidRPr="000F096D">
              <w:rPr>
                <w:sz w:val="18"/>
                <w:szCs w:val="18"/>
                <w:rtl/>
              </w:rPr>
              <w:t xml:space="preserve"> </w:t>
            </w:r>
            <w:r w:rsidRPr="003B6D9F">
              <w:rPr>
                <w:sz w:val="18"/>
                <w:szCs w:val="18"/>
                <w:rtl/>
              </w:rPr>
              <w:t>45</w:t>
            </w:r>
          </w:p>
        </w:tc>
        <w:tc>
          <w:tcPr>
            <w:tcW w:w="1052" w:type="dxa"/>
            <w:shd w:val="clear" w:color="auto" w:fill="auto"/>
            <w:tcMar>
              <w:top w:w="28" w:type="dxa"/>
              <w:left w:w="28" w:type="dxa"/>
              <w:bottom w:w="28" w:type="dxa"/>
              <w:right w:w="28" w:type="dxa"/>
            </w:tcMar>
            <w:vAlign w:val="bottom"/>
            <w:hideMark/>
          </w:tcPr>
          <w:p w14:paraId="47B7857E"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w:t>
            </w:r>
            <w:r w:rsidRPr="000F096D">
              <w:rPr>
                <w:sz w:val="18"/>
                <w:szCs w:val="18"/>
                <w:rtl/>
              </w:rPr>
              <w:t>,</w:t>
            </w:r>
            <w:r w:rsidRPr="003B6D9F">
              <w:rPr>
                <w:sz w:val="18"/>
                <w:szCs w:val="18"/>
                <w:rtl/>
              </w:rPr>
              <w:t>01</w:t>
            </w:r>
          </w:p>
        </w:tc>
        <w:tc>
          <w:tcPr>
            <w:tcW w:w="952" w:type="dxa"/>
            <w:shd w:val="clear" w:color="auto" w:fill="auto"/>
            <w:tcMar>
              <w:top w:w="28" w:type="dxa"/>
              <w:left w:w="28" w:type="dxa"/>
              <w:bottom w:w="28" w:type="dxa"/>
              <w:right w:w="28" w:type="dxa"/>
            </w:tcMar>
            <w:vAlign w:val="bottom"/>
            <w:hideMark/>
          </w:tcPr>
          <w:p w14:paraId="668917C6"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454</w:t>
            </w:r>
            <w:r w:rsidRPr="000F096D">
              <w:rPr>
                <w:sz w:val="18"/>
                <w:szCs w:val="18"/>
                <w:rtl/>
              </w:rPr>
              <w:t>,</w:t>
            </w:r>
            <w:r w:rsidRPr="003B6D9F">
              <w:rPr>
                <w:sz w:val="18"/>
                <w:szCs w:val="18"/>
                <w:rtl/>
              </w:rPr>
              <w:t>2</w:t>
            </w:r>
          </w:p>
        </w:tc>
        <w:tc>
          <w:tcPr>
            <w:tcW w:w="1106" w:type="dxa"/>
            <w:shd w:val="clear" w:color="auto" w:fill="auto"/>
            <w:tcMar>
              <w:top w:w="28" w:type="dxa"/>
              <w:left w:w="28" w:type="dxa"/>
              <w:bottom w:w="28" w:type="dxa"/>
              <w:right w:w="28" w:type="dxa"/>
            </w:tcMar>
            <w:vAlign w:val="bottom"/>
            <w:hideMark/>
          </w:tcPr>
          <w:p w14:paraId="34620170"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101</w:t>
            </w:r>
            <w:r w:rsidRPr="000F096D">
              <w:rPr>
                <w:sz w:val="18"/>
                <w:szCs w:val="18"/>
                <w:rtl/>
              </w:rPr>
              <w:t>,</w:t>
            </w:r>
            <w:r w:rsidRPr="003B6D9F">
              <w:rPr>
                <w:sz w:val="18"/>
                <w:szCs w:val="18"/>
                <w:rtl/>
              </w:rPr>
              <w:t>4</w:t>
            </w:r>
          </w:p>
        </w:tc>
        <w:tc>
          <w:tcPr>
            <w:tcW w:w="1120" w:type="dxa"/>
            <w:shd w:val="clear" w:color="auto" w:fill="auto"/>
            <w:tcMar>
              <w:top w:w="28" w:type="dxa"/>
              <w:left w:w="28" w:type="dxa"/>
              <w:bottom w:w="28" w:type="dxa"/>
              <w:right w:w="28" w:type="dxa"/>
            </w:tcMar>
            <w:vAlign w:val="bottom"/>
            <w:hideMark/>
          </w:tcPr>
          <w:p w14:paraId="2EDDFED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851</w:t>
            </w:r>
            <w:r w:rsidRPr="000F096D">
              <w:rPr>
                <w:sz w:val="18"/>
                <w:szCs w:val="18"/>
                <w:rtl/>
              </w:rPr>
              <w:t xml:space="preserve"> </w:t>
            </w:r>
            <w:r w:rsidRPr="003B6D9F">
              <w:rPr>
                <w:sz w:val="18"/>
                <w:szCs w:val="18"/>
                <w:rtl/>
              </w:rPr>
              <w:t>4</w:t>
            </w:r>
          </w:p>
        </w:tc>
        <w:tc>
          <w:tcPr>
            <w:tcW w:w="1585" w:type="dxa"/>
            <w:shd w:val="clear" w:color="auto" w:fill="auto"/>
            <w:tcMar>
              <w:top w:w="28" w:type="dxa"/>
              <w:left w:w="28" w:type="dxa"/>
              <w:bottom w:w="28" w:type="dxa"/>
              <w:right w:w="28" w:type="dxa"/>
            </w:tcMar>
            <w:vAlign w:val="bottom"/>
            <w:hideMark/>
          </w:tcPr>
          <w:p w14:paraId="1586D0E2"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w:t>
            </w:r>
            <w:r w:rsidRPr="000F096D">
              <w:rPr>
                <w:sz w:val="18"/>
                <w:szCs w:val="18"/>
                <w:rtl/>
              </w:rPr>
              <w:t>,</w:t>
            </w:r>
            <w:r w:rsidRPr="003B6D9F">
              <w:rPr>
                <w:sz w:val="18"/>
                <w:szCs w:val="18"/>
                <w:rtl/>
              </w:rPr>
              <w:t>8</w:t>
            </w:r>
          </w:p>
        </w:tc>
      </w:tr>
      <w:tr w:rsidR="000F096D" w:rsidRPr="000F096D" w14:paraId="0BE1F7FE" w14:textId="77777777" w:rsidTr="000F096D">
        <w:trPr>
          <w:trHeight w:val="230"/>
        </w:trPr>
        <w:tc>
          <w:tcPr>
            <w:tcW w:w="705" w:type="dxa"/>
            <w:shd w:val="clear" w:color="auto" w:fill="auto"/>
            <w:tcMar>
              <w:top w:w="28" w:type="dxa"/>
              <w:left w:w="28" w:type="dxa"/>
              <w:bottom w:w="28" w:type="dxa"/>
              <w:right w:w="28" w:type="dxa"/>
            </w:tcMar>
            <w:hideMark/>
          </w:tcPr>
          <w:p w14:paraId="02BADF6B"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2000</w:t>
            </w:r>
          </w:p>
        </w:tc>
        <w:tc>
          <w:tcPr>
            <w:tcW w:w="1106" w:type="dxa"/>
            <w:shd w:val="clear" w:color="auto" w:fill="auto"/>
            <w:tcMar>
              <w:top w:w="28" w:type="dxa"/>
              <w:left w:w="28" w:type="dxa"/>
              <w:bottom w:w="28" w:type="dxa"/>
              <w:right w:w="28" w:type="dxa"/>
            </w:tcMar>
            <w:vAlign w:val="bottom"/>
            <w:hideMark/>
          </w:tcPr>
          <w:p w14:paraId="5619AAAA"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461</w:t>
            </w:r>
            <w:r w:rsidRPr="000F096D">
              <w:rPr>
                <w:sz w:val="18"/>
                <w:szCs w:val="18"/>
                <w:rtl/>
              </w:rPr>
              <w:t xml:space="preserve"> </w:t>
            </w:r>
            <w:r w:rsidRPr="003B6D9F">
              <w:rPr>
                <w:sz w:val="18"/>
                <w:szCs w:val="18"/>
                <w:rtl/>
              </w:rPr>
              <w:t>99</w:t>
            </w:r>
          </w:p>
        </w:tc>
        <w:tc>
          <w:tcPr>
            <w:tcW w:w="879" w:type="dxa"/>
            <w:shd w:val="clear" w:color="auto" w:fill="auto"/>
            <w:tcMar>
              <w:top w:w="28" w:type="dxa"/>
              <w:left w:w="28" w:type="dxa"/>
              <w:bottom w:w="28" w:type="dxa"/>
              <w:right w:w="28" w:type="dxa"/>
            </w:tcMar>
            <w:vAlign w:val="bottom"/>
            <w:hideMark/>
          </w:tcPr>
          <w:p w14:paraId="31B52EB4"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008</w:t>
            </w:r>
            <w:r w:rsidRPr="000F096D">
              <w:rPr>
                <w:sz w:val="18"/>
                <w:szCs w:val="18"/>
                <w:rtl/>
              </w:rPr>
              <w:t xml:space="preserve"> </w:t>
            </w:r>
            <w:r w:rsidRPr="003B6D9F">
              <w:rPr>
                <w:sz w:val="18"/>
                <w:szCs w:val="18"/>
                <w:rtl/>
              </w:rPr>
              <w:t>47</w:t>
            </w:r>
          </w:p>
        </w:tc>
        <w:tc>
          <w:tcPr>
            <w:tcW w:w="1052" w:type="dxa"/>
            <w:shd w:val="clear" w:color="auto" w:fill="auto"/>
            <w:tcMar>
              <w:top w:w="28" w:type="dxa"/>
              <w:left w:w="28" w:type="dxa"/>
              <w:bottom w:w="28" w:type="dxa"/>
              <w:right w:w="28" w:type="dxa"/>
            </w:tcMar>
            <w:vAlign w:val="bottom"/>
            <w:hideMark/>
          </w:tcPr>
          <w:p w14:paraId="0ECD6BF0"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84</w:t>
            </w:r>
          </w:p>
        </w:tc>
        <w:tc>
          <w:tcPr>
            <w:tcW w:w="952" w:type="dxa"/>
            <w:shd w:val="clear" w:color="auto" w:fill="auto"/>
            <w:tcMar>
              <w:top w:w="28" w:type="dxa"/>
              <w:left w:w="28" w:type="dxa"/>
              <w:bottom w:w="28" w:type="dxa"/>
              <w:right w:w="28" w:type="dxa"/>
            </w:tcMar>
            <w:vAlign w:val="bottom"/>
            <w:hideMark/>
          </w:tcPr>
          <w:p w14:paraId="79B280A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472</w:t>
            </w:r>
            <w:r w:rsidRPr="000F096D">
              <w:rPr>
                <w:sz w:val="18"/>
                <w:szCs w:val="18"/>
                <w:rtl/>
              </w:rPr>
              <w:t>,</w:t>
            </w:r>
            <w:r w:rsidRPr="003B6D9F">
              <w:rPr>
                <w:sz w:val="18"/>
                <w:szCs w:val="18"/>
                <w:rtl/>
              </w:rPr>
              <w:t>6</w:t>
            </w:r>
          </w:p>
        </w:tc>
        <w:tc>
          <w:tcPr>
            <w:tcW w:w="1106" w:type="dxa"/>
            <w:shd w:val="clear" w:color="auto" w:fill="auto"/>
            <w:tcMar>
              <w:top w:w="28" w:type="dxa"/>
              <w:left w:w="28" w:type="dxa"/>
              <w:bottom w:w="28" w:type="dxa"/>
              <w:right w:w="28" w:type="dxa"/>
            </w:tcMar>
            <w:vAlign w:val="bottom"/>
            <w:hideMark/>
          </w:tcPr>
          <w:p w14:paraId="4FFF1FF3"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101</w:t>
            </w:r>
            <w:r w:rsidRPr="000F096D">
              <w:rPr>
                <w:sz w:val="18"/>
                <w:szCs w:val="18"/>
                <w:rtl/>
              </w:rPr>
              <w:t>,</w:t>
            </w:r>
            <w:r w:rsidRPr="003B6D9F">
              <w:rPr>
                <w:sz w:val="18"/>
                <w:szCs w:val="18"/>
                <w:rtl/>
              </w:rPr>
              <w:t>4</w:t>
            </w:r>
          </w:p>
        </w:tc>
        <w:tc>
          <w:tcPr>
            <w:tcW w:w="1120" w:type="dxa"/>
            <w:shd w:val="clear" w:color="auto" w:fill="auto"/>
            <w:tcMar>
              <w:top w:w="28" w:type="dxa"/>
              <w:left w:w="28" w:type="dxa"/>
              <w:bottom w:w="28" w:type="dxa"/>
              <w:right w:w="28" w:type="dxa"/>
            </w:tcMar>
            <w:vAlign w:val="bottom"/>
            <w:hideMark/>
          </w:tcPr>
          <w:p w14:paraId="097982A0"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031</w:t>
            </w:r>
            <w:r w:rsidRPr="000F096D">
              <w:rPr>
                <w:sz w:val="18"/>
                <w:szCs w:val="18"/>
                <w:rtl/>
              </w:rPr>
              <w:t xml:space="preserve"> </w:t>
            </w:r>
            <w:r w:rsidRPr="003B6D9F">
              <w:rPr>
                <w:sz w:val="18"/>
                <w:szCs w:val="18"/>
                <w:rtl/>
              </w:rPr>
              <w:t>4</w:t>
            </w:r>
          </w:p>
        </w:tc>
        <w:tc>
          <w:tcPr>
            <w:tcW w:w="1585" w:type="dxa"/>
            <w:shd w:val="clear" w:color="auto" w:fill="auto"/>
            <w:tcMar>
              <w:top w:w="28" w:type="dxa"/>
              <w:left w:w="28" w:type="dxa"/>
              <w:bottom w:w="28" w:type="dxa"/>
              <w:right w:w="28" w:type="dxa"/>
            </w:tcMar>
            <w:vAlign w:val="bottom"/>
            <w:hideMark/>
          </w:tcPr>
          <w:p w14:paraId="1594E355"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8</w:t>
            </w:r>
            <w:r w:rsidRPr="000F096D">
              <w:rPr>
                <w:sz w:val="18"/>
                <w:szCs w:val="18"/>
                <w:rtl/>
              </w:rPr>
              <w:t>,</w:t>
            </w:r>
            <w:r w:rsidRPr="003B6D9F">
              <w:rPr>
                <w:sz w:val="18"/>
                <w:szCs w:val="18"/>
                <w:rtl/>
              </w:rPr>
              <w:t>6</w:t>
            </w:r>
          </w:p>
        </w:tc>
      </w:tr>
      <w:tr w:rsidR="000F096D" w:rsidRPr="000F096D" w14:paraId="3109A8CA" w14:textId="77777777" w:rsidTr="000F096D">
        <w:trPr>
          <w:trHeight w:val="230"/>
        </w:trPr>
        <w:tc>
          <w:tcPr>
            <w:tcW w:w="705" w:type="dxa"/>
            <w:shd w:val="clear" w:color="auto" w:fill="auto"/>
            <w:tcMar>
              <w:top w:w="28" w:type="dxa"/>
              <w:left w:w="28" w:type="dxa"/>
              <w:bottom w:w="28" w:type="dxa"/>
              <w:right w:w="28" w:type="dxa"/>
            </w:tcMar>
            <w:hideMark/>
          </w:tcPr>
          <w:p w14:paraId="76F38304"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2005</w:t>
            </w:r>
          </w:p>
        </w:tc>
        <w:tc>
          <w:tcPr>
            <w:tcW w:w="1106" w:type="dxa"/>
            <w:shd w:val="clear" w:color="auto" w:fill="auto"/>
            <w:tcMar>
              <w:top w:w="28" w:type="dxa"/>
              <w:left w:w="28" w:type="dxa"/>
              <w:bottom w:w="28" w:type="dxa"/>
              <w:right w:w="28" w:type="dxa"/>
            </w:tcMar>
            <w:vAlign w:val="bottom"/>
            <w:hideMark/>
          </w:tcPr>
          <w:p w14:paraId="76F6360C"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646</w:t>
            </w:r>
            <w:r w:rsidRPr="000F096D">
              <w:rPr>
                <w:sz w:val="18"/>
                <w:szCs w:val="18"/>
                <w:rtl/>
              </w:rPr>
              <w:t xml:space="preserve"> </w:t>
            </w:r>
            <w:r w:rsidRPr="003B6D9F">
              <w:rPr>
                <w:sz w:val="18"/>
                <w:szCs w:val="18"/>
                <w:rtl/>
              </w:rPr>
              <w:t>99</w:t>
            </w:r>
          </w:p>
        </w:tc>
        <w:tc>
          <w:tcPr>
            <w:tcW w:w="879" w:type="dxa"/>
            <w:shd w:val="clear" w:color="auto" w:fill="auto"/>
            <w:tcMar>
              <w:top w:w="28" w:type="dxa"/>
              <w:left w:w="28" w:type="dxa"/>
              <w:bottom w:w="28" w:type="dxa"/>
              <w:right w:w="28" w:type="dxa"/>
            </w:tcMar>
            <w:vAlign w:val="bottom"/>
            <w:hideMark/>
          </w:tcPr>
          <w:p w14:paraId="5E846577"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185</w:t>
            </w:r>
            <w:r w:rsidRPr="000F096D">
              <w:rPr>
                <w:sz w:val="18"/>
                <w:szCs w:val="18"/>
                <w:rtl/>
              </w:rPr>
              <w:t xml:space="preserve"> </w:t>
            </w:r>
            <w:r w:rsidRPr="003B6D9F">
              <w:rPr>
                <w:sz w:val="18"/>
                <w:szCs w:val="18"/>
                <w:rtl/>
              </w:rPr>
              <w:t>48</w:t>
            </w:r>
          </w:p>
        </w:tc>
        <w:tc>
          <w:tcPr>
            <w:tcW w:w="1052" w:type="dxa"/>
            <w:shd w:val="clear" w:color="auto" w:fill="auto"/>
            <w:tcMar>
              <w:top w:w="28" w:type="dxa"/>
              <w:left w:w="28" w:type="dxa"/>
              <w:bottom w:w="28" w:type="dxa"/>
              <w:right w:w="28" w:type="dxa"/>
            </w:tcMar>
            <w:vAlign w:val="bottom"/>
            <w:hideMark/>
          </w:tcPr>
          <w:p w14:paraId="183570D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21</w:t>
            </w:r>
          </w:p>
        </w:tc>
        <w:tc>
          <w:tcPr>
            <w:tcW w:w="952" w:type="dxa"/>
            <w:shd w:val="clear" w:color="auto" w:fill="auto"/>
            <w:tcMar>
              <w:top w:w="28" w:type="dxa"/>
              <w:left w:w="28" w:type="dxa"/>
              <w:bottom w:w="28" w:type="dxa"/>
              <w:right w:w="28" w:type="dxa"/>
            </w:tcMar>
            <w:vAlign w:val="bottom"/>
            <w:hideMark/>
          </w:tcPr>
          <w:p w14:paraId="5537473E"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483</w:t>
            </w:r>
            <w:r w:rsidRPr="000F096D">
              <w:rPr>
                <w:sz w:val="18"/>
                <w:szCs w:val="18"/>
                <w:rtl/>
              </w:rPr>
              <w:t>,</w:t>
            </w:r>
            <w:r w:rsidRPr="003B6D9F">
              <w:rPr>
                <w:sz w:val="18"/>
                <w:szCs w:val="18"/>
                <w:rtl/>
              </w:rPr>
              <w:t>6</w:t>
            </w:r>
          </w:p>
        </w:tc>
        <w:tc>
          <w:tcPr>
            <w:tcW w:w="1106" w:type="dxa"/>
            <w:shd w:val="clear" w:color="auto" w:fill="auto"/>
            <w:tcMar>
              <w:top w:w="28" w:type="dxa"/>
              <w:left w:w="28" w:type="dxa"/>
              <w:bottom w:w="28" w:type="dxa"/>
              <w:right w:w="28" w:type="dxa"/>
            </w:tcMar>
            <w:vAlign w:val="bottom"/>
            <w:hideMark/>
          </w:tcPr>
          <w:p w14:paraId="44B4EC84"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101</w:t>
            </w:r>
            <w:r w:rsidRPr="000F096D">
              <w:rPr>
                <w:sz w:val="18"/>
                <w:szCs w:val="18"/>
                <w:rtl/>
              </w:rPr>
              <w:t>,</w:t>
            </w:r>
            <w:r w:rsidRPr="003B6D9F">
              <w:rPr>
                <w:sz w:val="18"/>
                <w:szCs w:val="18"/>
                <w:rtl/>
              </w:rPr>
              <w:t>3</w:t>
            </w:r>
          </w:p>
        </w:tc>
        <w:tc>
          <w:tcPr>
            <w:tcW w:w="1120" w:type="dxa"/>
            <w:shd w:val="clear" w:color="auto" w:fill="auto"/>
            <w:tcMar>
              <w:top w:w="28" w:type="dxa"/>
              <w:left w:w="28" w:type="dxa"/>
              <w:bottom w:w="28" w:type="dxa"/>
              <w:right w:w="28" w:type="dxa"/>
            </w:tcMar>
            <w:vAlign w:val="bottom"/>
            <w:hideMark/>
          </w:tcPr>
          <w:p w14:paraId="6BE2595E"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434</w:t>
            </w:r>
            <w:r w:rsidRPr="000F096D">
              <w:rPr>
                <w:sz w:val="18"/>
                <w:szCs w:val="18"/>
                <w:rtl/>
              </w:rPr>
              <w:t xml:space="preserve"> </w:t>
            </w:r>
            <w:r w:rsidRPr="003B6D9F">
              <w:rPr>
                <w:sz w:val="18"/>
                <w:szCs w:val="18"/>
                <w:rtl/>
              </w:rPr>
              <w:t>3</w:t>
            </w:r>
          </w:p>
        </w:tc>
        <w:tc>
          <w:tcPr>
            <w:tcW w:w="1585" w:type="dxa"/>
            <w:shd w:val="clear" w:color="auto" w:fill="auto"/>
            <w:tcMar>
              <w:top w:w="28" w:type="dxa"/>
              <w:left w:w="28" w:type="dxa"/>
              <w:bottom w:w="28" w:type="dxa"/>
              <w:right w:w="28" w:type="dxa"/>
            </w:tcMar>
            <w:vAlign w:val="bottom"/>
            <w:hideMark/>
          </w:tcPr>
          <w:p w14:paraId="658B6E0C"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7</w:t>
            </w:r>
            <w:r w:rsidRPr="000F096D">
              <w:rPr>
                <w:sz w:val="18"/>
                <w:szCs w:val="18"/>
                <w:rtl/>
              </w:rPr>
              <w:t>,</w:t>
            </w:r>
            <w:r w:rsidRPr="003B6D9F">
              <w:rPr>
                <w:sz w:val="18"/>
                <w:szCs w:val="18"/>
                <w:rtl/>
              </w:rPr>
              <w:t>1</w:t>
            </w:r>
          </w:p>
        </w:tc>
      </w:tr>
      <w:tr w:rsidR="000F096D" w:rsidRPr="000F096D" w14:paraId="02837B58" w14:textId="77777777" w:rsidTr="000F096D">
        <w:trPr>
          <w:trHeight w:val="230"/>
        </w:trPr>
        <w:tc>
          <w:tcPr>
            <w:tcW w:w="705" w:type="dxa"/>
            <w:shd w:val="clear" w:color="auto" w:fill="auto"/>
            <w:tcMar>
              <w:top w:w="28" w:type="dxa"/>
              <w:left w:w="28" w:type="dxa"/>
              <w:bottom w:w="28" w:type="dxa"/>
              <w:right w:w="28" w:type="dxa"/>
            </w:tcMar>
            <w:hideMark/>
          </w:tcPr>
          <w:p w14:paraId="5A9D0C79"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2010</w:t>
            </w:r>
          </w:p>
        </w:tc>
        <w:tc>
          <w:tcPr>
            <w:tcW w:w="1106" w:type="dxa"/>
            <w:shd w:val="clear" w:color="auto" w:fill="auto"/>
            <w:tcMar>
              <w:top w:w="28" w:type="dxa"/>
              <w:left w:w="28" w:type="dxa"/>
              <w:bottom w:w="28" w:type="dxa"/>
              <w:right w:w="28" w:type="dxa"/>
            </w:tcMar>
            <w:vAlign w:val="bottom"/>
            <w:hideMark/>
          </w:tcPr>
          <w:p w14:paraId="55F4558C" w14:textId="77777777" w:rsidR="000F096D" w:rsidRPr="000F096D" w:rsidRDefault="000F096D" w:rsidP="001A1CD5">
            <w:pPr>
              <w:spacing w:before="40" w:after="40" w:line="320" w:lineRule="exact"/>
              <w:ind w:right="113"/>
              <w:textDirection w:val="tbRlV"/>
              <w:textAlignment w:val="baseline"/>
              <w:rPr>
                <w:rFonts w:eastAsia="Gulim" w:hint="cs"/>
                <w:sz w:val="18"/>
                <w:szCs w:val="18"/>
                <w:lang w:val="ar-SA" w:eastAsia="zh-TW" w:bidi="en-GB"/>
              </w:rPr>
            </w:pPr>
            <w:r w:rsidRPr="003B6D9F">
              <w:rPr>
                <w:sz w:val="18"/>
                <w:szCs w:val="18"/>
                <w:rtl/>
              </w:rPr>
              <w:t>033</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hideMark/>
          </w:tcPr>
          <w:p w14:paraId="1982C2AA"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554</w:t>
            </w:r>
            <w:r w:rsidRPr="000F096D">
              <w:rPr>
                <w:sz w:val="18"/>
                <w:szCs w:val="18"/>
                <w:rtl/>
              </w:rPr>
              <w:t xml:space="preserve"> </w:t>
            </w:r>
            <w:r w:rsidRPr="003B6D9F">
              <w:rPr>
                <w:sz w:val="18"/>
                <w:szCs w:val="18"/>
                <w:rtl/>
              </w:rPr>
              <w:t>49</w:t>
            </w:r>
          </w:p>
        </w:tc>
        <w:tc>
          <w:tcPr>
            <w:tcW w:w="1052" w:type="dxa"/>
            <w:shd w:val="clear" w:color="auto" w:fill="auto"/>
            <w:tcMar>
              <w:top w:w="28" w:type="dxa"/>
              <w:left w:w="28" w:type="dxa"/>
              <w:bottom w:w="28" w:type="dxa"/>
              <w:right w:w="28" w:type="dxa"/>
            </w:tcMar>
            <w:vAlign w:val="bottom"/>
            <w:hideMark/>
          </w:tcPr>
          <w:p w14:paraId="4872AF53"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50</w:t>
            </w:r>
          </w:p>
        </w:tc>
        <w:tc>
          <w:tcPr>
            <w:tcW w:w="952" w:type="dxa"/>
            <w:shd w:val="clear" w:color="auto" w:fill="auto"/>
            <w:tcMar>
              <w:top w:w="28" w:type="dxa"/>
              <w:left w:w="28" w:type="dxa"/>
              <w:bottom w:w="28" w:type="dxa"/>
              <w:right w:w="28" w:type="dxa"/>
            </w:tcMar>
            <w:vAlign w:val="bottom"/>
            <w:hideMark/>
          </w:tcPr>
          <w:p w14:paraId="72BCEC80"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495</w:t>
            </w:r>
            <w:r w:rsidRPr="000F096D">
              <w:rPr>
                <w:sz w:val="18"/>
                <w:szCs w:val="18"/>
                <w:rtl/>
              </w:rPr>
              <w:t>,</w:t>
            </w:r>
            <w:r w:rsidRPr="003B6D9F">
              <w:rPr>
                <w:sz w:val="18"/>
                <w:szCs w:val="18"/>
                <w:rtl/>
              </w:rPr>
              <w:t>4</w:t>
            </w:r>
          </w:p>
        </w:tc>
        <w:tc>
          <w:tcPr>
            <w:tcW w:w="1106" w:type="dxa"/>
            <w:shd w:val="clear" w:color="auto" w:fill="auto"/>
            <w:tcMar>
              <w:top w:w="28" w:type="dxa"/>
              <w:left w:w="28" w:type="dxa"/>
              <w:bottom w:w="28" w:type="dxa"/>
              <w:right w:w="28" w:type="dxa"/>
            </w:tcMar>
            <w:vAlign w:val="bottom"/>
            <w:hideMark/>
          </w:tcPr>
          <w:p w14:paraId="54C9D32D"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100</w:t>
            </w:r>
            <w:r w:rsidRPr="000F096D">
              <w:rPr>
                <w:sz w:val="18"/>
                <w:szCs w:val="18"/>
                <w:rtl/>
              </w:rPr>
              <w:t>,</w:t>
            </w:r>
            <w:r w:rsidRPr="003B6D9F">
              <w:rPr>
                <w:sz w:val="18"/>
                <w:szCs w:val="18"/>
                <w:rtl/>
              </w:rPr>
              <w:t>8</w:t>
            </w:r>
          </w:p>
        </w:tc>
        <w:tc>
          <w:tcPr>
            <w:tcW w:w="1120" w:type="dxa"/>
            <w:shd w:val="clear" w:color="auto" w:fill="auto"/>
            <w:tcMar>
              <w:top w:w="28" w:type="dxa"/>
              <w:left w:w="28" w:type="dxa"/>
              <w:bottom w:w="28" w:type="dxa"/>
              <w:right w:w="28" w:type="dxa"/>
            </w:tcMar>
            <w:vAlign w:val="bottom"/>
            <w:hideMark/>
          </w:tcPr>
          <w:p w14:paraId="5DB735BF"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063</w:t>
            </w:r>
            <w:r w:rsidRPr="000F096D">
              <w:rPr>
                <w:sz w:val="18"/>
                <w:szCs w:val="18"/>
                <w:rtl/>
              </w:rPr>
              <w:t xml:space="preserve"> </w:t>
            </w:r>
            <w:r w:rsidRPr="003B6D9F">
              <w:rPr>
                <w:sz w:val="18"/>
                <w:szCs w:val="18"/>
                <w:rtl/>
              </w:rPr>
              <w:t>3</w:t>
            </w:r>
          </w:p>
        </w:tc>
        <w:tc>
          <w:tcPr>
            <w:tcW w:w="1585" w:type="dxa"/>
            <w:shd w:val="clear" w:color="auto" w:fill="auto"/>
            <w:tcMar>
              <w:top w:w="28" w:type="dxa"/>
              <w:left w:w="28" w:type="dxa"/>
              <w:bottom w:w="28" w:type="dxa"/>
              <w:right w:w="28" w:type="dxa"/>
            </w:tcMar>
            <w:vAlign w:val="bottom"/>
            <w:hideMark/>
          </w:tcPr>
          <w:p w14:paraId="5895B667"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6</w:t>
            </w:r>
            <w:r w:rsidRPr="000F096D">
              <w:rPr>
                <w:sz w:val="18"/>
                <w:szCs w:val="18"/>
                <w:rtl/>
              </w:rPr>
              <w:t>,</w:t>
            </w:r>
            <w:r w:rsidRPr="003B6D9F">
              <w:rPr>
                <w:sz w:val="18"/>
                <w:szCs w:val="18"/>
                <w:rtl/>
              </w:rPr>
              <w:t>2</w:t>
            </w:r>
          </w:p>
        </w:tc>
      </w:tr>
      <w:tr w:rsidR="000F096D" w:rsidRPr="000F096D" w14:paraId="3CF056D8" w14:textId="77777777" w:rsidTr="000F096D">
        <w:trPr>
          <w:trHeight w:val="230"/>
        </w:trPr>
        <w:tc>
          <w:tcPr>
            <w:tcW w:w="705" w:type="dxa"/>
            <w:shd w:val="clear" w:color="auto" w:fill="auto"/>
            <w:tcMar>
              <w:top w:w="28" w:type="dxa"/>
              <w:left w:w="28" w:type="dxa"/>
              <w:bottom w:w="28" w:type="dxa"/>
              <w:right w:w="28" w:type="dxa"/>
            </w:tcMar>
            <w:hideMark/>
          </w:tcPr>
          <w:p w14:paraId="091F7DFE"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2011</w:t>
            </w:r>
          </w:p>
        </w:tc>
        <w:tc>
          <w:tcPr>
            <w:tcW w:w="1106" w:type="dxa"/>
            <w:shd w:val="clear" w:color="auto" w:fill="auto"/>
            <w:tcMar>
              <w:top w:w="28" w:type="dxa"/>
              <w:left w:w="28" w:type="dxa"/>
              <w:bottom w:w="28" w:type="dxa"/>
              <w:right w:w="28" w:type="dxa"/>
            </w:tcMar>
            <w:vAlign w:val="bottom"/>
            <w:hideMark/>
          </w:tcPr>
          <w:p w14:paraId="18313466"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148</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hideMark/>
          </w:tcPr>
          <w:p w14:paraId="32B3DD3A"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937</w:t>
            </w:r>
            <w:r w:rsidRPr="000F096D">
              <w:rPr>
                <w:sz w:val="18"/>
                <w:szCs w:val="18"/>
                <w:rtl/>
              </w:rPr>
              <w:t xml:space="preserve"> </w:t>
            </w:r>
            <w:r w:rsidRPr="003B6D9F">
              <w:rPr>
                <w:sz w:val="18"/>
                <w:szCs w:val="18"/>
                <w:rtl/>
              </w:rPr>
              <w:t>49</w:t>
            </w:r>
          </w:p>
        </w:tc>
        <w:tc>
          <w:tcPr>
            <w:tcW w:w="1052" w:type="dxa"/>
            <w:shd w:val="clear" w:color="auto" w:fill="auto"/>
            <w:tcMar>
              <w:top w:w="28" w:type="dxa"/>
              <w:left w:w="28" w:type="dxa"/>
              <w:bottom w:w="28" w:type="dxa"/>
              <w:right w:w="28" w:type="dxa"/>
            </w:tcMar>
            <w:vAlign w:val="bottom"/>
            <w:hideMark/>
          </w:tcPr>
          <w:p w14:paraId="393ABCC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77</w:t>
            </w:r>
          </w:p>
        </w:tc>
        <w:tc>
          <w:tcPr>
            <w:tcW w:w="952" w:type="dxa"/>
            <w:shd w:val="clear" w:color="auto" w:fill="auto"/>
            <w:tcMar>
              <w:top w:w="28" w:type="dxa"/>
              <w:left w:w="28" w:type="dxa"/>
              <w:bottom w:w="28" w:type="dxa"/>
              <w:right w:w="28" w:type="dxa"/>
            </w:tcMar>
            <w:vAlign w:val="bottom"/>
            <w:hideMark/>
          </w:tcPr>
          <w:p w14:paraId="1D699B37"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498</w:t>
            </w:r>
            <w:r w:rsidRPr="000F096D">
              <w:rPr>
                <w:sz w:val="18"/>
                <w:szCs w:val="18"/>
                <w:rtl/>
              </w:rPr>
              <w:t>,</w:t>
            </w:r>
            <w:r w:rsidRPr="003B6D9F">
              <w:rPr>
                <w:sz w:val="18"/>
                <w:szCs w:val="18"/>
                <w:rtl/>
              </w:rPr>
              <w:t>6</w:t>
            </w:r>
          </w:p>
        </w:tc>
        <w:tc>
          <w:tcPr>
            <w:tcW w:w="1106" w:type="dxa"/>
            <w:shd w:val="clear" w:color="auto" w:fill="auto"/>
            <w:tcMar>
              <w:top w:w="28" w:type="dxa"/>
              <w:left w:w="28" w:type="dxa"/>
              <w:bottom w:w="28" w:type="dxa"/>
              <w:right w:w="28" w:type="dxa"/>
            </w:tcMar>
            <w:vAlign w:val="bottom"/>
            <w:hideMark/>
          </w:tcPr>
          <w:p w14:paraId="77745881"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100</w:t>
            </w:r>
            <w:r w:rsidRPr="000F096D">
              <w:rPr>
                <w:sz w:val="18"/>
                <w:szCs w:val="18"/>
                <w:rtl/>
              </w:rPr>
              <w:t>,</w:t>
            </w:r>
            <w:r w:rsidRPr="003B6D9F">
              <w:rPr>
                <w:sz w:val="18"/>
                <w:szCs w:val="18"/>
                <w:rtl/>
              </w:rPr>
              <w:t>8</w:t>
            </w:r>
          </w:p>
        </w:tc>
        <w:tc>
          <w:tcPr>
            <w:tcW w:w="1120" w:type="dxa"/>
            <w:shd w:val="clear" w:color="auto" w:fill="auto"/>
            <w:tcMar>
              <w:top w:w="28" w:type="dxa"/>
              <w:left w:w="28" w:type="dxa"/>
              <w:bottom w:w="28" w:type="dxa"/>
              <w:right w:w="28" w:type="dxa"/>
            </w:tcMar>
            <w:vAlign w:val="bottom"/>
            <w:hideMark/>
          </w:tcPr>
          <w:p w14:paraId="457450AA"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962</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hideMark/>
          </w:tcPr>
          <w:p w14:paraId="1A4750B8"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w:t>
            </w:r>
            <w:r w:rsidRPr="000F096D">
              <w:rPr>
                <w:sz w:val="18"/>
                <w:szCs w:val="18"/>
                <w:rtl/>
              </w:rPr>
              <w:t>,</w:t>
            </w:r>
            <w:r w:rsidRPr="003B6D9F">
              <w:rPr>
                <w:sz w:val="18"/>
                <w:szCs w:val="18"/>
                <w:rtl/>
              </w:rPr>
              <w:t>9</w:t>
            </w:r>
          </w:p>
        </w:tc>
      </w:tr>
      <w:tr w:rsidR="000F096D" w:rsidRPr="000F096D" w14:paraId="52C4A1EA" w14:textId="77777777" w:rsidTr="000F096D">
        <w:trPr>
          <w:trHeight w:val="230"/>
        </w:trPr>
        <w:tc>
          <w:tcPr>
            <w:tcW w:w="705" w:type="dxa"/>
            <w:shd w:val="clear" w:color="auto" w:fill="auto"/>
            <w:tcMar>
              <w:top w:w="28" w:type="dxa"/>
              <w:left w:w="28" w:type="dxa"/>
              <w:bottom w:w="28" w:type="dxa"/>
              <w:right w:w="28" w:type="dxa"/>
            </w:tcMar>
            <w:hideMark/>
          </w:tcPr>
          <w:p w14:paraId="6B40788E"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2012</w:t>
            </w:r>
          </w:p>
        </w:tc>
        <w:tc>
          <w:tcPr>
            <w:tcW w:w="1106" w:type="dxa"/>
            <w:shd w:val="clear" w:color="auto" w:fill="auto"/>
            <w:tcMar>
              <w:top w:w="28" w:type="dxa"/>
              <w:left w:w="28" w:type="dxa"/>
              <w:bottom w:w="28" w:type="dxa"/>
              <w:right w:w="28" w:type="dxa"/>
            </w:tcMar>
            <w:vAlign w:val="bottom"/>
            <w:hideMark/>
          </w:tcPr>
          <w:p w14:paraId="235DC27E"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188</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hideMark/>
          </w:tcPr>
          <w:p w14:paraId="5EFB2C9F"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200</w:t>
            </w:r>
            <w:r w:rsidRPr="000F096D">
              <w:rPr>
                <w:sz w:val="18"/>
                <w:szCs w:val="18"/>
                <w:rtl/>
              </w:rPr>
              <w:t xml:space="preserve"> </w:t>
            </w:r>
            <w:r w:rsidRPr="003B6D9F">
              <w:rPr>
                <w:sz w:val="18"/>
                <w:szCs w:val="18"/>
                <w:rtl/>
              </w:rPr>
              <w:t>50</w:t>
            </w:r>
          </w:p>
        </w:tc>
        <w:tc>
          <w:tcPr>
            <w:tcW w:w="1052" w:type="dxa"/>
            <w:shd w:val="clear" w:color="auto" w:fill="auto"/>
            <w:tcMar>
              <w:top w:w="28" w:type="dxa"/>
              <w:left w:w="28" w:type="dxa"/>
              <w:bottom w:w="28" w:type="dxa"/>
              <w:right w:w="28" w:type="dxa"/>
            </w:tcMar>
            <w:vAlign w:val="bottom"/>
            <w:hideMark/>
          </w:tcPr>
          <w:p w14:paraId="64EBA939"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53</w:t>
            </w:r>
          </w:p>
        </w:tc>
        <w:tc>
          <w:tcPr>
            <w:tcW w:w="952" w:type="dxa"/>
            <w:shd w:val="clear" w:color="auto" w:fill="auto"/>
            <w:tcMar>
              <w:top w:w="28" w:type="dxa"/>
              <w:left w:w="28" w:type="dxa"/>
              <w:bottom w:w="28" w:type="dxa"/>
              <w:right w:w="28" w:type="dxa"/>
            </w:tcMar>
            <w:vAlign w:val="bottom"/>
            <w:hideMark/>
          </w:tcPr>
          <w:p w14:paraId="3FC7EB44"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501</w:t>
            </w:r>
            <w:r w:rsidRPr="000F096D">
              <w:rPr>
                <w:sz w:val="18"/>
                <w:szCs w:val="18"/>
                <w:rtl/>
              </w:rPr>
              <w:t>,</w:t>
            </w:r>
            <w:r w:rsidRPr="003B6D9F">
              <w:rPr>
                <w:sz w:val="18"/>
                <w:szCs w:val="18"/>
                <w:rtl/>
              </w:rPr>
              <w:t>0</w:t>
            </w:r>
          </w:p>
        </w:tc>
        <w:tc>
          <w:tcPr>
            <w:tcW w:w="1106" w:type="dxa"/>
            <w:shd w:val="clear" w:color="auto" w:fill="auto"/>
            <w:tcMar>
              <w:top w:w="28" w:type="dxa"/>
              <w:left w:w="28" w:type="dxa"/>
              <w:bottom w:w="28" w:type="dxa"/>
              <w:right w:w="28" w:type="dxa"/>
            </w:tcMar>
            <w:vAlign w:val="bottom"/>
            <w:hideMark/>
          </w:tcPr>
          <w:p w14:paraId="73995755"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100</w:t>
            </w:r>
            <w:r w:rsidRPr="000F096D">
              <w:rPr>
                <w:sz w:val="18"/>
                <w:szCs w:val="18"/>
                <w:rtl/>
              </w:rPr>
              <w:t>,</w:t>
            </w:r>
            <w:r w:rsidRPr="003B6D9F">
              <w:rPr>
                <w:sz w:val="18"/>
                <w:szCs w:val="18"/>
                <w:rtl/>
              </w:rPr>
              <w:t>7</w:t>
            </w:r>
          </w:p>
        </w:tc>
        <w:tc>
          <w:tcPr>
            <w:tcW w:w="1120" w:type="dxa"/>
            <w:shd w:val="clear" w:color="auto" w:fill="auto"/>
            <w:tcMar>
              <w:top w:w="28" w:type="dxa"/>
              <w:left w:w="28" w:type="dxa"/>
              <w:bottom w:w="28" w:type="dxa"/>
              <w:right w:w="28" w:type="dxa"/>
            </w:tcMar>
            <w:vAlign w:val="bottom"/>
            <w:hideMark/>
          </w:tcPr>
          <w:p w14:paraId="5CB84A98"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912</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hideMark/>
          </w:tcPr>
          <w:p w14:paraId="251286A8"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w:t>
            </w:r>
            <w:r w:rsidRPr="000F096D">
              <w:rPr>
                <w:sz w:val="18"/>
                <w:szCs w:val="18"/>
                <w:rtl/>
              </w:rPr>
              <w:t>,</w:t>
            </w:r>
            <w:r w:rsidRPr="003B6D9F">
              <w:rPr>
                <w:sz w:val="18"/>
                <w:szCs w:val="18"/>
                <w:rtl/>
              </w:rPr>
              <w:t>8</w:t>
            </w:r>
          </w:p>
        </w:tc>
      </w:tr>
      <w:tr w:rsidR="000F096D" w:rsidRPr="000F096D" w14:paraId="072AF94A" w14:textId="77777777" w:rsidTr="000F096D">
        <w:trPr>
          <w:trHeight w:val="230"/>
        </w:trPr>
        <w:tc>
          <w:tcPr>
            <w:tcW w:w="705" w:type="dxa"/>
            <w:shd w:val="clear" w:color="auto" w:fill="auto"/>
            <w:tcMar>
              <w:top w:w="28" w:type="dxa"/>
              <w:left w:w="28" w:type="dxa"/>
              <w:bottom w:w="28" w:type="dxa"/>
              <w:right w:w="28" w:type="dxa"/>
            </w:tcMar>
            <w:hideMark/>
          </w:tcPr>
          <w:p w14:paraId="5C846167"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2013</w:t>
            </w:r>
          </w:p>
        </w:tc>
        <w:tc>
          <w:tcPr>
            <w:tcW w:w="1106" w:type="dxa"/>
            <w:shd w:val="clear" w:color="auto" w:fill="auto"/>
            <w:tcMar>
              <w:top w:w="28" w:type="dxa"/>
              <w:left w:w="28" w:type="dxa"/>
              <w:bottom w:w="28" w:type="dxa"/>
              <w:right w:w="28" w:type="dxa"/>
            </w:tcMar>
            <w:vAlign w:val="bottom"/>
            <w:hideMark/>
          </w:tcPr>
          <w:p w14:paraId="5D998CA0"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266</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hideMark/>
          </w:tcPr>
          <w:p w14:paraId="66B4B8A7"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429</w:t>
            </w:r>
            <w:r w:rsidRPr="000F096D">
              <w:rPr>
                <w:sz w:val="18"/>
                <w:szCs w:val="18"/>
                <w:rtl/>
              </w:rPr>
              <w:t xml:space="preserve"> </w:t>
            </w:r>
            <w:r w:rsidRPr="003B6D9F">
              <w:rPr>
                <w:sz w:val="18"/>
                <w:szCs w:val="18"/>
                <w:rtl/>
              </w:rPr>
              <w:t>50</w:t>
            </w:r>
          </w:p>
        </w:tc>
        <w:tc>
          <w:tcPr>
            <w:tcW w:w="1052" w:type="dxa"/>
            <w:shd w:val="clear" w:color="auto" w:fill="auto"/>
            <w:tcMar>
              <w:top w:w="28" w:type="dxa"/>
              <w:left w:w="28" w:type="dxa"/>
              <w:bottom w:w="28" w:type="dxa"/>
              <w:right w:w="28" w:type="dxa"/>
            </w:tcMar>
            <w:vAlign w:val="bottom"/>
            <w:hideMark/>
          </w:tcPr>
          <w:p w14:paraId="3E1CD967"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46</w:t>
            </w:r>
          </w:p>
        </w:tc>
        <w:tc>
          <w:tcPr>
            <w:tcW w:w="952" w:type="dxa"/>
            <w:shd w:val="clear" w:color="auto" w:fill="auto"/>
            <w:tcMar>
              <w:top w:w="28" w:type="dxa"/>
              <w:left w:w="28" w:type="dxa"/>
              <w:bottom w:w="28" w:type="dxa"/>
              <w:right w:w="28" w:type="dxa"/>
            </w:tcMar>
            <w:vAlign w:val="bottom"/>
            <w:hideMark/>
          </w:tcPr>
          <w:p w14:paraId="73CD0C1F"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502</w:t>
            </w:r>
            <w:r w:rsidRPr="000F096D">
              <w:rPr>
                <w:sz w:val="18"/>
                <w:szCs w:val="18"/>
                <w:rtl/>
              </w:rPr>
              <w:t>,</w:t>
            </w:r>
            <w:r w:rsidRPr="003B6D9F">
              <w:rPr>
                <w:sz w:val="18"/>
                <w:szCs w:val="18"/>
                <w:rtl/>
              </w:rPr>
              <w:t>9</w:t>
            </w:r>
          </w:p>
        </w:tc>
        <w:tc>
          <w:tcPr>
            <w:tcW w:w="1106" w:type="dxa"/>
            <w:shd w:val="clear" w:color="auto" w:fill="auto"/>
            <w:tcMar>
              <w:top w:w="28" w:type="dxa"/>
              <w:left w:w="28" w:type="dxa"/>
              <w:bottom w:w="28" w:type="dxa"/>
              <w:right w:w="28" w:type="dxa"/>
            </w:tcMar>
            <w:vAlign w:val="bottom"/>
            <w:hideMark/>
          </w:tcPr>
          <w:p w14:paraId="1C56FAF3"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100</w:t>
            </w:r>
            <w:r w:rsidRPr="000F096D">
              <w:rPr>
                <w:sz w:val="18"/>
                <w:szCs w:val="18"/>
                <w:rtl/>
              </w:rPr>
              <w:t>,</w:t>
            </w:r>
            <w:r w:rsidRPr="003B6D9F">
              <w:rPr>
                <w:sz w:val="18"/>
                <w:szCs w:val="18"/>
                <w:rtl/>
              </w:rPr>
              <w:t>6</w:t>
            </w:r>
          </w:p>
        </w:tc>
        <w:tc>
          <w:tcPr>
            <w:tcW w:w="1120" w:type="dxa"/>
            <w:shd w:val="clear" w:color="auto" w:fill="auto"/>
            <w:tcMar>
              <w:top w:w="28" w:type="dxa"/>
              <w:left w:w="28" w:type="dxa"/>
              <w:bottom w:w="28" w:type="dxa"/>
              <w:right w:w="28" w:type="dxa"/>
            </w:tcMar>
            <w:vAlign w:val="bottom"/>
            <w:hideMark/>
          </w:tcPr>
          <w:p w14:paraId="4FE5EF27"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847</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hideMark/>
          </w:tcPr>
          <w:p w14:paraId="431491D2"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w:t>
            </w:r>
            <w:r w:rsidRPr="000F096D">
              <w:rPr>
                <w:sz w:val="18"/>
                <w:szCs w:val="18"/>
                <w:rtl/>
              </w:rPr>
              <w:t>,</w:t>
            </w:r>
            <w:r w:rsidRPr="003B6D9F">
              <w:rPr>
                <w:sz w:val="18"/>
                <w:szCs w:val="18"/>
                <w:rtl/>
              </w:rPr>
              <w:t>6</w:t>
            </w:r>
          </w:p>
        </w:tc>
      </w:tr>
      <w:tr w:rsidR="000F096D" w:rsidRPr="000F096D" w14:paraId="70CB32B4" w14:textId="77777777" w:rsidTr="000F096D">
        <w:trPr>
          <w:trHeight w:val="47"/>
        </w:trPr>
        <w:tc>
          <w:tcPr>
            <w:tcW w:w="705" w:type="dxa"/>
            <w:shd w:val="clear" w:color="auto" w:fill="auto"/>
            <w:tcMar>
              <w:top w:w="28" w:type="dxa"/>
              <w:left w:w="28" w:type="dxa"/>
              <w:bottom w:w="28" w:type="dxa"/>
              <w:right w:w="28" w:type="dxa"/>
            </w:tcMar>
            <w:hideMark/>
          </w:tcPr>
          <w:p w14:paraId="16AA30C0" w14:textId="77777777" w:rsidR="000F096D" w:rsidRPr="000F096D" w:rsidRDefault="000F096D" w:rsidP="001A1CD5">
            <w:pPr>
              <w:spacing w:before="40" w:after="40" w:line="320" w:lineRule="exact"/>
              <w:ind w:right="113"/>
              <w:jc w:val="both"/>
              <w:textDirection w:val="tbRlV"/>
              <w:textAlignment w:val="baseline"/>
              <w:rPr>
                <w:rFonts w:eastAsia="Gulim"/>
                <w:sz w:val="18"/>
                <w:szCs w:val="18"/>
                <w:lang w:val="ar-SA" w:eastAsia="zh-TW" w:bidi="en-GB"/>
              </w:rPr>
            </w:pPr>
            <w:r w:rsidRPr="003B6D9F">
              <w:rPr>
                <w:sz w:val="18"/>
                <w:szCs w:val="18"/>
                <w:rtl/>
              </w:rPr>
              <w:t>2014</w:t>
            </w:r>
          </w:p>
        </w:tc>
        <w:tc>
          <w:tcPr>
            <w:tcW w:w="1106" w:type="dxa"/>
            <w:shd w:val="clear" w:color="auto" w:fill="auto"/>
            <w:tcMar>
              <w:top w:w="28" w:type="dxa"/>
              <w:left w:w="28" w:type="dxa"/>
              <w:bottom w:w="28" w:type="dxa"/>
              <w:right w:w="28" w:type="dxa"/>
            </w:tcMar>
            <w:vAlign w:val="bottom"/>
            <w:hideMark/>
          </w:tcPr>
          <w:p w14:paraId="1A1CF751"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284</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hideMark/>
          </w:tcPr>
          <w:p w14:paraId="64488F6D"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747</w:t>
            </w:r>
            <w:r w:rsidRPr="000F096D">
              <w:rPr>
                <w:sz w:val="18"/>
                <w:szCs w:val="18"/>
                <w:rtl/>
              </w:rPr>
              <w:t xml:space="preserve"> </w:t>
            </w:r>
            <w:r w:rsidRPr="003B6D9F">
              <w:rPr>
                <w:sz w:val="18"/>
                <w:szCs w:val="18"/>
                <w:rtl/>
              </w:rPr>
              <w:t>50</w:t>
            </w:r>
          </w:p>
        </w:tc>
        <w:tc>
          <w:tcPr>
            <w:tcW w:w="1052" w:type="dxa"/>
            <w:shd w:val="clear" w:color="auto" w:fill="auto"/>
            <w:tcMar>
              <w:top w:w="28" w:type="dxa"/>
              <w:left w:w="28" w:type="dxa"/>
              <w:bottom w:w="28" w:type="dxa"/>
              <w:right w:w="28" w:type="dxa"/>
            </w:tcMar>
            <w:vAlign w:val="bottom"/>
            <w:hideMark/>
          </w:tcPr>
          <w:p w14:paraId="4EB340DB"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0</w:t>
            </w:r>
            <w:r w:rsidRPr="000F096D">
              <w:rPr>
                <w:sz w:val="18"/>
                <w:szCs w:val="18"/>
                <w:rtl/>
              </w:rPr>
              <w:t>,</w:t>
            </w:r>
            <w:r w:rsidRPr="003B6D9F">
              <w:rPr>
                <w:sz w:val="18"/>
                <w:szCs w:val="18"/>
                <w:rtl/>
              </w:rPr>
              <w:t>63</w:t>
            </w:r>
          </w:p>
        </w:tc>
        <w:tc>
          <w:tcPr>
            <w:tcW w:w="952" w:type="dxa"/>
            <w:shd w:val="clear" w:color="auto" w:fill="auto"/>
            <w:tcMar>
              <w:top w:w="28" w:type="dxa"/>
              <w:left w:w="28" w:type="dxa"/>
              <w:bottom w:w="28" w:type="dxa"/>
              <w:right w:w="28" w:type="dxa"/>
            </w:tcMar>
            <w:vAlign w:val="bottom"/>
            <w:hideMark/>
          </w:tcPr>
          <w:p w14:paraId="4DCBFFDA"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506</w:t>
            </w:r>
            <w:r w:rsidRPr="000F096D">
              <w:rPr>
                <w:sz w:val="18"/>
                <w:szCs w:val="18"/>
                <w:rtl/>
              </w:rPr>
              <w:t>,</w:t>
            </w:r>
            <w:r w:rsidRPr="003B6D9F">
              <w:rPr>
                <w:sz w:val="18"/>
                <w:szCs w:val="18"/>
                <w:rtl/>
              </w:rPr>
              <w:t>0</w:t>
            </w:r>
          </w:p>
        </w:tc>
        <w:tc>
          <w:tcPr>
            <w:tcW w:w="1106" w:type="dxa"/>
            <w:shd w:val="clear" w:color="auto" w:fill="auto"/>
            <w:tcMar>
              <w:top w:w="28" w:type="dxa"/>
              <w:left w:w="28" w:type="dxa"/>
              <w:bottom w:w="28" w:type="dxa"/>
              <w:right w:w="28" w:type="dxa"/>
            </w:tcMar>
            <w:vAlign w:val="bottom"/>
            <w:hideMark/>
          </w:tcPr>
          <w:p w14:paraId="2623366C"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100</w:t>
            </w:r>
            <w:r w:rsidRPr="000F096D">
              <w:rPr>
                <w:sz w:val="18"/>
                <w:szCs w:val="18"/>
                <w:rtl/>
              </w:rPr>
              <w:t>,</w:t>
            </w:r>
            <w:r w:rsidRPr="003B6D9F">
              <w:rPr>
                <w:sz w:val="18"/>
                <w:szCs w:val="18"/>
                <w:rtl/>
              </w:rPr>
              <w:t>6</w:t>
            </w:r>
          </w:p>
        </w:tc>
        <w:tc>
          <w:tcPr>
            <w:tcW w:w="1120" w:type="dxa"/>
            <w:shd w:val="clear" w:color="auto" w:fill="auto"/>
            <w:tcMar>
              <w:top w:w="28" w:type="dxa"/>
              <w:left w:w="28" w:type="dxa"/>
              <w:bottom w:w="28" w:type="dxa"/>
              <w:right w:w="28" w:type="dxa"/>
            </w:tcMar>
            <w:vAlign w:val="bottom"/>
            <w:hideMark/>
          </w:tcPr>
          <w:p w14:paraId="2FEB9A1D"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752</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hideMark/>
          </w:tcPr>
          <w:p w14:paraId="7C840BF2"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5</w:t>
            </w:r>
            <w:r w:rsidRPr="000F096D">
              <w:rPr>
                <w:sz w:val="18"/>
                <w:szCs w:val="18"/>
                <w:rtl/>
              </w:rPr>
              <w:t>,</w:t>
            </w:r>
            <w:r w:rsidRPr="003B6D9F">
              <w:rPr>
                <w:sz w:val="18"/>
                <w:szCs w:val="18"/>
                <w:rtl/>
              </w:rPr>
              <w:t>4</w:t>
            </w:r>
          </w:p>
        </w:tc>
      </w:tr>
      <w:tr w:rsidR="000F096D" w:rsidRPr="000F096D" w14:paraId="7609AB21" w14:textId="77777777" w:rsidTr="000F096D">
        <w:trPr>
          <w:trHeight w:val="47"/>
        </w:trPr>
        <w:tc>
          <w:tcPr>
            <w:tcW w:w="705" w:type="dxa"/>
            <w:shd w:val="clear" w:color="auto" w:fill="auto"/>
            <w:tcMar>
              <w:top w:w="28" w:type="dxa"/>
              <w:left w:w="28" w:type="dxa"/>
              <w:bottom w:w="28" w:type="dxa"/>
              <w:right w:w="28" w:type="dxa"/>
            </w:tcMar>
          </w:tcPr>
          <w:p w14:paraId="3E6523E5" w14:textId="77777777" w:rsidR="000F096D" w:rsidRPr="000F096D" w:rsidRDefault="000F096D" w:rsidP="001A1CD5">
            <w:pPr>
              <w:spacing w:before="40" w:after="40" w:line="320" w:lineRule="exact"/>
              <w:ind w:right="113"/>
              <w:jc w:val="both"/>
              <w:textDirection w:val="tbRlV"/>
              <w:textAlignment w:val="baseline"/>
              <w:rPr>
                <w:rFonts w:eastAsia="한컴바탕"/>
                <w:sz w:val="18"/>
                <w:szCs w:val="18"/>
                <w:lang w:val="ar-SA" w:eastAsia="zh-TW" w:bidi="en-GB"/>
              </w:rPr>
            </w:pPr>
            <w:r w:rsidRPr="003B6D9F">
              <w:rPr>
                <w:sz w:val="18"/>
                <w:szCs w:val="18"/>
                <w:rtl/>
              </w:rPr>
              <w:t>2015</w:t>
            </w:r>
          </w:p>
        </w:tc>
        <w:tc>
          <w:tcPr>
            <w:tcW w:w="1106" w:type="dxa"/>
            <w:shd w:val="clear" w:color="auto" w:fill="auto"/>
            <w:tcMar>
              <w:top w:w="28" w:type="dxa"/>
              <w:left w:w="28" w:type="dxa"/>
              <w:bottom w:w="28" w:type="dxa"/>
              <w:right w:w="28" w:type="dxa"/>
            </w:tcMar>
            <w:vAlign w:val="bottom"/>
          </w:tcPr>
          <w:p w14:paraId="491ECF73" w14:textId="77777777" w:rsidR="000F096D" w:rsidRPr="000F096D" w:rsidRDefault="000F096D" w:rsidP="001A1CD5">
            <w:pPr>
              <w:spacing w:before="40" w:after="40" w:line="320" w:lineRule="exact"/>
              <w:ind w:right="113"/>
              <w:textDirection w:val="tbRlV"/>
              <w:textAlignment w:val="baseline"/>
              <w:rPr>
                <w:sz w:val="18"/>
                <w:szCs w:val="18"/>
                <w:lang w:val="ar-SA" w:eastAsia="zh-TW" w:bidi="en-GB"/>
              </w:rPr>
            </w:pPr>
            <w:r w:rsidRPr="003B6D9F">
              <w:rPr>
                <w:sz w:val="18"/>
                <w:szCs w:val="18"/>
                <w:rtl/>
              </w:rPr>
              <w:t>295</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tcPr>
          <w:p w14:paraId="3E093EA7"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015</w:t>
            </w:r>
            <w:r w:rsidRPr="000F096D">
              <w:rPr>
                <w:sz w:val="18"/>
                <w:szCs w:val="18"/>
                <w:rtl/>
              </w:rPr>
              <w:t xml:space="preserve"> </w:t>
            </w:r>
            <w:r w:rsidRPr="003B6D9F">
              <w:rPr>
                <w:sz w:val="18"/>
                <w:szCs w:val="18"/>
                <w:rtl/>
              </w:rPr>
              <w:t>51</w:t>
            </w:r>
          </w:p>
        </w:tc>
        <w:tc>
          <w:tcPr>
            <w:tcW w:w="1052" w:type="dxa"/>
            <w:shd w:val="clear" w:color="auto" w:fill="auto"/>
            <w:tcMar>
              <w:top w:w="28" w:type="dxa"/>
              <w:left w:w="28" w:type="dxa"/>
              <w:bottom w:w="28" w:type="dxa"/>
              <w:right w:w="28" w:type="dxa"/>
            </w:tcMar>
            <w:vAlign w:val="bottom"/>
          </w:tcPr>
          <w:p w14:paraId="03B55846"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0</w:t>
            </w:r>
            <w:r w:rsidRPr="000F096D">
              <w:rPr>
                <w:sz w:val="18"/>
                <w:szCs w:val="18"/>
                <w:rtl/>
              </w:rPr>
              <w:t>,</w:t>
            </w:r>
            <w:r w:rsidRPr="003B6D9F">
              <w:rPr>
                <w:sz w:val="18"/>
                <w:szCs w:val="18"/>
                <w:rtl/>
              </w:rPr>
              <w:t>53</w:t>
            </w:r>
          </w:p>
        </w:tc>
        <w:tc>
          <w:tcPr>
            <w:tcW w:w="952" w:type="dxa"/>
            <w:shd w:val="clear" w:color="auto" w:fill="auto"/>
            <w:tcMar>
              <w:top w:w="28" w:type="dxa"/>
              <w:left w:w="28" w:type="dxa"/>
              <w:bottom w:w="28" w:type="dxa"/>
              <w:right w:w="28" w:type="dxa"/>
            </w:tcMar>
            <w:vAlign w:val="bottom"/>
          </w:tcPr>
          <w:p w14:paraId="5F083378"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508</w:t>
            </w:r>
            <w:r w:rsidRPr="000F096D">
              <w:rPr>
                <w:sz w:val="18"/>
                <w:szCs w:val="18"/>
                <w:rtl/>
              </w:rPr>
              <w:t>,</w:t>
            </w:r>
            <w:r w:rsidRPr="003B6D9F">
              <w:rPr>
                <w:sz w:val="18"/>
                <w:szCs w:val="18"/>
                <w:rtl/>
              </w:rPr>
              <w:t>6</w:t>
            </w:r>
          </w:p>
        </w:tc>
        <w:tc>
          <w:tcPr>
            <w:tcW w:w="1106" w:type="dxa"/>
            <w:shd w:val="clear" w:color="auto" w:fill="auto"/>
            <w:tcMar>
              <w:top w:w="28" w:type="dxa"/>
              <w:left w:w="28" w:type="dxa"/>
              <w:bottom w:w="28" w:type="dxa"/>
              <w:right w:w="28" w:type="dxa"/>
            </w:tcMar>
            <w:vAlign w:val="bottom"/>
          </w:tcPr>
          <w:p w14:paraId="58AB6BB8"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100</w:t>
            </w:r>
            <w:r w:rsidRPr="000F096D">
              <w:rPr>
                <w:sz w:val="18"/>
                <w:szCs w:val="18"/>
                <w:rtl/>
              </w:rPr>
              <w:t>,</w:t>
            </w:r>
            <w:r w:rsidRPr="003B6D9F">
              <w:rPr>
                <w:sz w:val="18"/>
                <w:szCs w:val="18"/>
                <w:rtl/>
              </w:rPr>
              <w:t>6</w:t>
            </w:r>
          </w:p>
        </w:tc>
        <w:tc>
          <w:tcPr>
            <w:tcW w:w="1120" w:type="dxa"/>
            <w:shd w:val="clear" w:color="auto" w:fill="auto"/>
            <w:tcMar>
              <w:top w:w="28" w:type="dxa"/>
              <w:left w:w="28" w:type="dxa"/>
              <w:bottom w:w="28" w:type="dxa"/>
              <w:right w:w="28" w:type="dxa"/>
            </w:tcMar>
            <w:vAlign w:val="bottom"/>
          </w:tcPr>
          <w:p w14:paraId="4350459D"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569</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tcPr>
          <w:p w14:paraId="798B74B8"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w:t>
            </w:r>
            <w:r w:rsidRPr="000F096D">
              <w:rPr>
                <w:sz w:val="18"/>
                <w:szCs w:val="18"/>
                <w:rtl/>
              </w:rPr>
              <w:t>,</w:t>
            </w:r>
            <w:r w:rsidRPr="003B6D9F">
              <w:rPr>
                <w:sz w:val="18"/>
                <w:szCs w:val="18"/>
                <w:rtl/>
              </w:rPr>
              <w:t>0</w:t>
            </w:r>
          </w:p>
        </w:tc>
      </w:tr>
      <w:tr w:rsidR="000F096D" w:rsidRPr="000F096D" w14:paraId="311685EE" w14:textId="77777777" w:rsidTr="000F096D">
        <w:trPr>
          <w:trHeight w:val="47"/>
        </w:trPr>
        <w:tc>
          <w:tcPr>
            <w:tcW w:w="705" w:type="dxa"/>
            <w:shd w:val="clear" w:color="auto" w:fill="auto"/>
            <w:tcMar>
              <w:top w:w="28" w:type="dxa"/>
              <w:left w:w="28" w:type="dxa"/>
              <w:bottom w:w="28" w:type="dxa"/>
              <w:right w:w="28" w:type="dxa"/>
            </w:tcMar>
          </w:tcPr>
          <w:p w14:paraId="6BF70D97" w14:textId="77777777" w:rsidR="000F096D" w:rsidRPr="000F096D" w:rsidRDefault="000F096D" w:rsidP="001A1CD5">
            <w:pPr>
              <w:spacing w:before="40" w:after="40" w:line="320" w:lineRule="exact"/>
              <w:ind w:right="113"/>
              <w:jc w:val="both"/>
              <w:textDirection w:val="tbRlV"/>
              <w:textAlignment w:val="baseline"/>
              <w:rPr>
                <w:rFonts w:eastAsia="한컴바탕"/>
                <w:sz w:val="18"/>
                <w:szCs w:val="18"/>
                <w:lang w:val="ar-SA" w:eastAsia="zh-TW" w:bidi="en-GB"/>
              </w:rPr>
            </w:pPr>
            <w:r w:rsidRPr="003B6D9F">
              <w:rPr>
                <w:sz w:val="18"/>
                <w:szCs w:val="18"/>
                <w:rtl/>
              </w:rPr>
              <w:t>2016</w:t>
            </w:r>
          </w:p>
        </w:tc>
        <w:tc>
          <w:tcPr>
            <w:tcW w:w="1106" w:type="dxa"/>
            <w:shd w:val="clear" w:color="auto" w:fill="auto"/>
            <w:tcMar>
              <w:top w:w="28" w:type="dxa"/>
              <w:left w:w="28" w:type="dxa"/>
              <w:bottom w:w="28" w:type="dxa"/>
              <w:right w:w="28" w:type="dxa"/>
            </w:tcMar>
            <w:vAlign w:val="bottom"/>
          </w:tcPr>
          <w:p w14:paraId="7FD15CC0" w14:textId="77777777" w:rsidR="000F096D" w:rsidRPr="000F096D" w:rsidRDefault="000F096D" w:rsidP="001A1CD5">
            <w:pPr>
              <w:spacing w:before="40" w:after="40" w:line="320" w:lineRule="exact"/>
              <w:ind w:right="113"/>
              <w:textDirection w:val="tbRlV"/>
              <w:textAlignment w:val="baseline"/>
              <w:rPr>
                <w:sz w:val="18"/>
                <w:szCs w:val="18"/>
                <w:lang w:val="ar-SA" w:eastAsia="zh-TW" w:bidi="en-GB"/>
              </w:rPr>
            </w:pPr>
            <w:r w:rsidRPr="003B6D9F">
              <w:rPr>
                <w:sz w:val="18"/>
                <w:szCs w:val="18"/>
                <w:rtl/>
              </w:rPr>
              <w:t>339</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tcPr>
          <w:p w14:paraId="1DE03E8B"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218</w:t>
            </w:r>
            <w:r w:rsidRPr="000F096D">
              <w:rPr>
                <w:sz w:val="18"/>
                <w:szCs w:val="18"/>
                <w:rtl/>
              </w:rPr>
              <w:t xml:space="preserve"> </w:t>
            </w:r>
            <w:r w:rsidRPr="003B6D9F">
              <w:rPr>
                <w:sz w:val="18"/>
                <w:szCs w:val="18"/>
                <w:rtl/>
              </w:rPr>
              <w:t>51</w:t>
            </w:r>
          </w:p>
        </w:tc>
        <w:tc>
          <w:tcPr>
            <w:tcW w:w="1052" w:type="dxa"/>
            <w:shd w:val="clear" w:color="auto" w:fill="auto"/>
            <w:tcMar>
              <w:top w:w="28" w:type="dxa"/>
              <w:left w:w="28" w:type="dxa"/>
              <w:bottom w:w="28" w:type="dxa"/>
              <w:right w:w="28" w:type="dxa"/>
            </w:tcMar>
            <w:vAlign w:val="bottom"/>
          </w:tcPr>
          <w:p w14:paraId="3ECC19A9"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0</w:t>
            </w:r>
            <w:r w:rsidRPr="000F096D">
              <w:rPr>
                <w:sz w:val="18"/>
                <w:szCs w:val="18"/>
                <w:rtl/>
              </w:rPr>
              <w:t>,</w:t>
            </w:r>
            <w:r w:rsidRPr="003B6D9F">
              <w:rPr>
                <w:sz w:val="18"/>
                <w:szCs w:val="18"/>
                <w:rtl/>
              </w:rPr>
              <w:t>40</w:t>
            </w:r>
          </w:p>
        </w:tc>
        <w:tc>
          <w:tcPr>
            <w:tcW w:w="952" w:type="dxa"/>
            <w:shd w:val="clear" w:color="auto" w:fill="auto"/>
            <w:tcMar>
              <w:top w:w="28" w:type="dxa"/>
              <w:left w:w="28" w:type="dxa"/>
              <w:bottom w:w="28" w:type="dxa"/>
              <w:right w:w="28" w:type="dxa"/>
            </w:tcMar>
            <w:vAlign w:val="bottom"/>
          </w:tcPr>
          <w:p w14:paraId="370146F4"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510</w:t>
            </w:r>
            <w:r w:rsidRPr="000F096D">
              <w:rPr>
                <w:sz w:val="18"/>
                <w:szCs w:val="18"/>
                <w:rtl/>
              </w:rPr>
              <w:t>,</w:t>
            </w:r>
            <w:r w:rsidRPr="003B6D9F">
              <w:rPr>
                <w:sz w:val="18"/>
                <w:szCs w:val="18"/>
                <w:rtl/>
              </w:rPr>
              <w:t>4</w:t>
            </w:r>
          </w:p>
        </w:tc>
        <w:tc>
          <w:tcPr>
            <w:tcW w:w="1106" w:type="dxa"/>
            <w:shd w:val="clear" w:color="auto" w:fill="auto"/>
            <w:tcMar>
              <w:top w:w="28" w:type="dxa"/>
              <w:left w:w="28" w:type="dxa"/>
              <w:bottom w:w="28" w:type="dxa"/>
              <w:right w:w="28" w:type="dxa"/>
            </w:tcMar>
            <w:vAlign w:val="bottom"/>
          </w:tcPr>
          <w:p w14:paraId="470BE152" w14:textId="77777777" w:rsidR="000F096D" w:rsidRPr="000F096D" w:rsidRDefault="000F096D" w:rsidP="001A1CD5">
            <w:pPr>
              <w:spacing w:before="40" w:after="40" w:line="320" w:lineRule="exact"/>
              <w:ind w:right="113"/>
              <w:textDirection w:val="tbRlV"/>
              <w:textAlignment w:val="baseline"/>
              <w:rPr>
                <w:rFonts w:eastAsia="Gulim"/>
                <w:sz w:val="18"/>
                <w:szCs w:val="18"/>
                <w:lang w:val="ar-SA" w:eastAsia="zh-TW" w:bidi="en-GB"/>
              </w:rPr>
            </w:pPr>
            <w:r w:rsidRPr="003B6D9F">
              <w:rPr>
                <w:sz w:val="18"/>
                <w:szCs w:val="18"/>
                <w:rtl/>
              </w:rPr>
              <w:t>100</w:t>
            </w:r>
            <w:r w:rsidRPr="000F096D">
              <w:rPr>
                <w:sz w:val="18"/>
                <w:szCs w:val="18"/>
                <w:rtl/>
              </w:rPr>
              <w:t>,</w:t>
            </w:r>
            <w:r w:rsidRPr="003B6D9F">
              <w:rPr>
                <w:sz w:val="18"/>
                <w:szCs w:val="18"/>
                <w:rtl/>
              </w:rPr>
              <w:t>5</w:t>
            </w:r>
          </w:p>
        </w:tc>
        <w:tc>
          <w:tcPr>
            <w:tcW w:w="1120" w:type="dxa"/>
            <w:shd w:val="clear" w:color="auto" w:fill="auto"/>
            <w:tcMar>
              <w:top w:w="28" w:type="dxa"/>
              <w:left w:w="28" w:type="dxa"/>
              <w:bottom w:w="28" w:type="dxa"/>
              <w:right w:w="28" w:type="dxa"/>
            </w:tcMar>
            <w:vAlign w:val="bottom"/>
          </w:tcPr>
          <w:p w14:paraId="2DCFE919"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496</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tcPr>
          <w:p w14:paraId="1C2E238C"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4</w:t>
            </w:r>
            <w:r w:rsidRPr="000F096D">
              <w:rPr>
                <w:sz w:val="18"/>
                <w:szCs w:val="18"/>
                <w:rtl/>
              </w:rPr>
              <w:t>,</w:t>
            </w:r>
            <w:r w:rsidRPr="003B6D9F">
              <w:rPr>
                <w:sz w:val="18"/>
                <w:szCs w:val="18"/>
                <w:rtl/>
              </w:rPr>
              <w:t>9</w:t>
            </w:r>
          </w:p>
        </w:tc>
      </w:tr>
      <w:tr w:rsidR="000F096D" w:rsidRPr="000F096D" w14:paraId="4BB8B4DC" w14:textId="77777777" w:rsidTr="000F096D">
        <w:trPr>
          <w:trHeight w:val="47"/>
        </w:trPr>
        <w:tc>
          <w:tcPr>
            <w:tcW w:w="705" w:type="dxa"/>
            <w:shd w:val="clear" w:color="auto" w:fill="auto"/>
            <w:tcMar>
              <w:top w:w="28" w:type="dxa"/>
              <w:left w:w="28" w:type="dxa"/>
              <w:bottom w:w="28" w:type="dxa"/>
              <w:right w:w="28" w:type="dxa"/>
            </w:tcMar>
          </w:tcPr>
          <w:p w14:paraId="481CCDA8" w14:textId="77777777" w:rsidR="000F096D" w:rsidRPr="000F096D" w:rsidRDefault="000F096D" w:rsidP="001A1CD5">
            <w:pPr>
              <w:spacing w:before="40" w:after="40" w:line="320" w:lineRule="exact"/>
              <w:ind w:right="113"/>
              <w:jc w:val="both"/>
              <w:textDirection w:val="tbRlV"/>
              <w:textAlignment w:val="baseline"/>
              <w:rPr>
                <w:rFonts w:eastAsia="한컴바탕"/>
                <w:sz w:val="18"/>
                <w:szCs w:val="18"/>
                <w:lang w:val="ar-SA" w:eastAsia="zh-TW" w:bidi="en-GB"/>
              </w:rPr>
            </w:pPr>
            <w:r w:rsidRPr="003B6D9F">
              <w:rPr>
                <w:sz w:val="18"/>
                <w:szCs w:val="18"/>
                <w:rtl/>
              </w:rPr>
              <w:t>2017</w:t>
            </w:r>
          </w:p>
        </w:tc>
        <w:tc>
          <w:tcPr>
            <w:tcW w:w="1106" w:type="dxa"/>
            <w:shd w:val="clear" w:color="auto" w:fill="auto"/>
            <w:tcMar>
              <w:top w:w="28" w:type="dxa"/>
              <w:left w:w="28" w:type="dxa"/>
              <w:bottom w:w="28" w:type="dxa"/>
              <w:right w:w="28" w:type="dxa"/>
            </w:tcMar>
            <w:vAlign w:val="bottom"/>
          </w:tcPr>
          <w:p w14:paraId="140A89D7" w14:textId="77777777" w:rsidR="000F096D" w:rsidRPr="000F096D" w:rsidRDefault="000F096D" w:rsidP="001A1CD5">
            <w:pPr>
              <w:spacing w:before="40" w:after="40" w:line="320" w:lineRule="exact"/>
              <w:ind w:right="113"/>
              <w:textDirection w:val="tbRlV"/>
              <w:textAlignment w:val="baseline"/>
              <w:rPr>
                <w:sz w:val="18"/>
                <w:szCs w:val="18"/>
                <w:lang w:val="ar-SA" w:eastAsia="zh-TW" w:bidi="en-GB"/>
              </w:rPr>
            </w:pPr>
            <w:r w:rsidRPr="003B6D9F">
              <w:rPr>
                <w:sz w:val="18"/>
                <w:szCs w:val="18"/>
                <w:rtl/>
              </w:rPr>
              <w:t>363</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tcPr>
          <w:p w14:paraId="7356AE7B"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362</w:t>
            </w:r>
            <w:r w:rsidRPr="000F096D">
              <w:rPr>
                <w:sz w:val="18"/>
                <w:szCs w:val="18"/>
                <w:rtl/>
              </w:rPr>
              <w:t xml:space="preserve"> </w:t>
            </w:r>
            <w:r w:rsidRPr="003B6D9F">
              <w:rPr>
                <w:sz w:val="18"/>
                <w:szCs w:val="18"/>
                <w:rtl/>
              </w:rPr>
              <w:t>51</w:t>
            </w:r>
          </w:p>
        </w:tc>
        <w:tc>
          <w:tcPr>
            <w:tcW w:w="1052" w:type="dxa"/>
            <w:shd w:val="clear" w:color="auto" w:fill="auto"/>
            <w:tcMar>
              <w:top w:w="28" w:type="dxa"/>
              <w:left w:w="28" w:type="dxa"/>
              <w:bottom w:w="28" w:type="dxa"/>
              <w:right w:w="28" w:type="dxa"/>
            </w:tcMar>
            <w:vAlign w:val="bottom"/>
          </w:tcPr>
          <w:p w14:paraId="5F70996C"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0</w:t>
            </w:r>
            <w:r w:rsidRPr="000F096D">
              <w:rPr>
                <w:sz w:val="18"/>
                <w:szCs w:val="18"/>
                <w:rtl/>
              </w:rPr>
              <w:t>,</w:t>
            </w:r>
            <w:r w:rsidRPr="003B6D9F">
              <w:rPr>
                <w:sz w:val="18"/>
                <w:szCs w:val="18"/>
                <w:rtl/>
              </w:rPr>
              <w:t>28</w:t>
            </w:r>
          </w:p>
        </w:tc>
        <w:tc>
          <w:tcPr>
            <w:tcW w:w="952" w:type="dxa"/>
            <w:shd w:val="clear" w:color="auto" w:fill="auto"/>
            <w:tcMar>
              <w:top w:w="28" w:type="dxa"/>
              <w:left w:w="28" w:type="dxa"/>
              <w:bottom w:w="28" w:type="dxa"/>
              <w:right w:w="28" w:type="dxa"/>
            </w:tcMar>
            <w:vAlign w:val="bottom"/>
          </w:tcPr>
          <w:p w14:paraId="7DBA9E12"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511</w:t>
            </w:r>
            <w:r w:rsidRPr="000F096D">
              <w:rPr>
                <w:sz w:val="18"/>
                <w:szCs w:val="18"/>
                <w:rtl/>
              </w:rPr>
              <w:t>,</w:t>
            </w:r>
            <w:r w:rsidRPr="003B6D9F">
              <w:rPr>
                <w:sz w:val="18"/>
                <w:szCs w:val="18"/>
                <w:rtl/>
              </w:rPr>
              <w:t>8</w:t>
            </w:r>
          </w:p>
        </w:tc>
        <w:tc>
          <w:tcPr>
            <w:tcW w:w="1106" w:type="dxa"/>
            <w:shd w:val="clear" w:color="auto" w:fill="auto"/>
            <w:tcMar>
              <w:top w:w="28" w:type="dxa"/>
              <w:left w:w="28" w:type="dxa"/>
              <w:bottom w:w="28" w:type="dxa"/>
              <w:right w:w="28" w:type="dxa"/>
            </w:tcMar>
            <w:vAlign w:val="bottom"/>
          </w:tcPr>
          <w:p w14:paraId="7B4F1092"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100</w:t>
            </w:r>
            <w:r w:rsidRPr="000F096D">
              <w:rPr>
                <w:sz w:val="18"/>
                <w:szCs w:val="18"/>
                <w:rtl/>
              </w:rPr>
              <w:t>,</w:t>
            </w:r>
            <w:r w:rsidRPr="003B6D9F">
              <w:rPr>
                <w:sz w:val="18"/>
                <w:szCs w:val="18"/>
                <w:rtl/>
              </w:rPr>
              <w:t>4</w:t>
            </w:r>
          </w:p>
        </w:tc>
        <w:tc>
          <w:tcPr>
            <w:tcW w:w="1120" w:type="dxa"/>
            <w:shd w:val="clear" w:color="auto" w:fill="auto"/>
            <w:tcMar>
              <w:top w:w="28" w:type="dxa"/>
              <w:left w:w="28" w:type="dxa"/>
              <w:bottom w:w="28" w:type="dxa"/>
              <w:right w:w="28" w:type="dxa"/>
            </w:tcMar>
            <w:vAlign w:val="bottom"/>
          </w:tcPr>
          <w:p w14:paraId="233BB0F2"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422</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tcPr>
          <w:p w14:paraId="43FFE9CA"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4</w:t>
            </w:r>
            <w:r w:rsidRPr="000F096D">
              <w:rPr>
                <w:sz w:val="18"/>
                <w:szCs w:val="18"/>
                <w:rtl/>
              </w:rPr>
              <w:t>,</w:t>
            </w:r>
            <w:r w:rsidRPr="003B6D9F">
              <w:rPr>
                <w:sz w:val="18"/>
                <w:szCs w:val="18"/>
                <w:rtl/>
              </w:rPr>
              <w:t>7</w:t>
            </w:r>
          </w:p>
        </w:tc>
      </w:tr>
      <w:tr w:rsidR="000F096D" w:rsidRPr="000F096D" w14:paraId="7F9BFDBA" w14:textId="77777777" w:rsidTr="000F096D">
        <w:trPr>
          <w:trHeight w:val="47"/>
        </w:trPr>
        <w:tc>
          <w:tcPr>
            <w:tcW w:w="705" w:type="dxa"/>
            <w:shd w:val="clear" w:color="auto" w:fill="auto"/>
            <w:tcMar>
              <w:top w:w="28" w:type="dxa"/>
              <w:left w:w="28" w:type="dxa"/>
              <w:bottom w:w="28" w:type="dxa"/>
              <w:right w:w="28" w:type="dxa"/>
            </w:tcMar>
          </w:tcPr>
          <w:p w14:paraId="07FF4AE5" w14:textId="77777777" w:rsidR="000F096D" w:rsidRPr="000F096D" w:rsidRDefault="000F096D" w:rsidP="001A1CD5">
            <w:pPr>
              <w:spacing w:before="40" w:after="40" w:line="320" w:lineRule="exact"/>
              <w:ind w:right="113"/>
              <w:jc w:val="both"/>
              <w:textDirection w:val="tbRlV"/>
              <w:textAlignment w:val="baseline"/>
              <w:rPr>
                <w:rFonts w:eastAsia="한컴바탕"/>
                <w:sz w:val="18"/>
                <w:szCs w:val="18"/>
                <w:lang w:val="ar-SA" w:eastAsia="zh-TW" w:bidi="en-GB"/>
              </w:rPr>
            </w:pPr>
            <w:r w:rsidRPr="003B6D9F">
              <w:rPr>
                <w:sz w:val="18"/>
                <w:szCs w:val="18"/>
                <w:rtl/>
              </w:rPr>
              <w:t>2018</w:t>
            </w:r>
          </w:p>
        </w:tc>
        <w:tc>
          <w:tcPr>
            <w:tcW w:w="1106" w:type="dxa"/>
            <w:shd w:val="clear" w:color="auto" w:fill="auto"/>
            <w:tcMar>
              <w:top w:w="28" w:type="dxa"/>
              <w:left w:w="28" w:type="dxa"/>
              <w:bottom w:w="28" w:type="dxa"/>
              <w:right w:w="28" w:type="dxa"/>
            </w:tcMar>
            <w:vAlign w:val="bottom"/>
          </w:tcPr>
          <w:p w14:paraId="67E8E70A" w14:textId="77777777" w:rsidR="000F096D" w:rsidRPr="000F096D" w:rsidRDefault="000F096D" w:rsidP="001A1CD5">
            <w:pPr>
              <w:spacing w:before="40" w:after="40" w:line="320" w:lineRule="exact"/>
              <w:ind w:right="113"/>
              <w:textDirection w:val="tbRlV"/>
              <w:textAlignment w:val="baseline"/>
              <w:rPr>
                <w:sz w:val="18"/>
                <w:szCs w:val="18"/>
                <w:lang w:val="ar-SA" w:eastAsia="zh-TW" w:bidi="en-GB"/>
              </w:rPr>
            </w:pPr>
            <w:r w:rsidRPr="003B6D9F">
              <w:rPr>
                <w:sz w:val="18"/>
                <w:szCs w:val="18"/>
                <w:rtl/>
              </w:rPr>
              <w:t>377</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tcPr>
          <w:p w14:paraId="6CF45F25"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585</w:t>
            </w:r>
            <w:r w:rsidRPr="000F096D">
              <w:rPr>
                <w:sz w:val="18"/>
                <w:szCs w:val="18"/>
                <w:rtl/>
              </w:rPr>
              <w:t xml:space="preserve"> </w:t>
            </w:r>
            <w:r w:rsidRPr="003B6D9F">
              <w:rPr>
                <w:sz w:val="18"/>
                <w:szCs w:val="18"/>
                <w:rtl/>
              </w:rPr>
              <w:t>51</w:t>
            </w:r>
          </w:p>
        </w:tc>
        <w:tc>
          <w:tcPr>
            <w:tcW w:w="1052" w:type="dxa"/>
            <w:shd w:val="clear" w:color="auto" w:fill="auto"/>
            <w:tcMar>
              <w:top w:w="28" w:type="dxa"/>
              <w:left w:w="28" w:type="dxa"/>
              <w:bottom w:w="28" w:type="dxa"/>
              <w:right w:w="28" w:type="dxa"/>
            </w:tcMar>
            <w:vAlign w:val="bottom"/>
          </w:tcPr>
          <w:p w14:paraId="75F2F996"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0</w:t>
            </w:r>
            <w:r w:rsidRPr="000F096D">
              <w:rPr>
                <w:sz w:val="18"/>
                <w:szCs w:val="18"/>
                <w:rtl/>
              </w:rPr>
              <w:t>,</w:t>
            </w:r>
            <w:r w:rsidRPr="003B6D9F">
              <w:rPr>
                <w:sz w:val="18"/>
                <w:szCs w:val="18"/>
                <w:rtl/>
              </w:rPr>
              <w:t>43</w:t>
            </w:r>
          </w:p>
        </w:tc>
        <w:tc>
          <w:tcPr>
            <w:tcW w:w="952" w:type="dxa"/>
            <w:shd w:val="clear" w:color="auto" w:fill="auto"/>
            <w:tcMar>
              <w:top w:w="28" w:type="dxa"/>
              <w:left w:w="28" w:type="dxa"/>
              <w:bottom w:w="28" w:type="dxa"/>
              <w:right w:w="28" w:type="dxa"/>
            </w:tcMar>
            <w:vAlign w:val="bottom"/>
          </w:tcPr>
          <w:p w14:paraId="055DE61C"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513</w:t>
            </w:r>
            <w:r w:rsidRPr="000F096D">
              <w:rPr>
                <w:sz w:val="18"/>
                <w:szCs w:val="18"/>
                <w:rtl/>
              </w:rPr>
              <w:t>,</w:t>
            </w:r>
            <w:r w:rsidRPr="003B6D9F">
              <w:rPr>
                <w:sz w:val="18"/>
                <w:szCs w:val="18"/>
                <w:rtl/>
              </w:rPr>
              <w:t>9</w:t>
            </w:r>
          </w:p>
        </w:tc>
        <w:tc>
          <w:tcPr>
            <w:tcW w:w="1106" w:type="dxa"/>
            <w:shd w:val="clear" w:color="auto" w:fill="auto"/>
            <w:tcMar>
              <w:top w:w="28" w:type="dxa"/>
              <w:left w:w="28" w:type="dxa"/>
              <w:bottom w:w="28" w:type="dxa"/>
              <w:right w:w="28" w:type="dxa"/>
            </w:tcMar>
            <w:vAlign w:val="bottom"/>
          </w:tcPr>
          <w:p w14:paraId="7E5161F6"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100</w:t>
            </w:r>
            <w:r w:rsidRPr="000F096D">
              <w:rPr>
                <w:sz w:val="18"/>
                <w:szCs w:val="18"/>
                <w:rtl/>
              </w:rPr>
              <w:t>,</w:t>
            </w:r>
            <w:r w:rsidRPr="003B6D9F">
              <w:rPr>
                <w:sz w:val="18"/>
                <w:szCs w:val="18"/>
                <w:rtl/>
              </w:rPr>
              <w:t>5</w:t>
            </w:r>
          </w:p>
        </w:tc>
        <w:tc>
          <w:tcPr>
            <w:tcW w:w="1120" w:type="dxa"/>
            <w:shd w:val="clear" w:color="auto" w:fill="auto"/>
            <w:tcMar>
              <w:top w:w="28" w:type="dxa"/>
              <w:left w:w="28" w:type="dxa"/>
              <w:bottom w:w="28" w:type="dxa"/>
              <w:right w:w="28" w:type="dxa"/>
            </w:tcMar>
            <w:vAlign w:val="bottom"/>
          </w:tcPr>
          <w:p w14:paraId="13281780"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315</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tcPr>
          <w:p w14:paraId="041A4A2B"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4</w:t>
            </w:r>
            <w:r w:rsidRPr="000F096D">
              <w:rPr>
                <w:sz w:val="18"/>
                <w:szCs w:val="18"/>
                <w:rtl/>
              </w:rPr>
              <w:t>,</w:t>
            </w:r>
            <w:r w:rsidRPr="003B6D9F">
              <w:rPr>
                <w:sz w:val="18"/>
                <w:szCs w:val="18"/>
                <w:rtl/>
              </w:rPr>
              <w:t>5</w:t>
            </w:r>
          </w:p>
        </w:tc>
      </w:tr>
      <w:tr w:rsidR="000F096D" w:rsidRPr="000F096D" w14:paraId="0A5DC325" w14:textId="77777777" w:rsidTr="000F096D">
        <w:trPr>
          <w:trHeight w:val="47"/>
        </w:trPr>
        <w:tc>
          <w:tcPr>
            <w:tcW w:w="705" w:type="dxa"/>
            <w:shd w:val="clear" w:color="auto" w:fill="auto"/>
            <w:tcMar>
              <w:top w:w="28" w:type="dxa"/>
              <w:left w:w="28" w:type="dxa"/>
              <w:bottom w:w="28" w:type="dxa"/>
              <w:right w:w="28" w:type="dxa"/>
            </w:tcMar>
          </w:tcPr>
          <w:p w14:paraId="1E61CBEC" w14:textId="77777777" w:rsidR="000F096D" w:rsidRPr="000F096D" w:rsidRDefault="000F096D" w:rsidP="001A1CD5">
            <w:pPr>
              <w:spacing w:before="40" w:after="40" w:line="320" w:lineRule="exact"/>
              <w:ind w:right="113"/>
              <w:jc w:val="both"/>
              <w:textDirection w:val="tbRlV"/>
              <w:textAlignment w:val="baseline"/>
              <w:rPr>
                <w:rFonts w:eastAsia="한컴바탕"/>
                <w:sz w:val="18"/>
                <w:szCs w:val="18"/>
                <w:lang w:val="ar-SA" w:eastAsia="zh-TW" w:bidi="en-GB"/>
              </w:rPr>
            </w:pPr>
            <w:r w:rsidRPr="003B6D9F">
              <w:rPr>
                <w:sz w:val="18"/>
                <w:szCs w:val="18"/>
                <w:rtl/>
              </w:rPr>
              <w:t>2019</w:t>
            </w:r>
          </w:p>
        </w:tc>
        <w:tc>
          <w:tcPr>
            <w:tcW w:w="1106" w:type="dxa"/>
            <w:shd w:val="clear" w:color="auto" w:fill="auto"/>
            <w:tcMar>
              <w:top w:w="28" w:type="dxa"/>
              <w:left w:w="28" w:type="dxa"/>
              <w:bottom w:w="28" w:type="dxa"/>
              <w:right w:w="28" w:type="dxa"/>
            </w:tcMar>
            <w:vAlign w:val="bottom"/>
          </w:tcPr>
          <w:p w14:paraId="28D8E03F" w14:textId="77777777" w:rsidR="000F096D" w:rsidRPr="000F096D" w:rsidRDefault="000F096D" w:rsidP="001A1CD5">
            <w:pPr>
              <w:spacing w:before="40" w:after="40" w:line="320" w:lineRule="exact"/>
              <w:ind w:right="113"/>
              <w:textDirection w:val="tbRlV"/>
              <w:textAlignment w:val="baseline"/>
              <w:rPr>
                <w:sz w:val="18"/>
                <w:szCs w:val="18"/>
                <w:lang w:val="ar-SA" w:eastAsia="zh-TW" w:bidi="en-GB"/>
              </w:rPr>
            </w:pPr>
            <w:r w:rsidRPr="003B6D9F">
              <w:rPr>
                <w:sz w:val="18"/>
                <w:szCs w:val="18"/>
                <w:rtl/>
              </w:rPr>
              <w:t>401</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tcPr>
          <w:p w14:paraId="231F9D9E"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765</w:t>
            </w:r>
            <w:r w:rsidRPr="000F096D">
              <w:rPr>
                <w:sz w:val="18"/>
                <w:szCs w:val="18"/>
                <w:rtl/>
              </w:rPr>
              <w:t xml:space="preserve"> </w:t>
            </w:r>
            <w:r w:rsidRPr="003B6D9F">
              <w:rPr>
                <w:sz w:val="18"/>
                <w:szCs w:val="18"/>
                <w:rtl/>
              </w:rPr>
              <w:t>51</w:t>
            </w:r>
          </w:p>
        </w:tc>
        <w:tc>
          <w:tcPr>
            <w:tcW w:w="1052" w:type="dxa"/>
            <w:shd w:val="clear" w:color="auto" w:fill="auto"/>
            <w:tcMar>
              <w:top w:w="28" w:type="dxa"/>
              <w:left w:w="28" w:type="dxa"/>
              <w:bottom w:w="28" w:type="dxa"/>
              <w:right w:w="28" w:type="dxa"/>
            </w:tcMar>
            <w:vAlign w:val="bottom"/>
          </w:tcPr>
          <w:p w14:paraId="0EEE69E1"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0</w:t>
            </w:r>
            <w:r w:rsidRPr="000F096D">
              <w:rPr>
                <w:sz w:val="18"/>
                <w:szCs w:val="18"/>
                <w:rtl/>
              </w:rPr>
              <w:t>,</w:t>
            </w:r>
            <w:r w:rsidRPr="003B6D9F">
              <w:rPr>
                <w:sz w:val="18"/>
                <w:szCs w:val="18"/>
                <w:rtl/>
              </w:rPr>
              <w:t>35</w:t>
            </w:r>
          </w:p>
        </w:tc>
        <w:tc>
          <w:tcPr>
            <w:tcW w:w="952" w:type="dxa"/>
            <w:shd w:val="clear" w:color="auto" w:fill="auto"/>
            <w:tcMar>
              <w:top w:w="28" w:type="dxa"/>
              <w:left w:w="28" w:type="dxa"/>
              <w:bottom w:w="28" w:type="dxa"/>
              <w:right w:w="28" w:type="dxa"/>
            </w:tcMar>
            <w:vAlign w:val="bottom"/>
          </w:tcPr>
          <w:p w14:paraId="6B60880B"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515</w:t>
            </w:r>
            <w:r w:rsidRPr="000F096D">
              <w:rPr>
                <w:sz w:val="18"/>
                <w:szCs w:val="18"/>
                <w:rtl/>
              </w:rPr>
              <w:t>,</w:t>
            </w:r>
            <w:r w:rsidRPr="003B6D9F">
              <w:rPr>
                <w:sz w:val="18"/>
                <w:szCs w:val="18"/>
                <w:rtl/>
              </w:rPr>
              <w:t>6</w:t>
            </w:r>
          </w:p>
        </w:tc>
        <w:tc>
          <w:tcPr>
            <w:tcW w:w="1106" w:type="dxa"/>
            <w:shd w:val="clear" w:color="auto" w:fill="auto"/>
            <w:tcMar>
              <w:top w:w="28" w:type="dxa"/>
              <w:left w:w="28" w:type="dxa"/>
              <w:bottom w:w="28" w:type="dxa"/>
              <w:right w:w="28" w:type="dxa"/>
            </w:tcMar>
            <w:vAlign w:val="bottom"/>
          </w:tcPr>
          <w:p w14:paraId="71500DBF"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100</w:t>
            </w:r>
            <w:r w:rsidRPr="000F096D">
              <w:rPr>
                <w:sz w:val="18"/>
                <w:szCs w:val="18"/>
                <w:rtl/>
              </w:rPr>
              <w:t>,</w:t>
            </w:r>
            <w:r w:rsidRPr="003B6D9F">
              <w:rPr>
                <w:sz w:val="18"/>
                <w:szCs w:val="18"/>
                <w:rtl/>
              </w:rPr>
              <w:t>5</w:t>
            </w:r>
          </w:p>
        </w:tc>
        <w:tc>
          <w:tcPr>
            <w:tcW w:w="1120" w:type="dxa"/>
            <w:shd w:val="clear" w:color="auto" w:fill="auto"/>
            <w:tcMar>
              <w:top w:w="28" w:type="dxa"/>
              <w:left w:w="28" w:type="dxa"/>
              <w:bottom w:w="28" w:type="dxa"/>
              <w:right w:w="28" w:type="dxa"/>
            </w:tcMar>
            <w:vAlign w:val="bottom"/>
          </w:tcPr>
          <w:p w14:paraId="272C4D0D"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245</w:t>
            </w:r>
            <w:r w:rsidRPr="000F096D">
              <w:rPr>
                <w:sz w:val="18"/>
                <w:szCs w:val="18"/>
                <w:rtl/>
              </w:rPr>
              <w:t xml:space="preserve"> </w:t>
            </w:r>
            <w:r w:rsidRPr="003B6D9F">
              <w:rPr>
                <w:sz w:val="18"/>
                <w:szCs w:val="18"/>
                <w:rtl/>
              </w:rPr>
              <w:t>2</w:t>
            </w:r>
          </w:p>
        </w:tc>
        <w:tc>
          <w:tcPr>
            <w:tcW w:w="1585" w:type="dxa"/>
            <w:shd w:val="clear" w:color="auto" w:fill="auto"/>
            <w:tcMar>
              <w:top w:w="28" w:type="dxa"/>
              <w:left w:w="28" w:type="dxa"/>
              <w:bottom w:w="28" w:type="dxa"/>
              <w:right w:w="28" w:type="dxa"/>
            </w:tcMar>
            <w:vAlign w:val="bottom"/>
          </w:tcPr>
          <w:p w14:paraId="6994BE84"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4</w:t>
            </w:r>
            <w:r w:rsidRPr="000F096D">
              <w:rPr>
                <w:sz w:val="18"/>
                <w:szCs w:val="18"/>
                <w:rtl/>
              </w:rPr>
              <w:t>,</w:t>
            </w:r>
            <w:r w:rsidRPr="003B6D9F">
              <w:rPr>
                <w:sz w:val="18"/>
                <w:szCs w:val="18"/>
                <w:rtl/>
              </w:rPr>
              <w:t>3</w:t>
            </w:r>
          </w:p>
        </w:tc>
      </w:tr>
      <w:tr w:rsidR="000F096D" w:rsidRPr="000F096D" w14:paraId="712E71A0" w14:textId="77777777" w:rsidTr="000F096D">
        <w:trPr>
          <w:trHeight w:val="47"/>
        </w:trPr>
        <w:tc>
          <w:tcPr>
            <w:tcW w:w="705" w:type="dxa"/>
            <w:shd w:val="clear" w:color="auto" w:fill="auto"/>
            <w:tcMar>
              <w:top w:w="28" w:type="dxa"/>
              <w:left w:w="28" w:type="dxa"/>
              <w:bottom w:w="28" w:type="dxa"/>
              <w:right w:w="28" w:type="dxa"/>
            </w:tcMar>
          </w:tcPr>
          <w:p w14:paraId="4A141937" w14:textId="77777777" w:rsidR="000F096D" w:rsidRPr="000F096D" w:rsidRDefault="000F096D" w:rsidP="001A1CD5">
            <w:pPr>
              <w:spacing w:before="40" w:after="40" w:line="320" w:lineRule="exact"/>
              <w:ind w:right="113"/>
              <w:jc w:val="both"/>
              <w:textDirection w:val="tbRlV"/>
              <w:textAlignment w:val="baseline"/>
              <w:rPr>
                <w:rFonts w:eastAsia="한컴바탕"/>
                <w:sz w:val="18"/>
                <w:szCs w:val="18"/>
                <w:lang w:val="ar-SA" w:eastAsia="zh-TW" w:bidi="en-GB"/>
              </w:rPr>
            </w:pPr>
            <w:r w:rsidRPr="003B6D9F">
              <w:rPr>
                <w:sz w:val="18"/>
                <w:szCs w:val="18"/>
                <w:rtl/>
              </w:rPr>
              <w:t>2020</w:t>
            </w:r>
          </w:p>
        </w:tc>
        <w:tc>
          <w:tcPr>
            <w:tcW w:w="1106" w:type="dxa"/>
            <w:shd w:val="clear" w:color="auto" w:fill="auto"/>
            <w:tcMar>
              <w:top w:w="28" w:type="dxa"/>
              <w:left w:w="28" w:type="dxa"/>
              <w:bottom w:w="28" w:type="dxa"/>
              <w:right w:w="28" w:type="dxa"/>
            </w:tcMar>
            <w:vAlign w:val="bottom"/>
          </w:tcPr>
          <w:p w14:paraId="0018245B" w14:textId="77777777" w:rsidR="000F096D" w:rsidRPr="000F096D" w:rsidRDefault="000F096D" w:rsidP="001A1CD5">
            <w:pPr>
              <w:spacing w:before="40" w:after="40" w:line="320" w:lineRule="exact"/>
              <w:ind w:right="113"/>
              <w:textDirection w:val="tbRlV"/>
              <w:textAlignment w:val="baseline"/>
              <w:rPr>
                <w:sz w:val="18"/>
                <w:szCs w:val="18"/>
                <w:lang w:val="ar-SA" w:eastAsia="zh-TW" w:bidi="en-GB"/>
              </w:rPr>
            </w:pPr>
            <w:r w:rsidRPr="003B6D9F">
              <w:rPr>
                <w:sz w:val="18"/>
                <w:szCs w:val="18"/>
                <w:rtl/>
              </w:rPr>
              <w:t>413</w:t>
            </w:r>
            <w:r w:rsidRPr="000F096D">
              <w:rPr>
                <w:sz w:val="18"/>
                <w:szCs w:val="18"/>
                <w:rtl/>
              </w:rPr>
              <w:t xml:space="preserve"> </w:t>
            </w:r>
            <w:r w:rsidRPr="003B6D9F">
              <w:rPr>
                <w:sz w:val="18"/>
                <w:szCs w:val="18"/>
                <w:rtl/>
              </w:rPr>
              <w:t>100</w:t>
            </w:r>
          </w:p>
        </w:tc>
        <w:tc>
          <w:tcPr>
            <w:tcW w:w="879" w:type="dxa"/>
            <w:shd w:val="clear" w:color="auto" w:fill="auto"/>
            <w:tcMar>
              <w:top w:w="28" w:type="dxa"/>
              <w:left w:w="28" w:type="dxa"/>
              <w:bottom w:w="28" w:type="dxa"/>
              <w:right w:w="28" w:type="dxa"/>
            </w:tcMar>
            <w:vAlign w:val="bottom"/>
          </w:tcPr>
          <w:p w14:paraId="39377493"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836</w:t>
            </w:r>
            <w:r w:rsidRPr="000F096D">
              <w:rPr>
                <w:sz w:val="18"/>
                <w:szCs w:val="18"/>
                <w:rtl/>
              </w:rPr>
              <w:t xml:space="preserve"> </w:t>
            </w:r>
            <w:r w:rsidRPr="003B6D9F">
              <w:rPr>
                <w:sz w:val="18"/>
                <w:szCs w:val="18"/>
                <w:rtl/>
              </w:rPr>
              <w:t>51</w:t>
            </w:r>
          </w:p>
        </w:tc>
        <w:tc>
          <w:tcPr>
            <w:tcW w:w="1052" w:type="dxa"/>
            <w:shd w:val="clear" w:color="auto" w:fill="auto"/>
            <w:tcMar>
              <w:top w:w="28" w:type="dxa"/>
              <w:left w:w="28" w:type="dxa"/>
              <w:bottom w:w="28" w:type="dxa"/>
              <w:right w:w="28" w:type="dxa"/>
            </w:tcMar>
            <w:vAlign w:val="bottom"/>
          </w:tcPr>
          <w:p w14:paraId="1F800A1E"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0</w:t>
            </w:r>
            <w:r w:rsidRPr="000F096D">
              <w:rPr>
                <w:sz w:val="18"/>
                <w:szCs w:val="18"/>
                <w:rtl/>
              </w:rPr>
              <w:t>,</w:t>
            </w:r>
            <w:r w:rsidRPr="003B6D9F">
              <w:rPr>
                <w:sz w:val="18"/>
                <w:szCs w:val="18"/>
                <w:rtl/>
              </w:rPr>
              <w:t>14</w:t>
            </w:r>
          </w:p>
        </w:tc>
        <w:tc>
          <w:tcPr>
            <w:tcW w:w="952" w:type="dxa"/>
            <w:shd w:val="clear" w:color="auto" w:fill="auto"/>
            <w:tcMar>
              <w:top w:w="28" w:type="dxa"/>
              <w:left w:w="28" w:type="dxa"/>
              <w:bottom w:w="28" w:type="dxa"/>
              <w:right w:w="28" w:type="dxa"/>
            </w:tcMar>
            <w:vAlign w:val="bottom"/>
          </w:tcPr>
          <w:p w14:paraId="0E10D26E"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516</w:t>
            </w:r>
            <w:r w:rsidRPr="000F096D">
              <w:rPr>
                <w:sz w:val="18"/>
                <w:szCs w:val="18"/>
                <w:rtl/>
              </w:rPr>
              <w:t>,</w:t>
            </w:r>
            <w:r w:rsidRPr="003B6D9F">
              <w:rPr>
                <w:sz w:val="18"/>
                <w:szCs w:val="18"/>
                <w:rtl/>
              </w:rPr>
              <w:t>2</w:t>
            </w:r>
          </w:p>
        </w:tc>
        <w:tc>
          <w:tcPr>
            <w:tcW w:w="1106" w:type="dxa"/>
            <w:shd w:val="clear" w:color="auto" w:fill="auto"/>
            <w:tcMar>
              <w:top w:w="28" w:type="dxa"/>
              <w:left w:w="28" w:type="dxa"/>
              <w:bottom w:w="28" w:type="dxa"/>
              <w:right w:w="28" w:type="dxa"/>
            </w:tcMar>
            <w:vAlign w:val="bottom"/>
          </w:tcPr>
          <w:p w14:paraId="36657BE9"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100</w:t>
            </w:r>
            <w:r w:rsidRPr="000F096D">
              <w:rPr>
                <w:sz w:val="18"/>
                <w:szCs w:val="18"/>
                <w:rtl/>
              </w:rPr>
              <w:t>,</w:t>
            </w:r>
            <w:r w:rsidRPr="003B6D9F">
              <w:rPr>
                <w:sz w:val="18"/>
                <w:szCs w:val="18"/>
                <w:rtl/>
              </w:rPr>
              <w:t>1</w:t>
            </w:r>
          </w:p>
        </w:tc>
        <w:tc>
          <w:tcPr>
            <w:tcW w:w="1120" w:type="dxa"/>
            <w:shd w:val="clear" w:color="auto" w:fill="auto"/>
            <w:tcMar>
              <w:top w:w="28" w:type="dxa"/>
              <w:left w:w="28" w:type="dxa"/>
              <w:bottom w:w="28" w:type="dxa"/>
              <w:right w:w="28" w:type="dxa"/>
            </w:tcMar>
            <w:vAlign w:val="bottom"/>
          </w:tcPr>
          <w:p w14:paraId="6E4F6B17"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2</w:t>
            </w:r>
            <w:r w:rsidRPr="000F096D">
              <w:rPr>
                <w:sz w:val="18"/>
                <w:szCs w:val="18"/>
                <w:rtl/>
              </w:rPr>
              <w:t>,</w:t>
            </w:r>
            <w:r w:rsidRPr="003B6D9F">
              <w:rPr>
                <w:sz w:val="18"/>
                <w:szCs w:val="18"/>
                <w:rtl/>
              </w:rPr>
              <w:t>314</w:t>
            </w:r>
          </w:p>
        </w:tc>
        <w:tc>
          <w:tcPr>
            <w:tcW w:w="1585" w:type="dxa"/>
            <w:shd w:val="clear" w:color="auto" w:fill="auto"/>
            <w:tcMar>
              <w:top w:w="28" w:type="dxa"/>
              <w:left w:w="28" w:type="dxa"/>
              <w:bottom w:w="28" w:type="dxa"/>
              <w:right w:w="28" w:type="dxa"/>
            </w:tcMar>
            <w:vAlign w:val="bottom"/>
          </w:tcPr>
          <w:p w14:paraId="77CC3C33"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4</w:t>
            </w:r>
            <w:r w:rsidRPr="000F096D">
              <w:rPr>
                <w:sz w:val="18"/>
                <w:szCs w:val="18"/>
                <w:rtl/>
              </w:rPr>
              <w:t>,</w:t>
            </w:r>
            <w:r w:rsidRPr="003B6D9F">
              <w:rPr>
                <w:sz w:val="18"/>
                <w:szCs w:val="18"/>
                <w:rtl/>
              </w:rPr>
              <w:t>5</w:t>
            </w:r>
          </w:p>
        </w:tc>
      </w:tr>
      <w:tr w:rsidR="000F096D" w:rsidRPr="000F096D" w14:paraId="1DBD906A" w14:textId="77777777" w:rsidTr="000F096D">
        <w:trPr>
          <w:trHeight w:val="47"/>
        </w:trPr>
        <w:tc>
          <w:tcPr>
            <w:tcW w:w="705" w:type="dxa"/>
            <w:tcBorders>
              <w:bottom w:val="single" w:sz="4" w:space="0" w:color="auto"/>
            </w:tcBorders>
            <w:shd w:val="clear" w:color="auto" w:fill="auto"/>
            <w:tcMar>
              <w:top w:w="28" w:type="dxa"/>
              <w:left w:w="28" w:type="dxa"/>
              <w:bottom w:w="28" w:type="dxa"/>
              <w:right w:w="28" w:type="dxa"/>
            </w:tcMar>
          </w:tcPr>
          <w:p w14:paraId="1DCA0622" w14:textId="77777777" w:rsidR="000F096D" w:rsidRPr="000F096D" w:rsidRDefault="000F096D" w:rsidP="001A1CD5">
            <w:pPr>
              <w:spacing w:before="40" w:after="40" w:line="320" w:lineRule="exact"/>
              <w:ind w:right="113"/>
              <w:jc w:val="both"/>
              <w:textDirection w:val="tbRlV"/>
              <w:textAlignment w:val="baseline"/>
              <w:rPr>
                <w:rFonts w:eastAsia="한컴바탕"/>
                <w:sz w:val="18"/>
                <w:szCs w:val="18"/>
                <w:lang w:val="ar-SA" w:eastAsia="zh-TW" w:bidi="en-GB"/>
              </w:rPr>
            </w:pPr>
            <w:r w:rsidRPr="003B6D9F">
              <w:rPr>
                <w:sz w:val="18"/>
                <w:szCs w:val="18"/>
                <w:rtl/>
              </w:rPr>
              <w:t>2021</w:t>
            </w:r>
          </w:p>
        </w:tc>
        <w:tc>
          <w:tcPr>
            <w:tcW w:w="1106" w:type="dxa"/>
            <w:tcBorders>
              <w:bottom w:val="single" w:sz="4" w:space="0" w:color="auto"/>
            </w:tcBorders>
            <w:shd w:val="clear" w:color="auto" w:fill="auto"/>
            <w:tcMar>
              <w:top w:w="28" w:type="dxa"/>
              <w:left w:w="28" w:type="dxa"/>
              <w:bottom w:w="28" w:type="dxa"/>
              <w:right w:w="28" w:type="dxa"/>
            </w:tcMar>
            <w:vAlign w:val="bottom"/>
          </w:tcPr>
          <w:p w14:paraId="6A59F554" w14:textId="77777777" w:rsidR="000F096D" w:rsidRPr="000F096D" w:rsidRDefault="000F096D" w:rsidP="001A1CD5">
            <w:pPr>
              <w:spacing w:before="40" w:after="40" w:line="320" w:lineRule="exact"/>
              <w:ind w:right="113"/>
              <w:textAlignment w:val="baseline"/>
              <w:rPr>
                <w:sz w:val="18"/>
                <w:szCs w:val="18"/>
              </w:rPr>
            </w:pPr>
          </w:p>
        </w:tc>
        <w:tc>
          <w:tcPr>
            <w:tcW w:w="879" w:type="dxa"/>
            <w:tcBorders>
              <w:bottom w:val="single" w:sz="4" w:space="0" w:color="auto"/>
            </w:tcBorders>
            <w:shd w:val="clear" w:color="auto" w:fill="auto"/>
            <w:tcMar>
              <w:top w:w="28" w:type="dxa"/>
              <w:left w:w="28" w:type="dxa"/>
              <w:bottom w:w="28" w:type="dxa"/>
              <w:right w:w="28" w:type="dxa"/>
            </w:tcMar>
            <w:vAlign w:val="bottom"/>
          </w:tcPr>
          <w:p w14:paraId="18259373"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745</w:t>
            </w:r>
            <w:r w:rsidRPr="000F096D">
              <w:rPr>
                <w:sz w:val="18"/>
                <w:szCs w:val="18"/>
                <w:rtl/>
              </w:rPr>
              <w:t xml:space="preserve"> </w:t>
            </w:r>
            <w:r w:rsidRPr="003B6D9F">
              <w:rPr>
                <w:sz w:val="18"/>
                <w:szCs w:val="18"/>
                <w:rtl/>
              </w:rPr>
              <w:t>51</w:t>
            </w:r>
          </w:p>
        </w:tc>
        <w:tc>
          <w:tcPr>
            <w:tcW w:w="1052" w:type="dxa"/>
            <w:tcBorders>
              <w:bottom w:val="single" w:sz="4" w:space="0" w:color="auto"/>
            </w:tcBorders>
            <w:shd w:val="clear" w:color="auto" w:fill="auto"/>
            <w:tcMar>
              <w:top w:w="28" w:type="dxa"/>
              <w:left w:w="28" w:type="dxa"/>
              <w:bottom w:w="28" w:type="dxa"/>
              <w:right w:w="28" w:type="dxa"/>
            </w:tcMar>
            <w:vAlign w:val="bottom"/>
          </w:tcPr>
          <w:p w14:paraId="749666E2"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0F096D">
              <w:rPr>
                <w:sz w:val="18"/>
                <w:szCs w:val="18"/>
              </w:rPr>
              <w:t>-</w:t>
            </w:r>
            <w:r w:rsidRPr="003B6D9F">
              <w:rPr>
                <w:sz w:val="18"/>
                <w:szCs w:val="18"/>
                <w:rtl/>
              </w:rPr>
              <w:t>0</w:t>
            </w:r>
            <w:r w:rsidRPr="000F096D">
              <w:rPr>
                <w:sz w:val="18"/>
                <w:szCs w:val="18"/>
                <w:rtl/>
              </w:rPr>
              <w:t>,</w:t>
            </w:r>
            <w:r w:rsidRPr="003B6D9F">
              <w:rPr>
                <w:sz w:val="18"/>
                <w:szCs w:val="18"/>
                <w:rtl/>
              </w:rPr>
              <w:t>18</w:t>
            </w:r>
          </w:p>
        </w:tc>
        <w:tc>
          <w:tcPr>
            <w:tcW w:w="952" w:type="dxa"/>
            <w:tcBorders>
              <w:bottom w:val="single" w:sz="4" w:space="0" w:color="auto"/>
            </w:tcBorders>
            <w:shd w:val="clear" w:color="auto" w:fill="auto"/>
            <w:tcMar>
              <w:top w:w="28" w:type="dxa"/>
              <w:left w:w="28" w:type="dxa"/>
              <w:bottom w:w="28" w:type="dxa"/>
              <w:right w:w="28" w:type="dxa"/>
            </w:tcMar>
            <w:vAlign w:val="bottom"/>
          </w:tcPr>
          <w:p w14:paraId="48F5F093" w14:textId="77777777" w:rsidR="000F096D" w:rsidRPr="000F096D" w:rsidRDefault="000F096D" w:rsidP="001A1CD5">
            <w:pPr>
              <w:spacing w:before="40" w:after="40" w:line="320" w:lineRule="exact"/>
              <w:ind w:right="113"/>
              <w:textAlignment w:val="baseline"/>
              <w:rPr>
                <w:rFonts w:eastAsia="Malgun Gothic"/>
                <w:sz w:val="18"/>
                <w:szCs w:val="18"/>
              </w:rPr>
            </w:pPr>
          </w:p>
        </w:tc>
        <w:tc>
          <w:tcPr>
            <w:tcW w:w="1106" w:type="dxa"/>
            <w:tcBorders>
              <w:bottom w:val="single" w:sz="4" w:space="0" w:color="auto"/>
            </w:tcBorders>
            <w:shd w:val="clear" w:color="auto" w:fill="auto"/>
            <w:tcMar>
              <w:top w:w="28" w:type="dxa"/>
              <w:left w:w="28" w:type="dxa"/>
              <w:bottom w:w="28" w:type="dxa"/>
              <w:right w:w="28" w:type="dxa"/>
            </w:tcMar>
            <w:vAlign w:val="bottom"/>
          </w:tcPr>
          <w:p w14:paraId="1E1B16A3" w14:textId="77777777" w:rsidR="000F096D" w:rsidRPr="000F096D" w:rsidRDefault="000F096D" w:rsidP="001A1CD5">
            <w:pPr>
              <w:spacing w:before="40" w:after="40" w:line="320" w:lineRule="exact"/>
              <w:ind w:right="113"/>
              <w:textDirection w:val="tbRlV"/>
              <w:textAlignment w:val="baseline"/>
              <w:rPr>
                <w:rFonts w:eastAsia="Malgun Gothic"/>
                <w:sz w:val="18"/>
                <w:szCs w:val="18"/>
                <w:lang w:val="ar-SA" w:eastAsia="zh-TW" w:bidi="en-GB"/>
              </w:rPr>
            </w:pPr>
            <w:r w:rsidRPr="003B6D9F">
              <w:rPr>
                <w:sz w:val="18"/>
                <w:szCs w:val="18"/>
                <w:rtl/>
              </w:rPr>
              <w:t>99</w:t>
            </w:r>
            <w:r w:rsidRPr="000F096D">
              <w:rPr>
                <w:sz w:val="18"/>
                <w:szCs w:val="18"/>
                <w:rtl/>
              </w:rPr>
              <w:t>,</w:t>
            </w:r>
            <w:r w:rsidRPr="003B6D9F">
              <w:rPr>
                <w:sz w:val="18"/>
                <w:szCs w:val="18"/>
                <w:rtl/>
              </w:rPr>
              <w:t>9</w:t>
            </w:r>
          </w:p>
        </w:tc>
        <w:tc>
          <w:tcPr>
            <w:tcW w:w="1120" w:type="dxa"/>
            <w:tcBorders>
              <w:bottom w:val="single" w:sz="4" w:space="0" w:color="auto"/>
            </w:tcBorders>
            <w:shd w:val="clear" w:color="auto" w:fill="auto"/>
            <w:tcMar>
              <w:top w:w="28" w:type="dxa"/>
              <w:left w:w="28" w:type="dxa"/>
              <w:bottom w:w="28" w:type="dxa"/>
              <w:right w:w="28" w:type="dxa"/>
            </w:tcMar>
            <w:vAlign w:val="bottom"/>
          </w:tcPr>
          <w:p w14:paraId="10403FE3" w14:textId="77777777" w:rsidR="000F096D" w:rsidRPr="000F096D" w:rsidRDefault="000F096D" w:rsidP="001A1CD5">
            <w:pPr>
              <w:spacing w:before="40" w:after="40" w:line="320" w:lineRule="exact"/>
              <w:ind w:right="113"/>
              <w:textAlignment w:val="baseline"/>
              <w:rPr>
                <w:rFonts w:eastAsia="Malgun Gothic"/>
                <w:sz w:val="18"/>
                <w:szCs w:val="18"/>
              </w:rPr>
            </w:pPr>
          </w:p>
        </w:tc>
        <w:tc>
          <w:tcPr>
            <w:tcW w:w="1585" w:type="dxa"/>
            <w:tcBorders>
              <w:bottom w:val="single" w:sz="4" w:space="0" w:color="auto"/>
            </w:tcBorders>
            <w:shd w:val="clear" w:color="auto" w:fill="auto"/>
            <w:tcMar>
              <w:top w:w="28" w:type="dxa"/>
              <w:left w:w="28" w:type="dxa"/>
              <w:bottom w:w="28" w:type="dxa"/>
              <w:right w:w="28" w:type="dxa"/>
            </w:tcMar>
            <w:vAlign w:val="bottom"/>
          </w:tcPr>
          <w:p w14:paraId="0BDFA4AF" w14:textId="77777777" w:rsidR="000F096D" w:rsidRPr="000F096D" w:rsidRDefault="000F096D" w:rsidP="001A1CD5">
            <w:pPr>
              <w:spacing w:before="40" w:after="40" w:line="320" w:lineRule="exact"/>
              <w:ind w:right="113"/>
              <w:textAlignment w:val="baseline"/>
              <w:rPr>
                <w:rFonts w:eastAsia="Malgun Gothic"/>
                <w:sz w:val="18"/>
                <w:szCs w:val="18"/>
              </w:rPr>
            </w:pPr>
          </w:p>
        </w:tc>
      </w:tr>
    </w:tbl>
    <w:p w14:paraId="50FF8324" w14:textId="77777777" w:rsidR="000C6CF4" w:rsidRPr="003B6D9F" w:rsidRDefault="000C6CF4" w:rsidP="000C6CF4">
      <w:pPr>
        <w:pStyle w:val="SingleTxtGA"/>
        <w:rPr>
          <w:i/>
          <w:iCs/>
          <w:rtl/>
        </w:rPr>
      </w:pPr>
      <w:r w:rsidRPr="003B6D9F">
        <w:rPr>
          <w:i/>
          <w:iCs/>
          <w:rtl/>
        </w:rPr>
        <w:t xml:space="preserve">المصدر: </w:t>
      </w:r>
    </w:p>
    <w:p w14:paraId="7556E559" w14:textId="026556AA" w:rsidR="000C6CF4" w:rsidRPr="001A1CD5" w:rsidRDefault="000C6CF4" w:rsidP="001A1CD5">
      <w:pPr>
        <w:pStyle w:val="SingleTxtGA"/>
        <w:spacing w:after="60" w:line="300" w:lineRule="exact"/>
        <w:rPr>
          <w:sz w:val="18"/>
          <w:szCs w:val="18"/>
          <w:rtl/>
        </w:rPr>
      </w:pPr>
      <w:r w:rsidRPr="003B6D9F">
        <w:rPr>
          <w:vertAlign w:val="superscript"/>
          <w:rtl/>
        </w:rPr>
        <w:t>1</w:t>
      </w:r>
      <w:r w:rsidR="000F096D" w:rsidRPr="001A1CD5">
        <w:rPr>
          <w:sz w:val="18"/>
          <w:szCs w:val="18"/>
          <w:rtl/>
        </w:rPr>
        <w:tab/>
      </w:r>
      <w:r w:rsidRPr="001A1CD5">
        <w:rPr>
          <w:sz w:val="18"/>
          <w:szCs w:val="18"/>
          <w:rtl/>
        </w:rPr>
        <w:t>وزارة الأراضي والبنية التحتية والنقل، الإحصاءات المساحية (</w:t>
      </w:r>
      <w:r w:rsidRPr="003B6D9F">
        <w:rPr>
          <w:sz w:val="18"/>
          <w:szCs w:val="18"/>
          <w:rtl/>
        </w:rPr>
        <w:t>2021</w:t>
      </w:r>
      <w:r w:rsidRPr="001A1CD5">
        <w:rPr>
          <w:sz w:val="18"/>
          <w:szCs w:val="18"/>
          <w:rtl/>
        </w:rPr>
        <w:t>).</w:t>
      </w:r>
    </w:p>
    <w:p w14:paraId="21A98F67" w14:textId="7FE160C2" w:rsidR="000C6CF4" w:rsidRPr="001A1CD5" w:rsidRDefault="000C6CF4" w:rsidP="001A1CD5">
      <w:pPr>
        <w:pStyle w:val="SingleTxtGA"/>
        <w:spacing w:after="60" w:line="300" w:lineRule="exact"/>
        <w:rPr>
          <w:sz w:val="18"/>
          <w:szCs w:val="18"/>
          <w:rtl/>
        </w:rPr>
      </w:pPr>
      <w:r w:rsidRPr="003B6D9F">
        <w:rPr>
          <w:sz w:val="18"/>
          <w:szCs w:val="18"/>
          <w:vertAlign w:val="superscript"/>
          <w:rtl/>
        </w:rPr>
        <w:t>2</w:t>
      </w:r>
      <w:r w:rsidR="000F096D" w:rsidRPr="001A1CD5">
        <w:rPr>
          <w:sz w:val="18"/>
          <w:szCs w:val="18"/>
          <w:rtl/>
        </w:rPr>
        <w:tab/>
      </w:r>
      <w:r w:rsidRPr="001A1CD5">
        <w:rPr>
          <w:sz w:val="18"/>
          <w:szCs w:val="18"/>
          <w:rtl/>
        </w:rPr>
        <w:t>مكتب الإحصاء الكوري، التوقعات السكانية (</w:t>
      </w:r>
      <w:r w:rsidRPr="003B6D9F">
        <w:rPr>
          <w:sz w:val="18"/>
          <w:szCs w:val="18"/>
          <w:rtl/>
        </w:rPr>
        <w:t>2021</w:t>
      </w:r>
      <w:r w:rsidRPr="001A1CD5">
        <w:rPr>
          <w:sz w:val="18"/>
          <w:szCs w:val="18"/>
          <w:rtl/>
        </w:rPr>
        <w:t>).</w:t>
      </w:r>
    </w:p>
    <w:p w14:paraId="00EF36DE" w14:textId="251785B4" w:rsidR="000C6CF4" w:rsidRPr="001A1CD5" w:rsidRDefault="000C6CF4" w:rsidP="001A1CD5">
      <w:pPr>
        <w:pStyle w:val="SingleTxtGA"/>
        <w:spacing w:after="60" w:line="300" w:lineRule="exact"/>
        <w:rPr>
          <w:spacing w:val="-2"/>
          <w:sz w:val="18"/>
          <w:szCs w:val="18"/>
          <w:rtl/>
        </w:rPr>
      </w:pPr>
      <w:r w:rsidRPr="003B6D9F">
        <w:rPr>
          <w:sz w:val="18"/>
          <w:szCs w:val="18"/>
          <w:vertAlign w:val="superscript"/>
          <w:rtl/>
        </w:rPr>
        <w:t>3</w:t>
      </w:r>
      <w:r w:rsidR="000F096D" w:rsidRPr="001A1CD5">
        <w:rPr>
          <w:sz w:val="18"/>
          <w:szCs w:val="18"/>
          <w:rtl/>
        </w:rPr>
        <w:tab/>
      </w:r>
      <w:r w:rsidRPr="001A1CD5">
        <w:rPr>
          <w:spacing w:val="-2"/>
          <w:sz w:val="18"/>
          <w:szCs w:val="18"/>
          <w:rtl/>
        </w:rPr>
        <w:t>مكتب الإحصاء الكوري، (نهاية السنة "</w:t>
      </w:r>
      <w:r w:rsidRPr="003B6D9F">
        <w:rPr>
          <w:spacing w:val="-2"/>
          <w:sz w:val="18"/>
          <w:szCs w:val="18"/>
          <w:rtl/>
        </w:rPr>
        <w:t>0</w:t>
      </w:r>
      <w:r w:rsidRPr="001A1CD5">
        <w:rPr>
          <w:spacing w:val="-2"/>
          <w:sz w:val="18"/>
          <w:szCs w:val="18"/>
          <w:rtl/>
        </w:rPr>
        <w:t>" أو "</w:t>
      </w:r>
      <w:r w:rsidRPr="003B6D9F">
        <w:rPr>
          <w:spacing w:val="-2"/>
          <w:sz w:val="18"/>
          <w:szCs w:val="18"/>
          <w:rtl/>
        </w:rPr>
        <w:t>5</w:t>
      </w:r>
      <w:r w:rsidRPr="001A1CD5">
        <w:rPr>
          <w:spacing w:val="-2"/>
          <w:sz w:val="18"/>
          <w:szCs w:val="18"/>
          <w:rtl/>
        </w:rPr>
        <w:t>") تعداد الزراعة والحراجة ومصائد الأسماك (</w:t>
      </w:r>
      <w:r w:rsidRPr="003B6D9F">
        <w:rPr>
          <w:spacing w:val="-2"/>
          <w:sz w:val="18"/>
          <w:szCs w:val="18"/>
          <w:rtl/>
        </w:rPr>
        <w:t>2020</w:t>
      </w:r>
      <w:r w:rsidRPr="001A1CD5">
        <w:rPr>
          <w:spacing w:val="-2"/>
          <w:sz w:val="18"/>
          <w:szCs w:val="18"/>
          <w:rtl/>
        </w:rPr>
        <w:t>).</w:t>
      </w:r>
    </w:p>
    <w:p w14:paraId="74188AF5" w14:textId="77777777" w:rsidR="000C6CF4" w:rsidRPr="001A1CD5" w:rsidRDefault="000C6CF4" w:rsidP="001A1CD5">
      <w:pPr>
        <w:pStyle w:val="SingleTxtGA"/>
        <w:spacing w:after="60" w:line="300" w:lineRule="exact"/>
        <w:rPr>
          <w:sz w:val="18"/>
          <w:szCs w:val="18"/>
          <w:rtl/>
        </w:rPr>
      </w:pPr>
      <w:r w:rsidRPr="001A1CD5">
        <w:rPr>
          <w:sz w:val="18"/>
          <w:szCs w:val="18"/>
          <w:rtl/>
        </w:rPr>
        <w:t>(مصادر أخرى) تقديرات مستمدة من دراسة استقصائية عن الزراعة والحراجة ومصائد الأسماك (</w:t>
      </w:r>
      <w:r w:rsidRPr="003B6D9F">
        <w:rPr>
          <w:sz w:val="18"/>
          <w:szCs w:val="18"/>
          <w:rtl/>
        </w:rPr>
        <w:t>2020</w:t>
      </w:r>
      <w:r w:rsidRPr="001A1CD5">
        <w:rPr>
          <w:sz w:val="18"/>
          <w:szCs w:val="18"/>
          <w:rtl/>
        </w:rPr>
        <w:t>).</w:t>
      </w:r>
    </w:p>
    <w:p w14:paraId="62923B52" w14:textId="173812CC" w:rsidR="000C6CF4" w:rsidRPr="001A1CD5" w:rsidRDefault="000C6CF4" w:rsidP="001A1CD5">
      <w:pPr>
        <w:pStyle w:val="SingleTxtGA"/>
        <w:spacing w:after="60" w:line="300" w:lineRule="exact"/>
        <w:rPr>
          <w:sz w:val="18"/>
          <w:szCs w:val="18"/>
          <w:rtl/>
        </w:rPr>
      </w:pPr>
      <w:r w:rsidRPr="001A1CD5">
        <w:rPr>
          <w:sz w:val="18"/>
          <w:szCs w:val="18"/>
          <w:rtl/>
        </w:rPr>
        <w:t>*</w:t>
      </w:r>
      <w:r w:rsidR="001A1CD5">
        <w:rPr>
          <w:sz w:val="18"/>
          <w:szCs w:val="18"/>
          <w:rtl/>
        </w:rPr>
        <w:tab/>
      </w:r>
      <w:r w:rsidRPr="001A1CD5">
        <w:rPr>
          <w:sz w:val="18"/>
          <w:szCs w:val="18"/>
          <w:rtl/>
        </w:rPr>
        <w:t xml:space="preserve">الذكور/الإناث: عدد الذكور لكل </w:t>
      </w:r>
      <w:r w:rsidRPr="003B6D9F">
        <w:rPr>
          <w:sz w:val="18"/>
          <w:szCs w:val="18"/>
          <w:rtl/>
        </w:rPr>
        <w:t>100</w:t>
      </w:r>
      <w:r w:rsidRPr="001A1CD5">
        <w:rPr>
          <w:sz w:val="18"/>
          <w:szCs w:val="18"/>
          <w:rtl/>
        </w:rPr>
        <w:t xml:space="preserve"> أنثى.</w:t>
      </w:r>
    </w:p>
    <w:p w14:paraId="26E61AF2" w14:textId="77777777" w:rsidR="001A1CD5" w:rsidRPr="003B6D9F" w:rsidRDefault="001A1CD5">
      <w:pPr>
        <w:bidi w:val="0"/>
        <w:spacing w:after="200" w:line="276" w:lineRule="auto"/>
        <w:jc w:val="left"/>
        <w:rPr>
          <w:b/>
          <w:bCs/>
          <w:sz w:val="22"/>
          <w:rtl/>
          <w:lang w:val="en-GB" w:eastAsia="ar-SA"/>
        </w:rPr>
      </w:pPr>
      <w:r>
        <w:rPr>
          <w:rtl/>
        </w:rPr>
        <w:br w:type="page"/>
      </w:r>
    </w:p>
    <w:p w14:paraId="10A0DC17" w14:textId="4062BC7F" w:rsidR="000C6CF4" w:rsidRPr="003B6D9F" w:rsidRDefault="000C6CF4" w:rsidP="003350EB">
      <w:pPr>
        <w:pStyle w:val="H23GA"/>
        <w:spacing w:before="180" w:line="340" w:lineRule="exact"/>
        <w:rPr>
          <w:rtl/>
        </w:rPr>
      </w:pPr>
      <w:r w:rsidRPr="003B6D9F">
        <w:rPr>
          <w:rtl/>
        </w:rPr>
        <w:lastRenderedPageBreak/>
        <w:tab/>
      </w:r>
      <w:r w:rsidRPr="003B6D9F">
        <w:rPr>
          <w:rtl/>
        </w:rPr>
        <w:tab/>
        <w:t>التركيبة السكانية ونسبة الإعالة: 1980-2021</w:t>
      </w:r>
    </w:p>
    <w:tbl>
      <w:tblPr>
        <w:tblOverlap w:val="neve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7"/>
        <w:gridCol w:w="1632"/>
        <w:gridCol w:w="1632"/>
        <w:gridCol w:w="1782"/>
        <w:gridCol w:w="1862"/>
      </w:tblGrid>
      <w:tr w:rsidR="001A1CD5" w:rsidRPr="001A1CD5" w14:paraId="54EA1837" w14:textId="77777777" w:rsidTr="0069174D">
        <w:trPr>
          <w:trHeight w:val="362"/>
          <w:tblHeader/>
        </w:trPr>
        <w:tc>
          <w:tcPr>
            <w:tcW w:w="165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647B7A8" w14:textId="77777777" w:rsidR="001A1CD5" w:rsidRPr="005F623C" w:rsidRDefault="001A1CD5" w:rsidP="003350EB">
            <w:pPr>
              <w:spacing w:before="80" w:after="40" w:line="300" w:lineRule="exact"/>
              <w:ind w:left="57" w:right="113"/>
              <w:textDirection w:val="tbRlV"/>
              <w:textAlignment w:val="baseline"/>
              <w:rPr>
                <w:rFonts w:eastAsia="한컴바탕"/>
                <w:i/>
                <w:sz w:val="18"/>
                <w:szCs w:val="18"/>
                <w:lang w:eastAsia="zh-TW" w:bidi="en-GB"/>
              </w:rPr>
            </w:pPr>
            <w:r w:rsidRPr="003B6D9F">
              <w:rPr>
                <w:i/>
                <w:iCs/>
                <w:sz w:val="18"/>
                <w:szCs w:val="18"/>
                <w:rtl/>
              </w:rPr>
              <w:t>السنة</w:t>
            </w:r>
          </w:p>
        </w:tc>
        <w:tc>
          <w:tcPr>
            <w:tcW w:w="169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85D9B58" w14:textId="77777777" w:rsidR="001A1CD5" w:rsidRPr="001A1CD5" w:rsidRDefault="001A1CD5" w:rsidP="003350EB">
            <w:pPr>
              <w:spacing w:before="80" w:after="40" w:line="300" w:lineRule="exact"/>
              <w:ind w:left="57" w:right="113"/>
              <w:textDirection w:val="tbRlV"/>
              <w:textAlignment w:val="baseline"/>
              <w:rPr>
                <w:rFonts w:eastAsia="Gulim"/>
                <w:i/>
                <w:sz w:val="18"/>
                <w:szCs w:val="18"/>
                <w:lang w:val="ar-SA" w:eastAsia="zh-TW" w:bidi="en-GB"/>
              </w:rPr>
            </w:pPr>
            <w:r w:rsidRPr="003B6D9F">
              <w:rPr>
                <w:rFonts w:ascii="Times New Roman Italic" w:hAnsi="Times New Roman Italic"/>
                <w:i/>
                <w:iCs/>
                <w:spacing w:val="-6"/>
                <w:sz w:val="18"/>
                <w:szCs w:val="18"/>
                <w:rtl/>
              </w:rPr>
              <w:t>صفر - 14 عاماً من العمر</w:t>
            </w:r>
            <w:r w:rsidRPr="003B6D9F">
              <w:rPr>
                <w:i/>
                <w:iCs/>
                <w:sz w:val="18"/>
                <w:szCs w:val="18"/>
                <w:rtl/>
              </w:rPr>
              <w:t xml:space="preserve"> (بالنسبة المئوية)</w:t>
            </w:r>
          </w:p>
        </w:tc>
        <w:tc>
          <w:tcPr>
            <w:tcW w:w="169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A1D6DB6" w14:textId="77777777" w:rsidR="001A1CD5" w:rsidRPr="001A1CD5" w:rsidRDefault="001A1CD5" w:rsidP="003350EB">
            <w:pPr>
              <w:spacing w:before="80" w:after="40" w:line="300" w:lineRule="exact"/>
              <w:ind w:left="57" w:right="113"/>
              <w:textDirection w:val="tbRlV"/>
              <w:textAlignment w:val="baseline"/>
              <w:rPr>
                <w:rFonts w:eastAsia="Gulim"/>
                <w:i/>
                <w:sz w:val="18"/>
                <w:szCs w:val="18"/>
                <w:lang w:val="ar-SA" w:eastAsia="zh-TW" w:bidi="en-GB"/>
              </w:rPr>
            </w:pPr>
            <w:r w:rsidRPr="003B6D9F">
              <w:rPr>
                <w:i/>
                <w:iCs/>
                <w:sz w:val="18"/>
                <w:szCs w:val="18"/>
                <w:rtl/>
              </w:rPr>
              <w:t>15-64 عاماً من العمر (بالنسبة المئوية)</w:t>
            </w:r>
          </w:p>
        </w:tc>
        <w:tc>
          <w:tcPr>
            <w:tcW w:w="185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606CACB" w14:textId="77777777" w:rsidR="001A1CD5" w:rsidRPr="001A1CD5" w:rsidRDefault="001A1CD5" w:rsidP="003350EB">
            <w:pPr>
              <w:spacing w:before="80" w:after="40" w:line="300" w:lineRule="exact"/>
              <w:ind w:left="57" w:right="113"/>
              <w:textDirection w:val="tbRlV"/>
              <w:textAlignment w:val="baseline"/>
              <w:rPr>
                <w:rFonts w:eastAsia="Gulim"/>
                <w:i/>
                <w:sz w:val="18"/>
                <w:szCs w:val="18"/>
                <w:lang w:val="ar-SA" w:eastAsia="zh-TW" w:bidi="en-GB"/>
              </w:rPr>
            </w:pPr>
            <w:r w:rsidRPr="003B6D9F">
              <w:rPr>
                <w:i/>
                <w:iCs/>
                <w:sz w:val="18"/>
                <w:szCs w:val="18"/>
                <w:rtl/>
              </w:rPr>
              <w:t>65 سنة فأكثر (بالنسبة المئوية)</w:t>
            </w:r>
          </w:p>
        </w:tc>
        <w:tc>
          <w:tcPr>
            <w:tcW w:w="193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D9E81E5" w14:textId="77777777" w:rsidR="001A1CD5" w:rsidRPr="003B6D9F" w:rsidRDefault="001A1CD5" w:rsidP="003350EB">
            <w:pPr>
              <w:spacing w:before="80" w:after="40" w:line="300" w:lineRule="exact"/>
              <w:ind w:left="57" w:right="113"/>
              <w:textDirection w:val="tbRlV"/>
              <w:textAlignment w:val="baseline"/>
              <w:rPr>
                <w:rFonts w:eastAsia="Gulim"/>
                <w:i/>
                <w:sz w:val="18"/>
                <w:szCs w:val="18"/>
                <w:lang w:val="ar-SA" w:eastAsia="zh-TW" w:bidi="en-GB"/>
              </w:rPr>
            </w:pPr>
            <w:r w:rsidRPr="003B6D9F">
              <w:rPr>
                <w:i/>
                <w:iCs/>
                <w:sz w:val="18"/>
                <w:szCs w:val="18"/>
                <w:rtl/>
              </w:rPr>
              <w:t>نسبة الإعالة (بالنسبة المئوية)</w:t>
            </w:r>
          </w:p>
        </w:tc>
      </w:tr>
      <w:tr w:rsidR="001A1CD5" w:rsidRPr="001A1CD5" w14:paraId="02DE728B" w14:textId="77777777" w:rsidTr="0069174D">
        <w:trPr>
          <w:trHeight w:val="160"/>
        </w:trPr>
        <w:tc>
          <w:tcPr>
            <w:tcW w:w="1659" w:type="dxa"/>
            <w:tcBorders>
              <w:top w:val="single" w:sz="12" w:space="0" w:color="auto"/>
            </w:tcBorders>
            <w:shd w:val="clear" w:color="auto" w:fill="auto"/>
            <w:tcMar>
              <w:top w:w="28" w:type="dxa"/>
              <w:left w:w="28" w:type="dxa"/>
              <w:bottom w:w="28" w:type="dxa"/>
              <w:right w:w="28" w:type="dxa"/>
            </w:tcMar>
            <w:hideMark/>
          </w:tcPr>
          <w:p w14:paraId="33AFD0A5"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1980</w:t>
            </w:r>
          </w:p>
        </w:tc>
        <w:tc>
          <w:tcPr>
            <w:tcW w:w="1695" w:type="dxa"/>
            <w:tcBorders>
              <w:top w:val="single" w:sz="12" w:space="0" w:color="auto"/>
            </w:tcBorders>
            <w:shd w:val="clear" w:color="auto" w:fill="auto"/>
            <w:tcMar>
              <w:top w:w="28" w:type="dxa"/>
              <w:left w:w="28" w:type="dxa"/>
              <w:bottom w:w="28" w:type="dxa"/>
              <w:right w:w="28" w:type="dxa"/>
            </w:tcMar>
            <w:vAlign w:val="bottom"/>
            <w:hideMark/>
          </w:tcPr>
          <w:p w14:paraId="7AE41B89"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34</w:t>
            </w:r>
            <w:r w:rsidRPr="001A1CD5">
              <w:rPr>
                <w:sz w:val="18"/>
                <w:szCs w:val="18"/>
                <w:rtl/>
              </w:rPr>
              <w:t>,</w:t>
            </w:r>
            <w:r w:rsidRPr="003B6D9F">
              <w:rPr>
                <w:sz w:val="18"/>
                <w:szCs w:val="18"/>
                <w:rtl/>
              </w:rPr>
              <w:t>0</w:t>
            </w:r>
          </w:p>
        </w:tc>
        <w:tc>
          <w:tcPr>
            <w:tcW w:w="1695" w:type="dxa"/>
            <w:tcBorders>
              <w:top w:val="single" w:sz="12" w:space="0" w:color="auto"/>
            </w:tcBorders>
            <w:shd w:val="clear" w:color="auto" w:fill="auto"/>
            <w:tcMar>
              <w:top w:w="28" w:type="dxa"/>
              <w:left w:w="28" w:type="dxa"/>
              <w:bottom w:w="28" w:type="dxa"/>
              <w:right w:w="28" w:type="dxa"/>
            </w:tcMar>
            <w:vAlign w:val="bottom"/>
            <w:hideMark/>
          </w:tcPr>
          <w:p w14:paraId="1C014F8E"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62</w:t>
            </w:r>
            <w:r w:rsidRPr="001A1CD5">
              <w:rPr>
                <w:sz w:val="18"/>
                <w:szCs w:val="18"/>
                <w:rtl/>
              </w:rPr>
              <w:t>,</w:t>
            </w:r>
            <w:r w:rsidRPr="003B6D9F">
              <w:rPr>
                <w:sz w:val="18"/>
                <w:szCs w:val="18"/>
                <w:rtl/>
              </w:rPr>
              <w:t>2</w:t>
            </w:r>
          </w:p>
        </w:tc>
        <w:tc>
          <w:tcPr>
            <w:tcW w:w="1851" w:type="dxa"/>
            <w:tcBorders>
              <w:top w:val="single" w:sz="12" w:space="0" w:color="auto"/>
            </w:tcBorders>
            <w:shd w:val="clear" w:color="auto" w:fill="auto"/>
            <w:tcMar>
              <w:top w:w="28" w:type="dxa"/>
              <w:left w:w="28" w:type="dxa"/>
              <w:bottom w:w="28" w:type="dxa"/>
              <w:right w:w="28" w:type="dxa"/>
            </w:tcMar>
            <w:vAlign w:val="bottom"/>
            <w:hideMark/>
          </w:tcPr>
          <w:p w14:paraId="7955CCEE"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w:t>
            </w:r>
            <w:r w:rsidRPr="001A1CD5">
              <w:rPr>
                <w:sz w:val="18"/>
                <w:szCs w:val="18"/>
                <w:rtl/>
              </w:rPr>
              <w:t>,</w:t>
            </w:r>
            <w:r w:rsidRPr="003B6D9F">
              <w:rPr>
                <w:sz w:val="18"/>
                <w:szCs w:val="18"/>
                <w:rtl/>
              </w:rPr>
              <w:t>8</w:t>
            </w:r>
          </w:p>
        </w:tc>
        <w:tc>
          <w:tcPr>
            <w:tcW w:w="1934" w:type="dxa"/>
            <w:tcBorders>
              <w:top w:val="single" w:sz="12" w:space="0" w:color="auto"/>
            </w:tcBorders>
            <w:shd w:val="clear" w:color="auto" w:fill="auto"/>
            <w:tcMar>
              <w:top w:w="28" w:type="dxa"/>
              <w:left w:w="28" w:type="dxa"/>
              <w:bottom w:w="28" w:type="dxa"/>
              <w:right w:w="28" w:type="dxa"/>
            </w:tcMar>
            <w:vAlign w:val="bottom"/>
            <w:hideMark/>
          </w:tcPr>
          <w:p w14:paraId="6BA3B833"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60</w:t>
            </w:r>
            <w:r w:rsidRPr="001A1CD5">
              <w:rPr>
                <w:sz w:val="18"/>
                <w:szCs w:val="18"/>
                <w:rtl/>
              </w:rPr>
              <w:t>,</w:t>
            </w:r>
            <w:r w:rsidRPr="003B6D9F">
              <w:rPr>
                <w:sz w:val="18"/>
                <w:szCs w:val="18"/>
                <w:rtl/>
              </w:rPr>
              <w:t>7</w:t>
            </w:r>
          </w:p>
        </w:tc>
      </w:tr>
      <w:tr w:rsidR="001A1CD5" w:rsidRPr="001A1CD5" w14:paraId="63F3629A" w14:textId="77777777" w:rsidTr="0069174D">
        <w:trPr>
          <w:trHeight w:val="160"/>
        </w:trPr>
        <w:tc>
          <w:tcPr>
            <w:tcW w:w="1659" w:type="dxa"/>
            <w:shd w:val="clear" w:color="auto" w:fill="auto"/>
            <w:tcMar>
              <w:top w:w="28" w:type="dxa"/>
              <w:left w:w="28" w:type="dxa"/>
              <w:bottom w:w="28" w:type="dxa"/>
              <w:right w:w="28" w:type="dxa"/>
            </w:tcMar>
            <w:hideMark/>
          </w:tcPr>
          <w:p w14:paraId="2ADCF545"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1985</w:t>
            </w:r>
          </w:p>
        </w:tc>
        <w:tc>
          <w:tcPr>
            <w:tcW w:w="1695" w:type="dxa"/>
            <w:shd w:val="clear" w:color="auto" w:fill="auto"/>
            <w:tcMar>
              <w:top w:w="28" w:type="dxa"/>
              <w:left w:w="28" w:type="dxa"/>
              <w:bottom w:w="28" w:type="dxa"/>
              <w:right w:w="28" w:type="dxa"/>
            </w:tcMar>
            <w:vAlign w:val="bottom"/>
            <w:hideMark/>
          </w:tcPr>
          <w:p w14:paraId="79BA2970"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30</w:t>
            </w:r>
            <w:r w:rsidRPr="001A1CD5">
              <w:rPr>
                <w:sz w:val="18"/>
                <w:szCs w:val="18"/>
                <w:rtl/>
              </w:rPr>
              <w:t>,</w:t>
            </w:r>
            <w:r w:rsidRPr="003B6D9F">
              <w:rPr>
                <w:sz w:val="18"/>
                <w:szCs w:val="18"/>
                <w:rtl/>
              </w:rPr>
              <w:t>2</w:t>
            </w:r>
          </w:p>
        </w:tc>
        <w:tc>
          <w:tcPr>
            <w:tcW w:w="1695" w:type="dxa"/>
            <w:shd w:val="clear" w:color="auto" w:fill="auto"/>
            <w:tcMar>
              <w:top w:w="28" w:type="dxa"/>
              <w:left w:w="28" w:type="dxa"/>
              <w:bottom w:w="28" w:type="dxa"/>
              <w:right w:w="28" w:type="dxa"/>
            </w:tcMar>
            <w:vAlign w:val="bottom"/>
            <w:hideMark/>
          </w:tcPr>
          <w:p w14:paraId="75D4A891"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65</w:t>
            </w:r>
            <w:r w:rsidRPr="001A1CD5">
              <w:rPr>
                <w:sz w:val="18"/>
                <w:szCs w:val="18"/>
                <w:rtl/>
              </w:rPr>
              <w:t>,</w:t>
            </w:r>
            <w:r w:rsidRPr="003B6D9F">
              <w:rPr>
                <w:sz w:val="18"/>
                <w:szCs w:val="18"/>
                <w:rtl/>
              </w:rPr>
              <w:t>6</w:t>
            </w:r>
          </w:p>
        </w:tc>
        <w:tc>
          <w:tcPr>
            <w:tcW w:w="1851" w:type="dxa"/>
            <w:shd w:val="clear" w:color="auto" w:fill="auto"/>
            <w:tcMar>
              <w:top w:w="28" w:type="dxa"/>
              <w:left w:w="28" w:type="dxa"/>
              <w:bottom w:w="28" w:type="dxa"/>
              <w:right w:w="28" w:type="dxa"/>
            </w:tcMar>
            <w:vAlign w:val="bottom"/>
            <w:hideMark/>
          </w:tcPr>
          <w:p w14:paraId="7A53BEAE"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4</w:t>
            </w:r>
            <w:r w:rsidRPr="001A1CD5">
              <w:rPr>
                <w:sz w:val="18"/>
                <w:szCs w:val="18"/>
                <w:rtl/>
              </w:rPr>
              <w:t>,</w:t>
            </w:r>
            <w:r w:rsidRPr="003B6D9F">
              <w:rPr>
                <w:sz w:val="18"/>
                <w:szCs w:val="18"/>
                <w:rtl/>
              </w:rPr>
              <w:t>3</w:t>
            </w:r>
          </w:p>
        </w:tc>
        <w:tc>
          <w:tcPr>
            <w:tcW w:w="1934" w:type="dxa"/>
            <w:shd w:val="clear" w:color="auto" w:fill="auto"/>
            <w:tcMar>
              <w:top w:w="28" w:type="dxa"/>
              <w:left w:w="28" w:type="dxa"/>
              <w:bottom w:w="28" w:type="dxa"/>
              <w:right w:w="28" w:type="dxa"/>
            </w:tcMar>
            <w:vAlign w:val="bottom"/>
            <w:hideMark/>
          </w:tcPr>
          <w:p w14:paraId="79C70AB9"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52</w:t>
            </w:r>
            <w:r w:rsidRPr="001A1CD5">
              <w:rPr>
                <w:sz w:val="18"/>
                <w:szCs w:val="18"/>
                <w:rtl/>
              </w:rPr>
              <w:t>,</w:t>
            </w:r>
            <w:r w:rsidRPr="003B6D9F">
              <w:rPr>
                <w:sz w:val="18"/>
                <w:szCs w:val="18"/>
                <w:rtl/>
              </w:rPr>
              <w:t>5</w:t>
            </w:r>
          </w:p>
        </w:tc>
      </w:tr>
      <w:tr w:rsidR="001A1CD5" w:rsidRPr="001A1CD5" w14:paraId="4297973C" w14:textId="77777777" w:rsidTr="0069174D">
        <w:trPr>
          <w:trHeight w:val="160"/>
        </w:trPr>
        <w:tc>
          <w:tcPr>
            <w:tcW w:w="1659" w:type="dxa"/>
            <w:shd w:val="clear" w:color="auto" w:fill="auto"/>
            <w:tcMar>
              <w:top w:w="28" w:type="dxa"/>
              <w:left w:w="28" w:type="dxa"/>
              <w:bottom w:w="28" w:type="dxa"/>
              <w:right w:w="28" w:type="dxa"/>
            </w:tcMar>
            <w:hideMark/>
          </w:tcPr>
          <w:p w14:paraId="0B1A907B"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1990</w:t>
            </w:r>
          </w:p>
        </w:tc>
        <w:tc>
          <w:tcPr>
            <w:tcW w:w="1695" w:type="dxa"/>
            <w:shd w:val="clear" w:color="auto" w:fill="auto"/>
            <w:tcMar>
              <w:top w:w="28" w:type="dxa"/>
              <w:left w:w="28" w:type="dxa"/>
              <w:bottom w:w="28" w:type="dxa"/>
              <w:right w:w="28" w:type="dxa"/>
            </w:tcMar>
            <w:vAlign w:val="bottom"/>
            <w:hideMark/>
          </w:tcPr>
          <w:p w14:paraId="15256CB1"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25</w:t>
            </w:r>
            <w:r w:rsidRPr="001A1CD5">
              <w:rPr>
                <w:sz w:val="18"/>
                <w:szCs w:val="18"/>
                <w:rtl/>
              </w:rPr>
              <w:t>,</w:t>
            </w:r>
            <w:r w:rsidRPr="003B6D9F">
              <w:rPr>
                <w:sz w:val="18"/>
                <w:szCs w:val="18"/>
                <w:rtl/>
              </w:rPr>
              <w:t>6</w:t>
            </w:r>
          </w:p>
        </w:tc>
        <w:tc>
          <w:tcPr>
            <w:tcW w:w="1695" w:type="dxa"/>
            <w:shd w:val="clear" w:color="auto" w:fill="auto"/>
            <w:tcMar>
              <w:top w:w="28" w:type="dxa"/>
              <w:left w:w="28" w:type="dxa"/>
              <w:bottom w:w="28" w:type="dxa"/>
              <w:right w:w="28" w:type="dxa"/>
            </w:tcMar>
            <w:vAlign w:val="bottom"/>
            <w:hideMark/>
          </w:tcPr>
          <w:p w14:paraId="57C78A02"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69</w:t>
            </w:r>
            <w:r w:rsidRPr="001A1CD5">
              <w:rPr>
                <w:sz w:val="18"/>
                <w:szCs w:val="18"/>
                <w:rtl/>
              </w:rPr>
              <w:t>,</w:t>
            </w:r>
            <w:r w:rsidRPr="003B6D9F">
              <w:rPr>
                <w:sz w:val="18"/>
                <w:szCs w:val="18"/>
                <w:rtl/>
              </w:rPr>
              <w:t>3</w:t>
            </w:r>
          </w:p>
        </w:tc>
        <w:tc>
          <w:tcPr>
            <w:tcW w:w="1851" w:type="dxa"/>
            <w:shd w:val="clear" w:color="auto" w:fill="auto"/>
            <w:tcMar>
              <w:top w:w="28" w:type="dxa"/>
              <w:left w:w="28" w:type="dxa"/>
              <w:bottom w:w="28" w:type="dxa"/>
              <w:right w:w="28" w:type="dxa"/>
            </w:tcMar>
            <w:vAlign w:val="bottom"/>
            <w:hideMark/>
          </w:tcPr>
          <w:p w14:paraId="1D06420D"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5</w:t>
            </w:r>
            <w:r w:rsidRPr="001A1CD5">
              <w:rPr>
                <w:sz w:val="18"/>
                <w:szCs w:val="18"/>
                <w:rtl/>
              </w:rPr>
              <w:t>,</w:t>
            </w:r>
            <w:r w:rsidRPr="003B6D9F">
              <w:rPr>
                <w:sz w:val="18"/>
                <w:szCs w:val="18"/>
                <w:rtl/>
              </w:rPr>
              <w:t>1</w:t>
            </w:r>
          </w:p>
        </w:tc>
        <w:tc>
          <w:tcPr>
            <w:tcW w:w="1934" w:type="dxa"/>
            <w:shd w:val="clear" w:color="auto" w:fill="auto"/>
            <w:tcMar>
              <w:top w:w="28" w:type="dxa"/>
              <w:left w:w="28" w:type="dxa"/>
              <w:bottom w:w="28" w:type="dxa"/>
              <w:right w:w="28" w:type="dxa"/>
            </w:tcMar>
            <w:vAlign w:val="bottom"/>
            <w:hideMark/>
          </w:tcPr>
          <w:p w14:paraId="14209F9A"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44</w:t>
            </w:r>
            <w:r w:rsidRPr="001A1CD5">
              <w:rPr>
                <w:sz w:val="18"/>
                <w:szCs w:val="18"/>
                <w:rtl/>
              </w:rPr>
              <w:t>,</w:t>
            </w:r>
            <w:r w:rsidRPr="003B6D9F">
              <w:rPr>
                <w:sz w:val="18"/>
                <w:szCs w:val="18"/>
                <w:rtl/>
              </w:rPr>
              <w:t>3</w:t>
            </w:r>
          </w:p>
        </w:tc>
      </w:tr>
      <w:tr w:rsidR="001A1CD5" w:rsidRPr="001A1CD5" w14:paraId="7E0FA733" w14:textId="77777777" w:rsidTr="0069174D">
        <w:trPr>
          <w:trHeight w:val="160"/>
        </w:trPr>
        <w:tc>
          <w:tcPr>
            <w:tcW w:w="1659" w:type="dxa"/>
            <w:shd w:val="clear" w:color="auto" w:fill="auto"/>
            <w:tcMar>
              <w:top w:w="28" w:type="dxa"/>
              <w:left w:w="28" w:type="dxa"/>
              <w:bottom w:w="28" w:type="dxa"/>
              <w:right w:w="28" w:type="dxa"/>
            </w:tcMar>
            <w:hideMark/>
          </w:tcPr>
          <w:p w14:paraId="4C91ACCB"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1995</w:t>
            </w:r>
          </w:p>
        </w:tc>
        <w:tc>
          <w:tcPr>
            <w:tcW w:w="1695" w:type="dxa"/>
            <w:shd w:val="clear" w:color="auto" w:fill="auto"/>
            <w:tcMar>
              <w:top w:w="28" w:type="dxa"/>
              <w:left w:w="28" w:type="dxa"/>
              <w:bottom w:w="28" w:type="dxa"/>
              <w:right w:w="28" w:type="dxa"/>
            </w:tcMar>
            <w:vAlign w:val="bottom"/>
            <w:hideMark/>
          </w:tcPr>
          <w:p w14:paraId="0B9EB2FA"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23</w:t>
            </w:r>
            <w:r w:rsidRPr="001A1CD5">
              <w:rPr>
                <w:sz w:val="18"/>
                <w:szCs w:val="18"/>
                <w:rtl/>
              </w:rPr>
              <w:t>,</w:t>
            </w:r>
            <w:r w:rsidRPr="003B6D9F">
              <w:rPr>
                <w:sz w:val="18"/>
                <w:szCs w:val="18"/>
                <w:rtl/>
              </w:rPr>
              <w:t>4</w:t>
            </w:r>
          </w:p>
        </w:tc>
        <w:tc>
          <w:tcPr>
            <w:tcW w:w="1695" w:type="dxa"/>
            <w:shd w:val="clear" w:color="auto" w:fill="auto"/>
            <w:tcMar>
              <w:top w:w="28" w:type="dxa"/>
              <w:left w:w="28" w:type="dxa"/>
              <w:bottom w:w="28" w:type="dxa"/>
              <w:right w:w="28" w:type="dxa"/>
            </w:tcMar>
            <w:vAlign w:val="bottom"/>
            <w:hideMark/>
          </w:tcPr>
          <w:p w14:paraId="6244E261"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70</w:t>
            </w:r>
            <w:r w:rsidRPr="001A1CD5">
              <w:rPr>
                <w:sz w:val="18"/>
                <w:szCs w:val="18"/>
                <w:rtl/>
              </w:rPr>
              <w:t>,</w:t>
            </w:r>
            <w:r w:rsidRPr="003B6D9F">
              <w:rPr>
                <w:sz w:val="18"/>
                <w:szCs w:val="18"/>
                <w:rtl/>
              </w:rPr>
              <w:t>7</w:t>
            </w:r>
          </w:p>
        </w:tc>
        <w:tc>
          <w:tcPr>
            <w:tcW w:w="1851" w:type="dxa"/>
            <w:shd w:val="clear" w:color="auto" w:fill="auto"/>
            <w:tcMar>
              <w:top w:w="28" w:type="dxa"/>
              <w:left w:w="28" w:type="dxa"/>
              <w:bottom w:w="28" w:type="dxa"/>
              <w:right w:w="28" w:type="dxa"/>
            </w:tcMar>
            <w:vAlign w:val="bottom"/>
            <w:hideMark/>
          </w:tcPr>
          <w:p w14:paraId="07ADA0F9"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5</w:t>
            </w:r>
            <w:r w:rsidRPr="001A1CD5">
              <w:rPr>
                <w:sz w:val="18"/>
                <w:szCs w:val="18"/>
                <w:rtl/>
              </w:rPr>
              <w:t>,</w:t>
            </w:r>
            <w:r w:rsidRPr="003B6D9F">
              <w:rPr>
                <w:sz w:val="18"/>
                <w:szCs w:val="18"/>
                <w:rtl/>
              </w:rPr>
              <w:t>9</w:t>
            </w:r>
          </w:p>
        </w:tc>
        <w:tc>
          <w:tcPr>
            <w:tcW w:w="1934" w:type="dxa"/>
            <w:shd w:val="clear" w:color="auto" w:fill="auto"/>
            <w:tcMar>
              <w:top w:w="28" w:type="dxa"/>
              <w:left w:w="28" w:type="dxa"/>
              <w:bottom w:w="28" w:type="dxa"/>
              <w:right w:w="28" w:type="dxa"/>
            </w:tcMar>
            <w:vAlign w:val="bottom"/>
            <w:hideMark/>
          </w:tcPr>
          <w:p w14:paraId="2B051BFE"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41</w:t>
            </w:r>
            <w:r w:rsidRPr="001A1CD5">
              <w:rPr>
                <w:sz w:val="18"/>
                <w:szCs w:val="18"/>
                <w:rtl/>
              </w:rPr>
              <w:t>,</w:t>
            </w:r>
            <w:r w:rsidRPr="003B6D9F">
              <w:rPr>
                <w:sz w:val="18"/>
                <w:szCs w:val="18"/>
                <w:rtl/>
              </w:rPr>
              <w:t>4</w:t>
            </w:r>
          </w:p>
        </w:tc>
      </w:tr>
      <w:tr w:rsidR="001A1CD5" w:rsidRPr="001A1CD5" w14:paraId="2818FE67" w14:textId="77777777" w:rsidTr="0069174D">
        <w:trPr>
          <w:trHeight w:val="160"/>
        </w:trPr>
        <w:tc>
          <w:tcPr>
            <w:tcW w:w="1659" w:type="dxa"/>
            <w:tcBorders>
              <w:bottom w:val="nil"/>
            </w:tcBorders>
            <w:shd w:val="clear" w:color="auto" w:fill="auto"/>
            <w:tcMar>
              <w:top w:w="28" w:type="dxa"/>
              <w:left w:w="28" w:type="dxa"/>
              <w:bottom w:w="28" w:type="dxa"/>
              <w:right w:w="28" w:type="dxa"/>
            </w:tcMar>
            <w:hideMark/>
          </w:tcPr>
          <w:p w14:paraId="398E5E1E"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2000</w:t>
            </w:r>
          </w:p>
        </w:tc>
        <w:tc>
          <w:tcPr>
            <w:tcW w:w="1695" w:type="dxa"/>
            <w:tcBorders>
              <w:bottom w:val="nil"/>
            </w:tcBorders>
            <w:shd w:val="clear" w:color="auto" w:fill="auto"/>
            <w:tcMar>
              <w:top w:w="28" w:type="dxa"/>
              <w:left w:w="28" w:type="dxa"/>
              <w:bottom w:w="28" w:type="dxa"/>
              <w:right w:w="28" w:type="dxa"/>
            </w:tcMar>
            <w:vAlign w:val="bottom"/>
            <w:hideMark/>
          </w:tcPr>
          <w:p w14:paraId="25BD71DA"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21</w:t>
            </w:r>
            <w:r w:rsidRPr="001A1CD5">
              <w:rPr>
                <w:sz w:val="18"/>
                <w:szCs w:val="18"/>
                <w:rtl/>
              </w:rPr>
              <w:t>,</w:t>
            </w:r>
            <w:r w:rsidRPr="003B6D9F">
              <w:rPr>
                <w:sz w:val="18"/>
                <w:szCs w:val="18"/>
                <w:rtl/>
              </w:rPr>
              <w:t>1</w:t>
            </w:r>
          </w:p>
        </w:tc>
        <w:tc>
          <w:tcPr>
            <w:tcW w:w="1695" w:type="dxa"/>
            <w:tcBorders>
              <w:bottom w:val="nil"/>
            </w:tcBorders>
            <w:shd w:val="clear" w:color="auto" w:fill="auto"/>
            <w:tcMar>
              <w:top w:w="28" w:type="dxa"/>
              <w:left w:w="28" w:type="dxa"/>
              <w:bottom w:w="28" w:type="dxa"/>
              <w:right w:w="28" w:type="dxa"/>
            </w:tcMar>
            <w:vAlign w:val="bottom"/>
            <w:hideMark/>
          </w:tcPr>
          <w:p w14:paraId="6FC58093"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71</w:t>
            </w:r>
            <w:r w:rsidRPr="001A1CD5">
              <w:rPr>
                <w:sz w:val="18"/>
                <w:szCs w:val="18"/>
                <w:rtl/>
              </w:rPr>
              <w:t>,</w:t>
            </w:r>
            <w:r w:rsidRPr="003B6D9F">
              <w:rPr>
                <w:sz w:val="18"/>
                <w:szCs w:val="18"/>
                <w:rtl/>
              </w:rPr>
              <w:t>7</w:t>
            </w:r>
          </w:p>
        </w:tc>
        <w:tc>
          <w:tcPr>
            <w:tcW w:w="1851" w:type="dxa"/>
            <w:tcBorders>
              <w:bottom w:val="nil"/>
            </w:tcBorders>
            <w:shd w:val="clear" w:color="auto" w:fill="auto"/>
            <w:tcMar>
              <w:top w:w="28" w:type="dxa"/>
              <w:left w:w="28" w:type="dxa"/>
              <w:bottom w:w="28" w:type="dxa"/>
              <w:right w:w="28" w:type="dxa"/>
            </w:tcMar>
            <w:vAlign w:val="bottom"/>
            <w:hideMark/>
          </w:tcPr>
          <w:p w14:paraId="06E27314"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w:t>
            </w:r>
            <w:r w:rsidRPr="001A1CD5">
              <w:rPr>
                <w:sz w:val="18"/>
                <w:szCs w:val="18"/>
                <w:rtl/>
              </w:rPr>
              <w:t>,</w:t>
            </w:r>
            <w:r w:rsidRPr="003B6D9F">
              <w:rPr>
                <w:sz w:val="18"/>
                <w:szCs w:val="18"/>
                <w:rtl/>
              </w:rPr>
              <w:t>2</w:t>
            </w:r>
          </w:p>
        </w:tc>
        <w:tc>
          <w:tcPr>
            <w:tcW w:w="1934" w:type="dxa"/>
            <w:tcBorders>
              <w:bottom w:val="nil"/>
            </w:tcBorders>
            <w:shd w:val="clear" w:color="auto" w:fill="auto"/>
            <w:tcMar>
              <w:top w:w="28" w:type="dxa"/>
              <w:left w:w="28" w:type="dxa"/>
              <w:bottom w:w="28" w:type="dxa"/>
              <w:right w:w="28" w:type="dxa"/>
            </w:tcMar>
            <w:vAlign w:val="bottom"/>
            <w:hideMark/>
          </w:tcPr>
          <w:p w14:paraId="38657A7E"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39</w:t>
            </w:r>
            <w:r w:rsidRPr="001A1CD5">
              <w:rPr>
                <w:sz w:val="18"/>
                <w:szCs w:val="18"/>
                <w:rtl/>
              </w:rPr>
              <w:t>,</w:t>
            </w:r>
            <w:r w:rsidRPr="003B6D9F">
              <w:rPr>
                <w:sz w:val="18"/>
                <w:szCs w:val="18"/>
                <w:rtl/>
              </w:rPr>
              <w:t>5</w:t>
            </w:r>
          </w:p>
        </w:tc>
      </w:tr>
      <w:tr w:rsidR="001A1CD5" w:rsidRPr="001A1CD5" w14:paraId="06718D3A" w14:textId="77777777" w:rsidTr="0069174D">
        <w:trPr>
          <w:trHeight w:val="160"/>
        </w:trPr>
        <w:tc>
          <w:tcPr>
            <w:tcW w:w="1659" w:type="dxa"/>
            <w:tcBorders>
              <w:top w:val="nil"/>
              <w:bottom w:val="nil"/>
            </w:tcBorders>
            <w:shd w:val="clear" w:color="auto" w:fill="auto"/>
            <w:tcMar>
              <w:top w:w="28" w:type="dxa"/>
              <w:left w:w="28" w:type="dxa"/>
              <w:bottom w:w="28" w:type="dxa"/>
              <w:right w:w="28" w:type="dxa"/>
            </w:tcMar>
            <w:hideMark/>
          </w:tcPr>
          <w:p w14:paraId="61E48BF5"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2005</w:t>
            </w:r>
          </w:p>
        </w:tc>
        <w:tc>
          <w:tcPr>
            <w:tcW w:w="1695" w:type="dxa"/>
            <w:tcBorders>
              <w:top w:val="nil"/>
              <w:bottom w:val="nil"/>
            </w:tcBorders>
            <w:shd w:val="clear" w:color="auto" w:fill="auto"/>
            <w:tcMar>
              <w:top w:w="28" w:type="dxa"/>
              <w:left w:w="28" w:type="dxa"/>
              <w:bottom w:w="28" w:type="dxa"/>
              <w:right w:w="28" w:type="dxa"/>
            </w:tcMar>
            <w:vAlign w:val="bottom"/>
            <w:hideMark/>
          </w:tcPr>
          <w:p w14:paraId="17DA2E57"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19</w:t>
            </w:r>
            <w:r w:rsidRPr="001A1CD5">
              <w:rPr>
                <w:sz w:val="18"/>
                <w:szCs w:val="18"/>
                <w:rtl/>
              </w:rPr>
              <w:t>,</w:t>
            </w:r>
            <w:r w:rsidRPr="003B6D9F">
              <w:rPr>
                <w:sz w:val="18"/>
                <w:szCs w:val="18"/>
                <w:rtl/>
              </w:rPr>
              <w:t>1</w:t>
            </w:r>
          </w:p>
        </w:tc>
        <w:tc>
          <w:tcPr>
            <w:tcW w:w="1695" w:type="dxa"/>
            <w:tcBorders>
              <w:top w:val="nil"/>
              <w:bottom w:val="nil"/>
            </w:tcBorders>
            <w:shd w:val="clear" w:color="auto" w:fill="auto"/>
            <w:tcMar>
              <w:top w:w="28" w:type="dxa"/>
              <w:left w:w="28" w:type="dxa"/>
              <w:bottom w:w="28" w:type="dxa"/>
              <w:right w:w="28" w:type="dxa"/>
            </w:tcMar>
            <w:vAlign w:val="bottom"/>
            <w:hideMark/>
          </w:tcPr>
          <w:p w14:paraId="28308E82"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71</w:t>
            </w:r>
            <w:r w:rsidRPr="001A1CD5">
              <w:rPr>
                <w:sz w:val="18"/>
                <w:szCs w:val="18"/>
                <w:rtl/>
              </w:rPr>
              <w:t>,</w:t>
            </w:r>
            <w:r w:rsidRPr="003B6D9F">
              <w:rPr>
                <w:sz w:val="18"/>
                <w:szCs w:val="18"/>
                <w:rtl/>
              </w:rPr>
              <w:t>9</w:t>
            </w:r>
          </w:p>
        </w:tc>
        <w:tc>
          <w:tcPr>
            <w:tcW w:w="1851" w:type="dxa"/>
            <w:tcBorders>
              <w:top w:val="nil"/>
              <w:bottom w:val="nil"/>
            </w:tcBorders>
            <w:shd w:val="clear" w:color="auto" w:fill="auto"/>
            <w:tcMar>
              <w:top w:w="28" w:type="dxa"/>
              <w:left w:w="28" w:type="dxa"/>
              <w:bottom w:w="28" w:type="dxa"/>
              <w:right w:w="28" w:type="dxa"/>
            </w:tcMar>
            <w:vAlign w:val="bottom"/>
            <w:hideMark/>
          </w:tcPr>
          <w:p w14:paraId="69D7CEF7"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9</w:t>
            </w:r>
            <w:r w:rsidRPr="001A1CD5">
              <w:rPr>
                <w:sz w:val="18"/>
                <w:szCs w:val="18"/>
                <w:rtl/>
              </w:rPr>
              <w:t>,</w:t>
            </w:r>
            <w:r w:rsidRPr="003B6D9F">
              <w:rPr>
                <w:sz w:val="18"/>
                <w:szCs w:val="18"/>
                <w:rtl/>
              </w:rPr>
              <w:t>0</w:t>
            </w:r>
          </w:p>
        </w:tc>
        <w:tc>
          <w:tcPr>
            <w:tcW w:w="1934" w:type="dxa"/>
            <w:tcBorders>
              <w:top w:val="nil"/>
              <w:bottom w:val="nil"/>
            </w:tcBorders>
            <w:shd w:val="clear" w:color="auto" w:fill="auto"/>
            <w:tcMar>
              <w:top w:w="28" w:type="dxa"/>
              <w:left w:w="28" w:type="dxa"/>
              <w:bottom w:w="28" w:type="dxa"/>
              <w:right w:w="28" w:type="dxa"/>
            </w:tcMar>
            <w:vAlign w:val="bottom"/>
            <w:hideMark/>
          </w:tcPr>
          <w:p w14:paraId="172BCD59"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39</w:t>
            </w:r>
            <w:r w:rsidRPr="001A1CD5">
              <w:rPr>
                <w:sz w:val="18"/>
                <w:szCs w:val="18"/>
                <w:rtl/>
              </w:rPr>
              <w:t>,</w:t>
            </w:r>
            <w:r w:rsidRPr="003B6D9F">
              <w:rPr>
                <w:sz w:val="18"/>
                <w:szCs w:val="18"/>
                <w:rtl/>
              </w:rPr>
              <w:t>1</w:t>
            </w:r>
          </w:p>
        </w:tc>
      </w:tr>
      <w:tr w:rsidR="001A1CD5" w:rsidRPr="001A1CD5" w14:paraId="450613AC" w14:textId="77777777" w:rsidTr="0069174D">
        <w:trPr>
          <w:trHeight w:val="160"/>
        </w:trPr>
        <w:tc>
          <w:tcPr>
            <w:tcW w:w="1659" w:type="dxa"/>
            <w:tcBorders>
              <w:top w:val="nil"/>
              <w:bottom w:val="nil"/>
            </w:tcBorders>
            <w:shd w:val="clear" w:color="auto" w:fill="auto"/>
            <w:tcMar>
              <w:top w:w="28" w:type="dxa"/>
              <w:left w:w="28" w:type="dxa"/>
              <w:bottom w:w="28" w:type="dxa"/>
              <w:right w:w="28" w:type="dxa"/>
            </w:tcMar>
            <w:hideMark/>
          </w:tcPr>
          <w:p w14:paraId="4D439EE5"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2010</w:t>
            </w:r>
          </w:p>
        </w:tc>
        <w:tc>
          <w:tcPr>
            <w:tcW w:w="1695" w:type="dxa"/>
            <w:tcBorders>
              <w:top w:val="nil"/>
              <w:bottom w:val="nil"/>
            </w:tcBorders>
            <w:shd w:val="clear" w:color="auto" w:fill="auto"/>
            <w:tcMar>
              <w:top w:w="28" w:type="dxa"/>
              <w:left w:w="28" w:type="dxa"/>
              <w:bottom w:w="28" w:type="dxa"/>
              <w:right w:w="28" w:type="dxa"/>
            </w:tcMar>
            <w:vAlign w:val="bottom"/>
            <w:hideMark/>
          </w:tcPr>
          <w:p w14:paraId="36339334"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16</w:t>
            </w:r>
            <w:r w:rsidRPr="001A1CD5">
              <w:rPr>
                <w:sz w:val="18"/>
                <w:szCs w:val="18"/>
                <w:rtl/>
              </w:rPr>
              <w:t>,</w:t>
            </w:r>
            <w:r w:rsidRPr="003B6D9F">
              <w:rPr>
                <w:sz w:val="18"/>
                <w:szCs w:val="18"/>
                <w:rtl/>
              </w:rPr>
              <w:t>1</w:t>
            </w:r>
          </w:p>
        </w:tc>
        <w:tc>
          <w:tcPr>
            <w:tcW w:w="1695" w:type="dxa"/>
            <w:tcBorders>
              <w:top w:val="nil"/>
              <w:bottom w:val="nil"/>
            </w:tcBorders>
            <w:shd w:val="clear" w:color="auto" w:fill="auto"/>
            <w:tcMar>
              <w:top w:w="28" w:type="dxa"/>
              <w:left w:w="28" w:type="dxa"/>
              <w:bottom w:w="28" w:type="dxa"/>
              <w:right w:w="28" w:type="dxa"/>
            </w:tcMar>
            <w:vAlign w:val="bottom"/>
            <w:hideMark/>
          </w:tcPr>
          <w:p w14:paraId="73A30DD3"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1</w:t>
            </w:r>
          </w:p>
        </w:tc>
        <w:tc>
          <w:tcPr>
            <w:tcW w:w="1851" w:type="dxa"/>
            <w:tcBorders>
              <w:top w:val="nil"/>
              <w:bottom w:val="nil"/>
            </w:tcBorders>
            <w:shd w:val="clear" w:color="auto" w:fill="auto"/>
            <w:tcMar>
              <w:top w:w="28" w:type="dxa"/>
              <w:left w:w="28" w:type="dxa"/>
              <w:bottom w:w="28" w:type="dxa"/>
              <w:right w:w="28" w:type="dxa"/>
            </w:tcMar>
            <w:vAlign w:val="bottom"/>
            <w:hideMark/>
          </w:tcPr>
          <w:p w14:paraId="515652FC"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10</w:t>
            </w:r>
            <w:r w:rsidRPr="001A1CD5">
              <w:rPr>
                <w:sz w:val="18"/>
                <w:szCs w:val="18"/>
                <w:rtl/>
              </w:rPr>
              <w:t>,</w:t>
            </w:r>
            <w:r w:rsidRPr="003B6D9F">
              <w:rPr>
                <w:sz w:val="18"/>
                <w:szCs w:val="18"/>
                <w:rtl/>
              </w:rPr>
              <w:t>8</w:t>
            </w:r>
          </w:p>
        </w:tc>
        <w:tc>
          <w:tcPr>
            <w:tcW w:w="1934" w:type="dxa"/>
            <w:tcBorders>
              <w:top w:val="nil"/>
              <w:bottom w:val="nil"/>
            </w:tcBorders>
            <w:shd w:val="clear" w:color="auto" w:fill="auto"/>
            <w:tcMar>
              <w:top w:w="28" w:type="dxa"/>
              <w:left w:w="28" w:type="dxa"/>
              <w:bottom w:w="28" w:type="dxa"/>
              <w:right w:w="28" w:type="dxa"/>
            </w:tcMar>
            <w:vAlign w:val="bottom"/>
            <w:hideMark/>
          </w:tcPr>
          <w:p w14:paraId="77BA66C9"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36</w:t>
            </w:r>
            <w:r w:rsidRPr="001A1CD5">
              <w:rPr>
                <w:sz w:val="18"/>
                <w:szCs w:val="18"/>
                <w:rtl/>
              </w:rPr>
              <w:t>,</w:t>
            </w:r>
            <w:r w:rsidRPr="003B6D9F">
              <w:rPr>
                <w:sz w:val="18"/>
                <w:szCs w:val="18"/>
                <w:rtl/>
              </w:rPr>
              <w:t>9</w:t>
            </w:r>
          </w:p>
        </w:tc>
      </w:tr>
      <w:tr w:rsidR="001A1CD5" w:rsidRPr="001A1CD5" w14:paraId="76F153F4" w14:textId="77777777" w:rsidTr="0069174D">
        <w:trPr>
          <w:trHeight w:val="160"/>
        </w:trPr>
        <w:tc>
          <w:tcPr>
            <w:tcW w:w="1659" w:type="dxa"/>
            <w:tcBorders>
              <w:top w:val="nil"/>
            </w:tcBorders>
            <w:shd w:val="clear" w:color="auto" w:fill="auto"/>
            <w:tcMar>
              <w:top w:w="28" w:type="dxa"/>
              <w:left w:w="28" w:type="dxa"/>
              <w:bottom w:w="28" w:type="dxa"/>
              <w:right w:w="28" w:type="dxa"/>
            </w:tcMar>
            <w:hideMark/>
          </w:tcPr>
          <w:p w14:paraId="152D81A2"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2011</w:t>
            </w:r>
          </w:p>
        </w:tc>
        <w:tc>
          <w:tcPr>
            <w:tcW w:w="1695" w:type="dxa"/>
            <w:tcBorders>
              <w:top w:val="nil"/>
            </w:tcBorders>
            <w:shd w:val="clear" w:color="auto" w:fill="auto"/>
            <w:tcMar>
              <w:top w:w="28" w:type="dxa"/>
              <w:left w:w="28" w:type="dxa"/>
              <w:bottom w:w="28" w:type="dxa"/>
              <w:right w:w="28" w:type="dxa"/>
            </w:tcMar>
            <w:vAlign w:val="bottom"/>
            <w:hideMark/>
          </w:tcPr>
          <w:p w14:paraId="0DD2D6A8"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15</w:t>
            </w:r>
            <w:r w:rsidRPr="001A1CD5">
              <w:rPr>
                <w:sz w:val="18"/>
                <w:szCs w:val="18"/>
                <w:rtl/>
              </w:rPr>
              <w:t>,</w:t>
            </w:r>
            <w:r w:rsidRPr="003B6D9F">
              <w:rPr>
                <w:sz w:val="18"/>
                <w:szCs w:val="18"/>
                <w:rtl/>
              </w:rPr>
              <w:t>6</w:t>
            </w:r>
          </w:p>
        </w:tc>
        <w:tc>
          <w:tcPr>
            <w:tcW w:w="1695" w:type="dxa"/>
            <w:tcBorders>
              <w:top w:val="nil"/>
            </w:tcBorders>
            <w:shd w:val="clear" w:color="auto" w:fill="auto"/>
            <w:tcMar>
              <w:top w:w="28" w:type="dxa"/>
              <w:left w:w="28" w:type="dxa"/>
              <w:bottom w:w="28" w:type="dxa"/>
              <w:right w:w="28" w:type="dxa"/>
            </w:tcMar>
            <w:vAlign w:val="bottom"/>
            <w:hideMark/>
          </w:tcPr>
          <w:p w14:paraId="6C81A459"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4</w:t>
            </w:r>
          </w:p>
        </w:tc>
        <w:tc>
          <w:tcPr>
            <w:tcW w:w="1851" w:type="dxa"/>
            <w:tcBorders>
              <w:top w:val="nil"/>
            </w:tcBorders>
            <w:shd w:val="clear" w:color="auto" w:fill="auto"/>
            <w:tcMar>
              <w:top w:w="28" w:type="dxa"/>
              <w:left w:w="28" w:type="dxa"/>
              <w:bottom w:w="28" w:type="dxa"/>
              <w:right w:w="28" w:type="dxa"/>
            </w:tcMar>
            <w:vAlign w:val="bottom"/>
            <w:hideMark/>
          </w:tcPr>
          <w:p w14:paraId="448AE8D0"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11</w:t>
            </w:r>
            <w:r w:rsidRPr="001A1CD5">
              <w:rPr>
                <w:sz w:val="18"/>
                <w:szCs w:val="18"/>
                <w:rtl/>
              </w:rPr>
              <w:t>,</w:t>
            </w:r>
            <w:r w:rsidRPr="003B6D9F">
              <w:rPr>
                <w:sz w:val="18"/>
                <w:szCs w:val="18"/>
                <w:rtl/>
              </w:rPr>
              <w:t>0</w:t>
            </w:r>
          </w:p>
        </w:tc>
        <w:tc>
          <w:tcPr>
            <w:tcW w:w="1934" w:type="dxa"/>
            <w:tcBorders>
              <w:top w:val="nil"/>
            </w:tcBorders>
            <w:shd w:val="clear" w:color="auto" w:fill="auto"/>
            <w:tcMar>
              <w:top w:w="28" w:type="dxa"/>
              <w:left w:w="28" w:type="dxa"/>
              <w:bottom w:w="28" w:type="dxa"/>
              <w:right w:w="28" w:type="dxa"/>
            </w:tcMar>
            <w:vAlign w:val="bottom"/>
            <w:hideMark/>
          </w:tcPr>
          <w:p w14:paraId="20123E6B"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36</w:t>
            </w:r>
            <w:r w:rsidRPr="001A1CD5">
              <w:rPr>
                <w:sz w:val="18"/>
                <w:szCs w:val="18"/>
                <w:rtl/>
              </w:rPr>
              <w:t>,</w:t>
            </w:r>
            <w:r w:rsidRPr="003B6D9F">
              <w:rPr>
                <w:sz w:val="18"/>
                <w:szCs w:val="18"/>
                <w:rtl/>
              </w:rPr>
              <w:t>3</w:t>
            </w:r>
          </w:p>
        </w:tc>
      </w:tr>
      <w:tr w:rsidR="001A1CD5" w:rsidRPr="001A1CD5" w14:paraId="36350E9B" w14:textId="77777777" w:rsidTr="0069174D">
        <w:trPr>
          <w:trHeight w:val="160"/>
        </w:trPr>
        <w:tc>
          <w:tcPr>
            <w:tcW w:w="1659" w:type="dxa"/>
            <w:shd w:val="clear" w:color="auto" w:fill="auto"/>
            <w:tcMar>
              <w:top w:w="28" w:type="dxa"/>
              <w:left w:w="28" w:type="dxa"/>
              <w:bottom w:w="28" w:type="dxa"/>
              <w:right w:w="28" w:type="dxa"/>
            </w:tcMar>
            <w:hideMark/>
          </w:tcPr>
          <w:p w14:paraId="232EA39D"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2012</w:t>
            </w:r>
          </w:p>
        </w:tc>
        <w:tc>
          <w:tcPr>
            <w:tcW w:w="1695" w:type="dxa"/>
            <w:shd w:val="clear" w:color="auto" w:fill="auto"/>
            <w:tcMar>
              <w:top w:w="28" w:type="dxa"/>
              <w:left w:w="28" w:type="dxa"/>
              <w:bottom w:w="28" w:type="dxa"/>
              <w:right w:w="28" w:type="dxa"/>
            </w:tcMar>
            <w:vAlign w:val="bottom"/>
            <w:hideMark/>
          </w:tcPr>
          <w:p w14:paraId="4F478E22"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15</w:t>
            </w:r>
            <w:r w:rsidRPr="001A1CD5">
              <w:rPr>
                <w:sz w:val="18"/>
                <w:szCs w:val="18"/>
                <w:rtl/>
              </w:rPr>
              <w:t>,</w:t>
            </w:r>
            <w:r w:rsidRPr="003B6D9F">
              <w:rPr>
                <w:sz w:val="18"/>
                <w:szCs w:val="18"/>
                <w:rtl/>
              </w:rPr>
              <w:t>1</w:t>
            </w:r>
          </w:p>
        </w:tc>
        <w:tc>
          <w:tcPr>
            <w:tcW w:w="1695" w:type="dxa"/>
            <w:shd w:val="clear" w:color="auto" w:fill="auto"/>
            <w:tcMar>
              <w:top w:w="28" w:type="dxa"/>
              <w:left w:w="28" w:type="dxa"/>
              <w:bottom w:w="28" w:type="dxa"/>
              <w:right w:w="28" w:type="dxa"/>
            </w:tcMar>
            <w:vAlign w:val="bottom"/>
            <w:hideMark/>
          </w:tcPr>
          <w:p w14:paraId="07248EDD"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4</w:t>
            </w:r>
          </w:p>
        </w:tc>
        <w:tc>
          <w:tcPr>
            <w:tcW w:w="1851" w:type="dxa"/>
            <w:shd w:val="clear" w:color="auto" w:fill="auto"/>
            <w:tcMar>
              <w:top w:w="28" w:type="dxa"/>
              <w:left w:w="28" w:type="dxa"/>
              <w:bottom w:w="28" w:type="dxa"/>
              <w:right w:w="28" w:type="dxa"/>
            </w:tcMar>
            <w:vAlign w:val="bottom"/>
            <w:hideMark/>
          </w:tcPr>
          <w:p w14:paraId="208965F7"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11</w:t>
            </w:r>
            <w:r w:rsidRPr="001A1CD5">
              <w:rPr>
                <w:sz w:val="18"/>
                <w:szCs w:val="18"/>
                <w:rtl/>
              </w:rPr>
              <w:t>,</w:t>
            </w:r>
            <w:r w:rsidRPr="003B6D9F">
              <w:rPr>
                <w:sz w:val="18"/>
                <w:szCs w:val="18"/>
                <w:rtl/>
              </w:rPr>
              <w:t>5</w:t>
            </w:r>
          </w:p>
        </w:tc>
        <w:tc>
          <w:tcPr>
            <w:tcW w:w="1934" w:type="dxa"/>
            <w:shd w:val="clear" w:color="auto" w:fill="auto"/>
            <w:tcMar>
              <w:top w:w="28" w:type="dxa"/>
              <w:left w:w="28" w:type="dxa"/>
              <w:bottom w:w="28" w:type="dxa"/>
              <w:right w:w="28" w:type="dxa"/>
            </w:tcMar>
            <w:vAlign w:val="bottom"/>
            <w:hideMark/>
          </w:tcPr>
          <w:p w14:paraId="5219789D"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36</w:t>
            </w:r>
            <w:r w:rsidRPr="001A1CD5">
              <w:rPr>
                <w:sz w:val="18"/>
                <w:szCs w:val="18"/>
                <w:rtl/>
              </w:rPr>
              <w:t>,</w:t>
            </w:r>
            <w:r w:rsidRPr="003B6D9F">
              <w:rPr>
                <w:sz w:val="18"/>
                <w:szCs w:val="18"/>
                <w:rtl/>
              </w:rPr>
              <w:t>2</w:t>
            </w:r>
          </w:p>
        </w:tc>
      </w:tr>
      <w:tr w:rsidR="001A1CD5" w:rsidRPr="001A1CD5" w14:paraId="17A3D6B2" w14:textId="77777777" w:rsidTr="0069174D">
        <w:trPr>
          <w:trHeight w:val="160"/>
        </w:trPr>
        <w:tc>
          <w:tcPr>
            <w:tcW w:w="1659" w:type="dxa"/>
            <w:shd w:val="clear" w:color="auto" w:fill="auto"/>
            <w:tcMar>
              <w:top w:w="28" w:type="dxa"/>
              <w:left w:w="28" w:type="dxa"/>
              <w:bottom w:w="28" w:type="dxa"/>
              <w:right w:w="28" w:type="dxa"/>
            </w:tcMar>
            <w:hideMark/>
          </w:tcPr>
          <w:p w14:paraId="2C7E158B"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2013</w:t>
            </w:r>
          </w:p>
        </w:tc>
        <w:tc>
          <w:tcPr>
            <w:tcW w:w="1695" w:type="dxa"/>
            <w:shd w:val="clear" w:color="auto" w:fill="auto"/>
            <w:tcMar>
              <w:top w:w="28" w:type="dxa"/>
              <w:left w:w="28" w:type="dxa"/>
              <w:bottom w:w="28" w:type="dxa"/>
              <w:right w:w="28" w:type="dxa"/>
            </w:tcMar>
            <w:vAlign w:val="bottom"/>
            <w:hideMark/>
          </w:tcPr>
          <w:p w14:paraId="7C0D490A"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14</w:t>
            </w:r>
            <w:r w:rsidRPr="001A1CD5">
              <w:rPr>
                <w:sz w:val="18"/>
                <w:szCs w:val="18"/>
                <w:rtl/>
              </w:rPr>
              <w:t>,</w:t>
            </w:r>
            <w:r w:rsidRPr="003B6D9F">
              <w:rPr>
                <w:sz w:val="18"/>
                <w:szCs w:val="18"/>
                <w:rtl/>
              </w:rPr>
              <w:t>7</w:t>
            </w:r>
          </w:p>
        </w:tc>
        <w:tc>
          <w:tcPr>
            <w:tcW w:w="1695" w:type="dxa"/>
            <w:shd w:val="clear" w:color="auto" w:fill="auto"/>
            <w:tcMar>
              <w:top w:w="28" w:type="dxa"/>
              <w:left w:w="28" w:type="dxa"/>
              <w:bottom w:w="28" w:type="dxa"/>
              <w:right w:w="28" w:type="dxa"/>
            </w:tcMar>
            <w:vAlign w:val="bottom"/>
            <w:hideMark/>
          </w:tcPr>
          <w:p w14:paraId="24B7F2C8"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4</w:t>
            </w:r>
          </w:p>
        </w:tc>
        <w:tc>
          <w:tcPr>
            <w:tcW w:w="1851" w:type="dxa"/>
            <w:shd w:val="clear" w:color="auto" w:fill="auto"/>
            <w:tcMar>
              <w:top w:w="28" w:type="dxa"/>
              <w:left w:w="28" w:type="dxa"/>
              <w:bottom w:w="28" w:type="dxa"/>
              <w:right w:w="28" w:type="dxa"/>
            </w:tcMar>
            <w:vAlign w:val="bottom"/>
            <w:hideMark/>
          </w:tcPr>
          <w:p w14:paraId="3FE996BB"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11</w:t>
            </w:r>
            <w:r w:rsidRPr="001A1CD5">
              <w:rPr>
                <w:sz w:val="18"/>
                <w:szCs w:val="18"/>
                <w:rtl/>
              </w:rPr>
              <w:t>,</w:t>
            </w:r>
            <w:r w:rsidRPr="003B6D9F">
              <w:rPr>
                <w:sz w:val="18"/>
                <w:szCs w:val="18"/>
                <w:rtl/>
              </w:rPr>
              <w:t>9</w:t>
            </w:r>
          </w:p>
        </w:tc>
        <w:tc>
          <w:tcPr>
            <w:tcW w:w="1934" w:type="dxa"/>
            <w:shd w:val="clear" w:color="auto" w:fill="auto"/>
            <w:tcMar>
              <w:top w:w="28" w:type="dxa"/>
              <w:left w:w="28" w:type="dxa"/>
              <w:bottom w:w="28" w:type="dxa"/>
              <w:right w:w="28" w:type="dxa"/>
            </w:tcMar>
            <w:vAlign w:val="bottom"/>
            <w:hideMark/>
          </w:tcPr>
          <w:p w14:paraId="7F4866FC"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36</w:t>
            </w:r>
            <w:r w:rsidRPr="001A1CD5">
              <w:rPr>
                <w:sz w:val="18"/>
                <w:szCs w:val="18"/>
                <w:rtl/>
              </w:rPr>
              <w:t>,</w:t>
            </w:r>
            <w:r w:rsidRPr="003B6D9F">
              <w:rPr>
                <w:sz w:val="18"/>
                <w:szCs w:val="18"/>
                <w:rtl/>
              </w:rPr>
              <w:t>2</w:t>
            </w:r>
          </w:p>
        </w:tc>
      </w:tr>
      <w:tr w:rsidR="001A1CD5" w:rsidRPr="001A1CD5" w14:paraId="11C410D7" w14:textId="77777777" w:rsidTr="0069174D">
        <w:trPr>
          <w:trHeight w:val="47"/>
        </w:trPr>
        <w:tc>
          <w:tcPr>
            <w:tcW w:w="1659" w:type="dxa"/>
            <w:shd w:val="clear" w:color="auto" w:fill="auto"/>
            <w:tcMar>
              <w:top w:w="28" w:type="dxa"/>
              <w:left w:w="28" w:type="dxa"/>
              <w:bottom w:w="28" w:type="dxa"/>
              <w:right w:w="28" w:type="dxa"/>
            </w:tcMar>
            <w:hideMark/>
          </w:tcPr>
          <w:p w14:paraId="03703BF7"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eastAsia="zh-TW" w:bidi="en-GB"/>
              </w:rPr>
            </w:pPr>
            <w:r w:rsidRPr="003B6D9F">
              <w:rPr>
                <w:sz w:val="18"/>
                <w:szCs w:val="18"/>
                <w:rtl/>
              </w:rPr>
              <w:t>2014</w:t>
            </w:r>
          </w:p>
        </w:tc>
        <w:tc>
          <w:tcPr>
            <w:tcW w:w="1695" w:type="dxa"/>
            <w:shd w:val="clear" w:color="auto" w:fill="auto"/>
            <w:tcMar>
              <w:top w:w="28" w:type="dxa"/>
              <w:left w:w="28" w:type="dxa"/>
              <w:bottom w:w="28" w:type="dxa"/>
              <w:right w:w="28" w:type="dxa"/>
            </w:tcMar>
            <w:vAlign w:val="bottom"/>
            <w:hideMark/>
          </w:tcPr>
          <w:p w14:paraId="03B92948"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14</w:t>
            </w:r>
            <w:r w:rsidRPr="001A1CD5">
              <w:rPr>
                <w:sz w:val="18"/>
                <w:szCs w:val="18"/>
                <w:rtl/>
              </w:rPr>
              <w:t>,</w:t>
            </w:r>
            <w:r w:rsidRPr="003B6D9F">
              <w:rPr>
                <w:sz w:val="18"/>
                <w:szCs w:val="18"/>
                <w:rtl/>
              </w:rPr>
              <w:t>2</w:t>
            </w:r>
          </w:p>
        </w:tc>
        <w:tc>
          <w:tcPr>
            <w:tcW w:w="1695" w:type="dxa"/>
            <w:shd w:val="clear" w:color="auto" w:fill="auto"/>
            <w:tcMar>
              <w:top w:w="28" w:type="dxa"/>
              <w:left w:w="28" w:type="dxa"/>
              <w:bottom w:w="28" w:type="dxa"/>
              <w:right w:w="28" w:type="dxa"/>
            </w:tcMar>
            <w:vAlign w:val="bottom"/>
            <w:hideMark/>
          </w:tcPr>
          <w:p w14:paraId="71716B9F"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4</w:t>
            </w:r>
          </w:p>
        </w:tc>
        <w:tc>
          <w:tcPr>
            <w:tcW w:w="1851" w:type="dxa"/>
            <w:shd w:val="clear" w:color="auto" w:fill="auto"/>
            <w:tcMar>
              <w:top w:w="28" w:type="dxa"/>
              <w:left w:w="28" w:type="dxa"/>
              <w:bottom w:w="28" w:type="dxa"/>
              <w:right w:w="28" w:type="dxa"/>
            </w:tcMar>
            <w:vAlign w:val="bottom"/>
            <w:hideMark/>
          </w:tcPr>
          <w:p w14:paraId="273AA302"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12</w:t>
            </w:r>
            <w:r w:rsidRPr="001A1CD5">
              <w:rPr>
                <w:sz w:val="18"/>
                <w:szCs w:val="18"/>
                <w:rtl/>
              </w:rPr>
              <w:t>,</w:t>
            </w:r>
            <w:r w:rsidRPr="003B6D9F">
              <w:rPr>
                <w:sz w:val="18"/>
                <w:szCs w:val="18"/>
                <w:rtl/>
              </w:rPr>
              <w:t>4</w:t>
            </w:r>
          </w:p>
        </w:tc>
        <w:tc>
          <w:tcPr>
            <w:tcW w:w="1934" w:type="dxa"/>
            <w:shd w:val="clear" w:color="auto" w:fill="auto"/>
            <w:tcMar>
              <w:top w:w="28" w:type="dxa"/>
              <w:left w:w="28" w:type="dxa"/>
              <w:bottom w:w="28" w:type="dxa"/>
              <w:right w:w="28" w:type="dxa"/>
            </w:tcMar>
            <w:vAlign w:val="bottom"/>
            <w:hideMark/>
          </w:tcPr>
          <w:p w14:paraId="0F8C3B1A"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36</w:t>
            </w:r>
            <w:r w:rsidRPr="001A1CD5">
              <w:rPr>
                <w:sz w:val="18"/>
                <w:szCs w:val="18"/>
                <w:rtl/>
              </w:rPr>
              <w:t>,</w:t>
            </w:r>
            <w:r w:rsidRPr="003B6D9F">
              <w:rPr>
                <w:sz w:val="18"/>
                <w:szCs w:val="18"/>
                <w:rtl/>
              </w:rPr>
              <w:t>2</w:t>
            </w:r>
          </w:p>
        </w:tc>
      </w:tr>
      <w:tr w:rsidR="001A1CD5" w:rsidRPr="001A1CD5" w14:paraId="12AEA06B" w14:textId="77777777" w:rsidTr="0069174D">
        <w:trPr>
          <w:trHeight w:val="47"/>
        </w:trPr>
        <w:tc>
          <w:tcPr>
            <w:tcW w:w="1659" w:type="dxa"/>
            <w:shd w:val="clear" w:color="auto" w:fill="auto"/>
            <w:tcMar>
              <w:top w:w="28" w:type="dxa"/>
              <w:left w:w="28" w:type="dxa"/>
              <w:bottom w:w="28" w:type="dxa"/>
              <w:right w:w="28" w:type="dxa"/>
            </w:tcMar>
          </w:tcPr>
          <w:p w14:paraId="29C6CB05" w14:textId="77777777" w:rsidR="001A1CD5" w:rsidRPr="001A1CD5" w:rsidRDefault="001A1CD5" w:rsidP="003350EB">
            <w:pPr>
              <w:spacing w:before="40" w:after="40" w:line="300" w:lineRule="exact"/>
              <w:ind w:left="57" w:right="113"/>
              <w:textDirection w:val="tbRlV"/>
              <w:textAlignment w:val="baseline"/>
              <w:rPr>
                <w:rFonts w:eastAsia="한컴바탕"/>
                <w:sz w:val="18"/>
                <w:szCs w:val="18"/>
                <w:lang w:val="ar-SA" w:eastAsia="zh-TW" w:bidi="en-GB"/>
              </w:rPr>
            </w:pPr>
            <w:r w:rsidRPr="003B6D9F">
              <w:rPr>
                <w:sz w:val="18"/>
                <w:szCs w:val="18"/>
                <w:rtl/>
              </w:rPr>
              <w:t>2015</w:t>
            </w:r>
          </w:p>
        </w:tc>
        <w:tc>
          <w:tcPr>
            <w:tcW w:w="1695" w:type="dxa"/>
            <w:shd w:val="clear" w:color="auto" w:fill="auto"/>
            <w:tcMar>
              <w:top w:w="28" w:type="dxa"/>
              <w:left w:w="28" w:type="dxa"/>
              <w:bottom w:w="28" w:type="dxa"/>
              <w:right w:w="28" w:type="dxa"/>
            </w:tcMar>
            <w:vAlign w:val="bottom"/>
          </w:tcPr>
          <w:p w14:paraId="4A673A29"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13</w:t>
            </w:r>
            <w:r w:rsidRPr="001A1CD5">
              <w:rPr>
                <w:sz w:val="18"/>
                <w:szCs w:val="18"/>
                <w:rtl/>
              </w:rPr>
              <w:t>,</w:t>
            </w:r>
            <w:r w:rsidRPr="003B6D9F">
              <w:rPr>
                <w:sz w:val="18"/>
                <w:szCs w:val="18"/>
                <w:rtl/>
              </w:rPr>
              <w:t>8</w:t>
            </w:r>
          </w:p>
        </w:tc>
        <w:tc>
          <w:tcPr>
            <w:tcW w:w="1695" w:type="dxa"/>
            <w:shd w:val="clear" w:color="auto" w:fill="auto"/>
            <w:tcMar>
              <w:top w:w="28" w:type="dxa"/>
              <w:left w:w="28" w:type="dxa"/>
              <w:bottom w:w="28" w:type="dxa"/>
              <w:right w:w="28" w:type="dxa"/>
            </w:tcMar>
            <w:vAlign w:val="bottom"/>
          </w:tcPr>
          <w:p w14:paraId="752F0B56"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4</w:t>
            </w:r>
          </w:p>
        </w:tc>
        <w:tc>
          <w:tcPr>
            <w:tcW w:w="1851" w:type="dxa"/>
            <w:shd w:val="clear" w:color="auto" w:fill="auto"/>
            <w:tcMar>
              <w:top w:w="28" w:type="dxa"/>
              <w:left w:w="28" w:type="dxa"/>
              <w:bottom w:w="28" w:type="dxa"/>
              <w:right w:w="28" w:type="dxa"/>
            </w:tcMar>
            <w:vAlign w:val="bottom"/>
          </w:tcPr>
          <w:p w14:paraId="28D2D748"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12</w:t>
            </w:r>
            <w:r w:rsidRPr="001A1CD5">
              <w:rPr>
                <w:sz w:val="18"/>
                <w:szCs w:val="18"/>
                <w:rtl/>
              </w:rPr>
              <w:t>,</w:t>
            </w:r>
            <w:r w:rsidRPr="003B6D9F">
              <w:rPr>
                <w:sz w:val="18"/>
                <w:szCs w:val="18"/>
                <w:rtl/>
              </w:rPr>
              <w:t>8</w:t>
            </w:r>
          </w:p>
        </w:tc>
        <w:tc>
          <w:tcPr>
            <w:tcW w:w="1934" w:type="dxa"/>
            <w:shd w:val="clear" w:color="auto" w:fill="auto"/>
            <w:tcMar>
              <w:top w:w="28" w:type="dxa"/>
              <w:left w:w="28" w:type="dxa"/>
              <w:bottom w:w="28" w:type="dxa"/>
              <w:right w:w="28" w:type="dxa"/>
            </w:tcMar>
            <w:vAlign w:val="bottom"/>
          </w:tcPr>
          <w:p w14:paraId="3B99B482"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36</w:t>
            </w:r>
            <w:r w:rsidRPr="001A1CD5">
              <w:rPr>
                <w:sz w:val="18"/>
                <w:szCs w:val="18"/>
                <w:rtl/>
              </w:rPr>
              <w:t>,</w:t>
            </w:r>
            <w:r w:rsidRPr="003B6D9F">
              <w:rPr>
                <w:sz w:val="18"/>
                <w:szCs w:val="18"/>
                <w:rtl/>
              </w:rPr>
              <w:t>2</w:t>
            </w:r>
          </w:p>
        </w:tc>
      </w:tr>
      <w:tr w:rsidR="001A1CD5" w:rsidRPr="001A1CD5" w14:paraId="796AF829" w14:textId="77777777" w:rsidTr="0069174D">
        <w:trPr>
          <w:trHeight w:val="47"/>
        </w:trPr>
        <w:tc>
          <w:tcPr>
            <w:tcW w:w="1659" w:type="dxa"/>
            <w:shd w:val="clear" w:color="auto" w:fill="auto"/>
            <w:tcMar>
              <w:top w:w="28" w:type="dxa"/>
              <w:left w:w="28" w:type="dxa"/>
              <w:bottom w:w="28" w:type="dxa"/>
              <w:right w:w="28" w:type="dxa"/>
            </w:tcMar>
          </w:tcPr>
          <w:p w14:paraId="504CDD65" w14:textId="77777777" w:rsidR="001A1CD5" w:rsidRPr="001A1CD5" w:rsidRDefault="001A1CD5" w:rsidP="003350EB">
            <w:pPr>
              <w:spacing w:before="40" w:after="40" w:line="300" w:lineRule="exact"/>
              <w:ind w:left="57" w:right="113"/>
              <w:textDirection w:val="tbRlV"/>
              <w:textAlignment w:val="baseline"/>
              <w:rPr>
                <w:rFonts w:eastAsia="한컴바탕"/>
                <w:sz w:val="18"/>
                <w:szCs w:val="18"/>
                <w:lang w:val="ar-SA" w:eastAsia="zh-TW" w:bidi="en-GB"/>
              </w:rPr>
            </w:pPr>
            <w:r w:rsidRPr="003B6D9F">
              <w:rPr>
                <w:sz w:val="18"/>
                <w:szCs w:val="18"/>
                <w:rtl/>
              </w:rPr>
              <w:t>2016</w:t>
            </w:r>
          </w:p>
        </w:tc>
        <w:tc>
          <w:tcPr>
            <w:tcW w:w="1695" w:type="dxa"/>
            <w:shd w:val="clear" w:color="auto" w:fill="auto"/>
            <w:tcMar>
              <w:top w:w="28" w:type="dxa"/>
              <w:left w:w="28" w:type="dxa"/>
              <w:bottom w:w="28" w:type="dxa"/>
              <w:right w:w="28" w:type="dxa"/>
            </w:tcMar>
            <w:vAlign w:val="bottom"/>
          </w:tcPr>
          <w:p w14:paraId="2FD65232"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13</w:t>
            </w:r>
            <w:r w:rsidRPr="001A1CD5">
              <w:rPr>
                <w:sz w:val="18"/>
                <w:szCs w:val="18"/>
                <w:rtl/>
              </w:rPr>
              <w:t>,</w:t>
            </w:r>
            <w:r w:rsidRPr="003B6D9F">
              <w:rPr>
                <w:sz w:val="18"/>
                <w:szCs w:val="18"/>
                <w:rtl/>
              </w:rPr>
              <w:t>4</w:t>
            </w:r>
          </w:p>
        </w:tc>
        <w:tc>
          <w:tcPr>
            <w:tcW w:w="1695" w:type="dxa"/>
            <w:shd w:val="clear" w:color="auto" w:fill="auto"/>
            <w:tcMar>
              <w:top w:w="28" w:type="dxa"/>
              <w:left w:w="28" w:type="dxa"/>
              <w:bottom w:w="28" w:type="dxa"/>
              <w:right w:w="28" w:type="dxa"/>
            </w:tcMar>
            <w:vAlign w:val="bottom"/>
          </w:tcPr>
          <w:p w14:paraId="4C1C0E39"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4</w:t>
            </w:r>
          </w:p>
        </w:tc>
        <w:tc>
          <w:tcPr>
            <w:tcW w:w="1851" w:type="dxa"/>
            <w:shd w:val="clear" w:color="auto" w:fill="auto"/>
            <w:tcMar>
              <w:top w:w="28" w:type="dxa"/>
              <w:left w:w="28" w:type="dxa"/>
              <w:bottom w:w="28" w:type="dxa"/>
              <w:right w:w="28" w:type="dxa"/>
            </w:tcMar>
            <w:vAlign w:val="bottom"/>
          </w:tcPr>
          <w:p w14:paraId="6B5A742D"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13</w:t>
            </w:r>
            <w:r w:rsidRPr="001A1CD5">
              <w:rPr>
                <w:sz w:val="18"/>
                <w:szCs w:val="18"/>
                <w:rtl/>
              </w:rPr>
              <w:t>,</w:t>
            </w:r>
            <w:r w:rsidRPr="003B6D9F">
              <w:rPr>
                <w:sz w:val="18"/>
                <w:szCs w:val="18"/>
                <w:rtl/>
              </w:rPr>
              <w:t>2</w:t>
            </w:r>
          </w:p>
        </w:tc>
        <w:tc>
          <w:tcPr>
            <w:tcW w:w="1934" w:type="dxa"/>
            <w:shd w:val="clear" w:color="auto" w:fill="auto"/>
            <w:tcMar>
              <w:top w:w="28" w:type="dxa"/>
              <w:left w:w="28" w:type="dxa"/>
              <w:bottom w:w="28" w:type="dxa"/>
              <w:right w:w="28" w:type="dxa"/>
            </w:tcMar>
            <w:vAlign w:val="bottom"/>
          </w:tcPr>
          <w:p w14:paraId="0827C987"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36</w:t>
            </w:r>
            <w:r w:rsidRPr="001A1CD5">
              <w:rPr>
                <w:sz w:val="18"/>
                <w:szCs w:val="18"/>
                <w:rtl/>
              </w:rPr>
              <w:t>,</w:t>
            </w:r>
            <w:r w:rsidRPr="003B6D9F">
              <w:rPr>
                <w:sz w:val="18"/>
                <w:szCs w:val="18"/>
                <w:rtl/>
              </w:rPr>
              <w:t>2</w:t>
            </w:r>
          </w:p>
        </w:tc>
      </w:tr>
      <w:tr w:rsidR="001A1CD5" w:rsidRPr="001A1CD5" w14:paraId="3C4080D0" w14:textId="77777777" w:rsidTr="0069174D">
        <w:trPr>
          <w:trHeight w:val="47"/>
        </w:trPr>
        <w:tc>
          <w:tcPr>
            <w:tcW w:w="1659" w:type="dxa"/>
            <w:shd w:val="clear" w:color="auto" w:fill="auto"/>
            <w:tcMar>
              <w:top w:w="28" w:type="dxa"/>
              <w:left w:w="28" w:type="dxa"/>
              <w:bottom w:w="28" w:type="dxa"/>
              <w:right w:w="28" w:type="dxa"/>
            </w:tcMar>
          </w:tcPr>
          <w:p w14:paraId="17BF3EF9" w14:textId="77777777" w:rsidR="001A1CD5" w:rsidRPr="001A1CD5" w:rsidRDefault="001A1CD5" w:rsidP="003350EB">
            <w:pPr>
              <w:spacing w:before="40" w:after="40" w:line="300" w:lineRule="exact"/>
              <w:ind w:left="57" w:right="113"/>
              <w:textDirection w:val="tbRlV"/>
              <w:textAlignment w:val="baseline"/>
              <w:rPr>
                <w:rFonts w:eastAsia="한컴바탕"/>
                <w:sz w:val="18"/>
                <w:szCs w:val="18"/>
                <w:lang w:val="ar-SA" w:eastAsia="zh-TW" w:bidi="en-GB"/>
              </w:rPr>
            </w:pPr>
            <w:r w:rsidRPr="003B6D9F">
              <w:rPr>
                <w:sz w:val="18"/>
                <w:szCs w:val="18"/>
                <w:rtl/>
              </w:rPr>
              <w:t>2017</w:t>
            </w:r>
          </w:p>
        </w:tc>
        <w:tc>
          <w:tcPr>
            <w:tcW w:w="1695" w:type="dxa"/>
            <w:shd w:val="clear" w:color="auto" w:fill="auto"/>
            <w:tcMar>
              <w:top w:w="28" w:type="dxa"/>
              <w:left w:w="28" w:type="dxa"/>
              <w:bottom w:w="28" w:type="dxa"/>
              <w:right w:w="28" w:type="dxa"/>
            </w:tcMar>
            <w:vAlign w:val="bottom"/>
          </w:tcPr>
          <w:p w14:paraId="1EDF9686"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13</w:t>
            </w:r>
            <w:r w:rsidRPr="001A1CD5">
              <w:rPr>
                <w:sz w:val="18"/>
                <w:szCs w:val="18"/>
                <w:rtl/>
              </w:rPr>
              <w:t>,</w:t>
            </w:r>
            <w:r w:rsidRPr="003B6D9F">
              <w:rPr>
                <w:sz w:val="18"/>
                <w:szCs w:val="18"/>
                <w:rtl/>
              </w:rPr>
              <w:t>1</w:t>
            </w:r>
          </w:p>
        </w:tc>
        <w:tc>
          <w:tcPr>
            <w:tcW w:w="1695" w:type="dxa"/>
            <w:shd w:val="clear" w:color="auto" w:fill="auto"/>
            <w:tcMar>
              <w:top w:w="28" w:type="dxa"/>
              <w:left w:w="28" w:type="dxa"/>
              <w:bottom w:w="28" w:type="dxa"/>
              <w:right w:w="28" w:type="dxa"/>
            </w:tcMar>
            <w:vAlign w:val="bottom"/>
          </w:tcPr>
          <w:p w14:paraId="029E51C6" w14:textId="77777777" w:rsidR="001A1CD5" w:rsidRPr="001A1CD5" w:rsidRDefault="001A1CD5" w:rsidP="003350EB">
            <w:pPr>
              <w:spacing w:before="40" w:after="40" w:line="300" w:lineRule="exact"/>
              <w:ind w:left="57" w:right="113"/>
              <w:textDirection w:val="tbRlV"/>
              <w:textAlignment w:val="baseline"/>
              <w:rPr>
                <w:rFonts w:eastAsia="Gulim"/>
                <w:sz w:val="18"/>
                <w:szCs w:val="18"/>
                <w:lang w:val="ar-SA" w:eastAsia="zh-TW" w:bidi="en-GB"/>
              </w:rPr>
            </w:pPr>
            <w:r w:rsidRPr="003B6D9F">
              <w:rPr>
                <w:sz w:val="18"/>
                <w:szCs w:val="18"/>
                <w:rtl/>
              </w:rPr>
              <w:t>73</w:t>
            </w:r>
            <w:r w:rsidRPr="001A1CD5">
              <w:rPr>
                <w:sz w:val="18"/>
                <w:szCs w:val="18"/>
                <w:rtl/>
              </w:rPr>
              <w:t>,</w:t>
            </w:r>
            <w:r w:rsidRPr="003B6D9F">
              <w:rPr>
                <w:sz w:val="18"/>
                <w:szCs w:val="18"/>
                <w:rtl/>
              </w:rPr>
              <w:t>2</w:t>
            </w:r>
          </w:p>
        </w:tc>
        <w:tc>
          <w:tcPr>
            <w:tcW w:w="1851" w:type="dxa"/>
            <w:shd w:val="clear" w:color="auto" w:fill="auto"/>
            <w:tcMar>
              <w:top w:w="28" w:type="dxa"/>
              <w:left w:w="28" w:type="dxa"/>
              <w:bottom w:w="28" w:type="dxa"/>
              <w:right w:w="28" w:type="dxa"/>
            </w:tcMar>
            <w:vAlign w:val="bottom"/>
          </w:tcPr>
          <w:p w14:paraId="0EB3CA29"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13</w:t>
            </w:r>
            <w:r w:rsidRPr="001A1CD5">
              <w:rPr>
                <w:sz w:val="18"/>
                <w:szCs w:val="18"/>
                <w:rtl/>
              </w:rPr>
              <w:t>,</w:t>
            </w:r>
            <w:r w:rsidRPr="003B6D9F">
              <w:rPr>
                <w:sz w:val="18"/>
                <w:szCs w:val="18"/>
                <w:rtl/>
              </w:rPr>
              <w:t>8</w:t>
            </w:r>
          </w:p>
        </w:tc>
        <w:tc>
          <w:tcPr>
            <w:tcW w:w="1934" w:type="dxa"/>
            <w:shd w:val="clear" w:color="auto" w:fill="auto"/>
            <w:tcMar>
              <w:top w:w="28" w:type="dxa"/>
              <w:left w:w="28" w:type="dxa"/>
              <w:bottom w:w="28" w:type="dxa"/>
              <w:right w:w="28" w:type="dxa"/>
            </w:tcMar>
            <w:vAlign w:val="bottom"/>
          </w:tcPr>
          <w:p w14:paraId="225F4756"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36</w:t>
            </w:r>
            <w:r w:rsidRPr="001A1CD5">
              <w:rPr>
                <w:sz w:val="18"/>
                <w:szCs w:val="18"/>
                <w:rtl/>
              </w:rPr>
              <w:t>,</w:t>
            </w:r>
            <w:r w:rsidRPr="003B6D9F">
              <w:rPr>
                <w:sz w:val="18"/>
                <w:szCs w:val="18"/>
                <w:rtl/>
              </w:rPr>
              <w:t>7</w:t>
            </w:r>
          </w:p>
        </w:tc>
      </w:tr>
      <w:tr w:rsidR="001A1CD5" w:rsidRPr="001A1CD5" w14:paraId="3703FD35" w14:textId="77777777" w:rsidTr="0069174D">
        <w:trPr>
          <w:trHeight w:val="47"/>
        </w:trPr>
        <w:tc>
          <w:tcPr>
            <w:tcW w:w="1659" w:type="dxa"/>
            <w:shd w:val="clear" w:color="auto" w:fill="auto"/>
            <w:tcMar>
              <w:top w:w="28" w:type="dxa"/>
              <w:left w:w="28" w:type="dxa"/>
              <w:bottom w:w="28" w:type="dxa"/>
              <w:right w:w="28" w:type="dxa"/>
            </w:tcMar>
          </w:tcPr>
          <w:p w14:paraId="119A8BD9" w14:textId="77777777" w:rsidR="001A1CD5" w:rsidRPr="001A1CD5" w:rsidRDefault="001A1CD5" w:rsidP="003350EB">
            <w:pPr>
              <w:spacing w:before="40" w:after="40" w:line="300" w:lineRule="exact"/>
              <w:ind w:left="57" w:right="113"/>
              <w:textDirection w:val="tbRlV"/>
              <w:textAlignment w:val="baseline"/>
              <w:rPr>
                <w:rFonts w:eastAsia="한컴바탕"/>
                <w:sz w:val="18"/>
                <w:szCs w:val="18"/>
                <w:lang w:val="ar-SA" w:eastAsia="zh-TW" w:bidi="en-GB"/>
              </w:rPr>
            </w:pPr>
            <w:r w:rsidRPr="003B6D9F">
              <w:rPr>
                <w:sz w:val="18"/>
                <w:szCs w:val="18"/>
                <w:rtl/>
              </w:rPr>
              <w:t>2018</w:t>
            </w:r>
          </w:p>
        </w:tc>
        <w:tc>
          <w:tcPr>
            <w:tcW w:w="1695" w:type="dxa"/>
            <w:shd w:val="clear" w:color="auto" w:fill="auto"/>
            <w:tcMar>
              <w:top w:w="28" w:type="dxa"/>
              <w:left w:w="28" w:type="dxa"/>
              <w:bottom w:w="28" w:type="dxa"/>
              <w:right w:w="28" w:type="dxa"/>
            </w:tcMar>
            <w:vAlign w:val="bottom"/>
          </w:tcPr>
          <w:p w14:paraId="70F3C6F7"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12</w:t>
            </w:r>
            <w:r w:rsidRPr="001A1CD5">
              <w:rPr>
                <w:sz w:val="18"/>
                <w:szCs w:val="18"/>
                <w:rtl/>
              </w:rPr>
              <w:t>,</w:t>
            </w:r>
            <w:r w:rsidRPr="003B6D9F">
              <w:rPr>
                <w:sz w:val="18"/>
                <w:szCs w:val="18"/>
                <w:rtl/>
              </w:rPr>
              <w:t>8</w:t>
            </w:r>
          </w:p>
        </w:tc>
        <w:tc>
          <w:tcPr>
            <w:tcW w:w="1695" w:type="dxa"/>
            <w:shd w:val="clear" w:color="auto" w:fill="auto"/>
            <w:tcMar>
              <w:top w:w="28" w:type="dxa"/>
              <w:left w:w="28" w:type="dxa"/>
              <w:bottom w:w="28" w:type="dxa"/>
              <w:right w:w="28" w:type="dxa"/>
            </w:tcMar>
            <w:vAlign w:val="bottom"/>
          </w:tcPr>
          <w:p w14:paraId="5324E857"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72</w:t>
            </w:r>
            <w:r w:rsidRPr="001A1CD5">
              <w:rPr>
                <w:sz w:val="18"/>
                <w:szCs w:val="18"/>
                <w:rtl/>
              </w:rPr>
              <w:t>,</w:t>
            </w:r>
            <w:r w:rsidRPr="003B6D9F">
              <w:rPr>
                <w:sz w:val="18"/>
                <w:szCs w:val="18"/>
                <w:rtl/>
              </w:rPr>
              <w:t>9</w:t>
            </w:r>
          </w:p>
        </w:tc>
        <w:tc>
          <w:tcPr>
            <w:tcW w:w="1851" w:type="dxa"/>
            <w:shd w:val="clear" w:color="auto" w:fill="auto"/>
            <w:tcMar>
              <w:top w:w="28" w:type="dxa"/>
              <w:left w:w="28" w:type="dxa"/>
              <w:bottom w:w="28" w:type="dxa"/>
              <w:right w:w="28" w:type="dxa"/>
            </w:tcMar>
            <w:vAlign w:val="bottom"/>
          </w:tcPr>
          <w:p w14:paraId="49F24020"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14</w:t>
            </w:r>
            <w:r w:rsidRPr="001A1CD5">
              <w:rPr>
                <w:sz w:val="18"/>
                <w:szCs w:val="18"/>
                <w:rtl/>
              </w:rPr>
              <w:t>,</w:t>
            </w:r>
            <w:r w:rsidRPr="003B6D9F">
              <w:rPr>
                <w:sz w:val="18"/>
                <w:szCs w:val="18"/>
                <w:rtl/>
              </w:rPr>
              <w:t>3</w:t>
            </w:r>
          </w:p>
        </w:tc>
        <w:tc>
          <w:tcPr>
            <w:tcW w:w="1934" w:type="dxa"/>
            <w:shd w:val="clear" w:color="auto" w:fill="auto"/>
            <w:tcMar>
              <w:top w:w="28" w:type="dxa"/>
              <w:left w:w="28" w:type="dxa"/>
              <w:bottom w:w="28" w:type="dxa"/>
              <w:right w:w="28" w:type="dxa"/>
            </w:tcMar>
            <w:vAlign w:val="bottom"/>
          </w:tcPr>
          <w:p w14:paraId="6D92E264"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37</w:t>
            </w:r>
            <w:r w:rsidRPr="001A1CD5">
              <w:rPr>
                <w:sz w:val="18"/>
                <w:szCs w:val="18"/>
                <w:rtl/>
              </w:rPr>
              <w:t>,</w:t>
            </w:r>
            <w:r w:rsidRPr="003B6D9F">
              <w:rPr>
                <w:sz w:val="18"/>
                <w:szCs w:val="18"/>
                <w:rtl/>
              </w:rPr>
              <w:t>1</w:t>
            </w:r>
          </w:p>
        </w:tc>
      </w:tr>
      <w:tr w:rsidR="001A1CD5" w:rsidRPr="001A1CD5" w14:paraId="2776B41F" w14:textId="77777777" w:rsidTr="0069174D">
        <w:trPr>
          <w:trHeight w:val="47"/>
        </w:trPr>
        <w:tc>
          <w:tcPr>
            <w:tcW w:w="1659" w:type="dxa"/>
            <w:shd w:val="clear" w:color="auto" w:fill="auto"/>
            <w:tcMar>
              <w:top w:w="28" w:type="dxa"/>
              <w:left w:w="28" w:type="dxa"/>
              <w:bottom w:w="28" w:type="dxa"/>
              <w:right w:w="28" w:type="dxa"/>
            </w:tcMar>
          </w:tcPr>
          <w:p w14:paraId="2F159CDE" w14:textId="77777777" w:rsidR="001A1CD5" w:rsidRPr="001A1CD5" w:rsidRDefault="001A1CD5" w:rsidP="003350EB">
            <w:pPr>
              <w:spacing w:before="40" w:after="40" w:line="300" w:lineRule="exact"/>
              <w:ind w:left="57" w:right="113"/>
              <w:textDirection w:val="tbRlV"/>
              <w:textAlignment w:val="baseline"/>
              <w:rPr>
                <w:rFonts w:eastAsia="한컴바탕"/>
                <w:sz w:val="18"/>
                <w:szCs w:val="18"/>
                <w:lang w:val="ar-SA" w:eastAsia="zh-TW" w:bidi="en-GB"/>
              </w:rPr>
            </w:pPr>
            <w:r w:rsidRPr="003B6D9F">
              <w:rPr>
                <w:sz w:val="18"/>
                <w:szCs w:val="18"/>
                <w:rtl/>
              </w:rPr>
              <w:t>2019</w:t>
            </w:r>
          </w:p>
        </w:tc>
        <w:tc>
          <w:tcPr>
            <w:tcW w:w="1695" w:type="dxa"/>
            <w:shd w:val="clear" w:color="auto" w:fill="auto"/>
            <w:tcMar>
              <w:top w:w="28" w:type="dxa"/>
              <w:left w:w="28" w:type="dxa"/>
              <w:bottom w:w="28" w:type="dxa"/>
              <w:right w:w="28" w:type="dxa"/>
            </w:tcMar>
            <w:vAlign w:val="bottom"/>
          </w:tcPr>
          <w:p w14:paraId="6B2FB67B"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12</w:t>
            </w:r>
            <w:r w:rsidRPr="001A1CD5">
              <w:rPr>
                <w:sz w:val="18"/>
                <w:szCs w:val="18"/>
                <w:rtl/>
              </w:rPr>
              <w:t>,</w:t>
            </w:r>
            <w:r w:rsidRPr="003B6D9F">
              <w:rPr>
                <w:sz w:val="18"/>
                <w:szCs w:val="18"/>
                <w:rtl/>
              </w:rPr>
              <w:t>5</w:t>
            </w:r>
          </w:p>
        </w:tc>
        <w:tc>
          <w:tcPr>
            <w:tcW w:w="1695" w:type="dxa"/>
            <w:shd w:val="clear" w:color="auto" w:fill="auto"/>
            <w:tcMar>
              <w:top w:w="28" w:type="dxa"/>
              <w:left w:w="28" w:type="dxa"/>
              <w:bottom w:w="28" w:type="dxa"/>
              <w:right w:w="28" w:type="dxa"/>
            </w:tcMar>
            <w:vAlign w:val="bottom"/>
          </w:tcPr>
          <w:p w14:paraId="2078719D"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72</w:t>
            </w:r>
            <w:r w:rsidRPr="001A1CD5">
              <w:rPr>
                <w:sz w:val="18"/>
                <w:szCs w:val="18"/>
                <w:rtl/>
              </w:rPr>
              <w:t>,</w:t>
            </w:r>
            <w:r w:rsidRPr="003B6D9F">
              <w:rPr>
                <w:sz w:val="18"/>
                <w:szCs w:val="18"/>
                <w:rtl/>
              </w:rPr>
              <w:t>7</w:t>
            </w:r>
          </w:p>
        </w:tc>
        <w:tc>
          <w:tcPr>
            <w:tcW w:w="1851" w:type="dxa"/>
            <w:shd w:val="clear" w:color="auto" w:fill="auto"/>
            <w:tcMar>
              <w:top w:w="28" w:type="dxa"/>
              <w:left w:w="28" w:type="dxa"/>
              <w:bottom w:w="28" w:type="dxa"/>
              <w:right w:w="28" w:type="dxa"/>
            </w:tcMar>
            <w:vAlign w:val="bottom"/>
          </w:tcPr>
          <w:p w14:paraId="47AB6149"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14</w:t>
            </w:r>
            <w:r w:rsidRPr="001A1CD5">
              <w:rPr>
                <w:sz w:val="18"/>
                <w:szCs w:val="18"/>
                <w:rtl/>
              </w:rPr>
              <w:t>,</w:t>
            </w:r>
            <w:r w:rsidRPr="003B6D9F">
              <w:rPr>
                <w:sz w:val="18"/>
                <w:szCs w:val="18"/>
                <w:rtl/>
              </w:rPr>
              <w:t>9</w:t>
            </w:r>
          </w:p>
        </w:tc>
        <w:tc>
          <w:tcPr>
            <w:tcW w:w="1934" w:type="dxa"/>
            <w:shd w:val="clear" w:color="auto" w:fill="auto"/>
            <w:tcMar>
              <w:top w:w="28" w:type="dxa"/>
              <w:left w:w="28" w:type="dxa"/>
              <w:bottom w:w="28" w:type="dxa"/>
              <w:right w:w="28" w:type="dxa"/>
            </w:tcMar>
            <w:vAlign w:val="bottom"/>
          </w:tcPr>
          <w:p w14:paraId="14C011C7"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37</w:t>
            </w:r>
            <w:r w:rsidRPr="001A1CD5">
              <w:rPr>
                <w:sz w:val="18"/>
                <w:szCs w:val="18"/>
                <w:rtl/>
              </w:rPr>
              <w:t>,</w:t>
            </w:r>
            <w:r w:rsidRPr="003B6D9F">
              <w:rPr>
                <w:sz w:val="18"/>
                <w:szCs w:val="18"/>
                <w:rtl/>
              </w:rPr>
              <w:t>6</w:t>
            </w:r>
          </w:p>
        </w:tc>
      </w:tr>
      <w:tr w:rsidR="001A1CD5" w:rsidRPr="001A1CD5" w14:paraId="5805E40B" w14:textId="77777777" w:rsidTr="0069174D">
        <w:trPr>
          <w:trHeight w:val="47"/>
        </w:trPr>
        <w:tc>
          <w:tcPr>
            <w:tcW w:w="1659" w:type="dxa"/>
            <w:shd w:val="clear" w:color="auto" w:fill="auto"/>
            <w:tcMar>
              <w:top w:w="28" w:type="dxa"/>
              <w:left w:w="28" w:type="dxa"/>
              <w:bottom w:w="28" w:type="dxa"/>
              <w:right w:w="28" w:type="dxa"/>
            </w:tcMar>
          </w:tcPr>
          <w:p w14:paraId="0FE8BEEA" w14:textId="77777777" w:rsidR="001A1CD5" w:rsidRPr="001A1CD5" w:rsidRDefault="001A1CD5" w:rsidP="003350EB">
            <w:pPr>
              <w:spacing w:before="40" w:after="40" w:line="300" w:lineRule="exact"/>
              <w:ind w:left="57" w:right="113"/>
              <w:textDirection w:val="tbRlV"/>
              <w:textAlignment w:val="baseline"/>
              <w:rPr>
                <w:rFonts w:eastAsia="한컴바탕"/>
                <w:sz w:val="18"/>
                <w:szCs w:val="18"/>
                <w:lang w:val="ar-SA" w:eastAsia="zh-TW" w:bidi="en-GB"/>
              </w:rPr>
            </w:pPr>
            <w:r w:rsidRPr="003B6D9F">
              <w:rPr>
                <w:sz w:val="18"/>
                <w:szCs w:val="18"/>
                <w:rtl/>
              </w:rPr>
              <w:t>2020</w:t>
            </w:r>
          </w:p>
        </w:tc>
        <w:tc>
          <w:tcPr>
            <w:tcW w:w="1695" w:type="dxa"/>
            <w:shd w:val="clear" w:color="auto" w:fill="auto"/>
            <w:tcMar>
              <w:top w:w="28" w:type="dxa"/>
              <w:left w:w="28" w:type="dxa"/>
              <w:bottom w:w="28" w:type="dxa"/>
              <w:right w:w="28" w:type="dxa"/>
            </w:tcMar>
            <w:vAlign w:val="bottom"/>
          </w:tcPr>
          <w:p w14:paraId="6EF0CC94"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12</w:t>
            </w:r>
            <w:r w:rsidRPr="001A1CD5">
              <w:rPr>
                <w:sz w:val="18"/>
                <w:szCs w:val="18"/>
                <w:rtl/>
              </w:rPr>
              <w:t>,</w:t>
            </w:r>
            <w:r w:rsidRPr="003B6D9F">
              <w:rPr>
                <w:sz w:val="18"/>
                <w:szCs w:val="18"/>
                <w:rtl/>
              </w:rPr>
              <w:t>2</w:t>
            </w:r>
          </w:p>
        </w:tc>
        <w:tc>
          <w:tcPr>
            <w:tcW w:w="1695" w:type="dxa"/>
            <w:shd w:val="clear" w:color="auto" w:fill="auto"/>
            <w:tcMar>
              <w:top w:w="28" w:type="dxa"/>
              <w:left w:w="28" w:type="dxa"/>
              <w:bottom w:w="28" w:type="dxa"/>
              <w:right w:w="28" w:type="dxa"/>
            </w:tcMar>
            <w:vAlign w:val="bottom"/>
          </w:tcPr>
          <w:p w14:paraId="26E54519"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72</w:t>
            </w:r>
            <w:r w:rsidRPr="001A1CD5">
              <w:rPr>
                <w:sz w:val="18"/>
                <w:szCs w:val="18"/>
                <w:rtl/>
              </w:rPr>
              <w:t>,</w:t>
            </w:r>
            <w:r w:rsidRPr="003B6D9F">
              <w:rPr>
                <w:sz w:val="18"/>
                <w:szCs w:val="18"/>
                <w:rtl/>
              </w:rPr>
              <w:t>1</w:t>
            </w:r>
          </w:p>
        </w:tc>
        <w:tc>
          <w:tcPr>
            <w:tcW w:w="1851" w:type="dxa"/>
            <w:shd w:val="clear" w:color="auto" w:fill="auto"/>
            <w:tcMar>
              <w:top w:w="28" w:type="dxa"/>
              <w:left w:w="28" w:type="dxa"/>
              <w:bottom w:w="28" w:type="dxa"/>
              <w:right w:w="28" w:type="dxa"/>
            </w:tcMar>
            <w:vAlign w:val="bottom"/>
          </w:tcPr>
          <w:p w14:paraId="4498A952"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15</w:t>
            </w:r>
            <w:r w:rsidRPr="001A1CD5">
              <w:rPr>
                <w:sz w:val="18"/>
                <w:szCs w:val="18"/>
                <w:rtl/>
              </w:rPr>
              <w:t>,</w:t>
            </w:r>
            <w:r w:rsidRPr="003B6D9F">
              <w:rPr>
                <w:sz w:val="18"/>
                <w:szCs w:val="18"/>
                <w:rtl/>
              </w:rPr>
              <w:t>7</w:t>
            </w:r>
          </w:p>
        </w:tc>
        <w:tc>
          <w:tcPr>
            <w:tcW w:w="1934" w:type="dxa"/>
            <w:shd w:val="clear" w:color="auto" w:fill="auto"/>
            <w:tcMar>
              <w:top w:w="28" w:type="dxa"/>
              <w:left w:w="28" w:type="dxa"/>
              <w:bottom w:w="28" w:type="dxa"/>
              <w:right w:w="28" w:type="dxa"/>
            </w:tcMar>
            <w:vAlign w:val="bottom"/>
          </w:tcPr>
          <w:p w14:paraId="2FA49571"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38</w:t>
            </w:r>
            <w:r w:rsidRPr="001A1CD5">
              <w:rPr>
                <w:sz w:val="18"/>
                <w:szCs w:val="18"/>
                <w:rtl/>
              </w:rPr>
              <w:t>,</w:t>
            </w:r>
            <w:r w:rsidRPr="003B6D9F">
              <w:rPr>
                <w:sz w:val="18"/>
                <w:szCs w:val="18"/>
                <w:rtl/>
              </w:rPr>
              <w:t>7</w:t>
            </w:r>
          </w:p>
        </w:tc>
      </w:tr>
      <w:tr w:rsidR="001A1CD5" w:rsidRPr="001A1CD5" w14:paraId="48DDE3AB" w14:textId="77777777" w:rsidTr="0069174D">
        <w:trPr>
          <w:trHeight w:val="47"/>
        </w:trPr>
        <w:tc>
          <w:tcPr>
            <w:tcW w:w="1659" w:type="dxa"/>
            <w:shd w:val="clear" w:color="auto" w:fill="auto"/>
            <w:tcMar>
              <w:top w:w="28" w:type="dxa"/>
              <w:left w:w="28" w:type="dxa"/>
              <w:bottom w:w="28" w:type="dxa"/>
              <w:right w:w="28" w:type="dxa"/>
            </w:tcMar>
          </w:tcPr>
          <w:p w14:paraId="750A6B96" w14:textId="77777777" w:rsidR="001A1CD5" w:rsidRPr="001A1CD5" w:rsidRDefault="001A1CD5" w:rsidP="003350EB">
            <w:pPr>
              <w:spacing w:before="40" w:after="40" w:line="300" w:lineRule="exact"/>
              <w:ind w:left="57" w:right="113"/>
              <w:textDirection w:val="tbRlV"/>
              <w:textAlignment w:val="baseline"/>
              <w:rPr>
                <w:rFonts w:eastAsia="한컴바탕"/>
                <w:sz w:val="18"/>
                <w:szCs w:val="18"/>
                <w:lang w:val="ar-SA" w:eastAsia="zh-TW" w:bidi="en-GB"/>
              </w:rPr>
            </w:pPr>
            <w:r w:rsidRPr="003B6D9F">
              <w:rPr>
                <w:sz w:val="18"/>
                <w:szCs w:val="18"/>
                <w:rtl/>
              </w:rPr>
              <w:t>2021</w:t>
            </w:r>
          </w:p>
        </w:tc>
        <w:tc>
          <w:tcPr>
            <w:tcW w:w="1695" w:type="dxa"/>
            <w:shd w:val="clear" w:color="auto" w:fill="auto"/>
            <w:tcMar>
              <w:top w:w="28" w:type="dxa"/>
              <w:left w:w="28" w:type="dxa"/>
              <w:bottom w:w="28" w:type="dxa"/>
              <w:right w:w="28" w:type="dxa"/>
            </w:tcMar>
            <w:vAlign w:val="bottom"/>
          </w:tcPr>
          <w:p w14:paraId="2BCE416B"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11</w:t>
            </w:r>
            <w:r w:rsidRPr="001A1CD5">
              <w:rPr>
                <w:sz w:val="18"/>
                <w:szCs w:val="18"/>
                <w:rtl/>
              </w:rPr>
              <w:t>,</w:t>
            </w:r>
            <w:r w:rsidRPr="003B6D9F">
              <w:rPr>
                <w:sz w:val="18"/>
                <w:szCs w:val="18"/>
                <w:rtl/>
              </w:rPr>
              <w:t>9</w:t>
            </w:r>
          </w:p>
        </w:tc>
        <w:tc>
          <w:tcPr>
            <w:tcW w:w="1695" w:type="dxa"/>
            <w:shd w:val="clear" w:color="auto" w:fill="auto"/>
            <w:tcMar>
              <w:top w:w="28" w:type="dxa"/>
              <w:left w:w="28" w:type="dxa"/>
              <w:bottom w:w="28" w:type="dxa"/>
              <w:right w:w="28" w:type="dxa"/>
            </w:tcMar>
            <w:vAlign w:val="bottom"/>
          </w:tcPr>
          <w:p w14:paraId="22B07D51"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71</w:t>
            </w:r>
            <w:r w:rsidRPr="001A1CD5">
              <w:rPr>
                <w:sz w:val="18"/>
                <w:szCs w:val="18"/>
                <w:rtl/>
              </w:rPr>
              <w:t>,</w:t>
            </w:r>
            <w:r w:rsidRPr="003B6D9F">
              <w:rPr>
                <w:sz w:val="18"/>
                <w:szCs w:val="18"/>
                <w:rtl/>
              </w:rPr>
              <w:t>6</w:t>
            </w:r>
          </w:p>
        </w:tc>
        <w:tc>
          <w:tcPr>
            <w:tcW w:w="1851" w:type="dxa"/>
            <w:shd w:val="clear" w:color="auto" w:fill="auto"/>
            <w:tcMar>
              <w:top w:w="28" w:type="dxa"/>
              <w:left w:w="28" w:type="dxa"/>
              <w:bottom w:w="28" w:type="dxa"/>
              <w:right w:w="28" w:type="dxa"/>
            </w:tcMar>
            <w:vAlign w:val="bottom"/>
          </w:tcPr>
          <w:p w14:paraId="67C43EED"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16</w:t>
            </w:r>
            <w:r w:rsidRPr="001A1CD5">
              <w:rPr>
                <w:sz w:val="18"/>
                <w:szCs w:val="18"/>
                <w:rtl/>
              </w:rPr>
              <w:t>,</w:t>
            </w:r>
            <w:r w:rsidRPr="003B6D9F">
              <w:rPr>
                <w:sz w:val="18"/>
                <w:szCs w:val="18"/>
                <w:rtl/>
              </w:rPr>
              <w:t>6</w:t>
            </w:r>
          </w:p>
        </w:tc>
        <w:tc>
          <w:tcPr>
            <w:tcW w:w="1934" w:type="dxa"/>
            <w:shd w:val="clear" w:color="auto" w:fill="auto"/>
            <w:tcMar>
              <w:top w:w="28" w:type="dxa"/>
              <w:left w:w="28" w:type="dxa"/>
              <w:bottom w:w="28" w:type="dxa"/>
              <w:right w:w="28" w:type="dxa"/>
            </w:tcMar>
            <w:vAlign w:val="bottom"/>
          </w:tcPr>
          <w:p w14:paraId="6EAEF445" w14:textId="77777777" w:rsidR="001A1CD5" w:rsidRPr="001A1CD5" w:rsidRDefault="001A1CD5" w:rsidP="003350EB">
            <w:pPr>
              <w:spacing w:before="40" w:after="40" w:line="300" w:lineRule="exact"/>
              <w:ind w:left="57" w:right="113"/>
              <w:textDirection w:val="tbRlV"/>
              <w:textAlignment w:val="baseline"/>
              <w:rPr>
                <w:rFonts w:eastAsia="Malgun Gothic"/>
                <w:sz w:val="18"/>
                <w:szCs w:val="18"/>
                <w:lang w:val="ar-SA" w:eastAsia="zh-TW" w:bidi="en-GB"/>
              </w:rPr>
            </w:pPr>
            <w:r w:rsidRPr="003B6D9F">
              <w:rPr>
                <w:sz w:val="18"/>
                <w:szCs w:val="18"/>
                <w:rtl/>
              </w:rPr>
              <w:t>39</w:t>
            </w:r>
            <w:r w:rsidRPr="001A1CD5">
              <w:rPr>
                <w:sz w:val="18"/>
                <w:szCs w:val="18"/>
                <w:rtl/>
              </w:rPr>
              <w:t>,</w:t>
            </w:r>
            <w:r w:rsidRPr="003B6D9F">
              <w:rPr>
                <w:sz w:val="18"/>
                <w:szCs w:val="18"/>
                <w:rtl/>
              </w:rPr>
              <w:t>7</w:t>
            </w:r>
          </w:p>
        </w:tc>
      </w:tr>
    </w:tbl>
    <w:p w14:paraId="2A6B3C8B" w14:textId="77777777" w:rsidR="000C6CF4" w:rsidRPr="0025427B" w:rsidRDefault="000C6CF4" w:rsidP="0025427B">
      <w:pPr>
        <w:pStyle w:val="SingleTxtGA"/>
        <w:spacing w:after="60" w:line="300" w:lineRule="exact"/>
        <w:rPr>
          <w:sz w:val="18"/>
          <w:szCs w:val="18"/>
          <w:rtl/>
        </w:rPr>
      </w:pPr>
      <w:r w:rsidRPr="003B6D9F">
        <w:rPr>
          <w:i/>
          <w:iCs/>
          <w:sz w:val="18"/>
          <w:szCs w:val="18"/>
          <w:rtl/>
        </w:rPr>
        <w:t>المصدر:</w:t>
      </w:r>
      <w:r w:rsidRPr="0025427B">
        <w:rPr>
          <w:sz w:val="18"/>
          <w:szCs w:val="18"/>
          <w:rtl/>
        </w:rPr>
        <w:t xml:space="preserve"> مكتب الإحصاء الكوري، التوقعات السكانية (</w:t>
      </w:r>
      <w:r w:rsidRPr="003B6D9F">
        <w:rPr>
          <w:sz w:val="18"/>
          <w:szCs w:val="18"/>
          <w:rtl/>
        </w:rPr>
        <w:t>2021</w:t>
      </w:r>
      <w:r w:rsidRPr="0025427B">
        <w:rPr>
          <w:sz w:val="18"/>
          <w:szCs w:val="18"/>
          <w:rtl/>
        </w:rPr>
        <w:t>).</w:t>
      </w:r>
    </w:p>
    <w:p w14:paraId="6EFE59D0" w14:textId="6CC508D2" w:rsidR="000C6CF4" w:rsidRPr="003B6D9F" w:rsidRDefault="00F53CFA" w:rsidP="003350EB">
      <w:pPr>
        <w:pStyle w:val="H23GA"/>
        <w:spacing w:before="180" w:line="340" w:lineRule="exact"/>
        <w:rPr>
          <w:rtl/>
        </w:rPr>
      </w:pPr>
      <w:r w:rsidRPr="003B6D9F">
        <w:rPr>
          <w:rtl/>
        </w:rPr>
        <w:tab/>
      </w:r>
      <w:r w:rsidRPr="003B6D9F">
        <w:rPr>
          <w:rtl/>
        </w:rPr>
        <w:tab/>
      </w:r>
      <w:r w:rsidR="000C6CF4" w:rsidRPr="003B6D9F">
        <w:rPr>
          <w:rtl/>
        </w:rPr>
        <w:t>متوسط حجم الأسر المعيشية: 2005–2021</w:t>
      </w:r>
    </w:p>
    <w:tbl>
      <w:tblPr>
        <w:tblOverlap w:val="neve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566"/>
        <w:gridCol w:w="566"/>
        <w:gridCol w:w="567"/>
        <w:gridCol w:w="566"/>
        <w:gridCol w:w="567"/>
        <w:gridCol w:w="568"/>
        <w:gridCol w:w="567"/>
        <w:gridCol w:w="567"/>
        <w:gridCol w:w="567"/>
        <w:gridCol w:w="568"/>
        <w:gridCol w:w="567"/>
        <w:gridCol w:w="567"/>
        <w:gridCol w:w="568"/>
        <w:gridCol w:w="567"/>
        <w:gridCol w:w="567"/>
        <w:gridCol w:w="568"/>
      </w:tblGrid>
      <w:tr w:rsidR="00F53CFA" w:rsidRPr="0025427B" w14:paraId="7F877AA3" w14:textId="77777777" w:rsidTr="0069174D">
        <w:trPr>
          <w:trHeight w:val="266"/>
          <w:tblHeader/>
        </w:trPr>
        <w:tc>
          <w:tcPr>
            <w:tcW w:w="5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7C217C"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eastAsia="zh-TW" w:bidi="en-GB"/>
              </w:rPr>
            </w:pPr>
            <w:r w:rsidRPr="003B6D9F">
              <w:rPr>
                <w:i/>
                <w:iCs/>
                <w:sz w:val="18"/>
                <w:szCs w:val="18"/>
                <w:rtl/>
              </w:rPr>
              <w:t>2005</w:t>
            </w:r>
          </w:p>
        </w:tc>
        <w:tc>
          <w:tcPr>
            <w:tcW w:w="5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1D897B" w14:textId="77777777" w:rsidR="00F53CFA" w:rsidRPr="003350EB" w:rsidRDefault="00F53CFA" w:rsidP="003350EB">
            <w:pPr>
              <w:spacing w:before="80" w:after="40" w:line="300" w:lineRule="exact"/>
              <w:ind w:left="57" w:right="57"/>
              <w:textDirection w:val="tbRlV"/>
              <w:textAlignment w:val="baseline"/>
              <w:rPr>
                <w:rFonts w:eastAsia="Gulim"/>
                <w:i/>
                <w:sz w:val="18"/>
                <w:szCs w:val="18"/>
                <w:lang w:eastAsia="zh-TW" w:bidi="en-GB"/>
              </w:rPr>
            </w:pPr>
            <w:r w:rsidRPr="003B6D9F">
              <w:rPr>
                <w:i/>
                <w:iCs/>
                <w:sz w:val="18"/>
                <w:szCs w:val="18"/>
                <w:rtl/>
              </w:rPr>
              <w:t>2006</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130220D" w14:textId="77777777" w:rsidR="00F53CFA" w:rsidRPr="005F623C" w:rsidRDefault="00F53CFA" w:rsidP="003350EB">
            <w:pPr>
              <w:spacing w:before="80" w:after="40" w:line="300" w:lineRule="exact"/>
              <w:ind w:left="57" w:right="57"/>
              <w:textDirection w:val="tbRlV"/>
              <w:textAlignment w:val="baseline"/>
              <w:rPr>
                <w:rFonts w:eastAsia="Gulim"/>
                <w:i/>
                <w:sz w:val="18"/>
                <w:szCs w:val="18"/>
                <w:lang w:eastAsia="zh-TW" w:bidi="en-GB"/>
              </w:rPr>
            </w:pPr>
            <w:r w:rsidRPr="003B6D9F">
              <w:rPr>
                <w:i/>
                <w:iCs/>
                <w:sz w:val="18"/>
                <w:szCs w:val="18"/>
                <w:rtl/>
              </w:rPr>
              <w:t>2007</w:t>
            </w:r>
          </w:p>
        </w:tc>
        <w:tc>
          <w:tcPr>
            <w:tcW w:w="5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E973BFD" w14:textId="77777777" w:rsidR="00F53CFA" w:rsidRPr="0025427B" w:rsidRDefault="00F53CFA" w:rsidP="003350EB">
            <w:pPr>
              <w:spacing w:before="80" w:after="40" w:line="300" w:lineRule="exact"/>
              <w:ind w:left="57" w:right="57"/>
              <w:textDirection w:val="tbRlV"/>
              <w:textAlignment w:val="baseline"/>
              <w:rPr>
                <w:rFonts w:eastAsia="Gulim"/>
                <w:i/>
                <w:sz w:val="18"/>
                <w:szCs w:val="18"/>
                <w:lang w:val="ar-SA" w:eastAsia="zh-TW" w:bidi="en-GB"/>
              </w:rPr>
            </w:pPr>
            <w:r w:rsidRPr="003B6D9F">
              <w:rPr>
                <w:i/>
                <w:iCs/>
                <w:sz w:val="18"/>
                <w:szCs w:val="18"/>
                <w:rtl/>
              </w:rPr>
              <w:t>2008</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AE54F12"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val="ar-SA" w:eastAsia="zh-TW" w:bidi="en-GB"/>
              </w:rPr>
            </w:pPr>
            <w:r w:rsidRPr="003B6D9F">
              <w:rPr>
                <w:i/>
                <w:iCs/>
                <w:sz w:val="18"/>
                <w:szCs w:val="18"/>
                <w:rtl/>
              </w:rPr>
              <w:t>2009</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A175089"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val="ar-SA" w:eastAsia="zh-TW" w:bidi="en-GB"/>
              </w:rPr>
            </w:pPr>
            <w:r w:rsidRPr="003B6D9F">
              <w:rPr>
                <w:i/>
                <w:iCs/>
                <w:sz w:val="18"/>
                <w:szCs w:val="18"/>
                <w:rtl/>
              </w:rPr>
              <w:t>2010</w:t>
            </w:r>
          </w:p>
        </w:tc>
        <w:tc>
          <w:tcPr>
            <w:tcW w:w="5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B79804B"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val="ar-SA" w:eastAsia="zh-TW" w:bidi="en-GB"/>
              </w:rPr>
            </w:pPr>
            <w:r w:rsidRPr="003B6D9F">
              <w:rPr>
                <w:i/>
                <w:iCs/>
                <w:sz w:val="18"/>
                <w:szCs w:val="18"/>
                <w:rtl/>
              </w:rPr>
              <w:t>2011</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F3BA612"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val="ar-SA" w:eastAsia="zh-TW" w:bidi="en-GB"/>
              </w:rPr>
            </w:pPr>
            <w:r w:rsidRPr="003B6D9F">
              <w:rPr>
                <w:i/>
                <w:iCs/>
                <w:sz w:val="18"/>
                <w:szCs w:val="18"/>
                <w:rtl/>
              </w:rPr>
              <w:t>2012</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E5EDEE0"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val="ar-SA" w:eastAsia="zh-TW" w:bidi="en-GB"/>
              </w:rPr>
            </w:pPr>
            <w:r w:rsidRPr="003B6D9F">
              <w:rPr>
                <w:i/>
                <w:iCs/>
                <w:sz w:val="18"/>
                <w:szCs w:val="18"/>
                <w:rtl/>
              </w:rPr>
              <w:t>2013</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8990527"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val="ar-SA" w:eastAsia="zh-TW" w:bidi="en-GB"/>
              </w:rPr>
            </w:pPr>
            <w:r w:rsidRPr="003B6D9F">
              <w:rPr>
                <w:i/>
                <w:iCs/>
                <w:sz w:val="18"/>
                <w:szCs w:val="18"/>
                <w:rtl/>
              </w:rPr>
              <w:t>2014</w:t>
            </w:r>
          </w:p>
        </w:tc>
        <w:tc>
          <w:tcPr>
            <w:tcW w:w="5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1677179" w14:textId="77777777" w:rsidR="00F53CFA" w:rsidRPr="0025427B" w:rsidRDefault="00F53CFA" w:rsidP="003350EB">
            <w:pPr>
              <w:spacing w:before="80" w:after="40" w:line="300" w:lineRule="exact"/>
              <w:ind w:left="57" w:right="57"/>
              <w:textDirection w:val="tbRlV"/>
              <w:textAlignment w:val="baseline"/>
              <w:rPr>
                <w:rFonts w:eastAsia="Gulim"/>
                <w:i/>
                <w:iCs/>
                <w:sz w:val="18"/>
                <w:szCs w:val="18"/>
                <w:lang w:val="ar-SA" w:eastAsia="zh-TW" w:bidi="en-GB"/>
              </w:rPr>
            </w:pPr>
            <w:r w:rsidRPr="003B6D9F">
              <w:rPr>
                <w:i/>
                <w:iCs/>
                <w:sz w:val="18"/>
                <w:szCs w:val="18"/>
                <w:rtl/>
              </w:rPr>
              <w:t>2015</w:t>
            </w:r>
          </w:p>
        </w:tc>
        <w:tc>
          <w:tcPr>
            <w:tcW w:w="500" w:type="dxa"/>
            <w:tcBorders>
              <w:top w:val="single" w:sz="4" w:space="0" w:color="auto"/>
              <w:bottom w:val="single" w:sz="12" w:space="0" w:color="auto"/>
            </w:tcBorders>
            <w:shd w:val="clear" w:color="auto" w:fill="auto"/>
            <w:vAlign w:val="bottom"/>
          </w:tcPr>
          <w:p w14:paraId="587913A9" w14:textId="77777777" w:rsidR="00F53CFA" w:rsidRPr="0025427B" w:rsidRDefault="00F53CFA" w:rsidP="003350EB">
            <w:pPr>
              <w:spacing w:before="80" w:after="40" w:line="30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2016</w:t>
            </w:r>
          </w:p>
        </w:tc>
        <w:tc>
          <w:tcPr>
            <w:tcW w:w="500" w:type="dxa"/>
            <w:tcBorders>
              <w:top w:val="single" w:sz="4" w:space="0" w:color="auto"/>
              <w:bottom w:val="single" w:sz="12" w:space="0" w:color="auto"/>
            </w:tcBorders>
            <w:shd w:val="clear" w:color="auto" w:fill="auto"/>
            <w:vAlign w:val="bottom"/>
          </w:tcPr>
          <w:p w14:paraId="37F41908" w14:textId="77777777" w:rsidR="00F53CFA" w:rsidRPr="0025427B" w:rsidRDefault="00F53CFA" w:rsidP="003350EB">
            <w:pPr>
              <w:spacing w:before="80" w:after="40" w:line="30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2017</w:t>
            </w:r>
          </w:p>
        </w:tc>
        <w:tc>
          <w:tcPr>
            <w:tcW w:w="501" w:type="dxa"/>
            <w:tcBorders>
              <w:top w:val="single" w:sz="4" w:space="0" w:color="auto"/>
              <w:bottom w:val="single" w:sz="12" w:space="0" w:color="auto"/>
            </w:tcBorders>
            <w:shd w:val="clear" w:color="auto" w:fill="auto"/>
            <w:vAlign w:val="bottom"/>
          </w:tcPr>
          <w:p w14:paraId="2A710B32" w14:textId="77777777" w:rsidR="00F53CFA" w:rsidRPr="0025427B" w:rsidRDefault="00F53CFA" w:rsidP="003350EB">
            <w:pPr>
              <w:spacing w:before="80" w:after="40" w:line="30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2018</w:t>
            </w:r>
          </w:p>
        </w:tc>
        <w:tc>
          <w:tcPr>
            <w:tcW w:w="500" w:type="dxa"/>
            <w:tcBorders>
              <w:top w:val="single" w:sz="4" w:space="0" w:color="auto"/>
              <w:bottom w:val="single" w:sz="12" w:space="0" w:color="auto"/>
            </w:tcBorders>
            <w:shd w:val="clear" w:color="auto" w:fill="auto"/>
            <w:vAlign w:val="bottom"/>
          </w:tcPr>
          <w:p w14:paraId="4DC734FC" w14:textId="77777777" w:rsidR="00F53CFA" w:rsidRPr="0025427B" w:rsidRDefault="00F53CFA" w:rsidP="003350EB">
            <w:pPr>
              <w:spacing w:before="80" w:after="40" w:line="30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2019</w:t>
            </w:r>
          </w:p>
        </w:tc>
        <w:tc>
          <w:tcPr>
            <w:tcW w:w="500" w:type="dxa"/>
            <w:tcBorders>
              <w:top w:val="single" w:sz="4" w:space="0" w:color="auto"/>
              <w:bottom w:val="single" w:sz="12" w:space="0" w:color="auto"/>
            </w:tcBorders>
            <w:shd w:val="clear" w:color="auto" w:fill="auto"/>
            <w:vAlign w:val="bottom"/>
          </w:tcPr>
          <w:p w14:paraId="6E488DBF" w14:textId="77777777" w:rsidR="00F53CFA" w:rsidRPr="0025427B" w:rsidRDefault="00F53CFA" w:rsidP="003350EB">
            <w:pPr>
              <w:spacing w:before="80" w:after="40" w:line="300" w:lineRule="exact"/>
              <w:ind w:left="57" w:right="57"/>
              <w:textDirection w:val="tbRlV"/>
              <w:textAlignment w:val="baseline"/>
              <w:rPr>
                <w:rFonts w:eastAsia="한컴바탕"/>
                <w:i/>
                <w:iCs/>
                <w:sz w:val="18"/>
                <w:szCs w:val="18"/>
                <w:lang w:val="ar-SA" w:eastAsia="zh-TW" w:bidi="en-GB"/>
              </w:rPr>
            </w:pPr>
            <w:r w:rsidRPr="003B6D9F">
              <w:rPr>
                <w:i/>
                <w:iCs/>
                <w:sz w:val="18"/>
                <w:szCs w:val="18"/>
                <w:rtl/>
              </w:rPr>
              <w:t>2020</w:t>
            </w:r>
          </w:p>
        </w:tc>
        <w:tc>
          <w:tcPr>
            <w:tcW w:w="501" w:type="dxa"/>
            <w:tcBorders>
              <w:top w:val="single" w:sz="4" w:space="0" w:color="auto"/>
              <w:bottom w:val="single" w:sz="12" w:space="0" w:color="auto"/>
            </w:tcBorders>
            <w:shd w:val="clear" w:color="auto" w:fill="auto"/>
            <w:vAlign w:val="bottom"/>
          </w:tcPr>
          <w:p w14:paraId="7072CF4C" w14:textId="77777777" w:rsidR="00F53CFA" w:rsidRPr="003B6D9F" w:rsidRDefault="00F53CFA" w:rsidP="003350EB">
            <w:pPr>
              <w:spacing w:before="80" w:after="40" w:line="300" w:lineRule="exact"/>
              <w:ind w:left="57" w:right="57"/>
              <w:textDirection w:val="tbRlV"/>
              <w:textAlignment w:val="baseline"/>
              <w:rPr>
                <w:rFonts w:eastAsia="한컴바탕"/>
                <w:i/>
                <w:iCs/>
                <w:sz w:val="18"/>
                <w:szCs w:val="18"/>
                <w:lang w:val="ar-SA" w:eastAsia="zh-TW" w:bidi="en-GB"/>
              </w:rPr>
            </w:pPr>
            <w:r w:rsidRPr="003B6D9F">
              <w:rPr>
                <w:i/>
                <w:iCs/>
                <w:sz w:val="18"/>
                <w:szCs w:val="18"/>
                <w:rtl/>
              </w:rPr>
              <w:t>2021</w:t>
            </w:r>
          </w:p>
        </w:tc>
      </w:tr>
      <w:tr w:rsidR="00F53CFA" w:rsidRPr="0025427B" w14:paraId="0905F124" w14:textId="77777777" w:rsidTr="0069174D">
        <w:trPr>
          <w:trHeight w:val="266"/>
        </w:trPr>
        <w:tc>
          <w:tcPr>
            <w:tcW w:w="500" w:type="dxa"/>
            <w:tcBorders>
              <w:top w:val="single" w:sz="12" w:space="0" w:color="auto"/>
            </w:tcBorders>
            <w:shd w:val="clear" w:color="auto" w:fill="auto"/>
            <w:tcMar>
              <w:top w:w="0" w:type="dxa"/>
              <w:left w:w="0" w:type="dxa"/>
              <w:bottom w:w="0" w:type="dxa"/>
              <w:right w:w="0" w:type="dxa"/>
            </w:tcMar>
            <w:hideMark/>
          </w:tcPr>
          <w:p w14:paraId="0B78ABF0" w14:textId="77777777" w:rsidR="00F53CFA" w:rsidRPr="00001F94" w:rsidRDefault="00F53CFA" w:rsidP="003350EB">
            <w:pPr>
              <w:spacing w:before="40" w:after="40" w:line="300" w:lineRule="exact"/>
              <w:ind w:left="57" w:right="57"/>
              <w:textDirection w:val="tbRlV"/>
              <w:textAlignment w:val="baseline"/>
              <w:rPr>
                <w:rFonts w:eastAsia="Gulim"/>
                <w:i/>
                <w:iCs/>
                <w:sz w:val="18"/>
                <w:szCs w:val="18"/>
                <w:highlight w:val="cyan"/>
                <w:lang w:val="ar-SA" w:eastAsia="zh-TW" w:bidi="en-GB"/>
              </w:rPr>
            </w:pPr>
            <w:r w:rsidRPr="003B6D9F">
              <w:rPr>
                <w:i/>
                <w:iCs/>
                <w:sz w:val="18"/>
                <w:szCs w:val="18"/>
                <w:rtl/>
              </w:rPr>
              <w:t>2,88</w:t>
            </w:r>
          </w:p>
        </w:tc>
        <w:tc>
          <w:tcPr>
            <w:tcW w:w="500" w:type="dxa"/>
            <w:tcBorders>
              <w:top w:val="single" w:sz="12" w:space="0" w:color="auto"/>
            </w:tcBorders>
            <w:shd w:val="clear" w:color="auto" w:fill="auto"/>
            <w:tcMar>
              <w:top w:w="0" w:type="dxa"/>
              <w:left w:w="0" w:type="dxa"/>
              <w:bottom w:w="0" w:type="dxa"/>
              <w:right w:w="0" w:type="dxa"/>
            </w:tcMar>
            <w:vAlign w:val="bottom"/>
            <w:hideMark/>
          </w:tcPr>
          <w:p w14:paraId="2F68DF3E"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84</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65492B2F"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80</w:t>
            </w:r>
          </w:p>
        </w:tc>
        <w:tc>
          <w:tcPr>
            <w:tcW w:w="501" w:type="dxa"/>
            <w:tcBorders>
              <w:top w:val="single" w:sz="12" w:space="0" w:color="auto"/>
            </w:tcBorders>
            <w:shd w:val="clear" w:color="auto" w:fill="auto"/>
            <w:tcMar>
              <w:top w:w="28" w:type="dxa"/>
              <w:left w:w="28" w:type="dxa"/>
              <w:bottom w:w="28" w:type="dxa"/>
              <w:right w:w="28" w:type="dxa"/>
            </w:tcMar>
            <w:vAlign w:val="bottom"/>
            <w:hideMark/>
          </w:tcPr>
          <w:p w14:paraId="430A85DD"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77</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05BE3652"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73</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6D36A2C1"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70</w:t>
            </w:r>
          </w:p>
        </w:tc>
        <w:tc>
          <w:tcPr>
            <w:tcW w:w="501" w:type="dxa"/>
            <w:tcBorders>
              <w:top w:val="single" w:sz="12" w:space="0" w:color="auto"/>
            </w:tcBorders>
            <w:shd w:val="clear" w:color="auto" w:fill="auto"/>
            <w:tcMar>
              <w:top w:w="28" w:type="dxa"/>
              <w:left w:w="28" w:type="dxa"/>
              <w:bottom w:w="28" w:type="dxa"/>
              <w:right w:w="28" w:type="dxa"/>
            </w:tcMar>
            <w:vAlign w:val="bottom"/>
            <w:hideMark/>
          </w:tcPr>
          <w:p w14:paraId="640EC471"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66</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2593067C"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63</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146C77F3"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60</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204261E6" w14:textId="77777777" w:rsidR="00F53CFA" w:rsidRPr="0025427B" w:rsidRDefault="00F53CFA" w:rsidP="003350EB">
            <w:pPr>
              <w:spacing w:before="40" w:after="40" w:line="300" w:lineRule="exact"/>
              <w:ind w:left="57" w:right="57"/>
              <w:textDirection w:val="tbRlV"/>
              <w:textAlignment w:val="baseline"/>
              <w:rPr>
                <w:rFonts w:eastAsia="Gulim"/>
                <w:strike/>
                <w:sz w:val="18"/>
                <w:szCs w:val="18"/>
                <w:lang w:val="ar-SA" w:eastAsia="zh-TW" w:bidi="en-GB"/>
              </w:rPr>
            </w:pPr>
            <w:r w:rsidRPr="003B6D9F">
              <w:rPr>
                <w:sz w:val="18"/>
                <w:szCs w:val="18"/>
                <w:rtl/>
              </w:rPr>
              <w:t>2</w:t>
            </w:r>
            <w:r w:rsidRPr="0025427B">
              <w:rPr>
                <w:sz w:val="18"/>
                <w:szCs w:val="18"/>
                <w:rtl/>
              </w:rPr>
              <w:t>,</w:t>
            </w:r>
            <w:r w:rsidRPr="003B6D9F">
              <w:rPr>
                <w:sz w:val="18"/>
                <w:szCs w:val="18"/>
                <w:rtl/>
              </w:rPr>
              <w:t>56</w:t>
            </w:r>
          </w:p>
        </w:tc>
        <w:tc>
          <w:tcPr>
            <w:tcW w:w="501" w:type="dxa"/>
            <w:tcBorders>
              <w:top w:val="single" w:sz="12" w:space="0" w:color="auto"/>
            </w:tcBorders>
            <w:shd w:val="clear" w:color="auto" w:fill="auto"/>
            <w:tcMar>
              <w:top w:w="28" w:type="dxa"/>
              <w:left w:w="28" w:type="dxa"/>
              <w:bottom w:w="28" w:type="dxa"/>
              <w:right w:w="28" w:type="dxa"/>
            </w:tcMar>
            <w:vAlign w:val="bottom"/>
            <w:hideMark/>
          </w:tcPr>
          <w:p w14:paraId="2DB26602" w14:textId="77777777" w:rsidR="00F53CFA" w:rsidRPr="0025427B" w:rsidRDefault="00F53CFA" w:rsidP="003350EB">
            <w:pPr>
              <w:spacing w:before="40" w:after="40" w:line="300" w:lineRule="exact"/>
              <w:ind w:left="57" w:right="57"/>
              <w:textDirection w:val="tbRlV"/>
              <w:textAlignment w:val="baseline"/>
              <w:rPr>
                <w:rFonts w:eastAsia="Gulim"/>
                <w:sz w:val="18"/>
                <w:szCs w:val="18"/>
                <w:lang w:val="ar-SA" w:eastAsia="zh-TW" w:bidi="en-GB"/>
              </w:rPr>
            </w:pPr>
            <w:r w:rsidRPr="003B6D9F">
              <w:rPr>
                <w:sz w:val="18"/>
                <w:szCs w:val="18"/>
                <w:rtl/>
              </w:rPr>
              <w:t>2</w:t>
            </w:r>
            <w:r w:rsidRPr="0025427B">
              <w:rPr>
                <w:sz w:val="18"/>
                <w:szCs w:val="18"/>
                <w:rtl/>
              </w:rPr>
              <w:t>,</w:t>
            </w:r>
            <w:r w:rsidRPr="003B6D9F">
              <w:rPr>
                <w:sz w:val="18"/>
                <w:szCs w:val="18"/>
                <w:rtl/>
              </w:rPr>
              <w:t>53</w:t>
            </w:r>
          </w:p>
        </w:tc>
        <w:tc>
          <w:tcPr>
            <w:tcW w:w="500" w:type="dxa"/>
            <w:tcBorders>
              <w:top w:val="single" w:sz="12" w:space="0" w:color="auto"/>
            </w:tcBorders>
            <w:shd w:val="clear" w:color="auto" w:fill="auto"/>
            <w:vAlign w:val="bottom"/>
          </w:tcPr>
          <w:p w14:paraId="30003012" w14:textId="77777777" w:rsidR="00F53CFA" w:rsidRPr="0025427B" w:rsidRDefault="00F53CFA" w:rsidP="003350EB">
            <w:pPr>
              <w:spacing w:before="40" w:after="40" w:line="30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52</w:t>
            </w:r>
          </w:p>
        </w:tc>
        <w:tc>
          <w:tcPr>
            <w:tcW w:w="500" w:type="dxa"/>
            <w:tcBorders>
              <w:top w:val="single" w:sz="12" w:space="0" w:color="auto"/>
            </w:tcBorders>
            <w:shd w:val="clear" w:color="auto" w:fill="auto"/>
            <w:vAlign w:val="bottom"/>
          </w:tcPr>
          <w:p w14:paraId="1240F81C" w14:textId="77777777" w:rsidR="00F53CFA" w:rsidRPr="0025427B" w:rsidRDefault="00F53CFA" w:rsidP="003350EB">
            <w:pPr>
              <w:spacing w:before="40" w:after="40" w:line="30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48</w:t>
            </w:r>
          </w:p>
        </w:tc>
        <w:tc>
          <w:tcPr>
            <w:tcW w:w="501" w:type="dxa"/>
            <w:tcBorders>
              <w:top w:val="single" w:sz="12" w:space="0" w:color="auto"/>
            </w:tcBorders>
            <w:shd w:val="clear" w:color="auto" w:fill="auto"/>
            <w:vAlign w:val="bottom"/>
          </w:tcPr>
          <w:p w14:paraId="617B0E48" w14:textId="77777777" w:rsidR="00F53CFA" w:rsidRPr="0025427B" w:rsidRDefault="00F53CFA" w:rsidP="003350EB">
            <w:pPr>
              <w:spacing w:before="40" w:after="40" w:line="30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45</w:t>
            </w:r>
          </w:p>
        </w:tc>
        <w:tc>
          <w:tcPr>
            <w:tcW w:w="500" w:type="dxa"/>
            <w:tcBorders>
              <w:top w:val="single" w:sz="12" w:space="0" w:color="auto"/>
            </w:tcBorders>
            <w:shd w:val="clear" w:color="auto" w:fill="auto"/>
            <w:vAlign w:val="bottom"/>
          </w:tcPr>
          <w:p w14:paraId="48DFBE44" w14:textId="77777777" w:rsidR="00F53CFA" w:rsidRPr="0025427B" w:rsidRDefault="00F53CFA" w:rsidP="003350EB">
            <w:pPr>
              <w:spacing w:before="40" w:after="40" w:line="30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43</w:t>
            </w:r>
          </w:p>
        </w:tc>
        <w:tc>
          <w:tcPr>
            <w:tcW w:w="500" w:type="dxa"/>
            <w:tcBorders>
              <w:top w:val="single" w:sz="12" w:space="0" w:color="auto"/>
            </w:tcBorders>
            <w:shd w:val="clear" w:color="auto" w:fill="auto"/>
            <w:vAlign w:val="bottom"/>
          </w:tcPr>
          <w:p w14:paraId="4A9315F0" w14:textId="77777777" w:rsidR="00F53CFA" w:rsidRPr="0025427B" w:rsidRDefault="00F53CFA" w:rsidP="003350EB">
            <w:pPr>
              <w:spacing w:before="40" w:after="40" w:line="30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40</w:t>
            </w:r>
          </w:p>
        </w:tc>
        <w:tc>
          <w:tcPr>
            <w:tcW w:w="501" w:type="dxa"/>
            <w:tcBorders>
              <w:top w:val="single" w:sz="12" w:space="0" w:color="auto"/>
            </w:tcBorders>
            <w:shd w:val="clear" w:color="auto" w:fill="auto"/>
            <w:vAlign w:val="bottom"/>
          </w:tcPr>
          <w:p w14:paraId="07BD6CDC" w14:textId="77777777" w:rsidR="00F53CFA" w:rsidRPr="0025427B" w:rsidRDefault="00F53CFA" w:rsidP="003350EB">
            <w:pPr>
              <w:spacing w:before="40" w:after="40" w:line="30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38</w:t>
            </w:r>
          </w:p>
        </w:tc>
      </w:tr>
    </w:tbl>
    <w:p w14:paraId="2EC87F0B" w14:textId="77777777" w:rsidR="000C6CF4" w:rsidRPr="003350EB" w:rsidRDefault="000C6CF4" w:rsidP="0025427B">
      <w:pPr>
        <w:pStyle w:val="SingleTxtGA"/>
        <w:spacing w:after="60" w:line="300" w:lineRule="exact"/>
        <w:rPr>
          <w:spacing w:val="-4"/>
          <w:sz w:val="18"/>
          <w:szCs w:val="18"/>
          <w:rtl/>
        </w:rPr>
      </w:pPr>
      <w:r w:rsidRPr="003B6D9F">
        <w:rPr>
          <w:i/>
          <w:iCs/>
          <w:spacing w:val="-4"/>
          <w:sz w:val="18"/>
          <w:szCs w:val="18"/>
          <w:rtl/>
        </w:rPr>
        <w:t>المصدر:</w:t>
      </w:r>
      <w:r w:rsidRPr="003350EB">
        <w:rPr>
          <w:spacing w:val="-4"/>
          <w:sz w:val="18"/>
          <w:szCs w:val="18"/>
          <w:rtl/>
        </w:rPr>
        <w:t xml:space="preserve"> مكتب الإحصاء الكوري، توقعات الأسر المعيشية (</w:t>
      </w:r>
      <w:r w:rsidRPr="003B6D9F">
        <w:rPr>
          <w:spacing w:val="-4"/>
          <w:sz w:val="18"/>
          <w:szCs w:val="18"/>
          <w:rtl/>
        </w:rPr>
        <w:t>2021</w:t>
      </w:r>
      <w:r w:rsidRPr="003350EB">
        <w:rPr>
          <w:spacing w:val="-4"/>
          <w:sz w:val="18"/>
          <w:szCs w:val="18"/>
          <w:rtl/>
        </w:rPr>
        <w:t>) (عدد أفراد الأسر المعيشية الخاصة/عدد الأسر المعيشية الخاصة).</w:t>
      </w:r>
    </w:p>
    <w:p w14:paraId="5CBE93D9" w14:textId="77211178" w:rsidR="000C6CF4" w:rsidRPr="003B6D9F" w:rsidRDefault="00F53CFA" w:rsidP="003350EB">
      <w:pPr>
        <w:pStyle w:val="H23GA"/>
        <w:spacing w:before="180" w:line="340" w:lineRule="exact"/>
        <w:rPr>
          <w:rtl/>
        </w:rPr>
      </w:pPr>
      <w:r w:rsidRPr="003B6D9F">
        <w:rPr>
          <w:rtl/>
        </w:rPr>
        <w:tab/>
      </w:r>
      <w:r w:rsidRPr="003B6D9F">
        <w:rPr>
          <w:rtl/>
        </w:rPr>
        <w:tab/>
      </w:r>
      <w:r w:rsidR="000C6CF4" w:rsidRPr="003B6D9F">
        <w:rPr>
          <w:rtl/>
        </w:rPr>
        <w:t>متوسط العمر المتوقع: 2005–2020</w:t>
      </w:r>
    </w:p>
    <w:tbl>
      <w:tblPr>
        <w:tblOverlap w:val="neve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1"/>
        <w:gridCol w:w="548"/>
        <w:gridCol w:w="550"/>
        <w:gridCol w:w="550"/>
        <w:gridCol w:w="550"/>
        <w:gridCol w:w="551"/>
        <w:gridCol w:w="551"/>
        <w:gridCol w:w="551"/>
        <w:gridCol w:w="551"/>
        <w:gridCol w:w="549"/>
        <w:gridCol w:w="551"/>
        <w:gridCol w:w="551"/>
        <w:gridCol w:w="551"/>
        <w:gridCol w:w="551"/>
        <w:gridCol w:w="551"/>
        <w:gridCol w:w="551"/>
        <w:gridCol w:w="551"/>
      </w:tblGrid>
      <w:tr w:rsidR="00F53CFA" w:rsidRPr="0025427B" w14:paraId="35A91657" w14:textId="77777777" w:rsidTr="0069174D">
        <w:trPr>
          <w:trHeight w:val="289"/>
          <w:tblHeader/>
        </w:trPr>
        <w:tc>
          <w:tcPr>
            <w:tcW w:w="78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1543EB8" w14:textId="77777777" w:rsidR="00F53CFA" w:rsidRPr="005F623C" w:rsidRDefault="00F53CFA" w:rsidP="003350EB">
            <w:pPr>
              <w:spacing w:before="80" w:after="40" w:line="300" w:lineRule="exact"/>
              <w:ind w:left="57" w:right="57"/>
              <w:textDirection w:val="tbRlV"/>
              <w:textAlignment w:val="baseline"/>
              <w:rPr>
                <w:i/>
                <w:sz w:val="18"/>
                <w:szCs w:val="18"/>
                <w:lang w:eastAsia="zh-TW" w:bidi="en-GB"/>
              </w:rPr>
            </w:pPr>
            <w:r w:rsidRPr="003B6D9F">
              <w:rPr>
                <w:i/>
                <w:iCs/>
                <w:sz w:val="18"/>
                <w:szCs w:val="18"/>
                <w:rtl/>
              </w:rPr>
              <w:t>السنة</w:t>
            </w:r>
          </w:p>
        </w:tc>
        <w:tc>
          <w:tcPr>
            <w:tcW w:w="51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7F6F802"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2005</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8950C11"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2006</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8FCA983"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2007</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FFFEF6B"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2008</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89093D7"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2009</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D84933F"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2010</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211A032"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2011</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93B5C81"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2012</w:t>
            </w:r>
          </w:p>
        </w:tc>
        <w:tc>
          <w:tcPr>
            <w:tcW w:w="51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5589F80"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2013</w:t>
            </w:r>
          </w:p>
        </w:tc>
        <w:tc>
          <w:tcPr>
            <w:tcW w:w="518" w:type="dxa"/>
            <w:tcBorders>
              <w:top w:val="single" w:sz="4" w:space="0" w:color="auto"/>
              <w:bottom w:val="single" w:sz="12" w:space="0" w:color="auto"/>
            </w:tcBorders>
            <w:shd w:val="clear" w:color="auto" w:fill="auto"/>
            <w:vAlign w:val="bottom"/>
          </w:tcPr>
          <w:p w14:paraId="53EBB4C9"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2014</w:t>
            </w:r>
          </w:p>
        </w:tc>
        <w:tc>
          <w:tcPr>
            <w:tcW w:w="518" w:type="dxa"/>
            <w:tcBorders>
              <w:top w:val="single" w:sz="4" w:space="0" w:color="auto"/>
              <w:bottom w:val="single" w:sz="12" w:space="0" w:color="auto"/>
            </w:tcBorders>
            <w:shd w:val="clear" w:color="auto" w:fill="auto"/>
            <w:vAlign w:val="bottom"/>
          </w:tcPr>
          <w:p w14:paraId="14836135"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2015</w:t>
            </w:r>
          </w:p>
        </w:tc>
        <w:tc>
          <w:tcPr>
            <w:tcW w:w="518" w:type="dxa"/>
            <w:tcBorders>
              <w:top w:val="single" w:sz="4" w:space="0" w:color="auto"/>
              <w:bottom w:val="single" w:sz="12" w:space="0" w:color="auto"/>
            </w:tcBorders>
            <w:shd w:val="clear" w:color="auto" w:fill="auto"/>
            <w:vAlign w:val="bottom"/>
          </w:tcPr>
          <w:p w14:paraId="0F34EE19"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2016</w:t>
            </w:r>
          </w:p>
        </w:tc>
        <w:tc>
          <w:tcPr>
            <w:tcW w:w="518" w:type="dxa"/>
            <w:tcBorders>
              <w:top w:val="single" w:sz="4" w:space="0" w:color="auto"/>
              <w:bottom w:val="single" w:sz="12" w:space="0" w:color="auto"/>
            </w:tcBorders>
            <w:shd w:val="clear" w:color="auto" w:fill="auto"/>
            <w:vAlign w:val="bottom"/>
          </w:tcPr>
          <w:p w14:paraId="7C9EDF43"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2017</w:t>
            </w:r>
          </w:p>
        </w:tc>
        <w:tc>
          <w:tcPr>
            <w:tcW w:w="518" w:type="dxa"/>
            <w:tcBorders>
              <w:top w:val="single" w:sz="4" w:space="0" w:color="auto"/>
              <w:bottom w:val="single" w:sz="12" w:space="0" w:color="auto"/>
            </w:tcBorders>
            <w:shd w:val="clear" w:color="auto" w:fill="auto"/>
            <w:vAlign w:val="bottom"/>
          </w:tcPr>
          <w:p w14:paraId="75E817A8"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2018</w:t>
            </w:r>
          </w:p>
        </w:tc>
        <w:tc>
          <w:tcPr>
            <w:tcW w:w="518" w:type="dxa"/>
            <w:tcBorders>
              <w:top w:val="single" w:sz="4" w:space="0" w:color="auto"/>
              <w:bottom w:val="single" w:sz="12" w:space="0" w:color="auto"/>
            </w:tcBorders>
            <w:shd w:val="clear" w:color="auto" w:fill="auto"/>
            <w:vAlign w:val="bottom"/>
          </w:tcPr>
          <w:p w14:paraId="63E06DDB" w14:textId="77777777" w:rsidR="00F53CFA" w:rsidRPr="0025427B"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2019</w:t>
            </w:r>
          </w:p>
        </w:tc>
        <w:tc>
          <w:tcPr>
            <w:tcW w:w="518" w:type="dxa"/>
            <w:tcBorders>
              <w:top w:val="single" w:sz="4" w:space="0" w:color="auto"/>
              <w:bottom w:val="single" w:sz="12" w:space="0" w:color="auto"/>
            </w:tcBorders>
            <w:shd w:val="clear" w:color="auto" w:fill="auto"/>
            <w:vAlign w:val="bottom"/>
          </w:tcPr>
          <w:p w14:paraId="33E36511" w14:textId="77777777" w:rsidR="00F53CFA" w:rsidRPr="003B6D9F" w:rsidRDefault="00F53CFA" w:rsidP="003350EB">
            <w:pPr>
              <w:spacing w:before="80" w:after="40" w:line="300" w:lineRule="exact"/>
              <w:ind w:left="57" w:right="57"/>
              <w:textDirection w:val="tbRlV"/>
              <w:textAlignment w:val="baseline"/>
              <w:rPr>
                <w:i/>
                <w:iCs/>
                <w:sz w:val="18"/>
                <w:szCs w:val="18"/>
                <w:lang w:val="ar-SA" w:eastAsia="zh-TW" w:bidi="en-GB"/>
              </w:rPr>
            </w:pPr>
            <w:r w:rsidRPr="003B6D9F">
              <w:rPr>
                <w:i/>
                <w:iCs/>
                <w:sz w:val="18"/>
                <w:szCs w:val="18"/>
                <w:rtl/>
              </w:rPr>
              <w:t>2020</w:t>
            </w:r>
          </w:p>
        </w:tc>
      </w:tr>
      <w:tr w:rsidR="00F53CFA" w:rsidRPr="0025427B" w14:paraId="4288FE39" w14:textId="77777777" w:rsidTr="0069174D">
        <w:trPr>
          <w:trHeight w:val="289"/>
        </w:trPr>
        <w:tc>
          <w:tcPr>
            <w:tcW w:w="783" w:type="dxa"/>
            <w:tcBorders>
              <w:top w:val="single" w:sz="12" w:space="0" w:color="auto"/>
              <w:bottom w:val="single" w:sz="4" w:space="0" w:color="auto"/>
            </w:tcBorders>
            <w:shd w:val="clear" w:color="auto" w:fill="auto"/>
            <w:tcMar>
              <w:top w:w="28" w:type="dxa"/>
              <w:left w:w="28" w:type="dxa"/>
              <w:bottom w:w="28" w:type="dxa"/>
              <w:right w:w="28" w:type="dxa"/>
            </w:tcMar>
            <w:hideMark/>
          </w:tcPr>
          <w:p w14:paraId="32CAE74A"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المجموع</w:t>
            </w:r>
          </w:p>
        </w:tc>
        <w:tc>
          <w:tcPr>
            <w:tcW w:w="517"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2D17DA00"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78,2</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0712FCDB"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78,8</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7E7B22A4"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79,2</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54ECD98D"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79,6</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1D62C653"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80,0</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715F184B"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80,2</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6833F3A6"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80,6</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2C1711A1"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80,9</w:t>
            </w:r>
          </w:p>
        </w:tc>
        <w:tc>
          <w:tcPr>
            <w:tcW w:w="517"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0C0C1DAA"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81,4</w:t>
            </w:r>
          </w:p>
        </w:tc>
        <w:tc>
          <w:tcPr>
            <w:tcW w:w="518" w:type="dxa"/>
            <w:tcBorders>
              <w:top w:val="single" w:sz="12" w:space="0" w:color="auto"/>
              <w:bottom w:val="single" w:sz="4" w:space="0" w:color="auto"/>
            </w:tcBorders>
            <w:shd w:val="clear" w:color="auto" w:fill="auto"/>
            <w:vAlign w:val="bottom"/>
          </w:tcPr>
          <w:p w14:paraId="47DAC3DF"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81,8</w:t>
            </w:r>
          </w:p>
        </w:tc>
        <w:tc>
          <w:tcPr>
            <w:tcW w:w="518" w:type="dxa"/>
            <w:tcBorders>
              <w:top w:val="single" w:sz="12" w:space="0" w:color="auto"/>
              <w:bottom w:val="single" w:sz="4" w:space="0" w:color="auto"/>
            </w:tcBorders>
            <w:shd w:val="clear" w:color="auto" w:fill="auto"/>
            <w:vAlign w:val="bottom"/>
          </w:tcPr>
          <w:p w14:paraId="2E9915EF"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82,1</w:t>
            </w:r>
          </w:p>
        </w:tc>
        <w:tc>
          <w:tcPr>
            <w:tcW w:w="518" w:type="dxa"/>
            <w:tcBorders>
              <w:top w:val="single" w:sz="12" w:space="0" w:color="auto"/>
              <w:bottom w:val="single" w:sz="4" w:space="0" w:color="auto"/>
            </w:tcBorders>
            <w:shd w:val="clear" w:color="auto" w:fill="auto"/>
            <w:vAlign w:val="bottom"/>
          </w:tcPr>
          <w:p w14:paraId="41EB3616"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82,4</w:t>
            </w:r>
          </w:p>
        </w:tc>
        <w:tc>
          <w:tcPr>
            <w:tcW w:w="518" w:type="dxa"/>
            <w:tcBorders>
              <w:top w:val="single" w:sz="12" w:space="0" w:color="auto"/>
              <w:bottom w:val="single" w:sz="4" w:space="0" w:color="auto"/>
            </w:tcBorders>
            <w:shd w:val="clear" w:color="auto" w:fill="auto"/>
            <w:vAlign w:val="bottom"/>
          </w:tcPr>
          <w:p w14:paraId="7786AFAC" w14:textId="77777777" w:rsidR="00F53CFA" w:rsidRPr="0025427B" w:rsidRDefault="00F53CFA" w:rsidP="003350EB">
            <w:pPr>
              <w:spacing w:before="40" w:after="40" w:line="300" w:lineRule="exact"/>
              <w:ind w:left="57" w:right="57"/>
              <w:textDirection w:val="tbRlV"/>
              <w:textAlignment w:val="baseline"/>
              <w:rPr>
                <w:sz w:val="18"/>
                <w:szCs w:val="18"/>
                <w:highlight w:val="lightGray"/>
                <w:lang w:val="ar-SA" w:eastAsia="zh-TW" w:bidi="en-GB"/>
              </w:rPr>
            </w:pPr>
            <w:r w:rsidRPr="003B6D9F">
              <w:rPr>
                <w:sz w:val="18"/>
                <w:szCs w:val="18"/>
                <w:rtl/>
              </w:rPr>
              <w:t>82,7</w:t>
            </w:r>
          </w:p>
        </w:tc>
        <w:tc>
          <w:tcPr>
            <w:tcW w:w="518" w:type="dxa"/>
            <w:tcBorders>
              <w:top w:val="single" w:sz="12" w:space="0" w:color="auto"/>
              <w:bottom w:val="single" w:sz="4" w:space="0" w:color="auto"/>
            </w:tcBorders>
            <w:shd w:val="clear" w:color="auto" w:fill="auto"/>
            <w:vAlign w:val="bottom"/>
          </w:tcPr>
          <w:p w14:paraId="050E56D8"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82,7</w:t>
            </w:r>
          </w:p>
        </w:tc>
        <w:tc>
          <w:tcPr>
            <w:tcW w:w="518" w:type="dxa"/>
            <w:tcBorders>
              <w:top w:val="single" w:sz="12" w:space="0" w:color="auto"/>
              <w:bottom w:val="single" w:sz="4" w:space="0" w:color="auto"/>
            </w:tcBorders>
            <w:shd w:val="clear" w:color="auto" w:fill="auto"/>
            <w:vAlign w:val="bottom"/>
          </w:tcPr>
          <w:p w14:paraId="12264B9A"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83,3</w:t>
            </w:r>
          </w:p>
        </w:tc>
        <w:tc>
          <w:tcPr>
            <w:tcW w:w="518" w:type="dxa"/>
            <w:tcBorders>
              <w:top w:val="single" w:sz="12" w:space="0" w:color="auto"/>
              <w:bottom w:val="single" w:sz="4" w:space="0" w:color="auto"/>
            </w:tcBorders>
            <w:shd w:val="clear" w:color="auto" w:fill="auto"/>
            <w:vAlign w:val="bottom"/>
          </w:tcPr>
          <w:p w14:paraId="622F1016" w14:textId="77777777" w:rsidR="00F53CFA" w:rsidRPr="003B6D9F"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83,5</w:t>
            </w:r>
          </w:p>
        </w:tc>
      </w:tr>
      <w:tr w:rsidR="00F53CFA" w:rsidRPr="0025427B" w14:paraId="6BCA80CC" w14:textId="77777777" w:rsidTr="0069174D">
        <w:trPr>
          <w:trHeight w:val="289"/>
        </w:trPr>
        <w:tc>
          <w:tcPr>
            <w:tcW w:w="783" w:type="dxa"/>
            <w:tcBorders>
              <w:top w:val="single" w:sz="4" w:space="0" w:color="auto"/>
            </w:tcBorders>
            <w:shd w:val="clear" w:color="auto" w:fill="auto"/>
            <w:tcMar>
              <w:top w:w="28" w:type="dxa"/>
              <w:left w:w="28" w:type="dxa"/>
              <w:bottom w:w="28" w:type="dxa"/>
              <w:right w:w="28" w:type="dxa"/>
            </w:tcMar>
            <w:hideMark/>
          </w:tcPr>
          <w:p w14:paraId="1C8DAF92"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25427B">
              <w:rPr>
                <w:sz w:val="18"/>
                <w:szCs w:val="18"/>
                <w:rtl/>
              </w:rPr>
              <w:t>ذكور</w:t>
            </w:r>
          </w:p>
        </w:tc>
        <w:tc>
          <w:tcPr>
            <w:tcW w:w="517" w:type="dxa"/>
            <w:tcBorders>
              <w:top w:val="single" w:sz="4" w:space="0" w:color="auto"/>
            </w:tcBorders>
            <w:shd w:val="clear" w:color="auto" w:fill="auto"/>
            <w:tcMar>
              <w:top w:w="28" w:type="dxa"/>
              <w:left w:w="28" w:type="dxa"/>
              <w:bottom w:w="28" w:type="dxa"/>
              <w:right w:w="28" w:type="dxa"/>
            </w:tcMar>
            <w:vAlign w:val="bottom"/>
            <w:hideMark/>
          </w:tcPr>
          <w:p w14:paraId="029525DF"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74</w:t>
            </w:r>
            <w:r w:rsidRPr="0025427B">
              <w:rPr>
                <w:sz w:val="18"/>
                <w:szCs w:val="18"/>
                <w:rtl/>
              </w:rPr>
              <w:t>,</w:t>
            </w:r>
            <w:r w:rsidRPr="003B6D9F">
              <w:rPr>
                <w:sz w:val="18"/>
                <w:szCs w:val="18"/>
                <w:rtl/>
              </w:rPr>
              <w:t>9</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2EDA8779"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75</w:t>
            </w:r>
            <w:r w:rsidRPr="0025427B">
              <w:rPr>
                <w:sz w:val="18"/>
                <w:szCs w:val="18"/>
                <w:rtl/>
              </w:rPr>
              <w:t>,</w:t>
            </w:r>
            <w:r w:rsidRPr="003B6D9F">
              <w:rPr>
                <w:sz w:val="18"/>
                <w:szCs w:val="18"/>
                <w:rtl/>
              </w:rPr>
              <w:t>4</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108BEDED"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75</w:t>
            </w:r>
            <w:r w:rsidRPr="0025427B">
              <w:rPr>
                <w:sz w:val="18"/>
                <w:szCs w:val="18"/>
                <w:rtl/>
              </w:rPr>
              <w:t>,</w:t>
            </w:r>
            <w:r w:rsidRPr="003B6D9F">
              <w:rPr>
                <w:sz w:val="18"/>
                <w:szCs w:val="18"/>
                <w:rtl/>
              </w:rPr>
              <w:t>9</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633353B8"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76</w:t>
            </w:r>
            <w:r w:rsidRPr="0025427B">
              <w:rPr>
                <w:sz w:val="18"/>
                <w:szCs w:val="18"/>
                <w:rtl/>
              </w:rPr>
              <w:t>,</w:t>
            </w:r>
            <w:r w:rsidRPr="003B6D9F">
              <w:rPr>
                <w:sz w:val="18"/>
                <w:szCs w:val="18"/>
                <w:rtl/>
              </w:rPr>
              <w:t>2</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431FA3A5"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76</w:t>
            </w:r>
            <w:r w:rsidRPr="0025427B">
              <w:rPr>
                <w:sz w:val="18"/>
                <w:szCs w:val="18"/>
                <w:rtl/>
              </w:rPr>
              <w:t>,</w:t>
            </w:r>
            <w:r w:rsidRPr="003B6D9F">
              <w:rPr>
                <w:sz w:val="18"/>
                <w:szCs w:val="18"/>
                <w:rtl/>
              </w:rPr>
              <w:t>7</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2FD5B6B3"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76</w:t>
            </w:r>
            <w:r w:rsidRPr="0025427B">
              <w:rPr>
                <w:sz w:val="18"/>
                <w:szCs w:val="18"/>
                <w:rtl/>
              </w:rPr>
              <w:t>,</w:t>
            </w:r>
            <w:r w:rsidRPr="003B6D9F">
              <w:rPr>
                <w:sz w:val="18"/>
                <w:szCs w:val="18"/>
                <w:rtl/>
              </w:rPr>
              <w:t>8</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34CECEFD"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77</w:t>
            </w:r>
            <w:r w:rsidRPr="0025427B">
              <w:rPr>
                <w:sz w:val="18"/>
                <w:szCs w:val="18"/>
                <w:rtl/>
              </w:rPr>
              <w:t>,</w:t>
            </w:r>
            <w:r w:rsidRPr="003B6D9F">
              <w:rPr>
                <w:sz w:val="18"/>
                <w:szCs w:val="18"/>
                <w:rtl/>
              </w:rPr>
              <w:t>3</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7CE79134"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77</w:t>
            </w:r>
            <w:r w:rsidRPr="0025427B">
              <w:rPr>
                <w:sz w:val="18"/>
                <w:szCs w:val="18"/>
                <w:rtl/>
              </w:rPr>
              <w:t>,</w:t>
            </w:r>
            <w:r w:rsidRPr="003B6D9F">
              <w:rPr>
                <w:sz w:val="18"/>
                <w:szCs w:val="18"/>
                <w:rtl/>
              </w:rPr>
              <w:t>6</w:t>
            </w:r>
          </w:p>
        </w:tc>
        <w:tc>
          <w:tcPr>
            <w:tcW w:w="517" w:type="dxa"/>
            <w:tcBorders>
              <w:top w:val="single" w:sz="4" w:space="0" w:color="auto"/>
            </w:tcBorders>
            <w:shd w:val="clear" w:color="auto" w:fill="auto"/>
            <w:tcMar>
              <w:top w:w="28" w:type="dxa"/>
              <w:left w:w="28" w:type="dxa"/>
              <w:bottom w:w="28" w:type="dxa"/>
              <w:right w:w="28" w:type="dxa"/>
            </w:tcMar>
            <w:vAlign w:val="bottom"/>
            <w:hideMark/>
          </w:tcPr>
          <w:p w14:paraId="5ABA7B2A"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78</w:t>
            </w:r>
            <w:r w:rsidRPr="0025427B">
              <w:rPr>
                <w:sz w:val="18"/>
                <w:szCs w:val="18"/>
                <w:rtl/>
              </w:rPr>
              <w:t>,</w:t>
            </w:r>
            <w:r w:rsidRPr="003B6D9F">
              <w:rPr>
                <w:sz w:val="18"/>
                <w:szCs w:val="18"/>
                <w:rtl/>
              </w:rPr>
              <w:t>1</w:t>
            </w:r>
          </w:p>
        </w:tc>
        <w:tc>
          <w:tcPr>
            <w:tcW w:w="518" w:type="dxa"/>
            <w:tcBorders>
              <w:top w:val="single" w:sz="4" w:space="0" w:color="auto"/>
            </w:tcBorders>
            <w:shd w:val="clear" w:color="auto" w:fill="auto"/>
            <w:vAlign w:val="bottom"/>
          </w:tcPr>
          <w:p w14:paraId="3F13DD17"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78</w:t>
            </w:r>
            <w:r w:rsidRPr="0025427B">
              <w:rPr>
                <w:sz w:val="18"/>
                <w:szCs w:val="18"/>
                <w:rtl/>
              </w:rPr>
              <w:t>,</w:t>
            </w:r>
            <w:r w:rsidRPr="003B6D9F">
              <w:rPr>
                <w:sz w:val="18"/>
                <w:szCs w:val="18"/>
                <w:rtl/>
              </w:rPr>
              <w:t>6</w:t>
            </w:r>
          </w:p>
        </w:tc>
        <w:tc>
          <w:tcPr>
            <w:tcW w:w="518" w:type="dxa"/>
            <w:tcBorders>
              <w:top w:val="single" w:sz="4" w:space="0" w:color="auto"/>
            </w:tcBorders>
            <w:shd w:val="clear" w:color="auto" w:fill="auto"/>
            <w:vAlign w:val="bottom"/>
          </w:tcPr>
          <w:p w14:paraId="7815853B"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79</w:t>
            </w:r>
            <w:r w:rsidRPr="0025427B">
              <w:rPr>
                <w:sz w:val="18"/>
                <w:szCs w:val="18"/>
                <w:rtl/>
              </w:rPr>
              <w:t>,</w:t>
            </w:r>
            <w:r w:rsidRPr="003B6D9F">
              <w:rPr>
                <w:sz w:val="18"/>
                <w:szCs w:val="18"/>
                <w:rtl/>
              </w:rPr>
              <w:t>0</w:t>
            </w:r>
          </w:p>
        </w:tc>
        <w:tc>
          <w:tcPr>
            <w:tcW w:w="518" w:type="dxa"/>
            <w:tcBorders>
              <w:top w:val="single" w:sz="4" w:space="0" w:color="auto"/>
            </w:tcBorders>
            <w:shd w:val="clear" w:color="auto" w:fill="auto"/>
            <w:vAlign w:val="bottom"/>
          </w:tcPr>
          <w:p w14:paraId="6CA52C61"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79</w:t>
            </w:r>
            <w:r w:rsidRPr="0025427B">
              <w:rPr>
                <w:sz w:val="18"/>
                <w:szCs w:val="18"/>
                <w:rtl/>
              </w:rPr>
              <w:t>,</w:t>
            </w:r>
            <w:r w:rsidRPr="003B6D9F">
              <w:rPr>
                <w:sz w:val="18"/>
                <w:szCs w:val="18"/>
                <w:rtl/>
              </w:rPr>
              <w:t>3</w:t>
            </w:r>
          </w:p>
        </w:tc>
        <w:tc>
          <w:tcPr>
            <w:tcW w:w="518" w:type="dxa"/>
            <w:tcBorders>
              <w:top w:val="single" w:sz="4" w:space="0" w:color="auto"/>
            </w:tcBorders>
            <w:shd w:val="clear" w:color="auto" w:fill="auto"/>
            <w:vAlign w:val="bottom"/>
          </w:tcPr>
          <w:p w14:paraId="17A48080"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79</w:t>
            </w:r>
            <w:r w:rsidRPr="0025427B">
              <w:rPr>
                <w:sz w:val="18"/>
                <w:szCs w:val="18"/>
                <w:rtl/>
              </w:rPr>
              <w:t>,</w:t>
            </w:r>
            <w:r w:rsidRPr="003B6D9F">
              <w:rPr>
                <w:sz w:val="18"/>
                <w:szCs w:val="18"/>
                <w:rtl/>
              </w:rPr>
              <w:t>7</w:t>
            </w:r>
          </w:p>
        </w:tc>
        <w:tc>
          <w:tcPr>
            <w:tcW w:w="518" w:type="dxa"/>
            <w:tcBorders>
              <w:top w:val="single" w:sz="4" w:space="0" w:color="auto"/>
            </w:tcBorders>
            <w:shd w:val="clear" w:color="auto" w:fill="auto"/>
            <w:vAlign w:val="bottom"/>
          </w:tcPr>
          <w:p w14:paraId="1CE25A56"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79</w:t>
            </w:r>
            <w:r w:rsidRPr="0025427B">
              <w:rPr>
                <w:sz w:val="18"/>
                <w:szCs w:val="18"/>
                <w:rtl/>
              </w:rPr>
              <w:t>,</w:t>
            </w:r>
            <w:r w:rsidRPr="003B6D9F">
              <w:rPr>
                <w:sz w:val="18"/>
                <w:szCs w:val="18"/>
                <w:rtl/>
              </w:rPr>
              <w:t>7</w:t>
            </w:r>
          </w:p>
        </w:tc>
        <w:tc>
          <w:tcPr>
            <w:tcW w:w="518" w:type="dxa"/>
            <w:tcBorders>
              <w:top w:val="single" w:sz="4" w:space="0" w:color="auto"/>
            </w:tcBorders>
            <w:shd w:val="clear" w:color="auto" w:fill="auto"/>
            <w:vAlign w:val="bottom"/>
          </w:tcPr>
          <w:p w14:paraId="32B052AF"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80</w:t>
            </w:r>
            <w:r w:rsidRPr="0025427B">
              <w:rPr>
                <w:sz w:val="18"/>
                <w:szCs w:val="18"/>
                <w:rtl/>
              </w:rPr>
              <w:t>,</w:t>
            </w:r>
            <w:r w:rsidRPr="003B6D9F">
              <w:rPr>
                <w:sz w:val="18"/>
                <w:szCs w:val="18"/>
                <w:rtl/>
              </w:rPr>
              <w:t>3</w:t>
            </w:r>
          </w:p>
        </w:tc>
        <w:tc>
          <w:tcPr>
            <w:tcW w:w="518" w:type="dxa"/>
            <w:tcBorders>
              <w:top w:val="single" w:sz="4" w:space="0" w:color="auto"/>
            </w:tcBorders>
            <w:shd w:val="clear" w:color="auto" w:fill="auto"/>
            <w:vAlign w:val="bottom"/>
          </w:tcPr>
          <w:p w14:paraId="3160DB51"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80</w:t>
            </w:r>
            <w:r w:rsidRPr="0025427B">
              <w:rPr>
                <w:sz w:val="18"/>
                <w:szCs w:val="18"/>
                <w:rtl/>
              </w:rPr>
              <w:t>,</w:t>
            </w:r>
            <w:r w:rsidRPr="003B6D9F">
              <w:rPr>
                <w:sz w:val="18"/>
                <w:szCs w:val="18"/>
                <w:rtl/>
              </w:rPr>
              <w:t>5</w:t>
            </w:r>
          </w:p>
        </w:tc>
      </w:tr>
      <w:tr w:rsidR="00F53CFA" w:rsidRPr="0025427B" w14:paraId="666BAED0" w14:textId="77777777" w:rsidTr="0069174D">
        <w:trPr>
          <w:trHeight w:val="289"/>
        </w:trPr>
        <w:tc>
          <w:tcPr>
            <w:tcW w:w="783" w:type="dxa"/>
            <w:shd w:val="clear" w:color="auto" w:fill="auto"/>
            <w:tcMar>
              <w:top w:w="28" w:type="dxa"/>
              <w:left w:w="28" w:type="dxa"/>
              <w:bottom w:w="28" w:type="dxa"/>
              <w:right w:w="28" w:type="dxa"/>
            </w:tcMar>
            <w:hideMark/>
          </w:tcPr>
          <w:p w14:paraId="52BC1229"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25427B">
              <w:rPr>
                <w:sz w:val="18"/>
                <w:szCs w:val="18"/>
                <w:rtl/>
              </w:rPr>
              <w:t>إناث</w:t>
            </w:r>
          </w:p>
        </w:tc>
        <w:tc>
          <w:tcPr>
            <w:tcW w:w="517" w:type="dxa"/>
            <w:shd w:val="clear" w:color="auto" w:fill="auto"/>
            <w:tcMar>
              <w:top w:w="28" w:type="dxa"/>
              <w:left w:w="28" w:type="dxa"/>
              <w:bottom w:w="28" w:type="dxa"/>
              <w:right w:w="28" w:type="dxa"/>
            </w:tcMar>
            <w:vAlign w:val="bottom"/>
            <w:hideMark/>
          </w:tcPr>
          <w:p w14:paraId="14119912"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81</w:t>
            </w:r>
            <w:r w:rsidRPr="0025427B">
              <w:rPr>
                <w:sz w:val="18"/>
                <w:szCs w:val="18"/>
                <w:rtl/>
              </w:rPr>
              <w:t>,</w:t>
            </w:r>
            <w:r w:rsidRPr="003B6D9F">
              <w:rPr>
                <w:sz w:val="18"/>
                <w:szCs w:val="18"/>
                <w:rtl/>
              </w:rPr>
              <w:t>6</w:t>
            </w:r>
          </w:p>
        </w:tc>
        <w:tc>
          <w:tcPr>
            <w:tcW w:w="518" w:type="dxa"/>
            <w:shd w:val="clear" w:color="auto" w:fill="auto"/>
            <w:tcMar>
              <w:top w:w="28" w:type="dxa"/>
              <w:left w:w="28" w:type="dxa"/>
              <w:bottom w:w="28" w:type="dxa"/>
              <w:right w:w="28" w:type="dxa"/>
            </w:tcMar>
            <w:vAlign w:val="bottom"/>
            <w:hideMark/>
          </w:tcPr>
          <w:p w14:paraId="022A09C8"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82</w:t>
            </w:r>
            <w:r w:rsidRPr="0025427B">
              <w:rPr>
                <w:sz w:val="18"/>
                <w:szCs w:val="18"/>
                <w:rtl/>
              </w:rPr>
              <w:t>,</w:t>
            </w:r>
            <w:r w:rsidRPr="003B6D9F">
              <w:rPr>
                <w:sz w:val="18"/>
                <w:szCs w:val="18"/>
                <w:rtl/>
              </w:rPr>
              <w:t>1</w:t>
            </w:r>
          </w:p>
        </w:tc>
        <w:tc>
          <w:tcPr>
            <w:tcW w:w="518" w:type="dxa"/>
            <w:shd w:val="clear" w:color="auto" w:fill="auto"/>
            <w:tcMar>
              <w:top w:w="28" w:type="dxa"/>
              <w:left w:w="28" w:type="dxa"/>
              <w:bottom w:w="28" w:type="dxa"/>
              <w:right w:w="28" w:type="dxa"/>
            </w:tcMar>
            <w:vAlign w:val="bottom"/>
            <w:hideMark/>
          </w:tcPr>
          <w:p w14:paraId="21C5E0A6"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82</w:t>
            </w:r>
            <w:r w:rsidRPr="0025427B">
              <w:rPr>
                <w:sz w:val="18"/>
                <w:szCs w:val="18"/>
                <w:rtl/>
              </w:rPr>
              <w:t>,</w:t>
            </w:r>
            <w:r w:rsidRPr="003B6D9F">
              <w:rPr>
                <w:sz w:val="18"/>
                <w:szCs w:val="18"/>
                <w:rtl/>
              </w:rPr>
              <w:t>5</w:t>
            </w:r>
          </w:p>
        </w:tc>
        <w:tc>
          <w:tcPr>
            <w:tcW w:w="518" w:type="dxa"/>
            <w:shd w:val="clear" w:color="auto" w:fill="auto"/>
            <w:tcMar>
              <w:top w:w="28" w:type="dxa"/>
              <w:left w:w="28" w:type="dxa"/>
              <w:bottom w:w="28" w:type="dxa"/>
              <w:right w:w="28" w:type="dxa"/>
            </w:tcMar>
            <w:vAlign w:val="bottom"/>
            <w:hideMark/>
          </w:tcPr>
          <w:p w14:paraId="3F48137A"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83</w:t>
            </w:r>
            <w:r w:rsidRPr="0025427B">
              <w:rPr>
                <w:sz w:val="18"/>
                <w:szCs w:val="18"/>
                <w:rtl/>
              </w:rPr>
              <w:t>,</w:t>
            </w:r>
            <w:r w:rsidRPr="003B6D9F">
              <w:rPr>
                <w:sz w:val="18"/>
                <w:szCs w:val="18"/>
                <w:rtl/>
              </w:rPr>
              <w:t>0</w:t>
            </w:r>
          </w:p>
        </w:tc>
        <w:tc>
          <w:tcPr>
            <w:tcW w:w="518" w:type="dxa"/>
            <w:shd w:val="clear" w:color="auto" w:fill="auto"/>
            <w:tcMar>
              <w:top w:w="28" w:type="dxa"/>
              <w:left w:w="28" w:type="dxa"/>
              <w:bottom w:w="28" w:type="dxa"/>
              <w:right w:w="28" w:type="dxa"/>
            </w:tcMar>
            <w:vAlign w:val="bottom"/>
            <w:hideMark/>
          </w:tcPr>
          <w:p w14:paraId="4B2011A0"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83</w:t>
            </w:r>
            <w:r w:rsidRPr="0025427B">
              <w:rPr>
                <w:sz w:val="18"/>
                <w:szCs w:val="18"/>
                <w:rtl/>
              </w:rPr>
              <w:t>,</w:t>
            </w:r>
            <w:r w:rsidRPr="003B6D9F">
              <w:rPr>
                <w:sz w:val="18"/>
                <w:szCs w:val="18"/>
                <w:rtl/>
              </w:rPr>
              <w:t>4</w:t>
            </w:r>
          </w:p>
        </w:tc>
        <w:tc>
          <w:tcPr>
            <w:tcW w:w="518" w:type="dxa"/>
            <w:shd w:val="clear" w:color="auto" w:fill="auto"/>
            <w:tcMar>
              <w:top w:w="28" w:type="dxa"/>
              <w:left w:w="28" w:type="dxa"/>
              <w:bottom w:w="28" w:type="dxa"/>
              <w:right w:w="28" w:type="dxa"/>
            </w:tcMar>
            <w:vAlign w:val="bottom"/>
            <w:hideMark/>
          </w:tcPr>
          <w:p w14:paraId="28510CF4"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83</w:t>
            </w:r>
            <w:r w:rsidRPr="0025427B">
              <w:rPr>
                <w:sz w:val="18"/>
                <w:szCs w:val="18"/>
                <w:rtl/>
              </w:rPr>
              <w:t>,</w:t>
            </w:r>
            <w:r w:rsidRPr="003B6D9F">
              <w:rPr>
                <w:sz w:val="18"/>
                <w:szCs w:val="18"/>
                <w:rtl/>
              </w:rPr>
              <w:t>6</w:t>
            </w:r>
          </w:p>
        </w:tc>
        <w:tc>
          <w:tcPr>
            <w:tcW w:w="518" w:type="dxa"/>
            <w:shd w:val="clear" w:color="auto" w:fill="auto"/>
            <w:tcMar>
              <w:top w:w="28" w:type="dxa"/>
              <w:left w:w="28" w:type="dxa"/>
              <w:bottom w:w="28" w:type="dxa"/>
              <w:right w:w="28" w:type="dxa"/>
            </w:tcMar>
            <w:vAlign w:val="bottom"/>
            <w:hideMark/>
          </w:tcPr>
          <w:p w14:paraId="486AC0B6"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84</w:t>
            </w:r>
            <w:r w:rsidRPr="0025427B">
              <w:rPr>
                <w:sz w:val="18"/>
                <w:szCs w:val="18"/>
                <w:rtl/>
              </w:rPr>
              <w:t>,</w:t>
            </w:r>
            <w:r w:rsidRPr="003B6D9F">
              <w:rPr>
                <w:sz w:val="18"/>
                <w:szCs w:val="18"/>
                <w:rtl/>
              </w:rPr>
              <w:t>0</w:t>
            </w:r>
          </w:p>
        </w:tc>
        <w:tc>
          <w:tcPr>
            <w:tcW w:w="518" w:type="dxa"/>
            <w:shd w:val="clear" w:color="auto" w:fill="auto"/>
            <w:tcMar>
              <w:top w:w="28" w:type="dxa"/>
              <w:left w:w="28" w:type="dxa"/>
              <w:bottom w:w="28" w:type="dxa"/>
              <w:right w:w="28" w:type="dxa"/>
            </w:tcMar>
            <w:vAlign w:val="bottom"/>
            <w:hideMark/>
          </w:tcPr>
          <w:p w14:paraId="426FD850"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84</w:t>
            </w:r>
            <w:r w:rsidRPr="0025427B">
              <w:rPr>
                <w:sz w:val="18"/>
                <w:szCs w:val="18"/>
                <w:rtl/>
              </w:rPr>
              <w:t>,</w:t>
            </w:r>
            <w:r w:rsidRPr="003B6D9F">
              <w:rPr>
                <w:sz w:val="18"/>
                <w:szCs w:val="18"/>
                <w:rtl/>
              </w:rPr>
              <w:t>2</w:t>
            </w:r>
          </w:p>
        </w:tc>
        <w:tc>
          <w:tcPr>
            <w:tcW w:w="517" w:type="dxa"/>
            <w:shd w:val="clear" w:color="auto" w:fill="auto"/>
            <w:tcMar>
              <w:top w:w="28" w:type="dxa"/>
              <w:left w:w="28" w:type="dxa"/>
              <w:bottom w:w="28" w:type="dxa"/>
              <w:right w:w="28" w:type="dxa"/>
            </w:tcMar>
            <w:vAlign w:val="bottom"/>
            <w:hideMark/>
          </w:tcPr>
          <w:p w14:paraId="57CA58DE"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84</w:t>
            </w:r>
            <w:r w:rsidRPr="0025427B">
              <w:rPr>
                <w:sz w:val="18"/>
                <w:szCs w:val="18"/>
                <w:rtl/>
              </w:rPr>
              <w:t>,</w:t>
            </w:r>
            <w:r w:rsidRPr="003B6D9F">
              <w:rPr>
                <w:sz w:val="18"/>
                <w:szCs w:val="18"/>
                <w:rtl/>
              </w:rPr>
              <w:t>6</w:t>
            </w:r>
          </w:p>
        </w:tc>
        <w:tc>
          <w:tcPr>
            <w:tcW w:w="518" w:type="dxa"/>
            <w:shd w:val="clear" w:color="auto" w:fill="auto"/>
            <w:vAlign w:val="bottom"/>
          </w:tcPr>
          <w:p w14:paraId="08C01465"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85</w:t>
            </w:r>
            <w:r w:rsidRPr="0025427B">
              <w:rPr>
                <w:sz w:val="18"/>
                <w:szCs w:val="18"/>
                <w:rtl/>
              </w:rPr>
              <w:t>,</w:t>
            </w:r>
            <w:r w:rsidRPr="003B6D9F">
              <w:rPr>
                <w:sz w:val="18"/>
                <w:szCs w:val="18"/>
                <w:rtl/>
              </w:rPr>
              <w:t>0</w:t>
            </w:r>
          </w:p>
        </w:tc>
        <w:tc>
          <w:tcPr>
            <w:tcW w:w="518" w:type="dxa"/>
            <w:shd w:val="clear" w:color="auto" w:fill="auto"/>
            <w:vAlign w:val="bottom"/>
          </w:tcPr>
          <w:p w14:paraId="4BDB0EB4"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85</w:t>
            </w:r>
            <w:r w:rsidRPr="0025427B">
              <w:rPr>
                <w:sz w:val="18"/>
                <w:szCs w:val="18"/>
                <w:rtl/>
              </w:rPr>
              <w:t>,</w:t>
            </w:r>
            <w:r w:rsidRPr="003B6D9F">
              <w:rPr>
                <w:sz w:val="18"/>
                <w:szCs w:val="18"/>
                <w:rtl/>
              </w:rPr>
              <w:t>2</w:t>
            </w:r>
          </w:p>
        </w:tc>
        <w:tc>
          <w:tcPr>
            <w:tcW w:w="518" w:type="dxa"/>
            <w:shd w:val="clear" w:color="auto" w:fill="auto"/>
            <w:vAlign w:val="bottom"/>
          </w:tcPr>
          <w:p w14:paraId="2DCFE915"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85</w:t>
            </w:r>
            <w:r w:rsidRPr="0025427B">
              <w:rPr>
                <w:sz w:val="18"/>
                <w:szCs w:val="18"/>
                <w:rtl/>
              </w:rPr>
              <w:t>,</w:t>
            </w:r>
            <w:r w:rsidRPr="003B6D9F">
              <w:rPr>
                <w:sz w:val="18"/>
                <w:szCs w:val="18"/>
                <w:rtl/>
              </w:rPr>
              <w:t>4</w:t>
            </w:r>
          </w:p>
        </w:tc>
        <w:tc>
          <w:tcPr>
            <w:tcW w:w="518" w:type="dxa"/>
            <w:shd w:val="clear" w:color="auto" w:fill="auto"/>
            <w:vAlign w:val="bottom"/>
          </w:tcPr>
          <w:p w14:paraId="1C2D8E5E"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85</w:t>
            </w:r>
            <w:r w:rsidRPr="0025427B">
              <w:rPr>
                <w:sz w:val="18"/>
                <w:szCs w:val="18"/>
                <w:rtl/>
              </w:rPr>
              <w:t>,</w:t>
            </w:r>
            <w:r w:rsidRPr="003B6D9F">
              <w:rPr>
                <w:sz w:val="18"/>
                <w:szCs w:val="18"/>
                <w:rtl/>
              </w:rPr>
              <w:t>7</w:t>
            </w:r>
          </w:p>
        </w:tc>
        <w:tc>
          <w:tcPr>
            <w:tcW w:w="518" w:type="dxa"/>
            <w:shd w:val="clear" w:color="auto" w:fill="auto"/>
            <w:vAlign w:val="bottom"/>
          </w:tcPr>
          <w:p w14:paraId="1ABB676B"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85</w:t>
            </w:r>
            <w:r w:rsidRPr="0025427B">
              <w:rPr>
                <w:sz w:val="18"/>
                <w:szCs w:val="18"/>
                <w:rtl/>
              </w:rPr>
              <w:t>,</w:t>
            </w:r>
            <w:r w:rsidRPr="003B6D9F">
              <w:rPr>
                <w:sz w:val="18"/>
                <w:szCs w:val="18"/>
                <w:rtl/>
              </w:rPr>
              <w:t>7</w:t>
            </w:r>
          </w:p>
        </w:tc>
        <w:tc>
          <w:tcPr>
            <w:tcW w:w="518" w:type="dxa"/>
            <w:shd w:val="clear" w:color="auto" w:fill="auto"/>
            <w:vAlign w:val="bottom"/>
          </w:tcPr>
          <w:p w14:paraId="227B4159"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86</w:t>
            </w:r>
            <w:r w:rsidRPr="0025427B">
              <w:rPr>
                <w:sz w:val="18"/>
                <w:szCs w:val="18"/>
                <w:rtl/>
              </w:rPr>
              <w:t>,</w:t>
            </w:r>
            <w:r w:rsidRPr="003B6D9F">
              <w:rPr>
                <w:sz w:val="18"/>
                <w:szCs w:val="18"/>
                <w:rtl/>
              </w:rPr>
              <w:t>3</w:t>
            </w:r>
          </w:p>
        </w:tc>
        <w:tc>
          <w:tcPr>
            <w:tcW w:w="518" w:type="dxa"/>
            <w:shd w:val="clear" w:color="auto" w:fill="auto"/>
            <w:vAlign w:val="bottom"/>
          </w:tcPr>
          <w:p w14:paraId="6D86C620" w14:textId="77777777" w:rsidR="00F53CFA" w:rsidRPr="0025427B" w:rsidRDefault="00F53CFA" w:rsidP="003350EB">
            <w:pPr>
              <w:spacing w:before="40" w:after="40" w:line="300" w:lineRule="exact"/>
              <w:ind w:left="57" w:right="57"/>
              <w:textDirection w:val="tbRlV"/>
              <w:textAlignment w:val="baseline"/>
              <w:rPr>
                <w:sz w:val="18"/>
                <w:szCs w:val="18"/>
                <w:lang w:val="ar-SA" w:eastAsia="zh-TW" w:bidi="en-GB"/>
              </w:rPr>
            </w:pPr>
            <w:r w:rsidRPr="003B6D9F">
              <w:rPr>
                <w:sz w:val="18"/>
                <w:szCs w:val="18"/>
                <w:rtl/>
              </w:rPr>
              <w:t>86</w:t>
            </w:r>
            <w:r w:rsidRPr="0025427B">
              <w:rPr>
                <w:sz w:val="18"/>
                <w:szCs w:val="18"/>
                <w:rtl/>
              </w:rPr>
              <w:t>,</w:t>
            </w:r>
            <w:r w:rsidRPr="003B6D9F">
              <w:rPr>
                <w:sz w:val="18"/>
                <w:szCs w:val="18"/>
                <w:rtl/>
              </w:rPr>
              <w:t>5</w:t>
            </w:r>
          </w:p>
        </w:tc>
      </w:tr>
    </w:tbl>
    <w:p w14:paraId="163AD748" w14:textId="77777777" w:rsidR="000C6CF4" w:rsidRPr="0025427B" w:rsidRDefault="000C6CF4" w:rsidP="0025427B">
      <w:pPr>
        <w:pStyle w:val="SingleTxtGA"/>
        <w:spacing w:after="60" w:line="300" w:lineRule="exact"/>
        <w:rPr>
          <w:sz w:val="18"/>
          <w:szCs w:val="18"/>
          <w:rtl/>
        </w:rPr>
      </w:pPr>
      <w:r w:rsidRPr="003B6D9F">
        <w:rPr>
          <w:i/>
          <w:iCs/>
          <w:sz w:val="18"/>
          <w:szCs w:val="18"/>
          <w:rtl/>
        </w:rPr>
        <w:t>المصدر:</w:t>
      </w:r>
      <w:r w:rsidRPr="0025427B">
        <w:rPr>
          <w:sz w:val="18"/>
          <w:szCs w:val="18"/>
          <w:rtl/>
        </w:rPr>
        <w:t xml:space="preserve"> مكتب الإحصاء الكوري، جداول الوفيات (</w:t>
      </w:r>
      <w:r w:rsidRPr="003B6D9F">
        <w:rPr>
          <w:sz w:val="18"/>
          <w:szCs w:val="18"/>
          <w:rtl/>
        </w:rPr>
        <w:t>2020</w:t>
      </w:r>
      <w:r w:rsidRPr="0025427B">
        <w:rPr>
          <w:sz w:val="18"/>
          <w:szCs w:val="18"/>
          <w:rtl/>
        </w:rPr>
        <w:t>).</w:t>
      </w:r>
    </w:p>
    <w:p w14:paraId="6A61AAC3" w14:textId="6EFCABBE" w:rsidR="000C6CF4" w:rsidRPr="003B6D9F" w:rsidRDefault="00F53CFA" w:rsidP="003350EB">
      <w:pPr>
        <w:pStyle w:val="H23GA"/>
        <w:spacing w:before="180" w:line="340" w:lineRule="exact"/>
        <w:rPr>
          <w:rtl/>
        </w:rPr>
      </w:pPr>
      <w:r w:rsidRPr="003B6D9F">
        <w:rPr>
          <w:rtl/>
        </w:rPr>
        <w:lastRenderedPageBreak/>
        <w:tab/>
      </w:r>
      <w:r w:rsidRPr="003B6D9F">
        <w:rPr>
          <w:rtl/>
        </w:rPr>
        <w:tab/>
      </w:r>
      <w:r w:rsidR="000C6CF4" w:rsidRPr="003B6D9F">
        <w:rPr>
          <w:rtl/>
        </w:rPr>
        <w:t>معدل وفيات الرضع والأمهات: 2009-2020</w:t>
      </w:r>
    </w:p>
    <w:tbl>
      <w:tblPr>
        <w:tblOverlap w:val="neve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649"/>
        <w:gridCol w:w="650"/>
        <w:gridCol w:w="650"/>
        <w:gridCol w:w="649"/>
        <w:gridCol w:w="650"/>
        <w:gridCol w:w="650"/>
        <w:gridCol w:w="649"/>
        <w:gridCol w:w="650"/>
        <w:gridCol w:w="650"/>
        <w:gridCol w:w="649"/>
        <w:gridCol w:w="650"/>
        <w:gridCol w:w="650"/>
      </w:tblGrid>
      <w:tr w:rsidR="00F53CFA" w:rsidRPr="0025427B" w14:paraId="5671E300" w14:textId="77777777" w:rsidTr="0069174D">
        <w:trPr>
          <w:trHeight w:val="315"/>
          <w:tblHeader/>
        </w:trPr>
        <w:tc>
          <w:tcPr>
            <w:tcW w:w="184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4649EC0" w14:textId="77777777" w:rsidR="00F53CFA" w:rsidRPr="005F623C" w:rsidRDefault="00F53CFA" w:rsidP="003350EB">
            <w:pPr>
              <w:spacing w:before="80" w:after="80" w:line="260" w:lineRule="exact"/>
              <w:ind w:left="57" w:right="57"/>
              <w:textDirection w:val="tbRlV"/>
              <w:textAlignment w:val="baseline"/>
              <w:rPr>
                <w:rFonts w:eastAsia="Gulim"/>
                <w:i/>
                <w:sz w:val="18"/>
                <w:szCs w:val="18"/>
                <w:lang w:eastAsia="zh-TW" w:bidi="en-GB"/>
              </w:rPr>
            </w:pPr>
            <w:r w:rsidRPr="003B6D9F">
              <w:rPr>
                <w:i/>
                <w:iCs/>
                <w:sz w:val="18"/>
                <w:szCs w:val="18"/>
                <w:rtl/>
              </w:rPr>
              <w:t>السنة</w:t>
            </w:r>
          </w:p>
        </w:tc>
        <w:tc>
          <w:tcPr>
            <w:tcW w:w="6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32B11E2"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2009</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659AE52"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2010</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9814181"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2011</w:t>
            </w:r>
          </w:p>
        </w:tc>
        <w:tc>
          <w:tcPr>
            <w:tcW w:w="6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EBAC7CE"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2012</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E9010C9"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2013</w:t>
            </w:r>
          </w:p>
        </w:tc>
        <w:tc>
          <w:tcPr>
            <w:tcW w:w="650" w:type="dxa"/>
            <w:tcBorders>
              <w:top w:val="single" w:sz="4" w:space="0" w:color="auto"/>
              <w:bottom w:val="single" w:sz="12" w:space="0" w:color="auto"/>
            </w:tcBorders>
            <w:shd w:val="clear" w:color="auto" w:fill="auto"/>
            <w:vAlign w:val="bottom"/>
          </w:tcPr>
          <w:p w14:paraId="27E0DEE4"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2014</w:t>
            </w:r>
          </w:p>
        </w:tc>
        <w:tc>
          <w:tcPr>
            <w:tcW w:w="649" w:type="dxa"/>
            <w:tcBorders>
              <w:top w:val="single" w:sz="4" w:space="0" w:color="auto"/>
              <w:bottom w:val="single" w:sz="12" w:space="0" w:color="auto"/>
            </w:tcBorders>
            <w:shd w:val="clear" w:color="auto" w:fill="auto"/>
            <w:vAlign w:val="bottom"/>
          </w:tcPr>
          <w:p w14:paraId="78D38BA5"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2015</w:t>
            </w:r>
          </w:p>
        </w:tc>
        <w:tc>
          <w:tcPr>
            <w:tcW w:w="650" w:type="dxa"/>
            <w:tcBorders>
              <w:top w:val="single" w:sz="4" w:space="0" w:color="auto"/>
              <w:bottom w:val="single" w:sz="12" w:space="0" w:color="auto"/>
            </w:tcBorders>
            <w:shd w:val="clear" w:color="auto" w:fill="auto"/>
            <w:vAlign w:val="bottom"/>
          </w:tcPr>
          <w:p w14:paraId="66A12955"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2016</w:t>
            </w:r>
          </w:p>
        </w:tc>
        <w:tc>
          <w:tcPr>
            <w:tcW w:w="650" w:type="dxa"/>
            <w:tcBorders>
              <w:top w:val="single" w:sz="4" w:space="0" w:color="auto"/>
              <w:bottom w:val="single" w:sz="12" w:space="0" w:color="auto"/>
            </w:tcBorders>
            <w:shd w:val="clear" w:color="auto" w:fill="auto"/>
            <w:vAlign w:val="bottom"/>
          </w:tcPr>
          <w:p w14:paraId="4FBB8D66"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2017</w:t>
            </w:r>
          </w:p>
        </w:tc>
        <w:tc>
          <w:tcPr>
            <w:tcW w:w="649" w:type="dxa"/>
            <w:tcBorders>
              <w:top w:val="single" w:sz="4" w:space="0" w:color="auto"/>
              <w:bottom w:val="single" w:sz="12" w:space="0" w:color="auto"/>
            </w:tcBorders>
            <w:shd w:val="clear" w:color="auto" w:fill="auto"/>
            <w:vAlign w:val="bottom"/>
          </w:tcPr>
          <w:p w14:paraId="692C74FE"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2018</w:t>
            </w:r>
          </w:p>
        </w:tc>
        <w:tc>
          <w:tcPr>
            <w:tcW w:w="650" w:type="dxa"/>
            <w:tcBorders>
              <w:top w:val="single" w:sz="4" w:space="0" w:color="auto"/>
              <w:bottom w:val="single" w:sz="12" w:space="0" w:color="auto"/>
            </w:tcBorders>
            <w:shd w:val="clear" w:color="auto" w:fill="auto"/>
            <w:vAlign w:val="bottom"/>
          </w:tcPr>
          <w:p w14:paraId="69912689"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2019</w:t>
            </w:r>
          </w:p>
        </w:tc>
        <w:tc>
          <w:tcPr>
            <w:tcW w:w="650" w:type="dxa"/>
            <w:tcBorders>
              <w:top w:val="single" w:sz="4" w:space="0" w:color="auto"/>
              <w:bottom w:val="single" w:sz="12" w:space="0" w:color="auto"/>
            </w:tcBorders>
            <w:shd w:val="clear" w:color="auto" w:fill="auto"/>
            <w:vAlign w:val="bottom"/>
          </w:tcPr>
          <w:p w14:paraId="0080560D" w14:textId="77777777" w:rsidR="00F53CFA" w:rsidRPr="003B6D9F"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2020</w:t>
            </w:r>
          </w:p>
        </w:tc>
      </w:tr>
      <w:tr w:rsidR="00F53CFA" w:rsidRPr="0025427B" w14:paraId="3CA562EE" w14:textId="77777777" w:rsidTr="0069174D">
        <w:trPr>
          <w:trHeight w:val="315"/>
        </w:trPr>
        <w:tc>
          <w:tcPr>
            <w:tcW w:w="1843" w:type="dxa"/>
            <w:tcBorders>
              <w:top w:val="single" w:sz="12" w:space="0" w:color="auto"/>
            </w:tcBorders>
            <w:shd w:val="clear" w:color="auto" w:fill="auto"/>
            <w:tcMar>
              <w:top w:w="28" w:type="dxa"/>
              <w:left w:w="28" w:type="dxa"/>
              <w:bottom w:w="28" w:type="dxa"/>
              <w:right w:w="28" w:type="dxa"/>
            </w:tcMar>
            <w:hideMark/>
          </w:tcPr>
          <w:p w14:paraId="6A1E4C44"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25427B">
              <w:rPr>
                <w:sz w:val="18"/>
                <w:szCs w:val="18"/>
                <w:rtl/>
              </w:rPr>
              <w:t>معدل وفيات الرضّع</w:t>
            </w:r>
          </w:p>
        </w:tc>
        <w:tc>
          <w:tcPr>
            <w:tcW w:w="649" w:type="dxa"/>
            <w:tcBorders>
              <w:top w:val="single" w:sz="12" w:space="0" w:color="auto"/>
            </w:tcBorders>
            <w:shd w:val="clear" w:color="auto" w:fill="auto"/>
            <w:tcMar>
              <w:top w:w="28" w:type="dxa"/>
              <w:left w:w="28" w:type="dxa"/>
              <w:bottom w:w="28" w:type="dxa"/>
              <w:right w:w="28" w:type="dxa"/>
            </w:tcMar>
            <w:vAlign w:val="bottom"/>
            <w:hideMark/>
          </w:tcPr>
          <w:p w14:paraId="2760CD22"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47AA5191"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6C07F4B3"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0</w:t>
            </w:r>
          </w:p>
        </w:tc>
        <w:tc>
          <w:tcPr>
            <w:tcW w:w="649" w:type="dxa"/>
            <w:tcBorders>
              <w:top w:val="single" w:sz="12" w:space="0" w:color="auto"/>
            </w:tcBorders>
            <w:shd w:val="clear" w:color="auto" w:fill="auto"/>
            <w:tcMar>
              <w:top w:w="28" w:type="dxa"/>
              <w:left w:w="28" w:type="dxa"/>
              <w:bottom w:w="28" w:type="dxa"/>
              <w:right w:w="28" w:type="dxa"/>
            </w:tcMar>
            <w:vAlign w:val="bottom"/>
            <w:hideMark/>
          </w:tcPr>
          <w:p w14:paraId="08436CBE"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2</w:t>
            </w:r>
            <w:r w:rsidRPr="0025427B">
              <w:rPr>
                <w:sz w:val="18"/>
                <w:szCs w:val="18"/>
                <w:rtl/>
              </w:rPr>
              <w:t>,</w:t>
            </w:r>
            <w:r w:rsidRPr="003B6D9F">
              <w:rPr>
                <w:sz w:val="18"/>
                <w:szCs w:val="18"/>
                <w:rtl/>
              </w:rPr>
              <w:t>9</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1DAF764A"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0</w:t>
            </w:r>
          </w:p>
        </w:tc>
        <w:tc>
          <w:tcPr>
            <w:tcW w:w="650" w:type="dxa"/>
            <w:tcBorders>
              <w:top w:val="single" w:sz="12" w:space="0" w:color="auto"/>
            </w:tcBorders>
            <w:shd w:val="clear" w:color="auto" w:fill="auto"/>
            <w:vAlign w:val="bottom"/>
          </w:tcPr>
          <w:p w14:paraId="6F59B060"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3</w:t>
            </w:r>
            <w:r w:rsidRPr="0025427B">
              <w:rPr>
                <w:sz w:val="18"/>
                <w:szCs w:val="18"/>
                <w:rtl/>
              </w:rPr>
              <w:t>,</w:t>
            </w:r>
            <w:r w:rsidRPr="003B6D9F">
              <w:rPr>
                <w:sz w:val="18"/>
                <w:szCs w:val="18"/>
                <w:rtl/>
              </w:rPr>
              <w:t>0</w:t>
            </w:r>
          </w:p>
        </w:tc>
        <w:tc>
          <w:tcPr>
            <w:tcW w:w="649" w:type="dxa"/>
            <w:tcBorders>
              <w:top w:val="single" w:sz="12" w:space="0" w:color="auto"/>
            </w:tcBorders>
            <w:shd w:val="clear" w:color="auto" w:fill="auto"/>
            <w:vAlign w:val="bottom"/>
          </w:tcPr>
          <w:p w14:paraId="5ED03541"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7</w:t>
            </w:r>
          </w:p>
        </w:tc>
        <w:tc>
          <w:tcPr>
            <w:tcW w:w="650" w:type="dxa"/>
            <w:tcBorders>
              <w:top w:val="single" w:sz="12" w:space="0" w:color="auto"/>
            </w:tcBorders>
            <w:shd w:val="clear" w:color="auto" w:fill="auto"/>
            <w:vAlign w:val="bottom"/>
          </w:tcPr>
          <w:p w14:paraId="7497EB7B"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8</w:t>
            </w:r>
          </w:p>
        </w:tc>
        <w:tc>
          <w:tcPr>
            <w:tcW w:w="650" w:type="dxa"/>
            <w:tcBorders>
              <w:top w:val="single" w:sz="12" w:space="0" w:color="auto"/>
            </w:tcBorders>
            <w:shd w:val="clear" w:color="auto" w:fill="auto"/>
            <w:vAlign w:val="bottom"/>
          </w:tcPr>
          <w:p w14:paraId="0331CAF8"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8</w:t>
            </w:r>
          </w:p>
        </w:tc>
        <w:tc>
          <w:tcPr>
            <w:tcW w:w="649" w:type="dxa"/>
            <w:tcBorders>
              <w:top w:val="single" w:sz="12" w:space="0" w:color="auto"/>
            </w:tcBorders>
            <w:shd w:val="clear" w:color="auto" w:fill="auto"/>
            <w:vAlign w:val="bottom"/>
          </w:tcPr>
          <w:p w14:paraId="2844342F"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8</w:t>
            </w:r>
          </w:p>
        </w:tc>
        <w:tc>
          <w:tcPr>
            <w:tcW w:w="650" w:type="dxa"/>
            <w:tcBorders>
              <w:top w:val="single" w:sz="12" w:space="0" w:color="auto"/>
            </w:tcBorders>
            <w:shd w:val="clear" w:color="auto" w:fill="auto"/>
            <w:vAlign w:val="bottom"/>
          </w:tcPr>
          <w:p w14:paraId="5B92A95F"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7</w:t>
            </w:r>
          </w:p>
        </w:tc>
        <w:tc>
          <w:tcPr>
            <w:tcW w:w="650" w:type="dxa"/>
            <w:tcBorders>
              <w:top w:val="single" w:sz="12" w:space="0" w:color="auto"/>
            </w:tcBorders>
            <w:shd w:val="clear" w:color="auto" w:fill="auto"/>
            <w:vAlign w:val="bottom"/>
          </w:tcPr>
          <w:p w14:paraId="24787821"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2</w:t>
            </w:r>
            <w:r w:rsidRPr="0025427B">
              <w:rPr>
                <w:sz w:val="18"/>
                <w:szCs w:val="18"/>
                <w:rtl/>
              </w:rPr>
              <w:t>,</w:t>
            </w:r>
            <w:r w:rsidRPr="003B6D9F">
              <w:rPr>
                <w:sz w:val="18"/>
                <w:szCs w:val="18"/>
                <w:rtl/>
              </w:rPr>
              <w:t>5</w:t>
            </w:r>
          </w:p>
        </w:tc>
      </w:tr>
      <w:tr w:rsidR="00F53CFA" w:rsidRPr="0025427B" w14:paraId="0D0DE05F" w14:textId="77777777" w:rsidTr="0069174D">
        <w:trPr>
          <w:trHeight w:val="315"/>
        </w:trPr>
        <w:tc>
          <w:tcPr>
            <w:tcW w:w="1843" w:type="dxa"/>
            <w:shd w:val="clear" w:color="auto" w:fill="auto"/>
            <w:tcMar>
              <w:top w:w="28" w:type="dxa"/>
              <w:left w:w="28" w:type="dxa"/>
              <w:bottom w:w="28" w:type="dxa"/>
              <w:right w:w="28" w:type="dxa"/>
            </w:tcMar>
            <w:hideMark/>
          </w:tcPr>
          <w:p w14:paraId="2FD10F3E"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25427B">
              <w:rPr>
                <w:sz w:val="18"/>
                <w:szCs w:val="18"/>
                <w:rtl/>
              </w:rPr>
              <w:t>معدل وفيات الأمهات</w:t>
            </w:r>
          </w:p>
        </w:tc>
        <w:tc>
          <w:tcPr>
            <w:tcW w:w="649" w:type="dxa"/>
            <w:shd w:val="clear" w:color="auto" w:fill="auto"/>
            <w:tcMar>
              <w:top w:w="28" w:type="dxa"/>
              <w:left w:w="28" w:type="dxa"/>
              <w:bottom w:w="28" w:type="dxa"/>
              <w:right w:w="28" w:type="dxa"/>
            </w:tcMar>
            <w:vAlign w:val="bottom"/>
            <w:hideMark/>
          </w:tcPr>
          <w:p w14:paraId="02427BA5"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45</w:t>
            </w:r>
          </w:p>
        </w:tc>
        <w:tc>
          <w:tcPr>
            <w:tcW w:w="650" w:type="dxa"/>
            <w:shd w:val="clear" w:color="auto" w:fill="auto"/>
            <w:tcMar>
              <w:top w:w="28" w:type="dxa"/>
              <w:left w:w="28" w:type="dxa"/>
              <w:bottom w:w="28" w:type="dxa"/>
              <w:right w:w="28" w:type="dxa"/>
            </w:tcMar>
            <w:vAlign w:val="bottom"/>
            <w:hideMark/>
          </w:tcPr>
          <w:p w14:paraId="4B8E0C4F"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55</w:t>
            </w:r>
          </w:p>
        </w:tc>
        <w:tc>
          <w:tcPr>
            <w:tcW w:w="650" w:type="dxa"/>
            <w:shd w:val="clear" w:color="auto" w:fill="auto"/>
            <w:tcMar>
              <w:top w:w="28" w:type="dxa"/>
              <w:left w:w="28" w:type="dxa"/>
              <w:bottom w:w="28" w:type="dxa"/>
              <w:right w:w="28" w:type="dxa"/>
            </w:tcMar>
            <w:vAlign w:val="bottom"/>
            <w:hideMark/>
          </w:tcPr>
          <w:p w14:paraId="237B025A"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61</w:t>
            </w:r>
          </w:p>
        </w:tc>
        <w:tc>
          <w:tcPr>
            <w:tcW w:w="649" w:type="dxa"/>
            <w:shd w:val="clear" w:color="auto" w:fill="auto"/>
            <w:tcMar>
              <w:top w:w="28" w:type="dxa"/>
              <w:left w:w="28" w:type="dxa"/>
              <w:bottom w:w="28" w:type="dxa"/>
              <w:right w:w="28" w:type="dxa"/>
            </w:tcMar>
            <w:vAlign w:val="bottom"/>
            <w:hideMark/>
          </w:tcPr>
          <w:p w14:paraId="41160465"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37</w:t>
            </w:r>
          </w:p>
        </w:tc>
        <w:tc>
          <w:tcPr>
            <w:tcW w:w="650" w:type="dxa"/>
            <w:shd w:val="clear" w:color="auto" w:fill="auto"/>
            <w:tcMar>
              <w:top w:w="28" w:type="dxa"/>
              <w:left w:w="28" w:type="dxa"/>
              <w:bottom w:w="28" w:type="dxa"/>
              <w:right w:w="28" w:type="dxa"/>
            </w:tcMar>
            <w:vAlign w:val="bottom"/>
            <w:hideMark/>
          </w:tcPr>
          <w:p w14:paraId="04B37E65"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38</w:t>
            </w:r>
          </w:p>
        </w:tc>
        <w:tc>
          <w:tcPr>
            <w:tcW w:w="650" w:type="dxa"/>
            <w:shd w:val="clear" w:color="auto" w:fill="auto"/>
            <w:vAlign w:val="bottom"/>
          </w:tcPr>
          <w:p w14:paraId="7504AB26"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37</w:t>
            </w:r>
          </w:p>
        </w:tc>
        <w:tc>
          <w:tcPr>
            <w:tcW w:w="649" w:type="dxa"/>
            <w:shd w:val="clear" w:color="auto" w:fill="auto"/>
            <w:vAlign w:val="bottom"/>
          </w:tcPr>
          <w:p w14:paraId="4F26D56D"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30</w:t>
            </w:r>
          </w:p>
        </w:tc>
        <w:tc>
          <w:tcPr>
            <w:tcW w:w="650" w:type="dxa"/>
            <w:shd w:val="clear" w:color="auto" w:fill="auto"/>
            <w:vAlign w:val="bottom"/>
          </w:tcPr>
          <w:p w14:paraId="1FD6A3EC"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27</w:t>
            </w:r>
          </w:p>
        </w:tc>
        <w:tc>
          <w:tcPr>
            <w:tcW w:w="650" w:type="dxa"/>
            <w:shd w:val="clear" w:color="auto" w:fill="auto"/>
            <w:vAlign w:val="bottom"/>
          </w:tcPr>
          <w:p w14:paraId="085B48BD"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22</w:t>
            </w:r>
          </w:p>
        </w:tc>
        <w:tc>
          <w:tcPr>
            <w:tcW w:w="649" w:type="dxa"/>
            <w:shd w:val="clear" w:color="auto" w:fill="auto"/>
            <w:vAlign w:val="bottom"/>
          </w:tcPr>
          <w:p w14:paraId="31023063"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30</w:t>
            </w:r>
          </w:p>
        </w:tc>
        <w:tc>
          <w:tcPr>
            <w:tcW w:w="650" w:type="dxa"/>
            <w:shd w:val="clear" w:color="auto" w:fill="auto"/>
            <w:vAlign w:val="bottom"/>
          </w:tcPr>
          <w:p w14:paraId="3C070282"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25</w:t>
            </w:r>
          </w:p>
        </w:tc>
        <w:tc>
          <w:tcPr>
            <w:tcW w:w="650" w:type="dxa"/>
            <w:shd w:val="clear" w:color="auto" w:fill="auto"/>
            <w:vAlign w:val="bottom"/>
          </w:tcPr>
          <w:p w14:paraId="73F80612" w14:textId="77777777" w:rsidR="00F53CFA" w:rsidRPr="0025427B" w:rsidRDefault="00F53CFA" w:rsidP="003350EB">
            <w:pPr>
              <w:spacing w:before="40" w:after="40" w:line="26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27</w:t>
            </w:r>
          </w:p>
        </w:tc>
      </w:tr>
    </w:tbl>
    <w:p w14:paraId="3FE0F13A" w14:textId="77777777" w:rsidR="000C6CF4" w:rsidRPr="0025427B" w:rsidRDefault="000C6CF4" w:rsidP="0025427B">
      <w:pPr>
        <w:pStyle w:val="SingleTxtGA"/>
        <w:spacing w:after="60" w:line="300" w:lineRule="exact"/>
        <w:rPr>
          <w:sz w:val="18"/>
          <w:szCs w:val="18"/>
          <w:rtl/>
        </w:rPr>
      </w:pPr>
      <w:r w:rsidRPr="003B6D9F">
        <w:rPr>
          <w:i/>
          <w:iCs/>
          <w:sz w:val="18"/>
          <w:szCs w:val="18"/>
          <w:rtl/>
        </w:rPr>
        <w:t>المصدر:</w:t>
      </w:r>
      <w:r w:rsidRPr="0025427B">
        <w:rPr>
          <w:sz w:val="18"/>
          <w:szCs w:val="18"/>
          <w:rtl/>
        </w:rPr>
        <w:t xml:space="preserve"> مكتب الإحصاء الكوري، إحصاءات أسباب الوفاة (</w:t>
      </w:r>
      <w:r w:rsidRPr="003B6D9F">
        <w:rPr>
          <w:sz w:val="18"/>
          <w:szCs w:val="18"/>
          <w:rtl/>
        </w:rPr>
        <w:t>2020</w:t>
      </w:r>
      <w:r w:rsidRPr="0025427B">
        <w:rPr>
          <w:sz w:val="18"/>
          <w:szCs w:val="18"/>
          <w:rtl/>
        </w:rPr>
        <w:t>).</w:t>
      </w:r>
    </w:p>
    <w:p w14:paraId="3393179C" w14:textId="0A49A761" w:rsidR="000C6CF4" w:rsidRPr="003B6D9F" w:rsidRDefault="00F53CFA" w:rsidP="003350EB">
      <w:pPr>
        <w:pStyle w:val="H23GA"/>
        <w:spacing w:before="180" w:line="340" w:lineRule="exact"/>
        <w:rPr>
          <w:rtl/>
        </w:rPr>
      </w:pPr>
      <w:r w:rsidRPr="003B6D9F">
        <w:rPr>
          <w:rtl/>
        </w:rPr>
        <w:tab/>
      </w:r>
      <w:r w:rsidRPr="003B6D9F">
        <w:rPr>
          <w:rtl/>
        </w:rPr>
        <w:tab/>
      </w:r>
      <w:r w:rsidR="000C6CF4" w:rsidRPr="003B6D9F">
        <w:rPr>
          <w:rtl/>
        </w:rPr>
        <w:t>معدل الخصوبة الكلي: 2005–2020</w:t>
      </w:r>
    </w:p>
    <w:tbl>
      <w:tblPr>
        <w:tblOverlap w:val="neve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1"/>
        <w:gridCol w:w="602"/>
        <w:gridCol w:w="602"/>
        <w:gridCol w:w="602"/>
        <w:gridCol w:w="601"/>
        <w:gridCol w:w="603"/>
        <w:gridCol w:w="603"/>
        <w:gridCol w:w="603"/>
        <w:gridCol w:w="602"/>
        <w:gridCol w:w="603"/>
        <w:gridCol w:w="603"/>
        <w:gridCol w:w="603"/>
        <w:gridCol w:w="602"/>
        <w:gridCol w:w="603"/>
        <w:gridCol w:w="603"/>
        <w:gridCol w:w="603"/>
      </w:tblGrid>
      <w:tr w:rsidR="00F53CFA" w:rsidRPr="0025427B" w14:paraId="564D7F8C" w14:textId="77777777" w:rsidTr="0069174D">
        <w:trPr>
          <w:trHeight w:val="266"/>
          <w:tblHeader/>
        </w:trPr>
        <w:tc>
          <w:tcPr>
            <w:tcW w:w="56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D8F6801"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2005</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195A7C2"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2006</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5519C8F"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2007</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F0070B"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2008</w:t>
            </w:r>
          </w:p>
        </w:tc>
        <w:tc>
          <w:tcPr>
            <w:tcW w:w="56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14B1CD1"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2009</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99D6660"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2010</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66D52A8"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2011</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B08D272"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2012</w:t>
            </w:r>
          </w:p>
        </w:tc>
        <w:tc>
          <w:tcPr>
            <w:tcW w:w="56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C7E29F8"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2013</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F1CDEAB" w14:textId="77777777" w:rsidR="00F53CFA" w:rsidRPr="0025427B" w:rsidRDefault="00F53CFA" w:rsidP="003350EB">
            <w:pPr>
              <w:spacing w:before="80" w:after="80" w:line="260" w:lineRule="exact"/>
              <w:ind w:left="57" w:right="57"/>
              <w:textDirection w:val="tbRlV"/>
              <w:textAlignment w:val="baseline"/>
              <w:rPr>
                <w:rFonts w:eastAsia="Gulim"/>
                <w:i/>
                <w:iCs/>
                <w:sz w:val="18"/>
                <w:szCs w:val="18"/>
                <w:lang w:val="ar-SA" w:eastAsia="zh-TW" w:bidi="en-GB"/>
              </w:rPr>
            </w:pPr>
            <w:r w:rsidRPr="003B6D9F">
              <w:rPr>
                <w:i/>
                <w:iCs/>
                <w:sz w:val="18"/>
                <w:szCs w:val="18"/>
                <w:rtl/>
              </w:rPr>
              <w:t>2014</w:t>
            </w:r>
          </w:p>
        </w:tc>
        <w:tc>
          <w:tcPr>
            <w:tcW w:w="564" w:type="dxa"/>
            <w:tcBorders>
              <w:top w:val="single" w:sz="4" w:space="0" w:color="auto"/>
              <w:bottom w:val="single" w:sz="12" w:space="0" w:color="auto"/>
            </w:tcBorders>
            <w:shd w:val="clear" w:color="auto" w:fill="auto"/>
            <w:vAlign w:val="bottom"/>
          </w:tcPr>
          <w:p w14:paraId="21971C37"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2015</w:t>
            </w:r>
          </w:p>
        </w:tc>
        <w:tc>
          <w:tcPr>
            <w:tcW w:w="564" w:type="dxa"/>
            <w:tcBorders>
              <w:top w:val="single" w:sz="4" w:space="0" w:color="auto"/>
              <w:bottom w:val="single" w:sz="12" w:space="0" w:color="auto"/>
            </w:tcBorders>
            <w:shd w:val="clear" w:color="auto" w:fill="auto"/>
            <w:vAlign w:val="bottom"/>
          </w:tcPr>
          <w:p w14:paraId="3D223881"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2016</w:t>
            </w:r>
          </w:p>
        </w:tc>
        <w:tc>
          <w:tcPr>
            <w:tcW w:w="563" w:type="dxa"/>
            <w:tcBorders>
              <w:top w:val="single" w:sz="4" w:space="0" w:color="auto"/>
              <w:bottom w:val="single" w:sz="12" w:space="0" w:color="auto"/>
            </w:tcBorders>
            <w:shd w:val="clear" w:color="auto" w:fill="auto"/>
            <w:vAlign w:val="bottom"/>
          </w:tcPr>
          <w:p w14:paraId="64DE947D"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2017</w:t>
            </w:r>
          </w:p>
        </w:tc>
        <w:tc>
          <w:tcPr>
            <w:tcW w:w="564" w:type="dxa"/>
            <w:tcBorders>
              <w:top w:val="single" w:sz="4" w:space="0" w:color="auto"/>
              <w:bottom w:val="single" w:sz="12" w:space="0" w:color="auto"/>
            </w:tcBorders>
            <w:shd w:val="clear" w:color="auto" w:fill="auto"/>
            <w:vAlign w:val="bottom"/>
          </w:tcPr>
          <w:p w14:paraId="49F36144"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2018</w:t>
            </w:r>
          </w:p>
        </w:tc>
        <w:tc>
          <w:tcPr>
            <w:tcW w:w="564" w:type="dxa"/>
            <w:tcBorders>
              <w:top w:val="single" w:sz="4" w:space="0" w:color="auto"/>
              <w:bottom w:val="single" w:sz="12" w:space="0" w:color="auto"/>
            </w:tcBorders>
            <w:shd w:val="clear" w:color="auto" w:fill="auto"/>
            <w:vAlign w:val="bottom"/>
          </w:tcPr>
          <w:p w14:paraId="18E75016" w14:textId="77777777" w:rsidR="00F53CFA" w:rsidRPr="0025427B"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2019</w:t>
            </w:r>
          </w:p>
        </w:tc>
        <w:tc>
          <w:tcPr>
            <w:tcW w:w="564" w:type="dxa"/>
            <w:tcBorders>
              <w:top w:val="single" w:sz="4" w:space="0" w:color="auto"/>
              <w:bottom w:val="single" w:sz="12" w:space="0" w:color="auto"/>
            </w:tcBorders>
            <w:shd w:val="clear" w:color="auto" w:fill="auto"/>
            <w:vAlign w:val="bottom"/>
          </w:tcPr>
          <w:p w14:paraId="7CF8226C" w14:textId="77777777" w:rsidR="00F53CFA" w:rsidRPr="003B6D9F" w:rsidRDefault="00F53CFA" w:rsidP="003350EB">
            <w:pPr>
              <w:spacing w:before="80" w:after="80" w:line="260" w:lineRule="exact"/>
              <w:ind w:left="57" w:right="57"/>
              <w:textDirection w:val="tbRlV"/>
              <w:textAlignment w:val="baseline"/>
              <w:rPr>
                <w:rFonts w:eastAsia="한컴바탕"/>
                <w:i/>
                <w:iCs/>
                <w:sz w:val="18"/>
                <w:szCs w:val="18"/>
                <w:lang w:val="ar-SA" w:eastAsia="zh-TW" w:bidi="en-GB"/>
              </w:rPr>
            </w:pPr>
            <w:r w:rsidRPr="003B6D9F">
              <w:rPr>
                <w:i/>
                <w:iCs/>
                <w:sz w:val="18"/>
                <w:szCs w:val="18"/>
                <w:rtl/>
              </w:rPr>
              <w:t>2020</w:t>
            </w:r>
          </w:p>
        </w:tc>
      </w:tr>
      <w:tr w:rsidR="00F53CFA" w:rsidRPr="0025427B" w14:paraId="4F90AE1B" w14:textId="77777777" w:rsidTr="0069174D">
        <w:trPr>
          <w:trHeight w:val="274"/>
        </w:trPr>
        <w:tc>
          <w:tcPr>
            <w:tcW w:w="563" w:type="dxa"/>
            <w:tcBorders>
              <w:top w:val="single" w:sz="12" w:space="0" w:color="auto"/>
            </w:tcBorders>
            <w:shd w:val="clear" w:color="auto" w:fill="auto"/>
            <w:tcMar>
              <w:top w:w="28" w:type="dxa"/>
              <w:left w:w="28" w:type="dxa"/>
              <w:bottom w:w="28" w:type="dxa"/>
              <w:right w:w="28" w:type="dxa"/>
            </w:tcMar>
            <w:hideMark/>
          </w:tcPr>
          <w:p w14:paraId="7622F081"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085</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35716C1E"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132</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5B4D7A10"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259</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4650965F"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192</w:t>
            </w:r>
          </w:p>
        </w:tc>
        <w:tc>
          <w:tcPr>
            <w:tcW w:w="563" w:type="dxa"/>
            <w:tcBorders>
              <w:top w:val="single" w:sz="12" w:space="0" w:color="auto"/>
            </w:tcBorders>
            <w:shd w:val="clear" w:color="auto" w:fill="auto"/>
            <w:tcMar>
              <w:top w:w="28" w:type="dxa"/>
              <w:left w:w="28" w:type="dxa"/>
              <w:bottom w:w="28" w:type="dxa"/>
              <w:right w:w="28" w:type="dxa"/>
            </w:tcMar>
            <w:vAlign w:val="bottom"/>
            <w:hideMark/>
          </w:tcPr>
          <w:p w14:paraId="1CA59D32"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149</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188C431C"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226</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57F748A3"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244</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44AA6949"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297</w:t>
            </w:r>
          </w:p>
        </w:tc>
        <w:tc>
          <w:tcPr>
            <w:tcW w:w="563" w:type="dxa"/>
            <w:tcBorders>
              <w:top w:val="single" w:sz="12" w:space="0" w:color="auto"/>
            </w:tcBorders>
            <w:shd w:val="clear" w:color="auto" w:fill="auto"/>
            <w:tcMar>
              <w:top w:w="28" w:type="dxa"/>
              <w:left w:w="28" w:type="dxa"/>
              <w:bottom w:w="28" w:type="dxa"/>
              <w:right w:w="28" w:type="dxa"/>
            </w:tcMar>
            <w:vAlign w:val="bottom"/>
            <w:hideMark/>
          </w:tcPr>
          <w:p w14:paraId="5895E7B7"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187</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09E73B4A"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205</w:t>
            </w:r>
          </w:p>
        </w:tc>
        <w:tc>
          <w:tcPr>
            <w:tcW w:w="564" w:type="dxa"/>
            <w:tcBorders>
              <w:top w:val="single" w:sz="12" w:space="0" w:color="auto"/>
            </w:tcBorders>
            <w:shd w:val="clear" w:color="auto" w:fill="auto"/>
            <w:vAlign w:val="bottom"/>
          </w:tcPr>
          <w:p w14:paraId="06DA3744"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239</w:t>
            </w:r>
          </w:p>
        </w:tc>
        <w:tc>
          <w:tcPr>
            <w:tcW w:w="564" w:type="dxa"/>
            <w:tcBorders>
              <w:top w:val="single" w:sz="12" w:space="0" w:color="auto"/>
            </w:tcBorders>
            <w:shd w:val="clear" w:color="auto" w:fill="auto"/>
            <w:vAlign w:val="bottom"/>
          </w:tcPr>
          <w:p w14:paraId="7C86D3B6"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172</w:t>
            </w:r>
          </w:p>
        </w:tc>
        <w:tc>
          <w:tcPr>
            <w:tcW w:w="563" w:type="dxa"/>
            <w:tcBorders>
              <w:top w:val="single" w:sz="12" w:space="0" w:color="auto"/>
            </w:tcBorders>
            <w:shd w:val="clear" w:color="auto" w:fill="auto"/>
            <w:vAlign w:val="bottom"/>
          </w:tcPr>
          <w:p w14:paraId="5B74ED2B"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1</w:t>
            </w:r>
            <w:r w:rsidRPr="0025427B">
              <w:rPr>
                <w:sz w:val="18"/>
                <w:szCs w:val="18"/>
                <w:rtl/>
              </w:rPr>
              <w:t>,</w:t>
            </w:r>
            <w:r w:rsidRPr="003B6D9F">
              <w:rPr>
                <w:sz w:val="18"/>
                <w:szCs w:val="18"/>
                <w:rtl/>
              </w:rPr>
              <w:t>052</w:t>
            </w:r>
          </w:p>
        </w:tc>
        <w:tc>
          <w:tcPr>
            <w:tcW w:w="564" w:type="dxa"/>
            <w:tcBorders>
              <w:top w:val="single" w:sz="12" w:space="0" w:color="auto"/>
            </w:tcBorders>
            <w:shd w:val="clear" w:color="auto" w:fill="auto"/>
            <w:vAlign w:val="bottom"/>
          </w:tcPr>
          <w:p w14:paraId="2FBB74CC"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977</w:t>
            </w:r>
          </w:p>
        </w:tc>
        <w:tc>
          <w:tcPr>
            <w:tcW w:w="564" w:type="dxa"/>
            <w:tcBorders>
              <w:top w:val="single" w:sz="12" w:space="0" w:color="auto"/>
            </w:tcBorders>
            <w:shd w:val="clear" w:color="auto" w:fill="auto"/>
            <w:vAlign w:val="bottom"/>
          </w:tcPr>
          <w:p w14:paraId="457C7859"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918</w:t>
            </w:r>
          </w:p>
        </w:tc>
        <w:tc>
          <w:tcPr>
            <w:tcW w:w="564" w:type="dxa"/>
            <w:tcBorders>
              <w:top w:val="single" w:sz="12" w:space="0" w:color="auto"/>
            </w:tcBorders>
            <w:shd w:val="clear" w:color="auto" w:fill="auto"/>
            <w:vAlign w:val="bottom"/>
          </w:tcPr>
          <w:p w14:paraId="5321B7B0" w14:textId="77777777" w:rsidR="00F53CFA" w:rsidRPr="0025427B" w:rsidRDefault="00F53CFA" w:rsidP="003350EB">
            <w:pPr>
              <w:spacing w:before="40" w:after="40" w:line="260" w:lineRule="exact"/>
              <w:ind w:left="57" w:right="57"/>
              <w:textDirection w:val="tbRlV"/>
              <w:textAlignment w:val="baseline"/>
              <w:rPr>
                <w:rFonts w:eastAsia="Gulim"/>
                <w:sz w:val="18"/>
                <w:szCs w:val="18"/>
                <w:lang w:val="ar-SA" w:eastAsia="zh-TW" w:bidi="en-GB"/>
              </w:rPr>
            </w:pPr>
            <w:r w:rsidRPr="003B6D9F">
              <w:rPr>
                <w:sz w:val="18"/>
                <w:szCs w:val="18"/>
                <w:rtl/>
              </w:rPr>
              <w:t>0</w:t>
            </w:r>
            <w:r w:rsidRPr="0025427B">
              <w:rPr>
                <w:sz w:val="18"/>
                <w:szCs w:val="18"/>
                <w:rtl/>
              </w:rPr>
              <w:t>,</w:t>
            </w:r>
            <w:r w:rsidRPr="003B6D9F">
              <w:rPr>
                <w:sz w:val="18"/>
                <w:szCs w:val="18"/>
                <w:rtl/>
              </w:rPr>
              <w:t>837</w:t>
            </w:r>
          </w:p>
        </w:tc>
      </w:tr>
    </w:tbl>
    <w:p w14:paraId="2CFD97D6" w14:textId="05926034" w:rsidR="000C6CF4" w:rsidRPr="0025427B" w:rsidRDefault="000C6CF4" w:rsidP="0025427B">
      <w:pPr>
        <w:pStyle w:val="SingleTxtGA"/>
        <w:spacing w:after="60" w:line="300" w:lineRule="exact"/>
        <w:rPr>
          <w:sz w:val="18"/>
          <w:szCs w:val="18"/>
          <w:rtl/>
        </w:rPr>
      </w:pPr>
      <w:r w:rsidRPr="003B6D9F">
        <w:rPr>
          <w:i/>
          <w:iCs/>
          <w:sz w:val="18"/>
          <w:szCs w:val="18"/>
          <w:rtl/>
        </w:rPr>
        <w:t>المصدر:</w:t>
      </w:r>
      <w:r w:rsidRPr="0025427B">
        <w:rPr>
          <w:sz w:val="18"/>
          <w:szCs w:val="18"/>
          <w:rtl/>
        </w:rPr>
        <w:t xml:space="preserve"> مكتب الإحصاء الكوري، إحصاءات الأحوال المدنية (</w:t>
      </w:r>
      <w:r w:rsidRPr="003B6D9F">
        <w:rPr>
          <w:sz w:val="18"/>
          <w:szCs w:val="18"/>
          <w:rtl/>
        </w:rPr>
        <w:t>2020</w:t>
      </w:r>
      <w:r w:rsidRPr="0025427B">
        <w:rPr>
          <w:sz w:val="18"/>
          <w:szCs w:val="18"/>
          <w:rtl/>
        </w:rPr>
        <w:t>).</w:t>
      </w:r>
    </w:p>
    <w:p w14:paraId="17B6B041" w14:textId="77777777" w:rsidR="000C6CF4" w:rsidRPr="003B6D9F" w:rsidRDefault="000C6CF4" w:rsidP="003350EB">
      <w:pPr>
        <w:pStyle w:val="H23GA"/>
        <w:spacing w:before="180" w:line="340" w:lineRule="exact"/>
        <w:rPr>
          <w:rtl/>
        </w:rPr>
      </w:pPr>
      <w:r w:rsidRPr="003B6D9F">
        <w:rPr>
          <w:rtl/>
        </w:rPr>
        <w:tab/>
      </w:r>
      <w:r w:rsidRPr="003B6D9F">
        <w:rPr>
          <w:rtl/>
        </w:rPr>
        <w:tab/>
        <w:t>أسر معيشية تعيلها نساء: 1980–2020</w:t>
      </w:r>
    </w:p>
    <w:tbl>
      <w:tblPr>
        <w:tblOverlap w:val="neve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6"/>
        <w:gridCol w:w="3231"/>
        <w:gridCol w:w="3183"/>
      </w:tblGrid>
      <w:tr w:rsidR="00F53CFA" w:rsidRPr="0025427B" w14:paraId="4BA67D1B" w14:textId="77777777" w:rsidTr="0069174D">
        <w:trPr>
          <w:trHeight w:val="251"/>
          <w:tblHeader/>
        </w:trPr>
        <w:tc>
          <w:tcPr>
            <w:tcW w:w="115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DF4AB97" w14:textId="77777777" w:rsidR="00F53CFA" w:rsidRPr="003350EB" w:rsidRDefault="00F53CFA" w:rsidP="003350EB">
            <w:pPr>
              <w:spacing w:before="80" w:after="80" w:line="260" w:lineRule="exact"/>
              <w:ind w:left="57" w:right="57"/>
              <w:textDirection w:val="tbRlV"/>
              <w:textAlignment w:val="baseline"/>
              <w:rPr>
                <w:i/>
                <w:sz w:val="18"/>
                <w:szCs w:val="18"/>
                <w:lang w:eastAsia="zh-TW" w:bidi="en-GB"/>
              </w:rPr>
            </w:pPr>
            <w:r w:rsidRPr="003B6D9F">
              <w:rPr>
                <w:i/>
                <w:iCs/>
                <w:sz w:val="18"/>
                <w:szCs w:val="18"/>
                <w:rtl/>
              </w:rPr>
              <w:t>السنة</w:t>
            </w:r>
          </w:p>
        </w:tc>
        <w:tc>
          <w:tcPr>
            <w:tcW w:w="394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E67C06E" w14:textId="77777777" w:rsidR="00F53CFA" w:rsidRPr="0025427B" w:rsidRDefault="00F53CFA" w:rsidP="003350EB">
            <w:pPr>
              <w:spacing w:before="80" w:after="80" w:line="260" w:lineRule="exact"/>
              <w:ind w:left="57" w:right="57"/>
              <w:textDirection w:val="tbRlV"/>
              <w:textAlignment w:val="baseline"/>
              <w:rPr>
                <w:i/>
                <w:sz w:val="18"/>
                <w:szCs w:val="18"/>
                <w:lang w:val="ar-SA" w:eastAsia="zh-TW" w:bidi="en-GB"/>
              </w:rPr>
            </w:pPr>
            <w:r w:rsidRPr="003B6D9F">
              <w:rPr>
                <w:i/>
                <w:iCs/>
                <w:sz w:val="18"/>
                <w:szCs w:val="18"/>
                <w:rtl/>
              </w:rPr>
              <w:t>الأُسر المعيشية العادية التي تعيلها نساء (ألف أسرة معيشية عادية)</w:t>
            </w:r>
          </w:p>
        </w:tc>
        <w:tc>
          <w:tcPr>
            <w:tcW w:w="388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D4E3079" w14:textId="77777777" w:rsidR="00F53CFA" w:rsidRPr="003B6D9F" w:rsidRDefault="00F53CFA" w:rsidP="003350EB">
            <w:pPr>
              <w:spacing w:before="80" w:after="80" w:line="260" w:lineRule="exact"/>
              <w:ind w:left="57" w:right="57"/>
              <w:textDirection w:val="tbRlV"/>
              <w:textAlignment w:val="baseline"/>
              <w:rPr>
                <w:i/>
                <w:sz w:val="18"/>
                <w:szCs w:val="18"/>
                <w:lang w:val="ar-SA" w:eastAsia="zh-TW" w:bidi="en-GB"/>
              </w:rPr>
            </w:pPr>
            <w:r w:rsidRPr="003B6D9F">
              <w:rPr>
                <w:i/>
                <w:iCs/>
                <w:sz w:val="18"/>
                <w:szCs w:val="18"/>
                <w:rtl/>
              </w:rPr>
              <w:t>الأُسر المعيشية العادية التي تعيلها نساء (كنسبة مئوية من مجموع الأُسر المعيشية العادية)</w:t>
            </w:r>
          </w:p>
        </w:tc>
      </w:tr>
      <w:tr w:rsidR="00F53CFA" w:rsidRPr="0025427B" w14:paraId="5333BA7B" w14:textId="77777777" w:rsidTr="0069174D">
        <w:trPr>
          <w:trHeight w:val="315"/>
        </w:trPr>
        <w:tc>
          <w:tcPr>
            <w:tcW w:w="1155" w:type="dxa"/>
            <w:tcBorders>
              <w:top w:val="single" w:sz="12" w:space="0" w:color="auto"/>
            </w:tcBorders>
            <w:shd w:val="clear" w:color="auto" w:fill="auto"/>
            <w:tcMar>
              <w:top w:w="28" w:type="dxa"/>
              <w:left w:w="28" w:type="dxa"/>
              <w:bottom w:w="28" w:type="dxa"/>
              <w:right w:w="28" w:type="dxa"/>
            </w:tcMar>
            <w:hideMark/>
          </w:tcPr>
          <w:p w14:paraId="4D1A44E8"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1980</w:t>
            </w:r>
          </w:p>
        </w:tc>
        <w:tc>
          <w:tcPr>
            <w:tcW w:w="3945" w:type="dxa"/>
            <w:tcBorders>
              <w:top w:val="single" w:sz="12" w:space="0" w:color="auto"/>
            </w:tcBorders>
            <w:shd w:val="clear" w:color="auto" w:fill="auto"/>
            <w:tcMar>
              <w:top w:w="28" w:type="dxa"/>
              <w:left w:w="28" w:type="dxa"/>
              <w:bottom w:w="28" w:type="dxa"/>
              <w:right w:w="28" w:type="dxa"/>
            </w:tcMar>
            <w:vAlign w:val="bottom"/>
            <w:hideMark/>
          </w:tcPr>
          <w:p w14:paraId="03D258C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169</w:t>
            </w:r>
            <w:r w:rsidRPr="0025427B">
              <w:rPr>
                <w:sz w:val="18"/>
                <w:szCs w:val="18"/>
                <w:rtl/>
              </w:rPr>
              <w:t xml:space="preserve"> </w:t>
            </w:r>
            <w:r w:rsidRPr="003B6D9F">
              <w:rPr>
                <w:sz w:val="18"/>
                <w:szCs w:val="18"/>
                <w:rtl/>
              </w:rPr>
              <w:t>1</w:t>
            </w:r>
          </w:p>
        </w:tc>
        <w:tc>
          <w:tcPr>
            <w:tcW w:w="3885" w:type="dxa"/>
            <w:tcBorders>
              <w:top w:val="single" w:sz="12" w:space="0" w:color="auto"/>
            </w:tcBorders>
            <w:shd w:val="clear" w:color="auto" w:fill="auto"/>
            <w:tcMar>
              <w:top w:w="28" w:type="dxa"/>
              <w:left w:w="28" w:type="dxa"/>
              <w:bottom w:w="28" w:type="dxa"/>
              <w:right w:w="28" w:type="dxa"/>
            </w:tcMar>
            <w:vAlign w:val="bottom"/>
            <w:hideMark/>
          </w:tcPr>
          <w:p w14:paraId="37A5156D"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14</w:t>
            </w:r>
            <w:r w:rsidRPr="0025427B">
              <w:rPr>
                <w:sz w:val="18"/>
                <w:szCs w:val="18"/>
                <w:rtl/>
              </w:rPr>
              <w:t>,</w:t>
            </w:r>
            <w:r w:rsidRPr="003B6D9F">
              <w:rPr>
                <w:sz w:val="18"/>
                <w:szCs w:val="18"/>
                <w:rtl/>
              </w:rPr>
              <w:t>7</w:t>
            </w:r>
          </w:p>
        </w:tc>
      </w:tr>
      <w:tr w:rsidR="00F53CFA" w:rsidRPr="0025427B" w14:paraId="16682207" w14:textId="77777777" w:rsidTr="0069174D">
        <w:trPr>
          <w:trHeight w:val="315"/>
        </w:trPr>
        <w:tc>
          <w:tcPr>
            <w:tcW w:w="1155" w:type="dxa"/>
            <w:shd w:val="clear" w:color="auto" w:fill="auto"/>
            <w:tcMar>
              <w:top w:w="28" w:type="dxa"/>
              <w:left w:w="28" w:type="dxa"/>
              <w:bottom w:w="28" w:type="dxa"/>
              <w:right w:w="28" w:type="dxa"/>
            </w:tcMar>
            <w:hideMark/>
          </w:tcPr>
          <w:p w14:paraId="0285F042"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1985</w:t>
            </w:r>
          </w:p>
        </w:tc>
        <w:tc>
          <w:tcPr>
            <w:tcW w:w="3945" w:type="dxa"/>
            <w:shd w:val="clear" w:color="auto" w:fill="auto"/>
            <w:tcMar>
              <w:top w:w="28" w:type="dxa"/>
              <w:left w:w="28" w:type="dxa"/>
              <w:bottom w:w="28" w:type="dxa"/>
              <w:right w:w="28" w:type="dxa"/>
            </w:tcMar>
            <w:vAlign w:val="bottom"/>
            <w:hideMark/>
          </w:tcPr>
          <w:p w14:paraId="675EB2D8"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501</w:t>
            </w:r>
            <w:r w:rsidRPr="0025427B">
              <w:rPr>
                <w:sz w:val="18"/>
                <w:szCs w:val="18"/>
                <w:rtl/>
              </w:rPr>
              <w:t xml:space="preserve"> </w:t>
            </w:r>
            <w:r w:rsidRPr="003B6D9F">
              <w:rPr>
                <w:sz w:val="18"/>
                <w:szCs w:val="18"/>
                <w:rtl/>
              </w:rPr>
              <w:t>1</w:t>
            </w:r>
          </w:p>
        </w:tc>
        <w:tc>
          <w:tcPr>
            <w:tcW w:w="3885" w:type="dxa"/>
            <w:shd w:val="clear" w:color="auto" w:fill="auto"/>
            <w:tcMar>
              <w:top w:w="28" w:type="dxa"/>
              <w:left w:w="28" w:type="dxa"/>
              <w:bottom w:w="28" w:type="dxa"/>
              <w:right w:w="28" w:type="dxa"/>
            </w:tcMar>
            <w:vAlign w:val="bottom"/>
            <w:hideMark/>
          </w:tcPr>
          <w:p w14:paraId="37000261"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15</w:t>
            </w:r>
            <w:r w:rsidRPr="0025427B">
              <w:rPr>
                <w:sz w:val="18"/>
                <w:szCs w:val="18"/>
                <w:rtl/>
              </w:rPr>
              <w:t>,</w:t>
            </w:r>
            <w:r w:rsidRPr="003B6D9F">
              <w:rPr>
                <w:sz w:val="18"/>
                <w:szCs w:val="18"/>
                <w:rtl/>
              </w:rPr>
              <w:t>7</w:t>
            </w:r>
          </w:p>
        </w:tc>
      </w:tr>
      <w:tr w:rsidR="00F53CFA" w:rsidRPr="0025427B" w14:paraId="10FE9E62" w14:textId="77777777" w:rsidTr="0069174D">
        <w:trPr>
          <w:trHeight w:val="315"/>
        </w:trPr>
        <w:tc>
          <w:tcPr>
            <w:tcW w:w="1155" w:type="dxa"/>
            <w:shd w:val="clear" w:color="auto" w:fill="auto"/>
            <w:tcMar>
              <w:top w:w="28" w:type="dxa"/>
              <w:left w:w="28" w:type="dxa"/>
              <w:bottom w:w="28" w:type="dxa"/>
              <w:right w:w="28" w:type="dxa"/>
            </w:tcMar>
            <w:hideMark/>
          </w:tcPr>
          <w:p w14:paraId="33EE1167"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1990</w:t>
            </w:r>
          </w:p>
        </w:tc>
        <w:tc>
          <w:tcPr>
            <w:tcW w:w="3945" w:type="dxa"/>
            <w:shd w:val="clear" w:color="auto" w:fill="auto"/>
            <w:tcMar>
              <w:top w:w="28" w:type="dxa"/>
              <w:left w:w="28" w:type="dxa"/>
              <w:bottom w:w="28" w:type="dxa"/>
              <w:right w:w="28" w:type="dxa"/>
            </w:tcMar>
            <w:vAlign w:val="bottom"/>
            <w:hideMark/>
          </w:tcPr>
          <w:p w14:paraId="4F1E725C"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787</w:t>
            </w:r>
            <w:r w:rsidRPr="0025427B">
              <w:rPr>
                <w:sz w:val="18"/>
                <w:szCs w:val="18"/>
                <w:rtl/>
              </w:rPr>
              <w:t xml:space="preserve"> </w:t>
            </w:r>
            <w:r w:rsidRPr="003B6D9F">
              <w:rPr>
                <w:sz w:val="18"/>
                <w:szCs w:val="18"/>
                <w:rtl/>
              </w:rPr>
              <w:t>1</w:t>
            </w:r>
          </w:p>
        </w:tc>
        <w:tc>
          <w:tcPr>
            <w:tcW w:w="3885" w:type="dxa"/>
            <w:shd w:val="clear" w:color="auto" w:fill="auto"/>
            <w:tcMar>
              <w:top w:w="28" w:type="dxa"/>
              <w:left w:w="28" w:type="dxa"/>
              <w:bottom w:w="28" w:type="dxa"/>
              <w:right w:w="28" w:type="dxa"/>
            </w:tcMar>
            <w:vAlign w:val="bottom"/>
            <w:hideMark/>
          </w:tcPr>
          <w:p w14:paraId="5E161A5F"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15</w:t>
            </w:r>
            <w:r w:rsidRPr="0025427B">
              <w:rPr>
                <w:sz w:val="18"/>
                <w:szCs w:val="18"/>
                <w:rtl/>
              </w:rPr>
              <w:t>,</w:t>
            </w:r>
            <w:r w:rsidRPr="003B6D9F">
              <w:rPr>
                <w:sz w:val="18"/>
                <w:szCs w:val="18"/>
                <w:rtl/>
              </w:rPr>
              <w:t>7</w:t>
            </w:r>
          </w:p>
        </w:tc>
      </w:tr>
      <w:tr w:rsidR="00F53CFA" w:rsidRPr="0025427B" w14:paraId="2DF52CA9" w14:textId="77777777" w:rsidTr="0069174D">
        <w:trPr>
          <w:trHeight w:val="315"/>
        </w:trPr>
        <w:tc>
          <w:tcPr>
            <w:tcW w:w="1155" w:type="dxa"/>
            <w:shd w:val="clear" w:color="auto" w:fill="auto"/>
            <w:tcMar>
              <w:top w:w="28" w:type="dxa"/>
              <w:left w:w="28" w:type="dxa"/>
              <w:bottom w:w="28" w:type="dxa"/>
              <w:right w:w="28" w:type="dxa"/>
            </w:tcMar>
            <w:hideMark/>
          </w:tcPr>
          <w:p w14:paraId="130ED059"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1995</w:t>
            </w:r>
          </w:p>
        </w:tc>
        <w:tc>
          <w:tcPr>
            <w:tcW w:w="3945" w:type="dxa"/>
            <w:shd w:val="clear" w:color="auto" w:fill="auto"/>
            <w:tcMar>
              <w:top w:w="28" w:type="dxa"/>
              <w:left w:w="28" w:type="dxa"/>
              <w:bottom w:w="28" w:type="dxa"/>
              <w:right w:w="28" w:type="dxa"/>
            </w:tcMar>
            <w:vAlign w:val="bottom"/>
            <w:hideMark/>
          </w:tcPr>
          <w:p w14:paraId="3A5BA965"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147</w:t>
            </w:r>
            <w:r w:rsidRPr="0025427B">
              <w:rPr>
                <w:sz w:val="18"/>
                <w:szCs w:val="18"/>
                <w:rtl/>
              </w:rPr>
              <w:t xml:space="preserve"> </w:t>
            </w:r>
            <w:r w:rsidRPr="003B6D9F">
              <w:rPr>
                <w:sz w:val="18"/>
                <w:szCs w:val="18"/>
                <w:rtl/>
              </w:rPr>
              <w:t>2</w:t>
            </w:r>
          </w:p>
        </w:tc>
        <w:tc>
          <w:tcPr>
            <w:tcW w:w="3885" w:type="dxa"/>
            <w:shd w:val="clear" w:color="auto" w:fill="auto"/>
            <w:tcMar>
              <w:top w:w="28" w:type="dxa"/>
              <w:left w:w="28" w:type="dxa"/>
              <w:bottom w:w="28" w:type="dxa"/>
              <w:right w:w="28" w:type="dxa"/>
            </w:tcMar>
            <w:vAlign w:val="bottom"/>
            <w:hideMark/>
          </w:tcPr>
          <w:p w14:paraId="697E50F8"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16</w:t>
            </w:r>
            <w:r w:rsidRPr="0025427B">
              <w:rPr>
                <w:sz w:val="18"/>
                <w:szCs w:val="18"/>
                <w:rtl/>
              </w:rPr>
              <w:t>,</w:t>
            </w:r>
            <w:r w:rsidRPr="003B6D9F">
              <w:rPr>
                <w:sz w:val="18"/>
                <w:szCs w:val="18"/>
                <w:rtl/>
              </w:rPr>
              <w:t>6</w:t>
            </w:r>
          </w:p>
        </w:tc>
      </w:tr>
      <w:tr w:rsidR="00F53CFA" w:rsidRPr="0025427B" w14:paraId="29245D97" w14:textId="77777777" w:rsidTr="0069174D">
        <w:trPr>
          <w:trHeight w:val="315"/>
        </w:trPr>
        <w:tc>
          <w:tcPr>
            <w:tcW w:w="1155" w:type="dxa"/>
            <w:shd w:val="clear" w:color="auto" w:fill="auto"/>
            <w:tcMar>
              <w:top w:w="28" w:type="dxa"/>
              <w:left w:w="28" w:type="dxa"/>
              <w:bottom w:w="28" w:type="dxa"/>
              <w:right w:w="28" w:type="dxa"/>
            </w:tcMar>
            <w:hideMark/>
          </w:tcPr>
          <w:p w14:paraId="31BF1ED2"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2000</w:t>
            </w:r>
          </w:p>
        </w:tc>
        <w:tc>
          <w:tcPr>
            <w:tcW w:w="3945" w:type="dxa"/>
            <w:shd w:val="clear" w:color="auto" w:fill="auto"/>
            <w:tcMar>
              <w:top w:w="28" w:type="dxa"/>
              <w:left w:w="28" w:type="dxa"/>
              <w:bottom w:w="28" w:type="dxa"/>
              <w:right w:w="28" w:type="dxa"/>
            </w:tcMar>
            <w:vAlign w:val="bottom"/>
            <w:hideMark/>
          </w:tcPr>
          <w:p w14:paraId="0C0E2673"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653</w:t>
            </w:r>
            <w:r w:rsidRPr="0025427B">
              <w:rPr>
                <w:sz w:val="18"/>
                <w:szCs w:val="18"/>
                <w:rtl/>
              </w:rPr>
              <w:t xml:space="preserve"> </w:t>
            </w:r>
            <w:r w:rsidRPr="003B6D9F">
              <w:rPr>
                <w:sz w:val="18"/>
                <w:szCs w:val="18"/>
                <w:rtl/>
              </w:rPr>
              <w:t>2</w:t>
            </w:r>
          </w:p>
        </w:tc>
        <w:tc>
          <w:tcPr>
            <w:tcW w:w="3885" w:type="dxa"/>
            <w:shd w:val="clear" w:color="auto" w:fill="auto"/>
            <w:tcMar>
              <w:top w:w="28" w:type="dxa"/>
              <w:left w:w="28" w:type="dxa"/>
              <w:bottom w:w="28" w:type="dxa"/>
              <w:right w:w="28" w:type="dxa"/>
            </w:tcMar>
            <w:vAlign w:val="bottom"/>
            <w:hideMark/>
          </w:tcPr>
          <w:p w14:paraId="15E5BA2F"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18</w:t>
            </w:r>
            <w:r w:rsidRPr="0025427B">
              <w:rPr>
                <w:sz w:val="18"/>
                <w:szCs w:val="18"/>
                <w:rtl/>
              </w:rPr>
              <w:t>,</w:t>
            </w:r>
            <w:r w:rsidRPr="003B6D9F">
              <w:rPr>
                <w:sz w:val="18"/>
                <w:szCs w:val="18"/>
                <w:rtl/>
              </w:rPr>
              <w:t>5</w:t>
            </w:r>
          </w:p>
        </w:tc>
      </w:tr>
      <w:tr w:rsidR="00F53CFA" w:rsidRPr="0025427B" w14:paraId="64D80EE3" w14:textId="77777777" w:rsidTr="0069174D">
        <w:trPr>
          <w:trHeight w:val="315"/>
        </w:trPr>
        <w:tc>
          <w:tcPr>
            <w:tcW w:w="1155" w:type="dxa"/>
            <w:shd w:val="clear" w:color="auto" w:fill="auto"/>
            <w:tcMar>
              <w:top w:w="28" w:type="dxa"/>
              <w:left w:w="28" w:type="dxa"/>
              <w:bottom w:w="28" w:type="dxa"/>
              <w:right w:w="28" w:type="dxa"/>
            </w:tcMar>
            <w:hideMark/>
          </w:tcPr>
          <w:p w14:paraId="73272C64"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2005</w:t>
            </w:r>
          </w:p>
        </w:tc>
        <w:tc>
          <w:tcPr>
            <w:tcW w:w="3945" w:type="dxa"/>
            <w:shd w:val="clear" w:color="auto" w:fill="auto"/>
            <w:tcMar>
              <w:top w:w="28" w:type="dxa"/>
              <w:left w:w="28" w:type="dxa"/>
              <w:bottom w:w="28" w:type="dxa"/>
              <w:right w:w="28" w:type="dxa"/>
            </w:tcMar>
            <w:vAlign w:val="bottom"/>
            <w:hideMark/>
          </w:tcPr>
          <w:p w14:paraId="40DEDD8E"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485</w:t>
            </w:r>
            <w:r w:rsidRPr="0025427B">
              <w:rPr>
                <w:sz w:val="18"/>
                <w:szCs w:val="18"/>
                <w:rtl/>
              </w:rPr>
              <w:t xml:space="preserve"> </w:t>
            </w:r>
            <w:r w:rsidRPr="003B6D9F">
              <w:rPr>
                <w:sz w:val="18"/>
                <w:szCs w:val="18"/>
                <w:rtl/>
              </w:rPr>
              <w:t>3</w:t>
            </w:r>
          </w:p>
        </w:tc>
        <w:tc>
          <w:tcPr>
            <w:tcW w:w="3885" w:type="dxa"/>
            <w:shd w:val="clear" w:color="auto" w:fill="auto"/>
            <w:tcMar>
              <w:top w:w="28" w:type="dxa"/>
              <w:left w:w="28" w:type="dxa"/>
              <w:bottom w:w="28" w:type="dxa"/>
              <w:right w:w="28" w:type="dxa"/>
            </w:tcMar>
            <w:vAlign w:val="bottom"/>
            <w:hideMark/>
          </w:tcPr>
          <w:p w14:paraId="40E679B6"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21</w:t>
            </w:r>
            <w:r w:rsidRPr="0025427B">
              <w:rPr>
                <w:sz w:val="18"/>
                <w:szCs w:val="18"/>
                <w:rtl/>
              </w:rPr>
              <w:t>,</w:t>
            </w:r>
            <w:r w:rsidRPr="003B6D9F">
              <w:rPr>
                <w:sz w:val="18"/>
                <w:szCs w:val="18"/>
                <w:rtl/>
              </w:rPr>
              <w:t>9</w:t>
            </w:r>
          </w:p>
        </w:tc>
      </w:tr>
      <w:tr w:rsidR="00F53CFA" w:rsidRPr="0025427B" w14:paraId="5D67D8D4" w14:textId="77777777" w:rsidTr="0069174D">
        <w:trPr>
          <w:trHeight w:val="47"/>
        </w:trPr>
        <w:tc>
          <w:tcPr>
            <w:tcW w:w="1155" w:type="dxa"/>
            <w:shd w:val="clear" w:color="auto" w:fill="auto"/>
            <w:tcMar>
              <w:top w:w="28" w:type="dxa"/>
              <w:left w:w="28" w:type="dxa"/>
              <w:bottom w:w="28" w:type="dxa"/>
              <w:right w:w="28" w:type="dxa"/>
            </w:tcMar>
            <w:hideMark/>
          </w:tcPr>
          <w:p w14:paraId="4FBFF727"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2010</w:t>
            </w:r>
          </w:p>
        </w:tc>
        <w:tc>
          <w:tcPr>
            <w:tcW w:w="3945" w:type="dxa"/>
            <w:shd w:val="clear" w:color="auto" w:fill="auto"/>
            <w:tcMar>
              <w:top w:w="28" w:type="dxa"/>
              <w:left w:w="28" w:type="dxa"/>
              <w:bottom w:w="28" w:type="dxa"/>
              <w:right w:w="28" w:type="dxa"/>
            </w:tcMar>
            <w:vAlign w:val="bottom"/>
            <w:hideMark/>
          </w:tcPr>
          <w:p w14:paraId="12796119"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497</w:t>
            </w:r>
            <w:r w:rsidRPr="0025427B">
              <w:rPr>
                <w:sz w:val="18"/>
                <w:szCs w:val="18"/>
                <w:rtl/>
              </w:rPr>
              <w:t xml:space="preserve"> </w:t>
            </w:r>
            <w:r w:rsidRPr="003B6D9F">
              <w:rPr>
                <w:sz w:val="18"/>
                <w:szCs w:val="18"/>
                <w:rtl/>
              </w:rPr>
              <w:t>4</w:t>
            </w:r>
          </w:p>
        </w:tc>
        <w:tc>
          <w:tcPr>
            <w:tcW w:w="3885" w:type="dxa"/>
            <w:shd w:val="clear" w:color="auto" w:fill="auto"/>
            <w:tcMar>
              <w:top w:w="28" w:type="dxa"/>
              <w:left w:w="28" w:type="dxa"/>
              <w:bottom w:w="28" w:type="dxa"/>
              <w:right w:w="28" w:type="dxa"/>
            </w:tcMar>
            <w:vAlign w:val="bottom"/>
            <w:hideMark/>
          </w:tcPr>
          <w:p w14:paraId="558EABF6"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25</w:t>
            </w:r>
            <w:r w:rsidRPr="0025427B">
              <w:rPr>
                <w:sz w:val="18"/>
                <w:szCs w:val="18"/>
                <w:rtl/>
              </w:rPr>
              <w:t>,</w:t>
            </w:r>
            <w:r w:rsidRPr="003B6D9F">
              <w:rPr>
                <w:sz w:val="18"/>
                <w:szCs w:val="18"/>
                <w:rtl/>
              </w:rPr>
              <w:t>9</w:t>
            </w:r>
          </w:p>
        </w:tc>
      </w:tr>
      <w:tr w:rsidR="00F53CFA" w:rsidRPr="0025427B" w14:paraId="6A66F4E1" w14:textId="77777777" w:rsidTr="0069174D">
        <w:trPr>
          <w:trHeight w:val="47"/>
        </w:trPr>
        <w:tc>
          <w:tcPr>
            <w:tcW w:w="1155" w:type="dxa"/>
            <w:shd w:val="clear" w:color="auto" w:fill="auto"/>
            <w:tcMar>
              <w:top w:w="28" w:type="dxa"/>
              <w:left w:w="28" w:type="dxa"/>
              <w:bottom w:w="28" w:type="dxa"/>
              <w:right w:w="28" w:type="dxa"/>
            </w:tcMar>
          </w:tcPr>
          <w:p w14:paraId="73F61C66"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2015</w:t>
            </w:r>
          </w:p>
        </w:tc>
        <w:tc>
          <w:tcPr>
            <w:tcW w:w="3945" w:type="dxa"/>
            <w:shd w:val="clear" w:color="auto" w:fill="auto"/>
            <w:tcMar>
              <w:top w:w="28" w:type="dxa"/>
              <w:left w:w="28" w:type="dxa"/>
              <w:bottom w:w="28" w:type="dxa"/>
              <w:right w:w="28" w:type="dxa"/>
            </w:tcMar>
            <w:vAlign w:val="bottom"/>
          </w:tcPr>
          <w:p w14:paraId="43AC57A9"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650</w:t>
            </w:r>
            <w:r w:rsidRPr="0025427B">
              <w:rPr>
                <w:sz w:val="18"/>
                <w:szCs w:val="18"/>
                <w:rtl/>
              </w:rPr>
              <w:t xml:space="preserve"> </w:t>
            </w:r>
            <w:r w:rsidRPr="003B6D9F">
              <w:rPr>
                <w:sz w:val="18"/>
                <w:szCs w:val="18"/>
                <w:rtl/>
              </w:rPr>
              <w:t>5</w:t>
            </w:r>
          </w:p>
        </w:tc>
        <w:tc>
          <w:tcPr>
            <w:tcW w:w="3885" w:type="dxa"/>
            <w:shd w:val="clear" w:color="auto" w:fill="auto"/>
            <w:tcMar>
              <w:top w:w="28" w:type="dxa"/>
              <w:left w:w="28" w:type="dxa"/>
              <w:bottom w:w="28" w:type="dxa"/>
              <w:right w:w="28" w:type="dxa"/>
            </w:tcMar>
            <w:vAlign w:val="bottom"/>
          </w:tcPr>
          <w:p w14:paraId="45ABC9B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29</w:t>
            </w:r>
            <w:r w:rsidRPr="0025427B">
              <w:rPr>
                <w:sz w:val="18"/>
                <w:szCs w:val="18"/>
                <w:rtl/>
              </w:rPr>
              <w:t>,</w:t>
            </w:r>
            <w:r w:rsidRPr="003B6D9F">
              <w:rPr>
                <w:sz w:val="18"/>
                <w:szCs w:val="18"/>
                <w:rtl/>
              </w:rPr>
              <w:t>6</w:t>
            </w:r>
          </w:p>
        </w:tc>
      </w:tr>
      <w:tr w:rsidR="00F53CFA" w:rsidRPr="0025427B" w14:paraId="01359EB0" w14:textId="77777777" w:rsidTr="0069174D">
        <w:trPr>
          <w:trHeight w:val="47"/>
        </w:trPr>
        <w:tc>
          <w:tcPr>
            <w:tcW w:w="1155" w:type="dxa"/>
            <w:shd w:val="clear" w:color="auto" w:fill="auto"/>
            <w:tcMar>
              <w:top w:w="28" w:type="dxa"/>
              <w:left w:w="28" w:type="dxa"/>
              <w:bottom w:w="28" w:type="dxa"/>
              <w:right w:w="28" w:type="dxa"/>
            </w:tcMar>
          </w:tcPr>
          <w:p w14:paraId="0ACD55CD"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2016</w:t>
            </w:r>
          </w:p>
        </w:tc>
        <w:tc>
          <w:tcPr>
            <w:tcW w:w="3945" w:type="dxa"/>
            <w:shd w:val="clear" w:color="auto" w:fill="auto"/>
            <w:tcMar>
              <w:top w:w="28" w:type="dxa"/>
              <w:left w:w="28" w:type="dxa"/>
              <w:bottom w:w="28" w:type="dxa"/>
              <w:right w:w="28" w:type="dxa"/>
            </w:tcMar>
            <w:vAlign w:val="bottom"/>
          </w:tcPr>
          <w:p w14:paraId="026148D5"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802</w:t>
            </w:r>
            <w:r w:rsidRPr="0025427B">
              <w:rPr>
                <w:sz w:val="18"/>
                <w:szCs w:val="18"/>
                <w:rtl/>
              </w:rPr>
              <w:t xml:space="preserve"> </w:t>
            </w:r>
            <w:r w:rsidRPr="003B6D9F">
              <w:rPr>
                <w:sz w:val="18"/>
                <w:szCs w:val="18"/>
                <w:rtl/>
              </w:rPr>
              <w:t>5</w:t>
            </w:r>
          </w:p>
        </w:tc>
        <w:tc>
          <w:tcPr>
            <w:tcW w:w="3885" w:type="dxa"/>
            <w:shd w:val="clear" w:color="auto" w:fill="auto"/>
            <w:tcMar>
              <w:top w:w="28" w:type="dxa"/>
              <w:left w:w="28" w:type="dxa"/>
              <w:bottom w:w="28" w:type="dxa"/>
              <w:right w:w="28" w:type="dxa"/>
            </w:tcMar>
            <w:vAlign w:val="bottom"/>
          </w:tcPr>
          <w:p w14:paraId="6933BF0F"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30</w:t>
            </w:r>
            <w:r w:rsidRPr="0025427B">
              <w:rPr>
                <w:sz w:val="18"/>
                <w:szCs w:val="18"/>
                <w:rtl/>
              </w:rPr>
              <w:t>,</w:t>
            </w:r>
            <w:r w:rsidRPr="003B6D9F">
              <w:rPr>
                <w:sz w:val="18"/>
                <w:szCs w:val="18"/>
                <w:rtl/>
              </w:rPr>
              <w:t>0</w:t>
            </w:r>
          </w:p>
        </w:tc>
      </w:tr>
      <w:tr w:rsidR="00F53CFA" w:rsidRPr="0025427B" w14:paraId="18E006E1" w14:textId="77777777" w:rsidTr="0069174D">
        <w:trPr>
          <w:trHeight w:val="47"/>
        </w:trPr>
        <w:tc>
          <w:tcPr>
            <w:tcW w:w="1155" w:type="dxa"/>
            <w:shd w:val="clear" w:color="auto" w:fill="auto"/>
            <w:tcMar>
              <w:top w:w="28" w:type="dxa"/>
              <w:left w:w="28" w:type="dxa"/>
              <w:bottom w:w="28" w:type="dxa"/>
              <w:right w:w="28" w:type="dxa"/>
            </w:tcMar>
          </w:tcPr>
          <w:p w14:paraId="01157034"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2017</w:t>
            </w:r>
          </w:p>
        </w:tc>
        <w:tc>
          <w:tcPr>
            <w:tcW w:w="3945" w:type="dxa"/>
            <w:shd w:val="clear" w:color="auto" w:fill="auto"/>
            <w:tcMar>
              <w:top w:w="28" w:type="dxa"/>
              <w:left w:w="28" w:type="dxa"/>
              <w:bottom w:w="28" w:type="dxa"/>
              <w:right w:w="28" w:type="dxa"/>
            </w:tcMar>
            <w:vAlign w:val="bottom"/>
          </w:tcPr>
          <w:p w14:paraId="2E7E1917"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015</w:t>
            </w:r>
            <w:r w:rsidRPr="0025427B">
              <w:rPr>
                <w:sz w:val="18"/>
                <w:szCs w:val="18"/>
                <w:rtl/>
              </w:rPr>
              <w:t xml:space="preserve"> </w:t>
            </w:r>
            <w:r w:rsidRPr="003B6D9F">
              <w:rPr>
                <w:sz w:val="18"/>
                <w:szCs w:val="18"/>
                <w:rtl/>
              </w:rPr>
              <w:t>6</w:t>
            </w:r>
          </w:p>
        </w:tc>
        <w:tc>
          <w:tcPr>
            <w:tcW w:w="3885" w:type="dxa"/>
            <w:shd w:val="clear" w:color="auto" w:fill="auto"/>
            <w:tcMar>
              <w:top w:w="28" w:type="dxa"/>
              <w:left w:w="28" w:type="dxa"/>
              <w:bottom w:w="28" w:type="dxa"/>
              <w:right w:w="28" w:type="dxa"/>
            </w:tcMar>
            <w:vAlign w:val="bottom"/>
          </w:tcPr>
          <w:p w14:paraId="36954E0D"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30</w:t>
            </w:r>
            <w:r w:rsidRPr="0025427B">
              <w:rPr>
                <w:sz w:val="18"/>
                <w:szCs w:val="18"/>
                <w:rtl/>
              </w:rPr>
              <w:t>,</w:t>
            </w:r>
            <w:r w:rsidRPr="003B6D9F">
              <w:rPr>
                <w:sz w:val="18"/>
                <w:szCs w:val="18"/>
                <w:rtl/>
              </w:rPr>
              <w:t>6</w:t>
            </w:r>
          </w:p>
        </w:tc>
      </w:tr>
      <w:tr w:rsidR="00F53CFA" w:rsidRPr="0025427B" w14:paraId="646B7350" w14:textId="77777777" w:rsidTr="0069174D">
        <w:trPr>
          <w:trHeight w:val="47"/>
        </w:trPr>
        <w:tc>
          <w:tcPr>
            <w:tcW w:w="1155" w:type="dxa"/>
            <w:shd w:val="clear" w:color="auto" w:fill="auto"/>
            <w:tcMar>
              <w:top w:w="28" w:type="dxa"/>
              <w:left w:w="28" w:type="dxa"/>
              <w:bottom w:w="28" w:type="dxa"/>
              <w:right w:w="28" w:type="dxa"/>
            </w:tcMar>
          </w:tcPr>
          <w:p w14:paraId="65749FB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2018</w:t>
            </w:r>
          </w:p>
        </w:tc>
        <w:tc>
          <w:tcPr>
            <w:tcW w:w="3945" w:type="dxa"/>
            <w:shd w:val="clear" w:color="auto" w:fill="auto"/>
            <w:tcMar>
              <w:top w:w="28" w:type="dxa"/>
              <w:left w:w="28" w:type="dxa"/>
              <w:bottom w:w="28" w:type="dxa"/>
              <w:right w:w="28" w:type="dxa"/>
            </w:tcMar>
            <w:vAlign w:val="bottom"/>
          </w:tcPr>
          <w:p w14:paraId="4620B967"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237</w:t>
            </w:r>
            <w:r w:rsidRPr="0025427B">
              <w:rPr>
                <w:sz w:val="18"/>
                <w:szCs w:val="18"/>
                <w:rtl/>
              </w:rPr>
              <w:t xml:space="preserve"> </w:t>
            </w:r>
            <w:r w:rsidRPr="003B6D9F">
              <w:rPr>
                <w:sz w:val="18"/>
                <w:szCs w:val="18"/>
                <w:rtl/>
              </w:rPr>
              <w:t>6</w:t>
            </w:r>
          </w:p>
        </w:tc>
        <w:tc>
          <w:tcPr>
            <w:tcW w:w="3885" w:type="dxa"/>
            <w:shd w:val="clear" w:color="auto" w:fill="auto"/>
            <w:tcMar>
              <w:top w:w="28" w:type="dxa"/>
              <w:left w:w="28" w:type="dxa"/>
              <w:bottom w:w="28" w:type="dxa"/>
              <w:right w:w="28" w:type="dxa"/>
            </w:tcMar>
            <w:vAlign w:val="bottom"/>
          </w:tcPr>
          <w:p w14:paraId="7075708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31</w:t>
            </w:r>
            <w:r w:rsidRPr="0025427B">
              <w:rPr>
                <w:sz w:val="18"/>
                <w:szCs w:val="18"/>
                <w:rtl/>
              </w:rPr>
              <w:t>,</w:t>
            </w:r>
            <w:r w:rsidRPr="003B6D9F">
              <w:rPr>
                <w:sz w:val="18"/>
                <w:szCs w:val="18"/>
                <w:rtl/>
              </w:rPr>
              <w:t>2</w:t>
            </w:r>
          </w:p>
        </w:tc>
      </w:tr>
      <w:tr w:rsidR="00F53CFA" w:rsidRPr="0025427B" w14:paraId="17E8CC6F" w14:textId="77777777" w:rsidTr="0069174D">
        <w:trPr>
          <w:trHeight w:val="47"/>
        </w:trPr>
        <w:tc>
          <w:tcPr>
            <w:tcW w:w="1155" w:type="dxa"/>
            <w:shd w:val="clear" w:color="auto" w:fill="auto"/>
            <w:tcMar>
              <w:top w:w="28" w:type="dxa"/>
              <w:left w:w="28" w:type="dxa"/>
              <w:bottom w:w="28" w:type="dxa"/>
              <w:right w:w="28" w:type="dxa"/>
            </w:tcMar>
          </w:tcPr>
          <w:p w14:paraId="0933B6C8"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2019</w:t>
            </w:r>
          </w:p>
        </w:tc>
        <w:tc>
          <w:tcPr>
            <w:tcW w:w="3945" w:type="dxa"/>
            <w:shd w:val="clear" w:color="auto" w:fill="auto"/>
            <w:tcMar>
              <w:top w:w="28" w:type="dxa"/>
              <w:left w:w="28" w:type="dxa"/>
              <w:bottom w:w="28" w:type="dxa"/>
              <w:right w:w="28" w:type="dxa"/>
            </w:tcMar>
            <w:vAlign w:val="bottom"/>
          </w:tcPr>
          <w:p w14:paraId="1FF7CDA8"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476</w:t>
            </w:r>
            <w:r w:rsidRPr="0025427B">
              <w:rPr>
                <w:sz w:val="18"/>
                <w:szCs w:val="18"/>
                <w:rtl/>
              </w:rPr>
              <w:t xml:space="preserve"> </w:t>
            </w:r>
            <w:r w:rsidRPr="003B6D9F">
              <w:rPr>
                <w:sz w:val="18"/>
                <w:szCs w:val="18"/>
                <w:rtl/>
              </w:rPr>
              <w:t>6</w:t>
            </w:r>
          </w:p>
        </w:tc>
        <w:tc>
          <w:tcPr>
            <w:tcW w:w="3885" w:type="dxa"/>
            <w:shd w:val="clear" w:color="auto" w:fill="auto"/>
            <w:tcMar>
              <w:top w:w="28" w:type="dxa"/>
              <w:left w:w="28" w:type="dxa"/>
              <w:bottom w:w="28" w:type="dxa"/>
              <w:right w:w="28" w:type="dxa"/>
            </w:tcMar>
            <w:vAlign w:val="bottom"/>
          </w:tcPr>
          <w:p w14:paraId="009965F3"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31</w:t>
            </w:r>
            <w:r w:rsidRPr="0025427B">
              <w:rPr>
                <w:sz w:val="18"/>
                <w:szCs w:val="18"/>
                <w:rtl/>
              </w:rPr>
              <w:t>,</w:t>
            </w:r>
            <w:r w:rsidRPr="003B6D9F">
              <w:rPr>
                <w:sz w:val="18"/>
                <w:szCs w:val="18"/>
                <w:rtl/>
              </w:rPr>
              <w:t>8</w:t>
            </w:r>
          </w:p>
        </w:tc>
      </w:tr>
      <w:tr w:rsidR="00F53CFA" w:rsidRPr="0025427B" w14:paraId="72F1BB1B" w14:textId="77777777" w:rsidTr="0069174D">
        <w:trPr>
          <w:trHeight w:val="47"/>
        </w:trPr>
        <w:tc>
          <w:tcPr>
            <w:tcW w:w="1155" w:type="dxa"/>
            <w:shd w:val="clear" w:color="auto" w:fill="auto"/>
            <w:tcMar>
              <w:top w:w="28" w:type="dxa"/>
              <w:left w:w="28" w:type="dxa"/>
              <w:bottom w:w="28" w:type="dxa"/>
              <w:right w:w="28" w:type="dxa"/>
            </w:tcMar>
          </w:tcPr>
          <w:p w14:paraId="58F777C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2020</w:t>
            </w:r>
          </w:p>
        </w:tc>
        <w:tc>
          <w:tcPr>
            <w:tcW w:w="3945" w:type="dxa"/>
            <w:shd w:val="clear" w:color="auto" w:fill="auto"/>
            <w:tcMar>
              <w:top w:w="28" w:type="dxa"/>
              <w:left w:w="28" w:type="dxa"/>
              <w:bottom w:w="28" w:type="dxa"/>
              <w:right w:w="28" w:type="dxa"/>
            </w:tcMar>
            <w:vAlign w:val="bottom"/>
          </w:tcPr>
          <w:p w14:paraId="28BB984D"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845</w:t>
            </w:r>
            <w:r w:rsidRPr="0025427B">
              <w:rPr>
                <w:sz w:val="18"/>
                <w:szCs w:val="18"/>
                <w:rtl/>
              </w:rPr>
              <w:t xml:space="preserve"> </w:t>
            </w:r>
            <w:r w:rsidRPr="003B6D9F">
              <w:rPr>
                <w:sz w:val="18"/>
                <w:szCs w:val="18"/>
                <w:rtl/>
              </w:rPr>
              <w:t>6</w:t>
            </w:r>
          </w:p>
        </w:tc>
        <w:tc>
          <w:tcPr>
            <w:tcW w:w="3885" w:type="dxa"/>
            <w:shd w:val="clear" w:color="auto" w:fill="auto"/>
            <w:tcMar>
              <w:top w:w="28" w:type="dxa"/>
              <w:left w:w="28" w:type="dxa"/>
              <w:bottom w:w="28" w:type="dxa"/>
              <w:right w:w="28" w:type="dxa"/>
            </w:tcMar>
            <w:vAlign w:val="bottom"/>
          </w:tcPr>
          <w:p w14:paraId="3FCE9332"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32</w:t>
            </w:r>
            <w:r w:rsidRPr="0025427B">
              <w:rPr>
                <w:sz w:val="18"/>
                <w:szCs w:val="18"/>
                <w:rtl/>
              </w:rPr>
              <w:t>,</w:t>
            </w:r>
            <w:r w:rsidRPr="003B6D9F">
              <w:rPr>
                <w:sz w:val="18"/>
                <w:szCs w:val="18"/>
                <w:rtl/>
              </w:rPr>
              <w:t>7</w:t>
            </w:r>
          </w:p>
        </w:tc>
      </w:tr>
    </w:tbl>
    <w:p w14:paraId="56947A57" w14:textId="1FB95971" w:rsidR="000C6CF4" w:rsidRPr="0025427B" w:rsidRDefault="000C6CF4" w:rsidP="0025427B">
      <w:pPr>
        <w:pStyle w:val="SingleTxtGA"/>
        <w:spacing w:after="60" w:line="300" w:lineRule="exact"/>
        <w:rPr>
          <w:sz w:val="18"/>
          <w:szCs w:val="18"/>
          <w:rtl/>
        </w:rPr>
      </w:pPr>
      <w:r w:rsidRPr="003B6D9F">
        <w:rPr>
          <w:i/>
          <w:iCs/>
          <w:sz w:val="18"/>
          <w:szCs w:val="18"/>
          <w:rtl/>
        </w:rPr>
        <w:t>المصدر:</w:t>
      </w:r>
      <w:r w:rsidRPr="0025427B">
        <w:rPr>
          <w:sz w:val="18"/>
          <w:szCs w:val="18"/>
          <w:rtl/>
        </w:rPr>
        <w:t xml:space="preserve"> مكتب الإحصاء الكوري، تعداد السكان والمساكن </w:t>
      </w:r>
      <w:r w:rsidRPr="003B6D9F">
        <w:rPr>
          <w:sz w:val="18"/>
          <w:szCs w:val="18"/>
          <w:rtl/>
        </w:rPr>
        <w:t>1980</w:t>
      </w:r>
      <w:r w:rsidRPr="0025427B">
        <w:rPr>
          <w:sz w:val="18"/>
          <w:szCs w:val="18"/>
          <w:rtl/>
        </w:rPr>
        <w:t>-</w:t>
      </w:r>
      <w:r w:rsidRPr="003B6D9F">
        <w:rPr>
          <w:sz w:val="18"/>
          <w:szCs w:val="18"/>
          <w:rtl/>
        </w:rPr>
        <w:t>2020</w:t>
      </w:r>
      <w:r w:rsidRPr="0025427B">
        <w:rPr>
          <w:sz w:val="18"/>
          <w:szCs w:val="18"/>
          <w:rtl/>
        </w:rPr>
        <w:t>.</w:t>
      </w:r>
    </w:p>
    <w:p w14:paraId="19263572" w14:textId="78815642" w:rsidR="000C6CF4" w:rsidRPr="003B6D9F" w:rsidRDefault="000C6CF4" w:rsidP="003350EB">
      <w:pPr>
        <w:pStyle w:val="H23GA"/>
        <w:spacing w:before="180" w:line="340" w:lineRule="exact"/>
        <w:rPr>
          <w:rtl/>
        </w:rPr>
      </w:pPr>
      <w:r w:rsidRPr="003B6D9F">
        <w:rPr>
          <w:rtl/>
        </w:rPr>
        <w:tab/>
      </w:r>
      <w:r w:rsidRPr="003B6D9F">
        <w:rPr>
          <w:rtl/>
        </w:rPr>
        <w:tab/>
        <w:t>معامل جيني: 1990–2020</w:t>
      </w:r>
    </w:p>
    <w:tbl>
      <w:tblPr>
        <w:tblOverlap w:val="neve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77"/>
        <w:gridCol w:w="796"/>
        <w:gridCol w:w="796"/>
        <w:gridCol w:w="796"/>
        <w:gridCol w:w="796"/>
        <w:gridCol w:w="796"/>
        <w:gridCol w:w="796"/>
        <w:gridCol w:w="796"/>
        <w:gridCol w:w="796"/>
      </w:tblGrid>
      <w:tr w:rsidR="00F53CFA" w:rsidRPr="0025427B" w14:paraId="0AA64C95" w14:textId="77777777" w:rsidTr="0069174D">
        <w:trPr>
          <w:trHeight w:val="47"/>
          <w:tblHeader/>
        </w:trPr>
        <w:tc>
          <w:tcPr>
            <w:tcW w:w="156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8D49817" w14:textId="77777777" w:rsidR="00F53CFA" w:rsidRPr="0025427B" w:rsidRDefault="00F53CFA" w:rsidP="003350EB">
            <w:pPr>
              <w:spacing w:before="80" w:after="80" w:line="260" w:lineRule="exact"/>
              <w:ind w:left="57" w:right="57"/>
              <w:textAlignment w:val="baseline"/>
              <w:rPr>
                <w:rFonts w:hint="cs"/>
                <w:i/>
                <w:iCs/>
                <w:sz w:val="18"/>
                <w:szCs w:val="18"/>
              </w:rPr>
            </w:pPr>
          </w:p>
        </w:tc>
        <w:tc>
          <w:tcPr>
            <w:tcW w:w="57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EDB5C8F"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1990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07AA840"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1995</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C9571F8"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2000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C422550"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2005</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09E4F65"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2010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458ADA8"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2011</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0AE950"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2012</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2A56F63" w14:textId="77777777" w:rsidR="00F53CFA" w:rsidRPr="0025427B"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2013</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FAF1430" w14:textId="77777777" w:rsidR="00F53CFA" w:rsidRPr="003B6D9F" w:rsidRDefault="00F53CFA" w:rsidP="003350EB">
            <w:pPr>
              <w:spacing w:before="80" w:after="80" w:line="260" w:lineRule="exact"/>
              <w:ind w:left="57" w:right="57"/>
              <w:textDirection w:val="tbRlV"/>
              <w:textAlignment w:val="baseline"/>
              <w:rPr>
                <w:i/>
                <w:iCs/>
                <w:sz w:val="18"/>
                <w:szCs w:val="18"/>
                <w:lang w:val="ar-SA" w:eastAsia="zh-TW" w:bidi="en-GB"/>
              </w:rPr>
            </w:pPr>
            <w:r w:rsidRPr="003B6D9F">
              <w:rPr>
                <w:i/>
                <w:iCs/>
                <w:sz w:val="18"/>
                <w:szCs w:val="18"/>
                <w:rtl/>
              </w:rPr>
              <w:t>2014</w:t>
            </w:r>
          </w:p>
        </w:tc>
      </w:tr>
      <w:tr w:rsidR="00F53CFA" w:rsidRPr="0025427B" w14:paraId="636C63F7" w14:textId="77777777" w:rsidTr="0069174D">
        <w:trPr>
          <w:trHeight w:val="47"/>
        </w:trPr>
        <w:tc>
          <w:tcPr>
            <w:tcW w:w="1560" w:type="dxa"/>
            <w:tcBorders>
              <w:top w:val="single" w:sz="12" w:space="0" w:color="auto"/>
            </w:tcBorders>
            <w:shd w:val="clear" w:color="auto" w:fill="auto"/>
            <w:tcMar>
              <w:top w:w="28" w:type="dxa"/>
              <w:left w:w="28" w:type="dxa"/>
              <w:bottom w:w="28" w:type="dxa"/>
              <w:right w:w="28" w:type="dxa"/>
            </w:tcMar>
            <w:hideMark/>
          </w:tcPr>
          <w:p w14:paraId="28D4AD1F" w14:textId="77777777" w:rsidR="00F53CFA" w:rsidRPr="0025427B" w:rsidRDefault="00F53CFA" w:rsidP="003350EB">
            <w:pPr>
              <w:spacing w:before="40" w:after="40" w:line="260" w:lineRule="exact"/>
              <w:ind w:left="57" w:right="57"/>
              <w:textDirection w:val="tbRlV"/>
              <w:textAlignment w:val="baseline"/>
              <w:rPr>
                <w:sz w:val="18"/>
                <w:szCs w:val="18"/>
                <w:lang w:eastAsia="zh-TW" w:bidi="en-GB"/>
              </w:rPr>
            </w:pPr>
            <w:r w:rsidRPr="0025427B">
              <w:rPr>
                <w:sz w:val="18"/>
                <w:szCs w:val="18"/>
                <w:rtl/>
              </w:rPr>
              <w:t>جميع الأُسر المعيشية</w:t>
            </w:r>
            <w:r w:rsidRPr="003B6D9F">
              <w:rPr>
                <w:i/>
                <w:iCs/>
                <w:sz w:val="18"/>
                <w:szCs w:val="18"/>
                <w:vertAlign w:val="superscript"/>
                <w:rtl/>
              </w:rPr>
              <w:t>1</w:t>
            </w:r>
          </w:p>
        </w:tc>
        <w:tc>
          <w:tcPr>
            <w:tcW w:w="577" w:type="dxa"/>
            <w:tcBorders>
              <w:top w:val="single" w:sz="12" w:space="0" w:color="auto"/>
            </w:tcBorders>
            <w:shd w:val="clear" w:color="auto" w:fill="auto"/>
            <w:tcMar>
              <w:top w:w="28" w:type="dxa"/>
              <w:left w:w="28" w:type="dxa"/>
              <w:bottom w:w="28" w:type="dxa"/>
              <w:right w:w="28" w:type="dxa"/>
            </w:tcMar>
            <w:vAlign w:val="bottom"/>
            <w:hideMark/>
          </w:tcPr>
          <w:p w14:paraId="0202528F" w14:textId="77777777" w:rsidR="00F53CFA" w:rsidRPr="0025427B" w:rsidRDefault="00F53CFA" w:rsidP="003350EB">
            <w:pPr>
              <w:spacing w:before="40" w:after="40" w:line="260" w:lineRule="exact"/>
              <w:ind w:left="57" w:right="57"/>
              <w:textAlignment w:val="baseline"/>
              <w:rPr>
                <w:sz w:val="18"/>
                <w:szCs w:val="18"/>
              </w:rPr>
            </w:pPr>
            <w:r w:rsidRPr="0025427B">
              <w:rPr>
                <w:sz w:val="18"/>
                <w:szCs w:val="18"/>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2E25F8B0" w14:textId="77777777" w:rsidR="00F53CFA" w:rsidRPr="0025427B" w:rsidRDefault="00F53CFA" w:rsidP="003350EB">
            <w:pPr>
              <w:spacing w:before="40" w:after="40" w:line="260" w:lineRule="exact"/>
              <w:ind w:left="57" w:right="57"/>
              <w:textAlignment w:val="baseline"/>
              <w:rPr>
                <w:sz w:val="18"/>
                <w:szCs w:val="18"/>
              </w:rPr>
            </w:pPr>
            <w:r w:rsidRPr="0025427B">
              <w:rPr>
                <w:sz w:val="18"/>
                <w:szCs w:val="18"/>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01C24F63" w14:textId="77777777" w:rsidR="00F53CFA" w:rsidRPr="0025427B" w:rsidRDefault="00F53CFA" w:rsidP="003350EB">
            <w:pPr>
              <w:spacing w:before="40" w:after="40" w:line="260" w:lineRule="exact"/>
              <w:ind w:left="57" w:right="57"/>
              <w:textAlignment w:val="baseline"/>
              <w:rPr>
                <w:sz w:val="18"/>
                <w:szCs w:val="18"/>
              </w:rPr>
            </w:pPr>
            <w:r w:rsidRPr="0025427B">
              <w:rPr>
                <w:sz w:val="18"/>
                <w:szCs w:val="18"/>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166C2C1C" w14:textId="77777777" w:rsidR="00F53CFA" w:rsidRPr="0025427B" w:rsidRDefault="00F53CFA" w:rsidP="003350EB">
            <w:pPr>
              <w:spacing w:before="40" w:after="40" w:line="260" w:lineRule="exact"/>
              <w:ind w:left="57" w:right="57"/>
              <w:textAlignment w:val="baseline"/>
              <w:rPr>
                <w:sz w:val="18"/>
                <w:szCs w:val="18"/>
              </w:rPr>
            </w:pPr>
            <w:r w:rsidRPr="0025427B">
              <w:rPr>
                <w:sz w:val="18"/>
                <w:szCs w:val="18"/>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4EE4E8E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310</w:t>
            </w:r>
            <w:r w:rsidRPr="0025427B">
              <w:rPr>
                <w:sz w:val="18"/>
                <w:szCs w:val="18"/>
                <w:rtl/>
              </w:rPr>
              <w:t xml:space="preserve">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3EC8596F"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311</w:t>
            </w:r>
            <w:r w:rsidRPr="0025427B">
              <w:rPr>
                <w:sz w:val="18"/>
                <w:szCs w:val="18"/>
                <w:rtl/>
              </w:rPr>
              <w:t xml:space="preserve">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271BDDE7"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307</w:t>
            </w:r>
            <w:r w:rsidRPr="0025427B">
              <w:rPr>
                <w:sz w:val="18"/>
                <w:szCs w:val="18"/>
                <w:rtl/>
              </w:rPr>
              <w:t xml:space="preserve">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731CB3F1"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302</w:t>
            </w:r>
            <w:r w:rsidRPr="0025427B">
              <w:rPr>
                <w:sz w:val="18"/>
                <w:szCs w:val="18"/>
                <w:rtl/>
              </w:rPr>
              <w:t xml:space="preserve">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2F301A44"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302</w:t>
            </w:r>
            <w:r w:rsidRPr="0025427B">
              <w:rPr>
                <w:sz w:val="18"/>
                <w:szCs w:val="18"/>
                <w:rtl/>
              </w:rPr>
              <w:t xml:space="preserve"> </w:t>
            </w:r>
          </w:p>
        </w:tc>
      </w:tr>
      <w:tr w:rsidR="00F53CFA" w:rsidRPr="0025427B" w14:paraId="1D79E47B" w14:textId="77777777" w:rsidTr="0069174D">
        <w:trPr>
          <w:trHeight w:val="47"/>
        </w:trPr>
        <w:tc>
          <w:tcPr>
            <w:tcW w:w="1560" w:type="dxa"/>
            <w:shd w:val="clear" w:color="auto" w:fill="auto"/>
            <w:tcMar>
              <w:top w:w="28" w:type="dxa"/>
              <w:left w:w="28" w:type="dxa"/>
              <w:bottom w:w="28" w:type="dxa"/>
              <w:right w:w="28" w:type="dxa"/>
            </w:tcMar>
            <w:hideMark/>
          </w:tcPr>
          <w:p w14:paraId="5043DC96" w14:textId="77777777" w:rsidR="00F53CFA" w:rsidRPr="008C3501" w:rsidRDefault="00F53CFA" w:rsidP="003350EB">
            <w:pPr>
              <w:spacing w:before="40" w:after="40" w:line="260" w:lineRule="exact"/>
              <w:ind w:left="57" w:right="57"/>
              <w:textDirection w:val="tbRlV"/>
              <w:textAlignment w:val="baseline"/>
              <w:rPr>
                <w:spacing w:val="-4"/>
                <w:sz w:val="18"/>
                <w:szCs w:val="18"/>
                <w:lang w:val="ar-SA" w:eastAsia="zh-TW" w:bidi="en-GB"/>
              </w:rPr>
            </w:pPr>
            <w:r w:rsidRPr="008C3501">
              <w:rPr>
                <w:spacing w:val="-4"/>
                <w:sz w:val="18"/>
                <w:szCs w:val="18"/>
                <w:rtl/>
              </w:rPr>
              <w:t>الأسر المعيشية الحضرية</w:t>
            </w:r>
            <w:r w:rsidRPr="003B6D9F">
              <w:rPr>
                <w:i/>
                <w:iCs/>
                <w:spacing w:val="-4"/>
                <w:sz w:val="18"/>
                <w:szCs w:val="18"/>
                <w:vertAlign w:val="superscript"/>
                <w:rtl/>
              </w:rPr>
              <w:t>2</w:t>
            </w:r>
          </w:p>
        </w:tc>
        <w:tc>
          <w:tcPr>
            <w:tcW w:w="577" w:type="dxa"/>
            <w:shd w:val="clear" w:color="auto" w:fill="auto"/>
            <w:tcMar>
              <w:top w:w="28" w:type="dxa"/>
              <w:left w:w="28" w:type="dxa"/>
              <w:bottom w:w="28" w:type="dxa"/>
              <w:right w:w="28" w:type="dxa"/>
            </w:tcMar>
            <w:vAlign w:val="bottom"/>
            <w:hideMark/>
          </w:tcPr>
          <w:p w14:paraId="567248DF"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256</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79627FCE"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251</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52CDF826"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266</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42B59C73"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281</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4C3FCF07"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289</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46F624EC"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289</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6BF3425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285</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6E4587FB"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280</w:t>
            </w:r>
            <w:r w:rsidRPr="0025427B">
              <w:rPr>
                <w:sz w:val="18"/>
                <w:szCs w:val="18"/>
                <w:rtl/>
              </w:rPr>
              <w:t xml:space="preserve"> </w:t>
            </w:r>
          </w:p>
        </w:tc>
        <w:tc>
          <w:tcPr>
            <w:tcW w:w="796" w:type="dxa"/>
            <w:shd w:val="clear" w:color="auto" w:fill="auto"/>
            <w:tcMar>
              <w:top w:w="28" w:type="dxa"/>
              <w:left w:w="28" w:type="dxa"/>
              <w:bottom w:w="28" w:type="dxa"/>
              <w:right w:w="28" w:type="dxa"/>
            </w:tcMar>
            <w:vAlign w:val="bottom"/>
            <w:hideMark/>
          </w:tcPr>
          <w:p w14:paraId="7C7E89D0" w14:textId="77777777" w:rsidR="00F53CFA" w:rsidRPr="0025427B" w:rsidRDefault="00F53CFA" w:rsidP="003350EB">
            <w:pPr>
              <w:spacing w:before="40" w:after="40" w:line="26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277</w:t>
            </w:r>
            <w:r w:rsidRPr="0025427B">
              <w:rPr>
                <w:sz w:val="18"/>
                <w:szCs w:val="18"/>
                <w:rtl/>
              </w:rPr>
              <w:t xml:space="preserve"> </w:t>
            </w:r>
          </w:p>
        </w:tc>
      </w:tr>
    </w:tbl>
    <w:p w14:paraId="69DD2815" w14:textId="77777777" w:rsidR="000C6CF4" w:rsidRPr="0025427B" w:rsidRDefault="000C6CF4" w:rsidP="003350EB">
      <w:pPr>
        <w:pStyle w:val="SingleTxtGA"/>
        <w:spacing w:after="60" w:line="260" w:lineRule="exact"/>
        <w:rPr>
          <w:sz w:val="18"/>
          <w:szCs w:val="18"/>
          <w:rtl/>
        </w:rPr>
      </w:pPr>
      <w:r w:rsidRPr="003B6D9F">
        <w:rPr>
          <w:i/>
          <w:iCs/>
          <w:sz w:val="18"/>
          <w:szCs w:val="18"/>
          <w:rtl/>
        </w:rPr>
        <w:t>المصدر:</w:t>
      </w:r>
      <w:r w:rsidRPr="0025427B">
        <w:rPr>
          <w:sz w:val="18"/>
          <w:szCs w:val="18"/>
          <w:rtl/>
        </w:rPr>
        <w:t xml:space="preserve"> مكتب الإحصاء الكوري.</w:t>
      </w:r>
    </w:p>
    <w:p w14:paraId="6457AD61" w14:textId="17ECBEE8" w:rsidR="000C6CF4" w:rsidRPr="0025427B" w:rsidRDefault="000C6CF4" w:rsidP="003350EB">
      <w:pPr>
        <w:pStyle w:val="SingleTxtGA"/>
        <w:tabs>
          <w:tab w:val="clear" w:pos="1928"/>
          <w:tab w:val="left" w:pos="1814"/>
        </w:tabs>
        <w:spacing w:after="60" w:line="260" w:lineRule="exact"/>
        <w:ind w:left="1814" w:hanging="567"/>
        <w:rPr>
          <w:sz w:val="18"/>
          <w:szCs w:val="18"/>
          <w:rtl/>
        </w:rPr>
      </w:pPr>
      <w:r w:rsidRPr="003B6D9F">
        <w:rPr>
          <w:sz w:val="18"/>
          <w:szCs w:val="18"/>
          <w:rtl/>
        </w:rPr>
        <w:t>1</w:t>
      </w:r>
      <w:r w:rsidR="008C3501">
        <w:rPr>
          <w:sz w:val="18"/>
          <w:szCs w:val="18"/>
          <w:rtl/>
        </w:rPr>
        <w:tab/>
      </w:r>
      <w:r w:rsidRPr="0025427B">
        <w:rPr>
          <w:sz w:val="18"/>
          <w:szCs w:val="18"/>
          <w:rtl/>
        </w:rPr>
        <w:t>الدراسة الاستقصائية لدخل الأُسر المعيشية ونفقاتها والدراسة الاستقصائية للاقتصاد الخاص بالأُسر المعيشية الزراعية باستخدام بيانات الدخل المتاح للاستعمال.</w:t>
      </w:r>
    </w:p>
    <w:p w14:paraId="12A356D4" w14:textId="308AE8F5" w:rsidR="000C6CF4" w:rsidRPr="0025427B" w:rsidRDefault="000C6CF4" w:rsidP="003350EB">
      <w:pPr>
        <w:pStyle w:val="SingleTxtGA"/>
        <w:tabs>
          <w:tab w:val="clear" w:pos="1928"/>
          <w:tab w:val="left" w:pos="1814"/>
        </w:tabs>
        <w:spacing w:after="60" w:line="260" w:lineRule="exact"/>
        <w:ind w:left="1814" w:hanging="567"/>
        <w:rPr>
          <w:sz w:val="18"/>
          <w:szCs w:val="18"/>
          <w:rtl/>
        </w:rPr>
      </w:pPr>
      <w:r w:rsidRPr="003B6D9F">
        <w:rPr>
          <w:sz w:val="18"/>
          <w:szCs w:val="18"/>
          <w:rtl/>
        </w:rPr>
        <w:t>2</w:t>
      </w:r>
      <w:r w:rsidR="008C3501">
        <w:rPr>
          <w:sz w:val="18"/>
          <w:szCs w:val="18"/>
          <w:rtl/>
        </w:rPr>
        <w:tab/>
      </w:r>
      <w:r w:rsidRPr="0025427B">
        <w:rPr>
          <w:sz w:val="18"/>
          <w:szCs w:val="18"/>
          <w:rtl/>
        </w:rPr>
        <w:t xml:space="preserve">الدراسة الاستقصائية لدخل الأسر المعيشية ونفقاتها باستخدام بيانات الدخل المتاح للاستعمال، الأسر المعيشية الحضرية (باستثناء الأسر المعيشية المكونة من شخص واحد والأسر المعيشية الزراعية). </w:t>
      </w:r>
    </w:p>
    <w:tbl>
      <w:tblPr>
        <w:tblOverlap w:val="neve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5"/>
        <w:gridCol w:w="1215"/>
        <w:gridCol w:w="1215"/>
        <w:gridCol w:w="1215"/>
        <w:gridCol w:w="1215"/>
        <w:gridCol w:w="1215"/>
        <w:gridCol w:w="1215"/>
      </w:tblGrid>
      <w:tr w:rsidR="00F53CFA" w:rsidRPr="0025427B" w14:paraId="328BA858" w14:textId="77777777" w:rsidTr="0069174D">
        <w:trPr>
          <w:trHeight w:val="47"/>
          <w:tblHeader/>
        </w:trPr>
        <w:tc>
          <w:tcPr>
            <w:tcW w:w="1215" w:type="dxa"/>
            <w:tcBorders>
              <w:top w:val="single" w:sz="4" w:space="0" w:color="auto"/>
              <w:bottom w:val="single" w:sz="12" w:space="0" w:color="auto"/>
            </w:tcBorders>
            <w:shd w:val="clear" w:color="auto" w:fill="auto"/>
            <w:vAlign w:val="bottom"/>
          </w:tcPr>
          <w:p w14:paraId="3830901E" w14:textId="77777777" w:rsidR="00F53CFA" w:rsidRPr="0025427B" w:rsidRDefault="00F53CFA" w:rsidP="003350EB">
            <w:pPr>
              <w:spacing w:before="80" w:after="80" w:line="280" w:lineRule="exact"/>
              <w:ind w:left="57" w:right="57"/>
              <w:textDirection w:val="tbRlV"/>
              <w:textAlignment w:val="baseline"/>
              <w:rPr>
                <w:rFonts w:eastAsia="한컴바탕"/>
                <w:i/>
                <w:sz w:val="18"/>
                <w:szCs w:val="18"/>
                <w:lang w:eastAsia="zh-TW" w:bidi="en-GB"/>
              </w:rPr>
            </w:pPr>
            <w:r w:rsidRPr="003B6D9F">
              <w:rPr>
                <w:i/>
                <w:iCs/>
                <w:sz w:val="18"/>
                <w:szCs w:val="18"/>
                <w:rtl/>
              </w:rPr>
              <w:lastRenderedPageBreak/>
              <w:t>السنة</w:t>
            </w:r>
          </w:p>
        </w:tc>
        <w:tc>
          <w:tcPr>
            <w:tcW w:w="1215" w:type="dxa"/>
            <w:tcBorders>
              <w:top w:val="single" w:sz="4" w:space="0" w:color="auto"/>
              <w:bottom w:val="single" w:sz="12" w:space="0" w:color="auto"/>
            </w:tcBorders>
            <w:shd w:val="clear" w:color="auto" w:fill="auto"/>
            <w:vAlign w:val="bottom"/>
          </w:tcPr>
          <w:p w14:paraId="3A15A6A4"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2015</w:t>
            </w:r>
          </w:p>
        </w:tc>
        <w:tc>
          <w:tcPr>
            <w:tcW w:w="1215" w:type="dxa"/>
            <w:tcBorders>
              <w:top w:val="single" w:sz="4" w:space="0" w:color="auto"/>
              <w:bottom w:val="single" w:sz="12" w:space="0" w:color="auto"/>
            </w:tcBorders>
            <w:shd w:val="clear" w:color="auto" w:fill="auto"/>
            <w:vAlign w:val="bottom"/>
          </w:tcPr>
          <w:p w14:paraId="6BA6AFF3"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2016</w:t>
            </w:r>
          </w:p>
        </w:tc>
        <w:tc>
          <w:tcPr>
            <w:tcW w:w="1215" w:type="dxa"/>
            <w:tcBorders>
              <w:top w:val="single" w:sz="4" w:space="0" w:color="auto"/>
              <w:bottom w:val="single" w:sz="12" w:space="0" w:color="auto"/>
            </w:tcBorders>
            <w:shd w:val="clear" w:color="auto" w:fill="auto"/>
            <w:vAlign w:val="bottom"/>
          </w:tcPr>
          <w:p w14:paraId="74B8FD54"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2017</w:t>
            </w:r>
          </w:p>
        </w:tc>
        <w:tc>
          <w:tcPr>
            <w:tcW w:w="1215" w:type="dxa"/>
            <w:tcBorders>
              <w:top w:val="single" w:sz="4" w:space="0" w:color="auto"/>
              <w:bottom w:val="single" w:sz="12" w:space="0" w:color="auto"/>
            </w:tcBorders>
            <w:shd w:val="clear" w:color="auto" w:fill="auto"/>
            <w:vAlign w:val="bottom"/>
          </w:tcPr>
          <w:p w14:paraId="77DB69B0"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2018</w:t>
            </w:r>
          </w:p>
        </w:tc>
        <w:tc>
          <w:tcPr>
            <w:tcW w:w="1215" w:type="dxa"/>
            <w:tcBorders>
              <w:top w:val="single" w:sz="4" w:space="0" w:color="auto"/>
              <w:bottom w:val="single" w:sz="12" w:space="0" w:color="auto"/>
            </w:tcBorders>
            <w:shd w:val="clear" w:color="auto" w:fill="auto"/>
            <w:vAlign w:val="bottom"/>
          </w:tcPr>
          <w:p w14:paraId="37726D9D"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2019</w:t>
            </w:r>
          </w:p>
        </w:tc>
        <w:tc>
          <w:tcPr>
            <w:tcW w:w="1215" w:type="dxa"/>
            <w:tcBorders>
              <w:top w:val="single" w:sz="4" w:space="0" w:color="auto"/>
              <w:bottom w:val="single" w:sz="12" w:space="0" w:color="auto"/>
            </w:tcBorders>
            <w:shd w:val="clear" w:color="auto" w:fill="auto"/>
            <w:vAlign w:val="bottom"/>
          </w:tcPr>
          <w:p w14:paraId="3BE3F06F" w14:textId="77777777" w:rsidR="00F53CFA" w:rsidRPr="003B6D9F"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2020</w:t>
            </w:r>
          </w:p>
        </w:tc>
      </w:tr>
      <w:tr w:rsidR="00F53CFA" w:rsidRPr="0025427B" w14:paraId="2DE16A64" w14:textId="77777777" w:rsidTr="0069174D">
        <w:trPr>
          <w:trHeight w:val="47"/>
        </w:trPr>
        <w:tc>
          <w:tcPr>
            <w:tcW w:w="1215" w:type="dxa"/>
            <w:tcBorders>
              <w:top w:val="single" w:sz="12" w:space="0" w:color="auto"/>
            </w:tcBorders>
            <w:shd w:val="clear" w:color="auto" w:fill="auto"/>
          </w:tcPr>
          <w:p w14:paraId="32C5FF87" w14:textId="77777777" w:rsidR="00F53CFA" w:rsidRPr="0025427B" w:rsidRDefault="00F53CFA" w:rsidP="003350EB">
            <w:pPr>
              <w:spacing w:before="40" w:after="40" w:line="280" w:lineRule="exact"/>
              <w:ind w:left="57" w:right="57"/>
              <w:textDirection w:val="tbRlV"/>
              <w:textAlignment w:val="baseline"/>
              <w:rPr>
                <w:rFonts w:eastAsia="한컴바탕"/>
                <w:sz w:val="18"/>
                <w:szCs w:val="18"/>
                <w:lang w:val="ar-SA" w:eastAsia="zh-TW" w:bidi="en-GB"/>
              </w:rPr>
            </w:pPr>
            <w:r w:rsidRPr="0025427B">
              <w:rPr>
                <w:sz w:val="18"/>
                <w:szCs w:val="18"/>
                <w:rtl/>
              </w:rPr>
              <w:t>جميع الأسر المعيشية</w:t>
            </w:r>
          </w:p>
        </w:tc>
        <w:tc>
          <w:tcPr>
            <w:tcW w:w="1215" w:type="dxa"/>
            <w:tcBorders>
              <w:top w:val="single" w:sz="12" w:space="0" w:color="auto"/>
            </w:tcBorders>
            <w:shd w:val="clear" w:color="auto" w:fill="auto"/>
            <w:vAlign w:val="bottom"/>
          </w:tcPr>
          <w:p w14:paraId="70E8A36D" w14:textId="77777777" w:rsidR="00F53CFA" w:rsidRPr="0025427B" w:rsidRDefault="00F53CFA" w:rsidP="003350EB">
            <w:pPr>
              <w:spacing w:before="40" w:after="40" w:line="28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352</w:t>
            </w:r>
          </w:p>
        </w:tc>
        <w:tc>
          <w:tcPr>
            <w:tcW w:w="1215" w:type="dxa"/>
            <w:tcBorders>
              <w:top w:val="single" w:sz="12" w:space="0" w:color="auto"/>
            </w:tcBorders>
            <w:shd w:val="clear" w:color="auto" w:fill="auto"/>
            <w:vAlign w:val="bottom"/>
          </w:tcPr>
          <w:p w14:paraId="27D26E15" w14:textId="77777777" w:rsidR="00F53CFA" w:rsidRPr="0025427B" w:rsidRDefault="00F53CFA" w:rsidP="003350EB">
            <w:pPr>
              <w:spacing w:before="40" w:after="40" w:line="28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355</w:t>
            </w:r>
          </w:p>
        </w:tc>
        <w:tc>
          <w:tcPr>
            <w:tcW w:w="1215" w:type="dxa"/>
            <w:tcBorders>
              <w:top w:val="single" w:sz="12" w:space="0" w:color="auto"/>
            </w:tcBorders>
            <w:shd w:val="clear" w:color="auto" w:fill="auto"/>
            <w:vAlign w:val="bottom"/>
          </w:tcPr>
          <w:p w14:paraId="4ED5DB3E" w14:textId="77777777" w:rsidR="00F53CFA" w:rsidRPr="0025427B" w:rsidRDefault="00F53CFA" w:rsidP="003350EB">
            <w:pPr>
              <w:spacing w:before="40" w:after="40" w:line="28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354</w:t>
            </w:r>
          </w:p>
        </w:tc>
        <w:tc>
          <w:tcPr>
            <w:tcW w:w="1215" w:type="dxa"/>
            <w:tcBorders>
              <w:top w:val="single" w:sz="12" w:space="0" w:color="auto"/>
            </w:tcBorders>
            <w:shd w:val="clear" w:color="auto" w:fill="auto"/>
            <w:vAlign w:val="bottom"/>
          </w:tcPr>
          <w:p w14:paraId="7D48BB87" w14:textId="77777777" w:rsidR="00F53CFA" w:rsidRPr="0025427B" w:rsidRDefault="00F53CFA" w:rsidP="003350EB">
            <w:pPr>
              <w:spacing w:before="40" w:after="40" w:line="28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345</w:t>
            </w:r>
          </w:p>
        </w:tc>
        <w:tc>
          <w:tcPr>
            <w:tcW w:w="1215" w:type="dxa"/>
            <w:tcBorders>
              <w:top w:val="single" w:sz="12" w:space="0" w:color="auto"/>
            </w:tcBorders>
            <w:shd w:val="clear" w:color="auto" w:fill="auto"/>
            <w:vAlign w:val="bottom"/>
          </w:tcPr>
          <w:p w14:paraId="6A4F1A5C" w14:textId="77777777" w:rsidR="00F53CFA" w:rsidRPr="0025427B" w:rsidRDefault="00F53CFA" w:rsidP="003350EB">
            <w:pPr>
              <w:spacing w:before="40" w:after="40" w:line="28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339</w:t>
            </w:r>
          </w:p>
        </w:tc>
        <w:tc>
          <w:tcPr>
            <w:tcW w:w="1215" w:type="dxa"/>
            <w:tcBorders>
              <w:top w:val="single" w:sz="12" w:space="0" w:color="auto"/>
            </w:tcBorders>
            <w:shd w:val="clear" w:color="auto" w:fill="auto"/>
            <w:vAlign w:val="bottom"/>
          </w:tcPr>
          <w:p w14:paraId="77B3200C" w14:textId="77777777" w:rsidR="00F53CFA" w:rsidRPr="0025427B" w:rsidRDefault="00F53CFA" w:rsidP="003350EB">
            <w:pPr>
              <w:spacing w:before="40" w:after="40" w:line="280" w:lineRule="exact"/>
              <w:ind w:left="57" w:right="57"/>
              <w:textDirection w:val="tbRlV"/>
              <w:textAlignment w:val="baseline"/>
              <w:rPr>
                <w:rFonts w:eastAsia="한컴바탕"/>
                <w:sz w:val="18"/>
                <w:szCs w:val="18"/>
                <w:lang w:val="ar-SA" w:eastAsia="zh-TW" w:bidi="en-GB"/>
              </w:rPr>
            </w:pPr>
            <w:r w:rsidRPr="003B6D9F">
              <w:rPr>
                <w:sz w:val="18"/>
                <w:szCs w:val="18"/>
                <w:rtl/>
              </w:rPr>
              <w:t>0</w:t>
            </w:r>
            <w:r w:rsidRPr="0025427B">
              <w:rPr>
                <w:sz w:val="18"/>
                <w:szCs w:val="18"/>
                <w:rtl/>
              </w:rPr>
              <w:t>,</w:t>
            </w:r>
            <w:r w:rsidRPr="003B6D9F">
              <w:rPr>
                <w:sz w:val="18"/>
                <w:szCs w:val="18"/>
                <w:rtl/>
              </w:rPr>
              <w:t>331</w:t>
            </w:r>
          </w:p>
        </w:tc>
      </w:tr>
    </w:tbl>
    <w:p w14:paraId="1F46CEC5" w14:textId="3134734B" w:rsidR="000C6CF4" w:rsidRPr="0025427B" w:rsidRDefault="000C6CF4" w:rsidP="003350EB">
      <w:pPr>
        <w:pStyle w:val="SingleTxtGA"/>
        <w:spacing w:after="60" w:line="300" w:lineRule="exact"/>
        <w:ind w:left="1928" w:hanging="681"/>
        <w:rPr>
          <w:sz w:val="18"/>
          <w:szCs w:val="18"/>
          <w:rtl/>
        </w:rPr>
      </w:pPr>
      <w:r w:rsidRPr="003B6D9F">
        <w:rPr>
          <w:i/>
          <w:iCs/>
          <w:sz w:val="18"/>
          <w:szCs w:val="18"/>
          <w:rtl/>
        </w:rPr>
        <w:t>المصدر:</w:t>
      </w:r>
      <w:r w:rsidR="003350EB" w:rsidRPr="003B6D9F">
        <w:rPr>
          <w:i/>
          <w:iCs/>
          <w:sz w:val="18"/>
          <w:szCs w:val="18"/>
          <w:rtl/>
        </w:rPr>
        <w:tab/>
      </w:r>
      <w:r w:rsidRPr="0025427B">
        <w:rPr>
          <w:sz w:val="18"/>
          <w:szCs w:val="18"/>
          <w:rtl/>
        </w:rPr>
        <w:t>مكتب الإحصاء الكوري، الدراسة الاستقصائية عن الشؤون المالية للأسر المعيشية وظروفها الحياتية؛ باستخدام بيانات الدخل المتاح للاستعمال (</w:t>
      </w:r>
      <w:r w:rsidRPr="003B6D9F">
        <w:rPr>
          <w:sz w:val="18"/>
          <w:szCs w:val="18"/>
          <w:rtl/>
        </w:rPr>
        <w:t>2015</w:t>
      </w:r>
      <w:r w:rsidRPr="0025427B">
        <w:rPr>
          <w:sz w:val="18"/>
          <w:szCs w:val="18"/>
          <w:rtl/>
        </w:rPr>
        <w:t>-</w:t>
      </w:r>
      <w:r w:rsidRPr="003B6D9F">
        <w:rPr>
          <w:sz w:val="18"/>
          <w:szCs w:val="18"/>
          <w:rtl/>
        </w:rPr>
        <w:t>2020</w:t>
      </w:r>
      <w:r w:rsidRPr="0025427B">
        <w:rPr>
          <w:sz w:val="18"/>
          <w:szCs w:val="18"/>
          <w:rtl/>
        </w:rPr>
        <w:t>).</w:t>
      </w:r>
    </w:p>
    <w:p w14:paraId="7A77278A" w14:textId="0C80B76F" w:rsidR="000C6CF4" w:rsidRPr="0025427B" w:rsidRDefault="000C6CF4" w:rsidP="003350EB">
      <w:pPr>
        <w:pStyle w:val="SingleTxtGA"/>
        <w:spacing w:after="60" w:line="300" w:lineRule="exact"/>
        <w:ind w:left="1928" w:hanging="681"/>
        <w:rPr>
          <w:sz w:val="18"/>
          <w:szCs w:val="18"/>
          <w:rtl/>
        </w:rPr>
      </w:pPr>
      <w:r w:rsidRPr="003B6D9F">
        <w:rPr>
          <w:i/>
          <w:iCs/>
          <w:sz w:val="18"/>
          <w:szCs w:val="18"/>
          <w:rtl/>
        </w:rPr>
        <w:t>ملاحظة:</w:t>
      </w:r>
      <w:r w:rsidR="003350EB" w:rsidRPr="003B6D9F">
        <w:rPr>
          <w:i/>
          <w:iCs/>
          <w:sz w:val="18"/>
          <w:szCs w:val="18"/>
          <w:rtl/>
        </w:rPr>
        <w:tab/>
      </w:r>
      <w:r w:rsidRPr="0025427B">
        <w:rPr>
          <w:sz w:val="18"/>
          <w:szCs w:val="18"/>
          <w:rtl/>
        </w:rPr>
        <w:t xml:space="preserve">استُعيض عن معامل جيني المستمد من الدراسة الاستقصائية لدخل الأُسر المعيشية ونفقاتها بمعامل جيني المستمد من الدراسة الاستقصائية عن الشؤون المالية للأسر المعيشية وظروفها الحياتية منذ عام </w:t>
      </w:r>
      <w:r w:rsidRPr="003B6D9F">
        <w:rPr>
          <w:sz w:val="18"/>
          <w:szCs w:val="18"/>
          <w:rtl/>
        </w:rPr>
        <w:t>2015</w:t>
      </w:r>
      <w:r w:rsidRPr="0025427B">
        <w:rPr>
          <w:sz w:val="18"/>
          <w:szCs w:val="18"/>
          <w:rtl/>
        </w:rPr>
        <w:t xml:space="preserve">. الأرقام من </w:t>
      </w:r>
      <w:r w:rsidRPr="003B6D9F">
        <w:rPr>
          <w:sz w:val="18"/>
          <w:szCs w:val="18"/>
          <w:rtl/>
        </w:rPr>
        <w:t>1990</w:t>
      </w:r>
      <w:r w:rsidRPr="0025427B">
        <w:rPr>
          <w:sz w:val="18"/>
          <w:szCs w:val="18"/>
          <w:rtl/>
        </w:rPr>
        <w:t xml:space="preserve"> إلى </w:t>
      </w:r>
      <w:r w:rsidRPr="003B6D9F">
        <w:rPr>
          <w:sz w:val="18"/>
          <w:szCs w:val="18"/>
          <w:rtl/>
        </w:rPr>
        <w:t>2014</w:t>
      </w:r>
      <w:r w:rsidRPr="0025427B">
        <w:rPr>
          <w:sz w:val="18"/>
          <w:szCs w:val="18"/>
          <w:rtl/>
        </w:rPr>
        <w:t xml:space="preserve"> والأرقام من </w:t>
      </w:r>
      <w:r w:rsidRPr="003B6D9F">
        <w:rPr>
          <w:sz w:val="18"/>
          <w:szCs w:val="18"/>
          <w:rtl/>
        </w:rPr>
        <w:t>2015</w:t>
      </w:r>
      <w:r w:rsidRPr="0025427B">
        <w:rPr>
          <w:sz w:val="18"/>
          <w:szCs w:val="18"/>
          <w:rtl/>
        </w:rPr>
        <w:t xml:space="preserve"> إلى </w:t>
      </w:r>
      <w:r w:rsidRPr="003B6D9F">
        <w:rPr>
          <w:sz w:val="18"/>
          <w:szCs w:val="18"/>
          <w:rtl/>
        </w:rPr>
        <w:t>2020</w:t>
      </w:r>
      <w:r w:rsidRPr="0025427B">
        <w:rPr>
          <w:sz w:val="18"/>
          <w:szCs w:val="18"/>
          <w:rtl/>
        </w:rPr>
        <w:t xml:space="preserve"> غير قابلة للمقارنة. </w:t>
      </w:r>
    </w:p>
    <w:p w14:paraId="4834E061" w14:textId="77777777" w:rsidR="000C6CF4" w:rsidRPr="003B6D9F" w:rsidRDefault="000C6CF4" w:rsidP="003350EB">
      <w:pPr>
        <w:pStyle w:val="H23GA"/>
        <w:spacing w:before="180" w:line="340" w:lineRule="exact"/>
        <w:rPr>
          <w:rtl/>
        </w:rPr>
      </w:pPr>
      <w:r w:rsidRPr="003B6D9F">
        <w:rPr>
          <w:rtl/>
        </w:rPr>
        <w:tab/>
      </w:r>
      <w:r w:rsidRPr="003B6D9F">
        <w:rPr>
          <w:rtl/>
        </w:rPr>
        <w:tab/>
        <w:t>البطالة (بالنسبة المئوية): 2005-2020</w:t>
      </w:r>
    </w:p>
    <w:tbl>
      <w:tblPr>
        <w:tblOverlap w:val="neve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1"/>
        <w:gridCol w:w="532"/>
        <w:gridCol w:w="531"/>
        <w:gridCol w:w="532"/>
        <w:gridCol w:w="531"/>
        <w:gridCol w:w="532"/>
        <w:gridCol w:w="531"/>
        <w:gridCol w:w="532"/>
        <w:gridCol w:w="532"/>
        <w:gridCol w:w="531"/>
        <w:gridCol w:w="532"/>
        <w:gridCol w:w="531"/>
        <w:gridCol w:w="532"/>
        <w:gridCol w:w="531"/>
        <w:gridCol w:w="532"/>
        <w:gridCol w:w="532"/>
      </w:tblGrid>
      <w:tr w:rsidR="00F53CFA" w:rsidRPr="0025427B" w14:paraId="7F123790" w14:textId="77777777" w:rsidTr="0069174D">
        <w:trPr>
          <w:trHeight w:val="47"/>
          <w:tblHeader/>
        </w:trPr>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F4429BC" w14:textId="77777777" w:rsidR="00F53CFA" w:rsidRPr="005F623C" w:rsidRDefault="00F53CFA" w:rsidP="003350EB">
            <w:pPr>
              <w:spacing w:before="80" w:after="80" w:line="280" w:lineRule="exact"/>
              <w:ind w:left="57" w:right="57"/>
              <w:textDirection w:val="tbRlV"/>
              <w:textAlignment w:val="baseline"/>
              <w:rPr>
                <w:rFonts w:eastAsia="Gulim"/>
                <w:i/>
                <w:iCs/>
                <w:sz w:val="18"/>
                <w:szCs w:val="18"/>
                <w:lang w:eastAsia="zh-TW" w:bidi="en-GB"/>
              </w:rPr>
            </w:pPr>
            <w:r w:rsidRPr="003B6D9F">
              <w:rPr>
                <w:i/>
                <w:iCs/>
                <w:sz w:val="18"/>
                <w:szCs w:val="18"/>
                <w:rtl/>
              </w:rPr>
              <w:t>2005</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501DABA"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2006</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330EBB5"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2007</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6CF6C4D"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2008</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E7A8F07"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2009</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ECDDD34"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2010</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AABEFAD"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2011</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116AD3E"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2012</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E0104DC"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2013</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8241D87" w14:textId="77777777" w:rsidR="00F53CFA" w:rsidRPr="0025427B" w:rsidRDefault="00F53CFA" w:rsidP="003350EB">
            <w:pPr>
              <w:spacing w:before="80" w:after="80" w:line="280" w:lineRule="exact"/>
              <w:ind w:left="57" w:right="57"/>
              <w:textDirection w:val="tbRlV"/>
              <w:textAlignment w:val="baseline"/>
              <w:rPr>
                <w:rFonts w:eastAsia="Gulim"/>
                <w:i/>
                <w:iCs/>
                <w:sz w:val="18"/>
                <w:szCs w:val="18"/>
                <w:lang w:val="ar-SA" w:eastAsia="zh-TW" w:bidi="en-GB"/>
              </w:rPr>
            </w:pPr>
            <w:r w:rsidRPr="003B6D9F">
              <w:rPr>
                <w:i/>
                <w:iCs/>
                <w:sz w:val="18"/>
                <w:szCs w:val="18"/>
                <w:rtl/>
              </w:rPr>
              <w:t>2014</w:t>
            </w:r>
          </w:p>
        </w:tc>
        <w:tc>
          <w:tcPr>
            <w:tcW w:w="532" w:type="dxa"/>
            <w:tcBorders>
              <w:top w:val="single" w:sz="4" w:space="0" w:color="auto"/>
              <w:bottom w:val="single" w:sz="12" w:space="0" w:color="auto"/>
            </w:tcBorders>
            <w:shd w:val="clear" w:color="auto" w:fill="auto"/>
            <w:vAlign w:val="bottom"/>
          </w:tcPr>
          <w:p w14:paraId="0C8D80F7"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2015</w:t>
            </w:r>
          </w:p>
        </w:tc>
        <w:tc>
          <w:tcPr>
            <w:tcW w:w="531" w:type="dxa"/>
            <w:tcBorders>
              <w:top w:val="single" w:sz="4" w:space="0" w:color="auto"/>
              <w:bottom w:val="single" w:sz="12" w:space="0" w:color="auto"/>
            </w:tcBorders>
            <w:shd w:val="clear" w:color="auto" w:fill="auto"/>
            <w:vAlign w:val="bottom"/>
          </w:tcPr>
          <w:p w14:paraId="2B992AB2"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2016</w:t>
            </w:r>
          </w:p>
        </w:tc>
        <w:tc>
          <w:tcPr>
            <w:tcW w:w="532" w:type="dxa"/>
            <w:tcBorders>
              <w:top w:val="single" w:sz="4" w:space="0" w:color="auto"/>
              <w:bottom w:val="single" w:sz="12" w:space="0" w:color="auto"/>
            </w:tcBorders>
            <w:shd w:val="clear" w:color="auto" w:fill="auto"/>
            <w:vAlign w:val="bottom"/>
          </w:tcPr>
          <w:p w14:paraId="2E07B386"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2017</w:t>
            </w:r>
          </w:p>
        </w:tc>
        <w:tc>
          <w:tcPr>
            <w:tcW w:w="531" w:type="dxa"/>
            <w:tcBorders>
              <w:top w:val="single" w:sz="4" w:space="0" w:color="auto"/>
              <w:bottom w:val="single" w:sz="12" w:space="0" w:color="auto"/>
            </w:tcBorders>
            <w:shd w:val="clear" w:color="auto" w:fill="auto"/>
            <w:vAlign w:val="bottom"/>
          </w:tcPr>
          <w:p w14:paraId="787EF2BE"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2018</w:t>
            </w:r>
          </w:p>
        </w:tc>
        <w:tc>
          <w:tcPr>
            <w:tcW w:w="532" w:type="dxa"/>
            <w:tcBorders>
              <w:top w:val="single" w:sz="4" w:space="0" w:color="auto"/>
              <w:bottom w:val="single" w:sz="12" w:space="0" w:color="auto"/>
            </w:tcBorders>
            <w:shd w:val="clear" w:color="auto" w:fill="auto"/>
            <w:vAlign w:val="bottom"/>
          </w:tcPr>
          <w:p w14:paraId="393365C6" w14:textId="77777777" w:rsidR="00F53CFA" w:rsidRPr="0025427B"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2019</w:t>
            </w:r>
          </w:p>
        </w:tc>
        <w:tc>
          <w:tcPr>
            <w:tcW w:w="532" w:type="dxa"/>
            <w:tcBorders>
              <w:top w:val="single" w:sz="4" w:space="0" w:color="auto"/>
              <w:bottom w:val="single" w:sz="12" w:space="0" w:color="auto"/>
            </w:tcBorders>
            <w:shd w:val="clear" w:color="auto" w:fill="auto"/>
            <w:vAlign w:val="bottom"/>
          </w:tcPr>
          <w:p w14:paraId="03D4356D" w14:textId="77777777" w:rsidR="00F53CFA" w:rsidRPr="003B6D9F" w:rsidRDefault="00F53CFA" w:rsidP="003350EB">
            <w:pPr>
              <w:spacing w:before="80" w:after="80" w:line="280" w:lineRule="exact"/>
              <w:ind w:left="57" w:right="57"/>
              <w:textDirection w:val="tbRlV"/>
              <w:textAlignment w:val="baseline"/>
              <w:rPr>
                <w:rFonts w:eastAsia="한컴바탕"/>
                <w:i/>
                <w:iCs/>
                <w:sz w:val="18"/>
                <w:szCs w:val="18"/>
                <w:lang w:val="ar-SA" w:eastAsia="zh-TW" w:bidi="en-GB"/>
              </w:rPr>
            </w:pPr>
            <w:r w:rsidRPr="003B6D9F">
              <w:rPr>
                <w:i/>
                <w:iCs/>
                <w:sz w:val="18"/>
                <w:szCs w:val="18"/>
                <w:rtl/>
              </w:rPr>
              <w:t>2020</w:t>
            </w:r>
          </w:p>
        </w:tc>
      </w:tr>
      <w:tr w:rsidR="00F53CFA" w:rsidRPr="0025427B" w14:paraId="6ED3E6CD" w14:textId="77777777" w:rsidTr="0069174D">
        <w:trPr>
          <w:trHeight w:val="47"/>
        </w:trPr>
        <w:tc>
          <w:tcPr>
            <w:tcW w:w="531" w:type="dxa"/>
            <w:tcBorders>
              <w:top w:val="single" w:sz="12" w:space="0" w:color="auto"/>
            </w:tcBorders>
            <w:shd w:val="clear" w:color="auto" w:fill="auto"/>
            <w:tcMar>
              <w:top w:w="28" w:type="dxa"/>
              <w:left w:w="28" w:type="dxa"/>
              <w:bottom w:w="28" w:type="dxa"/>
              <w:right w:w="28" w:type="dxa"/>
            </w:tcMar>
            <w:hideMark/>
          </w:tcPr>
          <w:p w14:paraId="78EA8C84"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7</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591D91DF"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5</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5E7203D5"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5709EAD4"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3282A8CC"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6</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59927585"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7</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62B3603B"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4</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167FAD60"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3B2AEB9B"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1</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789D67D5"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5</w:t>
            </w:r>
          </w:p>
        </w:tc>
        <w:tc>
          <w:tcPr>
            <w:tcW w:w="532" w:type="dxa"/>
            <w:tcBorders>
              <w:top w:val="single" w:sz="12" w:space="0" w:color="auto"/>
            </w:tcBorders>
            <w:shd w:val="clear" w:color="auto" w:fill="auto"/>
            <w:vAlign w:val="bottom"/>
          </w:tcPr>
          <w:p w14:paraId="49A53E01"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6</w:t>
            </w:r>
          </w:p>
        </w:tc>
        <w:tc>
          <w:tcPr>
            <w:tcW w:w="531" w:type="dxa"/>
            <w:tcBorders>
              <w:top w:val="single" w:sz="12" w:space="0" w:color="auto"/>
            </w:tcBorders>
            <w:shd w:val="clear" w:color="auto" w:fill="auto"/>
            <w:vAlign w:val="bottom"/>
          </w:tcPr>
          <w:p w14:paraId="63488E4B"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7</w:t>
            </w:r>
          </w:p>
        </w:tc>
        <w:tc>
          <w:tcPr>
            <w:tcW w:w="532" w:type="dxa"/>
            <w:tcBorders>
              <w:top w:val="single" w:sz="12" w:space="0" w:color="auto"/>
            </w:tcBorders>
            <w:shd w:val="clear" w:color="auto" w:fill="auto"/>
            <w:vAlign w:val="bottom"/>
          </w:tcPr>
          <w:p w14:paraId="7187BC98"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7</w:t>
            </w:r>
          </w:p>
        </w:tc>
        <w:tc>
          <w:tcPr>
            <w:tcW w:w="531" w:type="dxa"/>
            <w:tcBorders>
              <w:top w:val="single" w:sz="12" w:space="0" w:color="auto"/>
            </w:tcBorders>
            <w:shd w:val="clear" w:color="auto" w:fill="auto"/>
            <w:vAlign w:val="bottom"/>
          </w:tcPr>
          <w:p w14:paraId="7F5AFBE4"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8</w:t>
            </w:r>
          </w:p>
        </w:tc>
        <w:tc>
          <w:tcPr>
            <w:tcW w:w="532" w:type="dxa"/>
            <w:tcBorders>
              <w:top w:val="single" w:sz="12" w:space="0" w:color="auto"/>
            </w:tcBorders>
            <w:shd w:val="clear" w:color="auto" w:fill="auto"/>
            <w:vAlign w:val="bottom"/>
          </w:tcPr>
          <w:p w14:paraId="607E5096"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3</w:t>
            </w:r>
            <w:r w:rsidRPr="0025427B">
              <w:rPr>
                <w:sz w:val="18"/>
                <w:szCs w:val="18"/>
                <w:rtl/>
              </w:rPr>
              <w:t>,</w:t>
            </w:r>
            <w:r w:rsidRPr="003B6D9F">
              <w:rPr>
                <w:sz w:val="18"/>
                <w:szCs w:val="18"/>
                <w:rtl/>
              </w:rPr>
              <w:t>8</w:t>
            </w:r>
          </w:p>
        </w:tc>
        <w:tc>
          <w:tcPr>
            <w:tcW w:w="532" w:type="dxa"/>
            <w:tcBorders>
              <w:top w:val="single" w:sz="12" w:space="0" w:color="auto"/>
            </w:tcBorders>
            <w:shd w:val="clear" w:color="auto" w:fill="auto"/>
            <w:vAlign w:val="bottom"/>
          </w:tcPr>
          <w:p w14:paraId="68E686F2" w14:textId="77777777" w:rsidR="00F53CFA" w:rsidRPr="0025427B" w:rsidRDefault="00F53CFA" w:rsidP="003350EB">
            <w:pPr>
              <w:spacing w:before="40" w:after="40" w:line="280" w:lineRule="exact"/>
              <w:ind w:left="57" w:right="57"/>
              <w:textDirection w:val="tbRlV"/>
              <w:textAlignment w:val="baseline"/>
              <w:rPr>
                <w:rFonts w:eastAsia="Gulim"/>
                <w:sz w:val="18"/>
                <w:szCs w:val="18"/>
                <w:lang w:val="ar-SA" w:eastAsia="zh-TW" w:bidi="en-GB"/>
              </w:rPr>
            </w:pPr>
            <w:r w:rsidRPr="003B6D9F">
              <w:rPr>
                <w:sz w:val="18"/>
                <w:szCs w:val="18"/>
                <w:rtl/>
              </w:rPr>
              <w:t>4</w:t>
            </w:r>
            <w:r w:rsidRPr="0025427B">
              <w:rPr>
                <w:sz w:val="18"/>
                <w:szCs w:val="18"/>
                <w:rtl/>
              </w:rPr>
              <w:t>,</w:t>
            </w:r>
            <w:r w:rsidRPr="003B6D9F">
              <w:rPr>
                <w:sz w:val="18"/>
                <w:szCs w:val="18"/>
                <w:rtl/>
              </w:rPr>
              <w:t>0</w:t>
            </w:r>
          </w:p>
        </w:tc>
      </w:tr>
    </w:tbl>
    <w:p w14:paraId="2F90BDD5" w14:textId="63D0966C" w:rsidR="000C6CF4" w:rsidRPr="0025427B" w:rsidRDefault="000C6CF4" w:rsidP="0025427B">
      <w:pPr>
        <w:pStyle w:val="SingleTxtGA"/>
        <w:spacing w:after="60" w:line="300" w:lineRule="exact"/>
        <w:rPr>
          <w:sz w:val="18"/>
          <w:szCs w:val="18"/>
          <w:rtl/>
        </w:rPr>
      </w:pPr>
      <w:r w:rsidRPr="003B6D9F">
        <w:rPr>
          <w:i/>
          <w:iCs/>
          <w:sz w:val="18"/>
          <w:szCs w:val="18"/>
          <w:rtl/>
        </w:rPr>
        <w:t>المصدر:</w:t>
      </w:r>
      <w:r w:rsidRPr="0025427B">
        <w:rPr>
          <w:sz w:val="18"/>
          <w:szCs w:val="18"/>
          <w:rtl/>
        </w:rPr>
        <w:t xml:space="preserve"> مكتب الإحصاء الكوري، الدراسة الاستقصائية للسكان الناشطين اقتصادياً (</w:t>
      </w:r>
      <w:r w:rsidRPr="003B6D9F">
        <w:rPr>
          <w:sz w:val="18"/>
          <w:szCs w:val="18"/>
          <w:rtl/>
        </w:rPr>
        <w:t>2020</w:t>
      </w:r>
      <w:r w:rsidRPr="0025427B">
        <w:rPr>
          <w:sz w:val="18"/>
          <w:szCs w:val="18"/>
          <w:rtl/>
        </w:rPr>
        <w:t>).</w:t>
      </w:r>
    </w:p>
    <w:p w14:paraId="572E873B" w14:textId="06AFDCBC" w:rsidR="000C6CF4" w:rsidRPr="003B6D9F" w:rsidRDefault="0025427B" w:rsidP="00F53CFA">
      <w:pPr>
        <w:pStyle w:val="H23GA"/>
        <w:rPr>
          <w:rtl/>
        </w:rPr>
      </w:pPr>
      <w:r w:rsidRPr="003B6D9F">
        <w:rPr>
          <w:rtl/>
        </w:rPr>
        <w:tab/>
      </w:r>
      <w:r w:rsidR="000C6CF4" w:rsidRPr="003B6D9F">
        <w:rPr>
          <w:rtl/>
        </w:rPr>
        <w:tab/>
        <w:t>الأسباب الرئيسية العشرة المؤدية للوفاة</w:t>
      </w:r>
    </w:p>
    <w:tbl>
      <w:tblPr>
        <w:tblOverlap w:val="never"/>
        <w:bidiVisual/>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8"/>
        <w:gridCol w:w="1060"/>
        <w:gridCol w:w="1134"/>
        <w:gridCol w:w="992"/>
        <w:gridCol w:w="992"/>
        <w:gridCol w:w="1134"/>
        <w:gridCol w:w="993"/>
        <w:gridCol w:w="992"/>
        <w:gridCol w:w="992"/>
        <w:gridCol w:w="992"/>
      </w:tblGrid>
      <w:tr w:rsidR="00F53CFA" w:rsidRPr="0025427B" w14:paraId="01E47860" w14:textId="77777777" w:rsidTr="0069174D">
        <w:trPr>
          <w:trHeight w:val="375"/>
          <w:tblHeader/>
        </w:trPr>
        <w:tc>
          <w:tcPr>
            <w:tcW w:w="35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3DEB7FD" w14:textId="77777777" w:rsidR="00F53CFA" w:rsidRPr="0025427B" w:rsidRDefault="00F53CFA" w:rsidP="003350EB">
            <w:pPr>
              <w:spacing w:before="80" w:after="80" w:line="280" w:lineRule="exact"/>
              <w:ind w:left="57" w:right="57"/>
              <w:textAlignment w:val="baseline"/>
              <w:rPr>
                <w:i/>
                <w:iCs/>
                <w:sz w:val="18"/>
                <w:szCs w:val="18"/>
              </w:rPr>
            </w:pPr>
          </w:p>
        </w:tc>
        <w:tc>
          <w:tcPr>
            <w:tcW w:w="106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245463E"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2012</w:t>
            </w:r>
          </w:p>
        </w:tc>
        <w:tc>
          <w:tcPr>
            <w:tcW w:w="113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6A4907D"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2013</w:t>
            </w:r>
          </w:p>
        </w:tc>
        <w:tc>
          <w:tcPr>
            <w:tcW w:w="992" w:type="dxa"/>
            <w:tcBorders>
              <w:top w:val="single" w:sz="4" w:space="0" w:color="auto"/>
              <w:bottom w:val="single" w:sz="12" w:space="0" w:color="auto"/>
            </w:tcBorders>
            <w:shd w:val="clear" w:color="auto" w:fill="auto"/>
            <w:vAlign w:val="bottom"/>
          </w:tcPr>
          <w:p w14:paraId="3247EEB1"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2014</w:t>
            </w:r>
          </w:p>
        </w:tc>
        <w:tc>
          <w:tcPr>
            <w:tcW w:w="992" w:type="dxa"/>
            <w:tcBorders>
              <w:top w:val="single" w:sz="4" w:space="0" w:color="auto"/>
              <w:bottom w:val="single" w:sz="12" w:space="0" w:color="auto"/>
            </w:tcBorders>
            <w:shd w:val="clear" w:color="auto" w:fill="auto"/>
            <w:vAlign w:val="bottom"/>
          </w:tcPr>
          <w:p w14:paraId="0C9CC9A1"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2015</w:t>
            </w:r>
          </w:p>
        </w:tc>
        <w:tc>
          <w:tcPr>
            <w:tcW w:w="1134" w:type="dxa"/>
            <w:tcBorders>
              <w:top w:val="single" w:sz="4" w:space="0" w:color="auto"/>
              <w:bottom w:val="single" w:sz="12" w:space="0" w:color="auto"/>
            </w:tcBorders>
            <w:shd w:val="clear" w:color="auto" w:fill="auto"/>
            <w:vAlign w:val="bottom"/>
          </w:tcPr>
          <w:p w14:paraId="75EFEA58"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2016</w:t>
            </w:r>
          </w:p>
        </w:tc>
        <w:tc>
          <w:tcPr>
            <w:tcW w:w="993" w:type="dxa"/>
            <w:tcBorders>
              <w:top w:val="single" w:sz="4" w:space="0" w:color="auto"/>
              <w:bottom w:val="single" w:sz="12" w:space="0" w:color="auto"/>
            </w:tcBorders>
            <w:shd w:val="clear" w:color="auto" w:fill="auto"/>
            <w:vAlign w:val="bottom"/>
          </w:tcPr>
          <w:p w14:paraId="0FFE2F67"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2017</w:t>
            </w:r>
          </w:p>
        </w:tc>
        <w:tc>
          <w:tcPr>
            <w:tcW w:w="992" w:type="dxa"/>
            <w:tcBorders>
              <w:top w:val="single" w:sz="4" w:space="0" w:color="auto"/>
              <w:bottom w:val="single" w:sz="12" w:space="0" w:color="auto"/>
            </w:tcBorders>
            <w:shd w:val="clear" w:color="auto" w:fill="auto"/>
            <w:vAlign w:val="bottom"/>
          </w:tcPr>
          <w:p w14:paraId="256D3898"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2018</w:t>
            </w:r>
          </w:p>
        </w:tc>
        <w:tc>
          <w:tcPr>
            <w:tcW w:w="992" w:type="dxa"/>
            <w:tcBorders>
              <w:top w:val="single" w:sz="4" w:space="0" w:color="auto"/>
              <w:bottom w:val="single" w:sz="12" w:space="0" w:color="auto"/>
            </w:tcBorders>
            <w:shd w:val="clear" w:color="auto" w:fill="auto"/>
            <w:vAlign w:val="bottom"/>
          </w:tcPr>
          <w:p w14:paraId="6A20DF35" w14:textId="77777777" w:rsidR="00F53CFA" w:rsidRPr="0025427B"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2019</w:t>
            </w:r>
          </w:p>
        </w:tc>
        <w:tc>
          <w:tcPr>
            <w:tcW w:w="992" w:type="dxa"/>
            <w:tcBorders>
              <w:top w:val="single" w:sz="4" w:space="0" w:color="auto"/>
              <w:bottom w:val="single" w:sz="12" w:space="0" w:color="auto"/>
            </w:tcBorders>
            <w:shd w:val="clear" w:color="auto" w:fill="auto"/>
            <w:vAlign w:val="bottom"/>
          </w:tcPr>
          <w:p w14:paraId="0A1FD2BE" w14:textId="77777777" w:rsidR="00F53CFA" w:rsidRPr="003B6D9F" w:rsidRDefault="00F53CFA" w:rsidP="003350EB">
            <w:pPr>
              <w:spacing w:before="80" w:after="80" w:line="280" w:lineRule="exact"/>
              <w:ind w:left="57" w:right="57"/>
              <w:textDirection w:val="tbRlV"/>
              <w:textAlignment w:val="baseline"/>
              <w:rPr>
                <w:i/>
                <w:iCs/>
                <w:sz w:val="18"/>
                <w:szCs w:val="18"/>
                <w:lang w:val="ar-SA" w:eastAsia="zh-TW" w:bidi="en-GB"/>
              </w:rPr>
            </w:pPr>
            <w:r w:rsidRPr="003B6D9F">
              <w:rPr>
                <w:i/>
                <w:iCs/>
                <w:sz w:val="18"/>
                <w:szCs w:val="18"/>
                <w:rtl/>
              </w:rPr>
              <w:t>2020</w:t>
            </w:r>
          </w:p>
        </w:tc>
      </w:tr>
      <w:tr w:rsidR="00F53CFA" w:rsidRPr="0025427B" w14:paraId="20EE38B8" w14:textId="77777777" w:rsidTr="0069174D">
        <w:trPr>
          <w:trHeight w:val="47"/>
        </w:trPr>
        <w:tc>
          <w:tcPr>
            <w:tcW w:w="358" w:type="dxa"/>
            <w:tcBorders>
              <w:top w:val="single" w:sz="12" w:space="0" w:color="auto"/>
            </w:tcBorders>
            <w:shd w:val="clear" w:color="auto" w:fill="auto"/>
            <w:tcMar>
              <w:top w:w="28" w:type="dxa"/>
              <w:left w:w="28" w:type="dxa"/>
              <w:bottom w:w="28" w:type="dxa"/>
              <w:right w:w="28" w:type="dxa"/>
            </w:tcMar>
            <w:hideMark/>
          </w:tcPr>
          <w:p w14:paraId="34EABAF1"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1</w:t>
            </w:r>
          </w:p>
        </w:tc>
        <w:tc>
          <w:tcPr>
            <w:tcW w:w="1060" w:type="dxa"/>
            <w:tcBorders>
              <w:top w:val="single" w:sz="12" w:space="0" w:color="auto"/>
            </w:tcBorders>
            <w:shd w:val="clear" w:color="auto" w:fill="auto"/>
            <w:tcMar>
              <w:top w:w="28" w:type="dxa"/>
              <w:left w:w="28" w:type="dxa"/>
              <w:bottom w:w="28" w:type="dxa"/>
              <w:right w:w="28" w:type="dxa"/>
            </w:tcMar>
            <w:hideMark/>
          </w:tcPr>
          <w:p w14:paraId="2C126EA5"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1134" w:type="dxa"/>
            <w:tcBorders>
              <w:top w:val="single" w:sz="12" w:space="0" w:color="auto"/>
            </w:tcBorders>
            <w:shd w:val="clear" w:color="auto" w:fill="auto"/>
            <w:tcMar>
              <w:top w:w="28" w:type="dxa"/>
              <w:left w:w="28" w:type="dxa"/>
              <w:bottom w:w="28" w:type="dxa"/>
              <w:right w:w="28" w:type="dxa"/>
            </w:tcMar>
            <w:hideMark/>
          </w:tcPr>
          <w:p w14:paraId="5A2B782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992" w:type="dxa"/>
            <w:tcBorders>
              <w:top w:val="single" w:sz="12" w:space="0" w:color="auto"/>
            </w:tcBorders>
            <w:shd w:val="clear" w:color="auto" w:fill="auto"/>
          </w:tcPr>
          <w:p w14:paraId="50AE0DB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992" w:type="dxa"/>
            <w:tcBorders>
              <w:top w:val="single" w:sz="12" w:space="0" w:color="auto"/>
            </w:tcBorders>
            <w:shd w:val="clear" w:color="auto" w:fill="auto"/>
          </w:tcPr>
          <w:p w14:paraId="40512E99"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1134" w:type="dxa"/>
            <w:tcBorders>
              <w:top w:val="single" w:sz="12" w:space="0" w:color="auto"/>
            </w:tcBorders>
            <w:shd w:val="clear" w:color="auto" w:fill="auto"/>
          </w:tcPr>
          <w:p w14:paraId="05758CD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993" w:type="dxa"/>
            <w:tcBorders>
              <w:top w:val="single" w:sz="12" w:space="0" w:color="auto"/>
            </w:tcBorders>
            <w:shd w:val="clear" w:color="auto" w:fill="auto"/>
          </w:tcPr>
          <w:p w14:paraId="09A98F45"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992" w:type="dxa"/>
            <w:tcBorders>
              <w:top w:val="single" w:sz="12" w:space="0" w:color="auto"/>
            </w:tcBorders>
            <w:shd w:val="clear" w:color="auto" w:fill="auto"/>
          </w:tcPr>
          <w:p w14:paraId="48E9F826"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992" w:type="dxa"/>
            <w:tcBorders>
              <w:top w:val="single" w:sz="12" w:space="0" w:color="auto"/>
            </w:tcBorders>
            <w:shd w:val="clear" w:color="auto" w:fill="auto"/>
          </w:tcPr>
          <w:p w14:paraId="52E1987B"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c>
          <w:tcPr>
            <w:tcW w:w="992" w:type="dxa"/>
            <w:tcBorders>
              <w:top w:val="single" w:sz="12" w:space="0" w:color="auto"/>
            </w:tcBorders>
            <w:shd w:val="clear" w:color="auto" w:fill="auto"/>
          </w:tcPr>
          <w:p w14:paraId="33A375E2"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الورم الخبيث </w:t>
            </w:r>
          </w:p>
        </w:tc>
      </w:tr>
      <w:tr w:rsidR="00F53CFA" w:rsidRPr="0025427B" w14:paraId="20232B91" w14:textId="77777777" w:rsidTr="0069174D">
        <w:trPr>
          <w:trHeight w:val="315"/>
        </w:trPr>
        <w:tc>
          <w:tcPr>
            <w:tcW w:w="358" w:type="dxa"/>
            <w:shd w:val="clear" w:color="auto" w:fill="auto"/>
            <w:tcMar>
              <w:top w:w="28" w:type="dxa"/>
              <w:left w:w="28" w:type="dxa"/>
              <w:bottom w:w="28" w:type="dxa"/>
              <w:right w:w="28" w:type="dxa"/>
            </w:tcMar>
            <w:hideMark/>
          </w:tcPr>
          <w:p w14:paraId="6E02A79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2</w:t>
            </w:r>
          </w:p>
        </w:tc>
        <w:tc>
          <w:tcPr>
            <w:tcW w:w="1060" w:type="dxa"/>
            <w:shd w:val="clear" w:color="auto" w:fill="auto"/>
            <w:tcMar>
              <w:top w:w="28" w:type="dxa"/>
              <w:left w:w="28" w:type="dxa"/>
              <w:bottom w:w="28" w:type="dxa"/>
              <w:right w:w="28" w:type="dxa"/>
            </w:tcMar>
            <w:hideMark/>
          </w:tcPr>
          <w:p w14:paraId="76E4F16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1134" w:type="dxa"/>
            <w:shd w:val="clear" w:color="auto" w:fill="auto"/>
            <w:tcMar>
              <w:top w:w="28" w:type="dxa"/>
              <w:left w:w="28" w:type="dxa"/>
              <w:bottom w:w="28" w:type="dxa"/>
              <w:right w:w="28" w:type="dxa"/>
            </w:tcMar>
            <w:hideMark/>
          </w:tcPr>
          <w:p w14:paraId="480EAFD9"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992" w:type="dxa"/>
            <w:shd w:val="clear" w:color="auto" w:fill="auto"/>
          </w:tcPr>
          <w:p w14:paraId="767CFC2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992" w:type="dxa"/>
            <w:shd w:val="clear" w:color="auto" w:fill="auto"/>
          </w:tcPr>
          <w:p w14:paraId="33E2930D"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1134" w:type="dxa"/>
            <w:shd w:val="clear" w:color="auto" w:fill="auto"/>
          </w:tcPr>
          <w:p w14:paraId="163031C4"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993" w:type="dxa"/>
            <w:shd w:val="clear" w:color="auto" w:fill="auto"/>
          </w:tcPr>
          <w:p w14:paraId="51F1F016"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992" w:type="dxa"/>
            <w:shd w:val="clear" w:color="auto" w:fill="auto"/>
          </w:tcPr>
          <w:p w14:paraId="49946B8F"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992" w:type="dxa"/>
            <w:shd w:val="clear" w:color="auto" w:fill="auto"/>
          </w:tcPr>
          <w:p w14:paraId="5DEF388B"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992" w:type="dxa"/>
            <w:shd w:val="clear" w:color="auto" w:fill="auto"/>
          </w:tcPr>
          <w:p w14:paraId="3D59266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r>
      <w:tr w:rsidR="00F53CFA" w:rsidRPr="0025427B" w14:paraId="11983634" w14:textId="77777777" w:rsidTr="0069174D">
        <w:trPr>
          <w:trHeight w:val="315"/>
        </w:trPr>
        <w:tc>
          <w:tcPr>
            <w:tcW w:w="358" w:type="dxa"/>
            <w:shd w:val="clear" w:color="auto" w:fill="auto"/>
            <w:tcMar>
              <w:top w:w="28" w:type="dxa"/>
              <w:left w:w="28" w:type="dxa"/>
              <w:bottom w:w="28" w:type="dxa"/>
              <w:right w:w="28" w:type="dxa"/>
            </w:tcMar>
            <w:hideMark/>
          </w:tcPr>
          <w:p w14:paraId="004B0D9B"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3</w:t>
            </w:r>
          </w:p>
        </w:tc>
        <w:tc>
          <w:tcPr>
            <w:tcW w:w="1060" w:type="dxa"/>
            <w:shd w:val="clear" w:color="auto" w:fill="auto"/>
            <w:tcMar>
              <w:top w:w="28" w:type="dxa"/>
              <w:left w:w="28" w:type="dxa"/>
              <w:bottom w:w="28" w:type="dxa"/>
              <w:right w:w="28" w:type="dxa"/>
            </w:tcMar>
            <w:hideMark/>
          </w:tcPr>
          <w:p w14:paraId="5A55A21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1134" w:type="dxa"/>
            <w:shd w:val="clear" w:color="auto" w:fill="auto"/>
            <w:tcMar>
              <w:top w:w="28" w:type="dxa"/>
              <w:left w:w="28" w:type="dxa"/>
              <w:bottom w:w="28" w:type="dxa"/>
              <w:right w:w="28" w:type="dxa"/>
            </w:tcMar>
            <w:hideMark/>
          </w:tcPr>
          <w:p w14:paraId="223726D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القلب </w:t>
            </w:r>
          </w:p>
        </w:tc>
        <w:tc>
          <w:tcPr>
            <w:tcW w:w="992" w:type="dxa"/>
            <w:shd w:val="clear" w:color="auto" w:fill="auto"/>
          </w:tcPr>
          <w:p w14:paraId="38D9E4F7"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992" w:type="dxa"/>
            <w:shd w:val="clear" w:color="auto" w:fill="auto"/>
          </w:tcPr>
          <w:p w14:paraId="1A31AFE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1134" w:type="dxa"/>
            <w:shd w:val="clear" w:color="auto" w:fill="auto"/>
          </w:tcPr>
          <w:p w14:paraId="7F36C28D"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993" w:type="dxa"/>
            <w:shd w:val="clear" w:color="auto" w:fill="auto"/>
          </w:tcPr>
          <w:p w14:paraId="72D2A8E9"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992" w:type="dxa"/>
            <w:shd w:val="clear" w:color="auto" w:fill="auto"/>
          </w:tcPr>
          <w:p w14:paraId="16A6DF12"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992" w:type="dxa"/>
            <w:shd w:val="clear" w:color="auto" w:fill="auto"/>
          </w:tcPr>
          <w:p w14:paraId="1AC862B9"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992" w:type="dxa"/>
            <w:shd w:val="clear" w:color="auto" w:fill="auto"/>
          </w:tcPr>
          <w:p w14:paraId="14801AF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r>
      <w:tr w:rsidR="00F53CFA" w:rsidRPr="0025427B" w14:paraId="39679CFD" w14:textId="77777777" w:rsidTr="0069174D">
        <w:trPr>
          <w:trHeight w:val="315"/>
        </w:trPr>
        <w:tc>
          <w:tcPr>
            <w:tcW w:w="358" w:type="dxa"/>
            <w:shd w:val="clear" w:color="auto" w:fill="auto"/>
            <w:tcMar>
              <w:top w:w="28" w:type="dxa"/>
              <w:left w:w="28" w:type="dxa"/>
              <w:bottom w:w="28" w:type="dxa"/>
              <w:right w:w="28" w:type="dxa"/>
            </w:tcMar>
            <w:hideMark/>
          </w:tcPr>
          <w:p w14:paraId="176417A6"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4</w:t>
            </w:r>
          </w:p>
        </w:tc>
        <w:tc>
          <w:tcPr>
            <w:tcW w:w="1060" w:type="dxa"/>
            <w:shd w:val="clear" w:color="auto" w:fill="auto"/>
            <w:tcMar>
              <w:top w:w="28" w:type="dxa"/>
              <w:left w:w="28" w:type="dxa"/>
              <w:bottom w:w="28" w:type="dxa"/>
              <w:right w:w="28" w:type="dxa"/>
            </w:tcMar>
            <w:hideMark/>
          </w:tcPr>
          <w:p w14:paraId="75EBFBF7"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1134" w:type="dxa"/>
            <w:shd w:val="clear" w:color="auto" w:fill="auto"/>
            <w:tcMar>
              <w:top w:w="28" w:type="dxa"/>
              <w:left w:w="28" w:type="dxa"/>
              <w:bottom w:w="28" w:type="dxa"/>
              <w:right w:w="28" w:type="dxa"/>
            </w:tcMar>
            <w:hideMark/>
          </w:tcPr>
          <w:p w14:paraId="792E299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992" w:type="dxa"/>
            <w:shd w:val="clear" w:color="auto" w:fill="auto"/>
          </w:tcPr>
          <w:p w14:paraId="7AFD7CCF"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992" w:type="dxa"/>
            <w:shd w:val="clear" w:color="auto" w:fill="auto"/>
          </w:tcPr>
          <w:p w14:paraId="69AA0902"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1134" w:type="dxa"/>
            <w:shd w:val="clear" w:color="auto" w:fill="auto"/>
          </w:tcPr>
          <w:p w14:paraId="3B287CA6"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993" w:type="dxa"/>
            <w:shd w:val="clear" w:color="auto" w:fill="auto"/>
          </w:tcPr>
          <w:p w14:paraId="1B42CDDD"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992" w:type="dxa"/>
            <w:shd w:val="clear" w:color="auto" w:fill="auto"/>
          </w:tcPr>
          <w:p w14:paraId="6CE05DCA"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992" w:type="dxa"/>
            <w:shd w:val="clear" w:color="auto" w:fill="auto"/>
          </w:tcPr>
          <w:p w14:paraId="767B0BA9"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c>
          <w:tcPr>
            <w:tcW w:w="992" w:type="dxa"/>
            <w:shd w:val="clear" w:color="auto" w:fill="auto"/>
          </w:tcPr>
          <w:p w14:paraId="697B4735"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الأمراض الدماغية الوعائية </w:t>
            </w:r>
          </w:p>
        </w:tc>
      </w:tr>
      <w:tr w:rsidR="00F53CFA" w:rsidRPr="0025427B" w14:paraId="4E860615" w14:textId="77777777" w:rsidTr="0069174D">
        <w:trPr>
          <w:trHeight w:val="315"/>
        </w:trPr>
        <w:tc>
          <w:tcPr>
            <w:tcW w:w="358" w:type="dxa"/>
            <w:shd w:val="clear" w:color="auto" w:fill="auto"/>
            <w:tcMar>
              <w:top w:w="28" w:type="dxa"/>
              <w:left w:w="28" w:type="dxa"/>
              <w:bottom w:w="28" w:type="dxa"/>
              <w:right w:w="28" w:type="dxa"/>
            </w:tcMar>
            <w:hideMark/>
          </w:tcPr>
          <w:p w14:paraId="56FE5C7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5</w:t>
            </w:r>
          </w:p>
        </w:tc>
        <w:tc>
          <w:tcPr>
            <w:tcW w:w="1060" w:type="dxa"/>
            <w:shd w:val="clear" w:color="auto" w:fill="auto"/>
            <w:tcMar>
              <w:top w:w="28" w:type="dxa"/>
              <w:left w:w="28" w:type="dxa"/>
              <w:bottom w:w="28" w:type="dxa"/>
              <w:right w:w="28" w:type="dxa"/>
            </w:tcMar>
            <w:hideMark/>
          </w:tcPr>
          <w:p w14:paraId="772F2BA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1134" w:type="dxa"/>
            <w:shd w:val="clear" w:color="auto" w:fill="auto"/>
            <w:tcMar>
              <w:top w:w="28" w:type="dxa"/>
              <w:left w:w="28" w:type="dxa"/>
              <w:bottom w:w="28" w:type="dxa"/>
              <w:right w:w="28" w:type="dxa"/>
            </w:tcMar>
            <w:hideMark/>
          </w:tcPr>
          <w:p w14:paraId="67AABCB9"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992" w:type="dxa"/>
            <w:shd w:val="clear" w:color="auto" w:fill="auto"/>
          </w:tcPr>
          <w:p w14:paraId="1C16E63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992" w:type="dxa"/>
            <w:shd w:val="clear" w:color="auto" w:fill="auto"/>
          </w:tcPr>
          <w:p w14:paraId="358B949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1134" w:type="dxa"/>
            <w:shd w:val="clear" w:color="auto" w:fill="auto"/>
          </w:tcPr>
          <w:p w14:paraId="46D13ECD"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993" w:type="dxa"/>
            <w:shd w:val="clear" w:color="auto" w:fill="auto"/>
          </w:tcPr>
          <w:p w14:paraId="64630A4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992" w:type="dxa"/>
            <w:shd w:val="clear" w:color="auto" w:fill="auto"/>
          </w:tcPr>
          <w:p w14:paraId="468EFEEB"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992" w:type="dxa"/>
            <w:shd w:val="clear" w:color="auto" w:fill="auto"/>
          </w:tcPr>
          <w:p w14:paraId="76D65A21"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c>
          <w:tcPr>
            <w:tcW w:w="992" w:type="dxa"/>
            <w:shd w:val="clear" w:color="auto" w:fill="auto"/>
          </w:tcPr>
          <w:p w14:paraId="184C9F4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إيذاء الذات المتعمد </w:t>
            </w:r>
          </w:p>
        </w:tc>
      </w:tr>
      <w:tr w:rsidR="00F53CFA" w:rsidRPr="0025427B" w14:paraId="12102DE1" w14:textId="77777777" w:rsidTr="0069174D">
        <w:trPr>
          <w:trHeight w:val="315"/>
        </w:trPr>
        <w:tc>
          <w:tcPr>
            <w:tcW w:w="358" w:type="dxa"/>
            <w:shd w:val="clear" w:color="auto" w:fill="auto"/>
            <w:tcMar>
              <w:top w:w="28" w:type="dxa"/>
              <w:left w:w="28" w:type="dxa"/>
              <w:bottom w:w="28" w:type="dxa"/>
              <w:right w:w="28" w:type="dxa"/>
            </w:tcMar>
            <w:hideMark/>
          </w:tcPr>
          <w:p w14:paraId="06A4377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6</w:t>
            </w:r>
          </w:p>
        </w:tc>
        <w:tc>
          <w:tcPr>
            <w:tcW w:w="1060" w:type="dxa"/>
            <w:shd w:val="clear" w:color="auto" w:fill="auto"/>
            <w:tcMar>
              <w:top w:w="28" w:type="dxa"/>
              <w:left w:w="28" w:type="dxa"/>
              <w:bottom w:w="28" w:type="dxa"/>
              <w:right w:w="28" w:type="dxa"/>
            </w:tcMar>
            <w:hideMark/>
          </w:tcPr>
          <w:p w14:paraId="64EF751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1134" w:type="dxa"/>
            <w:shd w:val="clear" w:color="auto" w:fill="auto"/>
            <w:tcMar>
              <w:top w:w="28" w:type="dxa"/>
              <w:left w:w="28" w:type="dxa"/>
              <w:bottom w:w="28" w:type="dxa"/>
              <w:right w:w="28" w:type="dxa"/>
            </w:tcMar>
            <w:hideMark/>
          </w:tcPr>
          <w:p w14:paraId="516ADB8D"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الالتهاب الرئوي </w:t>
            </w:r>
          </w:p>
        </w:tc>
        <w:tc>
          <w:tcPr>
            <w:tcW w:w="992" w:type="dxa"/>
            <w:shd w:val="clear" w:color="auto" w:fill="auto"/>
          </w:tcPr>
          <w:p w14:paraId="0B7589EA"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992" w:type="dxa"/>
            <w:shd w:val="clear" w:color="auto" w:fill="auto"/>
          </w:tcPr>
          <w:p w14:paraId="373899B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1134" w:type="dxa"/>
            <w:shd w:val="clear" w:color="auto" w:fill="auto"/>
          </w:tcPr>
          <w:p w14:paraId="116EEFA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993" w:type="dxa"/>
            <w:shd w:val="clear" w:color="auto" w:fill="auto"/>
          </w:tcPr>
          <w:p w14:paraId="67ECCD81"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992" w:type="dxa"/>
            <w:shd w:val="clear" w:color="auto" w:fill="auto"/>
          </w:tcPr>
          <w:p w14:paraId="0294C707"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992" w:type="dxa"/>
            <w:shd w:val="clear" w:color="auto" w:fill="auto"/>
          </w:tcPr>
          <w:p w14:paraId="20A40002"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c>
          <w:tcPr>
            <w:tcW w:w="992" w:type="dxa"/>
            <w:shd w:val="clear" w:color="auto" w:fill="auto"/>
          </w:tcPr>
          <w:p w14:paraId="4EA1038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الداء السكري </w:t>
            </w:r>
          </w:p>
        </w:tc>
      </w:tr>
      <w:tr w:rsidR="00F53CFA" w:rsidRPr="0025427B" w14:paraId="272C1FF5" w14:textId="77777777" w:rsidTr="0069174D">
        <w:trPr>
          <w:trHeight w:val="315"/>
        </w:trPr>
        <w:tc>
          <w:tcPr>
            <w:tcW w:w="358" w:type="dxa"/>
            <w:shd w:val="clear" w:color="auto" w:fill="auto"/>
            <w:tcMar>
              <w:top w:w="28" w:type="dxa"/>
              <w:left w:w="28" w:type="dxa"/>
              <w:bottom w:w="28" w:type="dxa"/>
              <w:right w:w="28" w:type="dxa"/>
            </w:tcMar>
            <w:hideMark/>
          </w:tcPr>
          <w:p w14:paraId="11BCC531"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7</w:t>
            </w:r>
          </w:p>
        </w:tc>
        <w:tc>
          <w:tcPr>
            <w:tcW w:w="1060" w:type="dxa"/>
            <w:shd w:val="clear" w:color="auto" w:fill="auto"/>
            <w:tcMar>
              <w:top w:w="28" w:type="dxa"/>
              <w:left w:w="28" w:type="dxa"/>
              <w:bottom w:w="28" w:type="dxa"/>
              <w:right w:w="28" w:type="dxa"/>
            </w:tcMar>
            <w:hideMark/>
          </w:tcPr>
          <w:p w14:paraId="11E5A1F9"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1134" w:type="dxa"/>
            <w:shd w:val="clear" w:color="auto" w:fill="auto"/>
            <w:tcMar>
              <w:top w:w="28" w:type="dxa"/>
              <w:left w:w="28" w:type="dxa"/>
              <w:bottom w:w="28" w:type="dxa"/>
              <w:right w:w="28" w:type="dxa"/>
            </w:tcMar>
            <w:hideMark/>
          </w:tcPr>
          <w:p w14:paraId="318397A3"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992" w:type="dxa"/>
            <w:shd w:val="clear" w:color="auto" w:fill="auto"/>
          </w:tcPr>
          <w:p w14:paraId="205D1B5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992" w:type="dxa"/>
            <w:shd w:val="clear" w:color="auto" w:fill="auto"/>
          </w:tcPr>
          <w:p w14:paraId="2EED9066"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1134" w:type="dxa"/>
            <w:shd w:val="clear" w:color="auto" w:fill="auto"/>
          </w:tcPr>
          <w:p w14:paraId="6AC965B4"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993" w:type="dxa"/>
            <w:shd w:val="clear" w:color="auto" w:fill="auto"/>
          </w:tcPr>
          <w:p w14:paraId="4B4FA3A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992" w:type="dxa"/>
            <w:shd w:val="clear" w:color="auto" w:fill="auto"/>
          </w:tcPr>
          <w:p w14:paraId="49450711"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992" w:type="dxa"/>
            <w:shd w:val="clear" w:color="auto" w:fill="auto"/>
          </w:tcPr>
          <w:p w14:paraId="782CFE2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proofErr w:type="spellStart"/>
            <w:r w:rsidRPr="0025427B">
              <w:rPr>
                <w:sz w:val="18"/>
                <w:szCs w:val="18"/>
                <w:rtl/>
              </w:rPr>
              <w:t>ألزهايمر</w:t>
            </w:r>
            <w:proofErr w:type="spellEnd"/>
          </w:p>
        </w:tc>
        <w:tc>
          <w:tcPr>
            <w:tcW w:w="992" w:type="dxa"/>
            <w:shd w:val="clear" w:color="auto" w:fill="auto"/>
          </w:tcPr>
          <w:p w14:paraId="711E017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proofErr w:type="spellStart"/>
            <w:r w:rsidRPr="0025427B">
              <w:rPr>
                <w:sz w:val="18"/>
                <w:szCs w:val="18"/>
                <w:rtl/>
              </w:rPr>
              <w:t>ألزهايمر</w:t>
            </w:r>
            <w:proofErr w:type="spellEnd"/>
          </w:p>
        </w:tc>
      </w:tr>
      <w:tr w:rsidR="00F53CFA" w:rsidRPr="0025427B" w14:paraId="04F799F0" w14:textId="77777777" w:rsidTr="0069174D">
        <w:trPr>
          <w:trHeight w:val="315"/>
        </w:trPr>
        <w:tc>
          <w:tcPr>
            <w:tcW w:w="358" w:type="dxa"/>
            <w:shd w:val="clear" w:color="auto" w:fill="auto"/>
            <w:tcMar>
              <w:top w:w="28" w:type="dxa"/>
              <w:left w:w="28" w:type="dxa"/>
              <w:bottom w:w="28" w:type="dxa"/>
              <w:right w:w="28" w:type="dxa"/>
            </w:tcMar>
            <w:hideMark/>
          </w:tcPr>
          <w:p w14:paraId="62D2C41B"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8</w:t>
            </w:r>
          </w:p>
        </w:tc>
        <w:tc>
          <w:tcPr>
            <w:tcW w:w="1060" w:type="dxa"/>
            <w:shd w:val="clear" w:color="auto" w:fill="auto"/>
            <w:tcMar>
              <w:top w:w="28" w:type="dxa"/>
              <w:left w:w="28" w:type="dxa"/>
              <w:bottom w:w="28" w:type="dxa"/>
              <w:right w:w="28" w:type="dxa"/>
            </w:tcMar>
            <w:hideMark/>
          </w:tcPr>
          <w:p w14:paraId="4ABA324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1134" w:type="dxa"/>
            <w:shd w:val="clear" w:color="auto" w:fill="auto"/>
            <w:tcMar>
              <w:top w:w="28" w:type="dxa"/>
              <w:left w:w="28" w:type="dxa"/>
              <w:bottom w:w="28" w:type="dxa"/>
              <w:right w:w="28" w:type="dxa"/>
            </w:tcMar>
            <w:hideMark/>
          </w:tcPr>
          <w:p w14:paraId="64287C6D"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992" w:type="dxa"/>
            <w:shd w:val="clear" w:color="auto" w:fill="auto"/>
          </w:tcPr>
          <w:p w14:paraId="003A543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992" w:type="dxa"/>
            <w:shd w:val="clear" w:color="auto" w:fill="auto"/>
          </w:tcPr>
          <w:p w14:paraId="58BE7E8D"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1134" w:type="dxa"/>
            <w:shd w:val="clear" w:color="auto" w:fill="auto"/>
          </w:tcPr>
          <w:p w14:paraId="1F09D1A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993" w:type="dxa"/>
            <w:shd w:val="clear" w:color="auto" w:fill="auto"/>
          </w:tcPr>
          <w:p w14:paraId="56BBA64A"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992" w:type="dxa"/>
            <w:shd w:val="clear" w:color="auto" w:fill="auto"/>
          </w:tcPr>
          <w:p w14:paraId="77E7437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992" w:type="dxa"/>
            <w:shd w:val="clear" w:color="auto" w:fill="auto"/>
          </w:tcPr>
          <w:p w14:paraId="7E1328BA"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c>
          <w:tcPr>
            <w:tcW w:w="992" w:type="dxa"/>
            <w:shd w:val="clear" w:color="auto" w:fill="auto"/>
          </w:tcPr>
          <w:p w14:paraId="400E7051"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الكبد </w:t>
            </w:r>
          </w:p>
        </w:tc>
      </w:tr>
      <w:tr w:rsidR="00F53CFA" w:rsidRPr="0025427B" w14:paraId="1EEDEDA4" w14:textId="77777777" w:rsidTr="0069174D">
        <w:trPr>
          <w:trHeight w:val="315"/>
        </w:trPr>
        <w:tc>
          <w:tcPr>
            <w:tcW w:w="358" w:type="dxa"/>
            <w:shd w:val="clear" w:color="auto" w:fill="auto"/>
            <w:tcMar>
              <w:top w:w="28" w:type="dxa"/>
              <w:left w:w="28" w:type="dxa"/>
              <w:bottom w:w="28" w:type="dxa"/>
              <w:right w:w="28" w:type="dxa"/>
            </w:tcMar>
            <w:hideMark/>
          </w:tcPr>
          <w:p w14:paraId="29D93CB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9</w:t>
            </w:r>
          </w:p>
        </w:tc>
        <w:tc>
          <w:tcPr>
            <w:tcW w:w="1060" w:type="dxa"/>
            <w:shd w:val="clear" w:color="auto" w:fill="auto"/>
            <w:tcMar>
              <w:top w:w="28" w:type="dxa"/>
              <w:left w:w="28" w:type="dxa"/>
              <w:bottom w:w="28" w:type="dxa"/>
              <w:right w:w="28" w:type="dxa"/>
            </w:tcMar>
            <w:hideMark/>
          </w:tcPr>
          <w:p w14:paraId="0DFC137A"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حوادث النقل </w:t>
            </w:r>
          </w:p>
        </w:tc>
        <w:tc>
          <w:tcPr>
            <w:tcW w:w="1134" w:type="dxa"/>
            <w:shd w:val="clear" w:color="auto" w:fill="auto"/>
            <w:tcMar>
              <w:top w:w="28" w:type="dxa"/>
              <w:left w:w="28" w:type="dxa"/>
              <w:bottom w:w="28" w:type="dxa"/>
              <w:right w:w="28" w:type="dxa"/>
            </w:tcMar>
            <w:hideMark/>
          </w:tcPr>
          <w:p w14:paraId="1A83E99E"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حوادث النقل </w:t>
            </w:r>
          </w:p>
        </w:tc>
        <w:tc>
          <w:tcPr>
            <w:tcW w:w="992" w:type="dxa"/>
            <w:shd w:val="clear" w:color="auto" w:fill="auto"/>
          </w:tcPr>
          <w:p w14:paraId="51A61203"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حوادث النقل </w:t>
            </w:r>
          </w:p>
        </w:tc>
        <w:tc>
          <w:tcPr>
            <w:tcW w:w="992" w:type="dxa"/>
            <w:shd w:val="clear" w:color="auto" w:fill="auto"/>
          </w:tcPr>
          <w:p w14:paraId="6B0DDF1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حوادث النقل </w:t>
            </w:r>
          </w:p>
        </w:tc>
        <w:tc>
          <w:tcPr>
            <w:tcW w:w="1134" w:type="dxa"/>
            <w:shd w:val="clear" w:color="auto" w:fill="auto"/>
          </w:tcPr>
          <w:p w14:paraId="0E348C0A"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أمراض ارتفاع ضغط الدم</w:t>
            </w:r>
          </w:p>
        </w:tc>
        <w:tc>
          <w:tcPr>
            <w:tcW w:w="993" w:type="dxa"/>
            <w:shd w:val="clear" w:color="auto" w:fill="auto"/>
          </w:tcPr>
          <w:p w14:paraId="10ED19E7"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أمراض ارتفاع ضغط الدم</w:t>
            </w:r>
          </w:p>
        </w:tc>
        <w:tc>
          <w:tcPr>
            <w:tcW w:w="992" w:type="dxa"/>
            <w:shd w:val="clear" w:color="auto" w:fill="auto"/>
          </w:tcPr>
          <w:p w14:paraId="7307643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proofErr w:type="spellStart"/>
            <w:r w:rsidRPr="0025427B">
              <w:rPr>
                <w:sz w:val="18"/>
                <w:szCs w:val="18"/>
                <w:rtl/>
              </w:rPr>
              <w:t>ألزهايمر</w:t>
            </w:r>
            <w:proofErr w:type="spellEnd"/>
          </w:p>
        </w:tc>
        <w:tc>
          <w:tcPr>
            <w:tcW w:w="992" w:type="dxa"/>
            <w:shd w:val="clear" w:color="auto" w:fill="auto"/>
          </w:tcPr>
          <w:p w14:paraId="7D9CA61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الجهاز التنفسي السفلي المزمنة </w:t>
            </w:r>
          </w:p>
        </w:tc>
        <w:tc>
          <w:tcPr>
            <w:tcW w:w="992" w:type="dxa"/>
            <w:shd w:val="clear" w:color="auto" w:fill="auto"/>
          </w:tcPr>
          <w:p w14:paraId="7D9D846B"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ارتفاع ضغط الدم </w:t>
            </w:r>
          </w:p>
        </w:tc>
      </w:tr>
      <w:tr w:rsidR="00F53CFA" w:rsidRPr="0025427B" w14:paraId="2988C3D7" w14:textId="77777777" w:rsidTr="0069174D">
        <w:trPr>
          <w:trHeight w:val="315"/>
        </w:trPr>
        <w:tc>
          <w:tcPr>
            <w:tcW w:w="358" w:type="dxa"/>
            <w:shd w:val="clear" w:color="auto" w:fill="auto"/>
            <w:tcMar>
              <w:top w:w="28" w:type="dxa"/>
              <w:left w:w="28" w:type="dxa"/>
              <w:bottom w:w="28" w:type="dxa"/>
              <w:right w:w="28" w:type="dxa"/>
            </w:tcMar>
            <w:hideMark/>
          </w:tcPr>
          <w:p w14:paraId="28C26E4B"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3B6D9F">
              <w:rPr>
                <w:sz w:val="18"/>
                <w:szCs w:val="18"/>
                <w:rtl/>
              </w:rPr>
              <w:t>10</w:t>
            </w:r>
          </w:p>
        </w:tc>
        <w:tc>
          <w:tcPr>
            <w:tcW w:w="1060" w:type="dxa"/>
            <w:shd w:val="clear" w:color="auto" w:fill="auto"/>
            <w:tcMar>
              <w:top w:w="28" w:type="dxa"/>
              <w:left w:w="28" w:type="dxa"/>
              <w:bottom w:w="28" w:type="dxa"/>
              <w:right w:w="28" w:type="dxa"/>
            </w:tcMar>
            <w:hideMark/>
          </w:tcPr>
          <w:p w14:paraId="460DF23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ارتفاع ضغط الدم </w:t>
            </w:r>
          </w:p>
        </w:tc>
        <w:tc>
          <w:tcPr>
            <w:tcW w:w="1134" w:type="dxa"/>
            <w:shd w:val="clear" w:color="auto" w:fill="auto"/>
            <w:tcMar>
              <w:top w:w="28" w:type="dxa"/>
              <w:left w:w="28" w:type="dxa"/>
              <w:bottom w:w="28" w:type="dxa"/>
              <w:right w:w="28" w:type="dxa"/>
            </w:tcMar>
            <w:hideMark/>
          </w:tcPr>
          <w:p w14:paraId="2010E518"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ارتفاع ضغط الدم </w:t>
            </w:r>
          </w:p>
        </w:tc>
        <w:tc>
          <w:tcPr>
            <w:tcW w:w="992" w:type="dxa"/>
            <w:shd w:val="clear" w:color="auto" w:fill="auto"/>
          </w:tcPr>
          <w:p w14:paraId="43319266"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ارتفاع ضغط الدم </w:t>
            </w:r>
          </w:p>
        </w:tc>
        <w:tc>
          <w:tcPr>
            <w:tcW w:w="992" w:type="dxa"/>
            <w:shd w:val="clear" w:color="auto" w:fill="auto"/>
          </w:tcPr>
          <w:p w14:paraId="5FCA343C"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ارتفاع ضغط الدم </w:t>
            </w:r>
          </w:p>
        </w:tc>
        <w:tc>
          <w:tcPr>
            <w:tcW w:w="1134" w:type="dxa"/>
            <w:shd w:val="clear" w:color="auto" w:fill="auto"/>
          </w:tcPr>
          <w:p w14:paraId="6B42D230"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حوادث النقل</w:t>
            </w:r>
          </w:p>
        </w:tc>
        <w:tc>
          <w:tcPr>
            <w:tcW w:w="993" w:type="dxa"/>
            <w:shd w:val="clear" w:color="auto" w:fill="auto"/>
          </w:tcPr>
          <w:p w14:paraId="7D8666F5"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حوادث النقل</w:t>
            </w:r>
          </w:p>
        </w:tc>
        <w:tc>
          <w:tcPr>
            <w:tcW w:w="992" w:type="dxa"/>
            <w:shd w:val="clear" w:color="auto" w:fill="auto"/>
          </w:tcPr>
          <w:p w14:paraId="2828B805"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ارتفاع ضغط الدم </w:t>
            </w:r>
          </w:p>
        </w:tc>
        <w:tc>
          <w:tcPr>
            <w:tcW w:w="992" w:type="dxa"/>
            <w:shd w:val="clear" w:color="auto" w:fill="auto"/>
          </w:tcPr>
          <w:p w14:paraId="3D286AC3"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 xml:space="preserve">أمراض ارتفاع ضغط الدم </w:t>
            </w:r>
          </w:p>
        </w:tc>
        <w:tc>
          <w:tcPr>
            <w:tcW w:w="992" w:type="dxa"/>
            <w:shd w:val="clear" w:color="auto" w:fill="auto"/>
          </w:tcPr>
          <w:p w14:paraId="5294979A" w14:textId="77777777" w:rsidR="00F53CFA" w:rsidRPr="0025427B" w:rsidRDefault="00F53CFA" w:rsidP="003350EB">
            <w:pPr>
              <w:spacing w:before="40" w:after="40" w:line="280" w:lineRule="exact"/>
              <w:ind w:left="57" w:right="57"/>
              <w:textDirection w:val="tbRlV"/>
              <w:textAlignment w:val="baseline"/>
              <w:rPr>
                <w:sz w:val="18"/>
                <w:szCs w:val="18"/>
                <w:lang w:val="ar-SA" w:eastAsia="zh-TW" w:bidi="en-GB"/>
              </w:rPr>
            </w:pPr>
            <w:r w:rsidRPr="0025427B">
              <w:rPr>
                <w:sz w:val="18"/>
                <w:szCs w:val="18"/>
                <w:rtl/>
              </w:rPr>
              <w:t>الإنتان</w:t>
            </w:r>
          </w:p>
        </w:tc>
      </w:tr>
    </w:tbl>
    <w:p w14:paraId="2F06BCCC" w14:textId="19A9057C" w:rsidR="000C6CF4" w:rsidRPr="0025427B" w:rsidRDefault="000C6CF4" w:rsidP="0025427B">
      <w:pPr>
        <w:pStyle w:val="SingleTxtGA"/>
        <w:spacing w:after="60" w:line="300" w:lineRule="exact"/>
        <w:rPr>
          <w:sz w:val="18"/>
          <w:szCs w:val="18"/>
          <w:rtl/>
        </w:rPr>
      </w:pPr>
      <w:r w:rsidRPr="003B6D9F">
        <w:rPr>
          <w:i/>
          <w:iCs/>
          <w:sz w:val="18"/>
          <w:szCs w:val="18"/>
          <w:rtl/>
        </w:rPr>
        <w:t>المصدر:</w:t>
      </w:r>
      <w:r w:rsidRPr="0025427B">
        <w:rPr>
          <w:sz w:val="18"/>
          <w:szCs w:val="18"/>
          <w:rtl/>
        </w:rPr>
        <w:t xml:space="preserve"> مكتب الإحصاء الكوري، إحصاءات أسباب الوفاة (</w:t>
      </w:r>
      <w:r w:rsidRPr="003B6D9F">
        <w:rPr>
          <w:sz w:val="18"/>
          <w:szCs w:val="18"/>
          <w:rtl/>
        </w:rPr>
        <w:t>2020</w:t>
      </w:r>
      <w:r w:rsidRPr="0025427B">
        <w:rPr>
          <w:sz w:val="18"/>
          <w:szCs w:val="18"/>
          <w:rtl/>
        </w:rPr>
        <w:t>).</w:t>
      </w:r>
    </w:p>
    <w:p w14:paraId="3085BA33" w14:textId="26F645AE" w:rsidR="000C6CF4" w:rsidRPr="003B6D9F" w:rsidRDefault="00F53CFA" w:rsidP="00F53CFA">
      <w:pPr>
        <w:pStyle w:val="H23GA"/>
        <w:rPr>
          <w:rtl/>
        </w:rPr>
      </w:pPr>
      <w:r w:rsidRPr="003B6D9F">
        <w:rPr>
          <w:rtl/>
        </w:rPr>
        <w:lastRenderedPageBreak/>
        <w:tab/>
      </w:r>
      <w:r w:rsidRPr="003B6D9F">
        <w:rPr>
          <w:rtl/>
        </w:rPr>
        <w:tab/>
      </w:r>
      <w:r w:rsidR="000C6CF4" w:rsidRPr="003B6D9F">
        <w:rPr>
          <w:rtl/>
        </w:rPr>
        <w:t>المؤشرات الاقتصادية</w:t>
      </w:r>
    </w:p>
    <w:tbl>
      <w:tblPr>
        <w:bidiVisual/>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06"/>
        <w:gridCol w:w="1406"/>
        <w:gridCol w:w="1606"/>
        <w:gridCol w:w="1556"/>
        <w:gridCol w:w="1857"/>
        <w:gridCol w:w="2208"/>
      </w:tblGrid>
      <w:tr w:rsidR="00F53CFA" w:rsidRPr="0025427B" w14:paraId="2209C351" w14:textId="77777777" w:rsidTr="0069174D">
        <w:trPr>
          <w:trHeight w:val="655"/>
          <w:tblHeader/>
        </w:trPr>
        <w:tc>
          <w:tcPr>
            <w:tcW w:w="1006" w:type="dxa"/>
            <w:tcBorders>
              <w:top w:val="single" w:sz="4" w:space="0" w:color="auto"/>
              <w:bottom w:val="single" w:sz="12" w:space="0" w:color="auto"/>
            </w:tcBorders>
            <w:shd w:val="clear" w:color="auto" w:fill="auto"/>
            <w:vAlign w:val="bottom"/>
          </w:tcPr>
          <w:p w14:paraId="00CB9E31" w14:textId="77777777" w:rsidR="00F53CFA" w:rsidRPr="0025427B" w:rsidRDefault="00F53CFA" w:rsidP="005F623C">
            <w:pPr>
              <w:spacing w:before="80" w:after="80" w:line="320" w:lineRule="exact"/>
              <w:ind w:left="57" w:right="57"/>
              <w:textAlignment w:val="baseline"/>
              <w:rPr>
                <w:rFonts w:hint="cs"/>
                <w:i/>
                <w:sz w:val="18"/>
                <w:szCs w:val="18"/>
              </w:rPr>
            </w:pPr>
          </w:p>
        </w:tc>
        <w:tc>
          <w:tcPr>
            <w:tcW w:w="1406" w:type="dxa"/>
            <w:tcBorders>
              <w:top w:val="single" w:sz="4" w:space="0" w:color="auto"/>
              <w:bottom w:val="single" w:sz="12" w:space="0" w:color="auto"/>
            </w:tcBorders>
            <w:shd w:val="clear" w:color="auto" w:fill="auto"/>
            <w:vAlign w:val="bottom"/>
          </w:tcPr>
          <w:p w14:paraId="1E8080A4" w14:textId="77777777" w:rsidR="00F53CFA" w:rsidRPr="003B6D9F"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الناتج المحلي الإجمالي</w:t>
            </w:r>
          </w:p>
          <w:p w14:paraId="42D3C7F4" w14:textId="77777777" w:rsidR="00F53CFA" w:rsidRPr="0025427B"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(بمليارات دولارات الولايات المتحدة)</w:t>
            </w:r>
          </w:p>
        </w:tc>
        <w:tc>
          <w:tcPr>
            <w:tcW w:w="1606" w:type="dxa"/>
            <w:tcBorders>
              <w:top w:val="single" w:sz="4" w:space="0" w:color="auto"/>
              <w:bottom w:val="single" w:sz="12" w:space="0" w:color="auto"/>
            </w:tcBorders>
            <w:shd w:val="clear" w:color="auto" w:fill="auto"/>
            <w:vAlign w:val="bottom"/>
          </w:tcPr>
          <w:p w14:paraId="51AABFB5" w14:textId="77777777" w:rsidR="00F53CFA" w:rsidRPr="003B6D9F"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نصيب الفرد من الدخل القومي الإجمالي</w:t>
            </w:r>
          </w:p>
          <w:p w14:paraId="1E895FAB" w14:textId="77777777" w:rsidR="00F53CFA" w:rsidRPr="0025427B"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(بدولارات الولايات المتحدة)</w:t>
            </w:r>
          </w:p>
        </w:tc>
        <w:tc>
          <w:tcPr>
            <w:tcW w:w="1556" w:type="dxa"/>
            <w:tcBorders>
              <w:top w:val="single" w:sz="4" w:space="0" w:color="auto"/>
              <w:bottom w:val="single" w:sz="12" w:space="0" w:color="auto"/>
            </w:tcBorders>
            <w:shd w:val="clear" w:color="auto" w:fill="auto"/>
            <w:vAlign w:val="bottom"/>
          </w:tcPr>
          <w:p w14:paraId="1727DF97" w14:textId="77777777" w:rsidR="00F53CFA" w:rsidRPr="003B6D9F"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نمو الناتج المحلي الإجمالي</w:t>
            </w:r>
          </w:p>
          <w:p w14:paraId="6FB96DBB" w14:textId="77777777" w:rsidR="00F53CFA" w:rsidRPr="0025427B"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(النسبة المئوية)</w:t>
            </w:r>
          </w:p>
        </w:tc>
        <w:tc>
          <w:tcPr>
            <w:tcW w:w="1857" w:type="dxa"/>
            <w:tcBorders>
              <w:top w:val="single" w:sz="4" w:space="0" w:color="auto"/>
              <w:bottom w:val="single" w:sz="12" w:space="0" w:color="auto"/>
            </w:tcBorders>
            <w:shd w:val="clear" w:color="auto" w:fill="auto"/>
            <w:vAlign w:val="bottom"/>
          </w:tcPr>
          <w:p w14:paraId="37B3A2E2" w14:textId="77777777" w:rsidR="00F53CFA" w:rsidRPr="003B6D9F"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معدل طرح التضخم من الناتج المحلي الإجمالي</w:t>
            </w:r>
          </w:p>
          <w:p w14:paraId="017C8D00" w14:textId="77777777" w:rsidR="00F53CFA" w:rsidRPr="0025427B"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(النسبة المئوية)</w:t>
            </w:r>
          </w:p>
        </w:tc>
        <w:tc>
          <w:tcPr>
            <w:tcW w:w="2208" w:type="dxa"/>
            <w:tcBorders>
              <w:top w:val="single" w:sz="4" w:space="0" w:color="auto"/>
              <w:bottom w:val="single" w:sz="12" w:space="0" w:color="auto"/>
            </w:tcBorders>
            <w:shd w:val="clear" w:color="auto" w:fill="auto"/>
            <w:vAlign w:val="bottom"/>
          </w:tcPr>
          <w:p w14:paraId="2239E4C3" w14:textId="77777777" w:rsidR="00F53CFA" w:rsidRPr="003B6D9F" w:rsidRDefault="00F53CFA" w:rsidP="005F623C">
            <w:pPr>
              <w:spacing w:before="80" w:after="80" w:line="320" w:lineRule="exact"/>
              <w:ind w:left="57" w:right="57"/>
              <w:textDirection w:val="tbRlV"/>
              <w:textAlignment w:val="baseline"/>
              <w:rPr>
                <w:i/>
                <w:sz w:val="18"/>
                <w:szCs w:val="18"/>
                <w:lang w:val="ar-SA" w:eastAsia="zh-TW" w:bidi="en-GB"/>
              </w:rPr>
            </w:pPr>
            <w:r w:rsidRPr="003B6D9F">
              <w:rPr>
                <w:i/>
                <w:iCs/>
                <w:sz w:val="18"/>
                <w:szCs w:val="18"/>
                <w:rtl/>
              </w:rPr>
              <w:t>وضع إجمالي الديون الخارجية (بملايين دولارات الولايات المتحدة)</w:t>
            </w:r>
          </w:p>
        </w:tc>
      </w:tr>
      <w:tr w:rsidR="00F53CFA" w:rsidRPr="0025427B" w14:paraId="59EB72BC" w14:textId="77777777" w:rsidTr="0069174D">
        <w:trPr>
          <w:trHeight w:val="268"/>
        </w:trPr>
        <w:tc>
          <w:tcPr>
            <w:tcW w:w="1006" w:type="dxa"/>
            <w:tcBorders>
              <w:top w:val="single" w:sz="12" w:space="0" w:color="auto"/>
            </w:tcBorders>
            <w:shd w:val="clear" w:color="auto" w:fill="auto"/>
          </w:tcPr>
          <w:p w14:paraId="6B96BB6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1971</w:t>
            </w:r>
          </w:p>
        </w:tc>
        <w:tc>
          <w:tcPr>
            <w:tcW w:w="1406" w:type="dxa"/>
            <w:tcBorders>
              <w:top w:val="single" w:sz="12" w:space="0" w:color="auto"/>
            </w:tcBorders>
            <w:shd w:val="clear" w:color="auto" w:fill="auto"/>
            <w:vAlign w:val="bottom"/>
          </w:tcPr>
          <w:p w14:paraId="10A12140"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w:t>
            </w:r>
            <w:r w:rsidRPr="0025427B">
              <w:rPr>
                <w:sz w:val="18"/>
                <w:szCs w:val="18"/>
                <w:rtl/>
              </w:rPr>
              <w:t>,</w:t>
            </w:r>
            <w:r w:rsidRPr="003B6D9F">
              <w:rPr>
                <w:sz w:val="18"/>
                <w:szCs w:val="18"/>
                <w:rtl/>
              </w:rPr>
              <w:t>5</w:t>
            </w:r>
          </w:p>
        </w:tc>
        <w:tc>
          <w:tcPr>
            <w:tcW w:w="1606" w:type="dxa"/>
            <w:tcBorders>
              <w:top w:val="single" w:sz="12" w:space="0" w:color="auto"/>
            </w:tcBorders>
            <w:shd w:val="clear" w:color="auto" w:fill="auto"/>
            <w:vAlign w:val="bottom"/>
          </w:tcPr>
          <w:p w14:paraId="10854BA0"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292</w:t>
            </w:r>
          </w:p>
        </w:tc>
        <w:tc>
          <w:tcPr>
            <w:tcW w:w="1556" w:type="dxa"/>
            <w:tcBorders>
              <w:top w:val="single" w:sz="12" w:space="0" w:color="auto"/>
            </w:tcBorders>
            <w:shd w:val="clear" w:color="auto" w:fill="auto"/>
            <w:vAlign w:val="bottom"/>
          </w:tcPr>
          <w:p w14:paraId="64B2F58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10</w:t>
            </w:r>
            <w:r w:rsidRPr="0025427B">
              <w:rPr>
                <w:sz w:val="18"/>
                <w:szCs w:val="18"/>
                <w:rtl/>
              </w:rPr>
              <w:t>,</w:t>
            </w:r>
            <w:r w:rsidRPr="003B6D9F">
              <w:rPr>
                <w:sz w:val="18"/>
                <w:szCs w:val="18"/>
                <w:rtl/>
              </w:rPr>
              <w:t>5</w:t>
            </w:r>
          </w:p>
        </w:tc>
        <w:tc>
          <w:tcPr>
            <w:tcW w:w="1857" w:type="dxa"/>
            <w:tcBorders>
              <w:top w:val="single" w:sz="12" w:space="0" w:color="auto"/>
            </w:tcBorders>
            <w:shd w:val="clear" w:color="auto" w:fill="auto"/>
            <w:vAlign w:val="bottom"/>
          </w:tcPr>
          <w:p w14:paraId="4081B23A"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11</w:t>
            </w:r>
            <w:r w:rsidRPr="0025427B">
              <w:rPr>
                <w:sz w:val="18"/>
                <w:szCs w:val="18"/>
                <w:rtl/>
              </w:rPr>
              <w:t>,</w:t>
            </w:r>
            <w:r w:rsidRPr="003B6D9F">
              <w:rPr>
                <w:sz w:val="18"/>
                <w:szCs w:val="18"/>
                <w:rtl/>
              </w:rPr>
              <w:t>2</w:t>
            </w:r>
          </w:p>
        </w:tc>
        <w:tc>
          <w:tcPr>
            <w:tcW w:w="2208" w:type="dxa"/>
            <w:tcBorders>
              <w:top w:val="single" w:sz="12" w:space="0" w:color="auto"/>
            </w:tcBorders>
            <w:shd w:val="clear" w:color="auto" w:fill="auto"/>
            <w:vAlign w:val="bottom"/>
          </w:tcPr>
          <w:p w14:paraId="4A9F3CC7" w14:textId="77777777" w:rsidR="00F53CFA" w:rsidRPr="0025427B" w:rsidRDefault="00F53CFA" w:rsidP="005F623C">
            <w:pPr>
              <w:spacing w:before="40" w:after="40" w:line="320" w:lineRule="exact"/>
              <w:ind w:left="57" w:right="57"/>
              <w:textAlignment w:val="baseline"/>
              <w:rPr>
                <w:sz w:val="18"/>
                <w:szCs w:val="18"/>
              </w:rPr>
            </w:pPr>
            <w:r w:rsidRPr="0025427B">
              <w:rPr>
                <w:sz w:val="18"/>
                <w:szCs w:val="18"/>
              </w:rPr>
              <w:t>-</w:t>
            </w:r>
          </w:p>
        </w:tc>
      </w:tr>
      <w:tr w:rsidR="00F53CFA" w:rsidRPr="0025427B" w14:paraId="4AEAE3CE" w14:textId="77777777" w:rsidTr="0069174D">
        <w:trPr>
          <w:trHeight w:val="138"/>
        </w:trPr>
        <w:tc>
          <w:tcPr>
            <w:tcW w:w="1006" w:type="dxa"/>
            <w:shd w:val="clear" w:color="auto" w:fill="auto"/>
          </w:tcPr>
          <w:p w14:paraId="389D8B5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1976</w:t>
            </w:r>
          </w:p>
        </w:tc>
        <w:tc>
          <w:tcPr>
            <w:tcW w:w="1406" w:type="dxa"/>
            <w:shd w:val="clear" w:color="auto" w:fill="auto"/>
            <w:vAlign w:val="bottom"/>
          </w:tcPr>
          <w:p w14:paraId="0EF73172"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29</w:t>
            </w:r>
            <w:r w:rsidRPr="0025427B">
              <w:rPr>
                <w:sz w:val="18"/>
                <w:szCs w:val="18"/>
                <w:rtl/>
              </w:rPr>
              <w:t>,</w:t>
            </w:r>
            <w:r w:rsidRPr="003B6D9F">
              <w:rPr>
                <w:sz w:val="18"/>
                <w:szCs w:val="18"/>
                <w:rtl/>
              </w:rPr>
              <w:t>9</w:t>
            </w:r>
          </w:p>
        </w:tc>
        <w:tc>
          <w:tcPr>
            <w:tcW w:w="1606" w:type="dxa"/>
            <w:shd w:val="clear" w:color="auto" w:fill="auto"/>
            <w:vAlign w:val="bottom"/>
          </w:tcPr>
          <w:p w14:paraId="3C3095AA"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830</w:t>
            </w:r>
          </w:p>
        </w:tc>
        <w:tc>
          <w:tcPr>
            <w:tcW w:w="1556" w:type="dxa"/>
            <w:shd w:val="clear" w:color="auto" w:fill="auto"/>
            <w:vAlign w:val="bottom"/>
          </w:tcPr>
          <w:p w14:paraId="2EEA7DE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13</w:t>
            </w:r>
            <w:r w:rsidRPr="0025427B">
              <w:rPr>
                <w:sz w:val="18"/>
                <w:szCs w:val="18"/>
                <w:rtl/>
              </w:rPr>
              <w:t>,</w:t>
            </w:r>
            <w:r w:rsidRPr="003B6D9F">
              <w:rPr>
                <w:sz w:val="18"/>
                <w:szCs w:val="18"/>
                <w:rtl/>
              </w:rPr>
              <w:t>2</w:t>
            </w:r>
          </w:p>
        </w:tc>
        <w:tc>
          <w:tcPr>
            <w:tcW w:w="1857" w:type="dxa"/>
            <w:shd w:val="clear" w:color="auto" w:fill="auto"/>
            <w:vAlign w:val="bottom"/>
          </w:tcPr>
          <w:p w14:paraId="74EC533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21</w:t>
            </w:r>
            <w:r w:rsidRPr="0025427B">
              <w:rPr>
                <w:sz w:val="18"/>
                <w:szCs w:val="18"/>
                <w:rtl/>
              </w:rPr>
              <w:t>,</w:t>
            </w:r>
            <w:r w:rsidRPr="003B6D9F">
              <w:rPr>
                <w:sz w:val="18"/>
                <w:szCs w:val="18"/>
                <w:rtl/>
              </w:rPr>
              <w:t>2</w:t>
            </w:r>
          </w:p>
        </w:tc>
        <w:tc>
          <w:tcPr>
            <w:tcW w:w="2208" w:type="dxa"/>
            <w:shd w:val="clear" w:color="auto" w:fill="auto"/>
            <w:vAlign w:val="bottom"/>
          </w:tcPr>
          <w:p w14:paraId="29415872" w14:textId="77777777" w:rsidR="00F53CFA" w:rsidRPr="0025427B" w:rsidRDefault="00F53CFA" w:rsidP="005F623C">
            <w:pPr>
              <w:spacing w:before="40" w:after="40" w:line="320" w:lineRule="exact"/>
              <w:ind w:left="57" w:right="57"/>
              <w:textAlignment w:val="baseline"/>
              <w:rPr>
                <w:sz w:val="18"/>
                <w:szCs w:val="18"/>
              </w:rPr>
            </w:pPr>
            <w:r w:rsidRPr="0025427B">
              <w:rPr>
                <w:sz w:val="18"/>
                <w:szCs w:val="18"/>
              </w:rPr>
              <w:t>-</w:t>
            </w:r>
          </w:p>
        </w:tc>
      </w:tr>
      <w:tr w:rsidR="00F53CFA" w:rsidRPr="0025427B" w14:paraId="09412247" w14:textId="77777777" w:rsidTr="0069174D">
        <w:trPr>
          <w:trHeight w:val="178"/>
        </w:trPr>
        <w:tc>
          <w:tcPr>
            <w:tcW w:w="1006" w:type="dxa"/>
            <w:shd w:val="clear" w:color="auto" w:fill="auto"/>
          </w:tcPr>
          <w:p w14:paraId="3032403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1981</w:t>
            </w:r>
          </w:p>
        </w:tc>
        <w:tc>
          <w:tcPr>
            <w:tcW w:w="1406" w:type="dxa"/>
            <w:shd w:val="clear" w:color="auto" w:fill="auto"/>
            <w:vAlign w:val="bottom"/>
          </w:tcPr>
          <w:p w14:paraId="12D714F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72</w:t>
            </w:r>
            <w:r w:rsidRPr="0025427B">
              <w:rPr>
                <w:sz w:val="18"/>
                <w:szCs w:val="18"/>
                <w:rtl/>
              </w:rPr>
              <w:t>,</w:t>
            </w:r>
            <w:r w:rsidRPr="003B6D9F">
              <w:rPr>
                <w:sz w:val="18"/>
                <w:szCs w:val="18"/>
                <w:rtl/>
              </w:rPr>
              <w:t>9</w:t>
            </w:r>
          </w:p>
        </w:tc>
        <w:tc>
          <w:tcPr>
            <w:tcW w:w="1606" w:type="dxa"/>
            <w:shd w:val="clear" w:color="auto" w:fill="auto"/>
            <w:vAlign w:val="bottom"/>
          </w:tcPr>
          <w:p w14:paraId="604B1E8A"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857</w:t>
            </w:r>
            <w:r w:rsidRPr="0025427B">
              <w:rPr>
                <w:sz w:val="18"/>
                <w:szCs w:val="18"/>
                <w:rtl/>
              </w:rPr>
              <w:t xml:space="preserve"> </w:t>
            </w:r>
            <w:r w:rsidRPr="003B6D9F">
              <w:rPr>
                <w:sz w:val="18"/>
                <w:szCs w:val="18"/>
                <w:rtl/>
              </w:rPr>
              <w:t>1</w:t>
            </w:r>
          </w:p>
        </w:tc>
        <w:tc>
          <w:tcPr>
            <w:tcW w:w="1556" w:type="dxa"/>
            <w:shd w:val="clear" w:color="auto" w:fill="auto"/>
            <w:vAlign w:val="bottom"/>
          </w:tcPr>
          <w:p w14:paraId="3CDF8ECA"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w:t>
            </w:r>
            <w:r w:rsidRPr="0025427B">
              <w:rPr>
                <w:sz w:val="18"/>
                <w:szCs w:val="18"/>
                <w:rtl/>
              </w:rPr>
              <w:t>,</w:t>
            </w:r>
            <w:r w:rsidRPr="003B6D9F">
              <w:rPr>
                <w:sz w:val="18"/>
                <w:szCs w:val="18"/>
                <w:rtl/>
              </w:rPr>
              <w:t>2</w:t>
            </w:r>
          </w:p>
        </w:tc>
        <w:tc>
          <w:tcPr>
            <w:tcW w:w="1857" w:type="dxa"/>
            <w:shd w:val="clear" w:color="auto" w:fill="auto"/>
            <w:vAlign w:val="bottom"/>
          </w:tcPr>
          <w:p w14:paraId="6775C27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16</w:t>
            </w:r>
            <w:r w:rsidRPr="0025427B">
              <w:rPr>
                <w:sz w:val="18"/>
                <w:szCs w:val="18"/>
                <w:rtl/>
              </w:rPr>
              <w:t>,</w:t>
            </w:r>
            <w:r w:rsidRPr="003B6D9F">
              <w:rPr>
                <w:sz w:val="18"/>
                <w:szCs w:val="18"/>
                <w:rtl/>
              </w:rPr>
              <w:t>6</w:t>
            </w:r>
          </w:p>
        </w:tc>
        <w:tc>
          <w:tcPr>
            <w:tcW w:w="2208" w:type="dxa"/>
            <w:shd w:val="clear" w:color="auto" w:fill="auto"/>
            <w:vAlign w:val="bottom"/>
          </w:tcPr>
          <w:p w14:paraId="2BB2E67D" w14:textId="77777777" w:rsidR="00F53CFA" w:rsidRPr="0025427B" w:rsidRDefault="00F53CFA" w:rsidP="005F623C">
            <w:pPr>
              <w:spacing w:before="40" w:after="40" w:line="320" w:lineRule="exact"/>
              <w:ind w:left="57" w:right="57"/>
              <w:textAlignment w:val="baseline"/>
              <w:rPr>
                <w:sz w:val="18"/>
                <w:szCs w:val="18"/>
              </w:rPr>
            </w:pPr>
            <w:r w:rsidRPr="0025427B">
              <w:rPr>
                <w:sz w:val="18"/>
                <w:szCs w:val="18"/>
              </w:rPr>
              <w:t>-</w:t>
            </w:r>
          </w:p>
        </w:tc>
      </w:tr>
      <w:tr w:rsidR="00F53CFA" w:rsidRPr="0025427B" w14:paraId="465D09A8" w14:textId="77777777" w:rsidTr="0069174D">
        <w:trPr>
          <w:trHeight w:val="102"/>
        </w:trPr>
        <w:tc>
          <w:tcPr>
            <w:tcW w:w="1006" w:type="dxa"/>
            <w:shd w:val="clear" w:color="auto" w:fill="auto"/>
          </w:tcPr>
          <w:p w14:paraId="22CCC19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1986</w:t>
            </w:r>
          </w:p>
        </w:tc>
        <w:tc>
          <w:tcPr>
            <w:tcW w:w="1406" w:type="dxa"/>
            <w:shd w:val="clear" w:color="auto" w:fill="auto"/>
            <w:vAlign w:val="bottom"/>
          </w:tcPr>
          <w:p w14:paraId="242C198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116</w:t>
            </w:r>
            <w:r w:rsidRPr="0025427B">
              <w:rPr>
                <w:sz w:val="18"/>
                <w:szCs w:val="18"/>
                <w:rtl/>
              </w:rPr>
              <w:t>,</w:t>
            </w:r>
            <w:r w:rsidRPr="003B6D9F">
              <w:rPr>
                <w:sz w:val="18"/>
                <w:szCs w:val="18"/>
                <w:rtl/>
              </w:rPr>
              <w:t>8</w:t>
            </w:r>
          </w:p>
        </w:tc>
        <w:tc>
          <w:tcPr>
            <w:tcW w:w="1606" w:type="dxa"/>
            <w:shd w:val="clear" w:color="auto" w:fill="auto"/>
            <w:vAlign w:val="bottom"/>
          </w:tcPr>
          <w:p w14:paraId="4ADCD93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774</w:t>
            </w:r>
            <w:r w:rsidRPr="0025427B">
              <w:rPr>
                <w:sz w:val="18"/>
                <w:szCs w:val="18"/>
                <w:rtl/>
              </w:rPr>
              <w:t xml:space="preserve"> </w:t>
            </w:r>
            <w:r w:rsidRPr="003B6D9F">
              <w:rPr>
                <w:sz w:val="18"/>
                <w:szCs w:val="18"/>
                <w:rtl/>
              </w:rPr>
              <w:t>2</w:t>
            </w:r>
          </w:p>
        </w:tc>
        <w:tc>
          <w:tcPr>
            <w:tcW w:w="1556" w:type="dxa"/>
            <w:shd w:val="clear" w:color="auto" w:fill="auto"/>
            <w:vAlign w:val="bottom"/>
          </w:tcPr>
          <w:p w14:paraId="1585E62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11</w:t>
            </w:r>
            <w:r w:rsidRPr="0025427B">
              <w:rPr>
                <w:sz w:val="18"/>
                <w:szCs w:val="18"/>
                <w:rtl/>
              </w:rPr>
              <w:t>,</w:t>
            </w:r>
            <w:r w:rsidRPr="003B6D9F">
              <w:rPr>
                <w:sz w:val="18"/>
                <w:szCs w:val="18"/>
                <w:rtl/>
              </w:rPr>
              <w:t>3</w:t>
            </w:r>
          </w:p>
        </w:tc>
        <w:tc>
          <w:tcPr>
            <w:tcW w:w="1857" w:type="dxa"/>
            <w:shd w:val="clear" w:color="auto" w:fill="auto"/>
            <w:vAlign w:val="bottom"/>
          </w:tcPr>
          <w:p w14:paraId="4CDB317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5</w:t>
            </w:r>
            <w:r w:rsidRPr="0025427B">
              <w:rPr>
                <w:sz w:val="18"/>
                <w:szCs w:val="18"/>
                <w:rtl/>
              </w:rPr>
              <w:t>,</w:t>
            </w:r>
            <w:r w:rsidRPr="003B6D9F">
              <w:rPr>
                <w:sz w:val="18"/>
                <w:szCs w:val="18"/>
                <w:rtl/>
              </w:rPr>
              <w:t>0</w:t>
            </w:r>
          </w:p>
        </w:tc>
        <w:tc>
          <w:tcPr>
            <w:tcW w:w="2208" w:type="dxa"/>
            <w:shd w:val="clear" w:color="auto" w:fill="auto"/>
            <w:vAlign w:val="bottom"/>
          </w:tcPr>
          <w:p w14:paraId="1005B77E" w14:textId="77777777" w:rsidR="00F53CFA" w:rsidRPr="0025427B" w:rsidRDefault="00F53CFA" w:rsidP="005F623C">
            <w:pPr>
              <w:spacing w:before="40" w:after="40" w:line="320" w:lineRule="exact"/>
              <w:ind w:left="57" w:right="57"/>
              <w:textAlignment w:val="baseline"/>
              <w:rPr>
                <w:sz w:val="18"/>
                <w:szCs w:val="18"/>
              </w:rPr>
            </w:pPr>
            <w:r w:rsidRPr="0025427B">
              <w:rPr>
                <w:sz w:val="18"/>
                <w:szCs w:val="18"/>
              </w:rPr>
              <w:t>-</w:t>
            </w:r>
          </w:p>
        </w:tc>
      </w:tr>
      <w:tr w:rsidR="00F53CFA" w:rsidRPr="0025427B" w14:paraId="70D3A8CA" w14:textId="77777777" w:rsidTr="0069174D">
        <w:trPr>
          <w:trHeight w:val="172"/>
        </w:trPr>
        <w:tc>
          <w:tcPr>
            <w:tcW w:w="1006" w:type="dxa"/>
            <w:shd w:val="clear" w:color="auto" w:fill="auto"/>
          </w:tcPr>
          <w:p w14:paraId="7A48444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1991</w:t>
            </w:r>
          </w:p>
        </w:tc>
        <w:tc>
          <w:tcPr>
            <w:tcW w:w="1406" w:type="dxa"/>
            <w:shd w:val="clear" w:color="auto" w:fill="auto"/>
            <w:vAlign w:val="bottom"/>
          </w:tcPr>
          <w:p w14:paraId="417128BF"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330</w:t>
            </w:r>
            <w:r w:rsidRPr="0025427B">
              <w:rPr>
                <w:sz w:val="18"/>
                <w:szCs w:val="18"/>
                <w:rtl/>
              </w:rPr>
              <w:t>,</w:t>
            </w:r>
            <w:r w:rsidRPr="003B6D9F">
              <w:rPr>
                <w:sz w:val="18"/>
                <w:szCs w:val="18"/>
                <w:rtl/>
              </w:rPr>
              <w:t>5</w:t>
            </w:r>
          </w:p>
        </w:tc>
        <w:tc>
          <w:tcPr>
            <w:tcW w:w="1606" w:type="dxa"/>
            <w:shd w:val="clear" w:color="auto" w:fill="auto"/>
            <w:vAlign w:val="bottom"/>
          </w:tcPr>
          <w:p w14:paraId="2D34FB15"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627</w:t>
            </w:r>
            <w:r w:rsidRPr="0025427B">
              <w:rPr>
                <w:sz w:val="18"/>
                <w:szCs w:val="18"/>
                <w:rtl/>
              </w:rPr>
              <w:t xml:space="preserve"> </w:t>
            </w:r>
            <w:r w:rsidRPr="003B6D9F">
              <w:rPr>
                <w:sz w:val="18"/>
                <w:szCs w:val="18"/>
                <w:rtl/>
              </w:rPr>
              <w:t>7</w:t>
            </w:r>
          </w:p>
        </w:tc>
        <w:tc>
          <w:tcPr>
            <w:tcW w:w="1556" w:type="dxa"/>
            <w:shd w:val="clear" w:color="auto" w:fill="auto"/>
            <w:vAlign w:val="bottom"/>
          </w:tcPr>
          <w:p w14:paraId="64912A5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10</w:t>
            </w:r>
            <w:r w:rsidRPr="0025427B">
              <w:rPr>
                <w:sz w:val="18"/>
                <w:szCs w:val="18"/>
                <w:rtl/>
              </w:rPr>
              <w:t>,</w:t>
            </w:r>
            <w:r w:rsidRPr="003B6D9F">
              <w:rPr>
                <w:sz w:val="18"/>
                <w:szCs w:val="18"/>
                <w:rtl/>
              </w:rPr>
              <w:t>8</w:t>
            </w:r>
          </w:p>
        </w:tc>
        <w:tc>
          <w:tcPr>
            <w:tcW w:w="1857" w:type="dxa"/>
            <w:shd w:val="clear" w:color="auto" w:fill="auto"/>
            <w:vAlign w:val="bottom"/>
          </w:tcPr>
          <w:p w14:paraId="30126A6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w:t>
            </w:r>
            <w:r w:rsidRPr="0025427B">
              <w:rPr>
                <w:sz w:val="18"/>
                <w:szCs w:val="18"/>
                <w:rtl/>
              </w:rPr>
              <w:t>,</w:t>
            </w:r>
            <w:r w:rsidRPr="003B6D9F">
              <w:rPr>
                <w:sz w:val="18"/>
                <w:szCs w:val="18"/>
                <w:rtl/>
              </w:rPr>
              <w:t>1</w:t>
            </w:r>
          </w:p>
        </w:tc>
        <w:tc>
          <w:tcPr>
            <w:tcW w:w="2208" w:type="dxa"/>
            <w:shd w:val="clear" w:color="auto" w:fill="auto"/>
            <w:vAlign w:val="bottom"/>
          </w:tcPr>
          <w:p w14:paraId="4D87E11B" w14:textId="77777777" w:rsidR="00F53CFA" w:rsidRPr="0025427B" w:rsidRDefault="00F53CFA" w:rsidP="005F623C">
            <w:pPr>
              <w:spacing w:before="40" w:after="40" w:line="320" w:lineRule="exact"/>
              <w:ind w:left="57" w:right="57"/>
              <w:textAlignment w:val="baseline"/>
              <w:rPr>
                <w:sz w:val="18"/>
                <w:szCs w:val="18"/>
              </w:rPr>
            </w:pPr>
            <w:r w:rsidRPr="0025427B">
              <w:rPr>
                <w:sz w:val="18"/>
                <w:szCs w:val="18"/>
              </w:rPr>
              <w:t>-</w:t>
            </w:r>
          </w:p>
        </w:tc>
      </w:tr>
      <w:tr w:rsidR="00F53CFA" w:rsidRPr="0025427B" w14:paraId="530750F7" w14:textId="77777777" w:rsidTr="0069174D">
        <w:trPr>
          <w:trHeight w:val="182"/>
        </w:trPr>
        <w:tc>
          <w:tcPr>
            <w:tcW w:w="1006" w:type="dxa"/>
            <w:shd w:val="clear" w:color="auto" w:fill="auto"/>
          </w:tcPr>
          <w:p w14:paraId="02FF4160"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1996</w:t>
            </w:r>
          </w:p>
        </w:tc>
        <w:tc>
          <w:tcPr>
            <w:tcW w:w="1406" w:type="dxa"/>
            <w:shd w:val="clear" w:color="auto" w:fill="auto"/>
            <w:vAlign w:val="bottom"/>
          </w:tcPr>
          <w:p w14:paraId="157BBA3F"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609</w:t>
            </w:r>
            <w:r w:rsidRPr="0025427B">
              <w:rPr>
                <w:sz w:val="18"/>
                <w:szCs w:val="18"/>
                <w:rtl/>
              </w:rPr>
              <w:t>,</w:t>
            </w:r>
            <w:r w:rsidRPr="003B6D9F">
              <w:rPr>
                <w:sz w:val="18"/>
                <w:szCs w:val="18"/>
                <w:rtl/>
              </w:rPr>
              <w:t>9</w:t>
            </w:r>
          </w:p>
        </w:tc>
        <w:tc>
          <w:tcPr>
            <w:tcW w:w="1606" w:type="dxa"/>
            <w:shd w:val="clear" w:color="auto" w:fill="auto"/>
            <w:vAlign w:val="bottom"/>
          </w:tcPr>
          <w:p w14:paraId="46A4C979"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351</w:t>
            </w:r>
            <w:r w:rsidRPr="0025427B">
              <w:rPr>
                <w:sz w:val="18"/>
                <w:szCs w:val="18"/>
                <w:rtl/>
              </w:rPr>
              <w:t xml:space="preserve"> </w:t>
            </w:r>
            <w:r w:rsidRPr="003B6D9F">
              <w:rPr>
                <w:sz w:val="18"/>
                <w:szCs w:val="18"/>
                <w:rtl/>
              </w:rPr>
              <w:t>13</w:t>
            </w:r>
          </w:p>
        </w:tc>
        <w:tc>
          <w:tcPr>
            <w:tcW w:w="1556" w:type="dxa"/>
            <w:shd w:val="clear" w:color="auto" w:fill="auto"/>
            <w:vAlign w:val="bottom"/>
          </w:tcPr>
          <w:p w14:paraId="3AD1F57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w:t>
            </w:r>
            <w:r w:rsidRPr="0025427B">
              <w:rPr>
                <w:sz w:val="18"/>
                <w:szCs w:val="18"/>
                <w:rtl/>
              </w:rPr>
              <w:t>,</w:t>
            </w:r>
            <w:r w:rsidRPr="003B6D9F">
              <w:rPr>
                <w:sz w:val="18"/>
                <w:szCs w:val="18"/>
                <w:rtl/>
              </w:rPr>
              <w:t>9</w:t>
            </w:r>
          </w:p>
        </w:tc>
        <w:tc>
          <w:tcPr>
            <w:tcW w:w="1857" w:type="dxa"/>
            <w:shd w:val="clear" w:color="auto" w:fill="auto"/>
            <w:vAlign w:val="bottom"/>
          </w:tcPr>
          <w:p w14:paraId="23C35750"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4</w:t>
            </w:r>
            <w:r w:rsidRPr="0025427B">
              <w:rPr>
                <w:sz w:val="18"/>
                <w:szCs w:val="18"/>
                <w:rtl/>
              </w:rPr>
              <w:t>,</w:t>
            </w:r>
            <w:r w:rsidRPr="003B6D9F">
              <w:rPr>
                <w:sz w:val="18"/>
                <w:szCs w:val="18"/>
                <w:rtl/>
              </w:rPr>
              <w:t>1</w:t>
            </w:r>
          </w:p>
        </w:tc>
        <w:tc>
          <w:tcPr>
            <w:tcW w:w="2208" w:type="dxa"/>
            <w:shd w:val="clear" w:color="auto" w:fill="auto"/>
            <w:vAlign w:val="bottom"/>
          </w:tcPr>
          <w:p w14:paraId="17F9538F"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939</w:t>
            </w:r>
            <w:r w:rsidRPr="0025427B">
              <w:rPr>
                <w:sz w:val="18"/>
                <w:szCs w:val="18"/>
                <w:rtl/>
              </w:rPr>
              <w:t xml:space="preserve"> </w:t>
            </w:r>
            <w:r w:rsidRPr="003B6D9F">
              <w:rPr>
                <w:sz w:val="18"/>
                <w:szCs w:val="18"/>
                <w:rtl/>
              </w:rPr>
              <w:t>144</w:t>
            </w:r>
          </w:p>
        </w:tc>
      </w:tr>
      <w:tr w:rsidR="00F53CFA" w:rsidRPr="0025427B" w14:paraId="6FA42C78" w14:textId="77777777" w:rsidTr="0069174D">
        <w:trPr>
          <w:trHeight w:val="75"/>
        </w:trPr>
        <w:tc>
          <w:tcPr>
            <w:tcW w:w="1006" w:type="dxa"/>
            <w:shd w:val="clear" w:color="auto" w:fill="auto"/>
          </w:tcPr>
          <w:p w14:paraId="5ABA008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2001</w:t>
            </w:r>
          </w:p>
        </w:tc>
        <w:tc>
          <w:tcPr>
            <w:tcW w:w="1406" w:type="dxa"/>
            <w:shd w:val="clear" w:color="auto" w:fill="auto"/>
            <w:vAlign w:val="bottom"/>
          </w:tcPr>
          <w:p w14:paraId="2CB30AFE"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547</w:t>
            </w:r>
            <w:r w:rsidRPr="0025427B">
              <w:rPr>
                <w:sz w:val="18"/>
                <w:szCs w:val="18"/>
                <w:rtl/>
              </w:rPr>
              <w:t>,</w:t>
            </w:r>
            <w:r w:rsidRPr="003B6D9F">
              <w:rPr>
                <w:sz w:val="18"/>
                <w:szCs w:val="18"/>
                <w:rtl/>
              </w:rPr>
              <w:t>7</w:t>
            </w:r>
          </w:p>
        </w:tc>
        <w:tc>
          <w:tcPr>
            <w:tcW w:w="1606" w:type="dxa"/>
            <w:shd w:val="clear" w:color="auto" w:fill="auto"/>
            <w:vAlign w:val="bottom"/>
          </w:tcPr>
          <w:p w14:paraId="6BB984D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484</w:t>
            </w:r>
            <w:r w:rsidRPr="0025427B">
              <w:rPr>
                <w:sz w:val="18"/>
                <w:szCs w:val="18"/>
                <w:rtl/>
              </w:rPr>
              <w:t xml:space="preserve"> </w:t>
            </w:r>
            <w:r w:rsidRPr="003B6D9F">
              <w:rPr>
                <w:sz w:val="18"/>
                <w:szCs w:val="18"/>
                <w:rtl/>
              </w:rPr>
              <w:t>11</w:t>
            </w:r>
          </w:p>
        </w:tc>
        <w:tc>
          <w:tcPr>
            <w:tcW w:w="1556" w:type="dxa"/>
            <w:shd w:val="clear" w:color="auto" w:fill="auto"/>
            <w:vAlign w:val="bottom"/>
          </w:tcPr>
          <w:p w14:paraId="472A32C0"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4</w:t>
            </w:r>
            <w:r w:rsidRPr="0025427B">
              <w:rPr>
                <w:sz w:val="18"/>
                <w:szCs w:val="18"/>
                <w:rtl/>
              </w:rPr>
              <w:t>,</w:t>
            </w:r>
            <w:r w:rsidRPr="003B6D9F">
              <w:rPr>
                <w:sz w:val="18"/>
                <w:szCs w:val="18"/>
                <w:rtl/>
              </w:rPr>
              <w:t>9</w:t>
            </w:r>
          </w:p>
        </w:tc>
        <w:tc>
          <w:tcPr>
            <w:tcW w:w="1857" w:type="dxa"/>
            <w:shd w:val="clear" w:color="auto" w:fill="auto"/>
            <w:vAlign w:val="bottom"/>
          </w:tcPr>
          <w:p w14:paraId="38E9D953"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5</w:t>
            </w:r>
          </w:p>
        </w:tc>
        <w:tc>
          <w:tcPr>
            <w:tcW w:w="2208" w:type="dxa"/>
            <w:shd w:val="clear" w:color="auto" w:fill="auto"/>
            <w:vAlign w:val="bottom"/>
          </w:tcPr>
          <w:p w14:paraId="7E431C5E"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666</w:t>
            </w:r>
            <w:r w:rsidRPr="0025427B">
              <w:rPr>
                <w:sz w:val="18"/>
                <w:szCs w:val="18"/>
                <w:rtl/>
              </w:rPr>
              <w:t xml:space="preserve"> </w:t>
            </w:r>
            <w:r w:rsidRPr="003B6D9F">
              <w:rPr>
                <w:sz w:val="18"/>
                <w:szCs w:val="18"/>
                <w:rtl/>
              </w:rPr>
              <w:t>114</w:t>
            </w:r>
          </w:p>
        </w:tc>
      </w:tr>
      <w:tr w:rsidR="00F53CFA" w:rsidRPr="0025427B" w14:paraId="5DC39431" w14:textId="77777777" w:rsidTr="0069174D">
        <w:trPr>
          <w:trHeight w:val="75"/>
        </w:trPr>
        <w:tc>
          <w:tcPr>
            <w:tcW w:w="1006" w:type="dxa"/>
            <w:shd w:val="clear" w:color="auto" w:fill="auto"/>
          </w:tcPr>
          <w:p w14:paraId="084AEE35"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2005</w:t>
            </w:r>
          </w:p>
        </w:tc>
        <w:tc>
          <w:tcPr>
            <w:tcW w:w="1406" w:type="dxa"/>
            <w:shd w:val="clear" w:color="auto" w:fill="auto"/>
            <w:vAlign w:val="bottom"/>
          </w:tcPr>
          <w:p w14:paraId="3DA12F69"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934</w:t>
            </w:r>
            <w:r w:rsidRPr="0025427B">
              <w:rPr>
                <w:sz w:val="18"/>
                <w:szCs w:val="18"/>
                <w:rtl/>
              </w:rPr>
              <w:t>,</w:t>
            </w:r>
            <w:r w:rsidRPr="003B6D9F">
              <w:rPr>
                <w:sz w:val="18"/>
                <w:szCs w:val="18"/>
                <w:rtl/>
              </w:rPr>
              <w:t>7</w:t>
            </w:r>
          </w:p>
        </w:tc>
        <w:tc>
          <w:tcPr>
            <w:tcW w:w="1606" w:type="dxa"/>
            <w:shd w:val="clear" w:color="auto" w:fill="auto"/>
            <w:vAlign w:val="bottom"/>
          </w:tcPr>
          <w:p w14:paraId="6BA4A5E9"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262</w:t>
            </w:r>
            <w:r w:rsidRPr="0025427B">
              <w:rPr>
                <w:sz w:val="18"/>
                <w:szCs w:val="18"/>
                <w:rtl/>
              </w:rPr>
              <w:t xml:space="preserve"> </w:t>
            </w:r>
            <w:r w:rsidRPr="003B6D9F">
              <w:rPr>
                <w:sz w:val="18"/>
                <w:szCs w:val="18"/>
                <w:rtl/>
              </w:rPr>
              <w:t>19</w:t>
            </w:r>
          </w:p>
        </w:tc>
        <w:tc>
          <w:tcPr>
            <w:tcW w:w="1556" w:type="dxa"/>
            <w:shd w:val="clear" w:color="auto" w:fill="auto"/>
            <w:vAlign w:val="bottom"/>
          </w:tcPr>
          <w:p w14:paraId="267DC28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4</w:t>
            </w:r>
            <w:r w:rsidRPr="0025427B">
              <w:rPr>
                <w:sz w:val="18"/>
                <w:szCs w:val="18"/>
                <w:rtl/>
              </w:rPr>
              <w:t>,</w:t>
            </w:r>
            <w:r w:rsidRPr="003B6D9F">
              <w:rPr>
                <w:sz w:val="18"/>
                <w:szCs w:val="18"/>
                <w:rtl/>
              </w:rPr>
              <w:t>3</w:t>
            </w:r>
          </w:p>
        </w:tc>
        <w:tc>
          <w:tcPr>
            <w:tcW w:w="1857" w:type="dxa"/>
            <w:shd w:val="clear" w:color="auto" w:fill="auto"/>
            <w:vAlign w:val="bottom"/>
          </w:tcPr>
          <w:p w14:paraId="419C514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w:t>
            </w:r>
            <w:r w:rsidRPr="0025427B">
              <w:rPr>
                <w:sz w:val="18"/>
                <w:szCs w:val="18"/>
                <w:rtl/>
              </w:rPr>
              <w:t>,</w:t>
            </w:r>
            <w:r w:rsidRPr="003B6D9F">
              <w:rPr>
                <w:sz w:val="18"/>
                <w:szCs w:val="18"/>
                <w:rtl/>
              </w:rPr>
              <w:t>0</w:t>
            </w:r>
          </w:p>
        </w:tc>
        <w:tc>
          <w:tcPr>
            <w:tcW w:w="2208" w:type="dxa"/>
            <w:shd w:val="clear" w:color="auto" w:fill="auto"/>
            <w:vAlign w:val="bottom"/>
          </w:tcPr>
          <w:p w14:paraId="24E77015"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478</w:t>
            </w:r>
            <w:r w:rsidRPr="0025427B">
              <w:rPr>
                <w:sz w:val="18"/>
                <w:szCs w:val="18"/>
                <w:rtl/>
              </w:rPr>
              <w:t xml:space="preserve"> </w:t>
            </w:r>
            <w:r w:rsidRPr="003B6D9F">
              <w:rPr>
                <w:sz w:val="18"/>
                <w:szCs w:val="18"/>
                <w:rtl/>
              </w:rPr>
              <w:t>160</w:t>
            </w:r>
          </w:p>
        </w:tc>
      </w:tr>
      <w:tr w:rsidR="00F53CFA" w:rsidRPr="0025427B" w14:paraId="27D9BA3E" w14:textId="77777777" w:rsidTr="0069174D">
        <w:trPr>
          <w:trHeight w:val="75"/>
        </w:trPr>
        <w:tc>
          <w:tcPr>
            <w:tcW w:w="1006" w:type="dxa"/>
            <w:shd w:val="clear" w:color="auto" w:fill="auto"/>
          </w:tcPr>
          <w:p w14:paraId="33190F5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2006</w:t>
            </w:r>
          </w:p>
        </w:tc>
        <w:tc>
          <w:tcPr>
            <w:tcW w:w="1406" w:type="dxa"/>
            <w:shd w:val="clear" w:color="auto" w:fill="auto"/>
            <w:vAlign w:val="bottom"/>
          </w:tcPr>
          <w:p w14:paraId="636E59E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052</w:t>
            </w:r>
            <w:r w:rsidRPr="0025427B">
              <w:rPr>
                <w:sz w:val="18"/>
                <w:szCs w:val="18"/>
                <w:rtl/>
              </w:rPr>
              <w:t>,</w:t>
            </w:r>
            <w:r w:rsidRPr="003B6D9F">
              <w:rPr>
                <w:sz w:val="18"/>
                <w:szCs w:val="18"/>
                <w:rtl/>
              </w:rPr>
              <w:t>4</w:t>
            </w:r>
            <w:r w:rsidRPr="0025427B">
              <w:rPr>
                <w:sz w:val="18"/>
                <w:szCs w:val="18"/>
                <w:rtl/>
              </w:rPr>
              <w:t xml:space="preserve"> </w:t>
            </w:r>
            <w:r w:rsidRPr="003B6D9F">
              <w:rPr>
                <w:sz w:val="18"/>
                <w:szCs w:val="18"/>
                <w:rtl/>
              </w:rPr>
              <w:t>1</w:t>
            </w:r>
          </w:p>
        </w:tc>
        <w:tc>
          <w:tcPr>
            <w:tcW w:w="1606" w:type="dxa"/>
            <w:shd w:val="clear" w:color="auto" w:fill="auto"/>
            <w:vAlign w:val="bottom"/>
          </w:tcPr>
          <w:p w14:paraId="1B7B5F2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664</w:t>
            </w:r>
            <w:r w:rsidRPr="0025427B">
              <w:rPr>
                <w:sz w:val="18"/>
                <w:szCs w:val="18"/>
                <w:rtl/>
              </w:rPr>
              <w:t xml:space="preserve"> </w:t>
            </w:r>
            <w:r w:rsidRPr="003B6D9F">
              <w:rPr>
                <w:sz w:val="18"/>
                <w:szCs w:val="18"/>
                <w:rtl/>
              </w:rPr>
              <w:t>21</w:t>
            </w:r>
          </w:p>
        </w:tc>
        <w:tc>
          <w:tcPr>
            <w:tcW w:w="1556" w:type="dxa"/>
            <w:shd w:val="clear" w:color="auto" w:fill="auto"/>
            <w:vAlign w:val="bottom"/>
          </w:tcPr>
          <w:p w14:paraId="66FD9D5A"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5</w:t>
            </w:r>
            <w:r w:rsidRPr="0025427B">
              <w:rPr>
                <w:sz w:val="18"/>
                <w:szCs w:val="18"/>
                <w:rtl/>
              </w:rPr>
              <w:t>,</w:t>
            </w:r>
            <w:r w:rsidRPr="003B6D9F">
              <w:rPr>
                <w:sz w:val="18"/>
                <w:szCs w:val="18"/>
                <w:rtl/>
              </w:rPr>
              <w:t>3</w:t>
            </w:r>
          </w:p>
        </w:tc>
        <w:tc>
          <w:tcPr>
            <w:tcW w:w="1857" w:type="dxa"/>
            <w:shd w:val="clear" w:color="auto" w:fill="auto"/>
            <w:vAlign w:val="bottom"/>
          </w:tcPr>
          <w:p w14:paraId="2A8A652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25427B">
              <w:rPr>
                <w:sz w:val="18"/>
                <w:szCs w:val="18"/>
              </w:rPr>
              <w:t>-</w:t>
            </w:r>
            <w:r w:rsidRPr="003B6D9F">
              <w:rPr>
                <w:sz w:val="18"/>
                <w:szCs w:val="18"/>
                <w:rtl/>
              </w:rPr>
              <w:t>0</w:t>
            </w:r>
            <w:r w:rsidRPr="0025427B">
              <w:rPr>
                <w:sz w:val="18"/>
                <w:szCs w:val="18"/>
                <w:rtl/>
              </w:rPr>
              <w:t>,</w:t>
            </w:r>
            <w:r w:rsidRPr="003B6D9F">
              <w:rPr>
                <w:sz w:val="18"/>
                <w:szCs w:val="18"/>
                <w:rtl/>
              </w:rPr>
              <w:t>2</w:t>
            </w:r>
          </w:p>
        </w:tc>
        <w:tc>
          <w:tcPr>
            <w:tcW w:w="2208" w:type="dxa"/>
            <w:shd w:val="clear" w:color="auto" w:fill="auto"/>
            <w:vAlign w:val="bottom"/>
          </w:tcPr>
          <w:p w14:paraId="1A5772BF"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972</w:t>
            </w:r>
            <w:r w:rsidRPr="0025427B">
              <w:rPr>
                <w:sz w:val="18"/>
                <w:szCs w:val="18"/>
                <w:rtl/>
              </w:rPr>
              <w:t xml:space="preserve"> </w:t>
            </w:r>
            <w:r w:rsidRPr="003B6D9F">
              <w:rPr>
                <w:sz w:val="18"/>
                <w:szCs w:val="18"/>
                <w:rtl/>
              </w:rPr>
              <w:t>226</w:t>
            </w:r>
          </w:p>
        </w:tc>
      </w:tr>
      <w:tr w:rsidR="00F53CFA" w:rsidRPr="0025427B" w14:paraId="60703A39" w14:textId="77777777" w:rsidTr="0069174D">
        <w:trPr>
          <w:trHeight w:val="125"/>
        </w:trPr>
        <w:tc>
          <w:tcPr>
            <w:tcW w:w="1006" w:type="dxa"/>
            <w:shd w:val="clear" w:color="auto" w:fill="auto"/>
          </w:tcPr>
          <w:p w14:paraId="66CAA07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2007</w:t>
            </w:r>
          </w:p>
        </w:tc>
        <w:tc>
          <w:tcPr>
            <w:tcW w:w="1406" w:type="dxa"/>
            <w:shd w:val="clear" w:color="auto" w:fill="auto"/>
            <w:vAlign w:val="bottom"/>
          </w:tcPr>
          <w:p w14:paraId="067B8539"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172</w:t>
            </w:r>
            <w:r w:rsidRPr="0025427B">
              <w:rPr>
                <w:sz w:val="18"/>
                <w:szCs w:val="18"/>
                <w:rtl/>
              </w:rPr>
              <w:t>,</w:t>
            </w:r>
            <w:r w:rsidRPr="003B6D9F">
              <w:rPr>
                <w:sz w:val="18"/>
                <w:szCs w:val="18"/>
                <w:rtl/>
              </w:rPr>
              <w:t>7</w:t>
            </w:r>
            <w:r w:rsidRPr="0025427B">
              <w:rPr>
                <w:sz w:val="18"/>
                <w:szCs w:val="18"/>
                <w:rtl/>
              </w:rPr>
              <w:t xml:space="preserve"> </w:t>
            </w:r>
            <w:r w:rsidRPr="003B6D9F">
              <w:rPr>
                <w:sz w:val="18"/>
                <w:szCs w:val="18"/>
                <w:rtl/>
              </w:rPr>
              <w:t>1</w:t>
            </w:r>
          </w:p>
        </w:tc>
        <w:tc>
          <w:tcPr>
            <w:tcW w:w="1606" w:type="dxa"/>
            <w:shd w:val="clear" w:color="auto" w:fill="auto"/>
            <w:vAlign w:val="bottom"/>
          </w:tcPr>
          <w:p w14:paraId="4BB29CD2"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027</w:t>
            </w:r>
            <w:r w:rsidRPr="0025427B">
              <w:rPr>
                <w:sz w:val="18"/>
                <w:szCs w:val="18"/>
                <w:rtl/>
              </w:rPr>
              <w:t xml:space="preserve"> </w:t>
            </w:r>
            <w:r w:rsidRPr="003B6D9F">
              <w:rPr>
                <w:sz w:val="18"/>
                <w:szCs w:val="18"/>
                <w:rtl/>
              </w:rPr>
              <w:t>24</w:t>
            </w:r>
          </w:p>
        </w:tc>
        <w:tc>
          <w:tcPr>
            <w:tcW w:w="1556" w:type="dxa"/>
            <w:shd w:val="clear" w:color="auto" w:fill="auto"/>
            <w:vAlign w:val="bottom"/>
          </w:tcPr>
          <w:p w14:paraId="1E36F83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5</w:t>
            </w:r>
            <w:r w:rsidRPr="0025427B">
              <w:rPr>
                <w:sz w:val="18"/>
                <w:szCs w:val="18"/>
                <w:rtl/>
              </w:rPr>
              <w:t>,</w:t>
            </w:r>
            <w:r w:rsidRPr="003B6D9F">
              <w:rPr>
                <w:sz w:val="18"/>
                <w:szCs w:val="18"/>
                <w:rtl/>
              </w:rPr>
              <w:t>8</w:t>
            </w:r>
          </w:p>
        </w:tc>
        <w:tc>
          <w:tcPr>
            <w:tcW w:w="1857" w:type="dxa"/>
            <w:shd w:val="clear" w:color="auto" w:fill="auto"/>
            <w:vAlign w:val="bottom"/>
          </w:tcPr>
          <w:p w14:paraId="3DDCF3E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4</w:t>
            </w:r>
          </w:p>
        </w:tc>
        <w:tc>
          <w:tcPr>
            <w:tcW w:w="2208" w:type="dxa"/>
            <w:shd w:val="clear" w:color="auto" w:fill="auto"/>
            <w:vAlign w:val="bottom"/>
          </w:tcPr>
          <w:p w14:paraId="6084C46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237</w:t>
            </w:r>
            <w:r w:rsidRPr="0025427B">
              <w:rPr>
                <w:sz w:val="18"/>
                <w:szCs w:val="18"/>
                <w:rtl/>
              </w:rPr>
              <w:t xml:space="preserve"> </w:t>
            </w:r>
            <w:r w:rsidRPr="003B6D9F">
              <w:rPr>
                <w:sz w:val="18"/>
                <w:szCs w:val="18"/>
                <w:rtl/>
              </w:rPr>
              <w:t>336</w:t>
            </w:r>
          </w:p>
        </w:tc>
      </w:tr>
      <w:tr w:rsidR="00F53CFA" w:rsidRPr="0025427B" w14:paraId="5CC8C208" w14:textId="77777777" w:rsidTr="0069174D">
        <w:trPr>
          <w:trHeight w:val="75"/>
        </w:trPr>
        <w:tc>
          <w:tcPr>
            <w:tcW w:w="1006" w:type="dxa"/>
            <w:shd w:val="clear" w:color="auto" w:fill="auto"/>
          </w:tcPr>
          <w:p w14:paraId="4C76987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2008</w:t>
            </w:r>
          </w:p>
        </w:tc>
        <w:tc>
          <w:tcPr>
            <w:tcW w:w="1406" w:type="dxa"/>
            <w:shd w:val="clear" w:color="auto" w:fill="auto"/>
            <w:vAlign w:val="bottom"/>
          </w:tcPr>
          <w:p w14:paraId="7CC4CFF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046</w:t>
            </w:r>
            <w:r w:rsidRPr="0025427B">
              <w:rPr>
                <w:sz w:val="18"/>
                <w:szCs w:val="18"/>
                <w:rtl/>
              </w:rPr>
              <w:t>,</w:t>
            </w:r>
            <w:r w:rsidRPr="003B6D9F">
              <w:rPr>
                <w:sz w:val="18"/>
                <w:szCs w:val="18"/>
                <w:rtl/>
              </w:rPr>
              <w:t>8</w:t>
            </w:r>
            <w:r w:rsidRPr="0025427B">
              <w:rPr>
                <w:sz w:val="18"/>
                <w:szCs w:val="18"/>
                <w:rtl/>
              </w:rPr>
              <w:t xml:space="preserve"> </w:t>
            </w:r>
            <w:r w:rsidRPr="003B6D9F">
              <w:rPr>
                <w:sz w:val="18"/>
                <w:szCs w:val="18"/>
                <w:rtl/>
              </w:rPr>
              <w:t>1</w:t>
            </w:r>
          </w:p>
        </w:tc>
        <w:tc>
          <w:tcPr>
            <w:tcW w:w="1606" w:type="dxa"/>
            <w:shd w:val="clear" w:color="auto" w:fill="auto"/>
            <w:vAlign w:val="bottom"/>
          </w:tcPr>
          <w:p w14:paraId="256A5D45"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345</w:t>
            </w:r>
            <w:r w:rsidRPr="0025427B">
              <w:rPr>
                <w:sz w:val="18"/>
                <w:szCs w:val="18"/>
                <w:rtl/>
              </w:rPr>
              <w:t xml:space="preserve"> </w:t>
            </w:r>
            <w:r w:rsidRPr="003B6D9F">
              <w:rPr>
                <w:sz w:val="18"/>
                <w:szCs w:val="18"/>
                <w:rtl/>
              </w:rPr>
              <w:t>21</w:t>
            </w:r>
          </w:p>
        </w:tc>
        <w:tc>
          <w:tcPr>
            <w:tcW w:w="1556" w:type="dxa"/>
            <w:shd w:val="clear" w:color="auto" w:fill="auto"/>
            <w:vAlign w:val="bottom"/>
          </w:tcPr>
          <w:p w14:paraId="7C88D85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0</w:t>
            </w:r>
          </w:p>
        </w:tc>
        <w:tc>
          <w:tcPr>
            <w:tcW w:w="1857" w:type="dxa"/>
            <w:shd w:val="clear" w:color="auto" w:fill="auto"/>
            <w:vAlign w:val="bottom"/>
          </w:tcPr>
          <w:p w14:paraId="28E044E5"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8</w:t>
            </w:r>
          </w:p>
        </w:tc>
        <w:tc>
          <w:tcPr>
            <w:tcW w:w="2208" w:type="dxa"/>
            <w:shd w:val="clear" w:color="auto" w:fill="auto"/>
            <w:vAlign w:val="bottom"/>
          </w:tcPr>
          <w:p w14:paraId="3EBFBD2A"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941</w:t>
            </w:r>
            <w:r w:rsidRPr="0025427B">
              <w:rPr>
                <w:sz w:val="18"/>
                <w:szCs w:val="18"/>
                <w:rtl/>
              </w:rPr>
              <w:t xml:space="preserve"> </w:t>
            </w:r>
            <w:r w:rsidRPr="003B6D9F">
              <w:rPr>
                <w:sz w:val="18"/>
                <w:szCs w:val="18"/>
                <w:rtl/>
              </w:rPr>
              <w:t>312</w:t>
            </w:r>
          </w:p>
        </w:tc>
      </w:tr>
      <w:tr w:rsidR="00F53CFA" w:rsidRPr="0025427B" w14:paraId="2333DF9F" w14:textId="77777777" w:rsidTr="0069174D">
        <w:trPr>
          <w:trHeight w:val="75"/>
        </w:trPr>
        <w:tc>
          <w:tcPr>
            <w:tcW w:w="1006" w:type="dxa"/>
            <w:shd w:val="clear" w:color="auto" w:fill="auto"/>
          </w:tcPr>
          <w:p w14:paraId="1CC89B9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2009</w:t>
            </w:r>
          </w:p>
        </w:tc>
        <w:tc>
          <w:tcPr>
            <w:tcW w:w="1406" w:type="dxa"/>
            <w:shd w:val="clear" w:color="auto" w:fill="auto"/>
            <w:vAlign w:val="bottom"/>
          </w:tcPr>
          <w:p w14:paraId="57053B1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944</w:t>
            </w:r>
            <w:r w:rsidRPr="0025427B">
              <w:rPr>
                <w:sz w:val="18"/>
                <w:szCs w:val="18"/>
                <w:rtl/>
              </w:rPr>
              <w:t>,</w:t>
            </w:r>
            <w:r w:rsidRPr="003B6D9F">
              <w:rPr>
                <w:sz w:val="18"/>
                <w:szCs w:val="18"/>
                <w:rtl/>
              </w:rPr>
              <w:t>3</w:t>
            </w:r>
          </w:p>
        </w:tc>
        <w:tc>
          <w:tcPr>
            <w:tcW w:w="1606" w:type="dxa"/>
            <w:shd w:val="clear" w:color="auto" w:fill="auto"/>
            <w:vAlign w:val="bottom"/>
          </w:tcPr>
          <w:p w14:paraId="7EB9597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122</w:t>
            </w:r>
            <w:r w:rsidRPr="0025427B">
              <w:rPr>
                <w:sz w:val="18"/>
                <w:szCs w:val="18"/>
                <w:rtl/>
              </w:rPr>
              <w:t xml:space="preserve"> </w:t>
            </w:r>
            <w:r w:rsidRPr="003B6D9F">
              <w:rPr>
                <w:sz w:val="18"/>
                <w:szCs w:val="18"/>
                <w:rtl/>
              </w:rPr>
              <w:t>19</w:t>
            </w:r>
          </w:p>
        </w:tc>
        <w:tc>
          <w:tcPr>
            <w:tcW w:w="1556" w:type="dxa"/>
            <w:shd w:val="clear" w:color="auto" w:fill="auto"/>
            <w:vAlign w:val="bottom"/>
          </w:tcPr>
          <w:p w14:paraId="27A92DB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8</w:t>
            </w:r>
          </w:p>
        </w:tc>
        <w:tc>
          <w:tcPr>
            <w:tcW w:w="1857" w:type="dxa"/>
            <w:shd w:val="clear" w:color="auto" w:fill="auto"/>
            <w:vAlign w:val="bottom"/>
          </w:tcPr>
          <w:p w14:paraId="204B0A5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6</w:t>
            </w:r>
          </w:p>
        </w:tc>
        <w:tc>
          <w:tcPr>
            <w:tcW w:w="2208" w:type="dxa"/>
            <w:shd w:val="clear" w:color="auto" w:fill="auto"/>
            <w:vAlign w:val="bottom"/>
          </w:tcPr>
          <w:p w14:paraId="79D95F8F"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082</w:t>
            </w:r>
            <w:r w:rsidRPr="0025427B">
              <w:rPr>
                <w:sz w:val="18"/>
                <w:szCs w:val="18"/>
                <w:rtl/>
              </w:rPr>
              <w:t xml:space="preserve"> </w:t>
            </w:r>
            <w:r w:rsidRPr="003B6D9F">
              <w:rPr>
                <w:sz w:val="18"/>
                <w:szCs w:val="18"/>
                <w:rtl/>
              </w:rPr>
              <w:t>342</w:t>
            </w:r>
          </w:p>
        </w:tc>
      </w:tr>
      <w:tr w:rsidR="00F53CFA" w:rsidRPr="0025427B" w14:paraId="75DEAEC0" w14:textId="77777777" w:rsidTr="0069174D">
        <w:trPr>
          <w:trHeight w:val="134"/>
        </w:trPr>
        <w:tc>
          <w:tcPr>
            <w:tcW w:w="1006" w:type="dxa"/>
            <w:shd w:val="clear" w:color="auto" w:fill="auto"/>
          </w:tcPr>
          <w:p w14:paraId="1816952E"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2010</w:t>
            </w:r>
          </w:p>
        </w:tc>
        <w:tc>
          <w:tcPr>
            <w:tcW w:w="1406" w:type="dxa"/>
            <w:shd w:val="clear" w:color="auto" w:fill="auto"/>
            <w:vAlign w:val="bottom"/>
          </w:tcPr>
          <w:p w14:paraId="3565C4F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143</w:t>
            </w:r>
            <w:r w:rsidRPr="0025427B">
              <w:rPr>
                <w:sz w:val="18"/>
                <w:szCs w:val="18"/>
                <w:rtl/>
              </w:rPr>
              <w:t>,</w:t>
            </w:r>
            <w:r w:rsidRPr="003B6D9F">
              <w:rPr>
                <w:sz w:val="18"/>
                <w:szCs w:val="18"/>
                <w:rtl/>
              </w:rPr>
              <w:t>9</w:t>
            </w:r>
            <w:r w:rsidRPr="0025427B">
              <w:rPr>
                <w:sz w:val="18"/>
                <w:szCs w:val="18"/>
                <w:rtl/>
              </w:rPr>
              <w:t xml:space="preserve"> </w:t>
            </w:r>
            <w:r w:rsidRPr="003B6D9F">
              <w:rPr>
                <w:sz w:val="18"/>
                <w:szCs w:val="18"/>
                <w:rtl/>
              </w:rPr>
              <w:t>1</w:t>
            </w:r>
          </w:p>
        </w:tc>
        <w:tc>
          <w:tcPr>
            <w:tcW w:w="1606" w:type="dxa"/>
            <w:shd w:val="clear" w:color="auto" w:fill="auto"/>
            <w:vAlign w:val="bottom"/>
          </w:tcPr>
          <w:p w14:paraId="1C4183CF"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118</w:t>
            </w:r>
            <w:r w:rsidRPr="0025427B">
              <w:rPr>
                <w:sz w:val="18"/>
                <w:szCs w:val="18"/>
                <w:rtl/>
              </w:rPr>
              <w:t xml:space="preserve"> </w:t>
            </w:r>
            <w:r w:rsidRPr="003B6D9F">
              <w:rPr>
                <w:sz w:val="18"/>
                <w:szCs w:val="18"/>
                <w:rtl/>
              </w:rPr>
              <w:t>23</w:t>
            </w:r>
          </w:p>
        </w:tc>
        <w:tc>
          <w:tcPr>
            <w:tcW w:w="1556" w:type="dxa"/>
            <w:shd w:val="clear" w:color="auto" w:fill="auto"/>
            <w:vAlign w:val="bottom"/>
          </w:tcPr>
          <w:p w14:paraId="186A546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w:t>
            </w:r>
            <w:r w:rsidRPr="0025427B">
              <w:rPr>
                <w:sz w:val="18"/>
                <w:szCs w:val="18"/>
                <w:rtl/>
              </w:rPr>
              <w:t>,</w:t>
            </w:r>
            <w:r w:rsidRPr="003B6D9F">
              <w:rPr>
                <w:sz w:val="18"/>
                <w:szCs w:val="18"/>
                <w:rtl/>
              </w:rPr>
              <w:t>8</w:t>
            </w:r>
          </w:p>
        </w:tc>
        <w:tc>
          <w:tcPr>
            <w:tcW w:w="1857" w:type="dxa"/>
            <w:shd w:val="clear" w:color="auto" w:fill="auto"/>
            <w:vAlign w:val="bottom"/>
          </w:tcPr>
          <w:p w14:paraId="4234895F"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7</w:t>
            </w:r>
          </w:p>
        </w:tc>
        <w:tc>
          <w:tcPr>
            <w:tcW w:w="2208" w:type="dxa"/>
            <w:shd w:val="clear" w:color="auto" w:fill="auto"/>
            <w:vAlign w:val="bottom"/>
          </w:tcPr>
          <w:p w14:paraId="7486E3D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693</w:t>
            </w:r>
            <w:r w:rsidRPr="0025427B">
              <w:rPr>
                <w:sz w:val="18"/>
                <w:szCs w:val="18"/>
                <w:rtl/>
              </w:rPr>
              <w:t xml:space="preserve"> </w:t>
            </w:r>
            <w:r w:rsidRPr="003B6D9F">
              <w:rPr>
                <w:sz w:val="18"/>
                <w:szCs w:val="18"/>
                <w:rtl/>
              </w:rPr>
              <w:t>354</w:t>
            </w:r>
          </w:p>
        </w:tc>
      </w:tr>
      <w:tr w:rsidR="00F53CFA" w:rsidRPr="0025427B" w14:paraId="36A241D0" w14:textId="77777777" w:rsidTr="0069174D">
        <w:trPr>
          <w:trHeight w:val="180"/>
        </w:trPr>
        <w:tc>
          <w:tcPr>
            <w:tcW w:w="1006" w:type="dxa"/>
            <w:shd w:val="clear" w:color="auto" w:fill="auto"/>
          </w:tcPr>
          <w:p w14:paraId="7AE2F64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2011</w:t>
            </w:r>
          </w:p>
        </w:tc>
        <w:tc>
          <w:tcPr>
            <w:tcW w:w="1406" w:type="dxa"/>
            <w:shd w:val="clear" w:color="auto" w:fill="auto"/>
            <w:vAlign w:val="bottom"/>
          </w:tcPr>
          <w:p w14:paraId="700E1B3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253</w:t>
            </w:r>
            <w:r w:rsidRPr="0025427B">
              <w:rPr>
                <w:sz w:val="18"/>
                <w:szCs w:val="18"/>
                <w:rtl/>
              </w:rPr>
              <w:t>,</w:t>
            </w:r>
            <w:r w:rsidRPr="003B6D9F">
              <w:rPr>
                <w:sz w:val="18"/>
                <w:szCs w:val="18"/>
                <w:rtl/>
              </w:rPr>
              <w:t>4</w:t>
            </w:r>
            <w:r w:rsidRPr="0025427B">
              <w:rPr>
                <w:sz w:val="18"/>
                <w:szCs w:val="18"/>
                <w:rtl/>
              </w:rPr>
              <w:t xml:space="preserve"> </w:t>
            </w:r>
            <w:r w:rsidRPr="003B6D9F">
              <w:rPr>
                <w:sz w:val="18"/>
                <w:szCs w:val="18"/>
                <w:rtl/>
              </w:rPr>
              <w:t>1</w:t>
            </w:r>
          </w:p>
        </w:tc>
        <w:tc>
          <w:tcPr>
            <w:tcW w:w="1606" w:type="dxa"/>
            <w:shd w:val="clear" w:color="auto" w:fill="auto"/>
            <w:vAlign w:val="bottom"/>
          </w:tcPr>
          <w:p w14:paraId="6836F3B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256</w:t>
            </w:r>
            <w:r w:rsidRPr="0025427B">
              <w:rPr>
                <w:sz w:val="18"/>
                <w:szCs w:val="18"/>
                <w:rtl/>
              </w:rPr>
              <w:t xml:space="preserve"> </w:t>
            </w:r>
            <w:r w:rsidRPr="003B6D9F">
              <w:rPr>
                <w:sz w:val="18"/>
                <w:szCs w:val="18"/>
                <w:rtl/>
              </w:rPr>
              <w:t>25</w:t>
            </w:r>
          </w:p>
        </w:tc>
        <w:tc>
          <w:tcPr>
            <w:tcW w:w="1556" w:type="dxa"/>
            <w:shd w:val="clear" w:color="auto" w:fill="auto"/>
            <w:vAlign w:val="bottom"/>
          </w:tcPr>
          <w:p w14:paraId="1F3041C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7</w:t>
            </w:r>
          </w:p>
        </w:tc>
        <w:tc>
          <w:tcPr>
            <w:tcW w:w="1857" w:type="dxa"/>
            <w:shd w:val="clear" w:color="auto" w:fill="auto"/>
            <w:vAlign w:val="bottom"/>
          </w:tcPr>
          <w:p w14:paraId="1958D6D3"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w:t>
            </w:r>
            <w:r w:rsidRPr="0025427B">
              <w:rPr>
                <w:sz w:val="18"/>
                <w:szCs w:val="18"/>
                <w:rtl/>
              </w:rPr>
              <w:t>,</w:t>
            </w:r>
            <w:r w:rsidRPr="003B6D9F">
              <w:rPr>
                <w:sz w:val="18"/>
                <w:szCs w:val="18"/>
                <w:rtl/>
              </w:rPr>
              <w:t>3</w:t>
            </w:r>
          </w:p>
        </w:tc>
        <w:tc>
          <w:tcPr>
            <w:tcW w:w="2208" w:type="dxa"/>
            <w:shd w:val="clear" w:color="auto" w:fill="auto"/>
            <w:vAlign w:val="bottom"/>
          </w:tcPr>
          <w:p w14:paraId="00361A79"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150</w:t>
            </w:r>
            <w:r w:rsidRPr="0025427B">
              <w:rPr>
                <w:sz w:val="18"/>
                <w:szCs w:val="18"/>
                <w:rtl/>
              </w:rPr>
              <w:t xml:space="preserve"> </w:t>
            </w:r>
            <w:r w:rsidRPr="003B6D9F">
              <w:rPr>
                <w:sz w:val="18"/>
                <w:szCs w:val="18"/>
                <w:rtl/>
              </w:rPr>
              <w:t>399</w:t>
            </w:r>
          </w:p>
        </w:tc>
      </w:tr>
      <w:tr w:rsidR="00F53CFA" w:rsidRPr="0025427B" w14:paraId="36E5CF51" w14:textId="77777777" w:rsidTr="0069174D">
        <w:trPr>
          <w:trHeight w:val="75"/>
        </w:trPr>
        <w:tc>
          <w:tcPr>
            <w:tcW w:w="1006" w:type="dxa"/>
            <w:shd w:val="clear" w:color="auto" w:fill="auto"/>
          </w:tcPr>
          <w:p w14:paraId="09C3A8B3"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2012</w:t>
            </w:r>
          </w:p>
        </w:tc>
        <w:tc>
          <w:tcPr>
            <w:tcW w:w="1406" w:type="dxa"/>
            <w:shd w:val="clear" w:color="auto" w:fill="auto"/>
            <w:vAlign w:val="bottom"/>
          </w:tcPr>
          <w:p w14:paraId="322B9E9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278</w:t>
            </w:r>
            <w:r w:rsidRPr="0025427B">
              <w:rPr>
                <w:sz w:val="18"/>
                <w:szCs w:val="18"/>
                <w:rtl/>
              </w:rPr>
              <w:t>,</w:t>
            </w:r>
            <w:r w:rsidRPr="003B6D9F">
              <w:rPr>
                <w:sz w:val="18"/>
                <w:szCs w:val="18"/>
                <w:rtl/>
              </w:rPr>
              <w:t>0</w:t>
            </w:r>
            <w:r w:rsidRPr="0025427B">
              <w:rPr>
                <w:sz w:val="18"/>
                <w:szCs w:val="18"/>
                <w:rtl/>
              </w:rPr>
              <w:t xml:space="preserve"> </w:t>
            </w:r>
            <w:r w:rsidRPr="003B6D9F">
              <w:rPr>
                <w:sz w:val="18"/>
                <w:szCs w:val="18"/>
                <w:rtl/>
              </w:rPr>
              <w:t>1</w:t>
            </w:r>
          </w:p>
        </w:tc>
        <w:tc>
          <w:tcPr>
            <w:tcW w:w="1606" w:type="dxa"/>
            <w:shd w:val="clear" w:color="auto" w:fill="auto"/>
            <w:vAlign w:val="bottom"/>
          </w:tcPr>
          <w:p w14:paraId="4E70C0B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724</w:t>
            </w:r>
            <w:r w:rsidRPr="0025427B">
              <w:rPr>
                <w:sz w:val="18"/>
                <w:szCs w:val="18"/>
                <w:rtl/>
              </w:rPr>
              <w:t xml:space="preserve"> </w:t>
            </w:r>
            <w:r w:rsidRPr="003B6D9F">
              <w:rPr>
                <w:sz w:val="18"/>
                <w:szCs w:val="18"/>
                <w:rtl/>
              </w:rPr>
              <w:t>25</w:t>
            </w:r>
          </w:p>
        </w:tc>
        <w:tc>
          <w:tcPr>
            <w:tcW w:w="1556" w:type="dxa"/>
            <w:shd w:val="clear" w:color="auto" w:fill="auto"/>
            <w:vAlign w:val="bottom"/>
          </w:tcPr>
          <w:p w14:paraId="569E9BA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4</w:t>
            </w:r>
          </w:p>
        </w:tc>
        <w:tc>
          <w:tcPr>
            <w:tcW w:w="1857" w:type="dxa"/>
            <w:shd w:val="clear" w:color="auto" w:fill="auto"/>
            <w:vAlign w:val="bottom"/>
          </w:tcPr>
          <w:p w14:paraId="1DC627B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w:t>
            </w:r>
            <w:r w:rsidRPr="0025427B">
              <w:rPr>
                <w:sz w:val="18"/>
                <w:szCs w:val="18"/>
                <w:rtl/>
              </w:rPr>
              <w:t>,</w:t>
            </w:r>
            <w:r w:rsidRPr="003B6D9F">
              <w:rPr>
                <w:sz w:val="18"/>
                <w:szCs w:val="18"/>
                <w:rtl/>
              </w:rPr>
              <w:t>3</w:t>
            </w:r>
          </w:p>
        </w:tc>
        <w:tc>
          <w:tcPr>
            <w:tcW w:w="2208" w:type="dxa"/>
            <w:shd w:val="clear" w:color="auto" w:fill="auto"/>
            <w:vAlign w:val="bottom"/>
          </w:tcPr>
          <w:p w14:paraId="55EE6D59"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188</w:t>
            </w:r>
            <w:r w:rsidRPr="0025427B">
              <w:rPr>
                <w:sz w:val="18"/>
                <w:szCs w:val="18"/>
                <w:rtl/>
              </w:rPr>
              <w:t xml:space="preserve"> </w:t>
            </w:r>
            <w:r w:rsidRPr="003B6D9F">
              <w:rPr>
                <w:sz w:val="18"/>
                <w:szCs w:val="18"/>
                <w:rtl/>
              </w:rPr>
              <w:t>408</w:t>
            </w:r>
          </w:p>
        </w:tc>
      </w:tr>
      <w:tr w:rsidR="00F53CFA" w:rsidRPr="0025427B" w14:paraId="70E3A5B5" w14:textId="77777777" w:rsidTr="0069174D">
        <w:trPr>
          <w:trHeight w:val="75"/>
        </w:trPr>
        <w:tc>
          <w:tcPr>
            <w:tcW w:w="1006" w:type="dxa"/>
            <w:tcBorders>
              <w:bottom w:val="nil"/>
            </w:tcBorders>
            <w:shd w:val="clear" w:color="auto" w:fill="auto"/>
          </w:tcPr>
          <w:p w14:paraId="294F240E"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2013</w:t>
            </w:r>
          </w:p>
        </w:tc>
        <w:tc>
          <w:tcPr>
            <w:tcW w:w="1406" w:type="dxa"/>
            <w:tcBorders>
              <w:bottom w:val="nil"/>
            </w:tcBorders>
            <w:shd w:val="clear" w:color="auto" w:fill="auto"/>
            <w:vAlign w:val="bottom"/>
          </w:tcPr>
          <w:p w14:paraId="5C26E77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370</w:t>
            </w:r>
            <w:r w:rsidRPr="0025427B">
              <w:rPr>
                <w:sz w:val="18"/>
                <w:szCs w:val="18"/>
                <w:rtl/>
              </w:rPr>
              <w:t>,</w:t>
            </w:r>
            <w:r w:rsidRPr="003B6D9F">
              <w:rPr>
                <w:sz w:val="18"/>
                <w:szCs w:val="18"/>
                <w:rtl/>
              </w:rPr>
              <w:t>6</w:t>
            </w:r>
            <w:r w:rsidRPr="0025427B">
              <w:rPr>
                <w:sz w:val="18"/>
                <w:szCs w:val="18"/>
                <w:rtl/>
              </w:rPr>
              <w:t xml:space="preserve"> </w:t>
            </w:r>
            <w:r w:rsidRPr="003B6D9F">
              <w:rPr>
                <w:sz w:val="18"/>
                <w:szCs w:val="18"/>
                <w:rtl/>
              </w:rPr>
              <w:t>1</w:t>
            </w:r>
          </w:p>
        </w:tc>
        <w:tc>
          <w:tcPr>
            <w:tcW w:w="1606" w:type="dxa"/>
            <w:tcBorders>
              <w:bottom w:val="nil"/>
            </w:tcBorders>
            <w:shd w:val="clear" w:color="auto" w:fill="auto"/>
            <w:vAlign w:val="bottom"/>
          </w:tcPr>
          <w:p w14:paraId="5B8A3A1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351</w:t>
            </w:r>
            <w:r w:rsidRPr="0025427B">
              <w:rPr>
                <w:sz w:val="18"/>
                <w:szCs w:val="18"/>
                <w:rtl/>
              </w:rPr>
              <w:t xml:space="preserve"> </w:t>
            </w:r>
            <w:r w:rsidRPr="003B6D9F">
              <w:rPr>
                <w:sz w:val="18"/>
                <w:szCs w:val="18"/>
                <w:rtl/>
              </w:rPr>
              <w:t>27</w:t>
            </w:r>
          </w:p>
        </w:tc>
        <w:tc>
          <w:tcPr>
            <w:tcW w:w="1556" w:type="dxa"/>
            <w:tcBorders>
              <w:bottom w:val="nil"/>
            </w:tcBorders>
            <w:shd w:val="clear" w:color="auto" w:fill="auto"/>
            <w:vAlign w:val="bottom"/>
          </w:tcPr>
          <w:p w14:paraId="60E33BE0"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1857" w:type="dxa"/>
            <w:tcBorders>
              <w:bottom w:val="nil"/>
            </w:tcBorders>
            <w:shd w:val="clear" w:color="auto" w:fill="auto"/>
            <w:vAlign w:val="bottom"/>
          </w:tcPr>
          <w:p w14:paraId="087CF112"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w:t>
            </w:r>
            <w:r w:rsidRPr="0025427B">
              <w:rPr>
                <w:sz w:val="18"/>
                <w:szCs w:val="18"/>
                <w:rtl/>
              </w:rPr>
              <w:t>,</w:t>
            </w:r>
            <w:r w:rsidRPr="003B6D9F">
              <w:rPr>
                <w:sz w:val="18"/>
                <w:szCs w:val="18"/>
                <w:rtl/>
              </w:rPr>
              <w:t>0</w:t>
            </w:r>
          </w:p>
        </w:tc>
        <w:tc>
          <w:tcPr>
            <w:tcW w:w="2208" w:type="dxa"/>
            <w:tcBorders>
              <w:bottom w:val="nil"/>
            </w:tcBorders>
            <w:shd w:val="clear" w:color="auto" w:fill="auto"/>
            <w:vAlign w:val="bottom"/>
          </w:tcPr>
          <w:p w14:paraId="3C38FA35"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096</w:t>
            </w:r>
            <w:r w:rsidRPr="0025427B">
              <w:rPr>
                <w:sz w:val="18"/>
                <w:szCs w:val="18"/>
                <w:rtl/>
              </w:rPr>
              <w:t xml:space="preserve"> </w:t>
            </w:r>
            <w:r w:rsidRPr="003B6D9F">
              <w:rPr>
                <w:sz w:val="18"/>
                <w:szCs w:val="18"/>
                <w:rtl/>
              </w:rPr>
              <w:t>422</w:t>
            </w:r>
          </w:p>
        </w:tc>
      </w:tr>
      <w:tr w:rsidR="00F53CFA" w:rsidRPr="0025427B" w14:paraId="2CCDD37B" w14:textId="77777777" w:rsidTr="0069174D">
        <w:trPr>
          <w:trHeight w:val="75"/>
        </w:trPr>
        <w:tc>
          <w:tcPr>
            <w:tcW w:w="1006" w:type="dxa"/>
            <w:tcBorders>
              <w:top w:val="nil"/>
              <w:bottom w:val="nil"/>
            </w:tcBorders>
            <w:shd w:val="clear" w:color="auto" w:fill="auto"/>
          </w:tcPr>
          <w:p w14:paraId="68590484" w14:textId="77777777" w:rsidR="00F53CFA" w:rsidRPr="005F623C" w:rsidRDefault="00F53CFA" w:rsidP="005F623C">
            <w:pPr>
              <w:spacing w:before="40" w:after="40" w:line="320" w:lineRule="exact"/>
              <w:ind w:left="57" w:right="57"/>
              <w:textDirection w:val="tbRlV"/>
              <w:textAlignment w:val="baseline"/>
              <w:rPr>
                <w:sz w:val="18"/>
                <w:szCs w:val="18"/>
                <w:lang w:eastAsia="zh-TW" w:bidi="en-GB"/>
              </w:rPr>
            </w:pPr>
            <w:r w:rsidRPr="003B6D9F">
              <w:rPr>
                <w:sz w:val="18"/>
                <w:szCs w:val="18"/>
                <w:rtl/>
              </w:rPr>
              <w:t>2014</w:t>
            </w:r>
          </w:p>
        </w:tc>
        <w:tc>
          <w:tcPr>
            <w:tcW w:w="1406" w:type="dxa"/>
            <w:tcBorders>
              <w:top w:val="nil"/>
              <w:bottom w:val="nil"/>
            </w:tcBorders>
            <w:shd w:val="clear" w:color="auto" w:fill="auto"/>
            <w:vAlign w:val="bottom"/>
          </w:tcPr>
          <w:p w14:paraId="3A0F2E3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484</w:t>
            </w:r>
            <w:r w:rsidRPr="0025427B">
              <w:rPr>
                <w:sz w:val="18"/>
                <w:szCs w:val="18"/>
                <w:rtl/>
              </w:rPr>
              <w:t>,</w:t>
            </w:r>
            <w:r w:rsidRPr="003B6D9F">
              <w:rPr>
                <w:sz w:val="18"/>
                <w:szCs w:val="18"/>
                <w:rtl/>
              </w:rPr>
              <w:t>0</w:t>
            </w:r>
            <w:r w:rsidRPr="0025427B">
              <w:rPr>
                <w:sz w:val="18"/>
                <w:szCs w:val="18"/>
                <w:rtl/>
              </w:rPr>
              <w:t xml:space="preserve"> </w:t>
            </w:r>
            <w:r w:rsidRPr="003B6D9F">
              <w:rPr>
                <w:sz w:val="18"/>
                <w:szCs w:val="18"/>
                <w:rtl/>
              </w:rPr>
              <w:t>1</w:t>
            </w:r>
          </w:p>
        </w:tc>
        <w:tc>
          <w:tcPr>
            <w:tcW w:w="1606" w:type="dxa"/>
            <w:tcBorders>
              <w:top w:val="nil"/>
              <w:bottom w:val="nil"/>
            </w:tcBorders>
            <w:shd w:val="clear" w:color="auto" w:fill="auto"/>
            <w:vAlign w:val="bottom"/>
          </w:tcPr>
          <w:p w14:paraId="736CF44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384</w:t>
            </w:r>
            <w:r w:rsidRPr="0025427B">
              <w:rPr>
                <w:sz w:val="18"/>
                <w:szCs w:val="18"/>
                <w:rtl/>
              </w:rPr>
              <w:t xml:space="preserve"> </w:t>
            </w:r>
            <w:r w:rsidRPr="003B6D9F">
              <w:rPr>
                <w:sz w:val="18"/>
                <w:szCs w:val="18"/>
                <w:rtl/>
              </w:rPr>
              <w:t>29</w:t>
            </w:r>
          </w:p>
        </w:tc>
        <w:tc>
          <w:tcPr>
            <w:tcW w:w="1556" w:type="dxa"/>
            <w:tcBorders>
              <w:top w:val="nil"/>
              <w:bottom w:val="nil"/>
            </w:tcBorders>
            <w:shd w:val="clear" w:color="auto" w:fill="auto"/>
            <w:vAlign w:val="bottom"/>
          </w:tcPr>
          <w:p w14:paraId="35E3609E"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1857" w:type="dxa"/>
            <w:tcBorders>
              <w:top w:val="nil"/>
              <w:bottom w:val="nil"/>
            </w:tcBorders>
            <w:shd w:val="clear" w:color="auto" w:fill="auto"/>
            <w:vAlign w:val="bottom"/>
          </w:tcPr>
          <w:p w14:paraId="6EFE62B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9</w:t>
            </w:r>
          </w:p>
        </w:tc>
        <w:tc>
          <w:tcPr>
            <w:tcW w:w="2208" w:type="dxa"/>
            <w:tcBorders>
              <w:top w:val="nil"/>
              <w:bottom w:val="nil"/>
            </w:tcBorders>
            <w:shd w:val="clear" w:color="auto" w:fill="auto"/>
            <w:vAlign w:val="bottom"/>
          </w:tcPr>
          <w:p w14:paraId="301EE89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034</w:t>
            </w:r>
            <w:r w:rsidRPr="0025427B">
              <w:rPr>
                <w:sz w:val="18"/>
                <w:szCs w:val="18"/>
                <w:rtl/>
              </w:rPr>
              <w:t xml:space="preserve"> </w:t>
            </w:r>
            <w:r w:rsidRPr="003B6D9F">
              <w:rPr>
                <w:sz w:val="18"/>
                <w:szCs w:val="18"/>
                <w:rtl/>
              </w:rPr>
              <w:t>423</w:t>
            </w:r>
          </w:p>
        </w:tc>
      </w:tr>
      <w:tr w:rsidR="00F53CFA" w:rsidRPr="0025427B" w14:paraId="153E3A28" w14:textId="77777777" w:rsidTr="0069174D">
        <w:trPr>
          <w:trHeight w:val="75"/>
        </w:trPr>
        <w:tc>
          <w:tcPr>
            <w:tcW w:w="1006" w:type="dxa"/>
            <w:tcBorders>
              <w:top w:val="nil"/>
            </w:tcBorders>
            <w:shd w:val="clear" w:color="auto" w:fill="auto"/>
          </w:tcPr>
          <w:p w14:paraId="6F36DB5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2015</w:t>
            </w:r>
          </w:p>
        </w:tc>
        <w:tc>
          <w:tcPr>
            <w:tcW w:w="1406" w:type="dxa"/>
            <w:tcBorders>
              <w:top w:val="nil"/>
            </w:tcBorders>
            <w:shd w:val="clear" w:color="auto" w:fill="auto"/>
            <w:vAlign w:val="bottom"/>
          </w:tcPr>
          <w:p w14:paraId="268A7C2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465</w:t>
            </w:r>
            <w:r w:rsidRPr="0025427B">
              <w:rPr>
                <w:sz w:val="18"/>
                <w:szCs w:val="18"/>
                <w:rtl/>
              </w:rPr>
              <w:t>,</w:t>
            </w:r>
            <w:r w:rsidRPr="003B6D9F">
              <w:rPr>
                <w:sz w:val="18"/>
                <w:szCs w:val="18"/>
                <w:rtl/>
              </w:rPr>
              <w:t>3</w:t>
            </w:r>
            <w:r w:rsidRPr="0025427B">
              <w:rPr>
                <w:sz w:val="18"/>
                <w:szCs w:val="18"/>
                <w:rtl/>
              </w:rPr>
              <w:t xml:space="preserve"> </w:t>
            </w:r>
            <w:r w:rsidRPr="003B6D9F">
              <w:rPr>
                <w:sz w:val="18"/>
                <w:szCs w:val="18"/>
                <w:rtl/>
              </w:rPr>
              <w:t>1</w:t>
            </w:r>
          </w:p>
        </w:tc>
        <w:tc>
          <w:tcPr>
            <w:tcW w:w="1606" w:type="dxa"/>
            <w:tcBorders>
              <w:top w:val="nil"/>
            </w:tcBorders>
            <w:shd w:val="clear" w:color="auto" w:fill="auto"/>
            <w:vAlign w:val="bottom"/>
          </w:tcPr>
          <w:p w14:paraId="29C94693"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814</w:t>
            </w:r>
            <w:r w:rsidRPr="0025427B">
              <w:rPr>
                <w:sz w:val="18"/>
                <w:szCs w:val="18"/>
                <w:rtl/>
              </w:rPr>
              <w:t xml:space="preserve"> </w:t>
            </w:r>
            <w:r w:rsidRPr="003B6D9F">
              <w:rPr>
                <w:sz w:val="18"/>
                <w:szCs w:val="18"/>
                <w:rtl/>
              </w:rPr>
              <w:t>28</w:t>
            </w:r>
          </w:p>
        </w:tc>
        <w:tc>
          <w:tcPr>
            <w:tcW w:w="1556" w:type="dxa"/>
            <w:tcBorders>
              <w:top w:val="nil"/>
            </w:tcBorders>
            <w:shd w:val="clear" w:color="auto" w:fill="auto"/>
            <w:vAlign w:val="bottom"/>
          </w:tcPr>
          <w:p w14:paraId="29A5328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8</w:t>
            </w:r>
          </w:p>
        </w:tc>
        <w:tc>
          <w:tcPr>
            <w:tcW w:w="1857" w:type="dxa"/>
            <w:tcBorders>
              <w:top w:val="nil"/>
            </w:tcBorders>
            <w:shd w:val="clear" w:color="auto" w:fill="auto"/>
            <w:vAlign w:val="bottom"/>
          </w:tcPr>
          <w:p w14:paraId="4190E0BA"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2208" w:type="dxa"/>
            <w:tcBorders>
              <w:top w:val="nil"/>
            </w:tcBorders>
            <w:shd w:val="clear" w:color="auto" w:fill="auto"/>
            <w:vAlign w:val="bottom"/>
          </w:tcPr>
          <w:p w14:paraId="6E0A1E6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064</w:t>
            </w:r>
            <w:r w:rsidRPr="0025427B">
              <w:rPr>
                <w:sz w:val="18"/>
                <w:szCs w:val="18"/>
                <w:rtl/>
              </w:rPr>
              <w:t xml:space="preserve"> </w:t>
            </w:r>
            <w:r w:rsidRPr="003B6D9F">
              <w:rPr>
                <w:sz w:val="18"/>
                <w:szCs w:val="18"/>
                <w:rtl/>
              </w:rPr>
              <w:t>396</w:t>
            </w:r>
          </w:p>
        </w:tc>
      </w:tr>
      <w:tr w:rsidR="00F53CFA" w:rsidRPr="0025427B" w14:paraId="6C480FD9" w14:textId="77777777" w:rsidTr="0069174D">
        <w:trPr>
          <w:trHeight w:val="75"/>
        </w:trPr>
        <w:tc>
          <w:tcPr>
            <w:tcW w:w="1006" w:type="dxa"/>
            <w:shd w:val="clear" w:color="auto" w:fill="auto"/>
          </w:tcPr>
          <w:p w14:paraId="0F49BC11"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2016</w:t>
            </w:r>
          </w:p>
        </w:tc>
        <w:tc>
          <w:tcPr>
            <w:tcW w:w="1406" w:type="dxa"/>
            <w:shd w:val="clear" w:color="auto" w:fill="auto"/>
            <w:vAlign w:val="bottom"/>
          </w:tcPr>
          <w:p w14:paraId="1AC0A01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500</w:t>
            </w:r>
            <w:r w:rsidRPr="0025427B">
              <w:rPr>
                <w:sz w:val="18"/>
                <w:szCs w:val="18"/>
                <w:rtl/>
              </w:rPr>
              <w:t>,</w:t>
            </w:r>
            <w:r w:rsidRPr="003B6D9F">
              <w:rPr>
                <w:sz w:val="18"/>
                <w:szCs w:val="18"/>
                <w:rtl/>
              </w:rPr>
              <w:t>0</w:t>
            </w:r>
            <w:r w:rsidRPr="0025427B">
              <w:rPr>
                <w:sz w:val="18"/>
                <w:szCs w:val="18"/>
                <w:rtl/>
              </w:rPr>
              <w:t xml:space="preserve"> </w:t>
            </w:r>
            <w:r w:rsidRPr="003B6D9F">
              <w:rPr>
                <w:sz w:val="18"/>
                <w:szCs w:val="18"/>
                <w:rtl/>
              </w:rPr>
              <w:t>1</w:t>
            </w:r>
          </w:p>
        </w:tc>
        <w:tc>
          <w:tcPr>
            <w:tcW w:w="1606" w:type="dxa"/>
            <w:shd w:val="clear" w:color="auto" w:fill="auto"/>
            <w:vAlign w:val="bottom"/>
          </w:tcPr>
          <w:p w14:paraId="6ACB140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394</w:t>
            </w:r>
            <w:r w:rsidRPr="0025427B">
              <w:rPr>
                <w:sz w:val="18"/>
                <w:szCs w:val="18"/>
                <w:rtl/>
              </w:rPr>
              <w:t xml:space="preserve"> </w:t>
            </w:r>
            <w:r w:rsidRPr="003B6D9F">
              <w:rPr>
                <w:sz w:val="18"/>
                <w:szCs w:val="18"/>
                <w:rtl/>
              </w:rPr>
              <w:t>29</w:t>
            </w:r>
          </w:p>
        </w:tc>
        <w:tc>
          <w:tcPr>
            <w:tcW w:w="1556" w:type="dxa"/>
            <w:shd w:val="clear" w:color="auto" w:fill="auto"/>
            <w:vAlign w:val="bottom"/>
          </w:tcPr>
          <w:p w14:paraId="0BCC6A2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9</w:t>
            </w:r>
          </w:p>
        </w:tc>
        <w:tc>
          <w:tcPr>
            <w:tcW w:w="1857" w:type="dxa"/>
            <w:shd w:val="clear" w:color="auto" w:fill="auto"/>
            <w:vAlign w:val="bottom"/>
          </w:tcPr>
          <w:p w14:paraId="3C10F55E"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0</w:t>
            </w:r>
          </w:p>
        </w:tc>
        <w:tc>
          <w:tcPr>
            <w:tcW w:w="2208" w:type="dxa"/>
            <w:shd w:val="clear" w:color="auto" w:fill="auto"/>
            <w:vAlign w:val="bottom"/>
          </w:tcPr>
          <w:p w14:paraId="71A1EE83"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126</w:t>
            </w:r>
            <w:r w:rsidRPr="0025427B">
              <w:rPr>
                <w:sz w:val="18"/>
                <w:szCs w:val="18"/>
                <w:rtl/>
              </w:rPr>
              <w:t xml:space="preserve"> </w:t>
            </w:r>
            <w:r w:rsidRPr="003B6D9F">
              <w:rPr>
                <w:sz w:val="18"/>
                <w:szCs w:val="18"/>
                <w:rtl/>
              </w:rPr>
              <w:t>382</w:t>
            </w:r>
          </w:p>
        </w:tc>
      </w:tr>
      <w:tr w:rsidR="00F53CFA" w:rsidRPr="0025427B" w14:paraId="00F5992A" w14:textId="77777777" w:rsidTr="0069174D">
        <w:trPr>
          <w:trHeight w:val="75"/>
        </w:trPr>
        <w:tc>
          <w:tcPr>
            <w:tcW w:w="1006" w:type="dxa"/>
            <w:shd w:val="clear" w:color="auto" w:fill="auto"/>
          </w:tcPr>
          <w:p w14:paraId="2394E63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2017</w:t>
            </w:r>
          </w:p>
        </w:tc>
        <w:tc>
          <w:tcPr>
            <w:tcW w:w="1406" w:type="dxa"/>
            <w:shd w:val="clear" w:color="auto" w:fill="auto"/>
            <w:vAlign w:val="bottom"/>
          </w:tcPr>
          <w:p w14:paraId="225021C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623</w:t>
            </w:r>
            <w:r w:rsidRPr="0025427B">
              <w:rPr>
                <w:sz w:val="18"/>
                <w:szCs w:val="18"/>
                <w:rtl/>
              </w:rPr>
              <w:t>,</w:t>
            </w:r>
            <w:r w:rsidRPr="003B6D9F">
              <w:rPr>
                <w:sz w:val="18"/>
                <w:szCs w:val="18"/>
                <w:rtl/>
              </w:rPr>
              <w:t>3</w:t>
            </w:r>
            <w:r w:rsidRPr="0025427B">
              <w:rPr>
                <w:sz w:val="18"/>
                <w:szCs w:val="18"/>
                <w:rtl/>
              </w:rPr>
              <w:t xml:space="preserve"> </w:t>
            </w:r>
            <w:r w:rsidRPr="003B6D9F">
              <w:rPr>
                <w:sz w:val="18"/>
                <w:szCs w:val="18"/>
                <w:rtl/>
              </w:rPr>
              <w:t>1</w:t>
            </w:r>
          </w:p>
        </w:tc>
        <w:tc>
          <w:tcPr>
            <w:tcW w:w="1606" w:type="dxa"/>
            <w:shd w:val="clear" w:color="auto" w:fill="auto"/>
            <w:vAlign w:val="bottom"/>
          </w:tcPr>
          <w:p w14:paraId="772D5ED4"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734</w:t>
            </w:r>
            <w:r w:rsidRPr="0025427B">
              <w:rPr>
                <w:sz w:val="18"/>
                <w:szCs w:val="18"/>
                <w:rtl/>
              </w:rPr>
              <w:t xml:space="preserve"> </w:t>
            </w:r>
            <w:r w:rsidRPr="003B6D9F">
              <w:rPr>
                <w:sz w:val="18"/>
                <w:szCs w:val="18"/>
                <w:rtl/>
              </w:rPr>
              <w:t>31</w:t>
            </w:r>
          </w:p>
        </w:tc>
        <w:tc>
          <w:tcPr>
            <w:tcW w:w="1556" w:type="dxa"/>
            <w:shd w:val="clear" w:color="auto" w:fill="auto"/>
            <w:vAlign w:val="bottom"/>
          </w:tcPr>
          <w:p w14:paraId="229BF569"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3</w:t>
            </w:r>
            <w:r w:rsidRPr="0025427B">
              <w:rPr>
                <w:sz w:val="18"/>
                <w:szCs w:val="18"/>
                <w:rtl/>
              </w:rPr>
              <w:t>,</w:t>
            </w:r>
            <w:r w:rsidRPr="003B6D9F">
              <w:rPr>
                <w:sz w:val="18"/>
                <w:szCs w:val="18"/>
                <w:rtl/>
              </w:rPr>
              <w:t>2</w:t>
            </w:r>
          </w:p>
        </w:tc>
        <w:tc>
          <w:tcPr>
            <w:tcW w:w="1857" w:type="dxa"/>
            <w:shd w:val="clear" w:color="auto" w:fill="auto"/>
            <w:vAlign w:val="bottom"/>
          </w:tcPr>
          <w:p w14:paraId="54228380"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2</w:t>
            </w:r>
          </w:p>
        </w:tc>
        <w:tc>
          <w:tcPr>
            <w:tcW w:w="2208" w:type="dxa"/>
            <w:shd w:val="clear" w:color="auto" w:fill="auto"/>
            <w:vAlign w:val="bottom"/>
          </w:tcPr>
          <w:p w14:paraId="4B1BB4D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020</w:t>
            </w:r>
            <w:r w:rsidRPr="0025427B">
              <w:rPr>
                <w:sz w:val="18"/>
                <w:szCs w:val="18"/>
                <w:rtl/>
              </w:rPr>
              <w:t xml:space="preserve"> </w:t>
            </w:r>
            <w:r w:rsidRPr="003B6D9F">
              <w:rPr>
                <w:sz w:val="18"/>
                <w:szCs w:val="18"/>
                <w:rtl/>
              </w:rPr>
              <w:t>412</w:t>
            </w:r>
          </w:p>
        </w:tc>
      </w:tr>
      <w:tr w:rsidR="00F53CFA" w:rsidRPr="0025427B" w14:paraId="30AD09DA" w14:textId="77777777" w:rsidTr="0069174D">
        <w:trPr>
          <w:trHeight w:val="75"/>
        </w:trPr>
        <w:tc>
          <w:tcPr>
            <w:tcW w:w="1006" w:type="dxa"/>
            <w:shd w:val="clear" w:color="auto" w:fill="auto"/>
          </w:tcPr>
          <w:p w14:paraId="690199C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2018</w:t>
            </w:r>
          </w:p>
        </w:tc>
        <w:tc>
          <w:tcPr>
            <w:tcW w:w="1406" w:type="dxa"/>
            <w:shd w:val="clear" w:color="auto" w:fill="auto"/>
            <w:vAlign w:val="bottom"/>
          </w:tcPr>
          <w:p w14:paraId="7D763A7E"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725</w:t>
            </w:r>
            <w:r w:rsidRPr="0025427B">
              <w:rPr>
                <w:sz w:val="18"/>
                <w:szCs w:val="18"/>
                <w:rtl/>
              </w:rPr>
              <w:t>,</w:t>
            </w:r>
            <w:r w:rsidRPr="003B6D9F">
              <w:rPr>
                <w:sz w:val="18"/>
                <w:szCs w:val="18"/>
                <w:rtl/>
              </w:rPr>
              <w:t>2</w:t>
            </w:r>
            <w:r w:rsidRPr="0025427B">
              <w:rPr>
                <w:sz w:val="18"/>
                <w:szCs w:val="18"/>
                <w:rtl/>
              </w:rPr>
              <w:t xml:space="preserve"> </w:t>
            </w:r>
            <w:r w:rsidRPr="003B6D9F">
              <w:rPr>
                <w:sz w:val="18"/>
                <w:szCs w:val="18"/>
                <w:rtl/>
              </w:rPr>
              <w:t>1</w:t>
            </w:r>
          </w:p>
        </w:tc>
        <w:tc>
          <w:tcPr>
            <w:tcW w:w="1606" w:type="dxa"/>
            <w:shd w:val="clear" w:color="auto" w:fill="auto"/>
            <w:vAlign w:val="bottom"/>
          </w:tcPr>
          <w:p w14:paraId="3BAEE41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564</w:t>
            </w:r>
            <w:r w:rsidRPr="0025427B">
              <w:rPr>
                <w:sz w:val="18"/>
                <w:szCs w:val="18"/>
                <w:rtl/>
              </w:rPr>
              <w:t xml:space="preserve"> </w:t>
            </w:r>
            <w:r w:rsidRPr="003B6D9F">
              <w:rPr>
                <w:sz w:val="18"/>
                <w:szCs w:val="18"/>
                <w:rtl/>
              </w:rPr>
              <w:t>33</w:t>
            </w:r>
          </w:p>
        </w:tc>
        <w:tc>
          <w:tcPr>
            <w:tcW w:w="1556" w:type="dxa"/>
            <w:shd w:val="clear" w:color="auto" w:fill="auto"/>
            <w:vAlign w:val="bottom"/>
          </w:tcPr>
          <w:p w14:paraId="3F712AF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9</w:t>
            </w:r>
          </w:p>
        </w:tc>
        <w:tc>
          <w:tcPr>
            <w:tcW w:w="1857" w:type="dxa"/>
            <w:shd w:val="clear" w:color="auto" w:fill="auto"/>
            <w:vAlign w:val="bottom"/>
          </w:tcPr>
          <w:p w14:paraId="738ADD3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0</w:t>
            </w:r>
            <w:r w:rsidRPr="0025427B">
              <w:rPr>
                <w:sz w:val="18"/>
                <w:szCs w:val="18"/>
                <w:rtl/>
              </w:rPr>
              <w:t>,</w:t>
            </w:r>
            <w:r w:rsidRPr="003B6D9F">
              <w:rPr>
                <w:sz w:val="18"/>
                <w:szCs w:val="18"/>
                <w:rtl/>
              </w:rPr>
              <w:t>5</w:t>
            </w:r>
          </w:p>
        </w:tc>
        <w:tc>
          <w:tcPr>
            <w:tcW w:w="2208" w:type="dxa"/>
            <w:shd w:val="clear" w:color="auto" w:fill="auto"/>
            <w:vAlign w:val="bottom"/>
          </w:tcPr>
          <w:p w14:paraId="31554E63"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153</w:t>
            </w:r>
            <w:r w:rsidRPr="0025427B">
              <w:rPr>
                <w:sz w:val="18"/>
                <w:szCs w:val="18"/>
                <w:rtl/>
              </w:rPr>
              <w:t xml:space="preserve"> </w:t>
            </w:r>
            <w:r w:rsidRPr="003B6D9F">
              <w:rPr>
                <w:sz w:val="18"/>
                <w:szCs w:val="18"/>
                <w:rtl/>
              </w:rPr>
              <w:t>441</w:t>
            </w:r>
          </w:p>
        </w:tc>
      </w:tr>
      <w:tr w:rsidR="00F53CFA" w:rsidRPr="0025427B" w14:paraId="7DDB8A84" w14:textId="77777777" w:rsidTr="0069174D">
        <w:trPr>
          <w:trHeight w:val="75"/>
        </w:trPr>
        <w:tc>
          <w:tcPr>
            <w:tcW w:w="1006" w:type="dxa"/>
            <w:shd w:val="clear" w:color="auto" w:fill="auto"/>
          </w:tcPr>
          <w:p w14:paraId="795FBA85"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2019</w:t>
            </w:r>
          </w:p>
        </w:tc>
        <w:tc>
          <w:tcPr>
            <w:tcW w:w="1406" w:type="dxa"/>
            <w:shd w:val="clear" w:color="auto" w:fill="auto"/>
            <w:vAlign w:val="bottom"/>
          </w:tcPr>
          <w:p w14:paraId="688387B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651</w:t>
            </w:r>
            <w:r w:rsidRPr="0025427B">
              <w:rPr>
                <w:sz w:val="18"/>
                <w:szCs w:val="18"/>
                <w:rtl/>
              </w:rPr>
              <w:t>,</w:t>
            </w:r>
            <w:r w:rsidRPr="003B6D9F">
              <w:rPr>
                <w:sz w:val="18"/>
                <w:szCs w:val="18"/>
                <w:rtl/>
              </w:rPr>
              <w:t>0</w:t>
            </w:r>
            <w:r w:rsidRPr="0025427B">
              <w:rPr>
                <w:sz w:val="18"/>
                <w:szCs w:val="18"/>
                <w:rtl/>
              </w:rPr>
              <w:t xml:space="preserve"> </w:t>
            </w:r>
            <w:r w:rsidRPr="003B6D9F">
              <w:rPr>
                <w:sz w:val="18"/>
                <w:szCs w:val="18"/>
                <w:rtl/>
              </w:rPr>
              <w:t>1</w:t>
            </w:r>
          </w:p>
        </w:tc>
        <w:tc>
          <w:tcPr>
            <w:tcW w:w="1606" w:type="dxa"/>
            <w:shd w:val="clear" w:color="auto" w:fill="auto"/>
            <w:vAlign w:val="bottom"/>
          </w:tcPr>
          <w:p w14:paraId="18FA33A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204</w:t>
            </w:r>
            <w:r w:rsidRPr="0025427B">
              <w:rPr>
                <w:sz w:val="18"/>
                <w:szCs w:val="18"/>
                <w:rtl/>
              </w:rPr>
              <w:t xml:space="preserve"> </w:t>
            </w:r>
            <w:r w:rsidRPr="003B6D9F">
              <w:rPr>
                <w:sz w:val="18"/>
                <w:szCs w:val="18"/>
                <w:rtl/>
              </w:rPr>
              <w:t>32</w:t>
            </w:r>
          </w:p>
        </w:tc>
        <w:tc>
          <w:tcPr>
            <w:tcW w:w="1556" w:type="dxa"/>
            <w:shd w:val="clear" w:color="auto" w:fill="auto"/>
            <w:vAlign w:val="bottom"/>
          </w:tcPr>
          <w:p w14:paraId="519C3BAC"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2</w:t>
            </w:r>
            <w:r w:rsidRPr="0025427B">
              <w:rPr>
                <w:sz w:val="18"/>
                <w:szCs w:val="18"/>
                <w:rtl/>
              </w:rPr>
              <w:t>,</w:t>
            </w:r>
            <w:r w:rsidRPr="003B6D9F">
              <w:rPr>
                <w:sz w:val="18"/>
                <w:szCs w:val="18"/>
                <w:rtl/>
              </w:rPr>
              <w:t>2</w:t>
            </w:r>
          </w:p>
        </w:tc>
        <w:tc>
          <w:tcPr>
            <w:tcW w:w="1857" w:type="dxa"/>
            <w:shd w:val="clear" w:color="auto" w:fill="auto"/>
            <w:vAlign w:val="bottom"/>
          </w:tcPr>
          <w:p w14:paraId="71AA238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25427B">
              <w:rPr>
                <w:sz w:val="18"/>
                <w:szCs w:val="18"/>
              </w:rPr>
              <w:t>-</w:t>
            </w:r>
            <w:r w:rsidRPr="003B6D9F">
              <w:rPr>
                <w:sz w:val="18"/>
                <w:szCs w:val="18"/>
                <w:rtl/>
              </w:rPr>
              <w:t>0</w:t>
            </w:r>
            <w:r w:rsidRPr="0025427B">
              <w:rPr>
                <w:sz w:val="18"/>
                <w:szCs w:val="18"/>
                <w:rtl/>
              </w:rPr>
              <w:t>,</w:t>
            </w:r>
            <w:r w:rsidRPr="003B6D9F">
              <w:rPr>
                <w:sz w:val="18"/>
                <w:szCs w:val="18"/>
                <w:rtl/>
              </w:rPr>
              <w:t>8</w:t>
            </w:r>
          </w:p>
        </w:tc>
        <w:tc>
          <w:tcPr>
            <w:tcW w:w="2208" w:type="dxa"/>
            <w:shd w:val="clear" w:color="auto" w:fill="auto"/>
            <w:vAlign w:val="bottom"/>
          </w:tcPr>
          <w:p w14:paraId="2722D1E8"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736</w:t>
            </w:r>
            <w:r w:rsidRPr="0025427B">
              <w:rPr>
                <w:sz w:val="18"/>
                <w:szCs w:val="18"/>
                <w:rtl/>
              </w:rPr>
              <w:t xml:space="preserve"> </w:t>
            </w:r>
            <w:r w:rsidRPr="003B6D9F">
              <w:rPr>
                <w:sz w:val="18"/>
                <w:szCs w:val="18"/>
                <w:rtl/>
              </w:rPr>
              <w:t>470</w:t>
            </w:r>
          </w:p>
        </w:tc>
      </w:tr>
      <w:tr w:rsidR="00F53CFA" w:rsidRPr="0025427B" w14:paraId="2BB04661" w14:textId="77777777" w:rsidTr="0069174D">
        <w:trPr>
          <w:trHeight w:val="75"/>
        </w:trPr>
        <w:tc>
          <w:tcPr>
            <w:tcW w:w="1006" w:type="dxa"/>
            <w:shd w:val="clear" w:color="auto" w:fill="auto"/>
          </w:tcPr>
          <w:p w14:paraId="6A5DF6F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i/>
                <w:iCs/>
                <w:sz w:val="18"/>
                <w:szCs w:val="18"/>
                <w:rtl/>
              </w:rPr>
              <w:t>1</w:t>
            </w:r>
            <w:r w:rsidRPr="003B6D9F">
              <w:rPr>
                <w:sz w:val="18"/>
                <w:szCs w:val="18"/>
                <w:rtl/>
              </w:rPr>
              <w:t>2020</w:t>
            </w:r>
          </w:p>
        </w:tc>
        <w:tc>
          <w:tcPr>
            <w:tcW w:w="1406" w:type="dxa"/>
            <w:shd w:val="clear" w:color="auto" w:fill="auto"/>
            <w:vAlign w:val="bottom"/>
          </w:tcPr>
          <w:p w14:paraId="31D85C3D"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638</w:t>
            </w:r>
            <w:r w:rsidRPr="0025427B">
              <w:rPr>
                <w:sz w:val="18"/>
                <w:szCs w:val="18"/>
                <w:rtl/>
              </w:rPr>
              <w:t>,</w:t>
            </w:r>
            <w:r w:rsidRPr="003B6D9F">
              <w:rPr>
                <w:sz w:val="18"/>
                <w:szCs w:val="18"/>
                <w:rtl/>
              </w:rPr>
              <w:t>2</w:t>
            </w:r>
            <w:r w:rsidRPr="0025427B">
              <w:rPr>
                <w:sz w:val="18"/>
                <w:szCs w:val="18"/>
                <w:rtl/>
              </w:rPr>
              <w:t xml:space="preserve"> </w:t>
            </w:r>
            <w:r w:rsidRPr="003B6D9F">
              <w:rPr>
                <w:sz w:val="18"/>
                <w:szCs w:val="18"/>
                <w:rtl/>
              </w:rPr>
              <w:t>1</w:t>
            </w:r>
          </w:p>
        </w:tc>
        <w:tc>
          <w:tcPr>
            <w:tcW w:w="1606" w:type="dxa"/>
            <w:shd w:val="clear" w:color="auto" w:fill="auto"/>
            <w:vAlign w:val="bottom"/>
          </w:tcPr>
          <w:p w14:paraId="54576953"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881</w:t>
            </w:r>
            <w:r w:rsidRPr="0025427B">
              <w:rPr>
                <w:sz w:val="18"/>
                <w:szCs w:val="18"/>
                <w:rtl/>
              </w:rPr>
              <w:t xml:space="preserve"> </w:t>
            </w:r>
            <w:r w:rsidRPr="003B6D9F">
              <w:rPr>
                <w:sz w:val="18"/>
                <w:szCs w:val="18"/>
                <w:rtl/>
              </w:rPr>
              <w:t>31</w:t>
            </w:r>
          </w:p>
        </w:tc>
        <w:tc>
          <w:tcPr>
            <w:tcW w:w="1556" w:type="dxa"/>
            <w:shd w:val="clear" w:color="auto" w:fill="auto"/>
            <w:vAlign w:val="bottom"/>
          </w:tcPr>
          <w:p w14:paraId="387074D6"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25427B">
              <w:rPr>
                <w:sz w:val="18"/>
                <w:szCs w:val="18"/>
              </w:rPr>
              <w:t>-</w:t>
            </w:r>
            <w:r w:rsidRPr="003B6D9F">
              <w:rPr>
                <w:sz w:val="18"/>
                <w:szCs w:val="18"/>
                <w:rtl/>
              </w:rPr>
              <w:t>0</w:t>
            </w:r>
            <w:r w:rsidRPr="0025427B">
              <w:rPr>
                <w:sz w:val="18"/>
                <w:szCs w:val="18"/>
                <w:rtl/>
              </w:rPr>
              <w:t>,</w:t>
            </w:r>
            <w:r w:rsidRPr="003B6D9F">
              <w:rPr>
                <w:sz w:val="18"/>
                <w:szCs w:val="18"/>
                <w:rtl/>
              </w:rPr>
              <w:t>9</w:t>
            </w:r>
          </w:p>
        </w:tc>
        <w:tc>
          <w:tcPr>
            <w:tcW w:w="1857" w:type="dxa"/>
            <w:shd w:val="clear" w:color="auto" w:fill="auto"/>
            <w:vAlign w:val="bottom"/>
          </w:tcPr>
          <w:p w14:paraId="4D3F0DDB"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1</w:t>
            </w:r>
            <w:r w:rsidRPr="0025427B">
              <w:rPr>
                <w:sz w:val="18"/>
                <w:szCs w:val="18"/>
                <w:rtl/>
              </w:rPr>
              <w:t>,</w:t>
            </w:r>
            <w:r w:rsidRPr="003B6D9F">
              <w:rPr>
                <w:sz w:val="18"/>
                <w:szCs w:val="18"/>
                <w:rtl/>
              </w:rPr>
              <w:t>3</w:t>
            </w:r>
          </w:p>
        </w:tc>
        <w:tc>
          <w:tcPr>
            <w:tcW w:w="2208" w:type="dxa"/>
            <w:shd w:val="clear" w:color="auto" w:fill="auto"/>
            <w:vAlign w:val="bottom"/>
          </w:tcPr>
          <w:p w14:paraId="07037BC7" w14:textId="77777777" w:rsidR="00F53CFA" w:rsidRPr="0025427B" w:rsidRDefault="00F53CFA" w:rsidP="005F623C">
            <w:pPr>
              <w:spacing w:before="40" w:after="40" w:line="320" w:lineRule="exact"/>
              <w:ind w:left="57" w:right="57"/>
              <w:textDirection w:val="tbRlV"/>
              <w:textAlignment w:val="baseline"/>
              <w:rPr>
                <w:sz w:val="18"/>
                <w:szCs w:val="18"/>
                <w:lang w:val="ar-SA" w:eastAsia="zh-TW" w:bidi="en-GB"/>
              </w:rPr>
            </w:pPr>
            <w:r w:rsidRPr="003B6D9F">
              <w:rPr>
                <w:sz w:val="18"/>
                <w:szCs w:val="18"/>
                <w:rtl/>
              </w:rPr>
              <w:t>917</w:t>
            </w:r>
            <w:r w:rsidRPr="0025427B">
              <w:rPr>
                <w:sz w:val="18"/>
                <w:szCs w:val="18"/>
                <w:rtl/>
              </w:rPr>
              <w:t xml:space="preserve"> </w:t>
            </w:r>
            <w:r w:rsidRPr="003B6D9F">
              <w:rPr>
                <w:sz w:val="18"/>
                <w:szCs w:val="18"/>
                <w:rtl/>
              </w:rPr>
              <w:t>544</w:t>
            </w:r>
          </w:p>
        </w:tc>
      </w:tr>
    </w:tbl>
    <w:p w14:paraId="360AD8FC" w14:textId="7BFDCDB5" w:rsidR="000C6CF4" w:rsidRPr="0025427B" w:rsidRDefault="000C6CF4" w:rsidP="0025427B">
      <w:pPr>
        <w:pStyle w:val="SingleTxtGA"/>
        <w:spacing w:after="60" w:line="300" w:lineRule="exact"/>
        <w:rPr>
          <w:sz w:val="18"/>
          <w:szCs w:val="18"/>
          <w:rtl/>
        </w:rPr>
      </w:pPr>
      <w:r w:rsidRPr="003B6D9F">
        <w:rPr>
          <w:i/>
          <w:iCs/>
          <w:sz w:val="18"/>
          <w:szCs w:val="18"/>
          <w:rtl/>
        </w:rPr>
        <w:t>ملاحظة:</w:t>
      </w:r>
      <w:r w:rsidR="003350EB">
        <w:rPr>
          <w:sz w:val="18"/>
          <w:szCs w:val="18"/>
          <w:rtl/>
        </w:rPr>
        <w:tab/>
      </w:r>
      <w:r w:rsidRPr="0025427B">
        <w:rPr>
          <w:sz w:val="18"/>
          <w:szCs w:val="18"/>
          <w:rtl/>
        </w:rPr>
        <w:t xml:space="preserve"> </w:t>
      </w:r>
      <w:r w:rsidRPr="003B6D9F">
        <w:rPr>
          <w:sz w:val="18"/>
          <w:szCs w:val="18"/>
          <w:rtl/>
        </w:rPr>
        <w:t>1</w:t>
      </w:r>
      <w:r w:rsidRPr="0025427B">
        <w:rPr>
          <w:sz w:val="18"/>
          <w:szCs w:val="18"/>
          <w:rtl/>
        </w:rPr>
        <w:t xml:space="preserve"> أرقام أولية.</w:t>
      </w:r>
    </w:p>
    <w:p w14:paraId="39305A3F" w14:textId="0F02E667" w:rsidR="00F53CFA" w:rsidRPr="00F53CFA" w:rsidRDefault="00F53CFA" w:rsidP="00F53CFA">
      <w:pPr>
        <w:pStyle w:val="SingleTxtGA"/>
        <w:jc w:val="center"/>
        <w:rPr>
          <w:u w:val="single"/>
          <w:rtl/>
        </w:rPr>
      </w:pPr>
      <w:r>
        <w:rPr>
          <w:u w:val="single"/>
          <w:rtl/>
        </w:rPr>
        <w:tab/>
      </w:r>
      <w:r>
        <w:rPr>
          <w:u w:val="single"/>
          <w:rtl/>
        </w:rPr>
        <w:tab/>
      </w:r>
      <w:r>
        <w:rPr>
          <w:u w:val="single"/>
          <w:rtl/>
        </w:rPr>
        <w:tab/>
      </w:r>
    </w:p>
    <w:sectPr w:rsidR="00F53CFA" w:rsidRPr="00F53CFA" w:rsidSect="00564DD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588D6" w14:textId="77777777" w:rsidR="00E16815" w:rsidRPr="002901D9" w:rsidRDefault="00E16815" w:rsidP="009815E4">
      <w:pPr>
        <w:spacing w:after="60" w:line="240" w:lineRule="auto"/>
        <w:ind w:left="57"/>
        <w:rPr>
          <w:i/>
          <w:iCs/>
        </w:rPr>
      </w:pPr>
      <w:r>
        <w:rPr>
          <w:rFonts w:hint="cs"/>
          <w:i/>
          <w:iCs/>
          <w:rtl/>
        </w:rPr>
        <w:t>الحواشي</w:t>
      </w:r>
    </w:p>
  </w:endnote>
  <w:endnote w:type="continuationSeparator" w:id="0">
    <w:p w14:paraId="74B1965E" w14:textId="77777777" w:rsidR="00E16815" w:rsidRDefault="00E168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한컴바탕">
    <w:altName w:val="Malgun Gothic Semilight"/>
    <w:charset w:val="81"/>
    <w:family w:val="roman"/>
    <w:pitch w:val="variable"/>
    <w:sig w:usb0="00000000" w:usb1="FBDFFFFF" w:usb2="00FFFFFF" w:usb3="00000000" w:csb0="803F01F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6075" w14:textId="0B61C59E" w:rsidR="00B86872" w:rsidRPr="00B86872" w:rsidRDefault="00B86872" w:rsidP="00B86872">
    <w:pPr>
      <w:pStyle w:val="Footer"/>
      <w:tabs>
        <w:tab w:val="right" w:pos="9638"/>
      </w:tabs>
      <w:rPr>
        <w:b/>
        <w:sz w:val="18"/>
        <w:lang w:val="en-US"/>
      </w:rPr>
    </w:pPr>
    <w:r>
      <w:rPr>
        <w:lang w:val="en-US"/>
      </w:rPr>
      <w:t>GE.22-05813</w:t>
    </w:r>
    <w:r>
      <w:rPr>
        <w:lang w:val="en-US"/>
      </w:rPr>
      <w:tab/>
    </w:r>
    <w:r w:rsidRPr="00B86872">
      <w:rPr>
        <w:b/>
        <w:sz w:val="18"/>
        <w:lang w:val="en-US"/>
      </w:rPr>
      <w:fldChar w:fldCharType="begin"/>
    </w:r>
    <w:r w:rsidRPr="00B86872">
      <w:rPr>
        <w:b/>
        <w:sz w:val="18"/>
        <w:lang w:val="en-US"/>
      </w:rPr>
      <w:instrText xml:space="preserve"> PAGE  \* MERGEFORMAT </w:instrText>
    </w:r>
    <w:r w:rsidRPr="00B86872">
      <w:rPr>
        <w:b/>
        <w:sz w:val="18"/>
        <w:lang w:val="en-US"/>
      </w:rPr>
      <w:fldChar w:fldCharType="separate"/>
    </w:r>
    <w:r w:rsidRPr="00B86872">
      <w:rPr>
        <w:b/>
        <w:noProof/>
        <w:sz w:val="18"/>
        <w:lang w:val="en-US"/>
      </w:rPr>
      <w:t>2</w:t>
    </w:r>
    <w:r w:rsidRPr="00B8687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61695" w14:textId="7813A694" w:rsidR="006959B0" w:rsidRPr="00B86872" w:rsidRDefault="00B86872" w:rsidP="00B8687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GE.22-05813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AD4C3" w14:textId="5C1064F1" w:rsidR="007E37A9" w:rsidRPr="00B86872" w:rsidRDefault="00B86872" w:rsidP="00B86872">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6E0CE2FF" wp14:editId="1E6EB5D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22-05813 (A)</w:t>
    </w:r>
    <w:r>
      <w:rPr>
        <w:noProof/>
        <w:sz w:val="20"/>
        <w:lang w:val="en-US"/>
      </w:rPr>
      <w:drawing>
        <wp:anchor distT="0" distB="0" distL="114300" distR="114300" simplePos="0" relativeHeight="251659264" behindDoc="0" locked="0" layoutInCell="1" allowOverlap="1" wp14:anchorId="2149BA52" wp14:editId="4452B596">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B50E0" w14:textId="77777777" w:rsidR="00E16815" w:rsidRPr="00CA22EA" w:rsidRDefault="00E16815"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559A1B0" w14:textId="77777777" w:rsidR="00E16815" w:rsidRDefault="00E16815" w:rsidP="00656392">
      <w:pPr>
        <w:spacing w:line="240" w:lineRule="auto"/>
      </w:pPr>
      <w:r>
        <w:continuationSeparator/>
      </w:r>
    </w:p>
  </w:footnote>
  <w:footnote w:id="1">
    <w:p w14:paraId="113B7E28" w14:textId="12CF757D" w:rsidR="000C6CF4" w:rsidRPr="000C6CF4" w:rsidRDefault="000C6CF4" w:rsidP="000C6CF4">
      <w:pPr>
        <w:pStyle w:val="FootnoteText1"/>
        <w:rPr>
          <w:rFonts w:hint="cs"/>
          <w:rtl/>
        </w:rPr>
      </w:pPr>
      <w:r>
        <w:rPr>
          <w:rtl/>
        </w:rPr>
        <w:t>*</w:t>
      </w:r>
      <w:r>
        <w:rPr>
          <w:rtl/>
        </w:rPr>
        <w:tab/>
      </w:r>
      <w:r w:rsidRPr="000C6CF4">
        <w:rPr>
          <w:rtl/>
        </w:rPr>
        <w:t>تصدر هذه الوثيقة من دون تحرير رسمي.</w:t>
      </w:r>
    </w:p>
  </w:footnote>
  <w:footnote w:id="2">
    <w:p w14:paraId="7779F35B" w14:textId="5D662571" w:rsidR="000B4F7A" w:rsidRPr="003B6D9F" w:rsidRDefault="000B4F7A" w:rsidP="000B4F7A">
      <w:pPr>
        <w:pStyle w:val="FootnoteText1"/>
        <w:spacing w:line="260" w:lineRule="exact"/>
        <w:rPr>
          <w:rFonts w:hint="cs"/>
          <w:b/>
          <w:bCs/>
          <w:rtl/>
        </w:rPr>
      </w:pPr>
      <w:r w:rsidRPr="000B4F7A">
        <w:rPr>
          <w:rtl/>
        </w:rPr>
        <w:t>(</w:t>
      </w:r>
      <w:r w:rsidRPr="003B6D9F">
        <w:rPr>
          <w:rStyle w:val="FootnoteReference"/>
          <w:vertAlign w:val="baseline"/>
        </w:rPr>
        <w:footnoteRef/>
      </w:r>
      <w:r w:rsidRPr="000B4F7A">
        <w:rPr>
          <w:rtl/>
        </w:rPr>
        <w:t>)</w:t>
      </w:r>
      <w:r>
        <w:rPr>
          <w:rtl/>
        </w:rPr>
        <w:tab/>
      </w:r>
      <w:r w:rsidRPr="000B4F7A">
        <w:rPr>
          <w:rtl/>
        </w:rPr>
        <w:t xml:space="preserve">وفقاً للفقرة </w:t>
      </w:r>
      <w:r w:rsidRPr="003B6D9F">
        <w:rPr>
          <w:rtl/>
        </w:rPr>
        <w:t>2</w:t>
      </w:r>
      <w:r w:rsidRPr="000B4F7A">
        <w:rPr>
          <w:rtl/>
        </w:rPr>
        <w:t xml:space="preserve"> من المادة </w:t>
      </w:r>
      <w:r w:rsidRPr="003B6D9F">
        <w:rPr>
          <w:rtl/>
        </w:rPr>
        <w:t>2</w:t>
      </w:r>
      <w:r w:rsidRPr="000B4F7A">
        <w:rPr>
          <w:rtl/>
        </w:rPr>
        <w:t xml:space="preserve"> من قانون الهجرة والمركز القانوني للكوريين في المهجر، تشير عبارة "كوري حامل لجنسية أجنبية" إلى "الشخص الذي يحدده المرسوم الرئاسي من بين الذين يحملون جنسية جمهورية كوريا (بمن فيهم الذين هاجروا إلى الخارج قبل إنشاء حكومة جمهورية كوريا) أو من نسل أحدهم، والذي اكتسب جنسية بلد أجنبي (ويشار إليه فيما يلي باسم "كوري حامل لجنسية أجنبية")".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CC4B7" w14:textId="4E82C961" w:rsidR="00B86872" w:rsidRPr="00B86872" w:rsidRDefault="00B86872" w:rsidP="00B8687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HRI/CORE/KOR/2022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FC38" w14:textId="47DAF017" w:rsidR="00B86872" w:rsidRPr="00B86872" w:rsidRDefault="00B86872" w:rsidP="00B8687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HRI/CORE/KOR/2022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815"/>
    <w:rsid w:val="00001F94"/>
    <w:rsid w:val="000076D5"/>
    <w:rsid w:val="0003732D"/>
    <w:rsid w:val="00043663"/>
    <w:rsid w:val="000505CF"/>
    <w:rsid w:val="0006642E"/>
    <w:rsid w:val="0009460F"/>
    <w:rsid w:val="00097283"/>
    <w:rsid w:val="000B462C"/>
    <w:rsid w:val="000B4F7A"/>
    <w:rsid w:val="000C6CF4"/>
    <w:rsid w:val="000D701C"/>
    <w:rsid w:val="000E2A71"/>
    <w:rsid w:val="000F096D"/>
    <w:rsid w:val="00160263"/>
    <w:rsid w:val="00181F96"/>
    <w:rsid w:val="001A1371"/>
    <w:rsid w:val="001A1CD5"/>
    <w:rsid w:val="001B2F42"/>
    <w:rsid w:val="001B346A"/>
    <w:rsid w:val="001E1CAD"/>
    <w:rsid w:val="001E290D"/>
    <w:rsid w:val="002144FA"/>
    <w:rsid w:val="0023469A"/>
    <w:rsid w:val="00243C8A"/>
    <w:rsid w:val="0025427B"/>
    <w:rsid w:val="00267A0E"/>
    <w:rsid w:val="002705E5"/>
    <w:rsid w:val="002901D9"/>
    <w:rsid w:val="002976C2"/>
    <w:rsid w:val="002A16B3"/>
    <w:rsid w:val="002E196D"/>
    <w:rsid w:val="003260FF"/>
    <w:rsid w:val="003350EB"/>
    <w:rsid w:val="00343D95"/>
    <w:rsid w:val="00354CC2"/>
    <w:rsid w:val="00374341"/>
    <w:rsid w:val="003957A0"/>
    <w:rsid w:val="003A4ADA"/>
    <w:rsid w:val="003B6D9F"/>
    <w:rsid w:val="003D1062"/>
    <w:rsid w:val="00420D7B"/>
    <w:rsid w:val="00450B21"/>
    <w:rsid w:val="00453B63"/>
    <w:rsid w:val="00455780"/>
    <w:rsid w:val="00467038"/>
    <w:rsid w:val="00474547"/>
    <w:rsid w:val="004A3298"/>
    <w:rsid w:val="004B0A1C"/>
    <w:rsid w:val="004D298E"/>
    <w:rsid w:val="004F6383"/>
    <w:rsid w:val="0053722C"/>
    <w:rsid w:val="0054472E"/>
    <w:rsid w:val="00556AB9"/>
    <w:rsid w:val="00564DDE"/>
    <w:rsid w:val="005662A9"/>
    <w:rsid w:val="005827D4"/>
    <w:rsid w:val="0059622A"/>
    <w:rsid w:val="005C5878"/>
    <w:rsid w:val="005C7CEA"/>
    <w:rsid w:val="005D3C0B"/>
    <w:rsid w:val="005E5217"/>
    <w:rsid w:val="005F0FA4"/>
    <w:rsid w:val="005F30EE"/>
    <w:rsid w:val="005F4A03"/>
    <w:rsid w:val="005F623C"/>
    <w:rsid w:val="0060473A"/>
    <w:rsid w:val="00623495"/>
    <w:rsid w:val="00624B9B"/>
    <w:rsid w:val="0063775D"/>
    <w:rsid w:val="00656392"/>
    <w:rsid w:val="00676B5E"/>
    <w:rsid w:val="0068781D"/>
    <w:rsid w:val="006959B0"/>
    <w:rsid w:val="006B3E27"/>
    <w:rsid w:val="006B6507"/>
    <w:rsid w:val="006C104C"/>
    <w:rsid w:val="006E68C4"/>
    <w:rsid w:val="00733704"/>
    <w:rsid w:val="007449F4"/>
    <w:rsid w:val="0078071A"/>
    <w:rsid w:val="00780B20"/>
    <w:rsid w:val="007A3956"/>
    <w:rsid w:val="007A63CA"/>
    <w:rsid w:val="007C1295"/>
    <w:rsid w:val="007E37A9"/>
    <w:rsid w:val="007F2211"/>
    <w:rsid w:val="00852A9A"/>
    <w:rsid w:val="008C3501"/>
    <w:rsid w:val="008F49E1"/>
    <w:rsid w:val="0090370F"/>
    <w:rsid w:val="009269D2"/>
    <w:rsid w:val="00942135"/>
    <w:rsid w:val="009521B0"/>
    <w:rsid w:val="00957371"/>
    <w:rsid w:val="009815E4"/>
    <w:rsid w:val="0099319E"/>
    <w:rsid w:val="00994130"/>
    <w:rsid w:val="009A7E9F"/>
    <w:rsid w:val="009E5018"/>
    <w:rsid w:val="00A12B37"/>
    <w:rsid w:val="00A130A4"/>
    <w:rsid w:val="00A1373C"/>
    <w:rsid w:val="00A519EC"/>
    <w:rsid w:val="00A575B0"/>
    <w:rsid w:val="00A6363A"/>
    <w:rsid w:val="00AA29CE"/>
    <w:rsid w:val="00AB6758"/>
    <w:rsid w:val="00AF0202"/>
    <w:rsid w:val="00AF2F75"/>
    <w:rsid w:val="00AF6EC9"/>
    <w:rsid w:val="00B13763"/>
    <w:rsid w:val="00B452DB"/>
    <w:rsid w:val="00B477A4"/>
    <w:rsid w:val="00B54045"/>
    <w:rsid w:val="00B627BA"/>
    <w:rsid w:val="00B706DA"/>
    <w:rsid w:val="00B86872"/>
    <w:rsid w:val="00C2304B"/>
    <w:rsid w:val="00C438D7"/>
    <w:rsid w:val="00C81B50"/>
    <w:rsid w:val="00CA22EA"/>
    <w:rsid w:val="00CB28F9"/>
    <w:rsid w:val="00CD1801"/>
    <w:rsid w:val="00D01CC9"/>
    <w:rsid w:val="00D10EF1"/>
    <w:rsid w:val="00D16080"/>
    <w:rsid w:val="00D42810"/>
    <w:rsid w:val="00D72D17"/>
    <w:rsid w:val="00D82754"/>
    <w:rsid w:val="00D914A7"/>
    <w:rsid w:val="00DB1D2F"/>
    <w:rsid w:val="00DC4300"/>
    <w:rsid w:val="00DD13C3"/>
    <w:rsid w:val="00DD596E"/>
    <w:rsid w:val="00DD621E"/>
    <w:rsid w:val="00DF0575"/>
    <w:rsid w:val="00DF4F06"/>
    <w:rsid w:val="00E16815"/>
    <w:rsid w:val="00E20734"/>
    <w:rsid w:val="00E40CC2"/>
    <w:rsid w:val="00E70E04"/>
    <w:rsid w:val="00E76499"/>
    <w:rsid w:val="00E777FD"/>
    <w:rsid w:val="00E9006F"/>
    <w:rsid w:val="00EC05A7"/>
    <w:rsid w:val="00EC4B6B"/>
    <w:rsid w:val="00EC6FD0"/>
    <w:rsid w:val="00EF1EE5"/>
    <w:rsid w:val="00F53CFA"/>
    <w:rsid w:val="00F62C8F"/>
    <w:rsid w:val="00F763B4"/>
    <w:rsid w:val="00F900C3"/>
    <w:rsid w:val="00FB4E2D"/>
    <w:rsid w:val="00FF2AB2"/>
    <w:rsid w:val="00FF2F85"/>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AA73EEF"/>
  <w15:docId w15:val="{2015685D-57DC-4A2A-87D9-5F9C9A6F2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bidi w:val="0"/>
      <w:outlineLvl w:val="0"/>
    </w:pPr>
  </w:style>
  <w:style w:type="paragraph" w:styleId="Heading2">
    <w:name w:val="heading 2"/>
    <w:basedOn w:val="Normal"/>
    <w:next w:val="Normal"/>
    <w:link w:val="Heading2Char"/>
    <w:uiPriority w:val="9"/>
    <w:unhideWhenUsed/>
    <w:rsid w:val="00D8275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82754"/>
    <w:pPr>
      <w:keepNext/>
      <w:keepLines/>
      <w:spacing w:before="200"/>
      <w:outlineLvl w:val="2"/>
    </w:pPr>
    <w:rPr>
      <w:b/>
      <w:bCs/>
      <w:color w:val="4F81BD"/>
    </w:rPr>
  </w:style>
  <w:style w:type="paragraph" w:styleId="Heading4">
    <w:name w:val="heading 4"/>
    <w:basedOn w:val="Normal"/>
    <w:next w:val="Normal"/>
    <w:link w:val="Heading4Char"/>
    <w:uiPriority w:val="9"/>
    <w:unhideWhenUsed/>
    <w:rsid w:val="00D8275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82754"/>
    <w:pPr>
      <w:keepNext/>
      <w:keepLines/>
      <w:spacing w:before="200"/>
      <w:outlineLvl w:val="4"/>
    </w:pPr>
    <w:rPr>
      <w:color w:val="243F60"/>
    </w:rPr>
  </w:style>
  <w:style w:type="paragraph" w:styleId="Heading6">
    <w:name w:val="heading 6"/>
    <w:basedOn w:val="Normal"/>
    <w:next w:val="Normal"/>
    <w:link w:val="Heading6Char"/>
    <w:uiPriority w:val="9"/>
    <w:unhideWhenUsed/>
    <w:rsid w:val="00D82754"/>
    <w:pPr>
      <w:keepNext/>
      <w:keepLines/>
      <w:spacing w:before="200"/>
      <w:outlineLvl w:val="5"/>
    </w:pPr>
    <w:rPr>
      <w:i/>
      <w:iCs/>
      <w:color w:val="243F60"/>
    </w:rPr>
  </w:style>
  <w:style w:type="paragraph" w:styleId="Heading7">
    <w:name w:val="heading 7"/>
    <w:basedOn w:val="Normal"/>
    <w:next w:val="Normal"/>
    <w:link w:val="Heading7Char"/>
    <w:uiPriority w:val="9"/>
    <w:unhideWhenUsed/>
    <w:rsid w:val="00D82754"/>
    <w:pPr>
      <w:keepNext/>
      <w:keepLines/>
      <w:spacing w:before="200"/>
      <w:outlineLvl w:val="6"/>
    </w:pPr>
    <w:rPr>
      <w:i/>
      <w:iCs/>
      <w:color w:val="404040"/>
    </w:rPr>
  </w:style>
  <w:style w:type="paragraph" w:styleId="Heading8">
    <w:name w:val="heading 8"/>
    <w:basedOn w:val="Normal"/>
    <w:next w:val="Normal"/>
    <w:link w:val="Heading8Char"/>
    <w:uiPriority w:val="9"/>
    <w:unhideWhenUsed/>
    <w:rsid w:val="00D8275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8275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uiPriority w:val="34"/>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2754"/>
    <w:pPr>
      <w:spacing w:line="240" w:lineRule="auto"/>
    </w:pPr>
    <w:rPr>
      <w:sz w:val="16"/>
      <w:szCs w:val="16"/>
    </w:rPr>
  </w:style>
  <w:style w:type="character" w:customStyle="1" w:styleId="BalloonTextChar">
    <w:name w:val="Balloon Text Char"/>
    <w:link w:val="BalloonText"/>
    <w:uiPriority w:val="99"/>
    <w:semiHidden/>
    <w:rsid w:val="00D82754"/>
    <w:rPr>
      <w:rFonts w:ascii="Times New Roman" w:eastAsia="PMingLiU" w:hAnsi="Times New Roman" w:cs="Simplified Arabic"/>
      <w:sz w:val="16"/>
      <w:szCs w:val="16"/>
    </w:rPr>
  </w:style>
  <w:style w:type="character" w:styleId="Hyperlink">
    <w:name w:val="Hyperlink"/>
    <w:uiPriority w:val="99"/>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uiPriority w:val="99"/>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uiPriority w:val="99"/>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17</Pages>
  <Words>4456</Words>
  <Characters>33870</Characters>
  <Application>Microsoft Office Word</Application>
  <DocSecurity>0</DocSecurity>
  <Lines>4233</Lines>
  <Paragraphs>2948</Paragraphs>
  <ScaleCrop>false</ScaleCrop>
  <HeadingPairs>
    <vt:vector size="2" baseType="variant">
      <vt:variant>
        <vt:lpstr>Title</vt:lpstr>
      </vt:variant>
      <vt:variant>
        <vt:i4>1</vt:i4>
      </vt:variant>
    </vt:vector>
  </HeadingPairs>
  <TitlesOfParts>
    <vt:vector size="1" baseType="lpstr">
      <vt:lpstr>HRI/CORE/KOR/2022</vt:lpstr>
    </vt:vector>
  </TitlesOfParts>
  <Company>DCM</Company>
  <LinksUpToDate>false</LinksUpToDate>
  <CharactersWithSpaces>35378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HRI/CORE/KOR/2022</dc:title>
  <dc:subject>GE.2205813(A)</dc:subject>
  <dc:creator>Gamal MAHMOUD - MIRNAABBAS</dc:creator>
  <cp:keywords>GE.2232317(A)</cp:keywords>
  <dc:description>Distr.: General_x000d_
20 April 2022_x000d_
Original: English</dc:description>
  <cp:lastModifiedBy>Gamal Mohamed Abdelhamid Mahmoud</cp:lastModifiedBy>
  <cp:revision>2</cp:revision>
  <dcterms:created xsi:type="dcterms:W3CDTF">2022-06-13T13:18:00Z</dcterms:created>
  <dcterms:modified xsi:type="dcterms:W3CDTF">2022-06-13T13:18:00Z</dcterms:modified>
</cp:coreProperties>
</file>