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15AE96B" w14:textId="77777777" w:rsidTr="00D121D2">
        <w:trPr>
          <w:trHeight w:hRule="exact" w:val="851"/>
        </w:trPr>
        <w:tc>
          <w:tcPr>
            <w:tcW w:w="142" w:type="dxa"/>
            <w:tcBorders>
              <w:bottom w:val="single" w:sz="4" w:space="0" w:color="auto"/>
            </w:tcBorders>
          </w:tcPr>
          <w:p w14:paraId="4B37D0CE" w14:textId="77777777" w:rsidR="002D5AAC" w:rsidRDefault="002D5AAC" w:rsidP="005A33A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7525D6E"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DD722B2" w14:textId="77777777" w:rsidR="002D5AAC" w:rsidRDefault="005A33AE" w:rsidP="005A33AE">
            <w:pPr>
              <w:jc w:val="right"/>
            </w:pPr>
            <w:proofErr w:type="spellStart"/>
            <w:r w:rsidRPr="005A33AE">
              <w:rPr>
                <w:sz w:val="40"/>
              </w:rPr>
              <w:t>CRC</w:t>
            </w:r>
            <w:proofErr w:type="spellEnd"/>
            <w:r>
              <w:t>/C/</w:t>
            </w:r>
            <w:proofErr w:type="spellStart"/>
            <w:r>
              <w:t>BLR</w:t>
            </w:r>
            <w:proofErr w:type="spellEnd"/>
            <w:r>
              <w:t>/5-6</w:t>
            </w:r>
          </w:p>
        </w:tc>
      </w:tr>
      <w:tr w:rsidR="002D5AAC" w:rsidRPr="009C48A5" w14:paraId="75DAB97E" w14:textId="77777777" w:rsidTr="00D121D2">
        <w:trPr>
          <w:trHeight w:hRule="exact" w:val="2835"/>
        </w:trPr>
        <w:tc>
          <w:tcPr>
            <w:tcW w:w="1280" w:type="dxa"/>
            <w:gridSpan w:val="2"/>
            <w:tcBorders>
              <w:top w:val="single" w:sz="4" w:space="0" w:color="auto"/>
              <w:bottom w:val="single" w:sz="12" w:space="0" w:color="auto"/>
            </w:tcBorders>
          </w:tcPr>
          <w:p w14:paraId="47B9974C" w14:textId="77777777" w:rsidR="002D5AAC" w:rsidRDefault="002E5067" w:rsidP="00D121D2">
            <w:pPr>
              <w:spacing w:before="120"/>
              <w:jc w:val="center"/>
            </w:pPr>
            <w:r>
              <w:rPr>
                <w:noProof/>
                <w:lang w:val="fr-CH" w:eastAsia="fr-CH"/>
              </w:rPr>
              <w:drawing>
                <wp:inline distT="0" distB="0" distL="0" distR="0" wp14:anchorId="0F948330" wp14:editId="4F79865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EE07F7"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7B461E8" w14:textId="77777777" w:rsidR="002D5AAC" w:rsidRDefault="005A33AE" w:rsidP="00D121D2">
            <w:pPr>
              <w:spacing w:before="240"/>
              <w:rPr>
                <w:lang w:val="en-US"/>
              </w:rPr>
            </w:pPr>
            <w:r>
              <w:rPr>
                <w:lang w:val="en-US"/>
              </w:rPr>
              <w:t>Distr.: General</w:t>
            </w:r>
          </w:p>
          <w:p w14:paraId="2E1CA639" w14:textId="6EF704FC" w:rsidR="005A33AE" w:rsidRDefault="005A33AE" w:rsidP="005A33AE">
            <w:pPr>
              <w:spacing w:line="240" w:lineRule="exact"/>
              <w:rPr>
                <w:lang w:val="en-US"/>
              </w:rPr>
            </w:pPr>
            <w:r>
              <w:rPr>
                <w:lang w:val="en-US"/>
              </w:rPr>
              <w:t>18 March 2019</w:t>
            </w:r>
          </w:p>
          <w:p w14:paraId="158739C6" w14:textId="77777777" w:rsidR="00736446" w:rsidRDefault="00736446" w:rsidP="005A33AE">
            <w:pPr>
              <w:spacing w:line="240" w:lineRule="exact"/>
              <w:rPr>
                <w:lang w:val="en-US"/>
              </w:rPr>
            </w:pPr>
            <w:bookmarkStart w:id="0" w:name="_GoBack"/>
            <w:bookmarkEnd w:id="0"/>
          </w:p>
          <w:p w14:paraId="51337468" w14:textId="77777777" w:rsidR="005A33AE" w:rsidRDefault="005A33AE" w:rsidP="005A33AE">
            <w:pPr>
              <w:spacing w:line="240" w:lineRule="exact"/>
              <w:rPr>
                <w:lang w:val="en-US"/>
              </w:rPr>
            </w:pPr>
            <w:r>
              <w:rPr>
                <w:lang w:val="en-US"/>
              </w:rPr>
              <w:t>Original: Russian</w:t>
            </w:r>
          </w:p>
          <w:p w14:paraId="3E058C0E" w14:textId="77777777" w:rsidR="005A33AE" w:rsidRPr="00B937DF" w:rsidRDefault="005A33AE" w:rsidP="005A33AE">
            <w:pPr>
              <w:spacing w:line="240" w:lineRule="exact"/>
              <w:rPr>
                <w:lang w:val="en-US"/>
              </w:rPr>
            </w:pPr>
            <w:r>
              <w:rPr>
                <w:lang w:val="en-US"/>
              </w:rPr>
              <w:t>English, French, Russian and</w:t>
            </w:r>
            <w:r>
              <w:rPr>
                <w:lang w:val="en-US"/>
              </w:rPr>
              <w:br/>
              <w:t>Spanish only</w:t>
            </w:r>
          </w:p>
        </w:tc>
      </w:tr>
    </w:tbl>
    <w:p w14:paraId="630B10C1" w14:textId="77777777" w:rsidR="005A33AE" w:rsidRDefault="005A33AE" w:rsidP="005A33AE">
      <w:pPr>
        <w:spacing w:before="120" w:after="360"/>
        <w:rPr>
          <w:b/>
          <w:sz w:val="24"/>
        </w:rPr>
      </w:pPr>
      <w:r>
        <w:rPr>
          <w:b/>
          <w:sz w:val="24"/>
          <w:lang w:val="ru"/>
        </w:rPr>
        <w:t>Комитет</w:t>
      </w:r>
      <w:r w:rsidRPr="005A33AE">
        <w:rPr>
          <w:b/>
          <w:sz w:val="24"/>
        </w:rPr>
        <w:t xml:space="preserve"> </w:t>
      </w:r>
      <w:r>
        <w:rPr>
          <w:b/>
          <w:sz w:val="24"/>
          <w:lang w:val="ru"/>
        </w:rPr>
        <w:t>по</w:t>
      </w:r>
      <w:r w:rsidRPr="005A33AE">
        <w:rPr>
          <w:b/>
          <w:sz w:val="24"/>
        </w:rPr>
        <w:t xml:space="preserve"> </w:t>
      </w:r>
      <w:r>
        <w:rPr>
          <w:b/>
          <w:sz w:val="24"/>
          <w:lang w:val="ru"/>
        </w:rPr>
        <w:t>правам</w:t>
      </w:r>
      <w:r w:rsidRPr="005A33AE">
        <w:rPr>
          <w:b/>
          <w:sz w:val="24"/>
        </w:rPr>
        <w:t xml:space="preserve"> </w:t>
      </w:r>
      <w:r>
        <w:rPr>
          <w:b/>
          <w:sz w:val="24"/>
          <w:lang w:val="ru"/>
        </w:rPr>
        <w:t>ребенка</w:t>
      </w:r>
    </w:p>
    <w:p w14:paraId="3A8EB13A" w14:textId="77777777" w:rsidR="005A33AE" w:rsidRPr="00120ADC" w:rsidRDefault="005A33AE" w:rsidP="005A33AE">
      <w:pPr>
        <w:pStyle w:val="HMG"/>
      </w:pPr>
      <w:r w:rsidRPr="008710C8">
        <w:tab/>
      </w:r>
      <w:r w:rsidRPr="008710C8">
        <w:tab/>
      </w:r>
      <w:r w:rsidRPr="00120ADC">
        <w:t>Объединенные пятый и шестой периодические доклады</w:t>
      </w:r>
      <w:r>
        <w:t>,</w:t>
      </w:r>
      <w:r w:rsidRPr="00120ADC">
        <w:t xml:space="preserve"> представленные Беларусь</w:t>
      </w:r>
      <w:r>
        <w:t>ю</w:t>
      </w:r>
      <w:r>
        <w:br/>
      </w:r>
      <w:r w:rsidRPr="00120ADC">
        <w:t>в соответствии со статьей 44 Конвенции</w:t>
      </w:r>
      <w:r>
        <w:t xml:space="preserve">, </w:t>
      </w:r>
      <w:r w:rsidRPr="00120ADC">
        <w:t>подлежащие представлению в 2017 году</w:t>
      </w:r>
      <w:r w:rsidRPr="005A33AE">
        <w:rPr>
          <w:rStyle w:val="aa"/>
          <w:b w:val="0"/>
          <w:position w:val="8"/>
          <w:szCs w:val="18"/>
          <w:vertAlign w:val="baseline"/>
        </w:rPr>
        <w:footnoteReference w:customMarkFollows="1" w:id="1"/>
        <w:t>*</w:t>
      </w:r>
      <w:r w:rsidRPr="005A33AE">
        <w:rPr>
          <w:b w:val="0"/>
          <w:position w:val="8"/>
          <w:sz w:val="18"/>
          <w:szCs w:val="18"/>
        </w:rPr>
        <w:t xml:space="preserve"> </w:t>
      </w:r>
      <w:r w:rsidRPr="005A33AE">
        <w:rPr>
          <w:b w:val="0"/>
          <w:bCs/>
          <w:position w:val="8"/>
          <w:sz w:val="18"/>
          <w:szCs w:val="18"/>
        </w:rPr>
        <w:footnoteReference w:customMarkFollows="1" w:id="2"/>
        <w:t>**</w:t>
      </w:r>
    </w:p>
    <w:p w14:paraId="0F31D43E" w14:textId="77777777" w:rsidR="005A33AE" w:rsidRDefault="005A33AE" w:rsidP="005A33AE">
      <w:pPr>
        <w:pStyle w:val="SingleTxtG"/>
        <w:jc w:val="right"/>
      </w:pPr>
      <w:r w:rsidRPr="00AA4F39">
        <w:rPr>
          <w:lang w:val="ru" w:eastAsia="zh-CN"/>
        </w:rPr>
        <w:t>[</w:t>
      </w:r>
      <w:r w:rsidRPr="008710C8">
        <w:rPr>
          <w:lang w:val="ru"/>
        </w:rPr>
        <w:t>Дата получения</w:t>
      </w:r>
      <w:r>
        <w:rPr>
          <w:lang w:val="ru"/>
        </w:rPr>
        <w:t>:</w:t>
      </w:r>
      <w:r w:rsidRPr="008710C8">
        <w:rPr>
          <w:lang w:val="ru"/>
        </w:rPr>
        <w:t xml:space="preserve"> 1</w:t>
      </w:r>
      <w:r>
        <w:rPr>
          <w:lang w:val="ru"/>
        </w:rPr>
        <w:t>3</w:t>
      </w:r>
      <w:r w:rsidRPr="008710C8">
        <w:rPr>
          <w:lang w:val="ru"/>
        </w:rPr>
        <w:t xml:space="preserve"> июля 2018</w:t>
      </w:r>
      <w:r>
        <w:rPr>
          <w:lang w:val="ru"/>
        </w:rPr>
        <w:t xml:space="preserve"> года</w:t>
      </w:r>
      <w:r w:rsidRPr="00C95F3E">
        <w:rPr>
          <w:lang w:val="ru"/>
        </w:rPr>
        <w:t>]</w:t>
      </w:r>
    </w:p>
    <w:p w14:paraId="05A7FDA8" w14:textId="77777777" w:rsidR="005A33AE" w:rsidRPr="005A33AE" w:rsidRDefault="005A33AE" w:rsidP="005A33AE">
      <w:pPr>
        <w:pageBreakBefore/>
        <w:tabs>
          <w:tab w:val="left" w:pos="567"/>
          <w:tab w:val="left" w:pos="1134"/>
          <w:tab w:val="left" w:pos="1701"/>
          <w:tab w:val="left" w:pos="2268"/>
          <w:tab w:val="left" w:pos="6237"/>
        </w:tabs>
        <w:spacing w:line="240" w:lineRule="auto"/>
        <w:rPr>
          <w:sz w:val="28"/>
        </w:rPr>
      </w:pPr>
      <w:r w:rsidRPr="00CE248A">
        <w:rPr>
          <w:sz w:val="28"/>
        </w:rPr>
        <w:lastRenderedPageBreak/>
        <w:t>Содержание</w:t>
      </w:r>
    </w:p>
    <w:p w14:paraId="18BAD32D" w14:textId="77777777" w:rsidR="005A33AE" w:rsidRPr="005A33AE" w:rsidRDefault="005A33AE" w:rsidP="005A33AE">
      <w:pPr>
        <w:pStyle w:val="SingleTxtGR"/>
        <w:tabs>
          <w:tab w:val="clear" w:pos="1701"/>
          <w:tab w:val="clear" w:pos="2268"/>
          <w:tab w:val="clear" w:pos="2835"/>
          <w:tab w:val="clear" w:pos="3402"/>
          <w:tab w:val="clear" w:pos="3969"/>
          <w:tab w:val="right" w:pos="8929"/>
          <w:tab w:val="right" w:pos="9638"/>
        </w:tabs>
        <w:suppressAutoHyphens/>
        <w:spacing w:after="100" w:line="220" w:lineRule="atLeast"/>
        <w:ind w:left="284" w:right="0"/>
        <w:jc w:val="left"/>
        <w:rPr>
          <w:spacing w:val="0"/>
        </w:rPr>
      </w:pPr>
      <w:r w:rsidRPr="005A33AE">
        <w:rPr>
          <w:i/>
          <w:spacing w:val="0"/>
          <w:sz w:val="18"/>
        </w:rPr>
        <w:tab/>
      </w:r>
      <w:r w:rsidRPr="005A33AE">
        <w:rPr>
          <w:i/>
          <w:spacing w:val="0"/>
          <w:sz w:val="18"/>
        </w:rPr>
        <w:tab/>
      </w:r>
      <w:r w:rsidRPr="00CE248A">
        <w:rPr>
          <w:i/>
          <w:spacing w:val="0"/>
          <w:sz w:val="18"/>
        </w:rPr>
        <w:t>Стр</w:t>
      </w:r>
      <w:r w:rsidRPr="005A33AE">
        <w:rPr>
          <w:i/>
          <w:spacing w:val="0"/>
          <w:sz w:val="18"/>
        </w:rPr>
        <w:t>.</w:t>
      </w:r>
    </w:p>
    <w:p w14:paraId="52442137"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rsidRPr="008710C8">
        <w:t>Введение</w:t>
      </w:r>
      <w:r w:rsidRPr="00CE248A">
        <w:tab/>
      </w:r>
      <w:r>
        <w:tab/>
      </w:r>
      <w:r>
        <w:tab/>
      </w:r>
      <w:r w:rsidRPr="00CC5EC3">
        <w:t>3</w:t>
      </w:r>
    </w:p>
    <w:p w14:paraId="1ABB19D8" w14:textId="77777777" w:rsidR="005A33AE" w:rsidRPr="00765696"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rsidRPr="00637E23">
        <w:t>I</w:t>
      </w:r>
      <w:r w:rsidRPr="00CC5EC3">
        <w:t>.</w:t>
      </w:r>
      <w:r>
        <w:tab/>
      </w:r>
      <w:r w:rsidRPr="00FE571B">
        <w:rPr>
          <w:w w:val="103"/>
          <w:lang w:eastAsia="ru-RU"/>
        </w:rPr>
        <w:t>Общие меры по осуществлению (статьи 4, 42 и пункт 6</w:t>
      </w:r>
      <w:r>
        <w:rPr>
          <w:w w:val="103"/>
          <w:lang w:val="fr-CH" w:eastAsia="ru-RU"/>
        </w:rPr>
        <w:t> </w:t>
      </w:r>
      <w:r w:rsidRPr="00FE571B">
        <w:rPr>
          <w:w w:val="103"/>
          <w:lang w:eastAsia="ru-RU"/>
        </w:rPr>
        <w:t>статьи 44 Конвенции)</w:t>
      </w:r>
      <w:r>
        <w:tab/>
      </w:r>
      <w:r>
        <w:tab/>
      </w:r>
      <w:r w:rsidRPr="00765696">
        <w:t>4</w:t>
      </w:r>
    </w:p>
    <w:p w14:paraId="16DB254D"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tab/>
      </w:r>
      <w:r w:rsidRPr="008710C8">
        <w:rPr>
          <w:w w:val="103"/>
          <w:lang w:eastAsia="ru-RU"/>
        </w:rPr>
        <w:t>Законодательство</w:t>
      </w:r>
      <w:r>
        <w:tab/>
      </w:r>
      <w:r>
        <w:tab/>
      </w:r>
      <w:r w:rsidRPr="00637E23">
        <w:t>4</w:t>
      </w:r>
    </w:p>
    <w:p w14:paraId="7032A66E"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tab/>
      </w:r>
      <w:r w:rsidRPr="008710C8">
        <w:rPr>
          <w:w w:val="103"/>
          <w:lang w:eastAsia="ru-RU"/>
        </w:rPr>
        <w:t>Координация</w:t>
      </w:r>
      <w:r>
        <w:tab/>
      </w:r>
      <w:r>
        <w:tab/>
      </w:r>
      <w:r w:rsidRPr="00637E23">
        <w:t>5</w:t>
      </w:r>
    </w:p>
    <w:p w14:paraId="6227B149"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tab/>
      </w:r>
      <w:r w:rsidRPr="008710C8">
        <w:rPr>
          <w:w w:val="103"/>
          <w:lang w:eastAsia="ru-RU"/>
        </w:rPr>
        <w:t>Национальный план действий</w:t>
      </w:r>
      <w:r>
        <w:tab/>
      </w:r>
      <w:r>
        <w:tab/>
      </w:r>
      <w:r w:rsidRPr="00637E23">
        <w:t>7</w:t>
      </w:r>
    </w:p>
    <w:p w14:paraId="27C929F1"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tab/>
      </w:r>
      <w:r w:rsidRPr="00D45CD9">
        <w:rPr>
          <w:bCs/>
        </w:rPr>
        <w:t>Независимый мониторинг</w:t>
      </w:r>
      <w:r>
        <w:tab/>
      </w:r>
      <w:r>
        <w:tab/>
      </w:r>
      <w:r w:rsidRPr="00637E23">
        <w:t>9</w:t>
      </w:r>
    </w:p>
    <w:p w14:paraId="6B5AD605"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tab/>
      </w:r>
      <w:r w:rsidRPr="00D45CD9">
        <w:rPr>
          <w:bCs/>
        </w:rPr>
        <w:t>Выделение ресурсов</w:t>
      </w:r>
      <w:r>
        <w:tab/>
      </w:r>
      <w:r>
        <w:tab/>
      </w:r>
      <w:r w:rsidRPr="00637E23">
        <w:t>10</w:t>
      </w:r>
    </w:p>
    <w:p w14:paraId="16D164FF"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tab/>
      </w:r>
      <w:r w:rsidRPr="00B3436F">
        <w:t>Сбор данных</w:t>
      </w:r>
      <w:r>
        <w:tab/>
      </w:r>
      <w:r>
        <w:tab/>
      </w:r>
      <w:r w:rsidRPr="00637E23">
        <w:t>11</w:t>
      </w:r>
    </w:p>
    <w:p w14:paraId="7A1C42C1"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tab/>
      </w:r>
      <w:r w:rsidRPr="00D45CD9">
        <w:rPr>
          <w:bCs/>
          <w:w w:val="103"/>
          <w:lang w:eastAsia="ru-RU"/>
        </w:rPr>
        <w:t>Распространение знаний, обучение и повышение осведомленности</w:t>
      </w:r>
      <w:r>
        <w:tab/>
      </w:r>
      <w:r>
        <w:tab/>
      </w:r>
      <w:r w:rsidRPr="00637E23">
        <w:t>13</w:t>
      </w:r>
    </w:p>
    <w:p w14:paraId="2939E831"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tab/>
      </w:r>
      <w:r>
        <w:tab/>
      </w:r>
      <w:r>
        <w:tab/>
      </w:r>
      <w:r w:rsidRPr="00D45CD9">
        <w:rPr>
          <w:bCs/>
        </w:rPr>
        <w:t>Сотрудничество с гражданским обществом</w:t>
      </w:r>
      <w:r>
        <w:tab/>
      </w:r>
      <w:r>
        <w:tab/>
      </w:r>
      <w:r w:rsidRPr="00637E23">
        <w:t>14</w:t>
      </w:r>
    </w:p>
    <w:p w14:paraId="2D8D5FDE"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D45CD9">
        <w:rPr>
          <w:bCs/>
        </w:rPr>
        <w:t>Права ребенка и деловой сектор</w:t>
      </w:r>
      <w:r w:rsidRPr="00637E23">
        <w:tab/>
      </w:r>
      <w:r w:rsidRPr="00637E23">
        <w:tab/>
        <w:t>16</w:t>
      </w:r>
    </w:p>
    <w:p w14:paraId="23A386BD"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Pr>
          <w:lang w:val="fr-CH"/>
        </w:rPr>
        <w:t>II</w:t>
      </w:r>
      <w:r w:rsidRPr="00637E23">
        <w:t>.</w:t>
      </w:r>
      <w:r w:rsidRPr="00637E23">
        <w:tab/>
      </w:r>
      <w:r w:rsidRPr="008710C8">
        <w:rPr>
          <w:w w:val="103"/>
          <w:lang w:eastAsia="ru-RU"/>
        </w:rPr>
        <w:t>Общие принципы (статьи 2, 3, 6 и 12 Конвенции)</w:t>
      </w:r>
      <w:r w:rsidRPr="00637E23">
        <w:tab/>
      </w:r>
      <w:r w:rsidRPr="00637E23">
        <w:tab/>
        <w:t>17</w:t>
      </w:r>
    </w:p>
    <w:p w14:paraId="5374D840"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rPr>
          <w:bCs/>
        </w:rPr>
      </w:pPr>
      <w:r w:rsidRPr="00637E23">
        <w:tab/>
      </w:r>
      <w:r w:rsidRPr="00637E23">
        <w:tab/>
      </w:r>
      <w:r w:rsidRPr="00637E23">
        <w:tab/>
      </w:r>
      <w:proofErr w:type="spellStart"/>
      <w:r w:rsidRPr="00D45CD9">
        <w:rPr>
          <w:bCs/>
        </w:rPr>
        <w:t>Недискриминация</w:t>
      </w:r>
      <w:proofErr w:type="spellEnd"/>
      <w:r w:rsidRPr="00637E23">
        <w:rPr>
          <w:bCs/>
        </w:rPr>
        <w:tab/>
      </w:r>
      <w:r w:rsidRPr="00637E23">
        <w:rPr>
          <w:bCs/>
        </w:rPr>
        <w:tab/>
        <w:t>17</w:t>
      </w:r>
    </w:p>
    <w:p w14:paraId="4498F60D"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D45CD9">
        <w:rPr>
          <w:bCs/>
        </w:rPr>
        <w:t>Наилучшие интересы ребенка</w:t>
      </w:r>
      <w:r w:rsidRPr="00637E23">
        <w:tab/>
      </w:r>
      <w:r w:rsidRPr="00637E23">
        <w:tab/>
        <w:t>17</w:t>
      </w:r>
    </w:p>
    <w:p w14:paraId="3B2432A8"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D45CD9">
        <w:rPr>
          <w:bCs/>
        </w:rPr>
        <w:t>Уважение к мнениям ребенка</w:t>
      </w:r>
      <w:r w:rsidRPr="00637E23">
        <w:tab/>
      </w:r>
      <w:r w:rsidRPr="00637E23">
        <w:tab/>
        <w:t>19</w:t>
      </w:r>
    </w:p>
    <w:p w14:paraId="76B81A04"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Pr>
          <w:lang w:val="fr-CH"/>
        </w:rPr>
        <w:t>III</w:t>
      </w:r>
      <w:r w:rsidRPr="00637E23">
        <w:t>.</w:t>
      </w:r>
      <w:r w:rsidRPr="00637E23">
        <w:tab/>
      </w:r>
      <w:r w:rsidRPr="008710C8">
        <w:rPr>
          <w:w w:val="103"/>
          <w:lang w:eastAsia="ru-RU"/>
        </w:rPr>
        <w:t xml:space="preserve">Гражданские права и свободы (статьи 7, 8, 13-17, 19 и </w:t>
      </w:r>
      <w:proofErr w:type="spellStart"/>
      <w:r w:rsidRPr="008710C8">
        <w:rPr>
          <w:w w:val="103"/>
          <w:lang w:eastAsia="ru-RU"/>
        </w:rPr>
        <w:t>37а</w:t>
      </w:r>
      <w:proofErr w:type="spellEnd"/>
      <w:r w:rsidRPr="008710C8">
        <w:rPr>
          <w:w w:val="103"/>
          <w:lang w:eastAsia="ru-RU"/>
        </w:rPr>
        <w:t xml:space="preserve"> Конвенции)</w:t>
      </w:r>
      <w:r w:rsidRPr="00637E23">
        <w:tab/>
      </w:r>
      <w:r w:rsidRPr="00637E23">
        <w:tab/>
        <w:t>19</w:t>
      </w:r>
    </w:p>
    <w:p w14:paraId="0FCAF422"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rPr>
          <w:bCs/>
        </w:rPr>
      </w:pPr>
      <w:r w:rsidRPr="00637E23">
        <w:tab/>
      </w:r>
      <w:r w:rsidRPr="00637E23">
        <w:tab/>
      </w:r>
      <w:r w:rsidRPr="00637E23">
        <w:tab/>
      </w:r>
      <w:r w:rsidRPr="00D45CD9">
        <w:rPr>
          <w:bCs/>
        </w:rPr>
        <w:t>Имя и гражданство</w:t>
      </w:r>
      <w:r w:rsidRPr="00637E23">
        <w:rPr>
          <w:bCs/>
        </w:rPr>
        <w:tab/>
      </w:r>
      <w:r w:rsidRPr="00637E23">
        <w:rPr>
          <w:bCs/>
        </w:rPr>
        <w:tab/>
        <w:t>19</w:t>
      </w:r>
    </w:p>
    <w:p w14:paraId="78046662"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D45CD9">
        <w:rPr>
          <w:bCs/>
        </w:rPr>
        <w:t xml:space="preserve">Свобода выражения мнений, право на свободу ассоциации и свободу </w:t>
      </w:r>
      <w:r w:rsidRPr="00D45CD9">
        <w:rPr>
          <w:bCs/>
        </w:rPr>
        <w:br/>
      </w:r>
      <w:r w:rsidRPr="00D45CD9">
        <w:rPr>
          <w:bCs/>
        </w:rPr>
        <w:tab/>
      </w:r>
      <w:r w:rsidRPr="00D45CD9">
        <w:rPr>
          <w:bCs/>
        </w:rPr>
        <w:tab/>
      </w:r>
      <w:r w:rsidRPr="00D45CD9">
        <w:rPr>
          <w:bCs/>
        </w:rPr>
        <w:tab/>
        <w:t>мирных собраний и право доступа к соответствующей информации</w:t>
      </w:r>
      <w:r w:rsidRPr="00637E23">
        <w:tab/>
      </w:r>
      <w:r w:rsidRPr="00637E23">
        <w:tab/>
        <w:t>21</w:t>
      </w:r>
    </w:p>
    <w:p w14:paraId="5BD8B9FB"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rPr>
          <w:bCs/>
        </w:rPr>
      </w:pPr>
      <w:r w:rsidRPr="00637E23">
        <w:tab/>
      </w:r>
      <w:r w:rsidRPr="00637E23">
        <w:tab/>
      </w:r>
      <w:r w:rsidRPr="00637E23">
        <w:tab/>
      </w:r>
      <w:r w:rsidRPr="00D45CD9">
        <w:rPr>
          <w:bCs/>
        </w:rPr>
        <w:t>Право на свободу мысли, совести и религии</w:t>
      </w:r>
      <w:r w:rsidRPr="00637E23">
        <w:rPr>
          <w:bCs/>
        </w:rPr>
        <w:tab/>
      </w:r>
      <w:r w:rsidRPr="00637E23">
        <w:rPr>
          <w:bCs/>
        </w:rPr>
        <w:tab/>
        <w:t>22</w:t>
      </w:r>
    </w:p>
    <w:p w14:paraId="2463C01B"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D45CD9">
        <w:rPr>
          <w:bCs/>
        </w:rPr>
        <w:t>Телесные наказания</w:t>
      </w:r>
      <w:r w:rsidRPr="00637E23">
        <w:tab/>
      </w:r>
      <w:r w:rsidRPr="00637E23">
        <w:tab/>
        <w:t>23</w:t>
      </w:r>
    </w:p>
    <w:p w14:paraId="21CD9132"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Pr>
          <w:lang w:val="fr-CH"/>
        </w:rPr>
        <w:t>IV</w:t>
      </w:r>
      <w:r w:rsidRPr="00637E23">
        <w:t>.</w:t>
      </w:r>
      <w:r w:rsidRPr="00637E23">
        <w:tab/>
      </w:r>
      <w:r w:rsidRPr="008710C8">
        <w:rPr>
          <w:w w:val="103"/>
          <w:lang w:eastAsia="ru-RU"/>
        </w:rPr>
        <w:t xml:space="preserve">Семейное окружение и альтернативный уход (статьи 5, 18 (пункты 1-2), </w:t>
      </w:r>
      <w:r>
        <w:rPr>
          <w:w w:val="103"/>
          <w:lang w:eastAsia="ru-RU"/>
        </w:rPr>
        <w:br/>
      </w:r>
      <w:r>
        <w:rPr>
          <w:w w:val="103"/>
          <w:lang w:eastAsia="ru-RU"/>
        </w:rPr>
        <w:tab/>
      </w:r>
      <w:r>
        <w:rPr>
          <w:w w:val="103"/>
          <w:lang w:eastAsia="ru-RU"/>
        </w:rPr>
        <w:tab/>
      </w:r>
      <w:r>
        <w:rPr>
          <w:w w:val="103"/>
          <w:lang w:eastAsia="ru-RU"/>
        </w:rPr>
        <w:tab/>
      </w:r>
      <w:r w:rsidRPr="008710C8">
        <w:rPr>
          <w:w w:val="103"/>
          <w:lang w:eastAsia="ru-RU"/>
        </w:rPr>
        <w:t>9-11, 19-21, 25, 27 (пункт 4) и 39 Конвенции)</w:t>
      </w:r>
      <w:r w:rsidRPr="00637E23">
        <w:tab/>
      </w:r>
      <w:r w:rsidRPr="00637E23">
        <w:tab/>
        <w:t>25</w:t>
      </w:r>
    </w:p>
    <w:p w14:paraId="6647E648"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8710C8">
        <w:rPr>
          <w:w w:val="103"/>
          <w:lang w:eastAsia="ru-RU"/>
        </w:rPr>
        <w:t>Семейное окружение</w:t>
      </w:r>
      <w:r w:rsidRPr="00637E23">
        <w:tab/>
      </w:r>
      <w:r w:rsidRPr="00637E23">
        <w:tab/>
        <w:t>25</w:t>
      </w:r>
    </w:p>
    <w:p w14:paraId="6F5A3E0E"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8710C8">
        <w:rPr>
          <w:w w:val="103"/>
          <w:lang w:eastAsia="ru-RU"/>
        </w:rPr>
        <w:t>Дети, лишенные семейного окружения</w:t>
      </w:r>
      <w:r w:rsidRPr="00637E23">
        <w:tab/>
      </w:r>
      <w:r w:rsidRPr="00637E23">
        <w:tab/>
        <w:t>27</w:t>
      </w:r>
    </w:p>
    <w:p w14:paraId="740BA07C"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8710C8">
        <w:rPr>
          <w:w w:val="103"/>
          <w:lang w:eastAsia="ru-RU"/>
        </w:rPr>
        <w:t>Усыновление/удочерение</w:t>
      </w:r>
      <w:r w:rsidRPr="00637E23">
        <w:tab/>
      </w:r>
      <w:r w:rsidRPr="00637E23">
        <w:tab/>
        <w:t>28</w:t>
      </w:r>
    </w:p>
    <w:p w14:paraId="7D18A98F"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D45CD9">
        <w:rPr>
          <w:bCs/>
        </w:rPr>
        <w:t>Надругательства и отсутствие заботы</w:t>
      </w:r>
      <w:r w:rsidRPr="00637E23">
        <w:tab/>
      </w:r>
      <w:r w:rsidRPr="00637E23">
        <w:tab/>
        <w:t>29</w:t>
      </w:r>
    </w:p>
    <w:p w14:paraId="362DBE2C"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Pr>
          <w:lang w:val="fr-CH"/>
        </w:rPr>
        <w:t>V</w:t>
      </w:r>
      <w:r w:rsidRPr="00637E23">
        <w:t>.</w:t>
      </w:r>
      <w:r w:rsidRPr="00637E23">
        <w:tab/>
      </w:r>
      <w:r w:rsidRPr="008710C8">
        <w:rPr>
          <w:w w:val="103"/>
          <w:lang w:eastAsia="ru-RU"/>
        </w:rPr>
        <w:t xml:space="preserve">Базовое медицинское обслуживание и социальное обеспечение </w:t>
      </w:r>
      <w:r>
        <w:rPr>
          <w:w w:val="103"/>
          <w:lang w:eastAsia="ru-RU"/>
        </w:rPr>
        <w:br/>
      </w:r>
      <w:r>
        <w:rPr>
          <w:w w:val="103"/>
          <w:lang w:eastAsia="ru-RU"/>
        </w:rPr>
        <w:tab/>
      </w:r>
      <w:r>
        <w:rPr>
          <w:w w:val="103"/>
          <w:lang w:eastAsia="ru-RU"/>
        </w:rPr>
        <w:tab/>
      </w:r>
      <w:r>
        <w:rPr>
          <w:w w:val="103"/>
          <w:lang w:eastAsia="ru-RU"/>
        </w:rPr>
        <w:tab/>
      </w:r>
      <w:r w:rsidRPr="008710C8">
        <w:rPr>
          <w:w w:val="103"/>
          <w:lang w:eastAsia="ru-RU"/>
        </w:rPr>
        <w:t>(статьи 6, 18 (пункт 3), 23, 24, 26, 27</w:t>
      </w:r>
      <w:r>
        <w:rPr>
          <w:w w:val="103"/>
          <w:lang w:val="fr-CH" w:eastAsia="ru-RU"/>
        </w:rPr>
        <w:t> </w:t>
      </w:r>
      <w:r w:rsidRPr="008710C8">
        <w:rPr>
          <w:w w:val="103"/>
          <w:lang w:eastAsia="ru-RU"/>
        </w:rPr>
        <w:t>(пункты 1-3) Конвенции)</w:t>
      </w:r>
      <w:r w:rsidRPr="00637E23">
        <w:tab/>
      </w:r>
      <w:r w:rsidRPr="00637E23">
        <w:tab/>
        <w:t>31</w:t>
      </w:r>
    </w:p>
    <w:p w14:paraId="13E57521"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8710C8">
        <w:rPr>
          <w:w w:val="103"/>
          <w:lang w:eastAsia="ru-RU"/>
        </w:rPr>
        <w:t>Дети-инвалиды</w:t>
      </w:r>
      <w:r w:rsidRPr="00637E23">
        <w:tab/>
      </w:r>
      <w:r w:rsidRPr="00637E23">
        <w:tab/>
        <w:t>31</w:t>
      </w:r>
    </w:p>
    <w:p w14:paraId="64CB2FFA"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D45CD9">
        <w:rPr>
          <w:bCs/>
        </w:rPr>
        <w:t>Охрана здоровья и медицинское обслуживание</w:t>
      </w:r>
      <w:r w:rsidRPr="00637E23">
        <w:tab/>
      </w:r>
      <w:r w:rsidRPr="00637E23">
        <w:tab/>
        <w:t>34</w:t>
      </w:r>
    </w:p>
    <w:p w14:paraId="61FC847A"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rPr>
          <w:bCs/>
        </w:rPr>
      </w:pPr>
      <w:r w:rsidRPr="00637E23">
        <w:tab/>
      </w:r>
      <w:r w:rsidRPr="00637E23">
        <w:tab/>
      </w:r>
      <w:r w:rsidRPr="00637E23">
        <w:tab/>
      </w:r>
      <w:r w:rsidRPr="00D45CD9">
        <w:rPr>
          <w:bCs/>
        </w:rPr>
        <w:t>Гигиена окружающей среды</w:t>
      </w:r>
      <w:r w:rsidRPr="00637E23">
        <w:rPr>
          <w:bCs/>
        </w:rPr>
        <w:tab/>
      </w:r>
      <w:r w:rsidRPr="00637E23">
        <w:rPr>
          <w:bCs/>
        </w:rPr>
        <w:tab/>
        <w:t>35</w:t>
      </w:r>
    </w:p>
    <w:p w14:paraId="2F73236C"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rPr>
          <w:bCs/>
        </w:rPr>
        <w:tab/>
      </w:r>
      <w:r w:rsidRPr="00637E23">
        <w:rPr>
          <w:bCs/>
        </w:rPr>
        <w:tab/>
      </w:r>
      <w:r w:rsidRPr="00637E23">
        <w:rPr>
          <w:bCs/>
        </w:rPr>
        <w:tab/>
      </w:r>
      <w:r w:rsidRPr="00D45CD9">
        <w:rPr>
          <w:bCs/>
        </w:rPr>
        <w:t>Здоровье подростков</w:t>
      </w:r>
      <w:r w:rsidRPr="00637E23">
        <w:tab/>
      </w:r>
      <w:r w:rsidRPr="00637E23">
        <w:tab/>
        <w:t>35</w:t>
      </w:r>
    </w:p>
    <w:p w14:paraId="6F22BDAC"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rPr>
          <w:bCs/>
        </w:rPr>
      </w:pPr>
      <w:r w:rsidRPr="00637E23">
        <w:tab/>
      </w:r>
      <w:r w:rsidRPr="00637E23">
        <w:tab/>
      </w:r>
      <w:r w:rsidRPr="00637E23">
        <w:tab/>
      </w:r>
      <w:r w:rsidRPr="00D45CD9">
        <w:rPr>
          <w:bCs/>
        </w:rPr>
        <w:t>Психическое здоровье</w:t>
      </w:r>
      <w:r w:rsidRPr="00637E23">
        <w:rPr>
          <w:bCs/>
        </w:rPr>
        <w:tab/>
      </w:r>
      <w:r w:rsidRPr="00637E23">
        <w:rPr>
          <w:bCs/>
        </w:rPr>
        <w:tab/>
        <w:t>37</w:t>
      </w:r>
    </w:p>
    <w:p w14:paraId="22D36EB7"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rPr>
          <w:bCs/>
        </w:rPr>
        <w:tab/>
      </w:r>
      <w:r w:rsidRPr="00637E23">
        <w:rPr>
          <w:bCs/>
        </w:rPr>
        <w:tab/>
      </w:r>
      <w:r w:rsidRPr="00637E23">
        <w:rPr>
          <w:bCs/>
        </w:rPr>
        <w:tab/>
      </w:r>
      <w:r w:rsidRPr="00D45CD9">
        <w:rPr>
          <w:bCs/>
          <w:w w:val="103"/>
          <w:lang w:eastAsia="ru-RU"/>
        </w:rPr>
        <w:t>Уровень жизни</w:t>
      </w:r>
      <w:r w:rsidRPr="00637E23">
        <w:tab/>
      </w:r>
      <w:r w:rsidRPr="00637E23">
        <w:tab/>
        <w:t>39</w:t>
      </w:r>
    </w:p>
    <w:p w14:paraId="244B2671" w14:textId="77777777" w:rsidR="005A33AE" w:rsidRPr="00637E2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t>VI</w:t>
      </w:r>
      <w:r w:rsidRPr="00637E23">
        <w:t>.</w:t>
      </w:r>
      <w:r w:rsidRPr="00637E23">
        <w:tab/>
      </w:r>
      <w:r w:rsidRPr="008710C8">
        <w:rPr>
          <w:w w:val="103"/>
          <w:lang w:eastAsia="ru-RU"/>
        </w:rPr>
        <w:t>Образование, досуг и культурная деятельность (статьи</w:t>
      </w:r>
      <w:r>
        <w:rPr>
          <w:w w:val="103"/>
          <w:lang w:val="fr-CH" w:eastAsia="ru-RU"/>
        </w:rPr>
        <w:t> </w:t>
      </w:r>
      <w:r w:rsidRPr="008710C8">
        <w:rPr>
          <w:w w:val="103"/>
          <w:lang w:eastAsia="ru-RU"/>
        </w:rPr>
        <w:t>28, 29 и 31 Конвенции)</w:t>
      </w:r>
      <w:r w:rsidRPr="00637E23">
        <w:tab/>
      </w:r>
      <w:r w:rsidRPr="00637E23">
        <w:tab/>
        <w:t>40</w:t>
      </w:r>
    </w:p>
    <w:p w14:paraId="720E8D39"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pPr>
      <w:r w:rsidRPr="00637E23">
        <w:tab/>
      </w:r>
      <w:r w:rsidRPr="00637E23">
        <w:tab/>
      </w:r>
      <w:r w:rsidRPr="00637E23">
        <w:tab/>
      </w:r>
      <w:r w:rsidRPr="008710C8">
        <w:rPr>
          <w:w w:val="103"/>
          <w:lang w:eastAsia="ru-RU"/>
        </w:rPr>
        <w:t>Образование, включая профессиональную подготовку и ориентацию</w:t>
      </w:r>
      <w:r w:rsidRPr="00637E23">
        <w:tab/>
      </w:r>
      <w:r w:rsidRPr="00637E23">
        <w:tab/>
      </w:r>
      <w:r w:rsidRPr="00CC5EC3">
        <w:t>40</w:t>
      </w:r>
    </w:p>
    <w:p w14:paraId="334CAB2F"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pPr>
      <w:r w:rsidRPr="00CC5EC3">
        <w:tab/>
      </w:r>
      <w:r w:rsidRPr="00CC5EC3">
        <w:tab/>
      </w:r>
      <w:r>
        <w:t>VII</w:t>
      </w:r>
      <w:r w:rsidRPr="00CC5EC3">
        <w:t>.</w:t>
      </w:r>
      <w:r w:rsidRPr="00CC5EC3">
        <w:tab/>
      </w:r>
      <w:r w:rsidRPr="008710C8">
        <w:rPr>
          <w:w w:val="103"/>
          <w:lang w:eastAsia="ru-RU"/>
        </w:rPr>
        <w:t>Специальные меры защиты (статьи 22, 30, 32-36, 38-40 и 37</w:t>
      </w:r>
      <w:r w:rsidRPr="008710C8">
        <w:rPr>
          <w:w w:val="103"/>
          <w:lang w:val="en-US" w:eastAsia="ru-RU"/>
        </w:rPr>
        <w:t>b</w:t>
      </w:r>
      <w:r w:rsidRPr="008710C8">
        <w:rPr>
          <w:w w:val="103"/>
          <w:lang w:eastAsia="ru-RU"/>
        </w:rPr>
        <w:t xml:space="preserve">) и </w:t>
      </w:r>
      <w:r w:rsidRPr="008710C8">
        <w:rPr>
          <w:w w:val="103"/>
          <w:lang w:val="en-US" w:eastAsia="ru-RU"/>
        </w:rPr>
        <w:t>d</w:t>
      </w:r>
      <w:r w:rsidRPr="008710C8">
        <w:rPr>
          <w:w w:val="103"/>
          <w:lang w:eastAsia="ru-RU"/>
        </w:rPr>
        <w:t>) Конвенции)</w:t>
      </w:r>
      <w:r w:rsidRPr="00CC5EC3">
        <w:tab/>
      </w:r>
      <w:r w:rsidRPr="00CC5EC3">
        <w:tab/>
        <w:t>41</w:t>
      </w:r>
    </w:p>
    <w:p w14:paraId="1F4FFE12"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pPr>
      <w:r w:rsidRPr="00CC5EC3">
        <w:tab/>
      </w:r>
      <w:r w:rsidRPr="00CC5EC3">
        <w:tab/>
      </w:r>
      <w:r w:rsidRPr="00CC5EC3">
        <w:tab/>
      </w:r>
      <w:r w:rsidRPr="008710C8">
        <w:rPr>
          <w:w w:val="103"/>
          <w:lang w:eastAsia="ru-RU"/>
        </w:rPr>
        <w:t>Дети – просители убежища и дети-беженцы</w:t>
      </w:r>
      <w:r w:rsidRPr="00CC5EC3">
        <w:tab/>
      </w:r>
      <w:r w:rsidRPr="00CC5EC3">
        <w:tab/>
        <w:t>41</w:t>
      </w:r>
    </w:p>
    <w:p w14:paraId="5AD2C3C4"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pPr>
      <w:r w:rsidRPr="00CC5EC3">
        <w:tab/>
      </w:r>
      <w:r w:rsidRPr="00CC5EC3">
        <w:tab/>
      </w:r>
      <w:r w:rsidRPr="00CC5EC3">
        <w:tab/>
      </w:r>
      <w:r w:rsidRPr="00D45CD9">
        <w:rPr>
          <w:bCs/>
        </w:rPr>
        <w:t>Сексуальная эксплуатация и торговля людьми</w:t>
      </w:r>
      <w:r w:rsidRPr="00CC5EC3">
        <w:tab/>
      </w:r>
      <w:r w:rsidRPr="00CC5EC3">
        <w:tab/>
        <w:t>43</w:t>
      </w:r>
    </w:p>
    <w:p w14:paraId="62AD1E20"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rPr>
          <w:bCs/>
        </w:rPr>
      </w:pPr>
      <w:r w:rsidRPr="00CC5EC3">
        <w:tab/>
      </w:r>
      <w:r w:rsidRPr="00CC5EC3">
        <w:tab/>
      </w:r>
      <w:r w:rsidRPr="00CC5EC3">
        <w:tab/>
      </w:r>
      <w:r w:rsidRPr="00D45CD9">
        <w:rPr>
          <w:bCs/>
          <w:w w:val="103"/>
          <w:lang w:eastAsia="ru-RU"/>
        </w:rPr>
        <w:t>Отправление правосудия в отношении несовершеннолетних</w:t>
      </w:r>
      <w:r w:rsidRPr="00CC5EC3">
        <w:rPr>
          <w:bCs/>
        </w:rPr>
        <w:tab/>
      </w:r>
      <w:r w:rsidRPr="00CC5EC3">
        <w:rPr>
          <w:bCs/>
        </w:rPr>
        <w:tab/>
        <w:t>45</w:t>
      </w:r>
    </w:p>
    <w:p w14:paraId="2669AF5B"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rPr>
          <w:bCs/>
        </w:rPr>
      </w:pPr>
      <w:r w:rsidRPr="00CC5EC3">
        <w:tab/>
      </w:r>
      <w:r w:rsidRPr="00CC5EC3">
        <w:tab/>
      </w:r>
      <w:r w:rsidRPr="00CC5EC3">
        <w:tab/>
      </w:r>
      <w:r w:rsidRPr="00D45CD9">
        <w:rPr>
          <w:bCs/>
          <w:w w:val="103"/>
          <w:lang w:eastAsia="ru-RU"/>
        </w:rPr>
        <w:t>Дети-жертвы и дети – свидетели преступлений</w:t>
      </w:r>
      <w:r w:rsidRPr="00CC5EC3">
        <w:rPr>
          <w:bCs/>
        </w:rPr>
        <w:tab/>
      </w:r>
      <w:r w:rsidRPr="00CC5EC3">
        <w:rPr>
          <w:bCs/>
        </w:rPr>
        <w:tab/>
        <w:t>48</w:t>
      </w:r>
    </w:p>
    <w:p w14:paraId="3F7907F5"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pPr>
      <w:r w:rsidRPr="00CC5EC3">
        <w:tab/>
      </w:r>
      <w:r w:rsidRPr="00CC5EC3">
        <w:tab/>
      </w:r>
      <w:r>
        <w:t>VIII</w:t>
      </w:r>
      <w:r w:rsidRPr="00CC5EC3">
        <w:t>.</w:t>
      </w:r>
      <w:r w:rsidRPr="00CC5EC3">
        <w:tab/>
      </w:r>
      <w:r w:rsidRPr="008710C8">
        <w:t>Ратификация международных договоров по правам человека</w:t>
      </w:r>
      <w:r w:rsidRPr="00CC5EC3">
        <w:tab/>
      </w:r>
      <w:r w:rsidRPr="00CC5EC3">
        <w:tab/>
        <w:t>50</w:t>
      </w:r>
    </w:p>
    <w:p w14:paraId="213309F0"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pPr>
      <w:r w:rsidRPr="00CC5EC3">
        <w:tab/>
      </w:r>
      <w:r w:rsidRPr="00CC5EC3">
        <w:tab/>
      </w:r>
      <w:r>
        <w:t>IX</w:t>
      </w:r>
      <w:r w:rsidRPr="00CC5EC3">
        <w:t>.</w:t>
      </w:r>
      <w:r w:rsidRPr="00CC5EC3">
        <w:tab/>
      </w:r>
      <w:r w:rsidRPr="008710C8">
        <w:rPr>
          <w:w w:val="103"/>
          <w:lang w:eastAsia="ru-RU"/>
        </w:rPr>
        <w:t>Последующие меры и распространение информации</w:t>
      </w:r>
      <w:r w:rsidRPr="00CC5EC3">
        <w:tab/>
      </w:r>
      <w:r w:rsidRPr="00CC5EC3">
        <w:tab/>
        <w:t>51</w:t>
      </w:r>
    </w:p>
    <w:p w14:paraId="3E10FE0D" w14:textId="77777777" w:rsidR="005A33AE" w:rsidRPr="00CC5EC3" w:rsidRDefault="005A33AE" w:rsidP="005A33AE">
      <w:pPr>
        <w:tabs>
          <w:tab w:val="right" w:pos="850"/>
          <w:tab w:val="left" w:pos="1134"/>
          <w:tab w:val="left" w:pos="1559"/>
          <w:tab w:val="left" w:pos="1984"/>
          <w:tab w:val="left" w:leader="dot" w:pos="8929"/>
          <w:tab w:val="right" w:pos="9638"/>
        </w:tabs>
        <w:spacing w:after="80" w:line="220" w:lineRule="atLeast"/>
      </w:pPr>
      <w:r w:rsidRPr="00CC5EC3">
        <w:tab/>
      </w:r>
      <w:r w:rsidRPr="00CC5EC3">
        <w:tab/>
      </w:r>
      <w:r>
        <w:t>X</w:t>
      </w:r>
      <w:r w:rsidRPr="00CC5EC3">
        <w:t>.</w:t>
      </w:r>
      <w:r w:rsidRPr="00CC5EC3">
        <w:tab/>
      </w:r>
      <w:r w:rsidRPr="00D45CD9">
        <w:rPr>
          <w:bCs/>
        </w:rPr>
        <w:t>Дополнительная информация государства-участника</w:t>
      </w:r>
      <w:r w:rsidRPr="00CC5EC3">
        <w:tab/>
      </w:r>
      <w:r w:rsidRPr="00CC5EC3">
        <w:tab/>
        <w:t>52</w:t>
      </w:r>
      <w:r w:rsidRPr="00CC5EC3">
        <w:br w:type="page"/>
      </w:r>
    </w:p>
    <w:p w14:paraId="2CEF059A" w14:textId="77777777" w:rsidR="005A33AE" w:rsidRPr="008710C8" w:rsidRDefault="005A33AE" w:rsidP="005A33AE">
      <w:pPr>
        <w:pStyle w:val="HChG"/>
      </w:pPr>
      <w:r>
        <w:tab/>
      </w:r>
      <w:r>
        <w:tab/>
      </w:r>
      <w:r w:rsidRPr="008710C8">
        <w:t>Введение</w:t>
      </w:r>
    </w:p>
    <w:p w14:paraId="68B6A65B" w14:textId="77777777" w:rsidR="005A33AE" w:rsidRPr="008710C8" w:rsidRDefault="005A33AE" w:rsidP="005A33AE">
      <w:pPr>
        <w:pStyle w:val="SingleTxtG"/>
      </w:pPr>
      <w:r w:rsidRPr="008710C8">
        <w:t>1.</w:t>
      </w:r>
      <w:r w:rsidRPr="008710C8">
        <w:tab/>
        <w:t>В соответствии со статьей 44 Конвенции о правах ребенка Республика Беларусь представляет объединенный пятый и шестой периодический доклад об осуществлении положений Конвенции о правах ребенка, Факультативного протокола, касающегося торговли детьми, детской проституции и детской порнографии (</w:t>
      </w:r>
      <w:proofErr w:type="spellStart"/>
      <w:r w:rsidRPr="008710C8">
        <w:t>ФПТД</w:t>
      </w:r>
      <w:proofErr w:type="spellEnd"/>
      <w:r w:rsidRPr="008710C8">
        <w:t>), Факультативного протокола, касающегося участия детей в вооруженных конфликтах (</w:t>
      </w:r>
      <w:proofErr w:type="spellStart"/>
      <w:r w:rsidRPr="008710C8">
        <w:t>ФПВК</w:t>
      </w:r>
      <w:proofErr w:type="spellEnd"/>
      <w:r w:rsidRPr="008710C8">
        <w:t>).</w:t>
      </w:r>
    </w:p>
    <w:p w14:paraId="4218E0DA" w14:textId="77777777" w:rsidR="005A33AE" w:rsidRPr="008710C8" w:rsidRDefault="005A33AE" w:rsidP="005A33AE">
      <w:pPr>
        <w:pStyle w:val="SingleTxtG"/>
        <w:rPr>
          <w:rFonts w:eastAsia="Calibri"/>
        </w:rPr>
      </w:pPr>
      <w:r w:rsidRPr="008710C8">
        <w:rPr>
          <w:rFonts w:eastAsia="Calibri"/>
        </w:rPr>
        <w:t>2.</w:t>
      </w:r>
      <w:r w:rsidRPr="008710C8">
        <w:rPr>
          <w:rFonts w:eastAsia="Calibri"/>
        </w:rPr>
        <w:tab/>
        <w:t xml:space="preserve">Доклад подготовлен в соответствии с Руководящими принципами подготовки докладов по конкретным договорам, касающимися формы и содержания периодических докладов, представляемых государствами-участниками в соответствии с пунктом 1 </w:t>
      </w:r>
      <w:r w:rsidRPr="0049113C">
        <w:rPr>
          <w:rFonts w:eastAsia="Calibri"/>
        </w:rPr>
        <w:t>b</w:t>
      </w:r>
      <w:r w:rsidRPr="008710C8">
        <w:rPr>
          <w:rFonts w:eastAsia="Calibri"/>
        </w:rPr>
        <w:t>) статьи 44 Конвенции о правах ребенка (</w:t>
      </w:r>
      <w:proofErr w:type="spellStart"/>
      <w:r w:rsidRPr="0049113C">
        <w:rPr>
          <w:rFonts w:eastAsia="Calibri"/>
        </w:rPr>
        <w:t>CRC</w:t>
      </w:r>
      <w:proofErr w:type="spellEnd"/>
      <w:r w:rsidRPr="008710C8">
        <w:rPr>
          <w:rFonts w:eastAsia="Calibri"/>
        </w:rPr>
        <w:t>/</w:t>
      </w:r>
      <w:r w:rsidRPr="0049113C">
        <w:rPr>
          <w:rFonts w:eastAsia="Calibri"/>
        </w:rPr>
        <w:t>C</w:t>
      </w:r>
      <w:r w:rsidRPr="008710C8">
        <w:rPr>
          <w:rFonts w:eastAsia="Calibri"/>
        </w:rPr>
        <w:t>/58/</w:t>
      </w:r>
      <w:proofErr w:type="spellStart"/>
      <w:r w:rsidRPr="0049113C">
        <w:rPr>
          <w:rFonts w:eastAsia="Calibri"/>
        </w:rPr>
        <w:t>Rev</w:t>
      </w:r>
      <w:r w:rsidRPr="008710C8">
        <w:rPr>
          <w:rFonts w:eastAsia="Calibri"/>
        </w:rPr>
        <w:t>.3</w:t>
      </w:r>
      <w:proofErr w:type="spellEnd"/>
      <w:r w:rsidRPr="008710C8">
        <w:rPr>
          <w:rFonts w:eastAsia="Calibri"/>
        </w:rPr>
        <w:t>), а также с учетом заключительных замечаний Комитета по правам ребенка Беларуси, включая те, которые были сделаны по итогам рассмотрения третьего и четвертого периодических докладов в апреле 2011 года (</w:t>
      </w:r>
      <w:proofErr w:type="spellStart"/>
      <w:r w:rsidRPr="0049113C">
        <w:rPr>
          <w:rFonts w:eastAsia="Calibri"/>
        </w:rPr>
        <w:t>CRC</w:t>
      </w:r>
      <w:proofErr w:type="spellEnd"/>
      <w:r w:rsidRPr="008710C8">
        <w:rPr>
          <w:rFonts w:eastAsia="Calibri"/>
        </w:rPr>
        <w:t>/</w:t>
      </w:r>
      <w:r w:rsidRPr="0049113C">
        <w:rPr>
          <w:rFonts w:eastAsia="Calibri"/>
        </w:rPr>
        <w:t>C</w:t>
      </w:r>
      <w:r w:rsidRPr="008710C8">
        <w:rPr>
          <w:rFonts w:eastAsia="Calibri"/>
        </w:rPr>
        <w:t>/</w:t>
      </w:r>
      <w:proofErr w:type="spellStart"/>
      <w:r w:rsidRPr="0049113C">
        <w:rPr>
          <w:rFonts w:eastAsia="Calibri"/>
        </w:rPr>
        <w:t>BLR</w:t>
      </w:r>
      <w:proofErr w:type="spellEnd"/>
      <w:r w:rsidRPr="008710C8">
        <w:rPr>
          <w:rFonts w:eastAsia="Calibri"/>
        </w:rPr>
        <w:t>/</w:t>
      </w:r>
      <w:proofErr w:type="spellStart"/>
      <w:r w:rsidRPr="0049113C">
        <w:rPr>
          <w:rFonts w:eastAsia="Calibri"/>
        </w:rPr>
        <w:t>CO</w:t>
      </w:r>
      <w:proofErr w:type="spellEnd"/>
      <w:r w:rsidRPr="008710C8">
        <w:rPr>
          <w:rFonts w:eastAsia="Calibri"/>
        </w:rPr>
        <w:t>/3-4).</w:t>
      </w:r>
    </w:p>
    <w:p w14:paraId="4F76E555" w14:textId="77777777" w:rsidR="005A33AE" w:rsidRPr="008710C8" w:rsidRDefault="005A33AE" w:rsidP="005A33AE">
      <w:pPr>
        <w:pStyle w:val="SingleTxtG"/>
        <w:rPr>
          <w:rFonts w:eastAsia="Calibri"/>
        </w:rPr>
      </w:pPr>
      <w:r w:rsidRPr="008710C8">
        <w:rPr>
          <w:rFonts w:eastAsia="Calibri"/>
        </w:rPr>
        <w:t>3.</w:t>
      </w:r>
      <w:r w:rsidRPr="008710C8">
        <w:rPr>
          <w:rFonts w:eastAsia="Calibri"/>
        </w:rPr>
        <w:tab/>
        <w:t>Доклад подготовлен Министерством иностранных дел во взаимодействии с Министерством образования, Министерством здравоохранения, Министерством информации, Министерством юстиции, Министерством внутренних дел, Министерством обороны, Министерством труда и социальной защиты, Верховным Судом, Генеральной прокуратурой, Следственным комитетом, Национальным центром законодательства и правовых исследований, Национальным статистическим комитетом, аппаратом Уполномоченного по делам религий и национальностей.</w:t>
      </w:r>
    </w:p>
    <w:p w14:paraId="1F48DB6D" w14:textId="77777777" w:rsidR="005A33AE" w:rsidRPr="008710C8" w:rsidRDefault="005A33AE" w:rsidP="005A33AE">
      <w:pPr>
        <w:pStyle w:val="SingleTxtG"/>
        <w:rPr>
          <w:rFonts w:eastAsia="Calibri"/>
        </w:rPr>
      </w:pPr>
      <w:r w:rsidRPr="008710C8">
        <w:rPr>
          <w:rFonts w:eastAsia="Calibri"/>
        </w:rPr>
        <w:t>4.</w:t>
      </w:r>
      <w:r w:rsidRPr="008710C8">
        <w:rPr>
          <w:rFonts w:eastAsia="Calibri"/>
        </w:rPr>
        <w:tab/>
        <w:t xml:space="preserve">Доклад содержит информацию о законодательных, организационно-административных и иных мерах, принятых в Республике Беларусь с целью реализации Конвенции о правах ребенка, </w:t>
      </w:r>
      <w:proofErr w:type="spellStart"/>
      <w:r w:rsidRPr="008710C8">
        <w:rPr>
          <w:rFonts w:eastAsia="Calibri"/>
        </w:rPr>
        <w:t>ФПТД</w:t>
      </w:r>
      <w:proofErr w:type="spellEnd"/>
      <w:r w:rsidRPr="008710C8">
        <w:rPr>
          <w:rFonts w:eastAsia="Calibri"/>
        </w:rPr>
        <w:t xml:space="preserve">, </w:t>
      </w:r>
      <w:proofErr w:type="spellStart"/>
      <w:r w:rsidRPr="008710C8">
        <w:rPr>
          <w:rFonts w:eastAsia="Calibri"/>
        </w:rPr>
        <w:t>ФПВК</w:t>
      </w:r>
      <w:proofErr w:type="spellEnd"/>
      <w:r w:rsidRPr="008710C8">
        <w:rPr>
          <w:rFonts w:eastAsia="Calibri"/>
        </w:rPr>
        <w:t>. В докладе содержится информация об изменениях, произошедших за отчетный период, прогрессе в обеспечении и защите прав и законных интересов детей, а также о сохраняющихся препятствиях в этой области.</w:t>
      </w:r>
    </w:p>
    <w:p w14:paraId="4916AD81" w14:textId="77777777" w:rsidR="005A33AE" w:rsidRPr="008710C8" w:rsidRDefault="005A33AE" w:rsidP="005A33AE">
      <w:pPr>
        <w:pStyle w:val="SingleTxtG"/>
      </w:pPr>
      <w:r w:rsidRPr="008710C8">
        <w:t>5.</w:t>
      </w:r>
      <w:r w:rsidRPr="008710C8">
        <w:tab/>
      </w:r>
      <w:r w:rsidRPr="0049113C">
        <w:rPr>
          <w:rFonts w:eastAsia="Calibri"/>
        </w:rPr>
        <w:t>Информация о соблюдении Республикой Беларусь отдельных категорий прав человека</w:t>
      </w:r>
      <w:r w:rsidRPr="008710C8">
        <w:t xml:space="preserve"> подробно представлена в периодических докладах в другие договорные органы по правам человека и в документах к универсальному периодическому обзору (</w:t>
      </w:r>
      <w:proofErr w:type="spellStart"/>
      <w:r w:rsidRPr="008710C8">
        <w:t>УПО</w:t>
      </w:r>
      <w:proofErr w:type="spellEnd"/>
      <w:r w:rsidRPr="008710C8">
        <w:t>):</w:t>
      </w:r>
    </w:p>
    <w:p w14:paraId="060AFD97" w14:textId="77777777" w:rsidR="005A33AE" w:rsidRPr="008710C8" w:rsidRDefault="005A33AE" w:rsidP="005A33AE">
      <w:pPr>
        <w:pStyle w:val="Bullet1G"/>
        <w:numPr>
          <w:ilvl w:val="0"/>
          <w:numId w:val="0"/>
        </w:numPr>
        <w:tabs>
          <w:tab w:val="left" w:pos="1701"/>
        </w:tabs>
        <w:ind w:left="1701" w:hanging="170"/>
        <w:rPr>
          <w:w w:val="103"/>
          <w:lang w:eastAsia="zh-CN"/>
        </w:rPr>
      </w:pPr>
      <w:r w:rsidRPr="008710C8">
        <w:rPr>
          <w:w w:val="103"/>
          <w:lang w:eastAsia="zh-CN"/>
        </w:rPr>
        <w:t>•</w:t>
      </w:r>
      <w:r w:rsidRPr="008710C8">
        <w:rPr>
          <w:w w:val="103"/>
          <w:lang w:eastAsia="zh-CN"/>
        </w:rPr>
        <w:tab/>
      </w:r>
      <w:r w:rsidRPr="008710C8">
        <w:rPr>
          <w:w w:val="103"/>
          <w:lang w:eastAsia="zh-CN"/>
        </w:rPr>
        <w:tab/>
        <w:t>Общем базовом документе (</w:t>
      </w:r>
      <w:proofErr w:type="spellStart"/>
      <w:r w:rsidRPr="008710C8">
        <w:rPr>
          <w:w w:val="103"/>
          <w:lang w:eastAsia="zh-CN"/>
        </w:rPr>
        <w:t>HRI</w:t>
      </w:r>
      <w:proofErr w:type="spellEnd"/>
      <w:r w:rsidRPr="008710C8">
        <w:rPr>
          <w:w w:val="103"/>
          <w:lang w:eastAsia="zh-CN"/>
        </w:rPr>
        <w:t>/</w:t>
      </w:r>
      <w:proofErr w:type="spellStart"/>
      <w:r w:rsidRPr="008710C8">
        <w:rPr>
          <w:w w:val="103"/>
          <w:lang w:eastAsia="zh-CN"/>
        </w:rPr>
        <w:t>CORE</w:t>
      </w:r>
      <w:proofErr w:type="spellEnd"/>
      <w:r w:rsidRPr="008710C8">
        <w:rPr>
          <w:w w:val="103"/>
          <w:lang w:eastAsia="zh-CN"/>
        </w:rPr>
        <w:t>/</w:t>
      </w:r>
      <w:proofErr w:type="spellStart"/>
      <w:r w:rsidRPr="008710C8">
        <w:rPr>
          <w:w w:val="103"/>
          <w:lang w:eastAsia="zh-CN"/>
        </w:rPr>
        <w:t>BLR</w:t>
      </w:r>
      <w:proofErr w:type="spellEnd"/>
      <w:r w:rsidRPr="008710C8">
        <w:rPr>
          <w:w w:val="103"/>
          <w:lang w:eastAsia="zh-CN"/>
        </w:rPr>
        <w:t>/2015)</w:t>
      </w:r>
      <w:r>
        <w:rPr>
          <w:w w:val="103"/>
          <w:lang w:eastAsia="zh-CN"/>
        </w:rPr>
        <w:t>;</w:t>
      </w:r>
    </w:p>
    <w:p w14:paraId="6EAF4785" w14:textId="77777777" w:rsidR="005A33AE" w:rsidRPr="008710C8" w:rsidRDefault="005A33AE" w:rsidP="005A33AE">
      <w:pPr>
        <w:pStyle w:val="Bullet1G"/>
        <w:numPr>
          <w:ilvl w:val="0"/>
          <w:numId w:val="0"/>
        </w:numPr>
        <w:tabs>
          <w:tab w:val="left" w:pos="1701"/>
        </w:tabs>
        <w:ind w:left="1701" w:hanging="170"/>
        <w:rPr>
          <w:rFonts w:eastAsia="SimSun"/>
          <w:spacing w:val="4"/>
          <w:w w:val="103"/>
          <w:kern w:val="14"/>
          <w:lang w:eastAsia="zh-CN"/>
        </w:rPr>
      </w:pPr>
      <w:r w:rsidRPr="008710C8">
        <w:rPr>
          <w:rFonts w:eastAsia="SimSun"/>
          <w:spacing w:val="4"/>
          <w:w w:val="103"/>
          <w:kern w:val="14"/>
          <w:lang w:eastAsia="zh-CN"/>
        </w:rPr>
        <w:t>•</w:t>
      </w:r>
      <w:r w:rsidRPr="008710C8">
        <w:rPr>
          <w:rFonts w:eastAsia="SimSun"/>
          <w:spacing w:val="4"/>
          <w:w w:val="103"/>
          <w:kern w:val="14"/>
          <w:lang w:eastAsia="zh-CN"/>
        </w:rPr>
        <w:tab/>
      </w:r>
      <w:r w:rsidRPr="008710C8">
        <w:rPr>
          <w:rFonts w:eastAsia="SimSun"/>
          <w:spacing w:val="4"/>
          <w:w w:val="103"/>
          <w:kern w:val="14"/>
          <w:lang w:eastAsia="zh-CN"/>
        </w:rPr>
        <w:tab/>
        <w:t>Национальном докл</w:t>
      </w:r>
      <w:r>
        <w:rPr>
          <w:rFonts w:eastAsia="SimSun"/>
          <w:spacing w:val="4"/>
          <w:w w:val="103"/>
          <w:kern w:val="14"/>
          <w:lang w:eastAsia="zh-CN"/>
        </w:rPr>
        <w:t xml:space="preserve">аде к </w:t>
      </w:r>
      <w:proofErr w:type="spellStart"/>
      <w:r>
        <w:rPr>
          <w:rFonts w:eastAsia="SimSun"/>
          <w:spacing w:val="4"/>
          <w:w w:val="103"/>
          <w:kern w:val="14"/>
          <w:lang w:eastAsia="zh-CN"/>
        </w:rPr>
        <w:t>УПО</w:t>
      </w:r>
      <w:proofErr w:type="spellEnd"/>
      <w:r>
        <w:rPr>
          <w:rFonts w:eastAsia="SimSun"/>
          <w:spacing w:val="4"/>
          <w:w w:val="103"/>
          <w:kern w:val="14"/>
          <w:lang w:eastAsia="zh-CN"/>
        </w:rPr>
        <w:t xml:space="preserve"> (A/</w:t>
      </w:r>
      <w:proofErr w:type="spellStart"/>
      <w:r>
        <w:rPr>
          <w:rFonts w:eastAsia="SimSun"/>
          <w:spacing w:val="4"/>
          <w:w w:val="103"/>
          <w:kern w:val="14"/>
          <w:lang w:eastAsia="zh-CN"/>
        </w:rPr>
        <w:t>HRC</w:t>
      </w:r>
      <w:proofErr w:type="spellEnd"/>
      <w:r>
        <w:rPr>
          <w:rFonts w:eastAsia="SimSun"/>
          <w:spacing w:val="4"/>
          <w:w w:val="103"/>
          <w:kern w:val="14"/>
          <w:lang w:eastAsia="zh-CN"/>
        </w:rPr>
        <w:t>/</w:t>
      </w:r>
      <w:proofErr w:type="spellStart"/>
      <w:r>
        <w:rPr>
          <w:rFonts w:eastAsia="SimSun"/>
          <w:spacing w:val="4"/>
          <w:w w:val="103"/>
          <w:kern w:val="14"/>
          <w:lang w:eastAsia="zh-CN"/>
        </w:rPr>
        <w:t>WG.6</w:t>
      </w:r>
      <w:proofErr w:type="spellEnd"/>
      <w:r>
        <w:rPr>
          <w:rFonts w:eastAsia="SimSun"/>
          <w:spacing w:val="4"/>
          <w:w w:val="103"/>
          <w:kern w:val="14"/>
          <w:lang w:eastAsia="zh-CN"/>
        </w:rPr>
        <w:t>/22/</w:t>
      </w:r>
      <w:proofErr w:type="spellStart"/>
      <w:r>
        <w:rPr>
          <w:rFonts w:eastAsia="SimSun"/>
          <w:spacing w:val="4"/>
          <w:w w:val="103"/>
          <w:kern w:val="14"/>
          <w:lang w:eastAsia="zh-CN"/>
        </w:rPr>
        <w:t>BLR</w:t>
      </w:r>
      <w:proofErr w:type="spellEnd"/>
      <w:r>
        <w:rPr>
          <w:rFonts w:eastAsia="SimSun"/>
          <w:spacing w:val="4"/>
          <w:w w:val="103"/>
          <w:kern w:val="14"/>
          <w:lang w:eastAsia="zh-CN"/>
        </w:rPr>
        <w:t>/1);</w:t>
      </w:r>
    </w:p>
    <w:p w14:paraId="5557A5F6" w14:textId="77777777" w:rsidR="005A33AE" w:rsidRPr="008710C8" w:rsidRDefault="005A33AE" w:rsidP="005A33AE">
      <w:pPr>
        <w:pStyle w:val="Bullet1G"/>
        <w:numPr>
          <w:ilvl w:val="0"/>
          <w:numId w:val="0"/>
        </w:numPr>
        <w:tabs>
          <w:tab w:val="left" w:pos="1701"/>
        </w:tabs>
        <w:ind w:left="1701" w:hanging="170"/>
        <w:rPr>
          <w:rFonts w:eastAsia="SimSun"/>
          <w:spacing w:val="4"/>
          <w:w w:val="103"/>
          <w:kern w:val="14"/>
          <w:lang w:eastAsia="zh-CN"/>
        </w:rPr>
      </w:pPr>
      <w:r w:rsidRPr="008710C8">
        <w:rPr>
          <w:rFonts w:eastAsia="SimSun"/>
          <w:spacing w:val="4"/>
          <w:w w:val="103"/>
          <w:kern w:val="14"/>
          <w:lang w:eastAsia="zh-CN"/>
        </w:rPr>
        <w:t>•</w:t>
      </w:r>
      <w:r w:rsidRPr="008710C8">
        <w:rPr>
          <w:rFonts w:eastAsia="SimSun"/>
          <w:spacing w:val="4"/>
          <w:w w:val="103"/>
          <w:kern w:val="14"/>
          <w:lang w:eastAsia="zh-CN"/>
        </w:rPr>
        <w:tab/>
      </w:r>
      <w:r w:rsidRPr="008710C8">
        <w:rPr>
          <w:rFonts w:eastAsia="SimSun"/>
          <w:spacing w:val="4"/>
          <w:w w:val="103"/>
          <w:kern w:val="14"/>
          <w:lang w:eastAsia="zh-CN"/>
        </w:rPr>
        <w:tab/>
        <w:t>Пятом периодическом докладе о принятых мерах по претворению в жизнь прав, признанных в Международном пакте о гражданских и политических правах (</w:t>
      </w:r>
      <w:proofErr w:type="spellStart"/>
      <w:r w:rsidRPr="008710C8">
        <w:rPr>
          <w:rFonts w:eastAsia="SimSun"/>
          <w:spacing w:val="4"/>
          <w:w w:val="103"/>
          <w:kern w:val="14"/>
          <w:lang w:val="en-US" w:eastAsia="zh-CN"/>
        </w:rPr>
        <w:t>CCPR</w:t>
      </w:r>
      <w:proofErr w:type="spellEnd"/>
      <w:r w:rsidRPr="008710C8">
        <w:rPr>
          <w:rFonts w:eastAsia="SimSun"/>
          <w:spacing w:val="4"/>
          <w:w w:val="103"/>
          <w:kern w:val="14"/>
          <w:lang w:eastAsia="zh-CN"/>
        </w:rPr>
        <w:t>/</w:t>
      </w:r>
      <w:r w:rsidRPr="008710C8">
        <w:rPr>
          <w:rFonts w:eastAsia="SimSun"/>
          <w:spacing w:val="4"/>
          <w:w w:val="103"/>
          <w:kern w:val="14"/>
          <w:lang w:val="en-US" w:eastAsia="zh-CN"/>
        </w:rPr>
        <w:t>C</w:t>
      </w:r>
      <w:r w:rsidRPr="008710C8">
        <w:rPr>
          <w:rFonts w:eastAsia="SimSun"/>
          <w:spacing w:val="4"/>
          <w:w w:val="103"/>
          <w:kern w:val="14"/>
          <w:lang w:eastAsia="zh-CN"/>
        </w:rPr>
        <w:t>/</w:t>
      </w:r>
      <w:proofErr w:type="spellStart"/>
      <w:r w:rsidRPr="008710C8">
        <w:rPr>
          <w:rFonts w:eastAsia="SimSun"/>
          <w:spacing w:val="4"/>
          <w:w w:val="103"/>
          <w:kern w:val="14"/>
          <w:lang w:val="en-US" w:eastAsia="zh-CN"/>
        </w:rPr>
        <w:t>BLR</w:t>
      </w:r>
      <w:proofErr w:type="spellEnd"/>
      <w:r>
        <w:rPr>
          <w:rFonts w:eastAsia="SimSun"/>
          <w:spacing w:val="4"/>
          <w:w w:val="103"/>
          <w:kern w:val="14"/>
          <w:lang w:eastAsia="zh-CN"/>
        </w:rPr>
        <w:t>/5);</w:t>
      </w:r>
    </w:p>
    <w:p w14:paraId="1E86B6E5" w14:textId="77777777" w:rsidR="005A33AE" w:rsidRPr="008710C8" w:rsidRDefault="005A33AE" w:rsidP="005A33AE">
      <w:pPr>
        <w:pStyle w:val="Bullet1G"/>
        <w:numPr>
          <w:ilvl w:val="0"/>
          <w:numId w:val="0"/>
        </w:numPr>
        <w:tabs>
          <w:tab w:val="left" w:pos="1701"/>
        </w:tabs>
        <w:ind w:left="1701" w:hanging="170"/>
        <w:rPr>
          <w:rFonts w:eastAsia="SimSun"/>
          <w:spacing w:val="4"/>
          <w:w w:val="103"/>
          <w:kern w:val="14"/>
          <w:lang w:eastAsia="zh-CN"/>
        </w:rPr>
      </w:pPr>
      <w:r w:rsidRPr="008710C8">
        <w:rPr>
          <w:rFonts w:eastAsia="SimSun"/>
          <w:spacing w:val="4"/>
          <w:w w:val="103"/>
          <w:kern w:val="14"/>
          <w:lang w:eastAsia="zh-CN"/>
        </w:rPr>
        <w:t>•</w:t>
      </w:r>
      <w:r w:rsidRPr="008710C8">
        <w:rPr>
          <w:rFonts w:eastAsia="SimSun"/>
          <w:spacing w:val="4"/>
          <w:w w:val="103"/>
          <w:kern w:val="14"/>
          <w:lang w:eastAsia="zh-CN"/>
        </w:rPr>
        <w:tab/>
      </w:r>
      <w:r w:rsidRPr="008710C8">
        <w:rPr>
          <w:rFonts w:eastAsia="SimSun"/>
          <w:spacing w:val="4"/>
          <w:w w:val="103"/>
          <w:kern w:val="14"/>
          <w:lang w:eastAsia="zh-CN"/>
        </w:rPr>
        <w:tab/>
        <w:t>Четвертом, пятом и шестом периодических докладах по выполнению положений Международного пакта об экономических, социальных и культурных правах (</w:t>
      </w:r>
      <w:r w:rsidRPr="008710C8">
        <w:rPr>
          <w:rFonts w:eastAsia="SimSun"/>
          <w:spacing w:val="4"/>
          <w:w w:val="103"/>
          <w:kern w:val="14"/>
          <w:lang w:val="en-US" w:eastAsia="zh-CN"/>
        </w:rPr>
        <w:t>E</w:t>
      </w:r>
      <w:r w:rsidRPr="008710C8">
        <w:rPr>
          <w:rFonts w:eastAsia="SimSun"/>
          <w:spacing w:val="4"/>
          <w:w w:val="103"/>
          <w:kern w:val="14"/>
          <w:lang w:eastAsia="zh-CN"/>
        </w:rPr>
        <w:t>/</w:t>
      </w:r>
      <w:r w:rsidRPr="008710C8">
        <w:rPr>
          <w:rFonts w:eastAsia="SimSun"/>
          <w:spacing w:val="4"/>
          <w:w w:val="103"/>
          <w:kern w:val="14"/>
          <w:lang w:val="en-US" w:eastAsia="zh-CN"/>
        </w:rPr>
        <w:t>C</w:t>
      </w:r>
      <w:r w:rsidRPr="008710C8">
        <w:rPr>
          <w:rFonts w:eastAsia="SimSun"/>
          <w:spacing w:val="4"/>
          <w:w w:val="103"/>
          <w:kern w:val="14"/>
          <w:lang w:eastAsia="zh-CN"/>
        </w:rPr>
        <w:t>.12/</w:t>
      </w:r>
      <w:proofErr w:type="spellStart"/>
      <w:r w:rsidRPr="008710C8">
        <w:rPr>
          <w:rFonts w:eastAsia="SimSun"/>
          <w:spacing w:val="4"/>
          <w:w w:val="103"/>
          <w:kern w:val="14"/>
          <w:lang w:val="en-US" w:eastAsia="zh-CN"/>
        </w:rPr>
        <w:t>BLR</w:t>
      </w:r>
      <w:proofErr w:type="spellEnd"/>
      <w:r>
        <w:rPr>
          <w:rFonts w:eastAsia="SimSun"/>
          <w:spacing w:val="4"/>
          <w:w w:val="103"/>
          <w:kern w:val="14"/>
          <w:lang w:eastAsia="zh-CN"/>
        </w:rPr>
        <w:t>/4-6);</w:t>
      </w:r>
    </w:p>
    <w:p w14:paraId="31233194" w14:textId="77777777" w:rsidR="005A33AE" w:rsidRPr="008710C8" w:rsidRDefault="005A33AE" w:rsidP="005A33AE">
      <w:pPr>
        <w:pStyle w:val="Bullet1G"/>
        <w:numPr>
          <w:ilvl w:val="0"/>
          <w:numId w:val="0"/>
        </w:numPr>
        <w:tabs>
          <w:tab w:val="left" w:pos="1701"/>
        </w:tabs>
        <w:ind w:left="1701" w:hanging="170"/>
        <w:rPr>
          <w:rFonts w:eastAsia="SimSun"/>
          <w:spacing w:val="4"/>
          <w:w w:val="103"/>
          <w:kern w:val="14"/>
          <w:lang w:eastAsia="zh-CN"/>
        </w:rPr>
      </w:pPr>
      <w:r w:rsidRPr="008710C8">
        <w:rPr>
          <w:rFonts w:eastAsia="SimSun"/>
          <w:spacing w:val="4"/>
          <w:w w:val="103"/>
          <w:kern w:val="14"/>
          <w:lang w:eastAsia="zh-CN"/>
        </w:rPr>
        <w:t>•</w:t>
      </w:r>
      <w:r w:rsidRPr="008710C8">
        <w:rPr>
          <w:rFonts w:eastAsia="SimSun"/>
          <w:spacing w:val="4"/>
          <w:w w:val="103"/>
          <w:kern w:val="14"/>
          <w:lang w:eastAsia="zh-CN"/>
        </w:rPr>
        <w:tab/>
      </w:r>
      <w:r w:rsidRPr="008710C8">
        <w:rPr>
          <w:rFonts w:eastAsia="SimSun"/>
          <w:spacing w:val="4"/>
          <w:w w:val="103"/>
          <w:kern w:val="14"/>
          <w:lang w:eastAsia="zh-CN"/>
        </w:rPr>
        <w:tab/>
        <w:t>Пятом докладе о выполнении Конвенции против пыток и других жестоких, бесчеловечных или унижающих достоинство видов обращения и наказания (</w:t>
      </w:r>
      <w:r w:rsidRPr="008710C8">
        <w:rPr>
          <w:rFonts w:eastAsia="SimSun"/>
          <w:spacing w:val="4"/>
          <w:w w:val="103"/>
          <w:kern w:val="14"/>
          <w:lang w:val="en-US" w:eastAsia="zh-CN"/>
        </w:rPr>
        <w:t>CAT</w:t>
      </w:r>
      <w:r w:rsidRPr="008710C8">
        <w:rPr>
          <w:rFonts w:eastAsia="SimSun"/>
          <w:spacing w:val="4"/>
          <w:w w:val="103"/>
          <w:kern w:val="14"/>
          <w:lang w:eastAsia="zh-CN"/>
        </w:rPr>
        <w:t>/</w:t>
      </w:r>
      <w:r w:rsidRPr="008710C8">
        <w:rPr>
          <w:rFonts w:eastAsia="SimSun"/>
          <w:spacing w:val="4"/>
          <w:w w:val="103"/>
          <w:kern w:val="14"/>
          <w:lang w:val="en-US" w:eastAsia="zh-CN"/>
        </w:rPr>
        <w:t>C</w:t>
      </w:r>
      <w:r w:rsidRPr="008710C8">
        <w:rPr>
          <w:rFonts w:eastAsia="SimSun"/>
          <w:spacing w:val="4"/>
          <w:w w:val="103"/>
          <w:kern w:val="14"/>
          <w:lang w:eastAsia="zh-CN"/>
        </w:rPr>
        <w:t>/</w:t>
      </w:r>
      <w:proofErr w:type="spellStart"/>
      <w:r w:rsidRPr="008710C8">
        <w:rPr>
          <w:rFonts w:eastAsia="SimSun"/>
          <w:spacing w:val="4"/>
          <w:w w:val="103"/>
          <w:kern w:val="14"/>
          <w:lang w:val="en-US" w:eastAsia="zh-CN"/>
        </w:rPr>
        <w:t>BLR</w:t>
      </w:r>
      <w:proofErr w:type="spellEnd"/>
      <w:r>
        <w:rPr>
          <w:rFonts w:eastAsia="SimSun"/>
          <w:spacing w:val="4"/>
          <w:w w:val="103"/>
          <w:kern w:val="14"/>
          <w:lang w:eastAsia="zh-CN"/>
        </w:rPr>
        <w:t>/5);</w:t>
      </w:r>
    </w:p>
    <w:p w14:paraId="2E31D20F" w14:textId="77777777" w:rsidR="005A33AE" w:rsidRPr="008710C8" w:rsidRDefault="005A33AE" w:rsidP="005A33AE">
      <w:pPr>
        <w:pStyle w:val="Bullet1G"/>
        <w:numPr>
          <w:ilvl w:val="0"/>
          <w:numId w:val="0"/>
        </w:numPr>
        <w:tabs>
          <w:tab w:val="left" w:pos="1701"/>
        </w:tabs>
        <w:ind w:left="1701" w:hanging="170"/>
        <w:rPr>
          <w:rFonts w:eastAsia="SimSun"/>
          <w:spacing w:val="4"/>
          <w:w w:val="103"/>
          <w:kern w:val="14"/>
          <w:lang w:eastAsia="zh-CN"/>
        </w:rPr>
      </w:pPr>
      <w:r w:rsidRPr="008710C8">
        <w:rPr>
          <w:rFonts w:eastAsia="SimSun"/>
          <w:spacing w:val="4"/>
          <w:w w:val="103"/>
          <w:kern w:val="14"/>
          <w:lang w:eastAsia="zh-CN"/>
        </w:rPr>
        <w:t>•</w:t>
      </w:r>
      <w:r w:rsidRPr="008710C8">
        <w:rPr>
          <w:rFonts w:eastAsia="SimSun"/>
          <w:spacing w:val="4"/>
          <w:w w:val="103"/>
          <w:kern w:val="14"/>
          <w:lang w:eastAsia="zh-CN"/>
        </w:rPr>
        <w:tab/>
      </w:r>
      <w:r w:rsidRPr="008710C8">
        <w:rPr>
          <w:rFonts w:eastAsia="SimSun"/>
          <w:spacing w:val="4"/>
          <w:w w:val="103"/>
          <w:kern w:val="14"/>
          <w:lang w:eastAsia="zh-CN"/>
        </w:rPr>
        <w:tab/>
        <w:t>Двадцатом, двадцать втором и двадцать третьем периодических докладах о выполнении Международной конвенции о ликвидации всех форм расовой дискриминации (</w:t>
      </w:r>
      <w:proofErr w:type="spellStart"/>
      <w:r w:rsidRPr="008710C8">
        <w:rPr>
          <w:rFonts w:eastAsia="SimSun"/>
          <w:spacing w:val="4"/>
          <w:w w:val="103"/>
          <w:kern w:val="14"/>
          <w:lang w:val="en-US" w:eastAsia="zh-CN"/>
        </w:rPr>
        <w:t>CERD</w:t>
      </w:r>
      <w:proofErr w:type="spellEnd"/>
      <w:r w:rsidRPr="008710C8">
        <w:rPr>
          <w:rFonts w:eastAsia="SimSun"/>
          <w:spacing w:val="4"/>
          <w:w w:val="103"/>
          <w:kern w:val="14"/>
          <w:lang w:eastAsia="zh-CN"/>
        </w:rPr>
        <w:t>/</w:t>
      </w:r>
      <w:r w:rsidRPr="008710C8">
        <w:rPr>
          <w:rFonts w:eastAsia="SimSun"/>
          <w:spacing w:val="4"/>
          <w:w w:val="103"/>
          <w:kern w:val="14"/>
          <w:lang w:val="en-US" w:eastAsia="zh-CN"/>
        </w:rPr>
        <w:t>C</w:t>
      </w:r>
      <w:r w:rsidRPr="008710C8">
        <w:rPr>
          <w:rFonts w:eastAsia="SimSun"/>
          <w:spacing w:val="4"/>
          <w:w w:val="103"/>
          <w:kern w:val="14"/>
          <w:lang w:eastAsia="zh-CN"/>
        </w:rPr>
        <w:t>/</w:t>
      </w:r>
      <w:proofErr w:type="spellStart"/>
      <w:r w:rsidRPr="008710C8">
        <w:rPr>
          <w:rFonts w:eastAsia="SimSun"/>
          <w:spacing w:val="4"/>
          <w:w w:val="103"/>
          <w:kern w:val="14"/>
          <w:lang w:val="en-US" w:eastAsia="zh-CN"/>
        </w:rPr>
        <w:t>BLR</w:t>
      </w:r>
      <w:proofErr w:type="spellEnd"/>
      <w:r>
        <w:rPr>
          <w:rFonts w:eastAsia="SimSun"/>
          <w:spacing w:val="4"/>
          <w:w w:val="103"/>
          <w:kern w:val="14"/>
          <w:lang w:eastAsia="zh-CN"/>
        </w:rPr>
        <w:t>/20-23);</w:t>
      </w:r>
    </w:p>
    <w:p w14:paraId="48545461" w14:textId="77777777" w:rsidR="005A33AE" w:rsidRPr="008710C8" w:rsidRDefault="005A33AE" w:rsidP="005A33AE">
      <w:pPr>
        <w:pStyle w:val="Bullet1G"/>
        <w:numPr>
          <w:ilvl w:val="0"/>
          <w:numId w:val="0"/>
        </w:numPr>
        <w:tabs>
          <w:tab w:val="left" w:pos="1701"/>
        </w:tabs>
        <w:ind w:left="1701" w:hanging="170"/>
        <w:rPr>
          <w:rFonts w:eastAsia="SimSun"/>
          <w:spacing w:val="4"/>
          <w:w w:val="103"/>
          <w:kern w:val="14"/>
          <w:lang w:eastAsia="zh-CN"/>
        </w:rPr>
      </w:pPr>
      <w:r w:rsidRPr="008710C8">
        <w:rPr>
          <w:rFonts w:eastAsia="SimSun"/>
          <w:spacing w:val="4"/>
          <w:w w:val="103"/>
          <w:kern w:val="14"/>
          <w:lang w:eastAsia="zh-CN"/>
        </w:rPr>
        <w:t>•</w:t>
      </w:r>
      <w:r w:rsidRPr="008710C8">
        <w:rPr>
          <w:rFonts w:eastAsia="SimSun"/>
          <w:spacing w:val="4"/>
          <w:w w:val="103"/>
          <w:kern w:val="14"/>
          <w:lang w:eastAsia="zh-CN"/>
        </w:rPr>
        <w:tab/>
      </w:r>
      <w:r w:rsidRPr="008710C8">
        <w:rPr>
          <w:rFonts w:eastAsia="SimSun"/>
          <w:spacing w:val="4"/>
          <w:w w:val="103"/>
          <w:kern w:val="14"/>
          <w:lang w:eastAsia="zh-CN"/>
        </w:rPr>
        <w:tab/>
        <w:t>Восьмом докладе о выполнении Конвенции о ликвидации всех форм дискриминации в отношении женщин (</w:t>
      </w:r>
      <w:proofErr w:type="spellStart"/>
      <w:r w:rsidRPr="008710C8">
        <w:rPr>
          <w:rFonts w:eastAsia="SimSun"/>
          <w:spacing w:val="4"/>
          <w:w w:val="103"/>
          <w:kern w:val="14"/>
          <w:lang w:val="en-US" w:eastAsia="zh-CN"/>
        </w:rPr>
        <w:t>CEDAW</w:t>
      </w:r>
      <w:proofErr w:type="spellEnd"/>
      <w:r w:rsidRPr="008710C8">
        <w:rPr>
          <w:rFonts w:eastAsia="SimSun"/>
          <w:spacing w:val="4"/>
          <w:w w:val="103"/>
          <w:kern w:val="14"/>
          <w:lang w:eastAsia="zh-CN"/>
        </w:rPr>
        <w:t>/</w:t>
      </w:r>
      <w:r w:rsidRPr="008710C8">
        <w:rPr>
          <w:rFonts w:eastAsia="SimSun"/>
          <w:spacing w:val="4"/>
          <w:w w:val="103"/>
          <w:kern w:val="14"/>
          <w:lang w:val="en-US" w:eastAsia="zh-CN"/>
        </w:rPr>
        <w:t>C</w:t>
      </w:r>
      <w:r w:rsidRPr="008710C8">
        <w:rPr>
          <w:rFonts w:eastAsia="SimSun"/>
          <w:spacing w:val="4"/>
          <w:w w:val="103"/>
          <w:kern w:val="14"/>
          <w:lang w:eastAsia="zh-CN"/>
        </w:rPr>
        <w:t>/</w:t>
      </w:r>
      <w:proofErr w:type="spellStart"/>
      <w:r w:rsidRPr="008710C8">
        <w:rPr>
          <w:rFonts w:eastAsia="SimSun"/>
          <w:spacing w:val="4"/>
          <w:w w:val="103"/>
          <w:kern w:val="14"/>
          <w:lang w:val="en-US" w:eastAsia="zh-CN"/>
        </w:rPr>
        <w:t>BLR</w:t>
      </w:r>
      <w:proofErr w:type="spellEnd"/>
      <w:r>
        <w:rPr>
          <w:rFonts w:eastAsia="SimSun"/>
          <w:spacing w:val="4"/>
          <w:w w:val="103"/>
          <w:kern w:val="14"/>
          <w:lang w:eastAsia="zh-CN"/>
        </w:rPr>
        <w:t>/8);</w:t>
      </w:r>
    </w:p>
    <w:p w14:paraId="6635D94A" w14:textId="77777777" w:rsidR="005A33AE" w:rsidRPr="00FE571B" w:rsidRDefault="005A33AE" w:rsidP="005A33AE">
      <w:pPr>
        <w:pStyle w:val="Bullet1G"/>
        <w:numPr>
          <w:ilvl w:val="0"/>
          <w:numId w:val="0"/>
        </w:numPr>
        <w:tabs>
          <w:tab w:val="left" w:pos="1701"/>
        </w:tabs>
        <w:ind w:left="1701" w:hanging="170"/>
        <w:rPr>
          <w:w w:val="103"/>
        </w:rPr>
      </w:pPr>
      <w:r w:rsidRPr="00FE571B">
        <w:rPr>
          <w:w w:val="103"/>
        </w:rPr>
        <w:t>•</w:t>
      </w:r>
      <w:r w:rsidRPr="00FE571B">
        <w:rPr>
          <w:w w:val="103"/>
        </w:rPr>
        <w:tab/>
      </w:r>
      <w:r w:rsidRPr="00FE571B">
        <w:rPr>
          <w:rFonts w:eastAsia="SimSun"/>
          <w:spacing w:val="4"/>
          <w:w w:val="103"/>
          <w:kern w:val="14"/>
          <w:lang w:eastAsia="zh-CN"/>
        </w:rPr>
        <w:tab/>
        <w:t>С учётом требований по объёму доклада, установленных резолюцией 68/268 Генеральной Ассамблеи ООН, иные статистические данные прилагаются отдельно.</w:t>
      </w:r>
    </w:p>
    <w:p w14:paraId="3ADDD3BC" w14:textId="77777777" w:rsidR="005A33AE" w:rsidRPr="00FE571B" w:rsidRDefault="005A33AE" w:rsidP="005A33AE">
      <w:pPr>
        <w:pStyle w:val="HChG"/>
        <w:rPr>
          <w:w w:val="103"/>
        </w:rPr>
      </w:pPr>
      <w:r w:rsidRPr="00FE571B">
        <w:rPr>
          <w:w w:val="103"/>
        </w:rPr>
        <w:tab/>
      </w:r>
      <w:r>
        <w:rPr>
          <w:w w:val="103"/>
          <w:lang w:val="fr-CH"/>
        </w:rPr>
        <w:t>I</w:t>
      </w:r>
      <w:r w:rsidRPr="00FE571B">
        <w:rPr>
          <w:w w:val="103"/>
        </w:rPr>
        <w:t>.</w:t>
      </w:r>
      <w:r w:rsidRPr="00FE571B">
        <w:rPr>
          <w:w w:val="103"/>
        </w:rPr>
        <w:tab/>
        <w:t>Общие меры по осуществлению (статьи 4, 42 и пункт 6</w:t>
      </w:r>
      <w:r>
        <w:rPr>
          <w:w w:val="103"/>
          <w:lang w:val="fr-CH"/>
        </w:rPr>
        <w:t> </w:t>
      </w:r>
      <w:r w:rsidRPr="00FE571B">
        <w:rPr>
          <w:w w:val="103"/>
        </w:rPr>
        <w:t>статьи 44 Конвенции)</w:t>
      </w:r>
    </w:p>
    <w:p w14:paraId="6B10A3B1" w14:textId="77777777" w:rsidR="005A33AE" w:rsidRDefault="005A33AE" w:rsidP="005A33AE">
      <w:pPr>
        <w:pStyle w:val="H1G"/>
        <w:rPr>
          <w:w w:val="103"/>
        </w:rPr>
      </w:pPr>
      <w:r w:rsidRPr="008710C8">
        <w:rPr>
          <w:w w:val="103"/>
        </w:rPr>
        <w:tab/>
      </w:r>
      <w:r>
        <w:rPr>
          <w:w w:val="103"/>
        </w:rPr>
        <w:tab/>
      </w:r>
      <w:r>
        <w:rPr>
          <w:w w:val="103"/>
        </w:rPr>
        <w:tab/>
      </w:r>
      <w:r w:rsidRPr="008710C8">
        <w:rPr>
          <w:w w:val="103"/>
        </w:rPr>
        <w:t>Законодательство</w:t>
      </w:r>
    </w:p>
    <w:p w14:paraId="7864B9AE" w14:textId="77777777" w:rsidR="005A33AE" w:rsidRPr="008710C8" w:rsidRDefault="005A33AE" w:rsidP="005A33AE">
      <w:pPr>
        <w:pStyle w:val="H23G"/>
        <w:rPr>
          <w:caps/>
        </w:rPr>
      </w:pPr>
      <w:r>
        <w:tab/>
      </w:r>
      <w:r>
        <w:tab/>
      </w:r>
      <w:r w:rsidRPr="008710C8">
        <w:t xml:space="preserve">По пунктам </w:t>
      </w:r>
      <w:r w:rsidRPr="008710C8">
        <w:rPr>
          <w:caps/>
        </w:rPr>
        <w:t xml:space="preserve">8, 9 </w:t>
      </w:r>
      <w:r w:rsidRPr="008710C8">
        <w:t>замечаний Комитета</w:t>
      </w:r>
      <w:r w:rsidRPr="008710C8">
        <w:rPr>
          <w:caps/>
        </w:rPr>
        <w:t xml:space="preserve"> </w:t>
      </w:r>
    </w:p>
    <w:p w14:paraId="4B343621" w14:textId="77777777" w:rsidR="005A33AE" w:rsidRPr="008710C8" w:rsidRDefault="005A33AE" w:rsidP="005A33AE">
      <w:pPr>
        <w:pStyle w:val="SingleTxtG"/>
        <w:rPr>
          <w:rFonts w:eastAsia="Calibri"/>
        </w:rPr>
      </w:pPr>
      <w:r w:rsidRPr="008710C8">
        <w:rPr>
          <w:rFonts w:eastAsia="Calibri"/>
        </w:rPr>
        <w:t>6.</w:t>
      </w:r>
      <w:r w:rsidRPr="008710C8">
        <w:rPr>
          <w:rFonts w:eastAsia="Calibri"/>
        </w:rPr>
        <w:tab/>
        <w:t>Информация о национальном законодательстве по обеспечению Конвенции, принятом до 2008 года, содержится в пунктах 6-11 третьего и четвертого периодического докладов Беларуси в Комитет ООН по правам ребенка (</w:t>
      </w:r>
      <w:r w:rsidRPr="008710C8">
        <w:rPr>
          <w:rFonts w:eastAsia="Calibri"/>
          <w:sz w:val="22"/>
          <w:lang w:val="en-US"/>
        </w:rPr>
        <w:t>CRC</w:t>
      </w:r>
      <w:r w:rsidRPr="008710C8">
        <w:rPr>
          <w:rFonts w:eastAsia="Calibri"/>
          <w:sz w:val="22"/>
        </w:rPr>
        <w:t>/</w:t>
      </w:r>
      <w:r w:rsidRPr="008710C8">
        <w:rPr>
          <w:rFonts w:eastAsia="Calibri"/>
          <w:sz w:val="22"/>
          <w:lang w:val="en-US"/>
        </w:rPr>
        <w:t>C</w:t>
      </w:r>
      <w:r w:rsidRPr="008710C8">
        <w:rPr>
          <w:rFonts w:eastAsia="Calibri"/>
          <w:sz w:val="22"/>
        </w:rPr>
        <w:t>/</w:t>
      </w:r>
      <w:proofErr w:type="spellStart"/>
      <w:r w:rsidRPr="008710C8">
        <w:rPr>
          <w:rFonts w:eastAsia="Calibri"/>
          <w:sz w:val="22"/>
          <w:lang w:val="fr-FR"/>
        </w:rPr>
        <w:t>BLR</w:t>
      </w:r>
      <w:proofErr w:type="spellEnd"/>
      <w:r w:rsidRPr="008710C8">
        <w:rPr>
          <w:rFonts w:eastAsia="Calibri"/>
          <w:sz w:val="22"/>
        </w:rPr>
        <w:t>/3-4</w:t>
      </w:r>
      <w:r w:rsidRPr="008710C8">
        <w:rPr>
          <w:rFonts w:eastAsia="Calibri"/>
        </w:rPr>
        <w:t>).</w:t>
      </w:r>
    </w:p>
    <w:p w14:paraId="2D0D7BD0" w14:textId="77777777" w:rsidR="005A33AE" w:rsidRPr="008710C8" w:rsidRDefault="005A33AE" w:rsidP="005A33AE">
      <w:pPr>
        <w:pStyle w:val="SingleTxtG"/>
        <w:rPr>
          <w:rFonts w:eastAsia="Calibri"/>
        </w:rPr>
      </w:pPr>
      <w:r w:rsidRPr="008710C8">
        <w:rPr>
          <w:rFonts w:eastAsia="Calibri"/>
        </w:rPr>
        <w:t>7.</w:t>
      </w:r>
      <w:r w:rsidRPr="008710C8">
        <w:rPr>
          <w:rFonts w:eastAsia="Calibri"/>
        </w:rPr>
        <w:tab/>
        <w:t>В Беларуси проводится работа по анализу национального законодательства на предмет его соответствия положениям Конвенции о правах ребенка, в соответствии с которой принцип обеспечения наилучших интересов детей является основополагающим. Так, согласно пункту 92 Межведомственного плана по реализации рекомендаций, принятых Республикой Беларусь по итогам прохождения второго цикла универсального периодического обзора в Совете Организации Объединенных Наций по правам человека, и рекомендаций, адресованных Республике Беларусь договорными органами по правам человека, на 2016 – 2019 годы (утвержден постановлением Совета Министров Республики Беларусь от 24 октября 2016 г. №860) Национальным центром законодательства и правовых исследований запланировано на 2018 год проведение исследования принципа обеспечения наилучших интересов ребенка в международных договорах в сфере прав человека, участницей которых является Республика Беларусь, а также в международно-правовых актах ООН. Это исследование ставит целью изучить необходимость закрепления указанного принципа в законодательных актах Республики Беларусь в сфере вынужденной миграции.</w:t>
      </w:r>
    </w:p>
    <w:p w14:paraId="79539CA5" w14:textId="77777777" w:rsidR="005A33AE" w:rsidRPr="008710C8" w:rsidRDefault="005A33AE" w:rsidP="005A33AE">
      <w:pPr>
        <w:pStyle w:val="SingleTxtG"/>
        <w:rPr>
          <w:rFonts w:eastAsia="Calibri"/>
        </w:rPr>
      </w:pPr>
      <w:r w:rsidRPr="008710C8">
        <w:rPr>
          <w:rFonts w:eastAsia="Calibri"/>
        </w:rPr>
        <w:t>8.</w:t>
      </w:r>
      <w:r w:rsidRPr="008710C8">
        <w:rPr>
          <w:rFonts w:eastAsia="Calibri"/>
        </w:rPr>
        <w:tab/>
        <w:t xml:space="preserve">Беларусь приняла к сведению рекомендацию Комитета, однако не разделяет мнение о необходимости проведения всеобъемлющего пересмотра действующего внутреннего законодательства и соответствующих подзаконных административных актов, а также преобразования декретов Президента в законы. Комитет не </w:t>
      </w:r>
      <w:proofErr w:type="spellStart"/>
      <w:r w:rsidRPr="008710C8">
        <w:rPr>
          <w:rFonts w:eastAsia="Calibri"/>
        </w:rPr>
        <w:t>аргуминтировал</w:t>
      </w:r>
      <w:proofErr w:type="spellEnd"/>
      <w:r w:rsidRPr="008710C8">
        <w:rPr>
          <w:rFonts w:eastAsia="Calibri"/>
        </w:rPr>
        <w:t xml:space="preserve"> в должной степени, с чем связаны такие рекомендации в условиях хорошо функционирующей правовой системы, обеспечивающей эффективную защиту прав детей.</w:t>
      </w:r>
    </w:p>
    <w:p w14:paraId="17AD6E17" w14:textId="77777777" w:rsidR="005A33AE" w:rsidRPr="008710C8" w:rsidRDefault="005A33AE" w:rsidP="005A33AE">
      <w:pPr>
        <w:pStyle w:val="SingleTxtG"/>
        <w:rPr>
          <w:rFonts w:eastAsia="Calibri"/>
          <w:color w:val="000000"/>
          <w:spacing w:val="-2"/>
        </w:rPr>
      </w:pPr>
      <w:r w:rsidRPr="008710C8">
        <w:rPr>
          <w:rFonts w:eastAsia="Calibri"/>
          <w:color w:val="000000"/>
          <w:spacing w:val="-2"/>
        </w:rPr>
        <w:t>9.</w:t>
      </w:r>
      <w:r w:rsidRPr="008710C8">
        <w:rPr>
          <w:rFonts w:eastAsia="Calibri"/>
          <w:color w:val="000000"/>
          <w:spacing w:val="-2"/>
        </w:rPr>
        <w:tab/>
        <w:t>В Беларуси основными нормативными правовыми актами, определяющими правовое положение ребенка (детей), являются именно законы:</w:t>
      </w:r>
    </w:p>
    <w:p w14:paraId="73651D7A" w14:textId="77777777" w:rsidR="005A33AE" w:rsidRPr="008710C8" w:rsidRDefault="005A33AE" w:rsidP="005A33AE">
      <w:pPr>
        <w:pStyle w:val="Bullet1G"/>
        <w:numPr>
          <w:ilvl w:val="0"/>
          <w:numId w:val="0"/>
        </w:numPr>
        <w:tabs>
          <w:tab w:val="left" w:pos="1701"/>
        </w:tabs>
        <w:ind w:left="1701" w:hanging="170"/>
        <w:rPr>
          <w:color w:val="000000"/>
          <w:spacing w:val="-2"/>
        </w:rPr>
      </w:pPr>
      <w:r w:rsidRPr="008710C8">
        <w:rPr>
          <w:color w:val="000000"/>
          <w:spacing w:val="-2"/>
        </w:rPr>
        <w:t>•</w:t>
      </w:r>
      <w:r w:rsidRPr="008710C8">
        <w:rPr>
          <w:color w:val="000000"/>
          <w:spacing w:val="-2"/>
        </w:rPr>
        <w:tab/>
      </w:r>
      <w:r w:rsidRPr="008710C8">
        <w:rPr>
          <w:color w:val="000000"/>
          <w:spacing w:val="-2"/>
        </w:rPr>
        <w:tab/>
      </w:r>
      <w:r>
        <w:t>«О правах ребёнка»;</w:t>
      </w:r>
    </w:p>
    <w:p w14:paraId="0928C936"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r>
      <w:r w:rsidRPr="008710C8">
        <w:rPr>
          <w:rFonts w:eastAsia="Calibri"/>
          <w:color w:val="000000"/>
          <w:spacing w:val="-2"/>
        </w:rPr>
        <w:tab/>
        <w:t xml:space="preserve">«О </w:t>
      </w:r>
      <w:r w:rsidRPr="008710C8">
        <w:rPr>
          <w:rFonts w:eastAsia="Calibri"/>
        </w:rPr>
        <w:t>государственных социальных льготах, правах и гарантиях для отдельных категор</w:t>
      </w:r>
      <w:r>
        <w:rPr>
          <w:rFonts w:eastAsia="Calibri"/>
        </w:rPr>
        <w:t>ий граждан» (статьи 3, 10 – 15);</w:t>
      </w:r>
    </w:p>
    <w:p w14:paraId="7CBBC1B4"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r>
      <w:r w:rsidRPr="008710C8">
        <w:rPr>
          <w:rFonts w:eastAsia="Calibri"/>
        </w:rPr>
        <w:tab/>
        <w:t>«О государственных пособи</w:t>
      </w:r>
      <w:r>
        <w:rPr>
          <w:rFonts w:eastAsia="Calibri"/>
        </w:rPr>
        <w:t>ях семьям, воспитывающим детей»;</w:t>
      </w:r>
    </w:p>
    <w:p w14:paraId="4A031339"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r>
      <w:r w:rsidRPr="008710C8">
        <w:rPr>
          <w:rFonts w:eastAsia="Calibri"/>
        </w:rPr>
        <w:tab/>
        <w:t>«О гарантиях по социальной защите детей-сирот, детей, оставшихся без попечения родителей, а также лиц из числа детей-сирот и детей, оста</w:t>
      </w:r>
      <w:r>
        <w:rPr>
          <w:rFonts w:eastAsia="Calibri"/>
        </w:rPr>
        <w:t>вшихся без попечения родителей»;</w:t>
      </w:r>
    </w:p>
    <w:p w14:paraId="73053CDB"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r>
      <w:r w:rsidRPr="008710C8">
        <w:rPr>
          <w:rFonts w:eastAsia="Calibri"/>
        </w:rPr>
        <w:tab/>
        <w:t>«Об основах госуд</w:t>
      </w:r>
      <w:r>
        <w:rPr>
          <w:rFonts w:eastAsia="Calibri"/>
        </w:rPr>
        <w:t>арственной молодежной политики»;</w:t>
      </w:r>
    </w:p>
    <w:p w14:paraId="2AFCA4E1"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r>
      <w:r w:rsidRPr="008710C8">
        <w:rPr>
          <w:rFonts w:eastAsia="Calibri"/>
        </w:rPr>
        <w:tab/>
        <w:t>«Об основах системы профилактики безнадзорности и пра</w:t>
      </w:r>
      <w:r>
        <w:rPr>
          <w:rFonts w:eastAsia="Calibri"/>
        </w:rPr>
        <w:t>вонарушений несовершеннолетних»;</w:t>
      </w:r>
    </w:p>
    <w:p w14:paraId="394E2760"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t>«О гражданстве Республики Беларусь» (часть третья статьи 13, часть вторая статьи 15, час</w:t>
      </w:r>
      <w:r>
        <w:rPr>
          <w:rFonts w:eastAsia="Calibri"/>
        </w:rPr>
        <w:t>ть вторая статьи 23, статья 24);</w:t>
      </w:r>
    </w:p>
    <w:p w14:paraId="06496D56"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t xml:space="preserve">«О предоставлении иностранным гражданам и лицам без гражданства статуса беженца, дополнительной защиты, убежища и временной защиты в Республике Беларусь» (статьи 14, 15, статья 32, </w:t>
      </w:r>
      <w:r>
        <w:rPr>
          <w:rFonts w:eastAsia="Calibri"/>
        </w:rPr>
        <w:t>34, 40, часть третья статьи 45);</w:t>
      </w:r>
    </w:p>
    <w:p w14:paraId="49F43F74" w14:textId="77777777" w:rsidR="005A33AE" w:rsidRPr="008710C8" w:rsidRDefault="005A33AE" w:rsidP="005A33AE">
      <w:pPr>
        <w:pStyle w:val="Bullet1G"/>
        <w:numPr>
          <w:ilvl w:val="0"/>
          <w:numId w:val="0"/>
        </w:numPr>
        <w:tabs>
          <w:tab w:val="left" w:pos="1701"/>
        </w:tabs>
        <w:ind w:left="1701" w:hanging="170"/>
        <w:rPr>
          <w:rFonts w:eastAsia="Calibri"/>
          <w:color w:val="000000"/>
          <w:spacing w:val="-2"/>
        </w:rPr>
      </w:pPr>
      <w:r w:rsidRPr="008710C8">
        <w:rPr>
          <w:rFonts w:eastAsia="Calibri"/>
          <w:color w:val="000000"/>
          <w:spacing w:val="-2"/>
        </w:rPr>
        <w:t>•</w:t>
      </w:r>
      <w:r w:rsidRPr="008710C8">
        <w:rPr>
          <w:rFonts w:eastAsia="Calibri"/>
          <w:color w:val="000000"/>
          <w:spacing w:val="-2"/>
        </w:rPr>
        <w:tab/>
      </w:r>
      <w:r w:rsidRPr="008710C8">
        <w:rPr>
          <w:rFonts w:eastAsia="Calibri"/>
        </w:rPr>
        <w:tab/>
        <w:t>К</w:t>
      </w:r>
      <w:r w:rsidRPr="008710C8">
        <w:rPr>
          <w:rFonts w:eastAsia="Calibri"/>
          <w:color w:val="000000"/>
          <w:spacing w:val="-2"/>
        </w:rPr>
        <w:t xml:space="preserve">одекс об образовании, </w:t>
      </w:r>
      <w:r w:rsidRPr="008710C8">
        <w:rPr>
          <w:rFonts w:eastAsia="Calibri"/>
        </w:rPr>
        <w:t xml:space="preserve">Кодекс о браке и семье (главы 15-17), Уголовно-процессуальный кодекс (статьи 123, 221, 332, 429, 430 и др.) </w:t>
      </w:r>
      <w:r w:rsidRPr="008710C8">
        <w:rPr>
          <w:rFonts w:eastAsia="Calibri"/>
          <w:color w:val="000000"/>
          <w:spacing w:val="-2"/>
        </w:rPr>
        <w:t>и др.</w:t>
      </w:r>
    </w:p>
    <w:p w14:paraId="3A331C5C" w14:textId="77777777" w:rsidR="005A33AE" w:rsidRPr="008710C8" w:rsidRDefault="005A33AE" w:rsidP="005A33AE">
      <w:pPr>
        <w:pStyle w:val="SingleTxtG"/>
        <w:rPr>
          <w:rFonts w:eastAsia="Calibri"/>
        </w:rPr>
      </w:pPr>
      <w:r w:rsidRPr="008710C8">
        <w:rPr>
          <w:rFonts w:eastAsia="Calibri"/>
        </w:rPr>
        <w:t>10.</w:t>
      </w:r>
      <w:r w:rsidRPr="008710C8">
        <w:rPr>
          <w:rFonts w:eastAsia="Calibri"/>
        </w:rPr>
        <w:tab/>
      </w:r>
      <w:r w:rsidRPr="008710C8">
        <w:rPr>
          <w:rFonts w:eastAsia="Calibri"/>
          <w:color w:val="000000"/>
          <w:spacing w:val="-2"/>
        </w:rPr>
        <w:t xml:space="preserve">При этом содержащиеся в декретах Главы государства отдельные нормы, касающиеся прав и интересов детей, как правило, включаются и в соответствующие законы, после чего, при отсутствии в них иных, сохраняющих свое значение правовых норм, они признаются утратившими силу (к примеру, </w:t>
      </w:r>
      <w:r w:rsidRPr="008710C8">
        <w:rPr>
          <w:rFonts w:eastAsia="Calibri"/>
        </w:rPr>
        <w:t>декреты Президента Республики Беларусь от 17 июля 2008 г. №15 «Об отдельных вопросах общего среднего образования», от 13 июня 2008 г. №12 «Об установлении размеров социальных пенсий», от 9 марта 2005 г. №3 «О некоторых мерах по противодействию торговле людьми»).</w:t>
      </w:r>
    </w:p>
    <w:p w14:paraId="55D3B961" w14:textId="77777777" w:rsidR="005A33AE" w:rsidRPr="008710C8" w:rsidRDefault="005A33AE" w:rsidP="005A33AE">
      <w:pPr>
        <w:pStyle w:val="SingleTxtG"/>
        <w:rPr>
          <w:rFonts w:eastAsia="Calibri"/>
        </w:rPr>
      </w:pPr>
      <w:proofErr w:type="gramStart"/>
      <w:r w:rsidRPr="008710C8">
        <w:rPr>
          <w:rFonts w:eastAsia="Calibri"/>
        </w:rPr>
        <w:t>11.</w:t>
      </w:r>
      <w:r w:rsidRPr="008710C8">
        <w:rPr>
          <w:rFonts w:eastAsia="Calibri"/>
        </w:rPr>
        <w:tab/>
        <w:t>В</w:t>
      </w:r>
      <w:proofErr w:type="gramEnd"/>
      <w:r w:rsidRPr="008710C8">
        <w:rPr>
          <w:rFonts w:eastAsia="Calibri"/>
        </w:rPr>
        <w:t xml:space="preserve"> отчетный период продолжалась работа по совершенствованию национального законодательства в интересах детей.</w:t>
      </w:r>
    </w:p>
    <w:p w14:paraId="367BB4C7" w14:textId="77777777" w:rsidR="005A33AE" w:rsidRPr="008710C8" w:rsidRDefault="005A33AE" w:rsidP="005A33AE">
      <w:pPr>
        <w:pStyle w:val="SingleTxtG"/>
        <w:rPr>
          <w:rFonts w:eastAsia="Calibri"/>
        </w:rPr>
      </w:pPr>
      <w:r w:rsidRPr="008710C8">
        <w:rPr>
          <w:rFonts w:eastAsia="Calibri"/>
        </w:rPr>
        <w:t>12.</w:t>
      </w:r>
      <w:r w:rsidRPr="008710C8">
        <w:rPr>
          <w:rFonts w:eastAsia="Calibri"/>
        </w:rPr>
        <w:tab/>
        <w:t xml:space="preserve">22 сентября 2017 г. Совет Министров Республики Беларусь постановлением №710 утвердил Национальный план действий по улучшению положения детей и охране их прав на 2017 – 2021 годы (далее – </w:t>
      </w:r>
      <w:proofErr w:type="spellStart"/>
      <w:r w:rsidRPr="008710C8">
        <w:rPr>
          <w:rFonts w:eastAsia="Calibri"/>
        </w:rPr>
        <w:t>Нацплан</w:t>
      </w:r>
      <w:proofErr w:type="spellEnd"/>
      <w:r w:rsidRPr="008710C8">
        <w:rPr>
          <w:rFonts w:eastAsia="Calibri"/>
        </w:rPr>
        <w:t xml:space="preserve"> по правам детей). </w:t>
      </w:r>
      <w:proofErr w:type="spellStart"/>
      <w:r w:rsidRPr="008710C8">
        <w:rPr>
          <w:rFonts w:eastAsia="Calibri"/>
        </w:rPr>
        <w:t>Нацплан</w:t>
      </w:r>
      <w:proofErr w:type="spellEnd"/>
      <w:r w:rsidRPr="008710C8">
        <w:rPr>
          <w:rFonts w:eastAsia="Calibri"/>
        </w:rPr>
        <w:t xml:space="preserve"> </w:t>
      </w:r>
      <w:r w:rsidRPr="008710C8">
        <w:rPr>
          <w:rFonts w:eastAsia="Calibri"/>
          <w:lang w:eastAsia="fr-CH"/>
        </w:rPr>
        <w:t xml:space="preserve">является программным документом, направленным на реализацию </w:t>
      </w:r>
      <w:r w:rsidRPr="008710C8">
        <w:rPr>
          <w:rFonts w:eastAsia="Calibri"/>
        </w:rPr>
        <w:t>Беларусью положений Конвенции о правах ребенка, создание условий для защиты прав и законных интересов детей, для свободного и эффективного участия детей и молодежи в политическом, социальном, экономическом и культурном развитии государства и общества.</w:t>
      </w:r>
    </w:p>
    <w:p w14:paraId="42D2F768" w14:textId="77777777" w:rsidR="005A33AE" w:rsidRPr="008710C8" w:rsidRDefault="005A33AE" w:rsidP="005A33AE">
      <w:pPr>
        <w:pStyle w:val="SingleTxtG"/>
        <w:rPr>
          <w:rFonts w:eastAsia="Calibri"/>
        </w:rPr>
      </w:pPr>
      <w:r w:rsidRPr="008710C8">
        <w:rPr>
          <w:rFonts w:eastAsia="Calibri"/>
        </w:rPr>
        <w:t>13.</w:t>
      </w:r>
      <w:r w:rsidRPr="008710C8">
        <w:rPr>
          <w:rFonts w:eastAsia="Calibri"/>
        </w:rPr>
        <w:tab/>
        <w:t xml:space="preserve">Координацию реализации </w:t>
      </w:r>
      <w:proofErr w:type="spellStart"/>
      <w:r w:rsidRPr="008710C8">
        <w:rPr>
          <w:rFonts w:eastAsia="Calibri"/>
        </w:rPr>
        <w:t>Нацплана</w:t>
      </w:r>
      <w:proofErr w:type="spellEnd"/>
      <w:r w:rsidRPr="008710C8">
        <w:rPr>
          <w:rFonts w:eastAsia="Calibri"/>
        </w:rPr>
        <w:t xml:space="preserve"> по правам детей осуществляет Министерство образования. Мониторинг за его осуществлением проводит Национальная комиссия по правам ребенка.</w:t>
      </w:r>
    </w:p>
    <w:p w14:paraId="326A24B4" w14:textId="77777777" w:rsidR="005A33AE" w:rsidRPr="008710C8" w:rsidRDefault="005A33AE" w:rsidP="005A33AE">
      <w:pPr>
        <w:pStyle w:val="SingleTxtG"/>
        <w:rPr>
          <w:rFonts w:eastAsia="Calibri"/>
        </w:rPr>
      </w:pPr>
      <w:proofErr w:type="gramStart"/>
      <w:r w:rsidRPr="008710C8">
        <w:rPr>
          <w:rFonts w:eastAsia="Calibri"/>
        </w:rPr>
        <w:t>14.</w:t>
      </w:r>
      <w:r w:rsidRPr="008710C8">
        <w:rPr>
          <w:rFonts w:eastAsia="Calibri"/>
        </w:rPr>
        <w:tab/>
        <w:t>С</w:t>
      </w:r>
      <w:proofErr w:type="gramEnd"/>
      <w:r w:rsidRPr="008710C8">
        <w:rPr>
          <w:rFonts w:eastAsia="Calibri"/>
        </w:rPr>
        <w:t xml:space="preserve"> 1 июля 2017 г. вступил в силу Закон Республики Беларусь от 11 мая 2016 г. «О внесении изменений и дополнений в некоторые законы Республики Беларусь», регулирующий вопросы защиты детей от информации, причиняющей вред их здоровью и развитию. Закон предусматривает внесение изменений и дополнений в законы Республики Беларусь «О правах ребенка», «О рекламе», «О средствах массовой информации», «Об информации, информатизации и защите информации», «Аб </w:t>
      </w:r>
      <w:proofErr w:type="spellStart"/>
      <w:r w:rsidRPr="008710C8">
        <w:rPr>
          <w:rFonts w:eastAsia="Calibri"/>
        </w:rPr>
        <w:t>выдавецкай</w:t>
      </w:r>
      <w:proofErr w:type="spellEnd"/>
      <w:r w:rsidRPr="008710C8">
        <w:rPr>
          <w:rFonts w:eastAsia="Calibri"/>
        </w:rPr>
        <w:t xml:space="preserve"> справе ў </w:t>
      </w:r>
      <w:proofErr w:type="spellStart"/>
      <w:r w:rsidRPr="008710C8">
        <w:rPr>
          <w:rFonts w:eastAsia="Calibri"/>
        </w:rPr>
        <w:t>Рэспубліцы</w:t>
      </w:r>
      <w:proofErr w:type="spellEnd"/>
      <w:r w:rsidRPr="008710C8">
        <w:rPr>
          <w:rFonts w:eastAsia="Calibri"/>
        </w:rPr>
        <w:t xml:space="preserve"> Беларусь», в соответствии с которыми распространение на территории Республики Беларусь информационной продукции (за исключением отдельных ее видов), в том числе произведенной за пределами Республики Беларусь, возможно только в случае присвоения ей знака возрастной категории.</w:t>
      </w:r>
    </w:p>
    <w:p w14:paraId="2D0ED1A7" w14:textId="77777777" w:rsidR="005A33AE" w:rsidRPr="0049113C" w:rsidRDefault="005A33AE" w:rsidP="005A33AE">
      <w:pPr>
        <w:pStyle w:val="SingleTxtG"/>
        <w:rPr>
          <w:rFonts w:eastAsia="Calibri"/>
        </w:rPr>
      </w:pPr>
      <w:r w:rsidRPr="0049113C">
        <w:rPr>
          <w:rFonts w:eastAsia="Calibri"/>
        </w:rPr>
        <w:t>15.</w:t>
      </w:r>
      <w:r w:rsidRPr="0049113C">
        <w:rPr>
          <w:rFonts w:eastAsia="Calibri"/>
        </w:rPr>
        <w:tab/>
      </w:r>
      <w:r w:rsidRPr="008710C8">
        <w:rPr>
          <w:rFonts w:eastAsia="Calibri"/>
        </w:rPr>
        <w:t xml:space="preserve">24 октября 2016 г. постановлением Совета Министров Республики Беларусь №860 утвержден первый в истории страны Национальный план действий по правам человека – «Межведомственный план по реализации рекомендаций, принятых по итогам прохождения второго цикла универсального периодического обзора в Совете Организации Объединенных Наций по правам человека, и рекомендаций, адресованных Республике Беларусь договорными органами по правам человека, на 2016 – 2019 годы» (далее – Межведомственный план). Межведомственный </w:t>
      </w:r>
      <w:r w:rsidRPr="0049113C">
        <w:rPr>
          <w:rFonts w:eastAsia="Calibri"/>
        </w:rPr>
        <w:t>план является программным документом и нацелен на выполнение Республикой Беларусь взятых на себя международных обязательств в области прав человека.</w:t>
      </w:r>
    </w:p>
    <w:p w14:paraId="2C8DB95A" w14:textId="77777777" w:rsidR="005A33AE" w:rsidRPr="008710C8" w:rsidRDefault="005A33AE" w:rsidP="005A33AE">
      <w:pPr>
        <w:pStyle w:val="SingleTxtG"/>
        <w:rPr>
          <w:rFonts w:eastAsia="Calibri"/>
          <w:u w:val="single"/>
        </w:rPr>
      </w:pPr>
      <w:r w:rsidRPr="008710C8">
        <w:rPr>
          <w:rFonts w:eastAsia="Calibri"/>
        </w:rPr>
        <w:t>16.</w:t>
      </w:r>
      <w:r w:rsidRPr="008710C8">
        <w:rPr>
          <w:rFonts w:eastAsia="Calibri"/>
        </w:rPr>
        <w:tab/>
        <w:t xml:space="preserve">Пункты 47-53 раздела Межведомственного плана </w:t>
      </w:r>
      <w:r w:rsidRPr="0049113C">
        <w:rPr>
          <w:rFonts w:eastAsia="Calibri"/>
        </w:rPr>
        <w:t>«</w:t>
      </w:r>
      <w:r w:rsidRPr="008710C8">
        <w:rPr>
          <w:rFonts w:eastAsia="Calibri"/>
        </w:rPr>
        <w:t>Право на личную жизнь, семья и брак, права детей» направлены на улучшение положения детей и подростов. В частности, закреплены положения по реализации мер,</w:t>
      </w:r>
      <w:r w:rsidRPr="008710C8">
        <w:rPr>
          <w:rFonts w:eastAsia="Calibri"/>
          <w:color w:val="000000"/>
        </w:rPr>
        <w:t xml:space="preserve"> направленных на укрепление семейных</w:t>
      </w:r>
      <w:r w:rsidRPr="008710C8">
        <w:rPr>
          <w:rFonts w:eastAsia="Calibri"/>
        </w:rPr>
        <w:t xml:space="preserve"> ценностей; </w:t>
      </w:r>
      <w:r w:rsidRPr="008710C8">
        <w:rPr>
          <w:rFonts w:eastAsia="Calibri"/>
          <w:color w:val="000000"/>
        </w:rPr>
        <w:t xml:space="preserve">по предоставлению нуждающимся в альтернативном уходе детям условий, приближенных к семейному окружению; профилактике суицидов среди подростков; </w:t>
      </w:r>
      <w:r w:rsidRPr="008710C8">
        <w:rPr>
          <w:rFonts w:eastAsia="Calibri"/>
          <w:color w:val="171718"/>
        </w:rPr>
        <w:t>проведению анализа судебной и следственной практики по делам о преступлениях против личной свободы, чести и достоинства несовершеннолетних и другие.</w:t>
      </w:r>
    </w:p>
    <w:p w14:paraId="540C88B0" w14:textId="77777777" w:rsidR="005A33AE" w:rsidRDefault="005A33AE" w:rsidP="005A33AE">
      <w:pPr>
        <w:pStyle w:val="H1G"/>
        <w:rPr>
          <w:w w:val="103"/>
        </w:rPr>
      </w:pPr>
      <w:r w:rsidRPr="008710C8">
        <w:rPr>
          <w:w w:val="103"/>
        </w:rPr>
        <w:tab/>
      </w:r>
      <w:r>
        <w:rPr>
          <w:w w:val="103"/>
        </w:rPr>
        <w:tab/>
      </w:r>
      <w:r>
        <w:rPr>
          <w:w w:val="103"/>
        </w:rPr>
        <w:tab/>
      </w:r>
      <w:r w:rsidRPr="008710C8">
        <w:rPr>
          <w:w w:val="103"/>
        </w:rPr>
        <w:t>Координация</w:t>
      </w:r>
    </w:p>
    <w:p w14:paraId="7FE49D5A" w14:textId="77777777" w:rsidR="005A33AE" w:rsidRPr="008710C8" w:rsidRDefault="005A33AE" w:rsidP="005A33AE">
      <w:pPr>
        <w:pStyle w:val="H23G"/>
        <w:rPr>
          <w:caps/>
        </w:rPr>
      </w:pPr>
      <w:r>
        <w:tab/>
      </w:r>
      <w:r>
        <w:tab/>
      </w:r>
      <w:r w:rsidRPr="008710C8">
        <w:t xml:space="preserve">По пунктам </w:t>
      </w:r>
      <w:r w:rsidRPr="008710C8">
        <w:rPr>
          <w:caps/>
        </w:rPr>
        <w:t xml:space="preserve">10, 11 </w:t>
      </w:r>
      <w:r w:rsidRPr="008710C8">
        <w:t>замечаний Комитета</w:t>
      </w:r>
      <w:r w:rsidRPr="008710C8">
        <w:rPr>
          <w:caps/>
        </w:rPr>
        <w:t xml:space="preserve"> </w:t>
      </w:r>
    </w:p>
    <w:p w14:paraId="00758899" w14:textId="77777777" w:rsidR="005A33AE" w:rsidRPr="008710C8" w:rsidRDefault="005A33AE" w:rsidP="005A33AE">
      <w:pPr>
        <w:pStyle w:val="SingleTxtG"/>
        <w:rPr>
          <w:rFonts w:eastAsia="Calibri"/>
        </w:rPr>
      </w:pPr>
      <w:r w:rsidRPr="008710C8">
        <w:rPr>
          <w:rFonts w:eastAsia="Calibri"/>
        </w:rPr>
        <w:t>17.</w:t>
      </w:r>
      <w:r w:rsidRPr="008710C8">
        <w:rPr>
          <w:rFonts w:eastAsia="Calibri"/>
        </w:rPr>
        <w:tab/>
        <w:t xml:space="preserve">Основная ответственность за координацию деятельности по осуществлению Конвенции о правах ребенка и </w:t>
      </w:r>
      <w:proofErr w:type="spellStart"/>
      <w:r w:rsidRPr="008710C8">
        <w:rPr>
          <w:rFonts w:eastAsia="Calibri"/>
        </w:rPr>
        <w:t>факультатиных</w:t>
      </w:r>
      <w:proofErr w:type="spellEnd"/>
      <w:r w:rsidRPr="008710C8">
        <w:rPr>
          <w:rFonts w:eastAsia="Calibri"/>
        </w:rPr>
        <w:t xml:space="preserve"> протоколов к ней в соответствии с постановлением Совета Министров Республики Беларусь от 21 ноября 2017 г. №877 возложена на Министерство образования. В рамках реализации Межведомственного плана Министерство иностранных дел координирует работу по своевременной подготовке периодических докладов в договорные органы по правам человека и национального доклада к третьему циклу универсального периодического обзора Совета ООН по правам человека, а также представлению (защите) указанных докладов с участием заинтересованных государственных органов.</w:t>
      </w:r>
    </w:p>
    <w:p w14:paraId="380615A6" w14:textId="77777777" w:rsidR="005A33AE" w:rsidRPr="008710C8" w:rsidRDefault="005A33AE" w:rsidP="005A33AE">
      <w:pPr>
        <w:pStyle w:val="SingleTxtG"/>
        <w:rPr>
          <w:rFonts w:eastAsia="Calibri"/>
        </w:rPr>
      </w:pPr>
      <w:r w:rsidRPr="008710C8">
        <w:rPr>
          <w:rFonts w:eastAsia="Calibri"/>
        </w:rPr>
        <w:t>18.</w:t>
      </w:r>
      <w:r w:rsidRPr="008710C8">
        <w:rPr>
          <w:rFonts w:eastAsia="Calibri"/>
        </w:rPr>
        <w:tab/>
        <w:t>В Беларуси существуют различные формы механизмов координации деятельности между министерствами. К их числу можно отнести межведомственные рабочие группы, которые создаются для решения определенных задач, совещания, советы, организационные комитеты и др.</w:t>
      </w:r>
    </w:p>
    <w:p w14:paraId="5C794065" w14:textId="77777777" w:rsidR="005A33AE" w:rsidRPr="008710C8" w:rsidRDefault="005A33AE" w:rsidP="005A33AE">
      <w:pPr>
        <w:pStyle w:val="SingleTxtG"/>
        <w:rPr>
          <w:rFonts w:eastAsia="Calibri"/>
        </w:rPr>
      </w:pPr>
      <w:r w:rsidRPr="008710C8">
        <w:rPr>
          <w:rFonts w:eastAsia="Calibri"/>
        </w:rPr>
        <w:t>19.</w:t>
      </w:r>
      <w:r w:rsidRPr="008710C8">
        <w:rPr>
          <w:rFonts w:eastAsia="Calibri"/>
        </w:rPr>
        <w:tab/>
        <w:t xml:space="preserve">Координирующая роль в сфере </w:t>
      </w:r>
      <w:r w:rsidRPr="008710C8">
        <w:rPr>
          <w:rFonts w:eastAsia="Calibri"/>
          <w:lang w:eastAsia="fr-CH"/>
        </w:rPr>
        <w:t>обеспечения защиты прав и законных интересов детей</w:t>
      </w:r>
      <w:r w:rsidRPr="008710C8">
        <w:rPr>
          <w:rFonts w:eastAsia="Calibri"/>
        </w:rPr>
        <w:t xml:space="preserve"> принадлежит Национальной комиссии по правам ребенка. В </w:t>
      </w:r>
      <w:proofErr w:type="spellStart"/>
      <w:r w:rsidRPr="008710C8">
        <w:rPr>
          <w:rFonts w:eastAsia="Calibri"/>
        </w:rPr>
        <w:t>соотетствии</w:t>
      </w:r>
      <w:proofErr w:type="spellEnd"/>
      <w:r w:rsidRPr="008710C8">
        <w:rPr>
          <w:rFonts w:eastAsia="Calibri"/>
        </w:rPr>
        <w:t xml:space="preserve"> с Положением о Национальной комиссии (утверждено Указом Президента Республики Беларусь от 16 ноября 2006 г. №675) она </w:t>
      </w:r>
      <w:r w:rsidRPr="008710C8">
        <w:rPr>
          <w:rFonts w:eastAsia="Calibri"/>
          <w:lang w:eastAsia="fr-CH"/>
        </w:rPr>
        <w:t xml:space="preserve">осуществляет </w:t>
      </w:r>
      <w:r w:rsidRPr="008710C8">
        <w:rPr>
          <w:rFonts w:eastAsia="Calibri"/>
        </w:rPr>
        <w:t>контроль и анализирует деятельность государственных органов и иных организаций, обеспечивающих защиту прав и законных интересов детей, реализацию государственных программ поддержки детей и семьи.</w:t>
      </w:r>
    </w:p>
    <w:p w14:paraId="32A845BF" w14:textId="77777777" w:rsidR="005A33AE" w:rsidRPr="008710C8" w:rsidRDefault="005A33AE" w:rsidP="005A33AE">
      <w:pPr>
        <w:pStyle w:val="SingleTxtG"/>
        <w:rPr>
          <w:rFonts w:eastAsia="Calibri"/>
        </w:rPr>
      </w:pPr>
      <w:proofErr w:type="gramStart"/>
      <w:r w:rsidRPr="008710C8">
        <w:rPr>
          <w:rFonts w:eastAsia="Calibri"/>
        </w:rPr>
        <w:t>20.</w:t>
      </w:r>
      <w:r w:rsidRPr="008710C8">
        <w:rPr>
          <w:rFonts w:eastAsia="Calibri"/>
        </w:rPr>
        <w:tab/>
        <w:t>В</w:t>
      </w:r>
      <w:proofErr w:type="gramEnd"/>
      <w:r w:rsidRPr="008710C8">
        <w:rPr>
          <w:rFonts w:eastAsia="Calibri"/>
        </w:rPr>
        <w:t xml:space="preserve"> рассматриваемый период проводилась работа по </w:t>
      </w:r>
      <w:proofErr w:type="spellStart"/>
      <w:r w:rsidRPr="008710C8">
        <w:rPr>
          <w:rFonts w:eastAsia="Calibri"/>
        </w:rPr>
        <w:t>совершенстованию</w:t>
      </w:r>
      <w:proofErr w:type="spellEnd"/>
      <w:r w:rsidRPr="008710C8">
        <w:rPr>
          <w:rFonts w:eastAsia="Calibri"/>
        </w:rPr>
        <w:t xml:space="preserve"> деятельности </w:t>
      </w:r>
      <w:proofErr w:type="spellStart"/>
      <w:r w:rsidRPr="008710C8">
        <w:rPr>
          <w:rFonts w:eastAsia="Calibri"/>
        </w:rPr>
        <w:t>Нацкомиссии</w:t>
      </w:r>
      <w:proofErr w:type="spellEnd"/>
      <w:r w:rsidRPr="008710C8">
        <w:rPr>
          <w:rFonts w:eastAsia="Calibri"/>
        </w:rPr>
        <w:t>. Вносились соответствующие изменения в Указ Президента Республики Беларусь от 16 ноября 2006 г. №675.</w:t>
      </w:r>
    </w:p>
    <w:p w14:paraId="7C888F2B" w14:textId="77777777" w:rsidR="005A33AE" w:rsidRPr="008710C8" w:rsidRDefault="005A33AE" w:rsidP="005A33AE">
      <w:pPr>
        <w:pStyle w:val="SingleTxtG"/>
        <w:rPr>
          <w:rFonts w:eastAsia="Calibri"/>
        </w:rPr>
      </w:pPr>
      <w:r w:rsidRPr="008710C8">
        <w:rPr>
          <w:rFonts w:eastAsia="Calibri"/>
        </w:rPr>
        <w:t>21.</w:t>
      </w:r>
      <w:r w:rsidRPr="008710C8">
        <w:rPr>
          <w:rFonts w:eastAsia="Calibri"/>
        </w:rPr>
        <w:tab/>
      </w:r>
      <w:proofErr w:type="spellStart"/>
      <w:r w:rsidRPr="008710C8">
        <w:rPr>
          <w:rFonts w:eastAsia="Calibri"/>
        </w:rPr>
        <w:t>Нацкомиссия</w:t>
      </w:r>
      <w:proofErr w:type="spellEnd"/>
      <w:r w:rsidRPr="008710C8">
        <w:rPr>
          <w:rFonts w:eastAsia="Calibri"/>
        </w:rPr>
        <w:t xml:space="preserve"> формирует государственную политику в сфере защиты прав и законных интересов всех категорий детей, контролирует и координирует деятельность государственных органов, местных исполнительных и распорядительных органов и других организаций по созданию условий для реализации прав и защиты законных интересов детей.</w:t>
      </w:r>
    </w:p>
    <w:p w14:paraId="1DE95C36" w14:textId="77777777" w:rsidR="005A33AE" w:rsidRPr="008710C8" w:rsidRDefault="005A33AE" w:rsidP="005A33AE">
      <w:pPr>
        <w:pStyle w:val="SingleTxtG"/>
        <w:rPr>
          <w:rFonts w:eastAsia="Calibri"/>
        </w:rPr>
      </w:pPr>
      <w:r w:rsidRPr="008710C8">
        <w:rPr>
          <w:rFonts w:eastAsia="Calibri"/>
        </w:rPr>
        <w:t>22.</w:t>
      </w:r>
      <w:r w:rsidRPr="008710C8">
        <w:rPr>
          <w:rFonts w:eastAsia="Calibri"/>
        </w:rPr>
        <w:tab/>
        <w:t>Прорабатывается вопрос объединения функций Национальной комиссии по правам ребенка и комиссий по делам несовершеннолетних.</w:t>
      </w:r>
    </w:p>
    <w:p w14:paraId="1C833333" w14:textId="77777777" w:rsidR="005A33AE" w:rsidRPr="008710C8" w:rsidRDefault="005A33AE" w:rsidP="005A33AE">
      <w:pPr>
        <w:pStyle w:val="SingleTxtG"/>
        <w:rPr>
          <w:rFonts w:eastAsia="Calibri"/>
        </w:rPr>
      </w:pPr>
      <w:r w:rsidRPr="008710C8">
        <w:rPr>
          <w:rFonts w:eastAsia="Calibri"/>
        </w:rPr>
        <w:t>23.</w:t>
      </w:r>
      <w:r w:rsidRPr="008710C8">
        <w:rPr>
          <w:rFonts w:eastAsia="Calibri"/>
        </w:rPr>
        <w:tab/>
        <w:t xml:space="preserve">Национальная комиссия по правам ребенка активно занималась возложенными на нее задачами. Состоялось 14 заседаний комиссии, в ходе которых рассматривался широкий круг вопросов и проблем. </w:t>
      </w:r>
      <w:proofErr w:type="spellStart"/>
      <w:r w:rsidRPr="008710C8">
        <w:rPr>
          <w:rFonts w:eastAsia="Calibri"/>
        </w:rPr>
        <w:t>Нацкомиссия</w:t>
      </w:r>
      <w:proofErr w:type="spellEnd"/>
      <w:r w:rsidRPr="008710C8">
        <w:rPr>
          <w:rFonts w:eastAsia="Calibri"/>
        </w:rPr>
        <w:t xml:space="preserve"> продолжала взаимодействовать c общественными объединениями, религиозными организациями, академическими кругами, психологами, юристами и другими партнерами.</w:t>
      </w:r>
    </w:p>
    <w:p w14:paraId="704FEC1D" w14:textId="77777777" w:rsidR="005A33AE" w:rsidRPr="008710C8" w:rsidRDefault="005A33AE" w:rsidP="005A33AE">
      <w:pPr>
        <w:pStyle w:val="SingleTxtG"/>
        <w:rPr>
          <w:rFonts w:eastAsia="Calibri"/>
        </w:rPr>
      </w:pPr>
      <w:proofErr w:type="gramStart"/>
      <w:r w:rsidRPr="008710C8">
        <w:rPr>
          <w:rFonts w:eastAsia="Calibri"/>
        </w:rPr>
        <w:t>24.</w:t>
      </w:r>
      <w:r w:rsidRPr="008710C8">
        <w:rPr>
          <w:rFonts w:eastAsia="Calibri"/>
        </w:rPr>
        <w:tab/>
        <w:t>В</w:t>
      </w:r>
      <w:proofErr w:type="gramEnd"/>
      <w:r w:rsidRPr="008710C8">
        <w:rPr>
          <w:rFonts w:eastAsia="Calibri"/>
        </w:rPr>
        <w:t xml:space="preserve"> период с 2011 года </w:t>
      </w:r>
      <w:proofErr w:type="spellStart"/>
      <w:r w:rsidRPr="008710C8">
        <w:rPr>
          <w:rFonts w:eastAsia="Calibri"/>
        </w:rPr>
        <w:t>Нацкомиссией</w:t>
      </w:r>
      <w:proofErr w:type="spellEnd"/>
      <w:r w:rsidRPr="008710C8">
        <w:rPr>
          <w:rFonts w:eastAsia="Calibri"/>
        </w:rPr>
        <w:t xml:space="preserve"> инициирована разработка 10 актов законодательства по вопросам реализации прав и защиты законных интересов детей.</w:t>
      </w:r>
    </w:p>
    <w:p w14:paraId="45220467" w14:textId="77777777" w:rsidR="005A33AE" w:rsidRPr="0049113C" w:rsidRDefault="005A33AE" w:rsidP="005A33AE">
      <w:pPr>
        <w:pStyle w:val="SingleTxtG"/>
        <w:rPr>
          <w:rFonts w:eastAsia="Calibri"/>
        </w:rPr>
      </w:pPr>
      <w:proofErr w:type="gramStart"/>
      <w:r w:rsidRPr="0049113C">
        <w:rPr>
          <w:rFonts w:eastAsia="Calibri"/>
        </w:rPr>
        <w:t>25.</w:t>
      </w:r>
      <w:r w:rsidRPr="0049113C">
        <w:rPr>
          <w:rFonts w:eastAsia="Calibri"/>
        </w:rPr>
        <w:tab/>
        <w:t>В</w:t>
      </w:r>
      <w:proofErr w:type="gramEnd"/>
      <w:r w:rsidRPr="0049113C">
        <w:rPr>
          <w:rFonts w:eastAsia="Calibri"/>
        </w:rPr>
        <w:t xml:space="preserve"> отношении применения правовых положений </w:t>
      </w:r>
      <w:proofErr w:type="spellStart"/>
      <w:r w:rsidRPr="0049113C">
        <w:rPr>
          <w:rFonts w:eastAsia="Calibri"/>
        </w:rPr>
        <w:t>ФПТД</w:t>
      </w:r>
      <w:proofErr w:type="spellEnd"/>
      <w:r w:rsidRPr="0049113C">
        <w:rPr>
          <w:rFonts w:eastAsia="Calibri"/>
        </w:rPr>
        <w:t xml:space="preserve"> и </w:t>
      </w:r>
      <w:proofErr w:type="spellStart"/>
      <w:r w:rsidRPr="0049113C">
        <w:rPr>
          <w:rFonts w:eastAsia="Calibri"/>
        </w:rPr>
        <w:t>ФПВК</w:t>
      </w:r>
      <w:proofErr w:type="spellEnd"/>
      <w:r w:rsidRPr="0049113C">
        <w:rPr>
          <w:rFonts w:eastAsia="Calibri"/>
        </w:rPr>
        <w:t xml:space="preserve"> отмечаем следующее.</w:t>
      </w:r>
    </w:p>
    <w:p w14:paraId="450FC49A" w14:textId="77777777" w:rsidR="005A33AE" w:rsidRPr="008710C8" w:rsidRDefault="005A33AE" w:rsidP="005A33AE">
      <w:pPr>
        <w:pStyle w:val="SingleTxtG"/>
        <w:rPr>
          <w:rFonts w:eastAsia="Calibri"/>
          <w:color w:val="000000"/>
          <w:spacing w:val="-1"/>
        </w:rPr>
      </w:pPr>
      <w:r w:rsidRPr="008710C8">
        <w:rPr>
          <w:rFonts w:eastAsia="Calibri"/>
          <w:color w:val="000000"/>
          <w:spacing w:val="-1"/>
        </w:rPr>
        <w:t>26.</w:t>
      </w:r>
      <w:r w:rsidRPr="008710C8">
        <w:rPr>
          <w:rFonts w:eastAsia="Calibri"/>
          <w:color w:val="000000"/>
          <w:spacing w:val="-1"/>
        </w:rPr>
        <w:tab/>
      </w:r>
      <w:r w:rsidRPr="0049113C">
        <w:rPr>
          <w:rFonts w:eastAsia="Calibri"/>
        </w:rPr>
        <w:t xml:space="preserve">Законодательством в полной мере урегулированы вопросы, закрепленные в </w:t>
      </w:r>
      <w:proofErr w:type="spellStart"/>
      <w:r w:rsidRPr="0049113C">
        <w:rPr>
          <w:rFonts w:eastAsia="Calibri"/>
        </w:rPr>
        <w:t>ФПТД</w:t>
      </w:r>
      <w:proofErr w:type="spellEnd"/>
      <w:r w:rsidRPr="0049113C">
        <w:rPr>
          <w:rFonts w:eastAsia="Calibri"/>
        </w:rPr>
        <w:t xml:space="preserve"> и </w:t>
      </w:r>
      <w:proofErr w:type="spellStart"/>
      <w:r w:rsidRPr="0049113C">
        <w:rPr>
          <w:rFonts w:eastAsia="Calibri"/>
        </w:rPr>
        <w:t>ФПВК</w:t>
      </w:r>
      <w:proofErr w:type="spellEnd"/>
      <w:r w:rsidRPr="008710C8">
        <w:rPr>
          <w:rFonts w:eastAsia="Calibri"/>
          <w:color w:val="000000"/>
          <w:spacing w:val="-1"/>
        </w:rPr>
        <w:t>.</w:t>
      </w:r>
    </w:p>
    <w:p w14:paraId="08F611FA" w14:textId="77777777" w:rsidR="005A33AE" w:rsidRPr="008710C8" w:rsidRDefault="005A33AE" w:rsidP="005A33AE">
      <w:pPr>
        <w:pStyle w:val="SingleTxtG"/>
        <w:rPr>
          <w:rFonts w:eastAsia="Calibri"/>
          <w:spacing w:val="-4"/>
          <w:lang w:eastAsia="en-ZA"/>
        </w:rPr>
      </w:pPr>
      <w:r w:rsidRPr="008710C8">
        <w:rPr>
          <w:rFonts w:eastAsia="Calibri"/>
          <w:spacing w:val="-4"/>
          <w:lang w:eastAsia="en-ZA"/>
        </w:rPr>
        <w:t>27.</w:t>
      </w:r>
      <w:r w:rsidRPr="008710C8">
        <w:rPr>
          <w:rFonts w:eastAsia="Calibri"/>
          <w:spacing w:val="-4"/>
          <w:lang w:eastAsia="en-ZA"/>
        </w:rPr>
        <w:tab/>
        <w:t xml:space="preserve">В соответствии с Уголовным кодексом Республики Беларусь (далее – УК) уголовно </w:t>
      </w:r>
      <w:r w:rsidRPr="0049113C">
        <w:rPr>
          <w:rFonts w:eastAsia="Calibri"/>
        </w:rPr>
        <w:t>наказуемыми</w:t>
      </w:r>
      <w:r w:rsidRPr="008710C8">
        <w:rPr>
          <w:rFonts w:eastAsia="Calibri"/>
          <w:spacing w:val="-4"/>
          <w:lang w:eastAsia="en-ZA"/>
        </w:rPr>
        <w:t xml:space="preserve"> являются следующие деяния, совершенные в отношении несовершеннолетних:</w:t>
      </w:r>
    </w:p>
    <w:p w14:paraId="631C68FA" w14:textId="77777777" w:rsidR="005A33AE" w:rsidRPr="008710C8" w:rsidRDefault="005A33AE" w:rsidP="005A33AE">
      <w:pPr>
        <w:pStyle w:val="Bullet1G"/>
        <w:numPr>
          <w:ilvl w:val="0"/>
          <w:numId w:val="0"/>
        </w:numPr>
        <w:tabs>
          <w:tab w:val="left" w:pos="1701"/>
        </w:tabs>
        <w:ind w:left="1701" w:hanging="170"/>
        <w:rPr>
          <w:lang w:eastAsia="en-ZA"/>
        </w:rPr>
      </w:pPr>
      <w:r w:rsidRPr="008710C8">
        <w:rPr>
          <w:lang w:eastAsia="en-ZA"/>
        </w:rPr>
        <w:t>•</w:t>
      </w:r>
      <w:r w:rsidRPr="008710C8">
        <w:rPr>
          <w:lang w:eastAsia="en-ZA"/>
        </w:rPr>
        <w:tab/>
      </w:r>
      <w:r w:rsidRPr="008710C8">
        <w:rPr>
          <w:lang w:eastAsia="en-ZA"/>
        </w:rPr>
        <w:tab/>
        <w:t>Организация и (или) использование занятия проституцией либо создание условий для занятия проституцией (часть 2 статьи 171 УК);</w:t>
      </w:r>
    </w:p>
    <w:p w14:paraId="53F431C2" w14:textId="77777777" w:rsidR="005A33AE" w:rsidRPr="008710C8" w:rsidRDefault="005A33AE" w:rsidP="005A33AE">
      <w:pPr>
        <w:pStyle w:val="Bullet1G"/>
        <w:numPr>
          <w:ilvl w:val="0"/>
          <w:numId w:val="0"/>
        </w:numPr>
        <w:tabs>
          <w:tab w:val="left" w:pos="1701"/>
        </w:tabs>
        <w:ind w:left="1701" w:hanging="170"/>
        <w:rPr>
          <w:rFonts w:eastAsia="Calibri"/>
          <w:spacing w:val="-4"/>
          <w:lang w:eastAsia="en-ZA"/>
        </w:rPr>
      </w:pPr>
      <w:r w:rsidRPr="008710C8">
        <w:rPr>
          <w:rFonts w:eastAsia="Calibri"/>
          <w:spacing w:val="-4"/>
          <w:lang w:eastAsia="en-ZA"/>
        </w:rPr>
        <w:t>•</w:t>
      </w:r>
      <w:r w:rsidRPr="008710C8">
        <w:rPr>
          <w:rFonts w:eastAsia="Calibri"/>
          <w:spacing w:val="-4"/>
          <w:lang w:eastAsia="en-ZA"/>
        </w:rPr>
        <w:tab/>
      </w:r>
      <w:r w:rsidRPr="008710C8">
        <w:rPr>
          <w:rFonts w:eastAsia="Calibri"/>
          <w:spacing w:val="-4"/>
          <w:lang w:eastAsia="en-ZA"/>
        </w:rPr>
        <w:tab/>
        <w:t>Вовлечение в занятие проституцией либо принуждение к продолжению занятия проституцией (статья 171</w:t>
      </w:r>
      <w:r w:rsidRPr="008710C8">
        <w:rPr>
          <w:rFonts w:eastAsia="Calibri"/>
          <w:spacing w:val="-4"/>
          <w:vertAlign w:val="superscript"/>
          <w:lang w:eastAsia="en-ZA"/>
        </w:rPr>
        <w:t>1</w:t>
      </w:r>
      <w:r w:rsidRPr="008710C8">
        <w:rPr>
          <w:rFonts w:eastAsia="Calibri"/>
          <w:spacing w:val="-4"/>
          <w:lang w:eastAsia="en-ZA"/>
        </w:rPr>
        <w:t xml:space="preserve"> УК);</w:t>
      </w:r>
    </w:p>
    <w:p w14:paraId="5A25D1BE" w14:textId="77777777" w:rsidR="005A33AE" w:rsidRPr="008710C8" w:rsidRDefault="005A33AE" w:rsidP="005A33AE">
      <w:pPr>
        <w:pStyle w:val="Bullet1G"/>
        <w:numPr>
          <w:ilvl w:val="0"/>
          <w:numId w:val="0"/>
        </w:numPr>
        <w:tabs>
          <w:tab w:val="left" w:pos="1701"/>
        </w:tabs>
        <w:ind w:left="1701" w:hanging="170"/>
        <w:rPr>
          <w:rFonts w:eastAsia="Calibri"/>
          <w:spacing w:val="-4"/>
          <w:lang w:eastAsia="en-ZA"/>
        </w:rPr>
      </w:pPr>
      <w:r w:rsidRPr="008710C8">
        <w:rPr>
          <w:rFonts w:eastAsia="Calibri"/>
          <w:spacing w:val="-4"/>
          <w:lang w:eastAsia="en-ZA"/>
        </w:rPr>
        <w:t>•</w:t>
      </w:r>
      <w:r w:rsidRPr="008710C8">
        <w:rPr>
          <w:rFonts w:eastAsia="Calibri"/>
          <w:spacing w:val="-4"/>
          <w:lang w:eastAsia="en-ZA"/>
        </w:rPr>
        <w:tab/>
      </w:r>
      <w:r w:rsidRPr="008710C8">
        <w:rPr>
          <w:rFonts w:eastAsia="Calibri"/>
          <w:spacing w:val="-4"/>
          <w:lang w:eastAsia="en-ZA"/>
        </w:rPr>
        <w:tab/>
        <w:t>Торговля людьми (части 2 и 3 статьи 181 УК);</w:t>
      </w:r>
    </w:p>
    <w:p w14:paraId="77EC3FEF" w14:textId="77777777" w:rsidR="005A33AE" w:rsidRPr="008710C8" w:rsidRDefault="005A33AE" w:rsidP="005A33AE">
      <w:pPr>
        <w:pStyle w:val="Bullet1G"/>
        <w:numPr>
          <w:ilvl w:val="0"/>
          <w:numId w:val="0"/>
        </w:numPr>
        <w:tabs>
          <w:tab w:val="left" w:pos="1701"/>
        </w:tabs>
        <w:ind w:left="1701" w:hanging="170"/>
        <w:rPr>
          <w:rFonts w:eastAsia="Calibri"/>
          <w:spacing w:val="-4"/>
          <w:lang w:eastAsia="en-ZA"/>
        </w:rPr>
      </w:pPr>
      <w:r w:rsidRPr="008710C8">
        <w:rPr>
          <w:rFonts w:eastAsia="Calibri"/>
          <w:spacing w:val="-4"/>
          <w:lang w:eastAsia="en-ZA"/>
        </w:rPr>
        <w:t>•</w:t>
      </w:r>
      <w:r w:rsidRPr="008710C8">
        <w:rPr>
          <w:rFonts w:eastAsia="Calibri"/>
          <w:spacing w:val="-4"/>
          <w:lang w:eastAsia="en-ZA"/>
        </w:rPr>
        <w:tab/>
      </w:r>
      <w:r w:rsidRPr="008710C8">
        <w:rPr>
          <w:rFonts w:eastAsia="Calibri"/>
          <w:spacing w:val="-4"/>
          <w:lang w:eastAsia="en-ZA"/>
        </w:rPr>
        <w:tab/>
        <w:t>Использование рабского труда (часть 2 статьи 181</w:t>
      </w:r>
      <w:r w:rsidRPr="008710C8">
        <w:rPr>
          <w:rFonts w:eastAsia="Calibri"/>
          <w:spacing w:val="-4"/>
          <w:vertAlign w:val="superscript"/>
          <w:lang w:eastAsia="en-ZA"/>
        </w:rPr>
        <w:t>1</w:t>
      </w:r>
      <w:r w:rsidRPr="008710C8">
        <w:rPr>
          <w:rFonts w:eastAsia="Calibri"/>
          <w:spacing w:val="-4"/>
          <w:lang w:eastAsia="en-ZA"/>
        </w:rPr>
        <w:t xml:space="preserve"> УК);</w:t>
      </w:r>
    </w:p>
    <w:p w14:paraId="3D5DB2D4" w14:textId="77777777" w:rsidR="005A33AE" w:rsidRPr="008710C8" w:rsidRDefault="005A33AE" w:rsidP="005A33AE">
      <w:pPr>
        <w:pStyle w:val="Bullet1G"/>
        <w:numPr>
          <w:ilvl w:val="0"/>
          <w:numId w:val="0"/>
        </w:numPr>
        <w:tabs>
          <w:tab w:val="left" w:pos="1701"/>
        </w:tabs>
        <w:ind w:left="1701" w:hanging="170"/>
        <w:rPr>
          <w:rFonts w:eastAsia="Calibri"/>
          <w:spacing w:val="-4"/>
          <w:lang w:eastAsia="en-ZA"/>
        </w:rPr>
      </w:pPr>
      <w:r w:rsidRPr="008710C8">
        <w:rPr>
          <w:rFonts w:eastAsia="Calibri"/>
          <w:spacing w:val="-4"/>
          <w:lang w:eastAsia="en-ZA"/>
        </w:rPr>
        <w:t>•</w:t>
      </w:r>
      <w:r w:rsidRPr="008710C8">
        <w:rPr>
          <w:rFonts w:eastAsia="Calibri"/>
          <w:spacing w:val="-4"/>
          <w:lang w:eastAsia="en-ZA"/>
        </w:rPr>
        <w:tab/>
      </w:r>
      <w:r w:rsidRPr="008710C8">
        <w:rPr>
          <w:rFonts w:eastAsia="Calibri"/>
          <w:spacing w:val="-4"/>
          <w:lang w:eastAsia="en-ZA"/>
        </w:rPr>
        <w:tab/>
        <w:t>Похищение человека, совершенное в целях эксплуатации (часть 2 статьи 182 УК);</w:t>
      </w:r>
    </w:p>
    <w:p w14:paraId="4EA2445C" w14:textId="77777777" w:rsidR="005A33AE" w:rsidRPr="008710C8" w:rsidRDefault="005A33AE" w:rsidP="005A33AE">
      <w:pPr>
        <w:pStyle w:val="Bullet1G"/>
        <w:numPr>
          <w:ilvl w:val="0"/>
          <w:numId w:val="0"/>
        </w:numPr>
        <w:tabs>
          <w:tab w:val="left" w:pos="1701"/>
        </w:tabs>
        <w:ind w:left="1701" w:hanging="170"/>
        <w:rPr>
          <w:rFonts w:eastAsia="Calibri"/>
          <w:color w:val="000000"/>
          <w:spacing w:val="-1"/>
        </w:rPr>
      </w:pPr>
      <w:r w:rsidRPr="008710C8">
        <w:rPr>
          <w:rFonts w:eastAsia="Calibri"/>
          <w:color w:val="000000"/>
          <w:spacing w:val="-1"/>
        </w:rPr>
        <w:t>•</w:t>
      </w:r>
      <w:r w:rsidRPr="008710C8">
        <w:rPr>
          <w:rFonts w:eastAsia="Calibri"/>
          <w:color w:val="000000"/>
          <w:spacing w:val="-1"/>
        </w:rPr>
        <w:tab/>
      </w:r>
      <w:r w:rsidRPr="008710C8">
        <w:rPr>
          <w:rFonts w:eastAsia="Calibri"/>
          <w:spacing w:val="-4"/>
          <w:lang w:eastAsia="en-ZA"/>
        </w:rPr>
        <w:tab/>
        <w:t>Использование заведомо несовершеннолетнего (малолетнего) для изготовления порнографических материалов, печатных изданий, кино-, видеофильмов или сцен порнографического содержания, иных предметов порнографического характера с его изображением (части 2 и 3 статьи 343</w:t>
      </w:r>
      <w:r w:rsidRPr="008710C8">
        <w:rPr>
          <w:rFonts w:eastAsia="Calibri"/>
          <w:spacing w:val="-4"/>
          <w:vertAlign w:val="superscript"/>
          <w:lang w:eastAsia="en-ZA"/>
        </w:rPr>
        <w:t>1</w:t>
      </w:r>
      <w:r w:rsidRPr="008710C8">
        <w:rPr>
          <w:rFonts w:eastAsia="Calibri"/>
          <w:spacing w:val="-4"/>
          <w:lang w:eastAsia="en-ZA"/>
        </w:rPr>
        <w:t xml:space="preserve"> УК).</w:t>
      </w:r>
    </w:p>
    <w:p w14:paraId="422552FD" w14:textId="77777777" w:rsidR="005A33AE" w:rsidRPr="008710C8" w:rsidRDefault="005A33AE" w:rsidP="005A33AE">
      <w:pPr>
        <w:pStyle w:val="SingleTxtG"/>
        <w:rPr>
          <w:rFonts w:eastAsia="Calibri"/>
        </w:rPr>
      </w:pPr>
      <w:r w:rsidRPr="008710C8">
        <w:rPr>
          <w:rFonts w:eastAsia="Calibri"/>
        </w:rPr>
        <w:t>28.</w:t>
      </w:r>
      <w:r w:rsidRPr="008710C8">
        <w:rPr>
          <w:rFonts w:eastAsia="Calibri"/>
        </w:rPr>
        <w:tab/>
      </w:r>
      <w:r w:rsidRPr="008710C8">
        <w:rPr>
          <w:rFonts w:eastAsia="Calibri"/>
          <w:color w:val="000000"/>
          <w:spacing w:val="-1"/>
        </w:rPr>
        <w:t xml:space="preserve">При этом в случае покушения на совершение любого из деяний, </w:t>
      </w:r>
      <w:r w:rsidRPr="0049113C">
        <w:rPr>
          <w:rFonts w:eastAsia="Calibri"/>
        </w:rPr>
        <w:t>предусмотренных</w:t>
      </w:r>
      <w:r w:rsidRPr="008710C8">
        <w:rPr>
          <w:rFonts w:eastAsia="Calibri"/>
          <w:color w:val="000000"/>
          <w:spacing w:val="-1"/>
        </w:rPr>
        <w:t xml:space="preserve"> </w:t>
      </w:r>
      <w:proofErr w:type="spellStart"/>
      <w:r w:rsidRPr="008710C8">
        <w:rPr>
          <w:rFonts w:eastAsia="Calibri"/>
          <w:color w:val="000000"/>
          <w:spacing w:val="-1"/>
        </w:rPr>
        <w:t>ФПТД</w:t>
      </w:r>
      <w:proofErr w:type="spellEnd"/>
      <w:r w:rsidRPr="008710C8">
        <w:rPr>
          <w:rFonts w:eastAsia="Calibri"/>
          <w:color w:val="000000"/>
          <w:spacing w:val="-1"/>
        </w:rPr>
        <w:t>, а также при пособничестве или соучастии в совершении любого из таких деяний в соответствии с национальным законодательством применяются нормы статьей 13, 14 и 16 УК.</w:t>
      </w:r>
    </w:p>
    <w:p w14:paraId="2CED9E62" w14:textId="77777777" w:rsidR="005A33AE" w:rsidRPr="008710C8" w:rsidRDefault="005A33AE" w:rsidP="005A33AE">
      <w:pPr>
        <w:pStyle w:val="SingleTxtG"/>
        <w:rPr>
          <w:rFonts w:eastAsia="Calibri"/>
        </w:rPr>
      </w:pPr>
      <w:r w:rsidRPr="008710C8">
        <w:rPr>
          <w:rFonts w:eastAsia="Calibri"/>
        </w:rPr>
        <w:t>29.</w:t>
      </w:r>
      <w:r w:rsidRPr="008710C8">
        <w:rPr>
          <w:rFonts w:eastAsia="Calibri"/>
        </w:rPr>
        <w:tab/>
        <w:t>Нарушения норм международного гуманитарного права во время вооруженного конфликта, выразившиеся в вербовке лиц, не достигших пятнадцатилетнего возраста, в вооруженные силы либо разрешении им принимать участие в военных действиях, а равно в вербовке лиц, не достигших восемнадцатилетнего возраста, в вооруженные группы, отличные от вооруженных сил государства, или использовании их в военных действиях в составе этих вооруженных групп наказываются в соответствии с пунктами 5 и 5</w:t>
      </w:r>
      <w:r w:rsidRPr="008710C8">
        <w:rPr>
          <w:rFonts w:eastAsia="Calibri"/>
          <w:vertAlign w:val="superscript"/>
        </w:rPr>
        <w:t>1</w:t>
      </w:r>
      <w:r w:rsidRPr="008710C8">
        <w:rPr>
          <w:rFonts w:eastAsia="Calibri"/>
        </w:rPr>
        <w:t xml:space="preserve"> статьи 136 УК.</w:t>
      </w:r>
    </w:p>
    <w:p w14:paraId="32E1F3B6" w14:textId="77777777" w:rsidR="005A33AE" w:rsidRPr="008710C8" w:rsidRDefault="005A33AE" w:rsidP="005A33AE">
      <w:pPr>
        <w:pStyle w:val="SingleTxtG"/>
        <w:rPr>
          <w:rFonts w:eastAsia="Calibri"/>
        </w:rPr>
      </w:pPr>
      <w:r w:rsidRPr="008710C8">
        <w:rPr>
          <w:rFonts w:eastAsia="Calibri"/>
        </w:rPr>
        <w:t>30.</w:t>
      </w:r>
      <w:r w:rsidRPr="008710C8">
        <w:rPr>
          <w:rFonts w:eastAsia="Calibri"/>
        </w:rPr>
        <w:tab/>
        <w:t xml:space="preserve">Согласно статье 33 Закона Республики Беларусь от 19 ноября 1993 г. </w:t>
      </w:r>
      <w:r>
        <w:rPr>
          <w:rFonts w:eastAsia="Calibri"/>
        </w:rPr>
        <w:t>«О </w:t>
      </w:r>
      <w:r w:rsidRPr="008710C8">
        <w:rPr>
          <w:rFonts w:eastAsia="Calibri"/>
        </w:rPr>
        <w:t>правах ребенка» привлечение несовершеннолетних к участию в военных действиях или иное их использование в вооруженных конфликтах, пропаганда среди детей войны и насилия, создание детских военизированных формирований запрещаются.</w:t>
      </w:r>
    </w:p>
    <w:p w14:paraId="214F6C5A" w14:textId="77777777" w:rsidR="005A33AE" w:rsidRPr="008710C8" w:rsidRDefault="005A33AE" w:rsidP="005A33AE">
      <w:pPr>
        <w:pStyle w:val="SingleTxtG"/>
        <w:rPr>
          <w:rFonts w:eastAsia="Calibri"/>
        </w:rPr>
      </w:pPr>
      <w:r w:rsidRPr="008710C8">
        <w:rPr>
          <w:rFonts w:eastAsia="Calibri"/>
        </w:rPr>
        <w:t>31.</w:t>
      </w:r>
      <w:r w:rsidRPr="008710C8">
        <w:rPr>
          <w:rFonts w:eastAsia="Calibri"/>
        </w:rPr>
        <w:tab/>
        <w:t>Статьей 33 Закона Республики Беларусь от 5 ноября 1992 года «О воинской обязанности и воинской службе» предусматривается, что призыву на военную службу подлежат лица мужского пола, достигшие восемнадцати лет. В соответствии со статьей 42 данного Закона контракт о прохождении военной службы может быть заключен с гражданами мужского пола, достигшими восемнадцатилетнего возраста, а также гражданами женского пола, достигшими девятнадцатилетнего возраста.</w:t>
      </w:r>
    </w:p>
    <w:p w14:paraId="7EFC8D5C" w14:textId="77777777" w:rsidR="005A33AE" w:rsidRPr="008710C8" w:rsidRDefault="005A33AE" w:rsidP="005A33AE">
      <w:pPr>
        <w:pStyle w:val="SingleTxtG"/>
        <w:rPr>
          <w:rFonts w:eastAsia="Calibri"/>
          <w:color w:val="000000"/>
          <w:lang w:eastAsia="ru-RU" w:bidi="ru-RU"/>
        </w:rPr>
      </w:pPr>
      <w:r w:rsidRPr="008710C8">
        <w:rPr>
          <w:rFonts w:eastAsia="Calibri"/>
          <w:color w:val="000000"/>
          <w:lang w:eastAsia="ru-RU" w:bidi="ru-RU"/>
        </w:rPr>
        <w:t>32.</w:t>
      </w:r>
      <w:r w:rsidRPr="008710C8">
        <w:rPr>
          <w:rFonts w:eastAsia="Calibri"/>
          <w:color w:val="000000"/>
          <w:lang w:eastAsia="ru-RU" w:bidi="ru-RU"/>
        </w:rPr>
        <w:tab/>
        <w:t xml:space="preserve">Органами, уполномоченными контролировать военные учебные заведения (учреждения образования, военные факультеты и военные кафедры в </w:t>
      </w:r>
      <w:r w:rsidRPr="0049113C">
        <w:rPr>
          <w:rFonts w:eastAsia="Calibri"/>
        </w:rPr>
        <w:t>учреждениях</w:t>
      </w:r>
      <w:r w:rsidRPr="008710C8">
        <w:rPr>
          <w:rFonts w:eastAsia="Calibri"/>
          <w:color w:val="000000"/>
          <w:lang w:eastAsia="ru-RU" w:bidi="ru-RU"/>
        </w:rPr>
        <w:t xml:space="preserve"> высшего образования), являются:</w:t>
      </w:r>
    </w:p>
    <w:p w14:paraId="39C80C5E" w14:textId="77777777" w:rsidR="005A33AE" w:rsidRPr="008710C8" w:rsidRDefault="005A33AE" w:rsidP="005A33AE">
      <w:pPr>
        <w:pStyle w:val="Bullet1G"/>
        <w:numPr>
          <w:ilvl w:val="0"/>
          <w:numId w:val="0"/>
        </w:numPr>
        <w:tabs>
          <w:tab w:val="left" w:pos="1701"/>
        </w:tabs>
        <w:ind w:left="1701" w:hanging="170"/>
        <w:rPr>
          <w:lang w:bidi="ru-RU"/>
        </w:rPr>
      </w:pPr>
      <w:r w:rsidRPr="008710C8">
        <w:rPr>
          <w:lang w:bidi="ru-RU"/>
        </w:rPr>
        <w:t>•</w:t>
      </w:r>
      <w:r w:rsidRPr="008710C8">
        <w:rPr>
          <w:lang w:bidi="ru-RU"/>
        </w:rPr>
        <w:tab/>
      </w:r>
      <w:r w:rsidRPr="008710C8">
        <w:rPr>
          <w:lang w:bidi="ru-RU"/>
        </w:rPr>
        <w:tab/>
        <w:t>Министерство обороны (общее руководство);</w:t>
      </w:r>
    </w:p>
    <w:p w14:paraId="4A8F350F" w14:textId="77777777" w:rsidR="005A33AE" w:rsidRPr="008710C8" w:rsidRDefault="005A33AE" w:rsidP="005A33AE">
      <w:pPr>
        <w:pStyle w:val="Bullet1G"/>
        <w:numPr>
          <w:ilvl w:val="0"/>
          <w:numId w:val="0"/>
        </w:numPr>
        <w:tabs>
          <w:tab w:val="left" w:pos="1701"/>
        </w:tabs>
        <w:ind w:left="1701" w:hanging="170"/>
        <w:rPr>
          <w:rFonts w:eastAsia="Calibri"/>
          <w:color w:val="000000"/>
          <w:lang w:bidi="ru-RU"/>
        </w:rPr>
      </w:pPr>
      <w:r w:rsidRPr="008710C8">
        <w:rPr>
          <w:rFonts w:eastAsia="Calibri"/>
          <w:color w:val="000000"/>
          <w:lang w:bidi="ru-RU"/>
        </w:rPr>
        <w:t>•</w:t>
      </w:r>
      <w:r w:rsidRPr="008710C8">
        <w:rPr>
          <w:rFonts w:eastAsia="Calibri"/>
          <w:color w:val="000000"/>
          <w:lang w:bidi="ru-RU"/>
        </w:rPr>
        <w:tab/>
      </w:r>
      <w:r w:rsidRPr="008710C8">
        <w:rPr>
          <w:rFonts w:eastAsia="Calibri"/>
          <w:color w:val="000000"/>
          <w:lang w:bidi="ru-RU"/>
        </w:rPr>
        <w:tab/>
        <w:t>Управление военного образования Вооруженных Сил (непосредственное руководство военными факультетами и военными кафедрами в учреждениях высшего образования, отдельными направлениями деятельности учреждений образования, подчиненных Министерству обороны).</w:t>
      </w:r>
    </w:p>
    <w:p w14:paraId="72F36227" w14:textId="77777777" w:rsidR="005A33AE" w:rsidRPr="008710C8" w:rsidRDefault="005A33AE" w:rsidP="005A33AE">
      <w:pPr>
        <w:pStyle w:val="SingleTxtG"/>
        <w:rPr>
          <w:rFonts w:eastAsia="Calibri"/>
        </w:rPr>
      </w:pPr>
      <w:r w:rsidRPr="008710C8">
        <w:rPr>
          <w:rFonts w:eastAsia="Calibri"/>
        </w:rPr>
        <w:t>33.</w:t>
      </w:r>
      <w:r w:rsidRPr="008710C8">
        <w:rPr>
          <w:rFonts w:eastAsia="Calibri"/>
        </w:rPr>
        <w:tab/>
      </w:r>
      <w:r w:rsidRPr="008710C8">
        <w:rPr>
          <w:rFonts w:eastAsia="Calibri"/>
          <w:color w:val="000000"/>
          <w:lang w:eastAsia="ru-RU" w:bidi="ru-RU"/>
        </w:rPr>
        <w:t>Добровольное поступление на военную службу лиц в возрасте до 18 лет допускается на основании статьи 43 Закона Республики Беларусь от 5 ноября 1992 г. «О </w:t>
      </w:r>
      <w:r w:rsidRPr="0049113C">
        <w:rPr>
          <w:rFonts w:eastAsia="Calibri"/>
        </w:rPr>
        <w:t>воинской</w:t>
      </w:r>
      <w:r w:rsidRPr="008710C8">
        <w:rPr>
          <w:rFonts w:eastAsia="Calibri"/>
          <w:color w:val="000000"/>
          <w:lang w:eastAsia="ru-RU" w:bidi="ru-RU"/>
        </w:rPr>
        <w:t xml:space="preserve"> обязанности и воинской службе», согласно которой в военные учебные заведения имеют право поступать и на конкурсной основе могут быть приняты граждане в возрасте от 17 лет, в том числе те, которые достигнут 17-летнего возраста в год поступления на учебу.</w:t>
      </w:r>
    </w:p>
    <w:p w14:paraId="7E096CF9" w14:textId="77777777" w:rsidR="005A33AE" w:rsidRDefault="005A33AE" w:rsidP="005A33AE">
      <w:pPr>
        <w:pStyle w:val="H1G"/>
        <w:rPr>
          <w:w w:val="103"/>
        </w:rPr>
      </w:pPr>
      <w:r w:rsidRPr="008710C8">
        <w:rPr>
          <w:w w:val="103"/>
        </w:rPr>
        <w:tab/>
      </w:r>
      <w:r w:rsidRPr="008710C8">
        <w:rPr>
          <w:w w:val="103"/>
        </w:rPr>
        <w:tab/>
        <w:t>Национальный план действий</w:t>
      </w:r>
    </w:p>
    <w:p w14:paraId="4AA68192" w14:textId="77777777" w:rsidR="005A33AE" w:rsidRPr="008710C8" w:rsidRDefault="005A33AE" w:rsidP="005A33AE">
      <w:pPr>
        <w:pStyle w:val="H23G"/>
        <w:rPr>
          <w:caps/>
        </w:rPr>
      </w:pPr>
      <w:r>
        <w:tab/>
      </w:r>
      <w:r>
        <w:tab/>
      </w:r>
      <w:r w:rsidRPr="008710C8">
        <w:t xml:space="preserve">По пунктам </w:t>
      </w:r>
      <w:r w:rsidRPr="008710C8">
        <w:rPr>
          <w:caps/>
        </w:rPr>
        <w:t xml:space="preserve">12, 13 </w:t>
      </w:r>
      <w:r w:rsidRPr="008710C8">
        <w:t>замечаний Комитета</w:t>
      </w:r>
      <w:r w:rsidRPr="008710C8">
        <w:rPr>
          <w:caps/>
        </w:rPr>
        <w:t xml:space="preserve"> </w:t>
      </w:r>
    </w:p>
    <w:p w14:paraId="70C59447" w14:textId="77777777" w:rsidR="005A33AE" w:rsidRPr="008710C8" w:rsidRDefault="005A33AE" w:rsidP="005A33AE">
      <w:pPr>
        <w:pStyle w:val="SingleTxtG"/>
        <w:rPr>
          <w:rFonts w:eastAsia="Calibri"/>
        </w:rPr>
      </w:pPr>
      <w:r w:rsidRPr="008710C8">
        <w:rPr>
          <w:rFonts w:eastAsia="Calibri"/>
        </w:rPr>
        <w:t>34.</w:t>
      </w:r>
      <w:r w:rsidRPr="008710C8">
        <w:rPr>
          <w:rFonts w:eastAsia="Calibri"/>
        </w:rPr>
        <w:tab/>
        <w:t xml:space="preserve">Правительство Беларуси утвердило Национальный план действий по улучшению положения детей и охране их прав на 2017 – 2021 гг., который является </w:t>
      </w:r>
      <w:proofErr w:type="spellStart"/>
      <w:r w:rsidRPr="008710C8">
        <w:rPr>
          <w:rFonts w:eastAsia="Calibri"/>
        </w:rPr>
        <w:t>програмным</w:t>
      </w:r>
      <w:proofErr w:type="spellEnd"/>
      <w:r w:rsidRPr="008710C8">
        <w:rPr>
          <w:rFonts w:eastAsia="Calibri"/>
        </w:rPr>
        <w:t xml:space="preserve"> документом, охватывающим все области Конвенции и факультативных протоколов к ней.</w:t>
      </w:r>
    </w:p>
    <w:p w14:paraId="66D66A9E" w14:textId="77777777" w:rsidR="005A33AE" w:rsidRPr="008710C8" w:rsidRDefault="005A33AE" w:rsidP="005A33AE">
      <w:pPr>
        <w:pStyle w:val="SingleTxtG"/>
        <w:rPr>
          <w:rFonts w:eastAsia="Calibri"/>
        </w:rPr>
      </w:pPr>
      <w:proofErr w:type="gramStart"/>
      <w:r w:rsidRPr="008710C8">
        <w:rPr>
          <w:rFonts w:eastAsia="Calibri"/>
        </w:rPr>
        <w:t>35.</w:t>
      </w:r>
      <w:r w:rsidRPr="008710C8">
        <w:rPr>
          <w:rFonts w:eastAsia="Calibri"/>
        </w:rPr>
        <w:tab/>
        <w:t>В</w:t>
      </w:r>
      <w:proofErr w:type="gramEnd"/>
      <w:r w:rsidRPr="008710C8">
        <w:rPr>
          <w:rFonts w:eastAsia="Calibri"/>
        </w:rPr>
        <w:t xml:space="preserve"> целях полной и эффективной реализации </w:t>
      </w:r>
      <w:proofErr w:type="spellStart"/>
      <w:r w:rsidRPr="008710C8">
        <w:rPr>
          <w:rFonts w:eastAsia="Calibri"/>
        </w:rPr>
        <w:t>Нацплана</w:t>
      </w:r>
      <w:proofErr w:type="spellEnd"/>
      <w:r w:rsidRPr="008710C8">
        <w:rPr>
          <w:rFonts w:eastAsia="Calibri"/>
        </w:rPr>
        <w:t xml:space="preserve"> по правам детей предусмотрен механизм отчетности, в соответствии с которым основные исполнители мероприятий плана предоставляют информацию в Министерство образования, а оно, в свою очередь, предоставляет итоговый отчет в Правительство в установленные сроки (ежегодно до 20 марта).</w:t>
      </w:r>
    </w:p>
    <w:p w14:paraId="4AC50EEF" w14:textId="77777777" w:rsidR="005A33AE" w:rsidRPr="008710C8" w:rsidRDefault="005A33AE" w:rsidP="005A33AE">
      <w:pPr>
        <w:pStyle w:val="SingleTxtG"/>
        <w:rPr>
          <w:rFonts w:eastAsia="Calibri"/>
        </w:rPr>
      </w:pPr>
      <w:r w:rsidRPr="008710C8">
        <w:rPr>
          <w:rFonts w:eastAsia="Calibri"/>
        </w:rPr>
        <w:t>36.</w:t>
      </w:r>
      <w:r w:rsidRPr="008710C8">
        <w:rPr>
          <w:rFonts w:eastAsia="Calibri"/>
        </w:rPr>
        <w:tab/>
        <w:t xml:space="preserve">Финансирование мероприятий </w:t>
      </w:r>
      <w:proofErr w:type="spellStart"/>
      <w:r w:rsidRPr="008710C8">
        <w:rPr>
          <w:rFonts w:eastAsia="Calibri"/>
        </w:rPr>
        <w:t>Нацплана</w:t>
      </w:r>
      <w:proofErr w:type="spellEnd"/>
      <w:r w:rsidRPr="008710C8">
        <w:rPr>
          <w:rFonts w:eastAsia="Calibri"/>
        </w:rPr>
        <w:t xml:space="preserve"> осуществляется в пределах средств, выделяемых органам государственного управления, местным исполнительным и распорядительным органам из республиканского и местных бюджетов, а также иных источников, не запрещенных законодательством.</w:t>
      </w:r>
    </w:p>
    <w:p w14:paraId="04DAB102" w14:textId="77777777" w:rsidR="005A33AE" w:rsidRPr="008710C8" w:rsidRDefault="005A33AE" w:rsidP="005A33AE">
      <w:pPr>
        <w:pStyle w:val="SingleTxtG"/>
        <w:rPr>
          <w:rFonts w:eastAsia="Calibri"/>
          <w:lang w:eastAsia="fr-CH"/>
        </w:rPr>
      </w:pPr>
      <w:r w:rsidRPr="008710C8">
        <w:rPr>
          <w:rFonts w:eastAsia="Calibri"/>
          <w:lang w:eastAsia="fr-CH"/>
        </w:rPr>
        <w:t>37.</w:t>
      </w:r>
      <w:r w:rsidRPr="008710C8">
        <w:rPr>
          <w:rFonts w:eastAsia="Calibri"/>
          <w:lang w:eastAsia="fr-CH"/>
        </w:rPr>
        <w:tab/>
      </w:r>
      <w:r w:rsidRPr="008710C8">
        <w:rPr>
          <w:rFonts w:eastAsia="Calibri"/>
        </w:rPr>
        <w:t>Национальный план был разработан при экспертно-консультативном содействии</w:t>
      </w:r>
      <w:r w:rsidRPr="008710C8">
        <w:rPr>
          <w:rFonts w:eastAsia="Calibri"/>
          <w:lang w:eastAsia="fr-CH"/>
        </w:rPr>
        <w:t xml:space="preserve"> представительства Детского фонда ООН (ЮНИСЕФ) в Беларуси. Его проект открыто обсуждался, в том числе с представителями гражданского обществами и детьми. Многие предложения были учтены в окончательном варианте документа.</w:t>
      </w:r>
    </w:p>
    <w:p w14:paraId="54C54675" w14:textId="77777777" w:rsidR="005A33AE" w:rsidRPr="008710C8" w:rsidRDefault="005A33AE" w:rsidP="005A33AE">
      <w:pPr>
        <w:pStyle w:val="SingleTxtG"/>
        <w:rPr>
          <w:rFonts w:eastAsia="Calibri"/>
        </w:rPr>
      </w:pPr>
      <w:r w:rsidRPr="008710C8">
        <w:rPr>
          <w:rFonts w:eastAsia="Calibri"/>
        </w:rPr>
        <w:t>38.</w:t>
      </w:r>
      <w:r w:rsidRPr="008710C8">
        <w:rPr>
          <w:rFonts w:eastAsia="Calibri"/>
        </w:rPr>
        <w:tab/>
        <w:t>Также в период 2012 – 2016 гг. в Беларуси был реализован Национальный</w:t>
      </w:r>
      <w:r>
        <w:rPr>
          <w:rFonts w:eastAsia="Calibri"/>
        </w:rPr>
        <w:t xml:space="preserve"> </w:t>
      </w:r>
      <w:r w:rsidRPr="008710C8">
        <w:rPr>
          <w:rFonts w:eastAsia="Calibri"/>
        </w:rPr>
        <w:t xml:space="preserve">план действий по улучшению положения детей и охране их прав на 2012 – 2016 гг., мероприятия которого были направлены на создание наиболее благоприятных условий для детей, укрепление их здоровья, формирование навыков здорового образа жизни, повышение качества жизни детей, пропаганду позитивного образа современной семьи, материнства и отцовства и др. Мероприятия успешно выполнены. Его результаты учитывались при разработке </w:t>
      </w:r>
      <w:proofErr w:type="spellStart"/>
      <w:r w:rsidRPr="008710C8">
        <w:rPr>
          <w:rFonts w:eastAsia="Calibri"/>
        </w:rPr>
        <w:t>нацплана</w:t>
      </w:r>
      <w:proofErr w:type="spellEnd"/>
      <w:r w:rsidRPr="008710C8">
        <w:rPr>
          <w:rFonts w:eastAsia="Calibri"/>
        </w:rPr>
        <w:t xml:space="preserve"> на 2017 – 2021 гг.</w:t>
      </w:r>
    </w:p>
    <w:p w14:paraId="2F2CE134" w14:textId="77777777" w:rsidR="005A33AE" w:rsidRPr="008710C8" w:rsidRDefault="005A33AE" w:rsidP="005A33AE">
      <w:pPr>
        <w:pStyle w:val="SingleTxtG"/>
        <w:rPr>
          <w:rFonts w:eastAsia="Calibri"/>
        </w:rPr>
      </w:pPr>
      <w:r w:rsidRPr="008710C8">
        <w:rPr>
          <w:rFonts w:eastAsia="Calibri"/>
        </w:rPr>
        <w:t>39.</w:t>
      </w:r>
      <w:r w:rsidRPr="008710C8">
        <w:rPr>
          <w:rFonts w:eastAsia="Calibri"/>
        </w:rPr>
        <w:tab/>
        <w:t>Создана правовая и социально-экономическая платформа поддержки семьи и детства, принят ряд нормативных правовых актов, направленных на усиление социальной защиты семей.</w:t>
      </w:r>
    </w:p>
    <w:p w14:paraId="67C8548A" w14:textId="77777777" w:rsidR="005A33AE" w:rsidRPr="008710C8" w:rsidRDefault="005A33AE" w:rsidP="005A33AE">
      <w:pPr>
        <w:pStyle w:val="SingleTxtG"/>
        <w:rPr>
          <w:rFonts w:eastAsia="Calibri"/>
        </w:rPr>
      </w:pPr>
      <w:r w:rsidRPr="008710C8">
        <w:rPr>
          <w:rFonts w:eastAsia="Calibri"/>
        </w:rPr>
        <w:t>40.</w:t>
      </w:r>
      <w:r w:rsidRPr="008710C8">
        <w:rPr>
          <w:rFonts w:eastAsia="Calibri"/>
        </w:rPr>
        <w:tab/>
        <w:t>Реализованы меры по противодействию распространению и употреблению психоактивных веществ, профилактике кризисных состояний среди детей, что позволило за последние 10 лет в 3,5 раза снизить потребление подростками табака, на 38% сократить количество суицидальных попыток среди несовершеннолетних.</w:t>
      </w:r>
    </w:p>
    <w:p w14:paraId="0B602B5F" w14:textId="77777777" w:rsidR="005A33AE" w:rsidRPr="008710C8" w:rsidRDefault="005A33AE" w:rsidP="005A33AE">
      <w:pPr>
        <w:pStyle w:val="SingleTxtG"/>
        <w:rPr>
          <w:rFonts w:eastAsia="Calibri"/>
        </w:rPr>
      </w:pPr>
      <w:r w:rsidRPr="008710C8">
        <w:rPr>
          <w:rFonts w:eastAsia="Calibri"/>
        </w:rPr>
        <w:t>41.</w:t>
      </w:r>
      <w:r w:rsidRPr="008710C8">
        <w:rPr>
          <w:rFonts w:eastAsia="Calibri"/>
        </w:rPr>
        <w:tab/>
        <w:t xml:space="preserve">Достигнуты значительные результаты в решении проблемы </w:t>
      </w:r>
      <w:proofErr w:type="spellStart"/>
      <w:r w:rsidRPr="008710C8">
        <w:rPr>
          <w:rFonts w:eastAsia="Calibri"/>
        </w:rPr>
        <w:t>деинституционализации</w:t>
      </w:r>
      <w:proofErr w:type="spellEnd"/>
      <w:r w:rsidRPr="008710C8">
        <w:rPr>
          <w:rFonts w:eastAsia="Calibri"/>
        </w:rPr>
        <w:t xml:space="preserve"> детей-сирот, в том числе детей-инвалидов, детей с особенностями психофизического развития (далее - </w:t>
      </w:r>
      <w:proofErr w:type="spellStart"/>
      <w:r w:rsidRPr="008710C8">
        <w:rPr>
          <w:rFonts w:eastAsia="Calibri"/>
        </w:rPr>
        <w:t>ОПФР</w:t>
      </w:r>
      <w:proofErr w:type="spellEnd"/>
      <w:r w:rsidRPr="008710C8">
        <w:rPr>
          <w:rFonts w:eastAsia="Calibri"/>
        </w:rPr>
        <w:t xml:space="preserve">). Более 80% детей-сирот устроены на воспитание в семьи граждан Беларуси, что позволило за последние 10 лет сократить сеть интернатных учреждений системы образования на 56%, системы здравоохранения - на 20%. Внедряются новые подходы в подготовке к самостоятельному проживанию детей, воспитывающихся в интернатных учреждениях, в том числе детей-инвалидов и детей с </w:t>
      </w:r>
      <w:proofErr w:type="spellStart"/>
      <w:r w:rsidRPr="008710C8">
        <w:rPr>
          <w:rFonts w:eastAsia="Calibri"/>
        </w:rPr>
        <w:t>ОПФР</w:t>
      </w:r>
      <w:proofErr w:type="spellEnd"/>
      <w:r w:rsidRPr="008710C8">
        <w:rPr>
          <w:rFonts w:eastAsia="Calibri"/>
        </w:rPr>
        <w:t>.</w:t>
      </w:r>
    </w:p>
    <w:p w14:paraId="036C8AF2" w14:textId="77777777" w:rsidR="005A33AE" w:rsidRPr="008710C8" w:rsidRDefault="005A33AE" w:rsidP="005A33AE">
      <w:pPr>
        <w:pStyle w:val="SingleTxtG"/>
        <w:rPr>
          <w:rFonts w:eastAsia="Calibri"/>
        </w:rPr>
      </w:pPr>
      <w:r w:rsidRPr="008710C8">
        <w:rPr>
          <w:rFonts w:eastAsia="Calibri"/>
        </w:rPr>
        <w:t>42.</w:t>
      </w:r>
      <w:r w:rsidRPr="008710C8">
        <w:rPr>
          <w:rFonts w:eastAsia="Calibri"/>
        </w:rPr>
        <w:tab/>
        <w:t>Значительно снизился уровень детской смертности. Показатель младенческой смертности является одним из самых низких среди европейских стран.</w:t>
      </w:r>
    </w:p>
    <w:p w14:paraId="761B1890" w14:textId="77777777" w:rsidR="005A33AE" w:rsidRPr="008710C8" w:rsidRDefault="005A33AE" w:rsidP="005A33AE">
      <w:pPr>
        <w:pStyle w:val="SingleTxtG"/>
        <w:rPr>
          <w:rFonts w:eastAsia="Calibri"/>
          <w:lang w:eastAsia="fr-CH"/>
        </w:rPr>
      </w:pPr>
      <w:r w:rsidRPr="008710C8">
        <w:rPr>
          <w:rFonts w:eastAsia="Calibri"/>
          <w:lang w:eastAsia="fr-CH"/>
        </w:rPr>
        <w:t>43.</w:t>
      </w:r>
      <w:r w:rsidRPr="008710C8">
        <w:rPr>
          <w:rFonts w:eastAsia="Calibri"/>
          <w:lang w:eastAsia="fr-CH"/>
        </w:rPr>
        <w:tab/>
      </w:r>
      <w:r w:rsidRPr="008710C8">
        <w:rPr>
          <w:rFonts w:eastAsia="Calibri"/>
        </w:rPr>
        <w:t>Мероприятия по обеспечению прав детей предусмотрены в ряде государственных</w:t>
      </w:r>
      <w:r w:rsidRPr="008710C8">
        <w:rPr>
          <w:rFonts w:eastAsia="Calibri"/>
          <w:lang w:eastAsia="fr-CH"/>
        </w:rPr>
        <w:t xml:space="preserve"> программ, среди которых:</w:t>
      </w:r>
    </w:p>
    <w:p w14:paraId="088A446D" w14:textId="77777777" w:rsidR="005A33AE" w:rsidRPr="008710C8" w:rsidRDefault="005A33AE" w:rsidP="005A33AE">
      <w:pPr>
        <w:pStyle w:val="Bullet1G"/>
        <w:numPr>
          <w:ilvl w:val="0"/>
          <w:numId w:val="0"/>
        </w:numPr>
        <w:tabs>
          <w:tab w:val="left" w:pos="1701"/>
        </w:tabs>
        <w:ind w:left="1701" w:hanging="170"/>
      </w:pPr>
      <w:r w:rsidRPr="008710C8">
        <w:t>•</w:t>
      </w:r>
      <w:r w:rsidRPr="008710C8">
        <w:tab/>
        <w:t>«Образование и молодежная политика» на 2016-2020 гг. Программа направлена на обеспечение доступности образования, в том числе дополн</w:t>
      </w:r>
      <w:r>
        <w:t>ительного, для детей и молодежи;</w:t>
      </w:r>
    </w:p>
    <w:p w14:paraId="3B6FC3AB"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t>«Здоровье народа и демографическая безопасность Республики Беларусь» на 2016-2020 гг. Программа нацелена на улучшение положения детей в контексте поддержания семьи и формирования бла</w:t>
      </w:r>
      <w:r>
        <w:rPr>
          <w:rFonts w:eastAsia="Calibri"/>
        </w:rPr>
        <w:t>гоприятного семейного окружения;</w:t>
      </w:r>
    </w:p>
    <w:p w14:paraId="49B24831"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r>
      <w:r w:rsidRPr="00766AD6">
        <w:t>«Программа по борьбе с преступностью и коррупцией на 2017-2019 гг.»,</w:t>
      </w:r>
      <w:r w:rsidRPr="008710C8">
        <w:rPr>
          <w:rFonts w:eastAsia="Calibri"/>
        </w:rPr>
        <w:t xml:space="preserve"> которая включает ряд мероприятий в области обеспечения правосудия для детей. В частности, пункт 1 предусматривает совершенствование практики создания в правоохранительных органах и судах специализированных комнат опроса, дружественных детям; пункты 11-18 предполагают мобилизацию национальных усилий и активное международное сотрудничество по проблеме борьбы с торговлей людьми, нелегальной миграцией, детс</w:t>
      </w:r>
      <w:r>
        <w:rPr>
          <w:rFonts w:eastAsia="Calibri"/>
        </w:rPr>
        <w:t>кой порнографией и проституцией;</w:t>
      </w:r>
    </w:p>
    <w:p w14:paraId="57886E2B" w14:textId="77777777" w:rsidR="005A33AE" w:rsidRPr="008710C8" w:rsidRDefault="005A33AE" w:rsidP="005A33AE">
      <w:pPr>
        <w:pStyle w:val="Bullet1G"/>
        <w:numPr>
          <w:ilvl w:val="0"/>
          <w:numId w:val="0"/>
        </w:numPr>
        <w:tabs>
          <w:tab w:val="left" w:pos="1701"/>
        </w:tabs>
        <w:ind w:left="1701" w:hanging="170"/>
        <w:rPr>
          <w:rFonts w:eastAsia="Calibri"/>
          <w:lang w:eastAsia="fr-CH"/>
        </w:rPr>
      </w:pPr>
      <w:r w:rsidRPr="008710C8">
        <w:rPr>
          <w:rFonts w:eastAsia="Calibri"/>
          <w:lang w:eastAsia="fr-CH"/>
        </w:rPr>
        <w:t>•</w:t>
      </w:r>
      <w:r w:rsidRPr="008710C8">
        <w:rPr>
          <w:rFonts w:eastAsia="Calibri"/>
          <w:lang w:eastAsia="fr-CH"/>
        </w:rPr>
        <w:tab/>
      </w:r>
      <w:r w:rsidRPr="008710C8">
        <w:rPr>
          <w:rFonts w:eastAsia="Calibri"/>
        </w:rPr>
        <w:t>«Комплексный план мероприятий на 2017-2018 гг. по противодействию незаконному обороту наркотиков», предусматривающий мероприятия по профилактике их потребления среди детей и молодежи, противодействию наркомании и наркобизнесу среди несовершеннолетних, а также по социальной реабилитации лиц, больных наркоманией.</w:t>
      </w:r>
    </w:p>
    <w:p w14:paraId="27F756D1" w14:textId="77777777" w:rsidR="005A33AE" w:rsidRPr="008710C8" w:rsidRDefault="005A33AE" w:rsidP="005A33AE">
      <w:pPr>
        <w:pStyle w:val="SingleTxtG"/>
        <w:rPr>
          <w:rFonts w:eastAsia="Calibri"/>
        </w:rPr>
      </w:pPr>
      <w:r w:rsidRPr="008710C8">
        <w:rPr>
          <w:rFonts w:eastAsia="Calibri"/>
        </w:rPr>
        <w:t>44.</w:t>
      </w:r>
      <w:r w:rsidRPr="008710C8">
        <w:rPr>
          <w:rFonts w:eastAsia="Calibri"/>
        </w:rPr>
        <w:tab/>
        <w:t>Мероприятия действующих программ и планов не дублируются, дополняя друг друга в решении задач в интересах детей.</w:t>
      </w:r>
    </w:p>
    <w:p w14:paraId="56CA58AE" w14:textId="77777777" w:rsidR="005A33AE" w:rsidRDefault="005A33AE" w:rsidP="005A33AE">
      <w:pPr>
        <w:pStyle w:val="H1G"/>
        <w:rPr>
          <w:w w:val="103"/>
        </w:rPr>
      </w:pPr>
      <w:r w:rsidRPr="008710C8">
        <w:rPr>
          <w:w w:val="103"/>
        </w:rPr>
        <w:tab/>
      </w:r>
      <w:r w:rsidRPr="008710C8">
        <w:rPr>
          <w:w w:val="103"/>
        </w:rPr>
        <w:tab/>
        <w:t>Независимый мониторинг</w:t>
      </w:r>
    </w:p>
    <w:p w14:paraId="2BB8F35D" w14:textId="77777777" w:rsidR="005A33AE" w:rsidRPr="008710C8" w:rsidRDefault="005A33AE" w:rsidP="005A33AE">
      <w:pPr>
        <w:pStyle w:val="H23G"/>
        <w:rPr>
          <w:caps/>
        </w:rPr>
      </w:pPr>
      <w:r>
        <w:tab/>
      </w:r>
      <w:r>
        <w:tab/>
      </w:r>
      <w:r w:rsidRPr="008710C8">
        <w:t xml:space="preserve">По пунктам </w:t>
      </w:r>
      <w:r w:rsidRPr="008710C8">
        <w:rPr>
          <w:caps/>
        </w:rPr>
        <w:t xml:space="preserve">14, 15 </w:t>
      </w:r>
      <w:r w:rsidRPr="008710C8">
        <w:t>замечаний Комитета</w:t>
      </w:r>
    </w:p>
    <w:p w14:paraId="715CFCB1" w14:textId="77777777" w:rsidR="005A33AE" w:rsidRPr="008710C8" w:rsidRDefault="005A33AE" w:rsidP="005A33AE">
      <w:pPr>
        <w:pStyle w:val="SingleTxtG"/>
      </w:pPr>
      <w:r w:rsidRPr="008710C8">
        <w:t>45.</w:t>
      </w:r>
      <w:r w:rsidRPr="008710C8">
        <w:tab/>
        <w:t xml:space="preserve">В Беларуси отсутствует национальное правозащитное учреждение, отвечающее </w:t>
      </w:r>
      <w:r w:rsidRPr="008710C8">
        <w:rPr>
          <w:bCs/>
          <w:color w:val="333333"/>
        </w:rPr>
        <w:t>Принципам, касающимся статуса национальных учреждений, занимающихся поощрением и защитой прав человека (</w:t>
      </w:r>
      <w:r w:rsidRPr="008710C8">
        <w:t>Парижские принципы). Беларусь продолжает изучать вопрос его создания, в том числе с точки зрения анализа эффективности функционирования таких национальных правозащитных учреждений в других странах, в том числе в Европейском союзе.</w:t>
      </w:r>
    </w:p>
    <w:p w14:paraId="1756FE33" w14:textId="77777777" w:rsidR="005A33AE" w:rsidRPr="008710C8" w:rsidRDefault="005A33AE" w:rsidP="005A33AE">
      <w:pPr>
        <w:pStyle w:val="SingleTxtG"/>
      </w:pPr>
      <w:r w:rsidRPr="008710C8">
        <w:t>46.</w:t>
      </w:r>
      <w:r w:rsidRPr="008710C8">
        <w:tab/>
        <w:t xml:space="preserve">Несмотря на отсутствие национального правозащитного учреждения, в Беларуси </w:t>
      </w:r>
      <w:r w:rsidRPr="0049113C">
        <w:rPr>
          <w:rFonts w:eastAsia="Calibri"/>
        </w:rPr>
        <w:t>действует</w:t>
      </w:r>
      <w:r w:rsidRPr="008710C8">
        <w:t xml:space="preserve"> развитая система специализированных государственно-общественных институтов по защите и поощрению различных категорий прав человека:</w:t>
      </w:r>
    </w:p>
    <w:p w14:paraId="7F62B394"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Национальная комиссия по правам ребенка;</w:t>
      </w:r>
    </w:p>
    <w:p w14:paraId="089038CB"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Национальный совет по гендерной политике;</w:t>
      </w:r>
    </w:p>
    <w:p w14:paraId="1FDF7952"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Консультативный межэтнический совет;</w:t>
      </w:r>
    </w:p>
    <w:p w14:paraId="5B3E13C2"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Консультативный межконфессиональный совет;</w:t>
      </w:r>
    </w:p>
    <w:p w14:paraId="7788D290"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Национальный совет по трудовым и социальным вопросам;</w:t>
      </w:r>
    </w:p>
    <w:p w14:paraId="5702DD64"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Республиканский межведомственный совет по проблемам инвалидов;</w:t>
      </w:r>
    </w:p>
    <w:p w14:paraId="23F42191"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Межведомственная комиссия по проблемам пожилых людей, ветеранов и лиц, пострадавших от последствий войн, при Министерстве труда и социальной защиты Республики Беларусь;</w:t>
      </w:r>
    </w:p>
    <w:p w14:paraId="67B88227"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Совет по вопросам совершенствования законодательства в социально-трудовой сфере;</w:t>
      </w:r>
    </w:p>
    <w:p w14:paraId="2C660123"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Общественный координационный совет в сфере массовой информации;</w:t>
      </w:r>
    </w:p>
    <w:p w14:paraId="604675ED"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Общественный координационный экологический совет;</w:t>
      </w:r>
    </w:p>
    <w:p w14:paraId="0A26F99D"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Общественный совет по противодействию коррупции;</w:t>
      </w:r>
    </w:p>
    <w:p w14:paraId="1442C0D3"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Общественный совет при Министерстве внутренних дел Республики Беларусь;</w:t>
      </w:r>
    </w:p>
    <w:p w14:paraId="5FEC0863"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 xml:space="preserve">Национальный комитет по биоэтике; </w:t>
      </w:r>
    </w:p>
    <w:p w14:paraId="7D0A9E78" w14:textId="77777777" w:rsidR="005A33AE" w:rsidRPr="008710C8" w:rsidRDefault="005A33AE" w:rsidP="005A33AE">
      <w:pPr>
        <w:pStyle w:val="Bullet1G"/>
        <w:numPr>
          <w:ilvl w:val="0"/>
          <w:numId w:val="0"/>
        </w:numPr>
        <w:tabs>
          <w:tab w:val="left" w:pos="1701"/>
        </w:tabs>
        <w:ind w:left="1701" w:hanging="170"/>
      </w:pPr>
      <w:r w:rsidRPr="008710C8">
        <w:t>•</w:t>
      </w:r>
      <w:r w:rsidRPr="008710C8">
        <w:tab/>
      </w:r>
      <w:r w:rsidRPr="008710C8">
        <w:tab/>
        <w:t>Центр государственн</w:t>
      </w:r>
      <w:r>
        <w:t>о-частного партнерства и другие;</w:t>
      </w:r>
    </w:p>
    <w:p w14:paraId="1B6E6000" w14:textId="77777777" w:rsidR="005A33AE" w:rsidRPr="008710C8" w:rsidRDefault="005A33AE" w:rsidP="005A33AE">
      <w:pPr>
        <w:pStyle w:val="Bullet1G"/>
        <w:numPr>
          <w:ilvl w:val="0"/>
          <w:numId w:val="0"/>
        </w:numPr>
        <w:tabs>
          <w:tab w:val="left" w:pos="1701"/>
        </w:tabs>
        <w:ind w:left="1701" w:hanging="170"/>
      </w:pPr>
      <w:r w:rsidRPr="008710C8">
        <w:t>•</w:t>
      </w:r>
      <w:r w:rsidRPr="008710C8">
        <w:tab/>
        <w:t>В указанные советы входят представители гражданского общества, которому принадлежит значимая роль в осуществлении независимого мониторинга.</w:t>
      </w:r>
    </w:p>
    <w:p w14:paraId="7465A3F5" w14:textId="77777777" w:rsidR="005A33AE" w:rsidRPr="0049113C" w:rsidRDefault="005A33AE" w:rsidP="005A33AE">
      <w:pPr>
        <w:pStyle w:val="SingleTxtG"/>
        <w:rPr>
          <w:rFonts w:eastAsia="Calibri"/>
        </w:rPr>
      </w:pPr>
      <w:proofErr w:type="gramStart"/>
      <w:r w:rsidRPr="0049113C">
        <w:rPr>
          <w:rFonts w:eastAsia="Calibri"/>
        </w:rPr>
        <w:t>47.</w:t>
      </w:r>
      <w:r w:rsidRPr="0049113C">
        <w:rPr>
          <w:rFonts w:eastAsia="Calibri"/>
        </w:rPr>
        <w:tab/>
      </w:r>
      <w:r w:rsidRPr="008710C8">
        <w:t>В</w:t>
      </w:r>
      <w:proofErr w:type="gramEnd"/>
      <w:r w:rsidRPr="008710C8">
        <w:t xml:space="preserve"> 2011-2012 гг. Национальным центром законодательства и правовых </w:t>
      </w:r>
      <w:r w:rsidRPr="0049113C">
        <w:rPr>
          <w:rFonts w:eastAsia="Calibri"/>
        </w:rPr>
        <w:t>исследований изучалось мнение заинтересованных, в том числе ряда общественных объединений, по вопросу о целесообразности создания наиболее приемлемой формы национального учреждения по правам человека, а также по основным вопросам деятельности такого института. Исследование продемонстрировало неоднозначное отношение к вопросу создания этого учреждения.</w:t>
      </w:r>
    </w:p>
    <w:p w14:paraId="7A4FE48A" w14:textId="77777777" w:rsidR="005A33AE" w:rsidRPr="0049113C" w:rsidRDefault="005A33AE" w:rsidP="005A33AE">
      <w:pPr>
        <w:pStyle w:val="SingleTxtG"/>
        <w:rPr>
          <w:rFonts w:eastAsia="Calibri"/>
        </w:rPr>
      </w:pPr>
      <w:r w:rsidRPr="0049113C">
        <w:rPr>
          <w:rFonts w:eastAsia="Calibri"/>
        </w:rPr>
        <w:t>48.</w:t>
      </w:r>
      <w:r w:rsidRPr="0049113C">
        <w:rPr>
          <w:rFonts w:eastAsia="Calibri"/>
        </w:rPr>
        <w:tab/>
        <w:t xml:space="preserve">18 июля 2014 г. в </w:t>
      </w:r>
      <w:proofErr w:type="spellStart"/>
      <w:r w:rsidRPr="0049113C">
        <w:rPr>
          <w:rFonts w:eastAsia="Calibri"/>
        </w:rPr>
        <w:t>г.Минске</w:t>
      </w:r>
      <w:proofErr w:type="spellEnd"/>
      <w:r w:rsidRPr="0049113C">
        <w:rPr>
          <w:rFonts w:eastAsia="Calibri"/>
        </w:rPr>
        <w:t xml:space="preserve"> по инициативе белорусской стороны состоялся международный семинар на тему «Национальные институты по правам человека: создание и функционирование».</w:t>
      </w:r>
    </w:p>
    <w:p w14:paraId="65FF69C2" w14:textId="77777777" w:rsidR="005A33AE" w:rsidRPr="0049113C" w:rsidRDefault="005A33AE" w:rsidP="005A33AE">
      <w:pPr>
        <w:pStyle w:val="SingleTxtG"/>
        <w:rPr>
          <w:rFonts w:eastAsia="Calibri"/>
        </w:rPr>
      </w:pPr>
      <w:r w:rsidRPr="0049113C">
        <w:rPr>
          <w:rFonts w:eastAsia="Calibri"/>
        </w:rPr>
        <w:t>49.</w:t>
      </w:r>
      <w:r w:rsidRPr="0049113C">
        <w:rPr>
          <w:rFonts w:eastAsia="Calibri"/>
        </w:rPr>
        <w:tab/>
        <w:t xml:space="preserve">27 ноября 2017 г. в </w:t>
      </w:r>
      <w:proofErr w:type="spellStart"/>
      <w:r w:rsidRPr="0049113C">
        <w:rPr>
          <w:rFonts w:eastAsia="Calibri"/>
        </w:rPr>
        <w:t>г.Минске</w:t>
      </w:r>
      <w:proofErr w:type="spellEnd"/>
      <w:r w:rsidRPr="0049113C">
        <w:rPr>
          <w:rFonts w:eastAsia="Calibri"/>
        </w:rPr>
        <w:t xml:space="preserve"> состоялся международный семинар «Институты защиты прав детей: лучший мировой опыт». Это мероприятие было организовано совместно Министерством иностранных дел и представительством ЮНИСЕФ в Беларуси и было посвящено вопросам защиты прав ребенка в контексте реализации национального плана действий по правам человека. В ходе семинара был рассмотрен широкий круг вопросов, связанных с функционированием национальных учреждений по защите прав ребенка. Свой опыт в этой области представили эксперты и омбудсмены по правам ребенка из ряда зарубежных стран, в том числе из Великобритании, Греции, Исландии, Ирландии, Молдовы, России, Финляндии. В семинаре приняли участие члены Комитета ООН по правам ребенка, эксперты Совета Европы, Европейского союза, а также национальные эксперты.</w:t>
      </w:r>
    </w:p>
    <w:p w14:paraId="12891969" w14:textId="77777777" w:rsidR="005A33AE" w:rsidRPr="008710C8" w:rsidRDefault="005A33AE" w:rsidP="005A33AE">
      <w:pPr>
        <w:pStyle w:val="SingleTxtG"/>
      </w:pPr>
      <w:r w:rsidRPr="008710C8">
        <w:t>50.</w:t>
      </w:r>
      <w:r w:rsidRPr="008710C8">
        <w:tab/>
      </w:r>
      <w:r w:rsidRPr="0049113C">
        <w:rPr>
          <w:rFonts w:eastAsia="Calibri"/>
        </w:rPr>
        <w:t>Семинар позволил расширить понимание национальных участников, среди которых были парламентарии, представители государственных органов, академичес</w:t>
      </w:r>
      <w:r w:rsidRPr="008710C8">
        <w:t>ких кругов, молодежных парламентов, НПО, вопросов создания институциональных рамок защиты прав детей и функционирования института омбудсмена по правам ребенка.</w:t>
      </w:r>
    </w:p>
    <w:p w14:paraId="30A09422" w14:textId="77777777" w:rsidR="005A33AE" w:rsidRPr="0049113C" w:rsidRDefault="005A33AE" w:rsidP="005A33AE">
      <w:pPr>
        <w:pStyle w:val="SingleTxtG"/>
        <w:rPr>
          <w:rFonts w:eastAsia="Calibri"/>
        </w:rPr>
      </w:pPr>
      <w:r w:rsidRPr="0049113C">
        <w:rPr>
          <w:rFonts w:eastAsia="Calibri"/>
        </w:rPr>
        <w:t>51.</w:t>
      </w:r>
      <w:r w:rsidRPr="0049113C">
        <w:rPr>
          <w:rFonts w:eastAsia="Calibri"/>
        </w:rPr>
        <w:tab/>
      </w:r>
      <w:r w:rsidRPr="008710C8">
        <w:t>В рамках реализации национального плана действий по правам человека на 2016-</w:t>
      </w:r>
      <w:r w:rsidRPr="0049113C">
        <w:rPr>
          <w:rFonts w:eastAsia="Calibri"/>
        </w:rPr>
        <w:t>2020 гг. планируется продолжить изучение вопроса о возможных преимуществах и целесообразности создания национального учреждения, занимающегося поощрением и защитой прав человека.</w:t>
      </w:r>
    </w:p>
    <w:p w14:paraId="1B5F9EAA" w14:textId="77777777" w:rsidR="005A33AE" w:rsidRPr="008710C8" w:rsidRDefault="005A33AE" w:rsidP="005A33AE">
      <w:pPr>
        <w:pStyle w:val="SingleTxtG"/>
        <w:rPr>
          <w:rFonts w:eastAsia="Calibri"/>
        </w:rPr>
      </w:pPr>
      <w:r w:rsidRPr="008710C8">
        <w:rPr>
          <w:rFonts w:eastAsia="Calibri"/>
        </w:rPr>
        <w:t>52.</w:t>
      </w:r>
      <w:r w:rsidRPr="008710C8">
        <w:rPr>
          <w:rFonts w:eastAsia="Calibri"/>
        </w:rPr>
        <w:tab/>
        <w:t>В Беларуси получила дальнейшее развитие и структурное оформление система защиты прав детей, как это было рекомендовано Комитетом по правам ребенка.</w:t>
      </w:r>
    </w:p>
    <w:p w14:paraId="3E56B015" w14:textId="77777777" w:rsidR="005A33AE" w:rsidRPr="008710C8" w:rsidRDefault="005A33AE" w:rsidP="005A33AE">
      <w:pPr>
        <w:pStyle w:val="SingleTxtG"/>
        <w:rPr>
          <w:rFonts w:eastAsia="Calibri"/>
        </w:rPr>
      </w:pPr>
      <w:r w:rsidRPr="008710C8">
        <w:rPr>
          <w:rFonts w:eastAsia="Calibri"/>
        </w:rPr>
        <w:t>53.</w:t>
      </w:r>
      <w:r w:rsidRPr="008710C8">
        <w:rPr>
          <w:rFonts w:eastAsia="Calibri"/>
        </w:rPr>
        <w:tab/>
        <w:t>Указом Президента Республики Беларусь от 16 ноября 2006 г. №675 (в редакции Указов от 19.05.2011 №202, от 11.01.2014 №17, от 25.05.2015 №214, от 10.01.2018 №11) «О</w:t>
      </w:r>
      <w:r w:rsidRPr="0049113C">
        <w:rPr>
          <w:rFonts w:eastAsia="Calibri"/>
        </w:rPr>
        <w:t> </w:t>
      </w:r>
      <w:r w:rsidRPr="008710C8">
        <w:rPr>
          <w:rFonts w:eastAsia="Calibri"/>
        </w:rPr>
        <w:t xml:space="preserve">Национальной комиссии по правам ребенка» значительно расширены состав, полномочия и функции </w:t>
      </w:r>
      <w:proofErr w:type="spellStart"/>
      <w:r w:rsidRPr="008710C8">
        <w:rPr>
          <w:rFonts w:eastAsia="Calibri"/>
        </w:rPr>
        <w:t>нацкомиссии</w:t>
      </w:r>
      <w:proofErr w:type="spellEnd"/>
      <w:r w:rsidRPr="008710C8">
        <w:rPr>
          <w:rFonts w:eastAsia="Calibri"/>
        </w:rPr>
        <w:t>, которая была создана в 1996 году.</w:t>
      </w:r>
    </w:p>
    <w:p w14:paraId="1EADE4AE" w14:textId="77777777" w:rsidR="005A33AE" w:rsidRPr="008710C8" w:rsidRDefault="005A33AE" w:rsidP="005A33AE">
      <w:pPr>
        <w:pStyle w:val="SingleTxtG"/>
        <w:rPr>
          <w:rFonts w:eastAsia="Calibri"/>
        </w:rPr>
      </w:pPr>
      <w:proofErr w:type="gramStart"/>
      <w:r w:rsidRPr="008710C8">
        <w:rPr>
          <w:rFonts w:eastAsia="Calibri"/>
        </w:rPr>
        <w:t>54.</w:t>
      </w:r>
      <w:r w:rsidRPr="008710C8">
        <w:rPr>
          <w:rFonts w:eastAsia="Calibri"/>
        </w:rPr>
        <w:tab/>
        <w:t>В</w:t>
      </w:r>
      <w:proofErr w:type="gramEnd"/>
      <w:r w:rsidRPr="008710C8">
        <w:rPr>
          <w:rFonts w:eastAsia="Calibri"/>
        </w:rPr>
        <w:t xml:space="preserve"> состав Национальной комиссии входят парламентарии, представители республиканских и местных органов управления (в основном руководящего звена), судебных органов, учреждений образования, НПО. В</w:t>
      </w:r>
      <w:r w:rsidRPr="008710C8">
        <w:rPr>
          <w:rFonts w:eastAsia="Calibri"/>
          <w:lang w:val="fr-FR"/>
        </w:rPr>
        <w:t> </w:t>
      </w:r>
      <w:r w:rsidRPr="008710C8">
        <w:rPr>
          <w:rFonts w:eastAsia="Calibri"/>
        </w:rPr>
        <w:t xml:space="preserve">своей деятельности Комиссия активно взаимодействует </w:t>
      </w:r>
      <w:r w:rsidRPr="0049113C">
        <w:rPr>
          <w:rFonts w:eastAsia="Calibri"/>
        </w:rPr>
        <w:t>c</w:t>
      </w:r>
      <w:r w:rsidRPr="008710C8">
        <w:rPr>
          <w:rFonts w:eastAsia="Calibri"/>
        </w:rPr>
        <w:t xml:space="preserve"> общественными объединениями, религиозными и иными организациями, психологами, юристами.</w:t>
      </w:r>
    </w:p>
    <w:p w14:paraId="102AB2E4" w14:textId="77777777" w:rsidR="005A33AE" w:rsidRPr="008710C8" w:rsidRDefault="005A33AE" w:rsidP="005A33AE">
      <w:pPr>
        <w:pStyle w:val="SingleTxtG"/>
        <w:rPr>
          <w:rFonts w:eastAsia="Calibri"/>
        </w:rPr>
      </w:pPr>
      <w:r w:rsidRPr="008710C8">
        <w:rPr>
          <w:rFonts w:eastAsia="Calibri"/>
        </w:rPr>
        <w:t>55.</w:t>
      </w:r>
      <w:r w:rsidRPr="008710C8">
        <w:rPr>
          <w:rFonts w:eastAsia="Calibri"/>
        </w:rPr>
        <w:tab/>
        <w:t>Комиссия разрабатывает предложения по совершенствованию социальной политики и механизмов поддержки детства, укрепления семьи, контролирует и координирует деятельность государственных органов, местных исполнительных и распорядительных органов и других организаций по созданию условий для реализации прав и защиты интересов детей, осуществляет мониторинг реализации государственных программ поддержки детей и семьи.</w:t>
      </w:r>
    </w:p>
    <w:p w14:paraId="511D99D6" w14:textId="77777777" w:rsidR="005A33AE" w:rsidRPr="008710C8" w:rsidRDefault="005A33AE" w:rsidP="005A33AE">
      <w:pPr>
        <w:pStyle w:val="SingleTxtG"/>
        <w:rPr>
          <w:rFonts w:eastAsia="Calibri"/>
        </w:rPr>
      </w:pPr>
      <w:proofErr w:type="gramStart"/>
      <w:r w:rsidRPr="008710C8">
        <w:rPr>
          <w:rFonts w:eastAsia="Calibri"/>
        </w:rPr>
        <w:t>56.</w:t>
      </w:r>
      <w:r w:rsidRPr="008710C8">
        <w:rPr>
          <w:rFonts w:eastAsia="Calibri"/>
        </w:rPr>
        <w:tab/>
        <w:t>В</w:t>
      </w:r>
      <w:proofErr w:type="gramEnd"/>
      <w:r w:rsidRPr="008710C8">
        <w:rPr>
          <w:rFonts w:eastAsia="Calibri"/>
        </w:rPr>
        <w:t xml:space="preserve"> каждом областном центре Беларуси работают уполномоченные национальной комиссии. Во всех регионах действуют общественные приемные Национальной комиссии по правам ребенка. Члены Комиссии периодически проводят выездные приемы детей, их законных представителей, иных граждан по вопросам реализации прав детей, их защиты и поддержки.</w:t>
      </w:r>
    </w:p>
    <w:p w14:paraId="77A38BBE" w14:textId="77777777" w:rsidR="005A33AE" w:rsidRPr="008710C8" w:rsidRDefault="005A33AE" w:rsidP="005A33AE">
      <w:pPr>
        <w:pStyle w:val="SingleTxtG"/>
        <w:rPr>
          <w:rFonts w:eastAsia="Calibri"/>
        </w:rPr>
      </w:pPr>
      <w:r w:rsidRPr="008710C8">
        <w:rPr>
          <w:rFonts w:eastAsia="Calibri"/>
        </w:rPr>
        <w:t>57.</w:t>
      </w:r>
      <w:r w:rsidRPr="008710C8">
        <w:rPr>
          <w:rFonts w:eastAsia="Calibri"/>
        </w:rPr>
        <w:tab/>
        <w:t>Комиссия обеспечивает мониторинг реализации Конвенции о правах ребенка, рассматривает жалобы детей благоприятным по отношению к ребенку образом и, в случае необходимости, предпринимает меры по восстановлению нарушенных прав детей. Фактически Национальная комиссия по правам ребенка выполняет функции института Уполномоченного по правам ребенка.</w:t>
      </w:r>
    </w:p>
    <w:p w14:paraId="5834F288" w14:textId="77777777" w:rsidR="005A33AE" w:rsidRDefault="005A33AE" w:rsidP="005A33AE">
      <w:pPr>
        <w:pStyle w:val="H1G"/>
        <w:rPr>
          <w:w w:val="103"/>
        </w:rPr>
      </w:pPr>
      <w:r w:rsidRPr="008710C8">
        <w:rPr>
          <w:w w:val="103"/>
        </w:rPr>
        <w:tab/>
      </w:r>
      <w:r w:rsidRPr="008710C8">
        <w:rPr>
          <w:w w:val="103"/>
        </w:rPr>
        <w:tab/>
        <w:t>Выделение ресурсов</w:t>
      </w:r>
    </w:p>
    <w:p w14:paraId="024924A6" w14:textId="77777777" w:rsidR="005A33AE" w:rsidRPr="008710C8" w:rsidRDefault="005A33AE" w:rsidP="005A33AE">
      <w:pPr>
        <w:pStyle w:val="H23G"/>
        <w:rPr>
          <w:caps/>
        </w:rPr>
      </w:pPr>
      <w:r>
        <w:tab/>
      </w:r>
      <w:r>
        <w:tab/>
      </w:r>
      <w:r w:rsidRPr="008710C8">
        <w:t xml:space="preserve">По пунктам </w:t>
      </w:r>
      <w:r w:rsidRPr="008710C8">
        <w:rPr>
          <w:caps/>
        </w:rPr>
        <w:t xml:space="preserve">16, 17 </w:t>
      </w:r>
      <w:r w:rsidRPr="008710C8">
        <w:t>замечаний Комитета</w:t>
      </w:r>
    </w:p>
    <w:p w14:paraId="4B0FB498" w14:textId="77777777" w:rsidR="005A33AE" w:rsidRPr="008710C8" w:rsidRDefault="005A33AE" w:rsidP="005A33AE">
      <w:pPr>
        <w:pStyle w:val="SingleTxtG"/>
        <w:rPr>
          <w:rFonts w:eastAsia="Calibri"/>
        </w:rPr>
      </w:pPr>
      <w:r w:rsidRPr="008710C8">
        <w:rPr>
          <w:rFonts w:eastAsia="Calibri"/>
        </w:rPr>
        <w:t>58.</w:t>
      </w:r>
      <w:r w:rsidRPr="008710C8">
        <w:rPr>
          <w:rFonts w:eastAsia="Calibri"/>
        </w:rPr>
        <w:tab/>
        <w:t>Расходы на поддержку семей с детьми постоянно возрастают, в том числе по отношению к ВВП. Так, расходы на выплату государственных пособий семьям с детьми (включая пособия по временной нетрудоспособности по уходу за ребенком) в 2017 году составили 1 981,7 млн. рублей или 1,9 процента от ВВП (в 2014 году – 1 324,0 млн. руб. или 1,6 процента от ВВП).</w:t>
      </w:r>
    </w:p>
    <w:p w14:paraId="348FFF37" w14:textId="77777777" w:rsidR="005A33AE" w:rsidRPr="008710C8" w:rsidRDefault="005A33AE" w:rsidP="005A33AE">
      <w:pPr>
        <w:pStyle w:val="SingleTxtG"/>
        <w:rPr>
          <w:rFonts w:eastAsia="Calibri"/>
        </w:rPr>
      </w:pPr>
      <w:proofErr w:type="gramStart"/>
      <w:r w:rsidRPr="008710C8">
        <w:rPr>
          <w:rFonts w:eastAsia="Calibri"/>
        </w:rPr>
        <w:t>59.</w:t>
      </w:r>
      <w:r w:rsidRPr="008710C8">
        <w:rPr>
          <w:rFonts w:eastAsia="Calibri"/>
        </w:rPr>
        <w:tab/>
        <w:t>С</w:t>
      </w:r>
      <w:proofErr w:type="gramEnd"/>
      <w:r w:rsidRPr="008710C8">
        <w:rPr>
          <w:rFonts w:eastAsia="Calibri"/>
        </w:rPr>
        <w:t xml:space="preserve"> 2015 года в соответствии с Указом Президента Республики Беларусь от 9 декабря 2014 г. № 572 «О дополнительных мерах государственной поддержки семей, воспитывающих детей» действует мера долгосрочной поддержки многодетных семей – семейный капитал в размере 10 тыс. долларов США при рождении, усыновлении (удочерении) третьего или последующих детей.</w:t>
      </w:r>
    </w:p>
    <w:p w14:paraId="133EC337" w14:textId="77777777" w:rsidR="005A33AE" w:rsidRPr="008710C8" w:rsidRDefault="005A33AE" w:rsidP="005A33AE">
      <w:pPr>
        <w:pStyle w:val="SingleTxtG"/>
        <w:rPr>
          <w:rFonts w:eastAsia="Calibri"/>
        </w:rPr>
      </w:pPr>
      <w:r w:rsidRPr="008710C8">
        <w:rPr>
          <w:rFonts w:eastAsia="Calibri"/>
        </w:rPr>
        <w:t>60.</w:t>
      </w:r>
      <w:r w:rsidRPr="008710C8">
        <w:rPr>
          <w:rFonts w:eastAsia="Calibri"/>
        </w:rPr>
        <w:tab/>
        <w:t xml:space="preserve">За период с 2015 года по 1 апреля 2018 г. в </w:t>
      </w:r>
      <w:proofErr w:type="spellStart"/>
      <w:r w:rsidRPr="008710C8">
        <w:rPr>
          <w:rFonts w:eastAsia="Calibri"/>
        </w:rPr>
        <w:t>ОАО</w:t>
      </w:r>
      <w:proofErr w:type="spellEnd"/>
      <w:r w:rsidRPr="008710C8">
        <w:rPr>
          <w:rFonts w:eastAsia="Calibri"/>
        </w:rPr>
        <w:t xml:space="preserve"> «</w:t>
      </w:r>
      <w:proofErr w:type="spellStart"/>
      <w:r w:rsidRPr="008710C8">
        <w:rPr>
          <w:rFonts w:eastAsia="Calibri"/>
        </w:rPr>
        <w:t>АСБ</w:t>
      </w:r>
      <w:proofErr w:type="spellEnd"/>
      <w:r w:rsidRPr="008710C8">
        <w:rPr>
          <w:rFonts w:eastAsia="Calibri"/>
        </w:rPr>
        <w:t xml:space="preserve"> Беларусбанк» гражданами открыто 51,3 тыс. депозитных счетов «семейный капитал» на сумму 513,1 млн. долларов США.</w:t>
      </w:r>
    </w:p>
    <w:p w14:paraId="69D3CD79" w14:textId="77777777" w:rsidR="005A33AE" w:rsidRPr="008710C8" w:rsidRDefault="005A33AE" w:rsidP="005A33AE">
      <w:pPr>
        <w:pStyle w:val="SingleTxtG"/>
        <w:rPr>
          <w:rFonts w:eastAsia="Calibri"/>
        </w:rPr>
      </w:pPr>
      <w:r w:rsidRPr="008710C8">
        <w:rPr>
          <w:rFonts w:eastAsia="Calibri"/>
        </w:rPr>
        <w:t>61.</w:t>
      </w:r>
      <w:r w:rsidRPr="008710C8">
        <w:rPr>
          <w:rFonts w:eastAsia="Calibri"/>
        </w:rPr>
        <w:tab/>
        <w:t>В системе социальной поддержки семей с детьми следует выделить расходы, направляемые на выплату государственных пособий в связи с рождением и воспитанием детей; государственную адресную социальную помощь (в виде единовременного и ежемесячного пособий, обеспечения бесплатным питанием детей первых двух лет жизни); семейный капитал и др.</w:t>
      </w:r>
    </w:p>
    <w:p w14:paraId="7D7E9982" w14:textId="77777777" w:rsidR="005A33AE" w:rsidRPr="008710C8" w:rsidRDefault="005A33AE" w:rsidP="005A33AE">
      <w:pPr>
        <w:pStyle w:val="H1G"/>
        <w:rPr>
          <w:w w:val="103"/>
        </w:rPr>
      </w:pPr>
      <w:r w:rsidRPr="008710C8">
        <w:rPr>
          <w:w w:val="103"/>
        </w:rPr>
        <w:tab/>
      </w:r>
      <w:r w:rsidRPr="008710C8">
        <w:rPr>
          <w:w w:val="103"/>
        </w:rPr>
        <w:tab/>
      </w:r>
      <w:r>
        <w:rPr>
          <w:w w:val="103"/>
        </w:rPr>
        <w:tab/>
      </w:r>
      <w:r w:rsidRPr="008710C8">
        <w:rPr>
          <w:w w:val="103"/>
        </w:rPr>
        <w:t>Сбор данных</w:t>
      </w:r>
    </w:p>
    <w:p w14:paraId="7CD40868" w14:textId="77777777" w:rsidR="005A33AE" w:rsidRPr="008710C8" w:rsidRDefault="005A33AE" w:rsidP="005A33AE">
      <w:pPr>
        <w:pStyle w:val="H23G"/>
      </w:pPr>
      <w:r>
        <w:tab/>
      </w:r>
      <w:r>
        <w:tab/>
      </w:r>
      <w:r w:rsidRPr="008710C8">
        <w:t>По пунктам 18, 19 Комитета</w:t>
      </w:r>
    </w:p>
    <w:p w14:paraId="6D538B78" w14:textId="77777777" w:rsidR="005A33AE" w:rsidRPr="008710C8" w:rsidRDefault="005A33AE" w:rsidP="005A33AE">
      <w:pPr>
        <w:pStyle w:val="SingleTxtG"/>
        <w:rPr>
          <w:rFonts w:eastAsia="Calibri"/>
        </w:rPr>
      </w:pPr>
      <w:proofErr w:type="gramStart"/>
      <w:r w:rsidRPr="008710C8">
        <w:rPr>
          <w:rFonts w:eastAsia="Calibri"/>
        </w:rPr>
        <w:t>62.</w:t>
      </w:r>
      <w:r w:rsidRPr="008710C8">
        <w:rPr>
          <w:rFonts w:eastAsia="Calibri"/>
        </w:rPr>
        <w:tab/>
        <w:t>С</w:t>
      </w:r>
      <w:proofErr w:type="gramEnd"/>
      <w:r w:rsidRPr="008710C8">
        <w:rPr>
          <w:rFonts w:eastAsia="Calibri"/>
        </w:rPr>
        <w:t xml:space="preserve"> учетом рекомендаций Комитета продолжала совершенствоваться работа по сбору дезагрегированных данных в сферах, касающихся детей.</w:t>
      </w:r>
    </w:p>
    <w:p w14:paraId="391A6704" w14:textId="77777777" w:rsidR="005A33AE" w:rsidRPr="008710C8" w:rsidRDefault="005A33AE" w:rsidP="005A33AE">
      <w:pPr>
        <w:pStyle w:val="SingleTxtG"/>
        <w:rPr>
          <w:rFonts w:eastAsia="Calibri"/>
        </w:rPr>
      </w:pPr>
      <w:proofErr w:type="gramStart"/>
      <w:r w:rsidRPr="008710C8">
        <w:rPr>
          <w:rFonts w:eastAsia="Calibri"/>
        </w:rPr>
        <w:t>63.</w:t>
      </w:r>
      <w:r w:rsidRPr="008710C8">
        <w:rPr>
          <w:rFonts w:eastAsia="Calibri"/>
        </w:rPr>
        <w:tab/>
        <w:t>В</w:t>
      </w:r>
      <w:proofErr w:type="gramEnd"/>
      <w:r w:rsidRPr="008710C8">
        <w:rPr>
          <w:rFonts w:eastAsia="Calibri"/>
        </w:rPr>
        <w:t xml:space="preserve"> 2012 году при поддержке ЮНИСЕФ Национальный статистический комитет Беларуси (</w:t>
      </w:r>
      <w:proofErr w:type="spellStart"/>
      <w:r w:rsidRPr="008710C8">
        <w:rPr>
          <w:rFonts w:eastAsia="Calibri"/>
        </w:rPr>
        <w:t>Белстат</w:t>
      </w:r>
      <w:proofErr w:type="spellEnd"/>
      <w:r w:rsidRPr="008710C8">
        <w:rPr>
          <w:rFonts w:eastAsia="Calibri"/>
        </w:rPr>
        <w:t xml:space="preserve">) провел четвертый раунд </w:t>
      </w:r>
      <w:proofErr w:type="spellStart"/>
      <w:r w:rsidRPr="008710C8">
        <w:rPr>
          <w:rFonts w:eastAsia="Calibri"/>
        </w:rPr>
        <w:t>многоиндикаторного</w:t>
      </w:r>
      <w:proofErr w:type="spellEnd"/>
      <w:r w:rsidRPr="008710C8">
        <w:rPr>
          <w:rFonts w:eastAsia="Calibri"/>
        </w:rPr>
        <w:t xml:space="preserve"> кластерного обследования (</w:t>
      </w:r>
      <w:proofErr w:type="spellStart"/>
      <w:r w:rsidRPr="008710C8">
        <w:rPr>
          <w:rFonts w:eastAsia="Calibri"/>
        </w:rPr>
        <w:t>МИКС</w:t>
      </w:r>
      <w:proofErr w:type="spellEnd"/>
      <w:r w:rsidRPr="008710C8">
        <w:rPr>
          <w:rFonts w:eastAsia="Calibri"/>
        </w:rPr>
        <w:t xml:space="preserve"> 4) для мониторинга положения детей и женщин. В результате была получена объективная информация в области охраны здоровья матери и ребенка, развития и воспитания детей. Получены показатели, характеризующие состояние питания детей, распространенность детского труда, а также информация о различных видах деятельности, содействующих обучению детей в раннем возрасте, и об использовании насильственных и ненасильственных методов </w:t>
      </w:r>
      <w:proofErr w:type="spellStart"/>
      <w:r w:rsidRPr="008710C8">
        <w:rPr>
          <w:rFonts w:eastAsia="Calibri"/>
        </w:rPr>
        <w:t>дисциплинирования</w:t>
      </w:r>
      <w:proofErr w:type="spellEnd"/>
      <w:r w:rsidRPr="008710C8">
        <w:rPr>
          <w:rFonts w:eastAsia="Calibri"/>
        </w:rPr>
        <w:t xml:space="preserve"> детей в семье.</w:t>
      </w:r>
    </w:p>
    <w:p w14:paraId="44EED800" w14:textId="77777777" w:rsidR="005A33AE" w:rsidRPr="008710C8" w:rsidRDefault="005A33AE" w:rsidP="005A33AE">
      <w:pPr>
        <w:pStyle w:val="SingleTxtG"/>
        <w:rPr>
          <w:rFonts w:eastAsia="Calibri"/>
        </w:rPr>
      </w:pPr>
      <w:proofErr w:type="gramStart"/>
      <w:r w:rsidRPr="008710C8">
        <w:rPr>
          <w:rFonts w:eastAsia="Calibri"/>
        </w:rPr>
        <w:t>64.</w:t>
      </w:r>
      <w:r w:rsidRPr="008710C8">
        <w:rPr>
          <w:rFonts w:eastAsia="Calibri"/>
        </w:rPr>
        <w:tab/>
        <w:t>В</w:t>
      </w:r>
      <w:proofErr w:type="gramEnd"/>
      <w:r w:rsidRPr="008710C8">
        <w:rPr>
          <w:rFonts w:eastAsia="Calibri"/>
        </w:rPr>
        <w:t xml:space="preserve"> 2018 году </w:t>
      </w:r>
      <w:proofErr w:type="spellStart"/>
      <w:r w:rsidRPr="008710C8">
        <w:rPr>
          <w:rFonts w:eastAsia="Calibri"/>
        </w:rPr>
        <w:t>Белстат</w:t>
      </w:r>
      <w:proofErr w:type="spellEnd"/>
      <w:r w:rsidRPr="008710C8">
        <w:rPr>
          <w:rFonts w:eastAsia="Calibri"/>
        </w:rPr>
        <w:t xml:space="preserve"> приступил к реализации шестого раунда </w:t>
      </w:r>
      <w:proofErr w:type="spellStart"/>
      <w:r w:rsidRPr="008710C8">
        <w:rPr>
          <w:rFonts w:eastAsia="Calibri"/>
        </w:rPr>
        <w:t>многоиндикаторного</w:t>
      </w:r>
      <w:proofErr w:type="spellEnd"/>
      <w:r w:rsidRPr="008710C8">
        <w:rPr>
          <w:rFonts w:eastAsia="Calibri"/>
        </w:rPr>
        <w:t xml:space="preserve"> кластерного обследования (</w:t>
      </w:r>
      <w:proofErr w:type="spellStart"/>
      <w:r w:rsidRPr="008710C8">
        <w:rPr>
          <w:rFonts w:eastAsia="Calibri"/>
        </w:rPr>
        <w:t>МИКС</w:t>
      </w:r>
      <w:proofErr w:type="spellEnd"/>
      <w:r w:rsidRPr="008710C8">
        <w:rPr>
          <w:rFonts w:eastAsia="Calibri"/>
        </w:rPr>
        <w:t xml:space="preserve"> 6). По сравнению с предыдущими раундами </w:t>
      </w:r>
      <w:proofErr w:type="spellStart"/>
      <w:r w:rsidRPr="008710C8">
        <w:rPr>
          <w:rFonts w:eastAsia="Calibri"/>
        </w:rPr>
        <w:t>МИКС</w:t>
      </w:r>
      <w:proofErr w:type="spellEnd"/>
      <w:r w:rsidRPr="008710C8">
        <w:rPr>
          <w:rFonts w:eastAsia="Calibri"/>
        </w:rPr>
        <w:t> 6 расширен модулями вопросов, позволяющими охватить статистически не изученные сферы жизни общества и заполнить пробелы в данных для мониторинга достижений Целей устойчивого развития (</w:t>
      </w:r>
      <w:proofErr w:type="spellStart"/>
      <w:r w:rsidRPr="008710C8">
        <w:rPr>
          <w:rFonts w:eastAsia="Calibri"/>
        </w:rPr>
        <w:t>ЦУР</w:t>
      </w:r>
      <w:proofErr w:type="spellEnd"/>
      <w:r w:rsidRPr="008710C8">
        <w:rPr>
          <w:rFonts w:eastAsia="Calibri"/>
        </w:rPr>
        <w:t>).</w:t>
      </w:r>
    </w:p>
    <w:p w14:paraId="19E13FC9" w14:textId="77777777" w:rsidR="005A33AE" w:rsidRPr="008710C8" w:rsidRDefault="005A33AE" w:rsidP="005A33AE">
      <w:pPr>
        <w:pStyle w:val="SingleTxtG"/>
        <w:rPr>
          <w:rFonts w:eastAsia="Calibri"/>
        </w:rPr>
      </w:pPr>
      <w:proofErr w:type="gramStart"/>
      <w:r w:rsidRPr="008710C8">
        <w:rPr>
          <w:rFonts w:eastAsia="Calibri"/>
        </w:rPr>
        <w:t>65.</w:t>
      </w:r>
      <w:r w:rsidRPr="008710C8">
        <w:rPr>
          <w:rFonts w:eastAsia="Calibri"/>
        </w:rPr>
        <w:tab/>
        <w:t>Кроме того</w:t>
      </w:r>
      <w:proofErr w:type="gramEnd"/>
      <w:r w:rsidRPr="008710C8">
        <w:rPr>
          <w:rFonts w:eastAsia="Calibri"/>
        </w:rPr>
        <w:t xml:space="preserve">, </w:t>
      </w:r>
      <w:proofErr w:type="spellStart"/>
      <w:r w:rsidRPr="008710C8">
        <w:rPr>
          <w:rFonts w:eastAsia="Calibri"/>
        </w:rPr>
        <w:t>Белстат</w:t>
      </w:r>
      <w:proofErr w:type="spellEnd"/>
      <w:r w:rsidRPr="008710C8">
        <w:rPr>
          <w:rFonts w:eastAsia="Calibri"/>
        </w:rPr>
        <w:t xml:space="preserve"> приступил к проведению в 2018 году выборочного обследования домашних хозяйств в целях комплексной оценки положения лиц с ограниченными возможностями. Результаты обследования позволят изучить полноту участия взрослых и детей с ограниченными возможностями здоровья в гражданской, экономической, социальной и культурной жизни общества (их социальную интеграцию), а также дискриминацию по признаку инвалидности. </w:t>
      </w:r>
    </w:p>
    <w:p w14:paraId="7158B5F1" w14:textId="77777777" w:rsidR="005A33AE" w:rsidRPr="008710C8" w:rsidRDefault="005A33AE" w:rsidP="005A33AE">
      <w:pPr>
        <w:pStyle w:val="SingleTxtG"/>
        <w:rPr>
          <w:rFonts w:eastAsia="Calibri"/>
        </w:rPr>
      </w:pPr>
      <w:r w:rsidRPr="008710C8">
        <w:rPr>
          <w:rFonts w:eastAsia="Calibri"/>
        </w:rPr>
        <w:t>66.</w:t>
      </w:r>
      <w:r w:rsidRPr="008710C8">
        <w:rPr>
          <w:rFonts w:eastAsia="Calibri"/>
        </w:rPr>
        <w:tab/>
        <w:t>В раках реализации Программы по борьбе с преступностью и коррупцией на 2017-2019 гг. (утверждена решением республиканского координационного совещания по борьбе с преступностью и коррупцией от 26 мая 2017 г. №16) планируется изучить вопрос создания единого интегрированного ресурса, содержащего информацию о поступивших, зарегистрированных и рассмотренных заявлениях и сообщениях о преступлениях, принятых судебными органами решений по результатам рассмотрения заявленных исков, в том числе о преступлениях в отношении несовершеннолетних либо связанных с обеспечением и защитой прав несовершеннолетних, а также преступлениях, совершенных несовершеннолетними, либо связанных с обеспечением прав несовершеннолетних.</w:t>
      </w:r>
    </w:p>
    <w:p w14:paraId="7348DA08" w14:textId="77777777" w:rsidR="005A33AE" w:rsidRPr="008710C8" w:rsidRDefault="005A33AE" w:rsidP="005A33AE">
      <w:pPr>
        <w:pStyle w:val="SingleTxtG"/>
        <w:rPr>
          <w:rFonts w:eastAsia="Calibri"/>
        </w:rPr>
      </w:pPr>
      <w:r w:rsidRPr="008710C8">
        <w:rPr>
          <w:rFonts w:eastAsia="Calibri"/>
        </w:rPr>
        <w:t>67.</w:t>
      </w:r>
      <w:r w:rsidRPr="008710C8">
        <w:rPr>
          <w:rFonts w:eastAsia="Calibri"/>
        </w:rPr>
        <w:tab/>
        <w:t xml:space="preserve">Министерством здравоохранения в рамках ведомственной статистической отчетности </w:t>
      </w:r>
      <w:r w:rsidRPr="0049113C">
        <w:rPr>
          <w:rFonts w:eastAsia="Calibri"/>
        </w:rPr>
        <w:t>осуществляется сбор информации о числе травм, несчастных случаев и отравлений, зарегистрированных впервые в жизни в районе обслуживания организации здравоохранения.</w:t>
      </w:r>
    </w:p>
    <w:p w14:paraId="4CE14BEF" w14:textId="77777777" w:rsidR="005A33AE" w:rsidRPr="008710C8" w:rsidRDefault="005A33AE" w:rsidP="005A33AE">
      <w:pPr>
        <w:pStyle w:val="SingleTxtG"/>
        <w:rPr>
          <w:rFonts w:eastAsia="Calibri"/>
        </w:rPr>
      </w:pPr>
      <w:r w:rsidRPr="008710C8">
        <w:rPr>
          <w:rFonts w:eastAsia="Calibri"/>
        </w:rPr>
        <w:t>68.</w:t>
      </w:r>
      <w:r w:rsidRPr="008710C8">
        <w:rPr>
          <w:rFonts w:eastAsia="Calibri"/>
        </w:rPr>
        <w:tab/>
        <w:t>С целью учета информации о насилии и жестоком обращении в отношении детей с 2015 года в данную форму ведомственной статистической отчетности включен раздел - насильственные травмы (включая и жестокое обращение).</w:t>
      </w:r>
    </w:p>
    <w:p w14:paraId="7A2AE05E" w14:textId="77777777" w:rsidR="005A33AE" w:rsidRPr="008710C8" w:rsidRDefault="005A33AE" w:rsidP="005A33AE">
      <w:pPr>
        <w:pStyle w:val="SingleTxtG"/>
        <w:rPr>
          <w:rFonts w:eastAsia="Calibri"/>
        </w:rPr>
      </w:pPr>
      <w:r w:rsidRPr="008710C8">
        <w:rPr>
          <w:rFonts w:eastAsia="Calibri"/>
        </w:rPr>
        <w:t>69.</w:t>
      </w:r>
      <w:r w:rsidRPr="008710C8">
        <w:rPr>
          <w:rFonts w:eastAsia="Calibri"/>
        </w:rPr>
        <w:tab/>
        <w:t>Нормативным правовым актом, регулирующим межведомственное взаимодействие Министерства здравоохранения и Министерства внутренних дел (МВД), является постановление Правительства от 18 декабря 2014 г. №1192 «Об утверждении положения о порядке представления организациями здравоохранения в правоохранительные органы информации, составляющей врачебную тайну».</w:t>
      </w:r>
    </w:p>
    <w:p w14:paraId="59EE8077" w14:textId="77777777" w:rsidR="005A33AE" w:rsidRPr="008710C8" w:rsidRDefault="005A33AE" w:rsidP="005A33AE">
      <w:pPr>
        <w:pStyle w:val="SingleTxtG"/>
        <w:rPr>
          <w:rFonts w:eastAsia="Calibri"/>
        </w:rPr>
      </w:pPr>
      <w:r w:rsidRPr="008710C8">
        <w:rPr>
          <w:rFonts w:eastAsia="Calibri"/>
        </w:rPr>
        <w:t>70.</w:t>
      </w:r>
      <w:r w:rsidRPr="008710C8">
        <w:rPr>
          <w:rFonts w:eastAsia="Calibri"/>
        </w:rPr>
        <w:tab/>
        <w:t xml:space="preserve">Сбор данных в отношении женщин и детей, инфицированных ВИЧ, осуществляют </w:t>
      </w:r>
      <w:r w:rsidRPr="0049113C">
        <w:rPr>
          <w:rFonts w:eastAsia="Calibri"/>
        </w:rPr>
        <w:t>государственные организации здравоохранения, оказывающие медицинскую помощь в стационарных и амбулаторных условиях, и предоставляют их государственному</w:t>
      </w:r>
      <w:r w:rsidRPr="008710C8">
        <w:rPr>
          <w:rFonts w:eastAsia="Calibri"/>
          <w:color w:val="000000"/>
        </w:rPr>
        <w:t xml:space="preserve"> учреждению «Республиканский центр гигиены, эпидемиологии и общественного здоровья»: ежеквартально – </w:t>
      </w:r>
      <w:r w:rsidRPr="008710C8">
        <w:rPr>
          <w:rFonts w:eastAsia="Calibri"/>
        </w:rPr>
        <w:t>о проведении антиретровирусной терапии, профилактики, лечения оппортунистических инфекций взрослым и детям, заместительном вскармливании детей, рожденных ВИЧ-инфицированными матерями; ежемесячно – сведения о результатах исследования крови на вирус иммунодефицита человека и об инфицированности вирусом иммунодефицита человека; сведения о ВИЧ-инфицированных беременных женщинах, взятых на диспансерный учет; сведения о детях, рожденных ВИЧ-инфицированными матерями и другие.</w:t>
      </w:r>
    </w:p>
    <w:p w14:paraId="2DC33B0F" w14:textId="77777777" w:rsidR="005A33AE" w:rsidRPr="0049113C" w:rsidRDefault="005A33AE" w:rsidP="005A33AE">
      <w:pPr>
        <w:pStyle w:val="SingleTxtG"/>
        <w:rPr>
          <w:rFonts w:eastAsia="Calibri"/>
        </w:rPr>
      </w:pPr>
      <w:r w:rsidRPr="0049113C">
        <w:rPr>
          <w:rFonts w:eastAsia="Calibri"/>
        </w:rPr>
        <w:t>71.</w:t>
      </w:r>
      <w:r w:rsidRPr="0049113C">
        <w:rPr>
          <w:rFonts w:eastAsia="Calibri"/>
        </w:rPr>
        <w:tab/>
      </w:r>
      <w:r w:rsidRPr="008710C8">
        <w:rPr>
          <w:rFonts w:eastAsia="Calibri"/>
        </w:rPr>
        <w:t>Министерством труда и социальной защиты в рамках электронной формы отчетности «Сведения о деятельности территориальных центров социального обслуживания населения» ведется учет обратившихся в центры граждан, пострадавших от насилия, в том числе проживавших в «кризисных» комнатах. Данные собираются ежеквартально без разбивки по полу и возрасту.</w:t>
      </w:r>
    </w:p>
    <w:p w14:paraId="35BD8285" w14:textId="77777777" w:rsidR="005A33AE" w:rsidRPr="008710C8" w:rsidRDefault="005A33AE" w:rsidP="005A33AE">
      <w:pPr>
        <w:pStyle w:val="SingleTxtG"/>
        <w:rPr>
          <w:rFonts w:eastAsia="Calibri"/>
        </w:rPr>
      </w:pPr>
      <w:r w:rsidRPr="008710C8">
        <w:rPr>
          <w:rFonts w:eastAsia="Calibri"/>
        </w:rPr>
        <w:t>72.</w:t>
      </w:r>
      <w:r w:rsidRPr="008710C8">
        <w:rPr>
          <w:rFonts w:eastAsia="Calibri"/>
        </w:rPr>
        <w:tab/>
        <w:t>По данным Министерства труда и социальной защиты, в «кризисных» комнатах оборудовано 349 мест, в том числе 140 для детей. В 2017 году в «кризисных» комнатах вместе с родителями проживало 109 детей.</w:t>
      </w:r>
    </w:p>
    <w:p w14:paraId="4244FA83" w14:textId="77777777" w:rsidR="005A33AE" w:rsidRPr="008710C8" w:rsidRDefault="005A33AE" w:rsidP="005A33AE">
      <w:pPr>
        <w:pStyle w:val="SingleTxtG"/>
        <w:rPr>
          <w:rFonts w:eastAsia="Calibri"/>
        </w:rPr>
      </w:pPr>
      <w:proofErr w:type="gramStart"/>
      <w:r w:rsidRPr="008710C8">
        <w:rPr>
          <w:rFonts w:eastAsia="Calibri"/>
        </w:rPr>
        <w:t>73.</w:t>
      </w:r>
      <w:r w:rsidRPr="008710C8">
        <w:rPr>
          <w:rFonts w:eastAsia="Calibri"/>
        </w:rPr>
        <w:tab/>
      </w:r>
      <w:r w:rsidRPr="0049113C">
        <w:rPr>
          <w:rFonts w:eastAsia="Calibri"/>
        </w:rPr>
        <w:t>В</w:t>
      </w:r>
      <w:proofErr w:type="gramEnd"/>
      <w:r w:rsidRPr="0049113C">
        <w:rPr>
          <w:rFonts w:eastAsia="Calibri"/>
        </w:rPr>
        <w:t xml:space="preserve"> соответствии со статьей 40 Закона Республики Беларусь «Об охране труда» Департаментом государственной инспекции труда Министерства труда и социальной защиты осуществляется</w:t>
      </w:r>
      <w:r w:rsidRPr="008710C8">
        <w:rPr>
          <w:rFonts w:eastAsia="Calibri"/>
          <w:bCs/>
        </w:rPr>
        <w:t xml:space="preserve"> надзор за соблюдением законодательства об охране труда, а также расследования несчастных случаев,</w:t>
      </w:r>
      <w:r w:rsidRPr="008710C8">
        <w:rPr>
          <w:rFonts w:eastAsia="Calibri"/>
          <w:spacing w:val="-6"/>
        </w:rPr>
        <w:t xml:space="preserve"> происшедших с работниками</w:t>
      </w:r>
      <w:r w:rsidRPr="008710C8">
        <w:rPr>
          <w:rFonts w:eastAsia="Calibri"/>
          <w:bCs/>
        </w:rPr>
        <w:t xml:space="preserve"> на </w:t>
      </w:r>
      <w:r w:rsidRPr="0049113C">
        <w:rPr>
          <w:rFonts w:eastAsia="Calibri"/>
        </w:rPr>
        <w:t>производстве, в том числе несовершеннолетними.</w:t>
      </w:r>
      <w:r w:rsidRPr="008710C8">
        <w:rPr>
          <w:rFonts w:eastAsia="Calibri"/>
        </w:rPr>
        <w:t xml:space="preserve"> По данным Департамента, в результате несчастных случаев на производстве в организациях Беларуси в 2017 году погиб один работник моложе 18 лет. В 2016 году не допущено случаев гибели работников моложе 18 лет.</w:t>
      </w:r>
    </w:p>
    <w:p w14:paraId="6B4B5764" w14:textId="77777777" w:rsidR="005A33AE" w:rsidRPr="0049113C" w:rsidRDefault="005A33AE" w:rsidP="005A33AE">
      <w:pPr>
        <w:pStyle w:val="SingleTxtG"/>
        <w:rPr>
          <w:rFonts w:eastAsia="Calibri"/>
        </w:rPr>
      </w:pPr>
      <w:r w:rsidRPr="0049113C">
        <w:rPr>
          <w:rFonts w:eastAsia="Calibri"/>
        </w:rPr>
        <w:t>74.</w:t>
      </w:r>
      <w:r w:rsidRPr="0049113C">
        <w:rPr>
          <w:rFonts w:eastAsia="Calibri"/>
        </w:rPr>
        <w:tab/>
      </w:r>
      <w:r w:rsidRPr="008710C8">
        <w:rPr>
          <w:rFonts w:eastAsia="Calibri"/>
        </w:rPr>
        <w:t xml:space="preserve">Сбор данных о детях-сиротах и детях оставшихся без попечения родителей </w:t>
      </w:r>
      <w:proofErr w:type="spellStart"/>
      <w:r w:rsidRPr="008710C8">
        <w:rPr>
          <w:rFonts w:eastAsia="Calibri"/>
        </w:rPr>
        <w:t>осуществлется</w:t>
      </w:r>
      <w:proofErr w:type="spellEnd"/>
      <w:r w:rsidRPr="008710C8">
        <w:rPr>
          <w:rFonts w:eastAsia="Calibri"/>
        </w:rPr>
        <w:t xml:space="preserve"> в </w:t>
      </w:r>
      <w:proofErr w:type="spellStart"/>
      <w:r w:rsidRPr="008710C8">
        <w:rPr>
          <w:rFonts w:eastAsia="Calibri"/>
        </w:rPr>
        <w:t>соотвествии</w:t>
      </w:r>
      <w:proofErr w:type="spellEnd"/>
      <w:r w:rsidRPr="008710C8">
        <w:rPr>
          <w:rFonts w:eastAsia="Calibri"/>
        </w:rPr>
        <w:t xml:space="preserve"> с постановлением </w:t>
      </w:r>
      <w:proofErr w:type="spellStart"/>
      <w:r w:rsidRPr="008710C8">
        <w:rPr>
          <w:rFonts w:eastAsia="Calibri"/>
        </w:rPr>
        <w:t>Белстата</w:t>
      </w:r>
      <w:proofErr w:type="spellEnd"/>
      <w:r w:rsidRPr="008710C8">
        <w:rPr>
          <w:rFonts w:eastAsia="Calibri"/>
        </w:rPr>
        <w:t xml:space="preserve"> от 29 сентября 2017 г. №120 «Об утверждении формы государственной статистической отчетности 1-опека (</w:t>
      </w:r>
      <w:proofErr w:type="spellStart"/>
      <w:r w:rsidRPr="008710C8">
        <w:rPr>
          <w:rFonts w:eastAsia="Calibri"/>
        </w:rPr>
        <w:t>Минобразование</w:t>
      </w:r>
      <w:proofErr w:type="spellEnd"/>
      <w:r w:rsidRPr="008710C8">
        <w:rPr>
          <w:rFonts w:eastAsia="Calibri"/>
        </w:rPr>
        <w:t>) «Отчет о выявлении и устройстве детей-сирот и детей, оставшихся без попечения родителей, и некоторых вопросах охраны прав детей и подростков» и указаний по ее заполнению».</w:t>
      </w:r>
    </w:p>
    <w:p w14:paraId="4464956F" w14:textId="77777777" w:rsidR="005A33AE" w:rsidRPr="008710C8" w:rsidRDefault="005A33AE" w:rsidP="005A33AE">
      <w:pPr>
        <w:pStyle w:val="SingleTxtG"/>
        <w:rPr>
          <w:rFonts w:eastAsia="Calibri"/>
        </w:rPr>
      </w:pPr>
      <w:r w:rsidRPr="008710C8">
        <w:rPr>
          <w:rFonts w:eastAsia="Calibri"/>
        </w:rPr>
        <w:t>75.</w:t>
      </w:r>
      <w:r w:rsidRPr="008710C8">
        <w:rPr>
          <w:rFonts w:eastAsia="Calibri"/>
        </w:rPr>
        <w:tab/>
      </w:r>
      <w:r w:rsidRPr="0049113C">
        <w:rPr>
          <w:rFonts w:eastAsia="Calibri"/>
        </w:rPr>
        <w:t>О</w:t>
      </w:r>
      <w:r w:rsidRPr="008710C8">
        <w:rPr>
          <w:rFonts w:eastAsia="Calibri"/>
        </w:rPr>
        <w:t>бщий сбор статистических сведений внутри системы МВД осуществляется информационно-аналитическим подразделением. Дополнительно сбор данных осуществляется подразделениями ведомства по их направлениям служебной деятельности. В главном управлении по наркоконтролю и противодействию торговле людьми МВД сосредоточен учет численности детей, пострадавших от сексуального насилия, а также трудовой и сексуальной эксплуатации.</w:t>
      </w:r>
    </w:p>
    <w:p w14:paraId="61C591C6" w14:textId="77777777" w:rsidR="005A33AE" w:rsidRPr="008710C8" w:rsidRDefault="005A33AE" w:rsidP="005A33AE">
      <w:pPr>
        <w:pStyle w:val="SingleTxtG"/>
        <w:rPr>
          <w:rFonts w:eastAsia="Calibri"/>
        </w:rPr>
      </w:pPr>
      <w:r w:rsidRPr="008710C8">
        <w:rPr>
          <w:rFonts w:eastAsia="Calibri"/>
        </w:rPr>
        <w:t>76.</w:t>
      </w:r>
      <w:r w:rsidRPr="008710C8">
        <w:rPr>
          <w:rFonts w:eastAsia="Calibri"/>
        </w:rPr>
        <w:tab/>
        <w:t>Основным источником данных о национальном составе населения Беларуси являются переписи населения. При переписи населения 2009 года, как и при предыдущих переписях, вопрос о национальности задавался всем постоянно проживающим на территории Беларуси, в том числе и цыганам.</w:t>
      </w:r>
    </w:p>
    <w:p w14:paraId="73763996" w14:textId="77777777" w:rsidR="005A33AE" w:rsidRPr="008710C8" w:rsidRDefault="005A33AE" w:rsidP="005A33AE">
      <w:pPr>
        <w:pStyle w:val="H1G"/>
        <w:rPr>
          <w:w w:val="103"/>
        </w:rPr>
      </w:pPr>
      <w:r w:rsidRPr="008710C8">
        <w:rPr>
          <w:w w:val="103"/>
        </w:rPr>
        <w:tab/>
      </w:r>
      <w:r w:rsidRPr="008710C8">
        <w:rPr>
          <w:w w:val="103"/>
        </w:rPr>
        <w:tab/>
        <w:t>Распространение знаний, обучение и повышение осведомленности</w:t>
      </w:r>
    </w:p>
    <w:p w14:paraId="198C1579" w14:textId="77777777" w:rsidR="005A33AE" w:rsidRPr="008710C8" w:rsidRDefault="005A33AE" w:rsidP="005A33AE">
      <w:pPr>
        <w:pStyle w:val="H23G"/>
      </w:pPr>
      <w:r>
        <w:tab/>
      </w:r>
      <w:r>
        <w:tab/>
      </w:r>
      <w:r w:rsidRPr="008710C8">
        <w:t>По пунктам 20, 21, 22 замечаний Комитета</w:t>
      </w:r>
    </w:p>
    <w:p w14:paraId="2E207EAD" w14:textId="77777777" w:rsidR="005A33AE" w:rsidRPr="008710C8" w:rsidRDefault="005A33AE" w:rsidP="005A33AE">
      <w:pPr>
        <w:pStyle w:val="SingleTxtG"/>
        <w:rPr>
          <w:rFonts w:eastAsia="Calibri"/>
        </w:rPr>
      </w:pPr>
      <w:r w:rsidRPr="008710C8">
        <w:rPr>
          <w:rFonts w:eastAsia="Calibri"/>
        </w:rPr>
        <w:t>77.</w:t>
      </w:r>
      <w:r w:rsidRPr="008710C8">
        <w:rPr>
          <w:rFonts w:eastAsia="Calibri"/>
        </w:rPr>
        <w:tab/>
        <w:t>В Беларуси уделяется необходимое внимание повышению осведомленности о положениях Конвенции о правах ребенка среди широкой общественности, включая детей и их родителей.</w:t>
      </w:r>
    </w:p>
    <w:p w14:paraId="2FA883C6" w14:textId="77777777" w:rsidR="005A33AE" w:rsidRPr="008710C8" w:rsidRDefault="005A33AE" w:rsidP="005A33AE">
      <w:pPr>
        <w:pStyle w:val="SingleTxtG"/>
        <w:rPr>
          <w:rFonts w:eastAsia="Calibri"/>
        </w:rPr>
      </w:pPr>
      <w:r w:rsidRPr="008710C8">
        <w:rPr>
          <w:rFonts w:eastAsia="Calibri"/>
        </w:rPr>
        <w:t>78.</w:t>
      </w:r>
      <w:r w:rsidRPr="008710C8">
        <w:rPr>
          <w:rFonts w:eastAsia="Calibri"/>
        </w:rPr>
        <w:tab/>
        <w:t>Так, в рамках развития системы правового просвещения несовершеннолетних Национальным центром правовой информации (</w:t>
      </w:r>
      <w:proofErr w:type="spellStart"/>
      <w:r w:rsidRPr="008710C8">
        <w:rPr>
          <w:rFonts w:eastAsia="Calibri"/>
        </w:rPr>
        <w:t>НЦПИ</w:t>
      </w:r>
      <w:proofErr w:type="spellEnd"/>
      <w:r w:rsidRPr="008710C8">
        <w:rPr>
          <w:rFonts w:eastAsia="Calibri"/>
        </w:rPr>
        <w:t>) обеспечивается ведение созданного информационного ресурса для детей и подростков по правовой тематике – детского правового сайта (</w:t>
      </w:r>
      <w:proofErr w:type="spellStart"/>
      <w:r w:rsidRPr="008710C8">
        <w:rPr>
          <w:rFonts w:eastAsia="Calibri"/>
        </w:rPr>
        <w:t>mir.pravo.by</w:t>
      </w:r>
      <w:proofErr w:type="spellEnd"/>
      <w:r w:rsidRPr="008710C8">
        <w:rPr>
          <w:rFonts w:eastAsia="Calibri"/>
        </w:rPr>
        <w:t>).</w:t>
      </w:r>
    </w:p>
    <w:p w14:paraId="6ED3FCFF" w14:textId="77777777" w:rsidR="005A33AE" w:rsidRPr="008710C8" w:rsidRDefault="005A33AE" w:rsidP="005A33AE">
      <w:pPr>
        <w:pStyle w:val="SingleTxtG"/>
        <w:rPr>
          <w:rFonts w:eastAsia="Calibri"/>
        </w:rPr>
      </w:pPr>
      <w:proofErr w:type="gramStart"/>
      <w:r w:rsidRPr="008710C8">
        <w:rPr>
          <w:rFonts w:eastAsia="Calibri"/>
        </w:rPr>
        <w:t>79.</w:t>
      </w:r>
      <w:r w:rsidRPr="008710C8">
        <w:rPr>
          <w:rFonts w:eastAsia="Calibri"/>
        </w:rPr>
        <w:tab/>
        <w:t>В</w:t>
      </w:r>
      <w:proofErr w:type="gramEnd"/>
      <w:r w:rsidRPr="008710C8">
        <w:rPr>
          <w:rFonts w:eastAsia="Calibri"/>
        </w:rPr>
        <w:t xml:space="preserve"> 2017 году </w:t>
      </w:r>
      <w:proofErr w:type="spellStart"/>
      <w:r w:rsidRPr="008710C8">
        <w:rPr>
          <w:rFonts w:eastAsia="Calibri"/>
        </w:rPr>
        <w:t>НЦПИ</w:t>
      </w:r>
      <w:proofErr w:type="spellEnd"/>
      <w:r w:rsidRPr="008710C8">
        <w:rPr>
          <w:rFonts w:eastAsia="Calibri"/>
        </w:rPr>
        <w:t xml:space="preserve"> совместно с ЮНЕСКО реализовал проект «Ознакомление детей и подростков со своими правами посредством адаптированных средств информации». В рамках проекта в период с сентября по декабрь 2017 года в регионах прошли семинары, направленные на повышение уровня осведомленности об информационном наполнении и игровой возможности детского правового сайта с целью активного использования ресурса для просвещения детей и подростков, формирования правовой культуры.</w:t>
      </w:r>
    </w:p>
    <w:p w14:paraId="559DBA12" w14:textId="77777777" w:rsidR="005A33AE" w:rsidRPr="008710C8" w:rsidRDefault="005A33AE" w:rsidP="005A33AE">
      <w:pPr>
        <w:pStyle w:val="SingleTxtG"/>
        <w:rPr>
          <w:rFonts w:eastAsia="Calibri"/>
        </w:rPr>
      </w:pPr>
      <w:r w:rsidRPr="008710C8">
        <w:rPr>
          <w:rFonts w:eastAsia="Calibri"/>
        </w:rPr>
        <w:t>80.</w:t>
      </w:r>
      <w:r w:rsidRPr="008710C8">
        <w:rPr>
          <w:rFonts w:eastAsia="Calibri"/>
        </w:rPr>
        <w:tab/>
        <w:t xml:space="preserve">Начиная с 2017 года Министерством иностранных дел и ЮНИСЕФ совместно проводится </w:t>
      </w:r>
      <w:r w:rsidRPr="008710C8">
        <w:rPr>
          <w:rFonts w:eastAsia="Calibri"/>
          <w:color w:val="000000"/>
        </w:rPr>
        <w:t xml:space="preserve">специальное мероприятие «Партнёрство ради детей», приуроченное к празднованию Международного дня защиты детей 1 июня. В этом мероприятии принимает участие широкий круг представителей </w:t>
      </w:r>
      <w:r w:rsidRPr="008710C8">
        <w:rPr>
          <w:rFonts w:eastAsia="Calibri"/>
        </w:rPr>
        <w:t xml:space="preserve">государственных учреждений, международных организаций, НПО, бизнес кругов, </w:t>
      </w:r>
      <w:proofErr w:type="spellStart"/>
      <w:r w:rsidRPr="008710C8">
        <w:rPr>
          <w:rFonts w:eastAsia="Calibri"/>
        </w:rPr>
        <w:t>парамента</w:t>
      </w:r>
      <w:proofErr w:type="spellEnd"/>
      <w:r w:rsidRPr="008710C8">
        <w:rPr>
          <w:rFonts w:eastAsia="Calibri"/>
        </w:rPr>
        <w:t xml:space="preserve">, СМИ, и другие партнеры. Главными участниками праздника являются дети, в том числе дети-сироты и дети с </w:t>
      </w:r>
      <w:proofErr w:type="spellStart"/>
      <w:r w:rsidRPr="008710C8">
        <w:rPr>
          <w:rFonts w:eastAsia="Calibri"/>
        </w:rPr>
        <w:t>ОПФР</w:t>
      </w:r>
      <w:proofErr w:type="spellEnd"/>
      <w:r w:rsidRPr="008710C8">
        <w:rPr>
          <w:rFonts w:eastAsia="Calibri"/>
        </w:rPr>
        <w:t xml:space="preserve">. </w:t>
      </w:r>
    </w:p>
    <w:p w14:paraId="1EF83310" w14:textId="77777777" w:rsidR="005A33AE" w:rsidRPr="008710C8" w:rsidRDefault="005A33AE" w:rsidP="005A33AE">
      <w:pPr>
        <w:pStyle w:val="SingleTxtG"/>
        <w:rPr>
          <w:rFonts w:eastAsia="Calibri"/>
        </w:rPr>
      </w:pPr>
      <w:r w:rsidRPr="008710C8">
        <w:rPr>
          <w:rFonts w:eastAsia="Calibri"/>
        </w:rPr>
        <w:t>81.</w:t>
      </w:r>
      <w:r w:rsidRPr="008710C8">
        <w:rPr>
          <w:rFonts w:eastAsia="Calibri"/>
        </w:rPr>
        <w:tab/>
        <w:t xml:space="preserve">Министерством иностранных дел проводятся традиционные встречи со школьниками национального детского образовательно-оздоровительного центра «Зубренок». В ходе этих мероприятий школьники знакомятся с международными инициативами по защите и поощрению прав детей. На такой встрече в июне 2018 г. с участием ЮНИСЕФ состоялась дискуссия на тему роли молодежи в достижении Беларусью </w:t>
      </w:r>
      <w:proofErr w:type="spellStart"/>
      <w:r w:rsidRPr="008710C8">
        <w:rPr>
          <w:rFonts w:eastAsia="Calibri"/>
        </w:rPr>
        <w:t>ЦУР</w:t>
      </w:r>
      <w:proofErr w:type="spellEnd"/>
      <w:r w:rsidRPr="008710C8">
        <w:rPr>
          <w:rFonts w:eastAsia="Calibri"/>
        </w:rPr>
        <w:t xml:space="preserve">. </w:t>
      </w:r>
    </w:p>
    <w:p w14:paraId="32CB9D38" w14:textId="77777777" w:rsidR="005A33AE" w:rsidRPr="008710C8" w:rsidRDefault="005A33AE" w:rsidP="005A33AE">
      <w:pPr>
        <w:pStyle w:val="SingleTxtG"/>
        <w:rPr>
          <w:rFonts w:eastAsia="Calibri"/>
        </w:rPr>
      </w:pPr>
      <w:r w:rsidRPr="008710C8">
        <w:rPr>
          <w:rFonts w:eastAsia="Calibri"/>
        </w:rPr>
        <w:t>82.</w:t>
      </w:r>
      <w:r w:rsidRPr="008710C8">
        <w:rPr>
          <w:rFonts w:eastAsia="Calibri"/>
        </w:rPr>
        <w:tab/>
        <w:t>В Беларуси ведется системная подготовка специалистов, работающих с детьми, в том числе повышается их квалификация.</w:t>
      </w:r>
    </w:p>
    <w:p w14:paraId="485B2DDB" w14:textId="77777777" w:rsidR="005A33AE" w:rsidRPr="008710C8" w:rsidRDefault="005A33AE" w:rsidP="005A33AE">
      <w:pPr>
        <w:pStyle w:val="SingleTxtG"/>
        <w:rPr>
          <w:rFonts w:eastAsia="Calibri"/>
        </w:rPr>
      </w:pPr>
      <w:r w:rsidRPr="008710C8">
        <w:rPr>
          <w:rFonts w:eastAsia="Calibri"/>
        </w:rPr>
        <w:t>83.</w:t>
      </w:r>
      <w:r w:rsidRPr="008710C8">
        <w:rPr>
          <w:rFonts w:eastAsia="Calibri"/>
        </w:rPr>
        <w:tab/>
        <w:t>Государственным учреждением образования «Академия последипломного образования» (</w:t>
      </w:r>
      <w:proofErr w:type="spellStart"/>
      <w:r w:rsidRPr="008710C8">
        <w:rPr>
          <w:rFonts w:eastAsia="Calibri"/>
        </w:rPr>
        <w:t>АПО</w:t>
      </w:r>
      <w:proofErr w:type="spellEnd"/>
      <w:r w:rsidRPr="008710C8">
        <w:rPr>
          <w:rFonts w:eastAsia="Calibri"/>
        </w:rPr>
        <w:t xml:space="preserve">) в рамках переподготовки по широкому кругу специальностей (социальная педагогика, дошкольное образование, интегрированное обучение и другие) реализуется учебная программа по дисциплине «социально-правовая защита детей». Эта программа предусматривает освоение теоретических, нормативных и методических основ охраны прав ребенка. Освоение программы позволяет специалистам овладеть знаниями, необходимыми для работы по предупреждению нарушения прав ребенка, а также по защите наиболее уязвимых детей (детей-сирот и детей, оставшихся без попечения родителей, детей с </w:t>
      </w:r>
      <w:proofErr w:type="spellStart"/>
      <w:r w:rsidRPr="008710C8">
        <w:rPr>
          <w:rFonts w:eastAsia="Calibri"/>
        </w:rPr>
        <w:t>ОПФР</w:t>
      </w:r>
      <w:proofErr w:type="spellEnd"/>
      <w:r w:rsidRPr="008710C8">
        <w:rPr>
          <w:rFonts w:eastAsia="Calibri"/>
        </w:rPr>
        <w:t>, детей, находящихся в социально опасном положении, в иной трудной жизненной ситуации и др.).</w:t>
      </w:r>
    </w:p>
    <w:p w14:paraId="6CFB1375" w14:textId="77777777" w:rsidR="005A33AE" w:rsidRPr="008710C8" w:rsidRDefault="005A33AE" w:rsidP="005A33AE">
      <w:pPr>
        <w:pStyle w:val="SingleTxtG"/>
        <w:rPr>
          <w:rFonts w:eastAsia="Calibri"/>
        </w:rPr>
      </w:pPr>
      <w:r w:rsidRPr="008710C8">
        <w:rPr>
          <w:rFonts w:eastAsia="Calibri"/>
        </w:rPr>
        <w:t>84.</w:t>
      </w:r>
      <w:r w:rsidRPr="008710C8">
        <w:rPr>
          <w:rFonts w:eastAsia="Calibri"/>
        </w:rPr>
        <w:tab/>
      </w:r>
      <w:proofErr w:type="spellStart"/>
      <w:r w:rsidRPr="008710C8">
        <w:rPr>
          <w:rFonts w:eastAsia="Calibri"/>
        </w:rPr>
        <w:t>АПО</w:t>
      </w:r>
      <w:proofErr w:type="spellEnd"/>
      <w:r w:rsidRPr="008710C8">
        <w:rPr>
          <w:rFonts w:eastAsia="Calibri"/>
        </w:rPr>
        <w:t xml:space="preserve"> регулярно проводятся тематические курсы повышения квалификации для специалистов по охране детства управлений и отделов образования, спорта и туризма городских и районных исполнительных комитетов. Разработаны программы повышения квалификации для руководителей и специалистов учреждений образования, в том числе по теме: «Правовое и научно-методическое обеспечение деятельности по защите прав и законных интересов детей».</w:t>
      </w:r>
    </w:p>
    <w:p w14:paraId="772654BB" w14:textId="77777777" w:rsidR="005A33AE" w:rsidRPr="008710C8" w:rsidRDefault="005A33AE" w:rsidP="005A33AE">
      <w:pPr>
        <w:pStyle w:val="SingleTxtG"/>
        <w:rPr>
          <w:rFonts w:eastAsia="Calibri"/>
          <w:iCs/>
        </w:rPr>
      </w:pPr>
      <w:proofErr w:type="gramStart"/>
      <w:r w:rsidRPr="008710C8">
        <w:rPr>
          <w:rFonts w:eastAsia="Calibri"/>
          <w:iCs/>
        </w:rPr>
        <w:t>85.</w:t>
      </w:r>
      <w:r w:rsidRPr="008710C8">
        <w:rPr>
          <w:rFonts w:eastAsia="Calibri"/>
          <w:iCs/>
        </w:rPr>
        <w:tab/>
      </w:r>
      <w:r w:rsidRPr="008710C8">
        <w:rPr>
          <w:rFonts w:eastAsia="Calibri"/>
        </w:rPr>
        <w:t>В</w:t>
      </w:r>
      <w:proofErr w:type="gramEnd"/>
      <w:r w:rsidRPr="008710C8">
        <w:rPr>
          <w:rFonts w:eastAsia="Calibri"/>
        </w:rPr>
        <w:t xml:space="preserve"> 2014-2017 гг. проводилась работа по реализации проекта международной технической помощи «Подготовка и переподготовка педагогов и руководителей образования в среде многообразия» Европейской программы сотрудничества учреждений образования «</w:t>
      </w:r>
      <w:proofErr w:type="spellStart"/>
      <w:r w:rsidRPr="008710C8">
        <w:rPr>
          <w:rFonts w:eastAsia="Calibri"/>
        </w:rPr>
        <w:t>ТЕМПУС</w:t>
      </w:r>
      <w:proofErr w:type="spellEnd"/>
      <w:r w:rsidRPr="008710C8">
        <w:rPr>
          <w:rFonts w:eastAsia="Calibri"/>
        </w:rPr>
        <w:t>».</w:t>
      </w:r>
    </w:p>
    <w:p w14:paraId="148D7310" w14:textId="77777777" w:rsidR="005A33AE" w:rsidRPr="008710C8" w:rsidRDefault="005A33AE" w:rsidP="005A33AE">
      <w:pPr>
        <w:pStyle w:val="SingleTxtG"/>
        <w:rPr>
          <w:rFonts w:eastAsia="Calibri"/>
        </w:rPr>
      </w:pPr>
      <w:r w:rsidRPr="008710C8">
        <w:rPr>
          <w:rFonts w:eastAsia="Calibri"/>
        </w:rPr>
        <w:t>86.</w:t>
      </w:r>
      <w:r w:rsidRPr="008710C8">
        <w:rPr>
          <w:rFonts w:eastAsia="Calibri"/>
        </w:rPr>
        <w:tab/>
      </w:r>
      <w:r w:rsidRPr="0049113C">
        <w:rPr>
          <w:rFonts w:eastAsia="Calibri"/>
        </w:rPr>
        <w:t>Подготовка специалистов органов внутренних дел, занимающихся противодействием насилию и эксплуатации детей, осуществляется на базе Международного учебного центра подготовки, повышения квалификации, переподготовки кадров в сфере миграции и противодействия торговле людьми</w:t>
      </w:r>
      <w:r w:rsidRPr="008710C8">
        <w:rPr>
          <w:rFonts w:eastAsia="Calibri"/>
        </w:rPr>
        <w:t xml:space="preserve"> Академии МВД Республики Беларусь (далее – </w:t>
      </w:r>
      <w:proofErr w:type="spellStart"/>
      <w:r w:rsidRPr="008710C8">
        <w:rPr>
          <w:rFonts w:eastAsia="Calibri"/>
        </w:rPr>
        <w:t>МУЦ</w:t>
      </w:r>
      <w:proofErr w:type="spellEnd"/>
      <w:r w:rsidRPr="008710C8">
        <w:rPr>
          <w:rFonts w:eastAsia="Calibri"/>
        </w:rPr>
        <w:t>)</w:t>
      </w:r>
      <w:r w:rsidRPr="0049113C">
        <w:rPr>
          <w:rFonts w:eastAsia="Calibri"/>
        </w:rPr>
        <w:t>. При содействии международных экспертов разработаны образовательные курсы, затрагивающие противодействие торговле детьми, педофилии, детской порнографии в сети Интернет, а также реабилитацию несовершеннолетних жертв торговли людьми.</w:t>
      </w:r>
    </w:p>
    <w:p w14:paraId="1183DA4C" w14:textId="77777777" w:rsidR="005A33AE" w:rsidRPr="008710C8" w:rsidRDefault="005A33AE" w:rsidP="005A33AE">
      <w:pPr>
        <w:pStyle w:val="SingleTxtG"/>
        <w:rPr>
          <w:rFonts w:eastAsia="Calibri"/>
        </w:rPr>
      </w:pPr>
      <w:r w:rsidRPr="008710C8">
        <w:rPr>
          <w:rFonts w:eastAsia="Calibri"/>
        </w:rPr>
        <w:t>87.</w:t>
      </w:r>
      <w:r w:rsidRPr="008710C8">
        <w:rPr>
          <w:rFonts w:eastAsia="Calibri"/>
        </w:rPr>
        <w:tab/>
        <w:t xml:space="preserve">На базе </w:t>
      </w:r>
      <w:proofErr w:type="spellStart"/>
      <w:r w:rsidRPr="008710C8">
        <w:rPr>
          <w:rFonts w:eastAsia="Calibri"/>
        </w:rPr>
        <w:t>МУЦ</w:t>
      </w:r>
      <w:proofErr w:type="spellEnd"/>
      <w:r w:rsidRPr="008710C8">
        <w:rPr>
          <w:rFonts w:eastAsia="Calibri"/>
        </w:rPr>
        <w:t xml:space="preserve"> в феврале и марте 2017 г. с участием специалистов из Великобритании на обучающем курсе по теме </w:t>
      </w:r>
      <w:r w:rsidRPr="0049113C">
        <w:rPr>
          <w:rFonts w:eastAsia="Calibri"/>
        </w:rPr>
        <w:t>«Координация межведомственного взаимодействия в области защиты детей от насилия»</w:t>
      </w:r>
      <w:r w:rsidRPr="008710C8">
        <w:rPr>
          <w:rFonts w:eastAsia="Calibri"/>
        </w:rPr>
        <w:t xml:space="preserve"> прошли обучение 32 слушателя из числа сотрудников правоохранительных органов.</w:t>
      </w:r>
    </w:p>
    <w:p w14:paraId="0A5A52E8" w14:textId="77777777" w:rsidR="005A33AE" w:rsidRPr="008710C8" w:rsidRDefault="005A33AE" w:rsidP="005A33AE">
      <w:pPr>
        <w:pStyle w:val="SingleTxtG"/>
        <w:rPr>
          <w:rFonts w:eastAsia="Calibri"/>
        </w:rPr>
      </w:pPr>
      <w:proofErr w:type="gramStart"/>
      <w:r w:rsidRPr="008710C8">
        <w:rPr>
          <w:rFonts w:eastAsia="Calibri"/>
        </w:rPr>
        <w:t>88.</w:t>
      </w:r>
      <w:r w:rsidRPr="008710C8">
        <w:rPr>
          <w:rFonts w:eastAsia="Calibri"/>
        </w:rPr>
        <w:tab/>
        <w:t>В</w:t>
      </w:r>
      <w:proofErr w:type="gramEnd"/>
      <w:r w:rsidRPr="008710C8">
        <w:rPr>
          <w:rFonts w:eastAsia="Calibri"/>
        </w:rPr>
        <w:t xml:space="preserve"> марте и июле 2017 г. представители правоохранительных органов из всех регионов принимали участие в семинарах «</w:t>
      </w:r>
      <w:proofErr w:type="spellStart"/>
      <w:r w:rsidRPr="0049113C">
        <w:rPr>
          <w:rFonts w:eastAsia="Calibri"/>
        </w:rPr>
        <w:t>TAIEX</w:t>
      </w:r>
      <w:proofErr w:type="spellEnd"/>
      <w:r w:rsidRPr="008710C8">
        <w:rPr>
          <w:rFonts w:eastAsia="Calibri"/>
        </w:rPr>
        <w:t>» по теме «Передовой опыт и проблемные вопросы в сфере противодействия педофилии в сети Интернет», проводимых МВД и Следственным комитетом совместно с Европейской комиссией.</w:t>
      </w:r>
    </w:p>
    <w:p w14:paraId="462B31B9" w14:textId="77777777" w:rsidR="005A33AE" w:rsidRPr="008710C8" w:rsidRDefault="005A33AE" w:rsidP="005A33AE">
      <w:pPr>
        <w:pStyle w:val="SingleTxtG"/>
        <w:rPr>
          <w:rFonts w:eastAsia="Calibri"/>
        </w:rPr>
      </w:pPr>
      <w:r w:rsidRPr="008710C8">
        <w:rPr>
          <w:rFonts w:eastAsia="Calibri"/>
        </w:rPr>
        <w:t>89.</w:t>
      </w:r>
      <w:r w:rsidRPr="008710C8">
        <w:rPr>
          <w:rFonts w:eastAsia="Calibri"/>
        </w:rPr>
        <w:tab/>
        <w:t xml:space="preserve">В рамках проекта «Проведение совместных мероприятий со Следственным комитетом Республики Беларусь по защите прав и законных интересов детей, потерпевших от сексуального насилия и торговли детьми в Республике Беларусь» в 2017 году проведено 6 региональных тематических семинаров на базе областных управлений Следственных комитетов с участием представителей следственных органов, органов прокуратуры, региональных органов внутренних дел, управлений образования, адвокатов, социальных психологов, НПО и других партнеров. </w:t>
      </w:r>
    </w:p>
    <w:p w14:paraId="021F5CD4" w14:textId="77777777" w:rsidR="005A33AE" w:rsidRPr="0049113C" w:rsidRDefault="005A33AE" w:rsidP="005A33AE">
      <w:pPr>
        <w:pStyle w:val="SingleTxtG"/>
        <w:rPr>
          <w:rFonts w:eastAsia="Calibri"/>
        </w:rPr>
      </w:pPr>
      <w:r w:rsidRPr="0049113C">
        <w:rPr>
          <w:rFonts w:eastAsia="Calibri"/>
        </w:rPr>
        <w:t>90.</w:t>
      </w:r>
      <w:r w:rsidRPr="0049113C">
        <w:rPr>
          <w:rFonts w:eastAsia="Calibri"/>
        </w:rPr>
        <w:tab/>
      </w:r>
      <w:r w:rsidRPr="008710C8">
        <w:rPr>
          <w:rFonts w:eastAsia="Calibri"/>
        </w:rPr>
        <w:t xml:space="preserve">В целях повышения квалификации сотрудников Следственного комитета на базе учреждения образования «Институт переподготовки и повышения квалификации судей, работников прокуратуры, судов и учреждений юстиции Белорусского государственного университета» ежегодно проводится не менее 4 учебных занятий по актуальным вопросам расследования уголовных дел о торговле людьми и связанных с ней преступлений, в том числе детской порнографии. </w:t>
      </w:r>
    </w:p>
    <w:p w14:paraId="0838E399" w14:textId="77777777" w:rsidR="005A33AE" w:rsidRPr="0049113C" w:rsidRDefault="005A33AE" w:rsidP="005A33AE">
      <w:pPr>
        <w:pStyle w:val="SingleTxtG"/>
        <w:rPr>
          <w:rFonts w:eastAsia="Calibri"/>
        </w:rPr>
      </w:pPr>
      <w:r w:rsidRPr="0049113C">
        <w:rPr>
          <w:rFonts w:eastAsia="Calibri"/>
        </w:rPr>
        <w:t>91.</w:t>
      </w:r>
      <w:r w:rsidRPr="0049113C">
        <w:rPr>
          <w:rFonts w:eastAsia="Calibri"/>
        </w:rPr>
        <w:tab/>
        <w:t>Рядом общественных объединений, включая «Белорусский союз журналистов» и «Белорусская ассоциация журналистов», приняты «Кодекс профессиональной этики журналиста» и «</w:t>
      </w:r>
      <w:proofErr w:type="spellStart"/>
      <w:r w:rsidRPr="0049113C">
        <w:rPr>
          <w:rFonts w:eastAsia="Calibri"/>
        </w:rPr>
        <w:t>Кодэкс</w:t>
      </w:r>
      <w:proofErr w:type="spellEnd"/>
      <w:r w:rsidRPr="0049113C">
        <w:rPr>
          <w:rFonts w:eastAsia="Calibri"/>
        </w:rPr>
        <w:t xml:space="preserve"> </w:t>
      </w:r>
      <w:proofErr w:type="spellStart"/>
      <w:r w:rsidRPr="0049113C">
        <w:rPr>
          <w:rFonts w:eastAsia="Calibri"/>
        </w:rPr>
        <w:t>журналісцкай</w:t>
      </w:r>
      <w:proofErr w:type="spellEnd"/>
      <w:r w:rsidRPr="0049113C">
        <w:rPr>
          <w:rFonts w:eastAsia="Calibri"/>
        </w:rPr>
        <w:t xml:space="preserve"> </w:t>
      </w:r>
      <w:proofErr w:type="spellStart"/>
      <w:r w:rsidRPr="0049113C">
        <w:rPr>
          <w:rFonts w:eastAsia="Calibri"/>
        </w:rPr>
        <w:t>этыкі</w:t>
      </w:r>
      <w:proofErr w:type="spellEnd"/>
      <w:r w:rsidRPr="0049113C">
        <w:rPr>
          <w:rFonts w:eastAsia="Calibri"/>
        </w:rPr>
        <w:t>», положения которых охватывают направления этических норм журналистов, касающихся основополагающих прав человека, в том числе ребенка, и возлагают социальную ответственность журналиста перед читателями, зрителями, слушателями, а также перед обществом в целом.</w:t>
      </w:r>
    </w:p>
    <w:p w14:paraId="09800901" w14:textId="77777777" w:rsidR="005A33AE" w:rsidRPr="0049113C" w:rsidRDefault="005A33AE" w:rsidP="005A33AE">
      <w:pPr>
        <w:pStyle w:val="SingleTxtG"/>
        <w:rPr>
          <w:rFonts w:eastAsia="Calibri"/>
        </w:rPr>
      </w:pPr>
      <w:r w:rsidRPr="0049113C">
        <w:rPr>
          <w:rFonts w:eastAsia="Calibri"/>
        </w:rPr>
        <w:t>92.</w:t>
      </w:r>
      <w:r w:rsidRPr="0049113C">
        <w:rPr>
          <w:rFonts w:eastAsia="Calibri"/>
        </w:rPr>
        <w:tab/>
        <w:t>Ведущими государственными печатными и электронными СМИ обеспечивается широкое освещение вопросов обеспечения уважения прав детей, воспитания детей и подростков, развития детско-родительских отношений и самостоятельности детей и подростков.</w:t>
      </w:r>
    </w:p>
    <w:p w14:paraId="0FE61A1D" w14:textId="77777777" w:rsidR="005A33AE" w:rsidRPr="008710C8" w:rsidRDefault="005A33AE" w:rsidP="005A33AE">
      <w:pPr>
        <w:pStyle w:val="SingleTxtG"/>
        <w:rPr>
          <w:rFonts w:eastAsia="Calibri"/>
        </w:rPr>
      </w:pPr>
      <w:r w:rsidRPr="008710C8">
        <w:rPr>
          <w:rFonts w:eastAsia="Calibri"/>
        </w:rPr>
        <w:t>93.</w:t>
      </w:r>
      <w:r w:rsidRPr="008710C8">
        <w:rPr>
          <w:rFonts w:eastAsia="Calibri"/>
        </w:rPr>
        <w:tab/>
      </w:r>
      <w:r w:rsidRPr="0049113C">
        <w:rPr>
          <w:rFonts w:eastAsia="Calibri"/>
        </w:rPr>
        <w:t>Актуализации освещения вопросов этой тематики способствуют пресс-мероприятия</w:t>
      </w:r>
      <w:r w:rsidRPr="008710C8">
        <w:rPr>
          <w:lang w:eastAsia="ru-RU"/>
        </w:rPr>
        <w:t xml:space="preserve">, которые проводятся пресс-центром </w:t>
      </w:r>
      <w:proofErr w:type="spellStart"/>
      <w:r w:rsidRPr="008710C8">
        <w:rPr>
          <w:lang w:eastAsia="ru-RU"/>
        </w:rPr>
        <w:t>РУП</w:t>
      </w:r>
      <w:proofErr w:type="spellEnd"/>
      <w:r w:rsidRPr="008710C8">
        <w:rPr>
          <w:lang w:eastAsia="ru-RU"/>
        </w:rPr>
        <w:t xml:space="preserve"> «Дом прессы» с участием представителей органов государственного управления, общественных объединений, экспертов.</w:t>
      </w:r>
    </w:p>
    <w:p w14:paraId="09847BF2" w14:textId="77777777" w:rsidR="005A33AE" w:rsidRPr="008710C8" w:rsidRDefault="005A33AE" w:rsidP="005A33AE">
      <w:pPr>
        <w:pStyle w:val="H1G"/>
        <w:rPr>
          <w:w w:val="103"/>
        </w:rPr>
      </w:pPr>
      <w:r w:rsidRPr="008710C8">
        <w:rPr>
          <w:w w:val="103"/>
        </w:rPr>
        <w:tab/>
      </w:r>
      <w:r w:rsidRPr="008710C8">
        <w:rPr>
          <w:w w:val="103"/>
        </w:rPr>
        <w:tab/>
        <w:t>Сотрудничество с гражданским обществом</w:t>
      </w:r>
    </w:p>
    <w:p w14:paraId="3A93A258" w14:textId="77777777" w:rsidR="005A33AE" w:rsidRPr="008710C8" w:rsidRDefault="005A33AE" w:rsidP="005A33AE">
      <w:pPr>
        <w:pStyle w:val="H23G"/>
      </w:pPr>
      <w:r>
        <w:tab/>
      </w:r>
      <w:r>
        <w:tab/>
      </w:r>
      <w:r w:rsidRPr="008710C8">
        <w:t>По пунктам 23, 24 замечаний Комитета</w:t>
      </w:r>
    </w:p>
    <w:p w14:paraId="4CC7E2FC" w14:textId="77777777" w:rsidR="005A33AE" w:rsidRPr="008710C8" w:rsidRDefault="005A33AE" w:rsidP="005A33AE">
      <w:pPr>
        <w:pStyle w:val="SingleTxtG"/>
        <w:rPr>
          <w:rFonts w:eastAsia="Calibri"/>
        </w:rPr>
      </w:pPr>
      <w:r w:rsidRPr="008710C8">
        <w:rPr>
          <w:rFonts w:eastAsia="Calibri"/>
        </w:rPr>
        <w:t>94.</w:t>
      </w:r>
      <w:r w:rsidRPr="008710C8">
        <w:rPr>
          <w:rFonts w:eastAsia="Calibri"/>
        </w:rPr>
        <w:tab/>
        <w:t>Беларусь приняла к сведению позицию Комитета в отношении существующего в стране порядка регистрации НПО.</w:t>
      </w:r>
    </w:p>
    <w:p w14:paraId="2B5BAF4C" w14:textId="77777777" w:rsidR="005A33AE" w:rsidRPr="008710C8" w:rsidRDefault="005A33AE" w:rsidP="005A33AE">
      <w:pPr>
        <w:pStyle w:val="SingleTxtG"/>
        <w:rPr>
          <w:rFonts w:eastAsia="Calibri"/>
        </w:rPr>
      </w:pPr>
      <w:r w:rsidRPr="008710C8">
        <w:rPr>
          <w:rFonts w:eastAsia="Calibri"/>
        </w:rPr>
        <w:t>95.</w:t>
      </w:r>
      <w:r w:rsidRPr="008710C8">
        <w:rPr>
          <w:rFonts w:eastAsia="Calibri"/>
        </w:rPr>
        <w:tab/>
        <w:t>Правовые и организационные основы создания и деятельности общественных объединений закреплены в Законе Республики Беларусь от 4 ноября 1994 г. «Об общественных объединениях». Согласно части второй статьи 7 Закона деятельность незарегистрированных общественных объединений, союзов на территории Беларуси запрещается. Данный подход направлен на упорядочение деятельности таких организаций, сокращение количества нарушений законодательства в этой сфере и не может рассматриваться как излишнее ограничение в деятельности организаций.</w:t>
      </w:r>
      <w:r>
        <w:rPr>
          <w:rFonts w:eastAsia="Calibri"/>
        </w:rPr>
        <w:t xml:space="preserve"> </w:t>
      </w:r>
    </w:p>
    <w:p w14:paraId="7760B09A" w14:textId="77777777" w:rsidR="005A33AE" w:rsidRPr="0049113C" w:rsidRDefault="005A33AE" w:rsidP="005A33AE">
      <w:pPr>
        <w:pStyle w:val="SingleTxtG"/>
        <w:rPr>
          <w:rFonts w:eastAsia="Calibri"/>
        </w:rPr>
      </w:pPr>
      <w:proofErr w:type="gramStart"/>
      <w:r w:rsidRPr="0049113C">
        <w:rPr>
          <w:rFonts w:eastAsia="Calibri"/>
        </w:rPr>
        <w:t>96.</w:t>
      </w:r>
      <w:r w:rsidRPr="0049113C">
        <w:rPr>
          <w:rFonts w:eastAsia="Calibri"/>
        </w:rPr>
        <w:tab/>
      </w:r>
      <w:r w:rsidRPr="008710C8">
        <w:rPr>
          <w:rFonts w:eastAsia="Calibri"/>
          <w:color w:val="000000"/>
        </w:rPr>
        <w:t>В</w:t>
      </w:r>
      <w:proofErr w:type="gramEnd"/>
      <w:r w:rsidRPr="008710C8">
        <w:rPr>
          <w:rFonts w:eastAsia="Calibri"/>
          <w:color w:val="000000"/>
        </w:rPr>
        <w:t xml:space="preserve"> феврале 2014 г. вступил в силу Закон Республики Беларусь от 4 ноября 2013 г. «</w:t>
      </w:r>
      <w:r w:rsidRPr="0049113C">
        <w:rPr>
          <w:rFonts w:eastAsia="Calibri"/>
        </w:rPr>
        <w:t>О внесении дополнений и изменений в некоторые законы Республики Беларусь по вопросам деятельности политических партий и других общественных объединений» (далее – Закон), основной целью подготовки которого было упрощение процедур создания и ликвидации общественных объединений, политических партий</w:t>
      </w:r>
      <w:r w:rsidRPr="008710C8">
        <w:rPr>
          <w:rFonts w:eastAsia="Calibri"/>
        </w:rPr>
        <w:t xml:space="preserve"> </w:t>
      </w:r>
      <w:r w:rsidRPr="0049113C">
        <w:rPr>
          <w:rFonts w:eastAsia="Calibri"/>
        </w:rPr>
        <w:t>с учетом практики применения соответствующих законодательных актов.</w:t>
      </w:r>
    </w:p>
    <w:p w14:paraId="5363F469" w14:textId="77777777" w:rsidR="005A33AE" w:rsidRPr="0049113C" w:rsidRDefault="005A33AE" w:rsidP="005A33AE">
      <w:pPr>
        <w:pStyle w:val="SingleTxtG"/>
        <w:rPr>
          <w:rFonts w:eastAsia="Calibri"/>
        </w:rPr>
      </w:pPr>
      <w:r w:rsidRPr="0049113C">
        <w:rPr>
          <w:rFonts w:eastAsia="Calibri"/>
        </w:rPr>
        <w:t>97.</w:t>
      </w:r>
      <w:r w:rsidRPr="0049113C">
        <w:rPr>
          <w:rFonts w:eastAsia="Calibri"/>
        </w:rPr>
        <w:tab/>
        <w:t xml:space="preserve">Ранее для создания республиканского общественного объединения требовалось 50 учредителей, причем по 10 человек от четырех областей и 10 человек от </w:t>
      </w:r>
      <w:proofErr w:type="spellStart"/>
      <w:r w:rsidRPr="0049113C">
        <w:rPr>
          <w:rFonts w:eastAsia="Calibri"/>
        </w:rPr>
        <w:t>г.Минска</w:t>
      </w:r>
      <w:proofErr w:type="spellEnd"/>
      <w:r w:rsidRPr="0049113C">
        <w:rPr>
          <w:rFonts w:eastAsia="Calibri"/>
        </w:rPr>
        <w:t xml:space="preserve">. Выполнение этого условия было затруднительно для отдельных общественных объединений. Ряд этих объединений создается инициаторами, наиболее активная часть которых в большинстве проживает в г. Минске или на территории какой-либо одной области (например, общественные объединения врачей отдельной специальности – неврологов, кардиологов, ветеринаров; общественные объединения представителей национальных меньшинств). </w:t>
      </w:r>
    </w:p>
    <w:p w14:paraId="3CA452B6" w14:textId="77777777" w:rsidR="005A33AE" w:rsidRPr="0049113C" w:rsidRDefault="005A33AE" w:rsidP="005A33AE">
      <w:pPr>
        <w:pStyle w:val="SingleTxtG"/>
        <w:rPr>
          <w:rFonts w:eastAsia="Calibri"/>
        </w:rPr>
      </w:pPr>
      <w:r w:rsidRPr="0049113C">
        <w:rPr>
          <w:rFonts w:eastAsia="Calibri"/>
        </w:rPr>
        <w:t>98.</w:t>
      </w:r>
      <w:r w:rsidRPr="0049113C">
        <w:rPr>
          <w:rFonts w:eastAsia="Calibri"/>
        </w:rPr>
        <w:tab/>
        <w:t>В Законе также содержатся положения, касающиеся упрощения порядка государственной регистрации изменений в уставы общественных объединений и политических партий, их ликвидации, регистрации организационных структур.</w:t>
      </w:r>
    </w:p>
    <w:p w14:paraId="0705DF8C" w14:textId="77777777" w:rsidR="005A33AE" w:rsidRPr="008710C8" w:rsidRDefault="005A33AE" w:rsidP="005A33AE">
      <w:pPr>
        <w:pStyle w:val="SingleTxtG"/>
        <w:rPr>
          <w:rFonts w:eastAsia="Calibri"/>
          <w:color w:val="000000"/>
        </w:rPr>
      </w:pPr>
      <w:r w:rsidRPr="008710C8">
        <w:rPr>
          <w:rFonts w:eastAsia="Calibri"/>
          <w:color w:val="000000"/>
        </w:rPr>
        <w:t>99.</w:t>
      </w:r>
      <w:r w:rsidRPr="008710C8">
        <w:rPr>
          <w:rFonts w:eastAsia="Calibri"/>
          <w:color w:val="000000"/>
        </w:rPr>
        <w:tab/>
      </w:r>
      <w:r w:rsidRPr="0049113C">
        <w:rPr>
          <w:rFonts w:eastAsia="Calibri"/>
        </w:rPr>
        <w:t>Результатом принятия Закона стала активизация граждан по созданию общественных</w:t>
      </w:r>
      <w:r w:rsidRPr="008710C8">
        <w:rPr>
          <w:rFonts w:eastAsia="Calibri"/>
          <w:color w:val="000000"/>
        </w:rPr>
        <w:t xml:space="preserve"> объединений, а также расширение территории деятельности ряда общественных объединений.</w:t>
      </w:r>
    </w:p>
    <w:p w14:paraId="075D9FA8" w14:textId="77777777" w:rsidR="005A33AE" w:rsidRPr="0049113C" w:rsidRDefault="005A33AE" w:rsidP="005A33AE">
      <w:pPr>
        <w:pStyle w:val="SingleTxtG"/>
        <w:rPr>
          <w:rFonts w:eastAsia="Calibri"/>
        </w:rPr>
      </w:pPr>
      <w:r w:rsidRPr="0049113C">
        <w:rPr>
          <w:rFonts w:eastAsia="Calibri"/>
        </w:rPr>
        <w:t>100.</w:t>
      </w:r>
      <w:r w:rsidRPr="0049113C">
        <w:rPr>
          <w:rFonts w:eastAsia="Calibri"/>
        </w:rPr>
        <w:tab/>
      </w:r>
      <w:r w:rsidRPr="008710C8">
        <w:rPr>
          <w:rFonts w:eastAsia="Calibri"/>
          <w:color w:val="000000"/>
        </w:rPr>
        <w:t xml:space="preserve">Статья 15 Закона содержит нормативные предписания, согласно которым отказ в государственной регистрации общественного объединения не является </w:t>
      </w:r>
      <w:r w:rsidRPr="0049113C">
        <w:rPr>
          <w:rFonts w:eastAsia="Calibri"/>
        </w:rPr>
        <w:t>препятствием для повторной подачи документов, необходимых для государственной регистрации, при условии устранения нарушений, послуживших основанием для отказа. Повторная подача заявления о государственной регистрации общественного объединения и принятие по этому заявлению решения осуществляются в порядке, установленном Законом.</w:t>
      </w:r>
    </w:p>
    <w:p w14:paraId="2DC2A070" w14:textId="77777777" w:rsidR="005A33AE" w:rsidRPr="0049113C" w:rsidRDefault="005A33AE" w:rsidP="005A33AE">
      <w:pPr>
        <w:pStyle w:val="SingleTxtG"/>
        <w:rPr>
          <w:rFonts w:eastAsia="Calibri"/>
        </w:rPr>
      </w:pPr>
      <w:proofErr w:type="gramStart"/>
      <w:r w:rsidRPr="0049113C">
        <w:rPr>
          <w:rFonts w:eastAsia="Calibri"/>
        </w:rPr>
        <w:t>101.</w:t>
      </w:r>
      <w:r w:rsidRPr="0049113C">
        <w:rPr>
          <w:rFonts w:eastAsia="Calibri"/>
        </w:rPr>
        <w:tab/>
        <w:t>С</w:t>
      </w:r>
      <w:proofErr w:type="gramEnd"/>
      <w:r w:rsidRPr="0049113C">
        <w:rPr>
          <w:rFonts w:eastAsia="Calibri"/>
        </w:rPr>
        <w:t xml:space="preserve"> 1 января 2010 г. по инициативе Министерства юстиции в 2,5 раза снижены ставки государственной пошлины, взимаемой за действия, связанные с государственной регистрацией. В частности, для республиканских и международных общественных объединений эти значения были снижены с 25 до 10 базовых величин; для местных общественных объединений – с 10 до 5 базовых величин.</w:t>
      </w:r>
    </w:p>
    <w:p w14:paraId="1E91A934" w14:textId="77777777" w:rsidR="005A33AE" w:rsidRPr="0049113C" w:rsidRDefault="005A33AE" w:rsidP="005A33AE">
      <w:pPr>
        <w:pStyle w:val="SingleTxtG"/>
        <w:rPr>
          <w:rFonts w:eastAsia="Calibri"/>
        </w:rPr>
      </w:pPr>
      <w:r w:rsidRPr="0049113C">
        <w:rPr>
          <w:rFonts w:eastAsia="Calibri"/>
        </w:rPr>
        <w:t>102.</w:t>
      </w:r>
      <w:r w:rsidRPr="0049113C">
        <w:rPr>
          <w:rFonts w:eastAsia="Calibri"/>
        </w:rPr>
        <w:tab/>
        <w:t>В соответствии с подпунктом 8.4 пункта 8 статьи 257 Налогового кодекса Беларуси (Особенная часть) республиканские и местные молодежные и детские общественные объединения, их союзы (ассоциации) освобождены от уплаты государственной пошлины за их государственную регистрацию, государственную регистрацию их символики, изменений и (или) дополнений, вносимых в их уставы, выдачу д</w:t>
      </w:r>
      <w:r w:rsidRPr="008710C8">
        <w:rPr>
          <w:rFonts w:eastAsia="Calibri"/>
          <w:color w:val="000000"/>
        </w:rPr>
        <w:t xml:space="preserve">убликата свидетельства их государственной регистрации, а также дубликата устава с отметками об их государственной регистрации, государственную </w:t>
      </w:r>
      <w:r w:rsidRPr="0049113C">
        <w:rPr>
          <w:rFonts w:eastAsia="Calibri"/>
        </w:rPr>
        <w:t>регистрацию, постановку на учет их организационных структур.</w:t>
      </w:r>
    </w:p>
    <w:p w14:paraId="5514F26D" w14:textId="77777777" w:rsidR="005A33AE" w:rsidRPr="0049113C" w:rsidRDefault="005A33AE" w:rsidP="005A33AE">
      <w:pPr>
        <w:pStyle w:val="SingleTxtG"/>
        <w:rPr>
          <w:rFonts w:eastAsia="Calibri"/>
        </w:rPr>
      </w:pPr>
      <w:proofErr w:type="gramStart"/>
      <w:r w:rsidRPr="0049113C">
        <w:rPr>
          <w:rFonts w:eastAsia="Calibri"/>
        </w:rPr>
        <w:t>103.</w:t>
      </w:r>
      <w:r w:rsidRPr="0049113C">
        <w:rPr>
          <w:rFonts w:eastAsia="Calibri"/>
        </w:rPr>
        <w:tab/>
        <w:t>В</w:t>
      </w:r>
      <w:proofErr w:type="gramEnd"/>
      <w:r w:rsidRPr="0049113C">
        <w:rPr>
          <w:rFonts w:eastAsia="Calibri"/>
        </w:rPr>
        <w:t xml:space="preserve"> отношении рекомендаций относительно статьи 193-1 Уголовного кодекса Беларуси «</w:t>
      </w:r>
      <w:r w:rsidRPr="008710C8">
        <w:rPr>
          <w:rFonts w:eastAsia="Calibri"/>
        </w:rPr>
        <w:t>Незаконная организация деятельности общественного объединения, религиозной организации или фонда либо участие в их деятельности»</w:t>
      </w:r>
      <w:r w:rsidRPr="0049113C">
        <w:rPr>
          <w:rFonts w:eastAsia="Calibri"/>
        </w:rPr>
        <w:t xml:space="preserve"> сообщаем, что эта статья имеет, в целом, превентивный характер. За период криминализации деяния, предусмотренного данной статьей, было осуждено всего несколько лиц. </w:t>
      </w:r>
    </w:p>
    <w:p w14:paraId="1FA524D4" w14:textId="77777777" w:rsidR="005A33AE" w:rsidRPr="0049113C" w:rsidRDefault="005A33AE" w:rsidP="005A33AE">
      <w:pPr>
        <w:pStyle w:val="SingleTxtG"/>
        <w:rPr>
          <w:rFonts w:eastAsia="Calibri"/>
        </w:rPr>
      </w:pPr>
      <w:r w:rsidRPr="0049113C">
        <w:rPr>
          <w:rFonts w:eastAsia="Calibri"/>
        </w:rPr>
        <w:t>104.</w:t>
      </w:r>
      <w:r w:rsidRPr="0049113C">
        <w:rPr>
          <w:rFonts w:eastAsia="Calibri"/>
        </w:rPr>
        <w:tab/>
      </w:r>
      <w:r w:rsidRPr="008710C8">
        <w:rPr>
          <w:rFonts w:eastAsia="Calibri"/>
        </w:rPr>
        <w:t>Всего по состоянию на 1 января 2018 г. в Беларуси зарегистрировано 2856 общественных объединений, из них 223 международных, 762 республиканских и 1871 местное. Только за 2017 год было зарегистрировано 150 новых общественных объединений, в том числе международных – 6, республиканских – 27 и местных – 117.</w:t>
      </w:r>
    </w:p>
    <w:p w14:paraId="1D829BB4" w14:textId="77777777" w:rsidR="005A33AE" w:rsidRPr="008710C8" w:rsidRDefault="005A33AE" w:rsidP="005A33AE">
      <w:pPr>
        <w:pStyle w:val="SingleTxtG"/>
        <w:rPr>
          <w:rFonts w:eastAsia="Calibri"/>
        </w:rPr>
      </w:pPr>
      <w:r w:rsidRPr="008710C8">
        <w:rPr>
          <w:rFonts w:eastAsia="Calibri"/>
        </w:rPr>
        <w:t>105.</w:t>
      </w:r>
      <w:r w:rsidRPr="008710C8">
        <w:rPr>
          <w:rFonts w:eastAsia="Calibri"/>
        </w:rPr>
        <w:tab/>
        <w:t>Среди зарегистрированных общественных объединений с детьми или для детей работают 26 детских, 796 физкультурно-спортивных, 399 благотворительных, 248 просветительских, культурно-досуговых, воспитательных и 338 молодежных.</w:t>
      </w:r>
    </w:p>
    <w:p w14:paraId="369C1531" w14:textId="77777777" w:rsidR="005A33AE" w:rsidRPr="008710C8" w:rsidRDefault="005A33AE" w:rsidP="005A33AE">
      <w:pPr>
        <w:pStyle w:val="SingleTxtG"/>
        <w:rPr>
          <w:rFonts w:eastAsia="Calibri"/>
        </w:rPr>
      </w:pPr>
      <w:r w:rsidRPr="008710C8">
        <w:rPr>
          <w:rFonts w:eastAsia="Calibri"/>
        </w:rPr>
        <w:t>106.</w:t>
      </w:r>
      <w:r w:rsidRPr="008710C8">
        <w:rPr>
          <w:rFonts w:eastAsia="Calibri"/>
        </w:rPr>
        <w:tab/>
        <w:t xml:space="preserve">Министерством юстиции 22 ноября 2017 г. проведен семинар на тему «Роль белорусских общественных объединений в сфере охраны материнства, детства и семьи». Помимо представителей министерств труда и социальной защиты, образования и здравоохранения в данном мероприятии приняли участие представители более 30 общественных объединений, ставящих своими целями защиту материнства, детства, укрепление семьи, помощь многодетным семьям, помощь детям, в том числе с </w:t>
      </w:r>
      <w:proofErr w:type="spellStart"/>
      <w:r w:rsidRPr="008710C8">
        <w:rPr>
          <w:rFonts w:eastAsia="Calibri"/>
        </w:rPr>
        <w:t>ОПФР</w:t>
      </w:r>
      <w:proofErr w:type="spellEnd"/>
      <w:r w:rsidRPr="008710C8">
        <w:rPr>
          <w:rFonts w:eastAsia="Calibri"/>
        </w:rPr>
        <w:t>. Мероприятие способствовало привлечению внимания к поднятию престижа материнства, семьи и созданию условий, благоприятствующих рождению и воспитанию детей.</w:t>
      </w:r>
    </w:p>
    <w:p w14:paraId="1CE5D99C" w14:textId="77777777" w:rsidR="005A33AE" w:rsidRPr="008710C8" w:rsidRDefault="005A33AE" w:rsidP="005A33AE">
      <w:pPr>
        <w:pStyle w:val="SingleTxtG"/>
        <w:rPr>
          <w:rFonts w:eastAsia="Calibri"/>
          <w:color w:val="000000"/>
        </w:rPr>
      </w:pPr>
      <w:r w:rsidRPr="008710C8">
        <w:rPr>
          <w:rFonts w:eastAsia="Calibri"/>
          <w:color w:val="000000"/>
        </w:rPr>
        <w:t>107.</w:t>
      </w:r>
      <w:r w:rsidRPr="008710C8">
        <w:rPr>
          <w:rFonts w:eastAsia="Calibri"/>
          <w:color w:val="000000"/>
        </w:rPr>
        <w:tab/>
      </w:r>
      <w:r w:rsidRPr="0049113C">
        <w:rPr>
          <w:rFonts w:eastAsia="Calibri"/>
        </w:rPr>
        <w:t>Наиболее многочисленными молодежными и детскими общественными объединениями</w:t>
      </w:r>
      <w:r w:rsidRPr="008710C8">
        <w:rPr>
          <w:rFonts w:eastAsia="Calibri"/>
          <w:color w:val="000000"/>
        </w:rPr>
        <w:t xml:space="preserve"> являются общественное объединение «Белорусский республиканский союз молодежи», общественное объединение «Белорусская республиканская пионерская организация», Белорусская молодежная общественная организация спасателей-пожарных. Также активно работают детское общественное объединение «Ассоциация белорусских </w:t>
      </w:r>
      <w:proofErr w:type="spellStart"/>
      <w:r w:rsidRPr="008710C8">
        <w:rPr>
          <w:rFonts w:eastAsia="Calibri"/>
          <w:color w:val="000000"/>
        </w:rPr>
        <w:t>гайдов</w:t>
      </w:r>
      <w:proofErr w:type="spellEnd"/>
      <w:r w:rsidRPr="008710C8">
        <w:rPr>
          <w:rFonts w:eastAsia="Calibri"/>
          <w:color w:val="000000"/>
        </w:rPr>
        <w:t>», детская общественная организация «Белорусская республиканская скаутская ассоциация», Республиканский союз общественных объединений «Белорусский комитет молодежных организаций», Республиканское общественное объединение «Белорусская Ассоциация клубов ЮНЕСКО».</w:t>
      </w:r>
    </w:p>
    <w:p w14:paraId="38DA0339" w14:textId="77777777" w:rsidR="005A33AE" w:rsidRPr="008710C8" w:rsidRDefault="005A33AE" w:rsidP="005A33AE">
      <w:pPr>
        <w:pStyle w:val="H1G"/>
        <w:rPr>
          <w:w w:val="103"/>
        </w:rPr>
      </w:pPr>
      <w:r w:rsidRPr="008710C8">
        <w:rPr>
          <w:w w:val="103"/>
        </w:rPr>
        <w:tab/>
      </w:r>
      <w:r w:rsidRPr="008710C8">
        <w:rPr>
          <w:w w:val="103"/>
        </w:rPr>
        <w:tab/>
        <w:t>Права ребенка и деловой сектор</w:t>
      </w:r>
    </w:p>
    <w:p w14:paraId="1EBA7B79" w14:textId="77777777" w:rsidR="005A33AE" w:rsidRPr="008710C8" w:rsidRDefault="005A33AE" w:rsidP="005A33AE">
      <w:pPr>
        <w:pStyle w:val="H23G"/>
      </w:pPr>
      <w:r>
        <w:tab/>
      </w:r>
      <w:r>
        <w:tab/>
      </w:r>
      <w:r w:rsidRPr="008710C8">
        <w:t>По пунктам 25, 26 замечаний Комитета</w:t>
      </w:r>
    </w:p>
    <w:p w14:paraId="731F9BA8" w14:textId="77777777" w:rsidR="005A33AE" w:rsidRPr="00D45CD9" w:rsidRDefault="005A33AE" w:rsidP="005A33AE">
      <w:pPr>
        <w:pStyle w:val="SingleTxtG"/>
        <w:rPr>
          <w:rFonts w:eastAsia="Calibri"/>
        </w:rPr>
      </w:pPr>
      <w:r w:rsidRPr="00D45CD9">
        <w:rPr>
          <w:rFonts w:eastAsia="Calibri"/>
        </w:rPr>
        <w:t>108.</w:t>
      </w:r>
      <w:r w:rsidRPr="00D45CD9">
        <w:rPr>
          <w:rFonts w:eastAsia="Calibri"/>
        </w:rPr>
        <w:tab/>
      </w:r>
      <w:r w:rsidRPr="008710C8">
        <w:rPr>
          <w:rFonts w:eastAsia="Calibri"/>
        </w:rPr>
        <w:t>Беларусь участвует в крупнейшей в мире инициативе в области корпоративной устойчивости – Глобальном договоре ООН.</w:t>
      </w:r>
    </w:p>
    <w:p w14:paraId="1EA37FE8" w14:textId="77777777" w:rsidR="005A33AE" w:rsidRPr="0049113C" w:rsidRDefault="005A33AE" w:rsidP="005A33AE">
      <w:pPr>
        <w:pStyle w:val="SingleTxtG"/>
        <w:rPr>
          <w:rFonts w:eastAsia="Calibri"/>
        </w:rPr>
      </w:pPr>
      <w:proofErr w:type="gramStart"/>
      <w:r w:rsidRPr="0049113C">
        <w:rPr>
          <w:rFonts w:eastAsia="Calibri"/>
        </w:rPr>
        <w:t>109.</w:t>
      </w:r>
      <w:r w:rsidRPr="0049113C">
        <w:rPr>
          <w:rFonts w:eastAsia="Calibri"/>
        </w:rPr>
        <w:tab/>
      </w:r>
      <w:r w:rsidRPr="008710C8">
        <w:rPr>
          <w:rFonts w:eastAsia="Calibri"/>
          <w:color w:val="171717"/>
        </w:rPr>
        <w:t>В</w:t>
      </w:r>
      <w:proofErr w:type="gramEnd"/>
      <w:r w:rsidRPr="008710C8">
        <w:rPr>
          <w:rFonts w:eastAsia="Calibri"/>
          <w:color w:val="171717"/>
        </w:rPr>
        <w:t xml:space="preserve"> ноябре 2017 г. более 30 компаний присоединились к соглашению, </w:t>
      </w:r>
      <w:r w:rsidRPr="0049113C">
        <w:rPr>
          <w:rFonts w:eastAsia="Calibri"/>
        </w:rPr>
        <w:t xml:space="preserve">объединившись в национальную сеть участников Глобального договора. Представители национальной сети входят в состав партнерской группы совета по устойчивому развитию, созданного для реализации мероприятий по достижению Беларусью </w:t>
      </w:r>
      <w:proofErr w:type="spellStart"/>
      <w:r w:rsidRPr="0049113C">
        <w:rPr>
          <w:rFonts w:eastAsia="Calibri"/>
        </w:rPr>
        <w:t>ЦУР</w:t>
      </w:r>
      <w:proofErr w:type="spellEnd"/>
      <w:r w:rsidRPr="0049113C">
        <w:rPr>
          <w:rFonts w:eastAsia="Calibri"/>
        </w:rPr>
        <w:t xml:space="preserve">. Национальный координатор Беларуси по достижению </w:t>
      </w:r>
      <w:proofErr w:type="spellStart"/>
      <w:r w:rsidRPr="0049113C">
        <w:rPr>
          <w:rFonts w:eastAsia="Calibri"/>
        </w:rPr>
        <w:t>ЦУР</w:t>
      </w:r>
      <w:proofErr w:type="spellEnd"/>
      <w:r w:rsidRPr="0049113C">
        <w:rPr>
          <w:rFonts w:eastAsia="Calibri"/>
        </w:rPr>
        <w:t xml:space="preserve"> координирует работу совета. Таким образом, национальная сеть участников Глобального договора решает задачи по защите и поощрению прав ребенка в увязке с достижением </w:t>
      </w:r>
      <w:proofErr w:type="spellStart"/>
      <w:r w:rsidRPr="0049113C">
        <w:rPr>
          <w:rFonts w:eastAsia="Calibri"/>
        </w:rPr>
        <w:t>ЦУР</w:t>
      </w:r>
      <w:proofErr w:type="spellEnd"/>
      <w:r w:rsidRPr="0049113C">
        <w:rPr>
          <w:rFonts w:eastAsia="Calibri"/>
        </w:rPr>
        <w:t xml:space="preserve">. </w:t>
      </w:r>
    </w:p>
    <w:p w14:paraId="016EB523" w14:textId="77777777" w:rsidR="005A33AE" w:rsidRPr="0049113C" w:rsidRDefault="005A33AE" w:rsidP="005A33AE">
      <w:pPr>
        <w:pStyle w:val="SingleTxtG"/>
        <w:rPr>
          <w:rFonts w:eastAsia="Calibri"/>
        </w:rPr>
      </w:pPr>
      <w:r w:rsidRPr="0049113C">
        <w:rPr>
          <w:rFonts w:eastAsia="Calibri"/>
        </w:rPr>
        <w:t>110.</w:t>
      </w:r>
      <w:r w:rsidRPr="0049113C">
        <w:rPr>
          <w:rFonts w:eastAsia="Calibri"/>
        </w:rPr>
        <w:tab/>
        <w:t>Любая компания может присоединяться к инициативе и реализации полезных обществу проектов. Социальный фонд «Добра» является офисом сети Глобального договора ООН в Беларуси.</w:t>
      </w:r>
    </w:p>
    <w:p w14:paraId="0F27A8A1" w14:textId="77777777" w:rsidR="005A33AE" w:rsidRPr="0049113C" w:rsidRDefault="005A33AE" w:rsidP="005A33AE">
      <w:pPr>
        <w:pStyle w:val="SingleTxtG"/>
        <w:rPr>
          <w:rFonts w:eastAsia="Calibri"/>
        </w:rPr>
      </w:pPr>
      <w:r w:rsidRPr="0049113C">
        <w:rPr>
          <w:rFonts w:eastAsia="Calibri"/>
        </w:rPr>
        <w:t>111.</w:t>
      </w:r>
      <w:r w:rsidRPr="0049113C">
        <w:rPr>
          <w:rFonts w:eastAsia="Calibri"/>
        </w:rPr>
        <w:tab/>
        <w:t>Еще одной формой корпоративной социальной ответственности является с</w:t>
      </w:r>
      <w:r w:rsidRPr="008710C8">
        <w:rPr>
          <w:rFonts w:eastAsia="Calibri"/>
        </w:rPr>
        <w:t xml:space="preserve">оциальное партнерство из представителей государственных органов, объединений нанимателей, представительных органов работников. Социальное партнерство участвует в разработке и реализации социально-экономической политики государства, основанной на учете интересов различных слоев и групп общества в социально-трудовой сфере. </w:t>
      </w:r>
    </w:p>
    <w:p w14:paraId="7F7CE2B5" w14:textId="77777777" w:rsidR="005A33AE" w:rsidRPr="008710C8" w:rsidRDefault="005A33AE" w:rsidP="005A33AE">
      <w:pPr>
        <w:pStyle w:val="SingleTxtG"/>
        <w:rPr>
          <w:rFonts w:eastAsia="Calibri"/>
        </w:rPr>
      </w:pPr>
      <w:r w:rsidRPr="008710C8">
        <w:rPr>
          <w:rFonts w:eastAsia="Calibri"/>
        </w:rPr>
        <w:t>112.</w:t>
      </w:r>
      <w:r w:rsidRPr="008710C8">
        <w:rPr>
          <w:rFonts w:eastAsia="Calibri"/>
        </w:rPr>
        <w:tab/>
      </w:r>
      <w:r w:rsidRPr="0049113C">
        <w:rPr>
          <w:rFonts w:eastAsia="Calibri"/>
        </w:rPr>
        <w:t>В июле 2016 г. вступил в силу Закон Республики Беларусь «О государственно-частном партнерстве». Согласно Закону г</w:t>
      </w:r>
      <w:r w:rsidRPr="008710C8">
        <w:rPr>
          <w:rFonts w:eastAsia="Calibri"/>
        </w:rPr>
        <w:t>осударственно-частное партнерство (</w:t>
      </w:r>
      <w:proofErr w:type="spellStart"/>
      <w:r w:rsidRPr="008710C8">
        <w:rPr>
          <w:rFonts w:eastAsia="Calibri"/>
        </w:rPr>
        <w:t>ГЧП</w:t>
      </w:r>
      <w:proofErr w:type="spellEnd"/>
      <w:r w:rsidRPr="008710C8">
        <w:rPr>
          <w:rFonts w:eastAsia="Calibri"/>
        </w:rPr>
        <w:t xml:space="preserve">) – это юридически оформленное на определенный срок взаимовыгодное сотрудничество государственного и частного партнеров в целях объединения ресурсов и распределения рисков, отвечающее целям, задачам и принципам, определенным указанным Законом. </w:t>
      </w:r>
      <w:r w:rsidRPr="008710C8">
        <w:rPr>
          <w:rFonts w:eastAsia="Calibri"/>
          <w:color w:val="000000"/>
          <w:spacing w:val="-2"/>
        </w:rPr>
        <w:t>В качестве о</w:t>
      </w:r>
      <w:r w:rsidRPr="008710C8">
        <w:rPr>
          <w:rFonts w:eastAsia="Calibri"/>
        </w:rPr>
        <w:t xml:space="preserve">сновных задач </w:t>
      </w:r>
      <w:proofErr w:type="spellStart"/>
      <w:r w:rsidRPr="008710C8">
        <w:rPr>
          <w:rFonts w:eastAsia="Calibri"/>
        </w:rPr>
        <w:t>ГЧП</w:t>
      </w:r>
      <w:proofErr w:type="spellEnd"/>
      <w:r w:rsidRPr="008710C8">
        <w:rPr>
          <w:rFonts w:eastAsia="Calibri"/>
        </w:rPr>
        <w:t xml:space="preserve"> определены повышение уровня жизни населения, развитие объектов инфраструктуры, обеспечение роста занятости населения. К сферам </w:t>
      </w:r>
      <w:proofErr w:type="spellStart"/>
      <w:r w:rsidRPr="008710C8">
        <w:rPr>
          <w:rFonts w:eastAsia="Calibri"/>
        </w:rPr>
        <w:t>ГЧП</w:t>
      </w:r>
      <w:proofErr w:type="spellEnd"/>
      <w:r w:rsidRPr="008710C8">
        <w:rPr>
          <w:rFonts w:eastAsia="Calibri"/>
        </w:rPr>
        <w:t xml:space="preserve"> отнесены здравоохранение, социальное обслуживание, образование, культура, физическая культура, спорт, туризм. С принятием Закона заложен дополнительный механизм участия бизнеса в решении социально значимых задач общества, включая защиту и поощрение прав ребенка.</w:t>
      </w:r>
    </w:p>
    <w:p w14:paraId="75122443" w14:textId="77777777" w:rsidR="005A33AE" w:rsidRPr="008710C8" w:rsidRDefault="005A33AE" w:rsidP="005A33AE">
      <w:pPr>
        <w:pStyle w:val="HChG"/>
        <w:rPr>
          <w:w w:val="103"/>
        </w:rPr>
      </w:pPr>
      <w:r w:rsidRPr="008710C8">
        <w:rPr>
          <w:w w:val="103"/>
        </w:rPr>
        <w:tab/>
      </w:r>
      <w:r>
        <w:rPr>
          <w:w w:val="103"/>
          <w:lang w:val="fr-CH"/>
        </w:rPr>
        <w:t>II</w:t>
      </w:r>
      <w:r w:rsidRPr="008710C8">
        <w:rPr>
          <w:w w:val="103"/>
        </w:rPr>
        <w:t>.</w:t>
      </w:r>
      <w:r w:rsidRPr="008710C8">
        <w:rPr>
          <w:w w:val="103"/>
        </w:rPr>
        <w:tab/>
        <w:t>Общие принципы (статьи 2, 3, 6 и 12 Конвенции)</w:t>
      </w:r>
    </w:p>
    <w:p w14:paraId="54061327" w14:textId="77777777" w:rsidR="005A33AE" w:rsidRDefault="005A33AE" w:rsidP="005A33AE">
      <w:pPr>
        <w:pStyle w:val="H1G"/>
        <w:rPr>
          <w:w w:val="103"/>
        </w:rPr>
      </w:pPr>
      <w:r w:rsidRPr="008710C8">
        <w:rPr>
          <w:w w:val="103"/>
        </w:rPr>
        <w:tab/>
      </w:r>
      <w:r>
        <w:rPr>
          <w:w w:val="103"/>
        </w:rPr>
        <w:tab/>
      </w:r>
      <w:r>
        <w:rPr>
          <w:w w:val="103"/>
        </w:rPr>
        <w:tab/>
      </w:r>
      <w:proofErr w:type="spellStart"/>
      <w:r w:rsidRPr="008710C8">
        <w:rPr>
          <w:w w:val="103"/>
        </w:rPr>
        <w:t>Недискриминация</w:t>
      </w:r>
      <w:proofErr w:type="spellEnd"/>
    </w:p>
    <w:p w14:paraId="08199FE7" w14:textId="77777777" w:rsidR="005A33AE" w:rsidRPr="008710C8" w:rsidRDefault="005A33AE" w:rsidP="005A33AE">
      <w:pPr>
        <w:pStyle w:val="H23G"/>
        <w:rPr>
          <w:caps/>
        </w:rPr>
      </w:pPr>
      <w:r>
        <w:tab/>
      </w:r>
      <w:r>
        <w:tab/>
      </w:r>
      <w:r w:rsidRPr="008710C8">
        <w:t xml:space="preserve">По пунктам </w:t>
      </w:r>
      <w:r w:rsidRPr="008710C8">
        <w:rPr>
          <w:caps/>
        </w:rPr>
        <w:t xml:space="preserve">27, 28 </w:t>
      </w:r>
      <w:r w:rsidRPr="008710C8">
        <w:t>замечаний Комитета</w:t>
      </w:r>
      <w:r w:rsidRPr="008710C8">
        <w:rPr>
          <w:caps/>
        </w:rPr>
        <w:t xml:space="preserve"> </w:t>
      </w:r>
    </w:p>
    <w:p w14:paraId="5A182780" w14:textId="77777777" w:rsidR="005A33AE" w:rsidRPr="008710C8" w:rsidRDefault="005A33AE" w:rsidP="005A33AE">
      <w:pPr>
        <w:pStyle w:val="SingleTxtG"/>
        <w:rPr>
          <w:rFonts w:eastAsia="Calibri"/>
        </w:rPr>
      </w:pPr>
      <w:r w:rsidRPr="008710C8">
        <w:rPr>
          <w:rFonts w:eastAsia="Calibri"/>
        </w:rPr>
        <w:t>113.</w:t>
      </w:r>
      <w:r w:rsidRPr="008710C8">
        <w:rPr>
          <w:rFonts w:eastAsia="Calibri"/>
        </w:rPr>
        <w:tab/>
        <w:t>В Беларуси уделяется высокое внимание вопросам обеспечения гендерного равенства. Подробная информация о мерах по обеспечению гендерного равенства содержится в восьмом докладе о выполнении Конвенции о ликвидации всех форм дискриминации в отношении женщин (</w:t>
      </w:r>
      <w:proofErr w:type="spellStart"/>
      <w:r w:rsidRPr="0049113C">
        <w:rPr>
          <w:rFonts w:eastAsia="Calibri"/>
        </w:rPr>
        <w:t>CEDAW</w:t>
      </w:r>
      <w:proofErr w:type="spellEnd"/>
      <w:r w:rsidRPr="008710C8">
        <w:rPr>
          <w:rFonts w:eastAsia="Calibri"/>
        </w:rPr>
        <w:t>/</w:t>
      </w:r>
      <w:r w:rsidRPr="0049113C">
        <w:rPr>
          <w:rFonts w:eastAsia="Calibri"/>
        </w:rPr>
        <w:t>C</w:t>
      </w:r>
      <w:r w:rsidRPr="008710C8">
        <w:rPr>
          <w:rFonts w:eastAsia="Calibri"/>
        </w:rPr>
        <w:t>/</w:t>
      </w:r>
      <w:proofErr w:type="spellStart"/>
      <w:r w:rsidRPr="0049113C">
        <w:rPr>
          <w:rFonts w:eastAsia="Calibri"/>
        </w:rPr>
        <w:t>BLR</w:t>
      </w:r>
      <w:proofErr w:type="spellEnd"/>
      <w:r w:rsidRPr="008710C8">
        <w:rPr>
          <w:rFonts w:eastAsia="Calibri"/>
        </w:rPr>
        <w:t>/8).</w:t>
      </w:r>
    </w:p>
    <w:p w14:paraId="6BB03762" w14:textId="77777777" w:rsidR="005A33AE" w:rsidRPr="008710C8" w:rsidRDefault="005A33AE" w:rsidP="005A33AE">
      <w:pPr>
        <w:pStyle w:val="SingleTxtG"/>
        <w:rPr>
          <w:rFonts w:eastAsia="Calibri"/>
        </w:rPr>
      </w:pPr>
      <w:r w:rsidRPr="008710C8">
        <w:rPr>
          <w:rFonts w:eastAsia="Calibri"/>
        </w:rPr>
        <w:t>114.</w:t>
      </w:r>
      <w:r w:rsidRPr="008710C8">
        <w:rPr>
          <w:rFonts w:eastAsia="Calibri"/>
        </w:rPr>
        <w:tab/>
        <w:t>Действует пятый Национальный план действий по обеспечению гендерного равенства на 2017-2020 гг. (утвержден постановлением Совета Министров Республики Беларусь от 17 февраля 2017 г. №149). Цель плана - развитие механизмов внедрения гендерного подхода в процесс разработки и реализации мер государственной политики в различных сферах жизнедеятельности общества.</w:t>
      </w:r>
    </w:p>
    <w:p w14:paraId="62499B4B" w14:textId="77777777" w:rsidR="005A33AE" w:rsidRPr="008710C8" w:rsidRDefault="005A33AE" w:rsidP="005A33AE">
      <w:pPr>
        <w:pStyle w:val="SingleTxtG"/>
        <w:rPr>
          <w:rFonts w:eastAsia="Calibri"/>
        </w:rPr>
      </w:pPr>
      <w:r w:rsidRPr="008710C8">
        <w:rPr>
          <w:rFonts w:eastAsia="Calibri"/>
        </w:rPr>
        <w:t>115.</w:t>
      </w:r>
      <w:r w:rsidRPr="008710C8">
        <w:rPr>
          <w:rFonts w:eastAsia="Calibri"/>
        </w:rPr>
        <w:tab/>
        <w:t>В рамках плана Национальным центром законодательства и правовых исследований в 2018-2020 гг. будет проведен анализ актов законодательства на предмет необходимости закрепления в них предписаний о недопустимости дискриминации по любым признакам, а также определена целесообразность подготовки комплексного законодательного акта о запрете такой дискриминации.</w:t>
      </w:r>
    </w:p>
    <w:p w14:paraId="3CD76D47" w14:textId="77777777" w:rsidR="005A33AE" w:rsidRPr="008710C8" w:rsidRDefault="005A33AE" w:rsidP="005A33AE">
      <w:pPr>
        <w:pStyle w:val="SingleTxtG"/>
        <w:rPr>
          <w:rFonts w:eastAsia="Calibri"/>
        </w:rPr>
      </w:pPr>
      <w:r w:rsidRPr="008710C8">
        <w:rPr>
          <w:rFonts w:eastAsia="Calibri"/>
        </w:rPr>
        <w:t>116.</w:t>
      </w:r>
      <w:r w:rsidRPr="008710C8">
        <w:rPr>
          <w:rFonts w:eastAsia="Calibri"/>
        </w:rPr>
        <w:tab/>
        <w:t xml:space="preserve">В Беларуси отсутствуют факты дискриминации детей рома в плане их доступа к здравоохранению, образованию и социальным услугам. Будучи гражданами, они пользуются равными с остальными </w:t>
      </w:r>
      <w:proofErr w:type="spellStart"/>
      <w:r w:rsidRPr="008710C8">
        <w:rPr>
          <w:rFonts w:eastAsia="Calibri"/>
        </w:rPr>
        <w:t>белорусскми</w:t>
      </w:r>
      <w:proofErr w:type="spellEnd"/>
      <w:r w:rsidRPr="008710C8">
        <w:rPr>
          <w:rFonts w:eastAsia="Calibri"/>
        </w:rPr>
        <w:t xml:space="preserve"> гражданами правами.</w:t>
      </w:r>
    </w:p>
    <w:p w14:paraId="2F881F40" w14:textId="77777777" w:rsidR="005A33AE" w:rsidRPr="008710C8" w:rsidRDefault="005A33AE" w:rsidP="005A33AE">
      <w:pPr>
        <w:pStyle w:val="SingleTxtG"/>
        <w:rPr>
          <w:rFonts w:eastAsia="Calibri"/>
        </w:rPr>
      </w:pPr>
      <w:r w:rsidRPr="008710C8">
        <w:rPr>
          <w:rFonts w:eastAsia="Calibri"/>
        </w:rPr>
        <w:t>117.</w:t>
      </w:r>
      <w:r w:rsidRPr="008710C8">
        <w:rPr>
          <w:rFonts w:eastAsia="Calibri"/>
        </w:rPr>
        <w:tab/>
        <w:t>Согласно статье 3 Кодекса Республики Беларусь об образовании каждый гражданин Беларуси имеет право на образование. Иностранные граждане и лица без гражданства, постоянно проживающие в Беларуси, а также иностранные граждане и лица без гражданства, которым предоставлены статус беженца или убежище в Беларуси, имеют равное с белорусскими гражданами право на образование, если иное не установлено законодательными актами, международными договорами Беларуси.</w:t>
      </w:r>
    </w:p>
    <w:p w14:paraId="1423A7A7" w14:textId="77777777" w:rsidR="005A33AE" w:rsidRPr="008710C8" w:rsidRDefault="005A33AE" w:rsidP="005A33AE">
      <w:pPr>
        <w:pStyle w:val="SingleTxtG"/>
        <w:rPr>
          <w:rFonts w:eastAsia="Calibri"/>
        </w:rPr>
      </w:pPr>
      <w:r w:rsidRPr="008710C8">
        <w:rPr>
          <w:rFonts w:eastAsia="Calibri"/>
        </w:rPr>
        <w:t>118.</w:t>
      </w:r>
      <w:r w:rsidRPr="008710C8">
        <w:rPr>
          <w:rFonts w:eastAsia="Calibri"/>
        </w:rPr>
        <w:tab/>
        <w:t>Отдельные случаи неполучения детьми рома образования, в том числе базового образования, получение которого является обязательным, объясняется нежеланием родителей обеспечивать получение детьми образования, а также, зачастую, отсутствием документов, необходимых для зачисления в учреждения образования, и нежеланием родителей заниматься оформлением данных документов.</w:t>
      </w:r>
    </w:p>
    <w:p w14:paraId="36E37D7F" w14:textId="77777777" w:rsidR="005A33AE" w:rsidRPr="008710C8" w:rsidRDefault="005A33AE" w:rsidP="005A33AE">
      <w:pPr>
        <w:pStyle w:val="SingleTxtG"/>
        <w:rPr>
          <w:rFonts w:eastAsia="Calibri"/>
        </w:rPr>
      </w:pPr>
      <w:r w:rsidRPr="008710C8">
        <w:rPr>
          <w:rFonts w:eastAsia="Calibri"/>
        </w:rPr>
        <w:t>119.</w:t>
      </w:r>
      <w:r w:rsidRPr="008710C8">
        <w:rPr>
          <w:rFonts w:eastAsia="Calibri"/>
        </w:rPr>
        <w:tab/>
        <w:t>В случае, если по определенным причинам дети рома своевременно не получили общее базовое или общее среднее образование (не прошли итоговую аттестацию по завершении обучения в IX, XI классе, раннее замужество и т.д.), то они имеют возможность получить образование (общее базовое или общее среднее) в порядке экстерната.</w:t>
      </w:r>
    </w:p>
    <w:p w14:paraId="50524415" w14:textId="77777777" w:rsidR="005A33AE" w:rsidRDefault="005A33AE" w:rsidP="005A33AE">
      <w:pPr>
        <w:pStyle w:val="H1G"/>
        <w:rPr>
          <w:w w:val="103"/>
        </w:rPr>
      </w:pPr>
      <w:r w:rsidRPr="008710C8">
        <w:rPr>
          <w:w w:val="103"/>
        </w:rPr>
        <w:tab/>
      </w:r>
      <w:r>
        <w:rPr>
          <w:w w:val="103"/>
        </w:rPr>
        <w:tab/>
      </w:r>
      <w:r>
        <w:rPr>
          <w:w w:val="103"/>
        </w:rPr>
        <w:tab/>
      </w:r>
      <w:r w:rsidRPr="008710C8">
        <w:rPr>
          <w:w w:val="103"/>
        </w:rPr>
        <w:t>Наилучшие интересы ребенка</w:t>
      </w:r>
    </w:p>
    <w:p w14:paraId="7F0AB663" w14:textId="77777777" w:rsidR="005A33AE" w:rsidRPr="008710C8" w:rsidRDefault="005A33AE" w:rsidP="005A33AE">
      <w:pPr>
        <w:pStyle w:val="H23G"/>
        <w:rPr>
          <w:caps/>
        </w:rPr>
      </w:pPr>
      <w:r>
        <w:tab/>
      </w:r>
      <w:r>
        <w:tab/>
      </w:r>
      <w:r w:rsidRPr="008710C8">
        <w:t xml:space="preserve">По пунктам </w:t>
      </w:r>
      <w:r w:rsidRPr="008710C8">
        <w:rPr>
          <w:caps/>
        </w:rPr>
        <w:t xml:space="preserve">29, 30 </w:t>
      </w:r>
      <w:r w:rsidRPr="008710C8">
        <w:t>замечаний Комитета</w:t>
      </w:r>
      <w:r w:rsidRPr="008710C8">
        <w:rPr>
          <w:caps/>
        </w:rPr>
        <w:t xml:space="preserve"> </w:t>
      </w:r>
    </w:p>
    <w:p w14:paraId="5903EF38" w14:textId="77777777" w:rsidR="005A33AE" w:rsidRPr="008710C8" w:rsidRDefault="005A33AE" w:rsidP="005A33AE">
      <w:pPr>
        <w:pStyle w:val="SingleTxtG"/>
        <w:rPr>
          <w:rFonts w:eastAsia="Calibri"/>
        </w:rPr>
      </w:pPr>
      <w:proofErr w:type="gramStart"/>
      <w:r w:rsidRPr="008710C8">
        <w:rPr>
          <w:rFonts w:eastAsia="Calibri"/>
        </w:rPr>
        <w:t>120.</w:t>
      </w:r>
      <w:r w:rsidRPr="008710C8">
        <w:rPr>
          <w:rFonts w:eastAsia="Calibri"/>
        </w:rPr>
        <w:tab/>
        <w:t>В</w:t>
      </w:r>
      <w:proofErr w:type="gramEnd"/>
      <w:r w:rsidRPr="008710C8">
        <w:rPr>
          <w:rFonts w:eastAsia="Calibri"/>
        </w:rPr>
        <w:t xml:space="preserve"> 2016 году Закон о беженцах изложен в новой редакции. Принцип обеспечения наилучших интересов ребенка не выделяется в данном Законе отдельно.</w:t>
      </w:r>
      <w:r w:rsidRPr="0049113C">
        <w:rPr>
          <w:rFonts w:eastAsia="Calibri"/>
        </w:rPr>
        <w:t xml:space="preserve"> </w:t>
      </w:r>
      <w:r w:rsidRPr="008710C8">
        <w:rPr>
          <w:rFonts w:eastAsia="Calibri"/>
        </w:rPr>
        <w:t>Вместе с тем отдельные нормы Закона о беженцах содержат положения, направленные на обеспечение прав и законных интересов несовершеннолетних вынужденных мигрантов и тем самым на реализацию статьи 22 Конвенции.</w:t>
      </w:r>
    </w:p>
    <w:p w14:paraId="06FD2FE8" w14:textId="77777777" w:rsidR="005A33AE" w:rsidRPr="008710C8" w:rsidRDefault="005A33AE" w:rsidP="005A33AE">
      <w:pPr>
        <w:pStyle w:val="SingleTxtG"/>
        <w:rPr>
          <w:rFonts w:eastAsia="Calibri"/>
        </w:rPr>
      </w:pPr>
      <w:r w:rsidRPr="008710C8">
        <w:rPr>
          <w:rFonts w:eastAsia="Calibri"/>
        </w:rPr>
        <w:t>121.</w:t>
      </w:r>
      <w:r w:rsidRPr="008710C8">
        <w:rPr>
          <w:rFonts w:eastAsia="Calibri"/>
        </w:rPr>
        <w:tab/>
        <w:t>Несовершеннолетние иностранцы, которым предоставлен статус беженца или убежище в Республике Беларусь по своему правовому положению приравнены к иностранцам, постоянно проживающим в Республике Беларусь, а по ряду прав – к гражданам Республики Беларусь.</w:t>
      </w:r>
    </w:p>
    <w:p w14:paraId="3A2394B9" w14:textId="77777777" w:rsidR="005A33AE" w:rsidRPr="008710C8" w:rsidRDefault="005A33AE" w:rsidP="005A33AE">
      <w:pPr>
        <w:pStyle w:val="SingleTxtG"/>
        <w:rPr>
          <w:rFonts w:eastAsia="Calibri"/>
        </w:rPr>
      </w:pPr>
      <w:r w:rsidRPr="008710C8">
        <w:rPr>
          <w:rFonts w:eastAsia="Calibri"/>
        </w:rPr>
        <w:t>122.</w:t>
      </w:r>
      <w:r w:rsidRPr="008710C8">
        <w:rPr>
          <w:rFonts w:eastAsia="Calibri"/>
        </w:rPr>
        <w:tab/>
        <w:t>Так, согласно статье 14 Закона о беженцах Министерство здравоохранения обеспечивает медицинское обслуживание иностранцев, не достигших возраста 18 лет, ходатайствующих о защите, по месту их временного пребывания, месту временного проживания или месту жительства в Беларуси наравне с несовершеннолетними гражданами Беларуси.</w:t>
      </w:r>
    </w:p>
    <w:p w14:paraId="020D54F4" w14:textId="77777777" w:rsidR="005A33AE" w:rsidRPr="008710C8" w:rsidRDefault="005A33AE" w:rsidP="005A33AE">
      <w:pPr>
        <w:pStyle w:val="SingleTxtG"/>
        <w:rPr>
          <w:rFonts w:eastAsia="Calibri"/>
        </w:rPr>
      </w:pPr>
      <w:r w:rsidRPr="008710C8">
        <w:rPr>
          <w:rFonts w:eastAsia="Calibri"/>
        </w:rPr>
        <w:t>123.</w:t>
      </w:r>
      <w:r w:rsidRPr="008710C8">
        <w:rPr>
          <w:rFonts w:eastAsia="Calibri"/>
        </w:rPr>
        <w:tab/>
        <w:t>В соответствии со статьей 15 Закона о беженцах Министерство образования обеспечивает доступ иностранцев, не достигших возраста 18 лет, ходатайствующих о защите, и иностранцев, не достигших возраста 18 лет, которым предоставлены статус беженца, дополнительная защита или убежище, к получению дошкольного, общего среднего и специального образования наравне с несовершеннолетними гражданами Беларуси.</w:t>
      </w:r>
    </w:p>
    <w:p w14:paraId="5480BCA7" w14:textId="77777777" w:rsidR="005A33AE" w:rsidRPr="008710C8" w:rsidRDefault="005A33AE" w:rsidP="005A33AE">
      <w:pPr>
        <w:pStyle w:val="SingleTxtG"/>
        <w:rPr>
          <w:rFonts w:eastAsia="Calibri"/>
        </w:rPr>
      </w:pPr>
      <w:r w:rsidRPr="008710C8">
        <w:rPr>
          <w:rFonts w:eastAsia="Calibri"/>
        </w:rPr>
        <w:t>124.</w:t>
      </w:r>
      <w:r w:rsidRPr="008710C8">
        <w:rPr>
          <w:rFonts w:eastAsia="Calibri"/>
        </w:rPr>
        <w:tab/>
        <w:t>Указанными правами наделены как сопровождаемые, так и несопровождаемые несовершеннолетние вынужденные мигранты. Такой статус несовершеннолетних вынужденных мигрантов позволяет обеспечивать реализацию принципа обеспечения наилучших интересов таких несовершеннолетних в сфере здравоохранения и образования.</w:t>
      </w:r>
    </w:p>
    <w:p w14:paraId="69D22C5B" w14:textId="77777777" w:rsidR="005A33AE" w:rsidRPr="008710C8" w:rsidRDefault="005A33AE" w:rsidP="005A33AE">
      <w:pPr>
        <w:pStyle w:val="SingleTxtG"/>
        <w:rPr>
          <w:rFonts w:eastAsia="Calibri"/>
        </w:rPr>
      </w:pPr>
      <w:proofErr w:type="gramStart"/>
      <w:r w:rsidRPr="008710C8">
        <w:rPr>
          <w:rFonts w:eastAsia="Calibri"/>
        </w:rPr>
        <w:t>125.</w:t>
      </w:r>
      <w:r w:rsidRPr="008710C8">
        <w:rPr>
          <w:rFonts w:eastAsia="Calibri"/>
        </w:rPr>
        <w:tab/>
        <w:t>Кроме того</w:t>
      </w:r>
      <w:proofErr w:type="gramEnd"/>
      <w:r w:rsidRPr="008710C8">
        <w:rPr>
          <w:rFonts w:eastAsia="Calibri"/>
        </w:rPr>
        <w:t xml:space="preserve">, положения Закона о беженцах направлены на выявление и скорейшую регистрацию несовершеннолетних несопровождаемых иностранцев. </w:t>
      </w:r>
      <w:bookmarkStart w:id="1" w:name="_Toc488404173"/>
      <w:bookmarkStart w:id="2" w:name="_Toc488404406"/>
      <w:r w:rsidRPr="008710C8">
        <w:rPr>
          <w:rFonts w:eastAsia="Calibri"/>
        </w:rPr>
        <w:t>При этом законодательство Беларуси определяет достаточно сжатые сроки проведения необходимых мероприятий в отношении несопровождаемого несовершеннолетнего иностранца, что позволяет оперативно выявлять разлученных или несопровождаемых несовершеннолетних иностранцев сразу после их прибытия на территорию Республики Беларусь и принимать надлежащие меры, направленные на защиту их прав и законных интересов.</w:t>
      </w:r>
      <w:bookmarkEnd w:id="1"/>
      <w:bookmarkEnd w:id="2"/>
    </w:p>
    <w:p w14:paraId="3EFCA029" w14:textId="77777777" w:rsidR="005A33AE" w:rsidRPr="008710C8" w:rsidRDefault="005A33AE" w:rsidP="005A33AE">
      <w:pPr>
        <w:pStyle w:val="SingleTxtG"/>
        <w:rPr>
          <w:rFonts w:eastAsia="Calibri"/>
        </w:rPr>
      </w:pPr>
      <w:r w:rsidRPr="008710C8">
        <w:rPr>
          <w:rFonts w:eastAsia="Calibri"/>
        </w:rPr>
        <w:t>126.</w:t>
      </w:r>
      <w:r w:rsidRPr="008710C8">
        <w:rPr>
          <w:rFonts w:eastAsia="Calibri"/>
        </w:rPr>
        <w:tab/>
        <w:t>Согласно статье 57 Закона о беженцах в целях воссоединения семьи членам семьи иностранца, которому предоставлен статус беженца, дополнительная защита или убежище, а также детям, рожденным в Республике Беларусь в семьях иностранцев, одному из которых предоставлен статус беженца, дополнительная защита или убежище, согласно принципу единства семьи также предоставляются статус беженца, дополнительная защита или убежище.</w:t>
      </w:r>
    </w:p>
    <w:p w14:paraId="7C991D75" w14:textId="77777777" w:rsidR="005A33AE" w:rsidRPr="008710C8" w:rsidRDefault="005A33AE" w:rsidP="005A33AE">
      <w:pPr>
        <w:pStyle w:val="SingleTxtG"/>
        <w:rPr>
          <w:rFonts w:eastAsia="Calibri"/>
        </w:rPr>
      </w:pPr>
      <w:r w:rsidRPr="008710C8">
        <w:rPr>
          <w:rFonts w:eastAsia="Calibri"/>
        </w:rPr>
        <w:t>127.</w:t>
      </w:r>
      <w:r w:rsidRPr="008710C8">
        <w:rPr>
          <w:rFonts w:eastAsia="Calibri"/>
        </w:rPr>
        <w:tab/>
        <w:t>Статьей 5 Закона о беженцах установлен запрет на выдворение иностранцев, в том числе несовершеннолетних несопровождаемых, в государство, где их жизни или свободе угрожает опасность вследствие их расы, вероисповедания, гражданства, национальной принадлежности, принадлежности к определенной социальной группе или политических убеждений, либо иностранное государство, где им угрожает смертная казнь или существует угроза их жизни по причине насилия в условиях вооруженного конфликта международного или немеждународного характера. Данная норма является дополнительной гарантией соблюдения принципа обеспечения наилучших интересов ребенка.</w:t>
      </w:r>
    </w:p>
    <w:p w14:paraId="190C062C" w14:textId="77777777" w:rsidR="005A33AE" w:rsidRPr="008710C8" w:rsidRDefault="005A33AE" w:rsidP="005A33AE">
      <w:pPr>
        <w:pStyle w:val="SingleTxtG"/>
        <w:rPr>
          <w:rFonts w:eastAsia="Calibri"/>
        </w:rPr>
      </w:pPr>
      <w:r w:rsidRPr="008710C8">
        <w:rPr>
          <w:rFonts w:eastAsia="Calibri"/>
        </w:rPr>
        <w:t>128.</w:t>
      </w:r>
      <w:r w:rsidRPr="008710C8">
        <w:rPr>
          <w:rFonts w:eastAsia="Calibri"/>
        </w:rPr>
        <w:tab/>
        <w:t>Указанные положения Закона о беженцах, а также иных актов законодательства направлены на реализацию положений статьи 3 Конвенции и Замечаний общего порядка Комитета по правам ребенка №6 (2005), касающихся вопросов обращения с несопровождаемыми и разлученными детьми за пределами страны их происхождения.</w:t>
      </w:r>
    </w:p>
    <w:p w14:paraId="7D55726A" w14:textId="77777777" w:rsidR="005A33AE" w:rsidRPr="0049113C" w:rsidRDefault="005A33AE" w:rsidP="005A33AE">
      <w:pPr>
        <w:pStyle w:val="SingleTxtG"/>
        <w:rPr>
          <w:rFonts w:eastAsia="Calibri"/>
        </w:rPr>
      </w:pPr>
      <w:r w:rsidRPr="0049113C">
        <w:rPr>
          <w:rFonts w:eastAsia="Calibri"/>
        </w:rPr>
        <w:t>129.</w:t>
      </w:r>
      <w:r w:rsidRPr="0049113C">
        <w:rPr>
          <w:rFonts w:eastAsia="Calibri"/>
        </w:rPr>
        <w:tab/>
      </w:r>
      <w:r w:rsidRPr="008710C8">
        <w:rPr>
          <w:rFonts w:eastAsia="Calibri"/>
        </w:rPr>
        <w:t>В соответствии с национальным планом действий по правам человека на 2018 год запланировано проведение Национальным центром законодательства и правовых исследований анализа правового регулирования принципа обеспечения наилучших интересов ребенка в международных договорах по вопросам вынужденной миграции, а также в иных международных договорах в сфере прав человека, участницей которых является Беларусь, и в международно-правовых актах, принятых в рамках ООН, в целях изучения необходимости закрепления указанного принципа в законодательных актах по вопросам вынужденной миграции. Результатом этого исследования будет выработка предложений по совершенствованию национального законодательства с учетом принципа обеспечения наилучших интересов ребенка.</w:t>
      </w:r>
    </w:p>
    <w:p w14:paraId="521341B2" w14:textId="77777777" w:rsidR="005A33AE" w:rsidRPr="0049113C" w:rsidRDefault="005A33AE" w:rsidP="005A33AE">
      <w:pPr>
        <w:pStyle w:val="SingleTxtG"/>
        <w:rPr>
          <w:rFonts w:eastAsia="Calibri"/>
        </w:rPr>
      </w:pPr>
      <w:r w:rsidRPr="0049113C">
        <w:rPr>
          <w:rFonts w:eastAsia="Calibri"/>
        </w:rPr>
        <w:t>130.</w:t>
      </w:r>
      <w:r w:rsidRPr="0049113C">
        <w:rPr>
          <w:rFonts w:eastAsia="Calibri"/>
        </w:rPr>
        <w:tab/>
        <w:t>Принцип обеспечения наилучших интересов ребенка частично реализован в законодательстве. Так, этот принцип нашел отражение в отдельных нормах Кодекса Республики Беларусь о браке и семье (</w:t>
      </w:r>
      <w:proofErr w:type="spellStart"/>
      <w:r w:rsidRPr="0049113C">
        <w:rPr>
          <w:rFonts w:eastAsia="Calibri"/>
        </w:rPr>
        <w:t>КоБС</w:t>
      </w:r>
      <w:proofErr w:type="spellEnd"/>
      <w:r w:rsidRPr="0049113C">
        <w:rPr>
          <w:rFonts w:eastAsia="Calibri"/>
        </w:rPr>
        <w:t>), Законе о правах ребенка.</w:t>
      </w:r>
    </w:p>
    <w:p w14:paraId="47CC26CD" w14:textId="77777777" w:rsidR="005A33AE" w:rsidRPr="008710C8" w:rsidRDefault="005A33AE" w:rsidP="005A33AE">
      <w:pPr>
        <w:pStyle w:val="SingleTxtG"/>
        <w:rPr>
          <w:rFonts w:eastAsia="Calibri"/>
          <w:bCs/>
        </w:rPr>
      </w:pPr>
      <w:r w:rsidRPr="008710C8">
        <w:rPr>
          <w:rFonts w:eastAsia="Calibri"/>
          <w:bCs/>
        </w:rPr>
        <w:t>131.</w:t>
      </w:r>
      <w:r w:rsidRPr="008710C8">
        <w:rPr>
          <w:rFonts w:eastAsia="Calibri"/>
          <w:bCs/>
        </w:rPr>
        <w:tab/>
      </w:r>
      <w:r w:rsidRPr="0049113C">
        <w:rPr>
          <w:rFonts w:eastAsia="Calibri"/>
        </w:rPr>
        <w:t>Планируется продолжить работу по реализации принципа обеспечения наилучших интересов</w:t>
      </w:r>
      <w:r w:rsidRPr="008710C8">
        <w:rPr>
          <w:rFonts w:eastAsia="Calibri"/>
          <w:bCs/>
        </w:rPr>
        <w:t xml:space="preserve"> ребенка в национальном законодательстве в соответствии с Конвенцией о правах ребенка.</w:t>
      </w:r>
    </w:p>
    <w:p w14:paraId="7DF957D7" w14:textId="77777777" w:rsidR="005A33AE" w:rsidRDefault="005A33AE" w:rsidP="005A33AE">
      <w:pPr>
        <w:pStyle w:val="H1G"/>
        <w:rPr>
          <w:w w:val="103"/>
        </w:rPr>
      </w:pPr>
      <w:r w:rsidRPr="008710C8">
        <w:rPr>
          <w:w w:val="103"/>
        </w:rPr>
        <w:tab/>
      </w:r>
      <w:r>
        <w:rPr>
          <w:w w:val="103"/>
        </w:rPr>
        <w:tab/>
      </w:r>
      <w:r>
        <w:rPr>
          <w:w w:val="103"/>
        </w:rPr>
        <w:tab/>
      </w:r>
      <w:r w:rsidRPr="008710C8">
        <w:rPr>
          <w:w w:val="103"/>
        </w:rPr>
        <w:t>Уважение к мнениям ребенка</w:t>
      </w:r>
    </w:p>
    <w:p w14:paraId="61ABDD59" w14:textId="77777777" w:rsidR="005A33AE" w:rsidRPr="008710C8" w:rsidRDefault="005A33AE" w:rsidP="005A33AE">
      <w:pPr>
        <w:pStyle w:val="H23G"/>
        <w:rPr>
          <w:caps/>
        </w:rPr>
      </w:pPr>
      <w:r>
        <w:tab/>
      </w:r>
      <w:r>
        <w:tab/>
      </w:r>
      <w:r w:rsidRPr="008710C8">
        <w:t xml:space="preserve">По пунктам </w:t>
      </w:r>
      <w:r w:rsidRPr="008710C8">
        <w:rPr>
          <w:caps/>
        </w:rPr>
        <w:t xml:space="preserve">31, 32 </w:t>
      </w:r>
      <w:r w:rsidRPr="008710C8">
        <w:t>замечаний Комитета</w:t>
      </w:r>
      <w:r w:rsidRPr="008710C8">
        <w:rPr>
          <w:caps/>
        </w:rPr>
        <w:t xml:space="preserve"> </w:t>
      </w:r>
    </w:p>
    <w:p w14:paraId="19577E1E" w14:textId="77777777" w:rsidR="005A33AE" w:rsidRPr="008710C8" w:rsidRDefault="005A33AE" w:rsidP="005A33AE">
      <w:pPr>
        <w:pStyle w:val="SingleTxtG"/>
        <w:rPr>
          <w:rFonts w:eastAsia="Calibri"/>
        </w:rPr>
      </w:pPr>
      <w:r w:rsidRPr="008710C8">
        <w:rPr>
          <w:rFonts w:eastAsia="Calibri"/>
        </w:rPr>
        <w:t>132.</w:t>
      </w:r>
      <w:r w:rsidRPr="008710C8">
        <w:rPr>
          <w:rFonts w:eastAsia="Calibri"/>
        </w:rPr>
        <w:tab/>
        <w:t>В случае нарушения своих прав, закрепленных в Конвенции о правах ребенка и национальном законодательстве, несовершеннолетние любого возраста имеют право обращаться с заявлениями о защите прав и интересов в органы опеки и попечительства, в социально-педагогический центр по месту жительства, комиссию по делам несовершеннолетних по месту жительства, прокуратуру, а также осуществлять защиту прав и интересов через своих законных представителей.</w:t>
      </w:r>
    </w:p>
    <w:p w14:paraId="4C8E161F" w14:textId="77777777" w:rsidR="005A33AE" w:rsidRPr="008710C8" w:rsidRDefault="005A33AE" w:rsidP="005A33AE">
      <w:pPr>
        <w:pStyle w:val="SingleTxtG"/>
        <w:rPr>
          <w:rFonts w:eastAsia="Calibri"/>
        </w:rPr>
      </w:pPr>
      <w:r w:rsidRPr="008710C8">
        <w:rPr>
          <w:rFonts w:eastAsia="Calibri"/>
        </w:rPr>
        <w:t>133.</w:t>
      </w:r>
      <w:r w:rsidRPr="008710C8">
        <w:rPr>
          <w:rFonts w:eastAsia="Calibri"/>
        </w:rPr>
        <w:tab/>
        <w:t>При рассмотрении административных дел в отношении несовершеннолетних на заседание комиссии по делам несовершеннолетних родители (законные представители) приглашаются со своими несовершеннолетними детьми.</w:t>
      </w:r>
    </w:p>
    <w:p w14:paraId="01F37935" w14:textId="77777777" w:rsidR="005A33AE" w:rsidRPr="008710C8" w:rsidRDefault="005A33AE" w:rsidP="005A33AE">
      <w:pPr>
        <w:pStyle w:val="SingleTxtG"/>
        <w:rPr>
          <w:rFonts w:eastAsia="Calibri"/>
        </w:rPr>
      </w:pPr>
      <w:proofErr w:type="gramStart"/>
      <w:r w:rsidRPr="008710C8">
        <w:rPr>
          <w:rFonts w:eastAsia="Calibri"/>
        </w:rPr>
        <w:t>134.</w:t>
      </w:r>
      <w:r w:rsidRPr="008710C8">
        <w:rPr>
          <w:rFonts w:eastAsia="Calibri"/>
        </w:rPr>
        <w:tab/>
        <w:t>В</w:t>
      </w:r>
      <w:proofErr w:type="gramEnd"/>
      <w:r w:rsidRPr="008710C8">
        <w:rPr>
          <w:rFonts w:eastAsia="Calibri"/>
        </w:rPr>
        <w:t xml:space="preserve"> соответствии со статьей 189 </w:t>
      </w:r>
      <w:proofErr w:type="spellStart"/>
      <w:r w:rsidRPr="008710C8">
        <w:rPr>
          <w:rFonts w:eastAsia="Calibri"/>
        </w:rPr>
        <w:t>КоБС</w:t>
      </w:r>
      <w:proofErr w:type="spellEnd"/>
      <w:r w:rsidRPr="008710C8">
        <w:rPr>
          <w:rFonts w:eastAsia="Calibri"/>
        </w:rPr>
        <w:t xml:space="preserve"> каждый ребенок имеет право на защиту своей личности, чести и достоинства от любых видов эксплуатации и насилия: экономических, сексуальных, политических, духовных, моральных, физических, психологических.</w:t>
      </w:r>
    </w:p>
    <w:p w14:paraId="747DA6D7" w14:textId="77777777" w:rsidR="005A33AE" w:rsidRPr="008710C8" w:rsidRDefault="005A33AE" w:rsidP="005A33AE">
      <w:pPr>
        <w:pStyle w:val="SingleTxtG"/>
        <w:rPr>
          <w:rFonts w:eastAsia="Calibri"/>
        </w:rPr>
      </w:pPr>
      <w:r w:rsidRPr="008710C8">
        <w:rPr>
          <w:rFonts w:eastAsia="Calibri"/>
        </w:rPr>
        <w:t>135.</w:t>
      </w:r>
      <w:r w:rsidRPr="008710C8">
        <w:rPr>
          <w:rFonts w:eastAsia="Calibri"/>
        </w:rPr>
        <w:tab/>
        <w:t>Статья 11 Закона о правах ребенка гарантирует право ребенка на свободное выражение собственных взглядов по всем вопросам, затрагивающим его интересы. Ребенку также предоставлено право непосредственно либо через своего представителя или соответствующий орган быть заслушанным в ходе любого затрагивающего его интересы судебного или административного разбирательства.</w:t>
      </w:r>
    </w:p>
    <w:p w14:paraId="137675FB" w14:textId="77777777" w:rsidR="005A33AE" w:rsidRPr="008710C8" w:rsidRDefault="005A33AE" w:rsidP="005A33AE">
      <w:pPr>
        <w:pStyle w:val="SingleTxtG"/>
        <w:rPr>
          <w:rFonts w:eastAsia="Calibri"/>
        </w:rPr>
      </w:pPr>
      <w:r w:rsidRPr="008710C8">
        <w:rPr>
          <w:rFonts w:eastAsia="Calibri"/>
        </w:rPr>
        <w:t>136.</w:t>
      </w:r>
      <w:r w:rsidRPr="008710C8">
        <w:rPr>
          <w:rFonts w:eastAsia="Calibri"/>
        </w:rPr>
        <w:tab/>
        <w:t>Белорусское законодательство предусматривает, что ребенок в возрасте четырнадцати лет и старше имеет право обращаться с соответствующими заявлениями в суд без согласия родителей или лиц, их заменяющих, а также получать юридическую помощь для осуществления и защиты своих прав и свобод, в том числе со стороны адвокатов.</w:t>
      </w:r>
    </w:p>
    <w:p w14:paraId="4298C991" w14:textId="77777777" w:rsidR="005A33AE" w:rsidRPr="008710C8" w:rsidRDefault="005A33AE" w:rsidP="005A33AE">
      <w:pPr>
        <w:pStyle w:val="SingleTxtG"/>
        <w:rPr>
          <w:rFonts w:eastAsia="Calibri"/>
        </w:rPr>
      </w:pPr>
      <w:r w:rsidRPr="008710C8">
        <w:rPr>
          <w:rFonts w:eastAsia="Calibri"/>
        </w:rPr>
        <w:t>137.</w:t>
      </w:r>
      <w:r w:rsidRPr="008710C8">
        <w:rPr>
          <w:rFonts w:eastAsia="Calibri"/>
        </w:rPr>
        <w:tab/>
        <w:t>При рассмотрении судами дел о лишении родительских прав обязательно учитывается мнение ребенка, достигшего возраста десяти лет, которое по запросу суда выявляется органом опеки и попечительства по месту жительства ребенка (за исключением случаев, когда это противоречит его интересам).</w:t>
      </w:r>
    </w:p>
    <w:p w14:paraId="7A79A008" w14:textId="77777777" w:rsidR="005A33AE" w:rsidRPr="003C09B5" w:rsidRDefault="005A33AE" w:rsidP="005A33AE">
      <w:pPr>
        <w:pStyle w:val="SingleTxtG"/>
        <w:rPr>
          <w:rFonts w:eastAsia="Calibri"/>
        </w:rPr>
      </w:pPr>
      <w:r w:rsidRPr="003C09B5">
        <w:rPr>
          <w:rFonts w:eastAsia="Calibri"/>
        </w:rPr>
        <w:t>138.</w:t>
      </w:r>
      <w:r w:rsidRPr="003C09B5">
        <w:rPr>
          <w:rFonts w:eastAsia="Calibri"/>
        </w:rPr>
        <w:tab/>
      </w:r>
      <w:r w:rsidRPr="008710C8">
        <w:rPr>
          <w:rFonts w:eastAsia="Calibri"/>
        </w:rPr>
        <w:t xml:space="preserve">Участие в уголовном процессе </w:t>
      </w:r>
      <w:proofErr w:type="gramStart"/>
      <w:r w:rsidRPr="008710C8">
        <w:rPr>
          <w:rFonts w:eastAsia="Calibri"/>
        </w:rPr>
        <w:t>законного представителя несовершеннолетнего</w:t>
      </w:r>
      <w:proofErr w:type="gramEnd"/>
      <w:r w:rsidRPr="008710C8">
        <w:rPr>
          <w:rFonts w:eastAsia="Calibri"/>
        </w:rPr>
        <w:t xml:space="preserve"> потерпевшего и подозреваемого, обвиняемого, являются обязательными. В следственных и иных процессуальных действиях с участием лиц, не достигших четырнадцати лет, обязательно участие педагога или психолога. По решению органа, ведущего уголовный процесс, эти лица принимают участие в указанных действиях и при участии в них лиц, не достигших шестнадцати лет.</w:t>
      </w:r>
    </w:p>
    <w:p w14:paraId="26FD4360" w14:textId="77777777" w:rsidR="005A33AE" w:rsidRPr="008710C8" w:rsidRDefault="005A33AE" w:rsidP="005A33AE">
      <w:pPr>
        <w:pStyle w:val="HChG"/>
        <w:rPr>
          <w:w w:val="103"/>
        </w:rPr>
      </w:pPr>
      <w:r w:rsidRPr="008710C8">
        <w:rPr>
          <w:w w:val="103"/>
        </w:rPr>
        <w:tab/>
      </w:r>
      <w:r>
        <w:rPr>
          <w:w w:val="103"/>
          <w:lang w:val="fr-CH"/>
        </w:rPr>
        <w:t>III</w:t>
      </w:r>
      <w:r w:rsidRPr="008710C8">
        <w:rPr>
          <w:w w:val="103"/>
        </w:rPr>
        <w:t>.</w:t>
      </w:r>
      <w:r w:rsidRPr="008710C8">
        <w:rPr>
          <w:w w:val="103"/>
        </w:rPr>
        <w:tab/>
        <w:t xml:space="preserve">Гражданские права и свободы (статьи 7, 8, 13-17, 19 </w:t>
      </w:r>
      <w:r>
        <w:rPr>
          <w:w w:val="103"/>
        </w:rPr>
        <w:br/>
      </w:r>
      <w:r w:rsidRPr="008710C8">
        <w:rPr>
          <w:w w:val="103"/>
        </w:rPr>
        <w:t xml:space="preserve">и </w:t>
      </w:r>
      <w:proofErr w:type="spellStart"/>
      <w:r w:rsidRPr="008710C8">
        <w:rPr>
          <w:w w:val="103"/>
        </w:rPr>
        <w:t>37а</w:t>
      </w:r>
      <w:proofErr w:type="spellEnd"/>
      <w:r w:rsidRPr="008710C8">
        <w:rPr>
          <w:w w:val="103"/>
        </w:rPr>
        <w:t xml:space="preserve"> Конвенции)</w:t>
      </w:r>
    </w:p>
    <w:p w14:paraId="5D0E8613" w14:textId="77777777" w:rsidR="005A33AE" w:rsidRDefault="005A33AE" w:rsidP="005A33AE">
      <w:pPr>
        <w:pStyle w:val="H1G"/>
        <w:rPr>
          <w:w w:val="103"/>
        </w:rPr>
      </w:pPr>
      <w:r w:rsidRPr="008710C8">
        <w:rPr>
          <w:w w:val="103"/>
        </w:rPr>
        <w:tab/>
      </w:r>
      <w:r>
        <w:rPr>
          <w:w w:val="103"/>
        </w:rPr>
        <w:tab/>
      </w:r>
      <w:r w:rsidRPr="008710C8">
        <w:rPr>
          <w:w w:val="103"/>
        </w:rPr>
        <w:t>Имя и гражданство</w:t>
      </w:r>
    </w:p>
    <w:p w14:paraId="113A7CB1" w14:textId="77777777" w:rsidR="005A33AE" w:rsidRPr="008710C8" w:rsidRDefault="005A33AE" w:rsidP="005A33AE">
      <w:pPr>
        <w:pStyle w:val="H23G"/>
        <w:rPr>
          <w:caps/>
        </w:rPr>
      </w:pPr>
      <w:r>
        <w:tab/>
      </w:r>
      <w:r>
        <w:tab/>
      </w:r>
      <w:r w:rsidRPr="008710C8">
        <w:t xml:space="preserve">По пунктам </w:t>
      </w:r>
      <w:r w:rsidRPr="008710C8">
        <w:rPr>
          <w:caps/>
        </w:rPr>
        <w:t xml:space="preserve">33, 34 </w:t>
      </w:r>
      <w:r w:rsidRPr="008710C8">
        <w:t>замечаний Комитета</w:t>
      </w:r>
      <w:r w:rsidRPr="008710C8">
        <w:rPr>
          <w:caps/>
        </w:rPr>
        <w:t xml:space="preserve"> </w:t>
      </w:r>
    </w:p>
    <w:p w14:paraId="0BCE5A76" w14:textId="77777777" w:rsidR="005A33AE" w:rsidRPr="008710C8" w:rsidRDefault="005A33AE" w:rsidP="005A33AE">
      <w:pPr>
        <w:pStyle w:val="SingleTxtG"/>
        <w:rPr>
          <w:rFonts w:eastAsia="Calibri"/>
        </w:rPr>
      </w:pPr>
      <w:r w:rsidRPr="008710C8">
        <w:rPr>
          <w:rFonts w:eastAsia="Calibri"/>
        </w:rPr>
        <w:t>139.</w:t>
      </w:r>
      <w:r w:rsidRPr="008710C8">
        <w:rPr>
          <w:rFonts w:eastAsia="Calibri"/>
        </w:rPr>
        <w:tab/>
        <w:t>В Беларуси порядок предоставления и прекращения гражданства, а также иных связанных с гражданством Беларуси вопросов, регулируется Законом о гражданстве и Положением о порядке рассмотрения вопросов, связанных с гражданством Республики Беларусь (утверждено Указом Президента Республики Беларусь от 17</w:t>
      </w:r>
      <w:r>
        <w:rPr>
          <w:rFonts w:eastAsia="Calibri"/>
          <w:lang w:val="fr-CH"/>
        </w:rPr>
        <w:t> </w:t>
      </w:r>
      <w:r w:rsidRPr="008710C8">
        <w:rPr>
          <w:rFonts w:eastAsia="Calibri"/>
        </w:rPr>
        <w:t xml:space="preserve">ноября 1994 г. №20 в редакции Указа Президента Республики Беларусь от 10 апреля 2017 г. №112). Нормы этих законодательных актов содержат положения, направленные на предотвращение </w:t>
      </w:r>
      <w:proofErr w:type="spellStart"/>
      <w:r w:rsidRPr="008710C8">
        <w:rPr>
          <w:rFonts w:eastAsia="Calibri"/>
        </w:rPr>
        <w:t>безгражданства</w:t>
      </w:r>
      <w:proofErr w:type="spellEnd"/>
      <w:r w:rsidRPr="008710C8">
        <w:rPr>
          <w:rFonts w:eastAsia="Calibri"/>
        </w:rPr>
        <w:t xml:space="preserve"> и обеспечение реализации статьи 7 Конвенции. </w:t>
      </w:r>
    </w:p>
    <w:p w14:paraId="06711146" w14:textId="77777777" w:rsidR="005A33AE" w:rsidRPr="008710C8" w:rsidRDefault="005A33AE" w:rsidP="005A33AE">
      <w:pPr>
        <w:pStyle w:val="SingleTxtG"/>
        <w:rPr>
          <w:rFonts w:eastAsia="Calibri"/>
        </w:rPr>
      </w:pPr>
      <w:proofErr w:type="gramStart"/>
      <w:r w:rsidRPr="008710C8">
        <w:rPr>
          <w:rFonts w:eastAsia="Calibri"/>
        </w:rPr>
        <w:t>140.</w:t>
      </w:r>
      <w:r w:rsidRPr="008710C8">
        <w:rPr>
          <w:rFonts w:eastAsia="Calibri"/>
        </w:rPr>
        <w:tab/>
        <w:t>В</w:t>
      </w:r>
      <w:proofErr w:type="gramEnd"/>
      <w:r w:rsidRPr="008710C8">
        <w:rPr>
          <w:rFonts w:eastAsia="Calibri"/>
        </w:rPr>
        <w:t xml:space="preserve"> соответствии со статьей 34 Закона о гражданстве срок рассмотрения заявлений о приобретении гражданства Республики Беларусь в порядке регистрации не должен превышать двух месяцев; срок рассмотрения заявлений о приеме в гражданство не должен превышать одного года. В этой статье Закона установлены максимальные сроки рассмотрения обращений, которые не должны превышаться. На практике рассмотрение обращений осуществляется в более короткие сроки.</w:t>
      </w:r>
    </w:p>
    <w:p w14:paraId="3AB06AF2" w14:textId="77777777" w:rsidR="005A33AE" w:rsidRPr="008710C8" w:rsidRDefault="005A33AE" w:rsidP="005A33AE">
      <w:pPr>
        <w:pStyle w:val="SingleTxtG"/>
        <w:rPr>
          <w:rFonts w:eastAsia="Calibri"/>
        </w:rPr>
      </w:pPr>
      <w:r w:rsidRPr="008710C8">
        <w:rPr>
          <w:rFonts w:eastAsia="Calibri"/>
        </w:rPr>
        <w:t>141.</w:t>
      </w:r>
      <w:r w:rsidRPr="008710C8">
        <w:rPr>
          <w:rFonts w:eastAsia="Calibri"/>
        </w:rPr>
        <w:tab/>
        <w:t>Согласно статье 13 Закона о гражданстве ребенок приобретает гражданство Республики Беларусь по рождению, если на день рождения ребенка хотя бы один из родителей ребенка состоит в белорусском гражданстве независимо от места рождения ребенка; родители (единственный родитель) ребенка, временно или постоянно проживающие в Беларуси, являются лицами без гражданства, при условии, что ребенок родился на территории Беларуси; родители (единственный родитель) ребенка, постоянно проживающие в Беларуси, являются иностранными гражданами, при условии, что ребенок родился на территории Беларуси, а государства, гражданами (подданными) которых являются его родители, не предоставляют ему своего гражданства.</w:t>
      </w:r>
    </w:p>
    <w:p w14:paraId="1D038874" w14:textId="77777777" w:rsidR="005A33AE" w:rsidRPr="008710C8" w:rsidRDefault="005A33AE" w:rsidP="005A33AE">
      <w:pPr>
        <w:pStyle w:val="SingleTxtG"/>
        <w:rPr>
          <w:rFonts w:eastAsia="Calibri"/>
        </w:rPr>
      </w:pPr>
      <w:r w:rsidRPr="008710C8">
        <w:rPr>
          <w:rFonts w:eastAsia="Calibri"/>
        </w:rPr>
        <w:t>142.</w:t>
      </w:r>
      <w:r w:rsidRPr="008710C8">
        <w:rPr>
          <w:rFonts w:eastAsia="Calibri"/>
        </w:rPr>
        <w:tab/>
        <w:t>Находящийся на территории Беларуси ребенок, родители которого неизвестны, становится ее гражданином.</w:t>
      </w:r>
    </w:p>
    <w:p w14:paraId="2B968902" w14:textId="77777777" w:rsidR="005A33AE" w:rsidRPr="008710C8" w:rsidRDefault="005A33AE" w:rsidP="005A33AE">
      <w:pPr>
        <w:pStyle w:val="SingleTxtG"/>
        <w:rPr>
          <w:rFonts w:eastAsia="Calibri"/>
        </w:rPr>
      </w:pPr>
      <w:r w:rsidRPr="008710C8">
        <w:rPr>
          <w:rFonts w:eastAsia="Calibri"/>
        </w:rPr>
        <w:t>143.</w:t>
      </w:r>
      <w:r w:rsidRPr="008710C8">
        <w:rPr>
          <w:rFonts w:eastAsia="Calibri"/>
        </w:rPr>
        <w:tab/>
        <w:t>В соответствии с частью второй статьи 15 Закона о гражданстве в упрощенном порядке (в порядке регистрации) приобретают гражданство:</w:t>
      </w:r>
    </w:p>
    <w:p w14:paraId="4912D46A" w14:textId="77777777" w:rsidR="005A33AE" w:rsidRPr="008710C8" w:rsidRDefault="005A33AE" w:rsidP="005A33AE">
      <w:pPr>
        <w:pStyle w:val="Bullet1G"/>
        <w:numPr>
          <w:ilvl w:val="0"/>
          <w:numId w:val="0"/>
        </w:numPr>
        <w:tabs>
          <w:tab w:val="left" w:pos="1701"/>
        </w:tabs>
        <w:ind w:left="1701" w:hanging="170"/>
      </w:pPr>
      <w:r w:rsidRPr="008710C8">
        <w:t>•</w:t>
      </w:r>
      <w:r w:rsidRPr="008710C8">
        <w:tab/>
        <w:t xml:space="preserve">Ребенок, постоянно проживающий на территории Беларуси, – по совместному </w:t>
      </w:r>
      <w:hyperlink r:id="rId8" w:history="1">
        <w:r w:rsidRPr="008710C8">
          <w:t>заявлению</w:t>
        </w:r>
      </w:hyperlink>
      <w:r w:rsidRPr="008710C8">
        <w:t xml:space="preserve"> родителей, один из которых состоит в белорусском гражданстве, либо по заявлению одного из родителей, состоящего в белорусском гражданстве, если место нахождения другого родителя неизвестно, либо по заявлению единственного родителя, состоящего в гражданстве Беларуси;</w:t>
      </w:r>
    </w:p>
    <w:p w14:paraId="726BB34E"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t xml:space="preserve">Ребенок, находящийся на территории Беларуси, над которым установлены опека или попечительство и единственный родитель, либо один из родителей, если место </w:t>
      </w:r>
      <w:r w:rsidRPr="00E960A6">
        <w:t>нахождения</w:t>
      </w:r>
      <w:r w:rsidRPr="008710C8">
        <w:rPr>
          <w:rFonts w:eastAsia="Calibri"/>
        </w:rPr>
        <w:t xml:space="preserve"> другого родителя неизвестно, либо оба родителя которого умерли, лишены родительских прав, отказались от воспитания ребёнка или дали согласие на его усыновление (удочерение), признаны в судебном порядке недееспособными, безвестно отсутствующими или объявлены умершими, а также лицо, достигшее восемнадцатилетнего возраста, над которым установлена опека, – по заявлению опекуна (попечителя), согласованному с органом опеки и попечительства.</w:t>
      </w:r>
    </w:p>
    <w:p w14:paraId="28CABE82" w14:textId="77777777" w:rsidR="005A33AE" w:rsidRPr="008710C8" w:rsidRDefault="005A33AE" w:rsidP="005A33AE">
      <w:pPr>
        <w:pStyle w:val="SingleTxtG"/>
        <w:rPr>
          <w:rFonts w:eastAsia="Calibri"/>
        </w:rPr>
      </w:pPr>
      <w:r w:rsidRPr="008710C8">
        <w:rPr>
          <w:rFonts w:eastAsia="Calibri"/>
        </w:rPr>
        <w:t>144.</w:t>
      </w:r>
      <w:r w:rsidRPr="008710C8">
        <w:rPr>
          <w:rFonts w:eastAsia="Calibri"/>
        </w:rPr>
        <w:tab/>
        <w:t xml:space="preserve">Закон о гражданстве содержит гарантии предотвращения </w:t>
      </w:r>
      <w:proofErr w:type="spellStart"/>
      <w:r w:rsidRPr="008710C8">
        <w:rPr>
          <w:rFonts w:eastAsia="Calibri"/>
        </w:rPr>
        <w:t>безгражданства</w:t>
      </w:r>
      <w:proofErr w:type="spellEnd"/>
      <w:r w:rsidRPr="008710C8">
        <w:rPr>
          <w:rFonts w:eastAsia="Calibri"/>
        </w:rPr>
        <w:t xml:space="preserve">. Одним из принципов гражданства Беларуси является стремление к </w:t>
      </w:r>
      <w:proofErr w:type="spellStart"/>
      <w:r w:rsidRPr="008710C8">
        <w:rPr>
          <w:rFonts w:eastAsia="Calibri"/>
        </w:rPr>
        <w:t>избежанию</w:t>
      </w:r>
      <w:proofErr w:type="spellEnd"/>
      <w:r w:rsidRPr="008710C8">
        <w:rPr>
          <w:rFonts w:eastAsia="Calibri"/>
        </w:rPr>
        <w:t xml:space="preserve"> случаев </w:t>
      </w:r>
      <w:proofErr w:type="spellStart"/>
      <w:r w:rsidRPr="008710C8">
        <w:rPr>
          <w:rFonts w:eastAsia="Calibri"/>
        </w:rPr>
        <w:t>безгражданства</w:t>
      </w:r>
      <w:proofErr w:type="spellEnd"/>
      <w:r w:rsidRPr="008710C8">
        <w:rPr>
          <w:rFonts w:eastAsia="Calibri"/>
        </w:rPr>
        <w:t>. Согласно статье 20 данного Закона основанием для отказа в прекращении белорусского гражданства является отсутствие иного гражданства или гарантий его приобретения.</w:t>
      </w:r>
    </w:p>
    <w:p w14:paraId="04FB4EC8" w14:textId="77777777" w:rsidR="005A33AE" w:rsidRPr="008710C8" w:rsidRDefault="005A33AE" w:rsidP="005A33AE">
      <w:pPr>
        <w:pStyle w:val="SingleTxtG"/>
        <w:rPr>
          <w:rFonts w:eastAsia="Calibri"/>
        </w:rPr>
      </w:pPr>
      <w:r w:rsidRPr="008710C8">
        <w:rPr>
          <w:rFonts w:eastAsia="Calibri"/>
        </w:rPr>
        <w:t>145.</w:t>
      </w:r>
      <w:r w:rsidRPr="008710C8">
        <w:rPr>
          <w:rFonts w:eastAsia="Calibri"/>
        </w:rPr>
        <w:tab/>
        <w:t xml:space="preserve">Вопрос о присоединении к Конвенции ООН о сокращении </w:t>
      </w:r>
      <w:proofErr w:type="spellStart"/>
      <w:r w:rsidRPr="008710C8">
        <w:rPr>
          <w:rFonts w:eastAsia="Calibri"/>
        </w:rPr>
        <w:t>безгражданства</w:t>
      </w:r>
      <w:proofErr w:type="spellEnd"/>
      <w:r w:rsidRPr="008710C8">
        <w:rPr>
          <w:rFonts w:eastAsia="Calibri"/>
        </w:rPr>
        <w:t xml:space="preserve"> 1961 года рассматривался заинтересованными государственными органами в 2010-2011 гг. в комплексе с вопросом оформления участия Беларуси в Конвенции ООН о статусе апатридов от 5 июля 1954 г. и Европейской Конвенции о гражданстве от 6 ноября 1997 г.</w:t>
      </w:r>
    </w:p>
    <w:p w14:paraId="380A020F" w14:textId="77777777" w:rsidR="005A33AE" w:rsidRPr="008710C8" w:rsidRDefault="005A33AE" w:rsidP="005A33AE">
      <w:pPr>
        <w:pStyle w:val="SingleTxtG"/>
        <w:rPr>
          <w:rFonts w:eastAsia="Calibri"/>
        </w:rPr>
      </w:pPr>
      <w:r w:rsidRPr="008710C8">
        <w:rPr>
          <w:rFonts w:eastAsia="Calibri"/>
        </w:rPr>
        <w:t>146.</w:t>
      </w:r>
      <w:r w:rsidRPr="008710C8">
        <w:rPr>
          <w:rFonts w:eastAsia="Calibri"/>
        </w:rPr>
        <w:tab/>
        <w:t xml:space="preserve">В соответствии с </w:t>
      </w:r>
      <w:proofErr w:type="spellStart"/>
      <w:r w:rsidRPr="008710C8">
        <w:rPr>
          <w:rFonts w:eastAsia="Calibri"/>
        </w:rPr>
        <w:t>наиональным</w:t>
      </w:r>
      <w:proofErr w:type="spellEnd"/>
      <w:r w:rsidRPr="008710C8">
        <w:rPr>
          <w:rFonts w:eastAsia="Calibri"/>
        </w:rPr>
        <w:t xml:space="preserve"> планом действий по правам человека в 2018 году Национальным центром законодательства и правовых исследований будет проведен анализ белорусского законодательства на соответствие Конвенции 1954 года о статусе апатридов, Конвенции 1961 года о сокращении </w:t>
      </w:r>
      <w:proofErr w:type="spellStart"/>
      <w:r w:rsidRPr="008710C8">
        <w:rPr>
          <w:rFonts w:eastAsia="Calibri"/>
        </w:rPr>
        <w:t>безгражданства</w:t>
      </w:r>
      <w:proofErr w:type="spellEnd"/>
      <w:r w:rsidRPr="008710C8">
        <w:rPr>
          <w:rFonts w:eastAsia="Calibri"/>
        </w:rPr>
        <w:t>, Европейской конвенции 1997 года о гражданстве. В 2019 году планируется изучить целесообразность присоединения Беларуси к указанным международным договорам.</w:t>
      </w:r>
    </w:p>
    <w:p w14:paraId="72FDC426" w14:textId="77777777" w:rsidR="005A33AE" w:rsidRPr="008710C8" w:rsidRDefault="005A33AE" w:rsidP="005A33AE">
      <w:pPr>
        <w:pStyle w:val="SingleTxtG"/>
        <w:rPr>
          <w:rFonts w:eastAsia="Calibri"/>
        </w:rPr>
      </w:pPr>
      <w:proofErr w:type="gramStart"/>
      <w:r w:rsidRPr="008710C8">
        <w:rPr>
          <w:rFonts w:eastAsia="Calibri"/>
        </w:rPr>
        <w:t>147.</w:t>
      </w:r>
      <w:r w:rsidRPr="008710C8">
        <w:rPr>
          <w:rFonts w:eastAsia="Calibri"/>
        </w:rPr>
        <w:tab/>
        <w:t>В</w:t>
      </w:r>
      <w:proofErr w:type="gramEnd"/>
      <w:r w:rsidRPr="008710C8">
        <w:rPr>
          <w:rFonts w:eastAsia="Calibri"/>
        </w:rPr>
        <w:t xml:space="preserve"> декабре 2014 г. при содействии представительства </w:t>
      </w:r>
      <w:proofErr w:type="spellStart"/>
      <w:r w:rsidRPr="008710C8">
        <w:rPr>
          <w:rFonts w:eastAsia="Calibri"/>
        </w:rPr>
        <w:t>УВКБ</w:t>
      </w:r>
      <w:proofErr w:type="spellEnd"/>
      <w:r w:rsidRPr="008710C8">
        <w:rPr>
          <w:rFonts w:eastAsia="Calibri"/>
        </w:rPr>
        <w:t xml:space="preserve"> ООН в </w:t>
      </w:r>
      <w:proofErr w:type="spellStart"/>
      <w:r w:rsidRPr="008710C8">
        <w:rPr>
          <w:rFonts w:eastAsia="Calibri"/>
        </w:rPr>
        <w:t>г.Минске</w:t>
      </w:r>
      <w:proofErr w:type="spellEnd"/>
      <w:r w:rsidRPr="008710C8">
        <w:rPr>
          <w:rFonts w:eastAsia="Calibri"/>
        </w:rPr>
        <w:t xml:space="preserve"> состоялась Международная конференция по вопросам </w:t>
      </w:r>
      <w:proofErr w:type="spellStart"/>
      <w:r w:rsidRPr="008710C8">
        <w:rPr>
          <w:rFonts w:eastAsia="Calibri"/>
        </w:rPr>
        <w:t>безгражданства</w:t>
      </w:r>
      <w:proofErr w:type="spellEnd"/>
      <w:r w:rsidRPr="008710C8">
        <w:rPr>
          <w:rFonts w:eastAsia="Calibri"/>
        </w:rPr>
        <w:t xml:space="preserve">, в рамках которой обсуждался опыт других стран в присоединении к конвенциям по </w:t>
      </w:r>
      <w:proofErr w:type="spellStart"/>
      <w:r w:rsidRPr="008710C8">
        <w:rPr>
          <w:rFonts w:eastAsia="Calibri"/>
        </w:rPr>
        <w:t>безгражданству</w:t>
      </w:r>
      <w:proofErr w:type="spellEnd"/>
      <w:r w:rsidRPr="008710C8">
        <w:rPr>
          <w:rFonts w:eastAsia="Calibri"/>
        </w:rPr>
        <w:t xml:space="preserve"> и перспективы участия в них Беларуси.</w:t>
      </w:r>
    </w:p>
    <w:p w14:paraId="0C5AE9AF" w14:textId="77777777" w:rsidR="005A33AE" w:rsidRPr="008710C8" w:rsidRDefault="005A33AE" w:rsidP="005A33AE">
      <w:pPr>
        <w:pStyle w:val="SingleTxtG"/>
        <w:rPr>
          <w:rFonts w:eastAsia="Calibri"/>
        </w:rPr>
      </w:pPr>
      <w:r w:rsidRPr="008710C8">
        <w:rPr>
          <w:rFonts w:eastAsia="Calibri"/>
        </w:rPr>
        <w:t>148.</w:t>
      </w:r>
      <w:r w:rsidRPr="008710C8">
        <w:rPr>
          <w:rFonts w:eastAsia="Calibri"/>
        </w:rPr>
        <w:tab/>
        <w:t xml:space="preserve">Информация о детях, постоянно проживающих на территории Беларуси и являющихся лицами без гражданства, имеется в автоматизированной системе «Гражданство и миграция» государственной информационной системы «Регистр населения». </w:t>
      </w:r>
    </w:p>
    <w:p w14:paraId="16C38610" w14:textId="77777777" w:rsidR="005A33AE" w:rsidRPr="008710C8" w:rsidRDefault="005A33AE" w:rsidP="005A33AE">
      <w:pPr>
        <w:pStyle w:val="SingleTxtG"/>
        <w:rPr>
          <w:rFonts w:eastAsia="Calibri"/>
          <w:iCs/>
        </w:rPr>
      </w:pPr>
      <w:r w:rsidRPr="008710C8">
        <w:rPr>
          <w:rFonts w:eastAsia="Calibri"/>
          <w:iCs/>
        </w:rPr>
        <w:t>149.</w:t>
      </w:r>
      <w:r w:rsidRPr="008710C8">
        <w:rPr>
          <w:rFonts w:eastAsia="Calibri"/>
          <w:iCs/>
        </w:rPr>
        <w:tab/>
        <w:t xml:space="preserve">По состоянию на 1 января 2018 г. в Беларуси в семьях иностранцев, имеющих </w:t>
      </w:r>
      <w:r w:rsidRPr="0049113C">
        <w:rPr>
          <w:rFonts w:eastAsia="Calibri"/>
        </w:rPr>
        <w:t>статус</w:t>
      </w:r>
      <w:r w:rsidRPr="008710C8">
        <w:rPr>
          <w:rFonts w:eastAsia="Calibri"/>
          <w:iCs/>
        </w:rPr>
        <w:t xml:space="preserve"> беженца, проживало 77 детей (на 01.01.2017 – 78), в том числе до 4 лет –</w:t>
      </w:r>
      <w:r w:rsidRPr="00637E23">
        <w:rPr>
          <w:rFonts w:eastAsia="Calibri"/>
          <w:iCs/>
        </w:rPr>
        <w:t xml:space="preserve"> </w:t>
      </w:r>
      <w:r w:rsidRPr="008710C8">
        <w:rPr>
          <w:rFonts w:eastAsia="Calibri"/>
          <w:iCs/>
        </w:rPr>
        <w:t>15</w:t>
      </w:r>
      <w:r>
        <w:rPr>
          <w:rFonts w:eastAsia="Calibri"/>
          <w:iCs/>
          <w:lang w:val="fr-CH"/>
        </w:rPr>
        <w:t> </w:t>
      </w:r>
      <w:r w:rsidRPr="008710C8">
        <w:rPr>
          <w:rFonts w:eastAsia="Calibri"/>
          <w:iCs/>
        </w:rPr>
        <w:t>детей, 5-12 лет – 41 ребенок, 13-17 лет – 21 ребенок.</w:t>
      </w:r>
    </w:p>
    <w:p w14:paraId="65FAE316" w14:textId="77777777" w:rsidR="005A33AE" w:rsidRPr="008710C8" w:rsidRDefault="005A33AE" w:rsidP="005A33AE">
      <w:pPr>
        <w:pStyle w:val="SingleTxtG"/>
        <w:rPr>
          <w:rFonts w:eastAsia="Calibri"/>
        </w:rPr>
      </w:pPr>
      <w:r w:rsidRPr="008710C8">
        <w:rPr>
          <w:rFonts w:eastAsia="Calibri"/>
        </w:rPr>
        <w:t>150.</w:t>
      </w:r>
      <w:r w:rsidRPr="008710C8">
        <w:rPr>
          <w:rFonts w:eastAsia="Calibri"/>
        </w:rPr>
        <w:tab/>
      </w:r>
      <w:r w:rsidRPr="008710C8">
        <w:rPr>
          <w:rFonts w:eastAsia="Calibri"/>
          <w:iCs/>
        </w:rPr>
        <w:t xml:space="preserve">Наибольшее количество детей, ходатайствующих о защите в 2017 году, прибыло в </w:t>
      </w:r>
      <w:r w:rsidRPr="0049113C">
        <w:rPr>
          <w:rFonts w:eastAsia="Calibri"/>
        </w:rPr>
        <w:t>Беларусь</w:t>
      </w:r>
      <w:r w:rsidRPr="008710C8">
        <w:rPr>
          <w:rFonts w:eastAsia="Calibri"/>
          <w:iCs/>
        </w:rPr>
        <w:t xml:space="preserve"> из Украины – 228, далее следуют Афганистан и Россия – по 6 (</w:t>
      </w:r>
      <w:r>
        <w:rPr>
          <w:rFonts w:eastAsia="Calibri"/>
        </w:rPr>
        <w:t>в </w:t>
      </w:r>
      <w:r w:rsidRPr="008710C8">
        <w:rPr>
          <w:rFonts w:eastAsia="Calibri"/>
        </w:rPr>
        <w:t>2016 году из Украины – 203, Таджикистан – 14, Россия – 4).</w:t>
      </w:r>
    </w:p>
    <w:p w14:paraId="64E6A393" w14:textId="77777777" w:rsidR="005A33AE" w:rsidRPr="008710C8" w:rsidRDefault="005A33AE" w:rsidP="005A33AE">
      <w:pPr>
        <w:pStyle w:val="SingleTxtG"/>
        <w:rPr>
          <w:rFonts w:eastAsia="Calibri"/>
        </w:rPr>
      </w:pPr>
      <w:r w:rsidRPr="008710C8">
        <w:rPr>
          <w:rFonts w:eastAsia="Calibri"/>
        </w:rPr>
        <w:t>151.</w:t>
      </w:r>
      <w:r w:rsidRPr="008710C8">
        <w:rPr>
          <w:rFonts w:eastAsia="Calibri"/>
        </w:rPr>
        <w:tab/>
        <w:t>Органами опеки и попечительства обеспечен учет и контроль за условиями проживания несовершеннолетних граждан или лиц без гражданства, имеющих статус детей-сирот и детей, оставшихся без попечения родителей, находящихся на семейных формах воспитания в Беларуси.</w:t>
      </w:r>
    </w:p>
    <w:p w14:paraId="7F1E1D68" w14:textId="77777777" w:rsidR="005A33AE" w:rsidRPr="008710C8" w:rsidRDefault="005A33AE" w:rsidP="005A33AE">
      <w:pPr>
        <w:pStyle w:val="SingleTxtG"/>
        <w:rPr>
          <w:rFonts w:eastAsia="Calibri"/>
        </w:rPr>
      </w:pPr>
      <w:r w:rsidRPr="008710C8">
        <w:rPr>
          <w:rFonts w:eastAsia="Calibri"/>
        </w:rPr>
        <w:t>152.</w:t>
      </w:r>
      <w:r w:rsidRPr="008710C8">
        <w:rPr>
          <w:rFonts w:eastAsia="Calibri"/>
        </w:rPr>
        <w:tab/>
        <w:t>В 2016 г. численность таких детей в опекунских семьях составляла 90,</w:t>
      </w:r>
      <w:r w:rsidRPr="008710C8">
        <w:rPr>
          <w:rFonts w:eastAsia="Calibri"/>
          <w:lang w:val="be-BY"/>
        </w:rPr>
        <w:t xml:space="preserve"> </w:t>
      </w:r>
      <w:r w:rsidRPr="008710C8">
        <w:rPr>
          <w:rFonts w:eastAsia="Calibri"/>
        </w:rPr>
        <w:t xml:space="preserve">в детских домах семейного </w:t>
      </w:r>
      <w:r w:rsidRPr="008710C8">
        <w:rPr>
          <w:rFonts w:eastAsia="Calibri"/>
          <w:lang w:val="be-BY"/>
        </w:rPr>
        <w:t>– 2.</w:t>
      </w:r>
    </w:p>
    <w:p w14:paraId="415B2B46" w14:textId="77777777" w:rsidR="005A33AE" w:rsidRDefault="005A33AE" w:rsidP="005A33AE">
      <w:pPr>
        <w:pStyle w:val="H1G"/>
        <w:rPr>
          <w:w w:val="103"/>
        </w:rPr>
      </w:pPr>
      <w:r w:rsidRPr="008710C8">
        <w:rPr>
          <w:w w:val="103"/>
        </w:rPr>
        <w:tab/>
      </w:r>
      <w:r>
        <w:rPr>
          <w:w w:val="103"/>
        </w:rPr>
        <w:tab/>
      </w:r>
      <w:r w:rsidRPr="008710C8">
        <w:rPr>
          <w:w w:val="103"/>
        </w:rPr>
        <w:t xml:space="preserve">Свобода выражения мнений, право на свободу ассоциации и </w:t>
      </w:r>
      <w:proofErr w:type="gramStart"/>
      <w:r w:rsidRPr="008710C8">
        <w:rPr>
          <w:w w:val="103"/>
        </w:rPr>
        <w:t>свободу мирных собраний</w:t>
      </w:r>
      <w:proofErr w:type="gramEnd"/>
      <w:r w:rsidRPr="008710C8">
        <w:rPr>
          <w:w w:val="103"/>
        </w:rPr>
        <w:t xml:space="preserve"> и право доступа к соответствующей информации</w:t>
      </w:r>
    </w:p>
    <w:p w14:paraId="6197E615" w14:textId="77777777" w:rsidR="005A33AE" w:rsidRPr="008710C8" w:rsidRDefault="005A33AE" w:rsidP="005A33AE">
      <w:pPr>
        <w:pStyle w:val="H23G"/>
        <w:rPr>
          <w:caps/>
        </w:rPr>
      </w:pPr>
      <w:r>
        <w:tab/>
      </w:r>
      <w:r>
        <w:tab/>
      </w:r>
      <w:r w:rsidRPr="008710C8">
        <w:t xml:space="preserve">По пунктам </w:t>
      </w:r>
      <w:r w:rsidRPr="008710C8">
        <w:rPr>
          <w:caps/>
        </w:rPr>
        <w:t xml:space="preserve">35, 36 </w:t>
      </w:r>
      <w:r w:rsidRPr="008710C8">
        <w:t>замечаний Комитета</w:t>
      </w:r>
    </w:p>
    <w:p w14:paraId="1B62A2AD" w14:textId="77777777" w:rsidR="005A33AE" w:rsidRPr="008710C8" w:rsidRDefault="005A33AE" w:rsidP="005A33AE">
      <w:pPr>
        <w:pStyle w:val="SingleTxtG"/>
        <w:rPr>
          <w:rFonts w:eastAsia="Calibri"/>
        </w:rPr>
      </w:pPr>
      <w:proofErr w:type="gramStart"/>
      <w:r w:rsidRPr="008710C8">
        <w:rPr>
          <w:rFonts w:eastAsia="Calibri"/>
        </w:rPr>
        <w:t>153.</w:t>
      </w:r>
      <w:r w:rsidRPr="008710C8">
        <w:rPr>
          <w:rFonts w:eastAsia="Calibri"/>
        </w:rPr>
        <w:tab/>
        <w:t>В</w:t>
      </w:r>
      <w:proofErr w:type="gramEnd"/>
      <w:r w:rsidRPr="008710C8">
        <w:rPr>
          <w:rFonts w:eastAsia="Calibri"/>
        </w:rPr>
        <w:t xml:space="preserve"> соответствии со статьей 5 Закона Республики Беларусь от 17 июля 2008 г. «О</w:t>
      </w:r>
      <w:r>
        <w:rPr>
          <w:rFonts w:eastAsia="Calibri"/>
          <w:lang w:val="fr-CH"/>
        </w:rPr>
        <w:t> </w:t>
      </w:r>
      <w:r w:rsidRPr="008710C8">
        <w:rPr>
          <w:rFonts w:eastAsia="Calibri"/>
        </w:rPr>
        <w:t>средствах массовой информации» каждому гарантируются свобода мнений, убеждений и их свободное выражение.</w:t>
      </w:r>
    </w:p>
    <w:p w14:paraId="320781AB" w14:textId="77777777" w:rsidR="005A33AE" w:rsidRPr="008710C8" w:rsidRDefault="005A33AE" w:rsidP="005A33AE">
      <w:pPr>
        <w:pStyle w:val="SingleTxtG"/>
        <w:rPr>
          <w:rFonts w:eastAsia="Calibri"/>
        </w:rPr>
      </w:pPr>
      <w:r w:rsidRPr="008710C8">
        <w:rPr>
          <w:rFonts w:eastAsia="Calibri"/>
        </w:rPr>
        <w:t>154.</w:t>
      </w:r>
      <w:r w:rsidRPr="008710C8">
        <w:rPr>
          <w:rFonts w:eastAsia="Calibri"/>
        </w:rPr>
        <w:tab/>
        <w:t>Одной из гарантий реализации права на свободу мнений, убеждений и их свободное выражение для детей является увеличение выпуска и распространения печатных средств массовой информации детской тематики, направленной на всестороннее развитие, воспитание и образование детей.</w:t>
      </w:r>
    </w:p>
    <w:p w14:paraId="65064726" w14:textId="77777777" w:rsidR="005A33AE" w:rsidRPr="008710C8" w:rsidRDefault="005A33AE" w:rsidP="005A33AE">
      <w:pPr>
        <w:pStyle w:val="SingleTxtG"/>
        <w:rPr>
          <w:rFonts w:eastAsia="Calibri"/>
        </w:rPr>
      </w:pPr>
      <w:r w:rsidRPr="008710C8">
        <w:rPr>
          <w:rFonts w:eastAsia="Calibri"/>
        </w:rPr>
        <w:t>155.</w:t>
      </w:r>
      <w:r w:rsidRPr="008710C8">
        <w:rPr>
          <w:rFonts w:eastAsia="Calibri"/>
        </w:rPr>
        <w:tab/>
      </w:r>
      <w:r w:rsidRPr="008710C8">
        <w:rPr>
          <w:lang w:eastAsia="ru-RU"/>
        </w:rPr>
        <w:t>На апрель 2018 г. в Государственном реестре средств массовой информации зарегистрировано 117 печатных средств массовой информации с детской тематикой, причем, в разрезе по годам данная цифра имеет тенденцию к увеличению. Например, в 2015 году было зарегистрировано 7 детских печатных СМИ, в 2016 году – 11, в 2017 году – 12 печатных СМИ.</w:t>
      </w:r>
    </w:p>
    <w:p w14:paraId="3CE46854" w14:textId="77777777" w:rsidR="005A33AE" w:rsidRPr="008710C8" w:rsidRDefault="005A33AE" w:rsidP="005A33AE">
      <w:pPr>
        <w:pStyle w:val="SingleTxtG"/>
        <w:rPr>
          <w:rFonts w:eastAsia="Calibri"/>
        </w:rPr>
      </w:pPr>
      <w:proofErr w:type="gramStart"/>
      <w:r w:rsidRPr="008710C8">
        <w:rPr>
          <w:rFonts w:eastAsia="Calibri"/>
        </w:rPr>
        <w:t>156.</w:t>
      </w:r>
      <w:r w:rsidRPr="008710C8">
        <w:rPr>
          <w:rFonts w:eastAsia="Calibri"/>
        </w:rPr>
        <w:tab/>
        <w:t>Кроме того</w:t>
      </w:r>
      <w:proofErr w:type="gramEnd"/>
      <w:r w:rsidRPr="008710C8">
        <w:rPr>
          <w:rFonts w:eastAsia="Calibri"/>
        </w:rPr>
        <w:t>, Закон о СМИ содержит ряд нормативных предписаний, направленных на защиту детей от информации, которая может причинить вред их здоровью и развитию. В частности, пунктом 5</w:t>
      </w:r>
      <w:r w:rsidRPr="008710C8">
        <w:rPr>
          <w:rFonts w:eastAsia="Calibri"/>
          <w:vertAlign w:val="superscript"/>
        </w:rPr>
        <w:t>1</w:t>
      </w:r>
      <w:r w:rsidRPr="008710C8">
        <w:rPr>
          <w:rFonts w:eastAsia="Calibri"/>
        </w:rPr>
        <w:t xml:space="preserve"> статьи 17 Закона о СМИ установлена обязанность редакций СМИ до начала распространения продукции СМИ присвоить ей знак возрастной категории. Данной статьей введен и запрет на распространение продукции СМИ, в том числе продукции иностранного СМИ, без знака возрастной категории, за исключением отдельных случаев, предусмотренных частью первой пункта 5</w:t>
      </w:r>
      <w:r w:rsidRPr="008710C8">
        <w:rPr>
          <w:rFonts w:eastAsia="Calibri"/>
          <w:vertAlign w:val="superscript"/>
        </w:rPr>
        <w:t>2</w:t>
      </w:r>
      <w:r w:rsidRPr="008710C8">
        <w:rPr>
          <w:rFonts w:eastAsia="Calibri"/>
        </w:rPr>
        <w:t xml:space="preserve"> статьи 17, а также ответственность за нарушение данных требований. </w:t>
      </w:r>
    </w:p>
    <w:p w14:paraId="21832B18" w14:textId="77777777" w:rsidR="005A33AE" w:rsidRPr="008710C8" w:rsidRDefault="005A33AE" w:rsidP="005A33AE">
      <w:pPr>
        <w:pStyle w:val="SingleTxtG"/>
        <w:rPr>
          <w:rFonts w:eastAsia="Calibri"/>
        </w:rPr>
      </w:pPr>
      <w:r w:rsidRPr="008710C8">
        <w:rPr>
          <w:rFonts w:eastAsia="Calibri"/>
        </w:rPr>
        <w:t>157.</w:t>
      </w:r>
      <w:r w:rsidRPr="008710C8">
        <w:rPr>
          <w:rFonts w:eastAsia="Calibri"/>
        </w:rPr>
        <w:tab/>
        <w:t>Статьей 38 Закона о СМИ в целях защиты прав детей также установлен запрет на распространение:</w:t>
      </w:r>
    </w:p>
    <w:p w14:paraId="4019039F" w14:textId="77777777" w:rsidR="005A33AE" w:rsidRPr="008710C8" w:rsidRDefault="005A33AE" w:rsidP="005A33AE">
      <w:pPr>
        <w:pStyle w:val="Bullet1G"/>
        <w:numPr>
          <w:ilvl w:val="0"/>
          <w:numId w:val="0"/>
        </w:numPr>
        <w:tabs>
          <w:tab w:val="left" w:pos="1701"/>
        </w:tabs>
        <w:ind w:left="1701" w:hanging="170"/>
      </w:pPr>
      <w:r w:rsidRPr="008710C8">
        <w:t>•</w:t>
      </w:r>
      <w:r w:rsidRPr="008710C8">
        <w:tab/>
        <w:t>Сведений, пропагандирующих потребление наркотических средств, психотропных веществ, их аналогов, токсических и других одурманивающих веществ, а также сведений о способах и методах разработки, изготовления, использования и местах приобретения наркотических средств, психотропных веществ, их прекурсоров и аналогов;</w:t>
      </w:r>
    </w:p>
    <w:p w14:paraId="1AACC4AE" w14:textId="77777777" w:rsidR="005A33AE" w:rsidRPr="008710C8" w:rsidRDefault="005A33AE" w:rsidP="005A33AE">
      <w:pPr>
        <w:pStyle w:val="Bullet1G"/>
        <w:numPr>
          <w:ilvl w:val="0"/>
          <w:numId w:val="0"/>
        </w:numPr>
        <w:tabs>
          <w:tab w:val="left" w:pos="1701"/>
        </w:tabs>
        <w:ind w:left="1701" w:hanging="170"/>
      </w:pPr>
      <w:r w:rsidRPr="008710C8">
        <w:t>•</w:t>
      </w:r>
      <w:r w:rsidRPr="008710C8">
        <w:tab/>
        <w:t>Информации, направленной на пропаганду войны, экстремистской деятельности или содержащей призывы к такой деятельности, порнографии, насилия и жестокости;</w:t>
      </w:r>
    </w:p>
    <w:p w14:paraId="7101F97C" w14:textId="77777777" w:rsidR="005A33AE" w:rsidRPr="008710C8" w:rsidRDefault="005A33AE" w:rsidP="005A33AE">
      <w:pPr>
        <w:pStyle w:val="Bullet1G"/>
        <w:numPr>
          <w:ilvl w:val="0"/>
          <w:numId w:val="0"/>
        </w:numPr>
        <w:tabs>
          <w:tab w:val="left" w:pos="1701"/>
        </w:tabs>
        <w:ind w:left="1701" w:hanging="170"/>
        <w:rPr>
          <w:sz w:val="24"/>
        </w:rPr>
      </w:pPr>
      <w:r w:rsidRPr="008710C8">
        <w:rPr>
          <w:sz w:val="24"/>
        </w:rPr>
        <w:t>•</w:t>
      </w:r>
      <w:r w:rsidRPr="008710C8">
        <w:rPr>
          <w:sz w:val="24"/>
        </w:rPr>
        <w:tab/>
      </w:r>
      <w:r w:rsidRPr="008710C8">
        <w:t>В радио-, теле-, видео-, кинохроникальных программах запрещается использование скрытых вставок, воздействующих на подсознание людей или оказывающих вредное влияние на их здоровье.</w:t>
      </w:r>
    </w:p>
    <w:p w14:paraId="73CD05AD" w14:textId="77777777" w:rsidR="005A33AE" w:rsidRPr="008710C8" w:rsidRDefault="005A33AE" w:rsidP="005A33AE">
      <w:pPr>
        <w:pStyle w:val="SingleTxtG"/>
        <w:rPr>
          <w:rFonts w:eastAsia="Calibri"/>
        </w:rPr>
      </w:pPr>
      <w:r w:rsidRPr="008710C8">
        <w:rPr>
          <w:rFonts w:eastAsia="Calibri"/>
        </w:rPr>
        <w:t>158.</w:t>
      </w:r>
      <w:r w:rsidRPr="008710C8">
        <w:rPr>
          <w:rFonts w:eastAsia="Calibri"/>
        </w:rPr>
        <w:tab/>
        <w:t>В соответствии с Конституцией Республики Беларусь свобода собраний, митингов, уличных шествий, демонстраций и пикетирования, не нарушающих правопорядок и права других граждан Беларуси, гарантируется государством.</w:t>
      </w:r>
    </w:p>
    <w:p w14:paraId="1B5FB2F7" w14:textId="77777777" w:rsidR="005A33AE" w:rsidRPr="008710C8" w:rsidRDefault="005A33AE" w:rsidP="005A33AE">
      <w:pPr>
        <w:pStyle w:val="SingleTxtG"/>
      </w:pPr>
      <w:r w:rsidRPr="008710C8">
        <w:t>159.</w:t>
      </w:r>
      <w:r w:rsidRPr="008710C8">
        <w:tab/>
        <w:t xml:space="preserve">Порядок проведения собраний, митингов, демонстраций и иных массовых мероприятий определен Законом Республики Беларусь от 30 декабря 1997 г. </w:t>
      </w:r>
      <w:r w:rsidRPr="00637E23">
        <w:t>«</w:t>
      </w:r>
      <w:r w:rsidRPr="008710C8">
        <w:t>О массовых мероприятиях в Республике Беларусь</w:t>
      </w:r>
      <w:r w:rsidRPr="00637E23">
        <w:t>»</w:t>
      </w:r>
      <w:r w:rsidRPr="008710C8">
        <w:t>. Законом установлен «</w:t>
      </w:r>
      <w:r w:rsidRPr="0049113C">
        <w:rPr>
          <w:rFonts w:eastAsia="Calibri"/>
        </w:rPr>
        <w:t>разрешительный</w:t>
      </w:r>
      <w:r w:rsidRPr="008710C8">
        <w:t>» принцип проведения массовых мероприятий (для отдельных участников избирательных кампаний установлен иной порядок организации проведения электоральных мероприятий). Положения закона направлены на обеспечение общественной безопасности и порядка при проведении этих мероприятий на улицах, площадях и в иных общественных местах.</w:t>
      </w:r>
    </w:p>
    <w:p w14:paraId="41615D9C" w14:textId="77777777" w:rsidR="005A33AE" w:rsidRPr="008710C8" w:rsidRDefault="005A33AE" w:rsidP="005A33AE">
      <w:pPr>
        <w:pStyle w:val="SingleTxtG"/>
      </w:pPr>
      <w:proofErr w:type="gramStart"/>
      <w:r w:rsidRPr="008710C8">
        <w:t>160.</w:t>
      </w:r>
      <w:r w:rsidRPr="008710C8">
        <w:tab/>
        <w:t>В</w:t>
      </w:r>
      <w:proofErr w:type="gramEnd"/>
      <w:r w:rsidRPr="008710C8">
        <w:t xml:space="preserve"> большинстве случаев заявления на проведение массовых мероприятий </w:t>
      </w:r>
      <w:r w:rsidRPr="0049113C">
        <w:rPr>
          <w:rFonts w:eastAsia="Calibri"/>
        </w:rPr>
        <w:t>согласовываются</w:t>
      </w:r>
      <w:r w:rsidRPr="008710C8">
        <w:t xml:space="preserve">. Так, в Минский городской исполнительный комитет было подано в 2015 году 857 заявлений на проведение 15838 массовых мероприятий на территории </w:t>
      </w:r>
      <w:proofErr w:type="spellStart"/>
      <w:r w:rsidRPr="008710C8">
        <w:t>г.Минска</w:t>
      </w:r>
      <w:proofErr w:type="spellEnd"/>
      <w:r w:rsidRPr="008710C8">
        <w:t>, из которых 15672 были согласованы (99%), в 2016 году – 566 заявлений на проведение 9398 массовых мероприятий, из которых были согласованы 9273 (99%).</w:t>
      </w:r>
    </w:p>
    <w:p w14:paraId="4F510622" w14:textId="77777777" w:rsidR="005A33AE" w:rsidRPr="008710C8" w:rsidRDefault="005A33AE" w:rsidP="005A33AE">
      <w:pPr>
        <w:pStyle w:val="SingleTxtG"/>
      </w:pPr>
      <w:r w:rsidRPr="008710C8">
        <w:t>161.</w:t>
      </w:r>
      <w:r w:rsidRPr="008710C8">
        <w:tab/>
        <w:t>При проведении массового мероприятия его участники обязаны соблюдать общественный порядок и выполнять все законные требования организаторов проводимого массового мероприятия, сотрудников органов внутренних дел и представителей общественности, выполняющих обязанности по охране общественного порядка.</w:t>
      </w:r>
    </w:p>
    <w:p w14:paraId="726525BC" w14:textId="77777777" w:rsidR="005A33AE" w:rsidRDefault="005A33AE" w:rsidP="005A33AE">
      <w:pPr>
        <w:pStyle w:val="H1G"/>
        <w:rPr>
          <w:w w:val="103"/>
        </w:rPr>
      </w:pPr>
      <w:r w:rsidRPr="008710C8">
        <w:rPr>
          <w:w w:val="103"/>
        </w:rPr>
        <w:tab/>
      </w:r>
      <w:r>
        <w:rPr>
          <w:w w:val="103"/>
        </w:rPr>
        <w:tab/>
      </w:r>
      <w:r>
        <w:rPr>
          <w:w w:val="103"/>
        </w:rPr>
        <w:tab/>
      </w:r>
      <w:r w:rsidRPr="008710C8">
        <w:rPr>
          <w:w w:val="103"/>
        </w:rPr>
        <w:t>Право на свободу мысли, совести и религии</w:t>
      </w:r>
    </w:p>
    <w:p w14:paraId="2D657FE7" w14:textId="77777777" w:rsidR="005A33AE" w:rsidRPr="008710C8" w:rsidRDefault="005A33AE" w:rsidP="005A33AE">
      <w:pPr>
        <w:pStyle w:val="H23G"/>
        <w:rPr>
          <w:caps/>
        </w:rPr>
      </w:pPr>
      <w:r>
        <w:tab/>
      </w:r>
      <w:r>
        <w:tab/>
      </w:r>
      <w:r w:rsidRPr="008710C8">
        <w:t xml:space="preserve">По пунктам </w:t>
      </w:r>
      <w:r w:rsidRPr="008710C8">
        <w:rPr>
          <w:caps/>
        </w:rPr>
        <w:t xml:space="preserve">38, 34 </w:t>
      </w:r>
      <w:r w:rsidRPr="008710C8">
        <w:t>замечаний Комитета</w:t>
      </w:r>
      <w:r w:rsidRPr="008710C8">
        <w:rPr>
          <w:caps/>
        </w:rPr>
        <w:t xml:space="preserve"> </w:t>
      </w:r>
    </w:p>
    <w:p w14:paraId="29E89C42" w14:textId="77777777" w:rsidR="005A33AE" w:rsidRPr="008710C8" w:rsidRDefault="005A33AE" w:rsidP="005A33AE">
      <w:pPr>
        <w:pStyle w:val="SingleTxtG"/>
        <w:rPr>
          <w:rFonts w:eastAsia="Calibri"/>
        </w:rPr>
      </w:pPr>
      <w:r w:rsidRPr="008710C8">
        <w:rPr>
          <w:rFonts w:eastAsia="Calibri"/>
        </w:rPr>
        <w:t>162.</w:t>
      </w:r>
      <w:r w:rsidRPr="008710C8">
        <w:rPr>
          <w:rFonts w:eastAsia="Calibri"/>
        </w:rPr>
        <w:tab/>
        <w:t>Правовую основу взаимоотношений учреждений образования и религиозных организаций, действующих на территории Беларуси, составляют статьи 16, 31 Конституции, а также нормы Кодекса об образовании, законов о свободе вероисповеданий и религиозных организациях» и о правах ребенка».</w:t>
      </w:r>
    </w:p>
    <w:p w14:paraId="5BBF538F" w14:textId="77777777" w:rsidR="005A33AE" w:rsidRPr="008710C8" w:rsidRDefault="005A33AE" w:rsidP="005A33AE">
      <w:pPr>
        <w:pStyle w:val="SingleTxtG"/>
        <w:rPr>
          <w:rFonts w:eastAsia="Calibri"/>
        </w:rPr>
      </w:pPr>
      <w:r w:rsidRPr="008710C8">
        <w:rPr>
          <w:rFonts w:eastAsia="Calibri"/>
        </w:rPr>
        <w:t>163.</w:t>
      </w:r>
      <w:r w:rsidRPr="008710C8">
        <w:rPr>
          <w:rFonts w:eastAsia="Calibri"/>
        </w:rPr>
        <w:tab/>
        <w:t>Постановлением Правительства от 24 июня 2011 г. №838 утверждено Положение о порядке, условиях, содержании и формах взаимодействия учреждений образования с религиозными организациями в вопросах воспитания обучающихся.</w:t>
      </w:r>
    </w:p>
    <w:p w14:paraId="55F58F02" w14:textId="77777777" w:rsidR="005A33AE" w:rsidRPr="008710C8" w:rsidRDefault="005A33AE" w:rsidP="005A33AE">
      <w:pPr>
        <w:pStyle w:val="SingleTxtG"/>
        <w:rPr>
          <w:rFonts w:eastAsia="Calibri"/>
        </w:rPr>
      </w:pPr>
      <w:r w:rsidRPr="008710C8">
        <w:rPr>
          <w:rFonts w:eastAsia="Calibri"/>
        </w:rPr>
        <w:t>164.</w:t>
      </w:r>
      <w:r w:rsidRPr="008710C8">
        <w:rPr>
          <w:rFonts w:eastAsia="Calibri"/>
        </w:rPr>
        <w:tab/>
        <w:t>В соответствии с Положением учреждения образования могут во внеучебное время взаимодействовать с зарегистрированными религиозными организациями, входящими в состав республиканского религиозного объединения, заключившего соглашение о взаимодействии в вопросах воспитания обучающихся с Министерством образования.</w:t>
      </w:r>
    </w:p>
    <w:p w14:paraId="487C1572" w14:textId="77777777" w:rsidR="005A33AE" w:rsidRPr="008710C8" w:rsidRDefault="005A33AE" w:rsidP="005A33AE">
      <w:pPr>
        <w:pStyle w:val="SingleTxtG"/>
        <w:rPr>
          <w:rFonts w:eastAsia="Calibri"/>
        </w:rPr>
      </w:pPr>
      <w:r w:rsidRPr="008710C8">
        <w:rPr>
          <w:rFonts w:eastAsia="Calibri"/>
        </w:rPr>
        <w:t>165.</w:t>
      </w:r>
      <w:r w:rsidRPr="008710C8">
        <w:rPr>
          <w:rFonts w:eastAsia="Calibri"/>
        </w:rPr>
        <w:tab/>
        <w:t>Механизмом реализации этих нормативных актов является Программа сотрудничества между Министерством образования и Белорусской Православной Церковью, разработанная на основе Конституции, Кодекса об образовании, законов о правах ребенка, о свободе совести и религиозных организациях и иных нормативных правовых актов, а также в соответствии с нормами международного права.</w:t>
      </w:r>
    </w:p>
    <w:p w14:paraId="5B4F8876" w14:textId="77777777" w:rsidR="005A33AE" w:rsidRPr="008710C8" w:rsidRDefault="005A33AE" w:rsidP="005A33AE">
      <w:pPr>
        <w:pStyle w:val="SingleTxtG"/>
        <w:rPr>
          <w:rFonts w:eastAsia="Calibri"/>
        </w:rPr>
      </w:pPr>
      <w:r w:rsidRPr="008710C8">
        <w:rPr>
          <w:rFonts w:eastAsia="Calibri"/>
        </w:rPr>
        <w:t>166.</w:t>
      </w:r>
      <w:r w:rsidRPr="008710C8">
        <w:rPr>
          <w:rFonts w:eastAsia="Calibri"/>
        </w:rPr>
        <w:tab/>
        <w:t>Министерство образования и Белорусская Православная Церковь реализуют Программу сотрудничества в области воспитания детей и молодежи в соответствии с принципами взаимного уважения и невмешательства в дела, относящиеся к компетенции сторон.</w:t>
      </w:r>
    </w:p>
    <w:p w14:paraId="1532ECBD" w14:textId="77777777" w:rsidR="005A33AE" w:rsidRPr="008710C8" w:rsidRDefault="005A33AE" w:rsidP="005A33AE">
      <w:pPr>
        <w:pStyle w:val="SingleTxtG"/>
        <w:rPr>
          <w:rFonts w:eastAsia="Calibri"/>
        </w:rPr>
      </w:pPr>
      <w:r w:rsidRPr="008710C8">
        <w:rPr>
          <w:rFonts w:eastAsia="Calibri"/>
        </w:rPr>
        <w:t>167.</w:t>
      </w:r>
      <w:r w:rsidRPr="008710C8">
        <w:rPr>
          <w:rFonts w:eastAsia="Calibri"/>
        </w:rPr>
        <w:tab/>
        <w:t>Министерством образования разработаны программы факультативных занятий для учащихся учреждений общего среднего образования по изучению основ религии и вероисповедования.</w:t>
      </w:r>
    </w:p>
    <w:p w14:paraId="5DB0C847" w14:textId="77777777" w:rsidR="005A33AE" w:rsidRDefault="005A33AE" w:rsidP="005A33AE">
      <w:pPr>
        <w:pStyle w:val="H1G"/>
        <w:rPr>
          <w:w w:val="103"/>
        </w:rPr>
      </w:pPr>
      <w:r w:rsidRPr="008710C8">
        <w:rPr>
          <w:w w:val="103"/>
        </w:rPr>
        <w:tab/>
      </w:r>
      <w:r>
        <w:rPr>
          <w:w w:val="103"/>
        </w:rPr>
        <w:tab/>
      </w:r>
      <w:r w:rsidRPr="008710C8">
        <w:rPr>
          <w:w w:val="103"/>
        </w:rPr>
        <w:t>Телесные наказания</w:t>
      </w:r>
    </w:p>
    <w:p w14:paraId="62003FC8" w14:textId="77777777" w:rsidR="005A33AE" w:rsidRPr="008710C8" w:rsidRDefault="005A33AE" w:rsidP="005A33AE">
      <w:pPr>
        <w:pStyle w:val="H23G"/>
        <w:rPr>
          <w:caps/>
        </w:rPr>
      </w:pPr>
      <w:r>
        <w:tab/>
      </w:r>
      <w:r>
        <w:tab/>
      </w:r>
      <w:r w:rsidRPr="008710C8">
        <w:t xml:space="preserve">По пунктам </w:t>
      </w:r>
      <w:r w:rsidRPr="008710C8">
        <w:rPr>
          <w:caps/>
        </w:rPr>
        <w:t xml:space="preserve">39, 40, 41 </w:t>
      </w:r>
      <w:r w:rsidRPr="008710C8">
        <w:t>замечаний Комитета</w:t>
      </w:r>
      <w:r w:rsidRPr="008710C8">
        <w:rPr>
          <w:caps/>
        </w:rPr>
        <w:t xml:space="preserve"> </w:t>
      </w:r>
    </w:p>
    <w:p w14:paraId="3E9BBC64" w14:textId="77777777" w:rsidR="005A33AE" w:rsidRPr="008710C8" w:rsidRDefault="005A33AE" w:rsidP="005A33AE">
      <w:pPr>
        <w:pStyle w:val="SingleTxtG"/>
        <w:rPr>
          <w:rFonts w:eastAsia="Calibri"/>
          <w:color w:val="000000"/>
          <w:spacing w:val="-2"/>
        </w:rPr>
      </w:pPr>
      <w:r w:rsidRPr="008710C8">
        <w:rPr>
          <w:rFonts w:eastAsia="Calibri"/>
          <w:color w:val="000000"/>
          <w:spacing w:val="-2"/>
        </w:rPr>
        <w:t>168.</w:t>
      </w:r>
      <w:r w:rsidRPr="008710C8">
        <w:rPr>
          <w:rFonts w:eastAsia="Calibri"/>
          <w:color w:val="000000"/>
          <w:spacing w:val="-2"/>
        </w:rPr>
        <w:tab/>
      </w:r>
      <w:r w:rsidRPr="008710C8">
        <w:rPr>
          <w:rFonts w:eastAsia="Calibri"/>
        </w:rPr>
        <w:t>В Беларуси уделяется высокое внимание вопросам предупреждения применения телесных наказаний в доме, школе и других учреждениях.</w:t>
      </w:r>
    </w:p>
    <w:p w14:paraId="77970EE8" w14:textId="77777777" w:rsidR="005A33AE" w:rsidRPr="008710C8" w:rsidRDefault="005A33AE" w:rsidP="005A33AE">
      <w:pPr>
        <w:pStyle w:val="SingleTxtG"/>
        <w:rPr>
          <w:rFonts w:eastAsia="Calibri"/>
        </w:rPr>
      </w:pPr>
      <w:r w:rsidRPr="008710C8">
        <w:rPr>
          <w:rFonts w:eastAsia="Calibri"/>
        </w:rPr>
        <w:t>169.</w:t>
      </w:r>
      <w:r w:rsidRPr="008710C8">
        <w:rPr>
          <w:rFonts w:eastAsia="Calibri"/>
        </w:rPr>
        <w:tab/>
      </w:r>
      <w:r w:rsidRPr="008710C8">
        <w:rPr>
          <w:rFonts w:eastAsia="Calibri"/>
          <w:color w:val="000000"/>
          <w:spacing w:val="-2"/>
        </w:rPr>
        <w:t xml:space="preserve">Статьями 189 </w:t>
      </w:r>
      <w:proofErr w:type="spellStart"/>
      <w:r w:rsidRPr="008710C8">
        <w:rPr>
          <w:rFonts w:eastAsia="Calibri"/>
          <w:color w:val="000000"/>
          <w:spacing w:val="-2"/>
        </w:rPr>
        <w:t>КоБС</w:t>
      </w:r>
      <w:proofErr w:type="spellEnd"/>
      <w:r w:rsidRPr="008710C8">
        <w:rPr>
          <w:rFonts w:eastAsia="Calibri"/>
          <w:color w:val="000000"/>
          <w:spacing w:val="-2"/>
        </w:rPr>
        <w:t xml:space="preserve"> и 9 Закона о правах ребенка закреплено право каждого</w:t>
      </w:r>
      <w:r w:rsidRPr="008710C8">
        <w:rPr>
          <w:rFonts w:eastAsia="Calibri"/>
        </w:rPr>
        <w:t xml:space="preserve"> ребенка на защиту своей личности, чести и достоинства от любых видов эксплуатации и насилия: экономических, сексуальных, политических, духовных, моральных, физических, психологических.</w:t>
      </w:r>
    </w:p>
    <w:p w14:paraId="7923DE87" w14:textId="77777777" w:rsidR="005A33AE" w:rsidRPr="008710C8" w:rsidRDefault="005A33AE" w:rsidP="005A33AE">
      <w:pPr>
        <w:pStyle w:val="SingleTxtG"/>
        <w:rPr>
          <w:rFonts w:eastAsia="Calibri"/>
          <w:bCs/>
        </w:rPr>
      </w:pPr>
      <w:r w:rsidRPr="008710C8">
        <w:rPr>
          <w:rFonts w:eastAsia="Calibri"/>
          <w:bCs/>
        </w:rPr>
        <w:t>170.</w:t>
      </w:r>
      <w:r w:rsidRPr="008710C8">
        <w:rPr>
          <w:rFonts w:eastAsia="Calibri"/>
          <w:bCs/>
        </w:rPr>
        <w:tab/>
      </w:r>
      <w:r w:rsidRPr="008710C8">
        <w:rPr>
          <w:rFonts w:eastAsia="Calibri"/>
        </w:rPr>
        <w:t>Ребенок вправе обратиться за защитой своих прав и законных интересов в комиссии по делам несовершеннолетних, органы опеки и попечительства, прокуратуру, а с четырнадцати лет – в суд.</w:t>
      </w:r>
    </w:p>
    <w:p w14:paraId="701CD1CF" w14:textId="77777777" w:rsidR="005A33AE" w:rsidRPr="008710C8" w:rsidRDefault="005A33AE" w:rsidP="005A33AE">
      <w:pPr>
        <w:pStyle w:val="SingleTxtG"/>
        <w:rPr>
          <w:rFonts w:eastAsia="Calibri"/>
          <w:bCs/>
        </w:rPr>
      </w:pPr>
      <w:r w:rsidRPr="008710C8">
        <w:rPr>
          <w:rFonts w:eastAsia="Calibri"/>
          <w:bCs/>
        </w:rPr>
        <w:t>171.</w:t>
      </w:r>
      <w:r w:rsidRPr="008710C8">
        <w:rPr>
          <w:rFonts w:eastAsia="Calibri"/>
          <w:bCs/>
        </w:rPr>
        <w:tab/>
        <w:t>Кроме того, статьей 9 Закона предусмотрено, что государство должно обеспечивать неприкосновенность личности ребенка, осуществляет его защиту от всех видов эксплуатации, включая сексуальную, от физического и (или) психического насилия, жестокого, грубого или оскорбительного обращения, унижения, сексуальных домогательств, в том числе со стороны родителей (опекунов, попечителей) и родственников, от вовлечения в преступную деятельность, приобщения к употреблению алкогольных, слабоалкогольных напитков, пива, потреблению наркотических средств, психотропных веществ, их аналогов, токсических или других одурманивающих веществ, табачных изделий, принуждения к занятию проституцией, попрошайничеством, бродяжничеством, участию в азартных играх, совершению действий, связанных с изготовлением, распространением порнографических материалов или предметов порнографического характера, а также от привлечения ребенка к работам, которые могут нанести вред его физическому, умственному или нравственному развитию.</w:t>
      </w:r>
    </w:p>
    <w:p w14:paraId="1CA9DA47" w14:textId="77777777" w:rsidR="005A33AE" w:rsidRPr="008710C8" w:rsidRDefault="005A33AE" w:rsidP="005A33AE">
      <w:pPr>
        <w:pStyle w:val="SingleTxtG"/>
        <w:rPr>
          <w:rFonts w:eastAsia="Calibri"/>
          <w:bCs/>
        </w:rPr>
      </w:pPr>
      <w:r w:rsidRPr="008710C8">
        <w:rPr>
          <w:rFonts w:eastAsia="Calibri"/>
          <w:bCs/>
        </w:rPr>
        <w:t>172.</w:t>
      </w:r>
      <w:r w:rsidRPr="008710C8">
        <w:rPr>
          <w:rFonts w:eastAsia="Calibri"/>
          <w:bCs/>
        </w:rPr>
        <w:tab/>
        <w:t xml:space="preserve">Лица, которым стало известно о фактах жестокого обращения, физического и (или) психического насилия в отношении ребенка, представляющих угрозу его жизни, здоровью и развитию, обязаны немедленно сообщить об этом в </w:t>
      </w:r>
      <w:r w:rsidRPr="0049113C">
        <w:rPr>
          <w:rFonts w:eastAsia="Calibri"/>
        </w:rPr>
        <w:t>компетентный</w:t>
      </w:r>
      <w:r w:rsidRPr="008710C8">
        <w:rPr>
          <w:rFonts w:eastAsia="Calibri"/>
          <w:bCs/>
        </w:rPr>
        <w:t xml:space="preserve"> государственный орган.</w:t>
      </w:r>
    </w:p>
    <w:p w14:paraId="3B2794CF" w14:textId="77777777" w:rsidR="005A33AE" w:rsidRPr="008710C8" w:rsidRDefault="005A33AE" w:rsidP="005A33AE">
      <w:pPr>
        <w:pStyle w:val="SingleTxtG"/>
        <w:rPr>
          <w:rFonts w:eastAsia="Calibri"/>
        </w:rPr>
      </w:pPr>
      <w:r w:rsidRPr="008710C8">
        <w:rPr>
          <w:rFonts w:eastAsia="Calibri"/>
        </w:rPr>
        <w:t>173.</w:t>
      </w:r>
      <w:r w:rsidRPr="008710C8">
        <w:rPr>
          <w:rFonts w:eastAsia="Calibri"/>
        </w:rPr>
        <w:tab/>
      </w:r>
      <w:r w:rsidRPr="008710C8">
        <w:rPr>
          <w:rFonts w:eastAsia="Calibri"/>
          <w:bCs/>
        </w:rPr>
        <w:t xml:space="preserve">Совершенствуется правовая база по вопросам защиты детей от насилия в семье. В частности, </w:t>
      </w:r>
      <w:r w:rsidRPr="008710C8">
        <w:rPr>
          <w:rFonts w:eastAsia="Calibri"/>
        </w:rPr>
        <w:t>в соответствии с планом подготовки законопроектов на 2018 год (утвержден Указом Президента Республики Беларусь от 10 января 2018 г. №9) начата подготовка концепции проекта Закона «О предупреждении насилия в семье». Законопроектом предусматривается запрет применения всех форм насилия, в том числе, в отношении детей.</w:t>
      </w:r>
    </w:p>
    <w:p w14:paraId="788499D2" w14:textId="77777777" w:rsidR="005A33AE" w:rsidRPr="008710C8" w:rsidRDefault="005A33AE" w:rsidP="005A33AE">
      <w:pPr>
        <w:pStyle w:val="SingleTxtG"/>
        <w:rPr>
          <w:rFonts w:eastAsia="Calibri"/>
        </w:rPr>
      </w:pPr>
      <w:r w:rsidRPr="008710C8">
        <w:rPr>
          <w:rFonts w:eastAsia="Calibri"/>
        </w:rPr>
        <w:t>174.</w:t>
      </w:r>
      <w:r w:rsidRPr="008710C8">
        <w:rPr>
          <w:rFonts w:eastAsia="Calibri"/>
        </w:rPr>
        <w:tab/>
        <w:t>Для выявления и устранения причин, способствующих совершению в отношении детей насилия и противоправных действий, усиления контроля за лицами, склонными к злоупотреблению алкогольными напитками и имеющими на иждивении несовершеннолетних детей, защиты их прав на территории республики проводятся профилактические мероприятия в рамках акции «Семья без насилия».</w:t>
      </w:r>
    </w:p>
    <w:p w14:paraId="120DF837" w14:textId="77777777" w:rsidR="005A33AE" w:rsidRPr="008710C8" w:rsidRDefault="005A33AE" w:rsidP="005A33AE">
      <w:pPr>
        <w:pStyle w:val="SingleTxtG"/>
        <w:rPr>
          <w:rFonts w:eastAsia="Calibri"/>
        </w:rPr>
      </w:pPr>
      <w:proofErr w:type="gramStart"/>
      <w:r w:rsidRPr="008710C8">
        <w:rPr>
          <w:rFonts w:eastAsia="Calibri"/>
        </w:rPr>
        <w:t>175.</w:t>
      </w:r>
      <w:r w:rsidRPr="008710C8">
        <w:rPr>
          <w:rFonts w:eastAsia="Calibri"/>
        </w:rPr>
        <w:tab/>
        <w:t>В</w:t>
      </w:r>
      <w:proofErr w:type="gramEnd"/>
      <w:r w:rsidRPr="008710C8">
        <w:rPr>
          <w:rFonts w:eastAsia="Calibri"/>
        </w:rPr>
        <w:t xml:space="preserve"> целях своевременного выявления фактов семейного неблагополучия и насилия в отношении детей функционирует республиканская круглосуточная «горячая линия МВД» (8-017-372-73-87) и общенациональная телефонная бесплатная «горячая линия» для пострадавших от домаш</w:t>
      </w:r>
      <w:r>
        <w:rPr>
          <w:rFonts w:eastAsia="Calibri"/>
        </w:rPr>
        <w:t>него насилия (8-801-100-8-801</w:t>
      </w:r>
      <w:r w:rsidRPr="008710C8">
        <w:rPr>
          <w:rFonts w:eastAsia="Calibri"/>
        </w:rPr>
        <w:t>), куда могут обращаться, в том числе и дети.</w:t>
      </w:r>
    </w:p>
    <w:p w14:paraId="3CF81140" w14:textId="77777777" w:rsidR="005A33AE" w:rsidRPr="008710C8" w:rsidRDefault="005A33AE" w:rsidP="005A33AE">
      <w:pPr>
        <w:pStyle w:val="SingleTxtG"/>
        <w:rPr>
          <w:rFonts w:eastAsia="Calibri"/>
        </w:rPr>
      </w:pPr>
      <w:r w:rsidRPr="008710C8">
        <w:rPr>
          <w:rFonts w:eastAsia="Calibri"/>
        </w:rPr>
        <w:t>176.</w:t>
      </w:r>
      <w:r w:rsidRPr="008710C8">
        <w:rPr>
          <w:rFonts w:eastAsia="Calibri"/>
        </w:rPr>
        <w:tab/>
        <w:t>МВД совместно с Министерством образования разработан и направлен в регионы для исполнения алгоритм информирования педагогическими работниками родителей, опекунов, попечителей обучающихся и (или) сотрудников внутренних дел о наличии признаков насилия в отношении несовершеннолетних, основной целью которого является своевременная помощь в реабилитации несовершеннолетних, подвергшихся насилию.</w:t>
      </w:r>
    </w:p>
    <w:p w14:paraId="13BA91BB" w14:textId="77777777" w:rsidR="005A33AE" w:rsidRPr="008710C8" w:rsidRDefault="005A33AE" w:rsidP="005A33AE">
      <w:pPr>
        <w:pStyle w:val="SingleTxtG"/>
        <w:rPr>
          <w:rFonts w:eastAsia="Calibri"/>
        </w:rPr>
      </w:pPr>
      <w:r w:rsidRPr="008710C8">
        <w:rPr>
          <w:rFonts w:eastAsia="Calibri"/>
        </w:rPr>
        <w:t>177.</w:t>
      </w:r>
      <w:r w:rsidRPr="008710C8">
        <w:rPr>
          <w:rFonts w:eastAsia="Calibri"/>
        </w:rPr>
        <w:tab/>
        <w:t xml:space="preserve">В рамках информационной кампании с целью привлечения внимания общественности к недопустимости применения любых видов насилия подготовлено 16 </w:t>
      </w:r>
      <w:proofErr w:type="spellStart"/>
      <w:r w:rsidRPr="008710C8">
        <w:rPr>
          <w:rFonts w:eastAsia="Calibri"/>
        </w:rPr>
        <w:t>видеообращений</w:t>
      </w:r>
      <w:proofErr w:type="spellEnd"/>
      <w:r w:rsidRPr="008710C8">
        <w:rPr>
          <w:rFonts w:eastAsia="Calibri"/>
        </w:rPr>
        <w:t xml:space="preserve"> с участием представителей министерств внутренних дел, труда и социальной защиты, иностранных дел, дипломатического корпуса, известных спортсменов, агентств системы ООН, бизнес-структур, которые с 25 ноября по 10 декабря 2017 г. в рамках международной кампании «16 активных дней против насилия в отношении женщин» транслировались в социальных сетях.</w:t>
      </w:r>
    </w:p>
    <w:p w14:paraId="77755F5D" w14:textId="77777777" w:rsidR="005A33AE" w:rsidRPr="008710C8" w:rsidRDefault="005A33AE" w:rsidP="005A33AE">
      <w:pPr>
        <w:pStyle w:val="SingleTxtG"/>
        <w:rPr>
          <w:rFonts w:eastAsia="Calibri"/>
        </w:rPr>
      </w:pPr>
      <w:r w:rsidRPr="008710C8">
        <w:rPr>
          <w:rFonts w:eastAsia="Calibri"/>
        </w:rPr>
        <w:t>178.</w:t>
      </w:r>
      <w:r w:rsidRPr="008710C8">
        <w:rPr>
          <w:rFonts w:eastAsia="Calibri"/>
        </w:rPr>
        <w:tab/>
        <w:t>Главным управлением по наркоконтролю и противодействию торговле людьми криминальной милиции МВД в 2018 году с привлечением всех заинтересованных инициирована разработка «Дорожной карты», направленной на выработку комплексных мер, связанных с разрешением вопросов по защите детей от сексуального насилия и эксплуатации.</w:t>
      </w:r>
    </w:p>
    <w:p w14:paraId="6CD867F8" w14:textId="77777777" w:rsidR="005A33AE" w:rsidRPr="00D45CD9" w:rsidRDefault="005A33AE" w:rsidP="005A33AE">
      <w:pPr>
        <w:pStyle w:val="SingleTxtG"/>
        <w:rPr>
          <w:rFonts w:eastAsia="Calibri"/>
        </w:rPr>
      </w:pPr>
      <w:r w:rsidRPr="00D45CD9">
        <w:rPr>
          <w:rFonts w:eastAsia="Calibri"/>
        </w:rPr>
        <w:t>179.</w:t>
      </w:r>
      <w:r w:rsidRPr="00D45CD9">
        <w:rPr>
          <w:rFonts w:eastAsia="Calibri"/>
        </w:rPr>
        <w:tab/>
      </w:r>
      <w:r w:rsidRPr="008710C8">
        <w:rPr>
          <w:rFonts w:eastAsia="Calibri"/>
        </w:rPr>
        <w:t>Прорабатывается вопрос целесообразности разработки национальной стратегии предупреждения и искоренения всех форм насилия в отношении детей.</w:t>
      </w:r>
    </w:p>
    <w:p w14:paraId="45199898" w14:textId="77777777" w:rsidR="005A33AE" w:rsidRPr="008710C8" w:rsidRDefault="005A33AE" w:rsidP="005A33AE">
      <w:pPr>
        <w:pStyle w:val="SingleTxtG"/>
        <w:rPr>
          <w:rFonts w:eastAsia="Calibri"/>
          <w:spacing w:val="4"/>
        </w:rPr>
      </w:pPr>
      <w:proofErr w:type="gramStart"/>
      <w:r w:rsidRPr="008710C8">
        <w:rPr>
          <w:rFonts w:eastAsia="Calibri"/>
          <w:spacing w:val="4"/>
        </w:rPr>
        <w:t>180.</w:t>
      </w:r>
      <w:r w:rsidRPr="008710C8">
        <w:rPr>
          <w:rFonts w:eastAsia="Calibri"/>
          <w:spacing w:val="4"/>
        </w:rPr>
        <w:tab/>
        <w:t>В</w:t>
      </w:r>
      <w:proofErr w:type="gramEnd"/>
      <w:r w:rsidRPr="008710C8">
        <w:rPr>
          <w:rFonts w:eastAsia="Calibri"/>
          <w:spacing w:val="4"/>
        </w:rPr>
        <w:t xml:space="preserve"> 2018 году </w:t>
      </w:r>
      <w:proofErr w:type="spellStart"/>
      <w:r w:rsidRPr="008710C8">
        <w:rPr>
          <w:rFonts w:eastAsia="Calibri"/>
          <w:spacing w:val="4"/>
        </w:rPr>
        <w:t>Белстат</w:t>
      </w:r>
      <w:proofErr w:type="spellEnd"/>
      <w:r w:rsidRPr="008710C8">
        <w:rPr>
          <w:rFonts w:eastAsia="Calibri"/>
          <w:spacing w:val="4"/>
        </w:rPr>
        <w:t xml:space="preserve"> при поддержке ЮНИСЕФ проводит выборочное </w:t>
      </w:r>
      <w:r w:rsidRPr="0049113C">
        <w:rPr>
          <w:rFonts w:eastAsia="Calibri"/>
        </w:rPr>
        <w:t>обследование</w:t>
      </w:r>
      <w:r w:rsidRPr="008710C8">
        <w:rPr>
          <w:rFonts w:eastAsia="Calibri"/>
          <w:spacing w:val="4"/>
        </w:rPr>
        <w:t xml:space="preserve"> домашних хозяйств в целях комплексной оценки положения лиц с ограниченными возможностями. Обследованием будет охвачено 12 600 домашних хозяйств, в том числе около 1500 домашних хозяйств, имеющих в своем составе детей с </w:t>
      </w:r>
      <w:proofErr w:type="spellStart"/>
      <w:r w:rsidRPr="008710C8">
        <w:rPr>
          <w:rFonts w:eastAsia="Calibri"/>
          <w:spacing w:val="4"/>
        </w:rPr>
        <w:t>ОПФР</w:t>
      </w:r>
      <w:proofErr w:type="spellEnd"/>
      <w:r w:rsidRPr="008710C8">
        <w:rPr>
          <w:rFonts w:eastAsia="Calibri"/>
          <w:spacing w:val="4"/>
        </w:rPr>
        <w:t xml:space="preserve">. Проведение обследования позволит получить статистические данные, характеризующие степень социальной интеграции лиц с </w:t>
      </w:r>
      <w:proofErr w:type="spellStart"/>
      <w:r w:rsidRPr="008710C8">
        <w:rPr>
          <w:rFonts w:eastAsia="Calibri"/>
          <w:spacing w:val="4"/>
        </w:rPr>
        <w:t>ОПФР</w:t>
      </w:r>
      <w:proofErr w:type="spellEnd"/>
      <w:r w:rsidRPr="008710C8">
        <w:rPr>
          <w:rFonts w:eastAsia="Calibri"/>
          <w:spacing w:val="4"/>
        </w:rPr>
        <w:t xml:space="preserve"> и собрать информацию о случаях физического насилия в отношении них.</w:t>
      </w:r>
    </w:p>
    <w:p w14:paraId="01FFD0AB" w14:textId="77777777" w:rsidR="005A33AE" w:rsidRPr="008710C8" w:rsidRDefault="005A33AE" w:rsidP="005A33AE">
      <w:pPr>
        <w:pStyle w:val="SingleTxtG"/>
        <w:rPr>
          <w:rFonts w:eastAsia="Calibri"/>
        </w:rPr>
      </w:pPr>
      <w:r w:rsidRPr="008710C8">
        <w:rPr>
          <w:rFonts w:eastAsia="Calibri"/>
        </w:rPr>
        <w:t>181.</w:t>
      </w:r>
      <w:r w:rsidRPr="008710C8">
        <w:rPr>
          <w:rFonts w:eastAsia="Calibri"/>
        </w:rPr>
        <w:tab/>
        <w:t xml:space="preserve">Беларусь активно сотрудничает по проблематике насилия в отношении детей с различными международными организациями, прежде всего с ЮНИСЕФ. Так, в 2016 году Министерством образования совместно с министерствами здравоохранения, труда и социальной защиты, внутренних дел при поддержке представительства ЮНИСЕФ в Беларуси было проведено репрезентативное исследование по оценке распространенности насилия в отношении несовершеннолетних. В исследовании приняли участие более 8000 респондентов, из которых более 5000 детей в возрасте от 10 до 17 лет, которые проживали в семьях, детских интернатных учреждениях, находились в специальных учебно-воспитательных и лечебно-воспитательном учреждениях закрытого типа, а также воспитательной колонии для несовершеннолетних. </w:t>
      </w:r>
    </w:p>
    <w:p w14:paraId="4DF4F49B" w14:textId="77777777" w:rsidR="005A33AE" w:rsidRPr="008710C8" w:rsidRDefault="005A33AE" w:rsidP="005A33AE">
      <w:pPr>
        <w:pStyle w:val="SingleTxtG"/>
        <w:rPr>
          <w:rFonts w:eastAsia="Calibri"/>
        </w:rPr>
      </w:pPr>
      <w:r w:rsidRPr="008710C8">
        <w:rPr>
          <w:rFonts w:eastAsia="Calibri"/>
        </w:rPr>
        <w:t>182.</w:t>
      </w:r>
      <w:r w:rsidRPr="008710C8">
        <w:rPr>
          <w:rFonts w:eastAsia="Calibri"/>
        </w:rPr>
        <w:tab/>
        <w:t>Итоги исследования рассмотрены в рамках круглого стола «Защита детей от насилия. Выводы и рекомендации Национального исследования распространенности насилия в отношении детей». По итогам круглого стола принята резолюция, которая направлена обмен информацией по отдельным аспектам проблемы с выработкой возможных вариантов решения.</w:t>
      </w:r>
    </w:p>
    <w:p w14:paraId="4958B8E6" w14:textId="77777777" w:rsidR="005A33AE" w:rsidRPr="008710C8" w:rsidRDefault="005A33AE" w:rsidP="005A33AE">
      <w:pPr>
        <w:pStyle w:val="SingleTxtG"/>
        <w:rPr>
          <w:rFonts w:eastAsia="Calibri"/>
        </w:rPr>
      </w:pPr>
      <w:r w:rsidRPr="008710C8">
        <w:rPr>
          <w:rFonts w:eastAsia="Calibri"/>
        </w:rPr>
        <w:t>183.</w:t>
      </w:r>
      <w:r w:rsidRPr="008710C8">
        <w:rPr>
          <w:rFonts w:eastAsia="Calibri"/>
        </w:rPr>
        <w:tab/>
        <w:t xml:space="preserve">Взаимодействие Министерства образования и ЮНИСЕФ по реализации проектов, направленных на защиту семьи, прав и интересов детей, эффективно развивается в рамках реализации страновой программы ЮНИСЕФ для Беларуси на 2016-2020 годы. </w:t>
      </w:r>
    </w:p>
    <w:p w14:paraId="6BBA312F" w14:textId="77777777" w:rsidR="005A33AE" w:rsidRPr="008710C8" w:rsidRDefault="005A33AE" w:rsidP="005A33AE">
      <w:pPr>
        <w:pStyle w:val="SingleTxtG"/>
        <w:rPr>
          <w:rFonts w:eastAsia="Calibri"/>
        </w:rPr>
      </w:pPr>
      <w:r w:rsidRPr="008710C8">
        <w:rPr>
          <w:rFonts w:eastAsia="Calibri"/>
        </w:rPr>
        <w:t>184.</w:t>
      </w:r>
      <w:r w:rsidRPr="008710C8">
        <w:rPr>
          <w:rFonts w:eastAsia="Calibri"/>
        </w:rPr>
        <w:tab/>
        <w:t>Основными направлениями сотрудничества с ЮНИСЕФ стали:</w:t>
      </w:r>
    </w:p>
    <w:p w14:paraId="60FDCBE9" w14:textId="77777777" w:rsidR="005A33AE" w:rsidRPr="008710C8" w:rsidRDefault="005A33AE" w:rsidP="005A33AE">
      <w:pPr>
        <w:pStyle w:val="Bullet1G"/>
        <w:numPr>
          <w:ilvl w:val="0"/>
          <w:numId w:val="0"/>
        </w:numPr>
        <w:tabs>
          <w:tab w:val="left" w:pos="1701"/>
        </w:tabs>
        <w:ind w:left="1701" w:hanging="170"/>
      </w:pPr>
      <w:r w:rsidRPr="008710C8">
        <w:t>•</w:t>
      </w:r>
      <w:r w:rsidRPr="008710C8">
        <w:tab/>
        <w:t>Совершенствование деятельности в сфере развития детей раннего возраста;</w:t>
      </w:r>
    </w:p>
    <w:p w14:paraId="0384A2F5"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r>
      <w:r w:rsidRPr="00E960A6">
        <w:t>Обеспечение</w:t>
      </w:r>
      <w:r w:rsidRPr="008710C8">
        <w:rPr>
          <w:rFonts w:eastAsia="Calibri"/>
        </w:rPr>
        <w:t xml:space="preserve"> охраны здоровья детей, безопасности жизнедеятельности, содействие их здоровому образу жизни;</w:t>
      </w:r>
    </w:p>
    <w:p w14:paraId="126C4768"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r>
      <w:r w:rsidRPr="00E960A6">
        <w:t>Реализация</w:t>
      </w:r>
      <w:r w:rsidRPr="008710C8">
        <w:rPr>
          <w:rFonts w:eastAsia="Calibri"/>
        </w:rPr>
        <w:t xml:space="preserve"> права детей на проживание и воспитание в семейном окружении (поддержка семьи и профилактика социального сиротства), на защиту от насилия;</w:t>
      </w:r>
    </w:p>
    <w:p w14:paraId="5EFC0F4F" w14:textId="77777777" w:rsidR="005A33AE" w:rsidRPr="008710C8" w:rsidRDefault="005A33AE" w:rsidP="005A33AE">
      <w:pPr>
        <w:pStyle w:val="Bullet1G"/>
        <w:numPr>
          <w:ilvl w:val="0"/>
          <w:numId w:val="0"/>
        </w:numPr>
        <w:tabs>
          <w:tab w:val="left" w:pos="1701"/>
        </w:tabs>
        <w:ind w:left="1701" w:hanging="170"/>
        <w:rPr>
          <w:rFonts w:eastAsia="Calibri"/>
        </w:rPr>
      </w:pPr>
      <w:r w:rsidRPr="008710C8">
        <w:rPr>
          <w:rFonts w:eastAsia="Calibri"/>
        </w:rPr>
        <w:t>•</w:t>
      </w:r>
      <w:r w:rsidRPr="008710C8">
        <w:rPr>
          <w:rFonts w:eastAsia="Calibri"/>
        </w:rPr>
        <w:tab/>
      </w:r>
      <w:r w:rsidRPr="00E960A6">
        <w:t>Совершенствование</w:t>
      </w:r>
      <w:r w:rsidRPr="008710C8">
        <w:rPr>
          <w:rFonts w:eastAsia="Calibri"/>
        </w:rPr>
        <w:t xml:space="preserve"> форм и методов работы с подростками и молодежью по вопросам расширения их участия в принятии решений.</w:t>
      </w:r>
    </w:p>
    <w:p w14:paraId="06E44230" w14:textId="77777777" w:rsidR="005A33AE" w:rsidRPr="008710C8" w:rsidRDefault="005A33AE" w:rsidP="005A33AE">
      <w:pPr>
        <w:pStyle w:val="SingleTxtG"/>
        <w:rPr>
          <w:rFonts w:eastAsia="Calibri"/>
        </w:rPr>
      </w:pPr>
      <w:r w:rsidRPr="008710C8">
        <w:rPr>
          <w:rFonts w:eastAsia="Calibri"/>
        </w:rPr>
        <w:t>185.</w:t>
      </w:r>
      <w:r w:rsidRPr="008710C8">
        <w:rPr>
          <w:rFonts w:eastAsia="Calibri"/>
        </w:rPr>
        <w:tab/>
        <w:t>Наиболее ярким положительным примером сотрудничества является реализация инициативы «Город, дружественный детям», к которой присоединились 25 белорусских городов.</w:t>
      </w:r>
    </w:p>
    <w:p w14:paraId="7DCBE1E8" w14:textId="77777777" w:rsidR="005A33AE" w:rsidRPr="008710C8" w:rsidRDefault="005A33AE" w:rsidP="005A33AE">
      <w:pPr>
        <w:pStyle w:val="SingleTxtG"/>
        <w:rPr>
          <w:rFonts w:eastAsia="Calibri"/>
        </w:rPr>
      </w:pPr>
      <w:proofErr w:type="gramStart"/>
      <w:r w:rsidRPr="008710C8">
        <w:rPr>
          <w:rFonts w:eastAsia="Calibri"/>
        </w:rPr>
        <w:t>186.</w:t>
      </w:r>
      <w:r w:rsidRPr="008710C8">
        <w:rPr>
          <w:rFonts w:eastAsia="Calibri"/>
        </w:rPr>
        <w:tab/>
        <w:t>В</w:t>
      </w:r>
      <w:proofErr w:type="gramEnd"/>
      <w:r w:rsidRPr="008710C8">
        <w:rPr>
          <w:rFonts w:eastAsia="Calibri"/>
        </w:rPr>
        <w:t xml:space="preserve"> сфере молодежной политики налажено взаимодействие в рамках деятельности Центра инноваций и партнерства на базе национального детского образовательно-оздоровительного центра «Зубренок». </w:t>
      </w:r>
    </w:p>
    <w:p w14:paraId="11A68383" w14:textId="77777777" w:rsidR="005A33AE" w:rsidRPr="008710C8" w:rsidRDefault="005A33AE" w:rsidP="005A33AE">
      <w:pPr>
        <w:pStyle w:val="SingleTxtG"/>
        <w:rPr>
          <w:rFonts w:eastAsia="Calibri"/>
        </w:rPr>
      </w:pPr>
      <w:proofErr w:type="gramStart"/>
      <w:r w:rsidRPr="008710C8">
        <w:rPr>
          <w:rFonts w:eastAsia="Calibri"/>
        </w:rPr>
        <w:t>187.</w:t>
      </w:r>
      <w:r w:rsidRPr="008710C8">
        <w:rPr>
          <w:rFonts w:eastAsia="Calibri"/>
        </w:rPr>
        <w:tab/>
        <w:t>В</w:t>
      </w:r>
      <w:proofErr w:type="gramEnd"/>
      <w:r w:rsidRPr="008710C8">
        <w:rPr>
          <w:rFonts w:eastAsia="Calibri"/>
        </w:rPr>
        <w:t xml:space="preserve"> марте 2017 г. при поддержке ЮНИСЕФ на базе Института инклюзивного образования учреждения образования «Белорусский государственный педагогический университет имени Максима Танка» открыт Республиканский ресурсный центр инклюзивного образования.</w:t>
      </w:r>
    </w:p>
    <w:p w14:paraId="3C0FE061" w14:textId="77777777" w:rsidR="005A33AE" w:rsidRDefault="005A33AE" w:rsidP="005A33AE">
      <w:pPr>
        <w:pStyle w:val="HChG"/>
        <w:rPr>
          <w:w w:val="103"/>
        </w:rPr>
      </w:pPr>
      <w:r w:rsidRPr="008710C8">
        <w:rPr>
          <w:w w:val="103"/>
        </w:rPr>
        <w:tab/>
      </w:r>
      <w:r>
        <w:rPr>
          <w:w w:val="103"/>
          <w:lang w:val="fr-CH"/>
        </w:rPr>
        <w:t>IV</w:t>
      </w:r>
      <w:r w:rsidRPr="008710C8">
        <w:rPr>
          <w:w w:val="103"/>
        </w:rPr>
        <w:t>.</w:t>
      </w:r>
      <w:r w:rsidRPr="008710C8">
        <w:rPr>
          <w:w w:val="103"/>
        </w:rPr>
        <w:tab/>
        <w:t xml:space="preserve">Семейное окружение и альтернативный уход (статьи 5, 18 (пункты 1-2), 9-11, 19-21, 25, 27 (пункт 4) </w:t>
      </w:r>
      <w:r>
        <w:rPr>
          <w:w w:val="103"/>
        </w:rPr>
        <w:br/>
      </w:r>
      <w:r w:rsidRPr="008710C8">
        <w:rPr>
          <w:w w:val="103"/>
        </w:rPr>
        <w:t>и 39 Конвенции)</w:t>
      </w:r>
    </w:p>
    <w:p w14:paraId="481FAE06" w14:textId="77777777" w:rsidR="005A33AE" w:rsidRPr="008710C8" w:rsidRDefault="005A33AE" w:rsidP="005A33AE">
      <w:pPr>
        <w:pStyle w:val="H1G"/>
        <w:rPr>
          <w:w w:val="103"/>
        </w:rPr>
      </w:pPr>
      <w:r w:rsidRPr="008710C8">
        <w:rPr>
          <w:w w:val="103"/>
        </w:rPr>
        <w:tab/>
      </w:r>
      <w:r>
        <w:rPr>
          <w:w w:val="103"/>
        </w:rPr>
        <w:tab/>
      </w:r>
      <w:r>
        <w:rPr>
          <w:w w:val="103"/>
        </w:rPr>
        <w:tab/>
      </w:r>
      <w:r w:rsidRPr="008710C8">
        <w:rPr>
          <w:w w:val="103"/>
        </w:rPr>
        <w:t>Семейное окружение</w:t>
      </w:r>
    </w:p>
    <w:p w14:paraId="0263EC48" w14:textId="77777777" w:rsidR="005A33AE" w:rsidRPr="008710C8" w:rsidRDefault="005A33AE" w:rsidP="005A33AE">
      <w:pPr>
        <w:pStyle w:val="H23G"/>
        <w:rPr>
          <w:caps/>
        </w:rPr>
      </w:pPr>
      <w:r>
        <w:tab/>
      </w:r>
      <w:r>
        <w:tab/>
      </w:r>
      <w:r w:rsidRPr="008710C8">
        <w:t>По пунктам 42</w:t>
      </w:r>
      <w:r w:rsidRPr="008710C8">
        <w:rPr>
          <w:caps/>
        </w:rPr>
        <w:t xml:space="preserve">, 43, 44 </w:t>
      </w:r>
      <w:r w:rsidRPr="008710C8">
        <w:t>замечаний Комитета</w:t>
      </w:r>
      <w:r w:rsidRPr="008710C8">
        <w:rPr>
          <w:caps/>
        </w:rPr>
        <w:t xml:space="preserve"> </w:t>
      </w:r>
    </w:p>
    <w:p w14:paraId="4E6C404D" w14:textId="77777777" w:rsidR="005A33AE" w:rsidRPr="00D45CD9" w:rsidRDefault="005A33AE" w:rsidP="005A33AE">
      <w:pPr>
        <w:pStyle w:val="SingleTxtG"/>
        <w:rPr>
          <w:rFonts w:eastAsia="Calibri"/>
        </w:rPr>
      </w:pPr>
      <w:r w:rsidRPr="00D45CD9">
        <w:rPr>
          <w:rFonts w:eastAsia="Calibri"/>
        </w:rPr>
        <w:t>188.</w:t>
      </w:r>
      <w:r w:rsidRPr="00D45CD9">
        <w:rPr>
          <w:rFonts w:eastAsia="Calibri"/>
        </w:rPr>
        <w:tab/>
      </w:r>
      <w:r w:rsidRPr="008710C8">
        <w:rPr>
          <w:rFonts w:eastAsia="Calibri"/>
        </w:rPr>
        <w:t>В Беларуси уделяется высокое внимание вопросам поддержки традиционных семейных ценностей, созданию благоприятных условий для роста и развития детей в атмосфере семьи.</w:t>
      </w:r>
    </w:p>
    <w:p w14:paraId="29EBA204" w14:textId="77777777" w:rsidR="005A33AE" w:rsidRPr="0049113C" w:rsidRDefault="005A33AE" w:rsidP="005A33AE">
      <w:pPr>
        <w:pStyle w:val="SingleTxtG"/>
        <w:rPr>
          <w:rFonts w:eastAsia="Calibri"/>
        </w:rPr>
      </w:pPr>
      <w:r w:rsidRPr="0049113C">
        <w:rPr>
          <w:rFonts w:eastAsia="Calibri"/>
        </w:rPr>
        <w:t>189.</w:t>
      </w:r>
      <w:r w:rsidRPr="0049113C">
        <w:rPr>
          <w:rFonts w:eastAsia="Calibri"/>
        </w:rPr>
        <w:tab/>
        <w:t>Для этого создаются социально-экономические условия. Оказание поддержки начинается с рождения ребенка и даже раньше (комплексное бесплатное медицинское обследование, выплата пособий по беременности и родам, предоставление социального отпуска). Предоставляется отпуск по уходу за ребенком до достижения им возраста 3 лет с сохранением рабочего места и выплатой пособия в размере 35-40% среднемесячной заработной платы работников за весь период отпуска (независимо от уплаты страховых взносов и доходов родителей).</w:t>
      </w:r>
    </w:p>
    <w:p w14:paraId="4FB34E57" w14:textId="77777777" w:rsidR="005A33AE" w:rsidRPr="0049113C" w:rsidRDefault="005A33AE" w:rsidP="005A33AE">
      <w:pPr>
        <w:pStyle w:val="SingleTxtG"/>
        <w:rPr>
          <w:rFonts w:eastAsia="Calibri"/>
        </w:rPr>
      </w:pPr>
      <w:r w:rsidRPr="0049113C">
        <w:rPr>
          <w:rFonts w:eastAsia="Calibri"/>
        </w:rPr>
        <w:t>190.</w:t>
      </w:r>
      <w:r w:rsidRPr="0049113C">
        <w:rPr>
          <w:rFonts w:eastAsia="Calibri"/>
        </w:rPr>
        <w:tab/>
        <w:t>В последние годы меры поддержки со стороны государства значительно усилены. Обеспечен значительный рост размеров пособий по уходу за детьми, введены дополнительные виды материальной поддержки семей (семейный капитал, новый вид пособия на детей старше 3 лет в период воспитания в семье ребенка в возрасте до 3 лет и др.), предоставляется широкий спектр социальных услуг (услуги няни, социальной передышки, социального патроната и др.), действует система жилищного кредитования для молодых и многодетных семей.</w:t>
      </w:r>
    </w:p>
    <w:p w14:paraId="2CD1461C" w14:textId="77777777" w:rsidR="005A33AE" w:rsidRPr="0049113C" w:rsidRDefault="005A33AE" w:rsidP="005A33AE">
      <w:pPr>
        <w:pStyle w:val="SingleTxtG"/>
        <w:rPr>
          <w:rFonts w:eastAsia="Calibri"/>
        </w:rPr>
      </w:pPr>
      <w:r w:rsidRPr="0049113C">
        <w:rPr>
          <w:rFonts w:eastAsia="Calibri"/>
        </w:rPr>
        <w:t>191.</w:t>
      </w:r>
      <w:r w:rsidRPr="0049113C">
        <w:rPr>
          <w:rFonts w:eastAsia="Calibri"/>
        </w:rPr>
        <w:tab/>
        <w:t>Постепенно снижается число разводов. В 2017 году было расторгнуто 32,0 тыс. браков (в 2008 году – 36,7 тыс. браков). Из них 13,6 тыс. браков без детей.</w:t>
      </w:r>
    </w:p>
    <w:p w14:paraId="737B663A" w14:textId="77777777" w:rsidR="005A33AE" w:rsidRPr="0049113C" w:rsidRDefault="005A33AE" w:rsidP="005A33AE">
      <w:pPr>
        <w:pStyle w:val="SingleTxtG"/>
        <w:rPr>
          <w:rFonts w:eastAsia="Calibri"/>
        </w:rPr>
      </w:pPr>
      <w:r w:rsidRPr="0049113C">
        <w:rPr>
          <w:rFonts w:eastAsia="Calibri"/>
        </w:rPr>
        <w:t>192.</w:t>
      </w:r>
      <w:r w:rsidRPr="0049113C">
        <w:rPr>
          <w:rFonts w:eastAsia="Calibri"/>
        </w:rPr>
        <w:tab/>
        <w:t>Сокращается удельный вес детей, рожденных вне брака. Если в 2010 году доля таких детей составляла 19,6%, то в 2017 году она снизилась до 13,2% в общей численности родившихся. Наблюдается тенденция сокращения «одинокого материнства». По данным Верховного суда, судами в период с 2010 по 2014 гг. рассмотрено 8,5 тыс. исков об установлении отцовства, 80% из которых были удовлетворены.</w:t>
      </w:r>
    </w:p>
    <w:p w14:paraId="600DB8E7" w14:textId="77777777" w:rsidR="005A33AE" w:rsidRPr="008710C8" w:rsidRDefault="005A33AE" w:rsidP="005A33AE">
      <w:pPr>
        <w:pStyle w:val="SingleTxtG"/>
        <w:rPr>
          <w:rFonts w:eastAsia="Calibri"/>
        </w:rPr>
      </w:pPr>
      <w:r w:rsidRPr="008710C8">
        <w:rPr>
          <w:rFonts w:eastAsia="Calibri"/>
        </w:rPr>
        <w:t>193.</w:t>
      </w:r>
      <w:r w:rsidRPr="008710C8">
        <w:rPr>
          <w:rFonts w:eastAsia="Calibri"/>
        </w:rPr>
        <w:tab/>
      </w:r>
      <w:r w:rsidRPr="0049113C">
        <w:rPr>
          <w:rFonts w:eastAsia="Calibri"/>
        </w:rPr>
        <w:t>Для изучения процессов формирования семей и факторов, влияющих на их стабильность, в 2017 году при поддержке Фонда ООН в области народонаселения (</w:t>
      </w:r>
      <w:proofErr w:type="spellStart"/>
      <w:r w:rsidRPr="0049113C">
        <w:rPr>
          <w:rFonts w:eastAsia="Calibri"/>
        </w:rPr>
        <w:t>ЮНФПА</w:t>
      </w:r>
      <w:proofErr w:type="spellEnd"/>
      <w:r w:rsidRPr="0049113C">
        <w:rPr>
          <w:rFonts w:eastAsia="Calibri"/>
        </w:rPr>
        <w:t>) было проведено масштабное социологическое исследование по международной методологии «Поколение и гендер» (выборка – 10 тыс. респондентов по всей стране).</w:t>
      </w:r>
    </w:p>
    <w:p w14:paraId="097B5D3F" w14:textId="77777777" w:rsidR="005A33AE" w:rsidRPr="008710C8" w:rsidRDefault="005A33AE" w:rsidP="005A33AE">
      <w:pPr>
        <w:pStyle w:val="SingleTxtG"/>
        <w:rPr>
          <w:rFonts w:eastAsia="Calibri"/>
          <w:bCs/>
        </w:rPr>
      </w:pPr>
      <w:r w:rsidRPr="008710C8">
        <w:rPr>
          <w:rFonts w:eastAsia="Calibri"/>
          <w:bCs/>
        </w:rPr>
        <w:t>194.</w:t>
      </w:r>
      <w:r w:rsidRPr="008710C8">
        <w:rPr>
          <w:rFonts w:eastAsia="Calibri"/>
          <w:bCs/>
        </w:rPr>
        <w:tab/>
      </w:r>
      <w:r w:rsidRPr="008710C8">
        <w:rPr>
          <w:rFonts w:eastAsia="Calibri"/>
        </w:rPr>
        <w:t>Данные исследования позволят проанализировать процессы формирования белорусской семьи и рождаемости, выявить факторы, влияющие на репродуктивное поведение и семейные отношения населения, разработать научно обоснованные рекомендации по совершенствованию государственной семейной и демографической политики.</w:t>
      </w:r>
    </w:p>
    <w:p w14:paraId="5CB4FFDE" w14:textId="77777777" w:rsidR="005A33AE" w:rsidRPr="008710C8" w:rsidRDefault="005A33AE" w:rsidP="005A33AE">
      <w:pPr>
        <w:pStyle w:val="SingleTxtG"/>
        <w:rPr>
          <w:rFonts w:eastAsia="Calibri"/>
          <w:bCs/>
        </w:rPr>
      </w:pPr>
      <w:r w:rsidRPr="008710C8">
        <w:rPr>
          <w:rFonts w:eastAsia="Calibri"/>
          <w:bCs/>
        </w:rPr>
        <w:t>195.</w:t>
      </w:r>
      <w:r w:rsidRPr="008710C8">
        <w:rPr>
          <w:rFonts w:eastAsia="Calibri"/>
          <w:bCs/>
        </w:rPr>
        <w:tab/>
        <w:t>В Беларуси регулярно проводятся кампании, направленные на поддержку института семьи. Например, ежегодно проводится республиканский конкурс «Семья года», творческий конкурс среди печатных и электронных средств массовой информации «Крепка семья – крепка держава», фестивали семейного творчества, спартакиады по зимними летним видам спорта.</w:t>
      </w:r>
    </w:p>
    <w:p w14:paraId="26C8DA84" w14:textId="77777777" w:rsidR="005A33AE" w:rsidRPr="00D45CD9" w:rsidRDefault="005A33AE" w:rsidP="005A33AE">
      <w:pPr>
        <w:pStyle w:val="SingleTxtG"/>
        <w:rPr>
          <w:rFonts w:eastAsia="Calibri"/>
        </w:rPr>
      </w:pPr>
      <w:r w:rsidRPr="00D45CD9">
        <w:rPr>
          <w:rFonts w:eastAsia="Calibri"/>
        </w:rPr>
        <w:t>196.</w:t>
      </w:r>
      <w:r w:rsidRPr="00D45CD9">
        <w:rPr>
          <w:rFonts w:eastAsia="Calibri"/>
        </w:rPr>
        <w:tab/>
      </w:r>
      <w:r w:rsidRPr="008710C8">
        <w:rPr>
          <w:rFonts w:eastAsia="Calibri"/>
        </w:rPr>
        <w:t>На международной арене Беларусь выступает за укрепление института семьи, является инициатором и активным членом Группы друзей семьи в ООН.</w:t>
      </w:r>
    </w:p>
    <w:p w14:paraId="0273BEE4" w14:textId="77777777" w:rsidR="005A33AE" w:rsidRPr="0049113C" w:rsidRDefault="005A33AE" w:rsidP="005A33AE">
      <w:pPr>
        <w:pStyle w:val="SingleTxtG"/>
        <w:rPr>
          <w:rFonts w:eastAsia="Calibri"/>
        </w:rPr>
      </w:pPr>
      <w:r w:rsidRPr="0049113C">
        <w:rPr>
          <w:rFonts w:eastAsia="Calibri"/>
        </w:rPr>
        <w:t>197.</w:t>
      </w:r>
      <w:r w:rsidRPr="0049113C">
        <w:rPr>
          <w:rFonts w:eastAsia="Calibri"/>
        </w:rPr>
        <w:tab/>
      </w:r>
      <w:r w:rsidRPr="008710C8">
        <w:rPr>
          <w:rFonts w:eastAsia="Calibri"/>
          <w:spacing w:val="-2"/>
        </w:rPr>
        <w:t xml:space="preserve">15 марта 2017 г. Беларусь подписала Конвенцию о международном порядке взыскания алиментов на детей и иных форм содержания семьи от 23 ноября 2007 г. Конвенция является основой для эффективного сотрудничества Беларуси с другими государствами-участниками в данной сфере. </w:t>
      </w:r>
      <w:r w:rsidRPr="008710C8">
        <w:rPr>
          <w:rFonts w:eastAsia="Calibri"/>
          <w:color w:val="000000"/>
          <w:spacing w:val="-1"/>
        </w:rPr>
        <w:t xml:space="preserve">Она в достаточной степени регулирует все вопросы, изложенные в Конвенции о признании и приведении в исполнение решений, касающихся алиментных обязательств, Конвенции о праве, </w:t>
      </w:r>
      <w:r w:rsidRPr="0049113C">
        <w:rPr>
          <w:rFonts w:eastAsia="Calibri"/>
        </w:rPr>
        <w:t>применимом к алиментным обязательствам, Конвенции о юрисдикции, применимом праве, признании, исполнении решений и сотрудничестве в отношении родительской ответственности и мерах по защите детей.</w:t>
      </w:r>
    </w:p>
    <w:p w14:paraId="2D6EE880" w14:textId="77777777" w:rsidR="005A33AE" w:rsidRPr="0049113C" w:rsidRDefault="005A33AE" w:rsidP="005A33AE">
      <w:pPr>
        <w:pStyle w:val="SingleTxtG"/>
        <w:rPr>
          <w:rFonts w:eastAsia="Calibri"/>
        </w:rPr>
      </w:pPr>
      <w:r w:rsidRPr="0049113C">
        <w:rPr>
          <w:rFonts w:eastAsia="Calibri"/>
        </w:rPr>
        <w:t>198.</w:t>
      </w:r>
      <w:r w:rsidRPr="0049113C">
        <w:rPr>
          <w:rFonts w:eastAsia="Calibri"/>
        </w:rPr>
        <w:tab/>
        <w:t xml:space="preserve">Реализация норм Декрета Президента Республики Беларусь от 24 ноября 2006 г. №18 «О дополнительных мерах по государственной защите детей в неблагополучных семьях» имеет ярко выраженный профилактический характер. Так, мерами предупреждения утраты родительской опеки, отобрания у родителей ежегодно в Беларуси охвачены более 27 тысяч детей, которые в соответствии с законодательством признаны находящимися в социально опасном положении. В отношении них организована работа государственных органов и организаций по сохранению родной семьи, оказанию содействия родителям в трудоустройстве, лечении, налаживании </w:t>
      </w:r>
      <w:proofErr w:type="spellStart"/>
      <w:r w:rsidRPr="0049113C">
        <w:rPr>
          <w:rFonts w:eastAsia="Calibri"/>
        </w:rPr>
        <w:t>родительско</w:t>
      </w:r>
      <w:proofErr w:type="spellEnd"/>
      <w:r w:rsidRPr="0049113C">
        <w:rPr>
          <w:rFonts w:eastAsia="Calibri"/>
        </w:rPr>
        <w:t>-детских отношений.</w:t>
      </w:r>
    </w:p>
    <w:p w14:paraId="12DA4EC5" w14:textId="77777777" w:rsidR="005A33AE" w:rsidRPr="0049113C" w:rsidRDefault="005A33AE" w:rsidP="005A33AE">
      <w:pPr>
        <w:pStyle w:val="SingleTxtG"/>
        <w:rPr>
          <w:rFonts w:eastAsia="Calibri"/>
        </w:rPr>
      </w:pPr>
      <w:r w:rsidRPr="0049113C">
        <w:rPr>
          <w:rFonts w:eastAsia="Calibri"/>
        </w:rPr>
        <w:t>199.</w:t>
      </w:r>
      <w:r w:rsidRPr="0049113C">
        <w:rPr>
          <w:rFonts w:eastAsia="Calibri"/>
        </w:rPr>
        <w:tab/>
        <w:t>Признание нуждающимися в государственной защите и отобрание у родителей производится не более чем 10% от общего числа детей, признанных находящимися в социально опасном положении.</w:t>
      </w:r>
    </w:p>
    <w:p w14:paraId="5C0CA4FF" w14:textId="77777777" w:rsidR="005A33AE" w:rsidRPr="008710C8" w:rsidRDefault="005A33AE" w:rsidP="005A33AE">
      <w:pPr>
        <w:pStyle w:val="SingleTxtG"/>
        <w:rPr>
          <w:rFonts w:eastAsia="Calibri"/>
          <w:spacing w:val="-2"/>
        </w:rPr>
      </w:pPr>
      <w:r w:rsidRPr="008710C8">
        <w:rPr>
          <w:rFonts w:eastAsia="Calibri"/>
          <w:spacing w:val="-2"/>
        </w:rPr>
        <w:t>200.</w:t>
      </w:r>
      <w:r w:rsidRPr="008710C8">
        <w:rPr>
          <w:rFonts w:eastAsia="Calibri"/>
          <w:spacing w:val="-2"/>
        </w:rPr>
        <w:tab/>
      </w:r>
      <w:r w:rsidRPr="0049113C">
        <w:rPr>
          <w:rFonts w:eastAsia="Calibri"/>
        </w:rPr>
        <w:t>Основной акцент делается на принятии обязательных мер по возврату детей родителям на воспитание в срок до 5-6 месяцев. В период отобрания и помещения на государственное</w:t>
      </w:r>
      <w:r w:rsidRPr="008710C8">
        <w:rPr>
          <w:rFonts w:eastAsia="Calibri"/>
          <w:spacing w:val="-2"/>
        </w:rPr>
        <w:t xml:space="preserve"> обеспечение поддерживается общение родителей с детьми. Родители мотивируются к участию в</w:t>
      </w:r>
      <w:r>
        <w:rPr>
          <w:rFonts w:eastAsia="Calibri"/>
          <w:spacing w:val="-2"/>
        </w:rPr>
        <w:t xml:space="preserve"> </w:t>
      </w:r>
      <w:r w:rsidRPr="008710C8">
        <w:rPr>
          <w:rFonts w:eastAsia="Calibri"/>
          <w:spacing w:val="-2"/>
        </w:rPr>
        <w:t xml:space="preserve">воспитании и содержании отобранных детей. Ежегодно около 1,5 тысяч детей возвращаются в родную семью после отобрания. </w:t>
      </w:r>
    </w:p>
    <w:p w14:paraId="6C22A4C6" w14:textId="77777777" w:rsidR="005A33AE" w:rsidRPr="0049113C" w:rsidRDefault="005A33AE" w:rsidP="005A33AE">
      <w:pPr>
        <w:pStyle w:val="SingleTxtG"/>
        <w:rPr>
          <w:rFonts w:eastAsia="Calibri"/>
        </w:rPr>
      </w:pPr>
      <w:r w:rsidRPr="0049113C">
        <w:rPr>
          <w:rFonts w:eastAsia="Calibri"/>
        </w:rPr>
        <w:t>201.</w:t>
      </w:r>
      <w:r w:rsidRPr="0049113C">
        <w:rPr>
          <w:rFonts w:eastAsia="Calibri"/>
        </w:rPr>
        <w:tab/>
        <w:t>Мера временного отобрания детей у родителей применяется в целях недопущения безосновательного лишения родителей родительских прав.</w:t>
      </w:r>
    </w:p>
    <w:p w14:paraId="08182D7B" w14:textId="77777777" w:rsidR="005A33AE" w:rsidRPr="0049113C" w:rsidRDefault="005A33AE" w:rsidP="005A33AE">
      <w:pPr>
        <w:pStyle w:val="SingleTxtG"/>
        <w:rPr>
          <w:rFonts w:eastAsia="Calibri"/>
        </w:rPr>
      </w:pPr>
      <w:r w:rsidRPr="0049113C">
        <w:rPr>
          <w:rFonts w:eastAsia="Calibri"/>
        </w:rPr>
        <w:t>202.</w:t>
      </w:r>
      <w:r w:rsidRPr="0049113C">
        <w:rPr>
          <w:rFonts w:eastAsia="Calibri"/>
        </w:rPr>
        <w:tab/>
        <w:t>Предусмотрен порядок обжалования решений комиссий по делам несовершеннолетних местных исполнительных и распорядительных органов о признании детей нуждающимися в государственной защите. Ежегодно родителями обжалуется в установленном порядке не более 0,5% решений. В случае установленных нарушений решения комиссий могут быть отменены.</w:t>
      </w:r>
    </w:p>
    <w:p w14:paraId="22956A61" w14:textId="77777777" w:rsidR="005A33AE" w:rsidRPr="0049113C" w:rsidRDefault="005A33AE" w:rsidP="005A33AE">
      <w:pPr>
        <w:pStyle w:val="SingleTxtG"/>
        <w:rPr>
          <w:rFonts w:eastAsia="Calibri"/>
        </w:rPr>
      </w:pPr>
      <w:r w:rsidRPr="0049113C">
        <w:rPr>
          <w:rFonts w:eastAsia="Calibri"/>
        </w:rPr>
        <w:t>203.</w:t>
      </w:r>
      <w:r w:rsidRPr="0049113C">
        <w:rPr>
          <w:rFonts w:eastAsia="Calibri"/>
        </w:rPr>
        <w:tab/>
        <w:t>После поступления информации о детях, находящихся в социально-опасном положении, в комиссии по делам несовершеннолетних либо органы опеки и попечительства проводится изучение условий жизни и воспитания ребенка. Решение об отобрании его у родителей принимается после признания нуждающимся в государственной защите при наличии угроз их жизни и здоровью.</w:t>
      </w:r>
    </w:p>
    <w:p w14:paraId="591EC289" w14:textId="77777777" w:rsidR="005A33AE" w:rsidRPr="0049113C" w:rsidRDefault="005A33AE" w:rsidP="005A33AE">
      <w:pPr>
        <w:pStyle w:val="SingleTxtG"/>
        <w:rPr>
          <w:rFonts w:eastAsia="Calibri"/>
        </w:rPr>
      </w:pPr>
      <w:r w:rsidRPr="0049113C">
        <w:rPr>
          <w:rFonts w:eastAsia="Calibri"/>
        </w:rPr>
        <w:t>204.</w:t>
      </w:r>
      <w:r w:rsidRPr="0049113C">
        <w:rPr>
          <w:rFonts w:eastAsia="Calibri"/>
        </w:rPr>
        <w:tab/>
        <w:t>С целью оказания социально-педагогической поддержки и психологической помощи обучающимся, профилактики семейного неблагополучия, оказания помощи ребенку и его законным представителям в разрешении конфликтных ситуаций в детско-родительских отношениях, создания благоприятного морально-психологического климата для детей во всех учреждениях образования созданы социально-педагогические и психологические службы, деятельность которых координируют 138 социально-педагогических центров.</w:t>
      </w:r>
    </w:p>
    <w:p w14:paraId="0C19DD8F" w14:textId="77777777" w:rsidR="005A33AE" w:rsidRPr="008710C8" w:rsidRDefault="005A33AE" w:rsidP="005A33AE">
      <w:pPr>
        <w:pStyle w:val="SingleTxtG"/>
        <w:rPr>
          <w:rFonts w:eastAsia="Calibri"/>
          <w:bCs/>
        </w:rPr>
      </w:pPr>
      <w:r w:rsidRPr="008710C8">
        <w:rPr>
          <w:rFonts w:eastAsia="Calibri"/>
          <w:bCs/>
        </w:rPr>
        <w:t>205.</w:t>
      </w:r>
      <w:r w:rsidRPr="008710C8">
        <w:rPr>
          <w:rFonts w:eastAsia="Calibri"/>
          <w:bCs/>
        </w:rPr>
        <w:tab/>
      </w:r>
      <w:r w:rsidRPr="0049113C">
        <w:rPr>
          <w:rFonts w:eastAsia="Calibri"/>
        </w:rPr>
        <w:t>В 103 отделениях детских социальных приютов обеспечена комплексная реабилитация</w:t>
      </w:r>
      <w:r w:rsidRPr="008710C8">
        <w:rPr>
          <w:rFonts w:eastAsia="Calibri"/>
          <w:bCs/>
        </w:rPr>
        <w:t xml:space="preserve"> несовершеннолетних, отобранных у родителей и нуждающихся в государственной защите.</w:t>
      </w:r>
    </w:p>
    <w:p w14:paraId="57557DFB" w14:textId="77777777" w:rsidR="005A33AE" w:rsidRPr="00D45CD9" w:rsidRDefault="005A33AE" w:rsidP="005A33AE">
      <w:pPr>
        <w:pStyle w:val="SingleTxtG"/>
        <w:rPr>
          <w:rFonts w:eastAsia="Calibri"/>
        </w:rPr>
      </w:pPr>
      <w:r w:rsidRPr="00D45CD9">
        <w:rPr>
          <w:rFonts w:eastAsia="Calibri"/>
        </w:rPr>
        <w:t>206.</w:t>
      </w:r>
      <w:r w:rsidRPr="00D45CD9">
        <w:rPr>
          <w:rFonts w:eastAsia="Calibri"/>
        </w:rPr>
        <w:tab/>
      </w:r>
      <w:r w:rsidRPr="008710C8">
        <w:rPr>
          <w:rFonts w:eastAsia="Calibri"/>
          <w:bCs/>
        </w:rPr>
        <w:t xml:space="preserve">Анализ статистических данных, характеризующих динамику признания детей нуждающимися в государственной защите и отобрания их у родителей, показывает, </w:t>
      </w:r>
      <w:r w:rsidRPr="0049113C">
        <w:rPr>
          <w:rFonts w:eastAsia="Calibri"/>
        </w:rPr>
        <w:t>что</w:t>
      </w:r>
      <w:r w:rsidRPr="008710C8">
        <w:rPr>
          <w:rFonts w:eastAsia="Calibri"/>
          <w:bCs/>
        </w:rPr>
        <w:t xml:space="preserve"> в результате оказания межведомственной помощи детям и их законным представителям ежегодно более 58% детей, из числа отобранных у родителей по решениям комиссий по делам несовершеннолетних, возвращаются в семьи.</w:t>
      </w:r>
    </w:p>
    <w:p w14:paraId="05CEE785" w14:textId="77777777" w:rsidR="005A33AE" w:rsidRPr="008710C8" w:rsidRDefault="005A33AE" w:rsidP="005A33AE">
      <w:pPr>
        <w:pStyle w:val="SingleTxtG"/>
        <w:rPr>
          <w:rFonts w:eastAsia="Calibri"/>
        </w:rPr>
      </w:pPr>
      <w:r w:rsidRPr="008710C8">
        <w:rPr>
          <w:rFonts w:eastAsia="Calibri"/>
        </w:rPr>
        <w:t>207.</w:t>
      </w:r>
      <w:r w:rsidRPr="008710C8">
        <w:rPr>
          <w:rFonts w:eastAsia="Calibri"/>
        </w:rPr>
        <w:tab/>
      </w:r>
      <w:r w:rsidRPr="008710C8">
        <w:rPr>
          <w:rFonts w:eastAsia="Calibri"/>
          <w:bCs/>
        </w:rPr>
        <w:t>Если родители изменили образ жизни и отношение к воспитанию ребенка, они могут восстановиться в родительских правах. За последние 7 лет восстановлены в родительских правах 1503 родителя, из них в 2017 году – 153 (в 2016 году – 157, в 2015 году – 180, 2014 году – 221, в 2013 году – 243, 2012 году – 288, 2011 году – 261).</w:t>
      </w:r>
    </w:p>
    <w:p w14:paraId="6D948AEB" w14:textId="77777777" w:rsidR="005A33AE" w:rsidRDefault="005A33AE" w:rsidP="005A33AE">
      <w:pPr>
        <w:pStyle w:val="H1G"/>
        <w:rPr>
          <w:w w:val="103"/>
        </w:rPr>
      </w:pPr>
      <w:r w:rsidRPr="008710C8">
        <w:rPr>
          <w:w w:val="103"/>
        </w:rPr>
        <w:tab/>
      </w:r>
      <w:r>
        <w:rPr>
          <w:w w:val="103"/>
        </w:rPr>
        <w:tab/>
      </w:r>
      <w:r>
        <w:rPr>
          <w:w w:val="103"/>
        </w:rPr>
        <w:tab/>
      </w:r>
      <w:r w:rsidRPr="008710C8">
        <w:rPr>
          <w:w w:val="103"/>
        </w:rPr>
        <w:t>Дети, лишенные семейного окружения</w:t>
      </w:r>
    </w:p>
    <w:p w14:paraId="76A23CA6" w14:textId="77777777" w:rsidR="005A33AE" w:rsidRPr="008710C8" w:rsidRDefault="005A33AE" w:rsidP="005A33AE">
      <w:pPr>
        <w:pStyle w:val="H23G"/>
        <w:rPr>
          <w:caps/>
        </w:rPr>
      </w:pPr>
      <w:r>
        <w:tab/>
      </w:r>
      <w:r>
        <w:tab/>
      </w:r>
      <w:r w:rsidRPr="008710C8">
        <w:t>По пунктам 45</w:t>
      </w:r>
      <w:r w:rsidRPr="008710C8">
        <w:rPr>
          <w:caps/>
        </w:rPr>
        <w:t xml:space="preserve">, 46 </w:t>
      </w:r>
      <w:r w:rsidRPr="008710C8">
        <w:t>замечаний Комитета</w:t>
      </w:r>
      <w:r w:rsidRPr="008710C8">
        <w:rPr>
          <w:caps/>
        </w:rPr>
        <w:t xml:space="preserve"> </w:t>
      </w:r>
    </w:p>
    <w:p w14:paraId="48FDA012" w14:textId="77777777" w:rsidR="005A33AE" w:rsidRPr="008710C8" w:rsidRDefault="005A33AE" w:rsidP="005A33AE">
      <w:pPr>
        <w:pStyle w:val="SingleTxtG"/>
        <w:rPr>
          <w:rFonts w:eastAsia="Calibri"/>
        </w:rPr>
      </w:pPr>
      <w:r w:rsidRPr="008710C8">
        <w:rPr>
          <w:rFonts w:eastAsia="Calibri"/>
        </w:rPr>
        <w:t>208.</w:t>
      </w:r>
      <w:r w:rsidRPr="008710C8">
        <w:rPr>
          <w:rFonts w:eastAsia="Calibri"/>
        </w:rPr>
        <w:tab/>
        <w:t xml:space="preserve">В Беларуси </w:t>
      </w:r>
      <w:r w:rsidRPr="008710C8">
        <w:rPr>
          <w:rFonts w:eastAsia="Calibri"/>
          <w:bCs/>
        </w:rPr>
        <w:t xml:space="preserve">проводится целенаправленная работа по </w:t>
      </w:r>
      <w:proofErr w:type="spellStart"/>
      <w:r w:rsidRPr="0049113C">
        <w:rPr>
          <w:rFonts w:eastAsia="Calibri"/>
        </w:rPr>
        <w:t>деинституционализации</w:t>
      </w:r>
      <w:proofErr w:type="spellEnd"/>
      <w:r w:rsidRPr="008710C8">
        <w:rPr>
          <w:rFonts w:eastAsia="Calibri"/>
          <w:bCs/>
        </w:rPr>
        <w:t xml:space="preserve"> детей с </w:t>
      </w:r>
      <w:proofErr w:type="spellStart"/>
      <w:r w:rsidRPr="008710C8">
        <w:rPr>
          <w:rFonts w:eastAsia="Calibri"/>
          <w:bCs/>
        </w:rPr>
        <w:t>ОПФР</w:t>
      </w:r>
      <w:proofErr w:type="spellEnd"/>
      <w:r w:rsidRPr="008710C8">
        <w:rPr>
          <w:rFonts w:eastAsia="Calibri"/>
          <w:bCs/>
        </w:rPr>
        <w:t>. Происходит сокращение количества специальных школ-интернатов. В 2011 году таких учреждений образования было 48, в 2017 году – 40.</w:t>
      </w:r>
    </w:p>
    <w:p w14:paraId="44F29E71" w14:textId="77777777" w:rsidR="005A33AE" w:rsidRPr="008710C8" w:rsidRDefault="005A33AE" w:rsidP="005A33AE">
      <w:pPr>
        <w:pStyle w:val="SingleTxtG"/>
        <w:rPr>
          <w:rFonts w:eastAsia="Calibri"/>
        </w:rPr>
      </w:pPr>
      <w:r w:rsidRPr="008710C8">
        <w:rPr>
          <w:rFonts w:eastAsia="Calibri"/>
        </w:rPr>
        <w:t>209.</w:t>
      </w:r>
      <w:r w:rsidRPr="008710C8">
        <w:rPr>
          <w:rFonts w:eastAsia="Calibri"/>
        </w:rPr>
        <w:tab/>
        <w:t>Число детских интернатных учреждений для детей-сирот и детей, оставшихся без попечения родителей (дети-сироты), постоянно сокращается. Так, в 2011–2016 гг. сеть таких учреждений системы образования сократилась на 19 учреждений (35%), а число воспитанников в них – на 3283 человек (45%).</w:t>
      </w:r>
    </w:p>
    <w:p w14:paraId="2AB52EF7" w14:textId="77777777" w:rsidR="005A33AE" w:rsidRPr="008710C8" w:rsidRDefault="005A33AE" w:rsidP="005A33AE">
      <w:pPr>
        <w:pStyle w:val="SingleTxtG"/>
        <w:rPr>
          <w:rFonts w:eastAsia="Calibri"/>
        </w:rPr>
      </w:pPr>
      <w:r w:rsidRPr="008710C8">
        <w:rPr>
          <w:rFonts w:eastAsia="Calibri"/>
        </w:rPr>
        <w:t>210.</w:t>
      </w:r>
      <w:r w:rsidRPr="008710C8">
        <w:rPr>
          <w:rFonts w:eastAsia="Calibri"/>
        </w:rPr>
        <w:tab/>
        <w:t>Всего за 2011–2017 гг. закрыто 21 и реорганизовано 9 интернатных учреждений системы образования, их сеть сократилась с 54 (в 2011 году) до 33 (в 2017 году) и составляет: 18 детских домов, 3 школы-интерната для детей-сирот и детей, оставшихся без попечения родителей, 6 вспомогательных школ-интернатов, укомплектованных детьми-сиротами, 5 детских деревень и 1 детский городок.</w:t>
      </w:r>
    </w:p>
    <w:p w14:paraId="03D79260" w14:textId="77777777" w:rsidR="005A33AE" w:rsidRPr="008710C8" w:rsidRDefault="005A33AE" w:rsidP="005A33AE">
      <w:pPr>
        <w:pStyle w:val="SingleTxtG"/>
        <w:rPr>
          <w:rFonts w:eastAsia="Calibri"/>
        </w:rPr>
      </w:pPr>
      <w:r w:rsidRPr="008710C8">
        <w:rPr>
          <w:rFonts w:eastAsia="Calibri"/>
        </w:rPr>
        <w:t>211.</w:t>
      </w:r>
      <w:r w:rsidRPr="008710C8">
        <w:rPr>
          <w:rFonts w:eastAsia="Calibri"/>
        </w:rPr>
        <w:tab/>
        <w:t>Ежегодно более 80% вновь выявленных детей-сирот определяются на воспитание в опекунские и приемные семьи, детские дома семейного типа.</w:t>
      </w:r>
    </w:p>
    <w:p w14:paraId="00171BC9" w14:textId="77777777" w:rsidR="005A33AE" w:rsidRPr="008710C8" w:rsidRDefault="005A33AE" w:rsidP="005A33AE">
      <w:pPr>
        <w:pStyle w:val="SingleTxtG"/>
        <w:rPr>
          <w:rFonts w:eastAsia="Calibri"/>
        </w:rPr>
      </w:pPr>
      <w:r w:rsidRPr="008710C8">
        <w:rPr>
          <w:rFonts w:eastAsia="Calibri"/>
        </w:rPr>
        <w:t>212.</w:t>
      </w:r>
      <w:r w:rsidRPr="008710C8">
        <w:rPr>
          <w:rFonts w:eastAsia="Calibri"/>
        </w:rPr>
        <w:tab/>
        <w:t>Развиваются семейные формы воспитания детей-сирот и детей, оставшихся без попечения родителей. Приоритетным при устройстве ребенка является усыновление, передача его под опеку родственникам и близким друзьям родной семьи. При невозможности усыновления дети размещаются в приемные семьи и детские дома семейного типа.</w:t>
      </w:r>
    </w:p>
    <w:p w14:paraId="11919642" w14:textId="77777777" w:rsidR="005A33AE" w:rsidRPr="008710C8" w:rsidRDefault="005A33AE" w:rsidP="005A33AE">
      <w:pPr>
        <w:pStyle w:val="SingleTxtG"/>
        <w:rPr>
          <w:rFonts w:eastAsia="Calibri"/>
        </w:rPr>
      </w:pPr>
      <w:r w:rsidRPr="008710C8">
        <w:rPr>
          <w:rFonts w:eastAsia="Calibri"/>
        </w:rPr>
        <w:t>213.</w:t>
      </w:r>
      <w:r w:rsidRPr="008710C8">
        <w:rPr>
          <w:rFonts w:eastAsia="Calibri"/>
        </w:rPr>
        <w:tab/>
        <w:t>С целью удовлетворения потребности детей, лишенных опеки родной семьи, в семейном воспитании создана и развивается сеть детских домов семейного типа. В качестве мер стимулирования граждан (семейных пар, имеющих положительный опыт воспитания детей и прошедших предусмотренную законодательством подготовку) к поступлению на работу родителем-воспитателем детского дома можно отметить следующие:</w:t>
      </w:r>
    </w:p>
    <w:p w14:paraId="193E2A36" w14:textId="77777777" w:rsidR="005A33AE" w:rsidRPr="008710C8" w:rsidRDefault="005A33AE" w:rsidP="005A33AE">
      <w:pPr>
        <w:pStyle w:val="Bullet1G"/>
        <w:numPr>
          <w:ilvl w:val="0"/>
          <w:numId w:val="0"/>
        </w:numPr>
        <w:tabs>
          <w:tab w:val="left" w:pos="1701"/>
        </w:tabs>
        <w:ind w:left="1701" w:hanging="170"/>
      </w:pPr>
      <w:r w:rsidRPr="008710C8">
        <w:t>•</w:t>
      </w:r>
      <w:r w:rsidRPr="008710C8">
        <w:tab/>
        <w:t>На каждый детский дом семейного типа (семью, взявшую на воспитание от 5 до 10 детей) предусмотрено 1,5 ставки родителей-воспитателей, что позволяет быть официально трудоустроенным обоим родителям;</w:t>
      </w:r>
    </w:p>
    <w:p w14:paraId="00E61EA6" w14:textId="77777777" w:rsidR="005A33AE" w:rsidRPr="008710C8" w:rsidRDefault="005A33AE" w:rsidP="005A33AE">
      <w:pPr>
        <w:pStyle w:val="Bullet1G"/>
        <w:numPr>
          <w:ilvl w:val="0"/>
          <w:numId w:val="0"/>
        </w:numPr>
        <w:tabs>
          <w:tab w:val="left" w:pos="1701"/>
        </w:tabs>
        <w:ind w:left="1701" w:hanging="170"/>
      </w:pPr>
      <w:r w:rsidRPr="008710C8">
        <w:t>•</w:t>
      </w:r>
      <w:r w:rsidRPr="008710C8">
        <w:tab/>
        <w:t>Родителям-воспитателям предусмотрен отпуск продолжительностью 56 календарных дней, как для педагогических работников, постоянно осуществляющих уход за детьми разного возраста;</w:t>
      </w:r>
    </w:p>
    <w:p w14:paraId="17327D19" w14:textId="77777777" w:rsidR="005A33AE" w:rsidRPr="008710C8" w:rsidRDefault="005A33AE" w:rsidP="005A33AE">
      <w:pPr>
        <w:pStyle w:val="Bullet1G"/>
        <w:numPr>
          <w:ilvl w:val="0"/>
          <w:numId w:val="0"/>
        </w:numPr>
        <w:tabs>
          <w:tab w:val="left" w:pos="1701"/>
        </w:tabs>
        <w:ind w:left="1701" w:hanging="170"/>
      </w:pPr>
      <w:r w:rsidRPr="008710C8">
        <w:t>•</w:t>
      </w:r>
      <w:r w:rsidRPr="008710C8">
        <w:tab/>
        <w:t>Уровень оплаты труда родителя-воспитателя законодательно приравнен к оплате труда учителя и воспитателя со второй квалификационной категорией;</w:t>
      </w:r>
    </w:p>
    <w:p w14:paraId="06F5F19C" w14:textId="77777777" w:rsidR="005A33AE" w:rsidRPr="008710C8" w:rsidRDefault="005A33AE" w:rsidP="005A33AE">
      <w:pPr>
        <w:pStyle w:val="Bullet1G"/>
        <w:numPr>
          <w:ilvl w:val="0"/>
          <w:numId w:val="0"/>
        </w:numPr>
        <w:tabs>
          <w:tab w:val="left" w:pos="1701"/>
        </w:tabs>
        <w:ind w:left="1701" w:hanging="170"/>
      </w:pPr>
      <w:r w:rsidRPr="008710C8">
        <w:t>•</w:t>
      </w:r>
      <w:r w:rsidRPr="008710C8">
        <w:tab/>
        <w:t>Специальные жилые помещения детских домов семейного типа полностью содержатся за счет местных бюджетов, родители-воспитатели освобождены от оплаты коммунальных услуг.</w:t>
      </w:r>
    </w:p>
    <w:p w14:paraId="2442AC12" w14:textId="77777777" w:rsidR="005A33AE" w:rsidRDefault="005A33AE" w:rsidP="005A33AE">
      <w:pPr>
        <w:pStyle w:val="H1G"/>
        <w:rPr>
          <w:w w:val="103"/>
        </w:rPr>
      </w:pPr>
      <w:r w:rsidRPr="008710C8">
        <w:rPr>
          <w:w w:val="103"/>
        </w:rPr>
        <w:tab/>
      </w:r>
      <w:r>
        <w:rPr>
          <w:w w:val="103"/>
        </w:rPr>
        <w:tab/>
      </w:r>
      <w:r>
        <w:rPr>
          <w:w w:val="103"/>
        </w:rPr>
        <w:tab/>
      </w:r>
      <w:r w:rsidRPr="008710C8">
        <w:rPr>
          <w:w w:val="103"/>
        </w:rPr>
        <w:t>Усыновление/удочерение</w:t>
      </w:r>
    </w:p>
    <w:p w14:paraId="2CCFF5A1" w14:textId="77777777" w:rsidR="005A33AE" w:rsidRPr="008710C8" w:rsidRDefault="005A33AE" w:rsidP="005A33AE">
      <w:pPr>
        <w:pStyle w:val="H23G"/>
        <w:rPr>
          <w:caps/>
        </w:rPr>
      </w:pPr>
      <w:r>
        <w:tab/>
      </w:r>
      <w:r>
        <w:tab/>
      </w:r>
      <w:r w:rsidRPr="008710C8">
        <w:t>По пунктам 47</w:t>
      </w:r>
      <w:r w:rsidRPr="008710C8">
        <w:rPr>
          <w:caps/>
        </w:rPr>
        <w:t xml:space="preserve">, 48 </w:t>
      </w:r>
      <w:r w:rsidRPr="008710C8">
        <w:t>замечаний Комитета</w:t>
      </w:r>
      <w:r w:rsidRPr="008710C8">
        <w:rPr>
          <w:caps/>
        </w:rPr>
        <w:t xml:space="preserve"> </w:t>
      </w:r>
    </w:p>
    <w:p w14:paraId="410EEB4B" w14:textId="77777777" w:rsidR="005A33AE" w:rsidRPr="008710C8" w:rsidRDefault="005A33AE" w:rsidP="005A33AE">
      <w:pPr>
        <w:pStyle w:val="SingleTxtG"/>
        <w:rPr>
          <w:rFonts w:eastAsia="Calibri"/>
        </w:rPr>
      </w:pPr>
      <w:r w:rsidRPr="008710C8">
        <w:rPr>
          <w:rFonts w:eastAsia="Calibri"/>
        </w:rPr>
        <w:t>214.</w:t>
      </w:r>
      <w:r w:rsidRPr="008710C8">
        <w:rPr>
          <w:rFonts w:eastAsia="Calibri"/>
        </w:rPr>
        <w:tab/>
        <w:t>Правовая основа усыновления ребенка в Беларуси направлена на защиту прав и законных интересов несовершеннолетних.</w:t>
      </w:r>
    </w:p>
    <w:p w14:paraId="746572DC" w14:textId="77777777" w:rsidR="005A33AE" w:rsidRPr="0049113C" w:rsidRDefault="005A33AE" w:rsidP="005A33AE">
      <w:pPr>
        <w:pStyle w:val="SingleTxtG"/>
        <w:rPr>
          <w:rFonts w:eastAsia="Calibri"/>
        </w:rPr>
      </w:pPr>
      <w:r w:rsidRPr="0049113C">
        <w:rPr>
          <w:rFonts w:eastAsia="Calibri"/>
        </w:rPr>
        <w:t>215.</w:t>
      </w:r>
      <w:r w:rsidRPr="0049113C">
        <w:rPr>
          <w:rFonts w:eastAsia="Calibri"/>
        </w:rPr>
        <w:tab/>
        <w:t xml:space="preserve">Нормы усыновления закреплены в главе 13 </w:t>
      </w:r>
      <w:proofErr w:type="spellStart"/>
      <w:r w:rsidRPr="0049113C">
        <w:rPr>
          <w:rFonts w:eastAsia="Calibri"/>
        </w:rPr>
        <w:t>КоБС</w:t>
      </w:r>
      <w:proofErr w:type="spellEnd"/>
      <w:r w:rsidRPr="0049113C">
        <w:rPr>
          <w:rFonts w:eastAsia="Calibri"/>
        </w:rPr>
        <w:t>. При усыновлении требуется выраженное в письменной форме согласие родителя ребенка, не лишенного родительских прав.</w:t>
      </w:r>
    </w:p>
    <w:p w14:paraId="72F46139" w14:textId="77777777" w:rsidR="005A33AE" w:rsidRPr="008710C8" w:rsidRDefault="005A33AE" w:rsidP="005A33AE">
      <w:pPr>
        <w:pStyle w:val="SingleTxtG"/>
        <w:rPr>
          <w:rFonts w:eastAsia="Calibri"/>
        </w:rPr>
      </w:pPr>
      <w:r w:rsidRPr="008710C8">
        <w:rPr>
          <w:rFonts w:eastAsia="Calibri"/>
        </w:rPr>
        <w:t>216.</w:t>
      </w:r>
      <w:r w:rsidRPr="008710C8">
        <w:rPr>
          <w:rFonts w:eastAsia="Calibri"/>
        </w:rPr>
        <w:tab/>
        <w:t xml:space="preserve">Статьями 127-130 </w:t>
      </w:r>
      <w:proofErr w:type="spellStart"/>
      <w:r w:rsidRPr="008710C8">
        <w:rPr>
          <w:rFonts w:eastAsia="Calibri"/>
        </w:rPr>
        <w:t>КоБС</w:t>
      </w:r>
      <w:proofErr w:type="spellEnd"/>
      <w:r w:rsidRPr="008710C8">
        <w:rPr>
          <w:rFonts w:eastAsia="Calibri"/>
        </w:rPr>
        <w:t xml:space="preserve"> урегулированы нормы получения информированного согласия на усыновление от родителей, опекунов, попечителей ребенка, что является дополнительной гарантией соблюдения их интересов при усыновлении.</w:t>
      </w:r>
    </w:p>
    <w:p w14:paraId="2442B8ED" w14:textId="77777777" w:rsidR="005A33AE" w:rsidRPr="008710C8" w:rsidRDefault="005A33AE" w:rsidP="005A33AE">
      <w:pPr>
        <w:pStyle w:val="SingleTxtG"/>
        <w:rPr>
          <w:rFonts w:eastAsia="Calibri"/>
        </w:rPr>
      </w:pPr>
      <w:r w:rsidRPr="008710C8">
        <w:rPr>
          <w:rFonts w:eastAsia="Calibri"/>
        </w:rPr>
        <w:t>217.</w:t>
      </w:r>
      <w:r w:rsidRPr="008710C8">
        <w:rPr>
          <w:rFonts w:eastAsia="Calibri"/>
        </w:rPr>
        <w:tab/>
        <w:t>Для усыновления детей, находящихся под опекой (попечительством) также необходимо согласие опекуна (попечителя), а для детей, находящихся в государственных детских учреждениях, – администрации детского учреждения.</w:t>
      </w:r>
    </w:p>
    <w:p w14:paraId="2EBD2142" w14:textId="77777777" w:rsidR="005A33AE" w:rsidRPr="008710C8" w:rsidRDefault="005A33AE" w:rsidP="005A33AE">
      <w:pPr>
        <w:pStyle w:val="SingleTxtG"/>
        <w:rPr>
          <w:rFonts w:eastAsia="Calibri"/>
        </w:rPr>
      </w:pPr>
      <w:r w:rsidRPr="008710C8">
        <w:rPr>
          <w:rFonts w:eastAsia="Calibri"/>
        </w:rPr>
        <w:t>218.</w:t>
      </w:r>
      <w:r w:rsidRPr="008710C8">
        <w:rPr>
          <w:rFonts w:eastAsia="Calibri"/>
        </w:rPr>
        <w:tab/>
        <w:t>Согласие родителей, опекунов, попечителей на усыновление ребенка выражается в заявлении, удостоверенном или заверенном надлежащим образом, а также может быть выражено непосредственно в суде при усыновлении.</w:t>
      </w:r>
    </w:p>
    <w:p w14:paraId="28B1AD8E" w14:textId="77777777" w:rsidR="005A33AE" w:rsidRPr="008710C8" w:rsidRDefault="005A33AE" w:rsidP="005A33AE">
      <w:pPr>
        <w:pStyle w:val="SingleTxtG"/>
        <w:rPr>
          <w:rFonts w:eastAsia="Calibri"/>
        </w:rPr>
      </w:pPr>
      <w:r w:rsidRPr="008710C8">
        <w:rPr>
          <w:rFonts w:eastAsia="Calibri"/>
        </w:rPr>
        <w:t>219.</w:t>
      </w:r>
      <w:r w:rsidRPr="008710C8">
        <w:rPr>
          <w:rFonts w:eastAsia="Calibri"/>
        </w:rPr>
        <w:tab/>
        <w:t>При этом в отношении детей, родители которых не лишены родительских прав, но не могут заниматься их воспитанием, усыновление невозможно. В банк данных о детях, подлежащих усыновлению, не вносятся также сведения о детях, находящихся под опекой (попечительством) родственников.</w:t>
      </w:r>
    </w:p>
    <w:p w14:paraId="435BEC7D" w14:textId="77777777" w:rsidR="005A33AE" w:rsidRPr="008710C8" w:rsidRDefault="005A33AE" w:rsidP="005A33AE">
      <w:pPr>
        <w:pStyle w:val="SingleTxtG"/>
        <w:rPr>
          <w:rFonts w:eastAsia="Calibri"/>
        </w:rPr>
      </w:pPr>
      <w:r w:rsidRPr="008710C8">
        <w:rPr>
          <w:rFonts w:eastAsia="Calibri"/>
        </w:rPr>
        <w:t>220.</w:t>
      </w:r>
      <w:r w:rsidRPr="008710C8">
        <w:rPr>
          <w:rFonts w:eastAsia="Calibri"/>
        </w:rPr>
        <w:tab/>
        <w:t>Дела об усыновлении несовершеннолетних рассматриваются в судебном порядке согласно статье 393 Гражданского процессуального Кодекса.</w:t>
      </w:r>
    </w:p>
    <w:p w14:paraId="388C5153" w14:textId="77777777" w:rsidR="005A33AE" w:rsidRPr="008710C8" w:rsidRDefault="005A33AE" w:rsidP="005A33AE">
      <w:pPr>
        <w:pStyle w:val="SingleTxtG"/>
        <w:rPr>
          <w:rFonts w:eastAsia="Calibri"/>
        </w:rPr>
      </w:pPr>
      <w:r w:rsidRPr="008710C8">
        <w:rPr>
          <w:rFonts w:eastAsia="Calibri"/>
        </w:rPr>
        <w:t>221.</w:t>
      </w:r>
      <w:r w:rsidRPr="008710C8">
        <w:rPr>
          <w:rFonts w:eastAsia="Calibri"/>
        </w:rPr>
        <w:tab/>
        <w:t>Суд вправе в интересах ребенка вынести решение об его усыновлении без согласия опекунов, попечителей.</w:t>
      </w:r>
    </w:p>
    <w:p w14:paraId="7A18B5CA" w14:textId="77777777" w:rsidR="005A33AE" w:rsidRPr="0049113C" w:rsidRDefault="005A33AE" w:rsidP="005A33AE">
      <w:pPr>
        <w:pStyle w:val="SingleTxtG"/>
        <w:rPr>
          <w:rFonts w:eastAsia="Calibri"/>
        </w:rPr>
      </w:pPr>
      <w:r w:rsidRPr="0049113C">
        <w:rPr>
          <w:rFonts w:eastAsia="Calibri"/>
        </w:rPr>
        <w:t>222.</w:t>
      </w:r>
      <w:r w:rsidRPr="0049113C">
        <w:rPr>
          <w:rFonts w:eastAsia="Calibri"/>
        </w:rPr>
        <w:tab/>
        <w:t>Законодательством предусмотрены периодичность и порядок контроля за воспитанием детей в семьях опекунов (попечителей) – 2 раза в год, усыновителей – 1</w:t>
      </w:r>
      <w:r>
        <w:rPr>
          <w:rFonts w:eastAsia="Calibri"/>
          <w:lang w:val="fr-CH"/>
        </w:rPr>
        <w:t> </w:t>
      </w:r>
      <w:r w:rsidRPr="0049113C">
        <w:rPr>
          <w:rFonts w:eastAsia="Calibri"/>
        </w:rPr>
        <w:t>раз в год на протяжении 3 лет после усыновления.</w:t>
      </w:r>
    </w:p>
    <w:p w14:paraId="21030204" w14:textId="77777777" w:rsidR="005A33AE" w:rsidRPr="008710C8" w:rsidRDefault="005A33AE" w:rsidP="005A33AE">
      <w:pPr>
        <w:pStyle w:val="SingleTxtG"/>
        <w:rPr>
          <w:rFonts w:eastAsia="Calibri"/>
        </w:rPr>
      </w:pPr>
      <w:proofErr w:type="gramStart"/>
      <w:r w:rsidRPr="008710C8">
        <w:rPr>
          <w:rFonts w:eastAsia="Calibri"/>
        </w:rPr>
        <w:t>223.</w:t>
      </w:r>
      <w:r w:rsidRPr="008710C8">
        <w:rPr>
          <w:rFonts w:eastAsia="Calibri"/>
        </w:rPr>
        <w:tab/>
        <w:t>В</w:t>
      </w:r>
      <w:proofErr w:type="gramEnd"/>
      <w:r w:rsidRPr="008710C8">
        <w:rPr>
          <w:rFonts w:eastAsia="Calibri"/>
        </w:rPr>
        <w:t xml:space="preserve"> приемных семьях и детских домах семейного типа периодичность контроля зависит от продолжительности пребывания ребенка в семье, но не реже 1 раза в квартал.</w:t>
      </w:r>
    </w:p>
    <w:p w14:paraId="0B712235" w14:textId="77777777" w:rsidR="005A33AE" w:rsidRPr="008710C8" w:rsidRDefault="005A33AE" w:rsidP="005A33AE">
      <w:pPr>
        <w:pStyle w:val="SingleTxtG"/>
        <w:rPr>
          <w:rFonts w:eastAsia="Calibri"/>
        </w:rPr>
      </w:pPr>
      <w:r w:rsidRPr="008710C8">
        <w:rPr>
          <w:rFonts w:eastAsia="Calibri"/>
        </w:rPr>
        <w:t>224.</w:t>
      </w:r>
      <w:r w:rsidRPr="008710C8">
        <w:rPr>
          <w:rFonts w:eastAsia="Calibri"/>
        </w:rPr>
        <w:tab/>
        <w:t>Контроль за соблюдением прав и законных интересов детей может включать посещение семьи, сбор информации об обучении и воспитании ребенка, состоянии его здоровья, участии родителей в его воспитании и другое.</w:t>
      </w:r>
    </w:p>
    <w:p w14:paraId="0E39FB10" w14:textId="77777777" w:rsidR="005A33AE" w:rsidRPr="008710C8" w:rsidRDefault="005A33AE" w:rsidP="005A33AE">
      <w:pPr>
        <w:pStyle w:val="SingleTxtG"/>
        <w:rPr>
          <w:rFonts w:eastAsia="Calibri"/>
        </w:rPr>
      </w:pPr>
      <w:r w:rsidRPr="008710C8">
        <w:rPr>
          <w:rFonts w:eastAsia="Calibri"/>
        </w:rPr>
        <w:t>225.</w:t>
      </w:r>
      <w:r w:rsidRPr="008710C8">
        <w:rPr>
          <w:rFonts w:eastAsia="Calibri"/>
        </w:rPr>
        <w:tab/>
        <w:t>Статьей 5 Закона Республики Беларусь от 21 декабря 2005 г. «О гарантиях по социальной защите детей-сирот и детей, оставшихся без попечения родителей, а также лиц из числа детей-сирот и детей, оставшихся без попечения родителей», Положением о порядке предоставления детям статуса оставшихся без попечения родителей, утраты этого статуса и возврата таких детей родителям (утверждено постановлением Правительства от 26 декабря 2006 г. №1728) предусмотрен порядок предоставления детям статуса оставшихся без попечения родителей. Подпунктом 2.2 Закона, пунктом 5 главы 2 Положения определено, что основанием для предоставления ребенку такого статуса является постановление органа уголовного преследования или постановление (определение) суда о задержании родителей (родителя) или заключении родителей (родителя) под стражу.</w:t>
      </w:r>
    </w:p>
    <w:p w14:paraId="616143F1" w14:textId="77777777" w:rsidR="005A33AE" w:rsidRPr="008710C8" w:rsidRDefault="005A33AE" w:rsidP="005A33AE">
      <w:pPr>
        <w:pStyle w:val="SingleTxtG"/>
        <w:rPr>
          <w:rFonts w:eastAsia="Calibri"/>
        </w:rPr>
      </w:pPr>
      <w:r w:rsidRPr="008710C8">
        <w:rPr>
          <w:rFonts w:eastAsia="Calibri"/>
        </w:rPr>
        <w:t>226.</w:t>
      </w:r>
      <w:r w:rsidRPr="008710C8">
        <w:rPr>
          <w:rFonts w:eastAsia="Calibri"/>
        </w:rPr>
        <w:tab/>
        <w:t xml:space="preserve">Предоставление ребенку статуса на период временного отсутствия попечения родителей (единственного родителя) позволяет реализовать в отношении него установленные государством меры социальной защиты, направленные на защиту его прав и законных интересов и служащие обеспечению условий для его полноценного развития, воспитания, образования, укрепления здоровья и подготовки к самостоятельной жизни в обществе. </w:t>
      </w:r>
    </w:p>
    <w:p w14:paraId="6B78580E" w14:textId="77777777" w:rsidR="005A33AE" w:rsidRPr="008710C8" w:rsidRDefault="005A33AE" w:rsidP="005A33AE">
      <w:pPr>
        <w:pStyle w:val="SingleTxtG"/>
        <w:rPr>
          <w:rFonts w:eastAsia="Calibri"/>
        </w:rPr>
      </w:pPr>
      <w:r w:rsidRPr="008710C8">
        <w:rPr>
          <w:rFonts w:eastAsia="Calibri"/>
        </w:rPr>
        <w:t>227.</w:t>
      </w:r>
      <w:r w:rsidRPr="008710C8">
        <w:rPr>
          <w:rFonts w:eastAsia="Calibri"/>
        </w:rPr>
        <w:tab/>
        <w:t>В рамках сотрудничества по реализации положений пункта 21 Гаагской Конвенции (по сообщению подразделений Международной социальной службы, других компетентных органов) в период с 2007 организована работа по защите прав и законных интересов детей-граждан Беларуси, оказавшихся без попечения родителей за пределами страны. Меры по дальнейшему жизнеустройству таких детей принимаются с учетом их мнения и в соответствии с их интересами.</w:t>
      </w:r>
    </w:p>
    <w:p w14:paraId="02D6F352" w14:textId="77777777" w:rsidR="005A33AE" w:rsidRPr="008710C8" w:rsidRDefault="005A33AE" w:rsidP="005A33AE">
      <w:pPr>
        <w:pStyle w:val="SingleTxtG"/>
        <w:rPr>
          <w:rFonts w:eastAsia="Calibri"/>
        </w:rPr>
      </w:pPr>
      <w:r w:rsidRPr="008710C8">
        <w:rPr>
          <w:rFonts w:eastAsia="Calibri"/>
        </w:rPr>
        <w:t>228.</w:t>
      </w:r>
      <w:r w:rsidRPr="008710C8">
        <w:rPr>
          <w:rFonts w:eastAsia="Calibri"/>
        </w:rPr>
        <w:tab/>
        <w:t>Из числа детей, не возвращенных в Беларусь, - дети, переданные в семьи родственников, усыновленные, а также несовершеннолетние, изъявившие желание остаться за пределами страны.</w:t>
      </w:r>
    </w:p>
    <w:p w14:paraId="0B41495D" w14:textId="77777777" w:rsidR="005A33AE" w:rsidRPr="008710C8" w:rsidRDefault="005A33AE" w:rsidP="005A33AE">
      <w:pPr>
        <w:pStyle w:val="SingleTxtG"/>
        <w:rPr>
          <w:rFonts w:eastAsia="Calibri"/>
        </w:rPr>
      </w:pPr>
      <w:r w:rsidRPr="008710C8">
        <w:rPr>
          <w:rFonts w:eastAsia="Calibri"/>
        </w:rPr>
        <w:t>229.</w:t>
      </w:r>
      <w:r w:rsidRPr="008710C8">
        <w:rPr>
          <w:rFonts w:eastAsia="Calibri"/>
        </w:rPr>
        <w:tab/>
        <w:t>В соответствии со статьей 95 Уголовно-исполнительного кодекса Республики Беларусь (УИК) в исправительном учреждении «Исправительная колония №4» управления Департамента по Гомельской области, где отбывают наказание осужденные женщины, имеющие детей, организован дом ребенка, в котором в настоящее время находятся 26 человек (от 0 до 1 года – 11, от 1 года до 2 лет – 10, от 2 лет до 3 лет – 5). В доме ребенка созданы условия, необходимые для нормального проживания и развития детей. Осужденные женщины могут помещать в дом ребенка исправительного учреждения своих детей в возрасте до трех лет, общаться с ними в свободное от работы время без ограничений. Им может быть разрешено совместное проживание с детьми в доме ребенка.</w:t>
      </w:r>
    </w:p>
    <w:p w14:paraId="62A82D95" w14:textId="77777777" w:rsidR="005A33AE" w:rsidRPr="008710C8" w:rsidRDefault="005A33AE" w:rsidP="005A33AE">
      <w:pPr>
        <w:pStyle w:val="SingleTxtG"/>
        <w:rPr>
          <w:rFonts w:eastAsia="Calibri"/>
        </w:rPr>
      </w:pPr>
      <w:proofErr w:type="gramStart"/>
      <w:r w:rsidRPr="008710C8">
        <w:rPr>
          <w:rFonts w:eastAsia="Calibri"/>
        </w:rPr>
        <w:t>230.</w:t>
      </w:r>
      <w:r w:rsidRPr="008710C8">
        <w:rPr>
          <w:rFonts w:eastAsia="Calibri"/>
        </w:rPr>
        <w:tab/>
        <w:t>С</w:t>
      </w:r>
      <w:proofErr w:type="gramEnd"/>
      <w:r w:rsidRPr="008710C8">
        <w:rPr>
          <w:rFonts w:eastAsia="Calibri"/>
        </w:rPr>
        <w:t xml:space="preserve"> согласия осужденных женщин их дети могут быть переданы родственникам или по решению органов опеки и попечительства иным лицам либо по достижении трехлетнего возраста направлены в соответствующие детские учреждения.</w:t>
      </w:r>
    </w:p>
    <w:p w14:paraId="68E991D2" w14:textId="77777777" w:rsidR="005A33AE" w:rsidRPr="008710C8" w:rsidRDefault="005A33AE" w:rsidP="005A33AE">
      <w:pPr>
        <w:pStyle w:val="SingleTxtG"/>
        <w:rPr>
          <w:rFonts w:eastAsia="Calibri"/>
        </w:rPr>
      </w:pPr>
      <w:r w:rsidRPr="008710C8">
        <w:rPr>
          <w:rFonts w:eastAsia="Calibri"/>
        </w:rPr>
        <w:t>231.</w:t>
      </w:r>
      <w:r w:rsidRPr="008710C8">
        <w:rPr>
          <w:rFonts w:eastAsia="Calibri"/>
        </w:rPr>
        <w:tab/>
        <w:t>Если ребенку, содержащемуся в доме ребенка исправительного учреждения, исполнилось три года, а оставшийся срок отбывания наказания матерью не превышает одного года, администрация исправительного учреждения может продлить время пребывания ребенка в доме ребенка до дня окончания срока отбывания наказания матерью.</w:t>
      </w:r>
    </w:p>
    <w:p w14:paraId="638C1B00" w14:textId="77777777" w:rsidR="005A33AE" w:rsidRPr="008710C8" w:rsidRDefault="005A33AE" w:rsidP="005A33AE">
      <w:pPr>
        <w:pStyle w:val="SingleTxtG"/>
        <w:rPr>
          <w:rFonts w:eastAsia="Calibri"/>
        </w:rPr>
      </w:pPr>
      <w:r w:rsidRPr="008710C8">
        <w:rPr>
          <w:rFonts w:eastAsia="Calibri"/>
        </w:rPr>
        <w:t>232.</w:t>
      </w:r>
      <w:r w:rsidRPr="008710C8">
        <w:rPr>
          <w:rFonts w:eastAsia="Calibri"/>
        </w:rPr>
        <w:tab/>
        <w:t>Осужденные беременные женщины и кормящие матери в соответствии с медицинским заключением могут получать дополнительно продовольственные посылки и передачи в количестве и ассортименте, необходимом для поддержания нормального здоровья матери и ребенка. Осужденные беременные женщины на период родов и в послеродовой период имеют право на медицинскую помощь.</w:t>
      </w:r>
    </w:p>
    <w:p w14:paraId="10F4B68E" w14:textId="77777777" w:rsidR="005A33AE" w:rsidRPr="008710C8" w:rsidRDefault="005A33AE" w:rsidP="005A33AE">
      <w:pPr>
        <w:pStyle w:val="SingleTxtG"/>
        <w:rPr>
          <w:rFonts w:eastAsia="Calibri"/>
        </w:rPr>
      </w:pPr>
      <w:r w:rsidRPr="008710C8">
        <w:rPr>
          <w:rFonts w:eastAsia="Calibri"/>
        </w:rPr>
        <w:t>233.</w:t>
      </w:r>
      <w:r w:rsidRPr="008710C8">
        <w:rPr>
          <w:rFonts w:eastAsia="Calibri"/>
        </w:rPr>
        <w:tab/>
        <w:t>Согласно статье 92 УИК осужденным женщинам, имеющим детей в доме ребенка исправительной колонии, для устройства детей у родственников либо в детском интернатном учреждении разрешен краткосрочный выезд за пределы исправительного учреждения на срок до семи суток, не считая времени, необходимого для проезда туда и обратно, а осужденным женщинам, имеющим детей-инвалидов вне исправительной колонии, - один краткосрочный выезд в год на тот же срок для свидания с ними.</w:t>
      </w:r>
    </w:p>
    <w:p w14:paraId="170C1A1D" w14:textId="77777777" w:rsidR="005A33AE" w:rsidRDefault="005A33AE" w:rsidP="005A33AE">
      <w:pPr>
        <w:pStyle w:val="H1G"/>
        <w:rPr>
          <w:w w:val="103"/>
        </w:rPr>
      </w:pPr>
      <w:r>
        <w:rPr>
          <w:w w:val="103"/>
        </w:rPr>
        <w:tab/>
      </w:r>
      <w:r w:rsidRPr="008710C8">
        <w:rPr>
          <w:w w:val="103"/>
        </w:rPr>
        <w:tab/>
        <w:t>Надругательства и отсутствие заботы</w:t>
      </w:r>
    </w:p>
    <w:p w14:paraId="46528AAC" w14:textId="77777777" w:rsidR="005A33AE" w:rsidRPr="008710C8" w:rsidRDefault="005A33AE" w:rsidP="005A33AE">
      <w:pPr>
        <w:pStyle w:val="H23G"/>
        <w:rPr>
          <w:caps/>
        </w:rPr>
      </w:pPr>
      <w:r>
        <w:tab/>
      </w:r>
      <w:r>
        <w:tab/>
      </w:r>
      <w:r w:rsidRPr="008710C8">
        <w:t>По пунктам 49</w:t>
      </w:r>
      <w:r w:rsidRPr="008710C8">
        <w:rPr>
          <w:caps/>
        </w:rPr>
        <w:t xml:space="preserve">, 50 </w:t>
      </w:r>
      <w:r w:rsidRPr="008710C8">
        <w:t>замечаний Комитета</w:t>
      </w:r>
      <w:r w:rsidRPr="008710C8">
        <w:rPr>
          <w:caps/>
        </w:rPr>
        <w:t xml:space="preserve"> </w:t>
      </w:r>
    </w:p>
    <w:p w14:paraId="679ED4E7" w14:textId="77777777" w:rsidR="005A33AE" w:rsidRPr="008710C8" w:rsidRDefault="005A33AE" w:rsidP="005A33AE">
      <w:pPr>
        <w:pStyle w:val="SingleTxtG"/>
        <w:rPr>
          <w:rFonts w:eastAsia="Calibri"/>
        </w:rPr>
      </w:pPr>
      <w:r w:rsidRPr="008710C8">
        <w:rPr>
          <w:rFonts w:eastAsia="Calibri"/>
        </w:rPr>
        <w:t>234.</w:t>
      </w:r>
      <w:r w:rsidRPr="008710C8">
        <w:rPr>
          <w:rFonts w:eastAsia="Calibri"/>
        </w:rPr>
        <w:tab/>
        <w:t>Предотвращение и искоренение насилия в семье является одним из международных обязательств Беларуси в рамках реализации политики по достижению гендерного равенства. Деятельность по профилактике насилия в семье осуществляется в соответствии с Законом Республики Беларусь «Об основах деятельности по профилактике правонарушений».</w:t>
      </w:r>
    </w:p>
    <w:p w14:paraId="535A9BC0" w14:textId="77777777" w:rsidR="005A33AE" w:rsidRPr="008710C8" w:rsidRDefault="005A33AE" w:rsidP="005A33AE">
      <w:pPr>
        <w:pStyle w:val="SingleTxtG"/>
        <w:rPr>
          <w:rFonts w:eastAsia="Calibri"/>
        </w:rPr>
      </w:pPr>
      <w:r w:rsidRPr="008710C8">
        <w:rPr>
          <w:rFonts w:eastAsia="Calibri"/>
        </w:rPr>
        <w:t>235.</w:t>
      </w:r>
      <w:r w:rsidRPr="008710C8">
        <w:rPr>
          <w:rFonts w:eastAsia="Calibri"/>
        </w:rPr>
        <w:tab/>
        <w:t>В соответствии с Законом меры индивидуальной профилактики правонарушений дополнены новой мерой – вынесением защитного предписания, которое выражается в установлении гражданину, совершившему насилие в семье, ограничений на совершение определенных действий.</w:t>
      </w:r>
    </w:p>
    <w:p w14:paraId="5615FBED" w14:textId="77777777" w:rsidR="005A33AE" w:rsidRPr="008710C8" w:rsidRDefault="005A33AE" w:rsidP="005A33AE">
      <w:pPr>
        <w:pStyle w:val="SingleTxtG"/>
        <w:rPr>
          <w:rFonts w:eastAsia="Calibri"/>
        </w:rPr>
      </w:pPr>
      <w:r w:rsidRPr="008710C8">
        <w:rPr>
          <w:rFonts w:eastAsia="Calibri"/>
        </w:rPr>
        <w:t>236.</w:t>
      </w:r>
      <w:r w:rsidRPr="008710C8">
        <w:rPr>
          <w:rFonts w:eastAsia="Calibri"/>
        </w:rPr>
        <w:tab/>
        <w:t>Одновременно предусмотрена возможность предоставления временного приюта лицам, пострадавшим от насилия в семье. Такие услуги предоставляются в «кризисных» комнатах, созданных при территориальных центрах социального обслуживания населения (</w:t>
      </w:r>
      <w:proofErr w:type="spellStart"/>
      <w:r w:rsidRPr="008710C8">
        <w:rPr>
          <w:rFonts w:eastAsia="Calibri"/>
        </w:rPr>
        <w:t>ТЦСОН</w:t>
      </w:r>
      <w:proofErr w:type="spellEnd"/>
      <w:r w:rsidRPr="008710C8">
        <w:rPr>
          <w:rFonts w:eastAsia="Calibri"/>
        </w:rPr>
        <w:t>), а также в приютах общественных объединений. С 2011 года количество «кризисных комнат» выросло в 4 раза. На 1 января 2017 г. функционируют 126 таких комнат.</w:t>
      </w:r>
    </w:p>
    <w:p w14:paraId="246E9182" w14:textId="77777777" w:rsidR="005A33AE" w:rsidRPr="008710C8" w:rsidRDefault="005A33AE" w:rsidP="005A33AE">
      <w:pPr>
        <w:pStyle w:val="SingleTxtG"/>
        <w:rPr>
          <w:rFonts w:eastAsia="Calibri"/>
        </w:rPr>
      </w:pPr>
      <w:r w:rsidRPr="008710C8">
        <w:rPr>
          <w:rFonts w:eastAsia="Calibri"/>
        </w:rPr>
        <w:t>237.</w:t>
      </w:r>
      <w:r w:rsidRPr="008710C8">
        <w:rPr>
          <w:rFonts w:eastAsia="Calibri"/>
        </w:rPr>
        <w:tab/>
        <w:t>Услуга временного приюта оказывается безвозмездно и включает в себя предоставление спального места с комплектом постельного белья, обеспечение средствами личной гигиены, питьем и питанием.</w:t>
      </w:r>
    </w:p>
    <w:p w14:paraId="40D0FCF9" w14:textId="77777777" w:rsidR="005A33AE" w:rsidRPr="008710C8" w:rsidRDefault="005A33AE" w:rsidP="005A33AE">
      <w:pPr>
        <w:pStyle w:val="SingleTxtG"/>
        <w:rPr>
          <w:rFonts w:eastAsia="Calibri"/>
        </w:rPr>
      </w:pPr>
      <w:r w:rsidRPr="008710C8">
        <w:rPr>
          <w:rFonts w:eastAsia="Calibri"/>
        </w:rPr>
        <w:t>238.</w:t>
      </w:r>
      <w:r w:rsidRPr="008710C8">
        <w:rPr>
          <w:rFonts w:eastAsia="Calibri"/>
        </w:rPr>
        <w:tab/>
        <w:t xml:space="preserve">Услуга временного приюта предоставляется лицам старше 18 лет, вместе с тем, если за помощью обращается родитель с детьми, то в «кризисной комнате» размещается вся семья. Большинство «кризисных комнат» предусматривают наличие детских койко-мест. </w:t>
      </w:r>
    </w:p>
    <w:p w14:paraId="2C85A0A5" w14:textId="77777777" w:rsidR="005A33AE" w:rsidRPr="008710C8" w:rsidRDefault="005A33AE" w:rsidP="005A33AE">
      <w:pPr>
        <w:pStyle w:val="SingleTxtG"/>
        <w:rPr>
          <w:rFonts w:eastAsia="Calibri"/>
        </w:rPr>
      </w:pPr>
      <w:proofErr w:type="gramStart"/>
      <w:r w:rsidRPr="008710C8">
        <w:rPr>
          <w:rFonts w:eastAsia="Calibri"/>
        </w:rPr>
        <w:t>239.</w:t>
      </w:r>
      <w:r w:rsidRPr="008710C8">
        <w:rPr>
          <w:rFonts w:eastAsia="Calibri"/>
        </w:rPr>
        <w:tab/>
        <w:t>В</w:t>
      </w:r>
      <w:proofErr w:type="gramEnd"/>
      <w:r w:rsidRPr="008710C8">
        <w:rPr>
          <w:rFonts w:eastAsia="Calibri"/>
        </w:rPr>
        <w:t xml:space="preserve"> 2012-2016 гг. около 1200 человек, находящихся в трудной жизненной ситуации, в том числе обусловленной насилием в семье, получили услугу временного приюта в «кризисных комнатах» </w:t>
      </w:r>
      <w:proofErr w:type="spellStart"/>
      <w:r w:rsidRPr="008710C8">
        <w:rPr>
          <w:rFonts w:eastAsia="Calibri"/>
        </w:rPr>
        <w:t>ТЦСОН</w:t>
      </w:r>
      <w:proofErr w:type="spellEnd"/>
      <w:r w:rsidRPr="008710C8">
        <w:rPr>
          <w:rFonts w:eastAsia="Calibri"/>
        </w:rPr>
        <w:t xml:space="preserve"> (в 2016 году – 473 человек).</w:t>
      </w:r>
    </w:p>
    <w:p w14:paraId="1D7098A9" w14:textId="77777777" w:rsidR="005A33AE" w:rsidRPr="008710C8" w:rsidRDefault="005A33AE" w:rsidP="005A33AE">
      <w:pPr>
        <w:pStyle w:val="SingleTxtG"/>
        <w:rPr>
          <w:rFonts w:eastAsia="Calibri"/>
        </w:rPr>
      </w:pPr>
      <w:r w:rsidRPr="008710C8">
        <w:rPr>
          <w:rFonts w:eastAsia="Calibri"/>
        </w:rPr>
        <w:t>240.</w:t>
      </w:r>
      <w:r w:rsidRPr="008710C8">
        <w:rPr>
          <w:rFonts w:eastAsia="Calibri"/>
        </w:rPr>
        <w:tab/>
        <w:t xml:space="preserve">Обучение специалистов </w:t>
      </w:r>
      <w:proofErr w:type="spellStart"/>
      <w:r w:rsidRPr="008710C8">
        <w:rPr>
          <w:rFonts w:eastAsia="Calibri"/>
        </w:rPr>
        <w:t>ТЦСОН</w:t>
      </w:r>
      <w:proofErr w:type="spellEnd"/>
      <w:r w:rsidRPr="008710C8">
        <w:rPr>
          <w:rFonts w:eastAsia="Calibri"/>
        </w:rPr>
        <w:t xml:space="preserve"> вопросам профилактики насилия в семье, оказания помощи пострадавшим осуществляется в рамках курсов на базе Республиканского института переподготовки и повышения квалификации работников системы Министерства труда и социальной защиты.</w:t>
      </w:r>
    </w:p>
    <w:p w14:paraId="039D4026" w14:textId="77777777" w:rsidR="005A33AE" w:rsidRPr="008710C8" w:rsidRDefault="005A33AE" w:rsidP="005A33AE">
      <w:pPr>
        <w:pStyle w:val="SingleTxtG"/>
        <w:rPr>
          <w:rFonts w:eastAsia="Calibri"/>
          <w:bCs/>
        </w:rPr>
      </w:pPr>
      <w:r w:rsidRPr="008710C8">
        <w:rPr>
          <w:rFonts w:eastAsia="Calibri"/>
          <w:bCs/>
        </w:rPr>
        <w:t>241.</w:t>
      </w:r>
      <w:r w:rsidRPr="008710C8">
        <w:rPr>
          <w:rFonts w:eastAsia="Calibri"/>
          <w:bCs/>
        </w:rPr>
        <w:tab/>
      </w:r>
      <w:r w:rsidRPr="008710C8">
        <w:rPr>
          <w:rFonts w:eastAsia="Calibri"/>
        </w:rPr>
        <w:t xml:space="preserve">Для повышения профессионального уровня специалистов различных учреждений </w:t>
      </w:r>
      <w:proofErr w:type="spellStart"/>
      <w:r w:rsidRPr="008710C8">
        <w:rPr>
          <w:rFonts w:eastAsia="Calibri"/>
        </w:rPr>
        <w:t>г.Минска</w:t>
      </w:r>
      <w:proofErr w:type="spellEnd"/>
      <w:r w:rsidRPr="008710C8">
        <w:rPr>
          <w:rFonts w:eastAsia="Calibri"/>
        </w:rPr>
        <w:t xml:space="preserve"> Минским городским центром социального обслуживания семьи и детей проводится теоретико-методическая и практико-ориентированная работа (методическое консультирование) по оказанию социально-психологической помощи семье и детям.</w:t>
      </w:r>
    </w:p>
    <w:p w14:paraId="42B2A07C" w14:textId="77777777" w:rsidR="005A33AE" w:rsidRPr="008710C8" w:rsidRDefault="005A33AE" w:rsidP="005A33AE">
      <w:pPr>
        <w:pStyle w:val="SingleTxtG"/>
        <w:rPr>
          <w:rFonts w:eastAsia="Calibri"/>
          <w:bCs/>
        </w:rPr>
      </w:pPr>
      <w:r w:rsidRPr="008710C8">
        <w:rPr>
          <w:rFonts w:eastAsia="Calibri"/>
          <w:bCs/>
        </w:rPr>
        <w:t>242.</w:t>
      </w:r>
      <w:r w:rsidRPr="008710C8">
        <w:rPr>
          <w:rFonts w:eastAsia="Calibri"/>
          <w:bCs/>
        </w:rPr>
        <w:tab/>
        <w:t>Во всех учреждениях образования функционируют социально-педагогическая и психологическая служба, деятельность которой регулируется постановлением Министерства образования от 25 июля 2011 года №116 «Об утверждении Положения о социально-педагогической и психологической службе учреждения образования (иной организации, индивидуального предпринимателя, которым в соответствии с законодательством предоставлено право осуществлять образовательную деятельность) и признании утратившими силу некоторых постановлений Министерства образования Республики Беларусь».</w:t>
      </w:r>
    </w:p>
    <w:p w14:paraId="59C3951B" w14:textId="77777777" w:rsidR="005A33AE" w:rsidRPr="008710C8" w:rsidRDefault="005A33AE" w:rsidP="005A33AE">
      <w:pPr>
        <w:pStyle w:val="SingleTxtG"/>
        <w:rPr>
          <w:rFonts w:eastAsia="Calibri"/>
          <w:bCs/>
        </w:rPr>
      </w:pPr>
      <w:proofErr w:type="gramStart"/>
      <w:r w:rsidRPr="008710C8">
        <w:rPr>
          <w:rFonts w:eastAsia="Calibri"/>
          <w:bCs/>
        </w:rPr>
        <w:t>243.</w:t>
      </w:r>
      <w:r w:rsidRPr="008710C8">
        <w:rPr>
          <w:rFonts w:eastAsia="Calibri"/>
          <w:bCs/>
        </w:rPr>
        <w:tab/>
        <w:t>В</w:t>
      </w:r>
      <w:proofErr w:type="gramEnd"/>
      <w:r w:rsidRPr="008710C8">
        <w:rPr>
          <w:rFonts w:eastAsia="Calibri"/>
          <w:bCs/>
        </w:rPr>
        <w:t xml:space="preserve"> поле зрения социально-педагогической и психологической службы находятся вопросы:</w:t>
      </w:r>
    </w:p>
    <w:p w14:paraId="3F3C0167" w14:textId="77777777" w:rsidR="005A33AE" w:rsidRPr="008710C8" w:rsidRDefault="005A33AE" w:rsidP="005A33AE">
      <w:pPr>
        <w:pStyle w:val="Bullet1G"/>
        <w:numPr>
          <w:ilvl w:val="0"/>
          <w:numId w:val="0"/>
        </w:numPr>
        <w:tabs>
          <w:tab w:val="left" w:pos="1701"/>
        </w:tabs>
        <w:ind w:left="1701" w:hanging="170"/>
      </w:pPr>
      <w:r w:rsidRPr="008710C8">
        <w:t>•</w:t>
      </w:r>
      <w:r w:rsidRPr="008710C8">
        <w:tab/>
        <w:t>Профилактики семейного неблагополучия;</w:t>
      </w:r>
    </w:p>
    <w:p w14:paraId="7C0EA907" w14:textId="77777777" w:rsidR="005A33AE" w:rsidRPr="008710C8" w:rsidRDefault="005A33AE" w:rsidP="005A33AE">
      <w:pPr>
        <w:pStyle w:val="Bullet1G"/>
        <w:numPr>
          <w:ilvl w:val="0"/>
          <w:numId w:val="0"/>
        </w:numPr>
        <w:tabs>
          <w:tab w:val="left" w:pos="1701"/>
        </w:tabs>
        <w:ind w:left="1701" w:hanging="170"/>
      </w:pPr>
      <w:r w:rsidRPr="008710C8">
        <w:t>•</w:t>
      </w:r>
      <w:r w:rsidRPr="008710C8">
        <w:tab/>
        <w:t>Социально-психолого-педагогической реабилитации несовершеннолетних и их семей;</w:t>
      </w:r>
    </w:p>
    <w:p w14:paraId="59775EDD" w14:textId="77777777" w:rsidR="005A33AE" w:rsidRPr="008710C8" w:rsidRDefault="005A33AE" w:rsidP="005A33AE">
      <w:pPr>
        <w:pStyle w:val="Bullet1G"/>
        <w:numPr>
          <w:ilvl w:val="0"/>
          <w:numId w:val="0"/>
        </w:numPr>
        <w:tabs>
          <w:tab w:val="left" w:pos="1701"/>
        </w:tabs>
        <w:ind w:left="1701" w:hanging="170"/>
      </w:pPr>
      <w:r w:rsidRPr="008710C8">
        <w:t>•</w:t>
      </w:r>
      <w:r w:rsidRPr="008710C8">
        <w:tab/>
        <w:t>Предупреждения совершения несовершеннолетними правонарушений и преступлений;</w:t>
      </w:r>
    </w:p>
    <w:p w14:paraId="537F1EB9" w14:textId="77777777" w:rsidR="005A33AE" w:rsidRDefault="005A33AE" w:rsidP="005A33AE">
      <w:pPr>
        <w:pStyle w:val="Bullet1G"/>
        <w:numPr>
          <w:ilvl w:val="0"/>
          <w:numId w:val="0"/>
        </w:numPr>
        <w:tabs>
          <w:tab w:val="left" w:pos="1701"/>
        </w:tabs>
        <w:ind w:left="1701" w:hanging="170"/>
      </w:pPr>
      <w:r>
        <w:t>•</w:t>
      </w:r>
      <w:r>
        <w:tab/>
      </w:r>
      <w:r w:rsidRPr="008710C8">
        <w:t>Оказания помощи семье и ребенку в разрешении конфликтных ситуаций в детско-родительских отношениях, в отношениях учащихся и педагогов;</w:t>
      </w:r>
    </w:p>
    <w:p w14:paraId="4ECA8243" w14:textId="77777777" w:rsidR="005A33AE" w:rsidRPr="00FD2346" w:rsidRDefault="005A33AE" w:rsidP="005A33AE">
      <w:pPr>
        <w:pStyle w:val="Bullet1G"/>
        <w:numPr>
          <w:ilvl w:val="0"/>
          <w:numId w:val="0"/>
        </w:numPr>
        <w:tabs>
          <w:tab w:val="left" w:pos="1701"/>
        </w:tabs>
        <w:ind w:left="1701" w:hanging="170"/>
      </w:pPr>
      <w:r w:rsidRPr="00FD2346">
        <w:t>•</w:t>
      </w:r>
      <w:r w:rsidRPr="00FD2346">
        <w:tab/>
        <w:t xml:space="preserve">Создание благоприятного морально-психологического климата для детей, как в </w:t>
      </w:r>
      <w:r w:rsidRPr="00FD2346">
        <w:rPr>
          <w:rFonts w:eastAsia="Calibri"/>
        </w:rPr>
        <w:t>учреждении</w:t>
      </w:r>
      <w:r w:rsidRPr="00FD2346">
        <w:t xml:space="preserve"> образования, так и в семейном и соседско-общинном окружении.</w:t>
      </w:r>
    </w:p>
    <w:p w14:paraId="49F42320" w14:textId="77777777" w:rsidR="005A33AE" w:rsidRPr="008710C8" w:rsidRDefault="005A33AE" w:rsidP="005A33AE">
      <w:pPr>
        <w:pStyle w:val="SingleTxtG"/>
        <w:rPr>
          <w:rFonts w:eastAsia="Calibri"/>
          <w:bCs/>
        </w:rPr>
      </w:pPr>
      <w:r w:rsidRPr="008710C8">
        <w:rPr>
          <w:rFonts w:eastAsia="Calibri"/>
          <w:bCs/>
        </w:rPr>
        <w:t>244.</w:t>
      </w:r>
      <w:r w:rsidRPr="008710C8">
        <w:rPr>
          <w:rFonts w:eastAsia="Calibri"/>
          <w:bCs/>
        </w:rPr>
        <w:tab/>
        <w:t xml:space="preserve">При подготовке специалистов для социально-педагогических и </w:t>
      </w:r>
      <w:r w:rsidRPr="0049113C">
        <w:rPr>
          <w:rFonts w:eastAsia="Calibri"/>
        </w:rPr>
        <w:t>психологических</w:t>
      </w:r>
      <w:r w:rsidRPr="008710C8">
        <w:rPr>
          <w:rFonts w:eastAsia="Calibri"/>
          <w:bCs/>
        </w:rPr>
        <w:t xml:space="preserve"> служб учреждений образования (педагогов социальных и педагогов-психологов) особое внимание уделяется вопросам раннего выявления семейного неблагополучия, профилактике социального сиротства, работе с детьми, находящимися в социально опасном положении и нуждающимися в государственной защите.</w:t>
      </w:r>
    </w:p>
    <w:p w14:paraId="35F453D9" w14:textId="77777777" w:rsidR="005A33AE" w:rsidRPr="008710C8" w:rsidRDefault="005A33AE" w:rsidP="005A33AE">
      <w:pPr>
        <w:pStyle w:val="SingleTxtG"/>
        <w:rPr>
          <w:rFonts w:eastAsia="Calibri"/>
        </w:rPr>
      </w:pPr>
      <w:r w:rsidRPr="008710C8">
        <w:rPr>
          <w:rFonts w:eastAsia="Calibri"/>
        </w:rPr>
        <w:t>245.</w:t>
      </w:r>
      <w:r w:rsidRPr="008710C8">
        <w:rPr>
          <w:rFonts w:eastAsia="Calibri"/>
        </w:rPr>
        <w:tab/>
      </w:r>
      <w:r w:rsidRPr="008710C8">
        <w:rPr>
          <w:rFonts w:eastAsia="Calibri"/>
          <w:bCs/>
        </w:rPr>
        <w:t>Об эффективности профилактики социального сиротства свидетельствует сокращение числа ежегодно выявляемых детей-сирот. В 2016 году выявлено 2437 детей, что на 11% (на 313 детей) меньше, чем за 2015 год, и на 45,3% меньше (на 2014 детей), чем на начало реализации Декрета №18 (2007 год).</w:t>
      </w:r>
    </w:p>
    <w:p w14:paraId="794181C6" w14:textId="77777777" w:rsidR="005A33AE" w:rsidRPr="008710C8" w:rsidRDefault="005A33AE" w:rsidP="005A33AE">
      <w:pPr>
        <w:pStyle w:val="HChG"/>
        <w:rPr>
          <w:w w:val="103"/>
        </w:rPr>
      </w:pPr>
      <w:r w:rsidRPr="008710C8">
        <w:rPr>
          <w:w w:val="103"/>
        </w:rPr>
        <w:tab/>
      </w:r>
      <w:r>
        <w:rPr>
          <w:w w:val="103"/>
          <w:lang w:val="fr-CH"/>
        </w:rPr>
        <w:t>V</w:t>
      </w:r>
      <w:r w:rsidRPr="008710C8">
        <w:rPr>
          <w:w w:val="103"/>
        </w:rPr>
        <w:t>.</w:t>
      </w:r>
      <w:r w:rsidRPr="008710C8">
        <w:rPr>
          <w:w w:val="103"/>
        </w:rPr>
        <w:tab/>
        <w:t>Базовое медицинское обслуживание и социальное обеспечение (статьи 6, 18 (пункт 3), 23, 24, 26, 27</w:t>
      </w:r>
      <w:r>
        <w:rPr>
          <w:w w:val="103"/>
          <w:lang w:val="fr-CH"/>
        </w:rPr>
        <w:t> </w:t>
      </w:r>
      <w:r w:rsidRPr="008710C8">
        <w:rPr>
          <w:w w:val="103"/>
        </w:rPr>
        <w:t>(пункты 1-3) Конвенции)</w:t>
      </w:r>
    </w:p>
    <w:p w14:paraId="611C6FE1" w14:textId="77777777" w:rsidR="005A33AE" w:rsidRDefault="005A33AE" w:rsidP="005A33AE">
      <w:pPr>
        <w:pStyle w:val="H1G"/>
        <w:rPr>
          <w:w w:val="103"/>
        </w:rPr>
      </w:pPr>
      <w:r w:rsidRPr="008710C8">
        <w:rPr>
          <w:w w:val="103"/>
        </w:rPr>
        <w:tab/>
      </w:r>
      <w:r>
        <w:rPr>
          <w:w w:val="103"/>
        </w:rPr>
        <w:tab/>
      </w:r>
      <w:r>
        <w:rPr>
          <w:w w:val="103"/>
        </w:rPr>
        <w:tab/>
      </w:r>
      <w:r w:rsidRPr="008710C8">
        <w:rPr>
          <w:w w:val="103"/>
        </w:rPr>
        <w:t>Дети-инвалиды</w:t>
      </w:r>
    </w:p>
    <w:p w14:paraId="1AFCFAC2" w14:textId="77777777" w:rsidR="005A33AE" w:rsidRPr="008710C8" w:rsidRDefault="005A33AE" w:rsidP="005A33AE">
      <w:pPr>
        <w:pStyle w:val="H23G"/>
        <w:rPr>
          <w:caps/>
        </w:rPr>
      </w:pPr>
      <w:r>
        <w:tab/>
      </w:r>
      <w:r>
        <w:tab/>
      </w:r>
      <w:r w:rsidRPr="008710C8">
        <w:t>По пунктам 51</w:t>
      </w:r>
      <w:r w:rsidRPr="008710C8">
        <w:rPr>
          <w:caps/>
        </w:rPr>
        <w:t xml:space="preserve">, 52 </w:t>
      </w:r>
      <w:r w:rsidRPr="008710C8">
        <w:t>замечаний Комитета</w:t>
      </w:r>
      <w:r w:rsidRPr="008710C8">
        <w:rPr>
          <w:caps/>
        </w:rPr>
        <w:t xml:space="preserve"> </w:t>
      </w:r>
    </w:p>
    <w:p w14:paraId="762CAD27" w14:textId="77777777" w:rsidR="005A33AE" w:rsidRPr="008710C8" w:rsidRDefault="005A33AE" w:rsidP="005A33AE">
      <w:pPr>
        <w:pStyle w:val="SingleTxtG"/>
        <w:rPr>
          <w:rFonts w:eastAsia="Calibri"/>
        </w:rPr>
      </w:pPr>
      <w:r w:rsidRPr="008710C8">
        <w:rPr>
          <w:rFonts w:eastAsia="Calibri"/>
        </w:rPr>
        <w:t>246.</w:t>
      </w:r>
      <w:r w:rsidRPr="008710C8">
        <w:rPr>
          <w:rFonts w:eastAsia="Calibri"/>
        </w:rPr>
        <w:tab/>
        <w:t xml:space="preserve">В Беларуси реализуются меры, направленные на особую защиту прав и законных интересов детей-инвалидов, материальную поддержку семей, воспитывающих детей-инвалидов, обеспечение доступности медицинской помощи и образования для детей с </w:t>
      </w:r>
      <w:proofErr w:type="spellStart"/>
      <w:r w:rsidRPr="008710C8">
        <w:rPr>
          <w:rFonts w:eastAsia="Calibri"/>
        </w:rPr>
        <w:t>ОПФР</w:t>
      </w:r>
      <w:proofErr w:type="spellEnd"/>
      <w:r w:rsidRPr="008710C8">
        <w:rPr>
          <w:rFonts w:eastAsia="Calibri"/>
        </w:rPr>
        <w:t xml:space="preserve"> и другие меры.</w:t>
      </w:r>
    </w:p>
    <w:p w14:paraId="2AFBB8B7" w14:textId="77777777" w:rsidR="005A33AE" w:rsidRPr="008710C8" w:rsidRDefault="005A33AE" w:rsidP="005A33AE">
      <w:pPr>
        <w:pStyle w:val="SingleTxtG"/>
        <w:rPr>
          <w:rFonts w:eastAsia="Calibri"/>
        </w:rPr>
      </w:pPr>
      <w:r w:rsidRPr="008710C8">
        <w:rPr>
          <w:rFonts w:eastAsia="Calibri"/>
        </w:rPr>
        <w:t>247.</w:t>
      </w:r>
      <w:r w:rsidRPr="008710C8">
        <w:rPr>
          <w:rFonts w:eastAsia="Calibri"/>
        </w:rPr>
        <w:tab/>
        <w:t xml:space="preserve">Решение конкретных задач, направленных на укрепление здоровья </w:t>
      </w:r>
      <w:r w:rsidRPr="008710C8">
        <w:rPr>
          <w:rFonts w:eastAsia="Calibri"/>
          <w:spacing w:val="-2"/>
        </w:rPr>
        <w:t xml:space="preserve">детей-инвалидов, определено государственными целевыми </w:t>
      </w:r>
      <w:r w:rsidRPr="008710C8">
        <w:rPr>
          <w:rFonts w:eastAsia="Calibri"/>
        </w:rPr>
        <w:t>программами, обеспеченными ресурсами и интегрированным исполнением и контролем, в частности Национальным планом действий по улучшению положения детей и охране их прав на 2017 – 2021 гг. и Государственной программой «Здоровье народа и демографическая безопасность Республики Беларусь» на 2016 – 2020 гг.</w:t>
      </w:r>
    </w:p>
    <w:p w14:paraId="15EA0E96" w14:textId="77777777" w:rsidR="005A33AE" w:rsidRPr="008710C8" w:rsidRDefault="005A33AE" w:rsidP="005A33AE">
      <w:pPr>
        <w:pStyle w:val="SingleTxtG"/>
        <w:rPr>
          <w:rFonts w:eastAsia="Calibri"/>
        </w:rPr>
      </w:pPr>
      <w:r w:rsidRPr="008710C8">
        <w:rPr>
          <w:rFonts w:eastAsia="Calibri"/>
        </w:rPr>
        <w:t>248.</w:t>
      </w:r>
      <w:r w:rsidRPr="008710C8">
        <w:rPr>
          <w:rFonts w:eastAsia="Calibri"/>
        </w:rPr>
        <w:tab/>
        <w:t xml:space="preserve">В соответствии со статьей 31 Закона о правах ребенка государство гарантирует детям-инвалидам и детям с </w:t>
      </w:r>
      <w:proofErr w:type="spellStart"/>
      <w:r w:rsidRPr="008710C8">
        <w:rPr>
          <w:rFonts w:eastAsia="Calibri"/>
        </w:rPr>
        <w:t>ОПФР</w:t>
      </w:r>
      <w:proofErr w:type="spellEnd"/>
      <w:r w:rsidRPr="008710C8">
        <w:rPr>
          <w:rFonts w:eastAsia="Calibri"/>
        </w:rPr>
        <w:t xml:space="preserve"> бесплатную педагогическую, медицинскую, социальную и психологическую помощь, выбор ими и их родителями (опекунами, попечителями) учреждения образования, создание специальных условий для получения образования детьми с </w:t>
      </w:r>
      <w:proofErr w:type="spellStart"/>
      <w:r w:rsidRPr="008710C8">
        <w:rPr>
          <w:rFonts w:eastAsia="Calibri"/>
        </w:rPr>
        <w:t>ОПФР</w:t>
      </w:r>
      <w:proofErr w:type="spellEnd"/>
      <w:r w:rsidRPr="008710C8">
        <w:rPr>
          <w:rFonts w:eastAsia="Calibri"/>
        </w:rPr>
        <w:t xml:space="preserve"> и оказание им коррекционно-педагогической помощи, трудоустройство в соответствии с их возможностями, социальную реабилитацию, полноценную жизнь в условиях, обеспечивающих их достоинство, способствующих активному включению в жизнь общества.</w:t>
      </w:r>
    </w:p>
    <w:p w14:paraId="4F3E5C9E" w14:textId="77777777" w:rsidR="005A33AE" w:rsidRPr="0049113C" w:rsidRDefault="005A33AE" w:rsidP="005A33AE">
      <w:pPr>
        <w:pStyle w:val="SingleTxtG"/>
        <w:rPr>
          <w:rFonts w:eastAsia="Calibri"/>
        </w:rPr>
      </w:pPr>
      <w:r w:rsidRPr="0049113C">
        <w:rPr>
          <w:rFonts w:eastAsia="Calibri"/>
        </w:rPr>
        <w:t>249.</w:t>
      </w:r>
      <w:r w:rsidRPr="0049113C">
        <w:rPr>
          <w:rFonts w:eastAsia="Calibri"/>
        </w:rPr>
        <w:tab/>
      </w:r>
      <w:r w:rsidRPr="008710C8">
        <w:rPr>
          <w:rFonts w:eastAsia="Calibri"/>
        </w:rPr>
        <w:t>Дети-инвалиды в возрасте до 18 лет имеют право</w:t>
      </w:r>
      <w:r w:rsidRPr="0049113C">
        <w:rPr>
          <w:rFonts w:eastAsia="Calibri"/>
        </w:rPr>
        <w:t xml:space="preserve"> на обеспечение техническими средствами социальной реабилитации в соответствии с Государственным реестром </w:t>
      </w:r>
      <w:hyperlink r:id="rId9" w:history="1">
        <w:r w:rsidRPr="0049113C">
          <w:rPr>
            <w:rFonts w:eastAsia="Calibri"/>
          </w:rPr>
          <w:t>(перечнем)</w:t>
        </w:r>
      </w:hyperlink>
      <w:r w:rsidRPr="0049113C">
        <w:rPr>
          <w:rFonts w:eastAsia="Calibri"/>
        </w:rPr>
        <w:t xml:space="preserve"> технических средств социальной реабилитации.</w:t>
      </w:r>
    </w:p>
    <w:p w14:paraId="26740838" w14:textId="77777777" w:rsidR="005A33AE" w:rsidRPr="008710C8" w:rsidRDefault="005A33AE" w:rsidP="005A33AE">
      <w:pPr>
        <w:pStyle w:val="SingleTxtG"/>
        <w:rPr>
          <w:rFonts w:eastAsia="Calibri"/>
        </w:rPr>
      </w:pPr>
      <w:r w:rsidRPr="008710C8">
        <w:rPr>
          <w:rFonts w:eastAsia="Calibri"/>
        </w:rPr>
        <w:t>250.</w:t>
      </w:r>
      <w:r w:rsidRPr="008710C8">
        <w:rPr>
          <w:rFonts w:eastAsia="Calibri"/>
        </w:rPr>
        <w:tab/>
        <w:t xml:space="preserve">Дети-инвалиды в возрасте до 18 лет, дети в возрасте до 3 лет, имеют право на бесплатное обеспечение лекарственными средствами, выдаваемыми по рецептам врачей в пределах </w:t>
      </w:r>
      <w:hyperlink r:id="rId10" w:history="1">
        <w:r w:rsidRPr="008710C8">
          <w:rPr>
            <w:rFonts w:eastAsia="Calibri"/>
          </w:rPr>
          <w:t>перечня</w:t>
        </w:r>
      </w:hyperlink>
      <w:r w:rsidRPr="008710C8">
        <w:rPr>
          <w:rFonts w:eastAsia="Calibri"/>
        </w:rPr>
        <w:t xml:space="preserve"> основных лекарственных средств.</w:t>
      </w:r>
    </w:p>
    <w:p w14:paraId="4C6C189F" w14:textId="77777777" w:rsidR="005A33AE" w:rsidRPr="008710C8" w:rsidRDefault="005A33AE" w:rsidP="005A33AE">
      <w:pPr>
        <w:pStyle w:val="SingleTxtG"/>
        <w:rPr>
          <w:rFonts w:eastAsia="Calibri"/>
        </w:rPr>
      </w:pPr>
      <w:proofErr w:type="gramStart"/>
      <w:r w:rsidRPr="008710C8">
        <w:rPr>
          <w:rFonts w:eastAsia="Calibri"/>
        </w:rPr>
        <w:t>251.</w:t>
      </w:r>
      <w:r w:rsidRPr="008710C8">
        <w:rPr>
          <w:rFonts w:eastAsia="Calibri"/>
        </w:rPr>
        <w:tab/>
        <w:t>В</w:t>
      </w:r>
      <w:proofErr w:type="gramEnd"/>
      <w:r w:rsidRPr="008710C8">
        <w:rPr>
          <w:rFonts w:eastAsia="Calibri"/>
        </w:rPr>
        <w:t xml:space="preserve"> 2015 году Беларусь подписала, а в 2016 году ратифицировала Конвенцию о правах инвалидов. В июне 2017 г. постановлением Правительства утвержден Национальный план действий по реализации в Республике Беларусь положений Конвенции о правах инвалидов на 2017 - 2025 гг.</w:t>
      </w:r>
    </w:p>
    <w:p w14:paraId="69F96227" w14:textId="77777777" w:rsidR="005A33AE" w:rsidRPr="008710C8" w:rsidRDefault="005A33AE" w:rsidP="005A33AE">
      <w:pPr>
        <w:pStyle w:val="SingleTxtG"/>
        <w:rPr>
          <w:rFonts w:eastAsia="Calibri"/>
        </w:rPr>
      </w:pPr>
      <w:r w:rsidRPr="008710C8">
        <w:rPr>
          <w:rFonts w:eastAsia="Calibri"/>
        </w:rPr>
        <w:t>252.</w:t>
      </w:r>
      <w:r w:rsidRPr="008710C8">
        <w:rPr>
          <w:rFonts w:eastAsia="Calibri"/>
        </w:rPr>
        <w:tab/>
        <w:t xml:space="preserve">В Беларуси принимаются меры для </w:t>
      </w:r>
      <w:proofErr w:type="spellStart"/>
      <w:r w:rsidRPr="008710C8">
        <w:rPr>
          <w:rFonts w:eastAsia="Calibri"/>
        </w:rPr>
        <w:t>совершенствоания</w:t>
      </w:r>
      <w:proofErr w:type="spellEnd"/>
      <w:r w:rsidRPr="008710C8">
        <w:rPr>
          <w:rFonts w:eastAsia="Calibri"/>
        </w:rPr>
        <w:t xml:space="preserve"> сбора информации о положении детей-инвалидов.</w:t>
      </w:r>
    </w:p>
    <w:p w14:paraId="1F375C92" w14:textId="77777777" w:rsidR="005A33AE" w:rsidRPr="008710C8" w:rsidRDefault="005A33AE" w:rsidP="005A33AE">
      <w:pPr>
        <w:pStyle w:val="SingleTxtG"/>
        <w:rPr>
          <w:rFonts w:eastAsia="Calibri"/>
        </w:rPr>
      </w:pPr>
      <w:r w:rsidRPr="008710C8">
        <w:rPr>
          <w:rFonts w:eastAsia="Calibri"/>
        </w:rPr>
        <w:t>253.</w:t>
      </w:r>
      <w:r w:rsidRPr="008710C8">
        <w:rPr>
          <w:rFonts w:eastAsia="Calibri"/>
        </w:rPr>
        <w:tab/>
        <w:t xml:space="preserve">Приложением 7 к приложению 2 дополнительного соглашения №8 к Соглашению об информационном взаимодействии между </w:t>
      </w:r>
      <w:proofErr w:type="spellStart"/>
      <w:r w:rsidRPr="008710C8">
        <w:rPr>
          <w:rFonts w:eastAsia="Calibri"/>
        </w:rPr>
        <w:t>Белстатом</w:t>
      </w:r>
      <w:proofErr w:type="spellEnd"/>
      <w:r w:rsidRPr="008710C8">
        <w:rPr>
          <w:rFonts w:eastAsia="Calibri"/>
        </w:rPr>
        <w:t xml:space="preserve"> и Министерством здравоохранения от 3 февраля 2009 г. предусмотрен учет первичного выхода детей на инвалидность в зависимости от возраста, пола ребенка и наименования классов и отдельных болезней, являющихся причиной инвалидности.</w:t>
      </w:r>
    </w:p>
    <w:p w14:paraId="29E6FDD2" w14:textId="77777777" w:rsidR="005A33AE" w:rsidRPr="008710C8" w:rsidRDefault="005A33AE" w:rsidP="005A33AE">
      <w:pPr>
        <w:pStyle w:val="SingleTxtG"/>
        <w:rPr>
          <w:rFonts w:eastAsia="Calibri"/>
        </w:rPr>
      </w:pPr>
      <w:r w:rsidRPr="008710C8">
        <w:rPr>
          <w:rFonts w:eastAsia="Calibri"/>
        </w:rPr>
        <w:t>254.</w:t>
      </w:r>
      <w:r w:rsidRPr="008710C8">
        <w:rPr>
          <w:rFonts w:eastAsia="Calibri"/>
        </w:rPr>
        <w:tab/>
        <w:t>Анализируется возрастная и нозологическая структура первичной детской инвалидности.</w:t>
      </w:r>
    </w:p>
    <w:p w14:paraId="1DA41E48" w14:textId="77777777" w:rsidR="005A33AE" w:rsidRPr="008710C8" w:rsidRDefault="005A33AE" w:rsidP="005A33AE">
      <w:pPr>
        <w:pStyle w:val="SingleTxtG"/>
        <w:rPr>
          <w:rFonts w:eastAsia="Calibri"/>
        </w:rPr>
      </w:pPr>
      <w:proofErr w:type="gramStart"/>
      <w:r w:rsidRPr="008710C8">
        <w:rPr>
          <w:rFonts w:eastAsia="Calibri"/>
        </w:rPr>
        <w:t>255.</w:t>
      </w:r>
      <w:r w:rsidRPr="008710C8">
        <w:rPr>
          <w:rFonts w:eastAsia="Calibri"/>
        </w:rPr>
        <w:tab/>
        <w:t>В</w:t>
      </w:r>
      <w:proofErr w:type="gramEnd"/>
      <w:r w:rsidRPr="008710C8">
        <w:rPr>
          <w:rFonts w:eastAsia="Calibri"/>
        </w:rPr>
        <w:t xml:space="preserve"> 2017 году впервые признанно инвалидами 3871 детей в возрасте до 18 лет (2011 г. – 2977 детей).</w:t>
      </w:r>
    </w:p>
    <w:p w14:paraId="3C2A8473" w14:textId="77777777" w:rsidR="005A33AE" w:rsidRPr="0049113C" w:rsidRDefault="005A33AE" w:rsidP="005A33AE">
      <w:pPr>
        <w:pStyle w:val="SingleTxtG"/>
        <w:rPr>
          <w:rFonts w:eastAsia="Calibri"/>
        </w:rPr>
      </w:pPr>
      <w:proofErr w:type="gramStart"/>
      <w:r w:rsidRPr="0049113C">
        <w:rPr>
          <w:rFonts w:eastAsia="Calibri"/>
        </w:rPr>
        <w:t>256.</w:t>
      </w:r>
      <w:r w:rsidRPr="0049113C">
        <w:rPr>
          <w:rFonts w:eastAsia="Calibri"/>
        </w:rPr>
        <w:tab/>
      </w:r>
      <w:r w:rsidRPr="008710C8">
        <w:rPr>
          <w:rFonts w:eastAsia="Calibri"/>
        </w:rPr>
        <w:t>В</w:t>
      </w:r>
      <w:proofErr w:type="gramEnd"/>
      <w:r w:rsidRPr="008710C8">
        <w:rPr>
          <w:rFonts w:eastAsia="Calibri"/>
        </w:rPr>
        <w:t xml:space="preserve"> возрастной структуре первичной детской инвалидности дети до 1 года составляют 18,4%, 1-4 года – 34,0%, 5-9 лет – 22,6%, 10-14 – 15,9%, 15-17 лет – 9,2%.</w:t>
      </w:r>
    </w:p>
    <w:p w14:paraId="462816E1" w14:textId="77777777" w:rsidR="005A33AE" w:rsidRPr="008710C8" w:rsidRDefault="005A33AE" w:rsidP="005A33AE">
      <w:pPr>
        <w:pStyle w:val="SingleTxtG"/>
        <w:rPr>
          <w:rFonts w:eastAsia="Calibri"/>
        </w:rPr>
      </w:pPr>
      <w:r w:rsidRPr="008710C8">
        <w:rPr>
          <w:rFonts w:eastAsia="Calibri"/>
        </w:rPr>
        <w:t>257.</w:t>
      </w:r>
      <w:r w:rsidRPr="008710C8">
        <w:rPr>
          <w:rFonts w:eastAsia="Calibri"/>
        </w:rPr>
        <w:tab/>
      </w:r>
      <w:r w:rsidRPr="0049113C">
        <w:rPr>
          <w:rFonts w:eastAsia="Calibri"/>
        </w:rPr>
        <w:t>Лидирующие позиции в структуре причин первичной детской инвалидности</w:t>
      </w:r>
      <w:r w:rsidRPr="008710C8">
        <w:rPr>
          <w:rFonts w:eastAsia="Calibri"/>
          <w:bCs/>
        </w:rPr>
        <w:t xml:space="preserve"> за 2017 год занимают врожденные аномалии развития (23,8%); болезни нервной системы (15,9%); психические расстройства (16,7%); болезни эндокринной системы (11,2%); новообразования (8,5%); болезни костно-мышечной системы (7,1%).</w:t>
      </w:r>
    </w:p>
    <w:p w14:paraId="0B028D2F" w14:textId="77777777" w:rsidR="005A33AE" w:rsidRPr="008710C8" w:rsidRDefault="005A33AE" w:rsidP="005A33AE">
      <w:pPr>
        <w:pStyle w:val="SingleTxtG"/>
        <w:rPr>
          <w:rFonts w:eastAsia="Calibri"/>
        </w:rPr>
      </w:pPr>
      <w:r w:rsidRPr="008710C8">
        <w:rPr>
          <w:rFonts w:eastAsia="Calibri"/>
        </w:rPr>
        <w:t>258.</w:t>
      </w:r>
      <w:r w:rsidRPr="008710C8">
        <w:rPr>
          <w:rFonts w:eastAsia="Calibri"/>
        </w:rPr>
        <w:tab/>
        <w:t xml:space="preserve">Совершенствуется служба раннего вмешательства, охватывающая детей раннего возраста, имеющих нарушения развития с риском выхода на инвалидность, детей с </w:t>
      </w:r>
      <w:proofErr w:type="spellStart"/>
      <w:r w:rsidRPr="008710C8">
        <w:rPr>
          <w:rFonts w:eastAsia="Calibri"/>
        </w:rPr>
        <w:t>ОПФР</w:t>
      </w:r>
      <w:proofErr w:type="spellEnd"/>
      <w:r w:rsidRPr="008710C8">
        <w:rPr>
          <w:rFonts w:eastAsia="Calibri"/>
        </w:rPr>
        <w:t xml:space="preserve"> и детей-инвалидов, с соблюдением межведомственного подхода.</w:t>
      </w:r>
    </w:p>
    <w:p w14:paraId="7BEEF693" w14:textId="77777777" w:rsidR="005A33AE" w:rsidRPr="008710C8" w:rsidRDefault="005A33AE" w:rsidP="005A33AE">
      <w:pPr>
        <w:pStyle w:val="SingleTxtG"/>
        <w:rPr>
          <w:rFonts w:eastAsia="Calibri"/>
        </w:rPr>
      </w:pPr>
      <w:r w:rsidRPr="008710C8">
        <w:rPr>
          <w:rFonts w:eastAsia="Calibri"/>
        </w:rPr>
        <w:t>259.</w:t>
      </w:r>
      <w:r w:rsidRPr="008710C8">
        <w:rPr>
          <w:rFonts w:eastAsia="Calibri"/>
        </w:rPr>
        <w:tab/>
        <w:t>Ведется разработка единого пакета рекомендаций и практических руководств по оказанию услуг раннего вмешательства.</w:t>
      </w:r>
    </w:p>
    <w:p w14:paraId="19764F94" w14:textId="77777777" w:rsidR="005A33AE" w:rsidRPr="008710C8" w:rsidRDefault="005A33AE" w:rsidP="005A33AE">
      <w:pPr>
        <w:pStyle w:val="SingleTxtG"/>
        <w:rPr>
          <w:rFonts w:eastAsia="Calibri"/>
        </w:rPr>
      </w:pPr>
      <w:r w:rsidRPr="008710C8">
        <w:rPr>
          <w:rFonts w:eastAsia="Calibri"/>
        </w:rPr>
        <w:t>260.</w:t>
      </w:r>
      <w:r w:rsidRPr="008710C8">
        <w:rPr>
          <w:rFonts w:eastAsia="Calibri"/>
        </w:rPr>
        <w:tab/>
        <w:t>Подготовлен проект постановления Минздрава «О совершенствовании службы раннего вмешательства», включающий в себя инструкцию об организации и функционировании службы раннего вмешательства в Беларуси, рекомендуемое штатное расписание центра раннего вмешательства (</w:t>
      </w:r>
      <w:proofErr w:type="spellStart"/>
      <w:r w:rsidRPr="008710C8">
        <w:rPr>
          <w:rFonts w:eastAsia="Calibri"/>
        </w:rPr>
        <w:t>ЦРВ</w:t>
      </w:r>
      <w:proofErr w:type="spellEnd"/>
      <w:r w:rsidRPr="008710C8">
        <w:rPr>
          <w:rFonts w:eastAsia="Calibri"/>
        </w:rPr>
        <w:t xml:space="preserve">) и рекомендуемые нормы нагрузки специалистов </w:t>
      </w:r>
      <w:proofErr w:type="spellStart"/>
      <w:r w:rsidRPr="008710C8">
        <w:rPr>
          <w:rFonts w:eastAsia="Calibri"/>
        </w:rPr>
        <w:t>ЦРВ</w:t>
      </w:r>
      <w:proofErr w:type="spellEnd"/>
      <w:r w:rsidRPr="008710C8">
        <w:rPr>
          <w:rFonts w:eastAsia="Calibri"/>
        </w:rPr>
        <w:t xml:space="preserve">, показания и противопоказания для направления ребенка и семьи в </w:t>
      </w:r>
      <w:proofErr w:type="spellStart"/>
      <w:r w:rsidRPr="008710C8">
        <w:rPr>
          <w:rFonts w:eastAsia="Calibri"/>
        </w:rPr>
        <w:t>ЦРВ</w:t>
      </w:r>
      <w:proofErr w:type="spellEnd"/>
      <w:r w:rsidRPr="008710C8">
        <w:rPr>
          <w:rFonts w:eastAsia="Calibri"/>
        </w:rPr>
        <w:t xml:space="preserve">, учетные формы для сбора информации об оказании помощи детям в </w:t>
      </w:r>
      <w:proofErr w:type="spellStart"/>
      <w:r w:rsidRPr="008710C8">
        <w:rPr>
          <w:rFonts w:eastAsia="Calibri"/>
        </w:rPr>
        <w:t>ЦРВ</w:t>
      </w:r>
      <w:proofErr w:type="spellEnd"/>
      <w:r w:rsidRPr="008710C8">
        <w:rPr>
          <w:rFonts w:eastAsia="Calibri"/>
        </w:rPr>
        <w:t xml:space="preserve">, а также форму экспертного заключения специалистов </w:t>
      </w:r>
      <w:proofErr w:type="spellStart"/>
      <w:r w:rsidRPr="008710C8">
        <w:rPr>
          <w:rFonts w:eastAsia="Calibri"/>
        </w:rPr>
        <w:t>ЦРВ</w:t>
      </w:r>
      <w:proofErr w:type="spellEnd"/>
      <w:r w:rsidRPr="008710C8">
        <w:rPr>
          <w:rFonts w:eastAsia="Calibri"/>
        </w:rPr>
        <w:t xml:space="preserve"> о развитии ребенка. Проект проходит юридическую экспертизу.</w:t>
      </w:r>
    </w:p>
    <w:p w14:paraId="6AD7A313" w14:textId="77777777" w:rsidR="005A33AE" w:rsidRPr="008710C8" w:rsidRDefault="005A33AE" w:rsidP="005A33AE">
      <w:pPr>
        <w:pStyle w:val="SingleTxtG"/>
        <w:rPr>
          <w:rFonts w:eastAsia="Calibri"/>
        </w:rPr>
      </w:pPr>
      <w:r w:rsidRPr="008710C8">
        <w:rPr>
          <w:rFonts w:eastAsia="Calibri"/>
        </w:rPr>
        <w:t>261.</w:t>
      </w:r>
      <w:r w:rsidRPr="008710C8">
        <w:rPr>
          <w:rFonts w:eastAsia="Calibri"/>
        </w:rPr>
        <w:tab/>
        <w:t>Развивается служба медицинской реабилитации детей в амбулаторных и стационарных условиях.</w:t>
      </w:r>
    </w:p>
    <w:p w14:paraId="6D980696" w14:textId="77777777" w:rsidR="005A33AE" w:rsidRPr="008710C8" w:rsidRDefault="005A33AE" w:rsidP="005A33AE">
      <w:pPr>
        <w:pStyle w:val="SingleTxtG"/>
        <w:rPr>
          <w:rFonts w:eastAsia="Calibri"/>
        </w:rPr>
      </w:pPr>
      <w:proofErr w:type="gramStart"/>
      <w:r w:rsidRPr="008710C8">
        <w:rPr>
          <w:rFonts w:eastAsia="Calibri"/>
        </w:rPr>
        <w:t>262.</w:t>
      </w:r>
      <w:r w:rsidRPr="008710C8">
        <w:rPr>
          <w:rFonts w:eastAsia="Calibri"/>
        </w:rPr>
        <w:tab/>
        <w:t>В</w:t>
      </w:r>
      <w:proofErr w:type="gramEnd"/>
      <w:r w:rsidRPr="008710C8">
        <w:rPr>
          <w:rFonts w:eastAsia="Calibri"/>
        </w:rPr>
        <w:t xml:space="preserve"> целях повышения доступности медицинской реабилитации детям с психическими заболеваниями в Республиканском детском центре медицинской реабилитации с 1 января 2016 г. функционирует отделение медицинской реабилитации для детей с психическими расстройствами в сопровождении родителей.</w:t>
      </w:r>
    </w:p>
    <w:p w14:paraId="7C419DE7" w14:textId="77777777" w:rsidR="005A33AE" w:rsidRPr="008710C8" w:rsidRDefault="005A33AE" w:rsidP="005A33AE">
      <w:pPr>
        <w:pStyle w:val="SingleTxtG"/>
        <w:rPr>
          <w:rFonts w:eastAsia="Calibri"/>
        </w:rPr>
      </w:pPr>
      <w:r w:rsidRPr="008710C8">
        <w:rPr>
          <w:rFonts w:eastAsia="Calibri"/>
        </w:rPr>
        <w:t>263.</w:t>
      </w:r>
      <w:r w:rsidRPr="008710C8">
        <w:rPr>
          <w:rFonts w:eastAsia="Calibri"/>
        </w:rPr>
        <w:tab/>
        <w:t xml:space="preserve">Медицинская реабилитация детей с </w:t>
      </w:r>
      <w:proofErr w:type="spellStart"/>
      <w:r w:rsidRPr="008710C8">
        <w:rPr>
          <w:rFonts w:eastAsia="Calibri"/>
        </w:rPr>
        <w:t>ОПФР</w:t>
      </w:r>
      <w:proofErr w:type="spellEnd"/>
      <w:r w:rsidRPr="008710C8">
        <w:rPr>
          <w:rFonts w:eastAsia="Calibri"/>
        </w:rPr>
        <w:t xml:space="preserve"> осуществляется на всех этапах развития. Для этой цели используются все имеющиеся возможности.</w:t>
      </w:r>
    </w:p>
    <w:p w14:paraId="7C539908" w14:textId="77777777" w:rsidR="005A33AE" w:rsidRPr="008710C8" w:rsidRDefault="005A33AE" w:rsidP="005A33AE">
      <w:pPr>
        <w:pStyle w:val="SingleTxtG"/>
        <w:rPr>
          <w:rFonts w:eastAsia="Calibri"/>
        </w:rPr>
      </w:pPr>
      <w:r w:rsidRPr="008710C8">
        <w:rPr>
          <w:rFonts w:eastAsia="Calibri"/>
        </w:rPr>
        <w:t>264.</w:t>
      </w:r>
      <w:r w:rsidRPr="008710C8">
        <w:rPr>
          <w:rFonts w:eastAsia="Calibri"/>
        </w:rPr>
        <w:tab/>
        <w:t>Расширен перечень медицинских показаний для направления детей-инвалидов и детей, имеющих высокий риск выхода на инвалидность, на медицинскую реабилитацию в отделения стационаров и Центры медицинской реабилитации.</w:t>
      </w:r>
    </w:p>
    <w:p w14:paraId="2E22BA53" w14:textId="77777777" w:rsidR="005A33AE" w:rsidRPr="008710C8" w:rsidRDefault="005A33AE" w:rsidP="005A33AE">
      <w:pPr>
        <w:pStyle w:val="SingleTxtG"/>
        <w:rPr>
          <w:rFonts w:eastAsia="Calibri"/>
        </w:rPr>
      </w:pPr>
      <w:proofErr w:type="gramStart"/>
      <w:r w:rsidRPr="008710C8">
        <w:rPr>
          <w:rFonts w:eastAsia="Calibri"/>
        </w:rPr>
        <w:t>265.</w:t>
      </w:r>
      <w:r w:rsidRPr="008710C8">
        <w:rPr>
          <w:rFonts w:eastAsia="Calibri"/>
        </w:rPr>
        <w:tab/>
        <w:t>В</w:t>
      </w:r>
      <w:proofErr w:type="gramEnd"/>
      <w:r w:rsidRPr="008710C8">
        <w:rPr>
          <w:rFonts w:eastAsia="Calibri"/>
        </w:rPr>
        <w:t xml:space="preserve"> медицинских учреждениях продолжается работа по формированию </w:t>
      </w:r>
      <w:proofErr w:type="spellStart"/>
      <w:r w:rsidRPr="008710C8">
        <w:rPr>
          <w:rFonts w:eastAsia="Calibri"/>
        </w:rPr>
        <w:t>безбарьерной</w:t>
      </w:r>
      <w:proofErr w:type="spellEnd"/>
      <w:r w:rsidRPr="008710C8">
        <w:rPr>
          <w:rFonts w:eastAsia="Calibri"/>
        </w:rPr>
        <w:t xml:space="preserve"> среды, повышающей возможности детей-инвалидов, для беспрепятственного доступа к объектам здравоохранения.</w:t>
      </w:r>
    </w:p>
    <w:p w14:paraId="0552C3B8"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266.</w:t>
      </w:r>
      <w:r w:rsidRPr="0049113C">
        <w:rPr>
          <w:color w:val="000000"/>
          <w:kern w:val="14"/>
          <w:lang w:eastAsia="ru-RU" w:bidi="ru-RU"/>
        </w:rPr>
        <w:tab/>
      </w:r>
      <w:r w:rsidRPr="008710C8">
        <w:rPr>
          <w:rFonts w:eastAsia="Calibri"/>
        </w:rPr>
        <w:t xml:space="preserve">Постановлением Минздрава от 20 марта 2017 г. №26 утверждено Положение о доме </w:t>
      </w:r>
      <w:r w:rsidRPr="0049113C">
        <w:rPr>
          <w:color w:val="000000"/>
          <w:kern w:val="14"/>
          <w:lang w:eastAsia="ru-RU" w:bidi="ru-RU"/>
        </w:rPr>
        <w:t>ребенка. Предусмотрена возможность оказания в доме ребенка медико-социальной помощи семьям, воспитывающим детей-инвалидов, в том числе и нуждающимся в паллиативной помощи. Развивается амбулаторная паллиативная медицинская помощь детям.</w:t>
      </w:r>
    </w:p>
    <w:p w14:paraId="532B1AD9"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267.</w:t>
      </w:r>
      <w:r w:rsidRPr="0049113C">
        <w:rPr>
          <w:color w:val="000000"/>
          <w:kern w:val="14"/>
          <w:lang w:eastAsia="ru-RU" w:bidi="ru-RU"/>
        </w:rPr>
        <w:tab/>
        <w:t>На курсах переподготовки и повышения квалификации врачей-специалистов проводится обучение особенностям оказания медицинской помощи, в том числе медицинской реабилитации,</w:t>
      </w:r>
      <w:r>
        <w:rPr>
          <w:color w:val="000000"/>
          <w:kern w:val="14"/>
          <w:lang w:eastAsia="ru-RU" w:bidi="ru-RU"/>
        </w:rPr>
        <w:t xml:space="preserve"> </w:t>
      </w:r>
      <w:r w:rsidRPr="0049113C">
        <w:rPr>
          <w:color w:val="000000"/>
          <w:kern w:val="14"/>
          <w:lang w:eastAsia="ru-RU" w:bidi="ru-RU"/>
        </w:rPr>
        <w:t>детям-инвалидам.</w:t>
      </w:r>
    </w:p>
    <w:p w14:paraId="37B1C8BB"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268.</w:t>
      </w:r>
      <w:r w:rsidRPr="0049113C">
        <w:rPr>
          <w:color w:val="000000"/>
          <w:kern w:val="14"/>
          <w:lang w:eastAsia="ru-RU" w:bidi="ru-RU"/>
        </w:rPr>
        <w:tab/>
        <w:t xml:space="preserve">В соответствии со статьей 2 Кодекса Республики Беларусь об образовании основными направлениями государственной политики в сфере образования является обеспечение доступности образования, в том числе лицам с </w:t>
      </w:r>
      <w:proofErr w:type="spellStart"/>
      <w:r w:rsidRPr="0049113C">
        <w:rPr>
          <w:color w:val="000000"/>
          <w:kern w:val="14"/>
          <w:lang w:eastAsia="ru-RU" w:bidi="ru-RU"/>
        </w:rPr>
        <w:t>ОПФР</w:t>
      </w:r>
      <w:proofErr w:type="spellEnd"/>
      <w:r w:rsidRPr="0049113C">
        <w:rPr>
          <w:color w:val="000000"/>
          <w:kern w:val="14"/>
          <w:lang w:eastAsia="ru-RU" w:bidi="ru-RU"/>
        </w:rPr>
        <w:t xml:space="preserve"> в соответствии с их состоянием здоровья и познавательными возможностями, на всех уровнях основного образования и при получении дополнительного образования; создание специальных условий для получения образования лицами с </w:t>
      </w:r>
      <w:proofErr w:type="spellStart"/>
      <w:r w:rsidRPr="0049113C">
        <w:rPr>
          <w:color w:val="000000"/>
          <w:kern w:val="14"/>
          <w:lang w:eastAsia="ru-RU" w:bidi="ru-RU"/>
        </w:rPr>
        <w:t>ОПФР</w:t>
      </w:r>
      <w:proofErr w:type="spellEnd"/>
      <w:r w:rsidRPr="0049113C">
        <w:rPr>
          <w:color w:val="000000"/>
          <w:kern w:val="14"/>
          <w:lang w:eastAsia="ru-RU" w:bidi="ru-RU"/>
        </w:rPr>
        <w:t xml:space="preserve"> и оказание этим лицам коррекционно-педагогической помощи.</w:t>
      </w:r>
    </w:p>
    <w:p w14:paraId="3A6E75DE" w14:textId="77777777" w:rsidR="005A33AE" w:rsidRPr="008710C8" w:rsidRDefault="005A33AE" w:rsidP="005A33AE">
      <w:pPr>
        <w:pStyle w:val="SingleTxtG"/>
        <w:rPr>
          <w:rFonts w:eastAsia="Calibri"/>
          <w:bCs/>
        </w:rPr>
      </w:pPr>
      <w:r w:rsidRPr="008710C8">
        <w:rPr>
          <w:rFonts w:eastAsia="Calibri"/>
          <w:bCs/>
        </w:rPr>
        <w:t>269.</w:t>
      </w:r>
      <w:r w:rsidRPr="008710C8">
        <w:rPr>
          <w:rFonts w:eastAsia="Calibri"/>
          <w:bCs/>
        </w:rPr>
        <w:tab/>
      </w:r>
      <w:r w:rsidRPr="0049113C">
        <w:rPr>
          <w:color w:val="000000"/>
          <w:kern w:val="14"/>
          <w:lang w:eastAsia="ru-RU" w:bidi="ru-RU"/>
        </w:rPr>
        <w:t xml:space="preserve">Статьей 31 Кодекса об образовании закреплены права обучающихся с </w:t>
      </w:r>
      <w:proofErr w:type="spellStart"/>
      <w:r w:rsidRPr="0049113C">
        <w:rPr>
          <w:color w:val="000000"/>
          <w:kern w:val="14"/>
          <w:lang w:eastAsia="ru-RU" w:bidi="ru-RU"/>
        </w:rPr>
        <w:t>ОПФР</w:t>
      </w:r>
      <w:proofErr w:type="spellEnd"/>
      <w:r w:rsidRPr="0049113C">
        <w:rPr>
          <w:color w:val="000000"/>
          <w:kern w:val="14"/>
          <w:lang w:eastAsia="ru-RU" w:bidi="ru-RU"/>
        </w:rPr>
        <w:t xml:space="preserve"> на создание специальных условий для получения образования, в том числе профессионального</w:t>
      </w:r>
      <w:r w:rsidRPr="008710C8">
        <w:rPr>
          <w:rFonts w:eastAsia="Calibri"/>
          <w:bCs/>
        </w:rPr>
        <w:t>, с учетом особенностей их психофизического развития; бесплатное психолого-медико-педагогическое обследование, проводимое в государственных центрах коррекционно-развивающего обучения и реабилитации; бесплатную коррекцию физических и (или) психических нарушений в государственных учреждениях образования, реализующих образовательные программы специального образования; подвоз в учреждения образования на специально оборудованных транспортных средствах; бесплатное пользование учебниками и учебными пособиями; бесплатное проживание и питание в учреждениях специального образования. Возможность получения образования обеспечивается всем детям, независимо от вида и степени выраженности имеющихся нарушений.</w:t>
      </w:r>
    </w:p>
    <w:p w14:paraId="3AAC8783"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270.</w:t>
      </w:r>
      <w:r w:rsidRPr="0049113C">
        <w:rPr>
          <w:color w:val="000000"/>
          <w:kern w:val="14"/>
          <w:lang w:eastAsia="ru-RU" w:bidi="ru-RU"/>
        </w:rPr>
        <w:tab/>
      </w:r>
      <w:r w:rsidRPr="008710C8">
        <w:rPr>
          <w:rFonts w:eastAsia="Calibri"/>
          <w:bCs/>
        </w:rPr>
        <w:t>В</w:t>
      </w:r>
      <w:proofErr w:type="gramEnd"/>
      <w:r w:rsidRPr="008710C8">
        <w:rPr>
          <w:rFonts w:eastAsia="Calibri"/>
          <w:bCs/>
        </w:rPr>
        <w:t xml:space="preserve"> 1999 году создан и ежегодно обновляется</w:t>
      </w:r>
      <w:r>
        <w:rPr>
          <w:rFonts w:eastAsia="Calibri"/>
          <w:bCs/>
        </w:rPr>
        <w:t xml:space="preserve"> </w:t>
      </w:r>
      <w:r w:rsidRPr="008710C8">
        <w:rPr>
          <w:rFonts w:eastAsia="Calibri"/>
          <w:bCs/>
        </w:rPr>
        <w:t xml:space="preserve">республиканский банк данных о детях с </w:t>
      </w:r>
      <w:proofErr w:type="spellStart"/>
      <w:r w:rsidRPr="008710C8">
        <w:rPr>
          <w:rFonts w:eastAsia="Calibri"/>
          <w:bCs/>
        </w:rPr>
        <w:t>ОПФР</w:t>
      </w:r>
      <w:proofErr w:type="spellEnd"/>
      <w:r w:rsidRPr="008710C8">
        <w:rPr>
          <w:rFonts w:eastAsia="Calibri"/>
          <w:bCs/>
        </w:rPr>
        <w:t xml:space="preserve">, который позволяет отслеживать тенденции в развитии </w:t>
      </w:r>
      <w:r w:rsidRPr="0049113C">
        <w:rPr>
          <w:color w:val="000000"/>
          <w:kern w:val="14"/>
          <w:lang w:eastAsia="ru-RU" w:bidi="ru-RU"/>
        </w:rPr>
        <w:t>специального образования, оптимизировать сеть учреждений специального образования, координировать меры по улучшению качества управления системой специального образования. По состоянию на 15 сентября 2017 г. на учете в республиканском банке данных состоит 156 072 ребенка (8,43% от общего количества детей), из них 12 065 (7,7%) – инвалиды. Охват специальным образованием и коррекционно-педагогической помощью составил 99,8%.</w:t>
      </w:r>
    </w:p>
    <w:p w14:paraId="07D77978" w14:textId="77777777" w:rsidR="005A33AE" w:rsidRPr="008710C8" w:rsidRDefault="005A33AE" w:rsidP="005A33AE">
      <w:pPr>
        <w:pStyle w:val="SingleTxtG"/>
        <w:rPr>
          <w:rFonts w:eastAsia="Calibri"/>
          <w:bCs/>
        </w:rPr>
      </w:pPr>
      <w:r w:rsidRPr="008710C8">
        <w:rPr>
          <w:rFonts w:eastAsia="Calibri"/>
          <w:bCs/>
        </w:rPr>
        <w:t>271.</w:t>
      </w:r>
      <w:r w:rsidRPr="008710C8">
        <w:rPr>
          <w:rFonts w:eastAsia="Calibri"/>
          <w:bCs/>
        </w:rPr>
        <w:tab/>
      </w:r>
      <w:r w:rsidRPr="0049113C">
        <w:rPr>
          <w:color w:val="000000"/>
          <w:kern w:val="14"/>
          <w:lang w:eastAsia="ru-RU" w:bidi="ru-RU"/>
        </w:rPr>
        <w:t>Для сравнения: в 2009 году - 122 137 детей (6,71% от общего количества детей), из них инвалиды - 9,21%; охват специальным образованием и коррекционно-педагогической</w:t>
      </w:r>
      <w:r w:rsidRPr="008710C8">
        <w:rPr>
          <w:rFonts w:eastAsia="Calibri"/>
          <w:bCs/>
        </w:rPr>
        <w:t xml:space="preserve"> помощью - 93,6%.</w:t>
      </w:r>
    </w:p>
    <w:p w14:paraId="705BB201"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272.</w:t>
      </w:r>
      <w:r w:rsidRPr="0049113C">
        <w:rPr>
          <w:color w:val="000000"/>
          <w:kern w:val="14"/>
          <w:lang w:eastAsia="ru-RU" w:bidi="ru-RU"/>
        </w:rPr>
        <w:tab/>
      </w:r>
      <w:r w:rsidRPr="008710C8">
        <w:rPr>
          <w:rFonts w:eastAsia="Calibri"/>
          <w:bCs/>
        </w:rPr>
        <w:t>С</w:t>
      </w:r>
      <w:proofErr w:type="gramEnd"/>
      <w:r w:rsidRPr="008710C8">
        <w:rPr>
          <w:rFonts w:eastAsia="Calibri"/>
          <w:bCs/>
        </w:rPr>
        <w:t xml:space="preserve"> 2011 года учреждениями образования по месту нахождения учреждения социального обслуживания организуется образовательный процесс в домах-интернатах для детей с </w:t>
      </w:r>
      <w:proofErr w:type="spellStart"/>
      <w:r w:rsidRPr="008710C8">
        <w:rPr>
          <w:rFonts w:eastAsia="Calibri"/>
          <w:bCs/>
        </w:rPr>
        <w:t>ОПФР</w:t>
      </w:r>
      <w:proofErr w:type="spellEnd"/>
      <w:r w:rsidRPr="008710C8">
        <w:rPr>
          <w:rFonts w:eastAsia="Calibri"/>
          <w:bCs/>
        </w:rPr>
        <w:t xml:space="preserve"> системой Министерства труда и социальной защиты. </w:t>
      </w:r>
      <w:r w:rsidRPr="0049113C">
        <w:rPr>
          <w:color w:val="000000"/>
          <w:kern w:val="14"/>
          <w:lang w:eastAsia="ru-RU" w:bidi="ru-RU"/>
        </w:rPr>
        <w:t>Ранее образовательный процесс организовывался педагогическими работниками детского дома-интерната.</w:t>
      </w:r>
    </w:p>
    <w:p w14:paraId="08C8C029"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273.</w:t>
      </w:r>
      <w:r w:rsidRPr="0049113C">
        <w:rPr>
          <w:color w:val="000000"/>
          <w:kern w:val="14"/>
          <w:lang w:eastAsia="ru-RU" w:bidi="ru-RU"/>
        </w:rPr>
        <w:tab/>
        <w:t>Образовательный процесс для детей с тяжелыми и (или) множественными физическими и (или) психическими нарушениями организуется с учетом структуры и степени тяжести физических и (или) психических нарушений по учебным планам центров коррекционно-развивающего обучения и реабилитации. Кроме того, в соответствии со статьей 279 Кодекса об образовании предусмотрена возможность разработки индивидуального учебного плана, индивидуальной учебной программы для данной категории обучающихся.</w:t>
      </w:r>
    </w:p>
    <w:p w14:paraId="188098AC" w14:textId="77777777" w:rsidR="005A33AE" w:rsidRPr="008710C8" w:rsidRDefault="005A33AE" w:rsidP="005A33AE">
      <w:pPr>
        <w:pStyle w:val="SingleTxtG"/>
        <w:rPr>
          <w:rFonts w:eastAsia="Calibri"/>
          <w:bCs/>
        </w:rPr>
      </w:pPr>
      <w:r w:rsidRPr="008710C8">
        <w:rPr>
          <w:rFonts w:eastAsia="Calibri"/>
          <w:bCs/>
        </w:rPr>
        <w:t>274.</w:t>
      </w:r>
      <w:r w:rsidRPr="008710C8">
        <w:rPr>
          <w:rFonts w:eastAsia="Calibri"/>
          <w:bCs/>
        </w:rPr>
        <w:tab/>
      </w:r>
      <w:r w:rsidRPr="0049113C">
        <w:rPr>
          <w:color w:val="000000"/>
          <w:kern w:val="14"/>
          <w:lang w:eastAsia="ru-RU" w:bidi="ru-RU"/>
        </w:rPr>
        <w:t>Сформирована система ранней комплексной помощи, предполагающая максимально раннее выявление нарушений в развитии ребенка и как можно более раннее начало работы с ребенком и его семьей. На базе центров коррекционно-развивающего обучения и реабилитации функционируют 138 кабинетов ранней комплексной помощи</w:t>
      </w:r>
      <w:r w:rsidRPr="008710C8">
        <w:rPr>
          <w:rFonts w:eastAsia="Calibri"/>
          <w:bCs/>
        </w:rPr>
        <w:t xml:space="preserve"> (в 2008 году- 47 кабинетов, в 2010 году</w:t>
      </w:r>
      <w:r>
        <w:rPr>
          <w:rFonts w:eastAsia="Calibri"/>
          <w:bCs/>
        </w:rPr>
        <w:t xml:space="preserve"> </w:t>
      </w:r>
      <w:r w:rsidRPr="008710C8">
        <w:rPr>
          <w:rFonts w:eastAsia="Calibri"/>
          <w:bCs/>
        </w:rPr>
        <w:t>– 99 кабинетов).</w:t>
      </w:r>
    </w:p>
    <w:p w14:paraId="186DC5AB"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275.</w:t>
      </w:r>
      <w:r w:rsidRPr="0049113C">
        <w:rPr>
          <w:color w:val="000000"/>
          <w:kern w:val="14"/>
          <w:lang w:eastAsia="ru-RU" w:bidi="ru-RU"/>
        </w:rPr>
        <w:tab/>
      </w:r>
      <w:r w:rsidRPr="008710C8">
        <w:rPr>
          <w:rFonts w:eastAsia="Calibri"/>
          <w:bCs/>
        </w:rPr>
        <w:t xml:space="preserve">Осуществляется целенаправленная работа по развитию и совершенствованию интегрированного обучения и воспитания лиц с </w:t>
      </w:r>
      <w:proofErr w:type="spellStart"/>
      <w:r w:rsidRPr="008710C8">
        <w:rPr>
          <w:rFonts w:eastAsia="Calibri"/>
          <w:bCs/>
        </w:rPr>
        <w:t>ОПФР</w:t>
      </w:r>
      <w:proofErr w:type="spellEnd"/>
      <w:r w:rsidRPr="008710C8">
        <w:rPr>
          <w:rFonts w:eastAsia="Calibri"/>
          <w:bCs/>
        </w:rPr>
        <w:t xml:space="preserve">, их включению в совместный со сверстниками образовательный процесс, досуговую, культурную, </w:t>
      </w:r>
      <w:r w:rsidRPr="0049113C">
        <w:rPr>
          <w:color w:val="000000"/>
          <w:kern w:val="14"/>
          <w:lang w:eastAsia="ru-RU" w:bidi="ru-RU"/>
        </w:rPr>
        <w:t>спортивную, творческую деятельность. Интегрированное обучение и воспитание осуществляется в различных формах и содержательных моделях. Необходимым условием его организации является обеспечение положительных межличностных отношений участников образовательного процесса, создание адаптивного образовательного пространства, отвечающего особым образовательным потребностям детей.</w:t>
      </w:r>
    </w:p>
    <w:p w14:paraId="4644FA07"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276.</w:t>
      </w:r>
      <w:r w:rsidRPr="0049113C">
        <w:rPr>
          <w:color w:val="000000"/>
          <w:kern w:val="14"/>
          <w:lang w:eastAsia="ru-RU" w:bidi="ru-RU"/>
        </w:rPr>
        <w:tab/>
        <w:t>В</w:t>
      </w:r>
      <w:proofErr w:type="gramEnd"/>
      <w:r w:rsidRPr="0049113C">
        <w:rPr>
          <w:color w:val="000000"/>
          <w:kern w:val="14"/>
          <w:lang w:eastAsia="ru-RU" w:bidi="ru-RU"/>
        </w:rPr>
        <w:t xml:space="preserve"> 1996 году в условиях образовательной интеграции обучалось менее 1%, в 2004 году – 47,6%, в 2010 году – 60%, в 2015 году –</w:t>
      </w:r>
      <w:r>
        <w:rPr>
          <w:color w:val="000000"/>
          <w:kern w:val="14"/>
          <w:lang w:eastAsia="ru-RU" w:bidi="ru-RU"/>
        </w:rPr>
        <w:t xml:space="preserve"> </w:t>
      </w:r>
      <w:r w:rsidRPr="0049113C">
        <w:rPr>
          <w:color w:val="000000"/>
          <w:kern w:val="14"/>
          <w:lang w:eastAsia="ru-RU" w:bidi="ru-RU"/>
        </w:rPr>
        <w:t xml:space="preserve">68,2% детей с </w:t>
      </w:r>
      <w:proofErr w:type="spellStart"/>
      <w:r w:rsidRPr="0049113C">
        <w:rPr>
          <w:color w:val="000000"/>
          <w:kern w:val="14"/>
          <w:lang w:eastAsia="ru-RU" w:bidi="ru-RU"/>
        </w:rPr>
        <w:t>ОПФР</w:t>
      </w:r>
      <w:proofErr w:type="spellEnd"/>
      <w:r w:rsidRPr="0049113C">
        <w:rPr>
          <w:color w:val="000000"/>
          <w:kern w:val="14"/>
          <w:lang w:eastAsia="ru-RU" w:bidi="ru-RU"/>
        </w:rPr>
        <w:t>, нуждающихся в специальном образовании. В 2017 году доля обучающихся, получающих образование в условиях интегрированного обучения и воспитания, инклюзивного образования составила 86,2%.</w:t>
      </w:r>
    </w:p>
    <w:p w14:paraId="5F38AE44"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277.</w:t>
      </w:r>
      <w:r w:rsidRPr="0049113C">
        <w:rPr>
          <w:color w:val="000000"/>
          <w:kern w:val="14"/>
          <w:lang w:eastAsia="ru-RU" w:bidi="ru-RU"/>
        </w:rPr>
        <w:tab/>
        <w:t xml:space="preserve">Приказом Министра образования от 22 июля 2015 г. №608 утверждена Концепция развития инклюзивного образования лиц с </w:t>
      </w:r>
      <w:proofErr w:type="spellStart"/>
      <w:r w:rsidRPr="0049113C">
        <w:rPr>
          <w:color w:val="000000"/>
          <w:kern w:val="14"/>
          <w:lang w:eastAsia="ru-RU" w:bidi="ru-RU"/>
        </w:rPr>
        <w:t>ОПФР</w:t>
      </w:r>
      <w:proofErr w:type="spellEnd"/>
      <w:r w:rsidRPr="0049113C">
        <w:rPr>
          <w:color w:val="000000"/>
          <w:kern w:val="14"/>
          <w:lang w:eastAsia="ru-RU" w:bidi="ru-RU"/>
        </w:rPr>
        <w:t>. Утвержден План мероприятий по реализации в 2016-2020 гг. этой концепции.</w:t>
      </w:r>
    </w:p>
    <w:p w14:paraId="1C824ABC" w14:textId="77777777" w:rsidR="005A33AE" w:rsidRPr="008710C8" w:rsidRDefault="005A33AE" w:rsidP="005A33AE">
      <w:pPr>
        <w:pStyle w:val="SingleTxtG"/>
        <w:rPr>
          <w:rFonts w:eastAsia="Calibri"/>
        </w:rPr>
      </w:pPr>
      <w:r w:rsidRPr="008710C8">
        <w:rPr>
          <w:rFonts w:eastAsia="Calibri"/>
        </w:rPr>
        <w:t>278.</w:t>
      </w:r>
      <w:r w:rsidRPr="008710C8">
        <w:rPr>
          <w:rFonts w:eastAsia="Calibri"/>
        </w:rPr>
        <w:tab/>
      </w:r>
      <w:r w:rsidRPr="0049113C">
        <w:rPr>
          <w:color w:val="000000"/>
          <w:kern w:val="14"/>
          <w:lang w:eastAsia="ru-RU" w:bidi="ru-RU"/>
        </w:rPr>
        <w:t>Комплекс</w:t>
      </w:r>
      <w:r w:rsidRPr="008710C8">
        <w:rPr>
          <w:rFonts w:eastAsia="Calibri"/>
          <w:bCs/>
        </w:rPr>
        <w:t xml:space="preserve"> мероприятий подпрограммы «Развитие системы специального образования» Государственной программы «Образование и молодежная политика» на 2016-2020 гг. направлен на решение задач «Развитие инклюзивного образования лиц с особенностями психофизического развития», «Сохранение доступности и вариативности образования для лиц с особенностями психофизического развития».</w:t>
      </w:r>
    </w:p>
    <w:p w14:paraId="4D79D494" w14:textId="77777777" w:rsidR="005A33AE" w:rsidRDefault="005A33AE" w:rsidP="005A33AE">
      <w:pPr>
        <w:pStyle w:val="H1G"/>
        <w:rPr>
          <w:w w:val="103"/>
        </w:rPr>
      </w:pPr>
      <w:r w:rsidRPr="008710C8">
        <w:rPr>
          <w:w w:val="103"/>
        </w:rPr>
        <w:tab/>
      </w:r>
      <w:r>
        <w:rPr>
          <w:w w:val="103"/>
        </w:rPr>
        <w:tab/>
      </w:r>
      <w:r w:rsidRPr="008710C8">
        <w:rPr>
          <w:w w:val="103"/>
        </w:rPr>
        <w:t>Охрана здоровья и медицинское обслуживание</w:t>
      </w:r>
    </w:p>
    <w:p w14:paraId="55DD1A24" w14:textId="77777777" w:rsidR="005A33AE" w:rsidRPr="008710C8" w:rsidRDefault="005A33AE" w:rsidP="005A33AE">
      <w:pPr>
        <w:pStyle w:val="H23G"/>
        <w:rPr>
          <w:caps/>
        </w:rPr>
      </w:pPr>
      <w:r>
        <w:tab/>
      </w:r>
      <w:r>
        <w:tab/>
      </w:r>
      <w:r w:rsidRPr="008710C8">
        <w:t>По пунктам 53</w:t>
      </w:r>
      <w:r w:rsidRPr="008710C8">
        <w:rPr>
          <w:caps/>
        </w:rPr>
        <w:t xml:space="preserve">, 54, 55, 56 </w:t>
      </w:r>
      <w:r w:rsidRPr="008710C8">
        <w:t>замечаний Комитета</w:t>
      </w:r>
      <w:r w:rsidRPr="008710C8">
        <w:rPr>
          <w:caps/>
        </w:rPr>
        <w:t xml:space="preserve"> </w:t>
      </w:r>
    </w:p>
    <w:p w14:paraId="1E40B1E5" w14:textId="77777777" w:rsidR="005A33AE" w:rsidRPr="008710C8" w:rsidRDefault="005A33AE" w:rsidP="005A33AE">
      <w:pPr>
        <w:pStyle w:val="SingleTxtG"/>
        <w:rPr>
          <w:rFonts w:eastAsia="Calibri"/>
          <w:bCs/>
        </w:rPr>
      </w:pPr>
      <w:r w:rsidRPr="008710C8">
        <w:rPr>
          <w:rFonts w:eastAsia="Calibri"/>
          <w:bCs/>
        </w:rPr>
        <w:t>279.</w:t>
      </w:r>
      <w:r w:rsidRPr="008710C8">
        <w:rPr>
          <w:rFonts w:eastAsia="Calibri"/>
          <w:bCs/>
        </w:rPr>
        <w:tab/>
        <w:t>Службе охраны здоровья матери и ребенка удалось достичь снижения</w:t>
      </w:r>
      <w:r w:rsidRPr="008710C8">
        <w:rPr>
          <w:rFonts w:eastAsia="Calibri"/>
        </w:rPr>
        <w:t xml:space="preserve"> таких </w:t>
      </w:r>
      <w:r w:rsidRPr="0049113C">
        <w:rPr>
          <w:color w:val="000000"/>
          <w:kern w:val="14"/>
          <w:lang w:eastAsia="ru-RU" w:bidi="ru-RU"/>
        </w:rPr>
        <w:t>важных</w:t>
      </w:r>
      <w:r w:rsidRPr="008710C8">
        <w:rPr>
          <w:rFonts w:eastAsia="Calibri"/>
        </w:rPr>
        <w:t xml:space="preserve"> медико-демографических показателей как материнская, младенческая и детская смертность, благодаря государственной поддержке, </w:t>
      </w:r>
      <w:r w:rsidRPr="008710C8">
        <w:rPr>
          <w:rFonts w:eastAsia="Calibri"/>
          <w:bCs/>
        </w:rPr>
        <w:t>проводимой в области здравоохранения политике, отлаженной организационной структуре.</w:t>
      </w:r>
    </w:p>
    <w:p w14:paraId="32F5575D" w14:textId="77777777" w:rsidR="005A33AE" w:rsidRPr="008710C8" w:rsidRDefault="005A33AE" w:rsidP="005A33AE">
      <w:pPr>
        <w:pStyle w:val="SingleTxtG"/>
        <w:rPr>
          <w:rFonts w:eastAsia="Calibri"/>
          <w:bCs/>
        </w:rPr>
      </w:pPr>
      <w:r w:rsidRPr="008710C8">
        <w:rPr>
          <w:rFonts w:eastAsia="Calibri"/>
          <w:bCs/>
        </w:rPr>
        <w:t>280.</w:t>
      </w:r>
      <w:r w:rsidRPr="008710C8">
        <w:rPr>
          <w:rFonts w:eastAsia="Calibri"/>
          <w:bCs/>
        </w:rPr>
        <w:tab/>
        <w:t>П</w:t>
      </w:r>
      <w:r w:rsidRPr="008710C8">
        <w:rPr>
          <w:rFonts w:eastAsia="Calibri"/>
        </w:rPr>
        <w:t xml:space="preserve">оказатель младенческой смертности в Беларуси за 2017 год составил 3,2% на </w:t>
      </w:r>
      <w:r w:rsidRPr="0049113C">
        <w:rPr>
          <w:color w:val="000000"/>
          <w:kern w:val="14"/>
          <w:lang w:eastAsia="ru-RU" w:bidi="ru-RU"/>
        </w:rPr>
        <w:t>1000</w:t>
      </w:r>
      <w:r w:rsidRPr="008710C8">
        <w:rPr>
          <w:rFonts w:eastAsia="Calibri"/>
        </w:rPr>
        <w:t xml:space="preserve"> живорожденных </w:t>
      </w:r>
      <w:r w:rsidRPr="008710C8">
        <w:rPr>
          <w:rFonts w:eastAsia="Calibri"/>
          <w:bCs/>
        </w:rPr>
        <w:t>(2000 г. – 10,5%). Коэффициент смертности детей в возрасте до 5 лет (</w:t>
      </w:r>
      <w:proofErr w:type="spellStart"/>
      <w:r w:rsidRPr="008710C8">
        <w:rPr>
          <w:rFonts w:eastAsia="Calibri"/>
          <w:bCs/>
        </w:rPr>
        <w:t>КСД5</w:t>
      </w:r>
      <w:proofErr w:type="spellEnd"/>
      <w:r w:rsidRPr="008710C8">
        <w:rPr>
          <w:rFonts w:eastAsia="Calibri"/>
          <w:bCs/>
        </w:rPr>
        <w:t>) за 2017 г. снизился и составил 3,9 на 1000 живорожденных (2000 год – 13,4%).</w:t>
      </w:r>
    </w:p>
    <w:p w14:paraId="092554F8" w14:textId="77777777" w:rsidR="005A33AE" w:rsidRPr="00D45CD9" w:rsidRDefault="005A33AE" w:rsidP="005A33AE">
      <w:pPr>
        <w:pStyle w:val="SingleTxtG"/>
        <w:rPr>
          <w:rFonts w:eastAsia="Calibri"/>
        </w:rPr>
      </w:pPr>
      <w:r w:rsidRPr="00D45CD9">
        <w:rPr>
          <w:rFonts w:eastAsia="Calibri"/>
        </w:rPr>
        <w:t>281.</w:t>
      </w:r>
      <w:r w:rsidRPr="00D45CD9">
        <w:rPr>
          <w:rFonts w:eastAsia="Calibri"/>
        </w:rPr>
        <w:tab/>
      </w:r>
      <w:r w:rsidRPr="008710C8">
        <w:rPr>
          <w:rFonts w:eastAsia="Calibri"/>
          <w:bCs/>
        </w:rPr>
        <w:t xml:space="preserve">Снижение младенческой смертности происходило, как за счет уменьшения </w:t>
      </w:r>
      <w:r w:rsidRPr="0049113C">
        <w:rPr>
          <w:color w:val="000000"/>
          <w:kern w:val="14"/>
          <w:lang w:eastAsia="ru-RU" w:bidi="ru-RU"/>
        </w:rPr>
        <w:t>числа</w:t>
      </w:r>
      <w:r w:rsidRPr="008710C8">
        <w:rPr>
          <w:rFonts w:eastAsia="Calibri"/>
          <w:bCs/>
        </w:rPr>
        <w:t xml:space="preserve"> умерших в неонатальном периоде – смертности новорожденных (с 5,9 в 2000 г. до 1,6 на 1000 родившихся живыми в 2017 году), так и за счет умерших в возрасте старше одного месяца (с 4,6 в 2000 году до 1,6 на 1000 живорожденных в 2016 году).</w:t>
      </w:r>
    </w:p>
    <w:p w14:paraId="78395AD3" w14:textId="77777777" w:rsidR="005A33AE" w:rsidRPr="008710C8" w:rsidRDefault="005A33AE" w:rsidP="005A33AE">
      <w:pPr>
        <w:pStyle w:val="SingleTxtG"/>
        <w:rPr>
          <w:rFonts w:eastAsia="Calibri"/>
          <w:bCs/>
        </w:rPr>
      </w:pPr>
      <w:r w:rsidRPr="008710C8">
        <w:rPr>
          <w:rFonts w:eastAsia="Calibri"/>
          <w:bCs/>
        </w:rPr>
        <w:t>282.</w:t>
      </w:r>
      <w:r w:rsidRPr="008710C8">
        <w:rPr>
          <w:rFonts w:eastAsia="Calibri"/>
          <w:bCs/>
        </w:rPr>
        <w:tab/>
        <w:t xml:space="preserve">Выживаемость младенцев, родившихся с экстремально низкой массой тела, на </w:t>
      </w:r>
      <w:r w:rsidRPr="0049113C">
        <w:rPr>
          <w:color w:val="000000"/>
          <w:kern w:val="14"/>
          <w:lang w:eastAsia="ru-RU" w:bidi="ru-RU"/>
        </w:rPr>
        <w:t>первом</w:t>
      </w:r>
      <w:r w:rsidRPr="008710C8">
        <w:rPr>
          <w:rFonts w:eastAsia="Calibri"/>
          <w:bCs/>
        </w:rPr>
        <w:t xml:space="preserve"> году жизни составила 75,3% (2000 год – 28,4%).</w:t>
      </w:r>
    </w:p>
    <w:p w14:paraId="4B5E3B5A" w14:textId="77777777" w:rsidR="005A33AE" w:rsidRPr="008710C8" w:rsidRDefault="005A33AE" w:rsidP="005A33AE">
      <w:pPr>
        <w:pStyle w:val="SingleTxtG"/>
        <w:rPr>
          <w:rFonts w:eastAsia="Calibri"/>
          <w:bCs/>
        </w:rPr>
      </w:pPr>
      <w:r w:rsidRPr="008710C8">
        <w:rPr>
          <w:rFonts w:eastAsia="Calibri"/>
          <w:bCs/>
        </w:rPr>
        <w:t>283.</w:t>
      </w:r>
      <w:r w:rsidRPr="008710C8">
        <w:rPr>
          <w:rFonts w:eastAsia="Calibri"/>
          <w:bCs/>
        </w:rPr>
        <w:tab/>
      </w:r>
      <w:r w:rsidRPr="0049113C">
        <w:rPr>
          <w:color w:val="000000"/>
          <w:kern w:val="14"/>
          <w:lang w:eastAsia="ru-RU" w:bidi="ru-RU"/>
        </w:rPr>
        <w:t>Показатель</w:t>
      </w:r>
      <w:r w:rsidRPr="008710C8">
        <w:rPr>
          <w:rFonts w:eastAsia="Calibri"/>
        </w:rPr>
        <w:t xml:space="preserve"> детской смертности 0-17 лет снизился (по сравнению с 2005 годом) в 2 раза и составил в 2017 году 34,4 </w:t>
      </w:r>
      <w:r w:rsidRPr="008710C8">
        <w:rPr>
          <w:rFonts w:eastAsia="Calibri"/>
          <w:bCs/>
        </w:rPr>
        <w:t>на 100 000 детского населения в возрасте 0-17 лет (2005 году – 68,1%).</w:t>
      </w:r>
    </w:p>
    <w:p w14:paraId="7917B858" w14:textId="77777777" w:rsidR="005A33AE" w:rsidRPr="008710C8" w:rsidRDefault="005A33AE" w:rsidP="005A33AE">
      <w:pPr>
        <w:pStyle w:val="SingleTxtG"/>
        <w:rPr>
          <w:rFonts w:eastAsia="Calibri"/>
        </w:rPr>
      </w:pPr>
      <w:r w:rsidRPr="008710C8">
        <w:rPr>
          <w:rFonts w:eastAsia="Calibri"/>
        </w:rPr>
        <w:t>284.</w:t>
      </w:r>
      <w:r w:rsidRPr="008710C8">
        <w:rPr>
          <w:rFonts w:eastAsia="Calibri"/>
        </w:rPr>
        <w:tab/>
      </w:r>
      <w:r w:rsidRPr="008710C8">
        <w:rPr>
          <w:rFonts w:eastAsia="Calibri"/>
          <w:bCs/>
        </w:rPr>
        <w:t xml:space="preserve">Несчастные случаи, травмы и отравления занимают второе место в структуре смертности детей в возрасте 0-17 лет. Так в 2017 </w:t>
      </w:r>
      <w:r w:rsidRPr="008710C8">
        <w:rPr>
          <w:rFonts w:eastAsia="Calibri"/>
        </w:rPr>
        <w:t>году</w:t>
      </w:r>
      <w:r w:rsidRPr="008710C8">
        <w:rPr>
          <w:rFonts w:eastAsia="Calibri"/>
          <w:bCs/>
        </w:rPr>
        <w:t xml:space="preserve"> </w:t>
      </w:r>
      <w:r w:rsidRPr="008710C8">
        <w:rPr>
          <w:rFonts w:eastAsia="Calibri"/>
        </w:rPr>
        <w:t xml:space="preserve">от данного класса заболеваний в республике умерло 146 детей в возрасте 0-17 лет (из 639 детей), что составляет 22,8% или 7,9 на 100 000 детского населения в возрасте 0-17 лет. Для сравнения, в 2005 году от внешних причин в Беларуси умерло 459 детей в возрасте 0-17 лет (из 1336 детей), что составило 34% от общего числа умерших детей в данном возрасте или 23,4 на 100 000 детского населения в возрасте 0-17 лет. За период 2008-2017 гг. смертность детей в возрасте 0-17 лет в результате </w:t>
      </w:r>
      <w:r w:rsidRPr="008710C8">
        <w:rPr>
          <w:rFonts w:eastAsia="Calibri"/>
          <w:bCs/>
        </w:rPr>
        <w:t>несчастных случаев, травм и отравлений</w:t>
      </w:r>
      <w:r w:rsidRPr="008710C8">
        <w:rPr>
          <w:rFonts w:eastAsia="Calibri"/>
        </w:rPr>
        <w:t xml:space="preserve"> уменьшилась в 2,3 раза.</w:t>
      </w:r>
    </w:p>
    <w:p w14:paraId="1E080135" w14:textId="77777777" w:rsidR="005A33AE" w:rsidRPr="008710C8" w:rsidRDefault="005A33AE" w:rsidP="005A33AE">
      <w:pPr>
        <w:pStyle w:val="SingleTxtG"/>
        <w:rPr>
          <w:rFonts w:eastAsia="Calibri"/>
        </w:rPr>
      </w:pPr>
      <w:r w:rsidRPr="008710C8">
        <w:rPr>
          <w:rFonts w:eastAsia="Calibri"/>
        </w:rPr>
        <w:t>285.</w:t>
      </w:r>
      <w:r w:rsidRPr="008710C8">
        <w:rPr>
          <w:rFonts w:eastAsia="Calibri"/>
        </w:rPr>
        <w:tab/>
        <w:t>В Беларуси реализуется Стратегия профилактики детского травматизма.</w:t>
      </w:r>
    </w:p>
    <w:p w14:paraId="3422FDD6"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286.</w:t>
      </w:r>
      <w:r w:rsidRPr="0049113C">
        <w:rPr>
          <w:color w:val="000000"/>
          <w:kern w:val="14"/>
          <w:lang w:eastAsia="ru-RU" w:bidi="ru-RU"/>
        </w:rPr>
        <w:tab/>
      </w:r>
      <w:r w:rsidRPr="008710C8">
        <w:rPr>
          <w:rFonts w:eastAsia="Calibri"/>
        </w:rPr>
        <w:t>Совместно с ЮНИСЕФ реализован проект международной технической помощи «</w:t>
      </w:r>
      <w:r w:rsidRPr="0049113C">
        <w:rPr>
          <w:color w:val="000000"/>
          <w:kern w:val="14"/>
          <w:lang w:eastAsia="ru-RU" w:bidi="ru-RU"/>
        </w:rPr>
        <w:t>Профилактика детского травматизма».</w:t>
      </w:r>
    </w:p>
    <w:p w14:paraId="3D70BB55"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287.</w:t>
      </w:r>
      <w:r w:rsidRPr="0049113C">
        <w:rPr>
          <w:color w:val="000000"/>
          <w:kern w:val="14"/>
          <w:lang w:eastAsia="ru-RU" w:bidi="ru-RU"/>
        </w:rPr>
        <w:tab/>
        <w:t>Учитывая важность проблемы детского травматизма, в 2017 году проведена корректировка Плана мероприятий по профилактике детского травматизма в Республике Беларусь на 2014-2018 гг. и разработан План мероприятий по профилактике детского травматизма на 2018-2020 гг. План утвержден Межведомственным советом по формированию здорового образа жизни, контроля за неинфекционными заболеваниями, предупреждению и профилактике пьянства, алкоголизма, наркомании, потребления табачного сырья и табачных изделий при Правительстве.</w:t>
      </w:r>
    </w:p>
    <w:p w14:paraId="28CF7563" w14:textId="77777777" w:rsidR="005A33AE" w:rsidRPr="008710C8" w:rsidRDefault="005A33AE" w:rsidP="005A33AE">
      <w:pPr>
        <w:pStyle w:val="SingleTxtG"/>
        <w:rPr>
          <w:rFonts w:eastAsia="Calibri"/>
        </w:rPr>
      </w:pPr>
      <w:r w:rsidRPr="008710C8">
        <w:rPr>
          <w:rFonts w:eastAsia="Calibri"/>
        </w:rPr>
        <w:t>288.</w:t>
      </w:r>
      <w:r w:rsidRPr="008710C8">
        <w:rPr>
          <w:rFonts w:eastAsia="Calibri"/>
        </w:rPr>
        <w:tab/>
      </w:r>
      <w:r w:rsidRPr="0049113C">
        <w:rPr>
          <w:color w:val="000000"/>
          <w:kern w:val="14"/>
          <w:lang w:eastAsia="ru-RU" w:bidi="ru-RU"/>
        </w:rPr>
        <w:t>Активно</w:t>
      </w:r>
      <w:r w:rsidRPr="008710C8">
        <w:rPr>
          <w:rFonts w:eastAsia="Calibri"/>
        </w:rPr>
        <w:t xml:space="preserve"> развивается паллиативная медицинская помощь детям, которая организована в соответствии с приказом Министерства здравоохранения от 31 января </w:t>
      </w:r>
      <w:proofErr w:type="spellStart"/>
      <w:r w:rsidRPr="008710C8">
        <w:rPr>
          <w:rFonts w:eastAsia="Calibri"/>
        </w:rPr>
        <w:t>2012г</w:t>
      </w:r>
      <w:proofErr w:type="spellEnd"/>
      <w:r w:rsidRPr="008710C8">
        <w:rPr>
          <w:rFonts w:eastAsia="Calibri"/>
        </w:rPr>
        <w:t>. №93 «О совершенствовании оказания медицинской помощи детям, нуждающимся в паллиативном лечении и уходе».</w:t>
      </w:r>
    </w:p>
    <w:p w14:paraId="39D711B6"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289.</w:t>
      </w:r>
      <w:r w:rsidRPr="0049113C">
        <w:rPr>
          <w:color w:val="000000"/>
          <w:kern w:val="14"/>
          <w:lang w:eastAsia="ru-RU" w:bidi="ru-RU"/>
        </w:rPr>
        <w:tab/>
      </w:r>
      <w:r w:rsidRPr="008710C8">
        <w:rPr>
          <w:rFonts w:eastAsia="Calibri"/>
        </w:rPr>
        <w:t>Постановлением Совета Министров</w:t>
      </w:r>
      <w:r>
        <w:rPr>
          <w:rFonts w:eastAsia="Calibri"/>
        </w:rPr>
        <w:t xml:space="preserve"> </w:t>
      </w:r>
      <w:r w:rsidRPr="008710C8">
        <w:rPr>
          <w:rFonts w:eastAsia="Calibri"/>
        </w:rPr>
        <w:t xml:space="preserve">Республики Беларусь от 24 декабря 2014 г. №107 «О некоторых вопросах оказания медико-социальной и паллиативной медицинской помощи» </w:t>
      </w:r>
      <w:r w:rsidRPr="008710C8">
        <w:rPr>
          <w:rFonts w:eastAsia="Calibri"/>
          <w:color w:val="000000"/>
        </w:rPr>
        <w:t xml:space="preserve">установлен </w:t>
      </w:r>
      <w:hyperlink r:id="rId11" w:history="1">
        <w:r w:rsidRPr="008710C8">
          <w:rPr>
            <w:rFonts w:eastAsia="Calibri"/>
            <w:color w:val="000000"/>
          </w:rPr>
          <w:t>перечень</w:t>
        </w:r>
      </w:hyperlink>
      <w:r w:rsidRPr="008710C8">
        <w:rPr>
          <w:rFonts w:eastAsia="Calibri"/>
          <w:color w:val="000000"/>
        </w:rPr>
        <w:t xml:space="preserve"> медицинских показаний и медицинских противопоказаний для оказания медико-социальной и паллиативной медицинской помощи и </w:t>
      </w:r>
      <w:r w:rsidRPr="0049113C">
        <w:rPr>
          <w:color w:val="000000"/>
          <w:kern w:val="14"/>
          <w:lang w:eastAsia="ru-RU" w:bidi="ru-RU"/>
        </w:rPr>
        <w:t xml:space="preserve">утверждена </w:t>
      </w:r>
      <w:hyperlink r:id="rId12" w:history="1">
        <w:r w:rsidRPr="0049113C">
          <w:rPr>
            <w:color w:val="000000"/>
            <w:kern w:val="14"/>
            <w:lang w:eastAsia="ru-RU" w:bidi="ru-RU"/>
          </w:rPr>
          <w:t>Инструкция</w:t>
        </w:r>
      </w:hyperlink>
      <w:r w:rsidRPr="0049113C">
        <w:rPr>
          <w:color w:val="000000"/>
          <w:kern w:val="14"/>
          <w:lang w:eastAsia="ru-RU" w:bidi="ru-RU"/>
        </w:rPr>
        <w:t xml:space="preserve"> о порядке оказания медико-социальной и паллиативной медицинской помощи.</w:t>
      </w:r>
    </w:p>
    <w:p w14:paraId="0ACF362E"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290.</w:t>
      </w:r>
      <w:r w:rsidRPr="0049113C">
        <w:rPr>
          <w:color w:val="000000"/>
          <w:kern w:val="14"/>
          <w:lang w:eastAsia="ru-RU" w:bidi="ru-RU"/>
        </w:rPr>
        <w:tab/>
        <w:t>Приказом Министерства здравоохранения от 19 июля 2013 г. №811 утверждены клинические протоколы оказания паллиативной медицинской помощи детскому населению.</w:t>
      </w:r>
    </w:p>
    <w:p w14:paraId="4A5E4BFE" w14:textId="77777777" w:rsidR="005A33AE" w:rsidRPr="008710C8" w:rsidRDefault="005A33AE" w:rsidP="005A33AE">
      <w:pPr>
        <w:pStyle w:val="SingleTxtG"/>
        <w:rPr>
          <w:rFonts w:eastAsia="Calibri"/>
          <w:shd w:val="clear" w:color="auto" w:fill="FFFFFF"/>
        </w:rPr>
      </w:pPr>
      <w:r w:rsidRPr="008710C8">
        <w:rPr>
          <w:rFonts w:eastAsia="Calibri"/>
        </w:rPr>
        <w:t>291.</w:t>
      </w:r>
      <w:r w:rsidRPr="008710C8">
        <w:rPr>
          <w:rFonts w:eastAsia="Calibri"/>
        </w:rPr>
        <w:tab/>
      </w:r>
      <w:r w:rsidRPr="0049113C">
        <w:rPr>
          <w:color w:val="000000"/>
          <w:kern w:val="14"/>
          <w:lang w:eastAsia="ru-RU" w:bidi="ru-RU"/>
        </w:rPr>
        <w:t>Приказом Министерства здравоохранения от 5 октября 2016 г. №943 «Об</w:t>
      </w:r>
      <w:r>
        <w:rPr>
          <w:color w:val="000000"/>
          <w:kern w:val="14"/>
          <w:lang w:val="fr-CH" w:eastAsia="ru-RU" w:bidi="ru-RU"/>
        </w:rPr>
        <w:t> </w:t>
      </w:r>
      <w:r w:rsidRPr="0049113C">
        <w:rPr>
          <w:color w:val="000000"/>
          <w:kern w:val="14"/>
          <w:lang w:eastAsia="ru-RU" w:bidi="ru-RU"/>
        </w:rPr>
        <w:t>утверждении Инструкции о порядке обеспечения детей-инвалидов в возрасте до 18 лет, находящихся</w:t>
      </w:r>
      <w:r w:rsidRPr="008710C8">
        <w:rPr>
          <w:rFonts w:eastAsia="Calibri"/>
          <w:shd w:val="clear" w:color="auto" w:fill="FFFFFF"/>
        </w:rPr>
        <w:t xml:space="preserve"> под паллиативным медицинским наблюдением, некоторыми техническими средствами социальной реабилитации» предусмотрен порядок обеспечения детей-инвалидов, нуждающихся в длительной респираторной поддержке на дому, аппаратами искусственной вентиляции легких (</w:t>
      </w:r>
      <w:proofErr w:type="spellStart"/>
      <w:r w:rsidRPr="008710C8">
        <w:rPr>
          <w:rFonts w:eastAsia="Calibri"/>
          <w:shd w:val="clear" w:color="auto" w:fill="FFFFFF"/>
        </w:rPr>
        <w:t>ИВЛ</w:t>
      </w:r>
      <w:proofErr w:type="spellEnd"/>
      <w:r w:rsidRPr="008710C8">
        <w:rPr>
          <w:rFonts w:eastAsia="Calibri"/>
          <w:shd w:val="clear" w:color="auto" w:fill="FFFFFF"/>
        </w:rPr>
        <w:t>) и их технического обслуживания.</w:t>
      </w:r>
    </w:p>
    <w:p w14:paraId="1E961B7A" w14:textId="77777777" w:rsidR="005A33AE" w:rsidRPr="008710C8" w:rsidRDefault="005A33AE" w:rsidP="005A33AE">
      <w:pPr>
        <w:pStyle w:val="SingleTxtG"/>
        <w:rPr>
          <w:rFonts w:eastAsia="Calibri"/>
        </w:rPr>
      </w:pPr>
      <w:proofErr w:type="gramStart"/>
      <w:r w:rsidRPr="008710C8">
        <w:rPr>
          <w:rFonts w:eastAsia="Calibri"/>
        </w:rPr>
        <w:t>292.</w:t>
      </w:r>
      <w:r w:rsidRPr="008710C8">
        <w:rPr>
          <w:rFonts w:eastAsia="Calibri"/>
        </w:rPr>
        <w:tab/>
      </w:r>
      <w:r w:rsidRPr="008710C8">
        <w:rPr>
          <w:rFonts w:eastAsia="Calibri"/>
          <w:shd w:val="clear" w:color="auto" w:fill="FFFFFF"/>
        </w:rPr>
        <w:t>В</w:t>
      </w:r>
      <w:proofErr w:type="gramEnd"/>
      <w:r w:rsidRPr="008710C8">
        <w:rPr>
          <w:rFonts w:eastAsia="Calibri"/>
          <w:shd w:val="clear" w:color="auto" w:fill="FFFFFF"/>
        </w:rPr>
        <w:t xml:space="preserve"> 2016-2017 гг. организациями здравоохранения в регионах выдано 10 </w:t>
      </w:r>
      <w:r w:rsidRPr="0049113C">
        <w:rPr>
          <w:color w:val="000000"/>
          <w:kern w:val="14"/>
          <w:lang w:eastAsia="ru-RU" w:bidi="ru-RU"/>
        </w:rPr>
        <w:t>портативных</w:t>
      </w:r>
      <w:r w:rsidRPr="008710C8">
        <w:rPr>
          <w:rFonts w:eastAsia="Calibri"/>
          <w:shd w:val="clear" w:color="auto" w:fill="FFFFFF"/>
        </w:rPr>
        <w:t xml:space="preserve"> аппаратов </w:t>
      </w:r>
      <w:proofErr w:type="spellStart"/>
      <w:r w:rsidRPr="008710C8">
        <w:rPr>
          <w:rFonts w:eastAsia="Calibri"/>
          <w:shd w:val="clear" w:color="auto" w:fill="FFFFFF"/>
        </w:rPr>
        <w:t>ИВЛ</w:t>
      </w:r>
      <w:proofErr w:type="spellEnd"/>
      <w:r w:rsidRPr="008710C8">
        <w:rPr>
          <w:rFonts w:eastAsia="Calibri"/>
          <w:shd w:val="clear" w:color="auto" w:fill="FFFFFF"/>
        </w:rPr>
        <w:t xml:space="preserve"> (100% от нуждающихся). Вместе с аппаратом </w:t>
      </w:r>
      <w:proofErr w:type="spellStart"/>
      <w:r w:rsidRPr="008710C8">
        <w:rPr>
          <w:rFonts w:eastAsia="Calibri"/>
          <w:shd w:val="clear" w:color="auto" w:fill="FFFFFF"/>
        </w:rPr>
        <w:t>ИВЛ</w:t>
      </w:r>
      <w:proofErr w:type="spellEnd"/>
      <w:r w:rsidRPr="008710C8">
        <w:rPr>
          <w:rFonts w:eastAsia="Calibri"/>
          <w:shd w:val="clear" w:color="auto" w:fill="FFFFFF"/>
        </w:rPr>
        <w:t xml:space="preserve"> семья получает установленный перечень расходных материалов и технических средств социальной реабилитации.</w:t>
      </w:r>
    </w:p>
    <w:p w14:paraId="7FA8E6BE" w14:textId="77777777" w:rsidR="005A33AE" w:rsidRPr="008710C8" w:rsidRDefault="005A33AE" w:rsidP="005A33AE">
      <w:pPr>
        <w:pStyle w:val="SingleTxtG"/>
        <w:rPr>
          <w:rFonts w:eastAsia="Calibri"/>
        </w:rPr>
      </w:pPr>
      <w:r w:rsidRPr="008710C8">
        <w:rPr>
          <w:rFonts w:eastAsia="Calibri"/>
        </w:rPr>
        <w:t>293.</w:t>
      </w:r>
      <w:r w:rsidRPr="008710C8">
        <w:rPr>
          <w:rFonts w:eastAsia="Calibri"/>
        </w:rPr>
        <w:tab/>
        <w:t xml:space="preserve">С целью оказания организационной, консультативной, комплексной </w:t>
      </w:r>
      <w:r w:rsidRPr="0049113C">
        <w:rPr>
          <w:color w:val="000000"/>
          <w:kern w:val="14"/>
          <w:lang w:eastAsia="ru-RU" w:bidi="ru-RU"/>
        </w:rPr>
        <w:t>паллиативной</w:t>
      </w:r>
      <w:r w:rsidRPr="008710C8">
        <w:rPr>
          <w:rFonts w:eastAsia="Calibri"/>
        </w:rPr>
        <w:t xml:space="preserve"> медицинской помощи детям в стационарных и амбулаторных условиях организован в 2016 году Республиканский клинический центр паллиативной медицинской помощи детям. Он финансируется из республиканского бюджета и активно сотрудничает общественной благотворительной организацией «Белорусский детский хоспис».</w:t>
      </w:r>
    </w:p>
    <w:p w14:paraId="0DA8F58C"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294.</w:t>
      </w:r>
      <w:r w:rsidRPr="0049113C">
        <w:rPr>
          <w:color w:val="000000"/>
          <w:kern w:val="14"/>
          <w:lang w:eastAsia="ru-RU" w:bidi="ru-RU"/>
        </w:rPr>
        <w:tab/>
      </w:r>
      <w:r w:rsidRPr="008710C8">
        <w:rPr>
          <w:rFonts w:eastAsia="Calibri"/>
        </w:rPr>
        <w:t>В</w:t>
      </w:r>
      <w:proofErr w:type="gramEnd"/>
      <w:r w:rsidRPr="008710C8">
        <w:rPr>
          <w:rFonts w:eastAsia="Calibri"/>
        </w:rPr>
        <w:t xml:space="preserve"> соответствии со статьей 5 Закона Республики Беларусь от 18 июня 1993 г. «О</w:t>
      </w:r>
      <w:r>
        <w:rPr>
          <w:rFonts w:eastAsia="Calibri"/>
          <w:lang w:val="fr-CH"/>
        </w:rPr>
        <w:t> </w:t>
      </w:r>
      <w:r w:rsidRPr="0049113C">
        <w:rPr>
          <w:color w:val="000000"/>
          <w:kern w:val="14"/>
          <w:lang w:eastAsia="ru-RU" w:bidi="ru-RU"/>
        </w:rPr>
        <w:t>здравоохранении» определено, что иностранные граждане и лица без гражданства, постоянно проживающие в Беларуси, имеют право на доступное медицинское обслуживание наравне с белорусскими гражданами, если иное не определено национальным законодательством и международными договорами.</w:t>
      </w:r>
    </w:p>
    <w:p w14:paraId="25E0AC57" w14:textId="77777777" w:rsidR="005A33AE" w:rsidRPr="008710C8" w:rsidRDefault="005A33AE" w:rsidP="005A33AE">
      <w:pPr>
        <w:pStyle w:val="SingleTxtG"/>
        <w:rPr>
          <w:rFonts w:eastAsia="Calibri"/>
        </w:rPr>
      </w:pPr>
      <w:proofErr w:type="gramStart"/>
      <w:r w:rsidRPr="008710C8">
        <w:rPr>
          <w:rFonts w:eastAsia="Calibri"/>
        </w:rPr>
        <w:t>295.</w:t>
      </w:r>
      <w:r w:rsidRPr="008710C8">
        <w:rPr>
          <w:rFonts w:eastAsia="Calibri"/>
        </w:rPr>
        <w:tab/>
      </w:r>
      <w:r w:rsidRPr="0049113C">
        <w:rPr>
          <w:color w:val="000000"/>
          <w:kern w:val="14"/>
          <w:lang w:eastAsia="ru-RU" w:bidi="ru-RU"/>
        </w:rPr>
        <w:t>В</w:t>
      </w:r>
      <w:proofErr w:type="gramEnd"/>
      <w:r w:rsidRPr="0049113C">
        <w:rPr>
          <w:color w:val="000000"/>
          <w:kern w:val="14"/>
          <w:lang w:eastAsia="ru-RU" w:bidi="ru-RU"/>
        </w:rPr>
        <w:t xml:space="preserve"> соответствии со статьей 22 и ссылкой на 19 статью Закона Республики Беларусь от 23</w:t>
      </w:r>
      <w:r w:rsidRPr="008710C8">
        <w:rPr>
          <w:rFonts w:eastAsia="Calibri"/>
        </w:rPr>
        <w:t xml:space="preserve"> июня 2008 г. «О предоставлении</w:t>
      </w:r>
      <w:r>
        <w:rPr>
          <w:rFonts w:eastAsia="Calibri"/>
        </w:rPr>
        <w:t xml:space="preserve"> </w:t>
      </w:r>
      <w:r w:rsidRPr="008710C8">
        <w:rPr>
          <w:rFonts w:eastAsia="Calibri"/>
        </w:rPr>
        <w:t>иностранным гражданам и лицам без гражданства статуса беженца, дополнительной и</w:t>
      </w:r>
      <w:r>
        <w:rPr>
          <w:rFonts w:eastAsia="Calibri"/>
        </w:rPr>
        <w:t xml:space="preserve"> </w:t>
      </w:r>
      <w:r w:rsidRPr="008710C8">
        <w:rPr>
          <w:rFonts w:eastAsia="Calibri"/>
        </w:rPr>
        <w:t>временной защиты в Республике</w:t>
      </w:r>
      <w:r>
        <w:rPr>
          <w:rFonts w:eastAsia="Calibri"/>
        </w:rPr>
        <w:t xml:space="preserve"> </w:t>
      </w:r>
      <w:r w:rsidRPr="008710C8">
        <w:rPr>
          <w:rFonts w:eastAsia="Calibri"/>
        </w:rPr>
        <w:t>Беларусь» несовершеннолетний иностранец, которому предоставлена дополнительная защита, имеет право на медицинское обслуживание наравне с несовершеннолетними гражданами Беларуси.</w:t>
      </w:r>
    </w:p>
    <w:p w14:paraId="37404D17" w14:textId="77777777" w:rsidR="005A33AE" w:rsidRDefault="005A33AE" w:rsidP="005A33AE">
      <w:pPr>
        <w:pStyle w:val="H1G"/>
        <w:rPr>
          <w:w w:val="103"/>
        </w:rPr>
      </w:pPr>
      <w:r w:rsidRPr="008710C8">
        <w:rPr>
          <w:w w:val="103"/>
        </w:rPr>
        <w:tab/>
      </w:r>
      <w:r>
        <w:rPr>
          <w:w w:val="103"/>
        </w:rPr>
        <w:tab/>
      </w:r>
      <w:r w:rsidRPr="008710C8">
        <w:rPr>
          <w:w w:val="103"/>
        </w:rPr>
        <w:t>Гигиена окружающей среды</w:t>
      </w:r>
    </w:p>
    <w:p w14:paraId="38DA29C6" w14:textId="77777777" w:rsidR="005A33AE" w:rsidRPr="008710C8" w:rsidRDefault="005A33AE" w:rsidP="005A33AE">
      <w:pPr>
        <w:pStyle w:val="H23G"/>
        <w:rPr>
          <w:caps/>
        </w:rPr>
      </w:pPr>
      <w:r>
        <w:tab/>
      </w:r>
      <w:r>
        <w:tab/>
      </w:r>
      <w:r w:rsidRPr="008710C8">
        <w:t>По пунктам 57</w:t>
      </w:r>
      <w:r w:rsidRPr="008710C8">
        <w:rPr>
          <w:caps/>
        </w:rPr>
        <w:t xml:space="preserve">, 58 </w:t>
      </w:r>
      <w:r w:rsidRPr="008710C8">
        <w:t>замечаний Комитета</w:t>
      </w:r>
      <w:r w:rsidRPr="008710C8">
        <w:rPr>
          <w:caps/>
        </w:rPr>
        <w:t xml:space="preserve"> </w:t>
      </w:r>
    </w:p>
    <w:p w14:paraId="2481502C"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296.</w:t>
      </w:r>
      <w:r w:rsidRPr="0049113C">
        <w:rPr>
          <w:color w:val="000000"/>
          <w:kern w:val="14"/>
          <w:lang w:eastAsia="ru-RU" w:bidi="ru-RU"/>
        </w:rPr>
        <w:tab/>
      </w:r>
      <w:r w:rsidRPr="008710C8">
        <w:rPr>
          <w:rFonts w:eastAsia="Calibri"/>
        </w:rPr>
        <w:t xml:space="preserve">Детям, проживающим на территориях, пострадавших от последствий </w:t>
      </w:r>
      <w:r w:rsidRPr="0049113C">
        <w:rPr>
          <w:color w:val="000000"/>
          <w:kern w:val="14"/>
          <w:lang w:eastAsia="ru-RU" w:bidi="ru-RU"/>
        </w:rPr>
        <w:t>катастрофы на Чернобыльской АЭС, обеспечена доступность всех видов медицинской помощи (первичная, специализированная, высокотехнологичная, медико-социальная, паллиативная). По показаниям осуществляется их направление в областные и республиканские специализированные медицинские центры.</w:t>
      </w:r>
    </w:p>
    <w:p w14:paraId="0FED6727"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297.</w:t>
      </w:r>
      <w:r w:rsidRPr="0049113C">
        <w:rPr>
          <w:color w:val="000000"/>
          <w:kern w:val="14"/>
          <w:lang w:eastAsia="ru-RU" w:bidi="ru-RU"/>
        </w:rPr>
        <w:tab/>
        <w:t>Ведется учет детей, нуждающихся в санаторно-курортном лечении. В соответствии с постановлением Министерства здравоохранения от 12 августа 2016 г. №96 «Об утверждении инструкции о порядке проведения диспансеризации» все дети старше 11 лет (по медицинским показаниям в любом возрасте) проходят ультразвуковое исследование щитовидной железы.</w:t>
      </w:r>
    </w:p>
    <w:p w14:paraId="219AFB5E" w14:textId="77777777" w:rsidR="005A33AE" w:rsidRPr="00D45CD9" w:rsidRDefault="005A33AE" w:rsidP="005A33AE">
      <w:pPr>
        <w:pStyle w:val="SingleTxtG"/>
        <w:rPr>
          <w:rFonts w:eastAsia="Calibri"/>
        </w:rPr>
      </w:pPr>
      <w:r w:rsidRPr="00D45CD9">
        <w:rPr>
          <w:rFonts w:eastAsia="Calibri"/>
        </w:rPr>
        <w:t>298.</w:t>
      </w:r>
      <w:r w:rsidRPr="00D45CD9">
        <w:rPr>
          <w:rFonts w:eastAsia="Calibri"/>
        </w:rPr>
        <w:tab/>
      </w:r>
      <w:r w:rsidRPr="0049113C">
        <w:rPr>
          <w:color w:val="000000"/>
          <w:kern w:val="14"/>
          <w:lang w:eastAsia="ru-RU" w:bidi="ru-RU"/>
        </w:rPr>
        <w:t>Показатель заболеваемости детей от 0 до 18 лет карциномой щитовидной железы в 2010</w:t>
      </w:r>
      <w:r w:rsidRPr="008710C8">
        <w:rPr>
          <w:rFonts w:eastAsia="Calibri"/>
        </w:rPr>
        <w:t>-2011 гг. составил 1,3 на 100 000 детского населения, в 2015-2016 гг. – 1,8. За этот период регистрируется среднегодовой темп прироста 5,4% в год. При этом рост заболеваемости</w:t>
      </w:r>
      <w:r>
        <w:rPr>
          <w:rFonts w:eastAsia="Calibri"/>
        </w:rPr>
        <w:t xml:space="preserve"> </w:t>
      </w:r>
      <w:r w:rsidRPr="008710C8">
        <w:rPr>
          <w:rFonts w:eastAsia="Calibri"/>
        </w:rPr>
        <w:t>регистрируется во всех регионах, в том числе не загрязненных радионуклидами.</w:t>
      </w:r>
    </w:p>
    <w:p w14:paraId="51AA0177" w14:textId="77777777" w:rsidR="005A33AE" w:rsidRDefault="005A33AE" w:rsidP="005A33AE">
      <w:pPr>
        <w:pStyle w:val="H1G"/>
        <w:rPr>
          <w:w w:val="103"/>
        </w:rPr>
      </w:pPr>
      <w:r w:rsidRPr="008710C8">
        <w:rPr>
          <w:w w:val="103"/>
        </w:rPr>
        <w:tab/>
      </w:r>
      <w:r>
        <w:rPr>
          <w:w w:val="103"/>
        </w:rPr>
        <w:tab/>
      </w:r>
      <w:r w:rsidRPr="008710C8">
        <w:rPr>
          <w:w w:val="103"/>
        </w:rPr>
        <w:t>Здоровье подростков</w:t>
      </w:r>
    </w:p>
    <w:p w14:paraId="0207148A" w14:textId="77777777" w:rsidR="005A33AE" w:rsidRPr="008710C8" w:rsidRDefault="005A33AE" w:rsidP="005A33AE">
      <w:pPr>
        <w:pStyle w:val="H23G"/>
        <w:rPr>
          <w:caps/>
        </w:rPr>
      </w:pPr>
      <w:r>
        <w:tab/>
      </w:r>
      <w:r>
        <w:tab/>
      </w:r>
      <w:r w:rsidRPr="008710C8">
        <w:t>По пунктам 59</w:t>
      </w:r>
      <w:r w:rsidRPr="008710C8">
        <w:rPr>
          <w:caps/>
        </w:rPr>
        <w:t xml:space="preserve">, 60 </w:t>
      </w:r>
      <w:r w:rsidRPr="008710C8">
        <w:t>замечаний Комитета</w:t>
      </w:r>
      <w:r w:rsidRPr="008710C8">
        <w:rPr>
          <w:caps/>
        </w:rPr>
        <w:t xml:space="preserve"> </w:t>
      </w:r>
    </w:p>
    <w:p w14:paraId="64ABB198"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299.</w:t>
      </w:r>
      <w:r w:rsidRPr="0049113C">
        <w:rPr>
          <w:color w:val="000000"/>
          <w:kern w:val="14"/>
          <w:lang w:eastAsia="ru-RU" w:bidi="ru-RU"/>
        </w:rPr>
        <w:tab/>
        <w:t>Заболеваемость детей в возрасте 0-17 лет инфекциями, передаваемыми половым путем в 2000-2017 гг. снизилась в 6 раз с 98,6 на 100 000 детского населения в возрасте 0-17 лет в 2000 году до 16,3% в 2017 году.</w:t>
      </w:r>
    </w:p>
    <w:p w14:paraId="29C90EA8"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300.</w:t>
      </w:r>
      <w:r w:rsidRPr="0049113C">
        <w:rPr>
          <w:color w:val="000000"/>
          <w:kern w:val="14"/>
          <w:lang w:eastAsia="ru-RU" w:bidi="ru-RU"/>
        </w:rPr>
        <w:tab/>
        <w:t xml:space="preserve">Система мер по профилактике наркологических расстройств среди несовершеннолетних разработана и исполняется в соответствии со </w:t>
      </w:r>
      <w:proofErr w:type="spellStart"/>
      <w:r w:rsidRPr="0049113C">
        <w:rPr>
          <w:color w:val="000000"/>
          <w:kern w:val="14"/>
          <w:lang w:eastAsia="ru-RU" w:bidi="ru-RU"/>
        </w:rPr>
        <w:t>ст.12</w:t>
      </w:r>
      <w:proofErr w:type="spellEnd"/>
      <w:r w:rsidRPr="0049113C">
        <w:rPr>
          <w:color w:val="000000"/>
          <w:kern w:val="14"/>
          <w:lang w:eastAsia="ru-RU" w:bidi="ru-RU"/>
        </w:rPr>
        <w:t xml:space="preserve"> Закона «Об основах системы профилактики безнадзорности и правонарушений несовершеннолетних» с учетом алгоритма взаимодействия субъектов профилактики по пресечению вовлечения несовершеннолетних в употребление алкоголя и запрещенных веществ.</w:t>
      </w:r>
    </w:p>
    <w:p w14:paraId="214405DF" w14:textId="77777777" w:rsidR="005A33AE" w:rsidRPr="001A0C96" w:rsidRDefault="005A33AE" w:rsidP="005A33AE">
      <w:pPr>
        <w:pStyle w:val="SingleTxtG"/>
        <w:rPr>
          <w:rFonts w:eastAsia="Calibri"/>
          <w:spacing w:val="-2"/>
        </w:rPr>
      </w:pPr>
      <w:r w:rsidRPr="001A0C96">
        <w:rPr>
          <w:rFonts w:eastAsia="Calibri"/>
          <w:spacing w:val="-2"/>
        </w:rPr>
        <w:t>301.</w:t>
      </w:r>
      <w:r w:rsidRPr="001A0C96">
        <w:rPr>
          <w:rFonts w:eastAsia="Calibri"/>
          <w:spacing w:val="-2"/>
        </w:rPr>
        <w:tab/>
      </w:r>
      <w:r w:rsidRPr="0049113C">
        <w:rPr>
          <w:color w:val="000000"/>
          <w:kern w:val="14"/>
          <w:lang w:eastAsia="ru-RU" w:bidi="ru-RU"/>
        </w:rPr>
        <w:t>Целенаправленно изменилась стратегия антиалкогольной и антинаркотической</w:t>
      </w:r>
      <w:r w:rsidRPr="001A0C96">
        <w:rPr>
          <w:rFonts w:eastAsia="Calibri"/>
          <w:spacing w:val="-2"/>
        </w:rPr>
        <w:t xml:space="preserve"> политики. Начал применяться системный подход, включающий активную реализацию всеми заинтересованными службами комплекса мероприятий по эффективному противодействию употреблению психоактивных веществ населением, особенно несовершеннолетними, формированию здорового образа жизни.</w:t>
      </w:r>
    </w:p>
    <w:p w14:paraId="49A1F063" w14:textId="77777777" w:rsidR="005A33AE" w:rsidRPr="008710C8" w:rsidRDefault="005A33AE" w:rsidP="005A33AE">
      <w:pPr>
        <w:pStyle w:val="SingleTxtG"/>
        <w:rPr>
          <w:rFonts w:eastAsia="Calibri"/>
        </w:rPr>
      </w:pPr>
      <w:r w:rsidRPr="008710C8">
        <w:rPr>
          <w:rFonts w:eastAsia="Calibri"/>
        </w:rPr>
        <w:t>302.</w:t>
      </w:r>
      <w:r w:rsidRPr="008710C8">
        <w:rPr>
          <w:rFonts w:eastAsia="Calibri"/>
        </w:rPr>
        <w:tab/>
        <w:t xml:space="preserve">Работа по профилактике зависимостей </w:t>
      </w:r>
      <w:proofErr w:type="gramStart"/>
      <w:r w:rsidRPr="008710C8">
        <w:rPr>
          <w:rFonts w:eastAsia="Calibri"/>
        </w:rPr>
        <w:t>среди несовершеннолетних</w:t>
      </w:r>
      <w:proofErr w:type="gramEnd"/>
      <w:r w:rsidRPr="008710C8">
        <w:rPr>
          <w:rFonts w:eastAsia="Calibri"/>
        </w:rPr>
        <w:t xml:space="preserve"> и оказание им специализированной психиатрической и наркологической помощи проводится на постоянной основе и является приоритетной для наркологической службы.</w:t>
      </w:r>
    </w:p>
    <w:p w14:paraId="648FDE87" w14:textId="77777777" w:rsidR="005A33AE" w:rsidRPr="008710C8" w:rsidRDefault="005A33AE" w:rsidP="005A33AE">
      <w:pPr>
        <w:pStyle w:val="SingleTxtG"/>
        <w:rPr>
          <w:rFonts w:eastAsia="Calibri"/>
        </w:rPr>
      </w:pPr>
      <w:r w:rsidRPr="008710C8">
        <w:rPr>
          <w:rFonts w:eastAsia="Calibri"/>
        </w:rPr>
        <w:t>303.</w:t>
      </w:r>
      <w:r w:rsidRPr="008710C8">
        <w:rPr>
          <w:rFonts w:eastAsia="Calibri"/>
        </w:rPr>
        <w:tab/>
        <w:t>Для работников сфер образования и здравоохранения, сотрудников милиции и социальных служб организованы обучающие курсы, семинары и тренинги с участием международных экспертов.</w:t>
      </w:r>
    </w:p>
    <w:p w14:paraId="7E58D5B4" w14:textId="77777777" w:rsidR="005A33AE" w:rsidRPr="008710C8" w:rsidRDefault="005A33AE" w:rsidP="005A33AE">
      <w:pPr>
        <w:pStyle w:val="SingleTxtG"/>
        <w:rPr>
          <w:rFonts w:eastAsia="Calibri"/>
        </w:rPr>
      </w:pPr>
      <w:r w:rsidRPr="008710C8">
        <w:rPr>
          <w:rFonts w:eastAsia="Calibri"/>
        </w:rPr>
        <w:t>304.</w:t>
      </w:r>
      <w:r w:rsidRPr="008710C8">
        <w:rPr>
          <w:rFonts w:eastAsia="Calibri"/>
        </w:rPr>
        <w:tab/>
        <w:t>Разработан проект национальной стратегии укрепления здоровья детей и подростков в Республике Беларусь.</w:t>
      </w:r>
    </w:p>
    <w:p w14:paraId="310B537A" w14:textId="77777777" w:rsidR="005A33AE" w:rsidRPr="008710C8" w:rsidRDefault="005A33AE" w:rsidP="005A33AE">
      <w:pPr>
        <w:pStyle w:val="SingleTxtG"/>
        <w:rPr>
          <w:rFonts w:eastAsia="Calibri"/>
        </w:rPr>
      </w:pPr>
      <w:proofErr w:type="gramStart"/>
      <w:r w:rsidRPr="008710C8">
        <w:rPr>
          <w:rFonts w:eastAsia="Calibri"/>
        </w:rPr>
        <w:t>305.</w:t>
      </w:r>
      <w:r w:rsidRPr="008710C8">
        <w:rPr>
          <w:rFonts w:eastAsia="Calibri"/>
        </w:rPr>
        <w:tab/>
      </w:r>
      <w:r w:rsidRPr="008710C8">
        <w:rPr>
          <w:rFonts w:eastAsia="Calibri"/>
          <w:color w:val="000000"/>
        </w:rPr>
        <w:t>В</w:t>
      </w:r>
      <w:proofErr w:type="gramEnd"/>
      <w:r w:rsidRPr="008710C8">
        <w:rPr>
          <w:rFonts w:eastAsia="Calibri"/>
          <w:color w:val="000000"/>
        </w:rPr>
        <w:t xml:space="preserve"> 2017 году разработан план совершенствования сети центров раннего </w:t>
      </w:r>
      <w:r w:rsidRPr="0049113C">
        <w:rPr>
          <w:color w:val="000000"/>
          <w:kern w:val="14"/>
          <w:lang w:eastAsia="ru-RU" w:bidi="ru-RU"/>
        </w:rPr>
        <w:t>вмешательства</w:t>
      </w:r>
      <w:r w:rsidRPr="008710C8">
        <w:rPr>
          <w:rFonts w:eastAsia="Calibri"/>
          <w:color w:val="000000"/>
        </w:rPr>
        <w:t>. В Беларуси их создано 39.</w:t>
      </w:r>
    </w:p>
    <w:p w14:paraId="1A8E372E" w14:textId="77777777" w:rsidR="005A33AE" w:rsidRPr="008710C8" w:rsidRDefault="005A33AE" w:rsidP="005A33AE">
      <w:pPr>
        <w:pStyle w:val="SingleTxtG"/>
        <w:rPr>
          <w:rFonts w:eastAsia="Calibri"/>
          <w:color w:val="000000"/>
        </w:rPr>
      </w:pPr>
      <w:r w:rsidRPr="008710C8">
        <w:rPr>
          <w:rFonts w:eastAsia="Calibri"/>
          <w:color w:val="000000"/>
        </w:rPr>
        <w:t>306.</w:t>
      </w:r>
      <w:r w:rsidRPr="008710C8">
        <w:rPr>
          <w:rFonts w:eastAsia="Calibri"/>
          <w:color w:val="000000"/>
        </w:rPr>
        <w:tab/>
      </w:r>
      <w:r w:rsidRPr="008710C8">
        <w:rPr>
          <w:rFonts w:eastAsia="Calibri"/>
        </w:rPr>
        <w:t xml:space="preserve">Разработано «Руководство для специалистов системы здравоохранения по выявлению нарушений развития у детей раннего возраста», включая предложенный алгоритм </w:t>
      </w:r>
      <w:r w:rsidRPr="0049113C">
        <w:rPr>
          <w:color w:val="000000"/>
          <w:kern w:val="14"/>
          <w:lang w:eastAsia="ru-RU" w:bidi="ru-RU"/>
        </w:rPr>
        <w:t>раннего</w:t>
      </w:r>
      <w:r w:rsidRPr="008710C8">
        <w:rPr>
          <w:rFonts w:eastAsia="Calibri"/>
        </w:rPr>
        <w:t xml:space="preserve"> выявления детей с нарушениями развития.</w:t>
      </w:r>
    </w:p>
    <w:p w14:paraId="5CE79A9A" w14:textId="77777777" w:rsidR="005A33AE" w:rsidRPr="008710C8" w:rsidRDefault="005A33AE" w:rsidP="005A33AE">
      <w:pPr>
        <w:pStyle w:val="SingleTxtG"/>
        <w:rPr>
          <w:rFonts w:eastAsia="Calibri"/>
        </w:rPr>
      </w:pPr>
      <w:r w:rsidRPr="008710C8">
        <w:rPr>
          <w:rFonts w:eastAsia="Calibri"/>
        </w:rPr>
        <w:t>307.</w:t>
      </w:r>
      <w:r w:rsidRPr="008710C8">
        <w:rPr>
          <w:rFonts w:eastAsia="Calibri"/>
        </w:rPr>
        <w:tab/>
      </w:r>
      <w:r w:rsidRPr="008710C8">
        <w:rPr>
          <w:rFonts w:eastAsia="Calibri"/>
          <w:color w:val="000000"/>
        </w:rPr>
        <w:t>Идет разработка учебной программы повышения квалификации педиатров и детских неврологов «Основы раннего вмешательства детей с нарушениями развития» в рамках учебной программы государственное учреждение образования «Белорусская медицинская академия последипломного образования».</w:t>
      </w:r>
    </w:p>
    <w:p w14:paraId="3C22FD4E" w14:textId="77777777" w:rsidR="005A33AE" w:rsidRPr="008710C8" w:rsidRDefault="005A33AE" w:rsidP="005A33AE">
      <w:pPr>
        <w:pStyle w:val="SingleTxtG"/>
        <w:rPr>
          <w:rFonts w:eastAsia="Calibri"/>
          <w:bCs/>
        </w:rPr>
      </w:pPr>
      <w:r w:rsidRPr="008710C8">
        <w:rPr>
          <w:rFonts w:eastAsia="Calibri"/>
          <w:bCs/>
        </w:rPr>
        <w:t>308.</w:t>
      </w:r>
      <w:r w:rsidRPr="008710C8">
        <w:rPr>
          <w:rFonts w:eastAsia="Calibri"/>
          <w:bCs/>
        </w:rPr>
        <w:tab/>
        <w:t xml:space="preserve">Внедрены рекомендации ВОЗ и ЮНИСЕФ по </w:t>
      </w:r>
      <w:proofErr w:type="spellStart"/>
      <w:r w:rsidRPr="008710C8">
        <w:rPr>
          <w:rFonts w:eastAsia="Calibri"/>
          <w:bCs/>
        </w:rPr>
        <w:t>дотестовому</w:t>
      </w:r>
      <w:proofErr w:type="spellEnd"/>
      <w:r w:rsidRPr="008710C8">
        <w:rPr>
          <w:rFonts w:eastAsia="Calibri"/>
          <w:bCs/>
        </w:rPr>
        <w:t xml:space="preserve"> и </w:t>
      </w:r>
      <w:proofErr w:type="spellStart"/>
      <w:r w:rsidRPr="008710C8">
        <w:rPr>
          <w:rFonts w:eastAsia="Calibri"/>
          <w:bCs/>
        </w:rPr>
        <w:t>послетестовому</w:t>
      </w:r>
      <w:proofErr w:type="spellEnd"/>
      <w:r w:rsidRPr="008710C8">
        <w:rPr>
          <w:rFonts w:eastAsia="Calibri"/>
          <w:bCs/>
        </w:rPr>
        <w:t xml:space="preserve"> консультированию. Все женщины репродуктивного возраста и каждая </w:t>
      </w:r>
      <w:r w:rsidRPr="0049113C">
        <w:rPr>
          <w:color w:val="000000"/>
          <w:kern w:val="14"/>
          <w:lang w:eastAsia="ru-RU" w:bidi="ru-RU"/>
        </w:rPr>
        <w:t>беременная</w:t>
      </w:r>
      <w:r w:rsidRPr="008710C8">
        <w:rPr>
          <w:rFonts w:eastAsia="Calibri"/>
          <w:bCs/>
        </w:rPr>
        <w:t xml:space="preserve"> женщина имеют возможность получить консультационные услуги и пройти тестирование на ВИЧ в организациях здравоохранения и отделах профилактики ВИЧ/СПИД центров гигиены, эпидемиологии и общественного здоровья областного и республиканского уровней. Кроме индивидуальных консультаций на врачебном приеме информирование по вопросам ВИЧ/СПИД, проводится во время групповых занятий в «Школах молодой семьи» и посредством предоставления литературы.</w:t>
      </w:r>
    </w:p>
    <w:p w14:paraId="255C80BD" w14:textId="77777777" w:rsidR="005A33AE" w:rsidRPr="008710C8" w:rsidRDefault="005A33AE" w:rsidP="005A33AE">
      <w:pPr>
        <w:pStyle w:val="SingleTxtG"/>
        <w:rPr>
          <w:rFonts w:eastAsia="Calibri"/>
          <w:bCs/>
        </w:rPr>
      </w:pPr>
      <w:r w:rsidRPr="008710C8">
        <w:rPr>
          <w:rFonts w:eastAsia="Calibri"/>
          <w:bCs/>
        </w:rPr>
        <w:t>309.</w:t>
      </w:r>
      <w:r w:rsidRPr="008710C8">
        <w:rPr>
          <w:rFonts w:eastAsia="Calibri"/>
          <w:bCs/>
        </w:rPr>
        <w:tab/>
        <w:t>Ежегодно на ВИЧ тестируется от 18,4% до 30% женщин репродуктивного возраста.</w:t>
      </w:r>
    </w:p>
    <w:p w14:paraId="68C39F9C" w14:textId="77777777" w:rsidR="005A33AE" w:rsidRPr="008710C8" w:rsidRDefault="005A33AE" w:rsidP="005A33AE">
      <w:pPr>
        <w:pStyle w:val="SingleTxtG"/>
        <w:rPr>
          <w:rFonts w:eastAsia="Calibri"/>
          <w:bCs/>
        </w:rPr>
      </w:pPr>
      <w:proofErr w:type="gramStart"/>
      <w:r w:rsidRPr="008710C8">
        <w:rPr>
          <w:rFonts w:eastAsia="Calibri"/>
          <w:bCs/>
        </w:rPr>
        <w:t>310.</w:t>
      </w:r>
      <w:r w:rsidRPr="008710C8">
        <w:rPr>
          <w:rFonts w:eastAsia="Calibri"/>
          <w:bCs/>
        </w:rPr>
        <w:tab/>
        <w:t>В</w:t>
      </w:r>
      <w:proofErr w:type="gramEnd"/>
      <w:r w:rsidRPr="008710C8">
        <w:rPr>
          <w:rFonts w:eastAsia="Calibri"/>
          <w:bCs/>
        </w:rPr>
        <w:t xml:space="preserve"> целях профилактики вертикальной передачи ВИЧ-инфекции от матери ребенку всем ВИЧ-инфицированным беременным женщинам назначается </w:t>
      </w:r>
      <w:r w:rsidRPr="0049113C">
        <w:rPr>
          <w:color w:val="000000"/>
          <w:kern w:val="14"/>
          <w:lang w:eastAsia="ru-RU" w:bidi="ru-RU"/>
        </w:rPr>
        <w:t>профилактическая</w:t>
      </w:r>
      <w:r w:rsidRPr="008710C8">
        <w:rPr>
          <w:rFonts w:eastAsia="Calibri"/>
          <w:bCs/>
        </w:rPr>
        <w:t xml:space="preserve"> антиретровирусная терапия во время беременности, родов и послеродовом периоде, а также детям, рожденным от ВИЧ-инфицированных матерей впервые 7-28 дней от момента рождения.</w:t>
      </w:r>
    </w:p>
    <w:p w14:paraId="33CF126B" w14:textId="77777777" w:rsidR="005A33AE" w:rsidRPr="008710C8" w:rsidRDefault="005A33AE" w:rsidP="005A33AE">
      <w:pPr>
        <w:pStyle w:val="SingleTxtG"/>
        <w:rPr>
          <w:rFonts w:eastAsia="Calibri"/>
          <w:bCs/>
        </w:rPr>
      </w:pPr>
      <w:r w:rsidRPr="008710C8">
        <w:rPr>
          <w:rFonts w:eastAsia="Calibri"/>
          <w:bCs/>
        </w:rPr>
        <w:t>311.</w:t>
      </w:r>
      <w:r w:rsidRPr="008710C8">
        <w:rPr>
          <w:rFonts w:eastAsia="Calibri"/>
          <w:bCs/>
        </w:rPr>
        <w:tab/>
        <w:t xml:space="preserve">Для элиминации вертикальной передачи ВИЧ-инфекции от матери ребенку и случаев передачи ВИЧ, связанных с оказанием </w:t>
      </w:r>
      <w:proofErr w:type="gramStart"/>
      <w:r w:rsidRPr="008710C8">
        <w:rPr>
          <w:rFonts w:eastAsia="Calibri"/>
          <w:bCs/>
        </w:rPr>
        <w:t>медицинской помощи</w:t>
      </w:r>
      <w:proofErr w:type="gramEnd"/>
      <w:r w:rsidRPr="008710C8">
        <w:rPr>
          <w:rFonts w:eastAsia="Calibri"/>
          <w:bCs/>
        </w:rPr>
        <w:t xml:space="preserve"> все дети (100%), рожденные ВИЧ-инфицированными матерями, обеспечиваются молочными адаптированными смесями для искусственного вскармливания. Охват АРВ-профилактикой беременных женщин в 2016 году составил 98,3% (2015 год – 94,1%), новорожденных – 99,4% (2015 год – 96,9%).</w:t>
      </w:r>
    </w:p>
    <w:p w14:paraId="2A02582E" w14:textId="77777777" w:rsidR="005A33AE" w:rsidRPr="008710C8" w:rsidRDefault="005A33AE" w:rsidP="005A33AE">
      <w:pPr>
        <w:pStyle w:val="SingleTxtG"/>
        <w:rPr>
          <w:rFonts w:eastAsia="Calibri"/>
        </w:rPr>
      </w:pPr>
      <w:r w:rsidRPr="008710C8">
        <w:rPr>
          <w:rFonts w:eastAsia="Calibri"/>
        </w:rPr>
        <w:t>312.</w:t>
      </w:r>
      <w:r w:rsidRPr="008710C8">
        <w:rPr>
          <w:rFonts w:eastAsia="Calibri"/>
        </w:rPr>
        <w:tab/>
      </w:r>
      <w:r w:rsidRPr="008710C8">
        <w:rPr>
          <w:rFonts w:eastAsia="Calibri"/>
          <w:bCs/>
        </w:rPr>
        <w:t>Существующая система профилактики передачи ВИЧ от матери ребенку доказала свою эффективность. Беларусь стала первой страной в Европейском регионе ВОЗ, подтвердившей в 2016 году элиминацию передачи ВИЧ-инфекции и сифилиса от матери ребенку. Риск передачи ВИЧ от матери ребенку снижен в 19 раз (с 26,9% в 2000 году до 1,4% в 2016 году).</w:t>
      </w:r>
    </w:p>
    <w:p w14:paraId="36FDB73A" w14:textId="77777777" w:rsidR="005A33AE" w:rsidRPr="008710C8" w:rsidRDefault="005A33AE" w:rsidP="005A33AE">
      <w:pPr>
        <w:pStyle w:val="SingleTxtG"/>
        <w:rPr>
          <w:rFonts w:eastAsia="Calibri"/>
        </w:rPr>
      </w:pPr>
      <w:r w:rsidRPr="008710C8">
        <w:rPr>
          <w:rFonts w:eastAsia="Calibri"/>
        </w:rPr>
        <w:t>313.</w:t>
      </w:r>
      <w:r w:rsidRPr="008710C8">
        <w:rPr>
          <w:rFonts w:eastAsia="Calibri"/>
        </w:rPr>
        <w:tab/>
        <w:t>Благодаря усилиям специалистов разных уровней, активной профилактической работе, расширению доступа молодежи на получение информации о репродуктивном здоровье, пропаганде правильного репродуктивного поведения достигнута устойчивая тенденция к улучшению репродуктивного здоровья девочек-подростков. С 2008 по 2017 год у девочек 14-17 лет в 2,7 раза сократилось число рождений детей (с 1383 до 513), более чем в 3 раза снизился уровень абортов (с 4,0 до 1,3%).</w:t>
      </w:r>
    </w:p>
    <w:p w14:paraId="3E6AEFBB" w14:textId="77777777" w:rsidR="005A33AE" w:rsidRPr="008710C8" w:rsidRDefault="005A33AE" w:rsidP="005A33AE">
      <w:pPr>
        <w:pStyle w:val="SingleTxtG"/>
        <w:rPr>
          <w:rFonts w:eastAsia="Calibri"/>
        </w:rPr>
      </w:pPr>
      <w:r w:rsidRPr="008710C8">
        <w:rPr>
          <w:rFonts w:eastAsia="Calibri"/>
        </w:rPr>
        <w:t>314.</w:t>
      </w:r>
      <w:r w:rsidRPr="008710C8">
        <w:rPr>
          <w:rFonts w:eastAsia="Calibri"/>
        </w:rPr>
        <w:tab/>
        <w:t>Вопросы сексуального воспитания учащихся отражены в содержании учебных программ по учебным предметам «Биология» (IX класс), «Допризывная и медицинская подготовка» (X класс).</w:t>
      </w:r>
    </w:p>
    <w:p w14:paraId="277BB399" w14:textId="77777777" w:rsidR="005A33AE" w:rsidRPr="008710C8" w:rsidRDefault="005A33AE" w:rsidP="005A33AE">
      <w:pPr>
        <w:pStyle w:val="SingleTxtG"/>
        <w:rPr>
          <w:rFonts w:eastAsia="Calibri"/>
        </w:rPr>
      </w:pPr>
      <w:r w:rsidRPr="008710C8">
        <w:rPr>
          <w:rFonts w:eastAsia="Calibri"/>
        </w:rPr>
        <w:t>315.</w:t>
      </w:r>
      <w:r w:rsidRPr="008710C8">
        <w:rPr>
          <w:rFonts w:eastAsia="Calibri"/>
        </w:rPr>
        <w:tab/>
        <w:t>По учебному предмету «Биология» при изучении темы «Репродуктивная система. Индивидуальное развитие человека» рассматриваются вопросы полового созревания, планирования семьи, учащихся знакомят с последствиями заболеваний, передающихся половым путем, и др.</w:t>
      </w:r>
    </w:p>
    <w:p w14:paraId="4FA5C62E" w14:textId="77777777" w:rsidR="005A33AE" w:rsidRPr="008710C8" w:rsidRDefault="005A33AE" w:rsidP="005A33AE">
      <w:pPr>
        <w:pStyle w:val="SingleTxtG"/>
        <w:rPr>
          <w:rFonts w:eastAsia="Calibri"/>
        </w:rPr>
      </w:pPr>
      <w:proofErr w:type="gramStart"/>
      <w:r w:rsidRPr="008710C8">
        <w:rPr>
          <w:rFonts w:eastAsia="Calibri"/>
        </w:rPr>
        <w:t>316.</w:t>
      </w:r>
      <w:r w:rsidRPr="008710C8">
        <w:rPr>
          <w:rFonts w:eastAsia="Calibri"/>
        </w:rPr>
        <w:tab/>
        <w:t>В</w:t>
      </w:r>
      <w:proofErr w:type="gramEnd"/>
      <w:r w:rsidRPr="008710C8">
        <w:rPr>
          <w:rFonts w:eastAsia="Calibri"/>
        </w:rPr>
        <w:t xml:space="preserve"> учебный предмет «Допризывная и медицинская подготовка» включен раздел «Медико-биологические аспекты полового воспитания», в рамках которого изучаются темы: проблемы взаимоотношений юношей и девушек, репродуктивное здоровье, беременность, аборт и его последствия и др.</w:t>
      </w:r>
    </w:p>
    <w:p w14:paraId="25B0A522" w14:textId="77777777" w:rsidR="005A33AE" w:rsidRPr="008710C8" w:rsidRDefault="005A33AE" w:rsidP="005A33AE">
      <w:pPr>
        <w:pStyle w:val="SingleTxtG"/>
        <w:rPr>
          <w:rFonts w:eastAsia="Calibri"/>
        </w:rPr>
      </w:pPr>
      <w:r w:rsidRPr="008710C8">
        <w:rPr>
          <w:rFonts w:eastAsia="Calibri"/>
        </w:rPr>
        <w:t>317.</w:t>
      </w:r>
      <w:r w:rsidRPr="008710C8">
        <w:rPr>
          <w:rFonts w:eastAsia="Calibri"/>
        </w:rPr>
        <w:tab/>
        <w:t>Учащиеся учреждений общего среднего образования могут посещать факультативные занятия «Подготовка учащихся к семейной жизни».</w:t>
      </w:r>
    </w:p>
    <w:p w14:paraId="04BBDBB4" w14:textId="77777777" w:rsidR="005A33AE" w:rsidRPr="008710C8" w:rsidRDefault="005A33AE" w:rsidP="005A33AE">
      <w:pPr>
        <w:pStyle w:val="SingleTxtG"/>
        <w:rPr>
          <w:rFonts w:eastAsia="Calibri"/>
        </w:rPr>
      </w:pPr>
      <w:r w:rsidRPr="008710C8">
        <w:rPr>
          <w:rFonts w:eastAsia="Calibri"/>
        </w:rPr>
        <w:t>318.</w:t>
      </w:r>
      <w:r w:rsidRPr="008710C8">
        <w:rPr>
          <w:rFonts w:eastAsia="Calibri"/>
        </w:rPr>
        <w:tab/>
        <w:t xml:space="preserve">Разработан проект стратегии «Здоровье ребенка сегодня – здоровье нации завтра: </w:t>
      </w:r>
      <w:r w:rsidRPr="0049113C">
        <w:rPr>
          <w:color w:val="000000"/>
          <w:kern w:val="14"/>
          <w:lang w:eastAsia="ru-RU" w:bidi="ru-RU"/>
        </w:rPr>
        <w:t>Национальная</w:t>
      </w:r>
      <w:r w:rsidRPr="008710C8">
        <w:rPr>
          <w:rFonts w:eastAsia="Calibri"/>
        </w:rPr>
        <w:t xml:space="preserve"> стратегия укрепления здоровья детей и подростков Республики Беларусь 2018-2022 гг.». </w:t>
      </w:r>
    </w:p>
    <w:p w14:paraId="35E82D68" w14:textId="77777777" w:rsidR="005A33AE" w:rsidRPr="008710C8" w:rsidRDefault="005A33AE" w:rsidP="005A33AE">
      <w:pPr>
        <w:pStyle w:val="SingleTxtG"/>
        <w:rPr>
          <w:rFonts w:eastAsia="Calibri"/>
        </w:rPr>
      </w:pPr>
      <w:proofErr w:type="gramStart"/>
      <w:r w:rsidRPr="008710C8">
        <w:rPr>
          <w:rFonts w:eastAsia="Calibri"/>
        </w:rPr>
        <w:t>319.</w:t>
      </w:r>
      <w:r w:rsidRPr="008710C8">
        <w:rPr>
          <w:rFonts w:eastAsia="Calibri"/>
        </w:rPr>
        <w:tab/>
        <w:t>В</w:t>
      </w:r>
      <w:proofErr w:type="gramEnd"/>
      <w:r w:rsidRPr="008710C8">
        <w:rPr>
          <w:rFonts w:eastAsia="Calibri"/>
        </w:rPr>
        <w:t xml:space="preserve"> целях информированности и мотивации к здоровому образу жизни, обеспечения условий для социализации подростков, улучшения репродуктивного, </w:t>
      </w:r>
      <w:r w:rsidRPr="0049113C">
        <w:rPr>
          <w:color w:val="000000"/>
          <w:kern w:val="14"/>
          <w:lang w:eastAsia="ru-RU" w:bidi="ru-RU"/>
        </w:rPr>
        <w:t>психологического</w:t>
      </w:r>
      <w:r w:rsidRPr="008710C8">
        <w:rPr>
          <w:rFonts w:eastAsia="Calibri"/>
        </w:rPr>
        <w:t>, соматического здоровья молодежи при поддержке и непосредственном участии ЮНИСЕФ во всех регионах создано и функционирует 48 центров, дружественных подросткам. Работа по совершенствованию их деятельности продолжается.</w:t>
      </w:r>
    </w:p>
    <w:p w14:paraId="2722BE48" w14:textId="77777777" w:rsidR="005A33AE" w:rsidRPr="008710C8" w:rsidRDefault="005A33AE" w:rsidP="005A33AE">
      <w:pPr>
        <w:pStyle w:val="SingleTxtG"/>
        <w:rPr>
          <w:rFonts w:eastAsia="Calibri"/>
        </w:rPr>
      </w:pPr>
      <w:proofErr w:type="gramStart"/>
      <w:r w:rsidRPr="008710C8">
        <w:rPr>
          <w:rFonts w:eastAsia="Calibri"/>
        </w:rPr>
        <w:t>320.</w:t>
      </w:r>
      <w:r w:rsidRPr="008710C8">
        <w:rPr>
          <w:rFonts w:eastAsia="Calibri"/>
        </w:rPr>
        <w:tab/>
        <w:t>В</w:t>
      </w:r>
      <w:proofErr w:type="gramEnd"/>
      <w:r w:rsidRPr="0049113C">
        <w:rPr>
          <w:color w:val="000000"/>
          <w:kern w:val="14"/>
          <w:lang w:eastAsia="ru-RU" w:bidi="ru-RU"/>
        </w:rPr>
        <w:t xml:space="preserve"> мае 2017 года начал работать национальный интернет-портал о здоровом образе</w:t>
      </w:r>
      <w:r w:rsidRPr="008710C8">
        <w:rPr>
          <w:rFonts w:eastAsia="Calibri"/>
        </w:rPr>
        <w:t xml:space="preserve"> жизни «Здоровые люди», «</w:t>
      </w:r>
      <w:proofErr w:type="spellStart"/>
      <w:r w:rsidRPr="008710C8">
        <w:rPr>
          <w:rFonts w:eastAsia="Calibri"/>
          <w:lang w:val="en-US"/>
        </w:rPr>
        <w:t>Teenajer</w:t>
      </w:r>
      <w:proofErr w:type="spellEnd"/>
      <w:r w:rsidRPr="008710C8">
        <w:rPr>
          <w:rFonts w:eastAsia="Calibri"/>
        </w:rPr>
        <w:t>», где особое внимание уделяется формированию здорового образа жизни у</w:t>
      </w:r>
      <w:r>
        <w:rPr>
          <w:rFonts w:eastAsia="Calibri"/>
        </w:rPr>
        <w:t xml:space="preserve"> </w:t>
      </w:r>
      <w:r w:rsidRPr="008710C8">
        <w:rPr>
          <w:rFonts w:eastAsia="Calibri"/>
        </w:rPr>
        <w:t xml:space="preserve">подрастающего поколения. У портала есть страницы в </w:t>
      </w:r>
      <w:proofErr w:type="spellStart"/>
      <w:r w:rsidRPr="008710C8">
        <w:rPr>
          <w:rFonts w:eastAsia="Calibri"/>
        </w:rPr>
        <w:t>Facebook</w:t>
      </w:r>
      <w:proofErr w:type="spellEnd"/>
      <w:r w:rsidRPr="008710C8">
        <w:rPr>
          <w:rFonts w:eastAsia="Calibri"/>
        </w:rPr>
        <w:t xml:space="preserve">, «В Контакте», </w:t>
      </w:r>
      <w:proofErr w:type="spellStart"/>
      <w:r w:rsidRPr="008710C8">
        <w:rPr>
          <w:rFonts w:eastAsia="Calibri"/>
        </w:rPr>
        <w:t>Twitter</w:t>
      </w:r>
      <w:proofErr w:type="spellEnd"/>
      <w:r w:rsidRPr="008710C8">
        <w:rPr>
          <w:rFonts w:eastAsia="Calibri"/>
        </w:rPr>
        <w:t xml:space="preserve">, «Одноклассниках» и </w:t>
      </w:r>
      <w:proofErr w:type="spellStart"/>
      <w:r w:rsidRPr="008710C8">
        <w:rPr>
          <w:rFonts w:eastAsia="Calibri"/>
        </w:rPr>
        <w:t>YouTube</w:t>
      </w:r>
      <w:proofErr w:type="spellEnd"/>
      <w:r w:rsidRPr="008710C8">
        <w:rPr>
          <w:rFonts w:eastAsia="Calibri"/>
        </w:rPr>
        <w:t>-канал.</w:t>
      </w:r>
    </w:p>
    <w:p w14:paraId="7AEA9F47" w14:textId="77777777" w:rsidR="005A33AE" w:rsidRPr="008710C8" w:rsidRDefault="005A33AE" w:rsidP="005A33AE">
      <w:pPr>
        <w:pStyle w:val="SingleTxtG"/>
        <w:rPr>
          <w:rFonts w:eastAsia="Calibri"/>
        </w:rPr>
      </w:pPr>
      <w:r w:rsidRPr="008710C8">
        <w:rPr>
          <w:rFonts w:eastAsia="Calibri"/>
        </w:rPr>
        <w:t>321.</w:t>
      </w:r>
      <w:r w:rsidRPr="008710C8">
        <w:rPr>
          <w:rFonts w:eastAsia="Calibri"/>
        </w:rPr>
        <w:tab/>
      </w:r>
      <w:r w:rsidRPr="008710C8">
        <w:rPr>
          <w:rFonts w:eastAsia="Calibri"/>
          <w:lang w:val="be-BY"/>
        </w:rPr>
        <w:t>В</w:t>
      </w:r>
      <w:r w:rsidRPr="008710C8">
        <w:rPr>
          <w:rFonts w:eastAsia="Calibri"/>
        </w:rPr>
        <w:t xml:space="preserve"> Беларуси последовательно проводится работа по реализации концепции охраны репродуктивного здоровья, которая включает содействие безопасному и ответственному поведению в подростковом возрасте; снижение числа абортов и обеспечение условий для их безопасного проведения; профилактику, своевременное </w:t>
      </w:r>
      <w:r w:rsidRPr="0049113C">
        <w:rPr>
          <w:color w:val="000000"/>
          <w:kern w:val="14"/>
          <w:lang w:eastAsia="ru-RU" w:bidi="ru-RU"/>
        </w:rPr>
        <w:t>выявление</w:t>
      </w:r>
      <w:r w:rsidRPr="008710C8">
        <w:rPr>
          <w:rFonts w:eastAsia="Calibri"/>
        </w:rPr>
        <w:t xml:space="preserve"> и лечение инфекций, передающихся половым путем и др. Большое внимание уделяется профилактике употребления подростками </w:t>
      </w:r>
      <w:r w:rsidRPr="008710C8">
        <w:rPr>
          <w:rFonts w:eastAsia="Calibri"/>
          <w:spacing w:val="-4"/>
        </w:rPr>
        <w:t xml:space="preserve">алкоголя, табака, </w:t>
      </w:r>
      <w:r w:rsidRPr="008710C8">
        <w:rPr>
          <w:rFonts w:eastAsia="Calibri"/>
        </w:rPr>
        <w:t>наркотических, психотропных</w:t>
      </w:r>
      <w:r>
        <w:rPr>
          <w:rFonts w:eastAsia="Calibri"/>
        </w:rPr>
        <w:t xml:space="preserve"> </w:t>
      </w:r>
      <w:r w:rsidRPr="008710C8">
        <w:rPr>
          <w:rFonts w:eastAsia="Calibri"/>
        </w:rPr>
        <w:t>веществ и др.</w:t>
      </w:r>
    </w:p>
    <w:p w14:paraId="15ED5FCE" w14:textId="77777777" w:rsidR="005A33AE" w:rsidRPr="001A0C96" w:rsidRDefault="005A33AE" w:rsidP="005A33AE">
      <w:pPr>
        <w:pStyle w:val="SingleTxtG"/>
        <w:rPr>
          <w:rFonts w:eastAsia="Calibri"/>
        </w:rPr>
      </w:pPr>
      <w:r w:rsidRPr="001A0C96">
        <w:rPr>
          <w:rFonts w:eastAsia="Calibri"/>
        </w:rPr>
        <w:t>322.</w:t>
      </w:r>
      <w:r w:rsidRPr="001A0C96">
        <w:rPr>
          <w:rFonts w:eastAsia="Calibri"/>
        </w:rPr>
        <w:tab/>
      </w:r>
      <w:r w:rsidRPr="008710C8">
        <w:rPr>
          <w:rFonts w:eastAsia="Calibri"/>
        </w:rPr>
        <w:t xml:space="preserve">Указанные меры можно рассматривать в качестве национальной стратегии в </w:t>
      </w:r>
      <w:r w:rsidRPr="0049113C">
        <w:rPr>
          <w:color w:val="000000"/>
          <w:kern w:val="14"/>
          <w:lang w:eastAsia="ru-RU" w:bidi="ru-RU"/>
        </w:rPr>
        <w:t>области</w:t>
      </w:r>
      <w:r w:rsidRPr="008710C8">
        <w:rPr>
          <w:rFonts w:eastAsia="Calibri"/>
        </w:rPr>
        <w:t xml:space="preserve"> улучшения здоровья подростков.</w:t>
      </w:r>
    </w:p>
    <w:p w14:paraId="4E8122CC" w14:textId="77777777" w:rsidR="005A33AE" w:rsidRDefault="005A33AE" w:rsidP="005A33AE">
      <w:pPr>
        <w:pStyle w:val="H1G"/>
        <w:rPr>
          <w:w w:val="103"/>
        </w:rPr>
      </w:pPr>
      <w:r w:rsidRPr="008710C8">
        <w:rPr>
          <w:w w:val="103"/>
        </w:rPr>
        <w:tab/>
      </w:r>
      <w:r>
        <w:rPr>
          <w:w w:val="103"/>
        </w:rPr>
        <w:tab/>
      </w:r>
      <w:r w:rsidRPr="008710C8">
        <w:rPr>
          <w:w w:val="103"/>
        </w:rPr>
        <w:t>Психическое здоровье</w:t>
      </w:r>
    </w:p>
    <w:p w14:paraId="4B20D875" w14:textId="77777777" w:rsidR="005A33AE" w:rsidRPr="008710C8" w:rsidRDefault="005A33AE" w:rsidP="005A33AE">
      <w:pPr>
        <w:pStyle w:val="H23G"/>
        <w:rPr>
          <w:caps/>
        </w:rPr>
      </w:pPr>
      <w:r>
        <w:tab/>
      </w:r>
      <w:r>
        <w:tab/>
      </w:r>
      <w:r w:rsidRPr="008710C8">
        <w:t>По пунктам 61</w:t>
      </w:r>
      <w:r w:rsidRPr="008710C8">
        <w:rPr>
          <w:caps/>
        </w:rPr>
        <w:t xml:space="preserve">, 62 </w:t>
      </w:r>
      <w:r w:rsidRPr="008710C8">
        <w:t>замечаний Комитета</w:t>
      </w:r>
      <w:r w:rsidRPr="008710C8">
        <w:rPr>
          <w:caps/>
        </w:rPr>
        <w:t xml:space="preserve"> </w:t>
      </w:r>
    </w:p>
    <w:p w14:paraId="461CCD01" w14:textId="77777777" w:rsidR="005A33AE" w:rsidRPr="008710C8" w:rsidRDefault="005A33AE" w:rsidP="005A33AE">
      <w:pPr>
        <w:pStyle w:val="SingleTxtG"/>
        <w:rPr>
          <w:rFonts w:eastAsia="Calibri"/>
        </w:rPr>
      </w:pPr>
      <w:proofErr w:type="gramStart"/>
      <w:r w:rsidRPr="008710C8">
        <w:rPr>
          <w:rFonts w:eastAsia="Calibri"/>
        </w:rPr>
        <w:t>323.</w:t>
      </w:r>
      <w:r w:rsidRPr="008710C8">
        <w:rPr>
          <w:rFonts w:eastAsia="Calibri"/>
        </w:rPr>
        <w:tab/>
        <w:t>В</w:t>
      </w:r>
      <w:proofErr w:type="gramEnd"/>
      <w:r w:rsidRPr="008710C8">
        <w:rPr>
          <w:rFonts w:eastAsia="Calibri"/>
        </w:rPr>
        <w:t xml:space="preserve"> 2005-2017 гг. смертность детей от самоубийств в расчете на 100 тыс. детского населения в возрасте 0-17 лет уменьшилась с 2,2 в 2005 году (44 случая смерти) до 1 в 2017 году (18 случаев смерти).</w:t>
      </w:r>
    </w:p>
    <w:p w14:paraId="59F18AA9"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324.</w:t>
      </w:r>
      <w:r w:rsidRPr="0049113C">
        <w:rPr>
          <w:color w:val="000000"/>
          <w:kern w:val="14"/>
          <w:lang w:eastAsia="ru-RU" w:bidi="ru-RU"/>
        </w:rPr>
        <w:tab/>
      </w:r>
      <w:r w:rsidRPr="008710C8">
        <w:rPr>
          <w:rFonts w:eastAsia="Calibri"/>
        </w:rPr>
        <w:t xml:space="preserve">Подготовлены специалисты по консультированию детей, переживших кризисные </w:t>
      </w:r>
      <w:r w:rsidRPr="0049113C">
        <w:rPr>
          <w:color w:val="000000"/>
          <w:kern w:val="14"/>
          <w:lang w:eastAsia="ru-RU" w:bidi="ru-RU"/>
        </w:rPr>
        <w:t xml:space="preserve">ситуации. Работа строится на основе мультидисциплинарного подхода. </w:t>
      </w:r>
    </w:p>
    <w:p w14:paraId="2261536F"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325.</w:t>
      </w:r>
      <w:r w:rsidRPr="0049113C">
        <w:rPr>
          <w:color w:val="000000"/>
          <w:kern w:val="14"/>
          <w:lang w:eastAsia="ru-RU" w:bidi="ru-RU"/>
        </w:rPr>
        <w:tab/>
        <w:t>Профилактика суицидов среди несовершеннолетних является предметом особого внимания Правительства, носит межведомственный характер, координируется Министерством здравоохранения и является составной частью повышения демографической безопасности государства.</w:t>
      </w:r>
    </w:p>
    <w:p w14:paraId="0ACA7B3B"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326.</w:t>
      </w:r>
      <w:r w:rsidRPr="0049113C">
        <w:rPr>
          <w:color w:val="000000"/>
          <w:kern w:val="14"/>
          <w:lang w:eastAsia="ru-RU" w:bidi="ru-RU"/>
        </w:rPr>
        <w:tab/>
        <w:t>Успешно реализован Комплексный план по профилактике суицидального поведения на 2009-2012 гг.</w:t>
      </w:r>
    </w:p>
    <w:p w14:paraId="14E638DD"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327.</w:t>
      </w:r>
      <w:r w:rsidRPr="0049113C">
        <w:rPr>
          <w:color w:val="000000"/>
          <w:kern w:val="14"/>
          <w:lang w:eastAsia="ru-RU" w:bidi="ru-RU"/>
        </w:rPr>
        <w:tab/>
        <w:t>Наработан, обобщен и используется определенный опыт профилактики суицидов, разработаны и применяются отечественные инструктивно-методические материалы для различных ведомств.</w:t>
      </w:r>
    </w:p>
    <w:p w14:paraId="5F203320"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328.</w:t>
      </w:r>
      <w:r w:rsidRPr="0049113C">
        <w:rPr>
          <w:color w:val="000000"/>
          <w:kern w:val="14"/>
          <w:lang w:eastAsia="ru-RU" w:bidi="ru-RU"/>
        </w:rPr>
        <w:tab/>
        <w:t>Реализуется Комплекс мер по профилактике суицидального поведения населения Республики Беларусь на 2015–2019 гг.</w:t>
      </w:r>
    </w:p>
    <w:p w14:paraId="71563F58" w14:textId="77777777" w:rsidR="005A33AE" w:rsidRPr="008710C8" w:rsidRDefault="005A33AE" w:rsidP="005A33AE">
      <w:pPr>
        <w:pStyle w:val="SingleTxtG"/>
        <w:rPr>
          <w:rFonts w:eastAsia="Calibri"/>
        </w:rPr>
      </w:pPr>
      <w:r w:rsidRPr="008710C8">
        <w:rPr>
          <w:rFonts w:eastAsia="Calibri"/>
        </w:rPr>
        <w:t>329.</w:t>
      </w:r>
      <w:r w:rsidRPr="008710C8">
        <w:rPr>
          <w:rFonts w:eastAsia="Calibri"/>
        </w:rPr>
        <w:tab/>
      </w:r>
      <w:r w:rsidRPr="0049113C">
        <w:rPr>
          <w:color w:val="000000"/>
          <w:kern w:val="14"/>
          <w:lang w:eastAsia="ru-RU" w:bidi="ru-RU"/>
        </w:rPr>
        <w:t>Разработка действенных мер по профилактике детских суицидов основывается на анализе всех кризисных ситуаций, поэтому Министерством здравоохранения</w:t>
      </w:r>
      <w:r w:rsidRPr="008710C8">
        <w:rPr>
          <w:rFonts w:eastAsia="Calibri"/>
        </w:rPr>
        <w:t>. Постоянно проводится анализ суицидального поведения детей и подростков.</w:t>
      </w:r>
    </w:p>
    <w:p w14:paraId="14C90251" w14:textId="77777777" w:rsidR="005A33AE" w:rsidRPr="008710C8" w:rsidRDefault="005A33AE" w:rsidP="005A33AE">
      <w:pPr>
        <w:pStyle w:val="SingleTxtG"/>
        <w:rPr>
          <w:rFonts w:eastAsia="Calibri"/>
        </w:rPr>
      </w:pPr>
      <w:r w:rsidRPr="008710C8">
        <w:rPr>
          <w:rFonts w:eastAsia="Calibri"/>
        </w:rPr>
        <w:t>330.</w:t>
      </w:r>
      <w:r w:rsidRPr="008710C8">
        <w:rPr>
          <w:rFonts w:eastAsia="Calibri"/>
        </w:rPr>
        <w:tab/>
        <w:t>Во всех учреждениях здравоохранения размещена информация о службе экстренной психологической помощи «Телефон доверия» с указанием номеров телефонов в данном регионе, кабинетах анонимного психологического консультирования, психотерапевтических кабинетах поликлиник, а также единой Общенациональной детской линией – телефона психологической помощи для детей с системой переадресации поступающих случаев недостойного обращения с ребенком в правоохранительные и иные государственные органы.</w:t>
      </w:r>
    </w:p>
    <w:p w14:paraId="7E6A8DE7" w14:textId="77777777" w:rsidR="005A33AE" w:rsidRPr="008710C8" w:rsidRDefault="005A33AE" w:rsidP="005A33AE">
      <w:pPr>
        <w:pStyle w:val="SingleTxtG"/>
        <w:rPr>
          <w:rFonts w:eastAsia="Calibri"/>
        </w:rPr>
      </w:pPr>
      <w:r w:rsidRPr="008710C8">
        <w:rPr>
          <w:rFonts w:eastAsia="Calibri"/>
        </w:rPr>
        <w:t>331.</w:t>
      </w:r>
      <w:r w:rsidRPr="008710C8">
        <w:rPr>
          <w:rFonts w:eastAsia="Calibri"/>
        </w:rPr>
        <w:tab/>
        <w:t xml:space="preserve">Вопросы профилактики суицидального поведения включены в программы аттестации педагогов-психологов, социальных педагогов и в вопросники аттестационных </w:t>
      </w:r>
      <w:r w:rsidRPr="0049113C">
        <w:rPr>
          <w:color w:val="000000"/>
          <w:kern w:val="14"/>
          <w:lang w:eastAsia="ru-RU" w:bidi="ru-RU"/>
        </w:rPr>
        <w:t>бесед</w:t>
      </w:r>
      <w:r w:rsidRPr="008710C8">
        <w:rPr>
          <w:rFonts w:eastAsia="Calibri"/>
        </w:rPr>
        <w:t>, проводимых в рамках аттестации педагогических работников в учреждениях образования, институтах развития образования.</w:t>
      </w:r>
    </w:p>
    <w:p w14:paraId="58D2C4C3" w14:textId="77777777" w:rsidR="005A33AE" w:rsidRPr="008710C8" w:rsidRDefault="005A33AE" w:rsidP="005A33AE">
      <w:pPr>
        <w:pStyle w:val="SingleTxtG"/>
        <w:rPr>
          <w:rFonts w:eastAsia="Calibri"/>
        </w:rPr>
      </w:pPr>
      <w:r w:rsidRPr="008710C8">
        <w:rPr>
          <w:rFonts w:eastAsia="Calibri"/>
        </w:rPr>
        <w:t>332.</w:t>
      </w:r>
      <w:r w:rsidRPr="008710C8">
        <w:rPr>
          <w:rFonts w:eastAsia="Calibri"/>
        </w:rPr>
        <w:tab/>
        <w:t xml:space="preserve">В образовательную программу переподготовки по специальности «Психология» </w:t>
      </w:r>
      <w:r w:rsidRPr="0049113C">
        <w:rPr>
          <w:color w:val="000000"/>
          <w:kern w:val="14"/>
          <w:lang w:eastAsia="ru-RU" w:bidi="ru-RU"/>
        </w:rPr>
        <w:t>включены</w:t>
      </w:r>
      <w:r w:rsidRPr="008710C8">
        <w:rPr>
          <w:rFonts w:eastAsia="Calibri"/>
        </w:rPr>
        <w:t xml:space="preserve"> учебные дисциплины: «Девиантное поведение и пути его коррекции», «Психология зависимого поведения», «Медицинская психология», «Основы психологической помощи», в которых освещаются вопросы профилактики суицидального поведения в молодежной среде.</w:t>
      </w:r>
    </w:p>
    <w:p w14:paraId="28D351C5" w14:textId="77777777" w:rsidR="005A33AE" w:rsidRPr="008710C8" w:rsidRDefault="005A33AE" w:rsidP="005A33AE">
      <w:pPr>
        <w:pStyle w:val="SingleTxtG"/>
        <w:rPr>
          <w:rFonts w:eastAsia="Calibri"/>
          <w:spacing w:val="-4"/>
        </w:rPr>
      </w:pPr>
      <w:r w:rsidRPr="008710C8">
        <w:rPr>
          <w:rFonts w:eastAsia="Calibri"/>
          <w:spacing w:val="-4"/>
        </w:rPr>
        <w:t>333.</w:t>
      </w:r>
      <w:r w:rsidRPr="008710C8">
        <w:rPr>
          <w:rFonts w:eastAsia="Calibri"/>
          <w:spacing w:val="-4"/>
        </w:rPr>
        <w:tab/>
      </w:r>
      <w:r w:rsidRPr="008710C8">
        <w:rPr>
          <w:rFonts w:eastAsia="Calibri"/>
        </w:rPr>
        <w:t xml:space="preserve">Разработаны и внедрены в учебный процесс новые образовательные программы </w:t>
      </w:r>
      <w:r w:rsidRPr="0049113C">
        <w:rPr>
          <w:color w:val="000000"/>
          <w:kern w:val="14"/>
          <w:lang w:eastAsia="ru-RU" w:bidi="ru-RU"/>
        </w:rPr>
        <w:t>повышения</w:t>
      </w:r>
      <w:r w:rsidRPr="008710C8">
        <w:rPr>
          <w:rFonts w:eastAsia="Calibri"/>
        </w:rPr>
        <w:t xml:space="preserve"> квалификации, в содержании которых рассматриваются проблемы преодоления кризисных состояний личности; пути оказания помощи семье, находящейся в сложной жизненной ситуации; методы работы с молодежью, находящейся в зоне суицидального риска.</w:t>
      </w:r>
    </w:p>
    <w:p w14:paraId="4DF4BFBE" w14:textId="77777777" w:rsidR="005A33AE" w:rsidRPr="008710C8" w:rsidRDefault="005A33AE" w:rsidP="005A33AE">
      <w:pPr>
        <w:pStyle w:val="SingleTxtG"/>
        <w:rPr>
          <w:rFonts w:eastAsia="Calibri"/>
          <w:color w:val="000000"/>
        </w:rPr>
      </w:pPr>
      <w:r w:rsidRPr="008710C8">
        <w:rPr>
          <w:rFonts w:eastAsia="Calibri"/>
          <w:color w:val="000000"/>
        </w:rPr>
        <w:t>334.</w:t>
      </w:r>
      <w:r w:rsidRPr="008710C8">
        <w:rPr>
          <w:rFonts w:eastAsia="Calibri"/>
          <w:color w:val="000000"/>
        </w:rPr>
        <w:tab/>
      </w:r>
      <w:r w:rsidRPr="008710C8">
        <w:rPr>
          <w:rFonts w:eastAsia="Calibri"/>
          <w:spacing w:val="-4"/>
        </w:rPr>
        <w:t>В</w:t>
      </w:r>
      <w:r w:rsidRPr="008710C8">
        <w:rPr>
          <w:rFonts w:eastAsia="Calibri"/>
        </w:rPr>
        <w:t xml:space="preserve">опросам предупреждения и выявления суицидального поведения у обучающихся </w:t>
      </w:r>
      <w:r w:rsidRPr="0049113C">
        <w:rPr>
          <w:color w:val="000000"/>
          <w:kern w:val="14"/>
          <w:lang w:eastAsia="ru-RU" w:bidi="ru-RU"/>
        </w:rPr>
        <w:t>уделяется</w:t>
      </w:r>
      <w:r w:rsidRPr="008710C8">
        <w:rPr>
          <w:rFonts w:eastAsia="Calibri"/>
        </w:rPr>
        <w:t xml:space="preserve"> серьезное внимание на семинарах и совещаниях руководителей учреждений образования, их заместителей, классных руководителей, кураторов групп, воспитателей общежитий, ученического и студенческого актива.</w:t>
      </w:r>
    </w:p>
    <w:p w14:paraId="416CB94F" w14:textId="77777777" w:rsidR="005A33AE" w:rsidRPr="008710C8" w:rsidRDefault="005A33AE" w:rsidP="005A33AE">
      <w:pPr>
        <w:pStyle w:val="SingleTxtG"/>
        <w:rPr>
          <w:rFonts w:eastAsia="Calibri"/>
        </w:rPr>
      </w:pPr>
      <w:r w:rsidRPr="008710C8">
        <w:rPr>
          <w:rFonts w:eastAsia="Calibri"/>
        </w:rPr>
        <w:t>335.</w:t>
      </w:r>
      <w:r w:rsidRPr="008710C8">
        <w:rPr>
          <w:rFonts w:eastAsia="Calibri"/>
        </w:rPr>
        <w:tab/>
      </w:r>
      <w:r w:rsidRPr="0049113C">
        <w:rPr>
          <w:color w:val="000000"/>
          <w:kern w:val="14"/>
          <w:lang w:eastAsia="ru-RU" w:bidi="ru-RU"/>
        </w:rPr>
        <w:t>Издано</w:t>
      </w:r>
      <w:r w:rsidRPr="008710C8">
        <w:rPr>
          <w:rFonts w:eastAsia="Calibri"/>
          <w:bCs/>
        </w:rPr>
        <w:t xml:space="preserve"> методическое пособие по проблеме формирования ценностного отношения к жизни, по профилактике и предупреждению </w:t>
      </w:r>
      <w:proofErr w:type="spellStart"/>
      <w:r w:rsidRPr="008710C8">
        <w:rPr>
          <w:rFonts w:eastAsia="Calibri"/>
          <w:bCs/>
        </w:rPr>
        <w:t>суицидоопасного</w:t>
      </w:r>
      <w:proofErr w:type="spellEnd"/>
      <w:r w:rsidRPr="008710C8">
        <w:rPr>
          <w:rFonts w:eastAsia="Calibri"/>
          <w:bCs/>
        </w:rPr>
        <w:t xml:space="preserve"> поведения среди учащейся молодежи «Формирование ценностного отношения к жизни у обучающихся учреждений профессионального образования».</w:t>
      </w:r>
    </w:p>
    <w:p w14:paraId="030DEB03" w14:textId="77777777" w:rsidR="005A33AE" w:rsidRPr="008710C8" w:rsidRDefault="005A33AE" w:rsidP="005A33AE">
      <w:pPr>
        <w:pStyle w:val="SingleTxtG"/>
        <w:rPr>
          <w:rFonts w:eastAsia="Calibri"/>
        </w:rPr>
      </w:pPr>
      <w:r w:rsidRPr="008710C8">
        <w:rPr>
          <w:rFonts w:eastAsia="Calibri"/>
        </w:rPr>
        <w:t>336.</w:t>
      </w:r>
      <w:r w:rsidRPr="008710C8">
        <w:rPr>
          <w:rFonts w:eastAsia="Calibri"/>
        </w:rPr>
        <w:tab/>
        <w:t xml:space="preserve">С целью прогнозирования суицидальной активности среди обучающихся специалистами </w:t>
      </w:r>
      <w:r w:rsidRPr="0049113C">
        <w:rPr>
          <w:color w:val="000000"/>
          <w:kern w:val="14"/>
          <w:lang w:eastAsia="ru-RU" w:bidi="ru-RU"/>
        </w:rPr>
        <w:t>социально</w:t>
      </w:r>
      <w:r w:rsidRPr="008710C8">
        <w:rPr>
          <w:rFonts w:eastAsia="Calibri"/>
        </w:rPr>
        <w:t xml:space="preserve">-педагогической и психологической службы учреждений образования ежегодно проводится анкетирование, направленное на выявление обучающихся с повышенным риском </w:t>
      </w:r>
      <w:proofErr w:type="spellStart"/>
      <w:r w:rsidRPr="008710C8">
        <w:rPr>
          <w:rFonts w:eastAsia="Calibri"/>
        </w:rPr>
        <w:t>суицидальности</w:t>
      </w:r>
      <w:proofErr w:type="spellEnd"/>
      <w:r w:rsidRPr="008710C8">
        <w:rPr>
          <w:rFonts w:eastAsia="Calibri"/>
        </w:rPr>
        <w:t>.</w:t>
      </w:r>
    </w:p>
    <w:p w14:paraId="47FD875D" w14:textId="77777777" w:rsidR="005A33AE" w:rsidRPr="008710C8" w:rsidRDefault="005A33AE" w:rsidP="005A33AE">
      <w:pPr>
        <w:pStyle w:val="SingleTxtG"/>
        <w:rPr>
          <w:rFonts w:eastAsia="Calibri"/>
          <w:spacing w:val="-4"/>
        </w:rPr>
      </w:pPr>
      <w:r w:rsidRPr="008710C8">
        <w:rPr>
          <w:rFonts w:eastAsia="Calibri"/>
          <w:spacing w:val="-4"/>
        </w:rPr>
        <w:t>337.</w:t>
      </w:r>
      <w:r w:rsidRPr="008710C8">
        <w:rPr>
          <w:rFonts w:eastAsia="Calibri"/>
          <w:spacing w:val="-4"/>
        </w:rPr>
        <w:tab/>
      </w:r>
      <w:r w:rsidRPr="008710C8">
        <w:rPr>
          <w:rFonts w:eastAsia="Calibri"/>
        </w:rPr>
        <w:t>Педагоги-психологи сопровождают детей в кризисных ситуациях, знакомят педагогов, родителей с признаками и факторами суицидального</w:t>
      </w:r>
      <w:r w:rsidRPr="008710C8">
        <w:rPr>
          <w:rFonts w:eastAsia="Calibri"/>
          <w:spacing w:val="-4"/>
        </w:rPr>
        <w:t xml:space="preserve"> поведения, </w:t>
      </w:r>
      <w:proofErr w:type="spellStart"/>
      <w:r w:rsidRPr="008710C8">
        <w:rPr>
          <w:rFonts w:eastAsia="Calibri"/>
          <w:spacing w:val="-4"/>
        </w:rPr>
        <w:t>антисуицидальными</w:t>
      </w:r>
      <w:proofErr w:type="spellEnd"/>
      <w:r w:rsidRPr="008710C8">
        <w:rPr>
          <w:rFonts w:eastAsia="Calibri"/>
          <w:spacing w:val="-4"/>
        </w:rPr>
        <w:t xml:space="preserve"> факторами; проводят консультирование родителей по вопросам </w:t>
      </w:r>
      <w:r w:rsidRPr="0049113C">
        <w:rPr>
          <w:color w:val="000000"/>
          <w:kern w:val="14"/>
          <w:lang w:eastAsia="ru-RU" w:bidi="ru-RU"/>
        </w:rPr>
        <w:t>взаимоотношений</w:t>
      </w:r>
      <w:r w:rsidRPr="008710C8">
        <w:rPr>
          <w:rFonts w:eastAsia="Calibri"/>
          <w:spacing w:val="-4"/>
        </w:rPr>
        <w:t xml:space="preserve"> с детьми, групповые занятия с учащимися по профилактике школьной дезадаптации; обучают родителей, подростков навыкам снятия стресса, конструктивного решения конфликтных ситуаций и др.</w:t>
      </w:r>
    </w:p>
    <w:p w14:paraId="643EDA3F" w14:textId="77777777" w:rsidR="005A33AE" w:rsidRPr="008710C8" w:rsidRDefault="005A33AE" w:rsidP="005A33AE">
      <w:pPr>
        <w:pStyle w:val="SingleTxtG"/>
        <w:rPr>
          <w:rFonts w:eastAsia="Calibri"/>
          <w:spacing w:val="-4"/>
        </w:rPr>
      </w:pPr>
      <w:proofErr w:type="gramStart"/>
      <w:r w:rsidRPr="008710C8">
        <w:rPr>
          <w:rFonts w:eastAsia="Calibri"/>
          <w:spacing w:val="-4"/>
        </w:rPr>
        <w:t>338.</w:t>
      </w:r>
      <w:r w:rsidRPr="008710C8">
        <w:rPr>
          <w:rFonts w:eastAsia="Calibri"/>
          <w:spacing w:val="-4"/>
        </w:rPr>
        <w:tab/>
        <w:t>С</w:t>
      </w:r>
      <w:proofErr w:type="gramEnd"/>
      <w:r w:rsidRPr="008710C8">
        <w:rPr>
          <w:rFonts w:eastAsia="Calibri"/>
          <w:spacing w:val="-4"/>
        </w:rPr>
        <w:t xml:space="preserve"> детьми, у которых выявлены предпосылки к суицидальному поведению, проводится </w:t>
      </w:r>
      <w:proofErr w:type="spellStart"/>
      <w:r w:rsidRPr="008710C8">
        <w:rPr>
          <w:rFonts w:eastAsia="Calibri"/>
          <w:spacing w:val="-4"/>
        </w:rPr>
        <w:t>психокоррекционная</w:t>
      </w:r>
      <w:proofErr w:type="spellEnd"/>
      <w:r w:rsidRPr="008710C8">
        <w:rPr>
          <w:rFonts w:eastAsia="Calibri"/>
          <w:spacing w:val="-4"/>
        </w:rPr>
        <w:t xml:space="preserve"> работа. В случае необходимости педагог-психолог направляет несовершеннолетнего к психотерапевту или психиатру. Он </w:t>
      </w:r>
      <w:proofErr w:type="spellStart"/>
      <w:r w:rsidRPr="008710C8">
        <w:rPr>
          <w:rFonts w:eastAsia="Calibri"/>
          <w:spacing w:val="-4"/>
        </w:rPr>
        <w:t>оганизует</w:t>
      </w:r>
      <w:proofErr w:type="spellEnd"/>
      <w:r w:rsidRPr="008710C8">
        <w:rPr>
          <w:rFonts w:eastAsia="Calibri"/>
          <w:spacing w:val="-4"/>
        </w:rPr>
        <w:t xml:space="preserve"> </w:t>
      </w:r>
      <w:r w:rsidRPr="0049113C">
        <w:rPr>
          <w:color w:val="000000"/>
          <w:kern w:val="14"/>
          <w:lang w:eastAsia="ru-RU" w:bidi="ru-RU"/>
        </w:rPr>
        <w:t>индивидуальную</w:t>
      </w:r>
      <w:r w:rsidRPr="008710C8">
        <w:rPr>
          <w:rFonts w:eastAsia="Calibri"/>
          <w:spacing w:val="-4"/>
        </w:rPr>
        <w:t xml:space="preserve"> работу по социально-педагогической поддержке и оказанию психологической помощи. Классные руководители, кураторы ведут постоянный контроль посещаемости учебных занятий, факультативов, объединений по интересам.</w:t>
      </w:r>
    </w:p>
    <w:p w14:paraId="5A477D19" w14:textId="77777777" w:rsidR="005A33AE" w:rsidRDefault="005A33AE" w:rsidP="005A33AE">
      <w:pPr>
        <w:pStyle w:val="H1G"/>
        <w:rPr>
          <w:w w:val="103"/>
        </w:rPr>
      </w:pPr>
      <w:r w:rsidRPr="008710C8">
        <w:rPr>
          <w:w w:val="103"/>
        </w:rPr>
        <w:tab/>
      </w:r>
      <w:r>
        <w:rPr>
          <w:w w:val="103"/>
        </w:rPr>
        <w:tab/>
      </w:r>
      <w:r w:rsidRPr="008710C8">
        <w:rPr>
          <w:w w:val="103"/>
        </w:rPr>
        <w:t>Уровень жизни</w:t>
      </w:r>
    </w:p>
    <w:p w14:paraId="03971C99" w14:textId="77777777" w:rsidR="005A33AE" w:rsidRPr="008710C8" w:rsidRDefault="005A33AE" w:rsidP="005A33AE">
      <w:pPr>
        <w:pStyle w:val="H23G"/>
        <w:rPr>
          <w:caps/>
        </w:rPr>
      </w:pPr>
      <w:r>
        <w:tab/>
      </w:r>
      <w:r>
        <w:tab/>
      </w:r>
      <w:r w:rsidRPr="008710C8">
        <w:t>По пунктам 63</w:t>
      </w:r>
      <w:r w:rsidRPr="008710C8">
        <w:rPr>
          <w:caps/>
        </w:rPr>
        <w:t xml:space="preserve">, 64 </w:t>
      </w:r>
      <w:r w:rsidRPr="008710C8">
        <w:t>замечаний Комитета</w:t>
      </w:r>
      <w:r w:rsidRPr="008710C8">
        <w:rPr>
          <w:caps/>
        </w:rPr>
        <w:t xml:space="preserve"> </w:t>
      </w:r>
    </w:p>
    <w:p w14:paraId="5730DE5D" w14:textId="77777777" w:rsidR="005A33AE" w:rsidRPr="008710C8" w:rsidRDefault="005A33AE" w:rsidP="005A33AE">
      <w:pPr>
        <w:pStyle w:val="SingleTxtG"/>
        <w:rPr>
          <w:rFonts w:eastAsia="Calibri"/>
        </w:rPr>
      </w:pPr>
      <w:r w:rsidRPr="008710C8">
        <w:rPr>
          <w:rFonts w:eastAsia="Calibri"/>
        </w:rPr>
        <w:t>339.</w:t>
      </w:r>
      <w:r w:rsidRPr="008710C8">
        <w:rPr>
          <w:rFonts w:eastAsia="Calibri"/>
        </w:rPr>
        <w:tab/>
      </w:r>
      <w:r w:rsidRPr="008710C8">
        <w:rPr>
          <w:rFonts w:eastAsia="Calibri"/>
          <w:bCs/>
        </w:rPr>
        <w:t xml:space="preserve">Согласно докладу Программы развития ООН за 2016 год о человеческом развитии «Развитие человеческого потенциала для каждого», подготовленному </w:t>
      </w:r>
      <w:r w:rsidRPr="008710C8">
        <w:rPr>
          <w:rFonts w:eastAsia="Calibri"/>
        </w:rPr>
        <w:t xml:space="preserve">по индексу человеческого развития </w:t>
      </w:r>
      <w:r w:rsidRPr="008710C8">
        <w:rPr>
          <w:rFonts w:eastAsia="Calibri"/>
          <w:bCs/>
        </w:rPr>
        <w:t xml:space="preserve">Беларусь заняла в мировом рейтинге 52-е место (из </w:t>
      </w:r>
      <w:r w:rsidRPr="008710C8">
        <w:rPr>
          <w:rFonts w:eastAsia="Calibri"/>
        </w:rPr>
        <w:t>сравнительного анализа 188 государств-членов ООН</w:t>
      </w:r>
      <w:r w:rsidRPr="008710C8">
        <w:rPr>
          <w:rFonts w:eastAsia="Calibri"/>
          <w:bCs/>
        </w:rPr>
        <w:t>).</w:t>
      </w:r>
    </w:p>
    <w:p w14:paraId="08CF8C40" w14:textId="77777777" w:rsidR="005A33AE" w:rsidRPr="008710C8" w:rsidRDefault="005A33AE" w:rsidP="005A33AE">
      <w:pPr>
        <w:pStyle w:val="SingleTxtG"/>
        <w:rPr>
          <w:rFonts w:eastAsia="Calibri"/>
        </w:rPr>
      </w:pPr>
      <w:proofErr w:type="gramStart"/>
      <w:r w:rsidRPr="008710C8">
        <w:rPr>
          <w:rFonts w:eastAsia="Calibri"/>
        </w:rPr>
        <w:t>340.</w:t>
      </w:r>
      <w:r w:rsidRPr="008710C8">
        <w:rPr>
          <w:rFonts w:eastAsia="Calibri"/>
        </w:rPr>
        <w:tab/>
        <w:t>В</w:t>
      </w:r>
      <w:proofErr w:type="gramEnd"/>
      <w:r w:rsidRPr="008710C8">
        <w:rPr>
          <w:rFonts w:eastAsia="Calibri"/>
        </w:rPr>
        <w:t xml:space="preserve"> </w:t>
      </w:r>
      <w:r w:rsidRPr="0049113C">
        <w:rPr>
          <w:color w:val="000000"/>
          <w:kern w:val="14"/>
          <w:lang w:eastAsia="ru-RU" w:bidi="ru-RU"/>
        </w:rPr>
        <w:t>соответствии</w:t>
      </w:r>
      <w:r w:rsidRPr="008710C8">
        <w:rPr>
          <w:rFonts w:eastAsia="Calibri"/>
        </w:rPr>
        <w:t xml:space="preserve"> со статьей 66 </w:t>
      </w:r>
      <w:proofErr w:type="spellStart"/>
      <w:r w:rsidRPr="008710C8">
        <w:rPr>
          <w:rFonts w:eastAsia="Calibri"/>
        </w:rPr>
        <w:t>КоБС</w:t>
      </w:r>
      <w:proofErr w:type="spellEnd"/>
      <w:r w:rsidRPr="008710C8">
        <w:rPr>
          <w:rFonts w:eastAsia="Calibri"/>
        </w:rPr>
        <w:t xml:space="preserve"> многодетные семьи пользуются особой поддержкой, вниманием и заботой государства.</w:t>
      </w:r>
    </w:p>
    <w:p w14:paraId="1D442D66" w14:textId="77777777" w:rsidR="005A33AE" w:rsidRPr="008710C8" w:rsidRDefault="005A33AE" w:rsidP="005A33AE">
      <w:pPr>
        <w:pStyle w:val="SingleTxtG"/>
        <w:rPr>
          <w:rFonts w:eastAsia="Calibri"/>
          <w:bCs/>
        </w:rPr>
      </w:pPr>
      <w:r w:rsidRPr="008710C8">
        <w:rPr>
          <w:rFonts w:eastAsia="Calibri"/>
          <w:bCs/>
        </w:rPr>
        <w:t>341.</w:t>
      </w:r>
      <w:r w:rsidRPr="008710C8">
        <w:rPr>
          <w:rFonts w:eastAsia="Calibri"/>
          <w:bCs/>
        </w:rPr>
        <w:tab/>
      </w:r>
      <w:r w:rsidRPr="008710C8">
        <w:rPr>
          <w:rFonts w:eastAsia="Calibri"/>
        </w:rPr>
        <w:t xml:space="preserve">Многодетные семьи имеют право на различные виды государственной поддержки, им предоставляются дополнительные социальные гарантии и льготы в сфере жилищно-кредитной политики, трудового, налогового, пенсионного </w:t>
      </w:r>
      <w:r w:rsidRPr="0049113C">
        <w:rPr>
          <w:color w:val="000000"/>
          <w:kern w:val="14"/>
          <w:lang w:eastAsia="ru-RU" w:bidi="ru-RU"/>
        </w:rPr>
        <w:t>законодательства</w:t>
      </w:r>
      <w:r w:rsidRPr="008710C8">
        <w:rPr>
          <w:rFonts w:eastAsia="Calibri"/>
        </w:rPr>
        <w:t xml:space="preserve">, при получении детьми образования, </w:t>
      </w:r>
      <w:r w:rsidRPr="008710C8">
        <w:rPr>
          <w:rFonts w:eastAsia="Calibri"/>
          <w:color w:val="000000"/>
        </w:rPr>
        <w:t xml:space="preserve">по оплате жилищно-коммунальных услуг </w:t>
      </w:r>
      <w:r w:rsidRPr="008710C8">
        <w:rPr>
          <w:rFonts w:eastAsia="Calibri"/>
        </w:rPr>
        <w:t xml:space="preserve">и др. </w:t>
      </w:r>
    </w:p>
    <w:p w14:paraId="5B8E53BB" w14:textId="77777777" w:rsidR="005A33AE" w:rsidRPr="008710C8" w:rsidRDefault="005A33AE" w:rsidP="005A33AE">
      <w:pPr>
        <w:pStyle w:val="SingleTxtG"/>
        <w:rPr>
          <w:rFonts w:eastAsia="Calibri"/>
        </w:rPr>
      </w:pPr>
      <w:r w:rsidRPr="008710C8">
        <w:rPr>
          <w:rFonts w:eastAsia="Calibri"/>
        </w:rPr>
        <w:t>342.</w:t>
      </w:r>
      <w:r w:rsidRPr="008710C8">
        <w:rPr>
          <w:rFonts w:eastAsia="Calibri"/>
        </w:rPr>
        <w:tab/>
      </w:r>
      <w:r w:rsidRPr="008710C8">
        <w:rPr>
          <w:rFonts w:eastAsia="Calibri"/>
          <w:bCs/>
        </w:rPr>
        <w:t xml:space="preserve">Неполным семьям, воспитывающим несовершеннолетних детей, государство предоставляет дополнительные социальные гарантии </w:t>
      </w:r>
      <w:r w:rsidRPr="008710C8">
        <w:rPr>
          <w:rFonts w:eastAsia="Calibri"/>
        </w:rPr>
        <w:t>в сфере трудового и налогового законодательства.</w:t>
      </w:r>
    </w:p>
    <w:p w14:paraId="7E2F172E"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343.</w:t>
      </w:r>
      <w:r w:rsidRPr="0049113C">
        <w:rPr>
          <w:color w:val="000000"/>
          <w:kern w:val="14"/>
          <w:lang w:eastAsia="ru-RU" w:bidi="ru-RU"/>
        </w:rPr>
        <w:tab/>
      </w:r>
      <w:r w:rsidRPr="008710C8">
        <w:rPr>
          <w:rFonts w:eastAsia="Calibri"/>
        </w:rPr>
        <w:t xml:space="preserve">Материальная поддержка малообеспеченных и находящихся в трудной </w:t>
      </w:r>
      <w:r w:rsidRPr="0049113C">
        <w:rPr>
          <w:color w:val="000000"/>
          <w:kern w:val="14"/>
          <w:lang w:eastAsia="ru-RU" w:bidi="ru-RU"/>
        </w:rPr>
        <w:t xml:space="preserve">жизненной ситуации семей осуществляется через государственную адресную социальную помощь (далее – </w:t>
      </w:r>
      <w:proofErr w:type="spellStart"/>
      <w:r w:rsidRPr="0049113C">
        <w:rPr>
          <w:color w:val="000000"/>
          <w:kern w:val="14"/>
          <w:lang w:eastAsia="ru-RU" w:bidi="ru-RU"/>
        </w:rPr>
        <w:t>ГАСП</w:t>
      </w:r>
      <w:proofErr w:type="spellEnd"/>
      <w:r w:rsidRPr="0049113C">
        <w:rPr>
          <w:color w:val="000000"/>
          <w:kern w:val="14"/>
          <w:lang w:eastAsia="ru-RU" w:bidi="ru-RU"/>
        </w:rPr>
        <w:t>) в рамках реализации Указа Президента Республики Беларусь от 19 января 2012 г. №41.</w:t>
      </w:r>
    </w:p>
    <w:p w14:paraId="6F992F47"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344.</w:t>
      </w:r>
      <w:r w:rsidRPr="0049113C">
        <w:rPr>
          <w:color w:val="000000"/>
          <w:kern w:val="14"/>
          <w:lang w:eastAsia="ru-RU" w:bidi="ru-RU"/>
        </w:rPr>
        <w:tab/>
        <w:t xml:space="preserve">В рамках системы </w:t>
      </w:r>
      <w:proofErr w:type="spellStart"/>
      <w:r w:rsidRPr="0049113C">
        <w:rPr>
          <w:color w:val="000000"/>
          <w:kern w:val="14"/>
          <w:lang w:eastAsia="ru-RU" w:bidi="ru-RU"/>
        </w:rPr>
        <w:t>ГАСП</w:t>
      </w:r>
      <w:proofErr w:type="spellEnd"/>
      <w:r w:rsidRPr="0049113C">
        <w:rPr>
          <w:color w:val="000000"/>
          <w:kern w:val="14"/>
          <w:lang w:eastAsia="ru-RU" w:bidi="ru-RU"/>
        </w:rPr>
        <w:t xml:space="preserve"> предоставляются 4 социальные выплаты: ежемесячное и единовременное социальные пособия, социальное пособие для возмещения затрат на приобретение подгузников и обеспечение продуктами питания детей первых двух лет жизни.</w:t>
      </w:r>
    </w:p>
    <w:p w14:paraId="62B7A277"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345.</w:t>
      </w:r>
      <w:r w:rsidRPr="0049113C">
        <w:rPr>
          <w:color w:val="000000"/>
          <w:kern w:val="14"/>
          <w:lang w:eastAsia="ru-RU" w:bidi="ru-RU"/>
        </w:rPr>
        <w:tab/>
        <w:t xml:space="preserve">Основными получателями </w:t>
      </w:r>
      <w:proofErr w:type="spellStart"/>
      <w:r w:rsidRPr="0049113C">
        <w:rPr>
          <w:color w:val="000000"/>
          <w:kern w:val="14"/>
          <w:lang w:eastAsia="ru-RU" w:bidi="ru-RU"/>
        </w:rPr>
        <w:t>ГАСП</w:t>
      </w:r>
      <w:proofErr w:type="spellEnd"/>
      <w:r w:rsidRPr="0049113C">
        <w:rPr>
          <w:color w:val="000000"/>
          <w:kern w:val="14"/>
          <w:lang w:eastAsia="ru-RU" w:bidi="ru-RU"/>
        </w:rPr>
        <w:t xml:space="preserve"> в виде ежемесячного и единовременного социальных пособий являются многодетные и неполные семьи, воспитывающие несовершеннолетних детей, – 67,4% (136,9 тыс. человек) от численности получателей этих пособий (многодетные – 44,7% или 61,2 тыс. чел., неполные – 22,8% или 31,2 тыс. чел.).</w:t>
      </w:r>
    </w:p>
    <w:p w14:paraId="39E089D2" w14:textId="77777777" w:rsidR="005A33AE" w:rsidRPr="008710C8" w:rsidRDefault="005A33AE" w:rsidP="005A33AE">
      <w:pPr>
        <w:pStyle w:val="SingleTxtG"/>
        <w:rPr>
          <w:rFonts w:eastAsia="Calibri"/>
        </w:rPr>
      </w:pPr>
      <w:proofErr w:type="gramStart"/>
      <w:r w:rsidRPr="008710C8">
        <w:rPr>
          <w:rFonts w:eastAsia="Calibri"/>
        </w:rPr>
        <w:t>346.</w:t>
      </w:r>
      <w:r w:rsidRPr="008710C8">
        <w:rPr>
          <w:rFonts w:eastAsia="Calibri"/>
        </w:rPr>
        <w:tab/>
      </w:r>
      <w:r w:rsidRPr="0049113C">
        <w:rPr>
          <w:color w:val="000000"/>
          <w:kern w:val="14"/>
          <w:lang w:eastAsia="ru-RU" w:bidi="ru-RU"/>
        </w:rPr>
        <w:t>В</w:t>
      </w:r>
      <w:proofErr w:type="gramEnd"/>
      <w:r w:rsidRPr="0049113C">
        <w:rPr>
          <w:color w:val="000000"/>
          <w:kern w:val="14"/>
          <w:lang w:eastAsia="ru-RU" w:bidi="ru-RU"/>
        </w:rPr>
        <w:t xml:space="preserve"> 2017 году удельный вес детей, обеспеченных бесплатными продуктами питания в общей численности детей в возрасте до двух лет, составил более 11,2%. Обеспечение продуктами питания предоставлено без учета уровня доходов 4 тыс. семьям, воспитывающим двойню и более детей (6,3 тыс. детей). Лидирующую роль среди получателей</w:t>
      </w:r>
      <w:r w:rsidRPr="008710C8">
        <w:rPr>
          <w:rFonts w:eastAsia="Calibri"/>
        </w:rPr>
        <w:t xml:space="preserve"> бесплатных продуктов питания занимают многодетные семьи (41,7%).</w:t>
      </w:r>
    </w:p>
    <w:p w14:paraId="761407EA" w14:textId="77777777" w:rsidR="005A33AE" w:rsidRPr="008710C8" w:rsidRDefault="005A33AE" w:rsidP="005A33AE">
      <w:pPr>
        <w:pStyle w:val="SingleTxtG"/>
        <w:rPr>
          <w:rFonts w:eastAsia="Calibri"/>
        </w:rPr>
      </w:pPr>
      <w:r w:rsidRPr="008710C8">
        <w:rPr>
          <w:rFonts w:eastAsia="Calibri"/>
        </w:rPr>
        <w:t>347.</w:t>
      </w:r>
      <w:r w:rsidRPr="008710C8">
        <w:rPr>
          <w:rFonts w:eastAsia="Calibri"/>
        </w:rPr>
        <w:tab/>
        <w:t xml:space="preserve">Государственная политика в области социального обеспечения направлена на предотвращение рисков малообеспеченности среди домашних хозяйств, </w:t>
      </w:r>
      <w:r w:rsidRPr="0049113C">
        <w:rPr>
          <w:color w:val="000000"/>
          <w:kern w:val="14"/>
          <w:lang w:eastAsia="ru-RU" w:bidi="ru-RU"/>
        </w:rPr>
        <w:t>воспитывающих</w:t>
      </w:r>
      <w:r w:rsidRPr="008710C8">
        <w:rPr>
          <w:rFonts w:eastAsia="Calibri"/>
        </w:rPr>
        <w:t xml:space="preserve"> детей.</w:t>
      </w:r>
    </w:p>
    <w:p w14:paraId="798098E9" w14:textId="77777777" w:rsidR="005A33AE" w:rsidRPr="008710C8" w:rsidRDefault="005A33AE" w:rsidP="005A33AE">
      <w:pPr>
        <w:pStyle w:val="SingleTxtG"/>
        <w:rPr>
          <w:rFonts w:eastAsia="Calibri"/>
        </w:rPr>
      </w:pPr>
      <w:r w:rsidRPr="008710C8">
        <w:rPr>
          <w:rFonts w:eastAsia="Calibri"/>
        </w:rPr>
        <w:t>348.</w:t>
      </w:r>
      <w:r w:rsidRPr="008710C8">
        <w:rPr>
          <w:rFonts w:eastAsia="Calibri"/>
        </w:rPr>
        <w:tab/>
        <w:t>По данным выборочного обследования домашних хозяйств по уровню жизни, в 2017 году уровень малообеспеченности в домашних хозяйствах с детьми в возрасте до 18 лет составил 8,7% от их общего числа (в 2011 году – 10,3%). Масштабы распространения малообеспеченности в семьях, воспитывающих детей, во многом определяются иждивенческой нагрузкой на работающих членов домашних хозяйств. Если в 2017 году в домашних хозяйствах с тремя и более детьми уровень малообеспеченности составил 29%, то в домашних хозяйствах с одним ребенком – 5,6%.</w:t>
      </w:r>
    </w:p>
    <w:p w14:paraId="55771B0E" w14:textId="77777777" w:rsidR="005A33AE" w:rsidRPr="008710C8" w:rsidRDefault="005A33AE" w:rsidP="005A33AE">
      <w:pPr>
        <w:pStyle w:val="SingleTxtG"/>
        <w:rPr>
          <w:rFonts w:eastAsia="Calibri"/>
        </w:rPr>
      </w:pPr>
      <w:r w:rsidRPr="008710C8">
        <w:rPr>
          <w:rFonts w:eastAsia="Calibri"/>
        </w:rPr>
        <w:t>349.</w:t>
      </w:r>
      <w:r w:rsidRPr="008710C8">
        <w:rPr>
          <w:rFonts w:eastAsia="Calibri"/>
        </w:rPr>
        <w:tab/>
        <w:t>Значительно возросла оснащенность персональными компьютерами, количество которых в расчете на 100 домашних хозяйств данного типа увеличилось с 2011 года в 1,7 раза и составило в 2017 году 146 штук.</w:t>
      </w:r>
    </w:p>
    <w:p w14:paraId="5555BE07" w14:textId="77777777" w:rsidR="005A33AE" w:rsidRPr="008710C8" w:rsidRDefault="005A33AE" w:rsidP="005A33AE">
      <w:pPr>
        <w:pStyle w:val="SingleTxtG"/>
        <w:rPr>
          <w:rFonts w:eastAsia="Calibri"/>
        </w:rPr>
      </w:pPr>
      <w:r w:rsidRPr="008710C8">
        <w:rPr>
          <w:rFonts w:eastAsia="Calibri"/>
        </w:rPr>
        <w:t>350.</w:t>
      </w:r>
      <w:r w:rsidRPr="008710C8">
        <w:rPr>
          <w:rFonts w:eastAsia="Calibri"/>
        </w:rPr>
        <w:tab/>
        <w:t>Домашние хозяйства с детьми активно используют информационно-</w:t>
      </w:r>
      <w:r w:rsidRPr="0049113C">
        <w:rPr>
          <w:color w:val="000000"/>
          <w:kern w:val="14"/>
          <w:lang w:eastAsia="ru-RU" w:bidi="ru-RU"/>
        </w:rPr>
        <w:t>коммуникационные</w:t>
      </w:r>
      <w:r w:rsidRPr="008710C8">
        <w:rPr>
          <w:rFonts w:eastAsia="Calibri"/>
        </w:rPr>
        <w:t xml:space="preserve"> технологии. Доля домашних хозяйств с детьми, имеющих доступ к сети Интернет дома, составила в 2017 году 92,7%, в то время как в 2011 году – только 49,2%.</w:t>
      </w:r>
    </w:p>
    <w:p w14:paraId="5567F97E" w14:textId="77777777" w:rsidR="005A33AE" w:rsidRPr="008710C8" w:rsidRDefault="005A33AE" w:rsidP="005A33AE">
      <w:pPr>
        <w:pStyle w:val="HChG"/>
        <w:rPr>
          <w:w w:val="103"/>
        </w:rPr>
      </w:pPr>
      <w:r w:rsidRPr="008710C8">
        <w:rPr>
          <w:w w:val="103"/>
        </w:rPr>
        <w:tab/>
      </w:r>
      <w:r>
        <w:rPr>
          <w:w w:val="103"/>
          <w:lang w:val="fr-CH"/>
        </w:rPr>
        <w:t>VI</w:t>
      </w:r>
      <w:r w:rsidRPr="008710C8">
        <w:rPr>
          <w:w w:val="103"/>
        </w:rPr>
        <w:t>.</w:t>
      </w:r>
      <w:r w:rsidRPr="008710C8">
        <w:rPr>
          <w:w w:val="103"/>
        </w:rPr>
        <w:tab/>
        <w:t>Образование, досуг и культурная деятельность (статьи</w:t>
      </w:r>
      <w:r>
        <w:rPr>
          <w:w w:val="103"/>
          <w:lang w:val="fr-CH"/>
        </w:rPr>
        <w:t> </w:t>
      </w:r>
      <w:r w:rsidRPr="008710C8">
        <w:rPr>
          <w:w w:val="103"/>
        </w:rPr>
        <w:t>28, 29 и 31 Конвенции)</w:t>
      </w:r>
    </w:p>
    <w:p w14:paraId="10DB46A5" w14:textId="77777777" w:rsidR="005A33AE" w:rsidRDefault="005A33AE" w:rsidP="005A33AE">
      <w:pPr>
        <w:pStyle w:val="H1G"/>
        <w:rPr>
          <w:w w:val="103"/>
        </w:rPr>
      </w:pPr>
      <w:r w:rsidRPr="008710C8">
        <w:rPr>
          <w:w w:val="103"/>
        </w:rPr>
        <w:tab/>
      </w:r>
      <w:r>
        <w:rPr>
          <w:w w:val="103"/>
        </w:rPr>
        <w:tab/>
      </w:r>
      <w:r>
        <w:rPr>
          <w:w w:val="103"/>
        </w:rPr>
        <w:tab/>
      </w:r>
      <w:r w:rsidRPr="008710C8">
        <w:rPr>
          <w:w w:val="103"/>
        </w:rPr>
        <w:t>Образование, включа</w:t>
      </w:r>
      <w:r>
        <w:rPr>
          <w:w w:val="103"/>
        </w:rPr>
        <w:t>я профессиональную подготовку и</w:t>
      </w:r>
      <w:r>
        <w:rPr>
          <w:w w:val="103"/>
          <w:lang w:val="fr-CH"/>
        </w:rPr>
        <w:t> </w:t>
      </w:r>
      <w:r w:rsidRPr="008710C8">
        <w:rPr>
          <w:w w:val="103"/>
        </w:rPr>
        <w:t>ориентацию</w:t>
      </w:r>
    </w:p>
    <w:p w14:paraId="4731E2AF" w14:textId="77777777" w:rsidR="005A33AE" w:rsidRPr="008710C8" w:rsidRDefault="005A33AE" w:rsidP="005A33AE">
      <w:pPr>
        <w:pStyle w:val="H23G"/>
        <w:rPr>
          <w:caps/>
        </w:rPr>
      </w:pPr>
      <w:r>
        <w:tab/>
      </w:r>
      <w:r>
        <w:tab/>
      </w:r>
      <w:r w:rsidRPr="008710C8">
        <w:t>По пунктам 65</w:t>
      </w:r>
      <w:r w:rsidRPr="008710C8">
        <w:rPr>
          <w:caps/>
        </w:rPr>
        <w:t xml:space="preserve">, 66 </w:t>
      </w:r>
      <w:r w:rsidRPr="008710C8">
        <w:t>замечаний Комитета</w:t>
      </w:r>
      <w:r w:rsidRPr="008710C8">
        <w:rPr>
          <w:caps/>
        </w:rPr>
        <w:t xml:space="preserve"> </w:t>
      </w:r>
    </w:p>
    <w:p w14:paraId="5FD23CFF" w14:textId="77777777" w:rsidR="005A33AE" w:rsidRPr="008710C8" w:rsidRDefault="005A33AE" w:rsidP="005A33AE">
      <w:pPr>
        <w:pStyle w:val="SingleTxtG"/>
        <w:rPr>
          <w:rFonts w:eastAsia="Calibri"/>
        </w:rPr>
      </w:pPr>
      <w:r w:rsidRPr="008710C8">
        <w:rPr>
          <w:rFonts w:eastAsia="Calibri"/>
        </w:rPr>
        <w:t>351.</w:t>
      </w:r>
      <w:r w:rsidRPr="008710C8">
        <w:rPr>
          <w:rFonts w:eastAsia="Calibri"/>
        </w:rPr>
        <w:tab/>
        <w:t>В Беларуси на сентябрь 2017 г. функционировало 3812 учреждений образования, реализующих образовательную программу дошкольного образования (на сентябрь 2016 г. – 3879), в которых получают дошкольное образование 426 258 воспитанников (на сентябрь 2016 г. – 418 145</w:t>
      </w:r>
      <w:r>
        <w:rPr>
          <w:rFonts w:eastAsia="Calibri"/>
        </w:rPr>
        <w:t xml:space="preserve"> </w:t>
      </w:r>
      <w:r w:rsidRPr="008710C8">
        <w:rPr>
          <w:rFonts w:eastAsia="Calibri"/>
        </w:rPr>
        <w:t>воспитанников).</w:t>
      </w:r>
    </w:p>
    <w:p w14:paraId="1F7AF248"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352.</w:t>
      </w:r>
      <w:r w:rsidRPr="0049113C">
        <w:rPr>
          <w:color w:val="000000"/>
          <w:kern w:val="14"/>
          <w:lang w:eastAsia="ru-RU" w:bidi="ru-RU"/>
        </w:rPr>
        <w:tab/>
        <w:t>Правительством совместно с облисполкомами, Минским горисполкомом, иными партнерами выработаны и реализуются меры по обеспечению доступности дошкольного образования, в том числе в сельской местности, с учетом реальной потребности и демографической ситуации.</w:t>
      </w:r>
    </w:p>
    <w:p w14:paraId="4AAD805C"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353.</w:t>
      </w:r>
      <w:r w:rsidRPr="0049113C">
        <w:rPr>
          <w:color w:val="000000"/>
          <w:kern w:val="14"/>
          <w:lang w:eastAsia="ru-RU" w:bidi="ru-RU"/>
        </w:rPr>
        <w:tab/>
        <w:t>В</w:t>
      </w:r>
      <w:proofErr w:type="gramEnd"/>
      <w:r w:rsidRPr="0049113C">
        <w:rPr>
          <w:color w:val="000000"/>
          <w:kern w:val="14"/>
          <w:lang w:eastAsia="ru-RU" w:bidi="ru-RU"/>
        </w:rPr>
        <w:t xml:space="preserve"> 2017 году введено в эксплуатацию 13 учреждений дошкольного образования на 2500 мест.</w:t>
      </w:r>
    </w:p>
    <w:p w14:paraId="7D2218D8"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354.</w:t>
      </w:r>
      <w:r w:rsidRPr="0049113C">
        <w:rPr>
          <w:color w:val="000000"/>
          <w:kern w:val="14"/>
          <w:lang w:eastAsia="ru-RU" w:bidi="ru-RU"/>
        </w:rPr>
        <w:tab/>
        <w:t>С</w:t>
      </w:r>
      <w:proofErr w:type="gramEnd"/>
      <w:r w:rsidRPr="0049113C">
        <w:rPr>
          <w:color w:val="000000"/>
          <w:kern w:val="14"/>
          <w:lang w:eastAsia="ru-RU" w:bidi="ru-RU"/>
        </w:rPr>
        <w:t xml:space="preserve"> учетом запросов родителей развиваются разные формы организации дошкольного образования. В 2017 году открыты 567 групп кратковременного пребывания (от 2 до 7 часов) для 4 258 детей, а также 3 «семейные группы» в </w:t>
      </w:r>
      <w:proofErr w:type="spellStart"/>
      <w:r w:rsidRPr="0049113C">
        <w:rPr>
          <w:color w:val="000000"/>
          <w:kern w:val="14"/>
          <w:lang w:eastAsia="ru-RU" w:bidi="ru-RU"/>
        </w:rPr>
        <w:t>г.Минске</w:t>
      </w:r>
      <w:proofErr w:type="spellEnd"/>
      <w:r w:rsidRPr="0049113C">
        <w:rPr>
          <w:color w:val="000000"/>
          <w:kern w:val="14"/>
          <w:lang w:eastAsia="ru-RU" w:bidi="ru-RU"/>
        </w:rPr>
        <w:t xml:space="preserve"> и Минской области, которые посещают 26 детей.</w:t>
      </w:r>
    </w:p>
    <w:p w14:paraId="202004FE"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355.</w:t>
      </w:r>
      <w:r w:rsidRPr="0049113C">
        <w:rPr>
          <w:color w:val="000000"/>
          <w:kern w:val="14"/>
          <w:lang w:eastAsia="ru-RU" w:bidi="ru-RU"/>
        </w:rPr>
        <w:tab/>
        <w:t>Организован подвоз 12 291 воспитанника к учреждениям дошкольного образования.</w:t>
      </w:r>
    </w:p>
    <w:p w14:paraId="076C34C1"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356.</w:t>
      </w:r>
      <w:r w:rsidRPr="0049113C">
        <w:rPr>
          <w:color w:val="000000"/>
          <w:kern w:val="14"/>
          <w:lang w:eastAsia="ru-RU" w:bidi="ru-RU"/>
        </w:rPr>
        <w:tab/>
        <w:t>Принятые меры позволили в 2017 году создать порядка 8,8 тысяч дополнительных мест для детей в учреждениях дошкольного образования (в 2016 году – порядка 9,6 тысяч таких мест), увеличить охват детей в возрасте от 1 до 6 лет учреждениями дошкольного образования, в том числе в сельской местности.</w:t>
      </w:r>
    </w:p>
    <w:p w14:paraId="5D309798"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357.</w:t>
      </w:r>
      <w:r w:rsidRPr="0049113C">
        <w:rPr>
          <w:color w:val="000000"/>
          <w:kern w:val="14"/>
          <w:lang w:eastAsia="ru-RU" w:bidi="ru-RU"/>
        </w:rPr>
        <w:tab/>
        <w:t>В</w:t>
      </w:r>
      <w:proofErr w:type="gramEnd"/>
      <w:r w:rsidRPr="0049113C">
        <w:rPr>
          <w:color w:val="000000"/>
          <w:kern w:val="14"/>
          <w:lang w:eastAsia="ru-RU" w:bidi="ru-RU"/>
        </w:rPr>
        <w:t xml:space="preserve"> 2018 году запланирован ввод в эксплуатацию 17 учреждений дошкольного образования на 3110 мест.</w:t>
      </w:r>
    </w:p>
    <w:p w14:paraId="2C348700"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358.</w:t>
      </w:r>
      <w:r w:rsidRPr="0049113C">
        <w:rPr>
          <w:color w:val="000000"/>
          <w:kern w:val="14"/>
          <w:lang w:eastAsia="ru-RU" w:bidi="ru-RU"/>
        </w:rPr>
        <w:tab/>
        <w:t xml:space="preserve">Проводится целенаправленная работа по </w:t>
      </w:r>
      <w:proofErr w:type="spellStart"/>
      <w:r w:rsidRPr="0049113C">
        <w:rPr>
          <w:color w:val="000000"/>
          <w:kern w:val="14"/>
          <w:lang w:eastAsia="ru-RU" w:bidi="ru-RU"/>
        </w:rPr>
        <w:t>деинституционализации</w:t>
      </w:r>
      <w:proofErr w:type="spellEnd"/>
      <w:r w:rsidRPr="0049113C">
        <w:rPr>
          <w:color w:val="000000"/>
          <w:kern w:val="14"/>
          <w:lang w:eastAsia="ru-RU" w:bidi="ru-RU"/>
        </w:rPr>
        <w:t xml:space="preserve"> детей с </w:t>
      </w:r>
      <w:proofErr w:type="spellStart"/>
      <w:r w:rsidRPr="0049113C">
        <w:rPr>
          <w:color w:val="000000"/>
          <w:kern w:val="14"/>
          <w:lang w:eastAsia="ru-RU" w:bidi="ru-RU"/>
        </w:rPr>
        <w:t>ОПФР</w:t>
      </w:r>
      <w:proofErr w:type="spellEnd"/>
      <w:r w:rsidRPr="0049113C">
        <w:rPr>
          <w:color w:val="000000"/>
          <w:kern w:val="14"/>
          <w:lang w:eastAsia="ru-RU" w:bidi="ru-RU"/>
        </w:rPr>
        <w:t>. Происходит уменьшение количества специальных школ-интернатов: 2007 год – 56 учреждений образования, 2017 год – 40 учреждений образования.</w:t>
      </w:r>
    </w:p>
    <w:p w14:paraId="762BCA3D"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359.</w:t>
      </w:r>
      <w:r w:rsidRPr="0049113C">
        <w:rPr>
          <w:color w:val="000000"/>
          <w:kern w:val="14"/>
          <w:lang w:eastAsia="ru-RU" w:bidi="ru-RU"/>
        </w:rPr>
        <w:tab/>
        <w:t>В</w:t>
      </w:r>
      <w:proofErr w:type="gramEnd"/>
      <w:r w:rsidRPr="0049113C">
        <w:rPr>
          <w:color w:val="000000"/>
          <w:kern w:val="14"/>
          <w:lang w:eastAsia="ru-RU" w:bidi="ru-RU"/>
        </w:rPr>
        <w:t xml:space="preserve"> целях выявления </w:t>
      </w:r>
      <w:proofErr w:type="spellStart"/>
      <w:r w:rsidRPr="0049113C">
        <w:rPr>
          <w:color w:val="000000"/>
          <w:kern w:val="14"/>
          <w:lang w:eastAsia="ru-RU" w:bidi="ru-RU"/>
        </w:rPr>
        <w:t>необучающихся</w:t>
      </w:r>
      <w:proofErr w:type="spellEnd"/>
      <w:r w:rsidRPr="0049113C">
        <w:rPr>
          <w:color w:val="000000"/>
          <w:kern w:val="14"/>
          <w:lang w:eastAsia="ru-RU" w:bidi="ru-RU"/>
        </w:rPr>
        <w:t xml:space="preserve"> детей и принятия мер к их обучению местные исполнительные и распорядительные органы осуществляют учет детей. Учету подлежат все дети в возрасте до 18 лет включительно, в том числе иностранные граждане и лица без гражданства, которые на законных основаниях постоянно или временно проживают в Беларуси. Порядок организации учета детей, подлежащих обучению на уровне общего среднего образования, определен постановлением Совета Министров Республики Беларусь от 8 ноября 2006 г. №1493.</w:t>
      </w:r>
    </w:p>
    <w:p w14:paraId="08FA6BB1"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360.</w:t>
      </w:r>
      <w:r w:rsidRPr="0049113C">
        <w:rPr>
          <w:color w:val="000000"/>
          <w:kern w:val="14"/>
          <w:lang w:eastAsia="ru-RU" w:bidi="ru-RU"/>
        </w:rPr>
        <w:tab/>
        <w:t>В</w:t>
      </w:r>
      <w:proofErr w:type="gramEnd"/>
      <w:r w:rsidRPr="0049113C">
        <w:rPr>
          <w:color w:val="000000"/>
          <w:kern w:val="14"/>
          <w:lang w:eastAsia="ru-RU" w:bidi="ru-RU"/>
        </w:rPr>
        <w:t xml:space="preserve"> случае выявления детей, которые не приступили к учебным занятиям, отделы (управления) образования, спорта и туризма районных (городских) исполнительных комитетов ходатайствуют перед уполномоченными органами о применении мер ответственности в соответствии с законодательством к законным представителям детей, которые не принимают необходимых мер для получения ребенком общего базового образования.</w:t>
      </w:r>
    </w:p>
    <w:p w14:paraId="0A021D93"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361.</w:t>
      </w:r>
      <w:r w:rsidRPr="0049113C">
        <w:rPr>
          <w:color w:val="000000"/>
          <w:kern w:val="14"/>
          <w:lang w:eastAsia="ru-RU" w:bidi="ru-RU"/>
        </w:rPr>
        <w:tab/>
        <w:t>Таким образом, в Беларуси на законодательном уровне осуществляется учет детей, подлежащих обучению на уровне общего среднего образования, и определены меры реагирования к законным представителям обучающихся, которые не обеспечили получение их детьми общего среднего образования.</w:t>
      </w:r>
    </w:p>
    <w:p w14:paraId="0E3553B1"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362.</w:t>
      </w:r>
      <w:r w:rsidRPr="0049113C">
        <w:rPr>
          <w:color w:val="000000"/>
          <w:kern w:val="14"/>
          <w:lang w:eastAsia="ru-RU" w:bidi="ru-RU"/>
        </w:rPr>
        <w:tab/>
        <w:t>Граждане Беларуси, относящие себя к национальному меньшинству, имеют возможность изучать язык и литературу национального меньшинства, культуру и традиции своего народа.</w:t>
      </w:r>
    </w:p>
    <w:p w14:paraId="2ED86520"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363.</w:t>
      </w:r>
      <w:r w:rsidRPr="0049113C">
        <w:rPr>
          <w:color w:val="000000"/>
          <w:kern w:val="14"/>
          <w:lang w:eastAsia="ru-RU" w:bidi="ru-RU"/>
        </w:rPr>
        <w:tab/>
        <w:t>В Беларуси функционируют 4 учреждения общего среднего образования, в которых обучение и воспитание осуществляются на языке национального меньшинства (польском или литовском). В 2017/2018 учебном году на языке национального меньшинства обучаются 1037 учащихся, в том числе на польском языке – 897 учащихся, на литовском – 140 учащихся.</w:t>
      </w:r>
    </w:p>
    <w:p w14:paraId="3EAC3C77"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364.</w:t>
      </w:r>
      <w:r w:rsidRPr="0049113C">
        <w:rPr>
          <w:color w:val="000000"/>
          <w:kern w:val="14"/>
          <w:lang w:eastAsia="ru-RU" w:bidi="ru-RU"/>
        </w:rPr>
        <w:tab/>
        <w:t>В</w:t>
      </w:r>
      <w:proofErr w:type="gramEnd"/>
      <w:r w:rsidRPr="0049113C">
        <w:rPr>
          <w:color w:val="000000"/>
          <w:kern w:val="14"/>
          <w:lang w:eastAsia="ru-RU" w:bidi="ru-RU"/>
        </w:rPr>
        <w:t xml:space="preserve"> учреждениях общего среднего образования, в которых обучение и воспитание осуществляются на языке национального меньшинства, внеклассная работа строится с учетом национальных и культурных традиций. Проводятся рождественские встречи, конкурсы чтецов, выставки, приуроченные к юбилейным датам.</w:t>
      </w:r>
    </w:p>
    <w:p w14:paraId="709871C7" w14:textId="77777777" w:rsidR="005A33AE" w:rsidRPr="008710C8" w:rsidRDefault="005A33AE" w:rsidP="005A33AE">
      <w:pPr>
        <w:pStyle w:val="SingleTxtG"/>
        <w:rPr>
          <w:rFonts w:eastAsia="Calibri"/>
        </w:rPr>
      </w:pPr>
      <w:proofErr w:type="gramStart"/>
      <w:r w:rsidRPr="008710C8">
        <w:rPr>
          <w:rFonts w:eastAsia="Calibri"/>
        </w:rPr>
        <w:t>365.</w:t>
      </w:r>
      <w:r w:rsidRPr="008710C8">
        <w:rPr>
          <w:rFonts w:eastAsia="Calibri"/>
        </w:rPr>
        <w:tab/>
      </w:r>
      <w:r w:rsidRPr="0049113C">
        <w:rPr>
          <w:color w:val="000000"/>
          <w:kern w:val="14"/>
          <w:lang w:eastAsia="ru-RU" w:bidi="ru-RU"/>
        </w:rPr>
        <w:t>Кроме того</w:t>
      </w:r>
      <w:proofErr w:type="gramEnd"/>
      <w:r w:rsidRPr="0049113C">
        <w:rPr>
          <w:color w:val="000000"/>
          <w:kern w:val="14"/>
          <w:lang w:eastAsia="ru-RU" w:bidi="ru-RU"/>
        </w:rPr>
        <w:t>, язык национального меньшинства, а также культуру и традиции</w:t>
      </w:r>
      <w:r w:rsidRPr="008710C8">
        <w:rPr>
          <w:rFonts w:eastAsia="Calibri"/>
        </w:rPr>
        <w:t xml:space="preserve"> своего народа учащиеся имеют возможность изучать на факультативных занятиях. Утверждены программы факультативных занятий по польскому языку, ивриту, украинскому языку, истории Литвы.</w:t>
      </w:r>
    </w:p>
    <w:p w14:paraId="2351C340" w14:textId="77777777" w:rsidR="005A33AE" w:rsidRPr="008710C8" w:rsidRDefault="005A33AE" w:rsidP="005A33AE">
      <w:pPr>
        <w:pStyle w:val="HChG"/>
        <w:rPr>
          <w:w w:val="103"/>
        </w:rPr>
      </w:pPr>
      <w:r w:rsidRPr="008710C8">
        <w:rPr>
          <w:w w:val="103"/>
        </w:rPr>
        <w:tab/>
      </w:r>
      <w:r>
        <w:rPr>
          <w:w w:val="103"/>
          <w:lang w:val="fr-CH"/>
        </w:rPr>
        <w:t>VII</w:t>
      </w:r>
      <w:r w:rsidRPr="008710C8">
        <w:rPr>
          <w:w w:val="103"/>
        </w:rPr>
        <w:t>.</w:t>
      </w:r>
      <w:r w:rsidRPr="008710C8">
        <w:rPr>
          <w:w w:val="103"/>
        </w:rPr>
        <w:tab/>
        <w:t xml:space="preserve">Специальные меры защиты (статьи 22, 30, 32-36, </w:t>
      </w:r>
      <w:r>
        <w:rPr>
          <w:w w:val="103"/>
        </w:rPr>
        <w:br/>
      </w:r>
      <w:r w:rsidRPr="008710C8">
        <w:rPr>
          <w:w w:val="103"/>
        </w:rPr>
        <w:t>38-40 и 37</w:t>
      </w:r>
      <w:r w:rsidRPr="008710C8">
        <w:rPr>
          <w:w w:val="103"/>
          <w:lang w:val="en-US"/>
        </w:rPr>
        <w:t>b</w:t>
      </w:r>
      <w:r w:rsidRPr="008710C8">
        <w:rPr>
          <w:w w:val="103"/>
        </w:rPr>
        <w:t xml:space="preserve">) и </w:t>
      </w:r>
      <w:r w:rsidRPr="008710C8">
        <w:rPr>
          <w:w w:val="103"/>
          <w:lang w:val="en-US"/>
        </w:rPr>
        <w:t>d</w:t>
      </w:r>
      <w:r w:rsidRPr="008710C8">
        <w:rPr>
          <w:w w:val="103"/>
        </w:rPr>
        <w:t>) Конвенции)</w:t>
      </w:r>
    </w:p>
    <w:p w14:paraId="12BC2DB8" w14:textId="77777777" w:rsidR="005A33AE" w:rsidRDefault="005A33AE" w:rsidP="005A33AE">
      <w:pPr>
        <w:pStyle w:val="H1G"/>
        <w:rPr>
          <w:w w:val="103"/>
        </w:rPr>
      </w:pPr>
      <w:r w:rsidRPr="008710C8">
        <w:rPr>
          <w:w w:val="103"/>
        </w:rPr>
        <w:tab/>
      </w:r>
      <w:r>
        <w:rPr>
          <w:w w:val="103"/>
        </w:rPr>
        <w:tab/>
      </w:r>
      <w:r>
        <w:rPr>
          <w:w w:val="103"/>
        </w:rPr>
        <w:tab/>
      </w:r>
      <w:r w:rsidRPr="008710C8">
        <w:rPr>
          <w:w w:val="103"/>
        </w:rPr>
        <w:t>Дети – просители убежища и дети-беженцы</w:t>
      </w:r>
    </w:p>
    <w:p w14:paraId="5832998D" w14:textId="77777777" w:rsidR="005A33AE" w:rsidRPr="008710C8" w:rsidRDefault="005A33AE" w:rsidP="005A33AE">
      <w:pPr>
        <w:pStyle w:val="H23G"/>
        <w:rPr>
          <w:caps/>
        </w:rPr>
      </w:pPr>
      <w:r>
        <w:tab/>
      </w:r>
      <w:r>
        <w:tab/>
      </w:r>
      <w:r w:rsidRPr="008710C8">
        <w:t>По пунктам 67</w:t>
      </w:r>
      <w:r w:rsidRPr="008710C8">
        <w:rPr>
          <w:caps/>
        </w:rPr>
        <w:t xml:space="preserve">, 68 </w:t>
      </w:r>
      <w:r w:rsidRPr="008710C8">
        <w:t>замечаний Комитета</w:t>
      </w:r>
      <w:r w:rsidRPr="008710C8">
        <w:rPr>
          <w:caps/>
        </w:rPr>
        <w:t xml:space="preserve"> </w:t>
      </w:r>
    </w:p>
    <w:p w14:paraId="2839886C" w14:textId="77777777" w:rsidR="005A33AE" w:rsidRPr="008710C8" w:rsidRDefault="005A33AE" w:rsidP="005A33AE">
      <w:pPr>
        <w:pStyle w:val="SingleTxtG"/>
        <w:rPr>
          <w:rFonts w:eastAsia="Calibri"/>
        </w:rPr>
      </w:pPr>
      <w:r w:rsidRPr="008710C8">
        <w:rPr>
          <w:rFonts w:eastAsia="Calibri"/>
        </w:rPr>
        <w:t>366.</w:t>
      </w:r>
      <w:r w:rsidRPr="008710C8">
        <w:rPr>
          <w:rFonts w:eastAsia="Calibri"/>
        </w:rPr>
        <w:tab/>
        <w:t xml:space="preserve">Абзацем четвертым статьи 9 Закона «О предоставлении иностранным гражданам и </w:t>
      </w:r>
      <w:r w:rsidRPr="0049113C">
        <w:rPr>
          <w:color w:val="000000"/>
          <w:kern w:val="14"/>
          <w:lang w:eastAsia="ru-RU" w:bidi="ru-RU"/>
        </w:rPr>
        <w:t>лицам</w:t>
      </w:r>
      <w:r w:rsidRPr="008710C8">
        <w:rPr>
          <w:rFonts w:eastAsia="Calibri"/>
        </w:rPr>
        <w:t xml:space="preserve"> без гражданства статуса беженца, дополнительной защиты, убежища и временной защиты в Республике Беларусь» (далее – Закон о вынужденной миграции) установлено, что Правительство определяет порядок установления опеки или попечительства над иностранцами, не достигшими возраста восемнадцати лет, которые не приобрели дееспособность в полном объеме в соответствии с законодательством Беларуси и прибыли в страну без сопровождения законных представителей (далее – несопровождаемые иностранцы), ходатайствующими о защите, над несопровождаемыми иностранцами, которым предоставлен статус беженца, дополнительная защита, убежище или временная защита. В целях выполнения этой нормы Закона внесены соответствующие изменения в части установления опеки или попечительства над вышеуказанной категорией иностранцев в Положение о порядке организации работы по установлению и осуществлению опеки (попечительства) над несовершеннолетними детьми (утверждено постановлением Правительства от 20 мая 2006 г. №637).</w:t>
      </w:r>
    </w:p>
    <w:p w14:paraId="423354AD" w14:textId="77777777" w:rsidR="005A33AE" w:rsidRPr="008710C8" w:rsidRDefault="005A33AE" w:rsidP="005A33AE">
      <w:pPr>
        <w:pStyle w:val="SingleTxtG"/>
        <w:rPr>
          <w:rFonts w:eastAsia="Calibri"/>
        </w:rPr>
      </w:pPr>
      <w:r w:rsidRPr="008710C8">
        <w:rPr>
          <w:rFonts w:eastAsia="Calibri"/>
        </w:rPr>
        <w:t>367.</w:t>
      </w:r>
      <w:r w:rsidRPr="008710C8">
        <w:rPr>
          <w:rFonts w:eastAsia="Calibri"/>
        </w:rPr>
        <w:tab/>
        <w:t xml:space="preserve">Статьей 32 Закона о вынужденной миграции регламентирован особый порядок обращения с ходатайством о защите несопровождаемого иностранца. В соответствии с частью четвертой данной статьи несопровождаемый иностранец, достигший </w:t>
      </w:r>
      <w:r w:rsidRPr="0049113C">
        <w:rPr>
          <w:color w:val="000000"/>
          <w:kern w:val="14"/>
          <w:lang w:eastAsia="ru-RU" w:bidi="ru-RU"/>
        </w:rPr>
        <w:t>возраста</w:t>
      </w:r>
      <w:r w:rsidRPr="008710C8">
        <w:rPr>
          <w:rFonts w:eastAsia="Calibri"/>
        </w:rPr>
        <w:t xml:space="preserve"> шестнадцати лет, изъявивший желание ходатайствовать о предоставлении защиты, с согласия органа опеки и попечительства может помещаться подразделением по гражданству и миграции в пункт временного поселения либо место временного поселения.</w:t>
      </w:r>
    </w:p>
    <w:p w14:paraId="46444897" w14:textId="77777777" w:rsidR="005A33AE" w:rsidRPr="008710C8" w:rsidRDefault="005A33AE" w:rsidP="005A33AE">
      <w:pPr>
        <w:pStyle w:val="SingleTxtG"/>
        <w:rPr>
          <w:rFonts w:eastAsia="Calibri"/>
        </w:rPr>
      </w:pPr>
      <w:proofErr w:type="gramStart"/>
      <w:r w:rsidRPr="008710C8">
        <w:rPr>
          <w:rFonts w:eastAsia="Calibri"/>
        </w:rPr>
        <w:t>368.</w:t>
      </w:r>
      <w:r w:rsidRPr="008710C8">
        <w:rPr>
          <w:rFonts w:eastAsia="Calibri"/>
        </w:rPr>
        <w:tab/>
        <w:t>В</w:t>
      </w:r>
      <w:proofErr w:type="gramEnd"/>
      <w:r w:rsidRPr="008710C8">
        <w:rPr>
          <w:rFonts w:eastAsia="Calibri"/>
        </w:rPr>
        <w:t xml:space="preserve"> отношении принятия во внимание мнений Комитета, содержащихся в его Замечании общего порядка № 6 (2005 год), об обращении с несопровождаемыми и разлученными </w:t>
      </w:r>
      <w:r w:rsidRPr="0049113C">
        <w:rPr>
          <w:color w:val="000000"/>
          <w:kern w:val="14"/>
          <w:lang w:eastAsia="ru-RU" w:bidi="ru-RU"/>
        </w:rPr>
        <w:t>детьми</w:t>
      </w:r>
      <w:r w:rsidRPr="008710C8">
        <w:rPr>
          <w:rFonts w:eastAsia="Calibri"/>
        </w:rPr>
        <w:t xml:space="preserve"> за пределами страны их происхождения, необходимо отметить следующее.</w:t>
      </w:r>
    </w:p>
    <w:p w14:paraId="44A1973B" w14:textId="77777777" w:rsidR="005A33AE" w:rsidRPr="008710C8" w:rsidRDefault="005A33AE" w:rsidP="005A33AE">
      <w:pPr>
        <w:pStyle w:val="SingleTxtG"/>
        <w:ind w:firstLine="567"/>
      </w:pPr>
      <w:r>
        <w:rPr>
          <w:lang w:val="fr-CH"/>
        </w:rPr>
        <w:t>a</w:t>
      </w:r>
      <w:r w:rsidRPr="00637E23">
        <w:t>)</w:t>
      </w:r>
      <w:r w:rsidRPr="00637E23">
        <w:tab/>
      </w:r>
      <w:r w:rsidRPr="008710C8">
        <w:t xml:space="preserve">По </w:t>
      </w:r>
      <w:proofErr w:type="spellStart"/>
      <w:r w:rsidRPr="008710C8">
        <w:t>п.3</w:t>
      </w:r>
      <w:proofErr w:type="spellEnd"/>
      <w:r w:rsidRPr="008710C8">
        <w:t xml:space="preserve"> Замечаний. В соответствии с Законом о вынужденной миграции статус беженца в Беларуси предоставляется на срок сохранения в государстве гражданской принадлежности либо прежнего обычного места жительства оснований, по которым ему предоставлен статус беженца. Процедура воссоединения семьи оговорена статьей 57 Закона о вынужденной миграции. Какие-либо возрастные ограничения в данных статьях отсутствуют</w:t>
      </w:r>
      <w:r>
        <w:t>;</w:t>
      </w:r>
    </w:p>
    <w:p w14:paraId="06338C20" w14:textId="77777777" w:rsidR="005A33AE" w:rsidRPr="008710C8" w:rsidRDefault="005A33AE" w:rsidP="005A33AE">
      <w:pPr>
        <w:pStyle w:val="SingleTxtG"/>
        <w:ind w:firstLine="567"/>
        <w:rPr>
          <w:rFonts w:eastAsia="Calibri"/>
        </w:rPr>
      </w:pPr>
      <w:r>
        <w:rPr>
          <w:rFonts w:eastAsia="Calibri"/>
          <w:lang w:val="fr-CH"/>
        </w:rPr>
        <w:t>b</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п.12</w:t>
      </w:r>
      <w:proofErr w:type="spellEnd"/>
      <w:r w:rsidRPr="008710C8">
        <w:rPr>
          <w:rFonts w:eastAsia="Calibri"/>
        </w:rPr>
        <w:t>. Несовершеннолетние иностранцы, ходатайствующие о защите либо которым предоставлен статус беженца, имеют право на получение образования и медицинское обслуживание на</w:t>
      </w:r>
      <w:r>
        <w:rPr>
          <w:rFonts w:eastAsia="Calibri"/>
        </w:rPr>
        <w:t>равне с белорусскими гражданами;</w:t>
      </w:r>
    </w:p>
    <w:p w14:paraId="02936B5D" w14:textId="77777777" w:rsidR="005A33AE" w:rsidRPr="008710C8" w:rsidRDefault="005A33AE" w:rsidP="005A33AE">
      <w:pPr>
        <w:pStyle w:val="SingleTxtG"/>
        <w:ind w:firstLine="567"/>
        <w:rPr>
          <w:rFonts w:eastAsia="Calibri"/>
        </w:rPr>
      </w:pPr>
      <w:r>
        <w:rPr>
          <w:rFonts w:eastAsia="Calibri"/>
          <w:lang w:val="fr-CH"/>
        </w:rPr>
        <w:t>c</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п.26</w:t>
      </w:r>
      <w:proofErr w:type="spellEnd"/>
      <w:r w:rsidRPr="008710C8">
        <w:rPr>
          <w:rFonts w:eastAsia="Calibri"/>
        </w:rPr>
        <w:t xml:space="preserve"> Обязанности по </w:t>
      </w:r>
      <w:proofErr w:type="spellStart"/>
      <w:r w:rsidRPr="008710C8">
        <w:rPr>
          <w:rFonts w:eastAsia="Calibri"/>
        </w:rPr>
        <w:t>невыдворению</w:t>
      </w:r>
      <w:proofErr w:type="spellEnd"/>
      <w:r w:rsidRPr="008710C8">
        <w:rPr>
          <w:rFonts w:eastAsia="Calibri"/>
        </w:rPr>
        <w:t xml:space="preserve"> иностранцев, предусмотренные в статье 33 Конвенции о беженцах 1951 года, определены в статье 5</w:t>
      </w:r>
      <w:r>
        <w:rPr>
          <w:rFonts w:eastAsia="Calibri"/>
        </w:rPr>
        <w:t xml:space="preserve"> Закона о вынужденной </w:t>
      </w:r>
      <w:proofErr w:type="gramStart"/>
      <w:r>
        <w:rPr>
          <w:rFonts w:eastAsia="Calibri"/>
        </w:rPr>
        <w:t>миграции;</w:t>
      </w:r>
      <w:proofErr w:type="gramEnd"/>
    </w:p>
    <w:p w14:paraId="6C8A8A0D" w14:textId="77777777" w:rsidR="005A33AE" w:rsidRPr="008710C8" w:rsidRDefault="005A33AE" w:rsidP="005A33AE">
      <w:pPr>
        <w:pStyle w:val="SingleTxtG"/>
        <w:ind w:firstLine="567"/>
        <w:rPr>
          <w:rFonts w:eastAsia="Calibri"/>
        </w:rPr>
      </w:pPr>
      <w:r>
        <w:rPr>
          <w:rFonts w:eastAsia="Calibri"/>
          <w:lang w:val="fr-CH"/>
        </w:rPr>
        <w:t>d</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пп.31</w:t>
      </w:r>
      <w:proofErr w:type="spellEnd"/>
      <w:r w:rsidRPr="008710C8">
        <w:rPr>
          <w:rFonts w:eastAsia="Calibri"/>
        </w:rPr>
        <w:t xml:space="preserve"> </w:t>
      </w:r>
      <w:proofErr w:type="spellStart"/>
      <w:r w:rsidRPr="008710C8">
        <w:rPr>
          <w:rFonts w:eastAsia="Calibri"/>
        </w:rPr>
        <w:t>iii</w:t>
      </w:r>
      <w:proofErr w:type="spellEnd"/>
      <w:r w:rsidRPr="008710C8">
        <w:rPr>
          <w:rFonts w:eastAsia="Calibri"/>
        </w:rPr>
        <w:t xml:space="preserve">, </w:t>
      </w:r>
      <w:proofErr w:type="spellStart"/>
      <w:r w:rsidRPr="008710C8">
        <w:rPr>
          <w:rFonts w:eastAsia="Calibri"/>
        </w:rPr>
        <w:t>п.32</w:t>
      </w:r>
      <w:proofErr w:type="spellEnd"/>
      <w:r w:rsidRPr="008710C8">
        <w:rPr>
          <w:rFonts w:eastAsia="Calibri"/>
        </w:rPr>
        <w:t>, 47, 53, 59, 64, 65, 66, 70, 74, 82 В соответствии с Законом о вынужденной миграции в Беларуси рассматриваются ходатайства о защите, включая потребности, связанные с наличием</w:t>
      </w:r>
      <w:proofErr w:type="gramStart"/>
      <w:r w:rsidRPr="008710C8">
        <w:rPr>
          <w:rFonts w:eastAsia="Calibri"/>
        </w:rPr>
        <w:t xml:space="preserve"> «вполне</w:t>
      </w:r>
      <w:proofErr w:type="gramEnd"/>
      <w:r w:rsidRPr="008710C8">
        <w:rPr>
          <w:rFonts w:eastAsia="Calibri"/>
        </w:rPr>
        <w:t xml:space="preserve"> обоснованных опасений стать жертвой преследований по признаку расы, вероисповедания, гражданства, принадлежности к определенной социальной группе или политических убеждений» в стране происхождения ребенка. Определение понятия «беженец» полностью совпадает с определением, данным в </w:t>
      </w:r>
      <w:r>
        <w:rPr>
          <w:rFonts w:eastAsia="Calibri"/>
        </w:rPr>
        <w:t>Конвенции о беженцах 1951 года;</w:t>
      </w:r>
    </w:p>
    <w:p w14:paraId="19DF0891" w14:textId="77777777" w:rsidR="005A33AE" w:rsidRPr="008710C8" w:rsidRDefault="005A33AE" w:rsidP="005A33AE">
      <w:pPr>
        <w:pStyle w:val="SingleTxtG"/>
        <w:ind w:firstLine="567"/>
        <w:rPr>
          <w:rFonts w:eastAsia="Calibri"/>
        </w:rPr>
      </w:pPr>
      <w:r>
        <w:rPr>
          <w:rFonts w:eastAsia="Calibri"/>
          <w:lang w:val="fr-CH"/>
        </w:rPr>
        <w:t>e</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п.62</w:t>
      </w:r>
      <w:proofErr w:type="spellEnd"/>
      <w:r w:rsidRPr="008710C8">
        <w:rPr>
          <w:rFonts w:eastAsia="Calibri"/>
        </w:rPr>
        <w:t xml:space="preserve"> Иностранцы, ходатайствующие о защите, без промедления обратившиеся с таким ходатайством, освобождаются от уголовной (примечание к статье 371 Уголовного кодекса Республики Беларусь) и административной ответственности (примечания к статьям 23.29 и 23.55 Кодекса Республики Беларусь об ад</w:t>
      </w:r>
      <w:r>
        <w:rPr>
          <w:rFonts w:eastAsia="Calibri"/>
        </w:rPr>
        <w:t>министративных правонарушениях</w:t>
      </w:r>
      <w:proofErr w:type="gramStart"/>
      <w:r>
        <w:rPr>
          <w:rFonts w:eastAsia="Calibri"/>
        </w:rPr>
        <w:t>);</w:t>
      </w:r>
      <w:proofErr w:type="gramEnd"/>
    </w:p>
    <w:p w14:paraId="1C586630" w14:textId="77777777" w:rsidR="005A33AE" w:rsidRPr="008710C8" w:rsidRDefault="005A33AE" w:rsidP="005A33AE">
      <w:pPr>
        <w:pStyle w:val="SingleTxtG"/>
        <w:ind w:firstLine="567"/>
        <w:rPr>
          <w:rFonts w:eastAsia="Calibri"/>
        </w:rPr>
      </w:pPr>
      <w:r>
        <w:rPr>
          <w:rFonts w:eastAsia="Calibri"/>
          <w:lang w:val="fr-CH"/>
        </w:rPr>
        <w:t>f</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п.69</w:t>
      </w:r>
      <w:proofErr w:type="spellEnd"/>
      <w:r w:rsidRPr="008710C8">
        <w:rPr>
          <w:rFonts w:eastAsia="Calibri"/>
        </w:rPr>
        <w:t xml:space="preserve"> Обращение с ходатайством о защите несопровождаемого иностранца регулируется статьей 32 Закона о вынужденной миграции с обязательным н</w:t>
      </w:r>
      <w:r>
        <w:rPr>
          <w:rFonts w:eastAsia="Calibri"/>
        </w:rPr>
        <w:t>азначением опекуна (попечителя</w:t>
      </w:r>
      <w:proofErr w:type="gramStart"/>
      <w:r>
        <w:rPr>
          <w:rFonts w:eastAsia="Calibri"/>
        </w:rPr>
        <w:t>);</w:t>
      </w:r>
      <w:proofErr w:type="gramEnd"/>
    </w:p>
    <w:p w14:paraId="06550C2B" w14:textId="77777777" w:rsidR="005A33AE" w:rsidRPr="008710C8" w:rsidRDefault="005A33AE" w:rsidP="005A33AE">
      <w:pPr>
        <w:pStyle w:val="SingleTxtG"/>
        <w:ind w:firstLine="567"/>
        <w:rPr>
          <w:rFonts w:eastAsia="Calibri"/>
        </w:rPr>
      </w:pPr>
      <w:r>
        <w:rPr>
          <w:rFonts w:eastAsia="Calibri"/>
          <w:lang w:val="fr-CH"/>
        </w:rPr>
        <w:t>g</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пп.70</w:t>
      </w:r>
      <w:proofErr w:type="spellEnd"/>
      <w:r w:rsidRPr="008710C8">
        <w:rPr>
          <w:rFonts w:eastAsia="Calibri"/>
        </w:rPr>
        <w:t xml:space="preserve">-72 В соответствии с инструктивными документами ходатайства о защите несопровождаемых иностранцев рассматриваются в первоочередном порядке. Кроме того, оговорены иные процессуальные действия в целях соблюдения наилучших интересов ребенка (например, принятие мер по розыску его родителей либо иных законных представителей или родственников, возможность присутствия психолог, представителя </w:t>
      </w:r>
      <w:proofErr w:type="spellStart"/>
      <w:r w:rsidRPr="008710C8">
        <w:rPr>
          <w:rFonts w:eastAsia="Calibri"/>
        </w:rPr>
        <w:t>УВКБ</w:t>
      </w:r>
      <w:proofErr w:type="spellEnd"/>
      <w:r w:rsidRPr="008710C8">
        <w:rPr>
          <w:rFonts w:eastAsia="Calibri"/>
        </w:rPr>
        <w:t xml:space="preserve"> ООН и иных лиц при про</w:t>
      </w:r>
      <w:r>
        <w:rPr>
          <w:rFonts w:eastAsia="Calibri"/>
        </w:rPr>
        <w:t>ведении собеседования и прочее);</w:t>
      </w:r>
    </w:p>
    <w:p w14:paraId="07C0811A" w14:textId="77777777" w:rsidR="005A33AE" w:rsidRPr="008710C8" w:rsidRDefault="005A33AE" w:rsidP="005A33AE">
      <w:pPr>
        <w:pStyle w:val="SingleTxtG"/>
        <w:ind w:firstLine="567"/>
        <w:rPr>
          <w:rFonts w:eastAsia="Calibri"/>
        </w:rPr>
      </w:pPr>
      <w:r>
        <w:rPr>
          <w:rFonts w:eastAsia="Calibri"/>
          <w:lang w:val="fr-CH"/>
        </w:rPr>
        <w:t>h</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п.73</w:t>
      </w:r>
      <w:proofErr w:type="spellEnd"/>
      <w:r w:rsidRPr="008710C8">
        <w:rPr>
          <w:rFonts w:eastAsia="Calibri"/>
        </w:rPr>
        <w:t xml:space="preserve"> Главой 6 Закона о вынужденной миграции определен вопрос предоставления временной защиты иностранцам, индивидуальное рассмотрение ходатайств о защите которых невозможно по причине их одновременного массового прибытия и в этой связи необходимости решения вопроса об их допуске и пребывании в Беларуси по основаниям, предусмотренным для предоставления статуса бе</w:t>
      </w:r>
      <w:r>
        <w:rPr>
          <w:rFonts w:eastAsia="Calibri"/>
        </w:rPr>
        <w:t xml:space="preserve">женца или дополнительной </w:t>
      </w:r>
      <w:proofErr w:type="gramStart"/>
      <w:r>
        <w:rPr>
          <w:rFonts w:eastAsia="Calibri"/>
        </w:rPr>
        <w:t>защиты;</w:t>
      </w:r>
      <w:proofErr w:type="gramEnd"/>
    </w:p>
    <w:p w14:paraId="7F256DC0" w14:textId="77777777" w:rsidR="005A33AE" w:rsidRPr="008710C8" w:rsidRDefault="005A33AE" w:rsidP="005A33AE">
      <w:pPr>
        <w:pStyle w:val="SingleTxtG"/>
        <w:ind w:firstLine="567"/>
        <w:rPr>
          <w:rFonts w:eastAsia="Calibri"/>
        </w:rPr>
      </w:pPr>
      <w:r>
        <w:rPr>
          <w:rFonts w:eastAsia="Calibri"/>
          <w:lang w:val="fr-CH"/>
        </w:rPr>
        <w:t>i</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п.75</w:t>
      </w:r>
      <w:proofErr w:type="spellEnd"/>
      <w:r w:rsidRPr="008710C8">
        <w:rPr>
          <w:rFonts w:eastAsia="Calibri"/>
        </w:rPr>
        <w:t xml:space="preserve"> В целях обучения и повышения уровня квалификации специалисты органов внутренних дел, занимающиеся вопросами вынужденной миграции, регулярно проходят соответствующее обучение. В течение 2013 – 2015 гг. проведены онлайн-тренинги и очные сессии в рамках реализации проекта международной технической помощи «Инициатива качества системы убежища в Восточной Европе и на Южном Кавказе», финансируемом </w:t>
      </w:r>
      <w:proofErr w:type="spellStart"/>
      <w:r w:rsidRPr="008710C8">
        <w:rPr>
          <w:rFonts w:eastAsia="Calibri"/>
        </w:rPr>
        <w:t>УВКБ</w:t>
      </w:r>
      <w:proofErr w:type="spellEnd"/>
      <w:r w:rsidRPr="008710C8">
        <w:rPr>
          <w:rFonts w:eastAsia="Calibri"/>
        </w:rPr>
        <w:t xml:space="preserve"> ООН. Эта практика продолжилась в рамках реализации 2-го этапа регионального проекта </w:t>
      </w:r>
      <w:proofErr w:type="spellStart"/>
      <w:r w:rsidRPr="008710C8">
        <w:rPr>
          <w:rFonts w:eastAsia="Calibri"/>
        </w:rPr>
        <w:t>УВКБ</w:t>
      </w:r>
      <w:proofErr w:type="spellEnd"/>
      <w:r w:rsidRPr="008710C8">
        <w:rPr>
          <w:rFonts w:eastAsia="Calibri"/>
        </w:rPr>
        <w:t xml:space="preserve"> ООН «Инициатива качества системы убежища в Восточной Европе и на Южном Кавка</w:t>
      </w:r>
      <w:r>
        <w:rPr>
          <w:rFonts w:eastAsia="Calibri"/>
        </w:rPr>
        <w:t>зе»;</w:t>
      </w:r>
    </w:p>
    <w:p w14:paraId="59F05E80" w14:textId="77777777" w:rsidR="005A33AE" w:rsidRPr="008710C8" w:rsidRDefault="005A33AE" w:rsidP="005A33AE">
      <w:pPr>
        <w:pStyle w:val="SingleTxtG"/>
        <w:ind w:firstLine="567"/>
        <w:rPr>
          <w:rFonts w:eastAsia="Calibri"/>
        </w:rPr>
      </w:pPr>
      <w:r>
        <w:rPr>
          <w:rFonts w:eastAsia="Calibri"/>
          <w:lang w:val="fr-CH"/>
        </w:rPr>
        <w:t>j</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п.76</w:t>
      </w:r>
      <w:proofErr w:type="spellEnd"/>
      <w:r w:rsidRPr="008710C8">
        <w:rPr>
          <w:rFonts w:eastAsia="Calibri"/>
        </w:rPr>
        <w:t xml:space="preserve"> Права иностранцев, которым предоставлен статус беженца, оговорены в статье 20 Закона о вынужденной миграции. Несопровождаемые иностранцы, которым предоставлен статус беженца, имеют право на медицинское обслуживание и получение образования наравне с гражданами Беларуси. В остальных правах они приравнены к иностранцам, п</w:t>
      </w:r>
      <w:r>
        <w:rPr>
          <w:rFonts w:eastAsia="Calibri"/>
        </w:rPr>
        <w:t>остоянно проживающим в Беларуси;</w:t>
      </w:r>
    </w:p>
    <w:p w14:paraId="75664929" w14:textId="77777777" w:rsidR="005A33AE" w:rsidRPr="008710C8" w:rsidRDefault="005A33AE" w:rsidP="005A33AE">
      <w:pPr>
        <w:pStyle w:val="SingleTxtG"/>
        <w:ind w:firstLine="567"/>
        <w:rPr>
          <w:rFonts w:eastAsia="Calibri"/>
        </w:rPr>
      </w:pPr>
      <w:r>
        <w:rPr>
          <w:rFonts w:eastAsia="Calibri"/>
          <w:lang w:val="fr-CH"/>
        </w:rPr>
        <w:t>k</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пп.77</w:t>
      </w:r>
      <w:proofErr w:type="spellEnd"/>
      <w:r w:rsidRPr="008710C8">
        <w:rPr>
          <w:rFonts w:eastAsia="Calibri"/>
        </w:rPr>
        <w:t>, 78 Права иностранцев, которым предоставлена дополнительная защита, оговорены в статье 23 Закона о вынужденной миграции. Иностранец, не достигший возраста восемнадцати лет, которому предоставлена дополнительная защита, имеет также право на получение дошкольного, общего среднего и специального образования и медицинское обслуживание наравне с несоверш</w:t>
      </w:r>
      <w:r>
        <w:rPr>
          <w:rFonts w:eastAsia="Calibri"/>
        </w:rPr>
        <w:t>еннолетними гражданами Беларуси;</w:t>
      </w:r>
    </w:p>
    <w:p w14:paraId="7011A2FA" w14:textId="77777777" w:rsidR="005A33AE" w:rsidRPr="008710C8" w:rsidRDefault="005A33AE" w:rsidP="005A33AE">
      <w:pPr>
        <w:pStyle w:val="SingleTxtG"/>
        <w:ind w:firstLine="567"/>
        <w:rPr>
          <w:rFonts w:eastAsia="Calibri"/>
        </w:rPr>
      </w:pPr>
      <w:r>
        <w:rPr>
          <w:rFonts w:eastAsia="Calibri"/>
          <w:lang w:val="fr-CH"/>
        </w:rPr>
        <w:t>l</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п.80</w:t>
      </w:r>
      <w:proofErr w:type="spellEnd"/>
      <w:r w:rsidRPr="008710C8">
        <w:rPr>
          <w:rFonts w:eastAsia="Calibri"/>
        </w:rPr>
        <w:t xml:space="preserve"> В соответствии с абзацем седьмым части второй статьи 10 Департамент по гражданству иммиграции МВД принимает меры по розыску родителей либо иных законных представителей или родственников несопровождаемых несовершеннолетних иностранцев, ходатайствующих о защите. Соблюдение конфиденциальности информации об иностранцах, ходатайствующих о защите, и иностранцах, которым предоставлены статус беженца, дополнительная защита, убежище или временная защита в Беларуси, определено статьей </w:t>
      </w:r>
      <w:r>
        <w:rPr>
          <w:rFonts w:eastAsia="Calibri"/>
        </w:rPr>
        <w:t>4 Закона о вынужденной миграции;</w:t>
      </w:r>
    </w:p>
    <w:p w14:paraId="6FA63F0A" w14:textId="77777777" w:rsidR="005A33AE" w:rsidRPr="008710C8" w:rsidRDefault="005A33AE" w:rsidP="005A33AE">
      <w:pPr>
        <w:pStyle w:val="SingleTxtG"/>
        <w:ind w:firstLine="567"/>
        <w:rPr>
          <w:rFonts w:eastAsia="Calibri"/>
        </w:rPr>
      </w:pPr>
      <w:r>
        <w:rPr>
          <w:rFonts w:eastAsia="Calibri"/>
          <w:lang w:val="fr-CH"/>
        </w:rPr>
        <w:t>m</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п.89</w:t>
      </w:r>
      <w:proofErr w:type="spellEnd"/>
      <w:r w:rsidRPr="008710C8">
        <w:rPr>
          <w:rFonts w:eastAsia="Calibri"/>
        </w:rPr>
        <w:t xml:space="preserve"> Осуществление мер по защите прав и законных интересов несопровождаемых несовершеннолетних иностранцев, ходатайствующих о защите, и несопровождаемых несовершеннолетних иностранцев, которым предоставлены статус беженца, дополнительная защита, убежище или временная защита, в соответствии со статьей 15 Закона о вынужденной миграции возложено на Министерство образования. Кроме того, согласно статье 18 Закона о вынужденной миграции местные исполнительные и распорядительные органы устанавливают опеку или попечительство над несопровождаемыми несовершеннолетними иностранцами, ходатайствующими о защите, и несопровождаемыми несовершеннолетними иностранцами, которым предоставлены статус беженца, дополнительная защита, убежище </w:t>
      </w:r>
      <w:r>
        <w:rPr>
          <w:rFonts w:eastAsia="Calibri"/>
        </w:rPr>
        <w:t>или временная защита в Беларуси;</w:t>
      </w:r>
    </w:p>
    <w:p w14:paraId="57CD43F7" w14:textId="77777777" w:rsidR="005A33AE" w:rsidRPr="008710C8" w:rsidRDefault="005A33AE" w:rsidP="005A33AE">
      <w:pPr>
        <w:pStyle w:val="SingleTxtG"/>
        <w:ind w:firstLine="567"/>
        <w:rPr>
          <w:rFonts w:eastAsia="Calibri"/>
        </w:rPr>
      </w:pPr>
      <w:r>
        <w:rPr>
          <w:rFonts w:eastAsia="Calibri"/>
          <w:lang w:val="fr-CH"/>
        </w:rPr>
        <w:t>n</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п.91</w:t>
      </w:r>
      <w:proofErr w:type="spellEnd"/>
      <w:r w:rsidRPr="008710C8">
        <w:rPr>
          <w:rFonts w:eastAsia="Calibri"/>
        </w:rPr>
        <w:t xml:space="preserve"> Правила усыновления (удочерения) в оговорены </w:t>
      </w:r>
      <w:proofErr w:type="spellStart"/>
      <w:r w:rsidRPr="008710C8">
        <w:rPr>
          <w:rFonts w:eastAsia="Calibri"/>
        </w:rPr>
        <w:t>КоБС</w:t>
      </w:r>
      <w:proofErr w:type="spellEnd"/>
      <w:r w:rsidRPr="008710C8">
        <w:rPr>
          <w:rFonts w:eastAsia="Calibri"/>
        </w:rPr>
        <w:t>, Гражданским процессуальным кодексом Республики Беларусь, Положением о порядке передачи детей на усыновление (удочерение) и осуществления контроля за условиями жизни и воспитания детей в семьях усыновителей на территории Беларуси (утверждено постановлением Совета Министров Республики Беларусь от 28 февраля 2006 г. №290), иным</w:t>
      </w:r>
      <w:r>
        <w:rPr>
          <w:rFonts w:eastAsia="Calibri"/>
        </w:rPr>
        <w:t xml:space="preserve">и нормативными правовыми </w:t>
      </w:r>
      <w:proofErr w:type="gramStart"/>
      <w:r>
        <w:rPr>
          <w:rFonts w:eastAsia="Calibri"/>
        </w:rPr>
        <w:t>актами;</w:t>
      </w:r>
      <w:proofErr w:type="gramEnd"/>
    </w:p>
    <w:p w14:paraId="78B532C5" w14:textId="77777777" w:rsidR="005A33AE" w:rsidRPr="008710C8" w:rsidRDefault="005A33AE" w:rsidP="005A33AE">
      <w:pPr>
        <w:pStyle w:val="SingleTxtG"/>
        <w:ind w:firstLine="567"/>
        <w:rPr>
          <w:rFonts w:eastAsia="Calibri"/>
        </w:rPr>
      </w:pPr>
      <w:r>
        <w:rPr>
          <w:rFonts w:eastAsia="Calibri"/>
          <w:lang w:val="fr-CH"/>
        </w:rPr>
        <w:t>o</w:t>
      </w:r>
      <w:r w:rsidRPr="00637E23">
        <w:rPr>
          <w:rFonts w:eastAsia="Calibri"/>
        </w:rPr>
        <w:t>)</w:t>
      </w:r>
      <w:r w:rsidRPr="00637E23">
        <w:rPr>
          <w:rFonts w:eastAsia="Calibri"/>
        </w:rPr>
        <w:tab/>
      </w:r>
      <w:r w:rsidRPr="008710C8">
        <w:rPr>
          <w:rFonts w:eastAsia="Calibri"/>
        </w:rPr>
        <w:t xml:space="preserve">По </w:t>
      </w:r>
      <w:proofErr w:type="spellStart"/>
      <w:r w:rsidRPr="008710C8">
        <w:rPr>
          <w:rFonts w:eastAsia="Calibri"/>
        </w:rPr>
        <w:t>п.100</w:t>
      </w:r>
      <w:proofErr w:type="spellEnd"/>
      <w:r w:rsidRPr="008710C8">
        <w:rPr>
          <w:rFonts w:eastAsia="Calibri"/>
        </w:rPr>
        <w:t xml:space="preserve"> В системе органов внутренних дел действует автоматизированная система</w:t>
      </w:r>
      <w:proofErr w:type="gramStart"/>
      <w:r w:rsidRPr="008710C8">
        <w:rPr>
          <w:rFonts w:eastAsia="Calibri"/>
        </w:rPr>
        <w:t xml:space="preserve"> «Беженцы</w:t>
      </w:r>
      <w:proofErr w:type="gramEnd"/>
      <w:r w:rsidRPr="008710C8">
        <w:rPr>
          <w:rFonts w:eastAsia="Calibri"/>
        </w:rPr>
        <w:t>», где собираются данные обо всех иностранцах, ходатайствующих о защите. Данные включают, в частности, следующие элементы: основные биографические данные по каждому человеку (включая возраст, пол, страну происхождения и гражданство, а также этническую группу); общее число несопровождаемых детей, въехавших в страну, количество ходатайств о предоставлении защиты; правовой и иммиграционный статус (т.е. проситель убежища, беженец, временный вид на жительство); место проживания; образование и прочее.</w:t>
      </w:r>
    </w:p>
    <w:p w14:paraId="5A6999D0" w14:textId="77777777" w:rsidR="005A33AE" w:rsidRDefault="005A33AE" w:rsidP="005A33AE">
      <w:pPr>
        <w:pStyle w:val="H1G"/>
        <w:rPr>
          <w:w w:val="103"/>
        </w:rPr>
      </w:pPr>
      <w:r w:rsidRPr="008710C8">
        <w:rPr>
          <w:w w:val="103"/>
        </w:rPr>
        <w:tab/>
      </w:r>
      <w:r>
        <w:rPr>
          <w:w w:val="103"/>
        </w:rPr>
        <w:tab/>
      </w:r>
      <w:r w:rsidRPr="008710C8">
        <w:rPr>
          <w:w w:val="103"/>
        </w:rPr>
        <w:t>Сексуальная эксплуатация и торговля людьми</w:t>
      </w:r>
    </w:p>
    <w:p w14:paraId="203EB048" w14:textId="77777777" w:rsidR="005A33AE" w:rsidRPr="008710C8" w:rsidRDefault="005A33AE" w:rsidP="005A33AE">
      <w:pPr>
        <w:pStyle w:val="H23G"/>
        <w:rPr>
          <w:caps/>
        </w:rPr>
      </w:pPr>
      <w:r>
        <w:tab/>
      </w:r>
      <w:r>
        <w:tab/>
      </w:r>
      <w:r w:rsidRPr="008710C8">
        <w:t>По пунктам 69</w:t>
      </w:r>
      <w:r w:rsidRPr="008710C8">
        <w:rPr>
          <w:caps/>
        </w:rPr>
        <w:t xml:space="preserve">, 70 </w:t>
      </w:r>
      <w:r w:rsidRPr="008710C8">
        <w:t>замечаний Комитета</w:t>
      </w:r>
      <w:r w:rsidRPr="008710C8">
        <w:rPr>
          <w:caps/>
        </w:rPr>
        <w:t xml:space="preserve"> </w:t>
      </w:r>
    </w:p>
    <w:p w14:paraId="1FFD8D54" w14:textId="77777777" w:rsidR="005A33AE" w:rsidRPr="008710C8" w:rsidRDefault="005A33AE" w:rsidP="005A33AE">
      <w:pPr>
        <w:pStyle w:val="SingleTxtG"/>
        <w:rPr>
          <w:rFonts w:eastAsia="Calibri"/>
        </w:rPr>
      </w:pPr>
      <w:r w:rsidRPr="008710C8">
        <w:rPr>
          <w:rFonts w:eastAsia="Calibri"/>
        </w:rPr>
        <w:t>369.</w:t>
      </w:r>
      <w:r w:rsidRPr="008710C8">
        <w:rPr>
          <w:rFonts w:eastAsia="Calibri"/>
        </w:rPr>
        <w:tab/>
        <w:t xml:space="preserve">Благодаря предпринимаемым мерам, проблема торговли людьми не носит в </w:t>
      </w:r>
      <w:r w:rsidRPr="0049113C">
        <w:rPr>
          <w:color w:val="000000"/>
          <w:kern w:val="14"/>
          <w:lang w:eastAsia="ru-RU" w:bidi="ru-RU"/>
        </w:rPr>
        <w:t>Беларуси</w:t>
      </w:r>
      <w:r w:rsidRPr="008710C8">
        <w:rPr>
          <w:rFonts w:eastAsia="Calibri"/>
        </w:rPr>
        <w:t xml:space="preserve"> массового характера.</w:t>
      </w:r>
    </w:p>
    <w:p w14:paraId="5D239AD1" w14:textId="77777777" w:rsidR="005A33AE" w:rsidRPr="008710C8" w:rsidRDefault="005A33AE" w:rsidP="005A33AE">
      <w:pPr>
        <w:pStyle w:val="SingleTxtG"/>
        <w:rPr>
          <w:rFonts w:eastAsia="Calibri"/>
        </w:rPr>
      </w:pPr>
      <w:r w:rsidRPr="008710C8">
        <w:rPr>
          <w:rFonts w:eastAsia="Calibri"/>
        </w:rPr>
        <w:t>370.</w:t>
      </w:r>
      <w:r w:rsidRPr="008710C8">
        <w:rPr>
          <w:rFonts w:eastAsia="Calibri"/>
        </w:rPr>
        <w:tab/>
        <w:t xml:space="preserve">Торговля детьми, детская проституция и детская порнография, хоть и не имеют угрожающих масштабов, однако являются умеренно актуальными. Из 2 494 жертв торговли людьми, установленных с 2008 года по июль 2017 г., не достигло </w:t>
      </w:r>
      <w:r w:rsidRPr="0049113C">
        <w:rPr>
          <w:color w:val="000000"/>
          <w:kern w:val="14"/>
          <w:lang w:eastAsia="ru-RU" w:bidi="ru-RU"/>
        </w:rPr>
        <w:t>совершеннолетия</w:t>
      </w:r>
      <w:r w:rsidRPr="008710C8">
        <w:rPr>
          <w:rFonts w:eastAsia="Calibri"/>
        </w:rPr>
        <w:t xml:space="preserve"> 361 лицо (14,5%), из них малолетними (не способными адекватно оценивать свои поступки) являются 54 ребенка (15%). Основной формой эксплуатации несовершеннолетних жертв торговли людьми является сексуальная.</w:t>
      </w:r>
    </w:p>
    <w:p w14:paraId="39F732D2" w14:textId="77777777" w:rsidR="005A33AE" w:rsidRPr="008710C8" w:rsidRDefault="005A33AE" w:rsidP="005A33AE">
      <w:pPr>
        <w:pStyle w:val="SingleTxtG"/>
        <w:rPr>
          <w:rFonts w:eastAsia="Calibri"/>
        </w:rPr>
      </w:pPr>
      <w:r w:rsidRPr="008710C8">
        <w:rPr>
          <w:rFonts w:eastAsia="Calibri"/>
        </w:rPr>
        <w:t>371.</w:t>
      </w:r>
      <w:r w:rsidRPr="008710C8">
        <w:rPr>
          <w:rFonts w:eastAsia="Calibri"/>
        </w:rPr>
        <w:tab/>
        <w:t xml:space="preserve">В 2017 году МВД инициировало изменения и дополнения в УК, в соответствии с которыми использование занятия проституцией заведомо </w:t>
      </w:r>
      <w:r w:rsidRPr="0049113C">
        <w:rPr>
          <w:color w:val="000000"/>
          <w:kern w:val="14"/>
          <w:lang w:eastAsia="ru-RU" w:bidi="ru-RU"/>
        </w:rPr>
        <w:t>несовершеннолетнего</w:t>
      </w:r>
      <w:r w:rsidRPr="008710C8">
        <w:rPr>
          <w:rFonts w:eastAsia="Calibri"/>
        </w:rPr>
        <w:t xml:space="preserve">, вовлечение несовершеннолетнего в занятие проституцией, использование рабского труда заведомо несовершеннолетнего и использование ребенка в </w:t>
      </w:r>
      <w:proofErr w:type="spellStart"/>
      <w:r w:rsidRPr="008710C8">
        <w:rPr>
          <w:rFonts w:eastAsia="Calibri"/>
        </w:rPr>
        <w:t>порносъемках</w:t>
      </w:r>
      <w:proofErr w:type="spellEnd"/>
      <w:r w:rsidRPr="008710C8">
        <w:rPr>
          <w:rFonts w:eastAsia="Calibri"/>
        </w:rPr>
        <w:t xml:space="preserve"> (в настоящее время являются отдельными составами преступлений) должны квалифицироваться исключительно как торговля детьми.</w:t>
      </w:r>
    </w:p>
    <w:p w14:paraId="5B657588" w14:textId="77777777" w:rsidR="005A33AE" w:rsidRPr="008710C8" w:rsidRDefault="005A33AE" w:rsidP="005A33AE">
      <w:pPr>
        <w:pStyle w:val="SingleTxtG"/>
        <w:rPr>
          <w:rFonts w:eastAsia="Calibri"/>
        </w:rPr>
      </w:pPr>
      <w:r w:rsidRPr="008710C8">
        <w:rPr>
          <w:rFonts w:eastAsia="Calibri"/>
        </w:rPr>
        <w:t>372.</w:t>
      </w:r>
      <w:r w:rsidRPr="008710C8">
        <w:rPr>
          <w:rFonts w:eastAsia="Calibri"/>
        </w:rPr>
        <w:tab/>
        <w:t>С 2008 по 2015 гг. были реализованы Государственные программы по противодействию торговле людьми на 2008-2010 гг., 2011-2103 гг., а также программа по борьбе с преступностью и коррупцией на 2013-2015 гг., совмещающая в себе борьбу с коррупцией и транснациональными преступлениями (наркобизнес, торговля людьми, нелегальная миграция), которые предусматривали организацию мер социального, медицинского, правового и организационного характера, а также осуществление совместных проектов белорусских и иностранных партнеров.</w:t>
      </w:r>
    </w:p>
    <w:p w14:paraId="5E5ADB0A" w14:textId="77777777" w:rsidR="005A33AE" w:rsidRPr="008710C8" w:rsidRDefault="005A33AE" w:rsidP="005A33AE">
      <w:pPr>
        <w:pStyle w:val="SingleTxtG"/>
        <w:rPr>
          <w:rFonts w:eastAsia="Calibri"/>
          <w:bCs/>
        </w:rPr>
      </w:pPr>
      <w:proofErr w:type="gramStart"/>
      <w:r w:rsidRPr="008710C8">
        <w:rPr>
          <w:rFonts w:eastAsia="Calibri"/>
          <w:bCs/>
        </w:rPr>
        <w:t>373.</w:t>
      </w:r>
      <w:r w:rsidRPr="008710C8">
        <w:rPr>
          <w:rFonts w:eastAsia="Calibri"/>
          <w:bCs/>
        </w:rPr>
        <w:tab/>
      </w:r>
      <w:r w:rsidRPr="008710C8">
        <w:rPr>
          <w:rFonts w:eastAsia="Calibri"/>
        </w:rPr>
        <w:t>В</w:t>
      </w:r>
      <w:proofErr w:type="gramEnd"/>
      <w:r w:rsidRPr="008710C8">
        <w:rPr>
          <w:rFonts w:eastAsia="Calibri"/>
        </w:rPr>
        <w:t xml:space="preserve"> 2017 году принята пятая программа по борьбе с преступностью и коррупцией на 2017-2019 гг., треть мероприятий которой связана с противодействием торговле </w:t>
      </w:r>
      <w:r w:rsidRPr="0049113C">
        <w:rPr>
          <w:color w:val="000000"/>
          <w:kern w:val="14"/>
          <w:lang w:eastAsia="ru-RU" w:bidi="ru-RU"/>
        </w:rPr>
        <w:t>людьми</w:t>
      </w:r>
      <w:r w:rsidRPr="008710C8">
        <w:rPr>
          <w:rFonts w:eastAsia="Calibri"/>
        </w:rPr>
        <w:t>.</w:t>
      </w:r>
    </w:p>
    <w:p w14:paraId="5E91F967" w14:textId="77777777" w:rsidR="005A33AE" w:rsidRPr="008710C8" w:rsidRDefault="005A33AE" w:rsidP="005A33AE">
      <w:pPr>
        <w:pStyle w:val="SingleTxtG"/>
        <w:rPr>
          <w:rFonts w:eastAsia="Calibri"/>
          <w:bCs/>
        </w:rPr>
      </w:pPr>
      <w:r w:rsidRPr="008710C8">
        <w:rPr>
          <w:rFonts w:eastAsia="Calibri"/>
          <w:bCs/>
        </w:rPr>
        <w:t>374.</w:t>
      </w:r>
      <w:r w:rsidRPr="008710C8">
        <w:rPr>
          <w:rFonts w:eastAsia="Calibri"/>
          <w:bCs/>
        </w:rPr>
        <w:tab/>
        <w:t xml:space="preserve">Вопросы социальной защиты и реабилитации несовершеннолетних жертв торговли людьми урегулированы Законом Республики Беларусь от 7. января 2012 г. «О </w:t>
      </w:r>
      <w:r w:rsidRPr="0049113C">
        <w:rPr>
          <w:color w:val="000000"/>
          <w:kern w:val="14"/>
          <w:lang w:eastAsia="ru-RU" w:bidi="ru-RU"/>
        </w:rPr>
        <w:t>противодействии</w:t>
      </w:r>
      <w:r w:rsidRPr="008710C8">
        <w:rPr>
          <w:rFonts w:eastAsia="Calibri"/>
          <w:bCs/>
        </w:rPr>
        <w:t xml:space="preserve"> торговле людьми».</w:t>
      </w:r>
    </w:p>
    <w:p w14:paraId="2119DE67" w14:textId="77777777" w:rsidR="005A33AE" w:rsidRPr="008710C8" w:rsidRDefault="005A33AE" w:rsidP="005A33AE">
      <w:pPr>
        <w:pStyle w:val="SingleTxtG"/>
        <w:rPr>
          <w:rFonts w:eastAsia="Calibri"/>
          <w:bCs/>
        </w:rPr>
      </w:pPr>
      <w:r w:rsidRPr="008710C8">
        <w:rPr>
          <w:rFonts w:eastAsia="Calibri"/>
          <w:bCs/>
        </w:rPr>
        <w:t>375.</w:t>
      </w:r>
      <w:r w:rsidRPr="008710C8">
        <w:rPr>
          <w:rFonts w:eastAsia="Calibri"/>
          <w:bCs/>
        </w:rPr>
        <w:tab/>
        <w:t>Идентификация детей, пострадавших от эксплуатации, проводится в рамках Национального механизма идентификации и перенаправления жертв торговли людьми на реабилитацию, регулируемого Положением о порядке идентификации жертв торговли людьми, порядке заполнения и форме анкеты гражданина, который мог пострадать от торговли людьми или связанных с ней преступлений, порядке предоставления содержащихся в ней сведений» (утверждено постановлением Правительства от 11 июня 2015 г. №485).</w:t>
      </w:r>
    </w:p>
    <w:p w14:paraId="7875E42A" w14:textId="77777777" w:rsidR="005A33AE" w:rsidRPr="008710C8" w:rsidRDefault="005A33AE" w:rsidP="005A33AE">
      <w:pPr>
        <w:pStyle w:val="SingleTxtG"/>
        <w:rPr>
          <w:rFonts w:eastAsia="Calibri"/>
        </w:rPr>
      </w:pPr>
      <w:r w:rsidRPr="008710C8">
        <w:rPr>
          <w:rFonts w:eastAsia="Calibri"/>
        </w:rPr>
        <w:t>376.</w:t>
      </w:r>
      <w:r w:rsidRPr="008710C8">
        <w:rPr>
          <w:rFonts w:eastAsia="Calibri"/>
        </w:rPr>
        <w:tab/>
        <w:t xml:space="preserve">На кафедре психотерапии и медицинской психологии </w:t>
      </w:r>
      <w:proofErr w:type="spellStart"/>
      <w:r w:rsidRPr="008710C8">
        <w:rPr>
          <w:rFonts w:eastAsia="Calibri"/>
        </w:rPr>
        <w:t>ГУО</w:t>
      </w:r>
      <w:proofErr w:type="spellEnd"/>
      <w:r w:rsidRPr="008710C8">
        <w:rPr>
          <w:rFonts w:eastAsia="Calibri"/>
        </w:rPr>
        <w:t xml:space="preserve"> «</w:t>
      </w:r>
      <w:proofErr w:type="spellStart"/>
      <w:r w:rsidRPr="008710C8">
        <w:rPr>
          <w:rFonts w:eastAsia="Calibri"/>
        </w:rPr>
        <w:t>БелМАПО</w:t>
      </w:r>
      <w:proofErr w:type="spellEnd"/>
      <w:r w:rsidRPr="008710C8">
        <w:rPr>
          <w:rFonts w:eastAsia="Calibri"/>
        </w:rPr>
        <w:t xml:space="preserve">» </w:t>
      </w:r>
      <w:r w:rsidRPr="0049113C">
        <w:rPr>
          <w:color w:val="000000"/>
          <w:kern w:val="14"/>
          <w:lang w:eastAsia="ru-RU" w:bidi="ru-RU"/>
        </w:rPr>
        <w:t>организованы</w:t>
      </w:r>
      <w:r w:rsidRPr="008710C8">
        <w:rPr>
          <w:rFonts w:eastAsia="Calibri"/>
        </w:rPr>
        <w:t xml:space="preserve"> ежегодные курсы повышения квалификации для врачей-психотерапевтов, врачей-психиатров-наркологов, врачей - педиатров, врачей – акушеров-гинекологов, врачей терапевтического профиля</w:t>
      </w:r>
      <w:r>
        <w:rPr>
          <w:rFonts w:eastAsia="Calibri"/>
        </w:rPr>
        <w:t xml:space="preserve"> </w:t>
      </w:r>
      <w:r w:rsidRPr="008710C8">
        <w:rPr>
          <w:rFonts w:eastAsia="Calibri"/>
        </w:rPr>
        <w:t>по вопросам психологии насилия (80 часов).</w:t>
      </w:r>
    </w:p>
    <w:p w14:paraId="5DBF1BCA"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377.</w:t>
      </w:r>
      <w:r w:rsidRPr="0049113C">
        <w:rPr>
          <w:color w:val="000000"/>
          <w:kern w:val="14"/>
          <w:lang w:eastAsia="ru-RU" w:bidi="ru-RU"/>
        </w:rPr>
        <w:tab/>
      </w:r>
      <w:r w:rsidRPr="008710C8">
        <w:rPr>
          <w:rFonts w:eastAsia="Calibri"/>
        </w:rPr>
        <w:t xml:space="preserve">Статья 20 Закона Республики Беларусь </w:t>
      </w:r>
      <w:r w:rsidRPr="008710C8">
        <w:rPr>
          <w:rFonts w:eastAsia="Calibri"/>
          <w:lang w:eastAsia="ru-RU"/>
        </w:rPr>
        <w:t>от 7 января 2012 г. №350-З</w:t>
      </w:r>
      <w:r w:rsidRPr="008710C8">
        <w:rPr>
          <w:rFonts w:ascii="Arial" w:eastAsia="Calibri" w:hAnsi="Arial" w:cs="Arial"/>
          <w:lang w:eastAsia="ru-RU"/>
        </w:rPr>
        <w:t xml:space="preserve"> </w:t>
      </w:r>
      <w:r w:rsidRPr="008710C8">
        <w:rPr>
          <w:rFonts w:eastAsia="Calibri"/>
        </w:rPr>
        <w:t xml:space="preserve">«О противодействии торговле людьми» определяет меры социальной защиты и реабилитации, которые включают в себя временное проживание и питание, юридическую помощь, в том числе бесплатную юридическую помощь, предоставленную коллегией адвокатов, медицинскую помощь, предоставляемую организациями </w:t>
      </w:r>
      <w:r w:rsidRPr="0049113C">
        <w:rPr>
          <w:color w:val="000000"/>
          <w:kern w:val="14"/>
          <w:lang w:eastAsia="ru-RU" w:bidi="ru-RU"/>
        </w:rPr>
        <w:t>здравоохранения независимо от места жительства жертвы, психологическую помощь и консультирование, социально-образовательную помощь, помощь в трудоустройстве, а также другие виды помощи в соответствии с решением органов местного самоуправления. В отношении детей существуют дополнительные меры с целью определения местонахождение их семьи или предоставления им помощи в приемных семьях, а также, когда это невозможно, помещения их в учреждения попечения.</w:t>
      </w:r>
    </w:p>
    <w:p w14:paraId="0799EA08"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378.</w:t>
      </w:r>
      <w:r w:rsidRPr="0049113C">
        <w:rPr>
          <w:color w:val="000000"/>
          <w:kern w:val="14"/>
          <w:lang w:eastAsia="ru-RU" w:bidi="ru-RU"/>
        </w:rPr>
        <w:tab/>
        <w:t>Медицинская помощь жертвам торговли людьми регулируется постановлением Министерства здравоохранения от 28 апреля 2012 года №41 «Об установлении перечня необходимых медицинских услуг, оказываемых государственными организациями здравоохранения, в том числе в стационарных условиях, жертвам торговли людьми независимо от места их постоянного проживания».</w:t>
      </w:r>
    </w:p>
    <w:p w14:paraId="36B3D99F"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379.</w:t>
      </w:r>
      <w:r w:rsidRPr="0049113C">
        <w:rPr>
          <w:color w:val="000000"/>
          <w:kern w:val="14"/>
          <w:lang w:eastAsia="ru-RU" w:bidi="ru-RU"/>
        </w:rPr>
        <w:tab/>
        <w:t>Беларусь проводит систематическую работу в ООН и других организациях по консолидации усилий международного сообщества в борьбе с торговлей людьми, в особенности женщинами и детьми.</w:t>
      </w:r>
    </w:p>
    <w:p w14:paraId="2CB082C1"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380.</w:t>
      </w:r>
      <w:r w:rsidRPr="0049113C">
        <w:rPr>
          <w:color w:val="000000"/>
          <w:kern w:val="14"/>
          <w:lang w:eastAsia="ru-RU" w:bidi="ru-RU"/>
        </w:rPr>
        <w:tab/>
        <w:t>Каждые два года Беларусь инициирует в Генеральной Ассамблее ООН (Третий комитет) принятие резолюции «Улучшение координации усилий по борьбе с торговлей людьми».</w:t>
      </w:r>
    </w:p>
    <w:p w14:paraId="0A94DF5D"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381.</w:t>
      </w:r>
      <w:r w:rsidRPr="0049113C">
        <w:rPr>
          <w:color w:val="000000"/>
          <w:kern w:val="14"/>
          <w:lang w:eastAsia="ru-RU" w:bidi="ru-RU"/>
        </w:rPr>
        <w:tab/>
        <w:t>Под председательством Беларуси проводятся заседания Группы друзей, объединившихся в борьбе с торговлей людьми, в Нью-Йорке, Вене, Женеве и Париже. В ходе встреч обсуждаются вопросы деятельности Группы на соответствующих площадках и планы работы на перспективу.</w:t>
      </w:r>
    </w:p>
    <w:p w14:paraId="0C499D93"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382.</w:t>
      </w:r>
      <w:r w:rsidRPr="0049113C">
        <w:rPr>
          <w:color w:val="000000"/>
          <w:kern w:val="14"/>
          <w:lang w:eastAsia="ru-RU" w:bidi="ru-RU"/>
        </w:rPr>
        <w:tab/>
        <w:t>В</w:t>
      </w:r>
      <w:proofErr w:type="gramEnd"/>
      <w:r w:rsidRPr="0049113C">
        <w:rPr>
          <w:color w:val="000000"/>
          <w:kern w:val="14"/>
          <w:lang w:eastAsia="ru-RU" w:bidi="ru-RU"/>
        </w:rPr>
        <w:t xml:space="preserve"> 2016-2017 гг. по инициативе Беларуси в Комиссии ООН по предупреждению преступности и уголовному правосудию приняты резолюция «Предупреждение и пресечение незаконного оборота органов человека и торговли людьми с целью изъятия органов» и «Осуществление Глобального плана действий ООН в борьбе с торговлей людьми».</w:t>
      </w:r>
    </w:p>
    <w:p w14:paraId="7F2EB903" w14:textId="77777777" w:rsidR="005A33AE" w:rsidRPr="008710C8" w:rsidRDefault="005A33AE" w:rsidP="005A33AE">
      <w:pPr>
        <w:pStyle w:val="SingleTxtG"/>
        <w:rPr>
          <w:rFonts w:eastAsia="Calibri"/>
          <w:lang w:val="be-BY"/>
        </w:rPr>
      </w:pPr>
      <w:r w:rsidRPr="008710C8">
        <w:rPr>
          <w:rFonts w:eastAsia="Calibri"/>
          <w:lang w:val="be-BY"/>
        </w:rPr>
        <w:t>383.</w:t>
      </w:r>
      <w:r w:rsidRPr="008710C8">
        <w:rPr>
          <w:rFonts w:eastAsia="Calibri"/>
          <w:lang w:val="be-BY"/>
        </w:rPr>
        <w:tab/>
      </w:r>
      <w:r w:rsidRPr="0049113C">
        <w:rPr>
          <w:color w:val="000000"/>
          <w:kern w:val="14"/>
          <w:lang w:eastAsia="ru-RU" w:bidi="ru-RU"/>
        </w:rPr>
        <w:t xml:space="preserve">В июле 2017 г. в Минск прошла </w:t>
      </w:r>
      <w:proofErr w:type="spellStart"/>
      <w:r w:rsidRPr="0049113C">
        <w:rPr>
          <w:color w:val="000000"/>
          <w:kern w:val="14"/>
          <w:lang w:eastAsia="ru-RU" w:bidi="ru-RU"/>
        </w:rPr>
        <w:t>26-ая</w:t>
      </w:r>
      <w:proofErr w:type="spellEnd"/>
      <w:r w:rsidRPr="0049113C">
        <w:rPr>
          <w:color w:val="000000"/>
          <w:kern w:val="14"/>
          <w:lang w:eastAsia="ru-RU" w:bidi="ru-RU"/>
        </w:rPr>
        <w:t xml:space="preserve"> ежегодная сессия Парламентской Ассамблеи ОБСЕ, в ходе</w:t>
      </w:r>
      <w:r w:rsidRPr="008710C8">
        <w:rPr>
          <w:rFonts w:eastAsia="Calibri"/>
          <w:lang w:val="be-BY"/>
        </w:rPr>
        <w:t xml:space="preserve"> которой</w:t>
      </w:r>
      <w:r w:rsidRPr="008710C8">
        <w:rPr>
          <w:rFonts w:eastAsia="Calibri"/>
        </w:rPr>
        <w:t xml:space="preserve"> по инициативе белорусской стороны были приняты </w:t>
      </w:r>
      <w:r w:rsidRPr="008710C8">
        <w:rPr>
          <w:rFonts w:eastAsia="Calibri"/>
          <w:lang w:val="be-BY"/>
        </w:rPr>
        <w:t>резолюции по проблематике противодействия распространению новых психоактивных веществ и по борьбе с торговлей людьми.</w:t>
      </w:r>
    </w:p>
    <w:p w14:paraId="3E7C932A" w14:textId="77777777" w:rsidR="005A33AE" w:rsidRDefault="005A33AE" w:rsidP="005A33AE">
      <w:pPr>
        <w:pStyle w:val="H1G"/>
        <w:rPr>
          <w:w w:val="103"/>
        </w:rPr>
      </w:pPr>
      <w:r w:rsidRPr="008710C8">
        <w:rPr>
          <w:w w:val="103"/>
        </w:rPr>
        <w:tab/>
      </w:r>
      <w:r>
        <w:rPr>
          <w:w w:val="103"/>
        </w:rPr>
        <w:tab/>
      </w:r>
      <w:r w:rsidRPr="008710C8">
        <w:rPr>
          <w:w w:val="103"/>
        </w:rPr>
        <w:t>Отправление правосудия в отношении несовершеннолетних</w:t>
      </w:r>
    </w:p>
    <w:p w14:paraId="4C267B76" w14:textId="77777777" w:rsidR="005A33AE" w:rsidRPr="008710C8" w:rsidRDefault="005A33AE" w:rsidP="005A33AE">
      <w:pPr>
        <w:pStyle w:val="H23G"/>
        <w:rPr>
          <w:caps/>
        </w:rPr>
      </w:pPr>
      <w:r>
        <w:tab/>
      </w:r>
      <w:r>
        <w:tab/>
      </w:r>
      <w:r w:rsidRPr="008710C8">
        <w:t>По пунктам 71</w:t>
      </w:r>
      <w:r w:rsidRPr="008710C8">
        <w:rPr>
          <w:caps/>
        </w:rPr>
        <w:t xml:space="preserve">, 72 </w:t>
      </w:r>
      <w:r w:rsidRPr="008710C8">
        <w:t>замечаний Комитета</w:t>
      </w:r>
    </w:p>
    <w:p w14:paraId="7B5B4976"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384.</w:t>
      </w:r>
      <w:r w:rsidRPr="0049113C">
        <w:rPr>
          <w:color w:val="000000"/>
          <w:kern w:val="14"/>
          <w:lang w:eastAsia="ru-RU" w:bidi="ru-RU"/>
        </w:rPr>
        <w:tab/>
      </w:r>
      <w:r w:rsidRPr="008710C8">
        <w:rPr>
          <w:rFonts w:eastAsia="Calibri"/>
        </w:rPr>
        <w:t xml:space="preserve">Результатом принятых мер является сокращение детской преступности (в 2016 году </w:t>
      </w:r>
      <w:r w:rsidRPr="0049113C">
        <w:rPr>
          <w:color w:val="000000"/>
          <w:kern w:val="14"/>
          <w:lang w:eastAsia="ru-RU" w:bidi="ru-RU"/>
        </w:rPr>
        <w:t>по сравнению с 2015 годом она снизилась на 18,1%). Удельный вес преступности несовершеннолетних в общей структуре преступности за последние пять лет уменьшился с 4,8% до 3,6%.</w:t>
      </w:r>
    </w:p>
    <w:p w14:paraId="781E2DC6"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385.</w:t>
      </w:r>
      <w:r w:rsidRPr="0049113C">
        <w:rPr>
          <w:color w:val="000000"/>
          <w:kern w:val="14"/>
          <w:lang w:eastAsia="ru-RU" w:bidi="ru-RU"/>
        </w:rPr>
        <w:tab/>
        <w:t xml:space="preserve">В соответствии с частями первой и второй статьи 5 Кодекса Республики Беларусь о судоустройстве и статусе судей (далее – </w:t>
      </w:r>
      <w:proofErr w:type="spellStart"/>
      <w:r w:rsidRPr="0049113C">
        <w:rPr>
          <w:color w:val="000000"/>
          <w:kern w:val="14"/>
          <w:lang w:eastAsia="ru-RU" w:bidi="ru-RU"/>
        </w:rPr>
        <w:t>КоСиСС</w:t>
      </w:r>
      <w:proofErr w:type="spellEnd"/>
      <w:r w:rsidRPr="0049113C">
        <w:rPr>
          <w:color w:val="000000"/>
          <w:kern w:val="14"/>
          <w:lang w:eastAsia="ru-RU" w:bidi="ru-RU"/>
        </w:rPr>
        <w:t>) судебную систему составляют Конституционный Суд – орган судебного контроля за конституционностью нормативных правовых актов в государстве, осуществляющий судебную власть посредством конституционного судопроизводства; суды общей юрисдикции, осуществляющие правосудие посредством гражданского, уголовного, административного судопроизводства и судопроизводства по экономическим делам.</w:t>
      </w:r>
    </w:p>
    <w:p w14:paraId="38CEF326"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386.</w:t>
      </w:r>
      <w:r w:rsidRPr="0049113C">
        <w:rPr>
          <w:color w:val="000000"/>
          <w:kern w:val="14"/>
          <w:lang w:eastAsia="ru-RU" w:bidi="ru-RU"/>
        </w:rPr>
        <w:tab/>
        <w:t>Система судов общей юрисдикции строится на принципах территориальности и специализации.</w:t>
      </w:r>
    </w:p>
    <w:p w14:paraId="7652DA22" w14:textId="77777777" w:rsidR="005A33AE" w:rsidRPr="008710C8" w:rsidRDefault="005A33AE" w:rsidP="005A33AE">
      <w:pPr>
        <w:pStyle w:val="SingleTxtG"/>
        <w:rPr>
          <w:rFonts w:eastAsia="Calibri"/>
        </w:rPr>
      </w:pPr>
      <w:r w:rsidRPr="008710C8">
        <w:rPr>
          <w:rFonts w:eastAsia="Calibri"/>
        </w:rPr>
        <w:t>387.</w:t>
      </w:r>
      <w:r w:rsidRPr="008710C8">
        <w:rPr>
          <w:rFonts w:eastAsia="Calibri"/>
        </w:rPr>
        <w:tab/>
      </w:r>
      <w:r w:rsidRPr="0049113C">
        <w:rPr>
          <w:color w:val="000000"/>
          <w:kern w:val="14"/>
          <w:lang w:eastAsia="ru-RU" w:bidi="ru-RU"/>
        </w:rPr>
        <w:t>Статьей</w:t>
      </w:r>
      <w:r w:rsidRPr="008710C8">
        <w:rPr>
          <w:rFonts w:eastAsia="Calibri"/>
        </w:rPr>
        <w:t xml:space="preserve"> 28 </w:t>
      </w:r>
      <w:proofErr w:type="spellStart"/>
      <w:r w:rsidRPr="008710C8">
        <w:rPr>
          <w:rFonts w:eastAsia="Calibri"/>
        </w:rPr>
        <w:t>КоСиСС</w:t>
      </w:r>
      <w:proofErr w:type="spellEnd"/>
      <w:r w:rsidRPr="008710C8">
        <w:rPr>
          <w:rFonts w:eastAsia="Calibri"/>
        </w:rPr>
        <w:t xml:space="preserve"> установлено, что систему судов общей юрисдикции составляют: районные (городские) суды; областные (Минский городской) суды, экономические суды областей (города Минска); Верховный Суд.</w:t>
      </w:r>
    </w:p>
    <w:p w14:paraId="638748AE"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388.</w:t>
      </w:r>
      <w:r w:rsidRPr="0049113C">
        <w:rPr>
          <w:color w:val="000000"/>
          <w:kern w:val="14"/>
          <w:lang w:eastAsia="ru-RU" w:bidi="ru-RU"/>
        </w:rPr>
        <w:tab/>
        <w:t>В</w:t>
      </w:r>
      <w:proofErr w:type="gramEnd"/>
      <w:r w:rsidRPr="0049113C">
        <w:rPr>
          <w:color w:val="000000"/>
          <w:kern w:val="14"/>
          <w:lang w:eastAsia="ru-RU" w:bidi="ru-RU"/>
        </w:rPr>
        <w:t xml:space="preserve"> системе судов общей юрисдикции могут создаваться специализированные суды.</w:t>
      </w:r>
    </w:p>
    <w:p w14:paraId="57FC1EA4"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389.</w:t>
      </w:r>
      <w:r w:rsidRPr="0049113C">
        <w:rPr>
          <w:color w:val="000000"/>
          <w:kern w:val="14"/>
          <w:lang w:eastAsia="ru-RU" w:bidi="ru-RU"/>
        </w:rPr>
        <w:tab/>
        <w:t>В Беларуси правосудие в отношении несовершеннолетних осуществляется судами общей юрисдикции. Модели правосудия зависят от вида судопроизводства (гражданское, уголовное, административное) и правового положения несовершеннолетнего как субъекта судебной процедуры (например, сторона в споре или заинтересованное лицо – в рамках гражданского судопроизводства; обвиняемый – в уголовном процессе; лицо, в отношении которого ведется административный процесс, – в административном процессе).</w:t>
      </w:r>
    </w:p>
    <w:p w14:paraId="7E3054D6"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390.</w:t>
      </w:r>
      <w:r w:rsidRPr="0049113C">
        <w:rPr>
          <w:color w:val="000000"/>
          <w:kern w:val="14"/>
          <w:lang w:eastAsia="ru-RU" w:bidi="ru-RU"/>
        </w:rPr>
        <w:tab/>
        <w:t>По мнению Верховного Суда, необходимость создания в настоящее время в системе судов общей юрисдикции специализированных судов по делам несовершеннолетних отсутствует, прежде всего ввиду незначительного количества дел данной категории.</w:t>
      </w:r>
    </w:p>
    <w:p w14:paraId="1F339F17"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391.</w:t>
      </w:r>
      <w:r w:rsidRPr="0049113C">
        <w:rPr>
          <w:color w:val="000000"/>
          <w:kern w:val="14"/>
          <w:lang w:eastAsia="ru-RU" w:bidi="ru-RU"/>
        </w:rPr>
        <w:tab/>
        <w:t xml:space="preserve">Так, в 2016 году в суды поступило 1 273 уголовных дела в отношении несовершеннолетних, что составило 2,9% от общего количества поступивших уголовных дел. В среднем по регионам данный показатель не превышает 3,5%. </w:t>
      </w:r>
      <w:proofErr w:type="spellStart"/>
      <w:r w:rsidRPr="0049113C">
        <w:rPr>
          <w:color w:val="000000"/>
          <w:kern w:val="14"/>
          <w:lang w:eastAsia="ru-RU" w:bidi="ru-RU"/>
        </w:rPr>
        <w:t>Среднестатистически</w:t>
      </w:r>
      <w:proofErr w:type="spellEnd"/>
      <w:r w:rsidRPr="0049113C">
        <w:rPr>
          <w:color w:val="000000"/>
          <w:kern w:val="14"/>
          <w:lang w:eastAsia="ru-RU" w:bidi="ru-RU"/>
        </w:rPr>
        <w:t xml:space="preserve"> один судья в год рассматривает 778 дел, и, следовательно, все уголовные дела в отношении несовершеннолетних могут быть рассмотрены двумя судьями. Таким образом, создание специализированных судов по делам несовершеннолетних даже в каждой области экономически нецелесообразно.</w:t>
      </w:r>
    </w:p>
    <w:p w14:paraId="1A6AE6E3"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392.</w:t>
      </w:r>
      <w:r w:rsidRPr="0049113C">
        <w:rPr>
          <w:color w:val="000000"/>
          <w:kern w:val="14"/>
          <w:lang w:eastAsia="ru-RU" w:bidi="ru-RU"/>
        </w:rPr>
        <w:tab/>
        <w:t>Вопросы организации правосудия в отношении несовершеннолетних решаются в рамках законодательства путем специализации судей.</w:t>
      </w:r>
    </w:p>
    <w:p w14:paraId="1228486B"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393.</w:t>
      </w:r>
      <w:r w:rsidRPr="0049113C">
        <w:rPr>
          <w:color w:val="000000"/>
          <w:kern w:val="14"/>
          <w:lang w:eastAsia="ru-RU" w:bidi="ru-RU"/>
        </w:rPr>
        <w:tab/>
        <w:t xml:space="preserve">Согласно части второй статьи 30 </w:t>
      </w:r>
      <w:proofErr w:type="spellStart"/>
      <w:r w:rsidRPr="0049113C">
        <w:rPr>
          <w:color w:val="000000"/>
          <w:kern w:val="14"/>
          <w:lang w:eastAsia="ru-RU" w:bidi="ru-RU"/>
        </w:rPr>
        <w:t>КоСиСС</w:t>
      </w:r>
      <w:proofErr w:type="spellEnd"/>
      <w:r w:rsidRPr="0049113C">
        <w:rPr>
          <w:color w:val="000000"/>
          <w:kern w:val="14"/>
          <w:lang w:eastAsia="ru-RU" w:bidi="ru-RU"/>
        </w:rPr>
        <w:t xml:space="preserve"> при наличии десяти и более судей в составе районного (городского) суда судьи такого суда специализируются на рассмотрении гражданских, уголовных дел, дел об административных правонарушениях, иных категорий дел в порядке, предусмотренном Верховным Судом. Судьи иного районного (городского) суда могут специализироваться на рассмотрении гражданских, уголовных дел, дел об административных правонарушениях.</w:t>
      </w:r>
    </w:p>
    <w:p w14:paraId="2E6EDBF5"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394.</w:t>
      </w:r>
      <w:r w:rsidRPr="0049113C">
        <w:rPr>
          <w:color w:val="000000"/>
          <w:kern w:val="14"/>
          <w:lang w:eastAsia="ru-RU" w:bidi="ru-RU"/>
        </w:rPr>
        <w:tab/>
        <w:t>Порядок специализации судей в районных (городских) судах определен Положением о порядке специализации судей в судах общей юрисдикции, утвержденным постановлением Пленума Верховного Суда Республики Беларусь от 29 июня 2017 г. №8 (далее – Положение).</w:t>
      </w:r>
    </w:p>
    <w:p w14:paraId="6DF90A7C"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395.</w:t>
      </w:r>
      <w:r w:rsidRPr="0049113C">
        <w:rPr>
          <w:color w:val="000000"/>
          <w:kern w:val="14"/>
          <w:lang w:eastAsia="ru-RU" w:bidi="ru-RU"/>
        </w:rPr>
        <w:tab/>
        <w:t>В соответствии с пунктом 4 Положения специализация в районных (городских) судах вводится по основным направлениям судебной деятельности: рассмотрению гражданских, уголовных дел, дел об административных правонарушениях. При наличии объективной необходимости в рамках общей специализации может дополнительно предусматриваться углубленная специализация судей по рассмотрению наиболее сложных категорий дел по отдельным отраслям материального закона.</w:t>
      </w:r>
    </w:p>
    <w:p w14:paraId="06143801"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396.</w:t>
      </w:r>
      <w:r w:rsidRPr="0049113C">
        <w:rPr>
          <w:color w:val="000000"/>
          <w:kern w:val="14"/>
          <w:lang w:eastAsia="ru-RU" w:bidi="ru-RU"/>
        </w:rPr>
        <w:tab/>
        <w:t>Решение о введении специализации принимается в форме приказа председателем районного (городского) суда по согласованию с председателем соответствующего областного (Минского городского) суда (пункт 5 Положения).</w:t>
      </w:r>
    </w:p>
    <w:p w14:paraId="50B522B4"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397.</w:t>
      </w:r>
      <w:r w:rsidRPr="0049113C">
        <w:rPr>
          <w:color w:val="000000"/>
          <w:kern w:val="14"/>
          <w:lang w:eastAsia="ru-RU" w:bidi="ru-RU"/>
        </w:rPr>
        <w:tab/>
        <w:t>Распределение судей по направлениям специализации осуществляется на основании анализа рабочей нагрузки и с учетом их личных и деловых качеств; уровня профессиональной подготовки; опыта и стажа работы; прохождения специальной подготовки, если она в силу актов законодательства необходима для рассмотрения отдельных категорий дел; сферы научных интересов и других заслуживающих внимания обстоятельств (пункт 6 Положения).</w:t>
      </w:r>
    </w:p>
    <w:p w14:paraId="500130E7"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398.</w:t>
      </w:r>
      <w:r w:rsidRPr="0049113C">
        <w:rPr>
          <w:color w:val="000000"/>
          <w:kern w:val="14"/>
          <w:lang w:eastAsia="ru-RU" w:bidi="ru-RU"/>
        </w:rPr>
        <w:tab/>
        <w:t>Согласно статье 430 Уголовно-процессуального кодекса Республики Беларусь уголовные дела о преступлениях несовершеннолетних подлежат рассмотрению специальными судами по делам несовершеннолетних либо судьями, имеющими специальную подготовку.</w:t>
      </w:r>
    </w:p>
    <w:p w14:paraId="58BDDBC4" w14:textId="77777777" w:rsidR="005A33AE" w:rsidRPr="008710C8" w:rsidRDefault="005A33AE" w:rsidP="005A33AE">
      <w:pPr>
        <w:pStyle w:val="SingleTxtG"/>
        <w:rPr>
          <w:rFonts w:eastAsia="Calibri"/>
        </w:rPr>
      </w:pPr>
      <w:r w:rsidRPr="008710C8">
        <w:rPr>
          <w:rFonts w:eastAsia="Calibri"/>
        </w:rPr>
        <w:t>399.</w:t>
      </w:r>
      <w:r w:rsidRPr="008710C8">
        <w:rPr>
          <w:rFonts w:eastAsia="Calibri"/>
        </w:rPr>
        <w:tab/>
      </w:r>
      <w:r w:rsidRPr="0049113C">
        <w:rPr>
          <w:color w:val="000000"/>
          <w:kern w:val="14"/>
          <w:lang w:eastAsia="ru-RU" w:bidi="ru-RU"/>
        </w:rPr>
        <w:t>Приказом Председателя Верховного Суда Республики Беларусь от 28 декабря 2016 г. №141 определены четыре судьи судебной коллегии по уголовным делам Верховного</w:t>
      </w:r>
      <w:r w:rsidRPr="008710C8">
        <w:rPr>
          <w:rFonts w:eastAsia="Calibri"/>
        </w:rPr>
        <w:t xml:space="preserve"> Суда, рассматривающие уголовные дела о преступлениях несовершеннолетних.</w:t>
      </w:r>
    </w:p>
    <w:p w14:paraId="06A4E3D8"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400.</w:t>
      </w:r>
      <w:r w:rsidRPr="0049113C">
        <w:rPr>
          <w:color w:val="000000"/>
          <w:kern w:val="14"/>
          <w:lang w:eastAsia="ru-RU" w:bidi="ru-RU"/>
        </w:rPr>
        <w:tab/>
      </w:r>
      <w:r w:rsidRPr="008710C8">
        <w:rPr>
          <w:rFonts w:eastAsia="Calibri"/>
        </w:rPr>
        <w:t xml:space="preserve">Аналогичными приказами председателей областных (Минского городского) судов определены судьи судебных коллегий по уголовным делам, а также судьи </w:t>
      </w:r>
      <w:r w:rsidRPr="0049113C">
        <w:rPr>
          <w:color w:val="000000"/>
          <w:kern w:val="14"/>
          <w:lang w:eastAsia="ru-RU" w:bidi="ru-RU"/>
        </w:rPr>
        <w:t>районных (городских) судов, имеющие специальную подготовку, для рассмотрения уголовных дел о преступлениях несовершеннолетних.</w:t>
      </w:r>
    </w:p>
    <w:p w14:paraId="7EC58FAF"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401.</w:t>
      </w:r>
      <w:r w:rsidRPr="0049113C">
        <w:rPr>
          <w:color w:val="000000"/>
          <w:kern w:val="14"/>
          <w:lang w:eastAsia="ru-RU" w:bidi="ru-RU"/>
        </w:rPr>
        <w:tab/>
        <w:t>Специализация судей по делам несовершеннолетних, способствующая более эффективному рассмотрению данной категории дел, позволяет в рамках действующих правовых институтов в полной мере обеспечить строго индивидуальный подход к каждому делу в отношении несовершеннолетнего.</w:t>
      </w:r>
    </w:p>
    <w:p w14:paraId="7C2631F1"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402.</w:t>
      </w:r>
      <w:r w:rsidRPr="0049113C">
        <w:rPr>
          <w:color w:val="000000"/>
          <w:kern w:val="14"/>
          <w:lang w:eastAsia="ru-RU" w:bidi="ru-RU"/>
        </w:rPr>
        <w:tab/>
        <w:t>Дела, в которых затрагиваются права и законные интересы несовершеннолетних, рассматриваются судьями, обладающими большим профессиональным опытом и имеющими высокую квалификацию.</w:t>
      </w:r>
    </w:p>
    <w:p w14:paraId="6056F70A"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403.</w:t>
      </w:r>
      <w:r w:rsidRPr="0049113C">
        <w:rPr>
          <w:color w:val="000000"/>
          <w:kern w:val="14"/>
          <w:lang w:eastAsia="ru-RU" w:bidi="ru-RU"/>
        </w:rPr>
        <w:tab/>
        <w:t>Производство по делам о преступлениях несовершеннолетних основывается на строгом соблюдении требований уголовного и уголовно-процессуального законов, что максимально способствует обеспечению прав и законных интересов детей, назначению справедливого наказания, предупреждению новых преступлений. Уголовно-процессуальный закон предусматривает двойное представительство интересов ребенка. Помимо обязательного участия в уголовном процессе защитника, интересы ребенка также представляют и законные представители, как правило родители. При допросе несовершеннолетних обвиняемых обязательно присутствует педагог или психолог.</w:t>
      </w:r>
    </w:p>
    <w:p w14:paraId="03502AA8"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404.</w:t>
      </w:r>
      <w:r w:rsidRPr="0049113C">
        <w:rPr>
          <w:color w:val="000000"/>
          <w:kern w:val="14"/>
          <w:lang w:eastAsia="ru-RU" w:bidi="ru-RU"/>
        </w:rPr>
        <w:tab/>
        <w:t>Для совершенствования правосудия в отношении несовершеннолетних в системе судов общей юрисдикции важное значение придается повышению профессионализма судей не только по вопросам права, но и по вопросам педагогики, психологии, социологии.</w:t>
      </w:r>
    </w:p>
    <w:p w14:paraId="35811159"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405.</w:t>
      </w:r>
      <w:r w:rsidRPr="0049113C">
        <w:rPr>
          <w:color w:val="000000"/>
          <w:kern w:val="14"/>
          <w:lang w:eastAsia="ru-RU" w:bidi="ru-RU"/>
        </w:rPr>
        <w:tab/>
        <w:t>Специализация судей учитывается при их стажировке в вышестоящих судах, а также планировании и подборе групп слушателей в Институте переподготовки и повышения квалификации судей, работников прокуратуры, судов и учреждений юстиции Белорусского государственного университета. Реализуется плановое и системное повышение квалификации судей, в том числе по вопросам правосудия в отношении несовершеннолетних. Образовательный процесс осуществляют высококвалифицированные специалисты из числа профессорско-преподавательского состава данного Института, юридического факультета Белорусского государственного университета, других учреждений образования и научных организаций, судей Конституционного Суда и Верховного Суда, работников Генеральной прокуратуры, Министерства юстиции, иных государственных органов и организаций с применением современных технологий и средств обучения.</w:t>
      </w:r>
    </w:p>
    <w:p w14:paraId="33836484" w14:textId="77777777" w:rsidR="005A33AE" w:rsidRPr="0049113C" w:rsidRDefault="005A33AE" w:rsidP="005A33AE">
      <w:pPr>
        <w:pStyle w:val="SingleTxtG"/>
        <w:rPr>
          <w:color w:val="000000"/>
          <w:kern w:val="14"/>
          <w:lang w:eastAsia="ru-RU" w:bidi="ru-RU"/>
        </w:rPr>
      </w:pPr>
      <w:proofErr w:type="gramStart"/>
      <w:r w:rsidRPr="0049113C">
        <w:rPr>
          <w:color w:val="000000"/>
          <w:kern w:val="14"/>
          <w:lang w:eastAsia="ru-RU" w:bidi="ru-RU"/>
        </w:rPr>
        <w:t>406.</w:t>
      </w:r>
      <w:r w:rsidRPr="0049113C">
        <w:rPr>
          <w:color w:val="000000"/>
          <w:kern w:val="14"/>
          <w:lang w:eastAsia="ru-RU" w:bidi="ru-RU"/>
        </w:rPr>
        <w:tab/>
        <w:t>Кроме того</w:t>
      </w:r>
      <w:proofErr w:type="gramEnd"/>
      <w:r w:rsidRPr="0049113C">
        <w:rPr>
          <w:color w:val="000000"/>
          <w:kern w:val="14"/>
          <w:lang w:eastAsia="ru-RU" w:bidi="ru-RU"/>
        </w:rPr>
        <w:t>, частью первой пункта 8 Положения предусмотрено, что судьям необходимо регулярно заниматься самоподготовкой, сбором и систематизацией правовой информации и судебной практики по тематике закрепленной за ними специализации.</w:t>
      </w:r>
    </w:p>
    <w:p w14:paraId="52B3FCFC"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407.</w:t>
      </w:r>
      <w:r w:rsidRPr="0049113C">
        <w:rPr>
          <w:color w:val="000000"/>
          <w:kern w:val="14"/>
          <w:lang w:eastAsia="ru-RU" w:bidi="ru-RU"/>
        </w:rPr>
        <w:tab/>
        <w:t>Актуальные вопросы правосудия в отношении несовершеннолетних рассматриваются Пленумом и Президиумом Верховного Суда Беларуси. В журнале «</w:t>
      </w:r>
      <w:proofErr w:type="spellStart"/>
      <w:r w:rsidRPr="0049113C">
        <w:rPr>
          <w:color w:val="000000"/>
          <w:kern w:val="14"/>
          <w:lang w:eastAsia="ru-RU" w:bidi="ru-RU"/>
        </w:rPr>
        <w:t>Судовы</w:t>
      </w:r>
      <w:proofErr w:type="spellEnd"/>
      <w:r w:rsidRPr="0049113C">
        <w:rPr>
          <w:color w:val="000000"/>
          <w:kern w:val="14"/>
          <w:lang w:eastAsia="ru-RU" w:bidi="ru-RU"/>
        </w:rPr>
        <w:t xml:space="preserve"> </w:t>
      </w:r>
      <w:proofErr w:type="spellStart"/>
      <w:r w:rsidRPr="0049113C">
        <w:rPr>
          <w:color w:val="000000"/>
          <w:kern w:val="14"/>
          <w:lang w:eastAsia="ru-RU" w:bidi="ru-RU"/>
        </w:rPr>
        <w:t>веснiк</w:t>
      </w:r>
      <w:proofErr w:type="spellEnd"/>
      <w:r w:rsidRPr="0049113C">
        <w:rPr>
          <w:color w:val="000000"/>
          <w:kern w:val="14"/>
          <w:lang w:eastAsia="ru-RU" w:bidi="ru-RU"/>
        </w:rPr>
        <w:t>», являющемся официальным изданием Верховного Суда, регулярно публикуются материалы по проблематике несовершеннолетних.</w:t>
      </w:r>
    </w:p>
    <w:p w14:paraId="5DFD3200"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408.</w:t>
      </w:r>
      <w:r w:rsidRPr="0049113C">
        <w:rPr>
          <w:color w:val="000000"/>
          <w:kern w:val="14"/>
          <w:lang w:eastAsia="ru-RU" w:bidi="ru-RU"/>
        </w:rPr>
        <w:tab/>
        <w:t>Касаясь вопроса привлечения несовершеннолетних к уголовной ответственности, в Беларуси фактически осуществляется основанное на восстановительных процедурах дружественное к ребенку правосудие.</w:t>
      </w:r>
    </w:p>
    <w:p w14:paraId="55741DC3" w14:textId="77777777" w:rsidR="005A33AE" w:rsidRPr="0049113C" w:rsidRDefault="005A33AE" w:rsidP="005A33AE">
      <w:pPr>
        <w:pStyle w:val="SingleTxtG"/>
        <w:rPr>
          <w:color w:val="000000"/>
          <w:kern w:val="14"/>
          <w:lang w:eastAsia="ru-RU" w:bidi="ru-RU"/>
        </w:rPr>
      </w:pPr>
      <w:r w:rsidRPr="0049113C">
        <w:rPr>
          <w:color w:val="000000"/>
          <w:kern w:val="14"/>
          <w:lang w:eastAsia="ru-RU" w:bidi="ru-RU"/>
        </w:rPr>
        <w:t>409.</w:t>
      </w:r>
      <w:r w:rsidRPr="0049113C">
        <w:rPr>
          <w:color w:val="000000"/>
          <w:kern w:val="14"/>
          <w:lang w:eastAsia="ru-RU" w:bidi="ru-RU"/>
        </w:rPr>
        <w:tab/>
        <w:t>Данные судебной статистики свидетельствуют о том, что в последние годы в Беларуси отмечается устойчивая тенденция к сокращению количества осужденных несовершеннолетних. Так, за последние 10 лет число осужденных несовершеннолетних уменьшилось более чем в 4 раза: с 5812 в 2006 году до 1341 в 2016 году.</w:t>
      </w:r>
    </w:p>
    <w:p w14:paraId="62A6B407" w14:textId="77777777" w:rsidR="005A33AE" w:rsidRPr="008710C8" w:rsidRDefault="005A33AE" w:rsidP="005A33AE">
      <w:pPr>
        <w:pStyle w:val="SingleTxtG"/>
        <w:rPr>
          <w:rFonts w:eastAsia="Calibri"/>
          <w:bCs/>
        </w:rPr>
      </w:pPr>
      <w:r w:rsidRPr="008710C8">
        <w:rPr>
          <w:rFonts w:eastAsia="Calibri"/>
          <w:bCs/>
        </w:rPr>
        <w:t>410.</w:t>
      </w:r>
      <w:r w:rsidRPr="008710C8">
        <w:rPr>
          <w:rFonts w:eastAsia="Calibri"/>
          <w:bCs/>
        </w:rPr>
        <w:tab/>
      </w:r>
      <w:r w:rsidRPr="0049113C">
        <w:rPr>
          <w:color w:val="000000"/>
          <w:kern w:val="14"/>
          <w:lang w:eastAsia="ru-RU" w:bidi="ru-RU"/>
        </w:rPr>
        <w:t>Удельный вес осужденных несовершеннолетних в общем количестве лиц, привлеченных к уголовной ответственности, за последние годы также уменьшился: если</w:t>
      </w:r>
      <w:r w:rsidRPr="008710C8">
        <w:rPr>
          <w:rFonts w:eastAsia="Calibri"/>
          <w:bCs/>
        </w:rPr>
        <w:t xml:space="preserve"> в 2011 году он составлял 3,6%, то в 2016 году – 2,9%, первом полугодии 2017 г. – 2,6%.</w:t>
      </w:r>
    </w:p>
    <w:p w14:paraId="305569DA" w14:textId="77777777" w:rsidR="005A33AE" w:rsidRPr="008710C8" w:rsidRDefault="005A33AE" w:rsidP="005A33AE">
      <w:pPr>
        <w:pStyle w:val="SingleTxtG"/>
        <w:rPr>
          <w:rFonts w:eastAsia="Calibri"/>
          <w:bCs/>
        </w:rPr>
      </w:pPr>
      <w:proofErr w:type="gramStart"/>
      <w:r w:rsidRPr="008710C8">
        <w:rPr>
          <w:rFonts w:eastAsia="Calibri"/>
          <w:bCs/>
        </w:rPr>
        <w:t>411.</w:t>
      </w:r>
      <w:r w:rsidRPr="008710C8">
        <w:rPr>
          <w:rFonts w:eastAsia="Calibri"/>
          <w:bCs/>
        </w:rPr>
        <w:tab/>
        <w:t>В</w:t>
      </w:r>
      <w:proofErr w:type="gramEnd"/>
      <w:r w:rsidRPr="008710C8">
        <w:rPr>
          <w:rFonts w:eastAsia="Calibri"/>
          <w:bCs/>
        </w:rPr>
        <w:t xml:space="preserve"> 2016 году 49% осужденных несовершеннолетних совершили </w:t>
      </w:r>
      <w:r w:rsidRPr="0049113C">
        <w:rPr>
          <w:color w:val="000000"/>
          <w:kern w:val="14"/>
          <w:lang w:eastAsia="ru-RU" w:bidi="ru-RU"/>
        </w:rPr>
        <w:t>преступления</w:t>
      </w:r>
      <w:r w:rsidRPr="008710C8">
        <w:rPr>
          <w:rFonts w:eastAsia="Calibri"/>
          <w:bCs/>
        </w:rPr>
        <w:t xml:space="preserve"> в группе и 20,1% – в соучастии со взрослыми, в первом полугодии 2017 г. − 46,4% и 26% соответственно.</w:t>
      </w:r>
    </w:p>
    <w:p w14:paraId="57CAACF5" w14:textId="77777777" w:rsidR="005A33AE" w:rsidRPr="008710C8" w:rsidRDefault="005A33AE" w:rsidP="005A33AE">
      <w:pPr>
        <w:pStyle w:val="SingleTxtG"/>
        <w:rPr>
          <w:rFonts w:eastAsia="Calibri"/>
          <w:bCs/>
        </w:rPr>
      </w:pPr>
      <w:r w:rsidRPr="008710C8">
        <w:rPr>
          <w:rFonts w:eastAsia="Calibri"/>
          <w:bCs/>
        </w:rPr>
        <w:t>412.</w:t>
      </w:r>
      <w:r w:rsidRPr="008710C8">
        <w:rPr>
          <w:rFonts w:eastAsia="Calibri"/>
          <w:bCs/>
        </w:rPr>
        <w:tab/>
        <w:t>Показатель осужденных несовершеннолетних в возрасте 14–15 лет в 2016 году составил 23,1% от общего количества осужденных несовершеннолетних, в первом полугодии 2017 г.− 20,8%.</w:t>
      </w:r>
    </w:p>
    <w:p w14:paraId="155A07E7" w14:textId="77777777" w:rsidR="005A33AE" w:rsidRPr="008710C8" w:rsidRDefault="005A33AE" w:rsidP="005A33AE">
      <w:pPr>
        <w:pStyle w:val="SingleTxtG"/>
        <w:rPr>
          <w:rFonts w:eastAsia="Calibri"/>
          <w:bCs/>
        </w:rPr>
      </w:pPr>
      <w:r w:rsidRPr="008710C8">
        <w:rPr>
          <w:rFonts w:eastAsia="Calibri"/>
          <w:bCs/>
        </w:rPr>
        <w:t>413.</w:t>
      </w:r>
      <w:r w:rsidRPr="008710C8">
        <w:rPr>
          <w:rFonts w:eastAsia="Calibri"/>
          <w:bCs/>
        </w:rPr>
        <w:tab/>
        <w:t xml:space="preserve">Наметилась тенденция роста судимости среди несовершеннолетних девочек: в 2016 году − 6,9% от общего количества осужденных несовершеннолетних, в первом </w:t>
      </w:r>
      <w:r w:rsidRPr="0049113C">
        <w:rPr>
          <w:color w:val="000000"/>
          <w:kern w:val="14"/>
          <w:lang w:eastAsia="ru-RU" w:bidi="ru-RU"/>
        </w:rPr>
        <w:t>полугодии</w:t>
      </w:r>
      <w:r w:rsidRPr="008710C8">
        <w:rPr>
          <w:rFonts w:eastAsia="Calibri"/>
          <w:bCs/>
        </w:rPr>
        <w:t xml:space="preserve"> 2017 г. − 9%.</w:t>
      </w:r>
    </w:p>
    <w:p w14:paraId="39EDD4AD" w14:textId="77777777" w:rsidR="005A33AE" w:rsidRPr="008710C8" w:rsidRDefault="005A33AE" w:rsidP="005A33AE">
      <w:pPr>
        <w:pStyle w:val="SingleTxtG"/>
        <w:rPr>
          <w:rFonts w:eastAsia="Calibri"/>
          <w:bCs/>
        </w:rPr>
      </w:pPr>
      <w:r w:rsidRPr="008710C8">
        <w:rPr>
          <w:rFonts w:eastAsia="Calibri"/>
          <w:bCs/>
        </w:rPr>
        <w:t>414.</w:t>
      </w:r>
      <w:r w:rsidRPr="008710C8">
        <w:rPr>
          <w:rFonts w:eastAsia="Calibri"/>
          <w:bCs/>
        </w:rPr>
        <w:tab/>
        <w:t>Удельный вес осужденных несовершеннолетних, совершивших преступление при наличии непогашенной и неснятой судимости, незначителен и составляет в 2016 году 2% от общего количества осужденных несовершеннолетних, в первом полугодии 2017 г.− 2,9 %.</w:t>
      </w:r>
    </w:p>
    <w:p w14:paraId="7404CDAE" w14:textId="77777777" w:rsidR="005A33AE" w:rsidRPr="008710C8" w:rsidRDefault="005A33AE" w:rsidP="005A33AE">
      <w:pPr>
        <w:pStyle w:val="SingleTxtG"/>
        <w:rPr>
          <w:rFonts w:eastAsia="Calibri"/>
          <w:bCs/>
        </w:rPr>
      </w:pPr>
      <w:r w:rsidRPr="008710C8">
        <w:rPr>
          <w:rFonts w:eastAsia="Calibri"/>
          <w:bCs/>
        </w:rPr>
        <w:t>415.</w:t>
      </w:r>
      <w:r w:rsidRPr="008710C8">
        <w:rPr>
          <w:rFonts w:eastAsia="Calibri"/>
          <w:bCs/>
        </w:rPr>
        <w:tab/>
        <w:t>Подавляющее большинство несовершеннолетних осуждено за совершение преступлений, относящихся к категории менее тяжких: в 2016 году − 83,5% от общего количества осужденных несовершеннолетних, в первом полугодии 2017 г. − 86,6%.</w:t>
      </w:r>
    </w:p>
    <w:p w14:paraId="77538E6F" w14:textId="77777777" w:rsidR="005A33AE" w:rsidRPr="008710C8" w:rsidRDefault="005A33AE" w:rsidP="005A33AE">
      <w:pPr>
        <w:pStyle w:val="SingleTxtG"/>
        <w:rPr>
          <w:rFonts w:eastAsia="Calibri"/>
          <w:bCs/>
        </w:rPr>
      </w:pPr>
      <w:proofErr w:type="gramStart"/>
      <w:r w:rsidRPr="008710C8">
        <w:rPr>
          <w:rFonts w:eastAsia="Calibri"/>
          <w:bCs/>
        </w:rPr>
        <w:t>416.</w:t>
      </w:r>
      <w:r w:rsidRPr="008710C8">
        <w:rPr>
          <w:rFonts w:eastAsia="Calibri"/>
          <w:bCs/>
        </w:rPr>
        <w:tab/>
        <w:t>В</w:t>
      </w:r>
      <w:proofErr w:type="gramEnd"/>
      <w:r w:rsidRPr="008710C8">
        <w:rPr>
          <w:rFonts w:eastAsia="Calibri"/>
          <w:bCs/>
        </w:rPr>
        <w:t xml:space="preserve"> 2016 году 54,9% осужденных несовершеннолетних совершили преступления против собственности, в первом полугодии 2017 г. − 55,9%. Значительное количество несовершеннолетних осуждается по статье 339 УК (хулиганство): в 2016 году − 18,5% от общего количества осужденных несовершеннолетних.</w:t>
      </w:r>
    </w:p>
    <w:p w14:paraId="5B8C2CD6" w14:textId="77777777" w:rsidR="005A33AE" w:rsidRPr="008710C8" w:rsidRDefault="005A33AE" w:rsidP="005A33AE">
      <w:pPr>
        <w:pStyle w:val="SingleTxtG"/>
        <w:rPr>
          <w:rFonts w:eastAsia="Calibri"/>
          <w:bCs/>
        </w:rPr>
      </w:pPr>
      <w:r w:rsidRPr="008710C8">
        <w:rPr>
          <w:rFonts w:eastAsia="Calibri"/>
          <w:bCs/>
        </w:rPr>
        <w:t>417.</w:t>
      </w:r>
      <w:r w:rsidRPr="008710C8">
        <w:rPr>
          <w:rFonts w:eastAsia="Calibri"/>
          <w:bCs/>
        </w:rPr>
        <w:tab/>
        <w:t xml:space="preserve">Незначительное количество несовершеннолетних осуждается за </w:t>
      </w:r>
      <w:r w:rsidRPr="0049113C">
        <w:rPr>
          <w:color w:val="000000"/>
          <w:kern w:val="14"/>
          <w:lang w:eastAsia="ru-RU" w:bidi="ru-RU"/>
        </w:rPr>
        <w:t>преступления</w:t>
      </w:r>
      <w:r w:rsidRPr="008710C8">
        <w:rPr>
          <w:rFonts w:eastAsia="Calibri"/>
          <w:bCs/>
        </w:rPr>
        <w:t xml:space="preserve"> против жизни и здоровья: в 2016 году – 2,9% от общего количества осужденных несовершеннолетних, из которых 20,5% – за убийства, в первом полугодии 2017 г. – 2% и 18,1% соответственно.</w:t>
      </w:r>
    </w:p>
    <w:p w14:paraId="2BA0F8F7" w14:textId="77777777" w:rsidR="005A33AE" w:rsidRPr="008710C8" w:rsidRDefault="005A33AE" w:rsidP="005A33AE">
      <w:pPr>
        <w:pStyle w:val="SingleTxtG"/>
        <w:rPr>
          <w:rFonts w:eastAsia="Calibri"/>
          <w:bCs/>
        </w:rPr>
      </w:pPr>
      <w:r w:rsidRPr="008710C8">
        <w:rPr>
          <w:rFonts w:eastAsia="Calibri"/>
          <w:bCs/>
        </w:rPr>
        <w:t>418.</w:t>
      </w:r>
      <w:r w:rsidRPr="008710C8">
        <w:rPr>
          <w:rFonts w:eastAsia="Calibri"/>
          <w:bCs/>
        </w:rPr>
        <w:tab/>
        <w:t xml:space="preserve">Количество несовершеннолетних, осужденных за незаконный оборот </w:t>
      </w:r>
      <w:r w:rsidRPr="0049113C">
        <w:rPr>
          <w:color w:val="000000"/>
          <w:kern w:val="14"/>
          <w:lang w:eastAsia="ru-RU" w:bidi="ru-RU"/>
        </w:rPr>
        <w:t>наркотических</w:t>
      </w:r>
      <w:r w:rsidRPr="008710C8">
        <w:rPr>
          <w:rFonts w:eastAsia="Calibri"/>
          <w:bCs/>
        </w:rPr>
        <w:t xml:space="preserve"> средств, психотропных веществ, их прекурсоров и аналогов (статья 328 УК), в 2016 году составило 17% от общего количества осужденных несовершеннолетних, в первом полугодии 2017 г. – 9,5%.</w:t>
      </w:r>
    </w:p>
    <w:p w14:paraId="597BF2CC" w14:textId="77777777" w:rsidR="005A33AE" w:rsidRPr="008710C8" w:rsidRDefault="005A33AE" w:rsidP="005A33AE">
      <w:pPr>
        <w:pStyle w:val="SingleTxtG"/>
        <w:rPr>
          <w:rFonts w:eastAsia="Calibri"/>
          <w:bCs/>
        </w:rPr>
      </w:pPr>
      <w:r w:rsidRPr="008710C8">
        <w:rPr>
          <w:rFonts w:eastAsia="Calibri"/>
          <w:bCs/>
        </w:rPr>
        <w:t>419.</w:t>
      </w:r>
      <w:r w:rsidRPr="008710C8">
        <w:rPr>
          <w:rFonts w:eastAsia="Calibri"/>
          <w:bCs/>
        </w:rPr>
        <w:tab/>
        <w:t>Судебная практика свидетельствует о применении институтов пробации в отношении несовершеннолетних, привлеченных к уголовной ответственности. Такие меры уголовной ответственности, как осуждение с отсрочкой исполнения наказания (статья 77 УК), осуждение с условным неприменением наказания (статья 78 УК), осуждение без назначения наказания (статья 79 УК), а также применение принудительных мер воспитательного характера (статья 117 УК), в 2016 году были применены к 52,2% осужденных несовершеннолетних, в первом полугодии 2017 г. – к 49,5%.</w:t>
      </w:r>
    </w:p>
    <w:p w14:paraId="031E5880" w14:textId="77777777" w:rsidR="005A33AE" w:rsidRPr="008710C8" w:rsidRDefault="005A33AE" w:rsidP="005A33AE">
      <w:pPr>
        <w:pStyle w:val="SingleTxtG"/>
        <w:rPr>
          <w:rFonts w:eastAsia="Calibri"/>
          <w:bCs/>
        </w:rPr>
      </w:pPr>
      <w:r w:rsidRPr="008710C8">
        <w:rPr>
          <w:rFonts w:eastAsia="Calibri"/>
          <w:bCs/>
        </w:rPr>
        <w:t>420.</w:t>
      </w:r>
      <w:r w:rsidRPr="008710C8">
        <w:rPr>
          <w:rFonts w:eastAsia="Calibri"/>
          <w:bCs/>
        </w:rPr>
        <w:tab/>
        <w:t>Так, осуждены несовершеннолетние с отсрочкой исполнения наказания: в 2016 году − 24,5% от общего количества осужденных несовершеннолетних, в первом полугодии 2017 г. − 18,6%; с условным неприменением наказания: в 2016 году − 10,1% от общего количества осужденных несовершеннолетних, в первом полугодии 2017 г. − 13,1%; без назначения наказания: в 2016 году – 0,6% от общего количества осужденных несовершеннолетних, в первом полугодии 2017 г. – 0,9%. С применением принудительных мер воспитательного характера осуждены несовершеннолетние: в 2016 году – 17% от общего количества осужденных несовершеннолетних, в первом полугодии 2017 г. − 16,9%.</w:t>
      </w:r>
    </w:p>
    <w:p w14:paraId="3E35D88D" w14:textId="77777777" w:rsidR="005A33AE" w:rsidRPr="008710C8" w:rsidRDefault="005A33AE" w:rsidP="005A33AE">
      <w:pPr>
        <w:pStyle w:val="SingleTxtG"/>
        <w:rPr>
          <w:rFonts w:eastAsia="Calibri"/>
          <w:bCs/>
        </w:rPr>
      </w:pPr>
      <w:r w:rsidRPr="008710C8">
        <w:rPr>
          <w:rFonts w:eastAsia="Calibri"/>
          <w:bCs/>
        </w:rPr>
        <w:t>421.</w:t>
      </w:r>
      <w:r w:rsidRPr="008710C8">
        <w:rPr>
          <w:rFonts w:eastAsia="Calibri"/>
          <w:bCs/>
        </w:rPr>
        <w:tab/>
        <w:t>Значительная часть несовершеннолетних осуждается к наказанию в виде ограничения свободы: в 2016 году − 19,7% от общего количества осужденных несовершеннолетних, в первом полугодии 2017 г. − 20,8%. Наказание в виде общественных работ назначено несовершеннолетним: в 2016 году – 4% от общего количества осужденных несовершеннолетних, в первом полугодии 2017 г. − 6,1%.</w:t>
      </w:r>
    </w:p>
    <w:p w14:paraId="32C17FF4" w14:textId="77777777" w:rsidR="005A33AE" w:rsidRPr="008710C8" w:rsidRDefault="005A33AE" w:rsidP="005A33AE">
      <w:pPr>
        <w:pStyle w:val="SingleTxtG"/>
        <w:rPr>
          <w:rFonts w:eastAsia="Calibri"/>
          <w:bCs/>
        </w:rPr>
      </w:pPr>
      <w:r w:rsidRPr="008710C8">
        <w:rPr>
          <w:rFonts w:eastAsia="Calibri"/>
          <w:bCs/>
        </w:rPr>
        <w:t>422.</w:t>
      </w:r>
      <w:r w:rsidRPr="008710C8">
        <w:rPr>
          <w:rFonts w:eastAsia="Calibri"/>
          <w:bCs/>
        </w:rPr>
        <w:tab/>
        <w:t>Наказание в виде лишения свободы в 2016 году назначено 18% несовершеннолетних от общего количества осужденных несовершеннолетних, в первом полугодии 2017 г. – 17%. При этом удельный вес несовершеннолетних, которым наказание в виде лишения свободы назначено на срок до двух лет, в 2016 году составил 35,9% от общего количества осужденных несовершеннолетних, которым назначено наказание в виде лишения свободы, в первом полугодии 2017 г. − 47,4%.</w:t>
      </w:r>
    </w:p>
    <w:p w14:paraId="44567F3E" w14:textId="77777777" w:rsidR="005A33AE" w:rsidRDefault="005A33AE" w:rsidP="005A33AE">
      <w:pPr>
        <w:pStyle w:val="H1G"/>
        <w:rPr>
          <w:w w:val="103"/>
        </w:rPr>
      </w:pPr>
      <w:r w:rsidRPr="008710C8">
        <w:rPr>
          <w:w w:val="103"/>
        </w:rPr>
        <w:tab/>
      </w:r>
      <w:r>
        <w:rPr>
          <w:w w:val="103"/>
        </w:rPr>
        <w:tab/>
      </w:r>
      <w:r>
        <w:rPr>
          <w:w w:val="103"/>
        </w:rPr>
        <w:tab/>
      </w:r>
      <w:r w:rsidRPr="008710C8">
        <w:rPr>
          <w:w w:val="103"/>
        </w:rPr>
        <w:t>Дети-жертвы и дети – свидетели преступлений</w:t>
      </w:r>
    </w:p>
    <w:p w14:paraId="455C51ED" w14:textId="77777777" w:rsidR="005A33AE" w:rsidRPr="008710C8" w:rsidRDefault="005A33AE" w:rsidP="005A33AE">
      <w:pPr>
        <w:pStyle w:val="H23G"/>
        <w:rPr>
          <w:caps/>
        </w:rPr>
      </w:pPr>
      <w:r>
        <w:tab/>
      </w:r>
      <w:r>
        <w:tab/>
      </w:r>
      <w:r w:rsidRPr="008710C8">
        <w:t xml:space="preserve">По пункту </w:t>
      </w:r>
      <w:r w:rsidRPr="008710C8">
        <w:rPr>
          <w:caps/>
        </w:rPr>
        <w:t xml:space="preserve">73 </w:t>
      </w:r>
      <w:r w:rsidRPr="008710C8">
        <w:t>замечаний Комитета</w:t>
      </w:r>
      <w:r w:rsidRPr="008710C8">
        <w:rPr>
          <w:caps/>
        </w:rPr>
        <w:t xml:space="preserve"> </w:t>
      </w:r>
    </w:p>
    <w:p w14:paraId="01BFDA3A" w14:textId="77777777" w:rsidR="005A33AE" w:rsidRPr="008710C8" w:rsidRDefault="005A33AE" w:rsidP="005A33AE">
      <w:pPr>
        <w:pStyle w:val="SingleTxtG"/>
        <w:rPr>
          <w:rFonts w:eastAsia="Calibri"/>
        </w:rPr>
      </w:pPr>
      <w:r w:rsidRPr="008710C8">
        <w:rPr>
          <w:rFonts w:eastAsia="Calibri"/>
        </w:rPr>
        <w:t>423.</w:t>
      </w:r>
      <w:r w:rsidRPr="008710C8">
        <w:rPr>
          <w:rFonts w:eastAsia="Calibri"/>
        </w:rPr>
        <w:tab/>
        <w:t>Меры по обеспечению безопасности участников уголовного процесса и других лиц, в том числе и несовершеннолетних, определены в главе 8 Уголовно-процессуального кодекса (УПК).</w:t>
      </w:r>
    </w:p>
    <w:p w14:paraId="3823907A" w14:textId="77777777" w:rsidR="005A33AE" w:rsidRPr="008710C8" w:rsidRDefault="005A33AE" w:rsidP="005A33AE">
      <w:pPr>
        <w:pStyle w:val="SingleTxtG"/>
        <w:rPr>
          <w:rFonts w:eastAsia="Calibri"/>
        </w:rPr>
      </w:pPr>
      <w:r w:rsidRPr="008710C8">
        <w:rPr>
          <w:rFonts w:eastAsia="Calibri"/>
        </w:rPr>
        <w:t>424.</w:t>
      </w:r>
      <w:r w:rsidRPr="008710C8">
        <w:rPr>
          <w:rFonts w:eastAsia="Calibri"/>
        </w:rPr>
        <w:tab/>
        <w:t>Постановлением Совета Министров Республики Беларусь от 20 января 2006 г. №74 утверждена Концепция защиты жертв преступной деятельности.</w:t>
      </w:r>
    </w:p>
    <w:p w14:paraId="476A7502" w14:textId="77777777" w:rsidR="005A33AE" w:rsidRPr="008710C8" w:rsidRDefault="005A33AE" w:rsidP="005A33AE">
      <w:pPr>
        <w:pStyle w:val="SingleTxtG"/>
        <w:rPr>
          <w:rFonts w:eastAsia="Calibri"/>
        </w:rPr>
      </w:pPr>
      <w:r w:rsidRPr="008710C8">
        <w:rPr>
          <w:rFonts w:eastAsia="Calibri"/>
        </w:rPr>
        <w:t>425.</w:t>
      </w:r>
      <w:r w:rsidRPr="008710C8">
        <w:rPr>
          <w:rFonts w:eastAsia="Calibri"/>
        </w:rPr>
        <w:tab/>
        <w:t>В целях проверки обеспечения прав и законных интересов несовершеннолетних как участников уголовного процесса Верховным Судом в 2016 году изучена и обобщена практика расследования органами предварительного следствия и рассмотрения судами уголовных дел о преступлениях против половой неприкосновенности несовершеннолетних лиц (статьи 166</w:t>
      </w:r>
      <w:r w:rsidRPr="008710C8">
        <w:rPr>
          <w:rFonts w:eastAsia="Calibri"/>
          <w:bCs/>
        </w:rPr>
        <w:t>−</w:t>
      </w:r>
      <w:r w:rsidRPr="008710C8">
        <w:rPr>
          <w:rFonts w:eastAsia="Calibri"/>
        </w:rPr>
        <w:t>169 УК), о вовлечении несовершеннолетних в совершение преступления и в антиобщественное поведение (статьи 172 и 173 УК). Выбор данных составов преступлений обусловлен тем, что они являются одними из наиболее опасных посягательств взрослых лиц на жизнь, физическое и психическое здоровье ребенка, влекут в дальнейшем подростковую преступность, препятствуют в будущем нормальному физиологическому, нравственному и психическому формированию и развитию личности подрастающего поколения страны.</w:t>
      </w:r>
    </w:p>
    <w:p w14:paraId="5A17B2A7" w14:textId="77777777" w:rsidR="005A33AE" w:rsidRPr="008710C8" w:rsidRDefault="005A33AE" w:rsidP="005A33AE">
      <w:pPr>
        <w:pStyle w:val="SingleTxtG"/>
        <w:rPr>
          <w:rFonts w:eastAsia="Calibri"/>
        </w:rPr>
      </w:pPr>
      <w:r w:rsidRPr="008710C8">
        <w:rPr>
          <w:rFonts w:eastAsia="Calibri"/>
        </w:rPr>
        <w:t>426.</w:t>
      </w:r>
      <w:r w:rsidRPr="008710C8">
        <w:rPr>
          <w:rFonts w:eastAsia="Calibri"/>
        </w:rPr>
        <w:tab/>
        <w:t>Изучение дел показало, что следственная и судебная практика по указанным категориям уголовных дел формируется в основном в соответствии с требованиями уголовного и уголовно-процессуального законов.</w:t>
      </w:r>
    </w:p>
    <w:p w14:paraId="5A2DA435" w14:textId="77777777" w:rsidR="005A33AE" w:rsidRPr="008710C8" w:rsidRDefault="005A33AE" w:rsidP="005A33AE">
      <w:pPr>
        <w:pStyle w:val="SingleTxtG"/>
        <w:rPr>
          <w:rFonts w:eastAsia="Calibri"/>
        </w:rPr>
      </w:pPr>
      <w:r w:rsidRPr="008710C8">
        <w:rPr>
          <w:rFonts w:eastAsia="Calibri"/>
        </w:rPr>
        <w:t>427.</w:t>
      </w:r>
      <w:r w:rsidRPr="008710C8">
        <w:rPr>
          <w:rFonts w:eastAsia="Calibri"/>
        </w:rPr>
        <w:tab/>
        <w:t>На стадии досудебного производства имеет место и получает распространение практика опросов несовершеннолетних ‒ свидетелей и жертв насилия в специально оборудованных опросных комнатах государственных учреждений образования (областной центр коррекционно-развивающего обучения и реабилитации, районный социально-педагогический центр, социально-педагогический центр с приютом и т.п.) с применением специально разработанных психологических методик.</w:t>
      </w:r>
    </w:p>
    <w:p w14:paraId="2401628B" w14:textId="77777777" w:rsidR="005A33AE" w:rsidRPr="008710C8" w:rsidRDefault="005A33AE" w:rsidP="005A33AE">
      <w:pPr>
        <w:pStyle w:val="SingleTxtG"/>
        <w:rPr>
          <w:rFonts w:eastAsia="Calibri"/>
        </w:rPr>
      </w:pPr>
      <w:r w:rsidRPr="008710C8">
        <w:rPr>
          <w:rFonts w:eastAsia="Calibri"/>
        </w:rPr>
        <w:t>428.</w:t>
      </w:r>
      <w:r w:rsidRPr="008710C8">
        <w:rPr>
          <w:rFonts w:eastAsia="Calibri"/>
        </w:rPr>
        <w:tab/>
        <w:t xml:space="preserve">Так, по изученным делам 33% малолетних потерпевших по поручению органов уголовного преследования были опрошены об обстоятельствах совершенных в отношении их преступных деяний в дружественных комнатах опроса, снабженных оборудованием для производства </w:t>
      </w:r>
      <w:proofErr w:type="spellStart"/>
      <w:r w:rsidRPr="008710C8">
        <w:rPr>
          <w:rFonts w:eastAsia="Calibri"/>
        </w:rPr>
        <w:t>звуко</w:t>
      </w:r>
      <w:proofErr w:type="spellEnd"/>
      <w:r w:rsidRPr="008710C8">
        <w:rPr>
          <w:rFonts w:eastAsia="Calibri"/>
        </w:rPr>
        <w:t>- и видеозаписи; опрос проводился с участием педагогов-психологов и был направлен на избежание травматизации опрашиваемых лиц.</w:t>
      </w:r>
    </w:p>
    <w:p w14:paraId="642E2771" w14:textId="77777777" w:rsidR="005A33AE" w:rsidRPr="008710C8" w:rsidRDefault="005A33AE" w:rsidP="005A33AE">
      <w:pPr>
        <w:pStyle w:val="SingleTxtG"/>
        <w:rPr>
          <w:rFonts w:eastAsia="Calibri"/>
        </w:rPr>
      </w:pPr>
      <w:r w:rsidRPr="008710C8">
        <w:rPr>
          <w:rFonts w:eastAsia="Calibri"/>
        </w:rPr>
        <w:t>429.</w:t>
      </w:r>
      <w:r w:rsidRPr="008710C8">
        <w:rPr>
          <w:rFonts w:eastAsia="Calibri"/>
        </w:rPr>
        <w:tab/>
        <w:t>Такая практика опроса малолетних потерпевших в дружественных комнатах опроса способствует установлению обстоятельств преступного деяния, неотвратимости привлечения виновного к уголовной ответственности и минимальному травмирующему воздействию на ребенка, неизбежному при ведении уголовного процесса по делу.</w:t>
      </w:r>
    </w:p>
    <w:p w14:paraId="59ABF5B0" w14:textId="77777777" w:rsidR="005A33AE" w:rsidRPr="008710C8" w:rsidRDefault="005A33AE" w:rsidP="005A33AE">
      <w:pPr>
        <w:pStyle w:val="SingleTxtG"/>
        <w:rPr>
          <w:rFonts w:eastAsia="Calibri"/>
        </w:rPr>
      </w:pPr>
      <w:r w:rsidRPr="008710C8">
        <w:rPr>
          <w:rFonts w:eastAsia="Calibri"/>
        </w:rPr>
        <w:t>430.</w:t>
      </w:r>
      <w:r w:rsidRPr="008710C8">
        <w:rPr>
          <w:rFonts w:eastAsia="Calibri"/>
        </w:rPr>
        <w:tab/>
      </w:r>
      <w:r w:rsidRPr="0049113C">
        <w:rPr>
          <w:color w:val="000000"/>
          <w:kern w:val="14"/>
          <w:lang w:eastAsia="ru-RU" w:bidi="ru-RU"/>
        </w:rPr>
        <w:t>Суды</w:t>
      </w:r>
      <w:r w:rsidRPr="008710C8">
        <w:rPr>
          <w:rFonts w:eastAsia="Calibri"/>
        </w:rPr>
        <w:t xml:space="preserve"> в соответствии с требованиями уголовного и уголовно-процессуального законов рассматривали уголовные дела, где потерпевшими являлись малолетние.</w:t>
      </w:r>
    </w:p>
    <w:p w14:paraId="34FD4066" w14:textId="77777777" w:rsidR="005A33AE" w:rsidRPr="008710C8" w:rsidRDefault="005A33AE" w:rsidP="005A33AE">
      <w:pPr>
        <w:pStyle w:val="SingleTxtG"/>
        <w:rPr>
          <w:rFonts w:eastAsia="Calibri"/>
        </w:rPr>
      </w:pPr>
      <w:r w:rsidRPr="008710C8">
        <w:rPr>
          <w:rFonts w:eastAsia="Calibri"/>
        </w:rPr>
        <w:t>431.</w:t>
      </w:r>
      <w:r w:rsidRPr="008710C8">
        <w:rPr>
          <w:rFonts w:eastAsia="Calibri"/>
        </w:rPr>
        <w:tab/>
        <w:t>Подавляющее большинство изученных дел (82,2%) в целях предотвращения разглашения сведений об интимных сторонах жизни участвующих в деле рассмотрено в закрытом судебном заседании на основании части 2 статьи 23 УПК. По ряду дел о преступлениях против половой неприкосновенности малолетних потерпевшие лица не участвовали в судебном разбирательстве по ходатайствам их законных представителей либо на основании рекомендаций судебных экспертов.</w:t>
      </w:r>
    </w:p>
    <w:p w14:paraId="729C4C43" w14:textId="77777777" w:rsidR="005A33AE" w:rsidRPr="008710C8" w:rsidRDefault="005A33AE" w:rsidP="005A33AE">
      <w:pPr>
        <w:pStyle w:val="SingleTxtG"/>
        <w:rPr>
          <w:rFonts w:eastAsia="Calibri"/>
          <w:bCs/>
        </w:rPr>
      </w:pPr>
      <w:r w:rsidRPr="008710C8">
        <w:rPr>
          <w:rFonts w:eastAsia="Calibri"/>
          <w:bCs/>
        </w:rPr>
        <w:t>432.</w:t>
      </w:r>
      <w:r w:rsidRPr="008710C8">
        <w:rPr>
          <w:rFonts w:eastAsia="Calibri"/>
          <w:bCs/>
        </w:rPr>
        <w:tab/>
      </w:r>
      <w:r w:rsidRPr="008710C8">
        <w:rPr>
          <w:rFonts w:eastAsia="Calibri"/>
        </w:rPr>
        <w:t>Подобная практика соответствует положениям части 2 статьи 296 УПК, согласно которым при неявке потерпевшего суд решает вопрос о разбирательстве уголовного дела или отложении его в зависимости от того, возможны ли в отсутствие потерпевшего полное выяснение всех обстоятельств дела и защита его прав и законных интересов. Если в судебное заседание явился представитель потерпевшего, суд решает этот вопрос с учетом мнения представителя.</w:t>
      </w:r>
    </w:p>
    <w:p w14:paraId="7126A3EB" w14:textId="77777777" w:rsidR="005A33AE" w:rsidRPr="008710C8" w:rsidRDefault="005A33AE" w:rsidP="005A33AE">
      <w:pPr>
        <w:pStyle w:val="SingleTxtG"/>
        <w:rPr>
          <w:rFonts w:eastAsia="Calibri"/>
          <w:bCs/>
        </w:rPr>
      </w:pPr>
      <w:r w:rsidRPr="008710C8">
        <w:rPr>
          <w:rFonts w:eastAsia="Calibri"/>
          <w:bCs/>
        </w:rPr>
        <w:t>433.</w:t>
      </w:r>
      <w:r w:rsidRPr="008710C8">
        <w:rPr>
          <w:rFonts w:eastAsia="Calibri"/>
          <w:bCs/>
        </w:rPr>
        <w:tab/>
        <w:t>Особенности допроса несовершеннолетних потерпевших и свидетелей установлены статьей 332 УПК. Согласно частям 1, 3 и 4 названной нормы п</w:t>
      </w:r>
      <w:r w:rsidRPr="008710C8">
        <w:rPr>
          <w:rFonts w:eastAsia="Calibri"/>
        </w:rPr>
        <w:t xml:space="preserve">ри допросе потерпевших и свидетелей в возрасте до четырнадцати лет, а по усмотрению суда и при допросе этих лиц в возрасте от четырнадцати до шестнадцати лет участвуют педагог или психолог, а также могут участвовать родители или иные законные представители несовершеннолетнего. Указанные лица с разрешения председательствующего могут задавать вопросы потерпевшему и свидетелю. По ходатайству сторон или по инициативе суда допрос потерпевшего и свидетеля, не достигших </w:t>
      </w:r>
      <w:r w:rsidRPr="0049113C">
        <w:rPr>
          <w:color w:val="000000"/>
          <w:kern w:val="14"/>
          <w:lang w:eastAsia="ru-RU" w:bidi="ru-RU"/>
        </w:rPr>
        <w:t>восемнадцатилетнего</w:t>
      </w:r>
      <w:r w:rsidRPr="008710C8">
        <w:rPr>
          <w:rFonts w:eastAsia="Calibri"/>
        </w:rPr>
        <w:t xml:space="preserve"> возраста, может быть проведен в отсутствие обвиняемого, о чем суд выносит определение (постановление). После возвращения обвиняемого в зал судебного заседания ему должны быть сообщены показания этих лиц и предоставлена возможность задавать им вопросы. Потерпевший и свидетель, не достигшие шестнадцатилетнего возраста, удаляются из зала судебного заседания по окончании их допроса, кроме случаев, когда суд признает необходимым их дальнейшее присутствие.</w:t>
      </w:r>
    </w:p>
    <w:p w14:paraId="726B58B1" w14:textId="77777777" w:rsidR="005A33AE" w:rsidRPr="008710C8" w:rsidRDefault="005A33AE" w:rsidP="005A33AE">
      <w:pPr>
        <w:pStyle w:val="SingleTxtG"/>
        <w:rPr>
          <w:rFonts w:eastAsia="Calibri"/>
        </w:rPr>
      </w:pPr>
      <w:r w:rsidRPr="008710C8">
        <w:rPr>
          <w:rFonts w:eastAsia="Calibri"/>
        </w:rPr>
        <w:t>434.</w:t>
      </w:r>
      <w:r w:rsidRPr="008710C8">
        <w:rPr>
          <w:rFonts w:eastAsia="Calibri"/>
        </w:rPr>
        <w:tab/>
      </w:r>
      <w:r w:rsidRPr="008710C8">
        <w:rPr>
          <w:rFonts w:eastAsia="Calibri"/>
          <w:bCs/>
        </w:rPr>
        <w:t xml:space="preserve">В соответствии с пунктом 3 части 1 статьи 343-1 УПК проведение </w:t>
      </w:r>
      <w:r w:rsidRPr="008710C8">
        <w:rPr>
          <w:rFonts w:eastAsia="Calibri"/>
        </w:rPr>
        <w:t xml:space="preserve">допроса несовершеннолетнего участника процесса в ходе судебного разбирательства может быть </w:t>
      </w:r>
      <w:r w:rsidRPr="0049113C">
        <w:rPr>
          <w:color w:val="000000"/>
          <w:kern w:val="14"/>
          <w:lang w:eastAsia="ru-RU" w:bidi="ru-RU"/>
        </w:rPr>
        <w:t>произведено</w:t>
      </w:r>
      <w:r w:rsidRPr="008710C8">
        <w:rPr>
          <w:rFonts w:eastAsia="Calibri"/>
        </w:rPr>
        <w:t xml:space="preserve"> с использованием систем видеоконференцсвязи.</w:t>
      </w:r>
    </w:p>
    <w:p w14:paraId="1B3674EA" w14:textId="77777777" w:rsidR="005A33AE" w:rsidRPr="008710C8" w:rsidRDefault="005A33AE" w:rsidP="005A33AE">
      <w:pPr>
        <w:pStyle w:val="SingleTxtG"/>
        <w:rPr>
          <w:rFonts w:eastAsia="Calibri"/>
        </w:rPr>
      </w:pPr>
      <w:r w:rsidRPr="008710C8">
        <w:rPr>
          <w:rFonts w:eastAsia="Calibri"/>
        </w:rPr>
        <w:t>435.</w:t>
      </w:r>
      <w:r w:rsidRPr="008710C8">
        <w:rPr>
          <w:rFonts w:eastAsia="Calibri"/>
        </w:rPr>
        <w:tab/>
        <w:t>В Беларуси создана и функционирует сеть социально-педагогических центров (138 учреждений образования), 106 из них в своей структуре имеют отделения детских социальных приютов.</w:t>
      </w:r>
    </w:p>
    <w:p w14:paraId="132FFD2B" w14:textId="77777777" w:rsidR="005A33AE" w:rsidRPr="008710C8" w:rsidRDefault="005A33AE" w:rsidP="005A33AE">
      <w:pPr>
        <w:pStyle w:val="SingleTxtG"/>
        <w:rPr>
          <w:rFonts w:eastAsia="Calibri"/>
        </w:rPr>
      </w:pPr>
      <w:r w:rsidRPr="008710C8">
        <w:rPr>
          <w:rFonts w:eastAsia="Calibri"/>
        </w:rPr>
        <w:t>436.</w:t>
      </w:r>
      <w:r w:rsidRPr="008710C8">
        <w:rPr>
          <w:rFonts w:eastAsia="Calibri"/>
        </w:rPr>
        <w:tab/>
        <w:t xml:space="preserve">Особенность их работы такова, что в любое время суток любой ребенок может прийти </w:t>
      </w:r>
      <w:r w:rsidRPr="0049113C">
        <w:rPr>
          <w:color w:val="000000"/>
          <w:kern w:val="14"/>
          <w:lang w:eastAsia="ru-RU" w:bidi="ru-RU"/>
        </w:rPr>
        <w:t>за</w:t>
      </w:r>
      <w:r w:rsidRPr="008710C8">
        <w:rPr>
          <w:rFonts w:eastAsia="Calibri"/>
        </w:rPr>
        <w:t xml:space="preserve"> помощью. Если раньше от насилия в семье ребенок бежал на улицу, нередко становясь жертвой очередного насилия, то сегодня практически все дети знают адрес такого учреждения, где примут, накормят, защитят. Если такие учреждения территориально удалены – то дети могут обратиться по «телефону доверия», номер которого представлен на видном месте в каждом учреждении образования.</w:t>
      </w:r>
    </w:p>
    <w:p w14:paraId="33100B07" w14:textId="77777777" w:rsidR="005A33AE" w:rsidRPr="008710C8" w:rsidRDefault="005A33AE" w:rsidP="005A33AE">
      <w:pPr>
        <w:pStyle w:val="SingleTxtG"/>
        <w:rPr>
          <w:rFonts w:eastAsia="Calibri"/>
        </w:rPr>
      </w:pPr>
      <w:r w:rsidRPr="008710C8">
        <w:rPr>
          <w:rFonts w:eastAsia="Calibri"/>
        </w:rPr>
        <w:t>437.</w:t>
      </w:r>
      <w:r w:rsidRPr="008710C8">
        <w:rPr>
          <w:rFonts w:eastAsia="Calibri"/>
        </w:rPr>
        <w:tab/>
        <w:t xml:space="preserve">В 18 социально-педагогических центрах при поддержке </w:t>
      </w:r>
      <w:proofErr w:type="spellStart"/>
      <w:r w:rsidRPr="008710C8">
        <w:rPr>
          <w:rFonts w:eastAsia="Calibri"/>
        </w:rPr>
        <w:t>МОО</w:t>
      </w:r>
      <w:proofErr w:type="spellEnd"/>
      <w:r w:rsidRPr="008710C8">
        <w:rPr>
          <w:rFonts w:eastAsia="Calibri"/>
        </w:rPr>
        <w:t xml:space="preserve"> «Понимание» реализуется проект «Дом понимания». Пострадавшему от насилия ребенку </w:t>
      </w:r>
      <w:r w:rsidRPr="0049113C">
        <w:rPr>
          <w:color w:val="000000"/>
          <w:kern w:val="14"/>
          <w:lang w:eastAsia="ru-RU" w:bidi="ru-RU"/>
        </w:rPr>
        <w:t>оказывается</w:t>
      </w:r>
      <w:r w:rsidRPr="008710C8">
        <w:rPr>
          <w:rFonts w:eastAsia="Calibri"/>
        </w:rPr>
        <w:t xml:space="preserve"> комплексная помощь на всех этапах работы (от выявления случая насилия до реабилитации) таким образом, чтобы он ни разу не встретил своего обидчика и не получил дополнительной травматизации.</w:t>
      </w:r>
    </w:p>
    <w:p w14:paraId="0983CC0F" w14:textId="77777777" w:rsidR="005A33AE" w:rsidRPr="00D45CD9" w:rsidRDefault="005A33AE" w:rsidP="005A33AE">
      <w:pPr>
        <w:pStyle w:val="SingleTxtG"/>
        <w:rPr>
          <w:color w:val="000000"/>
          <w:kern w:val="14"/>
          <w:lang w:eastAsia="ru-RU" w:bidi="ru-RU"/>
        </w:rPr>
      </w:pPr>
      <w:r w:rsidRPr="00D45CD9">
        <w:rPr>
          <w:color w:val="000000"/>
          <w:kern w:val="14"/>
          <w:lang w:eastAsia="ru-RU" w:bidi="ru-RU"/>
        </w:rPr>
        <w:t>438.</w:t>
      </w:r>
      <w:r w:rsidRPr="00D45CD9">
        <w:rPr>
          <w:color w:val="000000"/>
          <w:kern w:val="14"/>
          <w:lang w:eastAsia="ru-RU" w:bidi="ru-RU"/>
        </w:rPr>
        <w:tab/>
      </w:r>
      <w:r w:rsidRPr="008710C8">
        <w:rPr>
          <w:rFonts w:eastAsia="Calibri"/>
        </w:rPr>
        <w:t xml:space="preserve">Создание такой комнаты позволяет избежать многократных допросов пострадавшего ребенка. Комнаты опроса, созданные в рамках проекта, оснащены всем необходимым оборудованием для проведения однократного опроса. Во время опроса в помещении находятся только ребенок и интервьюер-психолог, остальные участники процесса </w:t>
      </w:r>
      <w:r w:rsidRPr="0049113C">
        <w:rPr>
          <w:color w:val="000000"/>
          <w:kern w:val="14"/>
          <w:lang w:eastAsia="ru-RU" w:bidi="ru-RU"/>
        </w:rPr>
        <w:t>наблюдают</w:t>
      </w:r>
      <w:r w:rsidRPr="008710C8">
        <w:rPr>
          <w:rFonts w:eastAsia="Calibri"/>
        </w:rPr>
        <w:t xml:space="preserve"> за происходящим в смежной комнате на экране телевизора. Возникшие в ходе разговора вопросы работники милиции и прокуратуры задают пострадавшему ребенку через психолога по беспроводной связи. Разговор записывается и может в дальнейшем использоваться следствием. Эти нововведения позволяют минимизировать стресс от процедуры опроса и помогают работникам следственных органов получить наиболее точную информацию о совершенном преступлении</w:t>
      </w:r>
      <w:r w:rsidRPr="008710C8">
        <w:rPr>
          <w:lang w:eastAsia="ru-RU"/>
        </w:rPr>
        <w:t>.</w:t>
      </w:r>
    </w:p>
    <w:p w14:paraId="20381DFD" w14:textId="77777777" w:rsidR="005A33AE" w:rsidRPr="00D45CD9" w:rsidRDefault="005A33AE" w:rsidP="005A33AE">
      <w:pPr>
        <w:pStyle w:val="SingleTxtG"/>
        <w:rPr>
          <w:color w:val="000000"/>
          <w:kern w:val="14"/>
          <w:lang w:eastAsia="ru-RU" w:bidi="ru-RU"/>
        </w:rPr>
      </w:pPr>
      <w:r w:rsidRPr="00D45CD9">
        <w:rPr>
          <w:color w:val="000000"/>
          <w:kern w:val="14"/>
          <w:lang w:eastAsia="ru-RU" w:bidi="ru-RU"/>
        </w:rPr>
        <w:t>439.</w:t>
      </w:r>
      <w:r w:rsidRPr="00D45CD9">
        <w:rPr>
          <w:color w:val="000000"/>
          <w:kern w:val="14"/>
          <w:lang w:eastAsia="ru-RU" w:bidi="ru-RU"/>
        </w:rPr>
        <w:tab/>
      </w:r>
      <w:r w:rsidRPr="008710C8">
        <w:rPr>
          <w:rFonts w:eastAsia="Calibri"/>
        </w:rPr>
        <w:t xml:space="preserve">Беларусь активно взаимодействует с ЮНИСЕФ на международном и национальном </w:t>
      </w:r>
      <w:r w:rsidRPr="0049113C">
        <w:rPr>
          <w:color w:val="000000"/>
          <w:kern w:val="14"/>
          <w:lang w:eastAsia="ru-RU" w:bidi="ru-RU"/>
        </w:rPr>
        <w:t>уровнях</w:t>
      </w:r>
      <w:r w:rsidRPr="008710C8">
        <w:rPr>
          <w:rFonts w:eastAsia="Calibri"/>
        </w:rPr>
        <w:t xml:space="preserve">, в том числе в рамках реализации проектов международной технической помощи. В рамках проектов в ноябре 2017 г. был организован международный семинар «Институты защиты прав детей: лучший мировой опыт», а в марте 2018 г. состоялась международная конференция «Восстановительное правосудие по делам о преступлениях несовершеннолетних». В обоих мероприятиях приняла участие председатель Комитета ООН по правам ребенка г-жа </w:t>
      </w:r>
      <w:proofErr w:type="spellStart"/>
      <w:r w:rsidRPr="008710C8">
        <w:rPr>
          <w:rFonts w:eastAsia="Calibri"/>
        </w:rPr>
        <w:t>Р.Винтер</w:t>
      </w:r>
      <w:proofErr w:type="spellEnd"/>
      <w:r w:rsidRPr="008710C8">
        <w:rPr>
          <w:rFonts w:eastAsia="Calibri"/>
        </w:rPr>
        <w:t>.</w:t>
      </w:r>
    </w:p>
    <w:p w14:paraId="23E331C7" w14:textId="77777777" w:rsidR="005A33AE" w:rsidRPr="008710C8" w:rsidRDefault="005A33AE" w:rsidP="005A33AE">
      <w:pPr>
        <w:pStyle w:val="HChG"/>
      </w:pPr>
      <w:r>
        <w:tab/>
      </w:r>
      <w:r>
        <w:rPr>
          <w:lang w:val="fr-CH"/>
        </w:rPr>
        <w:t>VIII</w:t>
      </w:r>
      <w:r w:rsidRPr="008710C8">
        <w:t>.</w:t>
      </w:r>
      <w:r w:rsidRPr="008710C8">
        <w:tab/>
        <w:t>Ратификация международных договоров по правам человека</w:t>
      </w:r>
    </w:p>
    <w:p w14:paraId="5DF961FA" w14:textId="77777777" w:rsidR="005A33AE" w:rsidRPr="008710C8" w:rsidRDefault="005A33AE" w:rsidP="005A33AE">
      <w:pPr>
        <w:pStyle w:val="H23G"/>
        <w:rPr>
          <w:sz w:val="24"/>
        </w:rPr>
      </w:pPr>
      <w:r>
        <w:tab/>
      </w:r>
      <w:r>
        <w:tab/>
      </w:r>
      <w:r>
        <w:tab/>
      </w:r>
      <w:r w:rsidRPr="008710C8">
        <w:t>По пункту 74</w:t>
      </w:r>
      <w:r w:rsidRPr="008710C8">
        <w:rPr>
          <w:caps/>
        </w:rPr>
        <w:t xml:space="preserve"> </w:t>
      </w:r>
      <w:r w:rsidRPr="008710C8">
        <w:t>замечаний Комитета</w:t>
      </w:r>
    </w:p>
    <w:p w14:paraId="4330A6FC" w14:textId="77777777" w:rsidR="005A33AE" w:rsidRPr="00D45CD9" w:rsidRDefault="005A33AE" w:rsidP="005A33AE">
      <w:pPr>
        <w:pStyle w:val="SingleTxtG"/>
        <w:rPr>
          <w:color w:val="000000"/>
          <w:kern w:val="14"/>
          <w:lang w:eastAsia="ru-RU" w:bidi="ru-RU"/>
        </w:rPr>
      </w:pPr>
      <w:r w:rsidRPr="00D45CD9">
        <w:rPr>
          <w:color w:val="000000"/>
          <w:kern w:val="14"/>
          <w:lang w:eastAsia="ru-RU" w:bidi="ru-RU"/>
        </w:rPr>
        <w:t>440.</w:t>
      </w:r>
      <w:r w:rsidRPr="00D45CD9">
        <w:rPr>
          <w:color w:val="000000"/>
          <w:kern w:val="14"/>
          <w:lang w:eastAsia="ru-RU" w:bidi="ru-RU"/>
        </w:rPr>
        <w:tab/>
      </w:r>
      <w:r w:rsidRPr="008710C8">
        <w:rPr>
          <w:rFonts w:eastAsia="Calibri"/>
        </w:rPr>
        <w:t>Беларусь приняла к сведению рекомендацию Комитета о ратификации ряда основных международных договоров по правам человека и протоколы к ним.</w:t>
      </w:r>
    </w:p>
    <w:p w14:paraId="3C82F25B" w14:textId="77777777" w:rsidR="005A33AE" w:rsidRPr="008710C8" w:rsidRDefault="005A33AE" w:rsidP="005A33AE">
      <w:pPr>
        <w:pStyle w:val="SingleTxtG"/>
        <w:rPr>
          <w:rFonts w:eastAsia="Calibri"/>
          <w:lang w:eastAsia="ru-RU"/>
        </w:rPr>
      </w:pPr>
      <w:r w:rsidRPr="008710C8">
        <w:rPr>
          <w:rFonts w:eastAsia="Calibri"/>
          <w:lang w:eastAsia="ru-RU"/>
        </w:rPr>
        <w:t>441.</w:t>
      </w:r>
      <w:r w:rsidRPr="008710C8">
        <w:rPr>
          <w:rFonts w:eastAsia="Calibri"/>
          <w:lang w:eastAsia="ru-RU"/>
        </w:rPr>
        <w:tab/>
      </w:r>
      <w:r w:rsidRPr="008710C8">
        <w:rPr>
          <w:rFonts w:eastAsia="Calibri"/>
        </w:rPr>
        <w:t xml:space="preserve">24 октября 2016 г. постановлением Правительства №860 утвержден Межведомственный план по реализации рекомендаций, принятых Республикой Беларусь по </w:t>
      </w:r>
      <w:r w:rsidRPr="0049113C">
        <w:rPr>
          <w:color w:val="000000"/>
          <w:kern w:val="14"/>
          <w:lang w:eastAsia="ru-RU" w:bidi="ru-RU"/>
        </w:rPr>
        <w:t>итогам</w:t>
      </w:r>
      <w:r w:rsidRPr="008710C8">
        <w:rPr>
          <w:rFonts w:eastAsia="Calibri"/>
        </w:rPr>
        <w:t xml:space="preserve"> прохождения второго цикла универсального периодического обзора в Совете ООН по правам человека, и рекомендаций, адресованных договорными органами по правам человека, на 2016-2019 гг. Документ является первым в истории Беларуси национальным планом действий по правам человека. Он согласован с Главой государства. План является программным документом, направленным на содействие выполнению Беларусью взятых на себя международных обязательств в области прав человека, включая совершенствование законодательства и правоприменительной практики.</w:t>
      </w:r>
    </w:p>
    <w:p w14:paraId="06985A9D" w14:textId="77777777" w:rsidR="005A33AE" w:rsidRPr="008710C8" w:rsidRDefault="005A33AE" w:rsidP="005A33AE">
      <w:pPr>
        <w:pStyle w:val="SingleTxtG"/>
        <w:rPr>
          <w:rFonts w:eastAsia="Calibri"/>
          <w:lang w:eastAsia="ru-RU"/>
        </w:rPr>
      </w:pPr>
      <w:r w:rsidRPr="008710C8">
        <w:rPr>
          <w:rFonts w:eastAsia="Calibri"/>
          <w:lang w:eastAsia="ru-RU"/>
        </w:rPr>
        <w:t>442.</w:t>
      </w:r>
      <w:r w:rsidRPr="008710C8">
        <w:rPr>
          <w:rFonts w:eastAsia="Calibri"/>
          <w:lang w:eastAsia="ru-RU"/>
        </w:rPr>
        <w:tab/>
        <w:t xml:space="preserve">Пунктом 1 Плана предусматривается </w:t>
      </w:r>
      <w:r w:rsidRPr="008710C8">
        <w:rPr>
          <w:rFonts w:eastAsia="Calibri"/>
          <w:color w:val="000000"/>
        </w:rPr>
        <w:t xml:space="preserve">рассмотрение вопроса о целесообразности присоединения к основным международным договорам в области прав человека, </w:t>
      </w:r>
      <w:r w:rsidRPr="0049113C">
        <w:rPr>
          <w:color w:val="000000"/>
          <w:kern w:val="14"/>
          <w:lang w:eastAsia="ru-RU" w:bidi="ru-RU"/>
        </w:rPr>
        <w:t>участницей</w:t>
      </w:r>
      <w:r w:rsidRPr="008710C8">
        <w:rPr>
          <w:rFonts w:eastAsia="Calibri"/>
          <w:color w:val="000000"/>
        </w:rPr>
        <w:t xml:space="preserve"> которых Беларусь в настоящее время не является.</w:t>
      </w:r>
    </w:p>
    <w:p w14:paraId="1DD8EC70" w14:textId="77777777" w:rsidR="005A33AE" w:rsidRPr="008710C8" w:rsidRDefault="005A33AE" w:rsidP="005A33AE">
      <w:pPr>
        <w:pStyle w:val="SingleTxtG"/>
      </w:pPr>
      <w:r w:rsidRPr="008710C8">
        <w:t>443.</w:t>
      </w:r>
      <w:r w:rsidRPr="008710C8">
        <w:tab/>
      </w:r>
      <w:r w:rsidRPr="008710C8">
        <w:rPr>
          <w:rFonts w:eastAsia="Calibri"/>
          <w:lang w:eastAsia="ru-RU"/>
        </w:rPr>
        <w:t>Беларусь подписала и ратифицировала Конвенцию о правах инвалидов, которая вступила в силу для нее 29 декабря 2016 г.</w:t>
      </w:r>
    </w:p>
    <w:p w14:paraId="25F34F65" w14:textId="77777777" w:rsidR="005A33AE" w:rsidRPr="008710C8" w:rsidRDefault="005A33AE" w:rsidP="005A33AE">
      <w:pPr>
        <w:pStyle w:val="SingleTxtG"/>
        <w:rPr>
          <w:rFonts w:eastAsia="Calibri"/>
        </w:rPr>
      </w:pPr>
      <w:r w:rsidRPr="008710C8">
        <w:rPr>
          <w:rFonts w:eastAsia="Calibri"/>
        </w:rPr>
        <w:t>444.</w:t>
      </w:r>
      <w:r w:rsidRPr="008710C8">
        <w:rPr>
          <w:rFonts w:eastAsia="Calibri"/>
        </w:rPr>
        <w:tab/>
      </w:r>
      <w:r w:rsidRPr="008710C8">
        <w:t xml:space="preserve">Беларусь работает над расширением своего участия в международных договорах Совета Европы. Она участвует в 14 из них (8 конвенций, 2 </w:t>
      </w:r>
      <w:proofErr w:type="spellStart"/>
      <w:r w:rsidRPr="008710C8">
        <w:t>доппротокола</w:t>
      </w:r>
      <w:proofErr w:type="spellEnd"/>
      <w:r w:rsidRPr="008710C8">
        <w:t>, 4 соглашения) в сферах культуры, образования, борьбы с коррупцией, спорта.</w:t>
      </w:r>
    </w:p>
    <w:p w14:paraId="02398CD8" w14:textId="77777777" w:rsidR="005A33AE" w:rsidRPr="00D45CD9" w:rsidRDefault="005A33AE" w:rsidP="005A33AE">
      <w:pPr>
        <w:pStyle w:val="SingleTxtG"/>
        <w:rPr>
          <w:color w:val="000000"/>
          <w:kern w:val="14"/>
          <w:lang w:eastAsia="ru-RU" w:bidi="ru-RU"/>
        </w:rPr>
      </w:pPr>
      <w:proofErr w:type="gramStart"/>
      <w:r w:rsidRPr="00D45CD9">
        <w:rPr>
          <w:color w:val="000000"/>
          <w:kern w:val="14"/>
          <w:lang w:eastAsia="ru-RU" w:bidi="ru-RU"/>
        </w:rPr>
        <w:t>445.</w:t>
      </w:r>
      <w:r w:rsidRPr="00D45CD9">
        <w:rPr>
          <w:color w:val="000000"/>
          <w:kern w:val="14"/>
          <w:lang w:eastAsia="ru-RU" w:bidi="ru-RU"/>
        </w:rPr>
        <w:tab/>
      </w:r>
      <w:r w:rsidRPr="008710C8">
        <w:rPr>
          <w:rFonts w:eastAsia="Calibri"/>
        </w:rPr>
        <w:t>В</w:t>
      </w:r>
      <w:proofErr w:type="gramEnd"/>
      <w:r w:rsidRPr="008710C8">
        <w:rPr>
          <w:rFonts w:eastAsia="Calibri"/>
        </w:rPr>
        <w:t xml:space="preserve"> 2017 году был направлен повторный запрос на присоединение Беларуси к Конвенции СЕ о защите детей от эксплуатации и надругательств сексуального </w:t>
      </w:r>
      <w:r w:rsidRPr="0049113C">
        <w:rPr>
          <w:color w:val="000000"/>
          <w:kern w:val="14"/>
          <w:lang w:eastAsia="ru-RU" w:bidi="ru-RU"/>
        </w:rPr>
        <w:t>характера</w:t>
      </w:r>
      <w:r w:rsidRPr="008710C8">
        <w:rPr>
          <w:rFonts w:eastAsia="Calibri"/>
        </w:rPr>
        <w:t xml:space="preserve"> (</w:t>
      </w:r>
      <w:proofErr w:type="spellStart"/>
      <w:r w:rsidRPr="008710C8">
        <w:rPr>
          <w:rFonts w:eastAsia="Calibri"/>
        </w:rPr>
        <w:t>Лансаротская</w:t>
      </w:r>
      <w:proofErr w:type="spellEnd"/>
      <w:r w:rsidRPr="008710C8">
        <w:rPr>
          <w:rFonts w:eastAsia="Calibri"/>
        </w:rPr>
        <w:t xml:space="preserve"> конвенция). 24 апреля 2017 г. получен повторный отказ Совета Европы в присоединении Беларуси к данной Конвенции без дополнительных разъяснений.</w:t>
      </w:r>
    </w:p>
    <w:p w14:paraId="74DCE1F4" w14:textId="77777777" w:rsidR="005A33AE" w:rsidRPr="008710C8" w:rsidRDefault="005A33AE" w:rsidP="005A33AE">
      <w:pPr>
        <w:pStyle w:val="HChG"/>
        <w:rPr>
          <w:w w:val="103"/>
        </w:rPr>
      </w:pPr>
      <w:r w:rsidRPr="008710C8">
        <w:rPr>
          <w:w w:val="103"/>
        </w:rPr>
        <w:tab/>
      </w:r>
      <w:r>
        <w:rPr>
          <w:w w:val="103"/>
          <w:lang w:val="fr-CH"/>
        </w:rPr>
        <w:t>IX</w:t>
      </w:r>
      <w:r w:rsidRPr="008710C8">
        <w:rPr>
          <w:w w:val="103"/>
        </w:rPr>
        <w:t>.</w:t>
      </w:r>
      <w:r w:rsidRPr="008710C8">
        <w:rPr>
          <w:w w:val="103"/>
        </w:rPr>
        <w:tab/>
        <w:t>Последующие меры и распространение информации</w:t>
      </w:r>
    </w:p>
    <w:p w14:paraId="58D54347" w14:textId="77777777" w:rsidR="005A33AE" w:rsidRPr="008710C8" w:rsidRDefault="005A33AE" w:rsidP="005A33AE">
      <w:pPr>
        <w:pStyle w:val="H23G"/>
        <w:rPr>
          <w:sz w:val="24"/>
        </w:rPr>
      </w:pPr>
      <w:r>
        <w:tab/>
      </w:r>
      <w:r>
        <w:tab/>
      </w:r>
      <w:r w:rsidRPr="008710C8">
        <w:t>По пунктам 75, 76</w:t>
      </w:r>
      <w:r w:rsidRPr="008710C8">
        <w:rPr>
          <w:caps/>
        </w:rPr>
        <w:t xml:space="preserve"> </w:t>
      </w:r>
      <w:r w:rsidRPr="008710C8">
        <w:t>замечаний Комитета</w:t>
      </w:r>
      <w:r w:rsidRPr="008710C8">
        <w:rPr>
          <w:caps/>
        </w:rPr>
        <w:t xml:space="preserve"> </w:t>
      </w:r>
    </w:p>
    <w:p w14:paraId="0882F275" w14:textId="77777777" w:rsidR="005A33AE" w:rsidRPr="008710C8" w:rsidRDefault="005A33AE" w:rsidP="005A33AE">
      <w:pPr>
        <w:pStyle w:val="SingleTxtG"/>
        <w:rPr>
          <w:rFonts w:eastAsia="Calibri"/>
          <w:lang w:eastAsia="ru-RU"/>
        </w:rPr>
      </w:pPr>
      <w:r w:rsidRPr="008710C8">
        <w:rPr>
          <w:rFonts w:eastAsia="Calibri"/>
          <w:lang w:eastAsia="ru-RU"/>
        </w:rPr>
        <w:t>446.</w:t>
      </w:r>
      <w:r w:rsidRPr="008710C8">
        <w:rPr>
          <w:rFonts w:eastAsia="Calibri"/>
          <w:lang w:eastAsia="ru-RU"/>
        </w:rPr>
        <w:tab/>
      </w:r>
      <w:r w:rsidRPr="008710C8">
        <w:rPr>
          <w:rFonts w:eastAsia="Calibri"/>
        </w:rPr>
        <w:t>Заключительные рекомендации Комитета были распространены среди заинтересованных с целью рассмотрения и принятия дальнейших действий. Р</w:t>
      </w:r>
      <w:r w:rsidRPr="008710C8">
        <w:rPr>
          <w:rFonts w:eastAsia="Calibri"/>
          <w:lang w:eastAsia="ru-RU"/>
        </w:rPr>
        <w:t xml:space="preserve">екомендации </w:t>
      </w:r>
      <w:r w:rsidRPr="0049113C">
        <w:rPr>
          <w:color w:val="000000"/>
          <w:kern w:val="14"/>
          <w:lang w:eastAsia="ru-RU" w:bidi="ru-RU"/>
        </w:rPr>
        <w:t>учитывались</w:t>
      </w:r>
      <w:r w:rsidRPr="008710C8">
        <w:rPr>
          <w:rFonts w:eastAsia="Calibri"/>
          <w:lang w:eastAsia="ru-RU"/>
        </w:rPr>
        <w:t xml:space="preserve"> при разработке национального плана действий по правам человека, а также рассматривались на заседании Национальной комиссии по правам ребенка в декабре 2012 г.</w:t>
      </w:r>
    </w:p>
    <w:p w14:paraId="229C290E" w14:textId="77777777" w:rsidR="005A33AE" w:rsidRPr="008710C8" w:rsidRDefault="005A33AE" w:rsidP="005A33AE">
      <w:pPr>
        <w:pStyle w:val="SingleTxtG"/>
        <w:rPr>
          <w:color w:val="000000"/>
          <w:kern w:val="14"/>
          <w:lang w:eastAsia="ru-RU" w:bidi="ru-RU"/>
        </w:rPr>
      </w:pPr>
      <w:proofErr w:type="gramStart"/>
      <w:r w:rsidRPr="008710C8">
        <w:rPr>
          <w:color w:val="000000"/>
          <w:kern w:val="14"/>
          <w:lang w:eastAsia="ru-RU" w:bidi="ru-RU"/>
        </w:rPr>
        <w:t>447.</w:t>
      </w:r>
      <w:r w:rsidRPr="008710C8">
        <w:rPr>
          <w:color w:val="000000"/>
          <w:kern w:val="14"/>
          <w:lang w:eastAsia="ru-RU" w:bidi="ru-RU"/>
        </w:rPr>
        <w:tab/>
        <w:t>В</w:t>
      </w:r>
      <w:proofErr w:type="gramEnd"/>
      <w:r w:rsidRPr="008710C8">
        <w:rPr>
          <w:color w:val="000000"/>
          <w:kern w:val="14"/>
          <w:lang w:eastAsia="ru-RU" w:bidi="ru-RU"/>
        </w:rPr>
        <w:t> соответствии со статьей 30 Закона о воинской обязанности</w:t>
      </w:r>
      <w:r w:rsidRPr="008710C8">
        <w:rPr>
          <w:spacing w:val="4"/>
          <w:w w:val="103"/>
          <w:kern w:val="14"/>
        </w:rPr>
        <w:t xml:space="preserve"> </w:t>
      </w:r>
      <w:r w:rsidRPr="008710C8">
        <w:rPr>
          <w:color w:val="000000"/>
          <w:kern w:val="14"/>
          <w:lang w:eastAsia="ru-RU" w:bidi="ru-RU"/>
        </w:rPr>
        <w:t>призыву на срочную военную службу, службу в резерве подлежат граждане мужского пола в возрасте от 18 до 27 лет, состоящие или обязанные состоять на воинском учете, не состоящие в запасе.</w:t>
      </w:r>
    </w:p>
    <w:p w14:paraId="5BDFBA8D" w14:textId="77777777" w:rsidR="005A33AE" w:rsidRPr="008710C8" w:rsidRDefault="005A33AE" w:rsidP="005A33AE">
      <w:pPr>
        <w:pStyle w:val="SingleTxtG"/>
        <w:rPr>
          <w:color w:val="000000"/>
          <w:kern w:val="14"/>
          <w:lang w:eastAsia="ru-RU" w:bidi="ru-RU"/>
        </w:rPr>
      </w:pPr>
      <w:r w:rsidRPr="008710C8">
        <w:rPr>
          <w:color w:val="000000"/>
          <w:kern w:val="14"/>
          <w:lang w:eastAsia="ru-RU" w:bidi="ru-RU"/>
        </w:rPr>
        <w:t>448.</w:t>
      </w:r>
      <w:r w:rsidRPr="008710C8">
        <w:rPr>
          <w:color w:val="000000"/>
          <w:kern w:val="14"/>
          <w:lang w:eastAsia="ru-RU" w:bidi="ru-RU"/>
        </w:rPr>
        <w:tab/>
        <w:t>Согласно статьям 42 и 43 Закона минимальный возраст добровольного поступления на военную службу установлен с 18 лет. Вместе с тем, в военные учебные заведения имеют право поступать и на конкурсной основе могут быть приняты граждане в возрасте от 17 лет, в том числе те, которые достигнут 17-летнего возраста в год поступления на учебу (граждане, не достигшие 18-летнего возраста, - с письменного согласия родителей или иных законных представителей).</w:t>
      </w:r>
    </w:p>
    <w:p w14:paraId="3104A377" w14:textId="77777777" w:rsidR="005A33AE" w:rsidRPr="008710C8" w:rsidRDefault="005A33AE" w:rsidP="005A33AE">
      <w:pPr>
        <w:pStyle w:val="SingleTxtG"/>
        <w:rPr>
          <w:color w:val="000000"/>
          <w:kern w:val="14"/>
          <w:lang w:eastAsia="ru-RU" w:bidi="ru-RU"/>
        </w:rPr>
      </w:pPr>
      <w:proofErr w:type="gramStart"/>
      <w:r w:rsidRPr="008710C8">
        <w:rPr>
          <w:color w:val="000000"/>
          <w:kern w:val="14"/>
          <w:lang w:eastAsia="ru-RU" w:bidi="ru-RU"/>
        </w:rPr>
        <w:t>449.</w:t>
      </w:r>
      <w:r w:rsidRPr="008710C8">
        <w:rPr>
          <w:color w:val="000000"/>
          <w:kern w:val="14"/>
          <w:lang w:eastAsia="ru-RU" w:bidi="ru-RU"/>
        </w:rPr>
        <w:tab/>
        <w:t>В</w:t>
      </w:r>
      <w:proofErr w:type="gramEnd"/>
      <w:r w:rsidRPr="008710C8">
        <w:rPr>
          <w:color w:val="000000"/>
          <w:kern w:val="14"/>
          <w:lang w:eastAsia="ru-RU" w:bidi="ru-RU"/>
        </w:rPr>
        <w:t xml:space="preserve"> соответствии со статьей 33 Закона о правах ребенка привлечение детей к участию в военных действиях или иное их использование в вооруженных конфликтах, пропаганда среди детей войны и насилия, создание детских военизированных формирований запрещаются.</w:t>
      </w:r>
    </w:p>
    <w:p w14:paraId="19FFE9D2" w14:textId="77777777" w:rsidR="005A33AE" w:rsidRPr="008710C8" w:rsidRDefault="005A33AE" w:rsidP="005A33AE">
      <w:pPr>
        <w:pStyle w:val="SingleTxtG"/>
        <w:rPr>
          <w:color w:val="000000"/>
          <w:kern w:val="14"/>
          <w:lang w:eastAsia="ru-RU" w:bidi="ru-RU"/>
        </w:rPr>
      </w:pPr>
      <w:r w:rsidRPr="008710C8">
        <w:rPr>
          <w:color w:val="000000"/>
          <w:kern w:val="14"/>
          <w:lang w:eastAsia="ru-RU" w:bidi="ru-RU"/>
        </w:rPr>
        <w:t>450.</w:t>
      </w:r>
      <w:r w:rsidRPr="008710C8">
        <w:rPr>
          <w:color w:val="000000"/>
          <w:kern w:val="14"/>
          <w:lang w:eastAsia="ru-RU" w:bidi="ru-RU"/>
        </w:rPr>
        <w:tab/>
        <w:t>Факты непосредственного участия белорусских детей в боевых действиях, в том числе на территории других государств, отсутствуют.</w:t>
      </w:r>
    </w:p>
    <w:p w14:paraId="09B9CBC0" w14:textId="77777777" w:rsidR="005A33AE" w:rsidRPr="008710C8" w:rsidRDefault="005A33AE" w:rsidP="005A33AE">
      <w:pPr>
        <w:pStyle w:val="SingleTxtG"/>
        <w:rPr>
          <w:spacing w:val="4"/>
          <w:w w:val="103"/>
          <w:kern w:val="14"/>
        </w:rPr>
      </w:pPr>
      <w:r w:rsidRPr="008710C8">
        <w:rPr>
          <w:spacing w:val="4"/>
          <w:w w:val="103"/>
          <w:kern w:val="14"/>
        </w:rPr>
        <w:t>451.</w:t>
      </w:r>
      <w:r w:rsidRPr="008710C8">
        <w:rPr>
          <w:spacing w:val="4"/>
          <w:w w:val="103"/>
          <w:kern w:val="14"/>
        </w:rPr>
        <w:tab/>
      </w:r>
      <w:r w:rsidRPr="008710C8">
        <w:rPr>
          <w:color w:val="000000"/>
          <w:kern w:val="14"/>
          <w:lang w:eastAsia="ru-RU" w:bidi="ru-RU"/>
        </w:rPr>
        <w:t>Принятие мер по обеспечению физического и психологического восстановления детей, завербованных для использования или использовавшихся в военных действиях, не требуется в связи с отсутствием указанного контингента.</w:t>
      </w:r>
    </w:p>
    <w:p w14:paraId="37CA298A" w14:textId="77777777" w:rsidR="005A33AE" w:rsidRPr="008710C8" w:rsidRDefault="005A33AE" w:rsidP="005A33AE">
      <w:pPr>
        <w:pStyle w:val="SingleTxtG"/>
        <w:rPr>
          <w:spacing w:val="4"/>
          <w:w w:val="103"/>
          <w:kern w:val="14"/>
        </w:rPr>
      </w:pPr>
      <w:r w:rsidRPr="008710C8">
        <w:rPr>
          <w:spacing w:val="4"/>
          <w:w w:val="103"/>
          <w:kern w:val="14"/>
        </w:rPr>
        <w:t>452.</w:t>
      </w:r>
      <w:r w:rsidRPr="008710C8">
        <w:rPr>
          <w:spacing w:val="4"/>
          <w:w w:val="103"/>
          <w:kern w:val="14"/>
        </w:rPr>
        <w:tab/>
        <w:t>В рамках рассмотрения ходатайств о предоставлении статуса беженца, дополнительной защиты или убежища со всеми иностранцами, в том числе и с детьми, проводится индивидуальное собеседование. Выясняются обстоятельства, связанные с возможными опасениями преследований, включая выявление лиц, затронутых вооруженным конфликтом. При проведении собеседования с детьми может присутствовать психолог.</w:t>
      </w:r>
    </w:p>
    <w:p w14:paraId="61A87417" w14:textId="77777777" w:rsidR="005A33AE" w:rsidRPr="008710C8" w:rsidRDefault="005A33AE" w:rsidP="005A33AE">
      <w:pPr>
        <w:pStyle w:val="SingleTxtG"/>
        <w:rPr>
          <w:spacing w:val="4"/>
          <w:w w:val="103"/>
          <w:kern w:val="14"/>
        </w:rPr>
      </w:pPr>
      <w:r w:rsidRPr="008710C8">
        <w:rPr>
          <w:spacing w:val="4"/>
          <w:w w:val="103"/>
          <w:kern w:val="14"/>
        </w:rPr>
        <w:t>453.</w:t>
      </w:r>
      <w:r w:rsidRPr="008710C8">
        <w:rPr>
          <w:spacing w:val="4"/>
          <w:w w:val="103"/>
          <w:kern w:val="14"/>
        </w:rPr>
        <w:tab/>
        <w:t>Ходатайства о защите несопровождаемых несовершеннолетних иностранцев рассматриваются в первоочередном порядке. Законом о предоставлении иностранным гражданам и лицам без гражданства статуса беженца, дополнительной защиты, убежища и временной защиты предусмотрено предоставление дополнительной защиты для лиц, которые при возвращении на родину могут столкнуться с угрозой жизни, возникшей по причине насилия в условиях вооруженного конфликта международного или немеждународного характера.</w:t>
      </w:r>
    </w:p>
    <w:p w14:paraId="167A71D9" w14:textId="77777777" w:rsidR="005A33AE" w:rsidRPr="008710C8" w:rsidRDefault="005A33AE" w:rsidP="005A33AE">
      <w:pPr>
        <w:pStyle w:val="HChG"/>
        <w:rPr>
          <w:w w:val="103"/>
        </w:rPr>
      </w:pPr>
      <w:r w:rsidRPr="008710C8">
        <w:rPr>
          <w:w w:val="103"/>
        </w:rPr>
        <w:tab/>
      </w:r>
      <w:r>
        <w:rPr>
          <w:w w:val="103"/>
          <w:lang w:val="fr-CH"/>
        </w:rPr>
        <w:t>X</w:t>
      </w:r>
      <w:r w:rsidRPr="008710C8">
        <w:rPr>
          <w:w w:val="103"/>
        </w:rPr>
        <w:t>.</w:t>
      </w:r>
      <w:r w:rsidRPr="008710C8">
        <w:rPr>
          <w:w w:val="103"/>
        </w:rPr>
        <w:tab/>
        <w:t>Дополнительная информация государства-участника</w:t>
      </w:r>
    </w:p>
    <w:p w14:paraId="726E3CFD" w14:textId="77777777" w:rsidR="005A33AE" w:rsidRPr="008710C8" w:rsidRDefault="005A33AE" w:rsidP="005A33AE">
      <w:pPr>
        <w:pStyle w:val="SingleTxtG"/>
        <w:rPr>
          <w:rFonts w:eastAsia="Calibri"/>
        </w:rPr>
      </w:pPr>
      <w:r w:rsidRPr="008710C8">
        <w:rPr>
          <w:rFonts w:eastAsia="Calibri"/>
        </w:rPr>
        <w:t>454.</w:t>
      </w:r>
      <w:r w:rsidRPr="008710C8">
        <w:rPr>
          <w:rFonts w:eastAsia="Calibri"/>
        </w:rPr>
        <w:tab/>
        <w:t xml:space="preserve">Помимо статистических данных, включенных в разделы доклада, к нему прилагаются дезагрегированные данные в виде таблиц по различным вопросам сферы охвата Конвенции. С учетом требований по ограничению объема представляемой в докладе </w:t>
      </w:r>
      <w:r w:rsidRPr="006920D9">
        <w:rPr>
          <w:spacing w:val="4"/>
          <w:w w:val="103"/>
          <w:kern w:val="14"/>
        </w:rPr>
        <w:t>информации</w:t>
      </w:r>
      <w:r w:rsidRPr="008710C8">
        <w:rPr>
          <w:rFonts w:eastAsia="Calibri"/>
        </w:rPr>
        <w:t xml:space="preserve"> настоящий документ не отражает всего объема доступной статистической информации.</w:t>
      </w:r>
    </w:p>
    <w:p w14:paraId="0A26A7BB" w14:textId="77777777" w:rsidR="005A33AE" w:rsidRPr="008710C8" w:rsidRDefault="005A33AE" w:rsidP="005A33AE">
      <w:pPr>
        <w:pStyle w:val="SingleTxtG"/>
        <w:rPr>
          <w:rFonts w:eastAsia="Calibri"/>
        </w:rPr>
      </w:pPr>
      <w:r w:rsidRPr="008710C8">
        <w:rPr>
          <w:rFonts w:eastAsia="Calibri"/>
        </w:rPr>
        <w:t>455.</w:t>
      </w:r>
      <w:r w:rsidRPr="008710C8">
        <w:rPr>
          <w:rFonts w:eastAsia="Calibri"/>
        </w:rPr>
        <w:tab/>
        <w:t xml:space="preserve">Беларусь учла рекомендацию Комитета и других договорных органов по обновлению базового документа в соответствии с требованиями, предъявляемыми к общему </w:t>
      </w:r>
      <w:r w:rsidRPr="006920D9">
        <w:rPr>
          <w:spacing w:val="4"/>
          <w:w w:val="103"/>
          <w:kern w:val="14"/>
        </w:rPr>
        <w:t>базовому</w:t>
      </w:r>
      <w:r w:rsidRPr="008710C8">
        <w:rPr>
          <w:rFonts w:eastAsia="Calibri"/>
        </w:rPr>
        <w:t xml:space="preserve"> документу в Согласованных руководящих принципах представления докладов.</w:t>
      </w:r>
    </w:p>
    <w:p w14:paraId="07FD611E" w14:textId="77777777" w:rsidR="005A33AE" w:rsidRDefault="005A33AE" w:rsidP="005A33AE">
      <w:pPr>
        <w:pStyle w:val="SingleTxtG"/>
        <w:rPr>
          <w:rFonts w:eastAsia="Calibri"/>
        </w:rPr>
      </w:pPr>
      <w:r>
        <w:rPr>
          <w:rFonts w:eastAsia="Calibri"/>
        </w:rPr>
        <w:t>456.</w:t>
      </w:r>
      <w:r>
        <w:rPr>
          <w:rFonts w:eastAsia="Calibri"/>
        </w:rPr>
        <w:tab/>
      </w:r>
      <w:r w:rsidRPr="008710C8">
        <w:rPr>
          <w:rFonts w:eastAsia="Calibri"/>
        </w:rPr>
        <w:t xml:space="preserve">Базовый документ был обновлен в 2015 году (документ </w:t>
      </w:r>
      <w:proofErr w:type="spellStart"/>
      <w:r w:rsidRPr="008710C8">
        <w:rPr>
          <w:rFonts w:eastAsia="Calibri"/>
        </w:rPr>
        <w:t>HRI</w:t>
      </w:r>
      <w:proofErr w:type="spellEnd"/>
      <w:r w:rsidRPr="008710C8">
        <w:rPr>
          <w:rFonts w:eastAsia="Calibri"/>
        </w:rPr>
        <w:t>/</w:t>
      </w:r>
      <w:proofErr w:type="spellStart"/>
      <w:r w:rsidRPr="008710C8">
        <w:rPr>
          <w:rFonts w:eastAsia="Calibri"/>
        </w:rPr>
        <w:t>CORE</w:t>
      </w:r>
      <w:proofErr w:type="spellEnd"/>
      <w:r w:rsidRPr="008710C8">
        <w:rPr>
          <w:rFonts w:eastAsia="Calibri"/>
        </w:rPr>
        <w:t>/</w:t>
      </w:r>
      <w:proofErr w:type="spellStart"/>
      <w:r w:rsidRPr="006920D9">
        <w:rPr>
          <w:spacing w:val="4"/>
          <w:w w:val="103"/>
          <w:kern w:val="14"/>
        </w:rPr>
        <w:t>BLR</w:t>
      </w:r>
      <w:proofErr w:type="spellEnd"/>
      <w:r w:rsidRPr="008710C8">
        <w:rPr>
          <w:rFonts w:eastAsia="Calibri"/>
        </w:rPr>
        <w:t>/2015).</w:t>
      </w:r>
    </w:p>
    <w:p w14:paraId="1E836782" w14:textId="77777777" w:rsidR="005A33AE" w:rsidRPr="00F66AED" w:rsidRDefault="005A33AE" w:rsidP="005A33AE">
      <w:pPr>
        <w:spacing w:before="240"/>
        <w:ind w:left="1134" w:right="1134"/>
        <w:jc w:val="center"/>
        <w:rPr>
          <w:rFonts w:eastAsia="Calibri"/>
          <w:u w:val="single"/>
        </w:rPr>
      </w:pPr>
      <w:r w:rsidRPr="00F66AED">
        <w:rPr>
          <w:rFonts w:eastAsia="Calibri"/>
          <w:u w:val="single"/>
        </w:rPr>
        <w:tab/>
      </w:r>
      <w:r w:rsidRPr="00F66AED">
        <w:rPr>
          <w:rFonts w:eastAsia="Calibri"/>
          <w:u w:val="single"/>
        </w:rPr>
        <w:tab/>
      </w:r>
      <w:r w:rsidRPr="00F66AED">
        <w:rPr>
          <w:rFonts w:eastAsia="Calibri"/>
          <w:u w:val="single"/>
        </w:rPr>
        <w:tab/>
      </w:r>
      <w:r w:rsidRPr="00F66AED">
        <w:rPr>
          <w:rFonts w:eastAsia="Calibri"/>
          <w:u w:val="single"/>
        </w:rPr>
        <w:tab/>
      </w:r>
    </w:p>
    <w:p w14:paraId="3226B521" w14:textId="77777777" w:rsidR="005A33AE" w:rsidRPr="00736446" w:rsidRDefault="005A33AE" w:rsidP="002E685D"/>
    <w:p w14:paraId="11FF70BB" w14:textId="77777777" w:rsidR="00381C24" w:rsidRPr="005A33AE" w:rsidRDefault="00381C24" w:rsidP="002E685D"/>
    <w:sectPr w:rsidR="00381C24" w:rsidRPr="005A33AE" w:rsidSect="005A33AE">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964AE" w14:textId="77777777" w:rsidR="005A33AE" w:rsidRPr="00A312BC" w:rsidRDefault="005A33AE" w:rsidP="00A312BC"/>
  </w:endnote>
  <w:endnote w:type="continuationSeparator" w:id="0">
    <w:p w14:paraId="0B5D0729" w14:textId="77777777" w:rsidR="005A33AE" w:rsidRPr="00A312BC" w:rsidRDefault="005A33A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F48ED" w14:textId="77777777" w:rsidR="005A33AE" w:rsidRPr="005A33AE" w:rsidRDefault="005A33AE">
    <w:pPr>
      <w:pStyle w:val="a8"/>
    </w:pPr>
    <w:r w:rsidRPr="005A33AE">
      <w:rPr>
        <w:b/>
        <w:sz w:val="18"/>
      </w:rPr>
      <w:fldChar w:fldCharType="begin"/>
    </w:r>
    <w:r w:rsidRPr="005A33AE">
      <w:rPr>
        <w:b/>
        <w:sz w:val="18"/>
      </w:rPr>
      <w:instrText xml:space="preserve"> PAGE  \* MERGEFORMAT </w:instrText>
    </w:r>
    <w:r w:rsidRPr="005A33AE">
      <w:rPr>
        <w:b/>
        <w:sz w:val="18"/>
      </w:rPr>
      <w:fldChar w:fldCharType="separate"/>
    </w:r>
    <w:r w:rsidRPr="005A33AE">
      <w:rPr>
        <w:b/>
        <w:noProof/>
        <w:sz w:val="18"/>
      </w:rPr>
      <w:t>2</w:t>
    </w:r>
    <w:r w:rsidRPr="005A33AE">
      <w:rPr>
        <w:b/>
        <w:sz w:val="18"/>
      </w:rPr>
      <w:fldChar w:fldCharType="end"/>
    </w:r>
    <w:r>
      <w:rPr>
        <w:b/>
        <w:sz w:val="18"/>
      </w:rPr>
      <w:tab/>
    </w:r>
    <w:proofErr w:type="spellStart"/>
    <w:r>
      <w:t>GE.19</w:t>
    </w:r>
    <w:proofErr w:type="spellEnd"/>
    <w:r>
      <w:t>-04470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F9534" w14:textId="77777777" w:rsidR="005A33AE" w:rsidRPr="005A33AE" w:rsidRDefault="005A33AE" w:rsidP="005A33AE">
    <w:pPr>
      <w:pStyle w:val="a8"/>
      <w:tabs>
        <w:tab w:val="clear" w:pos="9639"/>
        <w:tab w:val="right" w:pos="9638"/>
      </w:tabs>
      <w:rPr>
        <w:b/>
        <w:sz w:val="18"/>
      </w:rPr>
    </w:pPr>
    <w:proofErr w:type="spellStart"/>
    <w:r>
      <w:t>GE.19</w:t>
    </w:r>
    <w:proofErr w:type="spellEnd"/>
    <w:r>
      <w:t>-04470</w:t>
    </w:r>
    <w:r>
      <w:tab/>
    </w:r>
    <w:r w:rsidRPr="005A33AE">
      <w:rPr>
        <w:b/>
        <w:sz w:val="18"/>
      </w:rPr>
      <w:fldChar w:fldCharType="begin"/>
    </w:r>
    <w:r w:rsidRPr="005A33AE">
      <w:rPr>
        <w:b/>
        <w:sz w:val="18"/>
      </w:rPr>
      <w:instrText xml:space="preserve"> PAGE  \* MERGEFORMAT </w:instrText>
    </w:r>
    <w:r w:rsidRPr="005A33AE">
      <w:rPr>
        <w:b/>
        <w:sz w:val="18"/>
      </w:rPr>
      <w:fldChar w:fldCharType="separate"/>
    </w:r>
    <w:r w:rsidRPr="005A33AE">
      <w:rPr>
        <w:b/>
        <w:noProof/>
        <w:sz w:val="18"/>
      </w:rPr>
      <w:t>3</w:t>
    </w:r>
    <w:r w:rsidRPr="005A33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FA096" w14:textId="77777777" w:rsidR="005A33AE" w:rsidRPr="005A33AE" w:rsidRDefault="005A33AE" w:rsidP="005A33AE">
    <w:pPr>
      <w:spacing w:before="120" w:line="240" w:lineRule="auto"/>
    </w:pPr>
    <w:proofErr w:type="spellStart"/>
    <w:r>
      <w:t>GE.</w:t>
    </w:r>
    <w:r>
      <w:rPr>
        <w:b/>
        <w:noProof/>
        <w:lang w:val="fr-CH" w:eastAsia="fr-CH"/>
      </w:rPr>
      <w:drawing>
        <wp:anchor distT="0" distB="0" distL="114300" distR="114300" simplePos="0" relativeHeight="251658240" behindDoc="0" locked="0" layoutInCell="1" allowOverlap="1" wp14:anchorId="2D72953C" wp14:editId="1FD3F0D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spellEnd"/>
    <w:r>
      <w:t>-</w:t>
    </w:r>
    <w:proofErr w:type="gramStart"/>
    <w:r>
      <w:t>04470  (</w:t>
    </w:r>
    <w:proofErr w:type="gramEnd"/>
    <w:r>
      <w:t>R)</w:t>
    </w:r>
    <w:r>
      <w:rPr>
        <w:lang w:val="en-US"/>
      </w:rPr>
      <w:t xml:space="preserve">  210319  220319</w:t>
    </w:r>
    <w:r>
      <w:br/>
    </w:r>
    <w:r w:rsidRPr="005A33AE">
      <w:rPr>
        <w:rFonts w:ascii="C39T30Lfz" w:hAnsi="C39T30Lfz"/>
        <w:kern w:val="14"/>
        <w:sz w:val="56"/>
      </w:rPr>
      <w:t></w:t>
    </w:r>
    <w:r w:rsidRPr="005A33AE">
      <w:rPr>
        <w:rFonts w:ascii="C39T30Lfz" w:hAnsi="C39T30Lfz"/>
        <w:kern w:val="14"/>
        <w:sz w:val="56"/>
      </w:rPr>
      <w:t></w:t>
    </w:r>
    <w:r w:rsidRPr="005A33AE">
      <w:rPr>
        <w:rFonts w:ascii="C39T30Lfz" w:hAnsi="C39T30Lfz"/>
        <w:kern w:val="14"/>
        <w:sz w:val="56"/>
      </w:rPr>
      <w:t></w:t>
    </w:r>
    <w:r w:rsidRPr="005A33AE">
      <w:rPr>
        <w:rFonts w:ascii="C39T30Lfz" w:hAnsi="C39T30Lfz"/>
        <w:kern w:val="14"/>
        <w:sz w:val="56"/>
      </w:rPr>
      <w:t></w:t>
    </w:r>
    <w:r w:rsidRPr="005A33AE">
      <w:rPr>
        <w:rFonts w:ascii="C39T30Lfz" w:hAnsi="C39T30Lfz"/>
        <w:kern w:val="14"/>
        <w:sz w:val="56"/>
      </w:rPr>
      <w:t></w:t>
    </w:r>
    <w:r w:rsidRPr="005A33AE">
      <w:rPr>
        <w:rFonts w:ascii="C39T30Lfz" w:hAnsi="C39T30Lfz"/>
        <w:kern w:val="14"/>
        <w:sz w:val="56"/>
      </w:rPr>
      <w:t></w:t>
    </w:r>
    <w:r w:rsidRPr="005A33AE">
      <w:rPr>
        <w:rFonts w:ascii="C39T30Lfz" w:hAnsi="C39T30Lfz"/>
        <w:kern w:val="14"/>
        <w:sz w:val="56"/>
      </w:rPr>
      <w:t></w:t>
    </w:r>
    <w:r w:rsidRPr="005A33AE">
      <w:rPr>
        <w:rFonts w:ascii="C39T30Lfz" w:hAnsi="C39T30Lfz"/>
        <w:kern w:val="14"/>
        <w:sz w:val="56"/>
      </w:rPr>
      <w:t></w:t>
    </w:r>
    <w:r w:rsidRPr="005A33AE">
      <w:rPr>
        <w:rFonts w:ascii="C39T30Lfz" w:hAnsi="C39T30Lfz"/>
        <w:kern w:val="14"/>
        <w:sz w:val="56"/>
      </w:rPr>
      <w:t></w:t>
    </w:r>
    <w:r>
      <w:rPr>
        <w:noProof/>
      </w:rPr>
      <w:drawing>
        <wp:anchor distT="0" distB="0" distL="114300" distR="114300" simplePos="0" relativeHeight="251659264" behindDoc="0" locked="0" layoutInCell="1" allowOverlap="1" wp14:anchorId="44AB2149" wp14:editId="7428D358">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BLR/5-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5-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6E94" w14:textId="77777777" w:rsidR="005A33AE" w:rsidRPr="001075E9" w:rsidRDefault="005A33AE" w:rsidP="001075E9">
      <w:pPr>
        <w:tabs>
          <w:tab w:val="right" w:pos="2155"/>
        </w:tabs>
        <w:spacing w:after="80" w:line="240" w:lineRule="auto"/>
        <w:ind w:left="680"/>
        <w:rPr>
          <w:u w:val="single"/>
        </w:rPr>
      </w:pPr>
      <w:r>
        <w:rPr>
          <w:u w:val="single"/>
        </w:rPr>
        <w:tab/>
      </w:r>
    </w:p>
  </w:footnote>
  <w:footnote w:type="continuationSeparator" w:id="0">
    <w:p w14:paraId="69A13417" w14:textId="77777777" w:rsidR="005A33AE" w:rsidRDefault="005A33AE" w:rsidP="00407B78">
      <w:pPr>
        <w:tabs>
          <w:tab w:val="right" w:pos="2155"/>
        </w:tabs>
        <w:spacing w:after="80"/>
        <w:ind w:left="680"/>
        <w:rPr>
          <w:u w:val="single"/>
        </w:rPr>
      </w:pPr>
      <w:r>
        <w:rPr>
          <w:u w:val="single"/>
        </w:rPr>
        <w:tab/>
      </w:r>
    </w:p>
  </w:footnote>
  <w:footnote w:id="1">
    <w:p w14:paraId="5D40D166" w14:textId="77777777" w:rsidR="005A33AE" w:rsidRPr="0080573F" w:rsidRDefault="005A33AE" w:rsidP="005A33AE">
      <w:pPr>
        <w:pStyle w:val="ad"/>
      </w:pPr>
      <w:r>
        <w:tab/>
      </w:r>
      <w:r w:rsidRPr="005A33AE">
        <w:rPr>
          <w:rStyle w:val="aa"/>
          <w:sz w:val="20"/>
          <w:vertAlign w:val="baseline"/>
        </w:rPr>
        <w:t>*</w:t>
      </w:r>
      <w:r w:rsidRPr="0080573F">
        <w:rPr>
          <w:sz w:val="20"/>
        </w:rPr>
        <w:tab/>
      </w:r>
      <w:r w:rsidRPr="00637E23">
        <w:rPr>
          <w:lang w:val="ru"/>
        </w:rPr>
        <w:t>Настоящий документ выпускается без официального редактирования.</w:t>
      </w:r>
    </w:p>
  </w:footnote>
  <w:footnote w:id="2">
    <w:p w14:paraId="1AAE2EC4" w14:textId="77777777" w:rsidR="005A33AE" w:rsidRPr="00337616" w:rsidRDefault="005A33AE" w:rsidP="005A33AE">
      <w:pPr>
        <w:pStyle w:val="ad"/>
        <w:spacing w:after="360"/>
      </w:pPr>
      <w:r w:rsidRPr="0080573F">
        <w:tab/>
      </w:r>
      <w:r w:rsidRPr="005A33AE">
        <w:rPr>
          <w:szCs w:val="18"/>
        </w:rPr>
        <w:t>**</w:t>
      </w:r>
      <w:r w:rsidRPr="00337616">
        <w:tab/>
        <w:t>С приложениями к настоящему документу можно ознакомиться в архиве секретариата.</w:t>
      </w:r>
      <w:r w:rsidR="00CE70C8">
        <w:br/>
      </w:r>
      <w:r w:rsidRPr="00337616">
        <w:t>Доступ к ним можно получить также с веб-страницы</w:t>
      </w:r>
      <w:r>
        <w:t xml:space="preserve"> </w:t>
      </w:r>
      <w:r w:rsidRPr="00337616">
        <w:t>Комитета по правам ребенка</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42DA6" w14:textId="5E8AE414" w:rsidR="005A33AE" w:rsidRPr="005A33AE" w:rsidRDefault="005A33AE">
    <w:pPr>
      <w:pStyle w:val="a5"/>
    </w:pPr>
    <w:r>
      <w:fldChar w:fldCharType="begin"/>
    </w:r>
    <w:r>
      <w:instrText xml:space="preserve"> TITLE  \* MERGEFORMAT </w:instrText>
    </w:r>
    <w:r>
      <w:fldChar w:fldCharType="separate"/>
    </w:r>
    <w:r w:rsidR="00925C04">
      <w:t>CRC/C/</w:t>
    </w:r>
    <w:proofErr w:type="spellStart"/>
    <w:r w:rsidR="00925C04">
      <w:t>BLR</w:t>
    </w:r>
    <w:proofErr w:type="spellEnd"/>
    <w:r w:rsidR="00925C04">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7695C" w14:textId="2D8BDDE9" w:rsidR="005A33AE" w:rsidRPr="005A33AE" w:rsidRDefault="005A33AE" w:rsidP="005A33AE">
    <w:pPr>
      <w:pStyle w:val="a5"/>
      <w:jc w:val="right"/>
    </w:pPr>
    <w:r>
      <w:fldChar w:fldCharType="begin"/>
    </w:r>
    <w:r>
      <w:instrText xml:space="preserve"> TITLE  \* MERGEFORMAT </w:instrText>
    </w:r>
    <w:r>
      <w:fldChar w:fldCharType="separate"/>
    </w:r>
    <w:r w:rsidR="00925C04">
      <w:t>CRC/C/</w:t>
    </w:r>
    <w:proofErr w:type="spellStart"/>
    <w:r w:rsidR="00925C04">
      <w:t>BLR</w:t>
    </w:r>
    <w:proofErr w:type="spellEnd"/>
    <w:r w:rsidR="00925C04">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3B4120"/>
    <w:multiLevelType w:val="hybridMultilevel"/>
    <w:tmpl w:val="E2068B6C"/>
    <w:lvl w:ilvl="0" w:tplc="183CF932">
      <w:start w:val="1"/>
      <w:numFmt w:val="decimal"/>
      <w:lvlText w:val="%1."/>
      <w:lvlJc w:val="left"/>
      <w:pPr>
        <w:ind w:left="1689" w:hanging="555"/>
      </w:pPr>
      <w:rPr>
        <w:rFonts w:hint="default"/>
        <w:b w:val="0"/>
        <w:i w:val="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A3633B3"/>
    <w:multiLevelType w:val="hybridMultilevel"/>
    <w:tmpl w:val="2F88E7A8"/>
    <w:lvl w:ilvl="0" w:tplc="0409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E0110CC"/>
    <w:multiLevelType w:val="hybridMultilevel"/>
    <w:tmpl w:val="0EB44FA2"/>
    <w:lvl w:ilvl="0" w:tplc="595C749E">
      <w:start w:val="117"/>
      <w:numFmt w:val="decimal"/>
      <w:lvlText w:val="%1."/>
      <w:lvlJc w:val="left"/>
      <w:pPr>
        <w:ind w:left="1854" w:hanging="360"/>
      </w:pPr>
      <w:rPr>
        <w:rFonts w:hint="default"/>
        <w:b w:val="0"/>
        <w:i w:val="0"/>
        <w:sz w:val="20"/>
        <w:szCs w:val="20"/>
      </w:rPr>
    </w:lvl>
    <w:lvl w:ilvl="1" w:tplc="08090017">
      <w:start w:val="1"/>
      <w:numFmt w:val="lowerLetter"/>
      <w:lvlText w:val="%2)"/>
      <w:lvlJc w:val="left"/>
      <w:pPr>
        <w:ind w:left="2574" w:hanging="360"/>
      </w:pPr>
      <w:rPr>
        <w:rFonts w:hint="default"/>
      </w:r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13"/>
  </w:num>
  <w:num w:numId="4">
    <w:abstractNumId w:val="24"/>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7"/>
  </w:num>
  <w:num w:numId="18">
    <w:abstractNumId w:val="19"/>
  </w:num>
  <w:num w:numId="19">
    <w:abstractNumId w:val="21"/>
  </w:num>
  <w:num w:numId="20">
    <w:abstractNumId w:val="17"/>
  </w:num>
  <w:num w:numId="21">
    <w:abstractNumId w:val="19"/>
  </w:num>
  <w:num w:numId="22">
    <w:abstractNumId w:val="20"/>
  </w:num>
  <w:num w:numId="23">
    <w:abstractNumId w:val="25"/>
  </w:num>
  <w:num w:numId="24">
    <w:abstractNumId w:val="22"/>
  </w:num>
  <w:num w:numId="25">
    <w:abstractNumId w:val="16"/>
  </w:num>
  <w:num w:numId="26">
    <w:abstractNumId w:val="11"/>
  </w:num>
  <w:num w:numId="27">
    <w:abstractNumId w:val="10"/>
  </w:num>
  <w:num w:numId="28">
    <w:abstractNumId w:val="14"/>
  </w:num>
  <w:num w:numId="2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BC1"/>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2CBB"/>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A33AE"/>
    <w:rsid w:val="005D7914"/>
    <w:rsid w:val="005E2B41"/>
    <w:rsid w:val="005F0B42"/>
    <w:rsid w:val="00654AB1"/>
    <w:rsid w:val="00681A10"/>
    <w:rsid w:val="006A1ED8"/>
    <w:rsid w:val="006C2031"/>
    <w:rsid w:val="006D461A"/>
    <w:rsid w:val="006F35EE"/>
    <w:rsid w:val="007021FF"/>
    <w:rsid w:val="00712895"/>
    <w:rsid w:val="00736446"/>
    <w:rsid w:val="00757357"/>
    <w:rsid w:val="007B4656"/>
    <w:rsid w:val="00806737"/>
    <w:rsid w:val="00825F8D"/>
    <w:rsid w:val="00834B71"/>
    <w:rsid w:val="0086445C"/>
    <w:rsid w:val="00894693"/>
    <w:rsid w:val="008A08D7"/>
    <w:rsid w:val="008B6909"/>
    <w:rsid w:val="00906890"/>
    <w:rsid w:val="00911BE4"/>
    <w:rsid w:val="00925C04"/>
    <w:rsid w:val="00951972"/>
    <w:rsid w:val="009608F3"/>
    <w:rsid w:val="009A24AC"/>
    <w:rsid w:val="009C48A5"/>
    <w:rsid w:val="00A10705"/>
    <w:rsid w:val="00A14DA8"/>
    <w:rsid w:val="00A312BC"/>
    <w:rsid w:val="00A47104"/>
    <w:rsid w:val="00A65BF1"/>
    <w:rsid w:val="00A84021"/>
    <w:rsid w:val="00A84D35"/>
    <w:rsid w:val="00A917B3"/>
    <w:rsid w:val="00AB4B51"/>
    <w:rsid w:val="00B10CC7"/>
    <w:rsid w:val="00B36DF7"/>
    <w:rsid w:val="00B539E7"/>
    <w:rsid w:val="00B55AFB"/>
    <w:rsid w:val="00B62458"/>
    <w:rsid w:val="00B937DF"/>
    <w:rsid w:val="00BA684A"/>
    <w:rsid w:val="00BC18B2"/>
    <w:rsid w:val="00BD01FB"/>
    <w:rsid w:val="00BD33EE"/>
    <w:rsid w:val="00C106D6"/>
    <w:rsid w:val="00C45D65"/>
    <w:rsid w:val="00C60F0C"/>
    <w:rsid w:val="00C805C9"/>
    <w:rsid w:val="00C87BC1"/>
    <w:rsid w:val="00C92939"/>
    <w:rsid w:val="00CA1679"/>
    <w:rsid w:val="00CB151C"/>
    <w:rsid w:val="00CE34FB"/>
    <w:rsid w:val="00CE5A1A"/>
    <w:rsid w:val="00CE70C8"/>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7BDCB6"/>
  <w15:docId w15:val="{6E78D974-3CCB-4964-828F-B4F361C24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284D66"/>
    <w:pPr>
      <w:keepNext/>
      <w:outlineLvl w:val="1"/>
    </w:pPr>
    <w:rPr>
      <w:rFonts w:cs="Arial"/>
      <w:bCs/>
      <w:iCs/>
      <w:szCs w:val="28"/>
    </w:rPr>
  </w:style>
  <w:style w:type="paragraph" w:styleId="3">
    <w:name w:val="heading 3"/>
    <w:basedOn w:val="a"/>
    <w:next w:val="a"/>
    <w:link w:val="30"/>
    <w:qFormat/>
    <w:rsid w:val="00284D66"/>
    <w:pPr>
      <w:keepNext/>
      <w:spacing w:before="240" w:after="60"/>
      <w:outlineLvl w:val="2"/>
    </w:pPr>
    <w:rPr>
      <w:rFonts w:ascii="Arial" w:hAnsi="Arial" w:cs="Arial"/>
      <w:b/>
      <w:bCs/>
      <w:sz w:val="26"/>
      <w:szCs w:val="26"/>
    </w:rPr>
  </w:style>
  <w:style w:type="paragraph" w:styleId="4">
    <w:name w:val="heading 4"/>
    <w:basedOn w:val="a"/>
    <w:next w:val="a"/>
    <w:link w:val="40"/>
    <w:qFormat/>
    <w:rsid w:val="00284D66"/>
    <w:pPr>
      <w:keepNext/>
      <w:spacing w:before="240" w:after="60"/>
      <w:outlineLvl w:val="3"/>
    </w:pPr>
    <w:rPr>
      <w:b/>
      <w:bCs/>
      <w:sz w:val="28"/>
      <w:szCs w:val="28"/>
    </w:rPr>
  </w:style>
  <w:style w:type="paragraph" w:styleId="5">
    <w:name w:val="heading 5"/>
    <w:basedOn w:val="a"/>
    <w:next w:val="a"/>
    <w:link w:val="50"/>
    <w:qFormat/>
    <w:rsid w:val="00284D66"/>
    <w:pPr>
      <w:spacing w:before="240" w:after="60"/>
      <w:outlineLvl w:val="4"/>
    </w:pPr>
    <w:rPr>
      <w:b/>
      <w:bCs/>
      <w:i/>
      <w:iCs/>
      <w:sz w:val="26"/>
      <w:szCs w:val="26"/>
    </w:rPr>
  </w:style>
  <w:style w:type="paragraph" w:styleId="6">
    <w:name w:val="heading 6"/>
    <w:basedOn w:val="a"/>
    <w:next w:val="a"/>
    <w:link w:val="60"/>
    <w:qFormat/>
    <w:rsid w:val="00284D66"/>
    <w:pPr>
      <w:spacing w:before="240" w:after="60"/>
      <w:outlineLvl w:val="5"/>
    </w:pPr>
    <w:rPr>
      <w:b/>
      <w:bCs/>
      <w:sz w:val="22"/>
    </w:rPr>
  </w:style>
  <w:style w:type="paragraph" w:styleId="7">
    <w:name w:val="heading 7"/>
    <w:basedOn w:val="a"/>
    <w:next w:val="a"/>
    <w:link w:val="70"/>
    <w:qFormat/>
    <w:rsid w:val="00284D66"/>
    <w:pPr>
      <w:spacing w:before="240" w:after="60"/>
      <w:outlineLvl w:val="6"/>
    </w:pPr>
    <w:rPr>
      <w:sz w:val="24"/>
      <w:szCs w:val="24"/>
    </w:rPr>
  </w:style>
  <w:style w:type="paragraph" w:styleId="8">
    <w:name w:val="heading 8"/>
    <w:basedOn w:val="a"/>
    <w:next w:val="a"/>
    <w:link w:val="80"/>
    <w:semiHidden/>
    <w:qFormat/>
    <w:rsid w:val="00284D66"/>
    <w:pPr>
      <w:spacing w:before="240" w:after="60"/>
      <w:outlineLvl w:val="7"/>
    </w:pPr>
    <w:rPr>
      <w:i/>
      <w:iCs/>
      <w:sz w:val="24"/>
      <w:szCs w:val="24"/>
    </w:rPr>
  </w:style>
  <w:style w:type="paragraph" w:styleId="9">
    <w:name w:val="heading 9"/>
    <w:basedOn w:val="a"/>
    <w:next w:val="a"/>
    <w:link w:val="90"/>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9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paragraph" w:customStyle="1" w:styleId="ParNoG">
    <w:name w:val="_ParNo_G"/>
    <w:basedOn w:val="a"/>
    <w:qFormat/>
    <w:rsid w:val="005A33AE"/>
    <w:pPr>
      <w:numPr>
        <w:numId w:val="26"/>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rsid w:val="005A33AE"/>
    <w:rPr>
      <w:rFonts w:eastAsiaTheme="minorHAnsi" w:cs="Arial"/>
      <w:bCs/>
      <w:iCs/>
      <w:szCs w:val="28"/>
      <w:lang w:val="ru-RU" w:eastAsia="en-US"/>
    </w:rPr>
  </w:style>
  <w:style w:type="character" w:customStyle="1" w:styleId="30">
    <w:name w:val="Заголовок 3 Знак"/>
    <w:basedOn w:val="a0"/>
    <w:link w:val="3"/>
    <w:rsid w:val="005A33AE"/>
    <w:rPr>
      <w:rFonts w:ascii="Arial" w:eastAsiaTheme="minorHAnsi" w:hAnsi="Arial" w:cs="Arial"/>
      <w:b/>
      <w:bCs/>
      <w:sz w:val="26"/>
      <w:szCs w:val="26"/>
      <w:lang w:val="ru-RU" w:eastAsia="en-US"/>
    </w:rPr>
  </w:style>
  <w:style w:type="character" w:customStyle="1" w:styleId="40">
    <w:name w:val="Заголовок 4 Знак"/>
    <w:basedOn w:val="a0"/>
    <w:link w:val="4"/>
    <w:rsid w:val="005A33AE"/>
    <w:rPr>
      <w:rFonts w:eastAsiaTheme="minorHAnsi" w:cstheme="minorBidi"/>
      <w:b/>
      <w:bCs/>
      <w:sz w:val="28"/>
      <w:szCs w:val="28"/>
      <w:lang w:val="ru-RU" w:eastAsia="en-US"/>
    </w:rPr>
  </w:style>
  <w:style w:type="character" w:customStyle="1" w:styleId="50">
    <w:name w:val="Заголовок 5 Знак"/>
    <w:basedOn w:val="a0"/>
    <w:link w:val="5"/>
    <w:rsid w:val="005A33AE"/>
    <w:rPr>
      <w:rFonts w:eastAsiaTheme="minorHAnsi" w:cstheme="minorBidi"/>
      <w:b/>
      <w:bCs/>
      <w:i/>
      <w:iCs/>
      <w:sz w:val="26"/>
      <w:szCs w:val="26"/>
      <w:lang w:val="ru-RU" w:eastAsia="en-US"/>
    </w:rPr>
  </w:style>
  <w:style w:type="character" w:customStyle="1" w:styleId="60">
    <w:name w:val="Заголовок 6 Знак"/>
    <w:basedOn w:val="a0"/>
    <w:link w:val="6"/>
    <w:rsid w:val="005A33AE"/>
    <w:rPr>
      <w:rFonts w:eastAsiaTheme="minorHAnsi" w:cstheme="minorBidi"/>
      <w:b/>
      <w:bCs/>
      <w:sz w:val="22"/>
      <w:szCs w:val="22"/>
      <w:lang w:val="ru-RU" w:eastAsia="en-US"/>
    </w:rPr>
  </w:style>
  <w:style w:type="character" w:customStyle="1" w:styleId="70">
    <w:name w:val="Заголовок 7 Знак"/>
    <w:basedOn w:val="a0"/>
    <w:link w:val="7"/>
    <w:rsid w:val="005A33AE"/>
    <w:rPr>
      <w:rFonts w:eastAsiaTheme="minorHAnsi" w:cstheme="minorBidi"/>
      <w:sz w:val="24"/>
      <w:szCs w:val="24"/>
      <w:lang w:val="ru-RU" w:eastAsia="en-US"/>
    </w:rPr>
  </w:style>
  <w:style w:type="character" w:customStyle="1" w:styleId="80">
    <w:name w:val="Заголовок 8 Знак"/>
    <w:basedOn w:val="a0"/>
    <w:link w:val="8"/>
    <w:semiHidden/>
    <w:rsid w:val="005A33AE"/>
    <w:rPr>
      <w:rFonts w:eastAsiaTheme="minorHAnsi" w:cstheme="minorBidi"/>
      <w:i/>
      <w:iCs/>
      <w:sz w:val="24"/>
      <w:szCs w:val="24"/>
      <w:lang w:val="ru-RU" w:eastAsia="en-US"/>
    </w:rPr>
  </w:style>
  <w:style w:type="character" w:customStyle="1" w:styleId="90">
    <w:name w:val="Заголовок 9 Знак"/>
    <w:basedOn w:val="a0"/>
    <w:link w:val="9"/>
    <w:rsid w:val="005A33AE"/>
    <w:rPr>
      <w:rFonts w:ascii="Arial" w:eastAsiaTheme="minorHAnsi" w:hAnsi="Arial" w:cs="Arial"/>
      <w:sz w:val="22"/>
      <w:szCs w:val="22"/>
      <w:lang w:val="ru-RU" w:eastAsia="en-US"/>
    </w:rPr>
  </w:style>
  <w:style w:type="numbering" w:styleId="111111">
    <w:name w:val="Outline List 2"/>
    <w:basedOn w:val="a2"/>
    <w:semiHidden/>
    <w:rsid w:val="005A33AE"/>
    <w:pPr>
      <w:numPr>
        <w:numId w:val="22"/>
      </w:numPr>
    </w:pPr>
  </w:style>
  <w:style w:type="numbering" w:styleId="1ai">
    <w:name w:val="Outline List 1"/>
    <w:basedOn w:val="a2"/>
    <w:semiHidden/>
    <w:rsid w:val="005A33AE"/>
    <w:pPr>
      <w:numPr>
        <w:numId w:val="23"/>
      </w:numPr>
    </w:pPr>
  </w:style>
  <w:style w:type="character" w:customStyle="1" w:styleId="SingleTxtGChar">
    <w:name w:val="_ Single Txt_G Char"/>
    <w:link w:val="SingleTxtG"/>
    <w:locked/>
    <w:rsid w:val="005A33AE"/>
    <w:rPr>
      <w:lang w:val="ru-RU" w:eastAsia="en-US"/>
    </w:rPr>
  </w:style>
  <w:style w:type="table" w:customStyle="1" w:styleId="TableGrid1">
    <w:name w:val="Table Grid1"/>
    <w:basedOn w:val="a1"/>
    <w:rsid w:val="005A33AE"/>
    <w:pPr>
      <w:suppressAutoHyphens/>
      <w:spacing w:line="240" w:lineRule="atLeast"/>
    </w:pPr>
    <w:rPr>
      <w:rFonts w:eastAsiaTheme="minorHAnsi"/>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100">
    <w:name w:val="Заголовок 10"/>
    <w:basedOn w:val="a"/>
    <w:next w:val="FR1"/>
    <w:rsid w:val="005A33AE"/>
    <w:pPr>
      <w:tabs>
        <w:tab w:val="left" w:pos="567"/>
        <w:tab w:val="left" w:pos="1134"/>
        <w:tab w:val="left" w:pos="1701"/>
        <w:tab w:val="left" w:pos="2268"/>
        <w:tab w:val="left" w:pos="6237"/>
      </w:tabs>
      <w:suppressAutoHyphens w:val="0"/>
      <w:spacing w:before="60" w:after="240" w:line="240" w:lineRule="auto"/>
      <w:jc w:val="center"/>
    </w:pPr>
    <w:rPr>
      <w:rFonts w:eastAsia="Calibri" w:cs="Times New Roman"/>
      <w:b/>
      <w:sz w:val="24"/>
      <w:szCs w:val="20"/>
    </w:rPr>
  </w:style>
  <w:style w:type="paragraph" w:customStyle="1" w:styleId="FR1">
    <w:name w:val="FR1"/>
    <w:rsid w:val="005A33AE"/>
    <w:pPr>
      <w:widowControl w:val="0"/>
      <w:overflowPunct w:val="0"/>
      <w:autoSpaceDE w:val="0"/>
      <w:autoSpaceDN w:val="0"/>
      <w:adjustRightInd w:val="0"/>
      <w:spacing w:before="60" w:after="240"/>
      <w:jc w:val="right"/>
      <w:textAlignment w:val="baseline"/>
    </w:pPr>
    <w:rPr>
      <w:rFonts w:eastAsia="Calibri"/>
      <w:b/>
      <w:bCs/>
      <w:i/>
      <w:iCs/>
      <w:sz w:val="28"/>
      <w:szCs w:val="28"/>
      <w:lang w:val="ru-RU" w:eastAsia="ru-RU"/>
    </w:rPr>
  </w:style>
  <w:style w:type="paragraph" w:styleId="af3">
    <w:name w:val="Title"/>
    <w:basedOn w:val="a"/>
    <w:next w:val="a"/>
    <w:link w:val="af4"/>
    <w:qFormat/>
    <w:rsid w:val="005A33AE"/>
    <w:pPr>
      <w:pBdr>
        <w:bottom w:val="single" w:sz="8" w:space="4" w:color="4F81BD"/>
      </w:pBdr>
      <w:tabs>
        <w:tab w:val="left" w:pos="567"/>
        <w:tab w:val="left" w:pos="1134"/>
        <w:tab w:val="left" w:pos="1701"/>
        <w:tab w:val="left" w:pos="2268"/>
        <w:tab w:val="left" w:pos="6237"/>
      </w:tabs>
      <w:suppressAutoHyphens w:val="0"/>
      <w:spacing w:before="60" w:after="300" w:line="240" w:lineRule="auto"/>
      <w:contextualSpacing/>
    </w:pPr>
    <w:rPr>
      <w:rFonts w:ascii="Cambria" w:eastAsia="SimSun" w:hAnsi="Cambria" w:cs="Times New Roman"/>
      <w:color w:val="17365D"/>
      <w:spacing w:val="5"/>
      <w:kern w:val="28"/>
      <w:sz w:val="52"/>
      <w:szCs w:val="52"/>
    </w:rPr>
  </w:style>
  <w:style w:type="character" w:customStyle="1" w:styleId="af4">
    <w:name w:val="Заголовок Знак"/>
    <w:basedOn w:val="a0"/>
    <w:link w:val="af3"/>
    <w:rsid w:val="005A33AE"/>
    <w:rPr>
      <w:rFonts w:ascii="Cambria" w:eastAsia="SimSun" w:hAnsi="Cambria"/>
      <w:color w:val="17365D"/>
      <w:spacing w:val="5"/>
      <w:kern w:val="28"/>
      <w:sz w:val="52"/>
      <w:szCs w:val="52"/>
      <w:lang w:val="ru-RU" w:eastAsia="en-US"/>
    </w:rPr>
  </w:style>
  <w:style w:type="character" w:customStyle="1" w:styleId="BodyTextChar">
    <w:name w:val="Body Text Char"/>
    <w:locked/>
    <w:rsid w:val="005A33AE"/>
    <w:rPr>
      <w:rFonts w:ascii="Times New Roman" w:hAnsi="Times New Roman"/>
      <w:sz w:val="20"/>
      <w:lang w:val="ru-RU" w:eastAsia="ru-RU"/>
    </w:rPr>
  </w:style>
  <w:style w:type="paragraph" w:styleId="af5">
    <w:name w:val="Body Text"/>
    <w:basedOn w:val="a"/>
    <w:link w:val="af6"/>
    <w:rsid w:val="005A33AE"/>
    <w:pPr>
      <w:widowControl w:val="0"/>
      <w:suppressAutoHyphens w:val="0"/>
      <w:autoSpaceDE w:val="0"/>
      <w:autoSpaceDN w:val="0"/>
      <w:adjustRightInd w:val="0"/>
      <w:spacing w:before="60" w:after="120" w:line="240" w:lineRule="auto"/>
    </w:pPr>
    <w:rPr>
      <w:rFonts w:eastAsia="Times New Roman" w:cs="Times New Roman"/>
      <w:szCs w:val="20"/>
      <w:lang w:eastAsia="ru-RU"/>
    </w:rPr>
  </w:style>
  <w:style w:type="character" w:customStyle="1" w:styleId="af6">
    <w:name w:val="Основной текст Знак"/>
    <w:basedOn w:val="a0"/>
    <w:link w:val="af5"/>
    <w:rsid w:val="005A33AE"/>
    <w:rPr>
      <w:lang w:val="ru-RU" w:eastAsia="ru-RU"/>
    </w:rPr>
  </w:style>
  <w:style w:type="character" w:customStyle="1" w:styleId="BodyTextIndent3Char">
    <w:name w:val="Body Text Indent 3 Char"/>
    <w:locked/>
    <w:rsid w:val="005A33AE"/>
    <w:rPr>
      <w:rFonts w:ascii="Times New Roman" w:hAnsi="Times New Roman"/>
      <w:sz w:val="16"/>
      <w:lang w:val="ru-RU" w:eastAsia="ru-RU"/>
    </w:rPr>
  </w:style>
  <w:style w:type="paragraph" w:styleId="31">
    <w:name w:val="Body Text Indent 3"/>
    <w:basedOn w:val="a"/>
    <w:link w:val="32"/>
    <w:rsid w:val="005A33AE"/>
    <w:pPr>
      <w:widowControl w:val="0"/>
      <w:suppressAutoHyphens w:val="0"/>
      <w:autoSpaceDE w:val="0"/>
      <w:autoSpaceDN w:val="0"/>
      <w:adjustRightInd w:val="0"/>
      <w:spacing w:before="60" w:after="120" w:line="240" w:lineRule="auto"/>
      <w:ind w:left="283"/>
    </w:pPr>
    <w:rPr>
      <w:rFonts w:eastAsia="Times New Roman" w:cs="Times New Roman"/>
      <w:sz w:val="16"/>
      <w:szCs w:val="16"/>
      <w:lang w:eastAsia="ru-RU"/>
    </w:rPr>
  </w:style>
  <w:style w:type="character" w:customStyle="1" w:styleId="32">
    <w:name w:val="Основной текст с отступом 3 Знак"/>
    <w:basedOn w:val="a0"/>
    <w:link w:val="31"/>
    <w:rsid w:val="005A33AE"/>
    <w:rPr>
      <w:sz w:val="16"/>
      <w:szCs w:val="16"/>
      <w:lang w:val="ru-RU" w:eastAsia="ru-RU"/>
    </w:rPr>
  </w:style>
  <w:style w:type="character" w:customStyle="1" w:styleId="BodyTextIndent2Char">
    <w:name w:val="Body Text Indent 2 Char"/>
    <w:locked/>
    <w:rsid w:val="005A33AE"/>
    <w:rPr>
      <w:rFonts w:ascii="Times New Roman" w:hAnsi="Times New Roman"/>
      <w:sz w:val="20"/>
      <w:lang w:val="ru-RU" w:eastAsia="ru-RU"/>
    </w:rPr>
  </w:style>
  <w:style w:type="paragraph" w:styleId="21">
    <w:name w:val="Body Text Indent 2"/>
    <w:basedOn w:val="a"/>
    <w:link w:val="22"/>
    <w:rsid w:val="005A33AE"/>
    <w:pPr>
      <w:suppressAutoHyphens w:val="0"/>
      <w:overflowPunct w:val="0"/>
      <w:autoSpaceDE w:val="0"/>
      <w:autoSpaceDN w:val="0"/>
      <w:adjustRightInd w:val="0"/>
      <w:spacing w:before="60" w:after="120" w:line="480" w:lineRule="auto"/>
      <w:ind w:left="283"/>
      <w:textAlignment w:val="baseline"/>
    </w:pPr>
    <w:rPr>
      <w:rFonts w:eastAsia="Times New Roman" w:cs="Times New Roman"/>
      <w:szCs w:val="20"/>
      <w:lang w:eastAsia="ru-RU"/>
    </w:rPr>
  </w:style>
  <w:style w:type="character" w:customStyle="1" w:styleId="22">
    <w:name w:val="Основной текст с отступом 2 Знак"/>
    <w:basedOn w:val="a0"/>
    <w:link w:val="21"/>
    <w:rsid w:val="005A33AE"/>
    <w:rPr>
      <w:lang w:val="ru-RU" w:eastAsia="ru-RU"/>
    </w:rPr>
  </w:style>
  <w:style w:type="character" w:customStyle="1" w:styleId="PlainTextChar">
    <w:name w:val="Plain Text Char"/>
    <w:locked/>
    <w:rsid w:val="005A33AE"/>
    <w:rPr>
      <w:rFonts w:ascii="Courier New" w:hAnsi="Courier New"/>
      <w:sz w:val="20"/>
      <w:lang w:val="ru-RU" w:eastAsia="ru-RU"/>
    </w:rPr>
  </w:style>
  <w:style w:type="paragraph" w:styleId="af7">
    <w:name w:val="Plain Text"/>
    <w:basedOn w:val="a"/>
    <w:link w:val="af8"/>
    <w:rsid w:val="005A33AE"/>
    <w:pPr>
      <w:suppressAutoHyphens w:val="0"/>
      <w:spacing w:before="60" w:after="240" w:line="240" w:lineRule="auto"/>
    </w:pPr>
    <w:rPr>
      <w:rFonts w:ascii="Courier New" w:eastAsia="Times New Roman" w:hAnsi="Courier New" w:cs="Times New Roman"/>
      <w:szCs w:val="20"/>
      <w:lang w:eastAsia="ru-RU"/>
    </w:rPr>
  </w:style>
  <w:style w:type="character" w:customStyle="1" w:styleId="af8">
    <w:name w:val="Текст Знак"/>
    <w:basedOn w:val="a0"/>
    <w:link w:val="af7"/>
    <w:rsid w:val="005A33AE"/>
    <w:rPr>
      <w:rFonts w:ascii="Courier New" w:hAnsi="Courier New"/>
      <w:lang w:val="ru-RU" w:eastAsia="ru-RU"/>
    </w:rPr>
  </w:style>
  <w:style w:type="character" w:customStyle="1" w:styleId="BodyTextIndentChar">
    <w:name w:val="Body Text Indent Char"/>
    <w:locked/>
    <w:rsid w:val="005A33AE"/>
    <w:rPr>
      <w:rFonts w:ascii="Times New Roman" w:hAnsi="Times New Roman"/>
      <w:sz w:val="20"/>
      <w:lang w:val="ru-RU" w:eastAsia="ru-RU"/>
    </w:rPr>
  </w:style>
  <w:style w:type="paragraph" w:styleId="af9">
    <w:name w:val="Body Text Indent"/>
    <w:basedOn w:val="a"/>
    <w:link w:val="afa"/>
    <w:rsid w:val="005A33AE"/>
    <w:pPr>
      <w:suppressAutoHyphens w:val="0"/>
      <w:overflowPunct w:val="0"/>
      <w:autoSpaceDE w:val="0"/>
      <w:autoSpaceDN w:val="0"/>
      <w:adjustRightInd w:val="0"/>
      <w:spacing w:before="60" w:after="120" w:line="480" w:lineRule="auto"/>
      <w:textAlignment w:val="baseline"/>
    </w:pPr>
    <w:rPr>
      <w:rFonts w:eastAsia="Times New Roman" w:cs="Times New Roman"/>
      <w:szCs w:val="20"/>
      <w:lang w:eastAsia="ru-RU"/>
    </w:rPr>
  </w:style>
  <w:style w:type="character" w:customStyle="1" w:styleId="afa">
    <w:name w:val="Основной текст с отступом Знак"/>
    <w:basedOn w:val="a0"/>
    <w:link w:val="af9"/>
    <w:rsid w:val="005A33AE"/>
    <w:rPr>
      <w:lang w:val="ru-RU" w:eastAsia="ru-RU"/>
    </w:rPr>
  </w:style>
  <w:style w:type="character" w:customStyle="1" w:styleId="HTMLPreformattedChar">
    <w:name w:val="HTML Preformatted Char"/>
    <w:locked/>
    <w:rsid w:val="005A33AE"/>
    <w:rPr>
      <w:rFonts w:ascii="Courier New" w:hAnsi="Courier New"/>
      <w:sz w:val="20"/>
      <w:lang w:val="ru-RU" w:eastAsia="ru-RU"/>
    </w:rPr>
  </w:style>
  <w:style w:type="paragraph" w:styleId="HTML">
    <w:name w:val="HTML Preformatted"/>
    <w:basedOn w:val="a"/>
    <w:link w:val="HTML0"/>
    <w:rsid w:val="005A33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60" w:after="240" w:line="240" w:lineRule="auto"/>
    </w:pPr>
    <w:rPr>
      <w:rFonts w:ascii="Courier New" w:eastAsia="Times New Roman" w:hAnsi="Courier New" w:cs="Times New Roman"/>
      <w:szCs w:val="20"/>
      <w:lang w:eastAsia="ru-RU"/>
    </w:rPr>
  </w:style>
  <w:style w:type="character" w:customStyle="1" w:styleId="HTML0">
    <w:name w:val="Стандартный HTML Знак"/>
    <w:basedOn w:val="a0"/>
    <w:link w:val="HTML"/>
    <w:rsid w:val="005A33AE"/>
    <w:rPr>
      <w:rFonts w:ascii="Courier New" w:hAnsi="Courier New"/>
      <w:lang w:val="ru-RU" w:eastAsia="ru-RU"/>
    </w:rPr>
  </w:style>
  <w:style w:type="character" w:customStyle="1" w:styleId="FootnoteTextChar1">
    <w:name w:val="Footnote Text Char1"/>
    <w:aliases w:val="Текст сноски Знак1 Char1,Текст сноски Знак Знак Char1,Текст сноски Знак2 Знак Знак Char1,Текст сноски Знак Знак1 Знак Знак Char1,Знак Знак Знак1 Знак Знак Char1,Текст сноски Знак Знак Знак Знак Знак Char1"/>
    <w:locked/>
    <w:rsid w:val="005A33AE"/>
    <w:rPr>
      <w:rFonts w:ascii="Times New Roman" w:hAnsi="Times New Roman" w:cs="Times New Roman"/>
      <w:sz w:val="20"/>
      <w:szCs w:val="20"/>
      <w:lang w:val="ru-RU" w:eastAsia="en-US"/>
    </w:rPr>
  </w:style>
  <w:style w:type="character" w:customStyle="1" w:styleId="CommentTextChar">
    <w:name w:val="Comment Text Char"/>
    <w:semiHidden/>
    <w:locked/>
    <w:rsid w:val="005A33AE"/>
    <w:rPr>
      <w:rFonts w:ascii="Times New Roman" w:hAnsi="Times New Roman"/>
      <w:sz w:val="20"/>
      <w:lang w:val="ru-RU" w:eastAsia="ru-RU"/>
    </w:rPr>
  </w:style>
  <w:style w:type="paragraph" w:styleId="afb">
    <w:name w:val="annotation text"/>
    <w:basedOn w:val="a"/>
    <w:link w:val="afc"/>
    <w:uiPriority w:val="99"/>
    <w:semiHidden/>
    <w:rsid w:val="005A33AE"/>
    <w:pPr>
      <w:suppressAutoHyphens w:val="0"/>
      <w:overflowPunct w:val="0"/>
      <w:autoSpaceDE w:val="0"/>
      <w:autoSpaceDN w:val="0"/>
      <w:adjustRightInd w:val="0"/>
      <w:spacing w:before="60" w:after="240" w:line="240" w:lineRule="auto"/>
      <w:textAlignment w:val="baseline"/>
    </w:pPr>
    <w:rPr>
      <w:rFonts w:eastAsia="Times New Roman" w:cs="Times New Roman"/>
      <w:szCs w:val="20"/>
      <w:lang w:eastAsia="ru-RU"/>
    </w:rPr>
  </w:style>
  <w:style w:type="character" w:customStyle="1" w:styleId="afc">
    <w:name w:val="Текст примечания Знак"/>
    <w:basedOn w:val="a0"/>
    <w:link w:val="afb"/>
    <w:uiPriority w:val="99"/>
    <w:semiHidden/>
    <w:rsid w:val="005A33AE"/>
    <w:rPr>
      <w:lang w:val="ru-RU" w:eastAsia="ru-RU"/>
    </w:rPr>
  </w:style>
  <w:style w:type="character" w:customStyle="1" w:styleId="BodyText3Char">
    <w:name w:val="Body Text 3 Char"/>
    <w:locked/>
    <w:rsid w:val="005A33AE"/>
    <w:rPr>
      <w:rFonts w:ascii="Times New Roman" w:hAnsi="Times New Roman"/>
      <w:sz w:val="16"/>
      <w:lang w:val="ru-RU" w:eastAsia="ru-RU"/>
    </w:rPr>
  </w:style>
  <w:style w:type="paragraph" w:styleId="33">
    <w:name w:val="Body Text 3"/>
    <w:basedOn w:val="a"/>
    <w:link w:val="34"/>
    <w:rsid w:val="005A33AE"/>
    <w:pPr>
      <w:suppressAutoHyphens w:val="0"/>
      <w:overflowPunct w:val="0"/>
      <w:autoSpaceDE w:val="0"/>
      <w:autoSpaceDN w:val="0"/>
      <w:adjustRightInd w:val="0"/>
      <w:spacing w:before="60" w:after="120" w:line="240" w:lineRule="auto"/>
      <w:textAlignment w:val="baseline"/>
    </w:pPr>
    <w:rPr>
      <w:rFonts w:eastAsia="Times New Roman" w:cs="Times New Roman"/>
      <w:sz w:val="16"/>
      <w:szCs w:val="16"/>
      <w:lang w:eastAsia="ru-RU"/>
    </w:rPr>
  </w:style>
  <w:style w:type="character" w:customStyle="1" w:styleId="34">
    <w:name w:val="Основной текст 3 Знак"/>
    <w:basedOn w:val="a0"/>
    <w:link w:val="33"/>
    <w:rsid w:val="005A33AE"/>
    <w:rPr>
      <w:sz w:val="16"/>
      <w:szCs w:val="16"/>
      <w:lang w:val="ru-RU" w:eastAsia="ru-RU"/>
    </w:rPr>
  </w:style>
  <w:style w:type="paragraph" w:customStyle="1" w:styleId="ConsPlusTitle">
    <w:name w:val="ConsPlusTitle"/>
    <w:rsid w:val="005A33AE"/>
    <w:pPr>
      <w:widowControl w:val="0"/>
      <w:autoSpaceDE w:val="0"/>
      <w:autoSpaceDN w:val="0"/>
      <w:adjustRightInd w:val="0"/>
      <w:spacing w:before="60" w:after="240"/>
    </w:pPr>
    <w:rPr>
      <w:rFonts w:ascii="Arial" w:eastAsia="Calibri" w:hAnsi="Arial" w:cs="Arial"/>
      <w:b/>
      <w:bCs/>
      <w:lang w:val="ru-RU" w:eastAsia="ru-RU"/>
    </w:rPr>
  </w:style>
  <w:style w:type="paragraph" w:customStyle="1" w:styleId="Retraitcorpsdetexte1">
    <w:name w:val="Retrait corps de texte1"/>
    <w:basedOn w:val="a"/>
    <w:rsid w:val="005A33AE"/>
    <w:pPr>
      <w:suppressAutoHyphens w:val="0"/>
      <w:spacing w:before="60" w:after="240" w:line="240" w:lineRule="auto"/>
      <w:ind w:firstLine="720"/>
    </w:pPr>
    <w:rPr>
      <w:rFonts w:eastAsia="Calibri" w:cs="Times New Roman"/>
      <w:sz w:val="30"/>
      <w:szCs w:val="30"/>
      <w:lang w:eastAsia="ru-RU"/>
    </w:rPr>
  </w:style>
  <w:style w:type="paragraph" w:customStyle="1" w:styleId="afd">
    <w:name w:val="Текст документа"/>
    <w:basedOn w:val="a"/>
    <w:rsid w:val="005A33AE"/>
    <w:pPr>
      <w:suppressAutoHyphens w:val="0"/>
      <w:spacing w:before="60" w:after="240" w:line="240" w:lineRule="auto"/>
      <w:ind w:firstLine="709"/>
      <w:jc w:val="both"/>
    </w:pPr>
    <w:rPr>
      <w:rFonts w:eastAsia="Calibri" w:cs="Times New Roman"/>
      <w:sz w:val="30"/>
      <w:szCs w:val="30"/>
      <w:lang w:eastAsia="ru-RU"/>
    </w:rPr>
  </w:style>
  <w:style w:type="paragraph" w:styleId="afe">
    <w:name w:val="Normal (Web)"/>
    <w:basedOn w:val="a"/>
    <w:rsid w:val="005A33AE"/>
    <w:pPr>
      <w:suppressAutoHyphens w:val="0"/>
      <w:spacing w:before="100" w:beforeAutospacing="1" w:after="100" w:afterAutospacing="1" w:line="255" w:lineRule="atLeast"/>
      <w:jc w:val="both"/>
    </w:pPr>
    <w:rPr>
      <w:rFonts w:ascii="Verdana" w:eastAsia="Calibri" w:hAnsi="Verdana" w:cs="Verdana"/>
      <w:color w:val="5A5A5A"/>
      <w:sz w:val="18"/>
      <w:szCs w:val="18"/>
      <w:lang w:eastAsia="ru-RU"/>
    </w:rPr>
  </w:style>
  <w:style w:type="character" w:customStyle="1" w:styleId="hl">
    <w:name w:val="hl"/>
    <w:rsid w:val="005A33AE"/>
    <w:rPr>
      <w:rFonts w:cs="Times New Roman"/>
    </w:rPr>
  </w:style>
  <w:style w:type="paragraph" w:customStyle="1" w:styleId="article">
    <w:name w:val="article"/>
    <w:basedOn w:val="a"/>
    <w:rsid w:val="005A33AE"/>
    <w:pPr>
      <w:suppressAutoHyphens w:val="0"/>
      <w:spacing w:before="240" w:after="240" w:line="240" w:lineRule="auto"/>
      <w:ind w:left="1922" w:hanging="1355"/>
    </w:pPr>
    <w:rPr>
      <w:rFonts w:eastAsia="Calibri" w:cs="Times New Roman"/>
      <w:b/>
      <w:bCs/>
      <w:sz w:val="24"/>
      <w:szCs w:val="24"/>
      <w:lang w:eastAsia="ru-RU"/>
    </w:rPr>
  </w:style>
  <w:style w:type="character" w:styleId="aff">
    <w:name w:val="Strong"/>
    <w:qFormat/>
    <w:rsid w:val="005A33AE"/>
    <w:rPr>
      <w:rFonts w:cs="Times New Roman"/>
      <w:b/>
      <w:bCs/>
    </w:rPr>
  </w:style>
  <w:style w:type="character" w:customStyle="1" w:styleId="mainmenu131">
    <w:name w:val="mainmenu131"/>
    <w:rsid w:val="005A33AE"/>
    <w:rPr>
      <w:rFonts w:ascii="Tahoma" w:hAnsi="Tahoma" w:cs="Tahoma"/>
      <w:color w:val="000000"/>
      <w:sz w:val="20"/>
      <w:szCs w:val="20"/>
      <w:u w:val="none"/>
      <w:effect w:val="none"/>
    </w:rPr>
  </w:style>
  <w:style w:type="paragraph" w:customStyle="1" w:styleId="FR3">
    <w:name w:val="FR3"/>
    <w:rsid w:val="005A33AE"/>
    <w:pPr>
      <w:widowControl w:val="0"/>
      <w:overflowPunct w:val="0"/>
      <w:autoSpaceDE w:val="0"/>
      <w:autoSpaceDN w:val="0"/>
      <w:adjustRightInd w:val="0"/>
      <w:spacing w:before="20" w:after="240"/>
      <w:jc w:val="right"/>
      <w:textAlignment w:val="baseline"/>
    </w:pPr>
    <w:rPr>
      <w:rFonts w:eastAsia="Calibri"/>
      <w:b/>
      <w:bCs/>
      <w:sz w:val="12"/>
      <w:szCs w:val="12"/>
      <w:lang w:val="ru-RU" w:eastAsia="ru-RU"/>
    </w:rPr>
  </w:style>
  <w:style w:type="paragraph" w:customStyle="1" w:styleId="InsideAddress">
    <w:name w:val="Inside Address"/>
    <w:basedOn w:val="a"/>
    <w:rsid w:val="005A33AE"/>
    <w:pPr>
      <w:suppressAutoHyphens w:val="0"/>
      <w:spacing w:before="60" w:after="240" w:line="240" w:lineRule="auto"/>
      <w:ind w:left="835" w:right="-360"/>
    </w:pPr>
    <w:rPr>
      <w:rFonts w:eastAsia="Calibri" w:cs="Times New Roman"/>
      <w:szCs w:val="20"/>
      <w:lang w:val="en-US"/>
    </w:rPr>
  </w:style>
  <w:style w:type="paragraph" w:customStyle="1" w:styleId="ConsTitle">
    <w:name w:val="ConsTitle"/>
    <w:rsid w:val="005A33AE"/>
    <w:pPr>
      <w:widowControl w:val="0"/>
      <w:autoSpaceDE w:val="0"/>
      <w:autoSpaceDN w:val="0"/>
      <w:adjustRightInd w:val="0"/>
      <w:spacing w:before="60" w:after="240"/>
    </w:pPr>
    <w:rPr>
      <w:rFonts w:ascii="Arial" w:eastAsia="Calibri" w:hAnsi="Arial" w:cs="Arial"/>
      <w:b/>
      <w:bCs/>
      <w:sz w:val="16"/>
      <w:szCs w:val="16"/>
      <w:lang w:val="ru-RU" w:eastAsia="ru-RU"/>
    </w:rPr>
  </w:style>
  <w:style w:type="paragraph" w:customStyle="1" w:styleId="ConsNormal">
    <w:name w:val="ConsNormal"/>
    <w:rsid w:val="005A33AE"/>
    <w:pPr>
      <w:widowControl w:val="0"/>
      <w:autoSpaceDE w:val="0"/>
      <w:autoSpaceDN w:val="0"/>
      <w:adjustRightInd w:val="0"/>
      <w:spacing w:before="60" w:after="240"/>
      <w:ind w:firstLine="720"/>
    </w:pPr>
    <w:rPr>
      <w:rFonts w:ascii="Arial" w:eastAsia="Calibri" w:hAnsi="Arial" w:cs="Arial"/>
      <w:lang w:val="ru-RU" w:eastAsia="ru-RU"/>
    </w:rPr>
  </w:style>
  <w:style w:type="paragraph" w:customStyle="1" w:styleId="Normal2">
    <w:name w:val="Normal2"/>
    <w:rsid w:val="005A33AE"/>
    <w:pPr>
      <w:spacing w:before="60" w:after="240"/>
    </w:pPr>
    <w:rPr>
      <w:rFonts w:eastAsia="Calibri"/>
      <w:lang w:val="ru-RU" w:eastAsia="ru-RU"/>
    </w:rPr>
  </w:style>
  <w:style w:type="paragraph" w:styleId="aff0">
    <w:name w:val="List Paragraph"/>
    <w:basedOn w:val="a"/>
    <w:uiPriority w:val="34"/>
    <w:qFormat/>
    <w:rsid w:val="005A33AE"/>
    <w:pPr>
      <w:tabs>
        <w:tab w:val="left" w:pos="567"/>
        <w:tab w:val="left" w:pos="1134"/>
        <w:tab w:val="left" w:pos="1701"/>
        <w:tab w:val="left" w:pos="2268"/>
        <w:tab w:val="left" w:pos="6237"/>
      </w:tabs>
      <w:suppressAutoHyphens w:val="0"/>
      <w:spacing w:before="60" w:after="240" w:line="240" w:lineRule="auto"/>
      <w:ind w:left="720"/>
      <w:contextualSpacing/>
    </w:pPr>
    <w:rPr>
      <w:rFonts w:eastAsia="Calibri" w:cs="Times New Roman"/>
      <w:sz w:val="24"/>
      <w:szCs w:val="20"/>
    </w:rPr>
  </w:style>
  <w:style w:type="character" w:customStyle="1" w:styleId="1Char">
    <w:name w:val="Текст сноски Знак1 Char"/>
    <w:aliases w:val="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Текст сноски Знак1 Знак Знак Знак Char"/>
    <w:semiHidden/>
    <w:locked/>
    <w:rsid w:val="005A33AE"/>
    <w:rPr>
      <w:sz w:val="24"/>
      <w:szCs w:val="24"/>
      <w:lang w:val="ru-RU" w:eastAsia="ru-RU" w:bidi="ar-SA"/>
    </w:rPr>
  </w:style>
  <w:style w:type="paragraph" w:customStyle="1" w:styleId="Style1">
    <w:name w:val="Style1"/>
    <w:basedOn w:val="a"/>
    <w:rsid w:val="005A33AE"/>
    <w:pPr>
      <w:widowControl w:val="0"/>
      <w:suppressAutoHyphens w:val="0"/>
      <w:autoSpaceDE w:val="0"/>
      <w:autoSpaceDN w:val="0"/>
      <w:adjustRightInd w:val="0"/>
      <w:spacing w:line="240" w:lineRule="auto"/>
    </w:pPr>
    <w:rPr>
      <w:rFonts w:ascii="Microsoft Sans Serif" w:eastAsia="Times New Roman" w:hAnsi="Microsoft Sans Serif" w:cs="Microsoft Sans Serif"/>
      <w:sz w:val="24"/>
      <w:szCs w:val="24"/>
      <w:lang w:eastAsia="ru-RU"/>
    </w:rPr>
  </w:style>
  <w:style w:type="paragraph" w:customStyle="1" w:styleId="Style2">
    <w:name w:val="Style2"/>
    <w:basedOn w:val="a"/>
    <w:rsid w:val="005A33AE"/>
    <w:pPr>
      <w:widowControl w:val="0"/>
      <w:suppressAutoHyphens w:val="0"/>
      <w:autoSpaceDE w:val="0"/>
      <w:autoSpaceDN w:val="0"/>
      <w:adjustRightInd w:val="0"/>
      <w:spacing w:line="233" w:lineRule="exact"/>
      <w:jc w:val="center"/>
    </w:pPr>
    <w:rPr>
      <w:rFonts w:ascii="Microsoft Sans Serif" w:eastAsia="Times New Roman" w:hAnsi="Microsoft Sans Serif" w:cs="Microsoft Sans Serif"/>
      <w:sz w:val="24"/>
      <w:szCs w:val="24"/>
      <w:lang w:eastAsia="ru-RU"/>
    </w:rPr>
  </w:style>
  <w:style w:type="paragraph" w:customStyle="1" w:styleId="Style3">
    <w:name w:val="Style3"/>
    <w:basedOn w:val="a"/>
    <w:rsid w:val="005A33AE"/>
    <w:pPr>
      <w:widowControl w:val="0"/>
      <w:suppressAutoHyphens w:val="0"/>
      <w:autoSpaceDE w:val="0"/>
      <w:autoSpaceDN w:val="0"/>
      <w:adjustRightInd w:val="0"/>
      <w:spacing w:line="312" w:lineRule="exact"/>
      <w:ind w:hanging="178"/>
    </w:pPr>
    <w:rPr>
      <w:rFonts w:ascii="Microsoft Sans Serif" w:eastAsia="Times New Roman" w:hAnsi="Microsoft Sans Serif" w:cs="Microsoft Sans Serif"/>
      <w:sz w:val="24"/>
      <w:szCs w:val="24"/>
      <w:lang w:eastAsia="ru-RU"/>
    </w:rPr>
  </w:style>
  <w:style w:type="paragraph" w:customStyle="1" w:styleId="Style4">
    <w:name w:val="Style4"/>
    <w:basedOn w:val="a"/>
    <w:rsid w:val="005A33AE"/>
    <w:pPr>
      <w:widowControl w:val="0"/>
      <w:suppressAutoHyphens w:val="0"/>
      <w:autoSpaceDE w:val="0"/>
      <w:autoSpaceDN w:val="0"/>
      <w:adjustRightInd w:val="0"/>
      <w:spacing w:line="163" w:lineRule="exact"/>
    </w:pPr>
    <w:rPr>
      <w:rFonts w:ascii="Microsoft Sans Serif" w:eastAsia="Times New Roman" w:hAnsi="Microsoft Sans Serif" w:cs="Microsoft Sans Serif"/>
      <w:sz w:val="24"/>
      <w:szCs w:val="24"/>
      <w:lang w:eastAsia="ru-RU"/>
    </w:rPr>
  </w:style>
  <w:style w:type="paragraph" w:customStyle="1" w:styleId="Style5">
    <w:name w:val="Style5"/>
    <w:basedOn w:val="a"/>
    <w:rsid w:val="005A33AE"/>
    <w:pPr>
      <w:widowControl w:val="0"/>
      <w:suppressAutoHyphens w:val="0"/>
      <w:autoSpaceDE w:val="0"/>
      <w:autoSpaceDN w:val="0"/>
      <w:adjustRightInd w:val="0"/>
      <w:spacing w:line="235" w:lineRule="exact"/>
    </w:pPr>
    <w:rPr>
      <w:rFonts w:ascii="Microsoft Sans Serif" w:eastAsia="Times New Roman" w:hAnsi="Microsoft Sans Serif" w:cs="Microsoft Sans Serif"/>
      <w:sz w:val="24"/>
      <w:szCs w:val="24"/>
      <w:lang w:eastAsia="ru-RU"/>
    </w:rPr>
  </w:style>
  <w:style w:type="paragraph" w:customStyle="1" w:styleId="Style6">
    <w:name w:val="Style6"/>
    <w:basedOn w:val="a"/>
    <w:rsid w:val="005A33AE"/>
    <w:pPr>
      <w:widowControl w:val="0"/>
      <w:suppressAutoHyphens w:val="0"/>
      <w:autoSpaceDE w:val="0"/>
      <w:autoSpaceDN w:val="0"/>
      <w:adjustRightInd w:val="0"/>
      <w:spacing w:line="197" w:lineRule="exact"/>
    </w:pPr>
    <w:rPr>
      <w:rFonts w:ascii="Microsoft Sans Serif" w:eastAsia="Times New Roman" w:hAnsi="Microsoft Sans Serif" w:cs="Microsoft Sans Serif"/>
      <w:sz w:val="24"/>
      <w:szCs w:val="24"/>
      <w:lang w:eastAsia="ru-RU"/>
    </w:rPr>
  </w:style>
  <w:style w:type="paragraph" w:customStyle="1" w:styleId="Style7">
    <w:name w:val="Style7"/>
    <w:basedOn w:val="a"/>
    <w:rsid w:val="005A33AE"/>
    <w:pPr>
      <w:widowControl w:val="0"/>
      <w:suppressAutoHyphens w:val="0"/>
      <w:autoSpaceDE w:val="0"/>
      <w:autoSpaceDN w:val="0"/>
      <w:adjustRightInd w:val="0"/>
      <w:spacing w:line="312" w:lineRule="exact"/>
    </w:pPr>
    <w:rPr>
      <w:rFonts w:ascii="Microsoft Sans Serif" w:eastAsia="Times New Roman" w:hAnsi="Microsoft Sans Serif" w:cs="Microsoft Sans Serif"/>
      <w:sz w:val="24"/>
      <w:szCs w:val="24"/>
      <w:lang w:eastAsia="ru-RU"/>
    </w:rPr>
  </w:style>
  <w:style w:type="paragraph" w:customStyle="1" w:styleId="Style8">
    <w:name w:val="Style8"/>
    <w:basedOn w:val="a"/>
    <w:rsid w:val="005A33AE"/>
    <w:pPr>
      <w:widowControl w:val="0"/>
      <w:suppressAutoHyphens w:val="0"/>
      <w:autoSpaceDE w:val="0"/>
      <w:autoSpaceDN w:val="0"/>
      <w:adjustRightInd w:val="0"/>
      <w:spacing w:line="202" w:lineRule="exact"/>
      <w:ind w:hanging="235"/>
    </w:pPr>
    <w:rPr>
      <w:rFonts w:ascii="Microsoft Sans Serif" w:eastAsia="Times New Roman" w:hAnsi="Microsoft Sans Serif" w:cs="Microsoft Sans Serif"/>
      <w:sz w:val="24"/>
      <w:szCs w:val="24"/>
      <w:lang w:eastAsia="ru-RU"/>
    </w:rPr>
  </w:style>
  <w:style w:type="paragraph" w:customStyle="1" w:styleId="Style9">
    <w:name w:val="Style9"/>
    <w:basedOn w:val="a"/>
    <w:rsid w:val="005A33AE"/>
    <w:pPr>
      <w:widowControl w:val="0"/>
      <w:suppressAutoHyphens w:val="0"/>
      <w:autoSpaceDE w:val="0"/>
      <w:autoSpaceDN w:val="0"/>
      <w:adjustRightInd w:val="0"/>
      <w:spacing w:line="240" w:lineRule="auto"/>
    </w:pPr>
    <w:rPr>
      <w:rFonts w:ascii="Microsoft Sans Serif" w:eastAsia="Times New Roman" w:hAnsi="Microsoft Sans Serif" w:cs="Microsoft Sans Serif"/>
      <w:sz w:val="24"/>
      <w:szCs w:val="24"/>
      <w:lang w:eastAsia="ru-RU"/>
    </w:rPr>
  </w:style>
  <w:style w:type="paragraph" w:customStyle="1" w:styleId="Style10">
    <w:name w:val="Style10"/>
    <w:basedOn w:val="a"/>
    <w:rsid w:val="005A33AE"/>
    <w:pPr>
      <w:widowControl w:val="0"/>
      <w:suppressAutoHyphens w:val="0"/>
      <w:autoSpaceDE w:val="0"/>
      <w:autoSpaceDN w:val="0"/>
      <w:adjustRightInd w:val="0"/>
      <w:spacing w:line="240" w:lineRule="auto"/>
    </w:pPr>
    <w:rPr>
      <w:rFonts w:ascii="Microsoft Sans Serif" w:eastAsia="Times New Roman" w:hAnsi="Microsoft Sans Serif" w:cs="Microsoft Sans Serif"/>
      <w:sz w:val="24"/>
      <w:szCs w:val="24"/>
      <w:lang w:eastAsia="ru-RU"/>
    </w:rPr>
  </w:style>
  <w:style w:type="paragraph" w:customStyle="1" w:styleId="Style11">
    <w:name w:val="Style11"/>
    <w:basedOn w:val="a"/>
    <w:rsid w:val="005A33AE"/>
    <w:pPr>
      <w:widowControl w:val="0"/>
      <w:suppressAutoHyphens w:val="0"/>
      <w:autoSpaceDE w:val="0"/>
      <w:autoSpaceDN w:val="0"/>
      <w:adjustRightInd w:val="0"/>
      <w:spacing w:line="197" w:lineRule="exact"/>
    </w:pPr>
    <w:rPr>
      <w:rFonts w:ascii="Microsoft Sans Serif" w:eastAsia="Times New Roman" w:hAnsi="Microsoft Sans Serif" w:cs="Microsoft Sans Serif"/>
      <w:sz w:val="24"/>
      <w:szCs w:val="24"/>
      <w:lang w:eastAsia="ru-RU"/>
    </w:rPr>
  </w:style>
  <w:style w:type="character" w:customStyle="1" w:styleId="FontStyle13">
    <w:name w:val="Font Style13"/>
    <w:rsid w:val="005A33AE"/>
    <w:rPr>
      <w:rFonts w:ascii="Microsoft Sans Serif" w:hAnsi="Microsoft Sans Serif" w:cs="Microsoft Sans Serif"/>
      <w:b/>
      <w:bCs/>
      <w:sz w:val="22"/>
      <w:szCs w:val="22"/>
    </w:rPr>
  </w:style>
  <w:style w:type="character" w:customStyle="1" w:styleId="FontStyle14">
    <w:name w:val="Font Style14"/>
    <w:rsid w:val="005A33AE"/>
    <w:rPr>
      <w:rFonts w:ascii="Microsoft Sans Serif" w:hAnsi="Microsoft Sans Serif" w:cs="Microsoft Sans Serif"/>
      <w:b/>
      <w:bCs/>
      <w:sz w:val="18"/>
      <w:szCs w:val="18"/>
    </w:rPr>
  </w:style>
  <w:style w:type="character" w:customStyle="1" w:styleId="FontStyle15">
    <w:name w:val="Font Style15"/>
    <w:rsid w:val="005A33AE"/>
    <w:rPr>
      <w:rFonts w:ascii="Microsoft Sans Serif" w:hAnsi="Microsoft Sans Serif" w:cs="Microsoft Sans Serif"/>
      <w:b/>
      <w:bCs/>
      <w:sz w:val="16"/>
      <w:szCs w:val="16"/>
    </w:rPr>
  </w:style>
  <w:style w:type="character" w:customStyle="1" w:styleId="FontStyle16">
    <w:name w:val="Font Style16"/>
    <w:rsid w:val="005A33AE"/>
    <w:rPr>
      <w:rFonts w:ascii="Microsoft Sans Serif" w:hAnsi="Microsoft Sans Serif" w:cs="Microsoft Sans Serif"/>
      <w:sz w:val="18"/>
      <w:szCs w:val="18"/>
    </w:rPr>
  </w:style>
  <w:style w:type="character" w:customStyle="1" w:styleId="FontStyle17">
    <w:name w:val="Font Style17"/>
    <w:rsid w:val="005A33AE"/>
    <w:rPr>
      <w:rFonts w:ascii="Microsoft Sans Serif" w:hAnsi="Microsoft Sans Serif" w:cs="Microsoft Sans Serif"/>
      <w:b/>
      <w:bCs/>
      <w:sz w:val="14"/>
      <w:szCs w:val="14"/>
    </w:rPr>
  </w:style>
  <w:style w:type="character" w:customStyle="1" w:styleId="FontStyle18">
    <w:name w:val="Font Style18"/>
    <w:rsid w:val="005A33AE"/>
    <w:rPr>
      <w:rFonts w:ascii="Microsoft Sans Serif" w:hAnsi="Microsoft Sans Serif" w:cs="Microsoft Sans Serif"/>
      <w:b/>
      <w:bCs/>
      <w:sz w:val="12"/>
      <w:szCs w:val="12"/>
    </w:rPr>
  </w:style>
  <w:style w:type="character" w:customStyle="1" w:styleId="FontStyle19">
    <w:name w:val="Font Style19"/>
    <w:rsid w:val="005A33AE"/>
    <w:rPr>
      <w:rFonts w:ascii="Microsoft Sans Serif" w:hAnsi="Microsoft Sans Serif" w:cs="Microsoft Sans Serif"/>
      <w:sz w:val="14"/>
      <w:szCs w:val="14"/>
    </w:rPr>
  </w:style>
  <w:style w:type="paragraph" w:customStyle="1" w:styleId="aff1">
    <w:name w:val="название"/>
    <w:basedOn w:val="a"/>
    <w:rsid w:val="005A33AE"/>
    <w:pPr>
      <w:widowControl w:val="0"/>
      <w:suppressAutoHyphens w:val="0"/>
      <w:spacing w:line="240" w:lineRule="auto"/>
    </w:pPr>
    <w:rPr>
      <w:rFonts w:ascii="Courier" w:eastAsia="Times New Roman" w:hAnsi="Courier" w:cs="Times New Roman"/>
      <w:snapToGrid w:val="0"/>
      <w:sz w:val="24"/>
      <w:szCs w:val="20"/>
      <w:lang w:eastAsia="ru-RU"/>
    </w:rPr>
  </w:style>
  <w:style w:type="paragraph" w:customStyle="1" w:styleId="SingleTxt">
    <w:name w:val="__Single Txt"/>
    <w:basedOn w:val="a"/>
    <w:qFormat/>
    <w:rsid w:val="005A33AE"/>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SimSun" w:cs="Times New Roman"/>
      <w:spacing w:val="4"/>
      <w:w w:val="103"/>
      <w:kern w:val="14"/>
      <w:lang w:eastAsia="zh-CN"/>
    </w:rPr>
  </w:style>
  <w:style w:type="paragraph" w:customStyle="1" w:styleId="H23GR">
    <w:name w:val="_ H_2/3_GR"/>
    <w:basedOn w:val="a"/>
    <w:next w:val="a"/>
    <w:rsid w:val="005A33AE"/>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character" w:styleId="aff2">
    <w:name w:val="annotation reference"/>
    <w:uiPriority w:val="99"/>
    <w:unhideWhenUsed/>
    <w:rsid w:val="005A33AE"/>
    <w:rPr>
      <w:sz w:val="16"/>
      <w:szCs w:val="16"/>
    </w:rPr>
  </w:style>
  <w:style w:type="paragraph" w:customStyle="1" w:styleId="Default">
    <w:name w:val="Default"/>
    <w:rsid w:val="005A33AE"/>
    <w:pPr>
      <w:autoSpaceDE w:val="0"/>
      <w:autoSpaceDN w:val="0"/>
      <w:adjustRightInd w:val="0"/>
    </w:pPr>
    <w:rPr>
      <w:color w:val="000000"/>
      <w:sz w:val="24"/>
      <w:szCs w:val="24"/>
      <w:lang w:val="ru-RU" w:eastAsia="ru-RU"/>
    </w:rPr>
  </w:style>
  <w:style w:type="paragraph" w:customStyle="1" w:styleId="titlep">
    <w:name w:val="titlep"/>
    <w:basedOn w:val="a"/>
    <w:rsid w:val="005A33AE"/>
    <w:pPr>
      <w:suppressAutoHyphens w:val="0"/>
      <w:spacing w:before="240" w:after="240" w:line="240" w:lineRule="auto"/>
      <w:jc w:val="center"/>
    </w:pPr>
    <w:rPr>
      <w:rFonts w:eastAsia="Batang" w:cs="Times New Roman"/>
      <w:b/>
      <w:bCs/>
      <w:sz w:val="24"/>
      <w:szCs w:val="24"/>
      <w:lang w:eastAsia="ko-KR"/>
    </w:rPr>
  </w:style>
  <w:style w:type="paragraph" w:customStyle="1" w:styleId="newncpi">
    <w:name w:val="newncpi"/>
    <w:basedOn w:val="a"/>
    <w:rsid w:val="005A33AE"/>
    <w:pPr>
      <w:suppressAutoHyphens w:val="0"/>
      <w:spacing w:line="240" w:lineRule="auto"/>
      <w:ind w:firstLine="567"/>
      <w:jc w:val="both"/>
    </w:pPr>
    <w:rPr>
      <w:rFonts w:eastAsia="Times New Roman" w:cs="Times New Roman"/>
      <w:sz w:val="24"/>
      <w:szCs w:val="24"/>
      <w:lang w:eastAsia="ru-RU"/>
    </w:rPr>
  </w:style>
  <w:style w:type="character" w:customStyle="1" w:styleId="aff3">
    <w:name w:val="Основной текст_"/>
    <w:link w:val="11"/>
    <w:locked/>
    <w:rsid w:val="005A33AE"/>
    <w:rPr>
      <w:spacing w:val="3"/>
      <w:sz w:val="17"/>
      <w:szCs w:val="17"/>
      <w:shd w:val="clear" w:color="auto" w:fill="FFFFFF"/>
    </w:rPr>
  </w:style>
  <w:style w:type="paragraph" w:customStyle="1" w:styleId="11">
    <w:name w:val="Основной текст1"/>
    <w:basedOn w:val="a"/>
    <w:link w:val="aff3"/>
    <w:rsid w:val="005A33AE"/>
    <w:pPr>
      <w:widowControl w:val="0"/>
      <w:shd w:val="clear" w:color="auto" w:fill="FFFFFF"/>
      <w:suppressAutoHyphens w:val="0"/>
      <w:spacing w:after="60" w:line="0" w:lineRule="atLeast"/>
      <w:jc w:val="both"/>
    </w:pPr>
    <w:rPr>
      <w:rFonts w:eastAsia="Times New Roman" w:cs="Times New Roman"/>
      <w:spacing w:val="3"/>
      <w:sz w:val="17"/>
      <w:szCs w:val="17"/>
      <w:lang w:val="es-ES" w:eastAsia="es-ES"/>
    </w:rPr>
  </w:style>
  <w:style w:type="paragraph" w:customStyle="1" w:styleId="SingleTxtGR">
    <w:name w:val="_ Single Txt_GR"/>
    <w:basedOn w:val="a"/>
    <w:link w:val="SingleTxtGR0"/>
    <w:qFormat/>
    <w:rsid w:val="005A33AE"/>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customStyle="1" w:styleId="aff4">
    <w:name w:val="основной текст документа"/>
    <w:link w:val="aff5"/>
    <w:rsid w:val="005A33AE"/>
    <w:pPr>
      <w:ind w:firstLine="709"/>
      <w:jc w:val="both"/>
    </w:pPr>
    <w:rPr>
      <w:sz w:val="30"/>
      <w:lang w:val="ru-RU" w:eastAsia="ru-RU"/>
    </w:rPr>
  </w:style>
  <w:style w:type="character" w:customStyle="1" w:styleId="aff5">
    <w:name w:val="основной текст документа Знак"/>
    <w:link w:val="aff4"/>
    <w:locked/>
    <w:rsid w:val="005A33AE"/>
    <w:rPr>
      <w:sz w:val="30"/>
      <w:lang w:val="ru-RU" w:eastAsia="ru-RU"/>
    </w:rPr>
  </w:style>
  <w:style w:type="paragraph" w:customStyle="1" w:styleId="aff6">
    <w:name w:val="Основной шрифт абзаца Знак Знак Знак Знак"/>
    <w:aliases w:val=" Знак1 Знак Знак Знак Знак Знак Знак Знак Знак"/>
    <w:basedOn w:val="a"/>
    <w:autoRedefine/>
    <w:rsid w:val="005A33AE"/>
    <w:pPr>
      <w:suppressAutoHyphens w:val="0"/>
      <w:autoSpaceDE w:val="0"/>
      <w:autoSpaceDN w:val="0"/>
      <w:adjustRightInd w:val="0"/>
      <w:spacing w:line="240" w:lineRule="auto"/>
    </w:pPr>
    <w:rPr>
      <w:rFonts w:ascii="Arial" w:eastAsia="Times New Roman" w:hAnsi="Arial" w:cs="Arial"/>
      <w:szCs w:val="20"/>
      <w:lang w:val="en-ZA" w:eastAsia="en-ZA"/>
    </w:rPr>
  </w:style>
  <w:style w:type="paragraph" w:customStyle="1" w:styleId="ConsPlusCell">
    <w:name w:val="ConsPlusCell"/>
    <w:rsid w:val="005A33AE"/>
    <w:pPr>
      <w:widowControl w:val="0"/>
      <w:autoSpaceDE w:val="0"/>
      <w:autoSpaceDN w:val="0"/>
    </w:pPr>
    <w:rPr>
      <w:rFonts w:ascii="Courier New" w:hAnsi="Courier New" w:cs="Courier New"/>
      <w:lang w:val="ru-RU" w:eastAsia="ru-RU"/>
    </w:rPr>
  </w:style>
  <w:style w:type="character" w:customStyle="1" w:styleId="FontStyle31">
    <w:name w:val="Font Style31"/>
    <w:rsid w:val="005A33AE"/>
    <w:rPr>
      <w:rFonts w:ascii="Times New Roman" w:hAnsi="Times New Roman" w:cs="Times New Roman"/>
      <w:sz w:val="28"/>
      <w:szCs w:val="28"/>
    </w:rPr>
  </w:style>
  <w:style w:type="character" w:customStyle="1" w:styleId="FontStyle53">
    <w:name w:val="Font Style53"/>
    <w:rsid w:val="005A33AE"/>
    <w:rPr>
      <w:rFonts w:ascii="Times New Roman" w:hAnsi="Times New Roman" w:cs="Times New Roman"/>
      <w:sz w:val="28"/>
      <w:szCs w:val="28"/>
    </w:rPr>
  </w:style>
  <w:style w:type="character" w:customStyle="1" w:styleId="FontStyle38">
    <w:name w:val="Font Style38"/>
    <w:rsid w:val="005A33AE"/>
    <w:rPr>
      <w:rFonts w:ascii="Times New Roman" w:hAnsi="Times New Roman" w:cs="Times New Roman"/>
      <w:spacing w:val="20"/>
      <w:sz w:val="26"/>
      <w:szCs w:val="26"/>
    </w:rPr>
  </w:style>
  <w:style w:type="paragraph" w:customStyle="1" w:styleId="ConsPlusNormal">
    <w:name w:val="ConsPlusNormal"/>
    <w:rsid w:val="005A33AE"/>
    <w:pPr>
      <w:widowControl w:val="0"/>
      <w:autoSpaceDE w:val="0"/>
      <w:autoSpaceDN w:val="0"/>
      <w:adjustRightInd w:val="0"/>
      <w:ind w:firstLine="720"/>
    </w:pPr>
    <w:rPr>
      <w:rFonts w:ascii="Arial" w:hAnsi="Arial" w:cs="Arial"/>
      <w:lang w:val="ru-RU" w:eastAsia="ru-RU"/>
    </w:rPr>
  </w:style>
  <w:style w:type="paragraph" w:styleId="aff7">
    <w:name w:val="No Spacing"/>
    <w:uiPriority w:val="1"/>
    <w:qFormat/>
    <w:rsid w:val="005A33AE"/>
    <w:rPr>
      <w:rFonts w:ascii="Calibri" w:eastAsia="Calibri" w:hAnsi="Calibri" w:cs="Calibri"/>
      <w:sz w:val="22"/>
      <w:szCs w:val="22"/>
      <w:lang w:val="ru-RU" w:eastAsia="en-US"/>
    </w:rPr>
  </w:style>
  <w:style w:type="paragraph" w:customStyle="1" w:styleId="23">
    <w:name w:val="Табл заг 2"/>
    <w:basedOn w:val="a"/>
    <w:next w:val="aff8"/>
    <w:uiPriority w:val="99"/>
    <w:rsid w:val="005A33AE"/>
    <w:pPr>
      <w:suppressAutoHyphens w:val="0"/>
      <w:spacing w:line="240" w:lineRule="auto"/>
      <w:jc w:val="center"/>
    </w:pPr>
    <w:rPr>
      <w:rFonts w:ascii="Arial" w:eastAsia="Times New Roman" w:hAnsi="Arial" w:cs="Times New Roman"/>
      <w:b/>
      <w:bCs/>
      <w:sz w:val="25"/>
      <w:szCs w:val="20"/>
      <w:lang w:eastAsia="ru-RU"/>
    </w:rPr>
  </w:style>
  <w:style w:type="paragraph" w:customStyle="1" w:styleId="aff8">
    <w:name w:val="Ед изм"/>
    <w:uiPriority w:val="99"/>
    <w:rsid w:val="005A33AE"/>
    <w:pPr>
      <w:spacing w:before="40" w:after="120"/>
      <w:jc w:val="center"/>
    </w:pPr>
    <w:rPr>
      <w:rFonts w:ascii="Arial" w:hAnsi="Arial"/>
      <w:sz w:val="21"/>
      <w:lang w:val="ru-RU" w:eastAsia="ru-RU"/>
    </w:rPr>
  </w:style>
  <w:style w:type="paragraph" w:customStyle="1" w:styleId="aff9">
    <w:name w:val="цифра"/>
    <w:uiPriority w:val="99"/>
    <w:rsid w:val="005A33AE"/>
    <w:pPr>
      <w:spacing w:before="20" w:line="220" w:lineRule="exact"/>
      <w:ind w:right="170"/>
      <w:jc w:val="right"/>
    </w:pPr>
    <w:rPr>
      <w:rFonts w:ascii="Arial" w:hAnsi="Arial"/>
      <w:sz w:val="18"/>
      <w:lang w:val="en-US" w:eastAsia="ru-RU"/>
    </w:rPr>
  </w:style>
  <w:style w:type="paragraph" w:customStyle="1" w:styleId="Table-text">
    <w:name w:val="Table-text"/>
    <w:basedOn w:val="a"/>
    <w:rsid w:val="005A33AE"/>
    <w:pPr>
      <w:tabs>
        <w:tab w:val="left" w:pos="284"/>
      </w:tabs>
      <w:suppressAutoHyphens w:val="0"/>
      <w:spacing w:before="40" w:after="40" w:line="240" w:lineRule="auto"/>
      <w:outlineLvl w:val="0"/>
    </w:pPr>
    <w:rPr>
      <w:rFonts w:ascii="Arial" w:eastAsia="Times New Roman" w:hAnsi="Arial" w:cs="Times New Roman"/>
      <w:sz w:val="18"/>
      <w:szCs w:val="24"/>
    </w:rPr>
  </w:style>
  <w:style w:type="character" w:customStyle="1" w:styleId="24">
    <w:name w:val="Основной текст (2)_"/>
    <w:link w:val="25"/>
    <w:rsid w:val="005A33AE"/>
    <w:rPr>
      <w:sz w:val="30"/>
      <w:szCs w:val="30"/>
      <w:shd w:val="clear" w:color="auto" w:fill="FFFFFF"/>
    </w:rPr>
  </w:style>
  <w:style w:type="paragraph" w:customStyle="1" w:styleId="25">
    <w:name w:val="Основной текст (2)"/>
    <w:basedOn w:val="a"/>
    <w:link w:val="24"/>
    <w:rsid w:val="005A33AE"/>
    <w:pPr>
      <w:widowControl w:val="0"/>
      <w:shd w:val="clear" w:color="auto" w:fill="FFFFFF"/>
      <w:suppressAutoHyphens w:val="0"/>
      <w:spacing w:after="720" w:line="240" w:lineRule="exact"/>
    </w:pPr>
    <w:rPr>
      <w:rFonts w:eastAsia="Times New Roman" w:cs="Times New Roman"/>
      <w:sz w:val="30"/>
      <w:szCs w:val="30"/>
      <w:lang w:val="es-ES" w:eastAsia="es-ES"/>
    </w:rPr>
  </w:style>
  <w:style w:type="paragraph" w:customStyle="1" w:styleId="12">
    <w:name w:val="Основной текст с отступом1"/>
    <w:basedOn w:val="a"/>
    <w:rsid w:val="005A33AE"/>
    <w:pPr>
      <w:suppressAutoHyphens w:val="0"/>
      <w:overflowPunct w:val="0"/>
      <w:autoSpaceDE w:val="0"/>
      <w:autoSpaceDN w:val="0"/>
      <w:adjustRightInd w:val="0"/>
      <w:spacing w:line="240" w:lineRule="auto"/>
      <w:ind w:left="1440"/>
      <w:jc w:val="both"/>
    </w:pPr>
    <w:rPr>
      <w:rFonts w:eastAsia="Times New Roman" w:cs="Times New Roman"/>
      <w:sz w:val="28"/>
      <w:szCs w:val="24"/>
      <w:lang w:eastAsia="ru-RU"/>
    </w:rPr>
  </w:style>
  <w:style w:type="paragraph" w:customStyle="1" w:styleId="affa">
    <w:name w:val="Знак Знак Знак Знак Знак Знак Знак"/>
    <w:basedOn w:val="a"/>
    <w:autoRedefine/>
    <w:rsid w:val="005A33AE"/>
    <w:pPr>
      <w:suppressAutoHyphens w:val="0"/>
      <w:spacing w:before="120" w:after="160" w:line="240" w:lineRule="exact"/>
      <w:ind w:left="360" w:right="-2" w:firstLine="567"/>
      <w:jc w:val="both"/>
    </w:pPr>
    <w:rPr>
      <w:rFonts w:eastAsia="Times New Roman" w:cs="Times New Roman"/>
      <w:color w:val="000000"/>
      <w:sz w:val="28"/>
      <w:szCs w:val="20"/>
    </w:rPr>
  </w:style>
  <w:style w:type="character" w:customStyle="1" w:styleId="FontStyle20">
    <w:name w:val="Font Style20"/>
    <w:rsid w:val="005A33AE"/>
    <w:rPr>
      <w:rFonts w:ascii="Times New Roman" w:hAnsi="Times New Roman" w:cs="Times New Roman"/>
      <w:sz w:val="28"/>
      <w:szCs w:val="28"/>
    </w:rPr>
  </w:style>
  <w:style w:type="numbering" w:customStyle="1" w:styleId="NoList1">
    <w:name w:val="No List1"/>
    <w:next w:val="a2"/>
    <w:uiPriority w:val="99"/>
    <w:semiHidden/>
    <w:unhideWhenUsed/>
    <w:rsid w:val="005A33AE"/>
  </w:style>
  <w:style w:type="table" w:customStyle="1" w:styleId="TableGrid2">
    <w:name w:val="Table Grid2"/>
    <w:basedOn w:val="a1"/>
    <w:next w:val="ac"/>
    <w:uiPriority w:val="99"/>
    <w:rsid w:val="005A33AE"/>
    <w:rPr>
      <w:rFonts w:eastAsia="Calibri"/>
      <w:lang w:val="en-US"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annotation subject"/>
    <w:basedOn w:val="afb"/>
    <w:next w:val="afb"/>
    <w:link w:val="affc"/>
    <w:uiPriority w:val="99"/>
    <w:semiHidden/>
    <w:unhideWhenUsed/>
    <w:rsid w:val="005A33AE"/>
    <w:pPr>
      <w:suppressAutoHyphens/>
      <w:overflowPunct/>
      <w:autoSpaceDE/>
      <w:autoSpaceDN/>
      <w:adjustRightInd/>
      <w:spacing w:before="0" w:after="0"/>
      <w:textAlignment w:val="auto"/>
    </w:pPr>
    <w:rPr>
      <w:b/>
      <w:bCs/>
      <w:lang w:val="en-GB" w:eastAsia="en-US"/>
    </w:rPr>
  </w:style>
  <w:style w:type="character" w:customStyle="1" w:styleId="affc">
    <w:name w:val="Тема примечания Знак"/>
    <w:basedOn w:val="afc"/>
    <w:link w:val="affb"/>
    <w:uiPriority w:val="99"/>
    <w:semiHidden/>
    <w:rsid w:val="005A33AE"/>
    <w:rPr>
      <w:b/>
      <w:bCs/>
      <w:lang w:val="en-GB" w:eastAsia="en-US"/>
    </w:rPr>
  </w:style>
  <w:style w:type="character" w:customStyle="1" w:styleId="SingleTxtGR0">
    <w:name w:val="_ Single Txt_GR Знак"/>
    <w:link w:val="SingleTxtGR"/>
    <w:rsid w:val="005A33AE"/>
    <w:rPr>
      <w:spacing w:val="4"/>
      <w:w w:val="103"/>
      <w:kern w:val="1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24490EE9A10D8E826C43CFBB6254E00BD0EBEB978B675010842CCE2EB9FF1EE66A89ABE1D2B3C4D112A419D2EC8V3J"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consultantplus://offline/ref=CFA73E0A8A65AA2C77486F7AAACBDA0BD9990E75F9F37994CD8F61D492DD027118A72EECDE2A279F10BEEE2A0DC4TDH"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FA73E0A8A65AA2C77486F7AAACBDA0BD9990E75F9F37994CD8F61D492DD027118A72EECDE2A279F10BEEE2A08C4TBH"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EAEE16AFB0EFD04FDC5AFB8CC5CB65A5F9F827BA30B931E11A72A8D4BBA753108FFDA6A0B7884BF2AD1495534EvAT2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225E5FEE49035A54FC12832A35DD89FB2B9D37857561E701C8057589C1397C756EFD3DBE990465662906CBDE3940b3H"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52</Pages>
  <Words>21432</Words>
  <Characters>150241</Characters>
  <Application>Microsoft Office Word</Application>
  <DocSecurity>0</DocSecurity>
  <Lines>2635</Lines>
  <Paragraphs>759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CRC/C/BLR/5-6</vt:lpstr>
      <vt:lpstr>A/</vt:lpstr>
      <vt:lpstr>A/</vt:lpstr>
    </vt:vector>
  </TitlesOfParts>
  <Company>DCM</Company>
  <LinksUpToDate>false</LinksUpToDate>
  <CharactersWithSpaces>170914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CRC/C/BLR/5-6</dc:title>
  <dc:subject/>
  <dc:creator>Anna KISSELEVA</dc:creator>
  <cp:keywords/>
  <cp:lastModifiedBy>Anna Kisseleva</cp:lastModifiedBy>
  <cp:revision>3</cp:revision>
  <cp:lastPrinted>2019-03-22T08:18:00Z</cp:lastPrinted>
  <dcterms:created xsi:type="dcterms:W3CDTF">2019-03-22T08:18:00Z</dcterms:created>
  <dcterms:modified xsi:type="dcterms:W3CDTF">2019-03-22T08:19:00Z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