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007E6137">
              <w:rPr>
                <w:sz w:val="20"/>
              </w:rPr>
              <w:t>/</w:t>
            </w:r>
            <w:r w:rsidRPr="00137BEA">
              <w:rPr>
                <w:sz w:val="20"/>
              </w:rPr>
              <w:t>C</w:t>
            </w:r>
            <w:r w:rsidR="007E6137">
              <w:rPr>
                <w:rFonts w:hint="eastAsia"/>
                <w:sz w:val="20"/>
              </w:rPr>
              <w:t>/</w:t>
            </w:r>
            <w:r w:rsidR="00166544">
              <w:rPr>
                <w:rFonts w:hint="eastAsia"/>
                <w:sz w:val="20"/>
              </w:rPr>
              <w:t>HKG</w:t>
            </w:r>
            <w:r w:rsidR="007E6137">
              <w:rPr>
                <w:rFonts w:hint="eastAsia"/>
                <w:sz w:val="20"/>
              </w:rPr>
              <w:t>/</w:t>
            </w:r>
            <w:r w:rsidR="00166544">
              <w:rPr>
                <w:rFonts w:hint="eastAsia"/>
                <w:sz w:val="20"/>
              </w:rPr>
              <w:t>Q</w:t>
            </w:r>
            <w:r w:rsidR="007E6137">
              <w:rPr>
                <w:rFonts w:hint="eastAsia"/>
                <w:sz w:val="20"/>
              </w:rPr>
              <w:t>/</w:t>
            </w:r>
            <w:r w:rsidR="00166544">
              <w:rPr>
                <w:rFonts w:hint="eastAsia"/>
                <w:sz w:val="20"/>
              </w:rPr>
              <w:t>5</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7E6137" w:rsidP="00137BEA">
            <w:pPr>
              <w:spacing w:before="240" w:line="240" w:lineRule="atLeast"/>
              <w:rPr>
                <w:sz w:val="20"/>
              </w:rPr>
            </w:pPr>
            <w:r>
              <w:rPr>
                <w:sz w:val="20"/>
              </w:rPr>
              <w:t xml:space="preserve">Distr.: </w:t>
            </w:r>
            <w:r w:rsidR="00A879C2" w:rsidRPr="00137BEA">
              <w:rPr>
                <w:sz w:val="20"/>
              </w:rPr>
              <w:t>General</w:t>
            </w:r>
          </w:p>
          <w:p w:rsidR="00A879C2" w:rsidRPr="00137BEA" w:rsidRDefault="00166544">
            <w:pPr>
              <w:spacing w:line="240" w:lineRule="atLeast"/>
              <w:rPr>
                <w:rFonts w:hint="eastAsia"/>
                <w:sz w:val="20"/>
              </w:rPr>
            </w:pPr>
            <w:r>
              <w:rPr>
                <w:rFonts w:hint="eastAsia"/>
                <w:sz w:val="20"/>
              </w:rPr>
              <w:t>16 February</w:t>
            </w:r>
            <w:r w:rsidR="00D83B4B">
              <w:rPr>
                <w:sz w:val="20"/>
              </w:rPr>
              <w:t xml:space="preserve"> 20</w:t>
            </w:r>
            <w:r w:rsidR="000A551A">
              <w:rPr>
                <w:rFonts w:hint="eastAsia"/>
                <w:sz w:val="20"/>
              </w:rPr>
              <w:t>11</w:t>
            </w:r>
          </w:p>
          <w:p w:rsidR="00A879C2" w:rsidRPr="00137BEA" w:rsidRDefault="00A879C2" w:rsidP="00626C95">
            <w:pPr>
              <w:spacing w:line="240" w:lineRule="atLeast"/>
              <w:rPr>
                <w:sz w:val="20"/>
              </w:rPr>
            </w:pPr>
            <w:r w:rsidRPr="00137BEA">
              <w:rPr>
                <w:sz w:val="20"/>
              </w:rPr>
              <w:t xml:space="preserve">Chinese </w:t>
            </w:r>
          </w:p>
          <w:p w:rsidR="00A879C2" w:rsidRPr="00137BEA" w:rsidRDefault="007E6137"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B0792F" w:rsidRPr="00B0792F">
        <w:rPr>
          <w:rFonts w:ascii="Time New Roman" w:eastAsia="SimHei" w:hAnsi="Time New Roman" w:hint="eastAsia"/>
        </w:rPr>
        <w:t>四十五</w:t>
      </w:r>
      <w:r>
        <w:rPr>
          <w:rFonts w:ascii="Time New Roman" w:eastAsia="SimHei" w:hAnsi="Time New Roman" w:hint="eastAsia"/>
        </w:rPr>
        <w:t>届会议</w:t>
      </w:r>
    </w:p>
    <w:p w:rsidR="00A879C2" w:rsidRDefault="00B0792F">
      <w:pPr>
        <w:rPr>
          <w:rFonts w:hint="eastAsia"/>
        </w:rPr>
      </w:pPr>
      <w:r w:rsidRPr="00B0792F">
        <w:rPr>
          <w:rFonts w:hint="eastAsia"/>
        </w:rPr>
        <w:t>2010</w:t>
      </w:r>
      <w:r w:rsidRPr="00B0792F">
        <w:rPr>
          <w:rFonts w:hint="eastAsia"/>
        </w:rPr>
        <w:t>年</w:t>
      </w:r>
      <w:r w:rsidRPr="00B0792F">
        <w:rPr>
          <w:rFonts w:hint="eastAsia"/>
        </w:rPr>
        <w:t>11</w:t>
      </w:r>
      <w:r w:rsidRPr="00B0792F">
        <w:rPr>
          <w:rFonts w:hint="eastAsia"/>
        </w:rPr>
        <w:t>月</w:t>
      </w:r>
      <w:r w:rsidRPr="00B0792F">
        <w:rPr>
          <w:rFonts w:hint="eastAsia"/>
        </w:rPr>
        <w:t>1</w:t>
      </w:r>
      <w:r w:rsidR="00407BA2">
        <w:rPr>
          <w:rFonts w:hint="eastAsia"/>
        </w:rPr>
        <w:t>日</w:t>
      </w:r>
      <w:r w:rsidRPr="00B0792F">
        <w:rPr>
          <w:rFonts w:hint="eastAsia"/>
        </w:rPr>
        <w:t>至</w:t>
      </w:r>
      <w:r w:rsidRPr="00B0792F">
        <w:rPr>
          <w:rFonts w:hint="eastAsia"/>
        </w:rPr>
        <w:t>19</w:t>
      </w:r>
      <w:r w:rsidRPr="00B0792F">
        <w:rPr>
          <w:rFonts w:hint="eastAsia"/>
        </w:rPr>
        <w:t>日</w:t>
      </w:r>
    </w:p>
    <w:p w:rsidR="006C1EE1" w:rsidRDefault="006C1EE1">
      <w:pPr>
        <w:rPr>
          <w:rFonts w:hint="eastAsia"/>
        </w:rPr>
      </w:pPr>
    </w:p>
    <w:p w:rsidR="00627D3D" w:rsidRPr="00B0792F" w:rsidRDefault="008D6116" w:rsidP="00B0792F">
      <w:pPr>
        <w:pStyle w:val="H1GC"/>
        <w:rPr>
          <w:rFonts w:hint="eastAsia"/>
          <w:lang w:val="fr-CH"/>
        </w:rPr>
      </w:pPr>
      <w:r>
        <w:rPr>
          <w:rFonts w:hint="eastAsia"/>
          <w:lang w:val="fr-CH"/>
        </w:rPr>
        <w:tab/>
      </w:r>
      <w:r>
        <w:rPr>
          <w:rFonts w:hint="eastAsia"/>
          <w:lang w:val="fr-CH"/>
        </w:rPr>
        <w:tab/>
      </w:r>
      <w:r w:rsidR="00627D3D" w:rsidRPr="00B0792F">
        <w:rPr>
          <w:rFonts w:hint="eastAsia"/>
        </w:rPr>
        <w:t>在香港特别行政区提交第五次定期报告</w:t>
      </w:r>
      <w:r w:rsidR="007E6137">
        <w:rPr>
          <w:rFonts w:hint="eastAsia"/>
        </w:rPr>
        <w:t>(</w:t>
      </w:r>
      <w:r w:rsidR="00627D3D" w:rsidRPr="00B0792F">
        <w:rPr>
          <w:rFonts w:hint="eastAsia"/>
        </w:rPr>
        <w:t>CAT</w:t>
      </w:r>
      <w:r w:rsidR="007E6137">
        <w:rPr>
          <w:rFonts w:hint="eastAsia"/>
        </w:rPr>
        <w:t>/</w:t>
      </w:r>
      <w:r w:rsidR="00627D3D" w:rsidRPr="00B0792F">
        <w:rPr>
          <w:rFonts w:hint="eastAsia"/>
        </w:rPr>
        <w:t>C</w:t>
      </w:r>
      <w:r w:rsidR="007E6137">
        <w:rPr>
          <w:rFonts w:hint="eastAsia"/>
        </w:rPr>
        <w:t>/</w:t>
      </w:r>
      <w:r w:rsidR="00627D3D" w:rsidRPr="00B0792F">
        <w:rPr>
          <w:rFonts w:hint="eastAsia"/>
        </w:rPr>
        <w:t>HKG</w:t>
      </w:r>
      <w:r w:rsidR="007E6137">
        <w:rPr>
          <w:rFonts w:hint="eastAsia"/>
        </w:rPr>
        <w:t>/</w:t>
      </w:r>
      <w:r w:rsidR="00627D3D" w:rsidRPr="00B0792F">
        <w:rPr>
          <w:rFonts w:hint="eastAsia"/>
        </w:rPr>
        <w:t>5</w:t>
      </w:r>
      <w:r w:rsidR="007E6137">
        <w:rPr>
          <w:rFonts w:hint="eastAsia"/>
        </w:rPr>
        <w:t>)</w:t>
      </w:r>
      <w:r w:rsidR="00627D3D" w:rsidRPr="00B0792F">
        <w:rPr>
          <w:rFonts w:hint="eastAsia"/>
        </w:rPr>
        <w:t>前</w:t>
      </w:r>
      <w:r w:rsidR="007067EC">
        <w:br/>
      </w:r>
      <w:r w:rsidR="00627D3D" w:rsidRPr="00B0792F">
        <w:rPr>
          <w:rFonts w:hint="eastAsia"/>
        </w:rPr>
        <w:t>向其发出的问题清单</w:t>
      </w:r>
      <w:r w:rsidR="00166544" w:rsidRPr="00166544">
        <w:rPr>
          <w:rStyle w:val="FootnoteReference"/>
          <w:sz w:val="24"/>
          <w:szCs w:val="24"/>
          <w:vertAlign w:val="baseline"/>
        </w:rPr>
        <w:footnoteReference w:customMarkFollows="1" w:id="1"/>
        <w:t>*</w:t>
      </w:r>
    </w:p>
    <w:p w:rsidR="00627D3D" w:rsidRPr="00B0792F" w:rsidRDefault="00B0792F" w:rsidP="00B0792F">
      <w:pPr>
        <w:pStyle w:val="HChGC"/>
        <w:rPr>
          <w:rFonts w:hint="eastAsia"/>
        </w:rPr>
      </w:pPr>
      <w:r>
        <w:rPr>
          <w:rFonts w:hint="eastAsia"/>
        </w:rPr>
        <w:tab/>
      </w:r>
      <w:r>
        <w:rPr>
          <w:rFonts w:hint="eastAsia"/>
        </w:rPr>
        <w:tab/>
      </w:r>
      <w:r w:rsidR="00627D3D" w:rsidRPr="00B0792F">
        <w:rPr>
          <w:rFonts w:hint="eastAsia"/>
        </w:rPr>
        <w:t>关于执行《公约》第</w:t>
      </w:r>
      <w:r w:rsidR="00627D3D" w:rsidRPr="00B0792F">
        <w:rPr>
          <w:rFonts w:hint="eastAsia"/>
        </w:rPr>
        <w:t>1</w:t>
      </w:r>
      <w:r w:rsidR="00627D3D" w:rsidRPr="00B0792F">
        <w:rPr>
          <w:rFonts w:hint="eastAsia"/>
        </w:rPr>
        <w:t>至</w:t>
      </w:r>
      <w:r w:rsidR="00C368C5" w:rsidRPr="00B0792F">
        <w:rPr>
          <w:rFonts w:hint="eastAsia"/>
        </w:rPr>
        <w:t>第</w:t>
      </w:r>
      <w:r w:rsidR="00627D3D" w:rsidRPr="00B0792F">
        <w:rPr>
          <w:rFonts w:hint="eastAsia"/>
        </w:rPr>
        <w:t>16</w:t>
      </w:r>
      <w:r w:rsidR="00627D3D" w:rsidRPr="00B0792F">
        <w:rPr>
          <w:rFonts w:hint="eastAsia"/>
        </w:rPr>
        <w:t>条包括委员会以前建议的</w:t>
      </w:r>
      <w:r>
        <w:br/>
      </w:r>
      <w:r w:rsidR="00627D3D" w:rsidRPr="00B0792F">
        <w:rPr>
          <w:rFonts w:hint="eastAsia"/>
        </w:rPr>
        <w:t>具体信息</w:t>
      </w:r>
    </w:p>
    <w:p w:rsidR="00627D3D" w:rsidRPr="00B0792F" w:rsidRDefault="00B0792F" w:rsidP="00B0792F">
      <w:pPr>
        <w:pStyle w:val="H1GC"/>
        <w:rPr>
          <w:rFonts w:hint="eastAsia"/>
        </w:rPr>
      </w:pPr>
      <w:r>
        <w:rPr>
          <w:rFonts w:hint="eastAsia"/>
        </w:rPr>
        <w:tab/>
      </w:r>
      <w:r>
        <w:rPr>
          <w:rFonts w:hint="eastAsia"/>
        </w:rPr>
        <w:tab/>
      </w:r>
      <w:r w:rsidR="00627D3D" w:rsidRPr="00B0792F">
        <w:rPr>
          <w:rFonts w:hint="eastAsia"/>
        </w:rPr>
        <w:t>第</w:t>
      </w:r>
      <w:r>
        <w:rPr>
          <w:rFonts w:hint="eastAsia"/>
        </w:rPr>
        <w:t>1</w:t>
      </w:r>
      <w:r w:rsidR="00627D3D" w:rsidRPr="00B0792F">
        <w:rPr>
          <w:rFonts w:hint="eastAsia"/>
        </w:rPr>
        <w:t>条和第</w:t>
      </w:r>
      <w:r w:rsidR="00627D3D" w:rsidRPr="00B0792F">
        <w:rPr>
          <w:rFonts w:hint="eastAsia"/>
        </w:rPr>
        <w:t>4</w:t>
      </w:r>
      <w:r w:rsidR="00627D3D" w:rsidRPr="00B0792F">
        <w:rPr>
          <w:rFonts w:hint="eastAsia"/>
        </w:rPr>
        <w:t>条</w:t>
      </w:r>
    </w:p>
    <w:p w:rsidR="00627D3D" w:rsidRPr="00B0792F" w:rsidRDefault="007E6137" w:rsidP="00B0792F">
      <w:pPr>
        <w:pStyle w:val="SingleTxtGC"/>
        <w:rPr>
          <w:rFonts w:hint="eastAsia"/>
        </w:rPr>
      </w:pPr>
      <w:r>
        <w:rPr>
          <w:rFonts w:hint="eastAsia"/>
        </w:rPr>
        <w:t>1.</w:t>
      </w:r>
      <w:r w:rsidR="00627D3D" w:rsidRPr="00B0792F">
        <w:rPr>
          <w:rFonts w:hint="eastAsia"/>
        </w:rPr>
        <w:t xml:space="preserve">  </w:t>
      </w:r>
      <w:r w:rsidR="00627D3D" w:rsidRPr="00B0792F">
        <w:rPr>
          <w:rFonts w:hint="eastAsia"/>
        </w:rPr>
        <w:t>参照委员会以前的结论性意见</w:t>
      </w:r>
      <w:r>
        <w:rPr>
          <w:rFonts w:hint="eastAsia"/>
        </w:rPr>
        <w:t>(</w:t>
      </w:r>
      <w:r w:rsidR="00627D3D" w:rsidRPr="00B0792F">
        <w:rPr>
          <w:rFonts w:hint="eastAsia"/>
        </w:rPr>
        <w:t>第</w:t>
      </w:r>
      <w:r w:rsidR="00627D3D" w:rsidRPr="00B0792F">
        <w:rPr>
          <w:rFonts w:hint="eastAsia"/>
        </w:rPr>
        <w:t>5</w:t>
      </w:r>
      <w:r w:rsidR="00627D3D" w:rsidRPr="00B0792F">
        <w:rPr>
          <w:rFonts w:hint="eastAsia"/>
        </w:rPr>
        <w:t>和第</w:t>
      </w:r>
      <w:r w:rsidR="00627D3D" w:rsidRPr="00B0792F">
        <w:rPr>
          <w:rFonts w:hint="eastAsia"/>
        </w:rPr>
        <w:t>6</w:t>
      </w:r>
      <w:r w:rsidR="00627D3D" w:rsidRPr="00B0792F">
        <w:rPr>
          <w:rFonts w:hint="eastAsia"/>
        </w:rPr>
        <w:t>段</w:t>
      </w:r>
      <w:r>
        <w:rPr>
          <w:rFonts w:hint="eastAsia"/>
        </w:rPr>
        <w:t>)</w:t>
      </w:r>
      <w:r w:rsidR="00166544">
        <w:rPr>
          <w:rStyle w:val="FootnoteReference"/>
        </w:rPr>
        <w:footnoteReference w:id="2"/>
      </w:r>
      <w:r>
        <w:rPr>
          <w:rFonts w:hint="eastAsia"/>
        </w:rPr>
        <w:t>，</w:t>
      </w:r>
      <w:r w:rsidR="00627D3D" w:rsidRPr="00B0792F">
        <w:rPr>
          <w:rFonts w:hint="eastAsia"/>
        </w:rPr>
        <w:t>是否已将《公约》第</w:t>
      </w:r>
      <w:r w:rsidR="00627D3D" w:rsidRPr="00B0792F">
        <w:rPr>
          <w:rFonts w:hint="eastAsia"/>
        </w:rPr>
        <w:t>1</w:t>
      </w:r>
      <w:r w:rsidR="00627D3D" w:rsidRPr="00B0792F">
        <w:rPr>
          <w:rFonts w:hint="eastAsia"/>
        </w:rPr>
        <w:t>条所载有关</w:t>
      </w:r>
      <w:r w:rsidR="00627D3D" w:rsidRPr="007067EC">
        <w:rPr>
          <w:rFonts w:hint="eastAsia"/>
        </w:rPr>
        <w:t>酷刑的定义</w:t>
      </w:r>
      <w:r w:rsidRPr="007067EC">
        <w:rPr>
          <w:rFonts w:hint="eastAsia"/>
        </w:rPr>
        <w:t>，</w:t>
      </w:r>
      <w:r w:rsidR="00627D3D" w:rsidRPr="007067EC">
        <w:rPr>
          <w:rFonts w:hint="eastAsia"/>
        </w:rPr>
        <w:t>包括各种歧视充分纳入了国内法律</w:t>
      </w:r>
      <w:r w:rsidRPr="007067EC">
        <w:rPr>
          <w:rFonts w:hint="eastAsia"/>
        </w:rPr>
        <w:t>？</w:t>
      </w:r>
      <w:r w:rsidR="00627D3D" w:rsidRPr="007067EC">
        <w:rPr>
          <w:rFonts w:hint="eastAsia"/>
        </w:rPr>
        <w:t>香港特别行政区是否考虑根据《刑事罪行</w:t>
      </w:r>
      <w:r w:rsidRPr="007067EC">
        <w:rPr>
          <w:rFonts w:hint="eastAsia"/>
        </w:rPr>
        <w:t>(</w:t>
      </w:r>
      <w:r w:rsidR="00627D3D" w:rsidRPr="007067EC">
        <w:rPr>
          <w:rFonts w:hint="eastAsia"/>
        </w:rPr>
        <w:t>酷刑</w:t>
      </w:r>
      <w:r w:rsidRPr="007067EC">
        <w:rPr>
          <w:rFonts w:hint="eastAsia"/>
        </w:rPr>
        <w:t>)</w:t>
      </w:r>
      <w:r w:rsidR="00627D3D" w:rsidRPr="007067EC">
        <w:rPr>
          <w:rFonts w:hint="eastAsia"/>
        </w:rPr>
        <w:t>条例》第</w:t>
      </w:r>
      <w:r w:rsidR="00627D3D" w:rsidRPr="007067EC">
        <w:rPr>
          <w:rFonts w:hint="eastAsia"/>
        </w:rPr>
        <w:t>2</w:t>
      </w:r>
      <w:r w:rsidR="00627D3D" w:rsidRPr="007067EC">
        <w:rPr>
          <w:rFonts w:hint="eastAsia"/>
        </w:rPr>
        <w:t>条第</w:t>
      </w:r>
      <w:r w:rsidRPr="007067EC">
        <w:rPr>
          <w:rFonts w:hint="eastAsia"/>
        </w:rPr>
        <w:t>(</w:t>
      </w:r>
      <w:r w:rsidR="00627D3D" w:rsidRPr="007067EC">
        <w:rPr>
          <w:rFonts w:hint="eastAsia"/>
        </w:rPr>
        <w:t>1</w:t>
      </w:r>
      <w:r w:rsidRPr="007067EC">
        <w:rPr>
          <w:rFonts w:hint="eastAsia"/>
        </w:rPr>
        <w:t>)</w:t>
      </w:r>
      <w:r w:rsidR="00627D3D" w:rsidRPr="007067EC">
        <w:rPr>
          <w:rFonts w:hint="eastAsia"/>
        </w:rPr>
        <w:t>节在“酷刑”定义中对“公职人员”一语采用适用范围更广泛的定义</w:t>
      </w:r>
      <w:r w:rsidRPr="007067EC">
        <w:rPr>
          <w:rFonts w:hint="eastAsia"/>
        </w:rPr>
        <w:t>，</w:t>
      </w:r>
      <w:r w:rsidR="00627D3D" w:rsidRPr="007067EC">
        <w:rPr>
          <w:rFonts w:hint="eastAsia"/>
        </w:rPr>
        <w:t>以便明确包含所有公职人员或其他任何以其公务身分行事者本人施加的或怂恿、许可或默认他人施加的一切行为</w:t>
      </w:r>
      <w:r w:rsidRPr="007067EC">
        <w:rPr>
          <w:rFonts w:hint="eastAsia"/>
        </w:rPr>
        <w:t>？</w:t>
      </w:r>
      <w:r w:rsidR="00627D3D" w:rsidRPr="007067EC">
        <w:rPr>
          <w:rFonts w:hint="eastAsia"/>
        </w:rPr>
        <w:t>此外</w:t>
      </w:r>
      <w:r w:rsidRPr="007067EC">
        <w:rPr>
          <w:rFonts w:hint="eastAsia"/>
        </w:rPr>
        <w:t>，</w:t>
      </w:r>
      <w:r w:rsidR="00627D3D" w:rsidRPr="007067EC">
        <w:rPr>
          <w:rFonts w:hint="eastAsia"/>
        </w:rPr>
        <w:t>请说</w:t>
      </w:r>
      <w:r w:rsidR="00627D3D" w:rsidRPr="00B0792F">
        <w:rPr>
          <w:rFonts w:hint="eastAsia"/>
        </w:rPr>
        <w:t>明采取了哪些措施以取消《刑事罪行</w:t>
      </w:r>
      <w:r>
        <w:rPr>
          <w:rFonts w:hint="eastAsia"/>
        </w:rPr>
        <w:t>(</w:t>
      </w:r>
      <w:r w:rsidR="00627D3D" w:rsidRPr="00B0792F">
        <w:rPr>
          <w:rFonts w:hint="eastAsia"/>
        </w:rPr>
        <w:t>酷刑</w:t>
      </w:r>
      <w:r>
        <w:rPr>
          <w:rFonts w:hint="eastAsia"/>
        </w:rPr>
        <w:t>)</w:t>
      </w:r>
      <w:r w:rsidR="00627D3D" w:rsidRPr="00B0792F">
        <w:rPr>
          <w:rFonts w:hint="eastAsia"/>
        </w:rPr>
        <w:t>条例》第</w:t>
      </w:r>
      <w:r w:rsidR="00627D3D" w:rsidRPr="00B0792F">
        <w:rPr>
          <w:rFonts w:hint="eastAsia"/>
        </w:rPr>
        <w:t>3</w:t>
      </w:r>
      <w:r w:rsidR="00627D3D" w:rsidRPr="00B0792F">
        <w:rPr>
          <w:rFonts w:hint="eastAsia"/>
        </w:rPr>
        <w:t>条第</w:t>
      </w:r>
      <w:r>
        <w:rPr>
          <w:rFonts w:hint="eastAsia"/>
        </w:rPr>
        <w:t>(</w:t>
      </w:r>
      <w:r w:rsidR="00627D3D" w:rsidRPr="00B0792F">
        <w:rPr>
          <w:rFonts w:hint="eastAsia"/>
        </w:rPr>
        <w:t>4</w:t>
      </w:r>
      <w:r>
        <w:rPr>
          <w:rFonts w:hint="eastAsia"/>
        </w:rPr>
        <w:t>)</w:t>
      </w:r>
      <w:r w:rsidR="00627D3D" w:rsidRPr="00B0792F">
        <w:rPr>
          <w:rFonts w:hint="eastAsia"/>
        </w:rPr>
        <w:t>节规定的辩护。</w:t>
      </w:r>
    </w:p>
    <w:p w:rsidR="00627D3D" w:rsidRPr="00B0792F" w:rsidRDefault="007E6137" w:rsidP="00B0792F">
      <w:pPr>
        <w:pStyle w:val="SingleTxtGC"/>
        <w:rPr>
          <w:rFonts w:hint="eastAsia"/>
        </w:rPr>
      </w:pPr>
      <w:r>
        <w:rPr>
          <w:rFonts w:hint="eastAsia"/>
        </w:rPr>
        <w:t>2.</w:t>
      </w:r>
      <w:r w:rsidR="00627D3D" w:rsidRPr="00B0792F">
        <w:rPr>
          <w:rFonts w:hint="eastAsia"/>
        </w:rPr>
        <w:t xml:space="preserve">  </w:t>
      </w:r>
      <w:r w:rsidR="00627D3D" w:rsidRPr="00B0792F">
        <w:rPr>
          <w:rFonts w:hint="eastAsia"/>
        </w:rPr>
        <w:t>请说明《公约》在国内立法体系的地位。区内法院是否援引过《公约》所载权利</w:t>
      </w:r>
      <w:r>
        <w:rPr>
          <w:rFonts w:hint="eastAsia"/>
        </w:rPr>
        <w:t>，</w:t>
      </w:r>
      <w:r w:rsidR="00627D3D" w:rsidRPr="00B0792F">
        <w:rPr>
          <w:rFonts w:hint="eastAsia"/>
        </w:rPr>
        <w:t>无论是作为某一案件的辩护依据还是作为法律准则的解释性指南</w:t>
      </w:r>
      <w:r>
        <w:rPr>
          <w:rFonts w:hint="eastAsia"/>
        </w:rPr>
        <w:t>？</w:t>
      </w:r>
    </w:p>
    <w:p w:rsidR="00627D3D" w:rsidRPr="00B0792F" w:rsidRDefault="007D31D8" w:rsidP="007067EC">
      <w:pPr>
        <w:pStyle w:val="H1GC"/>
        <w:keepNext w:val="0"/>
        <w:rPr>
          <w:rFonts w:hint="eastAsia"/>
        </w:rPr>
      </w:pPr>
      <w:r>
        <w:br w:type="page"/>
      </w:r>
      <w:r w:rsidR="00B0792F">
        <w:rPr>
          <w:rFonts w:hint="eastAsia"/>
        </w:rPr>
        <w:tab/>
      </w:r>
      <w:r w:rsidR="00B0792F">
        <w:rPr>
          <w:rFonts w:hint="eastAsia"/>
        </w:rPr>
        <w:tab/>
      </w:r>
      <w:r w:rsidR="00627D3D" w:rsidRPr="00B0792F">
        <w:rPr>
          <w:rFonts w:hint="eastAsia"/>
        </w:rPr>
        <w:t>第</w:t>
      </w:r>
      <w:r w:rsidR="00627D3D" w:rsidRPr="00B0792F">
        <w:rPr>
          <w:rFonts w:hint="eastAsia"/>
        </w:rPr>
        <w:t>2</w:t>
      </w:r>
      <w:r w:rsidR="00627D3D" w:rsidRPr="00B0792F">
        <w:rPr>
          <w:rFonts w:hint="eastAsia"/>
        </w:rPr>
        <w:t>条</w:t>
      </w:r>
      <w:r w:rsidR="00166544">
        <w:rPr>
          <w:rStyle w:val="FootnoteReference"/>
        </w:rPr>
        <w:footnoteReference w:id="3"/>
      </w:r>
    </w:p>
    <w:p w:rsidR="00627D3D" w:rsidRPr="00B0792F" w:rsidRDefault="007E6137" w:rsidP="00B0792F">
      <w:pPr>
        <w:pStyle w:val="SingleTxtGC"/>
        <w:rPr>
          <w:rFonts w:hint="eastAsia"/>
        </w:rPr>
      </w:pPr>
      <w:r>
        <w:rPr>
          <w:rFonts w:hint="eastAsia"/>
        </w:rPr>
        <w:t>3.</w:t>
      </w:r>
      <w:r w:rsidR="00627D3D" w:rsidRPr="00B0792F">
        <w:rPr>
          <w:rFonts w:hint="eastAsia"/>
        </w:rPr>
        <w:t xml:space="preserve">  </w:t>
      </w:r>
      <w:r w:rsidR="00627D3D" w:rsidRPr="00B0792F">
        <w:rPr>
          <w:rFonts w:hint="eastAsia"/>
        </w:rPr>
        <w:t>请说明香港特别行政区采用何种法律援助制度</w:t>
      </w:r>
      <w:r>
        <w:rPr>
          <w:rFonts w:hint="eastAsia"/>
        </w:rPr>
        <w:t>，</w:t>
      </w:r>
      <w:r w:rsidR="00627D3D" w:rsidRPr="00B0792F">
        <w:rPr>
          <w:rFonts w:hint="eastAsia"/>
        </w:rPr>
        <w:t>包括该制度所使用的资格标准、运作和经费情况。</w:t>
      </w:r>
    </w:p>
    <w:p w:rsidR="00627D3D" w:rsidRPr="00B0792F" w:rsidRDefault="007E6137" w:rsidP="00B0792F">
      <w:pPr>
        <w:pStyle w:val="SingleTxtGC"/>
        <w:rPr>
          <w:rFonts w:hint="eastAsia"/>
        </w:rPr>
      </w:pPr>
      <w:r>
        <w:rPr>
          <w:rFonts w:hint="eastAsia"/>
        </w:rPr>
        <w:t>4.</w:t>
      </w:r>
      <w:r w:rsidR="00627D3D" w:rsidRPr="00B0792F">
        <w:rPr>
          <w:rFonts w:hint="eastAsia"/>
        </w:rPr>
        <w:t xml:space="preserve">  </w:t>
      </w:r>
      <w:r w:rsidR="00627D3D" w:rsidRPr="00B0792F">
        <w:rPr>
          <w:rFonts w:hint="eastAsia"/>
        </w:rPr>
        <w:t>请说明已采取或计划采取哪些措施</w:t>
      </w:r>
      <w:r>
        <w:rPr>
          <w:rFonts w:hint="eastAsia"/>
        </w:rPr>
        <w:t>，</w:t>
      </w:r>
      <w:r w:rsidR="00627D3D" w:rsidRPr="00B0792F">
        <w:rPr>
          <w:rFonts w:hint="eastAsia"/>
        </w:rPr>
        <w:t>包括分配的资源</w:t>
      </w:r>
      <w:r>
        <w:rPr>
          <w:rFonts w:hint="eastAsia"/>
        </w:rPr>
        <w:t>，</w:t>
      </w:r>
      <w:r w:rsidR="00627D3D" w:rsidRPr="00B0792F">
        <w:rPr>
          <w:rFonts w:hint="eastAsia"/>
        </w:rPr>
        <w:t>来加强香港特别行政区有效防止、打击和处罚各种形式暴力侵害妇女和儿童行为</w:t>
      </w:r>
      <w:r>
        <w:rPr>
          <w:rFonts w:hint="eastAsia"/>
        </w:rPr>
        <w:t>，</w:t>
      </w:r>
      <w:r w:rsidR="00627D3D" w:rsidRPr="00B0792F">
        <w:rPr>
          <w:rFonts w:hint="eastAsia"/>
        </w:rPr>
        <w:t>特别是家庭暴力和贩卖人口问题的工作。借助于“强化的家庭暴力中央数据库”在这方面取得了哪些进展</w:t>
      </w:r>
      <w:r>
        <w:rPr>
          <w:rFonts w:hint="eastAsia"/>
        </w:rPr>
        <w:t>？</w:t>
      </w:r>
      <w:r w:rsidR="00627D3D" w:rsidRPr="00B0792F">
        <w:rPr>
          <w:rFonts w:hint="eastAsia"/>
        </w:rPr>
        <w:t>参照委员会前一次结论性意见</w:t>
      </w:r>
      <w:r>
        <w:rPr>
          <w:rFonts w:hint="eastAsia"/>
        </w:rPr>
        <w:t>(</w:t>
      </w:r>
      <w:r w:rsidR="00627D3D" w:rsidRPr="00B0792F">
        <w:rPr>
          <w:rFonts w:hint="eastAsia"/>
        </w:rPr>
        <w:t>第</w:t>
      </w:r>
      <w:r w:rsidR="00627D3D" w:rsidRPr="00B0792F">
        <w:rPr>
          <w:rFonts w:hint="eastAsia"/>
        </w:rPr>
        <w:t>13</w:t>
      </w:r>
      <w:r w:rsidR="00627D3D" w:rsidRPr="00B0792F">
        <w:rPr>
          <w:rFonts w:hint="eastAsia"/>
        </w:rPr>
        <w:t>段</w:t>
      </w:r>
      <w:r>
        <w:rPr>
          <w:rFonts w:hint="eastAsia"/>
        </w:rPr>
        <w:t>)</w:t>
      </w:r>
      <w:r>
        <w:rPr>
          <w:rFonts w:hint="eastAsia"/>
        </w:rPr>
        <w:t>，</w:t>
      </w:r>
      <w:r w:rsidR="00627D3D" w:rsidRPr="00B0792F">
        <w:rPr>
          <w:rFonts w:hint="eastAsia"/>
        </w:rPr>
        <w:t>请说明就下列问题采取的措施</w:t>
      </w:r>
      <w:r>
        <w:rPr>
          <w:rFonts w:hint="eastAsia"/>
        </w:rPr>
        <w:t>：</w:t>
      </w:r>
    </w:p>
    <w:p w:rsidR="00627D3D" w:rsidRPr="00B0792F" w:rsidRDefault="00627D3D" w:rsidP="00B0792F">
      <w:pPr>
        <w:pStyle w:val="SingleTxtGC"/>
        <w:numPr>
          <w:ilvl w:val="0"/>
          <w:numId w:val="35"/>
        </w:numPr>
        <w:rPr>
          <w:rFonts w:hint="eastAsia"/>
        </w:rPr>
      </w:pPr>
      <w:r w:rsidRPr="00B0792F">
        <w:rPr>
          <w:rFonts w:hint="eastAsia"/>
        </w:rPr>
        <w:t>充分执行</w:t>
      </w:r>
      <w:r w:rsidRPr="00B0792F">
        <w:rPr>
          <w:rFonts w:hint="eastAsia"/>
        </w:rPr>
        <w:t>2008</w:t>
      </w:r>
      <w:r w:rsidRPr="00B0792F">
        <w:rPr>
          <w:rFonts w:hint="eastAsia"/>
        </w:rPr>
        <w:t>年</w:t>
      </w:r>
      <w:r w:rsidRPr="00B0792F">
        <w:rPr>
          <w:rFonts w:hint="eastAsia"/>
        </w:rPr>
        <w:t>8</w:t>
      </w:r>
      <w:r w:rsidRPr="00B0792F">
        <w:rPr>
          <w:rFonts w:hint="eastAsia"/>
        </w:rPr>
        <w:t>月生效的《家庭暴力条例》。向家庭暴力受害者提供哪些赔偿和保护</w:t>
      </w:r>
      <w:r w:rsidR="007E6137">
        <w:rPr>
          <w:rFonts w:hint="eastAsia"/>
        </w:rPr>
        <w:t>，</w:t>
      </w:r>
      <w:r w:rsidRPr="00B0792F">
        <w:rPr>
          <w:rFonts w:hint="eastAsia"/>
        </w:rPr>
        <w:t>有哪些相关程序</w:t>
      </w:r>
      <w:r w:rsidR="007E6137">
        <w:rPr>
          <w:rFonts w:hint="eastAsia"/>
        </w:rPr>
        <w:t>？</w:t>
      </w:r>
    </w:p>
    <w:p w:rsidR="00627D3D" w:rsidRPr="00B0792F" w:rsidRDefault="00627D3D" w:rsidP="00B0792F">
      <w:pPr>
        <w:pStyle w:val="SingleTxtGC"/>
        <w:numPr>
          <w:ilvl w:val="0"/>
          <w:numId w:val="35"/>
        </w:numPr>
        <w:rPr>
          <w:rFonts w:hint="eastAsia"/>
        </w:rPr>
      </w:pPr>
      <w:r w:rsidRPr="00B0792F">
        <w:rPr>
          <w:rFonts w:hint="eastAsia"/>
        </w:rPr>
        <w:t>通过政策和社会措施处理家庭暴力问题。区内是否设立了打击和防止暴力侵害妇女的方案</w:t>
      </w:r>
      <w:r w:rsidR="007E6137">
        <w:rPr>
          <w:rFonts w:hint="eastAsia"/>
        </w:rPr>
        <w:t>？</w:t>
      </w:r>
      <w:r w:rsidRPr="00B0792F">
        <w:rPr>
          <w:rFonts w:hint="eastAsia"/>
        </w:rPr>
        <w:t>内容如何</w:t>
      </w:r>
      <w:r w:rsidR="007E6137">
        <w:rPr>
          <w:rFonts w:hint="eastAsia"/>
        </w:rPr>
        <w:t>？</w:t>
      </w:r>
    </w:p>
    <w:p w:rsidR="00627D3D" w:rsidRPr="00B0792F" w:rsidRDefault="00627D3D" w:rsidP="00B0792F">
      <w:pPr>
        <w:pStyle w:val="SingleTxtGC"/>
        <w:numPr>
          <w:ilvl w:val="0"/>
          <w:numId w:val="35"/>
        </w:numPr>
        <w:rPr>
          <w:rFonts w:hint="eastAsia"/>
        </w:rPr>
      </w:pPr>
      <w:r w:rsidRPr="00B0792F">
        <w:rPr>
          <w:rFonts w:hint="eastAsia"/>
        </w:rPr>
        <w:t>调查家庭暴力的所有投诉。</w:t>
      </w:r>
    </w:p>
    <w:p w:rsidR="00627D3D" w:rsidRPr="00B0792F" w:rsidRDefault="00627D3D" w:rsidP="00B0792F">
      <w:pPr>
        <w:pStyle w:val="SingleTxtGC"/>
        <w:numPr>
          <w:ilvl w:val="0"/>
          <w:numId w:val="35"/>
        </w:numPr>
        <w:rPr>
          <w:rFonts w:hint="eastAsia"/>
        </w:rPr>
      </w:pPr>
      <w:r w:rsidRPr="00B0792F">
        <w:rPr>
          <w:rFonts w:hint="eastAsia"/>
        </w:rPr>
        <w:t>开展全民性的公共宣传和提高意识运动</w:t>
      </w:r>
      <w:r w:rsidR="007E6137">
        <w:rPr>
          <w:rFonts w:hint="eastAsia"/>
        </w:rPr>
        <w:t>，</w:t>
      </w:r>
      <w:r w:rsidRPr="00B0792F">
        <w:rPr>
          <w:rFonts w:hint="eastAsia"/>
        </w:rPr>
        <w:t>开展更加广泛的公共讨论</w:t>
      </w:r>
      <w:r w:rsidR="007E6137">
        <w:rPr>
          <w:rFonts w:hint="eastAsia"/>
        </w:rPr>
        <w:t>，</w:t>
      </w:r>
      <w:r w:rsidRPr="00B0792F">
        <w:rPr>
          <w:rFonts w:hint="eastAsia"/>
        </w:rPr>
        <w:t>以便纠正导致对妇女施暴的态度和陈旧观念。</w:t>
      </w:r>
    </w:p>
    <w:p w:rsidR="00627D3D" w:rsidRPr="00B0792F" w:rsidRDefault="00B0792F" w:rsidP="00B0792F">
      <w:pPr>
        <w:pStyle w:val="H1GC"/>
        <w:rPr>
          <w:rFonts w:hint="eastAsia"/>
        </w:rPr>
      </w:pPr>
      <w:r>
        <w:rPr>
          <w:rFonts w:hint="eastAsia"/>
        </w:rPr>
        <w:tab/>
      </w:r>
      <w:r>
        <w:rPr>
          <w:rFonts w:hint="eastAsia"/>
        </w:rPr>
        <w:tab/>
      </w:r>
      <w:r w:rsidR="00627D3D" w:rsidRPr="00B0792F">
        <w:rPr>
          <w:rFonts w:hint="eastAsia"/>
        </w:rPr>
        <w:t>第</w:t>
      </w:r>
      <w:r w:rsidR="00627D3D" w:rsidRPr="00B0792F">
        <w:rPr>
          <w:rFonts w:hint="eastAsia"/>
        </w:rPr>
        <w:t>3</w:t>
      </w:r>
      <w:r w:rsidR="00627D3D" w:rsidRPr="00B0792F">
        <w:rPr>
          <w:rFonts w:hint="eastAsia"/>
        </w:rPr>
        <w:t>条</w:t>
      </w:r>
    </w:p>
    <w:p w:rsidR="00627D3D" w:rsidRPr="00B0792F" w:rsidRDefault="007E6137" w:rsidP="00B0792F">
      <w:pPr>
        <w:pStyle w:val="SingleTxtGC"/>
        <w:rPr>
          <w:rFonts w:hint="eastAsia"/>
        </w:rPr>
      </w:pPr>
      <w:r>
        <w:rPr>
          <w:rFonts w:hint="eastAsia"/>
        </w:rPr>
        <w:t>5.</w:t>
      </w:r>
      <w:r w:rsidR="00627D3D" w:rsidRPr="00B0792F">
        <w:rPr>
          <w:rFonts w:hint="eastAsia"/>
        </w:rPr>
        <w:t xml:space="preserve"> </w:t>
      </w:r>
      <w:r w:rsidR="00B0792F">
        <w:rPr>
          <w:rFonts w:hint="eastAsia"/>
        </w:rPr>
        <w:t xml:space="preserve"> </w:t>
      </w:r>
      <w:r w:rsidR="00627D3D" w:rsidRPr="00B0792F">
        <w:rPr>
          <w:rFonts w:hint="eastAsia"/>
        </w:rPr>
        <w:t>参照委员会前一次结论性意见</w:t>
      </w:r>
      <w:r>
        <w:rPr>
          <w:rFonts w:hint="eastAsia"/>
        </w:rPr>
        <w:t>(</w:t>
      </w:r>
      <w:r w:rsidR="00627D3D" w:rsidRPr="00B0792F">
        <w:rPr>
          <w:rFonts w:hint="eastAsia"/>
        </w:rPr>
        <w:t>第</w:t>
      </w:r>
      <w:r w:rsidR="00627D3D" w:rsidRPr="00B0792F">
        <w:rPr>
          <w:rFonts w:hint="eastAsia"/>
        </w:rPr>
        <w:t>7</w:t>
      </w:r>
      <w:r w:rsidR="00627D3D" w:rsidRPr="00B0792F">
        <w:rPr>
          <w:rFonts w:hint="eastAsia"/>
        </w:rPr>
        <w:t>段</w:t>
      </w:r>
      <w:r>
        <w:rPr>
          <w:rFonts w:hint="eastAsia"/>
        </w:rPr>
        <w:t>)</w:t>
      </w:r>
      <w:r w:rsidR="00627D3D" w:rsidRPr="00B0792F">
        <w:rPr>
          <w:rFonts w:hint="eastAsia"/>
        </w:rPr>
        <w:t>以及香港特别行政区后来的答复</w:t>
      </w:r>
      <w:r>
        <w:rPr>
          <w:rFonts w:hint="eastAsia"/>
        </w:rPr>
        <w:t>(</w:t>
      </w:r>
      <w:r w:rsidR="00627D3D" w:rsidRPr="00B0792F">
        <w:rPr>
          <w:rFonts w:hint="eastAsia"/>
        </w:rPr>
        <w:t>CAT</w:t>
      </w:r>
      <w:r>
        <w:rPr>
          <w:rFonts w:hint="eastAsia"/>
        </w:rPr>
        <w:t>/</w:t>
      </w:r>
      <w:r w:rsidR="007D31D8">
        <w:rPr>
          <w:rFonts w:hint="eastAsia"/>
        </w:rPr>
        <w:t xml:space="preserve"> </w:t>
      </w:r>
      <w:r w:rsidR="00627D3D" w:rsidRPr="00B0792F">
        <w:rPr>
          <w:rFonts w:hint="eastAsia"/>
        </w:rPr>
        <w:t>C</w:t>
      </w:r>
      <w:r>
        <w:rPr>
          <w:rFonts w:hint="eastAsia"/>
        </w:rPr>
        <w:t>/</w:t>
      </w:r>
      <w:r w:rsidR="00627D3D" w:rsidRPr="00B0792F">
        <w:rPr>
          <w:rFonts w:hint="eastAsia"/>
        </w:rPr>
        <w:t>HKG</w:t>
      </w:r>
      <w:r>
        <w:rPr>
          <w:rFonts w:hint="eastAsia"/>
        </w:rPr>
        <w:t>/</w:t>
      </w:r>
      <w:r w:rsidR="00627D3D" w:rsidRPr="00B0792F">
        <w:rPr>
          <w:rFonts w:hint="eastAsia"/>
        </w:rPr>
        <w:t>CO</w:t>
      </w:r>
      <w:r>
        <w:rPr>
          <w:rFonts w:hint="eastAsia"/>
        </w:rPr>
        <w:t>/</w:t>
      </w:r>
      <w:r w:rsidR="00627D3D" w:rsidRPr="00B0792F">
        <w:rPr>
          <w:rFonts w:hint="eastAsia"/>
        </w:rPr>
        <w:t>4</w:t>
      </w:r>
      <w:r>
        <w:rPr>
          <w:rFonts w:hint="eastAsia"/>
        </w:rPr>
        <w:t>/</w:t>
      </w:r>
      <w:r w:rsidR="00627D3D" w:rsidRPr="00B0792F">
        <w:rPr>
          <w:rFonts w:hint="eastAsia"/>
        </w:rPr>
        <w:t>Add.</w:t>
      </w:r>
      <w:r>
        <w:rPr>
          <w:rFonts w:hint="eastAsia"/>
        </w:rPr>
        <w:t>1,</w:t>
      </w:r>
      <w:r w:rsidR="00627D3D" w:rsidRPr="00B0792F">
        <w:rPr>
          <w:rFonts w:hint="eastAsia"/>
        </w:rPr>
        <w:t xml:space="preserve"> </w:t>
      </w:r>
      <w:r w:rsidR="00627D3D" w:rsidRPr="00B0792F">
        <w:rPr>
          <w:rFonts w:hint="eastAsia"/>
        </w:rPr>
        <w:t>第</w:t>
      </w:r>
      <w:r w:rsidR="00627D3D" w:rsidRPr="00B0792F">
        <w:rPr>
          <w:rFonts w:hint="eastAsia"/>
        </w:rPr>
        <w:t>4</w:t>
      </w:r>
      <w:r w:rsidR="00C368C5">
        <w:rPr>
          <w:rFonts w:hint="eastAsia"/>
        </w:rPr>
        <w:t>-</w:t>
      </w:r>
      <w:r w:rsidR="00627D3D" w:rsidRPr="00B0792F">
        <w:rPr>
          <w:rFonts w:hint="eastAsia"/>
        </w:rPr>
        <w:t>7</w:t>
      </w:r>
      <w:r w:rsidR="00627D3D" w:rsidRPr="00B0792F">
        <w:rPr>
          <w:rFonts w:hint="eastAsia"/>
        </w:rPr>
        <w:t>段</w:t>
      </w:r>
      <w:r>
        <w:rPr>
          <w:rFonts w:hint="eastAsia"/>
        </w:rPr>
        <w:t>)</w:t>
      </w:r>
      <w:r>
        <w:rPr>
          <w:rFonts w:hint="eastAsia"/>
        </w:rPr>
        <w:t>，</w:t>
      </w:r>
      <w:r w:rsidR="00627D3D" w:rsidRPr="00B0792F">
        <w:rPr>
          <w:rFonts w:hint="eastAsia"/>
        </w:rPr>
        <w:t>请说明以下情况</w:t>
      </w:r>
      <w:r>
        <w:rPr>
          <w:rFonts w:hint="eastAsia"/>
        </w:rPr>
        <w:t>：</w:t>
      </w:r>
    </w:p>
    <w:p w:rsidR="00627D3D" w:rsidRPr="00B0792F" w:rsidRDefault="00627D3D" w:rsidP="00B0792F">
      <w:pPr>
        <w:pStyle w:val="SingleTxtGC"/>
        <w:numPr>
          <w:ilvl w:val="0"/>
          <w:numId w:val="37"/>
        </w:numPr>
        <w:rPr>
          <w:rFonts w:hint="eastAsia"/>
        </w:rPr>
      </w:pPr>
      <w:r w:rsidRPr="00B0792F">
        <w:rPr>
          <w:rFonts w:hint="eastAsia"/>
        </w:rPr>
        <w:t>在立法上建立处理依《公约》第</w:t>
      </w:r>
      <w:r w:rsidRPr="00B0792F">
        <w:rPr>
          <w:rFonts w:hint="eastAsia"/>
        </w:rPr>
        <w:t>3</w:t>
      </w:r>
      <w:r w:rsidRPr="00B0792F">
        <w:rPr>
          <w:rFonts w:hint="eastAsia"/>
        </w:rPr>
        <w:t>条提出酷刑投诉的法定机制方面取得了哪些进展。如果该立法尚未通过</w:t>
      </w:r>
      <w:r w:rsidR="007E6137">
        <w:rPr>
          <w:rFonts w:hint="eastAsia"/>
        </w:rPr>
        <w:t>，</w:t>
      </w:r>
      <w:r w:rsidRPr="00B0792F">
        <w:rPr>
          <w:rFonts w:hint="eastAsia"/>
        </w:rPr>
        <w:t>预计何时通过</w:t>
      </w:r>
      <w:r w:rsidR="007E6137">
        <w:rPr>
          <w:rFonts w:hint="eastAsia"/>
        </w:rPr>
        <w:t>？</w:t>
      </w:r>
      <w:r w:rsidRPr="00B0792F">
        <w:rPr>
          <w:rFonts w:hint="eastAsia"/>
        </w:rPr>
        <w:t>还请说明立法本身的情况</w:t>
      </w:r>
      <w:r w:rsidR="007E6137">
        <w:rPr>
          <w:rFonts w:hint="eastAsia"/>
        </w:rPr>
        <w:t>；</w:t>
      </w:r>
      <w:r w:rsidRPr="00B0792F">
        <w:rPr>
          <w:rFonts w:hint="eastAsia"/>
        </w:rPr>
        <w:t>如果该立法已经实施</w:t>
      </w:r>
      <w:r w:rsidR="007E6137">
        <w:rPr>
          <w:rFonts w:hint="eastAsia"/>
        </w:rPr>
        <w:t>，</w:t>
      </w:r>
      <w:r w:rsidRPr="00B0792F">
        <w:rPr>
          <w:rFonts w:hint="eastAsia"/>
        </w:rPr>
        <w:t>请列举依该法提出的诉讼案例。</w:t>
      </w:r>
    </w:p>
    <w:p w:rsidR="00627D3D" w:rsidRPr="00B0792F" w:rsidRDefault="00627D3D" w:rsidP="00B0792F">
      <w:pPr>
        <w:pStyle w:val="SingleTxtGC"/>
        <w:numPr>
          <w:ilvl w:val="0"/>
          <w:numId w:val="37"/>
        </w:numPr>
        <w:rPr>
          <w:rFonts w:hint="eastAsia"/>
        </w:rPr>
      </w:pPr>
      <w:r w:rsidRPr="00B0792F">
        <w:rPr>
          <w:rFonts w:hint="eastAsia"/>
        </w:rPr>
        <w:t>是否还有其他已经采取或计划采取的措施</w:t>
      </w:r>
      <w:r w:rsidR="007E6137">
        <w:rPr>
          <w:rFonts w:hint="eastAsia"/>
        </w:rPr>
        <w:t>，</w:t>
      </w:r>
      <w:r w:rsidRPr="00B0792F">
        <w:rPr>
          <w:rFonts w:hint="eastAsia"/>
        </w:rPr>
        <w:t>使国内立法和政策符合《公约》第</w:t>
      </w:r>
      <w:r w:rsidRPr="00B0792F">
        <w:rPr>
          <w:rFonts w:hint="eastAsia"/>
        </w:rPr>
        <w:t>3</w:t>
      </w:r>
      <w:r w:rsidRPr="00B0792F">
        <w:rPr>
          <w:rFonts w:hint="eastAsia"/>
        </w:rPr>
        <w:t>条的规定</w:t>
      </w:r>
      <w:r w:rsidR="007E6137">
        <w:rPr>
          <w:rFonts w:hint="eastAsia"/>
        </w:rPr>
        <w:t>，</w:t>
      </w:r>
      <w:r w:rsidRPr="00B0792F">
        <w:rPr>
          <w:rFonts w:hint="eastAsia"/>
        </w:rPr>
        <w:t>从而防止任何个人从香港特别行政区被驱逐、遣返或引渡到有充分理由相信极有可能遭受酷刑的地方。请评论有报告称《移民条例》不给予外国人公认的寻求庇护权</w:t>
      </w:r>
      <w:r w:rsidR="007E6137">
        <w:rPr>
          <w:rFonts w:hint="eastAsia"/>
        </w:rPr>
        <w:t>，</w:t>
      </w:r>
      <w:r w:rsidRPr="00B0792F">
        <w:rPr>
          <w:rFonts w:hint="eastAsia"/>
        </w:rPr>
        <w:t>还请评论将实施或已经实施哪些程序</w:t>
      </w:r>
      <w:r w:rsidR="007E6137">
        <w:rPr>
          <w:rFonts w:hint="eastAsia"/>
        </w:rPr>
        <w:t>，</w:t>
      </w:r>
      <w:r w:rsidRPr="00B0792F">
        <w:rPr>
          <w:rFonts w:hint="eastAsia"/>
        </w:rPr>
        <w:t>用以鉴别因酷刑提出的庇护</w:t>
      </w:r>
      <w:r w:rsidR="007E6137">
        <w:rPr>
          <w:rFonts w:hint="eastAsia"/>
        </w:rPr>
        <w:t>/</w:t>
      </w:r>
      <w:r w:rsidRPr="00B0792F">
        <w:rPr>
          <w:rFonts w:hint="eastAsia"/>
        </w:rPr>
        <w:t>难民申请与出于其他原因提出的庇护</w:t>
      </w:r>
      <w:r w:rsidR="007E6137">
        <w:rPr>
          <w:rFonts w:hint="eastAsia"/>
        </w:rPr>
        <w:t>/</w:t>
      </w:r>
      <w:r w:rsidRPr="00B0792F">
        <w:rPr>
          <w:rFonts w:hint="eastAsia"/>
        </w:rPr>
        <w:t>难民申请。</w:t>
      </w:r>
    </w:p>
    <w:p w:rsidR="00627D3D" w:rsidRPr="00B0792F" w:rsidRDefault="00627D3D" w:rsidP="005A3C8D">
      <w:pPr>
        <w:pStyle w:val="SingleTxtGC"/>
        <w:numPr>
          <w:ilvl w:val="0"/>
          <w:numId w:val="37"/>
        </w:numPr>
        <w:rPr>
          <w:rFonts w:hint="eastAsia"/>
        </w:rPr>
      </w:pPr>
      <w:r w:rsidRPr="00B0792F">
        <w:rPr>
          <w:rFonts w:hint="eastAsia"/>
        </w:rPr>
        <w:t>香港特别行政区寻求庇护的儿童</w:t>
      </w:r>
      <w:r w:rsidR="004176C2">
        <w:rPr>
          <w:rFonts w:hint="eastAsia"/>
        </w:rPr>
        <w:t>和</w:t>
      </w:r>
      <w:r w:rsidRPr="00B0792F">
        <w:rPr>
          <w:rFonts w:hint="eastAsia"/>
        </w:rPr>
        <w:t>妇女及难民的境况。请提供以下最新情况</w:t>
      </w:r>
      <w:r w:rsidR="007E6137">
        <w:rPr>
          <w:rFonts w:hint="eastAsia"/>
        </w:rPr>
        <w:t>：</w:t>
      </w:r>
    </w:p>
    <w:p w:rsidR="00627D3D" w:rsidRPr="00B0792F" w:rsidRDefault="00627D3D" w:rsidP="00EE6A61">
      <w:pPr>
        <w:pStyle w:val="SingleTxtGC"/>
        <w:numPr>
          <w:ilvl w:val="1"/>
          <w:numId w:val="37"/>
        </w:numPr>
        <w:tabs>
          <w:tab w:val="clear" w:pos="431"/>
          <w:tab w:val="clear" w:pos="1134"/>
          <w:tab w:val="clear" w:pos="1281"/>
          <w:tab w:val="clear" w:pos="1565"/>
          <w:tab w:val="clear" w:pos="1996"/>
          <w:tab w:val="clear" w:pos="2427"/>
        </w:tabs>
        <w:ind w:left="1565"/>
        <w:rPr>
          <w:rFonts w:hint="eastAsia"/>
        </w:rPr>
      </w:pPr>
      <w:r w:rsidRPr="00B0792F">
        <w:rPr>
          <w:rFonts w:hint="eastAsia"/>
        </w:rPr>
        <w:t>已报告的贩运人口案件数</w:t>
      </w:r>
      <w:r w:rsidR="007E6137">
        <w:rPr>
          <w:rFonts w:hint="eastAsia"/>
        </w:rPr>
        <w:t>，</w:t>
      </w:r>
      <w:r w:rsidRPr="00B0792F">
        <w:rPr>
          <w:rFonts w:hint="eastAsia"/>
        </w:rPr>
        <w:t>以及以非法移民理由驱逐遭贩运人口的案件数</w:t>
      </w:r>
      <w:r w:rsidR="007E6137">
        <w:rPr>
          <w:rFonts w:hint="eastAsia"/>
        </w:rPr>
        <w:t>；</w:t>
      </w:r>
    </w:p>
    <w:p w:rsidR="00627D3D" w:rsidRPr="00B0792F" w:rsidRDefault="00627D3D" w:rsidP="00EE6A61">
      <w:pPr>
        <w:pStyle w:val="SingleTxtGC"/>
        <w:numPr>
          <w:ilvl w:val="1"/>
          <w:numId w:val="37"/>
        </w:numPr>
        <w:tabs>
          <w:tab w:val="clear" w:pos="431"/>
          <w:tab w:val="clear" w:pos="1134"/>
          <w:tab w:val="clear" w:pos="1281"/>
          <w:tab w:val="clear" w:pos="1565"/>
          <w:tab w:val="clear" w:pos="1996"/>
          <w:tab w:val="clear" w:pos="2427"/>
        </w:tabs>
        <w:ind w:left="1565"/>
        <w:rPr>
          <w:rFonts w:hint="eastAsia"/>
        </w:rPr>
      </w:pPr>
      <w:r w:rsidRPr="00B0792F">
        <w:rPr>
          <w:rFonts w:hint="eastAsia"/>
        </w:rPr>
        <w:t>用以鉴别是否为遭贩运人口的标准</w:t>
      </w:r>
      <w:r w:rsidR="007E6137">
        <w:rPr>
          <w:rFonts w:hint="eastAsia"/>
        </w:rPr>
        <w:t>，</w:t>
      </w:r>
      <w:r w:rsidRPr="00B0792F">
        <w:rPr>
          <w:rFonts w:hint="eastAsia"/>
        </w:rPr>
        <w:t>采取了哪些措施确保不以非法移民理由驱逐遭贩运人口</w:t>
      </w:r>
      <w:r w:rsidR="007E6137">
        <w:rPr>
          <w:rFonts w:hint="eastAsia"/>
        </w:rPr>
        <w:t>；</w:t>
      </w:r>
    </w:p>
    <w:p w:rsidR="00627D3D" w:rsidRPr="00B0792F" w:rsidRDefault="00627D3D" w:rsidP="00EE6A61">
      <w:pPr>
        <w:pStyle w:val="SingleTxtGC"/>
        <w:numPr>
          <w:ilvl w:val="1"/>
          <w:numId w:val="37"/>
        </w:numPr>
        <w:tabs>
          <w:tab w:val="clear" w:pos="431"/>
          <w:tab w:val="clear" w:pos="1134"/>
          <w:tab w:val="clear" w:pos="1281"/>
          <w:tab w:val="clear" w:pos="1565"/>
          <w:tab w:val="clear" w:pos="1996"/>
          <w:tab w:val="clear" w:pos="2427"/>
        </w:tabs>
        <w:ind w:left="1565"/>
        <w:rPr>
          <w:rFonts w:hint="eastAsia"/>
        </w:rPr>
      </w:pPr>
      <w:r w:rsidRPr="00B0792F">
        <w:rPr>
          <w:rFonts w:hint="eastAsia"/>
        </w:rPr>
        <w:t>让受害者了解自己有权申请驱逐之外的其他合法替代处理办法的现行程序</w:t>
      </w:r>
      <w:r w:rsidR="007E6137">
        <w:rPr>
          <w:rFonts w:hint="eastAsia"/>
        </w:rPr>
        <w:t>；</w:t>
      </w:r>
    </w:p>
    <w:p w:rsidR="00627D3D" w:rsidRPr="00B0792F" w:rsidRDefault="00627D3D" w:rsidP="00EE6A61">
      <w:pPr>
        <w:pStyle w:val="SingleTxtGC"/>
        <w:numPr>
          <w:ilvl w:val="1"/>
          <w:numId w:val="37"/>
        </w:numPr>
        <w:tabs>
          <w:tab w:val="clear" w:pos="431"/>
          <w:tab w:val="clear" w:pos="1134"/>
          <w:tab w:val="clear" w:pos="1281"/>
          <w:tab w:val="clear" w:pos="1565"/>
          <w:tab w:val="clear" w:pos="1996"/>
          <w:tab w:val="clear" w:pos="2427"/>
        </w:tabs>
        <w:ind w:left="1565"/>
        <w:rPr>
          <w:rFonts w:hint="eastAsia"/>
        </w:rPr>
      </w:pPr>
      <w:r w:rsidRPr="00B0792F">
        <w:rPr>
          <w:rFonts w:hint="eastAsia"/>
        </w:rPr>
        <w:t>香港特别行政区向酷刑受害者提供哪些援助和服务</w:t>
      </w:r>
      <w:r w:rsidR="007E6137">
        <w:rPr>
          <w:rFonts w:hint="eastAsia"/>
        </w:rPr>
        <w:t>，</w:t>
      </w:r>
      <w:r w:rsidRPr="00B0792F">
        <w:rPr>
          <w:rFonts w:hint="eastAsia"/>
        </w:rPr>
        <w:t>包括援助实例、接受援助服务的受害者人数</w:t>
      </w:r>
      <w:r w:rsidR="007E6137">
        <w:rPr>
          <w:rFonts w:hint="eastAsia"/>
        </w:rPr>
        <w:t>，</w:t>
      </w:r>
      <w:r w:rsidRPr="00B0792F">
        <w:rPr>
          <w:rFonts w:hint="eastAsia"/>
        </w:rPr>
        <w:t>以及提供每一种服务的持续时间。</w:t>
      </w:r>
    </w:p>
    <w:p w:rsidR="00627D3D" w:rsidRPr="00B0792F" w:rsidRDefault="00627D3D" w:rsidP="00B0792F">
      <w:pPr>
        <w:pStyle w:val="SingleTxtGC"/>
        <w:numPr>
          <w:ilvl w:val="0"/>
          <w:numId w:val="37"/>
        </w:numPr>
        <w:rPr>
          <w:rFonts w:hint="eastAsia"/>
        </w:rPr>
      </w:pPr>
      <w:r w:rsidRPr="00B0792F">
        <w:rPr>
          <w:rFonts w:hint="eastAsia"/>
        </w:rPr>
        <w:t>已经采取或计划采取哪些措施</w:t>
      </w:r>
      <w:r w:rsidR="007E6137">
        <w:rPr>
          <w:rFonts w:hint="eastAsia"/>
        </w:rPr>
        <w:t>，</w:t>
      </w:r>
      <w:r w:rsidRPr="00B0792F">
        <w:rPr>
          <w:rFonts w:hint="eastAsia"/>
        </w:rPr>
        <w:t>确保寻求庇护者享有获得信息、解释、法律援助和司法补救的权利。</w:t>
      </w:r>
    </w:p>
    <w:p w:rsidR="00627D3D" w:rsidRPr="00B0792F" w:rsidRDefault="00627D3D" w:rsidP="00B0792F">
      <w:pPr>
        <w:pStyle w:val="SingleTxtGC"/>
        <w:numPr>
          <w:ilvl w:val="0"/>
          <w:numId w:val="37"/>
        </w:numPr>
        <w:rPr>
          <w:rFonts w:hint="eastAsia"/>
        </w:rPr>
      </w:pPr>
      <w:r w:rsidRPr="00B0792F">
        <w:rPr>
          <w:rFonts w:hint="eastAsia"/>
        </w:rPr>
        <w:t>采取了哪些措施保护寻求庇护者和难民</w:t>
      </w:r>
      <w:r w:rsidR="007E6137">
        <w:rPr>
          <w:rFonts w:hint="eastAsia"/>
        </w:rPr>
        <w:t>，</w:t>
      </w:r>
      <w:r w:rsidRPr="00B0792F">
        <w:rPr>
          <w:rFonts w:hint="eastAsia"/>
        </w:rPr>
        <w:t>包括在庇护申请待决期内</w:t>
      </w:r>
      <w:r w:rsidR="007E6137">
        <w:rPr>
          <w:rFonts w:hint="eastAsia"/>
        </w:rPr>
        <w:t>，</w:t>
      </w:r>
      <w:r w:rsidRPr="00B0792F">
        <w:rPr>
          <w:rFonts w:hint="eastAsia"/>
        </w:rPr>
        <w:t>保护他们免遭任意拘留</w:t>
      </w:r>
      <w:r w:rsidR="007E6137">
        <w:rPr>
          <w:rFonts w:hint="eastAsia"/>
        </w:rPr>
        <w:t>，</w:t>
      </w:r>
      <w:r w:rsidRPr="00B0792F">
        <w:rPr>
          <w:rFonts w:hint="eastAsia"/>
        </w:rPr>
        <w:t>向他们提供食物、医疗救助和教育以及工作机会。</w:t>
      </w:r>
    </w:p>
    <w:p w:rsidR="00627D3D" w:rsidRPr="00B0792F" w:rsidRDefault="00627D3D" w:rsidP="00B0792F">
      <w:pPr>
        <w:pStyle w:val="SingleTxtGC"/>
        <w:numPr>
          <w:ilvl w:val="0"/>
          <w:numId w:val="37"/>
        </w:numPr>
        <w:rPr>
          <w:rFonts w:hint="eastAsia"/>
        </w:rPr>
      </w:pPr>
      <w:r w:rsidRPr="00B0792F">
        <w:rPr>
          <w:rFonts w:hint="eastAsia"/>
        </w:rPr>
        <w:t>因遭受酷刑而提出的庇护或避难申请件数</w:t>
      </w:r>
      <w:r w:rsidR="007E6137">
        <w:rPr>
          <w:rFonts w:hint="eastAsia"/>
        </w:rPr>
        <w:t>，</w:t>
      </w:r>
      <w:r w:rsidRPr="00B0792F">
        <w:rPr>
          <w:rFonts w:hint="eastAsia"/>
        </w:rPr>
        <w:t>以及批准给予难民或避难身份的件数。</w:t>
      </w:r>
    </w:p>
    <w:p w:rsidR="00627D3D" w:rsidRPr="00B0792F" w:rsidRDefault="00F86106" w:rsidP="00B0792F">
      <w:pPr>
        <w:pStyle w:val="SingleTxtGC"/>
        <w:numPr>
          <w:ilvl w:val="0"/>
          <w:numId w:val="37"/>
        </w:numPr>
        <w:rPr>
          <w:rFonts w:hint="eastAsia"/>
        </w:rPr>
      </w:pPr>
      <w:r>
        <w:rPr>
          <w:rFonts w:hint="eastAsia"/>
        </w:rPr>
        <w:t>采取了哪些措施</w:t>
      </w:r>
      <w:r w:rsidR="00627D3D" w:rsidRPr="00B0792F">
        <w:rPr>
          <w:rFonts w:hint="eastAsia"/>
        </w:rPr>
        <w:t>加强与难民署的合作</w:t>
      </w:r>
      <w:r w:rsidR="007E6137">
        <w:rPr>
          <w:rFonts w:hint="eastAsia"/>
        </w:rPr>
        <w:t>，</w:t>
      </w:r>
      <w:r w:rsidR="00627D3D" w:rsidRPr="00B0792F">
        <w:rPr>
          <w:rFonts w:hint="eastAsia"/>
        </w:rPr>
        <w:t>特别是依据不歧视原则制定明确、统一的庇护政策。</w:t>
      </w:r>
    </w:p>
    <w:p w:rsidR="00627D3D" w:rsidRPr="00B0792F" w:rsidRDefault="00627D3D" w:rsidP="00B0792F">
      <w:pPr>
        <w:pStyle w:val="SingleTxtGC"/>
        <w:numPr>
          <w:ilvl w:val="0"/>
          <w:numId w:val="37"/>
        </w:numPr>
        <w:rPr>
          <w:rFonts w:hint="eastAsia"/>
        </w:rPr>
      </w:pPr>
      <w:r w:rsidRPr="00B0792F">
        <w:rPr>
          <w:rFonts w:hint="eastAsia"/>
        </w:rPr>
        <w:t>香港特别行政区是否改变了关于在香港特别行政区适用</w:t>
      </w:r>
      <w:r w:rsidRPr="00B0792F">
        <w:rPr>
          <w:rFonts w:hint="eastAsia"/>
        </w:rPr>
        <w:t>1951</w:t>
      </w:r>
      <w:r w:rsidRPr="00B0792F">
        <w:rPr>
          <w:rFonts w:hint="eastAsia"/>
        </w:rPr>
        <w:t>年《关于难民地位的公约》及其</w:t>
      </w:r>
      <w:r w:rsidRPr="00B0792F">
        <w:rPr>
          <w:rFonts w:hint="eastAsia"/>
        </w:rPr>
        <w:t>1967</w:t>
      </w:r>
      <w:r w:rsidRPr="00B0792F">
        <w:rPr>
          <w:rFonts w:hint="eastAsia"/>
        </w:rPr>
        <w:t>年议定书的观点</w:t>
      </w:r>
      <w:r w:rsidR="007E6137">
        <w:rPr>
          <w:rFonts w:hint="eastAsia"/>
        </w:rPr>
        <w:t>(</w:t>
      </w:r>
      <w:r w:rsidRPr="00B0792F">
        <w:rPr>
          <w:rFonts w:hint="eastAsia"/>
        </w:rPr>
        <w:t>CERD</w:t>
      </w:r>
      <w:r w:rsidR="007E6137">
        <w:rPr>
          <w:rFonts w:hint="eastAsia"/>
        </w:rPr>
        <w:t>/</w:t>
      </w:r>
      <w:r w:rsidRPr="00B0792F">
        <w:rPr>
          <w:rFonts w:hint="eastAsia"/>
        </w:rPr>
        <w:t>C</w:t>
      </w:r>
      <w:r w:rsidR="007E6137">
        <w:rPr>
          <w:rFonts w:hint="eastAsia"/>
        </w:rPr>
        <w:t>/</w:t>
      </w:r>
      <w:r w:rsidRPr="00B0792F">
        <w:rPr>
          <w:rFonts w:hint="eastAsia"/>
        </w:rPr>
        <w:t>CHN</w:t>
      </w:r>
      <w:r w:rsidR="007E6137">
        <w:rPr>
          <w:rFonts w:hint="eastAsia"/>
        </w:rPr>
        <w:t>/</w:t>
      </w:r>
      <w:r w:rsidRPr="00B0792F">
        <w:rPr>
          <w:rFonts w:hint="eastAsia"/>
        </w:rPr>
        <w:t>CO</w:t>
      </w:r>
      <w:r w:rsidR="007E6137">
        <w:rPr>
          <w:rFonts w:hint="eastAsia"/>
        </w:rPr>
        <w:t>/</w:t>
      </w:r>
      <w:r w:rsidRPr="00B0792F">
        <w:rPr>
          <w:rFonts w:hint="eastAsia"/>
        </w:rPr>
        <w:t>10-1</w:t>
      </w:r>
      <w:r w:rsidR="007E6137">
        <w:rPr>
          <w:rFonts w:hint="eastAsia"/>
        </w:rPr>
        <w:t>3,</w:t>
      </w:r>
      <w:r w:rsidR="00C368C5">
        <w:rPr>
          <w:rFonts w:hint="eastAsia"/>
        </w:rPr>
        <w:t xml:space="preserve"> </w:t>
      </w:r>
      <w:r w:rsidRPr="00B0792F">
        <w:rPr>
          <w:rFonts w:hint="eastAsia"/>
        </w:rPr>
        <w:t>第</w:t>
      </w:r>
      <w:r w:rsidRPr="00B0792F">
        <w:rPr>
          <w:rFonts w:hint="eastAsia"/>
        </w:rPr>
        <w:t>29</w:t>
      </w:r>
      <w:r w:rsidRPr="00B0792F">
        <w:rPr>
          <w:rFonts w:hint="eastAsia"/>
        </w:rPr>
        <w:t>段</w:t>
      </w:r>
      <w:r w:rsidR="007E6137">
        <w:rPr>
          <w:rFonts w:hint="eastAsia"/>
        </w:rPr>
        <w:t>)</w:t>
      </w:r>
      <w:r w:rsidRPr="00B0792F">
        <w:rPr>
          <w:rFonts w:hint="eastAsia"/>
        </w:rPr>
        <w:t>。</w:t>
      </w:r>
    </w:p>
    <w:p w:rsidR="00627D3D" w:rsidRPr="00B0792F" w:rsidRDefault="00B0792F" w:rsidP="00B0792F">
      <w:pPr>
        <w:pStyle w:val="H1GC"/>
        <w:rPr>
          <w:rFonts w:hint="eastAsia"/>
        </w:rPr>
      </w:pPr>
      <w:r>
        <w:rPr>
          <w:rFonts w:hint="eastAsia"/>
        </w:rPr>
        <w:tab/>
      </w:r>
      <w:r>
        <w:rPr>
          <w:rFonts w:hint="eastAsia"/>
        </w:rPr>
        <w:tab/>
      </w:r>
      <w:r w:rsidR="00627D3D" w:rsidRPr="00B0792F">
        <w:rPr>
          <w:rFonts w:hint="eastAsia"/>
        </w:rPr>
        <w:t>第</w:t>
      </w:r>
      <w:r w:rsidR="00627D3D" w:rsidRPr="00B0792F">
        <w:rPr>
          <w:rFonts w:hint="eastAsia"/>
        </w:rPr>
        <w:t>5</w:t>
      </w:r>
      <w:r w:rsidR="00627D3D" w:rsidRPr="00B0792F">
        <w:rPr>
          <w:rFonts w:hint="eastAsia"/>
        </w:rPr>
        <w:t>条和第</w:t>
      </w:r>
      <w:r w:rsidR="00627D3D" w:rsidRPr="00B0792F">
        <w:rPr>
          <w:rFonts w:hint="eastAsia"/>
        </w:rPr>
        <w:t>7</w:t>
      </w:r>
      <w:r w:rsidR="00627D3D" w:rsidRPr="00B0792F">
        <w:rPr>
          <w:rFonts w:hint="eastAsia"/>
        </w:rPr>
        <w:t>条</w:t>
      </w:r>
    </w:p>
    <w:p w:rsidR="00627D3D" w:rsidRPr="00B0792F" w:rsidRDefault="007E6137" w:rsidP="00B0792F">
      <w:pPr>
        <w:pStyle w:val="SingleTxtGC"/>
        <w:rPr>
          <w:rFonts w:hint="eastAsia"/>
        </w:rPr>
      </w:pPr>
      <w:r>
        <w:rPr>
          <w:rFonts w:hint="eastAsia"/>
        </w:rPr>
        <w:t>6.</w:t>
      </w:r>
      <w:r w:rsidR="00627D3D" w:rsidRPr="00B0792F">
        <w:rPr>
          <w:rFonts w:hint="eastAsia"/>
        </w:rPr>
        <w:t xml:space="preserve">  </w:t>
      </w:r>
      <w:r w:rsidR="00627D3D" w:rsidRPr="00B0792F">
        <w:rPr>
          <w:rFonts w:hint="eastAsia"/>
        </w:rPr>
        <w:t>请说明自委员会审议前一份报告以来</w:t>
      </w:r>
      <w:r>
        <w:rPr>
          <w:rFonts w:hint="eastAsia"/>
        </w:rPr>
        <w:t>，</w:t>
      </w:r>
      <w:r w:rsidR="00627D3D" w:rsidRPr="00B0792F">
        <w:rPr>
          <w:rFonts w:hint="eastAsia"/>
        </w:rPr>
        <w:t>香港特别行政区是否以任何理由驳回过对涉嫌犯有酷刑罪个人的引渡请求</w:t>
      </w:r>
      <w:r>
        <w:rPr>
          <w:rFonts w:hint="eastAsia"/>
        </w:rPr>
        <w:t>，</w:t>
      </w:r>
      <w:r w:rsidR="00627D3D" w:rsidRPr="00B0792F">
        <w:rPr>
          <w:rFonts w:hint="eastAsia"/>
        </w:rPr>
        <w:t>之后是否启动过检控程序。如果有此情况</w:t>
      </w:r>
      <w:r>
        <w:rPr>
          <w:rFonts w:hint="eastAsia"/>
        </w:rPr>
        <w:t>，</w:t>
      </w:r>
      <w:r w:rsidR="00627D3D" w:rsidRPr="00B0792F">
        <w:rPr>
          <w:rFonts w:hint="eastAsia"/>
        </w:rPr>
        <w:t>请说明此类程序的状况及结果。</w:t>
      </w:r>
    </w:p>
    <w:p w:rsidR="00627D3D" w:rsidRPr="00B0792F" w:rsidRDefault="007E6137" w:rsidP="00B0792F">
      <w:pPr>
        <w:pStyle w:val="SingleTxtGC"/>
        <w:rPr>
          <w:rFonts w:hint="eastAsia"/>
        </w:rPr>
      </w:pPr>
      <w:r>
        <w:rPr>
          <w:rFonts w:hint="eastAsia"/>
        </w:rPr>
        <w:t>7.</w:t>
      </w:r>
      <w:r w:rsidR="00627D3D" w:rsidRPr="00B0792F">
        <w:rPr>
          <w:rFonts w:hint="eastAsia"/>
        </w:rPr>
        <w:t xml:space="preserve">  </w:t>
      </w:r>
      <w:r w:rsidR="00627D3D" w:rsidRPr="00B0792F">
        <w:rPr>
          <w:rFonts w:hint="eastAsia"/>
        </w:rPr>
        <w:t>参照委员会以往的结论性意见</w:t>
      </w:r>
      <w:r>
        <w:rPr>
          <w:rFonts w:hint="eastAsia"/>
        </w:rPr>
        <w:t>(</w:t>
      </w:r>
      <w:r w:rsidR="00627D3D" w:rsidRPr="00B0792F">
        <w:rPr>
          <w:rFonts w:hint="eastAsia"/>
        </w:rPr>
        <w:t>第</w:t>
      </w:r>
      <w:r w:rsidR="00627D3D" w:rsidRPr="00B0792F">
        <w:rPr>
          <w:rFonts w:hint="eastAsia"/>
        </w:rPr>
        <w:t>8</w:t>
      </w:r>
      <w:r w:rsidR="00627D3D" w:rsidRPr="00B0792F">
        <w:rPr>
          <w:rFonts w:hint="eastAsia"/>
        </w:rPr>
        <w:t>段</w:t>
      </w:r>
      <w:r>
        <w:rPr>
          <w:rFonts w:hint="eastAsia"/>
        </w:rPr>
        <w:t>)</w:t>
      </w:r>
      <w:r>
        <w:rPr>
          <w:rFonts w:hint="eastAsia"/>
        </w:rPr>
        <w:t>，</w:t>
      </w:r>
      <w:r w:rsidR="00627D3D" w:rsidRPr="00B0792F">
        <w:rPr>
          <w:rFonts w:hint="eastAsia"/>
        </w:rPr>
        <w:t>请提供最新资料说明香港特别行政区和中国之间讨论关于移交逃犯和判刑人员的安排情况。如果在移交逃犯和判刑人员时付诸“死刑犯权利保障”</w:t>
      </w:r>
      <w:r>
        <w:rPr>
          <w:rFonts w:hint="eastAsia"/>
        </w:rPr>
        <w:t>，</w:t>
      </w:r>
      <w:r w:rsidR="00627D3D" w:rsidRPr="00B0792F">
        <w:rPr>
          <w:rFonts w:hint="eastAsia"/>
        </w:rPr>
        <w:t>请提供资料说明</w:t>
      </w:r>
      <w:r>
        <w:rPr>
          <w:rFonts w:hint="eastAsia"/>
        </w:rPr>
        <w:t>：</w:t>
      </w:r>
    </w:p>
    <w:p w:rsidR="00627D3D" w:rsidRPr="00B0792F" w:rsidRDefault="00627D3D" w:rsidP="00B0792F">
      <w:pPr>
        <w:pStyle w:val="SingleTxtGC"/>
        <w:numPr>
          <w:ilvl w:val="0"/>
          <w:numId w:val="39"/>
        </w:numPr>
        <w:rPr>
          <w:rFonts w:hint="eastAsia"/>
        </w:rPr>
      </w:pPr>
      <w:r w:rsidRPr="00B0792F">
        <w:rPr>
          <w:rFonts w:hint="eastAsia"/>
        </w:rPr>
        <w:t>在报告所述期间获得保障或保证的“移交”或驱逐案件数</w:t>
      </w:r>
      <w:r w:rsidR="007E6137">
        <w:rPr>
          <w:rFonts w:hint="eastAsia"/>
        </w:rPr>
        <w:t>；</w:t>
      </w:r>
    </w:p>
    <w:p w:rsidR="00627D3D" w:rsidRPr="00B0792F" w:rsidRDefault="00627D3D" w:rsidP="00B0792F">
      <w:pPr>
        <w:pStyle w:val="SingleTxtGC"/>
        <w:numPr>
          <w:ilvl w:val="0"/>
          <w:numId w:val="39"/>
        </w:numPr>
        <w:rPr>
          <w:rFonts w:hint="eastAsia"/>
        </w:rPr>
      </w:pPr>
      <w:r w:rsidRPr="00B0792F">
        <w:rPr>
          <w:rFonts w:hint="eastAsia"/>
        </w:rPr>
        <w:t>香港特别行政区对这些保障的最低要求</w:t>
      </w:r>
      <w:r w:rsidR="007E6137">
        <w:rPr>
          <w:rFonts w:hint="eastAsia"/>
        </w:rPr>
        <w:t>；</w:t>
      </w:r>
    </w:p>
    <w:p w:rsidR="00484E93" w:rsidRDefault="00484E93" w:rsidP="00484E93">
      <w:pPr>
        <w:pStyle w:val="SingleTxtGC"/>
        <w:widowControl w:val="0"/>
        <w:numPr>
          <w:ilvl w:val="0"/>
          <w:numId w:val="41"/>
        </w:numPr>
        <w:tabs>
          <w:tab w:val="clear" w:pos="431"/>
        </w:tabs>
        <w:overflowPunct/>
        <w:adjustRightInd/>
        <w:snapToGrid/>
        <w:spacing w:line="240" w:lineRule="auto"/>
        <w:rPr>
          <w:rFonts w:hint="eastAsia"/>
        </w:rPr>
      </w:pPr>
      <w:r w:rsidRPr="00B44224">
        <w:rPr>
          <w:rFonts w:hint="eastAsia"/>
        </w:rPr>
        <w:t>香港特别行政区</w:t>
      </w:r>
      <w:r>
        <w:rPr>
          <w:rFonts w:hint="eastAsia"/>
          <w:bCs/>
          <w:lang w:val="en-GB"/>
        </w:rPr>
        <w:t>对这类案件</w:t>
      </w:r>
      <w:r>
        <w:rPr>
          <w:rFonts w:hint="eastAsia"/>
        </w:rPr>
        <w:t>采取了哪些后续监测措施以及这些保障的法律可执行程度。</w:t>
      </w:r>
    </w:p>
    <w:p w:rsidR="005A3C8D" w:rsidRDefault="00FE07AF" w:rsidP="00FE07AF">
      <w:pPr>
        <w:pStyle w:val="SingleTxtGC"/>
        <w:rPr>
          <w:rFonts w:hint="eastAsia"/>
        </w:rPr>
      </w:pPr>
      <w:r>
        <w:br w:type="page"/>
      </w:r>
      <w:r w:rsidR="007E6137">
        <w:rPr>
          <w:rFonts w:hint="eastAsia"/>
        </w:rPr>
        <w:t>8.</w:t>
      </w:r>
      <w:r w:rsidR="00484E93" w:rsidRPr="00AC18D8">
        <w:rPr>
          <w:rFonts w:hint="eastAsia"/>
        </w:rPr>
        <w:t xml:space="preserve">  </w:t>
      </w:r>
      <w:r w:rsidR="00484E93" w:rsidRPr="00AC18D8">
        <w:rPr>
          <w:rFonts w:hint="eastAsia"/>
        </w:rPr>
        <w:t>请说明区内立法对酷刑犯罪实行普遍管辖权以及在这方面目前做法实例。</w:t>
      </w:r>
    </w:p>
    <w:p w:rsidR="00484E93" w:rsidRPr="00E5491D" w:rsidRDefault="005A3C8D" w:rsidP="005A3C8D">
      <w:pPr>
        <w:pStyle w:val="H1GC"/>
        <w:rPr>
          <w:rFonts w:hint="eastAsia"/>
        </w:rPr>
      </w:pPr>
      <w:r>
        <w:rPr>
          <w:rFonts w:hint="eastAsia"/>
        </w:rPr>
        <w:tab/>
      </w:r>
      <w:r>
        <w:rPr>
          <w:rFonts w:hint="eastAsia"/>
        </w:rPr>
        <w:tab/>
      </w:r>
      <w:r w:rsidR="00484E93" w:rsidRPr="00E5491D">
        <w:rPr>
          <w:rFonts w:hint="eastAsia"/>
        </w:rPr>
        <w:t>第</w:t>
      </w:r>
      <w:r w:rsidR="00484E93" w:rsidRPr="00E5491D">
        <w:rPr>
          <w:rFonts w:hint="eastAsia"/>
        </w:rPr>
        <w:t>10</w:t>
      </w:r>
      <w:r w:rsidR="00484E93" w:rsidRPr="00E5491D">
        <w:rPr>
          <w:rFonts w:hint="eastAsia"/>
        </w:rPr>
        <w:t>条</w:t>
      </w:r>
    </w:p>
    <w:p w:rsidR="00484E93" w:rsidRDefault="007E6137" w:rsidP="00382767">
      <w:pPr>
        <w:pStyle w:val="SingleTxtGC"/>
        <w:rPr>
          <w:rFonts w:hint="eastAsia"/>
        </w:rPr>
      </w:pPr>
      <w:r>
        <w:rPr>
          <w:rFonts w:hint="eastAsia"/>
        </w:rPr>
        <w:t>9.</w:t>
      </w:r>
      <w:r w:rsidR="00484E93" w:rsidRPr="00AC18D8">
        <w:rPr>
          <w:rFonts w:hint="eastAsia"/>
        </w:rPr>
        <w:t xml:space="preserve">  </w:t>
      </w:r>
      <w:r w:rsidR="00484E93" w:rsidRPr="00AC18D8">
        <w:rPr>
          <w:rFonts w:hint="eastAsia"/>
        </w:rPr>
        <w:t>参照委员会以前的结论性意见</w:t>
      </w:r>
      <w:r>
        <w:rPr>
          <w:rFonts w:hint="eastAsia"/>
        </w:rPr>
        <w:t>(</w:t>
      </w:r>
      <w:r w:rsidR="00484E93" w:rsidRPr="00AC18D8">
        <w:rPr>
          <w:rFonts w:hint="eastAsia"/>
        </w:rPr>
        <w:t>第</w:t>
      </w:r>
      <w:r w:rsidR="00484E93" w:rsidRPr="00AC18D8">
        <w:rPr>
          <w:rFonts w:hint="eastAsia"/>
        </w:rPr>
        <w:t>9</w:t>
      </w:r>
      <w:r w:rsidR="00484E93" w:rsidRPr="00AC18D8">
        <w:rPr>
          <w:rFonts w:hint="eastAsia"/>
        </w:rPr>
        <w:t>段</w:t>
      </w:r>
      <w:r>
        <w:rPr>
          <w:rFonts w:hint="eastAsia"/>
        </w:rPr>
        <w:t>)</w:t>
      </w:r>
      <w:r w:rsidR="00484E93" w:rsidRPr="00AC18D8">
        <w:rPr>
          <w:rFonts w:hint="eastAsia"/>
        </w:rPr>
        <w:t>和最新核心文件</w:t>
      </w:r>
      <w:r>
        <w:rPr>
          <w:rFonts w:hint="eastAsia"/>
        </w:rPr>
        <w:t>(</w:t>
      </w:r>
      <w:r w:rsidR="00484E93" w:rsidRPr="00AC18D8">
        <w:rPr>
          <w:rFonts w:hint="eastAsia"/>
        </w:rPr>
        <w:t>HRI</w:t>
      </w:r>
      <w:r>
        <w:rPr>
          <w:rFonts w:hint="eastAsia"/>
        </w:rPr>
        <w:t>/</w:t>
      </w:r>
      <w:r w:rsidR="00484E93" w:rsidRPr="00AC18D8">
        <w:rPr>
          <w:rFonts w:hint="eastAsia"/>
        </w:rPr>
        <w:t>CORE</w:t>
      </w:r>
      <w:r>
        <w:rPr>
          <w:rFonts w:hint="eastAsia"/>
        </w:rPr>
        <w:t>/</w:t>
      </w:r>
      <w:r w:rsidR="00484E93" w:rsidRPr="00AC18D8">
        <w:rPr>
          <w:rFonts w:hint="eastAsia"/>
        </w:rPr>
        <w:t>CHN</w:t>
      </w:r>
      <w:r>
        <w:rPr>
          <w:rFonts w:hint="eastAsia"/>
        </w:rPr>
        <w:t>/</w:t>
      </w:r>
      <w:r w:rsidR="00484E93" w:rsidRPr="00AC18D8">
        <w:rPr>
          <w:rFonts w:hint="eastAsia"/>
        </w:rPr>
        <w:t xml:space="preserve">2010 </w:t>
      </w:r>
      <w:r>
        <w:rPr>
          <w:rFonts w:hint="eastAsia"/>
        </w:rPr>
        <w:t>(</w:t>
      </w:r>
      <w:r w:rsidR="00484E93" w:rsidRPr="00AC18D8">
        <w:rPr>
          <w:rFonts w:hint="eastAsia"/>
        </w:rPr>
        <w:t>HKG</w:t>
      </w:r>
      <w:r>
        <w:rPr>
          <w:rFonts w:hint="eastAsia"/>
        </w:rPr>
        <w:t>)</w:t>
      </w:r>
      <w:r>
        <w:rPr>
          <w:rFonts w:hint="eastAsia"/>
        </w:rPr>
        <w:t>，</w:t>
      </w:r>
      <w:r w:rsidR="00484E93" w:rsidRPr="00AC18D8">
        <w:rPr>
          <w:rFonts w:hint="eastAsia"/>
        </w:rPr>
        <w:t>第</w:t>
      </w:r>
      <w:r w:rsidR="00484E93" w:rsidRPr="00AC18D8">
        <w:rPr>
          <w:rFonts w:hint="eastAsia"/>
        </w:rPr>
        <w:t>65-72</w:t>
      </w:r>
      <w:r w:rsidR="00484E93" w:rsidRPr="00AC18D8">
        <w:rPr>
          <w:rFonts w:hint="eastAsia"/>
        </w:rPr>
        <w:t>段</w:t>
      </w:r>
      <w:r>
        <w:rPr>
          <w:rFonts w:hint="eastAsia"/>
        </w:rPr>
        <w:t>)</w:t>
      </w:r>
      <w:r w:rsidR="00484E93" w:rsidRPr="00AC18D8">
        <w:rPr>
          <w:rFonts w:hint="eastAsia"/>
        </w:rPr>
        <w:t>中提供的资料</w:t>
      </w:r>
      <w:r>
        <w:rPr>
          <w:rFonts w:hint="eastAsia"/>
        </w:rPr>
        <w:t>，</w:t>
      </w:r>
      <w:r w:rsidR="00484E93" w:rsidRPr="00AC18D8">
        <w:rPr>
          <w:rFonts w:hint="eastAsia"/>
        </w:rPr>
        <w:t>请说明向下列人员提供的教学和培训</w:t>
      </w:r>
      <w:r>
        <w:rPr>
          <w:rFonts w:hint="eastAsia"/>
        </w:rPr>
        <w:t>：</w:t>
      </w:r>
    </w:p>
    <w:p w:rsidR="00484E93" w:rsidRPr="00E17F63" w:rsidRDefault="00484E93" w:rsidP="00484E93">
      <w:pPr>
        <w:pStyle w:val="SingleTxtGC"/>
        <w:widowControl w:val="0"/>
        <w:numPr>
          <w:ilvl w:val="0"/>
          <w:numId w:val="42"/>
        </w:numPr>
        <w:tabs>
          <w:tab w:val="clear" w:pos="431"/>
        </w:tabs>
        <w:overflowPunct/>
        <w:adjustRightInd/>
        <w:snapToGrid/>
        <w:spacing w:line="240" w:lineRule="auto"/>
        <w:rPr>
          <w:rFonts w:hint="eastAsia"/>
          <w:bCs/>
        </w:rPr>
      </w:pPr>
      <w:r>
        <w:rPr>
          <w:rFonts w:hint="eastAsia"/>
          <w:bCs/>
          <w:lang w:val="en-GB"/>
        </w:rPr>
        <w:t>对各级执法人员进行履行第</w:t>
      </w:r>
      <w:r>
        <w:rPr>
          <w:rFonts w:hint="eastAsia"/>
          <w:bCs/>
          <w:lang w:val="en-GB"/>
        </w:rPr>
        <w:t>3</w:t>
      </w:r>
      <w:r>
        <w:rPr>
          <w:rFonts w:hint="eastAsia"/>
          <w:bCs/>
          <w:lang w:val="en-GB"/>
        </w:rPr>
        <w:t>条关于被拘留者待遇和</w:t>
      </w:r>
      <w:r w:rsidRPr="0080750B">
        <w:rPr>
          <w:rFonts w:hint="eastAsia"/>
          <w:bCs/>
          <w:lang w:val="en-GB"/>
        </w:rPr>
        <w:t>不驱回</w:t>
      </w:r>
      <w:r>
        <w:rPr>
          <w:rFonts w:hint="eastAsia"/>
          <w:bCs/>
          <w:lang w:val="en-GB"/>
        </w:rPr>
        <w:t>义务以及绝对禁止酷刑的培</w:t>
      </w:r>
      <w:r w:rsidRPr="007B750D">
        <w:rPr>
          <w:rFonts w:hint="eastAsia"/>
          <w:bCs/>
          <w:lang w:val="en-GB"/>
        </w:rPr>
        <w:t>训。请</w:t>
      </w:r>
      <w:r w:rsidRPr="007B750D">
        <w:rPr>
          <w:rFonts w:hint="eastAsia"/>
        </w:rPr>
        <w:t>说明使用非胁迫性和非暴力侦讯方法的培训以及法律界及医疗机构对待两性平等问题的培训。</w:t>
      </w:r>
    </w:p>
    <w:p w:rsidR="00484E93" w:rsidRDefault="00484E93" w:rsidP="00484E93">
      <w:pPr>
        <w:pStyle w:val="SingleTxtGC"/>
        <w:widowControl w:val="0"/>
        <w:numPr>
          <w:ilvl w:val="0"/>
          <w:numId w:val="42"/>
        </w:numPr>
        <w:tabs>
          <w:tab w:val="clear" w:pos="431"/>
        </w:tabs>
        <w:overflowPunct/>
        <w:adjustRightInd/>
        <w:snapToGrid/>
        <w:spacing w:line="240" w:lineRule="auto"/>
        <w:rPr>
          <w:rFonts w:hint="eastAsia"/>
          <w:bCs/>
          <w:lang w:val="en-GB"/>
        </w:rPr>
      </w:pPr>
      <w:r>
        <w:rPr>
          <w:rFonts w:hint="eastAsia"/>
          <w:bCs/>
          <w:lang w:val="en-GB"/>
        </w:rPr>
        <w:t>对照顾被拘留者的医务人员进行按照《伊斯坦布尔议定书》等国际标准</w:t>
      </w:r>
      <w:r w:rsidRPr="002C0BD7">
        <w:rPr>
          <w:rFonts w:hint="eastAsia"/>
          <w:bCs/>
          <w:lang w:val="en-GB"/>
        </w:rPr>
        <w:t>侦辨</w:t>
      </w:r>
      <w:r>
        <w:rPr>
          <w:rFonts w:hint="eastAsia"/>
          <w:bCs/>
          <w:lang w:val="en-GB"/>
        </w:rPr>
        <w:t>和记录酷刑和虐待迹象的准则的培训。这类培训是否包含了如何对待酷刑受害者及其康复问题</w:t>
      </w:r>
      <w:r w:rsidR="007E6137">
        <w:rPr>
          <w:rFonts w:hint="eastAsia"/>
          <w:bCs/>
          <w:lang w:val="en-GB"/>
        </w:rPr>
        <w:t>？</w:t>
      </w:r>
      <w:r>
        <w:rPr>
          <w:rFonts w:hint="eastAsia"/>
          <w:bCs/>
          <w:lang w:val="en-GB"/>
        </w:rPr>
        <w:t>采取了哪些保障措施来确保医务人员不会受到警察的恫吓以及能够独立于警方审查受害者案件</w:t>
      </w:r>
      <w:r w:rsidR="007E6137">
        <w:rPr>
          <w:rFonts w:hint="eastAsia"/>
          <w:bCs/>
          <w:lang w:val="en-GB"/>
        </w:rPr>
        <w:t>？</w:t>
      </w:r>
    </w:p>
    <w:p w:rsidR="00484E93" w:rsidRPr="008802C8" w:rsidRDefault="00484E93" w:rsidP="00484E93">
      <w:pPr>
        <w:pStyle w:val="SingleTxtGC"/>
        <w:widowControl w:val="0"/>
        <w:numPr>
          <w:ilvl w:val="0"/>
          <w:numId w:val="42"/>
        </w:numPr>
        <w:tabs>
          <w:tab w:val="clear" w:pos="431"/>
        </w:tabs>
        <w:overflowPunct/>
        <w:adjustRightInd/>
        <w:snapToGrid/>
        <w:spacing w:line="240" w:lineRule="auto"/>
        <w:rPr>
          <w:rFonts w:hint="eastAsia"/>
        </w:rPr>
      </w:pPr>
      <w:r>
        <w:rPr>
          <w:rFonts w:hint="eastAsia"/>
          <w:bCs/>
          <w:lang w:val="en-GB"/>
        </w:rPr>
        <w:t>对法官和律师进行履行《公约》具体义务的培训</w:t>
      </w:r>
      <w:r w:rsidR="007E6137">
        <w:rPr>
          <w:rFonts w:hint="eastAsia"/>
          <w:bCs/>
          <w:lang w:val="en-GB"/>
        </w:rPr>
        <w:t>，</w:t>
      </w:r>
      <w:r w:rsidRPr="008802C8">
        <w:rPr>
          <w:rFonts w:hint="eastAsia"/>
          <w:bCs/>
          <w:lang w:val="en-GB"/>
        </w:rPr>
        <w:t>特别是参加</w:t>
      </w:r>
      <w:r>
        <w:rPr>
          <w:rFonts w:hint="eastAsia"/>
          <w:bCs/>
          <w:lang w:val="en-GB"/>
        </w:rPr>
        <w:t>司法研究委员会提供的培训课程</w:t>
      </w:r>
      <w:r w:rsidRPr="008802C8">
        <w:rPr>
          <w:rFonts w:hint="eastAsia"/>
          <w:bCs/>
          <w:lang w:val="en-GB"/>
        </w:rPr>
        <w:t>。</w:t>
      </w:r>
    </w:p>
    <w:p w:rsidR="00484E93" w:rsidRDefault="00484E93" w:rsidP="00382767">
      <w:pPr>
        <w:pStyle w:val="SingleTxtGC"/>
        <w:rPr>
          <w:rFonts w:hint="eastAsia"/>
        </w:rPr>
      </w:pPr>
      <w:r>
        <w:rPr>
          <w:rFonts w:hint="eastAsia"/>
        </w:rPr>
        <w:t>1</w:t>
      </w:r>
      <w:r w:rsidR="007E6137">
        <w:rPr>
          <w:rFonts w:hint="eastAsia"/>
        </w:rPr>
        <w:t>0.</w:t>
      </w:r>
      <w:r>
        <w:rPr>
          <w:rFonts w:hint="eastAsia"/>
        </w:rPr>
        <w:t xml:space="preserve">  </w:t>
      </w:r>
      <w:r>
        <w:rPr>
          <w:rFonts w:hint="eastAsia"/>
        </w:rPr>
        <w:t>请说明</w:t>
      </w:r>
      <w:r w:rsidRPr="00B44224">
        <w:rPr>
          <w:rFonts w:hint="eastAsia"/>
        </w:rPr>
        <w:t>香港特别行政区</w:t>
      </w:r>
      <w:r>
        <w:rPr>
          <w:rFonts w:hint="eastAsia"/>
        </w:rPr>
        <w:t>是否制定了方法</w:t>
      </w:r>
      <w:r w:rsidR="007E6137">
        <w:rPr>
          <w:rFonts w:hint="eastAsia"/>
        </w:rPr>
        <w:t>，</w:t>
      </w:r>
      <w:r w:rsidR="0093597A">
        <w:rPr>
          <w:rFonts w:hint="eastAsia"/>
        </w:rPr>
        <w:t>用以</w:t>
      </w:r>
      <w:r>
        <w:rPr>
          <w:rFonts w:hint="eastAsia"/>
        </w:rPr>
        <w:t>评估培训</w:t>
      </w:r>
      <w:r w:rsidR="007E6137">
        <w:rPr>
          <w:rFonts w:hint="eastAsia"/>
        </w:rPr>
        <w:t>/</w:t>
      </w:r>
      <w:r>
        <w:rPr>
          <w:rFonts w:hint="eastAsia"/>
        </w:rPr>
        <w:t>教育方案对减少酷刑、暴力和虐待案件的作用和影响。如果有</w:t>
      </w:r>
      <w:r w:rsidR="007E6137">
        <w:rPr>
          <w:rFonts w:hint="eastAsia"/>
        </w:rPr>
        <w:t>，</w:t>
      </w:r>
      <w:r>
        <w:rPr>
          <w:rFonts w:hint="eastAsia"/>
        </w:rPr>
        <w:t>请说明这类方法的内容和实施情况</w:t>
      </w:r>
      <w:r w:rsidR="007E6137">
        <w:rPr>
          <w:rFonts w:hint="eastAsia"/>
        </w:rPr>
        <w:t>，</w:t>
      </w:r>
      <w:r>
        <w:rPr>
          <w:rFonts w:hint="eastAsia"/>
        </w:rPr>
        <w:t>以及有关措施的</w:t>
      </w:r>
      <w:r w:rsidRPr="005B2D14">
        <w:rPr>
          <w:rFonts w:hint="eastAsia"/>
        </w:rPr>
        <w:t>实施</w:t>
      </w:r>
      <w:r w:rsidR="00786E45">
        <w:rPr>
          <w:rFonts w:hint="eastAsia"/>
        </w:rPr>
        <w:t>的</w:t>
      </w:r>
      <w:r>
        <w:rPr>
          <w:rFonts w:hint="eastAsia"/>
        </w:rPr>
        <w:t>结果。</w:t>
      </w:r>
    </w:p>
    <w:p w:rsidR="00484E93" w:rsidRPr="00AC18D8" w:rsidRDefault="00163975" w:rsidP="00163975">
      <w:pPr>
        <w:pStyle w:val="H1GC"/>
        <w:rPr>
          <w:rFonts w:hint="eastAsia"/>
        </w:rPr>
      </w:pPr>
      <w:r>
        <w:rPr>
          <w:rFonts w:hint="eastAsia"/>
        </w:rPr>
        <w:tab/>
      </w:r>
      <w:r>
        <w:rPr>
          <w:rFonts w:hint="eastAsia"/>
        </w:rPr>
        <w:tab/>
      </w:r>
      <w:r w:rsidR="00484E93" w:rsidRPr="00AC18D8">
        <w:rPr>
          <w:rFonts w:hint="eastAsia"/>
        </w:rPr>
        <w:t>第</w:t>
      </w:r>
      <w:r w:rsidR="00484E93" w:rsidRPr="00AC18D8">
        <w:rPr>
          <w:rFonts w:hint="eastAsia"/>
        </w:rPr>
        <w:t>11</w:t>
      </w:r>
      <w:r w:rsidR="00484E93" w:rsidRPr="00AC18D8">
        <w:rPr>
          <w:rFonts w:hint="eastAsia"/>
        </w:rPr>
        <w:t>条</w:t>
      </w:r>
    </w:p>
    <w:p w:rsidR="00484E93" w:rsidRPr="008802C8" w:rsidRDefault="00484E93" w:rsidP="00382767">
      <w:pPr>
        <w:pStyle w:val="SingleTxtGC"/>
        <w:rPr>
          <w:rFonts w:hint="eastAsia"/>
        </w:rPr>
      </w:pPr>
      <w:r>
        <w:rPr>
          <w:rFonts w:hint="eastAsia"/>
        </w:rPr>
        <w:t>1</w:t>
      </w:r>
      <w:r w:rsidR="007E6137">
        <w:rPr>
          <w:rFonts w:hint="eastAsia"/>
        </w:rPr>
        <w:t>1.</w:t>
      </w:r>
      <w:r>
        <w:rPr>
          <w:rFonts w:hint="eastAsia"/>
        </w:rPr>
        <w:t xml:space="preserve">  </w:t>
      </w:r>
      <w:r>
        <w:rPr>
          <w:rFonts w:hint="eastAsia"/>
        </w:rPr>
        <w:t>请说明自委员会审议上次定期报告以来采用了哪些新的</w:t>
      </w:r>
      <w:r w:rsidRPr="008802C8">
        <w:rPr>
          <w:rFonts w:hint="eastAsia"/>
        </w:rPr>
        <w:t>审</w:t>
      </w:r>
      <w:r>
        <w:rPr>
          <w:rFonts w:hint="eastAsia"/>
        </w:rPr>
        <w:t>议规则、指令、方法和做法</w:t>
      </w:r>
      <w:r w:rsidR="007E6137">
        <w:rPr>
          <w:rFonts w:hint="eastAsia"/>
        </w:rPr>
        <w:t>，</w:t>
      </w:r>
      <w:r w:rsidRPr="008802C8">
        <w:rPr>
          <w:rFonts w:hint="eastAsia"/>
        </w:rPr>
        <w:t>以及对</w:t>
      </w:r>
      <w:r>
        <w:rPr>
          <w:rFonts w:hint="eastAsia"/>
        </w:rPr>
        <w:t>遭受任何形式逮捕、拘禁或羁押人员的监护</w:t>
      </w:r>
      <w:r w:rsidRPr="008802C8">
        <w:rPr>
          <w:rFonts w:hint="eastAsia"/>
        </w:rPr>
        <w:t>安排</w:t>
      </w:r>
      <w:r w:rsidR="007E6137">
        <w:rPr>
          <w:rFonts w:hint="eastAsia"/>
        </w:rPr>
        <w:t>；</w:t>
      </w:r>
      <w:r>
        <w:rPr>
          <w:rFonts w:hint="eastAsia"/>
        </w:rPr>
        <w:t>审查这些安排的频率</w:t>
      </w:r>
      <w:r w:rsidR="007E6137">
        <w:rPr>
          <w:rFonts w:hint="eastAsia"/>
        </w:rPr>
        <w:t>，</w:t>
      </w:r>
      <w:r>
        <w:rPr>
          <w:rFonts w:hint="eastAsia"/>
        </w:rPr>
        <w:t>以防止酷刑或虐待案件。</w:t>
      </w:r>
    </w:p>
    <w:p w:rsidR="00484E93" w:rsidRPr="008802C8" w:rsidRDefault="00484E93" w:rsidP="00382767">
      <w:pPr>
        <w:pStyle w:val="SingleTxtGC"/>
        <w:rPr>
          <w:rFonts w:hint="eastAsia"/>
        </w:rPr>
      </w:pPr>
      <w:r>
        <w:rPr>
          <w:rFonts w:hint="eastAsia"/>
        </w:rPr>
        <w:t>1</w:t>
      </w:r>
      <w:r w:rsidR="007E6137">
        <w:rPr>
          <w:rFonts w:hint="eastAsia"/>
        </w:rPr>
        <w:t>2.</w:t>
      </w:r>
      <w:r>
        <w:rPr>
          <w:rFonts w:hint="eastAsia"/>
        </w:rPr>
        <w:t xml:space="preserve">  </w:t>
      </w:r>
      <w:r>
        <w:rPr>
          <w:rFonts w:hint="eastAsia"/>
        </w:rPr>
        <w:t>参照委员会以前的结论性意见</w:t>
      </w:r>
      <w:r w:rsidR="007E6137">
        <w:rPr>
          <w:rFonts w:hint="eastAsia"/>
        </w:rPr>
        <w:t>(</w:t>
      </w:r>
      <w:r>
        <w:rPr>
          <w:rFonts w:hint="eastAsia"/>
        </w:rPr>
        <w:t>第</w:t>
      </w:r>
      <w:r>
        <w:rPr>
          <w:rFonts w:hint="eastAsia"/>
        </w:rPr>
        <w:t>10</w:t>
      </w:r>
      <w:r>
        <w:rPr>
          <w:rFonts w:hint="eastAsia"/>
        </w:rPr>
        <w:t>段</w:t>
      </w:r>
      <w:r w:rsidR="007E6137">
        <w:rPr>
          <w:rFonts w:hint="eastAsia"/>
        </w:rPr>
        <w:t>)</w:t>
      </w:r>
      <w:r>
        <w:rPr>
          <w:rFonts w:hint="eastAsia"/>
        </w:rPr>
        <w:t>和</w:t>
      </w:r>
      <w:r w:rsidRPr="00B44224">
        <w:rPr>
          <w:rFonts w:hint="eastAsia"/>
        </w:rPr>
        <w:t>香港特别行政区</w:t>
      </w:r>
      <w:r>
        <w:rPr>
          <w:rFonts w:hint="eastAsia"/>
        </w:rPr>
        <w:t>的后续答复</w:t>
      </w:r>
      <w:r w:rsidR="007E6137">
        <w:rPr>
          <w:rFonts w:hint="eastAsia"/>
        </w:rPr>
        <w:t>(</w:t>
      </w:r>
      <w:r>
        <w:rPr>
          <w:rFonts w:hint="eastAsia"/>
        </w:rPr>
        <w:t>CAT</w:t>
      </w:r>
      <w:r w:rsidR="007E6137">
        <w:rPr>
          <w:rFonts w:hint="eastAsia"/>
        </w:rPr>
        <w:t>/</w:t>
      </w:r>
      <w:r w:rsidRPr="00D96809">
        <w:rPr>
          <w:rFonts w:hint="eastAsia"/>
        </w:rPr>
        <w:t xml:space="preserve"> </w:t>
      </w:r>
      <w:r>
        <w:rPr>
          <w:rFonts w:hint="eastAsia"/>
        </w:rPr>
        <w:t>C</w:t>
      </w:r>
      <w:r w:rsidR="007E6137">
        <w:rPr>
          <w:rFonts w:hint="eastAsia"/>
        </w:rPr>
        <w:t>/</w:t>
      </w:r>
      <w:r>
        <w:rPr>
          <w:rFonts w:hint="eastAsia"/>
        </w:rPr>
        <w:t>HKG</w:t>
      </w:r>
      <w:r w:rsidR="007E6137">
        <w:rPr>
          <w:rFonts w:hint="eastAsia"/>
        </w:rPr>
        <w:t>/</w:t>
      </w:r>
      <w:r>
        <w:rPr>
          <w:rFonts w:hint="eastAsia"/>
        </w:rPr>
        <w:t>CO</w:t>
      </w:r>
      <w:r w:rsidR="007E6137">
        <w:rPr>
          <w:rFonts w:hint="eastAsia"/>
        </w:rPr>
        <w:t>/</w:t>
      </w:r>
      <w:r>
        <w:rPr>
          <w:rFonts w:hint="eastAsia"/>
        </w:rPr>
        <w:t>4</w:t>
      </w:r>
      <w:r w:rsidR="007E6137">
        <w:rPr>
          <w:rFonts w:hint="eastAsia"/>
        </w:rPr>
        <w:t>/</w:t>
      </w:r>
      <w:r>
        <w:rPr>
          <w:rFonts w:hint="eastAsia"/>
        </w:rPr>
        <w:t>Add.</w:t>
      </w:r>
      <w:r w:rsidR="007E6137">
        <w:rPr>
          <w:rFonts w:hint="eastAsia"/>
        </w:rPr>
        <w:t>1,</w:t>
      </w:r>
      <w:r w:rsidR="00541A1B">
        <w:rPr>
          <w:rFonts w:hint="eastAsia"/>
        </w:rPr>
        <w:t xml:space="preserve"> </w:t>
      </w:r>
      <w:r>
        <w:rPr>
          <w:rFonts w:hint="eastAsia"/>
        </w:rPr>
        <w:t>第</w:t>
      </w:r>
      <w:r>
        <w:rPr>
          <w:rFonts w:hint="eastAsia"/>
        </w:rPr>
        <w:t>8-16</w:t>
      </w:r>
      <w:r>
        <w:rPr>
          <w:rFonts w:hint="eastAsia"/>
        </w:rPr>
        <w:t>段</w:t>
      </w:r>
      <w:r w:rsidR="007E6137">
        <w:rPr>
          <w:rFonts w:hint="eastAsia"/>
        </w:rPr>
        <w:t>)</w:t>
      </w:r>
      <w:r w:rsidR="007E6137">
        <w:rPr>
          <w:rFonts w:hint="eastAsia"/>
        </w:rPr>
        <w:t>：</w:t>
      </w:r>
    </w:p>
    <w:p w:rsidR="00484E93" w:rsidRDefault="00484E93" w:rsidP="00484E93">
      <w:pPr>
        <w:pStyle w:val="SingleTxtGC"/>
        <w:widowControl w:val="0"/>
        <w:numPr>
          <w:ilvl w:val="0"/>
          <w:numId w:val="43"/>
        </w:numPr>
        <w:tabs>
          <w:tab w:val="clear" w:pos="431"/>
        </w:tabs>
        <w:overflowPunct/>
        <w:adjustRightInd/>
        <w:snapToGrid/>
        <w:spacing w:line="240" w:lineRule="auto"/>
        <w:rPr>
          <w:rFonts w:hint="eastAsia"/>
          <w:color w:val="000000"/>
        </w:rPr>
      </w:pPr>
      <w:r w:rsidRPr="00BF36FB">
        <w:rPr>
          <w:rFonts w:hint="eastAsia"/>
          <w:color w:val="000000"/>
        </w:rPr>
        <w:t>请</w:t>
      </w:r>
      <w:r>
        <w:rPr>
          <w:rFonts w:hint="eastAsia"/>
          <w:color w:val="000000"/>
        </w:rPr>
        <w:t>说明</w:t>
      </w:r>
      <w:r w:rsidRPr="00BF36FB">
        <w:rPr>
          <w:rFonts w:hint="eastAsia"/>
          <w:color w:val="000000"/>
        </w:rPr>
        <w:t>采取</w:t>
      </w:r>
      <w:r>
        <w:rPr>
          <w:rFonts w:hint="eastAsia"/>
          <w:color w:val="000000"/>
        </w:rPr>
        <w:t>了哪些</w:t>
      </w:r>
      <w:r w:rsidRPr="008802C8">
        <w:rPr>
          <w:rFonts w:hint="eastAsia"/>
        </w:rPr>
        <w:t>实际</w:t>
      </w:r>
      <w:r w:rsidRPr="00BF36FB">
        <w:rPr>
          <w:rFonts w:hint="eastAsia"/>
          <w:color w:val="000000"/>
        </w:rPr>
        <w:t>措施确保有效监</w:t>
      </w:r>
      <w:r w:rsidRPr="008802C8">
        <w:rPr>
          <w:rFonts w:hint="eastAsia"/>
        </w:rPr>
        <w:t>督</w:t>
      </w:r>
      <w:r w:rsidRPr="00BF36FB">
        <w:rPr>
          <w:rFonts w:hint="eastAsia"/>
          <w:color w:val="000000"/>
        </w:rPr>
        <w:t>执法人员遵守</w:t>
      </w:r>
      <w:r>
        <w:rPr>
          <w:rFonts w:hint="eastAsia"/>
          <w:color w:val="000000"/>
        </w:rPr>
        <w:t>关于对</w:t>
      </w:r>
      <w:r w:rsidRPr="00BF36FB">
        <w:rPr>
          <w:rFonts w:hint="eastAsia"/>
          <w:color w:val="000000"/>
        </w:rPr>
        <w:t>被拘留者和囚犯</w:t>
      </w:r>
      <w:r>
        <w:rPr>
          <w:rFonts w:hint="eastAsia"/>
          <w:color w:val="000000"/>
        </w:rPr>
        <w:t>搜身的</w:t>
      </w:r>
      <w:r w:rsidRPr="00BF36FB">
        <w:rPr>
          <w:rFonts w:hint="eastAsia"/>
          <w:color w:val="000000"/>
        </w:rPr>
        <w:t>准则。</w:t>
      </w:r>
    </w:p>
    <w:p w:rsidR="00484E93" w:rsidRPr="00BF36FB" w:rsidRDefault="00484E93" w:rsidP="00484E93">
      <w:pPr>
        <w:pStyle w:val="SingleTxtGC"/>
        <w:widowControl w:val="0"/>
        <w:numPr>
          <w:ilvl w:val="0"/>
          <w:numId w:val="43"/>
        </w:numPr>
        <w:tabs>
          <w:tab w:val="clear" w:pos="431"/>
        </w:tabs>
        <w:overflowPunct/>
        <w:adjustRightInd/>
        <w:snapToGrid/>
        <w:spacing w:line="240" w:lineRule="auto"/>
        <w:rPr>
          <w:color w:val="888888"/>
        </w:rPr>
      </w:pPr>
      <w:r w:rsidRPr="00BF36FB">
        <w:rPr>
          <w:rFonts w:hint="eastAsia"/>
          <w:color w:val="000000"/>
        </w:rPr>
        <w:t>请</w:t>
      </w:r>
      <w:r>
        <w:rPr>
          <w:rFonts w:hint="eastAsia"/>
          <w:color w:val="000000"/>
        </w:rPr>
        <w:t>说明</w:t>
      </w:r>
      <w:r w:rsidRPr="00BF36FB">
        <w:rPr>
          <w:rFonts w:hint="eastAsia"/>
          <w:color w:val="000000"/>
        </w:rPr>
        <w:t>脱衣搜身的</w:t>
      </w:r>
      <w:r>
        <w:rPr>
          <w:rFonts w:hint="eastAsia"/>
          <w:color w:val="000000"/>
        </w:rPr>
        <w:t>司法</w:t>
      </w:r>
      <w:r w:rsidRPr="00BF36FB">
        <w:rPr>
          <w:rFonts w:hint="eastAsia"/>
          <w:color w:val="000000"/>
        </w:rPr>
        <w:t>程序要求</w:t>
      </w:r>
      <w:r w:rsidR="007E6137">
        <w:rPr>
          <w:rFonts w:hint="eastAsia"/>
          <w:color w:val="000000"/>
        </w:rPr>
        <w:t>，</w:t>
      </w:r>
      <w:r w:rsidRPr="00BF36FB">
        <w:rPr>
          <w:rFonts w:hint="eastAsia"/>
          <w:color w:val="000000"/>
        </w:rPr>
        <w:t>包括审查</w:t>
      </w:r>
      <w:r>
        <w:rPr>
          <w:rFonts w:hint="eastAsia"/>
          <w:color w:val="000000"/>
        </w:rPr>
        <w:t>有关脱衣搜身或</w:t>
      </w:r>
      <w:r>
        <w:rPr>
          <w:rFonts w:hint="eastAsia"/>
          <w:lang w:val="en-GB"/>
        </w:rPr>
        <w:t>肛腔检</w:t>
      </w:r>
      <w:r w:rsidRPr="008802C8">
        <w:rPr>
          <w:rFonts w:hint="eastAsia"/>
          <w:lang w:val="en-GB"/>
        </w:rPr>
        <w:t>查命令</w:t>
      </w:r>
      <w:r>
        <w:rPr>
          <w:rFonts w:hint="eastAsia"/>
          <w:color w:val="000000"/>
        </w:rPr>
        <w:t>的程序。</w:t>
      </w:r>
      <w:r w:rsidRPr="00BF36FB">
        <w:rPr>
          <w:rFonts w:hint="eastAsia"/>
          <w:color w:val="000000"/>
        </w:rPr>
        <w:t>例如</w:t>
      </w:r>
      <w:r w:rsidR="007E6137">
        <w:rPr>
          <w:rFonts w:hint="eastAsia"/>
          <w:color w:val="000000"/>
        </w:rPr>
        <w:t>，</w:t>
      </w:r>
      <w:r w:rsidRPr="008802C8">
        <w:rPr>
          <w:rFonts w:hint="eastAsia"/>
          <w:lang w:val="en-GB"/>
        </w:rPr>
        <w:t>在搜</w:t>
      </w:r>
      <w:r>
        <w:rPr>
          <w:rFonts w:hint="eastAsia"/>
          <w:lang w:val="en-GB"/>
        </w:rPr>
        <w:t>身</w:t>
      </w:r>
      <w:r w:rsidRPr="008802C8">
        <w:rPr>
          <w:rFonts w:hint="eastAsia"/>
          <w:lang w:val="en-GB"/>
        </w:rPr>
        <w:t>之前</w:t>
      </w:r>
      <w:r w:rsidR="007E6137">
        <w:rPr>
          <w:rFonts w:hint="eastAsia"/>
          <w:lang w:val="en-GB"/>
        </w:rPr>
        <w:t>，</w:t>
      </w:r>
      <w:r w:rsidRPr="008802C8">
        <w:rPr>
          <w:rFonts w:hint="eastAsia"/>
          <w:lang w:val="en-GB"/>
        </w:rPr>
        <w:t>对搜</w:t>
      </w:r>
      <w:r>
        <w:rPr>
          <w:rFonts w:hint="eastAsia"/>
          <w:lang w:val="en-GB"/>
        </w:rPr>
        <w:t>身</w:t>
      </w:r>
      <w:r w:rsidRPr="008802C8">
        <w:rPr>
          <w:rFonts w:hint="eastAsia"/>
          <w:lang w:val="en-GB"/>
        </w:rPr>
        <w:t>命令是否</w:t>
      </w:r>
      <w:r>
        <w:rPr>
          <w:rFonts w:hint="eastAsia"/>
          <w:lang w:val="en-GB"/>
        </w:rPr>
        <w:t>复</w:t>
      </w:r>
      <w:r w:rsidRPr="008802C8">
        <w:rPr>
          <w:rFonts w:hint="eastAsia"/>
          <w:lang w:val="en-GB"/>
        </w:rPr>
        <w:t>审和批准</w:t>
      </w:r>
      <w:r w:rsidR="007E6137">
        <w:rPr>
          <w:rFonts w:hint="eastAsia"/>
          <w:lang w:val="en-GB"/>
        </w:rPr>
        <w:t>，</w:t>
      </w:r>
      <w:r w:rsidRPr="00BF36FB">
        <w:rPr>
          <w:rFonts w:hint="eastAsia"/>
          <w:color w:val="000000"/>
        </w:rPr>
        <w:t>是否</w:t>
      </w:r>
      <w:r>
        <w:rPr>
          <w:rFonts w:hint="eastAsia"/>
          <w:lang w:val="en-GB"/>
        </w:rPr>
        <w:t>采取</w:t>
      </w:r>
      <w:r w:rsidRPr="008802C8">
        <w:rPr>
          <w:rFonts w:hint="eastAsia"/>
          <w:lang w:val="en-GB"/>
        </w:rPr>
        <w:t>任何措施确保</w:t>
      </w:r>
      <w:r>
        <w:rPr>
          <w:rFonts w:hint="eastAsia"/>
          <w:lang w:val="en-GB"/>
        </w:rPr>
        <w:t>对</w:t>
      </w:r>
      <w:r w:rsidRPr="008802C8">
        <w:rPr>
          <w:rFonts w:hint="eastAsia"/>
          <w:lang w:val="en-GB"/>
        </w:rPr>
        <w:t>执法人员</w:t>
      </w:r>
      <w:r>
        <w:rPr>
          <w:rFonts w:hint="eastAsia"/>
          <w:color w:val="000000"/>
        </w:rPr>
        <w:t>执行</w:t>
      </w:r>
      <w:r w:rsidRPr="00BF36FB">
        <w:rPr>
          <w:rFonts w:hint="eastAsia"/>
          <w:color w:val="000000"/>
        </w:rPr>
        <w:t>这些程序</w:t>
      </w:r>
      <w:r>
        <w:rPr>
          <w:rFonts w:hint="eastAsia"/>
          <w:color w:val="000000"/>
        </w:rPr>
        <w:t>的问责</w:t>
      </w:r>
      <w:r w:rsidRPr="00BF36FB">
        <w:rPr>
          <w:rFonts w:hint="eastAsia"/>
          <w:color w:val="000000"/>
        </w:rPr>
        <w:t>。</w:t>
      </w:r>
    </w:p>
    <w:p w:rsidR="00484E93" w:rsidRPr="008802C8" w:rsidRDefault="00484E93" w:rsidP="00484E93">
      <w:pPr>
        <w:pStyle w:val="SingleTxtGC"/>
        <w:widowControl w:val="0"/>
        <w:numPr>
          <w:ilvl w:val="0"/>
          <w:numId w:val="43"/>
        </w:numPr>
        <w:tabs>
          <w:tab w:val="clear" w:pos="431"/>
        </w:tabs>
        <w:overflowPunct/>
        <w:adjustRightInd/>
        <w:snapToGrid/>
        <w:spacing w:line="240" w:lineRule="auto"/>
        <w:rPr>
          <w:rFonts w:hint="eastAsia"/>
        </w:rPr>
      </w:pPr>
      <w:r w:rsidRPr="00226006">
        <w:rPr>
          <w:rFonts w:hint="eastAsia"/>
          <w:color w:val="000000"/>
        </w:rPr>
        <w:t>请详细说明</w:t>
      </w:r>
      <w:r>
        <w:rPr>
          <w:rFonts w:hint="eastAsia"/>
          <w:lang w:val="en-GB"/>
        </w:rPr>
        <w:t>“警察</w:t>
      </w:r>
      <w:r w:rsidRPr="008802C8">
        <w:rPr>
          <w:rFonts w:hint="eastAsia"/>
          <w:lang w:val="en-GB"/>
        </w:rPr>
        <w:t>公共信息系统”中</w:t>
      </w:r>
      <w:r>
        <w:rPr>
          <w:rFonts w:hint="eastAsia"/>
          <w:color w:val="000000"/>
        </w:rPr>
        <w:t>记录</w:t>
      </w:r>
      <w:r w:rsidRPr="008802C8">
        <w:rPr>
          <w:rFonts w:hint="eastAsia"/>
          <w:lang w:val="en-GB"/>
        </w:rPr>
        <w:t>的</w:t>
      </w:r>
      <w:r>
        <w:rPr>
          <w:rFonts w:hint="eastAsia"/>
          <w:lang w:val="en-GB"/>
        </w:rPr>
        <w:t>脱衣</w:t>
      </w:r>
      <w:r w:rsidRPr="008802C8">
        <w:rPr>
          <w:rFonts w:hint="eastAsia"/>
          <w:lang w:val="en-GB"/>
        </w:rPr>
        <w:t>搜</w:t>
      </w:r>
      <w:r>
        <w:rPr>
          <w:rFonts w:hint="eastAsia"/>
          <w:lang w:val="en-GB"/>
        </w:rPr>
        <w:t>身</w:t>
      </w:r>
      <w:r w:rsidRPr="008802C8">
        <w:rPr>
          <w:rFonts w:hint="eastAsia"/>
          <w:lang w:val="en-GB"/>
        </w:rPr>
        <w:t>的理由和范围</w:t>
      </w:r>
      <w:r w:rsidRPr="00226006">
        <w:rPr>
          <w:rFonts w:hint="eastAsia"/>
          <w:color w:val="000000"/>
        </w:rPr>
        <w:t>。</w:t>
      </w:r>
    </w:p>
    <w:p w:rsidR="00207A42" w:rsidRDefault="00484E93" w:rsidP="00484E93">
      <w:pPr>
        <w:pStyle w:val="SingleTxtGC"/>
        <w:widowControl w:val="0"/>
        <w:numPr>
          <w:ilvl w:val="0"/>
          <w:numId w:val="43"/>
        </w:numPr>
        <w:tabs>
          <w:tab w:val="clear" w:pos="431"/>
        </w:tabs>
        <w:overflowPunct/>
        <w:adjustRightInd/>
        <w:snapToGrid/>
        <w:spacing w:line="240" w:lineRule="auto"/>
      </w:pPr>
      <w:r w:rsidRPr="00BF36FB">
        <w:rPr>
          <w:rFonts w:hint="eastAsia"/>
          <w:color w:val="000000"/>
        </w:rPr>
        <w:t>请</w:t>
      </w:r>
      <w:r w:rsidRPr="00226006">
        <w:rPr>
          <w:rFonts w:hint="eastAsia"/>
          <w:color w:val="000000"/>
        </w:rPr>
        <w:t>详细</w:t>
      </w:r>
      <w:r>
        <w:rPr>
          <w:rFonts w:hint="eastAsia"/>
          <w:color w:val="000000"/>
        </w:rPr>
        <w:t>说明</w:t>
      </w:r>
      <w:r>
        <w:rPr>
          <w:rFonts w:hint="eastAsia"/>
        </w:rPr>
        <w:t>2008</w:t>
      </w:r>
      <w:r>
        <w:rPr>
          <w:rFonts w:hint="eastAsia"/>
        </w:rPr>
        <w:t>年、</w:t>
      </w:r>
      <w:r>
        <w:rPr>
          <w:rFonts w:hint="eastAsia"/>
        </w:rPr>
        <w:t>2009</w:t>
      </w:r>
      <w:r>
        <w:rPr>
          <w:rFonts w:hint="eastAsia"/>
        </w:rPr>
        <w:t>年和</w:t>
      </w:r>
      <w:r>
        <w:rPr>
          <w:rFonts w:hint="eastAsia"/>
        </w:rPr>
        <w:t>2010</w:t>
      </w:r>
      <w:r>
        <w:rPr>
          <w:rFonts w:hint="eastAsia"/>
        </w:rPr>
        <w:t>年对被拘留者进行</w:t>
      </w:r>
      <w:r>
        <w:rPr>
          <w:rFonts w:hint="eastAsia"/>
          <w:color w:val="000000"/>
        </w:rPr>
        <w:t>脱衣搜</w:t>
      </w:r>
      <w:r>
        <w:rPr>
          <w:rFonts w:hint="eastAsia"/>
        </w:rPr>
        <w:t>身</w:t>
      </w:r>
      <w:r>
        <w:rPr>
          <w:rFonts w:hint="eastAsia"/>
          <w:color w:val="000000"/>
        </w:rPr>
        <w:t>或肛</w:t>
      </w:r>
      <w:r>
        <w:rPr>
          <w:rFonts w:hint="eastAsia"/>
          <w:lang w:val="en-GB"/>
        </w:rPr>
        <w:t>腔检</w:t>
      </w:r>
      <w:r w:rsidRPr="008802C8">
        <w:rPr>
          <w:rFonts w:hint="eastAsia"/>
          <w:lang w:val="en-GB"/>
        </w:rPr>
        <w:t>查</w:t>
      </w:r>
      <w:r>
        <w:rPr>
          <w:rFonts w:hint="eastAsia"/>
        </w:rPr>
        <w:t>的案例数</w:t>
      </w:r>
      <w:r w:rsidR="007E6137">
        <w:rPr>
          <w:rFonts w:hint="eastAsia"/>
        </w:rPr>
        <w:t>，</w:t>
      </w:r>
      <w:r>
        <w:rPr>
          <w:rFonts w:hint="eastAsia"/>
          <w:color w:val="000000"/>
        </w:rPr>
        <w:t>并</w:t>
      </w:r>
      <w:r>
        <w:rPr>
          <w:rFonts w:hint="eastAsia"/>
        </w:rPr>
        <w:t>按性别、拘留地点、拘留机构</w:t>
      </w:r>
      <w:r w:rsidR="007E6137">
        <w:rPr>
          <w:rFonts w:hint="eastAsia"/>
        </w:rPr>
        <w:t>(</w:t>
      </w:r>
      <w:r>
        <w:rPr>
          <w:rFonts w:hint="eastAsia"/>
        </w:rPr>
        <w:t>警察、移民局、惩教</w:t>
      </w:r>
      <w:r w:rsidRPr="00226006">
        <w:rPr>
          <w:rFonts w:hint="eastAsia"/>
        </w:rPr>
        <w:t>机构</w:t>
      </w:r>
      <w:r w:rsidR="007E6137">
        <w:rPr>
          <w:rFonts w:hint="eastAsia"/>
        </w:rPr>
        <w:t>)</w:t>
      </w:r>
      <w:r>
        <w:rPr>
          <w:rFonts w:hint="eastAsia"/>
        </w:rPr>
        <w:t>、拘留原因分列</w:t>
      </w:r>
      <w:r w:rsidR="007E6137">
        <w:rPr>
          <w:rFonts w:hint="eastAsia"/>
        </w:rPr>
        <w:t>，</w:t>
      </w:r>
      <w:r>
        <w:rPr>
          <w:rFonts w:hint="eastAsia"/>
        </w:rPr>
        <w:t>包括下令脱衣搜身或进行肛腔检</w:t>
      </w:r>
      <w:r w:rsidRPr="008802C8">
        <w:rPr>
          <w:rFonts w:hint="eastAsia"/>
        </w:rPr>
        <w:t>查</w:t>
      </w:r>
      <w:r>
        <w:rPr>
          <w:rFonts w:hint="eastAsia"/>
        </w:rPr>
        <w:t>的相关警察</w:t>
      </w:r>
      <w:r w:rsidRPr="008802C8">
        <w:rPr>
          <w:rFonts w:hint="eastAsia"/>
        </w:rPr>
        <w:t>或狱</w:t>
      </w:r>
      <w:r>
        <w:rPr>
          <w:rFonts w:hint="eastAsia"/>
        </w:rPr>
        <w:t>警引述</w:t>
      </w:r>
      <w:r w:rsidRPr="008802C8">
        <w:rPr>
          <w:rFonts w:hint="eastAsia"/>
        </w:rPr>
        <w:t>的</w:t>
      </w:r>
      <w:r>
        <w:rPr>
          <w:rFonts w:hint="eastAsia"/>
        </w:rPr>
        <w:t>原因和</w:t>
      </w:r>
      <w:r w:rsidRPr="008802C8">
        <w:rPr>
          <w:rFonts w:hint="eastAsia"/>
        </w:rPr>
        <w:t>理由</w:t>
      </w:r>
      <w:r>
        <w:rPr>
          <w:rFonts w:hint="eastAsia"/>
        </w:rPr>
        <w:t>。</w:t>
      </w:r>
    </w:p>
    <w:p w:rsidR="00484E93" w:rsidRDefault="00484E93" w:rsidP="00207A42">
      <w:pPr>
        <w:pStyle w:val="SingleTxtGC"/>
        <w:widowControl w:val="0"/>
        <w:numPr>
          <w:ilvl w:val="0"/>
          <w:numId w:val="43"/>
        </w:numPr>
        <w:tabs>
          <w:tab w:val="clear" w:pos="431"/>
        </w:tabs>
        <w:overflowPunct/>
        <w:adjustRightInd/>
        <w:snapToGrid/>
        <w:spacing w:line="240" w:lineRule="auto"/>
        <w:rPr>
          <w:rFonts w:hint="eastAsia"/>
        </w:rPr>
      </w:pPr>
      <w:r>
        <w:rPr>
          <w:rFonts w:hint="eastAsia"/>
          <w:color w:val="000000"/>
        </w:rPr>
        <w:t>说明用以</w:t>
      </w:r>
      <w:r w:rsidRPr="008802C8">
        <w:rPr>
          <w:rFonts w:hint="eastAsia"/>
        </w:rPr>
        <w:t>确保</w:t>
      </w:r>
      <w:r>
        <w:rPr>
          <w:rFonts w:hint="eastAsia"/>
          <w:color w:val="000000"/>
        </w:rPr>
        <w:t>被拘留者了解自己享有投诉权的监管机制</w:t>
      </w:r>
      <w:r w:rsidR="007E6137">
        <w:rPr>
          <w:rFonts w:hint="eastAsia"/>
          <w:color w:val="000000"/>
        </w:rPr>
        <w:t>，</w:t>
      </w:r>
      <w:r>
        <w:rPr>
          <w:rFonts w:hint="eastAsia"/>
          <w:color w:val="000000"/>
        </w:rPr>
        <w:t>并确保投诉人不因投诉而受到实施脱衣搜身或</w:t>
      </w:r>
      <w:r>
        <w:rPr>
          <w:rFonts w:hint="eastAsia"/>
        </w:rPr>
        <w:t>肛腔检</w:t>
      </w:r>
      <w:r w:rsidRPr="008802C8">
        <w:rPr>
          <w:rFonts w:hint="eastAsia"/>
        </w:rPr>
        <w:t>查</w:t>
      </w:r>
      <w:r>
        <w:rPr>
          <w:rFonts w:hint="eastAsia"/>
          <w:color w:val="000000"/>
        </w:rPr>
        <w:t>的</w:t>
      </w:r>
      <w:r w:rsidRPr="008802C8">
        <w:rPr>
          <w:rFonts w:hint="eastAsia"/>
        </w:rPr>
        <w:t>警察局</w:t>
      </w:r>
      <w:r>
        <w:rPr>
          <w:rFonts w:hint="eastAsia"/>
          <w:color w:val="000000"/>
        </w:rPr>
        <w:t>、</w:t>
      </w:r>
      <w:r w:rsidRPr="008802C8">
        <w:rPr>
          <w:rFonts w:hint="eastAsia"/>
        </w:rPr>
        <w:t>移民局</w:t>
      </w:r>
      <w:r>
        <w:rPr>
          <w:rFonts w:hint="eastAsia"/>
          <w:color w:val="000000"/>
        </w:rPr>
        <w:t>或</w:t>
      </w:r>
      <w:r w:rsidRPr="008802C8">
        <w:rPr>
          <w:rFonts w:hint="eastAsia"/>
        </w:rPr>
        <w:t>拘留所官员</w:t>
      </w:r>
      <w:r>
        <w:rPr>
          <w:rFonts w:hint="eastAsia"/>
          <w:color w:val="000000"/>
        </w:rPr>
        <w:t>的报复。</w:t>
      </w:r>
    </w:p>
    <w:p w:rsidR="00484E93" w:rsidRPr="008802C8" w:rsidRDefault="00484E93" w:rsidP="00484E93">
      <w:pPr>
        <w:pStyle w:val="SingleTxtGC"/>
        <w:widowControl w:val="0"/>
        <w:numPr>
          <w:ilvl w:val="0"/>
          <w:numId w:val="43"/>
        </w:numPr>
        <w:tabs>
          <w:tab w:val="clear" w:pos="431"/>
        </w:tabs>
        <w:overflowPunct/>
        <w:adjustRightInd/>
        <w:snapToGrid/>
        <w:spacing w:line="240" w:lineRule="auto"/>
        <w:rPr>
          <w:rFonts w:hint="eastAsia"/>
        </w:rPr>
      </w:pPr>
      <w:r>
        <w:rPr>
          <w:rFonts w:hint="eastAsia"/>
        </w:rPr>
        <w:t>请说明遭脱衣搜</w:t>
      </w:r>
      <w:r w:rsidRPr="008802C8">
        <w:rPr>
          <w:rFonts w:hint="eastAsia"/>
        </w:rPr>
        <w:t>身</w:t>
      </w:r>
      <w:r>
        <w:rPr>
          <w:rFonts w:hint="eastAsia"/>
        </w:rPr>
        <w:t>或肛腔检查个人</w:t>
      </w:r>
      <w:r w:rsidRPr="008802C8">
        <w:rPr>
          <w:rFonts w:hint="eastAsia"/>
        </w:rPr>
        <w:t>提出</w:t>
      </w:r>
      <w:r>
        <w:rPr>
          <w:rFonts w:hint="eastAsia"/>
        </w:rPr>
        <w:t>投</w:t>
      </w:r>
      <w:r w:rsidRPr="008802C8">
        <w:rPr>
          <w:rFonts w:hint="eastAsia"/>
        </w:rPr>
        <w:t>诉的案例数</w:t>
      </w:r>
      <w:r w:rsidR="007E6137">
        <w:rPr>
          <w:rFonts w:hint="eastAsia"/>
        </w:rPr>
        <w:t>(</w:t>
      </w:r>
      <w:r>
        <w:rPr>
          <w:rFonts w:hint="eastAsia"/>
        </w:rPr>
        <w:t>按年龄、性别、拘留地点和拘留机构分列</w:t>
      </w:r>
      <w:r w:rsidR="007E6137">
        <w:rPr>
          <w:rFonts w:hint="eastAsia"/>
        </w:rPr>
        <w:t>)</w:t>
      </w:r>
      <w:r w:rsidR="007E6137">
        <w:rPr>
          <w:rFonts w:hint="eastAsia"/>
        </w:rPr>
        <w:t>，</w:t>
      </w:r>
      <w:r w:rsidRPr="008802C8">
        <w:rPr>
          <w:rFonts w:hint="eastAsia"/>
        </w:rPr>
        <w:t>以及</w:t>
      </w:r>
      <w:r>
        <w:rPr>
          <w:rFonts w:hint="eastAsia"/>
        </w:rPr>
        <w:t>最终接受</w:t>
      </w:r>
      <w:r w:rsidRPr="008802C8">
        <w:rPr>
          <w:rFonts w:hint="eastAsia"/>
        </w:rPr>
        <w:t>调查的</w:t>
      </w:r>
      <w:r>
        <w:rPr>
          <w:rFonts w:hint="eastAsia"/>
        </w:rPr>
        <w:t>投诉件</w:t>
      </w:r>
      <w:r w:rsidRPr="008802C8">
        <w:rPr>
          <w:rFonts w:hint="eastAsia"/>
        </w:rPr>
        <w:t>数、</w:t>
      </w:r>
      <w:r>
        <w:rPr>
          <w:rFonts w:hint="eastAsia"/>
        </w:rPr>
        <w:t>对实施者</w:t>
      </w:r>
      <w:r w:rsidRPr="008802C8">
        <w:rPr>
          <w:rFonts w:hint="eastAsia"/>
        </w:rPr>
        <w:t>和受害人的</w:t>
      </w:r>
      <w:r>
        <w:rPr>
          <w:rFonts w:hint="eastAsia"/>
        </w:rPr>
        <w:t>处理</w:t>
      </w:r>
      <w:r w:rsidRPr="008802C8">
        <w:rPr>
          <w:rFonts w:hint="eastAsia"/>
        </w:rPr>
        <w:t>结</w:t>
      </w:r>
      <w:r>
        <w:rPr>
          <w:rFonts w:hint="eastAsia"/>
        </w:rPr>
        <w:t>果</w:t>
      </w:r>
      <w:r w:rsidRPr="008802C8">
        <w:rPr>
          <w:rFonts w:hint="eastAsia"/>
        </w:rPr>
        <w:t>。是否有涉</w:t>
      </w:r>
      <w:r>
        <w:rPr>
          <w:rFonts w:hint="eastAsia"/>
        </w:rPr>
        <w:t>嫌</w:t>
      </w:r>
      <w:r w:rsidRPr="008802C8">
        <w:rPr>
          <w:rFonts w:hint="eastAsia"/>
        </w:rPr>
        <w:t>刑事</w:t>
      </w:r>
      <w:r>
        <w:rPr>
          <w:rFonts w:hint="eastAsia"/>
        </w:rPr>
        <w:t>犯</w:t>
      </w:r>
      <w:r w:rsidRPr="008802C8">
        <w:rPr>
          <w:rFonts w:hint="eastAsia"/>
        </w:rPr>
        <w:t>罪的案例</w:t>
      </w:r>
      <w:r w:rsidR="007E6137">
        <w:rPr>
          <w:rFonts w:hint="eastAsia"/>
        </w:rPr>
        <w:t>？</w:t>
      </w:r>
    </w:p>
    <w:p w:rsidR="00484E93" w:rsidRDefault="00484E93" w:rsidP="00484E93">
      <w:pPr>
        <w:pStyle w:val="SingleTxtGC"/>
        <w:widowControl w:val="0"/>
        <w:numPr>
          <w:ilvl w:val="0"/>
          <w:numId w:val="43"/>
        </w:numPr>
        <w:tabs>
          <w:tab w:val="clear" w:pos="431"/>
        </w:tabs>
        <w:overflowPunct/>
        <w:adjustRightInd/>
        <w:snapToGrid/>
        <w:spacing w:line="240" w:lineRule="auto"/>
        <w:rPr>
          <w:rFonts w:hint="eastAsia"/>
        </w:rPr>
      </w:pPr>
      <w:r w:rsidRPr="00BF36FB">
        <w:rPr>
          <w:rFonts w:hint="eastAsia"/>
          <w:color w:val="000000"/>
        </w:rPr>
        <w:t>请提供</w:t>
      </w:r>
      <w:r>
        <w:rPr>
          <w:rFonts w:hint="eastAsia"/>
          <w:color w:val="000000"/>
        </w:rPr>
        <w:t>说明采取了哪些</w:t>
      </w:r>
      <w:r>
        <w:rPr>
          <w:rFonts w:hint="eastAsia"/>
        </w:rPr>
        <w:t>措施尽可能限制使用侵犯性脱衣搜身或肛腔检查。请向委员会提供详细资料说明已采取哪些</w:t>
      </w:r>
      <w:r w:rsidRPr="008802C8">
        <w:rPr>
          <w:rFonts w:hint="eastAsia"/>
        </w:rPr>
        <w:t>措施</w:t>
      </w:r>
      <w:r>
        <w:rPr>
          <w:rFonts w:hint="eastAsia"/>
        </w:rPr>
        <w:t>减少人工肛腔检查的必要性</w:t>
      </w:r>
      <w:r w:rsidR="007E6137">
        <w:rPr>
          <w:rFonts w:hint="eastAsia"/>
        </w:rPr>
        <w:t>，</w:t>
      </w:r>
      <w:r w:rsidRPr="008802C8">
        <w:rPr>
          <w:rFonts w:hint="eastAsia"/>
        </w:rPr>
        <w:t>例如使用</w:t>
      </w:r>
      <w:r>
        <w:rPr>
          <w:rFonts w:hint="eastAsia"/>
        </w:rPr>
        <w:t>X</w:t>
      </w:r>
      <w:r>
        <w:rPr>
          <w:rFonts w:hint="eastAsia"/>
        </w:rPr>
        <w:t>光</w:t>
      </w:r>
      <w:r w:rsidRPr="008802C8">
        <w:rPr>
          <w:rFonts w:hint="eastAsia"/>
        </w:rPr>
        <w:t>设备。</w:t>
      </w:r>
    </w:p>
    <w:p w:rsidR="00484E93" w:rsidRPr="008802C8" w:rsidRDefault="00484E93" w:rsidP="00382767">
      <w:pPr>
        <w:pStyle w:val="SingleTxtGC"/>
        <w:rPr>
          <w:rFonts w:hint="eastAsia"/>
          <w:bCs/>
          <w:lang w:val="en-GB"/>
        </w:rPr>
      </w:pPr>
      <w:r>
        <w:rPr>
          <w:rFonts w:hint="eastAsia"/>
        </w:rPr>
        <w:t>1</w:t>
      </w:r>
      <w:r w:rsidR="007E6137">
        <w:rPr>
          <w:rFonts w:hint="eastAsia"/>
        </w:rPr>
        <w:t>3.</w:t>
      </w:r>
      <w:r>
        <w:rPr>
          <w:rFonts w:hint="eastAsia"/>
        </w:rPr>
        <w:t xml:space="preserve">  </w:t>
      </w:r>
      <w:r w:rsidRPr="00BF36FB">
        <w:rPr>
          <w:rFonts w:hint="eastAsia"/>
          <w:color w:val="000000"/>
        </w:rPr>
        <w:t>请提供</w:t>
      </w:r>
      <w:r>
        <w:rPr>
          <w:rFonts w:hint="eastAsia"/>
          <w:color w:val="000000"/>
        </w:rPr>
        <w:t>最新资料说明委员会审议前次定期报告以来</w:t>
      </w:r>
      <w:r>
        <w:rPr>
          <w:rFonts w:hint="eastAsia"/>
        </w:rPr>
        <w:t>遭</w:t>
      </w:r>
      <w:r w:rsidRPr="008802C8">
        <w:rPr>
          <w:rFonts w:hint="eastAsia"/>
        </w:rPr>
        <w:t>羁押儿童</w:t>
      </w:r>
      <w:r>
        <w:rPr>
          <w:rFonts w:hint="eastAsia"/>
        </w:rPr>
        <w:t>人</w:t>
      </w:r>
      <w:r w:rsidRPr="008802C8">
        <w:rPr>
          <w:rFonts w:hint="eastAsia"/>
        </w:rPr>
        <w:t>数</w:t>
      </w:r>
      <w:r>
        <w:rPr>
          <w:rFonts w:hint="eastAsia"/>
        </w:rPr>
        <w:t>以及儿童</w:t>
      </w:r>
      <w:r w:rsidRPr="008802C8">
        <w:rPr>
          <w:rFonts w:hint="eastAsia"/>
        </w:rPr>
        <w:t>住宿</w:t>
      </w:r>
      <w:r>
        <w:rPr>
          <w:rFonts w:hint="eastAsia"/>
        </w:rPr>
        <w:t>场所</w:t>
      </w:r>
      <w:r w:rsidRPr="008802C8">
        <w:rPr>
          <w:rFonts w:hint="eastAsia"/>
        </w:rPr>
        <w:t>的占</w:t>
      </w:r>
      <w:r>
        <w:rPr>
          <w:rFonts w:hint="eastAsia"/>
        </w:rPr>
        <w:t>用率。关于青少年羁</w:t>
      </w:r>
      <w:r w:rsidRPr="008802C8">
        <w:rPr>
          <w:rFonts w:hint="eastAsia"/>
        </w:rPr>
        <w:t>押设施</w:t>
      </w:r>
      <w:r w:rsidR="007E6137">
        <w:rPr>
          <w:rFonts w:hint="eastAsia"/>
        </w:rPr>
        <w:t>，</w:t>
      </w:r>
      <w:r w:rsidRPr="008802C8">
        <w:rPr>
          <w:rFonts w:hint="eastAsia"/>
        </w:rPr>
        <w:t>请详细说明</w:t>
      </w:r>
      <w:r>
        <w:rPr>
          <w:rFonts w:hint="eastAsia"/>
        </w:rPr>
        <w:t>采取了哪些措施</w:t>
      </w:r>
      <w:r w:rsidRPr="008802C8">
        <w:rPr>
          <w:rFonts w:hint="eastAsia"/>
        </w:rPr>
        <w:t>确保被</w:t>
      </w:r>
      <w:r>
        <w:rPr>
          <w:rFonts w:hint="eastAsia"/>
        </w:rPr>
        <w:t>剥夺自由</w:t>
      </w:r>
      <w:r w:rsidRPr="008802C8">
        <w:rPr>
          <w:rFonts w:hint="eastAsia"/>
        </w:rPr>
        <w:t>儿童与成人分开关押</w:t>
      </w:r>
      <w:r w:rsidR="007E6137">
        <w:rPr>
          <w:rFonts w:hint="eastAsia"/>
        </w:rPr>
        <w:t>，</w:t>
      </w:r>
      <w:r w:rsidRPr="008802C8">
        <w:rPr>
          <w:rFonts w:hint="eastAsia"/>
        </w:rPr>
        <w:t>以及儿童按年龄组</w:t>
      </w:r>
      <w:r>
        <w:rPr>
          <w:rFonts w:hint="eastAsia"/>
        </w:rPr>
        <w:t>分别</w:t>
      </w:r>
      <w:r w:rsidRPr="008802C8">
        <w:rPr>
          <w:rFonts w:hint="eastAsia"/>
        </w:rPr>
        <w:t>关押。</w:t>
      </w:r>
      <w:r>
        <w:rPr>
          <w:rFonts w:hint="eastAsia"/>
        </w:rPr>
        <w:t>在这方面</w:t>
      </w:r>
      <w:r w:rsidR="007E6137">
        <w:rPr>
          <w:rFonts w:hint="eastAsia"/>
        </w:rPr>
        <w:t>，</w:t>
      </w:r>
      <w:r w:rsidRPr="00B44224">
        <w:rPr>
          <w:rFonts w:hint="eastAsia"/>
        </w:rPr>
        <w:t>香港特别行政区</w:t>
      </w:r>
      <w:r>
        <w:rPr>
          <w:rFonts w:hint="eastAsia"/>
        </w:rPr>
        <w:t>是否考虑撤回对《儿童权利公约》的各项保留</w:t>
      </w:r>
      <w:r w:rsidR="007E6137">
        <w:rPr>
          <w:rFonts w:hint="eastAsia"/>
        </w:rPr>
        <w:t>(</w:t>
      </w:r>
      <w:r>
        <w:rPr>
          <w:rFonts w:hint="eastAsia"/>
        </w:rPr>
        <w:t>CRC</w:t>
      </w:r>
      <w:r w:rsidR="007E6137">
        <w:rPr>
          <w:rFonts w:hint="eastAsia"/>
        </w:rPr>
        <w:t>/</w:t>
      </w:r>
      <w:r>
        <w:rPr>
          <w:rFonts w:hint="eastAsia"/>
        </w:rPr>
        <w:t>C</w:t>
      </w:r>
      <w:r w:rsidR="007E6137">
        <w:rPr>
          <w:rFonts w:hint="eastAsia"/>
        </w:rPr>
        <w:t>/</w:t>
      </w:r>
      <w:r>
        <w:rPr>
          <w:rFonts w:hint="eastAsia"/>
        </w:rPr>
        <w:t>CHN</w:t>
      </w:r>
      <w:r w:rsidR="007E6137">
        <w:rPr>
          <w:rFonts w:hint="eastAsia"/>
        </w:rPr>
        <w:t>/</w:t>
      </w:r>
      <w:r>
        <w:rPr>
          <w:rFonts w:hint="eastAsia"/>
        </w:rPr>
        <w:t>CO</w:t>
      </w:r>
      <w:r w:rsidR="007E6137">
        <w:rPr>
          <w:rFonts w:hint="eastAsia"/>
        </w:rPr>
        <w:t>/2,</w:t>
      </w:r>
      <w:r w:rsidR="00541A1B">
        <w:rPr>
          <w:rFonts w:hint="eastAsia"/>
        </w:rPr>
        <w:t xml:space="preserve"> </w:t>
      </w:r>
      <w:r>
        <w:rPr>
          <w:rFonts w:hint="eastAsia"/>
        </w:rPr>
        <w:t>第</w:t>
      </w:r>
      <w:r>
        <w:rPr>
          <w:rFonts w:hint="eastAsia"/>
        </w:rPr>
        <w:t>8-9</w:t>
      </w:r>
      <w:r>
        <w:rPr>
          <w:rFonts w:hint="eastAsia"/>
        </w:rPr>
        <w:t>段</w:t>
      </w:r>
      <w:r w:rsidR="007E6137">
        <w:rPr>
          <w:rFonts w:hint="eastAsia"/>
        </w:rPr>
        <w:t>)</w:t>
      </w:r>
      <w:r w:rsidR="007E6137">
        <w:rPr>
          <w:rFonts w:hint="eastAsia"/>
        </w:rPr>
        <w:t>，</w:t>
      </w:r>
      <w:r>
        <w:rPr>
          <w:rFonts w:hint="eastAsia"/>
        </w:rPr>
        <w:t>特别是对第</w:t>
      </w:r>
      <w:r>
        <w:rPr>
          <w:rFonts w:hint="eastAsia"/>
        </w:rPr>
        <w:t>37</w:t>
      </w:r>
      <w:r>
        <w:rPr>
          <w:rFonts w:hint="eastAsia"/>
        </w:rPr>
        <w:t>条</w:t>
      </w:r>
      <w:r w:rsidR="007E6137">
        <w:rPr>
          <w:rFonts w:hint="eastAsia"/>
        </w:rPr>
        <w:t>(</w:t>
      </w:r>
      <w:r>
        <w:rPr>
          <w:rFonts w:hint="eastAsia"/>
        </w:rPr>
        <w:t>c</w:t>
      </w:r>
      <w:r w:rsidR="007E6137">
        <w:rPr>
          <w:rFonts w:hint="eastAsia"/>
        </w:rPr>
        <w:t>)</w:t>
      </w:r>
      <w:r>
        <w:rPr>
          <w:rFonts w:hint="eastAsia"/>
        </w:rPr>
        <w:t>项的保留</w:t>
      </w:r>
      <w:r w:rsidR="007E6137">
        <w:rPr>
          <w:rFonts w:hint="eastAsia"/>
        </w:rPr>
        <w:t>？</w:t>
      </w:r>
    </w:p>
    <w:p w:rsidR="00484E93" w:rsidRPr="0084439D" w:rsidRDefault="00163975" w:rsidP="00163975">
      <w:pPr>
        <w:pStyle w:val="H1GC"/>
        <w:rPr>
          <w:rFonts w:hint="eastAsia"/>
          <w:lang w:val="en-GB"/>
        </w:rPr>
      </w:pPr>
      <w:r>
        <w:rPr>
          <w:rFonts w:hint="eastAsia"/>
          <w:lang w:val="en-GB"/>
        </w:rPr>
        <w:tab/>
      </w:r>
      <w:r>
        <w:rPr>
          <w:rFonts w:hint="eastAsia"/>
          <w:lang w:val="en-GB"/>
        </w:rPr>
        <w:tab/>
      </w:r>
      <w:r w:rsidR="00484E93" w:rsidRPr="0084439D">
        <w:rPr>
          <w:rFonts w:hint="eastAsia"/>
          <w:lang w:val="en-GB"/>
        </w:rPr>
        <w:t>第</w:t>
      </w:r>
      <w:r w:rsidR="00484E93" w:rsidRPr="0084439D">
        <w:rPr>
          <w:rFonts w:hint="eastAsia"/>
          <w:lang w:val="en-GB"/>
        </w:rPr>
        <w:t>12</w:t>
      </w:r>
      <w:r w:rsidR="00484E93" w:rsidRPr="0084439D">
        <w:rPr>
          <w:rFonts w:hint="eastAsia"/>
          <w:lang w:val="en-GB"/>
        </w:rPr>
        <w:t>和第</w:t>
      </w:r>
      <w:r w:rsidR="00484E93" w:rsidRPr="0084439D">
        <w:rPr>
          <w:rFonts w:hint="eastAsia"/>
          <w:lang w:val="en-GB"/>
        </w:rPr>
        <w:t>13</w:t>
      </w:r>
      <w:r w:rsidR="00484E93" w:rsidRPr="0084439D">
        <w:rPr>
          <w:rFonts w:hint="eastAsia"/>
          <w:lang w:val="en-GB"/>
        </w:rPr>
        <w:t>条</w:t>
      </w:r>
    </w:p>
    <w:p w:rsidR="00484E93" w:rsidRPr="008802C8" w:rsidRDefault="00484E93" w:rsidP="00382767">
      <w:pPr>
        <w:pStyle w:val="SingleTxtGC"/>
        <w:rPr>
          <w:rFonts w:hint="eastAsia"/>
        </w:rPr>
      </w:pPr>
      <w:r>
        <w:rPr>
          <w:rFonts w:hint="eastAsia"/>
        </w:rPr>
        <w:t>1</w:t>
      </w:r>
      <w:r w:rsidR="007E6137">
        <w:rPr>
          <w:rFonts w:hint="eastAsia"/>
        </w:rPr>
        <w:t>4.</w:t>
      </w:r>
      <w:r>
        <w:rPr>
          <w:rFonts w:hint="eastAsia"/>
        </w:rPr>
        <w:t xml:space="preserve"> </w:t>
      </w:r>
      <w:r w:rsidRPr="008802C8">
        <w:rPr>
          <w:rFonts w:hint="eastAsia"/>
          <w:lang w:val="en-GB"/>
        </w:rPr>
        <w:t xml:space="preserve"> </w:t>
      </w:r>
      <w:r w:rsidRPr="00BF36FB">
        <w:rPr>
          <w:rFonts w:hint="eastAsia"/>
          <w:color w:val="000000"/>
        </w:rPr>
        <w:t>请</w:t>
      </w:r>
      <w:r>
        <w:rPr>
          <w:rFonts w:hint="eastAsia"/>
          <w:lang w:val="en-GB"/>
        </w:rPr>
        <w:t>按所犯罪行、</w:t>
      </w:r>
      <w:r w:rsidRPr="008802C8">
        <w:rPr>
          <w:rFonts w:hint="eastAsia"/>
          <w:lang w:val="en-GB"/>
        </w:rPr>
        <w:t>族</w:t>
      </w:r>
      <w:r>
        <w:rPr>
          <w:rFonts w:hint="eastAsia"/>
          <w:lang w:val="en-GB"/>
        </w:rPr>
        <w:t>裔</w:t>
      </w:r>
      <w:r w:rsidRPr="008802C8">
        <w:rPr>
          <w:rFonts w:hint="eastAsia"/>
          <w:lang w:val="en-GB"/>
        </w:rPr>
        <w:t>、年龄和性别</w:t>
      </w:r>
      <w:r w:rsidRPr="00BF36FB">
        <w:rPr>
          <w:rFonts w:hint="eastAsia"/>
          <w:color w:val="000000"/>
        </w:rPr>
        <w:t>提供</w:t>
      </w:r>
      <w:r>
        <w:rPr>
          <w:rFonts w:hint="eastAsia"/>
          <w:lang w:val="en-GB"/>
        </w:rPr>
        <w:t>详细统计数据</w:t>
      </w:r>
      <w:r w:rsidR="007E6137">
        <w:rPr>
          <w:rFonts w:hint="eastAsia"/>
          <w:lang w:val="en-GB"/>
        </w:rPr>
        <w:t>，</w:t>
      </w:r>
      <w:r>
        <w:rPr>
          <w:rFonts w:hint="eastAsia"/>
          <w:lang w:val="en-GB"/>
        </w:rPr>
        <w:t>说明对执法人员酷刑和虐待的投</w:t>
      </w:r>
      <w:r w:rsidRPr="008802C8">
        <w:rPr>
          <w:rFonts w:hint="eastAsia"/>
          <w:lang w:val="en-GB"/>
        </w:rPr>
        <w:t>诉</w:t>
      </w:r>
      <w:r w:rsidR="007E6137">
        <w:rPr>
          <w:rFonts w:hint="eastAsia"/>
          <w:lang w:val="en-GB"/>
        </w:rPr>
        <w:t>，</w:t>
      </w:r>
      <w:r w:rsidRPr="008802C8">
        <w:rPr>
          <w:rFonts w:hint="eastAsia"/>
          <w:lang w:val="en-GB"/>
        </w:rPr>
        <w:t>以及相关调查、起诉、定罪以及</w:t>
      </w:r>
      <w:r>
        <w:rPr>
          <w:rFonts w:hint="eastAsia"/>
          <w:lang w:val="en-GB"/>
        </w:rPr>
        <w:t>所</w:t>
      </w:r>
      <w:r w:rsidRPr="008802C8">
        <w:rPr>
          <w:rFonts w:hint="eastAsia"/>
          <w:lang w:val="en-GB"/>
        </w:rPr>
        <w:t>适用的</w:t>
      </w:r>
      <w:r w:rsidRPr="00EE5EE0">
        <w:t>刑事与纪律</w:t>
      </w:r>
      <w:r>
        <w:rPr>
          <w:rFonts w:hint="eastAsia"/>
        </w:rPr>
        <w:t>处罚</w:t>
      </w:r>
      <w:r w:rsidRPr="008802C8">
        <w:rPr>
          <w:rFonts w:hint="eastAsia"/>
          <w:lang w:val="en-GB"/>
        </w:rPr>
        <w:t>。</w:t>
      </w:r>
    </w:p>
    <w:p w:rsidR="00484E93" w:rsidRDefault="00484E93" w:rsidP="00382767">
      <w:pPr>
        <w:pStyle w:val="SingleTxtGC"/>
        <w:rPr>
          <w:rFonts w:hint="eastAsia"/>
          <w:lang w:val="en-GB"/>
        </w:rPr>
      </w:pPr>
      <w:r>
        <w:rPr>
          <w:rFonts w:hint="eastAsia"/>
        </w:rPr>
        <w:t>1</w:t>
      </w:r>
      <w:r w:rsidR="007E6137">
        <w:rPr>
          <w:rFonts w:hint="eastAsia"/>
        </w:rPr>
        <w:t>5.</w:t>
      </w:r>
      <w:r>
        <w:rPr>
          <w:rFonts w:hint="eastAsia"/>
        </w:rPr>
        <w:t xml:space="preserve">  </w:t>
      </w:r>
      <w:r>
        <w:rPr>
          <w:rFonts w:hint="eastAsia"/>
        </w:rPr>
        <w:t>参照委员会以前的结论性意见</w:t>
      </w:r>
      <w:r w:rsidR="007E6137">
        <w:rPr>
          <w:rFonts w:hint="eastAsia"/>
        </w:rPr>
        <w:t>(</w:t>
      </w:r>
      <w:r>
        <w:rPr>
          <w:rFonts w:hint="eastAsia"/>
        </w:rPr>
        <w:t>第</w:t>
      </w:r>
      <w:r>
        <w:rPr>
          <w:rFonts w:hint="eastAsia"/>
        </w:rPr>
        <w:t>11</w:t>
      </w:r>
      <w:r>
        <w:rPr>
          <w:rFonts w:hint="eastAsia"/>
        </w:rPr>
        <w:t>段</w:t>
      </w:r>
      <w:r w:rsidR="007E6137">
        <w:rPr>
          <w:rFonts w:hint="eastAsia"/>
        </w:rPr>
        <w:t>)</w:t>
      </w:r>
      <w:r w:rsidR="007E6137">
        <w:rPr>
          <w:rFonts w:hint="eastAsia"/>
        </w:rPr>
        <w:t>，</w:t>
      </w:r>
      <w:r w:rsidRPr="00BF36FB">
        <w:rPr>
          <w:rFonts w:hint="eastAsia"/>
          <w:color w:val="000000"/>
        </w:rPr>
        <w:t>请提供</w:t>
      </w:r>
      <w:r>
        <w:rPr>
          <w:rFonts w:hint="eastAsia"/>
          <w:color w:val="000000"/>
        </w:rPr>
        <w:t>资料和</w:t>
      </w:r>
      <w:r>
        <w:rPr>
          <w:rFonts w:hint="eastAsia"/>
          <w:lang w:val="en-GB"/>
        </w:rPr>
        <w:t>统计数据说明</w:t>
      </w:r>
      <w:r>
        <w:rPr>
          <w:rFonts w:hint="eastAsia"/>
        </w:rPr>
        <w:t>在</w:t>
      </w:r>
      <w:r w:rsidRPr="008802C8">
        <w:rPr>
          <w:rFonts w:hint="eastAsia"/>
          <w:lang w:val="en-GB"/>
        </w:rPr>
        <w:t>打击卖淫犯罪的治安行动中</w:t>
      </w:r>
      <w:r w:rsidR="007E6137">
        <w:rPr>
          <w:rFonts w:hint="eastAsia"/>
          <w:lang w:val="en-GB"/>
        </w:rPr>
        <w:t>，</w:t>
      </w:r>
      <w:r w:rsidRPr="008802C8">
        <w:rPr>
          <w:rFonts w:hint="eastAsia"/>
          <w:lang w:val="en-GB"/>
        </w:rPr>
        <w:t>对警员或其他执法人</w:t>
      </w:r>
      <w:r>
        <w:rPr>
          <w:rFonts w:hint="eastAsia"/>
          <w:lang w:val="en-GB"/>
        </w:rPr>
        <w:t>员</w:t>
      </w:r>
      <w:r w:rsidRPr="008802C8">
        <w:rPr>
          <w:rFonts w:hint="eastAsia"/>
          <w:lang w:val="en-GB"/>
        </w:rPr>
        <w:t>虐待行为提出起诉的</w:t>
      </w:r>
      <w:r>
        <w:rPr>
          <w:rFonts w:hint="eastAsia"/>
          <w:lang w:val="en-GB"/>
        </w:rPr>
        <w:t>次</w:t>
      </w:r>
      <w:r w:rsidRPr="008802C8">
        <w:rPr>
          <w:rFonts w:hint="eastAsia"/>
          <w:lang w:val="en-GB"/>
        </w:rPr>
        <w:t>数。</w:t>
      </w:r>
    </w:p>
    <w:p w:rsidR="00484E93" w:rsidRDefault="00484E93" w:rsidP="00382767">
      <w:pPr>
        <w:pStyle w:val="SingleTxtGC"/>
        <w:rPr>
          <w:rFonts w:hint="eastAsia"/>
          <w:lang w:val="en-GB"/>
        </w:rPr>
      </w:pPr>
      <w:r>
        <w:rPr>
          <w:rFonts w:hint="eastAsia"/>
        </w:rPr>
        <w:t>1</w:t>
      </w:r>
      <w:r w:rsidR="007E6137">
        <w:rPr>
          <w:rFonts w:hint="eastAsia"/>
        </w:rPr>
        <w:t>6.</w:t>
      </w:r>
      <w:r w:rsidRPr="00EE5EE0">
        <w:rPr>
          <w:rFonts w:hint="eastAsia"/>
        </w:rPr>
        <w:t xml:space="preserve"> </w:t>
      </w:r>
      <w:r>
        <w:rPr>
          <w:rFonts w:hint="eastAsia"/>
        </w:rPr>
        <w:t xml:space="preserve"> </w:t>
      </w:r>
      <w:r>
        <w:rPr>
          <w:rFonts w:hint="eastAsia"/>
        </w:rPr>
        <w:t>参照委员会以前的结论性意见</w:t>
      </w:r>
      <w:r w:rsidR="007E6137">
        <w:rPr>
          <w:rFonts w:hint="eastAsia"/>
        </w:rPr>
        <w:t>(</w:t>
      </w:r>
      <w:r>
        <w:rPr>
          <w:rFonts w:hint="eastAsia"/>
        </w:rPr>
        <w:t>第</w:t>
      </w:r>
      <w:r>
        <w:rPr>
          <w:rFonts w:hint="eastAsia"/>
        </w:rPr>
        <w:t>12</w:t>
      </w:r>
      <w:r>
        <w:rPr>
          <w:rFonts w:hint="eastAsia"/>
        </w:rPr>
        <w:t>段</w:t>
      </w:r>
      <w:r w:rsidR="007E6137">
        <w:rPr>
          <w:rFonts w:hint="eastAsia"/>
        </w:rPr>
        <w:t>)</w:t>
      </w:r>
      <w:r>
        <w:rPr>
          <w:rFonts w:hint="eastAsia"/>
        </w:rPr>
        <w:t>和</w:t>
      </w:r>
      <w:r w:rsidRPr="00B44224">
        <w:rPr>
          <w:rFonts w:hint="eastAsia"/>
        </w:rPr>
        <w:t>香港特别行政区</w:t>
      </w:r>
      <w:r>
        <w:rPr>
          <w:rFonts w:hint="eastAsia"/>
        </w:rPr>
        <w:t>的后续答复</w:t>
      </w:r>
      <w:r w:rsidR="007E6137">
        <w:rPr>
          <w:rFonts w:hint="eastAsia"/>
        </w:rPr>
        <w:t>(</w:t>
      </w:r>
      <w:r>
        <w:rPr>
          <w:rFonts w:hint="eastAsia"/>
        </w:rPr>
        <w:t>CAT</w:t>
      </w:r>
      <w:r w:rsidR="007E6137">
        <w:rPr>
          <w:rFonts w:hint="eastAsia"/>
        </w:rPr>
        <w:t>/</w:t>
      </w:r>
      <w:r>
        <w:rPr>
          <w:rFonts w:hint="eastAsia"/>
        </w:rPr>
        <w:t xml:space="preserve"> C</w:t>
      </w:r>
      <w:r w:rsidR="007E6137">
        <w:rPr>
          <w:rFonts w:hint="eastAsia"/>
        </w:rPr>
        <w:t>/</w:t>
      </w:r>
      <w:r>
        <w:rPr>
          <w:rFonts w:hint="eastAsia"/>
        </w:rPr>
        <w:t>HKG</w:t>
      </w:r>
      <w:r w:rsidR="007E6137">
        <w:rPr>
          <w:rFonts w:hint="eastAsia"/>
        </w:rPr>
        <w:t>/</w:t>
      </w:r>
      <w:r>
        <w:rPr>
          <w:rFonts w:hint="eastAsia"/>
        </w:rPr>
        <w:t>CO</w:t>
      </w:r>
      <w:r w:rsidR="007E6137">
        <w:rPr>
          <w:rFonts w:hint="eastAsia"/>
        </w:rPr>
        <w:t>/</w:t>
      </w:r>
      <w:r>
        <w:rPr>
          <w:rFonts w:hint="eastAsia"/>
        </w:rPr>
        <w:t>4</w:t>
      </w:r>
      <w:r w:rsidR="007E6137">
        <w:rPr>
          <w:rFonts w:hint="eastAsia"/>
        </w:rPr>
        <w:t>/</w:t>
      </w:r>
      <w:r>
        <w:rPr>
          <w:rFonts w:hint="eastAsia"/>
        </w:rPr>
        <w:t>Add.</w:t>
      </w:r>
      <w:r w:rsidR="007E6137">
        <w:rPr>
          <w:rFonts w:hint="eastAsia"/>
        </w:rPr>
        <w:t>1,</w:t>
      </w:r>
      <w:r w:rsidR="00541A1B">
        <w:rPr>
          <w:rFonts w:hint="eastAsia"/>
        </w:rPr>
        <w:t xml:space="preserve"> </w:t>
      </w:r>
      <w:r>
        <w:rPr>
          <w:rFonts w:hint="eastAsia"/>
        </w:rPr>
        <w:t>第</w:t>
      </w:r>
      <w:r>
        <w:rPr>
          <w:rFonts w:hint="eastAsia"/>
        </w:rPr>
        <w:t>17-20</w:t>
      </w:r>
      <w:r>
        <w:rPr>
          <w:rFonts w:hint="eastAsia"/>
        </w:rPr>
        <w:t>段</w:t>
      </w:r>
      <w:r w:rsidR="007E6137">
        <w:rPr>
          <w:rFonts w:hint="eastAsia"/>
        </w:rPr>
        <w:t>)</w:t>
      </w:r>
      <w:r w:rsidR="007E6137">
        <w:rPr>
          <w:rFonts w:hint="eastAsia"/>
        </w:rPr>
        <w:t>，</w:t>
      </w:r>
      <w:r w:rsidRPr="00BF36FB">
        <w:rPr>
          <w:rFonts w:hint="eastAsia"/>
          <w:color w:val="000000"/>
        </w:rPr>
        <w:t>请提供</w:t>
      </w:r>
      <w:r>
        <w:rPr>
          <w:rFonts w:hint="eastAsia"/>
          <w:color w:val="000000"/>
        </w:rPr>
        <w:t>最新资料</w:t>
      </w:r>
      <w:r>
        <w:rPr>
          <w:rFonts w:hint="eastAsia"/>
          <w:lang w:val="en-GB"/>
        </w:rPr>
        <w:t>说明</w:t>
      </w:r>
      <w:r w:rsidR="007E6137">
        <w:rPr>
          <w:rFonts w:hint="eastAsia"/>
          <w:lang w:val="en-GB"/>
        </w:rPr>
        <w:t>：</w:t>
      </w:r>
    </w:p>
    <w:p w:rsidR="00484E93" w:rsidRPr="00F463A1" w:rsidRDefault="00484E93" w:rsidP="00484E93">
      <w:pPr>
        <w:pStyle w:val="SingleTxtGC"/>
        <w:widowControl w:val="0"/>
        <w:numPr>
          <w:ilvl w:val="0"/>
          <w:numId w:val="44"/>
        </w:numPr>
        <w:tabs>
          <w:tab w:val="clear" w:pos="431"/>
          <w:tab w:val="clear" w:pos="2426"/>
        </w:tabs>
        <w:overflowPunct/>
        <w:adjustRightInd/>
        <w:snapToGrid/>
        <w:spacing w:line="240" w:lineRule="auto"/>
        <w:rPr>
          <w:rFonts w:hint="eastAsia"/>
        </w:rPr>
      </w:pPr>
      <w:r w:rsidRPr="0084439D">
        <w:rPr>
          <w:rFonts w:hint="eastAsia"/>
        </w:rPr>
        <w:t>采取了何种措施来建立</w:t>
      </w:r>
      <w:r>
        <w:rPr>
          <w:rFonts w:hint="eastAsia"/>
        </w:rPr>
        <w:t>接受</w:t>
      </w:r>
      <w:r w:rsidRPr="0084439D">
        <w:rPr>
          <w:rFonts w:hint="eastAsia"/>
        </w:rPr>
        <w:t>和调查投诉警方</w:t>
      </w:r>
      <w:r>
        <w:rPr>
          <w:rFonts w:hint="eastAsia"/>
        </w:rPr>
        <w:t>渎职</w:t>
      </w:r>
      <w:r w:rsidRPr="0084439D">
        <w:rPr>
          <w:rFonts w:hint="eastAsia"/>
        </w:rPr>
        <w:t>行为</w:t>
      </w:r>
      <w:r>
        <w:rPr>
          <w:rFonts w:hint="eastAsia"/>
        </w:rPr>
        <w:t>的完全独立的机构</w:t>
      </w:r>
      <w:r w:rsidR="007E6137">
        <w:rPr>
          <w:rFonts w:hint="eastAsia"/>
        </w:rPr>
        <w:t>，</w:t>
      </w:r>
      <w:r>
        <w:rPr>
          <w:rFonts w:hint="eastAsia"/>
        </w:rPr>
        <w:t>并</w:t>
      </w:r>
      <w:r w:rsidRPr="0084439D">
        <w:rPr>
          <w:rFonts w:hint="eastAsia"/>
        </w:rPr>
        <w:t>赋予</w:t>
      </w:r>
      <w:r>
        <w:rPr>
          <w:rFonts w:hint="eastAsia"/>
        </w:rPr>
        <w:t>该</w:t>
      </w:r>
      <w:r w:rsidRPr="0084439D">
        <w:rPr>
          <w:rFonts w:hint="eastAsia"/>
        </w:rPr>
        <w:t>机构行政权力</w:t>
      </w:r>
      <w:r>
        <w:rPr>
          <w:rFonts w:hint="eastAsia"/>
        </w:rPr>
        <w:t>对此类投诉</w:t>
      </w:r>
      <w:r w:rsidRPr="0084439D">
        <w:rPr>
          <w:rFonts w:hint="eastAsia"/>
        </w:rPr>
        <w:t>展</w:t>
      </w:r>
      <w:r>
        <w:rPr>
          <w:rFonts w:hint="eastAsia"/>
        </w:rPr>
        <w:t>开</w:t>
      </w:r>
      <w:r w:rsidRPr="0084439D">
        <w:rPr>
          <w:rFonts w:hint="eastAsia"/>
        </w:rPr>
        <w:t>调查</w:t>
      </w:r>
      <w:r>
        <w:rPr>
          <w:rFonts w:hint="eastAsia"/>
        </w:rPr>
        <w:t>和</w:t>
      </w:r>
      <w:r w:rsidRPr="0084439D">
        <w:rPr>
          <w:rFonts w:hint="eastAsia"/>
        </w:rPr>
        <w:t>就调查结果提出具有约束力的建议。</w:t>
      </w:r>
    </w:p>
    <w:p w:rsidR="00484E93" w:rsidRPr="008802C8" w:rsidRDefault="00484E93" w:rsidP="00484E93">
      <w:pPr>
        <w:pStyle w:val="SingleTxtGC"/>
        <w:widowControl w:val="0"/>
        <w:numPr>
          <w:ilvl w:val="0"/>
          <w:numId w:val="44"/>
        </w:numPr>
        <w:tabs>
          <w:tab w:val="clear" w:pos="431"/>
        </w:tabs>
        <w:overflowPunct/>
        <w:adjustRightInd/>
        <w:snapToGrid/>
        <w:spacing w:line="240" w:lineRule="auto"/>
        <w:rPr>
          <w:rFonts w:hint="eastAsia"/>
        </w:rPr>
      </w:pPr>
      <w:r w:rsidRPr="0084439D">
        <w:rPr>
          <w:rFonts w:hint="eastAsia"/>
        </w:rPr>
        <w:t>独立警</w:t>
      </w:r>
      <w:r>
        <w:rPr>
          <w:rFonts w:hint="eastAsia"/>
        </w:rPr>
        <w:t>务</w:t>
      </w:r>
      <w:r w:rsidRPr="0084439D">
        <w:rPr>
          <w:rFonts w:hint="eastAsia"/>
        </w:rPr>
        <w:t>投诉委员会</w:t>
      </w:r>
      <w:r w:rsidR="007E6137">
        <w:rPr>
          <w:rFonts w:hint="eastAsia"/>
        </w:rPr>
        <w:t>(</w:t>
      </w:r>
      <w:r w:rsidRPr="0084439D">
        <w:rPr>
          <w:rFonts w:hint="eastAsia"/>
        </w:rPr>
        <w:t>IPCC</w:t>
      </w:r>
      <w:r w:rsidR="007E6137">
        <w:rPr>
          <w:rFonts w:hint="eastAsia"/>
        </w:rPr>
        <w:t>)</w:t>
      </w:r>
      <w:r w:rsidRPr="0084439D">
        <w:rPr>
          <w:rFonts w:hint="eastAsia"/>
        </w:rPr>
        <w:t>成员的工作、运作、组成和任用。</w:t>
      </w:r>
      <w:r>
        <w:rPr>
          <w:rFonts w:hint="eastAsia"/>
        </w:rPr>
        <w:t>请说明有</w:t>
      </w:r>
      <w:r w:rsidRPr="008802C8">
        <w:rPr>
          <w:rFonts w:hint="eastAsia"/>
        </w:rPr>
        <w:t>报告</w:t>
      </w:r>
      <w:r>
        <w:rPr>
          <w:rFonts w:hint="eastAsia"/>
        </w:rPr>
        <w:t>称独立警务投诉委员会无法独立调查投诉</w:t>
      </w:r>
      <w:r w:rsidR="007E6137">
        <w:rPr>
          <w:rFonts w:hint="eastAsia"/>
        </w:rPr>
        <w:t>，</w:t>
      </w:r>
      <w:r>
        <w:rPr>
          <w:rFonts w:hint="eastAsia"/>
        </w:rPr>
        <w:t>也无法有效落实其建议</w:t>
      </w:r>
      <w:r w:rsidR="007E6137">
        <w:rPr>
          <w:rFonts w:hint="eastAsia"/>
        </w:rPr>
        <w:t>，</w:t>
      </w:r>
      <w:r>
        <w:rPr>
          <w:rFonts w:hint="eastAsia"/>
        </w:rPr>
        <w:t>有些成员常常缺席</w:t>
      </w:r>
      <w:r w:rsidR="007E6137">
        <w:rPr>
          <w:rFonts w:hint="eastAsia"/>
        </w:rPr>
        <w:t>；</w:t>
      </w:r>
      <w:r>
        <w:rPr>
          <w:rFonts w:hint="eastAsia"/>
        </w:rPr>
        <w:t>因为该委员会只</w:t>
      </w:r>
      <w:r w:rsidRPr="008802C8">
        <w:rPr>
          <w:rFonts w:hint="eastAsia"/>
        </w:rPr>
        <w:t>具</w:t>
      </w:r>
      <w:r>
        <w:rPr>
          <w:rFonts w:hint="eastAsia"/>
        </w:rPr>
        <w:t>有</w:t>
      </w:r>
      <w:r w:rsidRPr="008802C8">
        <w:rPr>
          <w:rFonts w:hint="eastAsia"/>
        </w:rPr>
        <w:t>咨询和监督职能</w:t>
      </w:r>
      <w:r w:rsidR="007E6137">
        <w:rPr>
          <w:rFonts w:hint="eastAsia"/>
        </w:rPr>
        <w:t>，</w:t>
      </w:r>
      <w:r w:rsidRPr="008802C8">
        <w:rPr>
          <w:rFonts w:hint="eastAsia"/>
        </w:rPr>
        <w:t>所有成员均由最高行政长官指定</w:t>
      </w:r>
      <w:r w:rsidR="007E6137">
        <w:rPr>
          <w:rFonts w:hint="eastAsia"/>
        </w:rPr>
        <w:t>，</w:t>
      </w:r>
      <w:r>
        <w:rPr>
          <w:rFonts w:hint="eastAsia"/>
        </w:rPr>
        <w:t>委员会只能</w:t>
      </w:r>
      <w:r w:rsidRPr="008802C8">
        <w:rPr>
          <w:rFonts w:hint="eastAsia"/>
        </w:rPr>
        <w:t>向其提出建议</w:t>
      </w:r>
      <w:r>
        <w:rPr>
          <w:rFonts w:hint="eastAsia"/>
        </w:rPr>
        <w:t>。在这方面</w:t>
      </w:r>
      <w:r w:rsidR="007E6137">
        <w:rPr>
          <w:rFonts w:hint="eastAsia"/>
        </w:rPr>
        <w:t>，</w:t>
      </w:r>
      <w:r w:rsidRPr="008802C8">
        <w:rPr>
          <w:rFonts w:hint="eastAsia"/>
        </w:rPr>
        <w:t>请</w:t>
      </w:r>
      <w:r>
        <w:rPr>
          <w:rFonts w:hint="eastAsia"/>
        </w:rPr>
        <w:t>说明</w:t>
      </w:r>
      <w:r w:rsidRPr="008802C8">
        <w:rPr>
          <w:rFonts w:hint="eastAsia"/>
        </w:rPr>
        <w:t>采取</w:t>
      </w:r>
      <w:r>
        <w:rPr>
          <w:rFonts w:hint="eastAsia"/>
        </w:rPr>
        <w:t>了何种</w:t>
      </w:r>
      <w:r w:rsidRPr="008802C8">
        <w:rPr>
          <w:rFonts w:hint="eastAsia"/>
        </w:rPr>
        <w:t>措施</w:t>
      </w:r>
      <w:r>
        <w:rPr>
          <w:rFonts w:hint="eastAsia"/>
        </w:rPr>
        <w:t>以</w:t>
      </w:r>
      <w:r w:rsidRPr="008802C8">
        <w:rPr>
          <w:rFonts w:hint="eastAsia"/>
        </w:rPr>
        <w:t>确保</w:t>
      </w:r>
      <w:r w:rsidRPr="0084439D">
        <w:rPr>
          <w:rFonts w:hint="eastAsia"/>
        </w:rPr>
        <w:t>“警</w:t>
      </w:r>
      <w:r>
        <w:rPr>
          <w:rFonts w:hint="eastAsia"/>
        </w:rPr>
        <w:t>务投诉</w:t>
      </w:r>
      <w:r w:rsidRPr="0084439D">
        <w:rPr>
          <w:rFonts w:hint="eastAsia"/>
        </w:rPr>
        <w:t>科”的</w:t>
      </w:r>
      <w:r>
        <w:rPr>
          <w:rFonts w:hint="eastAsia"/>
        </w:rPr>
        <w:t>公信力和独立性</w:t>
      </w:r>
      <w:r w:rsidR="007E6137">
        <w:rPr>
          <w:rFonts w:hint="eastAsia"/>
        </w:rPr>
        <w:t>，</w:t>
      </w:r>
      <w:r>
        <w:rPr>
          <w:rFonts w:hint="eastAsia"/>
        </w:rPr>
        <w:t>尤其考虑到该机构的许</w:t>
      </w:r>
      <w:r w:rsidRPr="008802C8">
        <w:rPr>
          <w:rFonts w:hint="eastAsia"/>
        </w:rPr>
        <w:t>多调查</w:t>
      </w:r>
      <w:r>
        <w:rPr>
          <w:rFonts w:hint="eastAsia"/>
        </w:rPr>
        <w:t>人</w:t>
      </w:r>
      <w:r w:rsidRPr="008802C8">
        <w:rPr>
          <w:rFonts w:hint="eastAsia"/>
        </w:rPr>
        <w:t>员来自于</w:t>
      </w:r>
      <w:r>
        <w:rPr>
          <w:rFonts w:hint="eastAsia"/>
        </w:rPr>
        <w:t>接受调查的警察部门</w:t>
      </w:r>
      <w:r w:rsidR="007E6137">
        <w:rPr>
          <w:rFonts w:hint="eastAsia"/>
        </w:rPr>
        <w:t>，</w:t>
      </w:r>
      <w:r w:rsidRPr="008802C8">
        <w:rPr>
          <w:rFonts w:hint="eastAsia"/>
        </w:rPr>
        <w:t>这</w:t>
      </w:r>
      <w:r>
        <w:rPr>
          <w:rFonts w:hint="eastAsia"/>
        </w:rPr>
        <w:t>是否</w:t>
      </w:r>
      <w:r w:rsidRPr="008802C8">
        <w:rPr>
          <w:rFonts w:hint="eastAsia"/>
        </w:rPr>
        <w:t>会导致潜在的利益冲突。</w:t>
      </w:r>
    </w:p>
    <w:p w:rsidR="00207A42" w:rsidRDefault="00484E93" w:rsidP="00484E93">
      <w:pPr>
        <w:pStyle w:val="SingleTxtGC"/>
        <w:widowControl w:val="0"/>
        <w:numPr>
          <w:ilvl w:val="0"/>
          <w:numId w:val="44"/>
        </w:numPr>
        <w:tabs>
          <w:tab w:val="clear" w:pos="431"/>
        </w:tabs>
        <w:overflowPunct/>
        <w:adjustRightInd/>
        <w:snapToGrid/>
        <w:spacing w:line="240" w:lineRule="auto"/>
      </w:pPr>
      <w:r>
        <w:rPr>
          <w:rFonts w:hint="eastAsia"/>
        </w:rPr>
        <w:t>向独立警务投诉委员会成员提供的资源</w:t>
      </w:r>
      <w:r w:rsidRPr="00026337">
        <w:rPr>
          <w:rFonts w:hint="eastAsia"/>
          <w:spacing w:val="-50"/>
        </w:rPr>
        <w:t>―</w:t>
      </w:r>
      <w:r w:rsidRPr="00026337">
        <w:rPr>
          <w:rFonts w:hint="eastAsia"/>
        </w:rPr>
        <w:t>―</w:t>
      </w:r>
      <w:r>
        <w:rPr>
          <w:rFonts w:hint="eastAsia"/>
        </w:rPr>
        <w:t>货币或其他。据称他们是</w:t>
      </w:r>
      <w:r w:rsidRPr="008802C8">
        <w:rPr>
          <w:rFonts w:hint="eastAsia"/>
        </w:rPr>
        <w:t>自愿</w:t>
      </w:r>
      <w:r>
        <w:rPr>
          <w:rFonts w:hint="eastAsia"/>
        </w:rPr>
        <w:t>获得任命和参</w:t>
      </w:r>
      <w:r w:rsidRPr="008802C8">
        <w:rPr>
          <w:rFonts w:hint="eastAsia"/>
        </w:rPr>
        <w:t>加</w:t>
      </w:r>
      <w:r>
        <w:rPr>
          <w:rFonts w:hint="eastAsia"/>
        </w:rPr>
        <w:t>委员会工作的。请说明采取了哪些</w:t>
      </w:r>
      <w:r w:rsidRPr="008802C8">
        <w:rPr>
          <w:rFonts w:hint="eastAsia"/>
        </w:rPr>
        <w:t>措施确保</w:t>
      </w:r>
      <w:r>
        <w:rPr>
          <w:rFonts w:hint="eastAsia"/>
        </w:rPr>
        <w:t>独立警务投诉委员会</w:t>
      </w:r>
      <w:r w:rsidRPr="008802C8">
        <w:rPr>
          <w:rFonts w:hint="eastAsia"/>
        </w:rPr>
        <w:t>成员有时间和</w:t>
      </w:r>
      <w:r>
        <w:rPr>
          <w:rFonts w:hint="eastAsia"/>
        </w:rPr>
        <w:t>必要</w:t>
      </w:r>
      <w:r w:rsidRPr="008802C8">
        <w:rPr>
          <w:rFonts w:hint="eastAsia"/>
        </w:rPr>
        <w:t>资源有效履行</w:t>
      </w:r>
      <w:r>
        <w:rPr>
          <w:rFonts w:hint="eastAsia"/>
        </w:rPr>
        <w:t>其</w:t>
      </w:r>
      <w:r w:rsidRPr="008802C8">
        <w:rPr>
          <w:rFonts w:hint="eastAsia"/>
        </w:rPr>
        <w:t>使命</w:t>
      </w:r>
      <w:r w:rsidR="007E6137">
        <w:rPr>
          <w:rFonts w:hint="eastAsia"/>
        </w:rPr>
        <w:t>，</w:t>
      </w:r>
      <w:r w:rsidRPr="008802C8">
        <w:rPr>
          <w:rFonts w:hint="eastAsia"/>
        </w:rPr>
        <w:t>包括</w:t>
      </w:r>
      <w:r>
        <w:rPr>
          <w:rFonts w:hint="eastAsia"/>
        </w:rPr>
        <w:t>任何</w:t>
      </w:r>
      <w:r w:rsidRPr="008802C8">
        <w:rPr>
          <w:rFonts w:hint="eastAsia"/>
        </w:rPr>
        <w:t>强制</w:t>
      </w:r>
      <w:r>
        <w:rPr>
          <w:rFonts w:hint="eastAsia"/>
        </w:rPr>
        <w:t>性出勤</w:t>
      </w:r>
      <w:r w:rsidRPr="008802C8">
        <w:rPr>
          <w:rFonts w:hint="eastAsia"/>
        </w:rPr>
        <w:t>要求。</w:t>
      </w:r>
    </w:p>
    <w:p w:rsidR="00484E93" w:rsidRPr="00D548F7" w:rsidRDefault="00484E93" w:rsidP="00FE07AF">
      <w:pPr>
        <w:pStyle w:val="SingleTxtGC"/>
        <w:numPr>
          <w:ilvl w:val="0"/>
          <w:numId w:val="44"/>
        </w:numPr>
        <w:tabs>
          <w:tab w:val="clear" w:pos="431"/>
        </w:tabs>
        <w:overflowPunct/>
        <w:adjustRightInd/>
        <w:snapToGrid/>
        <w:spacing w:line="240" w:lineRule="auto"/>
        <w:rPr>
          <w:rFonts w:hint="eastAsia"/>
        </w:rPr>
      </w:pPr>
      <w:r w:rsidRPr="00525144">
        <w:rPr>
          <w:rFonts w:hint="eastAsia"/>
        </w:rPr>
        <w:t>设法增加证人参与该委员会的“约见证人计划”</w:t>
      </w:r>
      <w:r w:rsidR="007E6137">
        <w:rPr>
          <w:rFonts w:hint="eastAsia"/>
        </w:rPr>
        <w:t>，</w:t>
      </w:r>
      <w:r w:rsidRPr="00525144">
        <w:rPr>
          <w:rFonts w:hint="eastAsia"/>
        </w:rPr>
        <w:t>以及关于证人参与率的统计。</w:t>
      </w:r>
    </w:p>
    <w:p w:rsidR="00484E93" w:rsidRDefault="00484E93" w:rsidP="00525144">
      <w:pPr>
        <w:pStyle w:val="SingleTxtGC"/>
        <w:widowControl w:val="0"/>
        <w:numPr>
          <w:ilvl w:val="0"/>
          <w:numId w:val="44"/>
        </w:numPr>
        <w:tabs>
          <w:tab w:val="clear" w:pos="431"/>
        </w:tabs>
        <w:overflowPunct/>
        <w:adjustRightInd/>
        <w:snapToGrid/>
        <w:spacing w:line="240" w:lineRule="auto"/>
        <w:rPr>
          <w:rFonts w:hint="eastAsia"/>
        </w:rPr>
      </w:pPr>
      <w:r w:rsidRPr="00525144">
        <w:rPr>
          <w:rFonts w:hint="eastAsia"/>
        </w:rPr>
        <w:t>“警务投诉科”</w:t>
      </w:r>
      <w:r w:rsidRPr="00D548F7">
        <w:rPr>
          <w:rFonts w:hint="eastAsia"/>
        </w:rPr>
        <w:t>2008</w:t>
      </w:r>
      <w:r>
        <w:rPr>
          <w:rFonts w:hint="eastAsia"/>
        </w:rPr>
        <w:t>年</w:t>
      </w:r>
      <w:r w:rsidRPr="00D548F7">
        <w:rPr>
          <w:rFonts w:hint="eastAsia"/>
        </w:rPr>
        <w:t>、</w:t>
      </w:r>
      <w:r w:rsidRPr="00D548F7">
        <w:rPr>
          <w:rFonts w:hint="eastAsia"/>
        </w:rPr>
        <w:t>2009</w:t>
      </w:r>
      <w:r>
        <w:rPr>
          <w:rFonts w:hint="eastAsia"/>
        </w:rPr>
        <w:t>年</w:t>
      </w:r>
      <w:r w:rsidRPr="00D548F7">
        <w:rPr>
          <w:rFonts w:hint="eastAsia"/>
        </w:rPr>
        <w:t>和</w:t>
      </w:r>
      <w:r w:rsidRPr="00D548F7">
        <w:rPr>
          <w:rFonts w:hint="eastAsia"/>
        </w:rPr>
        <w:t>2010</w:t>
      </w:r>
      <w:r w:rsidRPr="00D548F7">
        <w:rPr>
          <w:rFonts w:hint="eastAsia"/>
        </w:rPr>
        <w:t>年</w:t>
      </w:r>
      <w:r>
        <w:rPr>
          <w:rFonts w:hint="eastAsia"/>
        </w:rPr>
        <w:t>收</w:t>
      </w:r>
      <w:r w:rsidRPr="00D548F7">
        <w:rPr>
          <w:rFonts w:hint="eastAsia"/>
        </w:rPr>
        <w:t>到的</w:t>
      </w:r>
      <w:r>
        <w:rPr>
          <w:rFonts w:hint="eastAsia"/>
        </w:rPr>
        <w:t>投</w:t>
      </w:r>
      <w:r w:rsidRPr="00D548F7">
        <w:rPr>
          <w:rFonts w:hint="eastAsia"/>
        </w:rPr>
        <w:t>诉</w:t>
      </w:r>
      <w:r>
        <w:rPr>
          <w:rFonts w:hint="eastAsia"/>
        </w:rPr>
        <w:t>件数</w:t>
      </w:r>
      <w:r w:rsidRPr="00D548F7">
        <w:rPr>
          <w:rFonts w:hint="eastAsia"/>
        </w:rPr>
        <w:t>统计数</w:t>
      </w:r>
      <w:r>
        <w:rPr>
          <w:rFonts w:hint="eastAsia"/>
        </w:rPr>
        <w:t>字</w:t>
      </w:r>
      <w:r w:rsidR="007E6137">
        <w:rPr>
          <w:rFonts w:hint="eastAsia"/>
        </w:rPr>
        <w:t>，</w:t>
      </w:r>
      <w:r>
        <w:rPr>
          <w:rFonts w:hint="eastAsia"/>
        </w:rPr>
        <w:t>最终接受</w:t>
      </w:r>
      <w:r w:rsidRPr="00D548F7">
        <w:rPr>
          <w:rFonts w:hint="eastAsia"/>
        </w:rPr>
        <w:t>调查的</w:t>
      </w:r>
      <w:r>
        <w:rPr>
          <w:rFonts w:hint="eastAsia"/>
        </w:rPr>
        <w:t>投诉件数</w:t>
      </w:r>
      <w:r w:rsidR="007E6137">
        <w:rPr>
          <w:rFonts w:hint="eastAsia"/>
        </w:rPr>
        <w:t>，</w:t>
      </w:r>
      <w:r w:rsidRPr="00D548F7">
        <w:rPr>
          <w:rFonts w:hint="eastAsia"/>
        </w:rPr>
        <w:t>对犯罪人</w:t>
      </w:r>
      <w:r>
        <w:rPr>
          <w:rFonts w:hint="eastAsia"/>
        </w:rPr>
        <w:t>提出</w:t>
      </w:r>
      <w:r w:rsidRPr="00D548F7">
        <w:rPr>
          <w:rFonts w:hint="eastAsia"/>
        </w:rPr>
        <w:t>起诉的调查</w:t>
      </w:r>
      <w:r>
        <w:rPr>
          <w:rFonts w:hint="eastAsia"/>
        </w:rPr>
        <w:t>件</w:t>
      </w:r>
      <w:r w:rsidRPr="00D548F7">
        <w:rPr>
          <w:rFonts w:hint="eastAsia"/>
        </w:rPr>
        <w:t>数</w:t>
      </w:r>
      <w:r w:rsidR="007E6137">
        <w:rPr>
          <w:rFonts w:hint="eastAsia"/>
        </w:rPr>
        <w:t>，</w:t>
      </w:r>
      <w:r>
        <w:rPr>
          <w:rFonts w:hint="eastAsia"/>
        </w:rPr>
        <w:t>最终</w:t>
      </w:r>
      <w:r w:rsidRPr="00D548F7">
        <w:rPr>
          <w:rFonts w:hint="eastAsia"/>
        </w:rPr>
        <w:t>定罪的</w:t>
      </w:r>
      <w:r>
        <w:rPr>
          <w:rFonts w:hint="eastAsia"/>
        </w:rPr>
        <w:t>公</w:t>
      </w:r>
      <w:r w:rsidRPr="00D548F7">
        <w:rPr>
          <w:rFonts w:hint="eastAsia"/>
        </w:rPr>
        <w:t>诉</w:t>
      </w:r>
      <w:r>
        <w:rPr>
          <w:rFonts w:hint="eastAsia"/>
        </w:rPr>
        <w:t>案件</w:t>
      </w:r>
      <w:r w:rsidRPr="00D548F7">
        <w:rPr>
          <w:rFonts w:hint="eastAsia"/>
        </w:rPr>
        <w:t>数</w:t>
      </w:r>
      <w:r w:rsidR="007E6137">
        <w:rPr>
          <w:rFonts w:hint="eastAsia"/>
        </w:rPr>
        <w:t>，</w:t>
      </w:r>
      <w:r w:rsidRPr="00D548F7">
        <w:rPr>
          <w:rFonts w:hint="eastAsia"/>
        </w:rPr>
        <w:t>对罪犯所判</w:t>
      </w:r>
      <w:r>
        <w:rPr>
          <w:rFonts w:hint="eastAsia"/>
        </w:rPr>
        <w:t>刑</w:t>
      </w:r>
      <w:r w:rsidRPr="00D548F7">
        <w:rPr>
          <w:rFonts w:hint="eastAsia"/>
        </w:rPr>
        <w:t>罚</w:t>
      </w:r>
      <w:r w:rsidR="007E6137">
        <w:rPr>
          <w:rFonts w:hint="eastAsia"/>
        </w:rPr>
        <w:t>，</w:t>
      </w:r>
      <w:r w:rsidRPr="00D548F7">
        <w:rPr>
          <w:rFonts w:hint="eastAsia"/>
        </w:rPr>
        <w:t>以及</w:t>
      </w:r>
      <w:r>
        <w:rPr>
          <w:rFonts w:hint="eastAsia"/>
        </w:rPr>
        <w:t>对</w:t>
      </w:r>
      <w:r w:rsidRPr="00D548F7">
        <w:rPr>
          <w:rFonts w:hint="eastAsia"/>
        </w:rPr>
        <w:t>原告</w:t>
      </w:r>
      <w:r>
        <w:rPr>
          <w:rFonts w:hint="eastAsia"/>
        </w:rPr>
        <w:t>给予的赔偿或补偿详情</w:t>
      </w:r>
      <w:r w:rsidRPr="00D548F7">
        <w:rPr>
          <w:rFonts w:hint="eastAsia"/>
        </w:rPr>
        <w:t>。还请</w:t>
      </w:r>
      <w:r>
        <w:rPr>
          <w:rFonts w:hint="eastAsia"/>
        </w:rPr>
        <w:t>说明</w:t>
      </w:r>
      <w:r w:rsidRPr="00D548F7">
        <w:rPr>
          <w:rFonts w:hint="eastAsia"/>
        </w:rPr>
        <w:t>案件被判“</w:t>
      </w:r>
      <w:r>
        <w:rPr>
          <w:rFonts w:hint="eastAsia"/>
        </w:rPr>
        <w:t>不追究</w:t>
      </w:r>
      <w:r w:rsidRPr="00D548F7">
        <w:rPr>
          <w:rFonts w:hint="eastAsia"/>
        </w:rPr>
        <w:t>”的理由</w:t>
      </w:r>
      <w:r w:rsidR="007E6137">
        <w:rPr>
          <w:rFonts w:hint="eastAsia"/>
        </w:rPr>
        <w:t>；</w:t>
      </w:r>
      <w:r w:rsidRPr="00D548F7">
        <w:rPr>
          <w:rFonts w:hint="eastAsia"/>
        </w:rPr>
        <w:t>判定</w:t>
      </w:r>
      <w:r>
        <w:rPr>
          <w:rFonts w:hint="eastAsia"/>
        </w:rPr>
        <w:t>一件投诉证据不足</w:t>
      </w:r>
      <w:r w:rsidRPr="00D548F7">
        <w:rPr>
          <w:rFonts w:hint="eastAsia"/>
        </w:rPr>
        <w:t>的标准</w:t>
      </w:r>
      <w:r w:rsidR="007E6137">
        <w:rPr>
          <w:rFonts w:hint="eastAsia"/>
        </w:rPr>
        <w:t>；</w:t>
      </w:r>
      <w:r w:rsidRPr="00D548F7">
        <w:rPr>
          <w:rFonts w:hint="eastAsia"/>
        </w:rPr>
        <w:t>以及撤销</w:t>
      </w:r>
      <w:r>
        <w:rPr>
          <w:rFonts w:hint="eastAsia"/>
        </w:rPr>
        <w:t>投</w:t>
      </w:r>
      <w:r w:rsidRPr="00D548F7">
        <w:rPr>
          <w:rFonts w:hint="eastAsia"/>
        </w:rPr>
        <w:t>诉的</w:t>
      </w:r>
      <w:r>
        <w:rPr>
          <w:rFonts w:hint="eastAsia"/>
        </w:rPr>
        <w:t>理由</w:t>
      </w:r>
      <w:r w:rsidRPr="00D548F7">
        <w:rPr>
          <w:rFonts w:hint="eastAsia"/>
        </w:rPr>
        <w:t>。请特别说明</w:t>
      </w:r>
      <w:r>
        <w:rPr>
          <w:rFonts w:hint="eastAsia"/>
        </w:rPr>
        <w:t>采取了哪些措施确保</w:t>
      </w:r>
      <w:r w:rsidRPr="00D548F7">
        <w:rPr>
          <w:rFonts w:hint="eastAsia"/>
        </w:rPr>
        <w:t>原告不会受到警察或其他官员</w:t>
      </w:r>
      <w:r>
        <w:rPr>
          <w:rFonts w:hint="eastAsia"/>
        </w:rPr>
        <w:t>的胁迫</w:t>
      </w:r>
      <w:r w:rsidR="007E6137">
        <w:rPr>
          <w:rFonts w:hint="eastAsia"/>
        </w:rPr>
        <w:t>，</w:t>
      </w:r>
      <w:r>
        <w:rPr>
          <w:rFonts w:hint="eastAsia"/>
        </w:rPr>
        <w:t>要求</w:t>
      </w:r>
      <w:r w:rsidRPr="00D548F7">
        <w:rPr>
          <w:rFonts w:hint="eastAsia"/>
        </w:rPr>
        <w:t>其撤销或放弃</w:t>
      </w:r>
      <w:r>
        <w:rPr>
          <w:rFonts w:hint="eastAsia"/>
        </w:rPr>
        <w:t>投</w:t>
      </w:r>
      <w:r w:rsidRPr="00D548F7">
        <w:rPr>
          <w:rFonts w:hint="eastAsia"/>
        </w:rPr>
        <w:t>诉。</w:t>
      </w:r>
    </w:p>
    <w:p w:rsidR="00484E93" w:rsidRPr="00525144" w:rsidRDefault="00484E93" w:rsidP="00525144">
      <w:pPr>
        <w:pStyle w:val="SingleTxtGC"/>
        <w:widowControl w:val="0"/>
        <w:numPr>
          <w:ilvl w:val="0"/>
          <w:numId w:val="44"/>
        </w:numPr>
        <w:tabs>
          <w:tab w:val="clear" w:pos="431"/>
        </w:tabs>
        <w:overflowPunct/>
        <w:adjustRightInd/>
        <w:snapToGrid/>
        <w:spacing w:line="240" w:lineRule="auto"/>
        <w:rPr>
          <w:rFonts w:hint="eastAsia"/>
        </w:rPr>
      </w:pPr>
      <w:r w:rsidRPr="00525144">
        <w:rPr>
          <w:rFonts w:hint="eastAsia"/>
        </w:rPr>
        <w:t>请说明独立警务投诉委员会</w:t>
      </w:r>
      <w:r w:rsidRPr="00B31E0C">
        <w:rPr>
          <w:rFonts w:hint="eastAsia"/>
        </w:rPr>
        <w:t>2008</w:t>
      </w:r>
      <w:r>
        <w:rPr>
          <w:rFonts w:hint="eastAsia"/>
        </w:rPr>
        <w:t>年</w:t>
      </w:r>
      <w:r w:rsidRPr="00B31E0C">
        <w:rPr>
          <w:rFonts w:hint="eastAsia"/>
        </w:rPr>
        <w:t>、</w:t>
      </w:r>
      <w:r w:rsidRPr="00B31E0C">
        <w:rPr>
          <w:rFonts w:hint="eastAsia"/>
        </w:rPr>
        <w:t>2009</w:t>
      </w:r>
      <w:r>
        <w:rPr>
          <w:rFonts w:hint="eastAsia"/>
        </w:rPr>
        <w:t>年</w:t>
      </w:r>
      <w:r w:rsidRPr="00B31E0C">
        <w:rPr>
          <w:rFonts w:hint="eastAsia"/>
        </w:rPr>
        <w:t>和</w:t>
      </w:r>
      <w:r w:rsidRPr="00525144">
        <w:rPr>
          <w:rFonts w:hint="eastAsia"/>
        </w:rPr>
        <w:t>2010</w:t>
      </w:r>
      <w:r w:rsidRPr="00525144">
        <w:rPr>
          <w:rFonts w:hint="eastAsia"/>
        </w:rPr>
        <w:t>年定期和突击审查“警务投诉科”调查的次数</w:t>
      </w:r>
      <w:r w:rsidR="007E6137">
        <w:rPr>
          <w:rFonts w:hint="eastAsia"/>
        </w:rPr>
        <w:t>，</w:t>
      </w:r>
      <w:r w:rsidRPr="00525144">
        <w:rPr>
          <w:rFonts w:hint="eastAsia"/>
        </w:rPr>
        <w:t>以及访问监狱的次数</w:t>
      </w:r>
      <w:r w:rsidR="007E6137">
        <w:rPr>
          <w:rFonts w:hint="eastAsia"/>
        </w:rPr>
        <w:t>；</w:t>
      </w:r>
      <w:r w:rsidRPr="00525144">
        <w:rPr>
          <w:rFonts w:hint="eastAsia"/>
        </w:rPr>
        <w:t>“警务投诉科”这几年展开调查次数的统计数据。请举例说明独立警务投诉委员会对“警务投诉科”调查结果不满意并要求“警务投诉科”重新调查的情况。</w:t>
      </w:r>
    </w:p>
    <w:p w:rsidR="00484E93" w:rsidRPr="00D548F7" w:rsidRDefault="00484E93" w:rsidP="00382767">
      <w:pPr>
        <w:pStyle w:val="SingleTxtGC"/>
        <w:rPr>
          <w:rFonts w:hint="eastAsia"/>
          <w:lang w:val="fr-FR"/>
        </w:rPr>
      </w:pPr>
      <w:r w:rsidRPr="00D548F7">
        <w:rPr>
          <w:rFonts w:hint="eastAsia"/>
          <w:lang w:val="en-GB"/>
        </w:rPr>
        <w:t>1</w:t>
      </w:r>
      <w:r w:rsidR="007E6137">
        <w:rPr>
          <w:rFonts w:hint="eastAsia"/>
          <w:lang w:val="en-GB"/>
        </w:rPr>
        <w:t>7.</w:t>
      </w:r>
      <w:r>
        <w:rPr>
          <w:rFonts w:hint="eastAsia"/>
          <w:lang w:val="en-GB"/>
        </w:rPr>
        <w:t xml:space="preserve">  </w:t>
      </w:r>
      <w:r w:rsidRPr="00D548F7">
        <w:rPr>
          <w:rFonts w:hint="eastAsia"/>
          <w:lang w:val="fr-FR"/>
        </w:rPr>
        <w:t>请详细</w:t>
      </w:r>
      <w:r>
        <w:rPr>
          <w:rFonts w:hint="eastAsia"/>
          <w:lang w:val="fr-FR"/>
        </w:rPr>
        <w:t>说明</w:t>
      </w:r>
      <w:r w:rsidRPr="00D548F7">
        <w:rPr>
          <w:rFonts w:hint="eastAsia"/>
          <w:lang w:val="fr-FR"/>
        </w:rPr>
        <w:t>采取</w:t>
      </w:r>
      <w:r>
        <w:rPr>
          <w:rFonts w:hint="eastAsia"/>
          <w:lang w:val="fr-FR"/>
        </w:rPr>
        <w:t>了哪些</w:t>
      </w:r>
      <w:r w:rsidRPr="00D548F7">
        <w:rPr>
          <w:rFonts w:hint="eastAsia"/>
          <w:lang w:val="fr-FR"/>
        </w:rPr>
        <w:t>步骤按照《巴黎原则》建立国家人权机构</w:t>
      </w:r>
      <w:r>
        <w:rPr>
          <w:rFonts w:hint="eastAsia"/>
          <w:lang w:val="fr-FR"/>
        </w:rPr>
        <w:t>。加强平等机会委员会取得了哪些进展</w:t>
      </w:r>
      <w:r w:rsidR="007E6137">
        <w:rPr>
          <w:rFonts w:hint="eastAsia"/>
          <w:lang w:val="fr-FR"/>
        </w:rPr>
        <w:t>，</w:t>
      </w:r>
      <w:r>
        <w:rPr>
          <w:rFonts w:hint="eastAsia"/>
          <w:lang w:val="fr-FR"/>
        </w:rPr>
        <w:t>该委员会质资</w:t>
      </w:r>
      <w:r w:rsidRPr="00D548F7">
        <w:rPr>
          <w:rFonts w:hint="eastAsia"/>
          <w:lang w:val="fr-FR"/>
        </w:rPr>
        <w:t>仍然是“</w:t>
      </w:r>
      <w:r w:rsidRPr="00D548F7">
        <w:rPr>
          <w:rFonts w:hint="eastAsia"/>
          <w:lang w:val="fr-FR"/>
        </w:rPr>
        <w:t>C</w:t>
      </w:r>
      <w:r w:rsidRPr="00D548F7">
        <w:rPr>
          <w:rFonts w:hint="eastAsia"/>
          <w:lang w:val="fr-FR"/>
        </w:rPr>
        <w:t>”</w:t>
      </w:r>
      <w:r w:rsidR="007E6137">
        <w:rPr>
          <w:rFonts w:hint="eastAsia"/>
          <w:lang w:val="fr-FR"/>
        </w:rPr>
        <w:t>，</w:t>
      </w:r>
      <w:r w:rsidRPr="00D548F7">
        <w:rPr>
          <w:rFonts w:hint="eastAsia"/>
          <w:lang w:val="fr-FR"/>
        </w:rPr>
        <w:t>与《巴黎原则》不符合</w:t>
      </w:r>
      <w:r>
        <w:rPr>
          <w:rFonts w:hint="eastAsia"/>
          <w:lang w:val="fr-FR"/>
        </w:rPr>
        <w:t>。请详细</w:t>
      </w:r>
      <w:r w:rsidRPr="00D548F7">
        <w:rPr>
          <w:rFonts w:hint="eastAsia"/>
          <w:lang w:val="fr-FR"/>
        </w:rPr>
        <w:t>说明监察员办公室和平等机会委员会在保护《公约》所载各项权利和打击有罪不罚方面的作用。</w:t>
      </w:r>
    </w:p>
    <w:p w:rsidR="00484E93" w:rsidRPr="00D548F7" w:rsidRDefault="00484E93" w:rsidP="00382767">
      <w:pPr>
        <w:pStyle w:val="SingleTxtGC"/>
        <w:rPr>
          <w:rFonts w:hint="eastAsia"/>
          <w:lang w:val="en-GB"/>
        </w:rPr>
      </w:pPr>
      <w:r w:rsidRPr="00D548F7">
        <w:rPr>
          <w:rFonts w:hint="eastAsia"/>
          <w:lang w:val="en-GB"/>
        </w:rPr>
        <w:t>1</w:t>
      </w:r>
      <w:r w:rsidR="007E6137">
        <w:rPr>
          <w:rFonts w:hint="eastAsia"/>
          <w:lang w:val="en-GB"/>
        </w:rPr>
        <w:t>8.</w:t>
      </w:r>
      <w:r w:rsidRPr="00D548F7">
        <w:rPr>
          <w:rFonts w:hint="eastAsia"/>
        </w:rPr>
        <w:t xml:space="preserve">  </w:t>
      </w:r>
      <w:r w:rsidRPr="00D548F7">
        <w:rPr>
          <w:rFonts w:hint="eastAsia"/>
          <w:lang w:val="en-GB"/>
        </w:rPr>
        <w:t>被剥夺自由儿童在</w:t>
      </w:r>
      <w:r>
        <w:rPr>
          <w:rFonts w:hint="eastAsia"/>
          <w:lang w:val="en-GB"/>
        </w:rPr>
        <w:t>司法</w:t>
      </w:r>
      <w:r w:rsidRPr="00D548F7">
        <w:rPr>
          <w:rFonts w:hint="eastAsia"/>
          <w:lang w:val="en-GB"/>
        </w:rPr>
        <w:t>或监护机构</w:t>
      </w:r>
      <w:r>
        <w:rPr>
          <w:rFonts w:hint="eastAsia"/>
          <w:lang w:val="en-GB"/>
        </w:rPr>
        <w:t>遭受</w:t>
      </w:r>
      <w:r w:rsidRPr="00D548F7">
        <w:rPr>
          <w:rFonts w:hint="eastAsia"/>
          <w:lang w:val="en-GB"/>
        </w:rPr>
        <w:t>虐待和拷打时</w:t>
      </w:r>
      <w:r w:rsidR="007E6137">
        <w:rPr>
          <w:rFonts w:hint="eastAsia"/>
          <w:lang w:val="en-GB"/>
        </w:rPr>
        <w:t>，</w:t>
      </w:r>
      <w:r>
        <w:rPr>
          <w:rFonts w:hint="eastAsia"/>
          <w:lang w:val="en-GB"/>
        </w:rPr>
        <w:t>有哪些方便和顾及儿童特点的投诉机制供其使用</w:t>
      </w:r>
      <w:r w:rsidR="007E6137">
        <w:rPr>
          <w:rFonts w:hint="eastAsia"/>
          <w:lang w:val="en-GB"/>
        </w:rPr>
        <w:t>？</w:t>
      </w:r>
    </w:p>
    <w:p w:rsidR="00484E93" w:rsidRPr="00B13CEF" w:rsidRDefault="00484E93" w:rsidP="00382767">
      <w:pPr>
        <w:pStyle w:val="H1GC"/>
        <w:rPr>
          <w:rFonts w:hint="eastAsia"/>
          <w:lang w:val="en-GB"/>
        </w:rPr>
      </w:pPr>
      <w:r>
        <w:rPr>
          <w:rFonts w:hint="eastAsia"/>
          <w:lang w:val="en-GB"/>
        </w:rPr>
        <w:tab/>
      </w:r>
      <w:r>
        <w:rPr>
          <w:rFonts w:hint="eastAsia"/>
          <w:lang w:val="en-GB"/>
        </w:rPr>
        <w:tab/>
      </w:r>
      <w:r w:rsidRPr="00B13CEF">
        <w:rPr>
          <w:rFonts w:hint="eastAsia"/>
          <w:lang w:val="en-GB"/>
        </w:rPr>
        <w:t>第</w:t>
      </w:r>
      <w:r w:rsidRPr="00B13CEF">
        <w:rPr>
          <w:rFonts w:hint="eastAsia"/>
          <w:lang w:val="en-GB"/>
        </w:rPr>
        <w:t>14</w:t>
      </w:r>
      <w:r w:rsidRPr="00B13CEF">
        <w:rPr>
          <w:rFonts w:hint="eastAsia"/>
          <w:lang w:val="en-GB"/>
        </w:rPr>
        <w:t>条</w:t>
      </w:r>
    </w:p>
    <w:p w:rsidR="00484E93" w:rsidRPr="00D548F7" w:rsidRDefault="00484E93" w:rsidP="00382767">
      <w:pPr>
        <w:pStyle w:val="SingleTxtGC"/>
        <w:rPr>
          <w:rFonts w:hint="eastAsia"/>
          <w:lang w:val="en-GB"/>
        </w:rPr>
      </w:pPr>
      <w:r w:rsidRPr="00D548F7">
        <w:rPr>
          <w:rFonts w:hint="eastAsia"/>
          <w:lang w:val="en-GB"/>
        </w:rPr>
        <w:t>1</w:t>
      </w:r>
      <w:r w:rsidR="007E6137">
        <w:rPr>
          <w:rFonts w:hint="eastAsia"/>
          <w:lang w:val="en-GB"/>
        </w:rPr>
        <w:t>9.</w:t>
      </w:r>
      <w:r w:rsidRPr="00D548F7">
        <w:rPr>
          <w:rFonts w:hint="eastAsia"/>
        </w:rPr>
        <w:t xml:space="preserve">  </w:t>
      </w:r>
      <w:r w:rsidRPr="00D548F7">
        <w:rPr>
          <w:rFonts w:hint="eastAsia"/>
          <w:lang w:val="en-GB"/>
        </w:rPr>
        <w:t>请说明有关补偿和赔偿的措施</w:t>
      </w:r>
      <w:r w:rsidR="007E6137">
        <w:rPr>
          <w:rFonts w:hint="eastAsia"/>
          <w:lang w:val="en-GB"/>
        </w:rPr>
        <w:t>，</w:t>
      </w:r>
      <w:r w:rsidRPr="00D548F7">
        <w:rPr>
          <w:rFonts w:hint="eastAsia"/>
          <w:lang w:val="en-GB"/>
        </w:rPr>
        <w:t>包括自</w:t>
      </w:r>
      <w:r>
        <w:rPr>
          <w:rFonts w:hint="eastAsia"/>
          <w:lang w:val="en-GB"/>
        </w:rPr>
        <w:t>委员会</w:t>
      </w:r>
      <w:r w:rsidRPr="00D548F7">
        <w:rPr>
          <w:rFonts w:hint="eastAsia"/>
          <w:lang w:val="en-GB"/>
        </w:rPr>
        <w:t>2008</w:t>
      </w:r>
      <w:r w:rsidRPr="00D548F7">
        <w:rPr>
          <w:rFonts w:hint="eastAsia"/>
          <w:lang w:val="en-GB"/>
        </w:rPr>
        <w:t>年审查</w:t>
      </w:r>
      <w:r>
        <w:rPr>
          <w:rFonts w:hint="eastAsia"/>
          <w:lang w:val="en-GB"/>
        </w:rPr>
        <w:t>上一</w:t>
      </w:r>
      <w:r w:rsidRPr="00D548F7">
        <w:rPr>
          <w:rFonts w:hint="eastAsia"/>
          <w:lang w:val="en-GB"/>
        </w:rPr>
        <w:t>次定期报告以来</w:t>
      </w:r>
      <w:r w:rsidR="007E6137">
        <w:rPr>
          <w:rFonts w:hint="eastAsia"/>
          <w:lang w:val="en-GB"/>
        </w:rPr>
        <w:t>，</w:t>
      </w:r>
      <w:r>
        <w:rPr>
          <w:rFonts w:hint="eastAsia"/>
          <w:lang w:val="en-GB"/>
        </w:rPr>
        <w:t>法院判定的赔偿方式</w:t>
      </w:r>
      <w:r w:rsidR="007E6137">
        <w:rPr>
          <w:rFonts w:hint="eastAsia"/>
          <w:lang w:val="en-GB"/>
        </w:rPr>
        <w:t>，</w:t>
      </w:r>
      <w:r>
        <w:rPr>
          <w:rFonts w:hint="eastAsia"/>
          <w:lang w:val="en-GB"/>
        </w:rPr>
        <w:t>以及</w:t>
      </w:r>
      <w:r w:rsidRPr="00D548F7">
        <w:rPr>
          <w:rFonts w:hint="eastAsia"/>
          <w:lang w:val="en-GB"/>
        </w:rPr>
        <w:t>对酷刑受害人或其家</w:t>
      </w:r>
      <w:r>
        <w:rPr>
          <w:rFonts w:hint="eastAsia"/>
          <w:lang w:val="en-GB"/>
        </w:rPr>
        <w:t>属的</w:t>
      </w:r>
      <w:r w:rsidRPr="00D548F7">
        <w:rPr>
          <w:rFonts w:hint="eastAsia"/>
          <w:lang w:val="en-GB"/>
        </w:rPr>
        <w:t>实际</w:t>
      </w:r>
      <w:r>
        <w:rPr>
          <w:rFonts w:hint="eastAsia"/>
          <w:lang w:val="en-GB"/>
        </w:rPr>
        <w:t>赔偿</w:t>
      </w:r>
      <w:r w:rsidR="007E6137">
        <w:rPr>
          <w:rFonts w:hint="eastAsia"/>
          <w:lang w:val="en-GB"/>
        </w:rPr>
        <w:t>，</w:t>
      </w:r>
      <w:r>
        <w:rPr>
          <w:rFonts w:hint="eastAsia"/>
          <w:lang w:val="en-GB"/>
        </w:rPr>
        <w:t>其中应该</w:t>
      </w:r>
      <w:r w:rsidRPr="00D548F7">
        <w:rPr>
          <w:rFonts w:hint="eastAsia"/>
          <w:lang w:val="en-GB"/>
        </w:rPr>
        <w:t>包括申请</w:t>
      </w:r>
      <w:r>
        <w:rPr>
          <w:rFonts w:hint="eastAsia"/>
          <w:lang w:val="en-GB"/>
        </w:rPr>
        <w:t>件数</w:t>
      </w:r>
      <w:r w:rsidRPr="00D548F7">
        <w:rPr>
          <w:rFonts w:hint="eastAsia"/>
          <w:lang w:val="en-GB"/>
        </w:rPr>
        <w:t>、批准</w:t>
      </w:r>
      <w:r>
        <w:rPr>
          <w:rFonts w:hint="eastAsia"/>
          <w:lang w:val="en-GB"/>
        </w:rPr>
        <w:t>件</w:t>
      </w:r>
      <w:r w:rsidRPr="00D548F7">
        <w:rPr>
          <w:rFonts w:hint="eastAsia"/>
          <w:lang w:val="en-GB"/>
        </w:rPr>
        <w:t>数、判</w:t>
      </w:r>
      <w:r>
        <w:rPr>
          <w:rFonts w:hint="eastAsia"/>
          <w:lang w:val="en-GB"/>
        </w:rPr>
        <w:t>定赔偿</w:t>
      </w:r>
      <w:r w:rsidRPr="00D548F7">
        <w:rPr>
          <w:rFonts w:hint="eastAsia"/>
          <w:lang w:val="en-GB"/>
        </w:rPr>
        <w:t>数</w:t>
      </w:r>
      <w:r>
        <w:rPr>
          <w:rFonts w:hint="eastAsia"/>
          <w:lang w:val="en-GB"/>
        </w:rPr>
        <w:t>额以及</w:t>
      </w:r>
      <w:r w:rsidRPr="00D548F7">
        <w:rPr>
          <w:rFonts w:hint="eastAsia"/>
          <w:lang w:val="en-GB"/>
        </w:rPr>
        <w:t>每</w:t>
      </w:r>
      <w:r>
        <w:rPr>
          <w:rFonts w:hint="eastAsia"/>
          <w:lang w:val="en-GB"/>
        </w:rPr>
        <w:t>起</w:t>
      </w:r>
      <w:r w:rsidRPr="00D548F7">
        <w:rPr>
          <w:rFonts w:hint="eastAsia"/>
          <w:lang w:val="en-GB"/>
        </w:rPr>
        <w:t>案件</w:t>
      </w:r>
      <w:r>
        <w:rPr>
          <w:rFonts w:hint="eastAsia"/>
          <w:lang w:val="en-GB"/>
        </w:rPr>
        <w:t>实际</w:t>
      </w:r>
      <w:r w:rsidRPr="00D548F7">
        <w:rPr>
          <w:rFonts w:hint="eastAsia"/>
          <w:lang w:val="en-GB"/>
        </w:rPr>
        <w:t>赔偿</w:t>
      </w:r>
      <w:r>
        <w:rPr>
          <w:rFonts w:hint="eastAsia"/>
          <w:lang w:val="en-GB"/>
        </w:rPr>
        <w:t>数额</w:t>
      </w:r>
      <w:r w:rsidRPr="00D548F7">
        <w:rPr>
          <w:rFonts w:hint="eastAsia"/>
          <w:lang w:val="en-GB"/>
        </w:rPr>
        <w:t>。</w:t>
      </w:r>
    </w:p>
    <w:p w:rsidR="00484E93" w:rsidRPr="00D548F7" w:rsidRDefault="00484E93" w:rsidP="00382767">
      <w:pPr>
        <w:pStyle w:val="H1GC"/>
        <w:rPr>
          <w:rFonts w:hint="eastAsia"/>
          <w:lang w:val="en-GB"/>
        </w:rPr>
      </w:pPr>
      <w:r>
        <w:rPr>
          <w:rFonts w:hint="eastAsia"/>
          <w:lang w:val="en-GB"/>
        </w:rPr>
        <w:tab/>
      </w:r>
      <w:r>
        <w:rPr>
          <w:rFonts w:hint="eastAsia"/>
          <w:lang w:val="en-GB"/>
        </w:rPr>
        <w:tab/>
      </w:r>
      <w:r w:rsidRPr="00D548F7">
        <w:rPr>
          <w:rFonts w:hint="eastAsia"/>
          <w:lang w:val="en-GB"/>
        </w:rPr>
        <w:t>第</w:t>
      </w:r>
      <w:r w:rsidRPr="00D548F7">
        <w:rPr>
          <w:rFonts w:hint="eastAsia"/>
          <w:lang w:val="en-GB"/>
        </w:rPr>
        <w:t>16</w:t>
      </w:r>
      <w:r w:rsidRPr="00D548F7">
        <w:rPr>
          <w:rFonts w:hint="eastAsia"/>
          <w:lang w:val="en-GB"/>
        </w:rPr>
        <w:t>条</w:t>
      </w:r>
    </w:p>
    <w:p w:rsidR="00484E93" w:rsidRPr="00D548F7" w:rsidRDefault="00484E93" w:rsidP="00382767">
      <w:pPr>
        <w:pStyle w:val="SingleTxtGC"/>
        <w:rPr>
          <w:rFonts w:hint="eastAsia"/>
        </w:rPr>
      </w:pPr>
      <w:r w:rsidRPr="00D548F7">
        <w:rPr>
          <w:rFonts w:hint="eastAsia"/>
        </w:rPr>
        <w:t>2</w:t>
      </w:r>
      <w:r w:rsidR="007E6137">
        <w:rPr>
          <w:rFonts w:hint="eastAsia"/>
        </w:rPr>
        <w:t>0.</w:t>
      </w:r>
      <w:r w:rsidRPr="00D548F7">
        <w:rPr>
          <w:rFonts w:hint="eastAsia"/>
        </w:rPr>
        <w:t xml:space="preserve">  </w:t>
      </w:r>
      <w:r>
        <w:rPr>
          <w:rFonts w:hint="eastAsia"/>
        </w:rPr>
        <w:t>采取了哪些保障措施</w:t>
      </w:r>
      <w:r w:rsidR="007E6137">
        <w:rPr>
          <w:rFonts w:hint="eastAsia"/>
        </w:rPr>
        <w:t>，</w:t>
      </w:r>
      <w:r>
        <w:rPr>
          <w:rFonts w:hint="eastAsia"/>
        </w:rPr>
        <w:t>以</w:t>
      </w:r>
      <w:r w:rsidRPr="00D548F7">
        <w:rPr>
          <w:rFonts w:hint="eastAsia"/>
        </w:rPr>
        <w:t>在所有</w:t>
      </w:r>
      <w:r>
        <w:rPr>
          <w:rFonts w:hint="eastAsia"/>
        </w:rPr>
        <w:t>场所</w:t>
      </w:r>
      <w:r w:rsidR="007E6137">
        <w:rPr>
          <w:rFonts w:hint="eastAsia"/>
        </w:rPr>
        <w:t>(</w:t>
      </w:r>
      <w:r w:rsidRPr="00D548F7">
        <w:rPr>
          <w:rFonts w:hint="eastAsia"/>
        </w:rPr>
        <w:t>包括家庭和学校</w:t>
      </w:r>
      <w:r w:rsidR="007E6137">
        <w:rPr>
          <w:rFonts w:hint="eastAsia"/>
        </w:rPr>
        <w:t>)</w:t>
      </w:r>
      <w:r w:rsidRPr="00D548F7">
        <w:rPr>
          <w:rFonts w:hint="eastAsia"/>
        </w:rPr>
        <w:t>杜绝体罚</w:t>
      </w:r>
      <w:r>
        <w:rPr>
          <w:rFonts w:hint="eastAsia"/>
        </w:rPr>
        <w:t>做</w:t>
      </w:r>
      <w:r w:rsidRPr="00D548F7">
        <w:rPr>
          <w:rFonts w:hint="eastAsia"/>
        </w:rPr>
        <w:t>法</w:t>
      </w:r>
      <w:r w:rsidR="007E6137">
        <w:rPr>
          <w:rFonts w:hint="eastAsia"/>
        </w:rPr>
        <w:t>？</w:t>
      </w:r>
    </w:p>
    <w:p w:rsidR="00484E93" w:rsidRPr="00D548F7" w:rsidRDefault="00484E93" w:rsidP="00382767">
      <w:pPr>
        <w:pStyle w:val="H1GC"/>
        <w:rPr>
          <w:rFonts w:hint="eastAsia"/>
        </w:rPr>
      </w:pPr>
      <w:r>
        <w:rPr>
          <w:rFonts w:hint="eastAsia"/>
        </w:rPr>
        <w:tab/>
      </w:r>
      <w:r>
        <w:rPr>
          <w:rFonts w:hint="eastAsia"/>
        </w:rPr>
        <w:tab/>
      </w:r>
      <w:r w:rsidRPr="00D548F7">
        <w:rPr>
          <w:rFonts w:hint="eastAsia"/>
        </w:rPr>
        <w:t>其他问题</w:t>
      </w:r>
    </w:p>
    <w:p w:rsidR="00484E93" w:rsidRPr="00D548F7" w:rsidRDefault="00484E93" w:rsidP="00382767">
      <w:pPr>
        <w:pStyle w:val="SingleTxtGC"/>
        <w:rPr>
          <w:rFonts w:hint="eastAsia"/>
        </w:rPr>
      </w:pPr>
      <w:r w:rsidRPr="00D548F7">
        <w:rPr>
          <w:rFonts w:hint="eastAsia"/>
        </w:rPr>
        <w:t>2</w:t>
      </w:r>
      <w:r w:rsidR="007E6137">
        <w:rPr>
          <w:rFonts w:hint="eastAsia"/>
        </w:rPr>
        <w:t>1.</w:t>
      </w:r>
      <w:r>
        <w:rPr>
          <w:rFonts w:hint="eastAsia"/>
          <w:lang w:val="en-GB"/>
        </w:rPr>
        <w:t xml:space="preserve">  </w:t>
      </w:r>
      <w:r w:rsidRPr="00D548F7">
        <w:rPr>
          <w:rFonts w:hint="eastAsia"/>
        </w:rPr>
        <w:t>请提供最新资料说明香港特别行政区应对恐怖主义威胁所采取的措施</w:t>
      </w:r>
      <w:r w:rsidR="007E6137">
        <w:rPr>
          <w:rFonts w:hint="eastAsia"/>
        </w:rPr>
        <w:t>，</w:t>
      </w:r>
      <w:r w:rsidRPr="00D548F7">
        <w:rPr>
          <w:rFonts w:hint="eastAsia"/>
        </w:rPr>
        <w:t>请说明这些反恐措施在法律上和实践中有否影响到以及怎样影响到人权的保障</w:t>
      </w:r>
      <w:r w:rsidR="007E6137">
        <w:rPr>
          <w:rFonts w:hint="eastAsia"/>
        </w:rPr>
        <w:t>，</w:t>
      </w:r>
      <w:r w:rsidRPr="00D548F7">
        <w:rPr>
          <w:rFonts w:hint="eastAsia"/>
        </w:rPr>
        <w:t>并说明香港特别行政区如何按照安全理事会决议</w:t>
      </w:r>
      <w:r w:rsidR="007E6137">
        <w:rPr>
          <w:rFonts w:hint="eastAsia"/>
        </w:rPr>
        <w:t>，</w:t>
      </w:r>
      <w:r w:rsidRPr="00D548F7">
        <w:rPr>
          <w:rFonts w:hint="eastAsia"/>
        </w:rPr>
        <w:t>特别是第</w:t>
      </w:r>
      <w:r>
        <w:rPr>
          <w:rFonts w:hint="eastAsia"/>
        </w:rPr>
        <w:t>1624</w:t>
      </w:r>
      <w:r w:rsidRPr="00D548F7">
        <w:rPr>
          <w:rFonts w:hint="eastAsia"/>
        </w:rPr>
        <w:t>号决议</w:t>
      </w:r>
      <w:r w:rsidR="007E6137">
        <w:rPr>
          <w:rFonts w:hint="eastAsia"/>
        </w:rPr>
        <w:t>(</w:t>
      </w:r>
      <w:r>
        <w:rPr>
          <w:rFonts w:hint="eastAsia"/>
        </w:rPr>
        <w:t>2005</w:t>
      </w:r>
      <w:r w:rsidRPr="00D548F7">
        <w:rPr>
          <w:rFonts w:hint="eastAsia"/>
        </w:rPr>
        <w:t>年</w:t>
      </w:r>
      <w:r w:rsidR="007E6137">
        <w:rPr>
          <w:rFonts w:hint="eastAsia"/>
        </w:rPr>
        <w:t>)</w:t>
      </w:r>
      <w:r w:rsidR="007E6137">
        <w:rPr>
          <w:rFonts w:hint="eastAsia"/>
        </w:rPr>
        <w:t>，</w:t>
      </w:r>
      <w:r w:rsidRPr="00D548F7">
        <w:rPr>
          <w:rFonts w:hint="eastAsia"/>
        </w:rPr>
        <w:t>确保这些措施</w:t>
      </w:r>
      <w:r>
        <w:rPr>
          <w:rFonts w:hint="eastAsia"/>
        </w:rPr>
        <w:t>符合</w:t>
      </w:r>
      <w:r w:rsidRPr="00D548F7">
        <w:rPr>
          <w:rFonts w:hint="eastAsia"/>
        </w:rPr>
        <w:t>其</w:t>
      </w:r>
      <w:r>
        <w:rPr>
          <w:rFonts w:hint="eastAsia"/>
        </w:rPr>
        <w:t>按</w:t>
      </w:r>
      <w:r w:rsidRPr="00D548F7">
        <w:rPr>
          <w:rFonts w:hint="eastAsia"/>
        </w:rPr>
        <w:t>国际法特别是《公约》</w:t>
      </w:r>
      <w:r>
        <w:rPr>
          <w:rFonts w:hint="eastAsia"/>
        </w:rPr>
        <w:t>承担</w:t>
      </w:r>
      <w:r w:rsidRPr="00D548F7">
        <w:rPr>
          <w:rFonts w:hint="eastAsia"/>
        </w:rPr>
        <w:t>的</w:t>
      </w:r>
      <w:r>
        <w:rPr>
          <w:rFonts w:hint="eastAsia"/>
        </w:rPr>
        <w:t>全部</w:t>
      </w:r>
      <w:r w:rsidRPr="00D548F7">
        <w:rPr>
          <w:rFonts w:hint="eastAsia"/>
        </w:rPr>
        <w:t>义务。请说明对执法人员进行相关培训的情况</w:t>
      </w:r>
      <w:r w:rsidR="007E6137">
        <w:rPr>
          <w:rFonts w:hint="eastAsia"/>
        </w:rPr>
        <w:t>；</w:t>
      </w:r>
      <w:r w:rsidRPr="00D548F7">
        <w:rPr>
          <w:rFonts w:hint="eastAsia"/>
        </w:rPr>
        <w:t>依据</w:t>
      </w:r>
      <w:r>
        <w:rPr>
          <w:rFonts w:hint="eastAsia"/>
        </w:rPr>
        <w:t>此</w:t>
      </w:r>
      <w:r w:rsidRPr="00D548F7">
        <w:rPr>
          <w:rFonts w:hint="eastAsia"/>
        </w:rPr>
        <w:t>法律</w:t>
      </w:r>
      <w:r>
        <w:rPr>
          <w:rFonts w:hint="eastAsia"/>
        </w:rPr>
        <w:t>判定有</w:t>
      </w:r>
      <w:r w:rsidRPr="00D548F7">
        <w:rPr>
          <w:rFonts w:hint="eastAsia"/>
        </w:rPr>
        <w:t>罪的</w:t>
      </w:r>
      <w:r>
        <w:rPr>
          <w:rFonts w:hint="eastAsia"/>
        </w:rPr>
        <w:t>人数</w:t>
      </w:r>
      <w:r w:rsidRPr="00D548F7">
        <w:rPr>
          <w:rFonts w:hint="eastAsia"/>
        </w:rPr>
        <w:t>和</w:t>
      </w:r>
      <w:r>
        <w:rPr>
          <w:rFonts w:hint="eastAsia"/>
        </w:rPr>
        <w:t>人员</w:t>
      </w:r>
      <w:r w:rsidRPr="00D548F7">
        <w:rPr>
          <w:rFonts w:hint="eastAsia"/>
        </w:rPr>
        <w:t>类</w:t>
      </w:r>
      <w:r>
        <w:rPr>
          <w:rFonts w:hint="eastAsia"/>
        </w:rPr>
        <w:t>别</w:t>
      </w:r>
      <w:r w:rsidR="007E6137">
        <w:rPr>
          <w:rFonts w:hint="eastAsia"/>
        </w:rPr>
        <w:t>；</w:t>
      </w:r>
      <w:r w:rsidRPr="00D548F7">
        <w:rPr>
          <w:rFonts w:hint="eastAsia"/>
        </w:rPr>
        <w:t>在法律和实践中</w:t>
      </w:r>
      <w:r>
        <w:rPr>
          <w:rFonts w:hint="eastAsia"/>
        </w:rPr>
        <w:t>对遭受</w:t>
      </w:r>
      <w:r w:rsidRPr="00D548F7">
        <w:rPr>
          <w:rFonts w:hint="eastAsia"/>
        </w:rPr>
        <w:t>反恐措施影响的人员</w:t>
      </w:r>
      <w:r>
        <w:rPr>
          <w:rFonts w:hint="eastAsia"/>
        </w:rPr>
        <w:t>提供哪些</w:t>
      </w:r>
      <w:r w:rsidRPr="00D548F7">
        <w:rPr>
          <w:rFonts w:hint="eastAsia"/>
        </w:rPr>
        <w:t>法律保障和补救办法</w:t>
      </w:r>
      <w:r w:rsidR="007E6137">
        <w:rPr>
          <w:rFonts w:hint="eastAsia"/>
        </w:rPr>
        <w:t>；</w:t>
      </w:r>
      <w:r w:rsidRPr="00D548F7">
        <w:rPr>
          <w:rFonts w:hint="eastAsia"/>
        </w:rPr>
        <w:t>是否有人对违反国际标准提出</w:t>
      </w:r>
      <w:r>
        <w:rPr>
          <w:rFonts w:hint="eastAsia"/>
        </w:rPr>
        <w:t>投</w:t>
      </w:r>
      <w:r w:rsidRPr="00D548F7">
        <w:rPr>
          <w:rFonts w:hint="eastAsia"/>
        </w:rPr>
        <w:t>诉</w:t>
      </w:r>
      <w:r w:rsidR="007E6137">
        <w:rPr>
          <w:rFonts w:hint="eastAsia"/>
        </w:rPr>
        <w:t>；</w:t>
      </w:r>
      <w:r w:rsidRPr="00D548F7">
        <w:rPr>
          <w:rFonts w:hint="eastAsia"/>
        </w:rPr>
        <w:t>以及对这些</w:t>
      </w:r>
      <w:r>
        <w:rPr>
          <w:rFonts w:hint="eastAsia"/>
        </w:rPr>
        <w:t>投</w:t>
      </w:r>
      <w:r w:rsidRPr="00D548F7">
        <w:rPr>
          <w:rFonts w:hint="eastAsia"/>
        </w:rPr>
        <w:t>诉的处理结果。</w:t>
      </w:r>
    </w:p>
    <w:p w:rsidR="00525144" w:rsidRDefault="00484E93" w:rsidP="00382767">
      <w:pPr>
        <w:pStyle w:val="SingleTxtGC"/>
        <w:rPr>
          <w:lang w:val="en-GB"/>
        </w:rPr>
      </w:pPr>
      <w:r w:rsidRPr="00D548F7">
        <w:rPr>
          <w:rFonts w:hint="eastAsia"/>
        </w:rPr>
        <w:t>2</w:t>
      </w:r>
      <w:r w:rsidR="007E6137">
        <w:rPr>
          <w:rFonts w:hint="eastAsia"/>
        </w:rPr>
        <w:t>2.</w:t>
      </w:r>
      <w:r>
        <w:rPr>
          <w:rFonts w:hint="eastAsia"/>
          <w:lang w:val="en-GB"/>
        </w:rPr>
        <w:t xml:space="preserve">  </w:t>
      </w:r>
      <w:r>
        <w:rPr>
          <w:rFonts w:hint="eastAsia"/>
          <w:lang w:val="en-GB"/>
        </w:rPr>
        <w:t>参照</w:t>
      </w:r>
      <w:r w:rsidRPr="00D548F7">
        <w:rPr>
          <w:rFonts w:hint="eastAsia"/>
          <w:lang w:val="en-GB"/>
        </w:rPr>
        <w:t>委员会以</w:t>
      </w:r>
      <w:r>
        <w:rPr>
          <w:rFonts w:hint="eastAsia"/>
          <w:lang w:val="en-GB"/>
        </w:rPr>
        <w:t>前的</w:t>
      </w:r>
      <w:r w:rsidRPr="00D548F7">
        <w:rPr>
          <w:rFonts w:hint="eastAsia"/>
          <w:lang w:val="en-GB"/>
        </w:rPr>
        <w:t>结论性意见</w:t>
      </w:r>
      <w:r w:rsidR="007E6137">
        <w:rPr>
          <w:rFonts w:hint="eastAsia"/>
          <w:lang w:val="en-GB"/>
        </w:rPr>
        <w:t>(</w:t>
      </w:r>
      <w:r w:rsidRPr="00D548F7">
        <w:rPr>
          <w:rFonts w:hint="eastAsia"/>
          <w:lang w:val="en-GB"/>
        </w:rPr>
        <w:t>第</w:t>
      </w:r>
      <w:r>
        <w:rPr>
          <w:rFonts w:hint="eastAsia"/>
          <w:lang w:val="en-GB"/>
        </w:rPr>
        <w:t>14</w:t>
      </w:r>
      <w:r w:rsidRPr="00D548F7">
        <w:rPr>
          <w:rFonts w:hint="eastAsia"/>
          <w:lang w:val="en-GB"/>
        </w:rPr>
        <w:t>段</w:t>
      </w:r>
      <w:r w:rsidR="007E6137">
        <w:rPr>
          <w:rFonts w:hint="eastAsia"/>
          <w:lang w:val="en-GB"/>
        </w:rPr>
        <w:t>)</w:t>
      </w:r>
      <w:r w:rsidR="007E6137">
        <w:rPr>
          <w:rFonts w:hint="eastAsia"/>
          <w:lang w:val="en-GB"/>
        </w:rPr>
        <w:t>，</w:t>
      </w:r>
      <w:r w:rsidRPr="00D548F7">
        <w:rPr>
          <w:rFonts w:hint="eastAsia"/>
          <w:lang w:val="en-GB"/>
        </w:rPr>
        <w:t>请提供其他资料说明</w:t>
      </w:r>
      <w:r>
        <w:rPr>
          <w:rFonts w:hint="eastAsia"/>
          <w:lang w:val="en-GB"/>
        </w:rPr>
        <w:t>采取了哪些新措施完成</w:t>
      </w:r>
      <w:r w:rsidRPr="00D548F7">
        <w:rPr>
          <w:rFonts w:hint="eastAsia"/>
          <w:lang w:val="en-GB"/>
        </w:rPr>
        <w:t>《关于买卖儿童、儿童卖淫和儿童色情制品的任择议定书的准则》</w:t>
      </w:r>
      <w:r>
        <w:rPr>
          <w:rFonts w:hint="eastAsia"/>
          <w:lang w:val="en-GB"/>
        </w:rPr>
        <w:t>的</w:t>
      </w:r>
      <w:r w:rsidRPr="00D548F7">
        <w:rPr>
          <w:rFonts w:hint="eastAsia"/>
          <w:lang w:val="en-GB"/>
        </w:rPr>
        <w:t>生效</w:t>
      </w:r>
      <w:r>
        <w:rPr>
          <w:rFonts w:hint="eastAsia"/>
          <w:lang w:val="en-GB"/>
        </w:rPr>
        <w:t>进程以及最新动态</w:t>
      </w:r>
      <w:r w:rsidR="007E6137">
        <w:rPr>
          <w:rFonts w:hint="eastAsia"/>
          <w:lang w:val="en-GB"/>
        </w:rPr>
        <w:t>，</w:t>
      </w:r>
      <w:r w:rsidRPr="00D548F7">
        <w:rPr>
          <w:rFonts w:hint="eastAsia"/>
          <w:lang w:val="en-GB"/>
        </w:rPr>
        <w:t>使之能在香港</w:t>
      </w:r>
      <w:r>
        <w:rPr>
          <w:rFonts w:hint="eastAsia"/>
          <w:lang w:val="en-GB"/>
        </w:rPr>
        <w:t>特别行政区</w:t>
      </w:r>
      <w:r w:rsidRPr="00D548F7">
        <w:rPr>
          <w:rFonts w:hint="eastAsia"/>
          <w:lang w:val="en-GB"/>
        </w:rPr>
        <w:t>适用。</w:t>
      </w:r>
    </w:p>
    <w:p w:rsidR="00484E93" w:rsidRPr="00D548F7" w:rsidRDefault="00484E93" w:rsidP="00525144">
      <w:pPr>
        <w:pStyle w:val="H1GC"/>
        <w:rPr>
          <w:rFonts w:hint="eastAsia"/>
          <w:lang w:val="en-GB"/>
        </w:rPr>
      </w:pPr>
      <w:r>
        <w:rPr>
          <w:rFonts w:hint="eastAsia"/>
          <w:lang w:val="en-GB"/>
        </w:rPr>
        <w:tab/>
      </w:r>
      <w:r>
        <w:rPr>
          <w:rFonts w:hint="eastAsia"/>
          <w:lang w:val="en-GB"/>
        </w:rPr>
        <w:tab/>
      </w:r>
      <w:r>
        <w:rPr>
          <w:rFonts w:hint="eastAsia"/>
          <w:lang w:val="en-GB"/>
        </w:rPr>
        <w:t>关于区</w:t>
      </w:r>
      <w:r w:rsidRPr="00D548F7">
        <w:rPr>
          <w:rFonts w:hint="eastAsia"/>
          <w:lang w:val="en-GB"/>
        </w:rPr>
        <w:t>内人权状况的一般</w:t>
      </w:r>
      <w:r>
        <w:rPr>
          <w:rFonts w:hint="eastAsia"/>
          <w:lang w:val="en-GB"/>
        </w:rPr>
        <w:t>情况</w:t>
      </w:r>
      <w:r w:rsidR="007E6137">
        <w:rPr>
          <w:rFonts w:hint="eastAsia"/>
          <w:lang w:val="en-GB"/>
        </w:rPr>
        <w:t>，</w:t>
      </w:r>
      <w:r w:rsidRPr="00D548F7">
        <w:rPr>
          <w:rFonts w:hint="eastAsia"/>
          <w:lang w:val="en-GB"/>
        </w:rPr>
        <w:t>包括为执行《公约》采取的新措施和取得的</w:t>
      </w:r>
      <w:r>
        <w:rPr>
          <w:rFonts w:hint="eastAsia"/>
          <w:lang w:val="en-GB"/>
        </w:rPr>
        <w:t>新</w:t>
      </w:r>
      <w:r w:rsidRPr="00D548F7">
        <w:rPr>
          <w:rFonts w:hint="eastAsia"/>
          <w:lang w:val="en-GB"/>
        </w:rPr>
        <w:t>进展</w:t>
      </w:r>
    </w:p>
    <w:p w:rsidR="00484E93" w:rsidRPr="00D548F7" w:rsidRDefault="00484E93" w:rsidP="00382767">
      <w:pPr>
        <w:pStyle w:val="SingleTxtGC"/>
        <w:rPr>
          <w:rFonts w:hint="eastAsia"/>
          <w:lang w:val="en-GB"/>
        </w:rPr>
      </w:pPr>
      <w:r w:rsidRPr="00D548F7">
        <w:rPr>
          <w:rFonts w:hint="eastAsia"/>
        </w:rPr>
        <w:t>2</w:t>
      </w:r>
      <w:r w:rsidR="007E6137">
        <w:rPr>
          <w:rFonts w:hint="eastAsia"/>
        </w:rPr>
        <w:t>3.</w:t>
      </w:r>
      <w:r>
        <w:rPr>
          <w:rFonts w:hint="eastAsia"/>
          <w:lang w:val="en-GB"/>
        </w:rPr>
        <w:t xml:space="preserve">  </w:t>
      </w:r>
      <w:r w:rsidRPr="00D548F7">
        <w:rPr>
          <w:rFonts w:hint="eastAsia"/>
          <w:lang w:val="en-GB"/>
        </w:rPr>
        <w:t>请详细说明自</w:t>
      </w:r>
      <w:r>
        <w:rPr>
          <w:rFonts w:hint="eastAsia"/>
          <w:lang w:val="en-GB"/>
        </w:rPr>
        <w:t>委员会</w:t>
      </w:r>
      <w:r w:rsidRPr="00D548F7">
        <w:rPr>
          <w:rFonts w:hint="eastAsia"/>
          <w:lang w:val="en-GB"/>
        </w:rPr>
        <w:t>审议</w:t>
      </w:r>
      <w:r>
        <w:rPr>
          <w:rFonts w:hint="eastAsia"/>
          <w:lang w:val="en-GB"/>
        </w:rPr>
        <w:t>前一份</w:t>
      </w:r>
      <w:r w:rsidRPr="00D548F7">
        <w:rPr>
          <w:rFonts w:hint="eastAsia"/>
          <w:lang w:val="en-GB"/>
        </w:rPr>
        <w:t>定期报告以来</w:t>
      </w:r>
      <w:r w:rsidR="007E6137">
        <w:rPr>
          <w:rFonts w:hint="eastAsia"/>
          <w:lang w:val="en-GB"/>
        </w:rPr>
        <w:t>，</w:t>
      </w:r>
      <w:r>
        <w:rPr>
          <w:rFonts w:hint="eastAsia"/>
          <w:lang w:val="en-GB"/>
        </w:rPr>
        <w:t>香港特别行政区</w:t>
      </w:r>
      <w:r w:rsidRPr="00D548F7">
        <w:rPr>
          <w:rFonts w:hint="eastAsia"/>
          <w:lang w:val="en-GB"/>
        </w:rPr>
        <w:t>在</w:t>
      </w:r>
      <w:r>
        <w:rPr>
          <w:rFonts w:hint="eastAsia"/>
          <w:lang w:val="en-GB"/>
        </w:rPr>
        <w:t>促进和保护人权的</w:t>
      </w:r>
      <w:r w:rsidRPr="00D548F7">
        <w:rPr>
          <w:rFonts w:hint="eastAsia"/>
          <w:lang w:val="en-GB"/>
        </w:rPr>
        <w:t>法律和体制框架</w:t>
      </w:r>
      <w:r>
        <w:rPr>
          <w:rFonts w:hint="eastAsia"/>
          <w:lang w:val="en-GB"/>
        </w:rPr>
        <w:t>方面有哪些</w:t>
      </w:r>
      <w:r w:rsidRPr="00D548F7">
        <w:rPr>
          <w:rFonts w:hint="eastAsia"/>
          <w:lang w:val="en-GB"/>
        </w:rPr>
        <w:t>新</w:t>
      </w:r>
      <w:r>
        <w:rPr>
          <w:rFonts w:hint="eastAsia"/>
          <w:lang w:val="en-GB"/>
        </w:rPr>
        <w:t>进展</w:t>
      </w:r>
      <w:r w:rsidR="007E6137">
        <w:rPr>
          <w:rFonts w:hint="eastAsia"/>
          <w:lang w:val="en-GB"/>
        </w:rPr>
        <w:t>，</w:t>
      </w:r>
      <w:r>
        <w:rPr>
          <w:rFonts w:hint="eastAsia"/>
          <w:lang w:val="en-GB"/>
        </w:rPr>
        <w:t>包括</w:t>
      </w:r>
      <w:r w:rsidRPr="00D548F7">
        <w:rPr>
          <w:rFonts w:hint="eastAsia"/>
          <w:lang w:val="en-GB"/>
        </w:rPr>
        <w:t>相关</w:t>
      </w:r>
      <w:r>
        <w:rPr>
          <w:rFonts w:hint="eastAsia"/>
          <w:lang w:val="en-GB"/>
        </w:rPr>
        <w:t>司法</w:t>
      </w:r>
      <w:r w:rsidRPr="00D548F7">
        <w:rPr>
          <w:rFonts w:hint="eastAsia"/>
          <w:lang w:val="en-GB"/>
        </w:rPr>
        <w:t>判例。</w:t>
      </w:r>
    </w:p>
    <w:p w:rsidR="00484E93" w:rsidRPr="00D548F7" w:rsidRDefault="00484E93" w:rsidP="00382767">
      <w:pPr>
        <w:pStyle w:val="SingleTxtGC"/>
        <w:rPr>
          <w:rFonts w:hint="eastAsia"/>
          <w:lang w:val="en-GB"/>
        </w:rPr>
      </w:pPr>
      <w:r w:rsidRPr="00D548F7">
        <w:rPr>
          <w:rFonts w:hint="eastAsia"/>
        </w:rPr>
        <w:t>2</w:t>
      </w:r>
      <w:r w:rsidR="007E6137">
        <w:rPr>
          <w:rFonts w:hint="eastAsia"/>
        </w:rPr>
        <w:t>4.</w:t>
      </w:r>
      <w:r>
        <w:rPr>
          <w:rFonts w:hint="eastAsia"/>
          <w:lang w:val="en-GB"/>
        </w:rPr>
        <w:t xml:space="preserve">  </w:t>
      </w:r>
      <w:r w:rsidRPr="00D548F7">
        <w:rPr>
          <w:rFonts w:hint="eastAsia"/>
          <w:lang w:val="en-GB"/>
        </w:rPr>
        <w:t>请详细说明自</w:t>
      </w:r>
      <w:r>
        <w:rPr>
          <w:rFonts w:hint="eastAsia"/>
          <w:lang w:val="en-GB"/>
        </w:rPr>
        <w:t>委员会</w:t>
      </w:r>
      <w:r w:rsidRPr="00D548F7">
        <w:rPr>
          <w:rFonts w:hint="eastAsia"/>
          <w:lang w:val="en-GB"/>
        </w:rPr>
        <w:t>审议</w:t>
      </w:r>
      <w:r>
        <w:rPr>
          <w:rFonts w:hint="eastAsia"/>
          <w:lang w:val="en-GB"/>
        </w:rPr>
        <w:t>前一份</w:t>
      </w:r>
      <w:r w:rsidRPr="00D548F7">
        <w:rPr>
          <w:rFonts w:hint="eastAsia"/>
          <w:lang w:val="en-GB"/>
        </w:rPr>
        <w:t>定期报告以来</w:t>
      </w:r>
      <w:r w:rsidR="007E6137">
        <w:rPr>
          <w:rFonts w:hint="eastAsia"/>
          <w:lang w:val="en-GB"/>
        </w:rPr>
        <w:t>，</w:t>
      </w:r>
      <w:r>
        <w:rPr>
          <w:rFonts w:hint="eastAsia"/>
          <w:lang w:val="en-GB"/>
        </w:rPr>
        <w:t>香港特别行政区</w:t>
      </w:r>
      <w:r w:rsidRPr="00D548F7">
        <w:rPr>
          <w:rFonts w:hint="eastAsia"/>
          <w:lang w:val="en-GB"/>
        </w:rPr>
        <w:t>采取了哪些新的政治、行政和其他措施</w:t>
      </w:r>
      <w:r>
        <w:rPr>
          <w:rFonts w:hint="eastAsia"/>
          <w:lang w:val="en-GB"/>
        </w:rPr>
        <w:t>促</w:t>
      </w:r>
      <w:r w:rsidRPr="00D548F7">
        <w:rPr>
          <w:rFonts w:hint="eastAsia"/>
          <w:lang w:val="en-GB"/>
        </w:rPr>
        <w:t>进和保护人权</w:t>
      </w:r>
      <w:r w:rsidR="007E6137">
        <w:rPr>
          <w:rFonts w:hint="eastAsia"/>
          <w:lang w:val="en-GB"/>
        </w:rPr>
        <w:t>，</w:t>
      </w:r>
      <w:r w:rsidRPr="00D548F7">
        <w:rPr>
          <w:rFonts w:hint="eastAsia"/>
          <w:lang w:val="en-GB"/>
        </w:rPr>
        <w:t>包括</w:t>
      </w:r>
      <w:r>
        <w:rPr>
          <w:rFonts w:hint="eastAsia"/>
          <w:lang w:val="en-GB"/>
        </w:rPr>
        <w:t>区</w:t>
      </w:r>
      <w:r w:rsidRPr="00D548F7">
        <w:rPr>
          <w:rFonts w:hint="eastAsia"/>
          <w:lang w:val="en-GB"/>
        </w:rPr>
        <w:t>内人权计划或方案以及为此所划拨的资源、途径、目的和成果。</w:t>
      </w:r>
    </w:p>
    <w:p w:rsidR="00484E93" w:rsidRPr="00D548F7" w:rsidRDefault="00484E93" w:rsidP="00382767">
      <w:pPr>
        <w:pStyle w:val="SingleTxtGC"/>
        <w:rPr>
          <w:rFonts w:hint="eastAsia"/>
          <w:lang w:val="en-GB"/>
        </w:rPr>
      </w:pPr>
      <w:r w:rsidRPr="00D548F7">
        <w:rPr>
          <w:rFonts w:hint="eastAsia"/>
        </w:rPr>
        <w:t>2</w:t>
      </w:r>
      <w:r w:rsidR="007E6137">
        <w:rPr>
          <w:rFonts w:hint="eastAsia"/>
        </w:rPr>
        <w:t>5.</w:t>
      </w:r>
      <w:r>
        <w:rPr>
          <w:rFonts w:hint="eastAsia"/>
          <w:lang w:val="en-GB"/>
        </w:rPr>
        <w:t xml:space="preserve">  </w:t>
      </w:r>
      <w:r>
        <w:rPr>
          <w:rFonts w:hint="eastAsia"/>
          <w:lang w:val="en-GB"/>
        </w:rPr>
        <w:t>还</w:t>
      </w:r>
      <w:r w:rsidRPr="00D548F7">
        <w:rPr>
          <w:rFonts w:hint="eastAsia"/>
          <w:lang w:val="en-GB"/>
        </w:rPr>
        <w:t>请说明自</w:t>
      </w:r>
      <w:r>
        <w:rPr>
          <w:rFonts w:hint="eastAsia"/>
          <w:lang w:val="en-GB"/>
        </w:rPr>
        <w:t>委员会</w:t>
      </w:r>
      <w:r>
        <w:rPr>
          <w:rFonts w:hint="eastAsia"/>
          <w:lang w:val="en-GB"/>
        </w:rPr>
        <w:t>2008</w:t>
      </w:r>
      <w:r w:rsidRPr="00D548F7">
        <w:rPr>
          <w:rFonts w:hint="eastAsia"/>
          <w:lang w:val="en-GB"/>
        </w:rPr>
        <w:t>年审议</w:t>
      </w:r>
      <w:r>
        <w:rPr>
          <w:rFonts w:hint="eastAsia"/>
          <w:lang w:val="en-GB"/>
        </w:rPr>
        <w:t>上</w:t>
      </w:r>
      <w:r w:rsidRPr="00D548F7">
        <w:rPr>
          <w:rFonts w:hint="eastAsia"/>
          <w:lang w:val="en-GB"/>
        </w:rPr>
        <w:t>一</w:t>
      </w:r>
      <w:r>
        <w:rPr>
          <w:rFonts w:hint="eastAsia"/>
          <w:lang w:val="en-GB"/>
        </w:rPr>
        <w:t>份</w:t>
      </w:r>
      <w:r w:rsidRPr="00D548F7">
        <w:rPr>
          <w:rFonts w:hint="eastAsia"/>
          <w:lang w:val="en-GB"/>
        </w:rPr>
        <w:t>报告以来</w:t>
      </w:r>
      <w:r>
        <w:rPr>
          <w:rFonts w:hint="eastAsia"/>
          <w:lang w:val="en-GB"/>
        </w:rPr>
        <w:t>为落实《公约》和委员会</w:t>
      </w:r>
      <w:r w:rsidRPr="00D548F7">
        <w:rPr>
          <w:rFonts w:hint="eastAsia"/>
          <w:lang w:val="en-GB"/>
        </w:rPr>
        <w:t>建议采取了哪些新措施和取得哪些进展</w:t>
      </w:r>
      <w:r w:rsidR="007E6137">
        <w:rPr>
          <w:rFonts w:hint="eastAsia"/>
          <w:lang w:val="en-GB"/>
        </w:rPr>
        <w:t>，</w:t>
      </w:r>
      <w:r w:rsidRPr="00D548F7">
        <w:rPr>
          <w:rFonts w:hint="eastAsia"/>
          <w:lang w:val="en-GB"/>
        </w:rPr>
        <w:t>包括必要的统计数据</w:t>
      </w:r>
      <w:r w:rsidR="007E6137">
        <w:rPr>
          <w:rFonts w:hint="eastAsia"/>
          <w:lang w:val="en-GB"/>
        </w:rPr>
        <w:t>，</w:t>
      </w:r>
      <w:r w:rsidRPr="00D548F7">
        <w:rPr>
          <w:rFonts w:hint="eastAsia"/>
          <w:lang w:val="en-GB"/>
        </w:rPr>
        <w:t>以及香港特别行政区</w:t>
      </w:r>
      <w:r>
        <w:rPr>
          <w:rFonts w:hint="eastAsia"/>
          <w:lang w:val="en-GB"/>
        </w:rPr>
        <w:t>发生的</w:t>
      </w:r>
      <w:r w:rsidRPr="00D548F7">
        <w:rPr>
          <w:rFonts w:hint="eastAsia"/>
          <w:lang w:val="en-GB"/>
        </w:rPr>
        <w:t>与《公约》相关的任何事件</w:t>
      </w:r>
      <w:r w:rsidRPr="00D548F7">
        <w:rPr>
          <w:rFonts w:hint="eastAsia"/>
          <w:lang w:val="fr-FR"/>
        </w:rPr>
        <w:t>。</w:t>
      </w:r>
    </w:p>
    <w:p w:rsidR="00484E93" w:rsidRPr="00D548F7" w:rsidRDefault="00484E93" w:rsidP="00382767">
      <w:pPr>
        <w:pStyle w:val="SingleTxtGC"/>
        <w:rPr>
          <w:rFonts w:hint="eastAsia"/>
          <w:lang w:val="en-GB"/>
        </w:rPr>
      </w:pPr>
    </w:p>
    <w:p w:rsidR="00484E93" w:rsidRPr="002D6A9C" w:rsidRDefault="00484E9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84E93" w:rsidRPr="002D6A9C" w:rsidSect="007067E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295" w:rsidRPr="00EE3782" w:rsidRDefault="00E83295"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E83295" w:rsidRPr="00EE3782" w:rsidRDefault="00E83295"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B73" w:rsidRPr="00525144" w:rsidRDefault="00000B73"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57152A">
      <w:rPr>
        <w:rStyle w:val="PageNumber"/>
        <w:noProof/>
      </w:rPr>
      <w:t>6</w:t>
    </w:r>
    <w:r>
      <w:rPr>
        <w:rStyle w:val="PageNumber"/>
      </w:rPr>
      <w:fldChar w:fldCharType="end"/>
    </w:r>
    <w:r>
      <w:rPr>
        <w:rStyle w:val="PageNumber"/>
        <w:rFonts w:eastAsia="SimSun" w:hint="eastAsia"/>
        <w:lang w:eastAsia="zh-CN"/>
      </w:rPr>
      <w:tab/>
    </w:r>
    <w:r w:rsidRPr="00525144">
      <w:rPr>
        <w:rFonts w:eastAsia="SimSun"/>
        <w:lang w:val="en-US" w:eastAsia="zh-CN"/>
      </w:rPr>
      <w:t>GE.11-40858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B73" w:rsidRDefault="00000B73">
    <w:pPr>
      <w:pStyle w:val="Footer"/>
      <w:tabs>
        <w:tab w:val="right" w:pos="9639"/>
      </w:tabs>
    </w:pPr>
    <w:r w:rsidRPr="00525144">
      <w:rPr>
        <w:rFonts w:eastAsia="SimSun"/>
        <w:lang w:val="en-US" w:eastAsia="zh-CN"/>
      </w:rPr>
      <w:t>GE.11-40858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7152A">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B73" w:rsidRPr="00800F27" w:rsidRDefault="00000B73"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40858</w:t>
    </w:r>
    <w:r w:rsidRPr="00EE277A">
      <w:rPr>
        <w:rFonts w:eastAsia="SimSun"/>
        <w:sz w:val="20"/>
        <w:lang w:eastAsia="zh-CN"/>
      </w:rPr>
      <w:t xml:space="preserve"> (C)</w:t>
    </w:r>
    <w:r>
      <w:rPr>
        <w:rFonts w:eastAsia="SimSun"/>
        <w:sz w:val="20"/>
        <w:lang w:eastAsia="zh-CN"/>
      </w:rPr>
      <w:tab/>
    </w:r>
    <w:r>
      <w:rPr>
        <w:rFonts w:eastAsia="SimSun" w:hint="eastAsia"/>
        <w:sz w:val="20"/>
        <w:lang w:eastAsia="zh-CN"/>
      </w:rPr>
      <w:t>070311</w:t>
    </w:r>
    <w:r>
      <w:rPr>
        <w:rFonts w:eastAsia="SimSun"/>
        <w:sz w:val="20"/>
        <w:lang w:eastAsia="zh-CN"/>
      </w:rPr>
      <w:tab/>
    </w:r>
    <w:r>
      <w:rPr>
        <w:rFonts w:eastAsia="SimSun" w:hint="eastAsia"/>
        <w:sz w:val="20"/>
        <w:lang w:eastAsia="zh-CN"/>
      </w:rPr>
      <w:t>090311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295" w:rsidRPr="003126F9" w:rsidRDefault="00E83295"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E83295" w:rsidRPr="003126F9" w:rsidRDefault="00E83295"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000B73" w:rsidRPr="00166544" w:rsidRDefault="00000B73" w:rsidP="00166544">
      <w:pPr>
        <w:pStyle w:val="FootnoteText"/>
        <w:rPr>
          <w:rFonts w:hint="eastAsia"/>
        </w:rPr>
      </w:pPr>
      <w:r>
        <w:rPr>
          <w:rFonts w:hint="eastAsia"/>
        </w:rPr>
        <w:tab/>
      </w:r>
      <w:r w:rsidRPr="00166544">
        <w:rPr>
          <w:rStyle w:val="FootnoteReference"/>
          <w:vertAlign w:val="baseline"/>
        </w:rPr>
        <w:t>*</w:t>
      </w:r>
      <w:r w:rsidRPr="00166544">
        <w:rPr>
          <w:rFonts w:hint="eastAsia"/>
        </w:rPr>
        <w:tab/>
      </w:r>
      <w:r>
        <w:rPr>
          <w:rFonts w:hint="eastAsia"/>
        </w:rPr>
        <w:t>委员会第四十五届会议根据委员会第三十八届会议设立的新任择程序通过了本问题清单。新的任择程序要求在缔约国提交各自定期报告前拟订和通过问题清单，然后转送缔约国。对本问题单的答复将构成根据《公约》第</w:t>
      </w:r>
      <w:r>
        <w:rPr>
          <w:rFonts w:hint="eastAsia"/>
        </w:rPr>
        <w:t>19</w:t>
      </w:r>
      <w:r>
        <w:rPr>
          <w:rFonts w:hint="eastAsia"/>
        </w:rPr>
        <w:t>条编写的下次定期报告。</w:t>
      </w:r>
    </w:p>
  </w:footnote>
  <w:footnote w:id="2">
    <w:p w:rsidR="00000B73" w:rsidRDefault="00000B73" w:rsidP="007D31D8">
      <w:pPr>
        <w:pStyle w:val="FootnoteText"/>
        <w:spacing w:after="240"/>
        <w:rPr>
          <w:rFonts w:hint="eastAsia"/>
        </w:rPr>
      </w:pPr>
      <w:r>
        <w:tab/>
      </w:r>
      <w:r>
        <w:rPr>
          <w:rStyle w:val="FootnoteReference"/>
        </w:rPr>
        <w:footnoteRef/>
      </w:r>
      <w:r>
        <w:tab/>
      </w:r>
      <w:r>
        <w:rPr>
          <w:rFonts w:hint="eastAsia"/>
        </w:rPr>
        <w:t>括号中的段次指的是委员会通过的前一次结论性意见，文号</w:t>
      </w:r>
      <w:r>
        <w:rPr>
          <w:rFonts w:hint="eastAsia"/>
        </w:rPr>
        <w:t>CAT/C/HKG/CO/4</w:t>
      </w:r>
      <w:r>
        <w:rPr>
          <w:rFonts w:hint="eastAsia"/>
        </w:rPr>
        <w:t>。</w:t>
      </w:r>
    </w:p>
  </w:footnote>
  <w:footnote w:id="3">
    <w:p w:rsidR="00000B73" w:rsidRDefault="00000B73" w:rsidP="007D31D8">
      <w:pPr>
        <w:pStyle w:val="FootnoteText"/>
        <w:rPr>
          <w:rFonts w:hint="eastAsia"/>
        </w:rPr>
      </w:pPr>
      <w:r>
        <w:tab/>
      </w:r>
      <w:r>
        <w:rPr>
          <w:rStyle w:val="FootnoteReference"/>
        </w:rPr>
        <w:footnoteRef/>
      </w:r>
      <w:r>
        <w:tab/>
      </w:r>
      <w:r>
        <w:rPr>
          <w:rFonts w:hint="eastAsia"/>
        </w:rPr>
        <w:t>根据第</w:t>
      </w:r>
      <w:r>
        <w:rPr>
          <w:rFonts w:hint="eastAsia"/>
        </w:rPr>
        <w:t>2</w:t>
      </w:r>
      <w:r>
        <w:rPr>
          <w:rFonts w:hint="eastAsia"/>
        </w:rPr>
        <w:t>条提出的问题也可涉及《公约》的不同条款，包括但不限于第</w:t>
      </w:r>
      <w:r>
        <w:rPr>
          <w:rFonts w:hint="eastAsia"/>
        </w:rPr>
        <w:t>16</w:t>
      </w:r>
      <w:r>
        <w:rPr>
          <w:rFonts w:hint="eastAsia"/>
        </w:rPr>
        <w:t>条。第</w:t>
      </w:r>
      <w:r>
        <w:rPr>
          <w:rFonts w:hint="eastAsia"/>
        </w:rPr>
        <w:t>2</w:t>
      </w:r>
      <w:r>
        <w:rPr>
          <w:rFonts w:hint="eastAsia"/>
        </w:rPr>
        <w:t>号一般性意见</w:t>
      </w:r>
      <w:r>
        <w:rPr>
          <w:rFonts w:hint="eastAsia"/>
        </w:rPr>
        <w:t>(CAT/C/GC/2)</w:t>
      </w:r>
      <w:r>
        <w:rPr>
          <w:rFonts w:hint="eastAsia"/>
        </w:rPr>
        <w:t>第</w:t>
      </w:r>
      <w:r>
        <w:rPr>
          <w:rFonts w:hint="eastAsia"/>
        </w:rPr>
        <w:t>3</w:t>
      </w:r>
      <w:r>
        <w:rPr>
          <w:rFonts w:hint="eastAsia"/>
        </w:rPr>
        <w:t>段指出，“第</w:t>
      </w:r>
      <w:r>
        <w:rPr>
          <w:rFonts w:hint="eastAsia"/>
        </w:rPr>
        <w:t>2</w:t>
      </w:r>
      <w:r>
        <w:rPr>
          <w:rFonts w:hint="eastAsia"/>
        </w:rPr>
        <w:t>条中规定的防止酷刑的义务范围十分广泛。防止酷刑的义务与第</w:t>
      </w:r>
      <w:r>
        <w:rPr>
          <w:rFonts w:hint="eastAsia"/>
        </w:rPr>
        <w:t>16</w:t>
      </w:r>
      <w:r>
        <w:rPr>
          <w:rFonts w:hint="eastAsia"/>
        </w:rPr>
        <w:t>条第</w:t>
      </w:r>
      <w:r>
        <w:rPr>
          <w:rFonts w:hint="eastAsia"/>
        </w:rPr>
        <w:t>1</w:t>
      </w:r>
      <w:r>
        <w:rPr>
          <w:rFonts w:hint="eastAsia"/>
        </w:rPr>
        <w:t>款所规定的防止其他残忍、不人道或有辱人格的待遇或处罚</w:t>
      </w:r>
      <w:r>
        <w:rPr>
          <w:rFonts w:hint="eastAsia"/>
        </w:rPr>
        <w:t>(</w:t>
      </w:r>
      <w:r>
        <w:rPr>
          <w:rFonts w:hint="eastAsia"/>
        </w:rPr>
        <w:t>下称“虐待”</w:t>
      </w:r>
      <w:r>
        <w:rPr>
          <w:rFonts w:hint="eastAsia"/>
        </w:rPr>
        <w:t>)</w:t>
      </w:r>
      <w:r>
        <w:rPr>
          <w:rFonts w:hint="eastAsia"/>
        </w:rPr>
        <w:t>的义务是不可分割、互为依存和相互关联的。防止虐待的义务与防止酷刑的义务实际上相重叠，而且基本上相一致。</w:t>
      </w:r>
      <w:r>
        <w:rPr>
          <w:rFonts w:hint="eastAsia"/>
        </w:rPr>
        <w:t>[</w:t>
      </w:r>
      <w:r>
        <w:rPr>
          <w:rFonts w:hint="eastAsia"/>
        </w:rPr>
        <w:t>……</w:t>
      </w:r>
      <w:r>
        <w:rPr>
          <w:rFonts w:hint="eastAsia"/>
        </w:rPr>
        <w:t>]</w:t>
      </w:r>
      <w:r>
        <w:rPr>
          <w:rFonts w:hint="eastAsia"/>
        </w:rPr>
        <w:t>实际上，虐待与酷刑之间往往没有明确的界限。”还见该一般性评论第五章。</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B73" w:rsidRPr="00525144" w:rsidRDefault="00000B73">
    <w:pPr>
      <w:pStyle w:val="Header"/>
    </w:pPr>
    <w:r w:rsidRPr="00525144">
      <w:t>CAT/C/HKG/Q/5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B73" w:rsidRPr="00525144" w:rsidRDefault="00000B73" w:rsidP="003843D8">
    <w:pPr>
      <w:pStyle w:val="Header"/>
      <w:jc w:val="right"/>
      <w:rPr>
        <w:rFonts w:hint="eastAsia"/>
        <w:lang w:eastAsia="zh-CN"/>
      </w:rPr>
    </w:pPr>
    <w:r w:rsidRPr="00525144">
      <w:rPr>
        <w:lang w:eastAsia="zh-CN"/>
      </w:rPr>
      <w:t>CAT/C/HKG/Q/5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B73" w:rsidRDefault="00000B73">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B713E0"/>
    <w:multiLevelType w:val="hybridMultilevel"/>
    <w:tmpl w:val="0EF42CFA"/>
    <w:lvl w:ilvl="0" w:tplc="3966777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DF92D82"/>
    <w:multiLevelType w:val="hybridMultilevel"/>
    <w:tmpl w:val="29F2A9B4"/>
    <w:lvl w:ilvl="0" w:tplc="2292A26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40E1E6A"/>
    <w:multiLevelType w:val="hybridMultilevel"/>
    <w:tmpl w:val="21923014"/>
    <w:lvl w:ilvl="0" w:tplc="09845D6E">
      <w:start w:val="3"/>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4226E1B"/>
    <w:multiLevelType w:val="hybridMultilevel"/>
    <w:tmpl w:val="AE126832"/>
    <w:lvl w:ilvl="0" w:tplc="4A24D65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BA354BC"/>
    <w:multiLevelType w:val="hybridMultilevel"/>
    <w:tmpl w:val="E0DAA990"/>
    <w:lvl w:ilvl="0" w:tplc="AAAADDC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43812C2"/>
    <w:multiLevelType w:val="hybridMultilevel"/>
    <w:tmpl w:val="83CE11CE"/>
    <w:lvl w:ilvl="0" w:tplc="2292A26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44620B4"/>
    <w:multiLevelType w:val="hybridMultilevel"/>
    <w:tmpl w:val="B3762624"/>
    <w:lvl w:ilvl="0" w:tplc="F0E4DD1A">
      <w:start w:val="1"/>
      <w:numFmt w:val="lowerLetter"/>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C1035EC"/>
    <w:multiLevelType w:val="hybridMultilevel"/>
    <w:tmpl w:val="B7C6AF02"/>
    <w:lvl w:ilvl="0" w:tplc="BFAA61AE">
      <w:start w:val="1"/>
      <w:numFmt w:val="chineseCountingThousand"/>
      <w:lvlRestart w:val="0"/>
      <w:lvlText w:val="(%1)"/>
      <w:lvlJc w:val="left"/>
      <w:pPr>
        <w:tabs>
          <w:tab w:val="num" w:pos="1281"/>
        </w:tabs>
        <w:ind w:left="-11"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305"/>
        </w:tabs>
        <w:ind w:left="-305" w:hanging="420"/>
      </w:pPr>
    </w:lvl>
    <w:lvl w:ilvl="2" w:tplc="0409001B" w:tentative="1">
      <w:start w:val="1"/>
      <w:numFmt w:val="lowerRoman"/>
      <w:lvlText w:val="%3."/>
      <w:lvlJc w:val="right"/>
      <w:pPr>
        <w:tabs>
          <w:tab w:val="num" w:pos="115"/>
        </w:tabs>
        <w:ind w:left="115" w:hanging="420"/>
      </w:pPr>
    </w:lvl>
    <w:lvl w:ilvl="3" w:tplc="0409000F" w:tentative="1">
      <w:start w:val="1"/>
      <w:numFmt w:val="decimal"/>
      <w:lvlText w:val="%4."/>
      <w:lvlJc w:val="left"/>
      <w:pPr>
        <w:tabs>
          <w:tab w:val="num" w:pos="535"/>
        </w:tabs>
        <w:ind w:left="535" w:hanging="420"/>
      </w:pPr>
    </w:lvl>
    <w:lvl w:ilvl="4" w:tplc="04090019" w:tentative="1">
      <w:start w:val="1"/>
      <w:numFmt w:val="lowerLetter"/>
      <w:lvlText w:val="%5)"/>
      <w:lvlJc w:val="left"/>
      <w:pPr>
        <w:tabs>
          <w:tab w:val="num" w:pos="955"/>
        </w:tabs>
        <w:ind w:left="955" w:hanging="420"/>
      </w:pPr>
    </w:lvl>
    <w:lvl w:ilvl="5" w:tplc="0409001B" w:tentative="1">
      <w:start w:val="1"/>
      <w:numFmt w:val="lowerRoman"/>
      <w:lvlText w:val="%6."/>
      <w:lvlJc w:val="right"/>
      <w:pPr>
        <w:tabs>
          <w:tab w:val="num" w:pos="1375"/>
        </w:tabs>
        <w:ind w:left="1375" w:hanging="420"/>
      </w:pPr>
    </w:lvl>
    <w:lvl w:ilvl="6" w:tplc="0409000F" w:tentative="1">
      <w:start w:val="1"/>
      <w:numFmt w:val="decimal"/>
      <w:lvlText w:val="%7."/>
      <w:lvlJc w:val="left"/>
      <w:pPr>
        <w:tabs>
          <w:tab w:val="num" w:pos="1795"/>
        </w:tabs>
        <w:ind w:left="1795" w:hanging="420"/>
      </w:pPr>
    </w:lvl>
    <w:lvl w:ilvl="7" w:tplc="04090019" w:tentative="1">
      <w:start w:val="1"/>
      <w:numFmt w:val="lowerLetter"/>
      <w:lvlText w:val="%8)"/>
      <w:lvlJc w:val="left"/>
      <w:pPr>
        <w:tabs>
          <w:tab w:val="num" w:pos="2215"/>
        </w:tabs>
        <w:ind w:left="2215" w:hanging="420"/>
      </w:pPr>
    </w:lvl>
    <w:lvl w:ilvl="8" w:tplc="0409001B" w:tentative="1">
      <w:start w:val="1"/>
      <w:numFmt w:val="lowerRoman"/>
      <w:lvlText w:val="%9."/>
      <w:lvlJc w:val="right"/>
      <w:pPr>
        <w:tabs>
          <w:tab w:val="num" w:pos="2635"/>
        </w:tabs>
        <w:ind w:left="2635" w:hanging="420"/>
      </w:pPr>
    </w:lvl>
  </w:abstractNum>
  <w:abstractNum w:abstractNumId="28">
    <w:nsid w:val="52623345"/>
    <w:multiLevelType w:val="hybridMultilevel"/>
    <w:tmpl w:val="1D547F34"/>
    <w:lvl w:ilvl="0" w:tplc="2292A26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30">
    <w:nsid w:val="5F824CC3"/>
    <w:multiLevelType w:val="hybridMultilevel"/>
    <w:tmpl w:val="0F105926"/>
    <w:lvl w:ilvl="0" w:tplc="4A24D65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BFAA61AE">
      <w:start w:val="1"/>
      <w:numFmt w:val="chineseCountingThousand"/>
      <w:lvlRestart w:val="0"/>
      <w:lvlText w:val="(%2)"/>
      <w:lvlJc w:val="left"/>
      <w:pPr>
        <w:tabs>
          <w:tab w:val="num" w:pos="1281"/>
        </w:tabs>
        <w:ind w:left="-11" w:firstLine="431"/>
      </w:pPr>
      <w:rPr>
        <w:rFonts w:ascii="Times New Roman" w:hAnsi="Times New Roman" w:cs="Times New Roman" w:hint="eastAsia"/>
        <w:color w:val="auto"/>
        <w:sz w:val="21"/>
      </w:rPr>
    </w:lvl>
    <w:lvl w:ilvl="2" w:tplc="EBA0E568">
      <w:start w:val="1"/>
      <w:numFmt w:val="japaneseCounting"/>
      <w:lvlText w:val="(%3)"/>
      <w:lvlJc w:val="left"/>
      <w:pPr>
        <w:tabs>
          <w:tab w:val="num" w:pos="1410"/>
        </w:tabs>
        <w:ind w:left="1410" w:hanging="57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2F64A6B"/>
    <w:multiLevelType w:val="hybridMultilevel"/>
    <w:tmpl w:val="BA780B0A"/>
    <w:lvl w:ilvl="0" w:tplc="C1160EA8">
      <w:start w:val="1"/>
      <w:numFmt w:val="lowerLetter"/>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13"/>
  </w:num>
  <w:num w:numId="13">
    <w:abstractNumId w:val="25"/>
  </w:num>
  <w:num w:numId="14">
    <w:abstractNumId w:val="14"/>
  </w:num>
  <w:num w:numId="15">
    <w:abstractNumId w:val="16"/>
  </w:num>
  <w:num w:numId="16">
    <w:abstractNumId w:val="32"/>
  </w:num>
  <w:num w:numId="17">
    <w:abstractNumId w:val="14"/>
  </w:num>
  <w:num w:numId="18">
    <w:abstractNumId w:val="32"/>
  </w:num>
  <w:num w:numId="19">
    <w:abstractNumId w:val="16"/>
  </w:num>
  <w:num w:numId="20">
    <w:abstractNumId w:val="26"/>
  </w:num>
  <w:num w:numId="21">
    <w:abstractNumId w:val="11"/>
  </w:num>
  <w:num w:numId="22">
    <w:abstractNumId w:val="20"/>
  </w:num>
  <w:num w:numId="23">
    <w:abstractNumId w:val="16"/>
  </w:num>
  <w:num w:numId="24">
    <w:abstractNumId w:val="29"/>
  </w:num>
  <w:num w:numId="25">
    <w:abstractNumId w:val="22"/>
  </w:num>
  <w:num w:numId="26">
    <w:abstractNumId w:val="18"/>
  </w:num>
  <w:num w:numId="27">
    <w:abstractNumId w:val="33"/>
  </w:num>
  <w:num w:numId="28">
    <w:abstractNumId w:val="29"/>
  </w:num>
  <w:num w:numId="29">
    <w:abstractNumId w:val="22"/>
  </w:num>
  <w:num w:numId="30">
    <w:abstractNumId w:val="18"/>
  </w:num>
  <w:num w:numId="31">
    <w:abstractNumId w:val="26"/>
  </w:num>
  <w:num w:numId="32">
    <w:abstractNumId w:val="11"/>
  </w:num>
  <w:num w:numId="33">
    <w:abstractNumId w:val="20"/>
  </w:num>
  <w:num w:numId="34">
    <w:abstractNumId w:val="33"/>
  </w:num>
  <w:num w:numId="35">
    <w:abstractNumId w:val="19"/>
  </w:num>
  <w:num w:numId="36">
    <w:abstractNumId w:val="31"/>
  </w:num>
  <w:num w:numId="37">
    <w:abstractNumId w:val="30"/>
  </w:num>
  <w:num w:numId="38">
    <w:abstractNumId w:val="10"/>
  </w:num>
  <w:num w:numId="39">
    <w:abstractNumId w:val="21"/>
  </w:num>
  <w:num w:numId="40">
    <w:abstractNumId w:val="24"/>
  </w:num>
  <w:num w:numId="41">
    <w:abstractNumId w:val="15"/>
  </w:num>
  <w:num w:numId="42">
    <w:abstractNumId w:val="23"/>
  </w:num>
  <w:num w:numId="43">
    <w:abstractNumId w:val="28"/>
  </w:num>
  <w:num w:numId="44">
    <w:abstractNumId w:val="12"/>
  </w:num>
  <w:num w:numId="45">
    <w:abstractNumId w:val="2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792F"/>
    <w:rsid w:val="00000B73"/>
    <w:rsid w:val="000058EC"/>
    <w:rsid w:val="00027608"/>
    <w:rsid w:val="00055D21"/>
    <w:rsid w:val="00066D74"/>
    <w:rsid w:val="000725DD"/>
    <w:rsid w:val="00076F85"/>
    <w:rsid w:val="000913C1"/>
    <w:rsid w:val="000A01D8"/>
    <w:rsid w:val="000A551A"/>
    <w:rsid w:val="000C1A2F"/>
    <w:rsid w:val="000C4087"/>
    <w:rsid w:val="000C6070"/>
    <w:rsid w:val="000D1566"/>
    <w:rsid w:val="000F00DC"/>
    <w:rsid w:val="001011BD"/>
    <w:rsid w:val="0010791A"/>
    <w:rsid w:val="001112EE"/>
    <w:rsid w:val="00122A56"/>
    <w:rsid w:val="001231E9"/>
    <w:rsid w:val="00137BEA"/>
    <w:rsid w:val="0014261D"/>
    <w:rsid w:val="001520BA"/>
    <w:rsid w:val="00163975"/>
    <w:rsid w:val="00166544"/>
    <w:rsid w:val="0017111A"/>
    <w:rsid w:val="001A068C"/>
    <w:rsid w:val="001A6F68"/>
    <w:rsid w:val="001B2918"/>
    <w:rsid w:val="001B3BF6"/>
    <w:rsid w:val="001B7160"/>
    <w:rsid w:val="001C79F5"/>
    <w:rsid w:val="00207A42"/>
    <w:rsid w:val="002140E2"/>
    <w:rsid w:val="00252072"/>
    <w:rsid w:val="00253EC8"/>
    <w:rsid w:val="00296B09"/>
    <w:rsid w:val="002B6A04"/>
    <w:rsid w:val="003069AE"/>
    <w:rsid w:val="003126F9"/>
    <w:rsid w:val="00325EF5"/>
    <w:rsid w:val="003412AD"/>
    <w:rsid w:val="003517C6"/>
    <w:rsid w:val="00355A94"/>
    <w:rsid w:val="003613F6"/>
    <w:rsid w:val="00376C5B"/>
    <w:rsid w:val="00382767"/>
    <w:rsid w:val="003843D8"/>
    <w:rsid w:val="0038638B"/>
    <w:rsid w:val="00391902"/>
    <w:rsid w:val="003F64A3"/>
    <w:rsid w:val="00401C99"/>
    <w:rsid w:val="00407BA2"/>
    <w:rsid w:val="004176C2"/>
    <w:rsid w:val="00484E93"/>
    <w:rsid w:val="00496FA9"/>
    <w:rsid w:val="004D3F9C"/>
    <w:rsid w:val="004D5556"/>
    <w:rsid w:val="00515BE0"/>
    <w:rsid w:val="00516C7C"/>
    <w:rsid w:val="00525144"/>
    <w:rsid w:val="0053311A"/>
    <w:rsid w:val="00541A1B"/>
    <w:rsid w:val="00561C95"/>
    <w:rsid w:val="0057152A"/>
    <w:rsid w:val="0057556A"/>
    <w:rsid w:val="005A3C8D"/>
    <w:rsid w:val="005F1AF4"/>
    <w:rsid w:val="00606650"/>
    <w:rsid w:val="00626C95"/>
    <w:rsid w:val="00627D3D"/>
    <w:rsid w:val="006344A3"/>
    <w:rsid w:val="00634C3D"/>
    <w:rsid w:val="006625DC"/>
    <w:rsid w:val="00673E9B"/>
    <w:rsid w:val="006C1EE1"/>
    <w:rsid w:val="007067EC"/>
    <w:rsid w:val="00721E6D"/>
    <w:rsid w:val="00751286"/>
    <w:rsid w:val="00756374"/>
    <w:rsid w:val="00786E45"/>
    <w:rsid w:val="0079383F"/>
    <w:rsid w:val="0079553A"/>
    <w:rsid w:val="007A32CB"/>
    <w:rsid w:val="007B750D"/>
    <w:rsid w:val="007D31D8"/>
    <w:rsid w:val="007E208B"/>
    <w:rsid w:val="007E6137"/>
    <w:rsid w:val="00800F27"/>
    <w:rsid w:val="0083376D"/>
    <w:rsid w:val="00865F9A"/>
    <w:rsid w:val="00873C25"/>
    <w:rsid w:val="00887A28"/>
    <w:rsid w:val="008B3BE9"/>
    <w:rsid w:val="008D450D"/>
    <w:rsid w:val="008D6116"/>
    <w:rsid w:val="008E7CA7"/>
    <w:rsid w:val="008F4B6E"/>
    <w:rsid w:val="008F5B7D"/>
    <w:rsid w:val="00925BCD"/>
    <w:rsid w:val="00932EAB"/>
    <w:rsid w:val="0093597A"/>
    <w:rsid w:val="009502BD"/>
    <w:rsid w:val="00995671"/>
    <w:rsid w:val="00995F0D"/>
    <w:rsid w:val="009A4D41"/>
    <w:rsid w:val="009B4331"/>
    <w:rsid w:val="00A02DA3"/>
    <w:rsid w:val="00A22F01"/>
    <w:rsid w:val="00A45F96"/>
    <w:rsid w:val="00A471E6"/>
    <w:rsid w:val="00A74043"/>
    <w:rsid w:val="00A77115"/>
    <w:rsid w:val="00A879C2"/>
    <w:rsid w:val="00AB173B"/>
    <w:rsid w:val="00AC7CE6"/>
    <w:rsid w:val="00AD10BC"/>
    <w:rsid w:val="00AF17F2"/>
    <w:rsid w:val="00AF5F1E"/>
    <w:rsid w:val="00B0792F"/>
    <w:rsid w:val="00B474CC"/>
    <w:rsid w:val="00B63E11"/>
    <w:rsid w:val="00B76457"/>
    <w:rsid w:val="00B96E72"/>
    <w:rsid w:val="00BB5427"/>
    <w:rsid w:val="00BB5FDE"/>
    <w:rsid w:val="00BB6622"/>
    <w:rsid w:val="00BF7BA7"/>
    <w:rsid w:val="00C368C5"/>
    <w:rsid w:val="00C47AAF"/>
    <w:rsid w:val="00C56016"/>
    <w:rsid w:val="00C80338"/>
    <w:rsid w:val="00C917CC"/>
    <w:rsid w:val="00CB38D9"/>
    <w:rsid w:val="00CC6728"/>
    <w:rsid w:val="00D039EE"/>
    <w:rsid w:val="00D40281"/>
    <w:rsid w:val="00D412C8"/>
    <w:rsid w:val="00D60008"/>
    <w:rsid w:val="00D710CF"/>
    <w:rsid w:val="00D71651"/>
    <w:rsid w:val="00D75B05"/>
    <w:rsid w:val="00D83B4B"/>
    <w:rsid w:val="00DA658B"/>
    <w:rsid w:val="00DC0297"/>
    <w:rsid w:val="00E11F54"/>
    <w:rsid w:val="00E4776D"/>
    <w:rsid w:val="00E83295"/>
    <w:rsid w:val="00EC0D48"/>
    <w:rsid w:val="00EE195B"/>
    <w:rsid w:val="00EE3782"/>
    <w:rsid w:val="00EE6A61"/>
    <w:rsid w:val="00F02747"/>
    <w:rsid w:val="00F03CC4"/>
    <w:rsid w:val="00F118F2"/>
    <w:rsid w:val="00F3417C"/>
    <w:rsid w:val="00F77050"/>
    <w:rsid w:val="00F82D07"/>
    <w:rsid w:val="00F85DFD"/>
    <w:rsid w:val="00F86106"/>
    <w:rsid w:val="00F94C89"/>
    <w:rsid w:val="00FA2C35"/>
    <w:rsid w:val="00FC6DA6"/>
    <w:rsid w:val="00FD0260"/>
    <w:rsid w:val="00FD739A"/>
    <w:rsid w:val="00FE07AF"/>
    <w:rsid w:val="00FF1252"/>
    <w:rsid w:val="00FF126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styleId="BalloonText">
    <w:name w:val="Balloon Text"/>
    <w:basedOn w:val="Normal"/>
    <w:semiHidden/>
    <w:rsid w:val="00C368C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2498</Words>
  <Characters>2699</Characters>
  <Application>Microsoft Office Word</Application>
  <DocSecurity>4</DocSecurity>
  <Lines>107</Lines>
  <Paragraphs>85</Paragraphs>
  <ScaleCrop>false</ScaleCrop>
  <Company>CSD</Company>
  <LinksUpToDate>false</LinksUpToDate>
  <CharactersWithSpaces>5112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nie</cp:lastModifiedBy>
  <cp:revision>3</cp:revision>
  <cp:lastPrinted>2011-03-09T14:50:00Z</cp:lastPrinted>
  <dcterms:created xsi:type="dcterms:W3CDTF">2011-03-09T14:50:00Z</dcterms:created>
  <dcterms:modified xsi:type="dcterms:W3CDTF">2011-03-09T14:51:00Z</dcterms:modified>
</cp:coreProperties>
</file>