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70" w:rsidRDefault="00F1447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32.45pt" to="552.75pt,232.4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5.85pt;height:41.1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F14470" w:rsidRDefault="00F14470">
                  <w:pP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  <w:t>Consejo Económico</w:t>
                  </w:r>
                  <w: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  <w:br/>
                    <w:t>y Social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1.4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881651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99.25pt" to="552.75pt,99.25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530.15pt;margin-top:52.45pt;width:42.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F14470" w:rsidRDefault="00F1447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E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F14470" w:rsidRDefault="00F1447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F14470" w:rsidRDefault="00F14470"/>
    <w:p w:rsidR="00F14470" w:rsidRPr="00A5026D" w:rsidRDefault="00F14470" w:rsidP="00F14470">
      <w:pPr>
        <w:spacing w:after="240"/>
        <w:ind w:left="7320"/>
        <w:rPr>
          <w:lang w:val="pt-BR"/>
        </w:rPr>
      </w:pPr>
      <w:r w:rsidRPr="00A5026D">
        <w:rPr>
          <w:lang w:val="pt-BR"/>
        </w:rPr>
        <w:t>Distr.</w:t>
      </w:r>
      <w:r>
        <w:rPr>
          <w:lang w:val="pt-BR"/>
        </w:rPr>
        <w:br/>
        <w:t>GENERAL</w:t>
      </w:r>
    </w:p>
    <w:p w:rsidR="00F14470" w:rsidRPr="00A5026D" w:rsidRDefault="00F14470" w:rsidP="00F14470">
      <w:pPr>
        <w:spacing w:after="240"/>
        <w:ind w:left="7320"/>
      </w:pPr>
      <w:r w:rsidRPr="00A5026D">
        <w:rPr>
          <w:lang w:val="pt-BR"/>
        </w:rPr>
        <w:t>E/C.12/DZA/Q/4</w:t>
      </w:r>
      <w:r>
        <w:rPr>
          <w:lang w:val="pt-BR"/>
        </w:rPr>
        <w:br/>
      </w:r>
      <w:r w:rsidRPr="00A5026D">
        <w:t>15 de junio de 2009</w:t>
      </w:r>
    </w:p>
    <w:p w:rsidR="00F14470" w:rsidRPr="00A5026D" w:rsidRDefault="00F14470" w:rsidP="00F14470">
      <w:pPr>
        <w:spacing w:after="600"/>
        <w:ind w:left="7320"/>
      </w:pPr>
      <w:r w:rsidRPr="00A5026D">
        <w:t>ESPAÑOL</w:t>
      </w:r>
      <w:r>
        <w:br/>
      </w:r>
      <w:r w:rsidRPr="00A5026D">
        <w:t>Original:  INGLÉS</w:t>
      </w:r>
    </w:p>
    <w:p w:rsidR="00F14470" w:rsidRPr="00A5026D" w:rsidRDefault="00F14470" w:rsidP="00F14470">
      <w:r w:rsidRPr="00A5026D">
        <w:t>COMITÉ DE DERECHOS ECONÓMICOS,</w:t>
      </w:r>
    </w:p>
    <w:p w:rsidR="00F14470" w:rsidRDefault="00F14470" w:rsidP="00F14470">
      <w:pPr>
        <w:ind w:left="357"/>
      </w:pPr>
      <w:r w:rsidRPr="00A5026D">
        <w:t>SOCIALES Y CULTURALES</w:t>
      </w:r>
    </w:p>
    <w:p w:rsidR="00F14470" w:rsidRPr="00A5026D" w:rsidRDefault="00F14470" w:rsidP="00F14470">
      <w:pPr>
        <w:tabs>
          <w:tab w:val="center" w:pos="4320"/>
        </w:tabs>
        <w:spacing w:after="960"/>
      </w:pPr>
      <w:r w:rsidRPr="00A5026D">
        <w:t>Grupo de Trabajo anterior al período de sesiones</w:t>
      </w:r>
      <w:r>
        <w:br/>
      </w:r>
      <w:r w:rsidRPr="00A5026D">
        <w:t>25 a 29 de mayo de 2009</w:t>
      </w:r>
    </w:p>
    <w:p w:rsidR="00F14470" w:rsidRDefault="00F14470" w:rsidP="00F14470">
      <w:pPr>
        <w:spacing w:after="240"/>
        <w:jc w:val="center"/>
        <w:rPr>
          <w:b/>
          <w:bCs/>
        </w:rPr>
      </w:pPr>
      <w:r w:rsidRPr="00A5026D">
        <w:rPr>
          <w:b/>
          <w:bCs/>
        </w:rPr>
        <w:t>APLICACIÓN DEL P</w:t>
      </w:r>
      <w:r>
        <w:rPr>
          <w:b/>
          <w:bCs/>
        </w:rPr>
        <w:t>ACTO INTERNACIONAL DE DERECHOS</w:t>
      </w:r>
      <w:r>
        <w:rPr>
          <w:b/>
          <w:bCs/>
        </w:rPr>
        <w:br/>
      </w:r>
      <w:r w:rsidRPr="00A5026D">
        <w:rPr>
          <w:b/>
          <w:bCs/>
        </w:rPr>
        <w:t>ECONÓMICOS, SOCIALES Y CULTURALES</w:t>
      </w:r>
    </w:p>
    <w:tbl>
      <w:tblPr>
        <w:tblW w:w="8226" w:type="dxa"/>
        <w:jc w:val="center"/>
        <w:tblInd w:w="71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6"/>
      </w:tblGrid>
      <w:tr w:rsidR="00F14470" w:rsidTr="0028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2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F14470" w:rsidRDefault="00F14470" w:rsidP="00287EB7">
            <w:pPr>
              <w:tabs>
                <w:tab w:val="center" w:pos="4116"/>
              </w:tabs>
              <w:spacing w:after="480"/>
              <w:jc w:val="both"/>
              <w:rPr>
                <w:b/>
                <w:bCs/>
              </w:rPr>
            </w:pPr>
            <w:r w:rsidRPr="00A5026D">
              <w:rPr>
                <w:b/>
                <w:bCs/>
              </w:rPr>
              <w:t>Lista de cuestiones que deben abordarse a</w:t>
            </w:r>
            <w:r>
              <w:rPr>
                <w:b/>
                <w:bCs/>
              </w:rPr>
              <w:t xml:space="preserve">l examinar los informes tercero </w:t>
            </w:r>
            <w:r w:rsidRPr="00A5026D">
              <w:rPr>
                <w:b/>
                <w:bCs/>
              </w:rPr>
              <w:t>y cuarto de Argelia sobre los derechos enu</w:t>
            </w:r>
            <w:r>
              <w:rPr>
                <w:b/>
                <w:bCs/>
              </w:rPr>
              <w:t xml:space="preserve">nciados en los artículos 1 a 15 </w:t>
            </w:r>
            <w:r w:rsidRPr="00A5026D">
              <w:rPr>
                <w:b/>
                <w:bCs/>
              </w:rPr>
              <w:t>del Pacto</w:t>
            </w:r>
            <w:r w:rsidR="00287EB7">
              <w:rPr>
                <w:b/>
                <w:bCs/>
              </w:rPr>
              <w:t xml:space="preserve"> </w:t>
            </w:r>
            <w:r w:rsidR="00287EB7">
              <w:rPr>
                <w:b/>
                <w:bCs/>
              </w:rPr>
              <w:tab/>
            </w:r>
            <w:r w:rsidRPr="00A5026D">
              <w:rPr>
                <w:b/>
                <w:bCs/>
              </w:rPr>
              <w:t>Internacional de Derechos Económ</w:t>
            </w:r>
            <w:r>
              <w:rPr>
                <w:b/>
                <w:bCs/>
              </w:rPr>
              <w:t xml:space="preserve">icos </w:t>
            </w:r>
            <w:r w:rsidRPr="00A5026D">
              <w:rPr>
                <w:b/>
                <w:bCs/>
              </w:rPr>
              <w:t>Sociales y Culturales (E/C.12/DZA/4)</w:t>
            </w:r>
          </w:p>
        </w:tc>
      </w:tr>
      <w:tr w:rsidR="00F14470" w:rsidTr="00287EB7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8226" w:type="dxa"/>
            <w:tcBorders>
              <w:bottom w:val="nil"/>
            </w:tcBorders>
            <w:shd w:val="clear" w:color="auto" w:fill="auto"/>
          </w:tcPr>
          <w:p w:rsidR="00F14470" w:rsidRDefault="00F14470" w:rsidP="00287EB7">
            <w:pPr>
              <w:tabs>
                <w:tab w:val="left" w:pos="850"/>
              </w:tabs>
              <w:ind w:left="283" w:right="283"/>
              <w:rPr>
                <w:b/>
                <w:bCs/>
              </w:rPr>
            </w:pPr>
          </w:p>
        </w:tc>
      </w:tr>
    </w:tbl>
    <w:p w:rsidR="00F14470" w:rsidRPr="00A5026D" w:rsidRDefault="00F14470" w:rsidP="00F14470">
      <w:pPr>
        <w:spacing w:after="240"/>
        <w:jc w:val="center"/>
        <w:rPr>
          <w:b/>
          <w:bCs/>
        </w:rPr>
      </w:pPr>
      <w:r>
        <w:rPr>
          <w:b/>
          <w:bCs/>
        </w:rPr>
        <w:t xml:space="preserve">I.  </w:t>
      </w:r>
      <w:r w:rsidRPr="00A5026D">
        <w:rPr>
          <w:b/>
          <w:bCs/>
        </w:rPr>
        <w:t>MARCO GENERAL PARA LA APLICACIÓN DEL PACTO</w:t>
      </w:r>
    </w:p>
    <w:p w:rsidR="00F14470" w:rsidRPr="00A5026D" w:rsidRDefault="00F14470" w:rsidP="00F14470">
      <w:pPr>
        <w:spacing w:after="240"/>
        <w:ind w:left="567" w:hanging="567"/>
      </w:pPr>
      <w:r>
        <w:t>1.</w:t>
      </w:r>
      <w:r>
        <w:tab/>
      </w:r>
      <w:r w:rsidRPr="00A5026D">
        <w:t>¿Qué indicadores y criterios ha adoptado el Estado parte para evaluar los logros conseguidos en relación con los derechos reconocidos en el Pacto?</w:t>
      </w:r>
    </w:p>
    <w:p w:rsidR="00F14470" w:rsidRPr="00A5026D" w:rsidRDefault="00F14470" w:rsidP="00F14470">
      <w:pPr>
        <w:spacing w:after="240"/>
        <w:ind w:left="567" w:hanging="567"/>
      </w:pPr>
      <w:r>
        <w:t>2.</w:t>
      </w:r>
      <w:r>
        <w:tab/>
      </w:r>
      <w:r w:rsidRPr="00A5026D">
        <w:t>Sírvanse informar de las medidas que ha adoptado el Estado parte para promover el conocimiento de las disposiciones del Pacto por el público en general y, en particular</w:t>
      </w:r>
      <w:r>
        <w:t>,</w:t>
      </w:r>
      <w:r w:rsidRPr="00A5026D">
        <w:t xml:space="preserve"> por los jueces, profesores, funcionarios de policía y otras autoridades públicas.</w:t>
      </w:r>
    </w:p>
    <w:p w:rsidR="00F14470" w:rsidRDefault="00F14470" w:rsidP="00287EB7">
      <w:pPr>
        <w:spacing w:after="240"/>
        <w:ind w:left="567" w:hanging="567"/>
      </w:pPr>
      <w:r>
        <w:t>3.</w:t>
      </w:r>
      <w:r>
        <w:tab/>
      </w:r>
      <w:r w:rsidRPr="00A5026D">
        <w:t xml:space="preserve">Sírvanse facilitar información sobre los principales logros de la Comisión Consultiva sobre la Promoción y la Protección de los Derechos Humanos desde su creación en abril de 2002, especialmente los relativos </w:t>
      </w:r>
      <w:r>
        <w:t xml:space="preserve">al conjunto de directrices aprobadas.  </w:t>
      </w:r>
      <w:r w:rsidRPr="00A5026D">
        <w:t>Sírvanse indicar el número de informes anuales publicados sobre la labor de la Comisión, a quién se han distribuido y qué otros cauces de intercambio de información emplea la Comisión (</w:t>
      </w:r>
      <w:r>
        <w:t>por </w:t>
      </w:r>
      <w:r w:rsidRPr="00A5026D">
        <w:t>ej</w:t>
      </w:r>
      <w:r w:rsidR="00287EB7">
        <w:t>emplo</w:t>
      </w:r>
      <w:r>
        <w:t xml:space="preserve"> la</w:t>
      </w:r>
      <w:r w:rsidRPr="00A5026D">
        <w:t xml:space="preserve"> página web con datos del número de visitas)</w:t>
      </w:r>
      <w:r>
        <w:t xml:space="preserve">.  </w:t>
      </w:r>
      <w:r w:rsidRPr="00A5026D">
        <w:t xml:space="preserve">Sírvanse facilitar una evaluación de los problemas </w:t>
      </w:r>
      <w:r>
        <w:t xml:space="preserve">encontrados </w:t>
      </w:r>
      <w:r w:rsidRPr="00A5026D">
        <w:t xml:space="preserve">y </w:t>
      </w:r>
      <w:r>
        <w:t xml:space="preserve">de </w:t>
      </w:r>
      <w:r w:rsidRPr="00A5026D">
        <w:t>los programas de sensibilización realizados hasta la fecha.</w:t>
      </w:r>
    </w:p>
    <w:p w:rsidR="00F14470" w:rsidRDefault="00F14470" w:rsidP="00F14470">
      <w:pPr>
        <w:spacing w:after="240"/>
        <w:ind w:left="567" w:hanging="567"/>
      </w:pPr>
    </w:p>
    <w:p w:rsidR="00F14470" w:rsidRPr="00A5026D" w:rsidRDefault="00F14470" w:rsidP="00F14470">
      <w:pPr>
        <w:spacing w:after="240"/>
        <w:ind w:left="567" w:hanging="567"/>
      </w:pPr>
      <w:r>
        <w:t xml:space="preserve">GE.09-42970  (S)    190609    </w:t>
      </w:r>
      <w:r w:rsidR="00287EB7">
        <w:t>23</w:t>
      </w:r>
      <w:r>
        <w:t>0609</w:t>
      </w:r>
    </w:p>
    <w:p w:rsidR="00F14470" w:rsidRPr="00A5026D" w:rsidRDefault="00F14470" w:rsidP="00F14470">
      <w:pPr>
        <w:spacing w:after="240"/>
        <w:ind w:left="567" w:hanging="567"/>
      </w:pPr>
      <w:r>
        <w:t>4.</w:t>
      </w:r>
      <w:r>
        <w:tab/>
      </w:r>
      <w:r w:rsidRPr="00A5026D">
        <w:t>Sírvanse ampliar la información sobre la</w:t>
      </w:r>
      <w:r>
        <w:t xml:space="preserve"> repercusión que </w:t>
      </w:r>
      <w:r w:rsidRPr="00A5026D">
        <w:t xml:space="preserve">la extracción de recursos naturales </w:t>
      </w:r>
      <w:r>
        <w:t xml:space="preserve">tiene </w:t>
      </w:r>
      <w:r w:rsidRPr="00A5026D">
        <w:t>en el disfrute de los derechos económicos, sociales y culturales de la población y, en particular, de cómo garantiza el Estado parte que los ingresos procedentes de la explotación de los recursos naturales, como el gas y el petróleo, se usen para promover la realización de los derechos de toda la población</w:t>
      </w:r>
      <w:r>
        <w:t xml:space="preserve">.  </w:t>
      </w:r>
      <w:r w:rsidRPr="00A5026D">
        <w:t>¿Qué medidas se han adoptado para garantizar que las comunidades donde se produce la extracción reciban una porción justa de esos ingresos?</w:t>
      </w:r>
    </w:p>
    <w:p w:rsidR="00F14470" w:rsidRPr="00A5026D" w:rsidRDefault="00F14470" w:rsidP="00F14470">
      <w:pPr>
        <w:spacing w:after="480"/>
        <w:ind w:left="567" w:hanging="567"/>
      </w:pPr>
      <w:r>
        <w:t>5.</w:t>
      </w:r>
      <w:r>
        <w:tab/>
      </w:r>
      <w:r w:rsidRPr="00A5026D">
        <w:t>Sírvanse indicar si el Estado parte considera la posibilidad de firmar y ratificar el Protocolo Facultativo del Pacto Internacional de Derechos Económicos, Sociales y Culturales.</w:t>
      </w:r>
    </w:p>
    <w:p w:rsidR="00F14470" w:rsidRPr="00A5026D" w:rsidRDefault="00F14470" w:rsidP="00F14470">
      <w:pPr>
        <w:spacing w:after="240"/>
        <w:ind w:left="360" w:hanging="360"/>
        <w:jc w:val="center"/>
        <w:rPr>
          <w:b/>
          <w:bCs/>
        </w:rPr>
      </w:pPr>
      <w:r>
        <w:rPr>
          <w:b/>
          <w:bCs/>
        </w:rPr>
        <w:t xml:space="preserve">II.  </w:t>
      </w:r>
      <w:r w:rsidRPr="00A5026D">
        <w:rPr>
          <w:b/>
          <w:bCs/>
        </w:rPr>
        <w:t>CUESTIONE</w:t>
      </w:r>
      <w:r>
        <w:rPr>
          <w:b/>
          <w:bCs/>
        </w:rPr>
        <w:t xml:space="preserve">S RELATIVAS A LAS DISPOSICIONES </w:t>
      </w:r>
      <w:r w:rsidRPr="00A5026D">
        <w:rPr>
          <w:b/>
          <w:bCs/>
        </w:rPr>
        <w:t>GENERALES</w:t>
      </w:r>
      <w:r>
        <w:rPr>
          <w:b/>
          <w:bCs/>
        </w:rPr>
        <w:br/>
      </w:r>
      <w:r w:rsidRPr="00A5026D">
        <w:rPr>
          <w:b/>
          <w:bCs/>
        </w:rPr>
        <w:t>DEL PACTO (ARTÍCULOS 1 A 5)</w:t>
      </w:r>
    </w:p>
    <w:p w:rsidR="00F14470" w:rsidRPr="00A5026D" w:rsidRDefault="00F14470" w:rsidP="00F14470">
      <w:pPr>
        <w:spacing w:after="240"/>
        <w:rPr>
          <w:b/>
          <w:bCs/>
        </w:rPr>
      </w:pPr>
      <w:r w:rsidRPr="00A5026D">
        <w:rPr>
          <w:b/>
          <w:bCs/>
        </w:rPr>
        <w:t>Párrafo 1 del artículo 2</w:t>
      </w:r>
    </w:p>
    <w:p w:rsidR="00F14470" w:rsidRPr="00A5026D" w:rsidRDefault="00F14470" w:rsidP="00F14470">
      <w:pPr>
        <w:spacing w:after="240"/>
        <w:ind w:left="567" w:hanging="567"/>
      </w:pPr>
      <w:r>
        <w:t>6.</w:t>
      </w:r>
      <w:r>
        <w:tab/>
      </w:r>
      <w:r w:rsidRPr="00A5026D">
        <w:t>Por favor expliquen en qué medida tiene en cuenta el Estado parte sus obligaciones a tenor del Pacto al celebrar acuerdos comerciales, de inversión o económicos y en sus negociaciones con las instituciones financieras internacionales</w:t>
      </w:r>
      <w:r>
        <w:t xml:space="preserve">.  </w:t>
      </w:r>
      <w:r w:rsidRPr="00A5026D">
        <w:t>Indiquen por favor qué repercusiones tienen esos acuerdos en la protección del medio ambiente y el disfrute general de los derechos económicos, sociales y culturales de la población.</w:t>
      </w:r>
    </w:p>
    <w:p w:rsidR="00F14470" w:rsidRPr="00A5026D" w:rsidRDefault="00F14470" w:rsidP="00F14470">
      <w:pPr>
        <w:spacing w:after="240"/>
        <w:ind w:left="567" w:hanging="567"/>
      </w:pPr>
      <w:r>
        <w:t>7.</w:t>
      </w:r>
      <w:r>
        <w:tab/>
      </w:r>
      <w:r w:rsidRPr="00A5026D">
        <w:t>Sírvanse indicar los resultados concretos de la ley anticorrupción aprobada en 2006 y precisar qué impide establecer un órgano nacional de prevención de la corrupción que actúe bajo la dirección de la presidencia.</w:t>
      </w:r>
    </w:p>
    <w:p w:rsidR="00F14470" w:rsidRPr="00A5026D" w:rsidRDefault="00F14470" w:rsidP="00F14470">
      <w:pPr>
        <w:spacing w:after="240"/>
        <w:ind w:left="567" w:hanging="567"/>
      </w:pPr>
      <w:r>
        <w:t>8.</w:t>
      </w:r>
      <w:r>
        <w:tab/>
      </w:r>
      <w:r w:rsidRPr="00A5026D">
        <w:t>Sírvanse facilitar información actualizada sobre los resultados del programa de rehabilitación rural del Estado parte aprobado en 2004 e iniciado en 2005 para fomentar el retorno de los desplazados internos.</w:t>
      </w:r>
    </w:p>
    <w:p w:rsidR="00F14470" w:rsidRPr="00F46965" w:rsidRDefault="00F14470" w:rsidP="00F14470">
      <w:pPr>
        <w:spacing w:after="240"/>
        <w:rPr>
          <w:b/>
          <w:bCs/>
        </w:rPr>
      </w:pPr>
      <w:r w:rsidRPr="00F46965">
        <w:rPr>
          <w:b/>
          <w:bCs/>
        </w:rPr>
        <w:t>Párrafo 2 del artículo 2</w:t>
      </w:r>
    </w:p>
    <w:p w:rsidR="00F14470" w:rsidRPr="00A5026D" w:rsidRDefault="00F14470" w:rsidP="00F14470">
      <w:pPr>
        <w:spacing w:after="240"/>
        <w:ind w:left="567" w:hanging="567"/>
      </w:pPr>
      <w:r>
        <w:t>9.</w:t>
      </w:r>
      <w:r>
        <w:tab/>
      </w:r>
      <w:r w:rsidRPr="00A5026D">
        <w:t>Sírvanse explicar las medidas concretas que se hayan adoptado para ofrecer un mayor reconocimiento efectivo de la identidad y el pluralismo cultural de las poblaciones bereberes.</w:t>
      </w:r>
    </w:p>
    <w:p w:rsidR="00F14470" w:rsidRPr="00A5026D" w:rsidRDefault="00F14470" w:rsidP="00F14470">
      <w:pPr>
        <w:spacing w:after="240"/>
        <w:ind w:left="567" w:hanging="567"/>
      </w:pPr>
      <w:r>
        <w:t>10.</w:t>
      </w:r>
      <w:r>
        <w:tab/>
      </w:r>
      <w:r w:rsidRPr="00A5026D">
        <w:t xml:space="preserve">Sírvanse comentar las </w:t>
      </w:r>
      <w:r>
        <w:t>alegaciones</w:t>
      </w:r>
      <w:r w:rsidRPr="00A5026D">
        <w:t xml:space="preserve"> de que ciertas categorías de solicitantes de asilo, </w:t>
      </w:r>
      <w:r>
        <w:t xml:space="preserve">entre ellas las </w:t>
      </w:r>
      <w:r w:rsidRPr="00A5026D">
        <w:t xml:space="preserve">personas con estatuto de </w:t>
      </w:r>
      <w:r>
        <w:t>refugiados</w:t>
      </w:r>
      <w:r w:rsidRPr="00A5026D">
        <w:t xml:space="preserve">, no tienen acceso al procedimiento de asilo y corren el riesgo de </w:t>
      </w:r>
      <w:r>
        <w:t xml:space="preserve">ser detenidos </w:t>
      </w:r>
      <w:r w:rsidRPr="00A5026D">
        <w:t xml:space="preserve">como inmigrantes indocumentados y, en consecuencia, </w:t>
      </w:r>
      <w:r>
        <w:t xml:space="preserve">obligados </w:t>
      </w:r>
      <w:r w:rsidRPr="00A5026D">
        <w:t>a abandonar el país.</w:t>
      </w:r>
    </w:p>
    <w:p w:rsidR="00F14470" w:rsidRPr="00A5026D" w:rsidRDefault="00F14470" w:rsidP="00F14470">
      <w:pPr>
        <w:spacing w:after="240"/>
        <w:ind w:left="567" w:hanging="567"/>
      </w:pPr>
      <w:r>
        <w:t>11.</w:t>
      </w:r>
      <w:r>
        <w:tab/>
      </w:r>
      <w:r w:rsidRPr="00A5026D">
        <w:t>Sírvanse facilitar información precisa y detallada sobre la situación de los desplazados internos y las medidas especiales adoptadas por el Estado parte para proteger sus derechos económicos, sociales y culturales.</w:t>
      </w:r>
    </w:p>
    <w:p w:rsidR="00F14470" w:rsidRPr="0060569C" w:rsidRDefault="00F14470" w:rsidP="00F14470">
      <w:pPr>
        <w:keepNext/>
        <w:spacing w:after="240"/>
        <w:rPr>
          <w:b/>
          <w:bCs/>
        </w:rPr>
      </w:pPr>
      <w:r w:rsidRPr="0060569C">
        <w:rPr>
          <w:b/>
          <w:bCs/>
        </w:rPr>
        <w:t>Artículo 3</w:t>
      </w:r>
    </w:p>
    <w:p w:rsidR="00F14470" w:rsidRPr="00A5026D" w:rsidRDefault="00F14470" w:rsidP="00F14470">
      <w:pPr>
        <w:spacing w:after="240"/>
        <w:ind w:left="567" w:hanging="567"/>
      </w:pPr>
      <w:r>
        <w:t>12.</w:t>
      </w:r>
      <w:r>
        <w:tab/>
      </w:r>
      <w:r w:rsidRPr="00A5026D">
        <w:t xml:space="preserve">Sírvanse indicar cómo desarrolla el Estado parte campañas de sensibilización para la eliminación de estereotipos sobre los roles </w:t>
      </w:r>
      <w:r>
        <w:t xml:space="preserve">tradicionales </w:t>
      </w:r>
      <w:r w:rsidRPr="00A5026D">
        <w:t>del hombre y la mujer en la familia y la sociedad.</w:t>
      </w:r>
    </w:p>
    <w:p w:rsidR="00F14470" w:rsidRPr="00A5026D" w:rsidRDefault="00F14470" w:rsidP="00F14470">
      <w:pPr>
        <w:spacing w:after="240"/>
        <w:ind w:left="567" w:hanging="567"/>
      </w:pPr>
      <w:r>
        <w:t>13.</w:t>
      </w:r>
      <w:r>
        <w:tab/>
      </w:r>
      <w:r w:rsidRPr="00A5026D">
        <w:t>Sírvanse indicar las medidas específicas adoptadas para incrementar la participación de las mujeres en la vida pública y política, incluido el número y el porcentaje de mujeres designadas para ocupar puestos en el poder judicial y la administración pública.</w:t>
      </w:r>
    </w:p>
    <w:p w:rsidR="00F14470" w:rsidRPr="00A5026D" w:rsidRDefault="00F14470" w:rsidP="00F14470">
      <w:pPr>
        <w:spacing w:after="240"/>
        <w:ind w:left="567" w:hanging="567"/>
      </w:pPr>
      <w:r>
        <w:t>14.</w:t>
      </w:r>
      <w:r>
        <w:tab/>
      </w:r>
      <w:r w:rsidRPr="00A5026D">
        <w:t>A la luz de la información facilitada por el Estado parte, sírvanse indicar qué recursos humanos y económicos se destinan a solucionar el problema del analfabetismo, especialmente entre las mujeres argelinas de las zonas rurales.</w:t>
      </w:r>
    </w:p>
    <w:p w:rsidR="00F14470" w:rsidRPr="00A5026D" w:rsidRDefault="00F14470" w:rsidP="00F14470">
      <w:pPr>
        <w:spacing w:after="240"/>
        <w:ind w:left="567" w:hanging="567"/>
      </w:pPr>
      <w:r>
        <w:t>15.</w:t>
      </w:r>
      <w:r>
        <w:tab/>
      </w:r>
      <w:r w:rsidRPr="00A5026D">
        <w:t>Sírvanse facilitar información adicional sobre la condición de las mujeres en el Estado parte en lo que se refiere al matrimonio y el divorcio, la poligamia y los delitos de violencia doméstica, incluida la violación marital.</w:t>
      </w:r>
    </w:p>
    <w:p w:rsidR="00F14470" w:rsidRPr="00A5026D" w:rsidRDefault="00F14470" w:rsidP="00F14470">
      <w:pPr>
        <w:spacing w:after="240"/>
        <w:ind w:left="567" w:hanging="567"/>
      </w:pPr>
      <w:r>
        <w:t>16.</w:t>
      </w:r>
      <w:r>
        <w:tab/>
        <w:t xml:space="preserve">Habida cuenta de </w:t>
      </w:r>
      <w:r w:rsidRPr="00A5026D">
        <w:t xml:space="preserve">los avances logrados en materia de igualdad a nivel legal, como el establecimiento de la igualdad de hombres y mujeres en el Código de la Nacionalidad, sírvanse explicar las denuncias </w:t>
      </w:r>
      <w:r>
        <w:t xml:space="preserve">según las cuales </w:t>
      </w:r>
      <w:r w:rsidRPr="00A5026D">
        <w:t xml:space="preserve">las mujeres siguen afrontando discriminación en lo que respecta a la familia y al acceso a </w:t>
      </w:r>
      <w:r>
        <w:t>bienes</w:t>
      </w:r>
      <w:r w:rsidRPr="00A5026D">
        <w:t>, en particular en materia de herencia, propiedad y vivienda.</w:t>
      </w:r>
    </w:p>
    <w:p w:rsidR="00F14470" w:rsidRPr="00A5026D" w:rsidRDefault="00F14470" w:rsidP="00F14470">
      <w:pPr>
        <w:spacing w:after="240"/>
        <w:ind w:left="567" w:hanging="567"/>
      </w:pPr>
      <w:r>
        <w:t>17.</w:t>
      </w:r>
      <w:r>
        <w:tab/>
      </w:r>
      <w:r w:rsidRPr="00A5026D">
        <w:t xml:space="preserve">Sírvanse facilitar información precisa sobre la manera en que se han estructurado las actividades de promoción de la mujer emprendidas por el Estado parte y el modo en que han contribuido a reforzar la igualdad de género.  Sírvanse indicar también </w:t>
      </w:r>
      <w:r>
        <w:t xml:space="preserve">a </w:t>
      </w:r>
      <w:r w:rsidRPr="00A5026D">
        <w:t xml:space="preserve">qué organismos se </w:t>
      </w:r>
      <w:r>
        <w:t xml:space="preserve">ha encomendado trabajar en aras de </w:t>
      </w:r>
      <w:r w:rsidRPr="00A5026D">
        <w:t>ese objetivo y los recursos económicos y humanos de que disponen.</w:t>
      </w:r>
    </w:p>
    <w:p w:rsidR="00F14470" w:rsidRPr="00F46965" w:rsidRDefault="00F14470" w:rsidP="00F14470">
      <w:pPr>
        <w:spacing w:after="240"/>
        <w:rPr>
          <w:b/>
          <w:bCs/>
        </w:rPr>
      </w:pPr>
      <w:r w:rsidRPr="00F46965">
        <w:rPr>
          <w:b/>
          <w:bCs/>
        </w:rPr>
        <w:t>Artículos 4 y 5</w:t>
      </w:r>
    </w:p>
    <w:p w:rsidR="00F14470" w:rsidRPr="00A5026D" w:rsidRDefault="00F14470" w:rsidP="00F14470">
      <w:pPr>
        <w:spacing w:after="480"/>
        <w:ind w:left="567" w:hanging="567"/>
      </w:pPr>
      <w:r>
        <w:t>18.</w:t>
      </w:r>
      <w:r>
        <w:tab/>
      </w:r>
      <w:r w:rsidRPr="00A5026D">
        <w:t>Sírvanse señalar los derechos que siguen sujetos a derogación en virtud del estado de emergencia vigente desde 1992 y los motivos específicos de la derogación.</w:t>
      </w:r>
    </w:p>
    <w:p w:rsidR="00F14470" w:rsidRPr="0060569C" w:rsidRDefault="00F14470" w:rsidP="00F14470">
      <w:pPr>
        <w:spacing w:after="240"/>
        <w:ind w:left="480" w:hanging="480"/>
        <w:jc w:val="center"/>
        <w:rPr>
          <w:b/>
          <w:bCs/>
        </w:rPr>
      </w:pPr>
      <w:r>
        <w:rPr>
          <w:b/>
          <w:bCs/>
        </w:rPr>
        <w:t xml:space="preserve">III.  </w:t>
      </w:r>
      <w:r w:rsidRPr="00A5026D">
        <w:rPr>
          <w:b/>
          <w:bCs/>
        </w:rPr>
        <w:t>CUESTIONES RELATIVAS A DISPOSICIONES CONCRETAS</w:t>
      </w:r>
      <w:r>
        <w:rPr>
          <w:b/>
          <w:bCs/>
        </w:rPr>
        <w:br/>
      </w:r>
      <w:r w:rsidRPr="00A5026D">
        <w:rPr>
          <w:b/>
          <w:bCs/>
        </w:rPr>
        <w:t>DEL PACTO (ARTÍCULOS 6 A 15)</w:t>
      </w:r>
    </w:p>
    <w:p w:rsidR="00F14470" w:rsidRPr="00A5026D" w:rsidRDefault="00F14470" w:rsidP="00F14470">
      <w:pPr>
        <w:spacing w:after="240"/>
        <w:rPr>
          <w:b/>
          <w:bCs/>
        </w:rPr>
      </w:pPr>
      <w:r w:rsidRPr="00A5026D">
        <w:rPr>
          <w:b/>
          <w:bCs/>
        </w:rPr>
        <w:t>Artículo 6</w:t>
      </w:r>
    </w:p>
    <w:p w:rsidR="00F14470" w:rsidRPr="00A5026D" w:rsidRDefault="00F14470" w:rsidP="00F14470">
      <w:pPr>
        <w:spacing w:after="240"/>
        <w:ind w:left="567" w:hanging="567"/>
      </w:pPr>
      <w:r>
        <w:t>19.</w:t>
      </w:r>
      <w:r>
        <w:tab/>
      </w:r>
      <w:r w:rsidRPr="00A5026D">
        <w:t>Sírvanse aportar información detallada y reciente sobre la tasa de desempleo, desglosada por grupo de edad y por sexo, y en particular del desempleo e</w:t>
      </w:r>
      <w:r>
        <w:t>ntre</w:t>
      </w:r>
      <w:r w:rsidRPr="00A5026D">
        <w:t xml:space="preserve"> los menores de 30 años</w:t>
      </w:r>
      <w:r>
        <w:t xml:space="preserve">.  </w:t>
      </w:r>
      <w:r w:rsidRPr="00A5026D">
        <w:t xml:space="preserve">Asimismo, proporcionen información adicional sobre los avances conseguidos y los problemas encontrados en la aplicación de la estrategia nacional contra el desempleo iniciada a principios de 2000, en particular para aumentar las oportunidades de empleo de los adultos jóvenes y las mujeres.  Sírvanse informar además sobre la oferta de </w:t>
      </w:r>
      <w:r>
        <w:t xml:space="preserve">cursos de </w:t>
      </w:r>
      <w:r w:rsidRPr="00A5026D">
        <w:t xml:space="preserve">formación técnica y profesional </w:t>
      </w:r>
      <w:r>
        <w:t xml:space="preserve">con la que </w:t>
      </w:r>
      <w:r w:rsidRPr="00A5026D">
        <w:t>reducir el desempleo.</w:t>
      </w:r>
    </w:p>
    <w:p w:rsidR="00F14470" w:rsidRPr="00A5026D" w:rsidRDefault="00F14470" w:rsidP="00F14470">
      <w:pPr>
        <w:spacing w:after="240"/>
        <w:ind w:left="567" w:hanging="567"/>
      </w:pPr>
      <w:r>
        <w:t>20.</w:t>
      </w:r>
      <w:r>
        <w:tab/>
      </w:r>
      <w:r w:rsidRPr="00A5026D">
        <w:t xml:space="preserve">Sírvanse proporcionar estadísticas detalladas del número de personas con discapacidad empleadas a tiempo completo </w:t>
      </w:r>
      <w:r>
        <w:t>y</w:t>
      </w:r>
      <w:r w:rsidRPr="00A5026D">
        <w:t xml:space="preserve"> parcial.</w:t>
      </w:r>
    </w:p>
    <w:p w:rsidR="00F14470" w:rsidRPr="00A5026D" w:rsidRDefault="00F14470" w:rsidP="00F14470">
      <w:pPr>
        <w:spacing w:after="240"/>
        <w:ind w:left="567" w:hanging="567"/>
      </w:pPr>
      <w:r>
        <w:t>21.</w:t>
      </w:r>
      <w:r>
        <w:tab/>
      </w:r>
      <w:r w:rsidRPr="00A5026D">
        <w:t xml:space="preserve">Sírvanse facilitar información sobre la </w:t>
      </w:r>
      <w:r>
        <w:t>actividad laboral</w:t>
      </w:r>
      <w:r w:rsidRPr="00A5026D">
        <w:t xml:space="preserve"> en la economía </w:t>
      </w:r>
      <w:r>
        <w:t xml:space="preserve">sumergida </w:t>
      </w:r>
      <w:r w:rsidRPr="00A5026D">
        <w:t xml:space="preserve">del Estado parte, </w:t>
      </w:r>
      <w:r>
        <w:t xml:space="preserve">en particular </w:t>
      </w:r>
      <w:r w:rsidRPr="00A5026D">
        <w:t xml:space="preserve">su alcance y las medidas adoptadas para permitir que los trabajadores </w:t>
      </w:r>
      <w:r>
        <w:t xml:space="preserve">salgan de esa </w:t>
      </w:r>
      <w:r w:rsidRPr="00A5026D">
        <w:t>economía informal.</w:t>
      </w:r>
    </w:p>
    <w:p w:rsidR="00F14470" w:rsidRPr="0060569C" w:rsidRDefault="00F14470" w:rsidP="00F14470">
      <w:pPr>
        <w:spacing w:after="240"/>
        <w:rPr>
          <w:b/>
          <w:bCs/>
        </w:rPr>
      </w:pPr>
      <w:r w:rsidRPr="0060569C">
        <w:rPr>
          <w:b/>
          <w:bCs/>
        </w:rPr>
        <w:t>Artículo 7</w:t>
      </w:r>
    </w:p>
    <w:p w:rsidR="00F14470" w:rsidRPr="00A5026D" w:rsidRDefault="00F14470" w:rsidP="00F14470">
      <w:pPr>
        <w:spacing w:after="240"/>
        <w:ind w:left="567" w:hanging="567"/>
      </w:pPr>
      <w:r>
        <w:t>22.</w:t>
      </w:r>
      <w:r>
        <w:tab/>
      </w:r>
      <w:r w:rsidRPr="00A5026D">
        <w:t>Sírvanse explicar cómo se fija el salario mínimo y la base para determinar si es suficiente para garantizar a los trabajadores y sus familias un nivel de vida decente</w:t>
      </w:r>
      <w:r>
        <w:t xml:space="preserve">.  </w:t>
      </w:r>
      <w:r w:rsidRPr="00A5026D">
        <w:t>Por favor, indiquen también las medidas adoptadas por el Estado parte para aumentar periódicamente el salario mínimo.</w:t>
      </w:r>
    </w:p>
    <w:p w:rsidR="00F14470" w:rsidRPr="00A5026D" w:rsidRDefault="00F14470" w:rsidP="00F14470">
      <w:pPr>
        <w:spacing w:after="240"/>
        <w:ind w:left="567" w:hanging="567"/>
      </w:pPr>
      <w:r>
        <w:t>23.</w:t>
      </w:r>
      <w:r>
        <w:tab/>
      </w:r>
      <w:r w:rsidRPr="00A5026D">
        <w:t>Sírvanse señalar las medidas que se han adoptado en la práctica para aplicar el artículo</w:t>
      </w:r>
      <w:r>
        <w:t> </w:t>
      </w:r>
      <w:r w:rsidRPr="00A5026D">
        <w:t>341</w:t>
      </w:r>
      <w:r>
        <w:t> </w:t>
      </w:r>
      <w:r w:rsidRPr="00AA255D">
        <w:rPr>
          <w:i/>
        </w:rPr>
        <w:t>bis</w:t>
      </w:r>
      <w:r w:rsidRPr="00A5026D">
        <w:t xml:space="preserve"> del Código Penal (</w:t>
      </w:r>
      <w:r>
        <w:t>enmienda</w:t>
      </w:r>
      <w:r w:rsidRPr="00A5026D">
        <w:t xml:space="preserve"> de 10 de noviembre de 2004)</w:t>
      </w:r>
      <w:r>
        <w:t>,</w:t>
      </w:r>
      <w:r w:rsidRPr="00A5026D">
        <w:t xml:space="preserve"> </w:t>
      </w:r>
      <w:r>
        <w:t xml:space="preserve">dirigido a </w:t>
      </w:r>
      <w:r w:rsidRPr="00A5026D">
        <w:t>garantizar la protección contra el acoso sexual en el trabajo</w:t>
      </w:r>
      <w:r>
        <w:t xml:space="preserve">.  </w:t>
      </w:r>
      <w:r w:rsidRPr="00A5026D">
        <w:t xml:space="preserve">Sírvanse informar asimismo de las medidas que se adoptan para solucionar el problema </w:t>
      </w:r>
      <w:r>
        <w:t xml:space="preserve">que constituye el </w:t>
      </w:r>
      <w:r w:rsidRPr="00A5026D">
        <w:t xml:space="preserve">"acoso moral" en el </w:t>
      </w:r>
      <w:r>
        <w:t>lugar de trabajo</w:t>
      </w:r>
      <w:r w:rsidRPr="00A5026D">
        <w:t>.</w:t>
      </w:r>
    </w:p>
    <w:p w:rsidR="00F14470" w:rsidRPr="00AA255D" w:rsidRDefault="00F14470" w:rsidP="00F14470">
      <w:pPr>
        <w:spacing w:after="240"/>
        <w:rPr>
          <w:b/>
          <w:bCs/>
        </w:rPr>
      </w:pPr>
      <w:r w:rsidRPr="00AA255D">
        <w:rPr>
          <w:b/>
          <w:bCs/>
        </w:rPr>
        <w:t xml:space="preserve">Artículo 8 </w:t>
      </w:r>
    </w:p>
    <w:p w:rsidR="00F14470" w:rsidRPr="00A5026D" w:rsidRDefault="00F14470" w:rsidP="00F14470">
      <w:pPr>
        <w:spacing w:after="240"/>
        <w:ind w:left="567" w:hanging="567"/>
      </w:pPr>
      <w:r>
        <w:t>24.</w:t>
      </w:r>
      <w:r>
        <w:tab/>
      </w:r>
      <w:r w:rsidRPr="00A5026D">
        <w:t>Sírvanse facilitar información sobre las razones y los resultados de las protestas y las huelgas que se produjeron desde 2005 y explicar asimismo en qué casos y bajo qué circunstancias se restringe el derecho de huelga.</w:t>
      </w:r>
    </w:p>
    <w:p w:rsidR="00F14470" w:rsidRPr="00A5026D" w:rsidRDefault="00F14470" w:rsidP="00F14470">
      <w:pPr>
        <w:spacing w:after="240"/>
        <w:ind w:left="567" w:hanging="567"/>
      </w:pPr>
      <w:r>
        <w:t>25.</w:t>
      </w:r>
      <w:r>
        <w:tab/>
      </w:r>
      <w:r w:rsidRPr="00A5026D">
        <w:t>Sírvanse indicar qué medidas ha adoptado el Estado parte para garantizar una mayor autonomía a los sindicatos y sus afiliados</w:t>
      </w:r>
      <w:r>
        <w:t xml:space="preserve">.  </w:t>
      </w:r>
      <w:r w:rsidRPr="00A5026D">
        <w:t>Sírvanse comentar las denuncias de que, si bien los derechos de los trabajadores se respetan en la ley, en la práctica tropiezan con impedimentos por los retrasos administrativos.</w:t>
      </w:r>
    </w:p>
    <w:p w:rsidR="00F14470" w:rsidRPr="0060569C" w:rsidRDefault="00F14470" w:rsidP="00F14470">
      <w:pPr>
        <w:spacing w:after="240"/>
        <w:rPr>
          <w:b/>
          <w:bCs/>
        </w:rPr>
      </w:pPr>
      <w:r w:rsidRPr="00A5026D">
        <w:rPr>
          <w:b/>
          <w:bCs/>
        </w:rPr>
        <w:t>Artículo 9</w:t>
      </w:r>
    </w:p>
    <w:p w:rsidR="00F14470" w:rsidRPr="00A5026D" w:rsidRDefault="00F14470" w:rsidP="00F14470">
      <w:pPr>
        <w:spacing w:after="240"/>
        <w:ind w:left="567" w:hanging="567"/>
      </w:pPr>
      <w:r>
        <w:t>26.</w:t>
      </w:r>
      <w:r>
        <w:tab/>
      </w:r>
      <w:r w:rsidRPr="00A5026D">
        <w:t>Sírvanse proporcionar más información acerca del seguro de desempleo y sobre los trabajadores que se benefician de él.</w:t>
      </w:r>
    </w:p>
    <w:p w:rsidR="00F14470" w:rsidRPr="0060569C" w:rsidRDefault="00F14470" w:rsidP="00F14470">
      <w:pPr>
        <w:spacing w:after="240"/>
        <w:rPr>
          <w:b/>
          <w:bCs/>
        </w:rPr>
      </w:pPr>
      <w:r w:rsidRPr="0060569C">
        <w:rPr>
          <w:b/>
          <w:bCs/>
        </w:rPr>
        <w:t>Artículo 10</w:t>
      </w:r>
    </w:p>
    <w:p w:rsidR="00F14470" w:rsidRPr="00A5026D" w:rsidRDefault="00F14470" w:rsidP="00F14470">
      <w:pPr>
        <w:spacing w:after="240"/>
        <w:ind w:left="567" w:hanging="567"/>
      </w:pPr>
      <w:r>
        <w:t>27.</w:t>
      </w:r>
      <w:r>
        <w:tab/>
      </w:r>
      <w:r w:rsidRPr="00A5026D">
        <w:t>Sírvanse indicar en detalle las medidas que ha adoptado el Estado parte para incorporar en la legislación nacional disposiciones específicas que tipifiquen como delito y castiguen la violencia doméstica, incluida la violación marital</w:t>
      </w:r>
      <w:r>
        <w:t xml:space="preserve">.  </w:t>
      </w:r>
      <w:r w:rsidRPr="00A5026D">
        <w:t>Sírvanse proporcionar seguimiento e información actualizada sobre los centros nacionales para niñas y los refugios para mujeres víctimas de la violencia doméstica o en</w:t>
      </w:r>
      <w:r>
        <w:t xml:space="preserve"> </w:t>
      </w:r>
      <w:r w:rsidRPr="00A5026D">
        <w:t>situación de peligro creados en virtud del Decreto Ejecutivo N</w:t>
      </w:r>
      <w:r>
        <w:t>º</w:t>
      </w:r>
      <w:r w:rsidRPr="00A5026D">
        <w:t xml:space="preserve"> 04-182.</w:t>
      </w:r>
    </w:p>
    <w:p w:rsidR="00F14470" w:rsidRPr="00A5026D" w:rsidRDefault="00F14470" w:rsidP="00F14470">
      <w:pPr>
        <w:spacing w:after="240"/>
        <w:ind w:left="567" w:hanging="567"/>
      </w:pPr>
      <w:r>
        <w:t>28.</w:t>
      </w:r>
      <w:r>
        <w:tab/>
      </w:r>
      <w:r w:rsidRPr="00A5026D">
        <w:t>Sírvanse proporcionar información sobre la coordinación entre los diversos departamentos de la administración en relación con la violencia doméstica y sobre los recursos humanos y económicos destinados a combatirla</w:t>
      </w:r>
      <w:r>
        <w:t xml:space="preserve">.  </w:t>
      </w:r>
      <w:r w:rsidRPr="00A5026D">
        <w:t>A este respecto, sírvanse también ampliar la</w:t>
      </w:r>
      <w:r>
        <w:t xml:space="preserve"> </w:t>
      </w:r>
      <w:r w:rsidRPr="00A5026D">
        <w:t xml:space="preserve">información sobre la capacitación obligatoria de la policía, los fiscales y </w:t>
      </w:r>
      <w:r>
        <w:t xml:space="preserve">los </w:t>
      </w:r>
      <w:r w:rsidRPr="00A5026D">
        <w:t xml:space="preserve">jueces, y </w:t>
      </w:r>
      <w:r>
        <w:t xml:space="preserve">sobre </w:t>
      </w:r>
      <w:r w:rsidRPr="00A5026D">
        <w:t>los recursos jurídicos a disposición de las víctimas.</w:t>
      </w:r>
    </w:p>
    <w:p w:rsidR="00F14470" w:rsidRPr="00A5026D" w:rsidRDefault="00F14470" w:rsidP="00F14470">
      <w:pPr>
        <w:spacing w:after="240"/>
        <w:ind w:left="567" w:hanging="567"/>
      </w:pPr>
      <w:r>
        <w:t>29.</w:t>
      </w:r>
      <w:r>
        <w:tab/>
      </w:r>
      <w:r w:rsidRPr="00A5026D">
        <w:t xml:space="preserve">Sírvanse proporcionar datos estadísticos sobre las mujeres que han sufrido maltrato o abusos, </w:t>
      </w:r>
      <w:r>
        <w:t xml:space="preserve">y </w:t>
      </w:r>
      <w:r w:rsidRPr="00A5026D">
        <w:t>las mujeres o los niños expulsados de sus hogares debido a la violencia doméstica, incluidos los casos de violencia sexual, verbal y física.</w:t>
      </w:r>
    </w:p>
    <w:p w:rsidR="00F14470" w:rsidRPr="00243221" w:rsidRDefault="00F14470" w:rsidP="00F14470">
      <w:pPr>
        <w:spacing w:after="240"/>
        <w:rPr>
          <w:b/>
          <w:bCs/>
        </w:rPr>
      </w:pPr>
      <w:r w:rsidRPr="00243221">
        <w:rPr>
          <w:b/>
          <w:bCs/>
        </w:rPr>
        <w:t>Artículo 11</w:t>
      </w:r>
    </w:p>
    <w:p w:rsidR="00F14470" w:rsidRPr="00A5026D" w:rsidRDefault="00F14470" w:rsidP="00F14470">
      <w:pPr>
        <w:spacing w:after="240"/>
        <w:ind w:left="567" w:hanging="567"/>
      </w:pPr>
      <w:r>
        <w:t>30.</w:t>
      </w:r>
      <w:r>
        <w:tab/>
      </w:r>
      <w:r w:rsidRPr="00A5026D">
        <w:t>Sírvanse proporcionar las estadísticas más recientes sobre la incidencia de la pobreza en todo el país, desglosada</w:t>
      </w:r>
      <w:r>
        <w:t xml:space="preserve">s por sexo, grupo de edad y </w:t>
      </w:r>
      <w:r w:rsidRPr="00A5026D">
        <w:t>minorías</w:t>
      </w:r>
      <w:r>
        <w:t>,</w:t>
      </w:r>
      <w:r w:rsidRPr="00A5026D">
        <w:t xml:space="preserve"> y por zonas urbanas y rurales.</w:t>
      </w:r>
    </w:p>
    <w:p w:rsidR="00F14470" w:rsidRPr="00A5026D" w:rsidRDefault="00F14470" w:rsidP="00F14470">
      <w:pPr>
        <w:spacing w:after="240"/>
        <w:ind w:left="567" w:hanging="567"/>
      </w:pPr>
      <w:r>
        <w:t>31.</w:t>
      </w:r>
      <w:r>
        <w:tab/>
      </w:r>
      <w:r w:rsidRPr="00A5026D">
        <w:t>Sírvanse indicar qué medidas se han adoptado o se han previsto para mejorar las condiciones de vivienda de los desplazados internos que perdieron sus hogares debido a diversos desastres naturales, como el terremoto de 2003</w:t>
      </w:r>
      <w:r>
        <w:t>,</w:t>
      </w:r>
      <w:r w:rsidRPr="00A5026D">
        <w:t xml:space="preserve"> que afectó muy especialmente a cinco provincias septentrionales.</w:t>
      </w:r>
    </w:p>
    <w:p w:rsidR="00F14470" w:rsidRPr="00A5026D" w:rsidRDefault="00F14470" w:rsidP="00F14470">
      <w:pPr>
        <w:spacing w:after="240"/>
        <w:ind w:left="567" w:hanging="567"/>
      </w:pPr>
      <w:r>
        <w:t>32.</w:t>
      </w:r>
      <w:r>
        <w:tab/>
      </w:r>
      <w:r w:rsidRPr="00A5026D">
        <w:t>Sírvanse proporcionar información concreta sobre el número de individuos y familias que habitan en barrios marginales sin una vivienda adecuada ni acceso a agua potable y a servicios de saneamiento</w:t>
      </w:r>
      <w:r>
        <w:t xml:space="preserve">.  </w:t>
      </w:r>
      <w:r w:rsidRPr="00A5026D">
        <w:t>Asimismo, sírvanse proporcionar</w:t>
      </w:r>
      <w:r>
        <w:t xml:space="preserve"> </w:t>
      </w:r>
      <w:r w:rsidRPr="00A5026D">
        <w:t>información específica sobre los desalojos forzosos y las personas sin vivienda en el Estado parte.</w:t>
      </w:r>
    </w:p>
    <w:p w:rsidR="00F14470" w:rsidRPr="0060569C" w:rsidRDefault="00F14470" w:rsidP="00F14470">
      <w:pPr>
        <w:spacing w:after="240"/>
        <w:ind w:left="567" w:hanging="567"/>
      </w:pPr>
      <w:r>
        <w:t>33.</w:t>
      </w:r>
      <w:r>
        <w:tab/>
      </w:r>
      <w:r w:rsidRPr="00A5026D">
        <w:t xml:space="preserve">Sírvanse indicar las medidas adoptadas para hacer frente a la situación nutricional de los niños menores de </w:t>
      </w:r>
      <w:r>
        <w:t>5</w:t>
      </w:r>
      <w:r w:rsidRPr="00A5026D">
        <w:t xml:space="preserve"> años</w:t>
      </w:r>
      <w:r>
        <w:t xml:space="preserve">.  </w:t>
      </w:r>
      <w:r w:rsidRPr="00A5026D">
        <w:t>Sírvanse describir las iniciativas de concienciación acerca de la importancia de la lactancia materna para prevenir la desnutrición infantil.</w:t>
      </w:r>
    </w:p>
    <w:p w:rsidR="00F14470" w:rsidRPr="00666D9A" w:rsidRDefault="00F14470" w:rsidP="00F14470">
      <w:pPr>
        <w:spacing w:after="240"/>
        <w:rPr>
          <w:b/>
          <w:bCs/>
        </w:rPr>
      </w:pPr>
      <w:r w:rsidRPr="00666D9A">
        <w:rPr>
          <w:b/>
          <w:bCs/>
        </w:rPr>
        <w:t>Artículo 12</w:t>
      </w:r>
    </w:p>
    <w:p w:rsidR="00F14470" w:rsidRPr="00A5026D" w:rsidRDefault="00F14470" w:rsidP="00F14470">
      <w:pPr>
        <w:spacing w:after="240"/>
        <w:ind w:left="567" w:hanging="567"/>
      </w:pPr>
      <w:r>
        <w:t>34.</w:t>
      </w:r>
      <w:r>
        <w:tab/>
      </w:r>
      <w:r w:rsidRPr="00A5026D">
        <w:t>Sírvanse proporcionar información sobre las medidas adoptadas para garantizar que, según lo previsto en la política nacional de salud, los inmigrantes del África subsahariana tengan acceso en la práctica</w:t>
      </w:r>
      <w:r>
        <w:t xml:space="preserve"> </w:t>
      </w:r>
      <w:r w:rsidRPr="00A5026D">
        <w:t xml:space="preserve">a </w:t>
      </w:r>
      <w:r>
        <w:t>servicios de</w:t>
      </w:r>
      <w:r w:rsidRPr="00A5026D">
        <w:t xml:space="preserve"> salud pública, sin temor a ser detenidos o deportados.</w:t>
      </w:r>
    </w:p>
    <w:p w:rsidR="00F14470" w:rsidRPr="00A5026D" w:rsidRDefault="00F14470" w:rsidP="00F14470">
      <w:pPr>
        <w:spacing w:after="240"/>
        <w:ind w:left="567" w:hanging="567"/>
      </w:pPr>
      <w:r>
        <w:t>35.</w:t>
      </w:r>
      <w:r>
        <w:tab/>
      </w:r>
      <w:r w:rsidRPr="00A5026D">
        <w:t xml:space="preserve">Sírvanse proporcionar información actualizada sobre los programas y políticas </w:t>
      </w:r>
      <w:r>
        <w:t xml:space="preserve">públicos </w:t>
      </w:r>
      <w:r w:rsidRPr="00A5026D">
        <w:t>para hacer frente a la falta de acceso a</w:t>
      </w:r>
      <w:r>
        <w:t xml:space="preserve"> </w:t>
      </w:r>
      <w:r w:rsidRPr="00A5026D">
        <w:t>agua potable y saneamiento, especialmente en zonas rurales</w:t>
      </w:r>
      <w:r>
        <w:t>.</w:t>
      </w:r>
    </w:p>
    <w:p w:rsidR="00F14470" w:rsidRPr="00A5026D" w:rsidRDefault="00F14470" w:rsidP="00F14470">
      <w:pPr>
        <w:spacing w:after="240"/>
        <w:ind w:left="567" w:hanging="567"/>
      </w:pPr>
      <w:r>
        <w:t>36.</w:t>
      </w:r>
      <w:r>
        <w:tab/>
      </w:r>
      <w:r w:rsidRPr="00A5026D">
        <w:t>Sírvanse proporcionar información sobre los resultados de las reformas para hacer frente a los retos de los servicios de salud en el Estado parte</w:t>
      </w:r>
      <w:r>
        <w:t xml:space="preserve">.  </w:t>
      </w:r>
      <w:r w:rsidRPr="00A5026D">
        <w:t>En particular, sírvanse indicar la repercusión de estas reformas en las zonas rurales.</w:t>
      </w:r>
    </w:p>
    <w:p w:rsidR="00F14470" w:rsidRPr="00A5026D" w:rsidRDefault="00F14470" w:rsidP="00F14470">
      <w:pPr>
        <w:spacing w:after="240"/>
        <w:ind w:left="567" w:hanging="567"/>
      </w:pPr>
      <w:r>
        <w:t>37.</w:t>
      </w:r>
      <w:r>
        <w:tab/>
      </w:r>
      <w:r w:rsidRPr="00A5026D">
        <w:t xml:space="preserve">Sírvanse indicar los logros de la estrategia del Estado parte de lucha contra el VIH/SIDA y los esfuerzos de prevención dirigidos a los jóvenes, los grupos vulnerables y las poblaciones que corren más riesgo, como las mujeres en edad </w:t>
      </w:r>
      <w:r>
        <w:t xml:space="preserve">fértil.  </w:t>
      </w:r>
      <w:r w:rsidRPr="00A5026D">
        <w:t>¿Qué medidas se adoptan para garantizar la coordinación entre los participantes?</w:t>
      </w:r>
    </w:p>
    <w:p w:rsidR="00F14470" w:rsidRPr="0060569C" w:rsidRDefault="00F14470" w:rsidP="00F14470">
      <w:pPr>
        <w:keepNext/>
        <w:spacing w:after="240"/>
        <w:rPr>
          <w:b/>
          <w:bCs/>
        </w:rPr>
      </w:pPr>
      <w:r w:rsidRPr="0060569C">
        <w:rPr>
          <w:b/>
          <w:bCs/>
        </w:rPr>
        <w:t>Artículos 13 y 14</w:t>
      </w:r>
    </w:p>
    <w:p w:rsidR="00F14470" w:rsidRPr="00A5026D" w:rsidRDefault="00F14470" w:rsidP="00F14470">
      <w:pPr>
        <w:spacing w:after="240"/>
        <w:ind w:left="567" w:hanging="567"/>
      </w:pPr>
      <w:r>
        <w:t>38.</w:t>
      </w:r>
      <w:r>
        <w:tab/>
      </w:r>
      <w:r w:rsidRPr="00A5026D">
        <w:t xml:space="preserve">Sírvanse proporcionar información actualizada sobre los resultados de la educación en lengua </w:t>
      </w:r>
      <w:r w:rsidRPr="000B74EC">
        <w:rPr>
          <w:i/>
        </w:rPr>
        <w:t>amazigh</w:t>
      </w:r>
      <w:r w:rsidRPr="00A5026D">
        <w:t xml:space="preserve">, indicando el porcentaje de estudiantes bereberes que </w:t>
      </w:r>
      <w:r>
        <w:t xml:space="preserve">la reciben.  </w:t>
      </w:r>
      <w:r w:rsidRPr="00A5026D">
        <w:t xml:space="preserve">Sírvanse indicar si también </w:t>
      </w:r>
      <w:r>
        <w:t xml:space="preserve">se </w:t>
      </w:r>
      <w:r w:rsidRPr="00A5026D">
        <w:t>incluye la enseñanza de la hist</w:t>
      </w:r>
      <w:r>
        <w:t xml:space="preserve">oria y la civilización </w:t>
      </w:r>
      <w:r w:rsidRPr="000B74EC">
        <w:rPr>
          <w:i/>
        </w:rPr>
        <w:t>amazigh</w:t>
      </w:r>
      <w:r>
        <w:t>.</w:t>
      </w:r>
    </w:p>
    <w:p w:rsidR="00F14470" w:rsidRPr="00A5026D" w:rsidRDefault="00F14470" w:rsidP="00F14470">
      <w:pPr>
        <w:spacing w:after="240"/>
        <w:ind w:left="567" w:hanging="567"/>
      </w:pPr>
      <w:r>
        <w:t>39.</w:t>
      </w:r>
      <w:r>
        <w:tab/>
      </w:r>
      <w:r w:rsidRPr="00A5026D">
        <w:t xml:space="preserve">Sírvanse indicar las medidas efectivas </w:t>
      </w:r>
      <w:r>
        <w:t>en vigor dirigidas a</w:t>
      </w:r>
      <w:r w:rsidRPr="00A5026D">
        <w:t xml:space="preserve"> mejorar la calidad de la educación en el Estado parte y los diferentes retos afrontados, como la proporción de alumnos por docente, la falta de formación del profesorado y la deficiencia de infraestructuras.</w:t>
      </w:r>
    </w:p>
    <w:p w:rsidR="00F14470" w:rsidRPr="00A5026D" w:rsidRDefault="00F14470" w:rsidP="00F14470">
      <w:pPr>
        <w:spacing w:after="240"/>
        <w:ind w:left="567" w:hanging="567"/>
      </w:pPr>
      <w:r>
        <w:t>40.</w:t>
      </w:r>
      <w:r>
        <w:tab/>
      </w:r>
      <w:r w:rsidRPr="00A5026D">
        <w:t xml:space="preserve">Sírvanse proporcionar más información sobre las medidas que se adoptan para hacer frente a las elevadas tasas de deserción escolar, en particular en las comunidades y las regiones más desfavorecidas. </w:t>
      </w:r>
    </w:p>
    <w:p w:rsidR="00F14470" w:rsidRPr="0060569C" w:rsidRDefault="00F14470" w:rsidP="00F14470">
      <w:pPr>
        <w:spacing w:after="240"/>
        <w:rPr>
          <w:b/>
          <w:bCs/>
        </w:rPr>
      </w:pPr>
      <w:r w:rsidRPr="0060569C">
        <w:rPr>
          <w:b/>
          <w:bCs/>
        </w:rPr>
        <w:t>Artículo 15</w:t>
      </w:r>
    </w:p>
    <w:p w:rsidR="00F14470" w:rsidRPr="00A5026D" w:rsidRDefault="00F14470" w:rsidP="00F14470">
      <w:pPr>
        <w:spacing w:after="240"/>
        <w:ind w:left="567" w:hanging="567"/>
      </w:pPr>
      <w:r>
        <w:t>41.</w:t>
      </w:r>
      <w:r>
        <w:tab/>
      </w:r>
      <w:r w:rsidRPr="00A5026D">
        <w:t xml:space="preserve">Sírvanse proporcionar información sobre la infraestructura institucional </w:t>
      </w:r>
      <w:r>
        <w:t xml:space="preserve">con que se cuenta </w:t>
      </w:r>
      <w:r w:rsidRPr="00A5026D">
        <w:t xml:space="preserve">para promover la participación y el acceso </w:t>
      </w:r>
      <w:r>
        <w:t>de la población</w:t>
      </w:r>
      <w:r w:rsidRPr="00A5026D">
        <w:t xml:space="preserve"> a la vida cultural, especialmente a nivel comunitario</w:t>
      </w:r>
      <w:r>
        <w:t>,</w:t>
      </w:r>
      <w:r w:rsidRPr="00A5026D">
        <w:t xml:space="preserve"> en todo el Estado parte.</w:t>
      </w:r>
    </w:p>
    <w:p w:rsidR="00F14470" w:rsidRPr="00A5026D" w:rsidRDefault="00F14470" w:rsidP="00F14470">
      <w:pPr>
        <w:spacing w:after="240"/>
        <w:ind w:left="567" w:hanging="567"/>
      </w:pPr>
      <w:r>
        <w:t>42.</w:t>
      </w:r>
      <w:r>
        <w:tab/>
      </w:r>
      <w:r w:rsidRPr="00A5026D">
        <w:t xml:space="preserve">Sírvanse proporcionar información adicional sobre las medidas adoptadas con miras al reconocimiento de la lengua </w:t>
      </w:r>
      <w:r w:rsidRPr="000B74EC">
        <w:rPr>
          <w:i/>
        </w:rPr>
        <w:t>amazigh</w:t>
      </w:r>
      <w:r w:rsidRPr="00A5026D">
        <w:t xml:space="preserve"> como lengua oficial.</w:t>
      </w:r>
    </w:p>
    <w:p w:rsidR="00F14470" w:rsidRPr="00A5026D" w:rsidRDefault="00F14470" w:rsidP="00F14470">
      <w:pPr>
        <w:spacing w:after="240"/>
        <w:ind w:left="567" w:hanging="567"/>
      </w:pPr>
      <w:r>
        <w:t>43.</w:t>
      </w:r>
      <w:r>
        <w:tab/>
      </w:r>
      <w:r w:rsidRPr="00A5026D">
        <w:t>Sírvanse proporcionar informaci</w:t>
      </w:r>
      <w:r>
        <w:t>ón actualizada sobre el acceso de</w:t>
      </w:r>
      <w:r w:rsidRPr="00A5026D">
        <w:t xml:space="preserve"> la cultura </w:t>
      </w:r>
      <w:r w:rsidRPr="000B74EC">
        <w:rPr>
          <w:i/>
        </w:rPr>
        <w:t>amazigh</w:t>
      </w:r>
      <w:r w:rsidRPr="00A5026D">
        <w:t xml:space="preserve"> a </w:t>
      </w:r>
      <w:r>
        <w:t xml:space="preserve">medios de comunicación impresos, radiofónicos </w:t>
      </w:r>
      <w:r w:rsidRPr="00A5026D">
        <w:t>y audiovisuales</w:t>
      </w:r>
      <w:r>
        <w:t xml:space="preserve">.  </w:t>
      </w:r>
      <w:r w:rsidRPr="00A5026D">
        <w:t xml:space="preserve">Sírvanse también proporcionar información actualizada sobre la creación de canales </w:t>
      </w:r>
      <w:r>
        <w:t xml:space="preserve">radiofónicos y televisivos </w:t>
      </w:r>
      <w:r w:rsidRPr="00A5026D">
        <w:t xml:space="preserve">en lengua </w:t>
      </w:r>
      <w:r w:rsidRPr="000B74EC">
        <w:rPr>
          <w:i/>
        </w:rPr>
        <w:t>amazigh</w:t>
      </w:r>
      <w:r w:rsidRPr="00A5026D">
        <w:t>.</w:t>
      </w:r>
    </w:p>
    <w:p w:rsidR="00F14470" w:rsidRPr="00A5026D" w:rsidRDefault="00F14470" w:rsidP="00F14470">
      <w:pPr>
        <w:spacing w:after="240"/>
        <w:jc w:val="center"/>
      </w:pPr>
      <w:r w:rsidRPr="00A5026D">
        <w:rPr>
          <w:lang w:val="en-US"/>
        </w:rPr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F14470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470" w:rsidRDefault="00F14470">
      <w:r>
        <w:separator/>
      </w:r>
    </w:p>
  </w:endnote>
  <w:endnote w:type="continuationSeparator" w:id="0">
    <w:p w:rsidR="00F14470" w:rsidRDefault="00F1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470" w:rsidRDefault="00F14470">
      <w:r>
        <w:separator/>
      </w:r>
    </w:p>
  </w:footnote>
  <w:footnote w:type="continuationSeparator" w:id="0">
    <w:p w:rsidR="00F14470" w:rsidRDefault="00F14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470" w:rsidRDefault="00F14470">
    <w:pPr>
      <w:pStyle w:val="Header"/>
    </w:pPr>
    <w:r>
      <w:t>E/C.12/DZA/Q/4</w:t>
    </w:r>
  </w:p>
  <w:p w:rsidR="00F14470" w:rsidRDefault="00F1447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42313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470" w:rsidRDefault="00F14470" w:rsidP="00287EB7">
    <w:pPr>
      <w:pStyle w:val="Header"/>
      <w:tabs>
        <w:tab w:val="clear" w:pos="4252"/>
        <w:tab w:val="left" w:pos="7440"/>
      </w:tabs>
    </w:pPr>
    <w:r>
      <w:tab/>
      <w:t>E/C.12/DZA/Q/4</w:t>
    </w:r>
  </w:p>
  <w:p w:rsidR="00F14470" w:rsidRDefault="00F14470" w:rsidP="00287EB7">
    <w:pPr>
      <w:pStyle w:val="Header"/>
      <w:tabs>
        <w:tab w:val="clear" w:pos="4252"/>
        <w:tab w:val="left" w:pos="744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287EB7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2AA"/>
    <w:rsid w:val="00002067"/>
    <w:rsid w:val="000F18F3"/>
    <w:rsid w:val="001000B7"/>
    <w:rsid w:val="001D17E6"/>
    <w:rsid w:val="001E79FD"/>
    <w:rsid w:val="001E7D80"/>
    <w:rsid w:val="002009CB"/>
    <w:rsid w:val="002426E2"/>
    <w:rsid w:val="00273020"/>
    <w:rsid w:val="00287EB7"/>
    <w:rsid w:val="00423136"/>
    <w:rsid w:val="00493B79"/>
    <w:rsid w:val="00623B06"/>
    <w:rsid w:val="006541BE"/>
    <w:rsid w:val="006C222A"/>
    <w:rsid w:val="006F1748"/>
    <w:rsid w:val="00716E4C"/>
    <w:rsid w:val="0077727F"/>
    <w:rsid w:val="007A4CF7"/>
    <w:rsid w:val="007E1504"/>
    <w:rsid w:val="007E7BD0"/>
    <w:rsid w:val="008C2547"/>
    <w:rsid w:val="00941D4E"/>
    <w:rsid w:val="00A4420C"/>
    <w:rsid w:val="00A528E7"/>
    <w:rsid w:val="00AA0CDD"/>
    <w:rsid w:val="00AE40CB"/>
    <w:rsid w:val="00BE1186"/>
    <w:rsid w:val="00C2721A"/>
    <w:rsid w:val="00C32600"/>
    <w:rsid w:val="00C352AA"/>
    <w:rsid w:val="00C820BE"/>
    <w:rsid w:val="00CC6673"/>
    <w:rsid w:val="00E01E15"/>
    <w:rsid w:val="00F14470"/>
    <w:rsid w:val="00F17191"/>
    <w:rsid w:val="00F7742E"/>
    <w:rsid w:val="00F82B34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F14470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2009</Words>
  <Characters>11053</Characters>
  <Application>Microsoft Office Word</Application>
  <DocSecurity>4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E/C.12/DZA/Q/4  -  09-42970</vt:lpstr>
    </vt:vector>
  </TitlesOfParts>
  <Company>CSD</Company>
  <LinksUpToDate>false</LinksUpToDate>
  <CharactersWithSpaces>13036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E/C.12/DZA/Q/4  -  09-42970</dc:title>
  <dc:subject/>
  <dc:creator>Tina de la Rocha</dc:creator>
  <cp:keywords/>
  <dc:description/>
  <cp:lastModifiedBy>Admieng</cp:lastModifiedBy>
  <cp:revision>2</cp:revision>
  <cp:lastPrinted>2001-03-13T13:07:00Z</cp:lastPrinted>
  <dcterms:created xsi:type="dcterms:W3CDTF">2009-06-23T15:32:00Z</dcterms:created>
  <dcterms:modified xsi:type="dcterms:W3CDTF">2009-06-23T15:32:00Z</dcterms:modified>
</cp:coreProperties>
</file>