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7043D0">
            <w:pPr>
              <w:spacing w:line="240" w:lineRule="atLeast"/>
              <w:jc w:val="right"/>
              <w:rPr>
                <w:rFonts w:hint="eastAsia"/>
                <w:szCs w:val="21"/>
              </w:rPr>
            </w:pPr>
            <w:r>
              <w:rPr>
                <w:sz w:val="40"/>
                <w:szCs w:val="40"/>
              </w:rPr>
              <w:t>CRC</w:t>
            </w:r>
            <w:r w:rsidR="00E06285" w:rsidRPr="00DA36A7">
              <w:rPr>
                <w:sz w:val="20"/>
              </w:rPr>
              <w:t>/</w:t>
            </w:r>
            <w:r>
              <w:rPr>
                <w:rFonts w:hint="eastAsia"/>
                <w:sz w:val="20"/>
              </w:rPr>
              <w:t>C</w:t>
            </w:r>
            <w:r w:rsidR="00170204">
              <w:rPr>
                <w:rFonts w:hint="eastAsia"/>
                <w:sz w:val="20"/>
              </w:rPr>
              <w:t>/</w:t>
            </w:r>
            <w:r>
              <w:rPr>
                <w:rFonts w:hint="eastAsia"/>
                <w:sz w:val="20"/>
              </w:rPr>
              <w:t>CZE</w:t>
            </w:r>
            <w:r w:rsidR="00170204">
              <w:rPr>
                <w:rFonts w:hint="eastAsia"/>
                <w:sz w:val="20"/>
              </w:rPr>
              <w:t>/</w:t>
            </w:r>
            <w:r>
              <w:rPr>
                <w:rFonts w:hint="eastAsia"/>
                <w:sz w:val="20"/>
              </w:rPr>
              <w:t>CO</w:t>
            </w:r>
            <w:r w:rsidR="00170204">
              <w:rPr>
                <w:rFonts w:hint="eastAsia"/>
                <w:sz w:val="20"/>
              </w:rPr>
              <w:t>/</w:t>
            </w:r>
            <w:r>
              <w:rPr>
                <w:rFonts w:hint="eastAsia"/>
                <w:sz w:val="20"/>
              </w:rPr>
              <w:t>3</w:t>
            </w:r>
            <w:r w:rsidR="00170204">
              <w:rPr>
                <w:rFonts w:hint="eastAsia"/>
                <w:sz w:val="20"/>
              </w:rPr>
              <w:t>-</w:t>
            </w:r>
            <w:r>
              <w:rPr>
                <w:rFonts w:hint="eastAsia"/>
                <w:sz w:val="20"/>
              </w:rP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7043D0" w:rsidP="00DA36A7">
            <w:pPr>
              <w:spacing w:before="240" w:line="240" w:lineRule="atLeast"/>
              <w:rPr>
                <w:rFonts w:hint="eastAsia"/>
                <w:sz w:val="20"/>
              </w:rPr>
            </w:pPr>
            <w:r>
              <w:rPr>
                <w:sz w:val="20"/>
              </w:rPr>
              <w:t>Distr</w:t>
            </w:r>
            <w:r w:rsidR="00F275C2">
              <w:rPr>
                <w:sz w:val="20"/>
              </w:rPr>
              <w:t xml:space="preserve">.: </w:t>
            </w:r>
            <w:r w:rsidR="00FC4514" w:rsidRPr="00FC4514">
              <w:rPr>
                <w:sz w:val="20"/>
              </w:rPr>
              <w:t>General</w:t>
            </w:r>
          </w:p>
          <w:p w:rsidR="00E06285" w:rsidRPr="00DA36A7" w:rsidRDefault="007043D0">
            <w:pPr>
              <w:spacing w:line="240" w:lineRule="atLeast"/>
              <w:rPr>
                <w:sz w:val="20"/>
              </w:rPr>
            </w:pPr>
            <w:r>
              <w:rPr>
                <w:rFonts w:hint="eastAsia"/>
                <w:sz w:val="20"/>
              </w:rPr>
              <w:t>4</w:t>
            </w:r>
            <w:r w:rsidR="00170204">
              <w:rPr>
                <w:rFonts w:hint="eastAsia"/>
                <w:sz w:val="20"/>
              </w:rPr>
              <w:t xml:space="preserve"> </w:t>
            </w:r>
            <w:r>
              <w:rPr>
                <w:sz w:val="20"/>
              </w:rPr>
              <w:t>August</w:t>
            </w:r>
            <w:r w:rsidR="00A64FC3">
              <w:rPr>
                <w:sz w:val="20"/>
              </w:rPr>
              <w:t xml:space="preserve"> </w:t>
            </w:r>
            <w:r>
              <w:rPr>
                <w:sz w:val="20"/>
              </w:rPr>
              <w:t>2</w:t>
            </w:r>
            <w:r w:rsidR="00A64FC3">
              <w:rPr>
                <w:sz w:val="20"/>
              </w:rPr>
              <w:t>0</w:t>
            </w:r>
            <w:r>
              <w:rPr>
                <w:rFonts w:hint="eastAsia"/>
                <w:sz w:val="20"/>
              </w:rPr>
              <w:t>11</w:t>
            </w:r>
          </w:p>
          <w:p w:rsidR="00E06285" w:rsidRPr="00DA36A7" w:rsidRDefault="007043D0">
            <w:pPr>
              <w:spacing w:line="240" w:lineRule="atLeast"/>
              <w:rPr>
                <w:sz w:val="20"/>
              </w:rPr>
            </w:pPr>
            <w:r>
              <w:rPr>
                <w:sz w:val="20"/>
              </w:rPr>
              <w:t>Chinese</w:t>
            </w:r>
            <w:r w:rsidR="00E06285" w:rsidRPr="00DA36A7">
              <w:rPr>
                <w:sz w:val="20"/>
              </w:rPr>
              <w:t xml:space="preserve"> </w:t>
            </w:r>
          </w:p>
          <w:p w:rsidR="00E06285" w:rsidRPr="00DA36A7" w:rsidRDefault="007043D0">
            <w:pPr>
              <w:spacing w:line="240" w:lineRule="atLeast"/>
              <w:rPr>
                <w:rFonts w:hint="eastAsia"/>
                <w:sz w:val="20"/>
              </w:rPr>
            </w:pPr>
            <w:r>
              <w:rPr>
                <w:sz w:val="20"/>
              </w:rPr>
              <w:t>Original:</w:t>
            </w:r>
            <w:r w:rsidR="00F275C2">
              <w:rPr>
                <w:sz w:val="20"/>
              </w:rPr>
              <w:t xml:space="preserve"> </w:t>
            </w:r>
            <w:r>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042410" w:rsidRPr="00042410" w:rsidRDefault="00042410" w:rsidP="00042410">
      <w:pPr>
        <w:rPr>
          <w:rFonts w:eastAsia="SimHei" w:hint="eastAsia"/>
          <w:szCs w:val="21"/>
        </w:rPr>
      </w:pPr>
      <w:r w:rsidRPr="00042410">
        <w:rPr>
          <w:rFonts w:eastAsia="SimHei" w:hint="eastAsia"/>
          <w:szCs w:val="21"/>
        </w:rPr>
        <w:t>第五十七届会议</w:t>
      </w:r>
    </w:p>
    <w:p w:rsidR="001B5B95" w:rsidRPr="006465BF" w:rsidRDefault="007043D0" w:rsidP="006465BF">
      <w:pPr>
        <w:rPr>
          <w:rFonts w:eastAsia="SimHei" w:hint="eastAsia"/>
          <w:szCs w:val="21"/>
        </w:rPr>
      </w:pPr>
      <w:r>
        <w:rPr>
          <w:rFonts w:hint="eastAsia"/>
        </w:rPr>
        <w:t>2</w:t>
      </w:r>
      <w:r w:rsidR="00042410">
        <w:rPr>
          <w:rFonts w:hint="eastAsia"/>
        </w:rPr>
        <w:t>0</w:t>
      </w:r>
      <w:r>
        <w:rPr>
          <w:rFonts w:hint="eastAsia"/>
        </w:rPr>
        <w:t>11</w:t>
      </w:r>
      <w:r w:rsidR="00042410">
        <w:rPr>
          <w:rFonts w:hint="eastAsia"/>
        </w:rPr>
        <w:t>年</w:t>
      </w:r>
      <w:r>
        <w:rPr>
          <w:rFonts w:hint="eastAsia"/>
        </w:rPr>
        <w:t>5</w:t>
      </w:r>
      <w:r w:rsidR="00042410">
        <w:rPr>
          <w:rFonts w:hint="eastAsia"/>
        </w:rPr>
        <w:t>月</w:t>
      </w:r>
      <w:r>
        <w:rPr>
          <w:rFonts w:hint="eastAsia"/>
        </w:rPr>
        <w:t>3</w:t>
      </w:r>
      <w:r w:rsidR="00042410">
        <w:rPr>
          <w:rFonts w:hint="eastAsia"/>
        </w:rPr>
        <w:t>0</w:t>
      </w:r>
      <w:r w:rsidR="00042410">
        <w:rPr>
          <w:rFonts w:hint="eastAsia"/>
        </w:rPr>
        <w:t>日至</w:t>
      </w:r>
      <w:r>
        <w:rPr>
          <w:rFonts w:hint="eastAsia"/>
        </w:rPr>
        <w:t>6</w:t>
      </w:r>
      <w:r w:rsidR="00042410">
        <w:rPr>
          <w:rFonts w:hint="eastAsia"/>
        </w:rPr>
        <w:t>月</w:t>
      </w:r>
      <w:r>
        <w:rPr>
          <w:rFonts w:hint="eastAsia"/>
        </w:rPr>
        <w:t>17</w:t>
      </w:r>
      <w:r w:rsidR="00042410">
        <w:rPr>
          <w:rFonts w:hint="eastAsia"/>
        </w:rPr>
        <w:t>日</w:t>
      </w:r>
    </w:p>
    <w:p w:rsidR="00361795" w:rsidRDefault="00361795" w:rsidP="00042410">
      <w:pPr>
        <w:pStyle w:val="HChGC"/>
        <w:rPr>
          <w:rFonts w:hint="eastAsia"/>
        </w:rPr>
      </w:pPr>
      <w:r>
        <w:rPr>
          <w:rFonts w:hint="eastAsia"/>
        </w:rPr>
        <w:tab/>
      </w:r>
      <w:r>
        <w:rPr>
          <w:rFonts w:hint="eastAsia"/>
        </w:rPr>
        <w:tab/>
      </w:r>
      <w:r>
        <w:rPr>
          <w:rFonts w:hint="eastAsia"/>
        </w:rPr>
        <w:t>审议缔约国根据《公约》第</w:t>
      </w:r>
      <w:r w:rsidR="007043D0">
        <w:rPr>
          <w:rFonts w:hint="eastAsia"/>
        </w:rPr>
        <w:t>44</w:t>
      </w:r>
      <w:r>
        <w:rPr>
          <w:rFonts w:hint="eastAsia"/>
        </w:rPr>
        <w:t>条提交的报告</w:t>
      </w:r>
    </w:p>
    <w:p w:rsidR="00361795" w:rsidRDefault="00361795" w:rsidP="00361795">
      <w:pPr>
        <w:pStyle w:val="H1GC"/>
        <w:rPr>
          <w:rFonts w:hint="eastAsia"/>
        </w:rPr>
      </w:pPr>
      <w:r>
        <w:rPr>
          <w:rFonts w:hint="eastAsia"/>
        </w:rPr>
        <w:tab/>
      </w:r>
      <w:r>
        <w:rPr>
          <w:rFonts w:hint="eastAsia"/>
        </w:rPr>
        <w:tab/>
      </w:r>
      <w:r>
        <w:rPr>
          <w:rFonts w:hint="eastAsia"/>
        </w:rPr>
        <w:t>结论性意见：捷克共和国</w:t>
      </w:r>
    </w:p>
    <w:p w:rsidR="00361795" w:rsidRDefault="007043D0" w:rsidP="00361795">
      <w:pPr>
        <w:pStyle w:val="SingleTxtGC"/>
        <w:rPr>
          <w:rFonts w:hint="eastAsia"/>
        </w:rPr>
      </w:pPr>
      <w:r>
        <w:rPr>
          <w:rFonts w:hint="eastAsia"/>
        </w:rPr>
        <w:t>1</w:t>
      </w:r>
      <w:r w:rsidR="00361795">
        <w:rPr>
          <w:rFonts w:hint="eastAsia"/>
        </w:rPr>
        <w:t xml:space="preserve">.  </w:t>
      </w:r>
      <w:r w:rsidR="00361795">
        <w:rPr>
          <w:rFonts w:hint="eastAsia"/>
        </w:rPr>
        <w:t>委员会在</w:t>
      </w:r>
      <w:r>
        <w:rPr>
          <w:rFonts w:hint="eastAsia"/>
        </w:rPr>
        <w:t>2</w:t>
      </w:r>
      <w:r w:rsidR="00361795">
        <w:rPr>
          <w:rFonts w:hint="eastAsia"/>
        </w:rPr>
        <w:t>0</w:t>
      </w:r>
      <w:r>
        <w:rPr>
          <w:rFonts w:hint="eastAsia"/>
        </w:rPr>
        <w:t>11</w:t>
      </w:r>
      <w:r w:rsidR="00361795">
        <w:rPr>
          <w:rFonts w:hint="eastAsia"/>
        </w:rPr>
        <w:t>年</w:t>
      </w:r>
      <w:r>
        <w:rPr>
          <w:rFonts w:hint="eastAsia"/>
        </w:rPr>
        <w:t>5</w:t>
      </w:r>
      <w:r w:rsidR="00361795">
        <w:rPr>
          <w:rFonts w:hint="eastAsia"/>
        </w:rPr>
        <w:t>月</w:t>
      </w:r>
      <w:r>
        <w:rPr>
          <w:rFonts w:hint="eastAsia"/>
        </w:rPr>
        <w:t>3</w:t>
      </w:r>
      <w:r w:rsidR="007D46CF">
        <w:rPr>
          <w:rFonts w:hint="eastAsia"/>
        </w:rPr>
        <w:t>1</w:t>
      </w:r>
      <w:r w:rsidR="00361795">
        <w:rPr>
          <w:rFonts w:hint="eastAsia"/>
        </w:rPr>
        <w:t>日举行的第</w:t>
      </w:r>
      <w:r>
        <w:rPr>
          <w:rFonts w:hint="eastAsia"/>
        </w:rPr>
        <w:t>1616</w:t>
      </w:r>
      <w:r w:rsidR="00361795">
        <w:rPr>
          <w:rFonts w:hint="eastAsia"/>
        </w:rPr>
        <w:t>次和</w:t>
      </w:r>
      <w:r>
        <w:rPr>
          <w:rFonts w:hint="eastAsia"/>
        </w:rPr>
        <w:t>1617</w:t>
      </w:r>
      <w:r w:rsidR="00361795">
        <w:rPr>
          <w:rFonts w:hint="eastAsia"/>
        </w:rPr>
        <w:t>次会议</w:t>
      </w:r>
      <w:r w:rsidR="00361795">
        <w:rPr>
          <w:rFonts w:hint="eastAsia"/>
        </w:rPr>
        <w:t>(</w:t>
      </w:r>
      <w:r w:rsidR="00361795">
        <w:rPr>
          <w:rFonts w:hint="eastAsia"/>
        </w:rPr>
        <w:t>见</w:t>
      </w:r>
      <w:r>
        <w:rPr>
          <w:rFonts w:hint="eastAsia"/>
        </w:rPr>
        <w:t>CRC</w:t>
      </w:r>
      <w:r w:rsidR="00361795">
        <w:rPr>
          <w:rFonts w:hint="eastAsia"/>
        </w:rPr>
        <w:t>/</w:t>
      </w:r>
      <w:r>
        <w:rPr>
          <w:rFonts w:hint="eastAsia"/>
        </w:rPr>
        <w:t>C</w:t>
      </w:r>
      <w:r w:rsidR="00361795">
        <w:rPr>
          <w:rFonts w:hint="eastAsia"/>
        </w:rPr>
        <w:t>/</w:t>
      </w:r>
      <w:r w:rsidR="00DD7B86">
        <w:rPr>
          <w:rFonts w:hint="eastAsia"/>
        </w:rPr>
        <w:t xml:space="preserve"> </w:t>
      </w:r>
      <w:r>
        <w:rPr>
          <w:rFonts w:hint="eastAsia"/>
        </w:rPr>
        <w:t>SR1616</w:t>
      </w:r>
      <w:r w:rsidR="00361795">
        <w:rPr>
          <w:rFonts w:hint="eastAsia"/>
        </w:rPr>
        <w:t>和</w:t>
      </w:r>
      <w:r>
        <w:rPr>
          <w:rFonts w:hint="eastAsia"/>
        </w:rPr>
        <w:t>1617</w:t>
      </w:r>
      <w:r w:rsidR="00361795">
        <w:rPr>
          <w:rFonts w:hint="eastAsia"/>
        </w:rPr>
        <w:t>)</w:t>
      </w:r>
      <w:r w:rsidR="00361795">
        <w:rPr>
          <w:rFonts w:hint="eastAsia"/>
        </w:rPr>
        <w:t>上审议了捷克共和国的第三和第四次合并定期报告</w:t>
      </w:r>
      <w:r w:rsidR="00170204">
        <w:rPr>
          <w:rFonts w:hint="eastAsia"/>
        </w:rPr>
        <w:t>(</w:t>
      </w:r>
      <w:r>
        <w:t>CRC</w:t>
      </w:r>
      <w:r w:rsidR="007B7028" w:rsidRPr="00E75556">
        <w:t>/</w:t>
      </w:r>
      <w:r>
        <w:t>C</w:t>
      </w:r>
      <w:r w:rsidR="007B7028" w:rsidRPr="00E75556">
        <w:t>/</w:t>
      </w:r>
      <w:r w:rsidR="00DD7B86">
        <w:rPr>
          <w:rFonts w:hint="eastAsia"/>
        </w:rPr>
        <w:t xml:space="preserve"> </w:t>
      </w:r>
      <w:r>
        <w:t>CZE</w:t>
      </w:r>
      <w:r w:rsidR="007B7028" w:rsidRPr="00E75556">
        <w:t>/</w:t>
      </w:r>
      <w:r>
        <w:t>3</w:t>
      </w:r>
      <w:r w:rsidR="007B7028" w:rsidRPr="00E75556">
        <w:t>-</w:t>
      </w:r>
      <w:r>
        <w:t>4</w:t>
      </w:r>
      <w:r w:rsidR="00170204">
        <w:rPr>
          <w:rFonts w:hint="eastAsia"/>
        </w:rPr>
        <w:t>)</w:t>
      </w:r>
      <w:r w:rsidR="00361795">
        <w:rPr>
          <w:rFonts w:hint="eastAsia"/>
        </w:rPr>
        <w:t>，并于</w:t>
      </w:r>
      <w:r>
        <w:rPr>
          <w:rFonts w:hint="eastAsia"/>
        </w:rPr>
        <w:t>2</w:t>
      </w:r>
      <w:r w:rsidR="00361795">
        <w:rPr>
          <w:rFonts w:hint="eastAsia"/>
        </w:rPr>
        <w:t>0</w:t>
      </w:r>
      <w:r>
        <w:rPr>
          <w:rFonts w:hint="eastAsia"/>
        </w:rPr>
        <w:t>11</w:t>
      </w:r>
      <w:r w:rsidR="00361795">
        <w:rPr>
          <w:rFonts w:hint="eastAsia"/>
        </w:rPr>
        <w:t>年</w:t>
      </w:r>
      <w:r>
        <w:rPr>
          <w:rFonts w:hint="eastAsia"/>
        </w:rPr>
        <w:t>6</w:t>
      </w:r>
      <w:r w:rsidR="00361795">
        <w:rPr>
          <w:rFonts w:hint="eastAsia"/>
        </w:rPr>
        <w:t>月</w:t>
      </w:r>
      <w:r>
        <w:rPr>
          <w:rFonts w:hint="eastAsia"/>
        </w:rPr>
        <w:t>17</w:t>
      </w:r>
      <w:r w:rsidR="00361795">
        <w:rPr>
          <w:rFonts w:hint="eastAsia"/>
        </w:rPr>
        <w:t>日举行的第</w:t>
      </w:r>
      <w:r>
        <w:rPr>
          <w:rFonts w:hint="eastAsia"/>
        </w:rPr>
        <w:t>1639</w:t>
      </w:r>
      <w:r w:rsidR="00361795">
        <w:rPr>
          <w:rFonts w:hint="eastAsia"/>
        </w:rPr>
        <w:t>次会议上通过了以下结论性意见。</w:t>
      </w:r>
    </w:p>
    <w:p w:rsidR="00361795" w:rsidRDefault="00361795" w:rsidP="00361795">
      <w:pPr>
        <w:pStyle w:val="HChGC"/>
        <w:rPr>
          <w:rFonts w:hint="eastAsia"/>
        </w:rPr>
      </w:pPr>
      <w:r>
        <w:rPr>
          <w:rFonts w:hint="eastAsia"/>
        </w:rPr>
        <w:tab/>
      </w:r>
      <w:r>
        <w:rPr>
          <w:rFonts w:hint="eastAsia"/>
        </w:rPr>
        <w:t>一</w:t>
      </w:r>
      <w:r>
        <w:rPr>
          <w:rFonts w:hint="eastAsia"/>
        </w:rPr>
        <w:t>.</w:t>
      </w:r>
      <w:r>
        <w:rPr>
          <w:rFonts w:hint="eastAsia"/>
        </w:rPr>
        <w:tab/>
      </w:r>
      <w:r>
        <w:rPr>
          <w:rFonts w:hint="eastAsia"/>
        </w:rPr>
        <w:t>导言</w:t>
      </w:r>
    </w:p>
    <w:p w:rsidR="00361795" w:rsidRDefault="007043D0" w:rsidP="00361795">
      <w:pPr>
        <w:pStyle w:val="SingleTxtGC"/>
        <w:rPr>
          <w:rFonts w:hint="eastAsia"/>
        </w:rPr>
      </w:pPr>
      <w:r>
        <w:rPr>
          <w:rFonts w:hint="eastAsia"/>
        </w:rPr>
        <w:t>2</w:t>
      </w:r>
      <w:r w:rsidR="00361795">
        <w:rPr>
          <w:rFonts w:hint="eastAsia"/>
        </w:rPr>
        <w:t xml:space="preserve">.  </w:t>
      </w:r>
      <w:r w:rsidR="00361795">
        <w:rPr>
          <w:rFonts w:hint="eastAsia"/>
        </w:rPr>
        <w:t>委员会欢迎提交了第三和第四次合并定期报告以及对委员会问题清单的书面答复</w:t>
      </w:r>
      <w:r w:rsidR="00361795">
        <w:rPr>
          <w:rFonts w:hint="eastAsia"/>
        </w:rPr>
        <w:t>(</w:t>
      </w:r>
      <w:r>
        <w:rPr>
          <w:rFonts w:hint="eastAsia"/>
        </w:rPr>
        <w:t>CRC</w:t>
      </w:r>
      <w:r w:rsidR="00361795">
        <w:rPr>
          <w:rFonts w:hint="eastAsia"/>
        </w:rPr>
        <w:t>/</w:t>
      </w:r>
      <w:r>
        <w:rPr>
          <w:rFonts w:hint="eastAsia"/>
        </w:rPr>
        <w:t>C</w:t>
      </w:r>
      <w:r w:rsidR="00361795">
        <w:rPr>
          <w:rFonts w:hint="eastAsia"/>
        </w:rPr>
        <w:t>/</w:t>
      </w:r>
      <w:r>
        <w:rPr>
          <w:rFonts w:hint="eastAsia"/>
        </w:rPr>
        <w:t>CZE</w:t>
      </w:r>
      <w:r w:rsidR="00361795">
        <w:rPr>
          <w:rFonts w:hint="eastAsia"/>
        </w:rPr>
        <w:t>/</w:t>
      </w:r>
      <w:r>
        <w:rPr>
          <w:rFonts w:hint="eastAsia"/>
        </w:rPr>
        <w:t>Q</w:t>
      </w:r>
      <w:r w:rsidR="00361795">
        <w:rPr>
          <w:rFonts w:hint="eastAsia"/>
        </w:rPr>
        <w:t>/</w:t>
      </w:r>
      <w:r>
        <w:rPr>
          <w:rFonts w:hint="eastAsia"/>
        </w:rPr>
        <w:t>3</w:t>
      </w:r>
      <w:r w:rsidR="00361795">
        <w:rPr>
          <w:rFonts w:hint="eastAsia"/>
        </w:rPr>
        <w:t>-</w:t>
      </w:r>
      <w:r>
        <w:rPr>
          <w:rFonts w:hint="eastAsia"/>
        </w:rPr>
        <w:t>4</w:t>
      </w:r>
      <w:r w:rsidR="00361795">
        <w:rPr>
          <w:rFonts w:hint="eastAsia"/>
        </w:rPr>
        <w:t>/</w:t>
      </w:r>
      <w:r>
        <w:rPr>
          <w:rFonts w:hint="eastAsia"/>
        </w:rPr>
        <w:t>Add</w:t>
      </w:r>
      <w:r w:rsidR="00361795">
        <w:rPr>
          <w:rFonts w:hint="eastAsia"/>
        </w:rPr>
        <w:t>.</w:t>
      </w:r>
      <w:r>
        <w:rPr>
          <w:rFonts w:hint="eastAsia"/>
        </w:rPr>
        <w:t>1</w:t>
      </w:r>
      <w:r w:rsidR="00361795">
        <w:rPr>
          <w:rFonts w:hint="eastAsia"/>
        </w:rPr>
        <w:t>)</w:t>
      </w:r>
      <w:r w:rsidR="00361795">
        <w:rPr>
          <w:rFonts w:hint="eastAsia"/>
        </w:rPr>
        <w:t>并赞赏与缔约国多部门代表团举行的建设性对话。</w:t>
      </w:r>
    </w:p>
    <w:p w:rsidR="00361795" w:rsidRDefault="007043D0" w:rsidP="00361795">
      <w:pPr>
        <w:pStyle w:val="SingleTxtGC"/>
        <w:rPr>
          <w:rFonts w:hint="eastAsia"/>
        </w:rPr>
      </w:pPr>
      <w:r>
        <w:rPr>
          <w:rFonts w:hint="eastAsia"/>
        </w:rPr>
        <w:t>3</w:t>
      </w:r>
      <w:r w:rsidR="00361795">
        <w:rPr>
          <w:rFonts w:hint="eastAsia"/>
        </w:rPr>
        <w:t xml:space="preserve">.  </w:t>
      </w:r>
      <w:r w:rsidR="00361795">
        <w:rPr>
          <w:rFonts w:hint="eastAsia"/>
        </w:rPr>
        <w:t>委员会提醒缔约国这些结论性意见应该和</w:t>
      </w:r>
      <w:r>
        <w:rPr>
          <w:rFonts w:hint="eastAsia"/>
        </w:rPr>
        <w:t>2</w:t>
      </w:r>
      <w:r w:rsidR="00361795">
        <w:rPr>
          <w:rFonts w:hint="eastAsia"/>
        </w:rPr>
        <w:t>00</w:t>
      </w:r>
      <w:r>
        <w:rPr>
          <w:rFonts w:hint="eastAsia"/>
        </w:rPr>
        <w:t>6</w:t>
      </w:r>
      <w:r w:rsidR="00361795">
        <w:rPr>
          <w:rFonts w:hint="eastAsia"/>
        </w:rPr>
        <w:t>年</w:t>
      </w:r>
      <w:r>
        <w:rPr>
          <w:rFonts w:hint="eastAsia"/>
        </w:rPr>
        <w:t>6</w:t>
      </w:r>
      <w:r w:rsidR="00361795">
        <w:rPr>
          <w:rFonts w:hint="eastAsia"/>
        </w:rPr>
        <w:t>月</w:t>
      </w:r>
      <w:r>
        <w:rPr>
          <w:rFonts w:hint="eastAsia"/>
        </w:rPr>
        <w:t>2</w:t>
      </w:r>
      <w:r w:rsidR="00361795">
        <w:rPr>
          <w:rFonts w:hint="eastAsia"/>
        </w:rPr>
        <w:t>日委员会就缔约国根据《关于儿童卷入武装冲突问题的任择议定书》提交的初次报告</w:t>
      </w:r>
      <w:r w:rsidR="00361795">
        <w:rPr>
          <w:rFonts w:hint="eastAsia"/>
        </w:rPr>
        <w:t>(</w:t>
      </w:r>
      <w:r>
        <w:rPr>
          <w:rFonts w:hint="eastAsia"/>
        </w:rPr>
        <w:t>CRC</w:t>
      </w:r>
      <w:r w:rsidR="00361795">
        <w:rPr>
          <w:rFonts w:hint="eastAsia"/>
        </w:rPr>
        <w:t>/</w:t>
      </w:r>
      <w:r w:rsidR="00DD7B86">
        <w:rPr>
          <w:rFonts w:hint="eastAsia"/>
        </w:rPr>
        <w:t xml:space="preserve"> </w:t>
      </w:r>
      <w:r>
        <w:rPr>
          <w:rFonts w:hint="eastAsia"/>
        </w:rPr>
        <w:t>C</w:t>
      </w:r>
      <w:r w:rsidR="00361795">
        <w:rPr>
          <w:rFonts w:hint="eastAsia"/>
        </w:rPr>
        <w:t>/</w:t>
      </w:r>
      <w:r>
        <w:rPr>
          <w:rFonts w:hint="eastAsia"/>
        </w:rPr>
        <w:t>OPAC</w:t>
      </w:r>
      <w:r w:rsidR="00361795">
        <w:rPr>
          <w:rFonts w:hint="eastAsia"/>
        </w:rPr>
        <w:t>/</w:t>
      </w:r>
      <w:r>
        <w:rPr>
          <w:rFonts w:hint="eastAsia"/>
        </w:rPr>
        <w:t>CZE</w:t>
      </w:r>
      <w:r w:rsidR="00361795">
        <w:rPr>
          <w:rFonts w:hint="eastAsia"/>
        </w:rPr>
        <w:t>/</w:t>
      </w:r>
      <w:r>
        <w:rPr>
          <w:rFonts w:hint="eastAsia"/>
        </w:rPr>
        <w:t>CO</w:t>
      </w:r>
      <w:r w:rsidR="00361795">
        <w:rPr>
          <w:rFonts w:hint="eastAsia"/>
        </w:rPr>
        <w:t>/</w:t>
      </w:r>
      <w:r>
        <w:rPr>
          <w:rFonts w:hint="eastAsia"/>
        </w:rPr>
        <w:t>1</w:t>
      </w:r>
      <w:r w:rsidR="00361795">
        <w:rPr>
          <w:rFonts w:hint="eastAsia"/>
        </w:rPr>
        <w:t>)</w:t>
      </w:r>
      <w:r w:rsidR="00361795">
        <w:rPr>
          <w:rFonts w:hint="eastAsia"/>
        </w:rPr>
        <w:t>通过的结论性意见一并解读。</w:t>
      </w:r>
    </w:p>
    <w:p w:rsidR="00361795" w:rsidRDefault="00361795" w:rsidP="00361795">
      <w:pPr>
        <w:pStyle w:val="HChGC"/>
        <w:rPr>
          <w:rFonts w:hint="eastAsia"/>
        </w:rPr>
      </w:pPr>
      <w:r>
        <w:rPr>
          <w:rFonts w:hint="eastAsia"/>
        </w:rPr>
        <w:tab/>
      </w:r>
      <w:r>
        <w:rPr>
          <w:rFonts w:hint="eastAsia"/>
        </w:rPr>
        <w:t>二</w:t>
      </w:r>
      <w:r>
        <w:rPr>
          <w:rFonts w:hint="eastAsia"/>
        </w:rPr>
        <w:t>.</w:t>
      </w:r>
      <w:r>
        <w:rPr>
          <w:rFonts w:hint="eastAsia"/>
        </w:rPr>
        <w:tab/>
      </w:r>
      <w:r>
        <w:rPr>
          <w:rFonts w:hint="eastAsia"/>
        </w:rPr>
        <w:t>缔约国采取的后续措施和取得的进展</w:t>
      </w:r>
    </w:p>
    <w:p w:rsidR="00361795" w:rsidRDefault="007043D0" w:rsidP="00361795">
      <w:pPr>
        <w:pStyle w:val="SingleTxtGC"/>
        <w:rPr>
          <w:rFonts w:hint="eastAsia"/>
        </w:rPr>
      </w:pPr>
      <w:r>
        <w:rPr>
          <w:rFonts w:hint="eastAsia"/>
        </w:rPr>
        <w:t>4</w:t>
      </w:r>
      <w:r w:rsidR="00361795">
        <w:rPr>
          <w:rFonts w:hint="eastAsia"/>
        </w:rPr>
        <w:t xml:space="preserve">.  </w:t>
      </w:r>
      <w:r w:rsidR="00361795">
        <w:rPr>
          <w:rFonts w:hint="eastAsia"/>
        </w:rPr>
        <w:t>委员会欢迎通过以下立法、体制、政策和其他措施的积极措施：</w:t>
      </w:r>
    </w:p>
    <w:p w:rsidR="00361795" w:rsidRDefault="00361795" w:rsidP="00FC4514">
      <w:pPr>
        <w:pStyle w:val="SingleTxtGC"/>
        <w:numPr>
          <w:ilvl w:val="0"/>
          <w:numId w:val="20"/>
        </w:numPr>
        <w:rPr>
          <w:rFonts w:hint="eastAsia"/>
        </w:rPr>
      </w:pPr>
      <w:r>
        <w:rPr>
          <w:rFonts w:hint="eastAsia"/>
        </w:rPr>
        <w:t>第</w:t>
      </w:r>
      <w:r w:rsidR="007043D0">
        <w:rPr>
          <w:rFonts w:hint="eastAsia"/>
        </w:rPr>
        <w:t>2</w:t>
      </w:r>
      <w:r>
        <w:rPr>
          <w:rFonts w:hint="eastAsia"/>
        </w:rPr>
        <w:t>0/</w:t>
      </w:r>
      <w:r w:rsidR="007043D0">
        <w:rPr>
          <w:rFonts w:hint="eastAsia"/>
        </w:rPr>
        <w:t>2</w:t>
      </w:r>
      <w:r>
        <w:rPr>
          <w:rFonts w:hint="eastAsia"/>
        </w:rPr>
        <w:t>00</w:t>
      </w:r>
      <w:r w:rsidR="007043D0">
        <w:rPr>
          <w:rFonts w:hint="eastAsia"/>
        </w:rPr>
        <w:t>9</w:t>
      </w:r>
      <w:r>
        <w:rPr>
          <w:rFonts w:hint="eastAsia"/>
        </w:rPr>
        <w:t>号法，新的《刑法典》，该项法律提高了保护儿童免遭虐待、剥削、忽视和贩运的刑法标准，该法于</w:t>
      </w:r>
      <w:r w:rsidR="007043D0">
        <w:rPr>
          <w:rFonts w:hint="eastAsia"/>
        </w:rPr>
        <w:t>2</w:t>
      </w:r>
      <w:r>
        <w:rPr>
          <w:rFonts w:hint="eastAsia"/>
        </w:rPr>
        <w:t>0</w:t>
      </w:r>
      <w:r w:rsidR="007043D0">
        <w:rPr>
          <w:rFonts w:hint="eastAsia"/>
        </w:rPr>
        <w:t>1</w:t>
      </w:r>
      <w:r>
        <w:rPr>
          <w:rFonts w:hint="eastAsia"/>
        </w:rPr>
        <w:t>0</w:t>
      </w:r>
      <w:r>
        <w:rPr>
          <w:rFonts w:hint="eastAsia"/>
        </w:rPr>
        <w:t>年</w:t>
      </w:r>
      <w:r w:rsidR="007043D0">
        <w:rPr>
          <w:rFonts w:hint="eastAsia"/>
        </w:rPr>
        <w:t>1</w:t>
      </w:r>
      <w:r>
        <w:rPr>
          <w:rFonts w:hint="eastAsia"/>
        </w:rPr>
        <w:t>月</w:t>
      </w:r>
      <w:r w:rsidR="007043D0">
        <w:rPr>
          <w:rFonts w:hint="eastAsia"/>
        </w:rPr>
        <w:t>1</w:t>
      </w:r>
      <w:r>
        <w:rPr>
          <w:rFonts w:hint="eastAsia"/>
        </w:rPr>
        <w:t>日开始执行</w:t>
      </w:r>
      <w:r>
        <w:rPr>
          <w:rFonts w:hint="eastAsia"/>
        </w:rPr>
        <w:t>(</w:t>
      </w:r>
      <w:r w:rsidR="007043D0">
        <w:rPr>
          <w:rFonts w:hint="eastAsia"/>
        </w:rPr>
        <w:t>2</w:t>
      </w:r>
      <w:r>
        <w:rPr>
          <w:rFonts w:hint="eastAsia"/>
        </w:rPr>
        <w:t>00</w:t>
      </w:r>
      <w:r w:rsidR="007043D0">
        <w:rPr>
          <w:rFonts w:hint="eastAsia"/>
        </w:rPr>
        <w:t>9</w:t>
      </w:r>
      <w:r>
        <w:rPr>
          <w:rFonts w:hint="eastAsia"/>
        </w:rPr>
        <w:t>年通过</w:t>
      </w:r>
      <w:r>
        <w:rPr>
          <w:rFonts w:hint="eastAsia"/>
        </w:rPr>
        <w:t>)</w:t>
      </w:r>
      <w:r>
        <w:rPr>
          <w:rFonts w:hint="eastAsia"/>
        </w:rPr>
        <w:t>；</w:t>
      </w:r>
    </w:p>
    <w:p w:rsidR="00361795" w:rsidRDefault="00361795" w:rsidP="00FC4514">
      <w:pPr>
        <w:pStyle w:val="SingleTxtGC"/>
        <w:numPr>
          <w:ilvl w:val="0"/>
          <w:numId w:val="20"/>
        </w:numPr>
        <w:rPr>
          <w:rFonts w:hint="eastAsia"/>
        </w:rPr>
      </w:pPr>
      <w:r>
        <w:rPr>
          <w:rFonts w:hint="eastAsia"/>
        </w:rPr>
        <w:t>关于家庭团聚的第</w:t>
      </w:r>
      <w:r w:rsidR="007043D0">
        <w:rPr>
          <w:rFonts w:hint="eastAsia"/>
        </w:rPr>
        <w:t>427</w:t>
      </w:r>
      <w:r>
        <w:rPr>
          <w:rFonts w:hint="eastAsia"/>
        </w:rPr>
        <w:t>/</w:t>
      </w:r>
      <w:r w:rsidR="007043D0">
        <w:rPr>
          <w:rFonts w:hint="eastAsia"/>
        </w:rPr>
        <w:t>2</w:t>
      </w:r>
      <w:r>
        <w:rPr>
          <w:rFonts w:hint="eastAsia"/>
        </w:rPr>
        <w:t>0</w:t>
      </w:r>
      <w:r w:rsidR="007043D0">
        <w:rPr>
          <w:rFonts w:hint="eastAsia"/>
        </w:rPr>
        <w:t>1</w:t>
      </w:r>
      <w:r>
        <w:rPr>
          <w:rFonts w:hint="eastAsia"/>
        </w:rPr>
        <w:t>0</w:t>
      </w:r>
      <w:r>
        <w:rPr>
          <w:rFonts w:hint="eastAsia"/>
        </w:rPr>
        <w:t>号法，</w:t>
      </w:r>
      <w:r w:rsidR="007043D0">
        <w:rPr>
          <w:rFonts w:hint="eastAsia"/>
        </w:rPr>
        <w:t>2</w:t>
      </w:r>
      <w:r>
        <w:rPr>
          <w:rFonts w:hint="eastAsia"/>
        </w:rPr>
        <w:t>0</w:t>
      </w:r>
      <w:r w:rsidR="007043D0">
        <w:rPr>
          <w:rFonts w:hint="eastAsia"/>
        </w:rPr>
        <w:t>1</w:t>
      </w:r>
      <w:r>
        <w:rPr>
          <w:rFonts w:hint="eastAsia"/>
        </w:rPr>
        <w:t>0</w:t>
      </w:r>
      <w:r>
        <w:rPr>
          <w:rFonts w:hint="eastAsia"/>
        </w:rPr>
        <w:t>年生效；</w:t>
      </w:r>
    </w:p>
    <w:p w:rsidR="00361795" w:rsidRDefault="00361795" w:rsidP="00FC4514">
      <w:pPr>
        <w:pStyle w:val="SingleTxtGC"/>
        <w:numPr>
          <w:ilvl w:val="0"/>
          <w:numId w:val="20"/>
        </w:numPr>
        <w:rPr>
          <w:rFonts w:hint="eastAsia"/>
        </w:rPr>
      </w:pPr>
      <w:r>
        <w:rPr>
          <w:rFonts w:hint="eastAsia"/>
        </w:rPr>
        <w:t>修正第</w:t>
      </w:r>
      <w:r w:rsidR="007043D0">
        <w:rPr>
          <w:rFonts w:hint="eastAsia"/>
        </w:rPr>
        <w:t>141</w:t>
      </w:r>
      <w:r>
        <w:rPr>
          <w:rFonts w:hint="eastAsia"/>
        </w:rPr>
        <w:t>/</w:t>
      </w:r>
      <w:r w:rsidR="007043D0">
        <w:rPr>
          <w:rFonts w:hint="eastAsia"/>
        </w:rPr>
        <w:t>1961</w:t>
      </w:r>
      <w:r>
        <w:rPr>
          <w:rFonts w:hint="eastAsia"/>
        </w:rPr>
        <w:t>法的关于刑事诉讼程序规则的第</w:t>
      </w:r>
      <w:r w:rsidR="007043D0">
        <w:rPr>
          <w:rFonts w:hint="eastAsia"/>
        </w:rPr>
        <w:t>52</w:t>
      </w:r>
      <w:r>
        <w:rPr>
          <w:rFonts w:hint="eastAsia"/>
        </w:rPr>
        <w:t>/</w:t>
      </w:r>
      <w:r w:rsidR="007043D0">
        <w:rPr>
          <w:rFonts w:hint="eastAsia"/>
        </w:rPr>
        <w:t>2</w:t>
      </w:r>
      <w:r>
        <w:rPr>
          <w:rFonts w:hint="eastAsia"/>
        </w:rPr>
        <w:t>00</w:t>
      </w:r>
      <w:r w:rsidR="007043D0">
        <w:rPr>
          <w:rFonts w:hint="eastAsia"/>
        </w:rPr>
        <w:t>9</w:t>
      </w:r>
      <w:r>
        <w:rPr>
          <w:rFonts w:hint="eastAsia"/>
        </w:rPr>
        <w:t>号法，该法涉及罪行受害者要求额外保护的问题，</w:t>
      </w:r>
      <w:r w:rsidR="007043D0">
        <w:rPr>
          <w:rFonts w:hint="eastAsia"/>
        </w:rPr>
        <w:t>2</w:t>
      </w:r>
      <w:r>
        <w:rPr>
          <w:rFonts w:hint="eastAsia"/>
        </w:rPr>
        <w:t>00</w:t>
      </w:r>
      <w:r w:rsidR="007043D0">
        <w:rPr>
          <w:rFonts w:hint="eastAsia"/>
        </w:rPr>
        <w:t>9</w:t>
      </w:r>
      <w:r>
        <w:rPr>
          <w:rFonts w:hint="eastAsia"/>
        </w:rPr>
        <w:t>年；</w:t>
      </w:r>
    </w:p>
    <w:p w:rsidR="00361795" w:rsidRDefault="00361795" w:rsidP="00FC4514">
      <w:pPr>
        <w:pStyle w:val="SingleTxtGC"/>
        <w:numPr>
          <w:ilvl w:val="0"/>
          <w:numId w:val="20"/>
        </w:numPr>
        <w:rPr>
          <w:rFonts w:hint="eastAsia"/>
        </w:rPr>
      </w:pPr>
      <w:r>
        <w:rPr>
          <w:rFonts w:hint="eastAsia"/>
        </w:rPr>
        <w:t>全国包容性教育行动计划，</w:t>
      </w:r>
      <w:r w:rsidR="007043D0">
        <w:rPr>
          <w:rFonts w:hint="eastAsia"/>
        </w:rPr>
        <w:t>2</w:t>
      </w:r>
      <w:r>
        <w:rPr>
          <w:rFonts w:hint="eastAsia"/>
        </w:rPr>
        <w:t>0</w:t>
      </w:r>
      <w:r w:rsidR="007043D0">
        <w:rPr>
          <w:rFonts w:hint="eastAsia"/>
        </w:rPr>
        <w:t>1</w:t>
      </w:r>
      <w:r>
        <w:rPr>
          <w:rFonts w:hint="eastAsia"/>
        </w:rPr>
        <w:t>0</w:t>
      </w:r>
      <w:r>
        <w:rPr>
          <w:rFonts w:hint="eastAsia"/>
        </w:rPr>
        <w:t>年；</w:t>
      </w:r>
    </w:p>
    <w:p w:rsidR="00361795" w:rsidRDefault="00361795" w:rsidP="00FC4514">
      <w:pPr>
        <w:pStyle w:val="SingleTxtGC"/>
        <w:numPr>
          <w:ilvl w:val="0"/>
          <w:numId w:val="20"/>
        </w:numPr>
        <w:rPr>
          <w:rFonts w:hint="eastAsia"/>
        </w:rPr>
      </w:pPr>
      <w:r>
        <w:rPr>
          <w:rFonts w:hint="eastAsia"/>
        </w:rPr>
        <w:t>失踪儿童全国协调机制，</w:t>
      </w:r>
      <w:r w:rsidR="007043D0">
        <w:rPr>
          <w:rFonts w:hint="eastAsia"/>
        </w:rPr>
        <w:t>2</w:t>
      </w:r>
      <w:r>
        <w:rPr>
          <w:rFonts w:hint="eastAsia"/>
        </w:rPr>
        <w:t>0</w:t>
      </w:r>
      <w:r w:rsidR="007043D0">
        <w:rPr>
          <w:rFonts w:hint="eastAsia"/>
        </w:rPr>
        <w:t>1</w:t>
      </w:r>
      <w:r>
        <w:rPr>
          <w:rFonts w:hint="eastAsia"/>
        </w:rPr>
        <w:t>0</w:t>
      </w:r>
      <w:r>
        <w:rPr>
          <w:rFonts w:hint="eastAsia"/>
        </w:rPr>
        <w:t>年；</w:t>
      </w:r>
    </w:p>
    <w:p w:rsidR="00361795" w:rsidRDefault="00361795" w:rsidP="00FC4514">
      <w:pPr>
        <w:pStyle w:val="SingleTxtGC"/>
        <w:numPr>
          <w:ilvl w:val="0"/>
          <w:numId w:val="20"/>
        </w:numPr>
        <w:rPr>
          <w:rFonts w:hint="eastAsia"/>
        </w:rPr>
      </w:pPr>
      <w:r>
        <w:rPr>
          <w:rFonts w:hint="eastAsia"/>
        </w:rPr>
        <w:t>关于</w:t>
      </w:r>
      <w:r w:rsidR="007043D0">
        <w:rPr>
          <w:rFonts w:hint="eastAsia"/>
        </w:rPr>
        <w:t>2</w:t>
      </w:r>
      <w:r>
        <w:rPr>
          <w:rFonts w:hint="eastAsia"/>
        </w:rPr>
        <w:t>00</w:t>
      </w:r>
      <w:r w:rsidR="007043D0">
        <w:rPr>
          <w:rFonts w:hint="eastAsia"/>
        </w:rPr>
        <w:t>9</w:t>
      </w:r>
      <w:r>
        <w:rPr>
          <w:rFonts w:hint="eastAsia"/>
        </w:rPr>
        <w:t>至</w:t>
      </w:r>
      <w:r w:rsidR="007043D0">
        <w:rPr>
          <w:rFonts w:hint="eastAsia"/>
        </w:rPr>
        <w:t>2</w:t>
      </w:r>
      <w:r>
        <w:rPr>
          <w:rFonts w:hint="eastAsia"/>
        </w:rPr>
        <w:t>0</w:t>
      </w:r>
      <w:r w:rsidR="007043D0">
        <w:rPr>
          <w:rFonts w:hint="eastAsia"/>
        </w:rPr>
        <w:t>11</w:t>
      </w:r>
      <w:r>
        <w:rPr>
          <w:rFonts w:hint="eastAsia"/>
        </w:rPr>
        <w:t>年改革和统一弱势儿童照料系统的全国行动计划的第</w:t>
      </w:r>
      <w:r w:rsidR="007043D0">
        <w:rPr>
          <w:rFonts w:hint="eastAsia"/>
        </w:rPr>
        <w:t>883</w:t>
      </w:r>
      <w:r>
        <w:rPr>
          <w:rFonts w:hint="eastAsia"/>
        </w:rPr>
        <w:t>号决议，</w:t>
      </w:r>
      <w:r w:rsidR="007043D0">
        <w:rPr>
          <w:rFonts w:hint="eastAsia"/>
        </w:rPr>
        <w:t>2</w:t>
      </w:r>
      <w:r>
        <w:rPr>
          <w:rFonts w:hint="eastAsia"/>
        </w:rPr>
        <w:t>00</w:t>
      </w:r>
      <w:r w:rsidR="007043D0">
        <w:rPr>
          <w:rFonts w:hint="eastAsia"/>
        </w:rPr>
        <w:t>9</w:t>
      </w:r>
      <w:r>
        <w:rPr>
          <w:rFonts w:hint="eastAsia"/>
        </w:rPr>
        <w:t>年；</w:t>
      </w:r>
    </w:p>
    <w:p w:rsidR="00361795" w:rsidRDefault="00361795" w:rsidP="00FC4514">
      <w:pPr>
        <w:pStyle w:val="SingleTxtGC"/>
        <w:numPr>
          <w:ilvl w:val="0"/>
          <w:numId w:val="20"/>
        </w:numPr>
        <w:rPr>
          <w:rFonts w:hint="eastAsia"/>
        </w:rPr>
      </w:pPr>
      <w:r>
        <w:rPr>
          <w:rFonts w:hint="eastAsia"/>
        </w:rPr>
        <w:t>实施</w:t>
      </w:r>
      <w:r w:rsidR="007043D0">
        <w:rPr>
          <w:rFonts w:hint="eastAsia"/>
        </w:rPr>
        <w:t>2</w:t>
      </w:r>
      <w:r>
        <w:rPr>
          <w:rFonts w:hint="eastAsia"/>
        </w:rPr>
        <w:t>00</w:t>
      </w:r>
      <w:r w:rsidR="007043D0">
        <w:rPr>
          <w:rFonts w:hint="eastAsia"/>
        </w:rPr>
        <w:t>9</w:t>
      </w:r>
      <w:r>
        <w:rPr>
          <w:rFonts w:hint="eastAsia"/>
        </w:rPr>
        <w:t>至</w:t>
      </w:r>
      <w:r w:rsidR="007043D0">
        <w:rPr>
          <w:rFonts w:hint="eastAsia"/>
        </w:rPr>
        <w:t>2</w:t>
      </w:r>
      <w:r>
        <w:rPr>
          <w:rFonts w:hint="eastAsia"/>
        </w:rPr>
        <w:t>0</w:t>
      </w:r>
      <w:r w:rsidR="007043D0">
        <w:rPr>
          <w:rFonts w:hint="eastAsia"/>
        </w:rPr>
        <w:t>1</w:t>
      </w:r>
      <w:r>
        <w:rPr>
          <w:rFonts w:hint="eastAsia"/>
        </w:rPr>
        <w:t>0</w:t>
      </w:r>
      <w:r>
        <w:rPr>
          <w:rFonts w:hint="eastAsia"/>
        </w:rPr>
        <w:t>年捷克共和国内防止暴力侵害儿童国家战略的全国行动计划，</w:t>
      </w:r>
      <w:r w:rsidR="007043D0">
        <w:rPr>
          <w:rFonts w:hint="eastAsia"/>
        </w:rPr>
        <w:t>2</w:t>
      </w:r>
      <w:r>
        <w:rPr>
          <w:rFonts w:hint="eastAsia"/>
        </w:rPr>
        <w:t>00</w:t>
      </w:r>
      <w:r w:rsidR="007043D0">
        <w:rPr>
          <w:rFonts w:hint="eastAsia"/>
        </w:rPr>
        <w:t>9</w:t>
      </w:r>
      <w:r>
        <w:rPr>
          <w:rFonts w:hint="eastAsia"/>
        </w:rPr>
        <w:t>年；</w:t>
      </w:r>
    </w:p>
    <w:p w:rsidR="00361795" w:rsidRDefault="00361795" w:rsidP="00FC4514">
      <w:pPr>
        <w:pStyle w:val="SingleTxtGC"/>
        <w:numPr>
          <w:ilvl w:val="0"/>
          <w:numId w:val="20"/>
        </w:numPr>
        <w:rPr>
          <w:rFonts w:hint="eastAsia"/>
        </w:rPr>
      </w:pPr>
      <w:r>
        <w:rPr>
          <w:rFonts w:hint="eastAsia"/>
        </w:rPr>
        <w:t>实施早期照料概念的行动计划，</w:t>
      </w:r>
      <w:r w:rsidR="007043D0">
        <w:rPr>
          <w:rFonts w:hint="eastAsia"/>
        </w:rPr>
        <w:t>2</w:t>
      </w:r>
      <w:r>
        <w:rPr>
          <w:rFonts w:hint="eastAsia"/>
        </w:rPr>
        <w:t>00</w:t>
      </w:r>
      <w:r w:rsidR="007043D0">
        <w:rPr>
          <w:rFonts w:hint="eastAsia"/>
        </w:rPr>
        <w:t>9</w:t>
      </w:r>
      <w:r w:rsidR="00A5317C">
        <w:rPr>
          <w:rFonts w:hint="eastAsia"/>
        </w:rPr>
        <w:t>年。</w:t>
      </w:r>
    </w:p>
    <w:p w:rsidR="00361795" w:rsidRDefault="007043D0" w:rsidP="00361795">
      <w:pPr>
        <w:pStyle w:val="SingleTxtGC"/>
        <w:rPr>
          <w:rFonts w:hint="eastAsia"/>
        </w:rPr>
      </w:pPr>
      <w:r>
        <w:rPr>
          <w:rFonts w:hint="eastAsia"/>
        </w:rPr>
        <w:t>5</w:t>
      </w:r>
      <w:r w:rsidR="00361795">
        <w:rPr>
          <w:rFonts w:hint="eastAsia"/>
        </w:rPr>
        <w:t xml:space="preserve">.  </w:t>
      </w:r>
      <w:r w:rsidR="00361795">
        <w:rPr>
          <w:rFonts w:hint="eastAsia"/>
        </w:rPr>
        <w:t>委员会还欢迎批准或签署了以下文献：</w:t>
      </w:r>
    </w:p>
    <w:p w:rsidR="00361795" w:rsidRDefault="00361795" w:rsidP="00A5317C">
      <w:pPr>
        <w:pStyle w:val="SingleTxtGC"/>
        <w:numPr>
          <w:ilvl w:val="0"/>
          <w:numId w:val="21"/>
        </w:numPr>
        <w:rPr>
          <w:rFonts w:hint="eastAsia"/>
        </w:rPr>
      </w:pPr>
      <w:r>
        <w:rPr>
          <w:rFonts w:hint="eastAsia"/>
        </w:rPr>
        <w:t>《儿童权利公约关于买卖儿童、儿童卖淫和儿童色情制品问题任择议定书》，</w:t>
      </w:r>
      <w:r w:rsidR="007043D0">
        <w:rPr>
          <w:rFonts w:hint="eastAsia"/>
        </w:rPr>
        <w:t>2</w:t>
      </w:r>
      <w:r>
        <w:rPr>
          <w:rFonts w:hint="eastAsia"/>
        </w:rPr>
        <w:t>00</w:t>
      </w:r>
      <w:r w:rsidR="007043D0">
        <w:rPr>
          <w:rFonts w:hint="eastAsia"/>
        </w:rPr>
        <w:t>5</w:t>
      </w:r>
      <w:r>
        <w:rPr>
          <w:rFonts w:hint="eastAsia"/>
        </w:rPr>
        <w:t>年</w:t>
      </w:r>
      <w:r w:rsidR="007043D0">
        <w:rPr>
          <w:rFonts w:hint="eastAsia"/>
        </w:rPr>
        <w:t>1</w:t>
      </w:r>
      <w:r w:rsidR="00A5317C">
        <w:rPr>
          <w:rFonts w:hint="eastAsia"/>
        </w:rPr>
        <w:t>月；</w:t>
      </w:r>
    </w:p>
    <w:p w:rsidR="00361795" w:rsidRDefault="00361795" w:rsidP="00A5317C">
      <w:pPr>
        <w:pStyle w:val="SingleTxtGC"/>
        <w:numPr>
          <w:ilvl w:val="0"/>
          <w:numId w:val="21"/>
        </w:numPr>
        <w:rPr>
          <w:rFonts w:hint="eastAsia"/>
        </w:rPr>
      </w:pPr>
      <w:r>
        <w:rPr>
          <w:rFonts w:hint="eastAsia"/>
        </w:rPr>
        <w:t>《残疾人权利公约》，</w:t>
      </w:r>
      <w:r w:rsidR="007043D0">
        <w:rPr>
          <w:rFonts w:hint="eastAsia"/>
        </w:rPr>
        <w:t>2</w:t>
      </w:r>
      <w:r>
        <w:rPr>
          <w:rFonts w:hint="eastAsia"/>
        </w:rPr>
        <w:t>00</w:t>
      </w:r>
      <w:r w:rsidR="007043D0">
        <w:rPr>
          <w:rFonts w:hint="eastAsia"/>
        </w:rPr>
        <w:t>9</w:t>
      </w:r>
      <w:r>
        <w:rPr>
          <w:rFonts w:hint="eastAsia"/>
        </w:rPr>
        <w:t>年</w:t>
      </w:r>
      <w:r w:rsidR="007043D0">
        <w:rPr>
          <w:rFonts w:hint="eastAsia"/>
        </w:rPr>
        <w:t>9</w:t>
      </w:r>
      <w:r>
        <w:rPr>
          <w:rFonts w:hint="eastAsia"/>
        </w:rPr>
        <w:t>月；</w:t>
      </w:r>
    </w:p>
    <w:p w:rsidR="00361795" w:rsidRDefault="00361795" w:rsidP="00A5317C">
      <w:pPr>
        <w:pStyle w:val="SingleTxtGC"/>
        <w:numPr>
          <w:ilvl w:val="0"/>
          <w:numId w:val="21"/>
        </w:numPr>
        <w:rPr>
          <w:rFonts w:hint="eastAsia"/>
        </w:rPr>
      </w:pPr>
      <w:r>
        <w:rPr>
          <w:rFonts w:hint="eastAsia"/>
        </w:rPr>
        <w:t>《欧洲区域或少数民族语言宪章》，</w:t>
      </w:r>
      <w:r w:rsidR="007043D0">
        <w:rPr>
          <w:rFonts w:hint="eastAsia"/>
        </w:rPr>
        <w:t>2</w:t>
      </w:r>
      <w:r>
        <w:rPr>
          <w:rFonts w:hint="eastAsia"/>
        </w:rPr>
        <w:t>00</w:t>
      </w:r>
      <w:r w:rsidR="007043D0">
        <w:rPr>
          <w:rFonts w:hint="eastAsia"/>
        </w:rPr>
        <w:t>7</w:t>
      </w:r>
      <w:r>
        <w:rPr>
          <w:rFonts w:hint="eastAsia"/>
        </w:rPr>
        <w:t>年</w:t>
      </w:r>
      <w:r w:rsidR="007043D0">
        <w:rPr>
          <w:rFonts w:hint="eastAsia"/>
        </w:rPr>
        <w:t>3</w:t>
      </w:r>
      <w:r>
        <w:rPr>
          <w:rFonts w:hint="eastAsia"/>
        </w:rPr>
        <w:t>月</w:t>
      </w:r>
      <w:r w:rsidR="007043D0">
        <w:rPr>
          <w:rFonts w:hint="eastAsia"/>
        </w:rPr>
        <w:t>1</w:t>
      </w:r>
      <w:r w:rsidR="00A5317C">
        <w:rPr>
          <w:rFonts w:hint="eastAsia"/>
        </w:rPr>
        <w:t>日。</w:t>
      </w:r>
    </w:p>
    <w:p w:rsidR="00361795" w:rsidRDefault="00361795" w:rsidP="00361795">
      <w:pPr>
        <w:pStyle w:val="HChGC"/>
        <w:rPr>
          <w:rFonts w:hint="eastAsia"/>
        </w:rPr>
      </w:pPr>
      <w:r>
        <w:rPr>
          <w:rFonts w:hint="eastAsia"/>
        </w:rPr>
        <w:tab/>
      </w:r>
      <w:r>
        <w:rPr>
          <w:rFonts w:hint="eastAsia"/>
        </w:rPr>
        <w:t>三</w:t>
      </w:r>
      <w:r>
        <w:rPr>
          <w:rFonts w:hint="eastAsia"/>
        </w:rPr>
        <w:t>.</w:t>
      </w:r>
      <w:r>
        <w:rPr>
          <w:rFonts w:hint="eastAsia"/>
        </w:rPr>
        <w:tab/>
      </w:r>
      <w:r>
        <w:rPr>
          <w:rFonts w:hint="eastAsia"/>
        </w:rPr>
        <w:t>主要关注领域和建议</w:t>
      </w:r>
    </w:p>
    <w:p w:rsidR="00361795" w:rsidRDefault="00361795" w:rsidP="00361795">
      <w:pPr>
        <w:pStyle w:val="H1GC"/>
        <w:rPr>
          <w:rFonts w:hint="eastAsia"/>
        </w:rPr>
      </w:pPr>
      <w:r>
        <w:rPr>
          <w:rFonts w:hint="eastAsia"/>
        </w:rPr>
        <w:tab/>
      </w:r>
      <w:r w:rsidR="007043D0">
        <w:rPr>
          <w:rFonts w:hint="eastAsia"/>
        </w:rPr>
        <w:t>A</w:t>
      </w:r>
      <w:r>
        <w:rPr>
          <w:rFonts w:hint="eastAsia"/>
        </w:rPr>
        <w:t>.</w:t>
      </w:r>
      <w:r>
        <w:rPr>
          <w:rFonts w:hint="eastAsia"/>
        </w:rPr>
        <w:tab/>
      </w:r>
      <w:r>
        <w:rPr>
          <w:rFonts w:hint="eastAsia"/>
        </w:rPr>
        <w:t>一般执行措施</w:t>
      </w:r>
      <w:r>
        <w:rPr>
          <w:rFonts w:hint="eastAsia"/>
        </w:rPr>
        <w:t>(</w:t>
      </w:r>
      <w:r>
        <w:rPr>
          <w:rFonts w:hint="eastAsia"/>
        </w:rPr>
        <w:t>《公约》第</w:t>
      </w:r>
      <w:r w:rsidR="007043D0">
        <w:rPr>
          <w:rFonts w:hint="eastAsia"/>
        </w:rPr>
        <w:t>4</w:t>
      </w:r>
      <w:r>
        <w:rPr>
          <w:rFonts w:hint="eastAsia"/>
        </w:rPr>
        <w:t>条、第</w:t>
      </w:r>
      <w:r w:rsidR="007043D0">
        <w:rPr>
          <w:rFonts w:hint="eastAsia"/>
        </w:rPr>
        <w:t>42</w:t>
      </w:r>
      <w:r>
        <w:rPr>
          <w:rFonts w:hint="eastAsia"/>
        </w:rPr>
        <w:t>条和第</w:t>
      </w:r>
      <w:r w:rsidR="007043D0">
        <w:rPr>
          <w:rFonts w:hint="eastAsia"/>
        </w:rPr>
        <w:t>44</w:t>
      </w:r>
      <w:r>
        <w:rPr>
          <w:rFonts w:hint="eastAsia"/>
        </w:rPr>
        <w:t>条第</w:t>
      </w:r>
      <w:r w:rsidR="007043D0">
        <w:rPr>
          <w:rFonts w:hint="eastAsia"/>
        </w:rPr>
        <w:t>6</w:t>
      </w:r>
      <w:r>
        <w:rPr>
          <w:rFonts w:hint="eastAsia"/>
        </w:rPr>
        <w:t>款</w:t>
      </w:r>
      <w:r>
        <w:rPr>
          <w:rFonts w:hint="eastAsia"/>
        </w:rPr>
        <w:t>)</w:t>
      </w:r>
    </w:p>
    <w:p w:rsidR="00361795" w:rsidRPr="008911B1" w:rsidRDefault="00361795" w:rsidP="00361795">
      <w:pPr>
        <w:pStyle w:val="H23GC"/>
        <w:rPr>
          <w:rFonts w:hint="eastAsia"/>
        </w:rPr>
      </w:pPr>
      <w:r>
        <w:rPr>
          <w:rFonts w:hint="eastAsia"/>
        </w:rPr>
        <w:tab/>
      </w:r>
      <w:r>
        <w:rPr>
          <w:rFonts w:hint="eastAsia"/>
        </w:rPr>
        <w:tab/>
      </w:r>
      <w:r>
        <w:rPr>
          <w:rFonts w:hint="eastAsia"/>
        </w:rPr>
        <w:t>委员会先前的建议</w:t>
      </w:r>
    </w:p>
    <w:p w:rsidR="00361795" w:rsidRDefault="007043D0" w:rsidP="00361795">
      <w:pPr>
        <w:pStyle w:val="SingleTxtGC"/>
        <w:rPr>
          <w:rFonts w:hint="eastAsia"/>
        </w:rPr>
      </w:pPr>
      <w:r>
        <w:rPr>
          <w:rFonts w:hint="eastAsia"/>
        </w:rPr>
        <w:t>6</w:t>
      </w:r>
      <w:r w:rsidR="00361795">
        <w:rPr>
          <w:rFonts w:hint="eastAsia"/>
        </w:rPr>
        <w:t xml:space="preserve">.  </w:t>
      </w:r>
      <w:r w:rsidR="00361795">
        <w:rPr>
          <w:rFonts w:hint="eastAsia"/>
        </w:rPr>
        <w:t>委员会欢迎缔约国为实施委员会在审议了缔约国第二次定期报告之后于</w:t>
      </w:r>
      <w:r>
        <w:rPr>
          <w:rFonts w:hint="eastAsia"/>
        </w:rPr>
        <w:t>2</w:t>
      </w:r>
      <w:r w:rsidR="00361795">
        <w:rPr>
          <w:rFonts w:hint="eastAsia"/>
        </w:rPr>
        <w:t>00</w:t>
      </w:r>
      <w:r>
        <w:rPr>
          <w:rFonts w:hint="eastAsia"/>
        </w:rPr>
        <w:t>3</w:t>
      </w:r>
      <w:r w:rsidR="00361795">
        <w:rPr>
          <w:rFonts w:hint="eastAsia"/>
        </w:rPr>
        <w:t>年</w:t>
      </w:r>
      <w:r>
        <w:rPr>
          <w:rFonts w:hint="eastAsia"/>
        </w:rPr>
        <w:t>3</w:t>
      </w:r>
      <w:r w:rsidR="00361795">
        <w:rPr>
          <w:rFonts w:hint="eastAsia"/>
        </w:rPr>
        <w:t>月通过的先前结论性意见</w:t>
      </w:r>
      <w:r w:rsidR="00361795">
        <w:rPr>
          <w:rFonts w:hint="eastAsia"/>
        </w:rPr>
        <w:t>(</w:t>
      </w:r>
      <w:r>
        <w:rPr>
          <w:rFonts w:hint="eastAsia"/>
        </w:rPr>
        <w:t>CRC</w:t>
      </w:r>
      <w:r w:rsidR="00361795">
        <w:rPr>
          <w:rFonts w:hint="eastAsia"/>
        </w:rPr>
        <w:t>/</w:t>
      </w:r>
      <w:r>
        <w:rPr>
          <w:rFonts w:hint="eastAsia"/>
        </w:rPr>
        <w:t>C</w:t>
      </w:r>
      <w:r w:rsidR="00361795">
        <w:rPr>
          <w:rFonts w:hint="eastAsia"/>
        </w:rPr>
        <w:t>/</w:t>
      </w:r>
      <w:r>
        <w:rPr>
          <w:rFonts w:hint="eastAsia"/>
        </w:rPr>
        <w:t>15</w:t>
      </w:r>
      <w:r w:rsidR="00361795">
        <w:rPr>
          <w:rFonts w:hint="eastAsia"/>
        </w:rPr>
        <w:t>/</w:t>
      </w:r>
      <w:r>
        <w:rPr>
          <w:rFonts w:hint="eastAsia"/>
        </w:rPr>
        <w:t>A</w:t>
      </w:r>
      <w:r>
        <w:t>dd</w:t>
      </w:r>
      <w:r w:rsidR="00361795">
        <w:t>.</w:t>
      </w:r>
      <w:r>
        <w:t>2</w:t>
      </w:r>
      <w:r w:rsidR="00361795">
        <w:t>0</w:t>
      </w:r>
      <w:r>
        <w:t>1</w:t>
      </w:r>
      <w:r w:rsidR="00361795">
        <w:rPr>
          <w:rFonts w:hint="eastAsia"/>
        </w:rPr>
        <w:t>)</w:t>
      </w:r>
      <w:r w:rsidR="00361795">
        <w:rPr>
          <w:rFonts w:hint="eastAsia"/>
        </w:rPr>
        <w:t>。然而，委员会感到遗憾的是委员会的许多关注和建议并没有充分地执行或者仅部分执行。</w:t>
      </w:r>
    </w:p>
    <w:p w:rsidR="00361795" w:rsidRPr="008911B1" w:rsidRDefault="007043D0" w:rsidP="00361795">
      <w:pPr>
        <w:pStyle w:val="SingleTxtGC"/>
        <w:rPr>
          <w:rFonts w:ascii="SimHei" w:eastAsia="SimHei" w:hint="eastAsia"/>
        </w:rPr>
      </w:pPr>
      <w:r>
        <w:rPr>
          <w:rFonts w:hint="eastAsia"/>
        </w:rPr>
        <w:t>7</w:t>
      </w:r>
      <w:r w:rsidR="00361795">
        <w:rPr>
          <w:rFonts w:hint="eastAsia"/>
        </w:rPr>
        <w:t xml:space="preserve">.  </w:t>
      </w:r>
      <w:r w:rsidR="00361795" w:rsidRPr="008911B1">
        <w:rPr>
          <w:rFonts w:ascii="SimHei" w:eastAsia="SimHei" w:hint="eastAsia"/>
        </w:rPr>
        <w:t>委员会促请缔约国采取所有必要措施</w:t>
      </w:r>
      <w:r w:rsidR="00361795">
        <w:rPr>
          <w:rFonts w:ascii="SimHei" w:eastAsia="SimHei" w:hint="eastAsia"/>
        </w:rPr>
        <w:t>执行</w:t>
      </w:r>
      <w:r w:rsidR="00361795" w:rsidRPr="008911B1">
        <w:rPr>
          <w:rFonts w:ascii="SimHei" w:eastAsia="SimHei" w:hint="eastAsia"/>
        </w:rPr>
        <w:t>那些尚未实施或者实施不</w:t>
      </w:r>
      <w:r w:rsidR="00361795">
        <w:rPr>
          <w:rFonts w:ascii="SimHei" w:eastAsia="SimHei" w:hint="eastAsia"/>
        </w:rPr>
        <w:t>力</w:t>
      </w:r>
      <w:r w:rsidR="00361795" w:rsidRPr="008911B1">
        <w:rPr>
          <w:rFonts w:ascii="SimHei" w:eastAsia="SimHei" w:hint="eastAsia"/>
        </w:rPr>
        <w:t>的第二次报告结论性意见中的建议</w:t>
      </w:r>
      <w:r w:rsidR="00361795">
        <w:rPr>
          <w:rFonts w:ascii="SimHei" w:eastAsia="SimHei" w:hint="eastAsia"/>
        </w:rPr>
        <w:t>，</w:t>
      </w:r>
      <w:r w:rsidR="00361795" w:rsidRPr="008911B1">
        <w:rPr>
          <w:rFonts w:ascii="SimHei" w:eastAsia="SimHei" w:hint="eastAsia"/>
        </w:rPr>
        <w:t>特别是涉及以下诸方面的建议</w:t>
      </w:r>
      <w:r w:rsidR="00361795">
        <w:rPr>
          <w:rFonts w:ascii="SimHei" w:eastAsia="SimHei" w:hint="eastAsia"/>
        </w:rPr>
        <w:t>：制订</w:t>
      </w:r>
      <w:r w:rsidR="00361795" w:rsidRPr="008911B1">
        <w:rPr>
          <w:rFonts w:ascii="SimHei" w:eastAsia="SimHei" w:hint="eastAsia"/>
        </w:rPr>
        <w:t>一项国家行动计划</w:t>
      </w:r>
      <w:r w:rsidR="00361795">
        <w:rPr>
          <w:rFonts w:ascii="SimHei" w:eastAsia="SimHei" w:hint="eastAsia"/>
        </w:rPr>
        <w:t>；</w:t>
      </w:r>
      <w:r w:rsidR="00361795" w:rsidRPr="008911B1">
        <w:rPr>
          <w:rFonts w:ascii="SimHei" w:eastAsia="SimHei" w:hint="eastAsia"/>
        </w:rPr>
        <w:t>建立一个监督《公约》实施情况的独立机构</w:t>
      </w:r>
      <w:r w:rsidR="00361795">
        <w:rPr>
          <w:rFonts w:ascii="SimHei" w:eastAsia="SimHei" w:hint="eastAsia"/>
        </w:rPr>
        <w:t>；</w:t>
      </w:r>
      <w:r w:rsidR="00361795" w:rsidRPr="008911B1">
        <w:rPr>
          <w:rFonts w:ascii="SimHei" w:eastAsia="SimHei" w:hint="eastAsia"/>
        </w:rPr>
        <w:t>数据收集和完全融入不歧视权利。</w:t>
      </w:r>
    </w:p>
    <w:p w:rsidR="00361795" w:rsidRDefault="00361795" w:rsidP="00361795">
      <w:pPr>
        <w:pStyle w:val="H23GC"/>
        <w:rPr>
          <w:rFonts w:hint="eastAsia"/>
        </w:rPr>
      </w:pPr>
      <w:r>
        <w:rPr>
          <w:rFonts w:hint="eastAsia"/>
        </w:rPr>
        <w:tab/>
      </w:r>
      <w:r>
        <w:rPr>
          <w:rFonts w:hint="eastAsia"/>
        </w:rPr>
        <w:tab/>
      </w:r>
      <w:r>
        <w:rPr>
          <w:rFonts w:hint="eastAsia"/>
        </w:rPr>
        <w:t>保留意见</w:t>
      </w:r>
    </w:p>
    <w:p w:rsidR="00361795" w:rsidRDefault="007043D0" w:rsidP="00361795">
      <w:pPr>
        <w:pStyle w:val="SingleTxtGC"/>
        <w:rPr>
          <w:rFonts w:hint="eastAsia"/>
        </w:rPr>
      </w:pPr>
      <w:r>
        <w:rPr>
          <w:rFonts w:hint="eastAsia"/>
        </w:rPr>
        <w:t>8</w:t>
      </w:r>
      <w:r w:rsidR="00361795">
        <w:rPr>
          <w:rFonts w:hint="eastAsia"/>
        </w:rPr>
        <w:t xml:space="preserve">.  </w:t>
      </w:r>
      <w:r w:rsidR="00361795">
        <w:rPr>
          <w:rFonts w:hint="eastAsia"/>
        </w:rPr>
        <w:t>委员会注意到缔约国正在努力修订其《民法》，将儿童有权了解其生身父母和保留其身份的具体条款纳入其中，但委员会关注缔约国继续对《公约》的此项条款持保留意见。</w:t>
      </w:r>
    </w:p>
    <w:p w:rsidR="00361795" w:rsidRPr="00343BDB" w:rsidRDefault="007043D0" w:rsidP="00361795">
      <w:pPr>
        <w:pStyle w:val="SingleTxtGC"/>
        <w:rPr>
          <w:rFonts w:eastAsia="SimHei" w:hint="eastAsia"/>
        </w:rPr>
      </w:pPr>
      <w:r>
        <w:rPr>
          <w:rFonts w:hint="eastAsia"/>
        </w:rPr>
        <w:t>9</w:t>
      </w:r>
      <w:r w:rsidR="00361795">
        <w:rPr>
          <w:rFonts w:hint="eastAsia"/>
        </w:rPr>
        <w:t xml:space="preserve">.  </w:t>
      </w:r>
      <w:r w:rsidR="00361795" w:rsidRPr="00343BDB">
        <w:rPr>
          <w:rFonts w:eastAsia="SimHei" w:hint="eastAsia"/>
        </w:rPr>
        <w:t>根据</w:t>
      </w:r>
      <w:r w:rsidRPr="00343BDB">
        <w:rPr>
          <w:rFonts w:eastAsia="SimHei" w:hint="eastAsia"/>
        </w:rPr>
        <w:t>1993</w:t>
      </w:r>
      <w:r w:rsidR="00361795" w:rsidRPr="00343BDB">
        <w:rPr>
          <w:rFonts w:eastAsia="SimHei" w:hint="eastAsia"/>
        </w:rPr>
        <w:t>年世界人权会议的《维也纳宣言和行动纲领》</w:t>
      </w:r>
      <w:r w:rsidR="00361795" w:rsidRPr="00343BDB">
        <w:rPr>
          <w:rFonts w:eastAsia="SimHei" w:hint="eastAsia"/>
        </w:rPr>
        <w:t>(</w:t>
      </w:r>
      <w:r w:rsidRPr="00343BDB">
        <w:rPr>
          <w:rFonts w:eastAsia="SimHei" w:hint="eastAsia"/>
        </w:rPr>
        <w:t>A</w:t>
      </w:r>
      <w:r w:rsidR="00361795" w:rsidRPr="00343BDB">
        <w:rPr>
          <w:rFonts w:eastAsia="SimHei" w:hint="eastAsia"/>
        </w:rPr>
        <w:t>/</w:t>
      </w:r>
      <w:r w:rsidRPr="00343BDB">
        <w:rPr>
          <w:rFonts w:eastAsia="SimHei" w:hint="eastAsia"/>
        </w:rPr>
        <w:t>CONF</w:t>
      </w:r>
      <w:r w:rsidR="00361795" w:rsidRPr="00343BDB">
        <w:rPr>
          <w:rFonts w:eastAsia="SimHei" w:hint="eastAsia"/>
        </w:rPr>
        <w:t>.</w:t>
      </w:r>
      <w:r w:rsidRPr="00343BDB">
        <w:rPr>
          <w:rFonts w:eastAsia="SimHei" w:hint="eastAsia"/>
        </w:rPr>
        <w:t>157</w:t>
      </w:r>
      <w:r w:rsidR="00361795" w:rsidRPr="00343BDB">
        <w:rPr>
          <w:rFonts w:eastAsia="SimHei" w:hint="eastAsia"/>
        </w:rPr>
        <w:t>/</w:t>
      </w:r>
      <w:r w:rsidRPr="00343BDB">
        <w:rPr>
          <w:rFonts w:eastAsia="SimHei" w:hint="eastAsia"/>
        </w:rPr>
        <w:t>23</w:t>
      </w:r>
      <w:r w:rsidR="00361795" w:rsidRPr="00343BDB">
        <w:rPr>
          <w:rFonts w:eastAsia="SimHei" w:hint="eastAsia"/>
        </w:rPr>
        <w:t>)</w:t>
      </w:r>
      <w:r w:rsidR="00361795" w:rsidRPr="00343BDB">
        <w:rPr>
          <w:rFonts w:eastAsia="SimHei" w:hint="eastAsia"/>
        </w:rPr>
        <w:t>，委员会建议缔约国考虑撤回对《公约》第</w:t>
      </w:r>
      <w:r w:rsidRPr="00343BDB">
        <w:rPr>
          <w:rFonts w:eastAsia="SimHei" w:hint="eastAsia"/>
        </w:rPr>
        <w:t>7</w:t>
      </w:r>
      <w:r w:rsidR="00361795" w:rsidRPr="00343BDB">
        <w:rPr>
          <w:rFonts w:eastAsia="SimHei" w:hint="eastAsia"/>
        </w:rPr>
        <w:t>条第</w:t>
      </w:r>
      <w:r w:rsidRPr="00343BDB">
        <w:rPr>
          <w:rFonts w:eastAsia="SimHei" w:hint="eastAsia"/>
        </w:rPr>
        <w:t>1</w:t>
      </w:r>
      <w:r w:rsidR="00361795" w:rsidRPr="00343BDB">
        <w:rPr>
          <w:rFonts w:eastAsia="SimHei" w:hint="eastAsia"/>
        </w:rPr>
        <w:t>款的保留意见。</w:t>
      </w:r>
    </w:p>
    <w:p w:rsidR="00361795" w:rsidRDefault="00361795" w:rsidP="00361795">
      <w:pPr>
        <w:pStyle w:val="H23GC"/>
        <w:rPr>
          <w:rFonts w:hint="eastAsia"/>
        </w:rPr>
      </w:pPr>
      <w:r>
        <w:rPr>
          <w:rFonts w:hint="eastAsia"/>
        </w:rPr>
        <w:tab/>
      </w:r>
      <w:r>
        <w:rPr>
          <w:rFonts w:hint="eastAsia"/>
        </w:rPr>
        <w:tab/>
      </w:r>
      <w:r>
        <w:rPr>
          <w:rFonts w:hint="eastAsia"/>
        </w:rPr>
        <w:t>立法</w:t>
      </w:r>
    </w:p>
    <w:p w:rsidR="00361795" w:rsidRDefault="007043D0" w:rsidP="00361795">
      <w:pPr>
        <w:pStyle w:val="SingleTxtGC"/>
        <w:rPr>
          <w:rFonts w:hint="eastAsia"/>
        </w:rPr>
      </w:pPr>
      <w:r>
        <w:rPr>
          <w:rFonts w:hint="eastAsia"/>
        </w:rPr>
        <w:t>1</w:t>
      </w:r>
      <w:r w:rsidR="00361795">
        <w:rPr>
          <w:rFonts w:hint="eastAsia"/>
        </w:rPr>
        <w:t xml:space="preserve">0.  </w:t>
      </w:r>
      <w:r w:rsidR="00361795">
        <w:rPr>
          <w:rFonts w:hint="eastAsia"/>
        </w:rPr>
        <w:t>委员会欢迎对缔约国社会与法律保护儿童法的第</w:t>
      </w:r>
      <w:r>
        <w:rPr>
          <w:rFonts w:hint="eastAsia"/>
        </w:rPr>
        <w:t>134</w:t>
      </w:r>
      <w:r w:rsidR="00361795">
        <w:rPr>
          <w:rFonts w:hint="eastAsia"/>
        </w:rPr>
        <w:t>/</w:t>
      </w:r>
      <w:r>
        <w:rPr>
          <w:rFonts w:hint="eastAsia"/>
        </w:rPr>
        <w:t>2</w:t>
      </w:r>
      <w:r w:rsidR="00361795">
        <w:rPr>
          <w:rFonts w:hint="eastAsia"/>
        </w:rPr>
        <w:t>00</w:t>
      </w:r>
      <w:r>
        <w:rPr>
          <w:rFonts w:hint="eastAsia"/>
        </w:rPr>
        <w:t>6</w:t>
      </w:r>
      <w:r w:rsidR="00361795">
        <w:rPr>
          <w:rFonts w:hint="eastAsia"/>
        </w:rPr>
        <w:t>号修正</w:t>
      </w:r>
      <w:r w:rsidR="00361795">
        <w:rPr>
          <w:rFonts w:hint="eastAsia"/>
        </w:rPr>
        <w:t>(</w:t>
      </w:r>
      <w:r w:rsidR="00361795">
        <w:rPr>
          <w:rFonts w:hint="eastAsia"/>
        </w:rPr>
        <w:t>第</w:t>
      </w:r>
      <w:r>
        <w:rPr>
          <w:rFonts w:hint="eastAsia"/>
        </w:rPr>
        <w:t>359</w:t>
      </w:r>
      <w:r w:rsidR="00361795">
        <w:rPr>
          <w:rFonts w:hint="eastAsia"/>
        </w:rPr>
        <w:t>/</w:t>
      </w:r>
      <w:r>
        <w:rPr>
          <w:rFonts w:hint="eastAsia"/>
        </w:rPr>
        <w:t>199</w:t>
      </w:r>
      <w:r w:rsidR="00361795">
        <w:rPr>
          <w:rFonts w:hint="eastAsia"/>
        </w:rPr>
        <w:t>号法</w:t>
      </w:r>
      <w:r w:rsidR="00361795">
        <w:rPr>
          <w:rFonts w:hint="eastAsia"/>
        </w:rPr>
        <w:t>)</w:t>
      </w:r>
      <w:r w:rsidR="00361795">
        <w:rPr>
          <w:rFonts w:hint="eastAsia"/>
        </w:rPr>
        <w:t>，但委员会关注，没有为授予儿童其作为权利拥有者的合法地位和确保国内的法律完全符合《公约》全面审查缔约国所有的立法。此外，委员会关注，法庭、法院和行政当局很少引用或直接执行《公约》的条款。</w:t>
      </w:r>
    </w:p>
    <w:p w:rsidR="00361795" w:rsidRPr="00343BDB" w:rsidRDefault="007043D0" w:rsidP="00361795">
      <w:pPr>
        <w:pStyle w:val="SingleTxtGC"/>
        <w:rPr>
          <w:rFonts w:eastAsia="SimHei" w:hint="eastAsia"/>
        </w:rPr>
      </w:pPr>
      <w:r w:rsidRPr="00343BDB">
        <w:rPr>
          <w:rFonts w:eastAsia="SimHei" w:hint="eastAsia"/>
        </w:rPr>
        <w:t>11</w:t>
      </w:r>
      <w:r w:rsidR="00361795" w:rsidRPr="00343BDB">
        <w:rPr>
          <w:rFonts w:eastAsia="SimHei" w:hint="eastAsia"/>
        </w:rPr>
        <w:t xml:space="preserve">.  </w:t>
      </w:r>
      <w:r w:rsidR="00361795" w:rsidRPr="00343BDB">
        <w:rPr>
          <w:rFonts w:eastAsia="SimHei" w:hint="eastAsia"/>
        </w:rPr>
        <w:t>委员会建议缔约国全面审查其所有的立法，并采取所有必要的措施确保在其国内的法律系统内充分实施《公约》。</w:t>
      </w:r>
    </w:p>
    <w:p w:rsidR="00361795" w:rsidRDefault="00361795" w:rsidP="00361795">
      <w:pPr>
        <w:pStyle w:val="H23GC"/>
        <w:rPr>
          <w:rFonts w:hint="eastAsia"/>
        </w:rPr>
      </w:pPr>
      <w:r>
        <w:rPr>
          <w:rFonts w:hint="eastAsia"/>
        </w:rPr>
        <w:tab/>
      </w:r>
      <w:r>
        <w:rPr>
          <w:rFonts w:hint="eastAsia"/>
        </w:rPr>
        <w:tab/>
      </w:r>
      <w:r>
        <w:rPr>
          <w:rFonts w:hint="eastAsia"/>
        </w:rPr>
        <w:t>协调</w:t>
      </w:r>
    </w:p>
    <w:p w:rsidR="00361795" w:rsidRDefault="007043D0" w:rsidP="00361795">
      <w:pPr>
        <w:pStyle w:val="SingleTxtGC"/>
        <w:rPr>
          <w:rFonts w:hint="eastAsia"/>
        </w:rPr>
      </w:pPr>
      <w:r>
        <w:rPr>
          <w:rFonts w:hint="eastAsia"/>
        </w:rPr>
        <w:t>12</w:t>
      </w:r>
      <w:r w:rsidR="00361795">
        <w:rPr>
          <w:rFonts w:hint="eastAsia"/>
        </w:rPr>
        <w:t xml:space="preserve">.  </w:t>
      </w:r>
      <w:r w:rsidR="00361795">
        <w:rPr>
          <w:rFonts w:hint="eastAsia"/>
        </w:rPr>
        <w:t>委员会注意到已授权缔约国的劳动和社会事务部协调《公约》的实施，但委员会仍然关注事实上在国家、区域和市政各个层次处理儿童权利的不同政府部委、部门和机构之间的协调很不够。</w:t>
      </w:r>
    </w:p>
    <w:p w:rsidR="00361795" w:rsidRPr="00986AC5" w:rsidRDefault="007043D0" w:rsidP="00361795">
      <w:pPr>
        <w:pStyle w:val="SingleTxtGC"/>
        <w:rPr>
          <w:rFonts w:eastAsia="SimHei" w:hint="eastAsia"/>
        </w:rPr>
      </w:pPr>
      <w:r>
        <w:rPr>
          <w:rFonts w:hint="eastAsia"/>
        </w:rPr>
        <w:t>13</w:t>
      </w:r>
      <w:r w:rsidR="00361795">
        <w:rPr>
          <w:rFonts w:hint="eastAsia"/>
        </w:rPr>
        <w:t xml:space="preserve">.  </w:t>
      </w:r>
      <w:r w:rsidR="00361795" w:rsidRPr="00986AC5">
        <w:rPr>
          <w:rFonts w:eastAsia="SimHei" w:hint="eastAsia"/>
        </w:rPr>
        <w:t>委员会吁请缔约国为了在所有的组织机构和在所有层次协调儿童权利政策的实施，确保采取各种措施在劳动和社会事务部之下建立一个有效的机制或者着力加强现有的机制。在这样做时，促请缔约国为在国家、区域和市政各层次实施全面、连贯一致的儿童权利政策确保向这个部委提供必要的人力、技术和财政资源。</w:t>
      </w:r>
    </w:p>
    <w:p w:rsidR="00361795" w:rsidRDefault="00361795" w:rsidP="00361795">
      <w:pPr>
        <w:pStyle w:val="H23GC"/>
        <w:rPr>
          <w:rFonts w:hint="eastAsia"/>
        </w:rPr>
      </w:pPr>
      <w:r>
        <w:rPr>
          <w:rFonts w:hint="eastAsia"/>
        </w:rPr>
        <w:tab/>
      </w:r>
      <w:r>
        <w:rPr>
          <w:rFonts w:hint="eastAsia"/>
        </w:rPr>
        <w:tab/>
      </w:r>
      <w:r>
        <w:rPr>
          <w:rFonts w:hint="eastAsia"/>
        </w:rPr>
        <w:t>国家行动计划</w:t>
      </w:r>
    </w:p>
    <w:p w:rsidR="00361795" w:rsidRDefault="007043D0" w:rsidP="00361795">
      <w:pPr>
        <w:pStyle w:val="SingleTxtGC"/>
        <w:rPr>
          <w:rFonts w:hint="eastAsia"/>
        </w:rPr>
      </w:pPr>
      <w:r>
        <w:rPr>
          <w:rFonts w:hint="eastAsia"/>
        </w:rPr>
        <w:t>14</w:t>
      </w:r>
      <w:r w:rsidR="00361795">
        <w:rPr>
          <w:rFonts w:hint="eastAsia"/>
        </w:rPr>
        <w:t xml:space="preserve">.  </w:t>
      </w:r>
      <w:r w:rsidR="00361795">
        <w:rPr>
          <w:rFonts w:hint="eastAsia"/>
        </w:rPr>
        <w:t>委员会注意到已经建立了一个部委之间的协调小组拟订实施《公约》的全国行动计划，但委员会关注全面的全国实施计划尚未拟订，而且缔约国对《公约》的部门实施方式也导致了《公约》的实施支离破碎。</w:t>
      </w:r>
    </w:p>
    <w:p w:rsidR="00361795" w:rsidRPr="00986AC5" w:rsidRDefault="007043D0" w:rsidP="00361795">
      <w:pPr>
        <w:pStyle w:val="SingleTxtGC"/>
        <w:rPr>
          <w:rFonts w:eastAsia="SimHei" w:hint="eastAsia"/>
        </w:rPr>
      </w:pPr>
      <w:r>
        <w:rPr>
          <w:rFonts w:hint="eastAsia"/>
        </w:rPr>
        <w:t>15</w:t>
      </w:r>
      <w:r w:rsidR="00361795">
        <w:rPr>
          <w:rFonts w:hint="eastAsia"/>
        </w:rPr>
        <w:t xml:space="preserve">.  </w:t>
      </w:r>
      <w:r w:rsidR="00361795" w:rsidRPr="00986AC5">
        <w:rPr>
          <w:rFonts w:eastAsia="SimHei" w:hint="eastAsia"/>
        </w:rPr>
        <w:t>委员会建议缔约国制订一项全面的实施儿童权利的全国行动计划，并为其彻底实施调拨具体的人力、技术和财政资源。在这样做时，委员会建议缔约国确保其全国儿童行动计划：</w:t>
      </w:r>
    </w:p>
    <w:p w:rsidR="00361795" w:rsidRPr="00986AC5" w:rsidRDefault="00361795" w:rsidP="009A75F6">
      <w:pPr>
        <w:pStyle w:val="SingleTxtGC"/>
        <w:numPr>
          <w:ilvl w:val="0"/>
          <w:numId w:val="7"/>
        </w:numPr>
        <w:rPr>
          <w:rFonts w:eastAsia="SimHei" w:hint="eastAsia"/>
        </w:rPr>
      </w:pPr>
      <w:r w:rsidRPr="00986AC5">
        <w:rPr>
          <w:rFonts w:eastAsia="SimHei" w:hint="eastAsia"/>
        </w:rPr>
        <w:t>以儿童权利为基础并且是发展规划的一个组成部分；</w:t>
      </w:r>
    </w:p>
    <w:p w:rsidR="00361795" w:rsidRPr="00986AC5" w:rsidRDefault="00361795" w:rsidP="009A75F6">
      <w:pPr>
        <w:pStyle w:val="SingleTxtGC"/>
        <w:numPr>
          <w:ilvl w:val="0"/>
          <w:numId w:val="7"/>
        </w:numPr>
        <w:rPr>
          <w:rFonts w:eastAsia="SimHei" w:hint="eastAsia"/>
        </w:rPr>
      </w:pPr>
      <w:r w:rsidRPr="00986AC5">
        <w:rPr>
          <w:rFonts w:eastAsia="SimHei" w:hint="eastAsia"/>
        </w:rPr>
        <w:t>除其他事项外要按照地方法规来实施与运作；</w:t>
      </w:r>
    </w:p>
    <w:p w:rsidR="00361795" w:rsidRPr="00986AC5" w:rsidRDefault="00361795" w:rsidP="009A75F6">
      <w:pPr>
        <w:pStyle w:val="SingleTxtGC"/>
        <w:numPr>
          <w:ilvl w:val="0"/>
          <w:numId w:val="7"/>
        </w:numPr>
        <w:rPr>
          <w:rFonts w:eastAsia="SimHei" w:hint="eastAsia"/>
        </w:rPr>
      </w:pPr>
      <w:r w:rsidRPr="00986AC5">
        <w:rPr>
          <w:rFonts w:eastAsia="SimHei" w:hint="eastAsia"/>
        </w:rPr>
        <w:t>界定具体的目的、目标、指标和时限，并有一个监督机制来评估实施的进展，确认可能出现的不足之处；</w:t>
      </w:r>
    </w:p>
    <w:p w:rsidR="00361795" w:rsidRPr="00986AC5" w:rsidRDefault="00361795" w:rsidP="009A75F6">
      <w:pPr>
        <w:pStyle w:val="SingleTxtGC"/>
        <w:numPr>
          <w:ilvl w:val="0"/>
          <w:numId w:val="7"/>
        </w:numPr>
        <w:rPr>
          <w:rFonts w:eastAsia="SimHei" w:hint="eastAsia"/>
        </w:rPr>
      </w:pPr>
      <w:r w:rsidRPr="00986AC5">
        <w:rPr>
          <w:rFonts w:eastAsia="SimHei" w:hint="eastAsia"/>
        </w:rPr>
        <w:t>促进所有相关的伙伴，包括民间社会和儿童本身更加深入地参与；</w:t>
      </w:r>
    </w:p>
    <w:p w:rsidR="00361795" w:rsidRPr="00986AC5" w:rsidRDefault="00361795" w:rsidP="009A75F6">
      <w:pPr>
        <w:pStyle w:val="SingleTxtGC"/>
        <w:numPr>
          <w:ilvl w:val="0"/>
          <w:numId w:val="7"/>
        </w:numPr>
        <w:rPr>
          <w:rFonts w:eastAsia="SimHei" w:hint="eastAsia"/>
        </w:rPr>
      </w:pPr>
      <w:r w:rsidRPr="00986AC5">
        <w:rPr>
          <w:rFonts w:eastAsia="SimHei" w:hint="eastAsia"/>
        </w:rPr>
        <w:t>在缔约国所有组织和机构之间促进对《公约》采取连贯一致的方针；</w:t>
      </w:r>
      <w:r w:rsidRPr="00986AC5">
        <w:rPr>
          <w:rFonts w:eastAsia="SimHei" w:hint="eastAsia"/>
        </w:rPr>
        <w:t xml:space="preserve"> </w:t>
      </w:r>
    </w:p>
    <w:p w:rsidR="00361795" w:rsidRPr="00986AC5" w:rsidRDefault="00361795" w:rsidP="009A75F6">
      <w:pPr>
        <w:pStyle w:val="SingleTxtGC"/>
        <w:numPr>
          <w:ilvl w:val="0"/>
          <w:numId w:val="7"/>
        </w:numPr>
        <w:rPr>
          <w:rFonts w:eastAsia="SimHei" w:hint="eastAsia"/>
        </w:rPr>
      </w:pPr>
      <w:r w:rsidRPr="00986AC5">
        <w:rPr>
          <w:rFonts w:eastAsia="SimHei" w:hint="eastAsia"/>
        </w:rPr>
        <w:t>参照《公约》及其《任择议定书》和</w:t>
      </w:r>
      <w:r w:rsidR="007043D0" w:rsidRPr="00986AC5">
        <w:rPr>
          <w:rFonts w:eastAsia="SimHei" w:hint="eastAsia"/>
        </w:rPr>
        <w:t>2</w:t>
      </w:r>
      <w:r w:rsidRPr="00986AC5">
        <w:rPr>
          <w:rFonts w:eastAsia="SimHei" w:hint="eastAsia"/>
        </w:rPr>
        <w:t>00</w:t>
      </w:r>
      <w:r w:rsidR="007043D0" w:rsidRPr="00986AC5">
        <w:rPr>
          <w:rFonts w:eastAsia="SimHei" w:hint="eastAsia"/>
        </w:rPr>
        <w:t>2</w:t>
      </w:r>
      <w:r w:rsidRPr="00986AC5">
        <w:rPr>
          <w:rFonts w:eastAsia="SimHei" w:hint="eastAsia"/>
        </w:rPr>
        <w:t>年</w:t>
      </w:r>
      <w:r w:rsidR="007043D0" w:rsidRPr="00986AC5">
        <w:rPr>
          <w:rFonts w:eastAsia="SimHei" w:hint="eastAsia"/>
        </w:rPr>
        <w:t>“</w:t>
      </w:r>
      <w:r w:rsidRPr="00986AC5">
        <w:rPr>
          <w:rFonts w:eastAsia="SimHei" w:hint="eastAsia"/>
        </w:rPr>
        <w:t>适合儿童生长的世界</w:t>
      </w:r>
      <w:r w:rsidR="007043D0" w:rsidRPr="00986AC5">
        <w:rPr>
          <w:rFonts w:eastAsia="SimHei" w:hint="eastAsia"/>
        </w:rPr>
        <w:t>”</w:t>
      </w:r>
      <w:r w:rsidRPr="00986AC5">
        <w:rPr>
          <w:rFonts w:eastAsia="SimHei" w:hint="eastAsia"/>
        </w:rPr>
        <w:t>行动计划以及</w:t>
      </w:r>
      <w:r w:rsidR="007043D0" w:rsidRPr="00986AC5">
        <w:rPr>
          <w:rFonts w:eastAsia="SimHei" w:hint="eastAsia"/>
        </w:rPr>
        <w:t>2</w:t>
      </w:r>
      <w:r w:rsidRPr="00986AC5">
        <w:rPr>
          <w:rFonts w:eastAsia="SimHei" w:hint="eastAsia"/>
        </w:rPr>
        <w:t>00</w:t>
      </w:r>
      <w:r w:rsidR="007043D0" w:rsidRPr="00986AC5">
        <w:rPr>
          <w:rFonts w:eastAsia="SimHei" w:hint="eastAsia"/>
        </w:rPr>
        <w:t>7</w:t>
      </w:r>
      <w:r w:rsidRPr="00986AC5">
        <w:rPr>
          <w:rFonts w:eastAsia="SimHei" w:hint="eastAsia"/>
        </w:rPr>
        <w:t>年</w:t>
      </w:r>
      <w:r w:rsidR="007043D0" w:rsidRPr="00986AC5">
        <w:rPr>
          <w:rFonts w:eastAsia="SimHei" w:hint="eastAsia"/>
        </w:rPr>
        <w:t>“</w:t>
      </w:r>
      <w:r w:rsidRPr="00986AC5">
        <w:rPr>
          <w:rFonts w:eastAsia="SimHei" w:hint="eastAsia"/>
        </w:rPr>
        <w:t>适合儿童生长的世界五周年</w:t>
      </w:r>
      <w:r w:rsidR="007043D0" w:rsidRPr="00986AC5">
        <w:rPr>
          <w:rFonts w:eastAsia="SimHei" w:hint="eastAsia"/>
        </w:rPr>
        <w:t>”</w:t>
      </w:r>
      <w:r w:rsidRPr="00986AC5">
        <w:rPr>
          <w:rFonts w:eastAsia="SimHei" w:hint="eastAsia"/>
        </w:rPr>
        <w:t>的审查宣言的各项原则与条款。</w:t>
      </w:r>
    </w:p>
    <w:p w:rsidR="00361795" w:rsidRDefault="00361795" w:rsidP="00361795">
      <w:pPr>
        <w:pStyle w:val="H23GC"/>
        <w:rPr>
          <w:rFonts w:hint="eastAsia"/>
        </w:rPr>
      </w:pPr>
      <w:r>
        <w:rPr>
          <w:rFonts w:hint="eastAsia"/>
        </w:rPr>
        <w:tab/>
      </w:r>
      <w:r>
        <w:rPr>
          <w:rFonts w:hint="eastAsia"/>
        </w:rPr>
        <w:tab/>
      </w:r>
      <w:r>
        <w:rPr>
          <w:rFonts w:hint="eastAsia"/>
        </w:rPr>
        <w:t>独立监督</w:t>
      </w:r>
    </w:p>
    <w:p w:rsidR="00361795" w:rsidRDefault="007043D0" w:rsidP="00361795">
      <w:pPr>
        <w:pStyle w:val="SingleTxtGC"/>
        <w:rPr>
          <w:rFonts w:hint="eastAsia"/>
        </w:rPr>
      </w:pPr>
      <w:r>
        <w:rPr>
          <w:rFonts w:hint="eastAsia"/>
        </w:rPr>
        <w:t>16</w:t>
      </w:r>
      <w:r w:rsidR="00361795">
        <w:rPr>
          <w:rFonts w:hint="eastAsia"/>
        </w:rPr>
        <w:t xml:space="preserve">.  </w:t>
      </w:r>
      <w:r w:rsidR="00361795">
        <w:rPr>
          <w:rFonts w:hint="eastAsia"/>
        </w:rPr>
        <w:t>委员会注意到缔约国已初步努力建立一个独立的儿童监察员，但委员会感到遗憾的是，缔约国尚未实施其先前建议</w:t>
      </w:r>
      <w:r w:rsidR="00361795">
        <w:rPr>
          <w:rFonts w:hint="eastAsia"/>
        </w:rPr>
        <w:t>(</w:t>
      </w:r>
      <w:r>
        <w:rPr>
          <w:rFonts w:hint="eastAsia"/>
        </w:rPr>
        <w:t>CRC</w:t>
      </w:r>
      <w:r w:rsidR="00361795">
        <w:rPr>
          <w:rFonts w:hint="eastAsia"/>
        </w:rPr>
        <w:t>/</w:t>
      </w:r>
      <w:r>
        <w:rPr>
          <w:rFonts w:hint="eastAsia"/>
        </w:rPr>
        <w:t>C</w:t>
      </w:r>
      <w:r w:rsidR="009A75F6">
        <w:rPr>
          <w:rFonts w:hint="eastAsia"/>
        </w:rPr>
        <w:t>/</w:t>
      </w:r>
      <w:r>
        <w:rPr>
          <w:rFonts w:hint="eastAsia"/>
        </w:rPr>
        <w:t>15</w:t>
      </w:r>
      <w:r w:rsidR="00361795">
        <w:rPr>
          <w:rFonts w:hint="eastAsia"/>
        </w:rPr>
        <w:t>/</w:t>
      </w:r>
      <w:r>
        <w:rPr>
          <w:rFonts w:hint="eastAsia"/>
        </w:rPr>
        <w:t>Add</w:t>
      </w:r>
      <w:r w:rsidR="00361795">
        <w:rPr>
          <w:rFonts w:hint="eastAsia"/>
        </w:rPr>
        <w:t>.</w:t>
      </w:r>
      <w:r>
        <w:rPr>
          <w:rFonts w:hint="eastAsia"/>
        </w:rPr>
        <w:t>2</w:t>
      </w:r>
      <w:r w:rsidR="00361795">
        <w:rPr>
          <w:rFonts w:hint="eastAsia"/>
        </w:rPr>
        <w:t>0</w:t>
      </w:r>
      <w:r>
        <w:rPr>
          <w:rFonts w:hint="eastAsia"/>
        </w:rPr>
        <w:t>1</w:t>
      </w:r>
      <w:r w:rsidR="00F275C2">
        <w:rPr>
          <w:rFonts w:hint="eastAsia"/>
        </w:rPr>
        <w:t>,</w:t>
      </w:r>
      <w:r w:rsidR="00361795">
        <w:rPr>
          <w:rFonts w:hint="eastAsia"/>
        </w:rPr>
        <w:t xml:space="preserve"> </w:t>
      </w:r>
      <w:r w:rsidR="00361795">
        <w:rPr>
          <w:rFonts w:hint="eastAsia"/>
        </w:rPr>
        <w:t>第</w:t>
      </w:r>
      <w:r>
        <w:rPr>
          <w:rFonts w:hint="eastAsia"/>
        </w:rPr>
        <w:t>17</w:t>
      </w:r>
      <w:r w:rsidR="00361795">
        <w:rPr>
          <w:rFonts w:hint="eastAsia"/>
        </w:rPr>
        <w:t>段</w:t>
      </w:r>
      <w:r w:rsidR="00361795">
        <w:rPr>
          <w:rFonts w:hint="eastAsia"/>
        </w:rPr>
        <w:t>)</w:t>
      </w:r>
      <w:r w:rsidR="00361795">
        <w:rPr>
          <w:rFonts w:hint="eastAsia"/>
        </w:rPr>
        <w:t>，即要求其建立一个独立的机构，监督《公约》的实施情况，包括以儿童敏感的方式调查儿童提出的个别申诉。此外，委员会关注尽管人权公设辩护人能够受理儿童的申诉，但没有为其有效地履行其职责向其提供充分的财力、技术和人力资源。</w:t>
      </w:r>
    </w:p>
    <w:p w:rsidR="00361795" w:rsidRPr="00BF58E0" w:rsidRDefault="007043D0" w:rsidP="00361795">
      <w:pPr>
        <w:pStyle w:val="SingleTxtGC"/>
        <w:rPr>
          <w:rFonts w:eastAsia="SimHei" w:hint="eastAsia"/>
        </w:rPr>
      </w:pPr>
      <w:r>
        <w:rPr>
          <w:rFonts w:hint="eastAsia"/>
        </w:rPr>
        <w:t>17</w:t>
      </w:r>
      <w:r w:rsidR="00361795">
        <w:rPr>
          <w:rFonts w:hint="eastAsia"/>
        </w:rPr>
        <w:t xml:space="preserve">.  </w:t>
      </w:r>
      <w:r w:rsidR="00361795" w:rsidRPr="00BF58E0">
        <w:rPr>
          <w:rFonts w:eastAsia="SimHei" w:hint="eastAsia"/>
        </w:rPr>
        <w:t>委员会强调其先前向缔约国提出的建议</w:t>
      </w:r>
      <w:r w:rsidR="006F239F" w:rsidRPr="00BF58E0">
        <w:rPr>
          <w:rFonts w:eastAsia="SimHei" w:hint="eastAsia"/>
        </w:rPr>
        <w:t>(</w:t>
      </w:r>
      <w:r w:rsidRPr="00BF58E0">
        <w:rPr>
          <w:rFonts w:eastAsia="SimHei" w:hint="eastAsia"/>
        </w:rPr>
        <w:t>CRC</w:t>
      </w:r>
      <w:r w:rsidR="00361795" w:rsidRPr="00BF58E0">
        <w:rPr>
          <w:rFonts w:eastAsia="SimHei" w:hint="eastAsia"/>
        </w:rPr>
        <w:t>/</w:t>
      </w:r>
      <w:r w:rsidRPr="00BF58E0">
        <w:rPr>
          <w:rFonts w:eastAsia="SimHei" w:hint="eastAsia"/>
        </w:rPr>
        <w:t>C</w:t>
      </w:r>
      <w:r w:rsidR="009A75F6" w:rsidRPr="00BF58E0">
        <w:rPr>
          <w:rFonts w:eastAsia="SimHei" w:hint="eastAsia"/>
        </w:rPr>
        <w:t>/</w:t>
      </w:r>
      <w:r w:rsidRPr="00BF58E0">
        <w:rPr>
          <w:rFonts w:eastAsia="SimHei" w:hint="eastAsia"/>
        </w:rPr>
        <w:t>15</w:t>
      </w:r>
      <w:r w:rsidR="00361795" w:rsidRPr="00BF58E0">
        <w:rPr>
          <w:rFonts w:eastAsia="SimHei" w:hint="eastAsia"/>
        </w:rPr>
        <w:t>/</w:t>
      </w:r>
      <w:r w:rsidRPr="00BF58E0">
        <w:rPr>
          <w:rFonts w:eastAsia="SimHei" w:hint="eastAsia"/>
        </w:rPr>
        <w:t>Add</w:t>
      </w:r>
      <w:r w:rsidR="00361795" w:rsidRPr="00BF58E0">
        <w:rPr>
          <w:rFonts w:eastAsia="SimHei" w:hint="eastAsia"/>
        </w:rPr>
        <w:t>.</w:t>
      </w:r>
      <w:r w:rsidRPr="00BF58E0">
        <w:rPr>
          <w:rFonts w:eastAsia="SimHei" w:hint="eastAsia"/>
        </w:rPr>
        <w:t>2</w:t>
      </w:r>
      <w:r w:rsidR="00361795" w:rsidRPr="00BF58E0">
        <w:rPr>
          <w:rFonts w:eastAsia="SimHei" w:hint="eastAsia"/>
        </w:rPr>
        <w:t>0</w:t>
      </w:r>
      <w:r w:rsidRPr="00BF58E0">
        <w:rPr>
          <w:rFonts w:eastAsia="SimHei" w:hint="eastAsia"/>
        </w:rPr>
        <w:t>1</w:t>
      </w:r>
      <w:r w:rsidR="00F275C2" w:rsidRPr="00BF58E0">
        <w:rPr>
          <w:rFonts w:eastAsia="SimHei" w:hint="eastAsia"/>
        </w:rPr>
        <w:t>,</w:t>
      </w:r>
      <w:r w:rsidR="00361795" w:rsidRPr="00BF58E0">
        <w:rPr>
          <w:rFonts w:eastAsia="SimHei" w:hint="eastAsia"/>
        </w:rPr>
        <w:t xml:space="preserve"> </w:t>
      </w:r>
      <w:r w:rsidR="00361795" w:rsidRPr="00BF58E0">
        <w:rPr>
          <w:rFonts w:eastAsia="SimHei" w:hint="eastAsia"/>
        </w:rPr>
        <w:t>第</w:t>
      </w:r>
      <w:r w:rsidRPr="00BF58E0">
        <w:rPr>
          <w:rFonts w:eastAsia="SimHei" w:hint="eastAsia"/>
        </w:rPr>
        <w:t>17</w:t>
      </w:r>
      <w:r w:rsidR="00361795" w:rsidRPr="00BF58E0">
        <w:rPr>
          <w:rFonts w:eastAsia="SimHei" w:hint="eastAsia"/>
        </w:rPr>
        <w:t>段</w:t>
      </w:r>
      <w:r w:rsidR="00361795" w:rsidRPr="00BF58E0">
        <w:rPr>
          <w:rFonts w:eastAsia="SimHei" w:hint="eastAsia"/>
        </w:rPr>
        <w:t>)</w:t>
      </w:r>
      <w:r w:rsidR="00361795" w:rsidRPr="00BF58E0">
        <w:rPr>
          <w:rFonts w:eastAsia="SimHei" w:hint="eastAsia"/>
        </w:rPr>
        <w:t>，请缔约国充分考虑委员会关于国家人权机构作用的第</w:t>
      </w:r>
      <w:r w:rsidR="00935BC6" w:rsidRPr="00BF58E0">
        <w:rPr>
          <w:rFonts w:eastAsia="SimHei" w:hint="eastAsia"/>
        </w:rPr>
        <w:t>2</w:t>
      </w:r>
      <w:r w:rsidR="00361795" w:rsidRPr="00BF58E0">
        <w:rPr>
          <w:rFonts w:eastAsia="SimHei" w:hint="eastAsia"/>
        </w:rPr>
        <w:t>号一般性意见，建立一个独立的机构，监督《公约》的实施情况，包括以儿童敏感的方式调查由儿童提出的个别申诉。委员会还促请缔约国为使人权公设辩护员能够有效地受理来自儿童的申诉，向其提供所有必要的财力、技术和人力资源。</w:t>
      </w:r>
    </w:p>
    <w:p w:rsidR="00361795" w:rsidRDefault="00361795" w:rsidP="00361795">
      <w:pPr>
        <w:pStyle w:val="H23GC"/>
        <w:rPr>
          <w:rFonts w:hint="eastAsia"/>
        </w:rPr>
      </w:pPr>
      <w:r>
        <w:rPr>
          <w:rFonts w:hint="eastAsia"/>
        </w:rPr>
        <w:tab/>
      </w:r>
      <w:r>
        <w:rPr>
          <w:rFonts w:hint="eastAsia"/>
        </w:rPr>
        <w:tab/>
      </w:r>
      <w:r>
        <w:rPr>
          <w:rFonts w:hint="eastAsia"/>
        </w:rPr>
        <w:t>资源调拨</w:t>
      </w:r>
    </w:p>
    <w:p w:rsidR="00361795" w:rsidRDefault="007043D0" w:rsidP="00361795">
      <w:pPr>
        <w:pStyle w:val="SingleTxtGC"/>
        <w:rPr>
          <w:rFonts w:hint="eastAsia"/>
        </w:rPr>
      </w:pPr>
      <w:r>
        <w:rPr>
          <w:rFonts w:hint="eastAsia"/>
        </w:rPr>
        <w:t>18</w:t>
      </w:r>
      <w:r w:rsidR="00361795">
        <w:rPr>
          <w:rFonts w:hint="eastAsia"/>
        </w:rPr>
        <w:t xml:space="preserve">.  </w:t>
      </w:r>
      <w:r w:rsidR="00361795">
        <w:rPr>
          <w:rFonts w:hint="eastAsia"/>
        </w:rPr>
        <w:t>委员会感到遗憾的是，缔约国没有充分实施其关于资源调拨的先前决议</w:t>
      </w:r>
      <w:r w:rsidR="00361795">
        <w:rPr>
          <w:rFonts w:hint="eastAsia"/>
        </w:rPr>
        <w:t>(</w:t>
      </w:r>
      <w:r>
        <w:rPr>
          <w:rFonts w:hint="eastAsia"/>
        </w:rPr>
        <w:t>CRC</w:t>
      </w:r>
      <w:r w:rsidR="00361795">
        <w:rPr>
          <w:rFonts w:hint="eastAsia"/>
        </w:rPr>
        <w:t>/</w:t>
      </w:r>
      <w:r>
        <w:rPr>
          <w:rFonts w:hint="eastAsia"/>
        </w:rPr>
        <w:t>C</w:t>
      </w:r>
      <w:r w:rsidR="009A75F6">
        <w:rPr>
          <w:rFonts w:hint="eastAsia"/>
        </w:rPr>
        <w:t>/</w:t>
      </w:r>
      <w:r>
        <w:rPr>
          <w:rFonts w:hint="eastAsia"/>
        </w:rPr>
        <w:t>15</w:t>
      </w:r>
      <w:r w:rsidR="00361795">
        <w:rPr>
          <w:rFonts w:hint="eastAsia"/>
        </w:rPr>
        <w:t>/</w:t>
      </w:r>
      <w:r>
        <w:rPr>
          <w:rFonts w:hint="eastAsia"/>
        </w:rPr>
        <w:t>Add</w:t>
      </w:r>
      <w:r w:rsidR="00361795">
        <w:rPr>
          <w:rFonts w:hint="eastAsia"/>
        </w:rPr>
        <w:t>.</w:t>
      </w:r>
      <w:r>
        <w:rPr>
          <w:rFonts w:hint="eastAsia"/>
        </w:rPr>
        <w:t>2</w:t>
      </w:r>
      <w:r w:rsidR="00361795">
        <w:rPr>
          <w:rFonts w:hint="eastAsia"/>
        </w:rPr>
        <w:t>0</w:t>
      </w:r>
      <w:r>
        <w:rPr>
          <w:rFonts w:hint="eastAsia"/>
        </w:rPr>
        <w:t>1</w:t>
      </w:r>
      <w:r w:rsidR="00F275C2">
        <w:rPr>
          <w:rFonts w:hint="eastAsia"/>
        </w:rPr>
        <w:t>,</w:t>
      </w:r>
      <w:r w:rsidR="00361795">
        <w:rPr>
          <w:rFonts w:hint="eastAsia"/>
        </w:rPr>
        <w:t xml:space="preserve"> </w:t>
      </w:r>
      <w:r w:rsidR="00361795">
        <w:rPr>
          <w:rFonts w:hint="eastAsia"/>
        </w:rPr>
        <w:t>第</w:t>
      </w:r>
      <w:r>
        <w:rPr>
          <w:rFonts w:hint="eastAsia"/>
        </w:rPr>
        <w:t>19</w:t>
      </w:r>
      <w:r w:rsidR="00361795">
        <w:rPr>
          <w:rFonts w:hint="eastAsia"/>
        </w:rPr>
        <w:t>段</w:t>
      </w:r>
      <w:r w:rsidR="00361795">
        <w:rPr>
          <w:rFonts w:hint="eastAsia"/>
        </w:rPr>
        <w:t>)</w:t>
      </w:r>
      <w:r w:rsidR="00361795">
        <w:rPr>
          <w:rFonts w:hint="eastAsia"/>
        </w:rPr>
        <w:t>。特别是，委员会关注，缔约国的预算仍然没有明确与具体指定用于实施《公约》所规定的所有儿童权利的资源调拨。</w:t>
      </w:r>
    </w:p>
    <w:p w:rsidR="00361795" w:rsidRPr="00BF58E0" w:rsidRDefault="007043D0" w:rsidP="00361795">
      <w:pPr>
        <w:pStyle w:val="SingleTxtGC"/>
        <w:rPr>
          <w:rFonts w:eastAsia="SimHei" w:hint="eastAsia"/>
        </w:rPr>
      </w:pPr>
      <w:r>
        <w:rPr>
          <w:rFonts w:hint="eastAsia"/>
        </w:rPr>
        <w:t>19</w:t>
      </w:r>
      <w:r w:rsidR="00361795">
        <w:rPr>
          <w:rFonts w:hint="eastAsia"/>
        </w:rPr>
        <w:t xml:space="preserve">. </w:t>
      </w:r>
      <w:r w:rsidR="00361795" w:rsidRPr="00BF58E0">
        <w:rPr>
          <w:rFonts w:eastAsia="SimHei" w:hint="eastAsia"/>
        </w:rPr>
        <w:t xml:space="preserve"> </w:t>
      </w:r>
      <w:r w:rsidR="00361795" w:rsidRPr="00BF58E0">
        <w:rPr>
          <w:rFonts w:eastAsia="SimHei" w:hint="eastAsia"/>
        </w:rPr>
        <w:t>委员会促请缔约国考虑修订《国家预算法》，以便根据第</w:t>
      </w:r>
      <w:r w:rsidRPr="00BF58E0">
        <w:rPr>
          <w:rFonts w:eastAsia="SimHei" w:hint="eastAsia"/>
        </w:rPr>
        <w:t>3</w:t>
      </w:r>
      <w:r w:rsidR="00361795" w:rsidRPr="00BF58E0">
        <w:rPr>
          <w:rFonts w:eastAsia="SimHei" w:hint="eastAsia"/>
        </w:rPr>
        <w:t>和第</w:t>
      </w:r>
      <w:r w:rsidRPr="00BF58E0">
        <w:rPr>
          <w:rFonts w:eastAsia="SimHei" w:hint="eastAsia"/>
        </w:rPr>
        <w:t>6</w:t>
      </w:r>
      <w:r w:rsidR="00361795" w:rsidRPr="00BF58E0">
        <w:rPr>
          <w:rFonts w:eastAsia="SimHei" w:hint="eastAsia"/>
        </w:rPr>
        <w:t>条实施《公约》第</w:t>
      </w:r>
      <w:r w:rsidRPr="00BF58E0">
        <w:rPr>
          <w:rFonts w:eastAsia="SimHei" w:hint="eastAsia"/>
        </w:rPr>
        <w:t>4</w:t>
      </w:r>
      <w:r w:rsidR="00361795" w:rsidRPr="00BF58E0">
        <w:rPr>
          <w:rFonts w:eastAsia="SimHei" w:hint="eastAsia"/>
        </w:rPr>
        <w:t>条，从而确保调拨国家预算的一定比例用于实施所有权利，最大程度地为儿童的经济、社会和文化权利提供所有资源，用于儿童权利的国家预算比例应易于辨认并要以透明的方式呈交。委员会还鼓励缔约国每年清楚地表明其儿童权利问题的优先事项，确认在国家和地方各级用于儿童，特别是用于边缘化群体的金额和预算份额，以便能够评估用于儿童的开支的影响及其有效使用的情况。在这样做时，委员会应参照</w:t>
      </w:r>
      <w:r w:rsidRPr="00BF58E0">
        <w:rPr>
          <w:rFonts w:eastAsia="SimHei" w:hint="eastAsia"/>
        </w:rPr>
        <w:t>2</w:t>
      </w:r>
      <w:r w:rsidR="00361795" w:rsidRPr="00BF58E0">
        <w:rPr>
          <w:rFonts w:eastAsia="SimHei" w:hint="eastAsia"/>
        </w:rPr>
        <w:t>00</w:t>
      </w:r>
      <w:r w:rsidRPr="00BF58E0">
        <w:rPr>
          <w:rFonts w:eastAsia="SimHei" w:hint="eastAsia"/>
        </w:rPr>
        <w:t>7</w:t>
      </w:r>
      <w:r w:rsidR="00361795" w:rsidRPr="00BF58E0">
        <w:rPr>
          <w:rFonts w:eastAsia="SimHei" w:hint="eastAsia"/>
        </w:rPr>
        <w:t>年</w:t>
      </w:r>
      <w:r w:rsidRPr="00BF58E0">
        <w:rPr>
          <w:rFonts w:eastAsia="SimHei" w:hint="eastAsia"/>
        </w:rPr>
        <w:t>9</w:t>
      </w:r>
      <w:r w:rsidR="00361795" w:rsidRPr="00BF58E0">
        <w:rPr>
          <w:rFonts w:eastAsia="SimHei" w:hint="eastAsia"/>
        </w:rPr>
        <w:t>月</w:t>
      </w:r>
      <w:r w:rsidRPr="00BF58E0">
        <w:rPr>
          <w:rFonts w:eastAsia="SimHei" w:hint="eastAsia"/>
        </w:rPr>
        <w:t>21</w:t>
      </w:r>
      <w:r w:rsidR="00361795" w:rsidRPr="00BF58E0">
        <w:rPr>
          <w:rFonts w:eastAsia="SimHei" w:hint="eastAsia"/>
        </w:rPr>
        <w:t>日委员会在探讨</w:t>
      </w:r>
      <w:r w:rsidRPr="00BF58E0">
        <w:rPr>
          <w:rFonts w:eastAsia="SimHei" w:hint="eastAsia"/>
        </w:rPr>
        <w:t>“</w:t>
      </w:r>
      <w:r w:rsidR="00361795" w:rsidRPr="00BF58E0">
        <w:rPr>
          <w:rFonts w:eastAsia="SimHei" w:hint="eastAsia"/>
        </w:rPr>
        <w:t>用于儿童权利资源－国家责任</w:t>
      </w:r>
      <w:r w:rsidRPr="00BF58E0">
        <w:rPr>
          <w:rFonts w:eastAsia="SimHei" w:hint="eastAsia"/>
        </w:rPr>
        <w:t>”</w:t>
      </w:r>
      <w:r w:rsidR="00361795" w:rsidRPr="00BF58E0">
        <w:rPr>
          <w:rFonts w:eastAsia="SimHei" w:hint="eastAsia"/>
        </w:rPr>
        <w:t>的一般性讨论日发表的建议。</w:t>
      </w:r>
    </w:p>
    <w:p w:rsidR="00361795" w:rsidRDefault="00361795" w:rsidP="00361795">
      <w:pPr>
        <w:pStyle w:val="H23GC"/>
        <w:rPr>
          <w:rFonts w:hint="eastAsia"/>
        </w:rPr>
      </w:pPr>
      <w:r>
        <w:rPr>
          <w:rFonts w:hint="eastAsia"/>
        </w:rPr>
        <w:tab/>
      </w:r>
      <w:r>
        <w:rPr>
          <w:rFonts w:hint="eastAsia"/>
        </w:rPr>
        <w:tab/>
      </w:r>
      <w:r>
        <w:rPr>
          <w:rFonts w:hint="eastAsia"/>
        </w:rPr>
        <w:t>数据收集</w:t>
      </w:r>
    </w:p>
    <w:p w:rsidR="00361795" w:rsidRDefault="007043D0" w:rsidP="00361795">
      <w:pPr>
        <w:pStyle w:val="SingleTxtGC"/>
        <w:rPr>
          <w:rFonts w:hint="eastAsia"/>
        </w:rPr>
      </w:pPr>
      <w:r>
        <w:rPr>
          <w:rFonts w:hint="eastAsia"/>
        </w:rPr>
        <w:t>2</w:t>
      </w:r>
      <w:r w:rsidR="00361795">
        <w:rPr>
          <w:rFonts w:hint="eastAsia"/>
        </w:rPr>
        <w:t xml:space="preserve">0.  </w:t>
      </w:r>
      <w:r w:rsidR="00361795">
        <w:rPr>
          <w:rFonts w:hint="eastAsia"/>
        </w:rPr>
        <w:t>委员会再次强调其关注缔约国需进一步加强以下几方面的数据收集系统</w:t>
      </w:r>
      <w:r w:rsidR="00361795">
        <w:rPr>
          <w:rFonts w:hint="eastAsia"/>
        </w:rPr>
        <w:t>(</w:t>
      </w:r>
      <w:r>
        <w:rPr>
          <w:rFonts w:hint="eastAsia"/>
        </w:rPr>
        <w:t>CRC</w:t>
      </w:r>
      <w:r w:rsidR="00361795">
        <w:rPr>
          <w:rFonts w:hint="eastAsia"/>
        </w:rPr>
        <w:t>/</w:t>
      </w:r>
      <w:r>
        <w:rPr>
          <w:rFonts w:hint="eastAsia"/>
        </w:rPr>
        <w:t>C</w:t>
      </w:r>
      <w:r w:rsidR="00361795">
        <w:rPr>
          <w:rFonts w:hint="eastAsia"/>
        </w:rPr>
        <w:t>/</w:t>
      </w:r>
      <w:r>
        <w:rPr>
          <w:rFonts w:hint="eastAsia"/>
        </w:rPr>
        <w:t>15</w:t>
      </w:r>
      <w:r w:rsidR="00361795">
        <w:rPr>
          <w:rFonts w:hint="eastAsia"/>
        </w:rPr>
        <w:t>/</w:t>
      </w:r>
      <w:r>
        <w:rPr>
          <w:rFonts w:hint="eastAsia"/>
        </w:rPr>
        <w:t>Add</w:t>
      </w:r>
      <w:r w:rsidR="00361795">
        <w:rPr>
          <w:rFonts w:hint="eastAsia"/>
        </w:rPr>
        <w:t>.</w:t>
      </w:r>
      <w:r>
        <w:rPr>
          <w:rFonts w:hint="eastAsia"/>
        </w:rPr>
        <w:t>2</w:t>
      </w:r>
      <w:r w:rsidR="00361795">
        <w:rPr>
          <w:rFonts w:hint="eastAsia"/>
        </w:rPr>
        <w:t>0</w:t>
      </w:r>
      <w:r>
        <w:rPr>
          <w:rFonts w:hint="eastAsia"/>
        </w:rPr>
        <w:t>1</w:t>
      </w:r>
      <w:r w:rsidR="00F275C2">
        <w:rPr>
          <w:rFonts w:hint="eastAsia"/>
        </w:rPr>
        <w:t xml:space="preserve">, </w:t>
      </w:r>
      <w:r w:rsidR="00361795">
        <w:rPr>
          <w:rFonts w:hint="eastAsia"/>
        </w:rPr>
        <w:t>第</w:t>
      </w:r>
      <w:r>
        <w:rPr>
          <w:rFonts w:hint="eastAsia"/>
        </w:rPr>
        <w:t>21</w:t>
      </w:r>
      <w:r w:rsidR="00361795">
        <w:rPr>
          <w:rFonts w:hint="eastAsia"/>
        </w:rPr>
        <w:t>段</w:t>
      </w:r>
      <w:r w:rsidR="00361795">
        <w:rPr>
          <w:rFonts w:hint="eastAsia"/>
        </w:rPr>
        <w:t>)</w:t>
      </w:r>
      <w:r w:rsidR="00361795">
        <w:rPr>
          <w:rFonts w:hint="eastAsia"/>
        </w:rPr>
        <w:t>：</w:t>
      </w:r>
    </w:p>
    <w:p w:rsidR="00361795" w:rsidRDefault="00361795" w:rsidP="00BF58E0">
      <w:pPr>
        <w:pStyle w:val="SingleTxtGC"/>
        <w:numPr>
          <w:ilvl w:val="0"/>
          <w:numId w:val="22"/>
        </w:numPr>
        <w:rPr>
          <w:rFonts w:hint="eastAsia"/>
        </w:rPr>
      </w:pPr>
      <w:r>
        <w:rPr>
          <w:rFonts w:hint="eastAsia"/>
        </w:rPr>
        <w:t>由各部委汇编的数据没有充分提供《公约》包含的所有领域的分类数据，特别没有关于残疾儿童、族裔少数民族儿童、处于弱势与不利状况儿童的数据；</w:t>
      </w:r>
    </w:p>
    <w:p w:rsidR="00361795" w:rsidRDefault="00361795" w:rsidP="00986AC5">
      <w:pPr>
        <w:pStyle w:val="SingleTxtGC"/>
        <w:numPr>
          <w:ilvl w:val="0"/>
          <w:numId w:val="22"/>
        </w:numPr>
        <w:rPr>
          <w:rFonts w:hint="eastAsia"/>
        </w:rPr>
      </w:pPr>
      <w:r>
        <w:rPr>
          <w:rFonts w:hint="eastAsia"/>
        </w:rPr>
        <w:t>儿童数据没有用来有效地评估进展，作为确保儿童权利领域内的决策依据。</w:t>
      </w:r>
    </w:p>
    <w:p w:rsidR="00361795" w:rsidRDefault="00361795" w:rsidP="00986AC5">
      <w:pPr>
        <w:pStyle w:val="SingleTxtGC"/>
        <w:numPr>
          <w:ilvl w:val="0"/>
          <w:numId w:val="22"/>
        </w:numPr>
        <w:rPr>
          <w:rFonts w:hint="eastAsia"/>
        </w:rPr>
      </w:pPr>
      <w:r>
        <w:rPr>
          <w:rFonts w:hint="eastAsia"/>
        </w:rPr>
        <w:t>此外，委员会关注没有适当确认罗姆少数民族的方法，以便能够收集他们的数据，加速履行他们的权利。</w:t>
      </w:r>
    </w:p>
    <w:p w:rsidR="00361795" w:rsidRDefault="007043D0" w:rsidP="00111722">
      <w:pPr>
        <w:pStyle w:val="SingleTxtGC"/>
        <w:pageBreakBefore/>
        <w:rPr>
          <w:rFonts w:hint="eastAsia"/>
        </w:rPr>
      </w:pPr>
      <w:r>
        <w:rPr>
          <w:rFonts w:hint="eastAsia"/>
        </w:rPr>
        <w:t>21</w:t>
      </w:r>
      <w:r w:rsidR="00361795">
        <w:rPr>
          <w:rFonts w:hint="eastAsia"/>
        </w:rPr>
        <w:t xml:space="preserve">.  </w:t>
      </w:r>
      <w:r w:rsidR="00361795" w:rsidRPr="00BF58E0">
        <w:rPr>
          <w:rFonts w:eastAsia="SimHei" w:hint="eastAsia"/>
        </w:rPr>
        <w:t>委员会强调其先前建议</w:t>
      </w:r>
      <w:r w:rsidR="00361795" w:rsidRPr="00BF58E0">
        <w:rPr>
          <w:rFonts w:eastAsia="SimHei" w:hint="eastAsia"/>
        </w:rPr>
        <w:t>(</w:t>
      </w:r>
      <w:r w:rsidRPr="00BF58E0">
        <w:rPr>
          <w:rFonts w:eastAsia="SimHei" w:hint="eastAsia"/>
        </w:rPr>
        <w:t>CRC</w:t>
      </w:r>
      <w:r w:rsidR="00361795" w:rsidRPr="00BF58E0">
        <w:rPr>
          <w:rFonts w:eastAsia="SimHei" w:hint="eastAsia"/>
        </w:rPr>
        <w:t>/</w:t>
      </w:r>
      <w:r w:rsidRPr="00BF58E0">
        <w:rPr>
          <w:rFonts w:eastAsia="SimHei" w:hint="eastAsia"/>
        </w:rPr>
        <w:t>C</w:t>
      </w:r>
      <w:r w:rsidR="00361795" w:rsidRPr="00BF58E0">
        <w:rPr>
          <w:rFonts w:eastAsia="SimHei" w:hint="eastAsia"/>
        </w:rPr>
        <w:t>/</w:t>
      </w:r>
      <w:r w:rsidRPr="00BF58E0">
        <w:rPr>
          <w:rFonts w:eastAsia="SimHei" w:hint="eastAsia"/>
        </w:rPr>
        <w:t>15</w:t>
      </w:r>
      <w:r w:rsidR="00361795" w:rsidRPr="00BF58E0">
        <w:rPr>
          <w:rFonts w:eastAsia="SimHei" w:hint="eastAsia"/>
        </w:rPr>
        <w:t>/</w:t>
      </w:r>
      <w:r w:rsidRPr="00BF58E0">
        <w:rPr>
          <w:rFonts w:eastAsia="SimHei" w:hint="eastAsia"/>
        </w:rPr>
        <w:t>A</w:t>
      </w:r>
      <w:r w:rsidRPr="00BF58E0">
        <w:rPr>
          <w:rFonts w:eastAsia="SimHei"/>
        </w:rPr>
        <w:t>dd</w:t>
      </w:r>
      <w:r w:rsidR="00361795" w:rsidRPr="00BF58E0">
        <w:rPr>
          <w:rFonts w:eastAsia="SimHei"/>
        </w:rPr>
        <w:t>.</w:t>
      </w:r>
      <w:r w:rsidRPr="00BF58E0">
        <w:rPr>
          <w:rFonts w:eastAsia="SimHei"/>
        </w:rPr>
        <w:t>2</w:t>
      </w:r>
      <w:r w:rsidR="00361795" w:rsidRPr="00BF58E0">
        <w:rPr>
          <w:rFonts w:eastAsia="SimHei"/>
        </w:rPr>
        <w:t>0</w:t>
      </w:r>
      <w:r w:rsidRPr="00BF58E0">
        <w:rPr>
          <w:rFonts w:eastAsia="SimHei"/>
        </w:rPr>
        <w:t>1</w:t>
      </w:r>
      <w:r w:rsidR="00361795" w:rsidRPr="00BF58E0">
        <w:rPr>
          <w:rFonts w:eastAsia="SimHei" w:hint="eastAsia"/>
        </w:rPr>
        <w:t>第</w:t>
      </w:r>
      <w:r w:rsidRPr="00BF58E0">
        <w:rPr>
          <w:rFonts w:eastAsia="SimHei" w:hint="eastAsia"/>
        </w:rPr>
        <w:t>21</w:t>
      </w:r>
      <w:r w:rsidR="00361795" w:rsidRPr="00BF58E0">
        <w:rPr>
          <w:rFonts w:eastAsia="SimHei" w:hint="eastAsia"/>
        </w:rPr>
        <w:t>段</w:t>
      </w:r>
      <w:r w:rsidR="00361795" w:rsidRPr="00BF58E0">
        <w:rPr>
          <w:rFonts w:eastAsia="SimHei" w:hint="eastAsia"/>
        </w:rPr>
        <w:t>)</w:t>
      </w:r>
      <w:r w:rsidR="00361795" w:rsidRPr="00BF58E0">
        <w:rPr>
          <w:rFonts w:eastAsia="SimHei" w:hint="eastAsia"/>
        </w:rPr>
        <w:t>，促请缔约国：</w:t>
      </w:r>
    </w:p>
    <w:p w:rsidR="00361795" w:rsidRPr="00BF58E0" w:rsidRDefault="00361795" w:rsidP="00BF58E0">
      <w:pPr>
        <w:pStyle w:val="SingleTxtGC"/>
        <w:numPr>
          <w:ilvl w:val="0"/>
          <w:numId w:val="23"/>
        </w:numPr>
        <w:rPr>
          <w:rFonts w:eastAsia="SimHei" w:hint="eastAsia"/>
        </w:rPr>
      </w:pPr>
      <w:r w:rsidRPr="00BF58E0">
        <w:rPr>
          <w:rFonts w:eastAsia="SimHei" w:hint="eastAsia"/>
        </w:rPr>
        <w:t>为有系统地整合和分析《公约》所涵盖的所有领域内的</w:t>
      </w:r>
      <w:r w:rsidR="007043D0" w:rsidRPr="00BF58E0">
        <w:rPr>
          <w:rFonts w:eastAsia="SimHei" w:hint="eastAsia"/>
        </w:rPr>
        <w:t>18</w:t>
      </w:r>
      <w:r w:rsidRPr="00BF58E0">
        <w:rPr>
          <w:rFonts w:eastAsia="SimHei" w:hint="eastAsia"/>
        </w:rPr>
        <w:t>岁以下所有儿童的分类数据，加强和集中其机制，特别着重于处于弱势状况的人，如属于种族少数民族的儿童；经济弱势家庭的儿童；居住在农村地区的儿童；替代照料中的儿童；残疾儿童和需要特别保护的儿童，如工作儿童；遭受性剥削的儿童和被贩运的儿童；和</w:t>
      </w:r>
    </w:p>
    <w:p w:rsidR="00361795" w:rsidRPr="00BF58E0" w:rsidRDefault="00361795" w:rsidP="00BF58E0">
      <w:pPr>
        <w:pStyle w:val="SingleTxtGC"/>
        <w:numPr>
          <w:ilvl w:val="0"/>
          <w:numId w:val="23"/>
        </w:numPr>
        <w:rPr>
          <w:rFonts w:eastAsia="SimHei" w:hint="eastAsia"/>
        </w:rPr>
      </w:pPr>
      <w:r w:rsidRPr="00BF58E0">
        <w:rPr>
          <w:rFonts w:eastAsia="SimHei" w:hint="eastAsia"/>
        </w:rPr>
        <w:t>利用这些指标和数据，为《公约》的实施，资源调拨和监督有效制订和评估法律、政策与各种方案。</w:t>
      </w:r>
    </w:p>
    <w:p w:rsidR="00361795" w:rsidRPr="00BF58E0" w:rsidRDefault="00361795" w:rsidP="00361795">
      <w:pPr>
        <w:pStyle w:val="SingleTxtGC"/>
        <w:rPr>
          <w:rFonts w:eastAsia="SimHei" w:hint="eastAsia"/>
        </w:rPr>
      </w:pPr>
      <w:r w:rsidRPr="00BF58E0">
        <w:rPr>
          <w:rFonts w:eastAsia="SimHei" w:hint="eastAsia"/>
        </w:rPr>
        <w:t>此外，委员会促请缔约国为了便利明确有效的制订政策，在其数据收集中确立一个明确确认罗姆少数民族的办法，并确保此类确认辅以充分支助与保护机制，防止歧视性地滥用这些数据。</w:t>
      </w:r>
    </w:p>
    <w:p w:rsidR="00361795" w:rsidRPr="008911B1" w:rsidRDefault="00361795" w:rsidP="00361795">
      <w:pPr>
        <w:pStyle w:val="H23GC"/>
        <w:rPr>
          <w:rFonts w:hint="eastAsia"/>
        </w:rPr>
      </w:pPr>
      <w:r>
        <w:rPr>
          <w:rFonts w:hint="eastAsia"/>
        </w:rPr>
        <w:tab/>
      </w:r>
      <w:r>
        <w:rPr>
          <w:rFonts w:hint="eastAsia"/>
        </w:rPr>
        <w:tab/>
      </w:r>
      <w:r>
        <w:rPr>
          <w:rFonts w:hint="eastAsia"/>
        </w:rPr>
        <w:t>宣传和提高认识</w:t>
      </w:r>
    </w:p>
    <w:p w:rsidR="00361795" w:rsidRDefault="007043D0" w:rsidP="00361795">
      <w:pPr>
        <w:pStyle w:val="SingleTxtGC"/>
        <w:rPr>
          <w:rFonts w:hint="eastAsia"/>
        </w:rPr>
      </w:pPr>
      <w:r>
        <w:rPr>
          <w:rFonts w:hint="eastAsia"/>
        </w:rPr>
        <w:t>22</w:t>
      </w:r>
      <w:r w:rsidR="00361795">
        <w:rPr>
          <w:rFonts w:hint="eastAsia"/>
        </w:rPr>
        <w:t xml:space="preserve">.  </w:t>
      </w:r>
      <w:r w:rsidR="00361795">
        <w:rPr>
          <w:rFonts w:hint="eastAsia"/>
        </w:rPr>
        <w:t>委员会关注广大民众对《公约》认识不足，没有将《公约》具体地纳入儿童的学校课程之内。</w:t>
      </w:r>
    </w:p>
    <w:p w:rsidR="00361795" w:rsidRPr="00BA6098" w:rsidRDefault="007043D0" w:rsidP="00361795">
      <w:pPr>
        <w:pStyle w:val="SingleTxtGC"/>
        <w:rPr>
          <w:rFonts w:eastAsia="SimHei" w:hint="eastAsia"/>
        </w:rPr>
      </w:pPr>
      <w:r>
        <w:rPr>
          <w:rFonts w:hint="eastAsia"/>
        </w:rPr>
        <w:t>23</w:t>
      </w:r>
      <w:r w:rsidR="00361795">
        <w:rPr>
          <w:rFonts w:hint="eastAsia"/>
        </w:rPr>
        <w:t xml:space="preserve">.  </w:t>
      </w:r>
      <w:r w:rsidR="00361795" w:rsidRPr="00BA6098">
        <w:rPr>
          <w:rFonts w:eastAsia="SimHei" w:hint="eastAsia"/>
        </w:rPr>
        <w:t>委员会促请缔约国采取措施通过媒介提高广大民众对《公约》的认识，除此以外将《公约》作为学校课程的具体科目，纳入教学之中。</w:t>
      </w:r>
    </w:p>
    <w:p w:rsidR="00361795" w:rsidRDefault="00361795" w:rsidP="00361795">
      <w:pPr>
        <w:pStyle w:val="H23GC"/>
        <w:rPr>
          <w:rFonts w:hint="eastAsia"/>
        </w:rPr>
      </w:pPr>
      <w:r>
        <w:rPr>
          <w:rFonts w:hint="eastAsia"/>
        </w:rPr>
        <w:tab/>
      </w:r>
      <w:r>
        <w:rPr>
          <w:rFonts w:hint="eastAsia"/>
        </w:rPr>
        <w:tab/>
      </w:r>
      <w:r>
        <w:rPr>
          <w:rFonts w:hint="eastAsia"/>
        </w:rPr>
        <w:t>培训</w:t>
      </w:r>
    </w:p>
    <w:p w:rsidR="00361795" w:rsidRDefault="007043D0" w:rsidP="00361795">
      <w:pPr>
        <w:pStyle w:val="SingleTxtGC"/>
        <w:rPr>
          <w:rFonts w:hint="eastAsia"/>
        </w:rPr>
      </w:pPr>
      <w:r>
        <w:rPr>
          <w:rFonts w:hint="eastAsia"/>
        </w:rPr>
        <w:t>24</w:t>
      </w:r>
      <w:r w:rsidR="00361795">
        <w:rPr>
          <w:rFonts w:hint="eastAsia"/>
        </w:rPr>
        <w:t xml:space="preserve">.  </w:t>
      </w:r>
      <w:r w:rsidR="00361795">
        <w:rPr>
          <w:rFonts w:hint="eastAsia"/>
        </w:rPr>
        <w:t>委员会欢迎缔约国的教育、青年与体育部，内务部和司法界对警察、医生、儿童社会和法律保护领域内的政府官员，司法系统的成员进行培训，但委员会关注没有为儿童工作的所有专业人员举行系统的有关人权，包括儿童权利的培训方案。</w:t>
      </w:r>
    </w:p>
    <w:p w:rsidR="00361795" w:rsidRPr="00BA6098" w:rsidRDefault="007043D0" w:rsidP="00361795">
      <w:pPr>
        <w:pStyle w:val="SingleTxtGC"/>
        <w:rPr>
          <w:rFonts w:eastAsia="SimHei" w:hint="eastAsia"/>
        </w:rPr>
      </w:pPr>
      <w:r>
        <w:rPr>
          <w:rFonts w:hint="eastAsia"/>
        </w:rPr>
        <w:t>25</w:t>
      </w:r>
      <w:r w:rsidR="00361795">
        <w:rPr>
          <w:rFonts w:hint="eastAsia"/>
        </w:rPr>
        <w:t xml:space="preserve">.  </w:t>
      </w:r>
      <w:r w:rsidR="00361795" w:rsidRPr="00BA6098">
        <w:rPr>
          <w:rFonts w:eastAsia="SimHei" w:hint="eastAsia"/>
        </w:rPr>
        <w:t>委员会建议缔约国为所有为儿童工作的专业人员制订系统的人权，包括儿童权利的培训方案。</w:t>
      </w:r>
    </w:p>
    <w:p w:rsidR="00361795" w:rsidRDefault="00361795" w:rsidP="00361795">
      <w:pPr>
        <w:pStyle w:val="H23GC"/>
        <w:rPr>
          <w:rFonts w:hint="eastAsia"/>
        </w:rPr>
      </w:pPr>
      <w:r>
        <w:rPr>
          <w:rFonts w:hint="eastAsia"/>
        </w:rPr>
        <w:tab/>
      </w:r>
      <w:r>
        <w:rPr>
          <w:rFonts w:hint="eastAsia"/>
        </w:rPr>
        <w:tab/>
      </w:r>
      <w:r>
        <w:rPr>
          <w:rFonts w:hint="eastAsia"/>
        </w:rPr>
        <w:t>与民间社会的合作</w:t>
      </w:r>
    </w:p>
    <w:p w:rsidR="00361795" w:rsidRDefault="007043D0" w:rsidP="00361795">
      <w:pPr>
        <w:pStyle w:val="SingleTxtGC"/>
      </w:pPr>
      <w:r>
        <w:rPr>
          <w:rFonts w:hint="eastAsia"/>
        </w:rPr>
        <w:t>26</w:t>
      </w:r>
      <w:r w:rsidR="00361795">
        <w:rPr>
          <w:rFonts w:hint="eastAsia"/>
        </w:rPr>
        <w:t xml:space="preserve">.  </w:t>
      </w:r>
      <w:r w:rsidR="00361795">
        <w:rPr>
          <w:rFonts w:hint="eastAsia"/>
        </w:rPr>
        <w:t>委员会注意到民间社会有机会参与缔约国内实施儿童权利的工作。然而委员会关注对有关民间社会组织调拨捐款与补贴没有系统、及时和透明制度。委员会进一步关注目前的制度并不允许和民间社会就有关儿童的资源、政策和优先事项进行充分的对话。</w:t>
      </w:r>
    </w:p>
    <w:p w:rsidR="00361795" w:rsidRPr="00BA6098" w:rsidRDefault="007043D0" w:rsidP="00361795">
      <w:pPr>
        <w:pStyle w:val="SingleTxtGC"/>
        <w:rPr>
          <w:rFonts w:eastAsia="SimHei" w:hint="eastAsia"/>
        </w:rPr>
      </w:pPr>
      <w:r>
        <w:t>27</w:t>
      </w:r>
      <w:r w:rsidR="00361795">
        <w:t xml:space="preserve">.  </w:t>
      </w:r>
      <w:r w:rsidR="00361795" w:rsidRPr="00BA6098">
        <w:rPr>
          <w:rFonts w:eastAsia="SimHei" w:hint="eastAsia"/>
        </w:rPr>
        <w:t>委员会吁请缔约国加强与民间社会的合作，建立一个透明的制度，以允许和民间社会进行对话，并参照与民间社会的对话，为支持实施《公约》，参与制订儿童权利政策的民间社会调拨捐款与津贴。在这样做时，委员会提请缔约国注意其关于执行《儿童权利公约》一般措施的第</w:t>
      </w:r>
      <w:r w:rsidRPr="00BA6098">
        <w:rPr>
          <w:rFonts w:eastAsia="SimHei" w:hint="eastAsia"/>
        </w:rPr>
        <w:t>5</w:t>
      </w:r>
      <w:r w:rsidR="00361795" w:rsidRPr="00BA6098">
        <w:rPr>
          <w:rFonts w:eastAsia="SimHei" w:hint="eastAsia"/>
        </w:rPr>
        <w:t>号一般性意见</w:t>
      </w:r>
      <w:r w:rsidR="00361795" w:rsidRPr="00BA6098">
        <w:rPr>
          <w:rFonts w:eastAsia="SimHei" w:hint="eastAsia"/>
        </w:rPr>
        <w:t>(</w:t>
      </w:r>
      <w:r w:rsidRPr="00BA6098">
        <w:rPr>
          <w:rFonts w:eastAsia="SimHei" w:hint="eastAsia"/>
        </w:rPr>
        <w:t>CRC</w:t>
      </w:r>
      <w:r w:rsidR="00361795" w:rsidRPr="00BA6098">
        <w:rPr>
          <w:rFonts w:eastAsia="SimHei" w:hint="eastAsia"/>
        </w:rPr>
        <w:t>/</w:t>
      </w:r>
      <w:r w:rsidRPr="00BA6098">
        <w:rPr>
          <w:rFonts w:eastAsia="SimHei" w:hint="eastAsia"/>
        </w:rPr>
        <w:t>GC</w:t>
      </w:r>
      <w:r w:rsidR="00361795" w:rsidRPr="00BA6098">
        <w:rPr>
          <w:rFonts w:eastAsia="SimHei" w:hint="eastAsia"/>
        </w:rPr>
        <w:t>/</w:t>
      </w:r>
      <w:r w:rsidRPr="00BA6098">
        <w:rPr>
          <w:rFonts w:eastAsia="SimHei" w:hint="eastAsia"/>
        </w:rPr>
        <w:t>2</w:t>
      </w:r>
      <w:r w:rsidR="00361795" w:rsidRPr="00BA6098">
        <w:rPr>
          <w:rFonts w:eastAsia="SimHei" w:hint="eastAsia"/>
        </w:rPr>
        <w:t>00</w:t>
      </w:r>
      <w:r w:rsidRPr="00BA6098">
        <w:rPr>
          <w:rFonts w:eastAsia="SimHei" w:hint="eastAsia"/>
        </w:rPr>
        <w:t>3</w:t>
      </w:r>
      <w:r w:rsidR="00361795" w:rsidRPr="00BA6098">
        <w:rPr>
          <w:rFonts w:eastAsia="SimHei" w:hint="eastAsia"/>
        </w:rPr>
        <w:t>/</w:t>
      </w:r>
      <w:r w:rsidRPr="00BA6098">
        <w:rPr>
          <w:rFonts w:eastAsia="SimHei" w:hint="eastAsia"/>
        </w:rPr>
        <w:t>5</w:t>
      </w:r>
      <w:r w:rsidR="00361795" w:rsidRPr="00BA6098">
        <w:rPr>
          <w:rFonts w:eastAsia="SimHei" w:hint="eastAsia"/>
        </w:rPr>
        <w:t>第</w:t>
      </w:r>
      <w:r w:rsidRPr="00BA6098">
        <w:rPr>
          <w:rFonts w:eastAsia="SimHei" w:hint="eastAsia"/>
        </w:rPr>
        <w:t>56</w:t>
      </w:r>
      <w:r w:rsidR="00361795" w:rsidRPr="00BA6098">
        <w:rPr>
          <w:rFonts w:eastAsia="SimHei" w:hint="eastAsia"/>
        </w:rPr>
        <w:t>-</w:t>
      </w:r>
      <w:r w:rsidRPr="00BA6098">
        <w:rPr>
          <w:rFonts w:eastAsia="SimHei" w:hint="eastAsia"/>
        </w:rPr>
        <w:t>59</w:t>
      </w:r>
      <w:r w:rsidR="00361795" w:rsidRPr="00BA6098">
        <w:rPr>
          <w:rFonts w:eastAsia="SimHei" w:hint="eastAsia"/>
        </w:rPr>
        <w:t>段</w:t>
      </w:r>
      <w:r w:rsidR="00361795" w:rsidRPr="00BA6098">
        <w:rPr>
          <w:rFonts w:eastAsia="SimHei" w:hint="eastAsia"/>
        </w:rPr>
        <w:t>)</w:t>
      </w:r>
      <w:r w:rsidR="00361795" w:rsidRPr="00BA6098">
        <w:rPr>
          <w:rFonts w:eastAsia="SimHei" w:hint="eastAsia"/>
        </w:rPr>
        <w:t>。</w:t>
      </w:r>
    </w:p>
    <w:p w:rsidR="00361795" w:rsidRDefault="00361795" w:rsidP="00361795">
      <w:pPr>
        <w:pStyle w:val="H23GC"/>
        <w:rPr>
          <w:rFonts w:hint="eastAsia"/>
        </w:rPr>
      </w:pPr>
      <w:r>
        <w:rPr>
          <w:rFonts w:hint="eastAsia"/>
        </w:rPr>
        <w:tab/>
      </w:r>
      <w:r>
        <w:rPr>
          <w:rFonts w:hint="eastAsia"/>
        </w:rPr>
        <w:tab/>
      </w:r>
      <w:r>
        <w:rPr>
          <w:rFonts w:hint="eastAsia"/>
        </w:rPr>
        <w:t>国际合作</w:t>
      </w:r>
    </w:p>
    <w:p w:rsidR="00361795" w:rsidRDefault="007043D0" w:rsidP="00361795">
      <w:pPr>
        <w:pStyle w:val="SingleTxtGC"/>
        <w:rPr>
          <w:rFonts w:hint="eastAsia"/>
        </w:rPr>
      </w:pPr>
      <w:r>
        <w:rPr>
          <w:rFonts w:hint="eastAsia"/>
        </w:rPr>
        <w:t>28</w:t>
      </w:r>
      <w:r w:rsidR="00361795">
        <w:rPr>
          <w:rFonts w:hint="eastAsia"/>
        </w:rPr>
        <w:t xml:space="preserve">.  </w:t>
      </w:r>
      <w:r w:rsidR="00361795">
        <w:rPr>
          <w:rFonts w:hint="eastAsia"/>
        </w:rPr>
        <w:t>就《公约》第</w:t>
      </w:r>
      <w:r>
        <w:rPr>
          <w:rFonts w:hint="eastAsia"/>
        </w:rPr>
        <w:t>4</w:t>
      </w:r>
      <w:r w:rsidR="00361795">
        <w:rPr>
          <w:rFonts w:hint="eastAsia"/>
        </w:rPr>
        <w:t>条而言，委员会注意到缔约国对国际合作努力，特别是联合国维和行动和双边与</w:t>
      </w:r>
      <w:r w:rsidR="00BA6098">
        <w:rPr>
          <w:rFonts w:hint="eastAsia"/>
        </w:rPr>
        <w:t>多</w:t>
      </w:r>
      <w:r w:rsidR="00361795">
        <w:rPr>
          <w:rFonts w:hint="eastAsia"/>
        </w:rPr>
        <w:t>边人道主义行动所作的贡献。然而委员会注意到缔约国目前的捐款水准：官方发展援助占国民总收入的</w:t>
      </w:r>
      <w:r w:rsidR="00361795">
        <w:rPr>
          <w:rFonts w:hint="eastAsia"/>
        </w:rPr>
        <w:t>0.</w:t>
      </w:r>
      <w:r>
        <w:rPr>
          <w:rFonts w:hint="eastAsia"/>
        </w:rPr>
        <w:t>12</w:t>
      </w:r>
      <w:r w:rsidR="00361795">
        <w:rPr>
          <w:rFonts w:hint="eastAsia"/>
        </w:rPr>
        <w:t>%</w:t>
      </w:r>
      <w:r w:rsidR="00361795">
        <w:rPr>
          <w:rFonts w:hint="eastAsia"/>
        </w:rPr>
        <w:t>，大大低于发展投资国际会议蒙特利尔共识</w:t>
      </w:r>
      <w:r w:rsidR="00361795">
        <w:rPr>
          <w:rFonts w:hint="eastAsia"/>
        </w:rPr>
        <w:t>(</w:t>
      </w:r>
      <w:r>
        <w:rPr>
          <w:rFonts w:hint="eastAsia"/>
        </w:rPr>
        <w:t>2</w:t>
      </w:r>
      <w:r w:rsidR="00361795">
        <w:rPr>
          <w:rFonts w:hint="eastAsia"/>
        </w:rPr>
        <w:t>00</w:t>
      </w:r>
      <w:r>
        <w:rPr>
          <w:rFonts w:hint="eastAsia"/>
        </w:rPr>
        <w:t>2</w:t>
      </w:r>
      <w:r w:rsidR="00361795">
        <w:rPr>
          <w:rFonts w:hint="eastAsia"/>
        </w:rPr>
        <w:t>年</w:t>
      </w:r>
      <w:r w:rsidR="00361795">
        <w:rPr>
          <w:rFonts w:hint="eastAsia"/>
        </w:rPr>
        <w:t>)</w:t>
      </w:r>
      <w:r w:rsidR="00361795">
        <w:rPr>
          <w:rFonts w:hint="eastAsia"/>
        </w:rPr>
        <w:t>和世界首脑会议成果文件</w:t>
      </w:r>
      <w:r w:rsidR="00361795">
        <w:rPr>
          <w:rFonts w:hint="eastAsia"/>
        </w:rPr>
        <w:t>(</w:t>
      </w:r>
      <w:r>
        <w:rPr>
          <w:rFonts w:hint="eastAsia"/>
        </w:rPr>
        <w:t>2</w:t>
      </w:r>
      <w:r w:rsidR="00361795">
        <w:rPr>
          <w:rFonts w:hint="eastAsia"/>
        </w:rPr>
        <w:t>00</w:t>
      </w:r>
      <w:r>
        <w:rPr>
          <w:rFonts w:hint="eastAsia"/>
        </w:rPr>
        <w:t>5</w:t>
      </w:r>
      <w:r w:rsidR="00361795">
        <w:rPr>
          <w:rFonts w:hint="eastAsia"/>
        </w:rPr>
        <w:t>年</w:t>
      </w:r>
      <w:r w:rsidR="00361795">
        <w:rPr>
          <w:rFonts w:hint="eastAsia"/>
        </w:rPr>
        <w:t>)</w:t>
      </w:r>
      <w:r w:rsidR="00361795">
        <w:rPr>
          <w:rFonts w:hint="eastAsia"/>
        </w:rPr>
        <w:t>所要求的水准。</w:t>
      </w:r>
    </w:p>
    <w:p w:rsidR="00361795" w:rsidRPr="00A83F56" w:rsidRDefault="007043D0" w:rsidP="00361795">
      <w:pPr>
        <w:pStyle w:val="SingleTxtGC"/>
        <w:rPr>
          <w:rFonts w:eastAsia="SimHei" w:hint="eastAsia"/>
        </w:rPr>
      </w:pPr>
      <w:r>
        <w:rPr>
          <w:rFonts w:hint="eastAsia"/>
        </w:rPr>
        <w:t>29</w:t>
      </w:r>
      <w:r w:rsidR="00361795">
        <w:rPr>
          <w:rFonts w:hint="eastAsia"/>
        </w:rPr>
        <w:t xml:space="preserve">.  </w:t>
      </w:r>
      <w:r w:rsidR="00361795" w:rsidRPr="00A83F56">
        <w:rPr>
          <w:rFonts w:eastAsia="SimHei" w:hint="eastAsia"/>
        </w:rPr>
        <w:t>委员会鼓励缔约国实现国际商定的官方发展援助达到国民总收入的</w:t>
      </w:r>
      <w:r w:rsidR="00361795" w:rsidRPr="00A83F56">
        <w:rPr>
          <w:rFonts w:eastAsia="SimHei" w:hint="eastAsia"/>
        </w:rPr>
        <w:t>0.</w:t>
      </w:r>
      <w:r w:rsidRPr="00A83F56">
        <w:rPr>
          <w:rFonts w:eastAsia="SimHei" w:hint="eastAsia"/>
        </w:rPr>
        <w:t>7</w:t>
      </w:r>
      <w:r w:rsidR="00361795" w:rsidRPr="00A83F56">
        <w:rPr>
          <w:rFonts w:eastAsia="SimHei" w:hint="eastAsia"/>
        </w:rPr>
        <w:t>%</w:t>
      </w:r>
      <w:r w:rsidR="00361795" w:rsidRPr="00A83F56">
        <w:rPr>
          <w:rFonts w:eastAsia="SimHei" w:hint="eastAsia"/>
        </w:rPr>
        <w:t>的目标。委员会还鼓励缔约国确保在其双边合作中，在与发展中国家确立的国际合作协定中将实现儿童权利作为优先事项。在这方面，委员会促请缔约国特别注意委员会就缔约国伙伴国家所提出的结论性意见与建议。委员会邀请缔约国参照委员会</w:t>
      </w:r>
      <w:r w:rsidRPr="00A83F56">
        <w:rPr>
          <w:rFonts w:eastAsia="SimHei" w:hint="eastAsia"/>
        </w:rPr>
        <w:t>2</w:t>
      </w:r>
      <w:r w:rsidR="00361795" w:rsidRPr="00A83F56">
        <w:rPr>
          <w:rFonts w:eastAsia="SimHei" w:hint="eastAsia"/>
        </w:rPr>
        <w:t>00</w:t>
      </w:r>
      <w:r w:rsidRPr="00A83F56">
        <w:rPr>
          <w:rFonts w:eastAsia="SimHei" w:hint="eastAsia"/>
        </w:rPr>
        <w:t>7</w:t>
      </w:r>
      <w:r w:rsidR="00361795" w:rsidRPr="00A83F56">
        <w:rPr>
          <w:rFonts w:eastAsia="SimHei" w:hint="eastAsia"/>
        </w:rPr>
        <w:t>年举行</w:t>
      </w:r>
      <w:r w:rsidRPr="00A83F56">
        <w:rPr>
          <w:rFonts w:eastAsia="SimHei" w:hint="eastAsia"/>
        </w:rPr>
        <w:t>“</w:t>
      </w:r>
      <w:r w:rsidR="00361795" w:rsidRPr="00A83F56">
        <w:rPr>
          <w:rFonts w:eastAsia="SimHei" w:hint="eastAsia"/>
        </w:rPr>
        <w:t>用于儿童权利资源</w:t>
      </w:r>
      <w:r w:rsidR="00A83F56">
        <w:rPr>
          <w:rFonts w:eastAsia="SimHei" w:hint="eastAsia"/>
        </w:rPr>
        <w:t>－</w:t>
      </w:r>
      <w:r w:rsidR="00361795" w:rsidRPr="00A83F56">
        <w:rPr>
          <w:rFonts w:eastAsia="SimHei" w:hint="eastAsia"/>
        </w:rPr>
        <w:t>国家责任问题</w:t>
      </w:r>
      <w:r w:rsidRPr="00A83F56">
        <w:rPr>
          <w:rFonts w:eastAsia="SimHei" w:hint="eastAsia"/>
        </w:rPr>
        <w:t>”</w:t>
      </w:r>
      <w:r w:rsidR="00B34258" w:rsidRPr="00A83F56">
        <w:rPr>
          <w:rFonts w:eastAsia="SimHei" w:hint="eastAsia"/>
        </w:rPr>
        <w:t>一般讨论日产生的各项建议</w:t>
      </w:r>
      <w:r w:rsidRPr="00A83F56">
        <w:rPr>
          <w:rFonts w:eastAsia="SimHei" w:hint="eastAsia"/>
        </w:rPr>
        <w:t>”</w:t>
      </w:r>
      <w:r w:rsidR="00B34258" w:rsidRPr="00A83F56">
        <w:rPr>
          <w:rFonts w:eastAsia="SimHei" w:hint="eastAsia"/>
        </w:rPr>
        <w:t>。</w:t>
      </w:r>
    </w:p>
    <w:p w:rsidR="00361795" w:rsidRDefault="00B34258" w:rsidP="00B34258">
      <w:pPr>
        <w:pStyle w:val="H1GC"/>
        <w:rPr>
          <w:rFonts w:hint="eastAsia"/>
        </w:rPr>
      </w:pPr>
      <w:r>
        <w:rPr>
          <w:rFonts w:hint="eastAsia"/>
        </w:rPr>
        <w:tab/>
      </w:r>
      <w:r w:rsidR="007043D0">
        <w:rPr>
          <w:rFonts w:hint="eastAsia"/>
        </w:rPr>
        <w:t>B</w:t>
      </w:r>
      <w:r>
        <w:rPr>
          <w:rFonts w:hint="eastAsia"/>
        </w:rPr>
        <w:t>.</w:t>
      </w:r>
      <w:r>
        <w:rPr>
          <w:rFonts w:hint="eastAsia"/>
        </w:rPr>
        <w:tab/>
      </w:r>
      <w:r w:rsidR="00361795" w:rsidRPr="000E2D51">
        <w:rPr>
          <w:rFonts w:hint="eastAsia"/>
        </w:rPr>
        <w:t>一般原则</w:t>
      </w:r>
      <w:r w:rsidR="00361795" w:rsidRPr="000E2D51">
        <w:rPr>
          <w:rFonts w:hint="eastAsia"/>
        </w:rPr>
        <w:t>(</w:t>
      </w:r>
      <w:r w:rsidR="00361795" w:rsidRPr="000E2D51">
        <w:rPr>
          <w:rFonts w:hint="eastAsia"/>
        </w:rPr>
        <w:t>《公约》第</w:t>
      </w:r>
      <w:r w:rsidR="007043D0">
        <w:rPr>
          <w:rFonts w:hint="eastAsia"/>
        </w:rPr>
        <w:t>2</w:t>
      </w:r>
      <w:r w:rsidR="00361795" w:rsidRPr="000E2D51">
        <w:rPr>
          <w:rFonts w:hint="eastAsia"/>
        </w:rPr>
        <w:t>、第</w:t>
      </w:r>
      <w:r w:rsidR="007043D0">
        <w:rPr>
          <w:rFonts w:hint="eastAsia"/>
        </w:rPr>
        <w:t>3</w:t>
      </w:r>
      <w:r w:rsidR="00361795" w:rsidRPr="000E2D51">
        <w:rPr>
          <w:rFonts w:hint="eastAsia"/>
        </w:rPr>
        <w:t>、第</w:t>
      </w:r>
      <w:r w:rsidR="007043D0">
        <w:rPr>
          <w:rFonts w:hint="eastAsia"/>
        </w:rPr>
        <w:t>6</w:t>
      </w:r>
      <w:r w:rsidR="00361795" w:rsidRPr="000E2D51">
        <w:rPr>
          <w:rFonts w:hint="eastAsia"/>
        </w:rPr>
        <w:t>和第</w:t>
      </w:r>
      <w:r w:rsidR="007043D0">
        <w:rPr>
          <w:rFonts w:hint="eastAsia"/>
        </w:rPr>
        <w:t>12</w:t>
      </w:r>
      <w:r w:rsidR="00361795" w:rsidRPr="000E2D51">
        <w:rPr>
          <w:rFonts w:hint="eastAsia"/>
        </w:rPr>
        <w:t>条</w:t>
      </w:r>
      <w:r w:rsidR="00361795" w:rsidRPr="000E2D51">
        <w:rPr>
          <w:rFonts w:hint="eastAsia"/>
        </w:rPr>
        <w:t>)</w:t>
      </w:r>
      <w:r w:rsidR="00361795">
        <w:rPr>
          <w:rFonts w:hint="eastAsia"/>
        </w:rPr>
        <w:t>。</w:t>
      </w:r>
    </w:p>
    <w:p w:rsidR="00361795" w:rsidRDefault="00361795" w:rsidP="00361795">
      <w:pPr>
        <w:pStyle w:val="H23GC"/>
        <w:rPr>
          <w:rFonts w:hint="eastAsia"/>
        </w:rPr>
      </w:pPr>
      <w:r>
        <w:rPr>
          <w:rFonts w:hint="eastAsia"/>
        </w:rPr>
        <w:tab/>
      </w:r>
      <w:r>
        <w:rPr>
          <w:rFonts w:hint="eastAsia"/>
        </w:rPr>
        <w:tab/>
      </w:r>
      <w:r>
        <w:rPr>
          <w:rFonts w:hint="eastAsia"/>
        </w:rPr>
        <w:t>不歧视</w:t>
      </w:r>
    </w:p>
    <w:p w:rsidR="00361795" w:rsidRDefault="007043D0" w:rsidP="00361795">
      <w:pPr>
        <w:pStyle w:val="SingleTxtGC"/>
        <w:rPr>
          <w:rFonts w:hint="eastAsia"/>
        </w:rPr>
      </w:pPr>
      <w:r>
        <w:rPr>
          <w:rFonts w:hint="eastAsia"/>
        </w:rPr>
        <w:t>3</w:t>
      </w:r>
      <w:r w:rsidR="00361795">
        <w:rPr>
          <w:rFonts w:hint="eastAsia"/>
        </w:rPr>
        <w:t xml:space="preserve">0.  </w:t>
      </w:r>
      <w:r w:rsidR="00361795">
        <w:rPr>
          <w:rFonts w:hint="eastAsia"/>
        </w:rPr>
        <w:t>委员会赞赏地注意到缔约国承认其领土内罗姆人口所面临的歧视的严重性，并欢迎缔约国进行的各种各样有关不歧视的提高认识运动与项目。然而，委员会深切关注，尽管委员会提出的先前建议</w:t>
      </w:r>
      <w:r w:rsidR="00361795">
        <w:rPr>
          <w:rFonts w:hint="eastAsia"/>
        </w:rPr>
        <w:t>(</w:t>
      </w:r>
      <w:r>
        <w:rPr>
          <w:rFonts w:hint="eastAsia"/>
        </w:rPr>
        <w:t>CRC</w:t>
      </w:r>
      <w:r w:rsidR="00361795">
        <w:rPr>
          <w:rFonts w:hint="eastAsia"/>
        </w:rPr>
        <w:t>/</w:t>
      </w:r>
      <w:r>
        <w:rPr>
          <w:rFonts w:hint="eastAsia"/>
        </w:rPr>
        <w:t>C</w:t>
      </w:r>
      <w:r w:rsidR="00361795">
        <w:rPr>
          <w:rFonts w:hint="eastAsia"/>
        </w:rPr>
        <w:t>/</w:t>
      </w:r>
      <w:r>
        <w:rPr>
          <w:rFonts w:hint="eastAsia"/>
        </w:rPr>
        <w:t>15</w:t>
      </w:r>
      <w:r w:rsidR="00361795">
        <w:rPr>
          <w:rFonts w:hint="eastAsia"/>
        </w:rPr>
        <w:t>/</w:t>
      </w:r>
      <w:r>
        <w:rPr>
          <w:rFonts w:hint="eastAsia"/>
        </w:rPr>
        <w:t>Add</w:t>
      </w:r>
      <w:r w:rsidR="00361795">
        <w:rPr>
          <w:rFonts w:hint="eastAsia"/>
        </w:rPr>
        <w:t>.</w:t>
      </w:r>
      <w:r>
        <w:rPr>
          <w:rFonts w:hint="eastAsia"/>
        </w:rPr>
        <w:t>2</w:t>
      </w:r>
      <w:r w:rsidR="00361795">
        <w:rPr>
          <w:rFonts w:hint="eastAsia"/>
        </w:rPr>
        <w:t>0</w:t>
      </w:r>
      <w:r>
        <w:rPr>
          <w:rFonts w:hint="eastAsia"/>
        </w:rPr>
        <w:t>1</w:t>
      </w:r>
      <w:r w:rsidR="00F275C2">
        <w:rPr>
          <w:rFonts w:hint="eastAsia"/>
        </w:rPr>
        <w:t>,</w:t>
      </w:r>
      <w:r w:rsidR="00361795">
        <w:rPr>
          <w:rFonts w:hint="eastAsia"/>
        </w:rPr>
        <w:t xml:space="preserve"> </w:t>
      </w:r>
      <w:r w:rsidR="00361795">
        <w:rPr>
          <w:rFonts w:hint="eastAsia"/>
        </w:rPr>
        <w:t>第</w:t>
      </w:r>
      <w:r>
        <w:rPr>
          <w:rFonts w:hint="eastAsia"/>
        </w:rPr>
        <w:t>29</w:t>
      </w:r>
      <w:r w:rsidR="00361795">
        <w:rPr>
          <w:rFonts w:hint="eastAsia"/>
        </w:rPr>
        <w:t>、第</w:t>
      </w:r>
      <w:r>
        <w:rPr>
          <w:rFonts w:hint="eastAsia"/>
        </w:rPr>
        <w:t>3</w:t>
      </w:r>
      <w:r w:rsidR="00361795">
        <w:rPr>
          <w:rFonts w:hint="eastAsia"/>
        </w:rPr>
        <w:t>0</w:t>
      </w:r>
      <w:r w:rsidR="00361795">
        <w:rPr>
          <w:rFonts w:hint="eastAsia"/>
        </w:rPr>
        <w:t>、</w:t>
      </w:r>
      <w:r>
        <w:rPr>
          <w:rFonts w:hint="eastAsia"/>
        </w:rPr>
        <w:t>55</w:t>
      </w:r>
      <w:r w:rsidR="00361795">
        <w:rPr>
          <w:rFonts w:hint="eastAsia"/>
        </w:rPr>
        <w:t>和</w:t>
      </w:r>
      <w:r>
        <w:rPr>
          <w:rFonts w:hint="eastAsia"/>
        </w:rPr>
        <w:t>68</w:t>
      </w:r>
      <w:r w:rsidR="00361795">
        <w:rPr>
          <w:rFonts w:hint="eastAsia"/>
        </w:rPr>
        <w:t>等</w:t>
      </w:r>
      <w:r w:rsidR="00361795">
        <w:rPr>
          <w:rFonts w:hint="eastAsia"/>
        </w:rPr>
        <w:t>)</w:t>
      </w:r>
      <w:r w:rsidR="00361795">
        <w:rPr>
          <w:rFonts w:hint="eastAsia"/>
        </w:rPr>
        <w:t>和欧洲人权法院关于</w:t>
      </w:r>
      <w:r>
        <w:rPr>
          <w:rFonts w:hint="eastAsia"/>
        </w:rPr>
        <w:t>D</w:t>
      </w:r>
      <w:r w:rsidR="00361795">
        <w:rPr>
          <w:rFonts w:hint="eastAsia"/>
        </w:rPr>
        <w:t>.</w:t>
      </w:r>
      <w:r>
        <w:rPr>
          <w:rFonts w:hint="eastAsia"/>
        </w:rPr>
        <w:t>H</w:t>
      </w:r>
      <w:r w:rsidR="00361795">
        <w:rPr>
          <w:rFonts w:hint="eastAsia"/>
        </w:rPr>
        <w:t>和其他诉捷克共和国的裁决，但在缔约国内继续存在严重和普遍的歧视问题，特别是对少数民族罗姆儿童的歧视，包括有系统地非法地将罗姆儿童与主流教育分开。委员会还遗憾地感到，尽管缔约国已经按照欧洲联盟法实施了反歧视法</w:t>
      </w:r>
      <w:r w:rsidR="00361795">
        <w:rPr>
          <w:rFonts w:hint="eastAsia"/>
        </w:rPr>
        <w:t>(</w:t>
      </w:r>
      <w:r w:rsidR="00361795">
        <w:rPr>
          <w:rFonts w:hint="eastAsia"/>
        </w:rPr>
        <w:t>欧洲共同体指令</w:t>
      </w:r>
      <w:r>
        <w:rPr>
          <w:rFonts w:hint="eastAsia"/>
        </w:rPr>
        <w:t>2</w:t>
      </w:r>
      <w:r w:rsidR="00361795">
        <w:rPr>
          <w:rFonts w:hint="eastAsia"/>
        </w:rPr>
        <w:t>000/</w:t>
      </w:r>
      <w:r>
        <w:rPr>
          <w:rFonts w:hint="eastAsia"/>
        </w:rPr>
        <w:t>43</w:t>
      </w:r>
      <w:r w:rsidR="00361795">
        <w:rPr>
          <w:rFonts w:hint="eastAsia"/>
        </w:rPr>
        <w:t>/</w:t>
      </w:r>
      <w:r>
        <w:rPr>
          <w:rFonts w:hint="eastAsia"/>
        </w:rPr>
        <w:t>EC</w:t>
      </w:r>
      <w:r w:rsidR="00361795">
        <w:rPr>
          <w:rFonts w:hint="eastAsia"/>
        </w:rPr>
        <w:t>和</w:t>
      </w:r>
      <w:r>
        <w:rPr>
          <w:rFonts w:hint="eastAsia"/>
        </w:rPr>
        <w:t>2</w:t>
      </w:r>
      <w:r w:rsidR="00361795">
        <w:rPr>
          <w:rFonts w:hint="eastAsia"/>
        </w:rPr>
        <w:t>000/</w:t>
      </w:r>
      <w:r>
        <w:rPr>
          <w:rFonts w:hint="eastAsia"/>
        </w:rPr>
        <w:t>78</w:t>
      </w:r>
      <w:r w:rsidR="00361795">
        <w:rPr>
          <w:rFonts w:hint="eastAsia"/>
        </w:rPr>
        <w:t>/</w:t>
      </w:r>
      <w:r>
        <w:rPr>
          <w:rFonts w:hint="eastAsia"/>
        </w:rPr>
        <w:t>EC</w:t>
      </w:r>
      <w:r w:rsidR="00361795">
        <w:rPr>
          <w:rFonts w:hint="eastAsia"/>
        </w:rPr>
        <w:t>)</w:t>
      </w:r>
      <w:r w:rsidR="00361795">
        <w:rPr>
          <w:rFonts w:hint="eastAsia"/>
        </w:rPr>
        <w:t>并且承诺实施《关于罗姆人的斯特拉斯堡宣言》</w:t>
      </w:r>
      <w:r w:rsidR="00361795">
        <w:rPr>
          <w:rFonts w:hint="eastAsia"/>
        </w:rPr>
        <w:t>(</w:t>
      </w:r>
      <w:r>
        <w:rPr>
          <w:rFonts w:hint="eastAsia"/>
        </w:rPr>
        <w:t>2</w:t>
      </w:r>
      <w:r w:rsidR="00361795">
        <w:rPr>
          <w:rFonts w:hint="eastAsia"/>
        </w:rPr>
        <w:t>0</w:t>
      </w:r>
      <w:r>
        <w:rPr>
          <w:rFonts w:hint="eastAsia"/>
        </w:rPr>
        <w:t>1</w:t>
      </w:r>
      <w:r w:rsidR="00361795">
        <w:rPr>
          <w:rFonts w:hint="eastAsia"/>
        </w:rPr>
        <w:t>0</w:t>
      </w:r>
      <w:r w:rsidR="00361795">
        <w:rPr>
          <w:rFonts w:hint="eastAsia"/>
        </w:rPr>
        <w:t>年</w:t>
      </w:r>
      <w:r w:rsidR="00361795">
        <w:rPr>
          <w:rFonts w:hint="eastAsia"/>
        </w:rPr>
        <w:t>)</w:t>
      </w:r>
      <w:r w:rsidR="00361795">
        <w:rPr>
          <w:rFonts w:hint="eastAsia"/>
        </w:rPr>
        <w:t>和欧洲理事会部长委员会关于欧洲罗姆人和</w:t>
      </w:r>
      <w:r w:rsidR="00361795">
        <w:rPr>
          <w:rFonts w:hint="eastAsia"/>
        </w:rPr>
        <w:t>/</w:t>
      </w:r>
      <w:r w:rsidR="00361795">
        <w:rPr>
          <w:rFonts w:hint="eastAsia"/>
        </w:rPr>
        <w:t>或旅行者的政策的建议，但是缔约国没有按照《德班宣言和行动计划》有效地实施一项禁止种族主义、种族歧视、仇外心理和不容忍的全面的国家计划。</w:t>
      </w:r>
    </w:p>
    <w:p w:rsidR="00361795" w:rsidRPr="00AF690B" w:rsidRDefault="007043D0" w:rsidP="00361795">
      <w:pPr>
        <w:pStyle w:val="SingleTxtGC"/>
        <w:rPr>
          <w:rFonts w:eastAsia="SimHei" w:hint="eastAsia"/>
        </w:rPr>
      </w:pPr>
      <w:r>
        <w:rPr>
          <w:rFonts w:hint="eastAsia"/>
        </w:rPr>
        <w:t>31</w:t>
      </w:r>
      <w:r w:rsidR="00361795">
        <w:rPr>
          <w:rFonts w:hint="eastAsia"/>
        </w:rPr>
        <w:t xml:space="preserve">.  </w:t>
      </w:r>
      <w:r w:rsidR="00361795" w:rsidRPr="00AF690B">
        <w:rPr>
          <w:rFonts w:eastAsia="SimHei" w:hint="eastAsia"/>
        </w:rPr>
        <w:t>委员会促请缔约国立即采取所有必要措施确保有效地消除所有分割罗姆原籍儿童的形式，特别要消除在教育系统内对他们的歧视做法，并且按照缔约国根据《关于罗姆人的斯特拉斯堡宣言》</w:t>
      </w:r>
      <w:r w:rsidR="00361795" w:rsidRPr="00AF690B">
        <w:rPr>
          <w:rFonts w:eastAsia="SimHei" w:hint="eastAsia"/>
        </w:rPr>
        <w:t>(</w:t>
      </w:r>
      <w:r w:rsidRPr="00AF690B">
        <w:rPr>
          <w:rFonts w:eastAsia="SimHei" w:hint="eastAsia"/>
        </w:rPr>
        <w:t>2</w:t>
      </w:r>
      <w:r w:rsidR="00361795" w:rsidRPr="00AF690B">
        <w:rPr>
          <w:rFonts w:eastAsia="SimHei" w:hint="eastAsia"/>
        </w:rPr>
        <w:t>0</w:t>
      </w:r>
      <w:r w:rsidRPr="00AF690B">
        <w:rPr>
          <w:rFonts w:eastAsia="SimHei" w:hint="eastAsia"/>
        </w:rPr>
        <w:t>1</w:t>
      </w:r>
      <w:r w:rsidR="00361795" w:rsidRPr="00AF690B">
        <w:rPr>
          <w:rFonts w:eastAsia="SimHei" w:hint="eastAsia"/>
        </w:rPr>
        <w:t>0</w:t>
      </w:r>
      <w:r w:rsidR="00361795" w:rsidRPr="00AF690B">
        <w:rPr>
          <w:rFonts w:eastAsia="SimHei" w:hint="eastAsia"/>
        </w:rPr>
        <w:t>年</w:t>
      </w:r>
      <w:r w:rsidR="00361795" w:rsidRPr="00AF690B">
        <w:rPr>
          <w:rFonts w:eastAsia="SimHei" w:hint="eastAsia"/>
        </w:rPr>
        <w:t>)</w:t>
      </w:r>
      <w:r w:rsidR="00361795" w:rsidRPr="00AF690B">
        <w:rPr>
          <w:rFonts w:eastAsia="SimHei" w:hint="eastAsia"/>
        </w:rPr>
        <w:t>和欧洲理事会部长委员会关于在欧洲的罗姆人和</w:t>
      </w:r>
      <w:r w:rsidR="00361795" w:rsidRPr="00AF690B">
        <w:rPr>
          <w:rFonts w:eastAsia="SimHei" w:hint="eastAsia"/>
        </w:rPr>
        <w:t>/</w:t>
      </w:r>
      <w:r w:rsidR="00361795" w:rsidRPr="00AF690B">
        <w:rPr>
          <w:rFonts w:eastAsia="SimHei" w:hint="eastAsia"/>
        </w:rPr>
        <w:t>或旅行者政策的建议，向他们提供必要的服务和住房。委员会进一步促请缔约国充分考虑《德班宣言和行动计划》的所有有关条款，并特别着重于《公约》第</w:t>
      </w:r>
      <w:r w:rsidRPr="00AF690B">
        <w:rPr>
          <w:rFonts w:eastAsia="SimHei" w:hint="eastAsia"/>
        </w:rPr>
        <w:t>2</w:t>
      </w:r>
      <w:r w:rsidR="00361795" w:rsidRPr="00AF690B">
        <w:rPr>
          <w:rFonts w:eastAsia="SimHei" w:hint="eastAsia"/>
        </w:rPr>
        <w:t>条，有效实施一项防止种族主义、种族歧视、仇外心理和不容忍的全面的国家行动计划。</w:t>
      </w:r>
    </w:p>
    <w:p w:rsidR="00361795" w:rsidRDefault="00361795" w:rsidP="00361795">
      <w:pPr>
        <w:pStyle w:val="H23GC"/>
        <w:rPr>
          <w:rFonts w:hint="eastAsia"/>
        </w:rPr>
      </w:pPr>
      <w:r>
        <w:rPr>
          <w:rFonts w:hint="eastAsia"/>
        </w:rPr>
        <w:tab/>
      </w:r>
      <w:r>
        <w:rPr>
          <w:rFonts w:hint="eastAsia"/>
        </w:rPr>
        <w:tab/>
      </w:r>
      <w:r>
        <w:rPr>
          <w:rFonts w:hint="eastAsia"/>
        </w:rPr>
        <w:t>儿童最大利益</w:t>
      </w:r>
    </w:p>
    <w:p w:rsidR="00361795" w:rsidRDefault="007043D0" w:rsidP="00361795">
      <w:pPr>
        <w:pStyle w:val="SingleTxtGC"/>
        <w:rPr>
          <w:rFonts w:hint="eastAsia"/>
        </w:rPr>
      </w:pPr>
      <w:r>
        <w:rPr>
          <w:rFonts w:hint="eastAsia"/>
        </w:rPr>
        <w:t>32</w:t>
      </w:r>
      <w:r w:rsidR="00361795">
        <w:rPr>
          <w:rFonts w:hint="eastAsia"/>
        </w:rPr>
        <w:t xml:space="preserve">.  </w:t>
      </w:r>
      <w:r w:rsidR="00361795">
        <w:rPr>
          <w:rFonts w:hint="eastAsia"/>
        </w:rPr>
        <w:t>委员会赞赏地注意到缔约国在与委员会的对话中保证在其各种方案内实施儿童最大利益的原则，这些方案包括改革和统一脆弱儿童照料系统的全国行动计划</w:t>
      </w:r>
      <w:r w:rsidR="00361795">
        <w:rPr>
          <w:rFonts w:hint="eastAsia"/>
        </w:rPr>
        <w:t>(</w:t>
      </w:r>
      <w:r>
        <w:rPr>
          <w:rFonts w:hint="eastAsia"/>
        </w:rPr>
        <w:t>2</w:t>
      </w:r>
      <w:r w:rsidR="00361795">
        <w:rPr>
          <w:rFonts w:hint="eastAsia"/>
        </w:rPr>
        <w:t>00</w:t>
      </w:r>
      <w:r>
        <w:rPr>
          <w:rFonts w:hint="eastAsia"/>
        </w:rPr>
        <w:t>9</w:t>
      </w:r>
      <w:r w:rsidR="00361795">
        <w:rPr>
          <w:rFonts w:hint="eastAsia"/>
        </w:rPr>
        <w:t>年</w:t>
      </w:r>
      <w:r w:rsidR="00361795">
        <w:rPr>
          <w:rFonts w:hint="eastAsia"/>
        </w:rPr>
        <w:t>)</w:t>
      </w:r>
      <w:r w:rsidR="00361795">
        <w:rPr>
          <w:rFonts w:hint="eastAsia"/>
        </w:rPr>
        <w:t>和包容性教育全国行动计划</w:t>
      </w:r>
      <w:r w:rsidR="00361795">
        <w:rPr>
          <w:rFonts w:hint="eastAsia"/>
        </w:rPr>
        <w:t>(</w:t>
      </w:r>
      <w:r>
        <w:rPr>
          <w:rFonts w:hint="eastAsia"/>
        </w:rPr>
        <w:t>2</w:t>
      </w:r>
      <w:r w:rsidR="00361795">
        <w:rPr>
          <w:rFonts w:hint="eastAsia"/>
        </w:rPr>
        <w:t>0</w:t>
      </w:r>
      <w:r>
        <w:rPr>
          <w:rFonts w:hint="eastAsia"/>
        </w:rPr>
        <w:t>1</w:t>
      </w:r>
      <w:r w:rsidR="00361795">
        <w:rPr>
          <w:rFonts w:hint="eastAsia"/>
        </w:rPr>
        <w:t>0</w:t>
      </w:r>
      <w:r w:rsidR="00361795">
        <w:rPr>
          <w:rFonts w:hint="eastAsia"/>
        </w:rPr>
        <w:t>年</w:t>
      </w:r>
      <w:r w:rsidR="00361795">
        <w:rPr>
          <w:rFonts w:hint="eastAsia"/>
        </w:rPr>
        <w:t>)</w:t>
      </w:r>
      <w:r w:rsidR="00361795">
        <w:rPr>
          <w:rFonts w:hint="eastAsia"/>
        </w:rPr>
        <w:t>。然而，委员会关注在有关儿童的立法，司法和行政决定中以及在有关儿童的政策与方案中仍然没有提到儿童最大利益的原则。</w:t>
      </w:r>
    </w:p>
    <w:p w:rsidR="00361795" w:rsidRPr="004C6FC6" w:rsidRDefault="007043D0" w:rsidP="00361795">
      <w:pPr>
        <w:pStyle w:val="SingleTxtGC"/>
        <w:rPr>
          <w:rFonts w:eastAsia="SimHei" w:hint="eastAsia"/>
        </w:rPr>
      </w:pPr>
      <w:r>
        <w:rPr>
          <w:rFonts w:hint="eastAsia"/>
        </w:rPr>
        <w:t>33</w:t>
      </w:r>
      <w:r w:rsidR="00361795">
        <w:rPr>
          <w:rFonts w:hint="eastAsia"/>
        </w:rPr>
        <w:t xml:space="preserve">.  </w:t>
      </w:r>
      <w:r w:rsidR="00361795" w:rsidRPr="004C6FC6">
        <w:rPr>
          <w:rFonts w:eastAsia="SimHei" w:hint="eastAsia"/>
        </w:rPr>
        <w:t>委员会促请缔约国加紧努力确保在有关儿童并对儿童有影响的所有立法、行政和司法程序中以及在所有政策、方案和项目中充分纳入儿童最大利益原则，并始终如一的予以贯彻。所有司法和行政裁决与决定的法律推断也应以这项原则为基础。</w:t>
      </w:r>
    </w:p>
    <w:p w:rsidR="00361795" w:rsidRDefault="00361795" w:rsidP="00361795">
      <w:pPr>
        <w:pStyle w:val="H23GC"/>
        <w:rPr>
          <w:rFonts w:hint="eastAsia"/>
        </w:rPr>
      </w:pPr>
      <w:r>
        <w:rPr>
          <w:rFonts w:hint="eastAsia"/>
        </w:rPr>
        <w:tab/>
      </w:r>
      <w:r>
        <w:rPr>
          <w:rFonts w:hint="eastAsia"/>
        </w:rPr>
        <w:tab/>
      </w:r>
      <w:r>
        <w:rPr>
          <w:rFonts w:hint="eastAsia"/>
        </w:rPr>
        <w:t>尊重儿童的意见</w:t>
      </w:r>
    </w:p>
    <w:p w:rsidR="00361795" w:rsidRDefault="007043D0" w:rsidP="00361795">
      <w:pPr>
        <w:pStyle w:val="SingleTxtGC"/>
        <w:rPr>
          <w:rFonts w:hint="eastAsia"/>
        </w:rPr>
      </w:pPr>
      <w:r>
        <w:rPr>
          <w:rFonts w:hint="eastAsia"/>
        </w:rPr>
        <w:t>34</w:t>
      </w:r>
      <w:r w:rsidR="00361795">
        <w:rPr>
          <w:rFonts w:hint="eastAsia"/>
        </w:rPr>
        <w:t xml:space="preserve">.  </w:t>
      </w:r>
      <w:r w:rsidR="00361795">
        <w:rPr>
          <w:rFonts w:hint="eastAsia"/>
        </w:rPr>
        <w:t>委员会注意到缔约国特别在其《民事诉讼程序法典》和《教育法》中，实施了考虑儿童意见的儿童权利要点，但委员会关注，普遍存在着儿童是权利的客体而不是主体的传统概念。在这种情况下，委员会关注并非所有的法律和行政程序，包括寻求庇护的案件，允许直接地听取儿童的意见，或者在独立于其法律代表或监护人的情况下听取其意见。此外，委员会关注，实际上，在有关诸如监护和</w:t>
      </w:r>
      <w:r w:rsidR="00361795">
        <w:rPr>
          <w:rFonts w:hint="eastAsia"/>
        </w:rPr>
        <w:t>/</w:t>
      </w:r>
      <w:r w:rsidR="00361795">
        <w:rPr>
          <w:rFonts w:hint="eastAsia"/>
        </w:rPr>
        <w:t>或离开现有的家庭环境等事项方面，并不考虑儿童的意见。</w:t>
      </w:r>
    </w:p>
    <w:p w:rsidR="00361795" w:rsidRDefault="007043D0" w:rsidP="00361795">
      <w:pPr>
        <w:pStyle w:val="SingleTxtGC"/>
        <w:rPr>
          <w:rFonts w:hint="eastAsia"/>
        </w:rPr>
      </w:pPr>
      <w:r>
        <w:rPr>
          <w:rFonts w:hint="eastAsia"/>
        </w:rPr>
        <w:t>35</w:t>
      </w:r>
      <w:r w:rsidR="00361795">
        <w:rPr>
          <w:rFonts w:hint="eastAsia"/>
        </w:rPr>
        <w:t xml:space="preserve">.  </w:t>
      </w:r>
      <w:r w:rsidR="00361795">
        <w:rPr>
          <w:rFonts w:hint="eastAsia"/>
        </w:rPr>
        <w:t>委员会欢迎缔约国的《教育法》</w:t>
      </w:r>
      <w:r w:rsidR="00361795">
        <w:rPr>
          <w:rFonts w:hint="eastAsia"/>
        </w:rPr>
        <w:t>(</w:t>
      </w:r>
      <w:r w:rsidR="00361795">
        <w:rPr>
          <w:rFonts w:hint="eastAsia"/>
        </w:rPr>
        <w:t>第</w:t>
      </w:r>
      <w:r>
        <w:rPr>
          <w:rFonts w:hint="eastAsia"/>
        </w:rPr>
        <w:t>561</w:t>
      </w:r>
      <w:r w:rsidR="00361795">
        <w:rPr>
          <w:rFonts w:hint="eastAsia"/>
        </w:rPr>
        <w:t>/</w:t>
      </w:r>
      <w:r>
        <w:rPr>
          <w:rFonts w:hint="eastAsia"/>
        </w:rPr>
        <w:t>2</w:t>
      </w:r>
      <w:r w:rsidR="00361795">
        <w:rPr>
          <w:rFonts w:hint="eastAsia"/>
        </w:rPr>
        <w:t>00</w:t>
      </w:r>
      <w:r>
        <w:rPr>
          <w:rFonts w:hint="eastAsia"/>
        </w:rPr>
        <w:t>4</w:t>
      </w:r>
      <w:r w:rsidR="00361795">
        <w:rPr>
          <w:rFonts w:hint="eastAsia"/>
        </w:rPr>
        <w:t>号法</w:t>
      </w:r>
      <w:r w:rsidR="00361795">
        <w:rPr>
          <w:rFonts w:hint="eastAsia"/>
        </w:rPr>
        <w:t>)</w:t>
      </w:r>
      <w:r w:rsidR="00361795">
        <w:rPr>
          <w:rFonts w:hint="eastAsia"/>
        </w:rPr>
        <w:t>，但委员会仍然关注，尚未通过《儿童与青年法》，结果在尊重儿童意见方面仍然没有立法条例，或者在实际中没有充分予以遵守。此外，尽管委员会赞赏有学校理事会和其他学生机构，但委员会关注，缔约国并没有为在所有涉及儿童的决定中听取儿童的意见主动地建立一些制度。</w:t>
      </w:r>
    </w:p>
    <w:p w:rsidR="00361795" w:rsidRPr="004C6FC6" w:rsidRDefault="007043D0" w:rsidP="00361795">
      <w:pPr>
        <w:pStyle w:val="SingleTxtGC"/>
        <w:rPr>
          <w:rFonts w:eastAsia="SimHei" w:hint="eastAsia"/>
        </w:rPr>
      </w:pPr>
      <w:r>
        <w:rPr>
          <w:rFonts w:hint="eastAsia"/>
        </w:rPr>
        <w:t>36</w:t>
      </w:r>
      <w:r w:rsidR="00361795">
        <w:rPr>
          <w:rFonts w:hint="eastAsia"/>
        </w:rPr>
        <w:t xml:space="preserve">.  </w:t>
      </w:r>
      <w:r w:rsidR="00361795" w:rsidRPr="004C6FC6">
        <w:rPr>
          <w:rFonts w:eastAsia="SimHei" w:hint="eastAsia"/>
        </w:rPr>
        <w:t>委员会强调其对缔约国提出的建议</w:t>
      </w:r>
      <w:r w:rsidR="00361795" w:rsidRPr="004C6FC6">
        <w:rPr>
          <w:rFonts w:eastAsia="SimHei" w:hint="eastAsia"/>
        </w:rPr>
        <w:t>(</w:t>
      </w:r>
      <w:r w:rsidRPr="004C6FC6">
        <w:rPr>
          <w:rFonts w:eastAsia="SimHei" w:hint="eastAsia"/>
        </w:rPr>
        <w:t>CRC</w:t>
      </w:r>
      <w:r w:rsidR="00361795" w:rsidRPr="004C6FC6">
        <w:rPr>
          <w:rFonts w:eastAsia="SimHei" w:hint="eastAsia"/>
        </w:rPr>
        <w:t>/</w:t>
      </w:r>
      <w:r w:rsidRPr="004C6FC6">
        <w:rPr>
          <w:rFonts w:eastAsia="SimHei" w:hint="eastAsia"/>
        </w:rPr>
        <w:t>C</w:t>
      </w:r>
      <w:r w:rsidR="00361795" w:rsidRPr="004C6FC6">
        <w:rPr>
          <w:rFonts w:eastAsia="SimHei" w:hint="eastAsia"/>
        </w:rPr>
        <w:t>/</w:t>
      </w:r>
      <w:r w:rsidRPr="004C6FC6">
        <w:rPr>
          <w:rFonts w:eastAsia="SimHei" w:hint="eastAsia"/>
        </w:rPr>
        <w:t>15</w:t>
      </w:r>
      <w:r w:rsidR="00361795" w:rsidRPr="004C6FC6">
        <w:rPr>
          <w:rFonts w:eastAsia="SimHei" w:hint="eastAsia"/>
        </w:rPr>
        <w:t>/</w:t>
      </w:r>
      <w:r w:rsidRPr="004C6FC6">
        <w:rPr>
          <w:rFonts w:eastAsia="SimHei" w:hint="eastAsia"/>
        </w:rPr>
        <w:t>A</w:t>
      </w:r>
      <w:r w:rsidRPr="004C6FC6">
        <w:rPr>
          <w:rFonts w:eastAsia="SimHei"/>
        </w:rPr>
        <w:t>dd</w:t>
      </w:r>
      <w:r w:rsidR="00361795" w:rsidRPr="004C6FC6">
        <w:rPr>
          <w:rFonts w:eastAsia="SimHei"/>
        </w:rPr>
        <w:t>.</w:t>
      </w:r>
      <w:r w:rsidRPr="004C6FC6">
        <w:rPr>
          <w:rFonts w:eastAsia="SimHei"/>
        </w:rPr>
        <w:t>2</w:t>
      </w:r>
      <w:r w:rsidR="00361795" w:rsidRPr="004C6FC6">
        <w:rPr>
          <w:rFonts w:eastAsia="SimHei"/>
        </w:rPr>
        <w:t>0</w:t>
      </w:r>
      <w:r w:rsidRPr="004C6FC6">
        <w:rPr>
          <w:rFonts w:eastAsia="SimHei"/>
        </w:rPr>
        <w:t>1</w:t>
      </w:r>
      <w:r w:rsidR="00361795" w:rsidRPr="004C6FC6">
        <w:rPr>
          <w:rFonts w:eastAsia="SimHei"/>
        </w:rPr>
        <w:t>)</w:t>
      </w:r>
      <w:r w:rsidR="00361795" w:rsidRPr="004C6FC6">
        <w:rPr>
          <w:rFonts w:eastAsia="SimHei"/>
        </w:rPr>
        <w:t>，</w:t>
      </w:r>
      <w:r w:rsidR="00361795" w:rsidRPr="004C6FC6">
        <w:rPr>
          <w:rFonts w:eastAsia="SimHei" w:hint="eastAsia"/>
        </w:rPr>
        <w:t>要求缔约国根据《公约》第</w:t>
      </w:r>
      <w:r w:rsidRPr="004C6FC6">
        <w:rPr>
          <w:rFonts w:eastAsia="SimHei" w:hint="eastAsia"/>
        </w:rPr>
        <w:t>12</w:t>
      </w:r>
      <w:r w:rsidR="00361795" w:rsidRPr="004C6FC6">
        <w:rPr>
          <w:rFonts w:eastAsia="SimHei" w:hint="eastAsia"/>
        </w:rPr>
        <w:t>条，制订一项全面的确定儿童参与权的法律条款，该条款应在有关儿童的事务中适用于法庭、行政机构、机构、学校、儿童照料机构和家庭，并保证对裁决提出上诉的权利。此外，为了改变儿童作为该项权利的客体而非主体的传统观念，应加强执行这些原则的提高认识与教育的方案。委员会还建议缔约国采取措施以便在所有涉及儿童的程序中允许直接地听取儿童的意见，提供适当的保障和机制，确保此类参与在没有任何操作或恐吓之下有效地进行。委员会进一步鼓励为在涉及儿童的政治讨论和决定中包括儿童的意见建立各种制度。在这样做时，委员会提请缔约国注意其关于儿童表达意见的权利的第</w:t>
      </w:r>
      <w:r w:rsidRPr="004C6FC6">
        <w:rPr>
          <w:rFonts w:eastAsia="SimHei" w:hint="eastAsia"/>
        </w:rPr>
        <w:t>12</w:t>
      </w:r>
      <w:r w:rsidR="00361795" w:rsidRPr="004C6FC6">
        <w:rPr>
          <w:rFonts w:eastAsia="SimHei" w:hint="eastAsia"/>
        </w:rPr>
        <w:t>号一般性意见</w:t>
      </w:r>
      <w:r w:rsidR="00361795" w:rsidRPr="004C6FC6">
        <w:rPr>
          <w:rFonts w:eastAsia="SimHei" w:hint="eastAsia"/>
        </w:rPr>
        <w:t>(</w:t>
      </w:r>
      <w:r w:rsidRPr="004C6FC6">
        <w:rPr>
          <w:rFonts w:eastAsia="SimHei" w:hint="eastAsia"/>
        </w:rPr>
        <w:t>2</w:t>
      </w:r>
      <w:r w:rsidR="00361795" w:rsidRPr="004C6FC6">
        <w:rPr>
          <w:rFonts w:eastAsia="SimHei" w:hint="eastAsia"/>
        </w:rPr>
        <w:t>00</w:t>
      </w:r>
      <w:r w:rsidRPr="004C6FC6">
        <w:rPr>
          <w:rFonts w:eastAsia="SimHei" w:hint="eastAsia"/>
        </w:rPr>
        <w:t>9</w:t>
      </w:r>
      <w:r w:rsidR="00361795" w:rsidRPr="004C6FC6">
        <w:rPr>
          <w:rFonts w:eastAsia="SimHei" w:hint="eastAsia"/>
        </w:rPr>
        <w:t>年</w:t>
      </w:r>
      <w:r w:rsidR="00361795" w:rsidRPr="004C6FC6">
        <w:rPr>
          <w:rFonts w:eastAsia="SimHei" w:hint="eastAsia"/>
        </w:rPr>
        <w:t>)</w:t>
      </w:r>
      <w:r w:rsidR="00361795" w:rsidRPr="004C6FC6">
        <w:rPr>
          <w:rFonts w:eastAsia="SimHei" w:hint="eastAsia"/>
        </w:rPr>
        <w:t>。</w:t>
      </w:r>
    </w:p>
    <w:p w:rsidR="00361795" w:rsidRDefault="00361795" w:rsidP="00361795">
      <w:pPr>
        <w:pStyle w:val="H1GC"/>
        <w:rPr>
          <w:rFonts w:hint="eastAsia"/>
        </w:rPr>
      </w:pPr>
      <w:r>
        <w:rPr>
          <w:rFonts w:hint="eastAsia"/>
        </w:rPr>
        <w:tab/>
      </w:r>
      <w:r w:rsidR="007043D0">
        <w:rPr>
          <w:rFonts w:hint="eastAsia"/>
        </w:rPr>
        <w:t>C</w:t>
      </w:r>
      <w:r>
        <w:rPr>
          <w:rFonts w:hint="eastAsia"/>
        </w:rPr>
        <w:t>.</w:t>
      </w:r>
      <w:r>
        <w:rPr>
          <w:rFonts w:hint="eastAsia"/>
        </w:rPr>
        <w:tab/>
      </w:r>
      <w:r>
        <w:rPr>
          <w:rFonts w:hint="eastAsia"/>
        </w:rPr>
        <w:t>公民权利和自由</w:t>
      </w:r>
      <w:r>
        <w:rPr>
          <w:rFonts w:hint="eastAsia"/>
        </w:rPr>
        <w:t>(</w:t>
      </w:r>
      <w:r>
        <w:rPr>
          <w:rFonts w:hint="eastAsia"/>
        </w:rPr>
        <w:t>《公约》第</w:t>
      </w:r>
      <w:r w:rsidR="007043D0">
        <w:rPr>
          <w:rFonts w:hint="eastAsia"/>
        </w:rPr>
        <w:t>7</w:t>
      </w:r>
      <w:r>
        <w:rPr>
          <w:rFonts w:hint="eastAsia"/>
        </w:rPr>
        <w:t>条、第</w:t>
      </w:r>
      <w:r w:rsidR="007043D0">
        <w:rPr>
          <w:rFonts w:hint="eastAsia"/>
        </w:rPr>
        <w:t>8</w:t>
      </w:r>
      <w:r>
        <w:rPr>
          <w:rFonts w:hint="eastAsia"/>
        </w:rPr>
        <w:t>条、第</w:t>
      </w:r>
      <w:r w:rsidR="007043D0">
        <w:rPr>
          <w:rFonts w:hint="eastAsia"/>
        </w:rPr>
        <w:t>13</w:t>
      </w:r>
      <w:r>
        <w:rPr>
          <w:rFonts w:hint="eastAsia"/>
        </w:rPr>
        <w:t>至</w:t>
      </w:r>
      <w:r w:rsidR="007043D0">
        <w:rPr>
          <w:rFonts w:hint="eastAsia"/>
        </w:rPr>
        <w:t>17</w:t>
      </w:r>
      <w:r>
        <w:rPr>
          <w:rFonts w:hint="eastAsia"/>
        </w:rPr>
        <w:t>条、第</w:t>
      </w:r>
      <w:r w:rsidR="007043D0">
        <w:rPr>
          <w:rFonts w:hint="eastAsia"/>
        </w:rPr>
        <w:t>19</w:t>
      </w:r>
      <w:r>
        <w:rPr>
          <w:rFonts w:hint="eastAsia"/>
        </w:rPr>
        <w:t>条和第</w:t>
      </w:r>
      <w:r w:rsidR="007043D0">
        <w:rPr>
          <w:rFonts w:hint="eastAsia"/>
        </w:rPr>
        <w:t>37</w:t>
      </w:r>
      <w:r>
        <w:rPr>
          <w:rFonts w:hint="eastAsia"/>
        </w:rPr>
        <w:t>条</w:t>
      </w:r>
      <w:r>
        <w:rPr>
          <w:rFonts w:hint="eastAsia"/>
        </w:rPr>
        <w:t>(</w:t>
      </w:r>
      <w:r w:rsidR="007043D0">
        <w:t>a</w:t>
      </w:r>
      <w:r>
        <w:rPr>
          <w:rFonts w:hint="eastAsia"/>
        </w:rPr>
        <w:t>)</w:t>
      </w:r>
      <w:r>
        <w:rPr>
          <w:rFonts w:hint="eastAsia"/>
        </w:rPr>
        <w:t>款</w:t>
      </w:r>
      <w:r>
        <w:rPr>
          <w:rFonts w:hint="eastAsia"/>
        </w:rPr>
        <w:t>)</w:t>
      </w:r>
    </w:p>
    <w:p w:rsidR="00361795" w:rsidRDefault="00361795" w:rsidP="00361795">
      <w:pPr>
        <w:pStyle w:val="H23GC"/>
        <w:rPr>
          <w:rFonts w:hint="eastAsia"/>
        </w:rPr>
      </w:pPr>
      <w:r>
        <w:rPr>
          <w:rFonts w:hint="eastAsia"/>
        </w:rPr>
        <w:tab/>
      </w:r>
      <w:r>
        <w:rPr>
          <w:rFonts w:hint="eastAsia"/>
        </w:rPr>
        <w:tab/>
      </w:r>
      <w:r>
        <w:rPr>
          <w:rFonts w:hint="eastAsia"/>
        </w:rPr>
        <w:t>姓名和国籍</w:t>
      </w:r>
    </w:p>
    <w:p w:rsidR="00361795" w:rsidRDefault="007043D0" w:rsidP="00361795">
      <w:pPr>
        <w:pStyle w:val="SingleTxtGC"/>
        <w:rPr>
          <w:rFonts w:hint="eastAsia"/>
        </w:rPr>
      </w:pPr>
      <w:r>
        <w:rPr>
          <w:rFonts w:hint="eastAsia"/>
        </w:rPr>
        <w:t>37</w:t>
      </w:r>
      <w:r w:rsidR="00361795">
        <w:rPr>
          <w:rFonts w:hint="eastAsia"/>
        </w:rPr>
        <w:t xml:space="preserve">.  </w:t>
      </w:r>
      <w:r w:rsidR="00361795">
        <w:rPr>
          <w:rFonts w:hint="eastAsia"/>
        </w:rPr>
        <w:t>委员会注意到缔约国为保障儿童出生时获得国籍权利所采取的措施。然而，委员会仍然关注捷克共和国内无国籍未成年人申请者的状况，他们要求国籍的申请很长时间未予以解决。此外，委员会注意到缔约国新的《民法》草案第</w:t>
      </w:r>
      <w:r>
        <w:rPr>
          <w:rFonts w:hint="eastAsia"/>
        </w:rPr>
        <w:t>74</w:t>
      </w:r>
      <w:r w:rsidR="00361795">
        <w:rPr>
          <w:rFonts w:hint="eastAsia"/>
        </w:rPr>
        <w:t>0</w:t>
      </w:r>
      <w:r w:rsidR="00361795">
        <w:rPr>
          <w:rFonts w:hint="eastAsia"/>
        </w:rPr>
        <w:t>和</w:t>
      </w:r>
      <w:r>
        <w:rPr>
          <w:rFonts w:hint="eastAsia"/>
        </w:rPr>
        <w:t>786</w:t>
      </w:r>
      <w:r w:rsidR="00361795">
        <w:rPr>
          <w:rFonts w:hint="eastAsia"/>
        </w:rPr>
        <w:t>条规定儿童有权利否认他</w:t>
      </w:r>
      <w:r w:rsidR="00361795">
        <w:rPr>
          <w:rFonts w:hint="eastAsia"/>
        </w:rPr>
        <w:t>/</w:t>
      </w:r>
      <w:r w:rsidR="00361795">
        <w:rPr>
          <w:rFonts w:hint="eastAsia"/>
        </w:rPr>
        <w:t>她的注册父亲的父亲身份，并在其达到成年人年龄时可以查阅其领养档案。委员会关注没有充分采取措施确保所有的儿童有权利了解其父母，并得到其父母的照料。</w:t>
      </w:r>
    </w:p>
    <w:p w:rsidR="00361795" w:rsidRPr="000A5729" w:rsidRDefault="007043D0" w:rsidP="00361795">
      <w:pPr>
        <w:pStyle w:val="SingleTxtGC"/>
        <w:rPr>
          <w:rFonts w:eastAsia="SimHei" w:hint="eastAsia"/>
        </w:rPr>
      </w:pPr>
      <w:r>
        <w:rPr>
          <w:rFonts w:hint="eastAsia"/>
        </w:rPr>
        <w:t>38</w:t>
      </w:r>
      <w:r w:rsidR="00361795">
        <w:rPr>
          <w:rFonts w:hint="eastAsia"/>
        </w:rPr>
        <w:t xml:space="preserve">.  </w:t>
      </w:r>
      <w:r w:rsidR="00361795" w:rsidRPr="000A5729">
        <w:rPr>
          <w:rFonts w:eastAsia="SimHei" w:hint="eastAsia"/>
        </w:rPr>
        <w:t>委员会促请缔约国采取所有必要措施确保雷厉风行地向所有在其领土上出生的儿童授予国籍。委员会还提到</w:t>
      </w:r>
      <w:r w:rsidRPr="000A5729">
        <w:rPr>
          <w:rFonts w:eastAsia="SimHei" w:hint="eastAsia"/>
        </w:rPr>
        <w:t>1961</w:t>
      </w:r>
      <w:r w:rsidR="00361795" w:rsidRPr="000A5729">
        <w:rPr>
          <w:rFonts w:eastAsia="SimHei" w:hint="eastAsia"/>
        </w:rPr>
        <w:t>年《减少无国籍状态公约》的条款，这些条款申明凡在一缔约国领土内出生的儿童的父母提出公民、法律居住及类似地位申请，其后果不得影响儿童获得缔约国国籍的权利，否则该儿童将成为无国籍者。委员会还促请缔约国确保所有儿童在出生时就有权利最大可能地了解其父母，并受到其父母的照料。</w:t>
      </w:r>
    </w:p>
    <w:p w:rsidR="00361795" w:rsidRDefault="00361795" w:rsidP="00361795">
      <w:pPr>
        <w:pStyle w:val="H23GC"/>
        <w:rPr>
          <w:rFonts w:hint="eastAsia"/>
        </w:rPr>
      </w:pPr>
      <w:r>
        <w:rPr>
          <w:rFonts w:hint="eastAsia"/>
        </w:rPr>
        <w:tab/>
      </w:r>
      <w:r>
        <w:rPr>
          <w:rFonts w:hint="eastAsia"/>
        </w:rPr>
        <w:tab/>
      </w:r>
      <w:r>
        <w:rPr>
          <w:rFonts w:hint="eastAsia"/>
        </w:rPr>
        <w:t>体罚</w:t>
      </w:r>
    </w:p>
    <w:p w:rsidR="00361795" w:rsidRDefault="007043D0" w:rsidP="00361795">
      <w:pPr>
        <w:pStyle w:val="SingleTxtGC"/>
        <w:rPr>
          <w:rFonts w:hint="eastAsia"/>
        </w:rPr>
      </w:pPr>
      <w:r>
        <w:rPr>
          <w:rFonts w:hint="eastAsia"/>
        </w:rPr>
        <w:t>39</w:t>
      </w:r>
      <w:r w:rsidR="00361795">
        <w:rPr>
          <w:rFonts w:hint="eastAsia"/>
        </w:rPr>
        <w:t xml:space="preserve">.  </w:t>
      </w:r>
      <w:r w:rsidR="00361795">
        <w:rPr>
          <w:rFonts w:hint="eastAsia"/>
        </w:rPr>
        <w:t>委员会注意到在公共照料机构内禁止对儿童进行体罚，但委员会关注，没有任何立法明确禁止在所有场合，包括在家庭内禁止对儿童施行体罚。委员会还关注，根据在缔约国所进行的调查，绝大多数捷克公民表示接受在孩子的抚养中对其施行体罚。</w:t>
      </w:r>
    </w:p>
    <w:p w:rsidR="00361795" w:rsidRPr="000A5729" w:rsidRDefault="007043D0" w:rsidP="00361795">
      <w:pPr>
        <w:pStyle w:val="SingleTxtGC"/>
        <w:rPr>
          <w:rFonts w:eastAsia="SimHei" w:hint="eastAsia"/>
        </w:rPr>
      </w:pPr>
      <w:r>
        <w:rPr>
          <w:rFonts w:hint="eastAsia"/>
        </w:rPr>
        <w:t>4</w:t>
      </w:r>
      <w:r w:rsidR="00361795">
        <w:rPr>
          <w:rFonts w:hint="eastAsia"/>
        </w:rPr>
        <w:t xml:space="preserve">0. </w:t>
      </w:r>
      <w:r w:rsidR="00361795" w:rsidRPr="000A5729">
        <w:rPr>
          <w:rFonts w:eastAsia="SimHei" w:hint="eastAsia"/>
        </w:rPr>
        <w:t xml:space="preserve"> </w:t>
      </w:r>
      <w:r w:rsidR="00361795" w:rsidRPr="000A5729">
        <w:rPr>
          <w:rFonts w:eastAsia="SimHei" w:hint="eastAsia"/>
        </w:rPr>
        <w:t>委员会促请缔约国解决普遍存</w:t>
      </w:r>
      <w:r w:rsidR="007C7344" w:rsidRPr="000A5729">
        <w:rPr>
          <w:rFonts w:eastAsia="SimHei" w:hint="eastAsia"/>
        </w:rPr>
        <w:t>在的容忍体罚的现象，特别可以通过实施提高认识和公共教育的方案，</w:t>
      </w:r>
      <w:r w:rsidR="00361795" w:rsidRPr="000A5729">
        <w:rPr>
          <w:rFonts w:eastAsia="SimHei" w:hint="eastAsia"/>
        </w:rPr>
        <w:t>鼓励根据儿童固有的尊严采用其他具体替代措施，在这样做时，确保在包括家庭在内的所</w:t>
      </w:r>
      <w:r w:rsidR="000A5729">
        <w:rPr>
          <w:rFonts w:eastAsia="SimHei" w:hint="eastAsia"/>
        </w:rPr>
        <w:t>有</w:t>
      </w:r>
      <w:r w:rsidR="00361795" w:rsidRPr="000A5729">
        <w:rPr>
          <w:rFonts w:eastAsia="SimHei" w:hint="eastAsia"/>
        </w:rPr>
        <w:t>场合禁止体罚。</w:t>
      </w:r>
    </w:p>
    <w:p w:rsidR="00361795" w:rsidRDefault="00361795" w:rsidP="003A423B">
      <w:pPr>
        <w:pStyle w:val="H23GC"/>
        <w:rPr>
          <w:rFonts w:hint="eastAsia"/>
        </w:rPr>
      </w:pPr>
      <w:r>
        <w:rPr>
          <w:rFonts w:hint="eastAsia"/>
        </w:rPr>
        <w:tab/>
      </w:r>
      <w:r>
        <w:rPr>
          <w:rFonts w:hint="eastAsia"/>
        </w:rPr>
        <w:tab/>
      </w:r>
      <w:r>
        <w:rPr>
          <w:rFonts w:hint="eastAsia"/>
        </w:rPr>
        <w:t>联合国侵害儿童暴力问题研究报告的后续行动</w:t>
      </w:r>
    </w:p>
    <w:p w:rsidR="00361795" w:rsidRPr="000A5729" w:rsidRDefault="007043D0" w:rsidP="00361795">
      <w:pPr>
        <w:pStyle w:val="SingleTxtGC"/>
        <w:rPr>
          <w:rFonts w:eastAsia="SimHei" w:hint="eastAsia"/>
        </w:rPr>
      </w:pPr>
      <w:r>
        <w:rPr>
          <w:rFonts w:hint="eastAsia"/>
        </w:rPr>
        <w:t>41</w:t>
      </w:r>
      <w:r w:rsidR="00361795">
        <w:rPr>
          <w:rFonts w:hint="eastAsia"/>
        </w:rPr>
        <w:t xml:space="preserve">.  </w:t>
      </w:r>
      <w:r w:rsidR="00361795" w:rsidRPr="000A5729">
        <w:rPr>
          <w:rFonts w:eastAsia="SimHei" w:hint="eastAsia"/>
        </w:rPr>
        <w:t>委员会欢迎缔约国参与欧洲理事会和联合国防止和禁止体罚儿童的各项举措，并起草了防止暴力侵害儿童的全国战略</w:t>
      </w:r>
      <w:r w:rsidR="00361795" w:rsidRPr="000A5729">
        <w:rPr>
          <w:rFonts w:eastAsia="SimHei" w:hint="eastAsia"/>
        </w:rPr>
        <w:t>(</w:t>
      </w:r>
      <w:r w:rsidRPr="000A5729">
        <w:rPr>
          <w:rFonts w:eastAsia="SimHei" w:hint="eastAsia"/>
        </w:rPr>
        <w:t>2</w:t>
      </w:r>
      <w:r w:rsidR="00361795" w:rsidRPr="000A5729">
        <w:rPr>
          <w:rFonts w:eastAsia="SimHei" w:hint="eastAsia"/>
        </w:rPr>
        <w:t>00</w:t>
      </w:r>
      <w:r w:rsidRPr="000A5729">
        <w:rPr>
          <w:rFonts w:eastAsia="SimHei" w:hint="eastAsia"/>
        </w:rPr>
        <w:t>8</w:t>
      </w:r>
      <w:r w:rsidR="00361795" w:rsidRPr="000A5729">
        <w:rPr>
          <w:rFonts w:eastAsia="SimHei" w:hint="eastAsia"/>
        </w:rPr>
        <w:t>至</w:t>
      </w:r>
      <w:r w:rsidRPr="000A5729">
        <w:rPr>
          <w:rFonts w:eastAsia="SimHei" w:hint="eastAsia"/>
        </w:rPr>
        <w:t>2</w:t>
      </w:r>
      <w:r w:rsidR="00361795" w:rsidRPr="000A5729">
        <w:rPr>
          <w:rFonts w:eastAsia="SimHei" w:hint="eastAsia"/>
        </w:rPr>
        <w:t>0</w:t>
      </w:r>
      <w:r w:rsidRPr="000A5729">
        <w:rPr>
          <w:rFonts w:eastAsia="SimHei" w:hint="eastAsia"/>
        </w:rPr>
        <w:t>18</w:t>
      </w:r>
      <w:r w:rsidR="00361795" w:rsidRPr="000A5729">
        <w:rPr>
          <w:rFonts w:eastAsia="SimHei" w:hint="eastAsia"/>
        </w:rPr>
        <w:t>)</w:t>
      </w:r>
      <w:r w:rsidR="00361795" w:rsidRPr="000A5729">
        <w:rPr>
          <w:rFonts w:eastAsia="SimHei" w:hint="eastAsia"/>
        </w:rPr>
        <w:t>以及相应的全国行动计划</w:t>
      </w:r>
      <w:r w:rsidR="00361795" w:rsidRPr="000A5729">
        <w:rPr>
          <w:rFonts w:eastAsia="SimHei" w:hint="eastAsia"/>
        </w:rPr>
        <w:t>(</w:t>
      </w:r>
      <w:r w:rsidRPr="000A5729">
        <w:rPr>
          <w:rFonts w:eastAsia="SimHei" w:hint="eastAsia"/>
        </w:rPr>
        <w:t>2</w:t>
      </w:r>
      <w:r w:rsidR="00361795" w:rsidRPr="000A5729">
        <w:rPr>
          <w:rFonts w:eastAsia="SimHei" w:hint="eastAsia"/>
        </w:rPr>
        <w:t>00</w:t>
      </w:r>
      <w:r w:rsidRPr="000A5729">
        <w:rPr>
          <w:rFonts w:eastAsia="SimHei" w:hint="eastAsia"/>
        </w:rPr>
        <w:t>9</w:t>
      </w:r>
      <w:r w:rsidR="00361795" w:rsidRPr="000A5729">
        <w:rPr>
          <w:rFonts w:eastAsia="SimHei" w:hint="eastAsia"/>
        </w:rPr>
        <w:t>至</w:t>
      </w:r>
      <w:r w:rsidRPr="000A5729">
        <w:rPr>
          <w:rFonts w:eastAsia="SimHei" w:hint="eastAsia"/>
        </w:rPr>
        <w:t>2</w:t>
      </w:r>
      <w:r w:rsidR="00361795" w:rsidRPr="000A5729">
        <w:rPr>
          <w:rFonts w:eastAsia="SimHei" w:hint="eastAsia"/>
        </w:rPr>
        <w:t>0</w:t>
      </w:r>
      <w:r w:rsidRPr="000A5729">
        <w:rPr>
          <w:rFonts w:eastAsia="SimHei" w:hint="eastAsia"/>
        </w:rPr>
        <w:t>1</w:t>
      </w:r>
      <w:r w:rsidR="00361795" w:rsidRPr="000A5729">
        <w:rPr>
          <w:rFonts w:eastAsia="SimHei" w:hint="eastAsia"/>
        </w:rPr>
        <w:t>0)</w:t>
      </w:r>
      <w:r w:rsidR="00361795" w:rsidRPr="000A5729">
        <w:rPr>
          <w:rFonts w:eastAsia="SimHei" w:hint="eastAsia"/>
        </w:rPr>
        <w:t>。</w:t>
      </w:r>
    </w:p>
    <w:p w:rsidR="00361795" w:rsidRPr="000A5729" w:rsidRDefault="007043D0" w:rsidP="00361795">
      <w:pPr>
        <w:pStyle w:val="SingleTxtGC"/>
        <w:rPr>
          <w:rFonts w:eastAsia="SimHei" w:hint="eastAsia"/>
        </w:rPr>
      </w:pPr>
      <w:r>
        <w:rPr>
          <w:rFonts w:hint="eastAsia"/>
        </w:rPr>
        <w:t>42</w:t>
      </w:r>
      <w:r w:rsidR="00361795">
        <w:rPr>
          <w:rFonts w:hint="eastAsia"/>
        </w:rPr>
        <w:t xml:space="preserve">.  </w:t>
      </w:r>
      <w:r w:rsidR="00361795" w:rsidRPr="000A5729">
        <w:rPr>
          <w:rFonts w:eastAsia="SimHei" w:hint="eastAsia"/>
        </w:rPr>
        <w:t>为进一步加强缔约国目前的各项举措，委员会鼓励缔约国继续：</w:t>
      </w:r>
    </w:p>
    <w:p w:rsidR="00361795" w:rsidRPr="003A423B" w:rsidRDefault="00361795" w:rsidP="003A423B">
      <w:pPr>
        <w:pStyle w:val="SingleTxtGC"/>
        <w:numPr>
          <w:ilvl w:val="0"/>
          <w:numId w:val="25"/>
        </w:numPr>
        <w:rPr>
          <w:rFonts w:eastAsia="SimHei"/>
        </w:rPr>
      </w:pPr>
      <w:r w:rsidRPr="003A423B">
        <w:rPr>
          <w:rFonts w:eastAsia="SimHei" w:hint="eastAsia"/>
        </w:rPr>
        <w:t>参照</w:t>
      </w:r>
      <w:r w:rsidR="007043D0" w:rsidRPr="003A423B">
        <w:rPr>
          <w:rFonts w:eastAsia="SimHei" w:hint="eastAsia"/>
        </w:rPr>
        <w:t>2</w:t>
      </w:r>
      <w:r w:rsidRPr="003A423B">
        <w:rPr>
          <w:rFonts w:eastAsia="SimHei" w:hint="eastAsia"/>
        </w:rPr>
        <w:t>00</w:t>
      </w:r>
      <w:r w:rsidR="007043D0" w:rsidRPr="003A423B">
        <w:rPr>
          <w:rFonts w:eastAsia="SimHei" w:hint="eastAsia"/>
        </w:rPr>
        <w:t>5</w:t>
      </w:r>
      <w:r w:rsidRPr="003A423B">
        <w:rPr>
          <w:rFonts w:eastAsia="SimHei" w:hint="eastAsia"/>
        </w:rPr>
        <w:t>年</w:t>
      </w:r>
      <w:r w:rsidR="007043D0" w:rsidRPr="003A423B">
        <w:rPr>
          <w:rFonts w:eastAsia="SimHei" w:hint="eastAsia"/>
        </w:rPr>
        <w:t>7</w:t>
      </w:r>
      <w:r w:rsidRPr="003A423B">
        <w:rPr>
          <w:rFonts w:eastAsia="SimHei" w:hint="eastAsia"/>
        </w:rPr>
        <w:t>月</w:t>
      </w:r>
      <w:r w:rsidR="007043D0" w:rsidRPr="003A423B">
        <w:rPr>
          <w:rFonts w:eastAsia="SimHei" w:hint="eastAsia"/>
        </w:rPr>
        <w:t>5</w:t>
      </w:r>
      <w:r w:rsidRPr="003A423B">
        <w:rPr>
          <w:rFonts w:eastAsia="SimHei" w:hint="eastAsia"/>
        </w:rPr>
        <w:t>日至</w:t>
      </w:r>
      <w:r w:rsidR="007043D0" w:rsidRPr="003A423B">
        <w:rPr>
          <w:rFonts w:eastAsia="SimHei" w:hint="eastAsia"/>
        </w:rPr>
        <w:t>7</w:t>
      </w:r>
      <w:r w:rsidRPr="003A423B">
        <w:rPr>
          <w:rFonts w:eastAsia="SimHei" w:hint="eastAsia"/>
        </w:rPr>
        <w:t>日在卢布尔雅那举行的欧洲和中亚区域磋商会议的产出与建议，作为优先事项消除所有形式暴力侵害儿童的行为，确保实施联合国侵害儿童暴力问题研究报告内的建议</w:t>
      </w:r>
      <w:r w:rsidRPr="003A423B">
        <w:rPr>
          <w:rFonts w:eastAsia="SimHei" w:hint="eastAsia"/>
        </w:rPr>
        <w:t>(</w:t>
      </w:r>
      <w:r w:rsidR="007043D0" w:rsidRPr="003A423B">
        <w:rPr>
          <w:rFonts w:eastAsia="SimHei" w:hint="eastAsia"/>
        </w:rPr>
        <w:t>A</w:t>
      </w:r>
      <w:r w:rsidRPr="003A423B">
        <w:rPr>
          <w:rFonts w:eastAsia="SimHei" w:hint="eastAsia"/>
        </w:rPr>
        <w:t>/</w:t>
      </w:r>
      <w:r w:rsidR="007043D0" w:rsidRPr="003A423B">
        <w:rPr>
          <w:rFonts w:eastAsia="SimHei" w:hint="eastAsia"/>
        </w:rPr>
        <w:t>61</w:t>
      </w:r>
      <w:r w:rsidRPr="003A423B">
        <w:rPr>
          <w:rFonts w:eastAsia="SimHei" w:hint="eastAsia"/>
        </w:rPr>
        <w:t>/</w:t>
      </w:r>
      <w:r w:rsidR="007043D0" w:rsidRPr="003A423B">
        <w:rPr>
          <w:rFonts w:eastAsia="SimHei" w:hint="eastAsia"/>
        </w:rPr>
        <w:t>299</w:t>
      </w:r>
      <w:r w:rsidRPr="003A423B">
        <w:rPr>
          <w:rFonts w:eastAsia="SimHei" w:hint="eastAsia"/>
        </w:rPr>
        <w:t>)</w:t>
      </w:r>
      <w:r w:rsidRPr="003A423B">
        <w:rPr>
          <w:rFonts w:eastAsia="SimHei" w:hint="eastAsia"/>
        </w:rPr>
        <w:t>，特别注重性别问题；</w:t>
      </w:r>
    </w:p>
    <w:p w:rsidR="00361795" w:rsidRPr="003A423B" w:rsidRDefault="00361795" w:rsidP="003A423B">
      <w:pPr>
        <w:pStyle w:val="SingleTxtGC"/>
        <w:numPr>
          <w:ilvl w:val="0"/>
          <w:numId w:val="25"/>
        </w:numPr>
        <w:rPr>
          <w:rFonts w:eastAsia="SimHei" w:hint="eastAsia"/>
        </w:rPr>
      </w:pPr>
      <w:r w:rsidRPr="003A423B">
        <w:rPr>
          <w:rFonts w:eastAsia="SimHei" w:hint="eastAsia"/>
        </w:rPr>
        <w:t>在下次定期报告中提供资料，阐明缔约国如何履行上述研究报告内的建议，特别是秘书长负责侵害儿童暴力问题的特别代表着重指出的建议，即：</w:t>
      </w:r>
    </w:p>
    <w:p w:rsidR="00361795" w:rsidRPr="003A423B" w:rsidRDefault="00361795" w:rsidP="003A423B">
      <w:pPr>
        <w:pStyle w:val="SingleTxtGC"/>
        <w:numPr>
          <w:ilvl w:val="0"/>
          <w:numId w:val="24"/>
        </w:numPr>
        <w:tabs>
          <w:tab w:val="clear" w:pos="431"/>
          <w:tab w:val="clear" w:pos="1134"/>
          <w:tab w:val="clear" w:pos="1565"/>
          <w:tab w:val="clear" w:pos="1996"/>
          <w:tab w:val="clear" w:pos="2426"/>
        </w:tabs>
        <w:ind w:left="1565"/>
        <w:rPr>
          <w:rFonts w:eastAsia="SimHei" w:hint="eastAsia"/>
        </w:rPr>
      </w:pPr>
      <w:r w:rsidRPr="003A423B">
        <w:rPr>
          <w:rFonts w:eastAsia="SimHei" w:hint="eastAsia"/>
        </w:rPr>
        <w:t>为防止和解决所有形式暴力侵害儿童的行为，每个缔约国制订一份全国全面战略；</w:t>
      </w:r>
    </w:p>
    <w:p w:rsidR="00361795" w:rsidRPr="003A423B" w:rsidRDefault="00361795" w:rsidP="003A423B">
      <w:pPr>
        <w:pStyle w:val="SingleTxtGC"/>
        <w:numPr>
          <w:ilvl w:val="0"/>
          <w:numId w:val="24"/>
        </w:numPr>
        <w:tabs>
          <w:tab w:val="clear" w:pos="431"/>
          <w:tab w:val="clear" w:pos="1134"/>
          <w:tab w:val="clear" w:pos="1565"/>
          <w:tab w:val="clear" w:pos="1996"/>
          <w:tab w:val="clear" w:pos="2426"/>
        </w:tabs>
        <w:ind w:left="1565"/>
        <w:rPr>
          <w:rFonts w:eastAsia="SimHei" w:hint="eastAsia"/>
        </w:rPr>
      </w:pPr>
      <w:r w:rsidRPr="003A423B">
        <w:rPr>
          <w:rFonts w:eastAsia="SimHei" w:hint="eastAsia"/>
        </w:rPr>
        <w:t>实施一项在所有场合禁止所有形式暴力侵害儿童行为的明确的国家法律；和</w:t>
      </w:r>
    </w:p>
    <w:p w:rsidR="00361795" w:rsidRPr="003A423B" w:rsidRDefault="00361795" w:rsidP="003A423B">
      <w:pPr>
        <w:pStyle w:val="SingleTxtGC"/>
        <w:numPr>
          <w:ilvl w:val="0"/>
          <w:numId w:val="24"/>
        </w:numPr>
        <w:tabs>
          <w:tab w:val="clear" w:pos="431"/>
          <w:tab w:val="clear" w:pos="1134"/>
          <w:tab w:val="clear" w:pos="1565"/>
          <w:tab w:val="clear" w:pos="1996"/>
          <w:tab w:val="clear" w:pos="2426"/>
        </w:tabs>
        <w:ind w:left="1565"/>
        <w:rPr>
          <w:rFonts w:eastAsia="SimHei" w:hint="eastAsia"/>
        </w:rPr>
      </w:pPr>
      <w:r w:rsidRPr="003A423B">
        <w:rPr>
          <w:rFonts w:eastAsia="SimHei" w:hint="eastAsia"/>
        </w:rPr>
        <w:t>整合关于暴力侵害儿童的数据收集、分析和传播的国家系统，以及进行研究的议程。</w:t>
      </w:r>
    </w:p>
    <w:p w:rsidR="00361795" w:rsidRPr="000A5729" w:rsidRDefault="00361795" w:rsidP="003A423B">
      <w:pPr>
        <w:pStyle w:val="SingleTxtGC"/>
        <w:numPr>
          <w:ilvl w:val="0"/>
          <w:numId w:val="25"/>
        </w:numPr>
        <w:rPr>
          <w:rFonts w:eastAsia="SimHei" w:hint="eastAsia"/>
        </w:rPr>
      </w:pPr>
      <w:r w:rsidRPr="000A5729">
        <w:rPr>
          <w:rFonts w:eastAsia="SimHei" w:hint="eastAsia"/>
        </w:rPr>
        <w:t>与秘书长关于侵害儿童暴力问题特别代表进行合作，特别从以下各机构寻求技术援助：联合国儿童基金会、人权高级专员办事处、世界卫生组织、国际劳工组织、联合国教育、科学及文化组织、联合国难民事务高级专员办事处、联合国毒品和犯罪问题办事处以及各非政府组织伙伴。</w:t>
      </w:r>
    </w:p>
    <w:p w:rsidR="00361795" w:rsidRDefault="00361795" w:rsidP="00361795">
      <w:pPr>
        <w:pStyle w:val="H1GC"/>
        <w:rPr>
          <w:rFonts w:hint="eastAsia"/>
        </w:rPr>
      </w:pPr>
      <w:r>
        <w:rPr>
          <w:rFonts w:hint="eastAsia"/>
        </w:rPr>
        <w:tab/>
      </w:r>
      <w:r w:rsidR="007043D0">
        <w:rPr>
          <w:rFonts w:hint="eastAsia"/>
        </w:rPr>
        <w:t>D</w:t>
      </w:r>
      <w:r>
        <w:rPr>
          <w:rFonts w:hint="eastAsia"/>
        </w:rPr>
        <w:t>.</w:t>
      </w:r>
      <w:r>
        <w:rPr>
          <w:rFonts w:hint="eastAsia"/>
        </w:rPr>
        <w:tab/>
      </w:r>
      <w:r>
        <w:rPr>
          <w:rFonts w:hint="eastAsia"/>
        </w:rPr>
        <w:t>家庭环境和替代照料</w:t>
      </w:r>
      <w:r>
        <w:rPr>
          <w:rFonts w:hint="eastAsia"/>
        </w:rPr>
        <w:t>(</w:t>
      </w:r>
      <w:r>
        <w:rPr>
          <w:rFonts w:hint="eastAsia"/>
        </w:rPr>
        <w:t>《公约》第</w:t>
      </w:r>
      <w:r w:rsidR="007043D0">
        <w:rPr>
          <w:rFonts w:hint="eastAsia"/>
        </w:rPr>
        <w:t>5</w:t>
      </w:r>
      <w:r>
        <w:rPr>
          <w:rFonts w:hint="eastAsia"/>
        </w:rPr>
        <w:t>条、第</w:t>
      </w:r>
      <w:r w:rsidR="007043D0">
        <w:rPr>
          <w:rFonts w:hint="eastAsia"/>
        </w:rPr>
        <w:t>18</w:t>
      </w:r>
      <w:r>
        <w:rPr>
          <w:rFonts w:hint="eastAsia"/>
        </w:rPr>
        <w:t>条</w:t>
      </w:r>
      <w:r>
        <w:rPr>
          <w:rFonts w:hint="eastAsia"/>
        </w:rPr>
        <w:t>(</w:t>
      </w:r>
      <w:r>
        <w:rPr>
          <w:rFonts w:hint="eastAsia"/>
        </w:rPr>
        <w:t>第</w:t>
      </w:r>
      <w:r w:rsidR="007043D0">
        <w:rPr>
          <w:rFonts w:hint="eastAsia"/>
        </w:rPr>
        <w:t>1</w:t>
      </w:r>
      <w:r>
        <w:rPr>
          <w:rFonts w:hint="eastAsia"/>
        </w:rPr>
        <w:t>-</w:t>
      </w:r>
      <w:r w:rsidR="007043D0">
        <w:rPr>
          <w:rFonts w:hint="eastAsia"/>
        </w:rPr>
        <w:t>2</w:t>
      </w:r>
      <w:r>
        <w:rPr>
          <w:rFonts w:hint="eastAsia"/>
        </w:rPr>
        <w:t>款</w:t>
      </w:r>
      <w:r>
        <w:rPr>
          <w:rFonts w:hint="eastAsia"/>
        </w:rPr>
        <w:t>)</w:t>
      </w:r>
      <w:r>
        <w:rPr>
          <w:rFonts w:hint="eastAsia"/>
        </w:rPr>
        <w:t>、第</w:t>
      </w:r>
      <w:r w:rsidR="007043D0">
        <w:rPr>
          <w:rFonts w:hint="eastAsia"/>
        </w:rPr>
        <w:t>9</w:t>
      </w:r>
      <w:r>
        <w:rPr>
          <w:rFonts w:hint="eastAsia"/>
        </w:rPr>
        <w:t>-</w:t>
      </w:r>
      <w:r w:rsidR="007043D0">
        <w:rPr>
          <w:rFonts w:hint="eastAsia"/>
        </w:rPr>
        <w:t>11</w:t>
      </w:r>
      <w:r>
        <w:rPr>
          <w:rFonts w:hint="eastAsia"/>
        </w:rPr>
        <w:t>条、</w:t>
      </w:r>
      <w:r w:rsidR="007043D0">
        <w:rPr>
          <w:rFonts w:hint="eastAsia"/>
        </w:rPr>
        <w:t>19</w:t>
      </w:r>
      <w:r>
        <w:rPr>
          <w:rFonts w:hint="eastAsia"/>
        </w:rPr>
        <w:t>-</w:t>
      </w:r>
      <w:r w:rsidR="007043D0">
        <w:rPr>
          <w:rFonts w:hint="eastAsia"/>
        </w:rPr>
        <w:t>21</w:t>
      </w:r>
      <w:r>
        <w:rPr>
          <w:rFonts w:hint="eastAsia"/>
        </w:rPr>
        <w:t>条、</w:t>
      </w:r>
      <w:r w:rsidR="007043D0">
        <w:rPr>
          <w:rFonts w:hint="eastAsia"/>
        </w:rPr>
        <w:t>25</w:t>
      </w:r>
      <w:r>
        <w:rPr>
          <w:rFonts w:hint="eastAsia"/>
        </w:rPr>
        <w:t>条、</w:t>
      </w:r>
      <w:r w:rsidR="007043D0">
        <w:rPr>
          <w:rFonts w:hint="eastAsia"/>
        </w:rPr>
        <w:t>27</w:t>
      </w:r>
      <w:r>
        <w:rPr>
          <w:rFonts w:hint="eastAsia"/>
        </w:rPr>
        <w:t>条</w:t>
      </w:r>
      <w:r>
        <w:rPr>
          <w:rFonts w:hint="eastAsia"/>
        </w:rPr>
        <w:t>(</w:t>
      </w:r>
      <w:r>
        <w:rPr>
          <w:rFonts w:hint="eastAsia"/>
        </w:rPr>
        <w:t>第</w:t>
      </w:r>
      <w:r w:rsidR="007043D0">
        <w:rPr>
          <w:rFonts w:hint="eastAsia"/>
        </w:rPr>
        <w:t>4</w:t>
      </w:r>
      <w:r>
        <w:rPr>
          <w:rFonts w:hint="eastAsia"/>
        </w:rPr>
        <w:t>款</w:t>
      </w:r>
      <w:r>
        <w:rPr>
          <w:rFonts w:hint="eastAsia"/>
        </w:rPr>
        <w:t>)</w:t>
      </w:r>
      <w:r>
        <w:rPr>
          <w:rFonts w:hint="eastAsia"/>
        </w:rPr>
        <w:t>和第</w:t>
      </w:r>
      <w:r w:rsidR="007043D0">
        <w:rPr>
          <w:rFonts w:hint="eastAsia"/>
        </w:rPr>
        <w:t>39</w:t>
      </w:r>
      <w:r>
        <w:rPr>
          <w:rFonts w:hint="eastAsia"/>
        </w:rPr>
        <w:t>条</w:t>
      </w:r>
      <w:r>
        <w:rPr>
          <w:rFonts w:hint="eastAsia"/>
        </w:rPr>
        <w:t>)</w:t>
      </w:r>
    </w:p>
    <w:p w:rsidR="00361795" w:rsidRDefault="00361795" w:rsidP="00361795">
      <w:pPr>
        <w:pStyle w:val="H23GC"/>
        <w:rPr>
          <w:rFonts w:hint="eastAsia"/>
        </w:rPr>
      </w:pPr>
      <w:r>
        <w:rPr>
          <w:rFonts w:hint="eastAsia"/>
        </w:rPr>
        <w:tab/>
      </w:r>
      <w:r>
        <w:rPr>
          <w:rFonts w:hint="eastAsia"/>
        </w:rPr>
        <w:tab/>
      </w:r>
      <w:r>
        <w:rPr>
          <w:rFonts w:hint="eastAsia"/>
        </w:rPr>
        <w:t>家庭环境</w:t>
      </w:r>
    </w:p>
    <w:p w:rsidR="00361795" w:rsidRDefault="007043D0" w:rsidP="00361795">
      <w:pPr>
        <w:pStyle w:val="SingleTxtGC"/>
        <w:rPr>
          <w:rFonts w:hint="eastAsia"/>
        </w:rPr>
      </w:pPr>
      <w:r>
        <w:rPr>
          <w:rFonts w:hint="eastAsia"/>
        </w:rPr>
        <w:t>43</w:t>
      </w:r>
      <w:r w:rsidR="00361795">
        <w:rPr>
          <w:rFonts w:hint="eastAsia"/>
        </w:rPr>
        <w:t xml:space="preserve">.  </w:t>
      </w:r>
      <w:r w:rsidR="00361795">
        <w:rPr>
          <w:rFonts w:hint="eastAsia"/>
        </w:rPr>
        <w:t>委员会欢迎缔约国关于《捷克共和国境内外国公民居住法》</w:t>
      </w:r>
      <w:r w:rsidR="00361795">
        <w:rPr>
          <w:rFonts w:hint="eastAsia"/>
        </w:rPr>
        <w:t>(</w:t>
      </w:r>
      <w:r w:rsidR="00361795">
        <w:rPr>
          <w:rFonts w:hint="eastAsia"/>
        </w:rPr>
        <w:t>第</w:t>
      </w:r>
      <w:r>
        <w:rPr>
          <w:rFonts w:hint="eastAsia"/>
        </w:rPr>
        <w:t>326</w:t>
      </w:r>
      <w:r w:rsidR="00361795">
        <w:rPr>
          <w:rFonts w:hint="eastAsia"/>
        </w:rPr>
        <w:t>/</w:t>
      </w:r>
      <w:r>
        <w:rPr>
          <w:rFonts w:hint="eastAsia"/>
        </w:rPr>
        <w:t>1999</w:t>
      </w:r>
      <w:r w:rsidR="00361795">
        <w:rPr>
          <w:rFonts w:hint="eastAsia"/>
        </w:rPr>
        <w:t>号法令</w:t>
      </w:r>
      <w:r w:rsidR="00361795">
        <w:rPr>
          <w:rFonts w:hint="eastAsia"/>
        </w:rPr>
        <w:t>)</w:t>
      </w:r>
      <w:r w:rsidR="00361795">
        <w:rPr>
          <w:rFonts w:hint="eastAsia"/>
        </w:rPr>
        <w:t>的修正案</w:t>
      </w:r>
      <w:r w:rsidR="00361795">
        <w:rPr>
          <w:rFonts w:hint="eastAsia"/>
        </w:rPr>
        <w:t>(</w:t>
      </w:r>
      <w:r w:rsidR="00361795">
        <w:rPr>
          <w:rFonts w:hint="eastAsia"/>
        </w:rPr>
        <w:t>第</w:t>
      </w:r>
      <w:r>
        <w:rPr>
          <w:rFonts w:hint="eastAsia"/>
        </w:rPr>
        <w:t>427</w:t>
      </w:r>
      <w:r w:rsidR="00361795">
        <w:rPr>
          <w:rFonts w:hint="eastAsia"/>
        </w:rPr>
        <w:t>/</w:t>
      </w:r>
      <w:r>
        <w:rPr>
          <w:rFonts w:hint="eastAsia"/>
        </w:rPr>
        <w:t>2</w:t>
      </w:r>
      <w:r w:rsidR="00361795">
        <w:rPr>
          <w:rFonts w:hint="eastAsia"/>
        </w:rPr>
        <w:t>0</w:t>
      </w:r>
      <w:r>
        <w:rPr>
          <w:rFonts w:hint="eastAsia"/>
        </w:rPr>
        <w:t>1</w:t>
      </w:r>
      <w:r w:rsidR="00361795">
        <w:rPr>
          <w:rFonts w:hint="eastAsia"/>
        </w:rPr>
        <w:t>0</w:t>
      </w:r>
      <w:r w:rsidR="00361795">
        <w:rPr>
          <w:rFonts w:hint="eastAsia"/>
        </w:rPr>
        <w:t>号法</w:t>
      </w:r>
      <w:r w:rsidR="00361795">
        <w:rPr>
          <w:rFonts w:hint="eastAsia"/>
        </w:rPr>
        <w:t>)</w:t>
      </w:r>
      <w:r w:rsidR="00361795">
        <w:rPr>
          <w:rFonts w:hint="eastAsia"/>
        </w:rPr>
        <w:t>。该法促进获得庇护或辅助保护的外国公民的家庭团聚，委员会同时注意到自从缔约国《儿童社会和法律保护法》</w:t>
      </w:r>
      <w:r w:rsidR="00361795">
        <w:rPr>
          <w:rFonts w:hint="eastAsia"/>
        </w:rPr>
        <w:t>(</w:t>
      </w:r>
      <w:r w:rsidR="00361795">
        <w:rPr>
          <w:rFonts w:hint="eastAsia"/>
        </w:rPr>
        <w:t>第</w:t>
      </w:r>
      <w:r>
        <w:rPr>
          <w:rFonts w:hint="eastAsia"/>
        </w:rPr>
        <w:t>359</w:t>
      </w:r>
      <w:r w:rsidR="00361795">
        <w:rPr>
          <w:rFonts w:hint="eastAsia"/>
        </w:rPr>
        <w:t>/</w:t>
      </w:r>
      <w:r>
        <w:rPr>
          <w:rFonts w:hint="eastAsia"/>
        </w:rPr>
        <w:t>1999</w:t>
      </w:r>
      <w:r w:rsidR="00361795">
        <w:rPr>
          <w:rFonts w:hint="eastAsia"/>
        </w:rPr>
        <w:t>号法</w:t>
      </w:r>
      <w:r w:rsidR="00361795">
        <w:rPr>
          <w:rFonts w:hint="eastAsia"/>
        </w:rPr>
        <w:t>)</w:t>
      </w:r>
      <w:r w:rsidR="00361795">
        <w:rPr>
          <w:rFonts w:hint="eastAsia"/>
        </w:rPr>
        <w:t>颁发第</w:t>
      </w:r>
      <w:r>
        <w:rPr>
          <w:rFonts w:hint="eastAsia"/>
        </w:rPr>
        <w:t>134</w:t>
      </w:r>
      <w:r w:rsidR="00361795">
        <w:rPr>
          <w:rFonts w:hint="eastAsia"/>
        </w:rPr>
        <w:t>/</w:t>
      </w:r>
      <w:r>
        <w:rPr>
          <w:rFonts w:hint="eastAsia"/>
        </w:rPr>
        <w:t>2</w:t>
      </w:r>
      <w:r w:rsidR="00361795">
        <w:rPr>
          <w:rFonts w:hint="eastAsia"/>
        </w:rPr>
        <w:t>00</w:t>
      </w:r>
      <w:r>
        <w:rPr>
          <w:rFonts w:hint="eastAsia"/>
        </w:rPr>
        <w:t>6</w:t>
      </w:r>
      <w:r w:rsidR="00361795">
        <w:rPr>
          <w:rFonts w:hint="eastAsia"/>
        </w:rPr>
        <w:t>号修正以来，增加了对处于脆弱社会经济状态的家庭的援助，这是积极的现象，但委员会仍然关注，家庭社会经济支助的水准较低，向处于特别脆弱状况的家庭所提供的援助仍然不够。尽管承认缔约国作了种种努力为确保早期母子相处，将长期产假的期限延至</w:t>
      </w:r>
      <w:r>
        <w:rPr>
          <w:rFonts w:hint="eastAsia"/>
        </w:rPr>
        <w:t>4</w:t>
      </w:r>
      <w:r w:rsidR="00361795">
        <w:rPr>
          <w:rFonts w:hint="eastAsia"/>
        </w:rPr>
        <w:t>年，但委员会仍然关注没有为准父母提供预备，并且没有向拥有年幼儿童的家庭提供各种服务。</w:t>
      </w:r>
    </w:p>
    <w:p w:rsidR="00361795" w:rsidRPr="00B45C00" w:rsidRDefault="007043D0" w:rsidP="00361795">
      <w:pPr>
        <w:pStyle w:val="SingleTxtGC"/>
        <w:rPr>
          <w:rFonts w:eastAsia="SimHei" w:hint="eastAsia"/>
        </w:rPr>
      </w:pPr>
      <w:r>
        <w:rPr>
          <w:rFonts w:hint="eastAsia"/>
        </w:rPr>
        <w:t>44</w:t>
      </w:r>
      <w:r w:rsidR="00361795">
        <w:rPr>
          <w:rFonts w:hint="eastAsia"/>
        </w:rPr>
        <w:t xml:space="preserve">.  </w:t>
      </w:r>
      <w:r w:rsidR="00361795" w:rsidRPr="00B45C00">
        <w:rPr>
          <w:rFonts w:eastAsia="SimHei" w:hint="eastAsia"/>
        </w:rPr>
        <w:t>委员会建议缔约国采取措施确保向处于脆弱社会经济状态的家庭提供必要的财政资源和社会支助，使所有家长能够履行对其子女的首要责任，使所有儿童尽可能地享有他们的各项权利。委员会进一步建议缔约国特别对那些处于一无所有情况之下的父母与年幼儿童提供必要的服务，以避免处于脆弱状况下的儿童发育迟缓。</w:t>
      </w:r>
    </w:p>
    <w:p w:rsidR="00361795" w:rsidRPr="00B45C00" w:rsidRDefault="00361795" w:rsidP="00361795">
      <w:pPr>
        <w:pStyle w:val="SingleTxtGC"/>
        <w:rPr>
          <w:rFonts w:eastAsia="SimHei" w:hint="eastAsia"/>
        </w:rPr>
      </w:pPr>
      <w:r w:rsidRPr="00B45C00">
        <w:rPr>
          <w:rFonts w:eastAsia="SimHei" w:hint="eastAsia"/>
        </w:rPr>
        <w:t>委员会还提请缔约国注意欧洲委员会关于儿童早期教育和照料的来文：为我们所有儿童提供最佳开端迎接明天的世界</w:t>
      </w:r>
      <w:r w:rsidRPr="00B45C00">
        <w:rPr>
          <w:rFonts w:eastAsia="SimHei" w:hint="eastAsia"/>
        </w:rPr>
        <w:t>(</w:t>
      </w:r>
      <w:r w:rsidR="007043D0" w:rsidRPr="00B45C00">
        <w:rPr>
          <w:rFonts w:eastAsia="SimHei" w:hint="eastAsia"/>
        </w:rPr>
        <w:t>CO</w:t>
      </w:r>
      <w:r w:rsidR="00564956" w:rsidRPr="00B45C00">
        <w:rPr>
          <w:rFonts w:eastAsia="SimHei" w:hint="eastAsia"/>
        </w:rPr>
        <w:t>M</w:t>
      </w:r>
      <w:r w:rsidRPr="00B45C00">
        <w:rPr>
          <w:rFonts w:eastAsia="SimHei" w:hint="eastAsia"/>
        </w:rPr>
        <w:t>(</w:t>
      </w:r>
      <w:r w:rsidR="007043D0" w:rsidRPr="00B45C00">
        <w:rPr>
          <w:rFonts w:eastAsia="SimHei" w:hint="eastAsia"/>
        </w:rPr>
        <w:t>2</w:t>
      </w:r>
      <w:r w:rsidRPr="00B45C00">
        <w:rPr>
          <w:rFonts w:eastAsia="SimHei" w:hint="eastAsia"/>
        </w:rPr>
        <w:t>0</w:t>
      </w:r>
      <w:r w:rsidR="007043D0" w:rsidRPr="00B45C00">
        <w:rPr>
          <w:rFonts w:eastAsia="SimHei" w:hint="eastAsia"/>
        </w:rPr>
        <w:t>11</w:t>
      </w:r>
      <w:r w:rsidRPr="00B45C00">
        <w:rPr>
          <w:rFonts w:eastAsia="SimHei" w:hint="eastAsia"/>
        </w:rPr>
        <w:t>)</w:t>
      </w:r>
      <w:r w:rsidR="007043D0" w:rsidRPr="00B45C00">
        <w:rPr>
          <w:rFonts w:eastAsia="SimHei" w:hint="eastAsia"/>
        </w:rPr>
        <w:t>66</w:t>
      </w:r>
      <w:r w:rsidRPr="00B45C00">
        <w:rPr>
          <w:rFonts w:eastAsia="SimHei" w:hint="eastAsia"/>
        </w:rPr>
        <w:t>)</w:t>
      </w:r>
      <w:r w:rsidRPr="00B45C00">
        <w:rPr>
          <w:rFonts w:eastAsia="SimHei" w:hint="eastAsia"/>
        </w:rPr>
        <w:t>。</w:t>
      </w:r>
    </w:p>
    <w:p w:rsidR="00564956" w:rsidRDefault="00564956" w:rsidP="00564956">
      <w:pPr>
        <w:pStyle w:val="H23GC"/>
        <w:rPr>
          <w:rFonts w:hint="eastAsia"/>
        </w:rPr>
      </w:pPr>
      <w:r>
        <w:rPr>
          <w:rFonts w:hint="eastAsia"/>
        </w:rPr>
        <w:tab/>
      </w:r>
      <w:r>
        <w:rPr>
          <w:rFonts w:hint="eastAsia"/>
        </w:rPr>
        <w:tab/>
      </w:r>
      <w:r>
        <w:rPr>
          <w:rFonts w:hint="eastAsia"/>
        </w:rPr>
        <w:t>被剥夺家庭环境的儿童</w:t>
      </w:r>
    </w:p>
    <w:p w:rsidR="00564956" w:rsidRDefault="00564956" w:rsidP="00564956">
      <w:pPr>
        <w:pStyle w:val="SingleTxtGC"/>
        <w:rPr>
          <w:rFonts w:hint="eastAsia"/>
        </w:rPr>
      </w:pPr>
      <w:r>
        <w:rPr>
          <w:rFonts w:hint="eastAsia"/>
        </w:rPr>
        <w:t>45</w:t>
      </w:r>
      <w:r>
        <w:t>.</w:t>
      </w:r>
      <w:r>
        <w:rPr>
          <w:rFonts w:hint="eastAsia"/>
        </w:rPr>
        <w:t xml:space="preserve">  </w:t>
      </w:r>
      <w:r>
        <w:rPr>
          <w:rFonts w:hint="eastAsia"/>
        </w:rPr>
        <w:t>委员会欢迎缔约国对其《社会与法律保护法》的修正，该项修正于</w:t>
      </w:r>
      <w:r>
        <w:rPr>
          <w:rFonts w:hint="eastAsia"/>
        </w:rPr>
        <w:t>2012</w:t>
      </w:r>
      <w:r>
        <w:rPr>
          <w:rFonts w:hint="eastAsia"/>
        </w:rPr>
        <w:t>年生效，优先采用欧洲儿童非机构化供资，增加提供收养照料取代机构化的比率。委员会还注意到其他一些设想的措施也是积极的，例如改进个案管理员的培训，案例评估的强制性起草以及每个家庭的个别战略，然而，委员会关注，普遍存在的态度是接受机构性照料作为家庭环境的首要替代。此外，委员会还关注：</w:t>
      </w:r>
    </w:p>
    <w:p w:rsidR="00564956" w:rsidRDefault="00564956" w:rsidP="00FF098E">
      <w:pPr>
        <w:pStyle w:val="SingleTxtGC"/>
        <w:numPr>
          <w:ilvl w:val="0"/>
          <w:numId w:val="8"/>
        </w:numPr>
        <w:rPr>
          <w:rFonts w:hint="eastAsia"/>
        </w:rPr>
      </w:pPr>
      <w:r>
        <w:rPr>
          <w:rFonts w:hint="eastAsia"/>
        </w:rPr>
        <w:t>没有预防性服务，没有体制照料安置的收容标准，结果大量儿童，特别是残疾儿童和</w:t>
      </w:r>
      <w:r>
        <w:rPr>
          <w:rFonts w:hint="eastAsia"/>
        </w:rPr>
        <w:t>/</w:t>
      </w:r>
      <w:r>
        <w:rPr>
          <w:rFonts w:hint="eastAsia"/>
        </w:rPr>
        <w:t>或来自罗姆原籍的儿童，被安置在其家之外的照料内，特别是被安置在体制性的照料之内，绝大多数此类迁出家庭的情况是以家庭物质与财政状况为主要依据；</w:t>
      </w:r>
    </w:p>
    <w:p w:rsidR="00564956" w:rsidRDefault="00564956" w:rsidP="00087311">
      <w:pPr>
        <w:pStyle w:val="SingleTxtGC"/>
        <w:numPr>
          <w:ilvl w:val="0"/>
          <w:numId w:val="8"/>
        </w:numPr>
        <w:rPr>
          <w:rFonts w:hint="eastAsia"/>
        </w:rPr>
      </w:pPr>
      <w:r>
        <w:rPr>
          <w:rFonts w:hint="eastAsia"/>
        </w:rPr>
        <w:t>没有为避免将儿童置于机构内的适当的基于社区的家庭型服务和养育照料；</w:t>
      </w:r>
    </w:p>
    <w:p w:rsidR="00564956" w:rsidRDefault="00564956" w:rsidP="00FF098E">
      <w:pPr>
        <w:pStyle w:val="SingleTxtGC"/>
        <w:numPr>
          <w:ilvl w:val="0"/>
          <w:numId w:val="8"/>
        </w:numPr>
        <w:rPr>
          <w:rFonts w:hint="eastAsia"/>
        </w:rPr>
      </w:pPr>
      <w:r>
        <w:rPr>
          <w:rFonts w:hint="eastAsia"/>
        </w:rPr>
        <w:t>没有中央机制</w:t>
      </w:r>
      <w:r>
        <w:rPr>
          <w:rFonts w:hint="eastAsia"/>
        </w:rPr>
        <w:t>(</w:t>
      </w:r>
      <w:r>
        <w:rPr>
          <w:rFonts w:hint="eastAsia"/>
        </w:rPr>
        <w:t>一</w:t>
      </w:r>
      <w:r>
        <w:rPr>
          <w:rFonts w:hint="eastAsia"/>
        </w:rPr>
        <w:t xml:space="preserve">) </w:t>
      </w:r>
      <w:r>
        <w:rPr>
          <w:rFonts w:hint="eastAsia"/>
        </w:rPr>
        <w:t>管理机构照料的提供者，或</w:t>
      </w:r>
      <w:r>
        <w:rPr>
          <w:rFonts w:hint="eastAsia"/>
        </w:rPr>
        <w:t>(</w:t>
      </w:r>
      <w:r>
        <w:rPr>
          <w:rFonts w:hint="eastAsia"/>
        </w:rPr>
        <w:t>二</w:t>
      </w:r>
      <w:r>
        <w:rPr>
          <w:rFonts w:hint="eastAsia"/>
        </w:rPr>
        <w:t xml:space="preserve">) </w:t>
      </w:r>
      <w:r>
        <w:rPr>
          <w:rFonts w:hint="eastAsia"/>
        </w:rPr>
        <w:t>协调体制照料的规划和供应，结果所提供的照料的标准不一致；</w:t>
      </w:r>
    </w:p>
    <w:p w:rsidR="00564956" w:rsidRDefault="00564956" w:rsidP="00FF098E">
      <w:pPr>
        <w:pStyle w:val="SingleTxtGC"/>
        <w:numPr>
          <w:ilvl w:val="0"/>
          <w:numId w:val="8"/>
        </w:numPr>
        <w:rPr>
          <w:rFonts w:hint="eastAsia"/>
        </w:rPr>
      </w:pPr>
      <w:r>
        <w:rPr>
          <w:rFonts w:hint="eastAsia"/>
        </w:rPr>
        <w:t>许多体制照料提供者的设施标准较低，人数少，工作人员培训水准低；</w:t>
      </w:r>
    </w:p>
    <w:p w:rsidR="00564956" w:rsidRDefault="00564956" w:rsidP="00FF098E">
      <w:pPr>
        <w:pStyle w:val="SingleTxtGC"/>
        <w:numPr>
          <w:ilvl w:val="0"/>
          <w:numId w:val="8"/>
        </w:numPr>
        <w:rPr>
          <w:rFonts w:hint="eastAsia"/>
        </w:rPr>
      </w:pPr>
      <w:r>
        <w:rPr>
          <w:rFonts w:hint="eastAsia"/>
        </w:rPr>
        <w:t>儿童在体制照料的机构内逗留时间较长，绝大多数儿童在达到成年人年龄时才离开体制照料机构；</w:t>
      </w:r>
    </w:p>
    <w:p w:rsidR="00564956" w:rsidRDefault="00564956" w:rsidP="00FF098E">
      <w:pPr>
        <w:pStyle w:val="SingleTxtGC"/>
        <w:numPr>
          <w:ilvl w:val="0"/>
          <w:numId w:val="8"/>
        </w:numPr>
        <w:rPr>
          <w:rFonts w:hint="eastAsia"/>
        </w:rPr>
      </w:pPr>
      <w:r>
        <w:rPr>
          <w:rFonts w:hint="eastAsia"/>
        </w:rPr>
        <w:t>没有充分努力使儿童能够与其家长保持联系，和重新融入到其家庭之内；</w:t>
      </w:r>
    </w:p>
    <w:p w:rsidR="00564956" w:rsidRDefault="00564956" w:rsidP="00FF098E">
      <w:pPr>
        <w:pStyle w:val="SingleTxtGC"/>
        <w:numPr>
          <w:ilvl w:val="0"/>
          <w:numId w:val="8"/>
        </w:numPr>
        <w:rPr>
          <w:rFonts w:hint="eastAsia"/>
        </w:rPr>
      </w:pPr>
      <w:r>
        <w:rPr>
          <w:rFonts w:hint="eastAsia"/>
        </w:rPr>
        <w:t>改进体制照料系统的计划具有实施时间框架，结果许多改革最早要在</w:t>
      </w:r>
      <w:r>
        <w:rPr>
          <w:rFonts w:hint="eastAsia"/>
        </w:rPr>
        <w:t>2012</w:t>
      </w:r>
      <w:r>
        <w:rPr>
          <w:rFonts w:hint="eastAsia"/>
        </w:rPr>
        <w:t>年后期或者</w:t>
      </w:r>
      <w:r>
        <w:rPr>
          <w:rFonts w:hint="eastAsia"/>
        </w:rPr>
        <w:t>2013</w:t>
      </w:r>
      <w:r>
        <w:rPr>
          <w:rFonts w:hint="eastAsia"/>
        </w:rPr>
        <w:t>年才生效。</w:t>
      </w:r>
    </w:p>
    <w:p w:rsidR="00564956" w:rsidRPr="00210FEA" w:rsidRDefault="00564956" w:rsidP="00564956">
      <w:pPr>
        <w:pStyle w:val="SingleTxtGC"/>
        <w:rPr>
          <w:rFonts w:eastAsia="SimHei" w:hint="eastAsia"/>
        </w:rPr>
      </w:pPr>
      <w:r>
        <w:rPr>
          <w:rFonts w:hint="eastAsia"/>
        </w:rPr>
        <w:t>46</w:t>
      </w:r>
      <w:r>
        <w:t>.</w:t>
      </w:r>
      <w:r>
        <w:rPr>
          <w:rFonts w:hint="eastAsia"/>
        </w:rPr>
        <w:t xml:space="preserve">  </w:t>
      </w:r>
      <w:r w:rsidRPr="00210FEA">
        <w:rPr>
          <w:rFonts w:eastAsia="SimHei" w:hint="eastAsia"/>
        </w:rPr>
        <w:t>委员会提请缔约国注意</w:t>
      </w:r>
      <w:r>
        <w:rPr>
          <w:rFonts w:eastAsia="SimHei" w:hint="eastAsia"/>
        </w:rPr>
        <w:t>2</w:t>
      </w:r>
      <w:r w:rsidRPr="00210FEA">
        <w:rPr>
          <w:rFonts w:eastAsia="SimHei" w:hint="eastAsia"/>
        </w:rPr>
        <w:t>00</w:t>
      </w:r>
      <w:r>
        <w:rPr>
          <w:rFonts w:eastAsia="SimHei" w:hint="eastAsia"/>
        </w:rPr>
        <w:t>9</w:t>
      </w:r>
      <w:r w:rsidRPr="00210FEA">
        <w:rPr>
          <w:rFonts w:eastAsia="SimHei" w:hint="eastAsia"/>
        </w:rPr>
        <w:t>年</w:t>
      </w:r>
      <w:r>
        <w:rPr>
          <w:rFonts w:eastAsia="SimHei" w:hint="eastAsia"/>
        </w:rPr>
        <w:t>11</w:t>
      </w:r>
      <w:r w:rsidRPr="00210FEA">
        <w:rPr>
          <w:rFonts w:eastAsia="SimHei" w:hint="eastAsia"/>
        </w:rPr>
        <w:t>月</w:t>
      </w:r>
      <w:r>
        <w:rPr>
          <w:rFonts w:eastAsia="SimHei" w:hint="eastAsia"/>
        </w:rPr>
        <w:t>2</w:t>
      </w:r>
      <w:r w:rsidRPr="00210FEA">
        <w:rPr>
          <w:rFonts w:eastAsia="SimHei" w:hint="eastAsia"/>
        </w:rPr>
        <w:t>0</w:t>
      </w:r>
      <w:r w:rsidRPr="00210FEA">
        <w:rPr>
          <w:rFonts w:eastAsia="SimHei" w:hint="eastAsia"/>
        </w:rPr>
        <w:t>日通过的大会第</w:t>
      </w:r>
      <w:r>
        <w:rPr>
          <w:rFonts w:eastAsia="SimHei" w:hint="eastAsia"/>
        </w:rPr>
        <w:t>64</w:t>
      </w:r>
      <w:r w:rsidRPr="00210FEA">
        <w:rPr>
          <w:rFonts w:eastAsia="SimHei" w:hint="eastAsia"/>
        </w:rPr>
        <w:t>/</w:t>
      </w:r>
      <w:r>
        <w:rPr>
          <w:rFonts w:eastAsia="SimHei" w:hint="eastAsia"/>
        </w:rPr>
        <w:t>142</w:t>
      </w:r>
      <w:r w:rsidRPr="00210FEA">
        <w:rPr>
          <w:rFonts w:eastAsia="SimHei" w:hint="eastAsia"/>
        </w:rPr>
        <w:t>号决议所载《关于儿童的替代照料准则》，吁请缔约国就非机构收容问题迅速制订协调一致的国家政策，尤其应</w:t>
      </w:r>
      <w:r w:rsidR="00FF098E">
        <w:rPr>
          <w:rFonts w:eastAsia="SimHei" w:hint="eastAsia"/>
        </w:rPr>
        <w:t>：</w:t>
      </w:r>
    </w:p>
    <w:p w:rsidR="00564956" w:rsidRPr="00FF098E" w:rsidRDefault="00564956" w:rsidP="00FF098E">
      <w:pPr>
        <w:pStyle w:val="SingleTxtGC"/>
        <w:numPr>
          <w:ilvl w:val="0"/>
          <w:numId w:val="9"/>
        </w:numPr>
        <w:rPr>
          <w:rFonts w:eastAsia="SimHei" w:hint="eastAsia"/>
        </w:rPr>
      </w:pPr>
      <w:r w:rsidRPr="00FF098E">
        <w:rPr>
          <w:rFonts w:eastAsia="SimHei" w:hint="eastAsia"/>
        </w:rPr>
        <w:t>制订全面家庭状况评估、防范性服务，收容标准和减少居住在照料机构内儿童人数的战略，确保机构安置儿童为万不得已的措施，定期监督和审查实施机构照料的情况；</w:t>
      </w:r>
    </w:p>
    <w:p w:rsidR="00564956" w:rsidRPr="00FF098E" w:rsidRDefault="00564956" w:rsidP="00FF098E">
      <w:pPr>
        <w:pStyle w:val="SingleTxtGC"/>
        <w:numPr>
          <w:ilvl w:val="0"/>
          <w:numId w:val="9"/>
        </w:numPr>
        <w:rPr>
          <w:rFonts w:eastAsia="SimHei" w:hint="eastAsia"/>
        </w:rPr>
      </w:pPr>
      <w:r w:rsidRPr="00FF098E">
        <w:rPr>
          <w:rFonts w:eastAsia="SimHei" w:hint="eastAsia"/>
        </w:rPr>
        <w:t>制订基于社区的家庭型服务和养育照料，防止机构安置儿童；</w:t>
      </w:r>
    </w:p>
    <w:p w:rsidR="00564956" w:rsidRPr="00FF098E" w:rsidRDefault="00564956" w:rsidP="00FF098E">
      <w:pPr>
        <w:pStyle w:val="SingleTxtGC"/>
        <w:numPr>
          <w:ilvl w:val="0"/>
          <w:numId w:val="9"/>
        </w:numPr>
        <w:rPr>
          <w:rFonts w:eastAsia="SimHei" w:hint="eastAsia"/>
        </w:rPr>
      </w:pPr>
      <w:r w:rsidRPr="00FF098E">
        <w:rPr>
          <w:rFonts w:eastAsia="SimHei" w:hint="eastAsia"/>
        </w:rPr>
        <w:t>迅速对有关的立法进行必要的修正，以便执行儿童照料机构必须登记注册的规定，将无证开办收容机构按刑事罪论处，制订一套用于公共收容机构、私营收容机构和自愿家庭的统一标准，并制订一项定期监督的制度；</w:t>
      </w:r>
    </w:p>
    <w:p w:rsidR="00564956" w:rsidRPr="00FF098E" w:rsidRDefault="00564956" w:rsidP="00FF098E">
      <w:pPr>
        <w:pStyle w:val="SingleTxtGC"/>
        <w:numPr>
          <w:ilvl w:val="0"/>
          <w:numId w:val="9"/>
        </w:numPr>
        <w:rPr>
          <w:rFonts w:eastAsia="SimHei" w:hint="eastAsia"/>
        </w:rPr>
      </w:pPr>
      <w:r w:rsidRPr="00FF098E">
        <w:rPr>
          <w:rFonts w:eastAsia="SimHei" w:hint="eastAsia"/>
        </w:rPr>
        <w:t>迅速改善儿童收容机构的设施，为儿童设施的有效运作和监督调拨必要的资源；采取措施增加社会工作人员的人数，同时建立遴选儿童照料工作人员的标准，还要确保他们得到充分的培训；和</w:t>
      </w:r>
    </w:p>
    <w:p w:rsidR="00564956" w:rsidRPr="00FF098E" w:rsidRDefault="00564956" w:rsidP="00FF098E">
      <w:pPr>
        <w:pStyle w:val="SingleTxtGC"/>
        <w:numPr>
          <w:ilvl w:val="0"/>
          <w:numId w:val="9"/>
        </w:numPr>
        <w:rPr>
          <w:rFonts w:eastAsia="SimHei" w:hint="eastAsia"/>
        </w:rPr>
      </w:pPr>
      <w:r w:rsidRPr="00FF098E">
        <w:rPr>
          <w:rFonts w:eastAsia="SimHei" w:hint="eastAsia"/>
        </w:rPr>
        <w:t>确保在儿童入院时及时地制订个别儿童的照料计划，加强包容性教育政策与做法，从而加速儿童迅速地返回到家庭类型的环境中去；</w:t>
      </w:r>
    </w:p>
    <w:p w:rsidR="00564956" w:rsidRPr="00FF098E" w:rsidRDefault="00564956" w:rsidP="00FF098E">
      <w:pPr>
        <w:pStyle w:val="SingleTxtGC"/>
        <w:numPr>
          <w:ilvl w:val="0"/>
          <w:numId w:val="9"/>
        </w:numPr>
        <w:rPr>
          <w:rFonts w:eastAsia="SimHei" w:hint="eastAsia"/>
        </w:rPr>
      </w:pPr>
      <w:r w:rsidRPr="00FF098E">
        <w:rPr>
          <w:rFonts w:eastAsia="SimHei" w:hint="eastAsia"/>
        </w:rPr>
        <w:t>推动和促进照料机构内儿童与其家庭的联系，实施各种机制扩大和促发</w:t>
      </w:r>
      <w:r w:rsidR="00F00A73">
        <w:rPr>
          <w:rFonts w:eastAsia="SimHei" w:hint="eastAsia"/>
        </w:rPr>
        <w:t>儿童重新融入其家庭</w:t>
      </w:r>
      <w:r w:rsidRPr="00FF098E">
        <w:rPr>
          <w:rFonts w:eastAsia="SimHei" w:hint="eastAsia"/>
        </w:rPr>
        <w:t>；</w:t>
      </w:r>
      <w:r w:rsidR="00F00A73" w:rsidRPr="00FF098E">
        <w:rPr>
          <w:rFonts w:eastAsia="SimHei" w:hint="eastAsia"/>
        </w:rPr>
        <w:t>和</w:t>
      </w:r>
    </w:p>
    <w:p w:rsidR="00564956" w:rsidRPr="00FF098E" w:rsidRDefault="00564956" w:rsidP="00FF098E">
      <w:pPr>
        <w:pStyle w:val="SingleTxtGC"/>
        <w:numPr>
          <w:ilvl w:val="0"/>
          <w:numId w:val="9"/>
        </w:numPr>
        <w:rPr>
          <w:rFonts w:eastAsia="SimHei" w:hint="eastAsia"/>
        </w:rPr>
      </w:pPr>
      <w:r w:rsidRPr="00FF098E">
        <w:rPr>
          <w:rFonts w:eastAsia="SimHei" w:hint="eastAsia"/>
        </w:rPr>
        <w:t>确保对体制照料制度进行所提议的改善按照明确的时限进行，且实施有具体的基准，定期进行有效的监督。</w:t>
      </w:r>
    </w:p>
    <w:p w:rsidR="00564956" w:rsidRDefault="00564956" w:rsidP="00564956">
      <w:pPr>
        <w:pStyle w:val="H23GC"/>
        <w:rPr>
          <w:rFonts w:hint="eastAsia"/>
        </w:rPr>
      </w:pPr>
      <w:r>
        <w:rPr>
          <w:rFonts w:hint="eastAsia"/>
        </w:rPr>
        <w:tab/>
      </w:r>
      <w:r>
        <w:rPr>
          <w:rFonts w:hint="eastAsia"/>
        </w:rPr>
        <w:tab/>
      </w:r>
      <w:r>
        <w:rPr>
          <w:rFonts w:hint="eastAsia"/>
        </w:rPr>
        <w:t>领养</w:t>
      </w:r>
    </w:p>
    <w:p w:rsidR="00564956" w:rsidRDefault="00564956" w:rsidP="00564956">
      <w:pPr>
        <w:pStyle w:val="SingleTxtGC"/>
        <w:rPr>
          <w:rFonts w:hint="eastAsia"/>
        </w:rPr>
      </w:pPr>
      <w:r>
        <w:rPr>
          <w:rFonts w:hint="eastAsia"/>
        </w:rPr>
        <w:t>47</w:t>
      </w:r>
      <w:r>
        <w:t>.</w:t>
      </w:r>
      <w:r>
        <w:rPr>
          <w:rFonts w:hint="eastAsia"/>
        </w:rPr>
        <w:t xml:space="preserve">  </w:t>
      </w:r>
      <w:r>
        <w:rPr>
          <w:rFonts w:hint="eastAsia"/>
        </w:rPr>
        <w:t>委员会注意到缔约国的《儿童社会和法律保护法》，但委员会关注没有一套清楚、连贯和客观确定的标准来评估儿童收养的适宜性。</w:t>
      </w:r>
    </w:p>
    <w:p w:rsidR="00564956" w:rsidRPr="0042315A" w:rsidRDefault="00564956" w:rsidP="0042315A">
      <w:pPr>
        <w:pStyle w:val="SingleTxtGC"/>
        <w:rPr>
          <w:rFonts w:eastAsia="SimHei" w:hint="eastAsia"/>
        </w:rPr>
      </w:pPr>
      <w:r>
        <w:rPr>
          <w:rFonts w:hint="eastAsia"/>
        </w:rPr>
        <w:t>48</w:t>
      </w:r>
      <w:r>
        <w:t>.</w:t>
      </w:r>
      <w:r>
        <w:rPr>
          <w:rFonts w:hint="eastAsia"/>
        </w:rPr>
        <w:t xml:space="preserve">  </w:t>
      </w:r>
      <w:r w:rsidRPr="00210FEA">
        <w:rPr>
          <w:rFonts w:eastAsia="SimHei" w:hint="eastAsia"/>
        </w:rPr>
        <w:t>委员会建议缔约国为在其整个领土内连贯一致客观地评估儿童领养的适</w:t>
      </w:r>
      <w:r>
        <w:rPr>
          <w:rFonts w:eastAsia="SimHei" w:hint="eastAsia"/>
        </w:rPr>
        <w:t>宜</w:t>
      </w:r>
      <w:r w:rsidRPr="0042315A">
        <w:rPr>
          <w:rFonts w:eastAsia="SimHei" w:hint="eastAsia"/>
        </w:rPr>
        <w:t>性，与参与儿童照料的专业人员和民间社会进行磋商，拟订和实施一套准则。</w:t>
      </w:r>
    </w:p>
    <w:p w:rsidR="00564956" w:rsidRDefault="00564956" w:rsidP="00564956">
      <w:pPr>
        <w:pStyle w:val="H23GC"/>
        <w:rPr>
          <w:rFonts w:hint="eastAsia"/>
        </w:rPr>
      </w:pPr>
      <w:r>
        <w:rPr>
          <w:rFonts w:hint="eastAsia"/>
        </w:rPr>
        <w:tab/>
      </w:r>
      <w:r>
        <w:rPr>
          <w:rFonts w:hint="eastAsia"/>
        </w:rPr>
        <w:tab/>
      </w:r>
      <w:r>
        <w:rPr>
          <w:rFonts w:hint="eastAsia"/>
        </w:rPr>
        <w:t>虐待与忽视</w:t>
      </w:r>
    </w:p>
    <w:p w:rsidR="00564956" w:rsidRDefault="00564956" w:rsidP="005F2D6F">
      <w:pPr>
        <w:pStyle w:val="SingleTxtGC"/>
        <w:rPr>
          <w:rFonts w:hint="eastAsia"/>
        </w:rPr>
      </w:pPr>
      <w:r>
        <w:rPr>
          <w:rFonts w:hint="eastAsia"/>
        </w:rPr>
        <w:t>49</w:t>
      </w:r>
      <w:r>
        <w:t>.</w:t>
      </w:r>
      <w:r>
        <w:rPr>
          <w:rFonts w:hint="eastAsia"/>
        </w:rPr>
        <w:t xml:space="preserve">  </w:t>
      </w:r>
      <w:r>
        <w:rPr>
          <w:rFonts w:hint="eastAsia"/>
        </w:rPr>
        <w:t>委员会严肃关注缔约国所谓的“婴儿箱”方案，该方案特别侵犯了《公约》第</w:t>
      </w:r>
      <w:r>
        <w:rPr>
          <w:rFonts w:hint="eastAsia"/>
        </w:rPr>
        <w:t>6</w:t>
      </w:r>
      <w:r>
        <w:rPr>
          <w:rFonts w:hint="eastAsia"/>
        </w:rPr>
        <w:t>、第</w:t>
      </w:r>
      <w:r>
        <w:rPr>
          <w:rFonts w:hint="eastAsia"/>
        </w:rPr>
        <w:t>7</w:t>
      </w:r>
      <w:r>
        <w:rPr>
          <w:rFonts w:hint="eastAsia"/>
        </w:rPr>
        <w:t>、第</w:t>
      </w:r>
      <w:r>
        <w:rPr>
          <w:rFonts w:hint="eastAsia"/>
        </w:rPr>
        <w:t>8</w:t>
      </w:r>
      <w:r>
        <w:rPr>
          <w:rFonts w:hint="eastAsia"/>
        </w:rPr>
        <w:t>、第</w:t>
      </w:r>
      <w:r>
        <w:rPr>
          <w:rFonts w:hint="eastAsia"/>
        </w:rPr>
        <w:t>9</w:t>
      </w:r>
      <w:r>
        <w:rPr>
          <w:rFonts w:hint="eastAsia"/>
        </w:rPr>
        <w:t>和</w:t>
      </w:r>
      <w:r>
        <w:rPr>
          <w:rFonts w:hint="eastAsia"/>
        </w:rPr>
        <w:t>19</w:t>
      </w:r>
      <w:r>
        <w:rPr>
          <w:rFonts w:hint="eastAsia"/>
        </w:rPr>
        <w:t>条。</w:t>
      </w:r>
    </w:p>
    <w:p w:rsidR="00564956" w:rsidRPr="00210FEA" w:rsidRDefault="00564956" w:rsidP="00564956">
      <w:pPr>
        <w:pStyle w:val="SingleTxtGC"/>
        <w:rPr>
          <w:rFonts w:eastAsia="SimHei" w:hint="eastAsia"/>
        </w:rPr>
      </w:pPr>
      <w:r>
        <w:rPr>
          <w:rFonts w:hint="eastAsia"/>
        </w:rPr>
        <w:t>50</w:t>
      </w:r>
      <w:r>
        <w:t>.</w:t>
      </w:r>
      <w:r>
        <w:rPr>
          <w:rFonts w:hint="eastAsia"/>
        </w:rPr>
        <w:t xml:space="preserve">  </w:t>
      </w:r>
      <w:r w:rsidRPr="00210FEA">
        <w:rPr>
          <w:rFonts w:eastAsia="SimHei" w:hint="eastAsia"/>
        </w:rPr>
        <w:t>委员会促请缔约国充分考虑完全遵守《公约》所有条款的职责，采取所有必要措施尽快结束</w:t>
      </w:r>
      <w:r>
        <w:rPr>
          <w:rFonts w:eastAsia="SimHei" w:hint="eastAsia"/>
        </w:rPr>
        <w:t>“</w:t>
      </w:r>
      <w:r w:rsidRPr="00210FEA">
        <w:rPr>
          <w:rFonts w:eastAsia="SimHei" w:hint="eastAsia"/>
        </w:rPr>
        <w:t>婴儿箱</w:t>
      </w:r>
      <w:r>
        <w:rPr>
          <w:rFonts w:eastAsia="SimHei" w:hint="eastAsia"/>
        </w:rPr>
        <w:t>”</w:t>
      </w:r>
      <w:r w:rsidRPr="00210FEA">
        <w:rPr>
          <w:rFonts w:eastAsia="SimHei" w:hint="eastAsia"/>
        </w:rPr>
        <w:t>方案，迅速地加强和促进其他替代方式。此外，委员会促请缔约国加强努力解决摒弃婴儿的根源，包括为无计划的怀孕和防止风险怀孕提供计划生育以及适当的咨询和社会支助。</w:t>
      </w:r>
    </w:p>
    <w:p w:rsidR="00564956" w:rsidRDefault="00564956" w:rsidP="00564956">
      <w:pPr>
        <w:pStyle w:val="H1GC"/>
        <w:rPr>
          <w:rFonts w:hint="eastAsia"/>
        </w:rPr>
      </w:pPr>
      <w:r>
        <w:rPr>
          <w:rFonts w:hint="eastAsia"/>
        </w:rPr>
        <w:tab/>
        <w:t>E</w:t>
      </w:r>
      <w:r>
        <w:t>.</w:t>
      </w:r>
      <w:r>
        <w:rPr>
          <w:rFonts w:hint="eastAsia"/>
        </w:rPr>
        <w:tab/>
      </w:r>
      <w:r w:rsidRPr="00210FEA">
        <w:rPr>
          <w:rFonts w:hint="eastAsia"/>
        </w:rPr>
        <w:t>基本卫生和福利</w:t>
      </w:r>
      <w:r w:rsidRPr="00210FEA">
        <w:t>(</w:t>
      </w:r>
      <w:r w:rsidRPr="005F5C3E">
        <w:rPr>
          <w:rFonts w:hint="eastAsia"/>
        </w:rPr>
        <w:t>《公约》</w:t>
      </w:r>
      <w:r>
        <w:rPr>
          <w:rFonts w:hint="eastAsia"/>
        </w:rPr>
        <w:t>第</w:t>
      </w:r>
      <w:r>
        <w:t>6</w:t>
      </w:r>
      <w:r>
        <w:rPr>
          <w:rFonts w:hint="eastAsia"/>
        </w:rPr>
        <w:t>条</w:t>
      </w:r>
      <w:r>
        <w:t>，</w:t>
      </w:r>
      <w:r>
        <w:rPr>
          <w:rFonts w:hint="eastAsia"/>
        </w:rPr>
        <w:t>、第</w:t>
      </w:r>
      <w:r>
        <w:rPr>
          <w:rFonts w:hint="eastAsia"/>
        </w:rPr>
        <w:t>1</w:t>
      </w:r>
      <w:r>
        <w:t>8</w:t>
      </w:r>
      <w:r>
        <w:rPr>
          <w:rFonts w:hint="eastAsia"/>
        </w:rPr>
        <w:t>条</w:t>
      </w:r>
      <w:r w:rsidRPr="005F5C3E">
        <w:t>(</w:t>
      </w:r>
      <w:r>
        <w:rPr>
          <w:rFonts w:hint="eastAsia"/>
        </w:rPr>
        <w:t>第</w:t>
      </w:r>
      <w:r>
        <w:t>3</w:t>
      </w:r>
      <w:r>
        <w:rPr>
          <w:rFonts w:hint="eastAsia"/>
        </w:rPr>
        <w:t>款</w:t>
      </w:r>
      <w:r w:rsidRPr="005F5C3E">
        <w:t>)</w:t>
      </w:r>
      <w:r>
        <w:rPr>
          <w:rFonts w:hint="eastAsia"/>
        </w:rPr>
        <w:t>、第</w:t>
      </w:r>
      <w:r>
        <w:t>23</w:t>
      </w:r>
      <w:r>
        <w:rPr>
          <w:rFonts w:hint="eastAsia"/>
        </w:rPr>
        <w:t>条、</w:t>
      </w:r>
      <w:r>
        <w:rPr>
          <w:rFonts w:hint="eastAsia"/>
        </w:rPr>
        <w:t>24</w:t>
      </w:r>
      <w:r>
        <w:rPr>
          <w:rFonts w:hint="eastAsia"/>
        </w:rPr>
        <w:t>条、</w:t>
      </w:r>
      <w:r>
        <w:rPr>
          <w:rFonts w:hint="eastAsia"/>
        </w:rPr>
        <w:t>26</w:t>
      </w:r>
      <w:r>
        <w:rPr>
          <w:rFonts w:hint="eastAsia"/>
        </w:rPr>
        <w:t>条、</w:t>
      </w:r>
      <w:r>
        <w:rPr>
          <w:rFonts w:hint="eastAsia"/>
        </w:rPr>
        <w:t>27</w:t>
      </w:r>
      <w:r>
        <w:rPr>
          <w:rFonts w:hint="eastAsia"/>
        </w:rPr>
        <w:t>条</w:t>
      </w:r>
      <w:r w:rsidRPr="005F5C3E">
        <w:t>(</w:t>
      </w:r>
      <w:r>
        <w:t>1</w:t>
      </w:r>
      <w:r w:rsidRPr="005F5C3E">
        <w:t>-</w:t>
      </w:r>
      <w:r>
        <w:t>3</w:t>
      </w:r>
      <w:r>
        <w:rPr>
          <w:rFonts w:hint="eastAsia"/>
        </w:rPr>
        <w:t>款</w:t>
      </w:r>
      <w:r w:rsidRPr="005F5C3E">
        <w:t>))</w:t>
      </w:r>
    </w:p>
    <w:p w:rsidR="00564956" w:rsidRDefault="00564956" w:rsidP="00564956">
      <w:pPr>
        <w:pStyle w:val="H23GC"/>
        <w:rPr>
          <w:rFonts w:hint="eastAsia"/>
          <w:lang w:val="en-GB"/>
        </w:rPr>
      </w:pPr>
      <w:r>
        <w:rPr>
          <w:rFonts w:hint="eastAsia"/>
          <w:lang w:val="en-GB"/>
        </w:rPr>
        <w:tab/>
      </w:r>
      <w:r>
        <w:rPr>
          <w:rFonts w:hint="eastAsia"/>
          <w:lang w:val="en-GB"/>
        </w:rPr>
        <w:tab/>
      </w:r>
      <w:r>
        <w:rPr>
          <w:rFonts w:hint="eastAsia"/>
          <w:lang w:val="en-GB"/>
        </w:rPr>
        <w:t>残疾儿童</w:t>
      </w:r>
    </w:p>
    <w:p w:rsidR="00564956" w:rsidRDefault="00564956" w:rsidP="00564956">
      <w:pPr>
        <w:pStyle w:val="SingleTxtGC"/>
        <w:rPr>
          <w:rFonts w:hint="eastAsia"/>
          <w:lang w:val="en-GB"/>
        </w:rPr>
      </w:pPr>
      <w:r>
        <w:rPr>
          <w:rFonts w:hint="eastAsia"/>
          <w:lang w:val="en-GB"/>
        </w:rPr>
        <w:t>51</w:t>
      </w:r>
      <w:r>
        <w:rPr>
          <w:lang w:val="en-GB"/>
        </w:rPr>
        <w:t>.</w:t>
      </w:r>
      <w:r>
        <w:rPr>
          <w:rFonts w:hint="eastAsia"/>
          <w:lang w:val="en-GB"/>
        </w:rPr>
        <w:t xml:space="preserve">  </w:t>
      </w:r>
      <w:r>
        <w:rPr>
          <w:rFonts w:hint="eastAsia"/>
          <w:lang w:val="en-GB"/>
        </w:rPr>
        <w:t>委员会欢迎缔约国通过了规定将残疾儿童纳入主流学校的《教育法》</w:t>
      </w:r>
      <w:r>
        <w:rPr>
          <w:rFonts w:hint="eastAsia"/>
          <w:lang w:val="en-GB"/>
        </w:rPr>
        <w:t>(</w:t>
      </w:r>
      <w:r>
        <w:rPr>
          <w:rFonts w:hint="eastAsia"/>
          <w:lang w:val="en-GB"/>
        </w:rPr>
        <w:t>第</w:t>
      </w:r>
      <w:r>
        <w:rPr>
          <w:rFonts w:hint="eastAsia"/>
          <w:lang w:val="en-GB"/>
        </w:rPr>
        <w:t>73/2005</w:t>
      </w:r>
      <w:r>
        <w:rPr>
          <w:rFonts w:hint="eastAsia"/>
          <w:lang w:val="en-GB"/>
        </w:rPr>
        <w:t>号法</w:t>
      </w:r>
      <w:r>
        <w:rPr>
          <w:rFonts w:hint="eastAsia"/>
          <w:lang w:val="en-GB"/>
        </w:rPr>
        <w:t>)</w:t>
      </w:r>
      <w:r>
        <w:rPr>
          <w:rFonts w:hint="eastAsia"/>
          <w:lang w:val="en-GB"/>
        </w:rPr>
        <w:t>，但委员会严肃关注：</w:t>
      </w:r>
    </w:p>
    <w:p w:rsidR="00564956" w:rsidRDefault="00564956" w:rsidP="00226237">
      <w:pPr>
        <w:pStyle w:val="SingleTxtGC"/>
        <w:numPr>
          <w:ilvl w:val="0"/>
          <w:numId w:val="10"/>
        </w:numPr>
        <w:rPr>
          <w:rFonts w:hint="eastAsia"/>
          <w:lang w:val="en-GB"/>
        </w:rPr>
      </w:pPr>
      <w:r>
        <w:rPr>
          <w:rFonts w:hint="eastAsia"/>
          <w:lang w:val="en-GB"/>
        </w:rPr>
        <w:t>《教育法的执行条例》</w:t>
      </w:r>
      <w:r>
        <w:rPr>
          <w:rFonts w:hint="eastAsia"/>
          <w:lang w:val="en-GB"/>
        </w:rPr>
        <w:t>(</w:t>
      </w:r>
      <w:r>
        <w:rPr>
          <w:rFonts w:hint="eastAsia"/>
          <w:lang w:val="en-GB"/>
        </w:rPr>
        <w:t>第</w:t>
      </w:r>
      <w:r>
        <w:rPr>
          <w:rFonts w:hint="eastAsia"/>
          <w:lang w:val="en-GB"/>
        </w:rPr>
        <w:t>73/2005</w:t>
      </w:r>
      <w:r>
        <w:rPr>
          <w:rFonts w:hint="eastAsia"/>
          <w:lang w:val="en-GB"/>
        </w:rPr>
        <w:t>号法</w:t>
      </w:r>
      <w:r>
        <w:rPr>
          <w:rFonts w:hint="eastAsia"/>
          <w:lang w:val="en-GB"/>
        </w:rPr>
        <w:t>)</w:t>
      </w:r>
      <w:r>
        <w:rPr>
          <w:rFonts w:hint="eastAsia"/>
          <w:lang w:val="en-GB"/>
        </w:rPr>
        <w:t>允许学校以材料资源不足为由拒绝提供包容性教育，结果将残疾儿童排斥在主流学校之外，这个情况已成为正常现象；此外，要求具有特殊教育需求的儿童的家长为其子女在主流环境中接受教育提供额外的费用，不恰当地将责任从国家转嫁到家长身上，迫使家长为其子女在免费的公共学校接受教育提供资金；</w:t>
      </w:r>
    </w:p>
    <w:p w:rsidR="00564956" w:rsidRDefault="00564956" w:rsidP="00226237">
      <w:pPr>
        <w:pStyle w:val="SingleTxtGC"/>
        <w:numPr>
          <w:ilvl w:val="0"/>
          <w:numId w:val="10"/>
        </w:numPr>
        <w:rPr>
          <w:rFonts w:hint="eastAsia"/>
          <w:lang w:val="en-GB"/>
        </w:rPr>
      </w:pPr>
      <w:r>
        <w:rPr>
          <w:rFonts w:hint="eastAsia"/>
          <w:lang w:val="en-GB"/>
        </w:rPr>
        <w:t>目前的立法不向不到</w:t>
      </w:r>
      <w:r>
        <w:rPr>
          <w:rFonts w:hint="eastAsia"/>
          <w:lang w:val="en-GB"/>
        </w:rPr>
        <w:t>1</w:t>
      </w:r>
      <w:r>
        <w:rPr>
          <w:rFonts w:hint="eastAsia"/>
          <w:lang w:val="en-GB"/>
        </w:rPr>
        <w:t>岁的残疾儿童提供照料津贴；</w:t>
      </w:r>
    </w:p>
    <w:p w:rsidR="00564956" w:rsidRDefault="00564956" w:rsidP="00226237">
      <w:pPr>
        <w:pStyle w:val="SingleTxtGC"/>
        <w:numPr>
          <w:ilvl w:val="0"/>
          <w:numId w:val="10"/>
        </w:numPr>
        <w:rPr>
          <w:rFonts w:hint="eastAsia"/>
          <w:lang w:val="en-GB"/>
        </w:rPr>
      </w:pPr>
      <w:r>
        <w:rPr>
          <w:rFonts w:hint="eastAsia"/>
          <w:lang w:val="en-GB"/>
        </w:rPr>
        <w:t>绝大多数的残疾儿童被安置在照料机构，因为家长不能够或者不想照料这些儿童；</w:t>
      </w:r>
    </w:p>
    <w:p w:rsidR="00564956" w:rsidRDefault="00564956" w:rsidP="00226237">
      <w:pPr>
        <w:pStyle w:val="SingleTxtGC"/>
        <w:numPr>
          <w:ilvl w:val="0"/>
          <w:numId w:val="10"/>
        </w:numPr>
        <w:rPr>
          <w:rFonts w:hint="eastAsia"/>
          <w:lang w:val="en-GB"/>
        </w:rPr>
      </w:pPr>
      <w:r>
        <w:rPr>
          <w:rFonts w:hint="eastAsia"/>
          <w:lang w:val="en-GB"/>
        </w:rPr>
        <w:t>以医疗模式的方式解决残疾儿童的需求；</w:t>
      </w:r>
    </w:p>
    <w:p w:rsidR="00564956" w:rsidRDefault="00564956" w:rsidP="00226237">
      <w:pPr>
        <w:pStyle w:val="SingleTxtGC"/>
        <w:numPr>
          <w:ilvl w:val="0"/>
          <w:numId w:val="10"/>
        </w:numPr>
        <w:rPr>
          <w:rFonts w:hint="eastAsia"/>
          <w:lang w:val="en-GB"/>
        </w:rPr>
      </w:pPr>
      <w:r>
        <w:rPr>
          <w:rFonts w:hint="eastAsia"/>
          <w:lang w:val="en-GB"/>
        </w:rPr>
        <w:t>所提供的有关残疾儿童的数据从质量与数量上均是有限的。</w:t>
      </w:r>
    </w:p>
    <w:p w:rsidR="00564956" w:rsidRPr="00210FEA" w:rsidRDefault="00564956" w:rsidP="00564956">
      <w:pPr>
        <w:pStyle w:val="SingleTxtGC"/>
        <w:rPr>
          <w:rFonts w:eastAsia="SimHei" w:hint="eastAsia"/>
          <w:lang w:val="en-GB"/>
        </w:rPr>
      </w:pPr>
      <w:r>
        <w:rPr>
          <w:rFonts w:hint="eastAsia"/>
          <w:lang w:val="en-GB"/>
        </w:rPr>
        <w:t>52</w:t>
      </w:r>
      <w:r>
        <w:rPr>
          <w:lang w:val="en-GB"/>
        </w:rPr>
        <w:t>.</w:t>
      </w:r>
      <w:r>
        <w:rPr>
          <w:rFonts w:hint="eastAsia"/>
          <w:lang w:val="en-GB"/>
        </w:rPr>
        <w:t xml:space="preserve">  </w:t>
      </w:r>
      <w:r w:rsidRPr="00210FEA">
        <w:rPr>
          <w:rFonts w:eastAsia="SimHei" w:hint="eastAsia"/>
          <w:lang w:val="en-GB"/>
        </w:rPr>
        <w:t>委员会建议缔约国：</w:t>
      </w:r>
    </w:p>
    <w:p w:rsidR="00564956" w:rsidRPr="00226237" w:rsidRDefault="00564956" w:rsidP="00226237">
      <w:pPr>
        <w:pStyle w:val="SingleTxtGC"/>
        <w:numPr>
          <w:ilvl w:val="0"/>
          <w:numId w:val="11"/>
        </w:numPr>
        <w:rPr>
          <w:rFonts w:eastAsia="SimHei" w:hint="eastAsia"/>
          <w:lang w:val="en-GB"/>
        </w:rPr>
      </w:pPr>
      <w:r w:rsidRPr="00226237">
        <w:rPr>
          <w:rFonts w:eastAsia="SimHei" w:hint="eastAsia"/>
          <w:lang w:val="en-GB"/>
        </w:rPr>
        <w:t>为了有效地为残疾儿童提供主流教育，确保为学校提供充分的财力、技术和人力资源；修订其立法，禁止学校以材料资源不足拒绝儿童入学；</w:t>
      </w:r>
    </w:p>
    <w:p w:rsidR="00564956" w:rsidRPr="00226237" w:rsidRDefault="00564956" w:rsidP="00226237">
      <w:pPr>
        <w:pStyle w:val="SingleTxtGC"/>
        <w:numPr>
          <w:ilvl w:val="0"/>
          <w:numId w:val="11"/>
        </w:numPr>
        <w:rPr>
          <w:rFonts w:eastAsia="SimHei" w:hint="eastAsia"/>
          <w:lang w:val="en-GB"/>
        </w:rPr>
      </w:pPr>
      <w:r w:rsidRPr="00226237">
        <w:rPr>
          <w:rFonts w:eastAsia="SimHei" w:hint="eastAsia"/>
          <w:lang w:val="en-GB"/>
        </w:rPr>
        <w:t>向残疾儿童提供社会经济资助，而不论其年龄大小；</w:t>
      </w:r>
    </w:p>
    <w:p w:rsidR="00564956" w:rsidRPr="00226237" w:rsidRDefault="00564956" w:rsidP="00226237">
      <w:pPr>
        <w:pStyle w:val="SingleTxtGC"/>
        <w:numPr>
          <w:ilvl w:val="0"/>
          <w:numId w:val="11"/>
        </w:numPr>
        <w:rPr>
          <w:rFonts w:eastAsia="SimHei" w:hint="eastAsia"/>
          <w:lang w:val="en-GB"/>
        </w:rPr>
      </w:pPr>
      <w:r w:rsidRPr="00226237">
        <w:rPr>
          <w:rFonts w:eastAsia="SimHei" w:hint="eastAsia"/>
          <w:lang w:val="en-GB"/>
        </w:rPr>
        <w:t>向残疾儿童的家长或监护人提供充分的资助，从而促进在家庭环境内对残疾儿童进行照料；</w:t>
      </w:r>
    </w:p>
    <w:p w:rsidR="00564956" w:rsidRPr="00226237" w:rsidRDefault="00564956" w:rsidP="00226237">
      <w:pPr>
        <w:pStyle w:val="SingleTxtGC"/>
        <w:numPr>
          <w:ilvl w:val="0"/>
          <w:numId w:val="11"/>
        </w:numPr>
        <w:rPr>
          <w:rFonts w:eastAsia="SimHei" w:hint="eastAsia"/>
          <w:lang w:val="en-GB"/>
        </w:rPr>
      </w:pPr>
      <w:r w:rsidRPr="00226237">
        <w:rPr>
          <w:rFonts w:eastAsia="SimHei" w:hint="eastAsia"/>
          <w:lang w:val="en-GB"/>
        </w:rPr>
        <w:t>按照《残疾人权利公约》通过一项社会模式的方针，解决阻碍残疾儿童在平等的基础上有效地充分地参与社会的态度和环境障碍；相应地培训为残疾儿童工作的所有专业人员；</w:t>
      </w:r>
    </w:p>
    <w:p w:rsidR="00564956" w:rsidRPr="00210FEA" w:rsidRDefault="00564956" w:rsidP="00226237">
      <w:pPr>
        <w:pStyle w:val="SingleTxtGC"/>
        <w:numPr>
          <w:ilvl w:val="0"/>
          <w:numId w:val="11"/>
        </w:numPr>
        <w:rPr>
          <w:rFonts w:hint="eastAsia"/>
          <w:lang w:val="en-GB"/>
        </w:rPr>
      </w:pPr>
      <w:r w:rsidRPr="00226237">
        <w:rPr>
          <w:rFonts w:eastAsia="SimHei" w:hint="eastAsia"/>
          <w:lang w:val="en-GB"/>
        </w:rPr>
        <w:t>建立全面和分类收集残疾儿童数据的机制，提供采用此类数据所需的人力、技术和财政资源，以指导缔约国为包容性教育制订政策和进行规划。</w:t>
      </w:r>
    </w:p>
    <w:p w:rsidR="00564956" w:rsidRPr="00210FEA" w:rsidRDefault="00564956" w:rsidP="00564956">
      <w:pPr>
        <w:pStyle w:val="SingleTxtGC"/>
        <w:rPr>
          <w:rFonts w:eastAsia="SimHei" w:hint="eastAsia"/>
          <w:lang w:val="en-GB"/>
        </w:rPr>
      </w:pPr>
      <w:r w:rsidRPr="00210FEA">
        <w:rPr>
          <w:rFonts w:eastAsia="SimHei" w:hint="eastAsia"/>
          <w:lang w:val="en-GB"/>
        </w:rPr>
        <w:t>为实施上述各项建议，委员会向缔约国强调《公约》第</w:t>
      </w:r>
      <w:r>
        <w:rPr>
          <w:rFonts w:eastAsia="SimHei" w:hint="eastAsia"/>
          <w:lang w:val="en-GB"/>
        </w:rPr>
        <w:t>23</w:t>
      </w:r>
      <w:r w:rsidRPr="00210FEA">
        <w:rPr>
          <w:rFonts w:eastAsia="SimHei" w:hint="eastAsia"/>
          <w:lang w:val="en-GB"/>
        </w:rPr>
        <w:t>条和</w:t>
      </w:r>
      <w:r>
        <w:rPr>
          <w:rFonts w:eastAsia="SimHei" w:hint="eastAsia"/>
          <w:lang w:val="en-GB"/>
        </w:rPr>
        <w:t>29</w:t>
      </w:r>
      <w:r w:rsidRPr="00210FEA">
        <w:rPr>
          <w:rFonts w:eastAsia="SimHei" w:hint="eastAsia"/>
          <w:lang w:val="en-GB"/>
        </w:rPr>
        <w:t>条，其关于残疾儿童权利的第</w:t>
      </w:r>
      <w:r>
        <w:rPr>
          <w:rFonts w:eastAsia="SimHei" w:hint="eastAsia"/>
          <w:lang w:val="en-GB"/>
        </w:rPr>
        <w:t>9</w:t>
      </w:r>
      <w:r w:rsidRPr="00210FEA">
        <w:rPr>
          <w:rFonts w:eastAsia="SimHei" w:hint="eastAsia"/>
          <w:lang w:val="en-GB"/>
        </w:rPr>
        <w:t>号一般性意见</w:t>
      </w:r>
      <w:r w:rsidRPr="00210FEA">
        <w:rPr>
          <w:rFonts w:eastAsia="SimHei" w:hint="eastAsia"/>
          <w:lang w:val="en-GB"/>
        </w:rPr>
        <w:t>(</w:t>
      </w:r>
      <w:r>
        <w:rPr>
          <w:rFonts w:eastAsia="SimHei" w:hint="eastAsia"/>
          <w:lang w:val="en-GB"/>
        </w:rPr>
        <w:t>2</w:t>
      </w:r>
      <w:r w:rsidRPr="00210FEA">
        <w:rPr>
          <w:rFonts w:eastAsia="SimHei" w:hint="eastAsia"/>
          <w:lang w:val="en-GB"/>
        </w:rPr>
        <w:t>00</w:t>
      </w:r>
      <w:r>
        <w:rPr>
          <w:rFonts w:eastAsia="SimHei" w:hint="eastAsia"/>
          <w:lang w:val="en-GB"/>
        </w:rPr>
        <w:t>6</w:t>
      </w:r>
      <w:r w:rsidRPr="00210FEA">
        <w:rPr>
          <w:rFonts w:eastAsia="SimHei" w:hint="eastAsia"/>
          <w:lang w:val="en-GB"/>
        </w:rPr>
        <w:t>年</w:t>
      </w:r>
      <w:r w:rsidRPr="00210FEA">
        <w:rPr>
          <w:rFonts w:eastAsia="SimHei" w:hint="eastAsia"/>
          <w:lang w:val="en-GB"/>
        </w:rPr>
        <w:t>)</w:t>
      </w:r>
      <w:r w:rsidRPr="00210FEA">
        <w:rPr>
          <w:rFonts w:eastAsia="SimHei" w:hint="eastAsia"/>
          <w:lang w:val="en-GB"/>
        </w:rPr>
        <w:t>以及《残疾人权利公约》第</w:t>
      </w:r>
      <w:r>
        <w:rPr>
          <w:rFonts w:eastAsia="SimHei" w:hint="eastAsia"/>
          <w:lang w:val="en-GB"/>
        </w:rPr>
        <w:t>24</w:t>
      </w:r>
      <w:r w:rsidRPr="00210FEA">
        <w:rPr>
          <w:rFonts w:eastAsia="SimHei" w:hint="eastAsia"/>
          <w:lang w:val="en-GB"/>
        </w:rPr>
        <w:t>条。</w:t>
      </w:r>
    </w:p>
    <w:p w:rsidR="00564956" w:rsidRDefault="00564956" w:rsidP="00564956">
      <w:pPr>
        <w:pStyle w:val="H23GC"/>
        <w:rPr>
          <w:rFonts w:hint="eastAsia"/>
          <w:lang w:val="en-GB"/>
        </w:rPr>
      </w:pPr>
      <w:r>
        <w:rPr>
          <w:rFonts w:hint="eastAsia"/>
          <w:lang w:val="en-GB"/>
        </w:rPr>
        <w:tab/>
      </w:r>
      <w:r>
        <w:rPr>
          <w:rFonts w:hint="eastAsia"/>
          <w:lang w:val="en-GB"/>
        </w:rPr>
        <w:tab/>
      </w:r>
      <w:r>
        <w:rPr>
          <w:rFonts w:hint="eastAsia"/>
          <w:lang w:val="en-GB"/>
        </w:rPr>
        <w:t>保健与保健服务</w:t>
      </w:r>
    </w:p>
    <w:p w:rsidR="00564956" w:rsidRDefault="00564956" w:rsidP="00564956">
      <w:pPr>
        <w:pStyle w:val="SingleTxtGC"/>
        <w:rPr>
          <w:rFonts w:hint="eastAsia"/>
          <w:lang w:val="en-GB"/>
        </w:rPr>
      </w:pPr>
      <w:r>
        <w:rPr>
          <w:rFonts w:hint="eastAsia"/>
          <w:lang w:val="en-GB"/>
        </w:rPr>
        <w:t>53</w:t>
      </w:r>
      <w:r>
        <w:rPr>
          <w:lang w:val="en-GB"/>
        </w:rPr>
        <w:t>.</w:t>
      </w:r>
      <w:r>
        <w:rPr>
          <w:rFonts w:hint="eastAsia"/>
          <w:lang w:val="en-GB"/>
        </w:rPr>
        <w:t xml:space="preserve">  </w:t>
      </w:r>
      <w:r>
        <w:rPr>
          <w:rFonts w:hint="eastAsia"/>
          <w:lang w:val="en-GB"/>
        </w:rPr>
        <w:t>委员会关注外籍人士的子女无法获得公共医疗保险，他们需花费极高的费用才能获得私人医疗保险。委员会还关注，外国人士的子女在得重病时往往遭到私人医疗保险提供者的拒绝，因而无法得到保健服务与照料。</w:t>
      </w:r>
    </w:p>
    <w:p w:rsidR="00564956" w:rsidRPr="00210FEA" w:rsidRDefault="00564956" w:rsidP="00564956">
      <w:pPr>
        <w:pStyle w:val="SingleTxtGC"/>
        <w:rPr>
          <w:rFonts w:eastAsia="SimHei" w:hint="eastAsia"/>
          <w:lang w:val="en-GB"/>
        </w:rPr>
      </w:pPr>
      <w:r>
        <w:rPr>
          <w:rFonts w:eastAsia="SimHei" w:hint="eastAsia"/>
          <w:lang w:val="en-GB"/>
        </w:rPr>
        <w:t>54</w:t>
      </w:r>
      <w:r w:rsidRPr="00210FEA">
        <w:rPr>
          <w:rFonts w:eastAsia="SimHei"/>
          <w:lang w:val="en-GB"/>
        </w:rPr>
        <w:t>.</w:t>
      </w:r>
      <w:r w:rsidRPr="00210FEA">
        <w:rPr>
          <w:rFonts w:eastAsia="SimHei" w:hint="eastAsia"/>
          <w:lang w:val="en-GB"/>
        </w:rPr>
        <w:t xml:space="preserve">  </w:t>
      </w:r>
      <w:r w:rsidRPr="00210FEA">
        <w:rPr>
          <w:rFonts w:eastAsia="SimHei" w:hint="eastAsia"/>
          <w:lang w:val="en-GB"/>
        </w:rPr>
        <w:t>委员会促请缔约国采取必要的措施和进行法律修正确保外国人士的子女能够与缔约国的国民一样得到同样</w:t>
      </w:r>
      <w:r>
        <w:rPr>
          <w:rFonts w:eastAsia="SimHei" w:hint="eastAsia"/>
          <w:lang w:val="en-GB"/>
        </w:rPr>
        <w:t>质量与</w:t>
      </w:r>
      <w:r w:rsidRPr="00210FEA">
        <w:rPr>
          <w:rFonts w:eastAsia="SimHei" w:hint="eastAsia"/>
          <w:lang w:val="en-GB"/>
        </w:rPr>
        <w:t>水平的保健照料。</w:t>
      </w:r>
    </w:p>
    <w:p w:rsidR="00564956" w:rsidRDefault="00564956" w:rsidP="00564956">
      <w:pPr>
        <w:pStyle w:val="H23GC"/>
        <w:rPr>
          <w:rFonts w:hint="eastAsia"/>
          <w:lang w:val="en-GB"/>
        </w:rPr>
      </w:pPr>
      <w:r>
        <w:rPr>
          <w:rFonts w:hint="eastAsia"/>
          <w:lang w:val="en-GB"/>
        </w:rPr>
        <w:tab/>
      </w:r>
      <w:r>
        <w:rPr>
          <w:rFonts w:hint="eastAsia"/>
          <w:lang w:val="en-GB"/>
        </w:rPr>
        <w:tab/>
      </w:r>
      <w:r>
        <w:rPr>
          <w:rFonts w:hint="eastAsia"/>
          <w:lang w:val="en-GB"/>
        </w:rPr>
        <w:t>母乳喂养</w:t>
      </w:r>
    </w:p>
    <w:p w:rsidR="00564956" w:rsidRDefault="00564956" w:rsidP="00564956">
      <w:pPr>
        <w:pStyle w:val="SingleTxtGC"/>
        <w:rPr>
          <w:rFonts w:hint="eastAsia"/>
          <w:lang w:val="en-GB"/>
        </w:rPr>
      </w:pPr>
      <w:r>
        <w:rPr>
          <w:rFonts w:hint="eastAsia"/>
          <w:lang w:val="en-GB"/>
        </w:rPr>
        <w:t>55</w:t>
      </w:r>
      <w:r>
        <w:rPr>
          <w:lang w:val="en-GB"/>
        </w:rPr>
        <w:t>.</w:t>
      </w:r>
      <w:r>
        <w:rPr>
          <w:rFonts w:hint="eastAsia"/>
          <w:lang w:val="en-GB"/>
        </w:rPr>
        <w:t xml:space="preserve">  </w:t>
      </w:r>
      <w:r>
        <w:rPr>
          <w:rFonts w:hint="eastAsia"/>
          <w:lang w:val="en-GB"/>
        </w:rPr>
        <w:t>委员会关切地注意到：</w:t>
      </w:r>
    </w:p>
    <w:p w:rsidR="00564956" w:rsidRDefault="00564956" w:rsidP="00226237">
      <w:pPr>
        <w:pStyle w:val="SingleTxtGC"/>
        <w:numPr>
          <w:ilvl w:val="0"/>
          <w:numId w:val="12"/>
        </w:numPr>
        <w:rPr>
          <w:rFonts w:hint="eastAsia"/>
          <w:lang w:val="en-GB"/>
        </w:rPr>
      </w:pPr>
      <w:r>
        <w:rPr>
          <w:rFonts w:hint="eastAsia"/>
          <w:lang w:val="en-GB"/>
        </w:rPr>
        <w:t>缔约国内完全母乳喂养比例正在不断下降；</w:t>
      </w:r>
    </w:p>
    <w:p w:rsidR="00564956" w:rsidRDefault="00564956" w:rsidP="00226237">
      <w:pPr>
        <w:pStyle w:val="SingleTxtGC"/>
        <w:numPr>
          <w:ilvl w:val="0"/>
          <w:numId w:val="12"/>
        </w:numPr>
        <w:rPr>
          <w:rFonts w:hint="eastAsia"/>
          <w:lang w:val="en-GB"/>
        </w:rPr>
      </w:pPr>
      <w:r>
        <w:rPr>
          <w:rFonts w:hint="eastAsia"/>
          <w:lang w:val="en-GB"/>
        </w:rPr>
        <w:t>没有在国家一级执行《国际母乳代用品销售守则》，结果婴儿食品工业普遍地向保健专业人员推销婴儿配方和提供赞助；</w:t>
      </w:r>
    </w:p>
    <w:p w:rsidR="00564956" w:rsidRDefault="00564956" w:rsidP="00226237">
      <w:pPr>
        <w:pStyle w:val="SingleTxtGC"/>
        <w:numPr>
          <w:ilvl w:val="0"/>
          <w:numId w:val="12"/>
        </w:numPr>
        <w:rPr>
          <w:rFonts w:hint="eastAsia"/>
          <w:lang w:val="en-GB"/>
        </w:rPr>
      </w:pPr>
      <w:r>
        <w:rPr>
          <w:rFonts w:hint="eastAsia"/>
          <w:lang w:val="en-GB"/>
        </w:rPr>
        <w:t>对专业人员进行有关保护、促进和支持母乳喂养的培训不够。</w:t>
      </w:r>
    </w:p>
    <w:p w:rsidR="00564956" w:rsidRPr="00210FEA" w:rsidRDefault="00564956" w:rsidP="00564956">
      <w:pPr>
        <w:pStyle w:val="SingleTxtGC"/>
        <w:rPr>
          <w:rFonts w:eastAsia="SimHei" w:hint="eastAsia"/>
          <w:lang w:val="en-GB"/>
        </w:rPr>
      </w:pPr>
      <w:r>
        <w:rPr>
          <w:rFonts w:hint="eastAsia"/>
          <w:lang w:val="en-GB"/>
        </w:rPr>
        <w:t>56</w:t>
      </w:r>
      <w:r>
        <w:rPr>
          <w:lang w:val="en-GB"/>
        </w:rPr>
        <w:t>.</w:t>
      </w:r>
      <w:r>
        <w:rPr>
          <w:rFonts w:hint="eastAsia"/>
          <w:lang w:val="en-GB"/>
        </w:rPr>
        <w:t xml:space="preserve">  </w:t>
      </w:r>
      <w:r w:rsidRPr="00210FEA">
        <w:rPr>
          <w:rFonts w:eastAsia="SimHei" w:hint="eastAsia"/>
          <w:lang w:val="en-GB"/>
        </w:rPr>
        <w:t>委员会建议缔约国：</w:t>
      </w:r>
    </w:p>
    <w:p w:rsidR="00564956" w:rsidRPr="00E27579" w:rsidRDefault="00564956" w:rsidP="00E27579">
      <w:pPr>
        <w:pStyle w:val="SingleTxtGC"/>
        <w:numPr>
          <w:ilvl w:val="0"/>
          <w:numId w:val="13"/>
        </w:numPr>
        <w:rPr>
          <w:rFonts w:eastAsia="SimHei" w:hint="eastAsia"/>
          <w:lang w:val="en-GB"/>
        </w:rPr>
      </w:pPr>
      <w:r w:rsidRPr="00E27579">
        <w:rPr>
          <w:rFonts w:eastAsia="SimHei" w:hint="eastAsia"/>
          <w:lang w:val="en-GB"/>
        </w:rPr>
        <w:t>提高对母乳喂养优势的认识，实行</w:t>
      </w:r>
      <w:r w:rsidRPr="00E27579">
        <w:rPr>
          <w:rFonts w:eastAsia="SimHei" w:hint="eastAsia"/>
          <w:lang w:val="en-GB"/>
        </w:rPr>
        <w:t>6</w:t>
      </w:r>
      <w:r w:rsidRPr="00E27579">
        <w:rPr>
          <w:rFonts w:eastAsia="SimHei" w:hint="eastAsia"/>
          <w:lang w:val="en-GB"/>
        </w:rPr>
        <w:t>个月之前完全母乳喂养，为促进母乳喂养在就业场所及公共场所改进提供母乳喂养的设施；</w:t>
      </w:r>
    </w:p>
    <w:p w:rsidR="00564956" w:rsidRPr="00E27579" w:rsidRDefault="00564956" w:rsidP="00E27579">
      <w:pPr>
        <w:pStyle w:val="SingleTxtGC"/>
        <w:numPr>
          <w:ilvl w:val="0"/>
          <w:numId w:val="13"/>
        </w:numPr>
        <w:rPr>
          <w:rFonts w:eastAsia="SimHei" w:hint="eastAsia"/>
          <w:lang w:val="en-GB"/>
        </w:rPr>
      </w:pPr>
      <w:r w:rsidRPr="00E27579">
        <w:rPr>
          <w:rFonts w:eastAsia="SimHei" w:hint="eastAsia"/>
          <w:lang w:val="en-GB"/>
        </w:rPr>
        <w:t>制订具有明确实施和监督条例的国家母乳替代品销售法则；</w:t>
      </w:r>
    </w:p>
    <w:p w:rsidR="00564956" w:rsidRPr="0042315A" w:rsidRDefault="00564956" w:rsidP="00E27579">
      <w:pPr>
        <w:pStyle w:val="SingleTxtGC"/>
        <w:numPr>
          <w:ilvl w:val="0"/>
          <w:numId w:val="13"/>
        </w:numPr>
        <w:rPr>
          <w:rFonts w:eastAsia="SimHei" w:hint="eastAsia"/>
          <w:spacing w:val="4"/>
          <w:lang w:val="en-GB"/>
        </w:rPr>
      </w:pPr>
      <w:r w:rsidRPr="0042315A">
        <w:rPr>
          <w:rFonts w:eastAsia="SimHei" w:hint="eastAsia"/>
          <w:spacing w:val="4"/>
          <w:lang w:val="en-GB"/>
        </w:rPr>
        <w:t>对保健人员进行保护、促进和支持母乳喂养的培训，提高他们的警觉性。</w:t>
      </w:r>
    </w:p>
    <w:p w:rsidR="00564956" w:rsidRDefault="00564956" w:rsidP="00564956">
      <w:pPr>
        <w:pStyle w:val="H23GC"/>
        <w:rPr>
          <w:rFonts w:hint="eastAsia"/>
          <w:lang w:val="en-GB"/>
        </w:rPr>
      </w:pPr>
      <w:r>
        <w:rPr>
          <w:rFonts w:hint="eastAsia"/>
          <w:lang w:val="en-GB"/>
        </w:rPr>
        <w:tab/>
      </w:r>
      <w:r>
        <w:rPr>
          <w:rFonts w:hint="eastAsia"/>
          <w:lang w:val="en-GB"/>
        </w:rPr>
        <w:tab/>
      </w:r>
      <w:r>
        <w:rPr>
          <w:rFonts w:hint="eastAsia"/>
          <w:lang w:val="en-GB"/>
        </w:rPr>
        <w:t>青少年保健</w:t>
      </w:r>
    </w:p>
    <w:p w:rsidR="00564956" w:rsidRDefault="00564956" w:rsidP="00564956">
      <w:pPr>
        <w:pStyle w:val="SingleTxtGC"/>
        <w:rPr>
          <w:rFonts w:hint="eastAsia"/>
          <w:lang w:val="en-GB"/>
        </w:rPr>
      </w:pPr>
      <w:r>
        <w:rPr>
          <w:rFonts w:hint="eastAsia"/>
          <w:lang w:val="en-GB"/>
        </w:rPr>
        <w:t>57</w:t>
      </w:r>
      <w:r>
        <w:rPr>
          <w:lang w:val="en-GB"/>
        </w:rPr>
        <w:t>.</w:t>
      </w:r>
      <w:r>
        <w:rPr>
          <w:rFonts w:hint="eastAsia"/>
          <w:lang w:val="en-GB"/>
        </w:rPr>
        <w:t xml:space="preserve">  </w:t>
      </w:r>
      <w:r>
        <w:rPr>
          <w:rFonts w:hint="eastAsia"/>
          <w:lang w:val="en-GB"/>
        </w:rPr>
        <w:t>委员会欢迎缔约国</w:t>
      </w:r>
      <w:r>
        <w:rPr>
          <w:rFonts w:hint="eastAsia"/>
          <w:lang w:val="en-GB"/>
        </w:rPr>
        <w:t>2007</w:t>
      </w:r>
      <w:r>
        <w:rPr>
          <w:rFonts w:hint="eastAsia"/>
          <w:lang w:val="en-GB"/>
        </w:rPr>
        <w:t>至</w:t>
      </w:r>
      <w:r>
        <w:rPr>
          <w:rFonts w:hint="eastAsia"/>
          <w:lang w:val="en-GB"/>
        </w:rPr>
        <w:t>2017</w:t>
      </w:r>
      <w:r>
        <w:rPr>
          <w:rFonts w:hint="eastAsia"/>
          <w:lang w:val="en-GB"/>
        </w:rPr>
        <w:t>年儿童事故防范全国行动计划，但委员会关切地注意到青少年怀孕和流产率高，自杀率也高，自杀率是</w:t>
      </w:r>
      <w:r>
        <w:rPr>
          <w:rFonts w:hint="eastAsia"/>
          <w:lang w:val="en-GB"/>
        </w:rPr>
        <w:t>15</w:t>
      </w:r>
      <w:r>
        <w:rPr>
          <w:rFonts w:hint="eastAsia"/>
          <w:lang w:val="en-GB"/>
        </w:rPr>
        <w:t>至</w:t>
      </w:r>
      <w:r>
        <w:rPr>
          <w:rFonts w:hint="eastAsia"/>
          <w:lang w:val="en-GB"/>
        </w:rPr>
        <w:t>19</w:t>
      </w:r>
      <w:r>
        <w:rPr>
          <w:rFonts w:hint="eastAsia"/>
          <w:lang w:val="en-GB"/>
        </w:rPr>
        <w:t>岁年龄者中间第二死亡因素。此外，委员会欢迎缔约国的立法禁止向</w:t>
      </w:r>
      <w:r>
        <w:rPr>
          <w:rFonts w:hint="eastAsia"/>
          <w:lang w:val="en-GB"/>
        </w:rPr>
        <w:t>18</w:t>
      </w:r>
      <w:r>
        <w:rPr>
          <w:rFonts w:hint="eastAsia"/>
          <w:lang w:val="en-GB"/>
        </w:rPr>
        <w:t>岁以下者销售烟酒产品，但委员会关注，缔约国既没有定期系统地审查有效执行这一禁止的情况，也没有有效实施这一法律，结果儿童中间消费烟草的情况居高不下。</w:t>
      </w:r>
    </w:p>
    <w:p w:rsidR="00564956" w:rsidRPr="00210FEA" w:rsidRDefault="00564956" w:rsidP="00564956">
      <w:pPr>
        <w:pStyle w:val="SingleTxtGC"/>
        <w:rPr>
          <w:rFonts w:eastAsia="SimHei" w:hint="eastAsia"/>
          <w:lang w:val="en-GB"/>
        </w:rPr>
      </w:pPr>
      <w:r>
        <w:rPr>
          <w:rFonts w:hint="eastAsia"/>
          <w:lang w:val="en-GB"/>
        </w:rPr>
        <w:t>58</w:t>
      </w:r>
      <w:r>
        <w:rPr>
          <w:lang w:val="en-GB"/>
        </w:rPr>
        <w:t>.</w:t>
      </w:r>
      <w:r>
        <w:rPr>
          <w:rFonts w:hint="eastAsia"/>
          <w:lang w:val="en-GB"/>
        </w:rPr>
        <w:t xml:space="preserve">  </w:t>
      </w:r>
      <w:r w:rsidRPr="00210FEA">
        <w:rPr>
          <w:rFonts w:eastAsia="SimHei" w:hint="eastAsia"/>
          <w:lang w:val="en-GB"/>
        </w:rPr>
        <w:t>委员会建议缔约国参照委员会关于青少年健康的第</w:t>
      </w:r>
      <w:r>
        <w:rPr>
          <w:rFonts w:eastAsia="SimHei" w:hint="eastAsia"/>
          <w:lang w:val="en-GB"/>
        </w:rPr>
        <w:t>4</w:t>
      </w:r>
      <w:r w:rsidRPr="00210FEA">
        <w:rPr>
          <w:rFonts w:eastAsia="SimHei" w:hint="eastAsia"/>
          <w:lang w:val="en-GB"/>
        </w:rPr>
        <w:t>号一般性意见</w:t>
      </w:r>
      <w:r w:rsidRPr="00210FEA">
        <w:rPr>
          <w:rFonts w:eastAsia="SimHei" w:hint="eastAsia"/>
          <w:lang w:val="en-GB"/>
        </w:rPr>
        <w:t>(</w:t>
      </w:r>
      <w:r>
        <w:rPr>
          <w:rFonts w:eastAsia="SimHei" w:hint="eastAsia"/>
          <w:lang w:val="en-GB"/>
        </w:rPr>
        <w:t>2</w:t>
      </w:r>
      <w:r w:rsidRPr="00210FEA">
        <w:rPr>
          <w:rFonts w:eastAsia="SimHei" w:hint="eastAsia"/>
          <w:lang w:val="en-GB"/>
        </w:rPr>
        <w:t>00</w:t>
      </w:r>
      <w:r>
        <w:rPr>
          <w:rFonts w:eastAsia="SimHei" w:hint="eastAsia"/>
          <w:lang w:val="en-GB"/>
        </w:rPr>
        <w:t>3</w:t>
      </w:r>
      <w:r w:rsidRPr="00210FEA">
        <w:rPr>
          <w:rFonts w:eastAsia="SimHei" w:hint="eastAsia"/>
          <w:lang w:val="en-GB"/>
        </w:rPr>
        <w:t>年</w:t>
      </w:r>
      <w:r w:rsidRPr="00210FEA">
        <w:rPr>
          <w:rFonts w:eastAsia="SimHei" w:hint="eastAsia"/>
          <w:lang w:val="en-GB"/>
        </w:rPr>
        <w:t>)</w:t>
      </w:r>
      <w:r w:rsidRPr="00210FEA">
        <w:rPr>
          <w:rFonts w:eastAsia="SimHei" w:hint="eastAsia"/>
          <w:lang w:val="en-GB"/>
        </w:rPr>
        <w:t>：</w:t>
      </w:r>
    </w:p>
    <w:p w:rsidR="00564956" w:rsidRPr="00F06E35" w:rsidRDefault="00564956" w:rsidP="00F06E35">
      <w:pPr>
        <w:pStyle w:val="SingleTxtGC"/>
        <w:numPr>
          <w:ilvl w:val="0"/>
          <w:numId w:val="14"/>
        </w:numPr>
        <w:rPr>
          <w:rFonts w:eastAsia="SimHei" w:hint="eastAsia"/>
          <w:lang w:val="en-GB"/>
        </w:rPr>
      </w:pPr>
      <w:r w:rsidRPr="00F06E35">
        <w:rPr>
          <w:rFonts w:eastAsia="SimHei" w:hint="eastAsia"/>
          <w:lang w:val="en-GB"/>
        </w:rPr>
        <w:t>加强努力进行青少年性和生育保健教育，改进节育措施的提供，从而减少青少年怀孕人数，并为援助青少年母亲及其子女制订有益于儿童的各种方案；</w:t>
      </w:r>
    </w:p>
    <w:p w:rsidR="00564956" w:rsidRPr="00F06E35" w:rsidRDefault="00564956" w:rsidP="00F06E35">
      <w:pPr>
        <w:pStyle w:val="SingleTxtGC"/>
        <w:numPr>
          <w:ilvl w:val="0"/>
          <w:numId w:val="14"/>
        </w:numPr>
        <w:rPr>
          <w:rFonts w:eastAsia="SimHei" w:hint="eastAsia"/>
          <w:lang w:val="en-GB"/>
        </w:rPr>
      </w:pPr>
      <w:r w:rsidRPr="00F06E35">
        <w:rPr>
          <w:rFonts w:eastAsia="SimHei" w:hint="eastAsia"/>
          <w:lang w:val="en-GB"/>
        </w:rPr>
        <w:t>采取进一步的措施解决青少年中的高自杀率，包括提供充分的人力、技术和财政资源，支持扩大青年敏感和保密咨询，照料和康复设施；</w:t>
      </w:r>
    </w:p>
    <w:p w:rsidR="00564956" w:rsidRPr="00F06E35" w:rsidRDefault="00564956" w:rsidP="00F06E35">
      <w:pPr>
        <w:pStyle w:val="SingleTxtGC"/>
        <w:numPr>
          <w:ilvl w:val="0"/>
          <w:numId w:val="14"/>
        </w:numPr>
        <w:rPr>
          <w:rFonts w:eastAsia="SimHei" w:hint="eastAsia"/>
          <w:lang w:val="en-GB"/>
        </w:rPr>
      </w:pPr>
      <w:r w:rsidRPr="00F06E35">
        <w:rPr>
          <w:rFonts w:eastAsia="SimHei" w:hint="eastAsia"/>
          <w:lang w:val="en-GB"/>
        </w:rPr>
        <w:t>系统地收集儿童中间消费烟酒产品的信息；</w:t>
      </w:r>
    </w:p>
    <w:p w:rsidR="00564956" w:rsidRPr="00210FEA" w:rsidRDefault="00564956" w:rsidP="00F06E35">
      <w:pPr>
        <w:pStyle w:val="SingleTxtGC"/>
        <w:numPr>
          <w:ilvl w:val="0"/>
          <w:numId w:val="14"/>
        </w:numPr>
        <w:rPr>
          <w:rFonts w:hint="eastAsia"/>
          <w:lang w:val="en-GB"/>
        </w:rPr>
      </w:pPr>
      <w:r w:rsidRPr="00F06E35">
        <w:rPr>
          <w:rFonts w:eastAsia="SimHei" w:hint="eastAsia"/>
          <w:lang w:val="en-GB"/>
        </w:rPr>
        <w:t>采取有效禁止向儿童销售此类产品的必要措施；委员会还建议缔约国考虑在儿童通常使用的媒介和</w:t>
      </w:r>
      <w:r w:rsidRPr="00F06E35">
        <w:rPr>
          <w:rFonts w:eastAsia="SimHei" w:hint="eastAsia"/>
          <w:lang w:val="en-GB"/>
        </w:rPr>
        <w:t>/</w:t>
      </w:r>
      <w:r w:rsidRPr="00F06E35">
        <w:rPr>
          <w:rFonts w:eastAsia="SimHei" w:hint="eastAsia"/>
          <w:lang w:val="en-GB"/>
        </w:rPr>
        <w:t>或信息方面禁止推销烟酒产品。</w:t>
      </w:r>
    </w:p>
    <w:p w:rsidR="00564956" w:rsidRDefault="00564956" w:rsidP="00564956">
      <w:pPr>
        <w:pStyle w:val="H23GC"/>
        <w:rPr>
          <w:rFonts w:hint="eastAsia"/>
          <w:lang w:val="en-GB"/>
        </w:rPr>
      </w:pPr>
      <w:r>
        <w:rPr>
          <w:rFonts w:hint="eastAsia"/>
          <w:lang w:val="en-GB"/>
        </w:rPr>
        <w:tab/>
      </w:r>
      <w:r>
        <w:rPr>
          <w:rFonts w:hint="eastAsia"/>
          <w:lang w:val="en-GB"/>
        </w:rPr>
        <w:tab/>
      </w:r>
      <w:r>
        <w:rPr>
          <w:rFonts w:hint="eastAsia"/>
          <w:lang w:val="en-GB"/>
        </w:rPr>
        <w:t>生活水准</w:t>
      </w:r>
    </w:p>
    <w:p w:rsidR="00564956" w:rsidRDefault="00564956" w:rsidP="00564956">
      <w:pPr>
        <w:pStyle w:val="SingleTxtGC"/>
        <w:rPr>
          <w:rFonts w:hint="eastAsia"/>
          <w:lang w:val="en-GB"/>
        </w:rPr>
      </w:pPr>
      <w:r>
        <w:rPr>
          <w:rFonts w:hint="eastAsia"/>
          <w:lang w:val="en-GB"/>
        </w:rPr>
        <w:t>59</w:t>
      </w:r>
      <w:r>
        <w:rPr>
          <w:lang w:val="en-GB"/>
        </w:rPr>
        <w:t>.</w:t>
      </w:r>
      <w:r>
        <w:rPr>
          <w:rFonts w:hint="eastAsia"/>
          <w:lang w:val="en-GB"/>
        </w:rPr>
        <w:t xml:space="preserve">  </w:t>
      </w:r>
      <w:r>
        <w:rPr>
          <w:rFonts w:hint="eastAsia"/>
          <w:lang w:val="en-GB"/>
        </w:rPr>
        <w:t>委员会关注缔约国没有提供社会住房的立法，并关注特别对于处于经济弱势者而言，这是助长社会排斥和</w:t>
      </w:r>
      <w:r>
        <w:rPr>
          <w:rFonts w:hint="eastAsia"/>
          <w:lang w:val="en-GB"/>
        </w:rPr>
        <w:t>/</w:t>
      </w:r>
      <w:r>
        <w:rPr>
          <w:rFonts w:hint="eastAsia"/>
          <w:lang w:val="en-GB"/>
        </w:rPr>
        <w:t>或儿童照料安置的重大因素。此外，委员会注意到尽管缔约国确实具有社会福利制度，但这并不能够充分解决多子女大家庭缺乏适当住房的问题。</w:t>
      </w:r>
    </w:p>
    <w:p w:rsidR="00564956" w:rsidRPr="00210FEA" w:rsidRDefault="00564956" w:rsidP="00564956">
      <w:pPr>
        <w:pStyle w:val="SingleTxtGC"/>
        <w:rPr>
          <w:rFonts w:eastAsia="SimHei" w:hint="eastAsia"/>
          <w:lang w:val="en-GB"/>
        </w:rPr>
      </w:pPr>
      <w:r>
        <w:rPr>
          <w:rFonts w:eastAsia="SimHei" w:hint="eastAsia"/>
          <w:lang w:val="en-GB"/>
        </w:rPr>
        <w:t>6</w:t>
      </w:r>
      <w:r w:rsidRPr="00210FEA">
        <w:rPr>
          <w:rFonts w:eastAsia="SimHei" w:hint="eastAsia"/>
          <w:lang w:val="en-GB"/>
        </w:rPr>
        <w:t>0</w:t>
      </w:r>
      <w:r w:rsidRPr="00210FEA">
        <w:rPr>
          <w:rFonts w:eastAsia="SimHei"/>
          <w:lang w:val="en-GB"/>
        </w:rPr>
        <w:t>.</w:t>
      </w:r>
      <w:r w:rsidRPr="00210FEA">
        <w:rPr>
          <w:rFonts w:eastAsia="SimHei" w:hint="eastAsia"/>
          <w:lang w:val="en-GB"/>
        </w:rPr>
        <w:t xml:space="preserve">  </w:t>
      </w:r>
      <w:r w:rsidRPr="00210FEA">
        <w:rPr>
          <w:rFonts w:eastAsia="SimHei" w:hint="eastAsia"/>
          <w:lang w:val="en-GB"/>
        </w:rPr>
        <w:t>委员会建议缔约国考虑为处于经济和</w:t>
      </w:r>
      <w:r w:rsidRPr="00210FEA">
        <w:rPr>
          <w:rFonts w:eastAsia="SimHei" w:hint="eastAsia"/>
          <w:lang w:val="en-GB"/>
        </w:rPr>
        <w:t>/</w:t>
      </w:r>
      <w:r w:rsidRPr="00210FEA">
        <w:rPr>
          <w:rFonts w:eastAsia="SimHei" w:hint="eastAsia"/>
          <w:lang w:val="en-GB"/>
        </w:rPr>
        <w:t>或社会弱势状况者提供适当住房制订和建立一项制度，以确保为儿童提供家庭环境中的适当居住条件。</w:t>
      </w:r>
    </w:p>
    <w:p w:rsidR="00564956" w:rsidRDefault="00564956" w:rsidP="00564956">
      <w:pPr>
        <w:pStyle w:val="H1GC"/>
        <w:rPr>
          <w:rFonts w:hint="eastAsia"/>
          <w:lang w:val="en-GB"/>
        </w:rPr>
      </w:pPr>
      <w:r>
        <w:rPr>
          <w:rFonts w:hint="eastAsia"/>
          <w:lang w:val="en-GB"/>
        </w:rPr>
        <w:tab/>
        <w:t>F</w:t>
      </w:r>
      <w:r>
        <w:rPr>
          <w:lang w:val="en-GB"/>
        </w:rPr>
        <w:t>.</w:t>
      </w:r>
      <w:r>
        <w:rPr>
          <w:rFonts w:hint="eastAsia"/>
          <w:lang w:val="en-GB"/>
        </w:rPr>
        <w:tab/>
      </w:r>
      <w:r>
        <w:rPr>
          <w:rFonts w:hint="eastAsia"/>
          <w:lang w:val="en-GB"/>
        </w:rPr>
        <w:t>教育、娱乐和文化活动</w:t>
      </w:r>
      <w:r>
        <w:rPr>
          <w:rFonts w:hint="eastAsia"/>
          <w:lang w:val="en-GB"/>
        </w:rPr>
        <w:t>(</w:t>
      </w:r>
      <w:r w:rsidRPr="00190169">
        <w:rPr>
          <w:rFonts w:hint="eastAsia"/>
          <w:lang w:val="en-GB"/>
        </w:rPr>
        <w:t>《公约》</w:t>
      </w:r>
      <w:r>
        <w:rPr>
          <w:rFonts w:hint="eastAsia"/>
          <w:lang w:val="en-GB"/>
        </w:rPr>
        <w:t>第</w:t>
      </w:r>
      <w:r>
        <w:rPr>
          <w:rFonts w:hint="eastAsia"/>
          <w:lang w:val="en-GB"/>
        </w:rPr>
        <w:t>28</w:t>
      </w:r>
      <w:r>
        <w:rPr>
          <w:rFonts w:hint="eastAsia"/>
          <w:lang w:val="en-GB"/>
        </w:rPr>
        <w:t>条、</w:t>
      </w:r>
      <w:r>
        <w:rPr>
          <w:rFonts w:hint="eastAsia"/>
          <w:lang w:val="en-GB"/>
        </w:rPr>
        <w:t>29</w:t>
      </w:r>
      <w:r>
        <w:rPr>
          <w:rFonts w:hint="eastAsia"/>
          <w:lang w:val="en-GB"/>
        </w:rPr>
        <w:t>条和</w:t>
      </w:r>
      <w:r>
        <w:rPr>
          <w:rFonts w:hint="eastAsia"/>
          <w:lang w:val="en-GB"/>
        </w:rPr>
        <w:t>31</w:t>
      </w:r>
      <w:r>
        <w:rPr>
          <w:rFonts w:hint="eastAsia"/>
          <w:lang w:val="en-GB"/>
        </w:rPr>
        <w:t>条</w:t>
      </w:r>
      <w:r>
        <w:rPr>
          <w:rFonts w:hint="eastAsia"/>
          <w:lang w:val="en-GB"/>
        </w:rPr>
        <w:t>)</w:t>
      </w:r>
    </w:p>
    <w:p w:rsidR="00564956" w:rsidRDefault="00564956" w:rsidP="00564956">
      <w:pPr>
        <w:pStyle w:val="H23GC"/>
        <w:rPr>
          <w:rFonts w:hint="eastAsia"/>
          <w:lang w:val="en-GB"/>
        </w:rPr>
      </w:pPr>
      <w:r>
        <w:rPr>
          <w:rFonts w:hint="eastAsia"/>
          <w:lang w:val="en-GB"/>
        </w:rPr>
        <w:tab/>
      </w:r>
      <w:r>
        <w:rPr>
          <w:rFonts w:hint="eastAsia"/>
          <w:lang w:val="en-GB"/>
        </w:rPr>
        <w:tab/>
      </w:r>
      <w:r>
        <w:rPr>
          <w:rFonts w:hint="eastAsia"/>
          <w:lang w:val="en-GB"/>
        </w:rPr>
        <w:t>教育，包括职业培训和指导</w:t>
      </w:r>
    </w:p>
    <w:p w:rsidR="00564956" w:rsidRDefault="00564956" w:rsidP="00564956">
      <w:pPr>
        <w:pStyle w:val="SingleTxtGC"/>
        <w:rPr>
          <w:rFonts w:hint="eastAsia"/>
          <w:lang w:val="en-GB"/>
        </w:rPr>
      </w:pPr>
      <w:r>
        <w:rPr>
          <w:rFonts w:hint="eastAsia"/>
          <w:lang w:val="en-GB"/>
        </w:rPr>
        <w:t>61</w:t>
      </w:r>
      <w:r>
        <w:rPr>
          <w:lang w:val="en-GB"/>
        </w:rPr>
        <w:t>.</w:t>
      </w:r>
      <w:r>
        <w:rPr>
          <w:rFonts w:hint="eastAsia"/>
          <w:lang w:val="en-GB"/>
        </w:rPr>
        <w:t xml:space="preserve">  </w:t>
      </w:r>
      <w:r>
        <w:rPr>
          <w:rFonts w:hint="eastAsia"/>
          <w:lang w:val="en-GB"/>
        </w:rPr>
        <w:t>委员会认为《教育法》</w:t>
      </w:r>
      <w:r>
        <w:rPr>
          <w:rFonts w:hint="eastAsia"/>
          <w:lang w:val="en-GB"/>
        </w:rPr>
        <w:t>(2004</w:t>
      </w:r>
      <w:r>
        <w:rPr>
          <w:rFonts w:hint="eastAsia"/>
          <w:lang w:val="en-GB"/>
        </w:rPr>
        <w:t>年</w:t>
      </w:r>
      <w:r>
        <w:rPr>
          <w:rFonts w:hint="eastAsia"/>
          <w:lang w:val="en-GB"/>
        </w:rPr>
        <w:t>)</w:t>
      </w:r>
      <w:r>
        <w:rPr>
          <w:rFonts w:hint="eastAsia"/>
          <w:lang w:val="en-GB"/>
        </w:rPr>
        <w:t>是积极的，该法正式废除了缔约国所谓的特殊学校，并且正在实施《全国包容性教育行动计划》</w:t>
      </w:r>
      <w:r>
        <w:rPr>
          <w:rFonts w:hint="eastAsia"/>
          <w:lang w:val="en-GB"/>
        </w:rPr>
        <w:t>(2010</w:t>
      </w:r>
      <w:r>
        <w:rPr>
          <w:rFonts w:hint="eastAsia"/>
          <w:lang w:val="en-GB"/>
        </w:rPr>
        <w:t>年</w:t>
      </w:r>
      <w:r>
        <w:rPr>
          <w:rFonts w:hint="eastAsia"/>
          <w:lang w:val="en-GB"/>
        </w:rPr>
        <w:t>)</w:t>
      </w:r>
      <w:r>
        <w:rPr>
          <w:rFonts w:hint="eastAsia"/>
          <w:lang w:val="en-GB"/>
        </w:rPr>
        <w:t>，该项计划目的是为特殊教育安排制定明确客观的标准，加强教育专业人员的敏感性，形成一个基于文化多样性的制度。然而，委员会仍然深切关注，实际中继续发生分隔罗姆原籍儿童的情况，特别是：</w:t>
      </w:r>
    </w:p>
    <w:p w:rsidR="00564956" w:rsidRDefault="00564956" w:rsidP="00124485">
      <w:pPr>
        <w:pStyle w:val="SingleTxtGC"/>
        <w:numPr>
          <w:ilvl w:val="0"/>
          <w:numId w:val="15"/>
        </w:numPr>
        <w:rPr>
          <w:rFonts w:hint="eastAsia"/>
          <w:lang w:val="en-GB"/>
        </w:rPr>
      </w:pPr>
      <w:r>
        <w:rPr>
          <w:rFonts w:hint="eastAsia"/>
          <w:lang w:val="en-GB"/>
        </w:rPr>
        <w:t>促进包容和融合的有效改革措施的运作缓慢，使得先前被定为“特殊”的学校以及处于社会排斥地区的学校的绝大多数在校生仍然是来自罗姆原籍的儿童；</w:t>
      </w:r>
    </w:p>
    <w:p w:rsidR="00564956" w:rsidRDefault="00564956" w:rsidP="00124485">
      <w:pPr>
        <w:pStyle w:val="SingleTxtGC"/>
        <w:numPr>
          <w:ilvl w:val="0"/>
          <w:numId w:val="15"/>
        </w:numPr>
        <w:rPr>
          <w:rFonts w:hint="eastAsia"/>
          <w:lang w:val="en-GB"/>
        </w:rPr>
      </w:pPr>
      <w:r>
        <w:rPr>
          <w:rFonts w:hint="eastAsia"/>
          <w:lang w:val="en-GB"/>
        </w:rPr>
        <w:t>为确定族裔少数民族儿童的学术</w:t>
      </w:r>
      <w:r>
        <w:rPr>
          <w:rFonts w:hint="eastAsia"/>
          <w:lang w:val="en-GB"/>
        </w:rPr>
        <w:t>/</w:t>
      </w:r>
      <w:r>
        <w:rPr>
          <w:rFonts w:hint="eastAsia"/>
          <w:lang w:val="en-GB"/>
        </w:rPr>
        <w:t>智力能力，在教学心理诊所实际采用文化敏感或调整措施的比率较低；</w:t>
      </w:r>
    </w:p>
    <w:p w:rsidR="00564956" w:rsidRDefault="00564956" w:rsidP="00124485">
      <w:pPr>
        <w:pStyle w:val="SingleTxtGC"/>
        <w:numPr>
          <w:ilvl w:val="0"/>
          <w:numId w:val="15"/>
        </w:numPr>
        <w:rPr>
          <w:rFonts w:hint="eastAsia"/>
          <w:lang w:val="en-GB"/>
        </w:rPr>
      </w:pPr>
      <w:r>
        <w:rPr>
          <w:rFonts w:hint="eastAsia"/>
          <w:lang w:val="en-GB"/>
        </w:rPr>
        <w:t>继续将罗姆原籍儿童安置在分隔教室内，对罗姆儿童的教学采用原先用于特殊学校的简单课程；</w:t>
      </w:r>
    </w:p>
    <w:p w:rsidR="00564956" w:rsidRDefault="00564956" w:rsidP="00124485">
      <w:pPr>
        <w:pStyle w:val="SingleTxtGC"/>
        <w:numPr>
          <w:ilvl w:val="0"/>
          <w:numId w:val="15"/>
        </w:numPr>
        <w:rPr>
          <w:rFonts w:hint="eastAsia"/>
          <w:lang w:val="en-GB"/>
        </w:rPr>
      </w:pPr>
      <w:r>
        <w:rPr>
          <w:rFonts w:hint="eastAsia"/>
          <w:lang w:val="en-GB"/>
        </w:rPr>
        <w:t>没有为来自社会和经济弱势状况的儿童提供财政资助，结果的趋势是将此类儿童划为“残疾”，以获得为残疾儿童提供的额外财政资源；</w:t>
      </w:r>
    </w:p>
    <w:p w:rsidR="00564956" w:rsidRDefault="00564956" w:rsidP="00124485">
      <w:pPr>
        <w:pStyle w:val="SingleTxtGC"/>
        <w:numPr>
          <w:ilvl w:val="0"/>
          <w:numId w:val="15"/>
        </w:numPr>
        <w:rPr>
          <w:rFonts w:hint="eastAsia"/>
          <w:lang w:val="en-GB"/>
        </w:rPr>
      </w:pPr>
      <w:r>
        <w:rPr>
          <w:rFonts w:hint="eastAsia"/>
          <w:lang w:val="en-GB"/>
        </w:rPr>
        <w:t>没有向所有儿童提供早期儿童发育和照料方案，特别对</w:t>
      </w:r>
      <w:r>
        <w:rPr>
          <w:rFonts w:hint="eastAsia"/>
          <w:lang w:val="en-GB"/>
        </w:rPr>
        <w:t>6</w:t>
      </w:r>
      <w:r>
        <w:rPr>
          <w:rFonts w:hint="eastAsia"/>
          <w:lang w:val="en-GB"/>
        </w:rPr>
        <w:t>岁以下需要学前准备和额外支助的儿童没有提供早期儿童发育和照料方案；</w:t>
      </w:r>
    </w:p>
    <w:p w:rsidR="00564956" w:rsidRDefault="00564956" w:rsidP="00124485">
      <w:pPr>
        <w:pStyle w:val="SingleTxtGC"/>
        <w:numPr>
          <w:ilvl w:val="0"/>
          <w:numId w:val="15"/>
        </w:numPr>
        <w:rPr>
          <w:rFonts w:hint="eastAsia"/>
          <w:lang w:val="en-GB"/>
        </w:rPr>
      </w:pPr>
      <w:r>
        <w:rPr>
          <w:rFonts w:hint="eastAsia"/>
          <w:lang w:val="en-GB"/>
        </w:rPr>
        <w:t>由于目前为止知情同意材料是以不太易于理解的技术语言编制，因而在将儿童安置在轻度智障儿童框架教育方案的过程中缺乏真正的知情同意。此外，文件并没有规定任何明确的质疑将儿童安置在“特殊教育”决定的方式，也没有定期对其进行审查的明确手段。</w:t>
      </w:r>
    </w:p>
    <w:p w:rsidR="00564956" w:rsidRPr="00190169" w:rsidRDefault="00564956" w:rsidP="00124485">
      <w:pPr>
        <w:pStyle w:val="SingleTxtGC"/>
        <w:rPr>
          <w:rFonts w:hint="eastAsia"/>
          <w:lang w:val="en-GB"/>
        </w:rPr>
      </w:pPr>
      <w:r>
        <w:rPr>
          <w:rFonts w:hint="eastAsia"/>
          <w:lang w:val="en-GB"/>
        </w:rPr>
        <w:t>62</w:t>
      </w:r>
      <w:r>
        <w:rPr>
          <w:lang w:val="en-GB"/>
        </w:rPr>
        <w:t>.</w:t>
      </w:r>
      <w:r>
        <w:rPr>
          <w:rFonts w:hint="eastAsia"/>
          <w:lang w:val="en-GB"/>
        </w:rPr>
        <w:t xml:space="preserve">  </w:t>
      </w:r>
      <w:r w:rsidRPr="00124485">
        <w:rPr>
          <w:rFonts w:eastAsia="SimHei" w:hint="eastAsia"/>
          <w:lang w:val="en-GB"/>
        </w:rPr>
        <w:t>委员会建议缔约国确保：</w:t>
      </w:r>
    </w:p>
    <w:p w:rsidR="00361795" w:rsidRPr="000F3594" w:rsidRDefault="00361795" w:rsidP="000F3594">
      <w:pPr>
        <w:pStyle w:val="SingleTxtGC"/>
        <w:numPr>
          <w:ilvl w:val="1"/>
          <w:numId w:val="15"/>
        </w:numPr>
        <w:ind w:left="1134"/>
        <w:rPr>
          <w:rFonts w:eastAsia="SimHei" w:hint="eastAsia"/>
        </w:rPr>
      </w:pPr>
      <w:r w:rsidRPr="000F3594">
        <w:rPr>
          <w:rFonts w:eastAsia="SimHei" w:hint="eastAsia"/>
        </w:rPr>
        <w:t>彻底有效地将罗姆原籍儿童纳入学校系统，在这样做时，在所有学校为所有儿童采取促进多样性和包容性的切实可行的措施，而不论其族裔或社会文化背景；</w:t>
      </w:r>
    </w:p>
    <w:p w:rsidR="00361795" w:rsidRPr="000F3594" w:rsidRDefault="00361795" w:rsidP="000F3594">
      <w:pPr>
        <w:pStyle w:val="SingleTxtGC"/>
        <w:numPr>
          <w:ilvl w:val="1"/>
          <w:numId w:val="15"/>
        </w:numPr>
        <w:ind w:left="1134"/>
        <w:rPr>
          <w:rFonts w:eastAsia="SimHei" w:hint="eastAsia"/>
        </w:rPr>
      </w:pPr>
      <w:r w:rsidRPr="000F3594">
        <w:rPr>
          <w:rFonts w:eastAsia="SimHei" w:hint="eastAsia"/>
        </w:rPr>
        <w:t>为确定儿童的学术</w:t>
      </w:r>
      <w:r w:rsidRPr="000F3594">
        <w:rPr>
          <w:rFonts w:eastAsia="SimHei" w:hint="eastAsia"/>
        </w:rPr>
        <w:t>/</w:t>
      </w:r>
      <w:r w:rsidRPr="000F3594">
        <w:rPr>
          <w:rFonts w:eastAsia="SimHei" w:hint="eastAsia"/>
        </w:rPr>
        <w:t>智力能力进行的测试在内容和做法上应是文化敏感性的，并能统一和普遍适用；</w:t>
      </w:r>
    </w:p>
    <w:p w:rsidR="00361795" w:rsidRPr="000F3594" w:rsidRDefault="00361795" w:rsidP="000F3594">
      <w:pPr>
        <w:pStyle w:val="SingleTxtGC"/>
        <w:numPr>
          <w:ilvl w:val="1"/>
          <w:numId w:val="15"/>
        </w:numPr>
        <w:ind w:left="1134"/>
        <w:rPr>
          <w:rFonts w:eastAsia="SimHei" w:hint="eastAsia"/>
        </w:rPr>
      </w:pPr>
      <w:r w:rsidRPr="000F3594">
        <w:rPr>
          <w:rFonts w:eastAsia="SimHei" w:hint="eastAsia"/>
        </w:rPr>
        <w:t>所有主流学校采用缔约国领土内采用的标准统一教育课程；</w:t>
      </w:r>
    </w:p>
    <w:p w:rsidR="00361795" w:rsidRPr="000F3594" w:rsidRDefault="00361795" w:rsidP="000F3594">
      <w:pPr>
        <w:pStyle w:val="SingleTxtGC"/>
        <w:numPr>
          <w:ilvl w:val="1"/>
          <w:numId w:val="15"/>
        </w:numPr>
        <w:ind w:left="1134"/>
        <w:rPr>
          <w:rFonts w:eastAsia="SimHei" w:hint="eastAsia"/>
        </w:rPr>
      </w:pPr>
      <w:r w:rsidRPr="000F3594">
        <w:rPr>
          <w:rFonts w:eastAsia="SimHei" w:hint="eastAsia"/>
        </w:rPr>
        <w:t>为来自社会和经济弱势状况的儿童提供充分的财政支助，从而纠正一些学校为获得额外的财政资源故意将健全儿童安置在特殊教育之内的系统性倾向；</w:t>
      </w:r>
    </w:p>
    <w:p w:rsidR="00361795" w:rsidRPr="000F3594" w:rsidRDefault="00361795" w:rsidP="000F3594">
      <w:pPr>
        <w:pStyle w:val="SingleTxtGC"/>
        <w:numPr>
          <w:ilvl w:val="1"/>
          <w:numId w:val="15"/>
        </w:numPr>
        <w:ind w:left="1134"/>
        <w:rPr>
          <w:rFonts w:eastAsia="SimHei" w:hint="eastAsia"/>
        </w:rPr>
      </w:pPr>
      <w:r w:rsidRPr="000F3594">
        <w:rPr>
          <w:rFonts w:eastAsia="SimHei" w:hint="eastAsia"/>
        </w:rPr>
        <w:t>参照</w:t>
      </w:r>
      <w:r w:rsidRPr="000F3594">
        <w:rPr>
          <w:rFonts w:eastAsia="SimHei" w:hint="eastAsia"/>
        </w:rPr>
        <w:t>(</w:t>
      </w:r>
      <w:r w:rsidRPr="000F3594">
        <w:rPr>
          <w:rFonts w:eastAsia="SimHei" w:hint="eastAsia"/>
        </w:rPr>
        <w:t>一</w:t>
      </w:r>
      <w:r w:rsidRPr="000F3594">
        <w:rPr>
          <w:rFonts w:eastAsia="SimHei" w:hint="eastAsia"/>
        </w:rPr>
        <w:t xml:space="preserve">) </w:t>
      </w:r>
      <w:r w:rsidRPr="000F3594">
        <w:rPr>
          <w:rFonts w:eastAsia="SimHei" w:hint="eastAsia"/>
        </w:rPr>
        <w:t>欧洲委员会关于早期儿童教育与照料：为我们所有儿童提供最佳开端，迎接明天的世界的来文</w:t>
      </w:r>
      <w:r w:rsidRPr="000F3594">
        <w:rPr>
          <w:rFonts w:eastAsia="SimHei" w:hint="eastAsia"/>
        </w:rPr>
        <w:t>(</w:t>
      </w:r>
      <w:r w:rsidR="007043D0" w:rsidRPr="000F3594">
        <w:rPr>
          <w:rFonts w:eastAsia="SimHei" w:hint="eastAsia"/>
        </w:rPr>
        <w:t>COM</w:t>
      </w:r>
      <w:r w:rsidRPr="000F3594">
        <w:rPr>
          <w:rFonts w:eastAsia="SimHei" w:hint="eastAsia"/>
        </w:rPr>
        <w:t>(</w:t>
      </w:r>
      <w:r w:rsidR="007043D0" w:rsidRPr="000F3594">
        <w:rPr>
          <w:rFonts w:eastAsia="SimHei" w:hint="eastAsia"/>
        </w:rPr>
        <w:t>2</w:t>
      </w:r>
      <w:r w:rsidRPr="000F3594">
        <w:rPr>
          <w:rFonts w:eastAsia="SimHei" w:hint="eastAsia"/>
        </w:rPr>
        <w:t>0</w:t>
      </w:r>
      <w:r w:rsidR="007043D0" w:rsidRPr="000F3594">
        <w:rPr>
          <w:rFonts w:eastAsia="SimHei" w:hint="eastAsia"/>
        </w:rPr>
        <w:t>11</w:t>
      </w:r>
      <w:r w:rsidRPr="000F3594">
        <w:rPr>
          <w:rFonts w:eastAsia="SimHei" w:hint="eastAsia"/>
        </w:rPr>
        <w:t>)</w:t>
      </w:r>
      <w:r w:rsidR="007043D0" w:rsidRPr="000F3594">
        <w:rPr>
          <w:rFonts w:eastAsia="SimHei" w:hint="eastAsia"/>
        </w:rPr>
        <w:t>66</w:t>
      </w:r>
      <w:r w:rsidRPr="000F3594">
        <w:rPr>
          <w:rFonts w:eastAsia="SimHei" w:hint="eastAsia"/>
        </w:rPr>
        <w:t>)</w:t>
      </w:r>
      <w:r w:rsidRPr="000F3594">
        <w:rPr>
          <w:rFonts w:eastAsia="SimHei" w:hint="eastAsia"/>
        </w:rPr>
        <w:t>，</w:t>
      </w:r>
      <w:r w:rsidRPr="000F3594">
        <w:rPr>
          <w:rFonts w:eastAsia="SimHei" w:hint="eastAsia"/>
        </w:rPr>
        <w:t>(</w:t>
      </w:r>
      <w:r w:rsidRPr="000F3594">
        <w:rPr>
          <w:rFonts w:eastAsia="SimHei" w:hint="eastAsia"/>
        </w:rPr>
        <w:t>二</w:t>
      </w:r>
      <w:r w:rsidRPr="000F3594">
        <w:rPr>
          <w:rFonts w:eastAsia="SimHei" w:hint="eastAsia"/>
        </w:rPr>
        <w:t xml:space="preserve">) </w:t>
      </w:r>
      <w:r w:rsidRPr="000F3594">
        <w:rPr>
          <w:rFonts w:eastAsia="SimHei" w:hint="eastAsia"/>
        </w:rPr>
        <w:t>欧洲理事会部长委员会的决定</w:t>
      </w:r>
      <w:r w:rsidRPr="000F3594">
        <w:rPr>
          <w:rFonts w:eastAsia="SimHei" w:hint="eastAsia"/>
        </w:rPr>
        <w:t>(</w:t>
      </w:r>
      <w:r w:rsidR="007043D0" w:rsidRPr="000F3594">
        <w:rPr>
          <w:rFonts w:eastAsia="SimHei" w:hint="eastAsia"/>
        </w:rPr>
        <w:t>CM</w:t>
      </w:r>
      <w:r w:rsidRPr="000F3594">
        <w:rPr>
          <w:rFonts w:eastAsia="SimHei" w:hint="eastAsia"/>
        </w:rPr>
        <w:t>/</w:t>
      </w:r>
      <w:r w:rsidR="007043D0" w:rsidRPr="000F3594">
        <w:rPr>
          <w:rFonts w:eastAsia="SimHei" w:hint="eastAsia"/>
        </w:rPr>
        <w:t>Del</w:t>
      </w:r>
      <w:r w:rsidRPr="000F3594">
        <w:rPr>
          <w:rFonts w:eastAsia="SimHei" w:hint="eastAsia"/>
        </w:rPr>
        <w:t>/</w:t>
      </w:r>
      <w:r w:rsidR="007043D0" w:rsidRPr="000F3594">
        <w:rPr>
          <w:rFonts w:eastAsia="SimHei" w:hint="eastAsia"/>
        </w:rPr>
        <w:t>Dec</w:t>
      </w:r>
      <w:r w:rsidRPr="000F3594">
        <w:rPr>
          <w:rFonts w:eastAsia="SimHei" w:hint="eastAsia"/>
        </w:rPr>
        <w:t>(</w:t>
      </w:r>
      <w:r w:rsidR="007043D0" w:rsidRPr="000F3594">
        <w:rPr>
          <w:rFonts w:eastAsia="SimHei" w:hint="eastAsia"/>
        </w:rPr>
        <w:t>2</w:t>
      </w:r>
      <w:r w:rsidRPr="000F3594">
        <w:rPr>
          <w:rFonts w:eastAsia="SimHei" w:hint="eastAsia"/>
        </w:rPr>
        <w:t>0</w:t>
      </w:r>
      <w:r w:rsidR="007043D0" w:rsidRPr="000F3594">
        <w:rPr>
          <w:rFonts w:eastAsia="SimHei" w:hint="eastAsia"/>
        </w:rPr>
        <w:t>11</w:t>
      </w:r>
      <w:r w:rsidRPr="000F3594">
        <w:rPr>
          <w:rFonts w:eastAsia="SimHei" w:hint="eastAsia"/>
        </w:rPr>
        <w:t>)/</w:t>
      </w:r>
      <w:r w:rsidR="007043D0" w:rsidRPr="000F3594">
        <w:rPr>
          <w:rFonts w:eastAsia="SimHei" w:hint="eastAsia"/>
        </w:rPr>
        <w:t>1115</w:t>
      </w:r>
      <w:r w:rsidRPr="000F3594">
        <w:rPr>
          <w:rFonts w:eastAsia="SimHei" w:hint="eastAsia"/>
        </w:rPr>
        <w:t>)</w:t>
      </w:r>
      <w:r w:rsidRPr="000F3594">
        <w:rPr>
          <w:rFonts w:eastAsia="SimHei" w:hint="eastAsia"/>
        </w:rPr>
        <w:t>，和</w:t>
      </w:r>
      <w:r w:rsidRPr="000F3594">
        <w:rPr>
          <w:rFonts w:eastAsia="SimHei" w:hint="eastAsia"/>
        </w:rPr>
        <w:t>(</w:t>
      </w:r>
      <w:r w:rsidRPr="000F3594">
        <w:rPr>
          <w:rFonts w:eastAsia="SimHei" w:hint="eastAsia"/>
        </w:rPr>
        <w:t>三</w:t>
      </w:r>
      <w:r w:rsidRPr="000F3594">
        <w:rPr>
          <w:rFonts w:eastAsia="SimHei" w:hint="eastAsia"/>
        </w:rPr>
        <w:t xml:space="preserve">) </w:t>
      </w:r>
      <w:r w:rsidRPr="000F3594">
        <w:rPr>
          <w:rFonts w:eastAsia="SimHei" w:hint="eastAsia"/>
        </w:rPr>
        <w:t>和委员会关于在幼儿期落实儿童权利的第</w:t>
      </w:r>
      <w:r w:rsidR="00793009" w:rsidRPr="000F3594">
        <w:rPr>
          <w:rFonts w:eastAsia="SimHei" w:hint="eastAsia"/>
        </w:rPr>
        <w:t>7</w:t>
      </w:r>
      <w:r w:rsidRPr="000F3594">
        <w:rPr>
          <w:rFonts w:eastAsia="SimHei" w:hint="eastAsia"/>
        </w:rPr>
        <w:t>号一般性意见</w:t>
      </w:r>
      <w:r w:rsidRPr="000F3594">
        <w:rPr>
          <w:rFonts w:eastAsia="SimHei" w:hint="eastAsia"/>
        </w:rPr>
        <w:t>(</w:t>
      </w:r>
      <w:r w:rsidR="007043D0" w:rsidRPr="000F3594">
        <w:rPr>
          <w:rFonts w:eastAsia="SimHei" w:hint="eastAsia"/>
        </w:rPr>
        <w:t>2</w:t>
      </w:r>
      <w:r w:rsidRPr="000F3594">
        <w:rPr>
          <w:rFonts w:eastAsia="SimHei" w:hint="eastAsia"/>
        </w:rPr>
        <w:t>00</w:t>
      </w:r>
      <w:r w:rsidR="007043D0" w:rsidRPr="000F3594">
        <w:rPr>
          <w:rFonts w:eastAsia="SimHei" w:hint="eastAsia"/>
        </w:rPr>
        <w:t>5</w:t>
      </w:r>
      <w:r w:rsidRPr="000F3594">
        <w:rPr>
          <w:rFonts w:eastAsia="SimHei" w:hint="eastAsia"/>
        </w:rPr>
        <w:t>年</w:t>
      </w:r>
      <w:r w:rsidRPr="000F3594">
        <w:rPr>
          <w:rFonts w:eastAsia="SimHei" w:hint="eastAsia"/>
        </w:rPr>
        <w:t>)</w:t>
      </w:r>
      <w:r w:rsidRPr="000F3594">
        <w:rPr>
          <w:rFonts w:eastAsia="SimHei" w:hint="eastAsia"/>
        </w:rPr>
        <w:t>；</w:t>
      </w:r>
    </w:p>
    <w:p w:rsidR="00361795" w:rsidRPr="000F3594" w:rsidRDefault="00361795" w:rsidP="000F3594">
      <w:pPr>
        <w:pStyle w:val="SingleTxtGC"/>
        <w:numPr>
          <w:ilvl w:val="1"/>
          <w:numId w:val="15"/>
        </w:numPr>
        <w:ind w:left="1134"/>
        <w:rPr>
          <w:rFonts w:eastAsia="SimHei" w:hint="eastAsia"/>
        </w:rPr>
      </w:pPr>
      <w:r w:rsidRPr="000F3594">
        <w:rPr>
          <w:rFonts w:eastAsia="SimHei" w:hint="eastAsia"/>
        </w:rPr>
        <w:t>教育部及其他有关主管当局，包括与家长有直接联系的学校主管当局，采取所有措施确保：</w:t>
      </w:r>
      <w:r w:rsidRPr="000F3594">
        <w:rPr>
          <w:rFonts w:eastAsia="SimHei" w:hint="eastAsia"/>
        </w:rPr>
        <w:t>(</w:t>
      </w:r>
      <w:r w:rsidRPr="000F3594">
        <w:rPr>
          <w:rFonts w:eastAsia="SimHei" w:hint="eastAsia"/>
        </w:rPr>
        <w:t>一</w:t>
      </w:r>
      <w:r w:rsidRPr="000F3594">
        <w:rPr>
          <w:rFonts w:eastAsia="SimHei" w:hint="eastAsia"/>
        </w:rPr>
        <w:t xml:space="preserve">) </w:t>
      </w:r>
      <w:r w:rsidRPr="000F3594">
        <w:rPr>
          <w:rFonts w:eastAsia="SimHei" w:hint="eastAsia"/>
        </w:rPr>
        <w:t>有关将一名儿童安置在特殊教育的信息、材料和过程，应以容易理解的语言书写，并且应充分解释此类安排的各种影响，</w:t>
      </w:r>
      <w:r w:rsidRPr="000F3594">
        <w:rPr>
          <w:rFonts w:eastAsia="SimHei" w:hint="eastAsia"/>
        </w:rPr>
        <w:t>(</w:t>
      </w:r>
      <w:r w:rsidRPr="000F3594">
        <w:rPr>
          <w:rFonts w:eastAsia="SimHei" w:hint="eastAsia"/>
        </w:rPr>
        <w:t>二</w:t>
      </w:r>
      <w:r w:rsidRPr="000F3594">
        <w:rPr>
          <w:rFonts w:eastAsia="SimHei" w:hint="eastAsia"/>
        </w:rPr>
        <w:t xml:space="preserve">) </w:t>
      </w:r>
      <w:r w:rsidRPr="000F3594">
        <w:rPr>
          <w:rFonts w:eastAsia="SimHei" w:hint="eastAsia"/>
        </w:rPr>
        <w:t>此类安排的决定应适当地以书面形式记录，</w:t>
      </w:r>
      <w:r w:rsidRPr="000F3594">
        <w:rPr>
          <w:rFonts w:eastAsia="SimHei" w:hint="eastAsia"/>
        </w:rPr>
        <w:t>(</w:t>
      </w:r>
      <w:r w:rsidRPr="000F3594">
        <w:rPr>
          <w:rFonts w:eastAsia="SimHei" w:hint="eastAsia"/>
        </w:rPr>
        <w:t>三</w:t>
      </w:r>
      <w:r w:rsidRPr="000F3594">
        <w:rPr>
          <w:rFonts w:eastAsia="SimHei" w:hint="eastAsia"/>
        </w:rPr>
        <w:t xml:space="preserve">) </w:t>
      </w:r>
      <w:r w:rsidRPr="000F3594">
        <w:rPr>
          <w:rFonts w:eastAsia="SimHei" w:hint="eastAsia"/>
        </w:rPr>
        <w:t>随时向家长提供切实可行的质疑此类安排决定的渠道，和</w:t>
      </w:r>
      <w:r w:rsidRPr="000F3594">
        <w:rPr>
          <w:rFonts w:eastAsia="SimHei" w:hint="eastAsia"/>
        </w:rPr>
        <w:t>(</w:t>
      </w:r>
      <w:r w:rsidRPr="000F3594">
        <w:rPr>
          <w:rFonts w:eastAsia="SimHei" w:hint="eastAsia"/>
        </w:rPr>
        <w:t>四</w:t>
      </w:r>
      <w:r w:rsidRPr="000F3594">
        <w:rPr>
          <w:rFonts w:eastAsia="SimHei" w:hint="eastAsia"/>
        </w:rPr>
        <w:t xml:space="preserve">) </w:t>
      </w:r>
      <w:r w:rsidRPr="000F3594">
        <w:rPr>
          <w:rFonts w:eastAsia="SimHei" w:hint="eastAsia"/>
        </w:rPr>
        <w:t>由一个独立机构定期进行审查，确保继续将儿童安置在特殊教育的做法是符合儿童最佳利益的。</w:t>
      </w:r>
    </w:p>
    <w:p w:rsidR="00361795" w:rsidRPr="009C00D9" w:rsidRDefault="00361795" w:rsidP="00361795">
      <w:pPr>
        <w:pStyle w:val="SingleTxtGC"/>
        <w:rPr>
          <w:rFonts w:eastAsia="SimHei" w:hint="eastAsia"/>
        </w:rPr>
      </w:pPr>
      <w:r w:rsidRPr="009C00D9">
        <w:rPr>
          <w:rFonts w:eastAsia="SimHei" w:hint="eastAsia"/>
        </w:rPr>
        <w:t>为迅速实施上述各项建议、并且监督缔约国在这么做时所取得的进展，委员会还促请缔约国建立一个详细的具有确定基准的时间表。</w:t>
      </w:r>
    </w:p>
    <w:p w:rsidR="00361795" w:rsidRDefault="00361795" w:rsidP="00361795">
      <w:pPr>
        <w:pStyle w:val="H1GC"/>
        <w:rPr>
          <w:rFonts w:hint="eastAsia"/>
        </w:rPr>
      </w:pPr>
      <w:r>
        <w:rPr>
          <w:rFonts w:hint="eastAsia"/>
        </w:rPr>
        <w:tab/>
      </w:r>
      <w:r w:rsidR="007043D0">
        <w:rPr>
          <w:rFonts w:hint="eastAsia"/>
        </w:rPr>
        <w:t>G</w:t>
      </w:r>
      <w:r>
        <w:rPr>
          <w:rFonts w:hint="eastAsia"/>
        </w:rPr>
        <w:t>.</w:t>
      </w:r>
      <w:r>
        <w:rPr>
          <w:rFonts w:hint="eastAsia"/>
        </w:rPr>
        <w:tab/>
      </w:r>
      <w:r>
        <w:rPr>
          <w:rFonts w:hint="eastAsia"/>
        </w:rPr>
        <w:t>特殊保护措施</w:t>
      </w:r>
      <w:r>
        <w:rPr>
          <w:rFonts w:hint="eastAsia"/>
        </w:rPr>
        <w:t>(</w:t>
      </w:r>
      <w:r>
        <w:rPr>
          <w:rFonts w:hint="eastAsia"/>
        </w:rPr>
        <w:t>《公约》第</w:t>
      </w:r>
      <w:r w:rsidR="007043D0">
        <w:rPr>
          <w:rFonts w:hint="eastAsia"/>
        </w:rPr>
        <w:t>22</w:t>
      </w:r>
      <w:r>
        <w:rPr>
          <w:rFonts w:hint="eastAsia"/>
        </w:rPr>
        <w:t>条、</w:t>
      </w:r>
      <w:r w:rsidR="007043D0">
        <w:rPr>
          <w:rFonts w:hint="eastAsia"/>
        </w:rPr>
        <w:t>3</w:t>
      </w:r>
      <w:r>
        <w:rPr>
          <w:rFonts w:hint="eastAsia"/>
        </w:rPr>
        <w:t>0</w:t>
      </w:r>
      <w:r>
        <w:rPr>
          <w:rFonts w:hint="eastAsia"/>
        </w:rPr>
        <w:t>条、</w:t>
      </w:r>
      <w:r w:rsidR="007043D0">
        <w:rPr>
          <w:rFonts w:hint="eastAsia"/>
        </w:rPr>
        <w:t>32</w:t>
      </w:r>
      <w:r>
        <w:rPr>
          <w:rFonts w:hint="eastAsia"/>
        </w:rPr>
        <w:t>-</w:t>
      </w:r>
      <w:r w:rsidR="007043D0">
        <w:rPr>
          <w:rFonts w:hint="eastAsia"/>
        </w:rPr>
        <w:t>36</w:t>
      </w:r>
      <w:r>
        <w:rPr>
          <w:rFonts w:hint="eastAsia"/>
        </w:rPr>
        <w:t>条、</w:t>
      </w:r>
      <w:r w:rsidR="007043D0">
        <w:rPr>
          <w:rFonts w:hint="eastAsia"/>
        </w:rPr>
        <w:t>38</w:t>
      </w:r>
      <w:r>
        <w:rPr>
          <w:rFonts w:hint="eastAsia"/>
        </w:rPr>
        <w:t>-</w:t>
      </w:r>
      <w:r w:rsidR="007043D0">
        <w:rPr>
          <w:rFonts w:hint="eastAsia"/>
        </w:rPr>
        <w:t>4</w:t>
      </w:r>
      <w:r>
        <w:rPr>
          <w:rFonts w:hint="eastAsia"/>
        </w:rPr>
        <w:t>0</w:t>
      </w:r>
      <w:r>
        <w:rPr>
          <w:rFonts w:hint="eastAsia"/>
        </w:rPr>
        <w:t>条、和</w:t>
      </w:r>
      <w:r w:rsidR="007043D0">
        <w:rPr>
          <w:rFonts w:hint="eastAsia"/>
        </w:rPr>
        <w:t>37</w:t>
      </w:r>
      <w:r>
        <w:rPr>
          <w:rFonts w:hint="eastAsia"/>
        </w:rPr>
        <w:t>(</w:t>
      </w:r>
      <w:r w:rsidR="007043D0">
        <w:rPr>
          <w:rFonts w:hint="eastAsia"/>
        </w:rPr>
        <w:t>b</w:t>
      </w:r>
      <w:r>
        <w:rPr>
          <w:rFonts w:hint="eastAsia"/>
        </w:rPr>
        <w:t>)-(</w:t>
      </w:r>
      <w:r w:rsidR="007043D0">
        <w:rPr>
          <w:rFonts w:hint="eastAsia"/>
        </w:rPr>
        <w:t>d</w:t>
      </w:r>
      <w:r>
        <w:rPr>
          <w:rFonts w:hint="eastAsia"/>
        </w:rPr>
        <w:t>)</w:t>
      </w:r>
      <w:r>
        <w:rPr>
          <w:rFonts w:hint="eastAsia"/>
        </w:rPr>
        <w:t>款</w:t>
      </w:r>
      <w:r>
        <w:rPr>
          <w:rFonts w:hint="eastAsia"/>
        </w:rPr>
        <w:t>)</w:t>
      </w:r>
    </w:p>
    <w:p w:rsidR="00361795" w:rsidRDefault="00361795" w:rsidP="00361795">
      <w:pPr>
        <w:pStyle w:val="H23GC"/>
        <w:rPr>
          <w:rFonts w:hint="eastAsia"/>
        </w:rPr>
      </w:pPr>
      <w:r>
        <w:rPr>
          <w:rFonts w:hint="eastAsia"/>
        </w:rPr>
        <w:tab/>
      </w:r>
      <w:r>
        <w:rPr>
          <w:rFonts w:hint="eastAsia"/>
        </w:rPr>
        <w:tab/>
      </w:r>
      <w:r>
        <w:rPr>
          <w:rFonts w:hint="eastAsia"/>
        </w:rPr>
        <w:t>寻求庇护儿童和难民儿童</w:t>
      </w:r>
    </w:p>
    <w:p w:rsidR="00361795" w:rsidRDefault="007043D0" w:rsidP="00361795">
      <w:pPr>
        <w:pStyle w:val="SingleTxtGC"/>
        <w:rPr>
          <w:rFonts w:hint="eastAsia"/>
        </w:rPr>
      </w:pPr>
      <w:r>
        <w:rPr>
          <w:rFonts w:hint="eastAsia"/>
        </w:rPr>
        <w:t>63</w:t>
      </w:r>
      <w:r w:rsidR="00361795">
        <w:rPr>
          <w:rFonts w:hint="eastAsia"/>
        </w:rPr>
        <w:t xml:space="preserve">.  </w:t>
      </w:r>
      <w:r w:rsidR="00361795">
        <w:rPr>
          <w:rFonts w:hint="eastAsia"/>
        </w:rPr>
        <w:t>委员会欢迎最近对《外国国民居住法》的修正</w:t>
      </w:r>
      <w:r w:rsidR="00361795">
        <w:rPr>
          <w:rFonts w:hint="eastAsia"/>
        </w:rPr>
        <w:t>(</w:t>
      </w:r>
      <w:r w:rsidR="00361795">
        <w:rPr>
          <w:rFonts w:hint="eastAsia"/>
        </w:rPr>
        <w:t>第</w:t>
      </w:r>
      <w:r>
        <w:rPr>
          <w:rFonts w:hint="eastAsia"/>
        </w:rPr>
        <w:t>326</w:t>
      </w:r>
      <w:r w:rsidR="00361795">
        <w:rPr>
          <w:rFonts w:hint="eastAsia"/>
        </w:rPr>
        <w:t>/</w:t>
      </w:r>
      <w:r>
        <w:rPr>
          <w:rFonts w:hint="eastAsia"/>
        </w:rPr>
        <w:t>1999</w:t>
      </w:r>
      <w:r w:rsidR="00361795">
        <w:rPr>
          <w:rFonts w:hint="eastAsia"/>
        </w:rPr>
        <w:t>号法</w:t>
      </w:r>
      <w:r w:rsidR="00361795">
        <w:rPr>
          <w:rFonts w:hint="eastAsia"/>
        </w:rPr>
        <w:t>)</w:t>
      </w:r>
      <w:r w:rsidR="00361795">
        <w:rPr>
          <w:rFonts w:hint="eastAsia"/>
        </w:rPr>
        <w:t>，并对寻求庇护儿童可能被拘留的状况作了改善。委员会还欢迎建立一个由教育部监管的专门养育设施，向寻求国际保护的与家庭分隔的儿童提供照料。然而，委员会严肃关切继续存在拘留包括儿童在内的寻求庇护者的做法。委员会注意到缔约国正在努力改善这一局势，但委员会关注，被拘留在</w:t>
      </w:r>
      <w:r>
        <w:rPr>
          <w:rFonts w:hint="eastAsia"/>
        </w:rPr>
        <w:t>Bela</w:t>
      </w:r>
      <w:r w:rsidR="00361795">
        <w:rPr>
          <w:rFonts w:hint="eastAsia"/>
        </w:rPr>
        <w:t>-</w:t>
      </w:r>
      <w:r>
        <w:rPr>
          <w:rFonts w:hint="eastAsia"/>
        </w:rPr>
        <w:t>Jezova</w:t>
      </w:r>
      <w:r w:rsidR="00361795">
        <w:rPr>
          <w:rFonts w:hint="eastAsia"/>
        </w:rPr>
        <w:t>特别拘留中心的有未成年人的寻求庇护家庭和监护人的状况，其状况并不符合寻求庇护儿童的福利及其最佳利益的规定标准。</w:t>
      </w:r>
    </w:p>
    <w:p w:rsidR="00361795" w:rsidRPr="009C00D9" w:rsidRDefault="007043D0" w:rsidP="00361795">
      <w:pPr>
        <w:pStyle w:val="SingleTxtGC"/>
        <w:rPr>
          <w:rFonts w:eastAsia="SimHei" w:hint="eastAsia"/>
        </w:rPr>
      </w:pPr>
      <w:r>
        <w:rPr>
          <w:rFonts w:eastAsia="SimHei" w:hint="eastAsia"/>
        </w:rPr>
        <w:t>64</w:t>
      </w:r>
      <w:r w:rsidR="00361795" w:rsidRPr="009C00D9">
        <w:rPr>
          <w:rFonts w:eastAsia="SimHei" w:hint="eastAsia"/>
        </w:rPr>
        <w:t xml:space="preserve">.  </w:t>
      </w:r>
      <w:r w:rsidR="00361795" w:rsidRPr="009C00D9">
        <w:rPr>
          <w:rFonts w:eastAsia="SimHei" w:hint="eastAsia"/>
        </w:rPr>
        <w:t>委员会再次向缔约国强调其先前建议</w:t>
      </w:r>
      <w:r w:rsidR="00361795" w:rsidRPr="009C00D9">
        <w:rPr>
          <w:rFonts w:eastAsia="SimHei" w:hint="eastAsia"/>
        </w:rPr>
        <w:t>(</w:t>
      </w:r>
      <w:r>
        <w:rPr>
          <w:rFonts w:eastAsia="SimHei" w:hint="eastAsia"/>
        </w:rPr>
        <w:t>CRC</w:t>
      </w:r>
      <w:r w:rsidR="00361795" w:rsidRPr="009C00D9">
        <w:rPr>
          <w:rFonts w:eastAsia="SimHei" w:hint="eastAsia"/>
        </w:rPr>
        <w:t>/</w:t>
      </w:r>
      <w:r>
        <w:rPr>
          <w:rFonts w:eastAsia="SimHei" w:hint="eastAsia"/>
        </w:rPr>
        <w:t>C</w:t>
      </w:r>
      <w:r w:rsidR="00361795" w:rsidRPr="009C00D9">
        <w:rPr>
          <w:rFonts w:eastAsia="SimHei" w:hint="eastAsia"/>
        </w:rPr>
        <w:t>/</w:t>
      </w:r>
      <w:r>
        <w:rPr>
          <w:rFonts w:eastAsia="SimHei" w:hint="eastAsia"/>
        </w:rPr>
        <w:t>15</w:t>
      </w:r>
      <w:r w:rsidR="00361795" w:rsidRPr="009C00D9">
        <w:rPr>
          <w:rFonts w:eastAsia="SimHei" w:hint="eastAsia"/>
        </w:rPr>
        <w:t>/</w:t>
      </w:r>
      <w:r>
        <w:rPr>
          <w:rFonts w:eastAsia="SimHei" w:hint="eastAsia"/>
        </w:rPr>
        <w:t>Add</w:t>
      </w:r>
      <w:r w:rsidR="00361795" w:rsidRPr="009C00D9">
        <w:rPr>
          <w:rFonts w:eastAsia="SimHei" w:hint="eastAsia"/>
        </w:rPr>
        <w:t>.</w:t>
      </w:r>
      <w:r>
        <w:rPr>
          <w:rFonts w:eastAsia="SimHei" w:hint="eastAsia"/>
        </w:rPr>
        <w:t>2</w:t>
      </w:r>
      <w:r w:rsidR="00361795" w:rsidRPr="009C00D9">
        <w:rPr>
          <w:rFonts w:eastAsia="SimHei" w:hint="eastAsia"/>
        </w:rPr>
        <w:t>0</w:t>
      </w:r>
      <w:r>
        <w:rPr>
          <w:rFonts w:eastAsia="SimHei" w:hint="eastAsia"/>
        </w:rPr>
        <w:t>1</w:t>
      </w:r>
      <w:r w:rsidR="00361795" w:rsidRPr="009C00D9">
        <w:rPr>
          <w:rFonts w:eastAsia="SimHei" w:hint="eastAsia"/>
        </w:rPr>
        <w:t>)</w:t>
      </w:r>
      <w:r w:rsidR="00361795" w:rsidRPr="009C00D9">
        <w:rPr>
          <w:rFonts w:eastAsia="SimHei" w:hint="eastAsia"/>
        </w:rPr>
        <w:t>，要求缔约国避免任何</w:t>
      </w:r>
      <w:r w:rsidR="00361795">
        <w:rPr>
          <w:rFonts w:eastAsia="SimHei" w:hint="eastAsia"/>
        </w:rPr>
        <w:t>形式的</w:t>
      </w:r>
      <w:r w:rsidR="00361795" w:rsidRPr="009C00D9">
        <w:rPr>
          <w:rFonts w:eastAsia="SimHei" w:hint="eastAsia"/>
        </w:rPr>
        <w:t>拘留</w:t>
      </w:r>
      <w:r>
        <w:rPr>
          <w:rFonts w:eastAsia="SimHei" w:hint="eastAsia"/>
        </w:rPr>
        <w:t>18</w:t>
      </w:r>
      <w:r w:rsidR="00361795" w:rsidRPr="009C00D9">
        <w:rPr>
          <w:rFonts w:eastAsia="SimHei" w:hint="eastAsia"/>
        </w:rPr>
        <w:t>岁以下寻求庇护者的</w:t>
      </w:r>
      <w:r w:rsidR="00361795">
        <w:rPr>
          <w:rFonts w:eastAsia="SimHei" w:hint="eastAsia"/>
        </w:rPr>
        <w:t>做法</w:t>
      </w:r>
      <w:r w:rsidR="00361795" w:rsidRPr="009C00D9">
        <w:rPr>
          <w:rFonts w:eastAsia="SimHei" w:hint="eastAsia"/>
        </w:rPr>
        <w:t>。委员会建议缔约国考虑所有可能的替代方式，包括拘留前的无条件释放，并且强调这不应只限于无陪伴或者</w:t>
      </w:r>
      <w:r w:rsidR="00361795">
        <w:rPr>
          <w:rFonts w:eastAsia="SimHei" w:hint="eastAsia"/>
        </w:rPr>
        <w:t>与家庭</w:t>
      </w:r>
      <w:r w:rsidR="00361795" w:rsidRPr="009C00D9">
        <w:rPr>
          <w:rFonts w:eastAsia="SimHei" w:hint="eastAsia"/>
        </w:rPr>
        <w:t>分</w:t>
      </w:r>
      <w:r w:rsidR="00361795">
        <w:rPr>
          <w:rFonts w:eastAsia="SimHei" w:hint="eastAsia"/>
        </w:rPr>
        <w:t>隔</w:t>
      </w:r>
      <w:r w:rsidR="00361795" w:rsidRPr="009C00D9">
        <w:rPr>
          <w:rFonts w:eastAsia="SimHei" w:hint="eastAsia"/>
        </w:rPr>
        <w:t>的未成年人、而应适用于包括儿童的所有情况。在这样做时，委员会提请注意难民署的《关于拘留寻求庇护者的各种适应标准的修订指南》</w:t>
      </w:r>
      <w:r w:rsidR="00361795" w:rsidRPr="009C00D9">
        <w:rPr>
          <w:rFonts w:eastAsia="SimHei" w:hint="eastAsia"/>
        </w:rPr>
        <w:t>(</w:t>
      </w:r>
      <w:r>
        <w:rPr>
          <w:rFonts w:eastAsia="SimHei" w:hint="eastAsia"/>
        </w:rPr>
        <w:t>1999</w:t>
      </w:r>
      <w:r w:rsidR="00361795" w:rsidRPr="009C00D9">
        <w:rPr>
          <w:rFonts w:eastAsia="SimHei" w:hint="eastAsia"/>
        </w:rPr>
        <w:t>年</w:t>
      </w:r>
      <w:r>
        <w:rPr>
          <w:rFonts w:eastAsia="SimHei" w:hint="eastAsia"/>
        </w:rPr>
        <w:t>2</w:t>
      </w:r>
      <w:r w:rsidR="00361795" w:rsidRPr="009C00D9">
        <w:rPr>
          <w:rFonts w:eastAsia="SimHei" w:hint="eastAsia"/>
        </w:rPr>
        <w:t>月</w:t>
      </w:r>
      <w:r>
        <w:rPr>
          <w:rFonts w:eastAsia="SimHei" w:hint="eastAsia"/>
        </w:rPr>
        <w:t>26</w:t>
      </w:r>
      <w:r w:rsidR="00361795" w:rsidRPr="009C00D9">
        <w:rPr>
          <w:rFonts w:eastAsia="SimHei" w:hint="eastAsia"/>
        </w:rPr>
        <w:t>日</w:t>
      </w:r>
      <w:r w:rsidR="00361795" w:rsidRPr="009C00D9">
        <w:rPr>
          <w:rFonts w:eastAsia="SimHei" w:hint="eastAsia"/>
        </w:rPr>
        <w:t>)</w:t>
      </w:r>
      <w:r w:rsidR="00361795" w:rsidRPr="009C00D9">
        <w:rPr>
          <w:rFonts w:eastAsia="SimHei" w:hint="eastAsia"/>
        </w:rPr>
        <w:t>。</w:t>
      </w:r>
    </w:p>
    <w:p w:rsidR="00361795" w:rsidRDefault="007043D0" w:rsidP="00361795">
      <w:pPr>
        <w:pStyle w:val="SingleTxtGC"/>
        <w:rPr>
          <w:rFonts w:hint="eastAsia"/>
        </w:rPr>
      </w:pPr>
      <w:r>
        <w:rPr>
          <w:rFonts w:hint="eastAsia"/>
        </w:rPr>
        <w:t>65</w:t>
      </w:r>
      <w:r w:rsidR="00361795">
        <w:rPr>
          <w:rFonts w:hint="eastAsia"/>
        </w:rPr>
        <w:t xml:space="preserve">.  </w:t>
      </w:r>
      <w:r w:rsidR="00361795">
        <w:rPr>
          <w:rFonts w:hint="eastAsia"/>
        </w:rPr>
        <w:t>委员会深切关注难民在捷克共和国行使其教育权利方面面临着严重的挑战。委员会注意到缔约国在《庇护法》</w:t>
      </w:r>
      <w:r w:rsidR="00361795">
        <w:rPr>
          <w:rFonts w:hint="eastAsia"/>
        </w:rPr>
        <w:t>(</w:t>
      </w:r>
      <w:r w:rsidR="00361795">
        <w:rPr>
          <w:rFonts w:hint="eastAsia"/>
        </w:rPr>
        <w:t>第</w:t>
      </w:r>
      <w:r>
        <w:rPr>
          <w:rFonts w:hint="eastAsia"/>
        </w:rPr>
        <w:t>325</w:t>
      </w:r>
      <w:r w:rsidR="00361795">
        <w:rPr>
          <w:rFonts w:hint="eastAsia"/>
        </w:rPr>
        <w:t>/</w:t>
      </w:r>
      <w:r>
        <w:rPr>
          <w:rFonts w:hint="eastAsia"/>
        </w:rPr>
        <w:t>199</w:t>
      </w:r>
      <w:r w:rsidR="00361795">
        <w:rPr>
          <w:rFonts w:hint="eastAsia"/>
        </w:rPr>
        <w:t>号法</w:t>
      </w:r>
      <w:r w:rsidR="00361795">
        <w:rPr>
          <w:rFonts w:hint="eastAsia"/>
        </w:rPr>
        <w:t>)</w:t>
      </w:r>
      <w:r w:rsidR="00361795">
        <w:rPr>
          <w:rFonts w:hint="eastAsia"/>
        </w:rPr>
        <w:t>内界定的《国家融入方案》保障所有国际保护受益者能够得到语言培训，但委员会关注</w:t>
      </w:r>
      <w:r>
        <w:rPr>
          <w:rFonts w:hint="eastAsia"/>
        </w:rPr>
        <w:t>16</w:t>
      </w:r>
      <w:r w:rsidR="00361795">
        <w:rPr>
          <w:rFonts w:hint="eastAsia"/>
        </w:rPr>
        <w:t>岁以下的儿童被排斥在此类语言培训之外，并且中止对居住在国家经营的难民设施之外者的此类培训。委员会进一步关注，不讲捷克语的儿童往往被安置在与他们年龄、智力发展和需求不相符合的班级内。委员会重申对上述分隔特殊教育制度的关注，委员会还关注难民儿童也往往遭受此类分隔。委员会关注，在发生此类特殊教育安排时，难民学生及其家长对此及其各种影响并不充分了解。</w:t>
      </w:r>
    </w:p>
    <w:p w:rsidR="00361795" w:rsidRPr="009C00D9" w:rsidRDefault="007043D0" w:rsidP="00361795">
      <w:pPr>
        <w:pStyle w:val="SingleTxtGC"/>
        <w:rPr>
          <w:rFonts w:eastAsia="SimHei" w:hint="eastAsia"/>
        </w:rPr>
      </w:pPr>
      <w:r>
        <w:rPr>
          <w:rFonts w:eastAsia="SimHei" w:hint="eastAsia"/>
        </w:rPr>
        <w:t>66</w:t>
      </w:r>
      <w:r w:rsidR="00361795" w:rsidRPr="009C00D9">
        <w:rPr>
          <w:rFonts w:eastAsia="SimHei" w:hint="eastAsia"/>
        </w:rPr>
        <w:t xml:space="preserve">.  </w:t>
      </w:r>
      <w:r w:rsidR="00361795" w:rsidRPr="009C00D9">
        <w:rPr>
          <w:rFonts w:eastAsia="SimHei" w:hint="eastAsia"/>
        </w:rPr>
        <w:t>委员会建议缔约国为难民或寻求庇护者儿童提供特殊的语言方案，调拨必要的财政、技术和人力资源，使他们能够全日进入该国的一般教育系统。委员会还强调重要的是要考虑有关儿童的年龄、教育发展与需求。委员会还进一步提到缔约国的《教育法》</w:t>
      </w:r>
      <w:r w:rsidR="00361795" w:rsidRPr="009C00D9">
        <w:rPr>
          <w:rFonts w:eastAsia="SimHei" w:hint="eastAsia"/>
        </w:rPr>
        <w:t>(</w:t>
      </w:r>
      <w:r w:rsidR="00361795" w:rsidRPr="009C00D9">
        <w:rPr>
          <w:rFonts w:eastAsia="SimHei" w:hint="eastAsia"/>
        </w:rPr>
        <w:t>第</w:t>
      </w:r>
      <w:r>
        <w:rPr>
          <w:rFonts w:eastAsia="SimHei" w:hint="eastAsia"/>
        </w:rPr>
        <w:t>561</w:t>
      </w:r>
      <w:r w:rsidR="00361795" w:rsidRPr="009C00D9">
        <w:rPr>
          <w:rFonts w:eastAsia="SimHei" w:hint="eastAsia"/>
        </w:rPr>
        <w:t>/</w:t>
      </w:r>
      <w:r>
        <w:rPr>
          <w:rFonts w:eastAsia="SimHei" w:hint="eastAsia"/>
        </w:rPr>
        <w:t>2</w:t>
      </w:r>
      <w:r w:rsidR="00361795" w:rsidRPr="009C00D9">
        <w:rPr>
          <w:rFonts w:eastAsia="SimHei" w:hint="eastAsia"/>
        </w:rPr>
        <w:t>00</w:t>
      </w:r>
      <w:r>
        <w:rPr>
          <w:rFonts w:eastAsia="SimHei" w:hint="eastAsia"/>
        </w:rPr>
        <w:t>4</w:t>
      </w:r>
      <w:r w:rsidR="00361795" w:rsidRPr="009C00D9">
        <w:rPr>
          <w:rFonts w:eastAsia="SimHei" w:hint="eastAsia"/>
        </w:rPr>
        <w:t>)</w:t>
      </w:r>
      <w:r w:rsidR="00361795" w:rsidRPr="009C00D9">
        <w:rPr>
          <w:rFonts w:eastAsia="SimHei" w:hint="eastAsia"/>
        </w:rPr>
        <w:t>，根据该法，要求各学校为防止早期辍学和满足具体的教育需求，根据个</w:t>
      </w:r>
      <w:r w:rsidR="00361795">
        <w:rPr>
          <w:rFonts w:eastAsia="SimHei" w:hint="eastAsia"/>
        </w:rPr>
        <w:t>人</w:t>
      </w:r>
      <w:r w:rsidR="00361795" w:rsidRPr="009C00D9">
        <w:rPr>
          <w:rFonts w:eastAsia="SimHei" w:hint="eastAsia"/>
        </w:rPr>
        <w:t>的教育计划</w:t>
      </w:r>
      <w:r w:rsidR="00361795">
        <w:rPr>
          <w:rFonts w:eastAsia="SimHei" w:hint="eastAsia"/>
        </w:rPr>
        <w:t>，</w:t>
      </w:r>
      <w:r w:rsidR="00361795" w:rsidRPr="009C00D9">
        <w:rPr>
          <w:rFonts w:eastAsia="SimHei" w:hint="eastAsia"/>
        </w:rPr>
        <w:t>向难民儿童提供辅助援助。</w:t>
      </w:r>
    </w:p>
    <w:p w:rsidR="00361795" w:rsidRDefault="00361795" w:rsidP="00361795">
      <w:pPr>
        <w:pStyle w:val="H23GC"/>
        <w:rPr>
          <w:rFonts w:hint="eastAsia"/>
        </w:rPr>
      </w:pPr>
      <w:r>
        <w:rPr>
          <w:rFonts w:hint="eastAsia"/>
        </w:rPr>
        <w:tab/>
      </w:r>
      <w:r>
        <w:rPr>
          <w:rFonts w:hint="eastAsia"/>
        </w:rPr>
        <w:tab/>
      </w:r>
      <w:r>
        <w:rPr>
          <w:rFonts w:hint="eastAsia"/>
        </w:rPr>
        <w:t>性剥削与虐待</w:t>
      </w:r>
    </w:p>
    <w:p w:rsidR="00361795" w:rsidRDefault="007043D0" w:rsidP="00361795">
      <w:pPr>
        <w:pStyle w:val="SingleTxtGC"/>
        <w:rPr>
          <w:rFonts w:hint="eastAsia"/>
        </w:rPr>
      </w:pPr>
      <w:r>
        <w:rPr>
          <w:rFonts w:hint="eastAsia"/>
        </w:rPr>
        <w:t>67</w:t>
      </w:r>
      <w:r w:rsidR="00361795">
        <w:rPr>
          <w:rFonts w:hint="eastAsia"/>
        </w:rPr>
        <w:t xml:space="preserve">.  </w:t>
      </w:r>
      <w:r w:rsidR="00361795">
        <w:rPr>
          <w:rFonts w:hint="eastAsia"/>
        </w:rPr>
        <w:t>委员会欢迎缔约国对《刑事司法法》的</w:t>
      </w:r>
      <w:r>
        <w:rPr>
          <w:rFonts w:hint="eastAsia"/>
        </w:rPr>
        <w:t>2</w:t>
      </w:r>
      <w:r w:rsidR="00361795">
        <w:rPr>
          <w:rFonts w:hint="eastAsia"/>
        </w:rPr>
        <w:t>00</w:t>
      </w:r>
      <w:r>
        <w:rPr>
          <w:rFonts w:hint="eastAsia"/>
        </w:rPr>
        <w:t>7</w:t>
      </w:r>
      <w:r w:rsidR="00361795">
        <w:rPr>
          <w:rFonts w:hint="eastAsia"/>
        </w:rPr>
        <w:t>年修正，该法将拥有儿童色情制品以罪论处，其</w:t>
      </w:r>
      <w:r>
        <w:rPr>
          <w:rFonts w:hint="eastAsia"/>
        </w:rPr>
        <w:t>2</w:t>
      </w:r>
      <w:r w:rsidR="00361795">
        <w:rPr>
          <w:rFonts w:hint="eastAsia"/>
        </w:rPr>
        <w:t>00</w:t>
      </w:r>
      <w:r>
        <w:rPr>
          <w:rFonts w:hint="eastAsia"/>
        </w:rPr>
        <w:t>4</w:t>
      </w:r>
      <w:r w:rsidR="00361795">
        <w:rPr>
          <w:rFonts w:hint="eastAsia"/>
        </w:rPr>
        <w:t>年修正和《刑法典》第</w:t>
      </w:r>
      <w:r>
        <w:rPr>
          <w:rFonts w:hint="eastAsia"/>
        </w:rPr>
        <w:t>4</w:t>
      </w:r>
      <w:r w:rsidR="00361795">
        <w:rPr>
          <w:rFonts w:hint="eastAsia"/>
        </w:rPr>
        <w:t>0/</w:t>
      </w:r>
      <w:r>
        <w:rPr>
          <w:rFonts w:hint="eastAsia"/>
        </w:rPr>
        <w:t>2</w:t>
      </w:r>
      <w:r w:rsidR="00361795">
        <w:rPr>
          <w:rFonts w:hint="eastAsia"/>
        </w:rPr>
        <w:t>00</w:t>
      </w:r>
      <w:r>
        <w:rPr>
          <w:rFonts w:hint="eastAsia"/>
        </w:rPr>
        <w:t>9</w:t>
      </w:r>
      <w:r w:rsidR="00361795">
        <w:rPr>
          <w:rFonts w:hint="eastAsia"/>
        </w:rPr>
        <w:t>号法将引诱未成年人进行性交以罪论处，并且提高了儿童免遭虐待、剥削、忽视和儿童买卖的刑法标准。然而，尽管委员会注意到缔约国的警察，劳动和社会事务部和司法部收集了遭到性剥削和</w:t>
      </w:r>
      <w:r w:rsidR="00361795">
        <w:rPr>
          <w:rFonts w:hint="eastAsia"/>
        </w:rPr>
        <w:t>/</w:t>
      </w:r>
      <w:r w:rsidR="00361795">
        <w:rPr>
          <w:rFonts w:hint="eastAsia"/>
        </w:rPr>
        <w:t>或虐待儿童的数据，但委员会关注：</w:t>
      </w:r>
    </w:p>
    <w:p w:rsidR="00361795" w:rsidRDefault="00361795" w:rsidP="00043941">
      <w:pPr>
        <w:pStyle w:val="SingleTxtGC"/>
        <w:numPr>
          <w:ilvl w:val="0"/>
          <w:numId w:val="16"/>
        </w:numPr>
        <w:rPr>
          <w:rFonts w:hint="eastAsia"/>
        </w:rPr>
      </w:pPr>
      <w:r>
        <w:rPr>
          <w:rFonts w:hint="eastAsia"/>
        </w:rPr>
        <w:t>缔约国每个部门在处理这个问题时没有采用统一的数据收集方式；</w:t>
      </w:r>
    </w:p>
    <w:p w:rsidR="00361795" w:rsidRDefault="00361795" w:rsidP="00043941">
      <w:pPr>
        <w:pStyle w:val="SingleTxtGC"/>
        <w:numPr>
          <w:ilvl w:val="0"/>
          <w:numId w:val="16"/>
        </w:numPr>
        <w:rPr>
          <w:rFonts w:hint="eastAsia"/>
        </w:rPr>
      </w:pPr>
      <w:r>
        <w:rPr>
          <w:rFonts w:hint="eastAsia"/>
        </w:rPr>
        <w:t>缔约国没有对这个问题进行全面的研究；</w:t>
      </w:r>
    </w:p>
    <w:p w:rsidR="00361795" w:rsidRDefault="00361795" w:rsidP="00043941">
      <w:pPr>
        <w:pStyle w:val="SingleTxtGC"/>
        <w:numPr>
          <w:ilvl w:val="0"/>
          <w:numId w:val="16"/>
        </w:numPr>
        <w:rPr>
          <w:rFonts w:hint="eastAsia"/>
        </w:rPr>
      </w:pPr>
      <w:r>
        <w:rPr>
          <w:rFonts w:hint="eastAsia"/>
        </w:rPr>
        <w:t>处理这个问题的机关、机构、组织和专业人员之间没有协调的合作制度；</w:t>
      </w:r>
    </w:p>
    <w:p w:rsidR="00361795" w:rsidRDefault="00361795" w:rsidP="00043941">
      <w:pPr>
        <w:pStyle w:val="SingleTxtGC"/>
        <w:numPr>
          <w:ilvl w:val="0"/>
          <w:numId w:val="16"/>
        </w:numPr>
        <w:rPr>
          <w:rFonts w:hint="eastAsia"/>
        </w:rPr>
      </w:pPr>
      <w:r>
        <w:rPr>
          <w:rFonts w:hint="eastAsia"/>
        </w:rPr>
        <w:t>向此类剥削和虐待受害者提供整体与长期心理支持的制度薄弱无力；</w:t>
      </w:r>
    </w:p>
    <w:p w:rsidR="00361795" w:rsidRDefault="00361795" w:rsidP="00043941">
      <w:pPr>
        <w:pStyle w:val="SingleTxtGC"/>
        <w:numPr>
          <w:ilvl w:val="0"/>
          <w:numId w:val="16"/>
        </w:numPr>
        <w:rPr>
          <w:rFonts w:hint="eastAsia"/>
        </w:rPr>
      </w:pPr>
      <w:r>
        <w:rPr>
          <w:rFonts w:hint="eastAsia"/>
        </w:rPr>
        <w:t>解决这一问题的全国行动计划是面向专家的，而所有儿童、其家长以及广大公众不能充分地参与这一行动计划；</w:t>
      </w:r>
    </w:p>
    <w:p w:rsidR="00361795" w:rsidRDefault="00361795" w:rsidP="00043941">
      <w:pPr>
        <w:pStyle w:val="SingleTxtGC"/>
        <w:numPr>
          <w:ilvl w:val="0"/>
          <w:numId w:val="16"/>
        </w:numPr>
        <w:rPr>
          <w:rFonts w:hint="eastAsia"/>
        </w:rPr>
      </w:pPr>
      <w:r>
        <w:rPr>
          <w:rFonts w:hint="eastAsia"/>
        </w:rPr>
        <w:t>缔约国尚未批准欧洲理事会《保护儿童不受性剥削和性虐待公约》。</w:t>
      </w:r>
    </w:p>
    <w:p w:rsidR="00361795" w:rsidRPr="009C00D9" w:rsidRDefault="007043D0" w:rsidP="00631CF3">
      <w:pPr>
        <w:pStyle w:val="SingleTxtGC"/>
        <w:pageBreakBefore/>
        <w:rPr>
          <w:rFonts w:eastAsia="SimHei" w:hint="eastAsia"/>
        </w:rPr>
      </w:pPr>
      <w:r>
        <w:rPr>
          <w:rFonts w:eastAsia="SimHei" w:hint="eastAsia"/>
        </w:rPr>
        <w:t>68</w:t>
      </w:r>
      <w:r w:rsidR="00361795" w:rsidRPr="009C00D9">
        <w:rPr>
          <w:rFonts w:eastAsia="SimHei" w:hint="eastAsia"/>
        </w:rPr>
        <w:t xml:space="preserve">.  </w:t>
      </w:r>
      <w:r w:rsidR="00361795" w:rsidRPr="009C00D9">
        <w:rPr>
          <w:rFonts w:eastAsia="SimHei" w:hint="eastAsia"/>
        </w:rPr>
        <w:t>委员会建议缔约国：</w:t>
      </w:r>
    </w:p>
    <w:p w:rsidR="00361795" w:rsidRPr="00043941" w:rsidRDefault="00361795" w:rsidP="00043941">
      <w:pPr>
        <w:pStyle w:val="SingleTxtGC"/>
        <w:numPr>
          <w:ilvl w:val="0"/>
          <w:numId w:val="17"/>
        </w:numPr>
        <w:rPr>
          <w:rFonts w:eastAsia="SimHei" w:hint="eastAsia"/>
        </w:rPr>
      </w:pPr>
      <w:r w:rsidRPr="00043941">
        <w:rPr>
          <w:rFonts w:eastAsia="SimHei" w:hint="eastAsia"/>
        </w:rPr>
        <w:t>制定和实施有关遭受性剥削和</w:t>
      </w:r>
      <w:r w:rsidRPr="00043941">
        <w:rPr>
          <w:rFonts w:eastAsia="SimHei" w:hint="eastAsia"/>
        </w:rPr>
        <w:t>/</w:t>
      </w:r>
      <w:r w:rsidRPr="00043941">
        <w:rPr>
          <w:rFonts w:eastAsia="SimHei" w:hint="eastAsia"/>
        </w:rPr>
        <w:t>或虐待儿童的数据收集标准化制度，以期缔约国的有关部门能够有效地进行跨部门对比、分析和采用这些数据；</w:t>
      </w:r>
    </w:p>
    <w:p w:rsidR="00361795" w:rsidRPr="00043941" w:rsidRDefault="00361795" w:rsidP="00043941">
      <w:pPr>
        <w:pStyle w:val="SingleTxtGC"/>
        <w:numPr>
          <w:ilvl w:val="0"/>
          <w:numId w:val="17"/>
        </w:numPr>
        <w:rPr>
          <w:rFonts w:eastAsia="SimHei" w:hint="eastAsia"/>
        </w:rPr>
      </w:pPr>
      <w:r w:rsidRPr="00043941">
        <w:rPr>
          <w:rFonts w:eastAsia="SimHei" w:hint="eastAsia"/>
        </w:rPr>
        <w:t>对这一问题进行全面的研究，特别要考虑性剥削与虐待普遍现象、其原因，受害者与肇事者的类型、潜伏率及所采取措施的效力；</w:t>
      </w:r>
    </w:p>
    <w:p w:rsidR="00361795" w:rsidRPr="00043941" w:rsidRDefault="00361795" w:rsidP="00043941">
      <w:pPr>
        <w:pStyle w:val="SingleTxtGC"/>
        <w:numPr>
          <w:ilvl w:val="0"/>
          <w:numId w:val="17"/>
        </w:numPr>
        <w:rPr>
          <w:rFonts w:eastAsia="SimHei" w:hint="eastAsia"/>
        </w:rPr>
      </w:pPr>
      <w:r w:rsidRPr="00043941">
        <w:rPr>
          <w:rFonts w:eastAsia="SimHei" w:hint="eastAsia"/>
        </w:rPr>
        <w:t>为处理这个问题的机关、机构、组织和专业人员建立一个进行合作和交流信息的协调制度；</w:t>
      </w:r>
    </w:p>
    <w:p w:rsidR="00361795" w:rsidRPr="00043941" w:rsidRDefault="00361795" w:rsidP="00043941">
      <w:pPr>
        <w:pStyle w:val="SingleTxtGC"/>
        <w:numPr>
          <w:ilvl w:val="0"/>
          <w:numId w:val="17"/>
        </w:numPr>
        <w:rPr>
          <w:rFonts w:eastAsia="SimHei" w:hint="eastAsia"/>
        </w:rPr>
      </w:pPr>
      <w:r w:rsidRPr="00043941">
        <w:rPr>
          <w:rFonts w:eastAsia="SimHei" w:hint="eastAsia"/>
        </w:rPr>
        <w:t>在增订的行动计划内，加强向性虐待儿童受害者提供整体长期心理支助；</w:t>
      </w:r>
    </w:p>
    <w:p w:rsidR="00361795" w:rsidRPr="00043941" w:rsidRDefault="00361795" w:rsidP="00043941">
      <w:pPr>
        <w:pStyle w:val="SingleTxtGC"/>
        <w:numPr>
          <w:ilvl w:val="0"/>
          <w:numId w:val="17"/>
        </w:numPr>
        <w:rPr>
          <w:rFonts w:eastAsia="SimHei" w:hint="eastAsia"/>
        </w:rPr>
      </w:pPr>
      <w:r w:rsidRPr="00043941">
        <w:rPr>
          <w:rFonts w:eastAsia="SimHei" w:hint="eastAsia"/>
        </w:rPr>
        <w:t>提高广大公众，特别是儿童与家长了解和认识有关这个问题的国家行动计划；</w:t>
      </w:r>
    </w:p>
    <w:p w:rsidR="00361795" w:rsidRPr="00043941" w:rsidRDefault="00361795" w:rsidP="00043941">
      <w:pPr>
        <w:pStyle w:val="SingleTxtGC"/>
        <w:numPr>
          <w:ilvl w:val="0"/>
          <w:numId w:val="17"/>
        </w:numPr>
        <w:rPr>
          <w:rFonts w:eastAsia="SimHei" w:hint="eastAsia"/>
        </w:rPr>
      </w:pPr>
      <w:r w:rsidRPr="00043941">
        <w:rPr>
          <w:rFonts w:eastAsia="SimHei" w:hint="eastAsia"/>
        </w:rPr>
        <w:t>充分考虑《联合国儿童被害人和证人刑事司法事项导则》</w:t>
      </w:r>
      <w:r w:rsidRPr="00043941">
        <w:rPr>
          <w:rFonts w:eastAsia="SimHei" w:hint="eastAsia"/>
        </w:rPr>
        <w:t>(</w:t>
      </w:r>
      <w:r w:rsidRPr="00043941">
        <w:rPr>
          <w:rFonts w:eastAsia="SimHei" w:hint="eastAsia"/>
        </w:rPr>
        <w:t>经济及社会理事会</w:t>
      </w:r>
      <w:r w:rsidR="0064786A">
        <w:rPr>
          <w:rFonts w:eastAsia="SimHei" w:hint="eastAsia"/>
        </w:rPr>
        <w:t>2005</w:t>
      </w:r>
      <w:r w:rsidR="0064786A">
        <w:rPr>
          <w:rFonts w:eastAsia="SimHei" w:hint="eastAsia"/>
        </w:rPr>
        <w:t>年</w:t>
      </w:r>
      <w:r w:rsidR="0064786A">
        <w:rPr>
          <w:rFonts w:eastAsia="SimHei" w:hint="eastAsia"/>
        </w:rPr>
        <w:t>7</w:t>
      </w:r>
      <w:r w:rsidR="0064786A">
        <w:rPr>
          <w:rFonts w:eastAsia="SimHei" w:hint="eastAsia"/>
        </w:rPr>
        <w:t>月</w:t>
      </w:r>
      <w:r w:rsidR="0064786A">
        <w:rPr>
          <w:rFonts w:eastAsia="SimHei" w:hint="eastAsia"/>
        </w:rPr>
        <w:t>22</w:t>
      </w:r>
      <w:r w:rsidR="0064786A">
        <w:rPr>
          <w:rFonts w:eastAsia="SimHei" w:hint="eastAsia"/>
        </w:rPr>
        <w:t>日</w:t>
      </w:r>
      <w:r w:rsidRPr="00043941">
        <w:rPr>
          <w:rFonts w:eastAsia="SimHei" w:hint="eastAsia"/>
        </w:rPr>
        <w:t>第</w:t>
      </w:r>
      <w:r w:rsidR="007043D0" w:rsidRPr="00043941">
        <w:rPr>
          <w:rFonts w:eastAsia="SimHei" w:hint="eastAsia"/>
        </w:rPr>
        <w:t>2</w:t>
      </w:r>
      <w:r w:rsidRPr="00043941">
        <w:rPr>
          <w:rFonts w:eastAsia="SimHei" w:hint="eastAsia"/>
        </w:rPr>
        <w:t>00</w:t>
      </w:r>
      <w:r w:rsidR="007043D0" w:rsidRPr="00043941">
        <w:rPr>
          <w:rFonts w:eastAsia="SimHei" w:hint="eastAsia"/>
        </w:rPr>
        <w:t>5</w:t>
      </w:r>
      <w:r w:rsidRPr="00043941">
        <w:rPr>
          <w:rFonts w:eastAsia="SimHei" w:hint="eastAsia"/>
        </w:rPr>
        <w:t>/</w:t>
      </w:r>
      <w:r w:rsidR="007043D0" w:rsidRPr="00043941">
        <w:rPr>
          <w:rFonts w:eastAsia="SimHei" w:hint="eastAsia"/>
        </w:rPr>
        <w:t>2</w:t>
      </w:r>
      <w:r w:rsidRPr="00043941">
        <w:rPr>
          <w:rFonts w:eastAsia="SimHei" w:hint="eastAsia"/>
        </w:rPr>
        <w:t>0</w:t>
      </w:r>
      <w:r w:rsidRPr="00043941">
        <w:rPr>
          <w:rFonts w:eastAsia="SimHei" w:hint="eastAsia"/>
        </w:rPr>
        <w:t>号决议，附件</w:t>
      </w:r>
      <w:r w:rsidRPr="00043941">
        <w:rPr>
          <w:rFonts w:eastAsia="SimHei" w:hint="eastAsia"/>
        </w:rPr>
        <w:t>)</w:t>
      </w:r>
      <w:r w:rsidRPr="00043941">
        <w:rPr>
          <w:rFonts w:eastAsia="SimHei" w:hint="eastAsia"/>
        </w:rPr>
        <w:t>，通过适当的法律条款、程序和条例，确保所有儿童受害者和</w:t>
      </w:r>
      <w:r w:rsidRPr="00043941">
        <w:rPr>
          <w:rFonts w:eastAsia="SimHei" w:hint="eastAsia"/>
        </w:rPr>
        <w:t>/</w:t>
      </w:r>
      <w:r w:rsidRPr="00043941">
        <w:rPr>
          <w:rFonts w:eastAsia="SimHei" w:hint="eastAsia"/>
        </w:rPr>
        <w:t>或遭受虐待、家庭暴力、性和经济剥削、诱拐和人口贩运的儿童受害者和</w:t>
      </w:r>
      <w:r w:rsidRPr="00043941">
        <w:rPr>
          <w:rFonts w:eastAsia="SimHei" w:hint="eastAsia"/>
        </w:rPr>
        <w:t>/</w:t>
      </w:r>
      <w:r w:rsidRPr="00043941">
        <w:rPr>
          <w:rFonts w:eastAsia="SimHei" w:hint="eastAsia"/>
        </w:rPr>
        <w:t>或罪行见证人都能够有效地诉诸司法，并向其提供《公约》所要求的保护。</w:t>
      </w:r>
    </w:p>
    <w:p w:rsidR="00361795" w:rsidRDefault="00361795" w:rsidP="00361795">
      <w:pPr>
        <w:pStyle w:val="H23GC"/>
        <w:rPr>
          <w:rFonts w:hint="eastAsia"/>
        </w:rPr>
      </w:pPr>
      <w:r>
        <w:rPr>
          <w:rFonts w:hint="eastAsia"/>
        </w:rPr>
        <w:tab/>
      </w:r>
      <w:r>
        <w:rPr>
          <w:rFonts w:hint="eastAsia"/>
        </w:rPr>
        <w:tab/>
      </w:r>
      <w:r>
        <w:rPr>
          <w:rFonts w:hint="eastAsia"/>
        </w:rPr>
        <w:t>少年司法</w:t>
      </w:r>
    </w:p>
    <w:p w:rsidR="00361795" w:rsidRDefault="007043D0" w:rsidP="00361795">
      <w:pPr>
        <w:pStyle w:val="SingleTxtGC"/>
        <w:rPr>
          <w:rFonts w:hint="eastAsia"/>
        </w:rPr>
      </w:pPr>
      <w:r>
        <w:rPr>
          <w:rFonts w:hint="eastAsia"/>
        </w:rPr>
        <w:t>69</w:t>
      </w:r>
      <w:r w:rsidR="00361795">
        <w:rPr>
          <w:rFonts w:hint="eastAsia"/>
        </w:rPr>
        <w:t xml:space="preserve">.  </w:t>
      </w:r>
      <w:r w:rsidR="00361795">
        <w:rPr>
          <w:rFonts w:hint="eastAsia"/>
        </w:rPr>
        <w:t>委员会注意到缔约国已经采取措施在其领土内设有专门处理</w:t>
      </w:r>
      <w:r>
        <w:rPr>
          <w:rFonts w:hint="eastAsia"/>
        </w:rPr>
        <w:t>18</w:t>
      </w:r>
      <w:r w:rsidR="00361795">
        <w:rPr>
          <w:rFonts w:hint="eastAsia"/>
        </w:rPr>
        <w:t>岁以下儿童的刑事法庭部门，但委员会关注：</w:t>
      </w:r>
    </w:p>
    <w:p w:rsidR="00361795" w:rsidRDefault="00361795" w:rsidP="0064786A">
      <w:pPr>
        <w:pStyle w:val="SingleTxtGC"/>
        <w:numPr>
          <w:ilvl w:val="0"/>
          <w:numId w:val="18"/>
        </w:numPr>
        <w:rPr>
          <w:rFonts w:hint="eastAsia"/>
        </w:rPr>
      </w:pPr>
      <w:r>
        <w:rPr>
          <w:rFonts w:hint="eastAsia"/>
        </w:rPr>
        <w:t>在青少年司法系统内工作的绝大多数法官没有受到必要的处理触法儿童的培训；</w:t>
      </w:r>
    </w:p>
    <w:p w:rsidR="00361795" w:rsidRDefault="007043D0" w:rsidP="0064786A">
      <w:pPr>
        <w:pStyle w:val="SingleTxtGC"/>
        <w:numPr>
          <w:ilvl w:val="0"/>
          <w:numId w:val="18"/>
        </w:numPr>
        <w:rPr>
          <w:rFonts w:hint="eastAsia"/>
        </w:rPr>
      </w:pPr>
      <w:r>
        <w:rPr>
          <w:rFonts w:hint="eastAsia"/>
        </w:rPr>
        <w:t>15</w:t>
      </w:r>
      <w:r w:rsidR="00361795">
        <w:rPr>
          <w:rFonts w:hint="eastAsia"/>
        </w:rPr>
        <w:t>岁以下的儿童不承担刑事责任，但可能因轻微的罪行将他们在法律诉讼程序前置于机构照料，而没有任何与标准刑事诉讼程序有关的保障；</w:t>
      </w:r>
    </w:p>
    <w:p w:rsidR="00361795" w:rsidRPr="0064786A" w:rsidRDefault="00361795" w:rsidP="007F1CC2">
      <w:pPr>
        <w:pStyle w:val="SingleTxtGC"/>
        <w:rPr>
          <w:rFonts w:hint="eastAsia"/>
        </w:rPr>
      </w:pPr>
      <w:r w:rsidRPr="0064786A">
        <w:rPr>
          <w:rFonts w:hint="eastAsia"/>
        </w:rPr>
        <w:t>对于</w:t>
      </w:r>
      <w:r w:rsidR="007043D0" w:rsidRPr="0064786A">
        <w:rPr>
          <w:rFonts w:hint="eastAsia"/>
        </w:rPr>
        <w:t>15</w:t>
      </w:r>
      <w:r w:rsidRPr="0064786A">
        <w:rPr>
          <w:rFonts w:hint="eastAsia"/>
        </w:rPr>
        <w:t>至</w:t>
      </w:r>
      <w:r w:rsidR="007043D0" w:rsidRPr="0064786A">
        <w:rPr>
          <w:rFonts w:hint="eastAsia"/>
        </w:rPr>
        <w:t>18</w:t>
      </w:r>
      <w:r w:rsidRPr="0064786A">
        <w:rPr>
          <w:rFonts w:hint="eastAsia"/>
        </w:rPr>
        <w:t>岁之间的儿童，委员会感到遗憾的是</w:t>
      </w:r>
      <w:r w:rsidR="0064786A">
        <w:rPr>
          <w:rFonts w:hint="eastAsia"/>
        </w:rPr>
        <w:t>：</w:t>
      </w:r>
    </w:p>
    <w:p w:rsidR="00361795" w:rsidRDefault="00361795" w:rsidP="0064786A">
      <w:pPr>
        <w:pStyle w:val="SingleTxtGC"/>
        <w:numPr>
          <w:ilvl w:val="0"/>
          <w:numId w:val="18"/>
        </w:numPr>
        <w:rPr>
          <w:rFonts w:hint="eastAsia"/>
        </w:rPr>
      </w:pPr>
      <w:r>
        <w:rPr>
          <w:rFonts w:hint="eastAsia"/>
        </w:rPr>
        <w:t>尽管缔约国的司法制度内存在替代措施，但实际上剥夺自由并没有作为万不得已的措施；</w:t>
      </w:r>
    </w:p>
    <w:p w:rsidR="00361795" w:rsidRDefault="00361795" w:rsidP="0064786A">
      <w:pPr>
        <w:pStyle w:val="SingleTxtGC"/>
        <w:numPr>
          <w:ilvl w:val="0"/>
          <w:numId w:val="18"/>
        </w:numPr>
        <w:rPr>
          <w:rFonts w:hint="eastAsia"/>
        </w:rPr>
      </w:pPr>
      <w:r>
        <w:rPr>
          <w:rFonts w:hint="eastAsia"/>
        </w:rPr>
        <w:t>当儿童被逮捕或在审前拘留期间关押在警察站时他们并非总是与成年人分开关押，并非关押在可接受的条件之下，他们关押在非常简陋的条件之下。</w:t>
      </w:r>
    </w:p>
    <w:p w:rsidR="00361795" w:rsidRPr="009C00D9" w:rsidRDefault="007043D0" w:rsidP="00361795">
      <w:pPr>
        <w:pStyle w:val="SingleTxtGC"/>
        <w:rPr>
          <w:rFonts w:eastAsia="SimHei" w:hint="eastAsia"/>
        </w:rPr>
      </w:pPr>
      <w:r>
        <w:rPr>
          <w:rFonts w:eastAsia="SimHei" w:hint="eastAsia"/>
        </w:rPr>
        <w:t>7</w:t>
      </w:r>
      <w:r w:rsidR="00361795" w:rsidRPr="009C00D9">
        <w:rPr>
          <w:rFonts w:eastAsia="SimHei" w:hint="eastAsia"/>
        </w:rPr>
        <w:t xml:space="preserve">0.  </w:t>
      </w:r>
      <w:r w:rsidR="00361795" w:rsidRPr="009C00D9">
        <w:rPr>
          <w:rFonts w:eastAsia="SimHei" w:hint="eastAsia"/>
        </w:rPr>
        <w:t>委员会促请缔约国继续根据《公约》，特别是《公约》第</w:t>
      </w:r>
      <w:r>
        <w:rPr>
          <w:rFonts w:eastAsia="SimHei" w:hint="eastAsia"/>
        </w:rPr>
        <w:t>37</w:t>
      </w:r>
      <w:r w:rsidR="00361795" w:rsidRPr="009C00D9">
        <w:rPr>
          <w:rFonts w:eastAsia="SimHei" w:hint="eastAsia"/>
        </w:rPr>
        <w:t>条、</w:t>
      </w:r>
      <w:r>
        <w:rPr>
          <w:rFonts w:eastAsia="SimHei" w:hint="eastAsia"/>
        </w:rPr>
        <w:t>39</w:t>
      </w:r>
      <w:r w:rsidR="00361795" w:rsidRPr="009C00D9">
        <w:rPr>
          <w:rFonts w:eastAsia="SimHei" w:hint="eastAsia"/>
        </w:rPr>
        <w:t>和</w:t>
      </w:r>
      <w:r>
        <w:rPr>
          <w:rFonts w:eastAsia="SimHei" w:hint="eastAsia"/>
        </w:rPr>
        <w:t>4</w:t>
      </w:r>
      <w:r w:rsidR="00361795" w:rsidRPr="009C00D9">
        <w:rPr>
          <w:rFonts w:eastAsia="SimHei" w:hint="eastAsia"/>
        </w:rPr>
        <w:t>0</w:t>
      </w:r>
      <w:r w:rsidR="00361795" w:rsidRPr="009C00D9">
        <w:rPr>
          <w:rFonts w:eastAsia="SimHei" w:hint="eastAsia"/>
        </w:rPr>
        <w:t>条，以及其他相关的标准，包括《联合国少年司法最低程度标准规则》</w:t>
      </w:r>
      <w:r w:rsidR="00361795" w:rsidRPr="009C00D9">
        <w:rPr>
          <w:rFonts w:eastAsia="SimHei" w:hint="eastAsia"/>
        </w:rPr>
        <w:t>(</w:t>
      </w:r>
      <w:r w:rsidR="00361795" w:rsidRPr="009C00D9">
        <w:rPr>
          <w:rFonts w:eastAsia="SimHei" w:hint="eastAsia"/>
        </w:rPr>
        <w:t>《北京规则》</w:t>
      </w:r>
      <w:r w:rsidR="00361795" w:rsidRPr="009C00D9">
        <w:rPr>
          <w:rFonts w:eastAsia="SimHei" w:hint="eastAsia"/>
        </w:rPr>
        <w:t>)</w:t>
      </w:r>
      <w:r w:rsidR="00361795" w:rsidRPr="009C00D9">
        <w:rPr>
          <w:rFonts w:eastAsia="SimHei" w:hint="eastAsia"/>
        </w:rPr>
        <w:t>、《联合国预防少年犯罪准则》</w:t>
      </w:r>
      <w:r w:rsidR="00361795" w:rsidRPr="009C00D9">
        <w:rPr>
          <w:rFonts w:eastAsia="SimHei" w:hint="eastAsia"/>
        </w:rPr>
        <w:t>(</w:t>
      </w:r>
      <w:r w:rsidR="00361795" w:rsidRPr="009C00D9">
        <w:rPr>
          <w:rFonts w:eastAsia="SimHei" w:hint="eastAsia"/>
        </w:rPr>
        <w:t>《利雅得准则》</w:t>
      </w:r>
      <w:r w:rsidR="00361795" w:rsidRPr="009C00D9">
        <w:rPr>
          <w:rFonts w:eastAsia="SimHei" w:hint="eastAsia"/>
        </w:rPr>
        <w:t>)</w:t>
      </w:r>
      <w:r w:rsidR="00361795" w:rsidRPr="009C00D9">
        <w:rPr>
          <w:rFonts w:eastAsia="SimHei" w:hint="eastAsia"/>
        </w:rPr>
        <w:t>、《联合国保护被剥夺自由少年规则》</w:t>
      </w:r>
      <w:r w:rsidR="00361795" w:rsidRPr="009C00D9">
        <w:rPr>
          <w:rFonts w:eastAsia="SimHei" w:hint="eastAsia"/>
        </w:rPr>
        <w:t>(</w:t>
      </w:r>
      <w:r w:rsidR="00361795" w:rsidRPr="009C00D9">
        <w:rPr>
          <w:rFonts w:eastAsia="SimHei" w:hint="eastAsia"/>
        </w:rPr>
        <w:t>《哈瓦那规则》</w:t>
      </w:r>
      <w:r w:rsidR="00361795" w:rsidRPr="009C00D9">
        <w:rPr>
          <w:rFonts w:eastAsia="SimHei" w:hint="eastAsia"/>
        </w:rPr>
        <w:t>)</w:t>
      </w:r>
      <w:r w:rsidR="00361795" w:rsidRPr="009C00D9">
        <w:rPr>
          <w:rFonts w:eastAsia="SimHei" w:hint="eastAsia"/>
        </w:rPr>
        <w:t>、《维也纳刑事司法系统中儿童问题行动指南》以及委员会关于少年司法中的儿童权利问题的第</w:t>
      </w:r>
      <w:r w:rsidR="00C40EFB">
        <w:rPr>
          <w:rFonts w:eastAsia="SimHei" w:hint="eastAsia"/>
        </w:rPr>
        <w:t>10</w:t>
      </w:r>
      <w:r w:rsidR="00361795" w:rsidRPr="009C00D9">
        <w:rPr>
          <w:rFonts w:eastAsia="SimHei" w:hint="eastAsia"/>
        </w:rPr>
        <w:t>号一般性意见</w:t>
      </w:r>
      <w:r w:rsidR="00361795" w:rsidRPr="009C00D9">
        <w:rPr>
          <w:rFonts w:eastAsia="SimHei" w:hint="eastAsia"/>
        </w:rPr>
        <w:t>(</w:t>
      </w:r>
      <w:r>
        <w:rPr>
          <w:rFonts w:eastAsia="SimHei" w:hint="eastAsia"/>
        </w:rPr>
        <w:t>2</w:t>
      </w:r>
      <w:r w:rsidR="00361795" w:rsidRPr="009C00D9">
        <w:rPr>
          <w:rFonts w:eastAsia="SimHei" w:hint="eastAsia"/>
        </w:rPr>
        <w:t>00</w:t>
      </w:r>
      <w:r>
        <w:rPr>
          <w:rFonts w:eastAsia="SimHei" w:hint="eastAsia"/>
        </w:rPr>
        <w:t>7</w:t>
      </w:r>
      <w:r w:rsidR="00361795" w:rsidRPr="009C00D9">
        <w:rPr>
          <w:rFonts w:eastAsia="SimHei" w:hint="eastAsia"/>
        </w:rPr>
        <w:t>年</w:t>
      </w:r>
      <w:r w:rsidR="00361795" w:rsidRPr="009C00D9">
        <w:rPr>
          <w:rFonts w:eastAsia="SimHei" w:hint="eastAsia"/>
        </w:rPr>
        <w:t>)</w:t>
      </w:r>
      <w:r w:rsidR="00361795" w:rsidRPr="009C00D9">
        <w:rPr>
          <w:rFonts w:eastAsia="SimHei" w:hint="eastAsia"/>
        </w:rPr>
        <w:t>。委员会特别促请缔约国：</w:t>
      </w:r>
    </w:p>
    <w:p w:rsidR="00361795" w:rsidRPr="00C40EFB" w:rsidRDefault="00361795" w:rsidP="00C40EFB">
      <w:pPr>
        <w:pStyle w:val="SingleTxtGC"/>
        <w:numPr>
          <w:ilvl w:val="0"/>
          <w:numId w:val="19"/>
        </w:numPr>
        <w:rPr>
          <w:rFonts w:eastAsia="SimHei" w:hint="eastAsia"/>
        </w:rPr>
      </w:pPr>
      <w:r w:rsidRPr="00C40EFB">
        <w:rPr>
          <w:rFonts w:eastAsia="SimHei" w:hint="eastAsia"/>
        </w:rPr>
        <w:t>采取必要步骤确保司法系统内的青少年司法法官及其他为儿童工作的人员充分获得有关青少年司法的培训</w:t>
      </w:r>
      <w:r w:rsidRPr="00C40EFB">
        <w:rPr>
          <w:rFonts w:eastAsia="SimHei" w:hint="eastAsia"/>
        </w:rPr>
        <w:t>(</w:t>
      </w:r>
      <w:r w:rsidRPr="00C40EFB">
        <w:rPr>
          <w:rFonts w:eastAsia="SimHei" w:hint="eastAsia"/>
        </w:rPr>
        <w:t>见委员会第</w:t>
      </w:r>
      <w:r w:rsidR="003754BD">
        <w:rPr>
          <w:rFonts w:eastAsia="SimHei" w:hint="eastAsia"/>
        </w:rPr>
        <w:t>10</w:t>
      </w:r>
      <w:r w:rsidRPr="00C40EFB">
        <w:rPr>
          <w:rFonts w:eastAsia="SimHei" w:hint="eastAsia"/>
        </w:rPr>
        <w:t>号一般性建议</w:t>
      </w:r>
      <w:r w:rsidRPr="00C40EFB">
        <w:rPr>
          <w:rFonts w:eastAsia="SimHei" w:hint="eastAsia"/>
        </w:rPr>
        <w:t>)(</w:t>
      </w:r>
      <w:r w:rsidR="007043D0" w:rsidRPr="00C40EFB">
        <w:rPr>
          <w:rFonts w:eastAsia="SimHei" w:hint="eastAsia"/>
        </w:rPr>
        <w:t>2</w:t>
      </w:r>
      <w:r w:rsidRPr="00C40EFB">
        <w:rPr>
          <w:rFonts w:eastAsia="SimHei" w:hint="eastAsia"/>
        </w:rPr>
        <w:t>00</w:t>
      </w:r>
      <w:r w:rsidR="007043D0" w:rsidRPr="00C40EFB">
        <w:rPr>
          <w:rFonts w:eastAsia="SimHei" w:hint="eastAsia"/>
        </w:rPr>
        <w:t>7</w:t>
      </w:r>
      <w:r w:rsidRPr="00C40EFB">
        <w:rPr>
          <w:rFonts w:eastAsia="SimHei" w:hint="eastAsia"/>
        </w:rPr>
        <w:t>年</w:t>
      </w:r>
      <w:r w:rsidRPr="00C40EFB">
        <w:rPr>
          <w:rFonts w:eastAsia="SimHei" w:hint="eastAsia"/>
        </w:rPr>
        <w:t>)</w:t>
      </w:r>
      <w:r w:rsidRPr="00C40EFB">
        <w:rPr>
          <w:rFonts w:eastAsia="SimHei" w:hint="eastAsia"/>
        </w:rPr>
        <w:t>；和</w:t>
      </w:r>
    </w:p>
    <w:p w:rsidR="00361795" w:rsidRPr="00C40EFB" w:rsidRDefault="00361795" w:rsidP="00C40EFB">
      <w:pPr>
        <w:pStyle w:val="SingleTxtGC"/>
        <w:numPr>
          <w:ilvl w:val="0"/>
          <w:numId w:val="19"/>
        </w:numPr>
        <w:rPr>
          <w:rFonts w:eastAsia="SimHei" w:hint="eastAsia"/>
        </w:rPr>
      </w:pPr>
      <w:r w:rsidRPr="00C40EFB">
        <w:rPr>
          <w:rFonts w:eastAsia="SimHei" w:hint="eastAsia"/>
        </w:rPr>
        <w:t>进行必要的立法修正，确保</w:t>
      </w:r>
      <w:r w:rsidR="007043D0" w:rsidRPr="00C40EFB">
        <w:rPr>
          <w:rFonts w:eastAsia="SimHei" w:hint="eastAsia"/>
        </w:rPr>
        <w:t>15</w:t>
      </w:r>
      <w:r w:rsidRPr="00C40EFB">
        <w:rPr>
          <w:rFonts w:eastAsia="SimHei" w:hint="eastAsia"/>
        </w:rPr>
        <w:t>岁以下的儿童至少获得同等的与标准刑事司法程序相关的法律保障；</w:t>
      </w:r>
    </w:p>
    <w:p w:rsidR="00361795" w:rsidRPr="00C40EFB" w:rsidRDefault="00361795" w:rsidP="00C40EFB">
      <w:pPr>
        <w:pStyle w:val="SingleTxtGC"/>
        <w:numPr>
          <w:ilvl w:val="0"/>
          <w:numId w:val="19"/>
        </w:numPr>
        <w:rPr>
          <w:rFonts w:eastAsia="SimHei" w:hint="eastAsia"/>
        </w:rPr>
      </w:pPr>
      <w:r w:rsidRPr="00C40EFB">
        <w:rPr>
          <w:rFonts w:eastAsia="SimHei" w:hint="eastAsia"/>
        </w:rPr>
        <w:t>采取所有必要措施确保只有在万不得已的情况下才拘留犯有严重罪行的</w:t>
      </w:r>
      <w:r w:rsidR="007043D0" w:rsidRPr="00C40EFB">
        <w:rPr>
          <w:rFonts w:eastAsia="SimHei" w:hint="eastAsia"/>
        </w:rPr>
        <w:t>15</w:t>
      </w:r>
      <w:r w:rsidRPr="00C40EFB">
        <w:rPr>
          <w:rFonts w:eastAsia="SimHei" w:hint="eastAsia"/>
        </w:rPr>
        <w:t>和</w:t>
      </w:r>
      <w:r w:rsidR="007043D0" w:rsidRPr="00C40EFB">
        <w:rPr>
          <w:rFonts w:eastAsia="SimHei" w:hint="eastAsia"/>
        </w:rPr>
        <w:t>18</w:t>
      </w:r>
      <w:r w:rsidRPr="00C40EFB">
        <w:rPr>
          <w:rFonts w:eastAsia="SimHei" w:hint="eastAsia"/>
        </w:rPr>
        <w:t>岁之间的儿童，并且确保拘留的时间尽可能地短，尽可能不把嫌疑犯有一种罪行的儿童置于机构照料之内，适当考虑不需要剥夺儿童自由的其他措施；</w:t>
      </w:r>
    </w:p>
    <w:p w:rsidR="00C40EFB" w:rsidRPr="00C40EFB" w:rsidRDefault="00361795" w:rsidP="00C40EFB">
      <w:pPr>
        <w:pStyle w:val="SingleTxtGC"/>
        <w:numPr>
          <w:ilvl w:val="0"/>
          <w:numId w:val="19"/>
        </w:numPr>
        <w:rPr>
          <w:rFonts w:eastAsia="SimHei" w:hint="eastAsia"/>
        </w:rPr>
      </w:pPr>
      <w:r w:rsidRPr="00C40EFB">
        <w:rPr>
          <w:rFonts w:eastAsia="SimHei" w:hint="eastAsia"/>
        </w:rPr>
        <w:t>采取所有必要措施确保在逮捕或审前拘留时按照法律行事，尊重《公约》规定的儿童权利，并确保儿童的拘留时间尽可能地短，儿童与成年人分开拘留；</w:t>
      </w:r>
    </w:p>
    <w:p w:rsidR="00C40EFB" w:rsidRPr="00C40EFB" w:rsidRDefault="00C40EFB" w:rsidP="00C40EFB">
      <w:pPr>
        <w:pStyle w:val="SingleTxtGC"/>
        <w:rPr>
          <w:rFonts w:eastAsia="SimHei" w:hint="eastAsia"/>
        </w:rPr>
      </w:pPr>
      <w:r w:rsidRPr="00C40EFB">
        <w:rPr>
          <w:rFonts w:eastAsia="SimHei" w:hint="eastAsia"/>
        </w:rPr>
        <w:t>委员会鼓励缔约国在实施上述各项建议时利用联合国机构间少年司法小组及其包括禁毒办、儿童基金会、人权高专办和非政府组织在内的成员所制定的继续援助工具，并在少年司法领域寻求少年司法小组成员的技术援助。</w:t>
      </w:r>
    </w:p>
    <w:p w:rsidR="00361795" w:rsidRDefault="00361795" w:rsidP="00361795">
      <w:pPr>
        <w:pStyle w:val="H1GC"/>
        <w:rPr>
          <w:rFonts w:hint="eastAsia"/>
        </w:rPr>
      </w:pPr>
      <w:r>
        <w:rPr>
          <w:rFonts w:hint="eastAsia"/>
        </w:rPr>
        <w:tab/>
      </w:r>
      <w:r w:rsidR="007043D0">
        <w:rPr>
          <w:rFonts w:hint="eastAsia"/>
        </w:rPr>
        <w:t>H</w:t>
      </w:r>
      <w:r>
        <w:rPr>
          <w:rFonts w:hint="eastAsia"/>
        </w:rPr>
        <w:t>.</w:t>
      </w:r>
      <w:r>
        <w:rPr>
          <w:rFonts w:hint="eastAsia"/>
        </w:rPr>
        <w:tab/>
      </w:r>
      <w:r>
        <w:rPr>
          <w:rFonts w:hint="eastAsia"/>
        </w:rPr>
        <w:t>批准国际人权文书</w:t>
      </w:r>
    </w:p>
    <w:p w:rsidR="00361795" w:rsidRPr="009C00D9" w:rsidRDefault="007043D0" w:rsidP="00361795">
      <w:pPr>
        <w:pStyle w:val="SingleTxtGC"/>
        <w:rPr>
          <w:rFonts w:eastAsia="SimHei" w:hint="eastAsia"/>
        </w:rPr>
      </w:pPr>
      <w:r>
        <w:rPr>
          <w:rFonts w:eastAsia="SimHei" w:hint="eastAsia"/>
        </w:rPr>
        <w:t>71</w:t>
      </w:r>
      <w:r w:rsidR="00361795" w:rsidRPr="009C00D9">
        <w:rPr>
          <w:rFonts w:eastAsia="SimHei" w:hint="eastAsia"/>
        </w:rPr>
        <w:t xml:space="preserve">.  </w:t>
      </w:r>
      <w:r w:rsidR="00361795" w:rsidRPr="009C00D9">
        <w:rPr>
          <w:rFonts w:eastAsia="SimHei" w:hint="eastAsia"/>
        </w:rPr>
        <w:t>委员会促请缔约国批准《儿童权利公约关于买卖儿童、儿童卖淫和儿童色情制品问题的任择议定书》。委员会还建议缔约国为进一步加强履行儿童权利，缔约国考虑批准《保护所有移徙工人及其家庭成员权利国际公约》</w:t>
      </w:r>
      <w:r w:rsidR="00361795" w:rsidRPr="009C00D9">
        <w:rPr>
          <w:rFonts w:eastAsia="SimHei" w:hint="eastAsia"/>
        </w:rPr>
        <w:t>(</w:t>
      </w:r>
      <w:r>
        <w:rPr>
          <w:rFonts w:eastAsia="SimHei" w:hint="eastAsia"/>
        </w:rPr>
        <w:t>199</w:t>
      </w:r>
      <w:r w:rsidR="00361795" w:rsidRPr="009C00D9">
        <w:rPr>
          <w:rFonts w:eastAsia="SimHei" w:hint="eastAsia"/>
        </w:rPr>
        <w:t>0</w:t>
      </w:r>
      <w:r w:rsidR="00361795" w:rsidRPr="009C00D9">
        <w:rPr>
          <w:rFonts w:eastAsia="SimHei" w:hint="eastAsia"/>
        </w:rPr>
        <w:t>年</w:t>
      </w:r>
      <w:r w:rsidR="00361795" w:rsidRPr="009C00D9">
        <w:rPr>
          <w:rFonts w:eastAsia="SimHei" w:hint="eastAsia"/>
        </w:rPr>
        <w:t>)</w:t>
      </w:r>
      <w:r w:rsidR="00361795" w:rsidRPr="009C00D9">
        <w:rPr>
          <w:rFonts w:eastAsia="SimHei" w:hint="eastAsia"/>
        </w:rPr>
        <w:t>和《残疾人权利公约任择议定书》</w:t>
      </w:r>
      <w:r w:rsidR="00361795" w:rsidRPr="009C00D9">
        <w:rPr>
          <w:rFonts w:eastAsia="SimHei" w:hint="eastAsia"/>
        </w:rPr>
        <w:t>(</w:t>
      </w:r>
      <w:r>
        <w:rPr>
          <w:rFonts w:eastAsia="SimHei" w:hint="eastAsia"/>
        </w:rPr>
        <w:t>2</w:t>
      </w:r>
      <w:r w:rsidR="00361795" w:rsidRPr="009C00D9">
        <w:rPr>
          <w:rFonts w:eastAsia="SimHei" w:hint="eastAsia"/>
        </w:rPr>
        <w:t>00</w:t>
      </w:r>
      <w:r>
        <w:rPr>
          <w:rFonts w:eastAsia="SimHei" w:hint="eastAsia"/>
        </w:rPr>
        <w:t>6</w:t>
      </w:r>
      <w:r w:rsidR="00361795" w:rsidRPr="009C00D9">
        <w:rPr>
          <w:rFonts w:eastAsia="SimHei" w:hint="eastAsia"/>
        </w:rPr>
        <w:t>年</w:t>
      </w:r>
      <w:r w:rsidR="00361795" w:rsidRPr="009C00D9">
        <w:rPr>
          <w:rFonts w:eastAsia="SimHei" w:hint="eastAsia"/>
        </w:rPr>
        <w:t>)</w:t>
      </w:r>
      <w:r w:rsidR="00361795" w:rsidRPr="009C00D9">
        <w:rPr>
          <w:rFonts w:eastAsia="SimHei" w:hint="eastAsia"/>
        </w:rPr>
        <w:t>。</w:t>
      </w:r>
    </w:p>
    <w:p w:rsidR="00361795" w:rsidRDefault="00361795" w:rsidP="00361795">
      <w:pPr>
        <w:pStyle w:val="H1GC"/>
        <w:rPr>
          <w:rFonts w:hint="eastAsia"/>
        </w:rPr>
      </w:pPr>
      <w:r>
        <w:rPr>
          <w:rFonts w:hint="eastAsia"/>
        </w:rPr>
        <w:tab/>
      </w:r>
      <w:r w:rsidR="007043D0">
        <w:rPr>
          <w:rFonts w:hint="eastAsia"/>
        </w:rPr>
        <w:t>I</w:t>
      </w:r>
      <w:r>
        <w:rPr>
          <w:rFonts w:hint="eastAsia"/>
        </w:rPr>
        <w:t>.</w:t>
      </w:r>
      <w:r>
        <w:rPr>
          <w:rFonts w:hint="eastAsia"/>
        </w:rPr>
        <w:tab/>
      </w:r>
      <w:r>
        <w:rPr>
          <w:rFonts w:hint="eastAsia"/>
        </w:rPr>
        <w:t>与区域和国际机构的合作</w:t>
      </w:r>
    </w:p>
    <w:p w:rsidR="00361795" w:rsidRPr="009C00D9" w:rsidRDefault="007043D0" w:rsidP="00361795">
      <w:pPr>
        <w:pStyle w:val="SingleTxtGC"/>
        <w:rPr>
          <w:rFonts w:eastAsia="SimHei" w:hint="eastAsia"/>
        </w:rPr>
      </w:pPr>
      <w:r>
        <w:rPr>
          <w:rFonts w:eastAsia="SimHei" w:hint="eastAsia"/>
        </w:rPr>
        <w:t>72</w:t>
      </w:r>
      <w:r w:rsidR="00361795" w:rsidRPr="009C00D9">
        <w:rPr>
          <w:rFonts w:eastAsia="SimHei" w:hint="eastAsia"/>
        </w:rPr>
        <w:t xml:space="preserve">.  </w:t>
      </w:r>
      <w:r w:rsidR="00361795" w:rsidRPr="009C00D9">
        <w:rPr>
          <w:rFonts w:eastAsia="SimHei" w:hint="eastAsia"/>
        </w:rPr>
        <w:t>委员会建议缔约国为在缔约国内和在欧洲理事会其他成员国内实施《公约》及其他人权文书与欧洲理事会进行合作。</w:t>
      </w:r>
    </w:p>
    <w:p w:rsidR="00361795" w:rsidRPr="009C00D9" w:rsidRDefault="00361795" w:rsidP="00361795">
      <w:pPr>
        <w:pStyle w:val="H1GC"/>
        <w:rPr>
          <w:rFonts w:hint="eastAsia"/>
        </w:rPr>
      </w:pPr>
      <w:r w:rsidRPr="009C00D9">
        <w:rPr>
          <w:rFonts w:hint="eastAsia"/>
        </w:rPr>
        <w:tab/>
      </w:r>
      <w:r w:rsidR="007043D0">
        <w:rPr>
          <w:rFonts w:hint="eastAsia"/>
        </w:rPr>
        <w:t>J</w:t>
      </w:r>
      <w:r w:rsidRPr="009C00D9">
        <w:rPr>
          <w:rFonts w:hint="eastAsia"/>
        </w:rPr>
        <w:t>.</w:t>
      </w:r>
      <w:r w:rsidRPr="009C00D9">
        <w:rPr>
          <w:rFonts w:hint="eastAsia"/>
        </w:rPr>
        <w:tab/>
      </w:r>
      <w:r w:rsidRPr="009C00D9">
        <w:rPr>
          <w:rFonts w:hint="eastAsia"/>
        </w:rPr>
        <w:t>后续行动和宣传</w:t>
      </w:r>
    </w:p>
    <w:p w:rsidR="00361795" w:rsidRPr="009C00D9" w:rsidRDefault="00361795" w:rsidP="00361795">
      <w:pPr>
        <w:pStyle w:val="H23GC"/>
        <w:rPr>
          <w:rFonts w:hint="eastAsia"/>
        </w:rPr>
      </w:pPr>
      <w:r w:rsidRPr="009C00D9">
        <w:rPr>
          <w:rFonts w:hint="eastAsia"/>
        </w:rPr>
        <w:tab/>
      </w:r>
      <w:r w:rsidRPr="009C00D9">
        <w:rPr>
          <w:rFonts w:hint="eastAsia"/>
        </w:rPr>
        <w:tab/>
      </w:r>
      <w:r w:rsidRPr="009C00D9">
        <w:rPr>
          <w:rFonts w:hint="eastAsia"/>
        </w:rPr>
        <w:t>后续行动</w:t>
      </w:r>
    </w:p>
    <w:p w:rsidR="00361795" w:rsidRPr="009C00D9" w:rsidRDefault="007043D0" w:rsidP="00361795">
      <w:pPr>
        <w:pStyle w:val="SingleTxtGC"/>
        <w:rPr>
          <w:rFonts w:eastAsia="SimHei" w:hint="eastAsia"/>
        </w:rPr>
      </w:pPr>
      <w:r>
        <w:rPr>
          <w:rFonts w:eastAsia="SimHei" w:hint="eastAsia"/>
        </w:rPr>
        <w:t>73</w:t>
      </w:r>
      <w:r w:rsidR="00361795" w:rsidRPr="009C00D9">
        <w:rPr>
          <w:rFonts w:eastAsia="SimHei" w:hint="eastAsia"/>
        </w:rPr>
        <w:t xml:space="preserve">.  </w:t>
      </w:r>
      <w:r w:rsidR="00361795" w:rsidRPr="009C00D9">
        <w:rPr>
          <w:rFonts w:eastAsia="SimHei" w:hint="eastAsia"/>
        </w:rPr>
        <w:t>委员会建议缔约国采取一切适当措施，确保全面实施本次建议，尤其向国家首脑、最高法院、议会、有关的部委和地方当局转达这些建议，以便进行适当的审议和采取进一步的行动。</w:t>
      </w:r>
    </w:p>
    <w:p w:rsidR="00361795" w:rsidRDefault="00361795" w:rsidP="00361795">
      <w:pPr>
        <w:pStyle w:val="H23GC"/>
        <w:rPr>
          <w:rFonts w:hint="eastAsia"/>
        </w:rPr>
      </w:pPr>
      <w:r>
        <w:rPr>
          <w:rFonts w:hint="eastAsia"/>
        </w:rPr>
        <w:tab/>
      </w:r>
      <w:r>
        <w:rPr>
          <w:rFonts w:hint="eastAsia"/>
        </w:rPr>
        <w:tab/>
      </w:r>
      <w:r>
        <w:rPr>
          <w:rFonts w:hint="eastAsia"/>
        </w:rPr>
        <w:t>宣传</w:t>
      </w:r>
    </w:p>
    <w:p w:rsidR="00361795" w:rsidRPr="009C00D9" w:rsidRDefault="007043D0" w:rsidP="00361795">
      <w:pPr>
        <w:pStyle w:val="SingleTxtGC"/>
        <w:rPr>
          <w:rFonts w:eastAsia="SimHei" w:hint="eastAsia"/>
        </w:rPr>
      </w:pPr>
      <w:r>
        <w:rPr>
          <w:rFonts w:eastAsia="SimHei" w:hint="eastAsia"/>
        </w:rPr>
        <w:t>74</w:t>
      </w:r>
      <w:r w:rsidR="00361795" w:rsidRPr="009C00D9">
        <w:rPr>
          <w:rFonts w:eastAsia="SimHei" w:hint="eastAsia"/>
        </w:rPr>
        <w:t xml:space="preserve">.  </w:t>
      </w:r>
      <w:r w:rsidR="00361795" w:rsidRPr="009C00D9">
        <w:rPr>
          <w:rFonts w:eastAsia="SimHei" w:hint="eastAsia"/>
        </w:rPr>
        <w:t>委员会进一步建议缔约国以本国各种语言，包括通过</w:t>
      </w:r>
      <w:r w:rsidR="00361795" w:rsidRPr="009C00D9">
        <w:rPr>
          <w:rFonts w:eastAsia="SimHei" w:hint="eastAsia"/>
        </w:rPr>
        <w:t>(</w:t>
      </w:r>
      <w:r w:rsidR="00361795" w:rsidRPr="009C00D9">
        <w:rPr>
          <w:rFonts w:eastAsia="SimHei" w:hint="eastAsia"/>
        </w:rPr>
        <w:t>不仅仅是</w:t>
      </w:r>
      <w:r w:rsidR="00361795" w:rsidRPr="009C00D9">
        <w:rPr>
          <w:rFonts w:eastAsia="SimHei" w:hint="eastAsia"/>
        </w:rPr>
        <w:t>)</w:t>
      </w:r>
      <w:r w:rsidR="00361795" w:rsidRPr="009C00D9">
        <w:rPr>
          <w:rFonts w:eastAsia="SimHei" w:hint="eastAsia"/>
        </w:rPr>
        <w:t>互联网，向广大公众、民间社会组织、青年团体、专业团体以及儿童广为宣传缔约国提交的第三次和第四次合并报告以及其所提交的书面答复，与相关的各项建议</w:t>
      </w:r>
      <w:r w:rsidR="00361795" w:rsidRPr="009C00D9">
        <w:rPr>
          <w:rFonts w:eastAsia="SimHei" w:hint="eastAsia"/>
        </w:rPr>
        <w:t>(</w:t>
      </w:r>
      <w:r w:rsidR="00361795" w:rsidRPr="009C00D9">
        <w:rPr>
          <w:rFonts w:eastAsia="SimHei" w:hint="eastAsia"/>
        </w:rPr>
        <w:t>结论性意见</w:t>
      </w:r>
      <w:r w:rsidR="00361795" w:rsidRPr="009C00D9">
        <w:rPr>
          <w:rFonts w:eastAsia="SimHei" w:hint="eastAsia"/>
        </w:rPr>
        <w:t>)</w:t>
      </w:r>
      <w:r w:rsidR="00361795" w:rsidRPr="009C00D9">
        <w:rPr>
          <w:rFonts w:eastAsia="SimHei" w:hint="eastAsia"/>
        </w:rPr>
        <w:t>，以引发公众辩论，了解《公约》及其执行情况和监督情况。</w:t>
      </w:r>
    </w:p>
    <w:p w:rsidR="00361795" w:rsidRDefault="00361795" w:rsidP="00361795">
      <w:pPr>
        <w:pStyle w:val="H1GC"/>
        <w:rPr>
          <w:rFonts w:hint="eastAsia"/>
        </w:rPr>
      </w:pPr>
      <w:r>
        <w:rPr>
          <w:rFonts w:hint="eastAsia"/>
        </w:rPr>
        <w:tab/>
      </w:r>
      <w:r w:rsidR="007043D0">
        <w:rPr>
          <w:rFonts w:hint="eastAsia"/>
        </w:rPr>
        <w:t>K</w:t>
      </w:r>
      <w:r>
        <w:rPr>
          <w:rFonts w:hint="eastAsia"/>
        </w:rPr>
        <w:t>.</w:t>
      </w:r>
      <w:r>
        <w:rPr>
          <w:rFonts w:hint="eastAsia"/>
        </w:rPr>
        <w:tab/>
      </w:r>
      <w:r>
        <w:rPr>
          <w:rFonts w:hint="eastAsia"/>
        </w:rPr>
        <w:t>下次报告</w:t>
      </w:r>
    </w:p>
    <w:p w:rsidR="00361795" w:rsidRDefault="007043D0" w:rsidP="00361795">
      <w:pPr>
        <w:pStyle w:val="SingleTxtGC"/>
        <w:rPr>
          <w:rFonts w:hint="eastAsia"/>
        </w:rPr>
      </w:pPr>
      <w:r>
        <w:rPr>
          <w:rFonts w:hint="eastAsia"/>
        </w:rPr>
        <w:t>75</w:t>
      </w:r>
      <w:r w:rsidR="00361795">
        <w:rPr>
          <w:rFonts w:hint="eastAsia"/>
        </w:rPr>
        <w:t xml:space="preserve">.  </w:t>
      </w:r>
      <w:r w:rsidR="00361795">
        <w:rPr>
          <w:rFonts w:hint="eastAsia"/>
        </w:rPr>
        <w:t>委员会请缔约国在</w:t>
      </w:r>
      <w:r>
        <w:rPr>
          <w:rFonts w:hint="eastAsia"/>
        </w:rPr>
        <w:t>2</w:t>
      </w:r>
      <w:r w:rsidR="00361795">
        <w:rPr>
          <w:rFonts w:hint="eastAsia"/>
        </w:rPr>
        <w:t>0</w:t>
      </w:r>
      <w:r>
        <w:rPr>
          <w:rFonts w:hint="eastAsia"/>
        </w:rPr>
        <w:t>18</w:t>
      </w:r>
      <w:r w:rsidR="00361795">
        <w:rPr>
          <w:rFonts w:hint="eastAsia"/>
        </w:rPr>
        <w:t>年</w:t>
      </w:r>
      <w:r>
        <w:rPr>
          <w:rFonts w:hint="eastAsia"/>
        </w:rPr>
        <w:t>6</w:t>
      </w:r>
      <w:r w:rsidR="00361795">
        <w:rPr>
          <w:rFonts w:hint="eastAsia"/>
        </w:rPr>
        <w:t>月</w:t>
      </w:r>
      <w:r>
        <w:rPr>
          <w:rFonts w:hint="eastAsia"/>
        </w:rPr>
        <w:t>3</w:t>
      </w:r>
      <w:r w:rsidR="00361795">
        <w:rPr>
          <w:rFonts w:hint="eastAsia"/>
        </w:rPr>
        <w:t>0</w:t>
      </w:r>
      <w:r w:rsidR="00361795">
        <w:rPr>
          <w:rFonts w:hint="eastAsia"/>
        </w:rPr>
        <w:t>日之前提交其第五和第六次合并定期报告。委员会提请缔约国注意委员会</w:t>
      </w:r>
      <w:r>
        <w:rPr>
          <w:rFonts w:hint="eastAsia"/>
        </w:rPr>
        <w:t>2</w:t>
      </w:r>
      <w:r w:rsidR="00361795">
        <w:rPr>
          <w:rFonts w:hint="eastAsia"/>
        </w:rPr>
        <w:t>0</w:t>
      </w:r>
      <w:r>
        <w:rPr>
          <w:rFonts w:hint="eastAsia"/>
        </w:rPr>
        <w:t>1</w:t>
      </w:r>
      <w:r w:rsidR="00361795">
        <w:rPr>
          <w:rFonts w:hint="eastAsia"/>
        </w:rPr>
        <w:t>0</w:t>
      </w:r>
      <w:r w:rsidR="00361795">
        <w:rPr>
          <w:rFonts w:hint="eastAsia"/>
        </w:rPr>
        <w:t>年</w:t>
      </w:r>
      <w:r>
        <w:rPr>
          <w:rFonts w:hint="eastAsia"/>
        </w:rPr>
        <w:t>1</w:t>
      </w:r>
      <w:r w:rsidR="00361795">
        <w:rPr>
          <w:rFonts w:hint="eastAsia"/>
        </w:rPr>
        <w:t>0</w:t>
      </w:r>
      <w:r w:rsidR="00361795">
        <w:rPr>
          <w:rFonts w:hint="eastAsia"/>
        </w:rPr>
        <w:t>月</w:t>
      </w:r>
      <w:r>
        <w:rPr>
          <w:rFonts w:hint="eastAsia"/>
        </w:rPr>
        <w:t>1</w:t>
      </w:r>
      <w:r w:rsidR="00361795">
        <w:rPr>
          <w:rFonts w:hint="eastAsia"/>
        </w:rPr>
        <w:t>日关于具体条约的报告统一准则</w:t>
      </w:r>
      <w:r w:rsidR="00361795">
        <w:rPr>
          <w:rFonts w:hint="eastAsia"/>
        </w:rPr>
        <w:t>(</w:t>
      </w:r>
      <w:r>
        <w:rPr>
          <w:rFonts w:hint="eastAsia"/>
        </w:rPr>
        <w:t>CRC</w:t>
      </w:r>
      <w:r w:rsidR="00361795">
        <w:rPr>
          <w:rFonts w:hint="eastAsia"/>
        </w:rPr>
        <w:t>/</w:t>
      </w:r>
      <w:r>
        <w:rPr>
          <w:rFonts w:hint="eastAsia"/>
        </w:rPr>
        <w:t>C</w:t>
      </w:r>
      <w:r w:rsidR="00361795">
        <w:rPr>
          <w:rFonts w:hint="eastAsia"/>
        </w:rPr>
        <w:t>/</w:t>
      </w:r>
      <w:r>
        <w:rPr>
          <w:rFonts w:hint="eastAsia"/>
        </w:rPr>
        <w:t>58</w:t>
      </w:r>
      <w:r w:rsidR="00361795">
        <w:rPr>
          <w:rFonts w:hint="eastAsia"/>
        </w:rPr>
        <w:t>/</w:t>
      </w:r>
      <w:r>
        <w:rPr>
          <w:rFonts w:hint="eastAsia"/>
        </w:rPr>
        <w:t>Rev</w:t>
      </w:r>
      <w:r w:rsidR="00361795">
        <w:rPr>
          <w:rFonts w:hint="eastAsia"/>
        </w:rPr>
        <w:t>.</w:t>
      </w:r>
      <w:r>
        <w:rPr>
          <w:rFonts w:hint="eastAsia"/>
        </w:rPr>
        <w:t>2</w:t>
      </w:r>
      <w:r w:rsidR="00361795">
        <w:rPr>
          <w:rFonts w:hint="eastAsia"/>
        </w:rPr>
        <w:t>)</w:t>
      </w:r>
      <w:r w:rsidR="00361795">
        <w:rPr>
          <w:rFonts w:hint="eastAsia"/>
        </w:rPr>
        <w:t>，并提醒缔约国今后的报告应遵照该准则，篇幅不得超过</w:t>
      </w:r>
      <w:r>
        <w:rPr>
          <w:rFonts w:hint="eastAsia"/>
        </w:rPr>
        <w:t>6</w:t>
      </w:r>
      <w:r w:rsidR="00361795">
        <w:rPr>
          <w:rFonts w:hint="eastAsia"/>
        </w:rPr>
        <w:t>0</w:t>
      </w:r>
      <w:r w:rsidR="00361795">
        <w:rPr>
          <w:rFonts w:hint="eastAsia"/>
        </w:rPr>
        <w:t>页。委员会促请缔约国依照准则提交报告。一旦所提交的报告超过限定的页数，将会要求缔约国依照上述准则进行复审并重新提交报告。委员会提醒缔约国如果其不能审查和提交报告，则无法保障为条约机构审查之目的对报告进行的翻译。</w:t>
      </w:r>
    </w:p>
    <w:p w:rsidR="00361795" w:rsidRDefault="007043D0" w:rsidP="007F1CC2">
      <w:pPr>
        <w:pStyle w:val="SingleTxtGC"/>
        <w:spacing w:after="600"/>
        <w:rPr>
          <w:rFonts w:hint="eastAsia"/>
        </w:rPr>
      </w:pPr>
      <w:r>
        <w:rPr>
          <w:rFonts w:hint="eastAsia"/>
        </w:rPr>
        <w:t>76</w:t>
      </w:r>
      <w:r w:rsidR="00361795">
        <w:rPr>
          <w:rFonts w:hint="eastAsia"/>
        </w:rPr>
        <w:t xml:space="preserve">.  </w:t>
      </w:r>
      <w:r w:rsidR="00361795">
        <w:rPr>
          <w:rFonts w:hint="eastAsia"/>
        </w:rPr>
        <w:t>委员会还请缔约国根据</w:t>
      </w:r>
      <w:r>
        <w:rPr>
          <w:rFonts w:hint="eastAsia"/>
        </w:rPr>
        <w:t>2</w:t>
      </w:r>
      <w:r w:rsidR="00361795">
        <w:rPr>
          <w:rFonts w:hint="eastAsia"/>
        </w:rPr>
        <w:t>00</w:t>
      </w:r>
      <w:r>
        <w:rPr>
          <w:rFonts w:hint="eastAsia"/>
        </w:rPr>
        <w:t>6</w:t>
      </w:r>
      <w:r w:rsidR="00361795">
        <w:rPr>
          <w:rFonts w:hint="eastAsia"/>
        </w:rPr>
        <w:t>年</w:t>
      </w:r>
      <w:r>
        <w:rPr>
          <w:rFonts w:hint="eastAsia"/>
        </w:rPr>
        <w:t>6</w:t>
      </w:r>
      <w:r w:rsidR="00361795">
        <w:rPr>
          <w:rFonts w:hint="eastAsia"/>
        </w:rPr>
        <w:t>月人权条约机构第五次委员会间会议核准的《报告统一准则》所列共同核心文件的要求</w:t>
      </w:r>
      <w:r w:rsidR="00361795">
        <w:rPr>
          <w:rFonts w:hint="eastAsia"/>
        </w:rPr>
        <w:t>(</w:t>
      </w:r>
      <w:r>
        <w:rPr>
          <w:rFonts w:hint="eastAsia"/>
        </w:rPr>
        <w:t>HRI</w:t>
      </w:r>
      <w:r w:rsidR="00361795">
        <w:rPr>
          <w:rFonts w:hint="eastAsia"/>
        </w:rPr>
        <w:t>/</w:t>
      </w:r>
      <w:r>
        <w:rPr>
          <w:rFonts w:hint="eastAsia"/>
        </w:rPr>
        <w:t>MC</w:t>
      </w:r>
      <w:r w:rsidR="00361795">
        <w:rPr>
          <w:rFonts w:hint="eastAsia"/>
        </w:rPr>
        <w:t>/</w:t>
      </w:r>
      <w:r>
        <w:rPr>
          <w:rFonts w:hint="eastAsia"/>
        </w:rPr>
        <w:t>2</w:t>
      </w:r>
      <w:r w:rsidR="00361795">
        <w:rPr>
          <w:rFonts w:hint="eastAsia"/>
        </w:rPr>
        <w:t>00</w:t>
      </w:r>
      <w:r>
        <w:rPr>
          <w:rFonts w:hint="eastAsia"/>
        </w:rPr>
        <w:t>6</w:t>
      </w:r>
      <w:r w:rsidR="00361795">
        <w:rPr>
          <w:rFonts w:hint="eastAsia"/>
        </w:rPr>
        <w:t>/</w:t>
      </w:r>
      <w:r>
        <w:rPr>
          <w:rFonts w:hint="eastAsia"/>
        </w:rPr>
        <w:t>3</w:t>
      </w:r>
      <w:r w:rsidR="00361795">
        <w:rPr>
          <w:rFonts w:hint="eastAsia"/>
        </w:rPr>
        <w:t>)</w:t>
      </w:r>
      <w:r w:rsidR="00361795">
        <w:rPr>
          <w:rFonts w:hint="eastAsia"/>
        </w:rPr>
        <w:t>，提交一份经更新的核心报告。条约具体报告和共同核心文件构成《公约》规定的统一报告义务。</w:t>
      </w:r>
    </w:p>
    <w:p w:rsidR="00FC4514" w:rsidRDefault="00FC4514" w:rsidP="007F1CC2">
      <w:pPr>
        <w:spacing w:before="240"/>
        <w:jc w:val="center"/>
        <w:rPr>
          <w:rFonts w:hint="eastAsia"/>
          <w:u w:val="single"/>
        </w:rPr>
      </w:pPr>
      <w:r w:rsidRPr="00D4523C">
        <w:rPr>
          <w:rFonts w:hint="eastAsia"/>
          <w:u w:val="single"/>
        </w:rPr>
        <w:tab/>
      </w:r>
      <w:r w:rsidRPr="00D4523C">
        <w:rPr>
          <w:rFonts w:hint="eastAsia"/>
          <w:u w:val="single"/>
        </w:rPr>
        <w:tab/>
      </w:r>
      <w:r w:rsidRPr="00D4523C">
        <w:rPr>
          <w:rFonts w:hint="eastAsia"/>
          <w:u w:val="single"/>
        </w:rPr>
        <w:tab/>
      </w:r>
      <w:r w:rsidRPr="00D4523C">
        <w:rPr>
          <w:u w:val="single"/>
        </w:rPr>
        <w:tab/>
      </w:r>
    </w:p>
    <w:p w:rsidR="00D4523C" w:rsidRPr="00D4523C" w:rsidRDefault="00D4523C" w:rsidP="00D4523C">
      <w:pPr>
        <w:pStyle w:val="SingleTxtGC"/>
        <w:rPr>
          <w:rFonts w:hint="eastAsia"/>
        </w:rPr>
      </w:pPr>
    </w:p>
    <w:sectPr w:rsidR="00D4523C" w:rsidRPr="00D4523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13A6" w:rsidRPr="008845C5" w:rsidRDefault="009213A6"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213A6" w:rsidRPr="008845C5" w:rsidRDefault="009213A6"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KaiTi_GB2312">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3A6" w:rsidRPr="00FC4514" w:rsidRDefault="009213A6"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r>
      <w:rPr>
        <w:rStyle w:val="PageNumber"/>
        <w:rFonts w:eastAsia="SimSun" w:hint="eastAsia"/>
        <w:lang w:eastAsia="zh-CN"/>
      </w:rPr>
      <w:tab/>
    </w:r>
    <w:r w:rsidRPr="00FC4514">
      <w:rPr>
        <w:rFonts w:eastAsia="SimSun"/>
        <w:lang w:eastAsia="zh-CN"/>
      </w:rPr>
      <w:t>GE.11-44587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3A6" w:rsidRDefault="009213A6">
    <w:pPr>
      <w:pStyle w:val="Footer"/>
      <w:tabs>
        <w:tab w:val="right" w:pos="9639"/>
      </w:tabs>
    </w:pPr>
    <w:r w:rsidRPr="00FC4514">
      <w:rPr>
        <w:rFonts w:eastAsia="SimSun"/>
        <w:lang w:eastAsia="zh-CN"/>
      </w:rPr>
      <w:t>GE.11-44587</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3A6" w:rsidRPr="005C5B87" w:rsidRDefault="009213A6"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44587</w:t>
    </w:r>
    <w:r w:rsidRPr="00EE277A">
      <w:rPr>
        <w:rFonts w:eastAsia="SimSun"/>
        <w:sz w:val="20"/>
        <w:lang w:eastAsia="zh-CN"/>
      </w:rPr>
      <w:t xml:space="preserve"> (C)</w:t>
    </w:r>
    <w:r>
      <w:rPr>
        <w:rFonts w:eastAsia="SimSun"/>
        <w:sz w:val="20"/>
        <w:lang w:eastAsia="zh-CN"/>
      </w:rPr>
      <w:tab/>
    </w:r>
    <w:r>
      <w:rPr>
        <w:rFonts w:eastAsia="SimSun" w:hint="eastAsia"/>
        <w:sz w:val="20"/>
        <w:lang w:eastAsia="zh-CN"/>
      </w:rPr>
      <w:t>091111</w:t>
    </w:r>
    <w:r>
      <w:rPr>
        <w:rFonts w:eastAsia="SimSun"/>
        <w:sz w:val="20"/>
        <w:lang w:eastAsia="zh-CN"/>
      </w:rPr>
      <w:tab/>
    </w:r>
    <w:r>
      <w:rPr>
        <w:rFonts w:eastAsia="SimSun" w:hint="eastAsia"/>
        <w:sz w:val="20"/>
        <w:lang w:eastAsia="zh-CN"/>
      </w:rPr>
      <w:t>141111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13A6" w:rsidRPr="00363561" w:rsidRDefault="009213A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213A6" w:rsidRPr="00363561" w:rsidRDefault="009213A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3A6" w:rsidRPr="00FC4514" w:rsidRDefault="009213A6">
    <w:pPr>
      <w:pStyle w:val="Header"/>
    </w:pPr>
    <w:r w:rsidRPr="00FC4514">
      <w:t>CRC/C/CZE/CO/3-4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3A6" w:rsidRPr="00FC4514" w:rsidRDefault="009213A6" w:rsidP="00DA36A7">
    <w:pPr>
      <w:pStyle w:val="Header"/>
      <w:jc w:val="right"/>
      <w:rPr>
        <w:rFonts w:hint="eastAsia"/>
        <w:lang w:eastAsia="zh-CN"/>
      </w:rPr>
    </w:pPr>
    <w:r w:rsidRPr="00FC4514">
      <w:rPr>
        <w:lang w:eastAsia="zh-CN"/>
      </w:rPr>
      <w:t>CRC/C/CZE/CO/3-4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3A6" w:rsidRDefault="009213A6">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01D03"/>
    <w:multiLevelType w:val="hybridMultilevel"/>
    <w:tmpl w:val="631229E8"/>
    <w:lvl w:ilvl="0" w:tplc="2714B0A8">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90E011C"/>
    <w:multiLevelType w:val="hybridMultilevel"/>
    <w:tmpl w:val="CF68731A"/>
    <w:lvl w:ilvl="0" w:tplc="0FB88950">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760C3B98">
      <w:start w:val="1"/>
      <w:numFmt w:val="lowerLetter"/>
      <w:lvlRestart w:val="0"/>
      <w:lvlText w:val="(%2)"/>
      <w:lvlJc w:val="left"/>
      <w:pPr>
        <w:tabs>
          <w:tab w:val="num" w:pos="1281"/>
        </w:tabs>
        <w:ind w:left="-11" w:firstLine="431"/>
      </w:pPr>
      <w:rPr>
        <w:rFonts w:ascii="Times New Roman" w:hAnsi="Times New Roman" w:cs="Times New Roman" w:hint="default"/>
        <w:b w:val="0"/>
        <w:i w:val="0"/>
        <w:color w:val="auto"/>
        <w:sz w:val="21"/>
      </w:rPr>
    </w:lvl>
    <w:lvl w:ilvl="2" w:tplc="87846370">
      <w:start w:val="1"/>
      <w:numFmt w:val="japaneseCounting"/>
      <w:lvlText w:val="(%3)"/>
      <w:lvlJc w:val="left"/>
      <w:pPr>
        <w:tabs>
          <w:tab w:val="num" w:pos="1275"/>
        </w:tabs>
        <w:ind w:left="1275" w:hanging="435"/>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1CE503D"/>
    <w:multiLevelType w:val="hybridMultilevel"/>
    <w:tmpl w:val="080025E2"/>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91E567C"/>
    <w:multiLevelType w:val="hybridMultilevel"/>
    <w:tmpl w:val="104ED482"/>
    <w:lvl w:ilvl="0" w:tplc="760C3B9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0080D61"/>
    <w:multiLevelType w:val="hybridMultilevel"/>
    <w:tmpl w:val="D2C4387A"/>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5085257"/>
    <w:multiLevelType w:val="hybridMultilevel"/>
    <w:tmpl w:val="4C327510"/>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98C109E"/>
    <w:multiLevelType w:val="hybridMultilevel"/>
    <w:tmpl w:val="684815D0"/>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B5B0EFA"/>
    <w:multiLevelType w:val="hybridMultilevel"/>
    <w:tmpl w:val="6BF4FFA4"/>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CB97FBC"/>
    <w:multiLevelType w:val="hybridMultilevel"/>
    <w:tmpl w:val="319232E2"/>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0E15F65"/>
    <w:multiLevelType w:val="hybridMultilevel"/>
    <w:tmpl w:val="FCE8DC80"/>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10F4581"/>
    <w:multiLevelType w:val="hybridMultilevel"/>
    <w:tmpl w:val="F9E0C2C4"/>
    <w:lvl w:ilvl="0" w:tplc="85BE4848">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18F6B60"/>
    <w:multiLevelType w:val="hybridMultilevel"/>
    <w:tmpl w:val="0F603F30"/>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6AC34E3"/>
    <w:multiLevelType w:val="hybridMultilevel"/>
    <w:tmpl w:val="EB8CE06A"/>
    <w:lvl w:ilvl="0" w:tplc="EACC4670">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B45035A"/>
    <w:multiLevelType w:val="hybridMultilevel"/>
    <w:tmpl w:val="6268BC84"/>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09B34C2"/>
    <w:multiLevelType w:val="hybridMultilevel"/>
    <w:tmpl w:val="52A2A63E"/>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23412AC"/>
    <w:multiLevelType w:val="hybridMultilevel"/>
    <w:tmpl w:val="FD5EBB82"/>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BD90402"/>
    <w:multiLevelType w:val="hybridMultilevel"/>
    <w:tmpl w:val="D1B49C3A"/>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565579D"/>
    <w:multiLevelType w:val="hybridMultilevel"/>
    <w:tmpl w:val="C17E8106"/>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64F83EA0"/>
    <w:multiLevelType w:val="hybridMultilevel"/>
    <w:tmpl w:val="08305AC4"/>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C14C3868">
      <w:start w:val="1"/>
      <w:numFmt w:val="lowerLetter"/>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E557B6D"/>
    <w:multiLevelType w:val="hybridMultilevel"/>
    <w:tmpl w:val="8C3C6D18"/>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C9C31A4"/>
    <w:multiLevelType w:val="hybridMultilevel"/>
    <w:tmpl w:val="4E86003C"/>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F146FA5"/>
    <w:multiLevelType w:val="hybridMultilevel"/>
    <w:tmpl w:val="AD3689DA"/>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21"/>
  </w:num>
  <w:num w:numId="3">
    <w:abstractNumId w:val="4"/>
  </w:num>
  <w:num w:numId="4">
    <w:abstractNumId w:val="12"/>
  </w:num>
  <w:num w:numId="5">
    <w:abstractNumId w:val="14"/>
  </w:num>
  <w:num w:numId="6">
    <w:abstractNumId w:val="1"/>
  </w:num>
  <w:num w:numId="7">
    <w:abstractNumId w:val="11"/>
  </w:num>
  <w:num w:numId="8">
    <w:abstractNumId w:val="18"/>
  </w:num>
  <w:num w:numId="9">
    <w:abstractNumId w:val="22"/>
  </w:num>
  <w:num w:numId="10">
    <w:abstractNumId w:val="9"/>
  </w:num>
  <w:num w:numId="11">
    <w:abstractNumId w:val="24"/>
  </w:num>
  <w:num w:numId="12">
    <w:abstractNumId w:val="23"/>
  </w:num>
  <w:num w:numId="13">
    <w:abstractNumId w:val="13"/>
  </w:num>
  <w:num w:numId="14">
    <w:abstractNumId w:val="17"/>
  </w:num>
  <w:num w:numId="15">
    <w:abstractNumId w:val="20"/>
  </w:num>
  <w:num w:numId="16">
    <w:abstractNumId w:val="16"/>
  </w:num>
  <w:num w:numId="17">
    <w:abstractNumId w:val="8"/>
  </w:num>
  <w:num w:numId="18">
    <w:abstractNumId w:val="15"/>
  </w:num>
  <w:num w:numId="19">
    <w:abstractNumId w:val="19"/>
  </w:num>
  <w:num w:numId="20">
    <w:abstractNumId w:val="10"/>
  </w:num>
  <w:num w:numId="21">
    <w:abstractNumId w:val="2"/>
  </w:num>
  <w:num w:numId="22">
    <w:abstractNumId w:val="7"/>
  </w:num>
  <w:num w:numId="23">
    <w:abstractNumId w:val="6"/>
  </w:num>
  <w:num w:numId="24">
    <w:abstractNumId w:val="0"/>
  </w:num>
  <w:num w:numId="25">
    <w:abstractNumId w:val="5"/>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61795"/>
    <w:rsid w:val="00012D05"/>
    <w:rsid w:val="000277CB"/>
    <w:rsid w:val="00042410"/>
    <w:rsid w:val="00043941"/>
    <w:rsid w:val="00085957"/>
    <w:rsid w:val="00087311"/>
    <w:rsid w:val="000A3236"/>
    <w:rsid w:val="000A5729"/>
    <w:rsid w:val="000B40D6"/>
    <w:rsid w:val="000B5AAE"/>
    <w:rsid w:val="000F3594"/>
    <w:rsid w:val="001015B9"/>
    <w:rsid w:val="00111722"/>
    <w:rsid w:val="00124485"/>
    <w:rsid w:val="0012768D"/>
    <w:rsid w:val="00170204"/>
    <w:rsid w:val="00172AFC"/>
    <w:rsid w:val="0018686C"/>
    <w:rsid w:val="001974C5"/>
    <w:rsid w:val="001B5B95"/>
    <w:rsid w:val="001D5EC5"/>
    <w:rsid w:val="00226237"/>
    <w:rsid w:val="002364B1"/>
    <w:rsid w:val="00252D02"/>
    <w:rsid w:val="00261DBA"/>
    <w:rsid w:val="002C6169"/>
    <w:rsid w:val="003057D0"/>
    <w:rsid w:val="00343BDB"/>
    <w:rsid w:val="00343E38"/>
    <w:rsid w:val="00360A5A"/>
    <w:rsid w:val="00361795"/>
    <w:rsid w:val="00363561"/>
    <w:rsid w:val="003754BD"/>
    <w:rsid w:val="003755D0"/>
    <w:rsid w:val="003A423B"/>
    <w:rsid w:val="003C59D1"/>
    <w:rsid w:val="003D0921"/>
    <w:rsid w:val="003D0CAD"/>
    <w:rsid w:val="003E1FA3"/>
    <w:rsid w:val="0040530D"/>
    <w:rsid w:val="0042315A"/>
    <w:rsid w:val="00430D11"/>
    <w:rsid w:val="004455D3"/>
    <w:rsid w:val="004838FD"/>
    <w:rsid w:val="00493C2C"/>
    <w:rsid w:val="004C6FC6"/>
    <w:rsid w:val="004E2F17"/>
    <w:rsid w:val="004E626A"/>
    <w:rsid w:val="005069C1"/>
    <w:rsid w:val="00545D76"/>
    <w:rsid w:val="00547708"/>
    <w:rsid w:val="00557179"/>
    <w:rsid w:val="00557EF8"/>
    <w:rsid w:val="00564956"/>
    <w:rsid w:val="00570754"/>
    <w:rsid w:val="005C5B87"/>
    <w:rsid w:val="005D25AD"/>
    <w:rsid w:val="005E28F8"/>
    <w:rsid w:val="005E47D2"/>
    <w:rsid w:val="005E6EDE"/>
    <w:rsid w:val="005F2D6F"/>
    <w:rsid w:val="006156DF"/>
    <w:rsid w:val="00631CF3"/>
    <w:rsid w:val="00636379"/>
    <w:rsid w:val="006465BF"/>
    <w:rsid w:val="0064786A"/>
    <w:rsid w:val="0065153A"/>
    <w:rsid w:val="006A4DF9"/>
    <w:rsid w:val="006A59A2"/>
    <w:rsid w:val="006C22D9"/>
    <w:rsid w:val="006F20AD"/>
    <w:rsid w:val="006F239F"/>
    <w:rsid w:val="007043D0"/>
    <w:rsid w:val="00720CB2"/>
    <w:rsid w:val="007500A3"/>
    <w:rsid w:val="00787E80"/>
    <w:rsid w:val="00793009"/>
    <w:rsid w:val="007B7028"/>
    <w:rsid w:val="007C7344"/>
    <w:rsid w:val="007D46CF"/>
    <w:rsid w:val="007F1CC2"/>
    <w:rsid w:val="007F6102"/>
    <w:rsid w:val="007F7187"/>
    <w:rsid w:val="0081277D"/>
    <w:rsid w:val="008233D3"/>
    <w:rsid w:val="008315A9"/>
    <w:rsid w:val="008354CE"/>
    <w:rsid w:val="00840A66"/>
    <w:rsid w:val="00872452"/>
    <w:rsid w:val="008747DC"/>
    <w:rsid w:val="008845C5"/>
    <w:rsid w:val="008C5B1D"/>
    <w:rsid w:val="009213A6"/>
    <w:rsid w:val="00935BC6"/>
    <w:rsid w:val="00961300"/>
    <w:rsid w:val="00966CAE"/>
    <w:rsid w:val="00980E64"/>
    <w:rsid w:val="00981BBE"/>
    <w:rsid w:val="0098424F"/>
    <w:rsid w:val="00986AC5"/>
    <w:rsid w:val="009A05E0"/>
    <w:rsid w:val="009A75F6"/>
    <w:rsid w:val="009C1A5F"/>
    <w:rsid w:val="009D1A81"/>
    <w:rsid w:val="009D6897"/>
    <w:rsid w:val="00A075AA"/>
    <w:rsid w:val="00A302DF"/>
    <w:rsid w:val="00A5317C"/>
    <w:rsid w:val="00A64FC3"/>
    <w:rsid w:val="00A83F56"/>
    <w:rsid w:val="00AA3046"/>
    <w:rsid w:val="00AA6C5D"/>
    <w:rsid w:val="00AB16A6"/>
    <w:rsid w:val="00AC42B3"/>
    <w:rsid w:val="00AD29BB"/>
    <w:rsid w:val="00AF0610"/>
    <w:rsid w:val="00AF690B"/>
    <w:rsid w:val="00AF7C1B"/>
    <w:rsid w:val="00B11CC6"/>
    <w:rsid w:val="00B20CF6"/>
    <w:rsid w:val="00B34258"/>
    <w:rsid w:val="00B45C00"/>
    <w:rsid w:val="00B81D2E"/>
    <w:rsid w:val="00B973F8"/>
    <w:rsid w:val="00BA6098"/>
    <w:rsid w:val="00BF3DDF"/>
    <w:rsid w:val="00BF58E0"/>
    <w:rsid w:val="00BF691A"/>
    <w:rsid w:val="00BF6CF0"/>
    <w:rsid w:val="00C03A6D"/>
    <w:rsid w:val="00C1410E"/>
    <w:rsid w:val="00C22268"/>
    <w:rsid w:val="00C40EFB"/>
    <w:rsid w:val="00C47CB8"/>
    <w:rsid w:val="00CA5F0A"/>
    <w:rsid w:val="00CC5FAA"/>
    <w:rsid w:val="00D143C0"/>
    <w:rsid w:val="00D25318"/>
    <w:rsid w:val="00D4523C"/>
    <w:rsid w:val="00D56F18"/>
    <w:rsid w:val="00DA36A7"/>
    <w:rsid w:val="00DC4381"/>
    <w:rsid w:val="00DD7B86"/>
    <w:rsid w:val="00DF1C56"/>
    <w:rsid w:val="00E06285"/>
    <w:rsid w:val="00E0787A"/>
    <w:rsid w:val="00E27579"/>
    <w:rsid w:val="00E76A86"/>
    <w:rsid w:val="00E82F0E"/>
    <w:rsid w:val="00E9425B"/>
    <w:rsid w:val="00ED539D"/>
    <w:rsid w:val="00EE16D3"/>
    <w:rsid w:val="00F0027D"/>
    <w:rsid w:val="00F00A73"/>
    <w:rsid w:val="00F03C40"/>
    <w:rsid w:val="00F06E35"/>
    <w:rsid w:val="00F11C42"/>
    <w:rsid w:val="00F12B32"/>
    <w:rsid w:val="00F275C2"/>
    <w:rsid w:val="00F55CFA"/>
    <w:rsid w:val="00F65065"/>
    <w:rsid w:val="00FC4442"/>
    <w:rsid w:val="00FC4514"/>
    <w:rsid w:val="00FC741A"/>
    <w:rsid w:val="00FE0142"/>
    <w:rsid w:val="00FE2B7C"/>
    <w:rsid w:val="00FF098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7333</Words>
  <Characters>8435</Characters>
  <Application>Microsoft Office Outlook</Application>
  <DocSecurity>4</DocSecurity>
  <Lines>468</Lines>
  <Paragraphs>450</Paragraphs>
  <ScaleCrop>false</ScaleCrop>
  <Company>CSD</Company>
  <LinksUpToDate>false</LinksUpToDate>
  <CharactersWithSpaces>15318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SI</cp:lastModifiedBy>
  <cp:revision>2</cp:revision>
  <cp:lastPrinted>2011-11-11T10:50:00Z</cp:lastPrinted>
  <dcterms:created xsi:type="dcterms:W3CDTF">2011-11-14T13:26:00Z</dcterms:created>
  <dcterms:modified xsi:type="dcterms:W3CDTF">2011-11-14T13:26:00Z</dcterms:modified>
</cp:coreProperties>
</file>