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A85F2" w14:textId="77777777" w:rsidR="004051BB" w:rsidRPr="004A3BCC" w:rsidRDefault="004051BB" w:rsidP="00F848EA">
      <w:pPr>
        <w:spacing w:before="360" w:line="240" w:lineRule="auto"/>
        <w:ind w:left="1247"/>
        <w:jc w:val="left"/>
        <w:rPr>
          <w:sz w:val="30"/>
          <w:rtl/>
        </w:rPr>
      </w:pPr>
      <w:bookmarkStart w:id="0" w:name="_Hlk43738837"/>
      <w:r w:rsidRPr="004A3BCC">
        <w:rPr>
          <w:noProof/>
        </w:rPr>
        <w:drawing>
          <wp:inline distT="0" distB="0" distL="0" distR="0" wp14:anchorId="4880AD0B" wp14:editId="0B7B4C1A">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6091745F" w14:textId="77777777" w:rsidR="004051BB" w:rsidRPr="004A3BCC" w:rsidRDefault="004051BB" w:rsidP="008A003F">
      <w:pPr>
        <w:pStyle w:val="SMGA"/>
        <w:spacing w:after="1080"/>
        <w:rPr>
          <w:rtl/>
          <w:lang w:val="en-US" w:eastAsia="zh-TW"/>
        </w:rPr>
      </w:pPr>
      <w:r w:rsidRPr="004A3BCC">
        <w:rPr>
          <w:rFonts w:hint="cs"/>
          <w:rtl/>
          <w:lang w:val="en-US"/>
        </w:rPr>
        <w:t>الأمم المتحدة</w:t>
      </w:r>
    </w:p>
    <w:p w14:paraId="472A4A16" w14:textId="1A0350D3" w:rsidR="00E149A4" w:rsidRPr="004A3BCC" w:rsidRDefault="007A24F8" w:rsidP="008A003F">
      <w:pPr>
        <w:pStyle w:val="SLGA"/>
        <w:spacing w:before="100" w:beforeAutospacing="1" w:after="600"/>
        <w:jc w:val="left"/>
        <w:rPr>
          <w:sz w:val="60"/>
          <w:szCs w:val="60"/>
          <w:rtl/>
          <w:lang w:val="en-US" w:eastAsia="zh-TW"/>
        </w:rPr>
      </w:pPr>
      <w:r w:rsidRPr="004A3BCC">
        <w:rPr>
          <w:rFonts w:hint="cs"/>
          <w:sz w:val="60"/>
          <w:szCs w:val="60"/>
          <w:rtl/>
          <w:lang w:val="en-US" w:eastAsia="zh-TW"/>
        </w:rPr>
        <w:t>تقرير</w:t>
      </w:r>
      <w:r w:rsidRPr="004A3BCC">
        <w:rPr>
          <w:sz w:val="60"/>
          <w:szCs w:val="60"/>
          <w:rtl/>
          <w:lang w:val="en-US" w:eastAsia="zh-TW"/>
        </w:rPr>
        <w:t xml:space="preserve"> </w:t>
      </w:r>
      <w:r w:rsidRPr="004A3BCC">
        <w:rPr>
          <w:rFonts w:hint="cs"/>
          <w:sz w:val="60"/>
          <w:szCs w:val="60"/>
          <w:rtl/>
          <w:lang w:val="en-US" w:eastAsia="zh-TW"/>
        </w:rPr>
        <w:t>اللجنة</w:t>
      </w:r>
      <w:r w:rsidRPr="004A3BCC">
        <w:rPr>
          <w:sz w:val="60"/>
          <w:szCs w:val="60"/>
          <w:rtl/>
          <w:lang w:val="en-US" w:eastAsia="zh-TW"/>
        </w:rPr>
        <w:t xml:space="preserve"> </w:t>
      </w:r>
      <w:r w:rsidRPr="004A3BCC">
        <w:rPr>
          <w:rFonts w:hint="cs"/>
          <w:sz w:val="60"/>
          <w:szCs w:val="60"/>
          <w:rtl/>
          <w:lang w:val="en-US" w:eastAsia="zh-TW"/>
        </w:rPr>
        <w:t>المعنية</w:t>
      </w:r>
      <w:r w:rsidRPr="004A3BCC">
        <w:rPr>
          <w:sz w:val="60"/>
          <w:szCs w:val="60"/>
          <w:rtl/>
          <w:lang w:val="en-US" w:eastAsia="zh-TW"/>
        </w:rPr>
        <w:t xml:space="preserve"> </w:t>
      </w:r>
      <w:r w:rsidRPr="004A3BCC">
        <w:rPr>
          <w:rFonts w:hint="cs"/>
          <w:sz w:val="60"/>
          <w:szCs w:val="60"/>
          <w:rtl/>
          <w:lang w:val="en-US" w:eastAsia="zh-TW"/>
        </w:rPr>
        <w:t>بحالات</w:t>
      </w:r>
      <w:r w:rsidRPr="004A3BCC">
        <w:rPr>
          <w:sz w:val="60"/>
          <w:szCs w:val="60"/>
          <w:rtl/>
          <w:lang w:val="en-US" w:eastAsia="zh-TW"/>
        </w:rPr>
        <w:t xml:space="preserve"> </w:t>
      </w:r>
      <w:r w:rsidRPr="004A3BCC">
        <w:rPr>
          <w:rFonts w:hint="cs"/>
          <w:sz w:val="60"/>
          <w:szCs w:val="60"/>
          <w:rtl/>
          <w:lang w:val="en-US" w:eastAsia="zh-TW"/>
        </w:rPr>
        <w:t>الاختفاء</w:t>
      </w:r>
      <w:r w:rsidRPr="004A3BCC">
        <w:rPr>
          <w:sz w:val="60"/>
          <w:szCs w:val="60"/>
          <w:rtl/>
          <w:lang w:val="en-US" w:eastAsia="zh-TW"/>
        </w:rPr>
        <w:t xml:space="preserve"> </w:t>
      </w:r>
      <w:r w:rsidRPr="004A3BCC">
        <w:rPr>
          <w:rFonts w:hint="cs"/>
          <w:sz w:val="60"/>
          <w:szCs w:val="60"/>
          <w:rtl/>
          <w:lang w:val="en-US" w:eastAsia="zh-TW"/>
        </w:rPr>
        <w:t>القسري</w:t>
      </w:r>
    </w:p>
    <w:p w14:paraId="3C690536" w14:textId="28C91D93" w:rsidR="00804726" w:rsidRPr="004A3BCC" w:rsidRDefault="00EF345D" w:rsidP="00D44EFD">
      <w:pPr>
        <w:pStyle w:val="SessionDate"/>
        <w:rPr>
          <w:rFonts w:ascii="Times New Roman" w:hAnsi="Times New Roman"/>
          <w:rtl/>
        </w:rPr>
      </w:pPr>
      <w:bookmarkStart w:id="1" w:name="_Hlk59572836"/>
      <w:r w:rsidRPr="004A3BCC">
        <w:rPr>
          <w:rFonts w:ascii="Times New Roman" w:hAnsi="Times New Roman" w:hint="cs"/>
          <w:rtl/>
        </w:rPr>
        <w:t xml:space="preserve">الدورة </w:t>
      </w:r>
      <w:r w:rsidR="007A24F8" w:rsidRPr="004A3BCC">
        <w:rPr>
          <w:rFonts w:ascii="Times New Roman" w:hAnsi="Times New Roman" w:hint="cs"/>
          <w:rtl/>
        </w:rPr>
        <w:t>السابعة</w:t>
      </w:r>
      <w:r w:rsidR="007A24F8" w:rsidRPr="004A3BCC">
        <w:rPr>
          <w:rFonts w:ascii="Times New Roman" w:hAnsi="Times New Roman"/>
          <w:rtl/>
        </w:rPr>
        <w:t xml:space="preserve"> </w:t>
      </w:r>
      <w:r w:rsidR="007A24F8" w:rsidRPr="004A3BCC">
        <w:rPr>
          <w:rFonts w:ascii="Times New Roman" w:hAnsi="Times New Roman" w:hint="cs"/>
          <w:rtl/>
        </w:rPr>
        <w:t>والعشرون</w:t>
      </w:r>
      <w:r w:rsidR="00804726" w:rsidRPr="004A3BCC">
        <w:rPr>
          <w:rFonts w:ascii="Times New Roman" w:hAnsi="Times New Roman"/>
          <w:rtl/>
        </w:rPr>
        <w:br/>
      </w:r>
      <w:r w:rsidR="007A24F8" w:rsidRPr="004A3BCC">
        <w:rPr>
          <w:rFonts w:ascii="Times New Roman" w:hAnsi="Times New Roman"/>
          <w:rtl/>
        </w:rPr>
        <w:t>(</w:t>
      </w:r>
      <w:r w:rsidR="007A24F8" w:rsidRPr="004A3BCC">
        <w:rPr>
          <w:rFonts w:ascii="Times New Roman" w:hAnsi="Times New Roman"/>
          <w:szCs w:val="34"/>
          <w:rtl/>
        </w:rPr>
        <w:t>23</w:t>
      </w:r>
      <w:r w:rsidR="007A24F8" w:rsidRPr="004A3BCC">
        <w:rPr>
          <w:rFonts w:ascii="Times New Roman" w:hAnsi="Times New Roman"/>
          <w:rtl/>
        </w:rPr>
        <w:t xml:space="preserve"> </w:t>
      </w:r>
      <w:r w:rsidR="007A24F8" w:rsidRPr="004A3BCC">
        <w:rPr>
          <w:rFonts w:ascii="Times New Roman" w:hAnsi="Times New Roman" w:hint="cs"/>
          <w:rtl/>
        </w:rPr>
        <w:t>أيلول</w:t>
      </w:r>
      <w:r w:rsidR="007A24F8" w:rsidRPr="004A3BCC">
        <w:rPr>
          <w:rFonts w:ascii="Times New Roman" w:hAnsi="Times New Roman"/>
          <w:rtl/>
        </w:rPr>
        <w:t>/</w:t>
      </w:r>
      <w:r w:rsidR="007A24F8" w:rsidRPr="004A3BCC">
        <w:rPr>
          <w:rFonts w:ascii="Times New Roman" w:hAnsi="Times New Roman" w:hint="cs"/>
          <w:rtl/>
        </w:rPr>
        <w:t>سبتمبر</w:t>
      </w:r>
      <w:r w:rsidR="007A24F8" w:rsidRPr="004A3BCC">
        <w:rPr>
          <w:rFonts w:ascii="Times New Roman" w:hAnsi="Times New Roman"/>
          <w:rtl/>
        </w:rPr>
        <w:t xml:space="preserve"> - </w:t>
      </w:r>
      <w:r w:rsidR="007A24F8" w:rsidRPr="004A3BCC">
        <w:rPr>
          <w:rFonts w:ascii="Times New Roman" w:hAnsi="Times New Roman"/>
          <w:szCs w:val="34"/>
          <w:rtl/>
        </w:rPr>
        <w:t>4</w:t>
      </w:r>
      <w:r w:rsidR="007A24F8" w:rsidRPr="004A3BCC">
        <w:rPr>
          <w:rFonts w:ascii="Times New Roman" w:hAnsi="Times New Roman"/>
          <w:rtl/>
        </w:rPr>
        <w:t xml:space="preserve"> </w:t>
      </w:r>
      <w:r w:rsidR="007A24F8" w:rsidRPr="004A3BCC">
        <w:rPr>
          <w:rFonts w:ascii="Times New Roman" w:hAnsi="Times New Roman" w:hint="cs"/>
          <w:rtl/>
        </w:rPr>
        <w:t>تشرين</w:t>
      </w:r>
      <w:r w:rsidR="007A24F8" w:rsidRPr="004A3BCC">
        <w:rPr>
          <w:rFonts w:ascii="Times New Roman" w:hAnsi="Times New Roman"/>
          <w:rtl/>
        </w:rPr>
        <w:t xml:space="preserve"> </w:t>
      </w:r>
      <w:r w:rsidR="007A24F8" w:rsidRPr="004A3BCC">
        <w:rPr>
          <w:rFonts w:ascii="Times New Roman" w:hAnsi="Times New Roman" w:hint="cs"/>
          <w:rtl/>
        </w:rPr>
        <w:t>الأول</w:t>
      </w:r>
      <w:r w:rsidR="007A24F8" w:rsidRPr="004A3BCC">
        <w:rPr>
          <w:rFonts w:ascii="Times New Roman" w:hAnsi="Times New Roman"/>
          <w:rtl/>
        </w:rPr>
        <w:t>/</w:t>
      </w:r>
      <w:r w:rsidR="007A24F8" w:rsidRPr="004A3BCC">
        <w:rPr>
          <w:rFonts w:ascii="Times New Roman" w:hAnsi="Times New Roman" w:hint="cs"/>
          <w:rtl/>
        </w:rPr>
        <w:t>أكتوبر</w:t>
      </w:r>
      <w:r w:rsidR="007A24F8" w:rsidRPr="004A3BCC">
        <w:rPr>
          <w:rFonts w:ascii="Times New Roman" w:hAnsi="Times New Roman"/>
          <w:rtl/>
        </w:rPr>
        <w:t xml:space="preserve"> </w:t>
      </w:r>
      <w:r w:rsidR="007A24F8" w:rsidRPr="004A3BCC">
        <w:rPr>
          <w:rFonts w:ascii="Times New Roman" w:hAnsi="Times New Roman"/>
          <w:szCs w:val="34"/>
          <w:rtl/>
        </w:rPr>
        <w:t>2024</w:t>
      </w:r>
      <w:r w:rsidR="007A24F8" w:rsidRPr="004A3BCC">
        <w:rPr>
          <w:rFonts w:ascii="Times New Roman" w:hAnsi="Times New Roman"/>
          <w:rtl/>
        </w:rPr>
        <w:t>)</w:t>
      </w:r>
    </w:p>
    <w:p w14:paraId="23F9AC94" w14:textId="5B855943" w:rsidR="00804726" w:rsidRPr="004A3BCC" w:rsidRDefault="00EF345D" w:rsidP="00D44EFD">
      <w:pPr>
        <w:pStyle w:val="SessionDate"/>
        <w:rPr>
          <w:rFonts w:ascii="Times New Roman" w:hAnsi="Times New Roman"/>
          <w:rtl/>
        </w:rPr>
      </w:pPr>
      <w:r w:rsidRPr="004A3BCC">
        <w:rPr>
          <w:rFonts w:ascii="Times New Roman" w:hAnsi="Times New Roman" w:hint="cs"/>
          <w:rtl/>
        </w:rPr>
        <w:t xml:space="preserve">الدورة </w:t>
      </w:r>
      <w:r w:rsidR="007A24F8" w:rsidRPr="004A3BCC">
        <w:rPr>
          <w:rFonts w:ascii="Times New Roman" w:hAnsi="Times New Roman" w:hint="cs"/>
          <w:rtl/>
        </w:rPr>
        <w:t>الثامنة</w:t>
      </w:r>
      <w:r w:rsidR="007A24F8" w:rsidRPr="004A3BCC">
        <w:rPr>
          <w:rFonts w:ascii="Times New Roman" w:hAnsi="Times New Roman"/>
          <w:rtl/>
        </w:rPr>
        <w:t xml:space="preserve"> </w:t>
      </w:r>
      <w:r w:rsidR="007A24F8" w:rsidRPr="004A3BCC">
        <w:rPr>
          <w:rFonts w:ascii="Times New Roman" w:hAnsi="Times New Roman" w:hint="cs"/>
          <w:rtl/>
        </w:rPr>
        <w:t>والعشرون</w:t>
      </w:r>
      <w:r w:rsidR="00804726" w:rsidRPr="004A3BCC">
        <w:rPr>
          <w:rFonts w:ascii="Times New Roman" w:hAnsi="Times New Roman"/>
          <w:rtl/>
        </w:rPr>
        <w:br/>
      </w:r>
      <w:r w:rsidR="007A24F8" w:rsidRPr="004A3BCC">
        <w:rPr>
          <w:rFonts w:ascii="Times New Roman" w:hAnsi="Times New Roman"/>
          <w:rtl/>
        </w:rPr>
        <w:t>(</w:t>
      </w:r>
      <w:r w:rsidR="007A24F8" w:rsidRPr="004A3BCC">
        <w:rPr>
          <w:rFonts w:ascii="Times New Roman" w:hAnsi="Times New Roman"/>
          <w:szCs w:val="34"/>
          <w:rtl/>
        </w:rPr>
        <w:t>17</w:t>
      </w:r>
      <w:r w:rsidR="007A24F8" w:rsidRPr="004A3BCC">
        <w:rPr>
          <w:rFonts w:ascii="Times New Roman" w:hAnsi="Times New Roman"/>
          <w:rtl/>
        </w:rPr>
        <w:t xml:space="preserve"> </w:t>
      </w:r>
      <w:r w:rsidR="007A24F8" w:rsidRPr="004A3BCC">
        <w:rPr>
          <w:rFonts w:ascii="Times New Roman" w:hAnsi="Times New Roman" w:hint="cs"/>
          <w:rtl/>
        </w:rPr>
        <w:t>آذار</w:t>
      </w:r>
      <w:r w:rsidR="007A24F8" w:rsidRPr="004A3BCC">
        <w:rPr>
          <w:rFonts w:ascii="Times New Roman" w:hAnsi="Times New Roman"/>
          <w:rtl/>
        </w:rPr>
        <w:t>/</w:t>
      </w:r>
      <w:r w:rsidR="007A24F8" w:rsidRPr="004A3BCC">
        <w:rPr>
          <w:rFonts w:ascii="Times New Roman" w:hAnsi="Times New Roman" w:hint="cs"/>
          <w:rtl/>
        </w:rPr>
        <w:t>مارس</w:t>
      </w:r>
      <w:r w:rsidR="007A24F8" w:rsidRPr="004A3BCC">
        <w:rPr>
          <w:rFonts w:ascii="Times New Roman" w:hAnsi="Times New Roman"/>
          <w:rtl/>
        </w:rPr>
        <w:t xml:space="preserve"> - </w:t>
      </w:r>
      <w:r w:rsidR="007A24F8" w:rsidRPr="004A3BCC">
        <w:rPr>
          <w:rFonts w:ascii="Times New Roman" w:hAnsi="Times New Roman"/>
          <w:szCs w:val="34"/>
          <w:rtl/>
        </w:rPr>
        <w:t>4</w:t>
      </w:r>
      <w:r w:rsidR="007A24F8" w:rsidRPr="004A3BCC">
        <w:rPr>
          <w:rFonts w:ascii="Times New Roman" w:hAnsi="Times New Roman"/>
          <w:rtl/>
        </w:rPr>
        <w:t xml:space="preserve"> </w:t>
      </w:r>
      <w:r w:rsidR="007A24F8" w:rsidRPr="004A3BCC">
        <w:rPr>
          <w:rFonts w:ascii="Times New Roman" w:hAnsi="Times New Roman" w:hint="cs"/>
          <w:rtl/>
        </w:rPr>
        <w:t>نيسان</w:t>
      </w:r>
      <w:r w:rsidR="007A24F8" w:rsidRPr="004A3BCC">
        <w:rPr>
          <w:rFonts w:ascii="Times New Roman" w:hAnsi="Times New Roman"/>
          <w:rtl/>
        </w:rPr>
        <w:t>/</w:t>
      </w:r>
      <w:r w:rsidR="007A24F8" w:rsidRPr="004A3BCC">
        <w:rPr>
          <w:rFonts w:ascii="Times New Roman" w:hAnsi="Times New Roman" w:hint="cs"/>
          <w:rtl/>
        </w:rPr>
        <w:t>أبريل</w:t>
      </w:r>
      <w:r w:rsidR="007A24F8" w:rsidRPr="004A3BCC">
        <w:rPr>
          <w:rFonts w:ascii="Times New Roman" w:hAnsi="Times New Roman"/>
          <w:rtl/>
        </w:rPr>
        <w:t xml:space="preserve"> </w:t>
      </w:r>
      <w:r w:rsidR="007A24F8" w:rsidRPr="004A3BCC">
        <w:rPr>
          <w:rFonts w:ascii="Times New Roman" w:hAnsi="Times New Roman"/>
          <w:szCs w:val="34"/>
          <w:rtl/>
        </w:rPr>
        <w:t>2025</w:t>
      </w:r>
      <w:r w:rsidR="007A24F8" w:rsidRPr="004A3BCC">
        <w:rPr>
          <w:rFonts w:ascii="Times New Roman" w:hAnsi="Times New Roman"/>
          <w:rtl/>
        </w:rPr>
        <w:t>)</w:t>
      </w:r>
    </w:p>
    <w:bookmarkEnd w:id="1"/>
    <w:p w14:paraId="0F78D3AB" w14:textId="77777777" w:rsidR="004051BB" w:rsidRPr="004A3BCC" w:rsidRDefault="004051BB" w:rsidP="00F84013">
      <w:pPr>
        <w:pStyle w:val="SMGA"/>
        <w:spacing w:before="3600" w:after="0"/>
        <w:rPr>
          <w:sz w:val="36"/>
          <w:szCs w:val="36"/>
          <w:rtl/>
          <w:lang w:val="en-US" w:eastAsia="ar-SA"/>
        </w:rPr>
      </w:pPr>
      <w:r w:rsidRPr="004A3BCC">
        <w:rPr>
          <w:sz w:val="36"/>
          <w:szCs w:val="36"/>
          <w:rtl/>
          <w:lang w:val="en-US" w:eastAsia="ar-SA"/>
        </w:rPr>
        <w:t>الجمعية العامة</w:t>
      </w:r>
    </w:p>
    <w:p w14:paraId="295CF4AE" w14:textId="77777777" w:rsidR="00214633" w:rsidRPr="004A3BCC" w:rsidRDefault="004051BB" w:rsidP="004E629F">
      <w:pPr>
        <w:spacing w:line="360" w:lineRule="exact"/>
        <w:ind w:left="1247"/>
        <w:rPr>
          <w:b/>
          <w:bCs/>
          <w:sz w:val="26"/>
          <w:szCs w:val="26"/>
          <w:rtl/>
        </w:rPr>
      </w:pPr>
      <w:r w:rsidRPr="004A3BCC">
        <w:rPr>
          <w:b/>
          <w:bCs/>
          <w:sz w:val="26"/>
          <w:szCs w:val="26"/>
          <w:rtl/>
        </w:rPr>
        <w:t>الوثائق الرسمية</w:t>
      </w:r>
    </w:p>
    <w:p w14:paraId="6E237B78" w14:textId="1D127AF2" w:rsidR="00214633" w:rsidRPr="004A3BCC" w:rsidRDefault="00B250B0" w:rsidP="004E629F">
      <w:pPr>
        <w:spacing w:line="360" w:lineRule="exact"/>
        <w:ind w:left="1247"/>
        <w:rPr>
          <w:b/>
          <w:bCs/>
          <w:sz w:val="26"/>
          <w:szCs w:val="26"/>
          <w:rtl/>
        </w:rPr>
      </w:pPr>
      <w:r w:rsidRPr="004A3BCC">
        <w:rPr>
          <w:rFonts w:hint="cs"/>
          <w:b/>
          <w:bCs/>
          <w:sz w:val="26"/>
          <w:szCs w:val="26"/>
          <w:rtl/>
          <w:lang w:eastAsia="zh-TW"/>
        </w:rPr>
        <w:t xml:space="preserve">الدورة </w:t>
      </w:r>
      <w:r w:rsidR="007A24F8" w:rsidRPr="004A3BCC">
        <w:rPr>
          <w:b/>
          <w:bCs/>
          <w:sz w:val="26"/>
          <w:szCs w:val="26"/>
          <w:rtl/>
        </w:rPr>
        <w:t>الثمانون</w:t>
      </w:r>
    </w:p>
    <w:p w14:paraId="624496A3" w14:textId="47FCABD8" w:rsidR="00F613D3" w:rsidRPr="004A3BCC" w:rsidRDefault="00F613D3" w:rsidP="004E629F">
      <w:pPr>
        <w:pStyle w:val="CityandYear"/>
        <w:spacing w:line="360" w:lineRule="exact"/>
        <w:rPr>
          <w:b w:val="0"/>
          <w:bCs w:val="0"/>
          <w:sz w:val="26"/>
          <w:szCs w:val="26"/>
          <w:rtl/>
          <w:lang w:eastAsia="zh-TW"/>
        </w:rPr>
      </w:pPr>
      <w:r w:rsidRPr="004A3BCC">
        <w:rPr>
          <w:rFonts w:hint="cs"/>
          <w:sz w:val="26"/>
          <w:szCs w:val="26"/>
          <w:rtl/>
        </w:rPr>
        <w:t xml:space="preserve">الملحق رقم </w:t>
      </w:r>
      <w:r w:rsidR="007A24F8" w:rsidRPr="004A3BCC">
        <w:rPr>
          <w:sz w:val="26"/>
          <w:szCs w:val="30"/>
          <w:rtl/>
        </w:rPr>
        <w:t>56</w:t>
      </w:r>
    </w:p>
    <w:p w14:paraId="7C53E8B7" w14:textId="77777777" w:rsidR="00D52D3C" w:rsidRPr="004A3BCC" w:rsidRDefault="00D52D3C">
      <w:pPr>
        <w:bidi w:val="0"/>
        <w:spacing w:after="200" w:line="276" w:lineRule="auto"/>
        <w:jc w:val="left"/>
        <w:rPr>
          <w:b/>
          <w:bCs/>
          <w:sz w:val="28"/>
          <w:szCs w:val="38"/>
          <w:lang w:eastAsia="zh-TW"/>
        </w:rPr>
      </w:pPr>
      <w:r w:rsidRPr="004A3BCC">
        <w:rPr>
          <w:b/>
          <w:bCs/>
          <w:sz w:val="28"/>
          <w:szCs w:val="38"/>
          <w:lang w:eastAsia="zh-TW"/>
        </w:rPr>
        <w:br w:type="page"/>
      </w:r>
    </w:p>
    <w:p w14:paraId="3A13BE33" w14:textId="77777777" w:rsidR="00B250B0" w:rsidRPr="004A3BCC" w:rsidRDefault="00D52D3C" w:rsidP="00D52D3C">
      <w:pPr>
        <w:bidi w:val="0"/>
        <w:spacing w:after="200" w:line="276" w:lineRule="auto"/>
        <w:jc w:val="left"/>
        <w:rPr>
          <w:b/>
          <w:bCs/>
          <w:sz w:val="28"/>
          <w:szCs w:val="38"/>
          <w:lang w:eastAsia="zh-TW"/>
        </w:rPr>
        <w:sectPr w:rsidR="00B250B0" w:rsidRPr="004A3BCC" w:rsidSect="00D44866">
          <w:headerReference w:type="even" r:id="rId9"/>
          <w:headerReference w:type="default" r:id="rId10"/>
          <w:headerReference w:type="first" r:id="rId11"/>
          <w:footerReference w:type="first" r:id="rId12"/>
          <w:endnotePr>
            <w:numFmt w:val="decimal"/>
          </w:endnotePr>
          <w:type w:val="continuous"/>
          <w:pgSz w:w="11907" w:h="16840" w:code="9"/>
          <w:pgMar w:top="1418" w:right="1134" w:bottom="1134" w:left="1134" w:header="851" w:footer="567" w:gutter="0"/>
          <w:cols w:space="720"/>
          <w:titlePg/>
          <w:bidi/>
          <w:docGrid w:linePitch="360"/>
        </w:sectPr>
      </w:pPr>
      <w:r w:rsidRPr="004A3BCC">
        <w:rPr>
          <w:b/>
          <w:bCs/>
          <w:noProof/>
          <w:sz w:val="28"/>
          <w:szCs w:val="38"/>
          <w:lang w:eastAsia="zh-TW"/>
        </w:rPr>
        <w:lastRenderedPageBreak/>
        <mc:AlternateContent>
          <mc:Choice Requires="wps">
            <w:drawing>
              <wp:anchor distT="0" distB="0" distL="114300" distR="114300" simplePos="0" relativeHeight="251659264" behindDoc="0" locked="0" layoutInCell="1" allowOverlap="1" wp14:anchorId="14233167" wp14:editId="1F66FEC6">
                <wp:simplePos x="0" y="0"/>
                <wp:positionH relativeFrom="column">
                  <wp:posOffset>-46990</wp:posOffset>
                </wp:positionH>
                <wp:positionV relativeFrom="paragraph">
                  <wp:posOffset>13970</wp:posOffset>
                </wp:positionV>
                <wp:extent cx="290945" cy="895350"/>
                <wp:effectExtent l="0" t="0" r="13970" b="0"/>
                <wp:wrapNone/>
                <wp:docPr id="3" name="Text Box 3"/>
                <wp:cNvGraphicFramePr/>
                <a:graphic xmlns:a="http://schemas.openxmlformats.org/drawingml/2006/main">
                  <a:graphicData uri="http://schemas.microsoft.com/office/word/2010/wordprocessingShape">
                    <wps:wsp>
                      <wps:cNvSpPr txBox="1"/>
                      <wps:spPr>
                        <a:xfrm>
                          <a:off x="0" y="0"/>
                          <a:ext cx="290945" cy="895350"/>
                        </a:xfrm>
                        <a:prstGeom prst="rect">
                          <a:avLst/>
                        </a:prstGeom>
                        <a:noFill/>
                        <a:ln w="6350">
                          <a:noFill/>
                        </a:ln>
                      </wps:spPr>
                      <wps:txbx>
                        <w:txbxContent>
                          <w:p w14:paraId="4CFDFB13" w14:textId="5CB941A5" w:rsidR="00D52D3C" w:rsidRDefault="00665040" w:rsidP="00665040">
                            <w:pPr>
                              <w:bidi w:val="0"/>
                              <w:jc w:val="right"/>
                            </w:pPr>
                            <w:r w:rsidRPr="00665040">
                              <w:t>A/80/56</w:t>
                            </w:r>
                            <w:r w:rsidR="00D52D3C" w:rsidRPr="00E82D22">
                              <w:rPr>
                                <w:rtl/>
                              </w:rPr>
                              <w:fldChar w:fldCharType="begin"/>
                            </w:r>
                            <w:r w:rsidR="00D52D3C" w:rsidRPr="00E82D22">
                              <w:rPr>
                                <w:rtl/>
                              </w:rPr>
                              <w:instrText xml:space="preserve"> </w:instrText>
                            </w:r>
                            <w:r w:rsidR="00D52D3C" w:rsidRPr="00E82D22">
                              <w:instrText>TITLE</w:instrText>
                            </w:r>
                            <w:r w:rsidR="00D52D3C" w:rsidRPr="00E82D22">
                              <w:rPr>
                                <w:rtl/>
                              </w:rPr>
                              <w:instrText xml:space="preserve">  \* </w:instrText>
                            </w:r>
                            <w:r w:rsidR="00D52D3C" w:rsidRPr="00E82D22">
                              <w:instrText>MERGEFORMAT</w:instrText>
                            </w:r>
                            <w:r w:rsidR="00D52D3C" w:rsidRPr="00E82D22">
                              <w:rPr>
                                <w:rtl/>
                              </w:rPr>
                              <w:instrText xml:space="preserve"> </w:instrText>
                            </w:r>
                            <w:r w:rsidR="00D52D3C" w:rsidRPr="00E82D22">
                              <w:rPr>
                                <w:rtl/>
                              </w:rPr>
                              <w:fldChar w:fldCharType="end"/>
                            </w:r>
                          </w:p>
                        </w:txbxContent>
                      </wps:txbx>
                      <wps:bodyPr rot="0" spcFirstLastPara="0" vertOverflow="overflow" horzOverflow="overflow" vert="vert270" wrap="square" lIns="0" tIns="0" rIns="0" bIns="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233167" id="_x0000_t202" coordsize="21600,21600" o:spt="202" path="m,l,21600r21600,l21600,xe">
                <v:stroke joinstyle="miter"/>
                <v:path gradientshapeok="t" o:connecttype="rect"/>
              </v:shapetype>
              <v:shape id="Text Box 3" o:spid="_x0000_s1026" type="#_x0000_t202" style="position:absolute;margin-left:-3.7pt;margin-top:1.1pt;width:22.9pt;height:7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" filled="f" stroked="f" strokeweight=".5pt">
                <v:textbox style="layout-flow:vertical;mso-layout-flow-alt:bottom-to-top" inset="0,0,0,0">
                  <w:txbxContent>
                    <w:p w14:paraId="4CFDFB13" w14:textId="5CB941A5" w:rsidR="00D52D3C" w:rsidRDefault="00665040" w:rsidP="00665040">
                      <w:pPr>
                        <w:bidi w:val="0"/>
                        <w:jc w:val="right"/>
                      </w:pPr>
                      <w:r w:rsidRPr="00665040">
                        <w:t>A/80/56</w:t>
                      </w:r>
                      <w:r w:rsidR="00D52D3C" w:rsidRPr="00E82D22">
                        <w:rPr>
                          <w:rtl/>
                        </w:rPr>
                        <w:fldChar w:fldCharType="begin"/>
                      </w:r>
                      <w:r w:rsidR="00D52D3C" w:rsidRPr="00E82D22">
                        <w:rPr>
                          <w:rtl/>
                        </w:rPr>
                        <w:instrText xml:space="preserve"> </w:instrText>
                      </w:r>
                      <w:r w:rsidR="00D52D3C" w:rsidRPr="00E82D22">
                        <w:instrText>TITLE</w:instrText>
                      </w:r>
                      <w:r w:rsidR="00D52D3C" w:rsidRPr="00E82D22">
                        <w:rPr>
                          <w:rtl/>
                        </w:rPr>
                        <w:instrText xml:space="preserve">  \* </w:instrText>
                      </w:r>
                      <w:r w:rsidR="00D52D3C" w:rsidRPr="00E82D22">
                        <w:instrText>MERGEFORMAT</w:instrText>
                      </w:r>
                      <w:r w:rsidR="00D52D3C" w:rsidRPr="00E82D22">
                        <w:rPr>
                          <w:rtl/>
                        </w:rPr>
                        <w:instrText xml:space="preserve"> </w:instrText>
                      </w:r>
                      <w:r w:rsidR="00D52D3C" w:rsidRPr="00E82D22">
                        <w:rPr>
                          <w:rtl/>
                        </w:rPr>
                        <w:fldChar w:fldCharType="end"/>
                      </w:r>
                    </w:p>
                  </w:txbxContent>
                </v:textbox>
              </v:shape>
            </w:pict>
          </mc:Fallback>
        </mc:AlternateContent>
      </w:r>
      <w:r w:rsidRPr="004A3BCC">
        <w:rPr>
          <w:b/>
          <w:bCs/>
          <w:sz w:val="28"/>
          <w:szCs w:val="38"/>
          <w:lang w:eastAsia="zh-TW"/>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26A6C" w:rsidRPr="004A3BCC" w14:paraId="4D90B6C4" w14:textId="77777777" w:rsidTr="00653BA6">
        <w:trPr>
          <w:trHeight w:val="406"/>
        </w:trPr>
        <w:tc>
          <w:tcPr>
            <w:tcW w:w="4814" w:type="dxa"/>
          </w:tcPr>
          <w:p w14:paraId="22747EF9" w14:textId="77777777" w:rsidR="00D26A6C" w:rsidRPr="004A3BCC" w:rsidRDefault="00D26A6C" w:rsidP="00D26A6C">
            <w:pPr>
              <w:spacing w:line="400" w:lineRule="exact"/>
              <w:rPr>
                <w:b/>
                <w:bCs/>
                <w:sz w:val="36"/>
                <w:szCs w:val="36"/>
                <w:rtl/>
                <w:lang w:eastAsia="ar-SA"/>
              </w:rPr>
            </w:pPr>
            <w:r w:rsidRPr="004A3BCC">
              <w:rPr>
                <w:b/>
                <w:bCs/>
                <w:sz w:val="36"/>
                <w:szCs w:val="36"/>
                <w:rtl/>
                <w:lang w:eastAsia="ar-SA"/>
              </w:rPr>
              <w:lastRenderedPageBreak/>
              <w:t>الجمعية العامة</w:t>
            </w:r>
          </w:p>
          <w:p w14:paraId="6A37E521" w14:textId="77777777" w:rsidR="00D26A6C" w:rsidRPr="004A3BCC" w:rsidRDefault="00D26A6C" w:rsidP="00D26A6C">
            <w:pPr>
              <w:spacing w:line="400" w:lineRule="exact"/>
              <w:rPr>
                <w:sz w:val="26"/>
                <w:szCs w:val="26"/>
                <w:rtl/>
                <w:lang w:eastAsia="ar-SA"/>
              </w:rPr>
            </w:pPr>
            <w:r w:rsidRPr="004A3BCC">
              <w:rPr>
                <w:sz w:val="26"/>
                <w:szCs w:val="26"/>
                <w:rtl/>
                <w:lang w:eastAsia="ar-SA"/>
              </w:rPr>
              <w:t>الوثائق الرسمية</w:t>
            </w:r>
          </w:p>
          <w:p w14:paraId="7D5E188C" w14:textId="1A928FDA" w:rsidR="00D26A6C" w:rsidRPr="004A3BCC" w:rsidRDefault="00D26A6C" w:rsidP="00D26A6C">
            <w:pPr>
              <w:spacing w:line="400" w:lineRule="exact"/>
              <w:rPr>
                <w:sz w:val="26"/>
                <w:szCs w:val="26"/>
                <w:rtl/>
                <w:lang w:eastAsia="ar-SA"/>
              </w:rPr>
            </w:pPr>
            <w:r w:rsidRPr="004A3BCC">
              <w:rPr>
                <w:rFonts w:hint="cs"/>
                <w:sz w:val="26"/>
                <w:szCs w:val="26"/>
                <w:rtl/>
                <w:lang w:eastAsia="zh-TW"/>
              </w:rPr>
              <w:t xml:space="preserve">الدورة </w:t>
            </w:r>
            <w:r w:rsidR="007A24F8" w:rsidRPr="004A3BCC">
              <w:rPr>
                <w:sz w:val="26"/>
                <w:szCs w:val="26"/>
                <w:rtl/>
                <w:lang w:eastAsia="ar-SA"/>
              </w:rPr>
              <w:t>الثمانون</w:t>
            </w:r>
          </w:p>
          <w:p w14:paraId="1DE0B2D7" w14:textId="6509630A" w:rsidR="00D26A6C" w:rsidRPr="004A3BCC" w:rsidRDefault="00D26A6C" w:rsidP="00D26A6C">
            <w:pPr>
              <w:spacing w:line="400" w:lineRule="exact"/>
              <w:rPr>
                <w:sz w:val="26"/>
                <w:szCs w:val="26"/>
                <w:rtl/>
                <w:lang w:eastAsia="ar-SA"/>
              </w:rPr>
            </w:pPr>
            <w:r w:rsidRPr="004A3BCC">
              <w:rPr>
                <w:rFonts w:hint="cs"/>
                <w:sz w:val="26"/>
                <w:szCs w:val="26"/>
                <w:rtl/>
                <w:lang w:eastAsia="ar-SA"/>
              </w:rPr>
              <w:t xml:space="preserve">الملحق رقم </w:t>
            </w:r>
            <w:r w:rsidR="007A24F8" w:rsidRPr="004A3BCC">
              <w:rPr>
                <w:sz w:val="26"/>
                <w:szCs w:val="26"/>
                <w:rtl/>
                <w:lang w:eastAsia="ar-SA"/>
              </w:rPr>
              <w:t>56</w:t>
            </w:r>
          </w:p>
        </w:tc>
        <w:tc>
          <w:tcPr>
            <w:tcW w:w="4815" w:type="dxa"/>
          </w:tcPr>
          <w:p w14:paraId="50399EDF" w14:textId="12D648FE" w:rsidR="00D26A6C" w:rsidRPr="004A3BCC" w:rsidRDefault="00D12E55" w:rsidP="00653BA6">
            <w:pPr>
              <w:spacing w:line="400" w:lineRule="exact"/>
              <w:jc w:val="right"/>
              <w:rPr>
                <w:b/>
                <w:bCs/>
                <w:sz w:val="36"/>
                <w:szCs w:val="36"/>
                <w:rtl/>
                <w:lang w:eastAsia="ar-SA"/>
              </w:rPr>
            </w:pPr>
            <w:r>
              <w:rPr>
                <w:lang w:val="en-GB"/>
              </w:rPr>
              <w:t>A/80/56</w:t>
            </w:r>
          </w:p>
        </w:tc>
      </w:tr>
    </w:tbl>
    <w:p w14:paraId="43C04A4E" w14:textId="6DBD7C64" w:rsidR="004051BB" w:rsidRPr="004A3BCC" w:rsidRDefault="007A24F8" w:rsidP="00F848EA">
      <w:pPr>
        <w:pStyle w:val="SMGA"/>
        <w:spacing w:before="840" w:after="840"/>
        <w:rPr>
          <w:sz w:val="46"/>
          <w:szCs w:val="46"/>
          <w:rtl/>
          <w:lang w:val="en-US" w:eastAsia="ar-SA"/>
        </w:rPr>
      </w:pPr>
      <w:r w:rsidRPr="004A3BCC">
        <w:rPr>
          <w:rFonts w:hint="cs"/>
          <w:sz w:val="46"/>
          <w:szCs w:val="46"/>
          <w:rtl/>
          <w:lang w:val="en-US" w:eastAsia="zh-TW"/>
        </w:rPr>
        <w:t>تقرير</w:t>
      </w:r>
      <w:r w:rsidRPr="004A3BCC">
        <w:rPr>
          <w:sz w:val="46"/>
          <w:szCs w:val="46"/>
          <w:rtl/>
          <w:lang w:val="en-US" w:eastAsia="zh-TW"/>
        </w:rPr>
        <w:t xml:space="preserve"> </w:t>
      </w:r>
      <w:r w:rsidRPr="004A3BCC">
        <w:rPr>
          <w:rFonts w:hint="cs"/>
          <w:sz w:val="46"/>
          <w:szCs w:val="46"/>
          <w:rtl/>
          <w:lang w:val="en-US" w:eastAsia="zh-TW"/>
        </w:rPr>
        <w:t>اللجنة</w:t>
      </w:r>
      <w:r w:rsidRPr="004A3BCC">
        <w:rPr>
          <w:sz w:val="46"/>
          <w:szCs w:val="46"/>
          <w:rtl/>
          <w:lang w:val="en-US" w:eastAsia="zh-TW"/>
        </w:rPr>
        <w:t xml:space="preserve"> </w:t>
      </w:r>
      <w:r w:rsidRPr="004A3BCC">
        <w:rPr>
          <w:rFonts w:hint="cs"/>
          <w:sz w:val="46"/>
          <w:szCs w:val="46"/>
          <w:rtl/>
          <w:lang w:val="en-US" w:eastAsia="zh-TW"/>
        </w:rPr>
        <w:t>المعنية</w:t>
      </w:r>
      <w:r w:rsidRPr="004A3BCC">
        <w:rPr>
          <w:sz w:val="46"/>
          <w:szCs w:val="46"/>
          <w:rtl/>
          <w:lang w:val="en-US" w:eastAsia="zh-TW"/>
        </w:rPr>
        <w:t xml:space="preserve"> </w:t>
      </w:r>
      <w:r w:rsidRPr="004A3BCC">
        <w:rPr>
          <w:rFonts w:hint="cs"/>
          <w:sz w:val="46"/>
          <w:szCs w:val="46"/>
          <w:rtl/>
          <w:lang w:val="en-US" w:eastAsia="zh-TW"/>
        </w:rPr>
        <w:t>بحالات</w:t>
      </w:r>
      <w:r w:rsidRPr="004A3BCC">
        <w:rPr>
          <w:sz w:val="46"/>
          <w:szCs w:val="46"/>
          <w:rtl/>
          <w:lang w:val="en-US" w:eastAsia="zh-TW"/>
        </w:rPr>
        <w:t xml:space="preserve"> </w:t>
      </w:r>
      <w:r w:rsidRPr="004A3BCC">
        <w:rPr>
          <w:rFonts w:hint="cs"/>
          <w:sz w:val="46"/>
          <w:szCs w:val="46"/>
          <w:rtl/>
          <w:lang w:val="en-US" w:eastAsia="zh-TW"/>
        </w:rPr>
        <w:t>الاختفاء</w:t>
      </w:r>
      <w:r w:rsidRPr="004A3BCC">
        <w:rPr>
          <w:sz w:val="46"/>
          <w:szCs w:val="46"/>
          <w:rtl/>
          <w:lang w:val="en-US" w:eastAsia="zh-TW"/>
        </w:rPr>
        <w:t xml:space="preserve"> </w:t>
      </w:r>
      <w:r w:rsidRPr="004A3BCC">
        <w:rPr>
          <w:rFonts w:hint="cs"/>
          <w:sz w:val="46"/>
          <w:szCs w:val="46"/>
          <w:rtl/>
          <w:lang w:val="en-US" w:eastAsia="zh-TW"/>
        </w:rPr>
        <w:t>القسري</w:t>
      </w:r>
    </w:p>
    <w:p w14:paraId="42EF68A7" w14:textId="76D50D89" w:rsidR="00EF345D" w:rsidRPr="004A3BCC" w:rsidRDefault="00EF345D" w:rsidP="00D44EFD">
      <w:pPr>
        <w:pStyle w:val="SessionDateSmall"/>
        <w:rPr>
          <w:rFonts w:ascii="Times New Roman" w:hAnsi="Times New Roman"/>
          <w:rtl/>
        </w:rPr>
      </w:pPr>
      <w:r w:rsidRPr="004A3BCC">
        <w:rPr>
          <w:rFonts w:ascii="Times New Roman" w:hAnsi="Times New Roman" w:hint="cs"/>
          <w:rtl/>
        </w:rPr>
        <w:t xml:space="preserve">الدورة </w:t>
      </w:r>
      <w:r w:rsidR="007A24F8" w:rsidRPr="004A3BCC">
        <w:rPr>
          <w:rFonts w:ascii="Times New Roman" w:hAnsi="Times New Roman" w:hint="cs"/>
          <w:rtl/>
        </w:rPr>
        <w:t>السابعة</w:t>
      </w:r>
      <w:r w:rsidR="007A24F8" w:rsidRPr="004A3BCC">
        <w:rPr>
          <w:rFonts w:ascii="Times New Roman" w:hAnsi="Times New Roman"/>
          <w:rtl/>
        </w:rPr>
        <w:t xml:space="preserve"> </w:t>
      </w:r>
      <w:r w:rsidR="007A24F8" w:rsidRPr="004A3BCC">
        <w:rPr>
          <w:rFonts w:ascii="Times New Roman" w:hAnsi="Times New Roman" w:hint="cs"/>
          <w:rtl/>
        </w:rPr>
        <w:t>والعشرون</w:t>
      </w:r>
      <w:r w:rsidRPr="004A3BCC">
        <w:rPr>
          <w:rFonts w:ascii="Times New Roman" w:hAnsi="Times New Roman"/>
          <w:rtl/>
        </w:rPr>
        <w:br/>
      </w:r>
      <w:r w:rsidR="007A24F8" w:rsidRPr="004A3BCC">
        <w:rPr>
          <w:rFonts w:ascii="Times New Roman" w:hAnsi="Times New Roman"/>
          <w:rtl/>
        </w:rPr>
        <w:t xml:space="preserve">(23 </w:t>
      </w:r>
      <w:r w:rsidR="007A24F8" w:rsidRPr="004A3BCC">
        <w:rPr>
          <w:rFonts w:ascii="Times New Roman" w:hAnsi="Times New Roman" w:hint="cs"/>
          <w:rtl/>
        </w:rPr>
        <w:t>أيلول</w:t>
      </w:r>
      <w:r w:rsidR="007A24F8" w:rsidRPr="004A3BCC">
        <w:rPr>
          <w:rFonts w:ascii="Times New Roman" w:hAnsi="Times New Roman"/>
          <w:rtl/>
        </w:rPr>
        <w:t>/</w:t>
      </w:r>
      <w:r w:rsidR="007A24F8" w:rsidRPr="004A3BCC">
        <w:rPr>
          <w:rFonts w:ascii="Times New Roman" w:hAnsi="Times New Roman" w:hint="cs"/>
          <w:rtl/>
        </w:rPr>
        <w:t>سبتمبر</w:t>
      </w:r>
      <w:r w:rsidR="007A24F8" w:rsidRPr="004A3BCC">
        <w:rPr>
          <w:rFonts w:ascii="Times New Roman" w:hAnsi="Times New Roman"/>
          <w:rtl/>
        </w:rPr>
        <w:t xml:space="preserve"> - 4 </w:t>
      </w:r>
      <w:r w:rsidR="007A24F8" w:rsidRPr="004A3BCC">
        <w:rPr>
          <w:rFonts w:ascii="Times New Roman" w:hAnsi="Times New Roman" w:hint="cs"/>
          <w:rtl/>
        </w:rPr>
        <w:t>تشرين</w:t>
      </w:r>
      <w:r w:rsidR="007A24F8" w:rsidRPr="004A3BCC">
        <w:rPr>
          <w:rFonts w:ascii="Times New Roman" w:hAnsi="Times New Roman"/>
          <w:rtl/>
        </w:rPr>
        <w:t xml:space="preserve"> </w:t>
      </w:r>
      <w:r w:rsidR="007A24F8" w:rsidRPr="004A3BCC">
        <w:rPr>
          <w:rFonts w:ascii="Times New Roman" w:hAnsi="Times New Roman" w:hint="cs"/>
          <w:rtl/>
        </w:rPr>
        <w:t>الأول</w:t>
      </w:r>
      <w:r w:rsidR="007A24F8" w:rsidRPr="004A3BCC">
        <w:rPr>
          <w:rFonts w:ascii="Times New Roman" w:hAnsi="Times New Roman"/>
          <w:rtl/>
        </w:rPr>
        <w:t>/</w:t>
      </w:r>
      <w:r w:rsidR="007A24F8" w:rsidRPr="004A3BCC">
        <w:rPr>
          <w:rFonts w:ascii="Times New Roman" w:hAnsi="Times New Roman" w:hint="cs"/>
          <w:rtl/>
        </w:rPr>
        <w:t>أكتوبر</w:t>
      </w:r>
      <w:r w:rsidR="007A24F8" w:rsidRPr="004A3BCC">
        <w:rPr>
          <w:rFonts w:ascii="Times New Roman" w:hAnsi="Times New Roman"/>
          <w:rtl/>
        </w:rPr>
        <w:t xml:space="preserve"> 2024)</w:t>
      </w:r>
    </w:p>
    <w:p w14:paraId="758EB218" w14:textId="5F7DA47F" w:rsidR="00EF345D" w:rsidRPr="004A3BCC" w:rsidRDefault="00EF345D" w:rsidP="00D44EFD">
      <w:pPr>
        <w:pStyle w:val="SessionDateSmall"/>
        <w:rPr>
          <w:rFonts w:ascii="Times New Roman" w:hAnsi="Times New Roman"/>
          <w:rtl/>
        </w:rPr>
      </w:pPr>
      <w:r w:rsidRPr="004A3BCC">
        <w:rPr>
          <w:rFonts w:ascii="Times New Roman" w:hAnsi="Times New Roman" w:hint="cs"/>
          <w:rtl/>
        </w:rPr>
        <w:t xml:space="preserve">الدورة </w:t>
      </w:r>
      <w:r w:rsidR="007A24F8" w:rsidRPr="004A3BCC">
        <w:rPr>
          <w:rFonts w:ascii="Times New Roman" w:hAnsi="Times New Roman" w:hint="cs"/>
          <w:rtl/>
        </w:rPr>
        <w:t>الثامنة</w:t>
      </w:r>
      <w:r w:rsidR="007A24F8" w:rsidRPr="004A3BCC">
        <w:rPr>
          <w:rFonts w:ascii="Times New Roman" w:hAnsi="Times New Roman"/>
          <w:rtl/>
        </w:rPr>
        <w:t xml:space="preserve"> </w:t>
      </w:r>
      <w:r w:rsidR="007A24F8" w:rsidRPr="004A3BCC">
        <w:rPr>
          <w:rFonts w:ascii="Times New Roman" w:hAnsi="Times New Roman" w:hint="cs"/>
          <w:rtl/>
        </w:rPr>
        <w:t>والعشرون</w:t>
      </w:r>
      <w:r w:rsidRPr="004A3BCC">
        <w:rPr>
          <w:rFonts w:ascii="Times New Roman" w:hAnsi="Times New Roman"/>
          <w:rtl/>
        </w:rPr>
        <w:br/>
      </w:r>
      <w:r w:rsidR="007A24F8" w:rsidRPr="004A3BCC">
        <w:rPr>
          <w:rFonts w:ascii="Times New Roman" w:hAnsi="Times New Roman"/>
          <w:rtl/>
        </w:rPr>
        <w:t xml:space="preserve">(17 </w:t>
      </w:r>
      <w:r w:rsidR="007A24F8" w:rsidRPr="004A3BCC">
        <w:rPr>
          <w:rFonts w:ascii="Times New Roman" w:hAnsi="Times New Roman" w:hint="cs"/>
          <w:rtl/>
        </w:rPr>
        <w:t>آذار</w:t>
      </w:r>
      <w:r w:rsidR="007A24F8" w:rsidRPr="004A3BCC">
        <w:rPr>
          <w:rFonts w:ascii="Times New Roman" w:hAnsi="Times New Roman"/>
          <w:rtl/>
        </w:rPr>
        <w:t>/</w:t>
      </w:r>
      <w:r w:rsidR="007A24F8" w:rsidRPr="004A3BCC">
        <w:rPr>
          <w:rFonts w:ascii="Times New Roman" w:hAnsi="Times New Roman" w:hint="cs"/>
          <w:rtl/>
        </w:rPr>
        <w:t>مارس</w:t>
      </w:r>
      <w:r w:rsidR="007A24F8" w:rsidRPr="004A3BCC">
        <w:rPr>
          <w:rFonts w:ascii="Times New Roman" w:hAnsi="Times New Roman"/>
          <w:rtl/>
        </w:rPr>
        <w:t xml:space="preserve"> - 4 </w:t>
      </w:r>
      <w:r w:rsidR="007A24F8" w:rsidRPr="004A3BCC">
        <w:rPr>
          <w:rFonts w:ascii="Times New Roman" w:hAnsi="Times New Roman" w:hint="cs"/>
          <w:rtl/>
        </w:rPr>
        <w:t>نيسان</w:t>
      </w:r>
      <w:r w:rsidR="007A24F8" w:rsidRPr="004A3BCC">
        <w:rPr>
          <w:rFonts w:ascii="Times New Roman" w:hAnsi="Times New Roman"/>
          <w:rtl/>
        </w:rPr>
        <w:t>/</w:t>
      </w:r>
      <w:r w:rsidR="007A24F8" w:rsidRPr="004A3BCC">
        <w:rPr>
          <w:rFonts w:ascii="Times New Roman" w:hAnsi="Times New Roman" w:hint="cs"/>
          <w:rtl/>
        </w:rPr>
        <w:t>أبريل</w:t>
      </w:r>
      <w:r w:rsidR="007A24F8" w:rsidRPr="004A3BCC">
        <w:rPr>
          <w:rFonts w:ascii="Times New Roman" w:hAnsi="Times New Roman"/>
          <w:rtl/>
        </w:rPr>
        <w:t xml:space="preserve"> 2025)</w:t>
      </w:r>
    </w:p>
    <w:p w14:paraId="5B71C719" w14:textId="77777777" w:rsidR="004051BB" w:rsidRPr="004A3BCC" w:rsidRDefault="004051BB" w:rsidP="00F84013">
      <w:pPr>
        <w:spacing w:before="6240" w:line="240" w:lineRule="auto"/>
        <w:ind w:left="1247"/>
        <w:rPr>
          <w:b/>
          <w:bCs/>
          <w:sz w:val="28"/>
          <w:szCs w:val="34"/>
          <w:rtl/>
          <w:lang w:eastAsia="ar-SA"/>
        </w:rPr>
      </w:pPr>
      <w:r w:rsidRPr="004A3BCC">
        <w:rPr>
          <w:noProof/>
        </w:rPr>
        <w:drawing>
          <wp:inline distT="0" distB="0" distL="0" distR="0" wp14:anchorId="7CB1E54E" wp14:editId="4FB6EAAE">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36EFEFE9" w14:textId="25F615B4" w:rsidR="00CC7E18" w:rsidRPr="00D12E55" w:rsidRDefault="004051BB" w:rsidP="00F848EA">
      <w:pPr>
        <w:pStyle w:val="CityandYear"/>
        <w:rPr>
          <w:b w:val="0"/>
          <w:bCs w:val="0"/>
          <w:szCs w:val="28"/>
        </w:rPr>
      </w:pPr>
      <w:r w:rsidRPr="00D12E55">
        <w:rPr>
          <w:b w:val="0"/>
          <w:bCs w:val="0"/>
          <w:szCs w:val="28"/>
          <w:rtl/>
        </w:rPr>
        <w:t xml:space="preserve">الأمم المتحدة • </w:t>
      </w:r>
      <w:r w:rsidR="007A24F8" w:rsidRPr="00D12E55">
        <w:rPr>
          <w:b w:val="0"/>
          <w:bCs w:val="0"/>
          <w:szCs w:val="28"/>
          <w:rtl/>
        </w:rPr>
        <w:t xml:space="preserve">نيويورك، </w:t>
      </w:r>
      <w:r w:rsidR="007A24F8" w:rsidRPr="00D12E55">
        <w:rPr>
          <w:b w:val="0"/>
          <w:bCs w:val="0"/>
          <w:szCs w:val="30"/>
          <w:rtl/>
        </w:rPr>
        <w:t>2025</w:t>
      </w:r>
      <w:r w:rsidR="00CC7E18" w:rsidRPr="00D12E55">
        <w:rPr>
          <w:b w:val="0"/>
          <w:bCs w:val="0"/>
          <w:szCs w:val="28"/>
          <w:rtl/>
        </w:rPr>
        <w:br w:type="page"/>
      </w:r>
    </w:p>
    <w:p w14:paraId="2DD391B7" w14:textId="77777777" w:rsidR="00CC7E18" w:rsidRPr="004A3BCC" w:rsidRDefault="00CC7E18" w:rsidP="00F848EA">
      <w:pPr>
        <w:pStyle w:val="SingleTxtGA"/>
        <w:keepNext/>
        <w:spacing w:before="3360"/>
        <w:rPr>
          <w:i/>
          <w:iCs/>
          <w:rtl/>
        </w:rPr>
      </w:pPr>
    </w:p>
    <w:p w14:paraId="2889EBAE" w14:textId="77777777" w:rsidR="004051BB" w:rsidRPr="004A3BCC" w:rsidRDefault="004051BB" w:rsidP="00F848EA">
      <w:pPr>
        <w:pStyle w:val="SingleTxtGA"/>
        <w:keepNext/>
        <w:spacing w:before="4440"/>
        <w:rPr>
          <w:i/>
          <w:iCs/>
          <w:rtl/>
        </w:rPr>
      </w:pPr>
      <w:r w:rsidRPr="004A3BCC">
        <w:rPr>
          <w:rFonts w:hint="cs"/>
          <w:i/>
          <w:iCs/>
          <w:rtl/>
        </w:rPr>
        <w:t>ملاحظة</w:t>
      </w:r>
    </w:p>
    <w:p w14:paraId="4E232FA7" w14:textId="77777777" w:rsidR="004051BB" w:rsidRPr="004A3BCC" w:rsidRDefault="00DB481D" w:rsidP="00F848EA">
      <w:pPr>
        <w:pStyle w:val="SingleTxtGA"/>
      </w:pPr>
      <w:r w:rsidRPr="004A3BCC">
        <w:rPr>
          <w:rtl/>
        </w:rPr>
        <w:tab/>
        <w:t>تتألف رموز وثائق الأمم المتحدة من حروف وأرقام. ويعني إيراد أحد هذه الرموز الإحالة إلى إحدى وثائق الأمم المتحدة.</w:t>
      </w:r>
    </w:p>
    <w:p w14:paraId="36E7F169" w14:textId="22C23ABB" w:rsidR="000C7C9C" w:rsidRPr="004A3BCC" w:rsidRDefault="000C7C9C" w:rsidP="000C7C9C">
      <w:pPr>
        <w:pStyle w:val="SingleTxtGA"/>
        <w:bidi w:val="0"/>
        <w:spacing w:before="3600"/>
        <w:jc w:val="right"/>
      </w:pPr>
    </w:p>
    <w:p w14:paraId="7B251784" w14:textId="77777777" w:rsidR="00F23E2C" w:rsidRPr="004A3BCC" w:rsidRDefault="00F23E2C" w:rsidP="00F848EA">
      <w:pPr>
        <w:pStyle w:val="SingleTxtGA"/>
        <w:rPr>
          <w:rtl/>
        </w:rPr>
      </w:pPr>
    </w:p>
    <w:p w14:paraId="59042301" w14:textId="77777777" w:rsidR="00B745C7" w:rsidRPr="004A3BCC" w:rsidRDefault="00B745C7" w:rsidP="00F848EA">
      <w:pPr>
        <w:pStyle w:val="SingleTxtGA"/>
        <w:rPr>
          <w:rtl/>
        </w:rPr>
        <w:sectPr w:rsidR="00B745C7" w:rsidRPr="004A3BCC" w:rsidSect="003133D9">
          <w:headerReference w:type="even" r:id="rId13"/>
          <w:footerReference w:type="even" r:id="rId14"/>
          <w:headerReference w:type="first" r:id="rId15"/>
          <w:footerReference w:type="first" r:id="rId16"/>
          <w:endnotePr>
            <w:numFmt w:val="decimal"/>
          </w:endnotePr>
          <w:type w:val="oddPage"/>
          <w:pgSz w:w="11907" w:h="16840" w:code="9"/>
          <w:pgMar w:top="1418" w:right="1134" w:bottom="1134" w:left="1134" w:header="851" w:footer="567" w:gutter="0"/>
          <w:cols w:space="720"/>
          <w:titlePg/>
          <w:bidi/>
          <w:docGrid w:linePitch="360"/>
        </w:sectPr>
      </w:pPr>
    </w:p>
    <w:p w14:paraId="0EBFC78A" w14:textId="53F0A175" w:rsidR="00E54A3B" w:rsidRPr="004A3BCC" w:rsidRDefault="00E54A3B" w:rsidP="00C2236F">
      <w:pPr>
        <w:spacing w:before="120" w:after="240" w:line="360" w:lineRule="exact"/>
        <w:jc w:val="right"/>
        <w:rPr>
          <w:sz w:val="24"/>
          <w:szCs w:val="24"/>
          <w:rtl/>
        </w:rPr>
      </w:pPr>
      <w:r w:rsidRPr="004A3BCC">
        <w:rPr>
          <w:rFonts w:hint="cs"/>
          <w:sz w:val="24"/>
          <w:szCs w:val="24"/>
          <w:rtl/>
        </w:rPr>
        <w:lastRenderedPageBreak/>
        <w:t>[</w:t>
      </w:r>
      <w:r w:rsidR="00665040" w:rsidRPr="004A3BCC">
        <w:rPr>
          <w:rFonts w:hint="cs"/>
          <w:sz w:val="24"/>
          <w:szCs w:val="24"/>
          <w:rtl/>
        </w:rPr>
        <w:t>9</w:t>
      </w:r>
      <w:r w:rsidRPr="004A3BCC">
        <w:rPr>
          <w:rFonts w:hint="cs"/>
          <w:sz w:val="24"/>
          <w:szCs w:val="24"/>
          <w:rtl/>
        </w:rPr>
        <w:t xml:space="preserve"> </w:t>
      </w:r>
      <w:r w:rsidR="00665040" w:rsidRPr="004A3BCC">
        <w:rPr>
          <w:rFonts w:hint="cs"/>
          <w:sz w:val="24"/>
          <w:szCs w:val="24"/>
          <w:rtl/>
        </w:rPr>
        <w:t>تموز/يوليه 2025</w:t>
      </w:r>
      <w:r w:rsidRPr="004A3BCC">
        <w:rPr>
          <w:rFonts w:hint="cs"/>
          <w:sz w:val="24"/>
          <w:szCs w:val="24"/>
          <w:rtl/>
        </w:rPr>
        <w:t>]</w:t>
      </w:r>
    </w:p>
    <w:p w14:paraId="1932C5A0" w14:textId="77777777" w:rsidR="0013103A" w:rsidRPr="008B71B7" w:rsidRDefault="0013103A" w:rsidP="003C2AAB">
      <w:pPr>
        <w:keepNext/>
        <w:spacing w:line="360" w:lineRule="exact"/>
        <w:rPr>
          <w:sz w:val="26"/>
          <w:szCs w:val="26"/>
          <w:rtl/>
        </w:rPr>
      </w:pPr>
      <w:r w:rsidRPr="008B71B7">
        <w:rPr>
          <w:rFonts w:hint="cs"/>
          <w:sz w:val="26"/>
          <w:szCs w:val="26"/>
          <w:rtl/>
        </w:rPr>
        <w:t>المحتويات</w:t>
      </w:r>
    </w:p>
    <w:p w14:paraId="4BD45B99" w14:textId="2F5B3271" w:rsidR="0013103A" w:rsidRPr="008B71B7" w:rsidRDefault="0013103A" w:rsidP="003C2AAB">
      <w:pPr>
        <w:keepNext/>
        <w:tabs>
          <w:tab w:val="left" w:pos="7917"/>
          <w:tab w:val="right" w:pos="9638"/>
        </w:tabs>
        <w:spacing w:before="120" w:after="120" w:line="240" w:lineRule="exact"/>
        <w:ind w:left="284"/>
        <w:rPr>
          <w:iCs/>
          <w:rtl/>
        </w:rPr>
      </w:pPr>
      <w:r w:rsidRPr="008B71B7">
        <w:rPr>
          <w:rFonts w:hint="cs"/>
          <w:iCs/>
          <w:rtl/>
        </w:rPr>
        <w:t>الفصل</w:t>
      </w:r>
      <w:r w:rsidRPr="008B71B7">
        <w:rPr>
          <w:i/>
          <w:rtl/>
        </w:rPr>
        <w:tab/>
      </w:r>
      <w:r w:rsidRPr="008B71B7">
        <w:rPr>
          <w:i/>
          <w:rtl/>
        </w:rPr>
        <w:tab/>
      </w:r>
      <w:r w:rsidRPr="008B71B7">
        <w:rPr>
          <w:rFonts w:hint="cs"/>
          <w:iCs/>
          <w:rtl/>
        </w:rPr>
        <w:t>الصفحة</w:t>
      </w:r>
    </w:p>
    <w:p w14:paraId="2CD66789" w14:textId="098481A9" w:rsidR="0013103A" w:rsidRPr="008B71B7" w:rsidRDefault="0013103A">
      <w:pPr>
        <w:pStyle w:val="TOC4"/>
        <w:rPr>
          <w:kern w:val="2"/>
          <w:sz w:val="24"/>
          <w:szCs w:val="24"/>
          <w:rtl/>
          <w:lang w:val="en-US" w:eastAsia="zh-CN"/>
          <w14:ligatures w14:val="standardContextual"/>
        </w:rPr>
      </w:pPr>
      <w:r w:rsidRPr="008B71B7">
        <w:rPr>
          <w:rtl/>
          <w:lang w:val="en-US"/>
        </w:rPr>
        <w:tab/>
      </w:r>
      <w:r w:rsidRPr="008B71B7">
        <w:rPr>
          <w:rFonts w:hint="cs"/>
          <w:rtl/>
          <w:lang w:val="en-US"/>
        </w:rPr>
        <w:t>أولاً</w:t>
      </w:r>
      <w:r w:rsidRPr="008B71B7">
        <w:rPr>
          <w:rtl/>
          <w:lang w:val="en-US"/>
        </w:rPr>
        <w:tab/>
      </w:r>
      <w:r w:rsidRPr="008B71B7">
        <w:rPr>
          <w:rFonts w:hint="cs"/>
          <w:rtl/>
          <w:lang w:val="en-US"/>
        </w:rPr>
        <w:t>-</w:t>
      </w:r>
      <w:r w:rsidRPr="008B71B7">
        <w:rPr>
          <w:rtl/>
          <w:lang w:val="en-US"/>
        </w:rPr>
        <w:tab/>
      </w:r>
      <w:r w:rsidRPr="008B71B7">
        <w:rPr>
          <w:lang w:val="en-US"/>
        </w:rPr>
        <w:fldChar w:fldCharType="begin"/>
      </w:r>
      <w:r w:rsidRPr="008B71B7">
        <w:rPr>
          <w:lang w:val="en-US"/>
        </w:rPr>
        <w:instrText xml:space="preserve"> TOC \o "1-3" \h \z \t "_ H _Ch_GA;4;_ H_1_GA;5" </w:instrText>
      </w:r>
      <w:r w:rsidRPr="008B71B7">
        <w:rPr>
          <w:lang w:val="en-US"/>
        </w:rPr>
        <w:fldChar w:fldCharType="separate"/>
      </w:r>
      <w:hyperlink w:anchor="_Toc204032707" w:history="1">
        <w:r w:rsidRPr="008B71B7">
          <w:rPr>
            <w:rStyle w:val="Hyperlink"/>
            <w:rFonts w:hint="cs"/>
            <w:color w:val="auto"/>
            <w:rtl/>
            <w:lang w:val="en-US"/>
          </w:rPr>
          <w:t>المسائل</w:t>
        </w:r>
        <w:r w:rsidRPr="008B71B7">
          <w:rPr>
            <w:rStyle w:val="Hyperlink"/>
            <w:color w:val="auto"/>
            <w:rtl/>
            <w:lang w:val="en-US"/>
          </w:rPr>
          <w:t xml:space="preserve"> </w:t>
        </w:r>
        <w:r w:rsidRPr="008B71B7">
          <w:rPr>
            <w:rStyle w:val="Hyperlink"/>
            <w:rFonts w:hint="cs"/>
            <w:color w:val="auto"/>
            <w:rtl/>
            <w:lang w:val="en-US"/>
          </w:rPr>
          <w:t>التنظيمية</w:t>
        </w:r>
        <w:r w:rsidRPr="008B71B7">
          <w:rPr>
            <w:rStyle w:val="Hyperlink"/>
            <w:color w:val="auto"/>
            <w:rtl/>
            <w:lang w:val="en-US"/>
          </w:rPr>
          <w:t xml:space="preserve"> </w:t>
        </w:r>
        <w:r w:rsidRPr="008B71B7">
          <w:rPr>
            <w:rStyle w:val="Hyperlink"/>
            <w:rFonts w:hint="cs"/>
            <w:color w:val="auto"/>
            <w:rtl/>
            <w:lang w:val="en-US"/>
          </w:rPr>
          <w:t>ومسائل</w:t>
        </w:r>
        <w:r w:rsidRPr="008B71B7">
          <w:rPr>
            <w:rStyle w:val="Hyperlink"/>
            <w:color w:val="auto"/>
            <w:rtl/>
            <w:lang w:val="en-US"/>
          </w:rPr>
          <w:t xml:space="preserve"> </w:t>
        </w:r>
        <w:r w:rsidRPr="008B71B7">
          <w:rPr>
            <w:rStyle w:val="Hyperlink"/>
            <w:rFonts w:hint="cs"/>
            <w:color w:val="auto"/>
            <w:rtl/>
            <w:lang w:val="en-US"/>
          </w:rPr>
          <w:t>أخرى</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Toc204032707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w:t>
        </w:r>
        <w:r w:rsidRPr="008B71B7">
          <w:rPr>
            <w:rStyle w:val="Hyperlink"/>
            <w:color w:val="auto"/>
            <w:lang w:val="en-US"/>
          </w:rPr>
          <w:fldChar w:fldCharType="end"/>
        </w:r>
      </w:hyperlink>
    </w:p>
    <w:p w14:paraId="384EB382" w14:textId="24BB3C9F" w:rsidR="0013103A" w:rsidRPr="008B71B7" w:rsidRDefault="0013103A">
      <w:pPr>
        <w:pStyle w:val="TOC5"/>
        <w:rPr>
          <w:kern w:val="2"/>
          <w:sz w:val="24"/>
          <w:szCs w:val="24"/>
          <w:rtl/>
          <w:lang w:val="en-US" w:eastAsia="zh-CN"/>
          <w14:ligatures w14:val="standardContextual"/>
        </w:rPr>
      </w:pPr>
      <w:hyperlink w:anchor="_Toc204032708" w:history="1">
        <w:r w:rsidRPr="008B71B7">
          <w:rPr>
            <w:rStyle w:val="Hyperlink"/>
            <w:rFonts w:hint="cs"/>
            <w:color w:val="auto"/>
            <w:rtl/>
            <w:lang w:val="en-US"/>
          </w:rPr>
          <w:t>ألف</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الدول</w:t>
        </w:r>
        <w:r w:rsidRPr="008B71B7">
          <w:rPr>
            <w:rStyle w:val="Hyperlink"/>
            <w:color w:val="auto"/>
            <w:rtl/>
            <w:lang w:val="en-US"/>
          </w:rPr>
          <w:t xml:space="preserve"> </w:t>
        </w:r>
        <w:r w:rsidRPr="008B71B7">
          <w:rPr>
            <w:rStyle w:val="Hyperlink"/>
            <w:rFonts w:hint="cs"/>
            <w:color w:val="auto"/>
            <w:rtl/>
            <w:lang w:val="en-US"/>
          </w:rPr>
          <w:t>الأطراف</w:t>
        </w:r>
        <w:r w:rsidRPr="008B71B7">
          <w:rPr>
            <w:rStyle w:val="Hyperlink"/>
            <w:color w:val="auto"/>
            <w:rtl/>
            <w:lang w:val="en-US"/>
          </w:rPr>
          <w:t xml:space="preserve"> </w:t>
        </w:r>
        <w:r w:rsidRPr="008B71B7">
          <w:rPr>
            <w:rStyle w:val="Hyperlink"/>
            <w:rFonts w:hint="cs"/>
            <w:color w:val="auto"/>
            <w:rtl/>
            <w:lang w:val="en-US"/>
          </w:rPr>
          <w:t>في</w:t>
        </w:r>
        <w:r w:rsidRPr="008B71B7">
          <w:rPr>
            <w:rStyle w:val="Hyperlink"/>
            <w:color w:val="auto"/>
            <w:rtl/>
            <w:lang w:val="en-US"/>
          </w:rPr>
          <w:t xml:space="preserve"> </w:t>
        </w:r>
        <w:r w:rsidRPr="008B71B7">
          <w:rPr>
            <w:rStyle w:val="Hyperlink"/>
            <w:rFonts w:hint="cs"/>
            <w:color w:val="auto"/>
            <w:rtl/>
            <w:lang w:val="en-US"/>
          </w:rPr>
          <w:t>الاتفاقية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Toc204032708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w:t>
        </w:r>
        <w:r w:rsidRPr="008B71B7">
          <w:rPr>
            <w:rStyle w:val="Hyperlink"/>
            <w:color w:val="auto"/>
            <w:lang w:val="en-US"/>
          </w:rPr>
          <w:fldChar w:fldCharType="end"/>
        </w:r>
      </w:hyperlink>
    </w:p>
    <w:p w14:paraId="3E4959AB" w14:textId="3E9B4451" w:rsidR="0013103A" w:rsidRPr="008B71B7" w:rsidRDefault="0013103A">
      <w:pPr>
        <w:pStyle w:val="TOC5"/>
        <w:rPr>
          <w:kern w:val="2"/>
          <w:sz w:val="24"/>
          <w:szCs w:val="24"/>
          <w:rtl/>
          <w:lang w:val="en-US" w:eastAsia="zh-CN"/>
          <w14:ligatures w14:val="standardContextual"/>
        </w:rPr>
      </w:pPr>
      <w:hyperlink w:anchor="_Toc204032709" w:history="1">
        <w:r w:rsidRPr="008B71B7">
          <w:rPr>
            <w:rStyle w:val="Hyperlink"/>
            <w:rFonts w:hint="cs"/>
            <w:color w:val="auto"/>
            <w:rtl/>
            <w:lang w:val="en-US"/>
          </w:rPr>
          <w:t>باء</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الجلسات</w:t>
        </w:r>
        <w:r w:rsidRPr="008B71B7">
          <w:rPr>
            <w:rStyle w:val="Hyperlink"/>
            <w:color w:val="auto"/>
            <w:rtl/>
            <w:lang w:val="en-US"/>
          </w:rPr>
          <w:t xml:space="preserve"> </w:t>
        </w:r>
        <w:r w:rsidRPr="008B71B7">
          <w:rPr>
            <w:rStyle w:val="Hyperlink"/>
            <w:rFonts w:hint="cs"/>
            <w:color w:val="auto"/>
            <w:rtl/>
            <w:lang w:val="en-US"/>
          </w:rPr>
          <w:t>والدورات</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Toc204032709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w:t>
        </w:r>
        <w:r w:rsidRPr="008B71B7">
          <w:rPr>
            <w:rStyle w:val="Hyperlink"/>
            <w:color w:val="auto"/>
            <w:lang w:val="en-US"/>
          </w:rPr>
          <w:fldChar w:fldCharType="end"/>
        </w:r>
      </w:hyperlink>
    </w:p>
    <w:p w14:paraId="1F01CDFD" w14:textId="2E176C67" w:rsidR="0013103A" w:rsidRPr="008B71B7" w:rsidRDefault="0013103A">
      <w:pPr>
        <w:pStyle w:val="TOC5"/>
        <w:rPr>
          <w:kern w:val="2"/>
          <w:sz w:val="24"/>
          <w:szCs w:val="24"/>
          <w:rtl/>
          <w:lang w:val="en-US" w:eastAsia="zh-CN"/>
          <w14:ligatures w14:val="standardContextual"/>
        </w:rPr>
      </w:pPr>
      <w:hyperlink w:anchor="_Toc204032710" w:history="1">
        <w:r w:rsidRPr="008B71B7">
          <w:rPr>
            <w:rStyle w:val="Hyperlink"/>
            <w:rFonts w:hint="cs"/>
            <w:color w:val="auto"/>
            <w:rtl/>
            <w:lang w:val="en-US"/>
          </w:rPr>
          <w:t>جيم</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العضوية</w:t>
        </w:r>
        <w:r w:rsidRPr="008B71B7">
          <w:rPr>
            <w:rStyle w:val="Hyperlink"/>
            <w:color w:val="auto"/>
            <w:rtl/>
            <w:lang w:val="en-US"/>
          </w:rPr>
          <w:t xml:space="preserve"> </w:t>
        </w:r>
        <w:r w:rsidRPr="008B71B7">
          <w:rPr>
            <w:rStyle w:val="Hyperlink"/>
            <w:rFonts w:hint="cs"/>
            <w:color w:val="auto"/>
            <w:rtl/>
            <w:lang w:val="en-US"/>
          </w:rPr>
          <w:t>والحضور</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Toc204032710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5</w:t>
        </w:r>
        <w:r w:rsidRPr="008B71B7">
          <w:rPr>
            <w:rStyle w:val="Hyperlink"/>
            <w:color w:val="auto"/>
            <w:lang w:val="en-US"/>
          </w:rPr>
          <w:fldChar w:fldCharType="end"/>
        </w:r>
      </w:hyperlink>
    </w:p>
    <w:p w14:paraId="234826B9" w14:textId="338D0698" w:rsidR="0013103A" w:rsidRPr="008B71B7" w:rsidRDefault="0013103A">
      <w:pPr>
        <w:pStyle w:val="TOC5"/>
        <w:rPr>
          <w:kern w:val="2"/>
          <w:sz w:val="24"/>
          <w:szCs w:val="24"/>
          <w:rtl/>
          <w:lang w:val="en-US" w:eastAsia="zh-CN"/>
          <w14:ligatures w14:val="standardContextual"/>
        </w:rPr>
      </w:pPr>
      <w:hyperlink w:anchor="_Toc204032711" w:history="1">
        <w:r w:rsidRPr="008B71B7">
          <w:rPr>
            <w:rStyle w:val="Hyperlink"/>
            <w:rFonts w:hint="cs"/>
            <w:color w:val="auto"/>
            <w:rtl/>
            <w:lang w:val="en-US"/>
          </w:rPr>
          <w:t>دال</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ال</w:t>
        </w:r>
        <w:r w:rsidR="00687872" w:rsidRPr="008B71B7">
          <w:rPr>
            <w:rStyle w:val="Hyperlink"/>
            <w:rFonts w:hint="cs"/>
            <w:color w:val="auto"/>
            <w:rtl/>
            <w:lang w:val="en-US"/>
          </w:rPr>
          <w:t>مقرر</w:t>
        </w:r>
        <w:r w:rsidRPr="008B71B7">
          <w:rPr>
            <w:rStyle w:val="Hyperlink"/>
            <w:rFonts w:hint="cs"/>
            <w:color w:val="auto"/>
            <w:rtl/>
            <w:lang w:val="en-US"/>
          </w:rPr>
          <w:t>ات</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Toc204032711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5</w:t>
        </w:r>
        <w:r w:rsidRPr="008B71B7">
          <w:rPr>
            <w:rStyle w:val="Hyperlink"/>
            <w:color w:val="auto"/>
            <w:lang w:val="en-US"/>
          </w:rPr>
          <w:fldChar w:fldCharType="end"/>
        </w:r>
      </w:hyperlink>
    </w:p>
    <w:p w14:paraId="22024972" w14:textId="4F4E03CE" w:rsidR="0013103A" w:rsidRPr="008B71B7" w:rsidRDefault="0013103A">
      <w:pPr>
        <w:pStyle w:val="TOC5"/>
        <w:rPr>
          <w:kern w:val="2"/>
          <w:sz w:val="24"/>
          <w:szCs w:val="24"/>
          <w:rtl/>
          <w:lang w:val="en-US" w:eastAsia="zh-CN"/>
          <w14:ligatures w14:val="standardContextual"/>
        </w:rPr>
      </w:pPr>
      <w:hyperlink w:anchor="_Toc204032712" w:history="1">
        <w:r w:rsidRPr="008B71B7">
          <w:rPr>
            <w:rStyle w:val="Hyperlink"/>
            <w:rFonts w:hint="cs"/>
            <w:color w:val="auto"/>
            <w:rtl/>
            <w:lang w:val="en-US"/>
          </w:rPr>
          <w:t>هاء</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اعتماد</w:t>
        </w:r>
        <w:r w:rsidRPr="008B71B7">
          <w:rPr>
            <w:rStyle w:val="Hyperlink"/>
            <w:color w:val="auto"/>
            <w:rtl/>
            <w:lang w:val="en-US"/>
          </w:rPr>
          <w:t xml:space="preserve"> </w:t>
        </w:r>
        <w:r w:rsidRPr="008B71B7">
          <w:rPr>
            <w:rStyle w:val="Hyperlink"/>
            <w:rFonts w:hint="cs"/>
            <w:color w:val="auto"/>
            <w:rtl/>
            <w:lang w:val="en-US"/>
          </w:rPr>
          <w:t>التقرير</w:t>
        </w:r>
        <w:r w:rsidRPr="008B71B7">
          <w:rPr>
            <w:rStyle w:val="Hyperlink"/>
            <w:color w:val="auto"/>
            <w:rtl/>
            <w:lang w:val="en-US"/>
          </w:rPr>
          <w:t xml:space="preserve"> </w:t>
        </w:r>
        <w:r w:rsidRPr="008B71B7">
          <w:rPr>
            <w:rStyle w:val="Hyperlink"/>
            <w:rFonts w:hint="cs"/>
            <w:color w:val="auto"/>
            <w:rtl/>
            <w:lang w:val="en-US"/>
          </w:rPr>
          <w:t>السنوي</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Toc204032712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6</w:t>
        </w:r>
        <w:r w:rsidRPr="008B71B7">
          <w:rPr>
            <w:rStyle w:val="Hyperlink"/>
            <w:color w:val="auto"/>
            <w:lang w:val="en-US"/>
          </w:rPr>
          <w:fldChar w:fldCharType="end"/>
        </w:r>
      </w:hyperlink>
    </w:p>
    <w:p w14:paraId="4CC863C5" w14:textId="12933D38"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ثانياً</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13" w:history="1">
        <w:r w:rsidRPr="008B71B7">
          <w:rPr>
            <w:rStyle w:val="Hyperlink"/>
            <w:rFonts w:hint="cs"/>
            <w:color w:val="auto"/>
            <w:rtl/>
            <w:lang w:val="en-US"/>
          </w:rPr>
          <w:t>أساليب</w:t>
        </w:r>
        <w:r w:rsidRPr="008B71B7">
          <w:rPr>
            <w:rStyle w:val="Hyperlink"/>
            <w:color w:val="auto"/>
            <w:rtl/>
            <w:lang w:val="en-US"/>
          </w:rPr>
          <w:t xml:space="preserve"> </w:t>
        </w:r>
        <w:r w:rsidRPr="008B71B7">
          <w:rPr>
            <w:rStyle w:val="Hyperlink"/>
            <w:rFonts w:hint="cs"/>
            <w:color w:val="auto"/>
            <w:rtl/>
            <w:lang w:val="en-US"/>
          </w:rPr>
          <w:t>العمل</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Toc204032713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7</w:t>
        </w:r>
        <w:r w:rsidRPr="008B71B7">
          <w:rPr>
            <w:rStyle w:val="Hyperlink"/>
            <w:color w:val="auto"/>
            <w:lang w:val="en-US"/>
          </w:rPr>
          <w:fldChar w:fldCharType="end"/>
        </w:r>
      </w:hyperlink>
    </w:p>
    <w:p w14:paraId="3EA84FBD" w14:textId="609B81AF"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ثالثاً</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14" w:history="1">
        <w:r w:rsidRPr="008B71B7">
          <w:rPr>
            <w:rStyle w:val="Hyperlink"/>
            <w:rFonts w:hint="cs"/>
            <w:color w:val="auto"/>
            <w:rtl/>
            <w:lang w:val="en-US"/>
          </w:rPr>
          <w:t>العلاقات</w:t>
        </w:r>
        <w:r w:rsidRPr="008B71B7">
          <w:rPr>
            <w:rStyle w:val="Hyperlink"/>
            <w:color w:val="auto"/>
            <w:rtl/>
            <w:lang w:val="en-US"/>
          </w:rPr>
          <w:t xml:space="preserve"> </w:t>
        </w:r>
        <w:r w:rsidRPr="008B71B7">
          <w:rPr>
            <w:rStyle w:val="Hyperlink"/>
            <w:rFonts w:hint="cs"/>
            <w:color w:val="auto"/>
            <w:rtl/>
            <w:lang w:val="en-US"/>
          </w:rPr>
          <w:t>مع</w:t>
        </w:r>
        <w:r w:rsidRPr="008B71B7">
          <w:rPr>
            <w:rStyle w:val="Hyperlink"/>
            <w:color w:val="auto"/>
            <w:rtl/>
            <w:lang w:val="en-US"/>
          </w:rPr>
          <w:t xml:space="preserve"> </w:t>
        </w:r>
        <w:r w:rsidRPr="008B71B7">
          <w:rPr>
            <w:rStyle w:val="Hyperlink"/>
            <w:rFonts w:hint="cs"/>
            <w:color w:val="auto"/>
            <w:rtl/>
            <w:lang w:val="en-US"/>
          </w:rPr>
          <w:t>أصحاب</w:t>
        </w:r>
        <w:r w:rsidRPr="008B71B7">
          <w:rPr>
            <w:rStyle w:val="Hyperlink"/>
            <w:color w:val="auto"/>
            <w:rtl/>
            <w:lang w:val="en-US"/>
          </w:rPr>
          <w:t xml:space="preserve"> </w:t>
        </w:r>
        <w:r w:rsidRPr="008B71B7">
          <w:rPr>
            <w:rStyle w:val="Hyperlink"/>
            <w:rFonts w:hint="cs"/>
            <w:color w:val="auto"/>
            <w:rtl/>
            <w:lang w:val="en-US"/>
          </w:rPr>
          <w:t>المصلحة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Toc204032714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8</w:t>
        </w:r>
        <w:r w:rsidRPr="008B71B7">
          <w:rPr>
            <w:rStyle w:val="Hyperlink"/>
            <w:color w:val="auto"/>
            <w:lang w:val="en-US"/>
          </w:rPr>
          <w:fldChar w:fldCharType="end"/>
        </w:r>
      </w:hyperlink>
    </w:p>
    <w:p w14:paraId="5A07D0F6" w14:textId="2D1C9CAE" w:rsidR="0013103A" w:rsidRPr="008B71B7" w:rsidRDefault="0013103A">
      <w:pPr>
        <w:pStyle w:val="TOC5"/>
        <w:rPr>
          <w:kern w:val="2"/>
          <w:sz w:val="24"/>
          <w:szCs w:val="24"/>
          <w:rtl/>
          <w:lang w:val="en-US" w:eastAsia="zh-CN"/>
          <w14:ligatures w14:val="standardContextual"/>
        </w:rPr>
      </w:pPr>
      <w:hyperlink w:anchor="_Toc204032715" w:history="1">
        <w:r w:rsidRPr="008B71B7">
          <w:rPr>
            <w:rStyle w:val="Hyperlink"/>
            <w:rFonts w:hint="cs"/>
            <w:color w:val="auto"/>
            <w:rtl/>
            <w:lang w:val="en-US"/>
          </w:rPr>
          <w:t>ألف</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التفاعل</w:t>
        </w:r>
        <w:r w:rsidRPr="008B71B7">
          <w:rPr>
            <w:rStyle w:val="Hyperlink"/>
            <w:color w:val="auto"/>
            <w:rtl/>
            <w:lang w:val="en-US"/>
          </w:rPr>
          <w:t xml:space="preserve"> </w:t>
        </w:r>
        <w:r w:rsidRPr="008B71B7">
          <w:rPr>
            <w:rStyle w:val="Hyperlink"/>
            <w:rFonts w:hint="cs"/>
            <w:color w:val="auto"/>
            <w:rtl/>
            <w:lang w:val="en-US"/>
          </w:rPr>
          <w:t>مع</w:t>
        </w:r>
        <w:r w:rsidRPr="008B71B7">
          <w:rPr>
            <w:rStyle w:val="Hyperlink"/>
            <w:color w:val="auto"/>
            <w:rtl/>
            <w:lang w:val="en-US"/>
          </w:rPr>
          <w:t xml:space="preserve"> </w:t>
        </w:r>
        <w:r w:rsidRPr="008B71B7">
          <w:rPr>
            <w:rStyle w:val="Hyperlink"/>
            <w:rFonts w:hint="cs"/>
            <w:color w:val="auto"/>
            <w:rtl/>
            <w:lang w:val="en-US"/>
          </w:rPr>
          <w:t>آليات</w:t>
        </w:r>
        <w:r w:rsidRPr="008B71B7">
          <w:rPr>
            <w:rStyle w:val="Hyperlink"/>
            <w:color w:val="auto"/>
            <w:rtl/>
            <w:lang w:val="en-US"/>
          </w:rPr>
          <w:t xml:space="preserve"> </w:t>
        </w:r>
        <w:r w:rsidRPr="008B71B7">
          <w:rPr>
            <w:rStyle w:val="Hyperlink"/>
            <w:rFonts w:hint="cs"/>
            <w:color w:val="auto"/>
            <w:rtl/>
            <w:lang w:val="en-US"/>
          </w:rPr>
          <w:t>حقوق</w:t>
        </w:r>
        <w:r w:rsidRPr="008B71B7">
          <w:rPr>
            <w:rStyle w:val="Hyperlink"/>
            <w:color w:val="auto"/>
            <w:rtl/>
            <w:lang w:val="en-US"/>
          </w:rPr>
          <w:t xml:space="preserve"> </w:t>
        </w:r>
        <w:r w:rsidRPr="008B71B7">
          <w:rPr>
            <w:rStyle w:val="Hyperlink"/>
            <w:rFonts w:hint="cs"/>
            <w:color w:val="auto"/>
            <w:rtl/>
            <w:lang w:val="en-US"/>
          </w:rPr>
          <w:t>الإنسان</w:t>
        </w:r>
        <w:r w:rsidRPr="008B71B7">
          <w:rPr>
            <w:rStyle w:val="Hyperlink"/>
            <w:color w:val="auto"/>
            <w:rtl/>
            <w:lang w:val="en-US"/>
          </w:rPr>
          <w:t xml:space="preserve"> </w:t>
        </w:r>
        <w:r w:rsidRPr="008B71B7">
          <w:rPr>
            <w:rStyle w:val="Hyperlink"/>
            <w:rFonts w:hint="cs"/>
            <w:color w:val="auto"/>
            <w:rtl/>
            <w:lang w:val="en-US"/>
          </w:rPr>
          <w:t>الأخرى</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Toc204032715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8</w:t>
        </w:r>
        <w:r w:rsidRPr="008B71B7">
          <w:rPr>
            <w:rStyle w:val="Hyperlink"/>
            <w:color w:val="auto"/>
            <w:lang w:val="en-US"/>
          </w:rPr>
          <w:fldChar w:fldCharType="end"/>
        </w:r>
      </w:hyperlink>
    </w:p>
    <w:p w14:paraId="78E85C42" w14:textId="2C9EE96F" w:rsidR="0013103A" w:rsidRPr="008B71B7" w:rsidRDefault="0013103A">
      <w:pPr>
        <w:pStyle w:val="TOC5"/>
        <w:rPr>
          <w:kern w:val="2"/>
          <w:sz w:val="24"/>
          <w:szCs w:val="24"/>
          <w:rtl/>
          <w:lang w:val="en-US" w:eastAsia="zh-CN"/>
          <w14:ligatures w14:val="standardContextual"/>
        </w:rPr>
      </w:pPr>
      <w:hyperlink w:anchor="_Toc204032716" w:history="1">
        <w:r w:rsidRPr="008B71B7">
          <w:rPr>
            <w:rStyle w:val="Hyperlink"/>
            <w:rFonts w:hint="cs"/>
            <w:color w:val="auto"/>
            <w:rtl/>
            <w:lang w:val="en-US"/>
          </w:rPr>
          <w:t>باء</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التفاعل</w:t>
        </w:r>
        <w:r w:rsidRPr="008B71B7">
          <w:rPr>
            <w:rStyle w:val="Hyperlink"/>
            <w:color w:val="auto"/>
            <w:rtl/>
            <w:lang w:val="en-US"/>
          </w:rPr>
          <w:t xml:space="preserve"> </w:t>
        </w:r>
        <w:r w:rsidRPr="008B71B7">
          <w:rPr>
            <w:rStyle w:val="Hyperlink"/>
            <w:rFonts w:hint="cs"/>
            <w:color w:val="auto"/>
            <w:rtl/>
            <w:lang w:val="en-US"/>
          </w:rPr>
          <w:t>مع</w:t>
        </w:r>
        <w:r w:rsidRPr="008B71B7">
          <w:rPr>
            <w:rStyle w:val="Hyperlink"/>
            <w:color w:val="auto"/>
            <w:rtl/>
            <w:lang w:val="en-US"/>
          </w:rPr>
          <w:t xml:space="preserve"> </w:t>
        </w:r>
        <w:r w:rsidRPr="008B71B7">
          <w:rPr>
            <w:rStyle w:val="Hyperlink"/>
            <w:rFonts w:hint="cs"/>
            <w:color w:val="auto"/>
            <w:rtl/>
            <w:lang w:val="en-US"/>
          </w:rPr>
          <w:t>الدول</w:t>
        </w:r>
        <w:r w:rsidRPr="008B71B7">
          <w:rPr>
            <w:rStyle w:val="Hyperlink"/>
            <w:color w:val="auto"/>
            <w:rtl/>
            <w:lang w:val="en-US"/>
          </w:rPr>
          <w:t xml:space="preserve"> </w:t>
        </w:r>
        <w:r w:rsidRPr="008B71B7">
          <w:rPr>
            <w:rStyle w:val="Hyperlink"/>
            <w:rFonts w:hint="cs"/>
            <w:color w:val="auto"/>
            <w:rtl/>
            <w:lang w:val="en-US"/>
          </w:rPr>
          <w:t>الأعضاء</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Toc204032716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8</w:t>
        </w:r>
        <w:r w:rsidRPr="008B71B7">
          <w:rPr>
            <w:rStyle w:val="Hyperlink"/>
            <w:color w:val="auto"/>
            <w:lang w:val="en-US"/>
          </w:rPr>
          <w:fldChar w:fldCharType="end"/>
        </w:r>
      </w:hyperlink>
    </w:p>
    <w:p w14:paraId="05284997" w14:textId="030187B7" w:rsidR="0013103A" w:rsidRPr="008B71B7" w:rsidRDefault="0013103A">
      <w:pPr>
        <w:pStyle w:val="TOC5"/>
        <w:rPr>
          <w:kern w:val="2"/>
          <w:sz w:val="24"/>
          <w:szCs w:val="24"/>
          <w:rtl/>
          <w:lang w:val="en-US" w:eastAsia="zh-CN"/>
          <w14:ligatures w14:val="standardContextual"/>
        </w:rPr>
      </w:pPr>
      <w:hyperlink w:anchor="_Toc204032717" w:history="1">
        <w:r w:rsidRPr="008B71B7">
          <w:rPr>
            <w:rStyle w:val="Hyperlink"/>
            <w:rFonts w:hint="cs"/>
            <w:color w:val="auto"/>
            <w:rtl/>
            <w:lang w:val="en-US"/>
          </w:rPr>
          <w:t>جيم</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التفاعل</w:t>
        </w:r>
        <w:r w:rsidRPr="008B71B7">
          <w:rPr>
            <w:rStyle w:val="Hyperlink"/>
            <w:color w:val="auto"/>
            <w:rtl/>
            <w:lang w:val="en-US"/>
          </w:rPr>
          <w:t xml:space="preserve"> </w:t>
        </w:r>
        <w:r w:rsidRPr="008B71B7">
          <w:rPr>
            <w:rStyle w:val="Hyperlink"/>
            <w:rFonts w:hint="cs"/>
            <w:color w:val="auto"/>
            <w:rtl/>
            <w:lang w:val="en-US"/>
          </w:rPr>
          <w:t>مع</w:t>
        </w:r>
        <w:r w:rsidRPr="008B71B7">
          <w:rPr>
            <w:rStyle w:val="Hyperlink"/>
            <w:color w:val="auto"/>
            <w:rtl/>
            <w:lang w:val="en-US"/>
          </w:rPr>
          <w:t xml:space="preserve"> </w:t>
        </w:r>
        <w:r w:rsidRPr="008B71B7">
          <w:rPr>
            <w:rStyle w:val="Hyperlink"/>
            <w:rFonts w:hint="cs"/>
            <w:color w:val="auto"/>
            <w:rtl/>
            <w:lang w:val="en-US"/>
          </w:rPr>
          <w:t>كيانات</w:t>
        </w:r>
        <w:r w:rsidRPr="008B71B7">
          <w:rPr>
            <w:rStyle w:val="Hyperlink"/>
            <w:color w:val="auto"/>
            <w:rtl/>
            <w:lang w:val="en-US"/>
          </w:rPr>
          <w:t xml:space="preserve"> </w:t>
        </w:r>
        <w:r w:rsidRPr="008B71B7">
          <w:rPr>
            <w:rStyle w:val="Hyperlink"/>
            <w:rFonts w:hint="cs"/>
            <w:color w:val="auto"/>
            <w:rtl/>
            <w:lang w:val="en-US"/>
          </w:rPr>
          <w:t>الأمم</w:t>
        </w:r>
        <w:r w:rsidRPr="008B71B7">
          <w:rPr>
            <w:rStyle w:val="Hyperlink"/>
            <w:color w:val="auto"/>
            <w:rtl/>
            <w:lang w:val="en-US"/>
          </w:rPr>
          <w:t xml:space="preserve"> </w:t>
        </w:r>
        <w:r w:rsidRPr="008B71B7">
          <w:rPr>
            <w:rStyle w:val="Hyperlink"/>
            <w:rFonts w:hint="cs"/>
            <w:color w:val="auto"/>
            <w:rtl/>
            <w:lang w:val="en-US"/>
          </w:rPr>
          <w:t>المتحدة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Toc204032717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10</w:t>
        </w:r>
        <w:r w:rsidRPr="008B71B7">
          <w:rPr>
            <w:rStyle w:val="Hyperlink"/>
            <w:color w:val="auto"/>
            <w:lang w:val="en-US"/>
          </w:rPr>
          <w:fldChar w:fldCharType="end"/>
        </w:r>
      </w:hyperlink>
    </w:p>
    <w:p w14:paraId="759BD1D6" w14:textId="2353C9A5" w:rsidR="0013103A" w:rsidRPr="008B71B7" w:rsidRDefault="0013103A">
      <w:pPr>
        <w:pStyle w:val="TOC5"/>
        <w:rPr>
          <w:kern w:val="2"/>
          <w:sz w:val="24"/>
          <w:szCs w:val="24"/>
          <w:rtl/>
          <w:lang w:val="en-US" w:eastAsia="zh-CN"/>
          <w14:ligatures w14:val="standardContextual"/>
        </w:rPr>
      </w:pPr>
      <w:hyperlink w:anchor="_Toc204032718" w:history="1">
        <w:r w:rsidRPr="008B71B7">
          <w:rPr>
            <w:rStyle w:val="Hyperlink"/>
            <w:rFonts w:hint="cs"/>
            <w:color w:val="auto"/>
            <w:rtl/>
            <w:lang w:val="en-US"/>
          </w:rPr>
          <w:t>دال</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التفاعل</w:t>
        </w:r>
        <w:r w:rsidRPr="008B71B7">
          <w:rPr>
            <w:rStyle w:val="Hyperlink"/>
            <w:color w:val="auto"/>
            <w:rtl/>
            <w:lang w:val="en-US"/>
          </w:rPr>
          <w:t xml:space="preserve"> </w:t>
        </w:r>
        <w:r w:rsidRPr="008B71B7">
          <w:rPr>
            <w:rStyle w:val="Hyperlink"/>
            <w:rFonts w:hint="cs"/>
            <w:color w:val="auto"/>
            <w:rtl/>
            <w:lang w:val="en-US"/>
          </w:rPr>
          <w:t>مع</w:t>
        </w:r>
        <w:r w:rsidRPr="008B71B7">
          <w:rPr>
            <w:rStyle w:val="Hyperlink"/>
            <w:color w:val="auto"/>
            <w:rtl/>
            <w:lang w:val="en-US"/>
          </w:rPr>
          <w:t xml:space="preserve"> </w:t>
        </w:r>
        <w:r w:rsidRPr="008B71B7">
          <w:rPr>
            <w:rStyle w:val="Hyperlink"/>
            <w:rFonts w:hint="cs"/>
            <w:color w:val="auto"/>
            <w:rtl/>
            <w:lang w:val="en-US"/>
          </w:rPr>
          <w:t>الضحايا</w:t>
        </w:r>
        <w:r w:rsidRPr="008B71B7">
          <w:rPr>
            <w:rStyle w:val="Hyperlink"/>
            <w:color w:val="auto"/>
            <w:rtl/>
            <w:lang w:val="en-US"/>
          </w:rPr>
          <w:t xml:space="preserve"> </w:t>
        </w:r>
        <w:r w:rsidRPr="008B71B7">
          <w:rPr>
            <w:rStyle w:val="Hyperlink"/>
            <w:rFonts w:hint="cs"/>
            <w:color w:val="auto"/>
            <w:rtl/>
            <w:lang w:val="en-US"/>
          </w:rPr>
          <w:t>والجهات</w:t>
        </w:r>
        <w:r w:rsidRPr="008B71B7">
          <w:rPr>
            <w:rStyle w:val="Hyperlink"/>
            <w:color w:val="auto"/>
            <w:rtl/>
            <w:lang w:val="en-US"/>
          </w:rPr>
          <w:t xml:space="preserve"> </w:t>
        </w:r>
        <w:r w:rsidRPr="008B71B7">
          <w:rPr>
            <w:rStyle w:val="Hyperlink"/>
            <w:rFonts w:hint="cs"/>
            <w:color w:val="auto"/>
            <w:rtl/>
            <w:lang w:val="en-US"/>
          </w:rPr>
          <w:t>الفاعلة</w:t>
        </w:r>
        <w:r w:rsidRPr="008B71B7">
          <w:rPr>
            <w:rStyle w:val="Hyperlink"/>
            <w:color w:val="auto"/>
            <w:rtl/>
            <w:lang w:val="en-US"/>
          </w:rPr>
          <w:t xml:space="preserve"> </w:t>
        </w:r>
        <w:r w:rsidRPr="008B71B7">
          <w:rPr>
            <w:rStyle w:val="Hyperlink"/>
            <w:rFonts w:hint="cs"/>
            <w:color w:val="auto"/>
            <w:rtl/>
            <w:lang w:val="en-US"/>
          </w:rPr>
          <w:t>الأخرى</w:t>
        </w:r>
        <w:r w:rsidRPr="008B71B7">
          <w:rPr>
            <w:rStyle w:val="Hyperlink"/>
            <w:color w:val="auto"/>
            <w:rtl/>
            <w:lang w:val="en-US"/>
          </w:rPr>
          <w:t xml:space="preserve"> </w:t>
        </w:r>
        <w:r w:rsidRPr="008B71B7">
          <w:rPr>
            <w:rStyle w:val="Hyperlink"/>
            <w:rFonts w:hint="cs"/>
            <w:color w:val="auto"/>
            <w:rtl/>
            <w:lang w:val="en-US"/>
          </w:rPr>
          <w:t>من</w:t>
        </w:r>
        <w:r w:rsidRPr="008B71B7">
          <w:rPr>
            <w:rStyle w:val="Hyperlink"/>
            <w:color w:val="auto"/>
            <w:rtl/>
            <w:lang w:val="en-US"/>
          </w:rPr>
          <w:t xml:space="preserve"> </w:t>
        </w:r>
        <w:r w:rsidRPr="008B71B7">
          <w:rPr>
            <w:rStyle w:val="Hyperlink"/>
            <w:rFonts w:hint="cs"/>
            <w:color w:val="auto"/>
            <w:rtl/>
            <w:lang w:val="en-US"/>
          </w:rPr>
          <w:t>المجتمع</w:t>
        </w:r>
        <w:r w:rsidRPr="008B71B7">
          <w:rPr>
            <w:rStyle w:val="Hyperlink"/>
            <w:color w:val="auto"/>
            <w:rtl/>
            <w:lang w:val="en-US"/>
          </w:rPr>
          <w:t xml:space="preserve"> </w:t>
        </w:r>
        <w:r w:rsidRPr="008B71B7">
          <w:rPr>
            <w:rStyle w:val="Hyperlink"/>
            <w:rFonts w:hint="cs"/>
            <w:color w:val="auto"/>
            <w:rtl/>
            <w:lang w:val="en-US"/>
          </w:rPr>
          <w:t>المدني</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Toc204032718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10</w:t>
        </w:r>
        <w:r w:rsidRPr="008B71B7">
          <w:rPr>
            <w:rStyle w:val="Hyperlink"/>
            <w:color w:val="auto"/>
            <w:lang w:val="en-US"/>
          </w:rPr>
          <w:fldChar w:fldCharType="end"/>
        </w:r>
      </w:hyperlink>
    </w:p>
    <w:p w14:paraId="75CDF07B" w14:textId="1944542E" w:rsidR="0013103A" w:rsidRPr="008B71B7" w:rsidRDefault="0013103A">
      <w:pPr>
        <w:pStyle w:val="TOC5"/>
        <w:rPr>
          <w:kern w:val="2"/>
          <w:sz w:val="24"/>
          <w:szCs w:val="24"/>
          <w:rtl/>
          <w:lang w:val="en-US" w:eastAsia="zh-CN"/>
          <w14:ligatures w14:val="standardContextual"/>
        </w:rPr>
      </w:pPr>
      <w:hyperlink w:anchor="_Toc204032719" w:history="1">
        <w:r w:rsidRPr="008B71B7">
          <w:rPr>
            <w:rStyle w:val="Hyperlink"/>
            <w:rFonts w:hint="cs"/>
            <w:color w:val="auto"/>
            <w:rtl/>
            <w:lang w:val="en-US"/>
          </w:rPr>
          <w:t>هاء</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التفاعل</w:t>
        </w:r>
        <w:r w:rsidRPr="008B71B7">
          <w:rPr>
            <w:rStyle w:val="Hyperlink"/>
            <w:color w:val="auto"/>
            <w:rtl/>
            <w:lang w:val="en-US"/>
          </w:rPr>
          <w:t xml:space="preserve"> </w:t>
        </w:r>
        <w:r w:rsidRPr="008B71B7">
          <w:rPr>
            <w:rStyle w:val="Hyperlink"/>
            <w:rFonts w:hint="cs"/>
            <w:color w:val="auto"/>
            <w:rtl/>
            <w:lang w:val="en-US"/>
          </w:rPr>
          <w:t>مع</w:t>
        </w:r>
        <w:r w:rsidRPr="008B71B7">
          <w:rPr>
            <w:rStyle w:val="Hyperlink"/>
            <w:color w:val="auto"/>
            <w:rtl/>
            <w:lang w:val="en-US"/>
          </w:rPr>
          <w:t xml:space="preserve"> </w:t>
        </w:r>
        <w:r w:rsidRPr="008B71B7">
          <w:rPr>
            <w:rStyle w:val="Hyperlink"/>
            <w:rFonts w:hint="cs"/>
            <w:color w:val="auto"/>
            <w:rtl/>
            <w:lang w:val="en-US"/>
          </w:rPr>
          <w:t>المؤسسات</w:t>
        </w:r>
        <w:r w:rsidRPr="008B71B7">
          <w:rPr>
            <w:rStyle w:val="Hyperlink"/>
            <w:color w:val="auto"/>
            <w:rtl/>
            <w:lang w:val="en-US"/>
          </w:rPr>
          <w:t xml:space="preserve"> </w:t>
        </w:r>
        <w:r w:rsidRPr="008B71B7">
          <w:rPr>
            <w:rStyle w:val="Hyperlink"/>
            <w:rFonts w:hint="cs"/>
            <w:color w:val="auto"/>
            <w:rtl/>
            <w:lang w:val="en-US"/>
          </w:rPr>
          <w:t>الوطنية</w:t>
        </w:r>
        <w:r w:rsidRPr="008B71B7">
          <w:rPr>
            <w:rStyle w:val="Hyperlink"/>
            <w:color w:val="auto"/>
            <w:rtl/>
            <w:lang w:val="en-US"/>
          </w:rPr>
          <w:t xml:space="preserve"> </w:t>
        </w:r>
        <w:r w:rsidRPr="008B71B7">
          <w:rPr>
            <w:rStyle w:val="Hyperlink"/>
            <w:rFonts w:hint="cs"/>
            <w:color w:val="auto"/>
            <w:rtl/>
            <w:lang w:val="en-US"/>
          </w:rPr>
          <w:t>لحقوق</w:t>
        </w:r>
        <w:r w:rsidRPr="008B71B7">
          <w:rPr>
            <w:rStyle w:val="Hyperlink"/>
            <w:color w:val="auto"/>
            <w:rtl/>
            <w:lang w:val="en-US"/>
          </w:rPr>
          <w:t xml:space="preserve"> </w:t>
        </w:r>
        <w:r w:rsidRPr="008B71B7">
          <w:rPr>
            <w:rStyle w:val="Hyperlink"/>
            <w:rFonts w:hint="cs"/>
            <w:color w:val="auto"/>
            <w:rtl/>
            <w:lang w:val="en-US"/>
          </w:rPr>
          <w:t>الإنسان</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Toc204032719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11</w:t>
        </w:r>
        <w:r w:rsidRPr="008B71B7">
          <w:rPr>
            <w:rStyle w:val="Hyperlink"/>
            <w:color w:val="auto"/>
            <w:lang w:val="en-US"/>
          </w:rPr>
          <w:fldChar w:fldCharType="end"/>
        </w:r>
      </w:hyperlink>
    </w:p>
    <w:p w14:paraId="788F94B1" w14:textId="4D583B86" w:rsidR="0013103A" w:rsidRPr="008B71B7" w:rsidRDefault="0013103A">
      <w:pPr>
        <w:pStyle w:val="TOC5"/>
        <w:rPr>
          <w:kern w:val="2"/>
          <w:sz w:val="24"/>
          <w:szCs w:val="24"/>
          <w:rtl/>
          <w:lang w:val="en-US" w:eastAsia="zh-CN"/>
          <w14:ligatures w14:val="standardContextual"/>
        </w:rPr>
      </w:pPr>
      <w:hyperlink w:anchor="_Toc204032720" w:history="1">
        <w:r w:rsidRPr="008B71B7">
          <w:rPr>
            <w:rStyle w:val="Hyperlink"/>
            <w:rFonts w:hint="cs"/>
            <w:color w:val="auto"/>
            <w:rtl/>
            <w:lang w:val="en-US"/>
          </w:rPr>
          <w:t>واو</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التفاعل</w:t>
        </w:r>
        <w:r w:rsidRPr="008B71B7">
          <w:rPr>
            <w:rStyle w:val="Hyperlink"/>
            <w:color w:val="auto"/>
            <w:rtl/>
            <w:lang w:val="en-US"/>
          </w:rPr>
          <w:t xml:space="preserve"> </w:t>
        </w:r>
        <w:r w:rsidRPr="008B71B7">
          <w:rPr>
            <w:rStyle w:val="Hyperlink"/>
            <w:rFonts w:hint="cs"/>
            <w:color w:val="auto"/>
            <w:rtl/>
            <w:lang w:val="en-US"/>
          </w:rPr>
          <w:t>مع</w:t>
        </w:r>
        <w:r w:rsidRPr="008B71B7">
          <w:rPr>
            <w:rStyle w:val="Hyperlink"/>
            <w:color w:val="auto"/>
            <w:rtl/>
            <w:lang w:val="en-US"/>
          </w:rPr>
          <w:t xml:space="preserve"> </w:t>
        </w:r>
        <w:r w:rsidRPr="008B71B7">
          <w:rPr>
            <w:rStyle w:val="Hyperlink"/>
            <w:rFonts w:hint="cs"/>
            <w:color w:val="auto"/>
            <w:rtl/>
            <w:lang w:val="en-US"/>
          </w:rPr>
          <w:t>أصحاب</w:t>
        </w:r>
        <w:r w:rsidRPr="008B71B7">
          <w:rPr>
            <w:rStyle w:val="Hyperlink"/>
            <w:color w:val="auto"/>
            <w:rtl/>
            <w:lang w:val="en-US"/>
          </w:rPr>
          <w:t xml:space="preserve"> </w:t>
        </w:r>
        <w:r w:rsidRPr="008B71B7">
          <w:rPr>
            <w:rStyle w:val="Hyperlink"/>
            <w:rFonts w:hint="cs"/>
            <w:color w:val="auto"/>
            <w:rtl/>
            <w:lang w:val="en-US"/>
          </w:rPr>
          <w:t>مصلحة</w:t>
        </w:r>
        <w:r w:rsidRPr="008B71B7">
          <w:rPr>
            <w:rStyle w:val="Hyperlink"/>
            <w:color w:val="auto"/>
            <w:rtl/>
            <w:lang w:val="en-US"/>
          </w:rPr>
          <w:t xml:space="preserve"> </w:t>
        </w:r>
        <w:r w:rsidRPr="008B71B7">
          <w:rPr>
            <w:rStyle w:val="Hyperlink"/>
            <w:rFonts w:hint="cs"/>
            <w:color w:val="auto"/>
            <w:rtl/>
            <w:lang w:val="en-US"/>
          </w:rPr>
          <w:t>آخرين</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Toc204032720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11</w:t>
        </w:r>
        <w:r w:rsidRPr="008B71B7">
          <w:rPr>
            <w:rStyle w:val="Hyperlink"/>
            <w:color w:val="auto"/>
            <w:lang w:val="en-US"/>
          </w:rPr>
          <w:fldChar w:fldCharType="end"/>
        </w:r>
      </w:hyperlink>
    </w:p>
    <w:p w14:paraId="37484DCD" w14:textId="3E00F4D0"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رابعاً</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21" w:history="1">
        <w:r w:rsidRPr="008B71B7">
          <w:rPr>
            <w:rStyle w:val="Hyperlink"/>
            <w:rFonts w:hint="cs"/>
            <w:color w:val="auto"/>
            <w:rtl/>
            <w:lang w:val="en-US"/>
          </w:rPr>
          <w:t>اعتماد</w:t>
        </w:r>
        <w:r w:rsidRPr="008B71B7">
          <w:rPr>
            <w:rStyle w:val="Hyperlink"/>
            <w:color w:val="auto"/>
            <w:rtl/>
            <w:lang w:val="en-US"/>
          </w:rPr>
          <w:t xml:space="preserve"> </w:t>
        </w:r>
        <w:r w:rsidRPr="008B71B7">
          <w:rPr>
            <w:rStyle w:val="Hyperlink"/>
            <w:rFonts w:hint="cs"/>
            <w:color w:val="auto"/>
            <w:rtl/>
            <w:lang w:val="en-US"/>
          </w:rPr>
          <w:t>قوائم</w:t>
        </w:r>
        <w:r w:rsidRPr="008B71B7">
          <w:rPr>
            <w:rStyle w:val="Hyperlink"/>
            <w:color w:val="auto"/>
            <w:rtl/>
            <w:lang w:val="en-US"/>
          </w:rPr>
          <w:t xml:space="preserve"> </w:t>
        </w:r>
        <w:r w:rsidRPr="008B71B7">
          <w:rPr>
            <w:rStyle w:val="Hyperlink"/>
            <w:rFonts w:hint="cs"/>
            <w:color w:val="auto"/>
            <w:rtl/>
            <w:lang w:val="en-US"/>
          </w:rPr>
          <w:t>المسائل</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Toc204032721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12</w:t>
        </w:r>
        <w:r w:rsidRPr="008B71B7">
          <w:rPr>
            <w:rStyle w:val="Hyperlink"/>
            <w:color w:val="auto"/>
            <w:lang w:val="en-US"/>
          </w:rPr>
          <w:fldChar w:fldCharType="end"/>
        </w:r>
      </w:hyperlink>
    </w:p>
    <w:p w14:paraId="6BDD82EB" w14:textId="730ED6D4"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خامساً</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22" w:history="1">
        <w:r w:rsidRPr="008B71B7">
          <w:rPr>
            <w:rStyle w:val="Hyperlink"/>
            <w:rFonts w:hint="cs"/>
            <w:color w:val="auto"/>
            <w:rtl/>
            <w:lang w:val="en-US"/>
          </w:rPr>
          <w:t>النظر</w:t>
        </w:r>
        <w:r w:rsidRPr="008B71B7">
          <w:rPr>
            <w:rStyle w:val="Hyperlink"/>
            <w:color w:val="auto"/>
            <w:rtl/>
            <w:lang w:val="en-US"/>
          </w:rPr>
          <w:t xml:space="preserve"> </w:t>
        </w:r>
        <w:r w:rsidRPr="008B71B7">
          <w:rPr>
            <w:rStyle w:val="Hyperlink"/>
            <w:rFonts w:hint="cs"/>
            <w:color w:val="auto"/>
            <w:rtl/>
            <w:lang w:val="en-US"/>
          </w:rPr>
          <w:t>في</w:t>
        </w:r>
        <w:r w:rsidRPr="008B71B7">
          <w:rPr>
            <w:rStyle w:val="Hyperlink"/>
            <w:color w:val="auto"/>
            <w:rtl/>
            <w:lang w:val="en-US"/>
          </w:rPr>
          <w:t xml:space="preserve"> </w:t>
        </w:r>
        <w:r w:rsidRPr="008B71B7">
          <w:rPr>
            <w:rStyle w:val="Hyperlink"/>
            <w:rFonts w:hint="cs"/>
            <w:color w:val="auto"/>
            <w:rtl/>
            <w:lang w:val="en-US"/>
          </w:rPr>
          <w:t>التقارير</w:t>
        </w:r>
        <w:r w:rsidRPr="008B71B7">
          <w:rPr>
            <w:rStyle w:val="Hyperlink"/>
            <w:color w:val="auto"/>
            <w:rtl/>
            <w:lang w:val="en-US"/>
          </w:rPr>
          <w:t xml:space="preserve"> </w:t>
        </w:r>
        <w:r w:rsidRPr="008B71B7">
          <w:rPr>
            <w:rStyle w:val="Hyperlink"/>
            <w:rFonts w:hint="cs"/>
            <w:color w:val="auto"/>
            <w:rtl/>
            <w:lang w:val="en-US"/>
          </w:rPr>
          <w:t>التي</w:t>
        </w:r>
        <w:r w:rsidRPr="008B71B7">
          <w:rPr>
            <w:rStyle w:val="Hyperlink"/>
            <w:color w:val="auto"/>
            <w:rtl/>
            <w:lang w:val="en-US"/>
          </w:rPr>
          <w:t xml:space="preserve"> </w:t>
        </w:r>
        <w:r w:rsidRPr="008B71B7">
          <w:rPr>
            <w:rStyle w:val="Hyperlink"/>
            <w:rFonts w:hint="cs"/>
            <w:color w:val="auto"/>
            <w:rtl/>
            <w:lang w:val="en-US"/>
          </w:rPr>
          <w:t>قدمتها</w:t>
        </w:r>
        <w:r w:rsidRPr="008B71B7">
          <w:rPr>
            <w:rStyle w:val="Hyperlink"/>
            <w:color w:val="auto"/>
            <w:rtl/>
            <w:lang w:val="en-US"/>
          </w:rPr>
          <w:t xml:space="preserve"> </w:t>
        </w:r>
        <w:r w:rsidRPr="008B71B7">
          <w:rPr>
            <w:rStyle w:val="Hyperlink"/>
            <w:rFonts w:hint="cs"/>
            <w:color w:val="auto"/>
            <w:rtl/>
            <w:lang w:val="en-US"/>
          </w:rPr>
          <w:t>الدول</w:t>
        </w:r>
        <w:r w:rsidRPr="008B71B7">
          <w:rPr>
            <w:rStyle w:val="Hyperlink"/>
            <w:color w:val="auto"/>
            <w:rtl/>
            <w:lang w:val="en-US"/>
          </w:rPr>
          <w:t xml:space="preserve"> </w:t>
        </w:r>
        <w:r w:rsidRPr="008B71B7">
          <w:rPr>
            <w:rStyle w:val="Hyperlink"/>
            <w:rFonts w:hint="cs"/>
            <w:color w:val="auto"/>
            <w:rtl/>
            <w:lang w:val="en-US"/>
          </w:rPr>
          <w:t>الأطراف</w:t>
        </w:r>
        <w:r w:rsidRPr="008B71B7">
          <w:rPr>
            <w:rStyle w:val="Hyperlink"/>
            <w:color w:val="auto"/>
            <w:rtl/>
            <w:lang w:val="en-US"/>
          </w:rPr>
          <w:t xml:space="preserve"> </w:t>
        </w:r>
        <w:r w:rsidRPr="008B71B7">
          <w:rPr>
            <w:rStyle w:val="Hyperlink"/>
            <w:rFonts w:hint="cs"/>
            <w:color w:val="auto"/>
            <w:rtl/>
            <w:lang w:val="en-US"/>
          </w:rPr>
          <w:t>بموجب</w:t>
        </w:r>
        <w:r w:rsidRPr="008B71B7">
          <w:rPr>
            <w:rStyle w:val="Hyperlink"/>
            <w:color w:val="auto"/>
            <w:rtl/>
            <w:lang w:val="en-US"/>
          </w:rPr>
          <w:t xml:space="preserve"> </w:t>
        </w:r>
        <w:r w:rsidRPr="008B71B7">
          <w:rPr>
            <w:rStyle w:val="Hyperlink"/>
            <w:rFonts w:hint="cs"/>
            <w:color w:val="auto"/>
            <w:rtl/>
            <w:lang w:val="en-US"/>
          </w:rPr>
          <w:t>الفقرة</w:t>
        </w:r>
        <w:r w:rsidRPr="008B71B7">
          <w:rPr>
            <w:rStyle w:val="Hyperlink"/>
            <w:color w:val="auto"/>
            <w:rtl/>
            <w:lang w:val="en-US"/>
          </w:rPr>
          <w:t xml:space="preserve"> 1 </w:t>
        </w:r>
        <w:r w:rsidRPr="008B71B7">
          <w:rPr>
            <w:rStyle w:val="Hyperlink"/>
            <w:rFonts w:hint="cs"/>
            <w:color w:val="auto"/>
            <w:rtl/>
            <w:lang w:val="en-US"/>
          </w:rPr>
          <w:t>من</w:t>
        </w:r>
        <w:r w:rsidRPr="008B71B7">
          <w:rPr>
            <w:rStyle w:val="Hyperlink"/>
            <w:color w:val="auto"/>
            <w:rtl/>
            <w:lang w:val="en-US"/>
          </w:rPr>
          <w:t xml:space="preserve"> </w:t>
        </w:r>
        <w:r w:rsidRPr="008B71B7">
          <w:rPr>
            <w:rStyle w:val="Hyperlink"/>
            <w:rFonts w:hint="cs"/>
            <w:color w:val="auto"/>
            <w:rtl/>
            <w:lang w:val="en-US"/>
          </w:rPr>
          <w:t>المادة</w:t>
        </w:r>
        <w:r w:rsidRPr="008B71B7">
          <w:rPr>
            <w:rStyle w:val="Hyperlink"/>
            <w:color w:val="auto"/>
            <w:rtl/>
            <w:lang w:val="en-US"/>
          </w:rPr>
          <w:t xml:space="preserve"> 29 </w:t>
        </w:r>
        <w:r w:rsidRPr="008B71B7">
          <w:rPr>
            <w:rStyle w:val="Hyperlink"/>
            <w:rFonts w:hint="cs"/>
            <w:color w:val="auto"/>
            <w:rtl/>
            <w:lang w:val="en-US"/>
          </w:rPr>
          <w:t>من</w:t>
        </w:r>
        <w:r w:rsidRPr="008B71B7">
          <w:rPr>
            <w:rStyle w:val="Hyperlink"/>
            <w:color w:val="auto"/>
            <w:rtl/>
            <w:lang w:val="en-US"/>
          </w:rPr>
          <w:t xml:space="preserve"> </w:t>
        </w:r>
        <w:r w:rsidRPr="008B71B7">
          <w:rPr>
            <w:rStyle w:val="Hyperlink"/>
            <w:rFonts w:hint="cs"/>
            <w:color w:val="auto"/>
            <w:rtl/>
            <w:lang w:val="en-US"/>
          </w:rPr>
          <w:t>الاتفاقية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Toc204032722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13</w:t>
        </w:r>
        <w:r w:rsidRPr="008B71B7">
          <w:rPr>
            <w:rStyle w:val="Hyperlink"/>
            <w:color w:val="auto"/>
            <w:lang w:val="en-US"/>
          </w:rPr>
          <w:fldChar w:fldCharType="end"/>
        </w:r>
      </w:hyperlink>
    </w:p>
    <w:p w14:paraId="2BF45C38" w14:textId="1046FA9E"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سادساً</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23" w:history="1">
        <w:r w:rsidRPr="008B71B7">
          <w:rPr>
            <w:rStyle w:val="Hyperlink"/>
            <w:rFonts w:hint="cs"/>
            <w:color w:val="auto"/>
            <w:rtl/>
            <w:lang w:val="en-US"/>
          </w:rPr>
          <w:t>متابعة</w:t>
        </w:r>
        <w:r w:rsidRPr="008B71B7">
          <w:rPr>
            <w:rStyle w:val="Hyperlink"/>
            <w:color w:val="auto"/>
            <w:rtl/>
            <w:lang w:val="en-US"/>
          </w:rPr>
          <w:t xml:space="preserve"> </w:t>
        </w:r>
        <w:r w:rsidRPr="008B71B7">
          <w:rPr>
            <w:rStyle w:val="Hyperlink"/>
            <w:rFonts w:hint="cs"/>
            <w:color w:val="auto"/>
            <w:rtl/>
            <w:lang w:val="en-US"/>
          </w:rPr>
          <w:t>الملاحظات</w:t>
        </w:r>
        <w:r w:rsidRPr="008B71B7">
          <w:rPr>
            <w:rStyle w:val="Hyperlink"/>
            <w:color w:val="auto"/>
            <w:rtl/>
            <w:lang w:val="en-US"/>
          </w:rPr>
          <w:t xml:space="preserve"> </w:t>
        </w:r>
        <w:r w:rsidRPr="008B71B7">
          <w:rPr>
            <w:rStyle w:val="Hyperlink"/>
            <w:rFonts w:hint="cs"/>
            <w:color w:val="auto"/>
            <w:rtl/>
            <w:lang w:val="en-US"/>
          </w:rPr>
          <w:t>الختامية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Toc204032723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14</w:t>
        </w:r>
        <w:r w:rsidRPr="008B71B7">
          <w:rPr>
            <w:rStyle w:val="Hyperlink"/>
            <w:color w:val="auto"/>
            <w:lang w:val="en-US"/>
          </w:rPr>
          <w:fldChar w:fldCharType="end"/>
        </w:r>
      </w:hyperlink>
    </w:p>
    <w:p w14:paraId="5882AB15" w14:textId="11D7AE37"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سابعاً</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24" w:history="1">
        <w:r w:rsidRPr="008B71B7">
          <w:rPr>
            <w:rStyle w:val="Hyperlink"/>
            <w:rFonts w:hint="cs"/>
            <w:color w:val="auto"/>
            <w:rtl/>
            <w:lang w:val="en-US"/>
          </w:rPr>
          <w:t>النظر</w:t>
        </w:r>
        <w:r w:rsidRPr="008B71B7">
          <w:rPr>
            <w:rStyle w:val="Hyperlink"/>
            <w:color w:val="auto"/>
            <w:rtl/>
            <w:lang w:val="en-US"/>
          </w:rPr>
          <w:t xml:space="preserve"> </w:t>
        </w:r>
        <w:r w:rsidRPr="008B71B7">
          <w:rPr>
            <w:rStyle w:val="Hyperlink"/>
            <w:rFonts w:hint="cs"/>
            <w:color w:val="auto"/>
            <w:rtl/>
            <w:lang w:val="en-US"/>
          </w:rPr>
          <w:t>في</w:t>
        </w:r>
        <w:r w:rsidRPr="008B71B7">
          <w:rPr>
            <w:rStyle w:val="Hyperlink"/>
            <w:color w:val="auto"/>
            <w:rtl/>
            <w:lang w:val="en-US"/>
          </w:rPr>
          <w:t xml:space="preserve"> </w:t>
        </w:r>
        <w:r w:rsidRPr="008B71B7">
          <w:rPr>
            <w:rStyle w:val="Hyperlink"/>
            <w:rFonts w:hint="cs"/>
            <w:color w:val="auto"/>
            <w:rtl/>
            <w:lang w:val="en-US"/>
          </w:rPr>
          <w:t>المعلومات</w:t>
        </w:r>
        <w:r w:rsidRPr="008B71B7">
          <w:rPr>
            <w:rStyle w:val="Hyperlink"/>
            <w:color w:val="auto"/>
            <w:rtl/>
            <w:lang w:val="en-US"/>
          </w:rPr>
          <w:t xml:space="preserve"> </w:t>
        </w:r>
        <w:r w:rsidRPr="008B71B7">
          <w:rPr>
            <w:rStyle w:val="Hyperlink"/>
            <w:rFonts w:hint="cs"/>
            <w:color w:val="auto"/>
            <w:rtl/>
            <w:lang w:val="en-US"/>
          </w:rPr>
          <w:t>الإضافية</w:t>
        </w:r>
        <w:r w:rsidRPr="008B71B7">
          <w:rPr>
            <w:rStyle w:val="Hyperlink"/>
            <w:color w:val="auto"/>
            <w:rtl/>
            <w:lang w:val="en-US"/>
          </w:rPr>
          <w:t xml:space="preserve"> </w:t>
        </w:r>
        <w:r w:rsidRPr="008B71B7">
          <w:rPr>
            <w:rStyle w:val="Hyperlink"/>
            <w:rFonts w:hint="cs"/>
            <w:color w:val="auto"/>
            <w:rtl/>
            <w:lang w:val="en-US"/>
          </w:rPr>
          <w:t>التي</w:t>
        </w:r>
        <w:r w:rsidRPr="008B71B7">
          <w:rPr>
            <w:rStyle w:val="Hyperlink"/>
            <w:color w:val="auto"/>
            <w:rtl/>
            <w:lang w:val="en-US"/>
          </w:rPr>
          <w:t xml:space="preserve"> </w:t>
        </w:r>
        <w:r w:rsidRPr="008B71B7">
          <w:rPr>
            <w:rStyle w:val="Hyperlink"/>
            <w:rFonts w:hint="cs"/>
            <w:color w:val="auto"/>
            <w:rtl/>
            <w:lang w:val="en-US"/>
          </w:rPr>
          <w:t>قدمتها</w:t>
        </w:r>
        <w:r w:rsidRPr="008B71B7">
          <w:rPr>
            <w:rStyle w:val="Hyperlink"/>
            <w:color w:val="auto"/>
            <w:rtl/>
            <w:lang w:val="en-US"/>
          </w:rPr>
          <w:t xml:space="preserve"> </w:t>
        </w:r>
        <w:r w:rsidRPr="008B71B7">
          <w:rPr>
            <w:rStyle w:val="Hyperlink"/>
            <w:rFonts w:hint="cs"/>
            <w:color w:val="auto"/>
            <w:rtl/>
            <w:lang w:val="en-US"/>
          </w:rPr>
          <w:t>الدول</w:t>
        </w:r>
        <w:r w:rsidRPr="008B71B7">
          <w:rPr>
            <w:rStyle w:val="Hyperlink"/>
            <w:color w:val="auto"/>
            <w:rtl/>
            <w:lang w:val="en-US"/>
          </w:rPr>
          <w:t xml:space="preserve"> </w:t>
        </w:r>
        <w:r w:rsidRPr="008B71B7">
          <w:rPr>
            <w:rStyle w:val="Hyperlink"/>
            <w:rFonts w:hint="cs"/>
            <w:color w:val="auto"/>
            <w:rtl/>
            <w:lang w:val="en-US"/>
          </w:rPr>
          <w:t>الأطراف</w:t>
        </w:r>
        <w:r w:rsidRPr="008B71B7">
          <w:rPr>
            <w:rStyle w:val="Hyperlink"/>
            <w:color w:val="auto"/>
            <w:rtl/>
            <w:lang w:val="en-US"/>
          </w:rPr>
          <w:t xml:space="preserve"> </w:t>
        </w:r>
        <w:r w:rsidRPr="008B71B7">
          <w:rPr>
            <w:rStyle w:val="Hyperlink"/>
            <w:rFonts w:hint="cs"/>
            <w:color w:val="auto"/>
            <w:rtl/>
            <w:lang w:val="en-US"/>
          </w:rPr>
          <w:t>بموجب</w:t>
        </w:r>
        <w:r w:rsidRPr="008B71B7">
          <w:rPr>
            <w:rStyle w:val="Hyperlink"/>
            <w:color w:val="auto"/>
            <w:rtl/>
            <w:lang w:val="en-US"/>
          </w:rPr>
          <w:t xml:space="preserve"> </w:t>
        </w:r>
        <w:r w:rsidRPr="008B71B7">
          <w:rPr>
            <w:rStyle w:val="Hyperlink"/>
            <w:rFonts w:hint="cs"/>
            <w:color w:val="auto"/>
            <w:rtl/>
            <w:lang w:val="en-US"/>
          </w:rPr>
          <w:t>الفقرة</w:t>
        </w:r>
        <w:r w:rsidRPr="008B71B7">
          <w:rPr>
            <w:rStyle w:val="Hyperlink"/>
            <w:color w:val="auto"/>
            <w:rtl/>
            <w:lang w:val="en-US"/>
          </w:rPr>
          <w:t xml:space="preserve"> 3 </w:t>
        </w:r>
        <w:r w:rsidRPr="008B71B7">
          <w:rPr>
            <w:rStyle w:val="Hyperlink"/>
            <w:rFonts w:hint="cs"/>
            <w:color w:val="auto"/>
            <w:rtl/>
            <w:lang w:val="en-US"/>
          </w:rPr>
          <w:t>و</w:t>
        </w:r>
        <w:r w:rsidRPr="008B71B7">
          <w:rPr>
            <w:rStyle w:val="Hyperlink"/>
            <w:color w:val="auto"/>
            <w:rtl/>
            <w:lang w:val="en-US"/>
          </w:rPr>
          <w:t xml:space="preserve">4 </w:t>
        </w:r>
        <w:r w:rsidRPr="008B71B7">
          <w:rPr>
            <w:rStyle w:val="Hyperlink"/>
            <w:rFonts w:hint="cs"/>
            <w:color w:val="auto"/>
            <w:rtl/>
            <w:lang w:val="en-US"/>
          </w:rPr>
          <w:t>من</w:t>
        </w:r>
        <w:r w:rsidRPr="008B71B7">
          <w:rPr>
            <w:rStyle w:val="Hyperlink"/>
            <w:color w:val="auto"/>
            <w:rtl/>
            <w:lang w:val="en-US"/>
          </w:rPr>
          <w:t xml:space="preserve"> </w:t>
        </w:r>
        <w:r w:rsidRPr="008B71B7">
          <w:rPr>
            <w:rStyle w:val="Hyperlink"/>
            <w:rFonts w:hint="cs"/>
            <w:color w:val="auto"/>
            <w:rtl/>
            <w:lang w:val="en-US"/>
          </w:rPr>
          <w:t>المادة</w:t>
        </w:r>
        <w:r w:rsidRPr="008B71B7">
          <w:rPr>
            <w:rStyle w:val="Hyperlink"/>
            <w:color w:val="auto"/>
            <w:rtl/>
            <w:lang w:val="en-US"/>
          </w:rPr>
          <w:t xml:space="preserve"> 29 </w:t>
        </w:r>
        <w:r w:rsidRPr="008B71B7">
          <w:rPr>
            <w:rStyle w:val="Hyperlink"/>
            <w:rFonts w:hint="cs"/>
            <w:color w:val="auto"/>
            <w:rtl/>
            <w:lang w:val="en-US"/>
          </w:rPr>
          <w:t>من</w:t>
        </w:r>
        <w:r w:rsidRPr="008B71B7">
          <w:rPr>
            <w:rStyle w:val="Hyperlink"/>
            <w:color w:val="auto"/>
            <w:rtl/>
            <w:lang w:val="en-US"/>
          </w:rPr>
          <w:t xml:space="preserve"> </w:t>
        </w:r>
        <w:r w:rsidRPr="008B71B7">
          <w:rPr>
            <w:rStyle w:val="Hyperlink"/>
            <w:rFonts w:hint="cs"/>
            <w:color w:val="auto"/>
            <w:rtl/>
            <w:lang w:val="en-US"/>
          </w:rPr>
          <w:t>الاتفاقية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Toc204032724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15</w:t>
        </w:r>
        <w:r w:rsidRPr="008B71B7">
          <w:rPr>
            <w:rStyle w:val="Hyperlink"/>
            <w:color w:val="auto"/>
            <w:lang w:val="en-US"/>
          </w:rPr>
          <w:fldChar w:fldCharType="end"/>
        </w:r>
      </w:hyperlink>
    </w:p>
    <w:p w14:paraId="27EA1D32" w14:textId="1D0B6827"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ثامناً</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25" w:history="1">
        <w:r w:rsidRPr="008B71B7">
          <w:rPr>
            <w:rStyle w:val="Hyperlink"/>
            <w:rFonts w:hint="cs"/>
            <w:color w:val="auto"/>
            <w:rtl/>
            <w:lang w:val="en-US"/>
          </w:rPr>
          <w:t>التقارير</w:t>
        </w:r>
        <w:r w:rsidRPr="008B71B7">
          <w:rPr>
            <w:rStyle w:val="Hyperlink"/>
            <w:color w:val="auto"/>
            <w:rtl/>
            <w:lang w:val="en-US"/>
          </w:rPr>
          <w:t xml:space="preserve"> </w:t>
        </w:r>
        <w:r w:rsidRPr="008B71B7">
          <w:rPr>
            <w:rStyle w:val="Hyperlink"/>
            <w:rFonts w:hint="cs"/>
            <w:color w:val="auto"/>
            <w:rtl/>
            <w:lang w:val="en-US"/>
          </w:rPr>
          <w:t>التي</w:t>
        </w:r>
        <w:r w:rsidRPr="008B71B7">
          <w:rPr>
            <w:rStyle w:val="Hyperlink"/>
            <w:color w:val="auto"/>
            <w:rtl/>
            <w:lang w:val="en-US"/>
          </w:rPr>
          <w:t xml:space="preserve"> </w:t>
        </w:r>
        <w:r w:rsidRPr="008B71B7">
          <w:rPr>
            <w:rStyle w:val="Hyperlink"/>
            <w:rFonts w:hint="cs"/>
            <w:color w:val="auto"/>
            <w:rtl/>
            <w:lang w:val="en-US"/>
          </w:rPr>
          <w:t>قدمتها</w:t>
        </w:r>
        <w:r w:rsidRPr="008B71B7">
          <w:rPr>
            <w:rStyle w:val="Hyperlink"/>
            <w:color w:val="auto"/>
            <w:rtl/>
            <w:lang w:val="en-US"/>
          </w:rPr>
          <w:t xml:space="preserve"> </w:t>
        </w:r>
        <w:r w:rsidRPr="008B71B7">
          <w:rPr>
            <w:rStyle w:val="Hyperlink"/>
            <w:rFonts w:hint="cs"/>
            <w:color w:val="auto"/>
            <w:rtl/>
            <w:lang w:val="en-US"/>
          </w:rPr>
          <w:t>الدول</w:t>
        </w:r>
        <w:r w:rsidRPr="008B71B7">
          <w:rPr>
            <w:rStyle w:val="Hyperlink"/>
            <w:color w:val="auto"/>
            <w:rtl/>
            <w:lang w:val="en-US"/>
          </w:rPr>
          <w:t xml:space="preserve"> </w:t>
        </w:r>
        <w:r w:rsidRPr="008B71B7">
          <w:rPr>
            <w:rStyle w:val="Hyperlink"/>
            <w:rFonts w:hint="cs"/>
            <w:color w:val="auto"/>
            <w:rtl/>
            <w:lang w:val="en-US"/>
          </w:rPr>
          <w:t>الأطراف</w:t>
        </w:r>
        <w:r w:rsidRPr="008B71B7">
          <w:rPr>
            <w:rStyle w:val="Hyperlink"/>
            <w:color w:val="auto"/>
            <w:rtl/>
            <w:lang w:val="en-US"/>
          </w:rPr>
          <w:t xml:space="preserve"> </w:t>
        </w:r>
        <w:r w:rsidRPr="008B71B7">
          <w:rPr>
            <w:rStyle w:val="Hyperlink"/>
            <w:rFonts w:hint="cs"/>
            <w:color w:val="auto"/>
            <w:rtl/>
            <w:lang w:val="en-US"/>
          </w:rPr>
          <w:t>خلال</w:t>
        </w:r>
        <w:r w:rsidRPr="008B71B7">
          <w:rPr>
            <w:rStyle w:val="Hyperlink"/>
            <w:color w:val="auto"/>
            <w:rtl/>
            <w:lang w:val="en-US"/>
          </w:rPr>
          <w:t xml:space="preserve"> </w:t>
        </w:r>
        <w:r w:rsidRPr="008B71B7">
          <w:rPr>
            <w:rStyle w:val="Hyperlink"/>
            <w:rFonts w:hint="cs"/>
            <w:color w:val="auto"/>
            <w:rtl/>
            <w:lang w:val="en-US"/>
          </w:rPr>
          <w:t>الفترة</w:t>
        </w:r>
        <w:r w:rsidRPr="008B71B7">
          <w:rPr>
            <w:rStyle w:val="Hyperlink"/>
            <w:color w:val="auto"/>
            <w:rtl/>
            <w:lang w:val="en-US"/>
          </w:rPr>
          <w:t xml:space="preserve"> </w:t>
        </w:r>
        <w:r w:rsidRPr="008B71B7">
          <w:rPr>
            <w:rStyle w:val="Hyperlink"/>
            <w:rFonts w:hint="cs"/>
            <w:color w:val="auto"/>
            <w:rtl/>
            <w:lang w:val="en-US"/>
          </w:rPr>
          <w:t>المشمولة</w:t>
        </w:r>
        <w:r w:rsidRPr="008B71B7">
          <w:rPr>
            <w:rStyle w:val="Hyperlink"/>
            <w:color w:val="auto"/>
            <w:rtl/>
            <w:lang w:val="en-US"/>
          </w:rPr>
          <w:t xml:space="preserve"> </w:t>
        </w:r>
        <w:r w:rsidRPr="008B71B7">
          <w:rPr>
            <w:rStyle w:val="Hyperlink"/>
            <w:rFonts w:hint="cs"/>
            <w:color w:val="auto"/>
            <w:rtl/>
            <w:lang w:val="en-US"/>
          </w:rPr>
          <w:t>بالتقرير</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Toc204032725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17</w:t>
        </w:r>
        <w:r w:rsidRPr="008B71B7">
          <w:rPr>
            <w:rStyle w:val="Hyperlink"/>
            <w:color w:val="auto"/>
            <w:lang w:val="en-US"/>
          </w:rPr>
          <w:fldChar w:fldCharType="end"/>
        </w:r>
      </w:hyperlink>
    </w:p>
    <w:p w14:paraId="5B6ED576" w14:textId="05E4343A"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تاسعاً</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26" w:history="1">
        <w:r w:rsidRPr="008B71B7">
          <w:rPr>
            <w:rStyle w:val="Hyperlink"/>
            <w:rFonts w:hint="cs"/>
            <w:color w:val="auto"/>
            <w:rtl/>
            <w:lang w:val="en-US"/>
          </w:rPr>
          <w:t>الأعمال</w:t>
        </w:r>
        <w:r w:rsidRPr="008B71B7">
          <w:rPr>
            <w:rStyle w:val="Hyperlink"/>
            <w:color w:val="auto"/>
            <w:rtl/>
            <w:lang w:val="en-US"/>
          </w:rPr>
          <w:t xml:space="preserve"> </w:t>
        </w:r>
        <w:r w:rsidRPr="008B71B7">
          <w:rPr>
            <w:rStyle w:val="Hyperlink"/>
            <w:rFonts w:hint="cs"/>
            <w:color w:val="auto"/>
            <w:rtl/>
            <w:lang w:val="en-US"/>
          </w:rPr>
          <w:t>الانتقامية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Toc204032726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18</w:t>
        </w:r>
        <w:r w:rsidRPr="008B71B7">
          <w:rPr>
            <w:rStyle w:val="Hyperlink"/>
            <w:color w:val="auto"/>
            <w:lang w:val="en-US"/>
          </w:rPr>
          <w:fldChar w:fldCharType="end"/>
        </w:r>
      </w:hyperlink>
    </w:p>
    <w:p w14:paraId="460008F4" w14:textId="03D7657A"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عاشراً</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27" w:history="1">
        <w:r w:rsidRPr="008B71B7">
          <w:rPr>
            <w:rStyle w:val="Hyperlink"/>
            <w:rFonts w:hint="cs"/>
            <w:color w:val="auto"/>
            <w:rtl/>
            <w:lang w:val="en-US"/>
          </w:rPr>
          <w:t>الإجراء</w:t>
        </w:r>
        <w:r w:rsidRPr="008B71B7">
          <w:rPr>
            <w:rStyle w:val="Hyperlink"/>
            <w:color w:val="auto"/>
            <w:rtl/>
            <w:lang w:val="en-US"/>
          </w:rPr>
          <w:t xml:space="preserve"> </w:t>
        </w:r>
        <w:r w:rsidRPr="008B71B7">
          <w:rPr>
            <w:rStyle w:val="Hyperlink"/>
            <w:rFonts w:hint="cs"/>
            <w:color w:val="auto"/>
            <w:rtl/>
            <w:lang w:val="en-US"/>
          </w:rPr>
          <w:t>المتّبع</w:t>
        </w:r>
        <w:r w:rsidRPr="008B71B7">
          <w:rPr>
            <w:rStyle w:val="Hyperlink"/>
            <w:color w:val="auto"/>
            <w:rtl/>
            <w:lang w:val="en-US"/>
          </w:rPr>
          <w:t xml:space="preserve"> </w:t>
        </w:r>
        <w:r w:rsidRPr="008B71B7">
          <w:rPr>
            <w:rStyle w:val="Hyperlink"/>
            <w:rFonts w:hint="cs"/>
            <w:color w:val="auto"/>
            <w:rtl/>
            <w:lang w:val="en-US"/>
          </w:rPr>
          <w:t>في</w:t>
        </w:r>
        <w:r w:rsidRPr="008B71B7">
          <w:rPr>
            <w:rStyle w:val="Hyperlink"/>
            <w:color w:val="auto"/>
            <w:rtl/>
            <w:lang w:val="en-US"/>
          </w:rPr>
          <w:t xml:space="preserve"> </w:t>
        </w:r>
        <w:r w:rsidRPr="008B71B7">
          <w:rPr>
            <w:rStyle w:val="Hyperlink"/>
            <w:rFonts w:hint="cs"/>
            <w:color w:val="auto"/>
            <w:rtl/>
            <w:lang w:val="en-US"/>
          </w:rPr>
          <w:t>اتخاذ</w:t>
        </w:r>
        <w:r w:rsidRPr="008B71B7">
          <w:rPr>
            <w:rStyle w:val="Hyperlink"/>
            <w:color w:val="auto"/>
            <w:rtl/>
            <w:lang w:val="en-US"/>
          </w:rPr>
          <w:t xml:space="preserve"> </w:t>
        </w:r>
        <w:r w:rsidRPr="008B71B7">
          <w:rPr>
            <w:rStyle w:val="Hyperlink"/>
            <w:rFonts w:hint="cs"/>
            <w:color w:val="auto"/>
            <w:rtl/>
            <w:lang w:val="en-US"/>
          </w:rPr>
          <w:t>الإجراءات</w:t>
        </w:r>
        <w:r w:rsidRPr="008B71B7">
          <w:rPr>
            <w:rStyle w:val="Hyperlink"/>
            <w:color w:val="auto"/>
            <w:rtl/>
            <w:lang w:val="en-US"/>
          </w:rPr>
          <w:t xml:space="preserve"> </w:t>
        </w:r>
        <w:r w:rsidRPr="008B71B7">
          <w:rPr>
            <w:rStyle w:val="Hyperlink"/>
            <w:rFonts w:hint="cs"/>
            <w:color w:val="auto"/>
            <w:rtl/>
            <w:lang w:val="en-US"/>
          </w:rPr>
          <w:t>العاجلة</w:t>
        </w:r>
        <w:r w:rsidRPr="008B71B7">
          <w:rPr>
            <w:rStyle w:val="Hyperlink"/>
            <w:color w:val="auto"/>
            <w:rtl/>
            <w:lang w:val="en-US"/>
          </w:rPr>
          <w:t xml:space="preserve"> </w:t>
        </w:r>
        <w:r w:rsidRPr="008B71B7">
          <w:rPr>
            <w:rStyle w:val="Hyperlink"/>
            <w:rFonts w:hint="cs"/>
            <w:color w:val="auto"/>
            <w:rtl/>
            <w:lang w:val="en-US"/>
          </w:rPr>
          <w:t>بموجب</w:t>
        </w:r>
        <w:r w:rsidRPr="008B71B7">
          <w:rPr>
            <w:rStyle w:val="Hyperlink"/>
            <w:color w:val="auto"/>
            <w:rtl/>
            <w:lang w:val="en-US"/>
          </w:rPr>
          <w:t xml:space="preserve"> </w:t>
        </w:r>
        <w:r w:rsidRPr="008B71B7">
          <w:rPr>
            <w:rStyle w:val="Hyperlink"/>
            <w:rFonts w:hint="cs"/>
            <w:color w:val="auto"/>
            <w:rtl/>
            <w:lang w:val="en-US"/>
          </w:rPr>
          <w:t>المادة</w:t>
        </w:r>
        <w:r w:rsidRPr="008B71B7">
          <w:rPr>
            <w:rStyle w:val="Hyperlink"/>
            <w:color w:val="auto"/>
            <w:rtl/>
            <w:lang w:val="en-US"/>
          </w:rPr>
          <w:t xml:space="preserve"> 30 </w:t>
        </w:r>
        <w:r w:rsidRPr="008B71B7">
          <w:rPr>
            <w:rStyle w:val="Hyperlink"/>
            <w:rFonts w:hint="cs"/>
            <w:color w:val="auto"/>
            <w:rtl/>
            <w:lang w:val="en-US"/>
          </w:rPr>
          <w:t>من</w:t>
        </w:r>
        <w:r w:rsidRPr="008B71B7">
          <w:rPr>
            <w:rStyle w:val="Hyperlink"/>
            <w:color w:val="auto"/>
            <w:rtl/>
            <w:lang w:val="en-US"/>
          </w:rPr>
          <w:t xml:space="preserve"> </w:t>
        </w:r>
        <w:r w:rsidRPr="008B71B7">
          <w:rPr>
            <w:rStyle w:val="Hyperlink"/>
            <w:rFonts w:hint="cs"/>
            <w:color w:val="auto"/>
            <w:rtl/>
            <w:lang w:val="en-US"/>
          </w:rPr>
          <w:t>الاتفاقية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Toc204032727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20</w:t>
        </w:r>
        <w:r w:rsidRPr="008B71B7">
          <w:rPr>
            <w:rStyle w:val="Hyperlink"/>
            <w:color w:val="auto"/>
            <w:lang w:val="en-US"/>
          </w:rPr>
          <w:fldChar w:fldCharType="end"/>
        </w:r>
      </w:hyperlink>
    </w:p>
    <w:p w14:paraId="0A644080" w14:textId="73B6FBC5" w:rsidR="0013103A" w:rsidRPr="008B71B7" w:rsidRDefault="0013103A">
      <w:pPr>
        <w:pStyle w:val="TOC5"/>
        <w:rPr>
          <w:kern w:val="2"/>
          <w:sz w:val="24"/>
          <w:szCs w:val="24"/>
          <w:rtl/>
          <w:lang w:val="en-US" w:eastAsia="zh-CN"/>
          <w14:ligatures w14:val="standardContextual"/>
        </w:rPr>
      </w:pPr>
      <w:hyperlink w:anchor="_Toc204032728" w:history="1">
        <w:r w:rsidRPr="008B71B7">
          <w:rPr>
            <w:rStyle w:val="Hyperlink"/>
            <w:rFonts w:hint="cs"/>
            <w:color w:val="auto"/>
            <w:rtl/>
            <w:lang w:val="en-US"/>
          </w:rPr>
          <w:t>ألف</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ما</w:t>
        </w:r>
        <w:r w:rsidRPr="008B71B7">
          <w:rPr>
            <w:rStyle w:val="Hyperlink"/>
            <w:color w:val="auto"/>
            <w:rtl/>
            <w:lang w:val="en-US"/>
          </w:rPr>
          <w:t xml:space="preserve"> </w:t>
        </w:r>
        <w:r w:rsidRPr="008B71B7">
          <w:rPr>
            <w:rStyle w:val="Hyperlink"/>
            <w:rFonts w:hint="cs"/>
            <w:color w:val="auto"/>
            <w:rtl/>
            <w:lang w:val="en-US"/>
          </w:rPr>
          <w:t>ورد</w:t>
        </w:r>
        <w:r w:rsidRPr="008B71B7">
          <w:rPr>
            <w:rStyle w:val="Hyperlink"/>
            <w:color w:val="auto"/>
            <w:rtl/>
            <w:lang w:val="en-US"/>
          </w:rPr>
          <w:t xml:space="preserve"> </w:t>
        </w:r>
        <w:r w:rsidRPr="008B71B7">
          <w:rPr>
            <w:rStyle w:val="Hyperlink"/>
            <w:rFonts w:hint="cs"/>
            <w:color w:val="auto"/>
            <w:rtl/>
            <w:lang w:val="en-US"/>
          </w:rPr>
          <w:t>وسُجّل</w:t>
        </w:r>
        <w:r w:rsidRPr="008B71B7">
          <w:rPr>
            <w:rStyle w:val="Hyperlink"/>
            <w:color w:val="auto"/>
            <w:rtl/>
            <w:lang w:val="en-US"/>
          </w:rPr>
          <w:t xml:space="preserve"> </w:t>
        </w:r>
        <w:r w:rsidRPr="008B71B7">
          <w:rPr>
            <w:rStyle w:val="Hyperlink"/>
            <w:rFonts w:hint="cs"/>
            <w:color w:val="auto"/>
            <w:rtl/>
            <w:lang w:val="en-US"/>
          </w:rPr>
          <w:t>من</w:t>
        </w:r>
        <w:r w:rsidRPr="008B71B7">
          <w:rPr>
            <w:rStyle w:val="Hyperlink"/>
            <w:color w:val="auto"/>
            <w:rtl/>
            <w:lang w:val="en-US"/>
          </w:rPr>
          <w:t xml:space="preserve"> </w:t>
        </w:r>
        <w:r w:rsidRPr="008B71B7">
          <w:rPr>
            <w:rStyle w:val="Hyperlink"/>
            <w:rFonts w:hint="cs"/>
            <w:color w:val="auto"/>
            <w:rtl/>
            <w:lang w:val="en-US"/>
          </w:rPr>
          <w:t>طلبات</w:t>
        </w:r>
        <w:r w:rsidRPr="008B71B7">
          <w:rPr>
            <w:rStyle w:val="Hyperlink"/>
            <w:color w:val="auto"/>
            <w:rtl/>
            <w:lang w:val="en-US"/>
          </w:rPr>
          <w:t xml:space="preserve"> </w:t>
        </w:r>
        <w:r w:rsidRPr="008B71B7">
          <w:rPr>
            <w:rStyle w:val="Hyperlink"/>
            <w:rFonts w:hint="cs"/>
            <w:color w:val="auto"/>
            <w:rtl/>
            <w:lang w:val="en-US"/>
          </w:rPr>
          <w:t>اتخاذ</w:t>
        </w:r>
        <w:r w:rsidRPr="008B71B7">
          <w:rPr>
            <w:rStyle w:val="Hyperlink"/>
            <w:color w:val="auto"/>
            <w:rtl/>
            <w:lang w:val="en-US"/>
          </w:rPr>
          <w:t xml:space="preserve"> </w:t>
        </w:r>
        <w:r w:rsidRPr="008B71B7">
          <w:rPr>
            <w:rStyle w:val="Hyperlink"/>
            <w:rFonts w:hint="cs"/>
            <w:color w:val="auto"/>
            <w:rtl/>
            <w:lang w:val="en-US"/>
          </w:rPr>
          <w:t>الإجراءات</w:t>
        </w:r>
        <w:r w:rsidRPr="008B71B7">
          <w:rPr>
            <w:rStyle w:val="Hyperlink"/>
            <w:color w:val="auto"/>
            <w:rtl/>
            <w:lang w:val="en-US"/>
          </w:rPr>
          <w:t xml:space="preserve"> </w:t>
        </w:r>
        <w:r w:rsidRPr="008B71B7">
          <w:rPr>
            <w:rStyle w:val="Hyperlink"/>
            <w:rFonts w:hint="cs"/>
            <w:color w:val="auto"/>
            <w:rtl/>
            <w:lang w:val="en-US"/>
          </w:rPr>
          <w:t>العاجلة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Toc204032728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20</w:t>
        </w:r>
        <w:r w:rsidRPr="008B71B7">
          <w:rPr>
            <w:rStyle w:val="Hyperlink"/>
            <w:color w:val="auto"/>
            <w:lang w:val="en-US"/>
          </w:rPr>
          <w:fldChar w:fldCharType="end"/>
        </w:r>
      </w:hyperlink>
    </w:p>
    <w:p w14:paraId="430B2965" w14:textId="7E6091D0" w:rsidR="0013103A" w:rsidRPr="008B71B7" w:rsidRDefault="0013103A">
      <w:pPr>
        <w:pStyle w:val="TOC5"/>
        <w:rPr>
          <w:kern w:val="2"/>
          <w:sz w:val="24"/>
          <w:szCs w:val="24"/>
          <w:rtl/>
          <w:lang w:val="en-US" w:eastAsia="zh-CN"/>
          <w14:ligatures w14:val="standardContextual"/>
        </w:rPr>
      </w:pPr>
      <w:hyperlink w:anchor="_Toc204032729" w:history="1">
        <w:r w:rsidRPr="008B71B7">
          <w:rPr>
            <w:rStyle w:val="Hyperlink"/>
            <w:rFonts w:hint="cs"/>
            <w:color w:val="auto"/>
            <w:rtl/>
            <w:lang w:val="en-US"/>
          </w:rPr>
          <w:t>باء</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مذكرات</w:t>
        </w:r>
        <w:r w:rsidRPr="008B71B7">
          <w:rPr>
            <w:rStyle w:val="Hyperlink"/>
            <w:color w:val="auto"/>
            <w:rtl/>
            <w:lang w:val="en-US"/>
          </w:rPr>
          <w:t xml:space="preserve"> </w:t>
        </w:r>
        <w:r w:rsidRPr="008B71B7">
          <w:rPr>
            <w:rStyle w:val="Hyperlink"/>
            <w:rFonts w:hint="cs"/>
            <w:color w:val="auto"/>
            <w:rtl/>
            <w:lang w:val="en-US"/>
          </w:rPr>
          <w:t>التسجيل</w:t>
        </w:r>
        <w:r w:rsidRPr="008B71B7">
          <w:rPr>
            <w:rStyle w:val="Hyperlink"/>
            <w:color w:val="auto"/>
            <w:rtl/>
            <w:lang w:val="en-US"/>
          </w:rPr>
          <w:t xml:space="preserve"> </w:t>
        </w:r>
        <w:r w:rsidRPr="008B71B7">
          <w:rPr>
            <w:rStyle w:val="Hyperlink"/>
            <w:rFonts w:hint="cs"/>
            <w:color w:val="auto"/>
            <w:rtl/>
            <w:lang w:val="en-US"/>
          </w:rPr>
          <w:t>التي</w:t>
        </w:r>
        <w:r w:rsidRPr="008B71B7">
          <w:rPr>
            <w:rStyle w:val="Hyperlink"/>
            <w:color w:val="auto"/>
            <w:rtl/>
            <w:lang w:val="en-US"/>
          </w:rPr>
          <w:t xml:space="preserve"> </w:t>
        </w:r>
        <w:r w:rsidRPr="008B71B7">
          <w:rPr>
            <w:rStyle w:val="Hyperlink"/>
            <w:rFonts w:hint="cs"/>
            <w:color w:val="auto"/>
            <w:rtl/>
            <w:lang w:val="en-US"/>
          </w:rPr>
          <w:t>أرسلتها</w:t>
        </w:r>
        <w:r w:rsidRPr="008B71B7">
          <w:rPr>
            <w:rStyle w:val="Hyperlink"/>
            <w:color w:val="auto"/>
            <w:rtl/>
            <w:lang w:val="en-US"/>
          </w:rPr>
          <w:t xml:space="preserve"> </w:t>
        </w:r>
        <w:r w:rsidRPr="008B71B7">
          <w:rPr>
            <w:rStyle w:val="Hyperlink"/>
            <w:rFonts w:hint="cs"/>
            <w:color w:val="auto"/>
            <w:rtl/>
            <w:lang w:val="en-US"/>
          </w:rPr>
          <w:t>اللجنة</w:t>
        </w:r>
        <w:r w:rsidRPr="008B71B7">
          <w:rPr>
            <w:rStyle w:val="Hyperlink"/>
            <w:color w:val="auto"/>
            <w:rtl/>
            <w:lang w:val="en-US"/>
          </w:rPr>
          <w:t xml:space="preserve"> </w:t>
        </w:r>
        <w:r w:rsidRPr="008B71B7">
          <w:rPr>
            <w:rStyle w:val="Hyperlink"/>
            <w:rFonts w:hint="cs"/>
            <w:color w:val="auto"/>
            <w:rtl/>
            <w:lang w:val="en-US"/>
          </w:rPr>
          <w:t>إلى</w:t>
        </w:r>
        <w:r w:rsidRPr="008B71B7">
          <w:rPr>
            <w:rStyle w:val="Hyperlink"/>
            <w:color w:val="auto"/>
            <w:rtl/>
            <w:lang w:val="en-US"/>
          </w:rPr>
          <w:t xml:space="preserve"> </w:t>
        </w:r>
        <w:r w:rsidRPr="008B71B7">
          <w:rPr>
            <w:rStyle w:val="Hyperlink"/>
            <w:rFonts w:hint="cs"/>
            <w:color w:val="auto"/>
            <w:rtl/>
            <w:lang w:val="en-US"/>
          </w:rPr>
          <w:t>الدول</w:t>
        </w:r>
        <w:r w:rsidRPr="008B71B7">
          <w:rPr>
            <w:rStyle w:val="Hyperlink"/>
            <w:color w:val="auto"/>
            <w:rtl/>
            <w:lang w:val="en-US"/>
          </w:rPr>
          <w:t xml:space="preserve"> </w:t>
        </w:r>
        <w:r w:rsidRPr="008B71B7">
          <w:rPr>
            <w:rStyle w:val="Hyperlink"/>
            <w:rFonts w:hint="cs"/>
            <w:color w:val="auto"/>
            <w:rtl/>
            <w:lang w:val="en-US"/>
          </w:rPr>
          <w:t>الأطراف</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Toc204032729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22</w:t>
        </w:r>
        <w:r w:rsidRPr="008B71B7">
          <w:rPr>
            <w:rStyle w:val="Hyperlink"/>
            <w:color w:val="auto"/>
            <w:lang w:val="en-US"/>
          </w:rPr>
          <w:fldChar w:fldCharType="end"/>
        </w:r>
      </w:hyperlink>
    </w:p>
    <w:p w14:paraId="1E3FD8B1" w14:textId="3BAA920F" w:rsidR="0013103A" w:rsidRPr="008B71B7" w:rsidRDefault="0013103A">
      <w:pPr>
        <w:pStyle w:val="TOC5"/>
        <w:rPr>
          <w:kern w:val="2"/>
          <w:sz w:val="24"/>
          <w:szCs w:val="24"/>
          <w:rtl/>
          <w:lang w:val="en-US" w:eastAsia="zh-CN"/>
          <w14:ligatures w14:val="standardContextual"/>
        </w:rPr>
      </w:pPr>
      <w:hyperlink w:anchor="_Toc204032730" w:history="1">
        <w:r w:rsidRPr="008B71B7">
          <w:rPr>
            <w:rStyle w:val="Hyperlink"/>
            <w:rFonts w:hint="cs"/>
            <w:color w:val="auto"/>
            <w:rtl/>
            <w:lang w:val="en-US"/>
          </w:rPr>
          <w:t>جيم</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التفاعل</w:t>
        </w:r>
        <w:r w:rsidRPr="008B71B7">
          <w:rPr>
            <w:rStyle w:val="Hyperlink"/>
            <w:color w:val="auto"/>
            <w:rtl/>
            <w:lang w:val="en-US"/>
          </w:rPr>
          <w:t xml:space="preserve"> </w:t>
        </w:r>
        <w:r w:rsidRPr="008B71B7">
          <w:rPr>
            <w:rStyle w:val="Hyperlink"/>
            <w:rFonts w:hint="cs"/>
            <w:color w:val="auto"/>
            <w:rtl/>
            <w:lang w:val="en-US"/>
          </w:rPr>
          <w:t>مع</w:t>
        </w:r>
        <w:r w:rsidRPr="008B71B7">
          <w:rPr>
            <w:rStyle w:val="Hyperlink"/>
            <w:color w:val="auto"/>
            <w:rtl/>
            <w:lang w:val="en-US"/>
          </w:rPr>
          <w:t xml:space="preserve"> </w:t>
        </w:r>
        <w:r w:rsidRPr="008B71B7">
          <w:rPr>
            <w:rStyle w:val="Hyperlink"/>
            <w:rFonts w:hint="cs"/>
            <w:color w:val="auto"/>
            <w:rtl/>
            <w:lang w:val="en-US"/>
          </w:rPr>
          <w:t>مقدمي</w:t>
        </w:r>
        <w:r w:rsidRPr="008B71B7">
          <w:rPr>
            <w:rStyle w:val="Hyperlink"/>
            <w:color w:val="auto"/>
            <w:rtl/>
            <w:lang w:val="en-US"/>
          </w:rPr>
          <w:t xml:space="preserve"> </w:t>
        </w:r>
        <w:r w:rsidRPr="008B71B7">
          <w:rPr>
            <w:rStyle w:val="Hyperlink"/>
            <w:rFonts w:hint="cs"/>
            <w:color w:val="auto"/>
            <w:rtl/>
            <w:lang w:val="en-US"/>
          </w:rPr>
          <w:t>طلبات</w:t>
        </w:r>
        <w:r w:rsidRPr="008B71B7">
          <w:rPr>
            <w:rStyle w:val="Hyperlink"/>
            <w:color w:val="auto"/>
            <w:rtl/>
            <w:lang w:val="en-US"/>
          </w:rPr>
          <w:t xml:space="preserve"> </w:t>
        </w:r>
        <w:r w:rsidRPr="008B71B7">
          <w:rPr>
            <w:rStyle w:val="Hyperlink"/>
            <w:rFonts w:hint="cs"/>
            <w:color w:val="auto"/>
            <w:rtl/>
            <w:lang w:val="en-US"/>
          </w:rPr>
          <w:t>الإجراءات</w:t>
        </w:r>
        <w:r w:rsidRPr="008B71B7">
          <w:rPr>
            <w:rStyle w:val="Hyperlink"/>
            <w:color w:val="auto"/>
            <w:rtl/>
            <w:lang w:val="en-US"/>
          </w:rPr>
          <w:t xml:space="preserve"> </w:t>
        </w:r>
        <w:r w:rsidRPr="008B71B7">
          <w:rPr>
            <w:rStyle w:val="Hyperlink"/>
            <w:rFonts w:hint="cs"/>
            <w:color w:val="auto"/>
            <w:rtl/>
            <w:lang w:val="en-US"/>
          </w:rPr>
          <w:t>العاجلة</w:t>
        </w:r>
        <w:r w:rsidRPr="008B71B7">
          <w:rPr>
            <w:rStyle w:val="Hyperlink"/>
            <w:color w:val="auto"/>
            <w:rtl/>
            <w:lang w:val="en-US"/>
          </w:rPr>
          <w:t xml:space="preserve"> </w:t>
        </w:r>
        <w:r w:rsidRPr="008B71B7">
          <w:rPr>
            <w:rStyle w:val="Hyperlink"/>
            <w:rFonts w:hint="cs"/>
            <w:color w:val="auto"/>
            <w:rtl/>
            <w:lang w:val="en-US"/>
          </w:rPr>
          <w:t>ومع</w:t>
        </w:r>
        <w:r w:rsidRPr="008B71B7">
          <w:rPr>
            <w:rStyle w:val="Hyperlink"/>
            <w:color w:val="auto"/>
            <w:rtl/>
            <w:lang w:val="en-US"/>
          </w:rPr>
          <w:t xml:space="preserve"> </w:t>
        </w:r>
        <w:r w:rsidRPr="008B71B7">
          <w:rPr>
            <w:rStyle w:val="Hyperlink"/>
            <w:rFonts w:hint="cs"/>
            <w:color w:val="auto"/>
            <w:rtl/>
            <w:lang w:val="en-US"/>
          </w:rPr>
          <w:t>الدول</w:t>
        </w:r>
        <w:r w:rsidRPr="008B71B7">
          <w:rPr>
            <w:rStyle w:val="Hyperlink"/>
            <w:color w:val="auto"/>
            <w:rtl/>
            <w:lang w:val="en-US"/>
          </w:rPr>
          <w:t xml:space="preserve"> </w:t>
        </w:r>
        <w:r w:rsidRPr="008B71B7">
          <w:rPr>
            <w:rStyle w:val="Hyperlink"/>
            <w:rFonts w:hint="cs"/>
            <w:color w:val="auto"/>
            <w:rtl/>
            <w:lang w:val="en-US"/>
          </w:rPr>
          <w:t>الأطراف</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Toc204032730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22</w:t>
        </w:r>
        <w:r w:rsidRPr="008B71B7">
          <w:rPr>
            <w:rStyle w:val="Hyperlink"/>
            <w:color w:val="auto"/>
            <w:lang w:val="en-US"/>
          </w:rPr>
          <w:fldChar w:fldCharType="end"/>
        </w:r>
      </w:hyperlink>
    </w:p>
    <w:p w14:paraId="1268BF57" w14:textId="5FCA5908" w:rsidR="0013103A" w:rsidRPr="008B71B7" w:rsidRDefault="0013103A">
      <w:pPr>
        <w:pStyle w:val="TOC5"/>
        <w:rPr>
          <w:kern w:val="2"/>
          <w:sz w:val="24"/>
          <w:szCs w:val="24"/>
          <w:rtl/>
          <w:lang w:val="en-US" w:eastAsia="zh-CN"/>
          <w14:ligatures w14:val="standardContextual"/>
        </w:rPr>
      </w:pPr>
      <w:hyperlink w:anchor="_Toc204032731" w:history="1">
        <w:r w:rsidRPr="008B71B7">
          <w:rPr>
            <w:rStyle w:val="Hyperlink"/>
            <w:rFonts w:hint="cs"/>
            <w:color w:val="auto"/>
            <w:rtl/>
            <w:lang w:val="en-US"/>
          </w:rPr>
          <w:t>دال</w:t>
        </w:r>
        <w:r w:rsidRPr="008B71B7">
          <w:rPr>
            <w:rStyle w:val="Hyperlink"/>
            <w:rFonts w:hint="cs"/>
            <w:color w:val="auto"/>
            <w:rtl/>
            <w:lang w:val="en-US"/>
          </w:rPr>
          <w:tab/>
        </w:r>
        <w:r w:rsidRPr="008B71B7">
          <w:rPr>
            <w:rStyle w:val="Hyperlink"/>
            <w:color w:val="auto"/>
            <w:rtl/>
            <w:lang w:val="en-US"/>
          </w:rPr>
          <w:t>-</w:t>
        </w:r>
        <w:r w:rsidRPr="008B71B7">
          <w:rPr>
            <w:kern w:val="2"/>
            <w:sz w:val="24"/>
            <w:szCs w:val="24"/>
            <w:rtl/>
            <w:lang w:val="en-US" w:eastAsia="zh-CN"/>
            <w14:ligatures w14:val="standardContextual"/>
          </w:rPr>
          <w:tab/>
        </w:r>
        <w:r w:rsidRPr="008B71B7">
          <w:rPr>
            <w:rStyle w:val="Hyperlink"/>
            <w:rFonts w:hint="cs"/>
            <w:color w:val="auto"/>
            <w:rtl/>
            <w:lang w:val="en-US"/>
          </w:rPr>
          <w:t>اتجاهات</w:t>
        </w:r>
        <w:r w:rsidRPr="008B71B7">
          <w:rPr>
            <w:rStyle w:val="Hyperlink"/>
            <w:color w:val="auto"/>
            <w:rtl/>
            <w:lang w:val="en-US"/>
          </w:rPr>
          <w:t xml:space="preserve"> </w:t>
        </w:r>
        <w:r w:rsidRPr="008B71B7">
          <w:rPr>
            <w:rStyle w:val="Hyperlink"/>
            <w:rFonts w:hint="cs"/>
            <w:color w:val="auto"/>
            <w:rtl/>
            <w:lang w:val="en-US"/>
          </w:rPr>
          <w:t>في</w:t>
        </w:r>
        <w:r w:rsidRPr="008B71B7">
          <w:rPr>
            <w:rStyle w:val="Hyperlink"/>
            <w:color w:val="auto"/>
            <w:rtl/>
            <w:lang w:val="en-US"/>
          </w:rPr>
          <w:t xml:space="preserve"> </w:t>
        </w:r>
        <w:r w:rsidRPr="008B71B7">
          <w:rPr>
            <w:rStyle w:val="Hyperlink"/>
            <w:rFonts w:hint="cs"/>
            <w:color w:val="auto"/>
            <w:rtl/>
            <w:lang w:val="en-US"/>
          </w:rPr>
          <w:t>طلبات</w:t>
        </w:r>
        <w:r w:rsidRPr="008B71B7">
          <w:rPr>
            <w:rStyle w:val="Hyperlink"/>
            <w:color w:val="auto"/>
            <w:rtl/>
            <w:lang w:val="en-US"/>
          </w:rPr>
          <w:t xml:space="preserve"> </w:t>
        </w:r>
        <w:r w:rsidRPr="008B71B7">
          <w:rPr>
            <w:rStyle w:val="Hyperlink"/>
            <w:rFonts w:hint="cs"/>
            <w:color w:val="auto"/>
            <w:rtl/>
            <w:lang w:val="en-US"/>
          </w:rPr>
          <w:t>الإجراءات</w:t>
        </w:r>
        <w:r w:rsidRPr="008B71B7">
          <w:rPr>
            <w:rStyle w:val="Hyperlink"/>
            <w:color w:val="auto"/>
            <w:rtl/>
            <w:lang w:val="en-US"/>
          </w:rPr>
          <w:t xml:space="preserve"> </w:t>
        </w:r>
        <w:r w:rsidRPr="008B71B7">
          <w:rPr>
            <w:rStyle w:val="Hyperlink"/>
            <w:rFonts w:hint="cs"/>
            <w:color w:val="auto"/>
            <w:rtl/>
            <w:lang w:val="en-US"/>
          </w:rPr>
          <w:t>العاجلة</w:t>
        </w:r>
        <w:r w:rsidRPr="008B71B7">
          <w:rPr>
            <w:rStyle w:val="Hyperlink"/>
            <w:color w:val="auto"/>
            <w:rtl/>
            <w:lang w:val="en-US"/>
          </w:rPr>
          <w:t xml:space="preserve"> </w:t>
        </w:r>
        <w:r w:rsidRPr="008B71B7">
          <w:rPr>
            <w:rStyle w:val="Hyperlink"/>
            <w:rFonts w:hint="cs"/>
            <w:color w:val="auto"/>
            <w:rtl/>
            <w:lang w:val="en-US"/>
          </w:rPr>
          <w:t>المسجلة</w:t>
        </w:r>
        <w:r w:rsidRPr="008B71B7">
          <w:rPr>
            <w:rStyle w:val="Hyperlink"/>
            <w:color w:val="auto"/>
            <w:rtl/>
            <w:lang w:val="en-US"/>
          </w:rPr>
          <w:t xml:space="preserve"> </w:t>
        </w:r>
        <w:r w:rsidRPr="008B71B7">
          <w:rPr>
            <w:rStyle w:val="Hyperlink"/>
            <w:rFonts w:hint="cs"/>
            <w:color w:val="auto"/>
            <w:rtl/>
            <w:lang w:val="en-US"/>
          </w:rPr>
          <w:t>خلال</w:t>
        </w:r>
        <w:r w:rsidRPr="008B71B7">
          <w:rPr>
            <w:rStyle w:val="Hyperlink"/>
            <w:color w:val="auto"/>
            <w:rtl/>
            <w:lang w:val="en-US"/>
          </w:rPr>
          <w:t xml:space="preserve"> </w:t>
        </w:r>
        <w:r w:rsidRPr="008B71B7">
          <w:rPr>
            <w:rStyle w:val="Hyperlink"/>
            <w:rFonts w:hint="cs"/>
            <w:color w:val="auto"/>
            <w:rtl/>
            <w:lang w:val="en-US"/>
          </w:rPr>
          <w:t>الفترة</w:t>
        </w:r>
        <w:r w:rsidRPr="008B71B7">
          <w:rPr>
            <w:rStyle w:val="Hyperlink"/>
            <w:color w:val="auto"/>
            <w:rtl/>
            <w:lang w:val="en-US"/>
          </w:rPr>
          <w:t xml:space="preserve"> </w:t>
        </w:r>
        <w:r w:rsidRPr="008B71B7">
          <w:rPr>
            <w:rStyle w:val="Hyperlink"/>
            <w:rFonts w:hint="cs"/>
            <w:color w:val="auto"/>
            <w:rtl/>
            <w:lang w:val="en-US"/>
          </w:rPr>
          <w:t>المشمولة</w:t>
        </w:r>
        <w:r w:rsidRPr="008B71B7">
          <w:rPr>
            <w:rStyle w:val="Hyperlink"/>
            <w:color w:val="auto"/>
            <w:rtl/>
            <w:lang w:val="en-US"/>
          </w:rPr>
          <w:t xml:space="preserve"> </w:t>
        </w:r>
        <w:r w:rsidRPr="008B71B7">
          <w:rPr>
            <w:rStyle w:val="Hyperlink"/>
            <w:rFonts w:hint="cs"/>
            <w:color w:val="auto"/>
            <w:rtl/>
            <w:lang w:val="en-US"/>
          </w:rPr>
          <w:t>بالتقرير</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Toc204032731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24</w:t>
        </w:r>
        <w:r w:rsidRPr="008B71B7">
          <w:rPr>
            <w:rStyle w:val="Hyperlink"/>
            <w:color w:val="auto"/>
            <w:lang w:val="en-US"/>
          </w:rPr>
          <w:fldChar w:fldCharType="end"/>
        </w:r>
      </w:hyperlink>
    </w:p>
    <w:p w14:paraId="5781398E" w14:textId="067E041B"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حادي عشر</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32" w:history="1">
        <w:r w:rsidRPr="008B71B7">
          <w:rPr>
            <w:rStyle w:val="Hyperlink"/>
            <w:rFonts w:hint="cs"/>
            <w:color w:val="auto"/>
            <w:rtl/>
            <w:lang w:val="en-US"/>
          </w:rPr>
          <w:t>إجراء</w:t>
        </w:r>
        <w:r w:rsidRPr="008B71B7">
          <w:rPr>
            <w:rStyle w:val="Hyperlink"/>
            <w:color w:val="auto"/>
            <w:rtl/>
            <w:lang w:val="en-US"/>
          </w:rPr>
          <w:t xml:space="preserve"> </w:t>
        </w:r>
        <w:r w:rsidRPr="008B71B7">
          <w:rPr>
            <w:rStyle w:val="Hyperlink"/>
            <w:rFonts w:hint="cs"/>
            <w:color w:val="auto"/>
            <w:rtl/>
            <w:lang w:val="en-US"/>
          </w:rPr>
          <w:t>تقديم</w:t>
        </w:r>
        <w:r w:rsidRPr="008B71B7">
          <w:rPr>
            <w:rStyle w:val="Hyperlink"/>
            <w:color w:val="auto"/>
            <w:rtl/>
            <w:lang w:val="en-US"/>
          </w:rPr>
          <w:t xml:space="preserve"> </w:t>
        </w:r>
        <w:r w:rsidRPr="008B71B7">
          <w:rPr>
            <w:rStyle w:val="Hyperlink"/>
            <w:rFonts w:hint="cs"/>
            <w:color w:val="auto"/>
            <w:rtl/>
            <w:lang w:val="en-US"/>
          </w:rPr>
          <w:t>البلاغات</w:t>
        </w:r>
        <w:r w:rsidRPr="008B71B7">
          <w:rPr>
            <w:rStyle w:val="Hyperlink"/>
            <w:color w:val="auto"/>
            <w:rtl/>
            <w:lang w:val="en-US"/>
          </w:rPr>
          <w:t xml:space="preserve"> </w:t>
        </w:r>
        <w:r w:rsidRPr="008B71B7">
          <w:rPr>
            <w:rStyle w:val="Hyperlink"/>
            <w:rFonts w:hint="cs"/>
            <w:color w:val="auto"/>
            <w:rtl/>
            <w:lang w:val="en-US"/>
          </w:rPr>
          <w:t>بموجب</w:t>
        </w:r>
        <w:r w:rsidRPr="008B71B7">
          <w:rPr>
            <w:rStyle w:val="Hyperlink"/>
            <w:color w:val="auto"/>
            <w:rtl/>
            <w:lang w:val="en-US"/>
          </w:rPr>
          <w:t xml:space="preserve"> </w:t>
        </w:r>
        <w:r w:rsidRPr="008B71B7">
          <w:rPr>
            <w:rStyle w:val="Hyperlink"/>
            <w:rFonts w:hint="cs"/>
            <w:color w:val="auto"/>
            <w:rtl/>
            <w:lang w:val="en-US"/>
          </w:rPr>
          <w:t>المادة</w:t>
        </w:r>
        <w:r w:rsidRPr="008B71B7">
          <w:rPr>
            <w:rStyle w:val="Hyperlink"/>
            <w:color w:val="auto"/>
            <w:rtl/>
            <w:lang w:val="en-US"/>
          </w:rPr>
          <w:t xml:space="preserve"> 31 </w:t>
        </w:r>
        <w:r w:rsidRPr="008B71B7">
          <w:rPr>
            <w:rStyle w:val="Hyperlink"/>
            <w:rFonts w:hint="cs"/>
            <w:color w:val="auto"/>
            <w:rtl/>
            <w:lang w:val="en-US"/>
          </w:rPr>
          <w:t>من</w:t>
        </w:r>
        <w:r w:rsidRPr="008B71B7">
          <w:rPr>
            <w:rStyle w:val="Hyperlink"/>
            <w:color w:val="auto"/>
            <w:rtl/>
            <w:lang w:val="en-US"/>
          </w:rPr>
          <w:t xml:space="preserve"> </w:t>
        </w:r>
        <w:r w:rsidRPr="008B71B7">
          <w:rPr>
            <w:rStyle w:val="Hyperlink"/>
            <w:rFonts w:hint="cs"/>
            <w:color w:val="auto"/>
            <w:rtl/>
            <w:lang w:val="en-US"/>
          </w:rPr>
          <w:t>الاتفاقية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Toc204032732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25</w:t>
        </w:r>
        <w:r w:rsidRPr="008B71B7">
          <w:rPr>
            <w:rStyle w:val="Hyperlink"/>
            <w:color w:val="auto"/>
            <w:lang w:val="en-US"/>
          </w:rPr>
          <w:fldChar w:fldCharType="end"/>
        </w:r>
      </w:hyperlink>
    </w:p>
    <w:p w14:paraId="1389EB55" w14:textId="08CE5BD1"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ثاني عشر</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33" w:history="1">
        <w:r w:rsidRPr="008B71B7">
          <w:rPr>
            <w:rStyle w:val="Hyperlink"/>
            <w:rFonts w:hint="cs"/>
            <w:color w:val="auto"/>
            <w:rtl/>
            <w:lang w:val="en-US"/>
          </w:rPr>
          <w:t>الزيارات</w:t>
        </w:r>
        <w:r w:rsidRPr="008B71B7">
          <w:rPr>
            <w:rStyle w:val="Hyperlink"/>
            <w:color w:val="auto"/>
            <w:rtl/>
            <w:lang w:val="en-US"/>
          </w:rPr>
          <w:t xml:space="preserve"> </w:t>
        </w:r>
        <w:r w:rsidRPr="008B71B7">
          <w:rPr>
            <w:rStyle w:val="Hyperlink"/>
            <w:rFonts w:hint="cs"/>
            <w:color w:val="auto"/>
            <w:rtl/>
            <w:lang w:val="en-US"/>
          </w:rPr>
          <w:t>بموجب</w:t>
        </w:r>
        <w:r w:rsidRPr="008B71B7">
          <w:rPr>
            <w:rStyle w:val="Hyperlink"/>
            <w:color w:val="auto"/>
            <w:rtl/>
            <w:lang w:val="en-US"/>
          </w:rPr>
          <w:t xml:space="preserve"> </w:t>
        </w:r>
        <w:r w:rsidRPr="008B71B7">
          <w:rPr>
            <w:rStyle w:val="Hyperlink"/>
            <w:rFonts w:hint="cs"/>
            <w:color w:val="auto"/>
            <w:rtl/>
            <w:lang w:val="en-US"/>
          </w:rPr>
          <w:t>المادة</w:t>
        </w:r>
        <w:r w:rsidRPr="008B71B7">
          <w:rPr>
            <w:rStyle w:val="Hyperlink"/>
            <w:color w:val="auto"/>
            <w:rtl/>
            <w:lang w:val="en-US"/>
          </w:rPr>
          <w:t xml:space="preserve"> 33 </w:t>
        </w:r>
        <w:r w:rsidRPr="008B71B7">
          <w:rPr>
            <w:rStyle w:val="Hyperlink"/>
            <w:rFonts w:hint="cs"/>
            <w:color w:val="auto"/>
            <w:rtl/>
            <w:lang w:val="en-US"/>
          </w:rPr>
          <w:t>من</w:t>
        </w:r>
        <w:r w:rsidRPr="008B71B7">
          <w:rPr>
            <w:rStyle w:val="Hyperlink"/>
            <w:color w:val="auto"/>
            <w:rtl/>
            <w:lang w:val="en-US"/>
          </w:rPr>
          <w:t xml:space="preserve"> </w:t>
        </w:r>
        <w:r w:rsidRPr="008B71B7">
          <w:rPr>
            <w:rStyle w:val="Hyperlink"/>
            <w:rFonts w:hint="cs"/>
            <w:color w:val="auto"/>
            <w:rtl/>
            <w:lang w:val="en-US"/>
          </w:rPr>
          <w:t>الاتفاقية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Toc204032733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26</w:t>
        </w:r>
        <w:r w:rsidRPr="008B71B7">
          <w:rPr>
            <w:rStyle w:val="Hyperlink"/>
            <w:color w:val="auto"/>
            <w:lang w:val="en-US"/>
          </w:rPr>
          <w:fldChar w:fldCharType="end"/>
        </w:r>
      </w:hyperlink>
    </w:p>
    <w:p w14:paraId="2D15E130" w14:textId="2DAD26D4"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ثالث عشر</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34" w:history="1">
        <w:r w:rsidRPr="008B71B7">
          <w:rPr>
            <w:rStyle w:val="Hyperlink"/>
            <w:rFonts w:hint="cs"/>
            <w:color w:val="auto"/>
            <w:rtl/>
            <w:lang w:val="en-US"/>
          </w:rPr>
          <w:t>الإجراء</w:t>
        </w:r>
        <w:r w:rsidRPr="008B71B7">
          <w:rPr>
            <w:rStyle w:val="Hyperlink"/>
            <w:color w:val="auto"/>
            <w:rtl/>
            <w:lang w:val="en-US"/>
          </w:rPr>
          <w:t xml:space="preserve"> </w:t>
        </w:r>
        <w:r w:rsidRPr="008B71B7">
          <w:rPr>
            <w:rStyle w:val="Hyperlink"/>
            <w:rFonts w:hint="cs"/>
            <w:color w:val="auto"/>
            <w:rtl/>
            <w:lang w:val="en-US"/>
          </w:rPr>
          <w:t>بموجب</w:t>
        </w:r>
        <w:r w:rsidRPr="008B71B7">
          <w:rPr>
            <w:rStyle w:val="Hyperlink"/>
            <w:color w:val="auto"/>
            <w:rtl/>
            <w:lang w:val="en-US"/>
          </w:rPr>
          <w:t xml:space="preserve"> </w:t>
        </w:r>
        <w:r w:rsidRPr="008B71B7">
          <w:rPr>
            <w:rStyle w:val="Hyperlink"/>
            <w:rFonts w:hint="cs"/>
            <w:color w:val="auto"/>
            <w:rtl/>
            <w:lang w:val="en-US"/>
          </w:rPr>
          <w:t>المادة</w:t>
        </w:r>
        <w:r w:rsidRPr="008B71B7">
          <w:rPr>
            <w:rStyle w:val="Hyperlink"/>
            <w:color w:val="auto"/>
            <w:rtl/>
            <w:lang w:val="en-US"/>
          </w:rPr>
          <w:t xml:space="preserve"> 34 </w:t>
        </w:r>
        <w:r w:rsidRPr="008B71B7">
          <w:rPr>
            <w:rStyle w:val="Hyperlink"/>
            <w:rFonts w:hint="cs"/>
            <w:color w:val="auto"/>
            <w:rtl/>
            <w:lang w:val="en-US"/>
          </w:rPr>
          <w:t>من</w:t>
        </w:r>
        <w:r w:rsidRPr="008B71B7">
          <w:rPr>
            <w:rStyle w:val="Hyperlink"/>
            <w:color w:val="auto"/>
            <w:rtl/>
            <w:lang w:val="en-US"/>
          </w:rPr>
          <w:t xml:space="preserve"> </w:t>
        </w:r>
        <w:r w:rsidRPr="008B71B7">
          <w:rPr>
            <w:rStyle w:val="Hyperlink"/>
            <w:rFonts w:hint="cs"/>
            <w:color w:val="auto"/>
            <w:rtl/>
            <w:lang w:val="en-US"/>
          </w:rPr>
          <w:t>الاتفاقية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Toc204032734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28</w:t>
        </w:r>
        <w:r w:rsidRPr="008B71B7">
          <w:rPr>
            <w:rStyle w:val="Hyperlink"/>
            <w:color w:val="auto"/>
            <w:lang w:val="en-US"/>
          </w:rPr>
          <w:fldChar w:fldCharType="end"/>
        </w:r>
      </w:hyperlink>
    </w:p>
    <w:p w14:paraId="3B6CC8F4" w14:textId="24FD6910"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رابع عشر</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35" w:history="1">
        <w:r w:rsidRPr="008B71B7">
          <w:rPr>
            <w:rStyle w:val="Hyperlink"/>
            <w:rFonts w:hint="cs"/>
            <w:color w:val="auto"/>
            <w:rtl/>
            <w:lang w:val="en-US"/>
          </w:rPr>
          <w:t>تعليقات</w:t>
        </w:r>
        <w:r w:rsidRPr="008B71B7">
          <w:rPr>
            <w:rStyle w:val="Hyperlink"/>
            <w:color w:val="auto"/>
            <w:rtl/>
            <w:lang w:val="en-US"/>
          </w:rPr>
          <w:t xml:space="preserve"> </w:t>
        </w:r>
        <w:r w:rsidRPr="008B71B7">
          <w:rPr>
            <w:rStyle w:val="Hyperlink"/>
            <w:rFonts w:hint="cs"/>
            <w:color w:val="auto"/>
            <w:rtl/>
            <w:lang w:val="en-US"/>
          </w:rPr>
          <w:t>عامة</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Toc204032735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29</w:t>
        </w:r>
        <w:r w:rsidRPr="008B71B7">
          <w:rPr>
            <w:rStyle w:val="Hyperlink"/>
            <w:color w:val="auto"/>
            <w:lang w:val="en-US"/>
          </w:rPr>
          <w:fldChar w:fldCharType="end"/>
        </w:r>
      </w:hyperlink>
    </w:p>
    <w:p w14:paraId="5765FC4D" w14:textId="26A6A478" w:rsidR="0013103A" w:rsidRPr="008B71B7" w:rsidRDefault="0013103A">
      <w:pPr>
        <w:pStyle w:val="TOC4"/>
        <w:rPr>
          <w:kern w:val="2"/>
          <w:sz w:val="24"/>
          <w:szCs w:val="24"/>
          <w:rtl/>
          <w:lang w:val="en-US" w:eastAsia="zh-CN"/>
          <w14:ligatures w14:val="standardContextual"/>
        </w:rPr>
      </w:pPr>
      <w:r w:rsidRPr="008B71B7">
        <w:rPr>
          <w:rStyle w:val="Hyperlink"/>
          <w:color w:val="auto"/>
          <w:rtl/>
          <w:lang w:val="en-US"/>
        </w:rPr>
        <w:tab/>
      </w:r>
      <w:r w:rsidRPr="008B71B7">
        <w:rPr>
          <w:rStyle w:val="Hyperlink"/>
          <w:rFonts w:hint="cs"/>
          <w:color w:val="auto"/>
          <w:rtl/>
          <w:lang w:val="en-US"/>
        </w:rPr>
        <w:t>خامس عشر</w:t>
      </w:r>
      <w:r w:rsidRPr="008B71B7">
        <w:rPr>
          <w:rStyle w:val="Hyperlink"/>
          <w:color w:val="auto"/>
          <w:rtl/>
          <w:lang w:val="en-US"/>
        </w:rPr>
        <w:tab/>
      </w:r>
      <w:r w:rsidRPr="008B71B7">
        <w:rPr>
          <w:rStyle w:val="Hyperlink"/>
          <w:rFonts w:hint="cs"/>
          <w:color w:val="auto"/>
          <w:rtl/>
          <w:lang w:val="en-US"/>
        </w:rPr>
        <w:t>-</w:t>
      </w:r>
      <w:r w:rsidRPr="008B71B7">
        <w:rPr>
          <w:rStyle w:val="Hyperlink"/>
          <w:color w:val="auto"/>
          <w:rtl/>
          <w:lang w:val="en-US"/>
        </w:rPr>
        <w:tab/>
      </w:r>
      <w:hyperlink w:anchor="_Toc204032736" w:history="1">
        <w:r w:rsidRPr="008B71B7">
          <w:rPr>
            <w:rStyle w:val="Hyperlink"/>
            <w:rFonts w:hint="cs"/>
            <w:color w:val="auto"/>
            <w:rtl/>
            <w:lang w:val="en-US"/>
          </w:rPr>
          <w:t>مشاريع</w:t>
        </w:r>
        <w:r w:rsidRPr="008B71B7">
          <w:rPr>
            <w:rStyle w:val="Hyperlink"/>
            <w:color w:val="auto"/>
            <w:rtl/>
            <w:lang w:val="en-US"/>
          </w:rPr>
          <w:t xml:space="preserve"> </w:t>
        </w:r>
        <w:r w:rsidRPr="008B71B7">
          <w:rPr>
            <w:rStyle w:val="Hyperlink"/>
            <w:rFonts w:hint="cs"/>
            <w:color w:val="auto"/>
            <w:rtl/>
            <w:lang w:val="en-US"/>
          </w:rPr>
          <w:t>وأنشطة</w:t>
        </w:r>
        <w:r w:rsidRPr="008B71B7">
          <w:rPr>
            <w:rStyle w:val="Hyperlink"/>
            <w:color w:val="auto"/>
            <w:rtl/>
            <w:lang w:val="en-US"/>
          </w:rPr>
          <w:t xml:space="preserve"> </w:t>
        </w:r>
        <w:r w:rsidRPr="008B71B7">
          <w:rPr>
            <w:rStyle w:val="Hyperlink"/>
            <w:rFonts w:hint="cs"/>
            <w:color w:val="auto"/>
            <w:rtl/>
            <w:lang w:val="en-US"/>
          </w:rPr>
          <w:t>أخرى</w:t>
        </w:r>
        <w:r w:rsidRPr="008B71B7">
          <w:rPr>
            <w:rStyle w:val="Hyperlink"/>
            <w:color w:val="auto"/>
            <w:rtl/>
            <w:lang w:val="en-US"/>
          </w:rPr>
          <w:t xml:space="preserve"> </w:t>
        </w:r>
        <w:r w:rsidRPr="008B71B7">
          <w:rPr>
            <w:rStyle w:val="Hyperlink"/>
            <w:rFonts w:hint="cs"/>
            <w:color w:val="auto"/>
            <w:rtl/>
            <w:lang w:val="en-US"/>
          </w:rPr>
          <w:t>اضطلع</w:t>
        </w:r>
        <w:r w:rsidRPr="008B71B7">
          <w:rPr>
            <w:rStyle w:val="Hyperlink"/>
            <w:color w:val="auto"/>
            <w:rtl/>
            <w:lang w:val="en-US"/>
          </w:rPr>
          <w:t xml:space="preserve"> </w:t>
        </w:r>
        <w:r w:rsidRPr="008B71B7">
          <w:rPr>
            <w:rStyle w:val="Hyperlink"/>
            <w:rFonts w:hint="cs"/>
            <w:color w:val="auto"/>
            <w:rtl/>
            <w:lang w:val="en-US"/>
          </w:rPr>
          <w:t>بها</w:t>
        </w:r>
        <w:r w:rsidRPr="008B71B7">
          <w:rPr>
            <w:rStyle w:val="Hyperlink"/>
            <w:color w:val="auto"/>
            <w:rtl/>
            <w:lang w:val="en-US"/>
          </w:rPr>
          <w:t xml:space="preserve"> </w:t>
        </w:r>
        <w:r w:rsidRPr="008B71B7">
          <w:rPr>
            <w:rStyle w:val="Hyperlink"/>
            <w:rFonts w:hint="cs"/>
            <w:color w:val="auto"/>
            <w:rtl/>
            <w:lang w:val="en-US"/>
          </w:rPr>
          <w:t>أعضاء</w:t>
        </w:r>
        <w:r w:rsidRPr="008B71B7">
          <w:rPr>
            <w:rStyle w:val="Hyperlink"/>
            <w:color w:val="auto"/>
            <w:rtl/>
            <w:lang w:val="en-US"/>
          </w:rPr>
          <w:t xml:space="preserve"> </w:t>
        </w:r>
        <w:r w:rsidRPr="008B71B7">
          <w:rPr>
            <w:rStyle w:val="Hyperlink"/>
            <w:rFonts w:hint="cs"/>
            <w:color w:val="auto"/>
            <w:rtl/>
            <w:lang w:val="en-US"/>
          </w:rPr>
          <w:t>اللجنة</w:t>
        </w:r>
        <w:r w:rsidRPr="008B71B7">
          <w:rPr>
            <w:rStyle w:val="Hyperlink"/>
            <w:color w:val="auto"/>
            <w:rtl/>
            <w:lang w:val="en-US"/>
          </w:rPr>
          <w:t xml:space="preserve"> </w:t>
        </w:r>
        <w:r w:rsidRPr="008B71B7">
          <w:rPr>
            <w:rStyle w:val="Hyperlink"/>
            <w:rFonts w:hint="cs"/>
            <w:color w:val="auto"/>
            <w:rtl/>
            <w:lang w:val="en-US"/>
          </w:rPr>
          <w:t>في</w:t>
        </w:r>
        <w:r w:rsidRPr="008B71B7">
          <w:rPr>
            <w:rStyle w:val="Hyperlink"/>
            <w:color w:val="auto"/>
            <w:rtl/>
            <w:lang w:val="en-US"/>
          </w:rPr>
          <w:t xml:space="preserve"> </w:t>
        </w:r>
        <w:r w:rsidRPr="008B71B7">
          <w:rPr>
            <w:rStyle w:val="Hyperlink"/>
            <w:rFonts w:hint="cs"/>
            <w:color w:val="auto"/>
            <w:rtl/>
            <w:lang w:val="en-US"/>
          </w:rPr>
          <w:t>كل</w:t>
        </w:r>
        <w:r w:rsidRPr="008B71B7">
          <w:rPr>
            <w:rStyle w:val="Hyperlink"/>
            <w:color w:val="auto"/>
            <w:rtl/>
            <w:lang w:val="en-US"/>
          </w:rPr>
          <w:t xml:space="preserve"> </w:t>
        </w:r>
        <w:r w:rsidRPr="008B71B7">
          <w:rPr>
            <w:rStyle w:val="Hyperlink"/>
            <w:rFonts w:hint="cs"/>
            <w:color w:val="auto"/>
            <w:rtl/>
            <w:lang w:val="en-US"/>
          </w:rPr>
          <w:t>فترة</w:t>
        </w:r>
        <w:r w:rsidRPr="008B71B7">
          <w:rPr>
            <w:rStyle w:val="Hyperlink"/>
            <w:color w:val="auto"/>
            <w:rtl/>
            <w:lang w:val="en-US"/>
          </w:rPr>
          <w:t xml:space="preserve"> </w:t>
        </w:r>
        <w:r w:rsidRPr="008B71B7">
          <w:rPr>
            <w:rStyle w:val="Hyperlink"/>
            <w:rFonts w:hint="cs"/>
            <w:color w:val="auto"/>
            <w:rtl/>
            <w:lang w:val="en-US"/>
          </w:rPr>
          <w:t>بين</w:t>
        </w:r>
        <w:r w:rsidRPr="008B71B7">
          <w:rPr>
            <w:rStyle w:val="Hyperlink"/>
            <w:color w:val="auto"/>
            <w:rtl/>
            <w:lang w:val="en-US"/>
          </w:rPr>
          <w:t xml:space="preserve"> </w:t>
        </w:r>
        <w:r w:rsidRPr="008B71B7">
          <w:rPr>
            <w:rStyle w:val="Hyperlink"/>
            <w:rFonts w:hint="cs"/>
            <w:color w:val="auto"/>
            <w:rtl/>
            <w:lang w:val="en-US"/>
          </w:rPr>
          <w:t>دورتين</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Toc204032736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30</w:t>
        </w:r>
        <w:r w:rsidRPr="008B71B7">
          <w:rPr>
            <w:rStyle w:val="Hyperlink"/>
            <w:color w:val="auto"/>
            <w:lang w:val="en-US"/>
          </w:rPr>
          <w:fldChar w:fldCharType="end"/>
        </w:r>
      </w:hyperlink>
    </w:p>
    <w:p w14:paraId="7E8CF0A2" w14:textId="4DDADEF0" w:rsidR="0013103A" w:rsidRPr="008B71B7" w:rsidRDefault="0013103A">
      <w:pPr>
        <w:pStyle w:val="TOC4"/>
        <w:rPr>
          <w:kern w:val="2"/>
          <w:sz w:val="24"/>
          <w:szCs w:val="24"/>
          <w:rtl/>
          <w:lang w:val="en-US" w:eastAsia="zh-CN"/>
          <w14:ligatures w14:val="standardContextual"/>
        </w:rPr>
      </w:pPr>
      <w:hyperlink w:anchor="_Toc204032737" w:history="1">
        <w:r w:rsidRPr="008B71B7">
          <w:rPr>
            <w:rStyle w:val="Hyperlink"/>
            <w:rFonts w:hint="cs"/>
            <w:color w:val="auto"/>
            <w:rtl/>
            <w:lang w:val="en-US"/>
          </w:rPr>
          <w:t>المرفق</w:t>
        </w:r>
      </w:hyperlink>
    </w:p>
    <w:p w14:paraId="4B3349DE" w14:textId="429AB2DD" w:rsidR="00B745C7" w:rsidRPr="008B71B7" w:rsidRDefault="0013103A" w:rsidP="00C2236F">
      <w:pPr>
        <w:pStyle w:val="TOC4"/>
        <w:rPr>
          <w:rtl/>
          <w:lang w:val="en-US"/>
        </w:rPr>
      </w:pPr>
      <w:r w:rsidRPr="008B71B7">
        <w:rPr>
          <w:rStyle w:val="Hyperlink"/>
          <w:color w:val="auto"/>
          <w:rtl/>
          <w:lang w:val="en-US"/>
        </w:rPr>
        <w:tab/>
      </w:r>
      <w:r w:rsidRPr="008B71B7">
        <w:rPr>
          <w:rStyle w:val="Hyperlink"/>
          <w:color w:val="auto"/>
          <w:rtl/>
          <w:lang w:val="en-US"/>
        </w:rPr>
        <w:tab/>
      </w:r>
      <w:r w:rsidRPr="008B71B7">
        <w:rPr>
          <w:rStyle w:val="Hyperlink"/>
          <w:color w:val="auto"/>
          <w:rtl/>
          <w:lang w:val="en-US"/>
        </w:rPr>
        <w:tab/>
      </w:r>
      <w:hyperlink w:anchor="_Toc204032738" w:history="1">
        <w:r w:rsidRPr="008B71B7">
          <w:rPr>
            <w:rStyle w:val="Hyperlink"/>
            <w:rFonts w:hint="cs"/>
            <w:color w:val="auto"/>
            <w:rtl/>
            <w:lang w:val="en-US"/>
          </w:rPr>
          <w:t>الدول</w:t>
        </w:r>
        <w:r w:rsidRPr="008B71B7">
          <w:rPr>
            <w:rStyle w:val="Hyperlink"/>
            <w:color w:val="auto"/>
            <w:rtl/>
            <w:lang w:val="en-US"/>
          </w:rPr>
          <w:t xml:space="preserve"> </w:t>
        </w:r>
        <w:r w:rsidRPr="008B71B7">
          <w:rPr>
            <w:rStyle w:val="Hyperlink"/>
            <w:rFonts w:hint="cs"/>
            <w:color w:val="auto"/>
            <w:rtl/>
            <w:lang w:val="en-US"/>
          </w:rPr>
          <w:t>الأطراف</w:t>
        </w:r>
        <w:r w:rsidRPr="008B71B7">
          <w:rPr>
            <w:rStyle w:val="Hyperlink"/>
            <w:color w:val="auto"/>
            <w:rtl/>
            <w:lang w:val="en-US"/>
          </w:rPr>
          <w:t xml:space="preserve"> </w:t>
        </w:r>
        <w:r w:rsidRPr="008B71B7">
          <w:rPr>
            <w:rStyle w:val="Hyperlink"/>
            <w:rFonts w:hint="cs"/>
            <w:color w:val="auto"/>
            <w:rtl/>
            <w:lang w:val="en-US"/>
          </w:rPr>
          <w:t>في</w:t>
        </w:r>
        <w:r w:rsidRPr="008B71B7">
          <w:rPr>
            <w:rStyle w:val="Hyperlink"/>
            <w:color w:val="auto"/>
            <w:rtl/>
            <w:lang w:val="en-US"/>
          </w:rPr>
          <w:t xml:space="preserve"> </w:t>
        </w:r>
        <w:r w:rsidRPr="008B71B7">
          <w:rPr>
            <w:rStyle w:val="Hyperlink"/>
            <w:rFonts w:hint="cs"/>
            <w:color w:val="auto"/>
            <w:rtl/>
            <w:lang w:val="en-US"/>
          </w:rPr>
          <w:t>الاتفاقية</w:t>
        </w:r>
        <w:r w:rsidRPr="008B71B7">
          <w:rPr>
            <w:rStyle w:val="Hyperlink"/>
            <w:color w:val="auto"/>
            <w:rtl/>
            <w:lang w:val="en-US"/>
          </w:rPr>
          <w:t xml:space="preserve"> </w:t>
        </w:r>
        <w:r w:rsidRPr="008B71B7">
          <w:rPr>
            <w:rStyle w:val="Hyperlink"/>
            <w:rFonts w:hint="cs"/>
            <w:color w:val="auto"/>
            <w:rtl/>
            <w:lang w:val="en-US"/>
          </w:rPr>
          <w:t>حتى</w:t>
        </w:r>
        <w:r w:rsidRPr="008B71B7">
          <w:rPr>
            <w:rStyle w:val="Hyperlink"/>
            <w:color w:val="auto"/>
            <w:rtl/>
            <w:lang w:val="en-US"/>
          </w:rPr>
          <w:t xml:space="preserve"> 6 </w:t>
        </w:r>
        <w:r w:rsidRPr="008B71B7">
          <w:rPr>
            <w:rStyle w:val="Hyperlink"/>
            <w:rFonts w:hint="cs"/>
            <w:color w:val="auto"/>
            <w:rtl/>
            <w:lang w:val="en-US"/>
          </w:rPr>
          <w:t>حزيران</w:t>
        </w:r>
        <w:r w:rsidRPr="008B71B7">
          <w:rPr>
            <w:rStyle w:val="Hyperlink"/>
            <w:color w:val="auto"/>
            <w:rtl/>
            <w:lang w:val="en-US"/>
          </w:rPr>
          <w:t>/</w:t>
        </w:r>
        <w:r w:rsidRPr="008B71B7">
          <w:rPr>
            <w:rStyle w:val="Hyperlink"/>
            <w:rFonts w:hint="cs"/>
            <w:color w:val="auto"/>
            <w:rtl/>
            <w:lang w:val="en-US"/>
          </w:rPr>
          <w:t>يونيه</w:t>
        </w:r>
        <w:r w:rsidRPr="008B71B7">
          <w:rPr>
            <w:rStyle w:val="Hyperlink"/>
            <w:color w:val="auto"/>
            <w:rtl/>
            <w:lang w:val="en-US"/>
          </w:rPr>
          <w:t xml:space="preserve"> 2025 </w:t>
        </w:r>
        <w:r w:rsidRPr="008B71B7">
          <w:rPr>
            <w:rStyle w:val="Hyperlink"/>
            <w:rFonts w:hint="cs"/>
            <w:color w:val="auto"/>
            <w:rtl/>
            <w:lang w:val="en-US"/>
          </w:rPr>
          <w:t>وحالة</w:t>
        </w:r>
        <w:r w:rsidRPr="008B71B7">
          <w:rPr>
            <w:rStyle w:val="Hyperlink"/>
            <w:color w:val="auto"/>
            <w:rtl/>
            <w:lang w:val="en-US"/>
          </w:rPr>
          <w:t xml:space="preserve"> </w:t>
        </w:r>
        <w:r w:rsidRPr="008B71B7">
          <w:rPr>
            <w:rStyle w:val="Hyperlink"/>
            <w:rFonts w:hint="cs"/>
            <w:color w:val="auto"/>
            <w:rtl/>
            <w:lang w:val="en-US"/>
          </w:rPr>
          <w:t>تقديم</w:t>
        </w:r>
        <w:r w:rsidRPr="008B71B7">
          <w:rPr>
            <w:rStyle w:val="Hyperlink"/>
            <w:color w:val="auto"/>
            <w:rtl/>
            <w:lang w:val="en-US"/>
          </w:rPr>
          <w:t xml:space="preserve"> </w:t>
        </w:r>
        <w:r w:rsidRPr="008B71B7">
          <w:rPr>
            <w:rStyle w:val="Hyperlink"/>
            <w:rFonts w:hint="cs"/>
            <w:color w:val="auto"/>
            <w:rtl/>
            <w:lang w:val="en-US"/>
          </w:rPr>
          <w:t>تقاريرها</w:t>
        </w:r>
        <w:r w:rsidRPr="008B71B7">
          <w:rPr>
            <w:webHidden/>
            <w:rtl/>
            <w:lang w:val="en-US"/>
          </w:rPr>
          <w:tab/>
        </w:r>
        <w:r w:rsidRPr="008B71B7">
          <w:rPr>
            <w:rStyle w:val="Hyperlink"/>
            <w:rFonts w:hint="cs"/>
            <w:color w:val="auto"/>
            <w:rtl/>
            <w:lang w:val="en-US"/>
          </w:rPr>
          <w:tab/>
        </w:r>
        <w:r w:rsidRPr="008B71B7">
          <w:rPr>
            <w:rStyle w:val="Hyperlink"/>
            <w:color w:val="auto"/>
            <w:lang w:val="en-US"/>
          </w:rPr>
          <w:fldChar w:fldCharType="begin"/>
        </w:r>
        <w:r w:rsidRPr="008B71B7">
          <w:rPr>
            <w:webHidden/>
            <w:rtl/>
            <w:lang w:val="en-US"/>
          </w:rPr>
          <w:instrText xml:space="preserve"> </w:instrText>
        </w:r>
        <w:r w:rsidRPr="008B71B7">
          <w:rPr>
            <w:webHidden/>
            <w:lang w:val="en-US"/>
          </w:rPr>
          <w:instrText>PAGEREF</w:instrText>
        </w:r>
        <w:r w:rsidRPr="008B71B7">
          <w:rPr>
            <w:webHidden/>
            <w:rtl/>
            <w:lang w:val="en-US"/>
          </w:rPr>
          <w:instrText xml:space="preserve"> _</w:instrText>
        </w:r>
        <w:r w:rsidRPr="008B71B7">
          <w:rPr>
            <w:webHidden/>
            <w:lang w:val="en-US"/>
          </w:rPr>
          <w:instrText>Toc204032738 \h</w:instrText>
        </w:r>
        <w:r w:rsidRPr="008B71B7">
          <w:rPr>
            <w:webHidden/>
            <w:rtl/>
            <w:lang w:val="en-US"/>
          </w:rPr>
          <w:instrText xml:space="preserve"> </w:instrText>
        </w:r>
        <w:r w:rsidRPr="008B71B7">
          <w:rPr>
            <w:rStyle w:val="Hyperlink"/>
            <w:color w:val="auto"/>
            <w:lang w:val="en-US"/>
          </w:rPr>
        </w:r>
        <w:r w:rsidRPr="008B71B7">
          <w:rPr>
            <w:rStyle w:val="Hyperlink"/>
            <w:color w:val="auto"/>
            <w:lang w:val="en-US"/>
          </w:rPr>
          <w:fldChar w:fldCharType="separate"/>
        </w:r>
        <w:r w:rsidR="00763B7B">
          <w:rPr>
            <w:webHidden/>
            <w:rtl/>
            <w:lang w:val="en-US"/>
          </w:rPr>
          <w:t>31</w:t>
        </w:r>
        <w:r w:rsidRPr="008B71B7">
          <w:rPr>
            <w:rStyle w:val="Hyperlink"/>
            <w:color w:val="auto"/>
            <w:lang w:val="en-US"/>
          </w:rPr>
          <w:fldChar w:fldCharType="end"/>
        </w:r>
      </w:hyperlink>
      <w:r w:rsidRPr="008B71B7">
        <w:rPr>
          <w:lang w:val="en-US"/>
        </w:rPr>
        <w:fldChar w:fldCharType="end"/>
      </w:r>
    </w:p>
    <w:p w14:paraId="09A59C73" w14:textId="77777777" w:rsidR="00B745C7" w:rsidRPr="004A3BCC" w:rsidRDefault="00B745C7" w:rsidP="00F848EA">
      <w:pPr>
        <w:rPr>
          <w:rtl/>
        </w:rPr>
        <w:sectPr w:rsidR="00B745C7" w:rsidRPr="004A3BCC" w:rsidSect="00257023">
          <w:headerReference w:type="even" r:id="rId17"/>
          <w:headerReference w:type="default" r:id="rId18"/>
          <w:footerReference w:type="even" r:id="rId19"/>
          <w:footerReference w:type="default" r:id="rId20"/>
          <w:endnotePr>
            <w:numFmt w:val="decimal"/>
          </w:endnotePr>
          <w:type w:val="oddPage"/>
          <w:pgSz w:w="11907" w:h="16840" w:code="9"/>
          <w:pgMar w:top="1418" w:right="1134" w:bottom="1134" w:left="1134" w:header="851" w:footer="567" w:gutter="0"/>
          <w:pgNumType w:fmt="lowerRoman" w:start="3"/>
          <w:cols w:space="720"/>
          <w:bidi/>
          <w:docGrid w:linePitch="360"/>
        </w:sectPr>
      </w:pPr>
    </w:p>
    <w:bookmarkEnd w:id="0"/>
    <w:p w14:paraId="35AB189C" w14:textId="4B69B668" w:rsidR="00665040" w:rsidRPr="004A3BCC" w:rsidRDefault="00665040" w:rsidP="0013103A">
      <w:pPr>
        <w:pStyle w:val="SingleTxtGA"/>
        <w:spacing w:after="0" w:line="440" w:lineRule="exact"/>
        <w:rPr>
          <w:b/>
          <w:bCs/>
          <w:sz w:val="30"/>
          <w:szCs w:val="30"/>
          <w:rtl/>
        </w:rPr>
      </w:pPr>
      <w:r w:rsidRPr="004A3BCC">
        <w:rPr>
          <w:b/>
          <w:bCs/>
          <w:sz w:val="30"/>
          <w:szCs w:val="30"/>
          <w:rtl/>
        </w:rPr>
        <w:lastRenderedPageBreak/>
        <w:t>الفصل الأول</w:t>
      </w:r>
      <w:bookmarkStart w:id="2" w:name="_Toc202868319"/>
      <w:bookmarkStart w:id="3" w:name="_Toc139286027"/>
      <w:bookmarkEnd w:id="2"/>
    </w:p>
    <w:p w14:paraId="7FDBE086" w14:textId="77777777" w:rsidR="00665040" w:rsidRPr="004A3BCC" w:rsidRDefault="00665040" w:rsidP="00F53D45">
      <w:pPr>
        <w:pStyle w:val="HChGA"/>
        <w:spacing w:before="0"/>
        <w:rPr>
          <w:lang w:val="en-US"/>
        </w:rPr>
      </w:pPr>
      <w:r w:rsidRPr="004A3BCC">
        <w:rPr>
          <w:rtl/>
          <w:lang w:val="en-US"/>
        </w:rPr>
        <w:tab/>
      </w:r>
      <w:r w:rsidRPr="004A3BCC">
        <w:rPr>
          <w:rtl/>
          <w:lang w:val="en-US"/>
        </w:rPr>
        <w:tab/>
      </w:r>
      <w:bookmarkStart w:id="4" w:name="_Toc204032707"/>
      <w:r w:rsidRPr="004A3BCC">
        <w:rPr>
          <w:rtl/>
          <w:lang w:val="en-US"/>
        </w:rPr>
        <w:t>المسائل التنظيمية ومسائل أخرى</w:t>
      </w:r>
      <w:bookmarkStart w:id="5" w:name="_Toc202868320"/>
      <w:bookmarkEnd w:id="3"/>
      <w:bookmarkEnd w:id="5"/>
      <w:bookmarkEnd w:id="4"/>
    </w:p>
    <w:p w14:paraId="31417C4D" w14:textId="2C40307A" w:rsidR="00665040" w:rsidRPr="004A3BCC" w:rsidRDefault="00BD7ABF" w:rsidP="00BD7ABF">
      <w:pPr>
        <w:pStyle w:val="H1GA"/>
        <w:rPr>
          <w:lang w:val="en-US"/>
        </w:rPr>
      </w:pPr>
      <w:bookmarkStart w:id="6" w:name="_heading=h.2et92p0" w:colFirst="0" w:colLast="0"/>
      <w:bookmarkEnd w:id="6"/>
      <w:r w:rsidRPr="004A3BCC">
        <w:rPr>
          <w:rtl/>
          <w:lang w:val="en-US"/>
        </w:rPr>
        <w:tab/>
      </w:r>
      <w:bookmarkStart w:id="7" w:name="_Toc204032708"/>
      <w:r w:rsidR="00665040" w:rsidRPr="004A3BCC">
        <w:rPr>
          <w:rtl/>
          <w:lang w:val="en-US"/>
        </w:rPr>
        <w:t>ألف-</w:t>
      </w:r>
      <w:r w:rsidR="00665040" w:rsidRPr="004A3BCC">
        <w:rPr>
          <w:rtl/>
          <w:lang w:val="en-US"/>
        </w:rPr>
        <w:tab/>
        <w:t>الدول الأطراف في الاتفاقية</w:t>
      </w:r>
      <w:bookmarkStart w:id="8" w:name="_Toc139286028"/>
      <w:bookmarkStart w:id="9" w:name="_Toc202868321"/>
      <w:bookmarkEnd w:id="8"/>
      <w:bookmarkEnd w:id="9"/>
      <w:bookmarkEnd w:id="7"/>
    </w:p>
    <w:p w14:paraId="384A671F" w14:textId="77777777" w:rsidR="00665040" w:rsidRPr="004A3BCC" w:rsidRDefault="00665040" w:rsidP="00665040">
      <w:pPr>
        <w:pStyle w:val="SingleTxtGA"/>
      </w:pPr>
      <w:r w:rsidRPr="004A3BCC">
        <w:rPr>
          <w:rtl/>
        </w:rPr>
        <w:t>1-</w:t>
      </w:r>
      <w:r w:rsidRPr="004A3BCC">
        <w:rPr>
          <w:rtl/>
        </w:rPr>
        <w:tab/>
        <w:t>بدأ نفاذ الاتفاقية الدولية لحماية جميع الأشخاص من الاختفاء القسري في 23 كانون الأول/ ديسمبر 2010، وفقاً للفقرة 1 من المادة 39 منها. وحتى 6 حزيران/يونيه 2025، كان قد بلغ عدد الدول الأطراف في الاتفاقية 77 دولة طرفاً و98 دولة موقِّعة عليها. ومن بين الدول الأطراف في الاتفاقية، وعددها 77 دولة طرفاً، أعلنت ثلاثون دولة أنها تعترف باختصاص اللجنة في تلقي البلاغات الفردية والنظر فيها (المادة31)، وأعلنت ثلاثون دولة أنها تعترف باختصاص اللجنة في تلقي البلاغات التي تقدمها دول على دول أخرى وفي النظر فيها (المادة 32).</w:t>
      </w:r>
    </w:p>
    <w:p w14:paraId="1962DF3D" w14:textId="6C4D2504" w:rsidR="00665040" w:rsidRPr="004A3BCC" w:rsidRDefault="00665040" w:rsidP="00665040">
      <w:pPr>
        <w:pStyle w:val="SingleTxtGA"/>
      </w:pPr>
      <w:r w:rsidRPr="004A3BCC">
        <w:rPr>
          <w:rtl/>
        </w:rPr>
        <w:t>2-</w:t>
      </w:r>
      <w:r w:rsidRPr="004A3BCC">
        <w:rPr>
          <w:rtl/>
        </w:rPr>
        <w:tab/>
        <w:t>ويمكن الاطلاع على القائمة المحدَّثة بالدول الأطراف في الاتفاقية، وكذلك على المعلومات عن الإعلانات الصادرة بموجب المادتين 31 و32 وعن التحفظات، على الموقع الشبكي لمكتب الشؤون القانونية لدى الأمانة العامة</w:t>
      </w:r>
      <w:r w:rsidR="004D1780" w:rsidRPr="004A3BCC">
        <w:rPr>
          <w:vertAlign w:val="superscript"/>
          <w:rtl/>
        </w:rPr>
        <w:t>(</w:t>
      </w:r>
      <w:r w:rsidR="004D1780" w:rsidRPr="004A3BCC">
        <w:rPr>
          <w:vertAlign w:val="superscript"/>
          <w:rtl/>
        </w:rPr>
        <w:footnoteReference w:id="1"/>
      </w:r>
      <w:r w:rsidR="004D1780" w:rsidRPr="004A3BCC">
        <w:rPr>
          <w:vertAlign w:val="superscript"/>
          <w:rtl/>
        </w:rPr>
        <w:t>)</w:t>
      </w:r>
      <w:r w:rsidRPr="004A3BCC">
        <w:rPr>
          <w:rtl/>
        </w:rPr>
        <w:t>.</w:t>
      </w:r>
    </w:p>
    <w:p w14:paraId="011AEBE0" w14:textId="06C9B9A6" w:rsidR="00665040" w:rsidRPr="004A3BCC" w:rsidRDefault="00BD7ABF" w:rsidP="00BD7ABF">
      <w:pPr>
        <w:pStyle w:val="H1GA"/>
        <w:rPr>
          <w:lang w:val="en-US"/>
        </w:rPr>
      </w:pPr>
      <w:bookmarkStart w:id="10" w:name="_heading=h.tyjcwt" w:colFirst="0" w:colLast="0"/>
      <w:bookmarkEnd w:id="10"/>
      <w:r w:rsidRPr="004A3BCC">
        <w:rPr>
          <w:rtl/>
          <w:lang w:val="en-US"/>
        </w:rPr>
        <w:tab/>
      </w:r>
      <w:bookmarkStart w:id="11" w:name="_Toc204032709"/>
      <w:r w:rsidR="00665040" w:rsidRPr="004A3BCC">
        <w:rPr>
          <w:rtl/>
          <w:lang w:val="en-US"/>
        </w:rPr>
        <w:t>باء-</w:t>
      </w:r>
      <w:r w:rsidR="00665040" w:rsidRPr="004A3BCC">
        <w:rPr>
          <w:rtl/>
          <w:lang w:val="en-US"/>
        </w:rPr>
        <w:tab/>
        <w:t>الجلسات والدورات</w:t>
      </w:r>
      <w:bookmarkStart w:id="12" w:name="_Toc139286029"/>
      <w:bookmarkStart w:id="13" w:name="_Toc202868322"/>
      <w:bookmarkEnd w:id="12"/>
      <w:bookmarkEnd w:id="13"/>
      <w:bookmarkEnd w:id="11"/>
    </w:p>
    <w:p w14:paraId="00D79325" w14:textId="77777777" w:rsidR="00665040" w:rsidRPr="004A3BCC" w:rsidRDefault="00665040" w:rsidP="00665040">
      <w:pPr>
        <w:pStyle w:val="SingleTxtGA"/>
      </w:pPr>
      <w:r w:rsidRPr="004A3BCC">
        <w:rPr>
          <w:rtl/>
        </w:rPr>
        <w:t>3-</w:t>
      </w:r>
      <w:r w:rsidRPr="004A3BCC">
        <w:rPr>
          <w:rtl/>
        </w:rPr>
        <w:tab/>
        <w:t>يتناول هذا التقرير السنوي الفترة من 16 حزيران/يونيه 2024 حتى 6 حزيران /يونيه 2025، التي عقدت اللجنة خلالها دورتيها السابعة والعشرين والثامنة والعشرين.</w:t>
      </w:r>
    </w:p>
    <w:p w14:paraId="6934B0B5" w14:textId="03E3BAFF" w:rsidR="00665040" w:rsidRPr="004A3BCC" w:rsidRDefault="00BD7ABF" w:rsidP="00BD7ABF">
      <w:pPr>
        <w:pStyle w:val="H23GA"/>
        <w:rPr>
          <w:lang w:val="en-US"/>
        </w:rPr>
      </w:pPr>
      <w:r w:rsidRPr="004A3BCC">
        <w:rPr>
          <w:rtl/>
          <w:lang w:val="en-US"/>
        </w:rPr>
        <w:tab/>
      </w:r>
      <w:r w:rsidR="00665040" w:rsidRPr="004A3BCC">
        <w:rPr>
          <w:rtl/>
          <w:lang w:val="en-US"/>
        </w:rPr>
        <w:t>1-</w:t>
      </w:r>
      <w:r w:rsidR="00665040" w:rsidRPr="004A3BCC">
        <w:rPr>
          <w:rtl/>
          <w:lang w:val="en-US"/>
        </w:rPr>
        <w:tab/>
        <w:t>الدورة السابعة والعشرون</w:t>
      </w:r>
    </w:p>
    <w:p w14:paraId="256BF2EC" w14:textId="2B88F0A1" w:rsidR="00665040" w:rsidRPr="004A3BCC" w:rsidRDefault="00665040" w:rsidP="00665040">
      <w:pPr>
        <w:pStyle w:val="SingleTxtGA"/>
      </w:pPr>
      <w:r w:rsidRPr="004A3BCC">
        <w:rPr>
          <w:rtl/>
        </w:rPr>
        <w:t>4-</w:t>
      </w:r>
      <w:r w:rsidRPr="004A3BCC">
        <w:rPr>
          <w:rtl/>
        </w:rPr>
        <w:tab/>
        <w:t>عقدت اللجنة دورتها السابعة والعشرين في الفترة من 23 أيلول/سبتمبر</w:t>
      </w:r>
      <w:r w:rsidR="001057D1" w:rsidRPr="004A3BCC">
        <w:rPr>
          <w:rFonts w:hint="cs"/>
          <w:rtl/>
        </w:rPr>
        <w:t xml:space="preserve"> </w:t>
      </w:r>
      <w:r w:rsidRPr="004A3BCC">
        <w:rPr>
          <w:rtl/>
        </w:rPr>
        <w:t>إلى 4 تشرين الأول/</w:t>
      </w:r>
      <w:r w:rsidR="001057D1" w:rsidRPr="004A3BCC">
        <w:rPr>
          <w:rFonts w:hint="cs"/>
          <w:rtl/>
        </w:rPr>
        <w:t xml:space="preserve"> </w:t>
      </w:r>
      <w:r w:rsidRPr="004A3BCC">
        <w:rPr>
          <w:rtl/>
        </w:rPr>
        <w:t>أكتوبر 2024. فعقدت عشرين جلسة عامة و15 اجتماعا</w:t>
      </w:r>
      <w:r w:rsidR="001057D1" w:rsidRPr="004A3BCC">
        <w:rPr>
          <w:rFonts w:hint="cs"/>
          <w:rtl/>
        </w:rPr>
        <w:t>ً</w:t>
      </w:r>
      <w:r w:rsidRPr="004A3BCC">
        <w:rPr>
          <w:rtl/>
        </w:rPr>
        <w:t xml:space="preserve"> إضافيا</w:t>
      </w:r>
      <w:r w:rsidR="001057D1" w:rsidRPr="004A3BCC">
        <w:rPr>
          <w:rFonts w:hint="cs"/>
          <w:rtl/>
        </w:rPr>
        <w:t>ً</w:t>
      </w:r>
      <w:r w:rsidRPr="004A3BCC">
        <w:rPr>
          <w:rtl/>
        </w:rPr>
        <w:t xml:space="preserve"> خارج أوقات الاجتماعات الرسمية. وأقرَّت اللجنة جدول الأعمال (</w:t>
      </w:r>
      <w:hyperlink r:id="rId21" w:history="1">
        <w:r w:rsidRPr="004A3BCC">
          <w:rPr>
            <w:rStyle w:val="Hyperlink"/>
          </w:rPr>
          <w:t>CED/C/27/1</w:t>
        </w:r>
      </w:hyperlink>
      <w:r w:rsidRPr="004A3BCC">
        <w:rPr>
          <w:rtl/>
        </w:rPr>
        <w:t>) في جلستها 492. وأدلى بملاحظات افتتاحية مدير شعبة مجلس حقوق الإنسان والآليات التابعة لمفوضية الأمم المتحدة السامية لحقوق الإنسان، بصفته ممثل الأمين العام.</w:t>
      </w:r>
      <w:hyperlink r:id="rId22" w:history="1"/>
    </w:p>
    <w:p w14:paraId="395306D3" w14:textId="4B6F5F60" w:rsidR="00665040" w:rsidRPr="004A3BCC" w:rsidRDefault="00665040" w:rsidP="00665040">
      <w:pPr>
        <w:pStyle w:val="SingleTxtGA"/>
      </w:pPr>
      <w:r w:rsidRPr="004A3BCC">
        <w:rPr>
          <w:rtl/>
        </w:rPr>
        <w:t>5-</w:t>
      </w:r>
      <w:r w:rsidRPr="004A3BCC">
        <w:rPr>
          <w:rtl/>
        </w:rPr>
        <w:tab/>
        <w:t xml:space="preserve">وشدد المدير على الحاجة الملحة إلى التصدي لحالات الاختفاء القسري التي تتزايد بسبب النزاعات الوطنية والدولية واشتداد الاستقطاب. وأقر بالأزمات المتعددة التي تؤثر على العالم وسلط الضوء على دور آليات حقوق الإنسان الحاسم في تعزيز حقوق الإنسان وفي حمايتها. وقد كانت هيئات المعاهدات الوسيلة إلى تحقيق تلك الغاية. ويتعيّن المضي في التعاضد والتآزر ما بين آليات حقوق الإنسان والاعتراف بمبادرات اللجنة في هذا الصدد. فقد تعاونت اللجنة مع هيئات أخرى وأصدرت إعلانات مشتركة بشأن قضايا مثل ما يسمى بالاختفاء القسري القصير الأجل. وبمناسبة اليوم الدولي لضحايا الاختفاء القسري، اعتمدت اللجنة إعلانًا مشتركًا مع مختلف آليات حقوق الإنسان شددت فيه على أهمية زيادة دعم الضحايا ودعت فيه إلى المشاركة في المؤتمر العالمي المعني بحالات الاختفاء القسري الذي كان </w:t>
      </w:r>
      <w:r w:rsidR="00687872" w:rsidRPr="004A3BCC">
        <w:rPr>
          <w:rtl/>
        </w:rPr>
        <w:t>مقرر</w:t>
      </w:r>
      <w:r w:rsidRPr="004A3BCC">
        <w:rPr>
          <w:rtl/>
        </w:rPr>
        <w:t>ا عقدُه في كانون الثاني/يناير 2025.</w:t>
      </w:r>
    </w:p>
    <w:p w14:paraId="4139A43E" w14:textId="77777777" w:rsidR="00665040" w:rsidRPr="004A3BCC" w:rsidRDefault="00665040" w:rsidP="00665040">
      <w:pPr>
        <w:pStyle w:val="SingleTxtGA"/>
        <w:rPr>
          <w:rtl/>
        </w:rPr>
      </w:pPr>
      <w:r w:rsidRPr="004A3BCC">
        <w:rPr>
          <w:rtl/>
        </w:rPr>
        <w:lastRenderedPageBreak/>
        <w:t>6-</w:t>
      </w:r>
      <w:r w:rsidRPr="004A3BCC">
        <w:rPr>
          <w:rtl/>
        </w:rPr>
        <w:tab/>
        <w:t xml:space="preserve">ومن الواجب التشجيع على بذل الجهود، بما فيها التعاون الدولي، لأجل التصدي لحالات الاختفاء القسري والتمسك بحقوق الإنسان على الصعيد العالمي. وقد كان تصديق كل من بنغلاديش وتايلند وجنوب أفريقيا وكوت ديفوار على الاتفاقية مؤخراً مدعاةً للاحتفال إذ زاد مجموع الدول الأطراف فبلغ 76 دولة طرفاً. ويبقى الهدف المتوخى هو تحقيق التصديق العالمي على أمل أن يساهم المؤتمر العالمي في بلوغه. وواصلت المفوضية دعم الجهود الرامية إلى تعزيز نظام هيئات المعاهدات. وأشار المدير بشكل خاص إلى الاجتماع السنوي السادس والثلاثين لرؤساء الهيئات المنشأة بموجب معاهدات حقوق الإنسان، الذي أُحرزَ فيه تقدم في مواءمة أساليب العمل </w:t>
      </w:r>
      <w:r w:rsidRPr="00465729">
        <w:rPr>
          <w:rtl/>
        </w:rPr>
        <w:t>والمنافحة</w:t>
      </w:r>
      <w:r w:rsidRPr="004A3BCC">
        <w:rPr>
          <w:rtl/>
        </w:rPr>
        <w:t xml:space="preserve"> عن توفير الموارد لتنفيذ المقترحات الرامية إلى توطيد النظام.</w:t>
      </w:r>
    </w:p>
    <w:p w14:paraId="5B5EC553" w14:textId="77777777" w:rsidR="00665040" w:rsidRPr="004A3BCC" w:rsidRDefault="00665040" w:rsidP="00665040">
      <w:pPr>
        <w:pStyle w:val="SingleTxtGA"/>
      </w:pPr>
      <w:r w:rsidRPr="004A3BCC">
        <w:rPr>
          <w:rtl/>
        </w:rPr>
        <w:t>7-</w:t>
      </w:r>
      <w:r w:rsidRPr="004A3BCC">
        <w:rPr>
          <w:rtl/>
        </w:rPr>
        <w:tab/>
        <w:t>وأشار المدير إلى جدول أعمال اللجنة وإلى تسجيل 893 1 طلبا لاتخاذ الإجراءات العاجلة حتى الآن على الموقع، يستلزم الكثير منها المتابعة. ومما يبعث على التفاؤل، إغلاق 512 إجراءً عاجلاً بعد تحديد أماكن الأشخاص المختفين، حيث عُثر على 408 أشخاص على قيد الحياة.</w:t>
      </w:r>
    </w:p>
    <w:p w14:paraId="5DC4E315" w14:textId="77777777" w:rsidR="00665040" w:rsidRPr="004A3BCC" w:rsidRDefault="00665040" w:rsidP="00665040">
      <w:pPr>
        <w:pStyle w:val="SingleTxtGA"/>
      </w:pPr>
      <w:r w:rsidRPr="004A3BCC">
        <w:rPr>
          <w:rtl/>
        </w:rPr>
        <w:t>8-</w:t>
      </w:r>
      <w:r w:rsidRPr="004A3BCC">
        <w:rPr>
          <w:rtl/>
        </w:rPr>
        <w:tab/>
        <w:t>وفي الختام، ذكّر المدير بسياسة الأمم المتحدة بعدم التسامح مطلقاً مع التخويف والأعمال الانتقامية، مؤكداً على ضرورة حماية أولئك الذين تعاونوا مع آليات الأمم المتحدة، ومنوّهاً إلى أن المجتمع المدني والضحايا يقدمون معلومات بالغة الأهمية إلى هيئات المعاهدات. ويجب على الدول ضمان توفير الحماية الكافية من أي أعمال ترهيب أو انتقام، إقراراً بدورهم الحيوي في دعم العمل في مجال حقوق الإنسان.</w:t>
      </w:r>
    </w:p>
    <w:p w14:paraId="654885FA" w14:textId="500CF9CF" w:rsidR="00665040" w:rsidRPr="004A3BCC" w:rsidRDefault="00665040" w:rsidP="00665040">
      <w:pPr>
        <w:pStyle w:val="SingleTxtGA"/>
      </w:pPr>
      <w:r w:rsidRPr="004A3BCC">
        <w:rPr>
          <w:rtl/>
        </w:rPr>
        <w:t>9-</w:t>
      </w:r>
      <w:r w:rsidRPr="004A3BCC">
        <w:rPr>
          <w:rtl/>
        </w:rPr>
        <w:tab/>
        <w:t>وقد أكد رئيس اللجنة، أوليفييه دي فروفيل، في بيانه الافتتاحي، على أن الدورة بدأت في سياقٍ يبعث على القلق فهو يتسم بتكاثر النزاعات التي تسببت في سقوط العديد من الضحايا في جميع أنحاء العالم. وأخذ صراع القوة يبرز من جديد في العلاقات الدولية بينما يهدد الانقسام الداخلي الذي يغذيه دعاة الكراهية بنشوب نزاعات جديدة. ولا تفتأ الآثار المدمرة لتغير المناخ تزداد وضوحا مما فاقم عدم الاستقرار الناجم عن الكوارث الطبيعية. ولا يفتأ عدد حالات الاختفاء القسري يتزايد على مستوى العالم. والغاية من ممارسة الاختفاء القسري هي تجريد الأفراد من إنسانيتهم وبث الرعب في مجتمعاتهم، حيث تترك أسرهم في حالة من عدم اليقين الأليم الذي يتغلغل في المجتمع. ومع ذلك، أظهر الضحايا والمجتمعات جلَدا في التعامل مع هذا الوضع. فكلما سعى الجناة، عبر التاريخ، إلى فرض التزام الصمت والامتثال بتنفيذ عمليات الاختفاء القسري، كلما كان أفراد الأسرة - ومعظمهم من النساء - يستبسلون في مجابهة المسلحين مطالبينهم بالإجابة على السؤال المحوري: "أين هم؟"</w:t>
      </w:r>
      <w:r w:rsidR="00EE7C92">
        <w:rPr>
          <w:rFonts w:hint="cs"/>
          <w:rtl/>
        </w:rPr>
        <w:t xml:space="preserve"> </w:t>
      </w:r>
      <w:r w:rsidRPr="004A3BCC">
        <w:rPr>
          <w:rtl/>
        </w:rPr>
        <w:t xml:space="preserve">وأثمر تصميمُهم إنشاءَ معيار دولي بالغ الأهمية هو حظر الاختفاء القسري. كما سهّل نضالُهم اعتماد اتفاقية تلزم الدول باتخاذ تدابير على الصعيدين الوطني والدولي لإنفاذ هذا الحظر وللقضاء على حالات الاختفاء القسري. وسعيًا للوفاء بذاك الوعد، اتحدت مختلف الجهات الفاعلة لأجل تنظيم المؤتمر العالمي الأول المعني بحالات الاختفاء القسري، الذي كان </w:t>
      </w:r>
      <w:r w:rsidR="00687872" w:rsidRPr="004A3BCC">
        <w:rPr>
          <w:rtl/>
        </w:rPr>
        <w:t>مقرر</w:t>
      </w:r>
      <w:r w:rsidRPr="004A3BCC">
        <w:rPr>
          <w:rtl/>
        </w:rPr>
        <w:t>ا عقده في جنيف يومي 15 و16 كانون الثاني/يناير 2025. وأعرب الرئيس عن شكره لمفوض الأمم المتحدة السامي لحقوق الإنسان على مشاركته في تنظيم الحدث وعلى التزامه بإلقاء كلمة أثناء الجلسة الافتتاحية، وأعرب عن تقديره للدول الراعية وللشركاء الذين حولوا المشروع إلى حقيقة واقعة. وسيلقى الترحيب في المؤتمر جميعُ الدول والجهات الفاعلة الراغبة في مكافحة الاختفاء القسري، أيا كان موقفها من الاتفاقية، وستحظى كل مساهمة بالتقدير.</w:t>
      </w:r>
    </w:p>
    <w:p w14:paraId="2A48B07F" w14:textId="77777777" w:rsidR="00665040" w:rsidRPr="004A3BCC" w:rsidRDefault="00665040" w:rsidP="00665040">
      <w:pPr>
        <w:pStyle w:val="SingleTxtGA"/>
      </w:pPr>
      <w:r w:rsidRPr="004A3BCC">
        <w:rPr>
          <w:rtl/>
        </w:rPr>
        <w:t>10-</w:t>
      </w:r>
      <w:r w:rsidRPr="004A3BCC">
        <w:rPr>
          <w:rtl/>
        </w:rPr>
        <w:tab/>
        <w:t xml:space="preserve">وقد اعتمد الكفاح من أجل حقوق الإنسان على مؤسَّسات وإجراءات قوية. وكانت الضمانات الفعالة حاسمة لكن نظام حماية حقوق الإنسان يعاني من نقص في التمويل. فقد بلغت ميزانية برنامج الأمم المتحدة لحقوق الإنسان في عام 2023 مبلغا قدره 459 مليون دولار، منها 178 مليون دولار فقط من الميزانية العادية للأمم المتحدة، وهو ما استلزم الحصول على 281 مليون دولار من الموارد من خارج </w:t>
      </w:r>
      <w:r w:rsidRPr="004A3BCC">
        <w:rPr>
          <w:rtl/>
        </w:rPr>
        <w:lastRenderedPageBreak/>
        <w:t>الميزانية. ومقارنةً بميزانيات الخدمات أو الفعاليات في المدن الكبرى، كان المبلغ ضئيلاً بالنظر إلى دور الأمم المتحدة في الدفاع عن حقوق الإنسان على صعيد العالم. فحقوق الإنسان، إلى جانب السلام والأمن والتنمية، من الركائز الأساسية للمنظمة، وهي من ثم تتطلب نفس القدر من التوكيد. وقد تضمن الميثاق من أجل المستقبل، الذي اعتمدته الجمعية العامة، الإجراء 46 الذي حث فيه الأمين العام على تقييم الحاجة إلى زيادة تمويل آليات الأمم المتحدة لحقوق الإنسان على نحو مستدام وقابل للتنبؤ به حتى تنفّذ ولاياتها بكفاءة. ويتماشى ذلك مع الدعوة التي أطلقتها هيئات المعاهدات إلى اتخاذ إجراء حاسم لتنفيذ جدول زمني يمكن التنبؤ به لاستعراض تقارير الدول من أجل معالجة تراجع الامتثال في الوقت الحالي وتحقيق وفورات في الأجل الطويل عن طريق تمديد فترة الاستعراض وتحسين التنسيق.</w:t>
      </w:r>
    </w:p>
    <w:p w14:paraId="41A7C876" w14:textId="6D72B506" w:rsidR="00665040" w:rsidRPr="004A3BCC" w:rsidRDefault="00665040" w:rsidP="00665040">
      <w:pPr>
        <w:pStyle w:val="SingleTxtGA"/>
      </w:pPr>
      <w:r w:rsidRPr="004A3BCC">
        <w:rPr>
          <w:rtl/>
        </w:rPr>
        <w:t>11-</w:t>
      </w:r>
      <w:r w:rsidRPr="004A3BCC">
        <w:rPr>
          <w:rtl/>
        </w:rPr>
        <w:tab/>
        <w:t>وأشار الرئيس إلى المؤتمر المعني بحالات التبني الدولي غير القانوني الذي عُقد في أيلول/</w:t>
      </w:r>
      <w:r w:rsidR="001057D1" w:rsidRPr="004A3BCC">
        <w:rPr>
          <w:rFonts w:hint="cs"/>
          <w:rtl/>
        </w:rPr>
        <w:t xml:space="preserve"> </w:t>
      </w:r>
      <w:r w:rsidRPr="004A3BCC">
        <w:rPr>
          <w:rtl/>
        </w:rPr>
        <w:t>سبتمبر 2023 والذي استمعت فيه اللجنة إلى الضحايا. وكان من ال</w:t>
      </w:r>
      <w:r w:rsidR="00687872" w:rsidRPr="004A3BCC">
        <w:rPr>
          <w:rtl/>
        </w:rPr>
        <w:t>مقرر</w:t>
      </w:r>
      <w:r w:rsidRPr="004A3BCC">
        <w:rPr>
          <w:rtl/>
        </w:rPr>
        <w:t xml:space="preserve"> أن يُعرض للمرة الأولى في جنيف خلال دورة اللجنة فيلم وثائقي يتابع مسيرة مجموعة من أولئك الضحايا في بحثهم عن الحقيقة. وفي الختام، أعرب الرئيس عن تضامنه مع جميع ضحايا الاختفاء القسري ومع أُسرهم الذين استرشدت اللجنة بما قالوه في عملها. ثم أُعطيت الكلمة لشوي-منغ نغ، التي اختفى زوجها، سومباث سومفون، في جمهورية لاوس الديمقراطية الشعبية، وأدلت بشهادتها.</w:t>
      </w:r>
    </w:p>
    <w:p w14:paraId="5CC225EA" w14:textId="52898A20" w:rsidR="00665040" w:rsidRPr="004A3BCC" w:rsidRDefault="00BD7ABF" w:rsidP="00BD7ABF">
      <w:pPr>
        <w:pStyle w:val="H23GA"/>
        <w:rPr>
          <w:lang w:val="en-US"/>
        </w:rPr>
      </w:pPr>
      <w:r w:rsidRPr="004A3BCC">
        <w:rPr>
          <w:rtl/>
          <w:lang w:val="en-US"/>
        </w:rPr>
        <w:tab/>
      </w:r>
      <w:r w:rsidR="00665040" w:rsidRPr="004A3BCC">
        <w:rPr>
          <w:rtl/>
          <w:lang w:val="en-US"/>
        </w:rPr>
        <w:t>2-</w:t>
      </w:r>
      <w:r w:rsidR="00665040" w:rsidRPr="004A3BCC">
        <w:rPr>
          <w:rtl/>
          <w:lang w:val="en-US"/>
        </w:rPr>
        <w:tab/>
        <w:t>الدورة الثامنة والعشرون</w:t>
      </w:r>
    </w:p>
    <w:p w14:paraId="1F35740D" w14:textId="264B56ED" w:rsidR="00665040" w:rsidRPr="004A3BCC" w:rsidRDefault="00665040" w:rsidP="00665040">
      <w:pPr>
        <w:pStyle w:val="SingleTxtGA"/>
      </w:pPr>
      <w:r w:rsidRPr="004A3BCC">
        <w:rPr>
          <w:rtl/>
        </w:rPr>
        <w:t>12-</w:t>
      </w:r>
      <w:r w:rsidRPr="004A3BCC">
        <w:rPr>
          <w:rtl/>
        </w:rPr>
        <w:tab/>
        <w:t>عقدت اللجنة دورتها الثامنة والعشرين في الفترة من 17 آذار/مارس</w:t>
      </w:r>
      <w:r w:rsidR="001057D1" w:rsidRPr="004A3BCC">
        <w:rPr>
          <w:rFonts w:hint="cs"/>
          <w:rtl/>
        </w:rPr>
        <w:t xml:space="preserve"> </w:t>
      </w:r>
      <w:r w:rsidRPr="004A3BCC">
        <w:rPr>
          <w:rtl/>
        </w:rPr>
        <w:t>إلى 4 نيسان/أبريل 2025. فعقدت 28 جلسة عامة وتسعة اجتماعات إضافية خارج أوقات الاجتماعات الرسمية. وأقرَّت اللجنة جدول الأعمال (</w:t>
      </w:r>
      <w:hyperlink r:id="rId23" w:history="1">
        <w:r w:rsidRPr="004A3BCC">
          <w:rPr>
            <w:rStyle w:val="Hyperlink"/>
          </w:rPr>
          <w:t>CED/C/28/1</w:t>
        </w:r>
      </w:hyperlink>
      <w:r w:rsidRPr="004A3BCC">
        <w:rPr>
          <w:rtl/>
        </w:rPr>
        <w:t>) في جلستها 512. وأدلى رئيس فرع معاهدات حقوق الإنسان في المفوضية السامية لحقوق الإنسان بملاحظات افتتاحية.</w:t>
      </w:r>
      <w:hyperlink r:id="rId24" w:history="1"/>
    </w:p>
    <w:p w14:paraId="60B1DBBB" w14:textId="26CD8F62" w:rsidR="00665040" w:rsidRPr="004A3BCC" w:rsidRDefault="00665040" w:rsidP="00665040">
      <w:pPr>
        <w:pStyle w:val="SingleTxtGA"/>
      </w:pPr>
      <w:r w:rsidRPr="004A3BCC">
        <w:rPr>
          <w:rtl/>
        </w:rPr>
        <w:t>13-</w:t>
      </w:r>
      <w:r w:rsidRPr="004A3BCC">
        <w:rPr>
          <w:rtl/>
        </w:rPr>
        <w:tab/>
        <w:t>وشدد الرئيس في ملاحظاته الافتتاحية على الأهمية الحاسمة التي تكتسيها معالجةُ الاختفاء القسري على الصعيد العالمي. وإذ أقر بالتحديات التي تشكلها هذه الجريمة البشعة، أعرب عن امتنانه لأعضاء اللجنة الخمسة الذين تنتهي ولايتهم في حزيران/يونيه 2025 (خوان بابلو ألبان ألينكاسترو ومحمد عيّاط وسويلا جانينا وميليكا كولاكوفيتش-بويوفيتش وهوراسيو رافينا)، مبرزاً ما قدموه من مساهمات قيّمة. وشدّد المدير على ضرورة تحقيق التصديق العالمي على الاتفاقية، مشيدًا بانضمام بولندا التي أصبحت الدولة الطرف السابعة والسبعين. ولوحظ أن المؤتمر العالمي المعني بحالات الاختفاء القسري لعام</w:t>
      </w:r>
      <w:r w:rsidR="001057D1" w:rsidRPr="004A3BCC">
        <w:rPr>
          <w:rFonts w:hint="cs"/>
          <w:rtl/>
        </w:rPr>
        <w:t> </w:t>
      </w:r>
      <w:r w:rsidRPr="004A3BCC">
        <w:rPr>
          <w:rtl/>
        </w:rPr>
        <w:t>2025، الذي عُقد في جنيف في كانون الثاني/يناير الماضي، كان حدثاً محورياً جمع أكثر من ألفي مشارك من</w:t>
      </w:r>
      <w:r w:rsidR="001057D1" w:rsidRPr="004A3BCC">
        <w:rPr>
          <w:rFonts w:hint="cs"/>
          <w:rtl/>
        </w:rPr>
        <w:t> </w:t>
      </w:r>
      <w:r w:rsidRPr="004A3BCC">
        <w:rPr>
          <w:rtl/>
        </w:rPr>
        <w:t>118 دولة. والمؤتمر، الذي اشترك في تنظيمه كل من اللجنة والفريق العامل المعني بحالات الاختفاء القسري أو غير الطوعي ومبادرة اتفاقية مناهضة الاختفاء القسري والمفوضية السامية لحقوق الإنسان، أسفر عن توصيات ملموسة وعزز العمل الجماعي، ومن جملته تعهدات من مختلف أصحاب المصلحة ومبادرات توخيا لأهداف من بينها إنشاء شبكات بقيادة ضحايا وتشجيع المساهمات من المجتمع المدني وإنشاء شبكة عالمية للشباب لمناهضة الاختفاء القسري. وسلط المشاركون في المؤتمر الضوء أيضا على دور النساء وعائلات المفقودين الحيوي. وفي ذاك الصدد، تتابع اللجنة صياغة مشروع تعليق عام بشأن النساء والفتيات والاختفاء القسري. وستنظر اللجنة، أثناء الدورة، في مذكرة مفاهيمية ستكون بمثابة أساس المشاورات التي سيُدعى جميع الجهات الفاعلة المهتمة إلى المساهمة فيها.</w:t>
      </w:r>
    </w:p>
    <w:p w14:paraId="224779F0" w14:textId="37027540" w:rsidR="00665040" w:rsidRPr="004A3BCC" w:rsidRDefault="00665040" w:rsidP="00665040">
      <w:pPr>
        <w:pStyle w:val="SingleTxtGA"/>
      </w:pPr>
      <w:r w:rsidRPr="004A3BCC">
        <w:rPr>
          <w:rtl/>
        </w:rPr>
        <w:t>14-</w:t>
      </w:r>
      <w:r w:rsidRPr="004A3BCC">
        <w:rPr>
          <w:rtl/>
        </w:rPr>
        <w:tab/>
        <w:t>وفيما يتعلق بطلبات الإجراءات العاجلة، كان من ال</w:t>
      </w:r>
      <w:r w:rsidR="00687872" w:rsidRPr="004A3BCC">
        <w:rPr>
          <w:rtl/>
        </w:rPr>
        <w:t>مقرر</w:t>
      </w:r>
      <w:r w:rsidRPr="004A3BCC">
        <w:rPr>
          <w:rtl/>
        </w:rPr>
        <w:t xml:space="preserve"> أن تستعرض اللجنة تقريرها الدوري المتعلق بالاتجاهات التي لوحظت وبتطور ما أصدرته اللجنة من آراء سابقة. ومنذ انعقاد الدورة السابعة والعشرين، سُجّل 120 طلباً جديداً لاتخاذ إجراءات عاجلة فبلغ عدد الطلبات المسجلة 013 2 طلبا منذ </w:t>
      </w:r>
      <w:r w:rsidRPr="004A3BCC">
        <w:rPr>
          <w:rtl/>
        </w:rPr>
        <w:lastRenderedPageBreak/>
        <w:t>عام 2012. وأُغلق ما مجموعه 518 ملفا</w:t>
      </w:r>
      <w:r w:rsidR="001057D1" w:rsidRPr="004A3BCC">
        <w:rPr>
          <w:rFonts w:hint="cs"/>
          <w:rtl/>
        </w:rPr>
        <w:t>ً</w:t>
      </w:r>
      <w:r w:rsidRPr="004A3BCC">
        <w:rPr>
          <w:rtl/>
        </w:rPr>
        <w:t xml:space="preserve"> بعد أن تحدَّد مكان الشخص المختفي؛ بينما بقي 495 1 ملفا مفتوحا يتطلب المتابعة. وأعرب المدير عن أسفه للإكراهات المتعلقة بالموارد التي تمس بقدرة اللجنة على معالجة طلبات الإجراءات العاجلة وضمان متابعتها في أوانها. وقد تفاقم الوضع بسبب أزمة السيولة الحالية، وكان يُتوقع أن يبقى على ما هو عليه. واستمرت عملية تعزيز هيئات المعاهدات في الاضطلاع بأنشطتها حيث اعتمدت الجمعية العامة القرار</w:t>
      </w:r>
      <w:r w:rsidR="00687872" w:rsidRPr="004A3BCC">
        <w:rPr>
          <w:rtl/>
        </w:rPr>
        <w:t xml:space="preserve"> </w:t>
      </w:r>
      <w:hyperlink r:id="rId25" w:history="1">
        <w:r w:rsidR="00687872" w:rsidRPr="004A3BCC">
          <w:rPr>
            <w:rStyle w:val="Hyperlink"/>
            <w:rtl/>
          </w:rPr>
          <w:t>79/165</w:t>
        </w:r>
      </w:hyperlink>
      <w:r w:rsidR="00687872" w:rsidRPr="004A3BCC">
        <w:rPr>
          <w:rtl/>
        </w:rPr>
        <w:t>،</w:t>
      </w:r>
      <w:r w:rsidRPr="004A3BCC">
        <w:rPr>
          <w:rtl/>
        </w:rPr>
        <w:t xml:space="preserve"> الذي دعت فيه الجمعية العامة هيئات المعاهدات إلى الاستمرار في تحسين القدرة على التنبؤ في عملية تقديم التقارير وفي زيادة استخدامها للتكنولوجيا الرقمية. ومع ذلك، لم تتوفر الأموال اللازمة. وفي اجتماع غير رسمي نظمه منبر جنيف لحقوق الإنسان بهدف زيادة الاتساق الإجرائي، بُحثت التطورات في نظام هيئات المعاهدات. وقد أثرى التفاعل مع المكلفين بولايات في إطار الإجراءات الخاصة المناقشة التي ركزت على الشواغل المشتركة من قبيل استقلال الخبراء وتضارب المصالح. وسيستمر التنسيق فيما يتعلق بأساليب العمل، لا سيما في إطار التحضير لاجتماع رؤساء هيئات المعاهدات المقبل.</w:t>
      </w:r>
    </w:p>
    <w:p w14:paraId="2B1DC055" w14:textId="77777777" w:rsidR="00665040" w:rsidRPr="004A3BCC" w:rsidRDefault="00665040" w:rsidP="00665040">
      <w:pPr>
        <w:pStyle w:val="SingleTxtGA"/>
      </w:pPr>
      <w:r w:rsidRPr="004A3BCC">
        <w:rPr>
          <w:rtl/>
        </w:rPr>
        <w:t>15-</w:t>
      </w:r>
      <w:r w:rsidRPr="004A3BCC">
        <w:rPr>
          <w:rtl/>
        </w:rPr>
        <w:tab/>
        <w:t>واختتم الرئيس كلمته بالتأكيد على ضرورة الالتزام الثابت والعمل المتضافر لأجل القضاء على الاختفاء القسري ومنع وقوعه. وبرهن المؤتمر العالمي على وعي متزايد وعلى تشكيل شبكة عالمية. ورغم التحديات، كانت جهود اللجنة حيوية في الكشف عن أماكن أشخاص مختفين ومنع حالات الاختفاء في المستقبل. وتم التعهد بمواصلة دعم هذه الجهود التي من الواجب تعزيزها.</w:t>
      </w:r>
    </w:p>
    <w:p w14:paraId="2F68560B" w14:textId="77777777" w:rsidR="00665040" w:rsidRPr="004A3BCC" w:rsidDel="00276A3E" w:rsidRDefault="00665040" w:rsidP="00665040">
      <w:pPr>
        <w:pStyle w:val="SingleTxtGA"/>
      </w:pPr>
      <w:r w:rsidRPr="004A3BCC">
        <w:rPr>
          <w:rtl/>
        </w:rPr>
        <w:t>16-</w:t>
      </w:r>
      <w:r w:rsidRPr="004A3BCC">
        <w:rPr>
          <w:rtl/>
        </w:rPr>
        <w:tab/>
        <w:t>وأشار رئيس اللجنة، في بيانه الافتتاحي، إلى العمل الدؤوب الذي تقوم به الأمانة العامة من أجل ضمان أن تخدم الإجراءات حقوقَ الإنسان في جميع الدول الأطراف في الاتفاقية رغم القيود الصارمة. وكثيراً ما كان يتم التغاضي عن كون أعضاء الهيئات المنشأة بموجب معاهدات والمكلفين بولايات في إطار الإجراءات الخاصة هم خبراء لا يتقاضون أجراً ويكرسون وقتهم لتنفيذ الإجراءات التي وضعتها الدول، وعلى أن من يقوم بالعمل اليومي هم موظفو المفوضية السامية لحقوق الإنسان. وأشار الرئيس إلى تدهور حالة حقوق الإنسان في العالم وإلى تكاثر النزاعات والتهديدات لتعددية الأطراف، ملاحظاً أن القانون الدولي، الذي يعَد أساس السلام والأمن العالميين، يتعرض لتحديات متزايدة تضعها دول قوية تفضل استخدام القوة على الارتكان إلى المبادئ القانونية. وتتعرض حقوق الإنسان للتشكيك بواسطة خطاب شرس يتلاعب فيه المنظرون الأيديولوجيون بالحجج المنطقية فيصوّرون الحقائق العلمية على أنها مؤامرات ودعايتهم الكاذبة على أنها حقيقة. فادّعوا أن الدفاع عن الأقليات تعصبٌ، في حين قُدّم خطابهم الذي يحض على الكراهية على أنه حرية تعبير. واتهموا القضاة بأنهم يعادون الشعب وقالوا إن سيادة القانون تعرقل الديمقراطية، مدعين أن القانون والعدالة الدوليين هما سبب الحروب وأن الصفقات العسكرية أو الاقتصادية هي أفضل وسيلة لتحقيق السلام. ووُصف المدافعون عن حقوق الإنسان بالإرهابيين أو بأعداء الشعب. وفي هذا السياق، لم يكن هناك بد من مواصلة التجمع والتنظيم، كما حدث خلال المؤتمر العالمي الأول المعني بحالات الاختفاء القسري، الذي كان برهانا ساطعا على ما تتمتع به الحركة العالمية لمناهضة الاختفاء القسري من قوة وعلى ما تتحلّى به من جلَد.</w:t>
      </w:r>
    </w:p>
    <w:p w14:paraId="50B9C3AE" w14:textId="77777777" w:rsidR="00665040" w:rsidRPr="004A3BCC" w:rsidDel="00276A3E" w:rsidRDefault="00665040" w:rsidP="00665040">
      <w:pPr>
        <w:pStyle w:val="SingleTxtGA"/>
      </w:pPr>
      <w:r w:rsidRPr="004A3BCC">
        <w:rPr>
          <w:rtl/>
        </w:rPr>
        <w:t>17-</w:t>
      </w:r>
      <w:r w:rsidRPr="004A3BCC">
        <w:rPr>
          <w:rtl/>
        </w:rPr>
        <w:tab/>
        <w:t xml:space="preserve">وشدّد الرئيس على التزام مختلف الجهات الفاعلة، بمن فيها أسر المختفين والمنظمات الدولية غير الحكومية والهيئات الإقليمية لحقوق الإنسان والدول، لا سيما منها تلك التي قدمت تعهدات في العلن خلال المؤتمر العالمي المعني بحالات الاختفاء القسري. وأعرب العديد من المشاركين في المؤتمر العالمي عن عزمهم على المساهمة الفعالة في تنفيذ الإجراءات ذات الأولوية التي جرى تحديدها. ويجب أن يُنظر إلى المؤتمر العالمي باعتباره عملية مستمرة؛ وينبغي أن يسرّع الشركاء عمليات التصديق على الاتفاقية لأجل الاقتراب من التصديق العالمي في وقت معقول. وكانت باعثا على القلق التحدياتُ المالية الحالية التي تجدها المنظمات المتعددة الأطراف، بما فيها نظام حماية حقوق الإنسان، وحالت دون تلبية النظام </w:t>
      </w:r>
      <w:r w:rsidRPr="004A3BCC">
        <w:rPr>
          <w:rtl/>
        </w:rPr>
        <w:lastRenderedPageBreak/>
        <w:t>الاحتياجات الحالية تلبية تامة. ويجب تزويد آليات الأمم المتحدة لحقوق الإنسان، بما فيها اللجنة، بما يكفي من الوسائل لكي تضطلع بولاياتها بكفاءة وفعالية.</w:t>
      </w:r>
    </w:p>
    <w:p w14:paraId="0194C255" w14:textId="77777777" w:rsidR="00665040" w:rsidRPr="004A3BCC" w:rsidDel="00276A3E" w:rsidRDefault="00665040" w:rsidP="00665040">
      <w:pPr>
        <w:pStyle w:val="SingleTxtGA"/>
      </w:pPr>
      <w:r w:rsidRPr="004A3BCC">
        <w:rPr>
          <w:rtl/>
        </w:rPr>
        <w:t>18-</w:t>
      </w:r>
      <w:r w:rsidRPr="004A3BCC">
        <w:rPr>
          <w:rtl/>
        </w:rPr>
        <w:tab/>
        <w:t>وذكّر الرئيس بأنه ليس لدى اللجنة نظام لتقديم التقارير الدورية. وطُلب إلى الدول الأطراف أن تقدّم تقريرا في غضون عامين من تاريخ التصديق؛ وأن يعقب تقديم التقرير حوار بنّاء وإصدار ملاحظات ختامية. وكان يُتوقع بعد ذلك أن تقدم الدول الأطراف معلومات إضافية عن تنفيذ التوصيات وعن تطور الوضع المتعلق بحالات الاختفاء القسري عندما ترى اللجنة ضرورة لذلك. وقد مكّن ذلك اللجنة من التركيز على المسائل ذات الأولوية والاحتياجات العاجلة. واختتم الرئيس مداخلته مستشهدا بالكاتب خوليو كورتاثار الذي أكد في الندوة حول الاختفاء القسري التي عُقدت في باريس عام 1981، في إشارةٍ إلى "الحضور الخفي لآلاف المختفين"، أنه "في هذه القاعة التي لا يوجدون فيها، حيث يُستحضرون باعتبارهم موضوعا للعمل، يجب علينا أن نشعر بهم حاضرين وقريبين، يجلسون بيننا وينظرون إلينا ويتحدثون إلينا".</w:t>
      </w:r>
    </w:p>
    <w:p w14:paraId="42EFDB5E" w14:textId="7B5CD830" w:rsidR="00665040" w:rsidRPr="004A3BCC" w:rsidRDefault="00BD7ABF" w:rsidP="00BD7ABF">
      <w:pPr>
        <w:pStyle w:val="H1GA"/>
        <w:rPr>
          <w:lang w:val="en-US"/>
        </w:rPr>
      </w:pPr>
      <w:r w:rsidRPr="004A3BCC">
        <w:rPr>
          <w:rtl/>
          <w:lang w:val="en-US"/>
        </w:rPr>
        <w:tab/>
      </w:r>
      <w:bookmarkStart w:id="14" w:name="_Toc204032710"/>
      <w:r w:rsidR="00665040" w:rsidRPr="004A3BCC">
        <w:rPr>
          <w:rtl/>
          <w:lang w:val="en-US"/>
        </w:rPr>
        <w:t>جيم-</w:t>
      </w:r>
      <w:r w:rsidR="00665040" w:rsidRPr="004A3BCC">
        <w:rPr>
          <w:rtl/>
          <w:lang w:val="en-US"/>
        </w:rPr>
        <w:tab/>
        <w:t>العضوية والحضور</w:t>
      </w:r>
      <w:bookmarkStart w:id="15" w:name="_Toc139286030"/>
      <w:bookmarkStart w:id="16" w:name="_Toc202868323"/>
      <w:bookmarkEnd w:id="15"/>
      <w:bookmarkEnd w:id="16"/>
      <w:bookmarkEnd w:id="14"/>
    </w:p>
    <w:p w14:paraId="06BF909A" w14:textId="58973F02" w:rsidR="00665040" w:rsidRPr="004A3BCC" w:rsidRDefault="00665040" w:rsidP="00665040">
      <w:pPr>
        <w:pStyle w:val="SingleTxtGA"/>
      </w:pPr>
      <w:r w:rsidRPr="004A3BCC">
        <w:rPr>
          <w:rtl/>
        </w:rPr>
        <w:t>19-</w:t>
      </w:r>
      <w:r w:rsidRPr="004A3BCC">
        <w:rPr>
          <w:rtl/>
        </w:rPr>
        <w:tab/>
        <w:t>لم يتمكن أحد الأعضاء من حضور الدورة السابعة والعشرين للجنة، وتغيّب عضوان خلال الدورة الثامنة والعشرين. وتوجد على الصفحة الإلكترونية للّجنة قائمة بأسماء الأعضاء الحاليين تبيِّن مدة ولايتهم</w:t>
      </w:r>
      <w:r w:rsidR="004D1780" w:rsidRPr="004A3BCC">
        <w:rPr>
          <w:vertAlign w:val="superscript"/>
          <w:rtl/>
        </w:rPr>
        <w:t>(</w:t>
      </w:r>
      <w:r w:rsidR="004D1780" w:rsidRPr="004A3BCC">
        <w:rPr>
          <w:vertAlign w:val="superscript"/>
          <w:rtl/>
        </w:rPr>
        <w:footnoteReference w:id="2"/>
      </w:r>
      <w:r w:rsidR="004D1780" w:rsidRPr="004A3BCC">
        <w:rPr>
          <w:vertAlign w:val="superscript"/>
          <w:rtl/>
        </w:rPr>
        <w:t>)</w:t>
      </w:r>
      <w:r w:rsidRPr="004A3BCC">
        <w:rPr>
          <w:rtl/>
        </w:rPr>
        <w:t>.</w:t>
      </w:r>
    </w:p>
    <w:p w14:paraId="7E1B0EA7" w14:textId="01BFFB20" w:rsidR="00665040" w:rsidRPr="004A3BCC" w:rsidRDefault="00BD7ABF" w:rsidP="00BD7ABF">
      <w:pPr>
        <w:pStyle w:val="H1GA"/>
        <w:rPr>
          <w:lang w:val="en-US"/>
        </w:rPr>
      </w:pPr>
      <w:bookmarkStart w:id="17" w:name="_heading=h.4d34og8" w:colFirst="0" w:colLast="0"/>
      <w:bookmarkEnd w:id="17"/>
      <w:r w:rsidRPr="004A3BCC">
        <w:rPr>
          <w:rtl/>
          <w:lang w:val="en-US"/>
        </w:rPr>
        <w:tab/>
      </w:r>
      <w:bookmarkStart w:id="18" w:name="_Toc204032711"/>
      <w:r w:rsidR="00665040" w:rsidRPr="004A3BCC">
        <w:rPr>
          <w:rtl/>
          <w:lang w:val="en-US"/>
        </w:rPr>
        <w:t>دال-</w:t>
      </w:r>
      <w:r w:rsidR="00665040" w:rsidRPr="004A3BCC">
        <w:rPr>
          <w:rtl/>
          <w:lang w:val="en-US"/>
        </w:rPr>
        <w:tab/>
        <w:t>ال</w:t>
      </w:r>
      <w:r w:rsidR="00687872" w:rsidRPr="004A3BCC">
        <w:rPr>
          <w:rtl/>
          <w:lang w:val="en-US"/>
        </w:rPr>
        <w:t>مقرر</w:t>
      </w:r>
      <w:r w:rsidR="00665040" w:rsidRPr="004A3BCC">
        <w:rPr>
          <w:rtl/>
          <w:lang w:val="en-US"/>
        </w:rPr>
        <w:t>ات</w:t>
      </w:r>
      <w:bookmarkStart w:id="19" w:name="_Toc139286031"/>
      <w:bookmarkStart w:id="20" w:name="_Toc202868324"/>
      <w:bookmarkEnd w:id="19"/>
      <w:bookmarkEnd w:id="20"/>
      <w:bookmarkEnd w:id="18"/>
    </w:p>
    <w:p w14:paraId="6F0E0B09" w14:textId="77777777" w:rsidR="00665040" w:rsidRPr="004A3BCC" w:rsidRDefault="00665040" w:rsidP="00665040">
      <w:pPr>
        <w:pStyle w:val="SingleTxtGA"/>
      </w:pPr>
      <w:r w:rsidRPr="004A3BCC">
        <w:rPr>
          <w:rtl/>
        </w:rPr>
        <w:t>20-</w:t>
      </w:r>
      <w:r w:rsidRPr="004A3BCC">
        <w:rPr>
          <w:rtl/>
        </w:rPr>
        <w:tab/>
        <w:t>اعتمدت اللجنة في دورتيها السابعة والعشرين والثامنة والعشرين، الوثائق التالية:</w:t>
      </w:r>
    </w:p>
    <w:p w14:paraId="08CA478B" w14:textId="728D17B2" w:rsidR="00665040" w:rsidRPr="004A3BCC" w:rsidRDefault="00BD7ABF" w:rsidP="00665040">
      <w:pPr>
        <w:pStyle w:val="SingleTxtGA"/>
      </w:pPr>
      <w:r w:rsidRPr="004A3BCC">
        <w:rPr>
          <w:rtl/>
        </w:rPr>
        <w:tab/>
      </w:r>
      <w:r w:rsidR="00665040" w:rsidRPr="004A3BCC">
        <w:rPr>
          <w:rtl/>
        </w:rPr>
        <w:t>(أ)</w:t>
      </w:r>
      <w:r w:rsidR="00665040" w:rsidRPr="004A3BCC">
        <w:rPr>
          <w:rtl/>
        </w:rPr>
        <w:tab/>
        <w:t>قوائم المسائل المتعلقة بثلاث دول أطراف وقائمتا مسائل في ظل عدم تقديم تقرير فيما يتعلق بدولتين من الدول الأطراف (الفصل الرابع)؛</w:t>
      </w:r>
      <w:bookmarkStart w:id="21" w:name="_Hlk139218968"/>
    </w:p>
    <w:p w14:paraId="532748EE" w14:textId="29D30BFD" w:rsidR="00665040" w:rsidRPr="004A3BCC" w:rsidRDefault="00BD7ABF" w:rsidP="00665040">
      <w:pPr>
        <w:pStyle w:val="SingleTxtGA"/>
      </w:pPr>
      <w:r w:rsidRPr="004A3BCC">
        <w:rPr>
          <w:rtl/>
        </w:rPr>
        <w:tab/>
      </w:r>
      <w:r w:rsidR="00665040" w:rsidRPr="004A3BCC">
        <w:rPr>
          <w:rtl/>
        </w:rPr>
        <w:t>(ب)</w:t>
      </w:r>
      <w:r w:rsidR="00665040" w:rsidRPr="004A3BCC">
        <w:rPr>
          <w:rtl/>
        </w:rPr>
        <w:tab/>
        <w:t>الملاحظات الختامية بشأن عشرة من الدول الأطراف (الفصلان الخامس والسابع)؛</w:t>
      </w:r>
    </w:p>
    <w:p w14:paraId="2525BD76" w14:textId="207FBA5C" w:rsidR="00665040" w:rsidRPr="004A3BCC" w:rsidRDefault="00BD7ABF" w:rsidP="00665040">
      <w:pPr>
        <w:pStyle w:val="SingleTxtGA"/>
      </w:pPr>
      <w:r w:rsidRPr="004A3BCC">
        <w:rPr>
          <w:rtl/>
        </w:rPr>
        <w:tab/>
      </w:r>
      <w:r w:rsidR="00665040" w:rsidRPr="004A3BCC">
        <w:rPr>
          <w:rtl/>
        </w:rPr>
        <w:t>(ج)</w:t>
      </w:r>
      <w:r w:rsidR="00665040" w:rsidRPr="004A3BCC">
        <w:rPr>
          <w:rtl/>
        </w:rPr>
        <w:tab/>
        <w:t>تقرير عن متابعة الملاحظات الختامية (الفصل السادس)؛</w:t>
      </w:r>
    </w:p>
    <w:p w14:paraId="33E21A08" w14:textId="5F1D1FE8" w:rsidR="00665040" w:rsidRPr="004A3BCC" w:rsidRDefault="00BD7ABF" w:rsidP="00665040">
      <w:pPr>
        <w:pStyle w:val="SingleTxtGA"/>
      </w:pPr>
      <w:r w:rsidRPr="004A3BCC">
        <w:rPr>
          <w:rtl/>
        </w:rPr>
        <w:tab/>
      </w:r>
      <w:r w:rsidR="00665040" w:rsidRPr="004A3BCC">
        <w:rPr>
          <w:rtl/>
        </w:rPr>
        <w:t>(د)</w:t>
      </w:r>
      <w:r w:rsidR="00665040" w:rsidRPr="004A3BCC">
        <w:rPr>
          <w:rtl/>
        </w:rPr>
        <w:tab/>
        <w:t>تقرير عن الزيارة إلى كولومبيا (الفصل الثاني عشر)؛</w:t>
      </w:r>
      <w:bookmarkEnd w:id="21"/>
    </w:p>
    <w:p w14:paraId="040D674C" w14:textId="5BAEF2A4" w:rsidR="00665040" w:rsidRPr="004A3BCC" w:rsidRDefault="00BD7ABF" w:rsidP="00665040">
      <w:pPr>
        <w:pStyle w:val="SingleTxtGA"/>
      </w:pPr>
      <w:r w:rsidRPr="004A3BCC">
        <w:rPr>
          <w:rtl/>
        </w:rPr>
        <w:tab/>
      </w:r>
      <w:r w:rsidR="00665040" w:rsidRPr="004A3BCC">
        <w:rPr>
          <w:rtl/>
        </w:rPr>
        <w:t>(ه)</w:t>
      </w:r>
      <w:r w:rsidR="00665040" w:rsidRPr="004A3BCC">
        <w:rPr>
          <w:rtl/>
        </w:rPr>
        <w:tab/>
        <w:t>تقريران عن طلبات اتخاذ إجراءات عاجلة (الفصل العاشر)؛</w:t>
      </w:r>
    </w:p>
    <w:p w14:paraId="11407F8A" w14:textId="1BBEF90F" w:rsidR="00665040" w:rsidRPr="004A3BCC" w:rsidRDefault="00BD7ABF" w:rsidP="00665040">
      <w:pPr>
        <w:pStyle w:val="SingleTxtGA"/>
      </w:pPr>
      <w:r w:rsidRPr="004A3BCC">
        <w:rPr>
          <w:rtl/>
        </w:rPr>
        <w:tab/>
      </w:r>
      <w:r w:rsidR="00665040" w:rsidRPr="004A3BCC">
        <w:rPr>
          <w:rtl/>
        </w:rPr>
        <w:t>(و)</w:t>
      </w:r>
      <w:r w:rsidR="00665040" w:rsidRPr="004A3BCC">
        <w:rPr>
          <w:rtl/>
        </w:rPr>
        <w:tab/>
        <w:t>بيان مشترك مع الفريق العامل المعني بحالات الاختفاء القسري أو غير الطوعي بشأن ما يسمى ب</w:t>
      </w:r>
      <w:r w:rsidR="00465729">
        <w:rPr>
          <w:rFonts w:hint="cs"/>
          <w:rtl/>
        </w:rPr>
        <w:t>‍ </w:t>
      </w:r>
      <w:r w:rsidR="00665040" w:rsidRPr="004A3BCC">
        <w:rPr>
          <w:rtl/>
        </w:rPr>
        <w:t>"الاختفاء القسري قصير الأجل".</w:t>
      </w:r>
    </w:p>
    <w:p w14:paraId="72699C0F" w14:textId="77777777" w:rsidR="00665040" w:rsidRPr="004A3BCC" w:rsidRDefault="00665040" w:rsidP="00665040">
      <w:pPr>
        <w:pStyle w:val="SingleTxtGA"/>
      </w:pPr>
      <w:r w:rsidRPr="004A3BCC">
        <w:rPr>
          <w:rtl/>
        </w:rPr>
        <w:t>21-</w:t>
      </w:r>
      <w:r w:rsidRPr="004A3BCC">
        <w:rPr>
          <w:rtl/>
        </w:rPr>
        <w:tab/>
        <w:t>وقررت اللجنة أن تنظر، في دورتها التاسعة والعشرين، في التقريرين اللذين قدمتهما بنن وسري لانكا وأن تعتمد قوائم المسائل المتعلقة بعُمان وسلوفينيا وفنلندا بموجب الفقرة 1 من المادة 29 وأن تنظر في المعلومات الإضافية التي قدمها الجبل الأسود وأن تعتمد قوائم المواضيع ذات الأولوية بالنسبة لإكوادور والعراق بموجب الفقرتين 3 و4 من المادة 29 من الاتفاقية.</w:t>
      </w:r>
      <w:bookmarkStart w:id="22" w:name="_heading=h.17dp8vu" w:colFirst="0" w:colLast="0"/>
      <w:bookmarkStart w:id="23" w:name="_Toc139286032"/>
      <w:bookmarkEnd w:id="22"/>
    </w:p>
    <w:p w14:paraId="5894DDDD" w14:textId="4ACB5B65" w:rsidR="00665040" w:rsidRPr="004A3BCC" w:rsidRDefault="00BD7ABF" w:rsidP="00BD7ABF">
      <w:pPr>
        <w:pStyle w:val="H1GA"/>
        <w:rPr>
          <w:lang w:val="en-US"/>
        </w:rPr>
      </w:pPr>
      <w:r w:rsidRPr="004A3BCC">
        <w:rPr>
          <w:rtl/>
          <w:lang w:val="en-US"/>
        </w:rPr>
        <w:lastRenderedPageBreak/>
        <w:tab/>
      </w:r>
      <w:bookmarkStart w:id="24" w:name="_Toc204032712"/>
      <w:r w:rsidR="00665040" w:rsidRPr="004A3BCC">
        <w:rPr>
          <w:rtl/>
          <w:lang w:val="en-US"/>
        </w:rPr>
        <w:t>هاء-</w:t>
      </w:r>
      <w:r w:rsidR="00665040" w:rsidRPr="004A3BCC">
        <w:rPr>
          <w:rtl/>
          <w:lang w:val="en-US"/>
        </w:rPr>
        <w:tab/>
        <w:t>اعتماد التقرير السنوي</w:t>
      </w:r>
      <w:bookmarkStart w:id="25" w:name="_Toc202868325"/>
      <w:bookmarkEnd w:id="23"/>
      <w:bookmarkEnd w:id="25"/>
      <w:bookmarkEnd w:id="24"/>
    </w:p>
    <w:p w14:paraId="62104F35" w14:textId="77777777" w:rsidR="00665040" w:rsidRPr="004A3BCC" w:rsidRDefault="00665040" w:rsidP="00665040">
      <w:pPr>
        <w:pStyle w:val="SingleTxtGA"/>
      </w:pPr>
      <w:r w:rsidRPr="004A3BCC">
        <w:rPr>
          <w:rtl/>
        </w:rPr>
        <w:t>22-</w:t>
      </w:r>
      <w:r w:rsidRPr="004A3BCC">
        <w:rPr>
          <w:rtl/>
        </w:rPr>
        <w:tab/>
        <w:t>اعتمدت اللجنة، في نهاية دورتها الثامنة والعشرين، تقريرها إلى الجمعية العامة عن دورتيها السابعة والعشرين والثامنة والعشرين، عملاً بالفقرة 1 من المادة 36 من الاتفاقية.</w:t>
      </w:r>
    </w:p>
    <w:p w14:paraId="26BBA1FC" w14:textId="77777777" w:rsidR="00665040" w:rsidRPr="004A3BCC" w:rsidRDefault="00665040" w:rsidP="00665040">
      <w:pPr>
        <w:pStyle w:val="SingleTxtGA"/>
      </w:pPr>
      <w:r w:rsidRPr="004A3BCC">
        <w:br w:type="page"/>
      </w:r>
    </w:p>
    <w:p w14:paraId="07421273" w14:textId="61D68A37" w:rsidR="00665040" w:rsidRPr="004A3BCC" w:rsidRDefault="00665040" w:rsidP="00BD7ABF">
      <w:pPr>
        <w:pStyle w:val="SingleTxtGA"/>
        <w:spacing w:before="360" w:after="0" w:line="440" w:lineRule="exact"/>
        <w:rPr>
          <w:b/>
          <w:bCs/>
          <w:sz w:val="30"/>
          <w:szCs w:val="30"/>
        </w:rPr>
      </w:pPr>
      <w:r w:rsidRPr="004A3BCC">
        <w:rPr>
          <w:b/>
          <w:bCs/>
          <w:sz w:val="30"/>
          <w:szCs w:val="30"/>
          <w:rtl/>
        </w:rPr>
        <w:lastRenderedPageBreak/>
        <w:t>الفصل الثاني</w:t>
      </w:r>
      <w:bookmarkStart w:id="26" w:name="_Toc202868326"/>
      <w:bookmarkStart w:id="27" w:name="_Toc139286033"/>
      <w:bookmarkEnd w:id="26"/>
    </w:p>
    <w:p w14:paraId="0CCA6759" w14:textId="77777777" w:rsidR="00665040" w:rsidRPr="004A3BCC" w:rsidRDefault="00665040" w:rsidP="00F46277">
      <w:pPr>
        <w:pStyle w:val="HChGA"/>
        <w:spacing w:before="0"/>
        <w:rPr>
          <w:lang w:val="en-US"/>
        </w:rPr>
      </w:pPr>
      <w:r w:rsidRPr="004A3BCC">
        <w:rPr>
          <w:rtl/>
          <w:lang w:val="en-US"/>
        </w:rPr>
        <w:tab/>
      </w:r>
      <w:r w:rsidRPr="004A3BCC">
        <w:rPr>
          <w:rtl/>
          <w:lang w:val="en-US"/>
        </w:rPr>
        <w:tab/>
      </w:r>
      <w:bookmarkStart w:id="28" w:name="_Toc204032713"/>
      <w:r w:rsidRPr="004A3BCC">
        <w:rPr>
          <w:rtl/>
          <w:lang w:val="en-US"/>
        </w:rPr>
        <w:t>أساليب العمل</w:t>
      </w:r>
      <w:bookmarkStart w:id="29" w:name="_Toc202868327"/>
      <w:bookmarkEnd w:id="27"/>
      <w:bookmarkEnd w:id="29"/>
      <w:bookmarkEnd w:id="28"/>
    </w:p>
    <w:p w14:paraId="4BEB8332" w14:textId="77777777" w:rsidR="00665040" w:rsidRPr="004A3BCC" w:rsidRDefault="00665040" w:rsidP="00665040">
      <w:pPr>
        <w:pStyle w:val="SingleTxtGA"/>
      </w:pPr>
      <w:r w:rsidRPr="004A3BCC">
        <w:rPr>
          <w:rtl/>
        </w:rPr>
        <w:t>23-</w:t>
      </w:r>
      <w:r w:rsidRPr="004A3BCC">
        <w:rPr>
          <w:rtl/>
        </w:rPr>
        <w:tab/>
        <w:t>استخدمت اللجنة في دورتيها السابعة والعشرين والثامنة والعشرين الإنكليزية والفرنسية والإسبانية كلغات عمل.</w:t>
      </w:r>
    </w:p>
    <w:p w14:paraId="2514E20B" w14:textId="77777777" w:rsidR="00665040" w:rsidRPr="004A3BCC" w:rsidRDefault="00665040" w:rsidP="00665040">
      <w:pPr>
        <w:pStyle w:val="SingleTxtGA"/>
      </w:pPr>
      <w:r w:rsidRPr="004A3BCC">
        <w:rPr>
          <w:rtl/>
        </w:rPr>
        <w:t>24-</w:t>
      </w:r>
      <w:r w:rsidRPr="004A3BCC">
        <w:rPr>
          <w:rtl/>
        </w:rPr>
        <w:tab/>
        <w:t>ومن جملة البنود التي ناقشتها اللجنة البنود التالية المتعلقة بأساليب عملها:</w:t>
      </w:r>
    </w:p>
    <w:p w14:paraId="2D308169" w14:textId="2A6D5223" w:rsidR="00665040" w:rsidRPr="004A3BCC" w:rsidRDefault="00F53D45" w:rsidP="00665040">
      <w:pPr>
        <w:pStyle w:val="SingleTxtGA"/>
      </w:pPr>
      <w:r w:rsidRPr="004A3BCC">
        <w:rPr>
          <w:rtl/>
        </w:rPr>
        <w:tab/>
      </w:r>
      <w:r w:rsidR="00665040" w:rsidRPr="004A3BCC">
        <w:rPr>
          <w:rtl/>
        </w:rPr>
        <w:t>(أ)</w:t>
      </w:r>
      <w:r w:rsidR="00665040" w:rsidRPr="004A3BCC">
        <w:rPr>
          <w:rtl/>
        </w:rPr>
        <w:tab/>
        <w:t>مراجعة نظام اللجنة الداخلي؛</w:t>
      </w:r>
    </w:p>
    <w:p w14:paraId="38E16293" w14:textId="3EF4CDB9" w:rsidR="00665040" w:rsidRPr="004A3BCC" w:rsidRDefault="00F53D45" w:rsidP="00665040">
      <w:pPr>
        <w:pStyle w:val="SingleTxtGA"/>
      </w:pPr>
      <w:r w:rsidRPr="004A3BCC">
        <w:rPr>
          <w:rtl/>
        </w:rPr>
        <w:tab/>
      </w:r>
      <w:r w:rsidR="00665040" w:rsidRPr="004A3BCC">
        <w:rPr>
          <w:rtl/>
        </w:rPr>
        <w:t>(ب)</w:t>
      </w:r>
      <w:r w:rsidR="00665040" w:rsidRPr="004A3BCC">
        <w:rPr>
          <w:rtl/>
        </w:rPr>
        <w:tab/>
        <w:t>أنشطة أعضاء اللجنة التي اضطُلع بها في الفترات ما بين دورتين؛</w:t>
      </w:r>
    </w:p>
    <w:p w14:paraId="398F7B8B" w14:textId="50851736" w:rsidR="00665040" w:rsidRPr="004A3BCC" w:rsidRDefault="00F53D45" w:rsidP="00665040">
      <w:pPr>
        <w:pStyle w:val="SingleTxtGA"/>
      </w:pPr>
      <w:r w:rsidRPr="004A3BCC">
        <w:rPr>
          <w:rtl/>
        </w:rPr>
        <w:tab/>
      </w:r>
      <w:r w:rsidR="00665040" w:rsidRPr="004A3BCC">
        <w:rPr>
          <w:rtl/>
        </w:rPr>
        <w:t>(ج)</w:t>
      </w:r>
      <w:r w:rsidR="00665040" w:rsidRPr="004A3BCC">
        <w:rPr>
          <w:rtl/>
        </w:rPr>
        <w:tab/>
        <w:t>التحضير للمؤتمر العالمي المعني بحالات الاختفاء القسري وتقييمه؛</w:t>
      </w:r>
    </w:p>
    <w:p w14:paraId="50834AAD" w14:textId="1CD846C4" w:rsidR="00665040" w:rsidRPr="004A3BCC" w:rsidRDefault="00F53D45" w:rsidP="00665040">
      <w:pPr>
        <w:pStyle w:val="SingleTxtGA"/>
      </w:pPr>
      <w:r w:rsidRPr="004A3BCC">
        <w:rPr>
          <w:rtl/>
        </w:rPr>
        <w:tab/>
      </w:r>
      <w:r w:rsidR="00665040" w:rsidRPr="004A3BCC">
        <w:rPr>
          <w:rtl/>
        </w:rPr>
        <w:t>(د)</w:t>
      </w:r>
      <w:r w:rsidR="00665040" w:rsidRPr="004A3BCC">
        <w:rPr>
          <w:rtl/>
        </w:rPr>
        <w:tab/>
        <w:t>الموارد المخصصة للجنة؛</w:t>
      </w:r>
    </w:p>
    <w:p w14:paraId="57D4BE1D" w14:textId="437E860C" w:rsidR="00665040" w:rsidRPr="004A3BCC" w:rsidRDefault="00F53D45" w:rsidP="00665040">
      <w:pPr>
        <w:pStyle w:val="SingleTxtGA"/>
      </w:pPr>
      <w:r w:rsidRPr="004A3BCC">
        <w:rPr>
          <w:rtl/>
        </w:rPr>
        <w:tab/>
      </w:r>
      <w:r w:rsidR="00665040" w:rsidRPr="004A3BCC">
        <w:rPr>
          <w:rtl/>
        </w:rPr>
        <w:t>(ه)</w:t>
      </w:r>
      <w:r w:rsidR="00665040" w:rsidRPr="004A3BCC">
        <w:rPr>
          <w:rtl/>
        </w:rPr>
        <w:tab/>
        <w:t>التنسيق مع الفريق العامل المعني بحالات الاختفاء القسري أو غير الطوعي والإجراءات الخاصة الأخرى وهيئات المعاهدات الأخرى والآليات الإقليمية؛</w:t>
      </w:r>
    </w:p>
    <w:p w14:paraId="178E54A0" w14:textId="67E95279" w:rsidR="00665040" w:rsidRPr="004A3BCC" w:rsidRDefault="00F53D45" w:rsidP="00665040">
      <w:pPr>
        <w:pStyle w:val="SingleTxtGA"/>
      </w:pPr>
      <w:r w:rsidRPr="004A3BCC">
        <w:rPr>
          <w:rtl/>
        </w:rPr>
        <w:tab/>
      </w:r>
      <w:r w:rsidR="00665040" w:rsidRPr="004A3BCC">
        <w:rPr>
          <w:rtl/>
        </w:rPr>
        <w:t>(و)</w:t>
      </w:r>
      <w:r w:rsidR="00665040" w:rsidRPr="004A3BCC">
        <w:rPr>
          <w:rtl/>
        </w:rPr>
        <w:tab/>
        <w:t>مشروع صياغة تعليق عام بشأن المرأة والاختفاء القسري؛</w:t>
      </w:r>
    </w:p>
    <w:p w14:paraId="4A513BCA" w14:textId="7D0DDD2C" w:rsidR="00665040" w:rsidRPr="004A3BCC" w:rsidRDefault="00F53D45" w:rsidP="00665040">
      <w:pPr>
        <w:pStyle w:val="SingleTxtGA"/>
      </w:pPr>
      <w:r w:rsidRPr="004A3BCC">
        <w:rPr>
          <w:rtl/>
        </w:rPr>
        <w:tab/>
      </w:r>
      <w:r w:rsidR="00665040" w:rsidRPr="004A3BCC">
        <w:rPr>
          <w:rtl/>
        </w:rPr>
        <w:t>(ز)</w:t>
      </w:r>
      <w:r w:rsidR="00665040" w:rsidRPr="004A3BCC">
        <w:rPr>
          <w:rtl/>
        </w:rPr>
        <w:tab/>
        <w:t>متابعة التعليق العام رقم 1 (2023) بشأن الاختفاء القسري في سياق الهجرة؛</w:t>
      </w:r>
    </w:p>
    <w:p w14:paraId="296FA108" w14:textId="7AE64382" w:rsidR="00665040" w:rsidRPr="004A3BCC" w:rsidRDefault="00F53D45" w:rsidP="00665040">
      <w:pPr>
        <w:pStyle w:val="SingleTxtGA"/>
      </w:pPr>
      <w:r w:rsidRPr="004A3BCC">
        <w:rPr>
          <w:rtl/>
        </w:rPr>
        <w:tab/>
      </w:r>
      <w:r w:rsidR="00665040" w:rsidRPr="004A3BCC">
        <w:rPr>
          <w:rtl/>
        </w:rPr>
        <w:t>(ح)</w:t>
      </w:r>
      <w:r w:rsidR="00665040" w:rsidRPr="004A3BCC">
        <w:rPr>
          <w:rtl/>
        </w:rPr>
        <w:tab/>
        <w:t>الزيارات إلى كولومبيا (2024) والعراق (2022) والمكسيك (2021) والزيارتين ال</w:t>
      </w:r>
      <w:r w:rsidR="00687872" w:rsidRPr="004A3BCC">
        <w:rPr>
          <w:rtl/>
        </w:rPr>
        <w:t>مقرر</w:t>
      </w:r>
      <w:r w:rsidR="00665040" w:rsidRPr="004A3BCC">
        <w:rPr>
          <w:rtl/>
        </w:rPr>
        <w:t>تين إلى بوركينا فاسو وهندوراس؛</w:t>
      </w:r>
    </w:p>
    <w:p w14:paraId="3A8171EB" w14:textId="7468F818" w:rsidR="00665040" w:rsidRPr="004A3BCC" w:rsidRDefault="00F53D45" w:rsidP="00665040">
      <w:pPr>
        <w:pStyle w:val="SingleTxtGA"/>
      </w:pPr>
      <w:r w:rsidRPr="004A3BCC">
        <w:tab/>
      </w:r>
      <w:r w:rsidRPr="004A3BCC">
        <w:rPr>
          <w:rFonts w:hint="cs"/>
          <w:rtl/>
        </w:rPr>
        <w:t>(ط)</w:t>
      </w:r>
      <w:r w:rsidR="00665040" w:rsidRPr="004A3BCC">
        <w:rPr>
          <w:rtl/>
        </w:rPr>
        <w:tab/>
        <w:t>عملية استعراض هيئة المعاهدة.</w:t>
      </w:r>
    </w:p>
    <w:p w14:paraId="12FC1F30" w14:textId="77777777" w:rsidR="00665040" w:rsidRPr="004A3BCC" w:rsidRDefault="00665040" w:rsidP="00665040">
      <w:pPr>
        <w:pStyle w:val="SingleTxtGA"/>
      </w:pPr>
      <w:r w:rsidRPr="004A3BCC">
        <w:rPr>
          <w:rtl/>
        </w:rPr>
        <w:t>25-</w:t>
      </w:r>
      <w:r w:rsidRPr="004A3BCC">
        <w:rPr>
          <w:rtl/>
        </w:rPr>
        <w:tab/>
        <w:t>في دورتها السابعة والعشرين، أتمّت اللجنة مراجعة نظامها الداخلي المتعلق بالشكاوى الفردية بهدف تبسيط ومواءمة إجراءاتها مع إجراءات الهيئات الأخرى المنشأة بموجب معاهدات.</w:t>
      </w:r>
    </w:p>
    <w:p w14:paraId="6D452D9B" w14:textId="77777777" w:rsidR="00665040" w:rsidRPr="004A3BCC" w:rsidRDefault="00665040" w:rsidP="00665040">
      <w:pPr>
        <w:pStyle w:val="SingleTxtGA"/>
      </w:pPr>
      <w:r w:rsidRPr="004A3BCC">
        <w:br w:type="page"/>
      </w:r>
    </w:p>
    <w:p w14:paraId="11F383DB" w14:textId="2BB1CBDC" w:rsidR="00665040" w:rsidRPr="004A3BCC" w:rsidRDefault="00665040" w:rsidP="00F53D45">
      <w:pPr>
        <w:pStyle w:val="SingleTxtGA"/>
        <w:spacing w:before="360" w:after="0" w:line="440" w:lineRule="exact"/>
        <w:rPr>
          <w:b/>
          <w:bCs/>
          <w:sz w:val="30"/>
          <w:szCs w:val="30"/>
        </w:rPr>
      </w:pPr>
      <w:r w:rsidRPr="004A3BCC">
        <w:rPr>
          <w:b/>
          <w:bCs/>
          <w:sz w:val="30"/>
          <w:szCs w:val="30"/>
          <w:rtl/>
        </w:rPr>
        <w:lastRenderedPageBreak/>
        <w:t>الفصل الثالث</w:t>
      </w:r>
      <w:bookmarkStart w:id="30" w:name="_Toc202868328"/>
      <w:bookmarkStart w:id="31" w:name="_Toc139286034"/>
      <w:bookmarkEnd w:id="30"/>
    </w:p>
    <w:p w14:paraId="46161571" w14:textId="77777777" w:rsidR="00665040" w:rsidRPr="004A3BCC" w:rsidRDefault="00665040" w:rsidP="00F53D45">
      <w:pPr>
        <w:pStyle w:val="HChGA"/>
        <w:spacing w:before="0"/>
        <w:rPr>
          <w:lang w:val="en-US"/>
        </w:rPr>
      </w:pPr>
      <w:r w:rsidRPr="004A3BCC">
        <w:rPr>
          <w:rtl/>
          <w:lang w:val="en-US"/>
        </w:rPr>
        <w:tab/>
      </w:r>
      <w:r w:rsidRPr="004A3BCC">
        <w:rPr>
          <w:rtl/>
          <w:lang w:val="en-US"/>
        </w:rPr>
        <w:tab/>
      </w:r>
      <w:bookmarkStart w:id="32" w:name="_Toc204032714"/>
      <w:r w:rsidRPr="004A3BCC">
        <w:rPr>
          <w:rtl/>
          <w:lang w:val="en-US"/>
        </w:rPr>
        <w:t>العلاقات مع أصحاب المصلحة</w:t>
      </w:r>
      <w:bookmarkStart w:id="33" w:name="_Toc202868329"/>
      <w:bookmarkEnd w:id="31"/>
      <w:bookmarkEnd w:id="33"/>
      <w:bookmarkEnd w:id="32"/>
    </w:p>
    <w:p w14:paraId="58416252" w14:textId="75243767" w:rsidR="00665040" w:rsidRPr="004A3BCC" w:rsidRDefault="00F53D45" w:rsidP="00F53D45">
      <w:pPr>
        <w:pStyle w:val="H1GA"/>
        <w:rPr>
          <w:lang w:val="en-US"/>
        </w:rPr>
      </w:pPr>
      <w:bookmarkStart w:id="34" w:name="_heading=h.lnxbz9" w:colFirst="0" w:colLast="0"/>
      <w:bookmarkEnd w:id="34"/>
      <w:r w:rsidRPr="004A3BCC">
        <w:rPr>
          <w:rtl/>
          <w:lang w:val="en-US"/>
        </w:rPr>
        <w:tab/>
      </w:r>
      <w:bookmarkStart w:id="35" w:name="_Toc204032715"/>
      <w:r w:rsidR="00665040" w:rsidRPr="004A3BCC">
        <w:rPr>
          <w:rtl/>
          <w:lang w:val="en-US"/>
        </w:rPr>
        <w:t>ألف-</w:t>
      </w:r>
      <w:r w:rsidR="00665040" w:rsidRPr="004A3BCC">
        <w:rPr>
          <w:rtl/>
          <w:lang w:val="en-US"/>
        </w:rPr>
        <w:tab/>
        <w:t>التفاعل مع آليات حقوق الإنسان الأخرى</w:t>
      </w:r>
      <w:bookmarkStart w:id="36" w:name="_Toc139286035"/>
      <w:bookmarkStart w:id="37" w:name="_Toc202868330"/>
      <w:bookmarkEnd w:id="36"/>
      <w:bookmarkEnd w:id="37"/>
      <w:bookmarkEnd w:id="35"/>
    </w:p>
    <w:p w14:paraId="5F65CE8F" w14:textId="2D32E275" w:rsidR="00665040" w:rsidRPr="004A3BCC" w:rsidRDefault="00665040" w:rsidP="00665040">
      <w:pPr>
        <w:pStyle w:val="SingleTxtGA"/>
      </w:pPr>
      <w:r w:rsidRPr="004A3BCC">
        <w:rPr>
          <w:rtl/>
        </w:rPr>
        <w:t>26-</w:t>
      </w:r>
      <w:r w:rsidRPr="004A3BCC">
        <w:rPr>
          <w:rtl/>
        </w:rPr>
        <w:tab/>
        <w:t>تسلّط اللجنة الضوء على أهمية تعاونها المستمر مع الفريق العامل المعني بحالات الاختفاء القسري أو غير الطوعي وعلى ما تحقق من تقدم في ذاك التعاون. وخلال الفترة قيد الاستعراض، عقدت الآليتان ثلاثة اجتماعات لزيادة التنسيق بينهما وتشاورتا مع بعضهما البعض بشأن مشاريع كل منهما. واعتمدتا بياناً مشتركاً بشأن ما يسمى ب</w:t>
      </w:r>
      <w:r w:rsidR="00465729">
        <w:rPr>
          <w:rFonts w:hint="cs"/>
          <w:rtl/>
        </w:rPr>
        <w:t>‍ </w:t>
      </w:r>
      <w:r w:rsidRPr="004A3BCC">
        <w:rPr>
          <w:rtl/>
        </w:rPr>
        <w:t>"الاختفاء القسري القصير الأجل" (</w:t>
      </w:r>
      <w:hyperlink r:id="rId26" w:history="1">
        <w:r w:rsidRPr="004A3BCC">
          <w:rPr>
            <w:rStyle w:val="Hyperlink"/>
          </w:rPr>
          <w:t>CED/C/11</w:t>
        </w:r>
      </w:hyperlink>
      <w:r w:rsidRPr="004A3BCC">
        <w:rPr>
          <w:rtl/>
        </w:rPr>
        <w:t>)، وعقدتا دورات تدريبية واجتماعات مشتركة مع الدول والجهات الفاعلة في المجتمع المدني، ونسّقتا معا طوال عملية تنظيم وعقد المؤتمر العالمي المعني بحالات الاختفاء القسري.</w:t>
      </w:r>
      <w:hyperlink r:id="rId27" w:history="1"/>
    </w:p>
    <w:p w14:paraId="5FB23DEE" w14:textId="77777777" w:rsidR="00665040" w:rsidRPr="004A3BCC" w:rsidRDefault="00665040" w:rsidP="00665040">
      <w:pPr>
        <w:pStyle w:val="SingleTxtGA"/>
      </w:pPr>
      <w:r w:rsidRPr="004A3BCC">
        <w:rPr>
          <w:rtl/>
        </w:rPr>
        <w:t>27-</w:t>
      </w:r>
      <w:r w:rsidRPr="004A3BCC">
        <w:rPr>
          <w:rtl/>
        </w:rPr>
        <w:tab/>
        <w:t>وطوال الفترة المشمولة بالتقرير، عقد أعضاء اللجنة وأمانتها اجتماعات مع أعضاء جميع الآليات الإقليمية والدولية لحقوق الإنسان بهدف تعزيز التنسيق والتآزر فيما بينها.</w:t>
      </w:r>
    </w:p>
    <w:p w14:paraId="53FEC893" w14:textId="4A61C13A" w:rsidR="00665040" w:rsidRPr="004A3BCC" w:rsidRDefault="00665040" w:rsidP="00665040">
      <w:pPr>
        <w:pStyle w:val="SingleTxtGA"/>
      </w:pPr>
      <w:r w:rsidRPr="004A3BCC">
        <w:rPr>
          <w:rtl/>
        </w:rPr>
        <w:t>28-</w:t>
      </w:r>
      <w:r w:rsidRPr="004A3BCC">
        <w:rPr>
          <w:rtl/>
        </w:rPr>
        <w:tab/>
        <w:t>وفي 30 آب/أغسطس 2024، وبمناسبة اليوم الدولي لضحايا الاختفاء القسري، أصدرت اللجنة والفريق العامل المعني بحالات الاختفاء القسري أو غير الطوعي، بالاشتراك مع لجنة البلدان الأمريكية لحقوق الإنسان واللجنة الأفريقية لحقوق الإنسان والشعوب ومفوض حقوق الإنسان في مجلس أوروبا وممثلي إندونيسيا وتايلند في اللجنة الحكومية الدولية لحقوق الإنسان التابعة لرابطة أمم جنوب شرق آسيا، بياناً مشتركاً دعوا فيه جميع أصحاب المصلحة إلى الاتحاد في مكافحة الاختفاء القسري وإلى المشاركة في المؤتمر العالمي المقبل لأجل العمل على وضع خطط عمل ملموسة بغية اجتثاث هذه الجريمة النكراء</w:t>
      </w:r>
      <w:r w:rsidR="004D1780" w:rsidRPr="004A3BCC">
        <w:rPr>
          <w:vertAlign w:val="superscript"/>
          <w:rtl/>
        </w:rPr>
        <w:t>(</w:t>
      </w:r>
      <w:r w:rsidR="004D1780" w:rsidRPr="004A3BCC">
        <w:rPr>
          <w:vertAlign w:val="superscript"/>
          <w:rtl/>
        </w:rPr>
        <w:footnoteReference w:id="3"/>
      </w:r>
      <w:r w:rsidR="004D1780" w:rsidRPr="004A3BCC">
        <w:rPr>
          <w:vertAlign w:val="superscript"/>
          <w:rtl/>
        </w:rPr>
        <w:t>)</w:t>
      </w:r>
      <w:r w:rsidRPr="004A3BCC">
        <w:rPr>
          <w:rtl/>
        </w:rPr>
        <w:t>.</w:t>
      </w:r>
    </w:p>
    <w:p w14:paraId="70618591" w14:textId="4464CC96" w:rsidR="00665040" w:rsidRPr="004A3BCC" w:rsidRDefault="00665040" w:rsidP="00665040">
      <w:pPr>
        <w:pStyle w:val="SingleTxtGA"/>
      </w:pPr>
      <w:r w:rsidRPr="004A3BCC">
        <w:rPr>
          <w:rtl/>
        </w:rPr>
        <w:t>29-</w:t>
      </w:r>
      <w:r w:rsidRPr="004A3BCC">
        <w:rPr>
          <w:rtl/>
        </w:rPr>
        <w:tab/>
        <w:t xml:space="preserve">وخلال الدورة السابعة والعشرين، اجتمعت اللجنة مع رئيس الفريق العامل المعني بعقوبة الإعدام وبالإعدام خارج نطاق القضاء أو بإجراءات موجزة أو تعسفاً وبحالات الاختفاء القسري في أفريقيا التابع للجنة الأفريقية لحقوق الإنسان والشعوب، السيد إدريسا سو، بغرض مناقشة سبل تعزيز التعاون بين الآليات وتنسيق مشاركة اللجنة في المؤتمر العالمي. كما اجتمعت اللجنة مع جوليان بالكه، عضو الجمعية البرلمانية لمجلس أوروبا الذي كان </w:t>
      </w:r>
      <w:r w:rsidR="00687872" w:rsidRPr="004A3BCC">
        <w:rPr>
          <w:rtl/>
        </w:rPr>
        <w:t>مقرر</w:t>
      </w:r>
      <w:r w:rsidRPr="004A3BCC">
        <w:rPr>
          <w:rtl/>
        </w:rPr>
        <w:t xml:space="preserve"> التقرير المعنون "المهاجرون واللاجئون وطالبو اللجوء المفقودون - دعوة لتوضيح مصيرهم"، لأجل مناقشة التقرير وتحديد استراتيجيات التنسيق والتعاون المتعلقة بالاختفاء القسري في سياق الهجرة.</w:t>
      </w:r>
    </w:p>
    <w:p w14:paraId="684E0788" w14:textId="18E43A55" w:rsidR="00665040" w:rsidRPr="004A3BCC" w:rsidRDefault="00F53D45" w:rsidP="00F53D45">
      <w:pPr>
        <w:pStyle w:val="H1GA"/>
        <w:rPr>
          <w:lang w:val="en-US"/>
        </w:rPr>
      </w:pPr>
      <w:bookmarkStart w:id="38" w:name="_heading=h.35nkun2" w:colFirst="0" w:colLast="0"/>
      <w:bookmarkEnd w:id="38"/>
      <w:r w:rsidRPr="004A3BCC">
        <w:rPr>
          <w:rtl/>
          <w:lang w:val="en-US"/>
        </w:rPr>
        <w:tab/>
      </w:r>
      <w:bookmarkStart w:id="39" w:name="_Toc204032716"/>
      <w:r w:rsidR="00665040" w:rsidRPr="004A3BCC">
        <w:rPr>
          <w:rtl/>
          <w:lang w:val="en-US"/>
        </w:rPr>
        <w:t>باء-</w:t>
      </w:r>
      <w:r w:rsidR="00665040" w:rsidRPr="004A3BCC">
        <w:rPr>
          <w:rtl/>
          <w:lang w:val="en-US"/>
        </w:rPr>
        <w:tab/>
        <w:t>التفاعل مع الدول الأعضاء</w:t>
      </w:r>
      <w:bookmarkStart w:id="40" w:name="_Toc139286036"/>
      <w:bookmarkStart w:id="41" w:name="_Toc202868331"/>
      <w:bookmarkEnd w:id="40"/>
      <w:bookmarkEnd w:id="41"/>
      <w:bookmarkEnd w:id="39"/>
    </w:p>
    <w:p w14:paraId="1483CFFD" w14:textId="77777777" w:rsidR="00665040" w:rsidRPr="004A3BCC" w:rsidRDefault="00665040" w:rsidP="00665040">
      <w:pPr>
        <w:pStyle w:val="SingleTxtGA"/>
      </w:pPr>
      <w:r w:rsidRPr="004A3BCC">
        <w:rPr>
          <w:rtl/>
        </w:rPr>
        <w:t>30-</w:t>
      </w:r>
      <w:r w:rsidRPr="004A3BCC">
        <w:rPr>
          <w:rtl/>
        </w:rPr>
        <w:tab/>
        <w:t>في 30 أيلول/سبتمبر 2024، عقدت اللجنة اجتماعاً علنياً مع الدول الأعضاء حضرته 16 دولة هي أذربيجان والأرجنتين وإسبانيا وألبانيا والبرازيل وبلجيكا وبنما والعراق وساموا وسري لانكا وصربيا وكولومبيا ولكسمبرغ وليختنشتاين ومالطة والولايات المتحدة الأمريكية. وخلال الاجتماع، أدلى ببيانات كل من الأرجنتين وأذربيجان وكولومبيا والعراق.</w:t>
      </w:r>
    </w:p>
    <w:p w14:paraId="1FCEDFC0" w14:textId="77777777" w:rsidR="00665040" w:rsidRPr="004A3BCC" w:rsidRDefault="00665040" w:rsidP="00665040">
      <w:pPr>
        <w:pStyle w:val="SingleTxtGA"/>
      </w:pPr>
      <w:r w:rsidRPr="004A3BCC">
        <w:rPr>
          <w:rtl/>
        </w:rPr>
        <w:lastRenderedPageBreak/>
        <w:t>31-</w:t>
      </w:r>
      <w:r w:rsidRPr="004A3BCC">
        <w:rPr>
          <w:rtl/>
        </w:rPr>
        <w:tab/>
        <w:t>ولاحظ ممثل كولومبيا أن اللجنة ستزور كولومبيا في تشرين الثاني/نوفمبر 2024. وبسبب النزاع الداخلي، صُنّف أكثر من 000 100 شخص على أنهم مختفون لأسباب مرتبطة بالنزاع. وسيكون باستطاعة اللجنة، خلال الزيارة، الاطلاع على العمل الذي أنجزته وحدة البحث عن الأشخاص الذين هم في عداد المفقودين في سياق النزاع المسلح وبسببه، والتي تمثلت غاياتها في البحث عن الأشخاص المفقودين وإثبات الحقيقة وتحقيق العدالة للضحايا ولأسرهم. ومن شأن الملاحظات والتوصيات التي ستقدمها اللجنة في تقريرها عن الزيارة أن تساعد كولومبيا فيما تبذله من جهود للبحث عن 000 100 شخص لا يزالون في عداد المختفين.</w:t>
      </w:r>
    </w:p>
    <w:p w14:paraId="5E6A7D20" w14:textId="3DDC189C" w:rsidR="00665040" w:rsidRPr="004A3BCC" w:rsidRDefault="00665040" w:rsidP="00665040">
      <w:pPr>
        <w:pStyle w:val="SingleTxtGA"/>
      </w:pPr>
      <w:r w:rsidRPr="004A3BCC">
        <w:rPr>
          <w:rtl/>
        </w:rPr>
        <w:t>32-</w:t>
      </w:r>
      <w:r w:rsidRPr="004A3BCC">
        <w:rPr>
          <w:rtl/>
        </w:rPr>
        <w:tab/>
        <w:t>وقال ممثل أذربيجان إن أذربيجان كانت نشطة على الدوام في توجيه عناية العالم إلى الأشخاص المختفين والرهائن. وكانت أذربيجان هي من قدّم قرار الجمعية العامة الذي يصدر كل سنتين بشأن الأشخاص المفقودين وقرارات لجنة وضع المرأة بشأن إطلاق سراح النساء والأطفال الذين أُخذوا كرهائن. وكانت أذربيجان قد انضمت إلى التحالف العالمي للمفقودين في كانون الثاني/يناير 2022. وفي أيلول/</w:t>
      </w:r>
      <w:r w:rsidR="00337C13" w:rsidRPr="004A3BCC">
        <w:rPr>
          <w:rFonts w:hint="cs"/>
          <w:rtl/>
        </w:rPr>
        <w:t xml:space="preserve"> </w:t>
      </w:r>
      <w:r w:rsidRPr="004A3BCC">
        <w:rPr>
          <w:rtl/>
        </w:rPr>
        <w:t>سبتمبر 2023، استضافت أذربيجان مؤتمراً دولياً حول بذل المزيد من الجهود الوطنية والعالمية للكشف عن مصير المفقودين. واعتُمدت وثيقة ختامية تدعو إلى بذل المزيد من الجهود الوطنية والدولية لأجل منع حدوث حالات الاختفاء ومعالجتها بفعالية. وسيُعقد مؤتمر دولي حول معالجة مشكلة الأشخاص المفقودين بتأييد حق العائلات في معرفة الحقيقة في تشرين الأول/أكتوبر 2024 في أذربيجان، بتنظيم مشترك مع اللجنة الدولية للصليب الأحمر.</w:t>
      </w:r>
    </w:p>
    <w:p w14:paraId="364F0D31" w14:textId="77777777" w:rsidR="00665040" w:rsidRPr="004A3BCC" w:rsidRDefault="00665040" w:rsidP="00665040">
      <w:pPr>
        <w:pStyle w:val="SingleTxtGA"/>
      </w:pPr>
      <w:r w:rsidRPr="004A3BCC">
        <w:rPr>
          <w:rtl/>
        </w:rPr>
        <w:t>33-</w:t>
      </w:r>
      <w:r w:rsidRPr="004A3BCC">
        <w:rPr>
          <w:rtl/>
        </w:rPr>
        <w:tab/>
        <w:t>وأشار ممثل الأرجنتين إلى الحملة الرابعة الهادفة إلى إضفاء الطابع العالمي على الاتفاقية، وهي مبادرة مشتركة بين الأرجنتين وفرنسا، الدولتين اللتين اضطلعتا بدور رائد في صياغة الاتفاقية والتزمتا بضمان زيادة عدد الدول الأطراف بأسرع ما يمكن حتى يتسنى القضاء على آفة الاختفاء القسري. وأثناء عمليات النظر في حالة حقوق الإنسان في الدول في سياق الاستعراض الدوري الشامل، دأبت الأرجنتين على التوصية بأن تصدق الدول التي لم تفعل بعد جميعُها على الاتفاقية. ومن شأن المؤتمر العالمي المعني بحالات الاختفاء القسري أن يتيح فرصة ممتازة لتسليط مزيد من الضوء على حالات الاختفاء القسري. وقد تجلى التزام الأرجنتين بالقضاء على الاختفاء القسري في الاجتماعات الثنائية العديدة التي عُقدت بهدف التشجيع على التصديق على الاتفاقية في مختلف أنحاء العالم.</w:t>
      </w:r>
    </w:p>
    <w:p w14:paraId="11B9DF1B" w14:textId="77777777" w:rsidR="00665040" w:rsidRPr="004A3BCC" w:rsidRDefault="00665040" w:rsidP="00665040">
      <w:pPr>
        <w:pStyle w:val="SingleTxtGA"/>
      </w:pPr>
      <w:r w:rsidRPr="004A3BCC">
        <w:rPr>
          <w:rtl/>
        </w:rPr>
        <w:t>34-</w:t>
      </w:r>
      <w:r w:rsidRPr="004A3BCC">
        <w:rPr>
          <w:rtl/>
        </w:rPr>
        <w:tab/>
        <w:t>وقال ممثل العراق إن الدورة المقبلة من دورات المؤتمر العالمي المعني بحالات الاختفاء القسري ستؤدي دوراً حاسماً في تعزيز الحوار الحكومي الدولي وتيسير تبادل الممارسات الفضلى وتشجيع الدول على التصديق على الاتفاقية. والتزم العراق بتنفيذ إجراءات بحث وتحقيق شاملة للكشف عن مصير ضحايا الاختفاء القسري ومكانهم. وفي إطار الجهود التي تبذلها الحكومة في سبيل القضاء على الاختفاء القسري، اعتمد مجلس الوزراء مشروع قانون بشأن مكافحة هذه الجريمة في تموز/يوليه 2024. وقُدّم مشروع القانون إلى مجلس النواب بقصد مراجعته واعتماده، وهو قيد نظر البرلمان حاليًا. وسيخضع مشروع القانون لقراءة أخرى قبل طرحه للتصويت.</w:t>
      </w:r>
    </w:p>
    <w:p w14:paraId="22B0BB2B" w14:textId="77777777" w:rsidR="00665040" w:rsidRPr="004A3BCC" w:rsidRDefault="00665040" w:rsidP="00665040">
      <w:pPr>
        <w:pStyle w:val="SingleTxtGA"/>
      </w:pPr>
      <w:r w:rsidRPr="004A3BCC">
        <w:rPr>
          <w:rtl/>
        </w:rPr>
        <w:t>35-</w:t>
      </w:r>
      <w:r w:rsidRPr="004A3BCC">
        <w:rPr>
          <w:rtl/>
        </w:rPr>
        <w:tab/>
        <w:t>وعقد وفد اللجنة خلال زيارته إلى كولومبيا 55 اجتماعاً مع أعضاءٍ في أكثر من 80 مؤسسة يمثلون جميع فروع الحكومة.</w:t>
      </w:r>
    </w:p>
    <w:p w14:paraId="7109287A" w14:textId="77777777" w:rsidR="00665040" w:rsidRPr="004A3BCC" w:rsidRDefault="00665040" w:rsidP="00665040">
      <w:pPr>
        <w:pStyle w:val="SingleTxtGA"/>
      </w:pPr>
      <w:r w:rsidRPr="004A3BCC">
        <w:rPr>
          <w:rtl/>
        </w:rPr>
        <w:t>36-</w:t>
      </w:r>
      <w:r w:rsidRPr="004A3BCC">
        <w:rPr>
          <w:rtl/>
        </w:rPr>
        <w:tab/>
        <w:t>ونظمت اللجنة أكثر من 15 دورة تدريبية لفائدة سلطات الدول الأطراف بشأن إجراءات الإبلاغ والإجراءات العاجلة.</w:t>
      </w:r>
    </w:p>
    <w:p w14:paraId="0762B195" w14:textId="4860A6CA" w:rsidR="00665040" w:rsidRPr="004A3BCC" w:rsidRDefault="00F53D45" w:rsidP="00F53D45">
      <w:pPr>
        <w:pStyle w:val="H1GA"/>
        <w:rPr>
          <w:lang w:val="en-US"/>
        </w:rPr>
      </w:pPr>
      <w:r w:rsidRPr="004A3BCC">
        <w:rPr>
          <w:rtl/>
          <w:lang w:val="en-US"/>
        </w:rPr>
        <w:lastRenderedPageBreak/>
        <w:tab/>
      </w:r>
      <w:bookmarkStart w:id="42" w:name="_Toc204032717"/>
      <w:r w:rsidR="00665040" w:rsidRPr="004A3BCC">
        <w:rPr>
          <w:rtl/>
          <w:lang w:val="en-US"/>
        </w:rPr>
        <w:t>جيم-</w:t>
      </w:r>
      <w:r w:rsidR="00665040" w:rsidRPr="004A3BCC">
        <w:rPr>
          <w:rtl/>
          <w:lang w:val="en-US"/>
        </w:rPr>
        <w:tab/>
        <w:t>التفاعل مع كيانات الأمم المتحدة</w:t>
      </w:r>
      <w:bookmarkStart w:id="43" w:name="_Toc139286037"/>
      <w:bookmarkStart w:id="44" w:name="_Toc202868332"/>
      <w:bookmarkEnd w:id="43"/>
      <w:bookmarkEnd w:id="44"/>
      <w:bookmarkEnd w:id="42"/>
    </w:p>
    <w:p w14:paraId="70434BE9" w14:textId="77777777" w:rsidR="00665040" w:rsidRPr="004A3BCC" w:rsidRDefault="00665040" w:rsidP="00665040">
      <w:pPr>
        <w:pStyle w:val="SingleTxtGA"/>
      </w:pPr>
      <w:r w:rsidRPr="004A3BCC">
        <w:rPr>
          <w:rtl/>
        </w:rPr>
        <w:t>37-</w:t>
      </w:r>
      <w:r w:rsidRPr="004A3BCC">
        <w:rPr>
          <w:rtl/>
        </w:rPr>
        <w:tab/>
        <w:t>واصلت اللجنة تفاعلها وتعاونها الراسخيْن مع كيانات الأمم المتحدة ومكاتبها الميدانية. وقبل كل دورة، وجَّهت أمانة اللجنة رسائل إلى موظفي المكاتب التابعة للمفوضية والمكاتب الميدانية المعنية تتضمن معلومات بشأن النظر في تقارير الدول الأطراف والمسائل التي تهمّ اللجنة وسبل الإسهام في العملية. وخلال الدورتين، قدمت المكاتب الميدانية المعنية التابعة لمفوضية حقوق الإنسان ولغيرها من كيانات الأمم المتحدة مساهمات مكتوبة وأطلعت اللجنة على ما كان بإيجاز. وواصلت اللجنة وبرنامج بناء القدرات التابع للمفوضية ولمكاتبها الميدانية التعاون من أجل التوعية بحالات الاختفاء القسري وبالاتفاقية والتشجيع على التصديق على الاتفاقية.</w:t>
      </w:r>
    </w:p>
    <w:p w14:paraId="60C41EFB" w14:textId="662CB1BD" w:rsidR="00665040" w:rsidRPr="004A3BCC" w:rsidRDefault="00F53D45" w:rsidP="00F53D45">
      <w:pPr>
        <w:pStyle w:val="H1GA"/>
        <w:rPr>
          <w:lang w:val="en-US"/>
        </w:rPr>
      </w:pPr>
      <w:r w:rsidRPr="004A3BCC">
        <w:rPr>
          <w:rtl/>
          <w:lang w:val="en-US"/>
        </w:rPr>
        <w:tab/>
      </w:r>
      <w:bookmarkStart w:id="45" w:name="_Toc204032718"/>
      <w:r w:rsidR="00665040" w:rsidRPr="004A3BCC">
        <w:rPr>
          <w:rtl/>
          <w:lang w:val="en-US"/>
        </w:rPr>
        <w:t>دال-</w:t>
      </w:r>
      <w:r w:rsidR="00665040" w:rsidRPr="004A3BCC">
        <w:rPr>
          <w:rtl/>
          <w:lang w:val="en-US"/>
        </w:rPr>
        <w:tab/>
        <w:t>التفاعل مع الضحايا والجهات الفاعلة الأخرى من المجتمع المدني</w:t>
      </w:r>
      <w:bookmarkStart w:id="46" w:name="_Toc139286038"/>
      <w:bookmarkStart w:id="47" w:name="_Toc202868333"/>
      <w:bookmarkEnd w:id="46"/>
      <w:bookmarkEnd w:id="47"/>
      <w:bookmarkEnd w:id="45"/>
    </w:p>
    <w:p w14:paraId="5EE56E68" w14:textId="4C97FDDA" w:rsidR="00665040" w:rsidRPr="004A3BCC" w:rsidRDefault="00665040" w:rsidP="004D1780">
      <w:pPr>
        <w:pStyle w:val="SingleTxtGA"/>
        <w:rPr>
          <w:rtl/>
        </w:rPr>
      </w:pPr>
      <w:r w:rsidRPr="004A3BCC">
        <w:rPr>
          <w:rtl/>
        </w:rPr>
        <w:t>38-</w:t>
      </w:r>
      <w:r w:rsidRPr="004A3BCC">
        <w:rPr>
          <w:rtl/>
        </w:rPr>
        <w:tab/>
        <w:t>واصلت اللجنة المحافظة على قاعدة بياناتها عن أصحاب المصلحة - الذين يزيد عددهم على</w:t>
      </w:r>
      <w:r w:rsidR="00337C13" w:rsidRPr="004A3BCC">
        <w:rPr>
          <w:rFonts w:hint="cs"/>
          <w:rtl/>
        </w:rPr>
        <w:t> </w:t>
      </w:r>
      <w:r w:rsidRPr="004A3BCC">
        <w:rPr>
          <w:rtl/>
        </w:rPr>
        <w:t>500 1 شخص – الذين ترسل إليهم رسالتها الإخبارية المتضمِّنة معلومات عن الأحداث المقبلة والقرارات المعتمدة</w:t>
      </w:r>
      <w:r w:rsidR="004D1780" w:rsidRPr="004A3BCC">
        <w:rPr>
          <w:vertAlign w:val="superscript"/>
          <w:rtl/>
        </w:rPr>
        <w:t>(</w:t>
      </w:r>
      <w:r w:rsidR="004D1780" w:rsidRPr="004A3BCC">
        <w:rPr>
          <w:vertAlign w:val="superscript"/>
          <w:rtl/>
        </w:rPr>
        <w:footnoteReference w:id="4"/>
      </w:r>
      <w:r w:rsidR="004D1780" w:rsidRPr="004A3BCC">
        <w:rPr>
          <w:vertAlign w:val="superscript"/>
          <w:rtl/>
        </w:rPr>
        <w:t>)</w:t>
      </w:r>
      <w:r w:rsidRPr="004A3BCC">
        <w:rPr>
          <w:rtl/>
        </w:rPr>
        <w:t>.</w:t>
      </w:r>
    </w:p>
    <w:p w14:paraId="22C962DA" w14:textId="61FF001D" w:rsidR="00665040" w:rsidRPr="004A3BCC" w:rsidRDefault="00665040" w:rsidP="00665040">
      <w:pPr>
        <w:pStyle w:val="SingleTxtGA"/>
      </w:pPr>
      <w:r w:rsidRPr="004A3BCC">
        <w:rPr>
          <w:rtl/>
        </w:rPr>
        <w:t>39-</w:t>
      </w:r>
      <w:r w:rsidRPr="004A3BCC">
        <w:rPr>
          <w:rtl/>
        </w:rPr>
        <w:tab/>
        <w:t>واستمعت اللجنة إلى شهادات ضحايا الاختفاء القسري في دورتيها السابعة والعشرين والثامنة والعشرين، في إطار بند جدول الأعمال الخاص بتكريم ضحايا الاختفاء القسري. وفي أيلول/</w:t>
      </w:r>
      <w:r w:rsidR="00337C13" w:rsidRPr="004A3BCC">
        <w:rPr>
          <w:rFonts w:hint="cs"/>
          <w:rtl/>
        </w:rPr>
        <w:t xml:space="preserve"> </w:t>
      </w:r>
      <w:r w:rsidRPr="004A3BCC">
        <w:rPr>
          <w:rtl/>
        </w:rPr>
        <w:t>سبتمبر</w:t>
      </w:r>
      <w:r w:rsidR="00337C13" w:rsidRPr="004A3BCC">
        <w:rPr>
          <w:rFonts w:hint="cs"/>
          <w:rtl/>
        </w:rPr>
        <w:t> </w:t>
      </w:r>
      <w:r w:rsidRPr="004A3BCC">
        <w:rPr>
          <w:rtl/>
        </w:rPr>
        <w:t>2024، استمعت اللجنة إلى شهادة شوي</w:t>
      </w:r>
      <w:r w:rsidR="00337C13" w:rsidRPr="004A3BCC">
        <w:rPr>
          <w:rFonts w:hint="cs"/>
          <w:rtl/>
        </w:rPr>
        <w:t xml:space="preserve"> </w:t>
      </w:r>
      <w:r w:rsidRPr="004A3BCC">
        <w:rPr>
          <w:rtl/>
        </w:rPr>
        <w:t>-</w:t>
      </w:r>
      <w:r w:rsidR="00337C13" w:rsidRPr="004A3BCC">
        <w:rPr>
          <w:rFonts w:hint="cs"/>
          <w:rtl/>
        </w:rPr>
        <w:t xml:space="preserve"> </w:t>
      </w:r>
      <w:r w:rsidRPr="004A3BCC">
        <w:rPr>
          <w:rtl/>
        </w:rPr>
        <w:t>منغ نغ، التي وقعت ضحية الاختفاء القسري منذ اختفاء زوجها، سومباث سومفون، في جمهورية لاو الديمقراطية الشعبية في كانون الأول/ديسمبر 2012. وتحدثت السيدة نغ عمّا وجدته من تحديات وما عاشته من لحظات يأس وأمل بشكل يومي طوال فترة كفاحها بحثًا عن زوجها. وفي آذار/مارس 2025، استمعت اللجنة إلى شهادة عبيدة الدباغ، الذي بدأ سعيه لتحقيق العدالة والتعافي منذ أكثر من عشر سنوات، عندما اختفى شقيقه وابن أخيه من منزلهما في الجمهورية العربية السورية. وفي أعقاب الإجراءات التي قام بها مع زوجته ومحاميه، أصدرت محكمة باريس في أيار/مايو 2024، غيابيًا، حكمًا تاريخيًا على ثلاثة مسؤولين سوريين رفيعي المستوى بالسجن المؤبد بتهمة التواطؤ في السجن والتعذيب والاختفاء القسري والقتل مما يشكّل جرائم في حق الإنسانية؛ وكانت المحاكمة هي الأولى من نوعها في فرنسا فيما يتعلق بالجرائم التي ارتكبها نظام بشار الأسد.</w:t>
      </w:r>
    </w:p>
    <w:p w14:paraId="22E1FB39" w14:textId="35029BC2" w:rsidR="00665040" w:rsidRPr="004A3BCC" w:rsidRDefault="00665040" w:rsidP="00665040">
      <w:pPr>
        <w:pStyle w:val="SingleTxtGA"/>
      </w:pPr>
      <w:r w:rsidRPr="004A3BCC">
        <w:rPr>
          <w:rtl/>
        </w:rPr>
        <w:t>40-</w:t>
      </w:r>
      <w:r w:rsidRPr="004A3BCC">
        <w:rPr>
          <w:rtl/>
        </w:rPr>
        <w:tab/>
        <w:t>وفي 30 أيلول/سبتمبر 2024، عقدت اللجنة اجتماعها السنوي العام مع ممثلي المجتمع المدني، الذي حضره ممثلون عن 29 منظمة. ونوقشت المواضيع التالية: معلومات من اللجنة حول المشاريع الجاري تنفيذها؛ والمؤتمر العالمي المعني بحالات الاختفاء القسري، لا سيما فيما يتعلق بكيفية مشاركة المجتمع المدني والمؤسسات الوطنية لحقوق الإنسان والمنظمات الحكومية الدولية؛ وإجراء التحقق من المعلومات الإضافية التي تقدمها الدول الأطراف بموجب الفقرة 4 من المادة 29 من الاتفاقية، ولا</w:t>
      </w:r>
      <w:r w:rsidR="00337C13" w:rsidRPr="004A3BCC">
        <w:rPr>
          <w:rFonts w:hint="cs"/>
          <w:rtl/>
        </w:rPr>
        <w:t> </w:t>
      </w:r>
      <w:r w:rsidRPr="004A3BCC">
        <w:rPr>
          <w:rtl/>
        </w:rPr>
        <w:t>سيما كيفية مساهمة منظمات المجتمع المدني والمنظمات الحكومية الدولية والمؤسسات الوطنية لحقوق الإنسان وتوقيت تلك المساهمة. وعُقد الاجتماع بحضور المشاركين شخصيا، إلا أنه أنشئ صندوق دردشة لكي تستخدمه الجهات الفاعلة من المجتمع المدني الراغبة في طرح أسئلة عبر الإنترنت. وتبقى هذه الطريقة غير كافية رغم أنها أتاحت مزيدا من المشاركة.</w:t>
      </w:r>
    </w:p>
    <w:p w14:paraId="526F6BC2" w14:textId="77777777" w:rsidR="00665040" w:rsidRPr="004A3BCC" w:rsidRDefault="00665040" w:rsidP="00665040">
      <w:pPr>
        <w:pStyle w:val="SingleTxtGA"/>
      </w:pPr>
      <w:r w:rsidRPr="004A3BCC">
        <w:rPr>
          <w:rtl/>
        </w:rPr>
        <w:t>41-</w:t>
      </w:r>
      <w:r w:rsidRPr="004A3BCC">
        <w:rPr>
          <w:rtl/>
        </w:rPr>
        <w:tab/>
        <w:t xml:space="preserve">وفي هذا الصدد، تشير اللجنة إلى أن الممارسة التي دأبت عليها اللجنة منذ أمد طويل هي السماح بالمشاركة عن بعد أثناء الاجتماعات مع منظمات المجتمع المدني والمؤسسات الوطنية لحقوق </w:t>
      </w:r>
      <w:r w:rsidRPr="004A3BCC">
        <w:rPr>
          <w:rtl/>
        </w:rPr>
        <w:lastRenderedPageBreak/>
        <w:t>الإنسان والآليات الوقائية الوطنية وغيرها من الجهات المعنية، بما فيها كيانات الأمم المتحدة. وكان لتوقُّف عقد هذه الجلسات المختلطة، في كانون الثاني/يناير 2024، تأثير كبير على قدرة المجتمع المدني وغيره على المشاركة في أعمال اللجنة، وكذلك على اللجنة نفسها فيما يتعلق بالاستفادة من المعلومات الهامة التي ترد من أصحاب المصلحة. وتطلب اللجنة الاستمرار في عقد جميع الاجتماعات بالصيغة المختلطة والمتعددة اللغات باعتبارها من سمات دورات اللجنة وتزويدَها بالموارد المناسبة، وتدعو الدول الأطراف إلى دعم طلبها.</w:t>
      </w:r>
    </w:p>
    <w:p w14:paraId="1785D835" w14:textId="14B85D56" w:rsidR="00665040" w:rsidRPr="004A3BCC" w:rsidRDefault="00665040" w:rsidP="00665040">
      <w:pPr>
        <w:pStyle w:val="SingleTxtGA"/>
      </w:pPr>
      <w:r w:rsidRPr="004A3BCC">
        <w:rPr>
          <w:rtl/>
        </w:rPr>
        <w:t>42-</w:t>
      </w:r>
      <w:r w:rsidRPr="004A3BCC">
        <w:rPr>
          <w:rtl/>
        </w:rPr>
        <w:tab/>
        <w:t>وحضر المؤتمر العالمي المعني بحالات الاختفاء القسري، الذي عُقد في كانون الثاني/</w:t>
      </w:r>
      <w:r w:rsidR="00337C13" w:rsidRPr="004A3BCC">
        <w:rPr>
          <w:rFonts w:hint="cs"/>
          <w:rtl/>
        </w:rPr>
        <w:t xml:space="preserve"> </w:t>
      </w:r>
      <w:r w:rsidRPr="004A3BCC">
        <w:rPr>
          <w:rtl/>
        </w:rPr>
        <w:t>يناير</w:t>
      </w:r>
      <w:r w:rsidR="00337C13" w:rsidRPr="004A3BCC">
        <w:rPr>
          <w:rFonts w:hint="cs"/>
          <w:rtl/>
        </w:rPr>
        <w:t> </w:t>
      </w:r>
      <w:r w:rsidRPr="004A3BCC">
        <w:rPr>
          <w:rtl/>
        </w:rPr>
        <w:t>2025، 310 من منظمات المجتمع المدني، من بينها 82 منظمة يقودها ضحايا، وشارك فيه أكثر من 750 منظمة عبر الإنترنت. وقدم ما مجموعه 25 منظمة تعهداً، شرَع بعضها فعلا في اتخاذ إجراءات لتنفيذ الإجراءات ذات الأولوية التي حُددت أثناء المؤتمر.</w:t>
      </w:r>
    </w:p>
    <w:p w14:paraId="04C41DDC" w14:textId="4228DDF2" w:rsidR="00665040" w:rsidRPr="004A3BCC" w:rsidRDefault="00F53D45" w:rsidP="00F53D45">
      <w:pPr>
        <w:pStyle w:val="H1GA"/>
        <w:rPr>
          <w:lang w:val="en-US"/>
        </w:rPr>
      </w:pPr>
      <w:r w:rsidRPr="004A3BCC">
        <w:rPr>
          <w:rtl/>
          <w:lang w:val="en-US"/>
        </w:rPr>
        <w:tab/>
      </w:r>
      <w:bookmarkStart w:id="48" w:name="_Toc204032719"/>
      <w:r w:rsidR="00665040" w:rsidRPr="004A3BCC">
        <w:rPr>
          <w:rtl/>
          <w:lang w:val="en-US"/>
        </w:rPr>
        <w:t>هاء-</w:t>
      </w:r>
      <w:r w:rsidR="00665040" w:rsidRPr="004A3BCC">
        <w:rPr>
          <w:rtl/>
          <w:lang w:val="en-US"/>
        </w:rPr>
        <w:tab/>
        <w:t>التفاعل مع المؤسسات الوطنية لحقوق الإنسان</w:t>
      </w:r>
      <w:bookmarkStart w:id="49" w:name="_Toc139286039"/>
      <w:bookmarkStart w:id="50" w:name="_Toc202868334"/>
      <w:bookmarkEnd w:id="49"/>
      <w:bookmarkEnd w:id="50"/>
      <w:bookmarkEnd w:id="48"/>
    </w:p>
    <w:p w14:paraId="72BA21AA" w14:textId="77777777" w:rsidR="00665040" w:rsidRPr="004A3BCC" w:rsidRDefault="00665040" w:rsidP="00665040">
      <w:pPr>
        <w:pStyle w:val="SingleTxtGA"/>
      </w:pPr>
      <w:r w:rsidRPr="004A3BCC">
        <w:rPr>
          <w:rtl/>
        </w:rPr>
        <w:t>43-</w:t>
      </w:r>
      <w:r w:rsidRPr="004A3BCC">
        <w:rPr>
          <w:rtl/>
        </w:rPr>
        <w:tab/>
        <w:t>واصلت اللجنة اتّباع ممارستها المتمثلة في إرسال مذكرة إعلامية بشأن طرائق تقديم المدخلات والمواعيد النهائية لتقديمها إلى المؤسسات الوطنية لحقوق الإنسان قبل كل دورة. وكان التحالف العالمي للمؤسسات الوطنية لحقوق الإنسان والمؤسسات الوطنية لحقوق الإنسان من بين الجهات التي تلقت الرسالة الإخبارية الصادرة عن اللجنة. وقدّمت خمس مؤسسات وطنية لحقوق الإنسان مساهمات مكتوبة وإحاطات شفوية خلال الفترة المشمولة بالتقرير.</w:t>
      </w:r>
    </w:p>
    <w:p w14:paraId="69AA5F0E" w14:textId="77777777" w:rsidR="00665040" w:rsidRPr="004A3BCC" w:rsidRDefault="00665040" w:rsidP="00665040">
      <w:pPr>
        <w:pStyle w:val="SingleTxtGA"/>
      </w:pPr>
      <w:r w:rsidRPr="004A3BCC">
        <w:rPr>
          <w:rtl/>
        </w:rPr>
        <w:t>44-</w:t>
      </w:r>
      <w:r w:rsidRPr="004A3BCC">
        <w:rPr>
          <w:rtl/>
        </w:rPr>
        <w:tab/>
        <w:t>وشاركت ست مؤسسات وطنية لحقوق الإنسان في اجتماع اللجنة السنوي مع منظمات المجتمع المدني الذي عُقد في 30 أيلول/سبتمبر 2024. وعُقدت اجتماعات ثنائية مع ممثلي ست مؤسسات وطنية لحقوق الإنسان خلال الفترة المشمولة بالتقرير.</w:t>
      </w:r>
    </w:p>
    <w:p w14:paraId="480D964B" w14:textId="77777777" w:rsidR="00665040" w:rsidRPr="004A3BCC" w:rsidRDefault="00665040" w:rsidP="00665040">
      <w:pPr>
        <w:pStyle w:val="SingleTxtGA"/>
      </w:pPr>
      <w:r w:rsidRPr="004A3BCC">
        <w:rPr>
          <w:rtl/>
        </w:rPr>
        <w:t>45-</w:t>
      </w:r>
      <w:r w:rsidRPr="004A3BCC">
        <w:rPr>
          <w:rtl/>
        </w:rPr>
        <w:tab/>
        <w:t>وشاركت في المؤتمر العالمي المعني بحالات الاختفاء القسري سبع مؤسسات وطنية لحقوق الإنسان؛ وقدمت اثنتان منها تعهدات.</w:t>
      </w:r>
    </w:p>
    <w:p w14:paraId="4C4B9EE6" w14:textId="5E087492" w:rsidR="00665040" w:rsidRPr="004A3BCC" w:rsidRDefault="00F53D45" w:rsidP="00F53D45">
      <w:pPr>
        <w:pStyle w:val="H1GA"/>
        <w:rPr>
          <w:lang w:val="en-US"/>
        </w:rPr>
      </w:pPr>
      <w:bookmarkStart w:id="51" w:name="_heading=h.z337ya" w:colFirst="0" w:colLast="0"/>
      <w:bookmarkEnd w:id="51"/>
      <w:r w:rsidRPr="004A3BCC">
        <w:rPr>
          <w:rtl/>
          <w:lang w:val="en-US"/>
        </w:rPr>
        <w:tab/>
      </w:r>
      <w:bookmarkStart w:id="52" w:name="_Toc204032720"/>
      <w:r w:rsidR="00665040" w:rsidRPr="004A3BCC">
        <w:rPr>
          <w:rtl/>
          <w:lang w:val="en-US"/>
        </w:rPr>
        <w:t>واو-</w:t>
      </w:r>
      <w:r w:rsidR="00665040" w:rsidRPr="004A3BCC">
        <w:rPr>
          <w:rtl/>
          <w:lang w:val="en-US"/>
        </w:rPr>
        <w:tab/>
        <w:t>التفاعل مع أصحاب مصلحة آخرين</w:t>
      </w:r>
      <w:bookmarkStart w:id="53" w:name="_Toc139286040"/>
      <w:bookmarkStart w:id="54" w:name="_Toc202868335"/>
      <w:bookmarkEnd w:id="53"/>
      <w:bookmarkEnd w:id="54"/>
      <w:bookmarkEnd w:id="52"/>
    </w:p>
    <w:p w14:paraId="0C1BCDBA" w14:textId="77777777" w:rsidR="00665040" w:rsidRPr="004A3BCC" w:rsidRDefault="00665040" w:rsidP="00665040">
      <w:pPr>
        <w:pStyle w:val="SingleTxtGA"/>
      </w:pPr>
      <w:r w:rsidRPr="004A3BCC">
        <w:rPr>
          <w:rtl/>
        </w:rPr>
        <w:t>46-</w:t>
      </w:r>
      <w:r w:rsidRPr="004A3BCC">
        <w:rPr>
          <w:rtl/>
        </w:rPr>
        <w:tab/>
        <w:t>تُواصل اللجنة تفاعلها وتنسيقها مع اللجنة الدولية للصليب الأحمر. ويعقد الكيانان اجتماعات متكررة بغرض تبادل المعلومات حول أنشطتهما ومشاريعهما وبغرض تقديم مدخلات والتنسيق فيما بينهما. وخلال الدورة السابعة والعشرين، اجتمعت اللجنة مع اللجنة الدولية للصليب الأحمر بغرض تبادل المعلومات حول أنشطتهما الحالية ومتابعة نقاط العمل التي تم تحديدها في اجتماعات سابقة.</w:t>
      </w:r>
    </w:p>
    <w:p w14:paraId="21B008D4" w14:textId="19BCA3C0" w:rsidR="00665040" w:rsidRPr="004A3BCC" w:rsidRDefault="00665040" w:rsidP="00665040">
      <w:pPr>
        <w:pStyle w:val="SingleTxtGA"/>
      </w:pPr>
      <w:r w:rsidRPr="004A3BCC">
        <w:rPr>
          <w:rtl/>
        </w:rPr>
        <w:t>47-</w:t>
      </w:r>
      <w:r w:rsidRPr="004A3BCC">
        <w:rPr>
          <w:rtl/>
        </w:rPr>
        <w:tab/>
        <w:t>وشاركت اللجنة الدولية للصليب الأحمر والتحالف العالمي للمفقودين بنشاط في المؤتمر العالمي</w:t>
      </w:r>
      <w:r w:rsidR="00337C13" w:rsidRPr="004A3BCC">
        <w:rPr>
          <w:rFonts w:hint="cs"/>
          <w:rtl/>
        </w:rPr>
        <w:t> </w:t>
      </w:r>
      <w:r w:rsidRPr="004A3BCC">
        <w:rPr>
          <w:rtl/>
        </w:rPr>
        <w:t>المعني بحالات الاختفاء القسري، وشاركت اللجنة المعنية بحالات الاختفاء القسري في الفعاليات التي نظمتها اللجنة الدولية للصليب الأحمر، مثل ندوة التقنيات الجديدة والمفقودين التي عقدت في حزيران/</w:t>
      </w:r>
      <w:r w:rsidR="00337C13" w:rsidRPr="004A3BCC">
        <w:rPr>
          <w:rFonts w:hint="cs"/>
          <w:rtl/>
        </w:rPr>
        <w:t xml:space="preserve"> </w:t>
      </w:r>
      <w:r w:rsidRPr="004A3BCC">
        <w:rPr>
          <w:rtl/>
        </w:rPr>
        <w:t>يونيه 2025.</w:t>
      </w:r>
    </w:p>
    <w:p w14:paraId="794F5F97" w14:textId="77777777" w:rsidR="00665040" w:rsidRPr="004A3BCC" w:rsidRDefault="00665040" w:rsidP="00665040">
      <w:pPr>
        <w:pStyle w:val="SingleTxtGA"/>
      </w:pPr>
      <w:r w:rsidRPr="004A3BCC">
        <w:br w:type="page"/>
      </w:r>
    </w:p>
    <w:p w14:paraId="751314FF" w14:textId="53C70D0B" w:rsidR="00665040" w:rsidRPr="004A3BCC" w:rsidRDefault="00665040" w:rsidP="00F53D45">
      <w:pPr>
        <w:pStyle w:val="SingleTxtGA"/>
        <w:spacing w:before="360" w:after="0" w:line="440" w:lineRule="exact"/>
        <w:rPr>
          <w:b/>
          <w:bCs/>
          <w:sz w:val="30"/>
          <w:szCs w:val="30"/>
        </w:rPr>
      </w:pPr>
      <w:r w:rsidRPr="004A3BCC">
        <w:rPr>
          <w:b/>
          <w:bCs/>
          <w:sz w:val="30"/>
          <w:szCs w:val="30"/>
          <w:rtl/>
        </w:rPr>
        <w:lastRenderedPageBreak/>
        <w:t>الفصل الرابع</w:t>
      </w:r>
      <w:bookmarkStart w:id="55" w:name="_Toc202868336"/>
      <w:bookmarkStart w:id="56" w:name="_Toc139286041"/>
      <w:bookmarkEnd w:id="55"/>
    </w:p>
    <w:p w14:paraId="78195F43" w14:textId="77777777" w:rsidR="00665040" w:rsidRPr="004A3BCC" w:rsidRDefault="00665040" w:rsidP="00F53D45">
      <w:pPr>
        <w:pStyle w:val="HChGA"/>
        <w:spacing w:before="0"/>
        <w:rPr>
          <w:lang w:val="en-US"/>
        </w:rPr>
      </w:pPr>
      <w:r w:rsidRPr="004A3BCC">
        <w:rPr>
          <w:rtl/>
          <w:lang w:val="en-US"/>
        </w:rPr>
        <w:tab/>
      </w:r>
      <w:r w:rsidRPr="004A3BCC">
        <w:rPr>
          <w:rtl/>
          <w:lang w:val="en-US"/>
        </w:rPr>
        <w:tab/>
      </w:r>
      <w:bookmarkStart w:id="57" w:name="_Toc204032721"/>
      <w:r w:rsidRPr="004A3BCC">
        <w:rPr>
          <w:rtl/>
          <w:lang w:val="en-US"/>
        </w:rPr>
        <w:t>اعتماد قوائم المسائل</w:t>
      </w:r>
      <w:bookmarkStart w:id="58" w:name="_Toc202868337"/>
      <w:bookmarkEnd w:id="58"/>
      <w:bookmarkEnd w:id="57"/>
    </w:p>
    <w:p w14:paraId="00688B73" w14:textId="365B74F6" w:rsidR="00665040" w:rsidRPr="004A3BCC" w:rsidRDefault="00665040" w:rsidP="00665040">
      <w:pPr>
        <w:pStyle w:val="SingleTxtGA"/>
      </w:pPr>
      <w:r w:rsidRPr="004A3BCC">
        <w:rPr>
          <w:rtl/>
        </w:rPr>
        <w:t>48-</w:t>
      </w:r>
      <w:r w:rsidRPr="004A3BCC">
        <w:rPr>
          <w:rtl/>
        </w:rPr>
        <w:tab/>
        <w:t>اعتمدت اللجنة، في دورتها السابعة والعشرين، قائمتي المسائل نظرا لعدم تقديم تقرير كل من ليسوتو (</w:t>
      </w:r>
      <w:hyperlink r:id="rId28" w:history="1">
        <w:r w:rsidRPr="004A3BCC">
          <w:rPr>
            <w:rStyle w:val="Hyperlink"/>
          </w:rPr>
          <w:t>CED/C/LSO/QAR/1</w:t>
        </w:r>
      </w:hyperlink>
      <w:r w:rsidRPr="004A3BCC">
        <w:rPr>
          <w:rtl/>
        </w:rPr>
        <w:t>) وسيشيل (</w:t>
      </w:r>
      <w:hyperlink r:id="rId29" w:history="1">
        <w:r w:rsidRPr="004A3BCC">
          <w:rPr>
            <w:rStyle w:val="Hyperlink"/>
          </w:rPr>
          <w:t>CED/C/SYC/QAR/1</w:t>
        </w:r>
      </w:hyperlink>
      <w:r w:rsidRPr="004A3BCC">
        <w:rPr>
          <w:rtl/>
        </w:rPr>
        <w:t>).</w:t>
      </w:r>
      <w:hyperlink r:id="rId30" w:history="1"/>
      <w:hyperlink r:id="rId31" w:history="1"/>
    </w:p>
    <w:p w14:paraId="45BA62DD" w14:textId="6E80F4CA" w:rsidR="00665040" w:rsidRPr="004A3BCC" w:rsidRDefault="00665040" w:rsidP="00665040">
      <w:pPr>
        <w:pStyle w:val="SingleTxtGA"/>
      </w:pPr>
      <w:r w:rsidRPr="004A3BCC">
        <w:rPr>
          <w:rtl/>
        </w:rPr>
        <w:t>49-</w:t>
      </w:r>
      <w:r w:rsidRPr="004A3BCC">
        <w:rPr>
          <w:rtl/>
        </w:rPr>
        <w:tab/>
        <w:t>واعتمدت اللجنة، في دورتها الثامنة والعشرين، قوائم المسائل المتعلقة بكرواتيا (</w:t>
      </w:r>
      <w:hyperlink r:id="rId32" w:history="1">
        <w:r w:rsidRPr="004A3BCC">
          <w:rPr>
            <w:rStyle w:val="Hyperlink"/>
          </w:rPr>
          <w:t>CED/C/HRV/Q/1</w:t>
        </w:r>
      </w:hyperlink>
      <w:r w:rsidRPr="004A3BCC">
        <w:rPr>
          <w:rtl/>
        </w:rPr>
        <w:t>) ولكسمبرغ (</w:t>
      </w:r>
      <w:hyperlink r:id="rId33" w:history="1">
        <w:r w:rsidRPr="004A3BCC">
          <w:rPr>
            <w:rStyle w:val="Hyperlink"/>
          </w:rPr>
          <w:t>CED/C/LUX/Q/1</w:t>
        </w:r>
      </w:hyperlink>
      <w:r w:rsidRPr="004A3BCC">
        <w:rPr>
          <w:rtl/>
        </w:rPr>
        <w:t>) وتوغو (</w:t>
      </w:r>
      <w:hyperlink r:id="rId34" w:history="1">
        <w:r w:rsidRPr="004A3BCC">
          <w:rPr>
            <w:rStyle w:val="Hyperlink"/>
          </w:rPr>
          <w:t>CED/C/TGO/Q/1</w:t>
        </w:r>
      </w:hyperlink>
      <w:r w:rsidRPr="004A3BCC">
        <w:rPr>
          <w:rtl/>
        </w:rPr>
        <w:t>).</w:t>
      </w:r>
      <w:hyperlink r:id="rId35" w:history="1"/>
      <w:hyperlink r:id="rId36" w:history="1"/>
      <w:hyperlink r:id="rId37" w:history="1"/>
    </w:p>
    <w:p w14:paraId="1A6F98F2" w14:textId="77777777" w:rsidR="00665040" w:rsidRPr="004A3BCC" w:rsidRDefault="00665040" w:rsidP="00665040">
      <w:pPr>
        <w:pStyle w:val="SingleTxtGA"/>
      </w:pPr>
      <w:r w:rsidRPr="004A3BCC">
        <w:rPr>
          <w:rtl/>
        </w:rPr>
        <w:t>50-</w:t>
      </w:r>
      <w:r w:rsidRPr="004A3BCC">
        <w:rPr>
          <w:rtl/>
        </w:rPr>
        <w:tab/>
        <w:t>وفي شباط/فبراير 2025، وجَّهت اللجنة رسائل تذكيرية إلى الدول الأطراف التي انقضى موعد ردّها على قوائم المسائل. وبُعث برسائل تذكيرية إلى بليز وبنين وساموا وملاوي.</w:t>
      </w:r>
    </w:p>
    <w:p w14:paraId="464B49EA" w14:textId="77777777" w:rsidR="00665040" w:rsidRPr="004A3BCC" w:rsidRDefault="00665040" w:rsidP="00665040">
      <w:pPr>
        <w:pStyle w:val="SingleTxtGA"/>
      </w:pPr>
      <w:r w:rsidRPr="004A3BCC">
        <w:br w:type="page"/>
      </w:r>
    </w:p>
    <w:p w14:paraId="515F7338" w14:textId="460829F4" w:rsidR="00665040" w:rsidRPr="004A3BCC" w:rsidRDefault="00665040" w:rsidP="00F53D45">
      <w:pPr>
        <w:pStyle w:val="SingleTxtGA"/>
        <w:spacing w:before="360" w:after="0" w:line="440" w:lineRule="exact"/>
        <w:rPr>
          <w:b/>
          <w:bCs/>
          <w:sz w:val="30"/>
          <w:szCs w:val="30"/>
        </w:rPr>
      </w:pPr>
      <w:r w:rsidRPr="004A3BCC">
        <w:rPr>
          <w:b/>
          <w:bCs/>
          <w:sz w:val="30"/>
          <w:szCs w:val="30"/>
          <w:rtl/>
        </w:rPr>
        <w:lastRenderedPageBreak/>
        <w:t>الفصل الخامس</w:t>
      </w:r>
      <w:bookmarkStart w:id="59" w:name="_Toc202868338"/>
      <w:bookmarkEnd w:id="59"/>
    </w:p>
    <w:p w14:paraId="55D403AF" w14:textId="53EE21FC" w:rsidR="00665040" w:rsidRPr="004A3BCC" w:rsidRDefault="00665040" w:rsidP="00F53D45">
      <w:pPr>
        <w:pStyle w:val="HChGA"/>
        <w:spacing w:before="0"/>
        <w:rPr>
          <w:lang w:val="en-US"/>
        </w:rPr>
      </w:pPr>
      <w:r w:rsidRPr="004A3BCC">
        <w:rPr>
          <w:rtl/>
          <w:lang w:val="en-US"/>
        </w:rPr>
        <w:tab/>
      </w:r>
      <w:r w:rsidRPr="004A3BCC">
        <w:rPr>
          <w:rtl/>
          <w:lang w:val="en-US"/>
        </w:rPr>
        <w:tab/>
      </w:r>
      <w:bookmarkStart w:id="60" w:name="_Toc204032722"/>
      <w:r w:rsidRPr="004A3BCC">
        <w:rPr>
          <w:rtl/>
          <w:lang w:val="en-US"/>
        </w:rPr>
        <w:t>النظر في التقارير التي قدمتها الدول الأطراف بموجب الفقرة 1 من المادة</w:t>
      </w:r>
      <w:r w:rsidR="00C0449D" w:rsidRPr="004A3BCC">
        <w:rPr>
          <w:rFonts w:hint="cs"/>
          <w:rtl/>
          <w:lang w:val="en-US"/>
        </w:rPr>
        <w:t> </w:t>
      </w:r>
      <w:r w:rsidRPr="004A3BCC">
        <w:rPr>
          <w:rtl/>
          <w:lang w:val="en-US"/>
        </w:rPr>
        <w:t>29 من الاتفاقية</w:t>
      </w:r>
      <w:bookmarkStart w:id="61" w:name="_Toc202868339"/>
      <w:bookmarkEnd w:id="56"/>
      <w:bookmarkEnd w:id="61"/>
      <w:bookmarkEnd w:id="60"/>
    </w:p>
    <w:p w14:paraId="419E3055" w14:textId="0BE350E9" w:rsidR="00665040" w:rsidRPr="004A3BCC" w:rsidRDefault="00665040" w:rsidP="00665040">
      <w:pPr>
        <w:pStyle w:val="SingleTxtGA"/>
      </w:pPr>
      <w:r w:rsidRPr="004A3BCC">
        <w:rPr>
          <w:rtl/>
        </w:rPr>
        <w:t>51-</w:t>
      </w:r>
      <w:r w:rsidRPr="004A3BCC">
        <w:rPr>
          <w:rtl/>
        </w:rPr>
        <w:tab/>
        <w:t>نظرت اللجنة، في دورتها السابعة والعشرين، في تقارير أوكرانيا (</w:t>
      </w:r>
      <w:hyperlink r:id="rId38" w:history="1">
        <w:r w:rsidRPr="004A3BCC">
          <w:rPr>
            <w:rStyle w:val="Hyperlink"/>
          </w:rPr>
          <w:t>CED/C/UKR/1</w:t>
        </w:r>
      </w:hyperlink>
      <w:r w:rsidRPr="004A3BCC">
        <w:rPr>
          <w:rtl/>
        </w:rPr>
        <w:t>) والمغرب (</w:t>
      </w:r>
      <w:hyperlink r:id="rId39" w:history="1">
        <w:r w:rsidRPr="004A3BCC">
          <w:rPr>
            <w:rStyle w:val="Hyperlink"/>
          </w:rPr>
          <w:t>CED/C/MAR/1</w:t>
        </w:r>
      </w:hyperlink>
      <w:r w:rsidRPr="004A3BCC">
        <w:rPr>
          <w:rtl/>
        </w:rPr>
        <w:t>) والنرويج (</w:t>
      </w:r>
      <w:hyperlink r:id="rId40" w:history="1">
        <w:r w:rsidRPr="004A3BCC">
          <w:rPr>
            <w:rStyle w:val="Hyperlink"/>
          </w:rPr>
          <w:t>CED/C/NOR/1</w:t>
        </w:r>
      </w:hyperlink>
      <w:r w:rsidRPr="004A3BCC">
        <w:rPr>
          <w:rtl/>
        </w:rPr>
        <w:t>)، واعتمدت اللجنة الملاحظات الختامية بشأنها (</w:t>
      </w:r>
      <w:hyperlink r:id="rId41" w:history="1">
        <w:r w:rsidRPr="004A3BCC">
          <w:rPr>
            <w:rStyle w:val="Hyperlink"/>
          </w:rPr>
          <w:t>CED/C/UKR/CO/1</w:t>
        </w:r>
      </w:hyperlink>
      <w:r w:rsidRPr="004A3BCC">
        <w:rPr>
          <w:rtl/>
        </w:rPr>
        <w:t xml:space="preserve"> و</w:t>
      </w:r>
      <w:hyperlink r:id="rId42" w:history="1">
        <w:r w:rsidRPr="004A3BCC">
          <w:rPr>
            <w:rStyle w:val="Hyperlink"/>
          </w:rPr>
          <w:t>CED/C/MAR/CO/1</w:t>
        </w:r>
      </w:hyperlink>
      <w:r w:rsidRPr="004A3BCC">
        <w:rPr>
          <w:rtl/>
        </w:rPr>
        <w:t xml:space="preserve"> و </w:t>
      </w:r>
      <w:hyperlink r:id="rId43" w:history="1">
        <w:r w:rsidRPr="004A3BCC">
          <w:rPr>
            <w:rStyle w:val="Hyperlink"/>
          </w:rPr>
          <w:t>CED/C/NOR/CO/1</w:t>
        </w:r>
      </w:hyperlink>
      <w:r w:rsidRPr="004A3BCC">
        <w:rPr>
          <w:rtl/>
        </w:rPr>
        <w:t>). وعُقد حوار استغرق ست ساعات مع كل وفد من الوفود الثلاثة.</w:t>
      </w:r>
      <w:hyperlink r:id="rId44" w:history="1"/>
      <w:hyperlink r:id="rId45" w:history="1"/>
      <w:hyperlink r:id="rId46" w:history="1"/>
      <w:hyperlink r:id="rId47" w:history="1"/>
      <w:hyperlink r:id="rId48" w:history="1"/>
      <w:hyperlink r:id="rId49" w:history="1"/>
    </w:p>
    <w:p w14:paraId="6CB10BF6" w14:textId="4EF414D8" w:rsidR="00665040" w:rsidRPr="004A3BCC" w:rsidRDefault="00665040" w:rsidP="00CD41D1">
      <w:pPr>
        <w:pStyle w:val="SingleTxtGA"/>
      </w:pPr>
      <w:r w:rsidRPr="004A3BCC">
        <w:rPr>
          <w:rtl/>
        </w:rPr>
        <w:t>52-</w:t>
      </w:r>
      <w:r w:rsidRPr="004A3BCC">
        <w:rPr>
          <w:rtl/>
        </w:rPr>
        <w:tab/>
        <w:t>ونظرت اللجنة، في دورتها الثامنة والعشرين، في تقارير جمهورية أفريقيا الوسطى (</w:t>
      </w:r>
      <w:hyperlink r:id="rId50" w:history="1">
        <w:r w:rsidRPr="004A3BCC">
          <w:rPr>
            <w:rStyle w:val="Hyperlink"/>
          </w:rPr>
          <w:t>CED/C/CAF/RQAR/1</w:t>
        </w:r>
      </w:hyperlink>
      <w:r w:rsidRPr="004A3BCC">
        <w:rPr>
          <w:rtl/>
        </w:rPr>
        <w:t>)</w:t>
      </w:r>
      <w:r w:rsidR="00CD41D1" w:rsidRPr="004A3BCC">
        <w:rPr>
          <w:vertAlign w:val="superscript"/>
          <w:rtl/>
        </w:rPr>
        <w:t>(</w:t>
      </w:r>
      <w:r w:rsidR="00CD41D1" w:rsidRPr="004A3BCC">
        <w:rPr>
          <w:vertAlign w:val="superscript"/>
          <w:rtl/>
        </w:rPr>
        <w:footnoteReference w:id="5"/>
      </w:r>
      <w:r w:rsidR="00CD41D1" w:rsidRPr="004A3BCC">
        <w:rPr>
          <w:vertAlign w:val="superscript"/>
          <w:rtl/>
        </w:rPr>
        <w:t>)</w:t>
      </w:r>
      <w:r w:rsidRPr="004A3BCC">
        <w:rPr>
          <w:rtl/>
        </w:rPr>
        <w:t xml:space="preserve"> وغامبيا (</w:t>
      </w:r>
      <w:hyperlink r:id="rId51" w:history="1">
        <w:r w:rsidRPr="004A3BCC">
          <w:rPr>
            <w:rStyle w:val="Hyperlink"/>
          </w:rPr>
          <w:t>CED/C/GMB/1</w:t>
        </w:r>
      </w:hyperlink>
      <w:r w:rsidRPr="004A3BCC">
        <w:rPr>
          <w:rtl/>
        </w:rPr>
        <w:t>) ومالطة (</w:t>
      </w:r>
      <w:hyperlink r:id="rId52" w:history="1">
        <w:r w:rsidRPr="004A3BCC">
          <w:rPr>
            <w:rStyle w:val="Hyperlink"/>
          </w:rPr>
          <w:t>CED/C/MLT/1</w:t>
        </w:r>
      </w:hyperlink>
      <w:r w:rsidRPr="004A3BCC">
        <w:rPr>
          <w:rtl/>
        </w:rPr>
        <w:t>)، واعتمدت اللجنة الملاحظات الختامية بشأنها (</w:t>
      </w:r>
      <w:hyperlink r:id="rId53" w:history="1">
        <w:r w:rsidRPr="004A3BCC">
          <w:rPr>
            <w:rStyle w:val="Hyperlink"/>
          </w:rPr>
          <w:t>CED/C/CAF/CO/1</w:t>
        </w:r>
      </w:hyperlink>
      <w:r w:rsidRPr="004A3BCC">
        <w:rPr>
          <w:rtl/>
        </w:rPr>
        <w:t xml:space="preserve"> و</w:t>
      </w:r>
      <w:hyperlink r:id="rId54" w:history="1">
        <w:r w:rsidRPr="004A3BCC">
          <w:rPr>
            <w:rStyle w:val="Hyperlink"/>
          </w:rPr>
          <w:t>CED/C/GMB/CO/1</w:t>
        </w:r>
      </w:hyperlink>
      <w:r w:rsidRPr="004A3BCC">
        <w:rPr>
          <w:rtl/>
        </w:rPr>
        <w:t xml:space="preserve"> و</w:t>
      </w:r>
      <w:hyperlink r:id="rId55" w:history="1">
        <w:r w:rsidRPr="004A3BCC">
          <w:rPr>
            <w:rStyle w:val="Hyperlink"/>
          </w:rPr>
          <w:t>CED/C/MLT/CO/1</w:t>
        </w:r>
      </w:hyperlink>
      <w:r w:rsidRPr="004A3BCC">
        <w:rPr>
          <w:rtl/>
        </w:rPr>
        <w:t>). وعُقد حوار استغرق ست ساعات مع كل وفد من الوفود الثلاثة.</w:t>
      </w:r>
      <w:hyperlink r:id="rId56" w:history="1"/>
      <w:hyperlink r:id="rId57" w:history="1"/>
      <w:hyperlink r:id="rId58" w:history="1"/>
      <w:hyperlink r:id="rId59" w:history="1"/>
      <w:hyperlink r:id="rId60" w:history="1"/>
      <w:hyperlink r:id="rId61" w:history="1"/>
    </w:p>
    <w:p w14:paraId="76DAD5D8" w14:textId="77777777" w:rsidR="00F53D45" w:rsidRPr="004A3BCC" w:rsidRDefault="00F53D45">
      <w:pPr>
        <w:bidi w:val="0"/>
        <w:spacing w:after="200" w:line="276" w:lineRule="auto"/>
        <w:jc w:val="left"/>
        <w:rPr>
          <w:sz w:val="22"/>
          <w:rtl/>
        </w:rPr>
      </w:pPr>
      <w:r w:rsidRPr="004A3BCC">
        <w:rPr>
          <w:rtl/>
        </w:rPr>
        <w:br w:type="page"/>
      </w:r>
    </w:p>
    <w:p w14:paraId="5F24C976" w14:textId="2366A360" w:rsidR="00665040" w:rsidRPr="004A3BCC" w:rsidRDefault="00665040" w:rsidP="00F53D45">
      <w:pPr>
        <w:pStyle w:val="SingleTxtGA"/>
        <w:spacing w:before="360" w:after="0" w:line="440" w:lineRule="exact"/>
        <w:rPr>
          <w:b/>
          <w:bCs/>
          <w:sz w:val="30"/>
          <w:szCs w:val="30"/>
        </w:rPr>
      </w:pPr>
      <w:r w:rsidRPr="004A3BCC">
        <w:rPr>
          <w:b/>
          <w:bCs/>
          <w:sz w:val="30"/>
          <w:szCs w:val="30"/>
          <w:rtl/>
        </w:rPr>
        <w:lastRenderedPageBreak/>
        <w:t>الفصل السادس</w:t>
      </w:r>
      <w:bookmarkStart w:id="62" w:name="_Toc202868340"/>
      <w:bookmarkEnd w:id="62"/>
    </w:p>
    <w:p w14:paraId="21519FB1" w14:textId="77777777" w:rsidR="00665040" w:rsidRPr="004A3BCC" w:rsidRDefault="00665040" w:rsidP="00F53D45">
      <w:pPr>
        <w:pStyle w:val="HChGA"/>
        <w:spacing w:before="0"/>
        <w:rPr>
          <w:lang w:val="en-US"/>
        </w:rPr>
      </w:pPr>
      <w:r w:rsidRPr="004A3BCC">
        <w:rPr>
          <w:rtl/>
          <w:lang w:val="en-US"/>
        </w:rPr>
        <w:tab/>
      </w:r>
      <w:r w:rsidRPr="004A3BCC">
        <w:rPr>
          <w:rtl/>
          <w:lang w:val="en-US"/>
        </w:rPr>
        <w:tab/>
      </w:r>
      <w:bookmarkStart w:id="63" w:name="_Toc204032723"/>
      <w:r w:rsidRPr="004A3BCC">
        <w:rPr>
          <w:rtl/>
          <w:lang w:val="en-US"/>
        </w:rPr>
        <w:t>متابعة الملاحظات الختامية</w:t>
      </w:r>
      <w:bookmarkStart w:id="64" w:name="_Toc202868341"/>
      <w:bookmarkEnd w:id="64"/>
      <w:bookmarkEnd w:id="63"/>
    </w:p>
    <w:p w14:paraId="53680B63" w14:textId="5D605B48" w:rsidR="00665040" w:rsidRPr="004A3BCC" w:rsidRDefault="00665040" w:rsidP="00665040">
      <w:pPr>
        <w:pStyle w:val="SingleTxtGA"/>
      </w:pPr>
      <w:r w:rsidRPr="004A3BCC">
        <w:rPr>
          <w:rtl/>
        </w:rPr>
        <w:t>53-</w:t>
      </w:r>
      <w:r w:rsidRPr="004A3BCC">
        <w:rPr>
          <w:rtl/>
        </w:rPr>
        <w:tab/>
        <w:t>نظرت اللجنة في المعلومات الواردة من بنما عن متابعة الملاحظات الختامية على التقرير الذي قدمته بموجب الفقرة 1 من المادة 29 من الاتفاقية (</w:t>
      </w:r>
      <w:hyperlink r:id="rId62" w:history="1">
        <w:r w:rsidRPr="004A3BCC">
          <w:rPr>
            <w:rStyle w:val="Hyperlink"/>
          </w:rPr>
          <w:t>CED/C/PAN/FCO/1</w:t>
        </w:r>
      </w:hyperlink>
      <w:r w:rsidRPr="004A3BCC">
        <w:rPr>
          <w:rtl/>
        </w:rPr>
        <w:t>). وكانت بنما آخر بلد ينطبق عليه هذا الإجراء، حيث قررت اللجنة دمج إجراء المتابعة مع إجراء استعراض المعلومات الإضافية بهدف التشجيع على متابعة التدابير المتخذة بغرض تنفيذ التوصيات مع التركيز على المسائل ذات الأولوية.</w:t>
      </w:r>
      <w:hyperlink r:id="rId63" w:history="1"/>
    </w:p>
    <w:p w14:paraId="5989B6BF" w14:textId="3E4D2620" w:rsidR="00665040" w:rsidRPr="004A3BCC" w:rsidRDefault="00665040" w:rsidP="00665040">
      <w:pPr>
        <w:pStyle w:val="SingleTxtGA"/>
      </w:pPr>
      <w:r w:rsidRPr="004A3BCC">
        <w:rPr>
          <w:rtl/>
        </w:rPr>
        <w:t>54-</w:t>
      </w:r>
      <w:r w:rsidRPr="004A3BCC">
        <w:rPr>
          <w:rtl/>
        </w:rPr>
        <w:tab/>
        <w:t>ورأت اللجنة، في تقريرها عن متابعة الملاحظات الختامية (</w:t>
      </w:r>
      <w:hyperlink r:id="rId64" w:history="1">
        <w:r w:rsidRPr="004A3BCC">
          <w:rPr>
            <w:rStyle w:val="Hyperlink"/>
          </w:rPr>
          <w:t>CED/C/28/2</w:t>
        </w:r>
      </w:hyperlink>
      <w:r w:rsidRPr="004A3BCC">
        <w:rPr>
          <w:rtl/>
        </w:rPr>
        <w:t>)، أن التدابير المتخذة حالياً مرضية إلى حد ما أو غير مرضية، وأن معلومات إضافية عن المسائل ذات الصلة ستقدم في تقرير الدولة الطرف المقبل.</w:t>
      </w:r>
      <w:hyperlink r:id="rId65" w:history="1"/>
    </w:p>
    <w:p w14:paraId="0D7F5E40" w14:textId="77777777" w:rsidR="00F53D45" w:rsidRPr="004A3BCC" w:rsidRDefault="00F53D45">
      <w:pPr>
        <w:bidi w:val="0"/>
        <w:spacing w:after="200" w:line="276" w:lineRule="auto"/>
        <w:jc w:val="left"/>
        <w:rPr>
          <w:sz w:val="22"/>
          <w:rtl/>
        </w:rPr>
      </w:pPr>
      <w:r w:rsidRPr="004A3BCC">
        <w:rPr>
          <w:rtl/>
        </w:rPr>
        <w:br w:type="page"/>
      </w:r>
    </w:p>
    <w:p w14:paraId="133498CD" w14:textId="5A022CCE" w:rsidR="00665040" w:rsidRPr="004A3BCC" w:rsidRDefault="00665040" w:rsidP="00F53D45">
      <w:pPr>
        <w:pStyle w:val="SingleTxtGA"/>
        <w:spacing w:before="360" w:after="0" w:line="440" w:lineRule="exact"/>
        <w:rPr>
          <w:b/>
          <w:bCs/>
          <w:sz w:val="30"/>
          <w:szCs w:val="30"/>
        </w:rPr>
      </w:pPr>
      <w:r w:rsidRPr="004A3BCC">
        <w:rPr>
          <w:b/>
          <w:bCs/>
          <w:sz w:val="30"/>
          <w:szCs w:val="30"/>
          <w:rtl/>
        </w:rPr>
        <w:lastRenderedPageBreak/>
        <w:t>الفصل السابع</w:t>
      </w:r>
      <w:bookmarkStart w:id="65" w:name="_Toc202868342"/>
      <w:bookmarkStart w:id="66" w:name="_Toc139286042"/>
      <w:bookmarkEnd w:id="65"/>
    </w:p>
    <w:p w14:paraId="63D6BB06" w14:textId="77777777" w:rsidR="00665040" w:rsidRPr="004A3BCC" w:rsidRDefault="00665040" w:rsidP="004A3BCC">
      <w:pPr>
        <w:pStyle w:val="HChGA"/>
        <w:spacing w:before="0"/>
        <w:rPr>
          <w:lang w:val="en-US"/>
        </w:rPr>
      </w:pPr>
      <w:r w:rsidRPr="004A3BCC">
        <w:rPr>
          <w:rtl/>
          <w:lang w:val="en-US"/>
        </w:rPr>
        <w:tab/>
      </w:r>
      <w:r w:rsidRPr="004A3BCC">
        <w:rPr>
          <w:rtl/>
          <w:lang w:val="en-US"/>
        </w:rPr>
        <w:tab/>
      </w:r>
      <w:bookmarkStart w:id="67" w:name="_Toc204032724"/>
      <w:r w:rsidRPr="004A3BCC">
        <w:rPr>
          <w:rtl/>
          <w:lang w:val="en-US"/>
        </w:rPr>
        <w:t>النظر في المعلومات الإضافية التي قدمتها الدول الأطراف بموجب الفقرة 3 و4 من المادة 29 من الاتفاقية</w:t>
      </w:r>
      <w:bookmarkStart w:id="68" w:name="_Toc202868343"/>
      <w:bookmarkEnd w:id="66"/>
      <w:bookmarkEnd w:id="68"/>
      <w:bookmarkEnd w:id="67"/>
    </w:p>
    <w:p w14:paraId="3FD1CB1E" w14:textId="45A4918E" w:rsidR="00665040" w:rsidRPr="004A3BCC" w:rsidRDefault="00665040" w:rsidP="00665040">
      <w:pPr>
        <w:pStyle w:val="SingleTxtGA"/>
      </w:pPr>
      <w:r w:rsidRPr="004A3BCC">
        <w:rPr>
          <w:rtl/>
        </w:rPr>
        <w:t>55-</w:t>
      </w:r>
      <w:r w:rsidRPr="004A3BCC">
        <w:rPr>
          <w:rtl/>
        </w:rPr>
        <w:tab/>
        <w:t>عقدت اللجنة، في دورتها الثامنة والعشرين، جلسات تحاور للنظر في المعلومات الإضافية التي قدمتها بلجيكا (</w:t>
      </w:r>
      <w:hyperlink r:id="rId66" w:history="1">
        <w:r w:rsidRPr="004A3BCC">
          <w:rPr>
            <w:rStyle w:val="Hyperlink"/>
          </w:rPr>
          <w:t>CED/C/BEL/AI/1</w:t>
        </w:r>
      </w:hyperlink>
      <w:r w:rsidRPr="004A3BCC">
        <w:rPr>
          <w:rtl/>
        </w:rPr>
        <w:t>) وصربيا (</w:t>
      </w:r>
      <w:hyperlink r:id="rId67" w:history="1">
        <w:r w:rsidRPr="004A3BCC">
          <w:rPr>
            <w:rStyle w:val="Hyperlink"/>
          </w:rPr>
          <w:t>CED/C/SRB/AI/1</w:t>
        </w:r>
      </w:hyperlink>
      <w:r w:rsidRPr="004A3BCC">
        <w:rPr>
          <w:rtl/>
        </w:rPr>
        <w:t>).</w:t>
      </w:r>
      <w:hyperlink r:id="rId68" w:history="1"/>
      <w:hyperlink r:id="rId69" w:history="1"/>
    </w:p>
    <w:p w14:paraId="6E6A13FD" w14:textId="77777777" w:rsidR="00665040" w:rsidRPr="004A3BCC" w:rsidRDefault="00665040" w:rsidP="00665040">
      <w:pPr>
        <w:pStyle w:val="SingleTxtGA"/>
      </w:pPr>
      <w:r w:rsidRPr="004A3BCC">
        <w:rPr>
          <w:rtl/>
        </w:rPr>
        <w:t>56-</w:t>
      </w:r>
      <w:r w:rsidRPr="004A3BCC">
        <w:rPr>
          <w:rtl/>
        </w:rPr>
        <w:tab/>
        <w:t>وخلال الحوار الذي استغرق ثلاث ساعات مع وفد بلجيكا، ركزت اللجنة على المواضيع التالية: التشريعات ذات الصلة والتدابير التي اتخذتها الدولة لحماية الأطفال والمهاجرين من الاختفاء القسري ومنع وقوع الاختفاء القسري ومساندة الضحايا.</w:t>
      </w:r>
    </w:p>
    <w:p w14:paraId="768DC5CC" w14:textId="77777777" w:rsidR="00665040" w:rsidRPr="004A3BCC" w:rsidRDefault="00665040" w:rsidP="00665040">
      <w:pPr>
        <w:pStyle w:val="SingleTxtGA"/>
      </w:pPr>
      <w:r w:rsidRPr="004A3BCC">
        <w:rPr>
          <w:rtl/>
        </w:rPr>
        <w:t>57-</w:t>
      </w:r>
      <w:r w:rsidRPr="004A3BCC">
        <w:rPr>
          <w:rtl/>
        </w:rPr>
        <w:tab/>
        <w:t>وأثناء الحوار الذي استغرق ثلاث ساعات مع وفد هندوراس، ركزت اللجنة على المواضيع التالية: المواءمة التشريعية والإطار المؤسسي؛ والملاحقة القضائية والتحقيق والتعاون؛ والبحث عن المفقودين وتعريف هوياتهم.</w:t>
      </w:r>
    </w:p>
    <w:p w14:paraId="37EA0ABC" w14:textId="79150E97" w:rsidR="00665040" w:rsidRPr="004A3BCC" w:rsidRDefault="00665040" w:rsidP="00665040">
      <w:pPr>
        <w:pStyle w:val="SingleTxtGA"/>
      </w:pPr>
      <w:r w:rsidRPr="004A3BCC">
        <w:rPr>
          <w:rtl/>
        </w:rPr>
        <w:t>58-</w:t>
      </w:r>
      <w:r w:rsidRPr="004A3BCC">
        <w:rPr>
          <w:rtl/>
        </w:rPr>
        <w:tab/>
        <w:t>واعتمدت اللجنة الملاحظات الختامية بشأن المعلومات الإضافية (</w:t>
      </w:r>
      <w:hyperlink r:id="rId70" w:history="1">
        <w:r w:rsidRPr="004A3BCC">
          <w:rPr>
            <w:rStyle w:val="Hyperlink"/>
          </w:rPr>
          <w:t>CED/C/BEL/OAI/1</w:t>
        </w:r>
      </w:hyperlink>
      <w:r w:rsidRPr="004A3BCC">
        <w:rPr>
          <w:rtl/>
        </w:rPr>
        <w:t xml:space="preserve"> و</w:t>
      </w:r>
      <w:hyperlink r:id="rId71" w:history="1">
        <w:r w:rsidRPr="004A3BCC">
          <w:rPr>
            <w:rStyle w:val="Hyperlink"/>
          </w:rPr>
          <w:t>CED/C/SRB/OAI/1</w:t>
        </w:r>
      </w:hyperlink>
      <w:r w:rsidRPr="004A3BCC">
        <w:rPr>
          <w:rtl/>
        </w:rPr>
        <w:t>). ولاحظت اللجنة، في ملاحظاتها الختامية المتعلقة ببلجيكا، استحداث سجل رقمي تجريبي بالأشخاص المحرومين من الحرية والخطوات المتخذة لتعزيز إنشاء سجل مركزي. ومع ذلك، لا يزال القلق يساورها إزاء عدم وجود سجل موحد في جميع مناطق الشرطة الاتحادية والمحلية. وحثت اللجنة الدولة الطرف على التعجيل بسن مشروع المرسوم الملكي المتعلق بسجل الأشخاص المحرومين من الحرية. وبالإضافة إلى ذلك، أوصت اللجنة بأن تجري بلجيكا تحقيقاً فيما يُدّعى أنها حالات من التبني غير القانوني بين البلدان بغية تبيُّن ما إذا كان بعض حالات التبني هذه قد نشأ عن اختفاء قسري، بهدف معاقبة المسؤولين عنه.</w:t>
      </w:r>
      <w:hyperlink r:id="rId72" w:history="1"/>
      <w:hyperlink r:id="rId73" w:history="1"/>
    </w:p>
    <w:p w14:paraId="28AAB03B" w14:textId="4052AE73" w:rsidR="00665040" w:rsidRPr="004A3BCC" w:rsidRDefault="00665040" w:rsidP="00665040">
      <w:pPr>
        <w:pStyle w:val="SingleTxtGA"/>
      </w:pPr>
      <w:r w:rsidRPr="004A3BCC">
        <w:rPr>
          <w:rtl/>
        </w:rPr>
        <w:t>59-</w:t>
      </w:r>
      <w:r w:rsidRPr="004A3BCC">
        <w:rPr>
          <w:rtl/>
        </w:rPr>
        <w:tab/>
        <w:t>وأوصت اللجنة بأن تدرج صربيا الاختفاء القسري في القانون الوطني باعتباره جريمة مستقلة وبأن تراجع العقوبات وقوانين التقادم لكي تكفل تعادلها مع خطورة الجريمة وبأن توسع نطاق تعريف "الضحية" لكي تضمن شموله جميع الأفراد الذين تعرضوا للضرر كنتيجة مباشرة للاختفاء القسري وبأن تقدم جبراً تاماً لجميع أولئك الضحايا. وأعربت عن قلقها إزاء رفض صربيا تسليم المواطنين المطلوبين من قبل السلطات القضائية في كوسوفو ولأن الملفات والمحفوظات التي طلبتها الجهات الفاعلة العاملة في مجال العدالة الانتقالية لا تزال سرية</w:t>
      </w:r>
      <w:r w:rsidR="004D1780" w:rsidRPr="004A3BCC">
        <w:rPr>
          <w:vertAlign w:val="superscript"/>
          <w:rtl/>
        </w:rPr>
        <w:t>(</w:t>
      </w:r>
      <w:r w:rsidR="004D1780" w:rsidRPr="004A3BCC">
        <w:rPr>
          <w:vertAlign w:val="superscript"/>
          <w:rtl/>
        </w:rPr>
        <w:footnoteReference w:id="6"/>
      </w:r>
      <w:r w:rsidR="004D1780" w:rsidRPr="004A3BCC">
        <w:rPr>
          <w:vertAlign w:val="superscript"/>
          <w:rtl/>
        </w:rPr>
        <w:t>)</w:t>
      </w:r>
      <w:r w:rsidRPr="004A3BCC">
        <w:rPr>
          <w:rtl/>
        </w:rPr>
        <w:t>. وأوصت اللجنة بأن تبذل الدولة الطرف كل ما في وسعها للتغلب على ما يعترضها من تحديات على المستويين الثنائي والمتعدد الأطراف لأجل ضمان معالجة جميع حالات الاختفاء القسري دون تأخير وتيسير اطّلاع الجمهور على المحفوظات واستئناف المحادثات مع كوسوفو لتنفيذ الإعلان المتعلق بالمفقودين الموقَّع في عام 2023.</w:t>
      </w:r>
    </w:p>
    <w:p w14:paraId="37378A6C" w14:textId="0E08AC4B" w:rsidR="00665040" w:rsidRPr="004A3BCC" w:rsidRDefault="00665040" w:rsidP="00FD6900">
      <w:pPr>
        <w:pStyle w:val="SingleTxtGA"/>
      </w:pPr>
      <w:r w:rsidRPr="004A3BCC">
        <w:rPr>
          <w:rtl/>
        </w:rPr>
        <w:t>60-</w:t>
      </w:r>
      <w:r w:rsidRPr="004A3BCC">
        <w:rPr>
          <w:rtl/>
        </w:rPr>
        <w:tab/>
        <w:t xml:space="preserve">وخلال الفترة قيد الاستعراض، وجهت اللجنة طلبين مستقلين إلى الأرجنتين وبيرو للحصول على معلومات إضافية. ويتعلق الطلب الموجه إلى الأرجنتين باعتماد مرسوم في آب/أغسطس 2024 يضفي الطابع الرسمي على إلغاء المرسوم الذي يحدد دور الوحدة الخاصة للتحقيق في اختفاء الأطفال نتيجة لإرهاب الدولة. بينما يتعلق الطلب الموجه إلى بيرو باعتماد القانون رقم </w:t>
      </w:r>
      <w:r w:rsidR="00FD6900" w:rsidRPr="004A3BCC">
        <w:t>6951</w:t>
      </w:r>
      <w:r w:rsidRPr="004A3BCC">
        <w:t>/</w:t>
      </w:r>
      <w:r w:rsidR="00FD6900" w:rsidRPr="004A3BCC">
        <w:t>2023</w:t>
      </w:r>
      <w:r w:rsidRPr="004A3BCC">
        <w:t>-CR</w:t>
      </w:r>
      <w:r w:rsidRPr="004A3BCC">
        <w:rPr>
          <w:rtl/>
        </w:rPr>
        <w:t xml:space="preserve"> في حزيران/</w:t>
      </w:r>
      <w:r w:rsidR="00FD6900" w:rsidRPr="004A3BCC">
        <w:rPr>
          <w:rFonts w:hint="cs"/>
          <w:rtl/>
        </w:rPr>
        <w:t xml:space="preserve"> </w:t>
      </w:r>
      <w:r w:rsidRPr="004A3BCC">
        <w:rPr>
          <w:rtl/>
        </w:rPr>
        <w:t xml:space="preserve">يونيه 2024، الذي ينص على عدم جواز مقاضاة أي شخص أو إدانته أو معاقبته على جرائم في حق الإنسانية أو جرائم حرب ارتُكبت قبل 1 تموز/يوليه 2002. وأجرت اللجنة، في دورتها الثامنة والعشرين، </w:t>
      </w:r>
      <w:r w:rsidRPr="004A3BCC">
        <w:rPr>
          <w:rtl/>
        </w:rPr>
        <w:lastRenderedPageBreak/>
        <w:t>استعراضاً مكتبياً للردود الخطية من الأرجنتين (</w:t>
      </w:r>
      <w:hyperlink r:id="rId74" w:history="1">
        <w:r w:rsidRPr="004A3BCC">
          <w:rPr>
            <w:rStyle w:val="Hyperlink"/>
          </w:rPr>
          <w:t>CED/C/ARG/RQSA/AI/1</w:t>
        </w:r>
      </w:hyperlink>
      <w:r w:rsidRPr="004A3BCC">
        <w:rPr>
          <w:rtl/>
        </w:rPr>
        <w:t>) وأجرت حواراً مع بيرو استغرق 90 دقيقة.</w:t>
      </w:r>
      <w:hyperlink r:id="rId75" w:history="1"/>
    </w:p>
    <w:p w14:paraId="68C6138B" w14:textId="12AE19D6" w:rsidR="00665040" w:rsidRPr="004A3BCC" w:rsidRDefault="00665040" w:rsidP="00665040">
      <w:pPr>
        <w:pStyle w:val="SingleTxtGA"/>
      </w:pPr>
      <w:r w:rsidRPr="004A3BCC">
        <w:rPr>
          <w:rtl/>
        </w:rPr>
        <w:t>61-</w:t>
      </w:r>
      <w:r w:rsidRPr="004A3BCC">
        <w:rPr>
          <w:rtl/>
        </w:rPr>
        <w:tab/>
        <w:t>وأوصت اللجنة، في ملاحظاتها الختامية إلى الأرجنتين (</w:t>
      </w:r>
      <w:hyperlink r:id="rId76" w:history="1">
        <w:r w:rsidRPr="004A3BCC">
          <w:rPr>
            <w:rStyle w:val="Hyperlink"/>
          </w:rPr>
          <w:t>CED/C/ARG/SA/OAI/1</w:t>
        </w:r>
      </w:hyperlink>
      <w:r w:rsidRPr="004A3BCC">
        <w:rPr>
          <w:rtl/>
        </w:rPr>
        <w:t>)، بأن تكفل الدولة الطرف استمرار التحقيقات التي بدأت بدعم من الوحدة الخاصة دون انقطاع، بوسائل منها إعادة الوحدة إلى العمل؛ وبأن تحظى المحفوظات الوثائقية ذات الصلة بحماية كاملة؛ وبأن تبدأ المحاكمات المعلقة دون تأخير.</w:t>
      </w:r>
      <w:hyperlink r:id="rId77" w:history="1"/>
    </w:p>
    <w:p w14:paraId="11E8B230" w14:textId="3D6C30D6" w:rsidR="00665040" w:rsidRPr="004A3BCC" w:rsidRDefault="00665040" w:rsidP="00665040">
      <w:pPr>
        <w:pStyle w:val="SingleTxtGA"/>
      </w:pPr>
      <w:r w:rsidRPr="004A3BCC">
        <w:rPr>
          <w:rtl/>
        </w:rPr>
        <w:t>62-</w:t>
      </w:r>
      <w:r w:rsidRPr="004A3BCC">
        <w:rPr>
          <w:rtl/>
        </w:rPr>
        <w:tab/>
        <w:t>وأوصت اللجنة، في ملاحظاتها الختامية إلى بيرو (</w:t>
      </w:r>
      <w:hyperlink r:id="rId78" w:history="1">
        <w:r w:rsidRPr="004A3BCC">
          <w:rPr>
            <w:rStyle w:val="Hyperlink"/>
          </w:rPr>
          <w:t>CED/C/PER/SA/SA/OAI/1</w:t>
        </w:r>
      </w:hyperlink>
      <w:r w:rsidRPr="004A3BCC">
        <w:rPr>
          <w:rtl/>
        </w:rPr>
        <w:t>)، بأن تضمن الدولة الطرف اتساق أطرها التشريعية والمؤسسية اتساقا تاما مع الاتفاقية وبأن تكفل عدم خضوع الاختفاء القسري لقانون تقادمٍ فالاختفاء القسري جريمة في حق الإنسانية وبأن تضمن استمرار التحقيقات في حالات الاختفاء القسري إلى حين اتضاح مصير الشخص المختفي ومكانه نظراً إلى أن الجريمة ذات طبيعة مستمرة.</w:t>
      </w:r>
      <w:hyperlink r:id="rId79" w:history="1"/>
    </w:p>
    <w:p w14:paraId="27088420" w14:textId="77777777" w:rsidR="00665040" w:rsidRPr="004A3BCC" w:rsidRDefault="00665040" w:rsidP="00665040">
      <w:pPr>
        <w:pStyle w:val="SingleTxtGA"/>
      </w:pPr>
      <w:r w:rsidRPr="004A3BCC">
        <w:br w:type="page"/>
      </w:r>
    </w:p>
    <w:p w14:paraId="0CC18B4E" w14:textId="3806937A" w:rsidR="00665040" w:rsidRPr="004A3BCC" w:rsidRDefault="00665040" w:rsidP="00F53D45">
      <w:pPr>
        <w:pStyle w:val="SingleTxtGA"/>
        <w:spacing w:before="360" w:after="0" w:line="440" w:lineRule="exact"/>
        <w:rPr>
          <w:b/>
          <w:bCs/>
          <w:sz w:val="30"/>
          <w:szCs w:val="30"/>
        </w:rPr>
      </w:pPr>
      <w:r w:rsidRPr="004A3BCC">
        <w:rPr>
          <w:b/>
          <w:bCs/>
          <w:sz w:val="30"/>
          <w:szCs w:val="30"/>
          <w:rtl/>
        </w:rPr>
        <w:lastRenderedPageBreak/>
        <w:t>الفصل الثامن</w:t>
      </w:r>
      <w:bookmarkStart w:id="69" w:name="_Toc202868344"/>
      <w:bookmarkStart w:id="70" w:name="_Toc139286045"/>
      <w:bookmarkEnd w:id="69"/>
    </w:p>
    <w:p w14:paraId="7809F458" w14:textId="77777777" w:rsidR="00665040" w:rsidRPr="004A3BCC" w:rsidRDefault="00665040" w:rsidP="00FD6900">
      <w:pPr>
        <w:pStyle w:val="HChGA"/>
        <w:spacing w:before="0"/>
        <w:rPr>
          <w:lang w:val="en-US"/>
        </w:rPr>
      </w:pPr>
      <w:r w:rsidRPr="004A3BCC">
        <w:rPr>
          <w:rtl/>
          <w:lang w:val="en-US"/>
        </w:rPr>
        <w:tab/>
      </w:r>
      <w:r w:rsidRPr="004A3BCC">
        <w:rPr>
          <w:rtl/>
          <w:lang w:val="en-US"/>
        </w:rPr>
        <w:tab/>
      </w:r>
      <w:bookmarkStart w:id="71" w:name="_Toc204032725"/>
      <w:r w:rsidRPr="004A3BCC">
        <w:rPr>
          <w:rtl/>
          <w:lang w:val="en-US"/>
        </w:rPr>
        <w:t>التقارير التي قدمتها الدول الأطراف خلال الفترة المشمولة بالتقرير</w:t>
      </w:r>
      <w:bookmarkStart w:id="72" w:name="_Toc202868345"/>
      <w:bookmarkEnd w:id="70"/>
      <w:bookmarkEnd w:id="72"/>
      <w:bookmarkEnd w:id="71"/>
    </w:p>
    <w:p w14:paraId="30EFB8F9" w14:textId="2932AB2B" w:rsidR="00665040" w:rsidRPr="004A3BCC" w:rsidRDefault="00665040" w:rsidP="00665040">
      <w:pPr>
        <w:pStyle w:val="SingleTxtGA"/>
      </w:pPr>
      <w:r w:rsidRPr="004A3BCC">
        <w:rPr>
          <w:rtl/>
        </w:rPr>
        <w:t>63-</w:t>
      </w:r>
      <w:r w:rsidRPr="004A3BCC">
        <w:rPr>
          <w:rtl/>
        </w:rPr>
        <w:tab/>
        <w:t>خلال الفترة المشمولة بالتقرير، قدمت خمس دول أطراف تقارير بموجب الفقرة 1 من المادة 29 من الاتفاقية، وهي: جمهورية كوريا (</w:t>
      </w:r>
      <w:hyperlink r:id="rId80" w:history="1">
        <w:r w:rsidRPr="004A3BCC">
          <w:rPr>
            <w:rStyle w:val="Hyperlink"/>
          </w:rPr>
          <w:t>CED/C/KOR/1</w:t>
        </w:r>
      </w:hyperlink>
      <w:r w:rsidRPr="004A3BCC">
        <w:rPr>
          <w:rtl/>
        </w:rPr>
        <w:t>) والدانمرك (</w:t>
      </w:r>
      <w:hyperlink r:id="rId81" w:history="1">
        <w:r w:rsidRPr="004A3BCC">
          <w:rPr>
            <w:rStyle w:val="Hyperlink"/>
          </w:rPr>
          <w:t>CED/C/DNK/1</w:t>
        </w:r>
      </w:hyperlink>
      <w:r w:rsidRPr="004A3BCC">
        <w:rPr>
          <w:rtl/>
        </w:rPr>
        <w:t>) وسلوفينيا (</w:t>
      </w:r>
      <w:hyperlink r:id="rId82" w:history="1">
        <w:r w:rsidRPr="004A3BCC">
          <w:rPr>
            <w:rStyle w:val="Hyperlink"/>
          </w:rPr>
          <w:t>CED/C/SVN/1</w:t>
        </w:r>
      </w:hyperlink>
      <w:r w:rsidRPr="004A3BCC">
        <w:rPr>
          <w:rtl/>
        </w:rPr>
        <w:t>) وعُمان (</w:t>
      </w:r>
      <w:hyperlink r:id="rId83" w:history="1">
        <w:r w:rsidRPr="004A3BCC">
          <w:rPr>
            <w:rStyle w:val="Hyperlink"/>
          </w:rPr>
          <w:t>CED/C/OMN/1</w:t>
        </w:r>
      </w:hyperlink>
      <w:r w:rsidRPr="004A3BCC">
        <w:rPr>
          <w:rtl/>
        </w:rPr>
        <w:t>) وفنلندا (</w:t>
      </w:r>
      <w:hyperlink r:id="rId84" w:history="1">
        <w:r w:rsidRPr="004A3BCC">
          <w:rPr>
            <w:rStyle w:val="Hyperlink"/>
          </w:rPr>
          <w:t>CED/C/FIN/1</w:t>
        </w:r>
      </w:hyperlink>
      <w:r w:rsidRPr="004A3BCC">
        <w:rPr>
          <w:rtl/>
        </w:rPr>
        <w:t>). ويتضمَّن مرفق هذا التقرير قائمة كاملة بالدول الأطراف، مع الإشارة إلى المرحلة التي بلغتها في عملية تقديم التقارير.</w:t>
      </w:r>
      <w:hyperlink r:id="rId85" w:history="1"/>
      <w:hyperlink r:id="rId86" w:history="1"/>
      <w:hyperlink r:id="rId87" w:history="1"/>
      <w:hyperlink r:id="rId88" w:history="1"/>
      <w:hyperlink r:id="rId89" w:history="1"/>
    </w:p>
    <w:p w14:paraId="7797FC99" w14:textId="77777777" w:rsidR="00665040" w:rsidRPr="004A3BCC" w:rsidRDefault="00665040" w:rsidP="00665040">
      <w:pPr>
        <w:pStyle w:val="SingleTxtGA"/>
      </w:pPr>
      <w:r w:rsidRPr="004A3BCC">
        <w:rPr>
          <w:rtl/>
        </w:rPr>
        <w:t>64-</w:t>
      </w:r>
      <w:r w:rsidRPr="004A3BCC">
        <w:rPr>
          <w:rtl/>
        </w:rPr>
        <w:tab/>
        <w:t>وفي شباط/فبراير 2025، وجَّهت اللجنة رسائل تذكيرية إلى الدول الأطراف التي انقضى موعد ردّها على قوائم المسائل، ومددت المواعيد النهائية لتقديمها. فأُرسلت رسالة تذكيرية أولى إلى كابو فيردي ورسالة تذكيرية ثانية إلى السودان ورسالة تذكيرية ثالثة إلى عُمان ورسالة تذكيرية رابعة إلى دومينيكا وفيجي.</w:t>
      </w:r>
    </w:p>
    <w:p w14:paraId="1CC2791D" w14:textId="4586131B" w:rsidR="00665040" w:rsidRPr="004A3BCC" w:rsidRDefault="00665040" w:rsidP="00665040">
      <w:pPr>
        <w:pStyle w:val="SingleTxtGA"/>
      </w:pPr>
      <w:r w:rsidRPr="004A3BCC">
        <w:rPr>
          <w:rtl/>
        </w:rPr>
        <w:t>65-</w:t>
      </w:r>
      <w:r w:rsidRPr="004A3BCC">
        <w:rPr>
          <w:rtl/>
        </w:rPr>
        <w:tab/>
        <w:t>وخلال الفترة المشمولة بالتقرير، قدمت سبع دول أطراف معلومات إضافية بموجب الفقرة 4 من المادة 29 من الاتفاقية، وهي: إيطاليا (</w:t>
      </w:r>
      <w:hyperlink r:id="rId90" w:history="1">
        <w:r w:rsidRPr="004A3BCC">
          <w:rPr>
            <w:rStyle w:val="Hyperlink"/>
          </w:rPr>
          <w:t>CED/C/ITA/AI/1</w:t>
        </w:r>
      </w:hyperlink>
      <w:r w:rsidRPr="004A3BCC">
        <w:rPr>
          <w:rtl/>
        </w:rPr>
        <w:t>) وباراغواي (</w:t>
      </w:r>
      <w:hyperlink r:id="rId91" w:history="1">
        <w:r w:rsidRPr="004A3BCC">
          <w:rPr>
            <w:rStyle w:val="Hyperlink"/>
          </w:rPr>
          <w:t>CED/C/PRY/AI/1</w:t>
        </w:r>
      </w:hyperlink>
      <w:r w:rsidRPr="004A3BCC">
        <w:rPr>
          <w:rtl/>
        </w:rPr>
        <w:t>) والبوسنة والهرسك (</w:t>
      </w:r>
      <w:hyperlink r:id="rId92" w:history="1">
        <w:r w:rsidRPr="004A3BCC">
          <w:rPr>
            <w:rStyle w:val="Hyperlink"/>
          </w:rPr>
          <w:t>CED/C/BIH/AI/1</w:t>
        </w:r>
      </w:hyperlink>
      <w:r w:rsidRPr="004A3BCC">
        <w:rPr>
          <w:rtl/>
        </w:rPr>
        <w:t>) والعراق (</w:t>
      </w:r>
      <w:hyperlink r:id="rId93" w:history="1">
        <w:r w:rsidRPr="004A3BCC">
          <w:rPr>
            <w:rStyle w:val="Hyperlink"/>
          </w:rPr>
          <w:t>CED/C/IRQ/AI/2</w:t>
        </w:r>
      </w:hyperlink>
      <w:r w:rsidRPr="004A3BCC">
        <w:rPr>
          <w:rtl/>
        </w:rPr>
        <w:t>) وفرنسا (</w:t>
      </w:r>
      <w:hyperlink r:id="rId94" w:history="1">
        <w:r w:rsidRPr="004A3BCC">
          <w:rPr>
            <w:rStyle w:val="Hyperlink"/>
          </w:rPr>
          <w:t>CED/C/FRA/AI/2</w:t>
        </w:r>
      </w:hyperlink>
      <w:r w:rsidRPr="004A3BCC">
        <w:rPr>
          <w:rtl/>
        </w:rPr>
        <w:t>) وكوبا (</w:t>
      </w:r>
      <w:hyperlink r:id="rId95" w:history="1">
        <w:r w:rsidRPr="004A3BCC">
          <w:rPr>
            <w:rStyle w:val="Hyperlink"/>
          </w:rPr>
          <w:t>CED/C/CUB/AI/1</w:t>
        </w:r>
      </w:hyperlink>
      <w:r w:rsidRPr="004A3BCC">
        <w:rPr>
          <w:rtl/>
        </w:rPr>
        <w:t>) والنمسا (</w:t>
      </w:r>
      <w:hyperlink r:id="rId96" w:history="1">
        <w:r w:rsidRPr="004A3BCC">
          <w:rPr>
            <w:rStyle w:val="Hyperlink"/>
          </w:rPr>
          <w:t>CED/C/AUT/AI/2</w:t>
        </w:r>
      </w:hyperlink>
      <w:r w:rsidRPr="004A3BCC">
        <w:rPr>
          <w:rtl/>
        </w:rPr>
        <w:t>).</w:t>
      </w:r>
      <w:hyperlink r:id="rId97" w:history="1"/>
      <w:hyperlink r:id="rId98" w:history="1"/>
      <w:hyperlink r:id="rId99" w:history="1"/>
      <w:hyperlink r:id="rId100" w:history="1"/>
      <w:hyperlink r:id="rId101" w:history="1"/>
      <w:hyperlink r:id="rId102" w:history="1"/>
      <w:hyperlink r:id="rId103" w:history="1"/>
    </w:p>
    <w:p w14:paraId="6BAD0701" w14:textId="77777777" w:rsidR="00665040" w:rsidRPr="004A3BCC" w:rsidRDefault="00665040" w:rsidP="00665040">
      <w:pPr>
        <w:pStyle w:val="SingleTxtGA"/>
      </w:pPr>
      <w:r w:rsidRPr="004A3BCC">
        <w:rPr>
          <w:rtl/>
        </w:rPr>
        <w:t>66-</w:t>
      </w:r>
      <w:r w:rsidRPr="004A3BCC">
        <w:rPr>
          <w:rtl/>
        </w:rPr>
        <w:tab/>
        <w:t>وفي شباط/فبراير 2025، وجَّهت اللجنة رسائل تذكيرية إلى الدول الأطراف التي انقضى موعد ردّها على قوائم المسائل، ومددت المواعيد النهائية لتقديمها. وأُرسلت رسائل تذكيرية إلى كل من ألبانيا وإسبانيا والبوسنة والهرسك وتونس والسنغال واليابان.</w:t>
      </w:r>
    </w:p>
    <w:p w14:paraId="67F2976A" w14:textId="77777777" w:rsidR="00665040" w:rsidRPr="004A3BCC" w:rsidRDefault="00665040" w:rsidP="00665040">
      <w:pPr>
        <w:pStyle w:val="SingleTxtGA"/>
      </w:pPr>
      <w:r w:rsidRPr="004A3BCC">
        <w:br w:type="page"/>
      </w:r>
    </w:p>
    <w:p w14:paraId="60A7A6A1" w14:textId="779D79F2" w:rsidR="00665040" w:rsidRPr="004A3BCC" w:rsidRDefault="00665040" w:rsidP="00F53D45">
      <w:pPr>
        <w:pStyle w:val="SingleTxtGA"/>
        <w:spacing w:before="360" w:after="0" w:line="440" w:lineRule="exact"/>
        <w:rPr>
          <w:b/>
          <w:bCs/>
          <w:sz w:val="30"/>
          <w:szCs w:val="30"/>
        </w:rPr>
      </w:pPr>
      <w:r w:rsidRPr="004A3BCC">
        <w:rPr>
          <w:b/>
          <w:bCs/>
          <w:sz w:val="30"/>
          <w:szCs w:val="30"/>
          <w:rtl/>
        </w:rPr>
        <w:lastRenderedPageBreak/>
        <w:t>الفصل التاسع</w:t>
      </w:r>
      <w:bookmarkStart w:id="73" w:name="_Toc202868346"/>
      <w:bookmarkStart w:id="74" w:name="_Toc139286046"/>
      <w:bookmarkEnd w:id="73"/>
    </w:p>
    <w:p w14:paraId="1AB068A0" w14:textId="77777777" w:rsidR="00665040" w:rsidRPr="004A3BCC" w:rsidRDefault="00665040" w:rsidP="00F53D45">
      <w:pPr>
        <w:pStyle w:val="HChGA"/>
        <w:spacing w:before="0"/>
        <w:rPr>
          <w:lang w:val="en-US"/>
        </w:rPr>
      </w:pPr>
      <w:r w:rsidRPr="004A3BCC">
        <w:rPr>
          <w:rtl/>
          <w:lang w:val="en-US"/>
        </w:rPr>
        <w:tab/>
      </w:r>
      <w:r w:rsidRPr="004A3BCC">
        <w:rPr>
          <w:rtl/>
          <w:lang w:val="en-US"/>
        </w:rPr>
        <w:tab/>
      </w:r>
      <w:bookmarkStart w:id="75" w:name="_Toc204032726"/>
      <w:r w:rsidRPr="004A3BCC">
        <w:rPr>
          <w:rtl/>
          <w:lang w:val="en-US"/>
        </w:rPr>
        <w:t>الأعمال الانتقامية</w:t>
      </w:r>
      <w:bookmarkStart w:id="76" w:name="_Toc202868347"/>
      <w:bookmarkEnd w:id="74"/>
      <w:bookmarkEnd w:id="76"/>
      <w:bookmarkEnd w:id="75"/>
    </w:p>
    <w:p w14:paraId="7CAA7872" w14:textId="6A0B2E5D" w:rsidR="00665040" w:rsidRPr="004A3BCC" w:rsidRDefault="00665040" w:rsidP="00665040">
      <w:pPr>
        <w:pStyle w:val="SingleTxtGA"/>
      </w:pPr>
      <w:bookmarkStart w:id="77" w:name="_heading=h.3whwml4" w:colFirst="0" w:colLast="0"/>
      <w:bookmarkEnd w:id="77"/>
      <w:r w:rsidRPr="004A3BCC">
        <w:rPr>
          <w:rtl/>
        </w:rPr>
        <w:t>67-</w:t>
      </w:r>
      <w:r w:rsidRPr="004A3BCC">
        <w:rPr>
          <w:rtl/>
        </w:rPr>
        <w:tab/>
        <w:t xml:space="preserve">في آذار/مارس 2024، تلقى </w:t>
      </w:r>
      <w:r w:rsidR="00687872" w:rsidRPr="004A3BCC">
        <w:rPr>
          <w:rtl/>
        </w:rPr>
        <w:t>مقرر</w:t>
      </w:r>
      <w:r w:rsidRPr="004A3BCC">
        <w:rPr>
          <w:rtl/>
        </w:rPr>
        <w:t xml:space="preserve"> اللجنة المعني بالأعمال الانتقامية ادعاءً يتعلق بالتعاون مع اللجنة في سياق طلب اتخاذ إجراءات عاجلة تم تعليقه بعد تحديد مكان الشخص المختفي في سري لانكا. وبالنظر إلى الوضع القائم وإلى استحالة الشروع في متابعة الحالة في سياق الإجراء العاجل، قرر ال</w:t>
      </w:r>
      <w:r w:rsidR="00687872" w:rsidRPr="004A3BCC">
        <w:rPr>
          <w:rtl/>
        </w:rPr>
        <w:t>مقرر</w:t>
      </w:r>
      <w:r w:rsidRPr="004A3BCC">
        <w:rPr>
          <w:rtl/>
        </w:rPr>
        <w:t xml:space="preserve"> المعني بالأعمال الانتقامية توجيه رسالة إلى الدولة الطرف ذكّر فيها بأن اللجنة كانت قد سجلت طلباً لاتخاذ إجراءات عاجلة بشأن ادعاء اختفاء الشخص مؤخراً. وفي أيار/مايو 2024، أكدت الدولة الطرف للجنة أن الشخص يوجد رهن الاحتجاز في سجن بعينه. وبعد التأكد من اتضاح مصير الشخص المعني ومكانه، أبلغت اللجنة الدولة الطرف في 4 حزيران/يونيه 2024 بقرارها وقف طلب الإجراء العاجل المشار إليه وفقاً للفقرة 4 من المادة 30 من الاتفاقية.</w:t>
      </w:r>
    </w:p>
    <w:p w14:paraId="32DBA1B4" w14:textId="77777777" w:rsidR="00665040" w:rsidRPr="004A3BCC" w:rsidRDefault="00665040" w:rsidP="00665040">
      <w:pPr>
        <w:pStyle w:val="SingleTxtGA"/>
      </w:pPr>
      <w:r w:rsidRPr="004A3BCC">
        <w:rPr>
          <w:rtl/>
        </w:rPr>
        <w:t>68-</w:t>
      </w:r>
      <w:r w:rsidRPr="004A3BCC">
        <w:rPr>
          <w:rtl/>
        </w:rPr>
        <w:tab/>
        <w:t>وفي تموز/يوليه 2024، تلقت اللجنة ادعاءات بتعرض والدة الشخص المعني وأسرته وممثليه لأعمال ترهيب ومراقبة ولحملات تشويه ولتهديدات ومضايقات، حتى على يد مسؤولين، بسبب بذلهم جهودا في سبيل البحث عن الشخص والتحقيق في اختفائه. وتعرب اللجنة عن قلقها من أن يكون تقديم الأسرة وممثليها طلبَ اتخاذ إجراءات عاجلة إلى اللجنة ومساهماتهم في الإجراء، إلى جانب الأنشطة الأخرى التي قاموا بها بغرض البحث عن الشخص والتحقيق في اختفائه، قد ساهمت فيما يُدّعى من أعمال تخويف وانتقام حتى من قبل موظفين لدى الدولة.</w:t>
      </w:r>
    </w:p>
    <w:p w14:paraId="2ED74CA2" w14:textId="77777777" w:rsidR="00665040" w:rsidRPr="004A3BCC" w:rsidRDefault="00665040" w:rsidP="00665040">
      <w:pPr>
        <w:pStyle w:val="SingleTxtGA"/>
      </w:pPr>
      <w:r w:rsidRPr="004A3BCC">
        <w:rPr>
          <w:rtl/>
        </w:rPr>
        <w:t>69-</w:t>
      </w:r>
      <w:r w:rsidRPr="004A3BCC">
        <w:rPr>
          <w:rtl/>
        </w:rPr>
        <w:tab/>
        <w:t>وإذ ذكّرت اللجنة بالمادة 12 من الاتفاقية وبالمبادئ التوجيهية لمنع التخويف والأعمال الانتقامية ضد الأفراد والجماعات المتعاونين مع اللجنة وللتصدي لها وبالمبادئ التوجيهية لمنع التخويف والأعمال الانتقامية (مبادئ سان خوسيه التوجيهية)، طلبت إلى الدولة الطرف أن تعتمد تدابير حماية لصالح من يُدّعى أنهم ضحايا مع ضمان اتباع نهج تفاضلية تراعي احتياجاتهم الخاصة. وكان يُتوقع أن ترُد الدولة الطرف بحلول أيلول/سبتمبر 2024 ولكنها لم تفعل ذلك حتى الآن. وأرسلت رسالة تذكيرية.</w:t>
      </w:r>
    </w:p>
    <w:p w14:paraId="14A3BF51" w14:textId="77777777" w:rsidR="00665040" w:rsidRPr="004A3BCC" w:rsidRDefault="00665040" w:rsidP="00665040">
      <w:pPr>
        <w:pStyle w:val="SingleTxtGA"/>
      </w:pPr>
      <w:r w:rsidRPr="004A3BCC">
        <w:rPr>
          <w:rtl/>
        </w:rPr>
        <w:t>70-</w:t>
      </w:r>
      <w:r w:rsidRPr="004A3BCC">
        <w:rPr>
          <w:rtl/>
        </w:rPr>
        <w:tab/>
        <w:t>ولا يزال القلق يساور اللجنة إزاء ادعاءات التعرض لأعمال انتقامية الواردة ممّن قدموا طلبات اتخاذ إجراءات عاجلة، التي تنطوي عادة على تهديدات وأعمال انتقامية تستهدف أقارب الأشخاص المختفين أو ممثليهم بهدف ثنيهم عن المشاركة في عمليات البحث والتحقيق أو عن مساندتها.</w:t>
      </w:r>
    </w:p>
    <w:p w14:paraId="68EF3F72" w14:textId="14ED09B9" w:rsidR="00665040" w:rsidRPr="004A3BCC" w:rsidRDefault="00665040" w:rsidP="00665040">
      <w:pPr>
        <w:pStyle w:val="SingleTxtGA"/>
      </w:pPr>
      <w:r w:rsidRPr="004A3BCC">
        <w:rPr>
          <w:rtl/>
        </w:rPr>
        <w:t>71-</w:t>
      </w:r>
      <w:r w:rsidRPr="004A3BCC">
        <w:rPr>
          <w:rtl/>
        </w:rPr>
        <w:tab/>
        <w:t>وفي الحالات قيد النظر، طلبت اللجنة إلى الدول الأطراف المعنية اتخاذ تدابير لحماية أسر</w:t>
      </w:r>
      <w:r w:rsidR="00CF1ADD" w:rsidRPr="004A3BCC">
        <w:rPr>
          <w:rFonts w:hint="cs"/>
          <w:rtl/>
        </w:rPr>
        <w:t> </w:t>
      </w:r>
      <w:r w:rsidRPr="004A3BCC">
        <w:rPr>
          <w:rtl/>
        </w:rPr>
        <w:t>305 أشخاص مختفين، يشكّلون نحو 26 في المائة من الحالات قيد النظر، أو لحماية أقاربهم أو ممثليهم، بقصد تمكينهم من متابعة أنشطة البحث دون التعرض للعنف أو التخويف أو المضايقة، وذلك وفقاً لالتزامات الدول الأطراف بموجب المادتين 12 و24 من الاتفاقية وفي ضوء المبدأ 14 من المبادئ التوجيهية للبحث عن الأشخاص المختفين. وفي سبع من هذه الحالات، ادُّعي أن الأعمال الانتقامية مرتبطة بتقديم طلب اتخاذ إجراءات عاجلة إلى اللجنة. وفي جميع الحالات التي طلبت فيها اللجنة إلى الدول الأطراف اتخاذ تدابير حماية، طلبت أيضاً إلى الدول الأطراف المعنية ضمان اتخاذ هذه التدابير بالتشاور مع الأشخاص الذين يحتاجون إلى الحماية وأن تكون هذه التدابير خاضعة للمراجعة بناء على طلب أولئك الأشخاص.</w:t>
      </w:r>
    </w:p>
    <w:p w14:paraId="3D61DB05" w14:textId="77777777" w:rsidR="00665040" w:rsidRPr="004A3BCC" w:rsidRDefault="00665040" w:rsidP="00665040">
      <w:pPr>
        <w:pStyle w:val="SingleTxtGA"/>
      </w:pPr>
      <w:r w:rsidRPr="004A3BCC">
        <w:rPr>
          <w:rtl/>
        </w:rPr>
        <w:t>72-</w:t>
      </w:r>
      <w:r w:rsidRPr="004A3BCC">
        <w:rPr>
          <w:rtl/>
        </w:rPr>
        <w:tab/>
        <w:t xml:space="preserve">وفي الدورة السابعة والعشرين، ذكّر مدير شعبة مجلس حقوق الإنسان والآليات التابعة للمفوضية السامية لحقوق الإنسان، بصفته ممثل الأمين العام، بسياسة الأمم المتحدة المتمثلة في عدم التسامح مطلقاً مع التخويف والأعمال الانتقامية. فقد أقر الأمين العام بأن منع هذه الأعمال يشكّل أولوية ومسؤولية </w:t>
      </w:r>
      <w:r w:rsidRPr="004A3BCC">
        <w:rPr>
          <w:rtl/>
        </w:rPr>
        <w:lastRenderedPageBreak/>
        <w:t>رئيسية، وطلب إلى جميع الكيانات أن تتحلى باليقظة والالتزام في هذا المجال، ولاحظ أن المجتمع المدني والضحايا يقدمون معلومات وشهادات بالغة الأهمية إلى هيئات المعاهدات. ويجب على الدول أن تضمن توفير الحماية الكافية من أي عمل من أعمال الترهيب أو الانتقام يستهدف مَن يتعاون مع الأمم المتحدة وآلياتها أو مَن تعاون معها.</w:t>
      </w:r>
    </w:p>
    <w:p w14:paraId="6E1C2A27" w14:textId="77777777" w:rsidR="00665040" w:rsidRPr="004A3BCC" w:rsidRDefault="00665040" w:rsidP="00665040">
      <w:pPr>
        <w:pStyle w:val="SingleTxtGA"/>
      </w:pPr>
      <w:r w:rsidRPr="004A3BCC">
        <w:br w:type="page"/>
      </w:r>
    </w:p>
    <w:p w14:paraId="498A041E" w14:textId="1F5CB124" w:rsidR="00665040" w:rsidRPr="004A3BCC" w:rsidRDefault="00665040" w:rsidP="00F53D45">
      <w:pPr>
        <w:pStyle w:val="SingleTxtGA"/>
        <w:spacing w:before="360" w:after="0" w:line="440" w:lineRule="exact"/>
        <w:rPr>
          <w:b/>
          <w:bCs/>
          <w:sz w:val="30"/>
          <w:szCs w:val="30"/>
        </w:rPr>
      </w:pPr>
      <w:r w:rsidRPr="004A3BCC">
        <w:rPr>
          <w:b/>
          <w:bCs/>
          <w:sz w:val="30"/>
          <w:szCs w:val="30"/>
          <w:rtl/>
        </w:rPr>
        <w:lastRenderedPageBreak/>
        <w:t>الفصل العاشر</w:t>
      </w:r>
      <w:bookmarkStart w:id="78" w:name="_Toc202868348"/>
      <w:bookmarkEnd w:id="78"/>
    </w:p>
    <w:p w14:paraId="4ECCC6BE" w14:textId="77777777" w:rsidR="00665040" w:rsidRPr="004A3BCC" w:rsidRDefault="00665040" w:rsidP="003E0BF7">
      <w:pPr>
        <w:pStyle w:val="HChGA"/>
        <w:spacing w:before="0"/>
        <w:rPr>
          <w:lang w:val="en-US"/>
        </w:rPr>
      </w:pPr>
      <w:r w:rsidRPr="004A3BCC">
        <w:rPr>
          <w:rtl/>
          <w:lang w:val="en-US"/>
        </w:rPr>
        <w:tab/>
      </w:r>
      <w:r w:rsidRPr="004A3BCC">
        <w:rPr>
          <w:rtl/>
          <w:lang w:val="en-US"/>
        </w:rPr>
        <w:tab/>
      </w:r>
      <w:bookmarkStart w:id="79" w:name="_Toc204032727"/>
      <w:r w:rsidRPr="004A3BCC">
        <w:rPr>
          <w:rtl/>
          <w:lang w:val="en-US"/>
        </w:rPr>
        <w:t>الإجراء المتّبع في اتخاذ الإجراءات العاجلة بموجب المادة 30 من الاتفاقية</w:t>
      </w:r>
      <w:bookmarkStart w:id="80" w:name="_Toc202868349"/>
      <w:bookmarkEnd w:id="80"/>
      <w:bookmarkEnd w:id="79"/>
    </w:p>
    <w:p w14:paraId="20F14AAE" w14:textId="60E3DB2E" w:rsidR="00665040" w:rsidRPr="004A3BCC" w:rsidRDefault="00F53D45" w:rsidP="00F53D45">
      <w:pPr>
        <w:pStyle w:val="H1GA"/>
        <w:rPr>
          <w:lang w:val="en-US"/>
        </w:rPr>
      </w:pPr>
      <w:r w:rsidRPr="004A3BCC">
        <w:rPr>
          <w:rtl/>
          <w:lang w:val="en-US"/>
        </w:rPr>
        <w:tab/>
      </w:r>
      <w:bookmarkStart w:id="81" w:name="_Toc204032728"/>
      <w:r w:rsidR="00665040" w:rsidRPr="004A3BCC">
        <w:rPr>
          <w:rtl/>
          <w:lang w:val="en-US"/>
        </w:rPr>
        <w:t>ألف-</w:t>
      </w:r>
      <w:r w:rsidR="00665040" w:rsidRPr="004A3BCC">
        <w:rPr>
          <w:rtl/>
          <w:lang w:val="en-US"/>
        </w:rPr>
        <w:tab/>
        <w:t>ما ورد وسُجّل من طلبات اتخاذ الإجراءات العاجلة</w:t>
      </w:r>
      <w:bookmarkStart w:id="82" w:name="_Toc139286048"/>
      <w:bookmarkStart w:id="83" w:name="_Toc202868350"/>
      <w:bookmarkEnd w:id="82"/>
      <w:bookmarkEnd w:id="83"/>
      <w:bookmarkEnd w:id="81"/>
    </w:p>
    <w:p w14:paraId="63CABF03" w14:textId="1C54C929" w:rsidR="00665040" w:rsidRPr="004A3BCC" w:rsidRDefault="00665040" w:rsidP="00585721">
      <w:pPr>
        <w:pStyle w:val="SingleTxtGA"/>
        <w:spacing w:line="350" w:lineRule="exact"/>
      </w:pPr>
      <w:r w:rsidRPr="004A3BCC">
        <w:rPr>
          <w:rtl/>
        </w:rPr>
        <w:t>73-</w:t>
      </w:r>
      <w:r w:rsidRPr="004A3BCC">
        <w:rPr>
          <w:rtl/>
        </w:rPr>
        <w:tab/>
        <w:t>اعتمدت اللجنة، في دورتيها السابعة والعشرين والثامنة والعشرين، تقريرين دوريين بشأن ما اتُّخذ من إجراءات عاجلة (</w:t>
      </w:r>
      <w:hyperlink r:id="rId104" w:history="1">
        <w:r w:rsidRPr="004A3BCC">
          <w:rPr>
            <w:rStyle w:val="Hyperlink"/>
          </w:rPr>
          <w:t>CED/C/27/2</w:t>
        </w:r>
      </w:hyperlink>
      <w:r w:rsidRPr="004A3BCC">
        <w:rPr>
          <w:rtl/>
        </w:rPr>
        <w:t xml:space="preserve"> و</w:t>
      </w:r>
      <w:hyperlink r:id="rId105" w:history="1">
        <w:r w:rsidRPr="004A3BCC">
          <w:rPr>
            <w:rStyle w:val="Hyperlink"/>
          </w:rPr>
          <w:t>CED/C/28/3</w:t>
        </w:r>
      </w:hyperlink>
      <w:r w:rsidRPr="004A3BCC">
        <w:rPr>
          <w:rtl/>
        </w:rPr>
        <w:t>). وتناولت اللجنة بالتحليل، في التقريرين، الاتجاهات التي لوحظت في الحالات المبلغ عنها وفي ردود الدول الأطراف المعنية، وسلطت الضوء على تطور القرارات السابقة الصادرة عن اللجنة وعن تطوُّر ممارستها في الفترة ما بين 27 شباط/فبراير 2024 و28 شباط/فبراير 2025. ففي تلك الفترة، تلقت اللجنة 329 طلبًا جديدًا لاتخاذ إجراءات عاجلة. وقررت اللجنة تسجيل 224 طلبًا من تلك الطلبات؛ حيث لم تلبِّ الطلبات الأخرى معايير التسجيل. وامتثالاً لمبدأ التكامل بين ولاية اللجنة وولاية الفريق العامل المعني بحالات الاختفاء القسري أو غير الطوعي، أحيلت الطلبات المتعلقة بالدول غير الأطراف في الاتفاقية وتلك المتعلقة بحالات الاختفاء التي وقعت قبل دخول الاتفاقية حيز النفاذ إلى الفريق العامل لكي ينظر فيها.</w:t>
      </w:r>
      <w:hyperlink r:id="rId106" w:history="1"/>
      <w:hyperlink r:id="rId107" w:history="1"/>
    </w:p>
    <w:p w14:paraId="740ED311" w14:textId="712894B6" w:rsidR="00665040" w:rsidRPr="004A3BCC" w:rsidRDefault="00665040" w:rsidP="00585721">
      <w:pPr>
        <w:pStyle w:val="SingleTxtGA"/>
        <w:spacing w:line="350" w:lineRule="exact"/>
      </w:pPr>
      <w:r w:rsidRPr="004A3BCC">
        <w:rPr>
          <w:rtl/>
        </w:rPr>
        <w:t>74-</w:t>
      </w:r>
      <w:r w:rsidRPr="004A3BCC">
        <w:rPr>
          <w:rtl/>
        </w:rPr>
        <w:tab/>
        <w:t>ومن بين الطلبات المسجلة حتى 28 شباط/فبراير 2025، أسفر 57 طلباً عن تسجيل موازٍ، حيث اعتُبرت، حسب ظروف القضية، المساعدة وآليات التعاون في المجال القضائي بين دول أطراف مختلفة ضروريةً للتحقيق في الاختفاء المدعى وقوعه؛ ولزيادة ما يتاح من فرص لجمع المعلومات ذات الصلة بالبحث عن الشخص المختفي، مثل المعلومات عن مكان وقوع الجريمة، والمكان الذي عُثر فيه على الأدلة وجنسية من يُدّعى أنهم الجناة والشخص المختفي وبلد العبور؛ ومساعدة الضحايا، حتى فيما يتعلق بالوصول إلى المعلومات والمشاركة في عمليات البحث والتحقيق</w:t>
      </w:r>
      <w:r w:rsidR="004D1780" w:rsidRPr="004A3BCC">
        <w:rPr>
          <w:vertAlign w:val="superscript"/>
          <w:rtl/>
        </w:rPr>
        <w:t>(</w:t>
      </w:r>
      <w:r w:rsidR="004D1780" w:rsidRPr="004A3BCC">
        <w:rPr>
          <w:vertAlign w:val="superscript"/>
          <w:rtl/>
        </w:rPr>
        <w:footnoteReference w:id="7"/>
      </w:r>
      <w:r w:rsidR="004D1780" w:rsidRPr="004A3BCC">
        <w:rPr>
          <w:vertAlign w:val="superscript"/>
          <w:rtl/>
        </w:rPr>
        <w:t>)</w:t>
      </w:r>
      <w:r w:rsidRPr="004A3BCC">
        <w:rPr>
          <w:rtl/>
        </w:rPr>
        <w:t>.</w:t>
      </w:r>
    </w:p>
    <w:p w14:paraId="77C4327A" w14:textId="1228D41A" w:rsidR="00665040" w:rsidRPr="004A3BCC" w:rsidRDefault="00F53D45" w:rsidP="00F53D45">
      <w:pPr>
        <w:pStyle w:val="H23GA"/>
        <w:contextualSpacing/>
        <w:rPr>
          <w:b w:val="0"/>
          <w:bCs w:val="0"/>
          <w:lang w:val="en-US"/>
        </w:rPr>
      </w:pPr>
      <w:r w:rsidRPr="004A3BCC">
        <w:rPr>
          <w:b w:val="0"/>
          <w:bCs w:val="0"/>
          <w:rtl/>
          <w:lang w:val="en-US"/>
        </w:rPr>
        <w:tab/>
      </w:r>
      <w:r w:rsidRPr="004A3BCC">
        <w:rPr>
          <w:b w:val="0"/>
          <w:bCs w:val="0"/>
          <w:rtl/>
          <w:lang w:val="en-US"/>
        </w:rPr>
        <w:tab/>
      </w:r>
      <w:r w:rsidR="00665040" w:rsidRPr="004A3BCC">
        <w:rPr>
          <w:b w:val="0"/>
          <w:bCs w:val="0"/>
          <w:rtl/>
          <w:lang w:val="en-US"/>
        </w:rPr>
        <w:t>الجدول رقم 1</w:t>
      </w:r>
    </w:p>
    <w:p w14:paraId="3CD1638A" w14:textId="7AA18CA9" w:rsidR="00665040" w:rsidRPr="004A3BCC" w:rsidRDefault="00F53D45" w:rsidP="00F53D45">
      <w:pPr>
        <w:pStyle w:val="H23GA"/>
        <w:contextualSpacing/>
        <w:rPr>
          <w:lang w:val="en-US"/>
        </w:rPr>
      </w:pPr>
      <w:r w:rsidRPr="004A3BCC">
        <w:rPr>
          <w:b w:val="0"/>
          <w:bCs w:val="0"/>
          <w:rtl/>
          <w:lang w:val="en-US"/>
        </w:rPr>
        <w:tab/>
      </w:r>
      <w:r w:rsidRPr="004A3BCC">
        <w:rPr>
          <w:b w:val="0"/>
          <w:bCs w:val="0"/>
          <w:rtl/>
          <w:lang w:val="en-US"/>
        </w:rPr>
        <w:tab/>
      </w:r>
      <w:r w:rsidR="00665040" w:rsidRPr="004A3BCC">
        <w:rPr>
          <w:rtl/>
          <w:lang w:val="en-US"/>
        </w:rPr>
        <w:t>طلبات الإجراءات العاجلة المسجلة، حتى 28 شباط/فبراير 2025، حسب الدولة الطرف (مكان حدوث الاختفاء) وحسب السنة</w:t>
      </w:r>
    </w:p>
    <w:tbl>
      <w:tblPr>
        <w:tblStyle w:val="TABLEA"/>
        <w:bidiVisual/>
        <w:tblW w:w="9486" w:type="dxa"/>
        <w:jc w:val="left"/>
        <w:tblLayout w:type="fixed"/>
        <w:tblLook w:val="04E0" w:firstRow="1" w:lastRow="1" w:firstColumn="1" w:lastColumn="0" w:noHBand="0" w:noVBand="1"/>
      </w:tblPr>
      <w:tblGrid>
        <w:gridCol w:w="1061"/>
        <w:gridCol w:w="560"/>
        <w:gridCol w:w="546"/>
        <w:gridCol w:w="560"/>
        <w:gridCol w:w="546"/>
        <w:gridCol w:w="573"/>
        <w:gridCol w:w="546"/>
        <w:gridCol w:w="546"/>
        <w:gridCol w:w="546"/>
        <w:gridCol w:w="546"/>
        <w:gridCol w:w="546"/>
        <w:gridCol w:w="546"/>
        <w:gridCol w:w="546"/>
        <w:gridCol w:w="546"/>
        <w:gridCol w:w="644"/>
        <w:gridCol w:w="628"/>
      </w:tblGrid>
      <w:tr w:rsidR="00244AE4" w:rsidRPr="004A3BCC" w14:paraId="37F09495" w14:textId="77777777" w:rsidTr="00244AE4">
        <w:trPr>
          <w:cnfStyle w:val="100000000000" w:firstRow="1" w:lastRow="0" w:firstColumn="0" w:lastColumn="0" w:oddVBand="0" w:evenVBand="0" w:oddHBand="0" w:evenHBand="0" w:firstRowFirstColumn="0" w:firstRowLastColumn="0" w:lastRowFirstColumn="0" w:lastRowLastColumn="0"/>
          <w:tblHeader/>
          <w:jc w:val="left"/>
        </w:trPr>
        <w:tc>
          <w:tcPr>
            <w:tcW w:w="1061" w:type="dxa"/>
            <w:vAlign w:val="bottom"/>
            <w:hideMark/>
          </w:tcPr>
          <w:p w14:paraId="47E46A4B" w14:textId="77777777" w:rsidR="00665040" w:rsidRPr="004A3BCC" w:rsidRDefault="00665040" w:rsidP="0090116D">
            <w:pPr>
              <w:spacing w:after="40" w:line="280" w:lineRule="exact"/>
              <w:jc w:val="left"/>
              <w:rPr>
                <w:sz w:val="16"/>
                <w:szCs w:val="16"/>
              </w:rPr>
            </w:pPr>
            <w:r w:rsidRPr="004A3BCC">
              <w:rPr>
                <w:sz w:val="16"/>
                <w:szCs w:val="16"/>
                <w:rtl/>
              </w:rPr>
              <w:t>الدولة الطرف</w:t>
            </w:r>
          </w:p>
        </w:tc>
        <w:tc>
          <w:tcPr>
            <w:tcW w:w="560" w:type="dxa"/>
            <w:vAlign w:val="bottom"/>
            <w:hideMark/>
          </w:tcPr>
          <w:p w14:paraId="20CE8BD3" w14:textId="77777777" w:rsidR="00665040" w:rsidRPr="004A3BCC" w:rsidRDefault="00665040" w:rsidP="0090116D">
            <w:pPr>
              <w:spacing w:after="40" w:line="280" w:lineRule="exact"/>
              <w:jc w:val="left"/>
              <w:rPr>
                <w:sz w:val="16"/>
                <w:szCs w:val="16"/>
              </w:rPr>
            </w:pPr>
            <w:r w:rsidRPr="004A3BCC">
              <w:rPr>
                <w:sz w:val="16"/>
                <w:szCs w:val="16"/>
                <w:rtl/>
              </w:rPr>
              <w:t>2012</w:t>
            </w:r>
          </w:p>
        </w:tc>
        <w:tc>
          <w:tcPr>
            <w:tcW w:w="546" w:type="dxa"/>
            <w:vAlign w:val="bottom"/>
            <w:hideMark/>
          </w:tcPr>
          <w:p w14:paraId="2ED6E98E" w14:textId="77777777" w:rsidR="00665040" w:rsidRPr="004A3BCC" w:rsidRDefault="00665040" w:rsidP="0090116D">
            <w:pPr>
              <w:spacing w:after="40" w:line="280" w:lineRule="exact"/>
              <w:jc w:val="left"/>
              <w:rPr>
                <w:sz w:val="16"/>
                <w:szCs w:val="16"/>
              </w:rPr>
            </w:pPr>
            <w:r w:rsidRPr="004A3BCC">
              <w:rPr>
                <w:sz w:val="16"/>
                <w:szCs w:val="16"/>
                <w:rtl/>
              </w:rPr>
              <w:t>2013</w:t>
            </w:r>
          </w:p>
        </w:tc>
        <w:tc>
          <w:tcPr>
            <w:tcW w:w="560" w:type="dxa"/>
            <w:vAlign w:val="bottom"/>
            <w:hideMark/>
          </w:tcPr>
          <w:p w14:paraId="05CAC681" w14:textId="77777777" w:rsidR="00665040" w:rsidRPr="004A3BCC" w:rsidRDefault="00665040" w:rsidP="0090116D">
            <w:pPr>
              <w:spacing w:after="40" w:line="280" w:lineRule="exact"/>
              <w:jc w:val="left"/>
              <w:rPr>
                <w:sz w:val="16"/>
                <w:szCs w:val="16"/>
              </w:rPr>
            </w:pPr>
            <w:r w:rsidRPr="004A3BCC">
              <w:rPr>
                <w:sz w:val="16"/>
                <w:szCs w:val="16"/>
                <w:rtl/>
              </w:rPr>
              <w:t>2014</w:t>
            </w:r>
          </w:p>
        </w:tc>
        <w:tc>
          <w:tcPr>
            <w:tcW w:w="546" w:type="dxa"/>
            <w:vAlign w:val="bottom"/>
            <w:hideMark/>
          </w:tcPr>
          <w:p w14:paraId="4F2DF524" w14:textId="77777777" w:rsidR="00665040" w:rsidRPr="004A3BCC" w:rsidRDefault="00665040" w:rsidP="0090116D">
            <w:pPr>
              <w:spacing w:after="40" w:line="280" w:lineRule="exact"/>
              <w:jc w:val="left"/>
              <w:rPr>
                <w:sz w:val="16"/>
                <w:szCs w:val="16"/>
              </w:rPr>
            </w:pPr>
            <w:r w:rsidRPr="004A3BCC">
              <w:rPr>
                <w:sz w:val="16"/>
                <w:szCs w:val="16"/>
                <w:rtl/>
              </w:rPr>
              <w:t>2015</w:t>
            </w:r>
          </w:p>
        </w:tc>
        <w:tc>
          <w:tcPr>
            <w:tcW w:w="573" w:type="dxa"/>
            <w:vAlign w:val="bottom"/>
            <w:hideMark/>
          </w:tcPr>
          <w:p w14:paraId="31223B59" w14:textId="77777777" w:rsidR="00665040" w:rsidRPr="004A3BCC" w:rsidRDefault="00665040" w:rsidP="0090116D">
            <w:pPr>
              <w:spacing w:after="40" w:line="280" w:lineRule="exact"/>
              <w:jc w:val="left"/>
              <w:rPr>
                <w:sz w:val="16"/>
                <w:szCs w:val="16"/>
              </w:rPr>
            </w:pPr>
            <w:r w:rsidRPr="004A3BCC">
              <w:rPr>
                <w:sz w:val="16"/>
                <w:szCs w:val="16"/>
                <w:rtl/>
              </w:rPr>
              <w:t>2016</w:t>
            </w:r>
          </w:p>
        </w:tc>
        <w:tc>
          <w:tcPr>
            <w:tcW w:w="546" w:type="dxa"/>
            <w:vAlign w:val="bottom"/>
            <w:hideMark/>
          </w:tcPr>
          <w:p w14:paraId="094B93EF" w14:textId="77777777" w:rsidR="00665040" w:rsidRPr="004A3BCC" w:rsidRDefault="00665040" w:rsidP="0090116D">
            <w:pPr>
              <w:spacing w:after="40" w:line="280" w:lineRule="exact"/>
              <w:jc w:val="left"/>
              <w:rPr>
                <w:sz w:val="16"/>
                <w:szCs w:val="16"/>
              </w:rPr>
            </w:pPr>
            <w:r w:rsidRPr="004A3BCC">
              <w:rPr>
                <w:sz w:val="16"/>
                <w:szCs w:val="16"/>
                <w:rtl/>
              </w:rPr>
              <w:t>2017</w:t>
            </w:r>
          </w:p>
        </w:tc>
        <w:tc>
          <w:tcPr>
            <w:tcW w:w="546" w:type="dxa"/>
            <w:vAlign w:val="bottom"/>
            <w:hideMark/>
          </w:tcPr>
          <w:p w14:paraId="3377000E" w14:textId="77777777" w:rsidR="00665040" w:rsidRPr="004A3BCC" w:rsidRDefault="00665040" w:rsidP="0090116D">
            <w:pPr>
              <w:spacing w:after="40" w:line="280" w:lineRule="exact"/>
              <w:jc w:val="left"/>
              <w:rPr>
                <w:sz w:val="16"/>
                <w:szCs w:val="16"/>
              </w:rPr>
            </w:pPr>
            <w:r w:rsidRPr="004A3BCC">
              <w:rPr>
                <w:sz w:val="16"/>
                <w:szCs w:val="16"/>
                <w:rtl/>
              </w:rPr>
              <w:t>2018</w:t>
            </w:r>
          </w:p>
        </w:tc>
        <w:tc>
          <w:tcPr>
            <w:tcW w:w="546" w:type="dxa"/>
            <w:vAlign w:val="bottom"/>
            <w:hideMark/>
          </w:tcPr>
          <w:p w14:paraId="7749F6D1" w14:textId="77777777" w:rsidR="00665040" w:rsidRPr="004A3BCC" w:rsidRDefault="00665040" w:rsidP="0090116D">
            <w:pPr>
              <w:spacing w:after="40" w:line="280" w:lineRule="exact"/>
              <w:jc w:val="left"/>
              <w:rPr>
                <w:sz w:val="16"/>
                <w:szCs w:val="16"/>
              </w:rPr>
            </w:pPr>
            <w:r w:rsidRPr="004A3BCC">
              <w:rPr>
                <w:sz w:val="16"/>
                <w:szCs w:val="16"/>
                <w:rtl/>
              </w:rPr>
              <w:t>2019</w:t>
            </w:r>
          </w:p>
        </w:tc>
        <w:tc>
          <w:tcPr>
            <w:tcW w:w="546" w:type="dxa"/>
            <w:vAlign w:val="bottom"/>
            <w:hideMark/>
          </w:tcPr>
          <w:p w14:paraId="6B8EB90B" w14:textId="77777777" w:rsidR="00665040" w:rsidRPr="004A3BCC" w:rsidRDefault="00665040" w:rsidP="0090116D">
            <w:pPr>
              <w:spacing w:after="40" w:line="280" w:lineRule="exact"/>
              <w:jc w:val="left"/>
              <w:rPr>
                <w:sz w:val="16"/>
                <w:szCs w:val="16"/>
              </w:rPr>
            </w:pPr>
            <w:r w:rsidRPr="004A3BCC">
              <w:rPr>
                <w:sz w:val="16"/>
                <w:szCs w:val="16"/>
                <w:rtl/>
              </w:rPr>
              <w:t>2020</w:t>
            </w:r>
          </w:p>
        </w:tc>
        <w:tc>
          <w:tcPr>
            <w:tcW w:w="546" w:type="dxa"/>
            <w:vAlign w:val="bottom"/>
            <w:hideMark/>
          </w:tcPr>
          <w:p w14:paraId="5D5DC46B" w14:textId="77777777" w:rsidR="00665040" w:rsidRPr="004A3BCC" w:rsidRDefault="00665040" w:rsidP="0090116D">
            <w:pPr>
              <w:spacing w:after="40" w:line="280" w:lineRule="exact"/>
              <w:jc w:val="left"/>
              <w:rPr>
                <w:sz w:val="16"/>
                <w:szCs w:val="16"/>
              </w:rPr>
            </w:pPr>
            <w:r w:rsidRPr="004A3BCC">
              <w:rPr>
                <w:sz w:val="16"/>
                <w:szCs w:val="16"/>
                <w:rtl/>
              </w:rPr>
              <w:t>2021</w:t>
            </w:r>
          </w:p>
        </w:tc>
        <w:tc>
          <w:tcPr>
            <w:tcW w:w="546" w:type="dxa"/>
            <w:vAlign w:val="bottom"/>
            <w:hideMark/>
          </w:tcPr>
          <w:p w14:paraId="71452C96" w14:textId="77777777" w:rsidR="00665040" w:rsidRPr="004A3BCC" w:rsidRDefault="00665040" w:rsidP="0090116D">
            <w:pPr>
              <w:spacing w:after="40" w:line="280" w:lineRule="exact"/>
              <w:jc w:val="left"/>
              <w:rPr>
                <w:sz w:val="16"/>
                <w:szCs w:val="16"/>
              </w:rPr>
            </w:pPr>
            <w:r w:rsidRPr="004A3BCC">
              <w:rPr>
                <w:sz w:val="16"/>
                <w:szCs w:val="16"/>
                <w:rtl/>
              </w:rPr>
              <w:t>2022</w:t>
            </w:r>
          </w:p>
        </w:tc>
        <w:tc>
          <w:tcPr>
            <w:tcW w:w="546" w:type="dxa"/>
            <w:vAlign w:val="bottom"/>
            <w:hideMark/>
          </w:tcPr>
          <w:p w14:paraId="05CC7008" w14:textId="77777777" w:rsidR="00665040" w:rsidRPr="004A3BCC" w:rsidRDefault="00665040" w:rsidP="0090116D">
            <w:pPr>
              <w:spacing w:after="40" w:line="280" w:lineRule="exact"/>
              <w:jc w:val="left"/>
              <w:rPr>
                <w:sz w:val="16"/>
                <w:szCs w:val="16"/>
              </w:rPr>
            </w:pPr>
            <w:r w:rsidRPr="004A3BCC">
              <w:rPr>
                <w:sz w:val="16"/>
                <w:szCs w:val="16"/>
                <w:rtl/>
              </w:rPr>
              <w:t>2023</w:t>
            </w:r>
          </w:p>
        </w:tc>
        <w:tc>
          <w:tcPr>
            <w:tcW w:w="546" w:type="dxa"/>
            <w:vAlign w:val="bottom"/>
            <w:hideMark/>
          </w:tcPr>
          <w:p w14:paraId="0EF28800" w14:textId="77777777" w:rsidR="00665040" w:rsidRPr="004A3BCC" w:rsidRDefault="00665040" w:rsidP="0090116D">
            <w:pPr>
              <w:spacing w:after="40" w:line="280" w:lineRule="exact"/>
              <w:jc w:val="left"/>
              <w:rPr>
                <w:sz w:val="16"/>
                <w:szCs w:val="16"/>
              </w:rPr>
            </w:pPr>
            <w:r w:rsidRPr="004A3BCC">
              <w:rPr>
                <w:sz w:val="16"/>
                <w:szCs w:val="16"/>
                <w:rtl/>
              </w:rPr>
              <w:t>2024</w:t>
            </w:r>
          </w:p>
        </w:tc>
        <w:tc>
          <w:tcPr>
            <w:tcW w:w="644" w:type="dxa"/>
            <w:vAlign w:val="bottom"/>
          </w:tcPr>
          <w:p w14:paraId="0958181C" w14:textId="77777777" w:rsidR="00665040" w:rsidRPr="004A3BCC" w:rsidRDefault="00665040" w:rsidP="0090116D">
            <w:pPr>
              <w:spacing w:after="40" w:line="280" w:lineRule="exact"/>
              <w:jc w:val="left"/>
              <w:rPr>
                <w:sz w:val="16"/>
                <w:szCs w:val="16"/>
              </w:rPr>
            </w:pPr>
            <w:r w:rsidRPr="004A3BCC">
              <w:rPr>
                <w:sz w:val="16"/>
                <w:szCs w:val="16"/>
                <w:rtl/>
              </w:rPr>
              <w:t>2025</w:t>
            </w:r>
            <w:r w:rsidRPr="004A3BCC">
              <w:rPr>
                <w:sz w:val="16"/>
                <w:szCs w:val="16"/>
                <w:vertAlign w:val="superscript"/>
                <w:rtl/>
              </w:rPr>
              <w:t>(أ)</w:t>
            </w:r>
          </w:p>
        </w:tc>
        <w:tc>
          <w:tcPr>
            <w:tcW w:w="628" w:type="dxa"/>
            <w:vAlign w:val="bottom"/>
            <w:hideMark/>
          </w:tcPr>
          <w:p w14:paraId="13A18ED1" w14:textId="77777777" w:rsidR="00665040" w:rsidRPr="004A3BCC" w:rsidRDefault="00665040" w:rsidP="0090116D">
            <w:pPr>
              <w:spacing w:after="40" w:line="280" w:lineRule="exact"/>
              <w:jc w:val="left"/>
              <w:rPr>
                <w:sz w:val="16"/>
                <w:szCs w:val="16"/>
              </w:rPr>
            </w:pPr>
            <w:r w:rsidRPr="004A3BCC">
              <w:rPr>
                <w:sz w:val="16"/>
                <w:szCs w:val="16"/>
                <w:rtl/>
              </w:rPr>
              <w:t>المجموع</w:t>
            </w:r>
          </w:p>
        </w:tc>
      </w:tr>
      <w:tr w:rsidR="00244AE4" w:rsidRPr="004A3BCC" w14:paraId="07568693" w14:textId="77777777" w:rsidTr="00244AE4">
        <w:trPr>
          <w:jc w:val="left"/>
        </w:trPr>
        <w:tc>
          <w:tcPr>
            <w:tcW w:w="1061" w:type="dxa"/>
            <w:hideMark/>
          </w:tcPr>
          <w:p w14:paraId="2380FBDC" w14:textId="77777777" w:rsidR="00665040" w:rsidRPr="004A3BCC" w:rsidRDefault="00665040" w:rsidP="003E0BF7">
            <w:pPr>
              <w:spacing w:after="40" w:line="280" w:lineRule="exact"/>
              <w:rPr>
                <w:sz w:val="16"/>
                <w:szCs w:val="16"/>
              </w:rPr>
            </w:pPr>
            <w:r w:rsidRPr="004A3BCC">
              <w:rPr>
                <w:sz w:val="16"/>
                <w:szCs w:val="16"/>
                <w:rtl/>
              </w:rPr>
              <w:t>الأرجنتين</w:t>
            </w:r>
          </w:p>
        </w:tc>
        <w:tc>
          <w:tcPr>
            <w:tcW w:w="560" w:type="dxa"/>
            <w:hideMark/>
          </w:tcPr>
          <w:p w14:paraId="264AF7B2"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50D3A29"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077D103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3E3AEDF"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30B8974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48F3DDB" w14:textId="77777777" w:rsidR="00665040" w:rsidRPr="004A3BCC" w:rsidRDefault="00665040" w:rsidP="003E0BF7">
            <w:pPr>
              <w:spacing w:after="40" w:line="280" w:lineRule="exact"/>
              <w:rPr>
                <w:sz w:val="16"/>
                <w:szCs w:val="16"/>
              </w:rPr>
            </w:pPr>
            <w:r w:rsidRPr="004A3BCC">
              <w:rPr>
                <w:sz w:val="16"/>
                <w:szCs w:val="16"/>
                <w:rtl/>
              </w:rPr>
              <w:t>2</w:t>
            </w:r>
          </w:p>
        </w:tc>
        <w:tc>
          <w:tcPr>
            <w:tcW w:w="546" w:type="dxa"/>
            <w:hideMark/>
          </w:tcPr>
          <w:p w14:paraId="7644B89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56AAEB5"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8BD299A"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7BF1B63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2E90BF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17CD96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DADE424" w14:textId="77777777" w:rsidR="00665040" w:rsidRPr="004A3BCC" w:rsidRDefault="00665040" w:rsidP="003E0BF7">
            <w:pPr>
              <w:spacing w:after="40" w:line="280" w:lineRule="exact"/>
              <w:rPr>
                <w:sz w:val="16"/>
                <w:szCs w:val="16"/>
              </w:rPr>
            </w:pPr>
            <w:r w:rsidRPr="004A3BCC">
              <w:rPr>
                <w:sz w:val="16"/>
                <w:szCs w:val="16"/>
                <w:rtl/>
              </w:rPr>
              <w:t>1</w:t>
            </w:r>
          </w:p>
        </w:tc>
        <w:tc>
          <w:tcPr>
            <w:tcW w:w="644" w:type="dxa"/>
          </w:tcPr>
          <w:p w14:paraId="43163D1A"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4732EA62" w14:textId="77777777" w:rsidR="00665040" w:rsidRPr="004A3BCC" w:rsidRDefault="00665040" w:rsidP="003E0BF7">
            <w:pPr>
              <w:spacing w:after="40" w:line="280" w:lineRule="exact"/>
              <w:rPr>
                <w:sz w:val="16"/>
                <w:szCs w:val="16"/>
              </w:rPr>
            </w:pPr>
            <w:r w:rsidRPr="004A3BCC">
              <w:rPr>
                <w:sz w:val="16"/>
                <w:szCs w:val="16"/>
                <w:rtl/>
              </w:rPr>
              <w:t>4</w:t>
            </w:r>
          </w:p>
        </w:tc>
      </w:tr>
      <w:tr w:rsidR="00244AE4" w:rsidRPr="004A3BCC" w14:paraId="416550FF" w14:textId="77777777" w:rsidTr="00244AE4">
        <w:trPr>
          <w:jc w:val="left"/>
        </w:trPr>
        <w:tc>
          <w:tcPr>
            <w:tcW w:w="1061" w:type="dxa"/>
            <w:hideMark/>
          </w:tcPr>
          <w:p w14:paraId="1D756822" w14:textId="77777777" w:rsidR="00665040" w:rsidRPr="004A3BCC" w:rsidRDefault="00665040" w:rsidP="003E0BF7">
            <w:pPr>
              <w:spacing w:after="40" w:line="280" w:lineRule="exact"/>
              <w:rPr>
                <w:sz w:val="16"/>
                <w:szCs w:val="16"/>
              </w:rPr>
            </w:pPr>
            <w:r w:rsidRPr="004A3BCC">
              <w:rPr>
                <w:sz w:val="16"/>
                <w:szCs w:val="16"/>
                <w:rtl/>
              </w:rPr>
              <w:t>أرمينيا</w:t>
            </w:r>
          </w:p>
        </w:tc>
        <w:tc>
          <w:tcPr>
            <w:tcW w:w="560" w:type="dxa"/>
            <w:hideMark/>
          </w:tcPr>
          <w:p w14:paraId="3C2892B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B90DFA0"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7FDFEDF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CB90BD9"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72086C0E"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8264853"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7FB1801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78B56A2"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78756E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E1D8B6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E7A8E3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EAEC7F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23A55D3"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72FB6C98"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32820778" w14:textId="77777777" w:rsidR="00665040" w:rsidRPr="004A3BCC" w:rsidRDefault="00665040" w:rsidP="003E0BF7">
            <w:pPr>
              <w:spacing w:after="40" w:line="280" w:lineRule="exact"/>
              <w:rPr>
                <w:sz w:val="16"/>
                <w:szCs w:val="16"/>
              </w:rPr>
            </w:pPr>
            <w:r w:rsidRPr="004A3BCC">
              <w:rPr>
                <w:sz w:val="16"/>
                <w:szCs w:val="16"/>
                <w:rtl/>
              </w:rPr>
              <w:t>1</w:t>
            </w:r>
          </w:p>
        </w:tc>
      </w:tr>
      <w:tr w:rsidR="00244AE4" w:rsidRPr="004A3BCC" w14:paraId="108F4CF2" w14:textId="77777777" w:rsidTr="00244AE4">
        <w:trPr>
          <w:jc w:val="left"/>
        </w:trPr>
        <w:tc>
          <w:tcPr>
            <w:tcW w:w="1061" w:type="dxa"/>
            <w:hideMark/>
          </w:tcPr>
          <w:p w14:paraId="66E12EA3" w14:textId="77777777" w:rsidR="00665040" w:rsidRPr="004A3BCC" w:rsidRDefault="00665040" w:rsidP="003E0BF7">
            <w:pPr>
              <w:spacing w:after="40" w:line="280" w:lineRule="exact"/>
              <w:rPr>
                <w:sz w:val="16"/>
                <w:szCs w:val="16"/>
              </w:rPr>
            </w:pPr>
            <w:r w:rsidRPr="004A3BCC">
              <w:rPr>
                <w:sz w:val="16"/>
                <w:szCs w:val="16"/>
                <w:rtl/>
              </w:rPr>
              <w:t>بوليفيا (دولة - متعددة القوميات)</w:t>
            </w:r>
          </w:p>
        </w:tc>
        <w:tc>
          <w:tcPr>
            <w:tcW w:w="560" w:type="dxa"/>
            <w:hideMark/>
          </w:tcPr>
          <w:p w14:paraId="67C7018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8934BFF"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25D7644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32FE90A"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700C034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7E6315B"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500280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20C88AF"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55E46A0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6C4812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B9CBE7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743C5A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E0188A1"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5BE36BD8"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3EAD11C3" w14:textId="77777777" w:rsidR="00665040" w:rsidRPr="004A3BCC" w:rsidRDefault="00665040" w:rsidP="003E0BF7">
            <w:pPr>
              <w:spacing w:after="40" w:line="280" w:lineRule="exact"/>
              <w:rPr>
                <w:sz w:val="16"/>
                <w:szCs w:val="16"/>
              </w:rPr>
            </w:pPr>
            <w:r w:rsidRPr="004A3BCC">
              <w:rPr>
                <w:sz w:val="16"/>
                <w:szCs w:val="16"/>
                <w:rtl/>
              </w:rPr>
              <w:t>1</w:t>
            </w:r>
          </w:p>
        </w:tc>
      </w:tr>
      <w:tr w:rsidR="00244AE4" w:rsidRPr="004A3BCC" w14:paraId="5280F559" w14:textId="77777777" w:rsidTr="00244AE4">
        <w:trPr>
          <w:jc w:val="left"/>
        </w:trPr>
        <w:tc>
          <w:tcPr>
            <w:tcW w:w="1061" w:type="dxa"/>
            <w:hideMark/>
          </w:tcPr>
          <w:p w14:paraId="648790FD" w14:textId="77777777" w:rsidR="00665040" w:rsidRPr="004A3BCC" w:rsidRDefault="00665040" w:rsidP="003E0BF7">
            <w:pPr>
              <w:spacing w:after="40" w:line="280" w:lineRule="exact"/>
              <w:rPr>
                <w:sz w:val="16"/>
                <w:szCs w:val="16"/>
              </w:rPr>
            </w:pPr>
            <w:r w:rsidRPr="004A3BCC">
              <w:rPr>
                <w:sz w:val="16"/>
                <w:szCs w:val="16"/>
                <w:rtl/>
              </w:rPr>
              <w:t>البرازيل</w:t>
            </w:r>
          </w:p>
        </w:tc>
        <w:tc>
          <w:tcPr>
            <w:tcW w:w="560" w:type="dxa"/>
            <w:hideMark/>
          </w:tcPr>
          <w:p w14:paraId="3FD2392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EE6DDE2"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79DB3610"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69B5F387"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044C7BA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53087F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1DBECF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D1E6CF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347F4A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A81CD9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0B7E2F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98A9C15"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592AB9F" w14:textId="77777777" w:rsidR="00665040" w:rsidRPr="004A3BCC" w:rsidRDefault="00665040" w:rsidP="003E0BF7">
            <w:pPr>
              <w:spacing w:after="40" w:line="280" w:lineRule="exact"/>
              <w:rPr>
                <w:sz w:val="16"/>
                <w:szCs w:val="16"/>
              </w:rPr>
            </w:pPr>
            <w:r w:rsidRPr="004A3BCC">
              <w:rPr>
                <w:sz w:val="16"/>
                <w:szCs w:val="16"/>
                <w:rtl/>
              </w:rPr>
              <w:t>2</w:t>
            </w:r>
            <w:r w:rsidRPr="004A3BCC">
              <w:rPr>
                <w:sz w:val="16"/>
                <w:szCs w:val="16"/>
                <w:vertAlign w:val="superscript"/>
                <w:rtl/>
              </w:rPr>
              <w:t>(ب)</w:t>
            </w:r>
          </w:p>
        </w:tc>
        <w:tc>
          <w:tcPr>
            <w:tcW w:w="644" w:type="dxa"/>
          </w:tcPr>
          <w:p w14:paraId="36CEAC02"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31A999E0" w14:textId="77777777" w:rsidR="00665040" w:rsidRPr="004A3BCC" w:rsidRDefault="00665040" w:rsidP="003E0BF7">
            <w:pPr>
              <w:spacing w:after="40" w:line="280" w:lineRule="exact"/>
              <w:rPr>
                <w:sz w:val="16"/>
                <w:szCs w:val="16"/>
              </w:rPr>
            </w:pPr>
            <w:r w:rsidRPr="004A3BCC">
              <w:rPr>
                <w:sz w:val="16"/>
                <w:szCs w:val="16"/>
                <w:rtl/>
              </w:rPr>
              <w:t>3</w:t>
            </w:r>
          </w:p>
        </w:tc>
      </w:tr>
      <w:tr w:rsidR="00244AE4" w:rsidRPr="004A3BCC" w14:paraId="3CD412BC" w14:textId="77777777" w:rsidTr="00244AE4">
        <w:trPr>
          <w:jc w:val="left"/>
        </w:trPr>
        <w:tc>
          <w:tcPr>
            <w:tcW w:w="1061" w:type="dxa"/>
            <w:hideMark/>
          </w:tcPr>
          <w:p w14:paraId="38514268" w14:textId="77777777" w:rsidR="00665040" w:rsidRPr="004A3BCC" w:rsidRDefault="00665040" w:rsidP="003E0BF7">
            <w:pPr>
              <w:spacing w:after="40" w:line="280" w:lineRule="exact"/>
              <w:rPr>
                <w:sz w:val="16"/>
                <w:szCs w:val="16"/>
              </w:rPr>
            </w:pPr>
            <w:r w:rsidRPr="004A3BCC">
              <w:rPr>
                <w:sz w:val="16"/>
                <w:szCs w:val="16"/>
                <w:rtl/>
              </w:rPr>
              <w:t>بوركينا فاسو</w:t>
            </w:r>
          </w:p>
        </w:tc>
        <w:tc>
          <w:tcPr>
            <w:tcW w:w="560" w:type="dxa"/>
            <w:hideMark/>
          </w:tcPr>
          <w:p w14:paraId="206D58EA"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DF8C747"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6C01A01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567A67E"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446AE74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43818F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721903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DA696C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AF403DF"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2E45743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987C1D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8240B81"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09DA28C3" w14:textId="77777777" w:rsidR="00665040" w:rsidRPr="004A3BCC" w:rsidRDefault="00665040" w:rsidP="003E0BF7">
            <w:pPr>
              <w:spacing w:after="40" w:line="280" w:lineRule="exact"/>
              <w:rPr>
                <w:sz w:val="16"/>
                <w:szCs w:val="16"/>
              </w:rPr>
            </w:pPr>
            <w:r w:rsidRPr="004A3BCC">
              <w:rPr>
                <w:sz w:val="16"/>
                <w:szCs w:val="16"/>
                <w:rtl/>
              </w:rPr>
              <w:t>1</w:t>
            </w:r>
          </w:p>
        </w:tc>
        <w:tc>
          <w:tcPr>
            <w:tcW w:w="644" w:type="dxa"/>
          </w:tcPr>
          <w:p w14:paraId="115A6C9A"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5505066B" w14:textId="77777777" w:rsidR="00665040" w:rsidRPr="004A3BCC" w:rsidRDefault="00665040" w:rsidP="003E0BF7">
            <w:pPr>
              <w:spacing w:after="40" w:line="280" w:lineRule="exact"/>
              <w:rPr>
                <w:sz w:val="16"/>
                <w:szCs w:val="16"/>
              </w:rPr>
            </w:pPr>
            <w:r w:rsidRPr="004A3BCC">
              <w:rPr>
                <w:sz w:val="16"/>
                <w:szCs w:val="16"/>
                <w:rtl/>
              </w:rPr>
              <w:t>3</w:t>
            </w:r>
          </w:p>
        </w:tc>
      </w:tr>
      <w:tr w:rsidR="00244AE4" w:rsidRPr="004A3BCC" w14:paraId="04E58770" w14:textId="77777777" w:rsidTr="00244AE4">
        <w:trPr>
          <w:jc w:val="left"/>
        </w:trPr>
        <w:tc>
          <w:tcPr>
            <w:tcW w:w="1061" w:type="dxa"/>
            <w:hideMark/>
          </w:tcPr>
          <w:p w14:paraId="2EDF844C" w14:textId="77777777" w:rsidR="00665040" w:rsidRPr="004A3BCC" w:rsidRDefault="00665040" w:rsidP="003E0BF7">
            <w:pPr>
              <w:spacing w:after="40" w:line="280" w:lineRule="exact"/>
              <w:rPr>
                <w:sz w:val="16"/>
                <w:szCs w:val="16"/>
              </w:rPr>
            </w:pPr>
            <w:r w:rsidRPr="004A3BCC">
              <w:rPr>
                <w:sz w:val="16"/>
                <w:szCs w:val="16"/>
                <w:rtl/>
              </w:rPr>
              <w:t>كمبوديا</w:t>
            </w:r>
          </w:p>
        </w:tc>
        <w:tc>
          <w:tcPr>
            <w:tcW w:w="560" w:type="dxa"/>
            <w:hideMark/>
          </w:tcPr>
          <w:p w14:paraId="4FE334D2"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A6E34A1"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50E5E43F"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1E7223F9"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1BDACE3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424F34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895136E"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A171E61" w14:textId="77777777" w:rsidR="00665040" w:rsidRPr="004A3BCC" w:rsidRDefault="00665040" w:rsidP="003E0BF7">
            <w:pPr>
              <w:spacing w:after="40" w:line="280" w:lineRule="exact"/>
              <w:rPr>
                <w:sz w:val="16"/>
                <w:szCs w:val="16"/>
              </w:rPr>
            </w:pPr>
            <w:r w:rsidRPr="004A3BCC">
              <w:rPr>
                <w:sz w:val="16"/>
                <w:szCs w:val="16"/>
                <w:rtl/>
              </w:rPr>
              <w:t>2</w:t>
            </w:r>
          </w:p>
        </w:tc>
        <w:tc>
          <w:tcPr>
            <w:tcW w:w="546" w:type="dxa"/>
            <w:hideMark/>
          </w:tcPr>
          <w:p w14:paraId="43F54AA7"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343DB33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E11614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BCDDD4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3ADAEC6"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1916C98F"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1A3F2E72" w14:textId="77777777" w:rsidR="00665040" w:rsidRPr="004A3BCC" w:rsidRDefault="00665040" w:rsidP="003E0BF7">
            <w:pPr>
              <w:spacing w:after="40" w:line="280" w:lineRule="exact"/>
              <w:rPr>
                <w:sz w:val="16"/>
                <w:szCs w:val="16"/>
              </w:rPr>
            </w:pPr>
            <w:r w:rsidRPr="004A3BCC">
              <w:rPr>
                <w:sz w:val="16"/>
                <w:szCs w:val="16"/>
                <w:rtl/>
              </w:rPr>
              <w:t>4</w:t>
            </w:r>
          </w:p>
        </w:tc>
      </w:tr>
      <w:tr w:rsidR="00244AE4" w:rsidRPr="004A3BCC" w14:paraId="41418843" w14:textId="77777777" w:rsidTr="00244AE4">
        <w:trPr>
          <w:jc w:val="left"/>
        </w:trPr>
        <w:tc>
          <w:tcPr>
            <w:tcW w:w="1061" w:type="dxa"/>
          </w:tcPr>
          <w:p w14:paraId="748973C1" w14:textId="77777777" w:rsidR="00665040" w:rsidRPr="004A3BCC" w:rsidRDefault="00665040" w:rsidP="003E0BF7">
            <w:pPr>
              <w:spacing w:after="40" w:line="280" w:lineRule="exact"/>
              <w:rPr>
                <w:sz w:val="16"/>
                <w:szCs w:val="16"/>
              </w:rPr>
            </w:pPr>
            <w:r w:rsidRPr="004A3BCC">
              <w:rPr>
                <w:sz w:val="16"/>
                <w:szCs w:val="16"/>
                <w:rtl/>
              </w:rPr>
              <w:t>شيلي</w:t>
            </w:r>
          </w:p>
        </w:tc>
        <w:tc>
          <w:tcPr>
            <w:tcW w:w="560" w:type="dxa"/>
          </w:tcPr>
          <w:p w14:paraId="582AA96D" w14:textId="77777777" w:rsidR="00665040" w:rsidRPr="004A3BCC" w:rsidRDefault="00665040" w:rsidP="003E0BF7">
            <w:pPr>
              <w:spacing w:after="40" w:line="280" w:lineRule="exact"/>
              <w:rPr>
                <w:sz w:val="16"/>
                <w:szCs w:val="16"/>
              </w:rPr>
            </w:pPr>
            <w:r w:rsidRPr="004A3BCC">
              <w:rPr>
                <w:sz w:val="16"/>
                <w:szCs w:val="16"/>
              </w:rPr>
              <w:t>-</w:t>
            </w:r>
          </w:p>
        </w:tc>
        <w:tc>
          <w:tcPr>
            <w:tcW w:w="546" w:type="dxa"/>
          </w:tcPr>
          <w:p w14:paraId="77B28D3E" w14:textId="77777777" w:rsidR="00665040" w:rsidRPr="004A3BCC" w:rsidRDefault="00665040" w:rsidP="003E0BF7">
            <w:pPr>
              <w:spacing w:after="40" w:line="280" w:lineRule="exact"/>
              <w:rPr>
                <w:sz w:val="16"/>
                <w:szCs w:val="16"/>
              </w:rPr>
            </w:pPr>
            <w:r w:rsidRPr="004A3BCC">
              <w:rPr>
                <w:sz w:val="16"/>
                <w:szCs w:val="16"/>
              </w:rPr>
              <w:t>-</w:t>
            </w:r>
          </w:p>
        </w:tc>
        <w:tc>
          <w:tcPr>
            <w:tcW w:w="560" w:type="dxa"/>
          </w:tcPr>
          <w:p w14:paraId="17E16AC7" w14:textId="77777777" w:rsidR="00665040" w:rsidRPr="004A3BCC" w:rsidRDefault="00665040" w:rsidP="003E0BF7">
            <w:pPr>
              <w:spacing w:after="40" w:line="280" w:lineRule="exact"/>
              <w:rPr>
                <w:sz w:val="16"/>
                <w:szCs w:val="16"/>
              </w:rPr>
            </w:pPr>
            <w:r w:rsidRPr="004A3BCC">
              <w:rPr>
                <w:sz w:val="16"/>
                <w:szCs w:val="16"/>
              </w:rPr>
              <w:t>-</w:t>
            </w:r>
          </w:p>
        </w:tc>
        <w:tc>
          <w:tcPr>
            <w:tcW w:w="546" w:type="dxa"/>
          </w:tcPr>
          <w:p w14:paraId="3DCA1375" w14:textId="77777777" w:rsidR="00665040" w:rsidRPr="004A3BCC" w:rsidRDefault="00665040" w:rsidP="003E0BF7">
            <w:pPr>
              <w:spacing w:after="40" w:line="280" w:lineRule="exact"/>
              <w:rPr>
                <w:sz w:val="16"/>
                <w:szCs w:val="16"/>
              </w:rPr>
            </w:pPr>
            <w:r w:rsidRPr="004A3BCC">
              <w:rPr>
                <w:sz w:val="16"/>
                <w:szCs w:val="16"/>
              </w:rPr>
              <w:t>-</w:t>
            </w:r>
          </w:p>
        </w:tc>
        <w:tc>
          <w:tcPr>
            <w:tcW w:w="573" w:type="dxa"/>
          </w:tcPr>
          <w:p w14:paraId="0C594E11" w14:textId="77777777" w:rsidR="00665040" w:rsidRPr="004A3BCC" w:rsidRDefault="00665040" w:rsidP="003E0BF7">
            <w:pPr>
              <w:spacing w:after="40" w:line="280" w:lineRule="exact"/>
              <w:rPr>
                <w:sz w:val="16"/>
                <w:szCs w:val="16"/>
              </w:rPr>
            </w:pPr>
            <w:r w:rsidRPr="004A3BCC">
              <w:rPr>
                <w:sz w:val="16"/>
                <w:szCs w:val="16"/>
              </w:rPr>
              <w:t>-</w:t>
            </w:r>
          </w:p>
        </w:tc>
        <w:tc>
          <w:tcPr>
            <w:tcW w:w="546" w:type="dxa"/>
          </w:tcPr>
          <w:p w14:paraId="59149E7E" w14:textId="77777777" w:rsidR="00665040" w:rsidRPr="004A3BCC" w:rsidRDefault="00665040" w:rsidP="003E0BF7">
            <w:pPr>
              <w:spacing w:after="40" w:line="280" w:lineRule="exact"/>
              <w:rPr>
                <w:sz w:val="16"/>
                <w:szCs w:val="16"/>
              </w:rPr>
            </w:pPr>
            <w:r w:rsidRPr="004A3BCC">
              <w:rPr>
                <w:sz w:val="16"/>
                <w:szCs w:val="16"/>
              </w:rPr>
              <w:t>-</w:t>
            </w:r>
          </w:p>
        </w:tc>
        <w:tc>
          <w:tcPr>
            <w:tcW w:w="546" w:type="dxa"/>
          </w:tcPr>
          <w:p w14:paraId="07112A15" w14:textId="77777777" w:rsidR="00665040" w:rsidRPr="004A3BCC" w:rsidRDefault="00665040" w:rsidP="003E0BF7">
            <w:pPr>
              <w:spacing w:after="40" w:line="280" w:lineRule="exact"/>
              <w:rPr>
                <w:sz w:val="16"/>
                <w:szCs w:val="16"/>
              </w:rPr>
            </w:pPr>
            <w:r w:rsidRPr="004A3BCC">
              <w:rPr>
                <w:sz w:val="16"/>
                <w:szCs w:val="16"/>
              </w:rPr>
              <w:t>-</w:t>
            </w:r>
          </w:p>
        </w:tc>
        <w:tc>
          <w:tcPr>
            <w:tcW w:w="546" w:type="dxa"/>
          </w:tcPr>
          <w:p w14:paraId="38882718" w14:textId="77777777" w:rsidR="00665040" w:rsidRPr="004A3BCC" w:rsidRDefault="00665040" w:rsidP="003E0BF7">
            <w:pPr>
              <w:spacing w:after="40" w:line="280" w:lineRule="exact"/>
              <w:rPr>
                <w:sz w:val="16"/>
                <w:szCs w:val="16"/>
              </w:rPr>
            </w:pPr>
            <w:r w:rsidRPr="004A3BCC">
              <w:rPr>
                <w:sz w:val="16"/>
                <w:szCs w:val="16"/>
              </w:rPr>
              <w:t>-</w:t>
            </w:r>
          </w:p>
        </w:tc>
        <w:tc>
          <w:tcPr>
            <w:tcW w:w="546" w:type="dxa"/>
          </w:tcPr>
          <w:p w14:paraId="5A5097C9" w14:textId="77777777" w:rsidR="00665040" w:rsidRPr="004A3BCC" w:rsidRDefault="00665040" w:rsidP="003E0BF7">
            <w:pPr>
              <w:spacing w:after="40" w:line="280" w:lineRule="exact"/>
              <w:rPr>
                <w:sz w:val="16"/>
                <w:szCs w:val="16"/>
              </w:rPr>
            </w:pPr>
            <w:r w:rsidRPr="004A3BCC">
              <w:rPr>
                <w:sz w:val="16"/>
                <w:szCs w:val="16"/>
              </w:rPr>
              <w:t>-</w:t>
            </w:r>
          </w:p>
        </w:tc>
        <w:tc>
          <w:tcPr>
            <w:tcW w:w="546" w:type="dxa"/>
          </w:tcPr>
          <w:p w14:paraId="60DBF294" w14:textId="77777777" w:rsidR="00665040" w:rsidRPr="004A3BCC" w:rsidRDefault="00665040" w:rsidP="003E0BF7">
            <w:pPr>
              <w:spacing w:after="40" w:line="280" w:lineRule="exact"/>
              <w:rPr>
                <w:sz w:val="16"/>
                <w:szCs w:val="16"/>
              </w:rPr>
            </w:pPr>
            <w:r w:rsidRPr="004A3BCC">
              <w:rPr>
                <w:sz w:val="16"/>
                <w:szCs w:val="16"/>
              </w:rPr>
              <w:t>-</w:t>
            </w:r>
          </w:p>
        </w:tc>
        <w:tc>
          <w:tcPr>
            <w:tcW w:w="546" w:type="dxa"/>
          </w:tcPr>
          <w:p w14:paraId="70F5FB91" w14:textId="77777777" w:rsidR="00665040" w:rsidRPr="004A3BCC" w:rsidRDefault="00665040" w:rsidP="003E0BF7">
            <w:pPr>
              <w:spacing w:after="40" w:line="280" w:lineRule="exact"/>
              <w:rPr>
                <w:sz w:val="16"/>
                <w:szCs w:val="16"/>
              </w:rPr>
            </w:pPr>
            <w:r w:rsidRPr="004A3BCC">
              <w:rPr>
                <w:sz w:val="16"/>
                <w:szCs w:val="16"/>
              </w:rPr>
              <w:t>-</w:t>
            </w:r>
          </w:p>
        </w:tc>
        <w:tc>
          <w:tcPr>
            <w:tcW w:w="546" w:type="dxa"/>
          </w:tcPr>
          <w:p w14:paraId="27C0E7C8" w14:textId="77777777" w:rsidR="00665040" w:rsidRPr="004A3BCC" w:rsidRDefault="00665040" w:rsidP="003E0BF7">
            <w:pPr>
              <w:spacing w:after="40" w:line="280" w:lineRule="exact"/>
              <w:rPr>
                <w:sz w:val="16"/>
                <w:szCs w:val="16"/>
              </w:rPr>
            </w:pPr>
            <w:r w:rsidRPr="004A3BCC">
              <w:rPr>
                <w:sz w:val="16"/>
                <w:szCs w:val="16"/>
              </w:rPr>
              <w:t>-</w:t>
            </w:r>
          </w:p>
        </w:tc>
        <w:tc>
          <w:tcPr>
            <w:tcW w:w="546" w:type="dxa"/>
          </w:tcPr>
          <w:p w14:paraId="2E88B21C"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4D259677" w14:textId="77777777" w:rsidR="00665040" w:rsidRPr="004A3BCC" w:rsidRDefault="00665040" w:rsidP="003E0BF7">
            <w:pPr>
              <w:spacing w:after="40" w:line="280" w:lineRule="exact"/>
              <w:rPr>
                <w:sz w:val="16"/>
                <w:szCs w:val="16"/>
              </w:rPr>
            </w:pPr>
            <w:r w:rsidRPr="004A3BCC">
              <w:rPr>
                <w:sz w:val="16"/>
                <w:szCs w:val="16"/>
                <w:rtl/>
              </w:rPr>
              <w:t>1</w:t>
            </w:r>
          </w:p>
        </w:tc>
        <w:tc>
          <w:tcPr>
            <w:tcW w:w="628" w:type="dxa"/>
          </w:tcPr>
          <w:p w14:paraId="360A3935" w14:textId="77777777" w:rsidR="00665040" w:rsidRPr="004A3BCC" w:rsidRDefault="00665040" w:rsidP="003E0BF7">
            <w:pPr>
              <w:spacing w:after="40" w:line="280" w:lineRule="exact"/>
              <w:rPr>
                <w:sz w:val="16"/>
                <w:szCs w:val="16"/>
              </w:rPr>
            </w:pPr>
            <w:r w:rsidRPr="004A3BCC">
              <w:rPr>
                <w:sz w:val="16"/>
                <w:szCs w:val="16"/>
                <w:rtl/>
              </w:rPr>
              <w:t>1</w:t>
            </w:r>
          </w:p>
        </w:tc>
      </w:tr>
      <w:tr w:rsidR="00244AE4" w:rsidRPr="004A3BCC" w14:paraId="7BA4873A" w14:textId="77777777" w:rsidTr="00244AE4">
        <w:trPr>
          <w:jc w:val="left"/>
        </w:trPr>
        <w:tc>
          <w:tcPr>
            <w:tcW w:w="1061" w:type="dxa"/>
            <w:hideMark/>
          </w:tcPr>
          <w:p w14:paraId="0A153C4C" w14:textId="77777777" w:rsidR="00665040" w:rsidRPr="004A3BCC" w:rsidRDefault="00665040" w:rsidP="003E0BF7">
            <w:pPr>
              <w:spacing w:after="40" w:line="280" w:lineRule="exact"/>
              <w:rPr>
                <w:sz w:val="16"/>
                <w:szCs w:val="16"/>
              </w:rPr>
            </w:pPr>
            <w:r w:rsidRPr="004A3BCC">
              <w:rPr>
                <w:sz w:val="16"/>
                <w:szCs w:val="16"/>
                <w:rtl/>
              </w:rPr>
              <w:t>كولومبيا</w:t>
            </w:r>
          </w:p>
        </w:tc>
        <w:tc>
          <w:tcPr>
            <w:tcW w:w="560" w:type="dxa"/>
            <w:hideMark/>
          </w:tcPr>
          <w:p w14:paraId="6BB6EDC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3CDA22B" w14:textId="77777777" w:rsidR="00665040" w:rsidRPr="004A3BCC" w:rsidRDefault="00665040" w:rsidP="003E0BF7">
            <w:pPr>
              <w:spacing w:after="40" w:line="280" w:lineRule="exact"/>
              <w:rPr>
                <w:sz w:val="16"/>
                <w:szCs w:val="16"/>
              </w:rPr>
            </w:pPr>
            <w:r w:rsidRPr="004A3BCC">
              <w:rPr>
                <w:sz w:val="16"/>
                <w:szCs w:val="16"/>
                <w:rtl/>
              </w:rPr>
              <w:t>1</w:t>
            </w:r>
          </w:p>
        </w:tc>
        <w:tc>
          <w:tcPr>
            <w:tcW w:w="560" w:type="dxa"/>
            <w:hideMark/>
          </w:tcPr>
          <w:p w14:paraId="62D33D96"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5CEE87E5" w14:textId="77777777" w:rsidR="00665040" w:rsidRPr="004A3BCC" w:rsidRDefault="00665040" w:rsidP="003E0BF7">
            <w:pPr>
              <w:spacing w:after="40" w:line="280" w:lineRule="exact"/>
              <w:rPr>
                <w:sz w:val="16"/>
                <w:szCs w:val="16"/>
              </w:rPr>
            </w:pPr>
            <w:r w:rsidRPr="004A3BCC">
              <w:rPr>
                <w:sz w:val="16"/>
                <w:szCs w:val="16"/>
                <w:rtl/>
              </w:rPr>
              <w:t>3</w:t>
            </w:r>
          </w:p>
        </w:tc>
        <w:tc>
          <w:tcPr>
            <w:tcW w:w="573" w:type="dxa"/>
            <w:hideMark/>
          </w:tcPr>
          <w:p w14:paraId="45E04551" w14:textId="77777777" w:rsidR="00665040" w:rsidRPr="004A3BCC" w:rsidRDefault="00665040" w:rsidP="003E0BF7">
            <w:pPr>
              <w:spacing w:after="40" w:line="280" w:lineRule="exact"/>
              <w:rPr>
                <w:sz w:val="16"/>
                <w:szCs w:val="16"/>
              </w:rPr>
            </w:pPr>
            <w:r w:rsidRPr="004A3BCC">
              <w:rPr>
                <w:sz w:val="16"/>
                <w:szCs w:val="16"/>
                <w:rtl/>
              </w:rPr>
              <w:t>4</w:t>
            </w:r>
          </w:p>
        </w:tc>
        <w:tc>
          <w:tcPr>
            <w:tcW w:w="546" w:type="dxa"/>
            <w:hideMark/>
          </w:tcPr>
          <w:p w14:paraId="47D00832" w14:textId="77777777" w:rsidR="00665040" w:rsidRPr="004A3BCC" w:rsidRDefault="00665040" w:rsidP="003E0BF7">
            <w:pPr>
              <w:spacing w:after="40" w:line="280" w:lineRule="exact"/>
              <w:rPr>
                <w:sz w:val="16"/>
                <w:szCs w:val="16"/>
              </w:rPr>
            </w:pPr>
            <w:r w:rsidRPr="004A3BCC">
              <w:rPr>
                <w:sz w:val="16"/>
                <w:szCs w:val="16"/>
                <w:rtl/>
              </w:rPr>
              <w:t>3</w:t>
            </w:r>
          </w:p>
        </w:tc>
        <w:tc>
          <w:tcPr>
            <w:tcW w:w="546" w:type="dxa"/>
            <w:hideMark/>
          </w:tcPr>
          <w:p w14:paraId="12D742DA" w14:textId="77777777" w:rsidR="00665040" w:rsidRPr="004A3BCC" w:rsidRDefault="00665040" w:rsidP="003E0BF7">
            <w:pPr>
              <w:spacing w:after="40" w:line="280" w:lineRule="exact"/>
              <w:rPr>
                <w:sz w:val="16"/>
                <w:szCs w:val="16"/>
              </w:rPr>
            </w:pPr>
            <w:r w:rsidRPr="004A3BCC">
              <w:rPr>
                <w:sz w:val="16"/>
                <w:szCs w:val="16"/>
                <w:rtl/>
              </w:rPr>
              <w:t>9</w:t>
            </w:r>
          </w:p>
        </w:tc>
        <w:tc>
          <w:tcPr>
            <w:tcW w:w="546" w:type="dxa"/>
            <w:hideMark/>
          </w:tcPr>
          <w:p w14:paraId="672C731E" w14:textId="77777777" w:rsidR="00665040" w:rsidRPr="004A3BCC" w:rsidRDefault="00665040" w:rsidP="003E0BF7">
            <w:pPr>
              <w:spacing w:after="40" w:line="280" w:lineRule="exact"/>
              <w:rPr>
                <w:sz w:val="16"/>
                <w:szCs w:val="16"/>
              </w:rPr>
            </w:pPr>
            <w:r w:rsidRPr="004A3BCC">
              <w:rPr>
                <w:sz w:val="16"/>
                <w:szCs w:val="16"/>
                <w:rtl/>
              </w:rPr>
              <w:t>3</w:t>
            </w:r>
          </w:p>
        </w:tc>
        <w:tc>
          <w:tcPr>
            <w:tcW w:w="546" w:type="dxa"/>
            <w:hideMark/>
          </w:tcPr>
          <w:p w14:paraId="2F494281" w14:textId="77777777" w:rsidR="00665040" w:rsidRPr="004A3BCC" w:rsidRDefault="00665040" w:rsidP="003E0BF7">
            <w:pPr>
              <w:spacing w:after="40" w:line="280" w:lineRule="exact"/>
              <w:rPr>
                <w:sz w:val="16"/>
                <w:szCs w:val="16"/>
              </w:rPr>
            </w:pPr>
            <w:r w:rsidRPr="004A3BCC">
              <w:rPr>
                <w:sz w:val="16"/>
                <w:szCs w:val="16"/>
                <w:rtl/>
              </w:rPr>
              <w:t>2</w:t>
            </w:r>
          </w:p>
        </w:tc>
        <w:tc>
          <w:tcPr>
            <w:tcW w:w="546" w:type="dxa"/>
            <w:hideMark/>
          </w:tcPr>
          <w:p w14:paraId="28892B54" w14:textId="77777777" w:rsidR="00665040" w:rsidRPr="004A3BCC" w:rsidRDefault="00665040" w:rsidP="003E0BF7">
            <w:pPr>
              <w:spacing w:after="40" w:line="280" w:lineRule="exact"/>
              <w:rPr>
                <w:sz w:val="16"/>
                <w:szCs w:val="16"/>
              </w:rPr>
            </w:pPr>
            <w:r w:rsidRPr="004A3BCC">
              <w:rPr>
                <w:sz w:val="16"/>
                <w:szCs w:val="16"/>
                <w:rtl/>
              </w:rPr>
              <w:t>153</w:t>
            </w:r>
          </w:p>
        </w:tc>
        <w:tc>
          <w:tcPr>
            <w:tcW w:w="546" w:type="dxa"/>
            <w:hideMark/>
          </w:tcPr>
          <w:p w14:paraId="314FEE8A"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27EE060" w14:textId="77777777" w:rsidR="00665040" w:rsidRPr="004A3BCC" w:rsidRDefault="00665040" w:rsidP="003E0BF7">
            <w:pPr>
              <w:spacing w:after="40" w:line="280" w:lineRule="exact"/>
              <w:rPr>
                <w:sz w:val="16"/>
                <w:szCs w:val="16"/>
              </w:rPr>
            </w:pPr>
            <w:r w:rsidRPr="004A3BCC">
              <w:rPr>
                <w:sz w:val="16"/>
                <w:szCs w:val="16"/>
                <w:rtl/>
              </w:rPr>
              <w:t>4</w:t>
            </w:r>
          </w:p>
        </w:tc>
        <w:tc>
          <w:tcPr>
            <w:tcW w:w="546" w:type="dxa"/>
            <w:hideMark/>
          </w:tcPr>
          <w:p w14:paraId="38729E37" w14:textId="77777777" w:rsidR="00665040" w:rsidRPr="004A3BCC" w:rsidRDefault="00665040" w:rsidP="003E0BF7">
            <w:pPr>
              <w:spacing w:after="40" w:line="280" w:lineRule="exact"/>
              <w:rPr>
                <w:sz w:val="16"/>
                <w:szCs w:val="16"/>
              </w:rPr>
            </w:pPr>
            <w:r w:rsidRPr="004A3BCC">
              <w:rPr>
                <w:sz w:val="16"/>
                <w:szCs w:val="16"/>
                <w:rtl/>
              </w:rPr>
              <w:t>56</w:t>
            </w:r>
            <w:r w:rsidRPr="004A3BCC">
              <w:rPr>
                <w:sz w:val="16"/>
                <w:szCs w:val="16"/>
                <w:vertAlign w:val="superscript"/>
                <w:rtl/>
              </w:rPr>
              <w:t>(ج)</w:t>
            </w:r>
          </w:p>
        </w:tc>
        <w:tc>
          <w:tcPr>
            <w:tcW w:w="644" w:type="dxa"/>
          </w:tcPr>
          <w:p w14:paraId="202C6791" w14:textId="77777777" w:rsidR="00665040" w:rsidRPr="004A3BCC" w:rsidRDefault="00665040" w:rsidP="003E0BF7">
            <w:pPr>
              <w:spacing w:after="40" w:line="280" w:lineRule="exact"/>
              <w:rPr>
                <w:sz w:val="16"/>
                <w:szCs w:val="16"/>
              </w:rPr>
            </w:pPr>
            <w:r w:rsidRPr="004A3BCC">
              <w:rPr>
                <w:sz w:val="16"/>
                <w:szCs w:val="16"/>
                <w:rtl/>
              </w:rPr>
              <w:t>2</w:t>
            </w:r>
          </w:p>
        </w:tc>
        <w:tc>
          <w:tcPr>
            <w:tcW w:w="628" w:type="dxa"/>
            <w:hideMark/>
          </w:tcPr>
          <w:p w14:paraId="628DF95E" w14:textId="77777777" w:rsidR="00665040" w:rsidRPr="004A3BCC" w:rsidRDefault="00665040" w:rsidP="003E0BF7">
            <w:pPr>
              <w:spacing w:after="40" w:line="280" w:lineRule="exact"/>
              <w:rPr>
                <w:sz w:val="16"/>
                <w:szCs w:val="16"/>
              </w:rPr>
            </w:pPr>
            <w:r w:rsidRPr="004A3BCC">
              <w:rPr>
                <w:sz w:val="16"/>
                <w:szCs w:val="16"/>
                <w:rtl/>
              </w:rPr>
              <w:t>241</w:t>
            </w:r>
          </w:p>
        </w:tc>
      </w:tr>
      <w:tr w:rsidR="00244AE4" w:rsidRPr="004A3BCC" w14:paraId="34ADF04A" w14:textId="77777777" w:rsidTr="00244AE4">
        <w:trPr>
          <w:jc w:val="left"/>
        </w:trPr>
        <w:tc>
          <w:tcPr>
            <w:tcW w:w="1061" w:type="dxa"/>
            <w:hideMark/>
          </w:tcPr>
          <w:p w14:paraId="71E4B47A" w14:textId="77777777" w:rsidR="00665040" w:rsidRPr="004A3BCC" w:rsidRDefault="00665040" w:rsidP="003E0BF7">
            <w:pPr>
              <w:spacing w:after="40" w:line="280" w:lineRule="exact"/>
              <w:rPr>
                <w:sz w:val="16"/>
                <w:szCs w:val="16"/>
              </w:rPr>
            </w:pPr>
            <w:r w:rsidRPr="004A3BCC">
              <w:rPr>
                <w:sz w:val="16"/>
                <w:szCs w:val="16"/>
                <w:rtl/>
              </w:rPr>
              <w:t>كرواتيا</w:t>
            </w:r>
          </w:p>
        </w:tc>
        <w:tc>
          <w:tcPr>
            <w:tcW w:w="560" w:type="dxa"/>
            <w:hideMark/>
          </w:tcPr>
          <w:p w14:paraId="6DECA8A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B0DE927"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4FB64DB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FD04970"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149E0D0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E65A58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C8AD39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4E3917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950147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02CEBD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660B18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687961B"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4A9672A2"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08B88F31"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2B59F237" w14:textId="77777777" w:rsidR="00665040" w:rsidRPr="004A3BCC" w:rsidRDefault="00665040" w:rsidP="003E0BF7">
            <w:pPr>
              <w:spacing w:after="40" w:line="280" w:lineRule="exact"/>
              <w:rPr>
                <w:sz w:val="16"/>
                <w:szCs w:val="16"/>
              </w:rPr>
            </w:pPr>
            <w:r w:rsidRPr="004A3BCC">
              <w:rPr>
                <w:sz w:val="16"/>
                <w:szCs w:val="16"/>
                <w:rtl/>
              </w:rPr>
              <w:t>1</w:t>
            </w:r>
          </w:p>
        </w:tc>
      </w:tr>
      <w:tr w:rsidR="00244AE4" w:rsidRPr="004A3BCC" w14:paraId="6C1D4158" w14:textId="77777777" w:rsidTr="00244AE4">
        <w:trPr>
          <w:jc w:val="left"/>
        </w:trPr>
        <w:tc>
          <w:tcPr>
            <w:tcW w:w="1061" w:type="dxa"/>
            <w:hideMark/>
          </w:tcPr>
          <w:p w14:paraId="0FE8053A" w14:textId="77777777" w:rsidR="00665040" w:rsidRPr="004A3BCC" w:rsidRDefault="00665040" w:rsidP="003E0BF7">
            <w:pPr>
              <w:spacing w:after="40" w:line="280" w:lineRule="exact"/>
              <w:rPr>
                <w:sz w:val="16"/>
                <w:szCs w:val="16"/>
              </w:rPr>
            </w:pPr>
            <w:r w:rsidRPr="004A3BCC">
              <w:rPr>
                <w:sz w:val="16"/>
                <w:szCs w:val="16"/>
                <w:rtl/>
              </w:rPr>
              <w:t>كوبا</w:t>
            </w:r>
          </w:p>
        </w:tc>
        <w:tc>
          <w:tcPr>
            <w:tcW w:w="560" w:type="dxa"/>
            <w:hideMark/>
          </w:tcPr>
          <w:p w14:paraId="531D3A5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3540542"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695A6CC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D0CB450"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7B6E319B"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D7211A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C1B0CF4"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24CCC0B6" w14:textId="77777777" w:rsidR="00665040" w:rsidRPr="004A3BCC" w:rsidRDefault="00665040" w:rsidP="003E0BF7">
            <w:pPr>
              <w:spacing w:after="40" w:line="280" w:lineRule="exact"/>
              <w:rPr>
                <w:sz w:val="16"/>
                <w:szCs w:val="16"/>
              </w:rPr>
            </w:pPr>
            <w:r w:rsidRPr="004A3BCC">
              <w:rPr>
                <w:sz w:val="16"/>
                <w:szCs w:val="16"/>
                <w:rtl/>
              </w:rPr>
              <w:t>3</w:t>
            </w:r>
          </w:p>
        </w:tc>
        <w:tc>
          <w:tcPr>
            <w:tcW w:w="546" w:type="dxa"/>
            <w:hideMark/>
          </w:tcPr>
          <w:p w14:paraId="5E09D85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ABC58DE" w14:textId="77777777" w:rsidR="00665040" w:rsidRPr="004A3BCC" w:rsidRDefault="00665040" w:rsidP="003E0BF7">
            <w:pPr>
              <w:spacing w:after="40" w:line="280" w:lineRule="exact"/>
              <w:rPr>
                <w:sz w:val="16"/>
                <w:szCs w:val="16"/>
              </w:rPr>
            </w:pPr>
            <w:r w:rsidRPr="004A3BCC">
              <w:rPr>
                <w:sz w:val="16"/>
                <w:szCs w:val="16"/>
                <w:rtl/>
              </w:rPr>
              <w:t>188</w:t>
            </w:r>
          </w:p>
        </w:tc>
        <w:tc>
          <w:tcPr>
            <w:tcW w:w="546" w:type="dxa"/>
            <w:hideMark/>
          </w:tcPr>
          <w:p w14:paraId="66AA146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5DD0EB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C89E915" w14:textId="77777777" w:rsidR="00665040" w:rsidRPr="004A3BCC" w:rsidRDefault="00665040" w:rsidP="003E0BF7">
            <w:pPr>
              <w:spacing w:after="40" w:line="280" w:lineRule="exact"/>
              <w:rPr>
                <w:sz w:val="16"/>
                <w:szCs w:val="16"/>
              </w:rPr>
            </w:pPr>
            <w:r w:rsidRPr="004A3BCC">
              <w:rPr>
                <w:sz w:val="16"/>
                <w:szCs w:val="16"/>
                <w:rtl/>
              </w:rPr>
              <w:t>2</w:t>
            </w:r>
          </w:p>
        </w:tc>
        <w:tc>
          <w:tcPr>
            <w:tcW w:w="644" w:type="dxa"/>
          </w:tcPr>
          <w:p w14:paraId="41BF8E5D"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6CC5676A" w14:textId="77777777" w:rsidR="00665040" w:rsidRPr="004A3BCC" w:rsidRDefault="00665040" w:rsidP="003E0BF7">
            <w:pPr>
              <w:spacing w:after="40" w:line="280" w:lineRule="exact"/>
              <w:rPr>
                <w:sz w:val="16"/>
                <w:szCs w:val="16"/>
              </w:rPr>
            </w:pPr>
            <w:r w:rsidRPr="004A3BCC">
              <w:rPr>
                <w:sz w:val="16"/>
                <w:szCs w:val="16"/>
                <w:rtl/>
              </w:rPr>
              <w:t>194</w:t>
            </w:r>
          </w:p>
        </w:tc>
      </w:tr>
      <w:tr w:rsidR="00244AE4" w:rsidRPr="004A3BCC" w14:paraId="65C823FE" w14:textId="77777777" w:rsidTr="00244AE4">
        <w:trPr>
          <w:jc w:val="left"/>
        </w:trPr>
        <w:tc>
          <w:tcPr>
            <w:tcW w:w="1061" w:type="dxa"/>
            <w:hideMark/>
          </w:tcPr>
          <w:p w14:paraId="3960C647" w14:textId="77777777" w:rsidR="00665040" w:rsidRPr="004A3BCC" w:rsidRDefault="00665040" w:rsidP="003E0BF7">
            <w:pPr>
              <w:spacing w:after="40" w:line="280" w:lineRule="exact"/>
              <w:rPr>
                <w:sz w:val="16"/>
                <w:szCs w:val="16"/>
              </w:rPr>
            </w:pPr>
            <w:r w:rsidRPr="004A3BCC">
              <w:rPr>
                <w:sz w:val="16"/>
                <w:szCs w:val="16"/>
                <w:rtl/>
              </w:rPr>
              <w:t>إكوادور</w:t>
            </w:r>
          </w:p>
        </w:tc>
        <w:tc>
          <w:tcPr>
            <w:tcW w:w="560" w:type="dxa"/>
            <w:hideMark/>
          </w:tcPr>
          <w:p w14:paraId="50A36EA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8D7F25A"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7F7934B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7E76DDF"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346F02B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1C8063E"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1A4313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302049E"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F780D3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BA005C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50B1E8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69EFC7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C47DF0F" w14:textId="77777777" w:rsidR="00665040" w:rsidRPr="004A3BCC" w:rsidRDefault="00665040" w:rsidP="003E0BF7">
            <w:pPr>
              <w:spacing w:after="40" w:line="280" w:lineRule="exact"/>
              <w:rPr>
                <w:sz w:val="16"/>
                <w:szCs w:val="16"/>
              </w:rPr>
            </w:pPr>
            <w:r w:rsidRPr="004A3BCC">
              <w:rPr>
                <w:sz w:val="16"/>
                <w:szCs w:val="16"/>
                <w:rtl/>
              </w:rPr>
              <w:t>5</w:t>
            </w:r>
          </w:p>
        </w:tc>
        <w:tc>
          <w:tcPr>
            <w:tcW w:w="644" w:type="dxa"/>
          </w:tcPr>
          <w:p w14:paraId="7C451218" w14:textId="77777777" w:rsidR="00665040" w:rsidRPr="004A3BCC" w:rsidRDefault="00665040" w:rsidP="003E0BF7">
            <w:pPr>
              <w:spacing w:after="40" w:line="280" w:lineRule="exact"/>
              <w:rPr>
                <w:sz w:val="16"/>
                <w:szCs w:val="16"/>
              </w:rPr>
            </w:pPr>
            <w:r w:rsidRPr="004A3BCC">
              <w:rPr>
                <w:sz w:val="16"/>
                <w:szCs w:val="16"/>
                <w:rtl/>
              </w:rPr>
              <w:t>18</w:t>
            </w:r>
          </w:p>
        </w:tc>
        <w:tc>
          <w:tcPr>
            <w:tcW w:w="628" w:type="dxa"/>
            <w:hideMark/>
          </w:tcPr>
          <w:p w14:paraId="00D42626" w14:textId="77777777" w:rsidR="00665040" w:rsidRPr="004A3BCC" w:rsidRDefault="00665040" w:rsidP="003E0BF7">
            <w:pPr>
              <w:spacing w:after="40" w:line="280" w:lineRule="exact"/>
              <w:rPr>
                <w:sz w:val="16"/>
                <w:szCs w:val="16"/>
              </w:rPr>
            </w:pPr>
            <w:r w:rsidRPr="004A3BCC">
              <w:rPr>
                <w:sz w:val="16"/>
                <w:szCs w:val="16"/>
                <w:rtl/>
              </w:rPr>
              <w:t>23</w:t>
            </w:r>
          </w:p>
        </w:tc>
      </w:tr>
      <w:tr w:rsidR="00244AE4" w:rsidRPr="004A3BCC" w14:paraId="7C58891F" w14:textId="77777777" w:rsidTr="00244AE4">
        <w:trPr>
          <w:jc w:val="left"/>
        </w:trPr>
        <w:tc>
          <w:tcPr>
            <w:tcW w:w="1061" w:type="dxa"/>
            <w:hideMark/>
          </w:tcPr>
          <w:p w14:paraId="4A19BD36" w14:textId="77777777" w:rsidR="00665040" w:rsidRPr="004A3BCC" w:rsidRDefault="00665040" w:rsidP="003E0BF7">
            <w:pPr>
              <w:spacing w:after="40" w:line="280" w:lineRule="exact"/>
              <w:rPr>
                <w:sz w:val="16"/>
                <w:szCs w:val="16"/>
              </w:rPr>
            </w:pPr>
            <w:r w:rsidRPr="004A3BCC">
              <w:rPr>
                <w:sz w:val="16"/>
                <w:szCs w:val="16"/>
                <w:rtl/>
              </w:rPr>
              <w:t>غابون</w:t>
            </w:r>
          </w:p>
        </w:tc>
        <w:tc>
          <w:tcPr>
            <w:tcW w:w="560" w:type="dxa"/>
            <w:hideMark/>
          </w:tcPr>
          <w:p w14:paraId="587CA22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0665EDB"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3251CE7A"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76AECC6"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2C0A223A"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BCFCAB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D9F7D95"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AA18715"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1C8152E"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3E17CC5"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C7C837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FCBFCF1" w14:textId="77777777" w:rsidR="00665040" w:rsidRPr="004A3BCC" w:rsidRDefault="00665040" w:rsidP="003E0BF7">
            <w:pPr>
              <w:spacing w:after="40" w:line="280" w:lineRule="exact"/>
              <w:rPr>
                <w:sz w:val="16"/>
                <w:szCs w:val="16"/>
              </w:rPr>
            </w:pPr>
            <w:r w:rsidRPr="004A3BCC">
              <w:rPr>
                <w:sz w:val="16"/>
                <w:szCs w:val="16"/>
                <w:rtl/>
              </w:rPr>
              <w:t>8</w:t>
            </w:r>
          </w:p>
        </w:tc>
        <w:tc>
          <w:tcPr>
            <w:tcW w:w="546" w:type="dxa"/>
            <w:hideMark/>
          </w:tcPr>
          <w:p w14:paraId="6FB3706E"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51ED25B8"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11CCE421" w14:textId="77777777" w:rsidR="00665040" w:rsidRPr="004A3BCC" w:rsidRDefault="00665040" w:rsidP="003E0BF7">
            <w:pPr>
              <w:spacing w:after="40" w:line="280" w:lineRule="exact"/>
              <w:rPr>
                <w:sz w:val="16"/>
                <w:szCs w:val="16"/>
              </w:rPr>
            </w:pPr>
            <w:r w:rsidRPr="004A3BCC">
              <w:rPr>
                <w:sz w:val="16"/>
                <w:szCs w:val="16"/>
                <w:rtl/>
              </w:rPr>
              <w:t>8</w:t>
            </w:r>
          </w:p>
        </w:tc>
      </w:tr>
      <w:tr w:rsidR="00244AE4" w:rsidRPr="004A3BCC" w14:paraId="76BDDED8" w14:textId="77777777" w:rsidTr="00244AE4">
        <w:trPr>
          <w:jc w:val="left"/>
        </w:trPr>
        <w:tc>
          <w:tcPr>
            <w:tcW w:w="1061" w:type="dxa"/>
            <w:hideMark/>
          </w:tcPr>
          <w:p w14:paraId="6B9160DF" w14:textId="77777777" w:rsidR="00665040" w:rsidRPr="004A3BCC" w:rsidRDefault="00665040" w:rsidP="003E0BF7">
            <w:pPr>
              <w:spacing w:after="40" w:line="280" w:lineRule="exact"/>
              <w:rPr>
                <w:sz w:val="16"/>
                <w:szCs w:val="16"/>
              </w:rPr>
            </w:pPr>
            <w:r w:rsidRPr="004A3BCC">
              <w:rPr>
                <w:sz w:val="16"/>
                <w:szCs w:val="16"/>
                <w:rtl/>
              </w:rPr>
              <w:lastRenderedPageBreak/>
              <w:t>هندوراس</w:t>
            </w:r>
          </w:p>
        </w:tc>
        <w:tc>
          <w:tcPr>
            <w:tcW w:w="560" w:type="dxa"/>
            <w:hideMark/>
          </w:tcPr>
          <w:p w14:paraId="433E398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531ED40"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276777B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76925B6"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27D89CB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C01245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2DD2F13" w14:textId="77777777" w:rsidR="00665040" w:rsidRPr="004A3BCC" w:rsidRDefault="00665040" w:rsidP="003E0BF7">
            <w:pPr>
              <w:spacing w:after="40" w:line="280" w:lineRule="exact"/>
              <w:rPr>
                <w:sz w:val="16"/>
                <w:szCs w:val="16"/>
              </w:rPr>
            </w:pPr>
            <w:r w:rsidRPr="004A3BCC">
              <w:rPr>
                <w:sz w:val="16"/>
                <w:szCs w:val="16"/>
                <w:rtl/>
              </w:rPr>
              <w:t>14</w:t>
            </w:r>
          </w:p>
        </w:tc>
        <w:tc>
          <w:tcPr>
            <w:tcW w:w="546" w:type="dxa"/>
            <w:hideMark/>
          </w:tcPr>
          <w:p w14:paraId="4A63A83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C394EA6" w14:textId="77777777" w:rsidR="00665040" w:rsidRPr="004A3BCC" w:rsidRDefault="00665040" w:rsidP="003E0BF7">
            <w:pPr>
              <w:spacing w:after="40" w:line="280" w:lineRule="exact"/>
              <w:rPr>
                <w:sz w:val="16"/>
                <w:szCs w:val="16"/>
              </w:rPr>
            </w:pPr>
            <w:r w:rsidRPr="004A3BCC">
              <w:rPr>
                <w:sz w:val="16"/>
                <w:szCs w:val="16"/>
                <w:rtl/>
              </w:rPr>
              <w:t>9</w:t>
            </w:r>
          </w:p>
        </w:tc>
        <w:tc>
          <w:tcPr>
            <w:tcW w:w="546" w:type="dxa"/>
            <w:hideMark/>
          </w:tcPr>
          <w:p w14:paraId="6D8B1C21" w14:textId="77777777" w:rsidR="00665040" w:rsidRPr="004A3BCC" w:rsidRDefault="00665040" w:rsidP="003E0BF7">
            <w:pPr>
              <w:spacing w:after="40" w:line="280" w:lineRule="exact"/>
              <w:rPr>
                <w:sz w:val="16"/>
                <w:szCs w:val="16"/>
              </w:rPr>
            </w:pPr>
            <w:r w:rsidRPr="004A3BCC">
              <w:rPr>
                <w:sz w:val="16"/>
                <w:szCs w:val="16"/>
                <w:rtl/>
              </w:rPr>
              <w:t>2</w:t>
            </w:r>
          </w:p>
        </w:tc>
        <w:tc>
          <w:tcPr>
            <w:tcW w:w="546" w:type="dxa"/>
            <w:hideMark/>
          </w:tcPr>
          <w:p w14:paraId="0CC3188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38F9961" w14:textId="77777777" w:rsidR="00665040" w:rsidRPr="004A3BCC" w:rsidRDefault="00665040" w:rsidP="003E0BF7">
            <w:pPr>
              <w:spacing w:after="40" w:line="280" w:lineRule="exact"/>
              <w:rPr>
                <w:sz w:val="16"/>
                <w:szCs w:val="16"/>
              </w:rPr>
            </w:pPr>
            <w:r w:rsidRPr="004A3BCC">
              <w:rPr>
                <w:sz w:val="16"/>
                <w:szCs w:val="16"/>
                <w:rtl/>
              </w:rPr>
              <w:t>7</w:t>
            </w:r>
          </w:p>
        </w:tc>
        <w:tc>
          <w:tcPr>
            <w:tcW w:w="546" w:type="dxa"/>
            <w:hideMark/>
          </w:tcPr>
          <w:p w14:paraId="26FBDE87" w14:textId="77777777" w:rsidR="00665040" w:rsidRPr="004A3BCC" w:rsidRDefault="00665040" w:rsidP="003E0BF7">
            <w:pPr>
              <w:spacing w:after="40" w:line="280" w:lineRule="exact"/>
              <w:rPr>
                <w:sz w:val="16"/>
                <w:szCs w:val="16"/>
              </w:rPr>
            </w:pPr>
            <w:r w:rsidRPr="004A3BCC">
              <w:rPr>
                <w:sz w:val="16"/>
                <w:szCs w:val="16"/>
                <w:rtl/>
              </w:rPr>
              <w:t>3</w:t>
            </w:r>
          </w:p>
        </w:tc>
        <w:tc>
          <w:tcPr>
            <w:tcW w:w="644" w:type="dxa"/>
          </w:tcPr>
          <w:p w14:paraId="2794B50A"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0EF20BDD" w14:textId="77777777" w:rsidR="00665040" w:rsidRPr="004A3BCC" w:rsidRDefault="00665040" w:rsidP="003E0BF7">
            <w:pPr>
              <w:spacing w:after="40" w:line="280" w:lineRule="exact"/>
              <w:rPr>
                <w:sz w:val="16"/>
                <w:szCs w:val="16"/>
              </w:rPr>
            </w:pPr>
            <w:r w:rsidRPr="004A3BCC">
              <w:rPr>
                <w:sz w:val="16"/>
                <w:szCs w:val="16"/>
                <w:rtl/>
              </w:rPr>
              <w:t>35</w:t>
            </w:r>
          </w:p>
        </w:tc>
      </w:tr>
      <w:tr w:rsidR="00244AE4" w:rsidRPr="004A3BCC" w14:paraId="1D800A3E" w14:textId="77777777" w:rsidTr="00244AE4">
        <w:trPr>
          <w:jc w:val="left"/>
        </w:trPr>
        <w:tc>
          <w:tcPr>
            <w:tcW w:w="1061" w:type="dxa"/>
            <w:hideMark/>
          </w:tcPr>
          <w:p w14:paraId="6D1B0232" w14:textId="77777777" w:rsidR="00665040" w:rsidRPr="004A3BCC" w:rsidRDefault="00665040" w:rsidP="003E0BF7">
            <w:pPr>
              <w:spacing w:after="40" w:line="280" w:lineRule="exact"/>
              <w:rPr>
                <w:sz w:val="16"/>
                <w:szCs w:val="16"/>
              </w:rPr>
            </w:pPr>
            <w:r w:rsidRPr="004A3BCC">
              <w:rPr>
                <w:sz w:val="16"/>
                <w:szCs w:val="16"/>
                <w:rtl/>
              </w:rPr>
              <w:t>العراق</w:t>
            </w:r>
          </w:p>
        </w:tc>
        <w:tc>
          <w:tcPr>
            <w:tcW w:w="560" w:type="dxa"/>
            <w:hideMark/>
          </w:tcPr>
          <w:p w14:paraId="4030309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3C44D59"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6CD80FEB" w14:textId="77777777" w:rsidR="00665040" w:rsidRPr="004A3BCC" w:rsidRDefault="00665040" w:rsidP="003E0BF7">
            <w:pPr>
              <w:spacing w:after="40" w:line="280" w:lineRule="exact"/>
              <w:rPr>
                <w:sz w:val="16"/>
                <w:szCs w:val="16"/>
              </w:rPr>
            </w:pPr>
            <w:r w:rsidRPr="004A3BCC">
              <w:rPr>
                <w:sz w:val="16"/>
                <w:szCs w:val="16"/>
                <w:rtl/>
              </w:rPr>
              <w:t>5</w:t>
            </w:r>
          </w:p>
        </w:tc>
        <w:tc>
          <w:tcPr>
            <w:tcW w:w="546" w:type="dxa"/>
            <w:hideMark/>
          </w:tcPr>
          <w:p w14:paraId="37E79A3D" w14:textId="77777777" w:rsidR="00665040" w:rsidRPr="004A3BCC" w:rsidRDefault="00665040" w:rsidP="003E0BF7">
            <w:pPr>
              <w:spacing w:after="40" w:line="280" w:lineRule="exact"/>
              <w:rPr>
                <w:sz w:val="16"/>
                <w:szCs w:val="16"/>
              </w:rPr>
            </w:pPr>
            <w:r w:rsidRPr="004A3BCC">
              <w:rPr>
                <w:sz w:val="16"/>
                <w:szCs w:val="16"/>
                <w:rtl/>
              </w:rPr>
              <w:t>42</w:t>
            </w:r>
          </w:p>
        </w:tc>
        <w:tc>
          <w:tcPr>
            <w:tcW w:w="573" w:type="dxa"/>
            <w:hideMark/>
          </w:tcPr>
          <w:p w14:paraId="4B14F758" w14:textId="77777777" w:rsidR="00665040" w:rsidRPr="004A3BCC" w:rsidRDefault="00665040" w:rsidP="003E0BF7">
            <w:pPr>
              <w:spacing w:after="40" w:line="280" w:lineRule="exact"/>
              <w:rPr>
                <w:sz w:val="16"/>
                <w:szCs w:val="16"/>
              </w:rPr>
            </w:pPr>
            <w:r w:rsidRPr="004A3BCC">
              <w:rPr>
                <w:sz w:val="16"/>
                <w:szCs w:val="16"/>
                <w:rtl/>
              </w:rPr>
              <w:t>22</w:t>
            </w:r>
          </w:p>
        </w:tc>
        <w:tc>
          <w:tcPr>
            <w:tcW w:w="546" w:type="dxa"/>
            <w:hideMark/>
          </w:tcPr>
          <w:p w14:paraId="7E61B4FF" w14:textId="77777777" w:rsidR="00665040" w:rsidRPr="004A3BCC" w:rsidRDefault="00665040" w:rsidP="003E0BF7">
            <w:pPr>
              <w:spacing w:after="40" w:line="280" w:lineRule="exact"/>
              <w:rPr>
                <w:sz w:val="16"/>
                <w:szCs w:val="16"/>
              </w:rPr>
            </w:pPr>
            <w:r w:rsidRPr="004A3BCC">
              <w:rPr>
                <w:sz w:val="16"/>
                <w:szCs w:val="16"/>
                <w:rtl/>
              </w:rPr>
              <w:t>43</w:t>
            </w:r>
          </w:p>
        </w:tc>
        <w:tc>
          <w:tcPr>
            <w:tcW w:w="546" w:type="dxa"/>
            <w:hideMark/>
          </w:tcPr>
          <w:p w14:paraId="0569862A" w14:textId="77777777" w:rsidR="00665040" w:rsidRPr="004A3BCC" w:rsidRDefault="00665040" w:rsidP="003E0BF7">
            <w:pPr>
              <w:spacing w:after="40" w:line="280" w:lineRule="exact"/>
              <w:rPr>
                <w:sz w:val="16"/>
                <w:szCs w:val="16"/>
              </w:rPr>
            </w:pPr>
            <w:r w:rsidRPr="004A3BCC">
              <w:rPr>
                <w:sz w:val="16"/>
                <w:szCs w:val="16"/>
                <w:rtl/>
              </w:rPr>
              <w:t>50</w:t>
            </w:r>
          </w:p>
        </w:tc>
        <w:tc>
          <w:tcPr>
            <w:tcW w:w="546" w:type="dxa"/>
            <w:hideMark/>
          </w:tcPr>
          <w:p w14:paraId="3C4C9F8C" w14:textId="77777777" w:rsidR="00665040" w:rsidRPr="004A3BCC" w:rsidRDefault="00665040" w:rsidP="003E0BF7">
            <w:pPr>
              <w:spacing w:after="40" w:line="280" w:lineRule="exact"/>
              <w:rPr>
                <w:sz w:val="16"/>
                <w:szCs w:val="16"/>
              </w:rPr>
            </w:pPr>
            <w:r w:rsidRPr="004A3BCC">
              <w:rPr>
                <w:sz w:val="16"/>
                <w:szCs w:val="16"/>
                <w:rtl/>
              </w:rPr>
              <w:t>226</w:t>
            </w:r>
          </w:p>
        </w:tc>
        <w:tc>
          <w:tcPr>
            <w:tcW w:w="546" w:type="dxa"/>
            <w:hideMark/>
          </w:tcPr>
          <w:p w14:paraId="629190BA" w14:textId="77777777" w:rsidR="00665040" w:rsidRPr="004A3BCC" w:rsidRDefault="00665040" w:rsidP="003E0BF7">
            <w:pPr>
              <w:spacing w:after="40" w:line="280" w:lineRule="exact"/>
              <w:rPr>
                <w:sz w:val="16"/>
                <w:szCs w:val="16"/>
              </w:rPr>
            </w:pPr>
            <w:r w:rsidRPr="004A3BCC">
              <w:rPr>
                <w:sz w:val="16"/>
                <w:szCs w:val="16"/>
                <w:rtl/>
              </w:rPr>
              <w:t>103</w:t>
            </w:r>
          </w:p>
        </w:tc>
        <w:tc>
          <w:tcPr>
            <w:tcW w:w="546" w:type="dxa"/>
            <w:hideMark/>
          </w:tcPr>
          <w:p w14:paraId="056A2BBB" w14:textId="77777777" w:rsidR="00665040" w:rsidRPr="004A3BCC" w:rsidRDefault="00665040" w:rsidP="003E0BF7">
            <w:pPr>
              <w:spacing w:after="40" w:line="280" w:lineRule="exact"/>
              <w:rPr>
                <w:sz w:val="16"/>
                <w:szCs w:val="16"/>
              </w:rPr>
            </w:pPr>
            <w:r w:rsidRPr="004A3BCC">
              <w:rPr>
                <w:sz w:val="16"/>
                <w:szCs w:val="16"/>
                <w:rtl/>
              </w:rPr>
              <w:t>41</w:t>
            </w:r>
          </w:p>
        </w:tc>
        <w:tc>
          <w:tcPr>
            <w:tcW w:w="546" w:type="dxa"/>
            <w:hideMark/>
          </w:tcPr>
          <w:p w14:paraId="551C5796" w14:textId="77777777" w:rsidR="00665040" w:rsidRPr="004A3BCC" w:rsidRDefault="00665040" w:rsidP="003E0BF7">
            <w:pPr>
              <w:spacing w:after="40" w:line="280" w:lineRule="exact"/>
              <w:rPr>
                <w:sz w:val="16"/>
                <w:szCs w:val="16"/>
              </w:rPr>
            </w:pPr>
            <w:r w:rsidRPr="004A3BCC">
              <w:rPr>
                <w:sz w:val="16"/>
                <w:szCs w:val="16"/>
                <w:rtl/>
              </w:rPr>
              <w:t>42</w:t>
            </w:r>
          </w:p>
        </w:tc>
        <w:tc>
          <w:tcPr>
            <w:tcW w:w="546" w:type="dxa"/>
            <w:hideMark/>
          </w:tcPr>
          <w:p w14:paraId="3B58E73D" w14:textId="77777777" w:rsidR="00665040" w:rsidRPr="004A3BCC" w:rsidRDefault="00665040" w:rsidP="003E0BF7">
            <w:pPr>
              <w:spacing w:after="40" w:line="280" w:lineRule="exact"/>
              <w:rPr>
                <w:sz w:val="16"/>
                <w:szCs w:val="16"/>
              </w:rPr>
            </w:pPr>
            <w:r w:rsidRPr="004A3BCC">
              <w:rPr>
                <w:sz w:val="16"/>
                <w:szCs w:val="16"/>
                <w:rtl/>
              </w:rPr>
              <w:t>10</w:t>
            </w:r>
          </w:p>
        </w:tc>
        <w:tc>
          <w:tcPr>
            <w:tcW w:w="546" w:type="dxa"/>
            <w:hideMark/>
          </w:tcPr>
          <w:p w14:paraId="5CABEF84" w14:textId="77777777" w:rsidR="00665040" w:rsidRPr="004A3BCC" w:rsidRDefault="00665040" w:rsidP="003E0BF7">
            <w:pPr>
              <w:spacing w:after="40" w:line="280" w:lineRule="exact"/>
              <w:rPr>
                <w:sz w:val="16"/>
                <w:szCs w:val="16"/>
              </w:rPr>
            </w:pPr>
            <w:r w:rsidRPr="004A3BCC">
              <w:rPr>
                <w:sz w:val="16"/>
                <w:szCs w:val="16"/>
                <w:rtl/>
              </w:rPr>
              <w:t>27</w:t>
            </w:r>
          </w:p>
        </w:tc>
        <w:tc>
          <w:tcPr>
            <w:tcW w:w="644" w:type="dxa"/>
          </w:tcPr>
          <w:p w14:paraId="4B108B6C" w14:textId="77777777" w:rsidR="00665040" w:rsidRPr="004A3BCC" w:rsidRDefault="00665040" w:rsidP="003E0BF7">
            <w:pPr>
              <w:spacing w:after="40" w:line="280" w:lineRule="exact"/>
              <w:rPr>
                <w:sz w:val="16"/>
                <w:szCs w:val="16"/>
              </w:rPr>
            </w:pPr>
            <w:r w:rsidRPr="004A3BCC">
              <w:rPr>
                <w:sz w:val="16"/>
                <w:szCs w:val="16"/>
                <w:rtl/>
              </w:rPr>
              <w:t>1</w:t>
            </w:r>
          </w:p>
        </w:tc>
        <w:tc>
          <w:tcPr>
            <w:tcW w:w="628" w:type="dxa"/>
            <w:hideMark/>
          </w:tcPr>
          <w:p w14:paraId="54C17A5C" w14:textId="77777777" w:rsidR="00665040" w:rsidRPr="004A3BCC" w:rsidRDefault="00665040" w:rsidP="003E0BF7">
            <w:pPr>
              <w:spacing w:after="40" w:line="280" w:lineRule="exact"/>
              <w:rPr>
                <w:sz w:val="16"/>
                <w:szCs w:val="16"/>
              </w:rPr>
            </w:pPr>
            <w:r w:rsidRPr="004A3BCC">
              <w:rPr>
                <w:sz w:val="16"/>
                <w:szCs w:val="16"/>
                <w:rtl/>
              </w:rPr>
              <w:t>612</w:t>
            </w:r>
          </w:p>
        </w:tc>
      </w:tr>
      <w:tr w:rsidR="00244AE4" w:rsidRPr="004A3BCC" w14:paraId="0EC854D1" w14:textId="77777777" w:rsidTr="00244AE4">
        <w:trPr>
          <w:jc w:val="left"/>
        </w:trPr>
        <w:tc>
          <w:tcPr>
            <w:tcW w:w="1061" w:type="dxa"/>
            <w:hideMark/>
          </w:tcPr>
          <w:p w14:paraId="5415B8CD" w14:textId="77777777" w:rsidR="00665040" w:rsidRPr="004A3BCC" w:rsidRDefault="00665040" w:rsidP="003E0BF7">
            <w:pPr>
              <w:spacing w:after="40" w:line="280" w:lineRule="exact"/>
              <w:rPr>
                <w:sz w:val="16"/>
                <w:szCs w:val="16"/>
              </w:rPr>
            </w:pPr>
            <w:r w:rsidRPr="004A3BCC">
              <w:rPr>
                <w:sz w:val="16"/>
                <w:szCs w:val="16"/>
                <w:rtl/>
              </w:rPr>
              <w:t>اليابان</w:t>
            </w:r>
          </w:p>
        </w:tc>
        <w:tc>
          <w:tcPr>
            <w:tcW w:w="560" w:type="dxa"/>
            <w:hideMark/>
          </w:tcPr>
          <w:p w14:paraId="605F66D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6FA16AF"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03450EB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B5265D7"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7319970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7C4325E"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CCCFF4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F6B7E9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9E57C9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3E99D1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43CA5AB"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5AC65F1" w14:textId="77777777" w:rsidR="00665040" w:rsidRPr="004A3BCC" w:rsidRDefault="00665040" w:rsidP="003E0BF7">
            <w:pPr>
              <w:spacing w:after="40" w:line="280" w:lineRule="exact"/>
              <w:rPr>
                <w:sz w:val="16"/>
                <w:szCs w:val="16"/>
              </w:rPr>
            </w:pPr>
            <w:r w:rsidRPr="004A3BCC">
              <w:rPr>
                <w:sz w:val="16"/>
                <w:szCs w:val="16"/>
                <w:rtl/>
              </w:rPr>
              <w:t>1</w:t>
            </w:r>
            <w:r w:rsidRPr="004A3BCC">
              <w:rPr>
                <w:sz w:val="16"/>
                <w:szCs w:val="16"/>
                <w:vertAlign w:val="superscript"/>
                <w:rtl/>
              </w:rPr>
              <w:t>(د)</w:t>
            </w:r>
          </w:p>
        </w:tc>
        <w:tc>
          <w:tcPr>
            <w:tcW w:w="546" w:type="dxa"/>
            <w:hideMark/>
          </w:tcPr>
          <w:p w14:paraId="01CF99B5"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14486F5A"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39E484D3" w14:textId="77777777" w:rsidR="00665040" w:rsidRPr="004A3BCC" w:rsidRDefault="00665040" w:rsidP="003E0BF7">
            <w:pPr>
              <w:spacing w:after="40" w:line="280" w:lineRule="exact"/>
              <w:rPr>
                <w:sz w:val="16"/>
                <w:szCs w:val="16"/>
              </w:rPr>
            </w:pPr>
            <w:r w:rsidRPr="004A3BCC">
              <w:rPr>
                <w:sz w:val="16"/>
                <w:szCs w:val="16"/>
                <w:rtl/>
              </w:rPr>
              <w:t>1</w:t>
            </w:r>
          </w:p>
        </w:tc>
      </w:tr>
      <w:tr w:rsidR="00244AE4" w:rsidRPr="004A3BCC" w14:paraId="054A1710" w14:textId="77777777" w:rsidTr="00244AE4">
        <w:trPr>
          <w:jc w:val="left"/>
        </w:trPr>
        <w:tc>
          <w:tcPr>
            <w:tcW w:w="1061" w:type="dxa"/>
            <w:hideMark/>
          </w:tcPr>
          <w:p w14:paraId="366A9850" w14:textId="77777777" w:rsidR="00665040" w:rsidRPr="004A3BCC" w:rsidRDefault="00665040" w:rsidP="003E0BF7">
            <w:pPr>
              <w:spacing w:after="40" w:line="280" w:lineRule="exact"/>
              <w:rPr>
                <w:sz w:val="16"/>
                <w:szCs w:val="16"/>
              </w:rPr>
            </w:pPr>
            <w:r w:rsidRPr="004A3BCC">
              <w:rPr>
                <w:sz w:val="16"/>
                <w:szCs w:val="16"/>
                <w:rtl/>
              </w:rPr>
              <w:t>كازاخستان</w:t>
            </w:r>
          </w:p>
        </w:tc>
        <w:tc>
          <w:tcPr>
            <w:tcW w:w="560" w:type="dxa"/>
            <w:hideMark/>
          </w:tcPr>
          <w:p w14:paraId="32620C5B"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680C9FC"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45D1BAF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9FE574C"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4D67AF9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DC8EBEF" w14:textId="77777777" w:rsidR="00665040" w:rsidRPr="004A3BCC" w:rsidRDefault="00665040" w:rsidP="003E0BF7">
            <w:pPr>
              <w:spacing w:after="40" w:line="280" w:lineRule="exact"/>
              <w:rPr>
                <w:sz w:val="16"/>
                <w:szCs w:val="16"/>
              </w:rPr>
            </w:pPr>
            <w:r w:rsidRPr="004A3BCC">
              <w:rPr>
                <w:sz w:val="16"/>
                <w:szCs w:val="16"/>
                <w:rtl/>
              </w:rPr>
              <w:t>2</w:t>
            </w:r>
          </w:p>
        </w:tc>
        <w:tc>
          <w:tcPr>
            <w:tcW w:w="546" w:type="dxa"/>
            <w:hideMark/>
          </w:tcPr>
          <w:p w14:paraId="400FF7C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FA08F5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DA7C97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8E95B75"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B66874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76148C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A30B4EF"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0999FDBC"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73A7BEA8" w14:textId="77777777" w:rsidR="00665040" w:rsidRPr="004A3BCC" w:rsidRDefault="00665040" w:rsidP="003E0BF7">
            <w:pPr>
              <w:spacing w:after="40" w:line="280" w:lineRule="exact"/>
              <w:rPr>
                <w:sz w:val="16"/>
                <w:szCs w:val="16"/>
              </w:rPr>
            </w:pPr>
            <w:r w:rsidRPr="004A3BCC">
              <w:rPr>
                <w:sz w:val="16"/>
                <w:szCs w:val="16"/>
                <w:rtl/>
              </w:rPr>
              <w:t>2</w:t>
            </w:r>
          </w:p>
        </w:tc>
      </w:tr>
      <w:tr w:rsidR="00244AE4" w:rsidRPr="004A3BCC" w14:paraId="5214D32F" w14:textId="77777777" w:rsidTr="00244AE4">
        <w:trPr>
          <w:jc w:val="left"/>
        </w:trPr>
        <w:tc>
          <w:tcPr>
            <w:tcW w:w="1061" w:type="dxa"/>
            <w:hideMark/>
          </w:tcPr>
          <w:p w14:paraId="0663872D" w14:textId="77777777" w:rsidR="00665040" w:rsidRPr="004A3BCC" w:rsidRDefault="00665040" w:rsidP="003E0BF7">
            <w:pPr>
              <w:spacing w:after="40" w:line="280" w:lineRule="exact"/>
              <w:rPr>
                <w:sz w:val="16"/>
                <w:szCs w:val="16"/>
              </w:rPr>
            </w:pPr>
            <w:r w:rsidRPr="004A3BCC">
              <w:rPr>
                <w:sz w:val="16"/>
                <w:szCs w:val="16"/>
                <w:rtl/>
              </w:rPr>
              <w:t>ليتوانيا</w:t>
            </w:r>
          </w:p>
        </w:tc>
        <w:tc>
          <w:tcPr>
            <w:tcW w:w="560" w:type="dxa"/>
            <w:hideMark/>
          </w:tcPr>
          <w:p w14:paraId="33456BF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94BB96D"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39154425"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FE40618"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69CAD1E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4E4AA8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36F85D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86E5FCD" w14:textId="77777777" w:rsidR="00665040" w:rsidRPr="004A3BCC" w:rsidRDefault="00665040" w:rsidP="003E0BF7">
            <w:pPr>
              <w:spacing w:after="40" w:line="280" w:lineRule="exact"/>
              <w:rPr>
                <w:sz w:val="16"/>
                <w:szCs w:val="16"/>
              </w:rPr>
            </w:pPr>
            <w:r w:rsidRPr="004A3BCC">
              <w:rPr>
                <w:sz w:val="16"/>
                <w:szCs w:val="16"/>
                <w:rtl/>
              </w:rPr>
              <w:t>2</w:t>
            </w:r>
          </w:p>
        </w:tc>
        <w:tc>
          <w:tcPr>
            <w:tcW w:w="546" w:type="dxa"/>
            <w:hideMark/>
          </w:tcPr>
          <w:p w14:paraId="5D5DF51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890675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6D97BB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06B6F0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4900436"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03FE7858"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545B6A96" w14:textId="77777777" w:rsidR="00665040" w:rsidRPr="004A3BCC" w:rsidRDefault="00665040" w:rsidP="003E0BF7">
            <w:pPr>
              <w:spacing w:after="40" w:line="280" w:lineRule="exact"/>
              <w:rPr>
                <w:sz w:val="16"/>
                <w:szCs w:val="16"/>
              </w:rPr>
            </w:pPr>
            <w:r w:rsidRPr="004A3BCC">
              <w:rPr>
                <w:sz w:val="16"/>
                <w:szCs w:val="16"/>
                <w:rtl/>
              </w:rPr>
              <w:t>2</w:t>
            </w:r>
          </w:p>
        </w:tc>
      </w:tr>
      <w:tr w:rsidR="00244AE4" w:rsidRPr="004A3BCC" w14:paraId="389B86BB" w14:textId="77777777" w:rsidTr="00244AE4">
        <w:trPr>
          <w:jc w:val="left"/>
        </w:trPr>
        <w:tc>
          <w:tcPr>
            <w:tcW w:w="1061" w:type="dxa"/>
            <w:hideMark/>
          </w:tcPr>
          <w:p w14:paraId="03F691FD" w14:textId="77777777" w:rsidR="00665040" w:rsidRPr="004A3BCC" w:rsidRDefault="00665040" w:rsidP="003E0BF7">
            <w:pPr>
              <w:spacing w:after="40" w:line="280" w:lineRule="exact"/>
              <w:rPr>
                <w:sz w:val="16"/>
                <w:szCs w:val="16"/>
              </w:rPr>
            </w:pPr>
            <w:r w:rsidRPr="004A3BCC">
              <w:rPr>
                <w:sz w:val="16"/>
                <w:szCs w:val="16"/>
                <w:rtl/>
              </w:rPr>
              <w:t>مالي</w:t>
            </w:r>
          </w:p>
        </w:tc>
        <w:tc>
          <w:tcPr>
            <w:tcW w:w="560" w:type="dxa"/>
            <w:hideMark/>
          </w:tcPr>
          <w:p w14:paraId="254B3735"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191AABE"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5C50279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A0BD3A1"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02C2801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AB79E9B"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14C945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1E4FF3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91FC0D0"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0234D19E" w14:textId="77777777" w:rsidR="00665040" w:rsidRPr="004A3BCC" w:rsidRDefault="00665040" w:rsidP="003E0BF7">
            <w:pPr>
              <w:spacing w:after="40" w:line="280" w:lineRule="exact"/>
              <w:rPr>
                <w:sz w:val="16"/>
                <w:szCs w:val="16"/>
              </w:rPr>
            </w:pPr>
            <w:r w:rsidRPr="004A3BCC">
              <w:rPr>
                <w:sz w:val="16"/>
                <w:szCs w:val="16"/>
                <w:rtl/>
              </w:rPr>
              <w:t>11</w:t>
            </w:r>
          </w:p>
        </w:tc>
        <w:tc>
          <w:tcPr>
            <w:tcW w:w="546" w:type="dxa"/>
            <w:hideMark/>
          </w:tcPr>
          <w:p w14:paraId="3F5A5D0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8AF01EE"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CE9B6AB"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6D11823A"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53BDEF8B" w14:textId="77777777" w:rsidR="00665040" w:rsidRPr="004A3BCC" w:rsidRDefault="00665040" w:rsidP="003E0BF7">
            <w:pPr>
              <w:spacing w:after="40" w:line="280" w:lineRule="exact"/>
              <w:rPr>
                <w:sz w:val="16"/>
                <w:szCs w:val="16"/>
              </w:rPr>
            </w:pPr>
            <w:r w:rsidRPr="004A3BCC">
              <w:rPr>
                <w:sz w:val="16"/>
                <w:szCs w:val="16"/>
                <w:rtl/>
              </w:rPr>
              <w:t>12</w:t>
            </w:r>
          </w:p>
        </w:tc>
      </w:tr>
      <w:tr w:rsidR="00244AE4" w:rsidRPr="004A3BCC" w14:paraId="4E28A39B" w14:textId="77777777" w:rsidTr="00244AE4">
        <w:trPr>
          <w:jc w:val="left"/>
        </w:trPr>
        <w:tc>
          <w:tcPr>
            <w:tcW w:w="1061" w:type="dxa"/>
            <w:hideMark/>
          </w:tcPr>
          <w:p w14:paraId="418C889A" w14:textId="77777777" w:rsidR="00665040" w:rsidRPr="004A3BCC" w:rsidRDefault="00665040" w:rsidP="003E0BF7">
            <w:pPr>
              <w:spacing w:after="40" w:line="280" w:lineRule="exact"/>
              <w:rPr>
                <w:sz w:val="16"/>
                <w:szCs w:val="16"/>
              </w:rPr>
            </w:pPr>
            <w:r w:rsidRPr="004A3BCC">
              <w:rPr>
                <w:sz w:val="16"/>
                <w:szCs w:val="16"/>
                <w:rtl/>
              </w:rPr>
              <w:t>موريتانيا</w:t>
            </w:r>
          </w:p>
        </w:tc>
        <w:tc>
          <w:tcPr>
            <w:tcW w:w="560" w:type="dxa"/>
            <w:hideMark/>
          </w:tcPr>
          <w:p w14:paraId="47615F8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D9A80E0"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2B4F127A"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384AAF7"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639F74A2"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74A5FD0"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7B4A9D2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87BE54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417448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BAD05B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7C16EC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2C2FF8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DD21CA8"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30A25CD5"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5FD01E56" w14:textId="77777777" w:rsidR="00665040" w:rsidRPr="004A3BCC" w:rsidRDefault="00665040" w:rsidP="003E0BF7">
            <w:pPr>
              <w:spacing w:after="40" w:line="280" w:lineRule="exact"/>
              <w:rPr>
                <w:sz w:val="16"/>
                <w:szCs w:val="16"/>
              </w:rPr>
            </w:pPr>
            <w:r w:rsidRPr="004A3BCC">
              <w:rPr>
                <w:sz w:val="16"/>
                <w:szCs w:val="16"/>
                <w:rtl/>
              </w:rPr>
              <w:t>1</w:t>
            </w:r>
          </w:p>
        </w:tc>
      </w:tr>
      <w:tr w:rsidR="00244AE4" w:rsidRPr="004A3BCC" w14:paraId="7E2A7315" w14:textId="77777777" w:rsidTr="00244AE4">
        <w:trPr>
          <w:jc w:val="left"/>
        </w:trPr>
        <w:tc>
          <w:tcPr>
            <w:tcW w:w="1061" w:type="dxa"/>
            <w:hideMark/>
          </w:tcPr>
          <w:p w14:paraId="08194D66" w14:textId="77777777" w:rsidR="00665040" w:rsidRPr="004A3BCC" w:rsidRDefault="00665040" w:rsidP="003E0BF7">
            <w:pPr>
              <w:spacing w:after="40" w:line="280" w:lineRule="exact"/>
              <w:rPr>
                <w:sz w:val="16"/>
                <w:szCs w:val="16"/>
              </w:rPr>
            </w:pPr>
            <w:r w:rsidRPr="004A3BCC">
              <w:rPr>
                <w:sz w:val="16"/>
                <w:szCs w:val="16"/>
                <w:rtl/>
              </w:rPr>
              <w:t>المكسيك</w:t>
            </w:r>
          </w:p>
        </w:tc>
        <w:tc>
          <w:tcPr>
            <w:tcW w:w="560" w:type="dxa"/>
            <w:hideMark/>
          </w:tcPr>
          <w:p w14:paraId="4DBAFE99" w14:textId="77777777" w:rsidR="00665040" w:rsidRPr="004A3BCC" w:rsidRDefault="00665040" w:rsidP="003E0BF7">
            <w:pPr>
              <w:spacing w:after="40" w:line="280" w:lineRule="exact"/>
              <w:rPr>
                <w:sz w:val="16"/>
                <w:szCs w:val="16"/>
              </w:rPr>
            </w:pPr>
            <w:r w:rsidRPr="004A3BCC">
              <w:rPr>
                <w:sz w:val="16"/>
                <w:szCs w:val="16"/>
                <w:rtl/>
              </w:rPr>
              <w:t>5</w:t>
            </w:r>
          </w:p>
        </w:tc>
        <w:tc>
          <w:tcPr>
            <w:tcW w:w="546" w:type="dxa"/>
            <w:hideMark/>
          </w:tcPr>
          <w:p w14:paraId="19C6046F" w14:textId="77777777" w:rsidR="00665040" w:rsidRPr="004A3BCC" w:rsidRDefault="00665040" w:rsidP="003E0BF7">
            <w:pPr>
              <w:spacing w:after="40" w:line="280" w:lineRule="exact"/>
              <w:rPr>
                <w:sz w:val="16"/>
                <w:szCs w:val="16"/>
              </w:rPr>
            </w:pPr>
            <w:r w:rsidRPr="004A3BCC">
              <w:rPr>
                <w:sz w:val="16"/>
                <w:szCs w:val="16"/>
                <w:rtl/>
              </w:rPr>
              <w:t>4</w:t>
            </w:r>
          </w:p>
        </w:tc>
        <w:tc>
          <w:tcPr>
            <w:tcW w:w="560" w:type="dxa"/>
            <w:hideMark/>
          </w:tcPr>
          <w:p w14:paraId="5CA4C96D" w14:textId="77777777" w:rsidR="00665040" w:rsidRPr="004A3BCC" w:rsidRDefault="00665040" w:rsidP="003E0BF7">
            <w:pPr>
              <w:spacing w:after="40" w:line="280" w:lineRule="exact"/>
              <w:rPr>
                <w:sz w:val="16"/>
                <w:szCs w:val="16"/>
              </w:rPr>
            </w:pPr>
            <w:r w:rsidRPr="004A3BCC">
              <w:rPr>
                <w:sz w:val="16"/>
                <w:szCs w:val="16"/>
                <w:rtl/>
              </w:rPr>
              <w:t>43</w:t>
            </w:r>
          </w:p>
        </w:tc>
        <w:tc>
          <w:tcPr>
            <w:tcW w:w="546" w:type="dxa"/>
            <w:hideMark/>
          </w:tcPr>
          <w:p w14:paraId="38D02FCB" w14:textId="77777777" w:rsidR="00665040" w:rsidRPr="004A3BCC" w:rsidRDefault="00665040" w:rsidP="003E0BF7">
            <w:pPr>
              <w:spacing w:after="40" w:line="280" w:lineRule="exact"/>
              <w:rPr>
                <w:sz w:val="16"/>
                <w:szCs w:val="16"/>
              </w:rPr>
            </w:pPr>
            <w:r w:rsidRPr="004A3BCC">
              <w:rPr>
                <w:sz w:val="16"/>
                <w:szCs w:val="16"/>
                <w:rtl/>
              </w:rPr>
              <w:t>166</w:t>
            </w:r>
          </w:p>
        </w:tc>
        <w:tc>
          <w:tcPr>
            <w:tcW w:w="573" w:type="dxa"/>
            <w:hideMark/>
          </w:tcPr>
          <w:p w14:paraId="25C64661" w14:textId="77777777" w:rsidR="00665040" w:rsidRPr="004A3BCC" w:rsidRDefault="00665040" w:rsidP="003E0BF7">
            <w:pPr>
              <w:spacing w:after="40" w:line="280" w:lineRule="exact"/>
              <w:rPr>
                <w:sz w:val="16"/>
                <w:szCs w:val="16"/>
              </w:rPr>
            </w:pPr>
            <w:r w:rsidRPr="004A3BCC">
              <w:rPr>
                <w:sz w:val="16"/>
                <w:szCs w:val="16"/>
                <w:rtl/>
              </w:rPr>
              <w:t>58</w:t>
            </w:r>
          </w:p>
        </w:tc>
        <w:tc>
          <w:tcPr>
            <w:tcW w:w="546" w:type="dxa"/>
            <w:hideMark/>
          </w:tcPr>
          <w:p w14:paraId="4286C397" w14:textId="77777777" w:rsidR="00665040" w:rsidRPr="004A3BCC" w:rsidRDefault="00665040" w:rsidP="003E0BF7">
            <w:pPr>
              <w:spacing w:after="40" w:line="280" w:lineRule="exact"/>
              <w:rPr>
                <w:sz w:val="16"/>
                <w:szCs w:val="16"/>
              </w:rPr>
            </w:pPr>
            <w:r w:rsidRPr="004A3BCC">
              <w:rPr>
                <w:sz w:val="16"/>
                <w:szCs w:val="16"/>
                <w:rtl/>
              </w:rPr>
              <w:t>31</w:t>
            </w:r>
          </w:p>
        </w:tc>
        <w:tc>
          <w:tcPr>
            <w:tcW w:w="546" w:type="dxa"/>
            <w:hideMark/>
          </w:tcPr>
          <w:p w14:paraId="470A5537" w14:textId="77777777" w:rsidR="00665040" w:rsidRPr="004A3BCC" w:rsidRDefault="00665040" w:rsidP="003E0BF7">
            <w:pPr>
              <w:spacing w:after="40" w:line="280" w:lineRule="exact"/>
              <w:rPr>
                <w:sz w:val="16"/>
                <w:szCs w:val="16"/>
              </w:rPr>
            </w:pPr>
            <w:r w:rsidRPr="004A3BCC">
              <w:rPr>
                <w:sz w:val="16"/>
                <w:szCs w:val="16"/>
                <w:rtl/>
              </w:rPr>
              <w:t>42</w:t>
            </w:r>
          </w:p>
        </w:tc>
        <w:tc>
          <w:tcPr>
            <w:tcW w:w="546" w:type="dxa"/>
            <w:hideMark/>
          </w:tcPr>
          <w:p w14:paraId="72740541" w14:textId="77777777" w:rsidR="00665040" w:rsidRPr="004A3BCC" w:rsidRDefault="00665040" w:rsidP="003E0BF7">
            <w:pPr>
              <w:spacing w:after="40" w:line="280" w:lineRule="exact"/>
              <w:rPr>
                <w:sz w:val="16"/>
                <w:szCs w:val="16"/>
              </w:rPr>
            </w:pPr>
            <w:r w:rsidRPr="004A3BCC">
              <w:rPr>
                <w:sz w:val="16"/>
                <w:szCs w:val="16"/>
                <w:rtl/>
              </w:rPr>
              <w:t>10</w:t>
            </w:r>
          </w:p>
        </w:tc>
        <w:tc>
          <w:tcPr>
            <w:tcW w:w="546" w:type="dxa"/>
            <w:hideMark/>
          </w:tcPr>
          <w:p w14:paraId="67FA8C7E" w14:textId="77777777" w:rsidR="00665040" w:rsidRPr="004A3BCC" w:rsidRDefault="00665040" w:rsidP="003E0BF7">
            <w:pPr>
              <w:spacing w:after="40" w:line="280" w:lineRule="exact"/>
              <w:rPr>
                <w:sz w:val="16"/>
                <w:szCs w:val="16"/>
              </w:rPr>
            </w:pPr>
            <w:r w:rsidRPr="004A3BCC">
              <w:rPr>
                <w:sz w:val="16"/>
                <w:szCs w:val="16"/>
                <w:rtl/>
              </w:rPr>
              <w:t>57</w:t>
            </w:r>
          </w:p>
        </w:tc>
        <w:tc>
          <w:tcPr>
            <w:tcW w:w="546" w:type="dxa"/>
            <w:hideMark/>
          </w:tcPr>
          <w:p w14:paraId="11EC9D9C" w14:textId="77777777" w:rsidR="00665040" w:rsidRPr="004A3BCC" w:rsidRDefault="00665040" w:rsidP="003E0BF7">
            <w:pPr>
              <w:spacing w:after="40" w:line="280" w:lineRule="exact"/>
              <w:rPr>
                <w:sz w:val="16"/>
                <w:szCs w:val="16"/>
              </w:rPr>
            </w:pPr>
            <w:r w:rsidRPr="004A3BCC">
              <w:rPr>
                <w:sz w:val="16"/>
                <w:szCs w:val="16"/>
                <w:rtl/>
              </w:rPr>
              <w:t>60</w:t>
            </w:r>
          </w:p>
        </w:tc>
        <w:tc>
          <w:tcPr>
            <w:tcW w:w="546" w:type="dxa"/>
            <w:hideMark/>
          </w:tcPr>
          <w:p w14:paraId="3D67295D" w14:textId="77777777" w:rsidR="00665040" w:rsidRPr="004A3BCC" w:rsidRDefault="00665040" w:rsidP="003E0BF7">
            <w:pPr>
              <w:spacing w:after="40" w:line="280" w:lineRule="exact"/>
              <w:rPr>
                <w:sz w:val="16"/>
                <w:szCs w:val="16"/>
              </w:rPr>
            </w:pPr>
            <w:r w:rsidRPr="004A3BCC">
              <w:rPr>
                <w:sz w:val="16"/>
                <w:szCs w:val="16"/>
                <w:rtl/>
              </w:rPr>
              <w:t>52</w:t>
            </w:r>
          </w:p>
        </w:tc>
        <w:tc>
          <w:tcPr>
            <w:tcW w:w="546" w:type="dxa"/>
            <w:hideMark/>
          </w:tcPr>
          <w:p w14:paraId="39AA9766" w14:textId="77777777" w:rsidR="00665040" w:rsidRPr="004A3BCC" w:rsidRDefault="00665040" w:rsidP="003E0BF7">
            <w:pPr>
              <w:spacing w:after="40" w:line="280" w:lineRule="exact"/>
              <w:rPr>
                <w:sz w:val="16"/>
                <w:szCs w:val="16"/>
              </w:rPr>
            </w:pPr>
            <w:r w:rsidRPr="004A3BCC">
              <w:rPr>
                <w:sz w:val="16"/>
                <w:szCs w:val="16"/>
                <w:rtl/>
              </w:rPr>
              <w:t>86</w:t>
            </w:r>
            <w:r w:rsidRPr="004A3BCC">
              <w:rPr>
                <w:sz w:val="16"/>
                <w:szCs w:val="16"/>
                <w:vertAlign w:val="superscript"/>
                <w:rtl/>
              </w:rPr>
              <w:t>(د)</w:t>
            </w:r>
          </w:p>
        </w:tc>
        <w:tc>
          <w:tcPr>
            <w:tcW w:w="546" w:type="dxa"/>
            <w:hideMark/>
          </w:tcPr>
          <w:p w14:paraId="607EE9E3" w14:textId="77777777" w:rsidR="00665040" w:rsidRPr="004A3BCC" w:rsidRDefault="00665040" w:rsidP="003E0BF7">
            <w:pPr>
              <w:spacing w:after="40" w:line="280" w:lineRule="exact"/>
              <w:rPr>
                <w:sz w:val="16"/>
                <w:szCs w:val="16"/>
              </w:rPr>
            </w:pPr>
            <w:r w:rsidRPr="004A3BCC">
              <w:rPr>
                <w:sz w:val="16"/>
                <w:szCs w:val="16"/>
                <w:rtl/>
              </w:rPr>
              <w:t>100</w:t>
            </w:r>
          </w:p>
        </w:tc>
        <w:tc>
          <w:tcPr>
            <w:tcW w:w="644" w:type="dxa"/>
          </w:tcPr>
          <w:p w14:paraId="7FDF8E64" w14:textId="77777777" w:rsidR="00665040" w:rsidRPr="004A3BCC" w:rsidRDefault="00665040" w:rsidP="003E0BF7">
            <w:pPr>
              <w:spacing w:after="40" w:line="280" w:lineRule="exact"/>
              <w:rPr>
                <w:sz w:val="16"/>
                <w:szCs w:val="16"/>
              </w:rPr>
            </w:pPr>
            <w:r w:rsidRPr="004A3BCC">
              <w:rPr>
                <w:sz w:val="16"/>
                <w:szCs w:val="16"/>
                <w:rtl/>
              </w:rPr>
              <w:t>14</w:t>
            </w:r>
            <w:r w:rsidRPr="004A3BCC">
              <w:rPr>
                <w:sz w:val="16"/>
                <w:szCs w:val="16"/>
                <w:vertAlign w:val="superscript"/>
                <w:rtl/>
              </w:rPr>
              <w:t>(ب)</w:t>
            </w:r>
          </w:p>
        </w:tc>
        <w:tc>
          <w:tcPr>
            <w:tcW w:w="628" w:type="dxa"/>
            <w:hideMark/>
          </w:tcPr>
          <w:p w14:paraId="3E6685DE" w14:textId="77777777" w:rsidR="00665040" w:rsidRPr="004A3BCC" w:rsidRDefault="00665040" w:rsidP="003E0BF7">
            <w:pPr>
              <w:spacing w:after="40" w:line="280" w:lineRule="exact"/>
              <w:rPr>
                <w:sz w:val="16"/>
                <w:szCs w:val="16"/>
              </w:rPr>
            </w:pPr>
            <w:r w:rsidRPr="004A3BCC">
              <w:rPr>
                <w:sz w:val="16"/>
                <w:szCs w:val="16"/>
                <w:rtl/>
              </w:rPr>
              <w:t>728</w:t>
            </w:r>
          </w:p>
        </w:tc>
      </w:tr>
      <w:tr w:rsidR="00244AE4" w:rsidRPr="004A3BCC" w14:paraId="2084AB8D" w14:textId="77777777" w:rsidTr="00244AE4">
        <w:trPr>
          <w:jc w:val="left"/>
        </w:trPr>
        <w:tc>
          <w:tcPr>
            <w:tcW w:w="1061" w:type="dxa"/>
            <w:hideMark/>
          </w:tcPr>
          <w:p w14:paraId="3D8DD9E0" w14:textId="77777777" w:rsidR="00665040" w:rsidRPr="004A3BCC" w:rsidRDefault="00665040" w:rsidP="003E0BF7">
            <w:pPr>
              <w:spacing w:after="40" w:line="280" w:lineRule="exact"/>
              <w:rPr>
                <w:sz w:val="16"/>
                <w:szCs w:val="16"/>
              </w:rPr>
            </w:pPr>
            <w:r w:rsidRPr="004A3BCC">
              <w:rPr>
                <w:sz w:val="16"/>
                <w:szCs w:val="16"/>
                <w:rtl/>
              </w:rPr>
              <w:t>المغرب</w:t>
            </w:r>
          </w:p>
        </w:tc>
        <w:tc>
          <w:tcPr>
            <w:tcW w:w="560" w:type="dxa"/>
            <w:hideMark/>
          </w:tcPr>
          <w:p w14:paraId="05EC39E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276DA84"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34A9D43E"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24023A4"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21A4319B"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330FD7DC" w14:textId="77777777" w:rsidR="00665040" w:rsidRPr="004A3BCC" w:rsidRDefault="00665040" w:rsidP="003E0BF7">
            <w:pPr>
              <w:spacing w:after="40" w:line="280" w:lineRule="exact"/>
              <w:rPr>
                <w:sz w:val="16"/>
                <w:szCs w:val="16"/>
              </w:rPr>
            </w:pPr>
            <w:r w:rsidRPr="004A3BCC">
              <w:rPr>
                <w:sz w:val="16"/>
                <w:szCs w:val="16"/>
                <w:rtl/>
              </w:rPr>
              <w:t>2</w:t>
            </w:r>
          </w:p>
        </w:tc>
        <w:tc>
          <w:tcPr>
            <w:tcW w:w="546" w:type="dxa"/>
            <w:hideMark/>
          </w:tcPr>
          <w:p w14:paraId="01D8D08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5C4174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EBD783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5B92E0B" w14:textId="77777777" w:rsidR="00665040" w:rsidRPr="004A3BCC" w:rsidRDefault="00665040" w:rsidP="003E0BF7">
            <w:pPr>
              <w:spacing w:after="40" w:line="280" w:lineRule="exact"/>
              <w:rPr>
                <w:sz w:val="16"/>
                <w:szCs w:val="16"/>
              </w:rPr>
            </w:pPr>
            <w:r w:rsidRPr="004A3BCC">
              <w:rPr>
                <w:sz w:val="16"/>
                <w:szCs w:val="16"/>
                <w:rtl/>
              </w:rPr>
              <w:t>2</w:t>
            </w:r>
          </w:p>
        </w:tc>
        <w:tc>
          <w:tcPr>
            <w:tcW w:w="546" w:type="dxa"/>
            <w:hideMark/>
          </w:tcPr>
          <w:p w14:paraId="6C283D07" w14:textId="77777777" w:rsidR="00665040" w:rsidRPr="004A3BCC" w:rsidRDefault="00665040" w:rsidP="003E0BF7">
            <w:pPr>
              <w:spacing w:after="40" w:line="280" w:lineRule="exact"/>
              <w:rPr>
                <w:sz w:val="16"/>
                <w:szCs w:val="16"/>
              </w:rPr>
            </w:pPr>
            <w:r w:rsidRPr="004A3BCC">
              <w:rPr>
                <w:sz w:val="16"/>
                <w:szCs w:val="16"/>
                <w:rtl/>
              </w:rPr>
              <w:t>2</w:t>
            </w:r>
            <w:r w:rsidRPr="004A3BCC">
              <w:rPr>
                <w:sz w:val="16"/>
                <w:szCs w:val="16"/>
                <w:vertAlign w:val="superscript"/>
                <w:rtl/>
              </w:rPr>
              <w:t>(د)</w:t>
            </w:r>
          </w:p>
        </w:tc>
        <w:tc>
          <w:tcPr>
            <w:tcW w:w="546" w:type="dxa"/>
            <w:hideMark/>
          </w:tcPr>
          <w:p w14:paraId="5EBA17F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437858E"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010B4BFE"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296EF39E" w14:textId="77777777" w:rsidR="00665040" w:rsidRPr="004A3BCC" w:rsidRDefault="00665040" w:rsidP="003E0BF7">
            <w:pPr>
              <w:spacing w:after="40" w:line="280" w:lineRule="exact"/>
              <w:rPr>
                <w:sz w:val="16"/>
                <w:szCs w:val="16"/>
              </w:rPr>
            </w:pPr>
            <w:r w:rsidRPr="004A3BCC">
              <w:rPr>
                <w:sz w:val="16"/>
                <w:szCs w:val="16"/>
                <w:rtl/>
              </w:rPr>
              <w:t>7</w:t>
            </w:r>
          </w:p>
        </w:tc>
      </w:tr>
      <w:tr w:rsidR="00244AE4" w:rsidRPr="004A3BCC" w14:paraId="6791F04B" w14:textId="77777777" w:rsidTr="00244AE4">
        <w:trPr>
          <w:jc w:val="left"/>
        </w:trPr>
        <w:tc>
          <w:tcPr>
            <w:tcW w:w="1061" w:type="dxa"/>
            <w:hideMark/>
          </w:tcPr>
          <w:p w14:paraId="1CB5F337" w14:textId="77777777" w:rsidR="00665040" w:rsidRPr="004A3BCC" w:rsidRDefault="00665040" w:rsidP="003E0BF7">
            <w:pPr>
              <w:spacing w:after="40" w:line="280" w:lineRule="exact"/>
              <w:rPr>
                <w:sz w:val="16"/>
                <w:szCs w:val="16"/>
              </w:rPr>
            </w:pPr>
            <w:r w:rsidRPr="004A3BCC">
              <w:rPr>
                <w:sz w:val="16"/>
                <w:szCs w:val="16"/>
                <w:rtl/>
              </w:rPr>
              <w:t>النيجر</w:t>
            </w:r>
          </w:p>
        </w:tc>
        <w:tc>
          <w:tcPr>
            <w:tcW w:w="560" w:type="dxa"/>
            <w:hideMark/>
          </w:tcPr>
          <w:p w14:paraId="0B403C8B"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A5F5B21"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7737CCC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2B7D0E6"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50D5E2E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86E2EC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6055BF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6A6CEA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851C88A"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448705A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AF01E3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8C3582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919B0E7" w14:textId="77777777" w:rsidR="00665040" w:rsidRPr="004A3BCC" w:rsidRDefault="00665040" w:rsidP="003E0BF7">
            <w:pPr>
              <w:spacing w:after="40" w:line="280" w:lineRule="exact"/>
              <w:rPr>
                <w:sz w:val="16"/>
                <w:szCs w:val="16"/>
              </w:rPr>
            </w:pPr>
            <w:r w:rsidRPr="004A3BCC">
              <w:rPr>
                <w:sz w:val="16"/>
                <w:szCs w:val="16"/>
                <w:rtl/>
              </w:rPr>
              <w:t>1</w:t>
            </w:r>
            <w:r w:rsidRPr="004A3BCC">
              <w:rPr>
                <w:sz w:val="16"/>
                <w:szCs w:val="16"/>
                <w:vertAlign w:val="superscript"/>
                <w:rtl/>
              </w:rPr>
              <w:t>(د)</w:t>
            </w:r>
          </w:p>
        </w:tc>
        <w:tc>
          <w:tcPr>
            <w:tcW w:w="644" w:type="dxa"/>
          </w:tcPr>
          <w:p w14:paraId="29A45481"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204A9063" w14:textId="77777777" w:rsidR="00665040" w:rsidRPr="004A3BCC" w:rsidRDefault="00665040" w:rsidP="003E0BF7">
            <w:pPr>
              <w:spacing w:after="40" w:line="280" w:lineRule="exact"/>
              <w:rPr>
                <w:sz w:val="16"/>
                <w:szCs w:val="16"/>
              </w:rPr>
            </w:pPr>
            <w:r w:rsidRPr="004A3BCC">
              <w:rPr>
                <w:sz w:val="16"/>
                <w:szCs w:val="16"/>
                <w:rtl/>
              </w:rPr>
              <w:t>2</w:t>
            </w:r>
          </w:p>
        </w:tc>
      </w:tr>
      <w:tr w:rsidR="00244AE4" w:rsidRPr="004A3BCC" w14:paraId="48C03C8B" w14:textId="77777777" w:rsidTr="00244AE4">
        <w:trPr>
          <w:jc w:val="left"/>
        </w:trPr>
        <w:tc>
          <w:tcPr>
            <w:tcW w:w="1061" w:type="dxa"/>
            <w:hideMark/>
          </w:tcPr>
          <w:p w14:paraId="64BC4E47" w14:textId="77777777" w:rsidR="00665040" w:rsidRPr="004A3BCC" w:rsidRDefault="00665040" w:rsidP="003E0BF7">
            <w:pPr>
              <w:spacing w:after="40" w:line="280" w:lineRule="exact"/>
              <w:rPr>
                <w:sz w:val="16"/>
                <w:szCs w:val="16"/>
              </w:rPr>
            </w:pPr>
            <w:r w:rsidRPr="004A3BCC">
              <w:rPr>
                <w:sz w:val="16"/>
                <w:szCs w:val="16"/>
                <w:rtl/>
              </w:rPr>
              <w:t>عُمان</w:t>
            </w:r>
          </w:p>
        </w:tc>
        <w:tc>
          <w:tcPr>
            <w:tcW w:w="560" w:type="dxa"/>
            <w:hideMark/>
          </w:tcPr>
          <w:p w14:paraId="2713DC4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FF550A7"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4123E27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8B4F516"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712B036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A2DE83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E32A4E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7ED15B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D6731F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AF405A8" w14:textId="77777777" w:rsidR="00665040" w:rsidRPr="004A3BCC" w:rsidRDefault="00665040" w:rsidP="003E0BF7">
            <w:pPr>
              <w:spacing w:after="40" w:line="280" w:lineRule="exact"/>
              <w:rPr>
                <w:sz w:val="16"/>
                <w:szCs w:val="16"/>
              </w:rPr>
            </w:pPr>
            <w:r w:rsidRPr="004A3BCC">
              <w:rPr>
                <w:sz w:val="16"/>
                <w:szCs w:val="16"/>
                <w:rtl/>
              </w:rPr>
              <w:t>1</w:t>
            </w:r>
            <w:r w:rsidRPr="004A3BCC">
              <w:rPr>
                <w:sz w:val="16"/>
                <w:szCs w:val="16"/>
                <w:vertAlign w:val="superscript"/>
                <w:rtl/>
              </w:rPr>
              <w:t>(د)</w:t>
            </w:r>
          </w:p>
        </w:tc>
        <w:tc>
          <w:tcPr>
            <w:tcW w:w="546" w:type="dxa"/>
            <w:hideMark/>
          </w:tcPr>
          <w:p w14:paraId="4E89B15B"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365DA2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56F122A"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5118A2BC"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3927D918" w14:textId="77777777" w:rsidR="00665040" w:rsidRPr="004A3BCC" w:rsidRDefault="00665040" w:rsidP="003E0BF7">
            <w:pPr>
              <w:spacing w:after="40" w:line="280" w:lineRule="exact"/>
              <w:rPr>
                <w:sz w:val="16"/>
                <w:szCs w:val="16"/>
              </w:rPr>
            </w:pPr>
            <w:r w:rsidRPr="004A3BCC">
              <w:rPr>
                <w:sz w:val="16"/>
                <w:szCs w:val="16"/>
                <w:rtl/>
              </w:rPr>
              <w:t>1</w:t>
            </w:r>
          </w:p>
        </w:tc>
      </w:tr>
      <w:tr w:rsidR="00244AE4" w:rsidRPr="004A3BCC" w14:paraId="42104C2F" w14:textId="77777777" w:rsidTr="00244AE4">
        <w:trPr>
          <w:jc w:val="left"/>
        </w:trPr>
        <w:tc>
          <w:tcPr>
            <w:tcW w:w="1061" w:type="dxa"/>
            <w:hideMark/>
          </w:tcPr>
          <w:p w14:paraId="11DF7DA3" w14:textId="77777777" w:rsidR="00665040" w:rsidRPr="004A3BCC" w:rsidRDefault="00665040" w:rsidP="003E0BF7">
            <w:pPr>
              <w:spacing w:after="40" w:line="280" w:lineRule="exact"/>
              <w:rPr>
                <w:sz w:val="16"/>
                <w:szCs w:val="16"/>
              </w:rPr>
            </w:pPr>
            <w:r w:rsidRPr="004A3BCC">
              <w:rPr>
                <w:sz w:val="16"/>
                <w:szCs w:val="16"/>
                <w:rtl/>
              </w:rPr>
              <w:t>باراغواي</w:t>
            </w:r>
          </w:p>
        </w:tc>
        <w:tc>
          <w:tcPr>
            <w:tcW w:w="560" w:type="dxa"/>
            <w:hideMark/>
          </w:tcPr>
          <w:p w14:paraId="45E3813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3E14B96"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351D983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B64CD25"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751EDE8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C4AE17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FB7792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CAFA37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91FAF7A"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F9BB696"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03B8551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1A5EAF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534C140"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33E6B02F"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3401BF2F" w14:textId="77777777" w:rsidR="00665040" w:rsidRPr="004A3BCC" w:rsidRDefault="00665040" w:rsidP="003E0BF7">
            <w:pPr>
              <w:spacing w:after="40" w:line="280" w:lineRule="exact"/>
              <w:rPr>
                <w:sz w:val="16"/>
                <w:szCs w:val="16"/>
              </w:rPr>
            </w:pPr>
            <w:r w:rsidRPr="004A3BCC">
              <w:rPr>
                <w:sz w:val="16"/>
                <w:szCs w:val="16"/>
                <w:rtl/>
              </w:rPr>
              <w:t>1</w:t>
            </w:r>
          </w:p>
        </w:tc>
      </w:tr>
      <w:tr w:rsidR="00244AE4" w:rsidRPr="004A3BCC" w14:paraId="45BB330A" w14:textId="77777777" w:rsidTr="00244AE4">
        <w:trPr>
          <w:jc w:val="left"/>
        </w:trPr>
        <w:tc>
          <w:tcPr>
            <w:tcW w:w="1061" w:type="dxa"/>
            <w:hideMark/>
          </w:tcPr>
          <w:p w14:paraId="06478650" w14:textId="77777777" w:rsidR="00665040" w:rsidRPr="004A3BCC" w:rsidRDefault="00665040" w:rsidP="003E0BF7">
            <w:pPr>
              <w:spacing w:after="40" w:line="280" w:lineRule="exact"/>
              <w:rPr>
                <w:sz w:val="16"/>
                <w:szCs w:val="16"/>
              </w:rPr>
            </w:pPr>
            <w:r w:rsidRPr="004A3BCC">
              <w:rPr>
                <w:sz w:val="16"/>
                <w:szCs w:val="16"/>
                <w:rtl/>
              </w:rPr>
              <w:t>بيرو</w:t>
            </w:r>
          </w:p>
        </w:tc>
        <w:tc>
          <w:tcPr>
            <w:tcW w:w="560" w:type="dxa"/>
            <w:hideMark/>
          </w:tcPr>
          <w:p w14:paraId="00F8595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2894EBA"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789E1EC5"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50F51C4"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17C0C31E"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90A137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29A881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D63A07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210B5D9" w14:textId="77777777" w:rsidR="00665040" w:rsidRPr="004A3BCC" w:rsidRDefault="00665040" w:rsidP="003E0BF7">
            <w:pPr>
              <w:spacing w:after="40" w:line="280" w:lineRule="exact"/>
              <w:rPr>
                <w:sz w:val="16"/>
                <w:szCs w:val="16"/>
              </w:rPr>
            </w:pPr>
            <w:r w:rsidRPr="004A3BCC">
              <w:rPr>
                <w:sz w:val="16"/>
                <w:szCs w:val="16"/>
                <w:rtl/>
              </w:rPr>
              <w:t>14</w:t>
            </w:r>
          </w:p>
        </w:tc>
        <w:tc>
          <w:tcPr>
            <w:tcW w:w="546" w:type="dxa"/>
            <w:hideMark/>
          </w:tcPr>
          <w:p w14:paraId="361D28E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7B66B4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C3D477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5EBC2E6" w14:textId="77777777" w:rsidR="00665040" w:rsidRPr="004A3BCC" w:rsidRDefault="00665040" w:rsidP="003E0BF7">
            <w:pPr>
              <w:spacing w:after="40" w:line="280" w:lineRule="exact"/>
              <w:rPr>
                <w:sz w:val="16"/>
                <w:szCs w:val="16"/>
              </w:rPr>
            </w:pPr>
            <w:r w:rsidRPr="004A3BCC">
              <w:rPr>
                <w:sz w:val="16"/>
                <w:szCs w:val="16"/>
                <w:rtl/>
              </w:rPr>
              <w:t>1</w:t>
            </w:r>
          </w:p>
        </w:tc>
        <w:tc>
          <w:tcPr>
            <w:tcW w:w="644" w:type="dxa"/>
          </w:tcPr>
          <w:p w14:paraId="20A0D882"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559EBCBB" w14:textId="77777777" w:rsidR="00665040" w:rsidRPr="004A3BCC" w:rsidRDefault="00665040" w:rsidP="003E0BF7">
            <w:pPr>
              <w:spacing w:after="40" w:line="280" w:lineRule="exact"/>
              <w:rPr>
                <w:sz w:val="16"/>
                <w:szCs w:val="16"/>
              </w:rPr>
            </w:pPr>
            <w:r w:rsidRPr="004A3BCC">
              <w:rPr>
                <w:sz w:val="16"/>
                <w:szCs w:val="16"/>
                <w:rtl/>
              </w:rPr>
              <w:t>15</w:t>
            </w:r>
          </w:p>
        </w:tc>
      </w:tr>
      <w:tr w:rsidR="00244AE4" w:rsidRPr="004A3BCC" w14:paraId="308F7497" w14:textId="77777777" w:rsidTr="00244AE4">
        <w:trPr>
          <w:jc w:val="left"/>
        </w:trPr>
        <w:tc>
          <w:tcPr>
            <w:tcW w:w="1061" w:type="dxa"/>
            <w:hideMark/>
          </w:tcPr>
          <w:p w14:paraId="39A1F00F" w14:textId="77777777" w:rsidR="00665040" w:rsidRPr="004A3BCC" w:rsidRDefault="00665040" w:rsidP="003E0BF7">
            <w:pPr>
              <w:spacing w:after="40" w:line="280" w:lineRule="exact"/>
              <w:rPr>
                <w:sz w:val="16"/>
                <w:szCs w:val="16"/>
              </w:rPr>
            </w:pPr>
            <w:r w:rsidRPr="004A3BCC">
              <w:rPr>
                <w:sz w:val="16"/>
                <w:szCs w:val="16"/>
                <w:rtl/>
              </w:rPr>
              <w:t>سلوفاكيا</w:t>
            </w:r>
          </w:p>
        </w:tc>
        <w:tc>
          <w:tcPr>
            <w:tcW w:w="560" w:type="dxa"/>
            <w:hideMark/>
          </w:tcPr>
          <w:p w14:paraId="148338BB"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9242A24"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4B71502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51C3D3C"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3765FD9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EBD643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2B96E5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ECABE7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2F9EAA6"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48AB88BE"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7A9C1D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67DECE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7F75DAB"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17D168F4"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57B40778" w14:textId="77777777" w:rsidR="00665040" w:rsidRPr="004A3BCC" w:rsidRDefault="00665040" w:rsidP="003E0BF7">
            <w:pPr>
              <w:spacing w:after="40" w:line="280" w:lineRule="exact"/>
              <w:rPr>
                <w:sz w:val="16"/>
                <w:szCs w:val="16"/>
              </w:rPr>
            </w:pPr>
            <w:r w:rsidRPr="004A3BCC">
              <w:rPr>
                <w:sz w:val="16"/>
                <w:szCs w:val="16"/>
                <w:rtl/>
              </w:rPr>
              <w:t>1</w:t>
            </w:r>
          </w:p>
        </w:tc>
      </w:tr>
      <w:tr w:rsidR="00244AE4" w:rsidRPr="004A3BCC" w14:paraId="54284246" w14:textId="77777777" w:rsidTr="00244AE4">
        <w:trPr>
          <w:jc w:val="left"/>
        </w:trPr>
        <w:tc>
          <w:tcPr>
            <w:tcW w:w="1061" w:type="dxa"/>
            <w:hideMark/>
          </w:tcPr>
          <w:p w14:paraId="0A789136" w14:textId="77777777" w:rsidR="00665040" w:rsidRPr="004A3BCC" w:rsidRDefault="00665040" w:rsidP="003E0BF7">
            <w:pPr>
              <w:spacing w:after="40" w:line="280" w:lineRule="exact"/>
              <w:rPr>
                <w:sz w:val="16"/>
                <w:szCs w:val="16"/>
              </w:rPr>
            </w:pPr>
            <w:r w:rsidRPr="004A3BCC">
              <w:rPr>
                <w:sz w:val="16"/>
                <w:szCs w:val="16"/>
                <w:rtl/>
              </w:rPr>
              <w:t>سري لانكا</w:t>
            </w:r>
          </w:p>
        </w:tc>
        <w:tc>
          <w:tcPr>
            <w:tcW w:w="560" w:type="dxa"/>
            <w:hideMark/>
          </w:tcPr>
          <w:p w14:paraId="4E677B9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2FE1C4F"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19910095"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AD00D99"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4AA68CA2"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26E0BF9"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02CE499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EEA02B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2761C2B"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8235C42"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F974A7B"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A11504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3541E73F" w14:textId="77777777" w:rsidR="00665040" w:rsidRPr="004A3BCC" w:rsidRDefault="00665040" w:rsidP="003E0BF7">
            <w:pPr>
              <w:spacing w:after="40" w:line="280" w:lineRule="exact"/>
              <w:rPr>
                <w:sz w:val="16"/>
                <w:szCs w:val="16"/>
              </w:rPr>
            </w:pPr>
            <w:r w:rsidRPr="004A3BCC">
              <w:rPr>
                <w:sz w:val="16"/>
                <w:szCs w:val="16"/>
                <w:rtl/>
              </w:rPr>
              <w:t>1</w:t>
            </w:r>
          </w:p>
        </w:tc>
        <w:tc>
          <w:tcPr>
            <w:tcW w:w="644" w:type="dxa"/>
          </w:tcPr>
          <w:p w14:paraId="3C5136DA"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12B2104E" w14:textId="77777777" w:rsidR="00665040" w:rsidRPr="004A3BCC" w:rsidRDefault="00665040" w:rsidP="003E0BF7">
            <w:pPr>
              <w:spacing w:after="40" w:line="280" w:lineRule="exact"/>
              <w:rPr>
                <w:sz w:val="16"/>
                <w:szCs w:val="16"/>
              </w:rPr>
            </w:pPr>
            <w:r w:rsidRPr="004A3BCC">
              <w:rPr>
                <w:sz w:val="16"/>
                <w:szCs w:val="16"/>
                <w:rtl/>
              </w:rPr>
              <w:t>2</w:t>
            </w:r>
          </w:p>
        </w:tc>
      </w:tr>
      <w:tr w:rsidR="00244AE4" w:rsidRPr="004A3BCC" w14:paraId="0B9BDE37" w14:textId="77777777" w:rsidTr="00244AE4">
        <w:trPr>
          <w:jc w:val="left"/>
        </w:trPr>
        <w:tc>
          <w:tcPr>
            <w:tcW w:w="1061" w:type="dxa"/>
            <w:hideMark/>
          </w:tcPr>
          <w:p w14:paraId="27834B47" w14:textId="77777777" w:rsidR="00665040" w:rsidRPr="004A3BCC" w:rsidRDefault="00665040" w:rsidP="003E0BF7">
            <w:pPr>
              <w:spacing w:after="40" w:line="280" w:lineRule="exact"/>
              <w:rPr>
                <w:sz w:val="16"/>
                <w:szCs w:val="16"/>
              </w:rPr>
            </w:pPr>
            <w:r w:rsidRPr="004A3BCC">
              <w:rPr>
                <w:sz w:val="16"/>
                <w:szCs w:val="16"/>
                <w:rtl/>
              </w:rPr>
              <w:t>السودان</w:t>
            </w:r>
          </w:p>
        </w:tc>
        <w:tc>
          <w:tcPr>
            <w:tcW w:w="560" w:type="dxa"/>
            <w:hideMark/>
          </w:tcPr>
          <w:p w14:paraId="72EBA015"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46935CC"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6341A9C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91BFD61"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71D45F42"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B574BD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F04F0B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B944BB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329892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B7F05DD" w14:textId="77777777" w:rsidR="00665040" w:rsidRPr="004A3BCC" w:rsidRDefault="00665040" w:rsidP="003E0BF7">
            <w:pPr>
              <w:spacing w:after="40" w:line="280" w:lineRule="exact"/>
              <w:rPr>
                <w:sz w:val="16"/>
                <w:szCs w:val="16"/>
                <w:rtl/>
              </w:rPr>
            </w:pPr>
            <w:r w:rsidRPr="004A3BCC">
              <w:rPr>
                <w:sz w:val="16"/>
                <w:szCs w:val="16"/>
              </w:rPr>
              <w:t>-</w:t>
            </w:r>
            <w:r w:rsidRPr="004A3BCC">
              <w:rPr>
                <w:sz w:val="16"/>
                <w:szCs w:val="16"/>
                <w:rtl/>
              </w:rPr>
              <w:t xml:space="preserve"> </w:t>
            </w:r>
          </w:p>
        </w:tc>
        <w:tc>
          <w:tcPr>
            <w:tcW w:w="546" w:type="dxa"/>
            <w:hideMark/>
          </w:tcPr>
          <w:p w14:paraId="6310DCAE"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18EEE08C" w14:textId="77777777" w:rsidR="00665040" w:rsidRPr="004A3BCC" w:rsidRDefault="00665040" w:rsidP="003E0BF7">
            <w:pPr>
              <w:spacing w:after="40" w:line="280" w:lineRule="exact"/>
              <w:rPr>
                <w:sz w:val="16"/>
                <w:szCs w:val="16"/>
              </w:rPr>
            </w:pPr>
            <w:r w:rsidRPr="004A3BCC">
              <w:rPr>
                <w:sz w:val="16"/>
                <w:szCs w:val="16"/>
                <w:rtl/>
              </w:rPr>
              <w:t>2</w:t>
            </w:r>
          </w:p>
        </w:tc>
        <w:tc>
          <w:tcPr>
            <w:tcW w:w="546" w:type="dxa"/>
            <w:hideMark/>
          </w:tcPr>
          <w:p w14:paraId="1F290C77" w14:textId="77777777" w:rsidR="00665040" w:rsidRPr="004A3BCC" w:rsidRDefault="00665040" w:rsidP="003E0BF7">
            <w:pPr>
              <w:spacing w:after="40" w:line="280" w:lineRule="exact"/>
              <w:rPr>
                <w:sz w:val="16"/>
                <w:szCs w:val="16"/>
              </w:rPr>
            </w:pPr>
            <w:r w:rsidRPr="004A3BCC">
              <w:rPr>
                <w:sz w:val="16"/>
                <w:szCs w:val="16"/>
                <w:rtl/>
              </w:rPr>
              <w:t>12</w:t>
            </w:r>
          </w:p>
        </w:tc>
        <w:tc>
          <w:tcPr>
            <w:tcW w:w="644" w:type="dxa"/>
          </w:tcPr>
          <w:p w14:paraId="04CFEE27" w14:textId="77777777" w:rsidR="00665040" w:rsidRPr="004A3BCC" w:rsidRDefault="00665040" w:rsidP="003E0BF7">
            <w:pPr>
              <w:spacing w:after="40" w:line="280" w:lineRule="exact"/>
              <w:rPr>
                <w:sz w:val="16"/>
                <w:szCs w:val="16"/>
              </w:rPr>
            </w:pPr>
            <w:r w:rsidRPr="004A3BCC">
              <w:rPr>
                <w:sz w:val="16"/>
                <w:szCs w:val="16"/>
                <w:rtl/>
              </w:rPr>
              <w:t>2</w:t>
            </w:r>
          </w:p>
        </w:tc>
        <w:tc>
          <w:tcPr>
            <w:tcW w:w="628" w:type="dxa"/>
            <w:hideMark/>
          </w:tcPr>
          <w:p w14:paraId="37EFF522" w14:textId="77777777" w:rsidR="00665040" w:rsidRPr="004A3BCC" w:rsidRDefault="00665040" w:rsidP="003E0BF7">
            <w:pPr>
              <w:spacing w:after="40" w:line="280" w:lineRule="exact"/>
              <w:rPr>
                <w:sz w:val="16"/>
                <w:szCs w:val="16"/>
              </w:rPr>
            </w:pPr>
            <w:r w:rsidRPr="004A3BCC">
              <w:rPr>
                <w:sz w:val="16"/>
                <w:szCs w:val="16"/>
                <w:rtl/>
              </w:rPr>
              <w:t>17</w:t>
            </w:r>
          </w:p>
        </w:tc>
      </w:tr>
      <w:tr w:rsidR="00244AE4" w:rsidRPr="004A3BCC" w14:paraId="1DB97054" w14:textId="77777777" w:rsidTr="00244AE4">
        <w:trPr>
          <w:jc w:val="left"/>
        </w:trPr>
        <w:tc>
          <w:tcPr>
            <w:tcW w:w="1061" w:type="dxa"/>
            <w:hideMark/>
          </w:tcPr>
          <w:p w14:paraId="75A894AE" w14:textId="77777777" w:rsidR="00665040" w:rsidRPr="004A3BCC" w:rsidRDefault="00665040" w:rsidP="003E0BF7">
            <w:pPr>
              <w:spacing w:after="40" w:line="280" w:lineRule="exact"/>
              <w:rPr>
                <w:sz w:val="16"/>
                <w:szCs w:val="16"/>
              </w:rPr>
            </w:pPr>
            <w:r w:rsidRPr="004A3BCC">
              <w:rPr>
                <w:sz w:val="16"/>
                <w:szCs w:val="16"/>
                <w:rtl/>
              </w:rPr>
              <w:t>توغو</w:t>
            </w:r>
          </w:p>
        </w:tc>
        <w:tc>
          <w:tcPr>
            <w:tcW w:w="560" w:type="dxa"/>
            <w:hideMark/>
          </w:tcPr>
          <w:p w14:paraId="5F5CD9F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8228ADC"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3035E14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E0F5175"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4CB4BCFC"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4CC2F45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E23F9C1" w14:textId="77777777" w:rsidR="00665040" w:rsidRPr="004A3BCC" w:rsidRDefault="00665040" w:rsidP="003E0BF7">
            <w:pPr>
              <w:spacing w:after="40" w:line="280" w:lineRule="exact"/>
              <w:rPr>
                <w:sz w:val="16"/>
                <w:szCs w:val="16"/>
              </w:rPr>
            </w:pPr>
            <w:r w:rsidRPr="004A3BCC">
              <w:rPr>
                <w:sz w:val="16"/>
                <w:szCs w:val="16"/>
                <w:rtl/>
              </w:rPr>
              <w:t>2</w:t>
            </w:r>
          </w:p>
        </w:tc>
        <w:tc>
          <w:tcPr>
            <w:tcW w:w="546" w:type="dxa"/>
            <w:hideMark/>
          </w:tcPr>
          <w:p w14:paraId="753146A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E6FE036"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24F9615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E182BD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056736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F970FC4"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01448CA7"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3DD489DB" w14:textId="77777777" w:rsidR="00665040" w:rsidRPr="004A3BCC" w:rsidRDefault="00665040" w:rsidP="003E0BF7">
            <w:pPr>
              <w:spacing w:after="40" w:line="280" w:lineRule="exact"/>
              <w:rPr>
                <w:sz w:val="16"/>
                <w:szCs w:val="16"/>
              </w:rPr>
            </w:pPr>
            <w:r w:rsidRPr="004A3BCC">
              <w:rPr>
                <w:sz w:val="16"/>
                <w:szCs w:val="16"/>
                <w:rtl/>
              </w:rPr>
              <w:t>3</w:t>
            </w:r>
          </w:p>
        </w:tc>
      </w:tr>
      <w:tr w:rsidR="00244AE4" w:rsidRPr="004A3BCC" w14:paraId="434CDD25" w14:textId="77777777" w:rsidTr="00244AE4">
        <w:trPr>
          <w:jc w:val="left"/>
        </w:trPr>
        <w:tc>
          <w:tcPr>
            <w:tcW w:w="1061" w:type="dxa"/>
            <w:hideMark/>
          </w:tcPr>
          <w:p w14:paraId="6E16F651" w14:textId="77777777" w:rsidR="00665040" w:rsidRPr="004A3BCC" w:rsidRDefault="00665040" w:rsidP="003E0BF7">
            <w:pPr>
              <w:spacing w:after="40" w:line="280" w:lineRule="exact"/>
              <w:rPr>
                <w:sz w:val="16"/>
                <w:szCs w:val="16"/>
              </w:rPr>
            </w:pPr>
            <w:r w:rsidRPr="004A3BCC">
              <w:rPr>
                <w:sz w:val="16"/>
                <w:szCs w:val="16"/>
                <w:rtl/>
              </w:rPr>
              <w:t>تونس</w:t>
            </w:r>
          </w:p>
        </w:tc>
        <w:tc>
          <w:tcPr>
            <w:tcW w:w="560" w:type="dxa"/>
            <w:hideMark/>
          </w:tcPr>
          <w:p w14:paraId="01F47D4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B7716BD"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42B0138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7E8E0E0"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3C07E73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63EDE5D"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4E5490A"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B2FC166"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221B4BCF"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C381174"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E024D08"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9520719"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AE6FFBA"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0AED84E0"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550F340E" w14:textId="77777777" w:rsidR="00665040" w:rsidRPr="004A3BCC" w:rsidRDefault="00665040" w:rsidP="003E0BF7">
            <w:pPr>
              <w:spacing w:after="40" w:line="280" w:lineRule="exact"/>
              <w:rPr>
                <w:sz w:val="16"/>
                <w:szCs w:val="16"/>
              </w:rPr>
            </w:pPr>
            <w:r w:rsidRPr="004A3BCC">
              <w:rPr>
                <w:sz w:val="16"/>
                <w:szCs w:val="16"/>
                <w:rtl/>
              </w:rPr>
              <w:t>1</w:t>
            </w:r>
          </w:p>
        </w:tc>
      </w:tr>
      <w:tr w:rsidR="00244AE4" w:rsidRPr="004A3BCC" w14:paraId="2E900762" w14:textId="77777777" w:rsidTr="00244AE4">
        <w:trPr>
          <w:jc w:val="left"/>
        </w:trPr>
        <w:tc>
          <w:tcPr>
            <w:tcW w:w="1061" w:type="dxa"/>
            <w:hideMark/>
          </w:tcPr>
          <w:p w14:paraId="76CCA908" w14:textId="77777777" w:rsidR="00665040" w:rsidRPr="004A3BCC" w:rsidRDefault="00665040" w:rsidP="003E0BF7">
            <w:pPr>
              <w:spacing w:after="40" w:line="280" w:lineRule="exact"/>
              <w:rPr>
                <w:sz w:val="16"/>
                <w:szCs w:val="16"/>
              </w:rPr>
            </w:pPr>
            <w:r w:rsidRPr="004A3BCC">
              <w:rPr>
                <w:sz w:val="16"/>
                <w:szCs w:val="16"/>
                <w:rtl/>
              </w:rPr>
              <w:t>أوكرانيا</w:t>
            </w:r>
          </w:p>
        </w:tc>
        <w:tc>
          <w:tcPr>
            <w:tcW w:w="560" w:type="dxa"/>
            <w:hideMark/>
          </w:tcPr>
          <w:p w14:paraId="247D9AE2"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01AB9710" w14:textId="77777777" w:rsidR="00665040" w:rsidRPr="004A3BCC" w:rsidRDefault="00665040" w:rsidP="003E0BF7">
            <w:pPr>
              <w:spacing w:after="40" w:line="280" w:lineRule="exact"/>
              <w:rPr>
                <w:sz w:val="16"/>
                <w:szCs w:val="16"/>
              </w:rPr>
            </w:pPr>
            <w:r w:rsidRPr="004A3BCC">
              <w:rPr>
                <w:sz w:val="16"/>
                <w:szCs w:val="16"/>
              </w:rPr>
              <w:t>-</w:t>
            </w:r>
          </w:p>
        </w:tc>
        <w:tc>
          <w:tcPr>
            <w:tcW w:w="560" w:type="dxa"/>
            <w:hideMark/>
          </w:tcPr>
          <w:p w14:paraId="2ECEF4D0"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492ABA7" w14:textId="77777777" w:rsidR="00665040" w:rsidRPr="004A3BCC" w:rsidRDefault="00665040" w:rsidP="003E0BF7">
            <w:pPr>
              <w:spacing w:after="40" w:line="280" w:lineRule="exact"/>
              <w:rPr>
                <w:sz w:val="16"/>
                <w:szCs w:val="16"/>
              </w:rPr>
            </w:pPr>
            <w:r w:rsidRPr="004A3BCC">
              <w:rPr>
                <w:sz w:val="16"/>
                <w:szCs w:val="16"/>
              </w:rPr>
              <w:t>-</w:t>
            </w:r>
          </w:p>
        </w:tc>
        <w:tc>
          <w:tcPr>
            <w:tcW w:w="573" w:type="dxa"/>
            <w:hideMark/>
          </w:tcPr>
          <w:p w14:paraId="19CFF937"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5A987AC3"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6AA6521"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71F6781B"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176A8AD6"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6D5D044A" w14:textId="77777777" w:rsidR="00665040" w:rsidRPr="004A3BCC" w:rsidRDefault="00665040" w:rsidP="003E0BF7">
            <w:pPr>
              <w:spacing w:after="40" w:line="280" w:lineRule="exact"/>
              <w:rPr>
                <w:sz w:val="16"/>
                <w:szCs w:val="16"/>
              </w:rPr>
            </w:pPr>
            <w:r w:rsidRPr="004A3BCC">
              <w:rPr>
                <w:sz w:val="16"/>
                <w:szCs w:val="16"/>
              </w:rPr>
              <w:t>-</w:t>
            </w:r>
          </w:p>
        </w:tc>
        <w:tc>
          <w:tcPr>
            <w:tcW w:w="546" w:type="dxa"/>
            <w:hideMark/>
          </w:tcPr>
          <w:p w14:paraId="247A6ED7" w14:textId="77777777" w:rsidR="00665040" w:rsidRPr="004A3BCC" w:rsidRDefault="00665040" w:rsidP="003E0BF7">
            <w:pPr>
              <w:spacing w:after="40" w:line="280" w:lineRule="exact"/>
              <w:rPr>
                <w:sz w:val="16"/>
                <w:szCs w:val="16"/>
              </w:rPr>
            </w:pPr>
            <w:r w:rsidRPr="004A3BCC">
              <w:rPr>
                <w:sz w:val="16"/>
                <w:szCs w:val="16"/>
                <w:rtl/>
              </w:rPr>
              <w:t>3</w:t>
            </w:r>
          </w:p>
        </w:tc>
        <w:tc>
          <w:tcPr>
            <w:tcW w:w="546" w:type="dxa"/>
            <w:hideMark/>
          </w:tcPr>
          <w:p w14:paraId="07FAED93" w14:textId="77777777" w:rsidR="00665040" w:rsidRPr="004A3BCC" w:rsidRDefault="00665040" w:rsidP="003E0BF7">
            <w:pPr>
              <w:spacing w:after="40" w:line="280" w:lineRule="exact"/>
              <w:rPr>
                <w:sz w:val="16"/>
                <w:szCs w:val="16"/>
              </w:rPr>
            </w:pPr>
            <w:r w:rsidRPr="004A3BCC">
              <w:rPr>
                <w:sz w:val="16"/>
                <w:szCs w:val="16"/>
                <w:rtl/>
              </w:rPr>
              <w:t>1</w:t>
            </w:r>
          </w:p>
        </w:tc>
        <w:tc>
          <w:tcPr>
            <w:tcW w:w="546" w:type="dxa"/>
            <w:hideMark/>
          </w:tcPr>
          <w:p w14:paraId="4078CE1C" w14:textId="77777777" w:rsidR="00665040" w:rsidRPr="004A3BCC" w:rsidRDefault="00665040" w:rsidP="003E0BF7">
            <w:pPr>
              <w:spacing w:after="40" w:line="280" w:lineRule="exact"/>
              <w:rPr>
                <w:sz w:val="16"/>
                <w:szCs w:val="16"/>
              </w:rPr>
            </w:pPr>
            <w:r w:rsidRPr="004A3BCC">
              <w:rPr>
                <w:sz w:val="16"/>
                <w:szCs w:val="16"/>
              </w:rPr>
              <w:t>-</w:t>
            </w:r>
          </w:p>
        </w:tc>
        <w:tc>
          <w:tcPr>
            <w:tcW w:w="644" w:type="dxa"/>
          </w:tcPr>
          <w:p w14:paraId="7587DA5E" w14:textId="77777777" w:rsidR="00665040" w:rsidRPr="004A3BCC" w:rsidRDefault="00665040" w:rsidP="003E0BF7">
            <w:pPr>
              <w:spacing w:after="40" w:line="280" w:lineRule="exact"/>
              <w:rPr>
                <w:sz w:val="16"/>
                <w:szCs w:val="16"/>
              </w:rPr>
            </w:pPr>
            <w:r w:rsidRPr="004A3BCC">
              <w:rPr>
                <w:sz w:val="16"/>
                <w:szCs w:val="16"/>
              </w:rPr>
              <w:t>-</w:t>
            </w:r>
          </w:p>
        </w:tc>
        <w:tc>
          <w:tcPr>
            <w:tcW w:w="628" w:type="dxa"/>
            <w:hideMark/>
          </w:tcPr>
          <w:p w14:paraId="77D12BF3" w14:textId="77777777" w:rsidR="00665040" w:rsidRPr="004A3BCC" w:rsidRDefault="00665040" w:rsidP="003E0BF7">
            <w:pPr>
              <w:spacing w:after="40" w:line="280" w:lineRule="exact"/>
              <w:rPr>
                <w:sz w:val="16"/>
                <w:szCs w:val="16"/>
              </w:rPr>
            </w:pPr>
            <w:r w:rsidRPr="004A3BCC">
              <w:rPr>
                <w:sz w:val="16"/>
                <w:szCs w:val="16"/>
                <w:rtl/>
              </w:rPr>
              <w:t>4</w:t>
            </w:r>
          </w:p>
        </w:tc>
      </w:tr>
      <w:tr w:rsidR="00244AE4" w:rsidRPr="004A3BCC" w14:paraId="10559548" w14:textId="77777777" w:rsidTr="00244AE4">
        <w:trPr>
          <w:cnfStyle w:val="010000000000" w:firstRow="0" w:lastRow="1" w:firstColumn="0" w:lastColumn="0" w:oddVBand="0" w:evenVBand="0" w:oddHBand="0" w:evenHBand="0" w:firstRowFirstColumn="0" w:firstRowLastColumn="0" w:lastRowFirstColumn="0" w:lastRowLastColumn="0"/>
          <w:trHeight w:val="360"/>
          <w:jc w:val="left"/>
        </w:trPr>
        <w:tc>
          <w:tcPr>
            <w:tcW w:w="1061" w:type="dxa"/>
            <w:hideMark/>
          </w:tcPr>
          <w:p w14:paraId="6678090D" w14:textId="77777777" w:rsidR="00665040" w:rsidRPr="004A3BCC" w:rsidRDefault="00665040" w:rsidP="00244AE4">
            <w:pPr>
              <w:spacing w:before="40" w:after="40" w:line="280" w:lineRule="exact"/>
              <w:ind w:left="245"/>
              <w:rPr>
                <w:b/>
                <w:bCs/>
                <w:sz w:val="16"/>
                <w:szCs w:val="16"/>
              </w:rPr>
            </w:pPr>
            <w:r w:rsidRPr="004A3BCC">
              <w:rPr>
                <w:b/>
                <w:bCs/>
                <w:sz w:val="16"/>
                <w:szCs w:val="16"/>
                <w:rtl/>
              </w:rPr>
              <w:t>المجموع</w:t>
            </w:r>
          </w:p>
        </w:tc>
        <w:tc>
          <w:tcPr>
            <w:tcW w:w="560" w:type="dxa"/>
            <w:hideMark/>
          </w:tcPr>
          <w:p w14:paraId="26001862" w14:textId="77777777" w:rsidR="00665040" w:rsidRPr="004A3BCC" w:rsidRDefault="00665040" w:rsidP="003E0BF7">
            <w:pPr>
              <w:spacing w:before="40" w:after="40" w:line="280" w:lineRule="exact"/>
              <w:rPr>
                <w:b/>
                <w:bCs/>
                <w:sz w:val="16"/>
                <w:szCs w:val="16"/>
              </w:rPr>
            </w:pPr>
            <w:r w:rsidRPr="004A3BCC">
              <w:rPr>
                <w:b/>
                <w:bCs/>
                <w:sz w:val="16"/>
                <w:szCs w:val="16"/>
                <w:rtl/>
              </w:rPr>
              <w:t>5</w:t>
            </w:r>
          </w:p>
        </w:tc>
        <w:tc>
          <w:tcPr>
            <w:tcW w:w="546" w:type="dxa"/>
            <w:hideMark/>
          </w:tcPr>
          <w:p w14:paraId="6CB42737" w14:textId="77777777" w:rsidR="00665040" w:rsidRPr="004A3BCC" w:rsidRDefault="00665040" w:rsidP="003E0BF7">
            <w:pPr>
              <w:spacing w:before="40" w:after="40" w:line="280" w:lineRule="exact"/>
              <w:rPr>
                <w:b/>
                <w:bCs/>
                <w:sz w:val="16"/>
                <w:szCs w:val="16"/>
              </w:rPr>
            </w:pPr>
            <w:r w:rsidRPr="004A3BCC">
              <w:rPr>
                <w:b/>
                <w:bCs/>
                <w:sz w:val="16"/>
                <w:szCs w:val="16"/>
                <w:rtl/>
              </w:rPr>
              <w:t>5</w:t>
            </w:r>
          </w:p>
        </w:tc>
        <w:tc>
          <w:tcPr>
            <w:tcW w:w="560" w:type="dxa"/>
            <w:hideMark/>
          </w:tcPr>
          <w:p w14:paraId="56514AFC" w14:textId="77777777" w:rsidR="00665040" w:rsidRPr="004A3BCC" w:rsidRDefault="00665040" w:rsidP="003E0BF7">
            <w:pPr>
              <w:spacing w:before="40" w:after="40" w:line="280" w:lineRule="exact"/>
              <w:rPr>
                <w:b/>
                <w:bCs/>
                <w:sz w:val="16"/>
                <w:szCs w:val="16"/>
              </w:rPr>
            </w:pPr>
            <w:r w:rsidRPr="004A3BCC">
              <w:rPr>
                <w:b/>
                <w:bCs/>
                <w:sz w:val="16"/>
                <w:szCs w:val="16"/>
                <w:rtl/>
              </w:rPr>
              <w:t>51</w:t>
            </w:r>
          </w:p>
        </w:tc>
        <w:tc>
          <w:tcPr>
            <w:tcW w:w="546" w:type="dxa"/>
            <w:hideMark/>
          </w:tcPr>
          <w:p w14:paraId="07B695DE" w14:textId="77777777" w:rsidR="00665040" w:rsidRPr="004A3BCC" w:rsidRDefault="00665040" w:rsidP="003E0BF7">
            <w:pPr>
              <w:spacing w:before="40" w:after="40" w:line="280" w:lineRule="exact"/>
              <w:rPr>
                <w:b/>
                <w:bCs/>
                <w:sz w:val="16"/>
                <w:szCs w:val="16"/>
              </w:rPr>
            </w:pPr>
            <w:r w:rsidRPr="004A3BCC">
              <w:rPr>
                <w:b/>
                <w:bCs/>
                <w:sz w:val="16"/>
                <w:szCs w:val="16"/>
                <w:rtl/>
              </w:rPr>
              <w:t>211</w:t>
            </w:r>
          </w:p>
        </w:tc>
        <w:tc>
          <w:tcPr>
            <w:tcW w:w="573" w:type="dxa"/>
            <w:hideMark/>
          </w:tcPr>
          <w:p w14:paraId="02A023D8" w14:textId="77777777" w:rsidR="00665040" w:rsidRPr="004A3BCC" w:rsidRDefault="00665040" w:rsidP="003E0BF7">
            <w:pPr>
              <w:spacing w:before="40" w:after="40" w:line="280" w:lineRule="exact"/>
              <w:rPr>
                <w:b/>
                <w:bCs/>
                <w:sz w:val="16"/>
                <w:szCs w:val="16"/>
              </w:rPr>
            </w:pPr>
            <w:r w:rsidRPr="004A3BCC">
              <w:rPr>
                <w:b/>
                <w:bCs/>
                <w:sz w:val="16"/>
                <w:szCs w:val="16"/>
                <w:rtl/>
              </w:rPr>
              <w:t>85</w:t>
            </w:r>
          </w:p>
        </w:tc>
        <w:tc>
          <w:tcPr>
            <w:tcW w:w="546" w:type="dxa"/>
            <w:hideMark/>
          </w:tcPr>
          <w:p w14:paraId="548BBFCD" w14:textId="77777777" w:rsidR="00665040" w:rsidRPr="004A3BCC" w:rsidRDefault="00665040" w:rsidP="003E0BF7">
            <w:pPr>
              <w:spacing w:before="40" w:after="40" w:line="280" w:lineRule="exact"/>
              <w:rPr>
                <w:b/>
                <w:bCs/>
                <w:sz w:val="16"/>
                <w:szCs w:val="16"/>
              </w:rPr>
            </w:pPr>
            <w:r w:rsidRPr="004A3BCC">
              <w:rPr>
                <w:b/>
                <w:bCs/>
                <w:sz w:val="16"/>
                <w:szCs w:val="16"/>
                <w:rtl/>
              </w:rPr>
              <w:t>86</w:t>
            </w:r>
          </w:p>
        </w:tc>
        <w:tc>
          <w:tcPr>
            <w:tcW w:w="546" w:type="dxa"/>
            <w:hideMark/>
          </w:tcPr>
          <w:p w14:paraId="104A0D5F" w14:textId="77777777" w:rsidR="00665040" w:rsidRPr="004A3BCC" w:rsidRDefault="00665040" w:rsidP="003E0BF7">
            <w:pPr>
              <w:spacing w:before="40" w:after="40" w:line="280" w:lineRule="exact"/>
              <w:rPr>
                <w:b/>
                <w:bCs/>
                <w:sz w:val="16"/>
                <w:szCs w:val="16"/>
              </w:rPr>
            </w:pPr>
            <w:r w:rsidRPr="004A3BCC">
              <w:rPr>
                <w:b/>
                <w:bCs/>
                <w:sz w:val="16"/>
                <w:szCs w:val="16"/>
                <w:rtl/>
              </w:rPr>
              <w:t>118</w:t>
            </w:r>
          </w:p>
        </w:tc>
        <w:tc>
          <w:tcPr>
            <w:tcW w:w="546" w:type="dxa"/>
            <w:hideMark/>
          </w:tcPr>
          <w:p w14:paraId="03EF9D3A" w14:textId="77777777" w:rsidR="00665040" w:rsidRPr="004A3BCC" w:rsidRDefault="00665040" w:rsidP="003E0BF7">
            <w:pPr>
              <w:spacing w:before="40" w:after="40" w:line="280" w:lineRule="exact"/>
              <w:rPr>
                <w:b/>
                <w:bCs/>
                <w:sz w:val="16"/>
                <w:szCs w:val="16"/>
              </w:rPr>
            </w:pPr>
            <w:r w:rsidRPr="004A3BCC">
              <w:rPr>
                <w:b/>
                <w:bCs/>
                <w:sz w:val="16"/>
                <w:szCs w:val="16"/>
                <w:rtl/>
              </w:rPr>
              <w:t>248</w:t>
            </w:r>
          </w:p>
        </w:tc>
        <w:tc>
          <w:tcPr>
            <w:tcW w:w="546" w:type="dxa"/>
            <w:hideMark/>
          </w:tcPr>
          <w:p w14:paraId="1A6F77E4" w14:textId="77777777" w:rsidR="00665040" w:rsidRPr="004A3BCC" w:rsidRDefault="00665040" w:rsidP="003E0BF7">
            <w:pPr>
              <w:spacing w:before="40" w:after="40" w:line="280" w:lineRule="exact"/>
              <w:rPr>
                <w:b/>
                <w:bCs/>
                <w:sz w:val="16"/>
                <w:szCs w:val="16"/>
              </w:rPr>
            </w:pPr>
            <w:r w:rsidRPr="004A3BCC">
              <w:rPr>
                <w:b/>
                <w:bCs/>
                <w:sz w:val="16"/>
                <w:szCs w:val="16"/>
                <w:rtl/>
              </w:rPr>
              <w:t>192</w:t>
            </w:r>
          </w:p>
        </w:tc>
        <w:tc>
          <w:tcPr>
            <w:tcW w:w="546" w:type="dxa"/>
            <w:hideMark/>
          </w:tcPr>
          <w:p w14:paraId="415713AF" w14:textId="77777777" w:rsidR="00665040" w:rsidRPr="004A3BCC" w:rsidRDefault="00665040" w:rsidP="003E0BF7">
            <w:pPr>
              <w:spacing w:before="40" w:after="40" w:line="280" w:lineRule="exact"/>
              <w:rPr>
                <w:b/>
                <w:bCs/>
                <w:sz w:val="16"/>
                <w:szCs w:val="16"/>
              </w:rPr>
            </w:pPr>
            <w:r w:rsidRPr="004A3BCC">
              <w:rPr>
                <w:b/>
                <w:bCs/>
                <w:sz w:val="16"/>
                <w:szCs w:val="16"/>
                <w:rtl/>
              </w:rPr>
              <w:t>459</w:t>
            </w:r>
          </w:p>
        </w:tc>
        <w:tc>
          <w:tcPr>
            <w:tcW w:w="546" w:type="dxa"/>
            <w:hideMark/>
          </w:tcPr>
          <w:p w14:paraId="449B00B5" w14:textId="77777777" w:rsidR="00665040" w:rsidRPr="004A3BCC" w:rsidRDefault="00665040" w:rsidP="003E0BF7">
            <w:pPr>
              <w:spacing w:before="40" w:after="40" w:line="280" w:lineRule="exact"/>
              <w:rPr>
                <w:b/>
                <w:bCs/>
                <w:sz w:val="16"/>
                <w:szCs w:val="16"/>
              </w:rPr>
            </w:pPr>
            <w:r w:rsidRPr="004A3BCC">
              <w:rPr>
                <w:b/>
                <w:bCs/>
                <w:sz w:val="16"/>
                <w:szCs w:val="16"/>
                <w:rtl/>
              </w:rPr>
              <w:t>100</w:t>
            </w:r>
          </w:p>
        </w:tc>
        <w:tc>
          <w:tcPr>
            <w:tcW w:w="546" w:type="dxa"/>
            <w:hideMark/>
          </w:tcPr>
          <w:p w14:paraId="0976FB52" w14:textId="77777777" w:rsidR="00665040" w:rsidRPr="004A3BCC" w:rsidRDefault="00665040" w:rsidP="003E0BF7">
            <w:pPr>
              <w:spacing w:before="40" w:after="40" w:line="280" w:lineRule="exact"/>
              <w:rPr>
                <w:b/>
                <w:bCs/>
                <w:sz w:val="16"/>
                <w:szCs w:val="16"/>
              </w:rPr>
            </w:pPr>
            <w:r w:rsidRPr="004A3BCC">
              <w:rPr>
                <w:b/>
                <w:bCs/>
                <w:sz w:val="16"/>
                <w:szCs w:val="16"/>
                <w:rtl/>
              </w:rPr>
              <w:t>121</w:t>
            </w:r>
          </w:p>
        </w:tc>
        <w:tc>
          <w:tcPr>
            <w:tcW w:w="546" w:type="dxa"/>
            <w:hideMark/>
          </w:tcPr>
          <w:p w14:paraId="34942AEB" w14:textId="77777777" w:rsidR="00665040" w:rsidRPr="004A3BCC" w:rsidRDefault="00665040" w:rsidP="003E0BF7">
            <w:pPr>
              <w:spacing w:before="40" w:after="40" w:line="280" w:lineRule="exact"/>
              <w:rPr>
                <w:b/>
                <w:bCs/>
                <w:sz w:val="16"/>
                <w:szCs w:val="16"/>
              </w:rPr>
            </w:pPr>
            <w:r w:rsidRPr="004A3BCC">
              <w:rPr>
                <w:b/>
                <w:bCs/>
                <w:sz w:val="16"/>
                <w:szCs w:val="16"/>
                <w:rtl/>
              </w:rPr>
              <w:t>212</w:t>
            </w:r>
          </w:p>
        </w:tc>
        <w:tc>
          <w:tcPr>
            <w:tcW w:w="644" w:type="dxa"/>
          </w:tcPr>
          <w:p w14:paraId="333F40B4" w14:textId="77777777" w:rsidR="00665040" w:rsidRPr="004A3BCC" w:rsidRDefault="00665040" w:rsidP="003E0BF7">
            <w:pPr>
              <w:spacing w:before="40" w:after="40" w:line="280" w:lineRule="exact"/>
              <w:rPr>
                <w:b/>
                <w:bCs/>
                <w:sz w:val="16"/>
                <w:szCs w:val="16"/>
              </w:rPr>
            </w:pPr>
            <w:r w:rsidRPr="004A3BCC">
              <w:rPr>
                <w:b/>
                <w:bCs/>
                <w:sz w:val="16"/>
                <w:szCs w:val="16"/>
                <w:rtl/>
              </w:rPr>
              <w:t>38</w:t>
            </w:r>
          </w:p>
        </w:tc>
        <w:tc>
          <w:tcPr>
            <w:tcW w:w="628" w:type="dxa"/>
            <w:hideMark/>
          </w:tcPr>
          <w:p w14:paraId="1CA2103C" w14:textId="77777777" w:rsidR="00665040" w:rsidRPr="004A3BCC" w:rsidRDefault="00665040" w:rsidP="003E0BF7">
            <w:pPr>
              <w:spacing w:before="40" w:after="40" w:line="280" w:lineRule="exact"/>
              <w:rPr>
                <w:b/>
                <w:bCs/>
                <w:sz w:val="16"/>
                <w:szCs w:val="16"/>
              </w:rPr>
            </w:pPr>
            <w:r w:rsidRPr="004A3BCC">
              <w:rPr>
                <w:b/>
                <w:bCs/>
                <w:sz w:val="16"/>
                <w:szCs w:val="16"/>
                <w:rtl/>
              </w:rPr>
              <w:t>931 1</w:t>
            </w:r>
          </w:p>
        </w:tc>
      </w:tr>
    </w:tbl>
    <w:p w14:paraId="3E4CA992" w14:textId="05614CA3" w:rsidR="00665040" w:rsidRPr="004A3BCC" w:rsidRDefault="00665040" w:rsidP="003E0BF7">
      <w:pPr>
        <w:pStyle w:val="FootnoteText1"/>
        <w:ind w:left="2268"/>
      </w:pPr>
      <w:r w:rsidRPr="004A3BCC">
        <w:rPr>
          <w:rtl/>
        </w:rPr>
        <w:t>(أ)</w:t>
      </w:r>
      <w:r w:rsidR="003E0BF7" w:rsidRPr="004A3BCC">
        <w:rPr>
          <w:rtl/>
        </w:rPr>
        <w:tab/>
      </w:r>
      <w:r w:rsidRPr="004A3BCC">
        <w:rPr>
          <w:rtl/>
        </w:rPr>
        <w:t>حتى 28 شباط/فبراير 2025.</w:t>
      </w:r>
    </w:p>
    <w:p w14:paraId="1E122BA5" w14:textId="3F0C8B24" w:rsidR="00665040" w:rsidRPr="004A3BCC" w:rsidRDefault="00665040" w:rsidP="003E0BF7">
      <w:pPr>
        <w:pStyle w:val="FootnoteText1"/>
        <w:ind w:left="2268"/>
      </w:pPr>
      <w:r w:rsidRPr="004A3BCC">
        <w:rPr>
          <w:rtl/>
        </w:rPr>
        <w:t>(ب)</w:t>
      </w:r>
      <w:r w:rsidR="003E0BF7" w:rsidRPr="004A3BCC">
        <w:rPr>
          <w:rtl/>
        </w:rPr>
        <w:tab/>
      </w:r>
      <w:r w:rsidRPr="004A3BCC">
        <w:rPr>
          <w:rtl/>
        </w:rPr>
        <w:t>بما في ذلك طلب واحد خاضع للتسجيل الموازي استناداً إلى مبدأ المساعدة والتعاون القانونيين على الصعيد الدولي.</w:t>
      </w:r>
    </w:p>
    <w:p w14:paraId="3A21181B" w14:textId="20936574" w:rsidR="00665040" w:rsidRPr="004A3BCC" w:rsidRDefault="00665040" w:rsidP="003E0BF7">
      <w:pPr>
        <w:pStyle w:val="FootnoteText1"/>
        <w:ind w:left="2268"/>
      </w:pPr>
      <w:r w:rsidRPr="004A3BCC">
        <w:rPr>
          <w:rtl/>
        </w:rPr>
        <w:t>(ج)</w:t>
      </w:r>
      <w:r w:rsidR="003E0BF7" w:rsidRPr="004A3BCC">
        <w:rPr>
          <w:rtl/>
        </w:rPr>
        <w:tab/>
      </w:r>
      <w:r w:rsidRPr="004A3BCC">
        <w:rPr>
          <w:rtl/>
        </w:rPr>
        <w:t>بما في ذلك 49 طلبا خاضعا للتسجيل الموازي استنادا إلى مبدأ المساعدة والتعاون القانونيين الدوليين.</w:t>
      </w:r>
    </w:p>
    <w:p w14:paraId="22A6A25F" w14:textId="3113182D" w:rsidR="00665040" w:rsidRPr="004A3BCC" w:rsidRDefault="00665040" w:rsidP="003E0BF7">
      <w:pPr>
        <w:pStyle w:val="FootnoteText1"/>
        <w:ind w:left="2268"/>
      </w:pPr>
      <w:r w:rsidRPr="004A3BCC">
        <w:rPr>
          <w:rtl/>
        </w:rPr>
        <w:t>(د)</w:t>
      </w:r>
      <w:r w:rsidR="003E0BF7" w:rsidRPr="004A3BCC">
        <w:rPr>
          <w:rtl/>
        </w:rPr>
        <w:tab/>
      </w:r>
      <w:r w:rsidRPr="004A3BCC">
        <w:rPr>
          <w:rtl/>
        </w:rPr>
        <w:t>خاضع للتسجيل الموازي استنادا إلى مبدأ المساعدة والتعاون القانونيين الدوليين.</w:t>
      </w:r>
    </w:p>
    <w:p w14:paraId="6DAFD2D4" w14:textId="59B3B972" w:rsidR="00665040" w:rsidRPr="004A3BCC" w:rsidRDefault="00665040" w:rsidP="00585721">
      <w:pPr>
        <w:pStyle w:val="SingleTxtGA"/>
        <w:spacing w:before="240" w:line="350" w:lineRule="exact"/>
      </w:pPr>
      <w:r w:rsidRPr="004A3BCC">
        <w:rPr>
          <w:rtl/>
        </w:rPr>
        <w:t>75-</w:t>
      </w:r>
      <w:r w:rsidRPr="004A3BCC">
        <w:rPr>
          <w:rtl/>
        </w:rPr>
        <w:tab/>
        <w:t>وخلال الفترة المشمولة بالتقرير، سجلت اللجنة ثلاث حالات مما يسمى ب</w:t>
      </w:r>
      <w:r w:rsidR="00465729">
        <w:rPr>
          <w:rFonts w:hint="cs"/>
          <w:rtl/>
        </w:rPr>
        <w:t>‍ </w:t>
      </w:r>
      <w:r w:rsidRPr="004A3BCC">
        <w:rPr>
          <w:rtl/>
        </w:rPr>
        <w:t>"الاختفاء القسري القصير الأجل" تتعلق بوقائع حدثت في كوبا. ولم يتسنّ تسجيل اثني عشر ادعاءً آخر بحدوث حالات اختفاء من هذا القبيل رسميا لأن المعلومات المتعلقة بالإفراج عمّن يُدّعى أنهم ضحايا تأكدت قبل أن تتمكن اللجنة من اتخاذ أي إجراء. ومع ذلك، احتفظت اللجنة بسجل بهذه الادعاءات التي تتعلق ببنن وتايلند وكوبا والنيجر.</w:t>
      </w:r>
    </w:p>
    <w:p w14:paraId="0D37F153" w14:textId="769F28D7" w:rsidR="00665040" w:rsidRPr="004A3BCC" w:rsidRDefault="00665040" w:rsidP="00585721">
      <w:pPr>
        <w:pStyle w:val="SingleTxtGA"/>
        <w:spacing w:line="350" w:lineRule="exact"/>
      </w:pPr>
      <w:r w:rsidRPr="004A3BCC">
        <w:rPr>
          <w:rtl/>
        </w:rPr>
        <w:t>76-</w:t>
      </w:r>
      <w:r w:rsidRPr="004A3BCC">
        <w:rPr>
          <w:rtl/>
        </w:rPr>
        <w:tab/>
        <w:t xml:space="preserve">وحتى 28 شباط/فبراير 2025، كان لدى اللجنة </w:t>
      </w:r>
      <w:r w:rsidR="00FE380F" w:rsidRPr="004A3BCC">
        <w:rPr>
          <w:rFonts w:hint="cs"/>
          <w:rtl/>
        </w:rPr>
        <w:t xml:space="preserve">671 </w:t>
      </w:r>
      <w:r w:rsidRPr="004A3BCC">
        <w:rPr>
          <w:rtl/>
        </w:rPr>
        <w:t>إجراءً من الإجراءات العاجلة المتراكمة الجاهزة للمتابعة (مقارنة ب‍‍ 307 إجراءات حتى 9 أيلول/سبتمبر 2024) من بينها 413 باللغة الإسبانية (182 مذكرة) و243 باللغة الإنكليزية (36 مذكرة) و14 باللغة العربية (13 مذكرة) و1 باللغة الفرنسية.</w:t>
      </w:r>
    </w:p>
    <w:p w14:paraId="3631BC9E" w14:textId="0316B798" w:rsidR="00665040" w:rsidRPr="004A3BCC" w:rsidRDefault="00665040" w:rsidP="00585721">
      <w:pPr>
        <w:pStyle w:val="SingleTxtGA"/>
        <w:spacing w:line="340" w:lineRule="exact"/>
      </w:pPr>
      <w:r w:rsidRPr="004A3BCC">
        <w:rPr>
          <w:rtl/>
        </w:rPr>
        <w:t>77-</w:t>
      </w:r>
      <w:r w:rsidRPr="004A3BCC">
        <w:rPr>
          <w:rtl/>
        </w:rPr>
        <w:tab/>
        <w:t>وحتى ذاك التاريخ، كان قد حُدد مكان 518 شخصًا مختفيًا قُدمت باسمهم طلبات اتخاذ إجراءات عاجلة، حُدد مكان 20 شخصًا من بينهم ما بين 27 شباط/فبراير 2024 و28 شباط/</w:t>
      </w:r>
      <w:r w:rsidR="00244AE4" w:rsidRPr="004A3BCC">
        <w:rPr>
          <w:rFonts w:hint="cs"/>
          <w:rtl/>
        </w:rPr>
        <w:t xml:space="preserve"> </w:t>
      </w:r>
      <w:r w:rsidRPr="004A3BCC">
        <w:rPr>
          <w:rtl/>
        </w:rPr>
        <w:t>فبراير</w:t>
      </w:r>
      <w:r w:rsidR="00244AE4" w:rsidRPr="004A3BCC">
        <w:rPr>
          <w:rFonts w:hint="cs"/>
          <w:rtl/>
        </w:rPr>
        <w:t> </w:t>
      </w:r>
      <w:r w:rsidRPr="004A3BCC">
        <w:rPr>
          <w:rtl/>
        </w:rPr>
        <w:t xml:space="preserve">2025. وترحب اللجنة بحقيقة أنه عُثر على 410 أشخاص مختفين على قيد الحياة منذ البدء في تنفيذ الإجراء. وتسلط اللجنة الضوء على أن الغالبية العظمى من الحالات التي عُثر فيها على الشخص المختفي على قيد الحياة تتطابق مع حالات الاختفاء التي وقعت في سياق احتجاجات في كولومبيا وكوبا. </w:t>
      </w:r>
      <w:r w:rsidRPr="004A3BCC">
        <w:rPr>
          <w:rtl/>
        </w:rPr>
        <w:lastRenderedPageBreak/>
        <w:t>وفي تلك الحالات، حُدد مكان الأشخاص بعد حرمانهم من حريتهم والامتناع عن إعطاء أقاربهم أي معلومات عن مصيرهم وأماكنهم طيلة أيام أو أسابيع، وهو ما يمكن أن يندرج من ثم ضمن ما يسمى بالاختفاء القسري القصير الأجل.</w:t>
      </w:r>
    </w:p>
    <w:p w14:paraId="2D1DCD78" w14:textId="62C5AF9E" w:rsidR="00665040" w:rsidRPr="004A3BCC" w:rsidRDefault="003E0BF7" w:rsidP="003E0BF7">
      <w:pPr>
        <w:pStyle w:val="H23GA"/>
        <w:contextualSpacing/>
        <w:rPr>
          <w:b w:val="0"/>
          <w:bCs w:val="0"/>
          <w:lang w:val="en-US"/>
        </w:rPr>
      </w:pPr>
      <w:r w:rsidRPr="004A3BCC">
        <w:rPr>
          <w:b w:val="0"/>
          <w:bCs w:val="0"/>
          <w:rtl/>
          <w:lang w:val="en-US"/>
        </w:rPr>
        <w:tab/>
      </w:r>
      <w:r w:rsidRPr="004A3BCC">
        <w:rPr>
          <w:b w:val="0"/>
          <w:bCs w:val="0"/>
          <w:rtl/>
          <w:lang w:val="en-US"/>
        </w:rPr>
        <w:tab/>
      </w:r>
      <w:r w:rsidR="00665040" w:rsidRPr="004A3BCC">
        <w:rPr>
          <w:b w:val="0"/>
          <w:bCs w:val="0"/>
          <w:rtl/>
          <w:lang w:val="en-US"/>
        </w:rPr>
        <w:t>الجدول رقم 2</w:t>
      </w:r>
    </w:p>
    <w:p w14:paraId="6B6046CA" w14:textId="744FC202" w:rsidR="00665040" w:rsidRPr="004A3BCC" w:rsidRDefault="003E0BF7" w:rsidP="003E0BF7">
      <w:pPr>
        <w:pStyle w:val="H23GA"/>
        <w:contextualSpacing/>
        <w:rPr>
          <w:lang w:val="en-US"/>
        </w:rPr>
      </w:pPr>
      <w:r w:rsidRPr="004A3BCC">
        <w:rPr>
          <w:b w:val="0"/>
          <w:bCs w:val="0"/>
          <w:rtl/>
          <w:lang w:val="en-US"/>
        </w:rPr>
        <w:tab/>
      </w:r>
      <w:r w:rsidRPr="004A3BCC">
        <w:rPr>
          <w:b w:val="0"/>
          <w:bCs w:val="0"/>
          <w:rtl/>
          <w:lang w:val="en-US"/>
        </w:rPr>
        <w:tab/>
      </w:r>
      <w:r w:rsidR="00665040" w:rsidRPr="004A3BCC">
        <w:rPr>
          <w:rtl/>
          <w:lang w:val="en-US"/>
        </w:rPr>
        <w:t>طلبات اتخاذ الإجراءات العاجلة التي أغلقت الدولة الطرف ملفاتها بعد تأكيد مكان الشخص المختفي حتى 28 شباط/فبراير 2025</w:t>
      </w:r>
    </w:p>
    <w:tbl>
      <w:tblPr>
        <w:tblStyle w:val="TABLEA"/>
        <w:bidiVisual/>
        <w:tblW w:w="7256" w:type="dxa"/>
        <w:jc w:val="left"/>
        <w:tblInd w:w="1247" w:type="dxa"/>
        <w:tblLayout w:type="fixed"/>
        <w:tblLook w:val="04E0" w:firstRow="1" w:lastRow="1" w:firstColumn="1" w:lastColumn="0" w:noHBand="0" w:noVBand="1"/>
      </w:tblPr>
      <w:tblGrid>
        <w:gridCol w:w="2372"/>
        <w:gridCol w:w="1747"/>
        <w:gridCol w:w="1679"/>
        <w:gridCol w:w="1458"/>
      </w:tblGrid>
      <w:tr w:rsidR="003E0BF7" w:rsidRPr="004A3BCC" w14:paraId="24D72D0D" w14:textId="77777777" w:rsidTr="003E0BF7">
        <w:trPr>
          <w:cnfStyle w:val="100000000000" w:firstRow="1" w:lastRow="0" w:firstColumn="0" w:lastColumn="0" w:oddVBand="0" w:evenVBand="0" w:oddHBand="0" w:evenHBand="0" w:firstRowFirstColumn="0" w:firstRowLastColumn="0" w:lastRowFirstColumn="0" w:lastRowLastColumn="0"/>
          <w:tblHeader/>
          <w:jc w:val="left"/>
        </w:trPr>
        <w:tc>
          <w:tcPr>
            <w:tcW w:w="2372" w:type="dxa"/>
          </w:tcPr>
          <w:p w14:paraId="6788972F" w14:textId="77777777" w:rsidR="00665040" w:rsidRPr="004A3BCC" w:rsidRDefault="00665040" w:rsidP="003E0BF7">
            <w:pPr>
              <w:spacing w:after="40" w:line="280" w:lineRule="exact"/>
            </w:pPr>
          </w:p>
        </w:tc>
        <w:tc>
          <w:tcPr>
            <w:tcW w:w="1747" w:type="dxa"/>
          </w:tcPr>
          <w:p w14:paraId="7E1CE42D" w14:textId="77777777" w:rsidR="00665040" w:rsidRPr="004A3BCC" w:rsidRDefault="00665040" w:rsidP="003E0BF7">
            <w:pPr>
              <w:spacing w:after="40" w:line="280" w:lineRule="exact"/>
            </w:pPr>
            <w:r w:rsidRPr="004A3BCC">
              <w:rPr>
                <w:rtl/>
              </w:rPr>
              <w:t>أُغلقت</w:t>
            </w:r>
          </w:p>
        </w:tc>
        <w:tc>
          <w:tcPr>
            <w:tcW w:w="1679" w:type="dxa"/>
          </w:tcPr>
          <w:p w14:paraId="356A8716" w14:textId="77777777" w:rsidR="00665040" w:rsidRPr="004A3BCC" w:rsidRDefault="00665040" w:rsidP="003E0BF7">
            <w:pPr>
              <w:spacing w:after="40" w:line="280" w:lineRule="exact"/>
            </w:pPr>
            <w:r w:rsidRPr="004A3BCC">
              <w:rPr>
                <w:rtl/>
              </w:rPr>
              <w:t>أُوقف النظر فيها</w:t>
            </w:r>
          </w:p>
        </w:tc>
        <w:tc>
          <w:tcPr>
            <w:tcW w:w="1458" w:type="dxa"/>
          </w:tcPr>
          <w:p w14:paraId="52CD30D5" w14:textId="77777777" w:rsidR="00665040" w:rsidRPr="004A3BCC" w:rsidRDefault="00665040" w:rsidP="003E0BF7">
            <w:pPr>
              <w:spacing w:after="40" w:line="280" w:lineRule="exact"/>
            </w:pPr>
            <w:r w:rsidRPr="004A3BCC">
              <w:rPr>
                <w:rtl/>
              </w:rPr>
              <w:t>المجموع</w:t>
            </w:r>
          </w:p>
        </w:tc>
      </w:tr>
      <w:tr w:rsidR="00665040" w:rsidRPr="004A3BCC" w14:paraId="1435BCEC" w14:textId="77777777" w:rsidTr="003E0BF7">
        <w:trPr>
          <w:jc w:val="left"/>
        </w:trPr>
        <w:tc>
          <w:tcPr>
            <w:tcW w:w="2372" w:type="dxa"/>
          </w:tcPr>
          <w:p w14:paraId="6DE8251C" w14:textId="77777777" w:rsidR="00665040" w:rsidRPr="004A3BCC" w:rsidRDefault="00665040" w:rsidP="003E0BF7">
            <w:pPr>
              <w:spacing w:after="40" w:line="280" w:lineRule="exact"/>
            </w:pPr>
            <w:r w:rsidRPr="004A3BCC">
              <w:rPr>
                <w:rtl/>
              </w:rPr>
              <w:t>الأرجنتين</w:t>
            </w:r>
          </w:p>
        </w:tc>
        <w:tc>
          <w:tcPr>
            <w:tcW w:w="1747" w:type="dxa"/>
          </w:tcPr>
          <w:p w14:paraId="7DE497C2" w14:textId="77777777" w:rsidR="00665040" w:rsidRPr="004A3BCC" w:rsidRDefault="00665040" w:rsidP="003E0BF7">
            <w:pPr>
              <w:spacing w:after="40" w:line="280" w:lineRule="exact"/>
            </w:pPr>
            <w:r w:rsidRPr="004A3BCC">
              <w:rPr>
                <w:rtl/>
              </w:rPr>
              <w:t>2</w:t>
            </w:r>
          </w:p>
        </w:tc>
        <w:tc>
          <w:tcPr>
            <w:tcW w:w="1679" w:type="dxa"/>
          </w:tcPr>
          <w:p w14:paraId="459EDF98" w14:textId="77777777" w:rsidR="00665040" w:rsidRPr="004A3BCC" w:rsidRDefault="00665040" w:rsidP="003E0BF7">
            <w:pPr>
              <w:spacing w:after="40" w:line="280" w:lineRule="exact"/>
            </w:pPr>
            <w:r w:rsidRPr="004A3BCC">
              <w:t>-</w:t>
            </w:r>
          </w:p>
        </w:tc>
        <w:tc>
          <w:tcPr>
            <w:tcW w:w="1458" w:type="dxa"/>
          </w:tcPr>
          <w:p w14:paraId="7AF49645" w14:textId="77777777" w:rsidR="00665040" w:rsidRPr="004A3BCC" w:rsidRDefault="00665040" w:rsidP="003E0BF7">
            <w:pPr>
              <w:spacing w:after="40" w:line="280" w:lineRule="exact"/>
            </w:pPr>
            <w:r w:rsidRPr="004A3BCC">
              <w:rPr>
                <w:rtl/>
              </w:rPr>
              <w:t>2</w:t>
            </w:r>
          </w:p>
        </w:tc>
      </w:tr>
      <w:tr w:rsidR="00665040" w:rsidRPr="004A3BCC" w14:paraId="15B2A3F6" w14:textId="77777777" w:rsidTr="003E0BF7">
        <w:trPr>
          <w:jc w:val="left"/>
        </w:trPr>
        <w:tc>
          <w:tcPr>
            <w:tcW w:w="2372" w:type="dxa"/>
          </w:tcPr>
          <w:p w14:paraId="6C9D53EB" w14:textId="77777777" w:rsidR="00665040" w:rsidRPr="004A3BCC" w:rsidRDefault="00665040" w:rsidP="003E0BF7">
            <w:pPr>
              <w:spacing w:after="40" w:line="280" w:lineRule="exact"/>
            </w:pPr>
            <w:r w:rsidRPr="004A3BCC">
              <w:rPr>
                <w:rtl/>
              </w:rPr>
              <w:t>بوليفيا (دولة - المتعددة القوميات)</w:t>
            </w:r>
          </w:p>
        </w:tc>
        <w:tc>
          <w:tcPr>
            <w:tcW w:w="1747" w:type="dxa"/>
          </w:tcPr>
          <w:p w14:paraId="6AA94253" w14:textId="77777777" w:rsidR="00665040" w:rsidRPr="004A3BCC" w:rsidRDefault="00665040" w:rsidP="003E0BF7">
            <w:pPr>
              <w:spacing w:after="40" w:line="280" w:lineRule="exact"/>
            </w:pPr>
            <w:r w:rsidRPr="004A3BCC">
              <w:rPr>
                <w:rtl/>
              </w:rPr>
              <w:t>1</w:t>
            </w:r>
          </w:p>
        </w:tc>
        <w:tc>
          <w:tcPr>
            <w:tcW w:w="1679" w:type="dxa"/>
          </w:tcPr>
          <w:p w14:paraId="7A624FFA" w14:textId="77777777" w:rsidR="00665040" w:rsidRPr="004A3BCC" w:rsidRDefault="00665040" w:rsidP="003E0BF7">
            <w:pPr>
              <w:spacing w:after="40" w:line="280" w:lineRule="exact"/>
            </w:pPr>
            <w:r w:rsidRPr="004A3BCC">
              <w:t>-</w:t>
            </w:r>
          </w:p>
        </w:tc>
        <w:tc>
          <w:tcPr>
            <w:tcW w:w="1458" w:type="dxa"/>
          </w:tcPr>
          <w:p w14:paraId="28A32441" w14:textId="77777777" w:rsidR="00665040" w:rsidRPr="004A3BCC" w:rsidRDefault="00665040" w:rsidP="003E0BF7">
            <w:pPr>
              <w:spacing w:after="40" w:line="280" w:lineRule="exact"/>
            </w:pPr>
            <w:r w:rsidRPr="004A3BCC">
              <w:rPr>
                <w:rtl/>
              </w:rPr>
              <w:t>1</w:t>
            </w:r>
          </w:p>
        </w:tc>
      </w:tr>
      <w:tr w:rsidR="00665040" w:rsidRPr="004A3BCC" w14:paraId="604B88F6" w14:textId="77777777" w:rsidTr="003E0BF7">
        <w:trPr>
          <w:jc w:val="left"/>
        </w:trPr>
        <w:tc>
          <w:tcPr>
            <w:tcW w:w="2372" w:type="dxa"/>
          </w:tcPr>
          <w:p w14:paraId="0148DFC0" w14:textId="77777777" w:rsidR="00665040" w:rsidRPr="004A3BCC" w:rsidRDefault="00665040" w:rsidP="003E0BF7">
            <w:pPr>
              <w:spacing w:after="40" w:line="280" w:lineRule="exact"/>
            </w:pPr>
            <w:r w:rsidRPr="004A3BCC">
              <w:rPr>
                <w:rtl/>
              </w:rPr>
              <w:t>بوركينا فاسو</w:t>
            </w:r>
          </w:p>
        </w:tc>
        <w:tc>
          <w:tcPr>
            <w:tcW w:w="1747" w:type="dxa"/>
          </w:tcPr>
          <w:p w14:paraId="63BC71E2" w14:textId="77777777" w:rsidR="00665040" w:rsidRPr="004A3BCC" w:rsidRDefault="00665040" w:rsidP="003E0BF7">
            <w:pPr>
              <w:spacing w:after="40" w:line="280" w:lineRule="exact"/>
            </w:pPr>
            <w:r w:rsidRPr="004A3BCC">
              <w:rPr>
                <w:rtl/>
              </w:rPr>
              <w:t>2</w:t>
            </w:r>
          </w:p>
        </w:tc>
        <w:tc>
          <w:tcPr>
            <w:tcW w:w="1679" w:type="dxa"/>
          </w:tcPr>
          <w:p w14:paraId="4F69E097" w14:textId="77777777" w:rsidR="00665040" w:rsidRPr="004A3BCC" w:rsidRDefault="00665040" w:rsidP="003E0BF7">
            <w:pPr>
              <w:spacing w:after="40" w:line="280" w:lineRule="exact"/>
            </w:pPr>
            <w:r w:rsidRPr="004A3BCC">
              <w:t>-</w:t>
            </w:r>
          </w:p>
        </w:tc>
        <w:tc>
          <w:tcPr>
            <w:tcW w:w="1458" w:type="dxa"/>
          </w:tcPr>
          <w:p w14:paraId="2BD9DEF8" w14:textId="77777777" w:rsidR="00665040" w:rsidRPr="004A3BCC" w:rsidRDefault="00665040" w:rsidP="003E0BF7">
            <w:pPr>
              <w:spacing w:after="40" w:line="280" w:lineRule="exact"/>
            </w:pPr>
            <w:r w:rsidRPr="004A3BCC">
              <w:rPr>
                <w:rtl/>
              </w:rPr>
              <w:t>2</w:t>
            </w:r>
          </w:p>
        </w:tc>
      </w:tr>
      <w:tr w:rsidR="00665040" w:rsidRPr="004A3BCC" w14:paraId="53E2CC82" w14:textId="77777777" w:rsidTr="003E0BF7">
        <w:trPr>
          <w:jc w:val="left"/>
        </w:trPr>
        <w:tc>
          <w:tcPr>
            <w:tcW w:w="2372" w:type="dxa"/>
          </w:tcPr>
          <w:p w14:paraId="4CD24066" w14:textId="77777777" w:rsidR="00665040" w:rsidRPr="004A3BCC" w:rsidRDefault="00665040" w:rsidP="003E0BF7">
            <w:pPr>
              <w:spacing w:after="40" w:line="280" w:lineRule="exact"/>
            </w:pPr>
            <w:r w:rsidRPr="004A3BCC">
              <w:rPr>
                <w:rtl/>
              </w:rPr>
              <w:t>كمبوديا</w:t>
            </w:r>
          </w:p>
        </w:tc>
        <w:tc>
          <w:tcPr>
            <w:tcW w:w="1747" w:type="dxa"/>
          </w:tcPr>
          <w:p w14:paraId="38FD6CA3" w14:textId="77777777" w:rsidR="00665040" w:rsidRPr="004A3BCC" w:rsidRDefault="00665040" w:rsidP="003E0BF7">
            <w:pPr>
              <w:spacing w:after="40" w:line="280" w:lineRule="exact"/>
            </w:pPr>
            <w:r w:rsidRPr="004A3BCC">
              <w:rPr>
                <w:rtl/>
              </w:rPr>
              <w:t>2</w:t>
            </w:r>
          </w:p>
        </w:tc>
        <w:tc>
          <w:tcPr>
            <w:tcW w:w="1679" w:type="dxa"/>
          </w:tcPr>
          <w:p w14:paraId="6D3D6C0C" w14:textId="77777777" w:rsidR="00665040" w:rsidRPr="004A3BCC" w:rsidRDefault="00665040" w:rsidP="003E0BF7">
            <w:pPr>
              <w:spacing w:after="40" w:line="280" w:lineRule="exact"/>
            </w:pPr>
            <w:r w:rsidRPr="004A3BCC">
              <w:t>-</w:t>
            </w:r>
          </w:p>
        </w:tc>
        <w:tc>
          <w:tcPr>
            <w:tcW w:w="1458" w:type="dxa"/>
          </w:tcPr>
          <w:p w14:paraId="68670975" w14:textId="77777777" w:rsidR="00665040" w:rsidRPr="004A3BCC" w:rsidRDefault="00665040" w:rsidP="003E0BF7">
            <w:pPr>
              <w:spacing w:after="40" w:line="280" w:lineRule="exact"/>
            </w:pPr>
            <w:r w:rsidRPr="004A3BCC">
              <w:rPr>
                <w:rtl/>
              </w:rPr>
              <w:t>2</w:t>
            </w:r>
          </w:p>
        </w:tc>
      </w:tr>
      <w:tr w:rsidR="00665040" w:rsidRPr="004A3BCC" w14:paraId="55072324" w14:textId="77777777" w:rsidTr="003E0BF7">
        <w:trPr>
          <w:jc w:val="left"/>
        </w:trPr>
        <w:tc>
          <w:tcPr>
            <w:tcW w:w="2372" w:type="dxa"/>
          </w:tcPr>
          <w:p w14:paraId="3ECC6C7F" w14:textId="77777777" w:rsidR="00665040" w:rsidRPr="004A3BCC" w:rsidRDefault="00665040" w:rsidP="003E0BF7">
            <w:pPr>
              <w:spacing w:after="40" w:line="280" w:lineRule="exact"/>
            </w:pPr>
            <w:r w:rsidRPr="004A3BCC">
              <w:rPr>
                <w:rtl/>
              </w:rPr>
              <w:t>كولومبيا</w:t>
            </w:r>
          </w:p>
        </w:tc>
        <w:tc>
          <w:tcPr>
            <w:tcW w:w="1747" w:type="dxa"/>
          </w:tcPr>
          <w:p w14:paraId="436B12BD" w14:textId="77777777" w:rsidR="00665040" w:rsidRPr="004A3BCC" w:rsidRDefault="00665040" w:rsidP="003E0BF7">
            <w:pPr>
              <w:spacing w:after="40" w:line="280" w:lineRule="exact"/>
            </w:pPr>
            <w:r w:rsidRPr="004A3BCC">
              <w:rPr>
                <w:rtl/>
              </w:rPr>
              <w:t>160</w:t>
            </w:r>
          </w:p>
        </w:tc>
        <w:tc>
          <w:tcPr>
            <w:tcW w:w="1679" w:type="dxa"/>
          </w:tcPr>
          <w:p w14:paraId="7DBAA4E3" w14:textId="77777777" w:rsidR="00665040" w:rsidRPr="004A3BCC" w:rsidRDefault="00665040" w:rsidP="003E0BF7">
            <w:pPr>
              <w:spacing w:after="40" w:line="280" w:lineRule="exact"/>
            </w:pPr>
            <w:r w:rsidRPr="004A3BCC">
              <w:t>-</w:t>
            </w:r>
          </w:p>
        </w:tc>
        <w:tc>
          <w:tcPr>
            <w:tcW w:w="1458" w:type="dxa"/>
          </w:tcPr>
          <w:p w14:paraId="7C549C8F" w14:textId="77777777" w:rsidR="00665040" w:rsidRPr="004A3BCC" w:rsidRDefault="00665040" w:rsidP="003E0BF7">
            <w:pPr>
              <w:spacing w:after="40" w:line="280" w:lineRule="exact"/>
            </w:pPr>
            <w:r w:rsidRPr="004A3BCC">
              <w:rPr>
                <w:rtl/>
              </w:rPr>
              <w:t>160</w:t>
            </w:r>
          </w:p>
        </w:tc>
      </w:tr>
      <w:tr w:rsidR="00665040" w:rsidRPr="004A3BCC" w14:paraId="70360340" w14:textId="77777777" w:rsidTr="003E0BF7">
        <w:trPr>
          <w:jc w:val="left"/>
        </w:trPr>
        <w:tc>
          <w:tcPr>
            <w:tcW w:w="2372" w:type="dxa"/>
          </w:tcPr>
          <w:p w14:paraId="0DDC0C66" w14:textId="77777777" w:rsidR="00665040" w:rsidRPr="004A3BCC" w:rsidRDefault="00665040" w:rsidP="003E0BF7">
            <w:pPr>
              <w:spacing w:after="40" w:line="280" w:lineRule="exact"/>
            </w:pPr>
            <w:r w:rsidRPr="004A3BCC">
              <w:rPr>
                <w:rtl/>
              </w:rPr>
              <w:t>كوبا</w:t>
            </w:r>
          </w:p>
        </w:tc>
        <w:tc>
          <w:tcPr>
            <w:tcW w:w="1747" w:type="dxa"/>
          </w:tcPr>
          <w:p w14:paraId="4DD4633F" w14:textId="77777777" w:rsidR="00665040" w:rsidRPr="004A3BCC" w:rsidRDefault="00665040" w:rsidP="003E0BF7">
            <w:pPr>
              <w:spacing w:after="40" w:line="280" w:lineRule="exact"/>
            </w:pPr>
            <w:r w:rsidRPr="004A3BCC">
              <w:rPr>
                <w:rtl/>
              </w:rPr>
              <w:t>168</w:t>
            </w:r>
          </w:p>
        </w:tc>
        <w:tc>
          <w:tcPr>
            <w:tcW w:w="1679" w:type="dxa"/>
          </w:tcPr>
          <w:p w14:paraId="67F03895" w14:textId="77777777" w:rsidR="00665040" w:rsidRPr="004A3BCC" w:rsidRDefault="00665040" w:rsidP="003E0BF7">
            <w:pPr>
              <w:spacing w:after="40" w:line="280" w:lineRule="exact"/>
            </w:pPr>
            <w:r w:rsidRPr="004A3BCC">
              <w:rPr>
                <w:rtl/>
              </w:rPr>
              <w:t>25</w:t>
            </w:r>
          </w:p>
        </w:tc>
        <w:tc>
          <w:tcPr>
            <w:tcW w:w="1458" w:type="dxa"/>
          </w:tcPr>
          <w:p w14:paraId="05B79E06" w14:textId="77777777" w:rsidR="00665040" w:rsidRPr="004A3BCC" w:rsidRDefault="00665040" w:rsidP="003E0BF7">
            <w:pPr>
              <w:spacing w:after="40" w:line="280" w:lineRule="exact"/>
            </w:pPr>
            <w:r w:rsidRPr="004A3BCC">
              <w:rPr>
                <w:rtl/>
              </w:rPr>
              <w:t>193</w:t>
            </w:r>
          </w:p>
        </w:tc>
      </w:tr>
      <w:tr w:rsidR="00665040" w:rsidRPr="004A3BCC" w14:paraId="6D0E3B10" w14:textId="77777777" w:rsidTr="003E0BF7">
        <w:trPr>
          <w:jc w:val="left"/>
        </w:trPr>
        <w:tc>
          <w:tcPr>
            <w:tcW w:w="2372" w:type="dxa"/>
          </w:tcPr>
          <w:p w14:paraId="63279B7E" w14:textId="77777777" w:rsidR="00665040" w:rsidRPr="004A3BCC" w:rsidRDefault="00665040" w:rsidP="003E0BF7">
            <w:pPr>
              <w:spacing w:after="40" w:line="280" w:lineRule="exact"/>
            </w:pPr>
            <w:r w:rsidRPr="004A3BCC">
              <w:rPr>
                <w:rtl/>
              </w:rPr>
              <w:t>غابون</w:t>
            </w:r>
          </w:p>
        </w:tc>
        <w:tc>
          <w:tcPr>
            <w:tcW w:w="1747" w:type="dxa"/>
          </w:tcPr>
          <w:p w14:paraId="01852AB0" w14:textId="77777777" w:rsidR="00665040" w:rsidRPr="004A3BCC" w:rsidRDefault="00665040" w:rsidP="003E0BF7">
            <w:pPr>
              <w:spacing w:after="40" w:line="280" w:lineRule="exact"/>
            </w:pPr>
            <w:r w:rsidRPr="004A3BCC">
              <w:rPr>
                <w:rtl/>
              </w:rPr>
              <w:t>6</w:t>
            </w:r>
          </w:p>
        </w:tc>
        <w:tc>
          <w:tcPr>
            <w:tcW w:w="1679" w:type="dxa"/>
          </w:tcPr>
          <w:p w14:paraId="6CC3435A" w14:textId="77777777" w:rsidR="00665040" w:rsidRPr="004A3BCC" w:rsidRDefault="00665040" w:rsidP="003E0BF7">
            <w:pPr>
              <w:spacing w:after="40" w:line="280" w:lineRule="exact"/>
            </w:pPr>
            <w:r w:rsidRPr="004A3BCC">
              <w:rPr>
                <w:rtl/>
              </w:rPr>
              <w:t>2</w:t>
            </w:r>
          </w:p>
        </w:tc>
        <w:tc>
          <w:tcPr>
            <w:tcW w:w="1458" w:type="dxa"/>
          </w:tcPr>
          <w:p w14:paraId="19FBD45A" w14:textId="77777777" w:rsidR="00665040" w:rsidRPr="004A3BCC" w:rsidRDefault="00665040" w:rsidP="003E0BF7">
            <w:pPr>
              <w:spacing w:after="40" w:line="280" w:lineRule="exact"/>
            </w:pPr>
            <w:r w:rsidRPr="004A3BCC">
              <w:rPr>
                <w:rtl/>
              </w:rPr>
              <w:t>8</w:t>
            </w:r>
          </w:p>
        </w:tc>
      </w:tr>
      <w:tr w:rsidR="00665040" w:rsidRPr="004A3BCC" w14:paraId="6F133D89" w14:textId="77777777" w:rsidTr="003E0BF7">
        <w:trPr>
          <w:jc w:val="left"/>
        </w:trPr>
        <w:tc>
          <w:tcPr>
            <w:tcW w:w="2372" w:type="dxa"/>
          </w:tcPr>
          <w:p w14:paraId="55FCC1C2" w14:textId="77777777" w:rsidR="00665040" w:rsidRPr="004A3BCC" w:rsidRDefault="00665040" w:rsidP="003E0BF7">
            <w:pPr>
              <w:spacing w:after="40" w:line="280" w:lineRule="exact"/>
            </w:pPr>
            <w:r w:rsidRPr="004A3BCC">
              <w:rPr>
                <w:rtl/>
              </w:rPr>
              <w:t>هندوراس</w:t>
            </w:r>
          </w:p>
        </w:tc>
        <w:tc>
          <w:tcPr>
            <w:tcW w:w="1747" w:type="dxa"/>
          </w:tcPr>
          <w:p w14:paraId="5CA20D83" w14:textId="77777777" w:rsidR="00665040" w:rsidRPr="004A3BCC" w:rsidRDefault="00665040" w:rsidP="003E0BF7">
            <w:pPr>
              <w:spacing w:after="40" w:line="280" w:lineRule="exact"/>
            </w:pPr>
            <w:r w:rsidRPr="004A3BCC">
              <w:rPr>
                <w:rtl/>
              </w:rPr>
              <w:t>1</w:t>
            </w:r>
          </w:p>
        </w:tc>
        <w:tc>
          <w:tcPr>
            <w:tcW w:w="1679" w:type="dxa"/>
          </w:tcPr>
          <w:p w14:paraId="4FED32DB" w14:textId="77777777" w:rsidR="00665040" w:rsidRPr="004A3BCC" w:rsidRDefault="00665040" w:rsidP="003E0BF7">
            <w:pPr>
              <w:spacing w:after="40" w:line="280" w:lineRule="exact"/>
            </w:pPr>
            <w:r w:rsidRPr="004A3BCC">
              <w:t>-</w:t>
            </w:r>
          </w:p>
        </w:tc>
        <w:tc>
          <w:tcPr>
            <w:tcW w:w="1458" w:type="dxa"/>
          </w:tcPr>
          <w:p w14:paraId="59C4D459" w14:textId="77777777" w:rsidR="00665040" w:rsidRPr="004A3BCC" w:rsidRDefault="00665040" w:rsidP="003E0BF7">
            <w:pPr>
              <w:spacing w:after="40" w:line="280" w:lineRule="exact"/>
            </w:pPr>
            <w:r w:rsidRPr="004A3BCC">
              <w:rPr>
                <w:rtl/>
              </w:rPr>
              <w:t>1</w:t>
            </w:r>
          </w:p>
        </w:tc>
      </w:tr>
      <w:tr w:rsidR="00665040" w:rsidRPr="004A3BCC" w14:paraId="4B968D3F" w14:textId="77777777" w:rsidTr="003E0BF7">
        <w:trPr>
          <w:jc w:val="left"/>
        </w:trPr>
        <w:tc>
          <w:tcPr>
            <w:tcW w:w="2372" w:type="dxa"/>
          </w:tcPr>
          <w:p w14:paraId="502C9D7D" w14:textId="77777777" w:rsidR="00665040" w:rsidRPr="004A3BCC" w:rsidRDefault="00665040" w:rsidP="003E0BF7">
            <w:pPr>
              <w:spacing w:after="40" w:line="280" w:lineRule="exact"/>
            </w:pPr>
            <w:r w:rsidRPr="004A3BCC">
              <w:rPr>
                <w:rtl/>
              </w:rPr>
              <w:t>العراق</w:t>
            </w:r>
          </w:p>
        </w:tc>
        <w:tc>
          <w:tcPr>
            <w:tcW w:w="1747" w:type="dxa"/>
          </w:tcPr>
          <w:p w14:paraId="5AA2B3D4" w14:textId="77777777" w:rsidR="00665040" w:rsidRPr="004A3BCC" w:rsidRDefault="00665040" w:rsidP="003E0BF7">
            <w:pPr>
              <w:spacing w:after="40" w:line="280" w:lineRule="exact"/>
            </w:pPr>
            <w:r w:rsidRPr="004A3BCC">
              <w:rPr>
                <w:rtl/>
              </w:rPr>
              <w:t>29</w:t>
            </w:r>
          </w:p>
        </w:tc>
        <w:tc>
          <w:tcPr>
            <w:tcW w:w="1679" w:type="dxa"/>
          </w:tcPr>
          <w:p w14:paraId="2ED9A9AD" w14:textId="77777777" w:rsidR="00665040" w:rsidRPr="004A3BCC" w:rsidRDefault="00665040" w:rsidP="003E0BF7">
            <w:pPr>
              <w:spacing w:after="40" w:line="280" w:lineRule="exact"/>
            </w:pPr>
            <w:r w:rsidRPr="004A3BCC">
              <w:rPr>
                <w:rtl/>
              </w:rPr>
              <w:t>12</w:t>
            </w:r>
          </w:p>
        </w:tc>
        <w:tc>
          <w:tcPr>
            <w:tcW w:w="1458" w:type="dxa"/>
          </w:tcPr>
          <w:p w14:paraId="6F4F2DA2" w14:textId="77777777" w:rsidR="00665040" w:rsidRPr="004A3BCC" w:rsidRDefault="00665040" w:rsidP="003E0BF7">
            <w:pPr>
              <w:spacing w:after="40" w:line="280" w:lineRule="exact"/>
            </w:pPr>
            <w:r w:rsidRPr="004A3BCC">
              <w:rPr>
                <w:rtl/>
              </w:rPr>
              <w:t>41</w:t>
            </w:r>
          </w:p>
        </w:tc>
      </w:tr>
      <w:tr w:rsidR="00665040" w:rsidRPr="004A3BCC" w14:paraId="509BB052" w14:textId="77777777" w:rsidTr="003E0BF7">
        <w:trPr>
          <w:jc w:val="left"/>
        </w:trPr>
        <w:tc>
          <w:tcPr>
            <w:tcW w:w="2372" w:type="dxa"/>
          </w:tcPr>
          <w:p w14:paraId="69B58B37" w14:textId="77777777" w:rsidR="00665040" w:rsidRPr="004A3BCC" w:rsidRDefault="00665040" w:rsidP="003E0BF7">
            <w:pPr>
              <w:spacing w:after="40" w:line="280" w:lineRule="exact"/>
            </w:pPr>
            <w:r w:rsidRPr="004A3BCC">
              <w:rPr>
                <w:rtl/>
              </w:rPr>
              <w:t>كازاخستان</w:t>
            </w:r>
          </w:p>
        </w:tc>
        <w:tc>
          <w:tcPr>
            <w:tcW w:w="1747" w:type="dxa"/>
          </w:tcPr>
          <w:p w14:paraId="74AABB4F" w14:textId="77777777" w:rsidR="00665040" w:rsidRPr="004A3BCC" w:rsidRDefault="00665040" w:rsidP="003E0BF7">
            <w:pPr>
              <w:spacing w:after="40" w:line="280" w:lineRule="exact"/>
            </w:pPr>
            <w:r w:rsidRPr="004A3BCC">
              <w:rPr>
                <w:rtl/>
              </w:rPr>
              <w:t>2</w:t>
            </w:r>
          </w:p>
        </w:tc>
        <w:tc>
          <w:tcPr>
            <w:tcW w:w="1679" w:type="dxa"/>
          </w:tcPr>
          <w:p w14:paraId="54E0A8FA" w14:textId="77777777" w:rsidR="00665040" w:rsidRPr="004A3BCC" w:rsidRDefault="00665040" w:rsidP="003E0BF7">
            <w:pPr>
              <w:spacing w:after="40" w:line="280" w:lineRule="exact"/>
            </w:pPr>
            <w:r w:rsidRPr="004A3BCC">
              <w:t>-</w:t>
            </w:r>
          </w:p>
        </w:tc>
        <w:tc>
          <w:tcPr>
            <w:tcW w:w="1458" w:type="dxa"/>
          </w:tcPr>
          <w:p w14:paraId="49BF7296" w14:textId="77777777" w:rsidR="00665040" w:rsidRPr="004A3BCC" w:rsidRDefault="00665040" w:rsidP="003E0BF7">
            <w:pPr>
              <w:spacing w:after="40" w:line="280" w:lineRule="exact"/>
            </w:pPr>
            <w:r w:rsidRPr="004A3BCC">
              <w:rPr>
                <w:rtl/>
              </w:rPr>
              <w:t>2</w:t>
            </w:r>
          </w:p>
        </w:tc>
      </w:tr>
      <w:tr w:rsidR="00665040" w:rsidRPr="004A3BCC" w14:paraId="49F189F9" w14:textId="77777777" w:rsidTr="003E0BF7">
        <w:trPr>
          <w:jc w:val="left"/>
        </w:trPr>
        <w:tc>
          <w:tcPr>
            <w:tcW w:w="2372" w:type="dxa"/>
          </w:tcPr>
          <w:p w14:paraId="7FC80CBB" w14:textId="77777777" w:rsidR="00665040" w:rsidRPr="004A3BCC" w:rsidRDefault="00665040" w:rsidP="003E0BF7">
            <w:pPr>
              <w:spacing w:after="40" w:line="280" w:lineRule="exact"/>
            </w:pPr>
            <w:r w:rsidRPr="004A3BCC">
              <w:rPr>
                <w:rtl/>
              </w:rPr>
              <w:t>ليتوانيا</w:t>
            </w:r>
          </w:p>
        </w:tc>
        <w:tc>
          <w:tcPr>
            <w:tcW w:w="1747" w:type="dxa"/>
          </w:tcPr>
          <w:p w14:paraId="389D650F" w14:textId="77777777" w:rsidR="00665040" w:rsidRPr="004A3BCC" w:rsidRDefault="00665040" w:rsidP="003E0BF7">
            <w:pPr>
              <w:spacing w:after="40" w:line="280" w:lineRule="exact"/>
            </w:pPr>
            <w:r w:rsidRPr="004A3BCC">
              <w:rPr>
                <w:rtl/>
              </w:rPr>
              <w:t>2</w:t>
            </w:r>
          </w:p>
        </w:tc>
        <w:tc>
          <w:tcPr>
            <w:tcW w:w="1679" w:type="dxa"/>
          </w:tcPr>
          <w:p w14:paraId="093AC57F" w14:textId="77777777" w:rsidR="00665040" w:rsidRPr="004A3BCC" w:rsidRDefault="00665040" w:rsidP="003E0BF7">
            <w:pPr>
              <w:spacing w:after="40" w:line="280" w:lineRule="exact"/>
            </w:pPr>
            <w:r w:rsidRPr="004A3BCC">
              <w:t>-</w:t>
            </w:r>
          </w:p>
        </w:tc>
        <w:tc>
          <w:tcPr>
            <w:tcW w:w="1458" w:type="dxa"/>
          </w:tcPr>
          <w:p w14:paraId="2EB752D5" w14:textId="77777777" w:rsidR="00665040" w:rsidRPr="004A3BCC" w:rsidRDefault="00665040" w:rsidP="003E0BF7">
            <w:pPr>
              <w:spacing w:after="40" w:line="280" w:lineRule="exact"/>
            </w:pPr>
            <w:r w:rsidRPr="004A3BCC">
              <w:rPr>
                <w:rtl/>
              </w:rPr>
              <w:t>2</w:t>
            </w:r>
          </w:p>
        </w:tc>
      </w:tr>
      <w:tr w:rsidR="00665040" w:rsidRPr="004A3BCC" w14:paraId="7B446065" w14:textId="77777777" w:rsidTr="003E0BF7">
        <w:trPr>
          <w:jc w:val="left"/>
        </w:trPr>
        <w:tc>
          <w:tcPr>
            <w:tcW w:w="2372" w:type="dxa"/>
          </w:tcPr>
          <w:p w14:paraId="5246F211" w14:textId="77777777" w:rsidR="00665040" w:rsidRPr="004A3BCC" w:rsidRDefault="00665040" w:rsidP="003E0BF7">
            <w:pPr>
              <w:spacing w:after="40" w:line="280" w:lineRule="exact"/>
            </w:pPr>
            <w:r w:rsidRPr="004A3BCC">
              <w:rPr>
                <w:rtl/>
              </w:rPr>
              <w:t>موريتانيا</w:t>
            </w:r>
          </w:p>
        </w:tc>
        <w:tc>
          <w:tcPr>
            <w:tcW w:w="1747" w:type="dxa"/>
          </w:tcPr>
          <w:p w14:paraId="06C16380" w14:textId="77777777" w:rsidR="00665040" w:rsidRPr="004A3BCC" w:rsidRDefault="00665040" w:rsidP="003E0BF7">
            <w:pPr>
              <w:spacing w:after="40" w:line="280" w:lineRule="exact"/>
            </w:pPr>
            <w:r w:rsidRPr="004A3BCC">
              <w:t>-</w:t>
            </w:r>
          </w:p>
        </w:tc>
        <w:tc>
          <w:tcPr>
            <w:tcW w:w="1679" w:type="dxa"/>
          </w:tcPr>
          <w:p w14:paraId="4412D980" w14:textId="77777777" w:rsidR="00665040" w:rsidRPr="004A3BCC" w:rsidRDefault="00665040" w:rsidP="003E0BF7">
            <w:pPr>
              <w:spacing w:after="40" w:line="280" w:lineRule="exact"/>
            </w:pPr>
            <w:r w:rsidRPr="004A3BCC">
              <w:rPr>
                <w:rtl/>
              </w:rPr>
              <w:t>1</w:t>
            </w:r>
          </w:p>
        </w:tc>
        <w:tc>
          <w:tcPr>
            <w:tcW w:w="1458" w:type="dxa"/>
          </w:tcPr>
          <w:p w14:paraId="222EDF97" w14:textId="77777777" w:rsidR="00665040" w:rsidRPr="004A3BCC" w:rsidRDefault="00665040" w:rsidP="003E0BF7">
            <w:pPr>
              <w:spacing w:after="40" w:line="280" w:lineRule="exact"/>
            </w:pPr>
            <w:r w:rsidRPr="004A3BCC">
              <w:rPr>
                <w:rtl/>
              </w:rPr>
              <w:t>1</w:t>
            </w:r>
          </w:p>
        </w:tc>
      </w:tr>
      <w:tr w:rsidR="00665040" w:rsidRPr="004A3BCC" w14:paraId="582B2A94" w14:textId="77777777" w:rsidTr="003E0BF7">
        <w:trPr>
          <w:jc w:val="left"/>
        </w:trPr>
        <w:tc>
          <w:tcPr>
            <w:tcW w:w="2372" w:type="dxa"/>
          </w:tcPr>
          <w:p w14:paraId="0932F9E8" w14:textId="77777777" w:rsidR="00665040" w:rsidRPr="004A3BCC" w:rsidRDefault="00665040" w:rsidP="003E0BF7">
            <w:pPr>
              <w:spacing w:after="40" w:line="280" w:lineRule="exact"/>
            </w:pPr>
            <w:r w:rsidRPr="004A3BCC">
              <w:rPr>
                <w:rtl/>
              </w:rPr>
              <w:t>المكسيك</w:t>
            </w:r>
          </w:p>
        </w:tc>
        <w:tc>
          <w:tcPr>
            <w:tcW w:w="1747" w:type="dxa"/>
          </w:tcPr>
          <w:p w14:paraId="03A9EC76" w14:textId="77777777" w:rsidR="00665040" w:rsidRPr="004A3BCC" w:rsidRDefault="00665040" w:rsidP="003E0BF7">
            <w:pPr>
              <w:spacing w:after="40" w:line="280" w:lineRule="exact"/>
            </w:pPr>
            <w:r w:rsidRPr="004A3BCC">
              <w:rPr>
                <w:rtl/>
              </w:rPr>
              <w:t>79</w:t>
            </w:r>
          </w:p>
        </w:tc>
        <w:tc>
          <w:tcPr>
            <w:tcW w:w="1679" w:type="dxa"/>
          </w:tcPr>
          <w:p w14:paraId="28E120AB" w14:textId="77777777" w:rsidR="00665040" w:rsidRPr="004A3BCC" w:rsidRDefault="00665040" w:rsidP="003E0BF7">
            <w:pPr>
              <w:spacing w:after="40" w:line="280" w:lineRule="exact"/>
            </w:pPr>
            <w:r w:rsidRPr="004A3BCC">
              <w:rPr>
                <w:rtl/>
              </w:rPr>
              <w:t>1</w:t>
            </w:r>
          </w:p>
        </w:tc>
        <w:tc>
          <w:tcPr>
            <w:tcW w:w="1458" w:type="dxa"/>
          </w:tcPr>
          <w:p w14:paraId="5FAF03A1" w14:textId="77777777" w:rsidR="00665040" w:rsidRPr="004A3BCC" w:rsidRDefault="00665040" w:rsidP="003E0BF7">
            <w:pPr>
              <w:spacing w:after="40" w:line="280" w:lineRule="exact"/>
            </w:pPr>
            <w:r w:rsidRPr="004A3BCC">
              <w:rPr>
                <w:rtl/>
              </w:rPr>
              <w:t>80</w:t>
            </w:r>
          </w:p>
        </w:tc>
      </w:tr>
      <w:tr w:rsidR="00665040" w:rsidRPr="004A3BCC" w14:paraId="07AAC33F" w14:textId="77777777" w:rsidTr="003E0BF7">
        <w:trPr>
          <w:jc w:val="left"/>
        </w:trPr>
        <w:tc>
          <w:tcPr>
            <w:tcW w:w="2372" w:type="dxa"/>
          </w:tcPr>
          <w:p w14:paraId="0B0D499C" w14:textId="77777777" w:rsidR="00665040" w:rsidRPr="004A3BCC" w:rsidRDefault="00665040" w:rsidP="003E0BF7">
            <w:pPr>
              <w:spacing w:after="40" w:line="280" w:lineRule="exact"/>
            </w:pPr>
            <w:r w:rsidRPr="004A3BCC">
              <w:rPr>
                <w:rtl/>
              </w:rPr>
              <w:t>المغرب</w:t>
            </w:r>
          </w:p>
        </w:tc>
        <w:tc>
          <w:tcPr>
            <w:tcW w:w="1747" w:type="dxa"/>
          </w:tcPr>
          <w:p w14:paraId="17CD90FC" w14:textId="77777777" w:rsidR="00665040" w:rsidRPr="004A3BCC" w:rsidRDefault="00665040" w:rsidP="003E0BF7">
            <w:pPr>
              <w:spacing w:after="40" w:line="280" w:lineRule="exact"/>
            </w:pPr>
            <w:r w:rsidRPr="004A3BCC">
              <w:rPr>
                <w:rtl/>
              </w:rPr>
              <w:t>1</w:t>
            </w:r>
          </w:p>
        </w:tc>
        <w:tc>
          <w:tcPr>
            <w:tcW w:w="1679" w:type="dxa"/>
          </w:tcPr>
          <w:p w14:paraId="443FC693" w14:textId="77777777" w:rsidR="00665040" w:rsidRPr="004A3BCC" w:rsidRDefault="00665040" w:rsidP="003E0BF7">
            <w:pPr>
              <w:spacing w:after="40" w:line="280" w:lineRule="exact"/>
            </w:pPr>
            <w:r w:rsidRPr="004A3BCC">
              <w:rPr>
                <w:rtl/>
              </w:rPr>
              <w:t>3</w:t>
            </w:r>
          </w:p>
        </w:tc>
        <w:tc>
          <w:tcPr>
            <w:tcW w:w="1458" w:type="dxa"/>
          </w:tcPr>
          <w:p w14:paraId="5DB1C3A0" w14:textId="77777777" w:rsidR="00665040" w:rsidRPr="004A3BCC" w:rsidRDefault="00665040" w:rsidP="003E0BF7">
            <w:pPr>
              <w:spacing w:after="40" w:line="280" w:lineRule="exact"/>
            </w:pPr>
            <w:r w:rsidRPr="004A3BCC">
              <w:rPr>
                <w:rtl/>
              </w:rPr>
              <w:t>4</w:t>
            </w:r>
          </w:p>
        </w:tc>
      </w:tr>
      <w:tr w:rsidR="00665040" w:rsidRPr="004A3BCC" w14:paraId="58384D6F" w14:textId="77777777" w:rsidTr="003E0BF7">
        <w:trPr>
          <w:jc w:val="left"/>
        </w:trPr>
        <w:tc>
          <w:tcPr>
            <w:tcW w:w="2372" w:type="dxa"/>
          </w:tcPr>
          <w:p w14:paraId="3D10ED80" w14:textId="77777777" w:rsidR="00665040" w:rsidRPr="004A3BCC" w:rsidRDefault="00665040" w:rsidP="003E0BF7">
            <w:pPr>
              <w:spacing w:after="40" w:line="280" w:lineRule="exact"/>
            </w:pPr>
            <w:r w:rsidRPr="004A3BCC">
              <w:rPr>
                <w:rtl/>
              </w:rPr>
              <w:t>بيرو</w:t>
            </w:r>
          </w:p>
        </w:tc>
        <w:tc>
          <w:tcPr>
            <w:tcW w:w="1747" w:type="dxa"/>
          </w:tcPr>
          <w:p w14:paraId="4D742862" w14:textId="77777777" w:rsidR="00665040" w:rsidRPr="004A3BCC" w:rsidRDefault="00665040" w:rsidP="003E0BF7">
            <w:pPr>
              <w:spacing w:after="40" w:line="280" w:lineRule="exact"/>
            </w:pPr>
            <w:r w:rsidRPr="004A3BCC">
              <w:rPr>
                <w:rtl/>
              </w:rPr>
              <w:t>14</w:t>
            </w:r>
          </w:p>
        </w:tc>
        <w:tc>
          <w:tcPr>
            <w:tcW w:w="1679" w:type="dxa"/>
          </w:tcPr>
          <w:p w14:paraId="7C3E0C1E" w14:textId="77777777" w:rsidR="00665040" w:rsidRPr="004A3BCC" w:rsidRDefault="00665040" w:rsidP="003E0BF7">
            <w:pPr>
              <w:spacing w:after="40" w:line="280" w:lineRule="exact"/>
            </w:pPr>
            <w:r w:rsidRPr="004A3BCC">
              <w:t>-</w:t>
            </w:r>
          </w:p>
        </w:tc>
        <w:tc>
          <w:tcPr>
            <w:tcW w:w="1458" w:type="dxa"/>
          </w:tcPr>
          <w:p w14:paraId="7363D6E7" w14:textId="77777777" w:rsidR="00665040" w:rsidRPr="004A3BCC" w:rsidRDefault="00665040" w:rsidP="003E0BF7">
            <w:pPr>
              <w:spacing w:after="40" w:line="280" w:lineRule="exact"/>
            </w:pPr>
            <w:r w:rsidRPr="004A3BCC">
              <w:rPr>
                <w:rtl/>
              </w:rPr>
              <w:t>14</w:t>
            </w:r>
          </w:p>
        </w:tc>
      </w:tr>
      <w:tr w:rsidR="00665040" w:rsidRPr="004A3BCC" w14:paraId="050A17B6" w14:textId="77777777" w:rsidTr="003E0BF7">
        <w:trPr>
          <w:jc w:val="left"/>
        </w:trPr>
        <w:tc>
          <w:tcPr>
            <w:tcW w:w="2372" w:type="dxa"/>
          </w:tcPr>
          <w:p w14:paraId="02FF7C5C" w14:textId="77777777" w:rsidR="00665040" w:rsidRPr="004A3BCC" w:rsidRDefault="00665040" w:rsidP="003E0BF7">
            <w:pPr>
              <w:spacing w:after="40" w:line="280" w:lineRule="exact"/>
            </w:pPr>
            <w:r w:rsidRPr="004A3BCC">
              <w:rPr>
                <w:rtl/>
              </w:rPr>
              <w:t>سري لانكا</w:t>
            </w:r>
          </w:p>
        </w:tc>
        <w:tc>
          <w:tcPr>
            <w:tcW w:w="1747" w:type="dxa"/>
          </w:tcPr>
          <w:p w14:paraId="1E529184" w14:textId="77777777" w:rsidR="00665040" w:rsidRPr="004A3BCC" w:rsidRDefault="00665040" w:rsidP="003E0BF7">
            <w:pPr>
              <w:spacing w:after="40" w:line="280" w:lineRule="exact"/>
            </w:pPr>
            <w:r w:rsidRPr="004A3BCC">
              <w:rPr>
                <w:rtl/>
              </w:rPr>
              <w:t>1</w:t>
            </w:r>
          </w:p>
        </w:tc>
        <w:tc>
          <w:tcPr>
            <w:tcW w:w="1679" w:type="dxa"/>
          </w:tcPr>
          <w:p w14:paraId="60A5425B" w14:textId="77777777" w:rsidR="00665040" w:rsidRPr="004A3BCC" w:rsidRDefault="00665040" w:rsidP="003E0BF7">
            <w:pPr>
              <w:spacing w:after="40" w:line="280" w:lineRule="exact"/>
            </w:pPr>
            <w:r w:rsidRPr="004A3BCC">
              <w:rPr>
                <w:rtl/>
              </w:rPr>
              <w:t>1</w:t>
            </w:r>
          </w:p>
        </w:tc>
        <w:tc>
          <w:tcPr>
            <w:tcW w:w="1458" w:type="dxa"/>
          </w:tcPr>
          <w:p w14:paraId="3EEF7FE4" w14:textId="77777777" w:rsidR="00665040" w:rsidRPr="004A3BCC" w:rsidRDefault="00665040" w:rsidP="003E0BF7">
            <w:pPr>
              <w:spacing w:after="40" w:line="280" w:lineRule="exact"/>
            </w:pPr>
            <w:r w:rsidRPr="004A3BCC">
              <w:rPr>
                <w:rtl/>
              </w:rPr>
              <w:t>2</w:t>
            </w:r>
          </w:p>
        </w:tc>
      </w:tr>
      <w:tr w:rsidR="00665040" w:rsidRPr="004A3BCC" w14:paraId="210B771D" w14:textId="77777777" w:rsidTr="003E0BF7">
        <w:trPr>
          <w:jc w:val="left"/>
        </w:trPr>
        <w:tc>
          <w:tcPr>
            <w:tcW w:w="2372" w:type="dxa"/>
          </w:tcPr>
          <w:p w14:paraId="6F3C5856" w14:textId="77777777" w:rsidR="00665040" w:rsidRPr="004A3BCC" w:rsidRDefault="00665040" w:rsidP="003E0BF7">
            <w:pPr>
              <w:spacing w:after="40" w:line="280" w:lineRule="exact"/>
            </w:pPr>
            <w:r w:rsidRPr="004A3BCC">
              <w:rPr>
                <w:rtl/>
              </w:rPr>
              <w:t>السودان</w:t>
            </w:r>
          </w:p>
        </w:tc>
        <w:tc>
          <w:tcPr>
            <w:tcW w:w="1747" w:type="dxa"/>
          </w:tcPr>
          <w:p w14:paraId="7915D66C" w14:textId="77777777" w:rsidR="00665040" w:rsidRPr="004A3BCC" w:rsidRDefault="00665040" w:rsidP="003E0BF7">
            <w:pPr>
              <w:spacing w:after="40" w:line="280" w:lineRule="exact"/>
            </w:pPr>
            <w:r w:rsidRPr="004A3BCC">
              <w:rPr>
                <w:rtl/>
              </w:rPr>
              <w:t>1</w:t>
            </w:r>
          </w:p>
        </w:tc>
        <w:tc>
          <w:tcPr>
            <w:tcW w:w="1679" w:type="dxa"/>
          </w:tcPr>
          <w:p w14:paraId="55CFDEC0" w14:textId="77777777" w:rsidR="00665040" w:rsidRPr="004A3BCC" w:rsidRDefault="00665040" w:rsidP="003E0BF7">
            <w:pPr>
              <w:spacing w:after="40" w:line="280" w:lineRule="exact"/>
            </w:pPr>
            <w:r w:rsidRPr="004A3BCC">
              <w:t>-</w:t>
            </w:r>
          </w:p>
        </w:tc>
        <w:tc>
          <w:tcPr>
            <w:tcW w:w="1458" w:type="dxa"/>
          </w:tcPr>
          <w:p w14:paraId="22A14CC9" w14:textId="77777777" w:rsidR="00665040" w:rsidRPr="004A3BCC" w:rsidRDefault="00665040" w:rsidP="003E0BF7">
            <w:pPr>
              <w:spacing w:after="40" w:line="280" w:lineRule="exact"/>
            </w:pPr>
            <w:r w:rsidRPr="004A3BCC">
              <w:rPr>
                <w:rtl/>
              </w:rPr>
              <w:t>1</w:t>
            </w:r>
          </w:p>
        </w:tc>
      </w:tr>
      <w:tr w:rsidR="00665040" w:rsidRPr="004A3BCC" w14:paraId="395892F8" w14:textId="77777777" w:rsidTr="003E0BF7">
        <w:trPr>
          <w:jc w:val="left"/>
        </w:trPr>
        <w:tc>
          <w:tcPr>
            <w:tcW w:w="2372" w:type="dxa"/>
          </w:tcPr>
          <w:p w14:paraId="4FE560EF" w14:textId="77777777" w:rsidR="00665040" w:rsidRPr="004A3BCC" w:rsidRDefault="00665040" w:rsidP="003E0BF7">
            <w:pPr>
              <w:spacing w:after="40" w:line="280" w:lineRule="exact"/>
            </w:pPr>
            <w:r w:rsidRPr="004A3BCC">
              <w:rPr>
                <w:rtl/>
              </w:rPr>
              <w:t>توغو</w:t>
            </w:r>
          </w:p>
        </w:tc>
        <w:tc>
          <w:tcPr>
            <w:tcW w:w="1747" w:type="dxa"/>
          </w:tcPr>
          <w:p w14:paraId="2DC4A304" w14:textId="77777777" w:rsidR="00665040" w:rsidRPr="004A3BCC" w:rsidRDefault="00665040" w:rsidP="003E0BF7">
            <w:pPr>
              <w:spacing w:after="40" w:line="280" w:lineRule="exact"/>
            </w:pPr>
            <w:r w:rsidRPr="004A3BCC">
              <w:rPr>
                <w:rtl/>
              </w:rPr>
              <w:t>2</w:t>
            </w:r>
          </w:p>
        </w:tc>
        <w:tc>
          <w:tcPr>
            <w:tcW w:w="1679" w:type="dxa"/>
          </w:tcPr>
          <w:p w14:paraId="6BAEA365" w14:textId="77777777" w:rsidR="00665040" w:rsidRPr="004A3BCC" w:rsidRDefault="00665040" w:rsidP="003E0BF7">
            <w:pPr>
              <w:spacing w:after="40" w:line="280" w:lineRule="exact"/>
            </w:pPr>
            <w:r w:rsidRPr="004A3BCC">
              <w:t>-</w:t>
            </w:r>
          </w:p>
        </w:tc>
        <w:tc>
          <w:tcPr>
            <w:tcW w:w="1458" w:type="dxa"/>
          </w:tcPr>
          <w:p w14:paraId="25BF5CD1" w14:textId="77777777" w:rsidR="00665040" w:rsidRPr="004A3BCC" w:rsidRDefault="00665040" w:rsidP="003E0BF7">
            <w:pPr>
              <w:spacing w:after="40" w:line="280" w:lineRule="exact"/>
            </w:pPr>
            <w:r w:rsidRPr="004A3BCC">
              <w:rPr>
                <w:rtl/>
              </w:rPr>
              <w:t>2</w:t>
            </w:r>
          </w:p>
        </w:tc>
      </w:tr>
      <w:tr w:rsidR="003E0BF7" w:rsidRPr="004A3BCC" w14:paraId="557BAB72" w14:textId="77777777" w:rsidTr="003E0BF7">
        <w:trPr>
          <w:cnfStyle w:val="010000000000" w:firstRow="0" w:lastRow="1" w:firstColumn="0" w:lastColumn="0" w:oddVBand="0" w:evenVBand="0" w:oddHBand="0" w:evenHBand="0" w:firstRowFirstColumn="0" w:firstRowLastColumn="0" w:lastRowFirstColumn="0" w:lastRowLastColumn="0"/>
          <w:jc w:val="left"/>
        </w:trPr>
        <w:tc>
          <w:tcPr>
            <w:tcW w:w="2372" w:type="dxa"/>
          </w:tcPr>
          <w:p w14:paraId="160B1428" w14:textId="77777777" w:rsidR="00665040" w:rsidRPr="004A3BCC" w:rsidRDefault="00665040" w:rsidP="00244AE4">
            <w:pPr>
              <w:spacing w:before="40" w:after="40" w:line="280" w:lineRule="exact"/>
              <w:ind w:left="449"/>
              <w:rPr>
                <w:b/>
                <w:bCs/>
              </w:rPr>
            </w:pPr>
            <w:r w:rsidRPr="004A3BCC">
              <w:rPr>
                <w:b/>
                <w:bCs/>
                <w:rtl/>
              </w:rPr>
              <w:t>المجموع</w:t>
            </w:r>
          </w:p>
        </w:tc>
        <w:tc>
          <w:tcPr>
            <w:tcW w:w="1747" w:type="dxa"/>
          </w:tcPr>
          <w:p w14:paraId="4210F0C3" w14:textId="77777777" w:rsidR="00665040" w:rsidRPr="004A3BCC" w:rsidRDefault="00665040" w:rsidP="003E0BF7">
            <w:pPr>
              <w:spacing w:before="40" w:after="40" w:line="280" w:lineRule="exact"/>
              <w:rPr>
                <w:b/>
                <w:bCs/>
              </w:rPr>
            </w:pPr>
            <w:r w:rsidRPr="004A3BCC">
              <w:rPr>
                <w:b/>
                <w:bCs/>
                <w:rtl/>
              </w:rPr>
              <w:t>473</w:t>
            </w:r>
          </w:p>
        </w:tc>
        <w:tc>
          <w:tcPr>
            <w:tcW w:w="1679" w:type="dxa"/>
          </w:tcPr>
          <w:p w14:paraId="1EF14574" w14:textId="77777777" w:rsidR="00665040" w:rsidRPr="004A3BCC" w:rsidRDefault="00665040" w:rsidP="003E0BF7">
            <w:pPr>
              <w:spacing w:before="40" w:after="40" w:line="280" w:lineRule="exact"/>
              <w:rPr>
                <w:b/>
                <w:bCs/>
              </w:rPr>
            </w:pPr>
            <w:r w:rsidRPr="004A3BCC">
              <w:rPr>
                <w:b/>
                <w:bCs/>
                <w:rtl/>
              </w:rPr>
              <w:t>45</w:t>
            </w:r>
          </w:p>
        </w:tc>
        <w:tc>
          <w:tcPr>
            <w:tcW w:w="1458" w:type="dxa"/>
          </w:tcPr>
          <w:p w14:paraId="29023A19" w14:textId="77777777" w:rsidR="00665040" w:rsidRPr="004A3BCC" w:rsidRDefault="00665040" w:rsidP="003E0BF7">
            <w:pPr>
              <w:spacing w:before="40" w:after="40" w:line="280" w:lineRule="exact"/>
              <w:rPr>
                <w:b/>
                <w:bCs/>
              </w:rPr>
            </w:pPr>
            <w:r w:rsidRPr="004A3BCC">
              <w:rPr>
                <w:b/>
                <w:bCs/>
                <w:rtl/>
              </w:rPr>
              <w:t>518</w:t>
            </w:r>
          </w:p>
        </w:tc>
      </w:tr>
    </w:tbl>
    <w:p w14:paraId="046D1081" w14:textId="5EBBBDE9" w:rsidR="00665040" w:rsidRPr="004A3BCC" w:rsidRDefault="003E0BF7" w:rsidP="003E0BF7">
      <w:pPr>
        <w:pStyle w:val="H1GA"/>
        <w:rPr>
          <w:lang w:val="en-US"/>
        </w:rPr>
      </w:pPr>
      <w:r w:rsidRPr="004A3BCC">
        <w:rPr>
          <w:rtl/>
          <w:lang w:val="en-US"/>
        </w:rPr>
        <w:tab/>
      </w:r>
      <w:bookmarkStart w:id="84" w:name="_Toc204032729"/>
      <w:r w:rsidR="00665040" w:rsidRPr="004A3BCC">
        <w:rPr>
          <w:rtl/>
          <w:lang w:val="en-US"/>
        </w:rPr>
        <w:t>باء-</w:t>
      </w:r>
      <w:r w:rsidR="00665040" w:rsidRPr="004A3BCC">
        <w:rPr>
          <w:rtl/>
          <w:lang w:val="en-US"/>
        </w:rPr>
        <w:tab/>
        <w:t>مذكرات التسجيل التي أرسلتها اللجنة إلى الدول الأطراف</w:t>
      </w:r>
      <w:bookmarkStart w:id="85" w:name="_Toc202868351"/>
      <w:bookmarkEnd w:id="85"/>
      <w:bookmarkEnd w:id="84"/>
    </w:p>
    <w:p w14:paraId="671EE167" w14:textId="77777777" w:rsidR="00665040" w:rsidRPr="004A3BCC" w:rsidRDefault="00665040" w:rsidP="00585721">
      <w:pPr>
        <w:pStyle w:val="SingleTxtGA"/>
        <w:spacing w:line="340" w:lineRule="exact"/>
      </w:pPr>
      <w:r w:rsidRPr="004A3BCC">
        <w:rPr>
          <w:rtl/>
        </w:rPr>
        <w:t>78-</w:t>
      </w:r>
      <w:r w:rsidRPr="004A3BCC">
        <w:rPr>
          <w:rtl/>
        </w:rPr>
        <w:tab/>
        <w:t>تيسيرًا لمتابعة طلبات الإجراءات العاجلة التي سجلتها اللجنة ولإعداد الردود من قبل سلطات الدولة المسؤولة عن عمليات البحث والتحقيق ومساندة الضحايا، اعتمدت اللجنة هيكلاً جديداً لتسجيل الإجراءات العاجلة. فبدأت اللجنة تحيل توصياتها في شكل جدول وتدعو الدولة الطرف إلى وصف الإجراءات المتخذة في العمود المعنون "رد الدولة الطرف". وبناءً على الرد الوارد وبعد تحليل المعلومات التي جُمعت في سياق الإجراء العاجل ذي الصلة، تحيل اللجنة توصيات جديدة ومعلومات ذات صلة دعما للتعاون مع الدولة الطرف إلى أن يتضح مصير الأشخاص المختفين ومكانهم.</w:t>
      </w:r>
    </w:p>
    <w:p w14:paraId="26BA23A1" w14:textId="6A677D2A" w:rsidR="00665040" w:rsidRPr="004A3BCC" w:rsidRDefault="003E0BF7" w:rsidP="003E0BF7">
      <w:pPr>
        <w:pStyle w:val="H1GA"/>
        <w:rPr>
          <w:lang w:val="en-US"/>
        </w:rPr>
      </w:pPr>
      <w:r w:rsidRPr="004A3BCC">
        <w:rPr>
          <w:rtl/>
          <w:lang w:val="en-US"/>
        </w:rPr>
        <w:tab/>
      </w:r>
      <w:bookmarkStart w:id="86" w:name="_Toc204032730"/>
      <w:r w:rsidR="00665040" w:rsidRPr="004A3BCC">
        <w:rPr>
          <w:rtl/>
          <w:lang w:val="en-US"/>
        </w:rPr>
        <w:t>جيم-</w:t>
      </w:r>
      <w:r w:rsidR="00665040" w:rsidRPr="004A3BCC">
        <w:rPr>
          <w:rtl/>
          <w:lang w:val="en-US"/>
        </w:rPr>
        <w:tab/>
        <w:t>التفاعل مع مقدمي طلبات الإجراءات العاجلة ومع الدول الأطراف</w:t>
      </w:r>
      <w:bookmarkStart w:id="87" w:name="_Toc202868352"/>
      <w:bookmarkEnd w:id="87"/>
      <w:bookmarkEnd w:id="86"/>
    </w:p>
    <w:p w14:paraId="4DF5B0F4" w14:textId="77777777" w:rsidR="00665040" w:rsidRPr="004A3BCC" w:rsidRDefault="00665040" w:rsidP="00585721">
      <w:pPr>
        <w:pStyle w:val="SingleTxtGA"/>
        <w:spacing w:line="340" w:lineRule="exact"/>
      </w:pPr>
      <w:r w:rsidRPr="004A3BCC">
        <w:rPr>
          <w:rtl/>
        </w:rPr>
        <w:t>79-</w:t>
      </w:r>
      <w:r w:rsidRPr="004A3BCC">
        <w:rPr>
          <w:rtl/>
        </w:rPr>
        <w:tab/>
        <w:t xml:space="preserve">تكرر اللجنة التأكيد على الدور المحوري الذي يؤديه مقدمو طلبات الإجراءات العاجلة في ضمان كفاءة هذا الإجراء. ويخضع جميع ما يتبادلونه من معلومات مع اللجنة للتحليل على النحو الواجب </w:t>
      </w:r>
      <w:r w:rsidRPr="004A3BCC">
        <w:rPr>
          <w:rtl/>
        </w:rPr>
        <w:lastRenderedPageBreak/>
        <w:t>بهدف تقديم توصيات مفصلة إلى الدولة الطرف. وقد أتاح هذا التفاعل للجنة في حالات شتى نقل المعلومات والأدلة ذات الصلة إلى سلطات الدولة. ورغم أن متابعة الحالات الفردية تستغرق عادة وقتاً أطول بكثير مما هو متوقع بسبب عدم كفاية الموارد البشرية المخصصة لأمانة اللجنة، لا ينبغي أبداً أن يتردد مقدمو البلاغات في إعلام اللجنة بأي معلومات جديدة. وإذا كانت هذه المسائل عاجلة، على سبيل المثال في حال التعرض لتهديدات أو لأعمال الانتقامية أو في حال وجود احتمال إتلاف الأدلة، أو فيما يتعلق بتوفر معلومات أساسية عن أوضاع يكون فيها اتخاذ إجراء فوري ضرورياً، ينبغي على مقدمي طلب الإجراءات العاجلة الإشارة إلى ذلك في موضوع رسالتهم تيسيرا لسرعة التدخل.</w:t>
      </w:r>
    </w:p>
    <w:p w14:paraId="659255D5" w14:textId="66319ACB" w:rsidR="00665040" w:rsidRPr="004A3BCC" w:rsidRDefault="00665040" w:rsidP="00665040">
      <w:pPr>
        <w:pStyle w:val="SingleTxtGA"/>
      </w:pPr>
      <w:r w:rsidRPr="004A3BCC">
        <w:rPr>
          <w:rtl/>
        </w:rPr>
        <w:t>80-</w:t>
      </w:r>
      <w:r w:rsidRPr="004A3BCC">
        <w:rPr>
          <w:rtl/>
        </w:rPr>
        <w:tab/>
        <w:t>وامتثالاً للفقرة 3 من المادة 30 من الاتفاقية، فإن الدول الأطراف ملزمة بإبلاغ اللجنة، في غضون فترة زمنية محددة، بما تكون قد اتخذته من تدابير لتحديد مكان الشخص الذي طُلب اتخاذ إجراءات عاجلة لصالحه ومن تدابير لحمايته، كما أنها ملزمة بموجب الفقرة 9 من المادة 26 بالتعاون مع اللجنة وبمساعدة أعضائها في أداء ولايتهم. وكما كانت الحال في فترات التقارير السابقة، استجاب معظم الدول الأطراف لطلبات اتخاذ الإجراءات العاجلة التي أرسلتها اللجنة أثناء الفترة موضوع الاستعراض. بيد أن اللجنة تأسف لعدم تنفيذ العديد من توصياتها، ولتكرار بعض الدول نفس الإجابات، على ما يبدو، على مذكرات متابعة مختلفة. وتجلت في الردود الواردة من الدول الأطراف الاتجاهات التي بقيت مستمرة على مر السنين (</w:t>
      </w:r>
      <w:hyperlink r:id="rId108" w:history="1">
        <w:r w:rsidRPr="004A3BCC">
          <w:rPr>
            <w:rStyle w:val="Hyperlink"/>
          </w:rPr>
          <w:t>CED/C/27/2</w:t>
        </w:r>
      </w:hyperlink>
      <w:r w:rsidRPr="004A3BCC">
        <w:rPr>
          <w:rtl/>
        </w:rPr>
        <w:t>، الفقرة 59 وما يليها). ولا يفتأ يتزايد بالتدريج استخدام الصيغة الجديدة لطلبات اتخاذ الإجراءات العاجلة ولمتابعتها. وكان بعض الردود الواردة بالصيغة الجديدة مركّزا أكثر، مما يسهّل عملية المتابعة. ومع ذلك، يبقى العديد من الردود عاما جداً ولا يستجيب لجميع توصيات اللجنة.</w:t>
      </w:r>
      <w:hyperlink r:id="rId109" w:history="1"/>
    </w:p>
    <w:p w14:paraId="39F3BA60" w14:textId="77777777" w:rsidR="00665040" w:rsidRPr="004A3BCC" w:rsidRDefault="00665040" w:rsidP="00665040">
      <w:pPr>
        <w:pStyle w:val="SingleTxtGA"/>
      </w:pPr>
      <w:r w:rsidRPr="004A3BCC">
        <w:rPr>
          <w:rtl/>
        </w:rPr>
        <w:t>81-</w:t>
      </w:r>
      <w:r w:rsidRPr="004A3BCC">
        <w:rPr>
          <w:rtl/>
        </w:rPr>
        <w:tab/>
        <w:t>ويساور اللجنة القلق على وجه الخصوص إزاء الحالات التي لم ترُد فيها الدولة الطرف قط. وعندما يحدث ذلك، ترسل إليها اللجنة ثلاث رسائل تذكيرية على الأكثر. وفي الرسالة التذكيرية النهائية، تذكّر اللجنة بأنه إذا حالت ظروف استثنائية دون أن تقدّم الدولة الطرف ردها في الموعد المحدد، فإنه ينبغي للدولة الطرف أن تبلغ اللجنة بذلك مع بيان الأسباب وأن تطلب تمديدا استثنائيا. وتؤكد اللجنة أنها ستحيط علماً بعدم امتثال الدولة الطرف لالتزاماتها بموجب المادة 30 من الاتفاقية فيما يتعلق بطلب اتخاذ إجراءات عاجلة ما لم يَرِدها رد بحلول الموعد النهائي المشار إليه، وأنها ستعلن هذا الأمر بوسائل منها توجيه عناية مجلس حقوق الإنسان والجمعية العامة إليه ودعوة الدول إلى تشجيع نظيراتها على تنفيذ توصيات اللجنة وعلى الوفاء بالتزامها بتقديم معلومات عن التدابير المتخذة في هذا الصدد.</w:t>
      </w:r>
    </w:p>
    <w:p w14:paraId="5641C13A" w14:textId="02E9CEC3" w:rsidR="00665040" w:rsidRPr="004A3BCC" w:rsidRDefault="003E0BF7" w:rsidP="003E0BF7">
      <w:pPr>
        <w:pStyle w:val="H23GA"/>
        <w:contextualSpacing/>
        <w:rPr>
          <w:b w:val="0"/>
          <w:bCs w:val="0"/>
          <w:lang w:val="en-US"/>
        </w:rPr>
      </w:pPr>
      <w:r w:rsidRPr="004A3BCC">
        <w:rPr>
          <w:b w:val="0"/>
          <w:bCs w:val="0"/>
          <w:rtl/>
          <w:lang w:val="en-US"/>
        </w:rPr>
        <w:tab/>
      </w:r>
      <w:r w:rsidRPr="004A3BCC">
        <w:rPr>
          <w:b w:val="0"/>
          <w:bCs w:val="0"/>
          <w:rtl/>
          <w:lang w:val="en-US"/>
        </w:rPr>
        <w:tab/>
      </w:r>
      <w:r w:rsidR="00665040" w:rsidRPr="004A3BCC">
        <w:rPr>
          <w:b w:val="0"/>
          <w:bCs w:val="0"/>
          <w:rtl/>
          <w:lang w:val="en-US"/>
        </w:rPr>
        <w:t>الجدول رقم 3</w:t>
      </w:r>
    </w:p>
    <w:p w14:paraId="339EAB6F" w14:textId="47FF31E3" w:rsidR="00665040" w:rsidRPr="004A3BCC" w:rsidRDefault="003E0BF7" w:rsidP="003E0BF7">
      <w:pPr>
        <w:pStyle w:val="H23GA"/>
        <w:contextualSpacing/>
        <w:rPr>
          <w:lang w:val="en-US"/>
        </w:rPr>
      </w:pPr>
      <w:r w:rsidRPr="004A3BCC">
        <w:rPr>
          <w:b w:val="0"/>
          <w:bCs w:val="0"/>
          <w:rtl/>
          <w:lang w:val="en-US"/>
        </w:rPr>
        <w:tab/>
      </w:r>
      <w:r w:rsidRPr="004A3BCC">
        <w:rPr>
          <w:b w:val="0"/>
          <w:bCs w:val="0"/>
          <w:rtl/>
          <w:lang w:val="en-US"/>
        </w:rPr>
        <w:tab/>
      </w:r>
      <w:r w:rsidR="00665040" w:rsidRPr="004A3BCC">
        <w:rPr>
          <w:rtl/>
          <w:lang w:val="en-US"/>
        </w:rPr>
        <w:t>عدد الإجراءات العاجلة التي انقضى الموعد النهائي المحدد لها في الرسائل التذكيرية النهائية المرسلة بشأنها إلى الدولة الطرف المعنية، حتى 28 شباط/فبراير 2025</w:t>
      </w:r>
    </w:p>
    <w:tbl>
      <w:tblPr>
        <w:tblStyle w:val="TABLEA"/>
        <w:bidiVisual/>
        <w:tblW w:w="7537" w:type="dxa"/>
        <w:jc w:val="left"/>
        <w:tblInd w:w="1247" w:type="dxa"/>
        <w:tblLayout w:type="fixed"/>
        <w:tblLook w:val="04E0" w:firstRow="1" w:lastRow="1" w:firstColumn="1" w:lastColumn="0" w:noHBand="0" w:noVBand="1"/>
      </w:tblPr>
      <w:tblGrid>
        <w:gridCol w:w="1441"/>
        <w:gridCol w:w="2037"/>
        <w:gridCol w:w="2002"/>
        <w:gridCol w:w="2057"/>
      </w:tblGrid>
      <w:tr w:rsidR="003E0BF7" w:rsidRPr="004A3BCC" w14:paraId="3EB0CC51" w14:textId="77777777" w:rsidTr="0065625D">
        <w:trPr>
          <w:cnfStyle w:val="100000000000" w:firstRow="1" w:lastRow="0" w:firstColumn="0" w:lastColumn="0" w:oddVBand="0" w:evenVBand="0" w:oddHBand="0" w:evenHBand="0" w:firstRowFirstColumn="0" w:firstRowLastColumn="0" w:lastRowFirstColumn="0" w:lastRowLastColumn="0"/>
          <w:tblHeader/>
          <w:jc w:val="left"/>
        </w:trPr>
        <w:tc>
          <w:tcPr>
            <w:tcW w:w="1441" w:type="dxa"/>
            <w:vAlign w:val="bottom"/>
          </w:tcPr>
          <w:p w14:paraId="6923813C" w14:textId="77777777" w:rsidR="00665040" w:rsidRPr="004A3BCC" w:rsidRDefault="00665040" w:rsidP="0090116D">
            <w:pPr>
              <w:spacing w:after="40" w:line="280" w:lineRule="exact"/>
              <w:jc w:val="left"/>
            </w:pPr>
            <w:r w:rsidRPr="004A3BCC">
              <w:rPr>
                <w:rtl/>
              </w:rPr>
              <w:t>الدولة الطرف</w:t>
            </w:r>
          </w:p>
        </w:tc>
        <w:tc>
          <w:tcPr>
            <w:tcW w:w="2037" w:type="dxa"/>
            <w:vAlign w:val="bottom"/>
          </w:tcPr>
          <w:p w14:paraId="1221D8AE" w14:textId="77777777" w:rsidR="00665040" w:rsidRPr="004A3BCC" w:rsidRDefault="00665040" w:rsidP="0090116D">
            <w:pPr>
              <w:spacing w:after="40" w:line="280" w:lineRule="exact"/>
              <w:jc w:val="left"/>
            </w:pPr>
            <w:r w:rsidRPr="004A3BCC">
              <w:rPr>
                <w:rtl/>
              </w:rPr>
              <w:t>حتى 27 شباط/فبراير 2024</w:t>
            </w:r>
          </w:p>
        </w:tc>
        <w:tc>
          <w:tcPr>
            <w:tcW w:w="2002" w:type="dxa"/>
            <w:vAlign w:val="bottom"/>
          </w:tcPr>
          <w:p w14:paraId="378244AF" w14:textId="77777777" w:rsidR="00665040" w:rsidRPr="004A3BCC" w:rsidRDefault="00665040" w:rsidP="0090116D">
            <w:pPr>
              <w:spacing w:after="40" w:line="280" w:lineRule="exact"/>
              <w:jc w:val="left"/>
            </w:pPr>
            <w:r w:rsidRPr="004A3BCC">
              <w:rPr>
                <w:rtl/>
              </w:rPr>
              <w:t>حتى 9 أيلول/سبتمبر 2024</w:t>
            </w:r>
          </w:p>
        </w:tc>
        <w:tc>
          <w:tcPr>
            <w:tcW w:w="2057" w:type="dxa"/>
            <w:vAlign w:val="bottom"/>
          </w:tcPr>
          <w:p w14:paraId="1B91AD44" w14:textId="77777777" w:rsidR="00665040" w:rsidRPr="004A3BCC" w:rsidRDefault="00665040" w:rsidP="0090116D">
            <w:pPr>
              <w:spacing w:after="40" w:line="280" w:lineRule="exact"/>
              <w:jc w:val="left"/>
            </w:pPr>
            <w:r w:rsidRPr="004A3BCC">
              <w:rPr>
                <w:rtl/>
              </w:rPr>
              <w:t>حتى 28 شباط/فبراير 2025</w:t>
            </w:r>
          </w:p>
        </w:tc>
      </w:tr>
      <w:tr w:rsidR="00665040" w:rsidRPr="004A3BCC" w14:paraId="15DDABB2" w14:textId="77777777" w:rsidTr="0065625D">
        <w:trPr>
          <w:jc w:val="left"/>
        </w:trPr>
        <w:tc>
          <w:tcPr>
            <w:tcW w:w="1441" w:type="dxa"/>
          </w:tcPr>
          <w:p w14:paraId="1F9B0543" w14:textId="77777777" w:rsidR="00665040" w:rsidRPr="004A3BCC" w:rsidRDefault="00665040" w:rsidP="003E0BF7">
            <w:pPr>
              <w:spacing w:after="40" w:line="280" w:lineRule="exact"/>
            </w:pPr>
            <w:r w:rsidRPr="004A3BCC">
              <w:rPr>
                <w:rtl/>
              </w:rPr>
              <w:t>كمبوديا</w:t>
            </w:r>
          </w:p>
        </w:tc>
        <w:tc>
          <w:tcPr>
            <w:tcW w:w="2037" w:type="dxa"/>
          </w:tcPr>
          <w:p w14:paraId="192599E8" w14:textId="77777777" w:rsidR="00665040" w:rsidRPr="004A3BCC" w:rsidRDefault="00665040" w:rsidP="003E0BF7">
            <w:pPr>
              <w:spacing w:after="40" w:line="280" w:lineRule="exact"/>
            </w:pPr>
            <w:r w:rsidRPr="004A3BCC">
              <w:rPr>
                <w:rtl/>
              </w:rPr>
              <w:t>1</w:t>
            </w:r>
          </w:p>
        </w:tc>
        <w:tc>
          <w:tcPr>
            <w:tcW w:w="2002" w:type="dxa"/>
          </w:tcPr>
          <w:p w14:paraId="528E2675" w14:textId="77777777" w:rsidR="00665040" w:rsidRPr="004A3BCC" w:rsidRDefault="00665040" w:rsidP="003E0BF7">
            <w:pPr>
              <w:spacing w:after="40" w:line="280" w:lineRule="exact"/>
            </w:pPr>
            <w:r w:rsidRPr="004A3BCC">
              <w:rPr>
                <w:rtl/>
              </w:rPr>
              <w:t>2</w:t>
            </w:r>
          </w:p>
        </w:tc>
        <w:tc>
          <w:tcPr>
            <w:tcW w:w="2057" w:type="dxa"/>
          </w:tcPr>
          <w:p w14:paraId="326633CA" w14:textId="77777777" w:rsidR="00665040" w:rsidRPr="004A3BCC" w:rsidRDefault="00665040" w:rsidP="003E0BF7">
            <w:pPr>
              <w:spacing w:after="40" w:line="280" w:lineRule="exact"/>
            </w:pPr>
            <w:r w:rsidRPr="004A3BCC">
              <w:rPr>
                <w:rtl/>
              </w:rPr>
              <w:t>2</w:t>
            </w:r>
          </w:p>
        </w:tc>
      </w:tr>
      <w:tr w:rsidR="00665040" w:rsidRPr="004A3BCC" w14:paraId="57149BB9" w14:textId="77777777" w:rsidTr="0065625D">
        <w:trPr>
          <w:jc w:val="left"/>
        </w:trPr>
        <w:tc>
          <w:tcPr>
            <w:tcW w:w="1441" w:type="dxa"/>
          </w:tcPr>
          <w:p w14:paraId="741080EF" w14:textId="77777777" w:rsidR="00665040" w:rsidRPr="004A3BCC" w:rsidRDefault="00665040" w:rsidP="003E0BF7">
            <w:pPr>
              <w:spacing w:after="40" w:line="280" w:lineRule="exact"/>
            </w:pPr>
            <w:r w:rsidRPr="004A3BCC">
              <w:rPr>
                <w:rtl/>
              </w:rPr>
              <w:t>العراق</w:t>
            </w:r>
          </w:p>
        </w:tc>
        <w:tc>
          <w:tcPr>
            <w:tcW w:w="2037" w:type="dxa"/>
          </w:tcPr>
          <w:p w14:paraId="382F56A6" w14:textId="77777777" w:rsidR="00665040" w:rsidRPr="004A3BCC" w:rsidRDefault="00665040" w:rsidP="003E0BF7">
            <w:pPr>
              <w:spacing w:after="40" w:line="280" w:lineRule="exact"/>
            </w:pPr>
            <w:r w:rsidRPr="004A3BCC">
              <w:rPr>
                <w:rtl/>
              </w:rPr>
              <w:t>198</w:t>
            </w:r>
          </w:p>
        </w:tc>
        <w:tc>
          <w:tcPr>
            <w:tcW w:w="2002" w:type="dxa"/>
          </w:tcPr>
          <w:p w14:paraId="0B1BE1AB" w14:textId="77777777" w:rsidR="00665040" w:rsidRPr="004A3BCC" w:rsidRDefault="00665040" w:rsidP="003E0BF7">
            <w:pPr>
              <w:spacing w:after="40" w:line="280" w:lineRule="exact"/>
            </w:pPr>
            <w:r w:rsidRPr="004A3BCC">
              <w:rPr>
                <w:rtl/>
              </w:rPr>
              <w:t>171</w:t>
            </w:r>
          </w:p>
        </w:tc>
        <w:tc>
          <w:tcPr>
            <w:tcW w:w="2057" w:type="dxa"/>
          </w:tcPr>
          <w:p w14:paraId="47AD1BE9" w14:textId="77777777" w:rsidR="00665040" w:rsidRPr="004A3BCC" w:rsidRDefault="00665040" w:rsidP="003E0BF7">
            <w:pPr>
              <w:spacing w:after="40" w:line="280" w:lineRule="exact"/>
            </w:pPr>
            <w:r w:rsidRPr="004A3BCC">
              <w:rPr>
                <w:rtl/>
              </w:rPr>
              <w:t>167</w:t>
            </w:r>
          </w:p>
        </w:tc>
      </w:tr>
      <w:tr w:rsidR="00665040" w:rsidRPr="004A3BCC" w14:paraId="6DF04E82" w14:textId="77777777" w:rsidTr="0065625D">
        <w:trPr>
          <w:jc w:val="left"/>
        </w:trPr>
        <w:tc>
          <w:tcPr>
            <w:tcW w:w="1441" w:type="dxa"/>
          </w:tcPr>
          <w:p w14:paraId="4CA6FF7E" w14:textId="77777777" w:rsidR="00665040" w:rsidRPr="004A3BCC" w:rsidRDefault="00665040" w:rsidP="003E0BF7">
            <w:pPr>
              <w:spacing w:after="40" w:line="280" w:lineRule="exact"/>
            </w:pPr>
            <w:r w:rsidRPr="004A3BCC">
              <w:rPr>
                <w:rtl/>
              </w:rPr>
              <w:t>المكسيك</w:t>
            </w:r>
          </w:p>
        </w:tc>
        <w:tc>
          <w:tcPr>
            <w:tcW w:w="2037" w:type="dxa"/>
          </w:tcPr>
          <w:p w14:paraId="3DA46535" w14:textId="77777777" w:rsidR="00665040" w:rsidRPr="004A3BCC" w:rsidRDefault="00665040" w:rsidP="003E0BF7">
            <w:pPr>
              <w:spacing w:after="40" w:line="280" w:lineRule="exact"/>
            </w:pPr>
            <w:r w:rsidRPr="004A3BCC">
              <w:rPr>
                <w:rtl/>
              </w:rPr>
              <w:t>18</w:t>
            </w:r>
          </w:p>
        </w:tc>
        <w:tc>
          <w:tcPr>
            <w:tcW w:w="2002" w:type="dxa"/>
          </w:tcPr>
          <w:p w14:paraId="66CB7353" w14:textId="77777777" w:rsidR="00665040" w:rsidRPr="004A3BCC" w:rsidRDefault="00665040" w:rsidP="003E0BF7">
            <w:pPr>
              <w:spacing w:after="40" w:line="280" w:lineRule="exact"/>
            </w:pPr>
            <w:r w:rsidRPr="004A3BCC">
              <w:rPr>
                <w:rtl/>
              </w:rPr>
              <w:t>18</w:t>
            </w:r>
          </w:p>
        </w:tc>
        <w:tc>
          <w:tcPr>
            <w:tcW w:w="2057" w:type="dxa"/>
          </w:tcPr>
          <w:p w14:paraId="26142586" w14:textId="77777777" w:rsidR="00665040" w:rsidRPr="004A3BCC" w:rsidRDefault="00665040" w:rsidP="003E0BF7">
            <w:pPr>
              <w:spacing w:after="40" w:line="280" w:lineRule="exact"/>
            </w:pPr>
            <w:r w:rsidRPr="004A3BCC">
              <w:rPr>
                <w:rtl/>
              </w:rPr>
              <w:t>18</w:t>
            </w:r>
          </w:p>
        </w:tc>
      </w:tr>
      <w:tr w:rsidR="00665040" w:rsidRPr="004A3BCC" w14:paraId="2D0F0B93" w14:textId="77777777" w:rsidTr="00CA5375">
        <w:trPr>
          <w:jc w:val="left"/>
        </w:trPr>
        <w:tc>
          <w:tcPr>
            <w:tcW w:w="1441" w:type="dxa"/>
            <w:tcBorders>
              <w:bottom w:val="single" w:sz="4" w:space="0" w:color="auto"/>
            </w:tcBorders>
          </w:tcPr>
          <w:p w14:paraId="3700C059" w14:textId="77777777" w:rsidR="00665040" w:rsidRPr="004A3BCC" w:rsidRDefault="00665040" w:rsidP="003E0BF7">
            <w:pPr>
              <w:spacing w:after="40" w:line="280" w:lineRule="exact"/>
            </w:pPr>
            <w:r w:rsidRPr="004A3BCC">
              <w:rPr>
                <w:rtl/>
              </w:rPr>
              <w:t>السودان</w:t>
            </w:r>
          </w:p>
        </w:tc>
        <w:tc>
          <w:tcPr>
            <w:tcW w:w="2037" w:type="dxa"/>
            <w:tcBorders>
              <w:bottom w:val="single" w:sz="4" w:space="0" w:color="auto"/>
            </w:tcBorders>
          </w:tcPr>
          <w:p w14:paraId="32DFD832" w14:textId="77777777" w:rsidR="00665040" w:rsidRPr="004A3BCC" w:rsidRDefault="00665040" w:rsidP="003E0BF7">
            <w:pPr>
              <w:spacing w:after="40" w:line="280" w:lineRule="exact"/>
            </w:pPr>
            <w:r w:rsidRPr="004A3BCC">
              <w:rPr>
                <w:rtl/>
              </w:rPr>
              <w:t>1</w:t>
            </w:r>
          </w:p>
        </w:tc>
        <w:tc>
          <w:tcPr>
            <w:tcW w:w="2002" w:type="dxa"/>
            <w:tcBorders>
              <w:bottom w:val="single" w:sz="4" w:space="0" w:color="auto"/>
            </w:tcBorders>
          </w:tcPr>
          <w:p w14:paraId="5075C30A" w14:textId="77777777" w:rsidR="00665040" w:rsidRPr="004A3BCC" w:rsidRDefault="00665040" w:rsidP="003E0BF7">
            <w:pPr>
              <w:spacing w:after="40" w:line="280" w:lineRule="exact"/>
            </w:pPr>
            <w:r w:rsidRPr="004A3BCC">
              <w:rPr>
                <w:rtl/>
              </w:rPr>
              <w:t>3</w:t>
            </w:r>
          </w:p>
        </w:tc>
        <w:tc>
          <w:tcPr>
            <w:tcW w:w="2057" w:type="dxa"/>
            <w:tcBorders>
              <w:bottom w:val="single" w:sz="4" w:space="0" w:color="auto"/>
            </w:tcBorders>
          </w:tcPr>
          <w:p w14:paraId="50C83E68" w14:textId="77777777" w:rsidR="00665040" w:rsidRPr="004A3BCC" w:rsidRDefault="00665040" w:rsidP="003E0BF7">
            <w:pPr>
              <w:spacing w:after="40" w:line="280" w:lineRule="exact"/>
            </w:pPr>
            <w:r w:rsidRPr="004A3BCC">
              <w:rPr>
                <w:rtl/>
              </w:rPr>
              <w:t>4</w:t>
            </w:r>
          </w:p>
        </w:tc>
      </w:tr>
      <w:tr w:rsidR="003E0BF7" w:rsidRPr="004A3BCC" w14:paraId="3EB2B0CB" w14:textId="77777777" w:rsidTr="00CA5375">
        <w:trPr>
          <w:cnfStyle w:val="010000000000" w:firstRow="0" w:lastRow="1" w:firstColumn="0" w:lastColumn="0" w:oddVBand="0" w:evenVBand="0" w:oddHBand="0" w:evenHBand="0" w:firstRowFirstColumn="0" w:firstRowLastColumn="0" w:lastRowFirstColumn="0" w:lastRowLastColumn="0"/>
          <w:jc w:val="left"/>
        </w:trPr>
        <w:tc>
          <w:tcPr>
            <w:tcW w:w="1441" w:type="dxa"/>
            <w:tcBorders>
              <w:top w:val="single" w:sz="4" w:space="0" w:color="auto"/>
            </w:tcBorders>
          </w:tcPr>
          <w:p w14:paraId="353BE08B" w14:textId="77777777" w:rsidR="00665040" w:rsidRPr="004A3BCC" w:rsidRDefault="00665040" w:rsidP="0065625D">
            <w:pPr>
              <w:spacing w:before="40" w:after="40" w:line="280" w:lineRule="exact"/>
              <w:ind w:left="308"/>
              <w:rPr>
                <w:b/>
                <w:bCs/>
              </w:rPr>
            </w:pPr>
            <w:r w:rsidRPr="004A3BCC">
              <w:rPr>
                <w:b/>
                <w:bCs/>
                <w:rtl/>
              </w:rPr>
              <w:t>المجموع</w:t>
            </w:r>
          </w:p>
        </w:tc>
        <w:tc>
          <w:tcPr>
            <w:tcW w:w="2037" w:type="dxa"/>
            <w:tcBorders>
              <w:top w:val="single" w:sz="4" w:space="0" w:color="auto"/>
            </w:tcBorders>
          </w:tcPr>
          <w:p w14:paraId="5521FBAD" w14:textId="77777777" w:rsidR="00665040" w:rsidRPr="004A3BCC" w:rsidRDefault="00665040" w:rsidP="003E0BF7">
            <w:pPr>
              <w:spacing w:before="40" w:after="40" w:line="280" w:lineRule="exact"/>
              <w:rPr>
                <w:b/>
                <w:bCs/>
              </w:rPr>
            </w:pPr>
            <w:r w:rsidRPr="004A3BCC">
              <w:rPr>
                <w:b/>
                <w:bCs/>
                <w:rtl/>
              </w:rPr>
              <w:t>218</w:t>
            </w:r>
          </w:p>
        </w:tc>
        <w:tc>
          <w:tcPr>
            <w:tcW w:w="2002" w:type="dxa"/>
            <w:tcBorders>
              <w:top w:val="single" w:sz="4" w:space="0" w:color="auto"/>
            </w:tcBorders>
          </w:tcPr>
          <w:p w14:paraId="13C10B1F" w14:textId="77777777" w:rsidR="00665040" w:rsidRPr="004A3BCC" w:rsidRDefault="00665040" w:rsidP="003E0BF7">
            <w:pPr>
              <w:spacing w:before="40" w:after="40" w:line="280" w:lineRule="exact"/>
              <w:rPr>
                <w:b/>
                <w:bCs/>
              </w:rPr>
            </w:pPr>
            <w:r w:rsidRPr="004A3BCC">
              <w:rPr>
                <w:b/>
                <w:bCs/>
                <w:rtl/>
              </w:rPr>
              <w:t>194</w:t>
            </w:r>
          </w:p>
        </w:tc>
        <w:tc>
          <w:tcPr>
            <w:tcW w:w="2057" w:type="dxa"/>
            <w:tcBorders>
              <w:top w:val="single" w:sz="4" w:space="0" w:color="auto"/>
            </w:tcBorders>
          </w:tcPr>
          <w:p w14:paraId="6FD44D9F" w14:textId="77777777" w:rsidR="00665040" w:rsidRPr="004A3BCC" w:rsidRDefault="00665040" w:rsidP="003E0BF7">
            <w:pPr>
              <w:spacing w:before="40" w:after="40" w:line="280" w:lineRule="exact"/>
              <w:rPr>
                <w:b/>
                <w:bCs/>
              </w:rPr>
            </w:pPr>
            <w:r w:rsidRPr="004A3BCC">
              <w:rPr>
                <w:b/>
                <w:bCs/>
                <w:rtl/>
              </w:rPr>
              <w:t>191</w:t>
            </w:r>
          </w:p>
        </w:tc>
      </w:tr>
    </w:tbl>
    <w:p w14:paraId="6835221A" w14:textId="35601F50" w:rsidR="00665040" w:rsidRPr="004A3BCC" w:rsidRDefault="003E0BF7" w:rsidP="003E0BF7">
      <w:pPr>
        <w:pStyle w:val="H1GA"/>
        <w:rPr>
          <w:lang w:val="en-US"/>
        </w:rPr>
      </w:pPr>
      <w:r w:rsidRPr="004A3BCC">
        <w:rPr>
          <w:rtl/>
          <w:lang w:val="en-US"/>
        </w:rPr>
        <w:lastRenderedPageBreak/>
        <w:tab/>
      </w:r>
      <w:bookmarkStart w:id="88" w:name="_Toc204032731"/>
      <w:r w:rsidR="00665040" w:rsidRPr="004A3BCC">
        <w:rPr>
          <w:rtl/>
          <w:lang w:val="en-US"/>
        </w:rPr>
        <w:t>دال-</w:t>
      </w:r>
      <w:r w:rsidR="00665040" w:rsidRPr="004A3BCC">
        <w:rPr>
          <w:rtl/>
          <w:lang w:val="en-US"/>
        </w:rPr>
        <w:tab/>
        <w:t>اتجاهات في طلبات الإجراءات العاجلة المسجلة خلال الفترة المشمولة بالتقرير</w:t>
      </w:r>
      <w:bookmarkStart w:id="89" w:name="_Toc202868353"/>
      <w:bookmarkEnd w:id="89"/>
      <w:bookmarkEnd w:id="88"/>
    </w:p>
    <w:p w14:paraId="596A2ECA" w14:textId="5B905FDE" w:rsidR="00665040" w:rsidRPr="004A3BCC" w:rsidRDefault="00665040" w:rsidP="00665040">
      <w:pPr>
        <w:pStyle w:val="SingleTxtGA"/>
      </w:pPr>
      <w:r w:rsidRPr="004A3BCC">
        <w:rPr>
          <w:rtl/>
        </w:rPr>
        <w:t>82-</w:t>
      </w:r>
      <w:r w:rsidRPr="004A3BCC">
        <w:rPr>
          <w:rtl/>
        </w:rPr>
        <w:tab/>
        <w:t>ترى اللجنة أن من الأهمية بمكان الإعلان عن ملابسات الوقائع المعروضة عليها لكي تنظر فيها وإظهار أسماء الأشخاص المختفين وإعلانها على الملأ. وعليه، تدرج اللجنة سرداً للوقائع وأسماء الأشخاص المختفين عندما تحصل على موافقة صريحة من مقدِّمي الطلب، ما لم يكن عدد الإجراءات العاجلة المسجلة المتعلقة بالدولة الطرف كبيراً جداً بحيث يتعذّر معه القيام بذلك. وفي الحالات الأخرى، تدرج اللجنة سرداً عاماً للوقائع</w:t>
      </w:r>
      <w:r w:rsidR="004D1780" w:rsidRPr="004A3BCC">
        <w:rPr>
          <w:vertAlign w:val="superscript"/>
          <w:rtl/>
        </w:rPr>
        <w:t>(</w:t>
      </w:r>
      <w:r w:rsidR="004D1780" w:rsidRPr="004A3BCC">
        <w:rPr>
          <w:vertAlign w:val="superscript"/>
          <w:rtl/>
        </w:rPr>
        <w:footnoteReference w:id="8"/>
      </w:r>
      <w:r w:rsidR="004D1780" w:rsidRPr="004A3BCC">
        <w:rPr>
          <w:vertAlign w:val="superscript"/>
          <w:rtl/>
        </w:rPr>
        <w:t>)</w:t>
      </w:r>
      <w:r w:rsidRPr="004A3BCC">
        <w:rPr>
          <w:rtl/>
        </w:rPr>
        <w:t>.</w:t>
      </w:r>
    </w:p>
    <w:p w14:paraId="5991D213" w14:textId="28EC8700" w:rsidR="00665040" w:rsidRPr="004A3BCC" w:rsidRDefault="00665040" w:rsidP="00665040">
      <w:pPr>
        <w:pStyle w:val="SingleTxtGA"/>
      </w:pPr>
      <w:r w:rsidRPr="004A3BCC">
        <w:rPr>
          <w:rtl/>
        </w:rPr>
        <w:t>83-</w:t>
      </w:r>
      <w:r w:rsidRPr="004A3BCC">
        <w:rPr>
          <w:rtl/>
        </w:rPr>
        <w:tab/>
        <w:t>ويتعلق معظم الحالات المسجلة خلال الفترة المشمولة بالتقرير بحالات اختفاء رجال ونساء وأطفال من جميع الأعمار في 31 دولة طرف في الاتفاقية، في ظروف تمس بسلامة الأشخاص المختفين وبسلامة أقاربهم البدنية والعقلية. ويمكن الاطلاع على قائمة الإجراءات العاجلة المسجلة على صفحة اللجنة على شبكة الإنترنت</w:t>
      </w:r>
      <w:r w:rsidR="004D1780" w:rsidRPr="004A3BCC">
        <w:rPr>
          <w:vertAlign w:val="superscript"/>
          <w:rtl/>
        </w:rPr>
        <w:t>(</w:t>
      </w:r>
      <w:r w:rsidR="004D1780" w:rsidRPr="004A3BCC">
        <w:rPr>
          <w:vertAlign w:val="superscript"/>
          <w:rtl/>
        </w:rPr>
        <w:footnoteReference w:id="9"/>
      </w:r>
      <w:r w:rsidR="004D1780" w:rsidRPr="004A3BCC">
        <w:rPr>
          <w:vertAlign w:val="superscript"/>
          <w:rtl/>
        </w:rPr>
        <w:t>)</w:t>
      </w:r>
      <w:r w:rsidRPr="004A3BCC">
        <w:rPr>
          <w:rtl/>
        </w:rPr>
        <w:t>.</w:t>
      </w:r>
    </w:p>
    <w:p w14:paraId="4A3502CF" w14:textId="77777777" w:rsidR="00665040" w:rsidRPr="004A3BCC" w:rsidRDefault="00665040" w:rsidP="00665040">
      <w:pPr>
        <w:pStyle w:val="SingleTxtGA"/>
      </w:pPr>
      <w:r w:rsidRPr="004A3BCC">
        <w:br w:type="page"/>
      </w:r>
    </w:p>
    <w:p w14:paraId="6EB9AC38" w14:textId="4398F277" w:rsidR="00665040" w:rsidRPr="004A3BCC" w:rsidRDefault="00665040" w:rsidP="003E0BF7">
      <w:pPr>
        <w:pStyle w:val="SingleTxtGA"/>
        <w:spacing w:before="360" w:after="0" w:line="440" w:lineRule="exact"/>
        <w:rPr>
          <w:b/>
          <w:bCs/>
          <w:sz w:val="30"/>
          <w:szCs w:val="30"/>
        </w:rPr>
      </w:pPr>
      <w:bookmarkStart w:id="90" w:name="_Toc139286052"/>
      <w:r w:rsidRPr="004A3BCC">
        <w:rPr>
          <w:b/>
          <w:bCs/>
          <w:sz w:val="30"/>
          <w:szCs w:val="30"/>
          <w:rtl/>
        </w:rPr>
        <w:lastRenderedPageBreak/>
        <w:t>الفصل الحادي عشر</w:t>
      </w:r>
      <w:bookmarkStart w:id="91" w:name="_Toc202868354"/>
      <w:bookmarkEnd w:id="91"/>
    </w:p>
    <w:p w14:paraId="6410C532" w14:textId="77777777" w:rsidR="00665040" w:rsidRPr="004A3BCC" w:rsidRDefault="00665040" w:rsidP="003E0BF7">
      <w:pPr>
        <w:pStyle w:val="HChGA"/>
        <w:spacing w:before="0"/>
        <w:rPr>
          <w:lang w:val="en-US"/>
        </w:rPr>
      </w:pPr>
      <w:r w:rsidRPr="004A3BCC">
        <w:rPr>
          <w:rtl/>
          <w:lang w:val="en-US"/>
        </w:rPr>
        <w:tab/>
      </w:r>
      <w:r w:rsidRPr="004A3BCC">
        <w:rPr>
          <w:rtl/>
          <w:lang w:val="en-US"/>
        </w:rPr>
        <w:tab/>
      </w:r>
      <w:bookmarkStart w:id="92" w:name="_Toc204032732"/>
      <w:r w:rsidRPr="004A3BCC">
        <w:rPr>
          <w:rtl/>
          <w:lang w:val="en-US"/>
        </w:rPr>
        <w:t>إجراء تقديم البلاغات بموجب المادة 31 من الاتفاقية</w:t>
      </w:r>
      <w:bookmarkStart w:id="93" w:name="_Toc202868355"/>
      <w:bookmarkEnd w:id="90"/>
      <w:bookmarkEnd w:id="93"/>
      <w:bookmarkEnd w:id="92"/>
    </w:p>
    <w:p w14:paraId="7269FBE2" w14:textId="77777777" w:rsidR="00665040" w:rsidRPr="004A3BCC" w:rsidRDefault="00665040" w:rsidP="00665040">
      <w:pPr>
        <w:pStyle w:val="SingleTxtGA"/>
      </w:pPr>
      <w:r w:rsidRPr="004A3BCC">
        <w:rPr>
          <w:rtl/>
        </w:rPr>
        <w:t>84-</w:t>
      </w:r>
      <w:r w:rsidRPr="004A3BCC">
        <w:rPr>
          <w:rtl/>
        </w:rPr>
        <w:tab/>
        <w:t>لم تسجل اللجنة، خلال الفترة المشمولة بالتقرير، أي بلاغات فردية جديدة.</w:t>
      </w:r>
    </w:p>
    <w:p w14:paraId="66F0FC71" w14:textId="0E75E941" w:rsidR="00665040" w:rsidRPr="004A3BCC" w:rsidRDefault="00665040" w:rsidP="00665040">
      <w:pPr>
        <w:pStyle w:val="SingleTxtGA"/>
      </w:pPr>
      <w:r w:rsidRPr="004A3BCC">
        <w:rPr>
          <w:rtl/>
        </w:rPr>
        <w:t>85-</w:t>
      </w:r>
      <w:r w:rsidRPr="004A3BCC">
        <w:rPr>
          <w:rtl/>
        </w:rPr>
        <w:tab/>
        <w:t xml:space="preserve">واعتمدت اللجنة في دورتها الثامنة والعشرين آراءها بشأن البلاغ </w:t>
      </w:r>
      <w:r w:rsidRPr="004A3BCC">
        <w:rPr>
          <w:i/>
          <w:iCs/>
          <w:rtl/>
        </w:rPr>
        <w:t>راميريز باريوس وراميريز باريوس ضد المكسيك</w:t>
      </w:r>
      <w:r w:rsidRPr="004A3BCC">
        <w:rPr>
          <w:rtl/>
        </w:rPr>
        <w:t xml:space="preserve"> (</w:t>
      </w:r>
      <w:hyperlink r:id="rId110" w:history="1">
        <w:r w:rsidRPr="004A3BCC">
          <w:rPr>
            <w:rStyle w:val="Hyperlink"/>
          </w:rPr>
          <w:t>CED/C/28/D/5/2021</w:t>
        </w:r>
      </w:hyperlink>
      <w:r w:rsidRPr="004A3BCC">
        <w:rPr>
          <w:rtl/>
        </w:rPr>
        <w:t xml:space="preserve">). واعتُمد القرار بعد التبادل المعتاد للمعلومات الخطية بين الطرفين وبعد جلسة استماع شفوية تمكن خلالها المشتكون والدولة الطرف من عرض حججهم ومن الرد على الأسئلة التي طرحتها اللجنة. وكانت هذه أول جلسة استماع من نوعها تنظمها اللجنة بموجب إجراء الشكاوى الفردية. وخلصت اللجنة إلى أنه رغم أن الجناة كانوا من غير الدول، فإن الدولة الطرف كانت على علم بالخطر الحقيقي والوشيك في المنطقة ولم تتخذ خطوات معقولة لمنع الاختفاء والبحث عن الضحية والتحقيق في الأحداث. وخلصت المحكمة إلى أن تقاعس الدولة عن التصرف يشكل إذعانًا بسبب تغاضيها السلبي عن الاختفاء وعدم إظهارها العناية الواجبة في ردها عليه. وبناءً عليه، خلصت اللجنة إلى أن اختفاء ابن صاحبي البلاغ، ألكسيس مارين راميريز، يعادل اختفاء قسريا، كما خلصت إلى حدوث انتهاكات متعددة للمواد 1 و2 و12 و24 من الاتفاقية، فيما يتعلق بكل من السيد مارين راميريز والسيد والسيدة راميريز </w:t>
      </w:r>
      <w:proofErr w:type="spellStart"/>
      <w:r w:rsidRPr="004A3BCC">
        <w:rPr>
          <w:rtl/>
        </w:rPr>
        <w:t>باريوس</w:t>
      </w:r>
      <w:proofErr w:type="spellEnd"/>
      <w:r w:rsidRPr="004A3BCC">
        <w:rPr>
          <w:rtl/>
        </w:rPr>
        <w:t>.</w:t>
      </w:r>
      <w:hyperlink r:id="rId111" w:history="1"/>
    </w:p>
    <w:p w14:paraId="46117842" w14:textId="77777777" w:rsidR="00665040" w:rsidRPr="004A3BCC" w:rsidRDefault="00665040" w:rsidP="00665040">
      <w:pPr>
        <w:pStyle w:val="SingleTxtGA"/>
      </w:pPr>
      <w:r w:rsidRPr="004A3BCC">
        <w:br w:type="page"/>
      </w:r>
    </w:p>
    <w:p w14:paraId="273F4376" w14:textId="3E9BE931" w:rsidR="00665040" w:rsidRPr="004A3BCC" w:rsidRDefault="00665040" w:rsidP="003E0BF7">
      <w:pPr>
        <w:pStyle w:val="SingleTxtGA"/>
        <w:spacing w:before="360" w:after="0" w:line="440" w:lineRule="exact"/>
        <w:rPr>
          <w:b/>
          <w:bCs/>
          <w:sz w:val="30"/>
          <w:szCs w:val="30"/>
        </w:rPr>
      </w:pPr>
      <w:bookmarkStart w:id="94" w:name="_heading=h.3as4poj" w:colFirst="0" w:colLast="0"/>
      <w:bookmarkEnd w:id="94"/>
      <w:r w:rsidRPr="004A3BCC">
        <w:rPr>
          <w:b/>
          <w:bCs/>
          <w:sz w:val="30"/>
          <w:szCs w:val="30"/>
          <w:rtl/>
        </w:rPr>
        <w:lastRenderedPageBreak/>
        <w:t>الفصل الثاني عشر</w:t>
      </w:r>
      <w:bookmarkStart w:id="95" w:name="_Toc202868356"/>
      <w:bookmarkStart w:id="96" w:name="_Toc139286053"/>
      <w:bookmarkEnd w:id="95"/>
    </w:p>
    <w:p w14:paraId="410BC448" w14:textId="77777777" w:rsidR="00665040" w:rsidRPr="004A3BCC" w:rsidRDefault="00665040" w:rsidP="003E0BF7">
      <w:pPr>
        <w:pStyle w:val="HChGA"/>
        <w:spacing w:before="0"/>
        <w:rPr>
          <w:lang w:val="en-US"/>
        </w:rPr>
      </w:pPr>
      <w:r w:rsidRPr="004A3BCC">
        <w:rPr>
          <w:rtl/>
          <w:lang w:val="en-US"/>
        </w:rPr>
        <w:tab/>
      </w:r>
      <w:r w:rsidRPr="004A3BCC">
        <w:rPr>
          <w:rtl/>
          <w:lang w:val="en-US"/>
        </w:rPr>
        <w:tab/>
      </w:r>
      <w:bookmarkStart w:id="97" w:name="_Toc204032733"/>
      <w:r w:rsidRPr="004A3BCC">
        <w:rPr>
          <w:rtl/>
          <w:lang w:val="en-US"/>
        </w:rPr>
        <w:t>الزيارات بموجب المادة 33 من الاتفاقية</w:t>
      </w:r>
      <w:bookmarkStart w:id="98" w:name="_Toc202868357"/>
      <w:bookmarkEnd w:id="96"/>
      <w:bookmarkEnd w:id="98"/>
      <w:bookmarkEnd w:id="97"/>
    </w:p>
    <w:p w14:paraId="7B75E3C1" w14:textId="77777777" w:rsidR="00665040" w:rsidRPr="004A3BCC" w:rsidRDefault="00665040" w:rsidP="00665040">
      <w:pPr>
        <w:pStyle w:val="SingleTxtGA"/>
      </w:pPr>
      <w:r w:rsidRPr="004A3BCC">
        <w:rPr>
          <w:rtl/>
        </w:rPr>
        <w:t>86-</w:t>
      </w:r>
      <w:r w:rsidRPr="004A3BCC">
        <w:rPr>
          <w:rtl/>
        </w:rPr>
        <w:tab/>
        <w:t>واصلت اللجنة أنشطة المتابعة فيما يتعلق بالتقريرين عن زيارتها إلى كل من العراق والمكسيك بأن عقدت اجتماعات خاصة مع السلطات الحكومية وأصحاب مصلحة آخرين.</w:t>
      </w:r>
    </w:p>
    <w:p w14:paraId="74AF6F00" w14:textId="4F55134E" w:rsidR="00665040" w:rsidRPr="004A3BCC" w:rsidRDefault="00665040" w:rsidP="00665040">
      <w:pPr>
        <w:pStyle w:val="SingleTxtGA"/>
      </w:pPr>
      <w:r w:rsidRPr="004A3BCC">
        <w:rPr>
          <w:rtl/>
        </w:rPr>
        <w:t>87-</w:t>
      </w:r>
      <w:r w:rsidRPr="004A3BCC">
        <w:rPr>
          <w:rtl/>
        </w:rPr>
        <w:tab/>
        <w:t>وفي آذار/مارس 2024، وافقت كولومبيا على طلب اللجنة إجراء زيارة بموجب المادة 33. وتمت الزيارة في الفترة من 22 تشرين الثاني/نوفمبر إلى 5 كانون الأول/ديسمبر 2024. واعتمدت اللجنة التقرير عن زيارتها في دورتها الثامنة والعشرين</w:t>
      </w:r>
      <w:r w:rsidR="004D1780" w:rsidRPr="004A3BCC">
        <w:rPr>
          <w:vertAlign w:val="superscript"/>
          <w:rtl/>
        </w:rPr>
        <w:t>(</w:t>
      </w:r>
      <w:r w:rsidR="004D1780" w:rsidRPr="004A3BCC">
        <w:rPr>
          <w:vertAlign w:val="superscript"/>
          <w:rtl/>
        </w:rPr>
        <w:footnoteReference w:id="10"/>
      </w:r>
      <w:r w:rsidR="004D1780" w:rsidRPr="004A3BCC">
        <w:rPr>
          <w:vertAlign w:val="superscript"/>
          <w:rtl/>
        </w:rPr>
        <w:t>)</w:t>
      </w:r>
      <w:r w:rsidRPr="004A3BCC">
        <w:rPr>
          <w:rtl/>
        </w:rPr>
        <w:t>.</w:t>
      </w:r>
    </w:p>
    <w:p w14:paraId="09425800" w14:textId="77777777" w:rsidR="00665040" w:rsidRPr="004A3BCC" w:rsidRDefault="00665040" w:rsidP="00665040">
      <w:pPr>
        <w:pStyle w:val="SingleTxtGA"/>
      </w:pPr>
      <w:r w:rsidRPr="004A3BCC">
        <w:rPr>
          <w:rtl/>
        </w:rPr>
        <w:t>88-</w:t>
      </w:r>
      <w:r w:rsidRPr="004A3BCC">
        <w:rPr>
          <w:rtl/>
        </w:rPr>
        <w:tab/>
        <w:t>وفي التقرير، رحبت اللجنة بتعاون سلطات الدولة معها وبالتسهيلات التي قدمتها إليها قبل البعثة وأثناءها، مؤكدة أن الزيارة شكلت معلماً جديداً في حوارها البناء مع كولومبيا. وأشارت إلى أن ظاهرة الاختفاء القسري في كولومبيا لم تنتهِ بتوقيع اتفاقات السلام في عام 2016. بل إنها، على العكس من ذلك، تواصلت بشكل يومي، سواء في سياق نزاعات مسلحة أو خارجه، مما ألحق الضرر بمختلف الجماعات في جميع أنحاء البلد، وخاصة في المناطق الخاضعة لسيطرة الجماعات المسلحة غير التابعة للدولة ولسيطرة المنظمات الإجرامية.</w:t>
      </w:r>
    </w:p>
    <w:p w14:paraId="5136BB5C" w14:textId="77777777" w:rsidR="00665040" w:rsidRPr="004A3BCC" w:rsidRDefault="00665040" w:rsidP="00665040">
      <w:pPr>
        <w:pStyle w:val="SingleTxtGA"/>
      </w:pPr>
      <w:r w:rsidRPr="004A3BCC">
        <w:rPr>
          <w:rtl/>
        </w:rPr>
        <w:t>89-</w:t>
      </w:r>
      <w:r w:rsidRPr="004A3BCC">
        <w:rPr>
          <w:rtl/>
        </w:rPr>
        <w:tab/>
        <w:t>وتناولت اللجنة بالتحليل أنماط حالات الاختفاء التي وُجهت عنايتها إليها، معربة عن قلقها بوجه خاص إزاء حالات الاختفاء المرتبطة بالتجنيد القسري، لا سيما تلك التي تطال الأطفال والمراهقين، والتي تفيد تقارير بأنها تتم أحياناً بموافقة السلطات. وأعربت عن قلقها أيضا إزاء تزايد عدد حالات الاختفاء المرتبطة بالاتجار بالأشخاص التي تطال على وجه الخصوص الأطفال والمراهقين والنساء. وأحيطت اللجنة علماً بحالات الاختفاء التي وقعت خلال عمليات مكافحة التمرد العسكرية وبالأعمال التي نُفذت لأجل القضاء على من تعتبرهم "أعداء" داخليين، كالمدافعين عن حقوق الإنسان والصحفيين والقادة الاجتماعيين والمجتمعيين وأفراد مجتمع الميم+. ورأت اللجنة على العموم أن الاختفاء القسري كان ولا يزال يُستخدم وسيلةَ إرهاب للسيطرة على الأراضي.</w:t>
      </w:r>
    </w:p>
    <w:p w14:paraId="3BBE9D93" w14:textId="77777777" w:rsidR="00665040" w:rsidRPr="004A3BCC" w:rsidRDefault="00665040" w:rsidP="00665040">
      <w:pPr>
        <w:pStyle w:val="SingleTxtGA"/>
      </w:pPr>
      <w:r w:rsidRPr="004A3BCC">
        <w:rPr>
          <w:rtl/>
        </w:rPr>
        <w:t>90-</w:t>
      </w:r>
      <w:r w:rsidRPr="004A3BCC">
        <w:rPr>
          <w:rtl/>
        </w:rPr>
        <w:tab/>
        <w:t>ومن الشواغل الرئيسية الأخرى حالات الاختفاء في سياق الهجرة. فحسب المعلومات المتوفرة لدى اللجنة، حدثت حالات الاختفاء هذه في ثلاث مناطق على وجه الخصوص: فجوة دارين (المتاخمة لبنما) ونورتي دي سانتاندير (المتاخمة لجمهورية فنزويلا البوليفارية) وسان أندريس (ميناء المغادرة).</w:t>
      </w:r>
    </w:p>
    <w:p w14:paraId="1AAFF27C" w14:textId="77777777" w:rsidR="00665040" w:rsidRPr="004A3BCC" w:rsidRDefault="00665040" w:rsidP="00665040">
      <w:pPr>
        <w:pStyle w:val="SingleTxtGA"/>
      </w:pPr>
      <w:r w:rsidRPr="004A3BCC">
        <w:rPr>
          <w:spacing w:val="-2"/>
          <w:rtl/>
        </w:rPr>
        <w:t>91-</w:t>
      </w:r>
      <w:r w:rsidRPr="004A3BCC">
        <w:rPr>
          <w:spacing w:val="-2"/>
          <w:rtl/>
        </w:rPr>
        <w:tab/>
        <w:t>وسلطت اللجنة الضوء على عدم وجود بيانات موثوقة عن عدد الأشخاص المختفين في البلد. وتفاوتت التقديرات المتوفرة لدى الوفد أثناء الزيارة تفاوتاً كبيراً، حيث تراوحت ما بين 768 121 و000 210</w:t>
      </w:r>
      <w:r w:rsidRPr="004A3BCC">
        <w:rPr>
          <w:rtl/>
        </w:rPr>
        <w:t xml:space="preserve"> من المختفين، في حين أن من المعروف أنه لم يبلّغ عن العديد من الحالات. وشكّل عدم وجود سجل منسق وموحد عقبة كبيرة أمام الجهود المبذولة لوضع استراتيجيات بحث وتحقيق ملائمة ولدفع تعويضات إلى العائلات.</w:t>
      </w:r>
    </w:p>
    <w:p w14:paraId="6AF64FF8" w14:textId="77777777" w:rsidR="00665040" w:rsidRPr="004A3BCC" w:rsidRDefault="00665040" w:rsidP="00665040">
      <w:pPr>
        <w:pStyle w:val="SingleTxtGA"/>
      </w:pPr>
      <w:r w:rsidRPr="004A3BCC">
        <w:rPr>
          <w:rtl/>
        </w:rPr>
        <w:t>92-</w:t>
      </w:r>
      <w:r w:rsidRPr="004A3BCC">
        <w:rPr>
          <w:rtl/>
        </w:rPr>
        <w:tab/>
        <w:t>وشددت اللجنة على نطاق الإطار القانوني الحالي، لكنها ركزت على محدودية تطبيقه في الممارسة العملية.</w:t>
      </w:r>
    </w:p>
    <w:p w14:paraId="0666BD88" w14:textId="77777777" w:rsidR="00665040" w:rsidRPr="004A3BCC" w:rsidRDefault="00665040" w:rsidP="00665040">
      <w:pPr>
        <w:pStyle w:val="SingleTxtGA"/>
      </w:pPr>
      <w:r w:rsidRPr="004A3BCC">
        <w:rPr>
          <w:rtl/>
        </w:rPr>
        <w:t>93-</w:t>
      </w:r>
      <w:r w:rsidRPr="004A3BCC">
        <w:rPr>
          <w:rtl/>
        </w:rPr>
        <w:tab/>
        <w:t xml:space="preserve">وللتغلب على هذه التحديات، حثت اللجنة الدولة الطرف على توطيد آليات البحث والتحقيق والملاحقة القضائية. وشددت على أن من واجب السلطات أن تتصرف فور علمها بوقوع حالة اختفاء، حتى في غياب شكوى رسمية. وشددت على ضرورة ضمان توفير الموارد الكافية لعمليات البحث </w:t>
      </w:r>
      <w:r w:rsidRPr="004A3BCC">
        <w:rPr>
          <w:rtl/>
        </w:rPr>
        <w:lastRenderedPageBreak/>
        <w:t>والتعريف وتكييفها مع السياقات المختلفة التي قد يتم فيها إجراء عمليات البحث، بما في ذلك في المياه والمقابر ومواقع المقابر الجماعية.</w:t>
      </w:r>
    </w:p>
    <w:p w14:paraId="2E81B531" w14:textId="77777777" w:rsidR="00665040" w:rsidRPr="004A3BCC" w:rsidRDefault="00665040" w:rsidP="00665040">
      <w:pPr>
        <w:pStyle w:val="SingleTxtGA"/>
      </w:pPr>
      <w:r w:rsidRPr="004A3BCC">
        <w:rPr>
          <w:rtl/>
        </w:rPr>
        <w:t>94-</w:t>
      </w:r>
      <w:r w:rsidRPr="004A3BCC">
        <w:rPr>
          <w:rtl/>
        </w:rPr>
        <w:tab/>
        <w:t>وفيما يتعلق بحالات الاختفاء في سياق الهجرة، أوصت اللجنة بزيادة التنسيق بين كولومبيا والبلدان المجاورة. وسلطت الضوء على أهمية الربط بين سجلات حالات الاختفاء وسجلات سلطات الهجرة وعلى أهمية ضمان البحث عن المهاجرين المختفين وتعريفهم بشكل منهجي.</w:t>
      </w:r>
    </w:p>
    <w:p w14:paraId="4110E7C7" w14:textId="77777777" w:rsidR="00665040" w:rsidRPr="004A3BCC" w:rsidRDefault="00665040" w:rsidP="00665040">
      <w:pPr>
        <w:pStyle w:val="SingleTxtGA"/>
      </w:pPr>
      <w:r w:rsidRPr="004A3BCC">
        <w:rPr>
          <w:rtl/>
        </w:rPr>
        <w:t>95-</w:t>
      </w:r>
      <w:r w:rsidRPr="004A3BCC">
        <w:rPr>
          <w:rtl/>
        </w:rPr>
        <w:tab/>
        <w:t>ودعت اللجنة كولومبيا إلى ضمان الاعتراف بجميع ضحايا الاختفاء القسري، بمن فيهم عائلات الأشخاص المختفين، بصفتهم ضحايا وإلى تمكينهم من الحصول على حقوقهم كاملةً في معرفة الحقيقة والعدالة والجبر. وشدّدت على ضرورة تنفيذ البروتوكولات القائمة، بما فيها بروتوكولات خدمات الدعم والرعاية، لأجل ضمان استجابات ملائمة ومتمايزة للاحتياجات الخاصة للضحايا.</w:t>
      </w:r>
    </w:p>
    <w:p w14:paraId="40988201" w14:textId="77777777" w:rsidR="00665040" w:rsidRPr="004A3BCC" w:rsidRDefault="00665040" w:rsidP="00665040">
      <w:pPr>
        <w:pStyle w:val="SingleTxtGA"/>
      </w:pPr>
      <w:r w:rsidRPr="004A3BCC">
        <w:rPr>
          <w:rtl/>
        </w:rPr>
        <w:t>96-</w:t>
      </w:r>
      <w:r w:rsidRPr="004A3BCC">
        <w:rPr>
          <w:rtl/>
        </w:rPr>
        <w:tab/>
        <w:t>وأكدت اللجنة على الحاجة الملحة إلى القيام بأكثر من مجرد تدابير تفاعلية. وقالت إن اعتماد سياسة حكومية شاملة لمنع حالات الاختفاء أمر ضروري ولا يحتمل التأجيل. ويجب أن تعالج هذه السياسة أسباب حالات الاختفاء وأن تكافحها، لا سيما حالات الاختفاء القسري، بهدف ضمان عدم تكرارها، كما يجب أن تكون مستدامة.</w:t>
      </w:r>
    </w:p>
    <w:p w14:paraId="35C0297F" w14:textId="77777777" w:rsidR="00665040" w:rsidRPr="004A3BCC" w:rsidRDefault="00665040" w:rsidP="00665040">
      <w:pPr>
        <w:pStyle w:val="SingleTxtGA"/>
      </w:pPr>
      <w:r w:rsidRPr="004A3BCC">
        <w:rPr>
          <w:rtl/>
        </w:rPr>
        <w:t>97-</w:t>
      </w:r>
      <w:r w:rsidRPr="004A3BCC">
        <w:rPr>
          <w:rtl/>
        </w:rPr>
        <w:tab/>
        <w:t>وأعربت اللجنة عن التزامها بمواصلة تعاونها البنّاء مع كولومبيا لأجل المساعدة في تحويل التوصيات إلى تقدم هادف ودائم نحو القضاء على حالات الاختفاء القسري ومنع وقوعها.</w:t>
      </w:r>
    </w:p>
    <w:p w14:paraId="2804AB67" w14:textId="77777777" w:rsidR="00665040" w:rsidRPr="004A3BCC" w:rsidRDefault="00665040" w:rsidP="00665040">
      <w:pPr>
        <w:pStyle w:val="SingleTxtGA"/>
      </w:pPr>
      <w:bookmarkStart w:id="99" w:name="_heading=h.147n2zr" w:colFirst="0" w:colLast="0"/>
      <w:bookmarkStart w:id="100" w:name="_heading=h.49x2ik5" w:colFirst="0" w:colLast="0"/>
      <w:bookmarkStart w:id="101" w:name="_heading=h.3o7alnk" w:colFirst="0" w:colLast="0"/>
      <w:bookmarkEnd w:id="99"/>
      <w:bookmarkEnd w:id="100"/>
      <w:bookmarkEnd w:id="101"/>
      <w:r w:rsidRPr="004A3BCC">
        <w:br w:type="page"/>
      </w:r>
    </w:p>
    <w:p w14:paraId="56306615" w14:textId="4602E25A" w:rsidR="00665040" w:rsidRPr="004A3BCC" w:rsidRDefault="00665040" w:rsidP="003E0BF7">
      <w:pPr>
        <w:pStyle w:val="SingleTxtGA"/>
        <w:spacing w:before="360" w:after="0" w:line="440" w:lineRule="exact"/>
        <w:rPr>
          <w:b/>
          <w:bCs/>
          <w:sz w:val="30"/>
          <w:szCs w:val="30"/>
        </w:rPr>
      </w:pPr>
      <w:r w:rsidRPr="004A3BCC">
        <w:rPr>
          <w:b/>
          <w:bCs/>
          <w:sz w:val="30"/>
          <w:szCs w:val="30"/>
          <w:rtl/>
        </w:rPr>
        <w:lastRenderedPageBreak/>
        <w:t>الفصل الثالث عشر</w:t>
      </w:r>
      <w:bookmarkStart w:id="102" w:name="_Toc202868358"/>
      <w:bookmarkEnd w:id="102"/>
    </w:p>
    <w:p w14:paraId="19C92167" w14:textId="77777777" w:rsidR="00665040" w:rsidRPr="004A3BCC" w:rsidDel="0028348F" w:rsidRDefault="00665040" w:rsidP="003E0BF7">
      <w:pPr>
        <w:pStyle w:val="HChGA"/>
        <w:spacing w:before="0"/>
        <w:rPr>
          <w:lang w:val="en-US"/>
        </w:rPr>
      </w:pPr>
      <w:r w:rsidRPr="004A3BCC">
        <w:rPr>
          <w:rtl/>
          <w:lang w:val="en-US"/>
        </w:rPr>
        <w:tab/>
      </w:r>
      <w:r w:rsidRPr="004A3BCC">
        <w:rPr>
          <w:rtl/>
          <w:lang w:val="en-US"/>
        </w:rPr>
        <w:tab/>
      </w:r>
      <w:bookmarkStart w:id="103" w:name="_Toc204032734"/>
      <w:r w:rsidRPr="004A3BCC">
        <w:rPr>
          <w:rtl/>
          <w:lang w:val="en-US"/>
        </w:rPr>
        <w:t>الإجراء بموجب المادة 34 من الاتفاقية</w:t>
      </w:r>
      <w:bookmarkStart w:id="104" w:name="_Toc202868359"/>
      <w:bookmarkEnd w:id="104"/>
      <w:bookmarkEnd w:id="103"/>
    </w:p>
    <w:p w14:paraId="541323DD" w14:textId="2EAF08F4" w:rsidR="00665040" w:rsidRPr="004A3BCC" w:rsidRDefault="00665040" w:rsidP="00665040">
      <w:pPr>
        <w:pStyle w:val="SingleTxtGA"/>
      </w:pPr>
      <w:bookmarkStart w:id="105" w:name="_heading=h.23ckvvd"/>
      <w:bookmarkStart w:id="106" w:name="_heading=h.ihv636"/>
      <w:bookmarkEnd w:id="105"/>
      <w:bookmarkEnd w:id="106"/>
      <w:r w:rsidRPr="004A3BCC">
        <w:rPr>
          <w:rtl/>
        </w:rPr>
        <w:t>98-</w:t>
      </w:r>
      <w:r w:rsidRPr="004A3BCC">
        <w:rPr>
          <w:rtl/>
        </w:rPr>
        <w:tab/>
        <w:t>استعرضت اللجنة طلبات تفعيل إجراء المادة 34 من الاتفاقية فيما يتعلق بالمكسيك. فوفقا لتلك المادة، إذا تلقت اللجنة معلومات يبدو لها أنها تتضمن إشارات قائمة على أساس صحيح تدل على ممارسة الاختفاء القسري على نطاق واسع أو بصورة منهجية في الإقليم الخاضع للولاية القضائية لدولة طرف ما، يجوز لها، بعد أن تلتمس من الدولة الطرف المعنية جميع المعلومات ذات الصلة عن الحالة، أن تعرض المسألة على الجمعية العامة على وجه الاستعجال، عن طريق الأمين العام. وقررت اللجنة، في دورتها الثامنة والعشرين، أن تلتمس معلومات من الدولة الطرف عن الحالة. وقررت إحالة طلبها الحصولَ على معلومات في 20 حزيران/يونيه 2025 ودعوة الدولة الطرف إلى تقديم الرد قبل 18 أيلول/</w:t>
      </w:r>
      <w:r w:rsidR="00585721" w:rsidRPr="004A3BCC">
        <w:rPr>
          <w:rFonts w:hint="cs"/>
          <w:rtl/>
        </w:rPr>
        <w:t xml:space="preserve"> </w:t>
      </w:r>
      <w:r w:rsidRPr="004A3BCC">
        <w:rPr>
          <w:rtl/>
        </w:rPr>
        <w:t>سبتمبر 2025.</w:t>
      </w:r>
    </w:p>
    <w:p w14:paraId="7D53BF01" w14:textId="77777777" w:rsidR="00665040" w:rsidRPr="004A3BCC" w:rsidRDefault="00665040" w:rsidP="00665040">
      <w:pPr>
        <w:pStyle w:val="SingleTxtGA"/>
      </w:pPr>
      <w:r w:rsidRPr="004A3BCC">
        <w:br w:type="page"/>
      </w:r>
    </w:p>
    <w:p w14:paraId="10D394E2" w14:textId="1F2E653F" w:rsidR="00665040" w:rsidRPr="004A3BCC" w:rsidRDefault="00665040" w:rsidP="003E0BF7">
      <w:pPr>
        <w:pStyle w:val="SingleTxtGA"/>
        <w:spacing w:before="360" w:after="0" w:line="440" w:lineRule="exact"/>
        <w:rPr>
          <w:b/>
          <w:bCs/>
          <w:sz w:val="30"/>
          <w:szCs w:val="30"/>
        </w:rPr>
      </w:pPr>
      <w:r w:rsidRPr="004A3BCC">
        <w:rPr>
          <w:b/>
          <w:bCs/>
          <w:sz w:val="30"/>
          <w:szCs w:val="30"/>
          <w:rtl/>
        </w:rPr>
        <w:lastRenderedPageBreak/>
        <w:t>الفصل الرابع عشر</w:t>
      </w:r>
      <w:bookmarkStart w:id="107" w:name="_Toc202868360"/>
      <w:bookmarkStart w:id="108" w:name="_Toc139286054"/>
      <w:bookmarkEnd w:id="107"/>
    </w:p>
    <w:p w14:paraId="20035DF9" w14:textId="77777777" w:rsidR="00665040" w:rsidRPr="004A3BCC" w:rsidRDefault="00665040" w:rsidP="003E0BF7">
      <w:pPr>
        <w:pStyle w:val="HChGA"/>
        <w:spacing w:before="0"/>
        <w:rPr>
          <w:lang w:val="en-US"/>
        </w:rPr>
      </w:pPr>
      <w:r w:rsidRPr="004A3BCC">
        <w:rPr>
          <w:rtl/>
          <w:lang w:val="en-US"/>
        </w:rPr>
        <w:tab/>
      </w:r>
      <w:r w:rsidRPr="004A3BCC">
        <w:rPr>
          <w:rtl/>
          <w:lang w:val="en-US"/>
        </w:rPr>
        <w:tab/>
      </w:r>
      <w:bookmarkStart w:id="109" w:name="_Toc204032735"/>
      <w:r w:rsidRPr="004A3BCC">
        <w:rPr>
          <w:rtl/>
          <w:lang w:val="en-US"/>
        </w:rPr>
        <w:t>تعليقات عامة</w:t>
      </w:r>
      <w:bookmarkStart w:id="110" w:name="_Toc202868361"/>
      <w:bookmarkEnd w:id="108"/>
      <w:bookmarkEnd w:id="110"/>
      <w:bookmarkEnd w:id="109"/>
    </w:p>
    <w:p w14:paraId="3C38D1F4" w14:textId="02249ED9" w:rsidR="00665040" w:rsidRPr="004A3BCC" w:rsidRDefault="00665040" w:rsidP="00665040">
      <w:pPr>
        <w:pStyle w:val="SingleTxtGA"/>
      </w:pPr>
      <w:r w:rsidRPr="004A3BCC">
        <w:rPr>
          <w:rtl/>
        </w:rPr>
        <w:t>99-</w:t>
      </w:r>
      <w:r w:rsidRPr="004A3BCC">
        <w:rPr>
          <w:rtl/>
        </w:rPr>
        <w:tab/>
        <w:t xml:space="preserve">قررت اللجنة، في دورتها السابعة والعشرين، الشروع في وضع مشروع تعليق عام بشأن النساء والبنات وحالات الاختفاء القسري. وقدم </w:t>
      </w:r>
      <w:r w:rsidR="00687872" w:rsidRPr="004A3BCC">
        <w:rPr>
          <w:rtl/>
        </w:rPr>
        <w:t>مقرر</w:t>
      </w:r>
      <w:r w:rsidRPr="004A3BCC">
        <w:rPr>
          <w:rtl/>
        </w:rPr>
        <w:t xml:space="preserve"> المشروع، في دورة اللجنة الثامنة والعشرين، مذكرة مفاهيمية إلى الجلسة العامة. وقررت اللجنة إطلاق دعوة إلى تقديم مدخلات موجهة إلى الضحايا ومنظمات المجتمع المدني والمؤسسات الوطنية لحقوق الإنسان والدول والأكاديميين. وأُعلن عن الدعوة إلى تقديم مدخلات</w:t>
      </w:r>
      <w:r w:rsidR="004D1780" w:rsidRPr="004A3BCC">
        <w:rPr>
          <w:vertAlign w:val="superscript"/>
          <w:rtl/>
        </w:rPr>
        <w:t>(</w:t>
      </w:r>
      <w:r w:rsidR="004D1780" w:rsidRPr="004A3BCC">
        <w:rPr>
          <w:vertAlign w:val="superscript"/>
          <w:rtl/>
        </w:rPr>
        <w:footnoteReference w:id="11"/>
      </w:r>
      <w:r w:rsidR="004D1780" w:rsidRPr="004A3BCC">
        <w:rPr>
          <w:vertAlign w:val="superscript"/>
          <w:rtl/>
        </w:rPr>
        <w:t>)</w:t>
      </w:r>
      <w:r w:rsidR="004D1780" w:rsidRPr="004A3BCC">
        <w:rPr>
          <w:rFonts w:hint="cs"/>
          <w:rtl/>
        </w:rPr>
        <w:t xml:space="preserve"> </w:t>
      </w:r>
      <w:r w:rsidRPr="004A3BCC">
        <w:rPr>
          <w:rtl/>
        </w:rPr>
        <w:t>في نهاية الجلسة وستبقى مفتوحة حتى 15 تموز/يوليه 2025. ستُنظَّم مشاورات إقليمية بدعم من مفوضية الأمم المتحدة السامية لحقوق الإنسان وهيئة الأمم المتحدة للمساواة بين الجنسين وتمكين المرأة (هيئة الأمم المتحدة للمرأة). وسيقدَّم تجميعٌ أول للمساهمات الواردة إلى الجلسة العامة خلال الدورة التاسعة والعشرين للجنة.</w:t>
      </w:r>
    </w:p>
    <w:p w14:paraId="6ADB55D4" w14:textId="77777777" w:rsidR="00665040" w:rsidRPr="004A3BCC" w:rsidRDefault="00665040" w:rsidP="00665040">
      <w:pPr>
        <w:pStyle w:val="SingleTxtGA"/>
      </w:pPr>
      <w:r w:rsidRPr="004A3BCC">
        <w:br w:type="page"/>
      </w:r>
    </w:p>
    <w:p w14:paraId="7B789E33" w14:textId="3F7CBF27" w:rsidR="00665040" w:rsidRPr="004A3BCC" w:rsidRDefault="00665040" w:rsidP="003E0BF7">
      <w:pPr>
        <w:pStyle w:val="SingleTxtGA"/>
        <w:spacing w:before="360" w:after="0" w:line="440" w:lineRule="exact"/>
        <w:rPr>
          <w:b/>
          <w:bCs/>
          <w:sz w:val="30"/>
          <w:szCs w:val="30"/>
        </w:rPr>
      </w:pPr>
      <w:r w:rsidRPr="004A3BCC">
        <w:rPr>
          <w:b/>
          <w:bCs/>
          <w:sz w:val="30"/>
          <w:szCs w:val="30"/>
          <w:rtl/>
        </w:rPr>
        <w:lastRenderedPageBreak/>
        <w:t>الفصل الخامس عشر</w:t>
      </w:r>
      <w:bookmarkStart w:id="111" w:name="_Toc202868362"/>
      <w:bookmarkStart w:id="112" w:name="_Toc139286055"/>
      <w:bookmarkEnd w:id="111"/>
    </w:p>
    <w:p w14:paraId="5D59F1DA" w14:textId="77777777" w:rsidR="00665040" w:rsidRPr="004A3BCC" w:rsidRDefault="00665040" w:rsidP="003E0BF7">
      <w:pPr>
        <w:pStyle w:val="HChGA"/>
        <w:spacing w:before="0"/>
        <w:rPr>
          <w:lang w:val="en-US"/>
        </w:rPr>
      </w:pPr>
      <w:r w:rsidRPr="004A3BCC">
        <w:rPr>
          <w:rtl/>
          <w:lang w:val="en-US"/>
        </w:rPr>
        <w:tab/>
      </w:r>
      <w:r w:rsidRPr="004A3BCC">
        <w:rPr>
          <w:rtl/>
          <w:lang w:val="en-US"/>
        </w:rPr>
        <w:tab/>
      </w:r>
      <w:bookmarkStart w:id="113" w:name="_Toc204032736"/>
      <w:r w:rsidRPr="004A3BCC">
        <w:rPr>
          <w:rtl/>
          <w:lang w:val="en-US"/>
        </w:rPr>
        <w:t>مشاريع وأنشطة أخرى اضطلع بها أعضاء اللجنة في كل فترة بين دورتين</w:t>
      </w:r>
      <w:bookmarkStart w:id="114" w:name="_Toc202868363"/>
      <w:bookmarkEnd w:id="112"/>
      <w:bookmarkEnd w:id="114"/>
      <w:bookmarkEnd w:id="113"/>
    </w:p>
    <w:p w14:paraId="5EA0249D" w14:textId="240A9898" w:rsidR="00665040" w:rsidRPr="004A3BCC" w:rsidRDefault="00665040" w:rsidP="00665040">
      <w:pPr>
        <w:pStyle w:val="SingleTxtGA"/>
      </w:pPr>
      <w:r w:rsidRPr="004A3BCC">
        <w:rPr>
          <w:rtl/>
        </w:rPr>
        <w:t>100-</w:t>
      </w:r>
      <w:r w:rsidRPr="004A3BCC">
        <w:rPr>
          <w:rtl/>
        </w:rPr>
        <w:tab/>
        <w:t>شارك أعضاء اللجنة في مجموعة واسعة من الأنشطة التي أُنجزَت في كل فترة بين دورتين بهدف الترويج للاتفاقية ولعمل اللجنة. وستتوفر قائمة بالأنشطة على صفحة اللجنة على شبكة الإنترنت</w:t>
      </w:r>
      <w:r w:rsidR="004D1780" w:rsidRPr="004A3BCC">
        <w:rPr>
          <w:vertAlign w:val="superscript"/>
          <w:rtl/>
        </w:rPr>
        <w:t>(</w:t>
      </w:r>
      <w:r w:rsidR="004D1780" w:rsidRPr="004A3BCC">
        <w:rPr>
          <w:vertAlign w:val="superscript"/>
          <w:rtl/>
        </w:rPr>
        <w:footnoteReference w:id="12"/>
      </w:r>
      <w:r w:rsidR="004D1780" w:rsidRPr="004A3BCC">
        <w:rPr>
          <w:vertAlign w:val="superscript"/>
          <w:rtl/>
        </w:rPr>
        <w:t>)</w:t>
      </w:r>
      <w:r w:rsidRPr="004A3BCC">
        <w:rPr>
          <w:rtl/>
        </w:rPr>
        <w:t>.</w:t>
      </w:r>
    </w:p>
    <w:p w14:paraId="40A994DE" w14:textId="77777777" w:rsidR="00665040" w:rsidRPr="004A3BCC" w:rsidRDefault="00665040" w:rsidP="00665040">
      <w:pPr>
        <w:pStyle w:val="SingleTxtGA"/>
      </w:pPr>
      <w:r w:rsidRPr="004A3BCC">
        <w:br w:type="page"/>
      </w:r>
    </w:p>
    <w:p w14:paraId="44C0EFD3" w14:textId="77777777" w:rsidR="00665040" w:rsidRPr="004A3BCC" w:rsidRDefault="00665040" w:rsidP="003E0BF7">
      <w:pPr>
        <w:pStyle w:val="HChGA"/>
        <w:rPr>
          <w:lang w:val="en-US"/>
        </w:rPr>
      </w:pPr>
      <w:bookmarkStart w:id="115" w:name="_Toc139286056"/>
      <w:r w:rsidRPr="004A3BCC">
        <w:rPr>
          <w:rtl/>
          <w:lang w:val="en-US"/>
        </w:rPr>
        <w:lastRenderedPageBreak/>
        <w:tab/>
      </w:r>
      <w:r w:rsidRPr="004A3BCC">
        <w:rPr>
          <w:rtl/>
          <w:lang w:val="en-US"/>
        </w:rPr>
        <w:tab/>
      </w:r>
      <w:bookmarkStart w:id="116" w:name="_Toc204032737"/>
      <w:r w:rsidRPr="004A3BCC">
        <w:rPr>
          <w:rtl/>
          <w:lang w:val="en-US"/>
        </w:rPr>
        <w:t>المرفق</w:t>
      </w:r>
      <w:bookmarkStart w:id="117" w:name="_Toc202868364"/>
      <w:bookmarkEnd w:id="115"/>
      <w:bookmarkEnd w:id="117"/>
      <w:bookmarkEnd w:id="116"/>
    </w:p>
    <w:p w14:paraId="38BD5010" w14:textId="2807A2AC" w:rsidR="00665040" w:rsidRPr="004A3BCC" w:rsidRDefault="00665040" w:rsidP="003E0BF7">
      <w:pPr>
        <w:pStyle w:val="HChGA"/>
        <w:rPr>
          <w:lang w:val="en-US"/>
        </w:rPr>
      </w:pPr>
      <w:bookmarkStart w:id="118" w:name="_heading=h.1hmsyys" w:colFirst="0" w:colLast="0"/>
      <w:bookmarkEnd w:id="118"/>
      <w:r w:rsidRPr="004A3BCC">
        <w:rPr>
          <w:rtl/>
          <w:lang w:val="en-US"/>
        </w:rPr>
        <w:tab/>
      </w:r>
      <w:r w:rsidRPr="004A3BCC">
        <w:rPr>
          <w:rtl/>
          <w:lang w:val="en-US"/>
        </w:rPr>
        <w:tab/>
      </w:r>
      <w:bookmarkStart w:id="119" w:name="_Toc204032738"/>
      <w:r w:rsidRPr="004A3BCC">
        <w:rPr>
          <w:rtl/>
          <w:lang w:val="en-US"/>
        </w:rPr>
        <w:t>الدول الأطراف في الاتفاقية حتى 6 حزيران/يونيه 2025 وحالة تقديم</w:t>
      </w:r>
      <w:r w:rsidR="00585721" w:rsidRPr="004A3BCC">
        <w:rPr>
          <w:rFonts w:hint="cs"/>
          <w:rtl/>
          <w:lang w:val="en-US"/>
        </w:rPr>
        <w:t> </w:t>
      </w:r>
      <w:r w:rsidRPr="004A3BCC">
        <w:rPr>
          <w:rtl/>
          <w:lang w:val="en-US"/>
        </w:rPr>
        <w:t>تقاريرها</w:t>
      </w:r>
      <w:bookmarkStart w:id="120" w:name="_Toc139286057"/>
      <w:bookmarkStart w:id="121" w:name="_Toc202868365"/>
      <w:bookmarkEnd w:id="120"/>
      <w:bookmarkEnd w:id="121"/>
      <w:bookmarkEnd w:id="119"/>
    </w:p>
    <w:tbl>
      <w:tblPr>
        <w:tblStyle w:val="TABLEA"/>
        <w:bidiVisual/>
        <w:tblW w:w="8390" w:type="dxa"/>
        <w:jc w:val="left"/>
        <w:tblInd w:w="1247" w:type="dxa"/>
        <w:tblLayout w:type="fixed"/>
        <w:tblLook w:val="04E0" w:firstRow="1" w:lastRow="1" w:firstColumn="1" w:lastColumn="0" w:noHBand="0" w:noVBand="1"/>
      </w:tblPr>
      <w:tblGrid>
        <w:gridCol w:w="1589"/>
        <w:gridCol w:w="1701"/>
        <w:gridCol w:w="1842"/>
        <w:gridCol w:w="1685"/>
        <w:gridCol w:w="1573"/>
      </w:tblGrid>
      <w:tr w:rsidR="003E0BF7" w:rsidRPr="004A3BCC" w14:paraId="780D90F8" w14:textId="77777777" w:rsidTr="00AD1117">
        <w:trPr>
          <w:cnfStyle w:val="100000000000" w:firstRow="1" w:lastRow="0" w:firstColumn="0" w:lastColumn="0" w:oddVBand="0" w:evenVBand="0" w:oddHBand="0" w:evenHBand="0" w:firstRowFirstColumn="0" w:firstRowLastColumn="0" w:lastRowFirstColumn="0" w:lastRowLastColumn="0"/>
          <w:tblHeader/>
          <w:jc w:val="left"/>
        </w:trPr>
        <w:tc>
          <w:tcPr>
            <w:tcW w:w="1589" w:type="dxa"/>
            <w:vAlign w:val="bottom"/>
          </w:tcPr>
          <w:p w14:paraId="51B54A8E" w14:textId="77777777" w:rsidR="00665040" w:rsidRPr="004A3BCC" w:rsidRDefault="00665040" w:rsidP="0090116D">
            <w:pPr>
              <w:spacing w:after="40" w:line="280" w:lineRule="exact"/>
              <w:jc w:val="left"/>
            </w:pPr>
            <w:r w:rsidRPr="004A3BCC">
              <w:rPr>
                <w:rtl/>
              </w:rPr>
              <w:t>الدولة الطرف (حسب ترتيب التصديق)</w:t>
            </w:r>
          </w:p>
        </w:tc>
        <w:tc>
          <w:tcPr>
            <w:tcW w:w="1701" w:type="dxa"/>
            <w:vAlign w:val="bottom"/>
          </w:tcPr>
          <w:p w14:paraId="32FA1423" w14:textId="77777777" w:rsidR="00665040" w:rsidRPr="004A3BCC" w:rsidRDefault="00665040" w:rsidP="0090116D">
            <w:pPr>
              <w:spacing w:after="40" w:line="280" w:lineRule="exact"/>
              <w:jc w:val="left"/>
            </w:pPr>
            <w:r w:rsidRPr="004A3BCC">
              <w:rPr>
                <w:rtl/>
              </w:rPr>
              <w:t>التصديق/الانضمام</w:t>
            </w:r>
          </w:p>
        </w:tc>
        <w:tc>
          <w:tcPr>
            <w:tcW w:w="1842" w:type="dxa"/>
            <w:vAlign w:val="bottom"/>
          </w:tcPr>
          <w:p w14:paraId="3EE3416E" w14:textId="77777777" w:rsidR="00665040" w:rsidRPr="004A3BCC" w:rsidRDefault="00665040" w:rsidP="0090116D">
            <w:pPr>
              <w:spacing w:after="40" w:line="280" w:lineRule="exact"/>
              <w:jc w:val="left"/>
            </w:pPr>
            <w:r w:rsidRPr="004A3BCC">
              <w:rPr>
                <w:rtl/>
              </w:rPr>
              <w:t>بدء النفاذ</w:t>
            </w:r>
          </w:p>
        </w:tc>
        <w:tc>
          <w:tcPr>
            <w:tcW w:w="1685" w:type="dxa"/>
            <w:vAlign w:val="bottom"/>
          </w:tcPr>
          <w:p w14:paraId="2F51F413" w14:textId="77777777" w:rsidR="00665040" w:rsidRPr="004A3BCC" w:rsidRDefault="00665040" w:rsidP="0090116D">
            <w:pPr>
              <w:spacing w:after="40" w:line="280" w:lineRule="exact"/>
              <w:jc w:val="left"/>
            </w:pPr>
            <w:r w:rsidRPr="004A3BCC">
              <w:rPr>
                <w:rtl/>
              </w:rPr>
              <w:t>الموعد النهائي لتقديم التقارير بموجب الفقرة 1 من المادة 29</w:t>
            </w:r>
          </w:p>
        </w:tc>
        <w:tc>
          <w:tcPr>
            <w:tcW w:w="1573" w:type="dxa"/>
            <w:vAlign w:val="bottom"/>
          </w:tcPr>
          <w:p w14:paraId="760D51F1" w14:textId="77777777" w:rsidR="00665040" w:rsidRPr="004A3BCC" w:rsidRDefault="00665040" w:rsidP="0090116D">
            <w:pPr>
              <w:spacing w:after="40" w:line="280" w:lineRule="exact"/>
              <w:jc w:val="left"/>
            </w:pPr>
            <w:r w:rsidRPr="004A3BCC">
              <w:rPr>
                <w:rtl/>
              </w:rPr>
              <w:t>تاريخ تقديم التقرير</w:t>
            </w:r>
          </w:p>
        </w:tc>
      </w:tr>
      <w:tr w:rsidR="003E0BF7" w:rsidRPr="004A3BCC" w14:paraId="474F0F19" w14:textId="77777777" w:rsidTr="00AD1117">
        <w:trPr>
          <w:trHeight w:hRule="exact" w:val="113"/>
          <w:jc w:val="left"/>
        </w:trPr>
        <w:tc>
          <w:tcPr>
            <w:tcW w:w="1589" w:type="dxa"/>
          </w:tcPr>
          <w:p w14:paraId="3B7F7534" w14:textId="77777777" w:rsidR="00665040" w:rsidRPr="004A3BCC" w:rsidRDefault="00665040" w:rsidP="003E0BF7">
            <w:pPr>
              <w:spacing w:after="40" w:line="280" w:lineRule="exact"/>
            </w:pPr>
          </w:p>
        </w:tc>
        <w:tc>
          <w:tcPr>
            <w:tcW w:w="1701" w:type="dxa"/>
          </w:tcPr>
          <w:p w14:paraId="23C01027" w14:textId="77777777" w:rsidR="00665040" w:rsidRPr="004A3BCC" w:rsidRDefault="00665040" w:rsidP="003E0BF7">
            <w:pPr>
              <w:spacing w:after="40" w:line="280" w:lineRule="exact"/>
            </w:pPr>
          </w:p>
        </w:tc>
        <w:tc>
          <w:tcPr>
            <w:tcW w:w="1842" w:type="dxa"/>
          </w:tcPr>
          <w:p w14:paraId="1A386DDB" w14:textId="77777777" w:rsidR="00665040" w:rsidRPr="004A3BCC" w:rsidRDefault="00665040" w:rsidP="003E0BF7">
            <w:pPr>
              <w:spacing w:after="40" w:line="280" w:lineRule="exact"/>
            </w:pPr>
          </w:p>
        </w:tc>
        <w:tc>
          <w:tcPr>
            <w:tcW w:w="1685" w:type="dxa"/>
          </w:tcPr>
          <w:p w14:paraId="01DB1B31" w14:textId="77777777" w:rsidR="00665040" w:rsidRPr="004A3BCC" w:rsidRDefault="00665040" w:rsidP="003E0BF7">
            <w:pPr>
              <w:spacing w:after="40" w:line="280" w:lineRule="exact"/>
            </w:pPr>
          </w:p>
        </w:tc>
        <w:tc>
          <w:tcPr>
            <w:tcW w:w="1573" w:type="dxa"/>
          </w:tcPr>
          <w:p w14:paraId="4DAED5DB" w14:textId="77777777" w:rsidR="00665040" w:rsidRPr="004A3BCC" w:rsidRDefault="00665040" w:rsidP="003E0BF7">
            <w:pPr>
              <w:spacing w:after="40" w:line="280" w:lineRule="exact"/>
            </w:pPr>
          </w:p>
        </w:tc>
      </w:tr>
      <w:tr w:rsidR="00665040" w:rsidRPr="004A3BCC" w14:paraId="256FC9F0" w14:textId="77777777" w:rsidTr="00AD1117">
        <w:trPr>
          <w:jc w:val="left"/>
        </w:trPr>
        <w:tc>
          <w:tcPr>
            <w:tcW w:w="1589" w:type="dxa"/>
          </w:tcPr>
          <w:p w14:paraId="3F030913" w14:textId="77777777" w:rsidR="00665040" w:rsidRPr="004A3BCC" w:rsidRDefault="00665040" w:rsidP="003E0BF7">
            <w:pPr>
              <w:spacing w:after="40" w:line="280" w:lineRule="exact"/>
            </w:pPr>
            <w:r w:rsidRPr="004A3BCC">
              <w:rPr>
                <w:rtl/>
              </w:rPr>
              <w:t>ألبانيا*</w:t>
            </w:r>
          </w:p>
        </w:tc>
        <w:tc>
          <w:tcPr>
            <w:tcW w:w="1701" w:type="dxa"/>
          </w:tcPr>
          <w:p w14:paraId="727FF351" w14:textId="77777777" w:rsidR="00665040" w:rsidRPr="004A3BCC" w:rsidRDefault="00665040" w:rsidP="003E0BF7">
            <w:pPr>
              <w:spacing w:after="40" w:line="280" w:lineRule="exact"/>
            </w:pPr>
            <w:r w:rsidRPr="004A3BCC">
              <w:rPr>
                <w:rtl/>
              </w:rPr>
              <w:t>8 تشرين الثاني/نوفمبر 2007</w:t>
            </w:r>
          </w:p>
        </w:tc>
        <w:tc>
          <w:tcPr>
            <w:tcW w:w="1842" w:type="dxa"/>
          </w:tcPr>
          <w:p w14:paraId="31A66D54" w14:textId="77777777" w:rsidR="00665040" w:rsidRPr="004A3BCC" w:rsidRDefault="00665040" w:rsidP="003E0BF7">
            <w:pPr>
              <w:spacing w:after="40" w:line="280" w:lineRule="exact"/>
            </w:pPr>
            <w:r w:rsidRPr="004A3BCC">
              <w:rPr>
                <w:rtl/>
              </w:rPr>
              <w:t>23 كانون الأول/ ديسمبر 2010</w:t>
            </w:r>
          </w:p>
        </w:tc>
        <w:tc>
          <w:tcPr>
            <w:tcW w:w="1685" w:type="dxa"/>
          </w:tcPr>
          <w:p w14:paraId="58BCEF94" w14:textId="77777777" w:rsidR="00665040" w:rsidRPr="004A3BCC" w:rsidRDefault="00665040" w:rsidP="003E0BF7">
            <w:pPr>
              <w:spacing w:after="40" w:line="280" w:lineRule="exact"/>
            </w:pPr>
            <w:r w:rsidRPr="004A3BCC">
              <w:rPr>
                <w:rtl/>
              </w:rPr>
              <w:t>23 كانون الأول/ ديسمبر 2012</w:t>
            </w:r>
          </w:p>
        </w:tc>
        <w:tc>
          <w:tcPr>
            <w:tcW w:w="1573" w:type="dxa"/>
          </w:tcPr>
          <w:p w14:paraId="633FE637" w14:textId="1E2FF8BF" w:rsidR="00665040" w:rsidRPr="004A3BCC" w:rsidRDefault="00665040" w:rsidP="003E0BF7">
            <w:pPr>
              <w:spacing w:after="40" w:line="280" w:lineRule="exact"/>
            </w:pPr>
            <w:r w:rsidRPr="004A3BCC">
              <w:rPr>
                <w:rtl/>
              </w:rPr>
              <w:t>11 تشرين الثاني/</w:t>
            </w:r>
            <w:r w:rsidR="00585721" w:rsidRPr="004A3BCC">
              <w:rPr>
                <w:rFonts w:hint="cs"/>
                <w:rtl/>
              </w:rPr>
              <w:t xml:space="preserve"> </w:t>
            </w:r>
            <w:r w:rsidRPr="004A3BCC">
              <w:rPr>
                <w:rtl/>
              </w:rPr>
              <w:t>نوفمبر 2015</w:t>
            </w:r>
          </w:p>
        </w:tc>
      </w:tr>
      <w:tr w:rsidR="00665040" w:rsidRPr="004A3BCC" w14:paraId="45A0A434" w14:textId="77777777" w:rsidTr="00AD1117">
        <w:trPr>
          <w:jc w:val="left"/>
        </w:trPr>
        <w:tc>
          <w:tcPr>
            <w:tcW w:w="1589" w:type="dxa"/>
          </w:tcPr>
          <w:p w14:paraId="4CA2BCA0" w14:textId="77777777" w:rsidR="00665040" w:rsidRPr="004A3BCC" w:rsidRDefault="00665040" w:rsidP="003E0BF7">
            <w:pPr>
              <w:spacing w:after="40" w:line="280" w:lineRule="exact"/>
            </w:pPr>
            <w:r w:rsidRPr="004A3BCC">
              <w:rPr>
                <w:rtl/>
              </w:rPr>
              <w:t>الأرجنتين*</w:t>
            </w:r>
          </w:p>
        </w:tc>
        <w:tc>
          <w:tcPr>
            <w:tcW w:w="1701" w:type="dxa"/>
          </w:tcPr>
          <w:p w14:paraId="1A2B280F" w14:textId="77777777" w:rsidR="00665040" w:rsidRPr="004A3BCC" w:rsidRDefault="00665040" w:rsidP="003E0BF7">
            <w:pPr>
              <w:spacing w:after="40" w:line="280" w:lineRule="exact"/>
            </w:pPr>
            <w:r w:rsidRPr="004A3BCC">
              <w:rPr>
                <w:rtl/>
              </w:rPr>
              <w:t>14 كانون الأول/ديسمبر 2007</w:t>
            </w:r>
          </w:p>
        </w:tc>
        <w:tc>
          <w:tcPr>
            <w:tcW w:w="1842" w:type="dxa"/>
          </w:tcPr>
          <w:p w14:paraId="04AC8A70" w14:textId="47F85B01"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6A47ACFF" w14:textId="1DC809E3"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5AC4A952" w14:textId="31668277" w:rsidR="00665040" w:rsidRPr="004A3BCC" w:rsidRDefault="00665040" w:rsidP="003E0BF7">
            <w:pPr>
              <w:spacing w:after="40" w:line="280" w:lineRule="exact"/>
            </w:pPr>
            <w:r w:rsidRPr="004A3BCC">
              <w:rPr>
                <w:rtl/>
              </w:rPr>
              <w:t>21 كانون الأول/</w:t>
            </w:r>
            <w:r w:rsidR="00585721" w:rsidRPr="004A3BCC">
              <w:rPr>
                <w:rFonts w:hint="cs"/>
                <w:rtl/>
              </w:rPr>
              <w:t xml:space="preserve"> </w:t>
            </w:r>
            <w:r w:rsidRPr="004A3BCC">
              <w:rPr>
                <w:rtl/>
              </w:rPr>
              <w:t>ديسمبر 2012</w:t>
            </w:r>
          </w:p>
        </w:tc>
      </w:tr>
      <w:tr w:rsidR="00665040" w:rsidRPr="004A3BCC" w14:paraId="1CFC68D0" w14:textId="77777777" w:rsidTr="00AD1117">
        <w:trPr>
          <w:jc w:val="left"/>
        </w:trPr>
        <w:tc>
          <w:tcPr>
            <w:tcW w:w="1589" w:type="dxa"/>
          </w:tcPr>
          <w:p w14:paraId="3EC82A92" w14:textId="77777777" w:rsidR="00665040" w:rsidRPr="004A3BCC" w:rsidRDefault="00665040" w:rsidP="003E0BF7">
            <w:pPr>
              <w:spacing w:after="40" w:line="280" w:lineRule="exact"/>
            </w:pPr>
            <w:r w:rsidRPr="004A3BCC">
              <w:rPr>
                <w:rtl/>
              </w:rPr>
              <w:t>المكسيك*</w:t>
            </w:r>
          </w:p>
        </w:tc>
        <w:tc>
          <w:tcPr>
            <w:tcW w:w="1701" w:type="dxa"/>
          </w:tcPr>
          <w:p w14:paraId="2015E80D" w14:textId="77777777" w:rsidR="00665040" w:rsidRPr="004A3BCC" w:rsidRDefault="00665040" w:rsidP="003E0BF7">
            <w:pPr>
              <w:spacing w:after="40" w:line="280" w:lineRule="exact"/>
            </w:pPr>
            <w:r w:rsidRPr="004A3BCC">
              <w:rPr>
                <w:rtl/>
              </w:rPr>
              <w:t>18 آذار/مارس 2008</w:t>
            </w:r>
          </w:p>
        </w:tc>
        <w:tc>
          <w:tcPr>
            <w:tcW w:w="1842" w:type="dxa"/>
          </w:tcPr>
          <w:p w14:paraId="0373F95E" w14:textId="78AAE8F3"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133238EF" w14:textId="44A7E938"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08BEDBA1" w14:textId="77777777" w:rsidR="00665040" w:rsidRPr="004A3BCC" w:rsidRDefault="00665040" w:rsidP="003E0BF7">
            <w:pPr>
              <w:spacing w:after="40" w:line="280" w:lineRule="exact"/>
            </w:pPr>
            <w:r w:rsidRPr="004A3BCC">
              <w:rPr>
                <w:rtl/>
              </w:rPr>
              <w:t>11 آذار/مارس 2014</w:t>
            </w:r>
          </w:p>
        </w:tc>
      </w:tr>
      <w:tr w:rsidR="00665040" w:rsidRPr="004A3BCC" w14:paraId="4F86EE6A" w14:textId="77777777" w:rsidTr="00AD1117">
        <w:trPr>
          <w:jc w:val="left"/>
        </w:trPr>
        <w:tc>
          <w:tcPr>
            <w:tcW w:w="1589" w:type="dxa"/>
          </w:tcPr>
          <w:p w14:paraId="1A4DA551" w14:textId="77777777" w:rsidR="00665040" w:rsidRPr="004A3BCC" w:rsidRDefault="00665040" w:rsidP="003E0BF7">
            <w:pPr>
              <w:spacing w:after="40" w:line="280" w:lineRule="exact"/>
            </w:pPr>
            <w:r w:rsidRPr="004A3BCC">
              <w:rPr>
                <w:rtl/>
              </w:rPr>
              <w:t>هندوراس</w:t>
            </w:r>
          </w:p>
        </w:tc>
        <w:tc>
          <w:tcPr>
            <w:tcW w:w="1701" w:type="dxa"/>
          </w:tcPr>
          <w:p w14:paraId="2FCBDF48" w14:textId="77777777" w:rsidR="00665040" w:rsidRPr="004A3BCC" w:rsidRDefault="00665040" w:rsidP="003E0BF7">
            <w:pPr>
              <w:spacing w:after="40" w:line="280" w:lineRule="exact"/>
            </w:pPr>
            <w:r w:rsidRPr="004A3BCC">
              <w:rPr>
                <w:rtl/>
              </w:rPr>
              <w:t>1 نيسان/أبريل 2008</w:t>
            </w:r>
          </w:p>
        </w:tc>
        <w:tc>
          <w:tcPr>
            <w:tcW w:w="1842" w:type="dxa"/>
          </w:tcPr>
          <w:p w14:paraId="3B41923E" w14:textId="4FB7A9CA"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5D941A21" w14:textId="53F9796E"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15BB5A61" w14:textId="77777777" w:rsidR="00665040" w:rsidRPr="004A3BCC" w:rsidRDefault="00665040" w:rsidP="003E0BF7">
            <w:pPr>
              <w:spacing w:after="40" w:line="280" w:lineRule="exact"/>
            </w:pPr>
            <w:r w:rsidRPr="004A3BCC">
              <w:rPr>
                <w:rtl/>
              </w:rPr>
              <w:t>4 شباط/فبراير 2016</w:t>
            </w:r>
          </w:p>
        </w:tc>
      </w:tr>
      <w:tr w:rsidR="00665040" w:rsidRPr="004A3BCC" w14:paraId="7EB5077F" w14:textId="77777777" w:rsidTr="00AD1117">
        <w:trPr>
          <w:jc w:val="left"/>
        </w:trPr>
        <w:tc>
          <w:tcPr>
            <w:tcW w:w="1589" w:type="dxa"/>
          </w:tcPr>
          <w:p w14:paraId="067534AC" w14:textId="77777777" w:rsidR="00665040" w:rsidRPr="004A3BCC" w:rsidRDefault="00665040" w:rsidP="003E0BF7">
            <w:pPr>
              <w:spacing w:after="40" w:line="280" w:lineRule="exact"/>
            </w:pPr>
            <w:r w:rsidRPr="004A3BCC">
              <w:rPr>
                <w:rtl/>
              </w:rPr>
              <w:t>فرنسا*</w:t>
            </w:r>
          </w:p>
        </w:tc>
        <w:tc>
          <w:tcPr>
            <w:tcW w:w="1701" w:type="dxa"/>
          </w:tcPr>
          <w:p w14:paraId="59726DFE" w14:textId="77777777" w:rsidR="00665040" w:rsidRPr="004A3BCC" w:rsidRDefault="00665040" w:rsidP="003E0BF7">
            <w:pPr>
              <w:spacing w:after="40" w:line="280" w:lineRule="exact"/>
            </w:pPr>
            <w:r w:rsidRPr="004A3BCC">
              <w:rPr>
                <w:rtl/>
              </w:rPr>
              <w:t>23 أيلول/سبتمبر 2008</w:t>
            </w:r>
          </w:p>
        </w:tc>
        <w:tc>
          <w:tcPr>
            <w:tcW w:w="1842" w:type="dxa"/>
          </w:tcPr>
          <w:p w14:paraId="15F29C5E" w14:textId="24B46301"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176575A1" w14:textId="3746E260"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2A5E4CCC" w14:textId="77777777" w:rsidR="00665040" w:rsidRPr="004A3BCC" w:rsidRDefault="00665040" w:rsidP="003E0BF7">
            <w:pPr>
              <w:spacing w:after="40" w:line="280" w:lineRule="exact"/>
            </w:pPr>
            <w:r w:rsidRPr="004A3BCC">
              <w:rPr>
                <w:rtl/>
              </w:rPr>
              <w:t>21 كانون الأول/ديسمبر 2012</w:t>
            </w:r>
          </w:p>
        </w:tc>
      </w:tr>
      <w:tr w:rsidR="00665040" w:rsidRPr="004A3BCC" w14:paraId="4329BA7C" w14:textId="77777777" w:rsidTr="00AD1117">
        <w:trPr>
          <w:jc w:val="left"/>
        </w:trPr>
        <w:tc>
          <w:tcPr>
            <w:tcW w:w="1589" w:type="dxa"/>
          </w:tcPr>
          <w:p w14:paraId="01ED87BB" w14:textId="77777777" w:rsidR="00665040" w:rsidRPr="004A3BCC" w:rsidRDefault="00665040" w:rsidP="003E0BF7">
            <w:pPr>
              <w:spacing w:after="40" w:line="280" w:lineRule="exact"/>
            </w:pPr>
            <w:r w:rsidRPr="004A3BCC">
              <w:rPr>
                <w:rtl/>
              </w:rPr>
              <w:t>السنغال</w:t>
            </w:r>
          </w:p>
        </w:tc>
        <w:tc>
          <w:tcPr>
            <w:tcW w:w="1701" w:type="dxa"/>
          </w:tcPr>
          <w:p w14:paraId="107CB653" w14:textId="77777777" w:rsidR="00665040" w:rsidRPr="004A3BCC" w:rsidRDefault="00665040" w:rsidP="003E0BF7">
            <w:pPr>
              <w:spacing w:after="40" w:line="280" w:lineRule="exact"/>
            </w:pPr>
            <w:r w:rsidRPr="004A3BCC">
              <w:rPr>
                <w:rtl/>
              </w:rPr>
              <w:t>11 كانون الأول/ديسمبر 2008</w:t>
            </w:r>
          </w:p>
        </w:tc>
        <w:tc>
          <w:tcPr>
            <w:tcW w:w="1842" w:type="dxa"/>
          </w:tcPr>
          <w:p w14:paraId="1B6B5A22" w14:textId="77777777" w:rsidR="00665040" w:rsidRPr="004A3BCC" w:rsidRDefault="00665040" w:rsidP="003E0BF7">
            <w:pPr>
              <w:spacing w:after="40" w:line="280" w:lineRule="exact"/>
            </w:pPr>
            <w:r w:rsidRPr="004A3BCC">
              <w:rPr>
                <w:rtl/>
              </w:rPr>
              <w:t>23 كانون الأول/ ديسمبر 2010</w:t>
            </w:r>
          </w:p>
        </w:tc>
        <w:tc>
          <w:tcPr>
            <w:tcW w:w="1685" w:type="dxa"/>
          </w:tcPr>
          <w:p w14:paraId="006D9BE1" w14:textId="77777777" w:rsidR="00665040" w:rsidRPr="004A3BCC" w:rsidRDefault="00665040" w:rsidP="003E0BF7">
            <w:pPr>
              <w:spacing w:after="40" w:line="280" w:lineRule="exact"/>
            </w:pPr>
            <w:r w:rsidRPr="004A3BCC">
              <w:rPr>
                <w:rtl/>
              </w:rPr>
              <w:t>23 كانون الأول/ ديسمبر 2012</w:t>
            </w:r>
          </w:p>
        </w:tc>
        <w:tc>
          <w:tcPr>
            <w:tcW w:w="1573" w:type="dxa"/>
          </w:tcPr>
          <w:p w14:paraId="0801ABD5" w14:textId="77777777" w:rsidR="00665040" w:rsidRPr="004A3BCC" w:rsidRDefault="00665040" w:rsidP="003E0BF7">
            <w:pPr>
              <w:spacing w:after="40" w:line="280" w:lineRule="exact"/>
            </w:pPr>
            <w:r w:rsidRPr="004A3BCC">
              <w:rPr>
                <w:rtl/>
              </w:rPr>
              <w:t>28 نيسان/أبريل 2015</w:t>
            </w:r>
          </w:p>
        </w:tc>
      </w:tr>
      <w:tr w:rsidR="00665040" w:rsidRPr="004A3BCC" w14:paraId="0431AF66" w14:textId="77777777" w:rsidTr="00AD1117">
        <w:trPr>
          <w:jc w:val="left"/>
        </w:trPr>
        <w:tc>
          <w:tcPr>
            <w:tcW w:w="1589" w:type="dxa"/>
          </w:tcPr>
          <w:p w14:paraId="32E3FD8D" w14:textId="77777777" w:rsidR="00665040" w:rsidRPr="004A3BCC" w:rsidRDefault="00665040" w:rsidP="003E0BF7">
            <w:pPr>
              <w:spacing w:after="40" w:line="280" w:lineRule="exact"/>
            </w:pPr>
            <w:r w:rsidRPr="004A3BCC">
              <w:rPr>
                <w:rtl/>
              </w:rPr>
              <w:t>بوليفيا (دولة - متعددة القوميات)</w:t>
            </w:r>
          </w:p>
        </w:tc>
        <w:tc>
          <w:tcPr>
            <w:tcW w:w="1701" w:type="dxa"/>
          </w:tcPr>
          <w:p w14:paraId="6F82EBED" w14:textId="77777777" w:rsidR="00665040" w:rsidRPr="004A3BCC" w:rsidRDefault="00665040" w:rsidP="003E0BF7">
            <w:pPr>
              <w:spacing w:after="40" w:line="280" w:lineRule="exact"/>
            </w:pPr>
            <w:r w:rsidRPr="004A3BCC">
              <w:rPr>
                <w:rtl/>
              </w:rPr>
              <w:t>17 كانون الأول/ديسمبر 2008</w:t>
            </w:r>
          </w:p>
        </w:tc>
        <w:tc>
          <w:tcPr>
            <w:tcW w:w="1842" w:type="dxa"/>
          </w:tcPr>
          <w:p w14:paraId="0CA1DDE9" w14:textId="35673B84"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38CADC08" w14:textId="7C902B91"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5967F513" w14:textId="77777777" w:rsidR="00665040" w:rsidRPr="004A3BCC" w:rsidRDefault="00665040" w:rsidP="003E0BF7">
            <w:pPr>
              <w:spacing w:after="40" w:line="280" w:lineRule="exact"/>
            </w:pPr>
            <w:r w:rsidRPr="004A3BCC">
              <w:rPr>
                <w:rtl/>
              </w:rPr>
              <w:t>28 أيلول/سبتمبر 2018</w:t>
            </w:r>
          </w:p>
        </w:tc>
      </w:tr>
      <w:tr w:rsidR="00665040" w:rsidRPr="004A3BCC" w14:paraId="7CF2EB0E" w14:textId="77777777" w:rsidTr="00AD1117">
        <w:trPr>
          <w:jc w:val="left"/>
        </w:trPr>
        <w:tc>
          <w:tcPr>
            <w:tcW w:w="1589" w:type="dxa"/>
          </w:tcPr>
          <w:p w14:paraId="01229933" w14:textId="77777777" w:rsidR="00665040" w:rsidRPr="004A3BCC" w:rsidRDefault="00665040" w:rsidP="003E0BF7">
            <w:pPr>
              <w:spacing w:after="40" w:line="280" w:lineRule="exact"/>
            </w:pPr>
            <w:r w:rsidRPr="004A3BCC">
              <w:rPr>
                <w:rtl/>
              </w:rPr>
              <w:t>كوبا</w:t>
            </w:r>
          </w:p>
        </w:tc>
        <w:tc>
          <w:tcPr>
            <w:tcW w:w="1701" w:type="dxa"/>
          </w:tcPr>
          <w:p w14:paraId="275BF566" w14:textId="77777777" w:rsidR="00665040" w:rsidRPr="004A3BCC" w:rsidRDefault="00665040" w:rsidP="003E0BF7">
            <w:pPr>
              <w:spacing w:after="40" w:line="280" w:lineRule="exact"/>
            </w:pPr>
            <w:r w:rsidRPr="004A3BCC">
              <w:rPr>
                <w:rtl/>
              </w:rPr>
              <w:t>2 شباط/فبراير 2009</w:t>
            </w:r>
          </w:p>
        </w:tc>
        <w:tc>
          <w:tcPr>
            <w:tcW w:w="1842" w:type="dxa"/>
          </w:tcPr>
          <w:p w14:paraId="0DE2028E" w14:textId="41E4583B"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3288BEEA" w14:textId="7019A154"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4310F77A" w14:textId="77777777" w:rsidR="00665040" w:rsidRPr="004A3BCC" w:rsidRDefault="00665040" w:rsidP="003E0BF7">
            <w:pPr>
              <w:spacing w:after="40" w:line="280" w:lineRule="exact"/>
            </w:pPr>
            <w:r w:rsidRPr="004A3BCC">
              <w:rPr>
                <w:rtl/>
              </w:rPr>
              <w:t>24 نيسان/أبريل 2015</w:t>
            </w:r>
          </w:p>
        </w:tc>
      </w:tr>
      <w:tr w:rsidR="00665040" w:rsidRPr="004A3BCC" w14:paraId="0313D1E1" w14:textId="77777777" w:rsidTr="00AD1117">
        <w:trPr>
          <w:jc w:val="left"/>
        </w:trPr>
        <w:tc>
          <w:tcPr>
            <w:tcW w:w="1589" w:type="dxa"/>
          </w:tcPr>
          <w:p w14:paraId="0E30779E" w14:textId="77777777" w:rsidR="00665040" w:rsidRPr="004A3BCC" w:rsidRDefault="00665040" w:rsidP="003E0BF7">
            <w:pPr>
              <w:spacing w:after="40" w:line="280" w:lineRule="exact"/>
            </w:pPr>
            <w:r w:rsidRPr="004A3BCC">
              <w:rPr>
                <w:rtl/>
              </w:rPr>
              <w:t>كازاخستان</w:t>
            </w:r>
          </w:p>
        </w:tc>
        <w:tc>
          <w:tcPr>
            <w:tcW w:w="1701" w:type="dxa"/>
          </w:tcPr>
          <w:p w14:paraId="7469A1DE" w14:textId="77777777" w:rsidR="00665040" w:rsidRPr="004A3BCC" w:rsidRDefault="00665040" w:rsidP="003E0BF7">
            <w:pPr>
              <w:spacing w:after="40" w:line="280" w:lineRule="exact"/>
            </w:pPr>
            <w:r w:rsidRPr="004A3BCC">
              <w:rPr>
                <w:rtl/>
              </w:rPr>
              <w:t>27 شباط/فبراير 2009</w:t>
            </w:r>
          </w:p>
        </w:tc>
        <w:tc>
          <w:tcPr>
            <w:tcW w:w="1842" w:type="dxa"/>
          </w:tcPr>
          <w:p w14:paraId="1373A7B4" w14:textId="224F01D0"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56F56727" w14:textId="4C054A6D"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1F8316F1" w14:textId="77777777" w:rsidR="00665040" w:rsidRPr="004A3BCC" w:rsidRDefault="00665040" w:rsidP="003E0BF7">
            <w:pPr>
              <w:spacing w:after="40" w:line="280" w:lineRule="exact"/>
            </w:pPr>
            <w:r w:rsidRPr="004A3BCC">
              <w:rPr>
                <w:rtl/>
              </w:rPr>
              <w:t>3 حزيران/يونيه 2014</w:t>
            </w:r>
          </w:p>
        </w:tc>
      </w:tr>
      <w:tr w:rsidR="00665040" w:rsidRPr="004A3BCC" w14:paraId="6D33A40C" w14:textId="77777777" w:rsidTr="00AD1117">
        <w:trPr>
          <w:jc w:val="left"/>
        </w:trPr>
        <w:tc>
          <w:tcPr>
            <w:tcW w:w="1589" w:type="dxa"/>
          </w:tcPr>
          <w:p w14:paraId="2A674C4D" w14:textId="77777777" w:rsidR="00665040" w:rsidRPr="004A3BCC" w:rsidRDefault="00665040" w:rsidP="003E0BF7">
            <w:pPr>
              <w:spacing w:after="40" w:line="280" w:lineRule="exact"/>
            </w:pPr>
            <w:r w:rsidRPr="004A3BCC">
              <w:rPr>
                <w:rtl/>
              </w:rPr>
              <w:t>أوروغواي*</w:t>
            </w:r>
          </w:p>
        </w:tc>
        <w:tc>
          <w:tcPr>
            <w:tcW w:w="1701" w:type="dxa"/>
          </w:tcPr>
          <w:p w14:paraId="57E6FC37" w14:textId="77777777" w:rsidR="00665040" w:rsidRPr="004A3BCC" w:rsidRDefault="00665040" w:rsidP="003E0BF7">
            <w:pPr>
              <w:spacing w:after="40" w:line="280" w:lineRule="exact"/>
            </w:pPr>
            <w:r w:rsidRPr="004A3BCC">
              <w:rPr>
                <w:rtl/>
              </w:rPr>
              <w:t>4 آذار/مارس 2009</w:t>
            </w:r>
          </w:p>
        </w:tc>
        <w:tc>
          <w:tcPr>
            <w:tcW w:w="1842" w:type="dxa"/>
          </w:tcPr>
          <w:p w14:paraId="5366BD72" w14:textId="0205047A"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277E94BC" w14:textId="15897DBC"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3E1CAD5D" w14:textId="77777777" w:rsidR="00665040" w:rsidRPr="004A3BCC" w:rsidRDefault="00665040" w:rsidP="003E0BF7">
            <w:pPr>
              <w:spacing w:after="40" w:line="280" w:lineRule="exact"/>
            </w:pPr>
            <w:r w:rsidRPr="004A3BCC">
              <w:rPr>
                <w:rtl/>
              </w:rPr>
              <w:t>4 أيلول/سبتمبر 2012</w:t>
            </w:r>
          </w:p>
        </w:tc>
      </w:tr>
      <w:tr w:rsidR="00665040" w:rsidRPr="004A3BCC" w14:paraId="73975460" w14:textId="77777777" w:rsidTr="00AD1117">
        <w:trPr>
          <w:jc w:val="left"/>
        </w:trPr>
        <w:tc>
          <w:tcPr>
            <w:tcW w:w="1589" w:type="dxa"/>
          </w:tcPr>
          <w:p w14:paraId="71294356" w14:textId="77777777" w:rsidR="00665040" w:rsidRPr="004A3BCC" w:rsidRDefault="00665040" w:rsidP="003E0BF7">
            <w:pPr>
              <w:spacing w:after="40" w:line="280" w:lineRule="exact"/>
            </w:pPr>
            <w:r w:rsidRPr="004A3BCC">
              <w:rPr>
                <w:rtl/>
              </w:rPr>
              <w:t>مالي*</w:t>
            </w:r>
          </w:p>
        </w:tc>
        <w:tc>
          <w:tcPr>
            <w:tcW w:w="1701" w:type="dxa"/>
          </w:tcPr>
          <w:p w14:paraId="5709387F" w14:textId="77777777" w:rsidR="00665040" w:rsidRPr="004A3BCC" w:rsidRDefault="00665040" w:rsidP="003E0BF7">
            <w:pPr>
              <w:spacing w:after="40" w:line="280" w:lineRule="exact"/>
            </w:pPr>
            <w:r w:rsidRPr="004A3BCC">
              <w:rPr>
                <w:rtl/>
              </w:rPr>
              <w:t>1 تموز/يوليه 2009</w:t>
            </w:r>
          </w:p>
        </w:tc>
        <w:tc>
          <w:tcPr>
            <w:tcW w:w="1842" w:type="dxa"/>
          </w:tcPr>
          <w:p w14:paraId="17C93C87" w14:textId="56A95EBA"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1E23B919" w14:textId="3AA3F6B6"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5B80B472" w14:textId="3F3C8899" w:rsidR="00665040" w:rsidRPr="004A3BCC" w:rsidRDefault="00665040" w:rsidP="003E0BF7">
            <w:pPr>
              <w:spacing w:after="40" w:line="280" w:lineRule="exact"/>
            </w:pPr>
            <w:r w:rsidRPr="004A3BCC">
              <w:rPr>
                <w:rtl/>
              </w:rPr>
              <w:t>5 تشرين الثاني/</w:t>
            </w:r>
            <w:r w:rsidR="00585721" w:rsidRPr="004A3BCC">
              <w:rPr>
                <w:rFonts w:hint="cs"/>
                <w:rtl/>
              </w:rPr>
              <w:t xml:space="preserve"> </w:t>
            </w:r>
            <w:r w:rsidRPr="004A3BCC">
              <w:rPr>
                <w:rtl/>
              </w:rPr>
              <w:t>نوفمبر 2020</w:t>
            </w:r>
          </w:p>
        </w:tc>
      </w:tr>
      <w:tr w:rsidR="00665040" w:rsidRPr="004A3BCC" w14:paraId="32DC1348" w14:textId="77777777" w:rsidTr="00AD1117">
        <w:trPr>
          <w:jc w:val="left"/>
        </w:trPr>
        <w:tc>
          <w:tcPr>
            <w:tcW w:w="1589" w:type="dxa"/>
          </w:tcPr>
          <w:p w14:paraId="0F8CD459" w14:textId="77777777" w:rsidR="00665040" w:rsidRPr="004A3BCC" w:rsidRDefault="00665040" w:rsidP="003E0BF7">
            <w:pPr>
              <w:spacing w:after="40" w:line="280" w:lineRule="exact"/>
            </w:pPr>
            <w:r w:rsidRPr="004A3BCC">
              <w:rPr>
                <w:rtl/>
              </w:rPr>
              <w:t>اليابان*</w:t>
            </w:r>
          </w:p>
        </w:tc>
        <w:tc>
          <w:tcPr>
            <w:tcW w:w="1701" w:type="dxa"/>
          </w:tcPr>
          <w:p w14:paraId="28BB1C58" w14:textId="77777777" w:rsidR="00665040" w:rsidRPr="004A3BCC" w:rsidRDefault="00665040" w:rsidP="003E0BF7">
            <w:pPr>
              <w:spacing w:after="40" w:line="280" w:lineRule="exact"/>
            </w:pPr>
            <w:r w:rsidRPr="004A3BCC">
              <w:rPr>
                <w:rtl/>
              </w:rPr>
              <w:t>23 تموز/يوليه 2009</w:t>
            </w:r>
          </w:p>
        </w:tc>
        <w:tc>
          <w:tcPr>
            <w:tcW w:w="1842" w:type="dxa"/>
          </w:tcPr>
          <w:p w14:paraId="2D3B36C9" w14:textId="10511F51"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53B17630" w14:textId="132B0FB7"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5A0FFFFB" w14:textId="77777777" w:rsidR="00665040" w:rsidRPr="004A3BCC" w:rsidRDefault="00665040" w:rsidP="003E0BF7">
            <w:pPr>
              <w:spacing w:after="40" w:line="280" w:lineRule="exact"/>
            </w:pPr>
            <w:r w:rsidRPr="004A3BCC">
              <w:rPr>
                <w:rtl/>
              </w:rPr>
              <w:t>22 تموز/يوليه 2016</w:t>
            </w:r>
          </w:p>
        </w:tc>
      </w:tr>
      <w:tr w:rsidR="00665040" w:rsidRPr="004A3BCC" w14:paraId="0048E4EF" w14:textId="77777777" w:rsidTr="00AD1117">
        <w:trPr>
          <w:jc w:val="left"/>
        </w:trPr>
        <w:tc>
          <w:tcPr>
            <w:tcW w:w="1589" w:type="dxa"/>
          </w:tcPr>
          <w:p w14:paraId="3FDC757E" w14:textId="77777777" w:rsidR="00665040" w:rsidRPr="004A3BCC" w:rsidRDefault="00665040" w:rsidP="003E0BF7">
            <w:pPr>
              <w:spacing w:after="40" w:line="280" w:lineRule="exact"/>
            </w:pPr>
            <w:r w:rsidRPr="004A3BCC">
              <w:rPr>
                <w:rtl/>
              </w:rPr>
              <w:t>نيجيريا</w:t>
            </w:r>
          </w:p>
        </w:tc>
        <w:tc>
          <w:tcPr>
            <w:tcW w:w="1701" w:type="dxa"/>
          </w:tcPr>
          <w:p w14:paraId="07942F6E" w14:textId="77777777" w:rsidR="00665040" w:rsidRPr="004A3BCC" w:rsidRDefault="00665040" w:rsidP="003E0BF7">
            <w:pPr>
              <w:spacing w:after="40" w:line="280" w:lineRule="exact"/>
            </w:pPr>
            <w:r w:rsidRPr="004A3BCC">
              <w:rPr>
                <w:rtl/>
              </w:rPr>
              <w:t>27 تموز/يوليه 2009</w:t>
            </w:r>
          </w:p>
        </w:tc>
        <w:tc>
          <w:tcPr>
            <w:tcW w:w="1842" w:type="dxa"/>
          </w:tcPr>
          <w:p w14:paraId="5AEC3B78" w14:textId="77777777" w:rsidR="00665040" w:rsidRPr="004A3BCC" w:rsidRDefault="00665040" w:rsidP="003E0BF7">
            <w:pPr>
              <w:spacing w:after="40" w:line="280" w:lineRule="exact"/>
            </w:pPr>
            <w:r w:rsidRPr="004A3BCC">
              <w:rPr>
                <w:rtl/>
              </w:rPr>
              <w:t>23 كانون الأول/ ديسمبر 2010</w:t>
            </w:r>
          </w:p>
        </w:tc>
        <w:tc>
          <w:tcPr>
            <w:tcW w:w="1685" w:type="dxa"/>
          </w:tcPr>
          <w:p w14:paraId="33B24063" w14:textId="7606962D"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585CEEFA" w14:textId="77777777" w:rsidR="00665040" w:rsidRPr="004A3BCC" w:rsidRDefault="00665040" w:rsidP="003E0BF7">
            <w:pPr>
              <w:spacing w:after="40" w:line="280" w:lineRule="exact"/>
            </w:pPr>
            <w:r w:rsidRPr="004A3BCC">
              <w:rPr>
                <w:rtl/>
              </w:rPr>
              <w:t>26 آذار/مارس 2021</w:t>
            </w:r>
          </w:p>
        </w:tc>
      </w:tr>
      <w:tr w:rsidR="00665040" w:rsidRPr="004A3BCC" w14:paraId="725C3258" w14:textId="77777777" w:rsidTr="00AD1117">
        <w:trPr>
          <w:jc w:val="left"/>
        </w:trPr>
        <w:tc>
          <w:tcPr>
            <w:tcW w:w="1589" w:type="dxa"/>
          </w:tcPr>
          <w:p w14:paraId="07835ED3" w14:textId="77777777" w:rsidR="00665040" w:rsidRPr="004A3BCC" w:rsidRDefault="00665040" w:rsidP="003E0BF7">
            <w:pPr>
              <w:spacing w:after="40" w:line="280" w:lineRule="exact"/>
            </w:pPr>
            <w:r w:rsidRPr="004A3BCC">
              <w:rPr>
                <w:rtl/>
              </w:rPr>
              <w:t>إسبانيا*</w:t>
            </w:r>
          </w:p>
        </w:tc>
        <w:tc>
          <w:tcPr>
            <w:tcW w:w="1701" w:type="dxa"/>
          </w:tcPr>
          <w:p w14:paraId="55D96865" w14:textId="77777777" w:rsidR="00665040" w:rsidRPr="004A3BCC" w:rsidRDefault="00665040" w:rsidP="003E0BF7">
            <w:pPr>
              <w:spacing w:after="40" w:line="280" w:lineRule="exact"/>
            </w:pPr>
            <w:r w:rsidRPr="004A3BCC">
              <w:rPr>
                <w:rtl/>
              </w:rPr>
              <w:t>24 أيلول/سبتمبر 2009</w:t>
            </w:r>
          </w:p>
        </w:tc>
        <w:tc>
          <w:tcPr>
            <w:tcW w:w="1842" w:type="dxa"/>
          </w:tcPr>
          <w:p w14:paraId="1086C533" w14:textId="75BC2D1D"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1D47E9E8" w14:textId="4F1B999C"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6AE51B7B" w14:textId="70E0DB0C" w:rsidR="00665040" w:rsidRPr="004A3BCC" w:rsidRDefault="00665040" w:rsidP="003E0BF7">
            <w:pPr>
              <w:spacing w:after="40" w:line="280" w:lineRule="exact"/>
            </w:pPr>
            <w:r w:rsidRPr="004A3BCC">
              <w:rPr>
                <w:rtl/>
              </w:rPr>
              <w:t>26 كانون الأول/</w:t>
            </w:r>
            <w:r w:rsidR="00585721" w:rsidRPr="004A3BCC">
              <w:rPr>
                <w:rFonts w:hint="cs"/>
                <w:rtl/>
              </w:rPr>
              <w:t xml:space="preserve"> </w:t>
            </w:r>
            <w:r w:rsidRPr="004A3BCC">
              <w:rPr>
                <w:rtl/>
              </w:rPr>
              <w:t>ديسمبر 2012</w:t>
            </w:r>
          </w:p>
        </w:tc>
      </w:tr>
      <w:tr w:rsidR="00665040" w:rsidRPr="004A3BCC" w14:paraId="189805E8" w14:textId="77777777" w:rsidTr="00AD1117">
        <w:trPr>
          <w:jc w:val="left"/>
        </w:trPr>
        <w:tc>
          <w:tcPr>
            <w:tcW w:w="1589" w:type="dxa"/>
          </w:tcPr>
          <w:p w14:paraId="56045320" w14:textId="77777777" w:rsidR="00665040" w:rsidRPr="004A3BCC" w:rsidRDefault="00665040" w:rsidP="003E0BF7">
            <w:pPr>
              <w:spacing w:after="40" w:line="280" w:lineRule="exact"/>
            </w:pPr>
            <w:r w:rsidRPr="004A3BCC">
              <w:rPr>
                <w:rtl/>
              </w:rPr>
              <w:t>ألمانيا*</w:t>
            </w:r>
          </w:p>
        </w:tc>
        <w:tc>
          <w:tcPr>
            <w:tcW w:w="1701" w:type="dxa"/>
          </w:tcPr>
          <w:p w14:paraId="7EF5E7E2" w14:textId="77777777" w:rsidR="00665040" w:rsidRPr="004A3BCC" w:rsidRDefault="00665040" w:rsidP="003E0BF7">
            <w:pPr>
              <w:spacing w:after="40" w:line="280" w:lineRule="exact"/>
            </w:pPr>
            <w:r w:rsidRPr="004A3BCC">
              <w:rPr>
                <w:rtl/>
              </w:rPr>
              <w:t>24 أيلول/سبتمبر 2009</w:t>
            </w:r>
          </w:p>
        </w:tc>
        <w:tc>
          <w:tcPr>
            <w:tcW w:w="1842" w:type="dxa"/>
          </w:tcPr>
          <w:p w14:paraId="3ACDD392" w14:textId="77777777" w:rsidR="00665040" w:rsidRPr="004A3BCC" w:rsidRDefault="00665040" w:rsidP="003E0BF7">
            <w:pPr>
              <w:spacing w:after="40" w:line="280" w:lineRule="exact"/>
            </w:pPr>
            <w:r w:rsidRPr="004A3BCC">
              <w:rPr>
                <w:rtl/>
              </w:rPr>
              <w:t>23 كانون الأول/ ديسمبر 2010</w:t>
            </w:r>
          </w:p>
        </w:tc>
        <w:tc>
          <w:tcPr>
            <w:tcW w:w="1685" w:type="dxa"/>
          </w:tcPr>
          <w:p w14:paraId="053A554B" w14:textId="77777777" w:rsidR="00665040" w:rsidRPr="004A3BCC" w:rsidRDefault="00665040" w:rsidP="003E0BF7">
            <w:pPr>
              <w:spacing w:after="40" w:line="280" w:lineRule="exact"/>
            </w:pPr>
            <w:r w:rsidRPr="004A3BCC">
              <w:rPr>
                <w:rtl/>
              </w:rPr>
              <w:t>23 كانون الأول/ ديسمبر 2012</w:t>
            </w:r>
          </w:p>
        </w:tc>
        <w:tc>
          <w:tcPr>
            <w:tcW w:w="1573" w:type="dxa"/>
          </w:tcPr>
          <w:p w14:paraId="29E6DC23" w14:textId="77777777" w:rsidR="00665040" w:rsidRPr="004A3BCC" w:rsidRDefault="00665040" w:rsidP="003E0BF7">
            <w:pPr>
              <w:spacing w:after="40" w:line="280" w:lineRule="exact"/>
            </w:pPr>
            <w:r w:rsidRPr="004A3BCC">
              <w:rPr>
                <w:rtl/>
              </w:rPr>
              <w:t>25 آذار/مارس 2013</w:t>
            </w:r>
          </w:p>
        </w:tc>
      </w:tr>
      <w:tr w:rsidR="00665040" w:rsidRPr="004A3BCC" w14:paraId="439A5CE5" w14:textId="77777777" w:rsidTr="00AD1117">
        <w:trPr>
          <w:jc w:val="left"/>
        </w:trPr>
        <w:tc>
          <w:tcPr>
            <w:tcW w:w="1589" w:type="dxa"/>
          </w:tcPr>
          <w:p w14:paraId="1B274AEF" w14:textId="77777777" w:rsidR="00665040" w:rsidRPr="004A3BCC" w:rsidRDefault="00665040" w:rsidP="003E0BF7">
            <w:pPr>
              <w:spacing w:after="40" w:line="280" w:lineRule="exact"/>
            </w:pPr>
            <w:r w:rsidRPr="004A3BCC">
              <w:rPr>
                <w:rtl/>
              </w:rPr>
              <w:t>إكوادور*</w:t>
            </w:r>
          </w:p>
        </w:tc>
        <w:tc>
          <w:tcPr>
            <w:tcW w:w="1701" w:type="dxa"/>
          </w:tcPr>
          <w:p w14:paraId="4D726866" w14:textId="77777777" w:rsidR="00665040" w:rsidRPr="004A3BCC" w:rsidRDefault="00665040" w:rsidP="003E0BF7">
            <w:pPr>
              <w:spacing w:after="40" w:line="280" w:lineRule="exact"/>
            </w:pPr>
            <w:r w:rsidRPr="004A3BCC">
              <w:rPr>
                <w:rtl/>
              </w:rPr>
              <w:t>20 تشرين الأول/أكتوبر 2009</w:t>
            </w:r>
          </w:p>
        </w:tc>
        <w:tc>
          <w:tcPr>
            <w:tcW w:w="1842" w:type="dxa"/>
          </w:tcPr>
          <w:p w14:paraId="391BE606" w14:textId="7D405258"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7E544D44" w14:textId="27A3E4E5"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032528C9" w14:textId="77777777" w:rsidR="00665040" w:rsidRPr="004A3BCC" w:rsidRDefault="00665040" w:rsidP="003E0BF7">
            <w:pPr>
              <w:spacing w:after="40" w:line="280" w:lineRule="exact"/>
            </w:pPr>
            <w:r w:rsidRPr="004A3BCC">
              <w:rPr>
                <w:rtl/>
              </w:rPr>
              <w:t>5 حزيران/يونيه 2015</w:t>
            </w:r>
          </w:p>
        </w:tc>
      </w:tr>
      <w:tr w:rsidR="00665040" w:rsidRPr="004A3BCC" w14:paraId="3CE259F3" w14:textId="77777777" w:rsidTr="00AD1117">
        <w:trPr>
          <w:jc w:val="left"/>
        </w:trPr>
        <w:tc>
          <w:tcPr>
            <w:tcW w:w="1589" w:type="dxa"/>
          </w:tcPr>
          <w:p w14:paraId="13EA87AD" w14:textId="77777777" w:rsidR="00665040" w:rsidRPr="004A3BCC" w:rsidRDefault="00665040" w:rsidP="003E0BF7">
            <w:pPr>
              <w:spacing w:after="40" w:line="280" w:lineRule="exact"/>
            </w:pPr>
            <w:r w:rsidRPr="004A3BCC">
              <w:rPr>
                <w:rtl/>
              </w:rPr>
              <w:t>بوركينا فاسو</w:t>
            </w:r>
          </w:p>
        </w:tc>
        <w:tc>
          <w:tcPr>
            <w:tcW w:w="1701" w:type="dxa"/>
          </w:tcPr>
          <w:p w14:paraId="2763B118" w14:textId="77777777" w:rsidR="00665040" w:rsidRPr="004A3BCC" w:rsidRDefault="00665040" w:rsidP="003E0BF7">
            <w:pPr>
              <w:spacing w:after="40" w:line="280" w:lineRule="exact"/>
            </w:pPr>
            <w:r w:rsidRPr="004A3BCC">
              <w:rPr>
                <w:rtl/>
              </w:rPr>
              <w:t>3 كانون الأول/ديسمبر 2009</w:t>
            </w:r>
          </w:p>
        </w:tc>
        <w:tc>
          <w:tcPr>
            <w:tcW w:w="1842" w:type="dxa"/>
          </w:tcPr>
          <w:p w14:paraId="368DB6DE" w14:textId="5590E075"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75AD319F" w14:textId="31FFDC58"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10558BD6" w14:textId="77777777" w:rsidR="00665040" w:rsidRPr="004A3BCC" w:rsidRDefault="00665040" w:rsidP="003E0BF7">
            <w:pPr>
              <w:spacing w:after="40" w:line="280" w:lineRule="exact"/>
            </w:pPr>
            <w:r w:rsidRPr="004A3BCC">
              <w:rPr>
                <w:rtl/>
              </w:rPr>
              <w:t>7 تشرين الأول/أكتوبر 2014</w:t>
            </w:r>
          </w:p>
        </w:tc>
      </w:tr>
      <w:tr w:rsidR="00665040" w:rsidRPr="004A3BCC" w14:paraId="73F2DE81" w14:textId="77777777" w:rsidTr="00AD1117">
        <w:trPr>
          <w:jc w:val="left"/>
        </w:trPr>
        <w:tc>
          <w:tcPr>
            <w:tcW w:w="1589" w:type="dxa"/>
          </w:tcPr>
          <w:p w14:paraId="52A18483" w14:textId="77777777" w:rsidR="00665040" w:rsidRPr="004A3BCC" w:rsidRDefault="00665040" w:rsidP="003E0BF7">
            <w:pPr>
              <w:spacing w:after="40" w:line="280" w:lineRule="exact"/>
            </w:pPr>
            <w:r w:rsidRPr="004A3BCC">
              <w:rPr>
                <w:rtl/>
              </w:rPr>
              <w:lastRenderedPageBreak/>
              <w:t>شيلي*</w:t>
            </w:r>
          </w:p>
        </w:tc>
        <w:tc>
          <w:tcPr>
            <w:tcW w:w="1701" w:type="dxa"/>
          </w:tcPr>
          <w:p w14:paraId="19656923" w14:textId="77777777" w:rsidR="00665040" w:rsidRPr="004A3BCC" w:rsidRDefault="00665040" w:rsidP="003E0BF7">
            <w:pPr>
              <w:spacing w:after="40" w:line="280" w:lineRule="exact"/>
            </w:pPr>
            <w:r w:rsidRPr="004A3BCC">
              <w:rPr>
                <w:rtl/>
              </w:rPr>
              <w:t>8 كانون الأول/ديسمبر 2009</w:t>
            </w:r>
          </w:p>
        </w:tc>
        <w:tc>
          <w:tcPr>
            <w:tcW w:w="1842" w:type="dxa"/>
          </w:tcPr>
          <w:p w14:paraId="627F2B7F" w14:textId="1B38A408"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43B4816D" w14:textId="66F97DAD"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7ED607B6" w14:textId="3FB4EEC4" w:rsidR="00665040" w:rsidRPr="004A3BCC" w:rsidRDefault="00665040" w:rsidP="003E0BF7">
            <w:pPr>
              <w:spacing w:after="40" w:line="280" w:lineRule="exact"/>
            </w:pPr>
            <w:r w:rsidRPr="004A3BCC">
              <w:rPr>
                <w:rtl/>
              </w:rPr>
              <w:t>1 كانون الأول/</w:t>
            </w:r>
            <w:r w:rsidR="00585721" w:rsidRPr="004A3BCC">
              <w:rPr>
                <w:rFonts w:hint="cs"/>
                <w:rtl/>
              </w:rPr>
              <w:t xml:space="preserve"> </w:t>
            </w:r>
            <w:r w:rsidRPr="004A3BCC">
              <w:rPr>
                <w:rtl/>
              </w:rPr>
              <w:t>ديسمبر 2017</w:t>
            </w:r>
          </w:p>
        </w:tc>
      </w:tr>
      <w:tr w:rsidR="00665040" w:rsidRPr="004A3BCC" w14:paraId="4D814EB6" w14:textId="77777777" w:rsidTr="00AD1117">
        <w:trPr>
          <w:jc w:val="left"/>
        </w:trPr>
        <w:tc>
          <w:tcPr>
            <w:tcW w:w="1589" w:type="dxa"/>
          </w:tcPr>
          <w:p w14:paraId="474EF1C6" w14:textId="77777777" w:rsidR="00665040" w:rsidRPr="004A3BCC" w:rsidRDefault="00665040" w:rsidP="003E0BF7">
            <w:pPr>
              <w:spacing w:after="40" w:line="280" w:lineRule="exact"/>
            </w:pPr>
            <w:r w:rsidRPr="004A3BCC">
              <w:rPr>
                <w:rtl/>
              </w:rPr>
              <w:t>باراغواي</w:t>
            </w:r>
          </w:p>
        </w:tc>
        <w:tc>
          <w:tcPr>
            <w:tcW w:w="1701" w:type="dxa"/>
          </w:tcPr>
          <w:p w14:paraId="3A9E1CF6" w14:textId="77777777" w:rsidR="00665040" w:rsidRPr="004A3BCC" w:rsidRDefault="00665040" w:rsidP="003E0BF7">
            <w:pPr>
              <w:spacing w:after="40" w:line="280" w:lineRule="exact"/>
            </w:pPr>
            <w:r w:rsidRPr="004A3BCC">
              <w:rPr>
                <w:rtl/>
              </w:rPr>
              <w:t>3 آب/أغسطس 2010</w:t>
            </w:r>
          </w:p>
        </w:tc>
        <w:tc>
          <w:tcPr>
            <w:tcW w:w="1842" w:type="dxa"/>
          </w:tcPr>
          <w:p w14:paraId="5EC9CFA6" w14:textId="0C574D96"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7F2FFBAD" w14:textId="0C483103"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6ED71D06" w14:textId="77777777" w:rsidR="00665040" w:rsidRPr="004A3BCC" w:rsidRDefault="00665040" w:rsidP="003E0BF7">
            <w:pPr>
              <w:spacing w:after="40" w:line="280" w:lineRule="exact"/>
            </w:pPr>
            <w:r w:rsidRPr="004A3BCC">
              <w:rPr>
                <w:rtl/>
              </w:rPr>
              <w:t>28 آب/أغسطس 2013</w:t>
            </w:r>
          </w:p>
        </w:tc>
      </w:tr>
      <w:tr w:rsidR="00665040" w:rsidRPr="004A3BCC" w14:paraId="7BCE92AC" w14:textId="77777777" w:rsidTr="00AD1117">
        <w:trPr>
          <w:jc w:val="left"/>
        </w:trPr>
        <w:tc>
          <w:tcPr>
            <w:tcW w:w="1589" w:type="dxa"/>
          </w:tcPr>
          <w:p w14:paraId="74B58CBB" w14:textId="77777777" w:rsidR="00665040" w:rsidRPr="004A3BCC" w:rsidRDefault="00665040" w:rsidP="003E0BF7">
            <w:pPr>
              <w:spacing w:after="40" w:line="280" w:lineRule="exact"/>
            </w:pPr>
            <w:r w:rsidRPr="004A3BCC">
              <w:rPr>
                <w:rtl/>
              </w:rPr>
              <w:t>العراق</w:t>
            </w:r>
          </w:p>
        </w:tc>
        <w:tc>
          <w:tcPr>
            <w:tcW w:w="1701" w:type="dxa"/>
          </w:tcPr>
          <w:p w14:paraId="73E4E25C" w14:textId="77777777" w:rsidR="00665040" w:rsidRPr="004A3BCC" w:rsidRDefault="00665040" w:rsidP="003E0BF7">
            <w:pPr>
              <w:spacing w:after="40" w:line="280" w:lineRule="exact"/>
            </w:pPr>
            <w:r w:rsidRPr="004A3BCC">
              <w:rPr>
                <w:rtl/>
              </w:rPr>
              <w:t>23 تشرين الثاني/نوفمبر 2010</w:t>
            </w:r>
          </w:p>
        </w:tc>
        <w:tc>
          <w:tcPr>
            <w:tcW w:w="1842" w:type="dxa"/>
          </w:tcPr>
          <w:p w14:paraId="2ECCCA26" w14:textId="488CF870"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2010</w:t>
            </w:r>
          </w:p>
        </w:tc>
        <w:tc>
          <w:tcPr>
            <w:tcW w:w="1685" w:type="dxa"/>
          </w:tcPr>
          <w:p w14:paraId="0173EED9" w14:textId="6323AAF1" w:rsidR="00665040" w:rsidRPr="004A3BCC" w:rsidRDefault="00665040" w:rsidP="003E0BF7">
            <w:pPr>
              <w:spacing w:after="40" w:line="280" w:lineRule="exact"/>
            </w:pPr>
            <w:r w:rsidRPr="004A3BCC">
              <w:rPr>
                <w:rtl/>
              </w:rPr>
              <w:t>23 كانون الأول/</w:t>
            </w:r>
            <w:r w:rsidR="00585721" w:rsidRPr="004A3BCC">
              <w:rPr>
                <w:rFonts w:hint="cs"/>
                <w:rtl/>
              </w:rPr>
              <w:t xml:space="preserve"> </w:t>
            </w:r>
            <w:r w:rsidRPr="004A3BCC">
              <w:rPr>
                <w:rtl/>
              </w:rPr>
              <w:t>ديسمبر 2012</w:t>
            </w:r>
          </w:p>
        </w:tc>
        <w:tc>
          <w:tcPr>
            <w:tcW w:w="1573" w:type="dxa"/>
          </w:tcPr>
          <w:p w14:paraId="579EA28B" w14:textId="77777777" w:rsidR="00665040" w:rsidRPr="004A3BCC" w:rsidRDefault="00665040" w:rsidP="003E0BF7">
            <w:pPr>
              <w:spacing w:after="40" w:line="280" w:lineRule="exact"/>
            </w:pPr>
            <w:r w:rsidRPr="004A3BCC">
              <w:rPr>
                <w:rtl/>
              </w:rPr>
              <w:t>26 حزيران/يونيه 2014</w:t>
            </w:r>
          </w:p>
        </w:tc>
      </w:tr>
      <w:tr w:rsidR="00665040" w:rsidRPr="004A3BCC" w14:paraId="1360A204" w14:textId="77777777" w:rsidTr="00AD1117">
        <w:trPr>
          <w:jc w:val="left"/>
        </w:trPr>
        <w:tc>
          <w:tcPr>
            <w:tcW w:w="1589" w:type="dxa"/>
          </w:tcPr>
          <w:p w14:paraId="3EDDD688" w14:textId="77777777" w:rsidR="00665040" w:rsidRPr="004A3BCC" w:rsidRDefault="00665040" w:rsidP="003E0BF7">
            <w:pPr>
              <w:spacing w:after="40" w:line="280" w:lineRule="exact"/>
            </w:pPr>
            <w:r w:rsidRPr="004A3BCC">
              <w:rPr>
                <w:rtl/>
              </w:rPr>
              <w:t>البرازيل</w:t>
            </w:r>
          </w:p>
        </w:tc>
        <w:tc>
          <w:tcPr>
            <w:tcW w:w="1701" w:type="dxa"/>
          </w:tcPr>
          <w:p w14:paraId="5F7BF798" w14:textId="77777777" w:rsidR="00665040" w:rsidRPr="004A3BCC" w:rsidRDefault="00665040" w:rsidP="003E0BF7">
            <w:pPr>
              <w:spacing w:after="40" w:line="280" w:lineRule="exact"/>
            </w:pPr>
            <w:r w:rsidRPr="004A3BCC">
              <w:rPr>
                <w:rtl/>
              </w:rPr>
              <w:t>29 تشرين الثاني/نوفمبر 2010</w:t>
            </w:r>
          </w:p>
        </w:tc>
        <w:tc>
          <w:tcPr>
            <w:tcW w:w="1842" w:type="dxa"/>
          </w:tcPr>
          <w:p w14:paraId="31D67A68" w14:textId="6A61B99D" w:rsidR="00665040" w:rsidRPr="004A3BCC" w:rsidRDefault="00665040" w:rsidP="003E0BF7">
            <w:pPr>
              <w:spacing w:after="40" w:line="280" w:lineRule="exact"/>
            </w:pPr>
            <w:r w:rsidRPr="004A3BCC">
              <w:rPr>
                <w:rtl/>
              </w:rPr>
              <w:t>29 كانون الأول/</w:t>
            </w:r>
            <w:r w:rsidR="00585721" w:rsidRPr="004A3BCC">
              <w:rPr>
                <w:rFonts w:hint="cs"/>
                <w:rtl/>
              </w:rPr>
              <w:t xml:space="preserve"> </w:t>
            </w:r>
            <w:r w:rsidRPr="004A3BCC">
              <w:rPr>
                <w:rtl/>
              </w:rPr>
              <w:t>ديسمبر 2010</w:t>
            </w:r>
          </w:p>
        </w:tc>
        <w:tc>
          <w:tcPr>
            <w:tcW w:w="1685" w:type="dxa"/>
          </w:tcPr>
          <w:p w14:paraId="0C22A8BF" w14:textId="421AA29D" w:rsidR="00665040" w:rsidRPr="004A3BCC" w:rsidRDefault="00665040" w:rsidP="003E0BF7">
            <w:pPr>
              <w:spacing w:after="40" w:line="280" w:lineRule="exact"/>
            </w:pPr>
            <w:r w:rsidRPr="004A3BCC">
              <w:rPr>
                <w:rtl/>
              </w:rPr>
              <w:t>29 كانون الأول/</w:t>
            </w:r>
            <w:r w:rsidR="00585721" w:rsidRPr="004A3BCC">
              <w:rPr>
                <w:rFonts w:hint="cs"/>
                <w:rtl/>
              </w:rPr>
              <w:t xml:space="preserve"> </w:t>
            </w:r>
            <w:r w:rsidRPr="004A3BCC">
              <w:rPr>
                <w:rtl/>
              </w:rPr>
              <w:t>ديسمبر 2012</w:t>
            </w:r>
          </w:p>
        </w:tc>
        <w:tc>
          <w:tcPr>
            <w:tcW w:w="1573" w:type="dxa"/>
          </w:tcPr>
          <w:p w14:paraId="28B06D5F" w14:textId="77777777" w:rsidR="00665040" w:rsidRPr="004A3BCC" w:rsidRDefault="00665040" w:rsidP="003E0BF7">
            <w:pPr>
              <w:spacing w:after="40" w:line="280" w:lineRule="exact"/>
            </w:pPr>
            <w:r w:rsidRPr="004A3BCC">
              <w:rPr>
                <w:rtl/>
              </w:rPr>
              <w:t>30 حزيران/يونيه 2019</w:t>
            </w:r>
          </w:p>
        </w:tc>
      </w:tr>
      <w:tr w:rsidR="00665040" w:rsidRPr="004A3BCC" w14:paraId="5F5DFCBE" w14:textId="77777777" w:rsidTr="00AD1117">
        <w:trPr>
          <w:jc w:val="left"/>
        </w:trPr>
        <w:tc>
          <w:tcPr>
            <w:tcW w:w="1589" w:type="dxa"/>
          </w:tcPr>
          <w:p w14:paraId="7D343862" w14:textId="77777777" w:rsidR="00665040" w:rsidRPr="004A3BCC" w:rsidRDefault="00665040" w:rsidP="003E0BF7">
            <w:pPr>
              <w:spacing w:after="40" w:line="280" w:lineRule="exact"/>
            </w:pPr>
            <w:r w:rsidRPr="004A3BCC">
              <w:rPr>
                <w:rtl/>
              </w:rPr>
              <w:t>غابون</w:t>
            </w:r>
          </w:p>
        </w:tc>
        <w:tc>
          <w:tcPr>
            <w:tcW w:w="1701" w:type="dxa"/>
          </w:tcPr>
          <w:p w14:paraId="57640C00" w14:textId="77777777" w:rsidR="00665040" w:rsidRPr="004A3BCC" w:rsidRDefault="00665040" w:rsidP="003E0BF7">
            <w:pPr>
              <w:spacing w:after="40" w:line="280" w:lineRule="exact"/>
            </w:pPr>
            <w:r w:rsidRPr="004A3BCC">
              <w:rPr>
                <w:rtl/>
              </w:rPr>
              <w:t>19 كانون الثاني/يناير 2011</w:t>
            </w:r>
          </w:p>
        </w:tc>
        <w:tc>
          <w:tcPr>
            <w:tcW w:w="1842" w:type="dxa"/>
          </w:tcPr>
          <w:p w14:paraId="342D3457" w14:textId="77777777" w:rsidR="00665040" w:rsidRPr="004A3BCC" w:rsidRDefault="00665040" w:rsidP="003E0BF7">
            <w:pPr>
              <w:spacing w:after="40" w:line="280" w:lineRule="exact"/>
            </w:pPr>
            <w:r w:rsidRPr="004A3BCC">
              <w:rPr>
                <w:rtl/>
              </w:rPr>
              <w:t>18 شباط/فبراير 2011</w:t>
            </w:r>
          </w:p>
        </w:tc>
        <w:tc>
          <w:tcPr>
            <w:tcW w:w="1685" w:type="dxa"/>
          </w:tcPr>
          <w:p w14:paraId="453DCD5D" w14:textId="77777777" w:rsidR="00665040" w:rsidRPr="004A3BCC" w:rsidRDefault="00665040" w:rsidP="003E0BF7">
            <w:pPr>
              <w:spacing w:after="40" w:line="280" w:lineRule="exact"/>
            </w:pPr>
            <w:r w:rsidRPr="004A3BCC">
              <w:rPr>
                <w:rtl/>
              </w:rPr>
              <w:t>18 شباط/فبراير 2013</w:t>
            </w:r>
          </w:p>
        </w:tc>
        <w:tc>
          <w:tcPr>
            <w:tcW w:w="1573" w:type="dxa"/>
          </w:tcPr>
          <w:p w14:paraId="6EFC47DE" w14:textId="77777777" w:rsidR="00665040" w:rsidRPr="004A3BCC" w:rsidRDefault="00665040" w:rsidP="003E0BF7">
            <w:pPr>
              <w:spacing w:after="40" w:line="280" w:lineRule="exact"/>
            </w:pPr>
            <w:r w:rsidRPr="004A3BCC">
              <w:rPr>
                <w:rtl/>
              </w:rPr>
              <w:t>10 حزيران/يونيه 2015</w:t>
            </w:r>
          </w:p>
        </w:tc>
      </w:tr>
      <w:tr w:rsidR="00665040" w:rsidRPr="004A3BCC" w14:paraId="437A4D26" w14:textId="77777777" w:rsidTr="00AD1117">
        <w:trPr>
          <w:jc w:val="left"/>
        </w:trPr>
        <w:tc>
          <w:tcPr>
            <w:tcW w:w="1589" w:type="dxa"/>
          </w:tcPr>
          <w:p w14:paraId="33B5F0D9" w14:textId="77777777" w:rsidR="00665040" w:rsidRPr="004A3BCC" w:rsidRDefault="00665040" w:rsidP="003E0BF7">
            <w:pPr>
              <w:spacing w:after="40" w:line="280" w:lineRule="exact"/>
            </w:pPr>
            <w:r w:rsidRPr="004A3BCC">
              <w:rPr>
                <w:rtl/>
              </w:rPr>
              <w:t>أرمينيا</w:t>
            </w:r>
          </w:p>
        </w:tc>
        <w:tc>
          <w:tcPr>
            <w:tcW w:w="1701" w:type="dxa"/>
          </w:tcPr>
          <w:p w14:paraId="65E576EB" w14:textId="77777777" w:rsidR="00665040" w:rsidRPr="004A3BCC" w:rsidRDefault="00665040" w:rsidP="003E0BF7">
            <w:pPr>
              <w:spacing w:after="40" w:line="280" w:lineRule="exact"/>
            </w:pPr>
            <w:r w:rsidRPr="004A3BCC">
              <w:rPr>
                <w:rtl/>
              </w:rPr>
              <w:t>24 كانون الثاني/يناير 2011</w:t>
            </w:r>
          </w:p>
        </w:tc>
        <w:tc>
          <w:tcPr>
            <w:tcW w:w="1842" w:type="dxa"/>
          </w:tcPr>
          <w:p w14:paraId="2F0FF727" w14:textId="77777777" w:rsidR="00665040" w:rsidRPr="004A3BCC" w:rsidRDefault="00665040" w:rsidP="003E0BF7">
            <w:pPr>
              <w:spacing w:after="40" w:line="280" w:lineRule="exact"/>
            </w:pPr>
            <w:r w:rsidRPr="004A3BCC">
              <w:rPr>
                <w:rtl/>
              </w:rPr>
              <w:t>23 شباط/فبراير 2011</w:t>
            </w:r>
          </w:p>
        </w:tc>
        <w:tc>
          <w:tcPr>
            <w:tcW w:w="1685" w:type="dxa"/>
          </w:tcPr>
          <w:p w14:paraId="12896E95" w14:textId="77777777" w:rsidR="00665040" w:rsidRPr="004A3BCC" w:rsidRDefault="00665040" w:rsidP="003E0BF7">
            <w:pPr>
              <w:spacing w:after="40" w:line="280" w:lineRule="exact"/>
            </w:pPr>
            <w:r w:rsidRPr="004A3BCC">
              <w:rPr>
                <w:rtl/>
              </w:rPr>
              <w:t>23 شباط/فبراير 2013</w:t>
            </w:r>
          </w:p>
        </w:tc>
        <w:tc>
          <w:tcPr>
            <w:tcW w:w="1573" w:type="dxa"/>
          </w:tcPr>
          <w:p w14:paraId="3D6414AF" w14:textId="12DD2E11" w:rsidR="00665040" w:rsidRPr="004A3BCC" w:rsidRDefault="00665040" w:rsidP="003E0BF7">
            <w:pPr>
              <w:spacing w:after="40" w:line="280" w:lineRule="exact"/>
            </w:pPr>
            <w:r w:rsidRPr="004A3BCC">
              <w:rPr>
                <w:rtl/>
              </w:rPr>
              <w:t>14 تشرين الأول/</w:t>
            </w:r>
            <w:r w:rsidR="00585721" w:rsidRPr="004A3BCC">
              <w:rPr>
                <w:rFonts w:hint="cs"/>
                <w:rtl/>
              </w:rPr>
              <w:t xml:space="preserve"> </w:t>
            </w:r>
            <w:r w:rsidRPr="004A3BCC">
              <w:rPr>
                <w:rtl/>
              </w:rPr>
              <w:t>أكتوبر 2013</w:t>
            </w:r>
          </w:p>
        </w:tc>
      </w:tr>
      <w:tr w:rsidR="00665040" w:rsidRPr="004A3BCC" w14:paraId="2DC89C41" w14:textId="77777777" w:rsidTr="00AD1117">
        <w:trPr>
          <w:jc w:val="left"/>
        </w:trPr>
        <w:tc>
          <w:tcPr>
            <w:tcW w:w="1589" w:type="dxa"/>
          </w:tcPr>
          <w:p w14:paraId="45EE80E6" w14:textId="77777777" w:rsidR="00665040" w:rsidRPr="004A3BCC" w:rsidRDefault="00665040" w:rsidP="003E0BF7">
            <w:pPr>
              <w:spacing w:after="40" w:line="280" w:lineRule="exact"/>
            </w:pPr>
            <w:r w:rsidRPr="004A3BCC">
              <w:rPr>
                <w:rtl/>
              </w:rPr>
              <w:t>هولندا (مملكة -)*</w:t>
            </w:r>
          </w:p>
        </w:tc>
        <w:tc>
          <w:tcPr>
            <w:tcW w:w="1701" w:type="dxa"/>
          </w:tcPr>
          <w:p w14:paraId="69D3C614" w14:textId="77777777" w:rsidR="00665040" w:rsidRPr="004A3BCC" w:rsidRDefault="00665040" w:rsidP="003E0BF7">
            <w:pPr>
              <w:spacing w:after="40" w:line="280" w:lineRule="exact"/>
            </w:pPr>
            <w:r w:rsidRPr="004A3BCC">
              <w:rPr>
                <w:rtl/>
              </w:rPr>
              <w:t>23 آذار/مارس 2011</w:t>
            </w:r>
          </w:p>
        </w:tc>
        <w:tc>
          <w:tcPr>
            <w:tcW w:w="1842" w:type="dxa"/>
          </w:tcPr>
          <w:p w14:paraId="7C62D4E3" w14:textId="77777777" w:rsidR="00665040" w:rsidRPr="004A3BCC" w:rsidRDefault="00665040" w:rsidP="003E0BF7">
            <w:pPr>
              <w:spacing w:after="40" w:line="280" w:lineRule="exact"/>
            </w:pPr>
            <w:r w:rsidRPr="004A3BCC">
              <w:rPr>
                <w:rtl/>
              </w:rPr>
              <w:t>22 نيسان/أبريل 2011</w:t>
            </w:r>
          </w:p>
        </w:tc>
        <w:tc>
          <w:tcPr>
            <w:tcW w:w="1685" w:type="dxa"/>
          </w:tcPr>
          <w:p w14:paraId="768E10AE" w14:textId="77777777" w:rsidR="00665040" w:rsidRPr="004A3BCC" w:rsidRDefault="00665040" w:rsidP="003E0BF7">
            <w:pPr>
              <w:spacing w:after="40" w:line="280" w:lineRule="exact"/>
            </w:pPr>
            <w:r w:rsidRPr="004A3BCC">
              <w:rPr>
                <w:rtl/>
              </w:rPr>
              <w:t>22 نيسان/أبريل 2013</w:t>
            </w:r>
          </w:p>
        </w:tc>
        <w:tc>
          <w:tcPr>
            <w:tcW w:w="1573" w:type="dxa"/>
          </w:tcPr>
          <w:p w14:paraId="4322EC1B" w14:textId="77777777" w:rsidR="00665040" w:rsidRPr="004A3BCC" w:rsidRDefault="00665040" w:rsidP="003E0BF7">
            <w:pPr>
              <w:spacing w:after="40" w:line="280" w:lineRule="exact"/>
            </w:pPr>
            <w:r w:rsidRPr="004A3BCC">
              <w:rPr>
                <w:rtl/>
              </w:rPr>
              <w:t>11 حزيران/يونيه 2013</w:t>
            </w:r>
          </w:p>
        </w:tc>
      </w:tr>
      <w:tr w:rsidR="00665040" w:rsidRPr="004A3BCC" w14:paraId="4D29A67C" w14:textId="77777777" w:rsidTr="00AD1117">
        <w:trPr>
          <w:jc w:val="left"/>
        </w:trPr>
        <w:tc>
          <w:tcPr>
            <w:tcW w:w="1589" w:type="dxa"/>
          </w:tcPr>
          <w:p w14:paraId="041F384B" w14:textId="77777777" w:rsidR="00665040" w:rsidRPr="004A3BCC" w:rsidRDefault="00665040" w:rsidP="003E0BF7">
            <w:pPr>
              <w:spacing w:after="40" w:line="280" w:lineRule="exact"/>
            </w:pPr>
            <w:r w:rsidRPr="004A3BCC">
              <w:rPr>
                <w:rtl/>
              </w:rPr>
              <w:t>زامبيا</w:t>
            </w:r>
          </w:p>
        </w:tc>
        <w:tc>
          <w:tcPr>
            <w:tcW w:w="1701" w:type="dxa"/>
          </w:tcPr>
          <w:p w14:paraId="3CBF3E15" w14:textId="77777777" w:rsidR="00665040" w:rsidRPr="004A3BCC" w:rsidRDefault="00665040" w:rsidP="003E0BF7">
            <w:pPr>
              <w:spacing w:after="40" w:line="280" w:lineRule="exact"/>
            </w:pPr>
            <w:r w:rsidRPr="004A3BCC">
              <w:rPr>
                <w:rtl/>
              </w:rPr>
              <w:t>4 نيسان/أبريل 2011</w:t>
            </w:r>
          </w:p>
        </w:tc>
        <w:tc>
          <w:tcPr>
            <w:tcW w:w="1842" w:type="dxa"/>
          </w:tcPr>
          <w:p w14:paraId="0FBD853F" w14:textId="77777777" w:rsidR="00665040" w:rsidRPr="004A3BCC" w:rsidRDefault="00665040" w:rsidP="003E0BF7">
            <w:pPr>
              <w:spacing w:after="40" w:line="280" w:lineRule="exact"/>
            </w:pPr>
            <w:r w:rsidRPr="004A3BCC">
              <w:rPr>
                <w:rtl/>
              </w:rPr>
              <w:t>4 أيار/مايو 2011</w:t>
            </w:r>
          </w:p>
        </w:tc>
        <w:tc>
          <w:tcPr>
            <w:tcW w:w="1685" w:type="dxa"/>
          </w:tcPr>
          <w:p w14:paraId="74AD7EA7" w14:textId="77777777" w:rsidR="00665040" w:rsidRPr="004A3BCC" w:rsidRDefault="00665040" w:rsidP="003E0BF7">
            <w:pPr>
              <w:spacing w:after="40" w:line="280" w:lineRule="exact"/>
            </w:pPr>
            <w:r w:rsidRPr="004A3BCC">
              <w:rPr>
                <w:rtl/>
              </w:rPr>
              <w:t>4 أيار/مايو 2013</w:t>
            </w:r>
          </w:p>
        </w:tc>
        <w:tc>
          <w:tcPr>
            <w:tcW w:w="1573" w:type="dxa"/>
          </w:tcPr>
          <w:p w14:paraId="3EE0B26C" w14:textId="77777777" w:rsidR="00665040" w:rsidRPr="004A3BCC" w:rsidRDefault="00665040" w:rsidP="003E0BF7">
            <w:pPr>
              <w:spacing w:after="40" w:line="280" w:lineRule="exact"/>
            </w:pPr>
            <w:r w:rsidRPr="004A3BCC">
              <w:t>-</w:t>
            </w:r>
          </w:p>
        </w:tc>
      </w:tr>
      <w:tr w:rsidR="00665040" w:rsidRPr="004A3BCC" w14:paraId="7DA5DB26" w14:textId="77777777" w:rsidTr="00AD1117">
        <w:trPr>
          <w:jc w:val="left"/>
        </w:trPr>
        <w:tc>
          <w:tcPr>
            <w:tcW w:w="1589" w:type="dxa"/>
          </w:tcPr>
          <w:p w14:paraId="51E4C74D" w14:textId="77777777" w:rsidR="00665040" w:rsidRPr="004A3BCC" w:rsidRDefault="00665040" w:rsidP="003E0BF7">
            <w:pPr>
              <w:spacing w:after="40" w:line="280" w:lineRule="exact"/>
            </w:pPr>
            <w:r w:rsidRPr="004A3BCC">
              <w:rPr>
                <w:rtl/>
              </w:rPr>
              <w:t>صربيا*</w:t>
            </w:r>
          </w:p>
        </w:tc>
        <w:tc>
          <w:tcPr>
            <w:tcW w:w="1701" w:type="dxa"/>
          </w:tcPr>
          <w:p w14:paraId="50BEB029" w14:textId="77777777" w:rsidR="00665040" w:rsidRPr="004A3BCC" w:rsidRDefault="00665040" w:rsidP="003E0BF7">
            <w:pPr>
              <w:spacing w:after="40" w:line="280" w:lineRule="exact"/>
            </w:pPr>
            <w:r w:rsidRPr="004A3BCC">
              <w:rPr>
                <w:rtl/>
              </w:rPr>
              <w:t>18 أيار/مايو 2011</w:t>
            </w:r>
          </w:p>
        </w:tc>
        <w:tc>
          <w:tcPr>
            <w:tcW w:w="1842" w:type="dxa"/>
          </w:tcPr>
          <w:p w14:paraId="3E78F0E8" w14:textId="77777777" w:rsidR="00665040" w:rsidRPr="004A3BCC" w:rsidRDefault="00665040" w:rsidP="003E0BF7">
            <w:pPr>
              <w:spacing w:after="40" w:line="280" w:lineRule="exact"/>
            </w:pPr>
            <w:r w:rsidRPr="004A3BCC">
              <w:rPr>
                <w:rtl/>
              </w:rPr>
              <w:t>17 حزيران/يونيه 2011</w:t>
            </w:r>
          </w:p>
        </w:tc>
        <w:tc>
          <w:tcPr>
            <w:tcW w:w="1685" w:type="dxa"/>
          </w:tcPr>
          <w:p w14:paraId="40BED038" w14:textId="77777777" w:rsidR="00665040" w:rsidRPr="004A3BCC" w:rsidRDefault="00665040" w:rsidP="003E0BF7">
            <w:pPr>
              <w:spacing w:after="40" w:line="280" w:lineRule="exact"/>
            </w:pPr>
            <w:r w:rsidRPr="004A3BCC">
              <w:rPr>
                <w:rtl/>
              </w:rPr>
              <w:t>17 حزيران/يونيه 2013</w:t>
            </w:r>
          </w:p>
        </w:tc>
        <w:tc>
          <w:tcPr>
            <w:tcW w:w="1573" w:type="dxa"/>
          </w:tcPr>
          <w:p w14:paraId="7346C94F" w14:textId="77777777" w:rsidR="00665040" w:rsidRPr="004A3BCC" w:rsidRDefault="00665040" w:rsidP="003E0BF7">
            <w:pPr>
              <w:spacing w:after="40" w:line="280" w:lineRule="exact"/>
            </w:pPr>
            <w:r w:rsidRPr="004A3BCC">
              <w:rPr>
                <w:rtl/>
              </w:rPr>
              <w:t>30 كانون الأول/ ديسمبر 2013</w:t>
            </w:r>
          </w:p>
        </w:tc>
      </w:tr>
      <w:tr w:rsidR="00665040" w:rsidRPr="004A3BCC" w14:paraId="06EBCA8A" w14:textId="77777777" w:rsidTr="00AD1117">
        <w:trPr>
          <w:jc w:val="left"/>
        </w:trPr>
        <w:tc>
          <w:tcPr>
            <w:tcW w:w="1589" w:type="dxa"/>
          </w:tcPr>
          <w:p w14:paraId="5ED53FF5" w14:textId="77777777" w:rsidR="00665040" w:rsidRPr="004A3BCC" w:rsidRDefault="00665040" w:rsidP="003E0BF7">
            <w:pPr>
              <w:spacing w:after="40" w:line="280" w:lineRule="exact"/>
            </w:pPr>
            <w:r w:rsidRPr="004A3BCC">
              <w:rPr>
                <w:rtl/>
              </w:rPr>
              <w:t>بلجيكا*</w:t>
            </w:r>
          </w:p>
        </w:tc>
        <w:tc>
          <w:tcPr>
            <w:tcW w:w="1701" w:type="dxa"/>
          </w:tcPr>
          <w:p w14:paraId="36037D49" w14:textId="77777777" w:rsidR="00665040" w:rsidRPr="004A3BCC" w:rsidRDefault="00665040" w:rsidP="003E0BF7">
            <w:pPr>
              <w:spacing w:after="40" w:line="280" w:lineRule="exact"/>
            </w:pPr>
            <w:r w:rsidRPr="004A3BCC">
              <w:rPr>
                <w:rtl/>
              </w:rPr>
              <w:t>2 حزيران/يونيه 2011</w:t>
            </w:r>
          </w:p>
        </w:tc>
        <w:tc>
          <w:tcPr>
            <w:tcW w:w="1842" w:type="dxa"/>
          </w:tcPr>
          <w:p w14:paraId="3EEA26D9" w14:textId="77777777" w:rsidR="00665040" w:rsidRPr="004A3BCC" w:rsidRDefault="00665040" w:rsidP="003E0BF7">
            <w:pPr>
              <w:spacing w:after="40" w:line="280" w:lineRule="exact"/>
            </w:pPr>
            <w:r w:rsidRPr="004A3BCC">
              <w:rPr>
                <w:rtl/>
              </w:rPr>
              <w:t>2 تموز/يوليه 2011</w:t>
            </w:r>
          </w:p>
        </w:tc>
        <w:tc>
          <w:tcPr>
            <w:tcW w:w="1685" w:type="dxa"/>
          </w:tcPr>
          <w:p w14:paraId="37E117B1" w14:textId="77777777" w:rsidR="00665040" w:rsidRPr="004A3BCC" w:rsidRDefault="00665040" w:rsidP="003E0BF7">
            <w:pPr>
              <w:spacing w:after="40" w:line="280" w:lineRule="exact"/>
            </w:pPr>
            <w:r w:rsidRPr="004A3BCC">
              <w:rPr>
                <w:rtl/>
              </w:rPr>
              <w:t>2 تموز/يوليه 2013</w:t>
            </w:r>
          </w:p>
        </w:tc>
        <w:tc>
          <w:tcPr>
            <w:tcW w:w="1573" w:type="dxa"/>
          </w:tcPr>
          <w:p w14:paraId="5156B85E" w14:textId="77777777" w:rsidR="00665040" w:rsidRPr="004A3BCC" w:rsidRDefault="00665040" w:rsidP="003E0BF7">
            <w:pPr>
              <w:spacing w:after="40" w:line="280" w:lineRule="exact"/>
            </w:pPr>
            <w:r w:rsidRPr="004A3BCC">
              <w:rPr>
                <w:rtl/>
              </w:rPr>
              <w:t>8 تموز/يوليه 2013</w:t>
            </w:r>
          </w:p>
        </w:tc>
      </w:tr>
      <w:tr w:rsidR="003E0BF7" w:rsidRPr="004A3BCC" w14:paraId="4689A534" w14:textId="77777777" w:rsidTr="00AD1117">
        <w:trPr>
          <w:jc w:val="left"/>
        </w:trPr>
        <w:tc>
          <w:tcPr>
            <w:tcW w:w="1589" w:type="dxa"/>
          </w:tcPr>
          <w:p w14:paraId="1EC5C230" w14:textId="77777777" w:rsidR="00665040" w:rsidRPr="004A3BCC" w:rsidRDefault="00665040" w:rsidP="003E0BF7">
            <w:pPr>
              <w:spacing w:after="40" w:line="280" w:lineRule="exact"/>
            </w:pPr>
            <w:r w:rsidRPr="004A3BCC">
              <w:rPr>
                <w:rtl/>
              </w:rPr>
              <w:t>بنما</w:t>
            </w:r>
          </w:p>
        </w:tc>
        <w:tc>
          <w:tcPr>
            <w:tcW w:w="1701" w:type="dxa"/>
          </w:tcPr>
          <w:p w14:paraId="23B76BCE" w14:textId="77777777" w:rsidR="00665040" w:rsidRPr="004A3BCC" w:rsidRDefault="00665040" w:rsidP="003E0BF7">
            <w:pPr>
              <w:spacing w:after="40" w:line="280" w:lineRule="exact"/>
            </w:pPr>
            <w:r w:rsidRPr="004A3BCC">
              <w:rPr>
                <w:rtl/>
              </w:rPr>
              <w:t>24 حزيران/يونيه 2011</w:t>
            </w:r>
          </w:p>
        </w:tc>
        <w:tc>
          <w:tcPr>
            <w:tcW w:w="1842" w:type="dxa"/>
          </w:tcPr>
          <w:p w14:paraId="4EAF726F" w14:textId="77777777" w:rsidR="00665040" w:rsidRPr="004A3BCC" w:rsidRDefault="00665040" w:rsidP="003E0BF7">
            <w:pPr>
              <w:spacing w:after="40" w:line="280" w:lineRule="exact"/>
            </w:pPr>
            <w:r w:rsidRPr="004A3BCC">
              <w:rPr>
                <w:rtl/>
              </w:rPr>
              <w:t>24 تموز/يوليه 2011</w:t>
            </w:r>
          </w:p>
        </w:tc>
        <w:tc>
          <w:tcPr>
            <w:tcW w:w="1685" w:type="dxa"/>
          </w:tcPr>
          <w:p w14:paraId="3BC5F9CC" w14:textId="77777777" w:rsidR="00665040" w:rsidRPr="004A3BCC" w:rsidRDefault="00665040" w:rsidP="003E0BF7">
            <w:pPr>
              <w:spacing w:after="40" w:line="280" w:lineRule="exact"/>
            </w:pPr>
            <w:r w:rsidRPr="004A3BCC">
              <w:rPr>
                <w:rtl/>
              </w:rPr>
              <w:t>24 تموز/يوليه 2013</w:t>
            </w:r>
          </w:p>
        </w:tc>
        <w:tc>
          <w:tcPr>
            <w:tcW w:w="1573" w:type="dxa"/>
          </w:tcPr>
          <w:p w14:paraId="350CC90C" w14:textId="77777777" w:rsidR="00665040" w:rsidRPr="004A3BCC" w:rsidRDefault="00665040" w:rsidP="003E0BF7">
            <w:pPr>
              <w:spacing w:after="40" w:line="280" w:lineRule="exact"/>
            </w:pPr>
            <w:r w:rsidRPr="004A3BCC">
              <w:rPr>
                <w:rtl/>
              </w:rPr>
              <w:t>30 حزيران/يونيه 2019</w:t>
            </w:r>
          </w:p>
        </w:tc>
      </w:tr>
      <w:tr w:rsidR="003E0BF7" w:rsidRPr="004A3BCC" w14:paraId="096123E0" w14:textId="77777777" w:rsidTr="00AD1117">
        <w:trPr>
          <w:jc w:val="left"/>
        </w:trPr>
        <w:tc>
          <w:tcPr>
            <w:tcW w:w="1589" w:type="dxa"/>
          </w:tcPr>
          <w:p w14:paraId="29939F8C" w14:textId="77777777" w:rsidR="00665040" w:rsidRPr="004A3BCC" w:rsidRDefault="00665040" w:rsidP="003E0BF7">
            <w:pPr>
              <w:spacing w:after="40" w:line="280" w:lineRule="exact"/>
            </w:pPr>
            <w:r w:rsidRPr="004A3BCC">
              <w:rPr>
                <w:rtl/>
              </w:rPr>
              <w:t>تونس</w:t>
            </w:r>
          </w:p>
        </w:tc>
        <w:tc>
          <w:tcPr>
            <w:tcW w:w="1701" w:type="dxa"/>
          </w:tcPr>
          <w:p w14:paraId="1F5C87AB" w14:textId="77777777" w:rsidR="00665040" w:rsidRPr="004A3BCC" w:rsidRDefault="00665040" w:rsidP="003E0BF7">
            <w:pPr>
              <w:spacing w:after="40" w:line="280" w:lineRule="exact"/>
            </w:pPr>
            <w:r w:rsidRPr="004A3BCC">
              <w:rPr>
                <w:rtl/>
              </w:rPr>
              <w:t>29 حزيران/يونيه 2011</w:t>
            </w:r>
          </w:p>
        </w:tc>
        <w:tc>
          <w:tcPr>
            <w:tcW w:w="1842" w:type="dxa"/>
          </w:tcPr>
          <w:p w14:paraId="3BCD5B60" w14:textId="77777777" w:rsidR="00665040" w:rsidRPr="004A3BCC" w:rsidRDefault="00665040" w:rsidP="003E0BF7">
            <w:pPr>
              <w:spacing w:after="40" w:line="280" w:lineRule="exact"/>
            </w:pPr>
            <w:r w:rsidRPr="004A3BCC">
              <w:rPr>
                <w:rtl/>
              </w:rPr>
              <w:t>29 تموز/يوليه 2011</w:t>
            </w:r>
          </w:p>
        </w:tc>
        <w:tc>
          <w:tcPr>
            <w:tcW w:w="1685" w:type="dxa"/>
          </w:tcPr>
          <w:p w14:paraId="50374AD0" w14:textId="77777777" w:rsidR="00665040" w:rsidRPr="004A3BCC" w:rsidRDefault="00665040" w:rsidP="003E0BF7">
            <w:pPr>
              <w:spacing w:after="40" w:line="280" w:lineRule="exact"/>
            </w:pPr>
            <w:r w:rsidRPr="004A3BCC">
              <w:rPr>
                <w:rtl/>
              </w:rPr>
              <w:t>29 تموز/يوليه 2013</w:t>
            </w:r>
          </w:p>
        </w:tc>
        <w:tc>
          <w:tcPr>
            <w:tcW w:w="1573" w:type="dxa"/>
          </w:tcPr>
          <w:p w14:paraId="743DFEB4" w14:textId="77777777" w:rsidR="00665040" w:rsidRPr="004A3BCC" w:rsidRDefault="00665040" w:rsidP="003E0BF7">
            <w:pPr>
              <w:spacing w:after="40" w:line="280" w:lineRule="exact"/>
            </w:pPr>
            <w:r w:rsidRPr="004A3BCC">
              <w:rPr>
                <w:rtl/>
              </w:rPr>
              <w:t>25 أيلول/سبتمبر 2014</w:t>
            </w:r>
          </w:p>
        </w:tc>
      </w:tr>
      <w:tr w:rsidR="003E0BF7" w:rsidRPr="004A3BCC" w14:paraId="285E47D9" w14:textId="77777777" w:rsidTr="00AD1117">
        <w:trPr>
          <w:jc w:val="left"/>
        </w:trPr>
        <w:tc>
          <w:tcPr>
            <w:tcW w:w="1589" w:type="dxa"/>
          </w:tcPr>
          <w:p w14:paraId="6EA9EBD0" w14:textId="77777777" w:rsidR="00665040" w:rsidRPr="004A3BCC" w:rsidRDefault="00665040" w:rsidP="003E0BF7">
            <w:pPr>
              <w:spacing w:after="40" w:line="280" w:lineRule="exact"/>
            </w:pPr>
            <w:r w:rsidRPr="004A3BCC">
              <w:rPr>
                <w:rtl/>
              </w:rPr>
              <w:t>الجبل الأسود*</w:t>
            </w:r>
          </w:p>
        </w:tc>
        <w:tc>
          <w:tcPr>
            <w:tcW w:w="1701" w:type="dxa"/>
          </w:tcPr>
          <w:p w14:paraId="07C8878C" w14:textId="77777777" w:rsidR="00665040" w:rsidRPr="004A3BCC" w:rsidRDefault="00665040" w:rsidP="003E0BF7">
            <w:pPr>
              <w:spacing w:after="40" w:line="280" w:lineRule="exact"/>
            </w:pPr>
            <w:r w:rsidRPr="004A3BCC">
              <w:rPr>
                <w:rtl/>
              </w:rPr>
              <w:t>20 أيلول/سبتمبر 2011</w:t>
            </w:r>
          </w:p>
        </w:tc>
        <w:tc>
          <w:tcPr>
            <w:tcW w:w="1842" w:type="dxa"/>
          </w:tcPr>
          <w:p w14:paraId="3304B870" w14:textId="4A3CEB29" w:rsidR="00665040" w:rsidRPr="004A3BCC" w:rsidRDefault="00665040" w:rsidP="003E0BF7">
            <w:pPr>
              <w:spacing w:after="40" w:line="280" w:lineRule="exact"/>
            </w:pPr>
            <w:r w:rsidRPr="004A3BCC">
              <w:rPr>
                <w:rtl/>
              </w:rPr>
              <w:t>20 تشرين الأول/</w:t>
            </w:r>
            <w:r w:rsidR="00585721" w:rsidRPr="004A3BCC">
              <w:rPr>
                <w:rFonts w:hint="cs"/>
                <w:rtl/>
              </w:rPr>
              <w:t xml:space="preserve"> </w:t>
            </w:r>
            <w:r w:rsidRPr="004A3BCC">
              <w:rPr>
                <w:rtl/>
              </w:rPr>
              <w:t>أكتوبر 2011</w:t>
            </w:r>
          </w:p>
        </w:tc>
        <w:tc>
          <w:tcPr>
            <w:tcW w:w="1685" w:type="dxa"/>
          </w:tcPr>
          <w:p w14:paraId="57246B77" w14:textId="1E166B73" w:rsidR="00665040" w:rsidRPr="004A3BCC" w:rsidRDefault="00665040" w:rsidP="003E0BF7">
            <w:pPr>
              <w:spacing w:after="40" w:line="280" w:lineRule="exact"/>
            </w:pPr>
            <w:r w:rsidRPr="004A3BCC">
              <w:rPr>
                <w:rtl/>
              </w:rPr>
              <w:t>20 تشرين الأول/</w:t>
            </w:r>
            <w:r w:rsidR="00585721" w:rsidRPr="004A3BCC">
              <w:rPr>
                <w:rFonts w:hint="cs"/>
                <w:rtl/>
              </w:rPr>
              <w:t xml:space="preserve"> </w:t>
            </w:r>
            <w:r w:rsidRPr="004A3BCC">
              <w:rPr>
                <w:rtl/>
              </w:rPr>
              <w:t>أكتوبر 2013</w:t>
            </w:r>
          </w:p>
        </w:tc>
        <w:tc>
          <w:tcPr>
            <w:tcW w:w="1573" w:type="dxa"/>
          </w:tcPr>
          <w:p w14:paraId="2B3B98B6" w14:textId="77777777" w:rsidR="00665040" w:rsidRPr="004A3BCC" w:rsidRDefault="00665040" w:rsidP="003E0BF7">
            <w:pPr>
              <w:spacing w:after="40" w:line="280" w:lineRule="exact"/>
            </w:pPr>
            <w:r w:rsidRPr="004A3BCC">
              <w:rPr>
                <w:rtl/>
              </w:rPr>
              <w:t>30 كانون الثاني/يناير 2014</w:t>
            </w:r>
          </w:p>
        </w:tc>
      </w:tr>
      <w:tr w:rsidR="003E0BF7" w:rsidRPr="004A3BCC" w14:paraId="42A2B7DB" w14:textId="77777777" w:rsidTr="00AD1117">
        <w:trPr>
          <w:jc w:val="left"/>
        </w:trPr>
        <w:tc>
          <w:tcPr>
            <w:tcW w:w="1589" w:type="dxa"/>
          </w:tcPr>
          <w:p w14:paraId="43F71F7B" w14:textId="77777777" w:rsidR="00665040" w:rsidRPr="004A3BCC" w:rsidRDefault="00665040" w:rsidP="003E0BF7">
            <w:pPr>
              <w:spacing w:after="40" w:line="280" w:lineRule="exact"/>
            </w:pPr>
            <w:r w:rsidRPr="004A3BCC">
              <w:rPr>
                <w:rtl/>
              </w:rPr>
              <w:t>كوستاريكا</w:t>
            </w:r>
          </w:p>
        </w:tc>
        <w:tc>
          <w:tcPr>
            <w:tcW w:w="1701" w:type="dxa"/>
          </w:tcPr>
          <w:p w14:paraId="7A7F8EBE" w14:textId="77777777" w:rsidR="00665040" w:rsidRPr="004A3BCC" w:rsidRDefault="00665040" w:rsidP="003E0BF7">
            <w:pPr>
              <w:spacing w:after="40" w:line="280" w:lineRule="exact"/>
            </w:pPr>
            <w:r w:rsidRPr="004A3BCC">
              <w:rPr>
                <w:rtl/>
              </w:rPr>
              <w:t>16 شباط/فبراير 2012</w:t>
            </w:r>
          </w:p>
        </w:tc>
        <w:tc>
          <w:tcPr>
            <w:tcW w:w="1842" w:type="dxa"/>
          </w:tcPr>
          <w:p w14:paraId="0A93FFCB" w14:textId="77777777" w:rsidR="00665040" w:rsidRPr="004A3BCC" w:rsidRDefault="00665040" w:rsidP="003E0BF7">
            <w:pPr>
              <w:spacing w:after="40" w:line="280" w:lineRule="exact"/>
            </w:pPr>
            <w:r w:rsidRPr="004A3BCC">
              <w:rPr>
                <w:rtl/>
              </w:rPr>
              <w:t>17 آذار/مارس 2012</w:t>
            </w:r>
          </w:p>
        </w:tc>
        <w:tc>
          <w:tcPr>
            <w:tcW w:w="1685" w:type="dxa"/>
          </w:tcPr>
          <w:p w14:paraId="6AC8D075" w14:textId="77777777" w:rsidR="00665040" w:rsidRPr="004A3BCC" w:rsidRDefault="00665040" w:rsidP="003E0BF7">
            <w:pPr>
              <w:spacing w:after="40" w:line="280" w:lineRule="exact"/>
            </w:pPr>
            <w:r w:rsidRPr="004A3BCC">
              <w:rPr>
                <w:rtl/>
              </w:rPr>
              <w:t>17 آذار/مارس 2014</w:t>
            </w:r>
          </w:p>
        </w:tc>
        <w:tc>
          <w:tcPr>
            <w:tcW w:w="1573" w:type="dxa"/>
          </w:tcPr>
          <w:p w14:paraId="34F1FDCF" w14:textId="77777777" w:rsidR="00665040" w:rsidRPr="004A3BCC" w:rsidRDefault="00665040" w:rsidP="003E0BF7">
            <w:pPr>
              <w:spacing w:after="40" w:line="280" w:lineRule="exact"/>
            </w:pPr>
            <w:r w:rsidRPr="004A3BCC">
              <w:rPr>
                <w:rtl/>
              </w:rPr>
              <w:t>7 أيار/مايو 2020</w:t>
            </w:r>
          </w:p>
        </w:tc>
      </w:tr>
      <w:tr w:rsidR="00665040" w:rsidRPr="004A3BCC" w14:paraId="7F3CE00F" w14:textId="77777777" w:rsidTr="00AD1117">
        <w:trPr>
          <w:jc w:val="left"/>
        </w:trPr>
        <w:tc>
          <w:tcPr>
            <w:tcW w:w="1589" w:type="dxa"/>
          </w:tcPr>
          <w:p w14:paraId="7774153C" w14:textId="77777777" w:rsidR="00665040" w:rsidRPr="004A3BCC" w:rsidRDefault="00665040" w:rsidP="003E0BF7">
            <w:pPr>
              <w:spacing w:after="40" w:line="280" w:lineRule="exact"/>
            </w:pPr>
            <w:r w:rsidRPr="004A3BCC">
              <w:rPr>
                <w:rtl/>
              </w:rPr>
              <w:t>البوسنة والهرسك*</w:t>
            </w:r>
          </w:p>
        </w:tc>
        <w:tc>
          <w:tcPr>
            <w:tcW w:w="1701" w:type="dxa"/>
          </w:tcPr>
          <w:p w14:paraId="3B5FA658" w14:textId="77777777" w:rsidR="00665040" w:rsidRPr="004A3BCC" w:rsidRDefault="00665040" w:rsidP="003E0BF7">
            <w:pPr>
              <w:spacing w:after="40" w:line="280" w:lineRule="exact"/>
            </w:pPr>
            <w:r w:rsidRPr="004A3BCC">
              <w:rPr>
                <w:rtl/>
              </w:rPr>
              <w:t>30 آذار/مارس 2012</w:t>
            </w:r>
          </w:p>
        </w:tc>
        <w:tc>
          <w:tcPr>
            <w:tcW w:w="1842" w:type="dxa"/>
          </w:tcPr>
          <w:p w14:paraId="5F7D4812" w14:textId="77777777" w:rsidR="00665040" w:rsidRPr="004A3BCC" w:rsidRDefault="00665040" w:rsidP="003E0BF7">
            <w:pPr>
              <w:spacing w:after="40" w:line="280" w:lineRule="exact"/>
            </w:pPr>
            <w:r w:rsidRPr="004A3BCC">
              <w:rPr>
                <w:rtl/>
              </w:rPr>
              <w:t>29 نيسان/أبريل 2012</w:t>
            </w:r>
          </w:p>
        </w:tc>
        <w:tc>
          <w:tcPr>
            <w:tcW w:w="1685" w:type="dxa"/>
          </w:tcPr>
          <w:p w14:paraId="6442CD07" w14:textId="77777777" w:rsidR="00665040" w:rsidRPr="004A3BCC" w:rsidRDefault="00665040" w:rsidP="003E0BF7">
            <w:pPr>
              <w:spacing w:after="40" w:line="280" w:lineRule="exact"/>
            </w:pPr>
            <w:r w:rsidRPr="004A3BCC">
              <w:rPr>
                <w:rtl/>
              </w:rPr>
              <w:t>29 نيسان/أبريل 2014</w:t>
            </w:r>
          </w:p>
        </w:tc>
        <w:tc>
          <w:tcPr>
            <w:tcW w:w="1573" w:type="dxa"/>
          </w:tcPr>
          <w:p w14:paraId="71C0745C" w14:textId="77777777" w:rsidR="00665040" w:rsidRPr="004A3BCC" w:rsidRDefault="00665040" w:rsidP="003E0BF7">
            <w:pPr>
              <w:spacing w:after="40" w:line="280" w:lineRule="exact"/>
            </w:pPr>
            <w:r w:rsidRPr="004A3BCC">
              <w:rPr>
                <w:rtl/>
              </w:rPr>
              <w:t>26 كانون الثاني/يناير 2015</w:t>
            </w:r>
          </w:p>
        </w:tc>
      </w:tr>
      <w:tr w:rsidR="00665040" w:rsidRPr="004A3BCC" w14:paraId="1FB9BE19" w14:textId="77777777" w:rsidTr="00AD1117">
        <w:trPr>
          <w:jc w:val="left"/>
        </w:trPr>
        <w:tc>
          <w:tcPr>
            <w:tcW w:w="1589" w:type="dxa"/>
          </w:tcPr>
          <w:p w14:paraId="5D6C9C5A" w14:textId="77777777" w:rsidR="00665040" w:rsidRPr="004A3BCC" w:rsidRDefault="00665040" w:rsidP="003E0BF7">
            <w:pPr>
              <w:spacing w:after="40" w:line="280" w:lineRule="exact"/>
            </w:pPr>
            <w:r w:rsidRPr="004A3BCC">
              <w:rPr>
                <w:rtl/>
              </w:rPr>
              <w:t>النمسا*</w:t>
            </w:r>
          </w:p>
        </w:tc>
        <w:tc>
          <w:tcPr>
            <w:tcW w:w="1701" w:type="dxa"/>
          </w:tcPr>
          <w:p w14:paraId="2AB7211B" w14:textId="77777777" w:rsidR="00665040" w:rsidRPr="004A3BCC" w:rsidRDefault="00665040" w:rsidP="003E0BF7">
            <w:pPr>
              <w:spacing w:after="40" w:line="280" w:lineRule="exact"/>
            </w:pPr>
            <w:r w:rsidRPr="004A3BCC">
              <w:rPr>
                <w:rtl/>
              </w:rPr>
              <w:t>7 حزيران/يونيه 2012</w:t>
            </w:r>
          </w:p>
        </w:tc>
        <w:tc>
          <w:tcPr>
            <w:tcW w:w="1842" w:type="dxa"/>
          </w:tcPr>
          <w:p w14:paraId="4E7DDEAD" w14:textId="77777777" w:rsidR="00665040" w:rsidRPr="004A3BCC" w:rsidRDefault="00665040" w:rsidP="003E0BF7">
            <w:pPr>
              <w:spacing w:after="40" w:line="280" w:lineRule="exact"/>
            </w:pPr>
            <w:r w:rsidRPr="004A3BCC">
              <w:rPr>
                <w:rtl/>
              </w:rPr>
              <w:t>7 تموز/يوليه 2012</w:t>
            </w:r>
          </w:p>
        </w:tc>
        <w:tc>
          <w:tcPr>
            <w:tcW w:w="1685" w:type="dxa"/>
          </w:tcPr>
          <w:p w14:paraId="4DD472D5" w14:textId="77777777" w:rsidR="00665040" w:rsidRPr="004A3BCC" w:rsidRDefault="00665040" w:rsidP="003E0BF7">
            <w:pPr>
              <w:spacing w:after="40" w:line="280" w:lineRule="exact"/>
            </w:pPr>
            <w:r w:rsidRPr="004A3BCC">
              <w:rPr>
                <w:rtl/>
              </w:rPr>
              <w:t>7 تموز/يوليه 2014</w:t>
            </w:r>
          </w:p>
        </w:tc>
        <w:tc>
          <w:tcPr>
            <w:tcW w:w="1573" w:type="dxa"/>
          </w:tcPr>
          <w:p w14:paraId="6A462301" w14:textId="77777777" w:rsidR="00665040" w:rsidRPr="004A3BCC" w:rsidRDefault="00665040" w:rsidP="003E0BF7">
            <w:pPr>
              <w:spacing w:after="40" w:line="280" w:lineRule="exact"/>
            </w:pPr>
            <w:r w:rsidRPr="004A3BCC">
              <w:rPr>
                <w:rtl/>
              </w:rPr>
              <w:t>31 أيار/مايو 2016</w:t>
            </w:r>
          </w:p>
        </w:tc>
      </w:tr>
      <w:tr w:rsidR="00665040" w:rsidRPr="004A3BCC" w14:paraId="03493A8A" w14:textId="77777777" w:rsidTr="00AD1117">
        <w:trPr>
          <w:jc w:val="left"/>
        </w:trPr>
        <w:tc>
          <w:tcPr>
            <w:tcW w:w="1589" w:type="dxa"/>
          </w:tcPr>
          <w:p w14:paraId="33BE8BAA" w14:textId="77777777" w:rsidR="00665040" w:rsidRPr="004A3BCC" w:rsidRDefault="00665040" w:rsidP="003E0BF7">
            <w:pPr>
              <w:spacing w:after="40" w:line="280" w:lineRule="exact"/>
            </w:pPr>
            <w:r w:rsidRPr="004A3BCC">
              <w:rPr>
                <w:rtl/>
              </w:rPr>
              <w:t>كولومبيا*</w:t>
            </w:r>
          </w:p>
        </w:tc>
        <w:tc>
          <w:tcPr>
            <w:tcW w:w="1701" w:type="dxa"/>
          </w:tcPr>
          <w:p w14:paraId="3000D6A5" w14:textId="77777777" w:rsidR="00665040" w:rsidRPr="004A3BCC" w:rsidRDefault="00665040" w:rsidP="003E0BF7">
            <w:pPr>
              <w:spacing w:after="40" w:line="280" w:lineRule="exact"/>
            </w:pPr>
            <w:r w:rsidRPr="004A3BCC">
              <w:rPr>
                <w:rtl/>
              </w:rPr>
              <w:t>11 تموز/يوليه 2012</w:t>
            </w:r>
          </w:p>
        </w:tc>
        <w:tc>
          <w:tcPr>
            <w:tcW w:w="1842" w:type="dxa"/>
          </w:tcPr>
          <w:p w14:paraId="2B374246" w14:textId="77777777" w:rsidR="00665040" w:rsidRPr="004A3BCC" w:rsidRDefault="00665040" w:rsidP="003E0BF7">
            <w:pPr>
              <w:spacing w:after="40" w:line="280" w:lineRule="exact"/>
            </w:pPr>
            <w:r w:rsidRPr="004A3BCC">
              <w:rPr>
                <w:rtl/>
              </w:rPr>
              <w:t>10 آب/أغسطس 2012</w:t>
            </w:r>
          </w:p>
        </w:tc>
        <w:tc>
          <w:tcPr>
            <w:tcW w:w="1685" w:type="dxa"/>
          </w:tcPr>
          <w:p w14:paraId="01F6321A" w14:textId="77777777" w:rsidR="00665040" w:rsidRPr="004A3BCC" w:rsidRDefault="00665040" w:rsidP="003E0BF7">
            <w:pPr>
              <w:spacing w:after="40" w:line="280" w:lineRule="exact"/>
            </w:pPr>
            <w:r w:rsidRPr="004A3BCC">
              <w:rPr>
                <w:rtl/>
              </w:rPr>
              <w:t>10 آب/أغسطس 2014</w:t>
            </w:r>
          </w:p>
        </w:tc>
        <w:tc>
          <w:tcPr>
            <w:tcW w:w="1573" w:type="dxa"/>
          </w:tcPr>
          <w:p w14:paraId="5CECCB89" w14:textId="77777777" w:rsidR="00665040" w:rsidRPr="004A3BCC" w:rsidRDefault="00665040" w:rsidP="003E0BF7">
            <w:pPr>
              <w:spacing w:after="40" w:line="280" w:lineRule="exact"/>
            </w:pPr>
            <w:r w:rsidRPr="004A3BCC">
              <w:rPr>
                <w:rtl/>
              </w:rPr>
              <w:t>17 كانون الأول/ ديسمبر 2014</w:t>
            </w:r>
          </w:p>
        </w:tc>
      </w:tr>
      <w:tr w:rsidR="00665040" w:rsidRPr="004A3BCC" w14:paraId="4AB6F752" w14:textId="77777777" w:rsidTr="00AD1117">
        <w:trPr>
          <w:jc w:val="left"/>
        </w:trPr>
        <w:tc>
          <w:tcPr>
            <w:tcW w:w="1589" w:type="dxa"/>
          </w:tcPr>
          <w:p w14:paraId="2B577C9A" w14:textId="77777777" w:rsidR="00665040" w:rsidRPr="004A3BCC" w:rsidRDefault="00665040" w:rsidP="003E0BF7">
            <w:pPr>
              <w:spacing w:after="40" w:line="280" w:lineRule="exact"/>
            </w:pPr>
            <w:r w:rsidRPr="004A3BCC">
              <w:rPr>
                <w:rtl/>
              </w:rPr>
              <w:t>بيرو*</w:t>
            </w:r>
          </w:p>
        </w:tc>
        <w:tc>
          <w:tcPr>
            <w:tcW w:w="1701" w:type="dxa"/>
          </w:tcPr>
          <w:p w14:paraId="5653E9D3" w14:textId="77777777" w:rsidR="00665040" w:rsidRPr="004A3BCC" w:rsidRDefault="00665040" w:rsidP="003E0BF7">
            <w:pPr>
              <w:spacing w:after="40" w:line="280" w:lineRule="exact"/>
            </w:pPr>
            <w:r w:rsidRPr="004A3BCC">
              <w:rPr>
                <w:rtl/>
              </w:rPr>
              <w:t>26 أيلول/سبتمبر 2012</w:t>
            </w:r>
          </w:p>
        </w:tc>
        <w:tc>
          <w:tcPr>
            <w:tcW w:w="1842" w:type="dxa"/>
          </w:tcPr>
          <w:p w14:paraId="6C3E383D" w14:textId="77777777" w:rsidR="00665040" w:rsidRPr="004A3BCC" w:rsidRDefault="00665040" w:rsidP="003E0BF7">
            <w:pPr>
              <w:spacing w:after="40" w:line="280" w:lineRule="exact"/>
            </w:pPr>
            <w:r w:rsidRPr="004A3BCC">
              <w:rPr>
                <w:rtl/>
              </w:rPr>
              <w:t>26 تشرين الأول/ أكتوبر 2012</w:t>
            </w:r>
          </w:p>
        </w:tc>
        <w:tc>
          <w:tcPr>
            <w:tcW w:w="1685" w:type="dxa"/>
          </w:tcPr>
          <w:p w14:paraId="2A006E47" w14:textId="5D24CF4D" w:rsidR="00665040" w:rsidRPr="004A3BCC" w:rsidRDefault="00665040" w:rsidP="003E0BF7">
            <w:pPr>
              <w:spacing w:after="40" w:line="280" w:lineRule="exact"/>
            </w:pPr>
            <w:r w:rsidRPr="004A3BCC">
              <w:rPr>
                <w:rtl/>
              </w:rPr>
              <w:t>26 تشرين الأول/</w:t>
            </w:r>
            <w:r w:rsidR="00585721" w:rsidRPr="004A3BCC">
              <w:rPr>
                <w:rFonts w:hint="cs"/>
                <w:rtl/>
              </w:rPr>
              <w:t xml:space="preserve"> </w:t>
            </w:r>
            <w:r w:rsidRPr="004A3BCC">
              <w:rPr>
                <w:rtl/>
              </w:rPr>
              <w:t>أكتوبر 2014</w:t>
            </w:r>
          </w:p>
        </w:tc>
        <w:tc>
          <w:tcPr>
            <w:tcW w:w="1573" w:type="dxa"/>
          </w:tcPr>
          <w:p w14:paraId="6D9365D8" w14:textId="77777777" w:rsidR="00665040" w:rsidRPr="004A3BCC" w:rsidRDefault="00665040" w:rsidP="003E0BF7">
            <w:pPr>
              <w:spacing w:after="40" w:line="280" w:lineRule="exact"/>
            </w:pPr>
            <w:r w:rsidRPr="004A3BCC">
              <w:rPr>
                <w:rtl/>
              </w:rPr>
              <w:t>8 آب/أغسطس 2016</w:t>
            </w:r>
          </w:p>
        </w:tc>
      </w:tr>
      <w:tr w:rsidR="00665040" w:rsidRPr="004A3BCC" w14:paraId="383FE3A8" w14:textId="77777777" w:rsidTr="00AD1117">
        <w:trPr>
          <w:jc w:val="left"/>
        </w:trPr>
        <w:tc>
          <w:tcPr>
            <w:tcW w:w="1589" w:type="dxa"/>
          </w:tcPr>
          <w:p w14:paraId="683AD556" w14:textId="77777777" w:rsidR="00665040" w:rsidRPr="004A3BCC" w:rsidRDefault="00665040" w:rsidP="003E0BF7">
            <w:pPr>
              <w:spacing w:after="40" w:line="280" w:lineRule="exact"/>
            </w:pPr>
            <w:r w:rsidRPr="004A3BCC">
              <w:rPr>
                <w:rtl/>
              </w:rPr>
              <w:t>موريتانيا</w:t>
            </w:r>
          </w:p>
        </w:tc>
        <w:tc>
          <w:tcPr>
            <w:tcW w:w="1701" w:type="dxa"/>
          </w:tcPr>
          <w:p w14:paraId="34172833" w14:textId="77777777" w:rsidR="00665040" w:rsidRPr="004A3BCC" w:rsidRDefault="00665040" w:rsidP="003E0BF7">
            <w:pPr>
              <w:spacing w:after="40" w:line="280" w:lineRule="exact"/>
            </w:pPr>
            <w:r w:rsidRPr="004A3BCC">
              <w:rPr>
                <w:rtl/>
              </w:rPr>
              <w:t>3 تشرين الأول/أكتوبر 2012</w:t>
            </w:r>
          </w:p>
        </w:tc>
        <w:tc>
          <w:tcPr>
            <w:tcW w:w="1842" w:type="dxa"/>
          </w:tcPr>
          <w:p w14:paraId="776DEBD7" w14:textId="6831A379" w:rsidR="00665040" w:rsidRPr="004A3BCC" w:rsidRDefault="00665040" w:rsidP="003E0BF7">
            <w:pPr>
              <w:spacing w:after="40" w:line="280" w:lineRule="exact"/>
            </w:pPr>
            <w:r w:rsidRPr="004A3BCC">
              <w:rPr>
                <w:rtl/>
              </w:rPr>
              <w:t>2 تشرين الثاني/</w:t>
            </w:r>
            <w:r w:rsidR="00585721" w:rsidRPr="004A3BCC">
              <w:rPr>
                <w:rFonts w:hint="cs"/>
                <w:rtl/>
              </w:rPr>
              <w:t xml:space="preserve"> </w:t>
            </w:r>
            <w:r w:rsidRPr="004A3BCC">
              <w:rPr>
                <w:rtl/>
              </w:rPr>
              <w:t>نوفمبر 2012</w:t>
            </w:r>
          </w:p>
        </w:tc>
        <w:tc>
          <w:tcPr>
            <w:tcW w:w="1685" w:type="dxa"/>
          </w:tcPr>
          <w:p w14:paraId="4EFD839A" w14:textId="53594561" w:rsidR="00665040" w:rsidRPr="004A3BCC" w:rsidRDefault="00665040" w:rsidP="003E0BF7">
            <w:pPr>
              <w:spacing w:after="40" w:line="280" w:lineRule="exact"/>
            </w:pPr>
            <w:r w:rsidRPr="004A3BCC">
              <w:rPr>
                <w:rtl/>
              </w:rPr>
              <w:t>2 تشرين الثاني/</w:t>
            </w:r>
            <w:r w:rsidR="00585721" w:rsidRPr="004A3BCC">
              <w:rPr>
                <w:rFonts w:hint="cs"/>
                <w:rtl/>
              </w:rPr>
              <w:t xml:space="preserve"> </w:t>
            </w:r>
            <w:r w:rsidRPr="004A3BCC">
              <w:rPr>
                <w:rtl/>
              </w:rPr>
              <w:t>نوفمبر 2014</w:t>
            </w:r>
          </w:p>
        </w:tc>
        <w:tc>
          <w:tcPr>
            <w:tcW w:w="1573" w:type="dxa"/>
          </w:tcPr>
          <w:p w14:paraId="6EAE8562" w14:textId="22C76DB6" w:rsidR="00665040" w:rsidRPr="004A3BCC" w:rsidRDefault="00665040" w:rsidP="003E0BF7">
            <w:pPr>
              <w:spacing w:after="40" w:line="280" w:lineRule="exact"/>
            </w:pPr>
            <w:r w:rsidRPr="004A3BCC">
              <w:rPr>
                <w:rtl/>
              </w:rPr>
              <w:t>29 كانون الأول/</w:t>
            </w:r>
            <w:r w:rsidR="00585721" w:rsidRPr="004A3BCC">
              <w:rPr>
                <w:rFonts w:hint="cs"/>
                <w:rtl/>
              </w:rPr>
              <w:t xml:space="preserve"> </w:t>
            </w:r>
            <w:r w:rsidRPr="004A3BCC">
              <w:rPr>
                <w:rtl/>
              </w:rPr>
              <w:t>ديسمبر 2020</w:t>
            </w:r>
          </w:p>
        </w:tc>
      </w:tr>
      <w:tr w:rsidR="00665040" w:rsidRPr="004A3BCC" w14:paraId="48050617" w14:textId="77777777" w:rsidTr="00AD1117">
        <w:trPr>
          <w:jc w:val="left"/>
        </w:trPr>
        <w:tc>
          <w:tcPr>
            <w:tcW w:w="1589" w:type="dxa"/>
          </w:tcPr>
          <w:p w14:paraId="060D82F8" w14:textId="77777777" w:rsidR="00665040" w:rsidRPr="004A3BCC" w:rsidRDefault="00665040" w:rsidP="003E0BF7">
            <w:pPr>
              <w:spacing w:after="40" w:line="280" w:lineRule="exact"/>
            </w:pPr>
            <w:r w:rsidRPr="004A3BCC">
              <w:rPr>
                <w:rtl/>
              </w:rPr>
              <w:t>ساموا</w:t>
            </w:r>
          </w:p>
        </w:tc>
        <w:tc>
          <w:tcPr>
            <w:tcW w:w="1701" w:type="dxa"/>
          </w:tcPr>
          <w:p w14:paraId="4F661CE4" w14:textId="77777777" w:rsidR="00665040" w:rsidRPr="004A3BCC" w:rsidRDefault="00665040" w:rsidP="003E0BF7">
            <w:pPr>
              <w:spacing w:after="40" w:line="280" w:lineRule="exact"/>
            </w:pPr>
            <w:r w:rsidRPr="004A3BCC">
              <w:rPr>
                <w:rtl/>
              </w:rPr>
              <w:t>27 تشرين الثاني/نوفمبر 2012</w:t>
            </w:r>
          </w:p>
        </w:tc>
        <w:tc>
          <w:tcPr>
            <w:tcW w:w="1842" w:type="dxa"/>
          </w:tcPr>
          <w:p w14:paraId="1B6F2488" w14:textId="46AC4BDF" w:rsidR="00665040" w:rsidRPr="004A3BCC" w:rsidRDefault="00665040" w:rsidP="003E0BF7">
            <w:pPr>
              <w:spacing w:after="40" w:line="280" w:lineRule="exact"/>
            </w:pPr>
            <w:r w:rsidRPr="004A3BCC">
              <w:rPr>
                <w:rtl/>
              </w:rPr>
              <w:t>27 كانون الأول/</w:t>
            </w:r>
            <w:r w:rsidR="00585721" w:rsidRPr="004A3BCC">
              <w:rPr>
                <w:rFonts w:hint="cs"/>
                <w:rtl/>
              </w:rPr>
              <w:t xml:space="preserve"> </w:t>
            </w:r>
            <w:r w:rsidRPr="004A3BCC">
              <w:rPr>
                <w:rtl/>
              </w:rPr>
              <w:t>ديسمبر 2012</w:t>
            </w:r>
          </w:p>
        </w:tc>
        <w:tc>
          <w:tcPr>
            <w:tcW w:w="1685" w:type="dxa"/>
          </w:tcPr>
          <w:p w14:paraId="11D936BF" w14:textId="57C89FEE" w:rsidR="00665040" w:rsidRPr="004A3BCC" w:rsidRDefault="00665040" w:rsidP="003E0BF7">
            <w:pPr>
              <w:spacing w:after="40" w:line="280" w:lineRule="exact"/>
            </w:pPr>
            <w:r w:rsidRPr="004A3BCC">
              <w:rPr>
                <w:rtl/>
              </w:rPr>
              <w:t>27 كانون الأول/</w:t>
            </w:r>
            <w:r w:rsidR="00585721" w:rsidRPr="004A3BCC">
              <w:rPr>
                <w:rFonts w:hint="cs"/>
                <w:rtl/>
              </w:rPr>
              <w:t xml:space="preserve"> </w:t>
            </w:r>
            <w:r w:rsidRPr="004A3BCC">
              <w:rPr>
                <w:rtl/>
              </w:rPr>
              <w:t>ديسمبر 2014</w:t>
            </w:r>
          </w:p>
        </w:tc>
        <w:tc>
          <w:tcPr>
            <w:tcW w:w="1573" w:type="dxa"/>
          </w:tcPr>
          <w:p w14:paraId="5515FFD9" w14:textId="77777777" w:rsidR="00665040" w:rsidRPr="004A3BCC" w:rsidRDefault="00665040" w:rsidP="003E0BF7">
            <w:pPr>
              <w:spacing w:after="40" w:line="280" w:lineRule="exact"/>
            </w:pPr>
            <w:r w:rsidRPr="004A3BCC">
              <w:rPr>
                <w:rtl/>
              </w:rPr>
              <w:t>14 آذار/مارس 2023</w:t>
            </w:r>
          </w:p>
        </w:tc>
      </w:tr>
      <w:tr w:rsidR="00665040" w:rsidRPr="004A3BCC" w14:paraId="11D03B29" w14:textId="77777777" w:rsidTr="00AD1117">
        <w:trPr>
          <w:jc w:val="left"/>
        </w:trPr>
        <w:tc>
          <w:tcPr>
            <w:tcW w:w="1589" w:type="dxa"/>
          </w:tcPr>
          <w:p w14:paraId="03C78D88" w14:textId="77777777" w:rsidR="00665040" w:rsidRPr="004A3BCC" w:rsidRDefault="00665040" w:rsidP="003E0BF7">
            <w:pPr>
              <w:spacing w:after="40" w:line="280" w:lineRule="exact"/>
            </w:pPr>
            <w:r w:rsidRPr="004A3BCC">
              <w:rPr>
                <w:rtl/>
              </w:rPr>
              <w:t>المغرب</w:t>
            </w:r>
          </w:p>
        </w:tc>
        <w:tc>
          <w:tcPr>
            <w:tcW w:w="1701" w:type="dxa"/>
          </w:tcPr>
          <w:p w14:paraId="198D4079" w14:textId="77777777" w:rsidR="00665040" w:rsidRPr="004A3BCC" w:rsidRDefault="00665040" w:rsidP="003E0BF7">
            <w:pPr>
              <w:spacing w:after="40" w:line="280" w:lineRule="exact"/>
            </w:pPr>
            <w:r w:rsidRPr="004A3BCC">
              <w:rPr>
                <w:rtl/>
              </w:rPr>
              <w:t>14 أيار/مايو 2013</w:t>
            </w:r>
          </w:p>
        </w:tc>
        <w:tc>
          <w:tcPr>
            <w:tcW w:w="1842" w:type="dxa"/>
          </w:tcPr>
          <w:p w14:paraId="5AEF1FEC" w14:textId="77777777" w:rsidR="00665040" w:rsidRPr="004A3BCC" w:rsidRDefault="00665040" w:rsidP="003E0BF7">
            <w:pPr>
              <w:spacing w:after="40" w:line="280" w:lineRule="exact"/>
            </w:pPr>
            <w:r w:rsidRPr="004A3BCC">
              <w:rPr>
                <w:rtl/>
              </w:rPr>
              <w:t>13 حزيران/يونيه 2013</w:t>
            </w:r>
          </w:p>
        </w:tc>
        <w:tc>
          <w:tcPr>
            <w:tcW w:w="1685" w:type="dxa"/>
          </w:tcPr>
          <w:p w14:paraId="22A882E4" w14:textId="77777777" w:rsidR="00665040" w:rsidRPr="004A3BCC" w:rsidRDefault="00665040" w:rsidP="003E0BF7">
            <w:pPr>
              <w:spacing w:after="40" w:line="280" w:lineRule="exact"/>
            </w:pPr>
            <w:r w:rsidRPr="004A3BCC">
              <w:rPr>
                <w:rtl/>
              </w:rPr>
              <w:t>13 حزيران/يونيه 2015</w:t>
            </w:r>
          </w:p>
        </w:tc>
        <w:tc>
          <w:tcPr>
            <w:tcW w:w="1573" w:type="dxa"/>
          </w:tcPr>
          <w:p w14:paraId="35B23CB8" w14:textId="77777777" w:rsidR="00665040" w:rsidRPr="004A3BCC" w:rsidRDefault="00665040" w:rsidP="003E0BF7">
            <w:pPr>
              <w:spacing w:after="40" w:line="280" w:lineRule="exact"/>
            </w:pPr>
            <w:r w:rsidRPr="004A3BCC">
              <w:rPr>
                <w:rtl/>
              </w:rPr>
              <w:t>10 أيلول/سبتمبر 2021</w:t>
            </w:r>
          </w:p>
        </w:tc>
      </w:tr>
      <w:tr w:rsidR="00665040" w:rsidRPr="004A3BCC" w14:paraId="50AD90BA" w14:textId="77777777" w:rsidTr="00AD1117">
        <w:trPr>
          <w:jc w:val="left"/>
        </w:trPr>
        <w:tc>
          <w:tcPr>
            <w:tcW w:w="1589" w:type="dxa"/>
          </w:tcPr>
          <w:p w14:paraId="7C7A3EFA" w14:textId="77777777" w:rsidR="00665040" w:rsidRPr="004A3BCC" w:rsidRDefault="00665040" w:rsidP="003E0BF7">
            <w:pPr>
              <w:spacing w:after="40" w:line="280" w:lineRule="exact"/>
            </w:pPr>
            <w:r w:rsidRPr="004A3BCC">
              <w:rPr>
                <w:rtl/>
              </w:rPr>
              <w:t>كمبوديا</w:t>
            </w:r>
          </w:p>
        </w:tc>
        <w:tc>
          <w:tcPr>
            <w:tcW w:w="1701" w:type="dxa"/>
          </w:tcPr>
          <w:p w14:paraId="78CEE7AA" w14:textId="77777777" w:rsidR="00665040" w:rsidRPr="004A3BCC" w:rsidRDefault="00665040" w:rsidP="003E0BF7">
            <w:pPr>
              <w:spacing w:after="40" w:line="280" w:lineRule="exact"/>
            </w:pPr>
            <w:r w:rsidRPr="004A3BCC">
              <w:rPr>
                <w:rtl/>
              </w:rPr>
              <w:t>27 حزيران/يونيه 2013</w:t>
            </w:r>
          </w:p>
        </w:tc>
        <w:tc>
          <w:tcPr>
            <w:tcW w:w="1842" w:type="dxa"/>
          </w:tcPr>
          <w:p w14:paraId="349A65DC" w14:textId="77777777" w:rsidR="00665040" w:rsidRPr="004A3BCC" w:rsidRDefault="00665040" w:rsidP="003E0BF7">
            <w:pPr>
              <w:spacing w:after="40" w:line="280" w:lineRule="exact"/>
            </w:pPr>
            <w:r w:rsidRPr="004A3BCC">
              <w:rPr>
                <w:rtl/>
              </w:rPr>
              <w:t>27 تموز/يوليه 2013</w:t>
            </w:r>
          </w:p>
        </w:tc>
        <w:tc>
          <w:tcPr>
            <w:tcW w:w="1685" w:type="dxa"/>
          </w:tcPr>
          <w:p w14:paraId="22428190" w14:textId="77777777" w:rsidR="00665040" w:rsidRPr="004A3BCC" w:rsidRDefault="00665040" w:rsidP="003E0BF7">
            <w:pPr>
              <w:spacing w:after="40" w:line="280" w:lineRule="exact"/>
            </w:pPr>
            <w:r w:rsidRPr="004A3BCC">
              <w:rPr>
                <w:rtl/>
              </w:rPr>
              <w:t>27 تموز/يوليه 2015</w:t>
            </w:r>
          </w:p>
        </w:tc>
        <w:tc>
          <w:tcPr>
            <w:tcW w:w="1573" w:type="dxa"/>
          </w:tcPr>
          <w:p w14:paraId="6C714694" w14:textId="77777777" w:rsidR="00665040" w:rsidRPr="004A3BCC" w:rsidRDefault="00665040" w:rsidP="003E0BF7">
            <w:pPr>
              <w:spacing w:after="40" w:line="280" w:lineRule="exact"/>
            </w:pPr>
            <w:r w:rsidRPr="004A3BCC">
              <w:rPr>
                <w:rtl/>
              </w:rPr>
              <w:t>15 تموز/يوليه 2021</w:t>
            </w:r>
          </w:p>
        </w:tc>
      </w:tr>
      <w:tr w:rsidR="00665040" w:rsidRPr="004A3BCC" w14:paraId="5BDCD917" w14:textId="77777777" w:rsidTr="00AD1117">
        <w:trPr>
          <w:jc w:val="left"/>
        </w:trPr>
        <w:tc>
          <w:tcPr>
            <w:tcW w:w="1589" w:type="dxa"/>
          </w:tcPr>
          <w:p w14:paraId="2D961E3E" w14:textId="77777777" w:rsidR="00665040" w:rsidRPr="004A3BCC" w:rsidRDefault="00665040" w:rsidP="003E0BF7">
            <w:pPr>
              <w:spacing w:after="40" w:line="280" w:lineRule="exact"/>
            </w:pPr>
            <w:r w:rsidRPr="004A3BCC">
              <w:rPr>
                <w:rtl/>
              </w:rPr>
              <w:lastRenderedPageBreak/>
              <w:t>ليتوانيا*</w:t>
            </w:r>
          </w:p>
        </w:tc>
        <w:tc>
          <w:tcPr>
            <w:tcW w:w="1701" w:type="dxa"/>
          </w:tcPr>
          <w:p w14:paraId="7312EEDC" w14:textId="77777777" w:rsidR="00665040" w:rsidRPr="004A3BCC" w:rsidRDefault="00665040" w:rsidP="003E0BF7">
            <w:pPr>
              <w:spacing w:after="40" w:line="280" w:lineRule="exact"/>
            </w:pPr>
            <w:r w:rsidRPr="004A3BCC">
              <w:rPr>
                <w:rtl/>
              </w:rPr>
              <w:t>14 آب/أغسطس 2013</w:t>
            </w:r>
          </w:p>
        </w:tc>
        <w:tc>
          <w:tcPr>
            <w:tcW w:w="1842" w:type="dxa"/>
          </w:tcPr>
          <w:p w14:paraId="386272EC" w14:textId="77777777" w:rsidR="00665040" w:rsidRPr="004A3BCC" w:rsidRDefault="00665040" w:rsidP="003E0BF7">
            <w:pPr>
              <w:spacing w:after="40" w:line="280" w:lineRule="exact"/>
            </w:pPr>
            <w:r w:rsidRPr="004A3BCC">
              <w:rPr>
                <w:rtl/>
              </w:rPr>
              <w:t>13 أيلول/سبتمبر 2013</w:t>
            </w:r>
          </w:p>
        </w:tc>
        <w:tc>
          <w:tcPr>
            <w:tcW w:w="1685" w:type="dxa"/>
          </w:tcPr>
          <w:p w14:paraId="33DF8B19" w14:textId="77777777" w:rsidR="00665040" w:rsidRPr="004A3BCC" w:rsidRDefault="00665040" w:rsidP="003E0BF7">
            <w:pPr>
              <w:spacing w:after="40" w:line="280" w:lineRule="exact"/>
            </w:pPr>
            <w:r w:rsidRPr="004A3BCC">
              <w:rPr>
                <w:rtl/>
              </w:rPr>
              <w:t>13 أيلول/سبتمبر 2015</w:t>
            </w:r>
          </w:p>
        </w:tc>
        <w:tc>
          <w:tcPr>
            <w:tcW w:w="1573" w:type="dxa"/>
          </w:tcPr>
          <w:p w14:paraId="21E7FCE0" w14:textId="77777777" w:rsidR="00665040" w:rsidRPr="004A3BCC" w:rsidRDefault="00665040" w:rsidP="003E0BF7">
            <w:pPr>
              <w:spacing w:after="40" w:line="280" w:lineRule="exact"/>
            </w:pPr>
            <w:r w:rsidRPr="004A3BCC">
              <w:rPr>
                <w:rtl/>
              </w:rPr>
              <w:t>6 تشرين الأول/أكتوبر 2015</w:t>
            </w:r>
          </w:p>
        </w:tc>
      </w:tr>
      <w:tr w:rsidR="00665040" w:rsidRPr="004A3BCC" w14:paraId="06D0D22E" w14:textId="77777777" w:rsidTr="00AD1117">
        <w:trPr>
          <w:jc w:val="left"/>
        </w:trPr>
        <w:tc>
          <w:tcPr>
            <w:tcW w:w="1589" w:type="dxa"/>
          </w:tcPr>
          <w:p w14:paraId="42813EA4" w14:textId="77777777" w:rsidR="00665040" w:rsidRPr="004A3BCC" w:rsidRDefault="00665040" w:rsidP="003E0BF7">
            <w:pPr>
              <w:spacing w:after="40" w:line="280" w:lineRule="exact"/>
            </w:pPr>
            <w:r w:rsidRPr="004A3BCC">
              <w:rPr>
                <w:rtl/>
              </w:rPr>
              <w:t>ليسوتو</w:t>
            </w:r>
          </w:p>
        </w:tc>
        <w:tc>
          <w:tcPr>
            <w:tcW w:w="1701" w:type="dxa"/>
          </w:tcPr>
          <w:p w14:paraId="734CFA02" w14:textId="77777777" w:rsidR="00665040" w:rsidRPr="004A3BCC" w:rsidRDefault="00665040" w:rsidP="003E0BF7">
            <w:pPr>
              <w:spacing w:after="40" w:line="280" w:lineRule="exact"/>
            </w:pPr>
            <w:r w:rsidRPr="004A3BCC">
              <w:rPr>
                <w:rtl/>
              </w:rPr>
              <w:t>6 كانون الأول/ديسمبر 2013</w:t>
            </w:r>
          </w:p>
        </w:tc>
        <w:tc>
          <w:tcPr>
            <w:tcW w:w="1842" w:type="dxa"/>
          </w:tcPr>
          <w:p w14:paraId="6B201629" w14:textId="77777777" w:rsidR="00665040" w:rsidRPr="004A3BCC" w:rsidRDefault="00665040" w:rsidP="003E0BF7">
            <w:pPr>
              <w:spacing w:after="40" w:line="280" w:lineRule="exact"/>
            </w:pPr>
            <w:r w:rsidRPr="004A3BCC">
              <w:rPr>
                <w:rtl/>
              </w:rPr>
              <w:t>5 كانون الثاني/ يناير 2014</w:t>
            </w:r>
          </w:p>
        </w:tc>
        <w:tc>
          <w:tcPr>
            <w:tcW w:w="1685" w:type="dxa"/>
          </w:tcPr>
          <w:p w14:paraId="48FF116A" w14:textId="77777777" w:rsidR="00665040" w:rsidRPr="004A3BCC" w:rsidRDefault="00665040" w:rsidP="003E0BF7">
            <w:pPr>
              <w:spacing w:after="40" w:line="280" w:lineRule="exact"/>
            </w:pPr>
            <w:r w:rsidRPr="004A3BCC">
              <w:rPr>
                <w:rtl/>
              </w:rPr>
              <w:t>5 كانون الثاني/يناير 2016</w:t>
            </w:r>
          </w:p>
        </w:tc>
        <w:tc>
          <w:tcPr>
            <w:tcW w:w="1573" w:type="dxa"/>
          </w:tcPr>
          <w:p w14:paraId="7C4BE659" w14:textId="77777777" w:rsidR="00665040" w:rsidRPr="004A3BCC" w:rsidRDefault="00665040" w:rsidP="003E0BF7">
            <w:pPr>
              <w:spacing w:after="40" w:line="280" w:lineRule="exact"/>
            </w:pPr>
            <w:r w:rsidRPr="004A3BCC">
              <w:t>-</w:t>
            </w:r>
          </w:p>
        </w:tc>
      </w:tr>
      <w:tr w:rsidR="00665040" w:rsidRPr="004A3BCC" w14:paraId="3D064999" w14:textId="77777777" w:rsidTr="00AD1117">
        <w:trPr>
          <w:jc w:val="left"/>
        </w:trPr>
        <w:tc>
          <w:tcPr>
            <w:tcW w:w="1589" w:type="dxa"/>
          </w:tcPr>
          <w:p w14:paraId="141BED47" w14:textId="77777777" w:rsidR="00665040" w:rsidRPr="004A3BCC" w:rsidRDefault="00665040" w:rsidP="003E0BF7">
            <w:pPr>
              <w:spacing w:after="40" w:line="280" w:lineRule="exact"/>
            </w:pPr>
            <w:r w:rsidRPr="004A3BCC">
              <w:rPr>
                <w:rtl/>
              </w:rPr>
              <w:t>البرتغال*</w:t>
            </w:r>
          </w:p>
        </w:tc>
        <w:tc>
          <w:tcPr>
            <w:tcW w:w="1701" w:type="dxa"/>
          </w:tcPr>
          <w:p w14:paraId="0E6A89F9" w14:textId="77777777" w:rsidR="00665040" w:rsidRPr="004A3BCC" w:rsidRDefault="00665040" w:rsidP="003E0BF7">
            <w:pPr>
              <w:spacing w:after="40" w:line="280" w:lineRule="exact"/>
            </w:pPr>
            <w:r w:rsidRPr="004A3BCC">
              <w:rPr>
                <w:rtl/>
              </w:rPr>
              <w:t>27 كانون الثاني/يناير 2014</w:t>
            </w:r>
          </w:p>
        </w:tc>
        <w:tc>
          <w:tcPr>
            <w:tcW w:w="1842" w:type="dxa"/>
          </w:tcPr>
          <w:p w14:paraId="283BCC62" w14:textId="77777777" w:rsidR="00665040" w:rsidRPr="004A3BCC" w:rsidRDefault="00665040" w:rsidP="003E0BF7">
            <w:pPr>
              <w:spacing w:after="40" w:line="280" w:lineRule="exact"/>
            </w:pPr>
            <w:r w:rsidRPr="004A3BCC">
              <w:rPr>
                <w:rtl/>
              </w:rPr>
              <w:t>26 شباط/فبراير 2014</w:t>
            </w:r>
          </w:p>
        </w:tc>
        <w:tc>
          <w:tcPr>
            <w:tcW w:w="1685" w:type="dxa"/>
          </w:tcPr>
          <w:p w14:paraId="191C848D" w14:textId="77777777" w:rsidR="00665040" w:rsidRPr="004A3BCC" w:rsidRDefault="00665040" w:rsidP="003E0BF7">
            <w:pPr>
              <w:spacing w:after="40" w:line="280" w:lineRule="exact"/>
            </w:pPr>
            <w:r w:rsidRPr="004A3BCC">
              <w:rPr>
                <w:rtl/>
              </w:rPr>
              <w:t>26 شباط/فبراير 2016</w:t>
            </w:r>
          </w:p>
        </w:tc>
        <w:tc>
          <w:tcPr>
            <w:tcW w:w="1573" w:type="dxa"/>
          </w:tcPr>
          <w:p w14:paraId="7615CA7E" w14:textId="77777777" w:rsidR="00665040" w:rsidRPr="004A3BCC" w:rsidRDefault="00665040" w:rsidP="003E0BF7">
            <w:pPr>
              <w:spacing w:after="40" w:line="280" w:lineRule="exact"/>
            </w:pPr>
            <w:r w:rsidRPr="004A3BCC">
              <w:rPr>
                <w:rtl/>
              </w:rPr>
              <w:t>22 حزيران/يونيه 2016</w:t>
            </w:r>
          </w:p>
        </w:tc>
      </w:tr>
      <w:tr w:rsidR="00665040" w:rsidRPr="004A3BCC" w14:paraId="616D9D0E" w14:textId="77777777" w:rsidTr="00AD1117">
        <w:trPr>
          <w:jc w:val="left"/>
        </w:trPr>
        <w:tc>
          <w:tcPr>
            <w:tcW w:w="1589" w:type="dxa"/>
          </w:tcPr>
          <w:p w14:paraId="354235F2" w14:textId="77777777" w:rsidR="00665040" w:rsidRPr="004A3BCC" w:rsidRDefault="00665040" w:rsidP="003E0BF7">
            <w:pPr>
              <w:spacing w:after="40" w:line="280" w:lineRule="exact"/>
            </w:pPr>
            <w:r w:rsidRPr="004A3BCC">
              <w:rPr>
                <w:rtl/>
              </w:rPr>
              <w:t>توغو</w:t>
            </w:r>
          </w:p>
        </w:tc>
        <w:tc>
          <w:tcPr>
            <w:tcW w:w="1701" w:type="dxa"/>
          </w:tcPr>
          <w:p w14:paraId="481C43B4" w14:textId="77777777" w:rsidR="00665040" w:rsidRPr="004A3BCC" w:rsidRDefault="00665040" w:rsidP="003E0BF7">
            <w:pPr>
              <w:spacing w:after="40" w:line="280" w:lineRule="exact"/>
            </w:pPr>
            <w:r w:rsidRPr="004A3BCC">
              <w:rPr>
                <w:rtl/>
              </w:rPr>
              <w:t>21 تموز/يوليه 2014</w:t>
            </w:r>
          </w:p>
        </w:tc>
        <w:tc>
          <w:tcPr>
            <w:tcW w:w="1842" w:type="dxa"/>
          </w:tcPr>
          <w:p w14:paraId="7F5E3278" w14:textId="77777777" w:rsidR="00665040" w:rsidRPr="004A3BCC" w:rsidRDefault="00665040" w:rsidP="003E0BF7">
            <w:pPr>
              <w:spacing w:after="40" w:line="280" w:lineRule="exact"/>
            </w:pPr>
            <w:r w:rsidRPr="004A3BCC">
              <w:rPr>
                <w:rtl/>
              </w:rPr>
              <w:t>20 آب/أغسطس 2014</w:t>
            </w:r>
          </w:p>
        </w:tc>
        <w:tc>
          <w:tcPr>
            <w:tcW w:w="1685" w:type="dxa"/>
          </w:tcPr>
          <w:p w14:paraId="5BC31CE1" w14:textId="77777777" w:rsidR="00665040" w:rsidRPr="004A3BCC" w:rsidRDefault="00665040" w:rsidP="003E0BF7">
            <w:pPr>
              <w:spacing w:after="40" w:line="280" w:lineRule="exact"/>
            </w:pPr>
            <w:r w:rsidRPr="004A3BCC">
              <w:rPr>
                <w:rtl/>
              </w:rPr>
              <w:t>20 آب/أغسطس 2016</w:t>
            </w:r>
          </w:p>
        </w:tc>
        <w:tc>
          <w:tcPr>
            <w:tcW w:w="1573" w:type="dxa"/>
          </w:tcPr>
          <w:p w14:paraId="6737C42B" w14:textId="77777777" w:rsidR="00665040" w:rsidRPr="004A3BCC" w:rsidRDefault="00665040" w:rsidP="003E0BF7">
            <w:pPr>
              <w:spacing w:after="40" w:line="280" w:lineRule="exact"/>
            </w:pPr>
            <w:r w:rsidRPr="004A3BCC">
              <w:rPr>
                <w:rtl/>
              </w:rPr>
              <w:t>6 حزيران/يونيه 2024</w:t>
            </w:r>
          </w:p>
        </w:tc>
      </w:tr>
      <w:tr w:rsidR="00665040" w:rsidRPr="004A3BCC" w14:paraId="506C9785" w14:textId="77777777" w:rsidTr="00AD1117">
        <w:trPr>
          <w:jc w:val="left"/>
        </w:trPr>
        <w:tc>
          <w:tcPr>
            <w:tcW w:w="1589" w:type="dxa"/>
          </w:tcPr>
          <w:p w14:paraId="452F1075" w14:textId="77777777" w:rsidR="00665040" w:rsidRPr="004A3BCC" w:rsidRDefault="00665040" w:rsidP="003E0BF7">
            <w:pPr>
              <w:spacing w:after="40" w:line="280" w:lineRule="exact"/>
            </w:pPr>
            <w:r w:rsidRPr="004A3BCC">
              <w:rPr>
                <w:rtl/>
              </w:rPr>
              <w:t>سلوفاكيا*</w:t>
            </w:r>
          </w:p>
        </w:tc>
        <w:tc>
          <w:tcPr>
            <w:tcW w:w="1701" w:type="dxa"/>
          </w:tcPr>
          <w:p w14:paraId="39972156" w14:textId="77777777" w:rsidR="00665040" w:rsidRPr="004A3BCC" w:rsidRDefault="00665040" w:rsidP="003E0BF7">
            <w:pPr>
              <w:spacing w:after="40" w:line="280" w:lineRule="exact"/>
            </w:pPr>
            <w:r w:rsidRPr="004A3BCC">
              <w:rPr>
                <w:rtl/>
              </w:rPr>
              <w:t>15 كانون الأول/ديسمبر 2014</w:t>
            </w:r>
          </w:p>
        </w:tc>
        <w:tc>
          <w:tcPr>
            <w:tcW w:w="1842" w:type="dxa"/>
          </w:tcPr>
          <w:p w14:paraId="75E6A8FF" w14:textId="5AE77EC1" w:rsidR="00665040" w:rsidRPr="004A3BCC" w:rsidRDefault="00665040" w:rsidP="003E0BF7">
            <w:pPr>
              <w:spacing w:after="40" w:line="280" w:lineRule="exact"/>
            </w:pPr>
            <w:r w:rsidRPr="004A3BCC">
              <w:rPr>
                <w:rtl/>
              </w:rPr>
              <w:t>14 كانون الثاني/</w:t>
            </w:r>
            <w:r w:rsidR="00585721" w:rsidRPr="004A3BCC">
              <w:rPr>
                <w:rFonts w:hint="cs"/>
                <w:rtl/>
              </w:rPr>
              <w:t xml:space="preserve"> </w:t>
            </w:r>
            <w:r w:rsidRPr="004A3BCC">
              <w:rPr>
                <w:rtl/>
              </w:rPr>
              <w:t>يناير 2015</w:t>
            </w:r>
          </w:p>
        </w:tc>
        <w:tc>
          <w:tcPr>
            <w:tcW w:w="1685" w:type="dxa"/>
          </w:tcPr>
          <w:p w14:paraId="2CEE26CA" w14:textId="7DF69CA8" w:rsidR="00665040" w:rsidRPr="004A3BCC" w:rsidRDefault="00665040" w:rsidP="003E0BF7">
            <w:pPr>
              <w:spacing w:after="40" w:line="280" w:lineRule="exact"/>
            </w:pPr>
            <w:r w:rsidRPr="004A3BCC">
              <w:rPr>
                <w:rtl/>
              </w:rPr>
              <w:t>14 كانون الثاني/</w:t>
            </w:r>
            <w:r w:rsidR="00585721" w:rsidRPr="004A3BCC">
              <w:rPr>
                <w:rFonts w:hint="cs"/>
                <w:rtl/>
              </w:rPr>
              <w:t xml:space="preserve"> </w:t>
            </w:r>
            <w:r w:rsidRPr="004A3BCC">
              <w:rPr>
                <w:rtl/>
              </w:rPr>
              <w:t>يناير 2017</w:t>
            </w:r>
          </w:p>
        </w:tc>
        <w:tc>
          <w:tcPr>
            <w:tcW w:w="1573" w:type="dxa"/>
          </w:tcPr>
          <w:p w14:paraId="4752D971" w14:textId="77777777" w:rsidR="00665040" w:rsidRPr="004A3BCC" w:rsidRDefault="00665040" w:rsidP="003E0BF7">
            <w:pPr>
              <w:spacing w:after="40" w:line="280" w:lineRule="exact"/>
            </w:pPr>
            <w:r w:rsidRPr="004A3BCC">
              <w:rPr>
                <w:rtl/>
              </w:rPr>
              <w:t>26 نيسان/أبريل 2018</w:t>
            </w:r>
          </w:p>
        </w:tc>
      </w:tr>
      <w:tr w:rsidR="00665040" w:rsidRPr="004A3BCC" w14:paraId="204DA620" w14:textId="77777777" w:rsidTr="00AD1117">
        <w:trPr>
          <w:jc w:val="left"/>
        </w:trPr>
        <w:tc>
          <w:tcPr>
            <w:tcW w:w="1589" w:type="dxa"/>
          </w:tcPr>
          <w:p w14:paraId="70FDB07D" w14:textId="77777777" w:rsidR="00665040" w:rsidRPr="004A3BCC" w:rsidRDefault="00665040" w:rsidP="003E0BF7">
            <w:pPr>
              <w:spacing w:after="40" w:line="280" w:lineRule="exact"/>
            </w:pPr>
            <w:r w:rsidRPr="004A3BCC">
              <w:rPr>
                <w:rtl/>
              </w:rPr>
              <w:t>منغوليا</w:t>
            </w:r>
          </w:p>
        </w:tc>
        <w:tc>
          <w:tcPr>
            <w:tcW w:w="1701" w:type="dxa"/>
          </w:tcPr>
          <w:p w14:paraId="4F68B02F" w14:textId="77777777" w:rsidR="00665040" w:rsidRPr="004A3BCC" w:rsidRDefault="00665040" w:rsidP="003E0BF7">
            <w:pPr>
              <w:spacing w:after="40" w:line="280" w:lineRule="exact"/>
            </w:pPr>
            <w:r w:rsidRPr="004A3BCC">
              <w:rPr>
                <w:rtl/>
              </w:rPr>
              <w:t>12 شباط/فبراير 2015</w:t>
            </w:r>
          </w:p>
        </w:tc>
        <w:tc>
          <w:tcPr>
            <w:tcW w:w="1842" w:type="dxa"/>
          </w:tcPr>
          <w:p w14:paraId="7E3BCFD1" w14:textId="77777777" w:rsidR="00665040" w:rsidRPr="004A3BCC" w:rsidRDefault="00665040" w:rsidP="003E0BF7">
            <w:pPr>
              <w:spacing w:after="40" w:line="280" w:lineRule="exact"/>
            </w:pPr>
            <w:r w:rsidRPr="004A3BCC">
              <w:rPr>
                <w:rtl/>
              </w:rPr>
              <w:t>14 آذار/مارس 2015</w:t>
            </w:r>
          </w:p>
        </w:tc>
        <w:tc>
          <w:tcPr>
            <w:tcW w:w="1685" w:type="dxa"/>
          </w:tcPr>
          <w:p w14:paraId="57A06F79" w14:textId="77777777" w:rsidR="00665040" w:rsidRPr="004A3BCC" w:rsidRDefault="00665040" w:rsidP="003E0BF7">
            <w:pPr>
              <w:spacing w:after="40" w:line="280" w:lineRule="exact"/>
            </w:pPr>
            <w:r w:rsidRPr="004A3BCC">
              <w:rPr>
                <w:rtl/>
              </w:rPr>
              <w:t>14 آذار/مارس 2017</w:t>
            </w:r>
          </w:p>
        </w:tc>
        <w:tc>
          <w:tcPr>
            <w:tcW w:w="1573" w:type="dxa"/>
          </w:tcPr>
          <w:p w14:paraId="40E15A2F" w14:textId="78E4E478" w:rsidR="00665040" w:rsidRPr="004A3BCC" w:rsidRDefault="00665040" w:rsidP="003E0BF7">
            <w:pPr>
              <w:spacing w:after="40" w:line="280" w:lineRule="exact"/>
            </w:pPr>
            <w:r w:rsidRPr="004A3BCC">
              <w:rPr>
                <w:rtl/>
              </w:rPr>
              <w:t>27 كانون الأول/</w:t>
            </w:r>
            <w:r w:rsidR="00585721" w:rsidRPr="004A3BCC">
              <w:rPr>
                <w:rFonts w:hint="cs"/>
                <w:rtl/>
              </w:rPr>
              <w:t xml:space="preserve"> </w:t>
            </w:r>
            <w:r w:rsidRPr="004A3BCC">
              <w:rPr>
                <w:rtl/>
              </w:rPr>
              <w:t>ديسمبر 2018</w:t>
            </w:r>
          </w:p>
        </w:tc>
      </w:tr>
      <w:tr w:rsidR="00665040" w:rsidRPr="004A3BCC" w14:paraId="570B4473" w14:textId="77777777" w:rsidTr="00AD1117">
        <w:trPr>
          <w:jc w:val="left"/>
        </w:trPr>
        <w:tc>
          <w:tcPr>
            <w:tcW w:w="1589" w:type="dxa"/>
          </w:tcPr>
          <w:p w14:paraId="5DEAE66D" w14:textId="77777777" w:rsidR="00665040" w:rsidRPr="004A3BCC" w:rsidRDefault="00665040" w:rsidP="003E0BF7">
            <w:pPr>
              <w:spacing w:after="40" w:line="280" w:lineRule="exact"/>
            </w:pPr>
            <w:r w:rsidRPr="004A3BCC">
              <w:rPr>
                <w:rtl/>
              </w:rPr>
              <w:t>مالطة</w:t>
            </w:r>
          </w:p>
        </w:tc>
        <w:tc>
          <w:tcPr>
            <w:tcW w:w="1701" w:type="dxa"/>
          </w:tcPr>
          <w:p w14:paraId="1796C468" w14:textId="77777777" w:rsidR="00665040" w:rsidRPr="004A3BCC" w:rsidRDefault="00665040" w:rsidP="003E0BF7">
            <w:pPr>
              <w:spacing w:after="40" w:line="280" w:lineRule="exact"/>
            </w:pPr>
            <w:r w:rsidRPr="004A3BCC">
              <w:rPr>
                <w:rtl/>
              </w:rPr>
              <w:t>27 آذار/مارس 2015</w:t>
            </w:r>
          </w:p>
        </w:tc>
        <w:tc>
          <w:tcPr>
            <w:tcW w:w="1842" w:type="dxa"/>
          </w:tcPr>
          <w:p w14:paraId="0DF99756" w14:textId="77777777" w:rsidR="00665040" w:rsidRPr="004A3BCC" w:rsidRDefault="00665040" w:rsidP="003E0BF7">
            <w:pPr>
              <w:spacing w:after="40" w:line="280" w:lineRule="exact"/>
            </w:pPr>
            <w:r w:rsidRPr="004A3BCC">
              <w:rPr>
                <w:rtl/>
              </w:rPr>
              <w:t>26 نيسان/أبريل 2015</w:t>
            </w:r>
          </w:p>
        </w:tc>
        <w:tc>
          <w:tcPr>
            <w:tcW w:w="1685" w:type="dxa"/>
          </w:tcPr>
          <w:p w14:paraId="3B2F71A5" w14:textId="77777777" w:rsidR="00665040" w:rsidRPr="004A3BCC" w:rsidRDefault="00665040" w:rsidP="003E0BF7">
            <w:pPr>
              <w:spacing w:after="40" w:line="280" w:lineRule="exact"/>
            </w:pPr>
            <w:r w:rsidRPr="004A3BCC">
              <w:rPr>
                <w:rtl/>
              </w:rPr>
              <w:t>26 نيسان/أبريل 2017</w:t>
            </w:r>
          </w:p>
        </w:tc>
        <w:tc>
          <w:tcPr>
            <w:tcW w:w="1573" w:type="dxa"/>
          </w:tcPr>
          <w:p w14:paraId="262791A6" w14:textId="77777777" w:rsidR="00665040" w:rsidRPr="004A3BCC" w:rsidRDefault="00665040" w:rsidP="003E0BF7">
            <w:pPr>
              <w:spacing w:after="40" w:line="280" w:lineRule="exact"/>
            </w:pPr>
            <w:r w:rsidRPr="004A3BCC">
              <w:rPr>
                <w:rtl/>
              </w:rPr>
              <w:t>21 آذار/مارس 2022</w:t>
            </w:r>
          </w:p>
        </w:tc>
      </w:tr>
      <w:tr w:rsidR="00665040" w:rsidRPr="004A3BCC" w14:paraId="676FA358" w14:textId="77777777" w:rsidTr="00AD1117">
        <w:trPr>
          <w:jc w:val="left"/>
        </w:trPr>
        <w:tc>
          <w:tcPr>
            <w:tcW w:w="1589" w:type="dxa"/>
          </w:tcPr>
          <w:p w14:paraId="664DE3FD" w14:textId="77777777" w:rsidR="00665040" w:rsidRPr="004A3BCC" w:rsidRDefault="00665040" w:rsidP="003E0BF7">
            <w:pPr>
              <w:spacing w:after="40" w:line="280" w:lineRule="exact"/>
            </w:pPr>
            <w:r w:rsidRPr="004A3BCC">
              <w:rPr>
                <w:rtl/>
              </w:rPr>
              <w:t>اليونان</w:t>
            </w:r>
          </w:p>
        </w:tc>
        <w:tc>
          <w:tcPr>
            <w:tcW w:w="1701" w:type="dxa"/>
          </w:tcPr>
          <w:p w14:paraId="5530568C" w14:textId="77777777" w:rsidR="00665040" w:rsidRPr="004A3BCC" w:rsidRDefault="00665040" w:rsidP="003E0BF7">
            <w:pPr>
              <w:spacing w:after="40" w:line="280" w:lineRule="exact"/>
            </w:pPr>
            <w:r w:rsidRPr="004A3BCC">
              <w:rPr>
                <w:rtl/>
              </w:rPr>
              <w:t>9 تموز/يوليه 2015</w:t>
            </w:r>
          </w:p>
        </w:tc>
        <w:tc>
          <w:tcPr>
            <w:tcW w:w="1842" w:type="dxa"/>
          </w:tcPr>
          <w:p w14:paraId="3A751971" w14:textId="77777777" w:rsidR="00665040" w:rsidRPr="004A3BCC" w:rsidRDefault="00665040" w:rsidP="003E0BF7">
            <w:pPr>
              <w:spacing w:after="40" w:line="280" w:lineRule="exact"/>
            </w:pPr>
            <w:r w:rsidRPr="004A3BCC">
              <w:rPr>
                <w:rtl/>
              </w:rPr>
              <w:t>8 آب/أغسطس 2015</w:t>
            </w:r>
          </w:p>
        </w:tc>
        <w:tc>
          <w:tcPr>
            <w:tcW w:w="1685" w:type="dxa"/>
          </w:tcPr>
          <w:p w14:paraId="395DE310" w14:textId="77777777" w:rsidR="00665040" w:rsidRPr="004A3BCC" w:rsidRDefault="00665040" w:rsidP="003E0BF7">
            <w:pPr>
              <w:spacing w:after="40" w:line="280" w:lineRule="exact"/>
            </w:pPr>
            <w:r w:rsidRPr="004A3BCC">
              <w:rPr>
                <w:rtl/>
              </w:rPr>
              <w:t>8 آب/أغسطس 2017</w:t>
            </w:r>
          </w:p>
        </w:tc>
        <w:tc>
          <w:tcPr>
            <w:tcW w:w="1573" w:type="dxa"/>
          </w:tcPr>
          <w:p w14:paraId="61DC9C93" w14:textId="77777777" w:rsidR="00665040" w:rsidRPr="004A3BCC" w:rsidRDefault="00665040" w:rsidP="003E0BF7">
            <w:pPr>
              <w:spacing w:after="40" w:line="280" w:lineRule="exact"/>
            </w:pPr>
            <w:r w:rsidRPr="004A3BCC">
              <w:rPr>
                <w:rtl/>
              </w:rPr>
              <w:t>1 شباط/فبراير 2019</w:t>
            </w:r>
          </w:p>
        </w:tc>
      </w:tr>
      <w:tr w:rsidR="00665040" w:rsidRPr="004A3BCC" w14:paraId="0699A0DE" w14:textId="77777777" w:rsidTr="00AD1117">
        <w:trPr>
          <w:jc w:val="left"/>
        </w:trPr>
        <w:tc>
          <w:tcPr>
            <w:tcW w:w="1589" w:type="dxa"/>
          </w:tcPr>
          <w:p w14:paraId="40DA4F0B" w14:textId="77777777" w:rsidR="00665040" w:rsidRPr="004A3BCC" w:rsidRDefault="00665040" w:rsidP="003E0BF7">
            <w:pPr>
              <w:spacing w:after="40" w:line="280" w:lineRule="exact"/>
            </w:pPr>
            <w:r w:rsidRPr="004A3BCC">
              <w:rPr>
                <w:rtl/>
              </w:rPr>
              <w:t>النيجر</w:t>
            </w:r>
          </w:p>
        </w:tc>
        <w:tc>
          <w:tcPr>
            <w:tcW w:w="1701" w:type="dxa"/>
          </w:tcPr>
          <w:p w14:paraId="12173E4D" w14:textId="77777777" w:rsidR="00665040" w:rsidRPr="004A3BCC" w:rsidRDefault="00665040" w:rsidP="003E0BF7">
            <w:pPr>
              <w:spacing w:after="40" w:line="280" w:lineRule="exact"/>
            </w:pPr>
            <w:r w:rsidRPr="004A3BCC">
              <w:rPr>
                <w:rtl/>
              </w:rPr>
              <w:t>24 تموز/يوليه 2015</w:t>
            </w:r>
          </w:p>
        </w:tc>
        <w:tc>
          <w:tcPr>
            <w:tcW w:w="1842" w:type="dxa"/>
          </w:tcPr>
          <w:p w14:paraId="20BDD9A1" w14:textId="77777777" w:rsidR="00665040" w:rsidRPr="004A3BCC" w:rsidRDefault="00665040" w:rsidP="003E0BF7">
            <w:pPr>
              <w:spacing w:after="40" w:line="280" w:lineRule="exact"/>
            </w:pPr>
            <w:r w:rsidRPr="004A3BCC">
              <w:rPr>
                <w:rtl/>
              </w:rPr>
              <w:t>23 آب/أغسطس 2015</w:t>
            </w:r>
          </w:p>
        </w:tc>
        <w:tc>
          <w:tcPr>
            <w:tcW w:w="1685" w:type="dxa"/>
          </w:tcPr>
          <w:p w14:paraId="2E52BE2C" w14:textId="77777777" w:rsidR="00665040" w:rsidRPr="004A3BCC" w:rsidRDefault="00665040" w:rsidP="003E0BF7">
            <w:pPr>
              <w:spacing w:after="40" w:line="280" w:lineRule="exact"/>
            </w:pPr>
            <w:r w:rsidRPr="004A3BCC">
              <w:rPr>
                <w:rtl/>
              </w:rPr>
              <w:t>23 آب/أغسطس 2017</w:t>
            </w:r>
          </w:p>
        </w:tc>
        <w:tc>
          <w:tcPr>
            <w:tcW w:w="1573" w:type="dxa"/>
          </w:tcPr>
          <w:p w14:paraId="375658CE" w14:textId="77777777" w:rsidR="00665040" w:rsidRPr="004A3BCC" w:rsidRDefault="00665040" w:rsidP="003E0BF7">
            <w:pPr>
              <w:spacing w:after="40" w:line="280" w:lineRule="exact"/>
            </w:pPr>
            <w:r w:rsidRPr="004A3BCC">
              <w:rPr>
                <w:rtl/>
              </w:rPr>
              <w:t>1 آب/أغسطس 2019</w:t>
            </w:r>
          </w:p>
        </w:tc>
      </w:tr>
      <w:tr w:rsidR="00665040" w:rsidRPr="004A3BCC" w14:paraId="6428788C" w14:textId="77777777" w:rsidTr="00AD1117">
        <w:trPr>
          <w:jc w:val="left"/>
        </w:trPr>
        <w:tc>
          <w:tcPr>
            <w:tcW w:w="1589" w:type="dxa"/>
          </w:tcPr>
          <w:p w14:paraId="4EBD29CF" w14:textId="77777777" w:rsidR="00665040" w:rsidRPr="004A3BCC" w:rsidRDefault="00665040" w:rsidP="003E0BF7">
            <w:pPr>
              <w:spacing w:after="40" w:line="280" w:lineRule="exact"/>
            </w:pPr>
            <w:r w:rsidRPr="004A3BCC">
              <w:rPr>
                <w:rtl/>
              </w:rPr>
              <w:t>بليز</w:t>
            </w:r>
          </w:p>
        </w:tc>
        <w:tc>
          <w:tcPr>
            <w:tcW w:w="1701" w:type="dxa"/>
          </w:tcPr>
          <w:p w14:paraId="49F9B6C7" w14:textId="77777777" w:rsidR="00665040" w:rsidRPr="004A3BCC" w:rsidRDefault="00665040" w:rsidP="003E0BF7">
            <w:pPr>
              <w:spacing w:after="40" w:line="280" w:lineRule="exact"/>
            </w:pPr>
            <w:r w:rsidRPr="004A3BCC">
              <w:rPr>
                <w:rtl/>
              </w:rPr>
              <w:t>14 آب/أغسطس 2015</w:t>
            </w:r>
          </w:p>
        </w:tc>
        <w:tc>
          <w:tcPr>
            <w:tcW w:w="1842" w:type="dxa"/>
          </w:tcPr>
          <w:p w14:paraId="0BE5BC33" w14:textId="77777777" w:rsidR="00665040" w:rsidRPr="004A3BCC" w:rsidRDefault="00665040" w:rsidP="003E0BF7">
            <w:pPr>
              <w:spacing w:after="40" w:line="280" w:lineRule="exact"/>
            </w:pPr>
            <w:r w:rsidRPr="004A3BCC">
              <w:rPr>
                <w:rtl/>
              </w:rPr>
              <w:t>13 أيلول/سبتمبر 2015</w:t>
            </w:r>
          </w:p>
        </w:tc>
        <w:tc>
          <w:tcPr>
            <w:tcW w:w="1685" w:type="dxa"/>
          </w:tcPr>
          <w:p w14:paraId="0771A415" w14:textId="77777777" w:rsidR="00665040" w:rsidRPr="004A3BCC" w:rsidRDefault="00665040" w:rsidP="003E0BF7">
            <w:pPr>
              <w:spacing w:after="40" w:line="280" w:lineRule="exact"/>
            </w:pPr>
            <w:r w:rsidRPr="004A3BCC">
              <w:rPr>
                <w:rtl/>
              </w:rPr>
              <w:t>13 أيلول/سبتمبر 2017</w:t>
            </w:r>
          </w:p>
        </w:tc>
        <w:tc>
          <w:tcPr>
            <w:tcW w:w="1573" w:type="dxa"/>
          </w:tcPr>
          <w:p w14:paraId="2DB06BE8" w14:textId="77777777" w:rsidR="00665040" w:rsidRPr="004A3BCC" w:rsidRDefault="00665040" w:rsidP="003E0BF7">
            <w:pPr>
              <w:spacing w:after="40" w:line="280" w:lineRule="exact"/>
            </w:pPr>
            <w:r w:rsidRPr="004A3BCC">
              <w:t>-</w:t>
            </w:r>
          </w:p>
        </w:tc>
      </w:tr>
      <w:tr w:rsidR="00665040" w:rsidRPr="004A3BCC" w14:paraId="3A99A6DA" w14:textId="77777777" w:rsidTr="00AD1117">
        <w:trPr>
          <w:jc w:val="left"/>
        </w:trPr>
        <w:tc>
          <w:tcPr>
            <w:tcW w:w="1589" w:type="dxa"/>
          </w:tcPr>
          <w:p w14:paraId="7FA587D2" w14:textId="77777777" w:rsidR="00665040" w:rsidRPr="004A3BCC" w:rsidRDefault="00665040" w:rsidP="003E0BF7">
            <w:pPr>
              <w:spacing w:after="40" w:line="280" w:lineRule="exact"/>
            </w:pPr>
            <w:r w:rsidRPr="004A3BCC">
              <w:rPr>
                <w:rtl/>
              </w:rPr>
              <w:t>أوكرانيا*</w:t>
            </w:r>
          </w:p>
        </w:tc>
        <w:tc>
          <w:tcPr>
            <w:tcW w:w="1701" w:type="dxa"/>
          </w:tcPr>
          <w:p w14:paraId="0C5871E3" w14:textId="77777777" w:rsidR="00665040" w:rsidRPr="004A3BCC" w:rsidRDefault="00665040" w:rsidP="003E0BF7">
            <w:pPr>
              <w:spacing w:after="40" w:line="280" w:lineRule="exact"/>
            </w:pPr>
            <w:r w:rsidRPr="004A3BCC">
              <w:rPr>
                <w:rtl/>
              </w:rPr>
              <w:t>14 آب/أغسطس 2015</w:t>
            </w:r>
          </w:p>
        </w:tc>
        <w:tc>
          <w:tcPr>
            <w:tcW w:w="1842" w:type="dxa"/>
          </w:tcPr>
          <w:p w14:paraId="3815C8D6" w14:textId="77777777" w:rsidR="00665040" w:rsidRPr="004A3BCC" w:rsidRDefault="00665040" w:rsidP="003E0BF7">
            <w:pPr>
              <w:spacing w:after="40" w:line="280" w:lineRule="exact"/>
            </w:pPr>
            <w:r w:rsidRPr="004A3BCC">
              <w:rPr>
                <w:rtl/>
              </w:rPr>
              <w:t>13 أيلول/سبتمبر 2015</w:t>
            </w:r>
          </w:p>
        </w:tc>
        <w:tc>
          <w:tcPr>
            <w:tcW w:w="1685" w:type="dxa"/>
          </w:tcPr>
          <w:p w14:paraId="36C69C80" w14:textId="77777777" w:rsidR="00665040" w:rsidRPr="004A3BCC" w:rsidRDefault="00665040" w:rsidP="003E0BF7">
            <w:pPr>
              <w:spacing w:after="40" w:line="280" w:lineRule="exact"/>
            </w:pPr>
            <w:r w:rsidRPr="004A3BCC">
              <w:rPr>
                <w:rtl/>
              </w:rPr>
              <w:t xml:space="preserve">13 أيلول/سبتمبر 2017 </w:t>
            </w:r>
          </w:p>
        </w:tc>
        <w:tc>
          <w:tcPr>
            <w:tcW w:w="1573" w:type="dxa"/>
          </w:tcPr>
          <w:p w14:paraId="7C6E9D68" w14:textId="77777777" w:rsidR="00665040" w:rsidRPr="004A3BCC" w:rsidRDefault="00665040" w:rsidP="003E0BF7">
            <w:pPr>
              <w:spacing w:after="40" w:line="280" w:lineRule="exact"/>
            </w:pPr>
            <w:r w:rsidRPr="004A3BCC">
              <w:rPr>
                <w:rtl/>
              </w:rPr>
              <w:t>3 آب/أغسطس 2021</w:t>
            </w:r>
          </w:p>
        </w:tc>
      </w:tr>
      <w:tr w:rsidR="00665040" w:rsidRPr="004A3BCC" w14:paraId="1A6F1F27" w14:textId="77777777" w:rsidTr="00AD1117">
        <w:trPr>
          <w:jc w:val="left"/>
        </w:trPr>
        <w:tc>
          <w:tcPr>
            <w:tcW w:w="1589" w:type="dxa"/>
          </w:tcPr>
          <w:p w14:paraId="33A2CDA4" w14:textId="77777777" w:rsidR="00665040" w:rsidRPr="004A3BCC" w:rsidRDefault="00665040" w:rsidP="003E0BF7">
            <w:pPr>
              <w:spacing w:after="40" w:line="280" w:lineRule="exact"/>
            </w:pPr>
            <w:r w:rsidRPr="004A3BCC">
              <w:rPr>
                <w:rtl/>
              </w:rPr>
              <w:t>إيطاليا</w:t>
            </w:r>
          </w:p>
        </w:tc>
        <w:tc>
          <w:tcPr>
            <w:tcW w:w="1701" w:type="dxa"/>
          </w:tcPr>
          <w:p w14:paraId="07B7DB42" w14:textId="77777777" w:rsidR="00665040" w:rsidRPr="004A3BCC" w:rsidRDefault="00665040" w:rsidP="003E0BF7">
            <w:pPr>
              <w:spacing w:after="40" w:line="280" w:lineRule="exact"/>
            </w:pPr>
            <w:r w:rsidRPr="004A3BCC">
              <w:rPr>
                <w:rtl/>
              </w:rPr>
              <w:t>8 تشرين الأول/أكتوبر 2015</w:t>
            </w:r>
          </w:p>
        </w:tc>
        <w:tc>
          <w:tcPr>
            <w:tcW w:w="1842" w:type="dxa"/>
          </w:tcPr>
          <w:p w14:paraId="33631BD0" w14:textId="77777777" w:rsidR="00665040" w:rsidRPr="004A3BCC" w:rsidRDefault="00665040" w:rsidP="003E0BF7">
            <w:pPr>
              <w:spacing w:after="40" w:line="280" w:lineRule="exact"/>
            </w:pPr>
            <w:r w:rsidRPr="004A3BCC">
              <w:rPr>
                <w:rtl/>
              </w:rPr>
              <w:t>7 تشرين الثاني/ نوفمبر 2015</w:t>
            </w:r>
          </w:p>
        </w:tc>
        <w:tc>
          <w:tcPr>
            <w:tcW w:w="1685" w:type="dxa"/>
          </w:tcPr>
          <w:p w14:paraId="7C2ED42C" w14:textId="001DD126" w:rsidR="00665040" w:rsidRPr="004A3BCC" w:rsidRDefault="00665040" w:rsidP="003E0BF7">
            <w:pPr>
              <w:spacing w:after="40" w:line="280" w:lineRule="exact"/>
            </w:pPr>
            <w:r w:rsidRPr="004A3BCC">
              <w:rPr>
                <w:rtl/>
              </w:rPr>
              <w:t>7 تشرين الثاني/</w:t>
            </w:r>
            <w:r w:rsidR="00585721" w:rsidRPr="004A3BCC">
              <w:rPr>
                <w:rFonts w:hint="cs"/>
                <w:rtl/>
              </w:rPr>
              <w:t xml:space="preserve"> </w:t>
            </w:r>
            <w:r w:rsidRPr="004A3BCC">
              <w:rPr>
                <w:rtl/>
              </w:rPr>
              <w:t>نوفمبر 2017</w:t>
            </w:r>
          </w:p>
        </w:tc>
        <w:tc>
          <w:tcPr>
            <w:tcW w:w="1573" w:type="dxa"/>
          </w:tcPr>
          <w:p w14:paraId="2B8EA57B" w14:textId="77777777" w:rsidR="00665040" w:rsidRPr="004A3BCC" w:rsidRDefault="00665040" w:rsidP="003E0BF7">
            <w:pPr>
              <w:spacing w:after="40" w:line="280" w:lineRule="exact"/>
            </w:pPr>
            <w:r w:rsidRPr="004A3BCC">
              <w:rPr>
                <w:rtl/>
              </w:rPr>
              <w:t>22 كانون الأول/ ديسمبر 2017</w:t>
            </w:r>
          </w:p>
        </w:tc>
      </w:tr>
      <w:tr w:rsidR="00665040" w:rsidRPr="004A3BCC" w14:paraId="0D824FF7" w14:textId="77777777" w:rsidTr="00AD1117">
        <w:trPr>
          <w:jc w:val="left"/>
        </w:trPr>
        <w:tc>
          <w:tcPr>
            <w:tcW w:w="1589" w:type="dxa"/>
          </w:tcPr>
          <w:p w14:paraId="340AC8E0" w14:textId="77777777" w:rsidR="00665040" w:rsidRPr="004A3BCC" w:rsidRDefault="00665040" w:rsidP="003E0BF7">
            <w:pPr>
              <w:spacing w:after="40" w:line="280" w:lineRule="exact"/>
            </w:pPr>
            <w:r w:rsidRPr="004A3BCC">
              <w:rPr>
                <w:rtl/>
              </w:rPr>
              <w:t>سري لانكا</w:t>
            </w:r>
          </w:p>
        </w:tc>
        <w:tc>
          <w:tcPr>
            <w:tcW w:w="1701" w:type="dxa"/>
          </w:tcPr>
          <w:p w14:paraId="1CC90B93" w14:textId="77777777" w:rsidR="00665040" w:rsidRPr="004A3BCC" w:rsidRDefault="00665040" w:rsidP="003E0BF7">
            <w:pPr>
              <w:spacing w:after="40" w:line="280" w:lineRule="exact"/>
            </w:pPr>
            <w:r w:rsidRPr="004A3BCC">
              <w:rPr>
                <w:rtl/>
              </w:rPr>
              <w:t>25 أيار/مايو 2016</w:t>
            </w:r>
          </w:p>
        </w:tc>
        <w:tc>
          <w:tcPr>
            <w:tcW w:w="1842" w:type="dxa"/>
          </w:tcPr>
          <w:p w14:paraId="67CDC3D7" w14:textId="77777777" w:rsidR="00665040" w:rsidRPr="004A3BCC" w:rsidRDefault="00665040" w:rsidP="003E0BF7">
            <w:pPr>
              <w:spacing w:after="40" w:line="280" w:lineRule="exact"/>
            </w:pPr>
            <w:r w:rsidRPr="004A3BCC">
              <w:rPr>
                <w:rtl/>
              </w:rPr>
              <w:t>24 حزيران/يونيه 2016</w:t>
            </w:r>
          </w:p>
        </w:tc>
        <w:tc>
          <w:tcPr>
            <w:tcW w:w="1685" w:type="dxa"/>
          </w:tcPr>
          <w:p w14:paraId="5BDF0D35" w14:textId="77777777" w:rsidR="00665040" w:rsidRPr="004A3BCC" w:rsidRDefault="00665040" w:rsidP="003E0BF7">
            <w:pPr>
              <w:spacing w:after="40" w:line="280" w:lineRule="exact"/>
            </w:pPr>
            <w:r w:rsidRPr="004A3BCC">
              <w:rPr>
                <w:rtl/>
              </w:rPr>
              <w:t>24 حزيران/يونيه 2018</w:t>
            </w:r>
          </w:p>
        </w:tc>
        <w:tc>
          <w:tcPr>
            <w:tcW w:w="1573" w:type="dxa"/>
          </w:tcPr>
          <w:p w14:paraId="170A9EFF" w14:textId="77777777" w:rsidR="00665040" w:rsidRPr="004A3BCC" w:rsidRDefault="00665040" w:rsidP="003E0BF7">
            <w:pPr>
              <w:spacing w:after="40" w:line="280" w:lineRule="exact"/>
            </w:pPr>
            <w:r w:rsidRPr="004A3BCC">
              <w:rPr>
                <w:rtl/>
              </w:rPr>
              <w:t>23 آب/أغسطس 2023</w:t>
            </w:r>
          </w:p>
        </w:tc>
      </w:tr>
      <w:tr w:rsidR="00665040" w:rsidRPr="004A3BCC" w14:paraId="238BEAC5" w14:textId="77777777" w:rsidTr="00AD1117">
        <w:trPr>
          <w:jc w:val="left"/>
        </w:trPr>
        <w:tc>
          <w:tcPr>
            <w:tcW w:w="1589" w:type="dxa"/>
          </w:tcPr>
          <w:p w14:paraId="5B427A77" w14:textId="77777777" w:rsidR="00665040" w:rsidRPr="004A3BCC" w:rsidRDefault="00665040" w:rsidP="003E0BF7">
            <w:pPr>
              <w:spacing w:after="40" w:line="280" w:lineRule="exact"/>
            </w:pPr>
            <w:r w:rsidRPr="004A3BCC">
              <w:rPr>
                <w:rtl/>
              </w:rPr>
              <w:t>جمهورية أفريقيا الوسطى</w:t>
            </w:r>
          </w:p>
        </w:tc>
        <w:tc>
          <w:tcPr>
            <w:tcW w:w="1701" w:type="dxa"/>
          </w:tcPr>
          <w:p w14:paraId="206108DD" w14:textId="77777777" w:rsidR="00665040" w:rsidRPr="004A3BCC" w:rsidRDefault="00665040" w:rsidP="003E0BF7">
            <w:pPr>
              <w:spacing w:after="40" w:line="280" w:lineRule="exact"/>
            </w:pPr>
            <w:r w:rsidRPr="004A3BCC">
              <w:rPr>
                <w:rtl/>
              </w:rPr>
              <w:t>11 تشرين الأول/أكتوبر 2016</w:t>
            </w:r>
          </w:p>
        </w:tc>
        <w:tc>
          <w:tcPr>
            <w:tcW w:w="1842" w:type="dxa"/>
          </w:tcPr>
          <w:p w14:paraId="459DD3C3" w14:textId="77777777" w:rsidR="00665040" w:rsidRPr="004A3BCC" w:rsidRDefault="00665040" w:rsidP="003E0BF7">
            <w:pPr>
              <w:spacing w:after="40" w:line="280" w:lineRule="exact"/>
            </w:pPr>
            <w:r w:rsidRPr="004A3BCC">
              <w:rPr>
                <w:rtl/>
              </w:rPr>
              <w:t>10 تشرين الثاني/ نوفمبر 2016</w:t>
            </w:r>
          </w:p>
        </w:tc>
        <w:tc>
          <w:tcPr>
            <w:tcW w:w="1685" w:type="dxa"/>
          </w:tcPr>
          <w:p w14:paraId="52D1B2A3" w14:textId="12ED5488" w:rsidR="00665040" w:rsidRPr="004A3BCC" w:rsidRDefault="00665040" w:rsidP="003E0BF7">
            <w:pPr>
              <w:spacing w:after="40" w:line="280" w:lineRule="exact"/>
            </w:pPr>
            <w:r w:rsidRPr="004A3BCC">
              <w:rPr>
                <w:rtl/>
              </w:rPr>
              <w:t>10 تشرين الثاني/</w:t>
            </w:r>
            <w:r w:rsidR="00585721" w:rsidRPr="004A3BCC">
              <w:rPr>
                <w:rFonts w:hint="cs"/>
                <w:rtl/>
              </w:rPr>
              <w:t xml:space="preserve"> </w:t>
            </w:r>
            <w:r w:rsidRPr="004A3BCC">
              <w:rPr>
                <w:rtl/>
              </w:rPr>
              <w:t>نوفمبر 2018</w:t>
            </w:r>
          </w:p>
        </w:tc>
        <w:tc>
          <w:tcPr>
            <w:tcW w:w="1573" w:type="dxa"/>
          </w:tcPr>
          <w:p w14:paraId="51BEE60A" w14:textId="77777777" w:rsidR="00665040" w:rsidRPr="004A3BCC" w:rsidRDefault="00665040" w:rsidP="003E0BF7">
            <w:pPr>
              <w:spacing w:after="40" w:line="280" w:lineRule="exact"/>
            </w:pPr>
            <w:r w:rsidRPr="004A3BCC">
              <w:t>-</w:t>
            </w:r>
          </w:p>
        </w:tc>
      </w:tr>
      <w:tr w:rsidR="00665040" w:rsidRPr="004A3BCC" w14:paraId="25FCF9DC" w14:textId="77777777" w:rsidTr="00AD1117">
        <w:trPr>
          <w:jc w:val="left"/>
        </w:trPr>
        <w:tc>
          <w:tcPr>
            <w:tcW w:w="1589" w:type="dxa"/>
          </w:tcPr>
          <w:p w14:paraId="49BA58F0" w14:textId="77777777" w:rsidR="00665040" w:rsidRPr="004A3BCC" w:rsidRDefault="00665040" w:rsidP="003E0BF7">
            <w:pPr>
              <w:spacing w:after="40" w:line="280" w:lineRule="exact"/>
            </w:pPr>
            <w:r w:rsidRPr="004A3BCC">
              <w:rPr>
                <w:rtl/>
              </w:rPr>
              <w:t>سويسرا*</w:t>
            </w:r>
          </w:p>
        </w:tc>
        <w:tc>
          <w:tcPr>
            <w:tcW w:w="1701" w:type="dxa"/>
          </w:tcPr>
          <w:p w14:paraId="0CF2D312" w14:textId="77777777" w:rsidR="00665040" w:rsidRPr="004A3BCC" w:rsidRDefault="00665040" w:rsidP="003E0BF7">
            <w:pPr>
              <w:spacing w:after="40" w:line="280" w:lineRule="exact"/>
            </w:pPr>
            <w:r w:rsidRPr="004A3BCC">
              <w:rPr>
                <w:rtl/>
              </w:rPr>
              <w:t>2 كانون الأول/ديسمبر 2016</w:t>
            </w:r>
          </w:p>
        </w:tc>
        <w:tc>
          <w:tcPr>
            <w:tcW w:w="1842" w:type="dxa"/>
          </w:tcPr>
          <w:p w14:paraId="5A9811E2" w14:textId="35D0A1F3" w:rsidR="00665040" w:rsidRPr="004A3BCC" w:rsidRDefault="00665040" w:rsidP="003E0BF7">
            <w:pPr>
              <w:spacing w:after="40" w:line="280" w:lineRule="exact"/>
            </w:pPr>
            <w:r w:rsidRPr="004A3BCC">
              <w:rPr>
                <w:rtl/>
              </w:rPr>
              <w:t>1 كانون الثاني/</w:t>
            </w:r>
            <w:r w:rsidR="00585721" w:rsidRPr="004A3BCC">
              <w:rPr>
                <w:rFonts w:hint="cs"/>
                <w:rtl/>
              </w:rPr>
              <w:t xml:space="preserve"> </w:t>
            </w:r>
            <w:r w:rsidRPr="004A3BCC">
              <w:rPr>
                <w:rtl/>
              </w:rPr>
              <w:t>يناير 2017</w:t>
            </w:r>
          </w:p>
        </w:tc>
        <w:tc>
          <w:tcPr>
            <w:tcW w:w="1685" w:type="dxa"/>
          </w:tcPr>
          <w:p w14:paraId="16F2FBB9" w14:textId="77777777" w:rsidR="00665040" w:rsidRPr="004A3BCC" w:rsidRDefault="00665040" w:rsidP="003E0BF7">
            <w:pPr>
              <w:spacing w:after="40" w:line="280" w:lineRule="exact"/>
            </w:pPr>
            <w:r w:rsidRPr="004A3BCC">
              <w:rPr>
                <w:rtl/>
              </w:rPr>
              <w:t>1 كانون الثاني/يناير 2019</w:t>
            </w:r>
          </w:p>
        </w:tc>
        <w:tc>
          <w:tcPr>
            <w:tcW w:w="1573" w:type="dxa"/>
          </w:tcPr>
          <w:p w14:paraId="02AF9BE9" w14:textId="1FE1C67F" w:rsidR="00665040" w:rsidRPr="004A3BCC" w:rsidRDefault="00665040" w:rsidP="003E0BF7">
            <w:pPr>
              <w:spacing w:after="40" w:line="280" w:lineRule="exact"/>
            </w:pPr>
            <w:r w:rsidRPr="004A3BCC">
              <w:rPr>
                <w:rtl/>
              </w:rPr>
              <w:t>21 كانون الأول/</w:t>
            </w:r>
            <w:r w:rsidR="00585721" w:rsidRPr="004A3BCC">
              <w:rPr>
                <w:rFonts w:hint="cs"/>
                <w:rtl/>
              </w:rPr>
              <w:t xml:space="preserve"> </w:t>
            </w:r>
            <w:r w:rsidRPr="004A3BCC">
              <w:rPr>
                <w:rtl/>
              </w:rPr>
              <w:t>ديسمبر 2018</w:t>
            </w:r>
          </w:p>
        </w:tc>
      </w:tr>
      <w:tr w:rsidR="00665040" w:rsidRPr="004A3BCC" w14:paraId="7C8CE137" w14:textId="77777777" w:rsidTr="00AD1117">
        <w:trPr>
          <w:jc w:val="left"/>
        </w:trPr>
        <w:tc>
          <w:tcPr>
            <w:tcW w:w="1589" w:type="dxa"/>
          </w:tcPr>
          <w:p w14:paraId="750A39F3" w14:textId="77777777" w:rsidR="00665040" w:rsidRPr="004A3BCC" w:rsidRDefault="00665040" w:rsidP="003E0BF7">
            <w:pPr>
              <w:spacing w:after="40" w:line="280" w:lineRule="exact"/>
            </w:pPr>
            <w:r w:rsidRPr="004A3BCC">
              <w:rPr>
                <w:rtl/>
              </w:rPr>
              <w:t>سيشيل</w:t>
            </w:r>
          </w:p>
        </w:tc>
        <w:tc>
          <w:tcPr>
            <w:tcW w:w="1701" w:type="dxa"/>
          </w:tcPr>
          <w:p w14:paraId="245E05A2" w14:textId="77777777" w:rsidR="00665040" w:rsidRPr="004A3BCC" w:rsidRDefault="00665040" w:rsidP="003E0BF7">
            <w:pPr>
              <w:spacing w:after="40" w:line="280" w:lineRule="exact"/>
            </w:pPr>
            <w:r w:rsidRPr="004A3BCC">
              <w:rPr>
                <w:rtl/>
              </w:rPr>
              <w:t>18 كانون الثاني/يناير 2017</w:t>
            </w:r>
          </w:p>
        </w:tc>
        <w:tc>
          <w:tcPr>
            <w:tcW w:w="1842" w:type="dxa"/>
          </w:tcPr>
          <w:p w14:paraId="460AD01F" w14:textId="77777777" w:rsidR="00665040" w:rsidRPr="004A3BCC" w:rsidRDefault="00665040" w:rsidP="003E0BF7">
            <w:pPr>
              <w:spacing w:after="40" w:line="280" w:lineRule="exact"/>
            </w:pPr>
            <w:r w:rsidRPr="004A3BCC">
              <w:rPr>
                <w:rtl/>
              </w:rPr>
              <w:t>17 شباط/فبراير 2017</w:t>
            </w:r>
          </w:p>
        </w:tc>
        <w:tc>
          <w:tcPr>
            <w:tcW w:w="1685" w:type="dxa"/>
          </w:tcPr>
          <w:p w14:paraId="27DF1EEA" w14:textId="77777777" w:rsidR="00665040" w:rsidRPr="004A3BCC" w:rsidRDefault="00665040" w:rsidP="003E0BF7">
            <w:pPr>
              <w:spacing w:after="40" w:line="280" w:lineRule="exact"/>
            </w:pPr>
            <w:r w:rsidRPr="004A3BCC">
              <w:rPr>
                <w:rtl/>
              </w:rPr>
              <w:t>17 شباط/فبراير 2019</w:t>
            </w:r>
          </w:p>
        </w:tc>
        <w:tc>
          <w:tcPr>
            <w:tcW w:w="1573" w:type="dxa"/>
          </w:tcPr>
          <w:p w14:paraId="35B1AED5" w14:textId="77777777" w:rsidR="00665040" w:rsidRPr="004A3BCC" w:rsidRDefault="00665040" w:rsidP="003E0BF7">
            <w:pPr>
              <w:spacing w:after="40" w:line="280" w:lineRule="exact"/>
            </w:pPr>
            <w:r w:rsidRPr="004A3BCC">
              <w:t>-</w:t>
            </w:r>
          </w:p>
        </w:tc>
      </w:tr>
      <w:tr w:rsidR="00665040" w:rsidRPr="004A3BCC" w14:paraId="374D727D" w14:textId="77777777" w:rsidTr="00AD1117">
        <w:trPr>
          <w:jc w:val="left"/>
        </w:trPr>
        <w:tc>
          <w:tcPr>
            <w:tcW w:w="1589" w:type="dxa"/>
          </w:tcPr>
          <w:p w14:paraId="43A8F1E4" w14:textId="77777777" w:rsidR="00665040" w:rsidRPr="004A3BCC" w:rsidRDefault="00665040" w:rsidP="003E0BF7">
            <w:pPr>
              <w:spacing w:after="40" w:line="280" w:lineRule="exact"/>
            </w:pPr>
            <w:r w:rsidRPr="004A3BCC">
              <w:rPr>
                <w:rtl/>
              </w:rPr>
              <w:t>تشيكيا*</w:t>
            </w:r>
          </w:p>
        </w:tc>
        <w:tc>
          <w:tcPr>
            <w:tcW w:w="1701" w:type="dxa"/>
          </w:tcPr>
          <w:p w14:paraId="43549BDC" w14:textId="77777777" w:rsidR="00665040" w:rsidRPr="004A3BCC" w:rsidRDefault="00665040" w:rsidP="003E0BF7">
            <w:pPr>
              <w:spacing w:after="40" w:line="280" w:lineRule="exact"/>
            </w:pPr>
            <w:r w:rsidRPr="004A3BCC">
              <w:rPr>
                <w:rtl/>
              </w:rPr>
              <w:t>8 شباط/فبراير 2017</w:t>
            </w:r>
          </w:p>
        </w:tc>
        <w:tc>
          <w:tcPr>
            <w:tcW w:w="1842" w:type="dxa"/>
          </w:tcPr>
          <w:p w14:paraId="1FEC0D35" w14:textId="77777777" w:rsidR="00665040" w:rsidRPr="004A3BCC" w:rsidRDefault="00665040" w:rsidP="003E0BF7">
            <w:pPr>
              <w:spacing w:after="40" w:line="280" w:lineRule="exact"/>
            </w:pPr>
            <w:r w:rsidRPr="004A3BCC">
              <w:rPr>
                <w:rtl/>
              </w:rPr>
              <w:t>10 آذار/مارس 2017</w:t>
            </w:r>
          </w:p>
        </w:tc>
        <w:tc>
          <w:tcPr>
            <w:tcW w:w="1685" w:type="dxa"/>
          </w:tcPr>
          <w:p w14:paraId="3DC36C44" w14:textId="77777777" w:rsidR="00665040" w:rsidRPr="004A3BCC" w:rsidRDefault="00665040" w:rsidP="003E0BF7">
            <w:pPr>
              <w:spacing w:after="40" w:line="280" w:lineRule="exact"/>
            </w:pPr>
            <w:r w:rsidRPr="004A3BCC">
              <w:rPr>
                <w:rtl/>
              </w:rPr>
              <w:t>10 آذار/مارس 2019</w:t>
            </w:r>
          </w:p>
        </w:tc>
        <w:tc>
          <w:tcPr>
            <w:tcW w:w="1573" w:type="dxa"/>
          </w:tcPr>
          <w:p w14:paraId="0D1D4785" w14:textId="77777777" w:rsidR="00665040" w:rsidRPr="004A3BCC" w:rsidRDefault="00665040" w:rsidP="003E0BF7">
            <w:pPr>
              <w:spacing w:after="40" w:line="280" w:lineRule="exact"/>
            </w:pPr>
            <w:r w:rsidRPr="004A3BCC">
              <w:rPr>
                <w:rtl/>
              </w:rPr>
              <w:t>22 أيار/مايو 2019</w:t>
            </w:r>
          </w:p>
        </w:tc>
      </w:tr>
      <w:tr w:rsidR="00665040" w:rsidRPr="004A3BCC" w14:paraId="4E67A3F5" w14:textId="77777777" w:rsidTr="00AD1117">
        <w:trPr>
          <w:jc w:val="left"/>
        </w:trPr>
        <w:tc>
          <w:tcPr>
            <w:tcW w:w="1589" w:type="dxa"/>
          </w:tcPr>
          <w:p w14:paraId="312DEF97" w14:textId="77777777" w:rsidR="00665040" w:rsidRPr="004A3BCC" w:rsidRDefault="00665040" w:rsidP="003E0BF7">
            <w:pPr>
              <w:spacing w:after="40" w:line="280" w:lineRule="exact"/>
            </w:pPr>
            <w:r w:rsidRPr="004A3BCC">
              <w:rPr>
                <w:rtl/>
              </w:rPr>
              <w:t>ملاوي*</w:t>
            </w:r>
          </w:p>
        </w:tc>
        <w:tc>
          <w:tcPr>
            <w:tcW w:w="1701" w:type="dxa"/>
          </w:tcPr>
          <w:p w14:paraId="4A4D46F3" w14:textId="77777777" w:rsidR="00665040" w:rsidRPr="004A3BCC" w:rsidRDefault="00665040" w:rsidP="003E0BF7">
            <w:pPr>
              <w:spacing w:after="40" w:line="280" w:lineRule="exact"/>
            </w:pPr>
            <w:r w:rsidRPr="004A3BCC">
              <w:rPr>
                <w:rtl/>
              </w:rPr>
              <w:t>14 تموز/يوليه 2017</w:t>
            </w:r>
          </w:p>
        </w:tc>
        <w:tc>
          <w:tcPr>
            <w:tcW w:w="1842" w:type="dxa"/>
          </w:tcPr>
          <w:p w14:paraId="11A7C2FA" w14:textId="77777777" w:rsidR="00665040" w:rsidRPr="004A3BCC" w:rsidRDefault="00665040" w:rsidP="003E0BF7">
            <w:pPr>
              <w:spacing w:after="40" w:line="280" w:lineRule="exact"/>
            </w:pPr>
            <w:r w:rsidRPr="004A3BCC">
              <w:rPr>
                <w:rtl/>
              </w:rPr>
              <w:t>13 آب/أغسطس 2017</w:t>
            </w:r>
          </w:p>
        </w:tc>
        <w:tc>
          <w:tcPr>
            <w:tcW w:w="1685" w:type="dxa"/>
          </w:tcPr>
          <w:p w14:paraId="6BEFBD78" w14:textId="77777777" w:rsidR="00665040" w:rsidRPr="004A3BCC" w:rsidRDefault="00665040" w:rsidP="003E0BF7">
            <w:pPr>
              <w:spacing w:after="40" w:line="280" w:lineRule="exact"/>
            </w:pPr>
            <w:r w:rsidRPr="004A3BCC">
              <w:rPr>
                <w:rtl/>
              </w:rPr>
              <w:t>13 آب/أغسطس 2019</w:t>
            </w:r>
          </w:p>
        </w:tc>
        <w:tc>
          <w:tcPr>
            <w:tcW w:w="1573" w:type="dxa"/>
          </w:tcPr>
          <w:p w14:paraId="67449DD3" w14:textId="3388AC50" w:rsidR="00665040" w:rsidRPr="004A3BCC" w:rsidRDefault="00665040" w:rsidP="003E0BF7">
            <w:pPr>
              <w:spacing w:after="40" w:line="280" w:lineRule="exact"/>
            </w:pPr>
            <w:r w:rsidRPr="004A3BCC">
              <w:rPr>
                <w:rtl/>
              </w:rPr>
              <w:t>1 تشرين الثاني/</w:t>
            </w:r>
            <w:r w:rsidR="00585721" w:rsidRPr="004A3BCC">
              <w:rPr>
                <w:rFonts w:hint="cs"/>
                <w:rtl/>
              </w:rPr>
              <w:t xml:space="preserve"> </w:t>
            </w:r>
            <w:r w:rsidRPr="004A3BCC">
              <w:rPr>
                <w:rtl/>
              </w:rPr>
              <w:t>نوفمبر 2023</w:t>
            </w:r>
          </w:p>
        </w:tc>
      </w:tr>
      <w:tr w:rsidR="00665040" w:rsidRPr="004A3BCC" w14:paraId="4830A4E1" w14:textId="77777777" w:rsidTr="00AD1117">
        <w:trPr>
          <w:jc w:val="left"/>
        </w:trPr>
        <w:tc>
          <w:tcPr>
            <w:tcW w:w="1589" w:type="dxa"/>
          </w:tcPr>
          <w:p w14:paraId="7909D4F4" w14:textId="77777777" w:rsidR="00665040" w:rsidRPr="004A3BCC" w:rsidRDefault="00665040" w:rsidP="003E0BF7">
            <w:pPr>
              <w:spacing w:after="40" w:line="280" w:lineRule="exact"/>
            </w:pPr>
            <w:r w:rsidRPr="004A3BCC">
              <w:rPr>
                <w:rtl/>
              </w:rPr>
              <w:t>بنن</w:t>
            </w:r>
          </w:p>
        </w:tc>
        <w:tc>
          <w:tcPr>
            <w:tcW w:w="1701" w:type="dxa"/>
          </w:tcPr>
          <w:p w14:paraId="093B8483" w14:textId="77777777" w:rsidR="00665040" w:rsidRPr="004A3BCC" w:rsidRDefault="00665040" w:rsidP="003E0BF7">
            <w:pPr>
              <w:spacing w:after="40" w:line="280" w:lineRule="exact"/>
            </w:pPr>
            <w:r w:rsidRPr="004A3BCC">
              <w:rPr>
                <w:rtl/>
              </w:rPr>
              <w:t>2 تشرين الثاني/نوفمبر 2017</w:t>
            </w:r>
          </w:p>
        </w:tc>
        <w:tc>
          <w:tcPr>
            <w:tcW w:w="1842" w:type="dxa"/>
          </w:tcPr>
          <w:p w14:paraId="4B575068" w14:textId="77777777" w:rsidR="00665040" w:rsidRPr="004A3BCC" w:rsidRDefault="00665040" w:rsidP="003E0BF7">
            <w:pPr>
              <w:spacing w:after="40" w:line="280" w:lineRule="exact"/>
            </w:pPr>
            <w:r w:rsidRPr="004A3BCC">
              <w:rPr>
                <w:rtl/>
              </w:rPr>
              <w:t>2 كانون الأول/ ديسمبر 2017</w:t>
            </w:r>
          </w:p>
        </w:tc>
        <w:tc>
          <w:tcPr>
            <w:tcW w:w="1685" w:type="dxa"/>
          </w:tcPr>
          <w:p w14:paraId="6FB4962C" w14:textId="77777777" w:rsidR="00665040" w:rsidRPr="004A3BCC" w:rsidRDefault="00665040" w:rsidP="003E0BF7">
            <w:pPr>
              <w:spacing w:after="40" w:line="280" w:lineRule="exact"/>
            </w:pPr>
            <w:r w:rsidRPr="004A3BCC">
              <w:rPr>
                <w:rtl/>
              </w:rPr>
              <w:t>2 كانون الأول/ ديسمبر 2019</w:t>
            </w:r>
          </w:p>
        </w:tc>
        <w:tc>
          <w:tcPr>
            <w:tcW w:w="1573" w:type="dxa"/>
          </w:tcPr>
          <w:p w14:paraId="7DF20181" w14:textId="77777777" w:rsidR="00665040" w:rsidRPr="004A3BCC" w:rsidRDefault="00665040" w:rsidP="003E0BF7">
            <w:pPr>
              <w:spacing w:after="40" w:line="280" w:lineRule="exact"/>
            </w:pPr>
            <w:r w:rsidRPr="004A3BCC">
              <w:rPr>
                <w:rtl/>
              </w:rPr>
              <w:t>15 أيلول/سبتمبر 2021</w:t>
            </w:r>
          </w:p>
        </w:tc>
      </w:tr>
      <w:tr w:rsidR="00665040" w:rsidRPr="004A3BCC" w14:paraId="023963B5" w14:textId="77777777" w:rsidTr="00AD1117">
        <w:trPr>
          <w:jc w:val="left"/>
        </w:trPr>
        <w:tc>
          <w:tcPr>
            <w:tcW w:w="1589" w:type="dxa"/>
          </w:tcPr>
          <w:p w14:paraId="0D321EB0" w14:textId="77777777" w:rsidR="00665040" w:rsidRPr="004A3BCC" w:rsidRDefault="00665040" w:rsidP="003E0BF7">
            <w:pPr>
              <w:spacing w:after="40" w:line="280" w:lineRule="exact"/>
            </w:pPr>
            <w:r w:rsidRPr="004A3BCC">
              <w:rPr>
                <w:rtl/>
              </w:rPr>
              <w:t>غامبيا</w:t>
            </w:r>
          </w:p>
        </w:tc>
        <w:tc>
          <w:tcPr>
            <w:tcW w:w="1701" w:type="dxa"/>
          </w:tcPr>
          <w:p w14:paraId="56CFFC56" w14:textId="77777777" w:rsidR="00665040" w:rsidRPr="004A3BCC" w:rsidRDefault="00665040" w:rsidP="003E0BF7">
            <w:pPr>
              <w:spacing w:after="40" w:line="280" w:lineRule="exact"/>
            </w:pPr>
            <w:r w:rsidRPr="004A3BCC">
              <w:rPr>
                <w:rtl/>
              </w:rPr>
              <w:t>28 أيلول/سبتمبر 2018</w:t>
            </w:r>
          </w:p>
        </w:tc>
        <w:tc>
          <w:tcPr>
            <w:tcW w:w="1842" w:type="dxa"/>
          </w:tcPr>
          <w:p w14:paraId="04104424" w14:textId="50648635" w:rsidR="00665040" w:rsidRPr="004A3BCC" w:rsidRDefault="00665040" w:rsidP="003E0BF7">
            <w:pPr>
              <w:spacing w:after="40" w:line="280" w:lineRule="exact"/>
            </w:pPr>
            <w:r w:rsidRPr="004A3BCC">
              <w:rPr>
                <w:rtl/>
              </w:rPr>
              <w:t>28 تشرين الأول/</w:t>
            </w:r>
            <w:r w:rsidR="00585721" w:rsidRPr="004A3BCC">
              <w:rPr>
                <w:rFonts w:hint="cs"/>
                <w:rtl/>
              </w:rPr>
              <w:t xml:space="preserve"> </w:t>
            </w:r>
            <w:r w:rsidRPr="004A3BCC">
              <w:rPr>
                <w:rtl/>
              </w:rPr>
              <w:t>أكتوبر 2018</w:t>
            </w:r>
          </w:p>
        </w:tc>
        <w:tc>
          <w:tcPr>
            <w:tcW w:w="1685" w:type="dxa"/>
          </w:tcPr>
          <w:p w14:paraId="7F12C4D5" w14:textId="1D47390E" w:rsidR="00665040" w:rsidRPr="004A3BCC" w:rsidRDefault="00665040" w:rsidP="003E0BF7">
            <w:pPr>
              <w:spacing w:after="40" w:line="280" w:lineRule="exact"/>
            </w:pPr>
            <w:r w:rsidRPr="004A3BCC">
              <w:rPr>
                <w:rtl/>
              </w:rPr>
              <w:t>28 تشرين الأول/</w:t>
            </w:r>
            <w:r w:rsidR="00585721" w:rsidRPr="004A3BCC">
              <w:rPr>
                <w:rFonts w:hint="cs"/>
                <w:rtl/>
              </w:rPr>
              <w:t xml:space="preserve"> </w:t>
            </w:r>
            <w:r w:rsidRPr="004A3BCC">
              <w:rPr>
                <w:rtl/>
              </w:rPr>
              <w:t>أكتوبر 2020</w:t>
            </w:r>
          </w:p>
        </w:tc>
        <w:tc>
          <w:tcPr>
            <w:tcW w:w="1573" w:type="dxa"/>
          </w:tcPr>
          <w:p w14:paraId="0E162295" w14:textId="77777777" w:rsidR="00665040" w:rsidRPr="004A3BCC" w:rsidRDefault="00665040" w:rsidP="003E0BF7">
            <w:pPr>
              <w:spacing w:after="40" w:line="280" w:lineRule="exact"/>
            </w:pPr>
            <w:r w:rsidRPr="004A3BCC">
              <w:rPr>
                <w:rtl/>
              </w:rPr>
              <w:t>15 آذار/مارس 2021</w:t>
            </w:r>
          </w:p>
        </w:tc>
      </w:tr>
      <w:tr w:rsidR="00665040" w:rsidRPr="004A3BCC" w14:paraId="270BB2F5" w14:textId="77777777" w:rsidTr="00AD1117">
        <w:trPr>
          <w:jc w:val="left"/>
        </w:trPr>
        <w:tc>
          <w:tcPr>
            <w:tcW w:w="1589" w:type="dxa"/>
          </w:tcPr>
          <w:p w14:paraId="6EB2C55B" w14:textId="77777777" w:rsidR="00665040" w:rsidRPr="004A3BCC" w:rsidRDefault="00665040" w:rsidP="003E0BF7">
            <w:pPr>
              <w:spacing w:after="40" w:line="280" w:lineRule="exact"/>
            </w:pPr>
            <w:r w:rsidRPr="004A3BCC">
              <w:rPr>
                <w:rtl/>
              </w:rPr>
              <w:t>دومينيكا</w:t>
            </w:r>
          </w:p>
        </w:tc>
        <w:tc>
          <w:tcPr>
            <w:tcW w:w="1701" w:type="dxa"/>
          </w:tcPr>
          <w:p w14:paraId="5B4A3383" w14:textId="77777777" w:rsidR="00665040" w:rsidRPr="004A3BCC" w:rsidRDefault="00665040" w:rsidP="003E0BF7">
            <w:pPr>
              <w:spacing w:after="40" w:line="280" w:lineRule="exact"/>
            </w:pPr>
            <w:r w:rsidRPr="004A3BCC">
              <w:rPr>
                <w:rtl/>
              </w:rPr>
              <w:t>13 أيار/مايو 2019</w:t>
            </w:r>
          </w:p>
        </w:tc>
        <w:tc>
          <w:tcPr>
            <w:tcW w:w="1842" w:type="dxa"/>
          </w:tcPr>
          <w:p w14:paraId="48A7184F" w14:textId="77777777" w:rsidR="00665040" w:rsidRPr="004A3BCC" w:rsidRDefault="00665040" w:rsidP="003E0BF7">
            <w:pPr>
              <w:spacing w:after="40" w:line="280" w:lineRule="exact"/>
            </w:pPr>
            <w:r w:rsidRPr="004A3BCC">
              <w:rPr>
                <w:rtl/>
              </w:rPr>
              <w:t>12 حزيران/يونيه 2019</w:t>
            </w:r>
          </w:p>
        </w:tc>
        <w:tc>
          <w:tcPr>
            <w:tcW w:w="1685" w:type="dxa"/>
          </w:tcPr>
          <w:p w14:paraId="4D5C61DE" w14:textId="77777777" w:rsidR="00665040" w:rsidRPr="004A3BCC" w:rsidRDefault="00665040" w:rsidP="003E0BF7">
            <w:pPr>
              <w:spacing w:after="40" w:line="280" w:lineRule="exact"/>
            </w:pPr>
            <w:r w:rsidRPr="004A3BCC">
              <w:rPr>
                <w:rtl/>
              </w:rPr>
              <w:t>12 حزيران/يونيه 2021</w:t>
            </w:r>
          </w:p>
        </w:tc>
        <w:tc>
          <w:tcPr>
            <w:tcW w:w="1573" w:type="dxa"/>
          </w:tcPr>
          <w:p w14:paraId="6C237350" w14:textId="77777777" w:rsidR="00665040" w:rsidRPr="004A3BCC" w:rsidRDefault="00665040" w:rsidP="003E0BF7">
            <w:pPr>
              <w:spacing w:after="40" w:line="280" w:lineRule="exact"/>
            </w:pPr>
            <w:r w:rsidRPr="004A3BCC">
              <w:t>-</w:t>
            </w:r>
          </w:p>
        </w:tc>
      </w:tr>
      <w:tr w:rsidR="00665040" w:rsidRPr="004A3BCC" w14:paraId="1151791A" w14:textId="77777777" w:rsidTr="00AD1117">
        <w:trPr>
          <w:jc w:val="left"/>
        </w:trPr>
        <w:tc>
          <w:tcPr>
            <w:tcW w:w="1589" w:type="dxa"/>
          </w:tcPr>
          <w:p w14:paraId="06DD3441" w14:textId="77777777" w:rsidR="00665040" w:rsidRPr="004A3BCC" w:rsidRDefault="00665040" w:rsidP="003E0BF7">
            <w:pPr>
              <w:spacing w:after="40" w:line="280" w:lineRule="exact"/>
            </w:pPr>
            <w:r w:rsidRPr="004A3BCC">
              <w:rPr>
                <w:rtl/>
              </w:rPr>
              <w:lastRenderedPageBreak/>
              <w:t>فيجي</w:t>
            </w:r>
          </w:p>
        </w:tc>
        <w:tc>
          <w:tcPr>
            <w:tcW w:w="1701" w:type="dxa"/>
          </w:tcPr>
          <w:p w14:paraId="6F2A4D85" w14:textId="77777777" w:rsidR="00665040" w:rsidRPr="004A3BCC" w:rsidRDefault="00665040" w:rsidP="003E0BF7">
            <w:pPr>
              <w:spacing w:after="40" w:line="280" w:lineRule="exact"/>
            </w:pPr>
            <w:r w:rsidRPr="004A3BCC">
              <w:rPr>
                <w:rtl/>
              </w:rPr>
              <w:t>19 آب/أغسطس 2019</w:t>
            </w:r>
          </w:p>
        </w:tc>
        <w:tc>
          <w:tcPr>
            <w:tcW w:w="1842" w:type="dxa"/>
          </w:tcPr>
          <w:p w14:paraId="44ECD217" w14:textId="77777777" w:rsidR="00665040" w:rsidRPr="004A3BCC" w:rsidRDefault="00665040" w:rsidP="003E0BF7">
            <w:pPr>
              <w:spacing w:after="40" w:line="280" w:lineRule="exact"/>
            </w:pPr>
            <w:r w:rsidRPr="004A3BCC">
              <w:rPr>
                <w:rtl/>
              </w:rPr>
              <w:t>18 أيلول/سبتمبر 2019</w:t>
            </w:r>
          </w:p>
        </w:tc>
        <w:tc>
          <w:tcPr>
            <w:tcW w:w="1685" w:type="dxa"/>
          </w:tcPr>
          <w:p w14:paraId="4C44900D" w14:textId="77777777" w:rsidR="00665040" w:rsidRPr="004A3BCC" w:rsidRDefault="00665040" w:rsidP="003E0BF7">
            <w:pPr>
              <w:spacing w:after="40" w:line="280" w:lineRule="exact"/>
            </w:pPr>
            <w:r w:rsidRPr="004A3BCC">
              <w:rPr>
                <w:rtl/>
              </w:rPr>
              <w:t>18 أيلول/سبتمبر 2021</w:t>
            </w:r>
          </w:p>
        </w:tc>
        <w:tc>
          <w:tcPr>
            <w:tcW w:w="1573" w:type="dxa"/>
          </w:tcPr>
          <w:p w14:paraId="7D571870" w14:textId="77777777" w:rsidR="00665040" w:rsidRPr="004A3BCC" w:rsidRDefault="00665040" w:rsidP="003E0BF7">
            <w:pPr>
              <w:spacing w:after="40" w:line="280" w:lineRule="exact"/>
            </w:pPr>
            <w:r w:rsidRPr="004A3BCC">
              <w:t>-</w:t>
            </w:r>
          </w:p>
        </w:tc>
      </w:tr>
      <w:tr w:rsidR="00665040" w:rsidRPr="004A3BCC" w14:paraId="78CD1BA6" w14:textId="77777777" w:rsidTr="00AD1117">
        <w:trPr>
          <w:jc w:val="left"/>
        </w:trPr>
        <w:tc>
          <w:tcPr>
            <w:tcW w:w="1589" w:type="dxa"/>
          </w:tcPr>
          <w:p w14:paraId="7D9F8A05" w14:textId="77777777" w:rsidR="00665040" w:rsidRPr="004A3BCC" w:rsidRDefault="00665040" w:rsidP="003E0BF7">
            <w:pPr>
              <w:spacing w:after="40" w:line="280" w:lineRule="exact"/>
            </w:pPr>
            <w:r w:rsidRPr="004A3BCC">
              <w:rPr>
                <w:rtl/>
              </w:rPr>
              <w:t>النرويج</w:t>
            </w:r>
          </w:p>
        </w:tc>
        <w:tc>
          <w:tcPr>
            <w:tcW w:w="1701" w:type="dxa"/>
          </w:tcPr>
          <w:p w14:paraId="6C7EEF21" w14:textId="77777777" w:rsidR="00665040" w:rsidRPr="004A3BCC" w:rsidRDefault="00665040" w:rsidP="003E0BF7">
            <w:pPr>
              <w:spacing w:after="40" w:line="280" w:lineRule="exact"/>
            </w:pPr>
            <w:r w:rsidRPr="004A3BCC">
              <w:rPr>
                <w:rtl/>
              </w:rPr>
              <w:t>22 آب/أغسطس 2019</w:t>
            </w:r>
          </w:p>
        </w:tc>
        <w:tc>
          <w:tcPr>
            <w:tcW w:w="1842" w:type="dxa"/>
          </w:tcPr>
          <w:p w14:paraId="5CA8B501" w14:textId="77777777" w:rsidR="00665040" w:rsidRPr="004A3BCC" w:rsidRDefault="00665040" w:rsidP="003E0BF7">
            <w:pPr>
              <w:spacing w:after="40" w:line="280" w:lineRule="exact"/>
            </w:pPr>
            <w:r w:rsidRPr="004A3BCC">
              <w:rPr>
                <w:rtl/>
              </w:rPr>
              <w:t>21 آب/أغسطس 2019</w:t>
            </w:r>
          </w:p>
        </w:tc>
        <w:tc>
          <w:tcPr>
            <w:tcW w:w="1685" w:type="dxa"/>
          </w:tcPr>
          <w:p w14:paraId="4F34D67B" w14:textId="77777777" w:rsidR="00665040" w:rsidRPr="004A3BCC" w:rsidRDefault="00665040" w:rsidP="003E0BF7">
            <w:pPr>
              <w:spacing w:after="40" w:line="280" w:lineRule="exact"/>
            </w:pPr>
            <w:r w:rsidRPr="004A3BCC">
              <w:rPr>
                <w:rtl/>
              </w:rPr>
              <w:t>21 آب/أغسطس 2021</w:t>
            </w:r>
          </w:p>
        </w:tc>
        <w:tc>
          <w:tcPr>
            <w:tcW w:w="1573" w:type="dxa"/>
          </w:tcPr>
          <w:p w14:paraId="391514D6" w14:textId="77777777" w:rsidR="00665040" w:rsidRPr="004A3BCC" w:rsidRDefault="00665040" w:rsidP="003E0BF7">
            <w:pPr>
              <w:spacing w:after="40" w:line="280" w:lineRule="exact"/>
            </w:pPr>
            <w:r w:rsidRPr="004A3BCC">
              <w:rPr>
                <w:rtl/>
              </w:rPr>
              <w:t>18 تشرين الثاني/ نوفمبر 2021</w:t>
            </w:r>
          </w:p>
        </w:tc>
      </w:tr>
      <w:tr w:rsidR="003E0BF7" w:rsidRPr="004A3BCC" w14:paraId="30F1CECE" w14:textId="77777777" w:rsidTr="00AD1117">
        <w:trPr>
          <w:jc w:val="left"/>
        </w:trPr>
        <w:tc>
          <w:tcPr>
            <w:tcW w:w="1589" w:type="dxa"/>
          </w:tcPr>
          <w:p w14:paraId="6FAA9B33" w14:textId="77777777" w:rsidR="00665040" w:rsidRPr="004A3BCC" w:rsidRDefault="00665040" w:rsidP="003E0BF7">
            <w:pPr>
              <w:spacing w:after="40" w:line="280" w:lineRule="exact"/>
            </w:pPr>
            <w:r w:rsidRPr="004A3BCC">
              <w:rPr>
                <w:rtl/>
              </w:rPr>
              <w:t>عُمان</w:t>
            </w:r>
          </w:p>
        </w:tc>
        <w:tc>
          <w:tcPr>
            <w:tcW w:w="1701" w:type="dxa"/>
          </w:tcPr>
          <w:p w14:paraId="7F10E2F1" w14:textId="77777777" w:rsidR="00665040" w:rsidRPr="004A3BCC" w:rsidRDefault="00665040" w:rsidP="003E0BF7">
            <w:pPr>
              <w:spacing w:after="40" w:line="280" w:lineRule="exact"/>
            </w:pPr>
            <w:r w:rsidRPr="004A3BCC">
              <w:rPr>
                <w:rtl/>
              </w:rPr>
              <w:t>12 حزيران/يونيه 2020</w:t>
            </w:r>
          </w:p>
        </w:tc>
        <w:tc>
          <w:tcPr>
            <w:tcW w:w="1842" w:type="dxa"/>
          </w:tcPr>
          <w:p w14:paraId="45DF3BA6" w14:textId="77777777" w:rsidR="00665040" w:rsidRPr="004A3BCC" w:rsidRDefault="00665040" w:rsidP="003E0BF7">
            <w:pPr>
              <w:spacing w:after="40" w:line="280" w:lineRule="exact"/>
            </w:pPr>
            <w:r w:rsidRPr="004A3BCC">
              <w:rPr>
                <w:rtl/>
              </w:rPr>
              <w:t>12 تموز/يوليه 2020</w:t>
            </w:r>
          </w:p>
        </w:tc>
        <w:tc>
          <w:tcPr>
            <w:tcW w:w="1685" w:type="dxa"/>
          </w:tcPr>
          <w:p w14:paraId="20003223" w14:textId="77777777" w:rsidR="00665040" w:rsidRPr="004A3BCC" w:rsidRDefault="00665040" w:rsidP="003E0BF7">
            <w:pPr>
              <w:spacing w:after="40" w:line="280" w:lineRule="exact"/>
            </w:pPr>
            <w:r w:rsidRPr="004A3BCC">
              <w:rPr>
                <w:rtl/>
              </w:rPr>
              <w:t>12 تموز/يوليه 2022</w:t>
            </w:r>
          </w:p>
        </w:tc>
        <w:tc>
          <w:tcPr>
            <w:tcW w:w="1573" w:type="dxa"/>
          </w:tcPr>
          <w:p w14:paraId="42903298" w14:textId="77777777" w:rsidR="00665040" w:rsidRPr="004A3BCC" w:rsidRDefault="00665040" w:rsidP="003E0BF7">
            <w:pPr>
              <w:spacing w:after="40" w:line="280" w:lineRule="exact"/>
            </w:pPr>
            <w:r w:rsidRPr="004A3BCC">
              <w:rPr>
                <w:rtl/>
              </w:rPr>
              <w:t>27 آذار/مارس 2025</w:t>
            </w:r>
          </w:p>
        </w:tc>
      </w:tr>
      <w:tr w:rsidR="003E0BF7" w:rsidRPr="004A3BCC" w14:paraId="6544946E" w14:textId="77777777" w:rsidTr="00AD1117">
        <w:trPr>
          <w:jc w:val="left"/>
        </w:trPr>
        <w:tc>
          <w:tcPr>
            <w:tcW w:w="1589" w:type="dxa"/>
          </w:tcPr>
          <w:p w14:paraId="479789A8" w14:textId="77777777" w:rsidR="00665040" w:rsidRPr="004A3BCC" w:rsidRDefault="00665040" w:rsidP="003E0BF7">
            <w:pPr>
              <w:spacing w:after="40" w:line="280" w:lineRule="exact"/>
            </w:pPr>
            <w:r w:rsidRPr="004A3BCC">
              <w:rPr>
                <w:rtl/>
              </w:rPr>
              <w:t>السودان</w:t>
            </w:r>
          </w:p>
        </w:tc>
        <w:tc>
          <w:tcPr>
            <w:tcW w:w="1701" w:type="dxa"/>
          </w:tcPr>
          <w:p w14:paraId="1B88BD30" w14:textId="77777777" w:rsidR="00665040" w:rsidRPr="004A3BCC" w:rsidRDefault="00665040" w:rsidP="003E0BF7">
            <w:pPr>
              <w:spacing w:after="40" w:line="280" w:lineRule="exact"/>
            </w:pPr>
            <w:r w:rsidRPr="004A3BCC">
              <w:rPr>
                <w:rtl/>
              </w:rPr>
              <w:t>10 آب/أغسطس 2021</w:t>
            </w:r>
          </w:p>
        </w:tc>
        <w:tc>
          <w:tcPr>
            <w:tcW w:w="1842" w:type="dxa"/>
          </w:tcPr>
          <w:p w14:paraId="67CE9508" w14:textId="77777777" w:rsidR="00665040" w:rsidRPr="004A3BCC" w:rsidRDefault="00665040" w:rsidP="003E0BF7">
            <w:pPr>
              <w:spacing w:after="40" w:line="280" w:lineRule="exact"/>
            </w:pPr>
            <w:r w:rsidRPr="004A3BCC">
              <w:rPr>
                <w:rtl/>
              </w:rPr>
              <w:t>9 أيلول/سبتمبر 2021</w:t>
            </w:r>
          </w:p>
        </w:tc>
        <w:tc>
          <w:tcPr>
            <w:tcW w:w="1685" w:type="dxa"/>
          </w:tcPr>
          <w:p w14:paraId="7B382F64" w14:textId="77777777" w:rsidR="00665040" w:rsidRPr="004A3BCC" w:rsidRDefault="00665040" w:rsidP="003E0BF7">
            <w:pPr>
              <w:spacing w:after="40" w:line="280" w:lineRule="exact"/>
            </w:pPr>
            <w:r w:rsidRPr="004A3BCC">
              <w:rPr>
                <w:rtl/>
              </w:rPr>
              <w:t>9 أيلول/سبتمبر 2023</w:t>
            </w:r>
          </w:p>
        </w:tc>
        <w:tc>
          <w:tcPr>
            <w:tcW w:w="1573" w:type="dxa"/>
          </w:tcPr>
          <w:p w14:paraId="357F0737" w14:textId="77777777" w:rsidR="00665040" w:rsidRPr="004A3BCC" w:rsidRDefault="00665040" w:rsidP="003E0BF7">
            <w:pPr>
              <w:spacing w:after="40" w:line="280" w:lineRule="exact"/>
            </w:pPr>
            <w:r w:rsidRPr="004A3BCC">
              <w:t>-</w:t>
            </w:r>
          </w:p>
        </w:tc>
      </w:tr>
      <w:tr w:rsidR="003E0BF7" w:rsidRPr="004A3BCC" w14:paraId="735B7C8F" w14:textId="77777777" w:rsidTr="00AD1117">
        <w:trPr>
          <w:jc w:val="left"/>
        </w:trPr>
        <w:tc>
          <w:tcPr>
            <w:tcW w:w="1589" w:type="dxa"/>
          </w:tcPr>
          <w:p w14:paraId="12FF3CCB" w14:textId="77777777" w:rsidR="00665040" w:rsidRPr="004A3BCC" w:rsidRDefault="00665040" w:rsidP="003E0BF7">
            <w:pPr>
              <w:spacing w:after="40" w:line="280" w:lineRule="exact"/>
            </w:pPr>
            <w:r w:rsidRPr="004A3BCC">
              <w:rPr>
                <w:rtl/>
              </w:rPr>
              <w:t>سلوفينيا*</w:t>
            </w:r>
          </w:p>
        </w:tc>
        <w:tc>
          <w:tcPr>
            <w:tcW w:w="1701" w:type="dxa"/>
          </w:tcPr>
          <w:p w14:paraId="64CC02BF" w14:textId="77777777" w:rsidR="00665040" w:rsidRPr="004A3BCC" w:rsidRDefault="00665040" w:rsidP="003E0BF7">
            <w:pPr>
              <w:spacing w:after="40" w:line="280" w:lineRule="exact"/>
            </w:pPr>
            <w:r w:rsidRPr="004A3BCC">
              <w:rPr>
                <w:rtl/>
              </w:rPr>
              <w:t>15 كانون الأول/ديسمبر 2021</w:t>
            </w:r>
          </w:p>
        </w:tc>
        <w:tc>
          <w:tcPr>
            <w:tcW w:w="1842" w:type="dxa"/>
          </w:tcPr>
          <w:p w14:paraId="019252C6" w14:textId="77777777" w:rsidR="00665040" w:rsidRPr="004A3BCC" w:rsidRDefault="00665040" w:rsidP="003E0BF7">
            <w:pPr>
              <w:spacing w:after="40" w:line="280" w:lineRule="exact"/>
            </w:pPr>
            <w:r w:rsidRPr="004A3BCC">
              <w:rPr>
                <w:rtl/>
              </w:rPr>
              <w:t>14 كانون الثاني/ يناير 2022</w:t>
            </w:r>
          </w:p>
        </w:tc>
        <w:tc>
          <w:tcPr>
            <w:tcW w:w="1685" w:type="dxa"/>
          </w:tcPr>
          <w:p w14:paraId="657E334B" w14:textId="3B7D7AF7" w:rsidR="00665040" w:rsidRPr="004A3BCC" w:rsidRDefault="00665040" w:rsidP="003E0BF7">
            <w:pPr>
              <w:spacing w:after="40" w:line="280" w:lineRule="exact"/>
            </w:pPr>
            <w:r w:rsidRPr="004A3BCC">
              <w:rPr>
                <w:rtl/>
              </w:rPr>
              <w:t>14 كانون الثاني/</w:t>
            </w:r>
            <w:r w:rsidR="00585721" w:rsidRPr="004A3BCC">
              <w:rPr>
                <w:rFonts w:hint="cs"/>
                <w:rtl/>
              </w:rPr>
              <w:t xml:space="preserve"> </w:t>
            </w:r>
            <w:r w:rsidRPr="004A3BCC">
              <w:rPr>
                <w:rtl/>
              </w:rPr>
              <w:t>يناير 2024</w:t>
            </w:r>
          </w:p>
        </w:tc>
        <w:tc>
          <w:tcPr>
            <w:tcW w:w="1573" w:type="dxa"/>
          </w:tcPr>
          <w:p w14:paraId="3582BB62" w14:textId="57E33C28" w:rsidR="00665040" w:rsidRPr="004A3BCC" w:rsidRDefault="00665040" w:rsidP="003E0BF7">
            <w:pPr>
              <w:spacing w:after="40" w:line="280" w:lineRule="exact"/>
            </w:pPr>
            <w:r w:rsidRPr="004A3BCC">
              <w:rPr>
                <w:rtl/>
              </w:rPr>
              <w:t>19 كانون الأول/</w:t>
            </w:r>
            <w:r w:rsidR="00585721" w:rsidRPr="004A3BCC">
              <w:rPr>
                <w:rFonts w:hint="cs"/>
                <w:rtl/>
              </w:rPr>
              <w:t xml:space="preserve"> </w:t>
            </w:r>
            <w:r w:rsidRPr="004A3BCC">
              <w:rPr>
                <w:rtl/>
              </w:rPr>
              <w:t>ديسمبر 2024</w:t>
            </w:r>
          </w:p>
        </w:tc>
      </w:tr>
      <w:tr w:rsidR="00665040" w:rsidRPr="004A3BCC" w14:paraId="5868BB25" w14:textId="77777777" w:rsidTr="00AD1117">
        <w:trPr>
          <w:jc w:val="left"/>
        </w:trPr>
        <w:tc>
          <w:tcPr>
            <w:tcW w:w="1589" w:type="dxa"/>
          </w:tcPr>
          <w:p w14:paraId="17C6719D" w14:textId="77777777" w:rsidR="00665040" w:rsidRPr="004A3BCC" w:rsidRDefault="00665040" w:rsidP="003E0BF7">
            <w:pPr>
              <w:spacing w:after="40" w:line="280" w:lineRule="exact"/>
            </w:pPr>
            <w:r w:rsidRPr="004A3BCC">
              <w:rPr>
                <w:rtl/>
              </w:rPr>
              <w:t>الدانمرك</w:t>
            </w:r>
          </w:p>
        </w:tc>
        <w:tc>
          <w:tcPr>
            <w:tcW w:w="1701" w:type="dxa"/>
          </w:tcPr>
          <w:p w14:paraId="33014AA9" w14:textId="77777777" w:rsidR="00665040" w:rsidRPr="004A3BCC" w:rsidRDefault="00665040" w:rsidP="003E0BF7">
            <w:pPr>
              <w:spacing w:after="40" w:line="280" w:lineRule="exact"/>
            </w:pPr>
            <w:r w:rsidRPr="004A3BCC">
              <w:rPr>
                <w:rtl/>
              </w:rPr>
              <w:t>13 كانون الثاني/يناير 2022</w:t>
            </w:r>
          </w:p>
        </w:tc>
        <w:tc>
          <w:tcPr>
            <w:tcW w:w="1842" w:type="dxa"/>
          </w:tcPr>
          <w:p w14:paraId="5399F8D4" w14:textId="77777777" w:rsidR="00665040" w:rsidRPr="004A3BCC" w:rsidRDefault="00665040" w:rsidP="003E0BF7">
            <w:pPr>
              <w:spacing w:after="40" w:line="280" w:lineRule="exact"/>
            </w:pPr>
            <w:r w:rsidRPr="004A3BCC">
              <w:rPr>
                <w:rtl/>
              </w:rPr>
              <w:t>12 شباط/فبراير 2022</w:t>
            </w:r>
          </w:p>
        </w:tc>
        <w:tc>
          <w:tcPr>
            <w:tcW w:w="1685" w:type="dxa"/>
          </w:tcPr>
          <w:p w14:paraId="54EBC923" w14:textId="77777777" w:rsidR="00665040" w:rsidRPr="004A3BCC" w:rsidRDefault="00665040" w:rsidP="003E0BF7">
            <w:pPr>
              <w:spacing w:after="40" w:line="280" w:lineRule="exact"/>
            </w:pPr>
            <w:r w:rsidRPr="004A3BCC">
              <w:rPr>
                <w:rtl/>
              </w:rPr>
              <w:t>12 شباط/فبراير 2024</w:t>
            </w:r>
          </w:p>
        </w:tc>
        <w:tc>
          <w:tcPr>
            <w:tcW w:w="1573" w:type="dxa"/>
          </w:tcPr>
          <w:p w14:paraId="749021AC" w14:textId="77777777" w:rsidR="00665040" w:rsidRPr="004A3BCC" w:rsidRDefault="00665040" w:rsidP="003E0BF7">
            <w:pPr>
              <w:spacing w:after="40" w:line="280" w:lineRule="exact"/>
            </w:pPr>
            <w:r w:rsidRPr="004A3BCC">
              <w:rPr>
                <w:rtl/>
              </w:rPr>
              <w:t>3 أيار/مايو 2025</w:t>
            </w:r>
          </w:p>
        </w:tc>
      </w:tr>
      <w:tr w:rsidR="00665040" w:rsidRPr="004A3BCC" w14:paraId="3EEC3F9F" w14:textId="77777777" w:rsidTr="00AD1117">
        <w:trPr>
          <w:jc w:val="left"/>
        </w:trPr>
        <w:tc>
          <w:tcPr>
            <w:tcW w:w="1589" w:type="dxa"/>
          </w:tcPr>
          <w:p w14:paraId="44E0576D" w14:textId="77777777" w:rsidR="00665040" w:rsidRPr="004A3BCC" w:rsidRDefault="00665040" w:rsidP="003E0BF7">
            <w:pPr>
              <w:spacing w:after="40" w:line="280" w:lineRule="exact"/>
            </w:pPr>
            <w:r w:rsidRPr="004A3BCC">
              <w:rPr>
                <w:rtl/>
              </w:rPr>
              <w:t>كرواتيا*</w:t>
            </w:r>
          </w:p>
        </w:tc>
        <w:tc>
          <w:tcPr>
            <w:tcW w:w="1701" w:type="dxa"/>
          </w:tcPr>
          <w:p w14:paraId="6D86DA65" w14:textId="77777777" w:rsidR="00665040" w:rsidRPr="004A3BCC" w:rsidRDefault="00665040" w:rsidP="003E0BF7">
            <w:pPr>
              <w:spacing w:after="40" w:line="280" w:lineRule="exact"/>
            </w:pPr>
            <w:r w:rsidRPr="004A3BCC">
              <w:rPr>
                <w:rtl/>
              </w:rPr>
              <w:t>31 كانون الثاني/يناير 2022</w:t>
            </w:r>
          </w:p>
        </w:tc>
        <w:tc>
          <w:tcPr>
            <w:tcW w:w="1842" w:type="dxa"/>
          </w:tcPr>
          <w:p w14:paraId="697540D0" w14:textId="77777777" w:rsidR="00665040" w:rsidRPr="004A3BCC" w:rsidRDefault="00665040" w:rsidP="003E0BF7">
            <w:pPr>
              <w:spacing w:after="40" w:line="280" w:lineRule="exact"/>
            </w:pPr>
            <w:r w:rsidRPr="004A3BCC">
              <w:rPr>
                <w:rtl/>
              </w:rPr>
              <w:t>2 آذار/مارس 2022</w:t>
            </w:r>
          </w:p>
        </w:tc>
        <w:tc>
          <w:tcPr>
            <w:tcW w:w="1685" w:type="dxa"/>
          </w:tcPr>
          <w:p w14:paraId="52444999" w14:textId="77777777" w:rsidR="00665040" w:rsidRPr="004A3BCC" w:rsidRDefault="00665040" w:rsidP="003E0BF7">
            <w:pPr>
              <w:spacing w:after="40" w:line="280" w:lineRule="exact"/>
            </w:pPr>
            <w:r w:rsidRPr="004A3BCC">
              <w:rPr>
                <w:rtl/>
              </w:rPr>
              <w:t>2 آذار/مارس 2024</w:t>
            </w:r>
          </w:p>
        </w:tc>
        <w:tc>
          <w:tcPr>
            <w:tcW w:w="1573" w:type="dxa"/>
          </w:tcPr>
          <w:p w14:paraId="20C84ADA" w14:textId="77777777" w:rsidR="00665040" w:rsidRPr="004A3BCC" w:rsidRDefault="00665040" w:rsidP="003E0BF7">
            <w:pPr>
              <w:spacing w:after="40" w:line="280" w:lineRule="exact"/>
            </w:pPr>
            <w:r w:rsidRPr="004A3BCC">
              <w:rPr>
                <w:rtl/>
              </w:rPr>
              <w:t>15 أيار/مايو 2024</w:t>
            </w:r>
          </w:p>
        </w:tc>
      </w:tr>
      <w:tr w:rsidR="00665040" w:rsidRPr="004A3BCC" w14:paraId="33AA96E2" w14:textId="77777777" w:rsidTr="00AD1117">
        <w:trPr>
          <w:trHeight w:val="300"/>
          <w:jc w:val="left"/>
        </w:trPr>
        <w:tc>
          <w:tcPr>
            <w:tcW w:w="1589" w:type="dxa"/>
          </w:tcPr>
          <w:p w14:paraId="085199F8" w14:textId="77777777" w:rsidR="00665040" w:rsidRPr="004A3BCC" w:rsidRDefault="00665040" w:rsidP="003E0BF7">
            <w:pPr>
              <w:spacing w:after="40" w:line="280" w:lineRule="exact"/>
            </w:pPr>
            <w:r w:rsidRPr="004A3BCC">
              <w:rPr>
                <w:rtl/>
              </w:rPr>
              <w:t>لكسمبرغ*</w:t>
            </w:r>
          </w:p>
        </w:tc>
        <w:tc>
          <w:tcPr>
            <w:tcW w:w="1701" w:type="dxa"/>
          </w:tcPr>
          <w:p w14:paraId="3D8C8574" w14:textId="77777777" w:rsidR="00665040" w:rsidRPr="004A3BCC" w:rsidRDefault="00665040" w:rsidP="003E0BF7">
            <w:pPr>
              <w:spacing w:after="40" w:line="280" w:lineRule="exact"/>
            </w:pPr>
            <w:r w:rsidRPr="004A3BCC">
              <w:rPr>
                <w:rtl/>
              </w:rPr>
              <w:t>1 نيسان/أبريل 2022</w:t>
            </w:r>
          </w:p>
        </w:tc>
        <w:tc>
          <w:tcPr>
            <w:tcW w:w="1842" w:type="dxa"/>
          </w:tcPr>
          <w:p w14:paraId="52E87C1F" w14:textId="77777777" w:rsidR="00665040" w:rsidRPr="004A3BCC" w:rsidRDefault="00665040" w:rsidP="003E0BF7">
            <w:pPr>
              <w:spacing w:after="40" w:line="280" w:lineRule="exact"/>
            </w:pPr>
            <w:r w:rsidRPr="004A3BCC">
              <w:rPr>
                <w:rtl/>
              </w:rPr>
              <w:t>1 أيار/مايو 2022</w:t>
            </w:r>
          </w:p>
        </w:tc>
        <w:tc>
          <w:tcPr>
            <w:tcW w:w="1685" w:type="dxa"/>
          </w:tcPr>
          <w:p w14:paraId="3BEE87F4" w14:textId="77777777" w:rsidR="00665040" w:rsidRPr="004A3BCC" w:rsidRDefault="00665040" w:rsidP="003E0BF7">
            <w:pPr>
              <w:spacing w:after="40" w:line="280" w:lineRule="exact"/>
            </w:pPr>
            <w:r w:rsidRPr="004A3BCC">
              <w:rPr>
                <w:rtl/>
              </w:rPr>
              <w:t>1 أيار/مايو 2024</w:t>
            </w:r>
          </w:p>
        </w:tc>
        <w:tc>
          <w:tcPr>
            <w:tcW w:w="1573" w:type="dxa"/>
          </w:tcPr>
          <w:p w14:paraId="48E27B8C" w14:textId="77777777" w:rsidR="00665040" w:rsidRPr="004A3BCC" w:rsidRDefault="00665040" w:rsidP="003E0BF7">
            <w:pPr>
              <w:spacing w:after="40" w:line="280" w:lineRule="exact"/>
            </w:pPr>
            <w:r w:rsidRPr="004A3BCC">
              <w:rPr>
                <w:rtl/>
              </w:rPr>
              <w:t>14 أيار/مايو 2024</w:t>
            </w:r>
          </w:p>
        </w:tc>
      </w:tr>
      <w:tr w:rsidR="00665040" w:rsidRPr="004A3BCC" w14:paraId="673A7C44" w14:textId="77777777" w:rsidTr="00AD1117">
        <w:trPr>
          <w:trHeight w:val="300"/>
          <w:jc w:val="left"/>
        </w:trPr>
        <w:tc>
          <w:tcPr>
            <w:tcW w:w="1589" w:type="dxa"/>
          </w:tcPr>
          <w:p w14:paraId="326B1A98" w14:textId="77777777" w:rsidR="00665040" w:rsidRPr="004A3BCC" w:rsidRDefault="00665040" w:rsidP="003E0BF7">
            <w:pPr>
              <w:spacing w:after="40" w:line="280" w:lineRule="exact"/>
            </w:pPr>
            <w:r w:rsidRPr="004A3BCC">
              <w:rPr>
                <w:rtl/>
              </w:rPr>
              <w:t>كابو فيردي</w:t>
            </w:r>
          </w:p>
        </w:tc>
        <w:tc>
          <w:tcPr>
            <w:tcW w:w="1701" w:type="dxa"/>
          </w:tcPr>
          <w:p w14:paraId="51E7FF6D" w14:textId="77777777" w:rsidR="00665040" w:rsidRPr="004A3BCC" w:rsidRDefault="00665040" w:rsidP="003E0BF7">
            <w:pPr>
              <w:spacing w:after="40" w:line="280" w:lineRule="exact"/>
            </w:pPr>
            <w:r w:rsidRPr="004A3BCC">
              <w:rPr>
                <w:rtl/>
              </w:rPr>
              <w:t>20 كانون الأول/ديسمبر 2022</w:t>
            </w:r>
          </w:p>
        </w:tc>
        <w:tc>
          <w:tcPr>
            <w:tcW w:w="1842" w:type="dxa"/>
          </w:tcPr>
          <w:p w14:paraId="4C3EDA01" w14:textId="4387AFFC" w:rsidR="00665040" w:rsidRPr="004A3BCC" w:rsidRDefault="00665040" w:rsidP="003E0BF7">
            <w:pPr>
              <w:spacing w:after="40" w:line="280" w:lineRule="exact"/>
            </w:pPr>
            <w:r w:rsidRPr="004A3BCC">
              <w:rPr>
                <w:rtl/>
              </w:rPr>
              <w:t>19 كانون الثاني/</w:t>
            </w:r>
            <w:r w:rsidR="00585721" w:rsidRPr="004A3BCC">
              <w:rPr>
                <w:rFonts w:hint="cs"/>
                <w:rtl/>
              </w:rPr>
              <w:t xml:space="preserve"> </w:t>
            </w:r>
            <w:r w:rsidRPr="004A3BCC">
              <w:rPr>
                <w:rtl/>
              </w:rPr>
              <w:t>يناير 2023</w:t>
            </w:r>
          </w:p>
        </w:tc>
        <w:tc>
          <w:tcPr>
            <w:tcW w:w="1685" w:type="dxa"/>
          </w:tcPr>
          <w:p w14:paraId="223E374D" w14:textId="47772E23" w:rsidR="00665040" w:rsidRPr="004A3BCC" w:rsidRDefault="00665040" w:rsidP="003E0BF7">
            <w:pPr>
              <w:spacing w:after="40" w:line="280" w:lineRule="exact"/>
            </w:pPr>
            <w:r w:rsidRPr="004A3BCC">
              <w:rPr>
                <w:rtl/>
              </w:rPr>
              <w:t>19 كانون الثاني/</w:t>
            </w:r>
            <w:r w:rsidR="00585721" w:rsidRPr="004A3BCC">
              <w:rPr>
                <w:rFonts w:hint="cs"/>
                <w:rtl/>
              </w:rPr>
              <w:t xml:space="preserve"> </w:t>
            </w:r>
            <w:r w:rsidRPr="004A3BCC">
              <w:rPr>
                <w:rtl/>
              </w:rPr>
              <w:t>يناير 2025</w:t>
            </w:r>
          </w:p>
        </w:tc>
        <w:tc>
          <w:tcPr>
            <w:tcW w:w="1573" w:type="dxa"/>
          </w:tcPr>
          <w:p w14:paraId="47DC3DC5" w14:textId="77777777" w:rsidR="00665040" w:rsidRPr="004A3BCC" w:rsidRDefault="00665040" w:rsidP="003E0BF7">
            <w:pPr>
              <w:spacing w:after="40" w:line="280" w:lineRule="exact"/>
            </w:pPr>
            <w:r w:rsidRPr="004A3BCC">
              <w:t>-</w:t>
            </w:r>
          </w:p>
        </w:tc>
      </w:tr>
      <w:tr w:rsidR="00665040" w:rsidRPr="004A3BCC" w14:paraId="2A454162" w14:textId="77777777" w:rsidTr="00AD1117">
        <w:trPr>
          <w:trHeight w:val="300"/>
          <w:jc w:val="left"/>
        </w:trPr>
        <w:tc>
          <w:tcPr>
            <w:tcW w:w="1589" w:type="dxa"/>
          </w:tcPr>
          <w:p w14:paraId="49BE2467" w14:textId="77777777" w:rsidR="00665040" w:rsidRPr="004A3BCC" w:rsidRDefault="00665040" w:rsidP="003E0BF7">
            <w:pPr>
              <w:spacing w:after="40" w:line="280" w:lineRule="exact"/>
            </w:pPr>
            <w:r w:rsidRPr="004A3BCC">
              <w:rPr>
                <w:rtl/>
              </w:rPr>
              <w:t>جمهورية كوريا*</w:t>
            </w:r>
          </w:p>
        </w:tc>
        <w:tc>
          <w:tcPr>
            <w:tcW w:w="1701" w:type="dxa"/>
          </w:tcPr>
          <w:p w14:paraId="1E876C3F" w14:textId="77777777" w:rsidR="00665040" w:rsidRPr="004A3BCC" w:rsidRDefault="00665040" w:rsidP="003E0BF7">
            <w:pPr>
              <w:spacing w:after="40" w:line="280" w:lineRule="exact"/>
            </w:pPr>
            <w:r w:rsidRPr="004A3BCC">
              <w:rPr>
                <w:rtl/>
              </w:rPr>
              <w:t>4 كانون الثاني/يناير 2023</w:t>
            </w:r>
          </w:p>
        </w:tc>
        <w:tc>
          <w:tcPr>
            <w:tcW w:w="1842" w:type="dxa"/>
          </w:tcPr>
          <w:p w14:paraId="4C5064C8" w14:textId="77777777" w:rsidR="00665040" w:rsidRPr="004A3BCC" w:rsidRDefault="00665040" w:rsidP="003E0BF7">
            <w:pPr>
              <w:spacing w:after="40" w:line="280" w:lineRule="exact"/>
            </w:pPr>
            <w:r w:rsidRPr="004A3BCC">
              <w:rPr>
                <w:rtl/>
              </w:rPr>
              <w:t>3 شباط/فبراير 2023</w:t>
            </w:r>
          </w:p>
        </w:tc>
        <w:tc>
          <w:tcPr>
            <w:tcW w:w="1685" w:type="dxa"/>
          </w:tcPr>
          <w:p w14:paraId="433739D4" w14:textId="77777777" w:rsidR="00665040" w:rsidRPr="004A3BCC" w:rsidRDefault="00665040" w:rsidP="003E0BF7">
            <w:pPr>
              <w:spacing w:after="40" w:line="280" w:lineRule="exact"/>
            </w:pPr>
            <w:r w:rsidRPr="004A3BCC">
              <w:rPr>
                <w:rtl/>
              </w:rPr>
              <w:t>3 شباط/فبراير 2025</w:t>
            </w:r>
          </w:p>
        </w:tc>
        <w:tc>
          <w:tcPr>
            <w:tcW w:w="1573" w:type="dxa"/>
          </w:tcPr>
          <w:p w14:paraId="38B24671" w14:textId="77777777" w:rsidR="00665040" w:rsidRPr="004A3BCC" w:rsidRDefault="00665040" w:rsidP="003E0BF7">
            <w:pPr>
              <w:spacing w:after="40" w:line="280" w:lineRule="exact"/>
            </w:pPr>
            <w:r w:rsidRPr="004A3BCC">
              <w:rPr>
                <w:rtl/>
              </w:rPr>
              <w:t>21 أيار/مايو 2025</w:t>
            </w:r>
          </w:p>
        </w:tc>
      </w:tr>
      <w:tr w:rsidR="00665040" w:rsidRPr="004A3BCC" w14:paraId="0CFE9A02" w14:textId="77777777" w:rsidTr="00AD1117">
        <w:trPr>
          <w:trHeight w:val="300"/>
          <w:jc w:val="left"/>
        </w:trPr>
        <w:tc>
          <w:tcPr>
            <w:tcW w:w="1589" w:type="dxa"/>
          </w:tcPr>
          <w:p w14:paraId="3DEA0865" w14:textId="77777777" w:rsidR="00665040" w:rsidRPr="004A3BCC" w:rsidRDefault="00665040" w:rsidP="003E0BF7">
            <w:pPr>
              <w:spacing w:after="40" w:line="280" w:lineRule="exact"/>
            </w:pPr>
            <w:r w:rsidRPr="004A3BCC">
              <w:rPr>
                <w:rtl/>
              </w:rPr>
              <w:t>فنلندا*</w:t>
            </w:r>
          </w:p>
        </w:tc>
        <w:tc>
          <w:tcPr>
            <w:tcW w:w="1701" w:type="dxa"/>
          </w:tcPr>
          <w:p w14:paraId="5650E295" w14:textId="77777777" w:rsidR="00665040" w:rsidRPr="004A3BCC" w:rsidRDefault="00665040" w:rsidP="003E0BF7">
            <w:pPr>
              <w:spacing w:after="40" w:line="280" w:lineRule="exact"/>
            </w:pPr>
            <w:r w:rsidRPr="004A3BCC">
              <w:rPr>
                <w:rtl/>
              </w:rPr>
              <w:t>24 آذار/مارس 2023</w:t>
            </w:r>
          </w:p>
        </w:tc>
        <w:tc>
          <w:tcPr>
            <w:tcW w:w="1842" w:type="dxa"/>
          </w:tcPr>
          <w:p w14:paraId="78114A70" w14:textId="77777777" w:rsidR="00665040" w:rsidRPr="004A3BCC" w:rsidRDefault="00665040" w:rsidP="003E0BF7">
            <w:pPr>
              <w:spacing w:after="40" w:line="280" w:lineRule="exact"/>
            </w:pPr>
            <w:r w:rsidRPr="004A3BCC">
              <w:rPr>
                <w:rtl/>
              </w:rPr>
              <w:t>23 نيسان/أبريل 2023</w:t>
            </w:r>
          </w:p>
        </w:tc>
        <w:tc>
          <w:tcPr>
            <w:tcW w:w="1685" w:type="dxa"/>
          </w:tcPr>
          <w:p w14:paraId="4A61A27F" w14:textId="77777777" w:rsidR="00665040" w:rsidRPr="004A3BCC" w:rsidRDefault="00665040" w:rsidP="003E0BF7">
            <w:pPr>
              <w:spacing w:after="40" w:line="280" w:lineRule="exact"/>
            </w:pPr>
            <w:r w:rsidRPr="004A3BCC">
              <w:rPr>
                <w:rtl/>
              </w:rPr>
              <w:t>23 نيسان/أبريل 2025</w:t>
            </w:r>
          </w:p>
        </w:tc>
        <w:tc>
          <w:tcPr>
            <w:tcW w:w="1573" w:type="dxa"/>
          </w:tcPr>
          <w:p w14:paraId="1EA3CD10" w14:textId="77777777" w:rsidR="00665040" w:rsidRPr="004A3BCC" w:rsidRDefault="00665040" w:rsidP="003E0BF7">
            <w:pPr>
              <w:spacing w:after="40" w:line="280" w:lineRule="exact"/>
            </w:pPr>
            <w:r w:rsidRPr="004A3BCC">
              <w:rPr>
                <w:rtl/>
              </w:rPr>
              <w:t>23 نيسان/أبريل 2025</w:t>
            </w:r>
          </w:p>
        </w:tc>
      </w:tr>
      <w:tr w:rsidR="00665040" w:rsidRPr="004A3BCC" w14:paraId="339D2B46" w14:textId="77777777" w:rsidTr="00AD1117">
        <w:trPr>
          <w:trHeight w:val="420"/>
          <w:jc w:val="left"/>
        </w:trPr>
        <w:tc>
          <w:tcPr>
            <w:tcW w:w="1589" w:type="dxa"/>
          </w:tcPr>
          <w:p w14:paraId="1E67053D" w14:textId="77777777" w:rsidR="00665040" w:rsidRPr="004A3BCC" w:rsidRDefault="00665040" w:rsidP="003E0BF7">
            <w:pPr>
              <w:spacing w:after="40" w:line="280" w:lineRule="exact"/>
            </w:pPr>
            <w:r w:rsidRPr="004A3BCC">
              <w:rPr>
                <w:rtl/>
              </w:rPr>
              <w:t>ملديف</w:t>
            </w:r>
          </w:p>
        </w:tc>
        <w:tc>
          <w:tcPr>
            <w:tcW w:w="1701" w:type="dxa"/>
          </w:tcPr>
          <w:p w14:paraId="7140A5B6" w14:textId="77777777" w:rsidR="00665040" w:rsidRPr="004A3BCC" w:rsidRDefault="00665040" w:rsidP="003E0BF7">
            <w:pPr>
              <w:spacing w:after="40" w:line="280" w:lineRule="exact"/>
            </w:pPr>
            <w:r w:rsidRPr="004A3BCC">
              <w:rPr>
                <w:rtl/>
              </w:rPr>
              <w:t>31 تموز/يوليه 2023</w:t>
            </w:r>
          </w:p>
        </w:tc>
        <w:tc>
          <w:tcPr>
            <w:tcW w:w="1842" w:type="dxa"/>
          </w:tcPr>
          <w:p w14:paraId="58222BEE" w14:textId="77777777" w:rsidR="00665040" w:rsidRPr="004A3BCC" w:rsidRDefault="00665040" w:rsidP="003E0BF7">
            <w:pPr>
              <w:spacing w:after="40" w:line="280" w:lineRule="exact"/>
            </w:pPr>
            <w:r w:rsidRPr="004A3BCC">
              <w:rPr>
                <w:rtl/>
              </w:rPr>
              <w:t>30 أيلول/سبتمبر 2023</w:t>
            </w:r>
          </w:p>
        </w:tc>
        <w:tc>
          <w:tcPr>
            <w:tcW w:w="1685" w:type="dxa"/>
          </w:tcPr>
          <w:p w14:paraId="31FC2A32" w14:textId="77777777" w:rsidR="00665040" w:rsidRPr="004A3BCC" w:rsidRDefault="00665040" w:rsidP="003E0BF7">
            <w:pPr>
              <w:spacing w:after="40" w:line="280" w:lineRule="exact"/>
            </w:pPr>
            <w:r w:rsidRPr="004A3BCC">
              <w:rPr>
                <w:rtl/>
              </w:rPr>
              <w:t>30 أيلول/سبتمبر 2025</w:t>
            </w:r>
          </w:p>
        </w:tc>
        <w:tc>
          <w:tcPr>
            <w:tcW w:w="1573" w:type="dxa"/>
          </w:tcPr>
          <w:p w14:paraId="31EB86BF" w14:textId="77777777" w:rsidR="00665040" w:rsidRPr="004A3BCC" w:rsidRDefault="00665040" w:rsidP="003E0BF7">
            <w:pPr>
              <w:spacing w:after="40" w:line="280" w:lineRule="exact"/>
            </w:pPr>
            <w:r w:rsidRPr="004A3BCC">
              <w:t>-</w:t>
            </w:r>
          </w:p>
        </w:tc>
      </w:tr>
      <w:tr w:rsidR="00665040" w:rsidRPr="004A3BCC" w14:paraId="758D853F" w14:textId="77777777" w:rsidTr="00AD1117">
        <w:trPr>
          <w:trHeight w:val="420"/>
          <w:jc w:val="left"/>
        </w:trPr>
        <w:tc>
          <w:tcPr>
            <w:tcW w:w="1589" w:type="dxa"/>
          </w:tcPr>
          <w:p w14:paraId="2F91E6C3" w14:textId="77777777" w:rsidR="00665040" w:rsidRPr="004A3BCC" w:rsidRDefault="00665040" w:rsidP="003E0BF7">
            <w:pPr>
              <w:spacing w:after="40" w:line="280" w:lineRule="exact"/>
            </w:pPr>
            <w:r w:rsidRPr="004A3BCC">
              <w:rPr>
                <w:rtl/>
              </w:rPr>
              <w:t>جنوب أفريقيا</w:t>
            </w:r>
          </w:p>
        </w:tc>
        <w:tc>
          <w:tcPr>
            <w:tcW w:w="1701" w:type="dxa"/>
          </w:tcPr>
          <w:p w14:paraId="0B4E8183" w14:textId="77777777" w:rsidR="00665040" w:rsidRPr="004A3BCC" w:rsidRDefault="00665040" w:rsidP="003E0BF7">
            <w:pPr>
              <w:spacing w:after="40" w:line="280" w:lineRule="exact"/>
            </w:pPr>
            <w:r w:rsidRPr="004A3BCC">
              <w:rPr>
                <w:rtl/>
              </w:rPr>
              <w:t>14 أيار/مايو 2024</w:t>
            </w:r>
          </w:p>
        </w:tc>
        <w:tc>
          <w:tcPr>
            <w:tcW w:w="1842" w:type="dxa"/>
          </w:tcPr>
          <w:p w14:paraId="5DCB3AAE" w14:textId="77777777" w:rsidR="00665040" w:rsidRPr="004A3BCC" w:rsidRDefault="00665040" w:rsidP="003E0BF7">
            <w:pPr>
              <w:spacing w:after="40" w:line="280" w:lineRule="exact"/>
            </w:pPr>
            <w:r w:rsidRPr="004A3BCC">
              <w:rPr>
                <w:rtl/>
              </w:rPr>
              <w:t>14 حزيران/يونيه 2024</w:t>
            </w:r>
          </w:p>
        </w:tc>
        <w:tc>
          <w:tcPr>
            <w:tcW w:w="1685" w:type="dxa"/>
          </w:tcPr>
          <w:p w14:paraId="589718F9" w14:textId="77777777" w:rsidR="00665040" w:rsidRPr="004A3BCC" w:rsidRDefault="00665040" w:rsidP="003E0BF7">
            <w:pPr>
              <w:spacing w:after="40" w:line="280" w:lineRule="exact"/>
            </w:pPr>
            <w:r w:rsidRPr="004A3BCC">
              <w:rPr>
                <w:rtl/>
              </w:rPr>
              <w:t>14 حزيران/يونيه 2026</w:t>
            </w:r>
          </w:p>
        </w:tc>
        <w:tc>
          <w:tcPr>
            <w:tcW w:w="1573" w:type="dxa"/>
          </w:tcPr>
          <w:p w14:paraId="37A5FAA6" w14:textId="77777777" w:rsidR="00665040" w:rsidRPr="004A3BCC" w:rsidRDefault="00665040" w:rsidP="003E0BF7">
            <w:pPr>
              <w:spacing w:after="40" w:line="280" w:lineRule="exact"/>
            </w:pPr>
            <w:r w:rsidRPr="004A3BCC">
              <w:t>-</w:t>
            </w:r>
          </w:p>
        </w:tc>
      </w:tr>
      <w:tr w:rsidR="00665040" w:rsidRPr="004A3BCC" w14:paraId="45896863" w14:textId="77777777" w:rsidTr="00AD1117">
        <w:trPr>
          <w:trHeight w:val="420"/>
          <w:jc w:val="left"/>
        </w:trPr>
        <w:tc>
          <w:tcPr>
            <w:tcW w:w="1589" w:type="dxa"/>
          </w:tcPr>
          <w:p w14:paraId="513DC503" w14:textId="77777777" w:rsidR="00665040" w:rsidRPr="004A3BCC" w:rsidRDefault="00665040" w:rsidP="003E0BF7">
            <w:pPr>
              <w:spacing w:after="40" w:line="280" w:lineRule="exact"/>
            </w:pPr>
            <w:r w:rsidRPr="004A3BCC">
              <w:rPr>
                <w:rtl/>
              </w:rPr>
              <w:t>تايلند</w:t>
            </w:r>
          </w:p>
        </w:tc>
        <w:tc>
          <w:tcPr>
            <w:tcW w:w="1701" w:type="dxa"/>
          </w:tcPr>
          <w:p w14:paraId="49BBD922" w14:textId="77777777" w:rsidR="00665040" w:rsidRPr="004A3BCC" w:rsidRDefault="00665040" w:rsidP="003E0BF7">
            <w:pPr>
              <w:spacing w:after="40" w:line="280" w:lineRule="exact"/>
            </w:pPr>
            <w:r w:rsidRPr="004A3BCC">
              <w:rPr>
                <w:rtl/>
              </w:rPr>
              <w:t>14 أيار/مايو 2024</w:t>
            </w:r>
          </w:p>
        </w:tc>
        <w:tc>
          <w:tcPr>
            <w:tcW w:w="1842" w:type="dxa"/>
          </w:tcPr>
          <w:p w14:paraId="4685CD69" w14:textId="77777777" w:rsidR="00665040" w:rsidRPr="004A3BCC" w:rsidRDefault="00665040" w:rsidP="003E0BF7">
            <w:pPr>
              <w:spacing w:after="40" w:line="280" w:lineRule="exact"/>
            </w:pPr>
            <w:r w:rsidRPr="004A3BCC">
              <w:rPr>
                <w:rtl/>
              </w:rPr>
              <w:t>14 حزيران/يونيه 2024</w:t>
            </w:r>
          </w:p>
        </w:tc>
        <w:tc>
          <w:tcPr>
            <w:tcW w:w="1685" w:type="dxa"/>
          </w:tcPr>
          <w:p w14:paraId="162609BE" w14:textId="77777777" w:rsidR="00665040" w:rsidRPr="004A3BCC" w:rsidRDefault="00665040" w:rsidP="003E0BF7">
            <w:pPr>
              <w:spacing w:after="40" w:line="280" w:lineRule="exact"/>
            </w:pPr>
            <w:r w:rsidRPr="004A3BCC">
              <w:rPr>
                <w:rtl/>
              </w:rPr>
              <w:t>14 حزيران/يونيه 2026</w:t>
            </w:r>
          </w:p>
        </w:tc>
        <w:tc>
          <w:tcPr>
            <w:tcW w:w="1573" w:type="dxa"/>
          </w:tcPr>
          <w:p w14:paraId="4C507445" w14:textId="77777777" w:rsidR="00665040" w:rsidRPr="004A3BCC" w:rsidRDefault="00665040" w:rsidP="003E0BF7">
            <w:pPr>
              <w:spacing w:after="40" w:line="280" w:lineRule="exact"/>
            </w:pPr>
            <w:r w:rsidRPr="004A3BCC">
              <w:t>-</w:t>
            </w:r>
          </w:p>
        </w:tc>
      </w:tr>
      <w:tr w:rsidR="00665040" w:rsidRPr="004A3BCC" w14:paraId="08D3FB10" w14:textId="77777777" w:rsidTr="00AD1117">
        <w:trPr>
          <w:trHeight w:val="420"/>
          <w:jc w:val="left"/>
        </w:trPr>
        <w:tc>
          <w:tcPr>
            <w:tcW w:w="1589" w:type="dxa"/>
          </w:tcPr>
          <w:p w14:paraId="43767854" w14:textId="77777777" w:rsidR="00665040" w:rsidRPr="004A3BCC" w:rsidRDefault="00665040" w:rsidP="003E0BF7">
            <w:pPr>
              <w:spacing w:after="40" w:line="280" w:lineRule="exact"/>
            </w:pPr>
            <w:r w:rsidRPr="004A3BCC">
              <w:rPr>
                <w:rtl/>
              </w:rPr>
              <w:t>كوت ديفوار</w:t>
            </w:r>
          </w:p>
        </w:tc>
        <w:tc>
          <w:tcPr>
            <w:tcW w:w="1701" w:type="dxa"/>
          </w:tcPr>
          <w:p w14:paraId="32F30A9B" w14:textId="77777777" w:rsidR="00665040" w:rsidRPr="004A3BCC" w:rsidRDefault="00665040" w:rsidP="003E0BF7">
            <w:pPr>
              <w:spacing w:after="40" w:line="280" w:lineRule="exact"/>
            </w:pPr>
            <w:r w:rsidRPr="004A3BCC">
              <w:rPr>
                <w:rtl/>
              </w:rPr>
              <w:t>6 حزيران/يونيه 2024</w:t>
            </w:r>
          </w:p>
        </w:tc>
        <w:tc>
          <w:tcPr>
            <w:tcW w:w="1842" w:type="dxa"/>
          </w:tcPr>
          <w:p w14:paraId="30EA98DA" w14:textId="77777777" w:rsidR="00665040" w:rsidRPr="004A3BCC" w:rsidRDefault="00665040" w:rsidP="003E0BF7">
            <w:pPr>
              <w:spacing w:after="40" w:line="280" w:lineRule="exact"/>
            </w:pPr>
            <w:r w:rsidRPr="004A3BCC">
              <w:rPr>
                <w:rtl/>
              </w:rPr>
              <w:t>6 تموز/يوليه 2024</w:t>
            </w:r>
          </w:p>
        </w:tc>
        <w:tc>
          <w:tcPr>
            <w:tcW w:w="1685" w:type="dxa"/>
          </w:tcPr>
          <w:p w14:paraId="32F6B40B" w14:textId="77777777" w:rsidR="00665040" w:rsidRPr="004A3BCC" w:rsidRDefault="00665040" w:rsidP="003E0BF7">
            <w:pPr>
              <w:spacing w:after="40" w:line="280" w:lineRule="exact"/>
            </w:pPr>
            <w:r w:rsidRPr="004A3BCC">
              <w:rPr>
                <w:rtl/>
              </w:rPr>
              <w:t>6 تموز/يوليه 2026</w:t>
            </w:r>
          </w:p>
        </w:tc>
        <w:tc>
          <w:tcPr>
            <w:tcW w:w="1573" w:type="dxa"/>
          </w:tcPr>
          <w:p w14:paraId="3D65E376" w14:textId="77777777" w:rsidR="00665040" w:rsidRPr="004A3BCC" w:rsidRDefault="00665040" w:rsidP="003E0BF7">
            <w:pPr>
              <w:spacing w:after="40" w:line="280" w:lineRule="exact"/>
            </w:pPr>
            <w:r w:rsidRPr="004A3BCC">
              <w:t>-</w:t>
            </w:r>
          </w:p>
        </w:tc>
      </w:tr>
      <w:tr w:rsidR="00665040" w:rsidRPr="004A3BCC" w14:paraId="0E4C8759" w14:textId="77777777" w:rsidTr="00AD1117">
        <w:trPr>
          <w:trHeight w:val="420"/>
          <w:jc w:val="left"/>
        </w:trPr>
        <w:tc>
          <w:tcPr>
            <w:tcW w:w="1589" w:type="dxa"/>
          </w:tcPr>
          <w:p w14:paraId="47535C72" w14:textId="77777777" w:rsidR="00665040" w:rsidRPr="004A3BCC" w:rsidRDefault="00665040" w:rsidP="003E0BF7">
            <w:pPr>
              <w:spacing w:after="40" w:line="280" w:lineRule="exact"/>
            </w:pPr>
            <w:r w:rsidRPr="004A3BCC">
              <w:rPr>
                <w:rtl/>
              </w:rPr>
              <w:t>بنغلاديش</w:t>
            </w:r>
          </w:p>
        </w:tc>
        <w:tc>
          <w:tcPr>
            <w:tcW w:w="1701" w:type="dxa"/>
          </w:tcPr>
          <w:p w14:paraId="640E4DC4" w14:textId="77777777" w:rsidR="00665040" w:rsidRPr="004A3BCC" w:rsidRDefault="00665040" w:rsidP="003E0BF7">
            <w:pPr>
              <w:spacing w:after="40" w:line="280" w:lineRule="exact"/>
            </w:pPr>
            <w:r w:rsidRPr="004A3BCC">
              <w:rPr>
                <w:rtl/>
              </w:rPr>
              <w:t>30 آب/أغسطس 2024</w:t>
            </w:r>
          </w:p>
        </w:tc>
        <w:tc>
          <w:tcPr>
            <w:tcW w:w="1842" w:type="dxa"/>
          </w:tcPr>
          <w:p w14:paraId="13CA3591" w14:textId="77777777" w:rsidR="00665040" w:rsidRPr="004A3BCC" w:rsidRDefault="00665040" w:rsidP="003E0BF7">
            <w:pPr>
              <w:spacing w:after="40" w:line="280" w:lineRule="exact"/>
            </w:pPr>
            <w:r w:rsidRPr="004A3BCC">
              <w:rPr>
                <w:rtl/>
              </w:rPr>
              <w:t>29 أيلول/سبتمبر 2024</w:t>
            </w:r>
          </w:p>
        </w:tc>
        <w:tc>
          <w:tcPr>
            <w:tcW w:w="1685" w:type="dxa"/>
          </w:tcPr>
          <w:p w14:paraId="4F75BB97" w14:textId="77777777" w:rsidR="00665040" w:rsidRPr="004A3BCC" w:rsidRDefault="00665040" w:rsidP="003E0BF7">
            <w:pPr>
              <w:spacing w:after="40" w:line="280" w:lineRule="exact"/>
            </w:pPr>
            <w:r w:rsidRPr="004A3BCC">
              <w:rPr>
                <w:rtl/>
              </w:rPr>
              <w:t>29 أيلول/سبتمبر 2026</w:t>
            </w:r>
          </w:p>
        </w:tc>
        <w:tc>
          <w:tcPr>
            <w:tcW w:w="1573" w:type="dxa"/>
          </w:tcPr>
          <w:p w14:paraId="72AA675E" w14:textId="77777777" w:rsidR="00665040" w:rsidRPr="004A3BCC" w:rsidRDefault="00665040" w:rsidP="003E0BF7">
            <w:pPr>
              <w:spacing w:after="40" w:line="280" w:lineRule="exact"/>
            </w:pPr>
            <w:r w:rsidRPr="004A3BCC">
              <w:t>-</w:t>
            </w:r>
          </w:p>
        </w:tc>
      </w:tr>
      <w:tr w:rsidR="003E0BF7" w:rsidRPr="004A3BCC" w14:paraId="6509195F" w14:textId="77777777" w:rsidTr="00AD1117">
        <w:trPr>
          <w:cnfStyle w:val="010000000000" w:firstRow="0" w:lastRow="1" w:firstColumn="0" w:lastColumn="0" w:oddVBand="0" w:evenVBand="0" w:oddHBand="0" w:evenHBand="0" w:firstRowFirstColumn="0" w:firstRowLastColumn="0" w:lastRowFirstColumn="0" w:lastRowLastColumn="0"/>
          <w:trHeight w:val="420"/>
          <w:jc w:val="left"/>
        </w:trPr>
        <w:tc>
          <w:tcPr>
            <w:tcW w:w="1589" w:type="dxa"/>
          </w:tcPr>
          <w:p w14:paraId="28F12119" w14:textId="77777777" w:rsidR="00665040" w:rsidRPr="004A3BCC" w:rsidRDefault="00665040" w:rsidP="003E0BF7">
            <w:pPr>
              <w:spacing w:before="40" w:after="40" w:line="280" w:lineRule="exact"/>
            </w:pPr>
            <w:r w:rsidRPr="004A3BCC">
              <w:rPr>
                <w:rtl/>
              </w:rPr>
              <w:t>بولندا*</w:t>
            </w:r>
          </w:p>
        </w:tc>
        <w:tc>
          <w:tcPr>
            <w:tcW w:w="1701" w:type="dxa"/>
          </w:tcPr>
          <w:p w14:paraId="458F85A9" w14:textId="77777777" w:rsidR="00665040" w:rsidRPr="004A3BCC" w:rsidRDefault="00665040" w:rsidP="003E0BF7">
            <w:pPr>
              <w:spacing w:before="40" w:after="40" w:line="280" w:lineRule="exact"/>
            </w:pPr>
            <w:r w:rsidRPr="004A3BCC">
              <w:rPr>
                <w:rtl/>
              </w:rPr>
              <w:t>30 كانون الأول/ديسمبر 2024</w:t>
            </w:r>
          </w:p>
        </w:tc>
        <w:tc>
          <w:tcPr>
            <w:tcW w:w="1842" w:type="dxa"/>
          </w:tcPr>
          <w:p w14:paraId="2E078C79" w14:textId="0DBF38E3" w:rsidR="00665040" w:rsidRPr="004A3BCC" w:rsidRDefault="00665040" w:rsidP="003E0BF7">
            <w:pPr>
              <w:spacing w:before="40" w:after="40" w:line="280" w:lineRule="exact"/>
            </w:pPr>
            <w:r w:rsidRPr="004A3BCC">
              <w:rPr>
                <w:rtl/>
              </w:rPr>
              <w:t>29 كانون الثاني/</w:t>
            </w:r>
            <w:r w:rsidR="00585721" w:rsidRPr="004A3BCC">
              <w:rPr>
                <w:rFonts w:hint="cs"/>
                <w:rtl/>
              </w:rPr>
              <w:t xml:space="preserve"> </w:t>
            </w:r>
            <w:r w:rsidRPr="004A3BCC">
              <w:rPr>
                <w:rtl/>
              </w:rPr>
              <w:t>يناير 2025</w:t>
            </w:r>
          </w:p>
        </w:tc>
        <w:tc>
          <w:tcPr>
            <w:tcW w:w="1685" w:type="dxa"/>
          </w:tcPr>
          <w:p w14:paraId="72A4BCE5" w14:textId="4231DB84" w:rsidR="00665040" w:rsidRPr="004A3BCC" w:rsidRDefault="00665040" w:rsidP="003E0BF7">
            <w:pPr>
              <w:spacing w:before="40" w:after="40" w:line="280" w:lineRule="exact"/>
            </w:pPr>
            <w:r w:rsidRPr="004A3BCC">
              <w:rPr>
                <w:rtl/>
              </w:rPr>
              <w:t>29 كانون الثاني/</w:t>
            </w:r>
            <w:r w:rsidR="00585721" w:rsidRPr="004A3BCC">
              <w:rPr>
                <w:rFonts w:hint="cs"/>
                <w:rtl/>
              </w:rPr>
              <w:t xml:space="preserve"> </w:t>
            </w:r>
            <w:r w:rsidRPr="004A3BCC">
              <w:rPr>
                <w:rtl/>
              </w:rPr>
              <w:t>يناير 2027</w:t>
            </w:r>
          </w:p>
        </w:tc>
        <w:tc>
          <w:tcPr>
            <w:tcW w:w="1573" w:type="dxa"/>
          </w:tcPr>
          <w:p w14:paraId="34EF8D36" w14:textId="77777777" w:rsidR="00665040" w:rsidRPr="004A3BCC" w:rsidRDefault="00665040" w:rsidP="003E0BF7">
            <w:pPr>
              <w:spacing w:before="40" w:after="40" w:line="280" w:lineRule="exact"/>
            </w:pPr>
            <w:r w:rsidRPr="004A3BCC">
              <w:t>-</w:t>
            </w:r>
          </w:p>
        </w:tc>
      </w:tr>
    </w:tbl>
    <w:p w14:paraId="291F39AA" w14:textId="45F95306" w:rsidR="00665040" w:rsidRPr="00C13D6C" w:rsidRDefault="00665040" w:rsidP="00CA5375">
      <w:pPr>
        <w:pStyle w:val="FootnoteGA"/>
        <w:spacing w:before="120"/>
        <w:ind w:left="1276" w:firstLine="0"/>
        <w:rPr>
          <w:lang w:val="en-US"/>
        </w:rPr>
      </w:pPr>
      <w:bookmarkStart w:id="122" w:name="_heading=h.2grqrue"/>
      <w:bookmarkEnd w:id="122"/>
      <w:r w:rsidRPr="004A3BCC">
        <w:rPr>
          <w:i/>
          <w:iCs/>
          <w:spacing w:val="-1"/>
          <w:rtl/>
          <w:lang w:val="en-US"/>
        </w:rPr>
        <w:t>ملاحظة:</w:t>
      </w:r>
      <w:r w:rsidR="00F459AA" w:rsidRPr="004A3BCC">
        <w:rPr>
          <w:rFonts w:hint="cs"/>
          <w:spacing w:val="-1"/>
          <w:rtl/>
          <w:lang w:val="en-US"/>
        </w:rPr>
        <w:t xml:space="preserve"> </w:t>
      </w:r>
      <w:r w:rsidRPr="004A3BCC">
        <w:rPr>
          <w:spacing w:val="-1"/>
          <w:rtl/>
          <w:lang w:val="en-US"/>
        </w:rPr>
        <w:t xml:space="preserve">أصدرت الدول الأطراف المؤشَّر عليها بعلامة نجمية إعلانات تعترف فيها باختصاص اللجنة بموجب المادة 31 و/أو المادة 32 من الاتفاقية. ويمكن الاطلاع على نصوص الإعلانات والتحفظات التي قدمتها الدول الأطراف، كاملةً، على هذا الرابط: </w:t>
      </w:r>
      <w:hyperlink r:id="rId112" w:history="1">
        <w:r w:rsidR="00F459AA" w:rsidRPr="004A3BCC">
          <w:rPr>
            <w:rStyle w:val="Hyperlink"/>
            <w:spacing w:val="-1"/>
            <w:lang w:val="en-US"/>
          </w:rPr>
          <w:t>https://treaties.un.org/Pages/ViewDetails.aspx?src=TREATY&amp;mtdsg_no=IV-16&amp;chapter=4&amp;clang=_en</w:t>
        </w:r>
      </w:hyperlink>
      <w:r w:rsidRPr="004A3BCC">
        <w:rPr>
          <w:rtl/>
          <w:lang w:val="en-US"/>
        </w:rPr>
        <w:t>.</w:t>
      </w:r>
      <w:hyperlink r:id="rId113" w:history="1"/>
    </w:p>
    <w:p w14:paraId="0235D716" w14:textId="66890629" w:rsidR="00F459AA" w:rsidRPr="00C13D6C" w:rsidRDefault="00F459AA" w:rsidP="00F459AA">
      <w:pPr>
        <w:pStyle w:val="SingleTxtGA"/>
        <w:jc w:val="center"/>
        <w:rPr>
          <w:u w:val="single"/>
          <w:rtl/>
        </w:rPr>
      </w:pPr>
      <w:r w:rsidRPr="00C13D6C">
        <w:rPr>
          <w:u w:val="single"/>
          <w:rtl/>
        </w:rPr>
        <w:tab/>
      </w:r>
      <w:r w:rsidRPr="00C13D6C">
        <w:rPr>
          <w:u w:val="single"/>
          <w:rtl/>
        </w:rPr>
        <w:tab/>
      </w:r>
      <w:r w:rsidRPr="00C13D6C">
        <w:rPr>
          <w:u w:val="single"/>
          <w:rtl/>
        </w:rPr>
        <w:tab/>
      </w:r>
    </w:p>
    <w:sectPr w:rsidR="00F459AA" w:rsidRPr="00C13D6C" w:rsidSect="00E82D22">
      <w:headerReference w:type="even" r:id="rId114"/>
      <w:headerReference w:type="default" r:id="rId115"/>
      <w:footerReference w:type="even" r:id="rId116"/>
      <w:footerReference w:type="default" r:id="rId117"/>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3BCB3" w14:textId="77777777" w:rsidR="00B96D8D" w:rsidRPr="002901D9" w:rsidRDefault="00B96D8D" w:rsidP="00445486">
      <w:pPr>
        <w:spacing w:after="60" w:line="240" w:lineRule="auto"/>
        <w:ind w:left="57"/>
        <w:rPr>
          <w:i/>
          <w:iCs/>
        </w:rPr>
      </w:pPr>
      <w:r>
        <w:rPr>
          <w:rFonts w:hint="cs"/>
          <w:i/>
          <w:iCs/>
          <w:rtl/>
        </w:rPr>
        <w:t>الحواشي</w:t>
      </w:r>
    </w:p>
  </w:endnote>
  <w:endnote w:type="continuationSeparator" w:id="0">
    <w:p w14:paraId="3A44FFD7" w14:textId="77777777" w:rsidR="00B96D8D" w:rsidRDefault="00B96D8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DEBC3" w14:textId="6210C521" w:rsidR="00096664" w:rsidRPr="00911BC6" w:rsidRDefault="007A24F8" w:rsidP="000D40DF">
    <w:pPr>
      <w:pStyle w:val="Footer"/>
      <w:spacing w:before="360"/>
      <w:jc w:val="right"/>
    </w:pPr>
    <w:r>
      <w:rPr>
        <w:noProof/>
      </w:rPr>
      <w:drawing>
        <wp:anchor distT="0" distB="0" distL="114300" distR="114300" simplePos="0" relativeHeight="251658240" behindDoc="0" locked="0" layoutInCell="1" allowOverlap="1" wp14:anchorId="44C47338" wp14:editId="79515528">
          <wp:simplePos x="0" y="0"/>
          <wp:positionH relativeFrom="margin">
            <wp:posOffset>0</wp:posOffset>
          </wp:positionH>
          <wp:positionV relativeFrom="margin">
            <wp:posOffset>8711565</wp:posOffset>
          </wp:positionV>
          <wp:extent cx="628650"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6664" w:rsidRPr="00911BC6">
      <w:rPr>
        <w:noProof/>
      </w:rPr>
      <w:drawing>
        <wp:anchor distT="0" distB="0" distL="114300" distR="114300" simplePos="0" relativeHeight="251657216" behindDoc="1" locked="1" layoutInCell="0" allowOverlap="1" wp14:anchorId="56A05333" wp14:editId="5FA4B69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848314093" name="Picture 84831409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731D3" w14:textId="77777777" w:rsidR="00096664" w:rsidRPr="005F2FE0" w:rsidRDefault="00096664" w:rsidP="004051BB">
    <w:pPr>
      <w:pStyle w:val="Footer"/>
      <w:tabs>
        <w:tab w:val="right" w:pos="9598"/>
      </w:tabs>
      <w:rPr>
        <w:sz w:val="17"/>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E3EF9" w14:textId="77777777" w:rsidR="00096664" w:rsidRPr="005F2FE0" w:rsidRDefault="00096664" w:rsidP="00257023">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E689" w14:textId="60948A90" w:rsidR="00096664" w:rsidRPr="00642F8F" w:rsidRDefault="00E82D22"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r w:rsidR="00763B7B">
      <w:rPr>
        <w:sz w:val="17"/>
      </w:rPr>
      <w:t>GE.2510415</w:t>
    </w:r>
    <w:r>
      <w:rPr>
        <w:sz w:val="17"/>
      </w:rPr>
      <w:fldChar w:fldCharType="end"/>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vi</w:t>
    </w:r>
    <w:r w:rsidR="00096664" w:rsidRPr="004051BB">
      <w:rPr>
        <w: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003B" w14:textId="060AEA3A"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sidR="007A24F8" w:rsidRPr="003249F3">
      <w:rPr>
        <w:sz w:val="20"/>
      </w:rPr>
      <w:t>GE.2510415</w:t>
    </w:r>
    <w:r w:rsidR="007054C2" w:rsidRPr="003249F3">
      <w:rPr>
        <w:sz w:val="20"/>
      </w:rPr>
      <w:t xml:space="preserve"> </w:t>
    </w:r>
    <w:r w:rsidR="003249F3" w:rsidRPr="003249F3">
      <w:rPr>
        <w:sz w:val="20"/>
      </w:rPr>
      <w:t>(A)</w:t>
    </w:r>
    <w:r w:rsidR="007054C2" w:rsidRPr="003249F3">
      <w:rPr>
        <w:sz w:val="20"/>
      </w:rPr>
      <w:t xml:space="preserve">    210725    220725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AB614" w14:textId="7B20B77B" w:rsidR="00096664" w:rsidRPr="00276D8C" w:rsidRDefault="007A24F8" w:rsidP="00E82D22">
    <w:pPr>
      <w:pStyle w:val="Footer"/>
      <w:tabs>
        <w:tab w:val="right" w:pos="9598"/>
      </w:tabs>
      <w:rPr>
        <w:sz w:val="17"/>
        <w:lang w:val="en-US"/>
      </w:rPr>
    </w:pPr>
    <w:r>
      <w:rPr>
        <w:sz w:val="17"/>
      </w:rPr>
      <w:t>GE.2510415</w:t>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12</w:t>
    </w:r>
    <w:r w:rsidR="00096664"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BCA41" w14:textId="1A1F1BDD"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13</w:t>
    </w:r>
    <w:r w:rsidRPr="004051BB">
      <w:rPr>
        <w:b/>
        <w:lang w:val="en-US"/>
      </w:rPr>
      <w:fldChar w:fldCharType="end"/>
    </w:r>
    <w:r>
      <w:rPr>
        <w:b/>
        <w:lang w:val="en-US"/>
      </w:rPr>
      <w:tab/>
    </w:r>
    <w:r w:rsidR="007A24F8">
      <w:rPr>
        <w:sz w:val="17"/>
      </w:rPr>
      <w:t>GE.2510415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615ED" w14:textId="77777777" w:rsidR="00B96D8D" w:rsidRPr="00ED0EFB" w:rsidRDefault="00B96D8D"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477B396" w14:textId="77777777" w:rsidR="00B96D8D" w:rsidRDefault="00B96D8D" w:rsidP="00656392">
      <w:pPr>
        <w:spacing w:line="240" w:lineRule="auto"/>
      </w:pPr>
      <w:r>
        <w:continuationSeparator/>
      </w:r>
    </w:p>
  </w:footnote>
  <w:footnote w:id="1">
    <w:p w14:paraId="6691FFB7" w14:textId="6ADC52B3" w:rsidR="004D1780" w:rsidRPr="001F180E" w:rsidRDefault="004D1780" w:rsidP="004D1780">
      <w:pPr>
        <w:pStyle w:val="FootnoteText1"/>
        <w:textDirection w:val="tbRlV"/>
      </w:pPr>
      <w:r w:rsidRPr="001F180E">
        <w:rPr>
          <w:rtl/>
        </w:rPr>
        <w:t>(</w:t>
      </w:r>
      <w:r w:rsidRPr="001F180E">
        <w:rPr>
          <w:rtl/>
        </w:rPr>
        <w:footnoteRef/>
      </w:r>
      <w:r w:rsidRPr="001F180E">
        <w:rPr>
          <w:rtl/>
        </w:rPr>
        <w:t>)</w:t>
      </w:r>
      <w:r w:rsidRPr="001F180E">
        <w:rPr>
          <w:rtl/>
        </w:rPr>
        <w:tab/>
      </w:r>
      <w:hyperlink r:id="rId1" w:history="1">
        <w:r w:rsidRPr="001F180E">
          <w:rPr>
            <w:rStyle w:val="Hyperlink"/>
          </w:rPr>
          <w:t>https://treaties.un.org/Pages/ViewDetails.aspx?src=TREATY&amp;mtdsg_no=IV-16&amp;chapter=4&amp;clang=_en</w:t>
        </w:r>
      </w:hyperlink>
      <w:r w:rsidRPr="001F180E">
        <w:rPr>
          <w:rtl/>
        </w:rPr>
        <w:t>.</w:t>
      </w:r>
      <w:hyperlink r:id="rId2" w:history="1"/>
    </w:p>
  </w:footnote>
  <w:footnote w:id="2">
    <w:p w14:paraId="3D590692" w14:textId="762ECA2C" w:rsidR="004D1780" w:rsidRPr="001F180E" w:rsidRDefault="004D1780" w:rsidP="004D1780">
      <w:pPr>
        <w:pStyle w:val="FootnoteText1"/>
        <w:textDirection w:val="tbRlV"/>
      </w:pPr>
      <w:r w:rsidRPr="001F180E">
        <w:rPr>
          <w:rtl/>
        </w:rPr>
        <w:t>(</w:t>
      </w:r>
      <w:r w:rsidRPr="001F180E">
        <w:rPr>
          <w:rtl/>
        </w:rPr>
        <w:footnoteRef/>
      </w:r>
      <w:r w:rsidRPr="001F180E">
        <w:rPr>
          <w:rtl/>
        </w:rPr>
        <w:t>)</w:t>
      </w:r>
      <w:r w:rsidRPr="001F180E">
        <w:rPr>
          <w:rtl/>
        </w:rPr>
        <w:tab/>
        <w:t>انظر هذا الرابط</w:t>
      </w:r>
      <w:r w:rsidRPr="001F180E">
        <w:rPr>
          <w:rFonts w:hint="cs"/>
          <w:rtl/>
        </w:rPr>
        <w:t xml:space="preserve">: </w:t>
      </w:r>
      <w:hyperlink r:id="rId3">
        <w:r w:rsidRPr="001F180E">
          <w:rPr>
            <w:rStyle w:val="Hyperlink"/>
          </w:rPr>
          <w:t>https://www.ohchr.org/en/treaty-bodies/ced/membership</w:t>
        </w:r>
      </w:hyperlink>
      <w:r w:rsidRPr="001F180E">
        <w:rPr>
          <w:rtl/>
        </w:rPr>
        <w:t>.</w:t>
      </w:r>
      <w:hyperlink r:id="rId4"/>
    </w:p>
  </w:footnote>
  <w:footnote w:id="3">
    <w:p w14:paraId="233EB061" w14:textId="79CEC102" w:rsidR="004D1780" w:rsidRPr="001F180E" w:rsidRDefault="004D1780" w:rsidP="004D1780">
      <w:pPr>
        <w:pStyle w:val="FootnoteText1"/>
        <w:jc w:val="left"/>
        <w:textDirection w:val="tbRlV"/>
        <w:rPr>
          <w:rtl/>
        </w:rPr>
      </w:pPr>
      <w:r w:rsidRPr="001F180E">
        <w:rPr>
          <w:rtl/>
        </w:rPr>
        <w:t>(</w:t>
      </w:r>
      <w:r w:rsidRPr="001F180E">
        <w:rPr>
          <w:rtl/>
        </w:rPr>
        <w:footnoteRef/>
      </w:r>
      <w:r w:rsidRPr="001F180E">
        <w:rPr>
          <w:rtl/>
        </w:rPr>
        <w:t>)</w:t>
      </w:r>
      <w:r w:rsidRPr="001F180E">
        <w:rPr>
          <w:rtl/>
        </w:rPr>
        <w:tab/>
        <w:t>انظر هذا الرابط</w:t>
      </w:r>
      <w:r w:rsidRPr="001F180E">
        <w:rPr>
          <w:rFonts w:hint="cs"/>
          <w:rtl/>
        </w:rPr>
        <w:t xml:space="preserve">: </w:t>
      </w:r>
      <w:hyperlink r:id="rId5" w:history="1">
        <w:r w:rsidRPr="001F180E">
          <w:rPr>
            <w:rStyle w:val="Hyperlink"/>
          </w:rPr>
          <w:t>https://www.ohchr.org/sites/default/files/documents/issues/disappearances/statements/WGEID-CED-Statement-IntDayDis-29-August-2024-EN.pdf</w:t>
        </w:r>
      </w:hyperlink>
      <w:r w:rsidRPr="001F180E">
        <w:rPr>
          <w:rFonts w:hint="cs"/>
          <w:rtl/>
        </w:rPr>
        <w:t xml:space="preserve">. </w:t>
      </w:r>
    </w:p>
  </w:footnote>
  <w:footnote w:id="4">
    <w:p w14:paraId="7B502ED4" w14:textId="58041E93" w:rsidR="004D1780" w:rsidRPr="001F180E" w:rsidRDefault="004D1780" w:rsidP="004D1780">
      <w:pPr>
        <w:pStyle w:val="FootnoteText1"/>
        <w:textDirection w:val="tbRlV"/>
      </w:pPr>
      <w:r w:rsidRPr="001F180E">
        <w:rPr>
          <w:rtl/>
        </w:rPr>
        <w:t>(</w:t>
      </w:r>
      <w:r w:rsidRPr="001F180E">
        <w:rPr>
          <w:rtl/>
        </w:rPr>
        <w:footnoteRef/>
      </w:r>
      <w:r w:rsidRPr="001F180E">
        <w:rPr>
          <w:rtl/>
        </w:rPr>
        <w:t>)</w:t>
      </w:r>
      <w:r w:rsidRPr="001F180E">
        <w:rPr>
          <w:rtl/>
        </w:rPr>
        <w:tab/>
        <w:t>انظر هذا الرابط</w:t>
      </w:r>
      <w:r w:rsidRPr="001F180E">
        <w:rPr>
          <w:rFonts w:hint="cs"/>
          <w:rtl/>
        </w:rPr>
        <w:t xml:space="preserve">: </w:t>
      </w:r>
      <w:hyperlink r:id="rId6" w:history="1">
        <w:r w:rsidRPr="001F180E">
          <w:rPr>
            <w:rStyle w:val="Hyperlink"/>
          </w:rPr>
          <w:t>https://www.ohchr.org/en/treaty-bodies/ced/newsletters</w:t>
        </w:r>
      </w:hyperlink>
      <w:r w:rsidRPr="001F180E">
        <w:rPr>
          <w:rtl/>
        </w:rPr>
        <w:t>.</w:t>
      </w:r>
      <w:hyperlink r:id="rId7" w:history="1"/>
    </w:p>
  </w:footnote>
  <w:footnote w:id="5">
    <w:p w14:paraId="5A480109" w14:textId="77777777" w:rsidR="00CD41D1" w:rsidRPr="001F180E" w:rsidRDefault="00CD41D1" w:rsidP="00CD41D1">
      <w:pPr>
        <w:pStyle w:val="FootnoteText1"/>
        <w:textDirection w:val="tbRlV"/>
      </w:pPr>
      <w:r w:rsidRPr="001F180E">
        <w:rPr>
          <w:rtl/>
        </w:rPr>
        <w:t>(</w:t>
      </w:r>
      <w:r w:rsidRPr="001F180E">
        <w:rPr>
          <w:rtl/>
        </w:rPr>
        <w:footnoteRef/>
      </w:r>
      <w:r w:rsidRPr="001F180E">
        <w:rPr>
          <w:rtl/>
        </w:rPr>
        <w:t>)</w:t>
      </w:r>
      <w:r w:rsidRPr="001F180E">
        <w:rPr>
          <w:rtl/>
        </w:rPr>
        <w:tab/>
        <w:t>نظرا</w:t>
      </w:r>
      <w:r w:rsidRPr="001F180E">
        <w:rPr>
          <w:rFonts w:hint="cs"/>
          <w:rtl/>
        </w:rPr>
        <w:t>ً</w:t>
      </w:r>
      <w:r w:rsidRPr="001F180E">
        <w:rPr>
          <w:rtl/>
        </w:rPr>
        <w:t xml:space="preserve"> لعدم تقديم جمهورية أفريقيا الوسطى تقريرها، اعتُبرت ردودها على قائمة المسائل بمثابة التقرير الأولي للدولة الطرف بموجب الفقرة 1 من المادة 29 من الاتفاقية.</w:t>
      </w:r>
    </w:p>
  </w:footnote>
  <w:footnote w:id="6">
    <w:p w14:paraId="3EFB507D" w14:textId="009B27E3" w:rsidR="004D1780" w:rsidRPr="001F180E" w:rsidRDefault="004D1780" w:rsidP="004D1780">
      <w:pPr>
        <w:pStyle w:val="FootnoteText1"/>
        <w:textDirection w:val="tbRlV"/>
      </w:pPr>
      <w:r w:rsidRPr="001F180E">
        <w:rPr>
          <w:rtl/>
        </w:rPr>
        <w:t>(</w:t>
      </w:r>
      <w:r w:rsidRPr="001F180E">
        <w:rPr>
          <w:rtl/>
        </w:rPr>
        <w:footnoteRef/>
      </w:r>
      <w:r w:rsidRPr="001F180E">
        <w:rPr>
          <w:rtl/>
        </w:rPr>
        <w:t>)</w:t>
      </w:r>
      <w:r w:rsidRPr="001F180E">
        <w:rPr>
          <w:rtl/>
        </w:rPr>
        <w:tab/>
        <w:t xml:space="preserve">تُفهم الإشارات إلى كوسوفو على أنها ترد في سياق قرار مجلس الأمن </w:t>
      </w:r>
      <w:hyperlink r:id="rId8" w:history="1">
        <w:r w:rsidRPr="001F180E">
          <w:rPr>
            <w:color w:val="0000FF"/>
            <w:rtl/>
          </w:rPr>
          <w:t>1244(1999)</w:t>
        </w:r>
      </w:hyperlink>
      <w:r w:rsidRPr="001F180E">
        <w:rPr>
          <w:rtl/>
        </w:rPr>
        <w:t>.</w:t>
      </w:r>
    </w:p>
  </w:footnote>
  <w:footnote w:id="7">
    <w:p w14:paraId="3CDE0B5E" w14:textId="2767C11D" w:rsidR="004D1780" w:rsidRPr="001F180E" w:rsidRDefault="004D1780" w:rsidP="004D1780">
      <w:pPr>
        <w:pStyle w:val="FootnoteText1"/>
        <w:textDirection w:val="tbRlV"/>
      </w:pPr>
      <w:r w:rsidRPr="001F180E">
        <w:rPr>
          <w:rtl/>
        </w:rPr>
        <w:t>(</w:t>
      </w:r>
      <w:r w:rsidRPr="001F180E">
        <w:rPr>
          <w:rtl/>
        </w:rPr>
        <w:footnoteRef/>
      </w:r>
      <w:r w:rsidRPr="001F180E">
        <w:rPr>
          <w:rtl/>
        </w:rPr>
        <w:t>)</w:t>
      </w:r>
      <w:r w:rsidRPr="001F180E">
        <w:rPr>
          <w:rtl/>
        </w:rPr>
        <w:tab/>
        <w:t xml:space="preserve">انظر </w:t>
      </w:r>
      <w:hyperlink r:id="rId9" w:history="1">
        <w:r w:rsidRPr="001F180E">
          <w:rPr>
            <w:color w:val="0000FF"/>
          </w:rPr>
          <w:t>CED/C/28/3</w:t>
        </w:r>
      </w:hyperlink>
      <w:r w:rsidRPr="001F180E">
        <w:rPr>
          <w:rtl/>
        </w:rPr>
        <w:t>، الفقرة 6.</w:t>
      </w:r>
      <w:hyperlink r:id="rId10" w:history="1"/>
    </w:p>
  </w:footnote>
  <w:footnote w:id="8">
    <w:p w14:paraId="4CBAB591" w14:textId="05966A8A" w:rsidR="004D1780" w:rsidRPr="001F180E" w:rsidRDefault="004D1780" w:rsidP="004D1780">
      <w:pPr>
        <w:pStyle w:val="FootnoteText1"/>
        <w:textDirection w:val="tbRlV"/>
      </w:pPr>
      <w:r w:rsidRPr="001F180E">
        <w:rPr>
          <w:rtl/>
        </w:rPr>
        <w:t>(</w:t>
      </w:r>
      <w:r w:rsidRPr="001F180E">
        <w:rPr>
          <w:rtl/>
        </w:rPr>
        <w:footnoteRef/>
      </w:r>
      <w:r w:rsidRPr="001F180E">
        <w:rPr>
          <w:rtl/>
        </w:rPr>
        <w:t>)</w:t>
      </w:r>
      <w:r w:rsidRPr="001F180E">
        <w:rPr>
          <w:rtl/>
        </w:rPr>
        <w:tab/>
      </w:r>
      <w:hyperlink r:id="rId11" w:history="1">
        <w:r w:rsidRPr="001F180E">
          <w:rPr>
            <w:color w:val="0000FF"/>
          </w:rPr>
          <w:t>CED/C/28/3</w:t>
        </w:r>
      </w:hyperlink>
      <w:r w:rsidRPr="001F180E">
        <w:rPr>
          <w:rtl/>
        </w:rPr>
        <w:t>، الفقرات 38-84.</w:t>
      </w:r>
      <w:hyperlink r:id="rId12" w:history="1"/>
    </w:p>
  </w:footnote>
  <w:footnote w:id="9">
    <w:p w14:paraId="1503C6CC" w14:textId="4B1CCA71" w:rsidR="004D1780" w:rsidRPr="001F180E" w:rsidRDefault="004D1780" w:rsidP="00982533">
      <w:pPr>
        <w:pStyle w:val="FootnoteText1"/>
        <w:textDirection w:val="tbRlV"/>
      </w:pPr>
      <w:r w:rsidRPr="001F180E">
        <w:rPr>
          <w:rtl/>
        </w:rPr>
        <w:t>(</w:t>
      </w:r>
      <w:r w:rsidRPr="001F180E">
        <w:rPr>
          <w:rtl/>
        </w:rPr>
        <w:footnoteRef/>
      </w:r>
      <w:r w:rsidRPr="001F180E">
        <w:rPr>
          <w:rtl/>
        </w:rPr>
        <w:t>)</w:t>
      </w:r>
      <w:r w:rsidRPr="001F180E">
        <w:rPr>
          <w:rtl/>
        </w:rPr>
        <w:tab/>
        <w:t>انظر هذا الرابط</w:t>
      </w:r>
      <w:r w:rsidR="00982533" w:rsidRPr="001F180E">
        <w:rPr>
          <w:rFonts w:hint="cs"/>
          <w:rtl/>
        </w:rPr>
        <w:t xml:space="preserve">: </w:t>
      </w:r>
      <w:hyperlink r:id="rId13">
        <w:r w:rsidR="00982533" w:rsidRPr="001F180E">
          <w:rPr>
            <w:rStyle w:val="Hyperlink"/>
          </w:rPr>
          <w:t>https://www.ohchr.org/en/treaty-bodies/ced/urgent-actions</w:t>
        </w:r>
      </w:hyperlink>
      <w:r w:rsidRPr="001F180E">
        <w:rPr>
          <w:rtl/>
        </w:rPr>
        <w:t>.</w:t>
      </w:r>
      <w:hyperlink r:id="rId14"/>
    </w:p>
  </w:footnote>
  <w:footnote w:id="10">
    <w:p w14:paraId="0DD26DE2" w14:textId="2CABEDEE" w:rsidR="004D1780" w:rsidRPr="001F180E" w:rsidRDefault="004D1780" w:rsidP="004D1780">
      <w:pPr>
        <w:pStyle w:val="FootnoteText1"/>
        <w:textDirection w:val="tbRlV"/>
      </w:pPr>
      <w:r w:rsidRPr="001F180E">
        <w:rPr>
          <w:rtl/>
        </w:rPr>
        <w:t>(</w:t>
      </w:r>
      <w:r w:rsidRPr="001F180E">
        <w:rPr>
          <w:rtl/>
        </w:rPr>
        <w:footnoteRef/>
      </w:r>
      <w:r w:rsidRPr="001F180E">
        <w:rPr>
          <w:rtl/>
        </w:rPr>
        <w:t>)</w:t>
      </w:r>
      <w:r w:rsidRPr="001F180E">
        <w:rPr>
          <w:rtl/>
        </w:rPr>
        <w:tab/>
      </w:r>
      <w:hyperlink r:id="rId15" w:history="1">
        <w:r w:rsidRPr="001F180E">
          <w:rPr>
            <w:color w:val="0000FF"/>
          </w:rPr>
          <w:t>CED/C/COL/VR/1</w:t>
        </w:r>
      </w:hyperlink>
      <w:r w:rsidRPr="001F180E">
        <w:rPr>
          <w:rtl/>
        </w:rPr>
        <w:t xml:space="preserve"> (النتائج) و</w:t>
      </w:r>
      <w:hyperlink r:id="rId16" w:history="1">
        <w:r w:rsidRPr="001F180E">
          <w:rPr>
            <w:color w:val="0000FF"/>
          </w:rPr>
          <w:t>CED/C/COL/VR/1</w:t>
        </w:r>
      </w:hyperlink>
      <w:r w:rsidRPr="001F180E">
        <w:rPr>
          <w:rtl/>
        </w:rPr>
        <w:t xml:space="preserve"> (التوصيات).</w:t>
      </w:r>
      <w:hyperlink r:id="rId17" w:history="1"/>
      <w:hyperlink r:id="rId18" w:history="1"/>
    </w:p>
  </w:footnote>
  <w:footnote w:id="11">
    <w:p w14:paraId="51EEA07B" w14:textId="591496E3" w:rsidR="004D1780" w:rsidRPr="001F180E" w:rsidRDefault="004D1780" w:rsidP="00982533">
      <w:pPr>
        <w:pStyle w:val="FootnoteText1"/>
        <w:jc w:val="left"/>
        <w:textDirection w:val="tbRlV"/>
      </w:pPr>
      <w:r w:rsidRPr="001F180E">
        <w:rPr>
          <w:rtl/>
        </w:rPr>
        <w:t>(</w:t>
      </w:r>
      <w:r w:rsidRPr="001F180E">
        <w:rPr>
          <w:rtl/>
        </w:rPr>
        <w:footnoteRef/>
      </w:r>
      <w:r w:rsidRPr="001F180E">
        <w:rPr>
          <w:rtl/>
        </w:rPr>
        <w:t>)</w:t>
      </w:r>
      <w:r w:rsidRPr="001F180E">
        <w:rPr>
          <w:rtl/>
        </w:rPr>
        <w:tab/>
        <w:t>انظر هذا الرابط</w:t>
      </w:r>
      <w:r w:rsidR="00982533" w:rsidRPr="001F180E">
        <w:rPr>
          <w:rFonts w:hint="cs"/>
          <w:rtl/>
        </w:rPr>
        <w:t xml:space="preserve">: </w:t>
      </w:r>
      <w:r w:rsidR="00982533" w:rsidRPr="001F180E">
        <w:rPr>
          <w:lang w:val="en-GB"/>
        </w:rPr>
        <w:t>https://www.ohchr.org/en/calls-for-input/2025/call-inputs-women-girls-and-enforced-disappearances-concept-note-ced-general</w:t>
      </w:r>
      <w:r w:rsidRPr="001F180E">
        <w:rPr>
          <w:rtl/>
        </w:rPr>
        <w:t>.</w:t>
      </w:r>
    </w:p>
  </w:footnote>
  <w:footnote w:id="12">
    <w:p w14:paraId="458CC7D3" w14:textId="5427B189" w:rsidR="004D1780" w:rsidRPr="00C13D6C" w:rsidRDefault="004D1780" w:rsidP="00982533">
      <w:pPr>
        <w:pStyle w:val="FootnoteText1"/>
        <w:textDirection w:val="tbRlV"/>
      </w:pPr>
      <w:r w:rsidRPr="001F180E">
        <w:rPr>
          <w:rtl/>
        </w:rPr>
        <w:t>(</w:t>
      </w:r>
      <w:r w:rsidRPr="001F180E">
        <w:rPr>
          <w:rtl/>
        </w:rPr>
        <w:footnoteRef/>
      </w:r>
      <w:r w:rsidRPr="001F180E">
        <w:rPr>
          <w:rtl/>
        </w:rPr>
        <w:t>)</w:t>
      </w:r>
      <w:r w:rsidRPr="001F180E">
        <w:rPr>
          <w:rtl/>
        </w:rPr>
        <w:tab/>
        <w:t>انظر هذا الرابط</w:t>
      </w:r>
      <w:r w:rsidR="00982533" w:rsidRPr="001F180E">
        <w:rPr>
          <w:rFonts w:hint="cs"/>
          <w:rtl/>
        </w:rPr>
        <w:t xml:space="preserve">: </w:t>
      </w:r>
      <w:r w:rsidR="00982533" w:rsidRPr="001F180E">
        <w:rPr>
          <w:lang w:val="en-GB"/>
        </w:rPr>
        <w:t>https://www.ohchr.org/en/treaty-bodies/ced/activities</w:t>
      </w:r>
      <w:r w:rsidRPr="001F180E">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59AB2" w14:textId="77777777" w:rsidR="00096664" w:rsidRPr="00D52D3C" w:rsidRDefault="00096664" w:rsidP="00D52D3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6A06C" w14:textId="77777777" w:rsidR="00096664" w:rsidRPr="00D52D3C" w:rsidRDefault="00096664" w:rsidP="00D52D3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C0850" w14:textId="335115F8" w:rsidR="00E47FAC" w:rsidRPr="00D12E55" w:rsidRDefault="007A24F8" w:rsidP="008A003F">
    <w:pPr>
      <w:pStyle w:val="Header"/>
      <w:pBdr>
        <w:bottom w:val="none" w:sz="0" w:space="0" w:color="auto"/>
      </w:pBdr>
      <w:bidi w:val="0"/>
      <w:rPr>
        <w:rStyle w:val="Hyperlink"/>
        <w:color w:val="auto"/>
      </w:rPr>
    </w:pPr>
    <w:r w:rsidRPr="00D12E55">
      <w:rPr>
        <w:rStyle w:val="Hyperlink"/>
        <w:color w:val="auto"/>
        <w:lang w:bidi="ar-EG"/>
      </w:rPr>
      <w:t>A/80/56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53D85" w14:textId="77777777" w:rsidR="00096664" w:rsidRPr="004051BB" w:rsidRDefault="00096664"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9DF66" w14:textId="77777777" w:rsidR="00444210" w:rsidRPr="00D26A6C" w:rsidRDefault="00444210" w:rsidP="00D26A6C">
    <w:pPr>
      <w:pStyle w:val="Header"/>
      <w:pBdr>
        <w:bottom w:val="none" w:sz="0" w:space="0" w:color="auto"/>
      </w:pBdr>
      <w:rPr>
        <w:rStyle w:val="Hyperlink"/>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2E3DF" w14:textId="4104A38D" w:rsidR="00096664" w:rsidRPr="004051BB" w:rsidRDefault="007A24F8" w:rsidP="005F2FE0">
    <w:pPr>
      <w:pStyle w:val="Header"/>
      <w:jc w:val="left"/>
    </w:pPr>
    <w:r>
      <w:t>A/80/56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26B05" w14:textId="47265807" w:rsidR="00096664" w:rsidRPr="004051BB" w:rsidRDefault="007A24F8" w:rsidP="005F2FE0">
    <w:pPr>
      <w:pStyle w:val="Header"/>
      <w:jc w:val="right"/>
      <w:rPr>
        <w:rtl/>
      </w:rPr>
    </w:pPr>
    <w:r>
      <w:t>A/80/56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5B3D7" w14:textId="6A10005D" w:rsidR="00096664" w:rsidRPr="004051BB" w:rsidRDefault="007A24F8" w:rsidP="005F2FE0">
    <w:pPr>
      <w:pStyle w:val="Header"/>
      <w:jc w:val="left"/>
    </w:pPr>
    <w:r>
      <w:t>A/80/56</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D5A93" w14:textId="7AB0CDA4" w:rsidR="00096664" w:rsidRPr="004051BB" w:rsidRDefault="007A24F8" w:rsidP="005F2FE0">
    <w:pPr>
      <w:pStyle w:val="Header"/>
      <w:jc w:val="right"/>
    </w:pPr>
    <w:r>
      <w:t>A/80/56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69460">
    <w:abstractNumId w:val="9"/>
  </w:num>
  <w:num w:numId="2" w16cid:durableId="1271476440">
    <w:abstractNumId w:val="2"/>
  </w:num>
  <w:num w:numId="3" w16cid:durableId="1865904450">
    <w:abstractNumId w:val="13"/>
  </w:num>
  <w:num w:numId="4" w16cid:durableId="1804496587">
    <w:abstractNumId w:val="6"/>
  </w:num>
  <w:num w:numId="5" w16cid:durableId="1078135267">
    <w:abstractNumId w:val="24"/>
  </w:num>
  <w:num w:numId="6" w16cid:durableId="416295990">
    <w:abstractNumId w:val="1"/>
  </w:num>
  <w:num w:numId="7" w16cid:durableId="889652861">
    <w:abstractNumId w:val="19"/>
  </w:num>
  <w:num w:numId="8" w16cid:durableId="899293476">
    <w:abstractNumId w:val="17"/>
  </w:num>
  <w:num w:numId="9" w16cid:durableId="423191459">
    <w:abstractNumId w:val="23"/>
  </w:num>
  <w:num w:numId="10" w16cid:durableId="1422024940">
    <w:abstractNumId w:val="15"/>
  </w:num>
  <w:num w:numId="11" w16cid:durableId="1780953145">
    <w:abstractNumId w:val="21"/>
  </w:num>
  <w:num w:numId="12" w16cid:durableId="1006833673">
    <w:abstractNumId w:val="14"/>
  </w:num>
  <w:num w:numId="13" w16cid:durableId="1763525473">
    <w:abstractNumId w:val="4"/>
  </w:num>
  <w:num w:numId="14" w16cid:durableId="1882547714">
    <w:abstractNumId w:val="3"/>
  </w:num>
  <w:num w:numId="15" w16cid:durableId="1536385753">
    <w:abstractNumId w:val="22"/>
  </w:num>
  <w:num w:numId="16" w16cid:durableId="1559390398">
    <w:abstractNumId w:val="16"/>
  </w:num>
  <w:num w:numId="17" w16cid:durableId="1119837336">
    <w:abstractNumId w:val="20"/>
  </w:num>
  <w:num w:numId="18" w16cid:durableId="1456219496">
    <w:abstractNumId w:val="0"/>
  </w:num>
  <w:num w:numId="19" w16cid:durableId="40642614">
    <w:abstractNumId w:val="11"/>
  </w:num>
  <w:num w:numId="20" w16cid:durableId="1063212584">
    <w:abstractNumId w:val="2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738355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537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1547830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5607358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401489576">
    <w:abstractNumId w:val="8"/>
  </w:num>
  <w:num w:numId="26" w16cid:durableId="774791309">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38097134">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D8D"/>
    <w:rsid w:val="000076D5"/>
    <w:rsid w:val="00017291"/>
    <w:rsid w:val="00034C61"/>
    <w:rsid w:val="0004360B"/>
    <w:rsid w:val="00043663"/>
    <w:rsid w:val="000505CF"/>
    <w:rsid w:val="000526E4"/>
    <w:rsid w:val="000528C1"/>
    <w:rsid w:val="000531C3"/>
    <w:rsid w:val="00054817"/>
    <w:rsid w:val="0006033E"/>
    <w:rsid w:val="0008413E"/>
    <w:rsid w:val="00094846"/>
    <w:rsid w:val="00096664"/>
    <w:rsid w:val="000B533A"/>
    <w:rsid w:val="000C2BD8"/>
    <w:rsid w:val="000C3036"/>
    <w:rsid w:val="000C7C9C"/>
    <w:rsid w:val="000D40DF"/>
    <w:rsid w:val="000D701C"/>
    <w:rsid w:val="000D7421"/>
    <w:rsid w:val="000E2A71"/>
    <w:rsid w:val="000E524A"/>
    <w:rsid w:val="000F4B11"/>
    <w:rsid w:val="001057D1"/>
    <w:rsid w:val="0013103A"/>
    <w:rsid w:val="00145C72"/>
    <w:rsid w:val="00151519"/>
    <w:rsid w:val="00152FF3"/>
    <w:rsid w:val="00160263"/>
    <w:rsid w:val="001758F6"/>
    <w:rsid w:val="001773DB"/>
    <w:rsid w:val="001813ED"/>
    <w:rsid w:val="00181F96"/>
    <w:rsid w:val="00182A22"/>
    <w:rsid w:val="0018458D"/>
    <w:rsid w:val="00187288"/>
    <w:rsid w:val="001914D6"/>
    <w:rsid w:val="00192B62"/>
    <w:rsid w:val="001A1371"/>
    <w:rsid w:val="001A77DE"/>
    <w:rsid w:val="001B22CD"/>
    <w:rsid w:val="001B2D66"/>
    <w:rsid w:val="001B2FA3"/>
    <w:rsid w:val="001B346A"/>
    <w:rsid w:val="001C6BBA"/>
    <w:rsid w:val="001E1CAD"/>
    <w:rsid w:val="001E290D"/>
    <w:rsid w:val="001F180E"/>
    <w:rsid w:val="00201ABD"/>
    <w:rsid w:val="00204070"/>
    <w:rsid w:val="002144FA"/>
    <w:rsid w:val="00214633"/>
    <w:rsid w:val="00216FBC"/>
    <w:rsid w:val="00224D98"/>
    <w:rsid w:val="00230E56"/>
    <w:rsid w:val="0023469A"/>
    <w:rsid w:val="00235B8B"/>
    <w:rsid w:val="00235B98"/>
    <w:rsid w:val="002363A9"/>
    <w:rsid w:val="00243C8A"/>
    <w:rsid w:val="00244AE4"/>
    <w:rsid w:val="0024646F"/>
    <w:rsid w:val="00247AA8"/>
    <w:rsid w:val="00252DD7"/>
    <w:rsid w:val="00253581"/>
    <w:rsid w:val="00257023"/>
    <w:rsid w:val="00267A0E"/>
    <w:rsid w:val="00276D8C"/>
    <w:rsid w:val="002901D9"/>
    <w:rsid w:val="00292CB4"/>
    <w:rsid w:val="002976C2"/>
    <w:rsid w:val="002A1709"/>
    <w:rsid w:val="002A1F97"/>
    <w:rsid w:val="002A24EE"/>
    <w:rsid w:val="002A5C68"/>
    <w:rsid w:val="002B511E"/>
    <w:rsid w:val="002C0DEE"/>
    <w:rsid w:val="002C267C"/>
    <w:rsid w:val="002C3092"/>
    <w:rsid w:val="002D5BDE"/>
    <w:rsid w:val="00312508"/>
    <w:rsid w:val="003133D9"/>
    <w:rsid w:val="00314AC5"/>
    <w:rsid w:val="00317B12"/>
    <w:rsid w:val="003249F3"/>
    <w:rsid w:val="00325CC1"/>
    <w:rsid w:val="003260FF"/>
    <w:rsid w:val="00337C13"/>
    <w:rsid w:val="00343D95"/>
    <w:rsid w:val="0035203C"/>
    <w:rsid w:val="0035656B"/>
    <w:rsid w:val="00356B67"/>
    <w:rsid w:val="00360E1B"/>
    <w:rsid w:val="00362FE9"/>
    <w:rsid w:val="00364BE5"/>
    <w:rsid w:val="003674CA"/>
    <w:rsid w:val="00374341"/>
    <w:rsid w:val="00374C0E"/>
    <w:rsid w:val="00376989"/>
    <w:rsid w:val="00385045"/>
    <w:rsid w:val="0039093B"/>
    <w:rsid w:val="00391447"/>
    <w:rsid w:val="0039299E"/>
    <w:rsid w:val="00396DEC"/>
    <w:rsid w:val="003A33B0"/>
    <w:rsid w:val="003B2EC7"/>
    <w:rsid w:val="003C64AA"/>
    <w:rsid w:val="003C69C5"/>
    <w:rsid w:val="003D04F3"/>
    <w:rsid w:val="003D1062"/>
    <w:rsid w:val="003D4DF2"/>
    <w:rsid w:val="003E0BF7"/>
    <w:rsid w:val="003E159A"/>
    <w:rsid w:val="003F4DFF"/>
    <w:rsid w:val="003F6C30"/>
    <w:rsid w:val="003F7135"/>
    <w:rsid w:val="004051BB"/>
    <w:rsid w:val="004205C7"/>
    <w:rsid w:val="00420D7B"/>
    <w:rsid w:val="00422BA9"/>
    <w:rsid w:val="00425140"/>
    <w:rsid w:val="004371BC"/>
    <w:rsid w:val="004402A5"/>
    <w:rsid w:val="00440B2A"/>
    <w:rsid w:val="00444210"/>
    <w:rsid w:val="00445486"/>
    <w:rsid w:val="00446E66"/>
    <w:rsid w:val="00450B21"/>
    <w:rsid w:val="00452BC2"/>
    <w:rsid w:val="00453B63"/>
    <w:rsid w:val="00455780"/>
    <w:rsid w:val="00456A5E"/>
    <w:rsid w:val="00465729"/>
    <w:rsid w:val="00465AF5"/>
    <w:rsid w:val="00470875"/>
    <w:rsid w:val="00473B97"/>
    <w:rsid w:val="004817C1"/>
    <w:rsid w:val="00484183"/>
    <w:rsid w:val="00485EA9"/>
    <w:rsid w:val="00486401"/>
    <w:rsid w:val="0048688C"/>
    <w:rsid w:val="0049139F"/>
    <w:rsid w:val="00491EE0"/>
    <w:rsid w:val="00492067"/>
    <w:rsid w:val="004950DD"/>
    <w:rsid w:val="004A3BCC"/>
    <w:rsid w:val="004A541F"/>
    <w:rsid w:val="004B0A1C"/>
    <w:rsid w:val="004B20EC"/>
    <w:rsid w:val="004B3EA0"/>
    <w:rsid w:val="004B7D97"/>
    <w:rsid w:val="004C0653"/>
    <w:rsid w:val="004C357E"/>
    <w:rsid w:val="004D1780"/>
    <w:rsid w:val="004D298E"/>
    <w:rsid w:val="004D79B8"/>
    <w:rsid w:val="004E2AE0"/>
    <w:rsid w:val="004E32F4"/>
    <w:rsid w:val="004E629F"/>
    <w:rsid w:val="004F391B"/>
    <w:rsid w:val="00501308"/>
    <w:rsid w:val="00517BC9"/>
    <w:rsid w:val="005209EE"/>
    <w:rsid w:val="005212F8"/>
    <w:rsid w:val="00527E4C"/>
    <w:rsid w:val="00535149"/>
    <w:rsid w:val="0054231A"/>
    <w:rsid w:val="0054472E"/>
    <w:rsid w:val="0054762C"/>
    <w:rsid w:val="0055723A"/>
    <w:rsid w:val="005607EA"/>
    <w:rsid w:val="005617D1"/>
    <w:rsid w:val="005662A9"/>
    <w:rsid w:val="0057688A"/>
    <w:rsid w:val="005812B7"/>
    <w:rsid w:val="005817D9"/>
    <w:rsid w:val="005827D4"/>
    <w:rsid w:val="00585721"/>
    <w:rsid w:val="00586510"/>
    <w:rsid w:val="0059622A"/>
    <w:rsid w:val="005C355A"/>
    <w:rsid w:val="005C5625"/>
    <w:rsid w:val="005C5878"/>
    <w:rsid w:val="005C7CEA"/>
    <w:rsid w:val="005D3C0B"/>
    <w:rsid w:val="005D6363"/>
    <w:rsid w:val="005E11E4"/>
    <w:rsid w:val="005E5217"/>
    <w:rsid w:val="005F0FA4"/>
    <w:rsid w:val="005F103E"/>
    <w:rsid w:val="005F2FE0"/>
    <w:rsid w:val="005F30EE"/>
    <w:rsid w:val="005F469C"/>
    <w:rsid w:val="00602366"/>
    <w:rsid w:val="0060473A"/>
    <w:rsid w:val="00606EDF"/>
    <w:rsid w:val="00614BF5"/>
    <w:rsid w:val="00617D47"/>
    <w:rsid w:val="00620D66"/>
    <w:rsid w:val="0063247C"/>
    <w:rsid w:val="006405BA"/>
    <w:rsid w:val="006406A5"/>
    <w:rsid w:val="00642F8F"/>
    <w:rsid w:val="0064719D"/>
    <w:rsid w:val="006528CD"/>
    <w:rsid w:val="0065625D"/>
    <w:rsid w:val="00656392"/>
    <w:rsid w:val="00664DB2"/>
    <w:rsid w:val="00665040"/>
    <w:rsid w:val="0068781D"/>
    <w:rsid w:val="00687872"/>
    <w:rsid w:val="006938D7"/>
    <w:rsid w:val="006959B0"/>
    <w:rsid w:val="006B122B"/>
    <w:rsid w:val="006B177B"/>
    <w:rsid w:val="006B3E27"/>
    <w:rsid w:val="006B6507"/>
    <w:rsid w:val="006C104C"/>
    <w:rsid w:val="006C5AFB"/>
    <w:rsid w:val="006F09FF"/>
    <w:rsid w:val="006F0ED8"/>
    <w:rsid w:val="007054C2"/>
    <w:rsid w:val="00705E8A"/>
    <w:rsid w:val="007076BC"/>
    <w:rsid w:val="0071203C"/>
    <w:rsid w:val="00716DFC"/>
    <w:rsid w:val="007175F5"/>
    <w:rsid w:val="00717A69"/>
    <w:rsid w:val="00724DE3"/>
    <w:rsid w:val="00733704"/>
    <w:rsid w:val="00740188"/>
    <w:rsid w:val="0074663C"/>
    <w:rsid w:val="00750910"/>
    <w:rsid w:val="007566CD"/>
    <w:rsid w:val="00763B7B"/>
    <w:rsid w:val="0078071A"/>
    <w:rsid w:val="00783A0D"/>
    <w:rsid w:val="00784E10"/>
    <w:rsid w:val="007A24F8"/>
    <w:rsid w:val="007A59EE"/>
    <w:rsid w:val="007A70BB"/>
    <w:rsid w:val="007D01BF"/>
    <w:rsid w:val="007D6F1D"/>
    <w:rsid w:val="007F1BB4"/>
    <w:rsid w:val="00804726"/>
    <w:rsid w:val="00815F28"/>
    <w:rsid w:val="00847673"/>
    <w:rsid w:val="00852A9A"/>
    <w:rsid w:val="00852C83"/>
    <w:rsid w:val="008555E9"/>
    <w:rsid w:val="00866E42"/>
    <w:rsid w:val="00871544"/>
    <w:rsid w:val="00884481"/>
    <w:rsid w:val="0088768B"/>
    <w:rsid w:val="008930DB"/>
    <w:rsid w:val="008944F4"/>
    <w:rsid w:val="00895D16"/>
    <w:rsid w:val="008A003F"/>
    <w:rsid w:val="008A0D81"/>
    <w:rsid w:val="008B07AD"/>
    <w:rsid w:val="008B656C"/>
    <w:rsid w:val="008B6F9D"/>
    <w:rsid w:val="008B71B7"/>
    <w:rsid w:val="008C180D"/>
    <w:rsid w:val="008C204C"/>
    <w:rsid w:val="008D2AC0"/>
    <w:rsid w:val="008D768C"/>
    <w:rsid w:val="008E2A84"/>
    <w:rsid w:val="008F1C56"/>
    <w:rsid w:val="008F3590"/>
    <w:rsid w:val="008F49E1"/>
    <w:rsid w:val="008F7C85"/>
    <w:rsid w:val="0090116D"/>
    <w:rsid w:val="009023FB"/>
    <w:rsid w:val="0090370F"/>
    <w:rsid w:val="00911BC6"/>
    <w:rsid w:val="00912F40"/>
    <w:rsid w:val="009138BA"/>
    <w:rsid w:val="009211D4"/>
    <w:rsid w:val="0092227B"/>
    <w:rsid w:val="009269D2"/>
    <w:rsid w:val="00926DC0"/>
    <w:rsid w:val="00942135"/>
    <w:rsid w:val="009521B0"/>
    <w:rsid w:val="00957D10"/>
    <w:rsid w:val="00961559"/>
    <w:rsid w:val="0096360C"/>
    <w:rsid w:val="00972C3A"/>
    <w:rsid w:val="009779A2"/>
    <w:rsid w:val="0098003D"/>
    <w:rsid w:val="00982533"/>
    <w:rsid w:val="009A3BB3"/>
    <w:rsid w:val="009A7E9F"/>
    <w:rsid w:val="009B765A"/>
    <w:rsid w:val="009E2E1C"/>
    <w:rsid w:val="009E5018"/>
    <w:rsid w:val="009F2FA3"/>
    <w:rsid w:val="009F64AC"/>
    <w:rsid w:val="00A067B2"/>
    <w:rsid w:val="00A11E93"/>
    <w:rsid w:val="00A12B37"/>
    <w:rsid w:val="00A2048C"/>
    <w:rsid w:val="00A344E1"/>
    <w:rsid w:val="00A37669"/>
    <w:rsid w:val="00A40B63"/>
    <w:rsid w:val="00A50EC0"/>
    <w:rsid w:val="00A50EF5"/>
    <w:rsid w:val="00A571AC"/>
    <w:rsid w:val="00A63537"/>
    <w:rsid w:val="00A74331"/>
    <w:rsid w:val="00A77B37"/>
    <w:rsid w:val="00A82E29"/>
    <w:rsid w:val="00A854A6"/>
    <w:rsid w:val="00A905D4"/>
    <w:rsid w:val="00AA7260"/>
    <w:rsid w:val="00AB33CD"/>
    <w:rsid w:val="00AB37B3"/>
    <w:rsid w:val="00AB6758"/>
    <w:rsid w:val="00AB72C5"/>
    <w:rsid w:val="00AD03B5"/>
    <w:rsid w:val="00AD1117"/>
    <w:rsid w:val="00AE1499"/>
    <w:rsid w:val="00AF6795"/>
    <w:rsid w:val="00B015B2"/>
    <w:rsid w:val="00B01B73"/>
    <w:rsid w:val="00B13763"/>
    <w:rsid w:val="00B15C50"/>
    <w:rsid w:val="00B22E0F"/>
    <w:rsid w:val="00B24CFB"/>
    <w:rsid w:val="00B250B0"/>
    <w:rsid w:val="00B45E13"/>
    <w:rsid w:val="00B477A4"/>
    <w:rsid w:val="00B517CE"/>
    <w:rsid w:val="00B52F76"/>
    <w:rsid w:val="00B54045"/>
    <w:rsid w:val="00B60E92"/>
    <w:rsid w:val="00B745C7"/>
    <w:rsid w:val="00B96D8D"/>
    <w:rsid w:val="00BA05A1"/>
    <w:rsid w:val="00BA5E8B"/>
    <w:rsid w:val="00BB04D0"/>
    <w:rsid w:val="00BB1648"/>
    <w:rsid w:val="00BB4142"/>
    <w:rsid w:val="00BB64E7"/>
    <w:rsid w:val="00BC6344"/>
    <w:rsid w:val="00BD177C"/>
    <w:rsid w:val="00BD2AA4"/>
    <w:rsid w:val="00BD78EE"/>
    <w:rsid w:val="00BD7ABF"/>
    <w:rsid w:val="00BF5CCC"/>
    <w:rsid w:val="00C022F5"/>
    <w:rsid w:val="00C0449D"/>
    <w:rsid w:val="00C04D07"/>
    <w:rsid w:val="00C109BC"/>
    <w:rsid w:val="00C13171"/>
    <w:rsid w:val="00C13939"/>
    <w:rsid w:val="00C13D6C"/>
    <w:rsid w:val="00C17434"/>
    <w:rsid w:val="00C2236F"/>
    <w:rsid w:val="00C228CB"/>
    <w:rsid w:val="00C23313"/>
    <w:rsid w:val="00C438D7"/>
    <w:rsid w:val="00C53FE8"/>
    <w:rsid w:val="00C5665D"/>
    <w:rsid w:val="00C65CF3"/>
    <w:rsid w:val="00C73FCA"/>
    <w:rsid w:val="00C74162"/>
    <w:rsid w:val="00C81B50"/>
    <w:rsid w:val="00CA5375"/>
    <w:rsid w:val="00CA655B"/>
    <w:rsid w:val="00CB005F"/>
    <w:rsid w:val="00CB00FE"/>
    <w:rsid w:val="00CB3C3C"/>
    <w:rsid w:val="00CB4950"/>
    <w:rsid w:val="00CC3437"/>
    <w:rsid w:val="00CC3FB4"/>
    <w:rsid w:val="00CC7E18"/>
    <w:rsid w:val="00CD1801"/>
    <w:rsid w:val="00CD41D1"/>
    <w:rsid w:val="00CD5757"/>
    <w:rsid w:val="00CE54D5"/>
    <w:rsid w:val="00CF1ADD"/>
    <w:rsid w:val="00D02FD1"/>
    <w:rsid w:val="00D058F1"/>
    <w:rsid w:val="00D10EF1"/>
    <w:rsid w:val="00D12E55"/>
    <w:rsid w:val="00D14EF6"/>
    <w:rsid w:val="00D155EF"/>
    <w:rsid w:val="00D15979"/>
    <w:rsid w:val="00D26A6C"/>
    <w:rsid w:val="00D3003B"/>
    <w:rsid w:val="00D30739"/>
    <w:rsid w:val="00D32D42"/>
    <w:rsid w:val="00D34E7E"/>
    <w:rsid w:val="00D42810"/>
    <w:rsid w:val="00D43120"/>
    <w:rsid w:val="00D44866"/>
    <w:rsid w:val="00D44EFD"/>
    <w:rsid w:val="00D47AEE"/>
    <w:rsid w:val="00D52D3C"/>
    <w:rsid w:val="00D52F7A"/>
    <w:rsid w:val="00D53B6D"/>
    <w:rsid w:val="00D55032"/>
    <w:rsid w:val="00D552CD"/>
    <w:rsid w:val="00D57BBE"/>
    <w:rsid w:val="00D902C2"/>
    <w:rsid w:val="00D914A7"/>
    <w:rsid w:val="00DA2FA9"/>
    <w:rsid w:val="00DA59D4"/>
    <w:rsid w:val="00DA73BF"/>
    <w:rsid w:val="00DB416E"/>
    <w:rsid w:val="00DB481D"/>
    <w:rsid w:val="00DC39BB"/>
    <w:rsid w:val="00DC572D"/>
    <w:rsid w:val="00DD13C3"/>
    <w:rsid w:val="00DD596E"/>
    <w:rsid w:val="00DD621E"/>
    <w:rsid w:val="00DF0575"/>
    <w:rsid w:val="00DF7BF4"/>
    <w:rsid w:val="00E03EBE"/>
    <w:rsid w:val="00E06A49"/>
    <w:rsid w:val="00E149A4"/>
    <w:rsid w:val="00E242A9"/>
    <w:rsid w:val="00E26B22"/>
    <w:rsid w:val="00E26E87"/>
    <w:rsid w:val="00E2729B"/>
    <w:rsid w:val="00E27CC0"/>
    <w:rsid w:val="00E36871"/>
    <w:rsid w:val="00E47BA8"/>
    <w:rsid w:val="00E47FAC"/>
    <w:rsid w:val="00E54A3B"/>
    <w:rsid w:val="00E5545B"/>
    <w:rsid w:val="00E55C81"/>
    <w:rsid w:val="00E70E04"/>
    <w:rsid w:val="00E73F60"/>
    <w:rsid w:val="00E82D22"/>
    <w:rsid w:val="00E87EA8"/>
    <w:rsid w:val="00E87FA8"/>
    <w:rsid w:val="00EA37DB"/>
    <w:rsid w:val="00EB6BA1"/>
    <w:rsid w:val="00EB6BB9"/>
    <w:rsid w:val="00EC05A7"/>
    <w:rsid w:val="00EC4B6B"/>
    <w:rsid w:val="00EC58C1"/>
    <w:rsid w:val="00ED0EFB"/>
    <w:rsid w:val="00ED7442"/>
    <w:rsid w:val="00EE0B18"/>
    <w:rsid w:val="00EE7C92"/>
    <w:rsid w:val="00EF0796"/>
    <w:rsid w:val="00EF1EE5"/>
    <w:rsid w:val="00EF345D"/>
    <w:rsid w:val="00F03C97"/>
    <w:rsid w:val="00F05DB9"/>
    <w:rsid w:val="00F061E2"/>
    <w:rsid w:val="00F23E2C"/>
    <w:rsid w:val="00F307F3"/>
    <w:rsid w:val="00F446DD"/>
    <w:rsid w:val="00F459AA"/>
    <w:rsid w:val="00F45C4B"/>
    <w:rsid w:val="00F46277"/>
    <w:rsid w:val="00F47109"/>
    <w:rsid w:val="00F53D45"/>
    <w:rsid w:val="00F613D3"/>
    <w:rsid w:val="00F6741C"/>
    <w:rsid w:val="00F76276"/>
    <w:rsid w:val="00F763B4"/>
    <w:rsid w:val="00F84013"/>
    <w:rsid w:val="00F848EA"/>
    <w:rsid w:val="00F87B83"/>
    <w:rsid w:val="00F900C3"/>
    <w:rsid w:val="00F9605E"/>
    <w:rsid w:val="00FA400F"/>
    <w:rsid w:val="00FA6C33"/>
    <w:rsid w:val="00FB226B"/>
    <w:rsid w:val="00FC0F68"/>
    <w:rsid w:val="00FC75D1"/>
    <w:rsid w:val="00FC7D15"/>
    <w:rsid w:val="00FD20C9"/>
    <w:rsid w:val="00FD4BC9"/>
    <w:rsid w:val="00FD6900"/>
    <w:rsid w:val="00FD765C"/>
    <w:rsid w:val="00FE380F"/>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485895"/>
  <w15:docId w15:val="{E8222960-C3C9-4817-B722-615DCAF77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FD1"/>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D02FD1"/>
    <w:pPr>
      <w:bidi w:val="0"/>
      <w:outlineLvl w:val="0"/>
    </w:pPr>
  </w:style>
  <w:style w:type="paragraph" w:styleId="Heading2">
    <w:name w:val="heading 2"/>
    <w:basedOn w:val="Normal"/>
    <w:next w:val="Normal"/>
    <w:link w:val="Heading2Char"/>
    <w:unhideWhenUsed/>
    <w:qFormat/>
    <w:rsid w:val="00D02FD1"/>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D02FD1"/>
    <w:pPr>
      <w:keepNext/>
      <w:keepLines/>
      <w:spacing w:before="200"/>
      <w:outlineLvl w:val="2"/>
    </w:pPr>
    <w:rPr>
      <w:b/>
      <w:bCs/>
      <w:color w:val="4F81BD"/>
    </w:rPr>
  </w:style>
  <w:style w:type="paragraph" w:styleId="Heading4">
    <w:name w:val="heading 4"/>
    <w:basedOn w:val="Normal"/>
    <w:next w:val="Normal"/>
    <w:link w:val="Heading4Char"/>
    <w:unhideWhenUsed/>
    <w:qFormat/>
    <w:rsid w:val="00D02FD1"/>
    <w:pPr>
      <w:keepNext/>
      <w:keepLines/>
      <w:spacing w:before="200"/>
      <w:outlineLvl w:val="3"/>
    </w:pPr>
    <w:rPr>
      <w:b/>
      <w:bCs/>
      <w:i/>
      <w:iCs/>
      <w:color w:val="4F81BD"/>
    </w:rPr>
  </w:style>
  <w:style w:type="paragraph" w:styleId="Heading5">
    <w:name w:val="heading 5"/>
    <w:basedOn w:val="Normal"/>
    <w:next w:val="Normal"/>
    <w:link w:val="Heading5Char"/>
    <w:unhideWhenUsed/>
    <w:qFormat/>
    <w:rsid w:val="00D02FD1"/>
    <w:pPr>
      <w:keepNext/>
      <w:keepLines/>
      <w:spacing w:before="200"/>
      <w:outlineLvl w:val="4"/>
    </w:pPr>
    <w:rPr>
      <w:color w:val="243F60"/>
    </w:rPr>
  </w:style>
  <w:style w:type="paragraph" w:styleId="Heading6">
    <w:name w:val="heading 6"/>
    <w:basedOn w:val="Normal"/>
    <w:next w:val="Normal"/>
    <w:link w:val="Heading6Char"/>
    <w:unhideWhenUsed/>
    <w:qFormat/>
    <w:rsid w:val="00D02FD1"/>
    <w:pPr>
      <w:keepNext/>
      <w:keepLines/>
      <w:spacing w:before="200"/>
      <w:outlineLvl w:val="5"/>
    </w:pPr>
    <w:rPr>
      <w:i/>
      <w:iCs/>
      <w:color w:val="243F60"/>
    </w:rPr>
  </w:style>
  <w:style w:type="paragraph" w:styleId="Heading7">
    <w:name w:val="heading 7"/>
    <w:basedOn w:val="Normal"/>
    <w:next w:val="Normal"/>
    <w:link w:val="Heading7Char"/>
    <w:unhideWhenUsed/>
    <w:qFormat/>
    <w:rsid w:val="00D02FD1"/>
    <w:pPr>
      <w:keepNext/>
      <w:keepLines/>
      <w:spacing w:before="200"/>
      <w:outlineLvl w:val="6"/>
    </w:pPr>
    <w:rPr>
      <w:i/>
      <w:iCs/>
      <w:color w:val="404040"/>
    </w:rPr>
  </w:style>
  <w:style w:type="paragraph" w:styleId="Heading8">
    <w:name w:val="heading 8"/>
    <w:basedOn w:val="Normal"/>
    <w:next w:val="Normal"/>
    <w:link w:val="Heading8Char"/>
    <w:unhideWhenUsed/>
    <w:qFormat/>
    <w:rsid w:val="00D02FD1"/>
    <w:pPr>
      <w:keepNext/>
      <w:keepLines/>
      <w:spacing w:before="200"/>
      <w:outlineLvl w:val="7"/>
    </w:pPr>
    <w:rPr>
      <w:color w:val="404040"/>
      <w:szCs w:val="20"/>
    </w:rPr>
  </w:style>
  <w:style w:type="paragraph" w:styleId="Heading9">
    <w:name w:val="heading 9"/>
    <w:basedOn w:val="Normal"/>
    <w:next w:val="Normal"/>
    <w:link w:val="Heading9Char"/>
    <w:unhideWhenUsed/>
    <w:qFormat/>
    <w:rsid w:val="00D02FD1"/>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D02FD1"/>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D02FD1"/>
    <w:rPr>
      <w:rFonts w:ascii="Times New Roman" w:hAnsi="Times New Roman" w:cs="Simplified Arabic"/>
    </w:rPr>
  </w:style>
  <w:style w:type="character" w:customStyle="1" w:styleId="Heading1Char">
    <w:name w:val="Heading 1 Char"/>
    <w:aliases w:val="Table_GA Char,Table_G Char"/>
    <w:link w:val="Heading1"/>
    <w:rsid w:val="00D02FD1"/>
    <w:rPr>
      <w:rFonts w:ascii="Times New Roman" w:hAnsi="Times New Roman" w:cs="Simplified Arabic"/>
    </w:rPr>
  </w:style>
  <w:style w:type="character" w:customStyle="1" w:styleId="Heading2Char">
    <w:name w:val="Heading 2 Char"/>
    <w:link w:val="Heading2"/>
    <w:rsid w:val="00D02FD1"/>
    <w:rPr>
      <w:rFonts w:ascii="Times New Roman" w:hAnsi="Times New Roman" w:cs="Simplified Arabic"/>
      <w:b/>
      <w:bCs/>
      <w:color w:val="4F81BD"/>
      <w:sz w:val="26"/>
      <w:szCs w:val="26"/>
    </w:rPr>
  </w:style>
  <w:style w:type="character" w:customStyle="1" w:styleId="Heading3Char">
    <w:name w:val="Heading 3 Char"/>
    <w:link w:val="Heading3"/>
    <w:rsid w:val="00D02FD1"/>
    <w:rPr>
      <w:rFonts w:ascii="Times New Roman" w:hAnsi="Times New Roman" w:cs="Simplified Arabic"/>
      <w:b/>
      <w:bCs/>
      <w:color w:val="4F81BD"/>
      <w:sz w:val="20"/>
    </w:rPr>
  </w:style>
  <w:style w:type="character" w:customStyle="1" w:styleId="Heading4Char">
    <w:name w:val="Heading 4 Char"/>
    <w:link w:val="Heading4"/>
    <w:rsid w:val="00D02FD1"/>
    <w:rPr>
      <w:rFonts w:ascii="Times New Roman" w:hAnsi="Times New Roman" w:cs="Simplified Arabic"/>
      <w:b/>
      <w:bCs/>
      <w:i/>
      <w:iCs/>
      <w:color w:val="4F81BD"/>
      <w:sz w:val="20"/>
    </w:rPr>
  </w:style>
  <w:style w:type="character" w:customStyle="1" w:styleId="Heading5Char">
    <w:name w:val="Heading 5 Char"/>
    <w:link w:val="Heading5"/>
    <w:rsid w:val="00D02FD1"/>
    <w:rPr>
      <w:rFonts w:ascii="Times New Roman" w:hAnsi="Times New Roman" w:cs="Simplified Arabic"/>
      <w:color w:val="243F60"/>
      <w:sz w:val="20"/>
    </w:rPr>
  </w:style>
  <w:style w:type="character" w:customStyle="1" w:styleId="Heading6Char">
    <w:name w:val="Heading 6 Char"/>
    <w:link w:val="Heading6"/>
    <w:rsid w:val="00D02FD1"/>
    <w:rPr>
      <w:rFonts w:ascii="Times New Roman" w:hAnsi="Times New Roman" w:cs="Simplified Arabic"/>
      <w:i/>
      <w:iCs/>
      <w:color w:val="243F60"/>
      <w:sz w:val="20"/>
    </w:rPr>
  </w:style>
  <w:style w:type="character" w:customStyle="1" w:styleId="Heading7Char">
    <w:name w:val="Heading 7 Char"/>
    <w:link w:val="Heading7"/>
    <w:rsid w:val="00D02FD1"/>
    <w:rPr>
      <w:rFonts w:ascii="Times New Roman" w:hAnsi="Times New Roman" w:cs="Simplified Arabic"/>
      <w:i/>
      <w:iCs/>
      <w:color w:val="404040"/>
      <w:sz w:val="20"/>
    </w:rPr>
  </w:style>
  <w:style w:type="character" w:customStyle="1" w:styleId="Heading8Char">
    <w:name w:val="Heading 8 Char"/>
    <w:link w:val="Heading8"/>
    <w:rsid w:val="00D02FD1"/>
    <w:rPr>
      <w:rFonts w:ascii="Times New Roman" w:hAnsi="Times New Roman" w:cs="Simplified Arabic"/>
      <w:color w:val="404040"/>
      <w:sz w:val="20"/>
      <w:szCs w:val="20"/>
    </w:rPr>
  </w:style>
  <w:style w:type="character" w:customStyle="1" w:styleId="Heading9Char">
    <w:name w:val="Heading 9 Char"/>
    <w:link w:val="Heading9"/>
    <w:rsid w:val="00D02FD1"/>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nhideWhenUsed/>
    <w:qFormat/>
    <w:rsid w:val="004B7D9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rsid w:val="004B7D97"/>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qFormat/>
    <w:rsid w:val="004B7D97"/>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D02FD1"/>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D02FD1"/>
    <w:pPr>
      <w:keepNext/>
      <w:keepLines/>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0526E4"/>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D02FD1"/>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D02FD1"/>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2FD1"/>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2FD1"/>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D02FD1"/>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2FD1"/>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2FD1"/>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2FD1"/>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2FD1"/>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D02FD1"/>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02FD1"/>
    <w:pPr>
      <w:numPr>
        <w:numId w:val="1"/>
      </w:numPr>
      <w:bidi w:val="0"/>
    </w:pPr>
  </w:style>
  <w:style w:type="paragraph" w:customStyle="1" w:styleId="Roman1GA">
    <w:name w:val="_Roman 1_GA"/>
    <w:basedOn w:val="Bullet1GA"/>
    <w:qFormat/>
    <w:rsid w:val="00D02FD1"/>
    <w:pPr>
      <w:numPr>
        <w:numId w:val="4"/>
      </w:numPr>
      <w:tabs>
        <w:tab w:val="clear" w:pos="2310"/>
        <w:tab w:val="left" w:pos="2486"/>
      </w:tabs>
      <w:ind w:left="2486" w:hanging="378"/>
    </w:pPr>
  </w:style>
  <w:style w:type="paragraph" w:customStyle="1" w:styleId="Roman2GA">
    <w:name w:val="_Roman 2_GA"/>
    <w:basedOn w:val="Bullet2GA"/>
    <w:qFormat/>
    <w:rsid w:val="00D02FD1"/>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02FD1"/>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02FD1"/>
    <w:rPr>
      <w:rFonts w:ascii="Times New Roman" w:hAnsi="Times New Roman" w:cs="Simplified Arabic"/>
      <w:sz w:val="18"/>
      <w:szCs w:val="20"/>
      <w:lang w:val="en-GB"/>
    </w:rPr>
  </w:style>
  <w:style w:type="character" w:customStyle="1" w:styleId="EndtnoteReference">
    <w:name w:val="Endtnote Reference"/>
    <w:aliases w:val="1_GA"/>
    <w:qFormat/>
    <w:rsid w:val="00D02FD1"/>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2FD1"/>
    <w:pPr>
      <w:suppressAutoHyphens/>
      <w:bidi w:val="0"/>
      <w:spacing w:line="240" w:lineRule="auto"/>
    </w:pPr>
    <w:rPr>
      <w:sz w:val="16"/>
      <w:lang w:val="en-GB"/>
    </w:rPr>
  </w:style>
  <w:style w:type="character" w:customStyle="1" w:styleId="FooterChar">
    <w:name w:val="Footer Char"/>
    <w:aliases w:val="3_GA Char,3_G Char"/>
    <w:link w:val="Footer"/>
    <w:rsid w:val="00D02FD1"/>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D02FD1"/>
    <w:pPr>
      <w:spacing w:after="60" w:line="280" w:lineRule="exact"/>
      <w:ind w:left="1247" w:right="1247" w:hanging="567"/>
    </w:pPr>
    <w:rPr>
      <w:sz w:val="18"/>
      <w:szCs w:val="18"/>
    </w:rPr>
  </w:style>
  <w:style w:type="paragraph" w:styleId="Header">
    <w:name w:val="header"/>
    <w:aliases w:val="6_GA,6_G"/>
    <w:basedOn w:val="Normal"/>
    <w:link w:val="HeaderChar"/>
    <w:qFormat/>
    <w:rsid w:val="00D02FD1"/>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D02FD1"/>
    <w:rPr>
      <w:rFonts w:ascii="Times New Roman" w:hAnsi="Times New Roman" w:cs="Simplified Arabic"/>
      <w:b/>
      <w:bCs/>
      <w:sz w:val="18"/>
      <w:szCs w:val="18"/>
    </w:rPr>
  </w:style>
  <w:style w:type="character" w:styleId="PageNumber">
    <w:name w:val="page number"/>
    <w:aliases w:val="7_GA,7_G"/>
    <w:qFormat/>
    <w:rsid w:val="00D02FD1"/>
    <w:rPr>
      <w:rFonts w:ascii="Times New Roman Bold" w:hAnsi="Times New Roman Bold"/>
      <w:b/>
      <w:i w:val="0"/>
      <w:sz w:val="18"/>
      <w:szCs w:val="18"/>
    </w:rPr>
  </w:style>
  <w:style w:type="paragraph" w:customStyle="1" w:styleId="XXLargeGA">
    <w:name w:val="XXLarge_GA"/>
    <w:basedOn w:val="Normal"/>
    <w:next w:val="SingleTxtGA"/>
    <w:qFormat/>
    <w:rsid w:val="00D02FD1"/>
    <w:pPr>
      <w:suppressAutoHyphens/>
      <w:spacing w:line="820" w:lineRule="exact"/>
    </w:pPr>
    <w:rPr>
      <w:spacing w:val="-8"/>
      <w:w w:val="96"/>
      <w:sz w:val="57"/>
      <w:szCs w:val="86"/>
      <w:lang w:val="en-GB"/>
    </w:rPr>
  </w:style>
  <w:style w:type="character" w:styleId="BookTitle">
    <w:name w:val="Book Title"/>
    <w:uiPriority w:val="33"/>
    <w:rsid w:val="004B7D97"/>
    <w:rPr>
      <w:b/>
      <w:bCs/>
      <w:smallCaps/>
      <w:spacing w:val="5"/>
    </w:rPr>
  </w:style>
  <w:style w:type="paragraph" w:styleId="Title">
    <w:name w:val="Title"/>
    <w:basedOn w:val="Normal"/>
    <w:next w:val="Normal"/>
    <w:link w:val="TitleChar"/>
    <w:uiPriority w:val="10"/>
    <w:rsid w:val="00D02FD1"/>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2FD1"/>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D02FD1"/>
    <w:pPr>
      <w:numPr>
        <w:ilvl w:val="1"/>
      </w:numPr>
    </w:pPr>
    <w:rPr>
      <w:i/>
      <w:iCs/>
      <w:color w:val="4F81BD"/>
      <w:spacing w:val="15"/>
      <w:sz w:val="24"/>
      <w:szCs w:val="24"/>
    </w:rPr>
  </w:style>
  <w:style w:type="character" w:customStyle="1" w:styleId="SubtitleChar">
    <w:name w:val="Subtitle Char"/>
    <w:link w:val="Subtitle"/>
    <w:uiPriority w:val="11"/>
    <w:rsid w:val="00D02FD1"/>
    <w:rPr>
      <w:rFonts w:ascii="Times New Roman" w:hAnsi="Times New Roman" w:cs="Simplified Arabic"/>
      <w:i/>
      <w:iCs/>
      <w:color w:val="4F81BD"/>
      <w:spacing w:val="15"/>
      <w:sz w:val="24"/>
      <w:szCs w:val="24"/>
    </w:rPr>
  </w:style>
  <w:style w:type="character" w:styleId="SubtleEmphasis">
    <w:name w:val="Subtle Emphasis"/>
    <w:uiPriority w:val="19"/>
    <w:rsid w:val="004B7D97"/>
    <w:rPr>
      <w:i/>
      <w:iCs/>
      <w:color w:val="808080"/>
    </w:rPr>
  </w:style>
  <w:style w:type="table" w:styleId="ColorfulGrid-Accent6">
    <w:name w:val="Colorful Grid Accent 6"/>
    <w:basedOn w:val="TableNormal"/>
    <w:uiPriority w:val="73"/>
    <w:rsid w:val="004B7D97"/>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B7D97"/>
    <w:rPr>
      <w:i/>
      <w:iCs/>
    </w:rPr>
  </w:style>
  <w:style w:type="character" w:styleId="IntenseEmphasis">
    <w:name w:val="Intense Emphasis"/>
    <w:uiPriority w:val="21"/>
    <w:rsid w:val="004B7D97"/>
    <w:rPr>
      <w:b/>
      <w:bCs/>
      <w:i/>
      <w:iCs/>
      <w:color w:val="4F81BD"/>
    </w:rPr>
  </w:style>
  <w:style w:type="character" w:styleId="Strong">
    <w:name w:val="Strong"/>
    <w:uiPriority w:val="22"/>
    <w:rsid w:val="00D02FD1"/>
    <w:rPr>
      <w:b/>
      <w:bCs/>
    </w:rPr>
  </w:style>
  <w:style w:type="paragraph" w:styleId="Quote">
    <w:name w:val="Quote"/>
    <w:basedOn w:val="Normal"/>
    <w:next w:val="Normal"/>
    <w:link w:val="QuoteChar"/>
    <w:uiPriority w:val="29"/>
    <w:rsid w:val="004B7D97"/>
    <w:rPr>
      <w:i/>
      <w:iCs/>
      <w:color w:val="000000"/>
    </w:rPr>
  </w:style>
  <w:style w:type="character" w:customStyle="1" w:styleId="QuoteChar">
    <w:name w:val="Quote Char"/>
    <w:link w:val="Quote"/>
    <w:uiPriority w:val="29"/>
    <w:rsid w:val="004B7D97"/>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4B7D9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B7D97"/>
    <w:rPr>
      <w:rFonts w:ascii="Times New Roman" w:hAnsi="Times New Roman" w:cs="Simplified Arabic"/>
      <w:b/>
      <w:bCs/>
      <w:i/>
      <w:iCs/>
      <w:color w:val="4F81BD"/>
      <w:sz w:val="20"/>
    </w:rPr>
  </w:style>
  <w:style w:type="character" w:styleId="SubtleReference">
    <w:name w:val="Subtle Reference"/>
    <w:uiPriority w:val="31"/>
    <w:rsid w:val="004B7D97"/>
    <w:rPr>
      <w:smallCaps/>
      <w:color w:val="C0504D"/>
      <w:u w:val="single"/>
    </w:rPr>
  </w:style>
  <w:style w:type="character" w:styleId="IntenseReference">
    <w:name w:val="Intense Reference"/>
    <w:uiPriority w:val="32"/>
    <w:rsid w:val="004B7D97"/>
    <w:rPr>
      <w:b/>
      <w:bCs/>
      <w:smallCaps/>
      <w:color w:val="C0504D"/>
      <w:spacing w:val="5"/>
      <w:u w:val="single"/>
    </w:rPr>
  </w:style>
  <w:style w:type="paragraph" w:styleId="ListParagraph">
    <w:name w:val="List Paragraph"/>
    <w:basedOn w:val="Normal"/>
    <w:uiPriority w:val="34"/>
    <w:rsid w:val="004B7D97"/>
    <w:pPr>
      <w:ind w:left="720"/>
      <w:contextualSpacing/>
    </w:pPr>
  </w:style>
  <w:style w:type="table" w:styleId="MediumShading1-Accent4">
    <w:name w:val="Medium Shading 1 Accent 4"/>
    <w:basedOn w:val="TableNormal"/>
    <w:uiPriority w:val="63"/>
    <w:rsid w:val="004B7D97"/>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4B7D97"/>
    <w:rPr>
      <w:rFonts w:eastAsia="MS Mincho"/>
      <w:sz w:val="18"/>
      <w:vertAlign w:val="superscript"/>
    </w:rPr>
  </w:style>
  <w:style w:type="table" w:styleId="TableGrid">
    <w:name w:val="Table Grid"/>
    <w:basedOn w:val="TableNormal"/>
    <w:rsid w:val="00D02FD1"/>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4B7D97"/>
    <w:pPr>
      <w:spacing w:line="240" w:lineRule="auto"/>
    </w:pPr>
    <w:rPr>
      <w:sz w:val="16"/>
      <w:szCs w:val="16"/>
    </w:rPr>
  </w:style>
  <w:style w:type="character" w:customStyle="1" w:styleId="BalloonTextChar">
    <w:name w:val="Balloon Text Char"/>
    <w:link w:val="BalloonText"/>
    <w:uiPriority w:val="99"/>
    <w:rsid w:val="004B7D97"/>
    <w:rPr>
      <w:rFonts w:ascii="Times New Roman" w:hAnsi="Times New Roman" w:cs="Simplified Arabic"/>
      <w:sz w:val="16"/>
      <w:szCs w:val="16"/>
    </w:rPr>
  </w:style>
  <w:style w:type="character" w:styleId="Hyperlink">
    <w:name w:val="Hyperlink"/>
    <w:uiPriority w:val="99"/>
    <w:unhideWhenUsed/>
    <w:rsid w:val="00D02FD1"/>
    <w:rPr>
      <w:color w:val="0000FF"/>
      <w:u w:val="none"/>
    </w:rPr>
  </w:style>
  <w:style w:type="paragraph" w:customStyle="1" w:styleId="SingleTxt">
    <w:name w:val="__Single Txt"/>
    <w:basedOn w:val="Normal"/>
    <w:link w:val="SingleTxtChar"/>
    <w:qFormat/>
    <w:rsid w:val="004B7D97"/>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character" w:customStyle="1" w:styleId="SingleTxtChar">
    <w:name w:val="__Single Txt Char"/>
    <w:basedOn w:val="DefaultParagraphFont"/>
    <w:link w:val="SingleTxt"/>
    <w:rsid w:val="004051BB"/>
    <w:rPr>
      <w:rFonts w:ascii="Times New Roman" w:hAnsi="Times New Roman" w:cs="Simplified Arabic"/>
      <w:kern w:val="14"/>
      <w:sz w:val="20"/>
      <w:szCs w:val="28"/>
    </w:rPr>
  </w:style>
  <w:style w:type="paragraph" w:customStyle="1" w:styleId="H1">
    <w:name w:val="_ H_1"/>
    <w:basedOn w:val="Normal"/>
    <w:next w:val="SingleTxt"/>
    <w:qFormat/>
    <w:rsid w:val="004B7D97"/>
    <w:pPr>
      <w:keepNext/>
      <w:keepLines/>
      <w:spacing w:after="120" w:line="400" w:lineRule="exact"/>
      <w:outlineLvl w:val="0"/>
    </w:pPr>
    <w:rPr>
      <w:b/>
      <w:bCs/>
      <w:kern w:val="14"/>
      <w:sz w:val="24"/>
      <w:szCs w:val="32"/>
    </w:rPr>
  </w:style>
  <w:style w:type="paragraph" w:customStyle="1" w:styleId="HCh">
    <w:name w:val="_ H _Ch"/>
    <w:basedOn w:val="H1"/>
    <w:next w:val="SingleTxt"/>
    <w:qFormat/>
    <w:rsid w:val="004B7D97"/>
    <w:pPr>
      <w:spacing w:line="440" w:lineRule="exact"/>
    </w:pPr>
    <w:rPr>
      <w:spacing w:val="-2"/>
      <w:sz w:val="28"/>
      <w:szCs w:val="36"/>
    </w:rPr>
  </w:style>
  <w:style w:type="paragraph" w:customStyle="1" w:styleId="SingleTxtG">
    <w:name w:val="_ Single Txt_G"/>
    <w:basedOn w:val="Normal"/>
    <w:link w:val="SingleTxtGChar"/>
    <w:qFormat/>
    <w:rsid w:val="004B7D97"/>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4B7D97"/>
    <w:rPr>
      <w:rFonts w:ascii="Times New Roman" w:hAnsi="Times New Roman" w:cs="Simplified Arabic"/>
      <w:sz w:val="20"/>
      <w:szCs w:val="20"/>
      <w:lang w:val="en-GB"/>
    </w:rPr>
  </w:style>
  <w:style w:type="paragraph" w:customStyle="1" w:styleId="HMG">
    <w:name w:val="_ H __M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4B7D97"/>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4B7D97"/>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4B7D97"/>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4B7D97"/>
    <w:pPr>
      <w:tabs>
        <w:tab w:val="num" w:pos="1701"/>
      </w:tabs>
      <w:bidi w:val="0"/>
      <w:spacing w:after="120"/>
      <w:ind w:left="1701" w:right="1134" w:hanging="170"/>
      <w:jc w:val="both"/>
    </w:pPr>
    <w:rPr>
      <w:sz w:val="22"/>
    </w:rPr>
  </w:style>
  <w:style w:type="paragraph" w:customStyle="1" w:styleId="Bullet2G">
    <w:name w:val="_Bullet 2_G"/>
    <w:basedOn w:val="Normal"/>
    <w:qFormat/>
    <w:rsid w:val="004B7D97"/>
    <w:pPr>
      <w:tabs>
        <w:tab w:val="num" w:pos="2268"/>
      </w:tabs>
      <w:kinsoku w:val="0"/>
      <w:overflowPunct w:val="0"/>
      <w:autoSpaceDE w:val="0"/>
      <w:autoSpaceDN w:val="0"/>
      <w:bidi w:val="0"/>
      <w:adjustRightInd w:val="0"/>
      <w:snapToGrid w:val="0"/>
      <w:spacing w:after="120"/>
      <w:ind w:left="2268" w:right="1134" w:hanging="170"/>
      <w:jc w:val="both"/>
    </w:pPr>
    <w:rPr>
      <w:rFonts w:hint="cs"/>
      <w:szCs w:val="30"/>
      <w:lang w:val="fr-FR" w:eastAsia="fr-FR"/>
    </w:rPr>
  </w:style>
  <w:style w:type="paragraph" w:customStyle="1" w:styleId="H1G">
    <w:name w:val="_ H_1_G"/>
    <w:basedOn w:val="Normal"/>
    <w:next w:val="Normal"/>
    <w:link w:val="H1GChar"/>
    <w:qFormat/>
    <w:rsid w:val="004B7D97"/>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4B7D97"/>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4B7D97"/>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4B7D97"/>
    <w:rPr>
      <w:sz w:val="6"/>
      <w:szCs w:val="9"/>
    </w:rPr>
  </w:style>
  <w:style w:type="paragraph" w:styleId="CommentText">
    <w:name w:val="annotation text"/>
    <w:basedOn w:val="Normal"/>
    <w:link w:val="CommentTextChar"/>
    <w:uiPriority w:val="99"/>
    <w:unhideWhenUsed/>
    <w:rsid w:val="004B7D97"/>
    <w:pPr>
      <w:spacing w:line="240" w:lineRule="auto"/>
    </w:pPr>
    <w:rPr>
      <w:kern w:val="14"/>
    </w:rPr>
  </w:style>
  <w:style w:type="character" w:customStyle="1" w:styleId="CommentTextChar">
    <w:name w:val="Comment Text Char"/>
    <w:basedOn w:val="DefaultParagraphFont"/>
    <w:link w:val="CommentText"/>
    <w:uiPriority w:val="99"/>
    <w:rsid w:val="004B7D97"/>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4B7D97"/>
    <w:rPr>
      <w:b/>
      <w:bCs/>
    </w:rPr>
  </w:style>
  <w:style w:type="character" w:customStyle="1" w:styleId="CommentSubjectChar">
    <w:name w:val="Comment Subject Char"/>
    <w:basedOn w:val="CommentTextChar"/>
    <w:link w:val="CommentSubject"/>
    <w:uiPriority w:val="99"/>
    <w:rsid w:val="004B7D97"/>
    <w:rPr>
      <w:rFonts w:ascii="Times New Roman" w:hAnsi="Times New Roman" w:cs="Simplified Arabic"/>
      <w:b/>
      <w:bCs/>
      <w:kern w:val="14"/>
      <w:sz w:val="20"/>
    </w:rPr>
  </w:style>
  <w:style w:type="character" w:customStyle="1" w:styleId="preferred">
    <w:name w:val="preferred"/>
    <w:basedOn w:val="DefaultParagraphFont"/>
    <w:rsid w:val="004B7D97"/>
  </w:style>
  <w:style w:type="paragraph" w:styleId="TOC1">
    <w:name w:val="toc 1"/>
    <w:basedOn w:val="Normal"/>
    <w:link w:val="TOC1Char"/>
    <w:autoRedefine/>
    <w:uiPriority w:val="39"/>
    <w:unhideWhenUsed/>
    <w:rsid w:val="00D02FD1"/>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D02FD1"/>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D44EFD"/>
    <w:pPr>
      <w:spacing w:before="240" w:after="240" w:line="460" w:lineRule="exact"/>
      <w:ind w:left="1247"/>
      <w:jc w:val="left"/>
    </w:pPr>
    <w:rPr>
      <w:rFonts w:ascii="Times New Roman Bold" w:hAnsi="Times New Roman Bold"/>
      <w:b/>
      <w:bCs/>
      <w:sz w:val="36"/>
      <w:szCs w:val="36"/>
      <w:lang w:eastAsia="zh-TW"/>
    </w:rPr>
  </w:style>
  <w:style w:type="character" w:styleId="UnresolvedMention">
    <w:name w:val="Unresolved Mention"/>
    <w:basedOn w:val="DefaultParagraphFont"/>
    <w:uiPriority w:val="99"/>
    <w:semiHidden/>
    <w:unhideWhenUsed/>
    <w:rsid w:val="004B7D97"/>
    <w:rPr>
      <w:color w:val="605E5C"/>
      <w:shd w:val="clear" w:color="auto" w:fill="E1DFDD"/>
    </w:rPr>
  </w:style>
  <w:style w:type="paragraph" w:customStyle="1" w:styleId="ParaNoG">
    <w:name w:val="_ParaNo._G"/>
    <w:basedOn w:val="SingleTxtG"/>
    <w:rsid w:val="004B7D97"/>
    <w:pPr>
      <w:tabs>
        <w:tab w:val="num" w:pos="0"/>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D02FD1"/>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D02FD1"/>
    <w:pPr>
      <w:tabs>
        <w:tab w:val="clear" w:pos="1843"/>
        <w:tab w:val="clear" w:pos="2206"/>
        <w:tab w:val="left" w:pos="2325"/>
      </w:tabs>
      <w:suppressAutoHyphens w:val="0"/>
      <w:ind w:left="2886"/>
    </w:pPr>
    <w:rPr>
      <w:lang w:bidi="ar-EG"/>
    </w:rPr>
  </w:style>
  <w:style w:type="character" w:styleId="FollowedHyperlink">
    <w:name w:val="FollowedHyperlink"/>
    <w:rsid w:val="004B7D97"/>
    <w:rPr>
      <w:i w:val="0"/>
      <w:color w:val="0000FF"/>
      <w:u w:val="none"/>
    </w:rPr>
  </w:style>
  <w:style w:type="table" w:customStyle="1" w:styleId="TABLEA">
    <w:name w:val="TABLE_A"/>
    <w:basedOn w:val="TableNormal"/>
    <w:uiPriority w:val="99"/>
    <w:rsid w:val="00D02FD1"/>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D97"/>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D02FD1"/>
    <w:rPr>
      <w:rFonts w:eastAsia="DengXian"/>
      <w:color w:val="auto"/>
      <w:sz w:val="20"/>
      <w:szCs w:val="20"/>
      <w:u w:val="none"/>
      <w:lang w:eastAsia="zh-CN" w:bidi="ar-EG"/>
    </w:rPr>
  </w:style>
  <w:style w:type="paragraph" w:styleId="TOC4">
    <w:name w:val="toc 4"/>
    <w:basedOn w:val="Normal"/>
    <w:link w:val="TOC4Char"/>
    <w:autoRedefine/>
    <w:uiPriority w:val="39"/>
    <w:unhideWhenUsed/>
    <w:rsid w:val="00D02FD1"/>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2FD1"/>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2FD1"/>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4B7D97"/>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D02FD1"/>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2FD1"/>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D02FD1"/>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D02FD1"/>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D02FD1"/>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D02FD1"/>
    <w:rPr>
      <w:rFonts w:ascii="Times New Roman" w:hAnsi="Times New Roman" w:cs="Simplified Arabic"/>
      <w:sz w:val="20"/>
      <w:szCs w:val="20"/>
      <w:lang w:val="en-GB"/>
    </w:rPr>
  </w:style>
  <w:style w:type="paragraph" w:customStyle="1" w:styleId="SessionNumber">
    <w:name w:val="Session_Number"/>
    <w:basedOn w:val="Normal"/>
    <w:qFormat/>
    <w:rsid w:val="004B7D97"/>
    <w:pPr>
      <w:spacing w:line="480" w:lineRule="exact"/>
      <w:ind w:left="1247"/>
    </w:pPr>
    <w:rPr>
      <w:b/>
      <w:bCs/>
      <w:sz w:val="28"/>
      <w:szCs w:val="38"/>
    </w:rPr>
  </w:style>
  <w:style w:type="paragraph" w:customStyle="1" w:styleId="CityandYear">
    <w:name w:val="City and Year"/>
    <w:basedOn w:val="SingleTxtGA"/>
    <w:qFormat/>
    <w:rsid w:val="004B7D97"/>
    <w:pPr>
      <w:spacing w:line="480" w:lineRule="exact"/>
    </w:pPr>
    <w:rPr>
      <w:b/>
      <w:bCs/>
      <w:sz w:val="30"/>
      <w:szCs w:val="38"/>
      <w:lang w:eastAsia="ar-SA"/>
    </w:rPr>
  </w:style>
  <w:style w:type="paragraph" w:customStyle="1" w:styleId="NormalA">
    <w:name w:val="Normal_A"/>
    <w:basedOn w:val="Normal"/>
    <w:qFormat/>
    <w:rsid w:val="00D02FD1"/>
  </w:style>
  <w:style w:type="paragraph" w:customStyle="1" w:styleId="FootnoteGA">
    <w:name w:val="_Footnote_GA"/>
    <w:basedOn w:val="Normal"/>
    <w:qFormat/>
    <w:rsid w:val="00D02FD1"/>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2FD1"/>
    <w:rPr>
      <w:sz w:val="44"/>
      <w:szCs w:val="44"/>
      <w:lang w:val="en-US" w:bidi="ar-DZ"/>
    </w:rPr>
  </w:style>
  <w:style w:type="paragraph" w:customStyle="1" w:styleId="FootnoteGA0">
    <w:name w:val="Footnote_GA"/>
    <w:basedOn w:val="Normal"/>
    <w:qFormat/>
    <w:rsid w:val="00D02FD1"/>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4B7D97"/>
    <w:pPr>
      <w:suppressAutoHyphens/>
      <w:spacing w:line="520" w:lineRule="exact"/>
    </w:pPr>
    <w:rPr>
      <w:spacing w:val="-3"/>
      <w:sz w:val="34"/>
      <w:szCs w:val="48"/>
    </w:rPr>
  </w:style>
  <w:style w:type="paragraph" w:customStyle="1" w:styleId="H23">
    <w:name w:val="_ H_2/3"/>
    <w:basedOn w:val="H1"/>
    <w:next w:val="Normal"/>
    <w:qFormat/>
    <w:rsid w:val="004B7D97"/>
    <w:pPr>
      <w:suppressAutoHyphens/>
      <w:spacing w:line="360" w:lineRule="exact"/>
      <w:outlineLvl w:val="1"/>
    </w:pPr>
    <w:rPr>
      <w:spacing w:val="2"/>
      <w:sz w:val="20"/>
      <w:szCs w:val="28"/>
    </w:rPr>
  </w:style>
  <w:style w:type="paragraph" w:customStyle="1" w:styleId="H4">
    <w:name w:val="_ H_4"/>
    <w:basedOn w:val="Normal"/>
    <w:next w:val="Normal"/>
    <w:qFormat/>
    <w:rsid w:val="004B7D97"/>
    <w:pPr>
      <w:keepNext/>
      <w:keepLines/>
      <w:spacing w:after="120" w:line="360" w:lineRule="exact"/>
      <w:outlineLvl w:val="3"/>
    </w:pPr>
    <w:rPr>
      <w:i/>
      <w:iCs/>
      <w:kern w:val="14"/>
      <w:szCs w:val="28"/>
    </w:rPr>
  </w:style>
  <w:style w:type="paragraph" w:customStyle="1" w:styleId="H56">
    <w:name w:val="_ H_5/6"/>
    <w:basedOn w:val="Normal"/>
    <w:next w:val="Normal"/>
    <w:qFormat/>
    <w:rsid w:val="004B7D97"/>
    <w:pPr>
      <w:keepNext/>
      <w:keepLines/>
      <w:spacing w:after="120" w:line="360" w:lineRule="exact"/>
      <w:outlineLvl w:val="4"/>
    </w:pPr>
    <w:rPr>
      <w:kern w:val="14"/>
      <w:szCs w:val="28"/>
    </w:rPr>
  </w:style>
  <w:style w:type="paragraph" w:customStyle="1" w:styleId="DualTxt">
    <w:name w:val="__Dual Txt"/>
    <w:basedOn w:val="Normal"/>
    <w:qFormat/>
    <w:rsid w:val="004B7D97"/>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4B7D97"/>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4B7D97"/>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4B7D97"/>
    <w:pPr>
      <w:spacing w:after="120" w:line="440" w:lineRule="exact"/>
      <w:jc w:val="center"/>
    </w:pPr>
    <w:rPr>
      <w:b/>
      <w:bCs/>
      <w:sz w:val="25"/>
      <w:szCs w:val="38"/>
    </w:rPr>
  </w:style>
  <w:style w:type="paragraph" w:customStyle="1" w:styleId="JH1">
    <w:name w:val="J_H_1"/>
    <w:basedOn w:val="JCH"/>
    <w:qFormat/>
    <w:rsid w:val="004B7D97"/>
    <w:pPr>
      <w:spacing w:line="420" w:lineRule="exact"/>
    </w:pPr>
    <w:rPr>
      <w:sz w:val="23"/>
      <w:szCs w:val="34"/>
    </w:rPr>
  </w:style>
  <w:style w:type="paragraph" w:customStyle="1" w:styleId="JH2">
    <w:name w:val="J_H_2"/>
    <w:basedOn w:val="JH1"/>
    <w:qFormat/>
    <w:rsid w:val="004B7D97"/>
    <w:pPr>
      <w:spacing w:line="400" w:lineRule="exact"/>
    </w:pPr>
    <w:rPr>
      <w:sz w:val="20"/>
      <w:szCs w:val="30"/>
    </w:rPr>
  </w:style>
  <w:style w:type="paragraph" w:customStyle="1" w:styleId="JSmall">
    <w:name w:val="J_Small"/>
    <w:basedOn w:val="JSingleTxt"/>
    <w:next w:val="JSingleTxt"/>
    <w:qFormat/>
    <w:rsid w:val="004B7D9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02FD1"/>
    <w:pPr>
      <w:tabs>
        <w:tab w:val="right" w:leader="dot" w:pos="360"/>
      </w:tabs>
      <w:spacing w:line="310" w:lineRule="exact"/>
      <w:jc w:val="right"/>
    </w:pPr>
    <w:rPr>
      <w:spacing w:val="5"/>
      <w:w w:val="104"/>
      <w:kern w:val="14"/>
      <w:sz w:val="17"/>
      <w:szCs w:val="25"/>
    </w:rPr>
  </w:style>
  <w:style w:type="character" w:styleId="LineNumber">
    <w:name w:val="line number"/>
    <w:qFormat/>
    <w:rsid w:val="004B7D97"/>
    <w:rPr>
      <w:sz w:val="14"/>
      <w:szCs w:val="16"/>
    </w:rPr>
  </w:style>
  <w:style w:type="paragraph" w:customStyle="1" w:styleId="SmallX">
    <w:name w:val="SmallX"/>
    <w:basedOn w:val="Small"/>
    <w:next w:val="Normal"/>
    <w:qFormat/>
    <w:rsid w:val="00D02FD1"/>
    <w:pPr>
      <w:spacing w:line="240" w:lineRule="exact"/>
    </w:pPr>
    <w:rPr>
      <w:spacing w:val="6"/>
      <w:w w:val="106"/>
      <w:sz w:val="14"/>
      <w:szCs w:val="21"/>
    </w:rPr>
  </w:style>
  <w:style w:type="paragraph" w:customStyle="1" w:styleId="XLarge">
    <w:name w:val="XLarge"/>
    <w:basedOn w:val="HM"/>
    <w:qFormat/>
    <w:rsid w:val="004B7D9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B7D97"/>
    <w:pPr>
      <w:spacing w:line="820" w:lineRule="exact"/>
    </w:pPr>
    <w:rPr>
      <w:spacing w:val="-8"/>
      <w:w w:val="96"/>
      <w:sz w:val="57"/>
      <w:szCs w:val="86"/>
    </w:rPr>
  </w:style>
  <w:style w:type="paragraph" w:customStyle="1" w:styleId="Distribution">
    <w:name w:val="Distribu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02FD1"/>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4B7D97"/>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4B7D97"/>
    <w:pPr>
      <w:tabs>
        <w:tab w:val="left" w:pos="662"/>
        <w:tab w:val="left" w:pos="1267"/>
        <w:tab w:val="left" w:pos="1987"/>
        <w:tab w:val="left" w:pos="2650"/>
      </w:tabs>
      <w:spacing w:after="0"/>
      <w:ind w:left="662" w:hanging="662"/>
    </w:pPr>
  </w:style>
  <w:style w:type="paragraph" w:customStyle="1" w:styleId="Committee">
    <w:name w:val="Committee"/>
    <w:basedOn w:val="H1"/>
    <w:qFormat/>
    <w:rsid w:val="004B7D97"/>
    <w:pPr>
      <w:tabs>
        <w:tab w:val="left" w:pos="662"/>
        <w:tab w:val="left" w:pos="1267"/>
        <w:tab w:val="left" w:pos="1987"/>
        <w:tab w:val="left" w:pos="2650"/>
      </w:tabs>
      <w:ind w:right="1264"/>
    </w:pPr>
  </w:style>
  <w:style w:type="paragraph" w:customStyle="1" w:styleId="AgendaItemNormal">
    <w:name w:val="Agenda_Item_Normal"/>
    <w:next w:val="Normal"/>
    <w:qFormat/>
    <w:rsid w:val="004B7D97"/>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Normal"/>
    <w:next w:val="Normal"/>
    <w:qFormat/>
    <w:rsid w:val="00D02FD1"/>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TitleHCH">
    <w:name w:val="Title_H_CH"/>
    <w:basedOn w:val="H1"/>
    <w:next w:val="SingleTxt"/>
    <w:qFormat/>
    <w:rsid w:val="004B7D9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B7D9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4B7D9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4B7D97"/>
    <w:pPr>
      <w:tabs>
        <w:tab w:val="num" w:pos="1292"/>
      </w:tabs>
      <w:spacing w:after="120" w:line="360" w:lineRule="exact"/>
      <w:ind w:left="1292" w:right="1264" w:hanging="227"/>
    </w:pPr>
    <w:rPr>
      <w:kern w:val="14"/>
      <w:szCs w:val="28"/>
    </w:rPr>
  </w:style>
  <w:style w:type="paragraph" w:customStyle="1" w:styleId="Bullet2">
    <w:name w:val="Bullet 2"/>
    <w:basedOn w:val="Normal"/>
    <w:qFormat/>
    <w:rsid w:val="004B7D97"/>
    <w:pPr>
      <w:spacing w:after="120" w:line="360" w:lineRule="exact"/>
      <w:ind w:left="720" w:right="1264" w:hanging="360"/>
    </w:pPr>
    <w:rPr>
      <w:kern w:val="14"/>
      <w:szCs w:val="28"/>
    </w:rPr>
  </w:style>
  <w:style w:type="paragraph" w:customStyle="1" w:styleId="Bullet3">
    <w:name w:val="Bullet 3"/>
    <w:basedOn w:val="SingleTxt"/>
    <w:qFormat/>
    <w:rsid w:val="004B7D97"/>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4B7D97"/>
    <w:pPr>
      <w:ind w:right="5760"/>
      <w:outlineLvl w:val="1"/>
    </w:pPr>
    <w:rPr>
      <w:spacing w:val="2"/>
      <w:sz w:val="20"/>
      <w:szCs w:val="28"/>
    </w:rPr>
  </w:style>
  <w:style w:type="paragraph" w:customStyle="1" w:styleId="STitleM">
    <w:name w:val="S_Title_M"/>
    <w:basedOn w:val="Normal"/>
    <w:next w:val="Normal"/>
    <w:qFormat/>
    <w:rsid w:val="004B7D97"/>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4B7D97"/>
    <w:pPr>
      <w:spacing w:line="600" w:lineRule="exact"/>
      <w:ind w:left="1267" w:right="1267"/>
    </w:pPr>
    <w:rPr>
      <w:w w:val="103"/>
      <w:sz w:val="60"/>
      <w:szCs w:val="60"/>
    </w:rPr>
  </w:style>
  <w:style w:type="paragraph" w:customStyle="1" w:styleId="STitleL">
    <w:name w:val="S_Title_L"/>
    <w:basedOn w:val="XLarge"/>
    <w:next w:val="Normal"/>
    <w:qFormat/>
    <w:rsid w:val="004B7D97"/>
    <w:rPr>
      <w:spacing w:val="-8"/>
      <w:w w:val="96"/>
      <w:sz w:val="57"/>
    </w:rPr>
  </w:style>
  <w:style w:type="paragraph" w:customStyle="1" w:styleId="Preparedby">
    <w:name w:val="Prepared by:"/>
    <w:basedOn w:val="H23GA"/>
    <w:qFormat/>
    <w:rsid w:val="004B7D97"/>
    <w:rPr>
      <w:sz w:val="32"/>
      <w:szCs w:val="32"/>
    </w:rPr>
  </w:style>
  <w:style w:type="character" w:customStyle="1" w:styleId="terminologypart">
    <w:name w:val="terminologypart"/>
    <w:basedOn w:val="DefaultParagraphFont"/>
    <w:rsid w:val="004B7D97"/>
  </w:style>
  <w:style w:type="character" w:customStyle="1" w:styleId="admitted">
    <w:name w:val="admitted"/>
    <w:basedOn w:val="DefaultParagraphFont"/>
    <w:rsid w:val="004B7D97"/>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4B7D97"/>
    <w:pPr>
      <w:bidi w:val="0"/>
      <w:spacing w:after="160" w:line="240" w:lineRule="exact"/>
      <w:jc w:val="both"/>
    </w:pPr>
    <w:rPr>
      <w:rFonts w:asciiTheme="minorHAnsi" w:hAnsiTheme="minorHAnsi" w:cstheme="minorBidi"/>
      <w:sz w:val="22"/>
      <w:szCs w:val="18"/>
      <w:vertAlign w:val="superscript"/>
    </w:rPr>
  </w:style>
  <w:style w:type="paragraph" w:customStyle="1" w:styleId="SessionDateSmall">
    <w:name w:val="Session Date Small"/>
    <w:basedOn w:val="SessionDate"/>
    <w:qFormat/>
    <w:rsid w:val="00D44EFD"/>
    <w:pPr>
      <w:spacing w:after="120" w:line="400" w:lineRule="exact"/>
    </w:pPr>
    <w:rPr>
      <w:sz w:val="30"/>
      <w:szCs w:val="30"/>
    </w:rPr>
  </w:style>
  <w:style w:type="paragraph" w:customStyle="1" w:styleId="STitleLGA">
    <w:name w:val="S_Title_L_GA"/>
    <w:basedOn w:val="SLGA"/>
    <w:qFormat/>
    <w:rsid w:val="00D02FD1"/>
    <w:rPr>
      <w:lang w:val="en-US" w:eastAsia="zh-TW"/>
    </w:rPr>
  </w:style>
  <w:style w:type="paragraph" w:customStyle="1" w:styleId="STitleMGA">
    <w:name w:val="S_Title_M_GA"/>
    <w:basedOn w:val="SMGA"/>
    <w:qFormat/>
    <w:rsid w:val="00D02FD1"/>
    <w:rPr>
      <w:lang w:eastAsia="zh-TW"/>
    </w:rPr>
  </w:style>
  <w:style w:type="paragraph" w:customStyle="1" w:styleId="STitleSGA">
    <w:name w:val="S_Title_S_GA"/>
    <w:basedOn w:val="SSGA"/>
    <w:qFormat/>
    <w:rsid w:val="00D02FD1"/>
    <w:rPr>
      <w:lang w:eastAsia="zh-TW"/>
    </w:rPr>
  </w:style>
  <w:style w:type="character" w:customStyle="1" w:styleId="SingleTxtGCar">
    <w:name w:val="_ Single Txt_G Car"/>
    <w:basedOn w:val="DefaultParagraphFont"/>
    <w:rsid w:val="00665040"/>
    <w:rPr>
      <w:rFonts w:eastAsia="SimSun"/>
    </w:rPr>
  </w:style>
  <w:style w:type="paragraph" w:customStyle="1" w:styleId="STitleLG">
    <w:name w:val="S_Title_L_G"/>
    <w:basedOn w:val="SLG"/>
    <w:uiPriority w:val="2"/>
    <w:qFormat/>
    <w:rsid w:val="00665040"/>
    <w:pPr>
      <w:suppressAutoHyphens/>
      <w:spacing w:before="0"/>
      <w:outlineLvl w:val="0"/>
    </w:pPr>
    <w:rPr>
      <w:rFonts w:eastAsiaTheme="minorHAnsi"/>
      <w:sz w:val="57"/>
      <w:szCs w:val="57"/>
      <w:lang w:val="en-GB" w:eastAsia="en-GB"/>
    </w:rPr>
  </w:style>
  <w:style w:type="paragraph" w:customStyle="1" w:styleId="STitleMG">
    <w:name w:val="S_Title_M_G"/>
    <w:basedOn w:val="SMG"/>
    <w:uiPriority w:val="2"/>
    <w:qFormat/>
    <w:rsid w:val="00665040"/>
    <w:pPr>
      <w:suppressAutoHyphens/>
      <w:spacing w:before="0" w:after="0"/>
      <w:outlineLvl w:val="0"/>
    </w:pPr>
    <w:rPr>
      <w:rFonts w:eastAsiaTheme="minorHAnsi"/>
      <w:lang w:val="en-GB" w:eastAsia="en-GB"/>
    </w:rPr>
  </w:style>
  <w:style w:type="paragraph" w:customStyle="1" w:styleId="STitleSG">
    <w:name w:val="S_Title_S_G"/>
    <w:basedOn w:val="SSG"/>
    <w:uiPriority w:val="2"/>
    <w:qFormat/>
    <w:rsid w:val="00665040"/>
    <w:pPr>
      <w:suppressAutoHyphens/>
      <w:spacing w:before="0" w:after="0"/>
      <w:outlineLvl w:val="0"/>
    </w:pPr>
    <w:rPr>
      <w:rFonts w:eastAsiaTheme="minorHAns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s.un.org/ar/CED/C/11" TargetMode="External"/><Relationship Id="rId117" Type="http://schemas.openxmlformats.org/officeDocument/2006/relationships/footer" Target="footer7.xml"/><Relationship Id="rId21" Type="http://schemas.openxmlformats.org/officeDocument/2006/relationships/hyperlink" Target="https://docs.un.org/ar/CED/C/27/1" TargetMode="External"/><Relationship Id="rId42" Type="http://schemas.openxmlformats.org/officeDocument/2006/relationships/hyperlink" Target="https://docs.un.org/ar/CED/C/MAR/CO/1" TargetMode="External"/><Relationship Id="rId47" Type="http://schemas.openxmlformats.org/officeDocument/2006/relationships/hyperlink" Target="https://docs.un.org/en/CED/C/MAR/CO/1" TargetMode="External"/><Relationship Id="rId63" Type="http://schemas.openxmlformats.org/officeDocument/2006/relationships/hyperlink" Target="https://docs.un.org/en/CED/C/PAN/FCO/1" TargetMode="External"/><Relationship Id="rId68" Type="http://schemas.openxmlformats.org/officeDocument/2006/relationships/hyperlink" Target="https://docs.un.org/en/CED/C/BEL/AI/1" TargetMode="External"/><Relationship Id="rId84" Type="http://schemas.openxmlformats.org/officeDocument/2006/relationships/hyperlink" Target="https://docs.un.org/ar/CED/C/FIN/1" TargetMode="External"/><Relationship Id="rId89" Type="http://schemas.openxmlformats.org/officeDocument/2006/relationships/hyperlink" Target="https://docs.un.org/en/CED/C/KOR/1" TargetMode="External"/><Relationship Id="rId112" Type="http://schemas.openxmlformats.org/officeDocument/2006/relationships/hyperlink" Target="https://treaties.un.org/Pages/ViewDetails.aspx?src=TREATY&amp;mtdsg_no=IV-16&amp;chapter=4&amp;clang=_en" TargetMode="External"/><Relationship Id="rId16" Type="http://schemas.openxmlformats.org/officeDocument/2006/relationships/footer" Target="footer3.xml"/><Relationship Id="rId107" Type="http://schemas.openxmlformats.org/officeDocument/2006/relationships/hyperlink" Target="https://docs.un.org/en/CED/C/28/3" TargetMode="External"/><Relationship Id="rId11" Type="http://schemas.openxmlformats.org/officeDocument/2006/relationships/header" Target="header3.xml"/><Relationship Id="rId24" Type="http://schemas.openxmlformats.org/officeDocument/2006/relationships/hyperlink" Target="https://docs.un.org/en/CED/C/28/1" TargetMode="External"/><Relationship Id="rId32" Type="http://schemas.openxmlformats.org/officeDocument/2006/relationships/hyperlink" Target="https://docs.un.org/ar/CED/C/HRV/Q/1" TargetMode="External"/><Relationship Id="rId37" Type="http://schemas.openxmlformats.org/officeDocument/2006/relationships/hyperlink" Target="https://docs.un.org/en/CED/C/TGO/Q/1" TargetMode="External"/><Relationship Id="rId40" Type="http://schemas.openxmlformats.org/officeDocument/2006/relationships/hyperlink" Target="https://docs.un.org/ar/CED/C/NOR/1" TargetMode="External"/><Relationship Id="rId45" Type="http://schemas.openxmlformats.org/officeDocument/2006/relationships/hyperlink" Target="https://docs.un.org/en/CED/C/NOR/1" TargetMode="External"/><Relationship Id="rId53" Type="http://schemas.openxmlformats.org/officeDocument/2006/relationships/hyperlink" Target="https://docs.un.org/ar/CED/C/CAF/CO/1" TargetMode="External"/><Relationship Id="rId58" Type="http://schemas.openxmlformats.org/officeDocument/2006/relationships/hyperlink" Target="https://docs.un.org/en/CED/C/MLT/1" TargetMode="External"/><Relationship Id="rId66" Type="http://schemas.openxmlformats.org/officeDocument/2006/relationships/hyperlink" Target="https://docs.un.org/ar/CED/C/BEL/AI/1" TargetMode="External"/><Relationship Id="rId74" Type="http://schemas.openxmlformats.org/officeDocument/2006/relationships/hyperlink" Target="https://docs.un.org/ar/CED/C/ARG/RQSA/AI/1" TargetMode="External"/><Relationship Id="rId79" Type="http://schemas.openxmlformats.org/officeDocument/2006/relationships/hyperlink" Target="https://docs.un.org/en/CED/C/PER/SA/OAI/1" TargetMode="External"/><Relationship Id="rId87" Type="http://schemas.openxmlformats.org/officeDocument/2006/relationships/hyperlink" Target="https://docs.un.org/en/CED/C/SVN/1" TargetMode="External"/><Relationship Id="rId102" Type="http://schemas.openxmlformats.org/officeDocument/2006/relationships/hyperlink" Target="https://docs.un.org/en/CED/C/ITA/AI/1" TargetMode="External"/><Relationship Id="rId110" Type="http://schemas.openxmlformats.org/officeDocument/2006/relationships/hyperlink" Target="https://docs.un.org/ar/CED/C/28/D/5/2021" TargetMode="External"/><Relationship Id="rId115" Type="http://schemas.openxmlformats.org/officeDocument/2006/relationships/header" Target="header9.xml"/><Relationship Id="rId5" Type="http://schemas.openxmlformats.org/officeDocument/2006/relationships/webSettings" Target="webSettings.xml"/><Relationship Id="rId61" Type="http://schemas.openxmlformats.org/officeDocument/2006/relationships/hyperlink" Target="https://docs.un.org/en/CED/C/MLT/CO/1" TargetMode="External"/><Relationship Id="rId82" Type="http://schemas.openxmlformats.org/officeDocument/2006/relationships/hyperlink" Target="https://docs.un.org/ar/CED/C/SVN/1" TargetMode="External"/><Relationship Id="rId90" Type="http://schemas.openxmlformats.org/officeDocument/2006/relationships/hyperlink" Target="https://docs.un.org/ar/CED/C/ITA/AI/1" TargetMode="External"/><Relationship Id="rId95" Type="http://schemas.openxmlformats.org/officeDocument/2006/relationships/hyperlink" Target="https://docs.un.org/ar/CED/C/CUB/AI/1" TargetMode="External"/><Relationship Id="rId19" Type="http://schemas.openxmlformats.org/officeDocument/2006/relationships/footer" Target="footer4.xml"/><Relationship Id="rId14" Type="http://schemas.openxmlformats.org/officeDocument/2006/relationships/footer" Target="footer2.xml"/><Relationship Id="rId22" Type="http://schemas.openxmlformats.org/officeDocument/2006/relationships/hyperlink" Target="https://docs.un.org/en/CED/C/27/1" TargetMode="External"/><Relationship Id="rId27" Type="http://schemas.openxmlformats.org/officeDocument/2006/relationships/hyperlink" Target="https://docs.un.org/en/CED/C/11" TargetMode="External"/><Relationship Id="rId30" Type="http://schemas.openxmlformats.org/officeDocument/2006/relationships/hyperlink" Target="https://docs.un.org/en/CED/C/LSO/QAR/1" TargetMode="External"/><Relationship Id="rId35" Type="http://schemas.openxmlformats.org/officeDocument/2006/relationships/hyperlink" Target="https://docs.un.org/en/CED/C/HRV/Q/1" TargetMode="External"/><Relationship Id="rId43" Type="http://schemas.openxmlformats.org/officeDocument/2006/relationships/hyperlink" Target="https://docs.un.org/ar/CED/C/NOR/CO/1" TargetMode="External"/><Relationship Id="rId48" Type="http://schemas.openxmlformats.org/officeDocument/2006/relationships/hyperlink" Target="https://docs.un.org/en/CED/C/NOR/CO/1" TargetMode="External"/><Relationship Id="rId56" Type="http://schemas.openxmlformats.org/officeDocument/2006/relationships/hyperlink" Target="https://docs.un.org/en/CED/C/CAF/RQAR/1" TargetMode="External"/><Relationship Id="rId64" Type="http://schemas.openxmlformats.org/officeDocument/2006/relationships/hyperlink" Target="https://docs.un.org/ar/CED/C/28/2" TargetMode="External"/><Relationship Id="rId69" Type="http://schemas.openxmlformats.org/officeDocument/2006/relationships/hyperlink" Target="https://docs.un.org/en/CED/C/SRB/AI/1" TargetMode="External"/><Relationship Id="rId77" Type="http://schemas.openxmlformats.org/officeDocument/2006/relationships/hyperlink" Target="https://docs.un.org/en/CED/C/ARG/SA/OAI/1" TargetMode="External"/><Relationship Id="rId100" Type="http://schemas.openxmlformats.org/officeDocument/2006/relationships/hyperlink" Target="https://docs.un.org/en/CED/C/FRA/AI/2" TargetMode="External"/><Relationship Id="rId105" Type="http://schemas.openxmlformats.org/officeDocument/2006/relationships/hyperlink" Target="https://docs.un.org/ar/CED/C/28/3" TargetMode="External"/><Relationship Id="rId113" Type="http://schemas.openxmlformats.org/officeDocument/2006/relationships/hyperlink" Target="https://treaties.un.org/Pages/ViewDetails.aspx?src=TREATY&amp;mtdsg_no=IV-16&amp;chapter=4&amp;clang=_en" TargetMode="External"/><Relationship Id="rId118"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s://docs.un.org/ar/CED/C/GMB/1" TargetMode="External"/><Relationship Id="rId72" Type="http://schemas.openxmlformats.org/officeDocument/2006/relationships/hyperlink" Target="https://docs.un.org/en/CED/C/BEL/OAI/1" TargetMode="External"/><Relationship Id="rId80" Type="http://schemas.openxmlformats.org/officeDocument/2006/relationships/hyperlink" Target="https://docs.un.org/ar/CED/C/KOR/1" TargetMode="External"/><Relationship Id="rId85" Type="http://schemas.openxmlformats.org/officeDocument/2006/relationships/hyperlink" Target="https://docs.un.org/en/CED/C/DNK/1" TargetMode="External"/><Relationship Id="rId93" Type="http://schemas.openxmlformats.org/officeDocument/2006/relationships/hyperlink" Target="https://docs.un.org/ar/CED/C/IRQ/AI/2" TargetMode="External"/><Relationship Id="rId98" Type="http://schemas.openxmlformats.org/officeDocument/2006/relationships/hyperlink" Target="https://docs.un.org/en/CED/C/BIH/AI/1"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yperlink" Target="https://docs.un.org/ar/A/RES/79/165" TargetMode="External"/><Relationship Id="rId33" Type="http://schemas.openxmlformats.org/officeDocument/2006/relationships/hyperlink" Target="https://docs.un.org/ar/CED/C/LUX/Q/1" TargetMode="External"/><Relationship Id="rId38" Type="http://schemas.openxmlformats.org/officeDocument/2006/relationships/hyperlink" Target="https://docs.un.org/ar/CED/C/UKR/1" TargetMode="External"/><Relationship Id="rId46" Type="http://schemas.openxmlformats.org/officeDocument/2006/relationships/hyperlink" Target="https://docs.un.org/en/CED/C/UKR/1" TargetMode="External"/><Relationship Id="rId59" Type="http://schemas.openxmlformats.org/officeDocument/2006/relationships/hyperlink" Target="https://docs.un.org/en/CED/C/CAF/CO/1" TargetMode="External"/><Relationship Id="rId67" Type="http://schemas.openxmlformats.org/officeDocument/2006/relationships/hyperlink" Target="https://docs.un.org/ar/CED/C/SRB/AI/1" TargetMode="External"/><Relationship Id="rId103" Type="http://schemas.openxmlformats.org/officeDocument/2006/relationships/hyperlink" Target="https://docs.un.org/en/CED/C/PRY/AI/1" TargetMode="External"/><Relationship Id="rId108" Type="http://schemas.openxmlformats.org/officeDocument/2006/relationships/hyperlink" Target="https://docs.un.org/ar/CED/C/27/2" TargetMode="External"/><Relationship Id="rId116" Type="http://schemas.openxmlformats.org/officeDocument/2006/relationships/footer" Target="footer6.xml"/><Relationship Id="rId20" Type="http://schemas.openxmlformats.org/officeDocument/2006/relationships/footer" Target="footer5.xml"/><Relationship Id="rId41" Type="http://schemas.openxmlformats.org/officeDocument/2006/relationships/hyperlink" Target="https://docs.un.org/ar/CED/C/UKR/CO/1" TargetMode="External"/><Relationship Id="rId54" Type="http://schemas.openxmlformats.org/officeDocument/2006/relationships/hyperlink" Target="https://docs.un.org/ar/CED/C/GMB/CO/1" TargetMode="External"/><Relationship Id="rId62" Type="http://schemas.openxmlformats.org/officeDocument/2006/relationships/hyperlink" Target="https://docs.un.org/ar/CED/C/PAN/FCO/1" TargetMode="External"/><Relationship Id="rId70" Type="http://schemas.openxmlformats.org/officeDocument/2006/relationships/hyperlink" Target="https://docs.un.org/ar/CED/C/BEL/OAI/1" TargetMode="External"/><Relationship Id="rId75" Type="http://schemas.openxmlformats.org/officeDocument/2006/relationships/hyperlink" Target="https://docs.un.org/en/CED/C/ARG/RQSA/AI/1" TargetMode="External"/><Relationship Id="rId83" Type="http://schemas.openxmlformats.org/officeDocument/2006/relationships/hyperlink" Target="https://docs.un.org/ar/CED/C/OMN/1" TargetMode="External"/><Relationship Id="rId88" Type="http://schemas.openxmlformats.org/officeDocument/2006/relationships/hyperlink" Target="https://docs.un.org/en/CED/C/OMN/1" TargetMode="External"/><Relationship Id="rId91" Type="http://schemas.openxmlformats.org/officeDocument/2006/relationships/hyperlink" Target="https://docs.un.org/ar/CED/C/PRY/AI/1" TargetMode="External"/><Relationship Id="rId96" Type="http://schemas.openxmlformats.org/officeDocument/2006/relationships/hyperlink" Target="https://docs.un.org/ar/CED/C/AUT/AI/2" TargetMode="External"/><Relationship Id="rId111" Type="http://schemas.openxmlformats.org/officeDocument/2006/relationships/hyperlink" Target="https://tbinternet.ohchr.org/_layouts/15/treatybodyexternal/Download.aspx?symbolno=CED%2FC%2F28%2FD%2F5%2F2021&amp;Lang=e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docs.un.org/ar/CED/C/28/1" TargetMode="External"/><Relationship Id="rId28" Type="http://schemas.openxmlformats.org/officeDocument/2006/relationships/hyperlink" Target="https://docs.un.org/ar/CED/C/LSO/QAR/1" TargetMode="External"/><Relationship Id="rId36" Type="http://schemas.openxmlformats.org/officeDocument/2006/relationships/hyperlink" Target="https://docs.un.org/en/CED/C/LUX/Q/1" TargetMode="External"/><Relationship Id="rId49" Type="http://schemas.openxmlformats.org/officeDocument/2006/relationships/hyperlink" Target="https://docs.un.org/en/CED/C/UKR/CO/1" TargetMode="External"/><Relationship Id="rId57" Type="http://schemas.openxmlformats.org/officeDocument/2006/relationships/hyperlink" Target="https://docs.un.org/en/CED/C/GMB/1" TargetMode="External"/><Relationship Id="rId106" Type="http://schemas.openxmlformats.org/officeDocument/2006/relationships/hyperlink" Target="https://docs.un.org/en/CED/C/27/2" TargetMode="External"/><Relationship Id="rId114" Type="http://schemas.openxmlformats.org/officeDocument/2006/relationships/header" Target="header8.xml"/><Relationship Id="rId119" Type="http://schemas.openxmlformats.org/officeDocument/2006/relationships/theme" Target="theme/theme1.xml"/><Relationship Id="rId10" Type="http://schemas.openxmlformats.org/officeDocument/2006/relationships/header" Target="header2.xml"/><Relationship Id="rId31" Type="http://schemas.openxmlformats.org/officeDocument/2006/relationships/hyperlink" Target="https://docs.un.org/en/CED/C/SYC/QAR/1" TargetMode="External"/><Relationship Id="rId44" Type="http://schemas.openxmlformats.org/officeDocument/2006/relationships/hyperlink" Target="https://docs.un.org/en/CED/C/MAR/1" TargetMode="External"/><Relationship Id="rId52" Type="http://schemas.openxmlformats.org/officeDocument/2006/relationships/hyperlink" Target="https://docs.un.org/ar/CED/C/MLT/1" TargetMode="External"/><Relationship Id="rId60" Type="http://schemas.openxmlformats.org/officeDocument/2006/relationships/hyperlink" Target="https://docs.un.org/en/CED/C/GMB/CO/1" TargetMode="External"/><Relationship Id="rId65" Type="http://schemas.openxmlformats.org/officeDocument/2006/relationships/hyperlink" Target="https://ced/C/28/2" TargetMode="External"/><Relationship Id="rId73" Type="http://schemas.openxmlformats.org/officeDocument/2006/relationships/hyperlink" Target="https://docs.un.org/en/CED/C/SRB/OAI/1" TargetMode="External"/><Relationship Id="rId78" Type="http://schemas.openxmlformats.org/officeDocument/2006/relationships/hyperlink" Target="https://docs.un.org/ar/CED/C/PER/SA/SA/OAI/1" TargetMode="External"/><Relationship Id="rId81" Type="http://schemas.openxmlformats.org/officeDocument/2006/relationships/hyperlink" Target="https://docs.un.org/ar/CED/C/DNK/1" TargetMode="External"/><Relationship Id="rId86" Type="http://schemas.openxmlformats.org/officeDocument/2006/relationships/hyperlink" Target="https://docs.un.org/en/CED/C/FIN/1" TargetMode="External"/><Relationship Id="rId94" Type="http://schemas.openxmlformats.org/officeDocument/2006/relationships/hyperlink" Target="https://docs.un.org/ar/CED/C/FRA/AI/2" TargetMode="External"/><Relationship Id="rId99" Type="http://schemas.openxmlformats.org/officeDocument/2006/relationships/hyperlink" Target="https://docs.un.org/en/CED/C/CUB/AI/1" TargetMode="External"/><Relationship Id="rId101" Type="http://schemas.openxmlformats.org/officeDocument/2006/relationships/hyperlink" Target="https://docs.un.org/en/CED/C/IRQ/AI/2"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9" Type="http://schemas.openxmlformats.org/officeDocument/2006/relationships/hyperlink" Target="https://docs.un.org/ar/CED/C/MAR/1" TargetMode="External"/><Relationship Id="rId109" Type="http://schemas.openxmlformats.org/officeDocument/2006/relationships/hyperlink" Target="https://docs.un.org/en/CED/C/27/2" TargetMode="External"/><Relationship Id="rId34" Type="http://schemas.openxmlformats.org/officeDocument/2006/relationships/hyperlink" Target="https://docs.un.org/ar/CED/C/TGO/Q/1" TargetMode="External"/><Relationship Id="rId50" Type="http://schemas.openxmlformats.org/officeDocument/2006/relationships/hyperlink" Target="https://docs.un.org/ar/CED/C/CAF/RQAR/1" TargetMode="External"/><Relationship Id="rId55" Type="http://schemas.openxmlformats.org/officeDocument/2006/relationships/hyperlink" Target="https://docs.un.org/ar/CED/C/MLT/CO/1" TargetMode="External"/><Relationship Id="rId76" Type="http://schemas.openxmlformats.org/officeDocument/2006/relationships/hyperlink" Target="https://docs.un.org/ar/CED/C/ARG/SA/OAI/1" TargetMode="External"/><Relationship Id="rId97" Type="http://schemas.openxmlformats.org/officeDocument/2006/relationships/hyperlink" Target="https://docs.un.org/en/CED/C/AUT/AI/1" TargetMode="External"/><Relationship Id="rId104" Type="http://schemas.openxmlformats.org/officeDocument/2006/relationships/hyperlink" Target="https://docs.un.org/ar/CED/C/27/2" TargetMode="External"/><Relationship Id="rId7" Type="http://schemas.openxmlformats.org/officeDocument/2006/relationships/endnotes" Target="endnotes.xml"/><Relationship Id="rId71" Type="http://schemas.openxmlformats.org/officeDocument/2006/relationships/hyperlink" Target="https://docs.un.org/ar/CED/C/SRB/OAI/1" TargetMode="External"/><Relationship Id="rId92" Type="http://schemas.openxmlformats.org/officeDocument/2006/relationships/hyperlink" Target="https://docs.un.org/ar/CED/C/BIH/AI/1" TargetMode="External"/><Relationship Id="rId2" Type="http://schemas.openxmlformats.org/officeDocument/2006/relationships/numbering" Target="numbering.xml"/><Relationship Id="rId29" Type="http://schemas.openxmlformats.org/officeDocument/2006/relationships/hyperlink" Target="https://docs.un.org/ar/CED/C/SYC/QAR/1"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S/RES/1244(1999)" TargetMode="External"/><Relationship Id="rId13" Type="http://schemas.openxmlformats.org/officeDocument/2006/relationships/hyperlink" Target="https://www.ohchr.org/en/treaty-bodies/ced/urgent-actions" TargetMode="External"/><Relationship Id="rId18" Type="http://schemas.openxmlformats.org/officeDocument/2006/relationships/hyperlink" Target="https://docs.un.org/en/CED/C/COL/VR/1(Recommendations)" TargetMode="External"/><Relationship Id="rId3" Type="http://schemas.openxmlformats.org/officeDocument/2006/relationships/hyperlink" Target="https://www.ohchr.org/en/treaty-bodies/ced/membership" TargetMode="External"/><Relationship Id="rId7" Type="http://schemas.openxmlformats.org/officeDocument/2006/relationships/hyperlink" Target="https://www.ohchr.org/en/treaty-bodies/ced/newsletters" TargetMode="External"/><Relationship Id="rId12" Type="http://schemas.openxmlformats.org/officeDocument/2006/relationships/hyperlink" Target="https://docs.un.org/en/CED/C/28/3" TargetMode="External"/><Relationship Id="rId17" Type="http://schemas.openxmlformats.org/officeDocument/2006/relationships/hyperlink" Target="https://docs.un.org/en/CED/C/COL/VR/1(Findings)" TargetMode="External"/><Relationship Id="rId2" Type="http://schemas.openxmlformats.org/officeDocument/2006/relationships/hyperlink" Target="https://treaties.un.org/Pages/ViewDetails.aspx?src=TREATY&amp;mtdsg_no=IV-16&amp;chapter=4&amp;clang=_en" TargetMode="External"/><Relationship Id="rId16" Type="http://schemas.openxmlformats.org/officeDocument/2006/relationships/hyperlink" Target="https://docs.un.org/ar/CED/C/COL/VR/1"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s://www.ohchr.org/en/treaty-bodies/ced/newsletters" TargetMode="External"/><Relationship Id="rId11" Type="http://schemas.openxmlformats.org/officeDocument/2006/relationships/hyperlink" Target="https://docs.un.org/ar/CED/C/28/3" TargetMode="External"/><Relationship Id="rId5" Type="http://schemas.openxmlformats.org/officeDocument/2006/relationships/hyperlink" Target="https://www.ohchr.org/sites/default/files/documents/issues/disappearances/statements/WGEID-CED-Statement-IntDayDis-29-August-2024-EN.pdf" TargetMode="External"/><Relationship Id="rId15" Type="http://schemas.openxmlformats.org/officeDocument/2006/relationships/hyperlink" Target="https://docs.un.org/ar/CED/C/COL/VR/1" TargetMode="External"/><Relationship Id="rId10" Type="http://schemas.openxmlformats.org/officeDocument/2006/relationships/hyperlink" Target="https://docs.un.org/en/CED/C/28/3" TargetMode="External"/><Relationship Id="rId4" Type="http://schemas.openxmlformats.org/officeDocument/2006/relationships/hyperlink" Target="https://www.ohchr.org/en/treaty-bodies/ced/membership" TargetMode="External"/><Relationship Id="rId9" Type="http://schemas.openxmlformats.org/officeDocument/2006/relationships/hyperlink" Target="https://docs.un.org/ar/CED/C/28/3" TargetMode="External"/><Relationship Id="rId14" Type="http://schemas.openxmlformats.org/officeDocument/2006/relationships/hyperlink" Target="https://www.ohchr.org/en/treaty-bodies/ced/urgent-ac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1</TotalTime>
  <Pages>40</Pages>
  <Words>10282</Words>
  <Characters>58610</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A/80/56</vt:lpstr>
    </vt:vector>
  </TitlesOfParts>
  <Company>DCM</Company>
  <LinksUpToDate>false</LinksUpToDate>
  <CharactersWithSpaces>68755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A/80/56</dc:title>
  <dc:subject>GE.2510415</dc:subject>
  <dc:creator>SMA - Naima ABDELLAOUI</dc:creator>
  <cp:keywords>الثمانون</cp:keywords>
  <dc:description>نيويورك، 2025</dc:description>
  <cp:lastModifiedBy>Sayed-Mohamed ALY</cp:lastModifiedBy>
  <cp:revision>3</cp:revision>
  <cp:lastPrinted>2025-07-22T15:17:00Z</cp:lastPrinted>
  <dcterms:created xsi:type="dcterms:W3CDTF">2025-07-22T15:17:00Z</dcterms:created>
  <dcterms:modified xsi:type="dcterms:W3CDTF">2025-07-22T15:18:00Z</dcterms:modified>
  <cp:category>ODS No.: 2510062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السابعة والعشرون</vt:lpwstr>
  </property>
  <property fmtid="{D5CDD505-2E9C-101B-9397-08002B2CF9AE}" pid="3" name="Date completed">
    <vt:lpwstr>(23 أيلول/سبتمبر - 4 تشرين الأول/أكتوبر 2024)</vt:lpwstr>
  </property>
  <property fmtid="{D5CDD505-2E9C-101B-9397-08002B2CF9AE}" pid="4" name="Destination">
    <vt:lpwstr>الثامنة والعشرون</vt:lpwstr>
  </property>
  <property fmtid="{D5CDD505-2E9C-101B-9397-08002B2CF9AE}" pid="5" name="Disposition">
    <vt:lpwstr>(17 آذار/مارس - 4 نيسان/أبريل 2025)</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56</vt:lpwstr>
  </property>
  <property fmtid="{D5CDD505-2E9C-101B-9397-08002B2CF9AE}" pid="9" name="Received from">
    <vt:lpwstr>Naima ABDELLAOUI</vt:lpwstr>
  </property>
  <property fmtid="{D5CDD505-2E9C-101B-9397-08002B2CF9AE}" pid="10" name="Matter">
    <vt:lpwstr>تقرير اللجنة المعنية بحالات الاختفاء القسري</vt:lpwstr>
  </property>
</Properties>
</file>