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44912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231205    231205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4773460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CRC/C/OPAC/KAZ/1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4 November 2005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>ORIGINAL:  RUSSIAN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КОМИТЕТ ПО ПРАВАМ РЕБЕНКА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 ПУНКТОМ 1 СТАТЬИ 8 ФАКУЛЬТАТИВНОГО ПРОТОКОЛА К КОНВЕНЦИИ О ПРАВАХ РЕБЕНКА, КАСАЮЩЕГОСЯ УЧАСТИЯ ДЕТЕЙ В ВООРУЖЕННЫХ КОНФЛИКТАХ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Первоначальные доклады государств-участников,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подлежащих представлению в 2005 году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  <w:r>
        <w:rPr>
          <w:b/>
          <w:bCs/>
        </w:rPr>
        <w:t>КАЗАХСТАН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center"/>
        <w:rPr>
          <w:b/>
          <w:bCs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</w:tabs>
        <w:suppressAutoHyphens/>
        <w:jc w:val="right"/>
        <w:rPr>
          <w:lang w:val="en-US"/>
        </w:rPr>
      </w:pPr>
      <w:r>
        <w:rPr>
          <w:lang w:val="en-US"/>
        </w:rPr>
        <w:t>[</w:t>
      </w:r>
      <w:r>
        <w:t>3 ноября 2005 года</w:t>
      </w:r>
      <w:r>
        <w:rPr>
          <w:lang w:val="en-US"/>
        </w:rPr>
        <w:t>]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Доклад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 мерах, принятых Республикой Казахстан по осуществлению положений Факультативного протокола к Конвенции о правах ребенка,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касающегося участия детей в вооруженных конфликтах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Введение</w:t>
      </w:r>
    </w:p>
    <w:p w:rsidR="00000000" w:rsidRDefault="00000000">
      <w:pPr>
        <w:rPr>
          <w:i/>
        </w:rPr>
      </w:pPr>
    </w:p>
    <w:p w:rsidR="00000000" w:rsidRDefault="00000000">
      <w:r>
        <w:t>1.</w:t>
      </w:r>
      <w:r>
        <w:tab/>
        <w:t xml:space="preserve">Настоящий доклад был подготовлен министерством образования и науки Республики Казахстан (далее – </w:t>
      </w:r>
      <w:proofErr w:type="spellStart"/>
      <w:r>
        <w:t>МОН</w:t>
      </w:r>
      <w:proofErr w:type="spellEnd"/>
      <w:r>
        <w:t xml:space="preserve"> </w:t>
      </w:r>
      <w:proofErr w:type="spellStart"/>
      <w:r>
        <w:t>РК</w:t>
      </w:r>
      <w:proofErr w:type="spellEnd"/>
      <w:r>
        <w:t>) с участием заинтересованных министерств и ведомств.</w:t>
      </w:r>
    </w:p>
    <w:p w:rsidR="00000000" w:rsidRDefault="00000000"/>
    <w:p w:rsidR="00000000" w:rsidRDefault="00000000">
      <w:r>
        <w:tab/>
        <w:t xml:space="preserve">Доклад по Факультативному протоколу к Конвенции о правах ребенка, касающемуся участия детей в вооруженных конфликтах (далее – Факультативный протокол) вместе с ожидаемыми рекомендациями Комитета по правам ребенка будет распространяться указанными  государственными органами.  </w:t>
      </w:r>
    </w:p>
    <w:p w:rsidR="00000000" w:rsidRDefault="00000000"/>
    <w:p w:rsidR="00000000" w:rsidRDefault="00000000">
      <w:r>
        <w:t>2.</w:t>
      </w:r>
      <w:r>
        <w:tab/>
        <w:t>Ратифицированный Республикой Казахстан Факультативный протокол к Конвенции о правах ребенка, касающийся участия детей в вооруженных конфликтах, имеет приоритет перед национальным законодательством, поскольку в соответствии с пунктом 3 статьи 4 Конституции Республики Казахстан:  «Международные договоры, ратифицированные Республикой, имеют приоритет перед ее законами и применяются непосредственно, кроме случаев, когда из международного договора следует, что для его применения требуется издание закона».</w:t>
      </w:r>
    </w:p>
    <w:p w:rsidR="00000000" w:rsidRDefault="00000000"/>
    <w:p w:rsidR="00000000" w:rsidRDefault="00000000">
      <w:r>
        <w:t>3.</w:t>
      </w:r>
      <w:r>
        <w:tab/>
        <w:t>Компетенцией по осуществлению Факультативного протокола обладают следующие государственные органы:  министерство образования и науки, министерство иностранных дел, министерство внутренних дел, министерство труда и социальной защиты населения, министерство здравоохранения, министерство обороны, Генеральная прокуратура, Национальная комиссия по делам семьи и женщин при президенте Республики Казахстан.</w:t>
      </w:r>
    </w:p>
    <w:p w:rsidR="00000000" w:rsidRDefault="00000000"/>
    <w:p w:rsidR="00000000" w:rsidRDefault="00000000">
      <w:r>
        <w:t>4.</w:t>
      </w:r>
      <w:r>
        <w:tab/>
        <w:t xml:space="preserve">Информация о положениях Факультативного протокола среди широких кругов общественности, включая родителей, в Казахстане  распространялась через средства массовой информации, на международных, республиканских конференциях, круглых столах, семинарах и тренингах.  </w:t>
      </w:r>
    </w:p>
    <w:p w:rsidR="00000000" w:rsidRDefault="00000000"/>
    <w:p w:rsidR="00000000" w:rsidRDefault="00000000">
      <w:r>
        <w:tab/>
        <w:t xml:space="preserve">В Казахстане существуют государственные и неправительственные организации, достаточно компетентные в вопросах, касающихся положений Факультативного протокола.  </w:t>
      </w:r>
    </w:p>
    <w:p w:rsidR="00000000" w:rsidRDefault="00000000"/>
    <w:p w:rsidR="00000000" w:rsidRDefault="00000000">
      <w:r>
        <w:tab/>
        <w:t>Механизмы и процедуры для проведения периодической оценки хода осуществления Факультативного протокола  пока еще созданы не в полной мере.  Положения Факультативного протокола в Республике Казахстан реализуют министерства обороны, внутренних дел, образования и науки, труда и социальной защиты населения.</w:t>
      </w:r>
    </w:p>
    <w:p w:rsidR="00000000" w:rsidRDefault="00000000"/>
    <w:p w:rsidR="00000000" w:rsidRDefault="00000000">
      <w:pPr>
        <w:jc w:val="center"/>
        <w:rPr>
          <w:b/>
          <w:bCs/>
          <w:i/>
        </w:rPr>
      </w:pPr>
      <w:r>
        <w:rPr>
          <w:b/>
          <w:bCs/>
          <w:i/>
        </w:rPr>
        <w:t>Статья 1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Государства-участники принимают все возможные меры для обеспечения того, чтобы военнослужащие их вооруженных сил, не достигшие 18-летнего возраста, не принимали прямого участия в военных действиях.</w:t>
      </w:r>
    </w:p>
    <w:p w:rsidR="00000000" w:rsidRDefault="00000000"/>
    <w:p w:rsidR="00000000" w:rsidRDefault="00000000">
      <w:r>
        <w:t>5.</w:t>
      </w:r>
      <w:r>
        <w:tab/>
        <w:t>В соответствии с Законом Республики Казахстан «О правах ребенка в Республике Казахстан» от 8 августа 2002 года № 345-</w:t>
      </w:r>
      <w:r>
        <w:rPr>
          <w:lang w:val="en-US"/>
        </w:rPr>
        <w:t>II</w:t>
      </w:r>
      <w:r>
        <w:t xml:space="preserve"> определены меры по недопущению участия в военных действиях детей, не достигших 18-летнего возраста.  </w:t>
      </w:r>
    </w:p>
    <w:p w:rsidR="00000000" w:rsidRDefault="00000000"/>
    <w:p w:rsidR="00000000" w:rsidRDefault="00000000">
      <w:pPr>
        <w:spacing w:line="240" w:lineRule="auto"/>
      </w:pPr>
      <w:r>
        <w:t>__________________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</w:rPr>
        <w:t>Статья 41.  Запрещение участия детей в военных действиях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Запрещаются привлечение ребенка к участию в военных действиях, вооруженных конфликтах, создание детских военизированных формирований.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  <w:i/>
        </w:rPr>
      </w:pPr>
      <w:r>
        <w:rPr>
          <w:b/>
          <w:bCs/>
          <w:i/>
        </w:rPr>
        <w:t>Статья 2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Государства-участники обеспечивают, чтобы лица, не достигшие 18-летнего возраста, не подлежали обязательному призыву в их вооруженные силы.</w:t>
      </w:r>
    </w:p>
    <w:p w:rsidR="00000000" w:rsidRDefault="00000000">
      <w:pPr>
        <w:rPr>
          <w:i/>
        </w:rPr>
      </w:pPr>
    </w:p>
    <w:p w:rsidR="00000000" w:rsidRDefault="00000000">
      <w:r>
        <w:t>6.</w:t>
      </w:r>
      <w:r>
        <w:tab/>
        <w:t>Воинская обязанность устанавливается Конституцией Республики Казахстан в целях подготовки населения к защите республики.</w:t>
      </w:r>
    </w:p>
    <w:p w:rsidR="00000000" w:rsidRDefault="00000000"/>
    <w:p w:rsidR="00000000" w:rsidRDefault="00000000">
      <w:pPr>
        <w:spacing w:line="240" w:lineRule="auto"/>
      </w:pPr>
      <w:r>
        <w:t>__________________</w:t>
      </w:r>
      <w:r>
        <w:tab/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Статья 36.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1.</w:t>
      </w:r>
      <w:r>
        <w:tab/>
        <w:t>Защита Республики Казахстан является священным долгом и обязанностью каждого ее гражданина.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2.</w:t>
      </w:r>
      <w:r>
        <w:tab/>
        <w:t xml:space="preserve">Граждане Республики Казахстан несут воинскую службу в порядке и видах, установленных законом.  </w:t>
      </w:r>
    </w:p>
    <w:p w:rsidR="00000000" w:rsidRDefault="00000000"/>
    <w:p w:rsidR="00000000" w:rsidRDefault="00000000">
      <w:r>
        <w:br w:type="page"/>
        <w:t>7.</w:t>
      </w:r>
      <w:r>
        <w:tab/>
        <w:t>Согласно Закону Республики Казахстан от 8 июля 2005 года № 74-</w:t>
      </w:r>
      <w:r>
        <w:rPr>
          <w:lang w:val="en-US"/>
        </w:rPr>
        <w:t>III</w:t>
      </w:r>
      <w:r>
        <w:t xml:space="preserve"> </w:t>
      </w:r>
      <w:proofErr w:type="spellStart"/>
      <w:r>
        <w:t>ЗРК</w:t>
      </w:r>
      <w:proofErr w:type="spellEnd"/>
      <w:r>
        <w:t xml:space="preserve"> «О воинской обязанности и воинской службе» призыву в казахстанскую армию подлежат граждане от восемнадцати до двадцати семи лет, не имеющие права на отсрочку или освобождение от призыва, в количестве, необходимом для комплектования Вооруженных сил, других войск и воинских формирований.</w:t>
      </w:r>
    </w:p>
    <w:p w:rsidR="00000000" w:rsidRDefault="00000000"/>
    <w:p w:rsidR="00000000" w:rsidRDefault="00000000">
      <w:r>
        <w:tab/>
        <w:t>Кодексом Республики Казахстан об административных правонарушениях предусмотрена ответственность за незаконный призыв граждан на срочную военную службу.</w:t>
      </w:r>
    </w:p>
    <w:p w:rsidR="00000000" w:rsidRDefault="00000000"/>
    <w:p w:rsidR="00000000" w:rsidRDefault="00000000">
      <w:pPr>
        <w:spacing w:line="240" w:lineRule="auto"/>
      </w:pPr>
      <w:r>
        <w:t>__________________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</w:rPr>
        <w:t>Статья 23.  Призыв граждан на срочную военную службу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1.</w:t>
      </w:r>
      <w:r>
        <w:tab/>
        <w:t>Призыв граждан на срочную военную службу проводится на основании Указа Президента Республики Казахстан и постановления Правительства Республики Казахстан.  Призыву на срочную воинскую службу подлежат граждане в возрасте от 18 до 27 лет, не имеющие права на отсрочку или освобождение от призыва.</w:t>
      </w:r>
    </w:p>
    <w:p w:rsidR="00000000" w:rsidRDefault="00000000"/>
    <w:p w:rsidR="00000000" w:rsidRDefault="00000000">
      <w:r>
        <w:t>8.</w:t>
      </w:r>
      <w:r>
        <w:tab/>
        <w:t>Документами, устанавливающими возраст для зачисления на обязательную военную службу, согласно Закону Республики Казахстан от 20 декабря 1991 года (с изменениями, внесенными Указом президента Республики  Казахстан, имеющим силу закона, от 3 октября 1995 года № 2477), являются удостоверение личности либо паспорт гражданина Республики Казахстан.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  <w:i/>
        </w:rPr>
      </w:pPr>
      <w:r>
        <w:rPr>
          <w:b/>
          <w:bCs/>
          <w:i/>
        </w:rPr>
        <w:t>Статья 3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1.</w:t>
      </w:r>
      <w:r>
        <w:rPr>
          <w:i/>
        </w:rPr>
        <w:tab/>
        <w:t>Государства-участники повышают минимальный возраст добровольного призыва лиц в их национальные вооруженные силы по сравнению с возрастом, указанным в пункте 3 статьи 38 Конвенции о правах ребенка, учитывая принципы, содержащиеся в этой статье, и признавая, что в соответствии с Конвенцией лица, не достигшие 18 лет, имеют право на особую защиту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2.</w:t>
      </w:r>
      <w:r>
        <w:rPr>
          <w:i/>
        </w:rPr>
        <w:tab/>
        <w:t>Каждое государство-участник при ратификации настоящего Протокола или присоединении к нему сдает на хранение имеющее обязательный характер заявление, в котором указывается минимальный возраст, при котором оно допускает добровольный призыв в его национальные вооруженные силы, и излагаются гарантии, принятые государством для обеспечения того, чтобы такой призыв не носил насильственного или принудительного характера.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3</w:t>
      </w:r>
      <w:r>
        <w:rPr>
          <w:i/>
        </w:rPr>
        <w:tab/>
        <w:t xml:space="preserve"> Государства-участники, допускающие добровольный призыв в их национальные вооруженные силы, лиц, не достигших 18-летнего возраста, предоставляют гарантии, как минимум обеспечивающие, чтобы:  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такой призыв носил в действительности добровольный характер;</w:t>
      </w:r>
    </w:p>
    <w:p w:rsidR="00000000" w:rsidRDefault="00000000">
      <w:pPr>
        <w:rPr>
          <w:i/>
        </w:rPr>
      </w:pPr>
    </w:p>
    <w:p w:rsidR="00000000" w:rsidRDefault="00000000">
      <w:pPr>
        <w:ind w:left="567" w:hanging="567"/>
        <w:rPr>
          <w:i/>
        </w:rPr>
      </w:pPr>
      <w:r>
        <w:rPr>
          <w:i/>
        </w:rPr>
        <w:tab/>
        <w:t>такой призыв производился с осознанного согласия родителей или законных опекунов данного лица;</w:t>
      </w:r>
    </w:p>
    <w:p w:rsidR="00000000" w:rsidRDefault="00000000">
      <w:pPr>
        <w:rPr>
          <w:i/>
        </w:rPr>
      </w:pPr>
    </w:p>
    <w:p w:rsidR="00000000" w:rsidRDefault="00000000">
      <w:pPr>
        <w:ind w:left="567" w:hanging="567"/>
        <w:rPr>
          <w:i/>
        </w:rPr>
      </w:pPr>
      <w:r>
        <w:rPr>
          <w:i/>
        </w:rPr>
        <w:tab/>
        <w:t>такие лица были в полной мере информированы об обязанностях, связанных с несением такой военной службы;</w:t>
      </w:r>
    </w:p>
    <w:p w:rsidR="00000000" w:rsidRDefault="00000000">
      <w:pPr>
        <w:rPr>
          <w:i/>
        </w:rPr>
      </w:pPr>
    </w:p>
    <w:p w:rsidR="00000000" w:rsidRDefault="00000000">
      <w:pPr>
        <w:ind w:left="567" w:hanging="567"/>
        <w:rPr>
          <w:i/>
        </w:rPr>
      </w:pPr>
      <w:r>
        <w:rPr>
          <w:i/>
        </w:rPr>
        <w:tab/>
        <w:t>такие лица представляли достоверные свидетельства своего возраста до их принятия на национальную военную службу.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4.</w:t>
      </w:r>
      <w:r>
        <w:rPr>
          <w:i/>
        </w:rPr>
        <w:tab/>
        <w:t>Каждое государство-участник в любой момент может усилить положения своего заявления путем направления соответствующего уведомления в адрес Генерального секретаря Организации Объединенных Наций, который информирует все государства-участники.  Такое уведомление вступает в силу с даты его получения Генеральным секретарем.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5.</w:t>
      </w:r>
      <w:r>
        <w:rPr>
          <w:i/>
        </w:rPr>
        <w:tab/>
        <w:t>Требование о повышении возраста, содержащееся в пункте 1 настоящей статьи, не распространяется на учебные заведения, находящиеся в ведении или под контролем вооруженных сил государств-участников, в соответствии со статьями 28 и 29 Конвенции о правах ребенка.</w:t>
      </w:r>
    </w:p>
    <w:p w:rsidR="00000000" w:rsidRDefault="00000000"/>
    <w:p w:rsidR="00000000" w:rsidRDefault="00000000">
      <w:r>
        <w:t>9.</w:t>
      </w:r>
      <w:r>
        <w:tab/>
        <w:t>В соответствии с Законом Республики Казахстан «О правах ребенка в Республике Казахстан» от 8 августа 2002 года № 345-</w:t>
      </w:r>
      <w:r>
        <w:rPr>
          <w:lang w:val="en-US"/>
        </w:rPr>
        <w:t>II</w:t>
      </w:r>
      <w:r>
        <w:t xml:space="preserve"> регламентировано право ребенка на жизнь, личную свободу, неприкосновенность достоинства и частной жизни.</w:t>
      </w:r>
    </w:p>
    <w:p w:rsidR="00000000" w:rsidRDefault="00000000"/>
    <w:p w:rsidR="00000000" w:rsidRDefault="00000000">
      <w:pPr>
        <w:spacing w:line="240" w:lineRule="auto"/>
      </w:pPr>
      <w:r>
        <w:t>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</w:rPr>
        <w:t>Статья 10.  Право ребенка на жизнь, личную свободу, неприкосновенность достоинства и частной жизни.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1.</w:t>
      </w:r>
      <w:r>
        <w:tab/>
        <w:t>Каждый ребенок имеет право на жизнь, личную свободу, неприкосновенность достоинства и частной жизни.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2.</w:t>
      </w:r>
      <w:r>
        <w:tab/>
        <w:t>Государство обеспечивает личную неприкосновенность ребенка, осуществляет его защиту от физического и (или) психического насилия, жестокого, грубого или унижающего человеческое достоинство обращения, действий сексуального характера, вовлечения в преступную деятельность и совершения антиобщественных действий и иных видов деятельности, ущемляющих закрепленные Конституцией Республики Казахстан права и свободы человека и гражданина.</w:t>
      </w:r>
    </w:p>
    <w:p w:rsidR="00000000" w:rsidRDefault="00000000"/>
    <w:p w:rsidR="00000000" w:rsidRDefault="00000000"/>
    <w:p w:rsidR="00000000" w:rsidRDefault="00000000">
      <w:r>
        <w:t>10.</w:t>
      </w:r>
      <w:r>
        <w:tab/>
        <w:t>Закон Республики Казахстан (№ 74-</w:t>
      </w:r>
      <w:r>
        <w:rPr>
          <w:lang w:val="en-US"/>
        </w:rPr>
        <w:t>III</w:t>
      </w:r>
      <w:r>
        <w:t xml:space="preserve"> </w:t>
      </w:r>
      <w:proofErr w:type="spellStart"/>
      <w:r>
        <w:t>ЗРК</w:t>
      </w:r>
      <w:proofErr w:type="spellEnd"/>
      <w:r>
        <w:t xml:space="preserve"> от 8 июля 2005  года) «О воинской обязанности и воинской службе» регулирует общественные отношения, касающиеся воинской обязанности и воинской службы граждан Республики Казахстан.</w:t>
      </w:r>
    </w:p>
    <w:p w:rsidR="00000000" w:rsidRDefault="00000000"/>
    <w:p w:rsidR="00000000" w:rsidRDefault="00000000">
      <w:r>
        <w:t>11.</w:t>
      </w:r>
      <w:r>
        <w:tab/>
        <w:t>Казахстанским законодательством предусмотрены призыв в военные вооруженные силы только с 18 лет и ответственность за незаконный призыв граждан на срочную военную службу.</w:t>
      </w:r>
    </w:p>
    <w:p w:rsidR="00000000" w:rsidRDefault="00000000"/>
    <w:p w:rsidR="00000000" w:rsidRDefault="00000000">
      <w:r>
        <w:t>12.</w:t>
      </w:r>
      <w:r>
        <w:tab/>
        <w:t>В настоящее время нет необходимости</w:t>
      </w:r>
      <w:r>
        <w:rPr>
          <w:i/>
        </w:rPr>
        <w:t xml:space="preserve"> </w:t>
      </w:r>
      <w:r>
        <w:t>направлять соответствующее уведомление в адрес Генерального секретаря Организации Объединенных Наций.</w:t>
      </w:r>
    </w:p>
    <w:p w:rsidR="00000000" w:rsidRDefault="00000000"/>
    <w:p w:rsidR="00000000" w:rsidRDefault="00000000">
      <w:r>
        <w:t>13.</w:t>
      </w:r>
      <w:r>
        <w:tab/>
        <w:t>Под контролем вооруженных сил Республики Казахстан согласно Указу Президента Республики Казахстан от 1 июля 1996 года № 3049 «Об образовании Кадетского корпуса Министерства обороны Республики Казахстан» и постановлению Правительства Республики Казахстан от 27 марта 1999 года № 309 «Вопросы создания государственного учреждения» «Республиканская школа «</w:t>
      </w:r>
      <w:proofErr w:type="spellStart"/>
      <w:r>
        <w:t>Жас</w:t>
      </w:r>
      <w:proofErr w:type="spellEnd"/>
      <w:r>
        <w:t xml:space="preserve"> улан» имени генерала </w:t>
      </w:r>
      <w:proofErr w:type="spellStart"/>
      <w:r>
        <w:t>Нурмагамбетова</w:t>
      </w:r>
      <w:proofErr w:type="spellEnd"/>
      <w:r>
        <w:t xml:space="preserve"> С.К.» действуют организации образования, где обучаются дети, начиная с 11-летнего возраста и выше.</w:t>
      </w:r>
    </w:p>
    <w:p w:rsidR="00000000" w:rsidRDefault="00000000"/>
    <w:p w:rsidR="00000000" w:rsidRDefault="00000000">
      <w:r>
        <w:tab/>
        <w:t>Основными задачами этих организаций являются бесплатное обязательное среднее общее образование, углубленное обучение основам военного дела, воспитание уважения к правам человека и основным свободам, развитие личности, талантов, умственных и физических способностей детей, а также подготовка к сознательной жизни в духе понимания мира, терпимости, равноправия.</w:t>
      </w:r>
    </w:p>
    <w:p w:rsidR="00000000" w:rsidRDefault="00000000"/>
    <w:p w:rsidR="00000000" w:rsidRDefault="00000000">
      <w:pPr>
        <w:jc w:val="center"/>
        <w:rPr>
          <w:b/>
          <w:bCs/>
          <w:i/>
        </w:rPr>
      </w:pPr>
      <w:r>
        <w:rPr>
          <w:b/>
          <w:bCs/>
          <w:i/>
        </w:rPr>
        <w:t>Статья 4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1.</w:t>
      </w:r>
      <w:r>
        <w:rPr>
          <w:i/>
        </w:rPr>
        <w:tab/>
        <w:t>Вооруженные группы, отличные от вооруженных сил государства, ни при каких обстоятельствах не должны вербовать или использовать в военных действиях лиц, не достигших 18-летнего возраста.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2.</w:t>
      </w:r>
      <w:r>
        <w:rPr>
          <w:i/>
        </w:rPr>
        <w:tab/>
        <w:t xml:space="preserve"> Государства-участники принимают все возможные меры в целях предупреждения такой вербовки и использования, включая принятие правовых мер, необходимых для запрещения и </w:t>
      </w:r>
      <w:proofErr w:type="spellStart"/>
      <w:r>
        <w:rPr>
          <w:i/>
        </w:rPr>
        <w:t>криминализации</w:t>
      </w:r>
      <w:proofErr w:type="spellEnd"/>
      <w:r>
        <w:rPr>
          <w:i/>
        </w:rPr>
        <w:t xml:space="preserve"> такой практики.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3.</w:t>
      </w:r>
      <w:r>
        <w:rPr>
          <w:i/>
        </w:rPr>
        <w:tab/>
        <w:t>Применение настоящей статьи согласно данному Протоколу не затрагивает юридического статуса ни одной из сторон вооруженного конфликта.</w:t>
      </w:r>
    </w:p>
    <w:p w:rsidR="00000000" w:rsidRDefault="00000000"/>
    <w:p w:rsidR="00000000" w:rsidRDefault="00000000">
      <w:r>
        <w:t>14.</w:t>
      </w:r>
      <w:r>
        <w:tab/>
        <w:t xml:space="preserve">В Республике Казахстан определены правовые меры по запрещению вербовки и </w:t>
      </w:r>
      <w:proofErr w:type="spellStart"/>
      <w:r>
        <w:t>наемничества</w:t>
      </w:r>
      <w:proofErr w:type="spellEnd"/>
      <w:r>
        <w:t xml:space="preserve"> лиц, не достигших 18-летнего возраста.  Уголовное судопроизводство основывается на нормах главы 4 «Преступления против мира и безопасности человечества» особенной части Уголовного кодекса Республики Казахстан.</w:t>
      </w:r>
    </w:p>
    <w:p w:rsidR="00000000" w:rsidRDefault="00000000"/>
    <w:p w:rsidR="00000000" w:rsidRDefault="00000000">
      <w:pPr>
        <w:spacing w:line="240" w:lineRule="auto"/>
      </w:pPr>
      <w:r>
        <w:t>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 xml:space="preserve">Статья 162.  </w:t>
      </w:r>
      <w:proofErr w:type="spellStart"/>
      <w:r>
        <w:t>Наемничество</w:t>
      </w:r>
      <w:proofErr w:type="spellEnd"/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1.</w:t>
      </w:r>
      <w:r>
        <w:tab/>
        <w:t>Вербовка, обучение, финансирование или иное материальное обеспечение наемника, а равное его использование в вооруженном конфликте или военных действиях – наказываются лишением свободы на срок от 4-х до 8 лет.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2.</w:t>
      </w:r>
      <w:r>
        <w:tab/>
        <w:t>Те же деяния, совершенные лицом с использованием своего служебного положения или в отношении несовершеннолетнего, - наказываются лишением свободы на срок от 7 до 15 лет с конфискацией имущества или без таковой.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3.</w:t>
      </w:r>
      <w:r>
        <w:tab/>
        <w:t>Участие наемника в вооруженном конфликте или военных действиях – наказывается лишением свободы на срок от трех - до семи  лет.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4.</w:t>
      </w:r>
      <w:r>
        <w:tab/>
        <w:t>Действие, предусмотренное частью третьей настоящей статьи, повлекшее гибель людей или иные тяжкие последствия, - наказывается лишением свободы на срок от десяти до двадцати лет с конфискацией имущества или пожизненным лишением свободы с конфискацией имущества.</w:t>
      </w:r>
    </w:p>
    <w:p w:rsidR="00000000" w:rsidRDefault="00000000"/>
    <w:p w:rsidR="00000000" w:rsidRDefault="00000000"/>
    <w:p w:rsidR="00000000" w:rsidRDefault="00000000">
      <w:r>
        <w:t>15.</w:t>
      </w:r>
      <w:r>
        <w:tab/>
        <w:t>В настоящее время такая проблема не стоит.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5</w:t>
      </w:r>
    </w:p>
    <w:p w:rsidR="00000000" w:rsidRDefault="00000000"/>
    <w:p w:rsidR="00000000" w:rsidRDefault="00000000">
      <w:pPr>
        <w:rPr>
          <w:i/>
        </w:rPr>
      </w:pPr>
      <w:r>
        <w:tab/>
      </w:r>
      <w:r>
        <w:rPr>
          <w:i/>
        </w:rPr>
        <w:t>Ничто в настоящем Протоколе не может быть истолковано как исключающее положения, содержащиеся в законодательстве государства-участника или в международных договорах и международном гуманитарном праве, которые в большей степени способствуют осуществлению прав ребенка.</w:t>
      </w:r>
    </w:p>
    <w:p w:rsidR="00000000" w:rsidRDefault="00000000">
      <w:pPr>
        <w:rPr>
          <w:i/>
        </w:rPr>
      </w:pPr>
    </w:p>
    <w:p w:rsidR="00000000" w:rsidRDefault="00000000">
      <w:r>
        <w:t>16.</w:t>
      </w:r>
      <w:r>
        <w:tab/>
        <w:t>В Республике Казахстан в целях охраны прав и защиты интересов детей   принят   Закон Республики Казахстан  «О правах ребенка в Республике Казахстан» от 8 августа 2002 года №345-</w:t>
      </w:r>
      <w:r>
        <w:rPr>
          <w:lang w:val="en-US"/>
        </w:rPr>
        <w:t>II</w:t>
      </w:r>
      <w:r>
        <w:t>.</w:t>
      </w:r>
    </w:p>
    <w:p w:rsidR="00000000" w:rsidRDefault="00000000"/>
    <w:p w:rsidR="00000000" w:rsidRDefault="00000000">
      <w:r>
        <w:tab/>
        <w:t>Данный Закон регулирует отношения, возникающие в связи с реализацией основных прав и интересов ребенка, гарантированных Конвенцией ООН о правах ребенка, Конституцией Республики Казахстан, исходя из принципов приоритетности подготовки детей к полноценной жизни в обществе, развития у них общественно-значимой и творческой активности, воспитания в них высоких нравственных качеств, патриотизма и гражданственности, формирования национального самосознания на основе общечеловеческих ценностей мировой цивилизации.</w:t>
      </w:r>
    </w:p>
    <w:p w:rsidR="00000000" w:rsidRDefault="00000000"/>
    <w:p w:rsidR="00000000" w:rsidRDefault="00000000">
      <w:r>
        <w:t>17.</w:t>
      </w:r>
      <w:r>
        <w:tab/>
        <w:t xml:space="preserve">В Послании президента Республики Казахстан народу Казахстана от 18 февраля 2005 года “Казахстан на пути ускоренной экономической, социальной и политической модернизации” определены стратегические ориентиры для улучшения положения детей.  </w:t>
      </w:r>
    </w:p>
    <w:p w:rsidR="00000000" w:rsidRDefault="00000000"/>
    <w:p w:rsidR="00000000" w:rsidRDefault="00000000">
      <w:r>
        <w:tab/>
        <w:t xml:space="preserve">В частности, отмечается:  “Бесплатное лекарственное обеспечение детей и подростков, находящихся на диспансерном учете и на льготных условиях на амбулаторном уровне, увеличение размеров стипендии студентам вузов, учащимся организаций среднего профессионального образования, увеличение количества образовательных </w:t>
      </w:r>
      <w:proofErr w:type="spellStart"/>
      <w:r>
        <w:t>грантов</w:t>
      </w:r>
      <w:proofErr w:type="spellEnd"/>
      <w:r>
        <w:t xml:space="preserve"> являются важными стратегическими вопросами в строительстве общества, где уважают личность и свободу каждого человека, где заботятся о тех, кто не в состоянии позаботиться о себе сам, где защищают материнство и детство”.</w:t>
      </w:r>
    </w:p>
    <w:p w:rsidR="00000000" w:rsidRDefault="00000000"/>
    <w:p w:rsidR="00000000" w:rsidRDefault="00000000">
      <w:pPr>
        <w:jc w:val="center"/>
        <w:rPr>
          <w:b/>
          <w:bCs/>
          <w:i/>
        </w:rPr>
      </w:pPr>
      <w:r>
        <w:rPr>
          <w:b/>
          <w:bCs/>
          <w:i/>
        </w:rPr>
        <w:t>Статья 6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1.</w:t>
      </w:r>
      <w:r>
        <w:rPr>
          <w:i/>
        </w:rPr>
        <w:tab/>
        <w:t>Каждое государство-участник в рамках своей юрисдикции принимает все необходимые правовые, административные и иные меры для обеспечения эффективного осуществления и применения положений настоящего Протокола.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2.</w:t>
      </w:r>
      <w:r>
        <w:rPr>
          <w:i/>
        </w:rPr>
        <w:tab/>
        <w:t>Государства-участники обязуются обеспечить широкое распространение и пропаганду соответствующими средствами принципов и положений настоящего Факультативного протокола среди взрослых и детей.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3.</w:t>
      </w:r>
      <w:r>
        <w:rPr>
          <w:i/>
        </w:rPr>
        <w:tab/>
        <w:t xml:space="preserve">Государства-участники принимают все возможные меры для обеспечения того, чтобы лица, находящиеся под их юрисдикцией, которые были завербованы или использовались в военных действиях вопреки настоящему Факультативного протокола, были демобилизованы или иным образом освобождены от военной службы.  При необходимости государства-участники оказывают этим лицам всю надлежащую помощь в целях восстановления их физического и психологического состояния, а также их социальной </w:t>
      </w:r>
      <w:proofErr w:type="spellStart"/>
      <w:r>
        <w:rPr>
          <w:i/>
        </w:rPr>
        <w:t>реинтеграции</w:t>
      </w:r>
      <w:proofErr w:type="spellEnd"/>
      <w:r>
        <w:rPr>
          <w:i/>
        </w:rPr>
        <w:t>.</w:t>
      </w:r>
    </w:p>
    <w:p w:rsidR="00000000" w:rsidRDefault="00000000">
      <w:pPr>
        <w:rPr>
          <w:i/>
        </w:rPr>
      </w:pPr>
    </w:p>
    <w:p w:rsidR="00000000" w:rsidRDefault="00000000">
      <w:r>
        <w:t>18.</w:t>
      </w:r>
      <w:r>
        <w:tab/>
        <w:t>В Республике Казахстан проводится работа по распространению и пропаганде положений настоящего Факультативного протокола.</w:t>
      </w:r>
    </w:p>
    <w:p w:rsidR="00000000" w:rsidRDefault="00000000"/>
    <w:p w:rsidR="00000000" w:rsidRDefault="00000000">
      <w:r>
        <w:tab/>
        <w:t>В настоящее время положения Факультативного протокола изучаются в  школьном курсе «Основы безопасности жизнедеятельности», предусмотрены специальные темы по предупреждению и действиям в чрезвычайных ситуациях, предотвращению терроризма, религиозного экстремизма.  Например, «Терроризм – как глобальная проблема современности», «Религиозные и экстремистские организации и их связь с терроризмом», «Как правильно вести себя в экстремальных ситуациях».</w:t>
      </w:r>
    </w:p>
    <w:p w:rsidR="00000000" w:rsidRDefault="00000000"/>
    <w:p w:rsidR="00000000" w:rsidRDefault="00000000">
      <w:r>
        <w:tab/>
        <w:t>В целях распространения и пропаганды этого документа проводятся разъяснения, беседы, «круглые столы» (совместные обсуждения) с учащимися и их родителями с привлечением представителей органов юстиции, суда, правоохранительных органов, известных общественных деятелей, работников культуры и искусства.</w:t>
      </w:r>
    </w:p>
    <w:p w:rsidR="00000000" w:rsidRDefault="00000000"/>
    <w:p w:rsidR="00000000" w:rsidRDefault="00000000">
      <w:r>
        <w:tab/>
        <w:t>В феврале 2005 года на международном форуме «Кольцо Евразии», проведенном на базе Республиканского учебно-оздоровительного центра «</w:t>
      </w:r>
      <w:proofErr w:type="spellStart"/>
      <w:r>
        <w:t>Балдаурен</w:t>
      </w:r>
      <w:proofErr w:type="spellEnd"/>
      <w:r>
        <w:t xml:space="preserve">» в </w:t>
      </w:r>
      <w:proofErr w:type="spellStart"/>
      <w:r>
        <w:t>Акмолинской</w:t>
      </w:r>
      <w:proofErr w:type="spellEnd"/>
      <w:r>
        <w:t xml:space="preserve"> области, свыше 300 детей – юных журналистов из разных регионов республики обменялись своим творческим опытом по привлечению внимания общественности к проблемам детей и подростков.</w:t>
      </w:r>
    </w:p>
    <w:p w:rsidR="00000000" w:rsidRDefault="00000000"/>
    <w:p w:rsidR="00000000" w:rsidRDefault="00000000">
      <w:r>
        <w:tab/>
        <w:t>Целенаправленное обсуждение на данном форуме актуальных вопросов защиты прав детей и подростков, внедрение в общественное сознание принципов мира и ненасилия для предотвращения трагедий военных конфликтов и международного террора проводились при организационно-информационной поддержке известных казахстанских средств массовой информации и получили свое продолжение в республиканских изданиях «</w:t>
      </w:r>
      <w:proofErr w:type="spellStart"/>
      <w:r>
        <w:t>Егемен</w:t>
      </w:r>
      <w:proofErr w:type="spellEnd"/>
      <w:r>
        <w:t xml:space="preserve"> Казахстан», «Казахстанская правда», «Новое поколение», «</w:t>
      </w:r>
      <w:proofErr w:type="spellStart"/>
      <w:r>
        <w:t>Экспресс-К</w:t>
      </w:r>
      <w:proofErr w:type="spellEnd"/>
      <w:r>
        <w:t xml:space="preserve">», «Новости недели», «Аргументы и факты» и других.  Так, в газете «Новое поколение» существует специальная рубрика «Большая перемена», в которой затрагиваются проблемы нарушения прав детей, торговли детьми, состояния детских домов семейного типа, летнего отдыха детей и подростков и многое другое.  </w:t>
      </w:r>
    </w:p>
    <w:p w:rsidR="00000000" w:rsidRDefault="00000000"/>
    <w:p w:rsidR="00000000" w:rsidRDefault="00000000">
      <w:r>
        <w:tab/>
        <w:t>На Казахском радио регулярно транслируются познавательно-развлекательные, развивающие и обучающие программы «</w:t>
      </w:r>
      <w:proofErr w:type="spellStart"/>
      <w:r>
        <w:t>Алакай</w:t>
      </w:r>
      <w:proofErr w:type="spellEnd"/>
      <w:r>
        <w:t>», «</w:t>
      </w:r>
      <w:proofErr w:type="spellStart"/>
      <w:r>
        <w:t>Балалык</w:t>
      </w:r>
      <w:proofErr w:type="spellEnd"/>
      <w:r>
        <w:t xml:space="preserve"> </w:t>
      </w:r>
      <w:proofErr w:type="spellStart"/>
      <w:r>
        <w:t>шакка</w:t>
      </w:r>
      <w:proofErr w:type="spellEnd"/>
      <w:r>
        <w:t xml:space="preserve"> </w:t>
      </w:r>
      <w:proofErr w:type="spellStart"/>
      <w:r>
        <w:t>саяхат</w:t>
      </w:r>
      <w:proofErr w:type="spellEnd"/>
      <w:r>
        <w:t>», «</w:t>
      </w:r>
      <w:proofErr w:type="spellStart"/>
      <w:r>
        <w:t>Кешкi</w:t>
      </w:r>
      <w:proofErr w:type="spellEnd"/>
      <w:r>
        <w:t xml:space="preserve"> </w:t>
      </w:r>
      <w:proofErr w:type="spellStart"/>
      <w:r>
        <w:t>epтeгi</w:t>
      </w:r>
      <w:proofErr w:type="spellEnd"/>
      <w:r>
        <w:t>», «</w:t>
      </w:r>
      <w:proofErr w:type="spellStart"/>
      <w:r>
        <w:t>Почемучка</w:t>
      </w:r>
      <w:proofErr w:type="spellEnd"/>
      <w:r>
        <w:t xml:space="preserve">», «Это целый мир» и другие.  </w:t>
      </w:r>
    </w:p>
    <w:p w:rsidR="00000000" w:rsidRDefault="00000000"/>
    <w:p w:rsidR="00000000" w:rsidRDefault="00000000">
      <w:r>
        <w:tab/>
        <w:t xml:space="preserve">Республиканские телеканалы имеют ряд постоянно-действующих передач «Контекст», «Собственное мнение», где широко освещаются вопросы улучшения положения детей, мира и безопасности.  </w:t>
      </w:r>
    </w:p>
    <w:p w:rsidR="00000000" w:rsidRDefault="00000000"/>
    <w:p w:rsidR="00000000" w:rsidRDefault="00000000">
      <w:r>
        <w:tab/>
        <w:t>Министерством образования и науки совместно с Министерством культуры, информации и спорта ведется работа, направленная на создание и укрепление правовых, экономических и организационных условий для гражданского становления и социальной самореализации детей, подростков и молодежи в рамках государственной молодежной политики.  Проведение всевозможных республиканских и региональных конкурсов, олимпиад, акций «Символы открытости, мира и надежды», «Я – гражданин Республики Казахстан», « Сохраним мир на нашей планете» стало традиционным.</w:t>
      </w:r>
    </w:p>
    <w:p w:rsidR="00000000" w:rsidRDefault="00000000"/>
    <w:p w:rsidR="00000000" w:rsidRDefault="00000000">
      <w:r>
        <w:tab/>
        <w:t>Во всех государственных организациях образования республики для обеспечения защиты прав и интересов детей, совместной работы с заинтересованными органами по данному вопросу, различными общественными организациями и родителями введены должности заместителя директора по воспитательной работе, психолога, социального педагога, школьного инспектора.  Это позволило активизировать просветительскую деятельность не только среди учащихся и молодежи, но и родительской общественности путем проведения конференций, лекториев.</w:t>
      </w:r>
    </w:p>
    <w:p w:rsidR="00000000" w:rsidRDefault="00000000"/>
    <w:p w:rsidR="00000000" w:rsidRDefault="00000000">
      <w:r>
        <w:tab/>
        <w:t xml:space="preserve">Для реального обеспечения прав детей в соответствии с Конвенцией ООН о правах ребенка, осуществления правового просвещения детского и взрослого населения страны, повышения их знаний во многих регионах Казахстана созданы такие формы работы как «Родительские университеты», «Детские общественные приемные», «Семейные педагогические гостиные», «Телефоны доверия».  </w:t>
      </w:r>
    </w:p>
    <w:p w:rsidR="00000000" w:rsidRDefault="00000000"/>
    <w:p w:rsidR="00000000" w:rsidRDefault="00000000">
      <w:r>
        <w:tab/>
        <w:t xml:space="preserve">В организациях образования республики проводится активная работа по предупреждению распространения страхов и предрассудков между представителями разных национальностей;  поощрению участия молодежи в деятельности по укреплению мира и дружбы между народами.  </w:t>
      </w:r>
    </w:p>
    <w:p w:rsidR="00000000" w:rsidRDefault="00000000"/>
    <w:p w:rsidR="00000000" w:rsidRDefault="00000000">
      <w:r>
        <w:t>19.</w:t>
      </w:r>
      <w:r>
        <w:tab/>
        <w:t>Такая норма заложена в статье 4 Конституции Республики Казахстан «Международные договоры, ратифицированные Республикой, имеют приоритет перед ее законами и применяются  непосредственно, кроме случаев, когда из международного договора следует, что для его применения требуется издание закона».</w:t>
      </w:r>
    </w:p>
    <w:p w:rsidR="00000000" w:rsidRDefault="00000000"/>
    <w:p w:rsidR="00000000" w:rsidRDefault="00000000">
      <w:pPr>
        <w:jc w:val="center"/>
        <w:rPr>
          <w:b/>
          <w:bCs/>
          <w:i/>
        </w:rPr>
      </w:pPr>
      <w:r>
        <w:rPr>
          <w:b/>
          <w:bCs/>
          <w:i/>
        </w:rPr>
        <w:t>Статья 7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1.</w:t>
      </w:r>
      <w:r>
        <w:rPr>
          <w:i/>
        </w:rPr>
        <w:tab/>
        <w:t xml:space="preserve">Государства-участники сотрудничают в деле осуществления настоящего Протокола, в том числе в деле предупреждения любой деятельности, противоречащей Протоколу, и в деле реабилитации и социальной </w:t>
      </w:r>
      <w:proofErr w:type="spellStart"/>
      <w:r>
        <w:rPr>
          <w:i/>
        </w:rPr>
        <w:t>реинтеграции</w:t>
      </w:r>
      <w:proofErr w:type="spellEnd"/>
      <w:r>
        <w:rPr>
          <w:i/>
        </w:rPr>
        <w:t xml:space="preserve"> лиц, ставших жертвами действий, противоречащих настоящему Протоколу, в том числе посредством технического сотрудничества и финансовой помощи.  Такие помощь и сотрудничество будут осуществляться в консультации с заинтересованными государствами-участниками и соответствующими международными организациями.</w:t>
      </w:r>
    </w:p>
    <w:p w:rsidR="00000000" w:rsidRDefault="00000000">
      <w:pPr>
        <w:rPr>
          <w:i/>
        </w:rPr>
      </w:pPr>
    </w:p>
    <w:p w:rsidR="00000000" w:rsidRDefault="00000000">
      <w:pPr>
        <w:rPr>
          <w:i/>
        </w:rPr>
      </w:pPr>
      <w:r>
        <w:rPr>
          <w:i/>
        </w:rPr>
        <w:tab/>
        <w:t>2.</w:t>
      </w:r>
      <w:r>
        <w:rPr>
          <w:i/>
        </w:rPr>
        <w:tab/>
        <w:t>Государства-участники, которые в состоянии сделать это, оказывают такую помощь в рамках существующих многосторонних, двусторонних или иных программ, или, в частности, посредством фонда добровольных взносов, учреждаемого в соответствии с правилами Генеральной Ассамблеи.</w:t>
      </w:r>
    </w:p>
    <w:p w:rsidR="00000000" w:rsidRDefault="00000000">
      <w:pPr>
        <w:rPr>
          <w:i/>
        </w:rPr>
      </w:pPr>
    </w:p>
    <w:p w:rsidR="00000000" w:rsidRDefault="00000000">
      <w:r>
        <w:t>20.</w:t>
      </w:r>
      <w:r>
        <w:tab/>
        <w:t>Республика Казахстан обеспокоена широкомасштабным воздействием вооруженных конфликтов на детей и осуждает посягательства на такие объекты, как детские сады, школы, больницы.</w:t>
      </w:r>
    </w:p>
    <w:p w:rsidR="00000000" w:rsidRDefault="00000000"/>
    <w:p w:rsidR="00000000" w:rsidRDefault="00000000">
      <w:r>
        <w:tab/>
        <w:t xml:space="preserve">Защита детей в период вооруженных конфликтов сегодня приобретает особую актуальность.  </w:t>
      </w:r>
    </w:p>
    <w:p w:rsidR="00000000" w:rsidRDefault="00000000"/>
    <w:p w:rsidR="00000000" w:rsidRDefault="00000000">
      <w:r>
        <w:tab/>
        <w:t>Республика Казахстан активно сотрудничает с Международной организацией по миграции, оказанию правовой и экстренной помощи детям - жертвам вооруженных конфликтов.</w:t>
      </w:r>
    </w:p>
    <w:p w:rsidR="00000000" w:rsidRDefault="00000000"/>
    <w:p w:rsidR="00000000" w:rsidRDefault="00000000">
      <w:r>
        <w:tab/>
        <w:t xml:space="preserve">В 2005 году по данным Министерства труда и социальной защиты населения в республике зарегистрированы более 600 беженцев, из </w:t>
      </w:r>
      <w:proofErr w:type="spellStart"/>
      <w:r>
        <w:t>них248</w:t>
      </w:r>
      <w:proofErr w:type="spellEnd"/>
      <w:r>
        <w:t xml:space="preserve"> – дети.</w:t>
      </w:r>
    </w:p>
    <w:p w:rsidR="00000000" w:rsidRDefault="00000000"/>
    <w:p w:rsidR="00000000" w:rsidRDefault="00000000">
      <w:r>
        <w:tab/>
        <w:t xml:space="preserve">Казахстан принимает меры по защите детей-беженцев и оказанию им необходимой помощи.  Так, например, для детей-беженцев их Афганистана в городе </w:t>
      </w:r>
      <w:proofErr w:type="spellStart"/>
      <w:r>
        <w:t>Алматы</w:t>
      </w:r>
      <w:proofErr w:type="spellEnd"/>
      <w:r>
        <w:t xml:space="preserve"> открыт детский сад и школа.</w:t>
      </w:r>
    </w:p>
    <w:p w:rsidR="00000000" w:rsidRDefault="00000000"/>
    <w:p w:rsidR="00000000" w:rsidRDefault="00000000">
      <w:pPr>
        <w:spacing w:line="240" w:lineRule="auto"/>
      </w:pPr>
      <w:r>
        <w:t>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 xml:space="preserve">Конституция Республики Казахстан.  Статья 12.  Раздел </w:t>
      </w:r>
      <w:proofErr w:type="spellStart"/>
      <w:r>
        <w:t>П</w:t>
      </w:r>
      <w:proofErr w:type="spellEnd"/>
      <w:r>
        <w:t xml:space="preserve"> «Человек и гражданин».  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1.</w:t>
      </w:r>
      <w:r>
        <w:tab/>
        <w:t xml:space="preserve">В Республике Казахстан признаются и гарантируются права и свободы человека в соответствии с Конституцией.  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2.</w:t>
      </w:r>
      <w:r>
        <w:tab/>
        <w:t>Права и свободы человека принадлежат каждому от рождения, признаются абсолютными и неотчуждаемыми, определяют содержание и применение законов и иных нормативных правовых актов.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3.</w:t>
      </w:r>
      <w:r>
        <w:tab/>
        <w:t>Гражданин Республики в силу самого своего гражданства имеет права и несет обязанности.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4.</w:t>
      </w:r>
      <w:r>
        <w:tab/>
        <w:t>Иностранцы и лица без гражданства пользуются в Республике правами и свободами, а также несут обязанности, установленные для граждан, если иное не предусмотрено Конституцией, законами и международными договорами.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5.</w:t>
      </w:r>
      <w:r>
        <w:tab/>
        <w:t>Осуществление прав и свобод человека и гражданина не должно нарушать прав и свобод других лиц, посягать на конституционный строй и общественную нравственность.</w:t>
      </w:r>
    </w:p>
    <w:p w:rsidR="00000000" w:rsidRDefault="00000000"/>
    <w:p w:rsidR="00000000" w:rsidRDefault="00000000"/>
    <w:p w:rsidR="00000000" w:rsidRDefault="00000000">
      <w:r>
        <w:t>21.</w:t>
      </w:r>
      <w:r>
        <w:tab/>
        <w:t>Законом Республики Казахстан «О  правах ребенка в Республике Казахстан» от 8 августа 2002 года № 345-</w:t>
      </w:r>
      <w:r>
        <w:rPr>
          <w:lang w:val="en-US"/>
        </w:rPr>
        <w:t>II</w:t>
      </w:r>
      <w:r>
        <w:t xml:space="preserve"> регулируются вопросы защиты прав детей –беженцев и вынужденных переселенцев.</w:t>
      </w:r>
    </w:p>
    <w:p w:rsidR="00000000" w:rsidRDefault="00000000"/>
    <w:p w:rsidR="00000000" w:rsidRDefault="00000000">
      <w:r>
        <w:tab/>
        <w:t>В соответствии с постановлением Правительства Республики Казахстан от 21 декабря 2004 года № 1348 «Об утверждении Перечня гарантированного объема бесплатной медицинской помощи на 2005 год» - перечень гарантированного объема бесплатной медицинской помощи, предоставляемой иностранцам и лицам без гражданства, в том числе детям, включает оказание медицинской помощи по экстренным показаниям, а также при заболеваниях, представляющих опасность для окружающих, если иное не предусмотрено международными договорами, ратифицированными Республикой Казахстан.</w:t>
      </w:r>
    </w:p>
    <w:p w:rsidR="00000000" w:rsidRDefault="00000000"/>
    <w:p w:rsidR="00000000" w:rsidRDefault="00000000">
      <w:pPr>
        <w:spacing w:line="240" w:lineRule="auto"/>
      </w:pPr>
      <w:r>
        <w:t>_______________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b/>
          <w:bCs/>
        </w:rPr>
      </w:pPr>
      <w:r>
        <w:rPr>
          <w:b/>
          <w:bCs/>
        </w:rPr>
        <w:t>Статья 47.  Защита прав детей–беженцев и вынужденных переселенцев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1.</w:t>
      </w:r>
      <w:r>
        <w:tab/>
        <w:t>Дети-беженцы и вынужденные переселенцы имеют право на защиту своих интересов.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2.</w:t>
      </w:r>
      <w:r>
        <w:tab/>
        <w:t>Органы опеки и попечительства по месту нахождения ребенка, территориальные службы миграции содействуют в получении сведений о наличии и месте проживания родителей либо иных законных представителей, при необходимости определяют ребенка в лечебно-профилактические или иные организации, осуществляющие функции по защите прав ребенка.</w:t>
      </w:r>
    </w:p>
    <w:p w:rsidR="00000000" w:rsidRDefault="00000000"/>
    <w:p w:rsidR="00000000" w:rsidRDefault="00000000">
      <w:r>
        <w:t>22.</w:t>
      </w:r>
      <w:r>
        <w:tab/>
        <w:t>Республика Казахстан подтверждает свои обязательства соблюдать положения Факультативного Протокола к Конвенции ООН о правах ребенка, касающегося участия детей в вооруженных конфликтах.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CRC/C/OPAC/KAZ/1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CRC/C/OPAC/KAZ/1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jc w:val="right"/>
    </w:pPr>
    <w:rPr>
      <w:b/>
      <w:lang w:eastAsia="ru-RU"/>
    </w:rPr>
  </w:style>
  <w:style w:type="paragraph" w:styleId="BodyTextIndent">
    <w:name w:val="Body Text Indent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firstLine="720"/>
      <w:jc w:val="both"/>
    </w:pPr>
    <w:rPr>
      <w:sz w:val="28"/>
      <w:lang w:eastAsia="ru-RU"/>
    </w:rPr>
  </w:style>
  <w:style w:type="paragraph" w:styleId="BodyText2">
    <w:name w:val="Body Text 2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jc w:val="both"/>
    </w:pPr>
    <w:rPr>
      <w:sz w:val="28"/>
      <w:lang w:eastAsia="ru-RU"/>
    </w:rPr>
  </w:style>
  <w:style w:type="paragraph" w:customStyle="1" w:styleId="Web">
    <w:name w:val="Обычный (Web)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before="100" w:after="100" w:line="240" w:lineRule="auto"/>
    </w:pPr>
    <w:rPr>
      <w:color w:val="000000"/>
      <w:lang w:eastAsia="ru-RU"/>
    </w:rPr>
  </w:style>
  <w:style w:type="paragraph" w:styleId="BodyTextIndent3">
    <w:name w:val="Body Text Indent 3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firstLine="708"/>
      <w:jc w:val="both"/>
    </w:pPr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3217</Words>
  <Characters>18342</Characters>
  <Application>Microsoft Office Word</Application>
  <DocSecurity>4</DocSecurity>
  <Lines>152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0544912</vt:lpstr>
    </vt:vector>
  </TitlesOfParts>
  <Company> </Company>
  <LinksUpToDate>false</LinksUpToDate>
  <CharactersWithSpaces>22525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0544912</dc:title>
  <dc:subject/>
  <dc:creator>Svetlana Prokoudina</dc:creator>
  <cp:keywords/>
  <dc:description/>
  <cp:lastModifiedBy>Svetlana Prokoudina</cp:lastModifiedBy>
  <cp:revision>3</cp:revision>
  <cp:lastPrinted>2005-12-23T10:14:00Z</cp:lastPrinted>
  <dcterms:created xsi:type="dcterms:W3CDTF">2005-12-23T10:14:00Z</dcterms:created>
  <dcterms:modified xsi:type="dcterms:W3CDTF">2005-12-23T10:14:00Z</dcterms:modified>
</cp:coreProperties>
</file>