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53" w:rsidRPr="00D80B6D" w:rsidRDefault="003C6F53">
      <w:pPr>
        <w:rPr>
          <w:sz w:val="2"/>
        </w:rPr>
      </w:pP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3C6F53" w:rsidRPr="00D80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3C6F53" w:rsidRPr="00D80B6D" w:rsidRDefault="003C6F5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D80B6D">
              <w:rPr>
                <w:b/>
                <w:sz w:val="30"/>
              </w:rPr>
              <w:t xml:space="preserve">ОРГАНИЗАЦИЯ </w:t>
            </w:r>
            <w:r w:rsidRPr="00D80B6D">
              <w:rPr>
                <w:b/>
                <w:sz w:val="30"/>
              </w:rPr>
              <w:br/>
              <w:t>ОБЪЕДИНЕННЫХ НАЦИЙ</w:t>
            </w:r>
          </w:p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3C6F53" w:rsidRPr="00D80B6D" w:rsidRDefault="003C6F53">
            <w:pPr>
              <w:pStyle w:val="Heading7"/>
            </w:pPr>
            <w:r w:rsidRPr="00D80B6D">
              <w:t>CAT</w:t>
            </w:r>
          </w:p>
        </w:tc>
      </w:tr>
    </w:tbl>
    <w:p w:rsidR="003C6F53" w:rsidRPr="00D80B6D" w:rsidRDefault="003C6F5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811"/>
        <w:gridCol w:w="2410"/>
      </w:tblGrid>
      <w:tr w:rsidR="003C6F53" w:rsidRPr="00D80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D80B6D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7521" r:id="rId8"/>
              </w:object>
            </w:r>
          </w:p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D80B6D">
              <w:rPr>
                <w:vanish/>
                <w:sz w:val="20"/>
              </w:rPr>
              <w:fldChar w:fldCharType="begin"/>
            </w:r>
            <w:r w:rsidRPr="00D80B6D">
              <w:rPr>
                <w:vanish/>
                <w:sz w:val="20"/>
              </w:rPr>
              <w:instrText>SEQ _endnote  \* ARABIC</w:instrText>
            </w:r>
            <w:r w:rsidRPr="00D80B6D">
              <w:rPr>
                <w:vanish/>
                <w:sz w:val="20"/>
              </w:rPr>
              <w:fldChar w:fldCharType="separate"/>
            </w:r>
            <w:r w:rsidR="00C756D2">
              <w:rPr>
                <w:noProof/>
                <w:vanish/>
                <w:sz w:val="20"/>
              </w:rPr>
              <w:t>1</w:t>
            </w:r>
            <w:r w:rsidRPr="00D80B6D">
              <w:rPr>
                <w:vanish/>
                <w:sz w:val="20"/>
              </w:rPr>
              <w:fldChar w:fldCharType="end"/>
            </w:r>
          </w:p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811" w:type="dxa"/>
          </w:tcPr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D80B6D">
              <w:rPr>
                <w:b/>
                <w:sz w:val="30"/>
              </w:rPr>
              <w:t xml:space="preserve">Конвенция против пыток </w:t>
            </w:r>
            <w:r w:rsidRPr="00D80B6D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D80B6D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D80B6D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410" w:type="dxa"/>
          </w:tcPr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D80B6D">
              <w:rPr>
                <w:sz w:val="22"/>
              </w:rPr>
              <w:t>Distr.</w:t>
            </w:r>
          </w:p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D80B6D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D80B6D">
              <w:rPr>
                <w:sz w:val="22"/>
              </w:rPr>
              <w:instrText xml:space="preserve"> FORMDROPDOWN </w:instrText>
            </w:r>
            <w:r w:rsidRPr="00D80B6D">
              <w:rPr>
                <w:sz w:val="22"/>
              </w:rPr>
            </w:r>
            <w:r w:rsidRPr="00D80B6D">
              <w:rPr>
                <w:sz w:val="22"/>
              </w:rPr>
              <w:fldChar w:fldCharType="end"/>
            </w:r>
            <w:bookmarkEnd w:id="1"/>
          </w:p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D80B6D">
              <w:rPr>
                <w:sz w:val="22"/>
              </w:rPr>
              <w:fldChar w:fldCharType="begin"/>
            </w:r>
            <w:r w:rsidRPr="00D80B6D">
              <w:rPr>
                <w:sz w:val="22"/>
              </w:rPr>
              <w:instrText xml:space="preserve"> FILLIN "Символ документа" \* MERGEFORMAT </w:instrText>
            </w:r>
            <w:r w:rsidR="00FD7D80" w:rsidRPr="00D80B6D">
              <w:rPr>
                <w:sz w:val="22"/>
              </w:rPr>
              <w:fldChar w:fldCharType="separate"/>
            </w:r>
            <w:r w:rsidR="00FD7D80" w:rsidRPr="00D80B6D">
              <w:rPr>
                <w:sz w:val="22"/>
              </w:rPr>
              <w:t>CAT/C/SR.5</w:t>
            </w:r>
            <w:r w:rsidR="002641DB" w:rsidRPr="00D80B6D">
              <w:rPr>
                <w:sz w:val="22"/>
              </w:rPr>
              <w:t>33</w:t>
            </w:r>
            <w:r w:rsidRPr="00D80B6D">
              <w:rPr>
                <w:sz w:val="22"/>
              </w:rPr>
              <w:fldChar w:fldCharType="end"/>
            </w:r>
          </w:p>
          <w:p w:rsidR="003C6F53" w:rsidRDefault="00EF3DE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GB"/>
              </w:rPr>
              <w:t>6</w:t>
            </w:r>
            <w:r w:rsidR="00157D93">
              <w:rPr>
                <w:sz w:val="22"/>
                <w:lang w:val="en-GB"/>
              </w:rPr>
              <w:t xml:space="preserve"> April 2009</w:t>
            </w:r>
          </w:p>
          <w:p w:rsidR="00157D93" w:rsidRPr="00D80B6D" w:rsidRDefault="00157D9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D80B6D">
              <w:rPr>
                <w:sz w:val="22"/>
              </w:rPr>
              <w:t>RUSSIAN</w:t>
            </w:r>
          </w:p>
          <w:p w:rsidR="003C6F53" w:rsidRPr="00D80B6D" w:rsidRDefault="003C6F53">
            <w:pPr>
              <w:spacing w:line="216" w:lineRule="auto"/>
              <w:rPr>
                <w:sz w:val="22"/>
              </w:rPr>
            </w:pPr>
            <w:r w:rsidRPr="00D80B6D">
              <w:rPr>
                <w:sz w:val="22"/>
              </w:rPr>
              <w:t xml:space="preserve">Original:  </w:t>
            </w:r>
            <w:r w:rsidR="00B02740" w:rsidRPr="00D80B6D">
              <w:rPr>
                <w:sz w:val="22"/>
              </w:rPr>
              <w:t>FRENCH</w:t>
            </w:r>
          </w:p>
          <w:p w:rsidR="003C6F53" w:rsidRPr="00D80B6D" w:rsidRDefault="003C6F5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3C6F53" w:rsidRPr="00D80B6D" w:rsidRDefault="003C6F53">
      <w:pPr>
        <w:tabs>
          <w:tab w:val="left" w:pos="0"/>
          <w:tab w:val="left" w:pos="7086"/>
        </w:tabs>
        <w:suppressAutoHyphens/>
        <w:rPr>
          <w:sz w:val="16"/>
          <w:szCs w:val="16"/>
        </w:rPr>
      </w:pPr>
    </w:p>
    <w:p w:rsidR="00602797" w:rsidRPr="00D80B6D" w:rsidRDefault="00602797" w:rsidP="002D317E">
      <w:pPr>
        <w:pStyle w:val="16"/>
        <w:tabs>
          <w:tab w:val="clear" w:pos="6237"/>
        </w:tabs>
        <w:spacing w:line="240" w:lineRule="auto"/>
      </w:pPr>
      <w:r w:rsidRPr="00D80B6D">
        <w:t>КОМИТЕТ ПРОТИВ ПЫТОК</w:t>
      </w:r>
    </w:p>
    <w:p w:rsidR="00602797" w:rsidRPr="00D80B6D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D80B6D" w:rsidRDefault="00602797" w:rsidP="00F512C4">
      <w:pPr>
        <w:spacing w:line="240" w:lineRule="auto"/>
        <w:jc w:val="center"/>
      </w:pPr>
      <w:r w:rsidRPr="00D80B6D">
        <w:t xml:space="preserve">Двадцать </w:t>
      </w:r>
      <w:r w:rsidR="009E163E" w:rsidRPr="00D80B6D">
        <w:t>девятая</w:t>
      </w:r>
      <w:r w:rsidRPr="00D80B6D">
        <w:t xml:space="preserve"> сессия</w:t>
      </w:r>
    </w:p>
    <w:p w:rsidR="00602797" w:rsidRPr="00D80B6D" w:rsidRDefault="00602797" w:rsidP="00D21A2B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D80B6D" w:rsidRDefault="004A77C3" w:rsidP="002D317E">
      <w:pPr>
        <w:tabs>
          <w:tab w:val="clear" w:pos="6237"/>
        </w:tabs>
        <w:spacing w:line="240" w:lineRule="auto"/>
        <w:jc w:val="center"/>
      </w:pPr>
      <w:r w:rsidRPr="00D80B6D">
        <w:t>КРАТКИЙ ОТЧЕТ О</w:t>
      </w:r>
      <w:r w:rsidR="009E163E" w:rsidRPr="00D80B6D">
        <w:t xml:space="preserve"> </w:t>
      </w:r>
      <w:r w:rsidR="008D2528" w:rsidRPr="00D80B6D">
        <w:t>5</w:t>
      </w:r>
      <w:r w:rsidR="002641DB" w:rsidRPr="00D80B6D">
        <w:t>33</w:t>
      </w:r>
      <w:r w:rsidR="008D2528" w:rsidRPr="00D80B6D">
        <w:t>-</w:t>
      </w:r>
      <w:r w:rsidR="009E163E" w:rsidRPr="00D80B6D">
        <w:t>м ЗАСЕДАНИИ</w:t>
      </w:r>
      <w:r w:rsidR="008D2528" w:rsidRPr="00D80B6D">
        <w:t>,</w:t>
      </w:r>
    </w:p>
    <w:p w:rsidR="00602797" w:rsidRPr="00D80B6D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D80B6D" w:rsidRDefault="000F2AA2" w:rsidP="00D21A2B">
      <w:pPr>
        <w:tabs>
          <w:tab w:val="clear" w:pos="6237"/>
        </w:tabs>
        <w:spacing w:line="240" w:lineRule="auto"/>
        <w:jc w:val="center"/>
      </w:pPr>
      <w:r w:rsidRPr="00D80B6D">
        <w:t>состоявше</w:t>
      </w:r>
      <w:r w:rsidR="002C658F">
        <w:t>м</w:t>
      </w:r>
      <w:r w:rsidRPr="00D80B6D">
        <w:t>ся</w:t>
      </w:r>
      <w:r w:rsidR="00602797" w:rsidRPr="00D80B6D">
        <w:t xml:space="preserve"> во Дворце </w:t>
      </w:r>
      <w:r w:rsidR="009E163E" w:rsidRPr="00D80B6D">
        <w:t>Наций</w:t>
      </w:r>
      <w:r w:rsidR="00602797" w:rsidRPr="00D80B6D">
        <w:t xml:space="preserve"> в Женеве </w:t>
      </w:r>
    </w:p>
    <w:p w:rsidR="00602797" w:rsidRPr="00D80B6D" w:rsidRDefault="00A61C4D" w:rsidP="00D21A2B">
      <w:pPr>
        <w:tabs>
          <w:tab w:val="clear" w:pos="6237"/>
        </w:tabs>
        <w:spacing w:line="240" w:lineRule="auto"/>
        <w:jc w:val="center"/>
      </w:pPr>
      <w:r w:rsidRPr="00D80B6D">
        <w:t xml:space="preserve">в </w:t>
      </w:r>
      <w:r w:rsidR="009E163E" w:rsidRPr="00D80B6D">
        <w:t>среду</w:t>
      </w:r>
      <w:r w:rsidRPr="00D80B6D">
        <w:t xml:space="preserve">, </w:t>
      </w:r>
      <w:r w:rsidR="009007C5" w:rsidRPr="00D80B6D">
        <w:t>1</w:t>
      </w:r>
      <w:r w:rsidR="009E163E" w:rsidRPr="00D80B6D">
        <w:t>3</w:t>
      </w:r>
      <w:r w:rsidR="00602797" w:rsidRPr="00D80B6D">
        <w:t xml:space="preserve"> </w:t>
      </w:r>
      <w:r w:rsidR="009E163E" w:rsidRPr="00D80B6D">
        <w:t xml:space="preserve">ноября </w:t>
      </w:r>
      <w:r w:rsidR="00B02740" w:rsidRPr="00D80B6D">
        <w:t>2002</w:t>
      </w:r>
      <w:r w:rsidR="00602797" w:rsidRPr="00D80B6D">
        <w:t> года, в 1</w:t>
      </w:r>
      <w:r w:rsidR="009E163E" w:rsidRPr="00D80B6D">
        <w:t>5</w:t>
      </w:r>
      <w:r w:rsidR="00602797" w:rsidRPr="00D80B6D">
        <w:t xml:space="preserve"> час. </w:t>
      </w:r>
      <w:r w:rsidR="001657FB" w:rsidRPr="00D80B6D">
        <w:t>00</w:t>
      </w:r>
      <w:r w:rsidR="00602797" w:rsidRPr="00D80B6D">
        <w:t xml:space="preserve"> мин. </w:t>
      </w:r>
    </w:p>
    <w:p w:rsidR="00602797" w:rsidRPr="00D80B6D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602797" w:rsidRPr="00D80B6D" w:rsidRDefault="00602797" w:rsidP="002D317E">
      <w:pPr>
        <w:tabs>
          <w:tab w:val="clear" w:pos="6237"/>
        </w:tabs>
        <w:spacing w:line="240" w:lineRule="auto"/>
        <w:jc w:val="center"/>
      </w:pPr>
      <w:r w:rsidRPr="00D80B6D">
        <w:rPr>
          <w:u w:val="single"/>
        </w:rPr>
        <w:t>Председатель</w:t>
      </w:r>
      <w:r w:rsidRPr="00D80B6D">
        <w:t>:  г</w:t>
      </w:r>
      <w:r w:rsidRPr="00D80B6D">
        <w:noBreakHyphen/>
        <w:t>н БЁРНС</w:t>
      </w:r>
    </w:p>
    <w:p w:rsidR="00602797" w:rsidRPr="00D80B6D" w:rsidRDefault="00602797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F512C4" w:rsidRPr="00D80B6D" w:rsidRDefault="00F512C4" w:rsidP="002D317E">
      <w:pPr>
        <w:tabs>
          <w:tab w:val="clear" w:pos="6237"/>
        </w:tabs>
        <w:spacing w:line="240" w:lineRule="auto"/>
        <w:jc w:val="center"/>
        <w:rPr>
          <w:sz w:val="16"/>
          <w:szCs w:val="16"/>
        </w:rPr>
      </w:pPr>
    </w:p>
    <w:p w:rsidR="00602797" w:rsidRPr="00D80B6D" w:rsidRDefault="00602797" w:rsidP="002D317E">
      <w:pPr>
        <w:tabs>
          <w:tab w:val="clear" w:pos="6237"/>
        </w:tabs>
        <w:spacing w:line="240" w:lineRule="auto"/>
        <w:jc w:val="center"/>
      </w:pPr>
      <w:r w:rsidRPr="00D80B6D">
        <w:t>СОДЕРЖАНИЕ</w:t>
      </w:r>
    </w:p>
    <w:p w:rsidR="00602797" w:rsidRPr="00D80B6D" w:rsidRDefault="00602797" w:rsidP="002D317E">
      <w:pPr>
        <w:tabs>
          <w:tab w:val="clear" w:pos="6237"/>
        </w:tabs>
        <w:spacing w:line="240" w:lineRule="auto"/>
        <w:jc w:val="center"/>
        <w:rPr>
          <w:sz w:val="20"/>
        </w:rPr>
      </w:pPr>
    </w:p>
    <w:p w:rsidR="00B02740" w:rsidRPr="00D80B6D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D80B6D">
        <w:t>РАССМОТРЕНИЕ ДОКЛАДОВ, ПРЕДСТАВЛЕННЫХ ГОСУДАРСТВАМИ-УЧАСТНИКАМИ В СООТВЕТСТВИИ СО СТАТЬЕЙ 19 КОНВЕНЦИИ (</w:t>
      </w:r>
      <w:r w:rsidRPr="00D80B6D">
        <w:rPr>
          <w:i/>
        </w:rPr>
        <w:t>продолжение</w:t>
      </w:r>
      <w:r w:rsidRPr="00D80B6D">
        <w:t>)</w:t>
      </w:r>
    </w:p>
    <w:p w:rsidR="001657FB" w:rsidRPr="00D80B6D" w:rsidRDefault="001657FB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D80B6D" w:rsidRDefault="009E163E" w:rsidP="009E163E">
      <w:pPr>
        <w:tabs>
          <w:tab w:val="clear" w:pos="567"/>
          <w:tab w:val="clear" w:pos="6237"/>
          <w:tab w:val="right" w:pos="561"/>
        </w:tabs>
        <w:spacing w:line="240" w:lineRule="auto"/>
        <w:ind w:left="561" w:hanging="561"/>
      </w:pPr>
      <w:r w:rsidRPr="00D80B6D">
        <w:tab/>
      </w:r>
      <w:r w:rsidRPr="00D80B6D">
        <w:rPr>
          <w:u w:val="single"/>
        </w:rPr>
        <w:t>Четвертый периодический доклад Испании</w:t>
      </w:r>
      <w:r w:rsidRPr="00D80B6D">
        <w:t xml:space="preserve"> (</w:t>
      </w:r>
      <w:r w:rsidRPr="00D80B6D">
        <w:rPr>
          <w:i/>
        </w:rPr>
        <w:t>продолжение</w:t>
      </w:r>
      <w:r w:rsidRPr="00D80B6D">
        <w:t>)</w:t>
      </w:r>
    </w:p>
    <w:p w:rsidR="009E163E" w:rsidRPr="00D80B6D" w:rsidRDefault="009E163E" w:rsidP="002D317E">
      <w:pPr>
        <w:tabs>
          <w:tab w:val="clear" w:pos="567"/>
          <w:tab w:val="clear" w:pos="6237"/>
          <w:tab w:val="right" w:pos="561"/>
        </w:tabs>
        <w:spacing w:line="240" w:lineRule="auto"/>
      </w:pPr>
    </w:p>
    <w:p w:rsidR="00B02740" w:rsidRPr="00D80B6D" w:rsidRDefault="00B02740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 w:val="20"/>
        </w:rPr>
      </w:pPr>
    </w:p>
    <w:p w:rsidR="00602797" w:rsidRPr="00D80B6D" w:rsidRDefault="00602797" w:rsidP="002D317E">
      <w:pPr>
        <w:tabs>
          <w:tab w:val="clear" w:pos="6237"/>
        </w:tabs>
        <w:spacing w:line="240" w:lineRule="auto"/>
        <w:rPr>
          <w:sz w:val="20"/>
        </w:rPr>
      </w:pPr>
    </w:p>
    <w:p w:rsidR="00776EC4" w:rsidRPr="00D80B6D" w:rsidRDefault="004A77C3" w:rsidP="002D317E">
      <w:pPr>
        <w:tabs>
          <w:tab w:val="clear" w:pos="567"/>
          <w:tab w:val="clear" w:pos="6237"/>
          <w:tab w:val="right" w:pos="561"/>
        </w:tabs>
        <w:jc w:val="center"/>
        <w:rPr>
          <w:i/>
        </w:rPr>
      </w:pPr>
      <w:r w:rsidRPr="00D80B6D">
        <w:br w:type="page"/>
      </w:r>
      <w:r w:rsidR="00521B63" w:rsidRPr="00D80B6D">
        <w:rPr>
          <w:i/>
        </w:rPr>
        <w:t>Заседание</w:t>
      </w:r>
      <w:r w:rsidR="00776EC4" w:rsidRPr="00D80B6D">
        <w:rPr>
          <w:i/>
        </w:rPr>
        <w:t xml:space="preserve"> открывается в 1</w:t>
      </w:r>
      <w:r w:rsidR="00D72C07" w:rsidRPr="00D80B6D">
        <w:rPr>
          <w:i/>
        </w:rPr>
        <w:t>0</w:t>
      </w:r>
      <w:r w:rsidR="00776EC4" w:rsidRPr="00D80B6D">
        <w:rPr>
          <w:i/>
        </w:rPr>
        <w:t xml:space="preserve"> час. </w:t>
      </w:r>
      <w:r w:rsidR="00D72C07" w:rsidRPr="00D80B6D">
        <w:rPr>
          <w:i/>
        </w:rPr>
        <w:t>0</w:t>
      </w:r>
      <w:r w:rsidR="00FE71D6" w:rsidRPr="00D80B6D">
        <w:rPr>
          <w:i/>
        </w:rPr>
        <w:t>5</w:t>
      </w:r>
      <w:r w:rsidR="00776EC4" w:rsidRPr="00D80B6D">
        <w:rPr>
          <w:i/>
        </w:rPr>
        <w:t xml:space="preserve"> мин.</w:t>
      </w:r>
    </w:p>
    <w:p w:rsidR="00776EC4" w:rsidRPr="00D80B6D" w:rsidRDefault="00776EC4" w:rsidP="002D317E">
      <w:pPr>
        <w:tabs>
          <w:tab w:val="clear" w:pos="567"/>
          <w:tab w:val="clear" w:pos="6237"/>
          <w:tab w:val="right" w:pos="561"/>
        </w:tabs>
        <w:jc w:val="center"/>
      </w:pPr>
    </w:p>
    <w:p w:rsidR="00BF201D" w:rsidRPr="00D80B6D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</w:pPr>
      <w:r w:rsidRPr="00D80B6D">
        <w:t>РАССМОТРЕНИЕ ДОКЛАДОВ, ПРЕДСТАВЛЕННЫХ ГОСУДАРСТВАМИ-УЧАСТНИКАМИ В СООТВЕТСТВИИ СО СТАТЬЕЙ 19 КОНВЕНЦИИ (пункт 4 повестки дня) (</w:t>
      </w:r>
      <w:r w:rsidRPr="00D80B6D">
        <w:rPr>
          <w:i/>
        </w:rPr>
        <w:t>продолжение</w:t>
      </w:r>
      <w:r w:rsidRPr="00D80B6D">
        <w:t>)</w:t>
      </w:r>
    </w:p>
    <w:p w:rsidR="00521B63" w:rsidRPr="00D80B6D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D72C07" w:rsidRPr="00D80B6D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  <w:r w:rsidRPr="00D80B6D">
        <w:rPr>
          <w:szCs w:val="24"/>
          <w:u w:val="single"/>
        </w:rPr>
        <w:t>Четвертый периодический доклад Испании</w:t>
      </w:r>
      <w:r w:rsidRPr="00D80B6D">
        <w:rPr>
          <w:szCs w:val="24"/>
        </w:rPr>
        <w:t xml:space="preserve"> </w:t>
      </w:r>
      <w:r w:rsidR="00D72C07" w:rsidRPr="00D80B6D">
        <w:rPr>
          <w:szCs w:val="24"/>
        </w:rPr>
        <w:t>(</w:t>
      </w:r>
      <w:r w:rsidR="00D72C07" w:rsidRPr="00D80B6D">
        <w:rPr>
          <w:i/>
          <w:szCs w:val="24"/>
        </w:rPr>
        <w:t>продолжение</w:t>
      </w:r>
      <w:r w:rsidR="00D72C07" w:rsidRPr="00D80B6D">
        <w:rPr>
          <w:szCs w:val="24"/>
        </w:rPr>
        <w:t>) (CAT/C/</w:t>
      </w:r>
      <w:r w:rsidRPr="00D80B6D">
        <w:rPr>
          <w:szCs w:val="24"/>
        </w:rPr>
        <w:t>55</w:t>
      </w:r>
      <w:r w:rsidR="00D72C07" w:rsidRPr="00D80B6D">
        <w:rPr>
          <w:szCs w:val="24"/>
        </w:rPr>
        <w:t>/</w:t>
      </w:r>
      <w:r w:rsidRPr="00D80B6D">
        <w:rPr>
          <w:szCs w:val="24"/>
        </w:rPr>
        <w:t>Add.5</w:t>
      </w:r>
      <w:r w:rsidR="00D72C07" w:rsidRPr="00D80B6D">
        <w:rPr>
          <w:szCs w:val="24"/>
        </w:rPr>
        <w:t>)</w:t>
      </w:r>
    </w:p>
    <w:p w:rsidR="00D72C07" w:rsidRPr="00D80B6D" w:rsidRDefault="00D72C07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521B63" w:rsidRPr="00D80B6D" w:rsidRDefault="00521B63" w:rsidP="00521B63">
      <w:pPr>
        <w:tabs>
          <w:tab w:val="clear" w:pos="6237"/>
          <w:tab w:val="left" w:pos="567"/>
        </w:tabs>
        <w:spacing w:line="240" w:lineRule="auto"/>
        <w:rPr>
          <w:szCs w:val="24"/>
        </w:rPr>
      </w:pPr>
      <w:r w:rsidRPr="00D80B6D">
        <w:rPr>
          <w:szCs w:val="24"/>
        </w:rPr>
        <w:t>2.</w:t>
      </w:r>
      <w:r w:rsidRPr="00D80B6D">
        <w:rPr>
          <w:szCs w:val="24"/>
        </w:rPr>
        <w:tab/>
      </w:r>
      <w:r w:rsidRPr="00D80B6D">
        <w:rPr>
          <w:i/>
          <w:szCs w:val="24"/>
        </w:rPr>
        <w:t xml:space="preserve">По приглашению Председателя члены </w:t>
      </w:r>
      <w:r w:rsidR="00817C9B">
        <w:rPr>
          <w:i/>
          <w:szCs w:val="24"/>
        </w:rPr>
        <w:t xml:space="preserve">испанской </w:t>
      </w:r>
      <w:r w:rsidRPr="00D80B6D">
        <w:rPr>
          <w:i/>
          <w:szCs w:val="24"/>
        </w:rPr>
        <w:t>делегации</w:t>
      </w:r>
      <w:r w:rsidR="00817C9B">
        <w:rPr>
          <w:i/>
          <w:szCs w:val="24"/>
        </w:rPr>
        <w:t xml:space="preserve"> </w:t>
      </w:r>
      <w:r w:rsidRPr="00D80B6D">
        <w:rPr>
          <w:i/>
          <w:szCs w:val="24"/>
        </w:rPr>
        <w:t>занимают места за столом Комитета</w:t>
      </w:r>
      <w:r w:rsidRPr="00D80B6D">
        <w:rPr>
          <w:szCs w:val="24"/>
        </w:rPr>
        <w:t>.</w:t>
      </w:r>
    </w:p>
    <w:p w:rsidR="00521B63" w:rsidRPr="00D80B6D" w:rsidRDefault="00521B63" w:rsidP="002D317E">
      <w:pPr>
        <w:tabs>
          <w:tab w:val="clear" w:pos="567"/>
          <w:tab w:val="clear" w:pos="6237"/>
          <w:tab w:val="right" w:pos="561"/>
        </w:tabs>
        <w:spacing w:line="240" w:lineRule="auto"/>
        <w:rPr>
          <w:szCs w:val="24"/>
        </w:rPr>
      </w:pPr>
    </w:p>
    <w:p w:rsidR="00776EC4" w:rsidRPr="00D80B6D" w:rsidRDefault="00521B6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</w:t>
      </w:r>
      <w:r w:rsidR="00756CE3" w:rsidRPr="00D80B6D">
        <w:t>.</w:t>
      </w:r>
      <w:r w:rsidR="00756CE3" w:rsidRPr="00D80B6D">
        <w:tab/>
      </w:r>
      <w:r w:rsidR="00530BB7" w:rsidRPr="00D80B6D">
        <w:rPr>
          <w:u w:val="single"/>
        </w:rPr>
        <w:t>ПРЕДСЕДАТЕЛЬ</w:t>
      </w:r>
      <w:r w:rsidR="00530BB7" w:rsidRPr="00D80B6D">
        <w:t xml:space="preserve"> </w:t>
      </w:r>
      <w:r w:rsidRPr="00D80B6D">
        <w:t>предлагает испанской делегации ответить на вопросы, заданные членами Комитета на предыдущем заседании.</w:t>
      </w:r>
    </w:p>
    <w:p w:rsidR="00521B63" w:rsidRPr="00D80B6D" w:rsidRDefault="00521B6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21B63" w:rsidRPr="00D80B6D" w:rsidRDefault="00521B63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3.</w:t>
      </w:r>
      <w:r w:rsidRPr="00D80B6D">
        <w:tab/>
      </w:r>
      <w:r w:rsidRPr="00D80B6D">
        <w:rPr>
          <w:u w:val="single"/>
        </w:rPr>
        <w:t>Г-н МАНЗАНЕДО ГОН</w:t>
      </w:r>
      <w:r w:rsidR="00817C9B">
        <w:rPr>
          <w:u w:val="single"/>
        </w:rPr>
        <w:t>З</w:t>
      </w:r>
      <w:r w:rsidRPr="00D80B6D">
        <w:rPr>
          <w:u w:val="single"/>
        </w:rPr>
        <w:t>АЛЕ</w:t>
      </w:r>
      <w:r w:rsidR="00817C9B">
        <w:rPr>
          <w:u w:val="single"/>
        </w:rPr>
        <w:t>З</w:t>
      </w:r>
      <w:r w:rsidR="00AB6327" w:rsidRPr="00D80B6D">
        <w:t xml:space="preserve"> (Испания) начинает с того, что обращает внимание членов Комитета на тот факт, что делегация представила Секретариат</w:t>
      </w:r>
      <w:r w:rsidR="00817C9B">
        <w:t>у</w:t>
      </w:r>
      <w:r w:rsidR="00AB6327" w:rsidRPr="00D80B6D">
        <w:t xml:space="preserve"> исчерпывающие статистические сведения о контингент</w:t>
      </w:r>
      <w:r w:rsidR="00817C9B">
        <w:t>е</w:t>
      </w:r>
      <w:r w:rsidR="001F0083">
        <w:t xml:space="preserve"> испанских </w:t>
      </w:r>
      <w:r w:rsidR="00AB6327" w:rsidRPr="00D80B6D">
        <w:t>заключенных (обвиняемых или осужденных)</w:t>
      </w:r>
      <w:r w:rsidR="001F0083">
        <w:t xml:space="preserve">; </w:t>
      </w:r>
      <w:r w:rsidR="00AB6327" w:rsidRPr="00D80B6D">
        <w:t>иностранцах, прожива</w:t>
      </w:r>
      <w:r w:rsidR="00D80B6D">
        <w:t>ю</w:t>
      </w:r>
      <w:r w:rsidR="00AB6327" w:rsidRPr="00D80B6D">
        <w:t>щих в Испан</w:t>
      </w:r>
      <w:r w:rsidR="001F0083">
        <w:t>ии;</w:t>
      </w:r>
      <w:r w:rsidR="00AB6327" w:rsidRPr="00D80B6D">
        <w:t xml:space="preserve"> изменениях, произошедших в положении просителей убежища с 1993 года</w:t>
      </w:r>
      <w:r w:rsidR="001F0083">
        <w:t xml:space="preserve">; </w:t>
      </w:r>
      <w:r w:rsidR="00AB6327" w:rsidRPr="00D80B6D">
        <w:t xml:space="preserve">тайном </w:t>
      </w:r>
      <w:r w:rsidR="001660A0">
        <w:t>задержание</w:t>
      </w:r>
      <w:r w:rsidR="00AB6327" w:rsidRPr="00D80B6D">
        <w:t xml:space="preserve">, в частности, </w:t>
      </w:r>
      <w:r w:rsidR="001660A0">
        <w:t>сообщив о том</w:t>
      </w:r>
      <w:r w:rsidR="00AB6327" w:rsidRPr="00D80B6D">
        <w:t>, что с 1997 года был увеличен срок содержания под стражей лиц, подозр</w:t>
      </w:r>
      <w:r w:rsidR="00D80B6D">
        <w:t>еваемых в совершении актов терр</w:t>
      </w:r>
      <w:r w:rsidR="00AB6327" w:rsidRPr="00D80B6D">
        <w:t>оризма</w:t>
      </w:r>
      <w:r w:rsidR="001E685A">
        <w:t>;</w:t>
      </w:r>
      <w:r w:rsidR="00AB6327" w:rsidRPr="00D80B6D">
        <w:t xml:space="preserve"> различных наказаниях и дисциплинарных </w:t>
      </w:r>
      <w:r w:rsidR="001E685A">
        <w:t>взыскания</w:t>
      </w:r>
      <w:r w:rsidR="00AB6327" w:rsidRPr="00D80B6D">
        <w:t>, которы</w:t>
      </w:r>
      <w:r w:rsidR="001E685A">
        <w:t>м подвергаются</w:t>
      </w:r>
      <w:r w:rsidR="00AB6327" w:rsidRPr="00D80B6D">
        <w:t xml:space="preserve"> сотрудник</w:t>
      </w:r>
      <w:r w:rsidR="001E685A">
        <w:t>и сил</w:t>
      </w:r>
      <w:r w:rsidR="00AB6327" w:rsidRPr="00D80B6D">
        <w:t xml:space="preserve"> правопорядка, виновны</w:t>
      </w:r>
      <w:r w:rsidR="001E685A">
        <w:t>е</w:t>
      </w:r>
      <w:r w:rsidR="00AB6327" w:rsidRPr="00D80B6D">
        <w:t xml:space="preserve"> в нарушении прав человека, а также </w:t>
      </w:r>
      <w:r w:rsidR="001E685A">
        <w:t xml:space="preserve">о принятии </w:t>
      </w:r>
      <w:r w:rsidR="00AB6327" w:rsidRPr="00D80B6D">
        <w:t>документ</w:t>
      </w:r>
      <w:r w:rsidR="001E685A">
        <w:t>а</w:t>
      </w:r>
      <w:r w:rsidR="00AB6327" w:rsidRPr="00D80B6D">
        <w:t>, в котором излагаются конкретные шаги, предпринятые с целью борьбы с терроризмом в Испании и за рубежом.  Испанская делегация сгруппировала различные заданные членами Комитета</w:t>
      </w:r>
      <w:r w:rsidR="001660A0">
        <w:t xml:space="preserve"> </w:t>
      </w:r>
      <w:r w:rsidR="001660A0" w:rsidRPr="00D80B6D">
        <w:t>вопросы</w:t>
      </w:r>
      <w:r w:rsidR="00AB6327" w:rsidRPr="00D80B6D">
        <w:t xml:space="preserve">, на которые она </w:t>
      </w:r>
      <w:r w:rsidR="001660A0">
        <w:t>готова</w:t>
      </w:r>
      <w:r w:rsidR="00AB6327" w:rsidRPr="00D80B6D">
        <w:t xml:space="preserve"> ответить, </w:t>
      </w:r>
      <w:r w:rsidR="001660A0">
        <w:t>по четырем основным темам</w:t>
      </w:r>
      <w:r w:rsidR="00AB6327" w:rsidRPr="00D80B6D">
        <w:t xml:space="preserve">:  тайное задержание, </w:t>
      </w:r>
      <w:r w:rsidR="00D80B6D" w:rsidRPr="00D80B6D">
        <w:t>продолжительность</w:t>
      </w:r>
      <w:r w:rsidR="00AB6327" w:rsidRPr="00D80B6D">
        <w:t xml:space="preserve"> дисциплинарных или судебных процедур в ходе расследования утверждений о совершаемых пытках, вопрос об иностранцах и положение в тюрьмах.</w:t>
      </w:r>
    </w:p>
    <w:p w:rsidR="00AB6327" w:rsidRPr="00D80B6D" w:rsidRDefault="00AB632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B6327" w:rsidRPr="00D80B6D" w:rsidRDefault="00AB632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4.</w:t>
      </w:r>
      <w:r w:rsidRPr="00D80B6D">
        <w:tab/>
      </w:r>
      <w:r w:rsidRPr="00D80B6D">
        <w:rPr>
          <w:u w:val="single"/>
        </w:rPr>
        <w:t>Г-н БОРРЕГО БОРРЕГО</w:t>
      </w:r>
      <w:r w:rsidRPr="00D80B6D">
        <w:t xml:space="preserve"> (Испания) берется ответить на озабоченности, высказанные членами Комитета по поводу тайного задержания.  Тайное задержание не направлено против сепаратистских группировок, которые могут вполне свободно высказывать свои идеи.  Эта </w:t>
      </w:r>
      <w:r w:rsidR="0053787B" w:rsidRPr="00D80B6D">
        <w:t xml:space="preserve">мера применяется лишь в тех случаях, когда речь идет о преступлениях, совершенных террористическими группами, например, </w:t>
      </w:r>
      <w:r w:rsidR="0069770E">
        <w:t>нарко</w:t>
      </w:r>
      <w:r w:rsidR="0053787B" w:rsidRPr="00D80B6D">
        <w:t>торговцами.  Тайное задержание на</w:t>
      </w:r>
      <w:r w:rsidR="0069770E">
        <w:t>правлено</w:t>
      </w:r>
      <w:r w:rsidR="0053787B" w:rsidRPr="00D80B6D">
        <w:t xml:space="preserve"> на то, чтобы воспрепятствовать руководителю преступной группировки в общении с другими членами и</w:t>
      </w:r>
      <w:r w:rsidR="0069770E">
        <w:t>,</w:t>
      </w:r>
      <w:r w:rsidR="0053787B" w:rsidRPr="00D80B6D">
        <w:t xml:space="preserve"> тем самым</w:t>
      </w:r>
      <w:r w:rsidR="0069770E">
        <w:t>,</w:t>
      </w:r>
      <w:r w:rsidR="0053787B" w:rsidRPr="00D80B6D">
        <w:t xml:space="preserve"> облегчить следствие.  В отличие от других стран в Испании решение о тайном задержании принимается суд</w:t>
      </w:r>
      <w:r w:rsidR="00A70606">
        <w:t>ом</w:t>
      </w:r>
      <w:r w:rsidR="0053787B" w:rsidRPr="00D80B6D">
        <w:t>;  при этом принятие решения не носит рутинн</w:t>
      </w:r>
      <w:r w:rsidR="00A70606">
        <w:t>ого</w:t>
      </w:r>
      <w:r w:rsidR="0053787B" w:rsidRPr="00D80B6D">
        <w:t xml:space="preserve"> характер</w:t>
      </w:r>
      <w:r w:rsidR="00A70606">
        <w:t>а и базируется на</w:t>
      </w:r>
      <w:r w:rsidR="0053787B" w:rsidRPr="00D80B6D">
        <w:t xml:space="preserve"> конкретны</w:t>
      </w:r>
      <w:r w:rsidR="00A70606">
        <w:t xml:space="preserve">х </w:t>
      </w:r>
      <w:r w:rsidR="00D80A9D">
        <w:t>обоснованиях</w:t>
      </w:r>
      <w:r w:rsidR="00A70606">
        <w:t xml:space="preserve"> со стороны</w:t>
      </w:r>
      <w:r w:rsidR="0053787B" w:rsidRPr="00D80B6D">
        <w:t xml:space="preserve"> полици</w:t>
      </w:r>
      <w:r w:rsidR="00A70606">
        <w:t>и</w:t>
      </w:r>
      <w:r w:rsidR="0053787B" w:rsidRPr="00D80B6D">
        <w:t xml:space="preserve">.  О взятии под стражу члена террористической группировки дается </w:t>
      </w:r>
      <w:r w:rsidR="00D80B6D" w:rsidRPr="00D80B6D">
        <w:t>немедленное</w:t>
      </w:r>
      <w:r w:rsidR="0053787B" w:rsidRPr="00D80B6D">
        <w:t xml:space="preserve"> уведомление.  </w:t>
      </w:r>
      <w:r w:rsidR="00E50120" w:rsidRPr="00D80B6D">
        <w:t xml:space="preserve">При этом лицо, подвергнутое тайному аресту, обладает </w:t>
      </w:r>
      <w:r w:rsidR="00D80B6D" w:rsidRPr="00D80B6D">
        <w:t>абсолютно</w:t>
      </w:r>
      <w:r w:rsidR="00E50120" w:rsidRPr="00D80B6D">
        <w:t xml:space="preserve"> теми же правами, что и заключенные других категорий</w:t>
      </w:r>
      <w:r w:rsidR="00D80A9D">
        <w:t>,</w:t>
      </w:r>
      <w:r w:rsidR="00E50120" w:rsidRPr="00D80B6D">
        <w:t xml:space="preserve"> за исключением права выбирать адвоката</w:t>
      </w:r>
      <w:r w:rsidR="00D80A9D">
        <w:t xml:space="preserve"> по своему же</w:t>
      </w:r>
      <w:r w:rsidR="00BC7662">
        <w:t>л</w:t>
      </w:r>
      <w:r w:rsidR="00D80A9D">
        <w:t>анию</w:t>
      </w:r>
      <w:r w:rsidR="00E50120" w:rsidRPr="00D80B6D">
        <w:t xml:space="preserve">, которым по соображениям безопасности он не может воспользоваться в первые дни </w:t>
      </w:r>
      <w:r w:rsidR="00BC7662">
        <w:t xml:space="preserve">после </w:t>
      </w:r>
      <w:r w:rsidR="00E50120" w:rsidRPr="00D80B6D">
        <w:t>задержания.  Юридическое содействие в этом случае обеспечивается независимым адвокатом, назначенным коллегией</w:t>
      </w:r>
      <w:r w:rsidR="00BC7662">
        <w:t xml:space="preserve"> адвокатов</w:t>
      </w:r>
      <w:r w:rsidR="00E50120" w:rsidRPr="00D80B6D">
        <w:t xml:space="preserve">.  Такое ограничение оправдано </w:t>
      </w:r>
      <w:r w:rsidR="00BC7662">
        <w:t>в силу того, что выбранный арестованным адвокат может быть участником</w:t>
      </w:r>
      <w:r w:rsidR="00E50120" w:rsidRPr="00D80B6D">
        <w:t xml:space="preserve"> террористической группировк</w:t>
      </w:r>
      <w:r w:rsidR="00BC7662">
        <w:t>и</w:t>
      </w:r>
      <w:r w:rsidR="00E50120" w:rsidRPr="00D80B6D">
        <w:t xml:space="preserve">.  Озабоченность, высказанная некоторыми членами Комитета по поводу недостатков в работе судебных врачей, </w:t>
      </w:r>
      <w:r w:rsidR="00BC7D4F">
        <w:t xml:space="preserve">была </w:t>
      </w:r>
      <w:r w:rsidR="00E50120" w:rsidRPr="00D80B6D">
        <w:t>основан</w:t>
      </w:r>
      <w:r w:rsidR="00BC7D4F">
        <w:t xml:space="preserve">а </w:t>
      </w:r>
      <w:r w:rsidR="00E50120" w:rsidRPr="00D80B6D">
        <w:t>на устаре</w:t>
      </w:r>
      <w:r w:rsidR="00BC7D4F">
        <w:t>вшей</w:t>
      </w:r>
      <w:r w:rsidR="00E50120" w:rsidRPr="00D80B6D">
        <w:t xml:space="preserve"> </w:t>
      </w:r>
      <w:r w:rsidR="00BC7D4F">
        <w:t>и недействительной сейчас инфо</w:t>
      </w:r>
      <w:r w:rsidR="00E50120" w:rsidRPr="00D80B6D">
        <w:t xml:space="preserve">рмации.  </w:t>
      </w:r>
      <w:r w:rsidR="00E50120" w:rsidRPr="00D72CC9">
        <w:t>С 1997 года дейст</w:t>
      </w:r>
      <w:r w:rsidR="00E50120" w:rsidRPr="00D80B6D">
        <w:t>вует Протокол, признающий права лиц</w:t>
      </w:r>
      <w:r w:rsidR="002A1CC6" w:rsidRPr="00D80B6D">
        <w:t xml:space="preserve">, задержанных силами безопасности.  Испанские </w:t>
      </w:r>
      <w:r w:rsidR="00D72CC9">
        <w:t>судебные</w:t>
      </w:r>
      <w:r w:rsidR="002A1CC6" w:rsidRPr="00D80B6D">
        <w:t xml:space="preserve"> врачи обладают высокой профессиональной квалификацией.  Совет Европы принял </w:t>
      </w:r>
      <w:r w:rsidR="00D72CC9">
        <w:t>руководящие принципы</w:t>
      </w:r>
      <w:r w:rsidR="002A1CC6" w:rsidRPr="00D80B6D">
        <w:t xml:space="preserve"> по вопросам прав чел</w:t>
      </w:r>
      <w:r w:rsidR="00D72CC9">
        <w:t xml:space="preserve">овека и борьбы с терроризмом, </w:t>
      </w:r>
      <w:r w:rsidR="002A1CC6" w:rsidRPr="00D80B6D">
        <w:t xml:space="preserve">в разделе IX </w:t>
      </w:r>
      <w:r w:rsidR="00D72CC9" w:rsidRPr="00D80B6D">
        <w:t>которых</w:t>
      </w:r>
      <w:r w:rsidR="00D72CC9">
        <w:t xml:space="preserve"> </w:t>
      </w:r>
      <w:r w:rsidR="002A1CC6" w:rsidRPr="00D80B6D">
        <w:t>говорится, что особ</w:t>
      </w:r>
      <w:r w:rsidR="00D72CC9">
        <w:t>ый характер</w:t>
      </w:r>
      <w:r w:rsidR="002A1CC6" w:rsidRPr="00D80B6D">
        <w:t xml:space="preserve"> борьбы с терроризмом мо</w:t>
      </w:r>
      <w:r w:rsidR="00D72CC9">
        <w:t>жет</w:t>
      </w:r>
      <w:r w:rsidR="002A1CC6" w:rsidRPr="00D80B6D">
        <w:t xml:space="preserve"> оправдывать определенные </w:t>
      </w:r>
      <w:r w:rsidR="00D72CC9">
        <w:t>отступления в вопросах</w:t>
      </w:r>
      <w:r w:rsidR="002A1CC6" w:rsidRPr="00D80B6D">
        <w:t xml:space="preserve"> прав на защиту, в частности в том, что касается </w:t>
      </w:r>
      <w:r w:rsidR="00894881">
        <w:t>условий</w:t>
      </w:r>
      <w:r w:rsidR="003D6CBE" w:rsidRPr="00D80B6D">
        <w:t xml:space="preserve"> доступа к адвокату и</w:t>
      </w:r>
      <w:r w:rsidR="00894881">
        <w:t xml:space="preserve"> общения с </w:t>
      </w:r>
      <w:r w:rsidR="003D6CBE" w:rsidRPr="00D80B6D">
        <w:t xml:space="preserve">ним.  </w:t>
      </w:r>
      <w:r w:rsidR="00D15E45">
        <w:t>Созданная в</w:t>
      </w:r>
      <w:r w:rsidR="003D6CBE" w:rsidRPr="00D80B6D">
        <w:t xml:space="preserve"> рамках Организации Объединенных Наций Рабочая группа по вопросу о произвольных задержаниях в своих мнениях</w:t>
      </w:r>
      <w:r w:rsidR="00A972A6">
        <w:t xml:space="preserve"> </w:t>
      </w:r>
      <w:r w:rsidR="00A972A6" w:rsidRPr="00D80B6D">
        <w:t>также подтвердила</w:t>
      </w:r>
      <w:r w:rsidR="003D6CBE" w:rsidRPr="00D80B6D">
        <w:t xml:space="preserve">, что само по себе тайное задержание в тех случаях, когда оно </w:t>
      </w:r>
      <w:r w:rsidR="00BE6950">
        <w:t xml:space="preserve">объективно </w:t>
      </w:r>
      <w:r w:rsidR="003D6CBE" w:rsidRPr="00D80B6D">
        <w:t>оправдано причинами, связанными с ведением расследования, тем более, когда речь идет о столь серьезн</w:t>
      </w:r>
      <w:r w:rsidR="00BE6950">
        <w:t>ых преступлениях</w:t>
      </w:r>
      <w:r w:rsidR="003D6CBE" w:rsidRPr="00D80B6D">
        <w:t>, как терроризм, не может само по себе рассматриваться как противоречащ</w:t>
      </w:r>
      <w:r w:rsidR="00BE6950">
        <w:t>е</w:t>
      </w:r>
      <w:r w:rsidR="003D6CBE" w:rsidRPr="00D80B6D">
        <w:t xml:space="preserve">е </w:t>
      </w:r>
      <w:r w:rsidR="00BE6950">
        <w:t>М</w:t>
      </w:r>
      <w:r w:rsidR="003D6CBE" w:rsidRPr="00D80B6D">
        <w:t>еждународному пакту о гражданских и политических правах.</w:t>
      </w:r>
      <w:r w:rsidR="005A75B8" w:rsidRPr="00D80B6D">
        <w:t xml:space="preserve">  Таким образом, тайное задержание, по общему мнению, не является несовместимым с защитой основных прав арестованного.  Тем не менее, определенные члены Комитета высказали озабоченность по поводу применения этой меры,</w:t>
      </w:r>
      <w:r w:rsidR="000E7F3C">
        <w:t xml:space="preserve"> хотя обстоятельства</w:t>
      </w:r>
      <w:r w:rsidR="005A75B8" w:rsidRPr="00D80B6D">
        <w:t xml:space="preserve"> оправдывали применение такой меры.</w:t>
      </w:r>
    </w:p>
    <w:p w:rsidR="005A75B8" w:rsidRPr="00D80B6D" w:rsidRDefault="005A75B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5A75B8" w:rsidRPr="00D80B6D" w:rsidRDefault="005A75B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5.</w:t>
      </w:r>
      <w:r w:rsidRPr="00D80B6D">
        <w:tab/>
      </w:r>
      <w:r w:rsidRPr="00F30183">
        <w:t>Не следует за</w:t>
      </w:r>
      <w:r w:rsidRPr="00D80B6D">
        <w:t xml:space="preserve">бывать о том, что террористические группировки </w:t>
      </w:r>
      <w:r w:rsidR="00F30183">
        <w:t>взяли на вооружение</w:t>
      </w:r>
      <w:r w:rsidRPr="00D80B6D">
        <w:t xml:space="preserve"> стратеги</w:t>
      </w:r>
      <w:r w:rsidR="00F30183">
        <w:t>ю</w:t>
      </w:r>
      <w:r w:rsidRPr="00D80B6D">
        <w:t xml:space="preserve">, </w:t>
      </w:r>
      <w:r w:rsidR="00F30183">
        <w:t>которая состоит в том, что они</w:t>
      </w:r>
      <w:r w:rsidRPr="00D80B6D">
        <w:t xml:space="preserve"> </w:t>
      </w:r>
      <w:r w:rsidR="00671A1A" w:rsidRPr="00D80B6D">
        <w:t>при любом аресте</w:t>
      </w:r>
      <w:r w:rsidR="00671A1A">
        <w:t xml:space="preserve"> </w:t>
      </w:r>
      <w:r w:rsidRPr="00D80B6D">
        <w:t>выдви</w:t>
      </w:r>
      <w:r w:rsidR="00F30183">
        <w:t>гают</w:t>
      </w:r>
      <w:r w:rsidRPr="00D80B6D">
        <w:t xml:space="preserve"> против сотрудников полиции </w:t>
      </w:r>
      <w:r w:rsidR="00671A1A">
        <w:t>ложные</w:t>
      </w:r>
      <w:r w:rsidRPr="00D80B6D">
        <w:t xml:space="preserve"> или </w:t>
      </w:r>
      <w:r w:rsidR="00671A1A">
        <w:t>голословные</w:t>
      </w:r>
      <w:r w:rsidRPr="00D80B6D">
        <w:t xml:space="preserve"> обвинений в применении пыток, сознавая, что тем самым они инициируют процесс </w:t>
      </w:r>
      <w:r w:rsidR="00671A1A">
        <w:t>дискредитации</w:t>
      </w:r>
      <w:r w:rsidRPr="00D80B6D">
        <w:t xml:space="preserve"> полицейских сил</w:t>
      </w:r>
      <w:r w:rsidR="00BF7D3D">
        <w:t xml:space="preserve"> и, в то же время, культивируют сочувствие</w:t>
      </w:r>
      <w:r w:rsidRPr="00D80B6D">
        <w:t xml:space="preserve"> м</w:t>
      </w:r>
      <w:r w:rsidR="00BF7D3D">
        <w:t>еждународной</w:t>
      </w:r>
      <w:r w:rsidRPr="00D80B6D">
        <w:t xml:space="preserve"> общественно</w:t>
      </w:r>
      <w:r w:rsidR="00BF7D3D">
        <w:t>сти</w:t>
      </w:r>
      <w:r w:rsidRPr="00D80B6D">
        <w:t xml:space="preserve"> к </w:t>
      </w:r>
      <w:r w:rsidR="00BF7D3D">
        <w:t>своей деятельности</w:t>
      </w:r>
      <w:r w:rsidRPr="00D80B6D">
        <w:t>.  Так, ассоциации</w:t>
      </w:r>
      <w:r w:rsidR="00F7235D" w:rsidRPr="00D80B6D">
        <w:t xml:space="preserve"> баскск</w:t>
      </w:r>
      <w:r w:rsidR="003E3F3A">
        <w:t>их сепаратистов стали</w:t>
      </w:r>
      <w:r w:rsidR="00F7235D" w:rsidRPr="00D80B6D">
        <w:t xml:space="preserve"> распространя</w:t>
      </w:r>
      <w:r w:rsidR="003E3F3A">
        <w:t>ть</w:t>
      </w:r>
      <w:r w:rsidR="00F7235D" w:rsidRPr="00D80B6D">
        <w:t xml:space="preserve"> в Интернете утверждения о </w:t>
      </w:r>
      <w:r w:rsidR="003E3F3A">
        <w:t xml:space="preserve">применении к ним </w:t>
      </w:r>
      <w:r w:rsidR="00F7235D" w:rsidRPr="00D80B6D">
        <w:t xml:space="preserve">пыток, </w:t>
      </w:r>
      <w:r w:rsidR="003E3F3A">
        <w:t>которые затем были</w:t>
      </w:r>
      <w:r w:rsidR="00F7235D" w:rsidRPr="00D80B6D">
        <w:t xml:space="preserve"> подхвачены национальными и международными СМИ;  автор этих заявлений недавно был осужден за </w:t>
      </w:r>
      <w:r w:rsidR="003E3F3A">
        <w:t xml:space="preserve">совершение </w:t>
      </w:r>
      <w:r w:rsidR="00F7235D" w:rsidRPr="00D80B6D">
        <w:t>террористическ</w:t>
      </w:r>
      <w:r w:rsidR="003E3F3A">
        <w:t>ого</w:t>
      </w:r>
      <w:r w:rsidR="00F7235D" w:rsidRPr="00D80B6D">
        <w:t xml:space="preserve"> акт</w:t>
      </w:r>
      <w:r w:rsidR="003E3F3A">
        <w:t>а</w:t>
      </w:r>
      <w:r w:rsidR="00F7235D" w:rsidRPr="00D80B6D">
        <w:t xml:space="preserve">.  Эти обвинения всегда направлены против сил полиции, которые в основном занимаются арестами террористов.  Стратегия состоит в том, чтобы оправдать свои действия в глазах общественного мнения, пытаясь путем подтасовки фактов доказать, что против государства, которое прибегает к пыткам, </w:t>
      </w:r>
      <w:r w:rsidR="00A20423">
        <w:t>оправданы</w:t>
      </w:r>
      <w:r w:rsidR="00F7235D" w:rsidRPr="00D80B6D">
        <w:t xml:space="preserve"> любые методы борьбы.</w:t>
      </w:r>
    </w:p>
    <w:p w:rsidR="00F67401" w:rsidRPr="00D80B6D" w:rsidRDefault="00F6740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7235D" w:rsidRPr="00D80B6D" w:rsidRDefault="00F7235D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6.</w:t>
      </w:r>
      <w:r w:rsidRPr="00D80B6D">
        <w:tab/>
        <w:t>Некоторые члены</w:t>
      </w:r>
      <w:r w:rsidR="00F20E32" w:rsidRPr="00D80B6D">
        <w:t xml:space="preserve"> Комитета высказывали сожаление по поводу того, что Испания не предпринимает никаких действий для защиты</w:t>
      </w:r>
      <w:r w:rsidR="00FF34AF">
        <w:t xml:space="preserve"> от пыток.  Следует сказать, что</w:t>
      </w:r>
      <w:r w:rsidR="00F20E32" w:rsidRPr="00D80B6D">
        <w:t xml:space="preserve"> 26 апреля 2005 года палата по </w:t>
      </w:r>
      <w:r w:rsidR="00D80B6D" w:rsidRPr="00D80B6D">
        <w:t>уголовным</w:t>
      </w:r>
      <w:r w:rsidR="00F20E32" w:rsidRPr="00D80B6D">
        <w:t xml:space="preserve"> делам </w:t>
      </w:r>
      <w:r w:rsidR="00F20E32" w:rsidRPr="00D80B6D">
        <w:rPr>
          <w:i/>
        </w:rPr>
        <w:t>Audiencia nacional</w:t>
      </w:r>
      <w:r w:rsidR="00F20E32" w:rsidRPr="00D80B6D">
        <w:t xml:space="preserve"> приговорила к весьма с</w:t>
      </w:r>
      <w:r w:rsidR="00334675">
        <w:t>уровым</w:t>
      </w:r>
      <w:r w:rsidR="00F20E32" w:rsidRPr="00D80B6D">
        <w:t xml:space="preserve"> мерам наказания </w:t>
      </w:r>
      <w:r w:rsidR="00FF34AF">
        <w:t>командующего</w:t>
      </w:r>
      <w:r w:rsidR="00F20E32" w:rsidRPr="00D80B6D">
        <w:t xml:space="preserve"> генерала </w:t>
      </w:r>
      <w:r w:rsidR="00D80B6D" w:rsidRPr="00D80B6D">
        <w:t>гражданской</w:t>
      </w:r>
      <w:r w:rsidR="00F20E32" w:rsidRPr="00D80B6D">
        <w:t xml:space="preserve"> гвардии и министра внутренних дел за </w:t>
      </w:r>
      <w:r w:rsidR="00FF34AF">
        <w:t>тяжкие преступления</w:t>
      </w:r>
      <w:r w:rsidR="00F20E32" w:rsidRPr="00D80B6D">
        <w:t xml:space="preserve"> по делу </w:t>
      </w:r>
      <w:r w:rsidR="00F20E32" w:rsidRPr="00D80B6D">
        <w:rPr>
          <w:i/>
        </w:rPr>
        <w:t>Ласа и Забала</w:t>
      </w:r>
      <w:r w:rsidR="00F20E32" w:rsidRPr="00D80B6D">
        <w:t xml:space="preserve">.  Вынесение такого приговора, за которым последовало помещение весьма высокопоставленных лиц в тюрьму, очевидно, </w:t>
      </w:r>
      <w:r w:rsidR="00C3102D">
        <w:t>следует считать</w:t>
      </w:r>
      <w:r w:rsidR="00F20E32" w:rsidRPr="00D80B6D">
        <w:t xml:space="preserve"> мерой защиты против пыток.</w:t>
      </w:r>
    </w:p>
    <w:p w:rsidR="00F20E32" w:rsidRPr="00D80B6D" w:rsidRDefault="00F20E3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20E32" w:rsidRPr="00D80B6D" w:rsidRDefault="00F20E3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7.</w:t>
      </w:r>
      <w:r w:rsidRPr="00D80B6D">
        <w:tab/>
        <w:t xml:space="preserve">Испания участвует в работе различных международных организаций.  Комитет против пыток рассмотрел </w:t>
      </w:r>
      <w:r w:rsidR="00D80B6D" w:rsidRPr="00D80B6D">
        <w:t>сообщение</w:t>
      </w:r>
      <w:r w:rsidRPr="00D80B6D">
        <w:t xml:space="preserve"> относительно Энри Унаи Паро, члена </w:t>
      </w:r>
      <w:r w:rsidR="00C3102D">
        <w:t>б</w:t>
      </w:r>
      <w:r w:rsidRPr="00D80B6D">
        <w:t xml:space="preserve">аскской сепаратистской </w:t>
      </w:r>
      <w:r w:rsidR="00C3102D">
        <w:t>организации ЭТА</w:t>
      </w:r>
      <w:r w:rsidR="0081080C" w:rsidRPr="00D80B6D">
        <w:t xml:space="preserve">, и пришел к заключению, что государство-участник не нарушало заявленные положения Конвенции против пыток, равно как и любые другие положения этой Конвенции.  По получении того же дела Европейский суд по правам человека вынес то же постановление.  Адвокат истца, кроме того, подтвердил, что его клиент </w:t>
      </w:r>
      <w:r w:rsidR="007A762E" w:rsidRPr="00D80B6D">
        <w:t>не подвергался никаким формам жестокого обращения и что содержание под стражей было совершено в соответствии с положениями Европейской конвенции по правам человека.  Г</w:t>
      </w:r>
      <w:r w:rsidR="007A762E" w:rsidRPr="00D80B6D">
        <w:noBreakHyphen/>
        <w:t xml:space="preserve">н Боррего Боррего также упоминает о политической стратегии 12 членов вооруженной группировки, которые в 2000 году </w:t>
      </w:r>
      <w:r w:rsidR="00C3102D">
        <w:t>прибыли</w:t>
      </w:r>
      <w:r w:rsidR="007A762E" w:rsidRPr="00D80B6D">
        <w:t xml:space="preserve"> в Страсбург, утверждая, что они </w:t>
      </w:r>
      <w:r w:rsidR="00D80B6D" w:rsidRPr="00D80B6D">
        <w:t>подверг</w:t>
      </w:r>
      <w:r w:rsidR="00B047A1">
        <w:t>ались</w:t>
      </w:r>
      <w:r w:rsidR="007A762E" w:rsidRPr="00D80B6D">
        <w:t xml:space="preserve"> аресту</w:t>
      </w:r>
      <w:r w:rsidR="00B047A1">
        <w:t xml:space="preserve"> и</w:t>
      </w:r>
      <w:r w:rsidR="007A762E" w:rsidRPr="00D80B6D">
        <w:t xml:space="preserve"> плохому обращению</w:t>
      </w:r>
      <w:r w:rsidR="00B047A1">
        <w:t>,</w:t>
      </w:r>
      <w:r w:rsidR="007A762E" w:rsidRPr="00D80B6D">
        <w:t xml:space="preserve"> и их утверждения были тут же подхвачены симпатизирующей прессой.  Та же самая группа обратилась в Европейский суд с жалобой на 15 государств Европейского союза, которые объявили вне закона две организации </w:t>
      </w:r>
      <w:r w:rsidR="00B047A1">
        <w:t xml:space="preserve">- </w:t>
      </w:r>
      <w:r w:rsidR="007A762E" w:rsidRPr="00D80B6D">
        <w:t>"Сеги" и "Гесторас", но их жалоба была отклонена.</w:t>
      </w:r>
    </w:p>
    <w:p w:rsidR="00B135E6" w:rsidRPr="00D80B6D" w:rsidRDefault="00B135E6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67401" w:rsidRPr="00D80B6D" w:rsidRDefault="00F6740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8.</w:t>
      </w:r>
      <w:r w:rsidRPr="00D80B6D">
        <w:tab/>
        <w:t>В заключение г</w:t>
      </w:r>
      <w:r w:rsidRPr="00D80B6D">
        <w:noBreakHyphen/>
        <w:t xml:space="preserve">н Боррего Боррего говорит, что Испания серьезно относится к обязательствам, </w:t>
      </w:r>
      <w:r w:rsidR="00B047A1">
        <w:t>возлагаемым на нее Конвенцией</w:t>
      </w:r>
      <w:r w:rsidRPr="00D80B6D">
        <w:t xml:space="preserve">, и надеется на то, что Комитет признает </w:t>
      </w:r>
      <w:r w:rsidR="00B047A1">
        <w:t>усилия, прилагаемые</w:t>
      </w:r>
      <w:r w:rsidRPr="00D80B6D">
        <w:t xml:space="preserve"> его стр</w:t>
      </w:r>
      <w:r w:rsidR="00B047A1">
        <w:t>аной в целях</w:t>
      </w:r>
      <w:r w:rsidRPr="00D80B6D">
        <w:t xml:space="preserve"> реальн</w:t>
      </w:r>
      <w:r w:rsidR="00B047A1">
        <w:t>ой</w:t>
      </w:r>
      <w:r w:rsidRPr="00D80B6D">
        <w:t xml:space="preserve"> защит</w:t>
      </w:r>
      <w:r w:rsidR="00B047A1">
        <w:t>ы</w:t>
      </w:r>
      <w:r w:rsidR="00442992">
        <w:t xml:space="preserve"> граждан</w:t>
      </w:r>
      <w:r w:rsidRPr="00D80B6D">
        <w:t xml:space="preserve"> от таких актов.  Он готов прислушаться к любым пожеланиям </w:t>
      </w:r>
      <w:r w:rsidR="00442992">
        <w:t>Комитета, которые</w:t>
      </w:r>
      <w:r w:rsidRPr="00D80B6D">
        <w:t xml:space="preserve"> позвол</w:t>
      </w:r>
      <w:r w:rsidR="00442992">
        <w:t>я</w:t>
      </w:r>
      <w:r w:rsidRPr="00D80B6D">
        <w:t>т добиться еще большего прогресса в решении этого вопроса.</w:t>
      </w:r>
    </w:p>
    <w:p w:rsidR="00F67401" w:rsidRPr="00D80B6D" w:rsidRDefault="00F6740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67401" w:rsidRPr="00D80B6D" w:rsidRDefault="00F6740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9.</w:t>
      </w:r>
      <w:r w:rsidRPr="00D80B6D">
        <w:tab/>
      </w:r>
      <w:r w:rsidRPr="00D80B6D">
        <w:rPr>
          <w:u w:val="single"/>
        </w:rPr>
        <w:t>Г-н СЕРРОЛА</w:t>
      </w:r>
      <w:r w:rsidR="00671998">
        <w:rPr>
          <w:u w:val="single"/>
        </w:rPr>
        <w:t>З</w:t>
      </w:r>
      <w:r w:rsidRPr="00D80B6D">
        <w:rPr>
          <w:u w:val="single"/>
        </w:rPr>
        <w:t>А ГОМЕ</w:t>
      </w:r>
      <w:r w:rsidR="00671998">
        <w:rPr>
          <w:u w:val="single"/>
        </w:rPr>
        <w:t>З</w:t>
      </w:r>
      <w:r w:rsidRPr="00D80B6D">
        <w:t xml:space="preserve"> (Испания) начинает с того, что возвращается к вопросу о безнаказанности и уточн</w:t>
      </w:r>
      <w:r w:rsidR="00AE0D23" w:rsidRPr="00D80B6D">
        <w:t>яет, что лица, которы</w:t>
      </w:r>
      <w:r w:rsidR="00671998">
        <w:t>м</w:t>
      </w:r>
      <w:r w:rsidR="00AE0D23" w:rsidRPr="00D80B6D">
        <w:t xml:space="preserve"> был</w:t>
      </w:r>
      <w:r w:rsidR="00671998">
        <w:t xml:space="preserve"> сокращен срок тюремного</w:t>
      </w:r>
      <w:r w:rsidR="00AE0D23" w:rsidRPr="00D80B6D">
        <w:t xml:space="preserve"> наказания</w:t>
      </w:r>
      <w:r w:rsidR="00101825">
        <w:t xml:space="preserve"> и</w:t>
      </w:r>
      <w:r w:rsidR="00AE0D23" w:rsidRPr="00D80B6D">
        <w:t xml:space="preserve"> о которых говорится в докладе организации "Международная амнистия", </w:t>
      </w:r>
      <w:r w:rsidR="00101825">
        <w:t>получили такое послабление</w:t>
      </w:r>
      <w:r w:rsidR="00AE0D23" w:rsidRPr="00D80B6D">
        <w:t xml:space="preserve"> </w:t>
      </w:r>
      <w:r w:rsidR="00DE6CB3" w:rsidRPr="00D80B6D">
        <w:t xml:space="preserve">не </w:t>
      </w:r>
      <w:r w:rsidR="00101825">
        <w:t>огульно</w:t>
      </w:r>
      <w:r w:rsidR="00AE0D23" w:rsidRPr="00D80B6D">
        <w:t xml:space="preserve"> в рамках "</w:t>
      </w:r>
      <w:r w:rsidR="00671998">
        <w:t>а</w:t>
      </w:r>
      <w:r w:rsidR="00AE0D23" w:rsidRPr="00D80B6D">
        <w:t>мнистии</w:t>
      </w:r>
      <w:r w:rsidR="00DE6CB3" w:rsidRPr="00D80B6D">
        <w:t xml:space="preserve"> </w:t>
      </w:r>
      <w:r w:rsidR="00671998">
        <w:t>по случаю нового тысячелетия</w:t>
      </w:r>
      <w:r w:rsidR="00DE6CB3" w:rsidRPr="00D80B6D">
        <w:t xml:space="preserve"> ", а на индивидуальной основе и </w:t>
      </w:r>
      <w:r w:rsidR="00101825">
        <w:t>на</w:t>
      </w:r>
      <w:r w:rsidR="00DE6CB3" w:rsidRPr="00D80B6D">
        <w:t xml:space="preserve"> вески</w:t>
      </w:r>
      <w:r w:rsidR="00101825">
        <w:t>х</w:t>
      </w:r>
      <w:r w:rsidR="00DE6CB3" w:rsidRPr="00D80B6D">
        <w:t xml:space="preserve"> </w:t>
      </w:r>
      <w:r w:rsidR="00101825">
        <w:t>основаниях</w:t>
      </w:r>
      <w:r w:rsidR="00DE6CB3" w:rsidRPr="00D80B6D">
        <w:t>.  Во</w:t>
      </w:r>
      <w:r w:rsidR="00DE6CB3" w:rsidRPr="00D80B6D">
        <w:noBreakHyphen/>
        <w:t xml:space="preserve">первых, не следует забывать, что </w:t>
      </w:r>
      <w:r w:rsidR="00101825">
        <w:t xml:space="preserve">все </w:t>
      </w:r>
      <w:r w:rsidR="00DE6CB3" w:rsidRPr="00D80B6D">
        <w:t xml:space="preserve">эти лица, осужденные по делу о жестоком обращении, были </w:t>
      </w:r>
      <w:r w:rsidR="00AA534D">
        <w:t>вынесены</w:t>
      </w:r>
      <w:r w:rsidR="00DE6CB3" w:rsidRPr="00D80B6D">
        <w:t xml:space="preserve"> весьма </w:t>
      </w:r>
      <w:r w:rsidR="00AA534D">
        <w:t>мягкие приговоры</w:t>
      </w:r>
      <w:r w:rsidR="00DE6CB3" w:rsidRPr="00D80B6D">
        <w:t> – менее трех месяцев тюр</w:t>
      </w:r>
      <w:r w:rsidR="00AA534D">
        <w:t>ьмы</w:t>
      </w:r>
      <w:r w:rsidR="00DE6CB3" w:rsidRPr="00D80B6D">
        <w:t xml:space="preserve"> – которые в рамках испанского уголовного права не </w:t>
      </w:r>
      <w:r w:rsidR="00AA534D">
        <w:t xml:space="preserve">влекут за собой </w:t>
      </w:r>
      <w:r w:rsidR="00C16A21">
        <w:t>постоянное тюремное заключение</w:t>
      </w:r>
      <w:r w:rsidR="00DE6CB3" w:rsidRPr="00D80B6D">
        <w:t xml:space="preserve">.  Кроме того, </w:t>
      </w:r>
      <w:r w:rsidR="00675F74" w:rsidRPr="00D80B6D">
        <w:t xml:space="preserve">эти приговоры были вынесены </w:t>
      </w:r>
      <w:r w:rsidR="00C16A21">
        <w:t>за</w:t>
      </w:r>
      <w:r w:rsidR="00675F74" w:rsidRPr="00D80B6D">
        <w:t xml:space="preserve"> действия, совершенны</w:t>
      </w:r>
      <w:r w:rsidR="00C16A21">
        <w:t>е</w:t>
      </w:r>
      <w:r w:rsidR="00675F74" w:rsidRPr="00D80B6D">
        <w:t xml:space="preserve"> в период 1981</w:t>
      </w:r>
      <w:r w:rsidR="00675F74" w:rsidRPr="00D80B6D">
        <w:noBreakHyphen/>
        <w:t xml:space="preserve">1984 годов, то есть в период до ратификации </w:t>
      </w:r>
      <w:r w:rsidR="00C16A21">
        <w:t>К</w:t>
      </w:r>
      <w:r w:rsidR="00675F74" w:rsidRPr="00D80B6D">
        <w:t xml:space="preserve">онвенции Испанией.  </w:t>
      </w:r>
      <w:r w:rsidR="00C16A21">
        <w:t>Сокращение срока</w:t>
      </w:r>
      <w:r w:rsidR="00675F74" w:rsidRPr="00D80B6D">
        <w:t xml:space="preserve"> наказаний последовал</w:t>
      </w:r>
      <w:r w:rsidR="00C16A21">
        <w:t>о за</w:t>
      </w:r>
      <w:r w:rsidR="00675F74" w:rsidRPr="00D80B6D">
        <w:t xml:space="preserve"> представлени</w:t>
      </w:r>
      <w:r w:rsidR="00C16A21">
        <w:t>ем</w:t>
      </w:r>
      <w:r w:rsidR="00675F74" w:rsidRPr="00D80B6D">
        <w:t xml:space="preserve"> положительного </w:t>
      </w:r>
      <w:r w:rsidR="00C16A21">
        <w:t>заключение</w:t>
      </w:r>
      <w:r w:rsidR="00675F74" w:rsidRPr="00D80B6D">
        <w:t xml:space="preserve"> компетентного судьи и с учетом хорошего поведения заинтересованных лиц.  Кроме того, эти лица играли лишь пассивную роль в указанном деле:  они </w:t>
      </w:r>
      <w:r w:rsidR="00D80B6D" w:rsidRPr="00D80B6D">
        <w:t>выполняли</w:t>
      </w:r>
      <w:r w:rsidR="00675F74" w:rsidRPr="00D80B6D">
        <w:t xml:space="preserve"> роль простых </w:t>
      </w:r>
      <w:r w:rsidR="00D80B6D" w:rsidRPr="00D80B6D">
        <w:t>секретарей</w:t>
      </w:r>
      <w:r w:rsidR="00675F74" w:rsidRPr="00D80B6D">
        <w:t xml:space="preserve"> в ходе </w:t>
      </w:r>
      <w:r w:rsidR="00C16A21">
        <w:t xml:space="preserve">допросов.  </w:t>
      </w:r>
      <w:r w:rsidR="00675F74" w:rsidRPr="005B4CAD">
        <w:t>Еще одно</w:t>
      </w:r>
      <w:r w:rsidR="00675F74" w:rsidRPr="00D80B6D">
        <w:t xml:space="preserve"> лицо было осуждено в первой инстанции за акты пыток, однако наказание было сокращено </w:t>
      </w:r>
      <w:r w:rsidR="005B4CAD" w:rsidRPr="00D80B6D">
        <w:t>Верховным судом</w:t>
      </w:r>
      <w:r w:rsidR="005B4CAD">
        <w:t xml:space="preserve"> </w:t>
      </w:r>
      <w:r w:rsidR="00675F74" w:rsidRPr="00D80B6D">
        <w:t xml:space="preserve">до одного года тюремного заключения, и в данном случае такое нарушение не влечет за собой помещение под стражу.  Эта мера всего лишь предусматривает поражение в правах в виде отстранения от должности – при условии, что заинтересованное лицо не </w:t>
      </w:r>
      <w:r w:rsidR="00AC0B34">
        <w:t>допустит рецидива</w:t>
      </w:r>
      <w:r w:rsidR="00675F74" w:rsidRPr="00D80B6D">
        <w:t xml:space="preserve"> правонарушения.  Число лиц</w:t>
      </w:r>
      <w:r w:rsidR="00AC0B34">
        <w:t xml:space="preserve"> (14)</w:t>
      </w:r>
      <w:r w:rsidR="00675F74" w:rsidRPr="00D80B6D">
        <w:t>, в отношении которых был</w:t>
      </w:r>
      <w:r w:rsidR="00AC0B34">
        <w:t xml:space="preserve"> сокращен срок наказания</w:t>
      </w:r>
      <w:r w:rsidR="00675F74" w:rsidRPr="00D80B6D">
        <w:t>, ни в коей мере не сопостав</w:t>
      </w:r>
      <w:r w:rsidR="004C553E">
        <w:t>имо</w:t>
      </w:r>
      <w:r w:rsidR="00F3093E" w:rsidRPr="00D80B6D">
        <w:t xml:space="preserve"> с числом </w:t>
      </w:r>
      <w:r w:rsidR="004C553E">
        <w:t xml:space="preserve">тех </w:t>
      </w:r>
      <w:r w:rsidR="004C553E" w:rsidRPr="00D80B6D">
        <w:t>сотрудников полиции</w:t>
      </w:r>
      <w:r w:rsidR="004C553E">
        <w:t xml:space="preserve">, в отношении которых были применены </w:t>
      </w:r>
      <w:r w:rsidR="00F3093E" w:rsidRPr="00D80B6D">
        <w:t>уголовны</w:t>
      </w:r>
      <w:r w:rsidR="004C553E">
        <w:t>е</w:t>
      </w:r>
      <w:r w:rsidR="00F3093E" w:rsidRPr="00D80B6D">
        <w:t xml:space="preserve"> наказани</w:t>
      </w:r>
      <w:r w:rsidR="004C553E">
        <w:t>я</w:t>
      </w:r>
      <w:r w:rsidR="00F3093E" w:rsidRPr="00D80B6D">
        <w:t xml:space="preserve"> и дисциплинарны</w:t>
      </w:r>
      <w:r w:rsidR="004C553E">
        <w:t>е взыскания; по</w:t>
      </w:r>
      <w:r w:rsidR="00F3093E" w:rsidRPr="00D80B6D">
        <w:t xml:space="preserve"> данных, приводимы</w:t>
      </w:r>
      <w:r w:rsidR="004C553E">
        <w:t>м</w:t>
      </w:r>
      <w:r w:rsidR="00F3093E" w:rsidRPr="00D80B6D">
        <w:t xml:space="preserve"> в приложении к дополнительному докладу, </w:t>
      </w:r>
      <w:r w:rsidR="00D80B6D" w:rsidRPr="00D80B6D">
        <w:t>распространенному</w:t>
      </w:r>
      <w:r w:rsidR="00F3093E" w:rsidRPr="00D80B6D">
        <w:t xml:space="preserve"> среди членов Комитета на предыдущем заседании, в период с 2000 по 2002 год не менее 74 сотрудников полиции были осуждены</w:t>
      </w:r>
      <w:r w:rsidR="00D80B6D">
        <w:t xml:space="preserve"> </w:t>
      </w:r>
      <w:r w:rsidR="00F3093E" w:rsidRPr="00D80B6D">
        <w:t xml:space="preserve">за правонарушения, предусматриваемые </w:t>
      </w:r>
      <w:r w:rsidR="005158EF" w:rsidRPr="00D80B6D">
        <w:t xml:space="preserve">Конвенцией, и </w:t>
      </w:r>
      <w:r w:rsidR="004C553E">
        <w:t xml:space="preserve">к </w:t>
      </w:r>
      <w:r w:rsidR="005158EF" w:rsidRPr="00D80B6D">
        <w:t xml:space="preserve">27 </w:t>
      </w:r>
      <w:r w:rsidR="00956AED">
        <w:t xml:space="preserve">были применены </w:t>
      </w:r>
      <w:r w:rsidR="005158EF" w:rsidRPr="00D80B6D">
        <w:t>дисциплинарны</w:t>
      </w:r>
      <w:r w:rsidR="00956AED">
        <w:t>е</w:t>
      </w:r>
      <w:r w:rsidR="005158EF" w:rsidRPr="00D80B6D">
        <w:t xml:space="preserve"> мер</w:t>
      </w:r>
      <w:r w:rsidR="00956AED">
        <w:t>ы</w:t>
      </w:r>
      <w:r w:rsidR="005158EF" w:rsidRPr="00D80B6D">
        <w:t>.  Эти красноречивые цифры показывают, что Испания серьез</w:t>
      </w:r>
      <w:r w:rsidR="00956AED">
        <w:t>но относится к</w:t>
      </w:r>
      <w:r w:rsidR="005158EF" w:rsidRPr="00D80B6D">
        <w:t xml:space="preserve"> рекомендаци</w:t>
      </w:r>
      <w:r w:rsidR="00956AED">
        <w:t>ям Комитетом</w:t>
      </w:r>
      <w:r w:rsidR="005158EF" w:rsidRPr="00D80B6D">
        <w:t xml:space="preserve"> по поводу </w:t>
      </w:r>
      <w:r w:rsidR="00956AED">
        <w:t xml:space="preserve">решения проблемы </w:t>
      </w:r>
      <w:r w:rsidR="005158EF" w:rsidRPr="00D80B6D">
        <w:t xml:space="preserve">безнаказанности в ходе рассмотрения третьего периодического доклада (CAT/C/34/Add.7) и что она приложила усилия для их </w:t>
      </w:r>
      <w:r w:rsidR="00956AED">
        <w:t>выполнения</w:t>
      </w:r>
      <w:r w:rsidR="005158EF" w:rsidRPr="00D80B6D">
        <w:t xml:space="preserve">, которые </w:t>
      </w:r>
      <w:r w:rsidR="00956AED">
        <w:t>позволили получить</w:t>
      </w:r>
      <w:r w:rsidR="005158EF" w:rsidRPr="00D80B6D">
        <w:t xml:space="preserve"> заметные результаты.  Н</w:t>
      </w:r>
      <w:r w:rsidR="001D0B1B">
        <w:t>ет никаких оснований вести речь о существовании</w:t>
      </w:r>
      <w:r w:rsidR="005158EF" w:rsidRPr="00D80B6D">
        <w:t xml:space="preserve"> в стране политики или  систематической</w:t>
      </w:r>
      <w:r w:rsidR="001D0B1B">
        <w:t xml:space="preserve"> </w:t>
      </w:r>
      <w:r w:rsidR="001D0B1B" w:rsidRPr="00D80B6D">
        <w:t>практики</w:t>
      </w:r>
      <w:r w:rsidR="005158EF" w:rsidRPr="00D80B6D">
        <w:t xml:space="preserve"> амнистии</w:t>
      </w:r>
      <w:r w:rsidR="001D0B1B">
        <w:t xml:space="preserve">; </w:t>
      </w:r>
      <w:r w:rsidR="005158EF" w:rsidRPr="00D80B6D">
        <w:t xml:space="preserve"> как на самом деле речь идет лишь о применении конституционного права, согласно которому кажд</w:t>
      </w:r>
      <w:r w:rsidR="0083100D">
        <w:t>ое ходатайство</w:t>
      </w:r>
      <w:r w:rsidR="005158EF" w:rsidRPr="00D80B6D">
        <w:t xml:space="preserve"> о сокращении </w:t>
      </w:r>
      <w:r w:rsidR="001D0B1B">
        <w:t>срока</w:t>
      </w:r>
      <w:r w:rsidR="005158EF" w:rsidRPr="00D80B6D">
        <w:t xml:space="preserve"> наказания</w:t>
      </w:r>
      <w:r w:rsidR="0083100D">
        <w:t xml:space="preserve"> </w:t>
      </w:r>
      <w:r w:rsidR="005158EF" w:rsidRPr="00D80B6D">
        <w:t>рассматривается с учетом конкретных обстоятельств</w:t>
      </w:r>
      <w:r w:rsidR="0083100D">
        <w:t xml:space="preserve"> дела и</w:t>
      </w:r>
      <w:r w:rsidR="005158EF" w:rsidRPr="00D80B6D">
        <w:t xml:space="preserve"> решение принимается </w:t>
      </w:r>
      <w:r w:rsidR="0083100D">
        <w:t xml:space="preserve">индивидуально </w:t>
      </w:r>
      <w:r w:rsidR="005158EF" w:rsidRPr="00D80B6D">
        <w:t>по каждому делу.</w:t>
      </w:r>
    </w:p>
    <w:p w:rsidR="00F67401" w:rsidRPr="00D80B6D" w:rsidRDefault="00F6740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8279FF" w:rsidRPr="00D80B6D" w:rsidRDefault="008279F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10.</w:t>
      </w:r>
      <w:r w:rsidRPr="00D80B6D">
        <w:tab/>
        <w:t xml:space="preserve">Медлительность судебной системы характерна не только для Испании, но и для большинства стран мира, и </w:t>
      </w:r>
      <w:r w:rsidR="0083100D">
        <w:t>Испания преисполнена</w:t>
      </w:r>
      <w:r w:rsidRPr="00D80B6D">
        <w:t xml:space="preserve"> решимости вести с ней борьбу</w:t>
      </w:r>
      <w:r w:rsidR="0083100D">
        <w:t xml:space="preserve"> согласно</w:t>
      </w:r>
      <w:r w:rsidRPr="00D80B6D">
        <w:t xml:space="preserve"> рекоменд</w:t>
      </w:r>
      <w:r w:rsidR="0083100D">
        <w:t>ациям</w:t>
      </w:r>
      <w:r w:rsidRPr="00D80B6D">
        <w:t xml:space="preserve"> Комитет</w:t>
      </w:r>
      <w:r w:rsidR="0083100D">
        <w:t>а</w:t>
      </w:r>
      <w:r w:rsidRPr="00D80B6D">
        <w:t>, сформулированны</w:t>
      </w:r>
      <w:r w:rsidR="0083100D">
        <w:t>м по итогам</w:t>
      </w:r>
      <w:r w:rsidRPr="00D80B6D">
        <w:t xml:space="preserve"> рассмотрения ее третьего периодического доклада.  Две ведущие партии страны достигли договоренности по этому вопросу и в качестве первого шага недавно приняли органический закон № 8/2002 об ускорении судопроизводства.  Комитет</w:t>
      </w:r>
      <w:r w:rsidR="006826CE">
        <w:t>ом был</w:t>
      </w:r>
      <w:r w:rsidRPr="00D80B6D">
        <w:t xml:space="preserve"> упом</w:t>
      </w:r>
      <w:r w:rsidR="006826CE">
        <w:t>янут</w:t>
      </w:r>
      <w:r w:rsidRPr="00D80B6D">
        <w:t xml:space="preserve"> ряд случаев задержек с отправлением правосудия, но они представляют скорее исключени</w:t>
      </w:r>
      <w:r w:rsidR="006826CE">
        <w:t>я</w:t>
      </w:r>
      <w:r w:rsidRPr="00D80B6D">
        <w:t xml:space="preserve">, чем общее правило.  Испания прилагает все усилия для ускорения процедур отправления правосудия, но при этом должна </w:t>
      </w:r>
      <w:r w:rsidR="006826CE">
        <w:t>проявлять осмотрительность</w:t>
      </w:r>
      <w:r w:rsidRPr="00D80B6D">
        <w:t xml:space="preserve">:  более оперативное отправление правосудия ни в коем случае не должно ослаблять судебных гарантий.  Так, лица, осужденные за жестокое обращение с другими лицами, имеют право пользоваться всеми средствами правовой защиты, имеющимися в их распоряжении, и в частности в большинстве случаев они правомочны обращаться с обжалованиями в суды второй инстанции и даже в </w:t>
      </w:r>
      <w:r w:rsidR="006826CE">
        <w:t>К</w:t>
      </w:r>
      <w:r w:rsidRPr="00D80B6D">
        <w:t xml:space="preserve">онституционный суд, что естественно требует времени.  В этой связи </w:t>
      </w:r>
      <w:r w:rsidR="002B25DC" w:rsidRPr="00D80B6D">
        <w:t xml:space="preserve">он </w:t>
      </w:r>
      <w:r w:rsidR="006826CE">
        <w:t>напоминает о том</w:t>
      </w:r>
      <w:r w:rsidR="002B25DC" w:rsidRPr="00D80B6D">
        <w:t xml:space="preserve">, что </w:t>
      </w:r>
      <w:r w:rsidR="00D80B6D" w:rsidRPr="00D80B6D">
        <w:t>Испания</w:t>
      </w:r>
      <w:r w:rsidR="002B25DC" w:rsidRPr="00D80B6D">
        <w:t xml:space="preserve"> была первопроходцем в этой области</w:t>
      </w:r>
      <w:r w:rsidR="00FF2353">
        <w:t xml:space="preserve">: </w:t>
      </w:r>
      <w:r w:rsidR="002B25DC" w:rsidRPr="00D80B6D">
        <w:t xml:space="preserve"> любо</w:t>
      </w:r>
      <w:r w:rsidR="00FF2353">
        <w:t>е</w:t>
      </w:r>
      <w:r w:rsidR="002B25DC" w:rsidRPr="00D80B6D">
        <w:t xml:space="preserve"> лиц</w:t>
      </w:r>
      <w:r w:rsidR="00FF2353">
        <w:t>о имеет право</w:t>
      </w:r>
      <w:r w:rsidR="002B25DC" w:rsidRPr="00D80B6D">
        <w:t xml:space="preserve"> обращаться в </w:t>
      </w:r>
      <w:r w:rsidR="00FF2353">
        <w:t>К</w:t>
      </w:r>
      <w:r w:rsidR="002B25DC" w:rsidRPr="00D80B6D">
        <w:t xml:space="preserve">онституционный суд с жалобой на чрезмерную </w:t>
      </w:r>
      <w:r w:rsidR="00D80B6D">
        <w:t>з</w:t>
      </w:r>
      <w:r w:rsidR="00D80B6D" w:rsidRPr="00D80B6D">
        <w:t>атянутость</w:t>
      </w:r>
      <w:r w:rsidR="002B25DC" w:rsidRPr="00D80B6D">
        <w:t xml:space="preserve"> судебного разбирательства.</w:t>
      </w:r>
    </w:p>
    <w:p w:rsidR="002B25DC" w:rsidRPr="00D80B6D" w:rsidRDefault="002B25D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11.</w:t>
      </w:r>
      <w:r w:rsidRPr="00D80B6D">
        <w:tab/>
        <w:t>В заключение г</w:t>
      </w:r>
      <w:r w:rsidRPr="00D80B6D">
        <w:noBreakHyphen/>
        <w:t>н </w:t>
      </w:r>
      <w:r w:rsidR="00FF2353">
        <w:t>С</w:t>
      </w:r>
      <w:r w:rsidRPr="00D80B6D">
        <w:t>оррелаза Гоме</w:t>
      </w:r>
      <w:r w:rsidR="00FF2353">
        <w:t>з</w:t>
      </w:r>
      <w:r w:rsidRPr="00D80B6D">
        <w:t xml:space="preserve"> напоминает о том, что в испанском праве акты пыток и плохого обращения относятся к категории правонарушений публично-правового характера, иными словами, Конституция во</w:t>
      </w:r>
      <w:r w:rsidR="00D80B6D">
        <w:t>злагает на прокуратуру – гарант</w:t>
      </w:r>
      <w:r w:rsidRPr="00D80B6D">
        <w:t xml:space="preserve">а законности – обязательства в силу </w:t>
      </w:r>
      <w:r w:rsidR="00D80B6D" w:rsidRPr="00D80B6D">
        <w:t>должностных</w:t>
      </w:r>
      <w:r w:rsidRPr="00D80B6D">
        <w:t xml:space="preserve"> полномочий возбуждать уголовное преследование по актам совершения таких преступлений, независимо от того, </w:t>
      </w:r>
      <w:r w:rsidR="00C53676">
        <w:t>стали ли эти акты предметом жалобы со стороны жертвы или нет</w:t>
      </w:r>
      <w:r w:rsidRPr="00D80B6D">
        <w:t xml:space="preserve">.  В случае бездействия прокурора по таким делам он несет ответственность как административного, так и уголовного характера.  Кроме того, следует указать на то, что </w:t>
      </w:r>
      <w:r w:rsidR="00D80B6D" w:rsidRPr="00D80B6D">
        <w:t>испанские</w:t>
      </w:r>
      <w:r w:rsidRPr="00D80B6D">
        <w:t xml:space="preserve"> законы вступают в силу с момента их опубликования в официальном вестнике без принятия на этот счет каких-либо </w:t>
      </w:r>
      <w:r w:rsidR="00C53676">
        <w:t>решений</w:t>
      </w:r>
      <w:r w:rsidRPr="00D80B6D">
        <w:t xml:space="preserve"> со стороны правительства.</w:t>
      </w:r>
    </w:p>
    <w:p w:rsidR="002B25DC" w:rsidRPr="00D80B6D" w:rsidRDefault="002B25D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2B25DC" w:rsidRPr="00D80B6D" w:rsidRDefault="002B25D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12.</w:t>
      </w:r>
      <w:r w:rsidRPr="00D80B6D">
        <w:tab/>
      </w:r>
      <w:r w:rsidR="003A1ED1" w:rsidRPr="00D80B6D">
        <w:rPr>
          <w:u w:val="single"/>
        </w:rPr>
        <w:t>Г-жа КАБАЛЛЮД</w:t>
      </w:r>
      <w:r w:rsidR="003A1ED1" w:rsidRPr="00D80B6D">
        <w:t xml:space="preserve"> (Испания) хочет </w:t>
      </w:r>
      <w:r w:rsidR="00241577">
        <w:t>развеять</w:t>
      </w:r>
      <w:r w:rsidR="003A1ED1" w:rsidRPr="00D80B6D">
        <w:t xml:space="preserve"> некоторые озабоченности,</w:t>
      </w:r>
      <w:r w:rsidR="00D80B6D">
        <w:t xml:space="preserve"> </w:t>
      </w:r>
      <w:r w:rsidR="003A1ED1" w:rsidRPr="00D80B6D">
        <w:t xml:space="preserve">подхваченные </w:t>
      </w:r>
      <w:r w:rsidR="00D80B6D" w:rsidRPr="00D80B6D">
        <w:t>Комитетом</w:t>
      </w:r>
      <w:r w:rsidR="003A1ED1" w:rsidRPr="00D80B6D">
        <w:t>, в том, что касается обращения с иностранцами и проблем</w:t>
      </w:r>
      <w:r w:rsidR="00241577">
        <w:t>ы</w:t>
      </w:r>
      <w:r w:rsidR="003A1ED1" w:rsidRPr="00D80B6D">
        <w:t xml:space="preserve"> нелегального въезда в страну.  Главной задачей компетентных в этой области органов состоит в том, чтобы обеспечивать </w:t>
      </w:r>
      <w:r w:rsidR="00241577" w:rsidRPr="00D80B6D">
        <w:t>иностранцам</w:t>
      </w:r>
      <w:r w:rsidR="00241577">
        <w:t xml:space="preserve"> </w:t>
      </w:r>
      <w:r w:rsidR="003A1ED1" w:rsidRPr="00D80B6D">
        <w:t xml:space="preserve">те же права и гарантии, что и испанским гражданам, а вторая задача состоит в том, чтобы вести борьбу с расизмом и ксенофобией не только в </w:t>
      </w:r>
      <w:r w:rsidR="00E21C51">
        <w:t xml:space="preserve">среде </w:t>
      </w:r>
      <w:r w:rsidR="003A1ED1" w:rsidRPr="00D80B6D">
        <w:t>гражданско</w:t>
      </w:r>
      <w:r w:rsidR="00E21C51">
        <w:t>го</w:t>
      </w:r>
      <w:r w:rsidR="003A1ED1" w:rsidRPr="00D80B6D">
        <w:t xml:space="preserve"> обществ</w:t>
      </w:r>
      <w:r w:rsidR="00E21C51">
        <w:t>а</w:t>
      </w:r>
      <w:r w:rsidR="003A1ED1" w:rsidRPr="00D80B6D">
        <w:t xml:space="preserve">, но также и, особенно, в </w:t>
      </w:r>
      <w:r w:rsidR="00E21C51">
        <w:t>системе</w:t>
      </w:r>
      <w:r w:rsidR="003A1ED1" w:rsidRPr="00D80B6D">
        <w:t xml:space="preserve"> государственного аппарата.  </w:t>
      </w:r>
      <w:r w:rsidR="00D80B6D" w:rsidRPr="00D80B6D">
        <w:t>Действующие</w:t>
      </w:r>
      <w:r w:rsidR="003A1ED1" w:rsidRPr="00D80B6D">
        <w:t xml:space="preserve"> в Испании нормы гарантируют иностранцам широкий круг прав и свобод:  правовое содействие, возможность административного обжалования, бесплатная правовая помощь в случае </w:t>
      </w:r>
      <w:r w:rsidR="00D80B6D" w:rsidRPr="00D80B6D">
        <w:t>стесненности</w:t>
      </w:r>
      <w:r w:rsidR="003A1ED1" w:rsidRPr="00D80B6D">
        <w:t xml:space="preserve"> в средствах, врачебная помощь и доступ к обязательному образованию.</w:t>
      </w:r>
      <w:r w:rsidR="0002141F" w:rsidRPr="00D80B6D">
        <w:t xml:space="preserve"> Помимо этого любой постоянно проживающий в стране иностранец имеет право на воссоединение семьи, доступ к необязательному уровню образования и выплатам по социальному обеспечению, участие в общественной жизни, манифестациях и </w:t>
      </w:r>
      <w:r w:rsidR="00E21C51">
        <w:t xml:space="preserve">право </w:t>
      </w:r>
      <w:r w:rsidR="0002141F" w:rsidRPr="00D80B6D">
        <w:t>на участие в профсоюзах.</w:t>
      </w:r>
    </w:p>
    <w:p w:rsidR="0002141F" w:rsidRPr="00D80B6D" w:rsidRDefault="0002141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375D7C" w:rsidRPr="00EF3DE2" w:rsidRDefault="0002141F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13.</w:t>
      </w:r>
      <w:r w:rsidRPr="00D80B6D">
        <w:tab/>
        <w:t xml:space="preserve">Процедура высылки из страны соответствует общепризнанным нормам и сопровождается всеми гарантиями </w:t>
      </w:r>
      <w:r w:rsidR="00E21C51">
        <w:t xml:space="preserve">для </w:t>
      </w:r>
      <w:r w:rsidRPr="00D80B6D">
        <w:t>те</w:t>
      </w:r>
      <w:r w:rsidR="00E21C51">
        <w:t>х</w:t>
      </w:r>
      <w:r w:rsidRPr="00D80B6D">
        <w:t xml:space="preserve">, кто под нее подпадает.  Речь идет об административной санкции, </w:t>
      </w:r>
      <w:r w:rsidR="00276704">
        <w:t xml:space="preserve">которая </w:t>
      </w:r>
      <w:r w:rsidRPr="00D80B6D">
        <w:t>применяе</w:t>
      </w:r>
      <w:r w:rsidR="00276704">
        <w:t>тся</w:t>
      </w:r>
      <w:r w:rsidRPr="00D80B6D">
        <w:t xml:space="preserve"> по окончании должным образом </w:t>
      </w:r>
      <w:r w:rsidR="00276704" w:rsidRPr="00D80B6D">
        <w:t xml:space="preserve">проводимой </w:t>
      </w:r>
      <w:r w:rsidR="00276704">
        <w:t xml:space="preserve">процедуры </w:t>
      </w:r>
      <w:r w:rsidRPr="00D80B6D">
        <w:t xml:space="preserve">по следам правонарушений, перечисленных в </w:t>
      </w:r>
      <w:r w:rsidR="00276704">
        <w:t>З</w:t>
      </w:r>
      <w:r w:rsidRPr="00D80B6D">
        <w:t>аконе об иностранцах.  Просители убежища и беженцы ни в коем случае не подлежат высылк</w:t>
      </w:r>
      <w:r w:rsidR="00276704">
        <w:t>е</w:t>
      </w:r>
      <w:r w:rsidRPr="00D80B6D">
        <w:t xml:space="preserve"> из страны.  Как только иностранец, подпадающий под процедуру высылки из страны, обращается с просьбой </w:t>
      </w:r>
      <w:r w:rsidR="00276704">
        <w:t xml:space="preserve">о </w:t>
      </w:r>
      <w:r w:rsidRPr="00D80B6D">
        <w:t>предоставлени</w:t>
      </w:r>
      <w:r w:rsidR="00276704">
        <w:t>и</w:t>
      </w:r>
      <w:r w:rsidRPr="00D80B6D">
        <w:t xml:space="preserve"> убежища, применение этой меры временно приостанавливается.  Любой подпадающий под эту меру иностранец имеет право на получение бесплатной правовой помощи, услуг переводчика и всех гарантий в вопросах представления доказательств и т. д.  Принимаются меры для уведомления консульск</w:t>
      </w:r>
      <w:r w:rsidR="00276704">
        <w:t>ой инстанции</w:t>
      </w:r>
      <w:r w:rsidRPr="00D80B6D">
        <w:t xml:space="preserve"> страны гражданства, а также его близких, которые могут находиться в Испании.  Если </w:t>
      </w:r>
      <w:r w:rsidR="00C9582D">
        <w:t>э</w:t>
      </w:r>
      <w:r w:rsidRPr="00D80B6D">
        <w:t xml:space="preserve">того требуют интересы следствия, </w:t>
      </w:r>
      <w:r w:rsidR="00C9582D">
        <w:t>ведущий его дело</w:t>
      </w:r>
      <w:r w:rsidRPr="00D80B6D">
        <w:t xml:space="preserve"> следователь может санкционировать взятие подозреваемого лица под стражу.  В этом случае оно помещается не в тюрьму, а в центр содержания иностранцев, котор</w:t>
      </w:r>
      <w:r w:rsidR="00C9582D">
        <w:t>ый</w:t>
      </w:r>
      <w:r w:rsidRPr="00D80B6D">
        <w:t xml:space="preserve"> относится к </w:t>
      </w:r>
      <w:r w:rsidR="00C9582D">
        <w:t>ведению</w:t>
      </w:r>
      <w:r w:rsidRPr="00D80B6D">
        <w:t xml:space="preserve"> министерства внутренних дел и обеспечивает все гарантии, необходимые в вопросах оказания правовой, медицинской и социальной помощи.  Такая ситуация особенно характерна для Канарских островов, где неправительственные организации, а также испанский Красный </w:t>
      </w:r>
      <w:r w:rsidR="005854A2">
        <w:t>К</w:t>
      </w:r>
      <w:r w:rsidRPr="00D80B6D">
        <w:t xml:space="preserve">рест </w:t>
      </w:r>
      <w:r w:rsidR="00375D7C" w:rsidRPr="00D80B6D">
        <w:t>оказывают помощь лицам, находящимся в таком заключении.</w:t>
      </w:r>
    </w:p>
    <w:p w:rsidR="00375D7C" w:rsidRPr="00D80B6D" w:rsidRDefault="00375D7C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14.</w:t>
      </w:r>
      <w:r w:rsidRPr="00D80B6D">
        <w:tab/>
      </w:r>
      <w:r w:rsidR="00CA3760" w:rsidRPr="00D80B6D">
        <w:t xml:space="preserve">Любое проявление расизма или ксенофобии квалифицируется в Испании как </w:t>
      </w:r>
      <w:r w:rsidR="005854A2">
        <w:t>тяжкое преступление</w:t>
      </w:r>
      <w:r w:rsidR="00CA3760" w:rsidRPr="00D80B6D">
        <w:t xml:space="preserve">, наказуемое штрафом свыше 60 000 евро.  Любой иностранец, ставший жертвой такого рода акта, может рассчитывать на получение специального вида на жительство.  Администрация принимает конкретные меры для борьбы с расизмом и </w:t>
      </w:r>
      <w:r w:rsidR="00D80B6D" w:rsidRPr="00D80B6D">
        <w:t>ксенофобией</w:t>
      </w:r>
      <w:r w:rsidR="00CA3760" w:rsidRPr="00D80B6D">
        <w:t xml:space="preserve">, организуя учебную подготовку сотрудников сил безопасности, а также </w:t>
      </w:r>
      <w:r w:rsidR="005854A2">
        <w:t xml:space="preserve">организуя разъяснительные </w:t>
      </w:r>
      <w:r w:rsidR="00CA3760" w:rsidRPr="00D80B6D">
        <w:t>к</w:t>
      </w:r>
      <w:r w:rsidR="005854A2">
        <w:t>а</w:t>
      </w:r>
      <w:r w:rsidR="00CA3760" w:rsidRPr="00D80B6D">
        <w:t>мпани</w:t>
      </w:r>
      <w:r w:rsidR="005854A2">
        <w:t>и</w:t>
      </w:r>
      <w:r w:rsidR="00CA3760" w:rsidRPr="00D80B6D">
        <w:t>, ориентированны</w:t>
      </w:r>
      <w:r w:rsidR="005854A2">
        <w:t>е</w:t>
      </w:r>
      <w:r w:rsidR="00CA3760" w:rsidRPr="00D80B6D">
        <w:t xml:space="preserve"> на гражданское общество, учебно-просветительски</w:t>
      </w:r>
      <w:r w:rsidR="005854A2">
        <w:t>е</w:t>
      </w:r>
      <w:r w:rsidR="00CA3760" w:rsidRPr="00D80B6D">
        <w:t xml:space="preserve"> программ</w:t>
      </w:r>
      <w:r w:rsidR="005854A2">
        <w:t>а</w:t>
      </w:r>
      <w:r w:rsidR="00CA3760" w:rsidRPr="00D80B6D">
        <w:t xml:space="preserve"> в школах и информационн</w:t>
      </w:r>
      <w:r w:rsidR="005854A2">
        <w:t>о-пропагандистские</w:t>
      </w:r>
      <w:r w:rsidR="00CA3760" w:rsidRPr="00D80B6D">
        <w:t xml:space="preserve"> к</w:t>
      </w:r>
      <w:r w:rsidR="005854A2">
        <w:t>а</w:t>
      </w:r>
      <w:r w:rsidR="00CA3760" w:rsidRPr="00D80B6D">
        <w:t>мпани</w:t>
      </w:r>
      <w:r w:rsidR="005854A2">
        <w:t>и</w:t>
      </w:r>
      <w:r w:rsidR="00CA3760" w:rsidRPr="00D80B6D">
        <w:t>.</w:t>
      </w:r>
    </w:p>
    <w:p w:rsidR="00CA3760" w:rsidRPr="00D80B6D" w:rsidRDefault="00CA376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A3760" w:rsidRPr="00D80B6D" w:rsidRDefault="00CA3760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15.</w:t>
      </w:r>
      <w:r w:rsidRPr="00D80B6D">
        <w:tab/>
      </w:r>
      <w:r w:rsidR="005854A2">
        <w:t>Комитетом был поднят</w:t>
      </w:r>
      <w:r w:rsidRPr="00D80B6D">
        <w:t xml:space="preserve"> вопрос о высылке из страны беременных иностранок.  В этой связи </w:t>
      </w:r>
      <w:r w:rsidR="005854A2">
        <w:t xml:space="preserve">следует сказать, что </w:t>
      </w:r>
      <w:r w:rsidR="00080130" w:rsidRPr="00D80B6D">
        <w:t xml:space="preserve">действующие положения и практика представляют собой целый комплекс предохранительных мер.  В частности, запрещается высылать из страны ожидающую ребенка иностранку при наличии врачебной справки о том, что применение такой меры может </w:t>
      </w:r>
      <w:r w:rsidR="005854A2">
        <w:t>поставить под угрозу</w:t>
      </w:r>
      <w:r w:rsidR="00080130" w:rsidRPr="00D80B6D">
        <w:t xml:space="preserve"> здоровья матери и ребенка.  В этой связи</w:t>
      </w:r>
      <w:r w:rsidR="005854A2">
        <w:t xml:space="preserve"> следует напомнить о том, что </w:t>
      </w:r>
      <w:r w:rsidR="00080130" w:rsidRPr="00D80B6D">
        <w:t xml:space="preserve">иностранец </w:t>
      </w:r>
      <w:r w:rsidR="005854A2">
        <w:t xml:space="preserve">в </w:t>
      </w:r>
      <w:r w:rsidR="005854A2" w:rsidRPr="00D80B6D">
        <w:t>любой момент</w:t>
      </w:r>
      <w:r w:rsidR="005854A2">
        <w:t xml:space="preserve"> </w:t>
      </w:r>
      <w:r w:rsidR="00080130" w:rsidRPr="00D80B6D">
        <w:t xml:space="preserve">может </w:t>
      </w:r>
      <w:r w:rsidR="005854A2">
        <w:t>подать прошение о предоставлении</w:t>
      </w:r>
      <w:r w:rsidR="00080130" w:rsidRPr="00D80B6D">
        <w:t xml:space="preserve"> </w:t>
      </w:r>
      <w:r w:rsidR="005854A2">
        <w:t>убежища</w:t>
      </w:r>
      <w:r w:rsidR="00080130" w:rsidRPr="00D80B6D">
        <w:t xml:space="preserve">, </w:t>
      </w:r>
      <w:r w:rsidR="005854A2">
        <w:t xml:space="preserve">о чем </w:t>
      </w:r>
      <w:r w:rsidR="00080130" w:rsidRPr="00D80B6D">
        <w:t>незамедлительно извещается Управление Верховного комиссара по делам беженцев</w:t>
      </w:r>
      <w:r w:rsidR="005854A2">
        <w:t>,</w:t>
      </w:r>
      <w:r w:rsidR="00080130" w:rsidRPr="00D80B6D">
        <w:t xml:space="preserve"> и инициируется соответствующие демарши.  В заключение она говорит о том, что процедура высылки обставлена всевозможными гарантиями:  </w:t>
      </w:r>
      <w:r w:rsidR="00D80B6D" w:rsidRPr="00D80B6D">
        <w:t>уведомление</w:t>
      </w:r>
      <w:r w:rsidR="00ED158A" w:rsidRPr="00D80B6D">
        <w:t xml:space="preserve"> страны происхождения заинтересованного лица, права на услуги адвоката и переводчика и т. д.  В последние два года наблюдается резкое увеличение числа </w:t>
      </w:r>
      <w:r w:rsidR="00D80B6D" w:rsidRPr="00D80B6D">
        <w:t>иностранцев</w:t>
      </w:r>
      <w:r w:rsidR="00ED158A" w:rsidRPr="00D80B6D">
        <w:t xml:space="preserve"> без документов, которые прибывают на Канарские острова на небольших судах.  Администрация была вынуждена приложить немалые усилия для </w:t>
      </w:r>
      <w:r w:rsidR="005854A2">
        <w:t>увеличения</w:t>
      </w:r>
      <w:r w:rsidR="00ED158A" w:rsidRPr="00D80B6D">
        <w:t xml:space="preserve"> </w:t>
      </w:r>
      <w:r w:rsidR="005854A2">
        <w:t>вместимости трех центров</w:t>
      </w:r>
      <w:r w:rsidR="00ED158A" w:rsidRPr="00D80B6D">
        <w:t xml:space="preserve"> по</w:t>
      </w:r>
      <w:r w:rsidR="00D80B6D">
        <w:t xml:space="preserve"> </w:t>
      </w:r>
      <w:r w:rsidR="00ED158A" w:rsidRPr="00D80B6D">
        <w:t xml:space="preserve">принятию прибывающих </w:t>
      </w:r>
      <w:r w:rsidR="005854A2">
        <w:t>на острова иностранцев без документов</w:t>
      </w:r>
      <w:r w:rsidR="00ED158A" w:rsidRPr="00D80B6D">
        <w:t xml:space="preserve">;  их вместимость удвоилась благодаря тому, что на </w:t>
      </w:r>
      <w:r w:rsidR="005854A2">
        <w:t>их расширение было</w:t>
      </w:r>
      <w:r w:rsidR="00ED158A" w:rsidRPr="00D80B6D">
        <w:t xml:space="preserve"> затрачено более одного миллиона евро.  Было заключено соглашение с испанским Красным Крестом об оказании санитарной и социальной помощи иностранцам, размещаемым в этих центрах, о которых заботится медицинский персонал и работники социальной сфер</w:t>
      </w:r>
      <w:r w:rsidR="005854A2">
        <w:t>ы</w:t>
      </w:r>
      <w:r w:rsidR="00ED158A" w:rsidRPr="00D80B6D">
        <w:t>.  Высказывались кри</w:t>
      </w:r>
      <w:r w:rsidR="00D80B6D">
        <w:t>тические замечания по поводу ор</w:t>
      </w:r>
      <w:r w:rsidR="00ED158A" w:rsidRPr="00D80B6D">
        <w:t>г</w:t>
      </w:r>
      <w:r w:rsidR="00D80B6D">
        <w:t>а</w:t>
      </w:r>
      <w:r w:rsidR="00ED158A" w:rsidRPr="00D80B6D">
        <w:t>н</w:t>
      </w:r>
      <w:r w:rsidR="00D80B6D">
        <w:t>и</w:t>
      </w:r>
      <w:r w:rsidR="00ED158A" w:rsidRPr="00D80B6D">
        <w:t>з</w:t>
      </w:r>
      <w:r w:rsidR="005854A2">
        <w:t xml:space="preserve">ации </w:t>
      </w:r>
      <w:r w:rsidR="00ED158A" w:rsidRPr="00D80B6D">
        <w:t>их питания;  следует указать</w:t>
      </w:r>
      <w:r w:rsidR="005854A2">
        <w:t xml:space="preserve"> на то</w:t>
      </w:r>
      <w:r w:rsidR="00ED158A" w:rsidRPr="00D80B6D">
        <w:t xml:space="preserve">, что </w:t>
      </w:r>
      <w:r w:rsidR="005854A2">
        <w:t xml:space="preserve">сейчас </w:t>
      </w:r>
      <w:r w:rsidR="00ED158A" w:rsidRPr="00D80B6D">
        <w:t xml:space="preserve">налажено трехразовое питание с учетом потребностей различных категорий этих лиц.  </w:t>
      </w:r>
      <w:r w:rsidR="00595247" w:rsidRPr="00D80B6D">
        <w:t>Все иностранцы</w:t>
      </w:r>
      <w:r w:rsidR="005854A2">
        <w:t xml:space="preserve"> направляются</w:t>
      </w:r>
      <w:r w:rsidR="00595247" w:rsidRPr="00D80B6D">
        <w:t xml:space="preserve"> в эти центр</w:t>
      </w:r>
      <w:r w:rsidR="005854A2">
        <w:t>ы по решению</w:t>
      </w:r>
      <w:r w:rsidR="00595247" w:rsidRPr="00D80B6D">
        <w:t xml:space="preserve"> судебных органов, а те, кому угрожает административная процедура высылки из страны, имеют право на помощь адвоката и переводчика, причем решение о высылке может </w:t>
      </w:r>
      <w:r w:rsidR="005854A2">
        <w:t>быть обжаловано</w:t>
      </w:r>
      <w:r w:rsidR="00595247" w:rsidRPr="00D80B6D">
        <w:t xml:space="preserve"> в испанских судах.  Администрация потратила 18 миллионов евро на ремонт</w:t>
      </w:r>
      <w:r w:rsidR="005854A2">
        <w:t xml:space="preserve"> тех</w:t>
      </w:r>
      <w:r w:rsidR="00595247" w:rsidRPr="00D80B6D">
        <w:t xml:space="preserve"> центров содержания под стражей иностранцев</w:t>
      </w:r>
      <w:r w:rsidR="005854A2">
        <w:t>,</w:t>
      </w:r>
      <w:r w:rsidR="006D1D75" w:rsidRPr="00D80B6D">
        <w:t xml:space="preserve"> </w:t>
      </w:r>
      <w:r w:rsidR="005854A2">
        <w:t xml:space="preserve">состояние которых </w:t>
      </w:r>
      <w:r w:rsidR="006D1D75" w:rsidRPr="00D80B6D">
        <w:t>вызывал</w:t>
      </w:r>
      <w:r w:rsidR="005854A2">
        <w:t>о</w:t>
      </w:r>
      <w:r w:rsidR="006D1D75" w:rsidRPr="00D80B6D">
        <w:t xml:space="preserve"> критику.  </w:t>
      </w:r>
      <w:r w:rsidR="005854A2">
        <w:t>Принимаются</w:t>
      </w:r>
      <w:r w:rsidR="006D1D75" w:rsidRPr="00D80B6D">
        <w:t xml:space="preserve"> меры </w:t>
      </w:r>
      <w:r w:rsidR="005854A2">
        <w:t>для недопущения</w:t>
      </w:r>
      <w:r w:rsidR="006D1D75" w:rsidRPr="00D80B6D">
        <w:t xml:space="preserve"> каких-либо ущемлений в правах, в частности, </w:t>
      </w:r>
      <w:r w:rsidR="005854A2">
        <w:t xml:space="preserve">в </w:t>
      </w:r>
      <w:r w:rsidR="006D1D75" w:rsidRPr="00D80B6D">
        <w:t>прав</w:t>
      </w:r>
      <w:r w:rsidR="005854A2">
        <w:t>е</w:t>
      </w:r>
      <w:r w:rsidR="006D1D75" w:rsidRPr="00D80B6D">
        <w:t xml:space="preserve"> на религию.  Затрагиваемые лица не могут находиться в таких центрах свыше 40 суток, причем как их </w:t>
      </w:r>
      <w:r w:rsidR="005854A2">
        <w:t>направление</w:t>
      </w:r>
      <w:r w:rsidR="006D1D75" w:rsidRPr="00D80B6D">
        <w:t xml:space="preserve"> в эти центры, так и их выход из них совершаются по решению следователя.</w:t>
      </w:r>
    </w:p>
    <w:p w:rsidR="00C05717" w:rsidRPr="00D80B6D" w:rsidRDefault="00C0571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05717" w:rsidRPr="00D80B6D" w:rsidRDefault="00C0571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16.</w:t>
      </w:r>
      <w:r w:rsidRPr="00D80B6D">
        <w:tab/>
        <w:t>Нормы и меры, применяемые администрацией в отношении несовершеннолетних сирот полностью соответствуют требованиям Конвенции о правах ребенка.  При этом возможность высылки из страны несовершеннолетних иностранцев полностью исключена, поскольку речь идет о санкции, которая никоим образом не может применяться в отношении совершеннолетних лиц.  Принципы, применимые в отношении несовершеннолетних сирот, относятся к категории права на воссоединение с семьей в стране происхождения с учетом наивысших интересов ребенка и при условии</w:t>
      </w:r>
      <w:r w:rsidR="005854A2">
        <w:t>,</w:t>
      </w:r>
      <w:r w:rsidRPr="00D80B6D">
        <w:t xml:space="preserve"> естественно, что такой шаг не представляет никакой опасности для ребенка.  При всех </w:t>
      </w:r>
      <w:r w:rsidR="00D80B6D" w:rsidRPr="00D80B6D">
        <w:t>обстоятельствах</w:t>
      </w:r>
      <w:r w:rsidRPr="00D80B6D">
        <w:t xml:space="preserve"> принимаемые меры находятся под контролем прокуратуры и служб защиты</w:t>
      </w:r>
      <w:r w:rsidR="005854A2">
        <w:t>, действующих</w:t>
      </w:r>
      <w:r w:rsidRPr="00D80B6D">
        <w:t xml:space="preserve"> в соответствующем регионе.  При обнаружении несовершеннолетнего иностранца без сопровождения подается сигнал местным властям, после чего предпринимаются демарши</w:t>
      </w:r>
      <w:r w:rsidR="005854A2">
        <w:t xml:space="preserve"> перед</w:t>
      </w:r>
      <w:r w:rsidRPr="00D80B6D">
        <w:t xml:space="preserve"> министерство</w:t>
      </w:r>
      <w:r w:rsidR="005854A2">
        <w:t>м</w:t>
      </w:r>
      <w:r w:rsidRPr="00D80B6D">
        <w:t xml:space="preserve"> иностранных дел и страну происхождения, с тем чтобы выявить родственников ребенка в стране его происхождения.  В соответствии с заключением прокуратуры и службы защиты детей далее принимается решение о возвращении несовершеннолетнего в лоно семьи или его передач</w:t>
      </w:r>
      <w:r w:rsidR="005854A2">
        <w:t>е</w:t>
      </w:r>
      <w:r w:rsidRPr="00D80B6D">
        <w:t xml:space="preserve"> в руки службы защиты детей страны происхождения.  При невозможности таких действий Испания обеспечивает защиту ребенка, снабжает его официальными документами и передает компетентным службам.  Несовершеннолетние иностранцы обладают теми же правами, что и несовершеннолетние граждане Испании.</w:t>
      </w:r>
    </w:p>
    <w:p w:rsidR="00C05717" w:rsidRPr="00D80B6D" w:rsidRDefault="00C0571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C05717" w:rsidRPr="00D80B6D" w:rsidRDefault="00C0571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17.</w:t>
      </w:r>
      <w:r w:rsidRPr="00D80B6D">
        <w:tab/>
      </w:r>
      <w:r w:rsidR="006C5E1C" w:rsidRPr="00D80B6D">
        <w:t>Несовершеннолетние иностранцы без сопровождения наиболее встречаются в приграничных областях, в частности в городах Сеута, Мелилья и в Андалуси</w:t>
      </w:r>
      <w:r w:rsidR="005854A2">
        <w:t>и</w:t>
      </w:r>
      <w:r w:rsidR="006C5E1C" w:rsidRPr="00D80B6D">
        <w:t>, причем не исключено, что одно и то же несовершеннолетнее лицо может неоднократно попадать в одну и ту же ситуацию;  при этом каждый рад к нему применяются те же процедуры и гарантии, о которых сказано выше.  Испания глубоко осознает большую значимость этой проблемы и учредила официальную рабочую группу по вопросу о несовершеннолетних без сопровождения, которая относится к ведению сектора прав ребенка министерства труда.  В заключение г</w:t>
      </w:r>
      <w:r w:rsidR="006C5E1C" w:rsidRPr="00D80B6D">
        <w:noBreakHyphen/>
        <w:t xml:space="preserve">жа Кабаллуд хотела бы вернуться к делу трех сотрудников полиции города Сеута, которых обвинили в выдворении из страны несовершеннолетних подростков в связи с тем, что об этом деле говорили члены Комитета.  Эти три лица на самом деле обратились с жалобой к властям города Сеута на то, как в этом городе </w:t>
      </w:r>
      <w:r w:rsidR="005854A2">
        <w:t xml:space="preserve">жестоко </w:t>
      </w:r>
      <w:r w:rsidR="006C5E1C" w:rsidRPr="00D80B6D">
        <w:t>обращаются с некоторыми несовершеннолетними.  Компетентный следственный судья занялся этим делом, и если эти три государственных служащих и подверглись дисциплинарному наказанию, то не по причине, вызванной этими фактами, а по другим мотивам.  Дисциплинарная процедура действительно применялась, однако эти три сотрудника полиции по</w:t>
      </w:r>
      <w:r w:rsidR="006C5E1C" w:rsidRPr="00D80B6D">
        <w:noBreakHyphen/>
        <w:t>прежнему работают на своих местах в Сеуте.</w:t>
      </w:r>
    </w:p>
    <w:p w:rsidR="00480D25" w:rsidRPr="00D80B6D" w:rsidRDefault="00480D2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480D25" w:rsidRPr="00D80B6D" w:rsidRDefault="00480D2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18.</w:t>
      </w:r>
      <w:r w:rsidRPr="00D80B6D">
        <w:tab/>
      </w:r>
      <w:r w:rsidRPr="00D80B6D">
        <w:rPr>
          <w:u w:val="single"/>
        </w:rPr>
        <w:t>Г-н НИСТАЛЬ БУРОН</w:t>
      </w:r>
      <w:r w:rsidRPr="00D80B6D">
        <w:t xml:space="preserve"> (Испания) говорит о том, что в настоящее время в Испании насчитывается 52 000 заключенных, из </w:t>
      </w:r>
      <w:r w:rsidR="005D0E6D" w:rsidRPr="00D80B6D">
        <w:t>которых</w:t>
      </w:r>
      <w:r w:rsidRPr="00D80B6D">
        <w:t xml:space="preserve"> 92 процента составляют мужчины</w:t>
      </w:r>
      <w:r w:rsidR="005854A2">
        <w:t>,</w:t>
      </w:r>
      <w:r w:rsidRPr="00D80B6D">
        <w:t xml:space="preserve"> и их средний возраст составляет 34 года.  Уточняя, что из них 23 процента – это подозреваемые и 77 процентов – осужденные, он замечает, что Испания является одной из стран – членов Совета Европы, где доля лиц, находящихся в предварительном заключении, наиболее низкая, что свидетельствует об определенной эффективности процессуальной системы.  Эта эффективность должна еще более вырасти после скорого вступления в силу закона об упрощенном разбирательств</w:t>
      </w:r>
      <w:r w:rsidR="005854A2">
        <w:t>е</w:t>
      </w:r>
      <w:r w:rsidRPr="00D80B6D">
        <w:t>.  Что касается классификации заключенных, то она следующая:  2,8 процента – это лица, находящиеся под стражей в условиях самого строгого режима, так называемого режима первой степени</w:t>
      </w:r>
      <w:r w:rsidR="005854A2">
        <w:t>;</w:t>
      </w:r>
      <w:r w:rsidRPr="00D80B6D">
        <w:t xml:space="preserve"> 73 процента составляют заключенные обычного режима и 14 процентов – </w:t>
      </w:r>
      <w:r w:rsidR="005854A2">
        <w:t xml:space="preserve">лица в </w:t>
      </w:r>
      <w:r w:rsidRPr="00D80B6D">
        <w:t>полусвободно</w:t>
      </w:r>
      <w:r w:rsidR="005854A2">
        <w:t>м</w:t>
      </w:r>
      <w:r w:rsidRPr="00D80B6D">
        <w:t xml:space="preserve"> режим</w:t>
      </w:r>
      <w:r w:rsidR="005854A2">
        <w:t>е</w:t>
      </w:r>
      <w:r w:rsidRPr="00D80B6D">
        <w:t xml:space="preserve"> отбывания наказания, который позволяет им </w:t>
      </w:r>
      <w:r w:rsidR="005854A2">
        <w:t xml:space="preserve">в дневное время </w:t>
      </w:r>
      <w:r w:rsidRPr="00D80B6D">
        <w:t xml:space="preserve">заниматься трудовой деятельностью </w:t>
      </w:r>
      <w:r w:rsidR="005854A2">
        <w:t>вне стен</w:t>
      </w:r>
      <w:r w:rsidRPr="00D80B6D">
        <w:t xml:space="preserve"> тюрьмы.  В но</w:t>
      </w:r>
      <w:r w:rsidR="00F7548A" w:rsidRPr="00D80B6D">
        <w:t>я</w:t>
      </w:r>
      <w:r w:rsidRPr="00D80B6D">
        <w:t>бре 2001 года была введена система электронного контроля, благодаря которой заключенные с полусвободным режимом отбывания наказания могут проживать за пределами мест заключения, если согласятся</w:t>
      </w:r>
      <w:r w:rsidR="005854A2">
        <w:t xml:space="preserve"> на применение к</w:t>
      </w:r>
      <w:r w:rsidRPr="00D80B6D">
        <w:t xml:space="preserve"> ним систем</w:t>
      </w:r>
      <w:r w:rsidR="005854A2">
        <w:t>ы</w:t>
      </w:r>
      <w:r w:rsidRPr="00D80B6D">
        <w:t xml:space="preserve"> дистанционного контроля.  В настоящее время так</w:t>
      </w:r>
      <w:r w:rsidR="005854A2">
        <w:t>ой</w:t>
      </w:r>
      <w:r w:rsidRPr="00D80B6D">
        <w:t xml:space="preserve"> систем</w:t>
      </w:r>
      <w:r w:rsidR="005854A2">
        <w:t>ой охвачены</w:t>
      </w:r>
      <w:r w:rsidRPr="00D80B6D">
        <w:t xml:space="preserve"> 240 </w:t>
      </w:r>
      <w:r w:rsidR="005854A2">
        <w:t>заключенных</w:t>
      </w:r>
      <w:r w:rsidRPr="00D80B6D">
        <w:t>.</w:t>
      </w:r>
    </w:p>
    <w:p w:rsidR="00F7548A" w:rsidRPr="00D80B6D" w:rsidRDefault="00F7548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A7A04" w:rsidRPr="00EF3DE2" w:rsidRDefault="00F7548A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19.</w:t>
      </w:r>
      <w:r w:rsidRPr="00D80B6D">
        <w:tab/>
        <w:t>Картотека особо опасных заключенных (ФИЕС) представляет собой базу данных административного характера, из которой можно получить подробные сведения об определенных группах заключенных, в частности в разбивке по категориям преступлений, за которые они осуждены</w:t>
      </w:r>
      <w:r w:rsidR="00F544C4">
        <w:t>, и их тюремному прошлому.  Ведение такой</w:t>
      </w:r>
      <w:r w:rsidRPr="00D80B6D">
        <w:t xml:space="preserve"> картотек</w:t>
      </w:r>
      <w:r w:rsidR="00F544C4">
        <w:t>и</w:t>
      </w:r>
      <w:r w:rsidRPr="00D80B6D">
        <w:t xml:space="preserve"> нацелен</w:t>
      </w:r>
      <w:r w:rsidR="00F544C4">
        <w:t>о</w:t>
      </w:r>
      <w:r w:rsidRPr="00D80B6D">
        <w:t xml:space="preserve"> исключительно на то, чтобы обеспечить эффективное управление пенитенциарной системой и гарантировать безопасность как внутри, так и за стенами мест заключения путем должной борьбы </w:t>
      </w:r>
      <w:r w:rsidR="00F544C4">
        <w:t>с</w:t>
      </w:r>
      <w:r w:rsidRPr="00D80B6D">
        <w:t xml:space="preserve"> определенными видами противоправной деятельности чрезвычайно комплексного характера и потенциально чреватыми дестабилизацией обстановки.  В картотеке выделены несколько групп:  особо опасные заключенные, которые могут </w:t>
      </w:r>
      <w:r w:rsidR="00F544C4">
        <w:t>провоцировать</w:t>
      </w:r>
      <w:r w:rsidRPr="00D80B6D">
        <w:t xml:space="preserve"> серьезные беспорядки (на сегодняшний день их число составляет 60)</w:t>
      </w:r>
      <w:r w:rsidR="00F544C4">
        <w:t>;</w:t>
      </w:r>
      <w:r w:rsidRPr="00D80B6D">
        <w:t xml:space="preserve"> заключенные, осужденные за торговлю наркотиками</w:t>
      </w:r>
      <w:r w:rsidR="00F544C4">
        <w:t>;</w:t>
      </w:r>
      <w:r w:rsidRPr="00D80B6D">
        <w:t xml:space="preserve"> заключенные, принадлежащие к вооруженным бандформированиям или террористическим группам</w:t>
      </w:r>
      <w:r w:rsidR="00F544C4">
        <w:t>;</w:t>
      </w:r>
      <w:r w:rsidRPr="00D80B6D">
        <w:t xml:space="preserve"> и лица, виновные </w:t>
      </w:r>
      <w:r w:rsidR="00F544C4">
        <w:t>совершении</w:t>
      </w:r>
      <w:r w:rsidRPr="00D80B6D">
        <w:t xml:space="preserve"> тяжких сексуальных преступлени</w:t>
      </w:r>
      <w:r w:rsidR="00F544C4">
        <w:t>й</w:t>
      </w:r>
      <w:r w:rsidRPr="00D80B6D">
        <w:t xml:space="preserve"> насильственного характера.  Ведением этой картотеки занимается Генеральная дирекция пенитенциарных учреждений, которая руководствуется </w:t>
      </w:r>
      <w:r w:rsidR="005D0E6D" w:rsidRPr="00D80B6D">
        <w:t>органическим</w:t>
      </w:r>
      <w:r w:rsidRPr="00D80B6D">
        <w:t xml:space="preserve"> законом № 15/99 о защите данных.  Кроме того, эти сведения публикуются в официальном вестнике.  Все более возрастающая организованность заключенных в стенах тюрем оправдывает использование </w:t>
      </w:r>
      <w:r w:rsidR="00F544C4" w:rsidRPr="00D80B6D">
        <w:t xml:space="preserve">для </w:t>
      </w:r>
      <w:r w:rsidR="00F544C4">
        <w:t xml:space="preserve">наблюдения </w:t>
      </w:r>
      <w:r w:rsidRPr="00D80B6D">
        <w:t xml:space="preserve">самых последних </w:t>
      </w:r>
      <w:r w:rsidR="00F544C4">
        <w:t>достижений</w:t>
      </w:r>
      <w:r w:rsidRPr="00D80B6D">
        <w:t xml:space="preserve"> </w:t>
      </w:r>
      <w:r w:rsidR="00F544C4">
        <w:t xml:space="preserve">из области </w:t>
      </w:r>
      <w:r w:rsidRPr="00D80B6D">
        <w:t xml:space="preserve">информатики.  Следует указать на то, что факт упоминания в картотеке заключенных не оказывает никакого влияния на условия жизни соответствующих заключенных, ни на обращение с ними, </w:t>
      </w:r>
      <w:r w:rsidR="00F544C4">
        <w:t xml:space="preserve">равно как </w:t>
      </w:r>
      <w:r w:rsidRPr="00D80B6D">
        <w:t xml:space="preserve">на их права и интересы.  Данные, вносимые в картотеку, носят административный или процедурный характер и всего лишь дублируют или дополняют сведения, фигурирующие в личном деле.  Такая система направлена только на содействие оперативному доступу к данным и никоим образом не </w:t>
      </w:r>
      <w:r w:rsidR="005D0E6D" w:rsidRPr="00D80B6D">
        <w:t>предопределяет</w:t>
      </w:r>
      <w:r w:rsidRPr="00D80B6D">
        <w:t xml:space="preserve"> режим</w:t>
      </w:r>
      <w:r w:rsidR="00F544C4">
        <w:t>а</w:t>
      </w:r>
      <w:r w:rsidR="00AD3917" w:rsidRPr="00D80B6D">
        <w:t xml:space="preserve"> содержания заключенных, который зависит исключительно от категории</w:t>
      </w:r>
      <w:r w:rsidR="00F544C4">
        <w:t xml:space="preserve"> </w:t>
      </w:r>
      <w:r w:rsidR="00AD3917" w:rsidRPr="00D80B6D">
        <w:t xml:space="preserve"> заключенны</w:t>
      </w:r>
      <w:r w:rsidR="00F544C4">
        <w:t>х</w:t>
      </w:r>
      <w:r w:rsidR="00AD3917" w:rsidRPr="00D80B6D">
        <w:t>.</w:t>
      </w:r>
    </w:p>
    <w:p w:rsidR="001A7A04" w:rsidRPr="00D80B6D" w:rsidRDefault="001A7A0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20.</w:t>
      </w:r>
      <w:r w:rsidRPr="00D80B6D">
        <w:tab/>
      </w:r>
      <w:r w:rsidRPr="00501491">
        <w:t>Пенитенциарная</w:t>
      </w:r>
      <w:r w:rsidRPr="00D80B6D">
        <w:t xml:space="preserve"> администрация в целях выполнения своего обязательства гарантировать безопасность в</w:t>
      </w:r>
      <w:r w:rsidR="00501491">
        <w:t xml:space="preserve"> стенах</w:t>
      </w:r>
      <w:r w:rsidRPr="00D80B6D">
        <w:t xml:space="preserve"> </w:t>
      </w:r>
      <w:r w:rsidR="005D0E6D" w:rsidRPr="00D80B6D">
        <w:t>тюрем</w:t>
      </w:r>
      <w:r w:rsidRPr="00D80B6D">
        <w:t xml:space="preserve"> уполномочена проводить личный досмотр заключенных в тех случаях, когда есть веские основания полагать, что заключенные </w:t>
      </w:r>
      <w:r w:rsidR="00501491">
        <w:t>скрывают</w:t>
      </w:r>
      <w:r w:rsidRPr="00D80B6D">
        <w:t xml:space="preserve"> на себе опасный предмет или вещество.  Обыск проводится </w:t>
      </w:r>
      <w:r w:rsidR="00501491">
        <w:t>путем</w:t>
      </w:r>
      <w:r w:rsidRPr="00D80B6D">
        <w:t xml:space="preserve"> полн</w:t>
      </w:r>
      <w:r w:rsidR="00501491">
        <w:t>ого разоблачения</w:t>
      </w:r>
      <w:r w:rsidRPr="00D80B6D">
        <w:t xml:space="preserve"> заключенных</w:t>
      </w:r>
      <w:r w:rsidR="00501491">
        <w:t>, причем</w:t>
      </w:r>
      <w:r w:rsidRPr="00D80B6D">
        <w:t xml:space="preserve"> лишь с разрешения </w:t>
      </w:r>
      <w:r w:rsidR="00501491">
        <w:t>начальника тюрьмы</w:t>
      </w:r>
      <w:r w:rsidRPr="00D80B6D">
        <w:t xml:space="preserve"> и с соблюдением определенного ряда строгих правил:  досмотр ведет сотрудник того же пола, что и заключенный, </w:t>
      </w:r>
      <w:r w:rsidR="00501491">
        <w:t xml:space="preserve">он производится </w:t>
      </w:r>
      <w:r w:rsidRPr="00D80B6D">
        <w:t>в закрыто</w:t>
      </w:r>
      <w:r w:rsidR="00501491">
        <w:t>м</w:t>
      </w:r>
      <w:r w:rsidRPr="00D80B6D">
        <w:t xml:space="preserve"> помещени</w:t>
      </w:r>
      <w:r w:rsidR="00501491">
        <w:t>и</w:t>
      </w:r>
      <w:r w:rsidRPr="00D80B6D">
        <w:t xml:space="preserve"> и </w:t>
      </w:r>
      <w:r w:rsidR="00501491">
        <w:t>без присутствия</w:t>
      </w:r>
      <w:r w:rsidRPr="00D80B6D">
        <w:t xml:space="preserve"> других заключенных, при </w:t>
      </w:r>
      <w:r w:rsidR="00501491">
        <w:t xml:space="preserve">этом </w:t>
      </w:r>
      <w:r w:rsidRPr="00D80B6D">
        <w:t>максимально соблюд</w:t>
      </w:r>
      <w:r w:rsidR="00501491">
        <w:t>аются</w:t>
      </w:r>
      <w:r w:rsidRPr="00D80B6D">
        <w:t xml:space="preserve"> интерес</w:t>
      </w:r>
      <w:r w:rsidR="00501491">
        <w:t>ы обыскиваемого лица и гарантируется</w:t>
      </w:r>
      <w:r w:rsidRPr="00D80B6D">
        <w:t xml:space="preserve"> абсолютно</w:t>
      </w:r>
      <w:r w:rsidR="00501491">
        <w:t>е уважение</w:t>
      </w:r>
      <w:r w:rsidRPr="00D80B6D">
        <w:t xml:space="preserve"> его</w:t>
      </w:r>
      <w:r w:rsidR="005D0E6D">
        <w:t xml:space="preserve"> </w:t>
      </w:r>
      <w:r w:rsidRPr="00D80B6D">
        <w:t>достоинства и основных прав.  Кроме того, лицо, проводящее обыск, обязано составить отчет с указанием мотивов пров</w:t>
      </w:r>
      <w:r w:rsidR="00501491">
        <w:t>едения</w:t>
      </w:r>
      <w:r w:rsidRPr="00D80B6D">
        <w:t xml:space="preserve"> обыска, с тем чтобы следственн</w:t>
      </w:r>
      <w:r w:rsidR="00501491">
        <w:t>ый</w:t>
      </w:r>
      <w:r w:rsidRPr="00D80B6D">
        <w:t xml:space="preserve"> судь</w:t>
      </w:r>
      <w:r w:rsidR="00501491">
        <w:t xml:space="preserve">я имел получил </w:t>
      </w:r>
      <w:r w:rsidR="00311133">
        <w:t>представление</w:t>
      </w:r>
      <w:r w:rsidRPr="00D80B6D">
        <w:t xml:space="preserve"> об условиях </w:t>
      </w:r>
      <w:r w:rsidR="005D0E6D" w:rsidRPr="00D80B6D">
        <w:t>содержания</w:t>
      </w:r>
      <w:r w:rsidRPr="00D80B6D">
        <w:t xml:space="preserve"> в тюрьме.</w:t>
      </w:r>
    </w:p>
    <w:p w:rsidR="001A7A04" w:rsidRPr="00D80B6D" w:rsidRDefault="001A7A0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A7A04" w:rsidRPr="00D80B6D" w:rsidRDefault="001A7A04" w:rsidP="00661AA9">
      <w:r w:rsidRPr="00D80B6D">
        <w:t>21.</w:t>
      </w:r>
      <w:r w:rsidRPr="00D80B6D">
        <w:tab/>
        <w:t xml:space="preserve">Испанское законодательство в вопросах пенитенциарного режима является чрезвычайно прогрессивным, гуманным и гибким.  Оно исходит из концепции социальной реабилитации, согласно которой заключенный должен иметь возможность </w:t>
      </w:r>
      <w:r w:rsidR="003F690D">
        <w:t>оставаться</w:t>
      </w:r>
      <w:r w:rsidRPr="00D80B6D">
        <w:t xml:space="preserve"> частью общества и поддерживать различные контакты с окружающим миром (общение с близкими, выход из тюрьмы </w:t>
      </w:r>
      <w:r w:rsidR="003F690D">
        <w:t>на</w:t>
      </w:r>
      <w:r w:rsidRPr="00D80B6D">
        <w:t xml:space="preserve"> выходные дни, </w:t>
      </w:r>
      <w:r w:rsidR="003F690D">
        <w:t xml:space="preserve">право </w:t>
      </w:r>
      <w:r w:rsidRPr="00D80B6D">
        <w:t>посещени</w:t>
      </w:r>
      <w:r w:rsidR="003F690D">
        <w:t>я</w:t>
      </w:r>
      <w:r w:rsidRPr="00D80B6D">
        <w:t xml:space="preserve"> и т. д.).  Так, в 1979 году были приняты положения о создании комнат </w:t>
      </w:r>
      <w:r w:rsidR="003F690D">
        <w:t xml:space="preserve">для </w:t>
      </w:r>
      <w:r w:rsidRPr="00D80B6D">
        <w:t>интимных свиданий, и эта мера позволила покончить с проблемой сексуального насилия в тюрьмах.</w:t>
      </w:r>
      <w:r w:rsidR="00AD6BD5" w:rsidRPr="00D80B6D">
        <w:t xml:space="preserve">  Причем испанская пенитенциарная система прогрессивна не только на словах, но и на практике.  Она гарантирует права заключенных, давая им возможность наравне с любыми другими гражданами иметь доступ к различным национальным и международным правовым инстанциям, а также благодаря учреждению института судьи</w:t>
      </w:r>
      <w:r w:rsidR="003F690D">
        <w:t xml:space="preserve"> по надзору</w:t>
      </w:r>
      <w:r w:rsidR="00AD6BD5" w:rsidRPr="00D80B6D">
        <w:t xml:space="preserve"> над </w:t>
      </w:r>
      <w:r w:rsidR="005D0E6D" w:rsidRPr="00D80B6D">
        <w:t>условиями</w:t>
      </w:r>
      <w:r w:rsidR="00AD6BD5" w:rsidRPr="00D80B6D">
        <w:t xml:space="preserve"> содержания в тюрьмах, в задачи которого входит контроль над всеми действиями пенитенциарной администрации и </w:t>
      </w:r>
      <w:r w:rsidR="003F690D">
        <w:t>отслеживание степени</w:t>
      </w:r>
      <w:r w:rsidR="00AD6BD5" w:rsidRPr="00D80B6D">
        <w:t xml:space="preserve"> уважения прав и интересов заключенных.  Тот факт, что такой судья </w:t>
      </w:r>
      <w:r w:rsidR="00661AA9">
        <w:t>является частью</w:t>
      </w:r>
      <w:r w:rsidR="00AD6BD5" w:rsidRPr="00D80B6D">
        <w:t xml:space="preserve"> судебной </w:t>
      </w:r>
      <w:r w:rsidR="00661AA9">
        <w:t>системы</w:t>
      </w:r>
      <w:r w:rsidR="00AD6BD5" w:rsidRPr="00D80B6D">
        <w:t xml:space="preserve">, позволяет ему </w:t>
      </w:r>
      <w:r w:rsidR="00661AA9">
        <w:t>осуществлять</w:t>
      </w:r>
      <w:r w:rsidR="00AD6BD5" w:rsidRPr="00D80B6D">
        <w:t xml:space="preserve"> объективный контроль над деятельностью пенитенциарной администрации и </w:t>
      </w:r>
      <w:r w:rsidR="00661AA9">
        <w:t>быть</w:t>
      </w:r>
      <w:r w:rsidR="00AD6BD5" w:rsidRPr="00D80B6D">
        <w:t xml:space="preserve"> полностью независимы</w:t>
      </w:r>
      <w:r w:rsidR="00661AA9">
        <w:t>м при вынесении</w:t>
      </w:r>
      <w:r w:rsidR="00AD6BD5" w:rsidRPr="00D80B6D">
        <w:t xml:space="preserve"> решени</w:t>
      </w:r>
      <w:r w:rsidR="00661AA9">
        <w:t>й</w:t>
      </w:r>
      <w:r w:rsidR="00AD6BD5" w:rsidRPr="00D80B6D">
        <w:t>.</w:t>
      </w:r>
    </w:p>
    <w:p w:rsidR="00AD6BD5" w:rsidRPr="00D80B6D" w:rsidRDefault="00AD6BD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D6BD5" w:rsidRPr="00D80B6D" w:rsidRDefault="00AD6BD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22.</w:t>
      </w:r>
      <w:r w:rsidRPr="00D80B6D">
        <w:tab/>
      </w:r>
      <w:r w:rsidRPr="00D80B6D">
        <w:rPr>
          <w:u w:val="single"/>
        </w:rPr>
        <w:t xml:space="preserve">Г-н </w:t>
      </w:r>
      <w:r w:rsidR="00F22E8C">
        <w:rPr>
          <w:u w:val="single"/>
        </w:rPr>
        <w:t>С</w:t>
      </w:r>
      <w:r w:rsidRPr="00D80B6D">
        <w:rPr>
          <w:u w:val="single"/>
        </w:rPr>
        <w:t>ЕРРОЛАЗА ГОМЕ</w:t>
      </w:r>
      <w:r w:rsidR="00F22E8C">
        <w:rPr>
          <w:u w:val="single"/>
        </w:rPr>
        <w:t>З</w:t>
      </w:r>
      <w:r w:rsidRPr="00D80B6D">
        <w:t xml:space="preserve"> (Испания) говорит, что </w:t>
      </w:r>
      <w:r w:rsidR="00F22E8C">
        <w:t xml:space="preserve">проявление </w:t>
      </w:r>
      <w:r w:rsidRPr="00D80B6D">
        <w:t>расизм</w:t>
      </w:r>
      <w:r w:rsidR="00F22E8C">
        <w:t>а</w:t>
      </w:r>
      <w:r w:rsidRPr="00D80B6D">
        <w:t xml:space="preserve"> классифицируется как отягчающее обстоятельство при совершении любого вида преступления в рамках Уголовного кодекса.  В тех случаях, когда покушение на жизнь или физическую неприкосновенность лиц или сексуальное насилие были совершены преступником </w:t>
      </w:r>
      <w:r w:rsidR="00F22E8C">
        <w:t>в дополнение к</w:t>
      </w:r>
      <w:r w:rsidRPr="00D80B6D">
        <w:t xml:space="preserve"> акт</w:t>
      </w:r>
      <w:r w:rsidR="00F22E8C">
        <w:t>у</w:t>
      </w:r>
      <w:r w:rsidRPr="00D80B6D">
        <w:t xml:space="preserve"> пытки или как следствие такого акта, Уголовный кодекс </w:t>
      </w:r>
      <w:r w:rsidR="00F22E8C">
        <w:t>предусматривает</w:t>
      </w:r>
      <w:r w:rsidRPr="00D80B6D">
        <w:t>, что эти два вида деликтов подлежат раздельному наказанию.  Если при этом еще прослеживается и мотивы расистского характера, то преступление влечет за собой максимальное наказание.</w:t>
      </w:r>
    </w:p>
    <w:p w:rsidR="00AD6BD5" w:rsidRPr="00D80B6D" w:rsidRDefault="00AD6BD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AD6BD5" w:rsidRPr="00D80B6D" w:rsidRDefault="00AD6BD5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23.</w:t>
      </w:r>
      <w:r w:rsidRPr="00D80B6D">
        <w:tab/>
      </w:r>
      <w:r w:rsidR="00B15141" w:rsidRPr="00D80B6D">
        <w:t xml:space="preserve">Европейский ордер на арест </w:t>
      </w:r>
      <w:r w:rsidR="005D0E6D" w:rsidRPr="00D80B6D">
        <w:t>действителен</w:t>
      </w:r>
      <w:r w:rsidR="00B15141" w:rsidRPr="00D80B6D">
        <w:t xml:space="preserve"> лишь в странах – членах Европейского союза.  Он направлен на то, чтобы содействовать усилению гарантий в силу того</w:t>
      </w:r>
      <w:r w:rsidR="00F22E8C">
        <w:t>, что</w:t>
      </w:r>
      <w:r w:rsidR="00B15141" w:rsidRPr="00D80B6D">
        <w:t xml:space="preserve"> он устанавливает </w:t>
      </w:r>
      <w:r w:rsidR="005D0E6D" w:rsidRPr="00D80B6D">
        <w:t>прямую</w:t>
      </w:r>
      <w:r w:rsidR="00B15141" w:rsidRPr="00D80B6D">
        <w:t xml:space="preserve"> связь между судами государства-просителя и государства-адресата без вмешательства органов исполнительной власти.  Для стран, не входящих в </w:t>
      </w:r>
      <w:r w:rsidR="00F22E8C">
        <w:t>Еврос</w:t>
      </w:r>
      <w:r w:rsidR="00B15141" w:rsidRPr="00D80B6D">
        <w:t xml:space="preserve">оюз, продолжает действовать закон об экстрадиции, который был признан Комитетом </w:t>
      </w:r>
      <w:r w:rsidR="005358B7">
        <w:t xml:space="preserve">как </w:t>
      </w:r>
      <w:r w:rsidR="00B15141" w:rsidRPr="00D80B6D">
        <w:t>адекватны</w:t>
      </w:r>
      <w:r w:rsidR="005358B7">
        <w:t>й</w:t>
      </w:r>
      <w:r w:rsidR="00B15141" w:rsidRPr="00D80B6D">
        <w:t>.  Следует уточнить, что испанское право предусматривает механизмы контроля в вопросах экстрадиции, о чем свидетельствует жалоба, поданная в Европейский суд по правам человека относительно экстрадиции гражданина Эквадора, благодаря которой решение об экстрадиции было временно приостановлено в ожидании вынесения решения по жалобе.</w:t>
      </w:r>
    </w:p>
    <w:p w:rsidR="00B15141" w:rsidRPr="00D80B6D" w:rsidRDefault="00B1514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B15141" w:rsidRPr="00D80B6D" w:rsidRDefault="00B15141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24.</w:t>
      </w:r>
      <w:r w:rsidRPr="00D80B6D">
        <w:tab/>
      </w:r>
      <w:r w:rsidR="00942D51" w:rsidRPr="00D80B6D">
        <w:t xml:space="preserve">Члены Комитета говорили о том, что дисциплинарные процедуры нередко подпадают под срок исковой давности.  Согласно органическому закону о силах полиции </w:t>
      </w:r>
      <w:r w:rsidR="005358B7">
        <w:t xml:space="preserve">и </w:t>
      </w:r>
      <w:r w:rsidR="00942D51" w:rsidRPr="00D80B6D">
        <w:t>безопасности одни и те же действия могут быть наказуемы в рамках судебной процедуры и административной процедуры, однако административный трибунал может выносить решения лишь</w:t>
      </w:r>
      <w:r w:rsidR="005D0E6D">
        <w:t xml:space="preserve"> </w:t>
      </w:r>
      <w:r w:rsidR="00942D51" w:rsidRPr="00D80B6D">
        <w:t xml:space="preserve">после </w:t>
      </w:r>
      <w:r w:rsidR="005D0E6D" w:rsidRPr="00D80B6D">
        <w:t>завершения</w:t>
      </w:r>
      <w:r w:rsidR="00942D51" w:rsidRPr="00D80B6D">
        <w:t xml:space="preserve"> процедуры судебного </w:t>
      </w:r>
      <w:r w:rsidR="000A1D28" w:rsidRPr="00D80B6D">
        <w:t xml:space="preserve">разбирательства, что вызывает проблему, связанную со сроком исковой давности.  Тем не менее, </w:t>
      </w:r>
      <w:r w:rsidR="005358B7">
        <w:t>Верховный</w:t>
      </w:r>
      <w:r w:rsidR="000A1D28" w:rsidRPr="00D80B6D">
        <w:t xml:space="preserve"> суд подтвердил, что срок исковой давности по делу, переданному в административный трибунал, приостанавливается до завершения процедуры судебного разбирательства.</w:t>
      </w:r>
    </w:p>
    <w:p w:rsidR="000A1D28" w:rsidRPr="00D80B6D" w:rsidRDefault="000A1D2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0A1D28" w:rsidRPr="00D80B6D" w:rsidRDefault="000A1D28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25.</w:t>
      </w:r>
      <w:r w:rsidRPr="00D80B6D">
        <w:tab/>
        <w:t>Испанское правительство планирует санкционировать публикацию всех докладов, представленных в рамках Конвенции против пыток</w:t>
      </w:r>
      <w:r w:rsidR="005358B7">
        <w:t>, а также</w:t>
      </w:r>
      <w:r w:rsidRPr="00D80B6D">
        <w:t xml:space="preserve"> выводов и рекомендаций Комитета против пыток, как оно уже сделало это в отношении докладов Европейско</w:t>
      </w:r>
      <w:r w:rsidR="005358B7">
        <w:t>го</w:t>
      </w:r>
      <w:r w:rsidRPr="00D80B6D">
        <w:t xml:space="preserve"> комитет</w:t>
      </w:r>
      <w:r w:rsidR="005358B7">
        <w:t>а</w:t>
      </w:r>
      <w:r w:rsidRPr="00D80B6D">
        <w:t xml:space="preserve"> по предупреждению пыток</w:t>
      </w:r>
      <w:r w:rsidR="009321E7" w:rsidRPr="00D80B6D">
        <w:t xml:space="preserve"> и бесчеловечного и</w:t>
      </w:r>
      <w:r w:rsidR="003A35C2">
        <w:t>ли</w:t>
      </w:r>
      <w:r w:rsidR="009321E7" w:rsidRPr="00D80B6D">
        <w:t xml:space="preserve"> унижающего достоинство наказания и</w:t>
      </w:r>
      <w:r w:rsidR="003A35C2">
        <w:t>ли</w:t>
      </w:r>
      <w:r w:rsidR="009321E7" w:rsidRPr="00D80B6D">
        <w:t xml:space="preserve"> обращения и ответов испанского правительства.</w:t>
      </w:r>
    </w:p>
    <w:p w:rsidR="009321E7" w:rsidRPr="00D80B6D" w:rsidRDefault="009321E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9321E7" w:rsidRPr="00D80B6D" w:rsidRDefault="009321E7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26.</w:t>
      </w:r>
      <w:r w:rsidRPr="00D80B6D">
        <w:tab/>
      </w:r>
      <w:r w:rsidR="00E82DF4" w:rsidRPr="00D80B6D">
        <w:t xml:space="preserve">Что касается компенсации жертв правонарушений, то в 1995 году Испания приняла весьма прогрессивный закон, который регулирует вопросы компенсации жертв насильственных деликтов и деликтов, </w:t>
      </w:r>
      <w:r w:rsidR="005D0E6D" w:rsidRPr="00D80B6D">
        <w:t>содержащих</w:t>
      </w:r>
      <w:r w:rsidR="00E82DF4" w:rsidRPr="00D80B6D">
        <w:t xml:space="preserve"> элементы покушения на сексуальную свободу;  выплат</w:t>
      </w:r>
      <w:r w:rsidR="003A35C2">
        <w:t>а компенсации гарантируе</w:t>
      </w:r>
      <w:r w:rsidR="00E82DF4" w:rsidRPr="00D80B6D">
        <w:t xml:space="preserve">тся даже в </w:t>
      </w:r>
      <w:r w:rsidR="003A35C2">
        <w:t>с</w:t>
      </w:r>
      <w:r w:rsidR="00E82DF4" w:rsidRPr="00D80B6D">
        <w:t>лучае</w:t>
      </w:r>
      <w:r w:rsidR="003A35C2">
        <w:t xml:space="preserve"> неплатежеспособности</w:t>
      </w:r>
      <w:r w:rsidR="00E82DF4" w:rsidRPr="00D80B6D">
        <w:t xml:space="preserve"> </w:t>
      </w:r>
      <w:r w:rsidR="003A35C2">
        <w:t>осужденного</w:t>
      </w:r>
      <w:r w:rsidR="00E82DF4" w:rsidRPr="00D80B6D">
        <w:t xml:space="preserve">:  </w:t>
      </w:r>
      <w:r w:rsidR="003A35C2">
        <w:t xml:space="preserve">вместо него </w:t>
      </w:r>
      <w:r w:rsidR="003A35C2" w:rsidRPr="00D80B6D">
        <w:t>компенсацию</w:t>
      </w:r>
      <w:r w:rsidR="003A35C2">
        <w:t xml:space="preserve"> </w:t>
      </w:r>
      <w:r w:rsidR="003A35C2" w:rsidRPr="00D80B6D">
        <w:t>выплачивает</w:t>
      </w:r>
      <w:r w:rsidR="003A35C2">
        <w:t xml:space="preserve"> </w:t>
      </w:r>
      <w:r w:rsidR="00E82DF4" w:rsidRPr="00D80B6D">
        <w:t>государство.  Этот закон также устанавливает шкалу компенсации;  так, например, в случае смерти или полной потери трудоспособности он предусматривает компенсацию в размерах 53 000</w:t>
      </w:r>
      <w:r w:rsidR="00E82DF4" w:rsidRPr="00D80B6D">
        <w:noBreakHyphen/>
        <w:t>58 000 евро.  Кроме того, в Испании действуют институты, которые берут на себя заботу о жертвах плохого обращения, причем од</w:t>
      </w:r>
      <w:r w:rsidR="005004D6">
        <w:t>ин</w:t>
      </w:r>
      <w:r w:rsidR="00E82DF4" w:rsidRPr="00D80B6D">
        <w:t xml:space="preserve"> из них специализируется на оказании помощи детям – жертвам плохого обращения, и он получает субсидии из Фонда добровольных взносов Организации Объединенных Наций для жертв пыток и ряда общественных организаций.  Испания является регулярным </w:t>
      </w:r>
      <w:r w:rsidR="005004D6">
        <w:t>спонсором</w:t>
      </w:r>
      <w:r w:rsidR="00E82DF4" w:rsidRPr="00D80B6D">
        <w:t xml:space="preserve"> Фонда Организации Объединенных Наций</w:t>
      </w:r>
      <w:r w:rsidR="005004D6">
        <w:t xml:space="preserve"> для жертв пыток</w:t>
      </w:r>
      <w:r w:rsidR="00E82DF4" w:rsidRPr="00D80B6D">
        <w:t>.</w:t>
      </w:r>
    </w:p>
    <w:p w:rsidR="00E82DF4" w:rsidRPr="00D80B6D" w:rsidRDefault="00E82DF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82DF4" w:rsidRPr="00D80B6D" w:rsidRDefault="00E82DF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27.</w:t>
      </w:r>
      <w:r w:rsidRPr="00D80B6D">
        <w:tab/>
      </w:r>
      <w:r w:rsidR="009A6601" w:rsidRPr="00D80B6D">
        <w:t>Что касается жалоб на расизм при установлении личности, то г</w:t>
      </w:r>
      <w:r w:rsidR="009A6601" w:rsidRPr="00D80B6D">
        <w:noBreakHyphen/>
        <w:t>н Серролаза Гоме</w:t>
      </w:r>
      <w:r w:rsidR="005004D6">
        <w:t>з</w:t>
      </w:r>
      <w:r w:rsidR="009A6601" w:rsidRPr="00D80B6D">
        <w:t xml:space="preserve"> напоминает о том, что предъявление личных </w:t>
      </w:r>
      <w:r w:rsidR="005D0E6D" w:rsidRPr="00D80B6D">
        <w:t>документов</w:t>
      </w:r>
      <w:r w:rsidR="009A6601" w:rsidRPr="00D80B6D">
        <w:t xml:space="preserve"> является юридическим обязательством для любого лица, будь то</w:t>
      </w:r>
      <w:r w:rsidR="00797521" w:rsidRPr="00D80B6D">
        <w:t xml:space="preserve"> гражданин страны или иностранец, находящийся на испанской территории.  В постановлении Конституционного суда от 29 января 2001 года говорится, что расовый критерий лишь свидетельствует о том, что лицо, личность которого устанавливается, может быть иностранцем и не ориентирован ни на какую конкретную этническую группу.  Что касается цветной женщины, арестованной в Барселоне в январе 2001 года, то, по имеющимся сведениям, она соответствовала описанию личности, разыскиваемой по мотивам фальсификации банковских карт.  В силу того, что эта </w:t>
      </w:r>
      <w:r w:rsidR="0093618B">
        <w:t>женщина</w:t>
      </w:r>
      <w:r w:rsidR="00797521" w:rsidRPr="00D80B6D">
        <w:t xml:space="preserve"> оказала физическое сопротивление полиции, пытавшейся выявить ее личность, она была доставлена в комиссариат полиции.  В последующем она подала жалобу, оставленную без удовлетворения.  Тем не менее, ни в одном из указанных выше случаев полиция не </w:t>
      </w:r>
      <w:r w:rsidR="0093618B">
        <w:t>допускала</w:t>
      </w:r>
      <w:r w:rsidR="00797521" w:rsidRPr="00D80B6D">
        <w:t xml:space="preserve"> плохого обращения.  За период 1999</w:t>
      </w:r>
      <w:r w:rsidR="00797521" w:rsidRPr="00D80B6D">
        <w:noBreakHyphen/>
        <w:t xml:space="preserve">2001 годов в 15 процентах случаев правонарушений в отношении иностранцев </w:t>
      </w:r>
      <w:r w:rsidR="0093618B">
        <w:t>Конституционный с</w:t>
      </w:r>
      <w:r w:rsidR="00797521" w:rsidRPr="00D80B6D">
        <w:t>уд признал расизм как отягчающее обстоятельство.  Такого рода отягчающие обстоятельства были также признаны по делу о</w:t>
      </w:r>
      <w:r w:rsidR="0093618B">
        <w:t>б</w:t>
      </w:r>
      <w:r w:rsidR="00797521" w:rsidRPr="00D80B6D">
        <w:t xml:space="preserve"> изнасиловании сотрудником полиции лица, </w:t>
      </w:r>
      <w:r w:rsidR="001F0FCA" w:rsidRPr="00D80B6D">
        <w:t>являвшегося иммигрантом без документов</w:t>
      </w:r>
      <w:r w:rsidR="00EF6820" w:rsidRPr="00D80B6D">
        <w:t xml:space="preserve">, </w:t>
      </w:r>
      <w:r w:rsidR="0093618B">
        <w:t>что делало</w:t>
      </w:r>
      <w:r w:rsidR="00EF6820" w:rsidRPr="00D80B6D">
        <w:t xml:space="preserve"> это лицо особенно уязвимым;  </w:t>
      </w:r>
      <w:r w:rsidR="0093618B">
        <w:t xml:space="preserve"> виновному в этом преступлении</w:t>
      </w:r>
      <w:r w:rsidR="00EF6820" w:rsidRPr="00D80B6D">
        <w:t xml:space="preserve"> был вынесен приговор, предусматривающий 12</w:t>
      </w:r>
      <w:r w:rsidR="00EF6820" w:rsidRPr="00D80B6D">
        <w:noBreakHyphen/>
        <w:t xml:space="preserve">летнее тюремное заключение.  В то же время в случае изнасилования одной бразильянки заслуживает сожаления тот факт, что не удалось выявить автора преступления среди группы сотрудников полиции, присутствовавших на месте событий, и в силу того, что испанское право не признает преступлений в форме группового изнасилования, автор этого преступления так и не был осужден.  Третье дело, доведенное до сведения Комитета, </w:t>
      </w:r>
      <w:r w:rsidR="00672CDE">
        <w:t>касается</w:t>
      </w:r>
      <w:r w:rsidR="00EF6820" w:rsidRPr="00D80B6D">
        <w:t xml:space="preserve"> перуанк</w:t>
      </w:r>
      <w:r w:rsidR="00672CDE">
        <w:t>и</w:t>
      </w:r>
      <w:r w:rsidR="00EF6820" w:rsidRPr="00D80B6D">
        <w:t xml:space="preserve">, ставшей жертвой изнасилования, </w:t>
      </w:r>
      <w:r w:rsidR="00672CDE">
        <w:t>но</w:t>
      </w:r>
      <w:r w:rsidR="00EF6820" w:rsidRPr="00D80B6D">
        <w:t xml:space="preserve"> здесь обстоятельства иные.  Лицо, виновное в совершении этого преступления, было осуждено, однако отбывание наказания еще не начато в силу того, что осужденный</w:t>
      </w:r>
      <w:r w:rsidR="00FC41AE" w:rsidRPr="00D80B6D">
        <w:t xml:space="preserve"> обжалова</w:t>
      </w:r>
      <w:r w:rsidR="00672CDE">
        <w:t xml:space="preserve">л решение </w:t>
      </w:r>
      <w:r w:rsidR="00FC41AE" w:rsidRPr="00D80B6D">
        <w:t>в В</w:t>
      </w:r>
      <w:r w:rsidR="00672CDE">
        <w:t>ерховном</w:t>
      </w:r>
      <w:r w:rsidR="00FC41AE" w:rsidRPr="00D80B6D">
        <w:t xml:space="preserve"> суд</w:t>
      </w:r>
      <w:r w:rsidR="00672CDE">
        <w:t>е</w:t>
      </w:r>
      <w:r w:rsidR="00FC41AE" w:rsidRPr="00D80B6D">
        <w:t xml:space="preserve">, а это обжалование временно </w:t>
      </w:r>
      <w:r w:rsidR="005D0E6D" w:rsidRPr="00D80B6D">
        <w:t>приостанавливает</w:t>
      </w:r>
      <w:r w:rsidR="00FC41AE" w:rsidRPr="00D80B6D">
        <w:t xml:space="preserve"> действие приговора.  В том случае, если В</w:t>
      </w:r>
      <w:r w:rsidR="00672CDE">
        <w:t>ерховный</w:t>
      </w:r>
      <w:r w:rsidR="00FC41AE" w:rsidRPr="00D80B6D">
        <w:t xml:space="preserve"> суд подтвердит решение суда нижестоящей инстанции, то наказание вступит в силу.</w:t>
      </w:r>
    </w:p>
    <w:p w:rsidR="00FC41AE" w:rsidRPr="00D80B6D" w:rsidRDefault="00FC41A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FC41AE" w:rsidRPr="00D80B6D" w:rsidRDefault="00FC41AE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28.</w:t>
      </w:r>
      <w:r w:rsidRPr="00D80B6D">
        <w:tab/>
      </w:r>
      <w:r w:rsidR="00683A5C" w:rsidRPr="00D80B6D">
        <w:t>В заключение г</w:t>
      </w:r>
      <w:r w:rsidR="00683A5C" w:rsidRPr="00D80B6D">
        <w:noBreakHyphen/>
        <w:t>н Серролаза Гоме</w:t>
      </w:r>
      <w:r w:rsidR="00E52BC1">
        <w:t>з</w:t>
      </w:r>
      <w:r w:rsidR="00683A5C" w:rsidRPr="00D80B6D">
        <w:t xml:space="preserve"> уточняет, что </w:t>
      </w:r>
      <w:r w:rsidR="00670704" w:rsidRPr="00D80B6D">
        <w:rPr>
          <w:i/>
        </w:rPr>
        <w:t>Audiencia Nacional</w:t>
      </w:r>
      <w:r w:rsidR="00670704" w:rsidRPr="00D80B6D">
        <w:t xml:space="preserve"> </w:t>
      </w:r>
      <w:r w:rsidR="00E52BC1">
        <w:t>обладает</w:t>
      </w:r>
      <w:r w:rsidR="00670704" w:rsidRPr="00D80B6D">
        <w:t xml:space="preserve"> обычн</w:t>
      </w:r>
      <w:r w:rsidR="00E52BC1">
        <w:t>ой</w:t>
      </w:r>
      <w:r w:rsidR="00670704" w:rsidRPr="00D80B6D">
        <w:t xml:space="preserve"> юрисдикци</w:t>
      </w:r>
      <w:r w:rsidR="00E52BC1">
        <w:t>ей</w:t>
      </w:r>
      <w:r w:rsidR="00670704" w:rsidRPr="00D80B6D">
        <w:t xml:space="preserve"> и </w:t>
      </w:r>
      <w:r w:rsidR="00E52BC1">
        <w:t>действует в соответствии с</w:t>
      </w:r>
      <w:r w:rsidR="00670704" w:rsidRPr="00D80B6D">
        <w:t xml:space="preserve"> конституционн</w:t>
      </w:r>
      <w:r w:rsidR="00E52BC1">
        <w:t>ым</w:t>
      </w:r>
      <w:r w:rsidR="00670704" w:rsidRPr="00D80B6D">
        <w:t xml:space="preserve"> прав</w:t>
      </w:r>
      <w:r w:rsidR="00E52BC1">
        <w:t>ом каждого</w:t>
      </w:r>
      <w:r w:rsidR="00670704" w:rsidRPr="00D80B6D">
        <w:t xml:space="preserve"> гражданина быть судимым в обычном суде, а не в специальном суде.  Он напоминает в этой связи о постановлении Европейского суда по правам человека по делу Бардера от 1988 года, в котором было указано на то, что </w:t>
      </w:r>
      <w:r w:rsidR="00670704" w:rsidRPr="00D80B6D">
        <w:rPr>
          <w:i/>
        </w:rPr>
        <w:t>Audiencia Nacional</w:t>
      </w:r>
      <w:r w:rsidR="00670704" w:rsidRPr="00D80B6D">
        <w:t xml:space="preserve"> действительно обладает обычной юрисдикцией.</w:t>
      </w:r>
    </w:p>
    <w:p w:rsidR="00670704" w:rsidRPr="00D80B6D" w:rsidRDefault="0067070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670704" w:rsidRPr="00D80B6D" w:rsidRDefault="0067070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29.</w:t>
      </w:r>
      <w:r w:rsidRPr="00D80B6D">
        <w:tab/>
      </w:r>
      <w:r w:rsidR="005D1393" w:rsidRPr="00D80B6D">
        <w:rPr>
          <w:u w:val="single"/>
        </w:rPr>
        <w:t>Г-н МАНЗАНЕДО ГО</w:t>
      </w:r>
      <w:r w:rsidR="008E4947">
        <w:rPr>
          <w:u w:val="single"/>
        </w:rPr>
        <w:t>НЗ</w:t>
      </w:r>
      <w:r w:rsidR="005D1393" w:rsidRPr="00D80B6D">
        <w:rPr>
          <w:u w:val="single"/>
        </w:rPr>
        <w:t>АЛЕ</w:t>
      </w:r>
      <w:r w:rsidR="008E4947">
        <w:rPr>
          <w:u w:val="single"/>
        </w:rPr>
        <w:t>З</w:t>
      </w:r>
      <w:r w:rsidR="005D1393" w:rsidRPr="00D80B6D">
        <w:t xml:space="preserve"> (Испания) говорит, что испанская делегация прилагает усилия </w:t>
      </w:r>
      <w:r w:rsidR="008E4947">
        <w:t xml:space="preserve">для того, чтобы </w:t>
      </w:r>
      <w:r w:rsidR="005D1393" w:rsidRPr="00D80B6D">
        <w:t xml:space="preserve">ответить на многочисленные вопросы Комитета, вызванные то информацией, которая поступила из различных источников.  Доклад народного защитника при Генеральном кортесе, в котором </w:t>
      </w:r>
      <w:r w:rsidR="005D0E6D" w:rsidRPr="00D80B6D">
        <w:t>сообщается</w:t>
      </w:r>
      <w:r w:rsidR="005D1393" w:rsidRPr="00D80B6D">
        <w:t xml:space="preserve"> об определенных случаях плохого обращения, входит в число таких источников.  Неправительственные организации являются еще одним источником, и следует обратить внимание</w:t>
      </w:r>
      <w:r w:rsidR="008E4947">
        <w:t xml:space="preserve"> на то</w:t>
      </w:r>
      <w:r w:rsidR="005D1393" w:rsidRPr="00D80B6D">
        <w:t xml:space="preserve">, что временами данные, поступающие от различных НПО – деятельность которых он приветствует – противоречат друг другу;  по этой причине им не следует относиться как к истине в последней инстанции.  При этом испанское правительство систематически занимается рассмотрение </w:t>
      </w:r>
      <w:r w:rsidR="008E4947">
        <w:t>жалоб</w:t>
      </w:r>
      <w:r w:rsidR="005D1393" w:rsidRPr="00D80B6D">
        <w:t xml:space="preserve">, направляемых в Комитет против пыток и Европейский суд по правам человека, которые нередко занимаются теми же фактами, </w:t>
      </w:r>
      <w:r w:rsidR="008E4947">
        <w:t xml:space="preserve">о </w:t>
      </w:r>
      <w:r w:rsidR="005D1393" w:rsidRPr="00D80B6D">
        <w:t>которы</w:t>
      </w:r>
      <w:r w:rsidR="008E4947">
        <w:t>х</w:t>
      </w:r>
      <w:r w:rsidR="005D1393" w:rsidRPr="00D80B6D">
        <w:t xml:space="preserve"> с</w:t>
      </w:r>
      <w:r w:rsidR="008E4947">
        <w:t>игнализируют</w:t>
      </w:r>
      <w:r w:rsidR="005D1393" w:rsidRPr="00D80B6D">
        <w:t xml:space="preserve"> НПО.  В Испании создана весьма солидная нормативная система.  Она эффективно применяется и в ее рамках прилагаются все усилия</w:t>
      </w:r>
      <w:r w:rsidR="00E20F84" w:rsidRPr="00D80B6D">
        <w:t xml:space="preserve"> </w:t>
      </w:r>
      <w:r w:rsidR="00A53BD0" w:rsidRPr="00D80B6D">
        <w:t>борьбы с пытками</w:t>
      </w:r>
      <w:r w:rsidR="00A53BD0">
        <w:t xml:space="preserve"> </w:t>
      </w:r>
      <w:r w:rsidR="00E20F84" w:rsidRPr="00D80B6D">
        <w:t xml:space="preserve">независимо от уровня </w:t>
      </w:r>
      <w:r w:rsidR="00A53BD0">
        <w:t xml:space="preserve">задействованной </w:t>
      </w:r>
      <w:r w:rsidR="00E20F84" w:rsidRPr="00D80B6D">
        <w:t>власти.  Несо</w:t>
      </w:r>
      <w:r w:rsidR="005D0E6D">
        <w:t>мн</w:t>
      </w:r>
      <w:r w:rsidR="00E20F84" w:rsidRPr="00D80B6D">
        <w:t>енно, что факты, упомянутые в ходе рассмотрения четвертого периодического доклада, носят серьезный характер и заслуживают осуждения, однако они, тем не менее, являются отдельно взятыми фактами.  От имени своего правительства</w:t>
      </w:r>
      <w:r w:rsidR="00A53BD0">
        <w:t xml:space="preserve"> г</w:t>
      </w:r>
      <w:r w:rsidR="00A53BD0">
        <w:noBreakHyphen/>
        <w:t>н Манзенадо Гонз</w:t>
      </w:r>
      <w:r w:rsidR="00E20F84" w:rsidRPr="00D80B6D">
        <w:t>але</w:t>
      </w:r>
      <w:r w:rsidR="00A53BD0">
        <w:t>з</w:t>
      </w:r>
      <w:r w:rsidR="00E20F84" w:rsidRPr="00D80B6D">
        <w:t xml:space="preserve"> предлагает Комитету направить одного из своих членов в Испанию для того, чтобы </w:t>
      </w:r>
      <w:r w:rsidR="00A53BD0">
        <w:t>ознакомиться</w:t>
      </w:r>
      <w:r w:rsidR="00E20F84" w:rsidRPr="00D80B6D">
        <w:t xml:space="preserve"> на месте с положением с правами человека и ходом выполнения Конвенции.</w:t>
      </w:r>
    </w:p>
    <w:p w:rsidR="00E20F84" w:rsidRPr="00D80B6D" w:rsidRDefault="00E20F8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20F84" w:rsidRPr="00D80B6D" w:rsidRDefault="00E20F8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30.</w:t>
      </w:r>
      <w:r w:rsidRPr="00D80B6D">
        <w:tab/>
      </w:r>
      <w:r w:rsidRPr="00D80B6D">
        <w:rPr>
          <w:u w:val="single"/>
        </w:rPr>
        <w:t>ПРЕДСЕДАТЕЛЬ</w:t>
      </w:r>
      <w:r w:rsidRPr="00D80B6D">
        <w:t xml:space="preserve"> благодарит делегацию и предлагает членам Комитета задать дополнительные вопросы.</w:t>
      </w:r>
    </w:p>
    <w:p w:rsidR="00E20F84" w:rsidRPr="00D80B6D" w:rsidRDefault="00E20F8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20F84" w:rsidRPr="00EF3DE2" w:rsidRDefault="00E20F8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31.</w:t>
      </w:r>
      <w:r w:rsidRPr="00D80B6D">
        <w:tab/>
      </w:r>
      <w:r w:rsidRPr="00D80B6D">
        <w:rPr>
          <w:u w:val="single"/>
        </w:rPr>
        <w:t>Г-н ГОН</w:t>
      </w:r>
      <w:r w:rsidR="00A53BD0">
        <w:rPr>
          <w:u w:val="single"/>
        </w:rPr>
        <w:t>З</w:t>
      </w:r>
      <w:r w:rsidRPr="00D80B6D">
        <w:rPr>
          <w:u w:val="single"/>
        </w:rPr>
        <w:t>АЛЕ</w:t>
      </w:r>
      <w:r w:rsidR="00A53BD0">
        <w:rPr>
          <w:u w:val="single"/>
        </w:rPr>
        <w:t>З</w:t>
      </w:r>
      <w:r w:rsidRPr="00D80B6D">
        <w:rPr>
          <w:u w:val="single"/>
        </w:rPr>
        <w:t xml:space="preserve"> ПОБЛЕТЕ</w:t>
      </w:r>
      <w:r w:rsidRPr="00D80B6D">
        <w:t xml:space="preserve"> (докладчик по Испании) благодарит испанскую делегацию за </w:t>
      </w:r>
      <w:r w:rsidR="00A53BD0">
        <w:t>предоставленные</w:t>
      </w:r>
      <w:r w:rsidRPr="00D80B6D">
        <w:t xml:space="preserve"> ответы.  Он хотел бы только внести уточнени</w:t>
      </w:r>
      <w:r w:rsidR="00A53BD0">
        <w:t>е</w:t>
      </w:r>
      <w:r w:rsidRPr="00D80B6D">
        <w:t xml:space="preserve"> в ряд комментариев, сделанных им на 513</w:t>
      </w:r>
      <w:r w:rsidRPr="00D80B6D">
        <w:noBreakHyphen/>
        <w:t>м заседании;  он никоим образом не хотел поставить под сомнение законность выдворения из страны как таковую и лишь высказа</w:t>
      </w:r>
      <w:r w:rsidR="00A53BD0">
        <w:t>л</w:t>
      </w:r>
      <w:r w:rsidRPr="00D80B6D">
        <w:t xml:space="preserve"> некоторые оговорки относительно условий, в которых она совершается согласно материалу, содержащемуся в докладе народного защитника.</w:t>
      </w:r>
    </w:p>
    <w:p w:rsidR="00EF3DE2" w:rsidRPr="00EF3DE2" w:rsidRDefault="00EF3DE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20F84" w:rsidRPr="00D80B6D" w:rsidRDefault="00E20F8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32.</w:t>
      </w:r>
      <w:r w:rsidRPr="00D80B6D">
        <w:tab/>
        <w:t xml:space="preserve">Что касается вопроса временного приостановления дисциплинарных мер в случае возбуждения </w:t>
      </w:r>
      <w:r w:rsidR="005D0E6D" w:rsidRPr="00D80B6D">
        <w:t>параллельного</w:t>
      </w:r>
      <w:r w:rsidRPr="00D80B6D">
        <w:t xml:space="preserve"> уголовного дела, то он лишь повторил предложение народного защитника, который высказался за внесение поправок в действующее законодательство, с тем чтобы дисциплинарные меры применялись еще до завершения уголовного процесса.</w:t>
      </w:r>
    </w:p>
    <w:p w:rsidR="00E20F84" w:rsidRPr="00D80B6D" w:rsidRDefault="00E20F8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20F84" w:rsidRPr="00D80B6D" w:rsidRDefault="00E20F8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33.</w:t>
      </w:r>
      <w:r w:rsidRPr="00D80B6D">
        <w:tab/>
      </w:r>
      <w:r w:rsidRPr="00D80B6D">
        <w:rPr>
          <w:u w:val="single"/>
        </w:rPr>
        <w:t>ПРЕДСЕДАТЕЛЬ</w:t>
      </w:r>
      <w:r w:rsidRPr="00D80B6D">
        <w:t xml:space="preserve"> беря слово в качестве члена Комитета, просит испанскую делегацию пояснить свой ответ на вопрос о преследованиях, возбужденных в отношении </w:t>
      </w:r>
      <w:r w:rsidR="005D0E6D" w:rsidRPr="00D80B6D">
        <w:t>сотрудников</w:t>
      </w:r>
      <w:r w:rsidRPr="00D80B6D">
        <w:t xml:space="preserve"> полиции из города Сеута, которые в 1998 году выступили с разоблачением серьезных правонарушений, совершаемых местной полицией при задержании марокканских подростков.  Ему хотелось бы также знать, были ли они уволены, отстранены от должности или по</w:t>
      </w:r>
      <w:r w:rsidRPr="00D80B6D">
        <w:noBreakHyphen/>
        <w:t>прежнему служат.</w:t>
      </w:r>
    </w:p>
    <w:p w:rsidR="00E20F84" w:rsidRPr="00D80B6D" w:rsidRDefault="00E20F8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E20F84" w:rsidRPr="00D80B6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</w:t>
      </w:r>
      <w:r w:rsidR="00E20F84" w:rsidRPr="00D80B6D">
        <w:t>4.</w:t>
      </w:r>
      <w:r w:rsidR="00E20F84" w:rsidRPr="00D80B6D">
        <w:tab/>
      </w:r>
      <w:r w:rsidR="00E20F84" w:rsidRPr="00D80B6D">
        <w:rPr>
          <w:u w:val="single"/>
        </w:rPr>
        <w:t>Г-н МАНЗАНЕДО ГОН</w:t>
      </w:r>
      <w:r w:rsidR="00EA192F">
        <w:rPr>
          <w:u w:val="single"/>
        </w:rPr>
        <w:t>З</w:t>
      </w:r>
      <w:r w:rsidR="00E20F84" w:rsidRPr="00D80B6D">
        <w:rPr>
          <w:u w:val="single"/>
        </w:rPr>
        <w:t>АЛЕ</w:t>
      </w:r>
      <w:r w:rsidR="00EA192F">
        <w:rPr>
          <w:u w:val="single"/>
        </w:rPr>
        <w:t>З</w:t>
      </w:r>
      <w:r w:rsidR="00E20F84" w:rsidRPr="00D80B6D">
        <w:t xml:space="preserve"> (Испания) говорит, что доклад народного защитника при Генеральном кортесе нередко цитируется Комитетом, и, как ему представляется, </w:t>
      </w:r>
      <w:r w:rsidRPr="00D80B6D">
        <w:t xml:space="preserve">тот факт, что </w:t>
      </w:r>
      <w:r w:rsidR="00EA192F">
        <w:t>в</w:t>
      </w:r>
      <w:r w:rsidRPr="00D80B6D">
        <w:t xml:space="preserve">ерховный представитель правительства может также выступить с осуждением </w:t>
      </w:r>
      <w:r w:rsidR="005D0E6D" w:rsidRPr="00D80B6D">
        <w:t>определенных</w:t>
      </w:r>
      <w:r w:rsidRPr="00D80B6D">
        <w:t xml:space="preserve"> видов практики – это весьма позитивный момент.</w:t>
      </w:r>
    </w:p>
    <w:p w:rsidR="00123D74" w:rsidRPr="00D80B6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23D74" w:rsidRPr="00D80B6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35.</w:t>
      </w:r>
      <w:r w:rsidRPr="00D80B6D">
        <w:tab/>
        <w:t>Отвечая на вопрос г</w:t>
      </w:r>
      <w:r w:rsidRPr="00D80B6D">
        <w:noBreakHyphen/>
        <w:t xml:space="preserve">на Бёрнса, он говорит, что </w:t>
      </w:r>
      <w:r w:rsidR="00EA192F">
        <w:t>на</w:t>
      </w:r>
      <w:r w:rsidRPr="00D80B6D">
        <w:t xml:space="preserve"> трех сотрудников полиции города Сеута не было подано никакой жалобы </w:t>
      </w:r>
      <w:r w:rsidR="00EA192F">
        <w:t>по факту</w:t>
      </w:r>
      <w:r w:rsidRPr="00D80B6D">
        <w:t xml:space="preserve"> ложн</w:t>
      </w:r>
      <w:r w:rsidR="00EA192F">
        <w:t>ого</w:t>
      </w:r>
      <w:r w:rsidRPr="00D80B6D">
        <w:t xml:space="preserve"> обвинения.</w:t>
      </w:r>
    </w:p>
    <w:p w:rsidR="00123D74" w:rsidRPr="00D80B6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23D74" w:rsidRPr="00D80B6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36.</w:t>
      </w:r>
      <w:r w:rsidRPr="00D80B6D">
        <w:tab/>
      </w:r>
      <w:r w:rsidRPr="00D80B6D">
        <w:rPr>
          <w:u w:val="single"/>
        </w:rPr>
        <w:t>Г-жа ГАЕР</w:t>
      </w:r>
      <w:r w:rsidRPr="00D80B6D">
        <w:t xml:space="preserve"> просить дать уточнения относительно решения, принятого испанскими властями о возвращении назад беременных женщин – гражданок Нигерии, которым угрожает смертная казнь в виде забрасывания камнями в случае возвращения в свою страну.  Она хотела бы также знать, разрешены ли в тюрьмах усиленного режима форм</w:t>
      </w:r>
      <w:r w:rsidR="003573E5">
        <w:t>ы</w:t>
      </w:r>
      <w:r w:rsidRPr="00D80B6D">
        <w:t xml:space="preserve"> наказания в виде лишения зрения путем надевания на голову</w:t>
      </w:r>
      <w:r w:rsidR="003573E5">
        <w:t xml:space="preserve"> капюшона</w:t>
      </w:r>
      <w:r w:rsidRPr="00D80B6D">
        <w:t xml:space="preserve"> или повязки.  Она с интересом выслушала пояснения по делу об изнасиловании бразильянки, и ей хотелось бы знать, не может ли этот пример содействовать росту осознания и тем самым защите лиц от такого вида злоупотреблений в будущем.  Она надеется на то, что такого рода информация может быть дана в пятом докладе.</w:t>
      </w:r>
    </w:p>
    <w:p w:rsidR="00123D74" w:rsidRPr="00D80B6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123D74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lang w:val="fr-CH"/>
        </w:rPr>
      </w:pPr>
      <w:r w:rsidRPr="00D80B6D">
        <w:t>37.</w:t>
      </w:r>
      <w:r w:rsidRPr="00D80B6D">
        <w:tab/>
      </w:r>
      <w:r w:rsidRPr="00D80B6D">
        <w:rPr>
          <w:u w:val="single"/>
        </w:rPr>
        <w:t>ПРЕДСЕДАТЕЛЬ</w:t>
      </w:r>
      <w:r w:rsidRPr="00D80B6D">
        <w:t xml:space="preserve"> благодарит испанскую делегацию за полезные и откровенные ответы Комитету.  Уровень делегаций свидетельствует о готовности государства-участника к выполнению своих обязательств по Конвенции.  Он предлагает делегации присоединиться к Комитету на одном из последующих заседаний с тем, чтобы выслушать выводы и рекомендации Комитета.</w:t>
      </w:r>
    </w:p>
    <w:p w:rsidR="00EF3DE2" w:rsidRPr="00EF3DE2" w:rsidRDefault="00EF3DE2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  <w:rPr>
          <w:lang w:val="fr-CH"/>
        </w:rPr>
      </w:pPr>
    </w:p>
    <w:p w:rsidR="00123D74" w:rsidRPr="00D80B6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  <w:r w:rsidRPr="00D80B6D">
        <w:t>38.</w:t>
      </w:r>
      <w:r w:rsidRPr="00D80B6D">
        <w:tab/>
      </w:r>
      <w:r w:rsidRPr="00D80B6D">
        <w:rPr>
          <w:i/>
        </w:rPr>
        <w:t>Делегация Испании покидает зал заседания</w:t>
      </w:r>
      <w:r w:rsidRPr="00D80B6D">
        <w:t>.</w:t>
      </w:r>
    </w:p>
    <w:p w:rsidR="00123D74" w:rsidRPr="00D80B6D" w:rsidRDefault="00123D74" w:rsidP="002D317E">
      <w:pPr>
        <w:tabs>
          <w:tab w:val="clear" w:pos="6237"/>
          <w:tab w:val="left" w:pos="567"/>
          <w:tab w:val="left" w:pos="1134"/>
          <w:tab w:val="left" w:pos="1701"/>
          <w:tab w:val="left" w:pos="2268"/>
        </w:tabs>
      </w:pPr>
    </w:p>
    <w:p w:rsidR="00776EC4" w:rsidRDefault="001C3C3E" w:rsidP="002D317E">
      <w:pPr>
        <w:tabs>
          <w:tab w:val="clear" w:pos="567"/>
          <w:tab w:val="clear" w:pos="6237"/>
          <w:tab w:val="right" w:pos="561"/>
        </w:tabs>
        <w:jc w:val="center"/>
        <w:rPr>
          <w:i/>
          <w:lang w:val="fr-FR"/>
        </w:rPr>
      </w:pPr>
      <w:r w:rsidRPr="00D80B6D">
        <w:rPr>
          <w:i/>
        </w:rPr>
        <w:t>З</w:t>
      </w:r>
      <w:r w:rsidR="004921FB" w:rsidRPr="00D80B6D">
        <w:rPr>
          <w:i/>
        </w:rPr>
        <w:t>аседание</w:t>
      </w:r>
      <w:r w:rsidR="00ED7AFC" w:rsidRPr="00D80B6D">
        <w:rPr>
          <w:i/>
        </w:rPr>
        <w:t xml:space="preserve"> закрывается в 1</w:t>
      </w:r>
      <w:r w:rsidR="00123D74" w:rsidRPr="00D80B6D">
        <w:rPr>
          <w:i/>
        </w:rPr>
        <w:t>7</w:t>
      </w:r>
      <w:r w:rsidR="00776EC4" w:rsidRPr="00D80B6D">
        <w:rPr>
          <w:i/>
        </w:rPr>
        <w:t xml:space="preserve"> час.</w:t>
      </w:r>
      <w:r w:rsidR="00ED7AFC" w:rsidRPr="00D80B6D">
        <w:rPr>
          <w:i/>
        </w:rPr>
        <w:t xml:space="preserve"> </w:t>
      </w:r>
      <w:r w:rsidR="00123D74" w:rsidRPr="00D80B6D">
        <w:rPr>
          <w:i/>
        </w:rPr>
        <w:t>40</w:t>
      </w:r>
      <w:r w:rsidR="00776EC4" w:rsidRPr="00D80B6D">
        <w:rPr>
          <w:i/>
        </w:rPr>
        <w:t xml:space="preserve"> мин.</w:t>
      </w:r>
    </w:p>
    <w:p w:rsidR="00ED7AFC" w:rsidRDefault="00157D93" w:rsidP="00ED7AFC">
      <w:pPr>
        <w:tabs>
          <w:tab w:val="clear" w:pos="567"/>
          <w:tab w:val="clear" w:pos="6237"/>
          <w:tab w:val="right" w:pos="561"/>
        </w:tabs>
        <w:jc w:val="center"/>
        <w:rPr>
          <w:lang w:val="fr-FR"/>
        </w:rPr>
      </w:pPr>
      <w:r>
        <w:rPr>
          <w:lang w:val="fr-FR"/>
        </w:rPr>
        <w:t>-----</w:t>
      </w:r>
    </w:p>
    <w:sectPr w:rsidR="00ED7AFC" w:rsidSect="005842F1">
      <w:headerReference w:type="even" r:id="rId9"/>
      <w:headerReference w:type="default" r:id="rId10"/>
      <w:footerReference w:type="first" r:id="rId11"/>
      <w:type w:val="continuous"/>
      <w:pgSz w:w="11906" w:h="16838"/>
      <w:pgMar w:top="851" w:right="851" w:bottom="1985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ACC" w:rsidRDefault="00D35ACC">
      <w:r>
        <w:separator/>
      </w:r>
    </w:p>
  </w:endnote>
  <w:endnote w:type="continuationSeparator" w:id="0">
    <w:p w:rsidR="00D35ACC" w:rsidRDefault="00D35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33" w:rsidRPr="00157D93" w:rsidRDefault="00157D93" w:rsidP="002A2AB4">
    <w:pPr>
      <w:tabs>
        <w:tab w:val="left" w:pos="0"/>
        <w:tab w:val="left" w:pos="6520"/>
      </w:tabs>
      <w:spacing w:before="120" w:after="80" w:line="216" w:lineRule="auto"/>
      <w:rPr>
        <w:lang w:val="fr-FR"/>
      </w:rPr>
    </w:pPr>
    <w:r>
      <w:rPr>
        <w:lang w:val="fr-FR"/>
      </w:rPr>
      <w:t>_______________</w:t>
    </w:r>
  </w:p>
  <w:p w:rsidR="00311133" w:rsidRDefault="00311133" w:rsidP="002A2AB4">
    <w:pPr>
      <w:tabs>
        <w:tab w:val="left" w:pos="0"/>
        <w:tab w:val="left" w:pos="6520"/>
      </w:tabs>
      <w:spacing w:before="120" w:after="80" w:line="216" w:lineRule="auto"/>
    </w:pPr>
    <w:r w:rsidRPr="008D2528">
      <w:tab/>
    </w:r>
    <w:r>
      <w:t>В настоящий отчет могут вноситься поправки.</w:t>
    </w:r>
  </w:p>
  <w:p w:rsidR="00311133" w:rsidRDefault="00311133" w:rsidP="002A2AB4">
    <w:pPr>
      <w:tabs>
        <w:tab w:val="left" w:pos="0"/>
        <w:tab w:val="left" w:pos="6520"/>
      </w:tabs>
      <w:spacing w:before="80" w:after="80" w:line="216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Е. 4108, Дворец Наций, Женева.</w:t>
    </w:r>
  </w:p>
  <w:p w:rsidR="00311133" w:rsidRPr="00B73028" w:rsidRDefault="00311133" w:rsidP="002A2AB4">
    <w:pPr>
      <w:tabs>
        <w:tab w:val="left" w:pos="0"/>
        <w:tab w:val="left" w:pos="6520"/>
      </w:tabs>
      <w:spacing w:before="80" w:after="80" w:line="216" w:lineRule="auto"/>
    </w:pPr>
    <w:r>
      <w:tab/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311133" w:rsidRDefault="00311133" w:rsidP="002641DB">
    <w:pPr>
      <w:pStyle w:val="FootnoteText"/>
      <w:spacing w:line="216" w:lineRule="auto"/>
    </w:pPr>
  </w:p>
  <w:p w:rsidR="00311133" w:rsidRDefault="00311133" w:rsidP="002641DB">
    <w:pPr>
      <w:pStyle w:val="FootnoteText"/>
      <w:spacing w:line="216" w:lineRule="auto"/>
    </w:pPr>
  </w:p>
  <w:p w:rsidR="00311133" w:rsidRPr="00B02740" w:rsidRDefault="00311133" w:rsidP="002641DB">
    <w:pPr>
      <w:pStyle w:val="FootnoteText"/>
      <w:spacing w:line="216" w:lineRule="auto"/>
      <w:rPr>
        <w:sz w:val="20"/>
      </w:rPr>
    </w:pPr>
    <w:r>
      <w:rPr>
        <w:lang w:val="en-US"/>
      </w:rPr>
      <w:t>GE.0</w:t>
    </w:r>
    <w:r>
      <w:t>2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C756D2">
      <w:rPr>
        <w:lang w:val="en-US"/>
      </w:rPr>
      <w:t>45840</w:t>
    </w:r>
    <w:r>
      <w:rPr>
        <w:lang w:val="en-US"/>
      </w:rPr>
      <w:fldChar w:fldCharType="end"/>
    </w:r>
    <w:r>
      <w:t xml:space="preserve"> </w:t>
    </w:r>
    <w:r w:rsidR="00157D93">
      <w:rPr>
        <w:lang w:val="fr-FR"/>
      </w:rPr>
      <w:t xml:space="preserve">  </w:t>
    </w:r>
    <w:r>
      <w:t>(</w:t>
    </w:r>
    <w:r>
      <w:rPr>
        <w:lang w:val="en-US"/>
      </w:rPr>
      <w:t>EXT)</w:t>
    </w:r>
  </w:p>
  <w:p w:rsidR="00311133" w:rsidRDefault="003111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ACC" w:rsidRDefault="00D35ACC">
      <w:r>
        <w:separator/>
      </w:r>
    </w:p>
  </w:footnote>
  <w:footnote w:type="continuationSeparator" w:id="0">
    <w:p w:rsidR="00D35ACC" w:rsidRDefault="00D35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33" w:rsidRPr="001F5ED1" w:rsidRDefault="0031113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</w:t>
    </w:r>
    <w:r>
      <w:t>33</w:t>
    </w:r>
  </w:p>
  <w:p w:rsidR="00311133" w:rsidRDefault="00311133">
    <w:pPr>
      <w:pStyle w:val="Header"/>
      <w:tabs>
        <w:tab w:val="left" w:pos="6237"/>
      </w:tabs>
      <w:rPr>
        <w:rStyle w:val="PageNumber"/>
        <w:lang w:val="fr-CH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756D2">
      <w:rPr>
        <w:rStyle w:val="PageNumber"/>
        <w:noProof/>
      </w:rPr>
      <w:t>14</w:t>
    </w:r>
    <w:r>
      <w:rPr>
        <w:rStyle w:val="PageNumber"/>
      </w:rPr>
      <w:fldChar w:fldCharType="end"/>
    </w:r>
  </w:p>
  <w:p w:rsidR="004911BA" w:rsidRPr="004911BA" w:rsidRDefault="004911BA">
    <w:pPr>
      <w:pStyle w:val="Header"/>
      <w:tabs>
        <w:tab w:val="left" w:pos="6237"/>
      </w:tabs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133" w:rsidRDefault="00311133" w:rsidP="00EF3DE2">
    <w:pPr>
      <w:pStyle w:val="Header"/>
      <w:tabs>
        <w:tab w:val="left" w:pos="7088"/>
      </w:tabs>
      <w:rPr>
        <w:rStyle w:val="PageNumber"/>
        <w:lang w:val="fr-CH"/>
      </w:rPr>
    </w:pPr>
    <w:r>
      <w:rPr>
        <w:lang w:val="en-US"/>
      </w:rPr>
      <w:tab/>
    </w:r>
    <w:r>
      <w:rPr>
        <w:lang w:val="en-US"/>
      </w:rPr>
      <w:tab/>
      <w:t>CAT/C/SR.5</w:t>
    </w:r>
    <w:r w:rsidR="00EF3DE2">
      <w:t>33</w:t>
    </w:r>
    <w:r w:rsidR="00EF3DE2" w:rsidRPr="00EF3DE2"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756D2">
      <w:rPr>
        <w:rStyle w:val="PageNumber"/>
        <w:noProof/>
      </w:rPr>
      <w:t>13</w:t>
    </w:r>
    <w:r>
      <w:rPr>
        <w:rStyle w:val="PageNumber"/>
      </w:rPr>
      <w:fldChar w:fldCharType="end"/>
    </w:r>
  </w:p>
  <w:p w:rsidR="004911BA" w:rsidRPr="004911BA" w:rsidRDefault="004911BA" w:rsidP="00EF3DE2">
    <w:pPr>
      <w:pStyle w:val="Header"/>
      <w:tabs>
        <w:tab w:val="left" w:pos="7088"/>
      </w:tabs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BF4629"/>
    <w:multiLevelType w:val="hybridMultilevel"/>
    <w:tmpl w:val="7FFA0A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181210F9"/>
    <w:multiLevelType w:val="hybridMultilevel"/>
    <w:tmpl w:val="A1B4010C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3D27638"/>
    <w:multiLevelType w:val="hybridMultilevel"/>
    <w:tmpl w:val="272ABEB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A111736"/>
    <w:multiLevelType w:val="hybridMultilevel"/>
    <w:tmpl w:val="72963FA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3D6B81"/>
    <w:multiLevelType w:val="hybridMultilevel"/>
    <w:tmpl w:val="150A604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CE1C71"/>
    <w:multiLevelType w:val="hybridMultilevel"/>
    <w:tmpl w:val="C2BE704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5B4A73EE"/>
    <w:multiLevelType w:val="hybridMultilevel"/>
    <w:tmpl w:val="6DF49616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E5707C3"/>
    <w:multiLevelType w:val="hybridMultilevel"/>
    <w:tmpl w:val="D356473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5BE7E45"/>
    <w:multiLevelType w:val="hybridMultilevel"/>
    <w:tmpl w:val="EED87CF8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82A6954"/>
    <w:multiLevelType w:val="hybridMultilevel"/>
    <w:tmpl w:val="3018937A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10217E8"/>
    <w:multiLevelType w:val="hybridMultilevel"/>
    <w:tmpl w:val="98F0D250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27006C1"/>
    <w:multiLevelType w:val="hybridMultilevel"/>
    <w:tmpl w:val="99E202A2"/>
    <w:lvl w:ilvl="0" w:tplc="F370C18E">
      <w:start w:val="1"/>
      <w:numFmt w:val="bullet"/>
      <w:lvlText w:val=""/>
      <w:lvlJc w:val="left"/>
      <w:pPr>
        <w:tabs>
          <w:tab w:val="num" w:pos="567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  <w:num w:numId="5">
    <w:abstractNumId w:val="13"/>
  </w:num>
  <w:num w:numId="6">
    <w:abstractNumId w:val="4"/>
  </w:num>
  <w:num w:numId="7">
    <w:abstractNumId w:val="11"/>
  </w:num>
  <w:num w:numId="8">
    <w:abstractNumId w:val="3"/>
  </w:num>
  <w:num w:numId="9">
    <w:abstractNumId w:val="7"/>
  </w:num>
  <w:num w:numId="10">
    <w:abstractNumId w:val="9"/>
  </w:num>
  <w:num w:numId="11">
    <w:abstractNumId w:val="8"/>
  </w:num>
  <w:num w:numId="12">
    <w:abstractNumId w:val="5"/>
  </w:num>
  <w:num w:numId="13">
    <w:abstractNumId w:val="10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D80"/>
    <w:rsid w:val="00001095"/>
    <w:rsid w:val="00017CA6"/>
    <w:rsid w:val="00020934"/>
    <w:rsid w:val="0002141F"/>
    <w:rsid w:val="00035F3D"/>
    <w:rsid w:val="0004310C"/>
    <w:rsid w:val="0005032C"/>
    <w:rsid w:val="00070A2A"/>
    <w:rsid w:val="00080130"/>
    <w:rsid w:val="00095E9F"/>
    <w:rsid w:val="000963AD"/>
    <w:rsid w:val="00096C4D"/>
    <w:rsid w:val="000A1D28"/>
    <w:rsid w:val="000B033B"/>
    <w:rsid w:val="000B03E1"/>
    <w:rsid w:val="000B067F"/>
    <w:rsid w:val="000B487A"/>
    <w:rsid w:val="000C6173"/>
    <w:rsid w:val="000D1108"/>
    <w:rsid w:val="000E7F3C"/>
    <w:rsid w:val="000F2AA2"/>
    <w:rsid w:val="00101825"/>
    <w:rsid w:val="001058DE"/>
    <w:rsid w:val="00107A38"/>
    <w:rsid w:val="00111526"/>
    <w:rsid w:val="001127D3"/>
    <w:rsid w:val="00123D74"/>
    <w:rsid w:val="00150A6E"/>
    <w:rsid w:val="00157D93"/>
    <w:rsid w:val="00163C48"/>
    <w:rsid w:val="001657FB"/>
    <w:rsid w:val="001660A0"/>
    <w:rsid w:val="001864AA"/>
    <w:rsid w:val="00186E00"/>
    <w:rsid w:val="00197A63"/>
    <w:rsid w:val="001A0282"/>
    <w:rsid w:val="001A7A04"/>
    <w:rsid w:val="001B484C"/>
    <w:rsid w:val="001C3C3E"/>
    <w:rsid w:val="001D0B1B"/>
    <w:rsid w:val="001E685A"/>
    <w:rsid w:val="001F0083"/>
    <w:rsid w:val="001F058B"/>
    <w:rsid w:val="001F0FCA"/>
    <w:rsid w:val="001F5ED1"/>
    <w:rsid w:val="0020703D"/>
    <w:rsid w:val="0021774D"/>
    <w:rsid w:val="00241577"/>
    <w:rsid w:val="002459A9"/>
    <w:rsid w:val="00252FC3"/>
    <w:rsid w:val="00255A5E"/>
    <w:rsid w:val="002641DB"/>
    <w:rsid w:val="00276704"/>
    <w:rsid w:val="002811CF"/>
    <w:rsid w:val="00287937"/>
    <w:rsid w:val="002A1CC6"/>
    <w:rsid w:val="002A2AB4"/>
    <w:rsid w:val="002B25DC"/>
    <w:rsid w:val="002C28C7"/>
    <w:rsid w:val="002C658F"/>
    <w:rsid w:val="002D020C"/>
    <w:rsid w:val="002D255E"/>
    <w:rsid w:val="002D317E"/>
    <w:rsid w:val="002D4F9D"/>
    <w:rsid w:val="002F103A"/>
    <w:rsid w:val="002F1A07"/>
    <w:rsid w:val="00311133"/>
    <w:rsid w:val="00332C98"/>
    <w:rsid w:val="00334675"/>
    <w:rsid w:val="00340B96"/>
    <w:rsid w:val="003573E5"/>
    <w:rsid w:val="00375D7C"/>
    <w:rsid w:val="003824B3"/>
    <w:rsid w:val="00386294"/>
    <w:rsid w:val="003870D8"/>
    <w:rsid w:val="003A1ED1"/>
    <w:rsid w:val="003A35C2"/>
    <w:rsid w:val="003C34A8"/>
    <w:rsid w:val="003C6F53"/>
    <w:rsid w:val="003D0F9A"/>
    <w:rsid w:val="003D6CBE"/>
    <w:rsid w:val="003E3F3A"/>
    <w:rsid w:val="003E6A29"/>
    <w:rsid w:val="003F690D"/>
    <w:rsid w:val="0040123F"/>
    <w:rsid w:val="00401357"/>
    <w:rsid w:val="004102BE"/>
    <w:rsid w:val="00412EED"/>
    <w:rsid w:val="004221ED"/>
    <w:rsid w:val="00440423"/>
    <w:rsid w:val="00442992"/>
    <w:rsid w:val="00443C39"/>
    <w:rsid w:val="00454997"/>
    <w:rsid w:val="004804F9"/>
    <w:rsid w:val="00480D25"/>
    <w:rsid w:val="00486EED"/>
    <w:rsid w:val="004911BA"/>
    <w:rsid w:val="004921FB"/>
    <w:rsid w:val="004A77C3"/>
    <w:rsid w:val="004B2D3F"/>
    <w:rsid w:val="004B390B"/>
    <w:rsid w:val="004B468F"/>
    <w:rsid w:val="004C553E"/>
    <w:rsid w:val="004C5BE2"/>
    <w:rsid w:val="004F2393"/>
    <w:rsid w:val="004F4E5C"/>
    <w:rsid w:val="005004D6"/>
    <w:rsid w:val="005010F0"/>
    <w:rsid w:val="00501491"/>
    <w:rsid w:val="005031E8"/>
    <w:rsid w:val="005158EF"/>
    <w:rsid w:val="00521B63"/>
    <w:rsid w:val="0052598F"/>
    <w:rsid w:val="00530BB7"/>
    <w:rsid w:val="005320E7"/>
    <w:rsid w:val="005350C5"/>
    <w:rsid w:val="005358B7"/>
    <w:rsid w:val="0053787B"/>
    <w:rsid w:val="005417CE"/>
    <w:rsid w:val="00551D59"/>
    <w:rsid w:val="00576C97"/>
    <w:rsid w:val="005842F1"/>
    <w:rsid w:val="005854A2"/>
    <w:rsid w:val="00585C1D"/>
    <w:rsid w:val="00595247"/>
    <w:rsid w:val="005966ED"/>
    <w:rsid w:val="005A6BBF"/>
    <w:rsid w:val="005A75B8"/>
    <w:rsid w:val="005B2F92"/>
    <w:rsid w:val="005B4CAD"/>
    <w:rsid w:val="005C0041"/>
    <w:rsid w:val="005C658E"/>
    <w:rsid w:val="005D0E6D"/>
    <w:rsid w:val="005D1393"/>
    <w:rsid w:val="005E214B"/>
    <w:rsid w:val="005E51C7"/>
    <w:rsid w:val="00602797"/>
    <w:rsid w:val="00603880"/>
    <w:rsid w:val="00607A95"/>
    <w:rsid w:val="00610DF4"/>
    <w:rsid w:val="00645A12"/>
    <w:rsid w:val="00654F55"/>
    <w:rsid w:val="00661AA9"/>
    <w:rsid w:val="00670704"/>
    <w:rsid w:val="00670DED"/>
    <w:rsid w:val="00671998"/>
    <w:rsid w:val="00671A1A"/>
    <w:rsid w:val="00672CDE"/>
    <w:rsid w:val="00675F74"/>
    <w:rsid w:val="00680210"/>
    <w:rsid w:val="006826CE"/>
    <w:rsid w:val="00683A5C"/>
    <w:rsid w:val="0069770E"/>
    <w:rsid w:val="006B2482"/>
    <w:rsid w:val="006C5E1C"/>
    <w:rsid w:val="006D032E"/>
    <w:rsid w:val="006D1D75"/>
    <w:rsid w:val="006E2B3C"/>
    <w:rsid w:val="006E794A"/>
    <w:rsid w:val="006F65FC"/>
    <w:rsid w:val="007068D0"/>
    <w:rsid w:val="00733A89"/>
    <w:rsid w:val="00756CE3"/>
    <w:rsid w:val="00763570"/>
    <w:rsid w:val="0076506B"/>
    <w:rsid w:val="00776EC4"/>
    <w:rsid w:val="00797521"/>
    <w:rsid w:val="007A762E"/>
    <w:rsid w:val="007B4584"/>
    <w:rsid w:val="007B4AB2"/>
    <w:rsid w:val="007C4FFB"/>
    <w:rsid w:val="007E13F1"/>
    <w:rsid w:val="007E2E10"/>
    <w:rsid w:val="007E301F"/>
    <w:rsid w:val="00801E08"/>
    <w:rsid w:val="008060A5"/>
    <w:rsid w:val="008066F3"/>
    <w:rsid w:val="0081080C"/>
    <w:rsid w:val="0081278E"/>
    <w:rsid w:val="00817C9B"/>
    <w:rsid w:val="008279FF"/>
    <w:rsid w:val="0083100D"/>
    <w:rsid w:val="00837D61"/>
    <w:rsid w:val="00851035"/>
    <w:rsid w:val="00854B2C"/>
    <w:rsid w:val="00861128"/>
    <w:rsid w:val="008750A1"/>
    <w:rsid w:val="008754F8"/>
    <w:rsid w:val="0089083E"/>
    <w:rsid w:val="00894881"/>
    <w:rsid w:val="0089579A"/>
    <w:rsid w:val="008B1308"/>
    <w:rsid w:val="008B37C8"/>
    <w:rsid w:val="008B4492"/>
    <w:rsid w:val="008D2528"/>
    <w:rsid w:val="008E1A5A"/>
    <w:rsid w:val="008E2BEB"/>
    <w:rsid w:val="008E4947"/>
    <w:rsid w:val="008F5F47"/>
    <w:rsid w:val="009007C5"/>
    <w:rsid w:val="00904322"/>
    <w:rsid w:val="00906441"/>
    <w:rsid w:val="0090668D"/>
    <w:rsid w:val="00917DC7"/>
    <w:rsid w:val="0092344C"/>
    <w:rsid w:val="009321E7"/>
    <w:rsid w:val="00934525"/>
    <w:rsid w:val="0093618B"/>
    <w:rsid w:val="00942028"/>
    <w:rsid w:val="00942D51"/>
    <w:rsid w:val="00946751"/>
    <w:rsid w:val="00956AED"/>
    <w:rsid w:val="00956F30"/>
    <w:rsid w:val="00966E3E"/>
    <w:rsid w:val="00967699"/>
    <w:rsid w:val="00980DEE"/>
    <w:rsid w:val="009838D0"/>
    <w:rsid w:val="00990464"/>
    <w:rsid w:val="009A5DEC"/>
    <w:rsid w:val="009A6601"/>
    <w:rsid w:val="009B3FDA"/>
    <w:rsid w:val="009D74FC"/>
    <w:rsid w:val="009E163E"/>
    <w:rsid w:val="009E2194"/>
    <w:rsid w:val="009E2C95"/>
    <w:rsid w:val="009E7CD9"/>
    <w:rsid w:val="00A12E78"/>
    <w:rsid w:val="00A20423"/>
    <w:rsid w:val="00A2532D"/>
    <w:rsid w:val="00A425BE"/>
    <w:rsid w:val="00A53BD0"/>
    <w:rsid w:val="00A57FC7"/>
    <w:rsid w:val="00A61C4D"/>
    <w:rsid w:val="00A659A7"/>
    <w:rsid w:val="00A70606"/>
    <w:rsid w:val="00A75CE8"/>
    <w:rsid w:val="00A972A6"/>
    <w:rsid w:val="00A97906"/>
    <w:rsid w:val="00AA534D"/>
    <w:rsid w:val="00AB4F81"/>
    <w:rsid w:val="00AB6327"/>
    <w:rsid w:val="00AC0B34"/>
    <w:rsid w:val="00AD3917"/>
    <w:rsid w:val="00AD6BD5"/>
    <w:rsid w:val="00AD7349"/>
    <w:rsid w:val="00AD734D"/>
    <w:rsid w:val="00AD740F"/>
    <w:rsid w:val="00AE0D23"/>
    <w:rsid w:val="00AF0F46"/>
    <w:rsid w:val="00B02740"/>
    <w:rsid w:val="00B03B7E"/>
    <w:rsid w:val="00B047A1"/>
    <w:rsid w:val="00B135E6"/>
    <w:rsid w:val="00B14E5E"/>
    <w:rsid w:val="00B15141"/>
    <w:rsid w:val="00B32B81"/>
    <w:rsid w:val="00B74281"/>
    <w:rsid w:val="00B74810"/>
    <w:rsid w:val="00B74E69"/>
    <w:rsid w:val="00BA4818"/>
    <w:rsid w:val="00BB428D"/>
    <w:rsid w:val="00BC7662"/>
    <w:rsid w:val="00BC7D4F"/>
    <w:rsid w:val="00BD2345"/>
    <w:rsid w:val="00BE6950"/>
    <w:rsid w:val="00BE7E34"/>
    <w:rsid w:val="00BF201D"/>
    <w:rsid w:val="00BF7D3D"/>
    <w:rsid w:val="00C05717"/>
    <w:rsid w:val="00C16A21"/>
    <w:rsid w:val="00C249E4"/>
    <w:rsid w:val="00C3102D"/>
    <w:rsid w:val="00C44A2C"/>
    <w:rsid w:val="00C501E1"/>
    <w:rsid w:val="00C50807"/>
    <w:rsid w:val="00C52BAA"/>
    <w:rsid w:val="00C53676"/>
    <w:rsid w:val="00C55270"/>
    <w:rsid w:val="00C6084C"/>
    <w:rsid w:val="00C67D4D"/>
    <w:rsid w:val="00C756D2"/>
    <w:rsid w:val="00C9582D"/>
    <w:rsid w:val="00CA3760"/>
    <w:rsid w:val="00CA405E"/>
    <w:rsid w:val="00CB2215"/>
    <w:rsid w:val="00CB5AE2"/>
    <w:rsid w:val="00CD0A37"/>
    <w:rsid w:val="00CD6638"/>
    <w:rsid w:val="00CF0B86"/>
    <w:rsid w:val="00D03DDA"/>
    <w:rsid w:val="00D1561B"/>
    <w:rsid w:val="00D15E45"/>
    <w:rsid w:val="00D21A2B"/>
    <w:rsid w:val="00D23E22"/>
    <w:rsid w:val="00D35ACC"/>
    <w:rsid w:val="00D42382"/>
    <w:rsid w:val="00D529DE"/>
    <w:rsid w:val="00D676A4"/>
    <w:rsid w:val="00D72C07"/>
    <w:rsid w:val="00D72CC9"/>
    <w:rsid w:val="00D80A9D"/>
    <w:rsid w:val="00D80B6D"/>
    <w:rsid w:val="00DA36C2"/>
    <w:rsid w:val="00DB1271"/>
    <w:rsid w:val="00DC6D69"/>
    <w:rsid w:val="00DE6CB3"/>
    <w:rsid w:val="00DE7FC1"/>
    <w:rsid w:val="00DF59F2"/>
    <w:rsid w:val="00E076BD"/>
    <w:rsid w:val="00E179FD"/>
    <w:rsid w:val="00E20F84"/>
    <w:rsid w:val="00E21C51"/>
    <w:rsid w:val="00E22B81"/>
    <w:rsid w:val="00E23C42"/>
    <w:rsid w:val="00E323CD"/>
    <w:rsid w:val="00E34CC1"/>
    <w:rsid w:val="00E41488"/>
    <w:rsid w:val="00E438D8"/>
    <w:rsid w:val="00E50120"/>
    <w:rsid w:val="00E52BC1"/>
    <w:rsid w:val="00E54408"/>
    <w:rsid w:val="00E56645"/>
    <w:rsid w:val="00E61011"/>
    <w:rsid w:val="00E67E4D"/>
    <w:rsid w:val="00E777AF"/>
    <w:rsid w:val="00E82DF4"/>
    <w:rsid w:val="00E911C4"/>
    <w:rsid w:val="00E91345"/>
    <w:rsid w:val="00EA0929"/>
    <w:rsid w:val="00EA192F"/>
    <w:rsid w:val="00EB067F"/>
    <w:rsid w:val="00EC2EF7"/>
    <w:rsid w:val="00ED158A"/>
    <w:rsid w:val="00ED7AFC"/>
    <w:rsid w:val="00EF3DE2"/>
    <w:rsid w:val="00EF6820"/>
    <w:rsid w:val="00F049F4"/>
    <w:rsid w:val="00F20E32"/>
    <w:rsid w:val="00F2165F"/>
    <w:rsid w:val="00F21DB5"/>
    <w:rsid w:val="00F22E8C"/>
    <w:rsid w:val="00F30183"/>
    <w:rsid w:val="00F3093E"/>
    <w:rsid w:val="00F41E51"/>
    <w:rsid w:val="00F43CF1"/>
    <w:rsid w:val="00F512C4"/>
    <w:rsid w:val="00F544C4"/>
    <w:rsid w:val="00F67401"/>
    <w:rsid w:val="00F7235D"/>
    <w:rsid w:val="00F7548A"/>
    <w:rsid w:val="00F806E4"/>
    <w:rsid w:val="00FB2A29"/>
    <w:rsid w:val="00FB6B92"/>
    <w:rsid w:val="00FC41AE"/>
    <w:rsid w:val="00FC6D6C"/>
    <w:rsid w:val="00FD05E0"/>
    <w:rsid w:val="00FD3C64"/>
    <w:rsid w:val="00FD7D80"/>
    <w:rsid w:val="00FE71D6"/>
    <w:rsid w:val="00FE7E53"/>
    <w:rsid w:val="00FF2353"/>
    <w:rsid w:val="00FF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5453</Words>
  <Characters>31084</Characters>
  <Application>Microsoft Office Word</Application>
  <DocSecurity>4</DocSecurity>
  <Lines>259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46299</vt:lpstr>
    </vt:vector>
  </TitlesOfParts>
  <Company/>
  <LinksUpToDate>false</LinksUpToDate>
  <CharactersWithSpaces>36465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46299</dc:title>
  <dc:subject/>
  <dc:creator>Anna Kisseleva</dc:creator>
  <cp:keywords/>
  <cp:lastModifiedBy>CSD</cp:lastModifiedBy>
  <cp:revision>3</cp:revision>
  <cp:lastPrinted>2009-04-06T10:37:00Z</cp:lastPrinted>
  <dcterms:created xsi:type="dcterms:W3CDTF">2009-04-06T10:37:00Z</dcterms:created>
  <dcterms:modified xsi:type="dcterms:W3CDTF">2009-04-06T10:38:00Z</dcterms:modified>
</cp:coreProperties>
</file>