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FA210FE" w14:textId="77777777" w:rsidTr="00E4712C">
        <w:trPr>
          <w:trHeight w:hRule="exact" w:val="851"/>
        </w:trPr>
        <w:tc>
          <w:tcPr>
            <w:tcW w:w="1280" w:type="dxa"/>
            <w:tcBorders>
              <w:bottom w:val="single" w:sz="4" w:space="0" w:color="auto"/>
            </w:tcBorders>
          </w:tcPr>
          <w:p w14:paraId="769E806E" w14:textId="77777777" w:rsidR="001D2C3F" w:rsidRPr="00F124C6" w:rsidRDefault="001D2C3F" w:rsidP="00E4712C">
            <w:pPr>
              <w:pStyle w:val="H23GC"/>
            </w:pPr>
          </w:p>
        </w:tc>
        <w:tc>
          <w:tcPr>
            <w:tcW w:w="2273" w:type="dxa"/>
            <w:tcBorders>
              <w:bottom w:val="single" w:sz="4" w:space="0" w:color="auto"/>
            </w:tcBorders>
            <w:vAlign w:val="bottom"/>
          </w:tcPr>
          <w:p w14:paraId="39B1F05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5D7D6F" w14:textId="2E7ADD0D" w:rsidR="001D2C3F" w:rsidRPr="00FA6CFD" w:rsidRDefault="00E02727" w:rsidP="00E4712C">
            <w:pPr>
              <w:spacing w:line="240" w:lineRule="atLeast"/>
              <w:jc w:val="right"/>
              <w:rPr>
                <w:sz w:val="20"/>
                <w:szCs w:val="21"/>
              </w:rPr>
            </w:pPr>
            <w:r w:rsidRPr="006B44EC">
              <w:rPr>
                <w:sz w:val="40"/>
                <w:szCs w:val="21"/>
              </w:rPr>
              <w:t>CRC</w:t>
            </w:r>
            <w:r w:rsidR="00FA6CFD" w:rsidRPr="006B44EC">
              <w:rPr>
                <w:sz w:val="20"/>
                <w:szCs w:val="21"/>
              </w:rPr>
              <w:t>/</w:t>
            </w:r>
            <w:r w:rsidRPr="006B44EC">
              <w:rPr>
                <w:sz w:val="20"/>
                <w:szCs w:val="21"/>
              </w:rPr>
              <w:t>C</w:t>
            </w:r>
            <w:r w:rsidR="00FA6CFD" w:rsidRPr="006B44EC">
              <w:rPr>
                <w:sz w:val="20"/>
                <w:szCs w:val="21"/>
              </w:rPr>
              <w:t>/</w:t>
            </w:r>
            <w:r w:rsidRPr="006B44EC">
              <w:rPr>
                <w:sz w:val="20"/>
                <w:szCs w:val="21"/>
              </w:rPr>
              <w:t>9</w:t>
            </w:r>
            <w:r w:rsidR="00FA6CFD" w:rsidRPr="006B44EC">
              <w:rPr>
                <w:sz w:val="20"/>
                <w:szCs w:val="21"/>
              </w:rPr>
              <w:t>0/</w:t>
            </w:r>
            <w:r w:rsidRPr="006B44EC">
              <w:rPr>
                <w:sz w:val="20"/>
                <w:szCs w:val="21"/>
              </w:rPr>
              <w:t>D</w:t>
            </w:r>
            <w:r w:rsidR="00FA6CFD" w:rsidRPr="006B44EC">
              <w:rPr>
                <w:sz w:val="20"/>
                <w:szCs w:val="21"/>
              </w:rPr>
              <w:t>/</w:t>
            </w:r>
            <w:r w:rsidRPr="006B44EC">
              <w:rPr>
                <w:sz w:val="20"/>
                <w:szCs w:val="21"/>
              </w:rPr>
              <w:t>84</w:t>
            </w:r>
            <w:r w:rsidR="00FA6CFD" w:rsidRPr="006B44EC">
              <w:rPr>
                <w:sz w:val="20"/>
                <w:szCs w:val="21"/>
              </w:rPr>
              <w:t>/</w:t>
            </w:r>
            <w:r w:rsidRPr="006B44EC">
              <w:rPr>
                <w:sz w:val="20"/>
                <w:szCs w:val="21"/>
              </w:rPr>
              <w:t>2</w:t>
            </w:r>
            <w:r w:rsidR="00FA6CFD" w:rsidRPr="006B44EC">
              <w:rPr>
                <w:sz w:val="20"/>
                <w:szCs w:val="21"/>
              </w:rPr>
              <w:t>0</w:t>
            </w:r>
            <w:r w:rsidRPr="006B44EC">
              <w:rPr>
                <w:sz w:val="20"/>
                <w:szCs w:val="21"/>
              </w:rPr>
              <w:t>19</w:t>
            </w:r>
          </w:p>
        </w:tc>
      </w:tr>
      <w:tr w:rsidR="001D2C3F" w:rsidRPr="00F124C6" w14:paraId="253213AC" w14:textId="77777777" w:rsidTr="00E4712C">
        <w:trPr>
          <w:trHeight w:hRule="exact" w:val="2835"/>
        </w:trPr>
        <w:tc>
          <w:tcPr>
            <w:tcW w:w="1280" w:type="dxa"/>
            <w:tcBorders>
              <w:top w:val="single" w:sz="4" w:space="0" w:color="auto"/>
              <w:bottom w:val="single" w:sz="12" w:space="0" w:color="auto"/>
            </w:tcBorders>
          </w:tcPr>
          <w:p w14:paraId="3772E246" w14:textId="77777777" w:rsidR="001D2C3F" w:rsidRPr="00F124C6" w:rsidRDefault="001D2C3F" w:rsidP="00E4712C">
            <w:pPr>
              <w:spacing w:line="120" w:lineRule="atLeast"/>
              <w:rPr>
                <w:sz w:val="10"/>
                <w:szCs w:val="10"/>
              </w:rPr>
            </w:pPr>
          </w:p>
          <w:p w14:paraId="4D5F76F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4EA0E54" wp14:editId="023498C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63ABE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4C6DCBE" w14:textId="4236DE9B" w:rsidR="001D2C3F" w:rsidRPr="0004600B" w:rsidRDefault="00E02727" w:rsidP="00E4712C">
            <w:pPr>
              <w:spacing w:before="240" w:line="240" w:lineRule="atLeast"/>
              <w:rPr>
                <w:sz w:val="20"/>
              </w:rPr>
            </w:pPr>
            <w:r>
              <w:rPr>
                <w:sz w:val="20"/>
              </w:rPr>
              <w:t>Distr.: General</w:t>
            </w:r>
          </w:p>
          <w:p w14:paraId="7C0F295B" w14:textId="5D8C99D7" w:rsidR="001D2C3F" w:rsidRPr="00F124C6" w:rsidRDefault="00E02727" w:rsidP="00E4712C">
            <w:pPr>
              <w:spacing w:line="240" w:lineRule="atLeast"/>
              <w:rPr>
                <w:sz w:val="20"/>
              </w:rPr>
            </w:pPr>
            <w:r>
              <w:rPr>
                <w:sz w:val="20"/>
              </w:rPr>
              <w:t>21</w:t>
            </w:r>
            <w:r w:rsidR="00A83195">
              <w:rPr>
                <w:sz w:val="20"/>
              </w:rPr>
              <w:t xml:space="preserve"> </w:t>
            </w:r>
            <w:r>
              <w:rPr>
                <w:sz w:val="20"/>
              </w:rPr>
              <w:t>June</w:t>
            </w:r>
            <w:r w:rsidR="00AB1CDF">
              <w:rPr>
                <w:sz w:val="20"/>
              </w:rPr>
              <w:t xml:space="preserve"> </w:t>
            </w:r>
            <w:r>
              <w:rPr>
                <w:sz w:val="20"/>
              </w:rPr>
              <w:t>2</w:t>
            </w:r>
            <w:r w:rsidR="00AB1CDF">
              <w:rPr>
                <w:sz w:val="20"/>
              </w:rPr>
              <w:t>0</w:t>
            </w:r>
            <w:r>
              <w:rPr>
                <w:sz w:val="20"/>
              </w:rPr>
              <w:t>2</w:t>
            </w:r>
            <w:r w:rsidR="00AF632D">
              <w:rPr>
                <w:sz w:val="20"/>
              </w:rPr>
              <w:t>2</w:t>
            </w:r>
          </w:p>
          <w:p w14:paraId="6CB27B12" w14:textId="716956DB" w:rsidR="001D2C3F" w:rsidRPr="00F124C6" w:rsidRDefault="00E02727" w:rsidP="00E4712C">
            <w:pPr>
              <w:spacing w:line="240" w:lineRule="atLeast"/>
              <w:rPr>
                <w:sz w:val="20"/>
              </w:rPr>
            </w:pPr>
            <w:r>
              <w:rPr>
                <w:sz w:val="20"/>
              </w:rPr>
              <w:t>Chinese</w:t>
            </w:r>
            <w:r w:rsidR="001D2C3F" w:rsidRPr="00F124C6">
              <w:rPr>
                <w:sz w:val="20"/>
              </w:rPr>
              <w:t xml:space="preserve"> </w:t>
            </w:r>
          </w:p>
          <w:p w14:paraId="16285ADA" w14:textId="3DA0B048" w:rsidR="001D2C3F" w:rsidRPr="00F124C6" w:rsidRDefault="00E02727" w:rsidP="00E4712C">
            <w:pPr>
              <w:spacing w:line="240" w:lineRule="atLeast"/>
            </w:pPr>
            <w:r>
              <w:rPr>
                <w:sz w:val="20"/>
              </w:rPr>
              <w:t>Original: English</w:t>
            </w:r>
          </w:p>
        </w:tc>
      </w:tr>
    </w:tbl>
    <w:p w14:paraId="0D2962FD" w14:textId="295D5065" w:rsidR="001D2C3F" w:rsidRDefault="001D2C3F" w:rsidP="001D2C3F">
      <w:pPr>
        <w:spacing w:before="120"/>
        <w:rPr>
          <w:rFonts w:eastAsia="黑体"/>
          <w:sz w:val="24"/>
          <w:szCs w:val="24"/>
        </w:rPr>
      </w:pPr>
      <w:r>
        <w:rPr>
          <w:rFonts w:eastAsia="黑体" w:hint="eastAsia"/>
          <w:sz w:val="24"/>
          <w:szCs w:val="24"/>
        </w:rPr>
        <w:t>儿童权利委员会</w:t>
      </w:r>
    </w:p>
    <w:p w14:paraId="3A079D57" w14:textId="3C982966" w:rsidR="00F717E8" w:rsidRDefault="00F717E8" w:rsidP="0077065A">
      <w:pPr>
        <w:pStyle w:val="HChGC"/>
        <w:spacing w:before="560" w:after="320"/>
      </w:pPr>
      <w:r w:rsidRPr="00F717E8">
        <w:rPr>
          <w:lang w:val="en-GB"/>
        </w:rPr>
        <w:tab/>
      </w:r>
      <w:r w:rsidRPr="00F717E8">
        <w:rPr>
          <w:lang w:val="en-GB"/>
        </w:rPr>
        <w:tab/>
      </w:r>
      <w:r w:rsidRPr="00F717E8">
        <w:rPr>
          <w:rFonts w:hint="eastAsia"/>
          <w:spacing w:val="-4"/>
          <w:lang w:val="en-GB"/>
        </w:rPr>
        <w:t>委员会根据《儿童权利公约关于设定来文程序的任择议定书》</w:t>
      </w:r>
      <w:r w:rsidRPr="00F717E8">
        <w:rPr>
          <w:rFonts w:hint="eastAsia"/>
          <w:lang w:val="en-GB"/>
        </w:rPr>
        <w:t>通过的关于第</w:t>
      </w:r>
      <w:r w:rsidR="00E02727">
        <w:rPr>
          <w:lang w:val="en-GB"/>
        </w:rPr>
        <w:t>84</w:t>
      </w:r>
      <w:r w:rsidRPr="00F717E8">
        <w:rPr>
          <w:lang w:val="en-GB"/>
        </w:rPr>
        <w:t>/</w:t>
      </w:r>
      <w:r w:rsidR="00E02727">
        <w:rPr>
          <w:lang w:val="en-GB"/>
        </w:rPr>
        <w:t>2</w:t>
      </w:r>
      <w:r w:rsidRPr="00F717E8">
        <w:rPr>
          <w:lang w:val="en-GB"/>
        </w:rPr>
        <w:t>0</w:t>
      </w:r>
      <w:r w:rsidR="00E02727">
        <w:rPr>
          <w:lang w:val="en-GB"/>
        </w:rPr>
        <w:t>19</w:t>
      </w:r>
      <w:r w:rsidRPr="00F717E8">
        <w:rPr>
          <w:rFonts w:hint="eastAsia"/>
          <w:lang w:val="en-GB"/>
        </w:rPr>
        <w:t>号来文的意见</w:t>
      </w:r>
      <w:r w:rsidRPr="00F717E8">
        <w:rPr>
          <w:lang w:val="en-GB"/>
        </w:rPr>
        <w:footnoteReference w:customMarkFollows="1" w:id="2"/>
        <w:t>*</w:t>
      </w:r>
      <w:r>
        <w:rPr>
          <w:lang w:val="en-GB"/>
        </w:rPr>
        <w:t xml:space="preserve"> </w:t>
      </w:r>
      <w:r w:rsidRPr="00F717E8">
        <w:rPr>
          <w:lang w:val="en-GB"/>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F717E8" w14:paraId="2BC1E190" w14:textId="77777777" w:rsidTr="00C271BD">
        <w:trPr>
          <w:cantSplit/>
        </w:trPr>
        <w:tc>
          <w:tcPr>
            <w:tcW w:w="2205" w:type="dxa"/>
          </w:tcPr>
          <w:p w14:paraId="754B58F2" w14:textId="1B912E12" w:rsidR="00F717E8" w:rsidRPr="00172E04" w:rsidRDefault="0077065A" w:rsidP="00C271BD">
            <w:pPr>
              <w:pStyle w:val="SingleTxtGC"/>
              <w:ind w:left="0" w:right="0"/>
              <w:rPr>
                <w:rFonts w:eastAsia="楷体"/>
              </w:rPr>
            </w:pPr>
            <w:r w:rsidRPr="0077065A">
              <w:rPr>
                <w:rFonts w:ascii="Time New Roman" w:eastAsia="楷体" w:hAnsi="Time New Roman" w:hint="eastAsia"/>
              </w:rPr>
              <w:t>来文</w:t>
            </w:r>
            <w:r w:rsidR="00F717E8" w:rsidRPr="00172E04">
              <w:rPr>
                <w:rFonts w:ascii="Time New Roman" w:eastAsia="楷体" w:hAnsi="Time New Roman" w:hint="eastAsia"/>
              </w:rPr>
              <w:t>提交人</w:t>
            </w:r>
            <w:r w:rsidR="00F717E8" w:rsidRPr="00172E04">
              <w:rPr>
                <w:rFonts w:eastAsia="楷体" w:hint="eastAsia"/>
              </w:rPr>
              <w:t>：</w:t>
            </w:r>
          </w:p>
        </w:tc>
        <w:tc>
          <w:tcPr>
            <w:tcW w:w="4726" w:type="dxa"/>
          </w:tcPr>
          <w:p w14:paraId="66A03944" w14:textId="39887660" w:rsidR="00F717E8" w:rsidRPr="00C74FB6" w:rsidRDefault="00E02727" w:rsidP="00C271BD">
            <w:pPr>
              <w:pStyle w:val="SingleTxtGC"/>
              <w:ind w:left="0" w:right="0"/>
            </w:pPr>
            <w:r>
              <w:rPr>
                <w:rFonts w:hint="eastAsia"/>
              </w:rPr>
              <w:t>N</w:t>
            </w:r>
            <w:r w:rsidR="0077065A" w:rsidRPr="0077065A">
              <w:rPr>
                <w:rFonts w:hint="eastAsia"/>
              </w:rPr>
              <w:t>.</w:t>
            </w:r>
            <w:proofErr w:type="gramStart"/>
            <w:r>
              <w:rPr>
                <w:rFonts w:hint="eastAsia"/>
              </w:rPr>
              <w:t>B</w:t>
            </w:r>
            <w:r w:rsidR="0077065A" w:rsidRPr="0077065A">
              <w:rPr>
                <w:rFonts w:hint="eastAsia"/>
              </w:rPr>
              <w:t>.(</w:t>
            </w:r>
            <w:proofErr w:type="gramEnd"/>
            <w:r w:rsidR="0077065A" w:rsidRPr="0077065A">
              <w:rPr>
                <w:rFonts w:hint="eastAsia"/>
              </w:rPr>
              <w:t>由人权伙伴关系组织律师</w:t>
            </w:r>
            <w:r>
              <w:rPr>
                <w:rFonts w:hint="eastAsia"/>
              </w:rPr>
              <w:t>Anna</w:t>
            </w:r>
            <w:r w:rsidR="0077065A" w:rsidRPr="0077065A">
              <w:rPr>
                <w:rFonts w:hint="eastAsia"/>
              </w:rPr>
              <w:t xml:space="preserve"> </w:t>
            </w:r>
            <w:proofErr w:type="spellStart"/>
            <w:r>
              <w:rPr>
                <w:rFonts w:hint="eastAsia"/>
              </w:rPr>
              <w:t>Arganashvili</w:t>
            </w:r>
            <w:proofErr w:type="spellEnd"/>
            <w:r w:rsidR="0077065A" w:rsidRPr="0077065A">
              <w:rPr>
                <w:rFonts w:hint="eastAsia"/>
              </w:rPr>
              <w:t>和</w:t>
            </w:r>
            <w:r>
              <w:rPr>
                <w:rFonts w:hint="eastAsia"/>
              </w:rPr>
              <w:t>Ana</w:t>
            </w:r>
            <w:r w:rsidR="0077065A" w:rsidRPr="0077065A">
              <w:rPr>
                <w:rFonts w:hint="eastAsia"/>
              </w:rPr>
              <w:t xml:space="preserve"> </w:t>
            </w:r>
            <w:proofErr w:type="spellStart"/>
            <w:r>
              <w:rPr>
                <w:rFonts w:hint="eastAsia"/>
              </w:rPr>
              <w:t>Tavkhelidze</w:t>
            </w:r>
            <w:proofErr w:type="spellEnd"/>
            <w:r w:rsidR="0077065A" w:rsidRPr="0077065A">
              <w:rPr>
                <w:rFonts w:hint="eastAsia"/>
              </w:rPr>
              <w:t>代理</w:t>
            </w:r>
            <w:r w:rsidR="0077065A" w:rsidRPr="0077065A">
              <w:rPr>
                <w:rFonts w:hint="eastAsia"/>
              </w:rPr>
              <w:t>)</w:t>
            </w:r>
          </w:p>
        </w:tc>
      </w:tr>
      <w:tr w:rsidR="00F717E8" w14:paraId="4B81CD5F" w14:textId="77777777" w:rsidTr="00C271BD">
        <w:trPr>
          <w:cantSplit/>
        </w:trPr>
        <w:tc>
          <w:tcPr>
            <w:tcW w:w="2205" w:type="dxa"/>
          </w:tcPr>
          <w:p w14:paraId="47F70E74" w14:textId="77777777" w:rsidR="00F717E8" w:rsidRPr="00172E04" w:rsidRDefault="00F717E8" w:rsidP="00C271BD">
            <w:pPr>
              <w:pStyle w:val="SingleTxtGC"/>
              <w:ind w:left="0" w:right="0"/>
              <w:rPr>
                <w:rFonts w:eastAsia="楷体"/>
              </w:rPr>
            </w:pPr>
            <w:r w:rsidRPr="00172E04">
              <w:rPr>
                <w:rFonts w:ascii="Time New Roman" w:eastAsia="楷体" w:hAnsi="Time New Roman" w:hint="eastAsia"/>
              </w:rPr>
              <w:t>据称受害人：</w:t>
            </w:r>
          </w:p>
        </w:tc>
        <w:tc>
          <w:tcPr>
            <w:tcW w:w="4726" w:type="dxa"/>
          </w:tcPr>
          <w:p w14:paraId="6BF25A5F" w14:textId="77777777" w:rsidR="00F717E8" w:rsidRPr="00C74FB6" w:rsidRDefault="00F717E8" w:rsidP="00C271BD">
            <w:pPr>
              <w:pStyle w:val="SingleTxtGC"/>
              <w:ind w:left="0" w:right="0"/>
            </w:pPr>
            <w:r w:rsidRPr="00C74FB6">
              <w:rPr>
                <w:rFonts w:hint="eastAsia"/>
              </w:rPr>
              <w:t>提交人</w:t>
            </w:r>
          </w:p>
        </w:tc>
      </w:tr>
      <w:tr w:rsidR="00F717E8" w14:paraId="47F046B9" w14:textId="77777777" w:rsidTr="00C271BD">
        <w:trPr>
          <w:cantSplit/>
        </w:trPr>
        <w:tc>
          <w:tcPr>
            <w:tcW w:w="2205" w:type="dxa"/>
          </w:tcPr>
          <w:p w14:paraId="4DB08DDA" w14:textId="77777777" w:rsidR="00F717E8" w:rsidRPr="00172E04" w:rsidRDefault="00F717E8" w:rsidP="00C271BD">
            <w:pPr>
              <w:pStyle w:val="SingleTxtGC"/>
              <w:ind w:left="0" w:right="0"/>
              <w:rPr>
                <w:rFonts w:eastAsia="楷体"/>
              </w:rPr>
            </w:pPr>
            <w:r w:rsidRPr="00172E04">
              <w:rPr>
                <w:rFonts w:ascii="Time New Roman" w:eastAsia="楷体" w:hAnsi="Time New Roman" w:hint="eastAsia"/>
              </w:rPr>
              <w:t>所涉缔约国：</w:t>
            </w:r>
          </w:p>
        </w:tc>
        <w:tc>
          <w:tcPr>
            <w:tcW w:w="4726" w:type="dxa"/>
          </w:tcPr>
          <w:p w14:paraId="093EC3F5" w14:textId="61BEB957" w:rsidR="00F717E8" w:rsidRPr="00C74FB6" w:rsidRDefault="0077065A" w:rsidP="00C271BD">
            <w:pPr>
              <w:pStyle w:val="SingleTxtGC"/>
              <w:ind w:left="0" w:right="0"/>
            </w:pPr>
            <w:r w:rsidRPr="0077065A">
              <w:rPr>
                <w:rFonts w:hint="eastAsia"/>
              </w:rPr>
              <w:t>格鲁吉亚</w:t>
            </w:r>
          </w:p>
        </w:tc>
      </w:tr>
      <w:tr w:rsidR="00F717E8" w14:paraId="14458933" w14:textId="77777777" w:rsidTr="00C271BD">
        <w:trPr>
          <w:cantSplit/>
        </w:trPr>
        <w:tc>
          <w:tcPr>
            <w:tcW w:w="2205" w:type="dxa"/>
          </w:tcPr>
          <w:p w14:paraId="67D6144D" w14:textId="77777777" w:rsidR="00F717E8" w:rsidRPr="00172E04" w:rsidRDefault="00F717E8" w:rsidP="00C271BD">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26" w:type="dxa"/>
          </w:tcPr>
          <w:p w14:paraId="1AD5B9CC" w14:textId="21F170B6" w:rsidR="00F717E8" w:rsidRPr="00C74FB6" w:rsidRDefault="00E02727" w:rsidP="00C271BD">
            <w:pPr>
              <w:pStyle w:val="SingleTxtGC"/>
              <w:ind w:left="0" w:right="0"/>
            </w:pPr>
            <w:r>
              <w:rPr>
                <w:rFonts w:hint="eastAsia"/>
              </w:rPr>
              <w:t>2</w:t>
            </w:r>
            <w:r w:rsidR="007C1B31" w:rsidRPr="007C1B31">
              <w:rPr>
                <w:rFonts w:hint="eastAsia"/>
              </w:rPr>
              <w:t>0</w:t>
            </w:r>
            <w:r>
              <w:rPr>
                <w:rFonts w:hint="eastAsia"/>
              </w:rPr>
              <w:t>18</w:t>
            </w:r>
            <w:r w:rsidR="007C1B31" w:rsidRPr="007C1B31">
              <w:rPr>
                <w:rFonts w:hint="eastAsia"/>
              </w:rPr>
              <w:t>年</w:t>
            </w:r>
            <w:r>
              <w:rPr>
                <w:rFonts w:hint="eastAsia"/>
              </w:rPr>
              <w:t>11</w:t>
            </w:r>
            <w:r w:rsidR="007C1B31" w:rsidRPr="007C1B31">
              <w:rPr>
                <w:rFonts w:hint="eastAsia"/>
              </w:rPr>
              <w:t>月</w:t>
            </w:r>
            <w:r>
              <w:rPr>
                <w:rFonts w:hint="eastAsia"/>
              </w:rPr>
              <w:t>19</w:t>
            </w:r>
            <w:r w:rsidR="007C1B31" w:rsidRPr="007C1B31">
              <w:rPr>
                <w:rFonts w:hint="eastAsia"/>
              </w:rPr>
              <w:t>日</w:t>
            </w:r>
          </w:p>
        </w:tc>
      </w:tr>
      <w:tr w:rsidR="00F717E8" w14:paraId="0138A8E8" w14:textId="77777777" w:rsidTr="00C271BD">
        <w:trPr>
          <w:cantSplit/>
        </w:trPr>
        <w:tc>
          <w:tcPr>
            <w:tcW w:w="2205" w:type="dxa"/>
          </w:tcPr>
          <w:p w14:paraId="5BA3CA30" w14:textId="4254F7F5" w:rsidR="00F717E8" w:rsidRPr="00172E04" w:rsidRDefault="00F717E8" w:rsidP="00C271BD">
            <w:pPr>
              <w:pStyle w:val="SingleTxtGC"/>
              <w:ind w:left="0" w:right="0"/>
              <w:rPr>
                <w:rFonts w:ascii="Time New Roman" w:eastAsia="楷体" w:hAnsi="Time New Roman" w:hint="eastAsia"/>
              </w:rPr>
            </w:pPr>
            <w:r w:rsidRPr="00172E04">
              <w:rPr>
                <w:rFonts w:eastAsia="楷体" w:hint="eastAsia"/>
              </w:rPr>
              <w:t>意见通过日期</w:t>
            </w:r>
            <w:r w:rsidRPr="00172E04">
              <w:rPr>
                <w:rFonts w:ascii="Time New Roman" w:eastAsia="楷体" w:hAnsi="Time New Roman" w:hint="eastAsia"/>
              </w:rPr>
              <w:t>：</w:t>
            </w:r>
          </w:p>
        </w:tc>
        <w:tc>
          <w:tcPr>
            <w:tcW w:w="4726" w:type="dxa"/>
          </w:tcPr>
          <w:p w14:paraId="35907080" w14:textId="7F3E947F" w:rsidR="00F717E8" w:rsidRPr="00C74FB6" w:rsidRDefault="00E02727" w:rsidP="00C271BD">
            <w:pPr>
              <w:pStyle w:val="SingleTxtGC"/>
              <w:ind w:left="0" w:right="0"/>
              <w:rPr>
                <w:lang w:val="fr-CH"/>
              </w:rPr>
            </w:pPr>
            <w:r>
              <w:rPr>
                <w:rFonts w:hint="eastAsia"/>
                <w:snapToGrid/>
              </w:rPr>
              <w:t>2</w:t>
            </w:r>
            <w:r w:rsidR="007C1B31" w:rsidRPr="007C1B31">
              <w:rPr>
                <w:rFonts w:hint="eastAsia"/>
                <w:snapToGrid/>
              </w:rPr>
              <w:t>0</w:t>
            </w:r>
            <w:r>
              <w:rPr>
                <w:rFonts w:hint="eastAsia"/>
                <w:snapToGrid/>
              </w:rPr>
              <w:t>22</w:t>
            </w:r>
            <w:r w:rsidR="007C1B31" w:rsidRPr="007C1B31">
              <w:rPr>
                <w:rFonts w:hint="eastAsia"/>
                <w:snapToGrid/>
              </w:rPr>
              <w:t>年</w:t>
            </w:r>
            <w:r>
              <w:rPr>
                <w:rFonts w:hint="eastAsia"/>
                <w:snapToGrid/>
              </w:rPr>
              <w:t>6</w:t>
            </w:r>
            <w:r w:rsidR="007C1B31" w:rsidRPr="007C1B31">
              <w:rPr>
                <w:rFonts w:hint="eastAsia"/>
                <w:snapToGrid/>
              </w:rPr>
              <w:t>月</w:t>
            </w:r>
            <w:r>
              <w:rPr>
                <w:rFonts w:hint="eastAsia"/>
                <w:snapToGrid/>
              </w:rPr>
              <w:t>1</w:t>
            </w:r>
            <w:r w:rsidR="007C1B31" w:rsidRPr="007C1B31">
              <w:rPr>
                <w:rFonts w:hint="eastAsia"/>
                <w:snapToGrid/>
              </w:rPr>
              <w:t>日</w:t>
            </w:r>
          </w:p>
        </w:tc>
      </w:tr>
      <w:tr w:rsidR="00F717E8" w14:paraId="08994F26" w14:textId="77777777" w:rsidTr="00C271BD">
        <w:trPr>
          <w:cantSplit/>
        </w:trPr>
        <w:tc>
          <w:tcPr>
            <w:tcW w:w="2205" w:type="dxa"/>
          </w:tcPr>
          <w:p w14:paraId="75B48DEA" w14:textId="77777777" w:rsidR="00F717E8" w:rsidRPr="00172E04" w:rsidRDefault="00F717E8" w:rsidP="00C271BD">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26" w:type="dxa"/>
          </w:tcPr>
          <w:p w14:paraId="2AB54EB5" w14:textId="347A342E" w:rsidR="00F717E8" w:rsidRPr="00C74FB6" w:rsidRDefault="007C1B31" w:rsidP="00C271BD">
            <w:pPr>
              <w:pStyle w:val="SingleTxtGC"/>
              <w:ind w:left="0" w:right="0"/>
              <w:rPr>
                <w:snapToGrid/>
              </w:rPr>
            </w:pPr>
            <w:r w:rsidRPr="007C1B31">
              <w:rPr>
                <w:rFonts w:hint="eastAsia"/>
                <w:snapToGrid/>
              </w:rPr>
              <w:t>保护儿童免受身心暴力、伤害或虐待；歧视</w:t>
            </w:r>
          </w:p>
        </w:tc>
      </w:tr>
      <w:tr w:rsidR="00F717E8" w14:paraId="6DD8A86D" w14:textId="77777777" w:rsidTr="00C271BD">
        <w:trPr>
          <w:cantSplit/>
        </w:trPr>
        <w:tc>
          <w:tcPr>
            <w:tcW w:w="2205" w:type="dxa"/>
          </w:tcPr>
          <w:p w14:paraId="7C7E0CAA" w14:textId="77777777" w:rsidR="00F717E8" w:rsidRPr="00172E04" w:rsidRDefault="00F717E8" w:rsidP="00C271BD">
            <w:pPr>
              <w:pStyle w:val="SingleTxtGC"/>
              <w:ind w:left="0" w:right="0"/>
              <w:rPr>
                <w:rFonts w:ascii="Time New Roman" w:eastAsia="楷体" w:hAnsi="Time New Roman" w:hint="eastAsia"/>
              </w:rPr>
            </w:pPr>
            <w:r w:rsidRPr="00172E04">
              <w:rPr>
                <w:rFonts w:eastAsia="楷体" w:hint="eastAsia"/>
                <w:snapToGrid/>
              </w:rPr>
              <w:t>程序性问题：</w:t>
            </w:r>
          </w:p>
        </w:tc>
        <w:tc>
          <w:tcPr>
            <w:tcW w:w="4726" w:type="dxa"/>
          </w:tcPr>
          <w:p w14:paraId="0AB8C7E1" w14:textId="38CEF691" w:rsidR="00F717E8" w:rsidRPr="00C74FB6" w:rsidRDefault="007C1B31" w:rsidP="00C271BD">
            <w:pPr>
              <w:pStyle w:val="SingleTxtGC"/>
              <w:ind w:left="0" w:right="0"/>
              <w:rPr>
                <w:snapToGrid/>
              </w:rPr>
            </w:pPr>
            <w:r w:rsidRPr="007C1B31">
              <w:rPr>
                <w:rFonts w:hint="eastAsia"/>
                <w:snapToGrid/>
              </w:rPr>
              <w:t>未用尽国内补救办法；申诉证据不足</w:t>
            </w:r>
          </w:p>
        </w:tc>
      </w:tr>
      <w:tr w:rsidR="00F717E8" w14:paraId="0EF415F0" w14:textId="77777777" w:rsidTr="00C271BD">
        <w:trPr>
          <w:cantSplit/>
        </w:trPr>
        <w:tc>
          <w:tcPr>
            <w:tcW w:w="2205" w:type="dxa"/>
          </w:tcPr>
          <w:p w14:paraId="22E33A7D" w14:textId="77777777" w:rsidR="00F717E8" w:rsidRPr="00172E04" w:rsidRDefault="00F717E8" w:rsidP="00C271BD">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26" w:type="dxa"/>
          </w:tcPr>
          <w:p w14:paraId="0247938C" w14:textId="5FE5669C" w:rsidR="00F717E8" w:rsidRPr="00C657A9" w:rsidRDefault="00911A1C" w:rsidP="00C271BD">
            <w:pPr>
              <w:pStyle w:val="SingleTxtGC"/>
              <w:ind w:left="0" w:right="0"/>
              <w:rPr>
                <w:snapToGrid/>
              </w:rPr>
            </w:pPr>
            <w:r w:rsidRPr="00911A1C">
              <w:rPr>
                <w:rFonts w:hint="eastAsia"/>
                <w:snapToGrid/>
              </w:rPr>
              <w:t>第</w:t>
            </w:r>
            <w:r w:rsidR="00E02727">
              <w:rPr>
                <w:rFonts w:hint="eastAsia"/>
                <w:snapToGrid/>
              </w:rPr>
              <w:t>2</w:t>
            </w:r>
            <w:r w:rsidRPr="00911A1C">
              <w:rPr>
                <w:rFonts w:hint="eastAsia"/>
                <w:snapToGrid/>
              </w:rPr>
              <w:t>条、第</w:t>
            </w:r>
            <w:r w:rsidR="00E02727">
              <w:rPr>
                <w:rFonts w:hint="eastAsia"/>
                <w:snapToGrid/>
              </w:rPr>
              <w:t>12</w:t>
            </w:r>
            <w:r w:rsidRPr="00911A1C">
              <w:rPr>
                <w:rFonts w:hint="eastAsia"/>
                <w:snapToGrid/>
              </w:rPr>
              <w:t>条和第</w:t>
            </w:r>
            <w:r w:rsidR="00E02727">
              <w:rPr>
                <w:rFonts w:hint="eastAsia"/>
                <w:snapToGrid/>
              </w:rPr>
              <w:t>19</w:t>
            </w:r>
            <w:r w:rsidRPr="00911A1C">
              <w:rPr>
                <w:rFonts w:hint="eastAsia"/>
                <w:snapToGrid/>
              </w:rPr>
              <w:t>条</w:t>
            </w:r>
          </w:p>
        </w:tc>
      </w:tr>
      <w:tr w:rsidR="00F717E8" w14:paraId="0D53D034" w14:textId="77777777" w:rsidTr="00C271BD">
        <w:trPr>
          <w:cantSplit/>
        </w:trPr>
        <w:tc>
          <w:tcPr>
            <w:tcW w:w="2205" w:type="dxa"/>
          </w:tcPr>
          <w:p w14:paraId="44FA54E2" w14:textId="77777777" w:rsidR="00F717E8" w:rsidRPr="00172E04" w:rsidRDefault="00F717E8" w:rsidP="00C271BD">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26" w:type="dxa"/>
          </w:tcPr>
          <w:p w14:paraId="52973186" w14:textId="23421C09" w:rsidR="00F717E8" w:rsidRDefault="00911A1C" w:rsidP="00C271BD">
            <w:pPr>
              <w:pStyle w:val="SingleTxtGC"/>
              <w:ind w:left="0" w:right="0"/>
              <w:rPr>
                <w:snapToGrid/>
              </w:rPr>
            </w:pPr>
            <w:r w:rsidRPr="00911A1C">
              <w:rPr>
                <w:rFonts w:hint="eastAsia"/>
                <w:snapToGrid/>
              </w:rPr>
              <w:t>第</w:t>
            </w:r>
            <w:r w:rsidR="00E02727">
              <w:rPr>
                <w:rFonts w:hint="eastAsia"/>
                <w:snapToGrid/>
              </w:rPr>
              <w:t>7</w:t>
            </w:r>
            <w:r w:rsidRPr="00911A1C">
              <w:rPr>
                <w:rFonts w:hint="eastAsia"/>
                <w:snapToGrid/>
              </w:rPr>
              <w:t>条</w:t>
            </w:r>
            <w:r w:rsidRPr="00911A1C">
              <w:rPr>
                <w:rFonts w:hint="eastAsia"/>
                <w:snapToGrid/>
              </w:rPr>
              <w:t>(</w:t>
            </w:r>
            <w:r w:rsidR="00E02727">
              <w:rPr>
                <w:rFonts w:hint="eastAsia"/>
                <w:snapToGrid/>
              </w:rPr>
              <w:t>d</w:t>
            </w:r>
            <w:r w:rsidRPr="00911A1C">
              <w:rPr>
                <w:rFonts w:hint="eastAsia"/>
                <w:snapToGrid/>
              </w:rPr>
              <w:t>)</w:t>
            </w:r>
            <w:r w:rsidRPr="00911A1C">
              <w:rPr>
                <w:rFonts w:hint="eastAsia"/>
                <w:snapToGrid/>
              </w:rPr>
              <w:t>项和</w:t>
            </w:r>
            <w:r w:rsidRPr="00911A1C">
              <w:rPr>
                <w:rFonts w:hint="eastAsia"/>
                <w:snapToGrid/>
              </w:rPr>
              <w:t>(</w:t>
            </w:r>
            <w:r w:rsidR="00E02727">
              <w:rPr>
                <w:rFonts w:hint="eastAsia"/>
                <w:snapToGrid/>
              </w:rPr>
              <w:t>f</w:t>
            </w:r>
            <w:r w:rsidRPr="00911A1C">
              <w:rPr>
                <w:rFonts w:hint="eastAsia"/>
                <w:snapToGrid/>
              </w:rPr>
              <w:t>)</w:t>
            </w:r>
            <w:r w:rsidRPr="00911A1C">
              <w:rPr>
                <w:rFonts w:hint="eastAsia"/>
                <w:snapToGrid/>
              </w:rPr>
              <w:t>项</w:t>
            </w:r>
          </w:p>
        </w:tc>
      </w:tr>
    </w:tbl>
    <w:p w14:paraId="1E23F616" w14:textId="77777777" w:rsidR="00F76CEC" w:rsidRDefault="00F76CEC">
      <w:pPr>
        <w:tabs>
          <w:tab w:val="clear" w:pos="431"/>
        </w:tabs>
        <w:overflowPunct/>
        <w:adjustRightInd/>
        <w:snapToGrid/>
        <w:spacing w:line="240" w:lineRule="auto"/>
        <w:jc w:val="left"/>
        <w:rPr>
          <w:lang w:val="en-GB"/>
        </w:rPr>
      </w:pPr>
      <w:r>
        <w:rPr>
          <w:lang w:val="en-GB"/>
        </w:rPr>
        <w:br w:type="page"/>
      </w:r>
    </w:p>
    <w:p w14:paraId="3A216A34" w14:textId="51A410C3" w:rsidR="004C008A" w:rsidRPr="004C008A" w:rsidRDefault="00E02727" w:rsidP="00535192">
      <w:pPr>
        <w:pStyle w:val="SingleTxtGC"/>
        <w:spacing w:line="332" w:lineRule="exact"/>
        <w:rPr>
          <w:lang w:val="en-GB"/>
        </w:rPr>
      </w:pPr>
      <w:r>
        <w:rPr>
          <w:lang w:val="en-GB"/>
        </w:rPr>
        <w:lastRenderedPageBreak/>
        <w:t>1</w:t>
      </w:r>
      <w:r w:rsidR="004C008A" w:rsidRPr="004C008A">
        <w:rPr>
          <w:lang w:val="en-GB"/>
        </w:rPr>
        <w:t>.</w:t>
      </w:r>
      <w:r w:rsidR="004C008A" w:rsidRPr="004C008A">
        <w:rPr>
          <w:lang w:val="en-GB"/>
        </w:rPr>
        <w:tab/>
      </w:r>
      <w:r w:rsidR="004C008A" w:rsidRPr="004C008A">
        <w:rPr>
          <w:rFonts w:hint="eastAsia"/>
          <w:lang w:val="en-GB"/>
        </w:rPr>
        <w:t>来文提交人是</w:t>
      </w:r>
      <w:r>
        <w:rPr>
          <w:lang w:val="en-GB"/>
        </w:rPr>
        <w:t>N</w:t>
      </w:r>
      <w:r w:rsidR="004C008A" w:rsidRPr="004C008A">
        <w:rPr>
          <w:lang w:val="en-GB"/>
        </w:rPr>
        <w:t>.</w:t>
      </w:r>
      <w:r>
        <w:rPr>
          <w:lang w:val="en-GB"/>
        </w:rPr>
        <w:t>B</w:t>
      </w:r>
      <w:r w:rsidR="004C008A" w:rsidRPr="004C008A">
        <w:rPr>
          <w:lang w:val="en-GB"/>
        </w:rPr>
        <w:t>.</w:t>
      </w:r>
      <w:r w:rsidR="004C008A" w:rsidRPr="004C008A">
        <w:rPr>
          <w:rFonts w:hint="eastAsia"/>
          <w:lang w:val="en-GB"/>
        </w:rPr>
        <w:t>，格鲁吉亚国民，生于</w:t>
      </w:r>
      <w:r>
        <w:rPr>
          <w:lang w:val="en-GB"/>
        </w:rPr>
        <w:t>2</w:t>
      </w:r>
      <w:r w:rsidR="004C008A" w:rsidRPr="004C008A">
        <w:rPr>
          <w:lang w:val="en-GB"/>
        </w:rPr>
        <w:t>0</w:t>
      </w:r>
      <w:r>
        <w:rPr>
          <w:lang w:val="en-GB"/>
        </w:rPr>
        <w:t>13</w:t>
      </w:r>
      <w:r w:rsidR="004C008A" w:rsidRPr="004C008A">
        <w:rPr>
          <w:rFonts w:hint="eastAsia"/>
          <w:lang w:val="en-GB"/>
        </w:rPr>
        <w:t>年</w:t>
      </w:r>
      <w:r>
        <w:rPr>
          <w:lang w:val="en-GB"/>
        </w:rPr>
        <w:t>7</w:t>
      </w:r>
      <w:r w:rsidR="004C008A" w:rsidRPr="004C008A">
        <w:rPr>
          <w:rFonts w:hint="eastAsia"/>
          <w:lang w:val="en-GB"/>
        </w:rPr>
        <w:t>月</w:t>
      </w:r>
      <w:r>
        <w:rPr>
          <w:lang w:val="en-GB"/>
        </w:rPr>
        <w:t>21</w:t>
      </w:r>
      <w:r w:rsidR="004C008A" w:rsidRPr="004C008A">
        <w:rPr>
          <w:rFonts w:hint="eastAsia"/>
          <w:lang w:val="en-GB"/>
        </w:rPr>
        <w:t>日。提交人声称，缔约国侵犯了他根据《公约》第</w:t>
      </w:r>
      <w:r>
        <w:rPr>
          <w:lang w:val="en-GB"/>
        </w:rPr>
        <w:t>2</w:t>
      </w:r>
      <w:r w:rsidR="004C008A" w:rsidRPr="004C008A">
        <w:rPr>
          <w:rFonts w:hint="eastAsia"/>
          <w:lang w:val="en-GB"/>
        </w:rPr>
        <w:t>、第</w:t>
      </w:r>
      <w:r>
        <w:rPr>
          <w:lang w:val="en-GB"/>
        </w:rPr>
        <w:t>12</w:t>
      </w:r>
      <w:r w:rsidR="004C008A" w:rsidRPr="004C008A">
        <w:rPr>
          <w:rFonts w:hint="eastAsia"/>
          <w:lang w:val="en-GB"/>
        </w:rPr>
        <w:t>和第</w:t>
      </w:r>
      <w:r>
        <w:rPr>
          <w:lang w:val="en-GB"/>
        </w:rPr>
        <w:t>19</w:t>
      </w:r>
      <w:r w:rsidR="004C008A" w:rsidRPr="004C008A">
        <w:rPr>
          <w:rFonts w:hint="eastAsia"/>
          <w:lang w:val="en-GB"/>
        </w:rPr>
        <w:t>条享有的权利。提交人由律师代理。《任择议定书》于</w:t>
      </w:r>
      <w:r>
        <w:rPr>
          <w:lang w:val="en-GB"/>
        </w:rPr>
        <w:t>2</w:t>
      </w:r>
      <w:r w:rsidR="004C008A" w:rsidRPr="004C008A">
        <w:rPr>
          <w:lang w:val="en-GB"/>
        </w:rPr>
        <w:t>0</w:t>
      </w:r>
      <w:r>
        <w:rPr>
          <w:lang w:val="en-GB"/>
        </w:rPr>
        <w:t>16</w:t>
      </w:r>
      <w:r w:rsidR="004C008A" w:rsidRPr="004C008A">
        <w:rPr>
          <w:rFonts w:hint="eastAsia"/>
          <w:lang w:val="en-GB"/>
        </w:rPr>
        <w:t>年</w:t>
      </w:r>
      <w:r>
        <w:rPr>
          <w:lang w:val="en-GB"/>
        </w:rPr>
        <w:t>12</w:t>
      </w:r>
      <w:r w:rsidR="004C008A" w:rsidRPr="004C008A">
        <w:rPr>
          <w:rFonts w:hint="eastAsia"/>
          <w:lang w:val="en-GB"/>
        </w:rPr>
        <w:t>月</w:t>
      </w:r>
      <w:r>
        <w:rPr>
          <w:lang w:val="en-GB"/>
        </w:rPr>
        <w:t>19</w:t>
      </w:r>
      <w:r w:rsidR="004C008A" w:rsidRPr="004C008A">
        <w:rPr>
          <w:rFonts w:hint="eastAsia"/>
          <w:lang w:val="en-GB"/>
        </w:rPr>
        <w:t>日对缔约国生效。</w:t>
      </w:r>
    </w:p>
    <w:p w14:paraId="2EF41E0A" w14:textId="77777777" w:rsidR="004C008A" w:rsidRPr="004C008A" w:rsidRDefault="004C008A" w:rsidP="00535192">
      <w:pPr>
        <w:pStyle w:val="H23GC"/>
        <w:spacing w:line="332" w:lineRule="exact"/>
        <w:rPr>
          <w:lang w:val="en-GB"/>
        </w:rPr>
      </w:pPr>
      <w:r w:rsidRPr="004C008A">
        <w:rPr>
          <w:b/>
          <w:lang w:val="en-GB"/>
        </w:rPr>
        <w:tab/>
      </w:r>
      <w:r w:rsidRPr="004C008A">
        <w:rPr>
          <w:b/>
          <w:lang w:val="en-GB"/>
        </w:rPr>
        <w:tab/>
      </w:r>
      <w:r w:rsidRPr="004C008A">
        <w:rPr>
          <w:rFonts w:hint="eastAsia"/>
          <w:lang w:val="en-GB"/>
        </w:rPr>
        <w:t>提交人陈述的事实</w:t>
      </w:r>
    </w:p>
    <w:p w14:paraId="6631349B" w14:textId="550F709F" w:rsidR="004C008A" w:rsidRPr="004C008A" w:rsidRDefault="00E02727" w:rsidP="00535192">
      <w:pPr>
        <w:pStyle w:val="SingleTxtGC"/>
        <w:spacing w:line="332" w:lineRule="exact"/>
        <w:rPr>
          <w:lang w:val="en-GB"/>
        </w:rPr>
      </w:pPr>
      <w:r>
        <w:rPr>
          <w:lang w:val="en-GB"/>
        </w:rPr>
        <w:t>2</w:t>
      </w:r>
      <w:r w:rsidR="004C008A" w:rsidRPr="004C008A">
        <w:rPr>
          <w:lang w:val="en-GB"/>
        </w:rPr>
        <w:t>.</w:t>
      </w:r>
      <w:r>
        <w:rPr>
          <w:lang w:val="en-GB"/>
        </w:rPr>
        <w:t>1</w:t>
      </w:r>
      <w:r w:rsidR="004C008A" w:rsidRPr="004C008A">
        <w:rPr>
          <w:lang w:val="en-GB"/>
        </w:rPr>
        <w:tab/>
      </w:r>
      <w:r w:rsidR="004C008A" w:rsidRPr="007271C4">
        <w:rPr>
          <w:rFonts w:hint="eastAsia"/>
          <w:spacing w:val="-4"/>
          <w:lang w:val="en-GB"/>
        </w:rPr>
        <w:t>提交人于</w:t>
      </w:r>
      <w:r w:rsidRPr="007271C4">
        <w:rPr>
          <w:spacing w:val="-4"/>
          <w:lang w:val="en-GB"/>
        </w:rPr>
        <w:t>2</w:t>
      </w:r>
      <w:r w:rsidR="004C008A" w:rsidRPr="007271C4">
        <w:rPr>
          <w:spacing w:val="-4"/>
          <w:lang w:val="en-GB"/>
        </w:rPr>
        <w:t>0</w:t>
      </w:r>
      <w:r w:rsidRPr="007271C4">
        <w:rPr>
          <w:spacing w:val="-4"/>
          <w:lang w:val="en-GB"/>
        </w:rPr>
        <w:t>17</w:t>
      </w:r>
      <w:r w:rsidR="004C008A" w:rsidRPr="007271C4">
        <w:rPr>
          <w:rFonts w:hint="eastAsia"/>
          <w:spacing w:val="-4"/>
          <w:lang w:val="en-GB"/>
        </w:rPr>
        <w:t>年</w:t>
      </w:r>
      <w:r w:rsidRPr="007271C4">
        <w:rPr>
          <w:spacing w:val="-4"/>
          <w:lang w:val="en-GB"/>
        </w:rPr>
        <w:t>1</w:t>
      </w:r>
      <w:r w:rsidR="004C008A" w:rsidRPr="007271C4">
        <w:rPr>
          <w:rFonts w:hint="eastAsia"/>
          <w:spacing w:val="-4"/>
          <w:lang w:val="en-GB"/>
        </w:rPr>
        <w:t>月</w:t>
      </w:r>
      <w:r w:rsidRPr="007271C4">
        <w:rPr>
          <w:spacing w:val="-4"/>
          <w:lang w:val="en-GB"/>
        </w:rPr>
        <w:t>24</w:t>
      </w:r>
      <w:r w:rsidR="004C008A" w:rsidRPr="007271C4">
        <w:rPr>
          <w:rFonts w:hint="eastAsia"/>
          <w:spacing w:val="-4"/>
          <w:lang w:val="en-GB"/>
        </w:rPr>
        <w:t>日在其公立幼儿园遭受一名教师体罚。他的母亲早上</w:t>
      </w:r>
      <w:r w:rsidR="004C008A" w:rsidRPr="004C008A">
        <w:rPr>
          <w:rFonts w:hint="eastAsia"/>
          <w:lang w:val="en-GB"/>
        </w:rPr>
        <w:t>送他到幼儿园时，没有任何受伤的痕迹，但晚上接他时，她注意到他脸上有几处发红，还有抓痕，</w:t>
      </w:r>
      <w:proofErr w:type="gramStart"/>
      <w:r w:rsidR="004C008A" w:rsidRPr="004C008A">
        <w:rPr>
          <w:rFonts w:hint="eastAsia"/>
          <w:lang w:val="en-GB"/>
        </w:rPr>
        <w:t>双朵有几处</w:t>
      </w:r>
      <w:proofErr w:type="gramEnd"/>
      <w:r w:rsidR="004C008A" w:rsidRPr="004C008A">
        <w:rPr>
          <w:rFonts w:hint="eastAsia"/>
          <w:lang w:val="en-GB"/>
        </w:rPr>
        <w:t>肿胀和</w:t>
      </w:r>
      <w:proofErr w:type="gramStart"/>
      <w:r w:rsidR="004C008A" w:rsidRPr="004C008A">
        <w:rPr>
          <w:rFonts w:hint="eastAsia"/>
          <w:lang w:val="en-GB"/>
        </w:rPr>
        <w:t>淤青</w:t>
      </w:r>
      <w:proofErr w:type="gramEnd"/>
      <w:r w:rsidR="004C008A" w:rsidRPr="004C008A">
        <w:rPr>
          <w:rFonts w:hint="eastAsia"/>
          <w:lang w:val="en-GB"/>
        </w:rPr>
        <w:t>。与往日不同的是，孩子由老师陪同，老师问母亲，他是否有过敏症，或者是否遭到父亲的家庭暴力，</w:t>
      </w:r>
      <w:r w:rsidR="004C008A" w:rsidRPr="004C008A">
        <w:rPr>
          <w:vertAlign w:val="superscript"/>
          <w:lang w:val="en-GB"/>
        </w:rPr>
        <w:footnoteReference w:id="4"/>
      </w:r>
      <w:r w:rsidR="004C008A" w:rsidRPr="004C008A">
        <w:rPr>
          <w:lang w:val="en-GB"/>
        </w:rPr>
        <w:t xml:space="preserve"> </w:t>
      </w:r>
      <w:r w:rsidR="004C008A" w:rsidRPr="004C008A">
        <w:rPr>
          <w:rFonts w:hint="eastAsia"/>
          <w:lang w:val="en-GB"/>
        </w:rPr>
        <w:t>这可能导致了红肿。提交人的母亲回答说，他没有任何过敏症，最近也没有与父亲接触。然后她问儿子他的脸怎么了，孩子小心翼翼地指着老师说，她打了他的脸，还揪了他的两只耳朵。老师笑了起来，并否认有此举动。</w:t>
      </w:r>
    </w:p>
    <w:p w14:paraId="08BC0963" w14:textId="1BBEF432" w:rsidR="004C008A" w:rsidRPr="004C008A" w:rsidRDefault="00E02727" w:rsidP="00535192">
      <w:pPr>
        <w:pStyle w:val="SingleTxtGC"/>
        <w:spacing w:line="332" w:lineRule="exact"/>
        <w:rPr>
          <w:lang w:val="en-GB"/>
        </w:rPr>
      </w:pPr>
      <w:r w:rsidRPr="007271C4">
        <w:rPr>
          <w:spacing w:val="2"/>
          <w:lang w:val="en-GB"/>
        </w:rPr>
        <w:t>2</w:t>
      </w:r>
      <w:r w:rsidR="004C008A" w:rsidRPr="007271C4">
        <w:rPr>
          <w:spacing w:val="2"/>
          <w:lang w:val="en-GB"/>
        </w:rPr>
        <w:t>.</w:t>
      </w:r>
      <w:r w:rsidRPr="007271C4">
        <w:rPr>
          <w:spacing w:val="2"/>
          <w:lang w:val="en-GB"/>
        </w:rPr>
        <w:t>2</w:t>
      </w:r>
      <w:r w:rsidR="004C008A" w:rsidRPr="007271C4">
        <w:rPr>
          <w:spacing w:val="2"/>
          <w:lang w:val="en-GB"/>
        </w:rPr>
        <w:tab/>
      </w:r>
      <w:r w:rsidR="004C008A" w:rsidRPr="007271C4">
        <w:rPr>
          <w:rFonts w:hint="eastAsia"/>
          <w:spacing w:val="2"/>
          <w:lang w:val="en-GB"/>
        </w:rPr>
        <w:t>当母亲带着儿子回到家时，又问他发生了什么事。他回答说，老师打了他左</w:t>
      </w:r>
      <w:r w:rsidR="004C008A" w:rsidRPr="004C008A">
        <w:rPr>
          <w:rFonts w:hint="eastAsia"/>
          <w:lang w:val="en-GB"/>
        </w:rPr>
        <w:t>脸颊一巴掌，又揪又挤他的两只耳朵，因为他没能画好房子</w:t>
      </w:r>
      <w:r w:rsidR="000342A7" w:rsidRPr="000342A7">
        <w:rPr>
          <w:rFonts w:hint="eastAsia"/>
          <w:spacing w:val="-50"/>
          <w:lang w:val="en-GB"/>
        </w:rPr>
        <w:t>―</w:t>
      </w:r>
      <w:r w:rsidR="000342A7" w:rsidRPr="000342A7">
        <w:rPr>
          <w:rFonts w:hint="eastAsia"/>
          <w:lang w:val="en-GB"/>
        </w:rPr>
        <w:t>―</w:t>
      </w:r>
      <w:r w:rsidR="004C008A" w:rsidRPr="004C008A">
        <w:rPr>
          <w:rFonts w:hint="eastAsia"/>
          <w:lang w:val="en-GB"/>
        </w:rPr>
        <w:t>这是幼儿园当天</w:t>
      </w:r>
      <w:r w:rsidR="004C008A" w:rsidRPr="000342A7">
        <w:rPr>
          <w:rFonts w:hint="eastAsia"/>
          <w:spacing w:val="-4"/>
          <w:lang w:val="en-GB"/>
        </w:rPr>
        <w:t>布置的任务。他的母亲报了警并报告了这一事件。警察到达他们家，将提交人和</w:t>
      </w:r>
      <w:r w:rsidR="004C008A" w:rsidRPr="004C008A">
        <w:rPr>
          <w:rFonts w:hint="eastAsia"/>
          <w:lang w:val="en-GB"/>
        </w:rPr>
        <w:t>他的母亲带到警察局进行询问和取证，随后启动刑事调查。警察还打电话给医疗急救部门，将孩子带到</w:t>
      </w:r>
      <w:proofErr w:type="spellStart"/>
      <w:r>
        <w:rPr>
          <w:lang w:val="en-GB"/>
        </w:rPr>
        <w:t>Iashvili</w:t>
      </w:r>
      <w:proofErr w:type="spellEnd"/>
      <w:r w:rsidR="004C008A" w:rsidRPr="004C008A">
        <w:rPr>
          <w:rFonts w:hint="eastAsia"/>
          <w:lang w:val="en-GB"/>
        </w:rPr>
        <w:t>儿童医院进行体检。</w:t>
      </w:r>
    </w:p>
    <w:p w14:paraId="30C0BDBC" w14:textId="2860E9B4" w:rsidR="004C008A" w:rsidRPr="004C008A" w:rsidRDefault="00E02727" w:rsidP="00535192">
      <w:pPr>
        <w:pStyle w:val="SingleTxtGC"/>
        <w:spacing w:line="332" w:lineRule="exact"/>
        <w:rPr>
          <w:lang w:val="en-GB"/>
        </w:rPr>
      </w:pPr>
      <w:r>
        <w:rPr>
          <w:lang w:val="en-GB"/>
        </w:rPr>
        <w:t>2</w:t>
      </w:r>
      <w:r w:rsidR="004C008A" w:rsidRPr="004C008A">
        <w:rPr>
          <w:lang w:val="en-GB"/>
        </w:rPr>
        <w:t>.</w:t>
      </w:r>
      <w:r>
        <w:rPr>
          <w:lang w:val="en-GB"/>
        </w:rPr>
        <w:t>3</w:t>
      </w:r>
      <w:r w:rsidR="004C008A" w:rsidRPr="004C008A">
        <w:rPr>
          <w:lang w:val="en-GB"/>
        </w:rPr>
        <w:tab/>
      </w:r>
      <w:bookmarkStart w:id="0" w:name="_Hlk110583832"/>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25</w:t>
      </w:r>
      <w:r w:rsidR="004C008A" w:rsidRPr="004C008A">
        <w:rPr>
          <w:rFonts w:hint="eastAsia"/>
          <w:lang w:val="en-GB"/>
        </w:rPr>
        <w:t>日，母亲将此事告知媒体，三家媒体对此进行了报道。幼儿园管理部门和社会服务机构从媒体广播中获悉这一事件，因为幼儿园老师和行政部门没有按照法律的要求告知他们此事。</w:t>
      </w:r>
      <w:bookmarkEnd w:id="0"/>
      <w:r w:rsidR="004C008A" w:rsidRPr="004C008A">
        <w:rPr>
          <w:vertAlign w:val="superscript"/>
          <w:lang w:val="en-GB"/>
        </w:rPr>
        <w:footnoteReference w:id="5"/>
      </w:r>
    </w:p>
    <w:p w14:paraId="6D3B938F" w14:textId="457426C1" w:rsidR="004C008A" w:rsidRPr="004C008A" w:rsidRDefault="00E02727" w:rsidP="00535192">
      <w:pPr>
        <w:pStyle w:val="SingleTxtGC"/>
        <w:spacing w:line="332" w:lineRule="exact"/>
        <w:rPr>
          <w:lang w:val="en-GB"/>
        </w:rPr>
      </w:pPr>
      <w:r>
        <w:rPr>
          <w:lang w:val="en-GB"/>
        </w:rPr>
        <w:t>2</w:t>
      </w:r>
      <w:r w:rsidR="004C008A" w:rsidRPr="004C008A">
        <w:rPr>
          <w:lang w:val="en-GB"/>
        </w:rPr>
        <w:t>.</w:t>
      </w:r>
      <w:r>
        <w:rPr>
          <w:lang w:val="en-GB"/>
        </w:rPr>
        <w:t>4</w:t>
      </w:r>
      <w:r w:rsidR="004C008A" w:rsidRPr="004C008A">
        <w:rPr>
          <w:lang w:val="en-GB"/>
        </w:rPr>
        <w:tab/>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25</w:t>
      </w:r>
      <w:r w:rsidR="004C008A" w:rsidRPr="004C008A">
        <w:rPr>
          <w:rFonts w:hint="eastAsia"/>
          <w:lang w:val="en-GB"/>
        </w:rPr>
        <w:t>日，一名社会工作者探访了提交人及其母亲。提交人指出，这次探访只持续了</w:t>
      </w:r>
      <w:r>
        <w:rPr>
          <w:lang w:val="en-GB"/>
        </w:rPr>
        <w:t>15</w:t>
      </w:r>
      <w:r w:rsidR="004C008A" w:rsidRPr="004C008A">
        <w:rPr>
          <w:rFonts w:hint="eastAsia"/>
          <w:lang w:val="en-GB"/>
        </w:rPr>
        <w:t>分钟，而且流于表面。提交人还指出，这是社会服务部门的唯一</w:t>
      </w:r>
      <w:proofErr w:type="gramStart"/>
      <w:r w:rsidR="004C008A" w:rsidRPr="004C008A">
        <w:rPr>
          <w:rFonts w:hint="eastAsia"/>
          <w:lang w:val="en-GB"/>
        </w:rPr>
        <w:t>一</w:t>
      </w:r>
      <w:proofErr w:type="gramEnd"/>
      <w:r w:rsidR="004C008A" w:rsidRPr="004C008A">
        <w:rPr>
          <w:rFonts w:hint="eastAsia"/>
          <w:lang w:val="en-GB"/>
        </w:rPr>
        <w:t>次探访，没有任何后续行动。</w:t>
      </w:r>
      <w:r>
        <w:rPr>
          <w:lang w:val="en-GB"/>
        </w:rPr>
        <w:t>2</w:t>
      </w:r>
      <w:r w:rsidR="004C008A" w:rsidRPr="004C008A">
        <w:rPr>
          <w:lang w:val="en-GB"/>
        </w:rPr>
        <w:t>0</w:t>
      </w:r>
      <w:r>
        <w:rPr>
          <w:lang w:val="en-GB"/>
        </w:rPr>
        <w:t>18</w:t>
      </w:r>
      <w:r w:rsidR="004C008A" w:rsidRPr="004C008A">
        <w:rPr>
          <w:rFonts w:hint="eastAsia"/>
          <w:lang w:val="en-GB"/>
        </w:rPr>
        <w:t>年</w:t>
      </w:r>
      <w:r>
        <w:rPr>
          <w:lang w:val="en-GB"/>
        </w:rPr>
        <w:t>5</w:t>
      </w:r>
      <w:r w:rsidR="004C008A" w:rsidRPr="004C008A">
        <w:rPr>
          <w:rFonts w:hint="eastAsia"/>
          <w:lang w:val="en-GB"/>
        </w:rPr>
        <w:t>月和</w:t>
      </w:r>
      <w:r>
        <w:rPr>
          <w:lang w:val="en-GB"/>
        </w:rPr>
        <w:t>6</w:t>
      </w:r>
      <w:r w:rsidR="004C008A" w:rsidRPr="004C008A">
        <w:rPr>
          <w:rFonts w:hint="eastAsia"/>
          <w:lang w:val="en-GB"/>
        </w:rPr>
        <w:t>月，提交人的母亲要求社会服务机构提供其对该事件的评估结果以及所采取行动的信息。社会服务机构提供的唯一报告是</w:t>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6</w:t>
      </w:r>
      <w:r w:rsidR="004C008A" w:rsidRPr="004C008A">
        <w:rPr>
          <w:rFonts w:hint="eastAsia"/>
          <w:lang w:val="en-GB"/>
        </w:rPr>
        <w:t>日起草的一份一页半的文件，仅仅描述了这一事件。</w:t>
      </w:r>
      <w:r w:rsidR="004C008A" w:rsidRPr="004C008A">
        <w:rPr>
          <w:vertAlign w:val="superscript"/>
          <w:lang w:val="en-GB"/>
        </w:rPr>
        <w:footnoteReference w:id="6"/>
      </w:r>
      <w:r w:rsidR="004C008A" w:rsidRPr="004C008A">
        <w:rPr>
          <w:lang w:val="en-GB"/>
        </w:rPr>
        <w:t xml:space="preserve"> </w:t>
      </w:r>
      <w:r w:rsidR="004C008A" w:rsidRPr="004C008A">
        <w:rPr>
          <w:rFonts w:hint="eastAsia"/>
          <w:lang w:val="en-GB"/>
        </w:rPr>
        <w:t>由于没有对事件进行任何评估，也没有评估与提交人和教师进行的面谈，母亲向个人数据保护监察员提出申诉，称提交人获取个人信息的权利受到侵犯。监察员于</w:t>
      </w:r>
      <w:r>
        <w:rPr>
          <w:lang w:val="en-GB"/>
        </w:rPr>
        <w:t>2</w:t>
      </w:r>
      <w:r w:rsidR="004C008A" w:rsidRPr="004C008A">
        <w:rPr>
          <w:lang w:val="en-GB"/>
        </w:rPr>
        <w:t>0</w:t>
      </w:r>
      <w:r>
        <w:rPr>
          <w:lang w:val="en-GB"/>
        </w:rPr>
        <w:t>18</w:t>
      </w:r>
      <w:r w:rsidR="004C008A" w:rsidRPr="004C008A">
        <w:rPr>
          <w:rFonts w:hint="eastAsia"/>
          <w:lang w:val="en-GB"/>
        </w:rPr>
        <w:t>年</w:t>
      </w:r>
      <w:r>
        <w:rPr>
          <w:lang w:val="en-GB"/>
        </w:rPr>
        <w:t>1</w:t>
      </w:r>
      <w:r w:rsidR="004C008A" w:rsidRPr="004C008A">
        <w:rPr>
          <w:lang w:val="en-GB"/>
        </w:rPr>
        <w:t>0</w:t>
      </w:r>
      <w:r w:rsidR="004C008A" w:rsidRPr="004C008A">
        <w:rPr>
          <w:rFonts w:hint="eastAsia"/>
          <w:lang w:val="en-GB"/>
        </w:rPr>
        <w:t>月</w:t>
      </w:r>
      <w:r>
        <w:rPr>
          <w:lang w:val="en-GB"/>
        </w:rPr>
        <w:t>8</w:t>
      </w:r>
      <w:r w:rsidR="004C008A" w:rsidRPr="004C008A">
        <w:rPr>
          <w:rFonts w:hint="eastAsia"/>
          <w:lang w:val="en-GB"/>
        </w:rPr>
        <w:t>日</w:t>
      </w:r>
      <w:proofErr w:type="gramStart"/>
      <w:r w:rsidR="004C008A" w:rsidRPr="004C008A">
        <w:rPr>
          <w:rFonts w:hint="eastAsia"/>
          <w:lang w:val="en-GB"/>
        </w:rPr>
        <w:t>作出</w:t>
      </w:r>
      <w:proofErr w:type="gramEnd"/>
      <w:r w:rsidR="004C008A" w:rsidRPr="004C008A">
        <w:rPr>
          <w:rFonts w:hint="eastAsia"/>
          <w:lang w:val="en-GB"/>
        </w:rPr>
        <w:t>决定，裁定社会服务机构侵犯了提交人获取个人信息的权利。</w:t>
      </w:r>
    </w:p>
    <w:p w14:paraId="2198D2FB" w14:textId="549A9508" w:rsidR="004C008A" w:rsidRPr="004C008A" w:rsidRDefault="00E02727" w:rsidP="00535192">
      <w:pPr>
        <w:pStyle w:val="SingleTxtGC"/>
        <w:spacing w:line="332" w:lineRule="exact"/>
        <w:rPr>
          <w:lang w:val="en-GB"/>
        </w:rPr>
      </w:pPr>
      <w:r>
        <w:rPr>
          <w:lang w:val="en-GB"/>
        </w:rPr>
        <w:t>2</w:t>
      </w:r>
      <w:r w:rsidR="004C008A" w:rsidRPr="004C008A">
        <w:rPr>
          <w:lang w:val="en-GB"/>
        </w:rPr>
        <w:t>.</w:t>
      </w:r>
      <w:r>
        <w:rPr>
          <w:lang w:val="en-GB"/>
        </w:rPr>
        <w:t>5</w:t>
      </w:r>
      <w:r w:rsidR="004C008A" w:rsidRPr="004C008A">
        <w:rPr>
          <w:lang w:val="en-GB"/>
        </w:rPr>
        <w:tab/>
      </w:r>
      <w:r>
        <w:rPr>
          <w:lang w:val="en-GB"/>
        </w:rPr>
        <w:t>2</w:t>
      </w:r>
      <w:r w:rsidR="004C008A" w:rsidRPr="004C008A">
        <w:rPr>
          <w:lang w:val="en-GB"/>
        </w:rPr>
        <w:t>0</w:t>
      </w:r>
      <w:r>
        <w:rPr>
          <w:lang w:val="en-GB"/>
        </w:rPr>
        <w:t>17</w:t>
      </w:r>
      <w:r w:rsidR="004C008A" w:rsidRPr="004C008A">
        <w:rPr>
          <w:rFonts w:hint="eastAsia"/>
          <w:lang w:val="en-GB"/>
        </w:rPr>
        <w:t>年</w:t>
      </w:r>
      <w:r>
        <w:rPr>
          <w:lang w:val="en-GB"/>
        </w:rPr>
        <w:t>3</w:t>
      </w:r>
      <w:r w:rsidR="004C008A" w:rsidRPr="004C008A">
        <w:rPr>
          <w:rFonts w:hint="eastAsia"/>
          <w:lang w:val="en-GB"/>
        </w:rPr>
        <w:t>月</w:t>
      </w:r>
      <w:r>
        <w:rPr>
          <w:lang w:val="en-GB"/>
        </w:rPr>
        <w:t>6</w:t>
      </w:r>
      <w:r w:rsidR="004C008A" w:rsidRPr="004C008A">
        <w:rPr>
          <w:rFonts w:hint="eastAsia"/>
          <w:lang w:val="en-GB"/>
        </w:rPr>
        <w:t>日，经幼儿园园长决定，该名教师被解雇。解雇的官方理由是</w:t>
      </w:r>
      <w:r w:rsidRPr="00535192">
        <w:rPr>
          <w:rFonts w:hint="eastAsia"/>
          <w:spacing w:val="-4"/>
          <w:lang w:val="en-GB"/>
        </w:rPr>
        <w:t>“</w:t>
      </w:r>
      <w:r w:rsidR="004C008A" w:rsidRPr="00535192">
        <w:rPr>
          <w:rFonts w:hint="eastAsia"/>
          <w:spacing w:val="-4"/>
          <w:lang w:val="en-GB"/>
        </w:rPr>
        <w:t>严重渎职</w:t>
      </w:r>
      <w:r w:rsidRPr="00535192">
        <w:rPr>
          <w:rFonts w:hint="eastAsia"/>
          <w:spacing w:val="-4"/>
          <w:lang w:val="en-GB"/>
        </w:rPr>
        <w:t>”</w:t>
      </w:r>
      <w:r w:rsidR="004C008A" w:rsidRPr="00535192">
        <w:rPr>
          <w:rFonts w:hint="eastAsia"/>
          <w:spacing w:val="-4"/>
          <w:lang w:val="en-GB"/>
        </w:rPr>
        <w:t>，没有提及与提交人有关的事件。该教师对她被解雇一事提出异议。</w:t>
      </w:r>
      <w:r w:rsidRPr="00535192">
        <w:rPr>
          <w:spacing w:val="2"/>
          <w:lang w:val="en-GB"/>
        </w:rPr>
        <w:t>2</w:t>
      </w:r>
      <w:r w:rsidR="004C008A" w:rsidRPr="00535192">
        <w:rPr>
          <w:spacing w:val="2"/>
          <w:lang w:val="en-GB"/>
        </w:rPr>
        <w:t>0</w:t>
      </w:r>
      <w:r w:rsidRPr="00535192">
        <w:rPr>
          <w:spacing w:val="2"/>
          <w:lang w:val="en-GB"/>
        </w:rPr>
        <w:t>17</w:t>
      </w:r>
      <w:r w:rsidR="004C008A" w:rsidRPr="00535192">
        <w:rPr>
          <w:rFonts w:hint="eastAsia"/>
          <w:spacing w:val="2"/>
          <w:lang w:val="en-GB"/>
        </w:rPr>
        <w:t>年</w:t>
      </w:r>
      <w:r w:rsidRPr="00535192">
        <w:rPr>
          <w:spacing w:val="2"/>
          <w:lang w:val="en-GB"/>
        </w:rPr>
        <w:t>9</w:t>
      </w:r>
      <w:r w:rsidR="004C008A" w:rsidRPr="00535192">
        <w:rPr>
          <w:rFonts w:hint="eastAsia"/>
          <w:spacing w:val="2"/>
          <w:lang w:val="en-GB"/>
        </w:rPr>
        <w:t>月</w:t>
      </w:r>
      <w:r w:rsidRPr="00535192">
        <w:rPr>
          <w:spacing w:val="2"/>
          <w:lang w:val="en-GB"/>
        </w:rPr>
        <w:t>25</w:t>
      </w:r>
      <w:r w:rsidR="004C008A" w:rsidRPr="00535192">
        <w:rPr>
          <w:rFonts w:hint="eastAsia"/>
          <w:spacing w:val="2"/>
          <w:lang w:val="en-GB"/>
        </w:rPr>
        <w:t>日，第比利斯市法院以没有合理理由解雇她为由命令她复职，因</w:t>
      </w:r>
      <w:r w:rsidR="004C008A" w:rsidRPr="004C008A">
        <w:rPr>
          <w:rFonts w:hint="eastAsia"/>
          <w:lang w:val="en-GB"/>
        </w:rPr>
        <w:t>为无论是在园长的解雇决定中还是在市法院的诉讼过程中，都没有具体说明或</w:t>
      </w:r>
      <w:r w:rsidR="004C008A" w:rsidRPr="00535192">
        <w:rPr>
          <w:rFonts w:hint="eastAsia"/>
          <w:spacing w:val="-4"/>
          <w:lang w:val="en-GB"/>
        </w:rPr>
        <w:t>证实理由。由于法院未被告知解雇的理由，没有邀请提交人作为第三方参加诉讼。幼儿园未对法院判决提出上诉。某日，该教师恢复了她在幼儿园的职位，并获得了</w:t>
      </w:r>
      <w:r w:rsidR="004C008A" w:rsidRPr="004C008A">
        <w:rPr>
          <w:rFonts w:hint="eastAsia"/>
          <w:lang w:val="en-GB"/>
        </w:rPr>
        <w:t>工资损失的经济补偿。</w:t>
      </w:r>
    </w:p>
    <w:p w14:paraId="7EE2AEBD" w14:textId="3D3AE1EF" w:rsidR="004C008A" w:rsidRPr="004C008A" w:rsidRDefault="00E02727" w:rsidP="00C70304">
      <w:pPr>
        <w:pStyle w:val="SingleTxtGC"/>
        <w:spacing w:line="316" w:lineRule="exact"/>
        <w:rPr>
          <w:lang w:val="en-GB"/>
        </w:rPr>
      </w:pPr>
      <w:r>
        <w:rPr>
          <w:lang w:val="en-GB"/>
        </w:rPr>
        <w:lastRenderedPageBreak/>
        <w:t>2</w:t>
      </w:r>
      <w:r w:rsidR="004C008A" w:rsidRPr="004C008A">
        <w:rPr>
          <w:lang w:val="en-GB"/>
        </w:rPr>
        <w:t>.</w:t>
      </w:r>
      <w:r>
        <w:rPr>
          <w:lang w:val="en-GB"/>
        </w:rPr>
        <w:t>6</w:t>
      </w:r>
      <w:r w:rsidR="004C008A" w:rsidRPr="004C008A">
        <w:rPr>
          <w:lang w:val="en-GB"/>
        </w:rPr>
        <w:tab/>
      </w:r>
      <w:r>
        <w:rPr>
          <w:lang w:val="en-GB"/>
        </w:rPr>
        <w:t>2</w:t>
      </w:r>
      <w:r w:rsidR="004C008A" w:rsidRPr="004C008A">
        <w:rPr>
          <w:lang w:val="en-GB"/>
        </w:rPr>
        <w:t>0</w:t>
      </w:r>
      <w:r>
        <w:rPr>
          <w:lang w:val="en-GB"/>
        </w:rPr>
        <w:t>18</w:t>
      </w:r>
      <w:r w:rsidR="004C008A" w:rsidRPr="004C008A">
        <w:rPr>
          <w:rFonts w:hint="eastAsia"/>
          <w:lang w:val="en-GB"/>
        </w:rPr>
        <w:t>年</w:t>
      </w:r>
      <w:r>
        <w:rPr>
          <w:lang w:val="en-GB"/>
        </w:rPr>
        <w:t>4</w:t>
      </w:r>
      <w:r w:rsidR="004C008A" w:rsidRPr="004C008A">
        <w:rPr>
          <w:rFonts w:hint="eastAsia"/>
          <w:lang w:val="en-GB"/>
        </w:rPr>
        <w:t>月至</w:t>
      </w:r>
      <w:r>
        <w:rPr>
          <w:lang w:val="en-GB"/>
        </w:rPr>
        <w:t>8</w:t>
      </w:r>
      <w:r w:rsidR="004C008A" w:rsidRPr="004C008A">
        <w:rPr>
          <w:rFonts w:hint="eastAsia"/>
          <w:lang w:val="en-GB"/>
        </w:rPr>
        <w:t>月，在调查进行期间，提交人的律师五次要求警方和检察官</w:t>
      </w:r>
      <w:r w:rsidR="004C008A" w:rsidRPr="00B96C1C">
        <w:rPr>
          <w:rFonts w:hint="eastAsia"/>
          <w:spacing w:val="-4"/>
          <w:lang w:val="en-GB"/>
        </w:rPr>
        <w:t>采取法律行动。</w:t>
      </w:r>
      <w:r w:rsidRPr="00B96C1C">
        <w:rPr>
          <w:spacing w:val="-4"/>
          <w:lang w:val="en-GB"/>
        </w:rPr>
        <w:t>2</w:t>
      </w:r>
      <w:r w:rsidR="004C008A" w:rsidRPr="00B96C1C">
        <w:rPr>
          <w:spacing w:val="-4"/>
          <w:lang w:val="en-GB"/>
        </w:rPr>
        <w:t>0</w:t>
      </w:r>
      <w:r w:rsidRPr="00B96C1C">
        <w:rPr>
          <w:spacing w:val="-4"/>
          <w:lang w:val="en-GB"/>
        </w:rPr>
        <w:t>18</w:t>
      </w:r>
      <w:r w:rsidR="004C008A" w:rsidRPr="00B96C1C">
        <w:rPr>
          <w:rFonts w:hint="eastAsia"/>
          <w:spacing w:val="-4"/>
          <w:lang w:val="en-GB"/>
        </w:rPr>
        <w:t>年</w:t>
      </w:r>
      <w:r w:rsidRPr="00B96C1C">
        <w:rPr>
          <w:spacing w:val="-4"/>
          <w:lang w:val="en-GB"/>
        </w:rPr>
        <w:t>6</w:t>
      </w:r>
      <w:r w:rsidR="004C008A" w:rsidRPr="00B96C1C">
        <w:rPr>
          <w:rFonts w:hint="eastAsia"/>
          <w:spacing w:val="-4"/>
          <w:lang w:val="en-GB"/>
        </w:rPr>
        <w:t>月</w:t>
      </w:r>
      <w:r w:rsidRPr="00B96C1C">
        <w:rPr>
          <w:spacing w:val="-4"/>
          <w:lang w:val="en-GB"/>
        </w:rPr>
        <w:t>8</w:t>
      </w:r>
      <w:r w:rsidR="004C008A" w:rsidRPr="00B96C1C">
        <w:rPr>
          <w:rFonts w:hint="eastAsia"/>
          <w:spacing w:val="-4"/>
          <w:lang w:val="en-GB"/>
        </w:rPr>
        <w:t>日，律师要求第比利斯</w:t>
      </w:r>
      <w:proofErr w:type="spellStart"/>
      <w:r w:rsidRPr="00B96C1C">
        <w:rPr>
          <w:spacing w:val="-4"/>
          <w:lang w:val="en-GB"/>
        </w:rPr>
        <w:t>Gldani</w:t>
      </w:r>
      <w:r w:rsidR="004C008A" w:rsidRPr="00B96C1C">
        <w:rPr>
          <w:spacing w:val="-4"/>
          <w:lang w:val="en-GB"/>
        </w:rPr>
        <w:t>-</w:t>
      </w:r>
      <w:r w:rsidRPr="00B96C1C">
        <w:rPr>
          <w:spacing w:val="-4"/>
          <w:lang w:val="en-GB"/>
        </w:rPr>
        <w:t>Nadzaladevi</w:t>
      </w:r>
      <w:proofErr w:type="spellEnd"/>
      <w:r w:rsidR="004C008A" w:rsidRPr="00B96C1C">
        <w:rPr>
          <w:rFonts w:hint="eastAsia"/>
          <w:spacing w:val="-4"/>
          <w:lang w:val="en-GB"/>
        </w:rPr>
        <w:t>区检察官</w:t>
      </w:r>
      <w:r w:rsidR="004C008A" w:rsidRPr="004C008A">
        <w:rPr>
          <w:rFonts w:hint="eastAsia"/>
          <w:lang w:val="en-GB"/>
        </w:rPr>
        <w:t>办公室给予提交人受害者地位。</w:t>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11</w:t>
      </w:r>
      <w:r w:rsidR="004C008A" w:rsidRPr="004C008A">
        <w:rPr>
          <w:rFonts w:hint="eastAsia"/>
          <w:lang w:val="en-GB"/>
        </w:rPr>
        <w:t>日，</w:t>
      </w:r>
      <w:bookmarkStart w:id="1" w:name="_Hlk110587067"/>
      <w:r w:rsidR="004C008A" w:rsidRPr="004C008A">
        <w:rPr>
          <w:rFonts w:hint="eastAsia"/>
          <w:lang w:val="en-GB"/>
        </w:rPr>
        <w:t>检察官拒绝了这一请求，因为就该儿童具体由于据称对他的非法行动而受到伤害而言，没有足够的依据提出指控。</w:t>
      </w:r>
      <w:bookmarkEnd w:id="1"/>
      <w:r w:rsidR="004C008A" w:rsidRPr="004C008A">
        <w:rPr>
          <w:vertAlign w:val="superscript"/>
          <w:lang w:val="en-GB"/>
        </w:rPr>
        <w:footnoteReference w:id="7"/>
      </w:r>
      <w:r w:rsidR="004C008A" w:rsidRPr="004C008A">
        <w:rPr>
          <w:lang w:val="en-GB"/>
        </w:rPr>
        <w:t xml:space="preserve"> </w:t>
      </w:r>
      <w:r w:rsidR="004C008A" w:rsidRPr="004C008A">
        <w:rPr>
          <w:rFonts w:hint="eastAsia"/>
          <w:lang w:val="en-GB"/>
        </w:rPr>
        <w:t>律师向</w:t>
      </w:r>
      <w:proofErr w:type="spellStart"/>
      <w:r>
        <w:rPr>
          <w:lang w:val="en-GB"/>
        </w:rPr>
        <w:t>Gldani</w:t>
      </w:r>
      <w:r w:rsidR="004C008A" w:rsidRPr="004C008A">
        <w:rPr>
          <w:lang w:val="en-GB"/>
        </w:rPr>
        <w:t>-</w:t>
      </w:r>
      <w:r>
        <w:rPr>
          <w:lang w:val="en-GB"/>
        </w:rPr>
        <w:t>Nadzaladevi</w:t>
      </w:r>
      <w:proofErr w:type="spellEnd"/>
      <w:r w:rsidR="004C008A" w:rsidRPr="004C008A">
        <w:rPr>
          <w:rFonts w:hint="eastAsia"/>
          <w:lang w:val="en-GB"/>
        </w:rPr>
        <w:t>区首席检察官反驳了这一推理，坚持认为，</w:t>
      </w:r>
      <w:r w:rsidR="004C008A" w:rsidRPr="00B96C1C">
        <w:rPr>
          <w:rFonts w:hint="eastAsia"/>
          <w:spacing w:val="2"/>
          <w:lang w:val="en-GB"/>
        </w:rPr>
        <w:t>在有明显受伤痕迹的情况下，刑事调查本应澄清伤害是否是在幼儿园工作人员监</w:t>
      </w:r>
      <w:r w:rsidR="004C008A" w:rsidRPr="004C008A">
        <w:rPr>
          <w:rFonts w:hint="eastAsia"/>
          <w:lang w:val="en-GB"/>
        </w:rPr>
        <w:t>护下造成的。然而，申诉于</w:t>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21</w:t>
      </w:r>
      <w:r w:rsidR="004C008A" w:rsidRPr="004C008A">
        <w:rPr>
          <w:rFonts w:hint="eastAsia"/>
          <w:lang w:val="en-GB"/>
        </w:rPr>
        <w:t>日被首席检察官驳回。</w:t>
      </w:r>
      <w:r w:rsidR="004C008A" w:rsidRPr="004C008A">
        <w:rPr>
          <w:vertAlign w:val="superscript"/>
          <w:lang w:val="en-GB"/>
        </w:rPr>
        <w:footnoteReference w:id="8"/>
      </w:r>
    </w:p>
    <w:p w14:paraId="59567468" w14:textId="18EDB094" w:rsidR="004C008A" w:rsidRPr="004C008A" w:rsidRDefault="00E02727" w:rsidP="00C70304">
      <w:pPr>
        <w:pStyle w:val="SingleTxtGC"/>
        <w:spacing w:line="316" w:lineRule="exact"/>
        <w:rPr>
          <w:lang w:val="en-GB"/>
        </w:rPr>
      </w:pPr>
      <w:r>
        <w:rPr>
          <w:lang w:val="en-GB"/>
        </w:rPr>
        <w:t>2</w:t>
      </w:r>
      <w:r w:rsidR="004C008A" w:rsidRPr="004C008A">
        <w:rPr>
          <w:lang w:val="en-GB"/>
        </w:rPr>
        <w:t>.</w:t>
      </w:r>
      <w:r>
        <w:rPr>
          <w:lang w:val="en-GB"/>
        </w:rPr>
        <w:t>7</w:t>
      </w:r>
      <w:r w:rsidR="004C008A" w:rsidRPr="004C008A">
        <w:rPr>
          <w:lang w:val="en-GB"/>
        </w:rPr>
        <w:tab/>
      </w:r>
      <w:r w:rsidRPr="00B96C1C">
        <w:rPr>
          <w:spacing w:val="-4"/>
          <w:lang w:val="en-GB"/>
        </w:rPr>
        <w:t>2</w:t>
      </w:r>
      <w:r w:rsidR="004C008A" w:rsidRPr="00B96C1C">
        <w:rPr>
          <w:spacing w:val="-4"/>
          <w:lang w:val="en-GB"/>
        </w:rPr>
        <w:t>0</w:t>
      </w:r>
      <w:r w:rsidRPr="00B96C1C">
        <w:rPr>
          <w:spacing w:val="-4"/>
          <w:lang w:val="en-GB"/>
        </w:rPr>
        <w:t>18</w:t>
      </w:r>
      <w:r w:rsidR="004C008A" w:rsidRPr="00B96C1C">
        <w:rPr>
          <w:rFonts w:hint="eastAsia"/>
          <w:spacing w:val="-4"/>
          <w:lang w:val="en-GB"/>
        </w:rPr>
        <w:t>年</w:t>
      </w:r>
      <w:r w:rsidRPr="00B96C1C">
        <w:rPr>
          <w:spacing w:val="-4"/>
          <w:lang w:val="en-GB"/>
        </w:rPr>
        <w:t>6</w:t>
      </w:r>
      <w:r w:rsidR="004C008A" w:rsidRPr="00B96C1C">
        <w:rPr>
          <w:rFonts w:hint="eastAsia"/>
          <w:spacing w:val="-4"/>
          <w:lang w:val="en-GB"/>
        </w:rPr>
        <w:t>月</w:t>
      </w:r>
      <w:r w:rsidRPr="00B96C1C">
        <w:rPr>
          <w:spacing w:val="-4"/>
          <w:lang w:val="en-GB"/>
        </w:rPr>
        <w:t>15</w:t>
      </w:r>
      <w:r w:rsidR="004C008A" w:rsidRPr="00B96C1C">
        <w:rPr>
          <w:rFonts w:hint="eastAsia"/>
          <w:spacing w:val="-4"/>
          <w:lang w:val="en-GB"/>
        </w:rPr>
        <w:t>日，母亲要求幼儿园进一步澄清最初发现受伤的时间。幼儿园</w:t>
      </w:r>
      <w:r w:rsidR="004C008A" w:rsidRPr="004C008A">
        <w:rPr>
          <w:rFonts w:hint="eastAsia"/>
          <w:lang w:val="en-GB"/>
        </w:rPr>
        <w:t>行政部门在</w:t>
      </w:r>
      <w:r>
        <w:rPr>
          <w:lang w:val="en-GB"/>
        </w:rPr>
        <w:t>2</w:t>
      </w:r>
      <w:r w:rsidR="004C008A" w:rsidRPr="004C008A">
        <w:rPr>
          <w:lang w:val="en-GB"/>
        </w:rPr>
        <w:t>0</w:t>
      </w:r>
      <w:r>
        <w:rPr>
          <w:lang w:val="en-GB"/>
        </w:rPr>
        <w:t>18</w:t>
      </w:r>
      <w:r w:rsidR="004C008A" w:rsidRPr="004C008A">
        <w:rPr>
          <w:rFonts w:hint="eastAsia"/>
          <w:lang w:val="en-GB"/>
        </w:rPr>
        <w:t>年</w:t>
      </w:r>
      <w:r>
        <w:rPr>
          <w:lang w:val="en-GB"/>
        </w:rPr>
        <w:t>7</w:t>
      </w:r>
      <w:r w:rsidR="004C008A" w:rsidRPr="004C008A">
        <w:rPr>
          <w:rFonts w:hint="eastAsia"/>
          <w:lang w:val="en-GB"/>
        </w:rPr>
        <w:t>月</w:t>
      </w:r>
      <w:r>
        <w:rPr>
          <w:lang w:val="en-GB"/>
        </w:rPr>
        <w:t>11</w:t>
      </w:r>
      <w:r w:rsidR="004C008A" w:rsidRPr="004C008A">
        <w:rPr>
          <w:rFonts w:hint="eastAsia"/>
          <w:lang w:val="en-GB"/>
        </w:rPr>
        <w:t>日的信中没有给予具体答复，虽然信中承认至少有两名工作人员注意到孩子脸上的伤</w:t>
      </w:r>
      <w:r w:rsidR="00B96C1C" w:rsidRPr="00B96C1C">
        <w:rPr>
          <w:rFonts w:hint="eastAsia"/>
          <w:spacing w:val="-50"/>
          <w:lang w:val="en-GB"/>
        </w:rPr>
        <w:t>―</w:t>
      </w:r>
      <w:r w:rsidR="00B96C1C" w:rsidRPr="00B96C1C">
        <w:rPr>
          <w:rFonts w:hint="eastAsia"/>
          <w:lang w:val="en-GB"/>
        </w:rPr>
        <w:t>―</w:t>
      </w:r>
      <w:r w:rsidR="004C008A" w:rsidRPr="004C008A">
        <w:rPr>
          <w:rFonts w:hint="eastAsia"/>
          <w:lang w:val="en-GB"/>
        </w:rPr>
        <w:t>但没有确认是提交人的老师造成的</w:t>
      </w:r>
      <w:r w:rsidR="00653947" w:rsidRPr="00B96C1C">
        <w:rPr>
          <w:rFonts w:hint="eastAsia"/>
          <w:spacing w:val="-50"/>
          <w:lang w:val="en-GB"/>
        </w:rPr>
        <w:t>―</w:t>
      </w:r>
      <w:r w:rsidR="00653947" w:rsidRPr="00B96C1C">
        <w:rPr>
          <w:rFonts w:hint="eastAsia"/>
          <w:lang w:val="en-GB"/>
        </w:rPr>
        <w:t>―</w:t>
      </w:r>
      <w:r w:rsidR="004C008A" w:rsidRPr="004C008A">
        <w:rPr>
          <w:rFonts w:hint="eastAsia"/>
          <w:lang w:val="en-GB"/>
        </w:rPr>
        <w:t>但他们没有通知行政部门。</w:t>
      </w:r>
      <w:r w:rsidR="004C008A" w:rsidRPr="004C008A">
        <w:rPr>
          <w:vertAlign w:val="superscript"/>
          <w:lang w:val="en-GB"/>
        </w:rPr>
        <w:footnoteReference w:id="9"/>
      </w:r>
      <w:r w:rsidR="004C008A" w:rsidRPr="004C008A">
        <w:rPr>
          <w:lang w:val="en-GB"/>
        </w:rPr>
        <w:t xml:space="preserve"> </w:t>
      </w:r>
      <w:r w:rsidR="004C008A" w:rsidRPr="004C008A">
        <w:rPr>
          <w:rFonts w:hint="eastAsia"/>
          <w:lang w:val="en-GB"/>
        </w:rPr>
        <w:t>此外，行政部门没有向地方当局报告其工作人员没有进行通报一事，这可能会引发行政处罚。</w:t>
      </w:r>
      <w:r w:rsidR="004C008A" w:rsidRPr="004C008A">
        <w:rPr>
          <w:vertAlign w:val="superscript"/>
          <w:lang w:val="en-GB"/>
        </w:rPr>
        <w:footnoteReference w:id="10"/>
      </w:r>
    </w:p>
    <w:p w14:paraId="64BC9B69" w14:textId="598E856F" w:rsidR="004C008A" w:rsidRPr="004C008A" w:rsidRDefault="00E02727" w:rsidP="00C70304">
      <w:pPr>
        <w:pStyle w:val="SingleTxtGC"/>
        <w:spacing w:line="316" w:lineRule="exact"/>
        <w:rPr>
          <w:lang w:val="en-GB"/>
        </w:rPr>
      </w:pPr>
      <w:r>
        <w:rPr>
          <w:lang w:val="en-GB"/>
        </w:rPr>
        <w:t>2</w:t>
      </w:r>
      <w:r w:rsidR="004C008A" w:rsidRPr="004C008A">
        <w:rPr>
          <w:lang w:val="en-GB"/>
        </w:rPr>
        <w:t>.</w:t>
      </w:r>
      <w:r>
        <w:rPr>
          <w:lang w:val="en-GB"/>
        </w:rPr>
        <w:t>8</w:t>
      </w:r>
      <w:r w:rsidR="004C008A" w:rsidRPr="004C008A">
        <w:rPr>
          <w:lang w:val="en-GB"/>
        </w:rPr>
        <w:tab/>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15</w:t>
      </w:r>
      <w:r w:rsidR="004C008A" w:rsidRPr="004C008A">
        <w:rPr>
          <w:rFonts w:hint="eastAsia"/>
          <w:lang w:val="en-GB"/>
        </w:rPr>
        <w:t>日，提交人的母亲还向第比利斯市幼儿园管理机构询问了为调查该事件所采取的行动。该机构在</w:t>
      </w:r>
      <w:r>
        <w:rPr>
          <w:lang w:val="en-GB"/>
        </w:rPr>
        <w:t>2</w:t>
      </w:r>
      <w:r w:rsidR="004C008A" w:rsidRPr="004C008A">
        <w:rPr>
          <w:lang w:val="en-GB"/>
        </w:rPr>
        <w:t>0</w:t>
      </w:r>
      <w:r>
        <w:rPr>
          <w:lang w:val="en-GB"/>
        </w:rPr>
        <w:t>18</w:t>
      </w:r>
      <w:r w:rsidR="004C008A" w:rsidRPr="004C008A">
        <w:rPr>
          <w:rFonts w:hint="eastAsia"/>
          <w:lang w:val="en-GB"/>
        </w:rPr>
        <w:t>年</w:t>
      </w:r>
      <w:r>
        <w:rPr>
          <w:lang w:val="en-GB"/>
        </w:rPr>
        <w:t>7</w:t>
      </w:r>
      <w:r w:rsidR="004C008A" w:rsidRPr="004C008A">
        <w:rPr>
          <w:rFonts w:hint="eastAsia"/>
          <w:lang w:val="en-GB"/>
        </w:rPr>
        <w:t>月</w:t>
      </w:r>
      <w:r>
        <w:rPr>
          <w:lang w:val="en-GB"/>
        </w:rPr>
        <w:t>11</w:t>
      </w:r>
      <w:r w:rsidR="004C008A" w:rsidRPr="004C008A">
        <w:rPr>
          <w:rFonts w:hint="eastAsia"/>
          <w:lang w:val="en-GB"/>
        </w:rPr>
        <w:t>日的答复中确认，已与包括</w:t>
      </w:r>
      <w:r w:rsidR="004C008A" w:rsidRPr="00653947">
        <w:rPr>
          <w:rFonts w:hint="eastAsia"/>
          <w:spacing w:val="2"/>
          <w:lang w:val="en-GB"/>
        </w:rPr>
        <w:t>提交人的老师在内的幼儿园工作人员面谈，并与幼儿园其他孩子的家长会面，他</w:t>
      </w:r>
      <w:r w:rsidR="004C008A" w:rsidRPr="004C008A">
        <w:rPr>
          <w:rFonts w:hint="eastAsia"/>
          <w:lang w:val="en-GB"/>
        </w:rPr>
        <w:t>们均未证实对提交人有任何身体暴力行为。然而，与提交人同班的一名自闭症儿童的祖母声称，她经常目睹老师如何对孩子们大喊大叫，并声称她的孙子回家时耳朵上也有</w:t>
      </w:r>
      <w:proofErr w:type="gramStart"/>
      <w:r w:rsidR="004C008A" w:rsidRPr="004C008A">
        <w:rPr>
          <w:rFonts w:hint="eastAsia"/>
          <w:lang w:val="en-GB"/>
        </w:rPr>
        <w:t>瘀</w:t>
      </w:r>
      <w:proofErr w:type="gramEnd"/>
      <w:r w:rsidR="004C008A" w:rsidRPr="004C008A">
        <w:rPr>
          <w:rFonts w:hint="eastAsia"/>
          <w:lang w:val="en-GB"/>
        </w:rPr>
        <w:t>伤。然而，该机构报告称，并未与提交人或目睹这一事件的儿童面谈。由于缺乏关于该事件的全面信息，母亲再次向个人数据保护监察员投诉，</w:t>
      </w:r>
      <w:r w:rsidR="004C008A" w:rsidRPr="007E1BE3">
        <w:rPr>
          <w:rFonts w:hint="eastAsia"/>
          <w:spacing w:val="-4"/>
          <w:lang w:val="en-GB"/>
        </w:rPr>
        <w:t>称孩子获取个人信息的权利受到侵犯。监察员在</w:t>
      </w:r>
      <w:r w:rsidRPr="007E1BE3">
        <w:rPr>
          <w:spacing w:val="-4"/>
          <w:lang w:val="en-GB"/>
        </w:rPr>
        <w:t>2</w:t>
      </w:r>
      <w:r w:rsidR="004C008A" w:rsidRPr="007E1BE3">
        <w:rPr>
          <w:spacing w:val="-4"/>
          <w:lang w:val="en-GB"/>
        </w:rPr>
        <w:t>0</w:t>
      </w:r>
      <w:r w:rsidRPr="007E1BE3">
        <w:rPr>
          <w:spacing w:val="-4"/>
          <w:lang w:val="en-GB"/>
        </w:rPr>
        <w:t>18</w:t>
      </w:r>
      <w:r w:rsidR="004C008A" w:rsidRPr="007E1BE3">
        <w:rPr>
          <w:rFonts w:hint="eastAsia"/>
          <w:spacing w:val="-4"/>
          <w:lang w:val="en-GB"/>
        </w:rPr>
        <w:t>年</w:t>
      </w:r>
      <w:r w:rsidRPr="007E1BE3">
        <w:rPr>
          <w:spacing w:val="-4"/>
          <w:lang w:val="en-GB"/>
        </w:rPr>
        <w:t>1</w:t>
      </w:r>
      <w:r w:rsidR="004C008A" w:rsidRPr="007E1BE3">
        <w:rPr>
          <w:spacing w:val="-4"/>
          <w:lang w:val="en-GB"/>
        </w:rPr>
        <w:t>0</w:t>
      </w:r>
      <w:r w:rsidR="004C008A" w:rsidRPr="007E1BE3">
        <w:rPr>
          <w:rFonts w:hint="eastAsia"/>
          <w:spacing w:val="-4"/>
          <w:lang w:val="en-GB"/>
        </w:rPr>
        <w:t>月</w:t>
      </w:r>
      <w:r w:rsidRPr="007E1BE3">
        <w:rPr>
          <w:spacing w:val="-4"/>
          <w:lang w:val="en-GB"/>
        </w:rPr>
        <w:t>1</w:t>
      </w:r>
      <w:r w:rsidR="004C008A" w:rsidRPr="007E1BE3">
        <w:rPr>
          <w:spacing w:val="-4"/>
          <w:lang w:val="en-GB"/>
        </w:rPr>
        <w:t>0</w:t>
      </w:r>
      <w:r w:rsidR="004C008A" w:rsidRPr="007E1BE3">
        <w:rPr>
          <w:rFonts w:hint="eastAsia"/>
          <w:spacing w:val="-4"/>
          <w:lang w:val="en-GB"/>
        </w:rPr>
        <w:t>日的决定中宣布，</w:t>
      </w:r>
      <w:r w:rsidR="004C008A" w:rsidRPr="004C008A">
        <w:rPr>
          <w:rFonts w:hint="eastAsia"/>
          <w:lang w:val="en-GB"/>
        </w:rPr>
        <w:t>幼儿园管理机构侵犯了提交人获取个人信息的权利。</w:t>
      </w:r>
    </w:p>
    <w:p w14:paraId="32A2FEFC" w14:textId="40402978" w:rsidR="004C008A" w:rsidRPr="004C008A" w:rsidRDefault="00E02727" w:rsidP="00C70304">
      <w:pPr>
        <w:pStyle w:val="SingleTxtGC"/>
        <w:spacing w:line="316" w:lineRule="exact"/>
        <w:rPr>
          <w:lang w:val="en-GB"/>
        </w:rPr>
      </w:pPr>
      <w:r>
        <w:rPr>
          <w:lang w:val="en-GB"/>
        </w:rPr>
        <w:t>2</w:t>
      </w:r>
      <w:r w:rsidR="004C008A" w:rsidRPr="004C008A">
        <w:rPr>
          <w:lang w:val="en-GB"/>
        </w:rPr>
        <w:t>.</w:t>
      </w:r>
      <w:r>
        <w:rPr>
          <w:lang w:val="en-GB"/>
        </w:rPr>
        <w:t>9</w:t>
      </w:r>
      <w:r w:rsidR="004C008A" w:rsidRPr="004C008A">
        <w:rPr>
          <w:lang w:val="en-GB"/>
        </w:rPr>
        <w:tab/>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26</w:t>
      </w:r>
      <w:r w:rsidR="004C008A" w:rsidRPr="004C008A">
        <w:rPr>
          <w:rFonts w:hint="eastAsia"/>
          <w:lang w:val="en-GB"/>
        </w:rPr>
        <w:t>日，专门审查暴力侵害儿童案件的应用心理学和研究中心出具了一份心理评估报告，报告指出，提交人能够描述遭受老师身体暴力的事件，其心理情绪状态良好。</w:t>
      </w:r>
    </w:p>
    <w:p w14:paraId="321CDC58" w14:textId="720E87FC" w:rsidR="004C008A" w:rsidRPr="004C008A" w:rsidRDefault="00E02727" w:rsidP="00C70304">
      <w:pPr>
        <w:pStyle w:val="SingleTxtGC"/>
        <w:tabs>
          <w:tab w:val="clear" w:pos="1565"/>
          <w:tab w:val="left" w:pos="1701"/>
        </w:tabs>
        <w:spacing w:line="316" w:lineRule="exact"/>
        <w:rPr>
          <w:lang w:val="en-GB"/>
        </w:rPr>
      </w:pPr>
      <w:r w:rsidRPr="008545F8">
        <w:rPr>
          <w:spacing w:val="4"/>
          <w:lang w:val="en-GB"/>
        </w:rPr>
        <w:t>2</w:t>
      </w:r>
      <w:r w:rsidR="004C008A" w:rsidRPr="008545F8">
        <w:rPr>
          <w:spacing w:val="4"/>
          <w:lang w:val="en-GB"/>
        </w:rPr>
        <w:t>.</w:t>
      </w:r>
      <w:r w:rsidRPr="008545F8">
        <w:rPr>
          <w:spacing w:val="4"/>
          <w:lang w:val="en-GB"/>
        </w:rPr>
        <w:t>1</w:t>
      </w:r>
      <w:r w:rsidR="004C008A" w:rsidRPr="008545F8">
        <w:rPr>
          <w:spacing w:val="4"/>
          <w:lang w:val="en-GB"/>
        </w:rPr>
        <w:t>0</w:t>
      </w:r>
      <w:r w:rsidR="004C008A" w:rsidRPr="008545F8">
        <w:rPr>
          <w:spacing w:val="4"/>
          <w:lang w:val="en-GB"/>
        </w:rPr>
        <w:tab/>
      </w:r>
      <w:r w:rsidRPr="008545F8">
        <w:rPr>
          <w:spacing w:val="4"/>
          <w:lang w:val="en-GB"/>
        </w:rPr>
        <w:t>2</w:t>
      </w:r>
      <w:r w:rsidR="004C008A" w:rsidRPr="008545F8">
        <w:rPr>
          <w:spacing w:val="4"/>
          <w:lang w:val="en-GB"/>
        </w:rPr>
        <w:t>0</w:t>
      </w:r>
      <w:r w:rsidRPr="008545F8">
        <w:rPr>
          <w:spacing w:val="4"/>
          <w:lang w:val="en-GB"/>
        </w:rPr>
        <w:t>18</w:t>
      </w:r>
      <w:r w:rsidR="004C008A" w:rsidRPr="008545F8">
        <w:rPr>
          <w:rFonts w:hint="eastAsia"/>
          <w:spacing w:val="4"/>
          <w:lang w:val="en-GB"/>
        </w:rPr>
        <w:t>年</w:t>
      </w:r>
      <w:r w:rsidRPr="008545F8">
        <w:rPr>
          <w:spacing w:val="4"/>
          <w:lang w:val="en-GB"/>
        </w:rPr>
        <w:t>8</w:t>
      </w:r>
      <w:r w:rsidR="004C008A" w:rsidRPr="008545F8">
        <w:rPr>
          <w:rFonts w:hint="eastAsia"/>
          <w:spacing w:val="4"/>
          <w:lang w:val="en-GB"/>
        </w:rPr>
        <w:t>月</w:t>
      </w:r>
      <w:r w:rsidRPr="008545F8">
        <w:rPr>
          <w:spacing w:val="4"/>
          <w:lang w:val="en-GB"/>
        </w:rPr>
        <w:t>22</w:t>
      </w:r>
      <w:r w:rsidR="004C008A" w:rsidRPr="008545F8">
        <w:rPr>
          <w:rFonts w:hint="eastAsia"/>
          <w:spacing w:val="4"/>
          <w:lang w:val="en-GB"/>
        </w:rPr>
        <w:t>日，提交人的律师获准在内政部办公室查阅案卷，案卷显</w:t>
      </w:r>
      <w:r w:rsidR="004C008A" w:rsidRPr="004C008A">
        <w:rPr>
          <w:rFonts w:hint="eastAsia"/>
          <w:lang w:val="en-GB"/>
        </w:rPr>
        <w:t>示调查过程中存在多处瑕疵。检查卷宗后发现，虽然有其他家长指控同</w:t>
      </w:r>
      <w:proofErr w:type="gramStart"/>
      <w:r w:rsidR="004C008A" w:rsidRPr="004C008A">
        <w:rPr>
          <w:rFonts w:hint="eastAsia"/>
          <w:lang w:val="en-GB"/>
        </w:rPr>
        <w:t>一教师</w:t>
      </w:r>
      <w:proofErr w:type="gramEnd"/>
      <w:r w:rsidR="004C008A" w:rsidRPr="008545F8">
        <w:rPr>
          <w:rFonts w:hint="eastAsia"/>
          <w:spacing w:val="2"/>
          <w:lang w:val="en-GB"/>
        </w:rPr>
        <w:t>对其子女实施体罚，但没有资料说明是否询问过这些家长，或者是询问过任何可</w:t>
      </w:r>
      <w:r w:rsidR="004C008A" w:rsidRPr="004C008A">
        <w:rPr>
          <w:rFonts w:hint="eastAsia"/>
          <w:lang w:val="en-GB"/>
        </w:rPr>
        <w:t>能目睹这一事件的儿童。提交人还指出，执法机构没有启动任何行政诉讼程序</w:t>
      </w:r>
      <w:r w:rsidR="004C008A" w:rsidRPr="008545F8">
        <w:rPr>
          <w:rFonts w:hint="eastAsia"/>
          <w:spacing w:val="2"/>
          <w:lang w:val="en-GB"/>
        </w:rPr>
        <w:t>调查幼儿园工作人员没有报告该事件这一事实，也没有告知社会服务机构启动刑</w:t>
      </w:r>
      <w:r w:rsidR="004C008A" w:rsidRPr="004C008A">
        <w:rPr>
          <w:rFonts w:hint="eastAsia"/>
          <w:lang w:val="en-GB"/>
        </w:rPr>
        <w:t>事调查的情况。</w:t>
      </w:r>
    </w:p>
    <w:p w14:paraId="183DEACC" w14:textId="77777777" w:rsidR="004C008A" w:rsidRPr="004C008A" w:rsidRDefault="004C008A" w:rsidP="00C70304">
      <w:pPr>
        <w:pStyle w:val="H23GC"/>
        <w:spacing w:line="316" w:lineRule="exact"/>
        <w:rPr>
          <w:bCs/>
          <w:lang w:val="en-GB"/>
        </w:rPr>
      </w:pPr>
      <w:r w:rsidRPr="004C008A">
        <w:rPr>
          <w:b/>
          <w:lang w:val="en-GB"/>
        </w:rPr>
        <w:tab/>
      </w:r>
      <w:r w:rsidRPr="004C008A">
        <w:rPr>
          <w:b/>
          <w:lang w:val="en-GB"/>
        </w:rPr>
        <w:tab/>
      </w:r>
      <w:r w:rsidRPr="004C008A">
        <w:rPr>
          <w:rFonts w:hint="eastAsia"/>
          <w:bCs/>
          <w:lang w:val="en-GB"/>
        </w:rPr>
        <w:t>申诉</w:t>
      </w:r>
    </w:p>
    <w:p w14:paraId="1A654AE2" w14:textId="701B4B6D" w:rsidR="004C008A" w:rsidRPr="004C008A" w:rsidRDefault="00E02727" w:rsidP="00C70304">
      <w:pPr>
        <w:pStyle w:val="SingleTxtGC"/>
        <w:spacing w:line="316" w:lineRule="exact"/>
        <w:rPr>
          <w:lang w:val="en-GB"/>
        </w:rPr>
      </w:pPr>
      <w:r>
        <w:rPr>
          <w:lang w:val="en-GB"/>
        </w:rPr>
        <w:t>3</w:t>
      </w:r>
      <w:r w:rsidR="004C008A" w:rsidRPr="004C008A">
        <w:rPr>
          <w:lang w:val="en-GB"/>
        </w:rPr>
        <w:t>.</w:t>
      </w:r>
      <w:r>
        <w:rPr>
          <w:lang w:val="en-GB"/>
        </w:rPr>
        <w:t>1</w:t>
      </w:r>
      <w:r w:rsidR="004C008A" w:rsidRPr="004C008A">
        <w:rPr>
          <w:lang w:val="en-GB"/>
        </w:rPr>
        <w:tab/>
      </w:r>
      <w:r w:rsidR="004C008A" w:rsidRPr="00C70304">
        <w:rPr>
          <w:rFonts w:hint="eastAsia"/>
          <w:spacing w:val="-2"/>
          <w:lang w:val="en-GB"/>
        </w:rPr>
        <w:t>提交人援引了违反《公约》第</w:t>
      </w:r>
      <w:r w:rsidRPr="00C70304">
        <w:rPr>
          <w:spacing w:val="-2"/>
          <w:lang w:val="en-GB"/>
        </w:rPr>
        <w:t>2</w:t>
      </w:r>
      <w:r w:rsidR="004C008A" w:rsidRPr="00C70304">
        <w:rPr>
          <w:rFonts w:hint="eastAsia"/>
          <w:spacing w:val="-2"/>
          <w:lang w:val="en-GB"/>
        </w:rPr>
        <w:t>、第</w:t>
      </w:r>
      <w:r w:rsidRPr="00C70304">
        <w:rPr>
          <w:spacing w:val="-2"/>
          <w:lang w:val="en-GB"/>
        </w:rPr>
        <w:t>12</w:t>
      </w:r>
      <w:r w:rsidR="004C008A" w:rsidRPr="00C70304">
        <w:rPr>
          <w:rFonts w:hint="eastAsia"/>
          <w:spacing w:val="-2"/>
          <w:lang w:val="en-GB"/>
        </w:rPr>
        <w:t>和第</w:t>
      </w:r>
      <w:r w:rsidRPr="00C70304">
        <w:rPr>
          <w:spacing w:val="-2"/>
          <w:lang w:val="en-GB"/>
        </w:rPr>
        <w:t>19</w:t>
      </w:r>
      <w:r w:rsidR="004C008A" w:rsidRPr="00C70304">
        <w:rPr>
          <w:rFonts w:hint="eastAsia"/>
          <w:spacing w:val="-2"/>
          <w:lang w:val="en-GB"/>
        </w:rPr>
        <w:t>条的情况。关于用尽国内补救</w:t>
      </w:r>
      <w:r w:rsidR="004C008A" w:rsidRPr="00203548">
        <w:rPr>
          <w:rFonts w:hint="eastAsia"/>
          <w:spacing w:val="-4"/>
          <w:lang w:val="en-GB"/>
        </w:rPr>
        <w:t>办法的问题，他解释说，根据《刑事诉讼法》，他的案件只能由检察官提交法院。</w:t>
      </w:r>
      <w:r w:rsidR="004C008A" w:rsidRPr="004C008A">
        <w:rPr>
          <w:rFonts w:hint="eastAsia"/>
          <w:lang w:val="en-GB"/>
        </w:rPr>
        <w:t>所称受害人不能影响调查和</w:t>
      </w:r>
      <w:r w:rsidR="004C008A" w:rsidRPr="004C008A">
        <w:rPr>
          <w:lang w:val="en-GB"/>
        </w:rPr>
        <w:t>/</w:t>
      </w:r>
      <w:r w:rsidR="004C008A" w:rsidRPr="004C008A">
        <w:rPr>
          <w:rFonts w:hint="eastAsia"/>
          <w:lang w:val="en-GB"/>
        </w:rPr>
        <w:t>或诉讼程序的进展。在他的案件中，检察官没有推进调查，也没有将其提交法院。因此，提交人在法律上不可能就检察官拖延刑事调查达</w:t>
      </w:r>
      <w:r>
        <w:rPr>
          <w:lang w:val="en-GB"/>
        </w:rPr>
        <w:t>22</w:t>
      </w:r>
      <w:r w:rsidR="004C008A" w:rsidRPr="004C008A">
        <w:rPr>
          <w:rFonts w:hint="eastAsia"/>
          <w:lang w:val="en-GB"/>
        </w:rPr>
        <w:t>个月提出申诉。</w:t>
      </w:r>
    </w:p>
    <w:p w14:paraId="3AF69179" w14:textId="6D5E6F53" w:rsidR="004C008A" w:rsidRPr="004C008A" w:rsidRDefault="00E02727" w:rsidP="00E02727">
      <w:pPr>
        <w:pStyle w:val="SingleTxtGC"/>
        <w:rPr>
          <w:lang w:val="en-GB"/>
        </w:rPr>
      </w:pPr>
      <w:r>
        <w:rPr>
          <w:lang w:val="en-GB"/>
        </w:rPr>
        <w:lastRenderedPageBreak/>
        <w:t>3</w:t>
      </w:r>
      <w:r w:rsidR="004C008A" w:rsidRPr="004C008A">
        <w:rPr>
          <w:lang w:val="en-GB"/>
        </w:rPr>
        <w:t>.</w:t>
      </w:r>
      <w:r>
        <w:rPr>
          <w:lang w:val="en-GB"/>
        </w:rPr>
        <w:t>2</w:t>
      </w:r>
      <w:r w:rsidR="004C008A" w:rsidRPr="004C008A">
        <w:rPr>
          <w:lang w:val="en-GB"/>
        </w:rPr>
        <w:tab/>
      </w:r>
      <w:r w:rsidR="004C008A" w:rsidRPr="00154166">
        <w:rPr>
          <w:rFonts w:hint="eastAsia"/>
          <w:spacing w:val="-2"/>
          <w:lang w:val="en-GB"/>
        </w:rPr>
        <w:t>提交人称，他根据《公约》第</w:t>
      </w:r>
      <w:r w:rsidRPr="00154166">
        <w:rPr>
          <w:spacing w:val="-2"/>
          <w:lang w:val="en-GB"/>
        </w:rPr>
        <w:t>19</w:t>
      </w:r>
      <w:r w:rsidR="004C008A" w:rsidRPr="00154166">
        <w:rPr>
          <w:rFonts w:hint="eastAsia"/>
          <w:spacing w:val="-2"/>
          <w:lang w:val="en-GB"/>
        </w:rPr>
        <w:t>条享有的权利受到了侵犯。他声称，缔约国</w:t>
      </w:r>
      <w:r w:rsidR="004C008A" w:rsidRPr="00B37B5D">
        <w:rPr>
          <w:rFonts w:hint="eastAsia"/>
          <w:spacing w:val="-6"/>
          <w:lang w:val="en-GB"/>
        </w:rPr>
        <w:t>没有按照委员会在审议缔约国第四次定期报告后提出的建议，采取适当的立法措施，</w:t>
      </w:r>
      <w:r w:rsidR="004C008A" w:rsidRPr="004C008A">
        <w:rPr>
          <w:rFonts w:hint="eastAsia"/>
          <w:lang w:val="en-GB"/>
        </w:rPr>
        <w:t>禁止一切形式暴力侵害儿童行为，包括体罚。</w:t>
      </w:r>
      <w:r w:rsidR="004C008A" w:rsidRPr="004C008A">
        <w:rPr>
          <w:vertAlign w:val="superscript"/>
          <w:lang w:val="en-GB"/>
        </w:rPr>
        <w:footnoteReference w:id="11"/>
      </w:r>
      <w:r w:rsidR="004C008A" w:rsidRPr="004C008A">
        <w:rPr>
          <w:lang w:val="en-GB"/>
        </w:rPr>
        <w:t xml:space="preserve"> </w:t>
      </w:r>
      <w:r w:rsidR="004C008A" w:rsidRPr="004C008A">
        <w:rPr>
          <w:rFonts w:hint="eastAsia"/>
          <w:lang w:val="en-GB"/>
        </w:rPr>
        <w:t>他指出，没有明确禁止在正规的</w:t>
      </w:r>
      <w:r w:rsidR="004C008A" w:rsidRPr="00B37B5D">
        <w:rPr>
          <w:rFonts w:hint="eastAsia"/>
          <w:spacing w:val="2"/>
          <w:lang w:val="en-GB"/>
        </w:rPr>
        <w:t>幼儿保育机构或较大儿童的正规日托机构进行体罚。他声称，格鲁吉亚儿童在教</w:t>
      </w:r>
      <w:r w:rsidR="004C008A" w:rsidRPr="004C008A">
        <w:rPr>
          <w:rFonts w:hint="eastAsia"/>
          <w:lang w:val="en-GB"/>
        </w:rPr>
        <w:t>育机构和学龄前学校中遭受身体和情感暴力的比例很高。他指出，公设辩护人发现，在</w:t>
      </w:r>
      <w:r>
        <w:rPr>
          <w:lang w:val="en-GB"/>
        </w:rPr>
        <w:t>61</w:t>
      </w:r>
      <w:r w:rsidR="004C008A" w:rsidRPr="004C008A">
        <w:rPr>
          <w:rFonts w:hint="eastAsia"/>
          <w:lang w:val="en-GB"/>
        </w:rPr>
        <w:t>个接受检查的学龄前机构中，</w:t>
      </w:r>
      <w:r>
        <w:rPr>
          <w:lang w:val="en-GB"/>
        </w:rPr>
        <w:t>7</w:t>
      </w:r>
      <w:r w:rsidR="004C008A" w:rsidRPr="004C008A">
        <w:rPr>
          <w:lang w:val="en-GB"/>
        </w:rPr>
        <w:t>0%</w:t>
      </w:r>
      <w:r w:rsidR="004C008A" w:rsidRPr="004C008A">
        <w:rPr>
          <w:rFonts w:hint="eastAsia"/>
          <w:lang w:val="en-GB"/>
        </w:rPr>
        <w:t>的机构存在生理暴力案件，在</w:t>
      </w:r>
      <w:r>
        <w:rPr>
          <w:lang w:val="en-GB"/>
        </w:rPr>
        <w:t>4</w:t>
      </w:r>
      <w:r w:rsidR="004C008A" w:rsidRPr="004C008A">
        <w:rPr>
          <w:lang w:val="en-GB"/>
        </w:rPr>
        <w:t>0%</w:t>
      </w:r>
      <w:r w:rsidR="004C008A" w:rsidRPr="002C6F0D">
        <w:rPr>
          <w:rFonts w:hint="eastAsia"/>
          <w:spacing w:val="4"/>
          <w:lang w:val="en-GB"/>
        </w:rPr>
        <w:t>的检查中发现了使用体罚的情况。他还指出，缔约国的儿童受到社会态度的影</w:t>
      </w:r>
      <w:r w:rsidR="004C008A" w:rsidRPr="004C008A">
        <w:rPr>
          <w:rFonts w:hint="eastAsia"/>
          <w:lang w:val="en-GB"/>
        </w:rPr>
        <w:t>响，这种态度认为暴力是管教儿童的一种形式。他声称，在他的具体案件中，</w:t>
      </w:r>
      <w:r w:rsidR="004C008A" w:rsidRPr="002C6F0D">
        <w:rPr>
          <w:rFonts w:hint="eastAsia"/>
          <w:spacing w:val="-6"/>
          <w:lang w:val="en-GB"/>
        </w:rPr>
        <w:t>缔约国当局没有确保追究责任，也没有向他提供有效的保护措施。幼儿园未能查明、</w:t>
      </w:r>
      <w:r w:rsidR="004C008A" w:rsidRPr="004C008A">
        <w:rPr>
          <w:rFonts w:hint="eastAsia"/>
          <w:lang w:val="en-GB"/>
        </w:rPr>
        <w:t>报告并将事件提交给有关当局。警方和检察机关未能在合理时限内有效调查这一事件，也没有采取一系列调查行动。此外，社会服务机构也未能充分应对和调查该事件。</w:t>
      </w:r>
    </w:p>
    <w:p w14:paraId="2037B2D7" w14:textId="10133E69" w:rsidR="004C008A" w:rsidRPr="004C008A" w:rsidRDefault="00E02727" w:rsidP="00E02727">
      <w:pPr>
        <w:pStyle w:val="SingleTxtGC"/>
        <w:rPr>
          <w:lang w:val="en-GB"/>
        </w:rPr>
      </w:pPr>
      <w:r>
        <w:rPr>
          <w:lang w:val="en-GB"/>
        </w:rPr>
        <w:t>3</w:t>
      </w:r>
      <w:r w:rsidR="004C008A" w:rsidRPr="004C008A">
        <w:rPr>
          <w:lang w:val="en-GB"/>
        </w:rPr>
        <w:t>.</w:t>
      </w:r>
      <w:r>
        <w:rPr>
          <w:lang w:val="en-GB"/>
        </w:rPr>
        <w:t>3</w:t>
      </w:r>
      <w:r w:rsidR="004C008A" w:rsidRPr="004C008A">
        <w:rPr>
          <w:lang w:val="en-GB"/>
        </w:rPr>
        <w:tab/>
      </w:r>
      <w:r w:rsidR="004C008A" w:rsidRPr="004C008A">
        <w:rPr>
          <w:rFonts w:hint="eastAsia"/>
          <w:lang w:val="en-GB"/>
        </w:rPr>
        <w:t>提交人声称，他根据《公约》第</w:t>
      </w:r>
      <w:r>
        <w:rPr>
          <w:rFonts w:hint="eastAsia"/>
          <w:lang w:val="en-GB"/>
        </w:rPr>
        <w:t>2</w:t>
      </w:r>
      <w:r w:rsidR="004C008A" w:rsidRPr="004C008A">
        <w:rPr>
          <w:rFonts w:hint="eastAsia"/>
          <w:lang w:val="en-GB"/>
        </w:rPr>
        <w:t>条享有的权利受到侵犯，因为在提交本来文时，缔约国未将体罚定为刑事犯罪，这是一种基于年龄对儿童的歧视性做法。</w:t>
      </w:r>
      <w:r w:rsidR="004C008A" w:rsidRPr="00D57242">
        <w:rPr>
          <w:rFonts w:hint="eastAsia"/>
          <w:spacing w:val="-4"/>
          <w:lang w:val="en-GB"/>
        </w:rPr>
        <w:t>他辩称，《刑法》第</w:t>
      </w:r>
      <w:r w:rsidRPr="00D57242">
        <w:rPr>
          <w:spacing w:val="-4"/>
          <w:lang w:val="en-GB"/>
        </w:rPr>
        <w:t>126</w:t>
      </w:r>
      <w:r w:rsidR="004C008A" w:rsidRPr="00D57242">
        <w:rPr>
          <w:rFonts w:hint="eastAsia"/>
          <w:spacing w:val="-4"/>
          <w:lang w:val="en-GB"/>
        </w:rPr>
        <w:t>条将殴打定为犯罪，但其措辞和适用并不将体罚儿童视为</w:t>
      </w:r>
      <w:r w:rsidR="004C008A" w:rsidRPr="004C008A">
        <w:rPr>
          <w:rFonts w:hint="eastAsia"/>
          <w:lang w:val="en-GB"/>
        </w:rPr>
        <w:t>犯罪，因此没有规定处罚措施。第</w:t>
      </w:r>
      <w:r>
        <w:rPr>
          <w:lang w:val="en-GB"/>
        </w:rPr>
        <w:t>126</w:t>
      </w:r>
      <w:r w:rsidR="004C008A" w:rsidRPr="004C008A">
        <w:rPr>
          <w:rFonts w:hint="eastAsia"/>
          <w:lang w:val="en-GB"/>
        </w:rPr>
        <w:t>条属于危害健康罪一章，而根据国际法，</w:t>
      </w:r>
      <w:r w:rsidR="004C008A" w:rsidRPr="00D57242">
        <w:rPr>
          <w:rFonts w:hint="eastAsia"/>
          <w:spacing w:val="2"/>
          <w:lang w:val="en-GB"/>
        </w:rPr>
        <w:t>禁止体罚儿童主要是针对侵犯儿童尊严的行为，确保其身心健全。因此，保护对</w:t>
      </w:r>
      <w:r w:rsidR="004C008A" w:rsidRPr="004C008A">
        <w:rPr>
          <w:rFonts w:hint="eastAsia"/>
          <w:lang w:val="en-GB"/>
        </w:rPr>
        <w:t>象不仅是健康，而是儿童的尊严和精神完整，这不一定涉及对健康的损害。</w:t>
      </w:r>
    </w:p>
    <w:p w14:paraId="13D49A74" w14:textId="44A091BE" w:rsidR="004C008A" w:rsidRPr="004C008A" w:rsidRDefault="00E02727" w:rsidP="00E02727">
      <w:pPr>
        <w:pStyle w:val="SingleTxtGC"/>
        <w:rPr>
          <w:lang w:val="en-GB"/>
        </w:rPr>
      </w:pPr>
      <w:r>
        <w:rPr>
          <w:lang w:val="en-GB"/>
        </w:rPr>
        <w:t>3</w:t>
      </w:r>
      <w:r w:rsidR="004C008A" w:rsidRPr="004C008A">
        <w:rPr>
          <w:lang w:val="en-GB"/>
        </w:rPr>
        <w:t>.</w:t>
      </w:r>
      <w:r>
        <w:rPr>
          <w:lang w:val="en-GB"/>
        </w:rPr>
        <w:t>4</w:t>
      </w:r>
      <w:r w:rsidR="004C008A" w:rsidRPr="004C008A">
        <w:rPr>
          <w:lang w:val="en-GB"/>
        </w:rPr>
        <w:tab/>
      </w:r>
      <w:r w:rsidR="004C008A" w:rsidRPr="00B37CDF">
        <w:rPr>
          <w:rFonts w:hint="eastAsia"/>
          <w:spacing w:val="-4"/>
          <w:lang w:val="en-GB"/>
        </w:rPr>
        <w:t>提交人进一步指出，必须要有造成痛苦的意图，才能将某一行为定性为殴打。</w:t>
      </w:r>
      <w:r w:rsidR="004C008A" w:rsidRPr="004C008A">
        <w:rPr>
          <w:rFonts w:hint="eastAsia"/>
          <w:lang w:val="en-GB"/>
        </w:rPr>
        <w:t>因此，当体罚儿童被作为一种育儿方法并被用于执行纪律时，对体罚儿童适用第</w:t>
      </w:r>
      <w:r>
        <w:rPr>
          <w:lang w:val="en-GB"/>
        </w:rPr>
        <w:t>126</w:t>
      </w:r>
      <w:r w:rsidR="004C008A" w:rsidRPr="004C008A">
        <w:rPr>
          <w:rFonts w:hint="eastAsia"/>
          <w:lang w:val="en-GB"/>
        </w:rPr>
        <w:t>条是不现实的。此外，该条将殴打界定为</w:t>
      </w:r>
      <w:r>
        <w:rPr>
          <w:rFonts w:hint="eastAsia"/>
          <w:lang w:val="en-GB"/>
        </w:rPr>
        <w:t>“</w:t>
      </w:r>
      <w:r w:rsidR="004C008A" w:rsidRPr="004C008A">
        <w:rPr>
          <w:rFonts w:hint="eastAsia"/>
          <w:lang w:val="en-GB"/>
        </w:rPr>
        <w:t>多次击打</w:t>
      </w:r>
      <w:r>
        <w:rPr>
          <w:rFonts w:hint="eastAsia"/>
          <w:lang w:val="en-GB"/>
        </w:rPr>
        <w:t>”</w:t>
      </w:r>
      <w:r w:rsidR="004C008A" w:rsidRPr="004C008A">
        <w:rPr>
          <w:rFonts w:hint="eastAsia"/>
          <w:lang w:val="en-GB"/>
        </w:rPr>
        <w:t>，这意味着一次击打不被视为构成殴打。</w:t>
      </w:r>
    </w:p>
    <w:p w14:paraId="5E361E65" w14:textId="1FC21EBD" w:rsidR="004C008A" w:rsidRPr="004C008A" w:rsidRDefault="00E02727" w:rsidP="00E02727">
      <w:pPr>
        <w:pStyle w:val="SingleTxtGC"/>
        <w:rPr>
          <w:lang w:val="en-GB"/>
        </w:rPr>
      </w:pPr>
      <w:r w:rsidRPr="00031C0B">
        <w:rPr>
          <w:spacing w:val="4"/>
          <w:lang w:val="en-GB"/>
        </w:rPr>
        <w:t>3</w:t>
      </w:r>
      <w:r w:rsidR="004C008A" w:rsidRPr="00031C0B">
        <w:rPr>
          <w:spacing w:val="4"/>
          <w:lang w:val="en-GB"/>
        </w:rPr>
        <w:t>.</w:t>
      </w:r>
      <w:r w:rsidRPr="00031C0B">
        <w:rPr>
          <w:spacing w:val="4"/>
          <w:lang w:val="en-GB"/>
        </w:rPr>
        <w:t>5</w:t>
      </w:r>
      <w:r w:rsidR="004C008A" w:rsidRPr="00031C0B">
        <w:rPr>
          <w:spacing w:val="4"/>
          <w:lang w:val="en-GB"/>
        </w:rPr>
        <w:tab/>
      </w:r>
      <w:bookmarkStart w:id="2" w:name="_Hlk46615796"/>
      <w:r w:rsidR="004C008A" w:rsidRPr="00031C0B">
        <w:rPr>
          <w:rFonts w:hint="eastAsia"/>
          <w:spacing w:val="4"/>
          <w:lang w:val="en-GB"/>
        </w:rPr>
        <w:t>最后，提交人声称，他根据《公约》第</w:t>
      </w:r>
      <w:r w:rsidRPr="00031C0B">
        <w:rPr>
          <w:spacing w:val="4"/>
          <w:lang w:val="en-GB"/>
        </w:rPr>
        <w:t>12</w:t>
      </w:r>
      <w:r w:rsidR="004C008A" w:rsidRPr="00031C0B">
        <w:rPr>
          <w:rFonts w:hint="eastAsia"/>
          <w:spacing w:val="4"/>
          <w:lang w:val="en-GB"/>
        </w:rPr>
        <w:t>条享有的权利受到侵犯，因为他</w:t>
      </w:r>
      <w:r w:rsidR="004C008A" w:rsidRPr="004C008A">
        <w:rPr>
          <w:rFonts w:hint="eastAsia"/>
          <w:lang w:val="en-GB"/>
        </w:rPr>
        <w:t>没有机会参与对事件的调查。他指出，幼儿园的管理部门没有让他或他的母亲参与对事件的调查。他还声称，社会服务机构没有将他或他母亲的意见纳入其出具的正式文件，初审法院也没有让他或他的母亲参与口头听证。</w:t>
      </w:r>
    </w:p>
    <w:bookmarkEnd w:id="2"/>
    <w:p w14:paraId="5D38E2C1" w14:textId="77777777" w:rsidR="004C008A" w:rsidRPr="004C008A" w:rsidRDefault="004C008A" w:rsidP="00FC7CDB">
      <w:pPr>
        <w:pStyle w:val="H23GC"/>
        <w:rPr>
          <w:bCs/>
        </w:rPr>
      </w:pPr>
      <w:r w:rsidRPr="004C008A">
        <w:rPr>
          <w:b/>
          <w:lang w:val="en-GB"/>
        </w:rPr>
        <w:tab/>
      </w:r>
      <w:r w:rsidRPr="004C008A">
        <w:rPr>
          <w:b/>
          <w:lang w:val="en-GB"/>
        </w:rPr>
        <w:tab/>
      </w:r>
      <w:r w:rsidRPr="004C008A">
        <w:rPr>
          <w:rFonts w:hint="eastAsia"/>
          <w:bCs/>
          <w:lang w:val="en-GB"/>
        </w:rPr>
        <w:t>缔约国关于可否受理和实质问题的意见</w:t>
      </w:r>
    </w:p>
    <w:p w14:paraId="6A5FECB0" w14:textId="202A81BD" w:rsidR="004C008A" w:rsidRPr="004C008A" w:rsidRDefault="00E02727" w:rsidP="00E02727">
      <w:pPr>
        <w:pStyle w:val="SingleTxtGC"/>
        <w:rPr>
          <w:lang w:val="en-GB"/>
        </w:rPr>
      </w:pPr>
      <w:r>
        <w:rPr>
          <w:lang w:val="en-GB"/>
        </w:rPr>
        <w:t>4</w:t>
      </w:r>
      <w:r w:rsidR="004C008A" w:rsidRPr="004C008A">
        <w:rPr>
          <w:lang w:val="en-GB"/>
        </w:rPr>
        <w:t>.</w:t>
      </w:r>
      <w:r>
        <w:rPr>
          <w:lang w:val="en-GB"/>
        </w:rPr>
        <w:t>1</w:t>
      </w:r>
      <w:r w:rsidR="004C008A" w:rsidRPr="004C008A">
        <w:rPr>
          <w:lang w:val="en-GB"/>
        </w:rPr>
        <w:tab/>
      </w:r>
      <w:r w:rsidR="004C008A" w:rsidRPr="00031C0B">
        <w:rPr>
          <w:rFonts w:hint="eastAsia"/>
          <w:spacing w:val="-4"/>
          <w:lang w:val="en-GB"/>
        </w:rPr>
        <w:t>缔约国在</w:t>
      </w:r>
      <w:r w:rsidRPr="00031C0B">
        <w:rPr>
          <w:spacing w:val="-4"/>
          <w:lang w:val="en-GB"/>
        </w:rPr>
        <w:t>2</w:t>
      </w:r>
      <w:r w:rsidR="004C008A" w:rsidRPr="00031C0B">
        <w:rPr>
          <w:spacing w:val="-4"/>
          <w:lang w:val="en-GB"/>
        </w:rPr>
        <w:t>0</w:t>
      </w:r>
      <w:r w:rsidRPr="00031C0B">
        <w:rPr>
          <w:spacing w:val="-4"/>
          <w:lang w:val="en-GB"/>
        </w:rPr>
        <w:t>19</w:t>
      </w:r>
      <w:r w:rsidR="004C008A" w:rsidRPr="00031C0B">
        <w:rPr>
          <w:rFonts w:hint="eastAsia"/>
          <w:spacing w:val="-4"/>
          <w:lang w:val="en-GB"/>
        </w:rPr>
        <w:t>年</w:t>
      </w:r>
      <w:r w:rsidRPr="00031C0B">
        <w:rPr>
          <w:spacing w:val="-4"/>
          <w:lang w:val="en-GB"/>
        </w:rPr>
        <w:t>11</w:t>
      </w:r>
      <w:r w:rsidR="004C008A" w:rsidRPr="00031C0B">
        <w:rPr>
          <w:rFonts w:hint="eastAsia"/>
          <w:spacing w:val="-4"/>
          <w:lang w:val="en-GB"/>
        </w:rPr>
        <w:t>月</w:t>
      </w:r>
      <w:r w:rsidRPr="00031C0B">
        <w:rPr>
          <w:spacing w:val="-4"/>
          <w:lang w:val="en-GB"/>
        </w:rPr>
        <w:t>15</w:t>
      </w:r>
      <w:r w:rsidR="004C008A" w:rsidRPr="00031C0B">
        <w:rPr>
          <w:rFonts w:hint="eastAsia"/>
          <w:spacing w:val="-4"/>
          <w:lang w:val="en-GB"/>
        </w:rPr>
        <w:t>日的意见中对案件事实叙述如下：在事件发生当天，</w:t>
      </w:r>
      <w:r w:rsidR="004C008A" w:rsidRPr="004C008A">
        <w:rPr>
          <w:rFonts w:hint="eastAsia"/>
          <w:lang w:val="en-GB"/>
        </w:rPr>
        <w:t>即</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24</w:t>
      </w:r>
      <w:r w:rsidR="004C008A" w:rsidRPr="004C008A">
        <w:rPr>
          <w:rFonts w:hint="eastAsia"/>
          <w:lang w:val="en-GB"/>
        </w:rPr>
        <w:t>日，警方对提交</w:t>
      </w:r>
      <w:proofErr w:type="gramStart"/>
      <w:r w:rsidR="004C008A" w:rsidRPr="004C008A">
        <w:rPr>
          <w:rFonts w:hint="eastAsia"/>
          <w:lang w:val="en-GB"/>
        </w:rPr>
        <w:t>人母亲</w:t>
      </w:r>
      <w:proofErr w:type="gramEnd"/>
      <w:r w:rsidR="004C008A" w:rsidRPr="004C008A">
        <w:rPr>
          <w:rFonts w:hint="eastAsia"/>
          <w:lang w:val="en-GB"/>
        </w:rPr>
        <w:t>的申诉启动了调查。</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25</w:t>
      </w:r>
      <w:r w:rsidR="004C008A" w:rsidRPr="004C008A">
        <w:rPr>
          <w:rFonts w:hint="eastAsia"/>
          <w:lang w:val="en-GB"/>
        </w:rPr>
        <w:t>日，母亲、幼儿园副园长和被指控的教师</w:t>
      </w:r>
      <w:r w:rsidR="004C008A" w:rsidRPr="004C008A">
        <w:rPr>
          <w:vertAlign w:val="superscript"/>
          <w:lang w:val="en-GB"/>
        </w:rPr>
        <w:footnoteReference w:id="12"/>
      </w:r>
      <w:r w:rsidR="004C008A" w:rsidRPr="004C008A">
        <w:rPr>
          <w:lang w:val="en-GB"/>
        </w:rPr>
        <w:t xml:space="preserve"> </w:t>
      </w:r>
      <w:r w:rsidR="004C008A" w:rsidRPr="004C008A">
        <w:rPr>
          <w:rFonts w:hint="eastAsia"/>
          <w:lang w:val="en-GB"/>
        </w:rPr>
        <w:t>接受了当局的询问。同一天，一名专门从事少年司法的调查员在孩子的父亲和一名心理学家在场的情况下与孩子进行了面谈。孩子说，老师打了他，弄伤了他的脸颊和耳朵。当局还下令进行法医检查。根据</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27</w:t>
      </w:r>
      <w:r w:rsidR="004C008A" w:rsidRPr="004C008A">
        <w:rPr>
          <w:rFonts w:hint="eastAsia"/>
          <w:lang w:val="en-GB"/>
        </w:rPr>
        <w:t>日的法医报告，</w:t>
      </w:r>
      <w:r w:rsidR="004C008A" w:rsidRPr="004C008A">
        <w:rPr>
          <w:vertAlign w:val="superscript"/>
          <w:lang w:val="en-GB"/>
        </w:rPr>
        <w:footnoteReference w:id="13"/>
      </w:r>
      <w:r w:rsidR="004C008A" w:rsidRPr="004C008A">
        <w:rPr>
          <w:lang w:val="en-GB"/>
        </w:rPr>
        <w:t xml:space="preserve"> </w:t>
      </w:r>
      <w:r w:rsidR="004C008A" w:rsidRPr="004C008A">
        <w:rPr>
          <w:rFonts w:hint="eastAsia"/>
          <w:lang w:val="en-GB"/>
        </w:rPr>
        <w:t>提交人的左右耳垂上有紫色</w:t>
      </w:r>
      <w:proofErr w:type="gramStart"/>
      <w:r w:rsidR="004C008A" w:rsidRPr="004C008A">
        <w:rPr>
          <w:rFonts w:hint="eastAsia"/>
          <w:lang w:val="en-GB"/>
        </w:rPr>
        <w:t>瘀</w:t>
      </w:r>
      <w:proofErr w:type="gramEnd"/>
      <w:r w:rsidR="004C008A" w:rsidRPr="004C008A">
        <w:rPr>
          <w:rFonts w:hint="eastAsia"/>
          <w:lang w:val="en-GB"/>
        </w:rPr>
        <w:t>伤。在他的右脸颊和左下颌骨上也发现了同样的</w:t>
      </w:r>
      <w:proofErr w:type="gramStart"/>
      <w:r w:rsidR="004C008A" w:rsidRPr="004C008A">
        <w:rPr>
          <w:rFonts w:hint="eastAsia"/>
          <w:lang w:val="en-GB"/>
        </w:rPr>
        <w:t>瘀</w:t>
      </w:r>
      <w:proofErr w:type="gramEnd"/>
      <w:r w:rsidR="004C008A" w:rsidRPr="004C008A">
        <w:rPr>
          <w:rFonts w:hint="eastAsia"/>
          <w:lang w:val="en-GB"/>
        </w:rPr>
        <w:t>伤。根据报告，</w:t>
      </w:r>
      <w:proofErr w:type="gramStart"/>
      <w:r w:rsidR="004C008A" w:rsidRPr="004C008A">
        <w:rPr>
          <w:rFonts w:hint="eastAsia"/>
          <w:lang w:val="en-GB"/>
        </w:rPr>
        <w:t>瘀</w:t>
      </w:r>
      <w:proofErr w:type="gramEnd"/>
      <w:r w:rsidR="004C008A" w:rsidRPr="004C008A">
        <w:rPr>
          <w:rFonts w:hint="eastAsia"/>
          <w:lang w:val="en-GB"/>
        </w:rPr>
        <w:t>伤是由一个致密的钝物造成的，并被认为是轻伤，不损害健康。</w:t>
      </w:r>
      <w:r w:rsidR="004C008A" w:rsidRPr="004C008A">
        <w:rPr>
          <w:vertAlign w:val="superscript"/>
          <w:lang w:val="en-GB"/>
        </w:rPr>
        <w:footnoteReference w:id="14"/>
      </w:r>
    </w:p>
    <w:p w14:paraId="7D080F53" w14:textId="03EE79E2" w:rsidR="004C008A" w:rsidRPr="004C008A" w:rsidRDefault="00E02727" w:rsidP="000657A0">
      <w:pPr>
        <w:pStyle w:val="SingleTxtGC"/>
        <w:spacing w:line="316" w:lineRule="exact"/>
        <w:rPr>
          <w:lang w:val="en-GB"/>
        </w:rPr>
      </w:pPr>
      <w:r>
        <w:rPr>
          <w:lang w:val="en-GB"/>
        </w:rPr>
        <w:lastRenderedPageBreak/>
        <w:t>4</w:t>
      </w:r>
      <w:r w:rsidR="004C008A" w:rsidRPr="004C008A">
        <w:rPr>
          <w:lang w:val="en-GB"/>
        </w:rPr>
        <w:t>.</w:t>
      </w:r>
      <w:r>
        <w:rPr>
          <w:lang w:val="en-GB"/>
        </w:rPr>
        <w:t>2</w:t>
      </w:r>
      <w:r w:rsidR="004C008A" w:rsidRPr="004C008A">
        <w:rPr>
          <w:lang w:val="en-GB"/>
        </w:rPr>
        <w:tab/>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26</w:t>
      </w:r>
      <w:r w:rsidR="004C008A" w:rsidRPr="004C008A">
        <w:rPr>
          <w:rFonts w:hint="eastAsia"/>
          <w:lang w:val="en-GB"/>
        </w:rPr>
        <w:t>日至</w:t>
      </w:r>
      <w:r>
        <w:rPr>
          <w:lang w:val="en-GB"/>
        </w:rPr>
        <w:t>28</w:t>
      </w:r>
      <w:r w:rsidR="004C008A" w:rsidRPr="004C008A">
        <w:rPr>
          <w:rFonts w:hint="eastAsia"/>
          <w:lang w:val="en-GB"/>
        </w:rPr>
        <w:t>日，当局询问了幼儿园的四名工作人员，他们否认目睹了这一事件，也不知道家长对被指控教师的任何其他投诉。</w:t>
      </w:r>
      <w:r>
        <w:rPr>
          <w:lang w:val="en-GB"/>
        </w:rPr>
        <w:t>2</w:t>
      </w:r>
      <w:r w:rsidR="004C008A" w:rsidRPr="004C008A">
        <w:rPr>
          <w:lang w:val="en-GB"/>
        </w:rPr>
        <w:t>0</w:t>
      </w:r>
      <w:r>
        <w:rPr>
          <w:lang w:val="en-GB"/>
        </w:rPr>
        <w:t>17</w:t>
      </w:r>
      <w:r w:rsidR="004C008A" w:rsidRPr="004C008A">
        <w:rPr>
          <w:rFonts w:hint="eastAsia"/>
          <w:lang w:val="en-GB"/>
        </w:rPr>
        <w:t>年</w:t>
      </w:r>
      <w:r>
        <w:rPr>
          <w:lang w:val="en-GB"/>
        </w:rPr>
        <w:t>3</w:t>
      </w:r>
      <w:r w:rsidR="004C008A" w:rsidRPr="004C008A">
        <w:rPr>
          <w:rFonts w:hint="eastAsia"/>
          <w:lang w:val="en-GB"/>
        </w:rPr>
        <w:t>月</w:t>
      </w:r>
      <w:r>
        <w:rPr>
          <w:lang w:val="en-GB"/>
        </w:rPr>
        <w:t>3</w:t>
      </w:r>
      <w:r w:rsidR="004C008A" w:rsidRPr="004C008A">
        <w:rPr>
          <w:rFonts w:hint="eastAsia"/>
          <w:lang w:val="en-GB"/>
        </w:rPr>
        <w:t>日，当局接受了另一名儿童的祖母的证词，她宣称，该教师是一个具有攻击性的人，</w:t>
      </w:r>
      <w:r w:rsidR="004C008A" w:rsidRPr="00840F0A">
        <w:rPr>
          <w:rFonts w:hint="eastAsia"/>
          <w:spacing w:val="6"/>
          <w:lang w:val="en-GB"/>
        </w:rPr>
        <w:t>经常对她的孙子实施体罚，其他家长也有类似的指控。</w:t>
      </w:r>
      <w:r w:rsidRPr="00840F0A">
        <w:rPr>
          <w:spacing w:val="6"/>
          <w:lang w:val="en-GB"/>
        </w:rPr>
        <w:t>2</w:t>
      </w:r>
      <w:r w:rsidR="004C008A" w:rsidRPr="00840F0A">
        <w:rPr>
          <w:spacing w:val="6"/>
          <w:lang w:val="en-GB"/>
        </w:rPr>
        <w:t>0</w:t>
      </w:r>
      <w:r w:rsidRPr="00840F0A">
        <w:rPr>
          <w:spacing w:val="6"/>
          <w:lang w:val="en-GB"/>
        </w:rPr>
        <w:t>17</w:t>
      </w:r>
      <w:r w:rsidR="004C008A" w:rsidRPr="00840F0A">
        <w:rPr>
          <w:rFonts w:hint="eastAsia"/>
          <w:spacing w:val="6"/>
          <w:lang w:val="en-GB"/>
        </w:rPr>
        <w:t>年</w:t>
      </w:r>
      <w:r w:rsidRPr="00840F0A">
        <w:rPr>
          <w:spacing w:val="6"/>
          <w:lang w:val="en-GB"/>
        </w:rPr>
        <w:t>3</w:t>
      </w:r>
      <w:r w:rsidR="004C008A" w:rsidRPr="00840F0A">
        <w:rPr>
          <w:rFonts w:hint="eastAsia"/>
          <w:spacing w:val="6"/>
          <w:lang w:val="en-GB"/>
        </w:rPr>
        <w:t>月</w:t>
      </w:r>
      <w:r w:rsidRPr="00840F0A">
        <w:rPr>
          <w:spacing w:val="6"/>
          <w:lang w:val="en-GB"/>
        </w:rPr>
        <w:t>28</w:t>
      </w:r>
      <w:r w:rsidR="004C008A" w:rsidRPr="00840F0A">
        <w:rPr>
          <w:rFonts w:hint="eastAsia"/>
          <w:spacing w:val="6"/>
          <w:lang w:val="en-GB"/>
        </w:rPr>
        <w:t>日，第比</w:t>
      </w:r>
      <w:r w:rsidR="004C008A" w:rsidRPr="004C008A">
        <w:rPr>
          <w:rFonts w:hint="eastAsia"/>
          <w:lang w:val="en-GB"/>
        </w:rPr>
        <w:t>利斯幼儿园管理机构通知调查当局，该教师因未能履行其职业义务，包括确保儿童的福祉和安全而被解雇。根据该机构进行的内部调查，幼儿园的两名员</w:t>
      </w:r>
      <w:r w:rsidR="004C008A" w:rsidRPr="00840F0A">
        <w:rPr>
          <w:rFonts w:hint="eastAsia"/>
          <w:spacing w:val="-6"/>
          <w:lang w:val="en-GB"/>
        </w:rPr>
        <w:t>工给副园长写了一封信，抱怨与该名教师一起工作令人难以忍受，如果允许她复职，</w:t>
      </w:r>
      <w:r w:rsidR="004C008A" w:rsidRPr="00164AD4">
        <w:rPr>
          <w:rFonts w:hint="eastAsia"/>
          <w:spacing w:val="-4"/>
          <w:lang w:val="en-GB"/>
        </w:rPr>
        <w:t>他们将被迫离职。然而，</w:t>
      </w:r>
      <w:r w:rsidRPr="00164AD4">
        <w:rPr>
          <w:spacing w:val="-4"/>
          <w:lang w:val="en-GB"/>
        </w:rPr>
        <w:t>2</w:t>
      </w:r>
      <w:r w:rsidR="004C008A" w:rsidRPr="00164AD4">
        <w:rPr>
          <w:spacing w:val="-4"/>
          <w:lang w:val="en-GB"/>
        </w:rPr>
        <w:t>0</w:t>
      </w:r>
      <w:r w:rsidRPr="00164AD4">
        <w:rPr>
          <w:spacing w:val="-4"/>
          <w:lang w:val="en-GB"/>
        </w:rPr>
        <w:t>18</w:t>
      </w:r>
      <w:r w:rsidR="004C008A" w:rsidRPr="00164AD4">
        <w:rPr>
          <w:rFonts w:hint="eastAsia"/>
          <w:spacing w:val="-4"/>
          <w:lang w:val="en-GB"/>
        </w:rPr>
        <w:t>年</w:t>
      </w:r>
      <w:r w:rsidRPr="00164AD4">
        <w:rPr>
          <w:spacing w:val="-4"/>
          <w:lang w:val="en-GB"/>
        </w:rPr>
        <w:t>5</w:t>
      </w:r>
      <w:r w:rsidR="004C008A" w:rsidRPr="00164AD4">
        <w:rPr>
          <w:rFonts w:hint="eastAsia"/>
          <w:spacing w:val="-4"/>
          <w:lang w:val="en-GB"/>
        </w:rPr>
        <w:t>月</w:t>
      </w:r>
      <w:r w:rsidRPr="00164AD4">
        <w:rPr>
          <w:spacing w:val="-4"/>
          <w:lang w:val="en-GB"/>
        </w:rPr>
        <w:t>2</w:t>
      </w:r>
      <w:r w:rsidR="004C008A" w:rsidRPr="00164AD4">
        <w:rPr>
          <w:rFonts w:hint="eastAsia"/>
          <w:spacing w:val="-4"/>
          <w:lang w:val="en-GB"/>
        </w:rPr>
        <w:t>日，这两名员工在接受当局询问时，均声称</w:t>
      </w:r>
      <w:r w:rsidR="004C008A" w:rsidRPr="004C008A">
        <w:rPr>
          <w:rFonts w:hint="eastAsia"/>
          <w:lang w:val="en-GB"/>
        </w:rPr>
        <w:t>对这名教师没有任何抱怨，据称该教师性格良好。其中一名员工声称，由于她在</w:t>
      </w:r>
      <w:r w:rsidRPr="00164AD4">
        <w:rPr>
          <w:spacing w:val="-4"/>
          <w:lang w:val="en-GB"/>
        </w:rPr>
        <w:t>2</w:t>
      </w:r>
      <w:r w:rsidR="004C008A" w:rsidRPr="00164AD4">
        <w:rPr>
          <w:spacing w:val="-4"/>
          <w:lang w:val="en-GB"/>
        </w:rPr>
        <w:t>0</w:t>
      </w:r>
      <w:r w:rsidRPr="00164AD4">
        <w:rPr>
          <w:spacing w:val="-4"/>
          <w:lang w:val="en-GB"/>
        </w:rPr>
        <w:t>17</w:t>
      </w:r>
      <w:r w:rsidR="004C008A" w:rsidRPr="00164AD4">
        <w:rPr>
          <w:rFonts w:hint="eastAsia"/>
          <w:spacing w:val="-4"/>
          <w:lang w:val="en-GB"/>
        </w:rPr>
        <w:t>年</w:t>
      </w:r>
      <w:r w:rsidRPr="00164AD4">
        <w:rPr>
          <w:spacing w:val="-4"/>
          <w:lang w:val="en-GB"/>
        </w:rPr>
        <w:t>1</w:t>
      </w:r>
      <w:r w:rsidR="004C008A" w:rsidRPr="00164AD4">
        <w:rPr>
          <w:rFonts w:hint="eastAsia"/>
          <w:spacing w:val="-4"/>
          <w:lang w:val="en-GB"/>
        </w:rPr>
        <w:t>月</w:t>
      </w:r>
      <w:r w:rsidRPr="00164AD4">
        <w:rPr>
          <w:spacing w:val="-4"/>
          <w:lang w:val="en-GB"/>
        </w:rPr>
        <w:t>24</w:t>
      </w:r>
      <w:r w:rsidR="004C008A" w:rsidRPr="00164AD4">
        <w:rPr>
          <w:rFonts w:hint="eastAsia"/>
          <w:spacing w:val="-4"/>
          <w:lang w:val="en-GB"/>
        </w:rPr>
        <w:t>日一整天都与该教师在一起，她会注意到任何对孩子实施身体暴力</w:t>
      </w:r>
      <w:r w:rsidR="004C008A" w:rsidRPr="004C008A">
        <w:rPr>
          <w:rFonts w:hint="eastAsia"/>
          <w:lang w:val="en-GB"/>
        </w:rPr>
        <w:t>的迹象。</w:t>
      </w:r>
      <w:r w:rsidR="004C008A" w:rsidRPr="004C008A">
        <w:rPr>
          <w:vertAlign w:val="superscript"/>
          <w:lang w:val="en-GB"/>
        </w:rPr>
        <w:footnoteReference w:id="15"/>
      </w:r>
    </w:p>
    <w:p w14:paraId="3940D8DE" w14:textId="2311811F" w:rsidR="004C008A" w:rsidRPr="004C008A" w:rsidRDefault="00E02727" w:rsidP="000657A0">
      <w:pPr>
        <w:pStyle w:val="SingleTxtGC"/>
        <w:spacing w:line="316" w:lineRule="exact"/>
        <w:rPr>
          <w:lang w:val="en-GB"/>
        </w:rPr>
      </w:pPr>
      <w:r>
        <w:rPr>
          <w:lang w:val="en-GB"/>
        </w:rPr>
        <w:t>4</w:t>
      </w:r>
      <w:r w:rsidR="004C008A" w:rsidRPr="004C008A">
        <w:rPr>
          <w:lang w:val="en-GB"/>
        </w:rPr>
        <w:t>.</w:t>
      </w:r>
      <w:r>
        <w:rPr>
          <w:lang w:val="en-GB"/>
        </w:rPr>
        <w:t>3</w:t>
      </w:r>
      <w:r w:rsidR="004C008A" w:rsidRPr="004C008A">
        <w:rPr>
          <w:lang w:val="en-GB"/>
        </w:rPr>
        <w:tab/>
      </w:r>
      <w:r w:rsidR="004C008A" w:rsidRPr="004C008A">
        <w:rPr>
          <w:rFonts w:hint="eastAsia"/>
          <w:lang w:val="en-GB"/>
        </w:rPr>
        <w:t>在</w:t>
      </w:r>
      <w:r>
        <w:rPr>
          <w:lang w:val="en-GB"/>
        </w:rPr>
        <w:t>2</w:t>
      </w:r>
      <w:r w:rsidR="004C008A" w:rsidRPr="004C008A">
        <w:rPr>
          <w:lang w:val="en-GB"/>
        </w:rPr>
        <w:t>0</w:t>
      </w:r>
      <w:r>
        <w:rPr>
          <w:lang w:val="en-GB"/>
        </w:rPr>
        <w:t>18</w:t>
      </w:r>
      <w:r w:rsidR="004C008A" w:rsidRPr="004C008A">
        <w:rPr>
          <w:rFonts w:hint="eastAsia"/>
          <w:lang w:val="en-GB"/>
        </w:rPr>
        <w:t>年</w:t>
      </w:r>
      <w:r>
        <w:rPr>
          <w:lang w:val="en-GB"/>
        </w:rPr>
        <w:t>4</w:t>
      </w:r>
      <w:r w:rsidR="004C008A" w:rsidRPr="004C008A">
        <w:rPr>
          <w:rFonts w:hint="eastAsia"/>
          <w:lang w:val="en-GB"/>
        </w:rPr>
        <w:t>月</w:t>
      </w:r>
      <w:r>
        <w:rPr>
          <w:lang w:val="en-GB"/>
        </w:rPr>
        <w:t>29</w:t>
      </w:r>
      <w:r w:rsidR="004C008A" w:rsidRPr="004C008A">
        <w:rPr>
          <w:rFonts w:hint="eastAsia"/>
          <w:lang w:val="en-GB"/>
        </w:rPr>
        <w:t>日至</w:t>
      </w:r>
      <w:r>
        <w:rPr>
          <w:lang w:val="en-GB"/>
        </w:rPr>
        <w:t>2</w:t>
      </w:r>
      <w:r w:rsidR="004C008A" w:rsidRPr="004C008A">
        <w:rPr>
          <w:lang w:val="en-GB"/>
        </w:rPr>
        <w:t>0</w:t>
      </w:r>
      <w:r>
        <w:rPr>
          <w:lang w:val="en-GB"/>
        </w:rPr>
        <w:t>18</w:t>
      </w:r>
      <w:r w:rsidR="004C008A" w:rsidRPr="004C008A">
        <w:rPr>
          <w:rFonts w:hint="eastAsia"/>
          <w:lang w:val="en-GB"/>
        </w:rPr>
        <w:t>年</w:t>
      </w:r>
      <w:r>
        <w:rPr>
          <w:lang w:val="en-GB"/>
        </w:rPr>
        <w:t>6</w:t>
      </w:r>
      <w:r w:rsidR="004C008A" w:rsidRPr="004C008A">
        <w:rPr>
          <w:rFonts w:hint="eastAsia"/>
          <w:lang w:val="en-GB"/>
        </w:rPr>
        <w:t>月</w:t>
      </w:r>
      <w:r>
        <w:rPr>
          <w:lang w:val="en-GB"/>
        </w:rPr>
        <w:t>19</w:t>
      </w:r>
      <w:r w:rsidR="004C008A" w:rsidRPr="004C008A">
        <w:rPr>
          <w:rFonts w:hint="eastAsia"/>
          <w:lang w:val="en-GB"/>
        </w:rPr>
        <w:t>日期间，当局联系了有子女在同一所</w:t>
      </w:r>
      <w:r w:rsidR="004C008A" w:rsidRPr="00C109D0">
        <w:rPr>
          <w:rFonts w:hint="eastAsia"/>
          <w:spacing w:val="-4"/>
          <w:lang w:val="en-GB"/>
        </w:rPr>
        <w:t>幼儿园就读并可能对该事件知情的三个人；这些人拒绝作证。然而，</w:t>
      </w:r>
      <w:r w:rsidRPr="00C109D0">
        <w:rPr>
          <w:spacing w:val="-4"/>
          <w:lang w:val="en-GB"/>
        </w:rPr>
        <w:t>2</w:t>
      </w:r>
      <w:r w:rsidR="004C008A" w:rsidRPr="00C109D0">
        <w:rPr>
          <w:spacing w:val="-4"/>
          <w:lang w:val="en-GB"/>
        </w:rPr>
        <w:t>0</w:t>
      </w:r>
      <w:r w:rsidRPr="00C109D0">
        <w:rPr>
          <w:spacing w:val="-4"/>
          <w:lang w:val="en-GB"/>
        </w:rPr>
        <w:t>19</w:t>
      </w:r>
      <w:r w:rsidR="004C008A" w:rsidRPr="00C109D0">
        <w:rPr>
          <w:rFonts w:hint="eastAsia"/>
          <w:spacing w:val="-4"/>
          <w:lang w:val="en-GB"/>
        </w:rPr>
        <w:t>年</w:t>
      </w:r>
      <w:r w:rsidRPr="00C109D0">
        <w:rPr>
          <w:spacing w:val="-4"/>
          <w:lang w:val="en-GB"/>
        </w:rPr>
        <w:t>11</w:t>
      </w:r>
      <w:r w:rsidR="004C008A" w:rsidRPr="00C109D0">
        <w:rPr>
          <w:rFonts w:hint="eastAsia"/>
          <w:spacing w:val="-4"/>
          <w:lang w:val="en-GB"/>
        </w:rPr>
        <w:t>月，</w:t>
      </w:r>
      <w:r w:rsidR="004C008A" w:rsidRPr="00C109D0">
        <w:rPr>
          <w:rFonts w:hint="eastAsia"/>
          <w:spacing w:val="-2"/>
          <w:lang w:val="en-GB"/>
        </w:rPr>
        <w:t>三人中有两人声明，他们对被指控的教师没有投诉，对虐待也不知情。对</w:t>
      </w:r>
      <w:r w:rsidRPr="00C109D0">
        <w:rPr>
          <w:spacing w:val="-2"/>
          <w:lang w:val="en-GB"/>
        </w:rPr>
        <w:t>2</w:t>
      </w:r>
      <w:r w:rsidR="004C008A" w:rsidRPr="00C109D0">
        <w:rPr>
          <w:spacing w:val="-2"/>
          <w:lang w:val="en-GB"/>
        </w:rPr>
        <w:t>0</w:t>
      </w:r>
      <w:r w:rsidRPr="00C109D0">
        <w:rPr>
          <w:spacing w:val="-2"/>
          <w:lang w:val="en-GB"/>
        </w:rPr>
        <w:t>17</w:t>
      </w:r>
      <w:r w:rsidR="004C008A" w:rsidRPr="00C109D0">
        <w:rPr>
          <w:rFonts w:hint="eastAsia"/>
          <w:spacing w:val="-2"/>
          <w:lang w:val="en-GB"/>
        </w:rPr>
        <w:t>年</w:t>
      </w:r>
      <w:r>
        <w:rPr>
          <w:lang w:val="en-GB"/>
        </w:rPr>
        <w:t>1</w:t>
      </w:r>
      <w:r w:rsidR="004C008A" w:rsidRPr="004C008A">
        <w:rPr>
          <w:rFonts w:hint="eastAsia"/>
          <w:lang w:val="en-GB"/>
        </w:rPr>
        <w:t>月</w:t>
      </w:r>
      <w:r>
        <w:rPr>
          <w:lang w:val="en-GB"/>
        </w:rPr>
        <w:t>24</w:t>
      </w:r>
      <w:r w:rsidR="004C008A" w:rsidRPr="004C008A">
        <w:rPr>
          <w:rFonts w:hint="eastAsia"/>
          <w:lang w:val="en-GB"/>
        </w:rPr>
        <w:t>日事件的调查仍有待检察官进行。</w:t>
      </w:r>
    </w:p>
    <w:p w14:paraId="07CC7DEA" w14:textId="06E2F821" w:rsidR="004C008A" w:rsidRPr="004C008A" w:rsidRDefault="00E02727" w:rsidP="000657A0">
      <w:pPr>
        <w:pStyle w:val="SingleTxtGC"/>
        <w:spacing w:line="316" w:lineRule="exact"/>
        <w:rPr>
          <w:lang w:val="en-GB"/>
        </w:rPr>
      </w:pPr>
      <w:r>
        <w:rPr>
          <w:lang w:val="en-GB"/>
        </w:rPr>
        <w:t>4</w:t>
      </w:r>
      <w:r w:rsidR="004C008A" w:rsidRPr="004C008A">
        <w:rPr>
          <w:lang w:val="en-GB"/>
        </w:rPr>
        <w:t>.</w:t>
      </w:r>
      <w:r>
        <w:rPr>
          <w:lang w:val="en-GB"/>
        </w:rPr>
        <w:t>4</w:t>
      </w:r>
      <w:r w:rsidR="004C008A" w:rsidRPr="004C008A">
        <w:rPr>
          <w:lang w:val="en-GB"/>
        </w:rPr>
        <w:tab/>
      </w:r>
      <w:r w:rsidR="004C008A" w:rsidRPr="004C008A">
        <w:rPr>
          <w:rFonts w:hint="eastAsia"/>
          <w:lang w:val="en-GB"/>
        </w:rPr>
        <w:t>关于来文可否受理的问题，缔约国认为，由于未用尽民事和刑事诉讼程序，应宣布来文不可受理。</w:t>
      </w:r>
    </w:p>
    <w:p w14:paraId="4B073580" w14:textId="3CB44974" w:rsidR="004C008A" w:rsidRPr="004C008A" w:rsidRDefault="00E02727" w:rsidP="000657A0">
      <w:pPr>
        <w:pStyle w:val="SingleTxtGC"/>
        <w:spacing w:line="316" w:lineRule="exact"/>
        <w:rPr>
          <w:lang w:val="en-GB"/>
        </w:rPr>
      </w:pPr>
      <w:r>
        <w:rPr>
          <w:lang w:val="en-GB"/>
        </w:rPr>
        <w:t>4</w:t>
      </w:r>
      <w:r w:rsidR="004C008A" w:rsidRPr="004C008A">
        <w:rPr>
          <w:lang w:val="en-GB"/>
        </w:rPr>
        <w:t>.</w:t>
      </w:r>
      <w:r>
        <w:rPr>
          <w:lang w:val="en-GB"/>
        </w:rPr>
        <w:t>5</w:t>
      </w:r>
      <w:r w:rsidR="004C008A" w:rsidRPr="004C008A">
        <w:rPr>
          <w:lang w:val="en-GB"/>
        </w:rPr>
        <w:tab/>
      </w:r>
      <w:r w:rsidR="004C008A" w:rsidRPr="004B3EC1">
        <w:rPr>
          <w:rFonts w:hint="eastAsia"/>
          <w:spacing w:val="-4"/>
          <w:lang w:val="en-GB"/>
        </w:rPr>
        <w:t>缔约国认为，提交人没有用尽《格鲁吉亚一般行政法》第</w:t>
      </w:r>
      <w:r w:rsidRPr="004B3EC1">
        <w:rPr>
          <w:spacing w:val="-4"/>
          <w:lang w:val="en-GB"/>
        </w:rPr>
        <w:t>2</w:t>
      </w:r>
      <w:r w:rsidR="004C008A" w:rsidRPr="004B3EC1">
        <w:rPr>
          <w:spacing w:val="-4"/>
          <w:lang w:val="en-GB"/>
        </w:rPr>
        <w:t>0</w:t>
      </w:r>
      <w:r w:rsidRPr="004B3EC1">
        <w:rPr>
          <w:spacing w:val="-4"/>
          <w:lang w:val="en-GB"/>
        </w:rPr>
        <w:t>7</w:t>
      </w:r>
      <w:r w:rsidR="004C008A" w:rsidRPr="004B3EC1">
        <w:rPr>
          <w:rFonts w:hint="eastAsia"/>
          <w:spacing w:val="-4"/>
          <w:lang w:val="en-GB"/>
        </w:rPr>
        <w:t>至第</w:t>
      </w:r>
      <w:r w:rsidRPr="004B3EC1">
        <w:rPr>
          <w:spacing w:val="-4"/>
          <w:lang w:val="en-GB"/>
        </w:rPr>
        <w:t>2</w:t>
      </w:r>
      <w:r w:rsidR="004C008A" w:rsidRPr="004B3EC1">
        <w:rPr>
          <w:spacing w:val="-4"/>
          <w:lang w:val="en-GB"/>
        </w:rPr>
        <w:t>0</w:t>
      </w:r>
      <w:r w:rsidRPr="004B3EC1">
        <w:rPr>
          <w:spacing w:val="-4"/>
          <w:lang w:val="en-GB"/>
        </w:rPr>
        <w:t>9</w:t>
      </w:r>
      <w:r w:rsidR="004C008A" w:rsidRPr="004B3EC1">
        <w:rPr>
          <w:rFonts w:hint="eastAsia"/>
          <w:spacing w:val="-4"/>
          <w:lang w:val="en-GB"/>
        </w:rPr>
        <w:t>条以及</w:t>
      </w:r>
      <w:r w:rsidR="004C008A" w:rsidRPr="004C008A">
        <w:rPr>
          <w:rFonts w:hint="eastAsia"/>
          <w:lang w:val="en-GB"/>
        </w:rPr>
        <w:t>《民法》第</w:t>
      </w:r>
      <w:r>
        <w:rPr>
          <w:lang w:val="en-GB"/>
        </w:rPr>
        <w:t>1</w:t>
      </w:r>
      <w:r w:rsidR="004C008A" w:rsidRPr="004C008A">
        <w:rPr>
          <w:lang w:val="en-GB"/>
        </w:rPr>
        <w:t>00</w:t>
      </w:r>
      <w:r>
        <w:rPr>
          <w:lang w:val="en-GB"/>
        </w:rPr>
        <w:t>5</w:t>
      </w:r>
      <w:r w:rsidR="004C008A" w:rsidRPr="004C008A">
        <w:rPr>
          <w:rFonts w:hint="eastAsia"/>
          <w:lang w:val="en-GB"/>
        </w:rPr>
        <w:t>条规定的民法补救办法，这些办法允许他对国家实体提起民事诉讼，要求赔偿损失。为了证明这一补救办法的有效性，缔约国提到了国内司法实践和欧洲人权法院的判例。</w:t>
      </w:r>
      <w:r w:rsidR="004C008A" w:rsidRPr="004C008A">
        <w:rPr>
          <w:vertAlign w:val="superscript"/>
          <w:lang w:val="en-GB"/>
        </w:rPr>
        <w:footnoteReference w:id="16"/>
      </w:r>
      <w:r w:rsidR="004C008A" w:rsidRPr="004C008A">
        <w:rPr>
          <w:lang w:val="en-GB"/>
        </w:rPr>
        <w:t xml:space="preserve"> </w:t>
      </w:r>
      <w:r w:rsidR="004C008A" w:rsidRPr="004C008A">
        <w:rPr>
          <w:rFonts w:hint="eastAsia"/>
          <w:lang w:val="en-GB"/>
        </w:rPr>
        <w:t>缔约国指出，提交人一方面没有对幼儿园提出诉讼和补救要求，另一方面也没有对调查机构提出申诉，投诉刑事调查持续时间太长。</w:t>
      </w:r>
    </w:p>
    <w:p w14:paraId="6E9C51E1" w14:textId="06B12656" w:rsidR="004C008A" w:rsidRPr="004C008A" w:rsidRDefault="00E02727" w:rsidP="000657A0">
      <w:pPr>
        <w:pStyle w:val="SingleTxtGC"/>
        <w:spacing w:line="316" w:lineRule="exact"/>
        <w:rPr>
          <w:lang w:val="en-GB"/>
        </w:rPr>
      </w:pPr>
      <w:r>
        <w:rPr>
          <w:lang w:val="en-GB"/>
        </w:rPr>
        <w:t>4</w:t>
      </w:r>
      <w:r w:rsidR="004C008A" w:rsidRPr="004C008A">
        <w:rPr>
          <w:lang w:val="en-GB"/>
        </w:rPr>
        <w:t>.</w:t>
      </w:r>
      <w:r>
        <w:rPr>
          <w:lang w:val="en-GB"/>
        </w:rPr>
        <w:t>6</w:t>
      </w:r>
      <w:r w:rsidR="004C008A" w:rsidRPr="004C008A">
        <w:rPr>
          <w:lang w:val="en-GB"/>
        </w:rPr>
        <w:tab/>
      </w:r>
      <w:r w:rsidR="004C008A" w:rsidRPr="00BA28AF">
        <w:rPr>
          <w:rFonts w:hint="eastAsia"/>
          <w:spacing w:val="-4"/>
          <w:lang w:val="en-GB"/>
        </w:rPr>
        <w:t>缔约国认为，提交人本应等待正在进行的刑事调查结束，因为当局已经采取了</w:t>
      </w:r>
      <w:r w:rsidR="004C008A" w:rsidRPr="004C008A">
        <w:rPr>
          <w:rFonts w:hint="eastAsia"/>
          <w:lang w:val="en-GB"/>
        </w:rPr>
        <w:t>有效和迅速的调查措施。只有提交人及其母亲指控该名教师实施身体暴力，没有对其提起诉讼这一事实，不能被视为当局的任意决定、失职或未尽责。鉴于本案涉及一名</w:t>
      </w:r>
      <w:r>
        <w:rPr>
          <w:lang w:val="en-GB"/>
        </w:rPr>
        <w:t>3</w:t>
      </w:r>
      <w:r w:rsidR="004C008A" w:rsidRPr="004C008A">
        <w:rPr>
          <w:rFonts w:hint="eastAsia"/>
          <w:lang w:val="en-GB"/>
        </w:rPr>
        <w:t>岁儿童，性质复杂</w:t>
      </w:r>
      <w:r w:rsidR="004C008A" w:rsidRPr="004C008A">
        <w:rPr>
          <w:vertAlign w:val="superscript"/>
          <w:lang w:val="en-GB"/>
        </w:rPr>
        <w:footnoteReference w:id="17"/>
      </w:r>
      <w:r w:rsidR="004C008A" w:rsidRPr="004C008A">
        <w:rPr>
          <w:rFonts w:hint="eastAsia"/>
          <w:lang w:val="en-GB"/>
        </w:rPr>
        <w:t>，</w:t>
      </w:r>
      <w:proofErr w:type="gramStart"/>
      <w:r w:rsidR="004C008A" w:rsidRPr="004C008A">
        <w:rPr>
          <w:rFonts w:hint="eastAsia"/>
          <w:lang w:val="en-GB"/>
        </w:rPr>
        <w:t>且涉儿童</w:t>
      </w:r>
      <w:proofErr w:type="gramEnd"/>
      <w:r w:rsidR="004C008A" w:rsidRPr="004C008A">
        <w:rPr>
          <w:rFonts w:hint="eastAsia"/>
          <w:lang w:val="en-GB"/>
        </w:rPr>
        <w:t>敏感问题，缔约国对调查存在重大拖延的说法提出异议。缔约国回顾，在事件发生后第二天，一名专门从事少年司法的调查员与提交人进行了面谈，他的父亲和一名心理学家也在场；他的律师被允许查阅案件材料；当局联系了提交人提到的所有父母，以便询问他们，尽管他们不愿意合作，但与三人中的二人进行了面谈。因此，提交人没有指出调查中存在任何严重缺陷，会影响其总体效力。</w:t>
      </w:r>
    </w:p>
    <w:p w14:paraId="7DFE1188" w14:textId="6F720DED" w:rsidR="004C008A" w:rsidRPr="004C008A" w:rsidRDefault="00E02727" w:rsidP="000657A0">
      <w:pPr>
        <w:pStyle w:val="SingleTxtGC"/>
        <w:spacing w:line="316" w:lineRule="exact"/>
        <w:rPr>
          <w:lang w:val="en-GB"/>
        </w:rPr>
      </w:pPr>
      <w:r>
        <w:rPr>
          <w:lang w:val="en-GB"/>
        </w:rPr>
        <w:t>4</w:t>
      </w:r>
      <w:r w:rsidR="004C008A" w:rsidRPr="004C008A">
        <w:rPr>
          <w:lang w:val="en-GB"/>
        </w:rPr>
        <w:t>.</w:t>
      </w:r>
      <w:r>
        <w:rPr>
          <w:lang w:val="en-GB"/>
        </w:rPr>
        <w:t>7</w:t>
      </w:r>
      <w:r w:rsidR="004C008A" w:rsidRPr="004C008A">
        <w:rPr>
          <w:lang w:val="en-GB"/>
        </w:rPr>
        <w:tab/>
      </w:r>
      <w:r w:rsidR="004C008A" w:rsidRPr="004C008A">
        <w:rPr>
          <w:rFonts w:hint="eastAsia"/>
          <w:lang w:val="en-GB"/>
        </w:rPr>
        <w:t>关于提交人指称本应给予他受害者地位的问题，缔约国澄清说，根据《刑事诉讼法》第</w:t>
      </w:r>
      <w:r>
        <w:rPr>
          <w:lang w:val="en-GB"/>
        </w:rPr>
        <w:t>3</w:t>
      </w:r>
      <w:r w:rsidR="004C008A" w:rsidRPr="004C008A">
        <w:rPr>
          <w:rFonts w:hint="eastAsia"/>
          <w:lang w:val="en-GB"/>
        </w:rPr>
        <w:t>条第</w:t>
      </w:r>
      <w:r w:rsidR="004C008A" w:rsidRPr="004C008A">
        <w:rPr>
          <w:lang w:val="en-GB"/>
        </w:rPr>
        <w:t>(</w:t>
      </w:r>
      <w:r>
        <w:rPr>
          <w:lang w:val="en-GB"/>
        </w:rPr>
        <w:t>22</w:t>
      </w:r>
      <w:r w:rsidR="004C008A" w:rsidRPr="004C008A">
        <w:rPr>
          <w:lang w:val="en-GB"/>
        </w:rPr>
        <w:t>)</w:t>
      </w:r>
      <w:r w:rsidR="004C008A" w:rsidRPr="004C008A">
        <w:rPr>
          <w:rFonts w:hint="eastAsia"/>
          <w:lang w:val="en-GB"/>
        </w:rPr>
        <w:t>款，</w:t>
      </w:r>
      <w:r>
        <w:rPr>
          <w:rFonts w:hint="eastAsia"/>
          <w:lang w:val="en-GB"/>
        </w:rPr>
        <w:t>“</w:t>
      </w:r>
      <w:r w:rsidR="004C008A" w:rsidRPr="004C008A">
        <w:rPr>
          <w:rFonts w:hint="eastAsia"/>
          <w:lang w:val="en-GB"/>
        </w:rPr>
        <w:t>受害者</w:t>
      </w:r>
      <w:r>
        <w:rPr>
          <w:rFonts w:hint="eastAsia"/>
          <w:lang w:val="en-GB"/>
        </w:rPr>
        <w:t>”</w:t>
      </w:r>
      <w:r w:rsidR="004C008A" w:rsidRPr="004C008A">
        <w:rPr>
          <w:rFonts w:hint="eastAsia"/>
          <w:lang w:val="en-GB"/>
        </w:rPr>
        <w:t>被界定为</w:t>
      </w:r>
      <w:r>
        <w:rPr>
          <w:rFonts w:hint="eastAsia"/>
          <w:lang w:val="en-GB"/>
        </w:rPr>
        <w:t>“</w:t>
      </w:r>
      <w:r w:rsidR="004C008A" w:rsidRPr="004C008A">
        <w:rPr>
          <w:rFonts w:hint="eastAsia"/>
          <w:lang w:val="en-GB"/>
        </w:rPr>
        <w:t>直接因犯罪行为而遭受精神、</w:t>
      </w:r>
      <w:r w:rsidR="004C008A" w:rsidRPr="00C72B4F">
        <w:rPr>
          <w:rFonts w:hint="eastAsia"/>
          <w:spacing w:val="2"/>
          <w:lang w:val="en-GB"/>
        </w:rPr>
        <w:t>身体或物质损害的自然人或法人</w:t>
      </w:r>
      <w:r w:rsidRPr="00C72B4F">
        <w:rPr>
          <w:rFonts w:hint="eastAsia"/>
          <w:spacing w:val="2"/>
          <w:lang w:val="en-GB"/>
        </w:rPr>
        <w:t>”</w:t>
      </w:r>
      <w:r w:rsidR="004C008A" w:rsidRPr="00C72B4F">
        <w:rPr>
          <w:rFonts w:hint="eastAsia"/>
          <w:spacing w:val="2"/>
          <w:lang w:val="en-GB"/>
        </w:rPr>
        <w:t>。由于在调查过程中从不同来源获得的信息相</w:t>
      </w:r>
      <w:r w:rsidR="004C008A" w:rsidRPr="004C008A">
        <w:rPr>
          <w:rFonts w:hint="eastAsia"/>
          <w:lang w:val="en-GB"/>
        </w:rPr>
        <w:t>互矛盾，而且没有任何直接证据证实被指控的教师或任何其他人可能对提交人实施了犯罪，因此显然没有达到给予他受害者地位的法律标准</w:t>
      </w:r>
      <w:r w:rsidR="000657A0" w:rsidRPr="004C008A">
        <w:rPr>
          <w:rFonts w:hint="eastAsia"/>
          <w:lang w:val="en-GB"/>
        </w:rPr>
        <w:t>。</w:t>
      </w:r>
    </w:p>
    <w:p w14:paraId="16F384B9" w14:textId="357B146C" w:rsidR="004C008A" w:rsidRPr="004C008A" w:rsidRDefault="00E02727" w:rsidP="00927516">
      <w:pPr>
        <w:pStyle w:val="SingleTxtGC"/>
        <w:spacing w:line="334" w:lineRule="exact"/>
        <w:rPr>
          <w:lang w:val="en-GB"/>
        </w:rPr>
      </w:pPr>
      <w:r>
        <w:rPr>
          <w:lang w:val="en-GB"/>
        </w:rPr>
        <w:lastRenderedPageBreak/>
        <w:t>4</w:t>
      </w:r>
      <w:r w:rsidR="004C008A" w:rsidRPr="004C008A">
        <w:rPr>
          <w:lang w:val="en-GB"/>
        </w:rPr>
        <w:t>.</w:t>
      </w:r>
      <w:r>
        <w:rPr>
          <w:lang w:val="en-GB"/>
        </w:rPr>
        <w:t>8</w:t>
      </w:r>
      <w:r w:rsidR="004C008A" w:rsidRPr="004C008A">
        <w:rPr>
          <w:lang w:val="en-GB"/>
        </w:rPr>
        <w:tab/>
      </w:r>
      <w:r w:rsidR="004C008A" w:rsidRPr="00267D3F">
        <w:rPr>
          <w:rFonts w:hint="eastAsia"/>
          <w:spacing w:val="-6"/>
          <w:lang w:val="en-GB"/>
        </w:rPr>
        <w:t>缔约国报告称，</w:t>
      </w:r>
      <w:r w:rsidRPr="00267D3F">
        <w:rPr>
          <w:spacing w:val="-6"/>
          <w:lang w:val="en-GB"/>
        </w:rPr>
        <w:t>2</w:t>
      </w:r>
      <w:r w:rsidR="004C008A" w:rsidRPr="00267D3F">
        <w:rPr>
          <w:spacing w:val="-6"/>
          <w:lang w:val="en-GB"/>
        </w:rPr>
        <w:t>0</w:t>
      </w:r>
      <w:r w:rsidRPr="00267D3F">
        <w:rPr>
          <w:spacing w:val="-6"/>
          <w:lang w:val="en-GB"/>
        </w:rPr>
        <w:t>18</w:t>
      </w:r>
      <w:r w:rsidR="004C008A" w:rsidRPr="00267D3F">
        <w:rPr>
          <w:rFonts w:hint="eastAsia"/>
          <w:spacing w:val="-6"/>
          <w:lang w:val="en-GB"/>
        </w:rPr>
        <w:t>年</w:t>
      </w:r>
      <w:r w:rsidRPr="00267D3F">
        <w:rPr>
          <w:spacing w:val="-6"/>
          <w:lang w:val="en-GB"/>
        </w:rPr>
        <w:t>12</w:t>
      </w:r>
      <w:r w:rsidR="004C008A" w:rsidRPr="00267D3F">
        <w:rPr>
          <w:rFonts w:hint="eastAsia"/>
          <w:spacing w:val="-6"/>
          <w:lang w:val="en-GB"/>
        </w:rPr>
        <w:t>月</w:t>
      </w:r>
      <w:r w:rsidRPr="00267D3F">
        <w:rPr>
          <w:spacing w:val="-6"/>
          <w:lang w:val="en-GB"/>
        </w:rPr>
        <w:t>14</w:t>
      </w:r>
      <w:r w:rsidR="004C008A" w:rsidRPr="00267D3F">
        <w:rPr>
          <w:rFonts w:hint="eastAsia"/>
          <w:spacing w:val="-6"/>
          <w:lang w:val="en-GB"/>
        </w:rPr>
        <w:t>日，格鲁吉亚宪法法院</w:t>
      </w:r>
      <w:proofErr w:type="gramStart"/>
      <w:r w:rsidR="004C008A" w:rsidRPr="00267D3F">
        <w:rPr>
          <w:rFonts w:hint="eastAsia"/>
          <w:spacing w:val="-6"/>
          <w:lang w:val="en-GB"/>
        </w:rPr>
        <w:t>作出</w:t>
      </w:r>
      <w:proofErr w:type="gramEnd"/>
      <w:r w:rsidR="004C008A" w:rsidRPr="00267D3F">
        <w:rPr>
          <w:rFonts w:hint="eastAsia"/>
          <w:spacing w:val="-6"/>
          <w:lang w:val="en-GB"/>
        </w:rPr>
        <w:t>判决，根据该判决，</w:t>
      </w:r>
      <w:r w:rsidR="004C008A" w:rsidRPr="004C008A">
        <w:rPr>
          <w:rFonts w:hint="eastAsia"/>
          <w:lang w:val="en-GB"/>
        </w:rPr>
        <w:t>允许个人就检察机关拒绝给予受害者地位的行为向国内法院提出上诉，不论所涉</w:t>
      </w:r>
      <w:r w:rsidR="004C008A" w:rsidRPr="00267D3F">
        <w:rPr>
          <w:rFonts w:hint="eastAsia"/>
          <w:spacing w:val="-4"/>
          <w:lang w:val="en-GB"/>
        </w:rPr>
        <w:t>罪行的类别如何。因此，自该判决之日起，提交人能够就检察官拒绝给予其受害者</w:t>
      </w:r>
      <w:r w:rsidR="004C008A" w:rsidRPr="004C008A">
        <w:rPr>
          <w:rFonts w:hint="eastAsia"/>
          <w:lang w:val="en-GB"/>
        </w:rPr>
        <w:t>地位一事向国内法院提出上诉。然而，他并未使用这一补救办法。</w:t>
      </w:r>
    </w:p>
    <w:p w14:paraId="1737597E" w14:textId="2DD7DE0B" w:rsidR="004C008A" w:rsidRPr="004C008A" w:rsidRDefault="00E02727" w:rsidP="00927516">
      <w:pPr>
        <w:pStyle w:val="SingleTxtGC"/>
        <w:spacing w:line="334" w:lineRule="exact"/>
        <w:rPr>
          <w:lang w:val="en-GB"/>
        </w:rPr>
      </w:pPr>
      <w:r>
        <w:rPr>
          <w:lang w:val="en-GB"/>
        </w:rPr>
        <w:t>4</w:t>
      </w:r>
      <w:r w:rsidR="004C008A" w:rsidRPr="004C008A">
        <w:rPr>
          <w:lang w:val="en-GB"/>
        </w:rPr>
        <w:t>.</w:t>
      </w:r>
      <w:r>
        <w:rPr>
          <w:lang w:val="en-GB"/>
        </w:rPr>
        <w:t>9</w:t>
      </w:r>
      <w:r w:rsidR="004C008A" w:rsidRPr="004C008A">
        <w:rPr>
          <w:lang w:val="en-GB"/>
        </w:rPr>
        <w:tab/>
      </w:r>
      <w:bookmarkStart w:id="3" w:name="_Hlk46615902"/>
      <w:r w:rsidR="004C008A" w:rsidRPr="00267D3F">
        <w:rPr>
          <w:rFonts w:hint="eastAsia"/>
          <w:spacing w:val="-4"/>
          <w:lang w:val="en-GB"/>
        </w:rPr>
        <w:t>关于提交人指称因未将体罚儿童定为刑事犯罪而受到基于年龄的歧视性待遇，</w:t>
      </w:r>
      <w:r w:rsidR="004C008A" w:rsidRPr="001F3993">
        <w:rPr>
          <w:rFonts w:hint="eastAsia"/>
          <w:spacing w:val="2"/>
          <w:lang w:val="en-GB"/>
        </w:rPr>
        <w:t>缔约国辩称，提交人未用尽现有补救办法，因为根据格鲁吉亚《消除一切形式</w:t>
      </w:r>
      <w:r w:rsidR="004C008A" w:rsidRPr="00631A1B">
        <w:rPr>
          <w:rFonts w:hint="eastAsia"/>
          <w:spacing w:val="4"/>
          <w:lang w:val="en-GB"/>
        </w:rPr>
        <w:t>歧视法》，在公设辩护人办公室内设立了</w:t>
      </w:r>
      <w:proofErr w:type="gramStart"/>
      <w:r w:rsidR="004C008A" w:rsidRPr="00631A1B">
        <w:rPr>
          <w:rFonts w:hint="eastAsia"/>
          <w:spacing w:val="4"/>
          <w:lang w:val="en-GB"/>
        </w:rPr>
        <w:t>独立监督</w:t>
      </w:r>
      <w:proofErr w:type="gramEnd"/>
      <w:r w:rsidR="004C008A" w:rsidRPr="00631A1B">
        <w:rPr>
          <w:rFonts w:hint="eastAsia"/>
          <w:spacing w:val="4"/>
          <w:lang w:val="en-GB"/>
        </w:rPr>
        <w:t>机制。根据该法第</w:t>
      </w:r>
      <w:r w:rsidRPr="00631A1B">
        <w:rPr>
          <w:spacing w:val="4"/>
          <w:lang w:val="en-GB"/>
        </w:rPr>
        <w:t>1</w:t>
      </w:r>
      <w:r w:rsidR="004C008A" w:rsidRPr="00631A1B">
        <w:rPr>
          <w:spacing w:val="4"/>
          <w:lang w:val="en-GB"/>
        </w:rPr>
        <w:t>0</w:t>
      </w:r>
      <w:r w:rsidR="004C008A" w:rsidRPr="00631A1B">
        <w:rPr>
          <w:rFonts w:hint="eastAsia"/>
          <w:spacing w:val="4"/>
          <w:lang w:val="en-GB"/>
        </w:rPr>
        <w:t>条，所称</w:t>
      </w:r>
      <w:r w:rsidR="004C008A" w:rsidRPr="004C008A">
        <w:rPr>
          <w:rFonts w:hint="eastAsia"/>
          <w:lang w:val="en-GB"/>
        </w:rPr>
        <w:t>受害人有权根据《民事诉讼法》的规定向法院提起诉讼。此外，提交人可向法院寻求精神和</w:t>
      </w:r>
      <w:r w:rsidR="004C008A" w:rsidRPr="004C008A">
        <w:rPr>
          <w:lang w:val="en-GB"/>
        </w:rPr>
        <w:t>/</w:t>
      </w:r>
      <w:r w:rsidR="004C008A" w:rsidRPr="004C008A">
        <w:rPr>
          <w:rFonts w:hint="eastAsia"/>
          <w:lang w:val="en-GB"/>
        </w:rPr>
        <w:t>或物质损害赔偿。因此，提交人的申诉也因未用尽补救办法而不可受理。</w:t>
      </w:r>
      <w:bookmarkEnd w:id="3"/>
    </w:p>
    <w:p w14:paraId="4170F7A9" w14:textId="15D0D2DD" w:rsidR="004C008A" w:rsidRPr="004C008A" w:rsidRDefault="00E02727" w:rsidP="00927516">
      <w:pPr>
        <w:pStyle w:val="SingleTxtGC"/>
        <w:tabs>
          <w:tab w:val="clear" w:pos="1565"/>
          <w:tab w:val="left" w:pos="1701"/>
        </w:tabs>
        <w:spacing w:line="334" w:lineRule="exact"/>
        <w:rPr>
          <w:lang w:val="en-GB"/>
        </w:rPr>
      </w:pPr>
      <w:r w:rsidRPr="00631A1B">
        <w:rPr>
          <w:spacing w:val="4"/>
          <w:lang w:val="en-GB"/>
        </w:rPr>
        <w:t>4</w:t>
      </w:r>
      <w:r w:rsidR="004C008A" w:rsidRPr="00631A1B">
        <w:rPr>
          <w:spacing w:val="4"/>
          <w:lang w:val="en-GB"/>
        </w:rPr>
        <w:t>.</w:t>
      </w:r>
      <w:r w:rsidRPr="00631A1B">
        <w:rPr>
          <w:spacing w:val="4"/>
          <w:lang w:val="en-GB"/>
        </w:rPr>
        <w:t>1</w:t>
      </w:r>
      <w:r w:rsidR="004C008A" w:rsidRPr="00631A1B">
        <w:rPr>
          <w:spacing w:val="4"/>
          <w:lang w:val="en-GB"/>
        </w:rPr>
        <w:t>0</w:t>
      </w:r>
      <w:r w:rsidR="004C008A" w:rsidRPr="00631A1B">
        <w:rPr>
          <w:spacing w:val="4"/>
          <w:lang w:val="en-GB"/>
        </w:rPr>
        <w:tab/>
      </w:r>
      <w:r w:rsidR="004C008A" w:rsidRPr="00631A1B">
        <w:rPr>
          <w:rFonts w:hint="eastAsia"/>
          <w:spacing w:val="4"/>
          <w:lang w:val="en-GB"/>
        </w:rPr>
        <w:t>关于实质问题，缔约国指出，它遵守了《公约》第</w:t>
      </w:r>
      <w:r w:rsidRPr="00631A1B">
        <w:rPr>
          <w:spacing w:val="4"/>
          <w:lang w:val="en-GB"/>
        </w:rPr>
        <w:t>2</w:t>
      </w:r>
      <w:r w:rsidR="004C008A" w:rsidRPr="00631A1B">
        <w:rPr>
          <w:rFonts w:hint="eastAsia"/>
          <w:spacing w:val="4"/>
          <w:lang w:val="en-GB"/>
        </w:rPr>
        <w:t>、第</w:t>
      </w:r>
      <w:r w:rsidRPr="00631A1B">
        <w:rPr>
          <w:spacing w:val="4"/>
          <w:lang w:val="en-GB"/>
        </w:rPr>
        <w:t>12</w:t>
      </w:r>
      <w:r w:rsidR="004C008A" w:rsidRPr="00631A1B">
        <w:rPr>
          <w:rFonts w:hint="eastAsia"/>
          <w:spacing w:val="4"/>
          <w:lang w:val="en-GB"/>
        </w:rPr>
        <w:t>和第</w:t>
      </w:r>
      <w:r w:rsidRPr="00631A1B">
        <w:rPr>
          <w:spacing w:val="4"/>
          <w:lang w:val="en-GB"/>
        </w:rPr>
        <w:t>19</w:t>
      </w:r>
      <w:r w:rsidR="004C008A" w:rsidRPr="00631A1B">
        <w:rPr>
          <w:rFonts w:hint="eastAsia"/>
          <w:spacing w:val="4"/>
          <w:lang w:val="en-GB"/>
        </w:rPr>
        <w:t>条规</w:t>
      </w:r>
      <w:r w:rsidR="004C008A" w:rsidRPr="004C008A">
        <w:rPr>
          <w:rFonts w:hint="eastAsia"/>
          <w:lang w:val="en-GB"/>
        </w:rPr>
        <w:t>定的义务。</w:t>
      </w:r>
    </w:p>
    <w:p w14:paraId="25D9F3C6" w14:textId="69EDFDA2" w:rsidR="004C008A" w:rsidRPr="004C008A" w:rsidRDefault="00E02727" w:rsidP="00927516">
      <w:pPr>
        <w:pStyle w:val="SingleTxtGC"/>
        <w:tabs>
          <w:tab w:val="clear" w:pos="1565"/>
          <w:tab w:val="left" w:pos="1701"/>
        </w:tabs>
        <w:spacing w:line="334" w:lineRule="exact"/>
        <w:rPr>
          <w:lang w:val="en-GB"/>
        </w:rPr>
      </w:pPr>
      <w:r>
        <w:rPr>
          <w:lang w:val="en-GB"/>
        </w:rPr>
        <w:t>4</w:t>
      </w:r>
      <w:r w:rsidR="004C008A" w:rsidRPr="004C008A">
        <w:rPr>
          <w:lang w:val="en-GB"/>
        </w:rPr>
        <w:t>.</w:t>
      </w:r>
      <w:r>
        <w:rPr>
          <w:lang w:val="en-GB"/>
        </w:rPr>
        <w:t>11</w:t>
      </w:r>
      <w:r w:rsidR="004C008A" w:rsidRPr="004C008A">
        <w:rPr>
          <w:lang w:val="en-GB"/>
        </w:rPr>
        <w:tab/>
      </w:r>
      <w:r w:rsidR="004C008A" w:rsidRPr="004C008A">
        <w:rPr>
          <w:rFonts w:hint="eastAsia"/>
          <w:lang w:val="en-GB"/>
        </w:rPr>
        <w:t>关于儿童发表意见的权利，缔约国认为，提交人参与调查的程度足以满足《公约》第</w:t>
      </w:r>
      <w:r>
        <w:rPr>
          <w:lang w:val="en-GB"/>
        </w:rPr>
        <w:t>12</w:t>
      </w:r>
      <w:r w:rsidR="004C008A" w:rsidRPr="004C008A">
        <w:rPr>
          <w:rFonts w:hint="eastAsia"/>
          <w:lang w:val="en-GB"/>
        </w:rPr>
        <w:t>条的要求。</w:t>
      </w:r>
    </w:p>
    <w:p w14:paraId="3569C38E" w14:textId="625D46FF" w:rsidR="004C008A" w:rsidRPr="004C008A" w:rsidRDefault="00E02727" w:rsidP="00927516">
      <w:pPr>
        <w:pStyle w:val="SingleTxtGC"/>
        <w:tabs>
          <w:tab w:val="clear" w:pos="1565"/>
          <w:tab w:val="left" w:pos="1701"/>
        </w:tabs>
        <w:spacing w:line="334" w:lineRule="exact"/>
        <w:rPr>
          <w:lang w:val="en-GB"/>
        </w:rPr>
      </w:pPr>
      <w:r>
        <w:rPr>
          <w:lang w:val="en-GB"/>
        </w:rPr>
        <w:t>4</w:t>
      </w:r>
      <w:r w:rsidR="004C008A" w:rsidRPr="004C008A">
        <w:rPr>
          <w:lang w:val="en-GB"/>
        </w:rPr>
        <w:t>.</w:t>
      </w:r>
      <w:r>
        <w:rPr>
          <w:lang w:val="en-GB"/>
        </w:rPr>
        <w:t>12</w:t>
      </w:r>
      <w:r w:rsidR="004C008A" w:rsidRPr="004C008A">
        <w:rPr>
          <w:lang w:val="en-GB"/>
        </w:rPr>
        <w:tab/>
      </w:r>
      <w:r w:rsidR="004C008A" w:rsidRPr="001A7D48">
        <w:rPr>
          <w:rFonts w:hint="eastAsia"/>
          <w:spacing w:val="-2"/>
          <w:lang w:val="en-GB"/>
        </w:rPr>
        <w:t>缔约国提到，《刑法》第</w:t>
      </w:r>
      <w:r w:rsidRPr="001A7D48">
        <w:rPr>
          <w:spacing w:val="-2"/>
          <w:lang w:val="en-GB"/>
        </w:rPr>
        <w:t>126</w:t>
      </w:r>
      <w:r w:rsidR="004C008A" w:rsidRPr="001A7D48">
        <w:rPr>
          <w:rFonts w:hint="eastAsia"/>
          <w:spacing w:val="-2"/>
          <w:lang w:val="en-GB"/>
        </w:rPr>
        <w:t>条</w:t>
      </w:r>
      <w:r w:rsidRPr="001A7D48">
        <w:rPr>
          <w:rFonts w:hint="eastAsia"/>
          <w:spacing w:val="-2"/>
          <w:lang w:val="en-GB"/>
        </w:rPr>
        <w:t>(</w:t>
      </w:r>
      <w:r w:rsidR="004C008A" w:rsidRPr="001A7D48">
        <w:rPr>
          <w:rFonts w:hint="eastAsia"/>
          <w:spacing w:val="-2"/>
          <w:lang w:val="en-GB"/>
        </w:rPr>
        <w:t>第</w:t>
      </w:r>
      <w:r w:rsidRPr="001A7D48">
        <w:rPr>
          <w:spacing w:val="-2"/>
          <w:lang w:val="en-GB"/>
        </w:rPr>
        <w:t>1</w:t>
      </w:r>
      <w:r w:rsidR="004C008A" w:rsidRPr="001A7D48">
        <w:rPr>
          <w:rFonts w:hint="eastAsia"/>
          <w:spacing w:val="-2"/>
          <w:lang w:val="en-GB"/>
        </w:rPr>
        <w:t>款</w:t>
      </w:r>
      <w:r w:rsidRPr="001A7D48">
        <w:rPr>
          <w:rFonts w:hint="eastAsia"/>
          <w:spacing w:val="-2"/>
          <w:lang w:val="en-GB"/>
        </w:rPr>
        <w:t>)</w:t>
      </w:r>
      <w:r w:rsidR="004C008A" w:rsidRPr="001A7D48">
        <w:rPr>
          <w:spacing w:val="-2"/>
          <w:vertAlign w:val="superscript"/>
          <w:lang w:val="en-GB"/>
        </w:rPr>
        <w:footnoteReference w:id="18"/>
      </w:r>
      <w:r w:rsidR="004C008A" w:rsidRPr="001A7D48">
        <w:rPr>
          <w:spacing w:val="-2"/>
          <w:lang w:val="en-GB"/>
        </w:rPr>
        <w:t xml:space="preserve"> </w:t>
      </w:r>
      <w:r w:rsidR="004C008A" w:rsidRPr="001A7D48">
        <w:rPr>
          <w:rFonts w:hint="eastAsia"/>
          <w:spacing w:val="-2"/>
          <w:lang w:val="en-GB"/>
        </w:rPr>
        <w:t>将殴打或故意对未成年人实施的</w:t>
      </w:r>
      <w:r w:rsidR="004C008A" w:rsidRPr="004C008A">
        <w:rPr>
          <w:rFonts w:hint="eastAsia"/>
          <w:lang w:val="en-GB"/>
        </w:rPr>
        <w:t>任何其他暴力行为定为犯罪，并适用于未成年人遭受身心暴力的所有案件。关于对未成年人实施心理或身体暴力的案件适用第</w:t>
      </w:r>
      <w:r>
        <w:rPr>
          <w:lang w:val="en-GB"/>
        </w:rPr>
        <w:t>126</w:t>
      </w:r>
      <w:r w:rsidR="004C008A" w:rsidRPr="004C008A">
        <w:rPr>
          <w:rFonts w:hint="eastAsia"/>
          <w:lang w:val="en-GB"/>
        </w:rPr>
        <w:t>条的统计数据显示，提起刑事诉讼的案件有：</w:t>
      </w:r>
      <w:r>
        <w:rPr>
          <w:lang w:val="en-GB"/>
        </w:rPr>
        <w:t>2</w:t>
      </w:r>
      <w:r w:rsidR="004C008A" w:rsidRPr="004C008A">
        <w:rPr>
          <w:lang w:val="en-GB"/>
        </w:rPr>
        <w:t>0</w:t>
      </w:r>
      <w:r>
        <w:rPr>
          <w:lang w:val="en-GB"/>
        </w:rPr>
        <w:t>17</w:t>
      </w:r>
      <w:r w:rsidR="004C008A" w:rsidRPr="004C008A">
        <w:rPr>
          <w:rFonts w:hint="eastAsia"/>
          <w:lang w:val="en-GB"/>
        </w:rPr>
        <w:t>年</w:t>
      </w:r>
      <w:r>
        <w:rPr>
          <w:lang w:val="en-GB"/>
        </w:rPr>
        <w:t>2</w:t>
      </w:r>
      <w:r w:rsidR="004C008A" w:rsidRPr="004C008A">
        <w:rPr>
          <w:lang w:val="en-GB"/>
        </w:rPr>
        <w:t>0</w:t>
      </w:r>
      <w:r w:rsidR="004C008A" w:rsidRPr="004C008A">
        <w:rPr>
          <w:rFonts w:hint="eastAsia"/>
          <w:lang w:val="en-GB"/>
        </w:rPr>
        <w:t>起；</w:t>
      </w:r>
      <w:r>
        <w:rPr>
          <w:lang w:val="en-GB"/>
        </w:rPr>
        <w:t>2</w:t>
      </w:r>
      <w:r w:rsidR="004C008A" w:rsidRPr="004C008A">
        <w:rPr>
          <w:lang w:val="en-GB"/>
        </w:rPr>
        <w:t>0</w:t>
      </w:r>
      <w:r>
        <w:rPr>
          <w:lang w:val="en-GB"/>
        </w:rPr>
        <w:t>18</w:t>
      </w:r>
      <w:r w:rsidR="004C008A" w:rsidRPr="004C008A">
        <w:rPr>
          <w:rFonts w:hint="eastAsia"/>
          <w:lang w:val="en-GB"/>
        </w:rPr>
        <w:t>年</w:t>
      </w:r>
      <w:r>
        <w:rPr>
          <w:lang w:val="en-GB"/>
        </w:rPr>
        <w:t>85</w:t>
      </w:r>
      <w:r w:rsidR="004C008A" w:rsidRPr="004C008A">
        <w:rPr>
          <w:rFonts w:hint="eastAsia"/>
          <w:lang w:val="en-GB"/>
        </w:rPr>
        <w:t>起，包括</w:t>
      </w:r>
      <w:r>
        <w:rPr>
          <w:lang w:val="en-GB"/>
        </w:rPr>
        <w:t>2</w:t>
      </w:r>
      <w:r w:rsidR="004C008A" w:rsidRPr="004C008A">
        <w:rPr>
          <w:rFonts w:hint="eastAsia"/>
          <w:lang w:val="en-GB"/>
        </w:rPr>
        <w:t>起在幼儿园实施的身体暴力；</w:t>
      </w:r>
      <w:r>
        <w:rPr>
          <w:lang w:val="en-GB"/>
        </w:rPr>
        <w:t>2</w:t>
      </w:r>
      <w:r w:rsidR="004C008A" w:rsidRPr="004C008A">
        <w:rPr>
          <w:lang w:val="en-GB"/>
        </w:rPr>
        <w:t>0</w:t>
      </w:r>
      <w:r>
        <w:rPr>
          <w:lang w:val="en-GB"/>
        </w:rPr>
        <w:t>19</w:t>
      </w:r>
      <w:r w:rsidR="004C008A" w:rsidRPr="004C008A">
        <w:rPr>
          <w:rFonts w:hint="eastAsia"/>
          <w:lang w:val="en-GB"/>
        </w:rPr>
        <w:t>年前</w:t>
      </w:r>
      <w:r>
        <w:rPr>
          <w:lang w:val="en-GB"/>
        </w:rPr>
        <w:t>1</w:t>
      </w:r>
      <w:r w:rsidR="004C008A" w:rsidRPr="004C008A">
        <w:rPr>
          <w:lang w:val="en-GB"/>
        </w:rPr>
        <w:t>0</w:t>
      </w:r>
      <w:r w:rsidR="004C008A" w:rsidRPr="004C008A">
        <w:rPr>
          <w:rFonts w:hint="eastAsia"/>
          <w:lang w:val="en-GB"/>
        </w:rPr>
        <w:t>个月</w:t>
      </w:r>
      <w:r>
        <w:rPr>
          <w:lang w:val="en-GB"/>
        </w:rPr>
        <w:t>93</w:t>
      </w:r>
      <w:r w:rsidR="004C008A" w:rsidRPr="004C008A">
        <w:rPr>
          <w:rFonts w:hint="eastAsia"/>
          <w:lang w:val="en-GB"/>
        </w:rPr>
        <w:t>起，包括</w:t>
      </w:r>
      <w:r>
        <w:rPr>
          <w:lang w:val="en-GB"/>
        </w:rPr>
        <w:t>1</w:t>
      </w:r>
      <w:r w:rsidR="004C008A" w:rsidRPr="004C008A">
        <w:rPr>
          <w:rFonts w:hint="eastAsia"/>
          <w:lang w:val="en-GB"/>
        </w:rPr>
        <w:t>起在幼儿园实施的身体虐待。因此，提交人声称第</w:t>
      </w:r>
      <w:r>
        <w:rPr>
          <w:lang w:val="en-GB"/>
        </w:rPr>
        <w:t>126</w:t>
      </w:r>
      <w:r w:rsidR="004C008A" w:rsidRPr="004C008A">
        <w:rPr>
          <w:rFonts w:hint="eastAsia"/>
          <w:lang w:val="en-GB"/>
        </w:rPr>
        <w:t>条具有歧视性是没有根据的。</w:t>
      </w:r>
    </w:p>
    <w:p w14:paraId="357FE325" w14:textId="385D73E0" w:rsidR="004C008A" w:rsidRPr="004C008A" w:rsidRDefault="00E02727" w:rsidP="00927516">
      <w:pPr>
        <w:pStyle w:val="SingleTxtGC"/>
        <w:tabs>
          <w:tab w:val="clear" w:pos="1565"/>
          <w:tab w:val="left" w:pos="1701"/>
        </w:tabs>
        <w:spacing w:line="334" w:lineRule="exact"/>
        <w:rPr>
          <w:lang w:val="en-GB"/>
        </w:rPr>
      </w:pPr>
      <w:r>
        <w:rPr>
          <w:lang w:val="en-GB"/>
        </w:rPr>
        <w:t>4</w:t>
      </w:r>
      <w:r w:rsidR="004C008A" w:rsidRPr="004C008A">
        <w:rPr>
          <w:lang w:val="en-GB"/>
        </w:rPr>
        <w:t>.</w:t>
      </w:r>
      <w:r>
        <w:rPr>
          <w:lang w:val="en-GB"/>
        </w:rPr>
        <w:t>13</w:t>
      </w:r>
      <w:r w:rsidR="004C008A" w:rsidRPr="004C008A">
        <w:rPr>
          <w:lang w:val="en-GB"/>
        </w:rPr>
        <w:tab/>
      </w:r>
      <w:r w:rsidR="004C008A" w:rsidRPr="004C008A">
        <w:rPr>
          <w:rFonts w:hint="eastAsia"/>
          <w:lang w:val="en-GB"/>
        </w:rPr>
        <w:t>最后，缔约国提到了为打击暴力侵害儿童行为和确保有效保护儿童权利而采取的措施，包括国家战略和行动计划、培训方案和提高认识运动。特别是</w:t>
      </w:r>
      <w:r>
        <w:rPr>
          <w:lang w:val="en-GB"/>
        </w:rPr>
        <w:t>2</w:t>
      </w:r>
      <w:r w:rsidR="004C008A" w:rsidRPr="004C008A">
        <w:rPr>
          <w:lang w:val="en-GB"/>
        </w:rPr>
        <w:t>0</w:t>
      </w:r>
      <w:r>
        <w:rPr>
          <w:lang w:val="en-GB"/>
        </w:rPr>
        <w:t>19</w:t>
      </w:r>
      <w:r w:rsidR="004C008A" w:rsidRPr="004C008A">
        <w:rPr>
          <w:rFonts w:hint="eastAsia"/>
          <w:lang w:val="en-GB"/>
        </w:rPr>
        <w:t>年</w:t>
      </w:r>
      <w:r>
        <w:rPr>
          <w:lang w:val="en-GB"/>
        </w:rPr>
        <w:t>9</w:t>
      </w:r>
      <w:r w:rsidR="004C008A" w:rsidRPr="004C008A">
        <w:rPr>
          <w:rFonts w:hint="eastAsia"/>
          <w:lang w:val="en-GB"/>
        </w:rPr>
        <w:t>月</w:t>
      </w:r>
      <w:r>
        <w:rPr>
          <w:lang w:val="en-GB"/>
        </w:rPr>
        <w:t>2</w:t>
      </w:r>
      <w:r w:rsidR="004C008A" w:rsidRPr="004C008A">
        <w:rPr>
          <w:lang w:val="en-GB"/>
        </w:rPr>
        <w:t>0</w:t>
      </w:r>
      <w:r w:rsidR="004C008A" w:rsidRPr="004C008A">
        <w:rPr>
          <w:rFonts w:hint="eastAsia"/>
          <w:lang w:val="en-GB"/>
        </w:rPr>
        <w:t>日通过的《儿童权利法》将在</w:t>
      </w:r>
      <w:r>
        <w:rPr>
          <w:lang w:val="en-GB"/>
        </w:rPr>
        <w:t>2</w:t>
      </w:r>
      <w:r w:rsidR="004C008A" w:rsidRPr="004C008A">
        <w:rPr>
          <w:lang w:val="en-GB"/>
        </w:rPr>
        <w:t>0</w:t>
      </w:r>
      <w:r>
        <w:rPr>
          <w:lang w:val="en-GB"/>
        </w:rPr>
        <w:t>22</w:t>
      </w:r>
      <w:r w:rsidR="004C008A" w:rsidRPr="004C008A">
        <w:rPr>
          <w:rFonts w:hint="eastAsia"/>
          <w:lang w:val="en-GB"/>
        </w:rPr>
        <w:t>年</w:t>
      </w:r>
      <w:r>
        <w:rPr>
          <w:lang w:val="en-GB"/>
        </w:rPr>
        <w:t>1</w:t>
      </w:r>
      <w:r w:rsidR="004C008A" w:rsidRPr="004C008A">
        <w:rPr>
          <w:rFonts w:hint="eastAsia"/>
          <w:lang w:val="en-GB"/>
        </w:rPr>
        <w:t>月前逐步生效。该法的目的是为落实《公约》规定的各项权利奠定一般法律依据，包括保护儿童免遭一切形式暴力以及诉诸司法的权利。此外，家庭社会工作者也接受了有关家庭暴力、</w:t>
      </w:r>
      <w:r w:rsidR="004C008A" w:rsidRPr="00735835">
        <w:rPr>
          <w:rFonts w:hint="eastAsia"/>
          <w:spacing w:val="2"/>
          <w:lang w:val="en-GB"/>
        </w:rPr>
        <w:t>暴力侵害儿童和尊重儿童保护转介程序等事项的培训。学校定期举办有关暴力侵</w:t>
      </w:r>
      <w:r w:rsidR="004C008A" w:rsidRPr="004C008A">
        <w:rPr>
          <w:rFonts w:hint="eastAsia"/>
          <w:lang w:val="en-GB"/>
        </w:rPr>
        <w:t>害儿童问题的培训课程。家庭暴力问题也被纳入格鲁吉亚高等司法学院的培训方案，以及法官、警察、调查员和检察官的预备方案。</w:t>
      </w:r>
    </w:p>
    <w:p w14:paraId="0639E400" w14:textId="77777777" w:rsidR="004C008A" w:rsidRPr="004C008A" w:rsidRDefault="004C008A" w:rsidP="00927516">
      <w:pPr>
        <w:pStyle w:val="H23GC"/>
        <w:spacing w:line="334" w:lineRule="exact"/>
        <w:rPr>
          <w:bCs/>
          <w:lang w:val="en-GB"/>
        </w:rPr>
      </w:pPr>
      <w:r w:rsidRPr="004C008A">
        <w:rPr>
          <w:b/>
          <w:lang w:val="en-GB"/>
        </w:rPr>
        <w:tab/>
      </w:r>
      <w:r w:rsidRPr="004C008A">
        <w:rPr>
          <w:b/>
          <w:lang w:val="en-GB"/>
        </w:rPr>
        <w:tab/>
      </w:r>
      <w:r w:rsidRPr="004C008A">
        <w:rPr>
          <w:rFonts w:hint="eastAsia"/>
          <w:bCs/>
          <w:lang w:val="en-GB"/>
        </w:rPr>
        <w:t>提交人对缔约国关于可否受理和实质问题的意见的评论</w:t>
      </w:r>
    </w:p>
    <w:p w14:paraId="75EC9A81" w14:textId="46936C53" w:rsidR="004C008A" w:rsidRPr="004C008A" w:rsidRDefault="00E02727" w:rsidP="00927516">
      <w:pPr>
        <w:pStyle w:val="SingleTxtGC"/>
        <w:spacing w:line="334" w:lineRule="exact"/>
        <w:rPr>
          <w:lang w:val="en-GB"/>
        </w:rPr>
      </w:pPr>
      <w:r>
        <w:rPr>
          <w:lang w:val="en-GB"/>
        </w:rPr>
        <w:t>5</w:t>
      </w:r>
      <w:r w:rsidR="004C008A" w:rsidRPr="004C008A">
        <w:rPr>
          <w:lang w:val="en-GB"/>
        </w:rPr>
        <w:t>.</w:t>
      </w:r>
      <w:r>
        <w:rPr>
          <w:lang w:val="en-GB"/>
        </w:rPr>
        <w:t>1</w:t>
      </w:r>
      <w:r w:rsidR="004C008A" w:rsidRPr="004C008A">
        <w:rPr>
          <w:lang w:val="en-GB"/>
        </w:rPr>
        <w:tab/>
      </w:r>
      <w:r w:rsidR="004C008A" w:rsidRPr="004C008A">
        <w:rPr>
          <w:rFonts w:hint="eastAsia"/>
          <w:lang w:val="en-GB"/>
        </w:rPr>
        <w:t>提交人在</w:t>
      </w:r>
      <w:r>
        <w:rPr>
          <w:lang w:val="en-GB"/>
        </w:rPr>
        <w:t>2</w:t>
      </w:r>
      <w:r w:rsidR="004C008A" w:rsidRPr="004C008A">
        <w:rPr>
          <w:lang w:val="en-GB"/>
        </w:rPr>
        <w:t>0</w:t>
      </w:r>
      <w:r>
        <w:rPr>
          <w:lang w:val="en-GB"/>
        </w:rPr>
        <w:t>2</w:t>
      </w:r>
      <w:r w:rsidR="004C008A" w:rsidRPr="004C008A">
        <w:rPr>
          <w:lang w:val="en-GB"/>
        </w:rPr>
        <w:t>0</w:t>
      </w:r>
      <w:r w:rsidR="004C008A" w:rsidRPr="004C008A">
        <w:rPr>
          <w:rFonts w:hint="eastAsia"/>
          <w:lang w:val="en-GB"/>
        </w:rPr>
        <w:t>年</w:t>
      </w:r>
      <w:r>
        <w:rPr>
          <w:lang w:val="en-GB"/>
        </w:rPr>
        <w:t>4</w:t>
      </w:r>
      <w:r w:rsidR="004C008A" w:rsidRPr="004C008A">
        <w:rPr>
          <w:rFonts w:hint="eastAsia"/>
          <w:lang w:val="en-GB"/>
        </w:rPr>
        <w:t>月</w:t>
      </w:r>
      <w:r>
        <w:rPr>
          <w:lang w:val="en-GB"/>
        </w:rPr>
        <w:t>5</w:t>
      </w:r>
      <w:r w:rsidR="004C008A" w:rsidRPr="004C008A">
        <w:rPr>
          <w:rFonts w:hint="eastAsia"/>
          <w:lang w:val="en-GB"/>
        </w:rPr>
        <w:t>日的评论中辩称，民法补救措施不仅不可能带来有效的救济，而且会被不合理地拖延。由于体罚的事实没有得到证实，因此没有理由提起民事诉讼。幼儿园、第比利斯幼儿园管理机构和警方都拒绝承认对提交人</w:t>
      </w:r>
      <w:r w:rsidR="004C008A" w:rsidRPr="00B3720C">
        <w:rPr>
          <w:rFonts w:hint="eastAsia"/>
          <w:spacing w:val="2"/>
          <w:lang w:val="en-GB"/>
        </w:rPr>
        <w:t>施加的非法行为。此外，提交人还面临着再次遭受体罚的风险，因为被指控的教</w:t>
      </w:r>
      <w:r w:rsidR="004C008A" w:rsidRPr="004C008A">
        <w:rPr>
          <w:rFonts w:hint="eastAsia"/>
          <w:lang w:val="en-GB"/>
        </w:rPr>
        <w:t>师已在幼儿园复职。</w:t>
      </w:r>
    </w:p>
    <w:p w14:paraId="10F04426" w14:textId="68069D16" w:rsidR="004C008A" w:rsidRPr="004C008A" w:rsidRDefault="00E02727" w:rsidP="00927516">
      <w:pPr>
        <w:pStyle w:val="SingleTxtGC"/>
        <w:spacing w:line="334" w:lineRule="exact"/>
        <w:rPr>
          <w:lang w:val="en-GB"/>
        </w:rPr>
      </w:pPr>
      <w:r>
        <w:rPr>
          <w:lang w:val="en-GB"/>
        </w:rPr>
        <w:t>5</w:t>
      </w:r>
      <w:r w:rsidR="004C008A" w:rsidRPr="004C008A">
        <w:rPr>
          <w:lang w:val="en-GB"/>
        </w:rPr>
        <w:t>.</w:t>
      </w:r>
      <w:r>
        <w:rPr>
          <w:lang w:val="en-GB"/>
        </w:rPr>
        <w:t>2</w:t>
      </w:r>
      <w:r w:rsidR="004C008A" w:rsidRPr="004C008A">
        <w:rPr>
          <w:lang w:val="en-GB"/>
        </w:rPr>
        <w:tab/>
      </w:r>
      <w:r w:rsidR="004C008A" w:rsidRPr="00927516">
        <w:rPr>
          <w:rFonts w:hint="eastAsia"/>
          <w:spacing w:val="-4"/>
          <w:lang w:val="en-GB"/>
        </w:rPr>
        <w:t>至于缔约国指称他没有等待未完成的刑事调查结束，提交人指出，即便调查于</w:t>
      </w:r>
      <w:r w:rsidRPr="00176DE8">
        <w:rPr>
          <w:spacing w:val="2"/>
          <w:lang w:val="en-GB"/>
        </w:rPr>
        <w:t>2</w:t>
      </w:r>
      <w:r w:rsidR="004C008A" w:rsidRPr="00176DE8">
        <w:rPr>
          <w:spacing w:val="2"/>
          <w:lang w:val="en-GB"/>
        </w:rPr>
        <w:t>0</w:t>
      </w:r>
      <w:r w:rsidRPr="00176DE8">
        <w:rPr>
          <w:spacing w:val="2"/>
          <w:lang w:val="en-GB"/>
        </w:rPr>
        <w:t>17</w:t>
      </w:r>
      <w:r w:rsidR="004C008A" w:rsidRPr="00176DE8">
        <w:rPr>
          <w:rFonts w:hint="eastAsia"/>
          <w:spacing w:val="2"/>
          <w:lang w:val="en-GB"/>
        </w:rPr>
        <w:t>年</w:t>
      </w:r>
      <w:r w:rsidRPr="00176DE8">
        <w:rPr>
          <w:spacing w:val="2"/>
          <w:lang w:val="en-GB"/>
        </w:rPr>
        <w:t>1</w:t>
      </w:r>
      <w:r w:rsidR="004C008A" w:rsidRPr="00176DE8">
        <w:rPr>
          <w:rFonts w:hint="eastAsia"/>
          <w:spacing w:val="2"/>
          <w:lang w:val="en-GB"/>
        </w:rPr>
        <w:t>月</w:t>
      </w:r>
      <w:r w:rsidRPr="00176DE8">
        <w:rPr>
          <w:spacing w:val="2"/>
          <w:lang w:val="en-GB"/>
        </w:rPr>
        <w:t>24</w:t>
      </w:r>
      <w:r w:rsidR="004C008A" w:rsidRPr="00176DE8">
        <w:rPr>
          <w:rFonts w:hint="eastAsia"/>
          <w:spacing w:val="2"/>
          <w:lang w:val="en-GB"/>
        </w:rPr>
        <w:t>日启动，员工的证词也是在</w:t>
      </w:r>
      <w:r w:rsidRPr="00176DE8">
        <w:rPr>
          <w:spacing w:val="2"/>
          <w:lang w:val="en-GB"/>
        </w:rPr>
        <w:t>2</w:t>
      </w:r>
      <w:r w:rsidR="004C008A" w:rsidRPr="00176DE8">
        <w:rPr>
          <w:spacing w:val="2"/>
          <w:lang w:val="en-GB"/>
        </w:rPr>
        <w:t>0</w:t>
      </w:r>
      <w:r w:rsidRPr="00176DE8">
        <w:rPr>
          <w:spacing w:val="2"/>
          <w:lang w:val="en-GB"/>
        </w:rPr>
        <w:t>18</w:t>
      </w:r>
      <w:r w:rsidR="004C008A" w:rsidRPr="00176DE8">
        <w:rPr>
          <w:rFonts w:hint="eastAsia"/>
          <w:spacing w:val="2"/>
          <w:lang w:val="en-GB"/>
        </w:rPr>
        <w:t>年</w:t>
      </w:r>
      <w:r w:rsidRPr="00176DE8">
        <w:rPr>
          <w:spacing w:val="2"/>
          <w:lang w:val="en-GB"/>
        </w:rPr>
        <w:t>2</w:t>
      </w:r>
      <w:r w:rsidR="004C008A" w:rsidRPr="00176DE8">
        <w:rPr>
          <w:rFonts w:hint="eastAsia"/>
          <w:spacing w:val="2"/>
          <w:lang w:val="en-GB"/>
        </w:rPr>
        <w:t>月才取得的，其他家长的证</w:t>
      </w:r>
      <w:r w:rsidR="004C008A" w:rsidRPr="004C008A">
        <w:rPr>
          <w:rFonts w:hint="eastAsia"/>
          <w:lang w:val="en-GB"/>
        </w:rPr>
        <w:t>词是在</w:t>
      </w:r>
      <w:r>
        <w:rPr>
          <w:lang w:val="en-GB"/>
        </w:rPr>
        <w:t>2</w:t>
      </w:r>
      <w:r w:rsidR="004C008A" w:rsidRPr="004C008A">
        <w:rPr>
          <w:lang w:val="en-GB"/>
        </w:rPr>
        <w:t>0</w:t>
      </w:r>
      <w:r>
        <w:rPr>
          <w:lang w:val="en-GB"/>
        </w:rPr>
        <w:t>19</w:t>
      </w:r>
      <w:r w:rsidR="004C008A" w:rsidRPr="004C008A">
        <w:rPr>
          <w:rFonts w:hint="eastAsia"/>
          <w:lang w:val="en-GB"/>
        </w:rPr>
        <w:t>年</w:t>
      </w:r>
      <w:r>
        <w:rPr>
          <w:lang w:val="en-GB"/>
        </w:rPr>
        <w:t>4</w:t>
      </w:r>
      <w:r w:rsidR="004C008A" w:rsidRPr="004C008A">
        <w:rPr>
          <w:rFonts w:hint="eastAsia"/>
          <w:lang w:val="en-GB"/>
        </w:rPr>
        <w:t>月才取得的。这些行动被拖延如此之久，不能被视为有效。</w:t>
      </w:r>
      <w:r w:rsidR="004C008A" w:rsidRPr="00176DE8">
        <w:rPr>
          <w:rFonts w:hint="eastAsia"/>
          <w:spacing w:val="-4"/>
          <w:lang w:val="en-GB"/>
        </w:rPr>
        <w:lastRenderedPageBreak/>
        <w:t>在事件发生后的三年多时间里，调查没有取得任何实际结果。该教师被法院复职，</w:t>
      </w:r>
      <w:r w:rsidR="004C008A" w:rsidRPr="004C008A">
        <w:rPr>
          <w:rFonts w:hint="eastAsia"/>
          <w:lang w:val="en-GB"/>
        </w:rPr>
        <w:t>也没有追究幼儿园的责任。鉴于提交人没有被授予受害者地位，他没有机会要求损害赔偿。因此，缔约国提出的刑法补救办法是不现实、也是不可预见的。</w:t>
      </w:r>
    </w:p>
    <w:p w14:paraId="6C730DE4" w14:textId="2490398F" w:rsidR="004C008A" w:rsidRPr="004C008A" w:rsidRDefault="00E02727" w:rsidP="006E4789">
      <w:pPr>
        <w:pStyle w:val="SingleTxtGC"/>
        <w:spacing w:line="332" w:lineRule="exact"/>
        <w:rPr>
          <w:lang w:val="en-GB"/>
        </w:rPr>
      </w:pPr>
      <w:r>
        <w:rPr>
          <w:lang w:val="en-GB"/>
        </w:rPr>
        <w:t>5</w:t>
      </w:r>
      <w:r w:rsidR="004C008A" w:rsidRPr="004C008A">
        <w:rPr>
          <w:lang w:val="en-GB"/>
        </w:rPr>
        <w:t>.</w:t>
      </w:r>
      <w:r>
        <w:rPr>
          <w:lang w:val="en-GB"/>
        </w:rPr>
        <w:t>3</w:t>
      </w:r>
      <w:r w:rsidR="004C008A" w:rsidRPr="004C008A">
        <w:rPr>
          <w:lang w:val="en-GB"/>
        </w:rPr>
        <w:tab/>
      </w:r>
      <w:r w:rsidR="004C008A" w:rsidRPr="004C008A">
        <w:rPr>
          <w:rFonts w:hint="eastAsia"/>
          <w:lang w:val="en-GB"/>
        </w:rPr>
        <w:t>提交人认为，根据《消除一切形式歧视法》向公设辩护人办公室提出申请并</w:t>
      </w:r>
      <w:r w:rsidR="004C008A" w:rsidRPr="004C5396">
        <w:rPr>
          <w:rFonts w:hint="eastAsia"/>
          <w:spacing w:val="6"/>
          <w:lang w:val="en-GB"/>
        </w:rPr>
        <w:t>不是有效的补救办法，因为该办公室的决定是建议性的。根据</w:t>
      </w:r>
      <w:r w:rsidRPr="004C5396">
        <w:rPr>
          <w:spacing w:val="6"/>
          <w:lang w:val="en-GB"/>
        </w:rPr>
        <w:t>2</w:t>
      </w:r>
      <w:r w:rsidR="004C008A" w:rsidRPr="004C5396">
        <w:rPr>
          <w:spacing w:val="6"/>
          <w:lang w:val="en-GB"/>
        </w:rPr>
        <w:t>0</w:t>
      </w:r>
      <w:r w:rsidRPr="004C5396">
        <w:rPr>
          <w:spacing w:val="6"/>
          <w:lang w:val="en-GB"/>
        </w:rPr>
        <w:t>17</w:t>
      </w:r>
      <w:r w:rsidR="004C008A" w:rsidRPr="004C5396">
        <w:rPr>
          <w:rFonts w:hint="eastAsia"/>
          <w:spacing w:val="6"/>
          <w:lang w:val="en-GB"/>
        </w:rPr>
        <w:t>年公设辩</w:t>
      </w:r>
      <w:r w:rsidR="004C008A" w:rsidRPr="004C5396">
        <w:rPr>
          <w:rFonts w:hint="eastAsia"/>
          <w:spacing w:val="-2"/>
          <w:lang w:val="en-GB"/>
        </w:rPr>
        <w:t>护人关于打击歧视、预防歧视和平等状况的特别报告，自平等部成立至</w:t>
      </w:r>
      <w:r w:rsidRPr="004C5396">
        <w:rPr>
          <w:spacing w:val="-2"/>
          <w:lang w:val="en-GB"/>
        </w:rPr>
        <w:t>2</w:t>
      </w:r>
      <w:r w:rsidR="004C008A" w:rsidRPr="004C5396">
        <w:rPr>
          <w:spacing w:val="-2"/>
          <w:lang w:val="en-GB"/>
        </w:rPr>
        <w:t>0</w:t>
      </w:r>
      <w:r w:rsidRPr="004C5396">
        <w:rPr>
          <w:spacing w:val="-2"/>
          <w:lang w:val="en-GB"/>
        </w:rPr>
        <w:t>17</w:t>
      </w:r>
      <w:r w:rsidR="004C008A" w:rsidRPr="004C5396">
        <w:rPr>
          <w:rFonts w:hint="eastAsia"/>
          <w:spacing w:val="-2"/>
          <w:lang w:val="en-GB"/>
        </w:rPr>
        <w:t>年</w:t>
      </w:r>
      <w:r>
        <w:rPr>
          <w:lang w:val="en-GB"/>
        </w:rPr>
        <w:t>8</w:t>
      </w:r>
      <w:r w:rsidR="004C008A" w:rsidRPr="004C5396">
        <w:rPr>
          <w:rFonts w:hint="eastAsia"/>
          <w:spacing w:val="-6"/>
          <w:lang w:val="en-GB"/>
        </w:rPr>
        <w:t>月底，向公共机构提出了</w:t>
      </w:r>
      <w:r w:rsidRPr="004C5396">
        <w:rPr>
          <w:rFonts w:hint="eastAsia"/>
          <w:spacing w:val="-6"/>
          <w:lang w:val="en-GB"/>
        </w:rPr>
        <w:t>1</w:t>
      </w:r>
      <w:r w:rsidRPr="004C5396">
        <w:rPr>
          <w:spacing w:val="-6"/>
          <w:lang w:val="en-GB"/>
        </w:rPr>
        <w:t>9</w:t>
      </w:r>
      <w:r w:rsidR="004C008A" w:rsidRPr="004C5396">
        <w:rPr>
          <w:rFonts w:hint="eastAsia"/>
          <w:spacing w:val="-6"/>
          <w:lang w:val="en-GB"/>
        </w:rPr>
        <w:t>项建议和一般性提案，公共机构只执行了其中</w:t>
      </w:r>
      <w:r w:rsidRPr="004C5396">
        <w:rPr>
          <w:spacing w:val="-6"/>
          <w:lang w:val="en-GB"/>
        </w:rPr>
        <w:t>4</w:t>
      </w:r>
      <w:r w:rsidR="004C008A" w:rsidRPr="004C5396">
        <w:rPr>
          <w:rFonts w:hint="eastAsia"/>
          <w:spacing w:val="-6"/>
          <w:lang w:val="en-GB"/>
        </w:rPr>
        <w:t>项，</w:t>
      </w:r>
      <w:r w:rsidR="004C008A" w:rsidRPr="004C5396">
        <w:rPr>
          <w:spacing w:val="-6"/>
          <w:vertAlign w:val="superscript"/>
          <w:lang w:val="en-GB"/>
        </w:rPr>
        <w:footnoteReference w:id="19"/>
      </w:r>
      <w:r w:rsidR="004C008A" w:rsidRPr="004C008A">
        <w:rPr>
          <w:lang w:val="en-GB"/>
        </w:rPr>
        <w:t xml:space="preserve"> </w:t>
      </w:r>
      <w:r w:rsidR="004C008A" w:rsidRPr="004C008A">
        <w:rPr>
          <w:rFonts w:hint="eastAsia"/>
          <w:lang w:val="en-GB"/>
        </w:rPr>
        <w:t>即使是</w:t>
      </w:r>
      <w:r>
        <w:rPr>
          <w:lang w:val="en-GB"/>
        </w:rPr>
        <w:t>2</w:t>
      </w:r>
      <w:r w:rsidR="004C008A" w:rsidRPr="004C008A">
        <w:rPr>
          <w:lang w:val="en-GB"/>
        </w:rPr>
        <w:t>0</w:t>
      </w:r>
      <w:r>
        <w:rPr>
          <w:lang w:val="en-GB"/>
        </w:rPr>
        <w:t>19</w:t>
      </w:r>
      <w:r w:rsidR="004C008A" w:rsidRPr="004C008A">
        <w:rPr>
          <w:rFonts w:hint="eastAsia"/>
          <w:lang w:val="en-GB"/>
        </w:rPr>
        <w:t>年的报告也指出执行率很低。</w:t>
      </w:r>
      <w:r w:rsidR="004C008A" w:rsidRPr="004C008A">
        <w:rPr>
          <w:vertAlign w:val="superscript"/>
          <w:lang w:val="en-GB"/>
        </w:rPr>
        <w:footnoteReference w:id="20"/>
      </w:r>
    </w:p>
    <w:p w14:paraId="14E8C47D" w14:textId="51E9D904" w:rsidR="004C008A" w:rsidRPr="004C008A" w:rsidRDefault="00E02727" w:rsidP="006E4789">
      <w:pPr>
        <w:pStyle w:val="SingleTxtGC"/>
        <w:spacing w:line="332" w:lineRule="exact"/>
        <w:rPr>
          <w:lang w:val="en-GB"/>
        </w:rPr>
      </w:pPr>
      <w:r w:rsidRPr="00303C66">
        <w:rPr>
          <w:spacing w:val="4"/>
          <w:lang w:val="en-GB"/>
        </w:rPr>
        <w:t>5</w:t>
      </w:r>
      <w:r w:rsidR="004C008A" w:rsidRPr="00303C66">
        <w:rPr>
          <w:spacing w:val="4"/>
          <w:lang w:val="en-GB"/>
        </w:rPr>
        <w:t>.</w:t>
      </w:r>
      <w:r w:rsidRPr="00303C66">
        <w:rPr>
          <w:spacing w:val="4"/>
          <w:lang w:val="en-GB"/>
        </w:rPr>
        <w:t>4</w:t>
      </w:r>
      <w:r w:rsidR="004C008A" w:rsidRPr="00303C66">
        <w:rPr>
          <w:spacing w:val="4"/>
          <w:lang w:val="en-GB"/>
        </w:rPr>
        <w:tab/>
      </w:r>
      <w:r w:rsidR="004C008A" w:rsidRPr="00303C66">
        <w:rPr>
          <w:rFonts w:hint="eastAsia"/>
          <w:spacing w:val="4"/>
          <w:lang w:val="en-GB"/>
        </w:rPr>
        <w:t>至于缔约国称</w:t>
      </w:r>
      <w:r w:rsidRPr="00303C66">
        <w:rPr>
          <w:spacing w:val="4"/>
          <w:lang w:val="en-GB"/>
        </w:rPr>
        <w:t>22</w:t>
      </w:r>
      <w:r w:rsidR="004C008A" w:rsidRPr="00303C66">
        <w:rPr>
          <w:rFonts w:hint="eastAsia"/>
          <w:spacing w:val="4"/>
          <w:lang w:val="en-GB"/>
        </w:rPr>
        <w:t>个月是适当的调查期限，提交人指出，由于他一再受到</w:t>
      </w:r>
      <w:r w:rsidR="004C008A" w:rsidRPr="00303C66">
        <w:rPr>
          <w:rFonts w:hint="eastAsia"/>
          <w:spacing w:val="2"/>
          <w:lang w:val="en-GB"/>
        </w:rPr>
        <w:t>暴力威胁，当局本应更加尽责。当局从未对调查的拖延</w:t>
      </w:r>
      <w:proofErr w:type="gramStart"/>
      <w:r w:rsidR="004C008A" w:rsidRPr="00303C66">
        <w:rPr>
          <w:rFonts w:hint="eastAsia"/>
          <w:spacing w:val="2"/>
          <w:lang w:val="en-GB"/>
        </w:rPr>
        <w:t>作出</w:t>
      </w:r>
      <w:proofErr w:type="gramEnd"/>
      <w:r w:rsidR="004C008A" w:rsidRPr="00303C66">
        <w:rPr>
          <w:rFonts w:hint="eastAsia"/>
          <w:spacing w:val="2"/>
          <w:lang w:val="en-GB"/>
        </w:rPr>
        <w:t>任何解释，特别是</w:t>
      </w:r>
      <w:r w:rsidR="004C008A" w:rsidRPr="002F11D8">
        <w:rPr>
          <w:rFonts w:hint="eastAsia"/>
          <w:spacing w:val="4"/>
          <w:lang w:val="en-GB"/>
        </w:rPr>
        <w:t>未能说明为何在事件发生</w:t>
      </w:r>
      <w:r w:rsidRPr="002F11D8">
        <w:rPr>
          <w:spacing w:val="4"/>
          <w:lang w:val="en-GB"/>
        </w:rPr>
        <w:t>15</w:t>
      </w:r>
      <w:r w:rsidR="004C008A" w:rsidRPr="002F11D8">
        <w:rPr>
          <w:rFonts w:hint="eastAsia"/>
          <w:spacing w:val="4"/>
          <w:lang w:val="en-GB"/>
        </w:rPr>
        <w:t>个月后才与证人联系，也未告知提交人及其母亲不</w:t>
      </w:r>
      <w:r w:rsidR="004C008A" w:rsidRPr="004C008A">
        <w:rPr>
          <w:rFonts w:hint="eastAsia"/>
          <w:lang w:val="en-GB"/>
        </w:rPr>
        <w:t>同调查阶段的情况。此外，根据《刑法》第</w:t>
      </w:r>
      <w:r>
        <w:rPr>
          <w:lang w:val="en-GB"/>
        </w:rPr>
        <w:t>71</w:t>
      </w:r>
      <w:r w:rsidR="004C008A" w:rsidRPr="004C008A">
        <w:rPr>
          <w:rFonts w:hint="eastAsia"/>
          <w:lang w:val="en-GB"/>
        </w:rPr>
        <w:t>条</w:t>
      </w:r>
      <w:r>
        <w:rPr>
          <w:rFonts w:hint="eastAsia"/>
          <w:lang w:val="en-GB"/>
        </w:rPr>
        <w:t>(</w:t>
      </w:r>
      <w:r w:rsidR="004C008A" w:rsidRPr="004C008A">
        <w:rPr>
          <w:rFonts w:hint="eastAsia"/>
          <w:lang w:val="en-GB"/>
        </w:rPr>
        <w:t>第</w:t>
      </w:r>
      <w:r>
        <w:rPr>
          <w:lang w:val="en-GB"/>
        </w:rPr>
        <w:t>1</w:t>
      </w:r>
      <w:r w:rsidR="004C008A" w:rsidRPr="004C008A">
        <w:rPr>
          <w:rFonts w:hint="eastAsia"/>
          <w:lang w:val="en-GB"/>
        </w:rPr>
        <w:t>款</w:t>
      </w:r>
      <w:r>
        <w:rPr>
          <w:rFonts w:hint="eastAsia"/>
          <w:lang w:val="en-GB"/>
        </w:rPr>
        <w:t>)</w:t>
      </w:r>
      <w:r w:rsidR="004C008A" w:rsidRPr="004C008A">
        <w:rPr>
          <w:rFonts w:hint="eastAsia"/>
          <w:lang w:val="en-GB"/>
        </w:rPr>
        <w:t>，如果一个人在犯下最高刑期不超过两年监禁的罪行后已过两年，则应免除其刑事责任，本案的情况正是如此。</w:t>
      </w:r>
    </w:p>
    <w:p w14:paraId="40C6AF2D" w14:textId="3CAF40E7" w:rsidR="004C008A" w:rsidRPr="004C008A" w:rsidRDefault="00E02727" w:rsidP="006E4789">
      <w:pPr>
        <w:pStyle w:val="SingleTxtGC"/>
        <w:spacing w:line="332" w:lineRule="exact"/>
        <w:rPr>
          <w:lang w:val="en-GB"/>
        </w:rPr>
      </w:pPr>
      <w:r w:rsidRPr="002F11D8">
        <w:rPr>
          <w:spacing w:val="2"/>
          <w:lang w:val="en-GB"/>
        </w:rPr>
        <w:t>5</w:t>
      </w:r>
      <w:r w:rsidR="004C008A" w:rsidRPr="002F11D8">
        <w:rPr>
          <w:spacing w:val="2"/>
          <w:lang w:val="en-GB"/>
        </w:rPr>
        <w:t>.</w:t>
      </w:r>
      <w:r w:rsidRPr="002F11D8">
        <w:rPr>
          <w:spacing w:val="2"/>
          <w:lang w:val="en-GB"/>
        </w:rPr>
        <w:t>5</w:t>
      </w:r>
      <w:r w:rsidR="004C008A" w:rsidRPr="002F11D8">
        <w:rPr>
          <w:spacing w:val="2"/>
          <w:lang w:val="en-GB"/>
        </w:rPr>
        <w:tab/>
      </w:r>
      <w:r w:rsidR="004C008A" w:rsidRPr="002F11D8">
        <w:rPr>
          <w:rFonts w:hint="eastAsia"/>
          <w:spacing w:val="2"/>
          <w:lang w:val="en-GB"/>
        </w:rPr>
        <w:t>关于在事件发生第二天对提交人的听证，他回顾说，应当认真对待儿童的意</w:t>
      </w:r>
      <w:r w:rsidR="004C008A" w:rsidRPr="004C008A">
        <w:rPr>
          <w:rFonts w:hint="eastAsia"/>
          <w:lang w:val="en-GB"/>
        </w:rPr>
        <w:t>见。</w:t>
      </w:r>
      <w:r w:rsidR="004C008A" w:rsidRPr="004C008A">
        <w:rPr>
          <w:vertAlign w:val="superscript"/>
          <w:lang w:val="en-GB"/>
        </w:rPr>
        <w:footnoteReference w:id="21"/>
      </w:r>
      <w:r w:rsidR="004C008A" w:rsidRPr="004C008A">
        <w:rPr>
          <w:lang w:val="en-GB"/>
        </w:rPr>
        <w:t xml:space="preserve"> </w:t>
      </w:r>
      <w:r w:rsidR="004C008A" w:rsidRPr="00497A34">
        <w:rPr>
          <w:rFonts w:hint="eastAsia"/>
          <w:spacing w:val="-4"/>
          <w:lang w:val="en-GB"/>
        </w:rPr>
        <w:t>尽管提交人提供了关于这一事件的详细报告，并有物证</w:t>
      </w:r>
      <w:r w:rsidR="002F11D8" w:rsidRPr="002F11D8">
        <w:rPr>
          <w:rFonts w:hint="eastAsia"/>
          <w:spacing w:val="-50"/>
          <w:lang w:val="en-GB"/>
        </w:rPr>
        <w:t>―</w:t>
      </w:r>
      <w:r w:rsidR="002F11D8" w:rsidRPr="002F11D8">
        <w:rPr>
          <w:rFonts w:hint="eastAsia"/>
          <w:lang w:val="en-GB"/>
        </w:rPr>
        <w:t>―</w:t>
      </w:r>
      <w:r w:rsidR="004C008A" w:rsidRPr="004C008A">
        <w:rPr>
          <w:rFonts w:hint="eastAsia"/>
          <w:lang w:val="en-GB"/>
        </w:rPr>
        <w:t>他的脸和耳朵受伤</w:t>
      </w:r>
      <w:r w:rsidR="00497A34" w:rsidRPr="002F11D8">
        <w:rPr>
          <w:rFonts w:hint="eastAsia"/>
          <w:spacing w:val="-50"/>
          <w:lang w:val="en-GB"/>
        </w:rPr>
        <w:t>―</w:t>
      </w:r>
      <w:r w:rsidR="00497A34" w:rsidRPr="002F11D8">
        <w:rPr>
          <w:rFonts w:hint="eastAsia"/>
          <w:lang w:val="en-GB"/>
        </w:rPr>
        <w:t>―</w:t>
      </w:r>
      <w:r w:rsidR="004C008A" w:rsidRPr="004C008A">
        <w:rPr>
          <w:rFonts w:hint="eastAsia"/>
          <w:lang w:val="en-GB"/>
        </w:rPr>
        <w:t>支持，但当局并没有认真对待他的证词。</w:t>
      </w:r>
    </w:p>
    <w:p w14:paraId="213B1AEE" w14:textId="7B87737C" w:rsidR="004C008A" w:rsidRPr="004C008A" w:rsidRDefault="00E02727" w:rsidP="006E4789">
      <w:pPr>
        <w:pStyle w:val="SingleTxtGC"/>
        <w:spacing w:line="332" w:lineRule="exact"/>
        <w:rPr>
          <w:lang w:val="en-GB"/>
        </w:rPr>
      </w:pPr>
      <w:r>
        <w:rPr>
          <w:lang w:val="en-GB"/>
        </w:rPr>
        <w:t>5</w:t>
      </w:r>
      <w:r w:rsidR="004C008A" w:rsidRPr="004C008A">
        <w:rPr>
          <w:lang w:val="en-GB"/>
        </w:rPr>
        <w:t>.</w:t>
      </w:r>
      <w:r>
        <w:rPr>
          <w:lang w:val="en-GB"/>
        </w:rPr>
        <w:t>6</w:t>
      </w:r>
      <w:r w:rsidR="004C008A" w:rsidRPr="004C008A">
        <w:rPr>
          <w:lang w:val="en-GB"/>
        </w:rPr>
        <w:tab/>
      </w:r>
      <w:r w:rsidR="004C008A" w:rsidRPr="004C008A">
        <w:rPr>
          <w:rFonts w:hint="eastAsia"/>
          <w:lang w:val="en-GB"/>
        </w:rPr>
        <w:t>关于缔约国称在宪法法院于</w:t>
      </w:r>
      <w:r>
        <w:rPr>
          <w:lang w:val="en-GB"/>
        </w:rPr>
        <w:t>2</w:t>
      </w:r>
      <w:r w:rsidR="004C008A" w:rsidRPr="004C008A">
        <w:rPr>
          <w:lang w:val="en-GB"/>
        </w:rPr>
        <w:t>0</w:t>
      </w:r>
      <w:r>
        <w:rPr>
          <w:lang w:val="en-GB"/>
        </w:rPr>
        <w:t>18</w:t>
      </w:r>
      <w:r w:rsidR="004C008A" w:rsidRPr="004C008A">
        <w:rPr>
          <w:rFonts w:hint="eastAsia"/>
          <w:lang w:val="en-GB"/>
        </w:rPr>
        <w:t>年</w:t>
      </w:r>
      <w:r>
        <w:rPr>
          <w:lang w:val="en-GB"/>
        </w:rPr>
        <w:t>12</w:t>
      </w:r>
      <w:r w:rsidR="004C008A" w:rsidRPr="004C008A">
        <w:rPr>
          <w:rFonts w:hint="eastAsia"/>
          <w:lang w:val="en-GB"/>
        </w:rPr>
        <w:t>月</w:t>
      </w:r>
      <w:r>
        <w:rPr>
          <w:lang w:val="en-GB"/>
        </w:rPr>
        <w:t>14</w:t>
      </w:r>
      <w:r w:rsidR="004C008A" w:rsidRPr="004C008A">
        <w:rPr>
          <w:rFonts w:hint="eastAsia"/>
          <w:lang w:val="en-GB"/>
        </w:rPr>
        <w:t>日</w:t>
      </w:r>
      <w:proofErr w:type="gramStart"/>
      <w:r w:rsidR="004C008A" w:rsidRPr="004C008A">
        <w:rPr>
          <w:rFonts w:hint="eastAsia"/>
          <w:lang w:val="en-GB"/>
        </w:rPr>
        <w:t>作出</w:t>
      </w:r>
      <w:proofErr w:type="gramEnd"/>
      <w:r w:rsidR="004C008A" w:rsidRPr="004C008A">
        <w:rPr>
          <w:rFonts w:hint="eastAsia"/>
          <w:lang w:val="en-GB"/>
        </w:rPr>
        <w:t>判决后，提交人有可能</w:t>
      </w:r>
      <w:r w:rsidR="004C008A" w:rsidRPr="00C96759">
        <w:rPr>
          <w:rFonts w:hint="eastAsia"/>
          <w:spacing w:val="2"/>
          <w:lang w:val="en-GB"/>
        </w:rPr>
        <w:t>就检察官拒绝给予受害者地位提出申诉，提交人回顾说，他于</w:t>
      </w:r>
      <w:r w:rsidRPr="00C96759">
        <w:rPr>
          <w:spacing w:val="2"/>
          <w:lang w:val="en-GB"/>
        </w:rPr>
        <w:t>2</w:t>
      </w:r>
      <w:r w:rsidR="004C008A" w:rsidRPr="00C96759">
        <w:rPr>
          <w:spacing w:val="2"/>
          <w:lang w:val="en-GB"/>
        </w:rPr>
        <w:t>0</w:t>
      </w:r>
      <w:r w:rsidRPr="00C96759">
        <w:rPr>
          <w:spacing w:val="2"/>
          <w:lang w:val="en-GB"/>
        </w:rPr>
        <w:t>18</w:t>
      </w:r>
      <w:r w:rsidR="004C008A" w:rsidRPr="00C96759">
        <w:rPr>
          <w:rFonts w:hint="eastAsia"/>
          <w:spacing w:val="2"/>
          <w:lang w:val="en-GB"/>
        </w:rPr>
        <w:t>年</w:t>
      </w:r>
      <w:r w:rsidRPr="00C96759">
        <w:rPr>
          <w:spacing w:val="2"/>
          <w:lang w:val="en-GB"/>
        </w:rPr>
        <w:t>11</w:t>
      </w:r>
      <w:r w:rsidR="004C008A" w:rsidRPr="00C96759">
        <w:rPr>
          <w:rFonts w:hint="eastAsia"/>
          <w:spacing w:val="2"/>
          <w:lang w:val="en-GB"/>
        </w:rPr>
        <w:t>月向委</w:t>
      </w:r>
      <w:r w:rsidR="004C008A" w:rsidRPr="004C008A">
        <w:rPr>
          <w:rFonts w:hint="eastAsia"/>
          <w:lang w:val="en-GB"/>
        </w:rPr>
        <w:t>员会提交了来文，这意味着他不可能利用这一机制。</w:t>
      </w:r>
    </w:p>
    <w:p w14:paraId="7384DE2C" w14:textId="3379EB4D" w:rsidR="004C008A" w:rsidRPr="004C008A" w:rsidRDefault="00E02727" w:rsidP="006E4789">
      <w:pPr>
        <w:pStyle w:val="SingleTxtGC"/>
        <w:spacing w:line="332" w:lineRule="exact"/>
        <w:rPr>
          <w:lang w:val="en-GB"/>
        </w:rPr>
      </w:pPr>
      <w:r>
        <w:rPr>
          <w:lang w:val="en-GB"/>
        </w:rPr>
        <w:t>5</w:t>
      </w:r>
      <w:r w:rsidR="004C008A" w:rsidRPr="004C008A">
        <w:rPr>
          <w:lang w:val="en-GB"/>
        </w:rPr>
        <w:t>.</w:t>
      </w:r>
      <w:r>
        <w:rPr>
          <w:lang w:val="en-GB"/>
        </w:rPr>
        <w:t>7</w:t>
      </w:r>
      <w:r w:rsidR="004C008A" w:rsidRPr="004C008A">
        <w:rPr>
          <w:lang w:val="en-GB"/>
        </w:rPr>
        <w:tab/>
      </w:r>
      <w:r w:rsidR="004C008A" w:rsidRPr="00C96759">
        <w:rPr>
          <w:rFonts w:hint="eastAsia"/>
          <w:spacing w:val="-4"/>
          <w:lang w:val="en-GB"/>
        </w:rPr>
        <w:t>总之，虽然有明确证据表明提交人在幼儿园接受照料期间受到伤害，但缔约国</w:t>
      </w:r>
      <w:r w:rsidR="004C008A" w:rsidRPr="004C008A">
        <w:rPr>
          <w:rFonts w:hint="eastAsia"/>
          <w:lang w:val="en-GB"/>
        </w:rPr>
        <w:t>没有就这些伤害提供任何合理的解释。缔约国没有防止、调查或保护提交人免受体罚形式的暴力。提交人没有获得任何赔偿或康复服务。</w:t>
      </w:r>
    </w:p>
    <w:p w14:paraId="4B4C2349" w14:textId="77777777" w:rsidR="004C008A" w:rsidRPr="004C008A" w:rsidRDefault="004C008A" w:rsidP="006E4789">
      <w:pPr>
        <w:pStyle w:val="H23GC"/>
        <w:spacing w:line="332" w:lineRule="exact"/>
        <w:rPr>
          <w:b/>
          <w:lang w:val="en-GB"/>
        </w:rPr>
      </w:pPr>
      <w:r w:rsidRPr="004C008A">
        <w:rPr>
          <w:b/>
          <w:lang w:val="en-GB"/>
        </w:rPr>
        <w:tab/>
      </w:r>
      <w:r w:rsidRPr="004C008A">
        <w:rPr>
          <w:b/>
          <w:lang w:val="en-GB"/>
        </w:rPr>
        <w:tab/>
      </w:r>
      <w:r w:rsidRPr="004C008A">
        <w:rPr>
          <w:rFonts w:hint="eastAsia"/>
          <w:bCs/>
          <w:lang w:val="en-GB"/>
        </w:rPr>
        <w:t>委员会需处理的问题和议事情况</w:t>
      </w:r>
    </w:p>
    <w:p w14:paraId="42F2978A" w14:textId="77777777" w:rsidR="004C008A" w:rsidRPr="004C008A" w:rsidRDefault="004C008A" w:rsidP="006E4789">
      <w:pPr>
        <w:pStyle w:val="H4GC"/>
        <w:spacing w:line="332" w:lineRule="exact"/>
        <w:rPr>
          <w:i/>
          <w:lang w:val="en-GB"/>
        </w:rPr>
      </w:pPr>
      <w:r w:rsidRPr="004C008A">
        <w:rPr>
          <w:i/>
          <w:lang w:val="en-GB"/>
        </w:rPr>
        <w:tab/>
      </w:r>
      <w:r w:rsidRPr="004C008A">
        <w:rPr>
          <w:i/>
          <w:lang w:val="en-GB"/>
        </w:rPr>
        <w:tab/>
      </w:r>
      <w:r w:rsidRPr="004C008A">
        <w:rPr>
          <w:rFonts w:hint="eastAsia"/>
          <w:lang w:val="en-GB"/>
        </w:rPr>
        <w:t>审议可否受理</w:t>
      </w:r>
    </w:p>
    <w:p w14:paraId="6FAC51D0" w14:textId="1D170847" w:rsidR="004C008A" w:rsidRPr="004C008A" w:rsidRDefault="00E02727" w:rsidP="006E4789">
      <w:pPr>
        <w:pStyle w:val="SingleTxtGC"/>
        <w:spacing w:line="332" w:lineRule="exact"/>
        <w:rPr>
          <w:lang w:val="en-GB"/>
        </w:rPr>
      </w:pPr>
      <w:r>
        <w:rPr>
          <w:lang w:val="en-GB"/>
        </w:rPr>
        <w:t>6</w:t>
      </w:r>
      <w:r w:rsidR="004C008A" w:rsidRPr="004C008A">
        <w:rPr>
          <w:lang w:val="en-GB"/>
        </w:rPr>
        <w:t>.</w:t>
      </w:r>
      <w:r>
        <w:rPr>
          <w:lang w:val="en-GB"/>
        </w:rPr>
        <w:t>1</w:t>
      </w:r>
      <w:r w:rsidR="004C008A" w:rsidRPr="004C008A">
        <w:rPr>
          <w:lang w:val="en-GB"/>
        </w:rPr>
        <w:tab/>
      </w:r>
      <w:r w:rsidR="004C008A" w:rsidRPr="00087444">
        <w:rPr>
          <w:rFonts w:hint="eastAsia"/>
          <w:spacing w:val="-4"/>
          <w:lang w:val="en-GB"/>
        </w:rPr>
        <w:t>在审议来文所载的任何申诉之前，委员会必须根据《任择议定书》下的委员会</w:t>
      </w:r>
      <w:r w:rsidR="004C008A" w:rsidRPr="004C008A">
        <w:rPr>
          <w:rFonts w:hint="eastAsia"/>
          <w:lang w:val="en-GB"/>
        </w:rPr>
        <w:t>议事规则第</w:t>
      </w:r>
      <w:r>
        <w:rPr>
          <w:lang w:val="en-GB"/>
        </w:rPr>
        <w:t>2</w:t>
      </w:r>
      <w:r w:rsidR="004C008A" w:rsidRPr="004C008A">
        <w:rPr>
          <w:lang w:val="en-GB"/>
        </w:rPr>
        <w:t>0</w:t>
      </w:r>
      <w:r w:rsidR="004C008A" w:rsidRPr="004C008A">
        <w:rPr>
          <w:rFonts w:hint="eastAsia"/>
          <w:lang w:val="en-GB"/>
        </w:rPr>
        <w:t>条确定来文可否受理。</w:t>
      </w:r>
    </w:p>
    <w:p w14:paraId="40CB79BF" w14:textId="0B3FC56C" w:rsidR="004C008A" w:rsidRPr="004C008A" w:rsidRDefault="00E02727" w:rsidP="006E4789">
      <w:pPr>
        <w:pStyle w:val="SingleTxtGC"/>
        <w:spacing w:line="332" w:lineRule="exact"/>
        <w:rPr>
          <w:lang w:val="en-GB"/>
        </w:rPr>
      </w:pPr>
      <w:bookmarkStart w:id="4" w:name="_Hlk46617162"/>
      <w:r w:rsidRPr="00087444">
        <w:rPr>
          <w:spacing w:val="2"/>
          <w:lang w:val="en-GB"/>
        </w:rPr>
        <w:t>6</w:t>
      </w:r>
      <w:r w:rsidR="004C008A" w:rsidRPr="00087444">
        <w:rPr>
          <w:spacing w:val="2"/>
          <w:lang w:val="en-GB"/>
        </w:rPr>
        <w:t>.</w:t>
      </w:r>
      <w:r w:rsidRPr="00087444">
        <w:rPr>
          <w:spacing w:val="2"/>
          <w:lang w:val="en-GB"/>
        </w:rPr>
        <w:t>2</w:t>
      </w:r>
      <w:r w:rsidR="004C008A" w:rsidRPr="00087444">
        <w:rPr>
          <w:spacing w:val="2"/>
          <w:lang w:val="en-GB"/>
        </w:rPr>
        <w:tab/>
      </w:r>
      <w:r w:rsidR="004C008A" w:rsidRPr="00087444">
        <w:rPr>
          <w:rFonts w:hint="eastAsia"/>
          <w:spacing w:val="2"/>
          <w:lang w:val="en-GB"/>
        </w:rPr>
        <w:t>委员会注意到缔约国的论点，即来文因未用尽国内补救办法而不可受理，因</w:t>
      </w:r>
      <w:r w:rsidR="004C008A" w:rsidRPr="004C008A">
        <w:rPr>
          <w:rFonts w:hint="eastAsia"/>
          <w:lang w:val="en-GB"/>
        </w:rPr>
        <w:t>为：</w:t>
      </w:r>
      <w:r w:rsidR="004C008A" w:rsidRPr="004C008A">
        <w:rPr>
          <w:lang w:val="en-GB"/>
        </w:rPr>
        <w:t>(</w:t>
      </w:r>
      <w:r>
        <w:rPr>
          <w:lang w:val="en-GB"/>
        </w:rPr>
        <w:t>a</w:t>
      </w:r>
      <w:r w:rsidR="004C008A" w:rsidRPr="004C008A">
        <w:rPr>
          <w:lang w:val="en-GB"/>
        </w:rPr>
        <w:t xml:space="preserve">) </w:t>
      </w:r>
      <w:r w:rsidR="004C008A" w:rsidRPr="004C008A">
        <w:rPr>
          <w:rFonts w:hint="eastAsia"/>
          <w:lang w:val="en-GB"/>
        </w:rPr>
        <w:t>提交人未对幼儿园和调查机构提起民事损害赔偿诉讼，以就刑事调查</w:t>
      </w:r>
      <w:r w:rsidR="004C008A" w:rsidRPr="00087444">
        <w:rPr>
          <w:rFonts w:hint="eastAsia"/>
          <w:spacing w:val="8"/>
          <w:lang w:val="en-GB"/>
        </w:rPr>
        <w:t>持续时间过长提出申诉；</w:t>
      </w:r>
      <w:r w:rsidR="004C008A" w:rsidRPr="00087444">
        <w:rPr>
          <w:spacing w:val="8"/>
          <w:lang w:val="en-GB"/>
        </w:rPr>
        <w:t>(</w:t>
      </w:r>
      <w:r w:rsidRPr="00087444">
        <w:rPr>
          <w:spacing w:val="8"/>
          <w:lang w:val="en-GB"/>
        </w:rPr>
        <w:t>b</w:t>
      </w:r>
      <w:r w:rsidR="004C008A" w:rsidRPr="00087444">
        <w:rPr>
          <w:spacing w:val="8"/>
          <w:lang w:val="en-GB"/>
        </w:rPr>
        <w:t xml:space="preserve">) </w:t>
      </w:r>
      <w:r w:rsidR="004C008A" w:rsidRPr="00087444">
        <w:rPr>
          <w:rFonts w:hint="eastAsia"/>
          <w:spacing w:val="8"/>
          <w:lang w:val="en-GB"/>
        </w:rPr>
        <w:t>提交人没有等待正在进行的刑事调查结束；</w:t>
      </w:r>
      <w:r w:rsidR="004C008A" w:rsidRPr="00087444">
        <w:rPr>
          <w:spacing w:val="8"/>
          <w:lang w:val="en-GB"/>
        </w:rPr>
        <w:t>(</w:t>
      </w:r>
      <w:r w:rsidRPr="00087444">
        <w:rPr>
          <w:spacing w:val="8"/>
          <w:lang w:val="en-GB"/>
        </w:rPr>
        <w:t>c</w:t>
      </w:r>
      <w:r w:rsidR="004C008A" w:rsidRPr="00087444">
        <w:rPr>
          <w:spacing w:val="8"/>
          <w:lang w:val="en-GB"/>
        </w:rPr>
        <w:t xml:space="preserve">) </w:t>
      </w:r>
      <w:r w:rsidR="004C008A" w:rsidRPr="00087444">
        <w:rPr>
          <w:rFonts w:hint="eastAsia"/>
          <w:spacing w:val="8"/>
          <w:lang w:val="en-GB"/>
        </w:rPr>
        <w:t>在</w:t>
      </w:r>
      <w:r w:rsidR="004C008A" w:rsidRPr="004C008A">
        <w:rPr>
          <w:rFonts w:hint="eastAsia"/>
          <w:lang w:val="en-GB"/>
        </w:rPr>
        <w:t>宪法法院于</w:t>
      </w:r>
      <w:r>
        <w:rPr>
          <w:lang w:val="en-GB"/>
        </w:rPr>
        <w:t>2</w:t>
      </w:r>
      <w:r w:rsidR="004C008A" w:rsidRPr="004C008A">
        <w:rPr>
          <w:lang w:val="en-GB"/>
        </w:rPr>
        <w:t>0</w:t>
      </w:r>
      <w:r>
        <w:rPr>
          <w:lang w:val="en-GB"/>
        </w:rPr>
        <w:t>18</w:t>
      </w:r>
      <w:r w:rsidR="004C008A" w:rsidRPr="004C008A">
        <w:rPr>
          <w:rFonts w:hint="eastAsia"/>
          <w:lang w:val="en-GB"/>
        </w:rPr>
        <w:t>年</w:t>
      </w:r>
      <w:r>
        <w:rPr>
          <w:lang w:val="en-GB"/>
        </w:rPr>
        <w:t>12</w:t>
      </w:r>
      <w:r w:rsidR="004C008A" w:rsidRPr="004C008A">
        <w:rPr>
          <w:rFonts w:hint="eastAsia"/>
          <w:lang w:val="en-GB"/>
        </w:rPr>
        <w:t>月</w:t>
      </w:r>
      <w:r>
        <w:rPr>
          <w:lang w:val="en-GB"/>
        </w:rPr>
        <w:t>14</w:t>
      </w:r>
      <w:r w:rsidR="004C008A" w:rsidRPr="004C008A">
        <w:rPr>
          <w:rFonts w:hint="eastAsia"/>
          <w:lang w:val="en-GB"/>
        </w:rPr>
        <w:t>日</w:t>
      </w:r>
      <w:proofErr w:type="gramStart"/>
      <w:r w:rsidR="004C008A" w:rsidRPr="004C008A">
        <w:rPr>
          <w:rFonts w:hint="eastAsia"/>
          <w:lang w:val="en-GB"/>
        </w:rPr>
        <w:t>作出</w:t>
      </w:r>
      <w:proofErr w:type="gramEnd"/>
      <w:r w:rsidR="004C008A" w:rsidRPr="004C008A">
        <w:rPr>
          <w:rFonts w:hint="eastAsia"/>
          <w:lang w:val="en-GB"/>
        </w:rPr>
        <w:t>判决后，提交人没有就首席检察官拒绝给</w:t>
      </w:r>
      <w:r w:rsidR="004C008A" w:rsidRPr="00087444">
        <w:rPr>
          <w:rFonts w:hint="eastAsia"/>
          <w:spacing w:val="-4"/>
          <w:lang w:val="en-GB"/>
        </w:rPr>
        <w:t>予他受害者地位一事向法院提出异议；以及</w:t>
      </w:r>
      <w:r w:rsidR="004C008A" w:rsidRPr="00087444">
        <w:rPr>
          <w:spacing w:val="-4"/>
          <w:lang w:val="en-GB"/>
        </w:rPr>
        <w:t>(</w:t>
      </w:r>
      <w:r w:rsidRPr="00087444">
        <w:rPr>
          <w:spacing w:val="-4"/>
          <w:lang w:val="en-GB"/>
        </w:rPr>
        <w:t>d</w:t>
      </w:r>
      <w:r w:rsidR="004C008A" w:rsidRPr="00087444">
        <w:rPr>
          <w:spacing w:val="-4"/>
          <w:lang w:val="en-GB"/>
        </w:rPr>
        <w:t xml:space="preserve">) </w:t>
      </w:r>
      <w:r w:rsidR="004C008A" w:rsidRPr="00087444">
        <w:rPr>
          <w:rFonts w:hint="eastAsia"/>
          <w:spacing w:val="-4"/>
          <w:lang w:val="en-GB"/>
        </w:rPr>
        <w:t>提交人没有向公设辩护人办公室</w:t>
      </w:r>
      <w:r w:rsidR="004C008A" w:rsidRPr="00220A2F">
        <w:rPr>
          <w:rFonts w:hint="eastAsia"/>
          <w:spacing w:val="2"/>
          <w:lang w:val="en-GB"/>
        </w:rPr>
        <w:t>的监督机制投诉基于年龄的歧视性待遇，也没有利用《消除一切形式歧视法》第</w:t>
      </w:r>
      <w:r>
        <w:rPr>
          <w:lang w:val="en-GB"/>
        </w:rPr>
        <w:t>1</w:t>
      </w:r>
      <w:r w:rsidR="004C008A" w:rsidRPr="004C008A">
        <w:rPr>
          <w:lang w:val="en-GB"/>
        </w:rPr>
        <w:t>0</w:t>
      </w:r>
      <w:r w:rsidR="004C008A" w:rsidRPr="004C008A">
        <w:rPr>
          <w:rFonts w:hint="eastAsia"/>
          <w:lang w:val="en-GB"/>
        </w:rPr>
        <w:t>条提供的机会向法院提出申诉。</w:t>
      </w:r>
    </w:p>
    <w:p w14:paraId="590A5E7D" w14:textId="79A2123B" w:rsidR="004C008A" w:rsidRPr="004C008A" w:rsidRDefault="00E02727" w:rsidP="00B31136">
      <w:pPr>
        <w:pStyle w:val="SingleTxtGC"/>
        <w:spacing w:line="336" w:lineRule="exact"/>
      </w:pPr>
      <w:r>
        <w:rPr>
          <w:lang w:val="en-GB"/>
        </w:rPr>
        <w:lastRenderedPageBreak/>
        <w:t>6</w:t>
      </w:r>
      <w:r w:rsidR="004C008A" w:rsidRPr="004C008A">
        <w:rPr>
          <w:lang w:val="en-GB"/>
        </w:rPr>
        <w:t>.</w:t>
      </w:r>
      <w:r>
        <w:rPr>
          <w:lang w:val="en-GB"/>
        </w:rPr>
        <w:t>3</w:t>
      </w:r>
      <w:r w:rsidR="004C008A" w:rsidRPr="004C008A">
        <w:rPr>
          <w:lang w:val="en-GB"/>
        </w:rPr>
        <w:tab/>
      </w:r>
      <w:r w:rsidR="004C008A" w:rsidRPr="004C008A">
        <w:rPr>
          <w:rFonts w:hint="eastAsia"/>
          <w:lang w:val="en-GB"/>
        </w:rPr>
        <w:t>关于缔约国以提交人未提起民事诉讼要求赔偿为由提出的未用尽补救办法的抗辩，委员会注意到提交人的论点，即在不承认体罚行为的情况下，民事诉讼是没有根据的。委员会还认为，旨在寻求损害赔偿的民事诉讼并不能取代国家当局有效调查和起诉被指控的犯罪行为人的义务。</w:t>
      </w:r>
      <w:r w:rsidR="004C008A" w:rsidRPr="004C008A">
        <w:rPr>
          <w:vertAlign w:val="superscript"/>
          <w:lang w:val="en-GB"/>
        </w:rPr>
        <w:footnoteReference w:id="22"/>
      </w:r>
    </w:p>
    <w:p w14:paraId="7DD7D3E6" w14:textId="425B2FFD" w:rsidR="004C008A" w:rsidRPr="004C008A" w:rsidRDefault="00E02727" w:rsidP="00B31136">
      <w:pPr>
        <w:pStyle w:val="SingleTxtGC"/>
        <w:spacing w:line="336" w:lineRule="exact"/>
        <w:rPr>
          <w:lang w:val="en-GB"/>
        </w:rPr>
      </w:pPr>
      <w:r>
        <w:rPr>
          <w:lang w:val="en-GB"/>
        </w:rPr>
        <w:t>6</w:t>
      </w:r>
      <w:r w:rsidR="004C008A" w:rsidRPr="004C008A">
        <w:rPr>
          <w:lang w:val="en-GB"/>
        </w:rPr>
        <w:t>.</w:t>
      </w:r>
      <w:r>
        <w:rPr>
          <w:lang w:val="en-GB"/>
        </w:rPr>
        <w:t>4</w:t>
      </w:r>
      <w:r w:rsidR="004C008A" w:rsidRPr="004C008A">
        <w:rPr>
          <w:lang w:val="en-GB"/>
        </w:rPr>
        <w:tab/>
      </w:r>
      <w:r w:rsidR="004C008A" w:rsidRPr="004C008A">
        <w:rPr>
          <w:rFonts w:hint="eastAsia"/>
          <w:lang w:val="en-GB"/>
        </w:rPr>
        <w:t>关于缔约国以正在进行刑事调查为由提出的未用尽补救办法的论点，委员会</w:t>
      </w:r>
      <w:r w:rsidR="004C008A" w:rsidRPr="008A1A63">
        <w:rPr>
          <w:rFonts w:hint="eastAsia"/>
          <w:spacing w:val="2"/>
          <w:lang w:val="en-GB"/>
        </w:rPr>
        <w:t>注意到提交人的论点，即调查中存在重大延误，导致调查无效。委员会认为，这</w:t>
      </w:r>
      <w:r w:rsidR="004C008A" w:rsidRPr="004C008A">
        <w:rPr>
          <w:rFonts w:hint="eastAsia"/>
          <w:lang w:val="en-GB"/>
        </w:rPr>
        <w:t>一主张涉及刑事调查的有效性，与提交人根据《公约》第</w:t>
      </w:r>
      <w:r>
        <w:rPr>
          <w:lang w:val="en-GB"/>
        </w:rPr>
        <w:t>19</w:t>
      </w:r>
      <w:r w:rsidR="004C008A" w:rsidRPr="004C008A">
        <w:rPr>
          <w:rFonts w:hint="eastAsia"/>
          <w:lang w:val="en-GB"/>
        </w:rPr>
        <w:t>条提出的申诉的案情密切相关，因此决定根据案情审查这一主张。</w:t>
      </w:r>
    </w:p>
    <w:p w14:paraId="5BE90D5F" w14:textId="7CBF200C" w:rsidR="004C008A" w:rsidRPr="004C008A" w:rsidRDefault="00E02727" w:rsidP="00B31136">
      <w:pPr>
        <w:pStyle w:val="SingleTxtGC"/>
        <w:spacing w:line="336" w:lineRule="exact"/>
        <w:rPr>
          <w:lang w:val="en-GB"/>
        </w:rPr>
      </w:pPr>
      <w:r>
        <w:rPr>
          <w:lang w:val="en-GB"/>
        </w:rPr>
        <w:t>6</w:t>
      </w:r>
      <w:r w:rsidR="004C008A" w:rsidRPr="004C008A">
        <w:rPr>
          <w:lang w:val="en-GB"/>
        </w:rPr>
        <w:t>.</w:t>
      </w:r>
      <w:r>
        <w:rPr>
          <w:lang w:val="en-GB"/>
        </w:rPr>
        <w:t>5</w:t>
      </w:r>
      <w:r w:rsidR="004C008A" w:rsidRPr="004C008A">
        <w:rPr>
          <w:lang w:val="en-GB"/>
        </w:rPr>
        <w:tab/>
      </w:r>
      <w:r w:rsidR="004C008A" w:rsidRPr="004C008A">
        <w:rPr>
          <w:rFonts w:hint="eastAsia"/>
          <w:lang w:val="en-GB"/>
        </w:rPr>
        <w:t>关于缔约国称提交人未能质疑检察官拒绝给予其受害者地位的决定，委员会</w:t>
      </w:r>
      <w:r w:rsidR="004C008A" w:rsidRPr="008A1A63">
        <w:rPr>
          <w:rFonts w:hint="eastAsia"/>
          <w:spacing w:val="4"/>
          <w:lang w:val="en-GB"/>
        </w:rPr>
        <w:t>注意到，提交人声称，他在宪法法院</w:t>
      </w:r>
      <w:r w:rsidRPr="008A1A63">
        <w:rPr>
          <w:spacing w:val="4"/>
          <w:lang w:val="en-GB"/>
        </w:rPr>
        <w:t>2</w:t>
      </w:r>
      <w:r w:rsidR="004C008A" w:rsidRPr="008A1A63">
        <w:rPr>
          <w:spacing w:val="4"/>
          <w:lang w:val="en-GB"/>
        </w:rPr>
        <w:t>0</w:t>
      </w:r>
      <w:r w:rsidRPr="008A1A63">
        <w:rPr>
          <w:spacing w:val="4"/>
          <w:lang w:val="en-GB"/>
        </w:rPr>
        <w:t>18</w:t>
      </w:r>
      <w:r w:rsidR="004C008A" w:rsidRPr="008A1A63">
        <w:rPr>
          <w:rFonts w:hint="eastAsia"/>
          <w:spacing w:val="4"/>
          <w:lang w:val="en-GB"/>
        </w:rPr>
        <w:t>年</w:t>
      </w:r>
      <w:r w:rsidRPr="008A1A63">
        <w:rPr>
          <w:spacing w:val="4"/>
          <w:lang w:val="en-GB"/>
        </w:rPr>
        <w:t>12</w:t>
      </w:r>
      <w:r w:rsidR="004C008A" w:rsidRPr="008A1A63">
        <w:rPr>
          <w:rFonts w:hint="eastAsia"/>
          <w:spacing w:val="4"/>
          <w:lang w:val="en-GB"/>
        </w:rPr>
        <w:t>月</w:t>
      </w:r>
      <w:r w:rsidRPr="008A1A63">
        <w:rPr>
          <w:spacing w:val="4"/>
          <w:lang w:val="en-GB"/>
        </w:rPr>
        <w:t>14</w:t>
      </w:r>
      <w:r w:rsidR="004C008A" w:rsidRPr="008A1A63">
        <w:rPr>
          <w:rFonts w:hint="eastAsia"/>
          <w:spacing w:val="4"/>
          <w:lang w:val="en-GB"/>
        </w:rPr>
        <w:t>日的判决之前向委员会提</w:t>
      </w:r>
      <w:r w:rsidR="004C008A" w:rsidRPr="004C008A">
        <w:rPr>
          <w:rFonts w:hint="eastAsia"/>
          <w:lang w:val="en-GB"/>
        </w:rPr>
        <w:t>交了来文，因此不可能利用该机制。</w:t>
      </w:r>
    </w:p>
    <w:p w14:paraId="16B2E83B" w14:textId="5293C703" w:rsidR="004C008A" w:rsidRPr="004C008A" w:rsidRDefault="00E02727" w:rsidP="00B31136">
      <w:pPr>
        <w:pStyle w:val="SingleTxtGC"/>
        <w:spacing w:line="336" w:lineRule="exact"/>
        <w:rPr>
          <w:lang w:val="en-GB"/>
        </w:rPr>
      </w:pPr>
      <w:r>
        <w:rPr>
          <w:lang w:val="en-GB"/>
        </w:rPr>
        <w:t>6</w:t>
      </w:r>
      <w:r w:rsidR="004C008A" w:rsidRPr="004C008A">
        <w:rPr>
          <w:lang w:val="en-GB"/>
        </w:rPr>
        <w:t>.</w:t>
      </w:r>
      <w:r>
        <w:rPr>
          <w:lang w:val="en-GB"/>
        </w:rPr>
        <w:t>6</w:t>
      </w:r>
      <w:r w:rsidR="004C008A" w:rsidRPr="004C008A">
        <w:rPr>
          <w:lang w:val="en-GB"/>
        </w:rPr>
        <w:tab/>
      </w:r>
      <w:r w:rsidR="004C008A" w:rsidRPr="004C008A">
        <w:rPr>
          <w:rFonts w:hint="eastAsia"/>
          <w:lang w:val="en-GB"/>
        </w:rPr>
        <w:t>最后，关于有可能向公设辩护人办公室的监督机制提交基于年龄的歧视性待遇的申诉，委员会注意到，提交人辩称，公设辩护人办公室不是一种有效的补救办法，因为其决定是建议性的，执行率很低。委员会认为，一般来说，没有必要为了满足《任择议定书》第</w:t>
      </w:r>
      <w:r>
        <w:rPr>
          <w:rFonts w:hint="eastAsia"/>
          <w:lang w:val="en-GB"/>
        </w:rPr>
        <w:t>7</w:t>
      </w:r>
      <w:r w:rsidR="004C008A" w:rsidRPr="004C008A">
        <w:rPr>
          <w:rFonts w:hint="eastAsia"/>
          <w:lang w:val="en-GB"/>
        </w:rPr>
        <w:t>条</w:t>
      </w:r>
      <w:r w:rsidR="004C008A" w:rsidRPr="004C008A">
        <w:rPr>
          <w:lang w:val="en-GB"/>
        </w:rPr>
        <w:t>(</w:t>
      </w:r>
      <w:r>
        <w:rPr>
          <w:lang w:val="en-GB"/>
        </w:rPr>
        <w:t>e</w:t>
      </w:r>
      <w:r w:rsidR="004C008A" w:rsidRPr="004C008A">
        <w:rPr>
          <w:lang w:val="en-GB"/>
        </w:rPr>
        <w:t>)</w:t>
      </w:r>
      <w:r w:rsidR="004C008A" w:rsidRPr="004C008A">
        <w:rPr>
          <w:rFonts w:hint="eastAsia"/>
          <w:lang w:val="en-GB"/>
        </w:rPr>
        <w:t>项的要求而用尽无法提供补救的</w:t>
      </w:r>
      <w:proofErr w:type="gramStart"/>
      <w:r w:rsidR="004C008A" w:rsidRPr="004C008A">
        <w:rPr>
          <w:rFonts w:hint="eastAsia"/>
          <w:lang w:val="en-GB"/>
        </w:rPr>
        <w:t>非司法</w:t>
      </w:r>
      <w:proofErr w:type="gramEnd"/>
      <w:r w:rsidR="004C008A" w:rsidRPr="004C008A">
        <w:rPr>
          <w:rFonts w:hint="eastAsia"/>
          <w:lang w:val="en-GB"/>
        </w:rPr>
        <w:t>机构的办法。</w:t>
      </w:r>
      <w:r w:rsidR="004C008A" w:rsidRPr="004C008A">
        <w:rPr>
          <w:vertAlign w:val="superscript"/>
          <w:lang w:val="en-GB"/>
        </w:rPr>
        <w:footnoteReference w:id="23"/>
      </w:r>
    </w:p>
    <w:p w14:paraId="6883D66E" w14:textId="2FB92CFC" w:rsidR="004C008A" w:rsidRPr="004C008A" w:rsidRDefault="00E02727" w:rsidP="00B31136">
      <w:pPr>
        <w:pStyle w:val="SingleTxtGC"/>
        <w:spacing w:line="336" w:lineRule="exact"/>
        <w:rPr>
          <w:lang w:val="en-GB"/>
        </w:rPr>
      </w:pPr>
      <w:r w:rsidRPr="0004187B">
        <w:rPr>
          <w:spacing w:val="2"/>
          <w:lang w:val="en-GB"/>
        </w:rPr>
        <w:t>6</w:t>
      </w:r>
      <w:r w:rsidR="004C008A" w:rsidRPr="0004187B">
        <w:rPr>
          <w:spacing w:val="2"/>
          <w:lang w:val="en-GB"/>
        </w:rPr>
        <w:t>.</w:t>
      </w:r>
      <w:r w:rsidRPr="0004187B">
        <w:rPr>
          <w:spacing w:val="2"/>
          <w:lang w:val="en-GB"/>
        </w:rPr>
        <w:t>7</w:t>
      </w:r>
      <w:r w:rsidR="004C008A" w:rsidRPr="0004187B">
        <w:rPr>
          <w:spacing w:val="2"/>
          <w:lang w:val="en-GB"/>
        </w:rPr>
        <w:tab/>
      </w:r>
      <w:r w:rsidR="004C008A" w:rsidRPr="0004187B">
        <w:rPr>
          <w:rFonts w:hint="eastAsia"/>
          <w:spacing w:val="2"/>
          <w:lang w:val="en-GB"/>
        </w:rPr>
        <w:t>然而，委员会注意到，提交人没有质疑缔约国的论点，即《消除一切形式歧</w:t>
      </w:r>
      <w:r w:rsidR="004C008A" w:rsidRPr="0004187B">
        <w:rPr>
          <w:rFonts w:hint="eastAsia"/>
          <w:spacing w:val="-2"/>
          <w:lang w:val="en-GB"/>
        </w:rPr>
        <w:t>视法》第</w:t>
      </w:r>
      <w:r w:rsidRPr="0004187B">
        <w:rPr>
          <w:spacing w:val="-2"/>
          <w:lang w:val="en-GB"/>
        </w:rPr>
        <w:t>1</w:t>
      </w:r>
      <w:r w:rsidR="004C008A" w:rsidRPr="0004187B">
        <w:rPr>
          <w:spacing w:val="-2"/>
          <w:lang w:val="en-GB"/>
        </w:rPr>
        <w:t>0</w:t>
      </w:r>
      <w:r w:rsidR="004C008A" w:rsidRPr="0004187B">
        <w:rPr>
          <w:rFonts w:hint="eastAsia"/>
          <w:spacing w:val="-2"/>
          <w:lang w:val="en-GB"/>
        </w:rPr>
        <w:t>条规定可以向法院提出歧视申诉。因此，委员会认为，提交人没有</w:t>
      </w:r>
      <w:r w:rsidR="004C008A" w:rsidRPr="004C008A">
        <w:rPr>
          <w:rFonts w:hint="eastAsia"/>
          <w:lang w:val="en-GB"/>
        </w:rPr>
        <w:t>就其根据《公约》第</w:t>
      </w:r>
      <w:r>
        <w:rPr>
          <w:rFonts w:hint="eastAsia"/>
          <w:lang w:val="en-GB"/>
        </w:rPr>
        <w:t>2</w:t>
      </w:r>
      <w:r w:rsidR="004C008A" w:rsidRPr="004C008A">
        <w:rPr>
          <w:rFonts w:hint="eastAsia"/>
          <w:lang w:val="en-GB"/>
        </w:rPr>
        <w:t>条提出的歧视指控用尽所有可用的国内补救办法，并根据《任择议定书》第</w:t>
      </w:r>
      <w:r>
        <w:rPr>
          <w:rFonts w:hint="eastAsia"/>
          <w:lang w:val="en-GB"/>
        </w:rPr>
        <w:t>7</w:t>
      </w:r>
      <w:r w:rsidR="004C008A" w:rsidRPr="004C008A">
        <w:rPr>
          <w:rFonts w:hint="eastAsia"/>
          <w:lang w:val="en-GB"/>
        </w:rPr>
        <w:t>条</w:t>
      </w:r>
      <w:r w:rsidR="004C008A" w:rsidRPr="004C008A">
        <w:rPr>
          <w:lang w:val="en-GB"/>
        </w:rPr>
        <w:t>(</w:t>
      </w:r>
      <w:r>
        <w:rPr>
          <w:lang w:val="en-GB"/>
        </w:rPr>
        <w:t>e</w:t>
      </w:r>
      <w:r w:rsidR="004C008A" w:rsidRPr="004C008A">
        <w:rPr>
          <w:lang w:val="en-GB"/>
        </w:rPr>
        <w:t>)</w:t>
      </w:r>
      <w:proofErr w:type="gramStart"/>
      <w:r w:rsidR="004C008A" w:rsidRPr="004C008A">
        <w:rPr>
          <w:rFonts w:hint="eastAsia"/>
          <w:lang w:val="en-GB"/>
        </w:rPr>
        <w:t>项宣布</w:t>
      </w:r>
      <w:proofErr w:type="gramEnd"/>
      <w:r w:rsidR="004C008A" w:rsidRPr="004C008A">
        <w:rPr>
          <w:rFonts w:hint="eastAsia"/>
          <w:lang w:val="en-GB"/>
        </w:rPr>
        <w:t>来文的这一部分不可受理。</w:t>
      </w:r>
    </w:p>
    <w:p w14:paraId="24C6203D" w14:textId="0C21DD2B" w:rsidR="004C008A" w:rsidRPr="004C008A" w:rsidRDefault="00E02727" w:rsidP="00B31136">
      <w:pPr>
        <w:pStyle w:val="SingleTxtGC"/>
        <w:spacing w:line="336" w:lineRule="exact"/>
        <w:rPr>
          <w:lang w:val="en-GB"/>
        </w:rPr>
      </w:pPr>
      <w:r>
        <w:rPr>
          <w:lang w:val="en-GB"/>
        </w:rPr>
        <w:t>6</w:t>
      </w:r>
      <w:r w:rsidR="004C008A" w:rsidRPr="004C008A">
        <w:rPr>
          <w:lang w:val="en-GB"/>
        </w:rPr>
        <w:t>.</w:t>
      </w:r>
      <w:r>
        <w:rPr>
          <w:lang w:val="en-GB"/>
        </w:rPr>
        <w:t>8</w:t>
      </w:r>
      <w:r w:rsidR="004C008A" w:rsidRPr="004C008A">
        <w:rPr>
          <w:lang w:val="en-GB"/>
        </w:rPr>
        <w:tab/>
      </w:r>
      <w:r w:rsidR="004C008A" w:rsidRPr="004C008A">
        <w:rPr>
          <w:rFonts w:hint="eastAsia"/>
          <w:lang w:val="en-GB"/>
        </w:rPr>
        <w:t>最后，委员会注意到提交人根据《公约》第</w:t>
      </w:r>
      <w:r>
        <w:rPr>
          <w:rFonts w:hint="eastAsia"/>
          <w:lang w:val="en-GB"/>
        </w:rPr>
        <w:t>1</w:t>
      </w:r>
      <w:r>
        <w:rPr>
          <w:lang w:val="en-GB"/>
        </w:rPr>
        <w:t>2</w:t>
      </w:r>
      <w:r w:rsidR="004C008A" w:rsidRPr="004C008A">
        <w:rPr>
          <w:rFonts w:hint="eastAsia"/>
          <w:lang w:val="en-GB"/>
        </w:rPr>
        <w:t>条提出的申诉，即幼儿园的管理部门没有与他或他的母亲面谈，社会服务机构没有将他或他母亲的意见纳入官方文件，以及裁定解雇教师的法院没有听取提交人或他母亲的意见。然而，委员会注意到，在刑事调查中听取了提交人的陈述，应用心理学和研究中心的一名代表与他进行了面谈。因此，委员会得出结论认为，提交人未能充分证实其根据</w:t>
      </w:r>
      <w:r w:rsidR="004C008A" w:rsidRPr="00F672B7">
        <w:rPr>
          <w:rFonts w:hint="eastAsia"/>
          <w:spacing w:val="4"/>
          <w:lang w:val="en-GB"/>
        </w:rPr>
        <w:t>《公约》第</w:t>
      </w:r>
      <w:r w:rsidRPr="00F672B7">
        <w:rPr>
          <w:spacing w:val="4"/>
          <w:lang w:val="en-GB"/>
        </w:rPr>
        <w:t>12</w:t>
      </w:r>
      <w:r w:rsidR="004C008A" w:rsidRPr="00F672B7">
        <w:rPr>
          <w:rFonts w:hint="eastAsia"/>
          <w:spacing w:val="4"/>
          <w:lang w:val="en-GB"/>
        </w:rPr>
        <w:t>条提出的申诉，并根据《任择议定书》第</w:t>
      </w:r>
      <w:r w:rsidRPr="00F672B7">
        <w:rPr>
          <w:spacing w:val="4"/>
          <w:lang w:val="en-GB"/>
        </w:rPr>
        <w:t>7</w:t>
      </w:r>
      <w:r w:rsidR="004C008A" w:rsidRPr="00F672B7">
        <w:rPr>
          <w:rFonts w:hint="eastAsia"/>
          <w:spacing w:val="4"/>
          <w:lang w:val="en-GB"/>
        </w:rPr>
        <w:t>条</w:t>
      </w:r>
      <w:r w:rsidR="004C008A" w:rsidRPr="00F672B7">
        <w:rPr>
          <w:spacing w:val="4"/>
          <w:lang w:val="en-GB"/>
        </w:rPr>
        <w:t>(</w:t>
      </w:r>
      <w:r w:rsidRPr="00F672B7">
        <w:rPr>
          <w:spacing w:val="4"/>
          <w:lang w:val="en-GB"/>
        </w:rPr>
        <w:t>f</w:t>
      </w:r>
      <w:r w:rsidR="004C008A" w:rsidRPr="00F672B7">
        <w:rPr>
          <w:spacing w:val="4"/>
          <w:lang w:val="en-GB"/>
        </w:rPr>
        <w:t>)</w:t>
      </w:r>
      <w:proofErr w:type="gramStart"/>
      <w:r w:rsidR="004C008A" w:rsidRPr="00F672B7">
        <w:rPr>
          <w:rFonts w:hint="eastAsia"/>
          <w:spacing w:val="4"/>
          <w:lang w:val="en-GB"/>
        </w:rPr>
        <w:t>项宣布</w:t>
      </w:r>
      <w:proofErr w:type="gramEnd"/>
      <w:r w:rsidR="004C008A" w:rsidRPr="00F672B7">
        <w:rPr>
          <w:rFonts w:hint="eastAsia"/>
          <w:spacing w:val="4"/>
          <w:lang w:val="en-GB"/>
        </w:rPr>
        <w:t>该申诉不</w:t>
      </w:r>
      <w:r w:rsidR="004C008A" w:rsidRPr="004C008A">
        <w:rPr>
          <w:rFonts w:hint="eastAsia"/>
          <w:lang w:val="en-GB"/>
        </w:rPr>
        <w:t>可受理。</w:t>
      </w:r>
    </w:p>
    <w:p w14:paraId="5FCF9BAD" w14:textId="5390315E" w:rsidR="004C008A" w:rsidRPr="004C008A" w:rsidRDefault="00E02727" w:rsidP="00B31136">
      <w:pPr>
        <w:pStyle w:val="SingleTxtGC"/>
        <w:spacing w:line="336" w:lineRule="exact"/>
        <w:rPr>
          <w:lang w:val="en-GB"/>
        </w:rPr>
      </w:pPr>
      <w:r>
        <w:rPr>
          <w:lang w:val="en-GB"/>
        </w:rPr>
        <w:t>6</w:t>
      </w:r>
      <w:r w:rsidR="004C008A" w:rsidRPr="004C008A">
        <w:rPr>
          <w:lang w:val="en-GB"/>
        </w:rPr>
        <w:t>.</w:t>
      </w:r>
      <w:r>
        <w:rPr>
          <w:lang w:val="en-GB"/>
        </w:rPr>
        <w:t>9</w:t>
      </w:r>
      <w:r w:rsidR="004C008A" w:rsidRPr="004C008A">
        <w:rPr>
          <w:lang w:val="en-GB"/>
        </w:rPr>
        <w:tab/>
      </w:r>
      <w:bookmarkEnd w:id="4"/>
      <w:r w:rsidR="004C008A" w:rsidRPr="004C008A">
        <w:rPr>
          <w:rFonts w:hint="eastAsia"/>
          <w:lang w:val="en-GB"/>
        </w:rPr>
        <w:t>然而，委员会注意到，由于事件发生后的刑事调查存在缺陷，提交人关于其遭受体罚的申诉已用尽国内补救办法。委员会认为这些申诉就可否受理而言证据充分，并提出了《公约》第</w:t>
      </w:r>
      <w:r>
        <w:rPr>
          <w:lang w:val="en-GB"/>
        </w:rPr>
        <w:t>19</w:t>
      </w:r>
      <w:r w:rsidR="004C008A" w:rsidRPr="004C008A">
        <w:rPr>
          <w:rFonts w:hint="eastAsia"/>
          <w:lang w:val="en-GB"/>
        </w:rPr>
        <w:t>条下的问题。因此，委员会宣布申诉可予受理，并着手审议案情。</w:t>
      </w:r>
    </w:p>
    <w:p w14:paraId="3A941BAE" w14:textId="77777777" w:rsidR="004C008A" w:rsidRPr="004C008A" w:rsidRDefault="004C008A" w:rsidP="00B31136">
      <w:pPr>
        <w:pStyle w:val="H4GC"/>
        <w:spacing w:line="336" w:lineRule="exact"/>
        <w:rPr>
          <w:i/>
          <w:lang w:val="en-GB"/>
        </w:rPr>
      </w:pPr>
      <w:r w:rsidRPr="004C008A">
        <w:rPr>
          <w:i/>
          <w:lang w:val="en-GB"/>
        </w:rPr>
        <w:tab/>
      </w:r>
      <w:r w:rsidRPr="004C008A">
        <w:rPr>
          <w:i/>
          <w:lang w:val="en-GB"/>
        </w:rPr>
        <w:tab/>
      </w:r>
      <w:r w:rsidRPr="004C008A">
        <w:rPr>
          <w:rFonts w:hint="eastAsia"/>
          <w:lang w:val="en-GB"/>
        </w:rPr>
        <w:t>审议实质问题</w:t>
      </w:r>
    </w:p>
    <w:p w14:paraId="5EF6C843" w14:textId="2293420E" w:rsidR="004C008A" w:rsidRPr="004C008A" w:rsidRDefault="00E02727" w:rsidP="00B31136">
      <w:pPr>
        <w:pStyle w:val="SingleTxtGC"/>
        <w:spacing w:line="336" w:lineRule="exact"/>
        <w:rPr>
          <w:lang w:val="en-GB"/>
        </w:rPr>
      </w:pPr>
      <w:r>
        <w:rPr>
          <w:lang w:val="en-GB"/>
        </w:rPr>
        <w:t>7</w:t>
      </w:r>
      <w:r w:rsidR="004C008A" w:rsidRPr="004C008A">
        <w:rPr>
          <w:lang w:val="en-GB"/>
        </w:rPr>
        <w:t>.</w:t>
      </w:r>
      <w:r>
        <w:rPr>
          <w:lang w:val="en-GB"/>
        </w:rPr>
        <w:t>1</w:t>
      </w:r>
      <w:r w:rsidR="004C008A" w:rsidRPr="004C008A">
        <w:rPr>
          <w:lang w:val="en-GB"/>
        </w:rPr>
        <w:tab/>
      </w:r>
      <w:r w:rsidR="004C008A" w:rsidRPr="00B31136">
        <w:rPr>
          <w:rFonts w:hint="eastAsia"/>
          <w:spacing w:val="-2"/>
          <w:lang w:val="en-GB"/>
        </w:rPr>
        <w:t>委员会根据《任择议定书》第</w:t>
      </w:r>
      <w:r w:rsidRPr="00B31136">
        <w:rPr>
          <w:spacing w:val="-2"/>
          <w:lang w:val="en-GB"/>
        </w:rPr>
        <w:t>1</w:t>
      </w:r>
      <w:r w:rsidR="004C008A" w:rsidRPr="00B31136">
        <w:rPr>
          <w:spacing w:val="-2"/>
          <w:lang w:val="en-GB"/>
        </w:rPr>
        <w:t>0</w:t>
      </w:r>
      <w:r w:rsidR="004C008A" w:rsidRPr="00B31136">
        <w:rPr>
          <w:rFonts w:hint="eastAsia"/>
          <w:spacing w:val="-2"/>
          <w:lang w:val="en-GB"/>
        </w:rPr>
        <w:t>条第</w:t>
      </w:r>
      <w:r w:rsidRPr="00B31136">
        <w:rPr>
          <w:spacing w:val="-2"/>
          <w:lang w:val="en-GB"/>
        </w:rPr>
        <w:t>1</w:t>
      </w:r>
      <w:r w:rsidR="004C008A" w:rsidRPr="00B31136">
        <w:rPr>
          <w:rFonts w:hint="eastAsia"/>
          <w:spacing w:val="-2"/>
          <w:lang w:val="en-GB"/>
        </w:rPr>
        <w:t>款，参照各方提供的所有资料审议了</w:t>
      </w:r>
      <w:r w:rsidR="004C008A" w:rsidRPr="004C008A">
        <w:rPr>
          <w:rFonts w:hint="eastAsia"/>
          <w:lang w:val="en-GB"/>
        </w:rPr>
        <w:t>本来文。</w:t>
      </w:r>
    </w:p>
    <w:p w14:paraId="3C6D9B51" w14:textId="16BB9AD7" w:rsidR="004C008A" w:rsidRPr="004C008A" w:rsidRDefault="00E02727" w:rsidP="000C4FD2">
      <w:pPr>
        <w:pStyle w:val="SingleTxtGC"/>
        <w:spacing w:line="338" w:lineRule="exact"/>
        <w:rPr>
          <w:lang w:val="en-GB"/>
        </w:rPr>
      </w:pPr>
      <w:r w:rsidRPr="006B1A75">
        <w:rPr>
          <w:spacing w:val="4"/>
          <w:lang w:val="en-GB"/>
        </w:rPr>
        <w:lastRenderedPageBreak/>
        <w:t>7</w:t>
      </w:r>
      <w:r w:rsidR="004C008A" w:rsidRPr="006B1A75">
        <w:rPr>
          <w:spacing w:val="4"/>
          <w:lang w:val="en-GB"/>
        </w:rPr>
        <w:t>.</w:t>
      </w:r>
      <w:r w:rsidRPr="006B1A75">
        <w:rPr>
          <w:spacing w:val="4"/>
          <w:lang w:val="en-GB"/>
        </w:rPr>
        <w:t>2</w:t>
      </w:r>
      <w:r w:rsidR="004C008A" w:rsidRPr="006B1A75">
        <w:rPr>
          <w:spacing w:val="4"/>
          <w:lang w:val="en-GB"/>
        </w:rPr>
        <w:tab/>
      </w:r>
      <w:r w:rsidR="004C008A" w:rsidRPr="006B1A75">
        <w:rPr>
          <w:rFonts w:hint="eastAsia"/>
          <w:spacing w:val="4"/>
          <w:lang w:val="en-GB"/>
        </w:rPr>
        <w:t>委员会回顾其第</w:t>
      </w:r>
      <w:r w:rsidRPr="006B1A75">
        <w:rPr>
          <w:spacing w:val="4"/>
          <w:lang w:val="en-GB"/>
        </w:rPr>
        <w:t>8</w:t>
      </w:r>
      <w:r w:rsidR="004C008A" w:rsidRPr="006B1A75">
        <w:rPr>
          <w:rFonts w:hint="eastAsia"/>
          <w:spacing w:val="4"/>
          <w:lang w:val="en-GB"/>
        </w:rPr>
        <w:t>号一般性意见，其中阐明，《公约》第</w:t>
      </w:r>
      <w:r w:rsidRPr="006B1A75">
        <w:rPr>
          <w:spacing w:val="4"/>
          <w:lang w:val="en-GB"/>
        </w:rPr>
        <w:t>19</w:t>
      </w:r>
      <w:r w:rsidR="004C008A" w:rsidRPr="006B1A75">
        <w:rPr>
          <w:rFonts w:hint="eastAsia"/>
          <w:spacing w:val="4"/>
          <w:lang w:val="en-GB"/>
        </w:rPr>
        <w:t>条的措辞以第</w:t>
      </w:r>
      <w:r w:rsidRPr="006B1A75">
        <w:rPr>
          <w:spacing w:val="4"/>
          <w:lang w:val="en-GB"/>
        </w:rPr>
        <w:t>4</w:t>
      </w:r>
      <w:r w:rsidR="004C008A" w:rsidRPr="004C008A">
        <w:rPr>
          <w:rFonts w:hint="eastAsia"/>
          <w:lang w:val="en-GB"/>
        </w:rPr>
        <w:t>条为基础，并明确指出需要采取立法和其他措施，以履行国家保护儿童免遭一切形式暴力，包括体罚的义务。</w:t>
      </w:r>
      <w:r w:rsidR="004C008A" w:rsidRPr="004C008A">
        <w:rPr>
          <w:vertAlign w:val="superscript"/>
          <w:lang w:val="en-GB"/>
        </w:rPr>
        <w:footnoteReference w:id="24"/>
      </w:r>
      <w:r w:rsidR="004C008A" w:rsidRPr="004C008A">
        <w:rPr>
          <w:lang w:val="en-GB"/>
        </w:rPr>
        <w:t xml:space="preserve"> </w:t>
      </w:r>
      <w:r w:rsidR="004C008A" w:rsidRPr="004C008A">
        <w:rPr>
          <w:rFonts w:hint="eastAsia"/>
          <w:lang w:val="en-GB"/>
        </w:rPr>
        <w:t>委员会还回顾，在审议缔约国第四次定期报告期间，委员会对学校和机构中普遍存在体罚表示强烈关切；缺乏将体罚定为刑事犯罪的立法，也缺乏打击这种做法的提高认识活动；在幼儿园执行儿童保护转介机制的水平有限。</w:t>
      </w:r>
      <w:r w:rsidR="004C008A" w:rsidRPr="004C008A">
        <w:rPr>
          <w:vertAlign w:val="superscript"/>
          <w:lang w:val="en-GB"/>
        </w:rPr>
        <w:footnoteReference w:id="25"/>
      </w:r>
    </w:p>
    <w:p w14:paraId="53EC3842" w14:textId="389B24DB" w:rsidR="004C008A" w:rsidRPr="004C008A" w:rsidRDefault="00E02727" w:rsidP="000C4FD2">
      <w:pPr>
        <w:pStyle w:val="SingleTxtGC"/>
        <w:spacing w:line="338" w:lineRule="exact"/>
        <w:rPr>
          <w:lang w:val="en-GB"/>
        </w:rPr>
      </w:pPr>
      <w:r>
        <w:rPr>
          <w:lang w:val="en-GB"/>
        </w:rPr>
        <w:t>7</w:t>
      </w:r>
      <w:r w:rsidR="004C008A" w:rsidRPr="004C008A">
        <w:rPr>
          <w:lang w:val="en-GB"/>
        </w:rPr>
        <w:t>.</w:t>
      </w:r>
      <w:r>
        <w:rPr>
          <w:lang w:val="en-GB"/>
        </w:rPr>
        <w:t>3</w:t>
      </w:r>
      <w:r w:rsidR="004C008A" w:rsidRPr="004C008A">
        <w:rPr>
          <w:lang w:val="en-GB"/>
        </w:rPr>
        <w:tab/>
      </w:r>
      <w:r w:rsidR="004C008A" w:rsidRPr="004C008A">
        <w:rPr>
          <w:rFonts w:hint="eastAsia"/>
          <w:lang w:val="en-GB"/>
        </w:rPr>
        <w:t>在本案中，委员会必须确定，提交人指称在</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24</w:t>
      </w:r>
      <w:r w:rsidR="004C008A" w:rsidRPr="004C008A">
        <w:rPr>
          <w:rFonts w:hint="eastAsia"/>
          <w:lang w:val="en-GB"/>
        </w:rPr>
        <w:t>日遭受教师体罚以及指称未对这种待遇进行有效调查，是否表明缔约国违反了《公约》第</w:t>
      </w:r>
      <w:r>
        <w:rPr>
          <w:lang w:val="en-GB"/>
        </w:rPr>
        <w:t>19</w:t>
      </w:r>
      <w:r w:rsidR="004C008A" w:rsidRPr="004C008A">
        <w:rPr>
          <w:rFonts w:hint="eastAsia"/>
          <w:lang w:val="en-GB"/>
        </w:rPr>
        <w:t>条规定的义务。在这方面，委员会注意到，第</w:t>
      </w:r>
      <w:r>
        <w:rPr>
          <w:rFonts w:hint="eastAsia"/>
          <w:lang w:val="en-GB"/>
        </w:rPr>
        <w:t>1</w:t>
      </w:r>
      <w:r>
        <w:rPr>
          <w:lang w:val="en-GB"/>
        </w:rPr>
        <w:t>9</w:t>
      </w:r>
      <w:r w:rsidR="004C008A" w:rsidRPr="004C008A">
        <w:rPr>
          <w:rFonts w:hint="eastAsia"/>
          <w:lang w:val="en-GB"/>
        </w:rPr>
        <w:t>条的</w:t>
      </w:r>
      <w:proofErr w:type="gramStart"/>
      <w:r w:rsidR="004C008A" w:rsidRPr="004C008A">
        <w:rPr>
          <w:rFonts w:hint="eastAsia"/>
          <w:lang w:val="en-GB"/>
        </w:rPr>
        <w:t>措辞既</w:t>
      </w:r>
      <w:proofErr w:type="gramEnd"/>
      <w:r w:rsidR="004C008A" w:rsidRPr="004C008A">
        <w:rPr>
          <w:rFonts w:hint="eastAsia"/>
          <w:lang w:val="en-GB"/>
        </w:rPr>
        <w:t>包括实质性内容，也包括程序性内容。</w:t>
      </w:r>
    </w:p>
    <w:p w14:paraId="283720E8" w14:textId="3EBE1055" w:rsidR="004C008A" w:rsidRPr="004C008A" w:rsidRDefault="00E02727" w:rsidP="000C4FD2">
      <w:pPr>
        <w:pStyle w:val="SingleTxtGC"/>
        <w:spacing w:line="338" w:lineRule="exact"/>
        <w:rPr>
          <w:lang w:val="en-GB"/>
        </w:rPr>
      </w:pPr>
      <w:r>
        <w:rPr>
          <w:lang w:val="en-GB"/>
        </w:rPr>
        <w:t>7</w:t>
      </w:r>
      <w:r w:rsidR="004C008A" w:rsidRPr="004C008A">
        <w:rPr>
          <w:lang w:val="en-GB"/>
        </w:rPr>
        <w:t>.</w:t>
      </w:r>
      <w:r>
        <w:rPr>
          <w:lang w:val="en-GB"/>
        </w:rPr>
        <w:t>4</w:t>
      </w:r>
      <w:r w:rsidR="004C008A" w:rsidRPr="004C008A">
        <w:rPr>
          <w:lang w:val="en-GB"/>
        </w:rPr>
        <w:tab/>
      </w:r>
      <w:r w:rsidR="004C008A" w:rsidRPr="004C008A">
        <w:rPr>
          <w:rFonts w:hint="eastAsia"/>
          <w:lang w:val="en-GB"/>
        </w:rPr>
        <w:t>关于第</w:t>
      </w:r>
      <w:r>
        <w:rPr>
          <w:rFonts w:hint="eastAsia"/>
          <w:lang w:val="en-GB"/>
        </w:rPr>
        <w:t>1</w:t>
      </w:r>
      <w:r>
        <w:rPr>
          <w:lang w:val="en-GB"/>
        </w:rPr>
        <w:t>9</w:t>
      </w:r>
      <w:r w:rsidR="004C008A" w:rsidRPr="004C008A">
        <w:rPr>
          <w:rFonts w:hint="eastAsia"/>
          <w:lang w:val="en-GB"/>
        </w:rPr>
        <w:t>条</w:t>
      </w:r>
      <w:r>
        <w:rPr>
          <w:rFonts w:hint="eastAsia"/>
          <w:lang w:val="en-GB"/>
        </w:rPr>
        <w:t>(</w:t>
      </w:r>
      <w:r w:rsidR="004C008A" w:rsidRPr="004C008A">
        <w:rPr>
          <w:rFonts w:hint="eastAsia"/>
          <w:lang w:val="en-GB"/>
        </w:rPr>
        <w:t>第</w:t>
      </w:r>
      <w:r>
        <w:rPr>
          <w:lang w:val="en-GB"/>
        </w:rPr>
        <w:t>1</w:t>
      </w:r>
      <w:r w:rsidR="004C008A" w:rsidRPr="004C008A">
        <w:rPr>
          <w:rFonts w:hint="eastAsia"/>
          <w:lang w:val="en-GB"/>
        </w:rPr>
        <w:t>款</w:t>
      </w:r>
      <w:r>
        <w:rPr>
          <w:rFonts w:hint="eastAsia"/>
          <w:lang w:val="en-GB"/>
        </w:rPr>
        <w:t>)</w:t>
      </w:r>
      <w:r w:rsidR="004C008A" w:rsidRPr="004C008A">
        <w:rPr>
          <w:rFonts w:hint="eastAsia"/>
          <w:lang w:val="en-GB"/>
        </w:rPr>
        <w:t>的实质性内容，委员会注意到，提交人于</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24</w:t>
      </w:r>
      <w:r w:rsidR="004C008A" w:rsidRPr="004C008A">
        <w:rPr>
          <w:rFonts w:hint="eastAsia"/>
          <w:lang w:val="en-GB"/>
        </w:rPr>
        <w:t>日上午被送到幼儿园时，脸上没有受伤的痕迹。然而，他的母亲当天来接他回家时，他的左右耳垂、右脸颊和左下颌骨上有紫色</w:t>
      </w:r>
      <w:proofErr w:type="gramStart"/>
      <w:r w:rsidR="004C008A" w:rsidRPr="004C008A">
        <w:rPr>
          <w:rFonts w:hint="eastAsia"/>
          <w:lang w:val="en-GB"/>
        </w:rPr>
        <w:t>瘀</w:t>
      </w:r>
      <w:proofErr w:type="gramEnd"/>
      <w:r w:rsidR="004C008A" w:rsidRPr="004C008A">
        <w:rPr>
          <w:rFonts w:hint="eastAsia"/>
          <w:lang w:val="en-GB"/>
        </w:rPr>
        <w:t>伤。法医报告和提交人自己的陈述都证实，这些伤是他在幼儿园被老师打、揪耳朵造成的。委员会回顾，它将</w:t>
      </w:r>
      <w:r>
        <w:rPr>
          <w:rFonts w:hint="eastAsia"/>
          <w:lang w:val="en-GB"/>
        </w:rPr>
        <w:t>“</w:t>
      </w:r>
      <w:r w:rsidR="004C008A" w:rsidRPr="004C008A">
        <w:rPr>
          <w:rFonts w:hint="eastAsia"/>
          <w:lang w:val="en-GB"/>
        </w:rPr>
        <w:t>身体</w:t>
      </w:r>
      <w:r>
        <w:rPr>
          <w:rFonts w:hint="eastAsia"/>
          <w:lang w:val="en-GB"/>
        </w:rPr>
        <w:t>”</w:t>
      </w:r>
      <w:r w:rsidR="004C008A" w:rsidRPr="004C008A">
        <w:rPr>
          <w:rFonts w:hint="eastAsia"/>
          <w:lang w:val="en-GB"/>
        </w:rPr>
        <w:t>或</w:t>
      </w:r>
      <w:r>
        <w:rPr>
          <w:rFonts w:hint="eastAsia"/>
          <w:lang w:val="en-GB"/>
        </w:rPr>
        <w:t>“</w:t>
      </w:r>
      <w:r w:rsidR="004C008A" w:rsidRPr="004C008A">
        <w:rPr>
          <w:rFonts w:hint="eastAsia"/>
          <w:lang w:val="en-GB"/>
        </w:rPr>
        <w:t>人身</w:t>
      </w:r>
      <w:r>
        <w:rPr>
          <w:rFonts w:hint="eastAsia"/>
          <w:lang w:val="en-GB"/>
        </w:rPr>
        <w:t>”</w:t>
      </w:r>
      <w:r w:rsidR="004C008A" w:rsidRPr="004C008A">
        <w:rPr>
          <w:rFonts w:hint="eastAsia"/>
          <w:lang w:val="en-GB"/>
        </w:rPr>
        <w:t>处罚界定为任何使用人身暴力并旨在造成某种程度疼痛</w:t>
      </w:r>
      <w:r w:rsidR="004C008A" w:rsidRPr="0017743F">
        <w:rPr>
          <w:rFonts w:hint="eastAsia"/>
          <w:spacing w:val="-4"/>
          <w:lang w:val="en-GB"/>
        </w:rPr>
        <w:t>或不适</w:t>
      </w:r>
      <w:r w:rsidRPr="0017743F">
        <w:rPr>
          <w:rFonts w:hint="eastAsia"/>
          <w:spacing w:val="-4"/>
          <w:lang w:val="en-GB"/>
        </w:rPr>
        <w:t>(</w:t>
      </w:r>
      <w:r w:rsidR="004C008A" w:rsidRPr="0017743F">
        <w:rPr>
          <w:rFonts w:hint="eastAsia"/>
          <w:spacing w:val="-4"/>
          <w:lang w:val="en-GB"/>
        </w:rPr>
        <w:t>无论如何轻微</w:t>
      </w:r>
      <w:r w:rsidRPr="0017743F">
        <w:rPr>
          <w:rFonts w:hint="eastAsia"/>
          <w:spacing w:val="-4"/>
          <w:lang w:val="en-GB"/>
        </w:rPr>
        <w:t>)</w:t>
      </w:r>
      <w:r w:rsidR="004C008A" w:rsidRPr="0017743F">
        <w:rPr>
          <w:rFonts w:hint="eastAsia"/>
          <w:spacing w:val="-4"/>
          <w:lang w:val="en-GB"/>
        </w:rPr>
        <w:t>的处罚。大部分情况下是用手或某一器</w:t>
      </w:r>
      <w:r w:rsidR="004C008A" w:rsidRPr="004C008A">
        <w:rPr>
          <w:rFonts w:hint="eastAsia"/>
          <w:lang w:val="en-GB"/>
        </w:rPr>
        <w:t>具</w:t>
      </w:r>
      <w:r w:rsidR="0017743F" w:rsidRPr="0017743F">
        <w:rPr>
          <w:rFonts w:hint="eastAsia"/>
          <w:spacing w:val="-50"/>
          <w:lang w:val="en-GB"/>
        </w:rPr>
        <w:t>―</w:t>
      </w:r>
      <w:r w:rsidR="0017743F" w:rsidRPr="0017743F">
        <w:rPr>
          <w:rFonts w:hint="eastAsia"/>
          <w:lang w:val="en-GB"/>
        </w:rPr>
        <w:t>―</w:t>
      </w:r>
      <w:r w:rsidR="004C008A" w:rsidRPr="004C008A">
        <w:rPr>
          <w:rFonts w:hint="eastAsia"/>
          <w:lang w:val="en-GB"/>
        </w:rPr>
        <w:t>鞭子、棍棒、</w:t>
      </w:r>
      <w:r w:rsidR="004C008A" w:rsidRPr="007D3806">
        <w:rPr>
          <w:rFonts w:hint="eastAsia"/>
          <w:spacing w:val="-4"/>
          <w:lang w:val="en-GB"/>
        </w:rPr>
        <w:t>皮带、鞋、木勺等打</w:t>
      </w:r>
      <w:r w:rsidRPr="007D3806">
        <w:rPr>
          <w:rFonts w:hint="eastAsia"/>
          <w:spacing w:val="-4"/>
          <w:lang w:val="en-GB"/>
        </w:rPr>
        <w:t>(</w:t>
      </w:r>
      <w:r w:rsidRPr="007D3806">
        <w:rPr>
          <w:rFonts w:hint="eastAsia"/>
          <w:spacing w:val="-4"/>
          <w:lang w:val="en-GB"/>
        </w:rPr>
        <w:t>“</w:t>
      </w:r>
      <w:r w:rsidR="004C008A" w:rsidRPr="007D3806">
        <w:rPr>
          <w:rFonts w:hint="eastAsia"/>
          <w:spacing w:val="-4"/>
          <w:lang w:val="en-GB"/>
        </w:rPr>
        <w:t>拍</w:t>
      </w:r>
      <w:r w:rsidRPr="007D3806">
        <w:rPr>
          <w:rFonts w:hint="eastAsia"/>
          <w:spacing w:val="-4"/>
          <w:lang w:val="en-GB"/>
        </w:rPr>
        <w:t>”</w:t>
      </w:r>
      <w:r w:rsidR="004C008A" w:rsidRPr="007D3806">
        <w:rPr>
          <w:rFonts w:hint="eastAsia"/>
          <w:spacing w:val="-4"/>
          <w:lang w:val="en-GB"/>
        </w:rPr>
        <w:t>、</w:t>
      </w:r>
      <w:r w:rsidRPr="007D3806">
        <w:rPr>
          <w:rFonts w:hint="eastAsia"/>
          <w:spacing w:val="-4"/>
          <w:lang w:val="en-GB"/>
        </w:rPr>
        <w:t>“</w:t>
      </w:r>
      <w:r w:rsidR="004C008A" w:rsidRPr="007D3806">
        <w:rPr>
          <w:rFonts w:hint="eastAsia"/>
          <w:spacing w:val="-4"/>
          <w:lang w:val="en-GB"/>
        </w:rPr>
        <w:t>搧</w:t>
      </w:r>
      <w:r w:rsidRPr="007D3806">
        <w:rPr>
          <w:rFonts w:hint="eastAsia"/>
          <w:spacing w:val="-4"/>
          <w:lang w:val="en-GB"/>
        </w:rPr>
        <w:t>”</w:t>
      </w:r>
      <w:r w:rsidR="004C008A" w:rsidRPr="007D3806">
        <w:rPr>
          <w:rFonts w:hint="eastAsia"/>
          <w:spacing w:val="-4"/>
          <w:lang w:val="en-GB"/>
        </w:rPr>
        <w:t>、</w:t>
      </w:r>
      <w:r w:rsidRPr="007D3806">
        <w:rPr>
          <w:rFonts w:hint="eastAsia"/>
          <w:spacing w:val="-4"/>
          <w:lang w:val="en-GB"/>
        </w:rPr>
        <w:t>“</w:t>
      </w:r>
      <w:r w:rsidR="004C008A" w:rsidRPr="007D3806">
        <w:rPr>
          <w:rFonts w:hint="eastAsia"/>
          <w:spacing w:val="-4"/>
          <w:lang w:val="en-GB"/>
        </w:rPr>
        <w:t>打屁股</w:t>
      </w:r>
      <w:r w:rsidRPr="007D3806">
        <w:rPr>
          <w:rFonts w:hint="eastAsia"/>
          <w:spacing w:val="-4"/>
          <w:lang w:val="en-GB"/>
        </w:rPr>
        <w:t>”</w:t>
      </w:r>
      <w:r w:rsidRPr="007D3806">
        <w:rPr>
          <w:rFonts w:hint="eastAsia"/>
          <w:spacing w:val="-4"/>
          <w:lang w:val="en-GB"/>
        </w:rPr>
        <w:t>)</w:t>
      </w:r>
      <w:r w:rsidR="004C008A" w:rsidRPr="007D3806">
        <w:rPr>
          <w:rFonts w:hint="eastAsia"/>
          <w:spacing w:val="-4"/>
          <w:lang w:val="en-GB"/>
        </w:rPr>
        <w:t>儿童。</w:t>
      </w:r>
      <w:r w:rsidR="004C008A" w:rsidRPr="007D3806">
        <w:rPr>
          <w:spacing w:val="-4"/>
          <w:vertAlign w:val="superscript"/>
          <w:lang w:val="en-GB"/>
        </w:rPr>
        <w:footnoteReference w:id="26"/>
      </w:r>
      <w:r w:rsidR="004C008A" w:rsidRPr="007D3806">
        <w:rPr>
          <w:spacing w:val="-4"/>
          <w:lang w:val="en-GB"/>
        </w:rPr>
        <w:t xml:space="preserve"> </w:t>
      </w:r>
      <w:r w:rsidR="004C008A" w:rsidRPr="007D3806">
        <w:rPr>
          <w:rFonts w:hint="eastAsia"/>
          <w:spacing w:val="-4"/>
          <w:lang w:val="en-GB"/>
        </w:rPr>
        <w:t>委员会还回顾，举证</w:t>
      </w:r>
      <w:r w:rsidR="004C008A" w:rsidRPr="007D3806">
        <w:rPr>
          <w:rFonts w:hint="eastAsia"/>
          <w:spacing w:val="2"/>
          <w:lang w:val="en-GB"/>
        </w:rPr>
        <w:t>责任不能仅由来文提交人承担，特别是考虑到提交人和缔约国并非总能平等地获</w:t>
      </w:r>
      <w:r w:rsidR="004C008A" w:rsidRPr="004C008A">
        <w:rPr>
          <w:rFonts w:hint="eastAsia"/>
          <w:lang w:val="en-GB"/>
        </w:rPr>
        <w:t>得证据，而且往往只有缔约国才能获得相关资料。</w:t>
      </w:r>
      <w:r w:rsidR="004C008A" w:rsidRPr="004C008A">
        <w:rPr>
          <w:vertAlign w:val="superscript"/>
          <w:lang w:val="en-GB"/>
        </w:rPr>
        <w:footnoteReference w:id="27"/>
      </w:r>
    </w:p>
    <w:p w14:paraId="65F63175" w14:textId="0E3782B2" w:rsidR="004C008A" w:rsidRPr="00E02727" w:rsidRDefault="00E02727" w:rsidP="000C4FD2">
      <w:pPr>
        <w:pStyle w:val="SingleTxtGC"/>
        <w:spacing w:line="338" w:lineRule="exact"/>
        <w:rPr>
          <w:lang w:val="en-GB"/>
        </w:rPr>
      </w:pPr>
      <w:r>
        <w:rPr>
          <w:lang w:val="en-GB"/>
        </w:rPr>
        <w:t>7</w:t>
      </w:r>
      <w:r w:rsidR="004C008A" w:rsidRPr="004C008A">
        <w:rPr>
          <w:lang w:val="en-GB"/>
        </w:rPr>
        <w:t>.</w:t>
      </w:r>
      <w:r>
        <w:rPr>
          <w:lang w:val="en-GB"/>
        </w:rPr>
        <w:t>5</w:t>
      </w:r>
      <w:r w:rsidR="004C008A" w:rsidRPr="004C008A">
        <w:rPr>
          <w:lang w:val="en-GB"/>
        </w:rPr>
        <w:tab/>
      </w:r>
      <w:r w:rsidR="004C008A" w:rsidRPr="004C008A">
        <w:rPr>
          <w:rFonts w:hint="eastAsia"/>
          <w:lang w:val="en-GB"/>
        </w:rPr>
        <w:t>在本案中，委员会注意到，提交人被送到公立幼儿园照料时，脸上没有任何</w:t>
      </w:r>
      <w:r w:rsidR="004C008A" w:rsidRPr="00261EF6">
        <w:rPr>
          <w:rFonts w:hint="eastAsia"/>
          <w:spacing w:val="-4"/>
          <w:lang w:val="en-GB"/>
        </w:rPr>
        <w:t>先前存在的伤痕。对于据称公立幼儿园教师在幼儿</w:t>
      </w:r>
      <w:proofErr w:type="gramStart"/>
      <w:r w:rsidR="004C008A" w:rsidRPr="00261EF6">
        <w:rPr>
          <w:rFonts w:hint="eastAsia"/>
          <w:spacing w:val="-4"/>
          <w:lang w:val="en-GB"/>
        </w:rPr>
        <w:t>园场</w:t>
      </w:r>
      <w:proofErr w:type="gramEnd"/>
      <w:r w:rsidR="004C008A" w:rsidRPr="00261EF6">
        <w:rPr>
          <w:rFonts w:hint="eastAsia"/>
          <w:spacing w:val="-4"/>
          <w:lang w:val="en-GB"/>
        </w:rPr>
        <w:t>地和提交人被置于国家机构</w:t>
      </w:r>
      <w:r w:rsidR="004C008A" w:rsidRPr="004C008A">
        <w:rPr>
          <w:rFonts w:hint="eastAsia"/>
          <w:lang w:val="en-GB"/>
        </w:rPr>
        <w:t>照料期间对他进行惩罚造成耳朵和脸部受伤，没有提供令人信服的解释。委员会</w:t>
      </w:r>
      <w:r w:rsidR="004C008A" w:rsidRPr="00261EF6">
        <w:rPr>
          <w:rFonts w:hint="eastAsia"/>
          <w:spacing w:val="-6"/>
          <w:lang w:val="en-GB"/>
        </w:rPr>
        <w:t>认为，提交人对他据称在幼儿园工作人员处遭受的待遇的描述是详细和前后一致的。</w:t>
      </w:r>
      <w:r w:rsidR="004C008A" w:rsidRPr="004C008A">
        <w:rPr>
          <w:rFonts w:hint="eastAsia"/>
          <w:lang w:val="en-GB"/>
        </w:rPr>
        <w:t>另一名儿童的祖母的目击证词部分支持了这一说法，她证实，该教师经常对她的</w:t>
      </w:r>
      <w:r w:rsidR="004C008A" w:rsidRPr="00261EF6">
        <w:rPr>
          <w:rFonts w:hint="eastAsia"/>
          <w:spacing w:val="-4"/>
          <w:lang w:val="en-GB"/>
        </w:rPr>
        <w:t>孙子实施体罚。提交人的老师关于孩子可能患有过敏症的说法没有任何证据支持。</w:t>
      </w:r>
      <w:r>
        <w:rPr>
          <w:lang w:val="en-GB"/>
        </w:rPr>
        <w:t>2</w:t>
      </w:r>
      <w:r w:rsidR="004C008A" w:rsidRPr="004C008A">
        <w:rPr>
          <w:lang w:val="en-GB"/>
        </w:rPr>
        <w:t>0</w:t>
      </w:r>
      <w:r>
        <w:rPr>
          <w:lang w:val="en-GB"/>
        </w:rPr>
        <w:t>17</w:t>
      </w:r>
      <w:r w:rsidR="004C008A" w:rsidRPr="004C008A">
        <w:rPr>
          <w:rFonts w:hint="eastAsia"/>
          <w:lang w:val="en-GB"/>
        </w:rPr>
        <w:t>年</w:t>
      </w:r>
      <w:r>
        <w:rPr>
          <w:lang w:val="en-GB"/>
        </w:rPr>
        <w:t>1</w:t>
      </w:r>
      <w:r w:rsidR="004C008A" w:rsidRPr="004C008A">
        <w:rPr>
          <w:rFonts w:hint="eastAsia"/>
          <w:lang w:val="en-GB"/>
        </w:rPr>
        <w:t>月</w:t>
      </w:r>
      <w:r>
        <w:rPr>
          <w:lang w:val="en-GB"/>
        </w:rPr>
        <w:t>27</w:t>
      </w:r>
      <w:r w:rsidR="004C008A" w:rsidRPr="004C008A">
        <w:rPr>
          <w:rFonts w:hint="eastAsia"/>
          <w:lang w:val="en-GB"/>
        </w:rPr>
        <w:t>日的法医报告提到，伤害是由钝物造成的，并未提及它们可能是过敏反应的结果。根据提交委员会的所有材料，并鉴于缔约国当局未能提供其他解释，委员会认为，提交人遭受的待遇是《公约》第</w:t>
      </w:r>
      <w:r>
        <w:rPr>
          <w:lang w:val="en-GB"/>
        </w:rPr>
        <w:t>19</w:t>
      </w:r>
      <w:r w:rsidR="004C008A" w:rsidRPr="004C008A">
        <w:rPr>
          <w:rFonts w:hint="eastAsia"/>
          <w:lang w:val="en-GB"/>
        </w:rPr>
        <w:t>条所界定的对儿童的一种暴力形式。考虑到提交人作为一名三岁半儿童的特殊脆弱性、教师对提交人的权威和控制地位、以及幼儿园提供照料和教育儿童这一事关一般利益的基本公共</w:t>
      </w:r>
      <w:r w:rsidR="004C008A" w:rsidRPr="000C4FD2">
        <w:rPr>
          <w:rFonts w:hint="eastAsia"/>
          <w:spacing w:val="2"/>
          <w:lang w:val="en-GB"/>
        </w:rPr>
        <w:t>服务的作用，委员会认为，缔约国没有说明提交人在公立幼儿园照料期间所受</w:t>
      </w:r>
      <w:r w:rsidR="004C008A" w:rsidRPr="000C4FD2">
        <w:rPr>
          <w:rFonts w:hint="eastAsia"/>
          <w:spacing w:val="-2"/>
          <w:lang w:val="en-GB"/>
        </w:rPr>
        <w:t>伤害的原因，因此，根据《公约》第</w:t>
      </w:r>
      <w:r w:rsidRPr="000C4FD2">
        <w:rPr>
          <w:spacing w:val="-2"/>
          <w:lang w:val="en-GB"/>
        </w:rPr>
        <w:t>19</w:t>
      </w:r>
      <w:r w:rsidR="004C008A" w:rsidRPr="000C4FD2">
        <w:rPr>
          <w:rFonts w:hint="eastAsia"/>
          <w:spacing w:val="-2"/>
          <w:lang w:val="en-GB"/>
        </w:rPr>
        <w:t>条</w:t>
      </w:r>
      <w:r w:rsidRPr="000C4FD2">
        <w:rPr>
          <w:rFonts w:hint="eastAsia"/>
          <w:spacing w:val="-2"/>
          <w:lang w:val="en-GB"/>
        </w:rPr>
        <w:t>(</w:t>
      </w:r>
      <w:r w:rsidR="004C008A" w:rsidRPr="000C4FD2">
        <w:rPr>
          <w:rFonts w:hint="eastAsia"/>
          <w:spacing w:val="-2"/>
          <w:lang w:val="en-GB"/>
        </w:rPr>
        <w:t>第</w:t>
      </w:r>
      <w:r w:rsidRPr="000C4FD2">
        <w:rPr>
          <w:spacing w:val="-2"/>
          <w:lang w:val="en-GB"/>
        </w:rPr>
        <w:t>1</w:t>
      </w:r>
      <w:r w:rsidR="004C008A" w:rsidRPr="000C4FD2">
        <w:rPr>
          <w:rFonts w:hint="eastAsia"/>
          <w:spacing w:val="-2"/>
          <w:lang w:val="en-GB"/>
        </w:rPr>
        <w:t>款</w:t>
      </w:r>
      <w:r w:rsidRPr="000C4FD2">
        <w:rPr>
          <w:rFonts w:hint="eastAsia"/>
          <w:spacing w:val="-2"/>
          <w:lang w:val="en-GB"/>
        </w:rPr>
        <w:t>)</w:t>
      </w:r>
      <w:r w:rsidR="004C008A" w:rsidRPr="000C4FD2">
        <w:rPr>
          <w:rFonts w:hint="eastAsia"/>
          <w:spacing w:val="-2"/>
          <w:lang w:val="en-GB"/>
        </w:rPr>
        <w:t>，缔约国对其受伤负有责任。</w:t>
      </w:r>
      <w:r w:rsidR="004C008A" w:rsidRPr="000C4FD2">
        <w:rPr>
          <w:spacing w:val="-2"/>
          <w:vertAlign w:val="superscript"/>
          <w:lang w:val="en-GB"/>
        </w:rPr>
        <w:footnoteReference w:id="28"/>
      </w:r>
    </w:p>
    <w:p w14:paraId="30D432CA" w14:textId="6C98459B" w:rsidR="004C008A" w:rsidRPr="004C008A" w:rsidRDefault="00E02727" w:rsidP="00E02727">
      <w:pPr>
        <w:pStyle w:val="SingleTxtGC"/>
        <w:rPr>
          <w:lang w:val="en-GB"/>
        </w:rPr>
      </w:pPr>
      <w:r w:rsidRPr="006E2846">
        <w:rPr>
          <w:spacing w:val="2"/>
          <w:lang w:val="en-GB"/>
        </w:rPr>
        <w:lastRenderedPageBreak/>
        <w:t>7</w:t>
      </w:r>
      <w:r w:rsidR="004C008A" w:rsidRPr="006E2846">
        <w:rPr>
          <w:spacing w:val="2"/>
          <w:lang w:val="en-GB"/>
        </w:rPr>
        <w:t>.</w:t>
      </w:r>
      <w:r w:rsidRPr="006E2846">
        <w:rPr>
          <w:spacing w:val="2"/>
          <w:lang w:val="en-GB"/>
        </w:rPr>
        <w:t>6</w:t>
      </w:r>
      <w:r w:rsidR="004C008A" w:rsidRPr="006E2846">
        <w:rPr>
          <w:spacing w:val="2"/>
          <w:lang w:val="en-GB"/>
        </w:rPr>
        <w:tab/>
      </w:r>
      <w:r w:rsidR="004C008A" w:rsidRPr="006E2846">
        <w:rPr>
          <w:rFonts w:hint="eastAsia"/>
          <w:spacing w:val="2"/>
          <w:lang w:val="en-GB"/>
        </w:rPr>
        <w:t>关于《公约》第</w:t>
      </w:r>
      <w:r w:rsidRPr="006E2846">
        <w:rPr>
          <w:spacing w:val="2"/>
          <w:lang w:val="en-GB"/>
        </w:rPr>
        <w:t>19</w:t>
      </w:r>
      <w:r w:rsidR="004C008A" w:rsidRPr="006E2846">
        <w:rPr>
          <w:rFonts w:hint="eastAsia"/>
          <w:spacing w:val="2"/>
          <w:lang w:val="en-GB"/>
        </w:rPr>
        <w:t>条</w:t>
      </w:r>
      <w:r w:rsidRPr="006E2846">
        <w:rPr>
          <w:rFonts w:hint="eastAsia"/>
          <w:spacing w:val="2"/>
          <w:lang w:val="en-GB"/>
        </w:rPr>
        <w:t>(</w:t>
      </w:r>
      <w:r w:rsidR="004C008A" w:rsidRPr="006E2846">
        <w:rPr>
          <w:rFonts w:hint="eastAsia"/>
          <w:spacing w:val="2"/>
          <w:lang w:val="en-GB"/>
        </w:rPr>
        <w:t>第</w:t>
      </w:r>
      <w:r w:rsidRPr="006E2846">
        <w:rPr>
          <w:spacing w:val="2"/>
          <w:lang w:val="en-GB"/>
        </w:rPr>
        <w:t>2</w:t>
      </w:r>
      <w:r w:rsidR="004C008A" w:rsidRPr="006E2846">
        <w:rPr>
          <w:rFonts w:hint="eastAsia"/>
          <w:spacing w:val="2"/>
          <w:lang w:val="en-GB"/>
        </w:rPr>
        <w:t>款</w:t>
      </w:r>
      <w:r w:rsidRPr="006E2846">
        <w:rPr>
          <w:rFonts w:hint="eastAsia"/>
          <w:spacing w:val="2"/>
          <w:lang w:val="en-GB"/>
        </w:rPr>
        <w:t>)</w:t>
      </w:r>
      <w:r w:rsidR="004C008A" w:rsidRPr="006E2846">
        <w:rPr>
          <w:rFonts w:hint="eastAsia"/>
          <w:spacing w:val="2"/>
          <w:lang w:val="en-GB"/>
        </w:rPr>
        <w:t>所载的程序性要素，委员会注意到提交人的论点，即据称未对提交人关于体罚的申诉进行有效的刑事调查。委员会回顾，无</w:t>
      </w:r>
      <w:r w:rsidR="004C008A" w:rsidRPr="004C008A">
        <w:rPr>
          <w:rFonts w:hint="eastAsia"/>
          <w:lang w:val="en-GB"/>
        </w:rPr>
        <w:t>论是儿童、其代表还是外部某一当事方报告的暴力事件，都必须由接受过全面</w:t>
      </w:r>
      <w:r w:rsidR="004C008A" w:rsidRPr="00BC591B">
        <w:rPr>
          <w:rFonts w:hint="eastAsia"/>
          <w:spacing w:val="2"/>
          <w:lang w:val="en-GB"/>
        </w:rPr>
        <w:t>专门培训的合格专业人员开展调查，且工作方式应基于儿童权利、对儿童问题敏感。严格但对儿童问题敏感的调查程序有助于确保正确查明暴力事件，并为行</w:t>
      </w:r>
      <w:r w:rsidR="004C008A" w:rsidRPr="004C008A">
        <w:rPr>
          <w:rFonts w:hint="eastAsia"/>
          <w:lang w:val="en-GB"/>
        </w:rPr>
        <w:t>政、民事、儿童保护及刑事程序提供证据。委员会注意到，对这起虐待儿童事件的调查应该是有效的，因为调查应当能够确定提交人是否在幼儿园受到体罚，并查明责任人。委员会回顾，这不是一项结果义务，而是一项手段义务。当局必须采取其所能采取的合理步骤，以获得有关该事件的证据。此外，调查也应及时以合理的速度进行。</w:t>
      </w:r>
      <w:r w:rsidR="004C008A" w:rsidRPr="004C008A">
        <w:rPr>
          <w:vertAlign w:val="superscript"/>
          <w:lang w:val="en-GB"/>
        </w:rPr>
        <w:footnoteReference w:id="29"/>
      </w:r>
    </w:p>
    <w:p w14:paraId="57AD4EB1" w14:textId="00D7D8C1" w:rsidR="004C008A" w:rsidRPr="004C008A" w:rsidRDefault="00E02727" w:rsidP="00E02727">
      <w:pPr>
        <w:pStyle w:val="SingleTxtGC"/>
        <w:rPr>
          <w:lang w:val="en-GB"/>
        </w:rPr>
      </w:pPr>
      <w:r>
        <w:rPr>
          <w:lang w:val="en-GB"/>
        </w:rPr>
        <w:t>7</w:t>
      </w:r>
      <w:r w:rsidR="004C008A" w:rsidRPr="004C008A">
        <w:rPr>
          <w:lang w:val="en-GB"/>
        </w:rPr>
        <w:t>.</w:t>
      </w:r>
      <w:r>
        <w:rPr>
          <w:lang w:val="en-GB"/>
        </w:rPr>
        <w:t>7</w:t>
      </w:r>
      <w:r w:rsidR="004C008A" w:rsidRPr="004C008A">
        <w:rPr>
          <w:lang w:val="en-GB"/>
        </w:rPr>
        <w:tab/>
      </w:r>
      <w:r w:rsidR="004C008A" w:rsidRPr="004C008A">
        <w:rPr>
          <w:rFonts w:hint="eastAsia"/>
          <w:lang w:val="en-GB"/>
        </w:rPr>
        <w:t>委员会注意到，在本案中，虽然一名专门调查员在提交人父亲和一名心理学家在场的情况下与提交人进行了面谈，但缔约国没有提及是否对这次面谈进行了</w:t>
      </w:r>
      <w:r w:rsidR="004C008A" w:rsidRPr="005A0D1E">
        <w:rPr>
          <w:rFonts w:hint="eastAsia"/>
          <w:spacing w:val="2"/>
          <w:lang w:val="en-GB"/>
        </w:rPr>
        <w:t>录像，以保护儿童的证词，供其在随后的法庭诉讼中使用，也没有提及是否向儿</w:t>
      </w:r>
      <w:r w:rsidR="004C008A" w:rsidRPr="004C008A">
        <w:rPr>
          <w:rFonts w:hint="eastAsia"/>
          <w:lang w:val="en-GB"/>
        </w:rPr>
        <w:t>童说</w:t>
      </w:r>
      <w:proofErr w:type="gramStart"/>
      <w:r w:rsidR="004C008A" w:rsidRPr="004C008A">
        <w:rPr>
          <w:rFonts w:hint="eastAsia"/>
          <w:lang w:val="en-GB"/>
        </w:rPr>
        <w:t>明了讲</w:t>
      </w:r>
      <w:proofErr w:type="gramEnd"/>
      <w:r w:rsidR="004C008A" w:rsidRPr="004C008A">
        <w:rPr>
          <w:rFonts w:hint="eastAsia"/>
          <w:lang w:val="en-GB"/>
        </w:rPr>
        <w:t>真话的重要性。</w:t>
      </w:r>
      <w:r w:rsidR="004C008A" w:rsidRPr="004C008A">
        <w:rPr>
          <w:vertAlign w:val="superscript"/>
          <w:lang w:val="en-GB"/>
        </w:rPr>
        <w:footnoteReference w:id="30"/>
      </w:r>
      <w:r w:rsidR="004C008A" w:rsidRPr="004C008A">
        <w:rPr>
          <w:rFonts w:hint="eastAsia"/>
          <w:lang w:val="en-GB"/>
        </w:rPr>
        <w:t xml:space="preserve"> </w:t>
      </w:r>
      <w:r w:rsidR="004C008A" w:rsidRPr="004C008A">
        <w:rPr>
          <w:rFonts w:hint="eastAsia"/>
          <w:lang w:val="en-GB"/>
        </w:rPr>
        <w:t>委员会还注意到，虽然警方毫不拖延地开始了</w:t>
      </w:r>
      <w:r w:rsidR="004C008A" w:rsidRPr="000B6034">
        <w:rPr>
          <w:rFonts w:hint="eastAsia"/>
          <w:spacing w:val="-2"/>
          <w:lang w:val="en-GB"/>
        </w:rPr>
        <w:t>刑事调查，但调查当局花了近</w:t>
      </w:r>
      <w:r w:rsidRPr="000B6034">
        <w:rPr>
          <w:spacing w:val="-2"/>
          <w:lang w:val="en-GB"/>
        </w:rPr>
        <w:t>1</w:t>
      </w:r>
      <w:r w:rsidR="004C008A" w:rsidRPr="000B6034">
        <w:rPr>
          <w:spacing w:val="-2"/>
          <w:lang w:val="en-GB"/>
        </w:rPr>
        <w:t>0</w:t>
      </w:r>
      <w:r w:rsidR="004C008A" w:rsidRPr="000B6034">
        <w:rPr>
          <w:rFonts w:hint="eastAsia"/>
          <w:spacing w:val="-2"/>
          <w:lang w:val="en-GB"/>
        </w:rPr>
        <w:t>个月时间才听取了两名员工对被控教师的投诉，</w:t>
      </w:r>
      <w:r w:rsidR="004C008A" w:rsidRPr="004C008A">
        <w:rPr>
          <w:rFonts w:hint="eastAsia"/>
          <w:lang w:val="en-GB"/>
        </w:rPr>
        <w:t>花了</w:t>
      </w:r>
      <w:r>
        <w:rPr>
          <w:lang w:val="en-GB"/>
        </w:rPr>
        <w:t>15</w:t>
      </w:r>
      <w:r w:rsidR="004C008A" w:rsidRPr="004C008A">
        <w:rPr>
          <w:rFonts w:hint="eastAsia"/>
          <w:lang w:val="en-GB"/>
        </w:rPr>
        <w:t>个月时间才联系到其子女受同</w:t>
      </w:r>
      <w:proofErr w:type="gramStart"/>
      <w:r w:rsidR="004C008A" w:rsidRPr="004C008A">
        <w:rPr>
          <w:rFonts w:hint="eastAsia"/>
          <w:lang w:val="en-GB"/>
        </w:rPr>
        <w:t>一教师</w:t>
      </w:r>
      <w:proofErr w:type="gramEnd"/>
      <w:r w:rsidR="004C008A" w:rsidRPr="004C008A">
        <w:rPr>
          <w:rFonts w:hint="eastAsia"/>
          <w:lang w:val="en-GB"/>
        </w:rPr>
        <w:t>监管的家长。缔约国没有解释这些延误。委员会还注意到，直到</w:t>
      </w:r>
      <w:r>
        <w:rPr>
          <w:lang w:val="en-GB"/>
        </w:rPr>
        <w:t>2</w:t>
      </w:r>
      <w:r w:rsidR="004C008A" w:rsidRPr="004C008A">
        <w:rPr>
          <w:lang w:val="en-GB"/>
        </w:rPr>
        <w:t>0</w:t>
      </w:r>
      <w:r>
        <w:rPr>
          <w:lang w:val="en-GB"/>
        </w:rPr>
        <w:t>18</w:t>
      </w:r>
      <w:r w:rsidR="004C008A" w:rsidRPr="004C008A">
        <w:rPr>
          <w:rFonts w:hint="eastAsia"/>
          <w:lang w:val="en-GB"/>
        </w:rPr>
        <w:t>年</w:t>
      </w:r>
      <w:r>
        <w:rPr>
          <w:lang w:val="en-GB"/>
        </w:rPr>
        <w:t>8</w:t>
      </w:r>
      <w:r w:rsidR="004C008A" w:rsidRPr="004C008A">
        <w:rPr>
          <w:rFonts w:hint="eastAsia"/>
          <w:lang w:val="en-GB"/>
        </w:rPr>
        <w:t>月</w:t>
      </w:r>
      <w:r>
        <w:rPr>
          <w:lang w:val="en-GB"/>
        </w:rPr>
        <w:t>22</w:t>
      </w:r>
      <w:r w:rsidR="004C008A" w:rsidRPr="004C008A">
        <w:rPr>
          <w:rFonts w:hint="eastAsia"/>
          <w:lang w:val="en-GB"/>
        </w:rPr>
        <w:t>日，即所报告事件发生</w:t>
      </w:r>
      <w:r>
        <w:rPr>
          <w:lang w:val="en-GB"/>
        </w:rPr>
        <w:t>19</w:t>
      </w:r>
      <w:r w:rsidR="004C008A" w:rsidRPr="004C008A">
        <w:rPr>
          <w:rFonts w:hint="eastAsia"/>
          <w:lang w:val="en-GB"/>
        </w:rPr>
        <w:t>个月后，</w:t>
      </w:r>
      <w:r w:rsidR="004C008A" w:rsidRPr="00D11437">
        <w:rPr>
          <w:rFonts w:hint="eastAsia"/>
          <w:spacing w:val="2"/>
          <w:lang w:val="en-GB"/>
        </w:rPr>
        <w:t>才允许提交人的律师查阅案卷。最后，委员会注意到，在事件发生五年多后，调</w:t>
      </w:r>
      <w:r w:rsidR="004C008A" w:rsidRPr="00D11437">
        <w:rPr>
          <w:rFonts w:hint="eastAsia"/>
          <w:spacing w:val="-4"/>
          <w:lang w:val="en-GB"/>
        </w:rPr>
        <w:t>查仍未结束，没有任何重大进展。无论调查的最终结果如何，也不考虑卷宗中的</w:t>
      </w:r>
      <w:r w:rsidR="004C008A" w:rsidRPr="004C008A">
        <w:rPr>
          <w:rFonts w:hint="eastAsia"/>
          <w:lang w:val="en-GB"/>
        </w:rPr>
        <w:t>资料和证据是否足以作为提起刑事诉讼的理由，委员会认为，调查未能遵守及时和有效的标准。</w:t>
      </w:r>
    </w:p>
    <w:p w14:paraId="2EB0B7F1" w14:textId="50968701" w:rsidR="004C008A" w:rsidRPr="004C008A" w:rsidRDefault="00E02727" w:rsidP="00E02727">
      <w:pPr>
        <w:pStyle w:val="SingleTxtGC"/>
        <w:rPr>
          <w:lang w:val="en-GB"/>
        </w:rPr>
      </w:pPr>
      <w:r>
        <w:rPr>
          <w:lang w:val="en-GB"/>
        </w:rPr>
        <w:t>7</w:t>
      </w:r>
      <w:r w:rsidR="004C008A" w:rsidRPr="004C008A">
        <w:rPr>
          <w:lang w:val="en-GB"/>
        </w:rPr>
        <w:t>.</w:t>
      </w:r>
      <w:r>
        <w:rPr>
          <w:lang w:val="en-GB"/>
        </w:rPr>
        <w:t>8</w:t>
      </w:r>
      <w:r w:rsidR="004C008A" w:rsidRPr="004C008A">
        <w:rPr>
          <w:lang w:val="en-GB"/>
        </w:rPr>
        <w:tab/>
      </w:r>
      <w:r w:rsidR="004C008A" w:rsidRPr="004C008A">
        <w:rPr>
          <w:rFonts w:hint="eastAsia"/>
          <w:lang w:val="en-GB"/>
        </w:rPr>
        <w:t>鉴于上述情况，委员会得出结论认为，国家当局没有尽到应尽的职责，未能及时和有效地调查指称的体罚行为，违反了缔约国根据《公约》第</w:t>
      </w:r>
      <w:r>
        <w:rPr>
          <w:lang w:val="en-GB"/>
        </w:rPr>
        <w:t>19</w:t>
      </w:r>
      <w:r w:rsidR="004C008A" w:rsidRPr="004C008A">
        <w:rPr>
          <w:rFonts w:hint="eastAsia"/>
          <w:lang w:val="en-GB"/>
        </w:rPr>
        <w:t>条承担的义务。</w:t>
      </w:r>
    </w:p>
    <w:p w14:paraId="4C8D51A5" w14:textId="00437D90" w:rsidR="004C008A" w:rsidRPr="004C008A" w:rsidRDefault="00E02727" w:rsidP="00E02727">
      <w:pPr>
        <w:pStyle w:val="SingleTxtGC"/>
        <w:rPr>
          <w:lang w:val="en-GB"/>
        </w:rPr>
      </w:pPr>
      <w:r w:rsidRPr="007B2F78">
        <w:rPr>
          <w:spacing w:val="4"/>
          <w:lang w:val="en-GB"/>
        </w:rPr>
        <w:t>8</w:t>
      </w:r>
      <w:r w:rsidR="004C008A" w:rsidRPr="007B2F78">
        <w:rPr>
          <w:spacing w:val="4"/>
          <w:lang w:val="en-GB"/>
        </w:rPr>
        <w:t>.</w:t>
      </w:r>
      <w:r w:rsidR="004C008A" w:rsidRPr="007B2F78">
        <w:rPr>
          <w:spacing w:val="4"/>
          <w:lang w:val="en-GB"/>
        </w:rPr>
        <w:tab/>
      </w:r>
      <w:r w:rsidR="004C008A" w:rsidRPr="007B2F78">
        <w:rPr>
          <w:rFonts w:hint="eastAsia"/>
          <w:spacing w:val="4"/>
          <w:lang w:val="en-GB"/>
        </w:rPr>
        <w:t>儿童权利委员会根据</w:t>
      </w:r>
      <w:bookmarkStart w:id="5" w:name="_Hlk110617145"/>
      <w:r w:rsidR="004C008A" w:rsidRPr="007B2F78">
        <w:rPr>
          <w:rFonts w:hint="eastAsia"/>
          <w:spacing w:val="4"/>
          <w:lang w:val="en-GB"/>
        </w:rPr>
        <w:t>《儿童权利公约关于设定来文程序的任择议定书》</w:t>
      </w:r>
      <w:bookmarkEnd w:id="5"/>
      <w:r w:rsidR="004C008A" w:rsidRPr="007B2F78">
        <w:rPr>
          <w:rFonts w:hint="eastAsia"/>
          <w:spacing w:val="4"/>
          <w:lang w:val="en-GB"/>
        </w:rPr>
        <w:t>第</w:t>
      </w:r>
      <w:r>
        <w:rPr>
          <w:lang w:val="en-GB"/>
        </w:rPr>
        <w:t>1</w:t>
      </w:r>
      <w:r w:rsidR="004C008A" w:rsidRPr="004C008A">
        <w:rPr>
          <w:lang w:val="en-GB"/>
        </w:rPr>
        <w:t>0</w:t>
      </w:r>
      <w:r w:rsidR="004C008A" w:rsidRPr="004C008A">
        <w:rPr>
          <w:rFonts w:hint="eastAsia"/>
          <w:lang w:val="en-GB"/>
        </w:rPr>
        <w:t>条第</w:t>
      </w:r>
      <w:r>
        <w:rPr>
          <w:lang w:val="en-GB"/>
        </w:rPr>
        <w:t>5</w:t>
      </w:r>
      <w:r w:rsidR="004C008A" w:rsidRPr="004C008A">
        <w:rPr>
          <w:rFonts w:hint="eastAsia"/>
          <w:lang w:val="en-GB"/>
        </w:rPr>
        <w:t>款行事，认为现有事实表明存在违反《公约》第</w:t>
      </w:r>
      <w:r>
        <w:rPr>
          <w:lang w:val="en-GB"/>
        </w:rPr>
        <w:t>19</w:t>
      </w:r>
      <w:r w:rsidR="004C008A" w:rsidRPr="004C008A">
        <w:rPr>
          <w:rFonts w:hint="eastAsia"/>
          <w:lang w:val="en-GB"/>
        </w:rPr>
        <w:t>条的情况。</w:t>
      </w:r>
    </w:p>
    <w:p w14:paraId="64821083" w14:textId="58D0C2A8" w:rsidR="004C008A" w:rsidRPr="004C008A" w:rsidRDefault="00E02727" w:rsidP="00E02727">
      <w:pPr>
        <w:pStyle w:val="SingleTxtGC"/>
        <w:rPr>
          <w:lang w:val="en-GB"/>
        </w:rPr>
      </w:pPr>
      <w:r>
        <w:rPr>
          <w:lang w:val="en-GB"/>
        </w:rPr>
        <w:t>9</w:t>
      </w:r>
      <w:r w:rsidR="004C008A" w:rsidRPr="004C008A">
        <w:rPr>
          <w:lang w:val="en-GB"/>
        </w:rPr>
        <w:t>.</w:t>
      </w:r>
      <w:r w:rsidR="004C008A" w:rsidRPr="004C008A">
        <w:rPr>
          <w:lang w:val="en-GB"/>
        </w:rPr>
        <w:tab/>
      </w:r>
      <w:r w:rsidR="004C008A" w:rsidRPr="004C008A">
        <w:rPr>
          <w:rFonts w:hint="eastAsia"/>
          <w:lang w:val="en-GB"/>
        </w:rPr>
        <w:t>缔约国有义务向提交人提供有效赔偿。缔约国还有义务采取一切必要步骤，防止今后发生类似的侵权行为，特别是确保对体罚案件进行及时和有效的调查。</w:t>
      </w:r>
    </w:p>
    <w:p w14:paraId="1BE710ED" w14:textId="2AFBF6AB" w:rsidR="00F717E8" w:rsidRDefault="00E02727" w:rsidP="00E02727">
      <w:pPr>
        <w:pStyle w:val="SingleTxtGC"/>
        <w:rPr>
          <w:lang w:val="en-GB"/>
        </w:rPr>
      </w:pPr>
      <w:r>
        <w:rPr>
          <w:lang w:val="en-GB"/>
        </w:rPr>
        <w:t>1</w:t>
      </w:r>
      <w:r w:rsidR="004C008A" w:rsidRPr="004C008A">
        <w:rPr>
          <w:lang w:val="en-GB"/>
        </w:rPr>
        <w:t>0.</w:t>
      </w:r>
      <w:r w:rsidR="004C008A" w:rsidRPr="004C008A">
        <w:rPr>
          <w:lang w:val="en-GB"/>
        </w:rPr>
        <w:tab/>
      </w:r>
      <w:r w:rsidR="004C008A" w:rsidRPr="004C008A">
        <w:rPr>
          <w:rFonts w:hint="eastAsia"/>
          <w:lang w:val="en-GB"/>
        </w:rPr>
        <w:t>根据《任择议定书》第</w:t>
      </w:r>
      <w:r>
        <w:rPr>
          <w:lang w:val="en-GB"/>
        </w:rPr>
        <w:t>11</w:t>
      </w:r>
      <w:r w:rsidR="004C008A" w:rsidRPr="004C008A">
        <w:rPr>
          <w:rFonts w:hint="eastAsia"/>
          <w:lang w:val="en-GB"/>
        </w:rPr>
        <w:t>条，委员会希望缔约国在</w:t>
      </w:r>
      <w:r>
        <w:rPr>
          <w:lang w:val="en-GB"/>
        </w:rPr>
        <w:t>18</w:t>
      </w:r>
      <w:r w:rsidR="004C008A" w:rsidRPr="004C008A">
        <w:rPr>
          <w:lang w:val="en-GB"/>
        </w:rPr>
        <w:t>0</w:t>
      </w:r>
      <w:r w:rsidR="004C008A" w:rsidRPr="004C008A">
        <w:rPr>
          <w:rFonts w:hint="eastAsia"/>
          <w:lang w:val="en-GB"/>
        </w:rPr>
        <w:t>天内尽快提供资料，说明采取措施落实委员会意见的情况。还请缔约国在根据《公约》第</w:t>
      </w:r>
      <w:r>
        <w:rPr>
          <w:lang w:val="en-GB"/>
        </w:rPr>
        <w:t>44</w:t>
      </w:r>
      <w:r w:rsidR="004C008A" w:rsidRPr="004C008A">
        <w:rPr>
          <w:rFonts w:hint="eastAsia"/>
          <w:lang w:val="en-GB"/>
        </w:rPr>
        <w:t>条提交委员会的报告中列入关于此类措施的资料。最后，还请缔约国公布本意见，并用缔约国的官方语言广泛传播。</w:t>
      </w:r>
    </w:p>
    <w:p w14:paraId="0E969BF2" w14:textId="77777777" w:rsidR="0083791D" w:rsidRPr="002D6A9C" w:rsidRDefault="008379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791D"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A39AD" w14:textId="77777777" w:rsidR="00AF6D1A" w:rsidRPr="000D319F" w:rsidRDefault="00AF6D1A" w:rsidP="000D319F">
      <w:pPr>
        <w:pStyle w:val="af0"/>
        <w:spacing w:after="240"/>
        <w:ind w:left="907"/>
        <w:rPr>
          <w:rFonts w:asciiTheme="majorBidi" w:eastAsia="宋体" w:hAnsiTheme="majorBidi" w:cstheme="majorBidi"/>
          <w:sz w:val="21"/>
          <w:szCs w:val="21"/>
          <w:lang w:val="en-US"/>
        </w:rPr>
      </w:pPr>
    </w:p>
    <w:p w14:paraId="02B3734C" w14:textId="77777777" w:rsidR="00AF6D1A" w:rsidRPr="000D319F" w:rsidRDefault="00AF6D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93464F" w14:textId="77777777" w:rsidR="00AF6D1A" w:rsidRPr="000D319F" w:rsidRDefault="00AF6D1A" w:rsidP="000D319F">
      <w:pPr>
        <w:pStyle w:val="af0"/>
      </w:pPr>
    </w:p>
  </w:endnote>
  <w:endnote w:type="continuationNotice" w:id="1">
    <w:p w14:paraId="76B4586D" w14:textId="77777777" w:rsidR="00AF6D1A" w:rsidRDefault="00AF6D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143E7" w14:textId="77777777" w:rsidR="00056632" w:rsidRPr="00FA6CFD" w:rsidRDefault="00FA6CFD" w:rsidP="00FA6CF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A6CFD">
      <w:rPr>
        <w:rStyle w:val="af2"/>
        <w:b w:val="0"/>
        <w:snapToGrid w:val="0"/>
        <w:sz w:val="16"/>
      </w:rPr>
      <w:t>GE.22</w:t>
    </w:r>
    <w:proofErr w:type="spellEnd"/>
    <w:r w:rsidRPr="00FA6CFD">
      <w:rPr>
        <w:rStyle w:val="af2"/>
        <w:b w:val="0"/>
        <w:snapToGrid w:val="0"/>
        <w:sz w:val="16"/>
      </w:rPr>
      <w:t>-09691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3247" w14:textId="77777777" w:rsidR="00056632" w:rsidRPr="00FA6CFD" w:rsidRDefault="00FA6CFD" w:rsidP="00FA6CFD">
    <w:pPr>
      <w:pStyle w:val="af0"/>
      <w:tabs>
        <w:tab w:val="clear" w:pos="431"/>
        <w:tab w:val="right" w:pos="9638"/>
      </w:tabs>
      <w:rPr>
        <w:rStyle w:val="af2"/>
      </w:rPr>
    </w:pPr>
    <w:proofErr w:type="spellStart"/>
    <w:r>
      <w:t>GE.22</w:t>
    </w:r>
    <w:proofErr w:type="spellEnd"/>
    <w:r>
      <w:t>-09691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40C9D" w14:textId="234B19DA" w:rsidR="00056632" w:rsidRPr="00487939" w:rsidRDefault="00FA6CF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651A2B1" wp14:editId="34DB624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-09691</w:t>
    </w:r>
    <w:r w:rsidR="00731A42" w:rsidRPr="00EE277A">
      <w:rPr>
        <w:sz w:val="20"/>
        <w:lang w:eastAsia="zh-CN"/>
      </w:rPr>
      <w:t xml:space="preserve"> (C)</w:t>
    </w:r>
    <w:r w:rsidR="00AB1CDF">
      <w:rPr>
        <w:sz w:val="20"/>
        <w:lang w:eastAsia="zh-CN"/>
      </w:rPr>
      <w:tab/>
      <w:t>0</w:t>
    </w:r>
    <w:r>
      <w:rPr>
        <w:sz w:val="20"/>
        <w:lang w:eastAsia="zh-CN"/>
      </w:rPr>
      <w:t>8</w:t>
    </w:r>
    <w:r w:rsidR="00AB1CDF">
      <w:rPr>
        <w:sz w:val="20"/>
        <w:lang w:eastAsia="zh-CN"/>
      </w:rPr>
      <w:t>0</w:t>
    </w:r>
    <w:r>
      <w:rPr>
        <w:sz w:val="20"/>
        <w:lang w:eastAsia="zh-CN"/>
      </w:rPr>
      <w:t>8</w:t>
    </w:r>
    <w:r w:rsidR="00586C7B">
      <w:rPr>
        <w:sz w:val="20"/>
        <w:lang w:eastAsia="zh-CN"/>
      </w:rPr>
      <w:t>2</w:t>
    </w:r>
    <w:r>
      <w:rPr>
        <w:rFonts w:asciiTheme="majorBidi" w:eastAsiaTheme="minorEastAsia" w:hAnsiTheme="majorBidi" w:cstheme="majorBidi"/>
        <w:sz w:val="20"/>
      </w:rPr>
      <w:t>2</w:t>
    </w:r>
    <w:r w:rsidR="00731A42">
      <w:rPr>
        <w:sz w:val="20"/>
        <w:lang w:eastAsia="zh-CN"/>
      </w:rPr>
      <w:tab/>
    </w:r>
    <w:r>
      <w:rPr>
        <w:sz w:val="20"/>
        <w:lang w:eastAsia="zh-CN"/>
      </w:rPr>
      <w:t>2</w:t>
    </w:r>
    <w:r w:rsidR="00AD5191">
      <w:rPr>
        <w:sz w:val="20"/>
        <w:lang w:eastAsia="zh-CN"/>
      </w:rPr>
      <w:t>8</w:t>
    </w:r>
    <w:r>
      <w:rPr>
        <w:sz w:val="20"/>
        <w:lang w:eastAsia="zh-CN"/>
      </w:rPr>
      <w:t>1</w:t>
    </w:r>
    <w:r w:rsidR="00731A42">
      <w:rPr>
        <w:sz w:val="20"/>
        <w:lang w:eastAsia="zh-CN"/>
      </w:rPr>
      <w:t>0</w:t>
    </w:r>
    <w:r w:rsidR="00586C7B">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5F570381" wp14:editId="282E5C6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38565" w14:textId="77777777" w:rsidR="00AF6D1A" w:rsidRPr="000157B1" w:rsidRDefault="00AF6D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9E0CED" w14:textId="77777777" w:rsidR="00AF6D1A" w:rsidRPr="000157B1" w:rsidRDefault="00AF6D1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F166BC1" w14:textId="77777777" w:rsidR="00AF6D1A" w:rsidRDefault="00AF6D1A"/>
  </w:footnote>
  <w:footnote w:id="2">
    <w:p w14:paraId="7A0FC25F" w14:textId="5693D37C" w:rsidR="00F717E8" w:rsidRPr="00AA53A9" w:rsidRDefault="00F717E8" w:rsidP="003051C5">
      <w:pPr>
        <w:pStyle w:val="a6"/>
      </w:pPr>
      <w:r w:rsidRPr="00AA53A9">
        <w:tab/>
      </w:r>
      <w:r w:rsidRPr="003051C5">
        <w:rPr>
          <w:sz w:val="21"/>
          <w:szCs w:val="21"/>
        </w:rPr>
        <w:t>*</w:t>
      </w:r>
      <w:r w:rsidRPr="00AA53A9">
        <w:tab/>
      </w:r>
      <w:r w:rsidRPr="0069016D">
        <w:rPr>
          <w:rFonts w:hint="eastAsia"/>
        </w:rPr>
        <w:t>委员会第九十届会议</w:t>
      </w:r>
      <w:r w:rsidR="00E02727">
        <w:t>(2</w:t>
      </w:r>
      <w:r w:rsidRPr="0069016D">
        <w:t>0</w:t>
      </w:r>
      <w:r w:rsidR="00E02727">
        <w:t>22</w:t>
      </w:r>
      <w:r w:rsidRPr="0069016D">
        <w:rPr>
          <w:rFonts w:hint="eastAsia"/>
        </w:rPr>
        <w:t>年</w:t>
      </w:r>
      <w:r w:rsidR="00E02727">
        <w:t>5</w:t>
      </w:r>
      <w:r w:rsidRPr="0069016D">
        <w:rPr>
          <w:rFonts w:hint="eastAsia"/>
        </w:rPr>
        <w:t>月</w:t>
      </w:r>
      <w:r w:rsidR="00E02727">
        <w:t>3</w:t>
      </w:r>
      <w:r w:rsidRPr="0069016D">
        <w:rPr>
          <w:rFonts w:hint="eastAsia"/>
        </w:rPr>
        <w:t>日至</w:t>
      </w:r>
      <w:r w:rsidR="00E02727">
        <w:t>6</w:t>
      </w:r>
      <w:r w:rsidRPr="0069016D">
        <w:rPr>
          <w:rFonts w:hint="eastAsia"/>
        </w:rPr>
        <w:t>月</w:t>
      </w:r>
      <w:r w:rsidR="00E02727">
        <w:t>3</w:t>
      </w:r>
      <w:r w:rsidRPr="0069016D">
        <w:rPr>
          <w:rFonts w:hint="eastAsia"/>
        </w:rPr>
        <w:t>日</w:t>
      </w:r>
      <w:r w:rsidR="00E02727">
        <w:t>)</w:t>
      </w:r>
      <w:r w:rsidRPr="0069016D">
        <w:rPr>
          <w:rFonts w:hint="eastAsia"/>
        </w:rPr>
        <w:t>通过。</w:t>
      </w:r>
    </w:p>
  </w:footnote>
  <w:footnote w:id="3">
    <w:p w14:paraId="49A0B5D1" w14:textId="1894C7E2" w:rsidR="00F717E8" w:rsidRDefault="00F717E8" w:rsidP="003051C5">
      <w:pPr>
        <w:pStyle w:val="a6"/>
      </w:pPr>
      <w:r w:rsidRPr="00AA53A9">
        <w:tab/>
      </w:r>
      <w:r w:rsidRPr="003051C5">
        <w:rPr>
          <w:sz w:val="21"/>
          <w:szCs w:val="21"/>
        </w:rPr>
        <w:t>**</w:t>
      </w:r>
      <w:r w:rsidRPr="00AA53A9">
        <w:tab/>
      </w:r>
      <w:r w:rsidRPr="003051C5">
        <w:rPr>
          <w:rFonts w:hint="eastAsia"/>
          <w:spacing w:val="-2"/>
        </w:rPr>
        <w:t>委员会下列委员参加了本来文的审查</w:t>
      </w:r>
      <w:r w:rsidR="00E02727">
        <w:rPr>
          <w:rFonts w:hint="eastAsia"/>
          <w:spacing w:val="-2"/>
        </w:rPr>
        <w:t>：</w:t>
      </w:r>
      <w:r w:rsidRPr="003051C5">
        <w:rPr>
          <w:rFonts w:hint="eastAsia"/>
          <w:spacing w:val="-2"/>
        </w:rPr>
        <w:t>苏珊娜·阿霍、艾萨图·阿拉萨内·穆拉耶·西迪库、</w:t>
      </w:r>
      <w:r w:rsidRPr="00665B2A">
        <w:rPr>
          <w:rFonts w:hint="eastAsia"/>
        </w:rPr>
        <w:t>辛德·阿尤毕·伊德里斯、林钦·乔佩尔、布拉基·古德布兰松、菲利普·雅费、杰哈德·马迪、费斯·马歇尔－哈里斯、本雅姆·达维特·梅兹姆尔、克拉伦斯·纳尔逊、路易</w:t>
      </w:r>
      <w:r w:rsidRPr="00275A54">
        <w:rPr>
          <w:rFonts w:hint="eastAsia"/>
          <w:spacing w:val="4"/>
        </w:rPr>
        <w:t>斯·埃内斯托·佩德内拉·雷纳、何塞·安杰尔·罗德里格斯·雷耶斯、安·斯凯尔顿、韦</w:t>
      </w:r>
      <w:r w:rsidRPr="00665B2A">
        <w:rPr>
          <w:rFonts w:hint="eastAsia"/>
        </w:rPr>
        <w:t>利娜·托多罗娃、伯努瓦·范凯尔斯比尔克</w:t>
      </w:r>
      <w:r>
        <w:rPr>
          <w:rFonts w:hint="eastAsia"/>
        </w:rPr>
        <w:t>和</w:t>
      </w:r>
      <w:r w:rsidRPr="00665B2A">
        <w:rPr>
          <w:rFonts w:hint="eastAsia"/>
        </w:rPr>
        <w:t>拉图·扎拉。</w:t>
      </w:r>
    </w:p>
    <w:p w14:paraId="356BDDC8" w14:textId="48FB7EED" w:rsidR="00F717E8" w:rsidRPr="00AA53A9" w:rsidRDefault="00F717E8" w:rsidP="003051C5">
      <w:pPr>
        <w:pStyle w:val="a6"/>
      </w:pPr>
      <w:r>
        <w:tab/>
      </w:r>
      <w:r>
        <w:tab/>
      </w:r>
      <w:r w:rsidRPr="004C008A">
        <w:rPr>
          <w:rFonts w:hint="eastAsia"/>
          <w:spacing w:val="2"/>
        </w:rPr>
        <w:t>根据《儿童权利公约关于设定来文程序的任择议定书》之下的委员会议事规则第</w:t>
      </w:r>
      <w:r w:rsidR="00E02727">
        <w:rPr>
          <w:spacing w:val="2"/>
        </w:rPr>
        <w:t>8</w:t>
      </w:r>
      <w:r w:rsidRPr="004C008A">
        <w:rPr>
          <w:rFonts w:hint="eastAsia"/>
          <w:spacing w:val="2"/>
        </w:rPr>
        <w:t>条第</w:t>
      </w:r>
      <w:r w:rsidR="00E02727">
        <w:rPr>
          <w:spacing w:val="2"/>
        </w:rPr>
        <w:t>1</w:t>
      </w:r>
      <w:r w:rsidRPr="004C008A">
        <w:rPr>
          <w:rFonts w:hint="eastAsia"/>
          <w:spacing w:val="2"/>
        </w:rPr>
        <w:t>款</w:t>
      </w:r>
      <w:r w:rsidR="00E02727">
        <w:rPr>
          <w:spacing w:val="2"/>
        </w:rPr>
        <w:t>(a)</w:t>
      </w:r>
      <w:r w:rsidRPr="008F759E">
        <w:rPr>
          <w:rFonts w:hint="eastAsia"/>
        </w:rPr>
        <w:t>项</w:t>
      </w:r>
      <w:r w:rsidR="00E02727">
        <w:rPr>
          <w:rFonts w:hint="eastAsia"/>
        </w:rPr>
        <w:t>，</w:t>
      </w:r>
      <w:r w:rsidRPr="008F759E">
        <w:rPr>
          <w:rFonts w:hint="eastAsia"/>
        </w:rPr>
        <w:t>索皮奥·基拉泽没有参加对来文的审查。</w:t>
      </w:r>
    </w:p>
  </w:footnote>
  <w:footnote w:id="4">
    <w:p w14:paraId="2D75AEF2" w14:textId="77777777" w:rsidR="004C008A" w:rsidRPr="003E5316" w:rsidRDefault="004C008A" w:rsidP="00E02727">
      <w:pPr>
        <w:pStyle w:val="a6"/>
      </w:pPr>
      <w:r w:rsidRPr="003E5316">
        <w:tab/>
      </w:r>
      <w:r w:rsidRPr="00561272">
        <w:rPr>
          <w:rStyle w:val="a8"/>
          <w:rFonts w:eastAsia="宋体"/>
        </w:rPr>
        <w:footnoteRef/>
      </w:r>
      <w:r w:rsidRPr="003E5316">
        <w:tab/>
      </w:r>
      <w:r w:rsidRPr="006C0607">
        <w:rPr>
          <w:rFonts w:hint="eastAsia"/>
        </w:rPr>
        <w:t>孩子的父母当时分居。</w:t>
      </w:r>
    </w:p>
  </w:footnote>
  <w:footnote w:id="5">
    <w:p w14:paraId="16C54A2A" w14:textId="331E7B39" w:rsidR="004C008A" w:rsidRPr="003E5316" w:rsidRDefault="004C008A" w:rsidP="00E02727">
      <w:pPr>
        <w:pStyle w:val="a6"/>
      </w:pPr>
      <w:r w:rsidRPr="003E5316">
        <w:tab/>
      </w:r>
      <w:r w:rsidRPr="00561272">
        <w:rPr>
          <w:rStyle w:val="a8"/>
          <w:rFonts w:eastAsia="宋体"/>
        </w:rPr>
        <w:footnoteRef/>
      </w:r>
      <w:r w:rsidRPr="003E5316">
        <w:tab/>
      </w:r>
      <w:r w:rsidR="00E02727">
        <w:t>2</w:t>
      </w:r>
      <w:r w:rsidRPr="006C0607">
        <w:t>0</w:t>
      </w:r>
      <w:r w:rsidR="00E02727">
        <w:t>16</w:t>
      </w:r>
      <w:r w:rsidRPr="006C0607">
        <w:rPr>
          <w:rFonts w:hint="eastAsia"/>
        </w:rPr>
        <w:t>年</w:t>
      </w:r>
      <w:r w:rsidR="00E02727">
        <w:t>9</w:t>
      </w:r>
      <w:r w:rsidRPr="006C0607">
        <w:rPr>
          <w:rFonts w:hint="eastAsia"/>
        </w:rPr>
        <w:t>月</w:t>
      </w:r>
      <w:r w:rsidR="00E02727">
        <w:t>12</w:t>
      </w:r>
      <w:r w:rsidRPr="006C0607">
        <w:rPr>
          <w:rFonts w:hint="eastAsia"/>
        </w:rPr>
        <w:t>日关于儿童保护</w:t>
      </w:r>
      <w:r>
        <w:rPr>
          <w:rFonts w:hint="eastAsia"/>
        </w:rPr>
        <w:t>工作的儿童</w:t>
      </w:r>
      <w:r w:rsidRPr="006C0607">
        <w:rPr>
          <w:rFonts w:hint="eastAsia"/>
        </w:rPr>
        <w:t>转介程序的第</w:t>
      </w:r>
      <w:r w:rsidR="00E02727">
        <w:t>437</w:t>
      </w:r>
      <w:r w:rsidRPr="006C0607">
        <w:rPr>
          <w:rFonts w:hint="eastAsia"/>
        </w:rPr>
        <w:t>号政府法令第</w:t>
      </w:r>
      <w:r w:rsidR="00E02727">
        <w:t>2</w:t>
      </w:r>
      <w:r w:rsidRPr="006C0607">
        <w:t>0</w:t>
      </w:r>
      <w:r w:rsidRPr="006C0607">
        <w:rPr>
          <w:rFonts w:hint="eastAsia"/>
        </w:rPr>
        <w:t>条。</w:t>
      </w:r>
    </w:p>
  </w:footnote>
  <w:footnote w:id="6">
    <w:p w14:paraId="29BAF557" w14:textId="3CB5ED46" w:rsidR="004C008A" w:rsidRDefault="004C008A" w:rsidP="00E02727">
      <w:pPr>
        <w:pStyle w:val="a6"/>
      </w:pPr>
      <w:r>
        <w:tab/>
      </w:r>
      <w:r w:rsidRPr="00561272">
        <w:rPr>
          <w:rStyle w:val="a8"/>
          <w:rFonts w:eastAsia="宋体"/>
        </w:rPr>
        <w:footnoteRef/>
      </w:r>
      <w:r>
        <w:tab/>
      </w:r>
      <w:r w:rsidRPr="00693025">
        <w:rPr>
          <w:rFonts w:hint="eastAsia"/>
          <w:spacing w:val="-4"/>
        </w:rPr>
        <w:t>报告提到</w:t>
      </w:r>
      <w:r w:rsidR="00E02727" w:rsidRPr="00693025">
        <w:rPr>
          <w:rFonts w:hint="eastAsia"/>
          <w:spacing w:val="-4"/>
        </w:rPr>
        <w:t>，</w:t>
      </w:r>
      <w:r w:rsidRPr="00693025">
        <w:rPr>
          <w:rFonts w:hint="eastAsia"/>
          <w:spacing w:val="-4"/>
        </w:rPr>
        <w:t>社会工作者两次访问提交人的家</w:t>
      </w:r>
      <w:r w:rsidR="00E02727" w:rsidRPr="00693025">
        <w:rPr>
          <w:rFonts w:hint="eastAsia"/>
          <w:spacing w:val="-4"/>
        </w:rPr>
        <w:t>，</w:t>
      </w:r>
      <w:r w:rsidRPr="00693025">
        <w:rPr>
          <w:rFonts w:hint="eastAsia"/>
          <w:spacing w:val="-4"/>
        </w:rPr>
        <w:t>并与他的母亲面谈。报告还称</w:t>
      </w:r>
      <w:r w:rsidR="00E02727" w:rsidRPr="00693025">
        <w:rPr>
          <w:rFonts w:hint="eastAsia"/>
          <w:spacing w:val="-4"/>
        </w:rPr>
        <w:t>，</w:t>
      </w:r>
      <w:r w:rsidRPr="00693025">
        <w:rPr>
          <w:rFonts w:hint="eastAsia"/>
          <w:spacing w:val="-4"/>
        </w:rPr>
        <w:t>提交人</w:t>
      </w:r>
      <w:r w:rsidR="00E02727" w:rsidRPr="00693025">
        <w:rPr>
          <w:rFonts w:asciiTheme="minorEastAsia" w:eastAsiaTheme="minorEastAsia" w:hAnsiTheme="minorEastAsia" w:hint="eastAsia"/>
          <w:spacing w:val="-4"/>
        </w:rPr>
        <w:t>“</w:t>
      </w:r>
      <w:r w:rsidRPr="00693025">
        <w:rPr>
          <w:rFonts w:hint="eastAsia"/>
          <w:spacing w:val="-4"/>
        </w:rPr>
        <w:t>对老师</w:t>
      </w:r>
      <w:r w:rsidRPr="00275700">
        <w:rPr>
          <w:rFonts w:hint="eastAsia"/>
        </w:rPr>
        <w:t>的态度很好</w:t>
      </w:r>
      <w:r w:rsidR="00E02727">
        <w:rPr>
          <w:rFonts w:hint="eastAsia"/>
        </w:rPr>
        <w:t>，</w:t>
      </w:r>
      <w:r w:rsidRPr="00275700">
        <w:rPr>
          <w:rFonts w:hint="eastAsia"/>
        </w:rPr>
        <w:t>甚至不记得自己受过身体虐待</w:t>
      </w:r>
      <w:r w:rsidR="00E02727">
        <w:rPr>
          <w:rFonts w:asciiTheme="minorEastAsia" w:eastAsiaTheme="minorEastAsia" w:hAnsiTheme="minorEastAsia" w:hint="eastAsia"/>
        </w:rPr>
        <w:t>”</w:t>
      </w:r>
      <w:r w:rsidRPr="00275700">
        <w:rPr>
          <w:rFonts w:hint="eastAsia"/>
        </w:rPr>
        <w:t>。</w:t>
      </w:r>
    </w:p>
  </w:footnote>
  <w:footnote w:id="7">
    <w:p w14:paraId="0462DA68" w14:textId="27B56375" w:rsidR="004C008A" w:rsidRPr="003E5316" w:rsidRDefault="004C008A" w:rsidP="00E02727">
      <w:pPr>
        <w:pStyle w:val="a6"/>
      </w:pPr>
      <w:r w:rsidRPr="003E5316">
        <w:tab/>
      </w:r>
      <w:r w:rsidRPr="00561272">
        <w:rPr>
          <w:rStyle w:val="a8"/>
          <w:rFonts w:eastAsia="宋体"/>
        </w:rPr>
        <w:footnoteRef/>
      </w:r>
      <w:r w:rsidRPr="003E5316">
        <w:tab/>
      </w:r>
      <w:r w:rsidRPr="00275700">
        <w:rPr>
          <w:rFonts w:hint="eastAsia"/>
        </w:rPr>
        <w:t>虽然法医检查的结果</w:t>
      </w:r>
      <w:r w:rsidRPr="00643971">
        <w:rPr>
          <w:rFonts w:hint="eastAsia"/>
        </w:rPr>
        <w:t>得出结论认为</w:t>
      </w:r>
      <w:r w:rsidR="00E02727">
        <w:rPr>
          <w:rFonts w:hint="eastAsia"/>
        </w:rPr>
        <w:t>，</w:t>
      </w:r>
      <w:r w:rsidRPr="00643971">
        <w:rPr>
          <w:rFonts w:hint="eastAsia"/>
        </w:rPr>
        <w:t>这些伤害是由钝物撞击</w:t>
      </w:r>
      <w:r>
        <w:rPr>
          <w:rFonts w:hint="eastAsia"/>
        </w:rPr>
        <w:t>孩子</w:t>
      </w:r>
      <w:r w:rsidRPr="00643971">
        <w:rPr>
          <w:rFonts w:hint="eastAsia"/>
        </w:rPr>
        <w:t>面部造成的</w:t>
      </w:r>
      <w:r w:rsidR="00E02727">
        <w:rPr>
          <w:rFonts w:hint="eastAsia"/>
        </w:rPr>
        <w:t>，</w:t>
      </w:r>
      <w:r w:rsidRPr="00275700">
        <w:rPr>
          <w:rFonts w:hint="eastAsia"/>
        </w:rPr>
        <w:t>但检方没有向提交人的律师说明这一点</w:t>
      </w:r>
      <w:r w:rsidR="00E02727">
        <w:rPr>
          <w:rFonts w:hint="eastAsia"/>
        </w:rPr>
        <w:t>，</w:t>
      </w:r>
      <w:r w:rsidRPr="00275700">
        <w:rPr>
          <w:rFonts w:hint="eastAsia"/>
        </w:rPr>
        <w:t>提交人的律师</w:t>
      </w:r>
      <w:r>
        <w:rPr>
          <w:rFonts w:hint="eastAsia"/>
        </w:rPr>
        <w:t>直到</w:t>
      </w:r>
      <w:r w:rsidR="00E02727">
        <w:t>2</w:t>
      </w:r>
      <w:r w:rsidRPr="00275700">
        <w:t>0</w:t>
      </w:r>
      <w:r w:rsidR="00E02727">
        <w:t>18</w:t>
      </w:r>
      <w:r w:rsidRPr="00275700">
        <w:rPr>
          <w:rFonts w:hint="eastAsia"/>
        </w:rPr>
        <w:t>年</w:t>
      </w:r>
      <w:r w:rsidR="00E02727">
        <w:t>8</w:t>
      </w:r>
      <w:r w:rsidRPr="00275700">
        <w:rPr>
          <w:rFonts w:hint="eastAsia"/>
        </w:rPr>
        <w:t>月</w:t>
      </w:r>
      <w:r w:rsidR="00E02727">
        <w:t>22</w:t>
      </w:r>
      <w:r w:rsidRPr="00275700">
        <w:rPr>
          <w:rFonts w:hint="eastAsia"/>
        </w:rPr>
        <w:t>日才得以查看结果。</w:t>
      </w:r>
    </w:p>
  </w:footnote>
  <w:footnote w:id="8">
    <w:p w14:paraId="5F618C6A" w14:textId="6B617E11" w:rsidR="004C008A" w:rsidRPr="003E5316" w:rsidRDefault="004C008A" w:rsidP="00E02727">
      <w:pPr>
        <w:pStyle w:val="a6"/>
      </w:pPr>
      <w:r w:rsidRPr="003E5316">
        <w:tab/>
      </w:r>
      <w:r w:rsidRPr="00561272">
        <w:rPr>
          <w:rStyle w:val="a8"/>
          <w:rFonts w:eastAsia="宋体"/>
        </w:rPr>
        <w:footnoteRef/>
      </w:r>
      <w:r w:rsidRPr="003E5316">
        <w:tab/>
      </w:r>
      <w:r w:rsidRPr="00275700">
        <w:rPr>
          <w:rFonts w:hint="eastAsia"/>
        </w:rPr>
        <w:t>首席检察官的决定是最终决定</w:t>
      </w:r>
      <w:r w:rsidR="00E02727">
        <w:rPr>
          <w:rFonts w:hint="eastAsia"/>
        </w:rPr>
        <w:t>，</w:t>
      </w:r>
      <w:r w:rsidRPr="00643971">
        <w:rPr>
          <w:rFonts w:hint="eastAsia"/>
        </w:rPr>
        <w:t>除重罪</w:t>
      </w:r>
      <w:r w:rsidR="00E02727">
        <w:rPr>
          <w:rFonts w:hint="eastAsia"/>
        </w:rPr>
        <w:t>(</w:t>
      </w:r>
      <w:r w:rsidRPr="00643971">
        <w:rPr>
          <w:rFonts w:hint="eastAsia"/>
        </w:rPr>
        <w:t>严重罪行</w:t>
      </w:r>
      <w:r w:rsidR="00E02727">
        <w:rPr>
          <w:rFonts w:hint="eastAsia"/>
        </w:rPr>
        <w:t>)</w:t>
      </w:r>
      <w:r w:rsidRPr="00643971">
        <w:rPr>
          <w:rFonts w:hint="eastAsia"/>
        </w:rPr>
        <w:t>案件外</w:t>
      </w:r>
      <w:r w:rsidR="00E02727">
        <w:rPr>
          <w:rFonts w:hint="eastAsia"/>
        </w:rPr>
        <w:t>，</w:t>
      </w:r>
      <w:r w:rsidRPr="00643971">
        <w:rPr>
          <w:rFonts w:hint="eastAsia"/>
        </w:rPr>
        <w:t>不得上诉</w:t>
      </w:r>
      <w:r w:rsidRPr="00275700">
        <w:rPr>
          <w:rFonts w:hint="eastAsia"/>
        </w:rPr>
        <w:t>。</w:t>
      </w:r>
    </w:p>
  </w:footnote>
  <w:footnote w:id="9">
    <w:p w14:paraId="3C54A709" w14:textId="20078848" w:rsidR="004C008A" w:rsidRPr="003E5316" w:rsidRDefault="004C008A" w:rsidP="00E02727">
      <w:pPr>
        <w:pStyle w:val="a6"/>
      </w:pPr>
      <w:r w:rsidRPr="003E5316">
        <w:tab/>
      </w:r>
      <w:r w:rsidRPr="00561272">
        <w:rPr>
          <w:rStyle w:val="a8"/>
          <w:rFonts w:eastAsia="宋体"/>
        </w:rPr>
        <w:footnoteRef/>
      </w:r>
      <w:r w:rsidRPr="003E5316">
        <w:tab/>
      </w:r>
      <w:r w:rsidRPr="004F1D78">
        <w:rPr>
          <w:rFonts w:hint="eastAsia"/>
          <w:spacing w:val="-2"/>
        </w:rPr>
        <w:t>行政部门还提到</w:t>
      </w:r>
      <w:r w:rsidR="00E02727" w:rsidRPr="004F1D78">
        <w:rPr>
          <w:rFonts w:hint="eastAsia"/>
          <w:spacing w:val="-2"/>
        </w:rPr>
        <w:t>，</w:t>
      </w:r>
      <w:r w:rsidRPr="004F1D78">
        <w:rPr>
          <w:rFonts w:hint="eastAsia"/>
          <w:spacing w:val="-2"/>
        </w:rPr>
        <w:t>提交人的老师被解雇是因为她没有向行政部门报告提交人脸上红印的情况。</w:t>
      </w:r>
    </w:p>
  </w:footnote>
  <w:footnote w:id="10">
    <w:p w14:paraId="1698C6A9" w14:textId="03EA091B" w:rsidR="004C008A" w:rsidRPr="003E5316" w:rsidRDefault="004C008A" w:rsidP="008545F8">
      <w:pPr>
        <w:pStyle w:val="a6"/>
        <w:spacing w:after="0"/>
      </w:pPr>
      <w:r w:rsidRPr="003E5316">
        <w:tab/>
      </w:r>
      <w:r w:rsidRPr="00561272">
        <w:rPr>
          <w:rStyle w:val="a8"/>
          <w:rFonts w:eastAsia="宋体"/>
        </w:rPr>
        <w:footnoteRef/>
      </w:r>
      <w:r w:rsidRPr="003E5316">
        <w:tab/>
      </w:r>
      <w:r w:rsidRPr="00275700">
        <w:rPr>
          <w:rFonts w:hint="eastAsia"/>
        </w:rPr>
        <w:t>见《格鲁吉亚行政犯罪法》第</w:t>
      </w:r>
      <w:r w:rsidR="00E02727">
        <w:t>172</w:t>
      </w:r>
      <w:r w:rsidRPr="00275700">
        <w:rPr>
          <w:rFonts w:hint="eastAsia"/>
        </w:rPr>
        <w:t>条。</w:t>
      </w:r>
    </w:p>
  </w:footnote>
  <w:footnote w:id="11">
    <w:p w14:paraId="7E09F252" w14:textId="35878A01" w:rsidR="004C008A" w:rsidRPr="006B44EC" w:rsidRDefault="004C008A" w:rsidP="00E02727">
      <w:pPr>
        <w:pStyle w:val="a6"/>
      </w:pPr>
      <w:r w:rsidRPr="003E5316">
        <w:tab/>
      </w:r>
      <w:r w:rsidRPr="006B44EC">
        <w:rPr>
          <w:rStyle w:val="a8"/>
          <w:rFonts w:eastAsia="宋体"/>
        </w:rPr>
        <w:footnoteRef/>
      </w:r>
      <w:r w:rsidRPr="006B44EC">
        <w:tab/>
      </w:r>
      <w:hyperlink r:id="rId1" w:history="1">
        <w:r w:rsidR="00E02727" w:rsidRPr="006B44EC">
          <w:rPr>
            <w:rStyle w:val="aff0"/>
            <w:u w:val="none"/>
          </w:rPr>
          <w:t>CRC/C/GEO/CO/4</w:t>
        </w:r>
      </w:hyperlink>
      <w:r w:rsidR="00E02727" w:rsidRPr="006B44EC">
        <w:t>,</w:t>
      </w:r>
      <w:r w:rsidR="00F464C0" w:rsidRPr="006B44EC">
        <w:t xml:space="preserve"> </w:t>
      </w:r>
      <w:r w:rsidRPr="006B44EC">
        <w:rPr>
          <w:rFonts w:hint="eastAsia"/>
        </w:rPr>
        <w:t>第</w:t>
      </w:r>
      <w:r w:rsidR="00E02727" w:rsidRPr="006B44EC">
        <w:t>21</w:t>
      </w:r>
      <w:r w:rsidRPr="006B44EC">
        <w:t>-</w:t>
      </w:r>
      <w:r w:rsidR="00E02727" w:rsidRPr="006B44EC">
        <w:t>22</w:t>
      </w:r>
      <w:r w:rsidRPr="006B44EC">
        <w:rPr>
          <w:rFonts w:hint="eastAsia"/>
        </w:rPr>
        <w:t>段</w:t>
      </w:r>
      <w:r w:rsidR="00E02727" w:rsidRPr="006B44EC">
        <w:rPr>
          <w:rFonts w:hint="eastAsia"/>
        </w:rPr>
        <w:t>；</w:t>
      </w:r>
      <w:r w:rsidRPr="006B44EC">
        <w:rPr>
          <w:rFonts w:hint="eastAsia"/>
        </w:rPr>
        <w:t>缔约国提供了最新的立法资料</w:t>
      </w:r>
      <w:r w:rsidR="00E02727" w:rsidRPr="006B44EC">
        <w:t>(</w:t>
      </w:r>
      <w:r w:rsidRPr="006B44EC">
        <w:rPr>
          <w:rFonts w:hint="eastAsia"/>
        </w:rPr>
        <w:t>见下文第</w:t>
      </w:r>
      <w:r w:rsidR="00E02727" w:rsidRPr="006B44EC">
        <w:t>4.13</w:t>
      </w:r>
      <w:r w:rsidRPr="006B44EC">
        <w:rPr>
          <w:rFonts w:hint="eastAsia"/>
        </w:rPr>
        <w:t>段</w:t>
      </w:r>
      <w:r w:rsidR="00E02727" w:rsidRPr="006B44EC">
        <w:t>)</w:t>
      </w:r>
      <w:r w:rsidRPr="006B44EC">
        <w:rPr>
          <w:rFonts w:hint="eastAsia"/>
        </w:rPr>
        <w:t>。</w:t>
      </w:r>
    </w:p>
  </w:footnote>
  <w:footnote w:id="12">
    <w:p w14:paraId="5EA22514" w14:textId="5C46B856"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该名教师称</w:t>
      </w:r>
      <w:r w:rsidR="00E02727" w:rsidRPr="006B44EC">
        <w:rPr>
          <w:rFonts w:hint="eastAsia"/>
        </w:rPr>
        <w:t>，</w:t>
      </w:r>
      <w:r w:rsidRPr="006B44EC">
        <w:rPr>
          <w:rFonts w:hint="eastAsia"/>
        </w:rPr>
        <w:t>是一位同事告诉她</w:t>
      </w:r>
      <w:r w:rsidR="00E02727" w:rsidRPr="006B44EC">
        <w:rPr>
          <w:rFonts w:hint="eastAsia"/>
        </w:rPr>
        <w:t>，</w:t>
      </w:r>
      <w:r w:rsidRPr="006B44EC">
        <w:rPr>
          <w:rFonts w:hint="eastAsia"/>
        </w:rPr>
        <w:t>提交人脸颊红肿</w:t>
      </w:r>
      <w:r w:rsidR="00E02727" w:rsidRPr="006B44EC">
        <w:rPr>
          <w:rFonts w:hint="eastAsia"/>
        </w:rPr>
        <w:t>，</w:t>
      </w:r>
      <w:r w:rsidRPr="006B44EC">
        <w:rPr>
          <w:rFonts w:hint="eastAsia"/>
        </w:rPr>
        <w:t>她以为孩子是过敏症。</w:t>
      </w:r>
    </w:p>
  </w:footnote>
  <w:footnote w:id="13">
    <w:p w14:paraId="0D7562AF" w14:textId="4FD2FFA6"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由</w:t>
      </w:r>
      <w:r w:rsidR="00E02727" w:rsidRPr="006B44EC">
        <w:t>Levan</w:t>
      </w:r>
      <w:r w:rsidRPr="006B44EC">
        <w:t xml:space="preserve"> </w:t>
      </w:r>
      <w:proofErr w:type="spellStart"/>
      <w:r w:rsidR="00E02727" w:rsidRPr="006B44EC">
        <w:t>Samkharauli</w:t>
      </w:r>
      <w:proofErr w:type="spellEnd"/>
      <w:r w:rsidRPr="006B44EC">
        <w:rPr>
          <w:rFonts w:hint="eastAsia"/>
        </w:rPr>
        <w:t>国家法医局发布。</w:t>
      </w:r>
    </w:p>
  </w:footnote>
  <w:footnote w:id="14">
    <w:p w14:paraId="6B57950F" w14:textId="4499ADA2"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spacing w:val="-2"/>
        </w:rPr>
        <w:t>缔约国提供的本报告的英文译本还载有以下句子</w:t>
      </w:r>
      <w:r w:rsidR="00E02727" w:rsidRPr="006B44EC">
        <w:rPr>
          <w:rFonts w:hint="eastAsia"/>
          <w:spacing w:val="-2"/>
        </w:rPr>
        <w:t>：“</w:t>
      </w:r>
      <w:r w:rsidRPr="006B44EC">
        <w:rPr>
          <w:rFonts w:hint="eastAsia"/>
          <w:spacing w:val="-2"/>
        </w:rPr>
        <w:t>根据检查员的说法</w:t>
      </w:r>
      <w:r w:rsidR="00E02727" w:rsidRPr="006B44EC">
        <w:rPr>
          <w:rFonts w:hint="eastAsia"/>
          <w:spacing w:val="-2"/>
        </w:rPr>
        <w:t>，</w:t>
      </w:r>
      <w:r w:rsidRPr="006B44EC">
        <w:rPr>
          <w:rFonts w:hint="eastAsia"/>
          <w:spacing w:val="-2"/>
        </w:rPr>
        <w:t>幼儿园教师</w:t>
      </w:r>
      <w:r w:rsidR="00E02727" w:rsidRPr="006B44EC">
        <w:rPr>
          <w:spacing w:val="-2"/>
        </w:rPr>
        <w:t>T</w:t>
      </w:r>
      <w:r w:rsidRPr="006B44EC">
        <w:rPr>
          <w:spacing w:val="-2"/>
        </w:rPr>
        <w:t>.</w:t>
      </w:r>
      <w:r w:rsidRPr="006B44EC">
        <w:rPr>
          <w:rFonts w:hint="eastAsia"/>
          <w:spacing w:val="-2"/>
        </w:rPr>
        <w:t>造成了</w:t>
      </w:r>
      <w:r w:rsidRPr="006B44EC">
        <w:rPr>
          <w:rFonts w:hint="eastAsia"/>
        </w:rPr>
        <w:t>伤害</w:t>
      </w:r>
      <w:r w:rsidR="00E02727" w:rsidRPr="006B44EC">
        <w:rPr>
          <w:rFonts w:asciiTheme="minorEastAsia" w:eastAsiaTheme="minorEastAsia" w:hAnsiTheme="minorEastAsia" w:hint="eastAsia"/>
        </w:rPr>
        <w:t>”</w:t>
      </w:r>
      <w:r w:rsidRPr="006B44EC">
        <w:rPr>
          <w:rFonts w:hint="eastAsia"/>
        </w:rPr>
        <w:t>。</w:t>
      </w:r>
    </w:p>
  </w:footnote>
  <w:footnote w:id="15">
    <w:p w14:paraId="19FE5737" w14:textId="708E6A71"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员工们解释说</w:t>
      </w:r>
      <w:r w:rsidR="00E02727" w:rsidRPr="006B44EC">
        <w:rPr>
          <w:rFonts w:hint="eastAsia"/>
        </w:rPr>
        <w:t>，</w:t>
      </w:r>
      <w:r w:rsidRPr="006B44EC">
        <w:rPr>
          <w:rFonts w:hint="eastAsia"/>
        </w:rPr>
        <w:t>他们不愿意继续与被指控的教师一起工作</w:t>
      </w:r>
      <w:r w:rsidR="00E02727" w:rsidRPr="006B44EC">
        <w:rPr>
          <w:rFonts w:hint="eastAsia"/>
        </w:rPr>
        <w:t>，</w:t>
      </w:r>
      <w:r w:rsidRPr="006B44EC">
        <w:rPr>
          <w:rFonts w:hint="eastAsia"/>
        </w:rPr>
        <w:t>是因为不希望受到媒体关注。</w:t>
      </w:r>
    </w:p>
  </w:footnote>
  <w:footnote w:id="16">
    <w:p w14:paraId="4D6488B6" w14:textId="06ED7366"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spacing w:val="-4"/>
        </w:rPr>
        <w:t>见欧洲人权法院</w:t>
      </w:r>
      <w:r w:rsidR="00E02727" w:rsidRPr="006B44EC">
        <w:rPr>
          <w:rFonts w:hint="eastAsia"/>
          <w:spacing w:val="-4"/>
        </w:rPr>
        <w:t>，</w:t>
      </w:r>
      <w:proofErr w:type="spellStart"/>
      <w:r w:rsidR="00E02727" w:rsidRPr="006B44EC">
        <w:rPr>
          <w:spacing w:val="-4"/>
        </w:rPr>
        <w:t>Shavishvili</w:t>
      </w:r>
      <w:proofErr w:type="spellEnd"/>
      <w:r w:rsidRPr="006B44EC">
        <w:rPr>
          <w:rFonts w:hint="eastAsia"/>
          <w:spacing w:val="-4"/>
        </w:rPr>
        <w:t>诉格鲁吉亚</w:t>
      </w:r>
      <w:r w:rsidR="00E02727" w:rsidRPr="006B44EC">
        <w:rPr>
          <w:rFonts w:hint="eastAsia"/>
          <w:spacing w:val="-4"/>
        </w:rPr>
        <w:t>，</w:t>
      </w:r>
      <w:r w:rsidRPr="006B44EC">
        <w:rPr>
          <w:rFonts w:hint="eastAsia"/>
          <w:spacing w:val="-4"/>
        </w:rPr>
        <w:t>第</w:t>
      </w:r>
      <w:r w:rsidR="00E02727" w:rsidRPr="006B44EC">
        <w:rPr>
          <w:spacing w:val="-4"/>
        </w:rPr>
        <w:t>21519/</w:t>
      </w:r>
      <w:r w:rsidRPr="006B44EC">
        <w:rPr>
          <w:spacing w:val="-4"/>
        </w:rPr>
        <w:t>0</w:t>
      </w:r>
      <w:r w:rsidR="00E02727" w:rsidRPr="006B44EC">
        <w:rPr>
          <w:spacing w:val="-4"/>
        </w:rPr>
        <w:t>5</w:t>
      </w:r>
      <w:r w:rsidRPr="006B44EC">
        <w:rPr>
          <w:rFonts w:hint="eastAsia"/>
          <w:spacing w:val="-4"/>
        </w:rPr>
        <w:t>号申诉</w:t>
      </w:r>
      <w:r w:rsidR="00E02727" w:rsidRPr="006B44EC">
        <w:rPr>
          <w:rFonts w:hint="eastAsia"/>
          <w:spacing w:val="-4"/>
        </w:rPr>
        <w:t>，</w:t>
      </w:r>
      <w:r w:rsidRPr="006B44EC">
        <w:rPr>
          <w:rFonts w:hint="eastAsia"/>
          <w:spacing w:val="-4"/>
        </w:rPr>
        <w:t>判决</w:t>
      </w:r>
      <w:r w:rsidR="00E02727" w:rsidRPr="006B44EC">
        <w:rPr>
          <w:rFonts w:hint="eastAsia"/>
          <w:spacing w:val="-4"/>
        </w:rPr>
        <w:t>，</w:t>
      </w:r>
      <w:r w:rsidR="00E02727" w:rsidRPr="006B44EC">
        <w:rPr>
          <w:spacing w:val="-4"/>
        </w:rPr>
        <w:t>2</w:t>
      </w:r>
      <w:r w:rsidRPr="006B44EC">
        <w:rPr>
          <w:spacing w:val="-4"/>
        </w:rPr>
        <w:t>0</w:t>
      </w:r>
      <w:r w:rsidR="00E02727" w:rsidRPr="006B44EC">
        <w:rPr>
          <w:spacing w:val="-4"/>
        </w:rPr>
        <w:t>1</w:t>
      </w:r>
      <w:r w:rsidRPr="006B44EC">
        <w:rPr>
          <w:spacing w:val="-4"/>
        </w:rPr>
        <w:t>0</w:t>
      </w:r>
      <w:r w:rsidRPr="006B44EC">
        <w:rPr>
          <w:rFonts w:hint="eastAsia"/>
          <w:spacing w:val="-4"/>
        </w:rPr>
        <w:t>年</w:t>
      </w:r>
      <w:r w:rsidR="00E02727" w:rsidRPr="006B44EC">
        <w:rPr>
          <w:spacing w:val="-4"/>
        </w:rPr>
        <w:t>11</w:t>
      </w:r>
      <w:r w:rsidRPr="006B44EC">
        <w:rPr>
          <w:rFonts w:hint="eastAsia"/>
          <w:spacing w:val="-4"/>
        </w:rPr>
        <w:t>月</w:t>
      </w:r>
      <w:r w:rsidR="00E02727" w:rsidRPr="006B44EC">
        <w:rPr>
          <w:spacing w:val="-4"/>
        </w:rPr>
        <w:t>9</w:t>
      </w:r>
      <w:r w:rsidRPr="006B44EC">
        <w:rPr>
          <w:rFonts w:hint="eastAsia"/>
          <w:spacing w:val="-4"/>
        </w:rPr>
        <w:t>日</w:t>
      </w:r>
      <w:r w:rsidR="00E02727" w:rsidRPr="006B44EC">
        <w:rPr>
          <w:rFonts w:hint="eastAsia"/>
          <w:spacing w:val="-4"/>
        </w:rPr>
        <w:t>；</w:t>
      </w:r>
      <w:r w:rsidRPr="006B44EC">
        <w:rPr>
          <w:rFonts w:hint="eastAsia"/>
          <w:spacing w:val="-4"/>
        </w:rPr>
        <w:t>以及</w:t>
      </w:r>
      <w:proofErr w:type="spellStart"/>
      <w:r w:rsidR="00E02727" w:rsidRPr="006B44EC">
        <w:t>Saghinadze</w:t>
      </w:r>
      <w:proofErr w:type="spellEnd"/>
      <w:r w:rsidRPr="006B44EC">
        <w:rPr>
          <w:rFonts w:hint="eastAsia"/>
        </w:rPr>
        <w:t>等人诉格鲁吉亚</w:t>
      </w:r>
      <w:r w:rsidR="00E02727" w:rsidRPr="006B44EC">
        <w:rPr>
          <w:rFonts w:hint="eastAsia"/>
        </w:rPr>
        <w:t>，</w:t>
      </w:r>
      <w:r w:rsidRPr="006B44EC">
        <w:rPr>
          <w:rFonts w:hint="eastAsia"/>
        </w:rPr>
        <w:t>第</w:t>
      </w:r>
      <w:r w:rsidR="00E02727" w:rsidRPr="006B44EC">
        <w:t>18768/</w:t>
      </w:r>
      <w:r w:rsidRPr="006B44EC">
        <w:t>0</w:t>
      </w:r>
      <w:r w:rsidR="00E02727" w:rsidRPr="006B44EC">
        <w:t>5</w:t>
      </w:r>
      <w:r w:rsidRPr="006B44EC">
        <w:rPr>
          <w:rFonts w:hint="eastAsia"/>
        </w:rPr>
        <w:t>号申诉</w:t>
      </w:r>
      <w:r w:rsidR="00E02727" w:rsidRPr="006B44EC">
        <w:rPr>
          <w:rFonts w:hint="eastAsia"/>
        </w:rPr>
        <w:t>，</w:t>
      </w:r>
      <w:r w:rsidRPr="006B44EC">
        <w:rPr>
          <w:rFonts w:hint="eastAsia"/>
        </w:rPr>
        <w:t>判决</w:t>
      </w:r>
      <w:r w:rsidR="00E02727" w:rsidRPr="006B44EC">
        <w:rPr>
          <w:rFonts w:hint="eastAsia"/>
        </w:rPr>
        <w:t>，</w:t>
      </w:r>
      <w:r w:rsidR="00E02727" w:rsidRPr="006B44EC">
        <w:t>2</w:t>
      </w:r>
      <w:r w:rsidRPr="006B44EC">
        <w:t>0</w:t>
      </w:r>
      <w:r w:rsidR="00E02727" w:rsidRPr="006B44EC">
        <w:t>1</w:t>
      </w:r>
      <w:r w:rsidRPr="006B44EC">
        <w:t>0</w:t>
      </w:r>
      <w:r w:rsidRPr="006B44EC">
        <w:rPr>
          <w:rFonts w:hint="eastAsia"/>
        </w:rPr>
        <w:t>年</w:t>
      </w:r>
      <w:r w:rsidR="00E02727" w:rsidRPr="006B44EC">
        <w:t>5</w:t>
      </w:r>
      <w:r w:rsidRPr="006B44EC">
        <w:rPr>
          <w:rFonts w:hint="eastAsia"/>
        </w:rPr>
        <w:t>月</w:t>
      </w:r>
      <w:r w:rsidR="00E02727" w:rsidRPr="006B44EC">
        <w:t>27</w:t>
      </w:r>
      <w:r w:rsidRPr="006B44EC">
        <w:rPr>
          <w:rFonts w:hint="eastAsia"/>
        </w:rPr>
        <w:t>日</w:t>
      </w:r>
      <w:r w:rsidR="00E02727" w:rsidRPr="006B44EC">
        <w:rPr>
          <w:rFonts w:hint="eastAsia"/>
        </w:rPr>
        <w:t>，</w:t>
      </w:r>
      <w:r w:rsidRPr="006B44EC">
        <w:rPr>
          <w:rFonts w:hint="eastAsia"/>
        </w:rPr>
        <w:t>第</w:t>
      </w:r>
      <w:r w:rsidR="00E02727" w:rsidRPr="006B44EC">
        <w:t>95</w:t>
      </w:r>
      <w:r w:rsidRPr="006B44EC">
        <w:t>-</w:t>
      </w:r>
      <w:r w:rsidR="00E02727" w:rsidRPr="006B44EC">
        <w:t>96</w:t>
      </w:r>
      <w:r w:rsidRPr="006B44EC">
        <w:rPr>
          <w:rFonts w:hint="eastAsia"/>
        </w:rPr>
        <w:t>段。</w:t>
      </w:r>
    </w:p>
  </w:footnote>
  <w:footnote w:id="17">
    <w:p w14:paraId="24DD7CA5" w14:textId="1B7A4F91" w:rsidR="004C008A" w:rsidRPr="006B44EC" w:rsidRDefault="004C008A" w:rsidP="000657A0">
      <w:pPr>
        <w:pStyle w:val="a6"/>
        <w:spacing w:after="0"/>
      </w:pPr>
      <w:r w:rsidRPr="006B44EC">
        <w:tab/>
      </w:r>
      <w:r w:rsidRPr="006B44EC">
        <w:rPr>
          <w:rStyle w:val="a8"/>
          <w:rFonts w:eastAsia="宋体"/>
        </w:rPr>
        <w:footnoteRef/>
      </w:r>
      <w:r w:rsidRPr="006B44EC">
        <w:tab/>
      </w:r>
      <w:r w:rsidRPr="00D44785">
        <w:rPr>
          <w:rFonts w:hint="eastAsia"/>
          <w:spacing w:val="-2"/>
        </w:rPr>
        <w:t>缺乏目击者以及任何直接证据</w:t>
      </w:r>
      <w:r w:rsidR="00E02727" w:rsidRPr="00D44785">
        <w:rPr>
          <w:rFonts w:hint="eastAsia"/>
          <w:spacing w:val="-2"/>
        </w:rPr>
        <w:t>，</w:t>
      </w:r>
      <w:r w:rsidRPr="00D44785">
        <w:rPr>
          <w:rFonts w:hint="eastAsia"/>
          <w:spacing w:val="-2"/>
        </w:rPr>
        <w:t>证人的陈述也相互矛盾。缔约国还提到</w:t>
      </w:r>
      <w:r w:rsidR="00E02727" w:rsidRPr="00D44785">
        <w:rPr>
          <w:rFonts w:hint="eastAsia"/>
          <w:spacing w:val="-2"/>
        </w:rPr>
        <w:t>，</w:t>
      </w:r>
      <w:r w:rsidRPr="00D44785">
        <w:rPr>
          <w:rFonts w:hint="eastAsia"/>
          <w:spacing w:val="-2"/>
        </w:rPr>
        <w:t>由于房间里没有监控</w:t>
      </w:r>
      <w:r w:rsidRPr="006B44EC">
        <w:rPr>
          <w:rFonts w:hint="eastAsia"/>
        </w:rPr>
        <w:t>摄像头</w:t>
      </w:r>
      <w:r w:rsidR="00E02727" w:rsidRPr="006B44EC">
        <w:rPr>
          <w:rFonts w:hint="eastAsia"/>
        </w:rPr>
        <w:t>，</w:t>
      </w:r>
      <w:r w:rsidRPr="006B44EC">
        <w:rPr>
          <w:rFonts w:hint="eastAsia"/>
        </w:rPr>
        <w:t>因此很难了解发生的情况。</w:t>
      </w:r>
    </w:p>
  </w:footnote>
  <w:footnote w:id="18">
    <w:p w14:paraId="60038734" w14:textId="04CE126B"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《刑法》第</w:t>
      </w:r>
      <w:r w:rsidR="00E02727" w:rsidRPr="006B44EC">
        <w:t>126</w:t>
      </w:r>
      <w:r w:rsidRPr="006B44EC">
        <w:rPr>
          <w:rFonts w:hint="eastAsia"/>
        </w:rPr>
        <w:t>条涉及暴力问题。</w:t>
      </w:r>
    </w:p>
  </w:footnote>
  <w:footnote w:id="19">
    <w:p w14:paraId="0266B7C0" w14:textId="41D21D3E"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见</w:t>
      </w:r>
      <w:r w:rsidR="00C05239" w:rsidRPr="006B44EC">
        <w:fldChar w:fldCharType="begin"/>
      </w:r>
      <w:r w:rsidR="00C05239" w:rsidRPr="006B44EC">
        <w:instrText xml:space="preserve"> HYPERLINK "https://ombudsman.ge/res/docs/2019040212241164882.pdf" </w:instrText>
      </w:r>
      <w:r w:rsidR="00C05239" w:rsidRPr="006B44EC">
        <w:fldChar w:fldCharType="separate"/>
      </w:r>
      <w:r w:rsidR="00C05239" w:rsidRPr="006B44EC">
        <w:rPr>
          <w:rStyle w:val="aff0"/>
          <w:u w:val="none"/>
        </w:rPr>
        <w:t>https://</w:t>
      </w:r>
      <w:proofErr w:type="spellStart"/>
      <w:r w:rsidR="00C05239" w:rsidRPr="006B44EC">
        <w:rPr>
          <w:rStyle w:val="aff0"/>
          <w:u w:val="none"/>
        </w:rPr>
        <w:t>ombudsman.ge</w:t>
      </w:r>
      <w:proofErr w:type="spellEnd"/>
      <w:r w:rsidR="00C05239" w:rsidRPr="006B44EC">
        <w:rPr>
          <w:rStyle w:val="aff0"/>
          <w:u w:val="none"/>
        </w:rPr>
        <w:t>/res/docs/</w:t>
      </w:r>
      <w:proofErr w:type="spellStart"/>
      <w:r w:rsidR="00C05239" w:rsidRPr="006B44EC">
        <w:rPr>
          <w:rStyle w:val="aff0"/>
          <w:u w:val="none"/>
        </w:rPr>
        <w:t>2019040212241164882.pdf</w:t>
      </w:r>
      <w:proofErr w:type="spellEnd"/>
      <w:r w:rsidR="00C05239" w:rsidRPr="006B44EC">
        <w:fldChar w:fldCharType="end"/>
      </w:r>
      <w:r w:rsidRPr="006B44EC">
        <w:rPr>
          <w:rFonts w:hint="eastAsia"/>
        </w:rPr>
        <w:t>。</w:t>
      </w:r>
    </w:p>
  </w:footnote>
  <w:footnote w:id="20">
    <w:p w14:paraId="39A3FCC5" w14:textId="262AC62F"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见</w:t>
      </w:r>
      <w:hyperlink r:id="rId2" w:history="1">
        <w:r w:rsidR="00C05239" w:rsidRPr="006B44EC">
          <w:rPr>
            <w:rStyle w:val="aff0"/>
            <w:u w:val="none"/>
          </w:rPr>
          <w:t>https://</w:t>
        </w:r>
        <w:proofErr w:type="spellStart"/>
        <w:r w:rsidR="00C05239" w:rsidRPr="006B44EC">
          <w:rPr>
            <w:rStyle w:val="aff0"/>
            <w:u w:val="none"/>
          </w:rPr>
          <w:t>ombudsman.ge</w:t>
        </w:r>
        <w:proofErr w:type="spellEnd"/>
        <w:r w:rsidR="00C05239" w:rsidRPr="006B44EC">
          <w:rPr>
            <w:rStyle w:val="aff0"/>
            <w:u w:val="none"/>
          </w:rPr>
          <w:t>/res/docs/</w:t>
        </w:r>
        <w:proofErr w:type="spellStart"/>
        <w:r w:rsidR="00C05239" w:rsidRPr="006B44EC">
          <w:rPr>
            <w:rStyle w:val="aff0"/>
            <w:u w:val="none"/>
          </w:rPr>
          <w:t>2020031712325453928.pdf</w:t>
        </w:r>
        <w:proofErr w:type="spellEnd"/>
      </w:hyperlink>
      <w:r w:rsidRPr="006B44EC">
        <w:rPr>
          <w:rFonts w:hint="eastAsia"/>
        </w:rPr>
        <w:t>。</w:t>
      </w:r>
    </w:p>
  </w:footnote>
  <w:footnote w:id="21">
    <w:p w14:paraId="6324D800" w14:textId="5149575A"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儿童权利委员会</w:t>
      </w:r>
      <w:r w:rsidR="00E02727" w:rsidRPr="006B44EC">
        <w:rPr>
          <w:rFonts w:hint="eastAsia"/>
        </w:rPr>
        <w:t>，</w:t>
      </w:r>
      <w:r w:rsidRPr="006B44EC">
        <w:rPr>
          <w:rFonts w:hint="eastAsia"/>
        </w:rPr>
        <w:t>第</w:t>
      </w:r>
      <w:r w:rsidR="00E02727" w:rsidRPr="006B44EC">
        <w:t>13</w:t>
      </w:r>
      <w:r w:rsidRPr="006B44EC">
        <w:rPr>
          <w:rFonts w:hint="eastAsia"/>
        </w:rPr>
        <w:t>号一般性意见</w:t>
      </w:r>
      <w:r w:rsidR="00E02727" w:rsidRPr="006B44EC">
        <w:rPr>
          <w:rFonts w:hint="eastAsia"/>
        </w:rPr>
        <w:t>(</w:t>
      </w:r>
      <w:r w:rsidR="00E02727" w:rsidRPr="006B44EC">
        <w:t>2</w:t>
      </w:r>
      <w:r w:rsidRPr="006B44EC">
        <w:t>0</w:t>
      </w:r>
      <w:r w:rsidR="00E02727" w:rsidRPr="006B44EC">
        <w:t>11</w:t>
      </w:r>
      <w:r w:rsidRPr="006B44EC">
        <w:rPr>
          <w:rFonts w:hint="eastAsia"/>
        </w:rPr>
        <w:t>年</w:t>
      </w:r>
      <w:r w:rsidR="00E02727" w:rsidRPr="006B44EC">
        <w:rPr>
          <w:rFonts w:hint="eastAsia"/>
        </w:rPr>
        <w:t>)</w:t>
      </w:r>
      <w:r w:rsidR="00E02727" w:rsidRPr="006B44EC">
        <w:rPr>
          <w:rFonts w:hint="eastAsia"/>
        </w:rPr>
        <w:t>，</w:t>
      </w:r>
      <w:r w:rsidRPr="006B44EC">
        <w:rPr>
          <w:rFonts w:hint="eastAsia"/>
        </w:rPr>
        <w:t>第</w:t>
      </w:r>
      <w:r w:rsidR="00E02727" w:rsidRPr="006B44EC">
        <w:t>3</w:t>
      </w:r>
      <w:r w:rsidRPr="006B44EC">
        <w:rPr>
          <w:rFonts w:hint="eastAsia"/>
        </w:rPr>
        <w:t>段</w:t>
      </w:r>
      <w:r w:rsidR="00E02727" w:rsidRPr="006B44EC">
        <w:t>(e)</w:t>
      </w:r>
      <w:r w:rsidRPr="006B44EC">
        <w:rPr>
          <w:rFonts w:hint="eastAsia"/>
        </w:rPr>
        <w:t>项。</w:t>
      </w:r>
    </w:p>
  </w:footnote>
  <w:footnote w:id="22">
    <w:p w14:paraId="177F5EF4" w14:textId="38169FAE" w:rsidR="004C008A" w:rsidRPr="006B44EC" w:rsidRDefault="004C008A" w:rsidP="00E02727">
      <w:pPr>
        <w:pStyle w:val="a6"/>
        <w:rPr>
          <w:lang w:val="es-ES"/>
        </w:rPr>
      </w:pPr>
      <w:r w:rsidRPr="006B44EC">
        <w:tab/>
      </w:r>
      <w:r w:rsidRPr="006B44EC">
        <w:rPr>
          <w:rStyle w:val="a8"/>
          <w:rFonts w:eastAsia="宋体"/>
        </w:rPr>
        <w:footnoteRef/>
      </w:r>
      <w:r w:rsidRPr="006B44EC">
        <w:tab/>
      </w:r>
      <w:r w:rsidRPr="006B44EC">
        <w:rPr>
          <w:rFonts w:hint="eastAsia"/>
        </w:rPr>
        <w:t>例如</w:t>
      </w:r>
      <w:r w:rsidR="00E02727" w:rsidRPr="006B44EC">
        <w:rPr>
          <w:rFonts w:hint="eastAsia"/>
        </w:rPr>
        <w:t>，</w:t>
      </w:r>
      <w:r w:rsidRPr="006B44EC">
        <w:rPr>
          <w:rFonts w:hint="eastAsia"/>
        </w:rPr>
        <w:t>见人权事务委员会</w:t>
      </w:r>
      <w:r w:rsidR="00E02727" w:rsidRPr="006B44EC">
        <w:rPr>
          <w:rFonts w:hint="eastAsia"/>
        </w:rPr>
        <w:t>，</w:t>
      </w:r>
      <w:proofErr w:type="spellStart"/>
      <w:r w:rsidR="00E02727" w:rsidRPr="006B44EC">
        <w:t>Maharjan</w:t>
      </w:r>
      <w:proofErr w:type="spellEnd"/>
      <w:r w:rsidRPr="006B44EC">
        <w:rPr>
          <w:rFonts w:hint="eastAsia"/>
        </w:rPr>
        <w:t>诉尼泊尔</w:t>
      </w:r>
      <w:r w:rsidR="00E02727" w:rsidRPr="006B44EC">
        <w:t>(</w:t>
      </w:r>
      <w:proofErr w:type="spellStart"/>
      <w:r w:rsidR="00F464C0" w:rsidRPr="006B44EC">
        <w:fldChar w:fldCharType="begin"/>
      </w:r>
      <w:r w:rsidR="00F464C0" w:rsidRPr="006B44EC">
        <w:instrText xml:space="preserve"> HYPERLINK "http://undocs.org/ch/CCPR/C/105/D/1863/2009" </w:instrText>
      </w:r>
      <w:r w:rsidR="00F464C0" w:rsidRPr="006B44EC">
        <w:fldChar w:fldCharType="separate"/>
      </w:r>
      <w:r w:rsidR="00E02727" w:rsidRPr="006B44EC">
        <w:rPr>
          <w:rStyle w:val="aff0"/>
          <w:u w:val="none"/>
        </w:rPr>
        <w:t>CCPR</w:t>
      </w:r>
      <w:proofErr w:type="spellEnd"/>
      <w:r w:rsidR="00E02727" w:rsidRPr="006B44EC">
        <w:rPr>
          <w:rStyle w:val="aff0"/>
          <w:u w:val="none"/>
        </w:rPr>
        <w:t>/C/1</w:t>
      </w:r>
      <w:r w:rsidRPr="006B44EC">
        <w:rPr>
          <w:rStyle w:val="aff0"/>
          <w:u w:val="none"/>
        </w:rPr>
        <w:t>0</w:t>
      </w:r>
      <w:r w:rsidR="00E02727" w:rsidRPr="006B44EC">
        <w:rPr>
          <w:rStyle w:val="aff0"/>
          <w:u w:val="none"/>
        </w:rPr>
        <w:t>5/D/1863/2</w:t>
      </w:r>
      <w:r w:rsidRPr="006B44EC">
        <w:rPr>
          <w:rStyle w:val="aff0"/>
          <w:u w:val="none"/>
        </w:rPr>
        <w:t>00</w:t>
      </w:r>
      <w:r w:rsidR="00E02727" w:rsidRPr="006B44EC">
        <w:rPr>
          <w:rStyle w:val="aff0"/>
          <w:u w:val="none"/>
        </w:rPr>
        <w:t>9</w:t>
      </w:r>
      <w:r w:rsidR="00F464C0" w:rsidRPr="006B44EC">
        <w:fldChar w:fldCharType="end"/>
      </w:r>
      <w:r w:rsidR="00E02727" w:rsidRPr="006B44EC">
        <w:t>)</w:t>
      </w:r>
      <w:r w:rsidR="00E02727" w:rsidRPr="006B44EC">
        <w:rPr>
          <w:rFonts w:hint="eastAsia"/>
        </w:rPr>
        <w:t>，</w:t>
      </w:r>
      <w:r w:rsidRPr="006B44EC">
        <w:rPr>
          <w:rFonts w:hint="eastAsia"/>
        </w:rPr>
        <w:t>第</w:t>
      </w:r>
      <w:r w:rsidR="00E02727" w:rsidRPr="006B44EC">
        <w:t>7.6</w:t>
      </w:r>
      <w:r w:rsidRPr="006B44EC">
        <w:rPr>
          <w:rFonts w:hint="eastAsia"/>
        </w:rPr>
        <w:t>段</w:t>
      </w:r>
      <w:r w:rsidR="00E02727" w:rsidRPr="006B44EC">
        <w:rPr>
          <w:rFonts w:hint="eastAsia"/>
        </w:rPr>
        <w:t>；</w:t>
      </w:r>
      <w:r w:rsidRPr="006B44EC">
        <w:rPr>
          <w:rFonts w:hint="eastAsia"/>
        </w:rPr>
        <w:t>以及</w:t>
      </w:r>
      <w:proofErr w:type="spellStart"/>
      <w:r w:rsidR="00E02727" w:rsidRPr="006B44EC">
        <w:t>Benaziza</w:t>
      </w:r>
      <w:proofErr w:type="spellEnd"/>
      <w:r w:rsidRPr="006B44EC">
        <w:rPr>
          <w:rFonts w:hint="eastAsia"/>
        </w:rPr>
        <w:t>诉阿尔及利亚</w:t>
      </w:r>
      <w:r w:rsidR="00E02727" w:rsidRPr="006B44EC">
        <w:rPr>
          <w:lang w:val="es-ES"/>
        </w:rPr>
        <w:t>(</w:t>
      </w:r>
      <w:proofErr w:type="spellStart"/>
      <w:r w:rsidR="00F464C0" w:rsidRPr="006B44EC">
        <w:rPr>
          <w:lang w:val="es-ES"/>
        </w:rPr>
        <w:fldChar w:fldCharType="begin"/>
      </w:r>
      <w:r w:rsidR="00F464C0" w:rsidRPr="006B44EC">
        <w:rPr>
          <w:lang w:val="es-ES"/>
        </w:rPr>
        <w:instrText xml:space="preserve"> HYPERLINK "http://undocs.org/ch/CCPR/C/99/D/1588/2007" </w:instrText>
      </w:r>
      <w:r w:rsidR="00F464C0" w:rsidRPr="006B44EC">
        <w:rPr>
          <w:lang w:val="es-ES"/>
        </w:rPr>
        <w:fldChar w:fldCharType="separate"/>
      </w:r>
      <w:r w:rsidR="00E02727" w:rsidRPr="006B44EC">
        <w:rPr>
          <w:rStyle w:val="aff0"/>
          <w:u w:val="none"/>
          <w:lang w:val="es-ES"/>
        </w:rPr>
        <w:t>CCPR</w:t>
      </w:r>
      <w:proofErr w:type="spellEnd"/>
      <w:r w:rsidR="00E02727" w:rsidRPr="006B44EC">
        <w:rPr>
          <w:rStyle w:val="aff0"/>
          <w:u w:val="none"/>
          <w:lang w:val="es-ES"/>
        </w:rPr>
        <w:t>/C/99/D/1588/2</w:t>
      </w:r>
      <w:r w:rsidRPr="006B44EC">
        <w:rPr>
          <w:rStyle w:val="aff0"/>
          <w:u w:val="none"/>
          <w:lang w:val="es-ES"/>
        </w:rPr>
        <w:t>00</w:t>
      </w:r>
      <w:r w:rsidR="00E02727" w:rsidRPr="006B44EC">
        <w:rPr>
          <w:rStyle w:val="aff0"/>
          <w:u w:val="none"/>
          <w:lang w:val="es-ES"/>
        </w:rPr>
        <w:t>7</w:t>
      </w:r>
      <w:r w:rsidR="00F464C0" w:rsidRPr="006B44EC">
        <w:rPr>
          <w:lang w:val="es-ES"/>
        </w:rPr>
        <w:fldChar w:fldCharType="end"/>
      </w:r>
      <w:r w:rsidR="00E02727" w:rsidRPr="006B44EC">
        <w:rPr>
          <w:lang w:val="es-ES"/>
        </w:rPr>
        <w:t>)</w:t>
      </w:r>
      <w:r w:rsidR="00E02727" w:rsidRPr="006B44EC">
        <w:rPr>
          <w:rFonts w:hint="eastAsia"/>
          <w:lang w:val="es-ES"/>
        </w:rPr>
        <w:t>，</w:t>
      </w:r>
      <w:r w:rsidRPr="006B44EC">
        <w:rPr>
          <w:rFonts w:hint="eastAsia"/>
        </w:rPr>
        <w:t>第</w:t>
      </w:r>
      <w:r w:rsidR="00E02727" w:rsidRPr="006B44EC">
        <w:rPr>
          <w:lang w:val="es-ES"/>
        </w:rPr>
        <w:t>8.3</w:t>
      </w:r>
      <w:r w:rsidRPr="006B44EC">
        <w:rPr>
          <w:rFonts w:hint="eastAsia"/>
        </w:rPr>
        <w:t>段。</w:t>
      </w:r>
    </w:p>
  </w:footnote>
  <w:footnote w:id="23">
    <w:p w14:paraId="0C6A8026" w14:textId="289BE11C" w:rsidR="004C008A" w:rsidRPr="006B44EC" w:rsidRDefault="004C008A" w:rsidP="00E02727">
      <w:pPr>
        <w:pStyle w:val="a6"/>
      </w:pPr>
      <w:r w:rsidRPr="006B44EC">
        <w:rPr>
          <w:lang w:val="es-ES"/>
        </w:rPr>
        <w:tab/>
      </w:r>
      <w:r w:rsidRPr="006B44EC">
        <w:rPr>
          <w:rStyle w:val="a8"/>
          <w:rFonts w:eastAsia="宋体"/>
        </w:rPr>
        <w:footnoteRef/>
      </w:r>
      <w:r w:rsidRPr="006B44EC">
        <w:rPr>
          <w:lang w:val="es-ES"/>
        </w:rPr>
        <w:tab/>
      </w:r>
      <w:r w:rsidRPr="006B44EC">
        <w:rPr>
          <w:rFonts w:hint="eastAsia"/>
        </w:rPr>
        <w:t>在这个意义上</w:t>
      </w:r>
      <w:r w:rsidR="00E02727" w:rsidRPr="006B44EC">
        <w:rPr>
          <w:rFonts w:hint="eastAsia"/>
          <w:lang w:val="es-ES"/>
        </w:rPr>
        <w:t>，</w:t>
      </w:r>
      <w:r w:rsidRPr="006B44EC">
        <w:rPr>
          <w:rFonts w:hint="eastAsia"/>
        </w:rPr>
        <w:t>见人权事务委员会</w:t>
      </w:r>
      <w:r w:rsidR="00E02727" w:rsidRPr="006B44EC">
        <w:rPr>
          <w:rFonts w:hint="eastAsia"/>
          <w:lang w:val="es-ES"/>
        </w:rPr>
        <w:t>，</w:t>
      </w:r>
      <w:proofErr w:type="spellStart"/>
      <w:r w:rsidR="00E02727" w:rsidRPr="006B44EC">
        <w:rPr>
          <w:lang w:val="es-ES"/>
        </w:rPr>
        <w:t>Katwal</w:t>
      </w:r>
      <w:proofErr w:type="spellEnd"/>
      <w:r w:rsidRPr="006B44EC">
        <w:rPr>
          <w:rFonts w:hint="eastAsia"/>
        </w:rPr>
        <w:t>诉尼泊尔</w:t>
      </w:r>
      <w:r w:rsidR="00E02727" w:rsidRPr="006B44EC">
        <w:rPr>
          <w:lang w:val="es-ES"/>
        </w:rPr>
        <w:t>(</w:t>
      </w:r>
      <w:proofErr w:type="spellStart"/>
      <w:r w:rsidR="00F464C0" w:rsidRPr="006B44EC">
        <w:rPr>
          <w:lang w:val="es-ES"/>
        </w:rPr>
        <w:fldChar w:fldCharType="begin"/>
      </w:r>
      <w:r w:rsidR="00F464C0" w:rsidRPr="006B44EC">
        <w:rPr>
          <w:lang w:val="es-ES"/>
        </w:rPr>
        <w:instrText xml:space="preserve"> HYPERLINK "http://undocs.org/ch/CCPR/C/113/D/2000/2010" </w:instrText>
      </w:r>
      <w:r w:rsidR="00F464C0" w:rsidRPr="006B44EC">
        <w:rPr>
          <w:lang w:val="es-ES"/>
        </w:rPr>
        <w:fldChar w:fldCharType="separate"/>
      </w:r>
      <w:r w:rsidR="00E02727" w:rsidRPr="006B44EC">
        <w:rPr>
          <w:rStyle w:val="aff0"/>
          <w:u w:val="none"/>
          <w:lang w:val="es-ES"/>
        </w:rPr>
        <w:t>CCPR</w:t>
      </w:r>
      <w:proofErr w:type="spellEnd"/>
      <w:r w:rsidR="00E02727" w:rsidRPr="006B44EC">
        <w:rPr>
          <w:rStyle w:val="aff0"/>
          <w:u w:val="none"/>
          <w:lang w:val="es-ES"/>
        </w:rPr>
        <w:t>/C/113/D/2</w:t>
      </w:r>
      <w:r w:rsidRPr="006B44EC">
        <w:rPr>
          <w:rStyle w:val="aff0"/>
          <w:u w:val="none"/>
          <w:lang w:val="es-ES"/>
        </w:rPr>
        <w:t>000</w:t>
      </w:r>
      <w:r w:rsidR="00E02727" w:rsidRPr="006B44EC">
        <w:rPr>
          <w:rStyle w:val="aff0"/>
          <w:u w:val="none"/>
          <w:lang w:val="es-ES"/>
        </w:rPr>
        <w:t>/2</w:t>
      </w:r>
      <w:r w:rsidRPr="006B44EC">
        <w:rPr>
          <w:rStyle w:val="aff0"/>
          <w:u w:val="none"/>
          <w:lang w:val="es-ES"/>
        </w:rPr>
        <w:t>0</w:t>
      </w:r>
      <w:r w:rsidR="00E02727" w:rsidRPr="006B44EC">
        <w:rPr>
          <w:rStyle w:val="aff0"/>
          <w:u w:val="none"/>
          <w:lang w:val="es-ES"/>
        </w:rPr>
        <w:t>1</w:t>
      </w:r>
      <w:r w:rsidRPr="006B44EC">
        <w:rPr>
          <w:rStyle w:val="aff0"/>
          <w:u w:val="none"/>
          <w:lang w:val="es-ES"/>
        </w:rPr>
        <w:t>0</w:t>
      </w:r>
      <w:r w:rsidR="00F464C0" w:rsidRPr="006B44EC">
        <w:rPr>
          <w:lang w:val="es-ES"/>
        </w:rPr>
        <w:fldChar w:fldCharType="end"/>
      </w:r>
      <w:r w:rsidR="00E02727" w:rsidRPr="006B44EC">
        <w:rPr>
          <w:lang w:val="es-ES"/>
        </w:rPr>
        <w:t>)</w:t>
      </w:r>
      <w:r w:rsidR="00E02727" w:rsidRPr="006B44EC">
        <w:rPr>
          <w:rFonts w:hint="eastAsia"/>
          <w:lang w:val="es-ES"/>
        </w:rPr>
        <w:t>，</w:t>
      </w:r>
      <w:r w:rsidRPr="006B44EC">
        <w:rPr>
          <w:rFonts w:hint="eastAsia"/>
        </w:rPr>
        <w:t>第</w:t>
      </w:r>
      <w:r w:rsidR="00E02727" w:rsidRPr="006B44EC">
        <w:rPr>
          <w:lang w:val="es-ES"/>
        </w:rPr>
        <w:t>6.3</w:t>
      </w:r>
      <w:r w:rsidRPr="006B44EC">
        <w:rPr>
          <w:rFonts w:hint="eastAsia"/>
        </w:rPr>
        <w:t>段</w:t>
      </w:r>
      <w:r w:rsidR="00E02727" w:rsidRPr="006B44EC">
        <w:rPr>
          <w:rFonts w:hint="eastAsia"/>
          <w:lang w:val="es-ES"/>
        </w:rPr>
        <w:t>；</w:t>
      </w:r>
      <w:r w:rsidRPr="006B44EC">
        <w:rPr>
          <w:rFonts w:hint="eastAsia"/>
        </w:rPr>
        <w:t>以及</w:t>
      </w:r>
      <w:proofErr w:type="spellStart"/>
      <w:r w:rsidR="00E02727" w:rsidRPr="006B44EC">
        <w:rPr>
          <w:lang w:val="es-ES"/>
        </w:rPr>
        <w:t>Giri</w:t>
      </w:r>
      <w:proofErr w:type="spellEnd"/>
      <w:r w:rsidRPr="006B44EC">
        <w:rPr>
          <w:rFonts w:hint="eastAsia"/>
        </w:rPr>
        <w:t>诉尼泊尔</w:t>
      </w:r>
      <w:r w:rsidR="00E02727" w:rsidRPr="006B44EC">
        <w:rPr>
          <w:lang w:val="es-ES"/>
        </w:rPr>
        <w:t>(</w:t>
      </w:r>
      <w:proofErr w:type="spellStart"/>
      <w:r w:rsidR="00F464C0" w:rsidRPr="006B44EC">
        <w:rPr>
          <w:lang w:val="es-ES"/>
        </w:rPr>
        <w:fldChar w:fldCharType="begin"/>
      </w:r>
      <w:r w:rsidR="00F464C0" w:rsidRPr="006B44EC">
        <w:rPr>
          <w:lang w:val="es-ES"/>
        </w:rPr>
        <w:instrText xml:space="preserve"> HYPERLINK "http://undocs.org/ch/CCPR/C/101/D/1761/2008" </w:instrText>
      </w:r>
      <w:r w:rsidR="00F464C0" w:rsidRPr="006B44EC">
        <w:rPr>
          <w:lang w:val="es-ES"/>
        </w:rPr>
        <w:fldChar w:fldCharType="separate"/>
      </w:r>
      <w:r w:rsidR="00E02727" w:rsidRPr="006B44EC">
        <w:rPr>
          <w:rStyle w:val="aff0"/>
          <w:u w:val="none"/>
          <w:lang w:val="es-ES"/>
        </w:rPr>
        <w:t>CCPR</w:t>
      </w:r>
      <w:proofErr w:type="spellEnd"/>
      <w:r w:rsidR="00E02727" w:rsidRPr="006B44EC">
        <w:rPr>
          <w:rStyle w:val="aff0"/>
          <w:u w:val="none"/>
          <w:lang w:val="es-ES"/>
        </w:rPr>
        <w:t>/C/1</w:t>
      </w:r>
      <w:r w:rsidRPr="006B44EC">
        <w:rPr>
          <w:rStyle w:val="aff0"/>
          <w:u w:val="none"/>
          <w:lang w:val="es-ES"/>
        </w:rPr>
        <w:t>0</w:t>
      </w:r>
      <w:r w:rsidR="00E02727" w:rsidRPr="006B44EC">
        <w:rPr>
          <w:rStyle w:val="aff0"/>
          <w:u w:val="none"/>
          <w:lang w:val="es-ES"/>
        </w:rPr>
        <w:t>1/D/1761/2</w:t>
      </w:r>
      <w:r w:rsidRPr="006B44EC">
        <w:rPr>
          <w:rStyle w:val="aff0"/>
          <w:u w:val="none"/>
          <w:lang w:val="es-ES"/>
        </w:rPr>
        <w:t>00</w:t>
      </w:r>
      <w:r w:rsidR="00E02727" w:rsidRPr="006B44EC">
        <w:rPr>
          <w:rStyle w:val="aff0"/>
          <w:u w:val="none"/>
          <w:lang w:val="es-ES"/>
        </w:rPr>
        <w:t>8</w:t>
      </w:r>
      <w:r w:rsidR="00F464C0" w:rsidRPr="006B44EC">
        <w:rPr>
          <w:lang w:val="es-ES"/>
        </w:rPr>
        <w:fldChar w:fldCharType="end"/>
      </w:r>
      <w:r w:rsidRPr="006B44EC">
        <w:rPr>
          <w:rFonts w:hint="eastAsia"/>
        </w:rPr>
        <w:t>和</w:t>
      </w:r>
      <w:r w:rsidR="00F464C0" w:rsidRPr="006B44EC">
        <w:rPr>
          <w:lang w:val="es-ES"/>
        </w:rPr>
        <w:fldChar w:fldCharType="begin"/>
      </w:r>
      <w:r w:rsidR="00F464C0" w:rsidRPr="006B44EC">
        <w:rPr>
          <w:lang w:val="es-ES"/>
        </w:rPr>
        <w:instrText xml:space="preserve"> HYPERLINK "http://undocs.org/ch/CCPR/C/101/D/1761/2008/Corr.1" </w:instrText>
      </w:r>
      <w:r w:rsidR="00F464C0" w:rsidRPr="006B44EC">
        <w:rPr>
          <w:lang w:val="es-ES"/>
        </w:rPr>
        <w:fldChar w:fldCharType="separate"/>
      </w:r>
      <w:proofErr w:type="spellStart"/>
      <w:r w:rsidR="00E02727" w:rsidRPr="006B44EC">
        <w:rPr>
          <w:rStyle w:val="aff0"/>
          <w:u w:val="none"/>
          <w:lang w:val="es-ES"/>
        </w:rPr>
        <w:t>CCPR</w:t>
      </w:r>
      <w:proofErr w:type="spellEnd"/>
      <w:r w:rsidR="00E02727" w:rsidRPr="006B44EC">
        <w:rPr>
          <w:rStyle w:val="aff0"/>
          <w:u w:val="none"/>
          <w:lang w:val="es-ES"/>
        </w:rPr>
        <w:t>/C/1</w:t>
      </w:r>
      <w:r w:rsidRPr="006B44EC">
        <w:rPr>
          <w:rStyle w:val="aff0"/>
          <w:u w:val="none"/>
          <w:lang w:val="es-ES"/>
        </w:rPr>
        <w:t>0</w:t>
      </w:r>
      <w:r w:rsidR="00E02727" w:rsidRPr="006B44EC">
        <w:rPr>
          <w:rStyle w:val="aff0"/>
          <w:u w:val="none"/>
          <w:lang w:val="es-ES"/>
        </w:rPr>
        <w:t>1/D/1761/2</w:t>
      </w:r>
      <w:r w:rsidRPr="006B44EC">
        <w:rPr>
          <w:rStyle w:val="aff0"/>
          <w:u w:val="none"/>
          <w:lang w:val="es-ES"/>
        </w:rPr>
        <w:t>00</w:t>
      </w:r>
      <w:r w:rsidR="00E02727" w:rsidRPr="006B44EC">
        <w:rPr>
          <w:rStyle w:val="aff0"/>
          <w:u w:val="none"/>
          <w:lang w:val="es-ES"/>
        </w:rPr>
        <w:t>8/</w:t>
      </w:r>
      <w:proofErr w:type="spellStart"/>
      <w:r w:rsidR="00E02727" w:rsidRPr="006B44EC">
        <w:rPr>
          <w:rStyle w:val="aff0"/>
          <w:u w:val="none"/>
          <w:lang w:val="es-ES"/>
        </w:rPr>
        <w:t>Corr</w:t>
      </w:r>
      <w:r w:rsidRPr="006B44EC">
        <w:rPr>
          <w:rStyle w:val="aff0"/>
          <w:u w:val="none"/>
          <w:lang w:val="es-ES"/>
        </w:rPr>
        <w:t>.</w:t>
      </w:r>
      <w:r w:rsidR="00E02727" w:rsidRPr="006B44EC">
        <w:rPr>
          <w:rStyle w:val="aff0"/>
          <w:u w:val="none"/>
          <w:lang w:val="es-ES"/>
        </w:rPr>
        <w:t>1</w:t>
      </w:r>
      <w:proofErr w:type="spellEnd"/>
      <w:r w:rsidR="00F464C0" w:rsidRPr="006B44EC">
        <w:rPr>
          <w:lang w:val="es-ES"/>
        </w:rPr>
        <w:fldChar w:fldCharType="end"/>
      </w:r>
      <w:r w:rsidR="00E02727" w:rsidRPr="006B44EC">
        <w:rPr>
          <w:rFonts w:hint="eastAsia"/>
        </w:rPr>
        <w:t>，</w:t>
      </w:r>
      <w:r w:rsidRPr="006B44EC">
        <w:rPr>
          <w:rFonts w:hint="eastAsia"/>
        </w:rPr>
        <w:t>第</w:t>
      </w:r>
      <w:r w:rsidR="00E02727" w:rsidRPr="006B44EC">
        <w:t>6.3</w:t>
      </w:r>
      <w:r w:rsidRPr="006B44EC">
        <w:rPr>
          <w:rFonts w:hint="eastAsia"/>
        </w:rPr>
        <w:t>段。</w:t>
      </w:r>
    </w:p>
  </w:footnote>
  <w:footnote w:id="24">
    <w:p w14:paraId="6CC2EC8C" w14:textId="78EA4C95" w:rsidR="004C008A" w:rsidRPr="006B44EC" w:rsidRDefault="004C008A" w:rsidP="00E02727">
      <w:pPr>
        <w:pStyle w:val="a6"/>
      </w:pPr>
      <w:r w:rsidRPr="00754266">
        <w:rPr>
          <w:spacing w:val="2"/>
        </w:rPr>
        <w:tab/>
      </w:r>
      <w:r w:rsidRPr="00754266">
        <w:rPr>
          <w:rStyle w:val="a8"/>
          <w:rFonts w:eastAsia="宋体"/>
          <w:spacing w:val="2"/>
        </w:rPr>
        <w:footnoteRef/>
      </w:r>
      <w:r w:rsidRPr="00754266">
        <w:rPr>
          <w:spacing w:val="2"/>
        </w:rPr>
        <w:tab/>
      </w:r>
      <w:r w:rsidRPr="00754266">
        <w:rPr>
          <w:rFonts w:hint="eastAsia"/>
          <w:spacing w:val="2"/>
        </w:rPr>
        <w:t>儿童权利委员会</w:t>
      </w:r>
      <w:r w:rsidR="00E02727" w:rsidRPr="00754266">
        <w:rPr>
          <w:rFonts w:hint="eastAsia"/>
          <w:spacing w:val="2"/>
        </w:rPr>
        <w:t>，</w:t>
      </w:r>
      <w:r w:rsidRPr="00754266">
        <w:rPr>
          <w:rFonts w:hint="eastAsia"/>
          <w:spacing w:val="2"/>
        </w:rPr>
        <w:t>第</w:t>
      </w:r>
      <w:r w:rsidR="00E02727" w:rsidRPr="00754266">
        <w:rPr>
          <w:spacing w:val="2"/>
        </w:rPr>
        <w:t>8</w:t>
      </w:r>
      <w:r w:rsidRPr="00754266">
        <w:rPr>
          <w:rFonts w:hint="eastAsia"/>
          <w:spacing w:val="2"/>
        </w:rPr>
        <w:t>号一般性意见</w:t>
      </w:r>
      <w:r w:rsidR="00E02727" w:rsidRPr="00754266">
        <w:rPr>
          <w:rFonts w:hint="eastAsia"/>
          <w:spacing w:val="2"/>
        </w:rPr>
        <w:t>(</w:t>
      </w:r>
      <w:r w:rsidR="00E02727" w:rsidRPr="00754266">
        <w:rPr>
          <w:spacing w:val="2"/>
        </w:rPr>
        <w:t>2</w:t>
      </w:r>
      <w:r w:rsidRPr="00754266">
        <w:rPr>
          <w:spacing w:val="2"/>
        </w:rPr>
        <w:t>00</w:t>
      </w:r>
      <w:r w:rsidR="00E02727" w:rsidRPr="00754266">
        <w:rPr>
          <w:spacing w:val="2"/>
        </w:rPr>
        <w:t>6</w:t>
      </w:r>
      <w:r w:rsidRPr="00754266">
        <w:rPr>
          <w:rFonts w:hint="eastAsia"/>
          <w:spacing w:val="2"/>
        </w:rPr>
        <w:t>年</w:t>
      </w:r>
      <w:r w:rsidR="00E02727" w:rsidRPr="00754266">
        <w:rPr>
          <w:rFonts w:hint="eastAsia"/>
          <w:spacing w:val="2"/>
        </w:rPr>
        <w:t>)</w:t>
      </w:r>
      <w:r w:rsidR="00E02727" w:rsidRPr="00754266">
        <w:rPr>
          <w:spacing w:val="2"/>
        </w:rPr>
        <w:t>(</w:t>
      </w:r>
      <w:r w:rsidRPr="00754266">
        <w:rPr>
          <w:rFonts w:hint="eastAsia"/>
          <w:spacing w:val="2"/>
        </w:rPr>
        <w:t>尤其是第</w:t>
      </w:r>
      <w:r w:rsidR="00E02727" w:rsidRPr="00754266">
        <w:rPr>
          <w:spacing w:val="2"/>
        </w:rPr>
        <w:t>19</w:t>
      </w:r>
      <w:r w:rsidRPr="00754266">
        <w:rPr>
          <w:rFonts w:hint="eastAsia"/>
          <w:spacing w:val="2"/>
        </w:rPr>
        <w:t>条、第</w:t>
      </w:r>
      <w:r w:rsidR="00E02727" w:rsidRPr="00754266">
        <w:rPr>
          <w:spacing w:val="2"/>
        </w:rPr>
        <w:t>28</w:t>
      </w:r>
      <w:r w:rsidRPr="00754266">
        <w:rPr>
          <w:rFonts w:hint="eastAsia"/>
          <w:spacing w:val="2"/>
        </w:rPr>
        <w:t>条第</w:t>
      </w:r>
      <w:r w:rsidR="00E02727" w:rsidRPr="00754266">
        <w:rPr>
          <w:spacing w:val="2"/>
        </w:rPr>
        <w:t>2</w:t>
      </w:r>
      <w:r w:rsidRPr="00754266">
        <w:rPr>
          <w:rFonts w:hint="eastAsia"/>
          <w:spacing w:val="2"/>
        </w:rPr>
        <w:t>款和第</w:t>
      </w:r>
      <w:r w:rsidR="00E02727" w:rsidRPr="00754266">
        <w:rPr>
          <w:spacing w:val="2"/>
        </w:rPr>
        <w:t>37</w:t>
      </w:r>
      <w:r w:rsidRPr="00754266">
        <w:rPr>
          <w:rFonts w:hint="eastAsia"/>
          <w:spacing w:val="2"/>
        </w:rPr>
        <w:t>条</w:t>
      </w:r>
      <w:r w:rsidR="00E02727" w:rsidRPr="00754266">
        <w:rPr>
          <w:spacing w:val="2"/>
        </w:rPr>
        <w:t>)</w:t>
      </w:r>
      <w:r w:rsidR="00E02727" w:rsidRPr="00754266">
        <w:rPr>
          <w:rFonts w:hint="eastAsia"/>
          <w:spacing w:val="2"/>
        </w:rPr>
        <w:t>，</w:t>
      </w:r>
      <w:r w:rsidRPr="00754266">
        <w:rPr>
          <w:rFonts w:hint="eastAsia"/>
          <w:spacing w:val="2"/>
        </w:rPr>
        <w:t>第</w:t>
      </w:r>
      <w:r w:rsidR="00E02727" w:rsidRPr="006B44EC">
        <w:t>3</w:t>
      </w:r>
      <w:r w:rsidRPr="006B44EC">
        <w:t>0</w:t>
      </w:r>
      <w:r w:rsidRPr="006B44EC">
        <w:rPr>
          <w:rFonts w:hint="eastAsia"/>
        </w:rPr>
        <w:t>段。</w:t>
      </w:r>
    </w:p>
  </w:footnote>
  <w:footnote w:id="25">
    <w:p w14:paraId="0CF9A049" w14:textId="42959FE6" w:rsidR="004C008A" w:rsidRPr="006B44EC" w:rsidRDefault="004C008A" w:rsidP="00E02727">
      <w:pPr>
        <w:pStyle w:val="a6"/>
      </w:pPr>
      <w:r w:rsidRPr="006B44EC">
        <w:tab/>
      </w:r>
      <w:r w:rsidRPr="006B44EC">
        <w:rPr>
          <w:rStyle w:val="a8"/>
          <w:rFonts w:eastAsia="宋体"/>
        </w:rPr>
        <w:footnoteRef/>
      </w:r>
      <w:r w:rsidRPr="006B44EC">
        <w:tab/>
      </w:r>
      <w:hyperlink r:id="rId3" w:history="1">
        <w:r w:rsidR="00E02727" w:rsidRPr="006B44EC">
          <w:rPr>
            <w:rStyle w:val="aff0"/>
            <w:u w:val="none"/>
          </w:rPr>
          <w:t>CRC/C/GEO/CO/4</w:t>
        </w:r>
      </w:hyperlink>
      <w:r w:rsidR="00E02727" w:rsidRPr="006B44EC">
        <w:rPr>
          <w:rFonts w:hint="eastAsia"/>
        </w:rPr>
        <w:t>，</w:t>
      </w:r>
      <w:r w:rsidRPr="006B44EC">
        <w:rPr>
          <w:rFonts w:hint="eastAsia"/>
        </w:rPr>
        <w:t>第</w:t>
      </w:r>
      <w:r w:rsidR="00E02727" w:rsidRPr="006B44EC">
        <w:rPr>
          <w:rFonts w:hint="eastAsia"/>
        </w:rPr>
        <w:t>2</w:t>
      </w:r>
      <w:r w:rsidR="00E02727" w:rsidRPr="006B44EC">
        <w:t>1</w:t>
      </w:r>
      <w:r w:rsidRPr="006B44EC">
        <w:rPr>
          <w:rFonts w:hint="eastAsia"/>
        </w:rPr>
        <w:t>段。</w:t>
      </w:r>
    </w:p>
  </w:footnote>
  <w:footnote w:id="26">
    <w:p w14:paraId="5F86D9DF" w14:textId="722DBE34" w:rsidR="004C008A" w:rsidRPr="006B44EC" w:rsidRDefault="004C008A" w:rsidP="00E02727">
      <w:pPr>
        <w:pStyle w:val="a6"/>
      </w:pPr>
      <w:r w:rsidRPr="006B44EC">
        <w:tab/>
      </w:r>
      <w:r w:rsidRPr="006B44EC">
        <w:rPr>
          <w:rStyle w:val="a8"/>
          <w:rFonts w:eastAsia="宋体"/>
        </w:rPr>
        <w:footnoteRef/>
      </w:r>
      <w:r w:rsidRPr="006B44EC">
        <w:tab/>
      </w:r>
      <w:r w:rsidRPr="006B44EC">
        <w:rPr>
          <w:rFonts w:hint="eastAsia"/>
        </w:rPr>
        <w:t>儿童权利委员会</w:t>
      </w:r>
      <w:r w:rsidR="00E02727" w:rsidRPr="006B44EC">
        <w:rPr>
          <w:rFonts w:hint="eastAsia"/>
        </w:rPr>
        <w:t>，</w:t>
      </w:r>
      <w:r w:rsidRPr="006B44EC">
        <w:rPr>
          <w:rFonts w:hint="eastAsia"/>
        </w:rPr>
        <w:t>第</w:t>
      </w:r>
      <w:r w:rsidR="00E02727" w:rsidRPr="006B44EC">
        <w:t>8</w:t>
      </w:r>
      <w:r w:rsidRPr="006B44EC">
        <w:rPr>
          <w:rFonts w:hint="eastAsia"/>
        </w:rPr>
        <w:t>号一般性意见</w:t>
      </w:r>
      <w:r w:rsidR="00E02727" w:rsidRPr="006B44EC">
        <w:rPr>
          <w:rFonts w:hint="eastAsia"/>
        </w:rPr>
        <w:t>(</w:t>
      </w:r>
      <w:r w:rsidR="00E02727" w:rsidRPr="006B44EC">
        <w:t>2</w:t>
      </w:r>
      <w:r w:rsidRPr="006B44EC">
        <w:t>00</w:t>
      </w:r>
      <w:r w:rsidR="00E02727" w:rsidRPr="006B44EC">
        <w:t>6</w:t>
      </w:r>
      <w:r w:rsidRPr="006B44EC">
        <w:rPr>
          <w:rFonts w:hint="eastAsia"/>
        </w:rPr>
        <w:t>年</w:t>
      </w:r>
      <w:r w:rsidR="00E02727" w:rsidRPr="006B44EC">
        <w:rPr>
          <w:rFonts w:hint="eastAsia"/>
        </w:rPr>
        <w:t>)</w:t>
      </w:r>
      <w:r w:rsidR="00E02727" w:rsidRPr="006B44EC">
        <w:rPr>
          <w:rFonts w:hint="eastAsia"/>
        </w:rPr>
        <w:t>，</w:t>
      </w:r>
      <w:r w:rsidRPr="006B44EC">
        <w:rPr>
          <w:rFonts w:hint="eastAsia"/>
        </w:rPr>
        <w:t>第</w:t>
      </w:r>
      <w:r w:rsidR="00E02727" w:rsidRPr="006B44EC">
        <w:t>11</w:t>
      </w:r>
      <w:r w:rsidRPr="006B44EC">
        <w:rPr>
          <w:rFonts w:hint="eastAsia"/>
        </w:rPr>
        <w:t>段。</w:t>
      </w:r>
    </w:p>
  </w:footnote>
  <w:footnote w:id="27">
    <w:p w14:paraId="5361398B" w14:textId="71BCC4C2" w:rsidR="004C008A" w:rsidRDefault="004C008A" w:rsidP="00E02727">
      <w:pPr>
        <w:pStyle w:val="a6"/>
      </w:pPr>
      <w:r w:rsidRPr="006B44EC">
        <w:tab/>
      </w:r>
      <w:r w:rsidRPr="006B44EC">
        <w:rPr>
          <w:rStyle w:val="a8"/>
          <w:rFonts w:eastAsia="宋体"/>
        </w:rPr>
        <w:footnoteRef/>
      </w:r>
      <w:r w:rsidRPr="006B44EC">
        <w:tab/>
      </w:r>
      <w:r w:rsidRPr="006B44EC">
        <w:rPr>
          <w:rFonts w:hint="eastAsia"/>
        </w:rPr>
        <w:t>除其他外</w:t>
      </w:r>
      <w:r w:rsidR="00E02727" w:rsidRPr="006B44EC">
        <w:rPr>
          <w:rFonts w:hint="eastAsia"/>
        </w:rPr>
        <w:t>，</w:t>
      </w:r>
      <w:r w:rsidRPr="006B44EC">
        <w:rPr>
          <w:rFonts w:hint="eastAsia"/>
        </w:rPr>
        <w:t>见</w:t>
      </w:r>
      <w:r w:rsidR="00E02727" w:rsidRPr="006B44EC">
        <w:t>D</w:t>
      </w:r>
      <w:r w:rsidRPr="006B44EC">
        <w:t>.</w:t>
      </w:r>
      <w:r w:rsidR="00E02727" w:rsidRPr="006B44EC">
        <w:t>D</w:t>
      </w:r>
      <w:r w:rsidRPr="006B44EC">
        <w:t>.</w:t>
      </w:r>
      <w:r w:rsidRPr="006B44EC">
        <w:rPr>
          <w:rFonts w:hint="eastAsia"/>
        </w:rPr>
        <w:t>诉西班牙</w:t>
      </w:r>
      <w:r w:rsidR="00E02727" w:rsidRPr="006B44EC">
        <w:rPr>
          <w:rFonts w:hint="eastAsia"/>
        </w:rPr>
        <w:t>(</w:t>
      </w:r>
      <w:hyperlink r:id="rId4" w:history="1">
        <w:r w:rsidR="00E02727" w:rsidRPr="006B44EC">
          <w:rPr>
            <w:rStyle w:val="aff0"/>
            <w:u w:val="none"/>
          </w:rPr>
          <w:t>CRC/C/8</w:t>
        </w:r>
        <w:r w:rsidRPr="006B44EC">
          <w:rPr>
            <w:rStyle w:val="aff0"/>
            <w:u w:val="none"/>
          </w:rPr>
          <w:t>0</w:t>
        </w:r>
        <w:r w:rsidR="00E02727" w:rsidRPr="006B44EC">
          <w:rPr>
            <w:rStyle w:val="aff0"/>
            <w:u w:val="none"/>
          </w:rPr>
          <w:t>/R/4/2</w:t>
        </w:r>
        <w:r w:rsidRPr="006B44EC">
          <w:rPr>
            <w:rStyle w:val="aff0"/>
            <w:u w:val="none"/>
          </w:rPr>
          <w:t>0</w:t>
        </w:r>
        <w:r w:rsidR="00E02727" w:rsidRPr="006B44EC">
          <w:rPr>
            <w:rStyle w:val="aff0"/>
            <w:u w:val="none"/>
          </w:rPr>
          <w:t>16</w:t>
        </w:r>
      </w:hyperlink>
      <w:r w:rsidR="00E02727" w:rsidRPr="006B44EC">
        <w:rPr>
          <w:rFonts w:hint="eastAsia"/>
        </w:rPr>
        <w:t>)</w:t>
      </w:r>
      <w:r w:rsidR="00E02727">
        <w:rPr>
          <w:rFonts w:hint="eastAsia"/>
        </w:rPr>
        <w:t>，</w:t>
      </w:r>
      <w:r w:rsidRPr="006816A8">
        <w:rPr>
          <w:rFonts w:hint="eastAsia"/>
        </w:rPr>
        <w:t>第</w:t>
      </w:r>
      <w:r w:rsidR="00E02727">
        <w:t>13.3</w:t>
      </w:r>
      <w:r w:rsidRPr="006816A8">
        <w:rPr>
          <w:rFonts w:hint="eastAsia"/>
        </w:rPr>
        <w:t>段。</w:t>
      </w:r>
    </w:p>
  </w:footnote>
  <w:footnote w:id="28">
    <w:p w14:paraId="53E97B29" w14:textId="48411D2A" w:rsidR="004C008A" w:rsidRDefault="004C008A" w:rsidP="00E02727">
      <w:pPr>
        <w:pStyle w:val="a6"/>
      </w:pPr>
      <w:r>
        <w:tab/>
      </w:r>
      <w:r w:rsidRPr="00561272">
        <w:rPr>
          <w:rStyle w:val="a8"/>
          <w:rFonts w:eastAsia="宋体"/>
        </w:rPr>
        <w:footnoteRef/>
      </w:r>
      <w:r>
        <w:tab/>
      </w:r>
      <w:r w:rsidRPr="006816A8">
        <w:rPr>
          <w:rFonts w:hint="eastAsia"/>
        </w:rPr>
        <w:t>在这方面</w:t>
      </w:r>
      <w:r w:rsidR="00E02727">
        <w:rPr>
          <w:rFonts w:hint="eastAsia"/>
        </w:rPr>
        <w:t>，</w:t>
      </w:r>
      <w:r w:rsidRPr="006816A8">
        <w:rPr>
          <w:rFonts w:hint="eastAsia"/>
        </w:rPr>
        <w:t>见欧洲人权法院</w:t>
      </w:r>
      <w:r w:rsidR="00E02727">
        <w:rPr>
          <w:rFonts w:hint="eastAsia"/>
        </w:rPr>
        <w:t>，</w:t>
      </w:r>
      <w:proofErr w:type="spellStart"/>
      <w:r w:rsidR="00E02727">
        <w:t>V</w:t>
      </w:r>
      <w:r w:rsidRPr="006816A8">
        <w:t>.</w:t>
      </w:r>
      <w:r w:rsidR="00E02727">
        <w:t>K</w:t>
      </w:r>
      <w:proofErr w:type="spellEnd"/>
      <w:r w:rsidRPr="006816A8">
        <w:t>.</w:t>
      </w:r>
      <w:r w:rsidRPr="006816A8">
        <w:rPr>
          <w:rFonts w:hint="eastAsia"/>
        </w:rPr>
        <w:t>诉俄罗斯</w:t>
      </w:r>
      <w:r w:rsidR="00E02727">
        <w:rPr>
          <w:rFonts w:hint="eastAsia"/>
        </w:rPr>
        <w:t>，</w:t>
      </w:r>
      <w:r w:rsidRPr="006816A8">
        <w:rPr>
          <w:rFonts w:hint="eastAsia"/>
        </w:rPr>
        <w:t>第</w:t>
      </w:r>
      <w:r w:rsidR="00E02727">
        <w:t>68</w:t>
      </w:r>
      <w:r w:rsidRPr="006816A8">
        <w:t>0</w:t>
      </w:r>
      <w:r w:rsidR="00E02727">
        <w:t>59/13</w:t>
      </w:r>
      <w:r w:rsidRPr="006816A8">
        <w:rPr>
          <w:rFonts w:hint="eastAsia"/>
        </w:rPr>
        <w:t>号</w:t>
      </w:r>
      <w:r>
        <w:rPr>
          <w:rFonts w:hint="eastAsia"/>
        </w:rPr>
        <w:t>申诉</w:t>
      </w:r>
      <w:r w:rsidR="00E02727">
        <w:rPr>
          <w:rFonts w:hint="eastAsia"/>
        </w:rPr>
        <w:t>，</w:t>
      </w:r>
      <w:r w:rsidRPr="006816A8">
        <w:rPr>
          <w:rFonts w:hint="eastAsia"/>
        </w:rPr>
        <w:t>判决</w:t>
      </w:r>
      <w:r w:rsidR="00E02727">
        <w:rPr>
          <w:rFonts w:hint="eastAsia"/>
        </w:rPr>
        <w:t>，</w:t>
      </w:r>
      <w:r w:rsidR="00E02727">
        <w:t>2</w:t>
      </w:r>
      <w:r w:rsidRPr="006816A8">
        <w:t>0</w:t>
      </w:r>
      <w:r w:rsidR="00E02727">
        <w:t>17</w:t>
      </w:r>
      <w:r w:rsidRPr="006816A8">
        <w:rPr>
          <w:rFonts w:hint="eastAsia"/>
        </w:rPr>
        <w:t>年</w:t>
      </w:r>
      <w:r w:rsidR="00E02727">
        <w:t>3</w:t>
      </w:r>
      <w:r w:rsidRPr="006816A8">
        <w:rPr>
          <w:rFonts w:hint="eastAsia"/>
        </w:rPr>
        <w:t>月</w:t>
      </w:r>
      <w:r w:rsidR="00E02727">
        <w:t>7</w:t>
      </w:r>
      <w:r w:rsidRPr="006816A8">
        <w:rPr>
          <w:rFonts w:hint="eastAsia"/>
        </w:rPr>
        <w:t>日</w:t>
      </w:r>
      <w:r w:rsidR="00E02727">
        <w:rPr>
          <w:rFonts w:hint="eastAsia"/>
        </w:rPr>
        <w:t>，</w:t>
      </w:r>
      <w:r w:rsidRPr="006816A8">
        <w:rPr>
          <w:rFonts w:hint="eastAsia"/>
        </w:rPr>
        <w:t>第</w:t>
      </w:r>
      <w:r w:rsidR="00E02727">
        <w:t>168</w:t>
      </w:r>
      <w:r w:rsidRPr="006816A8">
        <w:t>-</w:t>
      </w:r>
      <w:r w:rsidR="00E02727">
        <w:t>184</w:t>
      </w:r>
      <w:r>
        <w:rPr>
          <w:rFonts w:hint="eastAsia"/>
        </w:rPr>
        <w:t>段。</w:t>
      </w:r>
    </w:p>
  </w:footnote>
  <w:footnote w:id="29">
    <w:p w14:paraId="3F26C2CA" w14:textId="56C0F467" w:rsidR="004C008A" w:rsidRPr="00850FE3" w:rsidRDefault="004C008A" w:rsidP="00E02727">
      <w:pPr>
        <w:pStyle w:val="a6"/>
        <w:rPr>
          <w:lang w:val="es-ES"/>
        </w:rPr>
      </w:pPr>
      <w:r>
        <w:tab/>
      </w:r>
      <w:r w:rsidRPr="00561272">
        <w:rPr>
          <w:rStyle w:val="a8"/>
          <w:rFonts w:eastAsia="宋体"/>
        </w:rPr>
        <w:footnoteRef/>
      </w:r>
      <w:r w:rsidRPr="00850FE3">
        <w:rPr>
          <w:lang w:val="es-ES"/>
        </w:rPr>
        <w:tab/>
      </w:r>
      <w:r>
        <w:rPr>
          <w:rFonts w:hint="eastAsia"/>
        </w:rPr>
        <w:t>同上</w:t>
      </w:r>
      <w:r w:rsidR="00E02727">
        <w:rPr>
          <w:rFonts w:hint="eastAsia"/>
          <w:lang w:val="es-ES"/>
        </w:rPr>
        <w:t>，</w:t>
      </w:r>
      <w:r>
        <w:rPr>
          <w:rFonts w:hint="eastAsia"/>
        </w:rPr>
        <w:t>第</w:t>
      </w:r>
      <w:r w:rsidR="00E02727">
        <w:rPr>
          <w:rFonts w:hint="eastAsia"/>
          <w:lang w:val="es-ES"/>
        </w:rPr>
        <w:t>1</w:t>
      </w:r>
      <w:r w:rsidR="00E02727">
        <w:rPr>
          <w:lang w:val="es-ES"/>
        </w:rPr>
        <w:t>85</w:t>
      </w:r>
      <w:r>
        <w:rPr>
          <w:rFonts w:hint="eastAsia"/>
        </w:rPr>
        <w:t>段。</w:t>
      </w:r>
    </w:p>
  </w:footnote>
  <w:footnote w:id="30">
    <w:p w14:paraId="4D0B92A1" w14:textId="478B501D" w:rsidR="004C008A" w:rsidRDefault="004C008A" w:rsidP="00E02727">
      <w:pPr>
        <w:pStyle w:val="a6"/>
      </w:pPr>
      <w:r w:rsidRPr="00850FE3">
        <w:rPr>
          <w:lang w:val="es-ES"/>
        </w:rPr>
        <w:tab/>
      </w:r>
      <w:r w:rsidRPr="00561272">
        <w:rPr>
          <w:rStyle w:val="a8"/>
          <w:rFonts w:eastAsia="宋体"/>
        </w:rPr>
        <w:footnoteRef/>
      </w:r>
      <w:r>
        <w:tab/>
      </w:r>
      <w:r w:rsidRPr="00E02727">
        <w:rPr>
          <w:rFonts w:hint="eastAsia"/>
          <w:spacing w:val="-4"/>
        </w:rPr>
        <w:t>欧洲人权法院</w:t>
      </w:r>
      <w:r w:rsidR="00E02727" w:rsidRPr="00E02727">
        <w:rPr>
          <w:rFonts w:hint="eastAsia"/>
          <w:spacing w:val="-4"/>
        </w:rPr>
        <w:t>，</w:t>
      </w:r>
      <w:r w:rsidR="00E02727" w:rsidRPr="00E02727">
        <w:rPr>
          <w:spacing w:val="-4"/>
        </w:rPr>
        <w:t>R</w:t>
      </w:r>
      <w:r w:rsidRPr="00E02727">
        <w:rPr>
          <w:spacing w:val="-4"/>
        </w:rPr>
        <w:t>.</w:t>
      </w:r>
      <w:r w:rsidR="00E02727" w:rsidRPr="00E02727">
        <w:rPr>
          <w:spacing w:val="-4"/>
        </w:rPr>
        <w:t>B</w:t>
      </w:r>
      <w:r w:rsidRPr="00E02727">
        <w:rPr>
          <w:spacing w:val="-4"/>
        </w:rPr>
        <w:t>.</w:t>
      </w:r>
      <w:r w:rsidRPr="00E02727">
        <w:rPr>
          <w:rFonts w:hint="eastAsia"/>
          <w:spacing w:val="-4"/>
        </w:rPr>
        <w:t>诉爱沙尼亚</w:t>
      </w:r>
      <w:r w:rsidR="00E02727" w:rsidRPr="00E02727">
        <w:rPr>
          <w:rFonts w:hint="eastAsia"/>
          <w:spacing w:val="-4"/>
        </w:rPr>
        <w:t>，</w:t>
      </w:r>
      <w:r w:rsidRPr="00E02727">
        <w:rPr>
          <w:rFonts w:hint="eastAsia"/>
          <w:spacing w:val="-4"/>
        </w:rPr>
        <w:t>第</w:t>
      </w:r>
      <w:r w:rsidR="00E02727" w:rsidRPr="00E02727">
        <w:rPr>
          <w:spacing w:val="-4"/>
        </w:rPr>
        <w:t>22597/16</w:t>
      </w:r>
      <w:r w:rsidRPr="00E02727">
        <w:rPr>
          <w:rFonts w:hint="eastAsia"/>
          <w:spacing w:val="-4"/>
        </w:rPr>
        <w:t>号申诉</w:t>
      </w:r>
      <w:r w:rsidR="00E02727" w:rsidRPr="00E02727">
        <w:rPr>
          <w:rFonts w:hint="eastAsia"/>
          <w:spacing w:val="-4"/>
        </w:rPr>
        <w:t>，</w:t>
      </w:r>
      <w:r w:rsidRPr="00E02727">
        <w:rPr>
          <w:rFonts w:hint="eastAsia"/>
          <w:spacing w:val="-4"/>
        </w:rPr>
        <w:t>判决</w:t>
      </w:r>
      <w:r w:rsidR="00E02727" w:rsidRPr="00E02727">
        <w:rPr>
          <w:rFonts w:hint="eastAsia"/>
          <w:spacing w:val="-4"/>
        </w:rPr>
        <w:t>，</w:t>
      </w:r>
      <w:r w:rsidR="00E02727" w:rsidRPr="00E02727">
        <w:rPr>
          <w:spacing w:val="-4"/>
        </w:rPr>
        <w:t>2</w:t>
      </w:r>
      <w:r w:rsidRPr="00E02727">
        <w:rPr>
          <w:spacing w:val="-4"/>
        </w:rPr>
        <w:t>0</w:t>
      </w:r>
      <w:r w:rsidR="00E02727" w:rsidRPr="00E02727">
        <w:rPr>
          <w:spacing w:val="-4"/>
        </w:rPr>
        <w:t>21</w:t>
      </w:r>
      <w:r w:rsidRPr="00E02727">
        <w:rPr>
          <w:rFonts w:hint="eastAsia"/>
          <w:spacing w:val="-4"/>
        </w:rPr>
        <w:t>年</w:t>
      </w:r>
      <w:r w:rsidR="00E02727" w:rsidRPr="00E02727">
        <w:rPr>
          <w:spacing w:val="-4"/>
        </w:rPr>
        <w:t>6</w:t>
      </w:r>
      <w:r w:rsidRPr="00E02727">
        <w:rPr>
          <w:rFonts w:hint="eastAsia"/>
          <w:spacing w:val="-4"/>
        </w:rPr>
        <w:t>月</w:t>
      </w:r>
      <w:r w:rsidR="00E02727" w:rsidRPr="00E02727">
        <w:rPr>
          <w:spacing w:val="-4"/>
        </w:rPr>
        <w:t>22</w:t>
      </w:r>
      <w:r w:rsidRPr="00E02727">
        <w:rPr>
          <w:rFonts w:hint="eastAsia"/>
          <w:spacing w:val="-4"/>
        </w:rPr>
        <w:t>日</w:t>
      </w:r>
      <w:r w:rsidR="00E02727" w:rsidRPr="00E02727">
        <w:rPr>
          <w:rFonts w:hint="eastAsia"/>
          <w:spacing w:val="-4"/>
        </w:rPr>
        <w:t>，</w:t>
      </w:r>
      <w:r w:rsidRPr="00E02727">
        <w:rPr>
          <w:rFonts w:hint="eastAsia"/>
          <w:spacing w:val="-4"/>
        </w:rPr>
        <w:t>第</w:t>
      </w:r>
      <w:r w:rsidR="00E02727" w:rsidRPr="00E02727">
        <w:rPr>
          <w:spacing w:val="-4"/>
        </w:rPr>
        <w:t>91</w:t>
      </w:r>
      <w:r w:rsidRPr="00E02727">
        <w:rPr>
          <w:spacing w:val="-4"/>
        </w:rPr>
        <w:t>-</w:t>
      </w:r>
      <w:r w:rsidR="00E02727" w:rsidRPr="00E02727">
        <w:rPr>
          <w:spacing w:val="-4"/>
        </w:rPr>
        <w:t>92</w:t>
      </w:r>
      <w:r w:rsidRPr="00E02727">
        <w:rPr>
          <w:rFonts w:hint="eastAsia"/>
          <w:spacing w:val="-4"/>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A36C" w14:textId="77777777" w:rsidR="00056632" w:rsidRDefault="00FA6CFD" w:rsidP="00FA6CFD">
    <w:pPr>
      <w:pStyle w:val="af3"/>
    </w:pPr>
    <w:r>
      <w:t>CRC/C/90/D/84/2019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4C0D" w14:textId="77777777" w:rsidR="00056632" w:rsidRPr="00202A30" w:rsidRDefault="00FA6CFD" w:rsidP="00FA6CFD">
    <w:pPr>
      <w:pStyle w:val="af3"/>
      <w:jc w:val="right"/>
    </w:pPr>
    <w:r>
      <w:t>CRC/C/90/D/84/2019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2D6E20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81925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25"/>
  </w:num>
  <w:num w:numId="3">
    <w:abstractNumId w:val="12"/>
  </w:num>
  <w:num w:numId="4">
    <w:abstractNumId w:val="8"/>
  </w:num>
  <w:num w:numId="5">
    <w:abstractNumId w:val="13"/>
  </w:num>
  <w:num w:numId="6">
    <w:abstractNumId w:val="17"/>
  </w:num>
  <w:num w:numId="7">
    <w:abstractNumId w:val="19"/>
  </w:num>
  <w:num w:numId="8">
    <w:abstractNumId w:val="15"/>
  </w:num>
  <w:num w:numId="9">
    <w:abstractNumId w:val="10"/>
  </w:num>
  <w:num w:numId="10">
    <w:abstractNumId w:val="24"/>
  </w:num>
  <w:num w:numId="11">
    <w:abstractNumId w:val="22"/>
  </w:num>
  <w:num w:numId="12">
    <w:abstractNumId w:val="18"/>
  </w:num>
  <w:num w:numId="13">
    <w:abstractNumId w:val="14"/>
  </w:num>
  <w:num w:numId="14">
    <w:abstractNumId w:val="21"/>
  </w:num>
  <w:num w:numId="15">
    <w:abstractNumId w:val="9"/>
  </w:num>
  <w:num w:numId="16">
    <w:abstractNumId w:val="7"/>
  </w:num>
  <w:num w:numId="17">
    <w:abstractNumId w:val="6"/>
  </w:num>
  <w:num w:numId="18">
    <w:abstractNumId w:val="5"/>
  </w:num>
  <w:num w:numId="19">
    <w:abstractNumId w:val="4"/>
  </w:num>
  <w:num w:numId="20">
    <w:abstractNumId w:val="3"/>
  </w:num>
  <w:num w:numId="21">
    <w:abstractNumId w:val="2"/>
  </w:num>
  <w:num w:numId="22">
    <w:abstractNumId w:val="1"/>
  </w:num>
  <w:num w:numId="23">
    <w:abstractNumId w:val="0"/>
  </w:num>
  <w:num w:numId="24">
    <w:abstractNumId w:val="20"/>
  </w:num>
  <w:num w:numId="25">
    <w:abstractNumId w:val="16"/>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D1A"/>
    <w:rsid w:val="00011483"/>
    <w:rsid w:val="000163AE"/>
    <w:rsid w:val="00024CEF"/>
    <w:rsid w:val="00031C0B"/>
    <w:rsid w:val="000342A7"/>
    <w:rsid w:val="0004187B"/>
    <w:rsid w:val="000657A0"/>
    <w:rsid w:val="00087444"/>
    <w:rsid w:val="000A71B1"/>
    <w:rsid w:val="000B6034"/>
    <w:rsid w:val="000B6DB5"/>
    <w:rsid w:val="000C4FD2"/>
    <w:rsid w:val="000D319F"/>
    <w:rsid w:val="000E4D0E"/>
    <w:rsid w:val="00144B69"/>
    <w:rsid w:val="00153E86"/>
    <w:rsid w:val="00154166"/>
    <w:rsid w:val="00163DF3"/>
    <w:rsid w:val="00164AD4"/>
    <w:rsid w:val="00165177"/>
    <w:rsid w:val="00176DE8"/>
    <w:rsid w:val="0017743F"/>
    <w:rsid w:val="00185C3F"/>
    <w:rsid w:val="001A7D48"/>
    <w:rsid w:val="001B1BD1"/>
    <w:rsid w:val="001C3EF2"/>
    <w:rsid w:val="001D17F6"/>
    <w:rsid w:val="001D2C3F"/>
    <w:rsid w:val="001E12AC"/>
    <w:rsid w:val="001F3993"/>
    <w:rsid w:val="00203548"/>
    <w:rsid w:val="00204B42"/>
    <w:rsid w:val="00220A2F"/>
    <w:rsid w:val="002231C3"/>
    <w:rsid w:val="0024417F"/>
    <w:rsid w:val="00250F8D"/>
    <w:rsid w:val="00261EF6"/>
    <w:rsid w:val="00267D3F"/>
    <w:rsid w:val="0027546F"/>
    <w:rsid w:val="00275A54"/>
    <w:rsid w:val="002A2183"/>
    <w:rsid w:val="002C34DC"/>
    <w:rsid w:val="002C6F0D"/>
    <w:rsid w:val="002D1D79"/>
    <w:rsid w:val="002E1C97"/>
    <w:rsid w:val="002F11D8"/>
    <w:rsid w:val="002F3D62"/>
    <w:rsid w:val="002F5834"/>
    <w:rsid w:val="00303C66"/>
    <w:rsid w:val="003051C5"/>
    <w:rsid w:val="0032353F"/>
    <w:rsid w:val="00326EBF"/>
    <w:rsid w:val="00327FE4"/>
    <w:rsid w:val="0033398C"/>
    <w:rsid w:val="00363265"/>
    <w:rsid w:val="00392F6C"/>
    <w:rsid w:val="003D7D4D"/>
    <w:rsid w:val="00413D23"/>
    <w:rsid w:val="00427F63"/>
    <w:rsid w:val="00497A34"/>
    <w:rsid w:val="004A17D1"/>
    <w:rsid w:val="004B3EC1"/>
    <w:rsid w:val="004C008A"/>
    <w:rsid w:val="004C4A0A"/>
    <w:rsid w:val="004C5396"/>
    <w:rsid w:val="004C683E"/>
    <w:rsid w:val="004F1D78"/>
    <w:rsid w:val="004F2173"/>
    <w:rsid w:val="005178F3"/>
    <w:rsid w:val="00535192"/>
    <w:rsid w:val="00543EBA"/>
    <w:rsid w:val="00553027"/>
    <w:rsid w:val="005534D6"/>
    <w:rsid w:val="00586C7B"/>
    <w:rsid w:val="005A0D1E"/>
    <w:rsid w:val="005A233C"/>
    <w:rsid w:val="005D7B8B"/>
    <w:rsid w:val="005E403A"/>
    <w:rsid w:val="005F6F6D"/>
    <w:rsid w:val="006223E4"/>
    <w:rsid w:val="00631A1B"/>
    <w:rsid w:val="00653947"/>
    <w:rsid w:val="00676603"/>
    <w:rsid w:val="00680656"/>
    <w:rsid w:val="00693025"/>
    <w:rsid w:val="006B1119"/>
    <w:rsid w:val="006B1A75"/>
    <w:rsid w:val="006B44EC"/>
    <w:rsid w:val="006E2846"/>
    <w:rsid w:val="006E3E46"/>
    <w:rsid w:val="006E4789"/>
    <w:rsid w:val="006E71B1"/>
    <w:rsid w:val="00705D89"/>
    <w:rsid w:val="007271C4"/>
    <w:rsid w:val="00731A42"/>
    <w:rsid w:val="00735835"/>
    <w:rsid w:val="00742C63"/>
    <w:rsid w:val="00754266"/>
    <w:rsid w:val="00767E69"/>
    <w:rsid w:val="0077065A"/>
    <w:rsid w:val="0077079A"/>
    <w:rsid w:val="007A5599"/>
    <w:rsid w:val="007B2F78"/>
    <w:rsid w:val="007C1B31"/>
    <w:rsid w:val="007D3806"/>
    <w:rsid w:val="007E1BE3"/>
    <w:rsid w:val="008212BB"/>
    <w:rsid w:val="0083791D"/>
    <w:rsid w:val="00840F0A"/>
    <w:rsid w:val="008545F8"/>
    <w:rsid w:val="00856233"/>
    <w:rsid w:val="00860F27"/>
    <w:rsid w:val="008A0EA0"/>
    <w:rsid w:val="008A1A63"/>
    <w:rsid w:val="008A1F0F"/>
    <w:rsid w:val="008B0560"/>
    <w:rsid w:val="008B2BFA"/>
    <w:rsid w:val="008D2FB3"/>
    <w:rsid w:val="008D7FF9"/>
    <w:rsid w:val="00911A1C"/>
    <w:rsid w:val="00912188"/>
    <w:rsid w:val="0091630D"/>
    <w:rsid w:val="00922843"/>
    <w:rsid w:val="00927516"/>
    <w:rsid w:val="00935180"/>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2A67"/>
    <w:rsid w:val="00A83195"/>
    <w:rsid w:val="00A84072"/>
    <w:rsid w:val="00AB1CDF"/>
    <w:rsid w:val="00AB7B35"/>
    <w:rsid w:val="00AD5191"/>
    <w:rsid w:val="00AD6913"/>
    <w:rsid w:val="00AF632D"/>
    <w:rsid w:val="00AF6D1A"/>
    <w:rsid w:val="00B16570"/>
    <w:rsid w:val="00B31136"/>
    <w:rsid w:val="00B322B6"/>
    <w:rsid w:val="00B3720C"/>
    <w:rsid w:val="00B37B5D"/>
    <w:rsid w:val="00B37CDF"/>
    <w:rsid w:val="00B53320"/>
    <w:rsid w:val="00B6530C"/>
    <w:rsid w:val="00B95198"/>
    <w:rsid w:val="00B96C1C"/>
    <w:rsid w:val="00BA28AF"/>
    <w:rsid w:val="00BC591B"/>
    <w:rsid w:val="00BC6522"/>
    <w:rsid w:val="00C05239"/>
    <w:rsid w:val="00C109D0"/>
    <w:rsid w:val="00C121D5"/>
    <w:rsid w:val="00C17349"/>
    <w:rsid w:val="00C2199A"/>
    <w:rsid w:val="00C351AA"/>
    <w:rsid w:val="00C46BB4"/>
    <w:rsid w:val="00C70304"/>
    <w:rsid w:val="00C7253F"/>
    <w:rsid w:val="00C72B4F"/>
    <w:rsid w:val="00C83089"/>
    <w:rsid w:val="00C96759"/>
    <w:rsid w:val="00CA23D7"/>
    <w:rsid w:val="00D00628"/>
    <w:rsid w:val="00D11437"/>
    <w:rsid w:val="00D26A05"/>
    <w:rsid w:val="00D44785"/>
    <w:rsid w:val="00D57242"/>
    <w:rsid w:val="00D675DB"/>
    <w:rsid w:val="00D97B98"/>
    <w:rsid w:val="00DA25C1"/>
    <w:rsid w:val="00DC671F"/>
    <w:rsid w:val="00DD076A"/>
    <w:rsid w:val="00DE4DA7"/>
    <w:rsid w:val="00E02727"/>
    <w:rsid w:val="00E33B38"/>
    <w:rsid w:val="00E4712C"/>
    <w:rsid w:val="00E47FE5"/>
    <w:rsid w:val="00E55A93"/>
    <w:rsid w:val="00E574AF"/>
    <w:rsid w:val="00E60DB0"/>
    <w:rsid w:val="00EC5124"/>
    <w:rsid w:val="00F233CB"/>
    <w:rsid w:val="00F36854"/>
    <w:rsid w:val="00F464C0"/>
    <w:rsid w:val="00F672B7"/>
    <w:rsid w:val="00F714DA"/>
    <w:rsid w:val="00F717E8"/>
    <w:rsid w:val="00F76CEC"/>
    <w:rsid w:val="00F90004"/>
    <w:rsid w:val="00F9007F"/>
    <w:rsid w:val="00FA6CFD"/>
    <w:rsid w:val="00FB456B"/>
    <w:rsid w:val="00FC7C34"/>
    <w:rsid w:val="00FC7CD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BD4E1"/>
  <w15:docId w15:val="{34FE1BFB-4D95-4393-ADA6-12789B41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F717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4C008A"/>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4C008A"/>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link w:val="H1GChar"/>
    <w:qFormat/>
    <w:rsid w:val="004C008A"/>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4C008A"/>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4C008A"/>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4C008A"/>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4C008A"/>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C008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C008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C008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C008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4C008A"/>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4C008A"/>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C008A"/>
    <w:pPr>
      <w:numPr>
        <w:numId w:val="9"/>
      </w:numPr>
      <w:tabs>
        <w:tab w:val="clear" w:pos="0"/>
        <w:tab w:val="num" w:pos="1996"/>
      </w:tabs>
      <w:ind w:left="1996" w:hanging="380"/>
    </w:pPr>
  </w:style>
  <w:style w:type="character" w:styleId="af6">
    <w:name w:val="Book Title"/>
    <w:basedOn w:val="a0"/>
    <w:uiPriority w:val="33"/>
    <w:rsid w:val="004C008A"/>
    <w:rPr>
      <w:b/>
      <w:bCs/>
      <w:smallCaps/>
      <w:spacing w:val="5"/>
    </w:rPr>
  </w:style>
  <w:style w:type="paragraph" w:styleId="af7">
    <w:name w:val="Balloon Text"/>
    <w:basedOn w:val="a"/>
    <w:link w:val="af8"/>
    <w:uiPriority w:val="99"/>
    <w:semiHidden/>
    <w:unhideWhenUsed/>
    <w:rsid w:val="004C008A"/>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4C008A"/>
    <w:rPr>
      <w:rFonts w:ascii="Tahoma" w:eastAsia="Times New Roman" w:hAnsi="Tahoma" w:cs="Tahoma"/>
      <w:sz w:val="16"/>
      <w:szCs w:val="16"/>
      <w:lang w:val="en-GB" w:eastAsia="en-US"/>
    </w:rPr>
  </w:style>
  <w:style w:type="character" w:customStyle="1" w:styleId="SingleTxtGChar">
    <w:name w:val="_ Single Txt_G Char"/>
    <w:link w:val="SingleTxtG"/>
    <w:rsid w:val="004C008A"/>
    <w:rPr>
      <w:lang w:val="en-GB"/>
    </w:rPr>
  </w:style>
  <w:style w:type="character" w:customStyle="1" w:styleId="HChGChar">
    <w:name w:val="_ H _Ch_G Char"/>
    <w:link w:val="HChG"/>
    <w:locked/>
    <w:rsid w:val="004C008A"/>
    <w:rPr>
      <w:rFonts w:eastAsia="Times New Roman"/>
      <w:b/>
      <w:sz w:val="28"/>
      <w:lang w:val="en-GB" w:eastAsia="en-US"/>
    </w:rPr>
  </w:style>
  <w:style w:type="character" w:customStyle="1" w:styleId="H1GChar">
    <w:name w:val="_ H_1_G Char"/>
    <w:link w:val="H1G"/>
    <w:rsid w:val="004C008A"/>
    <w:rPr>
      <w:rFonts w:eastAsia="Times New Roman"/>
      <w:b/>
      <w:sz w:val="24"/>
      <w:lang w:val="en-GB" w:eastAsia="en-US"/>
    </w:rPr>
  </w:style>
  <w:style w:type="character" w:styleId="af9">
    <w:name w:val="annotation reference"/>
    <w:basedOn w:val="a0"/>
    <w:uiPriority w:val="99"/>
    <w:semiHidden/>
    <w:unhideWhenUsed/>
    <w:rsid w:val="004C008A"/>
    <w:rPr>
      <w:sz w:val="16"/>
      <w:szCs w:val="16"/>
    </w:rPr>
  </w:style>
  <w:style w:type="paragraph" w:styleId="afa">
    <w:name w:val="annotation text"/>
    <w:basedOn w:val="a"/>
    <w:link w:val="afb"/>
    <w:uiPriority w:val="99"/>
    <w:unhideWhenUsed/>
    <w:rsid w:val="004C008A"/>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b">
    <w:name w:val="批注文字 字符"/>
    <w:basedOn w:val="a0"/>
    <w:link w:val="afa"/>
    <w:uiPriority w:val="99"/>
    <w:rsid w:val="004C008A"/>
    <w:rPr>
      <w:rFonts w:eastAsia="Times New Roman"/>
      <w:lang w:val="en-GB" w:eastAsia="en-US"/>
    </w:rPr>
  </w:style>
  <w:style w:type="paragraph" w:styleId="afc">
    <w:name w:val="annotation subject"/>
    <w:basedOn w:val="afa"/>
    <w:next w:val="afa"/>
    <w:link w:val="afd"/>
    <w:uiPriority w:val="99"/>
    <w:semiHidden/>
    <w:unhideWhenUsed/>
    <w:rsid w:val="004C008A"/>
    <w:rPr>
      <w:b/>
      <w:bCs/>
    </w:rPr>
  </w:style>
  <w:style w:type="character" w:customStyle="1" w:styleId="afd">
    <w:name w:val="批注主题 字符"/>
    <w:basedOn w:val="afb"/>
    <w:link w:val="afc"/>
    <w:uiPriority w:val="99"/>
    <w:semiHidden/>
    <w:rsid w:val="004C008A"/>
    <w:rPr>
      <w:rFonts w:eastAsia="Times New Roman"/>
      <w:b/>
      <w:bCs/>
      <w:lang w:val="en-GB" w:eastAsia="en-US"/>
    </w:rPr>
  </w:style>
  <w:style w:type="paragraph" w:styleId="afe">
    <w:name w:val="Revision"/>
    <w:hidden/>
    <w:uiPriority w:val="99"/>
    <w:semiHidden/>
    <w:rsid w:val="004C008A"/>
    <w:rPr>
      <w:rFonts w:eastAsia="Times New Roman"/>
      <w:lang w:val="en-GB" w:eastAsia="en-US"/>
    </w:rPr>
  </w:style>
  <w:style w:type="character" w:styleId="aff">
    <w:name w:val="FollowedHyperlink"/>
    <w:basedOn w:val="a0"/>
    <w:uiPriority w:val="99"/>
    <w:semiHidden/>
    <w:unhideWhenUsed/>
    <w:rsid w:val="004C008A"/>
    <w:rPr>
      <w:color w:val="800080" w:themeColor="followedHyperlink"/>
      <w:u w:val="single"/>
    </w:rPr>
  </w:style>
  <w:style w:type="character" w:styleId="aff0">
    <w:name w:val="Hyperlink"/>
    <w:basedOn w:val="a0"/>
    <w:uiPriority w:val="99"/>
    <w:unhideWhenUsed/>
    <w:rsid w:val="004C008A"/>
    <w:rPr>
      <w:color w:val="0000FF" w:themeColor="hyperlink"/>
      <w:u w:val="single"/>
    </w:rPr>
  </w:style>
  <w:style w:type="character" w:styleId="aff1">
    <w:name w:val="Unresolved Mention"/>
    <w:basedOn w:val="a0"/>
    <w:uiPriority w:val="99"/>
    <w:semiHidden/>
    <w:unhideWhenUsed/>
    <w:rsid w:val="004C0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GEO/CO/4" TargetMode="External"/><Relationship Id="rId2" Type="http://schemas.openxmlformats.org/officeDocument/2006/relationships/hyperlink" Target="https://ombudsman.ge/res/docs/2020031712325453928.pdf" TargetMode="External"/><Relationship Id="rId1" Type="http://schemas.openxmlformats.org/officeDocument/2006/relationships/hyperlink" Target="http://undocs.org/ch/CRC/C/GEO/CO/4" TargetMode="External"/><Relationship Id="rId4" Type="http://schemas.openxmlformats.org/officeDocument/2006/relationships/hyperlink" Target="http://undocs.org/ch/CRC/C/80/R/4/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9689</Words>
  <Characters>10278</Characters>
  <Application>Microsoft Office Word</Application>
  <DocSecurity>0</DocSecurity>
  <Lines>346</Lines>
  <Paragraphs>90</Paragraphs>
  <ScaleCrop>false</ScaleCrop>
  <Company>DCM</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2209691</dc:subject>
  <dc:creator>tian</dc:creator>
  <cp:keywords/>
  <dc:description/>
  <cp:lastModifiedBy>Hui Tian</cp:lastModifiedBy>
  <cp:revision>2</cp:revision>
  <cp:lastPrinted>2014-05-09T11:28:00Z</cp:lastPrinted>
  <dcterms:created xsi:type="dcterms:W3CDTF">2022-10-28T06:43:00Z</dcterms:created>
  <dcterms:modified xsi:type="dcterms:W3CDTF">2022-10-28T06:43:00Z</dcterms:modified>
</cp:coreProperties>
</file>