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9079C9"/>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9079C9" w:rsidP="009079C9">
            <w:pPr>
              <w:jc w:val="right"/>
            </w:pPr>
            <w:r w:rsidRPr="009079C9">
              <w:rPr>
                <w:sz w:val="40"/>
              </w:rPr>
              <w:t>E</w:t>
            </w:r>
            <w:r>
              <w:t>/C.12/NER/CO/1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9079C9" w:rsidP="0002432E">
            <w:pPr>
              <w:spacing w:before="240"/>
            </w:pPr>
            <w:r>
              <w:t>Distr. générale</w:t>
            </w:r>
          </w:p>
          <w:p w:rsidR="009079C9" w:rsidRDefault="00363094" w:rsidP="009079C9">
            <w:pPr>
              <w:spacing w:line="240" w:lineRule="exact"/>
            </w:pPr>
            <w:r>
              <w:t>4 juin</w:t>
            </w:r>
            <w:r w:rsidR="009079C9">
              <w:t xml:space="preserve"> 2018</w:t>
            </w:r>
          </w:p>
          <w:p w:rsidR="009079C9" w:rsidRDefault="009079C9" w:rsidP="009079C9">
            <w:pPr>
              <w:spacing w:line="240" w:lineRule="exact"/>
            </w:pPr>
          </w:p>
          <w:p w:rsidR="009079C9" w:rsidRPr="00DB58B5" w:rsidRDefault="009079C9" w:rsidP="009079C9">
            <w:pPr>
              <w:spacing w:line="240" w:lineRule="exact"/>
            </w:pPr>
            <w:r>
              <w:t>Original : français</w:t>
            </w:r>
          </w:p>
        </w:tc>
      </w:tr>
    </w:tbl>
    <w:p w:rsidR="007F463F" w:rsidRPr="004C1553" w:rsidRDefault="007F463F" w:rsidP="00967489">
      <w:pPr>
        <w:spacing w:before="120"/>
        <w:rPr>
          <w:b/>
          <w:sz w:val="24"/>
          <w:szCs w:val="24"/>
        </w:rPr>
      </w:pPr>
      <w:r w:rsidRPr="004C1553">
        <w:rPr>
          <w:b/>
          <w:sz w:val="24"/>
          <w:szCs w:val="24"/>
        </w:rPr>
        <w:t>Comité des droits économiques, sociaux et culturels</w:t>
      </w:r>
    </w:p>
    <w:p w:rsidR="007F463F" w:rsidRDefault="007F463F" w:rsidP="00677FF4">
      <w:pPr>
        <w:pStyle w:val="HChG"/>
        <w:rPr>
          <w:b w:val="0"/>
          <w:sz w:val="20"/>
        </w:rPr>
      </w:pPr>
      <w:r w:rsidRPr="004C1553">
        <w:tab/>
      </w:r>
      <w:r w:rsidRPr="004C1553">
        <w:rPr>
          <w:szCs w:val="34"/>
        </w:rPr>
        <w:tab/>
      </w:r>
      <w:r w:rsidRPr="00677FF4">
        <w:t>Observations</w:t>
      </w:r>
      <w:r w:rsidRPr="004C1553">
        <w:t xml:space="preserve"> finales concernant </w:t>
      </w:r>
      <w:r w:rsidR="0013538E">
        <w:t xml:space="preserve">le </w:t>
      </w:r>
      <w:r>
        <w:t>rapport initial du Niger</w:t>
      </w:r>
      <w:r w:rsidRPr="00D35F50">
        <w:rPr>
          <w:b w:val="0"/>
          <w:sz w:val="20"/>
        </w:rPr>
        <w:footnoteReference w:customMarkFollows="1" w:id="2"/>
        <w:t>*</w:t>
      </w:r>
    </w:p>
    <w:p w:rsidR="0087697E" w:rsidRDefault="0087697E" w:rsidP="0087697E">
      <w:pPr>
        <w:pStyle w:val="SingleTxtG"/>
      </w:pPr>
      <w:r>
        <w:t>1.</w:t>
      </w:r>
      <w:r>
        <w:tab/>
        <w:t>Le Comité a examiné le rapport initial du Niger (E/C.12/NER/1) à ses 4</w:t>
      </w:r>
      <w:r w:rsidRPr="00E83C35">
        <w:rPr>
          <w:vertAlign w:val="superscript"/>
        </w:rPr>
        <w:t>e</w:t>
      </w:r>
      <w:r>
        <w:t>, 5</w:t>
      </w:r>
      <w:r w:rsidRPr="00E83C35">
        <w:rPr>
          <w:vertAlign w:val="superscript"/>
        </w:rPr>
        <w:t xml:space="preserve">e </w:t>
      </w:r>
      <w:r>
        <w:t xml:space="preserve">et </w:t>
      </w:r>
      <w:r w:rsidR="00B62E9D">
        <w:t>6</w:t>
      </w:r>
      <w:r w:rsidR="00B62E9D" w:rsidRPr="00E83C35">
        <w:rPr>
          <w:vertAlign w:val="superscript"/>
        </w:rPr>
        <w:t>e</w:t>
      </w:r>
      <w:r w:rsidR="00B62E9D">
        <w:t> </w:t>
      </w:r>
      <w:r>
        <w:t>séances (E/C.12/2018/SR.4, 5 et 6), les 13 et 14 mars 2018, et a adopté les présentes observations finales, à sa 28</w:t>
      </w:r>
      <w:r w:rsidRPr="00E83C35">
        <w:rPr>
          <w:vertAlign w:val="superscript"/>
        </w:rPr>
        <w:t>e</w:t>
      </w:r>
      <w:r w:rsidR="00496668">
        <w:t> </w:t>
      </w:r>
      <w:r>
        <w:t xml:space="preserve">séance, le </w:t>
      </w:r>
      <w:r w:rsidR="00496668">
        <w:t>29 </w:t>
      </w:r>
      <w:r>
        <w:t>mars 2018.</w:t>
      </w:r>
    </w:p>
    <w:p w:rsidR="0087697E" w:rsidRDefault="0087697E" w:rsidP="0087697E">
      <w:pPr>
        <w:pStyle w:val="H1G"/>
      </w:pPr>
      <w:r>
        <w:tab/>
        <w:t>A.</w:t>
      </w:r>
      <w:r>
        <w:tab/>
        <w:t>Introduction</w:t>
      </w:r>
    </w:p>
    <w:p w:rsidR="0087697E" w:rsidRPr="00E83C35" w:rsidRDefault="0087697E" w:rsidP="0087697E">
      <w:pPr>
        <w:pStyle w:val="SingleTxtG"/>
        <w:rPr>
          <w:color w:val="000000"/>
          <w:lang w:val="fr-FR" w:eastAsia="fr-FR"/>
        </w:rPr>
      </w:pPr>
      <w:r>
        <w:t>2.</w:t>
      </w:r>
      <w:r>
        <w:tab/>
        <w:t xml:space="preserve">Le Comité accueille avec satisfaction le rapport initial de </w:t>
      </w:r>
      <w:r w:rsidRPr="003D55DD">
        <w:rPr>
          <w:lang w:val="fr-FR"/>
        </w:rPr>
        <w:t>l</w:t>
      </w:r>
      <w:r>
        <w:rPr>
          <w:lang w:val="fr-FR"/>
        </w:rPr>
        <w:t>’</w:t>
      </w:r>
      <w:r w:rsidRPr="003D55DD">
        <w:rPr>
          <w:lang w:val="fr-FR"/>
        </w:rPr>
        <w:t>État partie</w:t>
      </w:r>
      <w:r>
        <w:rPr>
          <w:lang w:val="fr-FR"/>
        </w:rPr>
        <w:t xml:space="preserve">, bien que ce dernier ait été soumis avec beaucoup de retard. Il se félicite du dialogue constructif qu’il a eu avec la délégation de haut niveau de </w:t>
      </w:r>
      <w:r w:rsidRPr="003D55DD">
        <w:rPr>
          <w:lang w:val="fr-FR"/>
        </w:rPr>
        <w:t>l</w:t>
      </w:r>
      <w:r>
        <w:rPr>
          <w:lang w:val="fr-FR"/>
        </w:rPr>
        <w:t>’</w:t>
      </w:r>
      <w:r w:rsidRPr="003D55DD">
        <w:rPr>
          <w:lang w:val="fr-FR"/>
        </w:rPr>
        <w:t>État partie</w:t>
      </w:r>
      <w:r>
        <w:rPr>
          <w:lang w:val="fr-FR"/>
        </w:rPr>
        <w:t>.</w:t>
      </w:r>
    </w:p>
    <w:p w:rsidR="0087697E" w:rsidRPr="00467727" w:rsidRDefault="0087697E" w:rsidP="0087697E">
      <w:pPr>
        <w:pStyle w:val="H1G"/>
      </w:pPr>
      <w:r>
        <w:tab/>
        <w:t>B.</w:t>
      </w:r>
      <w:r>
        <w:tab/>
        <w:t xml:space="preserve">Aspects positifs </w:t>
      </w:r>
    </w:p>
    <w:p w:rsidR="0087697E" w:rsidRPr="00467727" w:rsidRDefault="0087697E" w:rsidP="0087697E">
      <w:pPr>
        <w:pStyle w:val="SingleTxtG"/>
      </w:pPr>
      <w:r>
        <w:t>3.</w:t>
      </w:r>
      <w:r>
        <w:tab/>
      </w:r>
      <w:r w:rsidRPr="009F7B7E">
        <w:t>Le Comité accueille avec satisfaction la ratification</w:t>
      </w:r>
      <w:r>
        <w:t>, en 2014,</w:t>
      </w:r>
      <w:r w:rsidRPr="009F7B7E">
        <w:t xml:space="preserve"> par l</w:t>
      </w:r>
      <w:r>
        <w:t>’</w:t>
      </w:r>
      <w:r w:rsidRPr="009F7B7E">
        <w:t>État partie du Protocol</w:t>
      </w:r>
      <w:r>
        <w:t>e</w:t>
      </w:r>
      <w:r w:rsidRPr="009F7B7E">
        <w:t xml:space="preserve"> facultatif se rapportant au Pacte international relatif aux droits économiques, sociaux et culturels, permettant aux individus de présenter des communications devant le Comité en cas de </w:t>
      </w:r>
      <w:r w:rsidRPr="0095339D">
        <w:t>violations</w:t>
      </w:r>
      <w:r w:rsidRPr="009F7B7E">
        <w:t xml:space="preserve"> des droits consacrés par le Pacte. Il prend note avec satisfaction de l</w:t>
      </w:r>
      <w:r>
        <w:t>’</w:t>
      </w:r>
      <w:r w:rsidRPr="009F7B7E">
        <w:t xml:space="preserve">élargissement de la liste des motifs de discrimination proscrits, </w:t>
      </w:r>
      <w:r>
        <w:t xml:space="preserve">de </w:t>
      </w:r>
      <w:r w:rsidRPr="009F7B7E">
        <w:t>l</w:t>
      </w:r>
      <w:r>
        <w:t>’augmentation des sanctions en cas de</w:t>
      </w:r>
      <w:r w:rsidRPr="009F7B7E">
        <w:t xml:space="preserve"> discrimination et </w:t>
      </w:r>
      <w:r>
        <w:t xml:space="preserve">de </w:t>
      </w:r>
      <w:r w:rsidRPr="009F7B7E">
        <w:t>l</w:t>
      </w:r>
      <w:r>
        <w:t>’</w:t>
      </w:r>
      <w:r w:rsidRPr="009F7B7E">
        <w:t xml:space="preserve">interdiction du harcèlement sexuel au travail dans le Code du </w:t>
      </w:r>
      <w:r>
        <w:t>t</w:t>
      </w:r>
      <w:r w:rsidRPr="009F7B7E">
        <w:t xml:space="preserve">ravail, ainsi que </w:t>
      </w:r>
      <w:r>
        <w:t>d</w:t>
      </w:r>
      <w:r w:rsidRPr="009F7B7E">
        <w:t xml:space="preserve">es mesures prises pour renforcer la lutte contre la traite des personnes et </w:t>
      </w:r>
      <w:r>
        <w:t xml:space="preserve">de </w:t>
      </w:r>
      <w:r w:rsidRPr="009F7B7E">
        <w:t>l</w:t>
      </w:r>
      <w:r>
        <w:t>’</w:t>
      </w:r>
      <w:r w:rsidRPr="009F7B7E">
        <w:t>adoption de la loi relative au trafic illicite des migrants.</w:t>
      </w:r>
    </w:p>
    <w:p w:rsidR="0087697E" w:rsidRDefault="0087697E" w:rsidP="0087697E">
      <w:pPr>
        <w:pStyle w:val="H1G"/>
      </w:pPr>
      <w:r>
        <w:tab/>
        <w:t>C.</w:t>
      </w:r>
      <w:r>
        <w:tab/>
        <w:t>Principaux sujets de préoccupation et recommandations</w:t>
      </w:r>
    </w:p>
    <w:p w:rsidR="0087697E" w:rsidRDefault="0087697E" w:rsidP="0087697E">
      <w:pPr>
        <w:pStyle w:val="H23G"/>
        <w:rPr>
          <w:lang w:val="fr-FR"/>
        </w:rPr>
      </w:pPr>
      <w:r>
        <w:rPr>
          <w:lang w:val="fr-FR"/>
        </w:rPr>
        <w:tab/>
      </w:r>
      <w:r>
        <w:rPr>
          <w:lang w:val="fr-FR"/>
        </w:rPr>
        <w:tab/>
        <w:t>Applicabilité du</w:t>
      </w:r>
      <w:r w:rsidRPr="00781C07">
        <w:rPr>
          <w:lang w:val="fr-FR"/>
        </w:rPr>
        <w:t xml:space="preserve"> Pacte </w:t>
      </w:r>
    </w:p>
    <w:p w:rsidR="0087697E" w:rsidRPr="00EB4D42" w:rsidRDefault="0087697E" w:rsidP="0087697E">
      <w:pPr>
        <w:pStyle w:val="SingleTxtG"/>
      </w:pPr>
      <w:r>
        <w:rPr>
          <w:lang w:val="fr-FR"/>
        </w:rPr>
        <w:t>4.</w:t>
      </w:r>
      <w:r>
        <w:rPr>
          <w:lang w:val="fr-FR"/>
        </w:rPr>
        <w:tab/>
      </w:r>
      <w:r w:rsidRPr="00EB4D42">
        <w:rPr>
          <w:lang w:val="fr-FR"/>
        </w:rPr>
        <w:t xml:space="preserve">Le Comité note que, selon </w:t>
      </w:r>
      <w:r w:rsidR="00496668" w:rsidRPr="00EB4D42">
        <w:rPr>
          <w:lang w:val="fr-FR"/>
        </w:rPr>
        <w:t>l</w:t>
      </w:r>
      <w:r w:rsidR="00496668">
        <w:rPr>
          <w:lang w:val="fr-FR"/>
        </w:rPr>
        <w:t>’</w:t>
      </w:r>
      <w:r w:rsidR="00496668" w:rsidRPr="00EB4D42">
        <w:rPr>
          <w:lang w:val="fr-FR"/>
        </w:rPr>
        <w:t>article</w:t>
      </w:r>
      <w:r w:rsidR="00496668">
        <w:rPr>
          <w:lang w:val="fr-FR"/>
        </w:rPr>
        <w:t> </w:t>
      </w:r>
      <w:r w:rsidRPr="00EB4D42">
        <w:rPr>
          <w:lang w:val="fr-FR"/>
        </w:rPr>
        <w:t>171 de la Constitution de l</w:t>
      </w:r>
      <w:r>
        <w:rPr>
          <w:lang w:val="fr-FR"/>
        </w:rPr>
        <w:t>’</w:t>
      </w:r>
      <w:r w:rsidRPr="00EB4D42">
        <w:rPr>
          <w:lang w:val="fr-FR"/>
        </w:rPr>
        <w:t xml:space="preserve">État partie, les instruments internationaux ratifiés ont une autorité supérieure à celle des lois internes. Cependant, </w:t>
      </w:r>
      <w:r>
        <w:rPr>
          <w:lang w:val="fr-FR"/>
        </w:rPr>
        <w:t xml:space="preserve">il </w:t>
      </w:r>
      <w:r w:rsidRPr="00EB4D42">
        <w:rPr>
          <w:lang w:val="fr-FR"/>
        </w:rPr>
        <w:t xml:space="preserve">regrette </w:t>
      </w:r>
      <w:r>
        <w:rPr>
          <w:lang w:val="fr-FR"/>
        </w:rPr>
        <w:t xml:space="preserve">le manque </w:t>
      </w:r>
      <w:r w:rsidRPr="00EB4D42">
        <w:rPr>
          <w:lang w:val="fr-FR"/>
        </w:rPr>
        <w:t xml:space="preserve">de renseignements fournis sur les affaires </w:t>
      </w:r>
      <w:r>
        <w:rPr>
          <w:lang w:val="fr-FR"/>
        </w:rPr>
        <w:t xml:space="preserve">invoquant </w:t>
      </w:r>
      <w:r w:rsidRPr="00EB4D42">
        <w:rPr>
          <w:lang w:val="fr-FR"/>
        </w:rPr>
        <w:t>le Pacte devant les tribunaux nationaux</w:t>
      </w:r>
      <w:r>
        <w:rPr>
          <w:lang w:val="fr-FR"/>
        </w:rPr>
        <w:t>. Par ailleurs, il regrette l’absence d’information concernant les mesures pour sensibiliser la population ainsi que les juges, les avocats et les autres agents publics aux droits du Pacte et à leur justiciabilité (art</w:t>
      </w:r>
      <w:r w:rsidR="00496668">
        <w:rPr>
          <w:lang w:val="fr-FR"/>
        </w:rPr>
        <w:t>. </w:t>
      </w:r>
      <w:r>
        <w:rPr>
          <w:lang w:val="fr-FR"/>
        </w:rPr>
        <w:t>2, par.</w:t>
      </w:r>
      <w:r w:rsidR="00496668">
        <w:rPr>
          <w:lang w:val="fr-FR"/>
        </w:rPr>
        <w:t> </w:t>
      </w:r>
      <w:r>
        <w:rPr>
          <w:lang w:val="fr-FR"/>
        </w:rPr>
        <w:t>1).</w:t>
      </w:r>
    </w:p>
    <w:p w:rsidR="0087697E" w:rsidRPr="00F04898" w:rsidRDefault="0087697E" w:rsidP="0087697E">
      <w:pPr>
        <w:pStyle w:val="SingleTxtG"/>
        <w:rPr>
          <w:b/>
        </w:rPr>
      </w:pPr>
      <w:r>
        <w:rPr>
          <w:lang w:val="fr-FR"/>
        </w:rPr>
        <w:t>5.</w:t>
      </w:r>
      <w:r>
        <w:rPr>
          <w:lang w:val="fr-FR"/>
        </w:rPr>
        <w:tab/>
      </w:r>
      <w:r w:rsidRPr="00F04898">
        <w:rPr>
          <w:b/>
          <w:lang w:val="fr-FR"/>
        </w:rPr>
        <w:t>Le Comité engage l</w:t>
      </w:r>
      <w:r>
        <w:rPr>
          <w:b/>
          <w:lang w:val="fr-FR"/>
        </w:rPr>
        <w:t>’</w:t>
      </w:r>
      <w:r w:rsidRPr="00F04898">
        <w:rPr>
          <w:b/>
          <w:lang w:val="fr-FR"/>
        </w:rPr>
        <w:t xml:space="preserve">État partie, dans la mise en œuvre de la </w:t>
      </w:r>
      <w:r>
        <w:rPr>
          <w:b/>
          <w:lang w:val="fr-FR"/>
        </w:rPr>
        <w:t>p</w:t>
      </w:r>
      <w:r w:rsidRPr="00F04898">
        <w:rPr>
          <w:b/>
          <w:lang w:val="fr-FR"/>
        </w:rPr>
        <w:t>olitique nationale justice et droits humains et du plan d</w:t>
      </w:r>
      <w:r>
        <w:rPr>
          <w:b/>
          <w:lang w:val="fr-FR"/>
        </w:rPr>
        <w:t>’</w:t>
      </w:r>
      <w:r w:rsidRPr="00F04898">
        <w:rPr>
          <w:b/>
          <w:lang w:val="fr-FR"/>
        </w:rPr>
        <w:t>action décennal 2016-2025 :</w:t>
      </w:r>
    </w:p>
    <w:p w:rsidR="0087697E" w:rsidRDefault="0087697E" w:rsidP="0087697E">
      <w:pPr>
        <w:pStyle w:val="SingleTxtG"/>
        <w:ind w:firstLine="567"/>
        <w:rPr>
          <w:b/>
          <w:bCs/>
          <w:lang w:val="fr-FR"/>
        </w:rPr>
      </w:pPr>
      <w:r w:rsidRPr="006C2EBD">
        <w:rPr>
          <w:b/>
          <w:lang w:val="fr-FR"/>
        </w:rPr>
        <w:t>a)</w:t>
      </w:r>
      <w:r w:rsidRPr="006841F0">
        <w:rPr>
          <w:lang w:val="fr-FR"/>
        </w:rPr>
        <w:tab/>
      </w:r>
      <w:r w:rsidRPr="00D74775">
        <w:rPr>
          <w:b/>
          <w:lang w:val="fr-FR"/>
        </w:rPr>
        <w:t xml:space="preserve">À </w:t>
      </w:r>
      <w:r>
        <w:rPr>
          <w:b/>
          <w:bCs/>
          <w:lang w:val="fr-FR"/>
        </w:rPr>
        <w:t>s</w:t>
      </w:r>
      <w:r w:rsidRPr="007D34C9">
        <w:rPr>
          <w:b/>
          <w:bCs/>
          <w:lang w:val="fr-FR"/>
        </w:rPr>
        <w:t>ensibiliser</w:t>
      </w:r>
      <w:r w:rsidRPr="008560FD">
        <w:rPr>
          <w:b/>
          <w:bCs/>
          <w:lang w:val="fr-FR"/>
        </w:rPr>
        <w:t xml:space="preserve"> la population</w:t>
      </w:r>
      <w:r>
        <w:rPr>
          <w:b/>
          <w:bCs/>
          <w:lang w:val="fr-FR"/>
        </w:rPr>
        <w:t xml:space="preserve"> aux droits consacrés dans le Pacte et </w:t>
      </w:r>
      <w:r w:rsidRPr="00D74775">
        <w:rPr>
          <w:b/>
          <w:lang w:val="fr-FR"/>
        </w:rPr>
        <w:t>à</w:t>
      </w:r>
      <w:r>
        <w:rPr>
          <w:b/>
          <w:bCs/>
          <w:lang w:val="fr-FR"/>
        </w:rPr>
        <w:t xml:space="preserve"> leur justiciabilité ;</w:t>
      </w:r>
      <w:bookmarkStart w:id="0" w:name="_GoBack"/>
      <w:bookmarkEnd w:id="0"/>
    </w:p>
    <w:p w:rsidR="0087697E" w:rsidRDefault="0087697E" w:rsidP="0087697E">
      <w:pPr>
        <w:pStyle w:val="SingleTxtG"/>
        <w:ind w:firstLine="567"/>
        <w:rPr>
          <w:b/>
          <w:bCs/>
          <w:lang w:val="fr-FR"/>
        </w:rPr>
      </w:pPr>
      <w:r w:rsidRPr="006C2EBD">
        <w:rPr>
          <w:b/>
          <w:bCs/>
          <w:lang w:val="fr-FR"/>
        </w:rPr>
        <w:lastRenderedPageBreak/>
        <w:t>b)</w:t>
      </w:r>
      <w:r w:rsidRPr="006C2EBD">
        <w:rPr>
          <w:b/>
          <w:bCs/>
          <w:lang w:val="fr-FR"/>
        </w:rPr>
        <w:tab/>
      </w:r>
      <w:r>
        <w:rPr>
          <w:b/>
          <w:bCs/>
          <w:lang w:val="fr-FR"/>
        </w:rPr>
        <w:t>À inclure les droits économiques, sociaux et culturels, leur justiciabilité, et la teneur du Protocole facultatif se rapportant au Pacte dans les programmes de l’École de formation judiciaire et dans les manuels de formation</w:t>
      </w:r>
      <w:r w:rsidRPr="0071533A">
        <w:rPr>
          <w:b/>
          <w:bCs/>
          <w:lang w:val="fr-FR"/>
        </w:rPr>
        <w:t xml:space="preserve"> </w:t>
      </w:r>
      <w:r w:rsidRPr="00D74775">
        <w:rPr>
          <w:b/>
          <w:lang w:val="fr-FR"/>
        </w:rPr>
        <w:t>à</w:t>
      </w:r>
      <w:r>
        <w:rPr>
          <w:b/>
          <w:bCs/>
          <w:lang w:val="fr-FR"/>
        </w:rPr>
        <w:t xml:space="preserve"> l’usage des juges, des avocats et des </w:t>
      </w:r>
      <w:r w:rsidRPr="008560FD">
        <w:rPr>
          <w:b/>
          <w:bCs/>
          <w:lang w:val="fr-FR"/>
        </w:rPr>
        <w:t>agents publics</w:t>
      </w:r>
      <w:r>
        <w:rPr>
          <w:b/>
          <w:bCs/>
          <w:lang w:val="fr-FR"/>
        </w:rPr>
        <w:t> ;</w:t>
      </w:r>
    </w:p>
    <w:p w:rsidR="0087697E" w:rsidRDefault="0087697E" w:rsidP="0087697E">
      <w:pPr>
        <w:pStyle w:val="SingleTxtG"/>
        <w:ind w:firstLine="567"/>
        <w:rPr>
          <w:b/>
          <w:bCs/>
          <w:lang w:val="fr-FR"/>
        </w:rPr>
      </w:pPr>
      <w:r w:rsidRPr="006C2EBD">
        <w:rPr>
          <w:b/>
          <w:bCs/>
          <w:lang w:val="fr-FR"/>
        </w:rPr>
        <w:t>c)</w:t>
      </w:r>
      <w:r w:rsidRPr="006841F0">
        <w:rPr>
          <w:bCs/>
          <w:lang w:val="fr-FR"/>
        </w:rPr>
        <w:tab/>
      </w:r>
      <w:r w:rsidRPr="00D74775">
        <w:rPr>
          <w:b/>
          <w:bCs/>
          <w:lang w:val="fr-FR"/>
        </w:rPr>
        <w:t>À i</w:t>
      </w:r>
      <w:r>
        <w:rPr>
          <w:b/>
          <w:bCs/>
          <w:lang w:val="fr-FR"/>
        </w:rPr>
        <w:t xml:space="preserve">nclure </w:t>
      </w:r>
      <w:r w:rsidRPr="00766E22">
        <w:rPr>
          <w:b/>
          <w:bCs/>
          <w:lang w:val="fr-FR"/>
        </w:rPr>
        <w:t xml:space="preserve">dans </w:t>
      </w:r>
      <w:r>
        <w:rPr>
          <w:b/>
          <w:bCs/>
          <w:lang w:val="fr-FR"/>
        </w:rPr>
        <w:t>son prochain rapport périodique des renseignements sur l</w:t>
      </w:r>
      <w:r w:rsidRPr="00766E22">
        <w:rPr>
          <w:b/>
          <w:bCs/>
          <w:lang w:val="fr-FR"/>
        </w:rPr>
        <w:t xml:space="preserve">es décisions </w:t>
      </w:r>
      <w:r>
        <w:rPr>
          <w:b/>
          <w:bCs/>
          <w:lang w:val="fr-FR"/>
        </w:rPr>
        <w:t>adoptées par les</w:t>
      </w:r>
      <w:r w:rsidRPr="00766E22">
        <w:rPr>
          <w:b/>
          <w:bCs/>
          <w:lang w:val="fr-FR"/>
        </w:rPr>
        <w:t xml:space="preserve"> juridictions internes ainsi que </w:t>
      </w:r>
      <w:r>
        <w:rPr>
          <w:b/>
          <w:bCs/>
          <w:lang w:val="fr-FR"/>
        </w:rPr>
        <w:t>par l</w:t>
      </w:r>
      <w:r w:rsidRPr="00766E22">
        <w:rPr>
          <w:b/>
          <w:bCs/>
          <w:lang w:val="fr-FR"/>
        </w:rPr>
        <w:t xml:space="preserve">es autorités administratives </w:t>
      </w:r>
      <w:r>
        <w:rPr>
          <w:b/>
          <w:bCs/>
          <w:lang w:val="fr-FR"/>
        </w:rPr>
        <w:t xml:space="preserve">invoquant </w:t>
      </w:r>
      <w:r w:rsidRPr="00766E22">
        <w:rPr>
          <w:b/>
          <w:bCs/>
          <w:lang w:val="fr-FR"/>
        </w:rPr>
        <w:t>le Pacte.</w:t>
      </w:r>
    </w:p>
    <w:p w:rsidR="0087697E" w:rsidRPr="00F04898" w:rsidRDefault="0087697E" w:rsidP="0087697E">
      <w:pPr>
        <w:pStyle w:val="SingleTxtG"/>
        <w:rPr>
          <w:b/>
        </w:rPr>
      </w:pPr>
      <w:r>
        <w:rPr>
          <w:lang w:val="fr-FR"/>
        </w:rPr>
        <w:t>6.</w:t>
      </w:r>
      <w:r>
        <w:rPr>
          <w:lang w:val="fr-FR"/>
        </w:rPr>
        <w:tab/>
      </w:r>
      <w:r w:rsidRPr="00F04898">
        <w:rPr>
          <w:b/>
          <w:lang w:val="fr-FR"/>
        </w:rPr>
        <w:t xml:space="preserve">Le Comité </w:t>
      </w:r>
      <w:r w:rsidRPr="00F04898">
        <w:rPr>
          <w:b/>
        </w:rPr>
        <w:t>appelle l</w:t>
      </w:r>
      <w:r>
        <w:rPr>
          <w:b/>
        </w:rPr>
        <w:t>’</w:t>
      </w:r>
      <w:r w:rsidRPr="00F04898">
        <w:rPr>
          <w:b/>
        </w:rPr>
        <w:t>attention de l</w:t>
      </w:r>
      <w:r>
        <w:rPr>
          <w:b/>
        </w:rPr>
        <w:t>’</w:t>
      </w:r>
      <w:r w:rsidRPr="00F04898">
        <w:rPr>
          <w:b/>
        </w:rPr>
        <w:t xml:space="preserve">État partie sur </w:t>
      </w:r>
      <w:r w:rsidRPr="00F04898">
        <w:rPr>
          <w:b/>
          <w:lang w:val="fr-FR"/>
        </w:rPr>
        <w:t>son observation générale n</w:t>
      </w:r>
      <w:r w:rsidRPr="00F04898">
        <w:rPr>
          <w:b/>
          <w:vertAlign w:val="superscript"/>
          <w:lang w:val="fr-FR"/>
        </w:rPr>
        <w:t>o</w:t>
      </w:r>
      <w:r w:rsidRPr="00F04898">
        <w:rPr>
          <w:b/>
          <w:lang w:val="fr-FR"/>
        </w:rPr>
        <w:t xml:space="preserve"> 9 (1998) </w:t>
      </w:r>
      <w:r>
        <w:rPr>
          <w:b/>
          <w:lang w:val="fr-FR"/>
        </w:rPr>
        <w:t>sur</w:t>
      </w:r>
      <w:r w:rsidRPr="00F04898">
        <w:rPr>
          <w:b/>
          <w:lang w:val="fr-FR"/>
        </w:rPr>
        <w:t xml:space="preserve"> l</w:t>
      </w:r>
      <w:r>
        <w:rPr>
          <w:b/>
          <w:lang w:val="fr-FR"/>
        </w:rPr>
        <w:t>’</w:t>
      </w:r>
      <w:r w:rsidRPr="00F04898">
        <w:rPr>
          <w:b/>
          <w:lang w:val="fr-FR"/>
        </w:rPr>
        <w:t>application du Pacte au niveau national.</w:t>
      </w:r>
    </w:p>
    <w:p w:rsidR="0087697E" w:rsidRDefault="0087697E" w:rsidP="0087697E">
      <w:pPr>
        <w:pStyle w:val="H23G"/>
        <w:rPr>
          <w:lang w:val="fr-FR"/>
        </w:rPr>
      </w:pPr>
      <w:r>
        <w:rPr>
          <w:lang w:val="fr-FR"/>
        </w:rPr>
        <w:tab/>
      </w:r>
      <w:r>
        <w:rPr>
          <w:lang w:val="fr-FR"/>
        </w:rPr>
        <w:tab/>
        <w:t>Droit coutumier et droits de l’homme</w:t>
      </w:r>
    </w:p>
    <w:p w:rsidR="0087697E" w:rsidRDefault="0087697E" w:rsidP="0087697E">
      <w:pPr>
        <w:pStyle w:val="SingleTxtG"/>
        <w:rPr>
          <w:lang w:val="fr-FR"/>
        </w:rPr>
      </w:pPr>
      <w:r>
        <w:rPr>
          <w:lang w:val="fr-FR"/>
        </w:rPr>
        <w:t>7.</w:t>
      </w:r>
      <w:r>
        <w:rPr>
          <w:lang w:val="fr-FR"/>
        </w:rPr>
        <w:tab/>
        <w:t>L</w:t>
      </w:r>
      <w:r w:rsidRPr="00EB4D42">
        <w:rPr>
          <w:lang w:val="fr-FR"/>
        </w:rPr>
        <w:t xml:space="preserve">e Comité est préoccupé par le </w:t>
      </w:r>
      <w:r>
        <w:rPr>
          <w:lang w:val="fr-FR"/>
        </w:rPr>
        <w:t xml:space="preserve">fait que le cadre légal de </w:t>
      </w:r>
      <w:r w:rsidRPr="00EB4D42">
        <w:rPr>
          <w:lang w:val="fr-FR"/>
        </w:rPr>
        <w:t>l</w:t>
      </w:r>
      <w:r>
        <w:rPr>
          <w:lang w:val="fr-FR"/>
        </w:rPr>
        <w:t>’</w:t>
      </w:r>
      <w:r w:rsidRPr="00EB4D42">
        <w:rPr>
          <w:lang w:val="fr-FR"/>
        </w:rPr>
        <w:t>Éta</w:t>
      </w:r>
      <w:r>
        <w:rPr>
          <w:lang w:val="fr-FR"/>
        </w:rPr>
        <w:t xml:space="preserve">t partie </w:t>
      </w:r>
      <w:r w:rsidRPr="007D34C9">
        <w:rPr>
          <w:lang w:val="fr-FR"/>
        </w:rPr>
        <w:t>n</w:t>
      </w:r>
      <w:r>
        <w:rPr>
          <w:lang w:val="fr-FR"/>
        </w:rPr>
        <w:t>’</w:t>
      </w:r>
      <w:r w:rsidRPr="007D34C9">
        <w:rPr>
          <w:lang w:val="fr-FR"/>
        </w:rPr>
        <w:t>établit</w:t>
      </w:r>
      <w:r>
        <w:rPr>
          <w:lang w:val="fr-FR"/>
        </w:rPr>
        <w:t xml:space="preserve"> pas clairement que le droit coutumier doit respecter les obligations internationales de </w:t>
      </w:r>
      <w:r w:rsidRPr="00EB4D42">
        <w:rPr>
          <w:lang w:val="fr-FR"/>
        </w:rPr>
        <w:t>l</w:t>
      </w:r>
      <w:r>
        <w:rPr>
          <w:lang w:val="fr-FR"/>
        </w:rPr>
        <w:t>’</w:t>
      </w:r>
      <w:r w:rsidRPr="00EB4D42">
        <w:rPr>
          <w:lang w:val="fr-FR"/>
        </w:rPr>
        <w:t>Éta</w:t>
      </w:r>
      <w:r>
        <w:rPr>
          <w:lang w:val="fr-FR"/>
        </w:rPr>
        <w:t>t partie en matière de droits de l’homme.</w:t>
      </w:r>
    </w:p>
    <w:p w:rsidR="0087697E" w:rsidRPr="00F04898" w:rsidRDefault="0087697E" w:rsidP="0087697E">
      <w:pPr>
        <w:pStyle w:val="SingleTxtG"/>
        <w:rPr>
          <w:b/>
          <w:lang w:val="fr-FR"/>
        </w:rPr>
      </w:pPr>
      <w:r>
        <w:rPr>
          <w:lang w:val="fr-FR"/>
        </w:rPr>
        <w:t>8.</w:t>
      </w:r>
      <w:r>
        <w:rPr>
          <w:lang w:val="fr-FR"/>
        </w:rPr>
        <w:tab/>
      </w:r>
      <w:r w:rsidRPr="00F04898">
        <w:rPr>
          <w:b/>
          <w:lang w:val="fr-FR"/>
        </w:rPr>
        <w:t>Le Comité recommande à l</w:t>
      </w:r>
      <w:r>
        <w:rPr>
          <w:b/>
          <w:lang w:val="fr-FR"/>
        </w:rPr>
        <w:t>’</w:t>
      </w:r>
      <w:r w:rsidRPr="00F04898">
        <w:rPr>
          <w:b/>
          <w:lang w:val="fr-FR"/>
        </w:rPr>
        <w:t>État partie d</w:t>
      </w:r>
      <w:r>
        <w:rPr>
          <w:b/>
          <w:lang w:val="fr-FR"/>
        </w:rPr>
        <w:t>’</w:t>
      </w:r>
      <w:r w:rsidRPr="00F04898">
        <w:rPr>
          <w:b/>
          <w:lang w:val="fr-FR"/>
        </w:rPr>
        <w:t>adapter son cadre légal afin qu</w:t>
      </w:r>
      <w:r>
        <w:rPr>
          <w:b/>
          <w:lang w:val="fr-FR"/>
        </w:rPr>
        <w:t>’</w:t>
      </w:r>
      <w:r w:rsidRPr="00F04898">
        <w:rPr>
          <w:b/>
          <w:lang w:val="fr-FR"/>
        </w:rPr>
        <w:t>il soit clairement établi qu</w:t>
      </w:r>
      <w:r>
        <w:rPr>
          <w:b/>
          <w:lang w:val="fr-FR"/>
        </w:rPr>
        <w:t>’</w:t>
      </w:r>
      <w:r w:rsidRPr="00F04898">
        <w:rPr>
          <w:b/>
          <w:lang w:val="fr-FR"/>
        </w:rPr>
        <w:t>en cas de conflit ses obligations internationales en matière de droits de l</w:t>
      </w:r>
      <w:r>
        <w:rPr>
          <w:b/>
          <w:lang w:val="fr-FR"/>
        </w:rPr>
        <w:t>’</w:t>
      </w:r>
      <w:r w:rsidRPr="00F04898">
        <w:rPr>
          <w:b/>
          <w:lang w:val="fr-FR"/>
        </w:rPr>
        <w:t>homme priment le droit coutumier.</w:t>
      </w:r>
    </w:p>
    <w:p w:rsidR="0087697E" w:rsidRDefault="0087697E" w:rsidP="0087697E">
      <w:pPr>
        <w:pStyle w:val="H23G"/>
        <w:rPr>
          <w:lang w:val="fr-FR"/>
        </w:rPr>
      </w:pPr>
      <w:r>
        <w:rPr>
          <w:lang w:val="fr-FR"/>
        </w:rPr>
        <w:tab/>
      </w:r>
      <w:r>
        <w:rPr>
          <w:lang w:val="fr-FR"/>
        </w:rPr>
        <w:tab/>
      </w:r>
      <w:r w:rsidRPr="00D74775">
        <w:rPr>
          <w:lang w:val="fr-FR"/>
        </w:rPr>
        <w:t>Allocation des r</w:t>
      </w:r>
      <w:r w:rsidRPr="00B63E88">
        <w:rPr>
          <w:lang w:val="fr-FR"/>
        </w:rPr>
        <w:t>essources</w:t>
      </w:r>
      <w:r w:rsidRPr="00D74775">
        <w:rPr>
          <w:lang w:val="fr-FR"/>
        </w:rPr>
        <w:t xml:space="preserve"> maximales</w:t>
      </w:r>
      <w:r w:rsidRPr="00B63E88">
        <w:rPr>
          <w:lang w:val="fr-FR"/>
        </w:rPr>
        <w:t xml:space="preserve"> disponibles</w:t>
      </w:r>
    </w:p>
    <w:p w:rsidR="0087697E" w:rsidRDefault="0087697E" w:rsidP="0087697E">
      <w:pPr>
        <w:pStyle w:val="SingleTxtG"/>
        <w:rPr>
          <w:lang w:val="fr-FR"/>
        </w:rPr>
      </w:pPr>
      <w:r>
        <w:rPr>
          <w:lang w:val="fr-FR"/>
        </w:rPr>
        <w:t>9.</w:t>
      </w:r>
      <w:r>
        <w:rPr>
          <w:lang w:val="fr-FR"/>
        </w:rPr>
        <w:tab/>
        <w:t>Tout en reconnaissant</w:t>
      </w:r>
      <w:r w:rsidRPr="00EB4D42">
        <w:rPr>
          <w:lang w:val="fr-FR"/>
        </w:rPr>
        <w:t xml:space="preserve"> les </w:t>
      </w:r>
      <w:r>
        <w:rPr>
          <w:lang w:val="fr-FR"/>
        </w:rPr>
        <w:t xml:space="preserve">facteurs et les </w:t>
      </w:r>
      <w:r w:rsidRPr="00EB4D42">
        <w:rPr>
          <w:lang w:val="fr-FR"/>
        </w:rPr>
        <w:t>difficultés</w:t>
      </w:r>
      <w:r>
        <w:rPr>
          <w:lang w:val="fr-FR"/>
        </w:rPr>
        <w:t xml:space="preserve"> d’ordre sécuritaire, démographique et climatique</w:t>
      </w:r>
      <w:r w:rsidRPr="00EB4D42">
        <w:rPr>
          <w:lang w:val="fr-FR"/>
        </w:rPr>
        <w:t xml:space="preserve"> auxquel</w:t>
      </w:r>
      <w:r>
        <w:rPr>
          <w:lang w:val="fr-FR"/>
        </w:rPr>
        <w:t xml:space="preserve">s l’État partie est confronté et la priorité accordée aux biens et aux services publics eu </w:t>
      </w:r>
      <w:r w:rsidRPr="00D74775">
        <w:rPr>
          <w:lang w:val="fr-FR"/>
        </w:rPr>
        <w:t>égard</w:t>
      </w:r>
      <w:r>
        <w:rPr>
          <w:lang w:val="fr-FR"/>
        </w:rPr>
        <w:t xml:space="preserve"> aux ressources disponibles, notamment pour l’éducation, le Comité n’en est pas moins</w:t>
      </w:r>
      <w:r w:rsidRPr="00EB4D42">
        <w:rPr>
          <w:lang w:val="fr-FR"/>
        </w:rPr>
        <w:t xml:space="preserve"> préoccupé par le manque de ressources allouées</w:t>
      </w:r>
      <w:r>
        <w:rPr>
          <w:lang w:val="fr-FR"/>
        </w:rPr>
        <w:t xml:space="preserve"> visant à la réalisation des droits du Pacte</w:t>
      </w:r>
      <w:r w:rsidRPr="00EB4D42">
        <w:rPr>
          <w:lang w:val="fr-FR"/>
        </w:rPr>
        <w:t xml:space="preserve"> (art</w:t>
      </w:r>
      <w:r w:rsidR="00496668" w:rsidRPr="00EB4D42">
        <w:rPr>
          <w:lang w:val="fr-FR"/>
        </w:rPr>
        <w:t>.</w:t>
      </w:r>
      <w:r w:rsidR="00496668">
        <w:rPr>
          <w:lang w:val="fr-FR"/>
        </w:rPr>
        <w:t> </w:t>
      </w:r>
      <w:r w:rsidRPr="00EB4D42">
        <w:rPr>
          <w:lang w:val="fr-FR"/>
        </w:rPr>
        <w:t>2, par.</w:t>
      </w:r>
      <w:r w:rsidR="00496668">
        <w:rPr>
          <w:lang w:val="fr-FR"/>
        </w:rPr>
        <w:t> </w:t>
      </w:r>
      <w:r w:rsidRPr="00EB4D42">
        <w:rPr>
          <w:lang w:val="fr-FR"/>
        </w:rPr>
        <w:t>1).</w:t>
      </w:r>
    </w:p>
    <w:p w:rsidR="0087697E" w:rsidRPr="00EB4D42" w:rsidRDefault="0087697E" w:rsidP="0087697E">
      <w:pPr>
        <w:pStyle w:val="SingleTxtG"/>
        <w:rPr>
          <w:lang w:val="fr-FR"/>
        </w:rPr>
      </w:pPr>
      <w:r>
        <w:rPr>
          <w:lang w:val="fr-FR"/>
        </w:rPr>
        <w:t>10.</w:t>
      </w:r>
      <w:r>
        <w:rPr>
          <w:lang w:val="fr-FR"/>
        </w:rPr>
        <w:tab/>
      </w:r>
      <w:r w:rsidRPr="00F04898">
        <w:rPr>
          <w:b/>
          <w:lang w:val="fr-FR"/>
        </w:rPr>
        <w:t>Le Comité recommande à l</w:t>
      </w:r>
      <w:r>
        <w:rPr>
          <w:b/>
          <w:lang w:val="fr-FR"/>
        </w:rPr>
        <w:t>’</w:t>
      </w:r>
      <w:r w:rsidRPr="00F04898">
        <w:rPr>
          <w:b/>
          <w:lang w:val="fr-FR"/>
        </w:rPr>
        <w:t>État partie :</w:t>
      </w:r>
    </w:p>
    <w:p w:rsidR="0087697E" w:rsidRDefault="0087697E" w:rsidP="0087697E">
      <w:pPr>
        <w:pStyle w:val="SingleTxtG"/>
        <w:ind w:firstLine="567"/>
        <w:rPr>
          <w:lang w:val="fr-FR"/>
        </w:rPr>
      </w:pPr>
      <w:r w:rsidRPr="00F04898">
        <w:rPr>
          <w:b/>
          <w:lang w:val="fr-FR"/>
        </w:rPr>
        <w:t>a)</w:t>
      </w:r>
      <w:r>
        <w:rPr>
          <w:lang w:val="fr-FR"/>
        </w:rPr>
        <w:tab/>
      </w:r>
      <w:r>
        <w:rPr>
          <w:b/>
          <w:bCs/>
          <w:lang w:val="fr-FR"/>
        </w:rPr>
        <w:t>De vérifier</w:t>
      </w:r>
      <w:r w:rsidRPr="009F1736">
        <w:rPr>
          <w:b/>
          <w:bCs/>
          <w:lang w:val="fr-FR"/>
        </w:rPr>
        <w:t xml:space="preserve"> régulièrement</w:t>
      </w:r>
      <w:r>
        <w:rPr>
          <w:b/>
          <w:bCs/>
          <w:lang w:val="fr-FR"/>
        </w:rPr>
        <w:t xml:space="preserve"> que les ressources budgétaires allouées à la mise en œuvre des droits du Pacte sont appropriées ;</w:t>
      </w:r>
    </w:p>
    <w:p w:rsidR="0087697E" w:rsidRDefault="0087697E" w:rsidP="0087697E">
      <w:pPr>
        <w:pStyle w:val="SingleTxtG"/>
        <w:ind w:firstLine="567"/>
        <w:rPr>
          <w:b/>
          <w:bCs/>
          <w:lang w:val="fr-FR"/>
        </w:rPr>
      </w:pPr>
      <w:r w:rsidRPr="00F04898">
        <w:rPr>
          <w:b/>
          <w:lang w:val="fr-FR"/>
        </w:rPr>
        <w:t>b)</w:t>
      </w:r>
      <w:r w:rsidRPr="006841F0">
        <w:rPr>
          <w:lang w:val="fr-FR"/>
        </w:rPr>
        <w:tab/>
      </w:r>
      <w:r w:rsidRPr="00D74775">
        <w:rPr>
          <w:b/>
          <w:lang w:val="fr-FR"/>
        </w:rPr>
        <w:t>De</w:t>
      </w:r>
      <w:r>
        <w:rPr>
          <w:b/>
          <w:lang w:val="fr-FR"/>
        </w:rPr>
        <w:t xml:space="preserve"> </w:t>
      </w:r>
      <w:r>
        <w:rPr>
          <w:b/>
          <w:bCs/>
          <w:lang w:val="fr-FR"/>
        </w:rPr>
        <w:t>consacrer davantage</w:t>
      </w:r>
      <w:r w:rsidRPr="009F1736">
        <w:rPr>
          <w:b/>
          <w:bCs/>
          <w:lang w:val="fr-FR"/>
        </w:rPr>
        <w:t xml:space="preserve"> de ressources </w:t>
      </w:r>
      <w:r>
        <w:rPr>
          <w:b/>
          <w:bCs/>
          <w:lang w:val="fr-FR"/>
        </w:rPr>
        <w:t>en vue d’assurer progressivement le plein exercice</w:t>
      </w:r>
      <w:r w:rsidRPr="009F1736">
        <w:rPr>
          <w:b/>
          <w:bCs/>
          <w:lang w:val="fr-FR"/>
        </w:rPr>
        <w:t xml:space="preserve"> des droits </w:t>
      </w:r>
      <w:r>
        <w:rPr>
          <w:b/>
          <w:bCs/>
          <w:lang w:val="fr-FR"/>
        </w:rPr>
        <w:t xml:space="preserve">reconnus dans le </w:t>
      </w:r>
      <w:r w:rsidRPr="009F1736">
        <w:rPr>
          <w:b/>
          <w:bCs/>
          <w:lang w:val="fr-FR"/>
        </w:rPr>
        <w:t>Pacte, notamment en matière de</w:t>
      </w:r>
      <w:r>
        <w:rPr>
          <w:b/>
          <w:bCs/>
          <w:lang w:val="fr-FR"/>
        </w:rPr>
        <w:t xml:space="preserve"> protection sociale, de santé et d’inspection du travail</w:t>
      </w:r>
      <w:r w:rsidRPr="009F1736">
        <w:rPr>
          <w:b/>
          <w:bCs/>
          <w:lang w:val="fr-FR"/>
        </w:rPr>
        <w:t xml:space="preserve">, conformément au </w:t>
      </w:r>
      <w:r w:rsidR="00A05150" w:rsidRPr="009F1736">
        <w:rPr>
          <w:b/>
          <w:bCs/>
          <w:lang w:val="fr-FR"/>
        </w:rPr>
        <w:t>parag</w:t>
      </w:r>
      <w:r w:rsidR="00A05150">
        <w:rPr>
          <w:b/>
          <w:bCs/>
          <w:lang w:val="fr-FR"/>
        </w:rPr>
        <w:t>raphe </w:t>
      </w:r>
      <w:r>
        <w:rPr>
          <w:b/>
          <w:bCs/>
          <w:lang w:val="fr-FR"/>
        </w:rPr>
        <w:t>1 de l’article 2 du Pacte.</w:t>
      </w:r>
    </w:p>
    <w:p w:rsidR="0087697E" w:rsidRPr="00F04898" w:rsidRDefault="0087697E" w:rsidP="0087697E">
      <w:pPr>
        <w:pStyle w:val="SingleTxtG"/>
        <w:rPr>
          <w:b/>
          <w:lang w:val="fr-FR"/>
        </w:rPr>
      </w:pPr>
      <w:r>
        <w:rPr>
          <w:lang w:val="fr-FR"/>
        </w:rPr>
        <w:t>11.</w:t>
      </w:r>
      <w:r>
        <w:rPr>
          <w:lang w:val="fr-FR"/>
        </w:rPr>
        <w:tab/>
      </w:r>
      <w:r w:rsidRPr="00F04898">
        <w:rPr>
          <w:b/>
          <w:lang w:val="fr-FR"/>
        </w:rPr>
        <w:t xml:space="preserve">Le Comité </w:t>
      </w:r>
      <w:r w:rsidRPr="00F04898">
        <w:rPr>
          <w:b/>
        </w:rPr>
        <w:t>appelle l</w:t>
      </w:r>
      <w:r>
        <w:rPr>
          <w:b/>
        </w:rPr>
        <w:t>’</w:t>
      </w:r>
      <w:r w:rsidRPr="00F04898">
        <w:rPr>
          <w:b/>
        </w:rPr>
        <w:t>attention de l</w:t>
      </w:r>
      <w:r>
        <w:rPr>
          <w:b/>
        </w:rPr>
        <w:t>’</w:t>
      </w:r>
      <w:r w:rsidRPr="00F04898">
        <w:rPr>
          <w:b/>
        </w:rPr>
        <w:t xml:space="preserve">État partie sur </w:t>
      </w:r>
      <w:r w:rsidRPr="00F04898">
        <w:rPr>
          <w:b/>
          <w:lang w:val="fr-FR"/>
        </w:rPr>
        <w:t>son observation générale n</w:t>
      </w:r>
      <w:r w:rsidRPr="00F04898">
        <w:rPr>
          <w:b/>
          <w:vertAlign w:val="superscript"/>
          <w:lang w:val="fr-FR"/>
        </w:rPr>
        <w:t>o</w:t>
      </w:r>
      <w:r w:rsidRPr="00F04898">
        <w:rPr>
          <w:b/>
          <w:lang w:val="fr-FR"/>
        </w:rPr>
        <w:t xml:space="preserve"> 3 (1990) </w:t>
      </w:r>
      <w:r>
        <w:rPr>
          <w:b/>
          <w:lang w:val="fr-FR"/>
        </w:rPr>
        <w:t>sur</w:t>
      </w:r>
      <w:r w:rsidRPr="00F04898">
        <w:rPr>
          <w:b/>
          <w:lang w:val="fr-FR"/>
        </w:rPr>
        <w:t xml:space="preserve"> la nature des obligations des États parties.</w:t>
      </w:r>
    </w:p>
    <w:p w:rsidR="0087697E" w:rsidRPr="0044417A" w:rsidRDefault="0087697E" w:rsidP="0087697E">
      <w:pPr>
        <w:pStyle w:val="H23G"/>
        <w:rPr>
          <w:bCs/>
          <w:lang w:val="fr-FR"/>
        </w:rPr>
      </w:pPr>
      <w:r>
        <w:rPr>
          <w:lang w:val="fr-FR"/>
        </w:rPr>
        <w:tab/>
      </w:r>
      <w:r>
        <w:rPr>
          <w:lang w:val="fr-FR"/>
        </w:rPr>
        <w:tab/>
      </w:r>
      <w:r w:rsidRPr="0044417A">
        <w:rPr>
          <w:lang w:val="fr-FR"/>
        </w:rPr>
        <w:t xml:space="preserve">Collecte </w:t>
      </w:r>
      <w:r>
        <w:rPr>
          <w:lang w:val="fr-FR"/>
        </w:rPr>
        <w:t xml:space="preserve">et analyse </w:t>
      </w:r>
      <w:r w:rsidRPr="0044417A">
        <w:rPr>
          <w:lang w:val="fr-FR"/>
        </w:rPr>
        <w:t>de</w:t>
      </w:r>
      <w:r>
        <w:rPr>
          <w:lang w:val="fr-FR"/>
        </w:rPr>
        <w:t>s</w:t>
      </w:r>
      <w:r w:rsidRPr="0044417A">
        <w:rPr>
          <w:lang w:val="fr-FR"/>
        </w:rPr>
        <w:t xml:space="preserve"> données</w:t>
      </w:r>
    </w:p>
    <w:p w:rsidR="0087697E" w:rsidRPr="00D74775" w:rsidRDefault="0087697E" w:rsidP="0087697E">
      <w:pPr>
        <w:pStyle w:val="SingleTxtG"/>
        <w:rPr>
          <w:lang w:val="fr-FR"/>
        </w:rPr>
      </w:pPr>
      <w:r>
        <w:rPr>
          <w:lang w:val="fr-FR"/>
        </w:rPr>
        <w:t>12.</w:t>
      </w:r>
      <w:r>
        <w:rPr>
          <w:lang w:val="fr-FR"/>
        </w:rPr>
        <w:tab/>
      </w:r>
      <w:r w:rsidRPr="00D74775">
        <w:rPr>
          <w:lang w:val="fr-FR"/>
        </w:rPr>
        <w:t xml:space="preserve">Le Comité prend note des </w:t>
      </w:r>
      <w:r>
        <w:rPr>
          <w:lang w:val="fr-FR"/>
        </w:rPr>
        <w:t xml:space="preserve">récentes </w:t>
      </w:r>
      <w:r w:rsidRPr="00D74775">
        <w:rPr>
          <w:lang w:val="fr-FR"/>
        </w:rPr>
        <w:t xml:space="preserve">données statistiques fournies </w:t>
      </w:r>
      <w:r>
        <w:rPr>
          <w:lang w:val="fr-FR"/>
        </w:rPr>
        <w:t xml:space="preserve">par l’État partie </w:t>
      </w:r>
      <w:r w:rsidRPr="00D74775">
        <w:rPr>
          <w:lang w:val="fr-FR"/>
        </w:rPr>
        <w:t>lors du dialogue mais regrette qu</w:t>
      </w:r>
      <w:r>
        <w:rPr>
          <w:lang w:val="fr-FR"/>
        </w:rPr>
        <w:t>’</w:t>
      </w:r>
      <w:r w:rsidRPr="00D74775">
        <w:rPr>
          <w:lang w:val="fr-FR"/>
        </w:rPr>
        <w:t xml:space="preserve">une grande partie des informations statistiques incluses dans le rapport initial de </w:t>
      </w:r>
      <w:r w:rsidRPr="00D74775">
        <w:rPr>
          <w:bCs/>
          <w:lang w:val="fr-FR"/>
        </w:rPr>
        <w:t>l</w:t>
      </w:r>
      <w:r>
        <w:rPr>
          <w:bCs/>
          <w:lang w:val="fr-FR"/>
        </w:rPr>
        <w:t>’</w:t>
      </w:r>
      <w:r w:rsidRPr="00D74775">
        <w:rPr>
          <w:bCs/>
          <w:lang w:val="fr-FR"/>
        </w:rPr>
        <w:t>État partie</w:t>
      </w:r>
      <w:r w:rsidRPr="00D74775">
        <w:rPr>
          <w:lang w:val="fr-FR"/>
        </w:rPr>
        <w:t xml:space="preserve"> </w:t>
      </w:r>
      <w:r w:rsidRPr="00CA301E">
        <w:rPr>
          <w:lang w:val="fr-FR"/>
        </w:rPr>
        <w:t>n</w:t>
      </w:r>
      <w:r>
        <w:rPr>
          <w:lang w:val="fr-FR"/>
        </w:rPr>
        <w:t>’</w:t>
      </w:r>
      <w:r w:rsidRPr="00CA301E">
        <w:rPr>
          <w:lang w:val="fr-FR"/>
        </w:rPr>
        <w:t>aille pas au-delà de 2012</w:t>
      </w:r>
      <w:r w:rsidRPr="00D74775">
        <w:rPr>
          <w:lang w:val="fr-FR"/>
        </w:rPr>
        <w:t xml:space="preserve"> (art</w:t>
      </w:r>
      <w:r w:rsidR="00A05150" w:rsidRPr="00D74775">
        <w:rPr>
          <w:lang w:val="fr-FR"/>
        </w:rPr>
        <w:t>.</w:t>
      </w:r>
      <w:r w:rsidR="00A05150">
        <w:rPr>
          <w:lang w:val="fr-FR"/>
        </w:rPr>
        <w:t> </w:t>
      </w:r>
      <w:r w:rsidRPr="00D74775">
        <w:rPr>
          <w:lang w:val="fr-FR"/>
        </w:rPr>
        <w:t>2).</w:t>
      </w:r>
    </w:p>
    <w:p w:rsidR="0087697E" w:rsidRPr="00EB4D42" w:rsidRDefault="0087697E" w:rsidP="0087697E">
      <w:pPr>
        <w:pStyle w:val="SingleTxtG"/>
        <w:rPr>
          <w:lang w:val="fr-FR"/>
        </w:rPr>
      </w:pPr>
      <w:r>
        <w:rPr>
          <w:lang w:val="fr-FR"/>
        </w:rPr>
        <w:t>13.</w:t>
      </w:r>
      <w:r>
        <w:rPr>
          <w:lang w:val="fr-FR"/>
        </w:rPr>
        <w:tab/>
      </w:r>
      <w:r w:rsidRPr="00F04898">
        <w:rPr>
          <w:b/>
          <w:lang w:val="fr-FR"/>
        </w:rPr>
        <w:t>Le Comité recommande à l</w:t>
      </w:r>
      <w:r>
        <w:rPr>
          <w:b/>
          <w:lang w:val="fr-FR"/>
        </w:rPr>
        <w:t>’</w:t>
      </w:r>
      <w:r w:rsidRPr="00F04898">
        <w:rPr>
          <w:b/>
          <w:lang w:val="fr-FR"/>
        </w:rPr>
        <w:t>État partie :</w:t>
      </w:r>
    </w:p>
    <w:p w:rsidR="0087697E" w:rsidRDefault="0087697E" w:rsidP="0087697E">
      <w:pPr>
        <w:pStyle w:val="SingleTxtG"/>
        <w:ind w:firstLine="567"/>
        <w:rPr>
          <w:b/>
          <w:bCs/>
          <w:lang w:val="fr-FR"/>
        </w:rPr>
      </w:pPr>
      <w:r w:rsidRPr="00F04898">
        <w:rPr>
          <w:b/>
          <w:bCs/>
          <w:lang w:val="fr-FR"/>
        </w:rPr>
        <w:t>a)</w:t>
      </w:r>
      <w:r w:rsidRPr="00F04898">
        <w:rPr>
          <w:b/>
          <w:bCs/>
          <w:lang w:val="fr-FR"/>
        </w:rPr>
        <w:tab/>
      </w:r>
      <w:r>
        <w:rPr>
          <w:b/>
          <w:bCs/>
          <w:lang w:val="fr-FR"/>
        </w:rPr>
        <w:t>D’a</w:t>
      </w:r>
      <w:r w:rsidRPr="00F04898">
        <w:rPr>
          <w:b/>
          <w:bCs/>
          <w:lang w:val="fr-FR"/>
        </w:rPr>
        <w:t>méliorer la collecte, l</w:t>
      </w:r>
      <w:r>
        <w:rPr>
          <w:b/>
          <w:bCs/>
          <w:lang w:val="fr-FR"/>
        </w:rPr>
        <w:t>’</w:t>
      </w:r>
      <w:r w:rsidRPr="00F04898">
        <w:rPr>
          <w:b/>
          <w:bCs/>
          <w:lang w:val="fr-FR"/>
        </w:rPr>
        <w:t>analyse et la diffusion de données complètes et comparables</w:t>
      </w:r>
      <w:r>
        <w:rPr>
          <w:b/>
          <w:bCs/>
          <w:lang w:val="fr-FR"/>
        </w:rPr>
        <w:t xml:space="preserve">, </w:t>
      </w:r>
      <w:r w:rsidRPr="002600BB">
        <w:rPr>
          <w:b/>
          <w:bCs/>
          <w:lang w:val="fr-FR"/>
        </w:rPr>
        <w:t>afin de déterminer dans quelle mesure les groupes et les personnes défavorisés et marginalisés, notamment les personnes vivant dans les zones rurales, les personnes déplacées, les minorités ethniques et les personnes handicapées, jouissent de leurs droits éc</w:t>
      </w:r>
      <w:r>
        <w:rPr>
          <w:b/>
          <w:bCs/>
          <w:lang w:val="fr-FR"/>
        </w:rPr>
        <w:t>onomiques, sociaux et culturels ;</w:t>
      </w:r>
    </w:p>
    <w:p w:rsidR="0087697E" w:rsidRDefault="0087697E" w:rsidP="0087697E">
      <w:pPr>
        <w:pStyle w:val="SingleTxtG"/>
        <w:ind w:firstLine="567"/>
        <w:rPr>
          <w:b/>
          <w:bCs/>
          <w:lang w:val="fr-FR"/>
        </w:rPr>
      </w:pPr>
      <w:r w:rsidRPr="00F04898">
        <w:rPr>
          <w:b/>
          <w:bCs/>
          <w:lang w:val="fr-FR"/>
        </w:rPr>
        <w:t>b)</w:t>
      </w:r>
      <w:r w:rsidRPr="008B3D34">
        <w:rPr>
          <w:bCs/>
          <w:lang w:val="fr-FR"/>
        </w:rPr>
        <w:tab/>
      </w:r>
      <w:r w:rsidRPr="00D74775">
        <w:rPr>
          <w:b/>
          <w:bCs/>
          <w:lang w:val="fr-FR"/>
        </w:rPr>
        <w:t>De f</w:t>
      </w:r>
      <w:r w:rsidRPr="002600BB">
        <w:rPr>
          <w:b/>
          <w:bCs/>
          <w:lang w:val="fr-FR"/>
        </w:rPr>
        <w:t>aire figurer dans son prochain rapport périodique les statistiques comparatives annuelles</w:t>
      </w:r>
      <w:r>
        <w:rPr>
          <w:b/>
          <w:bCs/>
          <w:lang w:val="fr-FR"/>
        </w:rPr>
        <w:t xml:space="preserve"> les plus récentes, </w:t>
      </w:r>
      <w:r w:rsidRPr="002600BB">
        <w:rPr>
          <w:b/>
          <w:bCs/>
          <w:lang w:val="fr-FR"/>
        </w:rPr>
        <w:t xml:space="preserve">ventilées </w:t>
      </w:r>
      <w:r>
        <w:rPr>
          <w:b/>
          <w:bCs/>
          <w:lang w:val="fr-FR"/>
        </w:rPr>
        <w:t xml:space="preserve">en fonction du </w:t>
      </w:r>
      <w:r w:rsidRPr="002600BB">
        <w:rPr>
          <w:b/>
          <w:bCs/>
          <w:lang w:val="fr-FR"/>
        </w:rPr>
        <w:t xml:space="preserve">sexe, </w:t>
      </w:r>
      <w:r>
        <w:rPr>
          <w:b/>
          <w:bCs/>
          <w:lang w:val="fr-FR"/>
        </w:rPr>
        <w:t>de l’</w:t>
      </w:r>
      <w:r w:rsidRPr="002600BB">
        <w:rPr>
          <w:b/>
          <w:bCs/>
          <w:lang w:val="fr-FR"/>
        </w:rPr>
        <w:t xml:space="preserve">âge, </w:t>
      </w:r>
      <w:r>
        <w:rPr>
          <w:b/>
          <w:bCs/>
          <w:lang w:val="fr-FR"/>
        </w:rPr>
        <w:t>de l’ethnie,</w:t>
      </w:r>
      <w:r w:rsidRPr="002600BB">
        <w:rPr>
          <w:b/>
          <w:bCs/>
          <w:lang w:val="fr-FR"/>
        </w:rPr>
        <w:t xml:space="preserve"> </w:t>
      </w:r>
      <w:r>
        <w:rPr>
          <w:b/>
          <w:bCs/>
          <w:lang w:val="fr-FR"/>
        </w:rPr>
        <w:t xml:space="preserve">de la zone </w:t>
      </w:r>
      <w:r w:rsidRPr="002600BB">
        <w:rPr>
          <w:b/>
          <w:bCs/>
          <w:lang w:val="fr-FR"/>
        </w:rPr>
        <w:t>géographique,</w:t>
      </w:r>
      <w:r>
        <w:rPr>
          <w:b/>
          <w:bCs/>
          <w:lang w:val="fr-FR"/>
        </w:rPr>
        <w:t xml:space="preserve"> du </w:t>
      </w:r>
      <w:r w:rsidRPr="002600BB">
        <w:rPr>
          <w:b/>
          <w:bCs/>
          <w:lang w:val="fr-FR"/>
        </w:rPr>
        <w:t xml:space="preserve">handicap, </w:t>
      </w:r>
      <w:r>
        <w:rPr>
          <w:b/>
          <w:bCs/>
          <w:lang w:val="fr-FR"/>
        </w:rPr>
        <w:t xml:space="preserve">de la </w:t>
      </w:r>
      <w:r w:rsidRPr="002600BB">
        <w:rPr>
          <w:b/>
          <w:bCs/>
          <w:lang w:val="fr-FR"/>
        </w:rPr>
        <w:t xml:space="preserve">religion et </w:t>
      </w:r>
      <w:r>
        <w:rPr>
          <w:b/>
          <w:bCs/>
          <w:lang w:val="fr-FR"/>
        </w:rPr>
        <w:t xml:space="preserve">d’autres paramètres </w:t>
      </w:r>
      <w:r w:rsidRPr="002600BB">
        <w:rPr>
          <w:b/>
          <w:bCs/>
          <w:lang w:val="fr-FR"/>
        </w:rPr>
        <w:t>nécessaires</w:t>
      </w:r>
      <w:r>
        <w:rPr>
          <w:b/>
          <w:bCs/>
          <w:lang w:val="fr-FR"/>
        </w:rPr>
        <w:t>,</w:t>
      </w:r>
      <w:r w:rsidRPr="002600BB">
        <w:rPr>
          <w:b/>
          <w:bCs/>
          <w:lang w:val="fr-FR"/>
        </w:rPr>
        <w:t xml:space="preserve"> pour évaluer les progrès accomplis dans la réalisation des droits </w:t>
      </w:r>
      <w:r>
        <w:rPr>
          <w:b/>
          <w:bCs/>
          <w:lang w:val="fr-FR"/>
        </w:rPr>
        <w:t>énoncés dans le Pacte.</w:t>
      </w:r>
    </w:p>
    <w:p w:rsidR="0087697E" w:rsidRPr="00183F27" w:rsidRDefault="0087697E" w:rsidP="0087697E">
      <w:pPr>
        <w:pStyle w:val="H23G"/>
        <w:rPr>
          <w:lang w:val="fr-FR"/>
        </w:rPr>
      </w:pPr>
      <w:r>
        <w:rPr>
          <w:lang w:val="fr-FR"/>
        </w:rPr>
        <w:lastRenderedPageBreak/>
        <w:tab/>
      </w:r>
      <w:r>
        <w:rPr>
          <w:lang w:val="fr-FR"/>
        </w:rPr>
        <w:tab/>
        <w:t>Institution nationale des droits de l’homme</w:t>
      </w:r>
    </w:p>
    <w:p w:rsidR="0087697E" w:rsidRPr="00A6068E" w:rsidRDefault="0087697E" w:rsidP="0087697E">
      <w:pPr>
        <w:pStyle w:val="SingleTxtG"/>
        <w:rPr>
          <w:lang w:val="fr-FR"/>
        </w:rPr>
      </w:pPr>
      <w:r>
        <w:rPr>
          <w:lang w:val="fr-FR"/>
        </w:rPr>
        <w:t>14.</w:t>
      </w:r>
      <w:r>
        <w:rPr>
          <w:lang w:val="fr-FR"/>
        </w:rPr>
        <w:tab/>
      </w:r>
      <w:r w:rsidRPr="00D92799">
        <w:rPr>
          <w:lang w:val="fr-FR"/>
        </w:rPr>
        <w:t>Tout en accueillant avec satisfaction l</w:t>
      </w:r>
      <w:r>
        <w:rPr>
          <w:lang w:val="fr-FR"/>
        </w:rPr>
        <w:t>’octroi du</w:t>
      </w:r>
      <w:r w:rsidRPr="00D92799">
        <w:rPr>
          <w:lang w:val="fr-FR"/>
        </w:rPr>
        <w:t xml:space="preserve"> </w:t>
      </w:r>
      <w:r w:rsidR="00A05150" w:rsidRPr="00D92799">
        <w:rPr>
          <w:lang w:val="fr-FR"/>
        </w:rPr>
        <w:t>statut</w:t>
      </w:r>
      <w:r w:rsidR="00A05150">
        <w:rPr>
          <w:lang w:val="fr-FR"/>
        </w:rPr>
        <w:t> </w:t>
      </w:r>
      <w:r w:rsidRPr="00D92799">
        <w:rPr>
          <w:lang w:val="fr-FR"/>
        </w:rPr>
        <w:t xml:space="preserve">A </w:t>
      </w:r>
      <w:r>
        <w:rPr>
          <w:lang w:val="fr-FR"/>
        </w:rPr>
        <w:t>à</w:t>
      </w:r>
      <w:r w:rsidRPr="00D92799">
        <w:rPr>
          <w:lang w:val="fr-FR"/>
        </w:rPr>
        <w:t xml:space="preserve"> la Commission nationale des droits humains, le Comité </w:t>
      </w:r>
      <w:r>
        <w:rPr>
          <w:lang w:val="fr-FR"/>
        </w:rPr>
        <w:t>est préoccupé par l’absence</w:t>
      </w:r>
      <w:r w:rsidRPr="00D92799">
        <w:t xml:space="preserve"> de mesures</w:t>
      </w:r>
      <w:r>
        <w:t xml:space="preserve"> prises par </w:t>
      </w:r>
      <w:r w:rsidRPr="00A70495">
        <w:rPr>
          <w:lang w:val="fr-FR"/>
        </w:rPr>
        <w:t>l</w:t>
      </w:r>
      <w:r>
        <w:rPr>
          <w:lang w:val="fr-FR"/>
        </w:rPr>
        <w:t>’</w:t>
      </w:r>
      <w:r w:rsidRPr="00A70495">
        <w:rPr>
          <w:lang w:val="fr-FR"/>
        </w:rPr>
        <w:t>État partie</w:t>
      </w:r>
      <w:r>
        <w:rPr>
          <w:lang w:val="fr-FR"/>
        </w:rPr>
        <w:t xml:space="preserve"> à ce jour</w:t>
      </w:r>
      <w:r w:rsidRPr="00D92799">
        <w:t xml:space="preserve"> pour </w:t>
      </w:r>
      <w:r>
        <w:t xml:space="preserve">répondre aux </w:t>
      </w:r>
      <w:r w:rsidRPr="00D92799">
        <w:t xml:space="preserve">préoccupations et </w:t>
      </w:r>
      <w:r>
        <w:t xml:space="preserve">aux </w:t>
      </w:r>
      <w:r w:rsidRPr="00D92799">
        <w:t xml:space="preserve">recommandations formulées en 2017 par le </w:t>
      </w:r>
      <w:r w:rsidRPr="00D92799">
        <w:rPr>
          <w:lang w:val="fr-FR"/>
        </w:rPr>
        <w:t>Sous-</w:t>
      </w:r>
      <w:r>
        <w:rPr>
          <w:lang w:val="fr-FR"/>
        </w:rPr>
        <w:t>C</w:t>
      </w:r>
      <w:r w:rsidRPr="00D92799">
        <w:rPr>
          <w:lang w:val="fr-FR"/>
        </w:rPr>
        <w:t>omité d</w:t>
      </w:r>
      <w:r>
        <w:rPr>
          <w:lang w:val="fr-FR"/>
        </w:rPr>
        <w:t>’</w:t>
      </w:r>
      <w:r w:rsidRPr="00D92799">
        <w:rPr>
          <w:lang w:val="fr-FR"/>
        </w:rPr>
        <w:t>accréditation</w:t>
      </w:r>
      <w:r w:rsidRPr="00D92799">
        <w:rPr>
          <w:b/>
          <w:lang w:val="fr-FR"/>
        </w:rPr>
        <w:t xml:space="preserve"> </w:t>
      </w:r>
      <w:r w:rsidRPr="00D92799">
        <w:rPr>
          <w:lang w:val="fr-FR"/>
        </w:rPr>
        <w:t>de</w:t>
      </w:r>
      <w:r>
        <w:rPr>
          <w:b/>
          <w:lang w:val="fr-FR"/>
        </w:rPr>
        <w:t xml:space="preserve"> </w:t>
      </w:r>
      <w:r w:rsidRPr="00A6068E">
        <w:t>l</w:t>
      </w:r>
      <w:r>
        <w:t>’</w:t>
      </w:r>
      <w:r w:rsidRPr="00A6068E">
        <w:t>Alliance mondiale des institutions national</w:t>
      </w:r>
      <w:r>
        <w:t xml:space="preserve">es des droits de l’homme </w:t>
      </w:r>
      <w:r>
        <w:rPr>
          <w:lang w:val="fr-FR"/>
        </w:rPr>
        <w:t>(art.</w:t>
      </w:r>
      <w:r w:rsidR="00A05150">
        <w:rPr>
          <w:lang w:val="fr-FR"/>
        </w:rPr>
        <w:t> </w:t>
      </w:r>
      <w:r>
        <w:rPr>
          <w:lang w:val="fr-FR"/>
        </w:rPr>
        <w:t>2, par.</w:t>
      </w:r>
      <w:r w:rsidR="00A05150">
        <w:rPr>
          <w:lang w:val="fr-FR"/>
        </w:rPr>
        <w:t> </w:t>
      </w:r>
      <w:r>
        <w:rPr>
          <w:lang w:val="fr-FR"/>
        </w:rPr>
        <w:t>1).</w:t>
      </w:r>
    </w:p>
    <w:p w:rsidR="0087697E" w:rsidRPr="00F04898" w:rsidRDefault="0087697E" w:rsidP="0087697E">
      <w:pPr>
        <w:pStyle w:val="SingleTxtG"/>
        <w:rPr>
          <w:b/>
          <w:lang w:val="fr-FR"/>
        </w:rPr>
      </w:pPr>
      <w:r>
        <w:rPr>
          <w:lang w:val="fr-FR"/>
        </w:rPr>
        <w:t>15.</w:t>
      </w:r>
      <w:r>
        <w:rPr>
          <w:lang w:val="fr-FR"/>
        </w:rPr>
        <w:tab/>
      </w:r>
      <w:r w:rsidRPr="00F04898">
        <w:rPr>
          <w:b/>
          <w:lang w:val="fr-FR"/>
        </w:rPr>
        <w:t>Le Comité recommande à l</w:t>
      </w:r>
      <w:r>
        <w:rPr>
          <w:b/>
          <w:lang w:val="fr-FR"/>
        </w:rPr>
        <w:t>’</w:t>
      </w:r>
      <w:r w:rsidRPr="00F04898">
        <w:rPr>
          <w:b/>
          <w:lang w:val="fr-FR"/>
        </w:rPr>
        <w:t>État partie :</w:t>
      </w:r>
    </w:p>
    <w:p w:rsidR="0087697E" w:rsidRDefault="0087697E" w:rsidP="0087697E">
      <w:pPr>
        <w:pStyle w:val="SingleTxtG"/>
        <w:ind w:firstLine="567"/>
        <w:rPr>
          <w:b/>
          <w:bCs/>
          <w:lang w:val="fr-FR"/>
        </w:rPr>
      </w:pPr>
      <w:r w:rsidRPr="00A6068E">
        <w:rPr>
          <w:b/>
          <w:bCs/>
          <w:lang w:val="fr-FR"/>
        </w:rPr>
        <w:t>a)</w:t>
      </w:r>
      <w:r w:rsidRPr="00A6068E">
        <w:rPr>
          <w:b/>
          <w:bCs/>
          <w:lang w:val="fr-FR"/>
        </w:rPr>
        <w:tab/>
      </w:r>
      <w:r>
        <w:rPr>
          <w:b/>
          <w:bCs/>
          <w:lang w:val="fr-FR"/>
        </w:rPr>
        <w:t>De v</w:t>
      </w:r>
      <w:r w:rsidRPr="00A6068E">
        <w:rPr>
          <w:b/>
          <w:bCs/>
          <w:lang w:val="fr-FR"/>
        </w:rPr>
        <w:t xml:space="preserve">eiller à </w:t>
      </w:r>
      <w:r>
        <w:rPr>
          <w:b/>
          <w:bCs/>
          <w:lang w:val="fr-FR"/>
        </w:rPr>
        <w:t xml:space="preserve">ce </w:t>
      </w:r>
      <w:r w:rsidRPr="00A6068E">
        <w:rPr>
          <w:b/>
          <w:bCs/>
          <w:lang w:val="fr-FR"/>
        </w:rPr>
        <w:t xml:space="preserve">que </w:t>
      </w:r>
      <w:r>
        <w:rPr>
          <w:b/>
          <w:bCs/>
          <w:lang w:val="fr-FR"/>
        </w:rPr>
        <w:t xml:space="preserve">la mise en œuvre </w:t>
      </w:r>
      <w:r w:rsidRPr="00A6068E">
        <w:rPr>
          <w:b/>
          <w:bCs/>
          <w:lang w:val="fr-FR"/>
        </w:rPr>
        <w:t xml:space="preserve">des dispositions de </w:t>
      </w:r>
      <w:r w:rsidRPr="00A6068E">
        <w:rPr>
          <w:b/>
        </w:rPr>
        <w:t>la loi n</w:t>
      </w:r>
      <w:r w:rsidRPr="006C2EBD">
        <w:rPr>
          <w:b/>
          <w:vertAlign w:val="superscript"/>
        </w:rPr>
        <w:t>o</w:t>
      </w:r>
      <w:r>
        <w:rPr>
          <w:b/>
        </w:rPr>
        <w:t> 2012-44 du 24 </w:t>
      </w:r>
      <w:r w:rsidRPr="00A6068E">
        <w:rPr>
          <w:b/>
        </w:rPr>
        <w:t xml:space="preserve">août 2012 concernant la sélection et </w:t>
      </w:r>
      <w:r>
        <w:rPr>
          <w:b/>
        </w:rPr>
        <w:t xml:space="preserve">la </w:t>
      </w:r>
      <w:r w:rsidRPr="00A6068E">
        <w:rPr>
          <w:b/>
        </w:rPr>
        <w:t>désignation des membres de la Commission nationale des droits humains garantisse un processus formel et unifié de sélection ainsi qu</w:t>
      </w:r>
      <w:r>
        <w:rPr>
          <w:b/>
        </w:rPr>
        <w:t>’</w:t>
      </w:r>
      <w:r w:rsidRPr="00A6068E">
        <w:rPr>
          <w:b/>
        </w:rPr>
        <w:t>une composition permettant d</w:t>
      </w:r>
      <w:r>
        <w:rPr>
          <w:b/>
        </w:rPr>
        <w:t>’</w:t>
      </w:r>
      <w:r w:rsidRPr="00A6068E">
        <w:rPr>
          <w:b/>
        </w:rPr>
        <w:t>assurer son</w:t>
      </w:r>
      <w:r w:rsidRPr="00A6068E">
        <w:rPr>
          <w:b/>
          <w:bCs/>
          <w:lang w:val="fr-FR"/>
        </w:rPr>
        <w:t xml:space="preserve"> indépendance, en pleine conformité avec les </w:t>
      </w:r>
      <w:r>
        <w:rPr>
          <w:b/>
          <w:bCs/>
          <w:lang w:val="fr-FR"/>
        </w:rPr>
        <w:t>Principes concernant le statut des institutions nationales pour la promotion et la protection des droits de l’homme (</w:t>
      </w:r>
      <w:r w:rsidRPr="00A6068E">
        <w:rPr>
          <w:b/>
          <w:bCs/>
          <w:lang w:val="fr-FR"/>
        </w:rPr>
        <w:t>Principes de Paris</w:t>
      </w:r>
      <w:r>
        <w:rPr>
          <w:b/>
          <w:bCs/>
          <w:lang w:val="fr-FR"/>
        </w:rPr>
        <w:t>) </w:t>
      </w:r>
      <w:r w:rsidRPr="00A6068E">
        <w:rPr>
          <w:b/>
          <w:bCs/>
          <w:lang w:val="fr-FR"/>
        </w:rPr>
        <w:t>;</w:t>
      </w:r>
    </w:p>
    <w:p w:rsidR="0087697E" w:rsidRDefault="0087697E" w:rsidP="0087697E">
      <w:pPr>
        <w:pStyle w:val="SingleTxtG"/>
        <w:ind w:firstLine="567"/>
        <w:rPr>
          <w:b/>
          <w:bCs/>
          <w:lang w:val="fr-FR"/>
        </w:rPr>
      </w:pPr>
      <w:r>
        <w:rPr>
          <w:b/>
          <w:lang w:val="fr-FR"/>
        </w:rPr>
        <w:t>b)</w:t>
      </w:r>
      <w:r>
        <w:rPr>
          <w:b/>
          <w:lang w:val="fr-FR"/>
        </w:rPr>
        <w:tab/>
        <w:t>De prendre des mesures visant à</w:t>
      </w:r>
      <w:r w:rsidRPr="009D3837">
        <w:rPr>
          <w:b/>
          <w:lang w:val="fr-FR"/>
        </w:rPr>
        <w:t xml:space="preserve"> </w:t>
      </w:r>
      <w:r>
        <w:rPr>
          <w:b/>
          <w:lang w:val="fr-FR"/>
        </w:rPr>
        <w:t xml:space="preserve">renforcer la représentation des femmes dans la </w:t>
      </w:r>
      <w:r w:rsidRPr="00B33CA1">
        <w:rPr>
          <w:b/>
          <w:bCs/>
          <w:lang w:val="fr-FR"/>
        </w:rPr>
        <w:t xml:space="preserve">Commission </w:t>
      </w:r>
      <w:r>
        <w:rPr>
          <w:b/>
          <w:bCs/>
          <w:lang w:val="fr-FR"/>
        </w:rPr>
        <w:t>et son personnel ;</w:t>
      </w:r>
    </w:p>
    <w:p w:rsidR="0087697E" w:rsidRDefault="0087697E" w:rsidP="0087697E">
      <w:pPr>
        <w:pStyle w:val="SingleTxtG"/>
        <w:ind w:firstLine="567"/>
        <w:rPr>
          <w:b/>
          <w:bCs/>
          <w:lang w:val="fr-FR"/>
        </w:rPr>
      </w:pPr>
      <w:r>
        <w:rPr>
          <w:b/>
          <w:bCs/>
          <w:lang w:val="fr-FR"/>
        </w:rPr>
        <w:t>c)</w:t>
      </w:r>
      <w:r>
        <w:rPr>
          <w:b/>
          <w:bCs/>
          <w:lang w:val="fr-FR"/>
        </w:rPr>
        <w:tab/>
        <w:t>De d</w:t>
      </w:r>
      <w:r w:rsidRPr="009D3837">
        <w:rPr>
          <w:b/>
          <w:bCs/>
          <w:lang w:val="fr-FR"/>
        </w:rPr>
        <w:t xml:space="preserve">oter la Commission de ressources suffisantes </w:t>
      </w:r>
      <w:r>
        <w:rPr>
          <w:b/>
          <w:bCs/>
          <w:lang w:val="fr-FR"/>
        </w:rPr>
        <w:t xml:space="preserve">et </w:t>
      </w:r>
      <w:r w:rsidRPr="007002AD">
        <w:rPr>
          <w:b/>
          <w:bCs/>
          <w:lang w:val="fr-FR"/>
        </w:rPr>
        <w:t>d</w:t>
      </w:r>
      <w:r>
        <w:rPr>
          <w:b/>
          <w:bCs/>
          <w:lang w:val="fr-FR"/>
        </w:rPr>
        <w:t>’</w:t>
      </w:r>
      <w:r w:rsidRPr="007002AD">
        <w:rPr>
          <w:b/>
          <w:bCs/>
          <w:lang w:val="fr-FR"/>
        </w:rPr>
        <w:t xml:space="preserve">allouer </w:t>
      </w:r>
      <w:r>
        <w:rPr>
          <w:b/>
          <w:bCs/>
          <w:lang w:val="fr-FR"/>
        </w:rPr>
        <w:t xml:space="preserve">celles-ci </w:t>
      </w:r>
      <w:r w:rsidRPr="007002AD">
        <w:rPr>
          <w:b/>
          <w:bCs/>
          <w:lang w:val="fr-FR"/>
        </w:rPr>
        <w:t>sans délai</w:t>
      </w:r>
      <w:r>
        <w:rPr>
          <w:b/>
          <w:bCs/>
          <w:lang w:val="fr-FR"/>
        </w:rPr>
        <w:t xml:space="preserve">, </w:t>
      </w:r>
      <w:r w:rsidRPr="009D3837">
        <w:rPr>
          <w:b/>
          <w:bCs/>
          <w:lang w:val="fr-FR"/>
        </w:rPr>
        <w:t xml:space="preserve">permettant </w:t>
      </w:r>
      <w:r>
        <w:rPr>
          <w:b/>
          <w:bCs/>
          <w:lang w:val="fr-FR"/>
        </w:rPr>
        <w:t xml:space="preserve">à la Commission </w:t>
      </w:r>
      <w:r w:rsidRPr="009D3837">
        <w:rPr>
          <w:b/>
          <w:bCs/>
          <w:lang w:val="fr-FR"/>
        </w:rPr>
        <w:t>d</w:t>
      </w:r>
      <w:r>
        <w:rPr>
          <w:b/>
          <w:bCs/>
          <w:lang w:val="fr-FR"/>
        </w:rPr>
        <w:t>’</w:t>
      </w:r>
      <w:r w:rsidRPr="009D3837">
        <w:rPr>
          <w:b/>
          <w:bCs/>
          <w:lang w:val="fr-FR"/>
        </w:rPr>
        <w:t>a</w:t>
      </w:r>
      <w:r>
        <w:rPr>
          <w:b/>
          <w:bCs/>
          <w:lang w:val="fr-FR"/>
        </w:rPr>
        <w:t>ccomplir pleinement son mandat.</w:t>
      </w:r>
    </w:p>
    <w:p w:rsidR="0087697E" w:rsidRPr="00F64A6C" w:rsidRDefault="0087697E" w:rsidP="0087697E">
      <w:pPr>
        <w:pStyle w:val="SingleTxtG"/>
        <w:rPr>
          <w:lang w:val="fr-FR"/>
        </w:rPr>
      </w:pPr>
      <w:r>
        <w:rPr>
          <w:lang w:val="fr-FR"/>
        </w:rPr>
        <w:t>16.</w:t>
      </w:r>
      <w:r>
        <w:rPr>
          <w:lang w:val="fr-FR"/>
        </w:rPr>
        <w:tab/>
      </w:r>
      <w:r>
        <w:rPr>
          <w:b/>
          <w:lang w:val="fr-FR"/>
        </w:rPr>
        <w:t>À</w:t>
      </w:r>
      <w:r w:rsidRPr="00F04898">
        <w:rPr>
          <w:b/>
          <w:lang w:val="fr-FR"/>
        </w:rPr>
        <w:t xml:space="preserve"> ce sujet, le Comité </w:t>
      </w:r>
      <w:r w:rsidRPr="00F04898">
        <w:rPr>
          <w:b/>
        </w:rPr>
        <w:t>appelle l</w:t>
      </w:r>
      <w:r>
        <w:rPr>
          <w:b/>
        </w:rPr>
        <w:t>’</w:t>
      </w:r>
      <w:r w:rsidRPr="00F04898">
        <w:rPr>
          <w:b/>
        </w:rPr>
        <w:t xml:space="preserve">attention de </w:t>
      </w:r>
      <w:r w:rsidRPr="00F04898">
        <w:rPr>
          <w:b/>
          <w:lang w:val="fr-FR"/>
        </w:rPr>
        <w:t>l</w:t>
      </w:r>
      <w:r>
        <w:rPr>
          <w:b/>
          <w:lang w:val="fr-FR"/>
        </w:rPr>
        <w:t>’</w:t>
      </w:r>
      <w:r w:rsidRPr="00F04898">
        <w:rPr>
          <w:b/>
          <w:lang w:val="fr-FR"/>
        </w:rPr>
        <w:t>État partie sur son observation générale n</w:t>
      </w:r>
      <w:r w:rsidRPr="00F04898">
        <w:rPr>
          <w:b/>
          <w:vertAlign w:val="superscript"/>
          <w:lang w:val="fr-FR"/>
        </w:rPr>
        <w:t>o</w:t>
      </w:r>
      <w:r w:rsidRPr="00F04898">
        <w:rPr>
          <w:b/>
          <w:lang w:val="fr-FR"/>
        </w:rPr>
        <w:t xml:space="preserve"> 10 (1998) </w:t>
      </w:r>
      <w:r w:rsidRPr="00E046D4">
        <w:rPr>
          <w:b/>
          <w:lang w:val="fr-FR"/>
        </w:rPr>
        <w:t>sur</w:t>
      </w:r>
      <w:r w:rsidRPr="00F04898">
        <w:rPr>
          <w:b/>
          <w:lang w:val="fr-FR"/>
        </w:rPr>
        <w:t xml:space="preserve"> le rôle des institutions nationales de défense des droits de l</w:t>
      </w:r>
      <w:r>
        <w:rPr>
          <w:b/>
          <w:lang w:val="fr-FR"/>
        </w:rPr>
        <w:t>’</w:t>
      </w:r>
      <w:r w:rsidRPr="00F04898">
        <w:rPr>
          <w:b/>
          <w:lang w:val="fr-FR"/>
        </w:rPr>
        <w:t>homme dans la protection des droits économiques, sociaux et culturels.</w:t>
      </w:r>
    </w:p>
    <w:p w:rsidR="0087697E" w:rsidRPr="00894650" w:rsidRDefault="0087697E" w:rsidP="0087697E">
      <w:pPr>
        <w:pStyle w:val="H23G"/>
        <w:rPr>
          <w:lang w:val="fr-FR"/>
        </w:rPr>
      </w:pPr>
      <w:r>
        <w:rPr>
          <w:lang w:val="fr-FR"/>
        </w:rPr>
        <w:tab/>
      </w:r>
      <w:r>
        <w:rPr>
          <w:lang w:val="fr-FR"/>
        </w:rPr>
        <w:tab/>
      </w:r>
      <w:r w:rsidRPr="00894650">
        <w:rPr>
          <w:lang w:val="fr-FR"/>
        </w:rPr>
        <w:t>Entreprises et droits de l</w:t>
      </w:r>
      <w:r>
        <w:rPr>
          <w:lang w:val="fr-FR"/>
        </w:rPr>
        <w:t>’</w:t>
      </w:r>
      <w:r w:rsidRPr="00894650">
        <w:rPr>
          <w:lang w:val="fr-FR"/>
        </w:rPr>
        <w:t>homme</w:t>
      </w:r>
    </w:p>
    <w:p w:rsidR="0087697E" w:rsidRDefault="0087697E" w:rsidP="0087697E">
      <w:pPr>
        <w:pStyle w:val="SingleTxtG"/>
        <w:rPr>
          <w:lang w:val="fr-FR"/>
        </w:rPr>
      </w:pPr>
      <w:r>
        <w:rPr>
          <w:lang w:val="fr-FR"/>
        </w:rPr>
        <w:t>17.</w:t>
      </w:r>
      <w:r>
        <w:rPr>
          <w:lang w:val="fr-FR"/>
        </w:rPr>
        <w:tab/>
      </w:r>
      <w:r w:rsidRPr="006640A1">
        <w:rPr>
          <w:lang w:val="fr-FR"/>
        </w:rPr>
        <w:t xml:space="preserve">Tout en notant les efforts </w:t>
      </w:r>
      <w:r>
        <w:rPr>
          <w:lang w:val="fr-FR"/>
        </w:rPr>
        <w:t xml:space="preserve">accomplis </w:t>
      </w:r>
      <w:r w:rsidRPr="006640A1">
        <w:rPr>
          <w:lang w:val="fr-FR"/>
        </w:rPr>
        <w:t xml:space="preserve">pour mieux gérer les ressources naturelles </w:t>
      </w:r>
      <w:r w:rsidRPr="00A70495">
        <w:rPr>
          <w:lang w:val="fr-FR"/>
        </w:rPr>
        <w:t xml:space="preserve">de </w:t>
      </w:r>
      <w:r w:rsidRPr="00A70495">
        <w:rPr>
          <w:bCs/>
          <w:lang w:val="fr-FR"/>
        </w:rPr>
        <w:t>l</w:t>
      </w:r>
      <w:r>
        <w:rPr>
          <w:bCs/>
          <w:lang w:val="fr-FR"/>
        </w:rPr>
        <w:t>’</w:t>
      </w:r>
      <w:r w:rsidRPr="00A70495">
        <w:rPr>
          <w:bCs/>
          <w:lang w:val="fr-FR"/>
        </w:rPr>
        <w:t>État partie</w:t>
      </w:r>
      <w:r w:rsidRPr="006640A1">
        <w:rPr>
          <w:lang w:val="fr-FR"/>
        </w:rPr>
        <w:t xml:space="preserve">, le Comité est préoccupé par </w:t>
      </w:r>
      <w:r>
        <w:rPr>
          <w:lang w:val="fr-FR"/>
        </w:rPr>
        <w:t>les impacts négatifs</w:t>
      </w:r>
      <w:r w:rsidRPr="006640A1">
        <w:rPr>
          <w:lang w:val="fr-FR"/>
        </w:rPr>
        <w:t xml:space="preserve"> des activités extractives sur l</w:t>
      </w:r>
      <w:r>
        <w:rPr>
          <w:lang w:val="fr-FR"/>
        </w:rPr>
        <w:t>’</w:t>
      </w:r>
      <w:r w:rsidRPr="006640A1">
        <w:rPr>
          <w:lang w:val="fr-FR"/>
        </w:rPr>
        <w:t xml:space="preserve">environnement, </w:t>
      </w:r>
      <w:r>
        <w:rPr>
          <w:lang w:val="fr-FR"/>
        </w:rPr>
        <w:t xml:space="preserve">sur </w:t>
      </w:r>
      <w:r w:rsidRPr="006640A1">
        <w:rPr>
          <w:lang w:val="fr-FR"/>
        </w:rPr>
        <w:t xml:space="preserve">la santé et sur les droits des travailleurs, </w:t>
      </w:r>
      <w:r>
        <w:rPr>
          <w:lang w:val="fr-FR"/>
        </w:rPr>
        <w:t xml:space="preserve">des </w:t>
      </w:r>
      <w:r w:rsidRPr="006640A1">
        <w:rPr>
          <w:lang w:val="fr-FR"/>
        </w:rPr>
        <w:t>communautés rurales, des petits exploitants agricoles et des agropasteurs vivant dans les zones d</w:t>
      </w:r>
      <w:r>
        <w:rPr>
          <w:lang w:val="fr-FR"/>
        </w:rPr>
        <w:t>’</w:t>
      </w:r>
      <w:r w:rsidRPr="006640A1">
        <w:rPr>
          <w:lang w:val="fr-FR"/>
        </w:rPr>
        <w:t xml:space="preserve">exploitation minière, en particulier </w:t>
      </w:r>
      <w:r>
        <w:rPr>
          <w:lang w:val="fr-FR"/>
        </w:rPr>
        <w:t>d’</w:t>
      </w:r>
      <w:r w:rsidRPr="006640A1">
        <w:rPr>
          <w:lang w:val="fr-FR"/>
        </w:rPr>
        <w:t xml:space="preserve">uranium, </w:t>
      </w:r>
      <w:r>
        <w:rPr>
          <w:lang w:val="fr-FR"/>
        </w:rPr>
        <w:t>d’</w:t>
      </w:r>
      <w:r w:rsidRPr="006640A1">
        <w:rPr>
          <w:lang w:val="fr-FR"/>
        </w:rPr>
        <w:t xml:space="preserve">or et </w:t>
      </w:r>
      <w:r>
        <w:rPr>
          <w:lang w:val="fr-FR"/>
        </w:rPr>
        <w:t>d</w:t>
      </w:r>
      <w:r w:rsidRPr="006640A1">
        <w:rPr>
          <w:lang w:val="fr-FR"/>
        </w:rPr>
        <w:t xml:space="preserve">e pétrole. </w:t>
      </w:r>
      <w:r>
        <w:rPr>
          <w:lang w:val="fr-FR"/>
        </w:rPr>
        <w:t>Il</w:t>
      </w:r>
      <w:r w:rsidRPr="006640A1">
        <w:rPr>
          <w:lang w:val="fr-FR"/>
        </w:rPr>
        <w:t xml:space="preserve"> est alarmé par : a</w:t>
      </w:r>
      <w:r w:rsidR="00A05150" w:rsidRPr="006640A1">
        <w:rPr>
          <w:lang w:val="fr-FR"/>
        </w:rPr>
        <w:t>)</w:t>
      </w:r>
      <w:r w:rsidR="00A05150">
        <w:rPr>
          <w:lang w:val="fr-FR"/>
        </w:rPr>
        <w:t> </w:t>
      </w:r>
      <w:r w:rsidRPr="006640A1">
        <w:rPr>
          <w:lang w:val="fr-FR"/>
        </w:rPr>
        <w:t>les niveaux inquiétants de contamination à l</w:t>
      </w:r>
      <w:r>
        <w:rPr>
          <w:lang w:val="fr-FR"/>
        </w:rPr>
        <w:t>’</w:t>
      </w:r>
      <w:r w:rsidRPr="006640A1">
        <w:rPr>
          <w:lang w:val="fr-FR"/>
        </w:rPr>
        <w:t>uranium dans la localité d</w:t>
      </w:r>
      <w:r>
        <w:rPr>
          <w:lang w:val="fr-FR"/>
        </w:rPr>
        <w:t>’</w:t>
      </w:r>
      <w:r w:rsidRPr="006640A1">
        <w:rPr>
          <w:lang w:val="fr-FR"/>
        </w:rPr>
        <w:t>Arlit ; b</w:t>
      </w:r>
      <w:r w:rsidR="00A05150" w:rsidRPr="006640A1">
        <w:rPr>
          <w:lang w:val="fr-FR"/>
        </w:rPr>
        <w:t>)</w:t>
      </w:r>
      <w:r w:rsidR="00A05150">
        <w:rPr>
          <w:lang w:val="fr-FR"/>
        </w:rPr>
        <w:t> </w:t>
      </w:r>
      <w:r w:rsidRPr="006640A1">
        <w:rPr>
          <w:lang w:val="fr-FR"/>
        </w:rPr>
        <w:t>l</w:t>
      </w:r>
      <w:r>
        <w:rPr>
          <w:lang w:val="fr-FR"/>
        </w:rPr>
        <w:t>’</w:t>
      </w:r>
      <w:r w:rsidRPr="006640A1">
        <w:rPr>
          <w:lang w:val="fr-FR"/>
        </w:rPr>
        <w:t>énorme consommation d</w:t>
      </w:r>
      <w:r>
        <w:rPr>
          <w:lang w:val="fr-FR"/>
        </w:rPr>
        <w:t>’</w:t>
      </w:r>
      <w:r w:rsidRPr="006640A1">
        <w:rPr>
          <w:lang w:val="fr-FR"/>
        </w:rPr>
        <w:t>eau p</w:t>
      </w:r>
      <w:r>
        <w:rPr>
          <w:lang w:val="fr-FR"/>
        </w:rPr>
        <w:t>ar</w:t>
      </w:r>
      <w:r w:rsidRPr="006640A1">
        <w:rPr>
          <w:lang w:val="fr-FR"/>
        </w:rPr>
        <w:t xml:space="preserve"> les activités d</w:t>
      </w:r>
      <w:r>
        <w:rPr>
          <w:lang w:val="fr-FR"/>
        </w:rPr>
        <w:t>’</w:t>
      </w:r>
      <w:r w:rsidRPr="006640A1">
        <w:rPr>
          <w:lang w:val="fr-FR"/>
        </w:rPr>
        <w:t>extraction et la contamination de</w:t>
      </w:r>
      <w:r>
        <w:rPr>
          <w:lang w:val="fr-FR"/>
        </w:rPr>
        <w:t>s</w:t>
      </w:r>
      <w:r w:rsidRPr="006640A1">
        <w:rPr>
          <w:lang w:val="fr-FR"/>
        </w:rPr>
        <w:t xml:space="preserve"> </w:t>
      </w:r>
      <w:r>
        <w:rPr>
          <w:lang w:val="fr-FR"/>
        </w:rPr>
        <w:t>sources hydriques</w:t>
      </w:r>
      <w:r w:rsidRPr="006640A1">
        <w:rPr>
          <w:lang w:val="fr-FR"/>
        </w:rPr>
        <w:t> ; c)</w:t>
      </w:r>
      <w:r w:rsidR="00A05150">
        <w:rPr>
          <w:lang w:val="fr-FR"/>
        </w:rPr>
        <w:t> </w:t>
      </w:r>
      <w:r w:rsidRPr="006640A1">
        <w:rPr>
          <w:lang w:val="fr-FR"/>
        </w:rPr>
        <w:t>les nombreux cas d</w:t>
      </w:r>
      <w:r>
        <w:rPr>
          <w:lang w:val="fr-FR"/>
        </w:rPr>
        <w:t>’</w:t>
      </w:r>
      <w:r w:rsidRPr="006640A1">
        <w:rPr>
          <w:lang w:val="fr-FR"/>
        </w:rPr>
        <w:t>expropriation</w:t>
      </w:r>
      <w:r>
        <w:rPr>
          <w:lang w:val="fr-FR"/>
        </w:rPr>
        <w:t xml:space="preserve"> de terrains</w:t>
      </w:r>
      <w:r w:rsidRPr="006640A1">
        <w:rPr>
          <w:lang w:val="fr-FR"/>
        </w:rPr>
        <w:t xml:space="preserve"> pour cause d</w:t>
      </w:r>
      <w:r>
        <w:rPr>
          <w:lang w:val="fr-FR"/>
        </w:rPr>
        <w:t>’</w:t>
      </w:r>
      <w:r w:rsidRPr="006640A1">
        <w:rPr>
          <w:lang w:val="fr-FR"/>
        </w:rPr>
        <w:t>utilité publique dans les zones d</w:t>
      </w:r>
      <w:r>
        <w:rPr>
          <w:lang w:val="fr-FR"/>
        </w:rPr>
        <w:t>’</w:t>
      </w:r>
      <w:r w:rsidRPr="006640A1">
        <w:rPr>
          <w:lang w:val="fr-FR"/>
        </w:rPr>
        <w:t xml:space="preserve">extraction minière, </w:t>
      </w:r>
      <w:r>
        <w:rPr>
          <w:lang w:val="fr-FR"/>
        </w:rPr>
        <w:t xml:space="preserve">au cours desquels </w:t>
      </w:r>
      <w:r w:rsidRPr="006640A1">
        <w:rPr>
          <w:lang w:val="fr-FR"/>
        </w:rPr>
        <w:t xml:space="preserve">les garanties légales pour les propriétaires </w:t>
      </w:r>
      <w:r>
        <w:rPr>
          <w:lang w:val="fr-FR"/>
        </w:rPr>
        <w:t>foncier</w:t>
      </w:r>
      <w:r w:rsidRPr="006640A1">
        <w:rPr>
          <w:lang w:val="fr-FR"/>
        </w:rPr>
        <w:t xml:space="preserve">s </w:t>
      </w:r>
      <w:r>
        <w:rPr>
          <w:lang w:val="fr-FR"/>
        </w:rPr>
        <w:t xml:space="preserve">et pour ceux qui jouissent de droits d’usage semblent ne pas avoir </w:t>
      </w:r>
      <w:r w:rsidRPr="006640A1">
        <w:rPr>
          <w:lang w:val="fr-FR"/>
        </w:rPr>
        <w:t>été respecté</w:t>
      </w:r>
      <w:r>
        <w:rPr>
          <w:lang w:val="fr-FR"/>
        </w:rPr>
        <w:t>e</w:t>
      </w:r>
      <w:r w:rsidRPr="006640A1">
        <w:rPr>
          <w:lang w:val="fr-FR"/>
        </w:rPr>
        <w:t>s.</w:t>
      </w:r>
    </w:p>
    <w:p w:rsidR="0087697E" w:rsidRPr="006640A1" w:rsidRDefault="0087697E" w:rsidP="0087697E">
      <w:pPr>
        <w:pStyle w:val="SingleTxtG"/>
        <w:rPr>
          <w:lang w:val="fr-FR"/>
        </w:rPr>
      </w:pPr>
      <w:r>
        <w:rPr>
          <w:lang w:val="fr-FR"/>
        </w:rPr>
        <w:t>18.</w:t>
      </w:r>
      <w:r>
        <w:rPr>
          <w:lang w:val="fr-FR"/>
        </w:rPr>
        <w:tab/>
      </w:r>
      <w:r w:rsidRPr="00F04898">
        <w:rPr>
          <w:b/>
          <w:lang w:val="fr-FR"/>
        </w:rPr>
        <w:t>Le Comité recommande à l</w:t>
      </w:r>
      <w:r>
        <w:rPr>
          <w:b/>
          <w:lang w:val="fr-FR"/>
        </w:rPr>
        <w:t>’</w:t>
      </w:r>
      <w:r w:rsidRPr="00F04898">
        <w:rPr>
          <w:b/>
          <w:lang w:val="fr-FR"/>
        </w:rPr>
        <w:t>État partie :</w:t>
      </w:r>
    </w:p>
    <w:p w:rsidR="0087697E" w:rsidRDefault="0087697E" w:rsidP="0087697E">
      <w:pPr>
        <w:pStyle w:val="SingleTxtG"/>
        <w:ind w:firstLine="567"/>
        <w:rPr>
          <w:b/>
          <w:lang w:val="fr-FR"/>
        </w:rPr>
      </w:pPr>
      <w:r w:rsidRPr="006C2EBD">
        <w:rPr>
          <w:b/>
          <w:lang w:val="fr-FR"/>
        </w:rPr>
        <w:t>a)</w:t>
      </w:r>
      <w:r w:rsidRPr="006C2EBD">
        <w:rPr>
          <w:b/>
          <w:lang w:val="fr-FR"/>
        </w:rPr>
        <w:tab/>
      </w:r>
      <w:r>
        <w:rPr>
          <w:b/>
          <w:lang w:val="fr-FR"/>
        </w:rPr>
        <w:t>D’a</w:t>
      </w:r>
      <w:r w:rsidRPr="006C2EBD">
        <w:rPr>
          <w:b/>
          <w:lang w:val="fr-FR"/>
        </w:rPr>
        <w:t>ppliquer rigoureusement le cadre légal prévu par la Constitution et la législation</w:t>
      </w:r>
      <w:r>
        <w:rPr>
          <w:b/>
          <w:lang w:val="fr-FR"/>
        </w:rPr>
        <w:t xml:space="preserve"> relative à l’exploitation des ressources naturelles, en particulier les dispositions visant à la protection de l’environnement et à la santé des travailleurs ainsi qu’aux droits des communautés vivant</w:t>
      </w:r>
      <w:r w:rsidRPr="001B336B">
        <w:rPr>
          <w:b/>
          <w:lang w:val="fr-FR"/>
        </w:rPr>
        <w:t xml:space="preserve"> dans les </w:t>
      </w:r>
      <w:r>
        <w:rPr>
          <w:b/>
          <w:lang w:val="fr-FR"/>
        </w:rPr>
        <w:t>zones d’exploitation minière ;</w:t>
      </w:r>
    </w:p>
    <w:p w:rsidR="0087697E" w:rsidRDefault="0087697E" w:rsidP="0087697E">
      <w:pPr>
        <w:pStyle w:val="SingleTxtG"/>
        <w:ind w:firstLine="567"/>
        <w:rPr>
          <w:b/>
          <w:lang w:val="fr-FR"/>
        </w:rPr>
      </w:pPr>
      <w:r w:rsidRPr="006C2EBD">
        <w:rPr>
          <w:b/>
          <w:lang w:val="fr-FR"/>
        </w:rPr>
        <w:t>b)</w:t>
      </w:r>
      <w:r w:rsidRPr="003069AF">
        <w:rPr>
          <w:lang w:val="fr-FR"/>
        </w:rPr>
        <w:tab/>
      </w:r>
      <w:r w:rsidRPr="00D74775">
        <w:rPr>
          <w:b/>
          <w:lang w:val="fr-FR"/>
        </w:rPr>
        <w:t xml:space="preserve">De </w:t>
      </w:r>
      <w:r>
        <w:rPr>
          <w:b/>
          <w:lang w:val="fr-FR"/>
        </w:rPr>
        <w:t>mener des enquêtes indépendantes sur l’impact des activités extractives sur les droits économiques, sociaux et culturels avant le commencement et au cours de la mise en œuvre des projets ;</w:t>
      </w:r>
    </w:p>
    <w:p w:rsidR="0087697E" w:rsidRDefault="0087697E" w:rsidP="0087697E">
      <w:pPr>
        <w:pStyle w:val="SingleTxtG"/>
        <w:ind w:firstLine="567"/>
        <w:rPr>
          <w:b/>
          <w:lang w:val="fr-FR"/>
        </w:rPr>
      </w:pPr>
      <w:r w:rsidRPr="006C2EBD">
        <w:rPr>
          <w:b/>
          <w:lang w:val="fr-FR"/>
        </w:rPr>
        <w:t>c)</w:t>
      </w:r>
      <w:r w:rsidRPr="003069AF">
        <w:rPr>
          <w:lang w:val="fr-FR"/>
        </w:rPr>
        <w:tab/>
      </w:r>
      <w:r w:rsidRPr="00D74775">
        <w:rPr>
          <w:b/>
          <w:lang w:val="fr-FR"/>
        </w:rPr>
        <w:t>D</w:t>
      </w:r>
      <w:r>
        <w:rPr>
          <w:b/>
          <w:lang w:val="fr-FR"/>
        </w:rPr>
        <w:t>’</w:t>
      </w:r>
      <w:r w:rsidRPr="00D74775">
        <w:rPr>
          <w:b/>
          <w:lang w:val="fr-FR"/>
        </w:rPr>
        <w:t>e</w:t>
      </w:r>
      <w:r>
        <w:rPr>
          <w:b/>
          <w:lang w:val="fr-FR"/>
        </w:rPr>
        <w:t>ffectuer des inspections régulières sur les sites d’exploitation minière et d’allouer des ressources techniques et financières adéquates aux entités chargées de ces inspections ;</w:t>
      </w:r>
    </w:p>
    <w:p w:rsidR="0087697E" w:rsidRDefault="0087697E" w:rsidP="0087697E">
      <w:pPr>
        <w:pStyle w:val="SingleTxtG"/>
        <w:ind w:firstLine="567"/>
        <w:rPr>
          <w:b/>
          <w:lang w:val="fr-FR"/>
        </w:rPr>
      </w:pPr>
      <w:r w:rsidRPr="006C2EBD">
        <w:rPr>
          <w:b/>
          <w:lang w:val="fr-FR"/>
        </w:rPr>
        <w:t>d)</w:t>
      </w:r>
      <w:r w:rsidRPr="003069AF">
        <w:rPr>
          <w:lang w:val="fr-FR"/>
        </w:rPr>
        <w:tab/>
      </w:r>
      <w:r w:rsidRPr="00D74775">
        <w:rPr>
          <w:b/>
          <w:lang w:val="fr-FR"/>
        </w:rPr>
        <w:t>D</w:t>
      </w:r>
      <w:r>
        <w:rPr>
          <w:b/>
          <w:lang w:val="fr-FR"/>
        </w:rPr>
        <w:t>’</w:t>
      </w:r>
      <w:r w:rsidRPr="00D74775">
        <w:rPr>
          <w:b/>
          <w:lang w:val="fr-FR"/>
        </w:rPr>
        <w:t>a</w:t>
      </w:r>
      <w:r w:rsidRPr="00D413F8">
        <w:rPr>
          <w:b/>
          <w:lang w:val="fr-FR"/>
        </w:rPr>
        <w:t>ccentuer ses efforts pour garantir la qualité des sources d</w:t>
      </w:r>
      <w:r>
        <w:rPr>
          <w:b/>
          <w:lang w:val="fr-FR"/>
        </w:rPr>
        <w:t>’</w:t>
      </w:r>
      <w:r w:rsidRPr="00D413F8">
        <w:rPr>
          <w:b/>
          <w:lang w:val="fr-FR"/>
        </w:rPr>
        <w:t>eau, y compris en engageant la responsabilité des entreprises ou des individus impliqués dans les activités d</w:t>
      </w:r>
      <w:r>
        <w:rPr>
          <w:b/>
          <w:lang w:val="fr-FR"/>
        </w:rPr>
        <w:t>’</w:t>
      </w:r>
      <w:r w:rsidRPr="00D413F8">
        <w:rPr>
          <w:b/>
          <w:lang w:val="fr-FR"/>
        </w:rPr>
        <w:t>extraction minière à l</w:t>
      </w:r>
      <w:r>
        <w:rPr>
          <w:b/>
          <w:lang w:val="fr-FR"/>
        </w:rPr>
        <w:t>’</w:t>
      </w:r>
      <w:r w:rsidRPr="00D413F8">
        <w:rPr>
          <w:b/>
          <w:lang w:val="fr-FR"/>
        </w:rPr>
        <w:t>origine des p</w:t>
      </w:r>
      <w:r>
        <w:rPr>
          <w:b/>
          <w:lang w:val="fr-FR"/>
        </w:rPr>
        <w:t>ollutions des sources hydriques ;</w:t>
      </w:r>
    </w:p>
    <w:p w:rsidR="0087697E" w:rsidRDefault="0087697E" w:rsidP="0087697E">
      <w:pPr>
        <w:pStyle w:val="SingleTxtG"/>
        <w:ind w:firstLine="567"/>
        <w:rPr>
          <w:b/>
          <w:lang w:val="fr-FR"/>
        </w:rPr>
      </w:pPr>
      <w:r w:rsidRPr="006C2EBD">
        <w:rPr>
          <w:b/>
          <w:lang w:val="fr-FR"/>
        </w:rPr>
        <w:t>e)</w:t>
      </w:r>
      <w:r w:rsidRPr="003069AF">
        <w:rPr>
          <w:lang w:val="fr-FR"/>
        </w:rPr>
        <w:tab/>
      </w:r>
      <w:r w:rsidRPr="00D74775">
        <w:rPr>
          <w:b/>
          <w:lang w:val="fr-FR"/>
        </w:rPr>
        <w:t>De</w:t>
      </w:r>
      <w:r>
        <w:rPr>
          <w:lang w:val="fr-FR"/>
        </w:rPr>
        <w:t xml:space="preserve"> </w:t>
      </w:r>
      <w:r>
        <w:rPr>
          <w:b/>
          <w:lang w:val="fr-FR"/>
        </w:rPr>
        <w:t xml:space="preserve">respecter les garanties légales en faveur des personnes expropriées, qu’elles soient propriétaires fonciers ou bénéficiaires de droits d’usage, et d’assurer des indemnisations </w:t>
      </w:r>
      <w:r w:rsidRPr="008625D6">
        <w:rPr>
          <w:b/>
          <w:lang w:val="fr-FR"/>
        </w:rPr>
        <w:t xml:space="preserve">et </w:t>
      </w:r>
      <w:r>
        <w:rPr>
          <w:b/>
          <w:lang w:val="fr-FR"/>
        </w:rPr>
        <w:t xml:space="preserve">des </w:t>
      </w:r>
      <w:r w:rsidRPr="008625D6">
        <w:rPr>
          <w:b/>
          <w:lang w:val="fr-FR"/>
        </w:rPr>
        <w:t>dédommagements</w:t>
      </w:r>
      <w:r>
        <w:rPr>
          <w:b/>
          <w:lang w:val="fr-FR"/>
        </w:rPr>
        <w:t xml:space="preserve"> adéquats reflétant les valeurs réelles des terrains.</w:t>
      </w:r>
    </w:p>
    <w:p w:rsidR="0087697E" w:rsidRPr="006640A1" w:rsidRDefault="0087697E" w:rsidP="0087697E">
      <w:pPr>
        <w:pStyle w:val="SingleTxtG"/>
      </w:pPr>
      <w:r>
        <w:rPr>
          <w:lang w:val="fr-FR"/>
        </w:rPr>
        <w:lastRenderedPageBreak/>
        <w:t>19.</w:t>
      </w:r>
      <w:r>
        <w:rPr>
          <w:lang w:val="fr-FR"/>
        </w:rPr>
        <w:tab/>
      </w:r>
      <w:r w:rsidRPr="00F04898">
        <w:rPr>
          <w:b/>
          <w:lang w:val="fr-FR"/>
        </w:rPr>
        <w:t xml:space="preserve">Le Comité </w:t>
      </w:r>
      <w:r w:rsidRPr="00F04898">
        <w:rPr>
          <w:b/>
        </w:rPr>
        <w:t>appelle l</w:t>
      </w:r>
      <w:r>
        <w:rPr>
          <w:b/>
        </w:rPr>
        <w:t>’</w:t>
      </w:r>
      <w:r w:rsidRPr="00F04898">
        <w:rPr>
          <w:b/>
        </w:rPr>
        <w:t>attention de</w:t>
      </w:r>
      <w:r w:rsidRPr="00F04898">
        <w:rPr>
          <w:b/>
          <w:lang w:val="fr-FR"/>
        </w:rPr>
        <w:t xml:space="preserve"> l</w:t>
      </w:r>
      <w:r>
        <w:rPr>
          <w:b/>
          <w:lang w:val="fr-FR"/>
        </w:rPr>
        <w:t>’</w:t>
      </w:r>
      <w:r w:rsidRPr="00F04898">
        <w:rPr>
          <w:b/>
          <w:lang w:val="fr-FR"/>
        </w:rPr>
        <w:t xml:space="preserve">État partie </w:t>
      </w:r>
      <w:r w:rsidRPr="00F74750">
        <w:rPr>
          <w:b/>
          <w:lang w:val="fr-FR"/>
        </w:rPr>
        <w:t>sur</w:t>
      </w:r>
      <w:r w:rsidRPr="00F04898">
        <w:rPr>
          <w:b/>
          <w:lang w:val="fr-FR"/>
        </w:rPr>
        <w:t xml:space="preserve"> </w:t>
      </w:r>
      <w:r>
        <w:rPr>
          <w:b/>
          <w:lang w:val="fr-FR"/>
        </w:rPr>
        <w:t>son</w:t>
      </w:r>
      <w:r w:rsidRPr="00F04898">
        <w:rPr>
          <w:b/>
          <w:lang w:val="fr-FR"/>
        </w:rPr>
        <w:t xml:space="preserve"> observation générale n</w:t>
      </w:r>
      <w:r w:rsidRPr="00F04898">
        <w:rPr>
          <w:b/>
          <w:vertAlign w:val="superscript"/>
          <w:lang w:val="fr-FR"/>
        </w:rPr>
        <w:t>o</w:t>
      </w:r>
      <w:r w:rsidRPr="00F04898">
        <w:rPr>
          <w:b/>
          <w:lang w:val="fr-FR"/>
        </w:rPr>
        <w:t xml:space="preserve"> 24 (2017) </w:t>
      </w:r>
      <w:r w:rsidRPr="00E046D4">
        <w:rPr>
          <w:b/>
          <w:lang w:val="fr-FR"/>
        </w:rPr>
        <w:t>sur</w:t>
      </w:r>
      <w:r w:rsidRPr="00F04898">
        <w:rPr>
          <w:b/>
          <w:lang w:val="fr-FR"/>
        </w:rPr>
        <w:t xml:space="preserve"> les obligations des États en vertu du Pacte international relatif aux droits économiques, sociaux et culturels dans le contexte des activités des entreprises</w:t>
      </w:r>
      <w:r>
        <w:rPr>
          <w:b/>
          <w:lang w:val="fr-FR"/>
        </w:rPr>
        <w:t>,</w:t>
      </w:r>
      <w:r w:rsidRPr="00F04898">
        <w:rPr>
          <w:b/>
          <w:lang w:val="fr-FR"/>
        </w:rPr>
        <w:t xml:space="preserve"> et </w:t>
      </w:r>
      <w:r>
        <w:rPr>
          <w:b/>
          <w:lang w:val="fr-FR"/>
        </w:rPr>
        <w:t xml:space="preserve">sur son observation générale </w:t>
      </w:r>
      <w:r w:rsidRPr="00F04898">
        <w:rPr>
          <w:b/>
          <w:lang w:val="fr-FR"/>
        </w:rPr>
        <w:t>n</w:t>
      </w:r>
      <w:r w:rsidRPr="00F04898">
        <w:rPr>
          <w:b/>
          <w:vertAlign w:val="superscript"/>
          <w:lang w:val="fr-FR"/>
        </w:rPr>
        <w:t>o</w:t>
      </w:r>
      <w:r w:rsidRPr="00F04898">
        <w:rPr>
          <w:b/>
          <w:lang w:val="fr-FR"/>
        </w:rPr>
        <w:t> 15 (2002) sur le droit à l</w:t>
      </w:r>
      <w:r>
        <w:rPr>
          <w:b/>
          <w:lang w:val="fr-FR"/>
        </w:rPr>
        <w:t>’</w:t>
      </w:r>
      <w:r w:rsidRPr="00F04898">
        <w:rPr>
          <w:b/>
          <w:lang w:val="fr-FR"/>
        </w:rPr>
        <w:t>eau.</w:t>
      </w:r>
    </w:p>
    <w:p w:rsidR="0087697E" w:rsidRDefault="0087697E" w:rsidP="0087697E">
      <w:pPr>
        <w:pStyle w:val="H23G"/>
        <w:rPr>
          <w:lang w:val="fr-FR"/>
        </w:rPr>
      </w:pPr>
      <w:r>
        <w:rPr>
          <w:lang w:val="fr-FR"/>
        </w:rPr>
        <w:tab/>
      </w:r>
      <w:r>
        <w:rPr>
          <w:lang w:val="fr-FR"/>
        </w:rPr>
        <w:tab/>
        <w:t>N</w:t>
      </w:r>
      <w:r w:rsidRPr="00894650">
        <w:rPr>
          <w:lang w:val="fr-FR"/>
        </w:rPr>
        <w:t>on-discrimination</w:t>
      </w:r>
    </w:p>
    <w:p w:rsidR="0087697E" w:rsidRPr="006640A1" w:rsidRDefault="0087697E" w:rsidP="0087697E">
      <w:pPr>
        <w:pStyle w:val="SingleTxtG"/>
      </w:pPr>
      <w:r>
        <w:rPr>
          <w:lang w:val="fr-FR"/>
        </w:rPr>
        <w:t>20.</w:t>
      </w:r>
      <w:r>
        <w:rPr>
          <w:lang w:val="fr-FR"/>
        </w:rPr>
        <w:tab/>
      </w:r>
      <w:r w:rsidRPr="00742A39">
        <w:rPr>
          <w:lang w:val="fr-FR"/>
        </w:rPr>
        <w:t>Tout en reconnaissa</w:t>
      </w:r>
      <w:r>
        <w:rPr>
          <w:lang w:val="fr-FR"/>
        </w:rPr>
        <w:t>nt que le cadre constitutionnel</w:t>
      </w:r>
      <w:r w:rsidRPr="00742A39">
        <w:rPr>
          <w:lang w:val="fr-FR"/>
        </w:rPr>
        <w:t xml:space="preserve"> et législatif contient des dispositions contre la discrimination, notamment dans les domaines de l</w:t>
      </w:r>
      <w:r>
        <w:rPr>
          <w:lang w:val="fr-FR"/>
        </w:rPr>
        <w:t>’</w:t>
      </w:r>
      <w:r w:rsidRPr="00742A39">
        <w:rPr>
          <w:lang w:val="fr-FR"/>
        </w:rPr>
        <w:t>emploi, de la santé et de l</w:t>
      </w:r>
      <w:r>
        <w:rPr>
          <w:lang w:val="fr-FR"/>
        </w:rPr>
        <w:t>’</w:t>
      </w:r>
      <w:r w:rsidRPr="00742A39">
        <w:rPr>
          <w:lang w:val="fr-FR"/>
        </w:rPr>
        <w:t>éducation, le Comité est préoccupé par l</w:t>
      </w:r>
      <w:r>
        <w:rPr>
          <w:lang w:val="fr-FR"/>
        </w:rPr>
        <w:t>’</w:t>
      </w:r>
      <w:r w:rsidRPr="00742A39">
        <w:rPr>
          <w:lang w:val="fr-FR"/>
        </w:rPr>
        <w:t>absence d</w:t>
      </w:r>
      <w:r>
        <w:rPr>
          <w:lang w:val="fr-FR"/>
        </w:rPr>
        <w:t>’</w:t>
      </w:r>
      <w:r w:rsidRPr="00742A39">
        <w:rPr>
          <w:lang w:val="fr-FR"/>
        </w:rPr>
        <w:t>une</w:t>
      </w:r>
      <w:r>
        <w:rPr>
          <w:lang w:val="fr-FR"/>
        </w:rPr>
        <w:t xml:space="preserve"> législation générale contre la discrimination</w:t>
      </w:r>
      <w:r w:rsidRPr="00742A39">
        <w:rPr>
          <w:lang w:val="fr-FR"/>
        </w:rPr>
        <w:t xml:space="preserve">. Par ailleurs, </w:t>
      </w:r>
      <w:r>
        <w:rPr>
          <w:lang w:val="fr-FR"/>
        </w:rPr>
        <w:t>il</w:t>
      </w:r>
      <w:r w:rsidRPr="00742A39">
        <w:rPr>
          <w:lang w:val="fr-FR"/>
        </w:rPr>
        <w:t xml:space="preserve"> est préoccupé par la discrimination fondée sur l</w:t>
      </w:r>
      <w:r>
        <w:rPr>
          <w:lang w:val="fr-FR"/>
        </w:rPr>
        <w:t>’</w:t>
      </w:r>
      <w:r w:rsidRPr="00742A39">
        <w:rPr>
          <w:lang w:val="fr-FR"/>
        </w:rPr>
        <w:t xml:space="preserve">ascendance </w:t>
      </w:r>
      <w:r>
        <w:rPr>
          <w:lang w:val="fr-FR"/>
        </w:rPr>
        <w:t>que subissent</w:t>
      </w:r>
      <w:r w:rsidRPr="00742A39">
        <w:rPr>
          <w:lang w:val="fr-FR"/>
        </w:rPr>
        <w:t xml:space="preserve"> les anciens esclaves et leurs descendants, ce qui </w:t>
      </w:r>
      <w:r>
        <w:rPr>
          <w:lang w:val="fr-FR"/>
        </w:rPr>
        <w:t xml:space="preserve">entrave leur jouissance de </w:t>
      </w:r>
      <w:r w:rsidRPr="00742A39">
        <w:rPr>
          <w:lang w:val="fr-FR"/>
        </w:rPr>
        <w:t>certains des droits consacrés dans le Pacte, comme le droit à l</w:t>
      </w:r>
      <w:r>
        <w:rPr>
          <w:lang w:val="fr-FR"/>
        </w:rPr>
        <w:t>’</w:t>
      </w:r>
      <w:r w:rsidRPr="00742A39">
        <w:rPr>
          <w:lang w:val="fr-FR"/>
        </w:rPr>
        <w:t xml:space="preserve">éducation </w:t>
      </w:r>
      <w:r>
        <w:rPr>
          <w:bCs/>
          <w:lang w:val="fr-FR"/>
        </w:rPr>
        <w:t>(art. </w:t>
      </w:r>
      <w:r w:rsidRPr="00742A39">
        <w:rPr>
          <w:bCs/>
          <w:lang w:val="fr-FR"/>
        </w:rPr>
        <w:t>2, par</w:t>
      </w:r>
      <w:r w:rsidR="00A05150" w:rsidRPr="00742A39">
        <w:rPr>
          <w:bCs/>
          <w:lang w:val="fr-FR"/>
        </w:rPr>
        <w:t>.</w:t>
      </w:r>
      <w:r w:rsidR="00A05150">
        <w:rPr>
          <w:bCs/>
          <w:lang w:val="fr-FR"/>
        </w:rPr>
        <w:t> </w:t>
      </w:r>
      <w:r w:rsidRPr="00742A39">
        <w:rPr>
          <w:bCs/>
          <w:lang w:val="fr-FR"/>
        </w:rPr>
        <w:t>2).</w:t>
      </w:r>
    </w:p>
    <w:p w:rsidR="0087697E" w:rsidRPr="00742A39" w:rsidRDefault="0087697E" w:rsidP="0087697E">
      <w:pPr>
        <w:pStyle w:val="SingleTxtG"/>
      </w:pPr>
      <w:r>
        <w:rPr>
          <w:lang w:val="fr-FR"/>
        </w:rPr>
        <w:t>21.</w:t>
      </w:r>
      <w:r>
        <w:rPr>
          <w:lang w:val="fr-FR"/>
        </w:rPr>
        <w:tab/>
      </w:r>
      <w:r w:rsidRPr="0019241C">
        <w:rPr>
          <w:b/>
          <w:lang w:val="fr-FR"/>
        </w:rPr>
        <w:t>Le Comité recommande à l</w:t>
      </w:r>
      <w:r>
        <w:rPr>
          <w:b/>
          <w:lang w:val="fr-FR"/>
        </w:rPr>
        <w:t>’</w:t>
      </w:r>
      <w:r w:rsidRPr="0019241C">
        <w:rPr>
          <w:b/>
          <w:lang w:val="fr-FR"/>
        </w:rPr>
        <w:t>État partie :</w:t>
      </w:r>
    </w:p>
    <w:p w:rsidR="0087697E" w:rsidRPr="000B65CE" w:rsidRDefault="0087697E" w:rsidP="0087697E">
      <w:pPr>
        <w:pStyle w:val="SingleTxtG"/>
        <w:ind w:firstLine="567"/>
      </w:pPr>
      <w:r>
        <w:rPr>
          <w:b/>
          <w:bCs/>
          <w:lang w:val="fr-FR"/>
        </w:rPr>
        <w:t>a)</w:t>
      </w:r>
      <w:r>
        <w:rPr>
          <w:b/>
          <w:bCs/>
          <w:lang w:val="fr-FR"/>
        </w:rPr>
        <w:tab/>
        <w:t>D’adopter une législation générale contre la discrimination, qui interdit toute discrimination directe et indirecte, quel qu’en soit le motif, y compris l’ascendance ;</w:t>
      </w:r>
    </w:p>
    <w:p w:rsidR="0087697E" w:rsidRDefault="0087697E" w:rsidP="0087697E">
      <w:pPr>
        <w:pStyle w:val="SingleTxtG"/>
        <w:ind w:firstLine="567"/>
        <w:rPr>
          <w:b/>
          <w:lang w:val="fr-FR"/>
        </w:rPr>
      </w:pPr>
      <w:r>
        <w:rPr>
          <w:b/>
          <w:lang w:val="fr-FR"/>
        </w:rPr>
        <w:t>b)</w:t>
      </w:r>
      <w:r>
        <w:rPr>
          <w:b/>
          <w:lang w:val="fr-FR"/>
        </w:rPr>
        <w:tab/>
        <w:t xml:space="preserve">D’adopter des politiques et des programmes, y compris des mesures temporaires, destinés à garantir aux </w:t>
      </w:r>
      <w:r w:rsidRPr="00401784">
        <w:rPr>
          <w:b/>
          <w:lang w:val="fr-FR"/>
        </w:rPr>
        <w:t xml:space="preserve">anciens esclaves et </w:t>
      </w:r>
      <w:r>
        <w:rPr>
          <w:b/>
          <w:lang w:val="fr-FR"/>
        </w:rPr>
        <w:t xml:space="preserve">à </w:t>
      </w:r>
      <w:r w:rsidRPr="00401784">
        <w:rPr>
          <w:b/>
          <w:lang w:val="fr-FR"/>
        </w:rPr>
        <w:t>leurs descendants</w:t>
      </w:r>
      <w:r>
        <w:rPr>
          <w:lang w:val="fr-FR"/>
        </w:rPr>
        <w:t xml:space="preserve"> </w:t>
      </w:r>
      <w:r>
        <w:rPr>
          <w:b/>
          <w:lang w:val="fr-FR"/>
        </w:rPr>
        <w:t>la jouissance des droits énoncés dans le Pacte.</w:t>
      </w:r>
    </w:p>
    <w:p w:rsidR="0087697E" w:rsidRPr="00742A39" w:rsidRDefault="0087697E" w:rsidP="0087697E">
      <w:pPr>
        <w:pStyle w:val="SingleTxtG"/>
      </w:pPr>
      <w:r>
        <w:rPr>
          <w:lang w:val="fr-FR"/>
        </w:rPr>
        <w:t>22.</w:t>
      </w:r>
      <w:r>
        <w:rPr>
          <w:lang w:val="fr-FR"/>
        </w:rPr>
        <w:tab/>
      </w:r>
      <w:r w:rsidRPr="0019241C">
        <w:rPr>
          <w:b/>
          <w:lang w:val="fr-FR"/>
        </w:rPr>
        <w:t xml:space="preserve">Le Comité </w:t>
      </w:r>
      <w:r w:rsidRPr="0019241C">
        <w:rPr>
          <w:b/>
        </w:rPr>
        <w:t>appelle l</w:t>
      </w:r>
      <w:r>
        <w:rPr>
          <w:b/>
        </w:rPr>
        <w:t>’</w:t>
      </w:r>
      <w:r w:rsidRPr="0019241C">
        <w:rPr>
          <w:b/>
        </w:rPr>
        <w:t>attention de</w:t>
      </w:r>
      <w:r w:rsidRPr="0019241C">
        <w:rPr>
          <w:b/>
          <w:lang w:val="fr-FR"/>
        </w:rPr>
        <w:t xml:space="preserve"> l</w:t>
      </w:r>
      <w:r>
        <w:rPr>
          <w:b/>
          <w:lang w:val="fr-FR"/>
        </w:rPr>
        <w:t>’</w:t>
      </w:r>
      <w:r w:rsidRPr="0019241C">
        <w:rPr>
          <w:b/>
          <w:lang w:val="fr-FR"/>
        </w:rPr>
        <w:t xml:space="preserve">État partie sur son observation générale </w:t>
      </w:r>
      <w:r w:rsidR="00555733" w:rsidRPr="00F04898">
        <w:rPr>
          <w:b/>
          <w:lang w:val="fr-FR"/>
        </w:rPr>
        <w:t>n</w:t>
      </w:r>
      <w:r w:rsidR="00555733" w:rsidRPr="00F04898">
        <w:rPr>
          <w:b/>
          <w:vertAlign w:val="superscript"/>
          <w:lang w:val="fr-FR"/>
        </w:rPr>
        <w:t>o</w:t>
      </w:r>
      <w:r w:rsidR="00555733" w:rsidRPr="00F04898">
        <w:rPr>
          <w:b/>
          <w:lang w:val="fr-FR"/>
        </w:rPr>
        <w:t> </w:t>
      </w:r>
      <w:r w:rsidRPr="0019241C">
        <w:rPr>
          <w:b/>
          <w:lang w:val="fr-FR"/>
        </w:rPr>
        <w:t xml:space="preserve">20 (2009) </w:t>
      </w:r>
      <w:r>
        <w:rPr>
          <w:b/>
          <w:lang w:val="fr-FR"/>
        </w:rPr>
        <w:t>sur</w:t>
      </w:r>
      <w:r w:rsidRPr="0019241C">
        <w:rPr>
          <w:b/>
          <w:lang w:val="fr-FR"/>
        </w:rPr>
        <w:t xml:space="preserve"> la non-discrimination dans l</w:t>
      </w:r>
      <w:r>
        <w:rPr>
          <w:b/>
          <w:lang w:val="fr-FR"/>
        </w:rPr>
        <w:t>’</w:t>
      </w:r>
      <w:r w:rsidRPr="0019241C">
        <w:rPr>
          <w:b/>
          <w:lang w:val="fr-FR"/>
        </w:rPr>
        <w:t>exercice des droits économiques, sociaux et culturels.</w:t>
      </w:r>
    </w:p>
    <w:p w:rsidR="0087697E" w:rsidRPr="00894650" w:rsidRDefault="0087697E" w:rsidP="0087697E">
      <w:pPr>
        <w:pStyle w:val="H23G"/>
        <w:rPr>
          <w:lang w:val="fr-FR"/>
        </w:rPr>
      </w:pPr>
      <w:r>
        <w:rPr>
          <w:lang w:val="fr-FR"/>
        </w:rPr>
        <w:tab/>
      </w:r>
      <w:r>
        <w:rPr>
          <w:lang w:val="fr-FR"/>
        </w:rPr>
        <w:tab/>
      </w:r>
      <w:r w:rsidRPr="00894650">
        <w:rPr>
          <w:lang w:val="fr-FR"/>
        </w:rPr>
        <w:t>Personnes handicapées</w:t>
      </w:r>
    </w:p>
    <w:p w:rsidR="0087697E" w:rsidRDefault="0087697E" w:rsidP="0087697E">
      <w:pPr>
        <w:pStyle w:val="SingleTxtG"/>
        <w:rPr>
          <w:bCs/>
          <w:lang w:val="fr-FR"/>
        </w:rPr>
      </w:pPr>
      <w:r>
        <w:rPr>
          <w:lang w:val="fr-FR"/>
        </w:rPr>
        <w:t>23.</w:t>
      </w:r>
      <w:r>
        <w:rPr>
          <w:lang w:val="fr-FR"/>
        </w:rPr>
        <w:tab/>
        <w:t xml:space="preserve">Tout en prenant acte des mesures en faveur des personnes handicapées, notamment les dispositions de </w:t>
      </w:r>
      <w:r w:rsidR="00FA5EE3">
        <w:rPr>
          <w:lang w:val="fr-FR"/>
        </w:rPr>
        <w:t>l’article </w:t>
      </w:r>
      <w:r>
        <w:rPr>
          <w:lang w:val="fr-FR"/>
        </w:rPr>
        <w:t>10 du Code du travail</w:t>
      </w:r>
      <w:r w:rsidRPr="006640A1">
        <w:rPr>
          <w:lang w:val="fr-FR"/>
        </w:rPr>
        <w:t xml:space="preserve"> </w:t>
      </w:r>
      <w:r>
        <w:rPr>
          <w:lang w:val="fr-FR"/>
        </w:rPr>
        <w:t xml:space="preserve">instituant un quota de 5 % des postes au profit des personnes handicapées ainsi que la création de classes intégratrices, le Comité </w:t>
      </w:r>
      <w:r w:rsidRPr="00DF04AC">
        <w:rPr>
          <w:lang w:val="fr-FR"/>
        </w:rPr>
        <w:t>est préoccupé par le fait que les enfants handicapés sont défavorisés en matière d</w:t>
      </w:r>
      <w:r>
        <w:rPr>
          <w:lang w:val="fr-FR"/>
        </w:rPr>
        <w:t>’</w:t>
      </w:r>
      <w:r w:rsidRPr="00DF04AC">
        <w:rPr>
          <w:lang w:val="fr-FR"/>
        </w:rPr>
        <w:t>accès à l</w:t>
      </w:r>
      <w:r>
        <w:rPr>
          <w:lang w:val="fr-FR"/>
        </w:rPr>
        <w:t>’</w:t>
      </w:r>
      <w:r w:rsidRPr="00DF04AC">
        <w:rPr>
          <w:lang w:val="fr-FR"/>
        </w:rPr>
        <w:t xml:space="preserve">éducation et que très peu de personnes handicapées </w:t>
      </w:r>
      <w:r>
        <w:rPr>
          <w:lang w:val="fr-FR"/>
        </w:rPr>
        <w:t>ont</w:t>
      </w:r>
      <w:r w:rsidRPr="00DF04AC">
        <w:rPr>
          <w:lang w:val="fr-FR"/>
        </w:rPr>
        <w:t xml:space="preserve"> un emploi rémunéré</w:t>
      </w:r>
      <w:r>
        <w:rPr>
          <w:lang w:val="fr-FR"/>
        </w:rPr>
        <w:t xml:space="preserve">. Il est également préoccupé par </w:t>
      </w:r>
      <w:r w:rsidRPr="00DF04AC">
        <w:rPr>
          <w:lang w:val="fr-FR"/>
        </w:rPr>
        <w:t>le</w:t>
      </w:r>
      <w:r>
        <w:rPr>
          <w:lang w:val="fr-FR"/>
        </w:rPr>
        <w:t xml:space="preserve"> manque de progrès accomplis pour améliorer </w:t>
      </w:r>
      <w:r w:rsidRPr="00DF04AC">
        <w:rPr>
          <w:lang w:val="fr-FR"/>
        </w:rPr>
        <w:t>l</w:t>
      </w:r>
      <w:r>
        <w:rPr>
          <w:lang w:val="fr-FR"/>
        </w:rPr>
        <w:t>’</w:t>
      </w:r>
      <w:r w:rsidRPr="00DF04AC">
        <w:rPr>
          <w:lang w:val="fr-FR"/>
        </w:rPr>
        <w:t>accessibilité</w:t>
      </w:r>
      <w:r>
        <w:rPr>
          <w:lang w:val="fr-FR"/>
        </w:rPr>
        <w:t xml:space="preserve"> des </w:t>
      </w:r>
      <w:r w:rsidRPr="00DF04AC">
        <w:rPr>
          <w:lang w:val="fr-FR"/>
        </w:rPr>
        <w:t>personnes hand</w:t>
      </w:r>
      <w:r>
        <w:rPr>
          <w:lang w:val="fr-FR"/>
        </w:rPr>
        <w:t xml:space="preserve">icapées aux biens et aux services publics </w:t>
      </w:r>
      <w:r>
        <w:rPr>
          <w:bCs/>
          <w:lang w:val="fr-FR"/>
        </w:rPr>
        <w:t>(art</w:t>
      </w:r>
      <w:r w:rsidR="00A05150">
        <w:rPr>
          <w:bCs/>
          <w:lang w:val="fr-FR"/>
        </w:rPr>
        <w:t>. </w:t>
      </w:r>
      <w:r>
        <w:rPr>
          <w:bCs/>
          <w:lang w:val="fr-FR"/>
        </w:rPr>
        <w:t>2, par.</w:t>
      </w:r>
      <w:r w:rsidR="00A05150">
        <w:rPr>
          <w:bCs/>
          <w:lang w:val="fr-FR"/>
        </w:rPr>
        <w:t> </w:t>
      </w:r>
      <w:r>
        <w:rPr>
          <w:bCs/>
          <w:lang w:val="fr-FR"/>
        </w:rPr>
        <w:t>2)</w:t>
      </w:r>
      <w:r>
        <w:rPr>
          <w:lang w:val="fr-FR"/>
        </w:rPr>
        <w:t>.</w:t>
      </w:r>
    </w:p>
    <w:p w:rsidR="0087697E" w:rsidRPr="006640A1" w:rsidRDefault="0087697E" w:rsidP="0087697E">
      <w:pPr>
        <w:pStyle w:val="SingleTxtG"/>
      </w:pPr>
      <w:r>
        <w:rPr>
          <w:lang w:val="fr-FR"/>
        </w:rPr>
        <w:t>24.</w:t>
      </w:r>
      <w:r>
        <w:rPr>
          <w:lang w:val="fr-FR"/>
        </w:rPr>
        <w:tab/>
      </w:r>
      <w:r w:rsidRPr="0019241C">
        <w:rPr>
          <w:b/>
          <w:lang w:val="fr-FR"/>
        </w:rPr>
        <w:t>Le Comité recommande à l</w:t>
      </w:r>
      <w:r>
        <w:rPr>
          <w:b/>
          <w:lang w:val="fr-FR"/>
        </w:rPr>
        <w:t>’</w:t>
      </w:r>
      <w:r w:rsidRPr="0019241C">
        <w:rPr>
          <w:b/>
          <w:lang w:val="fr-FR"/>
        </w:rPr>
        <w:t>État partie :</w:t>
      </w:r>
    </w:p>
    <w:p w:rsidR="0087697E" w:rsidRDefault="0087697E" w:rsidP="0087697E">
      <w:pPr>
        <w:pStyle w:val="SingleTxtG"/>
        <w:ind w:firstLine="567"/>
        <w:rPr>
          <w:b/>
          <w:bCs/>
          <w:lang w:val="fr-FR"/>
        </w:rPr>
      </w:pPr>
      <w:r w:rsidRPr="006C2EBD">
        <w:rPr>
          <w:b/>
          <w:bCs/>
          <w:lang w:val="fr-FR"/>
        </w:rPr>
        <w:t>a)</w:t>
      </w:r>
      <w:r w:rsidRPr="006C2EBD">
        <w:rPr>
          <w:b/>
          <w:bCs/>
          <w:lang w:val="fr-FR"/>
        </w:rPr>
        <w:tab/>
      </w:r>
      <w:r>
        <w:rPr>
          <w:b/>
          <w:bCs/>
          <w:lang w:val="fr-FR"/>
        </w:rPr>
        <w:t>De garantir</w:t>
      </w:r>
      <w:r w:rsidRPr="00DF04AC">
        <w:rPr>
          <w:b/>
          <w:bCs/>
          <w:lang w:val="fr-FR"/>
        </w:rPr>
        <w:t xml:space="preserve"> des aménagements raisonnables pour les personnes handicapées,</w:t>
      </w:r>
      <w:r>
        <w:rPr>
          <w:b/>
          <w:bCs/>
          <w:lang w:val="fr-FR"/>
        </w:rPr>
        <w:t xml:space="preserve"> en droit et en pratique ;</w:t>
      </w:r>
    </w:p>
    <w:p w:rsidR="0087697E" w:rsidRDefault="0087697E" w:rsidP="0087697E">
      <w:pPr>
        <w:pStyle w:val="SingleTxtG"/>
        <w:ind w:firstLine="567"/>
        <w:rPr>
          <w:b/>
          <w:bCs/>
          <w:lang w:val="fr-FR"/>
        </w:rPr>
      </w:pPr>
      <w:r w:rsidRPr="006C2EBD">
        <w:rPr>
          <w:b/>
          <w:bCs/>
          <w:lang w:val="fr-FR"/>
        </w:rPr>
        <w:t>b)</w:t>
      </w:r>
      <w:r>
        <w:rPr>
          <w:b/>
          <w:bCs/>
          <w:lang w:val="fr-FR"/>
        </w:rPr>
        <w:tab/>
        <w:t>D’a</w:t>
      </w:r>
      <w:r w:rsidRPr="00DF04AC">
        <w:rPr>
          <w:b/>
          <w:bCs/>
          <w:lang w:val="fr-FR"/>
        </w:rPr>
        <w:t xml:space="preserve">llouer </w:t>
      </w:r>
      <w:r>
        <w:rPr>
          <w:b/>
          <w:bCs/>
          <w:lang w:val="fr-FR"/>
        </w:rPr>
        <w:t xml:space="preserve">davantage de </w:t>
      </w:r>
      <w:r w:rsidRPr="00DF04AC">
        <w:rPr>
          <w:b/>
          <w:bCs/>
          <w:lang w:val="fr-FR"/>
        </w:rPr>
        <w:t xml:space="preserve">ressources pour </w:t>
      </w:r>
      <w:r>
        <w:rPr>
          <w:b/>
          <w:bCs/>
          <w:lang w:val="fr-FR"/>
        </w:rPr>
        <w:t>améliorer</w:t>
      </w:r>
      <w:r w:rsidRPr="00DF04AC">
        <w:rPr>
          <w:b/>
          <w:bCs/>
          <w:lang w:val="fr-FR"/>
        </w:rPr>
        <w:t xml:space="preserve"> l</w:t>
      </w:r>
      <w:r>
        <w:rPr>
          <w:b/>
          <w:bCs/>
          <w:lang w:val="fr-FR"/>
        </w:rPr>
        <w:t>’accès des enfants handicapées à l’éducation, et notamment à un enseignement inclusif </w:t>
      </w:r>
      <w:r w:rsidRPr="00DF04AC">
        <w:rPr>
          <w:b/>
          <w:bCs/>
          <w:lang w:val="fr-FR"/>
        </w:rPr>
        <w:t>;</w:t>
      </w:r>
    </w:p>
    <w:p w:rsidR="0087697E" w:rsidRDefault="0087697E" w:rsidP="0087697E">
      <w:pPr>
        <w:pStyle w:val="SingleTxtG"/>
        <w:ind w:firstLine="567"/>
        <w:rPr>
          <w:b/>
          <w:bCs/>
          <w:lang w:val="fr-FR"/>
        </w:rPr>
      </w:pPr>
      <w:r w:rsidRPr="006C2EBD">
        <w:rPr>
          <w:b/>
          <w:bCs/>
          <w:lang w:val="fr-FR"/>
        </w:rPr>
        <w:t>c)</w:t>
      </w:r>
      <w:r>
        <w:rPr>
          <w:b/>
          <w:bCs/>
          <w:lang w:val="fr-FR"/>
        </w:rPr>
        <w:tab/>
        <w:t xml:space="preserve">De surveiller l’application des mesures spéciales prévues dans le Code du travail </w:t>
      </w:r>
      <w:r w:rsidRPr="00DF04AC">
        <w:rPr>
          <w:b/>
          <w:bCs/>
          <w:lang w:val="fr-FR"/>
        </w:rPr>
        <w:t>afin de promouvoir l</w:t>
      </w:r>
      <w:r>
        <w:rPr>
          <w:b/>
          <w:bCs/>
          <w:lang w:val="fr-FR"/>
        </w:rPr>
        <w:t>’</w:t>
      </w:r>
      <w:r w:rsidRPr="00DF04AC">
        <w:rPr>
          <w:b/>
          <w:bCs/>
          <w:lang w:val="fr-FR"/>
        </w:rPr>
        <w:t>e</w:t>
      </w:r>
      <w:r>
        <w:rPr>
          <w:b/>
          <w:bCs/>
          <w:lang w:val="fr-FR"/>
        </w:rPr>
        <w:t>mploi des personnes handicapées ;</w:t>
      </w:r>
    </w:p>
    <w:p w:rsidR="0087697E" w:rsidRPr="004A48A4" w:rsidRDefault="0087697E" w:rsidP="0087697E">
      <w:pPr>
        <w:pStyle w:val="SingleTxtG"/>
        <w:ind w:firstLine="567"/>
        <w:rPr>
          <w:b/>
          <w:bCs/>
          <w:lang w:val="fr-FR"/>
        </w:rPr>
      </w:pPr>
      <w:r w:rsidRPr="006C2EBD">
        <w:rPr>
          <w:b/>
          <w:bCs/>
          <w:lang w:val="fr-FR"/>
        </w:rPr>
        <w:t>d)</w:t>
      </w:r>
      <w:r>
        <w:rPr>
          <w:b/>
          <w:bCs/>
          <w:lang w:val="fr-FR"/>
        </w:rPr>
        <w:tab/>
        <w:t>D’adopter un calendrier et d’allouer</w:t>
      </w:r>
      <w:r w:rsidRPr="00DF04AC">
        <w:rPr>
          <w:b/>
          <w:bCs/>
          <w:lang w:val="fr-FR"/>
        </w:rPr>
        <w:t xml:space="preserve"> les ressources nécessaires pour </w:t>
      </w:r>
      <w:r>
        <w:rPr>
          <w:b/>
          <w:bCs/>
          <w:lang w:val="fr-FR"/>
        </w:rPr>
        <w:t xml:space="preserve">améliorer </w:t>
      </w:r>
      <w:r w:rsidRPr="00DF04AC">
        <w:rPr>
          <w:b/>
          <w:bCs/>
          <w:lang w:val="fr-FR"/>
        </w:rPr>
        <w:t>l</w:t>
      </w:r>
      <w:r>
        <w:rPr>
          <w:b/>
          <w:bCs/>
          <w:lang w:val="fr-FR"/>
        </w:rPr>
        <w:t>’</w:t>
      </w:r>
      <w:r w:rsidRPr="00DF04AC">
        <w:rPr>
          <w:b/>
          <w:bCs/>
          <w:lang w:val="fr-FR"/>
        </w:rPr>
        <w:t xml:space="preserve">accessibilité et la disponibilité des biens et </w:t>
      </w:r>
      <w:r>
        <w:rPr>
          <w:b/>
          <w:bCs/>
          <w:lang w:val="fr-FR"/>
        </w:rPr>
        <w:t xml:space="preserve">des </w:t>
      </w:r>
      <w:r w:rsidRPr="00DF04AC">
        <w:rPr>
          <w:b/>
          <w:bCs/>
          <w:lang w:val="fr-FR"/>
        </w:rPr>
        <w:t>services publics</w:t>
      </w:r>
      <w:r>
        <w:rPr>
          <w:b/>
          <w:bCs/>
          <w:lang w:val="fr-FR"/>
        </w:rPr>
        <w:t xml:space="preserve"> en faveur des personnes handicapées.</w:t>
      </w:r>
    </w:p>
    <w:p w:rsidR="0087697E" w:rsidRDefault="0087697E" w:rsidP="0087697E">
      <w:pPr>
        <w:pStyle w:val="H23G"/>
        <w:rPr>
          <w:lang w:val="fr-FR"/>
        </w:rPr>
      </w:pPr>
      <w:r>
        <w:rPr>
          <w:lang w:val="fr-FR"/>
        </w:rPr>
        <w:tab/>
      </w:r>
      <w:r>
        <w:rPr>
          <w:lang w:val="fr-FR"/>
        </w:rPr>
        <w:tab/>
      </w:r>
      <w:r w:rsidRPr="00F23E12">
        <w:rPr>
          <w:lang w:val="fr-FR"/>
        </w:rPr>
        <w:t>Égalité entre les hommes et les femmes</w:t>
      </w:r>
    </w:p>
    <w:p w:rsidR="0087697E" w:rsidRPr="0019241C" w:rsidRDefault="0087697E" w:rsidP="0087697E">
      <w:pPr>
        <w:pStyle w:val="SingleTxtG"/>
        <w:rPr>
          <w:bCs/>
          <w:spacing w:val="-1"/>
          <w:lang w:val="fr-FR"/>
        </w:rPr>
      </w:pPr>
      <w:r w:rsidRPr="0019241C">
        <w:rPr>
          <w:spacing w:val="-1"/>
          <w:lang w:val="fr-FR"/>
        </w:rPr>
        <w:t>25.</w:t>
      </w:r>
      <w:r w:rsidRPr="0019241C">
        <w:rPr>
          <w:spacing w:val="-1"/>
          <w:lang w:val="fr-FR"/>
        </w:rPr>
        <w:tab/>
        <w:t>Le Comité prend note des mesures pour instaurer l</w:t>
      </w:r>
      <w:r>
        <w:rPr>
          <w:spacing w:val="-1"/>
          <w:lang w:val="fr-FR"/>
        </w:rPr>
        <w:t>’</w:t>
      </w:r>
      <w:r w:rsidRPr="0019241C">
        <w:rPr>
          <w:spacing w:val="-1"/>
          <w:lang w:val="fr-FR"/>
        </w:rPr>
        <w:t xml:space="preserve">égalité entre les hommes et les femmes </w:t>
      </w:r>
      <w:r>
        <w:rPr>
          <w:spacing w:val="-1"/>
          <w:lang w:val="fr-FR"/>
        </w:rPr>
        <w:t>au moyen de</w:t>
      </w:r>
      <w:r w:rsidRPr="0019241C">
        <w:rPr>
          <w:spacing w:val="-1"/>
          <w:lang w:val="fr-FR"/>
        </w:rPr>
        <w:t xml:space="preserve"> la politique nationale y afférent</w:t>
      </w:r>
      <w:r>
        <w:rPr>
          <w:spacing w:val="-1"/>
          <w:lang w:val="fr-FR"/>
        </w:rPr>
        <w:t>e</w:t>
      </w:r>
      <w:r w:rsidRPr="0019241C">
        <w:rPr>
          <w:spacing w:val="-1"/>
          <w:lang w:val="fr-FR"/>
        </w:rPr>
        <w:t xml:space="preserve">. Néanmoins, </w:t>
      </w:r>
      <w:r w:rsidRPr="0019241C">
        <w:rPr>
          <w:color w:val="000000"/>
          <w:spacing w:val="-1"/>
          <w:lang w:val="fr-FR" w:eastAsia="fr-FR"/>
        </w:rPr>
        <w:t xml:space="preserve">il </w:t>
      </w:r>
      <w:r w:rsidRPr="0019241C">
        <w:rPr>
          <w:spacing w:val="-1"/>
          <w:lang w:val="fr-FR"/>
        </w:rPr>
        <w:t>constate avec inquiétude que :</w:t>
      </w:r>
    </w:p>
    <w:p w:rsidR="0087697E" w:rsidRPr="00DF69B0" w:rsidRDefault="0087697E" w:rsidP="0087697E">
      <w:pPr>
        <w:pStyle w:val="SingleTxtG"/>
        <w:ind w:firstLine="567"/>
        <w:rPr>
          <w:bCs/>
          <w:lang w:val="fr-FR"/>
        </w:rPr>
      </w:pPr>
      <w:r w:rsidRPr="000078AD">
        <w:rPr>
          <w:lang w:val="fr-FR"/>
        </w:rPr>
        <w:t>a)</w:t>
      </w:r>
      <w:r>
        <w:rPr>
          <w:lang w:val="fr-FR"/>
        </w:rPr>
        <w:tab/>
        <w:t>L</w:t>
      </w:r>
      <w:r w:rsidRPr="00ED5679">
        <w:rPr>
          <w:lang w:val="fr-FR"/>
        </w:rPr>
        <w:t xml:space="preserve">es femmes sont toujours victimes de discrimination dans </w:t>
      </w:r>
      <w:r>
        <w:rPr>
          <w:lang w:val="fr-FR"/>
        </w:rPr>
        <w:t xml:space="preserve">de nombreux </w:t>
      </w:r>
      <w:r w:rsidRPr="00ED5679">
        <w:rPr>
          <w:lang w:val="fr-FR"/>
        </w:rPr>
        <w:t>domaines</w:t>
      </w:r>
      <w:r>
        <w:rPr>
          <w:lang w:val="fr-FR"/>
        </w:rPr>
        <w:t> ;</w:t>
      </w:r>
    </w:p>
    <w:p w:rsidR="0087697E" w:rsidRPr="00FE4266" w:rsidRDefault="0087697E" w:rsidP="0087697E">
      <w:pPr>
        <w:pStyle w:val="SingleTxtG"/>
        <w:ind w:firstLine="567"/>
        <w:rPr>
          <w:bCs/>
          <w:lang w:val="fr-FR"/>
        </w:rPr>
      </w:pPr>
      <w:r>
        <w:rPr>
          <w:color w:val="000000"/>
          <w:lang w:val="fr-FR" w:eastAsia="fr-FR"/>
        </w:rPr>
        <w:t>b)</w:t>
      </w:r>
      <w:r>
        <w:rPr>
          <w:color w:val="000000"/>
          <w:lang w:val="fr-FR" w:eastAsia="fr-FR"/>
        </w:rPr>
        <w:tab/>
        <w:t>L</w:t>
      </w:r>
      <w:r w:rsidRPr="001E7B03">
        <w:rPr>
          <w:color w:val="000000"/>
          <w:lang w:val="fr-FR" w:eastAsia="fr-FR"/>
        </w:rPr>
        <w:t>e droit coutumier, qui perpétue la discrimination envers les femmes et les filles</w:t>
      </w:r>
      <w:r>
        <w:rPr>
          <w:color w:val="000000"/>
          <w:lang w:val="fr-FR" w:eastAsia="fr-FR"/>
        </w:rPr>
        <w:t xml:space="preserve"> </w:t>
      </w:r>
      <w:r w:rsidRPr="001E7B03">
        <w:rPr>
          <w:color w:val="000000"/>
          <w:lang w:val="fr-FR" w:eastAsia="fr-FR"/>
        </w:rPr>
        <w:t>en matière de droits de pr</w:t>
      </w:r>
      <w:r>
        <w:rPr>
          <w:color w:val="000000"/>
          <w:lang w:val="fr-FR" w:eastAsia="fr-FR"/>
        </w:rPr>
        <w:t>opriété, d’héritage et de mariage, entre autres, continue de prévaloir ;</w:t>
      </w:r>
    </w:p>
    <w:p w:rsidR="0087697E" w:rsidRPr="00ED5679" w:rsidRDefault="0087697E" w:rsidP="0087697E">
      <w:pPr>
        <w:pStyle w:val="SingleTxtG"/>
        <w:ind w:firstLine="567"/>
        <w:rPr>
          <w:bCs/>
          <w:lang w:val="fr-FR"/>
        </w:rPr>
      </w:pPr>
      <w:r>
        <w:rPr>
          <w:lang w:val="fr-FR"/>
        </w:rPr>
        <w:lastRenderedPageBreak/>
        <w:t>c)</w:t>
      </w:r>
      <w:r>
        <w:rPr>
          <w:lang w:val="fr-FR"/>
        </w:rPr>
        <w:tab/>
        <w:t>L</w:t>
      </w:r>
      <w:r w:rsidRPr="004422FD">
        <w:rPr>
          <w:lang w:val="fr-FR"/>
        </w:rPr>
        <w:t>e taux de cas de violence à l</w:t>
      </w:r>
      <w:r>
        <w:rPr>
          <w:lang w:val="fr-FR"/>
        </w:rPr>
        <w:t>’</w:t>
      </w:r>
      <w:r w:rsidRPr="004422FD">
        <w:rPr>
          <w:lang w:val="fr-FR"/>
        </w:rPr>
        <w:t xml:space="preserve">égard des femmes, y compris </w:t>
      </w:r>
      <w:r>
        <w:rPr>
          <w:lang w:val="fr-FR"/>
        </w:rPr>
        <w:t xml:space="preserve">la </w:t>
      </w:r>
      <w:r w:rsidRPr="004422FD">
        <w:rPr>
          <w:lang w:val="fr-FR"/>
        </w:rPr>
        <w:t xml:space="preserve">violence familiale et </w:t>
      </w:r>
      <w:r>
        <w:rPr>
          <w:lang w:val="fr-FR"/>
        </w:rPr>
        <w:t xml:space="preserve">la </w:t>
      </w:r>
      <w:r w:rsidRPr="004422FD">
        <w:rPr>
          <w:lang w:val="fr-FR"/>
        </w:rPr>
        <w:t>violence sexuelle</w:t>
      </w:r>
      <w:r>
        <w:rPr>
          <w:lang w:val="fr-FR"/>
        </w:rPr>
        <w:t>, est élevé</w:t>
      </w:r>
      <w:r w:rsidRPr="009519E0">
        <w:rPr>
          <w:bCs/>
          <w:lang w:val="fr-FR"/>
        </w:rPr>
        <w:t xml:space="preserve"> </w:t>
      </w:r>
      <w:r w:rsidRPr="001E7B03">
        <w:rPr>
          <w:color w:val="000000"/>
          <w:lang w:val="fr-FR" w:eastAsia="fr-FR"/>
        </w:rPr>
        <w:t>(art</w:t>
      </w:r>
      <w:r w:rsidR="00A05150" w:rsidRPr="001E7B03">
        <w:rPr>
          <w:color w:val="000000"/>
          <w:lang w:val="fr-FR" w:eastAsia="fr-FR"/>
        </w:rPr>
        <w:t>.</w:t>
      </w:r>
      <w:r w:rsidR="00A05150">
        <w:rPr>
          <w:color w:val="000000"/>
          <w:lang w:val="fr-FR" w:eastAsia="fr-FR"/>
        </w:rPr>
        <w:t> </w:t>
      </w:r>
      <w:r w:rsidRPr="001E7B03">
        <w:rPr>
          <w:color w:val="000000"/>
          <w:lang w:val="fr-FR" w:eastAsia="fr-FR"/>
        </w:rPr>
        <w:t>3).</w:t>
      </w:r>
    </w:p>
    <w:p w:rsidR="0087697E" w:rsidRPr="00BA270B" w:rsidRDefault="0087697E" w:rsidP="0087697E">
      <w:pPr>
        <w:pStyle w:val="SingleTxtG"/>
      </w:pPr>
      <w:r>
        <w:rPr>
          <w:lang w:val="fr-FR"/>
        </w:rPr>
        <w:t>26.</w:t>
      </w:r>
      <w:r>
        <w:rPr>
          <w:lang w:val="fr-FR"/>
        </w:rPr>
        <w:tab/>
      </w:r>
      <w:r w:rsidRPr="0019241C">
        <w:rPr>
          <w:b/>
          <w:lang w:val="fr-FR"/>
        </w:rPr>
        <w:t>Le Comité recommande à l</w:t>
      </w:r>
      <w:r>
        <w:rPr>
          <w:b/>
          <w:lang w:val="fr-FR"/>
        </w:rPr>
        <w:t>’</w:t>
      </w:r>
      <w:r w:rsidRPr="0019241C">
        <w:rPr>
          <w:b/>
          <w:lang w:val="fr-FR"/>
        </w:rPr>
        <w:t xml:space="preserve">État partie, dans la mise en œuvre du </w:t>
      </w:r>
      <w:r>
        <w:rPr>
          <w:b/>
          <w:lang w:val="fr-FR"/>
        </w:rPr>
        <w:t>p</w:t>
      </w:r>
      <w:r w:rsidRPr="0019241C">
        <w:rPr>
          <w:b/>
          <w:lang w:val="fr-FR"/>
        </w:rPr>
        <w:t>lan d</w:t>
      </w:r>
      <w:r>
        <w:rPr>
          <w:b/>
          <w:lang w:val="fr-FR"/>
        </w:rPr>
        <w:t>’</w:t>
      </w:r>
      <w:r w:rsidRPr="0019241C">
        <w:rPr>
          <w:b/>
          <w:lang w:val="fr-FR"/>
        </w:rPr>
        <w:t>action national en matière d</w:t>
      </w:r>
      <w:r>
        <w:rPr>
          <w:b/>
          <w:lang w:val="fr-FR"/>
        </w:rPr>
        <w:t>’</w:t>
      </w:r>
      <w:r w:rsidRPr="0019241C">
        <w:rPr>
          <w:b/>
          <w:lang w:val="fr-FR"/>
        </w:rPr>
        <w:t>égalité de</w:t>
      </w:r>
      <w:r>
        <w:rPr>
          <w:b/>
          <w:lang w:val="fr-FR"/>
        </w:rPr>
        <w:t>s</w:t>
      </w:r>
      <w:r w:rsidRPr="0019241C">
        <w:rPr>
          <w:b/>
          <w:lang w:val="fr-FR"/>
        </w:rPr>
        <w:t xml:space="preserve"> sexes :</w:t>
      </w:r>
    </w:p>
    <w:p w:rsidR="0087697E" w:rsidRPr="001E7B03" w:rsidRDefault="0087697E" w:rsidP="0087697E">
      <w:pPr>
        <w:pStyle w:val="SingleTxtG"/>
        <w:ind w:firstLine="567"/>
        <w:rPr>
          <w:lang w:val="fr-FR"/>
        </w:rPr>
      </w:pPr>
      <w:r w:rsidRPr="006C2EBD">
        <w:rPr>
          <w:b/>
          <w:bCs/>
          <w:lang w:val="fr-FR"/>
        </w:rPr>
        <w:t>a)</w:t>
      </w:r>
      <w:r w:rsidRPr="006C2EBD">
        <w:rPr>
          <w:b/>
          <w:bCs/>
          <w:lang w:val="fr-FR"/>
        </w:rPr>
        <w:tab/>
      </w:r>
      <w:r>
        <w:rPr>
          <w:b/>
          <w:bCs/>
          <w:lang w:val="fr-FR"/>
        </w:rPr>
        <w:t>De c</w:t>
      </w:r>
      <w:r w:rsidRPr="006C2EBD">
        <w:rPr>
          <w:b/>
          <w:bCs/>
          <w:lang w:val="fr-FR"/>
        </w:rPr>
        <w:t>ontinuer</w:t>
      </w:r>
      <w:r>
        <w:rPr>
          <w:b/>
          <w:bCs/>
          <w:lang w:val="fr-FR"/>
        </w:rPr>
        <w:t xml:space="preserve"> à p</w:t>
      </w:r>
      <w:r w:rsidRPr="001E7B03">
        <w:rPr>
          <w:b/>
          <w:bCs/>
          <w:lang w:val="fr-FR"/>
        </w:rPr>
        <w:t xml:space="preserve">rendre des mesures pour prévenir efficacement toute forme de discrimination envers les femmes et les filles, y compris en matière </w:t>
      </w:r>
      <w:r>
        <w:rPr>
          <w:b/>
          <w:bCs/>
          <w:lang w:val="fr-FR"/>
        </w:rPr>
        <w:t>de succession et d’accès à la terre</w:t>
      </w:r>
      <w:r w:rsidRPr="001E7B03">
        <w:rPr>
          <w:b/>
          <w:bCs/>
          <w:lang w:val="fr-FR"/>
        </w:rPr>
        <w:t xml:space="preserve">, </w:t>
      </w:r>
      <w:r>
        <w:rPr>
          <w:b/>
          <w:bCs/>
          <w:lang w:val="fr-FR"/>
        </w:rPr>
        <w:t>ainsi que</w:t>
      </w:r>
      <w:r w:rsidRPr="001E7B03">
        <w:rPr>
          <w:b/>
          <w:bCs/>
          <w:lang w:val="fr-FR"/>
        </w:rPr>
        <w:t xml:space="preserve"> de s</w:t>
      </w:r>
      <w:r>
        <w:rPr>
          <w:b/>
          <w:bCs/>
          <w:lang w:val="fr-FR"/>
        </w:rPr>
        <w:t>’</w:t>
      </w:r>
      <w:r w:rsidRPr="001E7B03">
        <w:rPr>
          <w:b/>
          <w:bCs/>
          <w:lang w:val="fr-FR"/>
        </w:rPr>
        <w:t>attaquer aux pratiques coutumières et aux attitudes patriarcales et stéréotypées</w:t>
      </w:r>
      <w:r>
        <w:rPr>
          <w:b/>
          <w:bCs/>
          <w:lang w:val="fr-FR"/>
        </w:rPr>
        <w:t> </w:t>
      </w:r>
      <w:r w:rsidRPr="001E7B03">
        <w:rPr>
          <w:b/>
          <w:bCs/>
          <w:lang w:val="fr-FR"/>
        </w:rPr>
        <w:t>;</w:t>
      </w:r>
    </w:p>
    <w:p w:rsidR="0087697E" w:rsidRDefault="0087697E" w:rsidP="0087697E">
      <w:pPr>
        <w:pStyle w:val="SingleTxtG"/>
        <w:ind w:firstLine="567"/>
        <w:rPr>
          <w:b/>
          <w:bCs/>
          <w:lang w:val="fr-FR"/>
        </w:rPr>
      </w:pPr>
      <w:r w:rsidRPr="006C2EBD">
        <w:rPr>
          <w:b/>
          <w:bCs/>
          <w:lang w:val="fr-FR"/>
        </w:rPr>
        <w:t>b)</w:t>
      </w:r>
      <w:r w:rsidRPr="00591025">
        <w:rPr>
          <w:bCs/>
          <w:lang w:val="fr-FR"/>
        </w:rPr>
        <w:tab/>
      </w:r>
      <w:r w:rsidRPr="00D74775">
        <w:rPr>
          <w:b/>
          <w:bCs/>
          <w:lang w:val="fr-FR"/>
        </w:rPr>
        <w:t xml:space="preserve">De </w:t>
      </w:r>
      <w:r>
        <w:rPr>
          <w:b/>
          <w:bCs/>
          <w:lang w:val="fr-FR"/>
        </w:rPr>
        <w:t>m</w:t>
      </w:r>
      <w:r w:rsidRPr="001E7B03">
        <w:rPr>
          <w:b/>
          <w:bCs/>
          <w:lang w:val="fr-FR"/>
        </w:rPr>
        <w:t>en</w:t>
      </w:r>
      <w:r>
        <w:rPr>
          <w:b/>
          <w:bCs/>
          <w:lang w:val="fr-FR"/>
        </w:rPr>
        <w:t>er</w:t>
      </w:r>
      <w:r w:rsidRPr="001E7B03">
        <w:rPr>
          <w:b/>
          <w:bCs/>
          <w:lang w:val="fr-FR"/>
        </w:rPr>
        <w:t xml:space="preserve"> des campagnes d</w:t>
      </w:r>
      <w:r>
        <w:rPr>
          <w:b/>
          <w:bCs/>
          <w:lang w:val="fr-FR"/>
        </w:rPr>
        <w:t>’</w:t>
      </w:r>
      <w:r w:rsidRPr="001E7B03">
        <w:rPr>
          <w:b/>
          <w:bCs/>
          <w:lang w:val="fr-FR"/>
        </w:rPr>
        <w:t xml:space="preserve">information </w:t>
      </w:r>
      <w:r>
        <w:rPr>
          <w:b/>
          <w:bCs/>
          <w:lang w:val="fr-FR"/>
        </w:rPr>
        <w:t xml:space="preserve">pour </w:t>
      </w:r>
      <w:r w:rsidRPr="00BA270B">
        <w:rPr>
          <w:b/>
          <w:bCs/>
          <w:lang w:val="fr-FR"/>
        </w:rPr>
        <w:t>sensibiliser l</w:t>
      </w:r>
      <w:r>
        <w:rPr>
          <w:b/>
          <w:bCs/>
          <w:lang w:val="fr-FR"/>
        </w:rPr>
        <w:t>’</w:t>
      </w:r>
      <w:r w:rsidRPr="00BA270B">
        <w:rPr>
          <w:b/>
          <w:bCs/>
          <w:lang w:val="fr-FR"/>
        </w:rPr>
        <w:t>opinion publique aux droits des femmes</w:t>
      </w:r>
      <w:r>
        <w:rPr>
          <w:b/>
          <w:bCs/>
          <w:lang w:val="fr-FR"/>
        </w:rPr>
        <w:t xml:space="preserve"> </w:t>
      </w:r>
      <w:r w:rsidRPr="00BA270B">
        <w:rPr>
          <w:b/>
          <w:bCs/>
          <w:lang w:val="fr-FR"/>
        </w:rPr>
        <w:t xml:space="preserve">et </w:t>
      </w:r>
      <w:r>
        <w:rPr>
          <w:b/>
          <w:bCs/>
          <w:lang w:val="fr-FR"/>
        </w:rPr>
        <w:t xml:space="preserve">au fait </w:t>
      </w:r>
      <w:r w:rsidRPr="00BA270B">
        <w:rPr>
          <w:b/>
          <w:bCs/>
          <w:lang w:val="fr-FR"/>
        </w:rPr>
        <w:t>que certaines pratiques relevant du droit coutumier</w:t>
      </w:r>
      <w:r>
        <w:rPr>
          <w:b/>
          <w:bCs/>
          <w:lang w:val="fr-FR"/>
        </w:rPr>
        <w:t xml:space="preserve"> </w:t>
      </w:r>
      <w:r w:rsidRPr="00BA270B">
        <w:rPr>
          <w:b/>
          <w:bCs/>
          <w:lang w:val="fr-FR"/>
        </w:rPr>
        <w:t xml:space="preserve">sont </w:t>
      </w:r>
      <w:r>
        <w:rPr>
          <w:b/>
          <w:bCs/>
          <w:lang w:val="fr-FR"/>
        </w:rPr>
        <w:t>préjudiciables ;</w:t>
      </w:r>
    </w:p>
    <w:p w:rsidR="0087697E" w:rsidRDefault="0087697E" w:rsidP="0087697E">
      <w:pPr>
        <w:pStyle w:val="SingleTxtG"/>
        <w:ind w:firstLine="567"/>
        <w:rPr>
          <w:b/>
          <w:bCs/>
          <w:lang w:val="fr-FR"/>
        </w:rPr>
      </w:pPr>
      <w:r w:rsidRPr="006C2EBD">
        <w:rPr>
          <w:b/>
          <w:bCs/>
          <w:lang w:val="fr-FR"/>
        </w:rPr>
        <w:t>c)</w:t>
      </w:r>
      <w:r w:rsidRPr="00591025">
        <w:rPr>
          <w:bCs/>
          <w:lang w:val="fr-FR"/>
        </w:rPr>
        <w:tab/>
      </w:r>
      <w:r w:rsidRPr="00D74775">
        <w:rPr>
          <w:b/>
          <w:bCs/>
          <w:lang w:val="fr-FR"/>
        </w:rPr>
        <w:t>De p</w:t>
      </w:r>
      <w:r w:rsidRPr="001E7B03">
        <w:rPr>
          <w:b/>
          <w:bCs/>
          <w:lang w:val="fr-FR"/>
        </w:rPr>
        <w:t>rendre des mesures pour promouvoir la pleine participation des femmes</w:t>
      </w:r>
      <w:r>
        <w:rPr>
          <w:b/>
          <w:bCs/>
          <w:lang w:val="fr-FR"/>
        </w:rPr>
        <w:t xml:space="preserve"> </w:t>
      </w:r>
      <w:r w:rsidRPr="001E7B03">
        <w:rPr>
          <w:b/>
          <w:bCs/>
          <w:lang w:val="fr-FR"/>
        </w:rPr>
        <w:t xml:space="preserve">à la prise de décision </w:t>
      </w:r>
      <w:r>
        <w:rPr>
          <w:b/>
          <w:bCs/>
          <w:lang w:val="fr-FR"/>
        </w:rPr>
        <w:t xml:space="preserve">dans </w:t>
      </w:r>
      <w:r w:rsidRPr="001E7B03">
        <w:rPr>
          <w:b/>
          <w:bCs/>
          <w:lang w:val="fr-FR"/>
        </w:rPr>
        <w:t>tous les domaines de la vie politique et publique</w:t>
      </w:r>
      <w:r>
        <w:rPr>
          <w:b/>
          <w:bCs/>
          <w:lang w:val="fr-FR"/>
        </w:rPr>
        <w:t> ;</w:t>
      </w:r>
    </w:p>
    <w:p w:rsidR="0087697E" w:rsidRPr="004422FD" w:rsidRDefault="0087697E" w:rsidP="0087697E">
      <w:pPr>
        <w:pStyle w:val="SingleTxtG"/>
        <w:ind w:firstLine="567"/>
        <w:rPr>
          <w:b/>
          <w:bCs/>
          <w:lang w:val="fr-FR"/>
        </w:rPr>
      </w:pPr>
      <w:r w:rsidRPr="00F04898">
        <w:rPr>
          <w:b/>
          <w:bCs/>
          <w:lang w:val="fr-FR"/>
        </w:rPr>
        <w:t>d)</w:t>
      </w:r>
      <w:r w:rsidRPr="00591025">
        <w:rPr>
          <w:bCs/>
          <w:lang w:val="fr-FR"/>
        </w:rPr>
        <w:tab/>
      </w:r>
      <w:r w:rsidRPr="00D74775">
        <w:rPr>
          <w:b/>
          <w:bCs/>
          <w:lang w:val="fr-FR"/>
        </w:rPr>
        <w:t>De v</w:t>
      </w:r>
      <w:r w:rsidRPr="004422FD">
        <w:rPr>
          <w:b/>
          <w:bCs/>
          <w:lang w:val="fr-FR"/>
        </w:rPr>
        <w:t>eiller à ce que les cas de violence envers les femmes fassent l</w:t>
      </w:r>
      <w:r>
        <w:rPr>
          <w:b/>
          <w:bCs/>
          <w:lang w:val="fr-FR"/>
        </w:rPr>
        <w:t>’</w:t>
      </w:r>
      <w:r w:rsidRPr="004422FD">
        <w:rPr>
          <w:b/>
          <w:bCs/>
          <w:lang w:val="fr-FR"/>
        </w:rPr>
        <w:t>objet de poursuites diligentes et impartiales, que les auteurs soient poursuivis et punis proportionnellement à la gravité de leurs actes, et que les victimes obtiennent réparation</w:t>
      </w:r>
      <w:r>
        <w:rPr>
          <w:b/>
          <w:bCs/>
          <w:lang w:val="fr-FR"/>
        </w:rPr>
        <w:t xml:space="preserve"> et aient accès à des services de rétablissement.</w:t>
      </w:r>
    </w:p>
    <w:p w:rsidR="0087697E" w:rsidRPr="00CB05D2" w:rsidRDefault="0087697E" w:rsidP="0087697E">
      <w:pPr>
        <w:pStyle w:val="SingleTxtG"/>
        <w:rPr>
          <w:lang w:val="fr-FR"/>
        </w:rPr>
      </w:pPr>
      <w:r>
        <w:rPr>
          <w:lang w:val="fr-FR"/>
        </w:rPr>
        <w:t>27.</w:t>
      </w:r>
      <w:r>
        <w:rPr>
          <w:lang w:val="fr-FR"/>
        </w:rPr>
        <w:tab/>
      </w:r>
      <w:r w:rsidRPr="0019241C">
        <w:rPr>
          <w:b/>
          <w:lang w:val="fr-FR"/>
        </w:rPr>
        <w:t xml:space="preserve">Le Comité </w:t>
      </w:r>
      <w:r w:rsidRPr="0019241C">
        <w:rPr>
          <w:b/>
        </w:rPr>
        <w:t>appelle l</w:t>
      </w:r>
      <w:r>
        <w:rPr>
          <w:b/>
        </w:rPr>
        <w:t>’</w:t>
      </w:r>
      <w:r w:rsidRPr="0019241C">
        <w:rPr>
          <w:b/>
        </w:rPr>
        <w:t>attention de</w:t>
      </w:r>
      <w:r w:rsidRPr="0019241C">
        <w:rPr>
          <w:b/>
          <w:lang w:val="fr-FR"/>
        </w:rPr>
        <w:t xml:space="preserve"> l</w:t>
      </w:r>
      <w:r>
        <w:rPr>
          <w:b/>
          <w:lang w:val="fr-FR"/>
        </w:rPr>
        <w:t>’</w:t>
      </w:r>
      <w:r w:rsidRPr="0019241C">
        <w:rPr>
          <w:b/>
          <w:lang w:val="fr-FR"/>
        </w:rPr>
        <w:t>État partie sur son observation générale n</w:t>
      </w:r>
      <w:r w:rsidRPr="0019241C">
        <w:rPr>
          <w:b/>
          <w:sz w:val="13"/>
          <w:szCs w:val="13"/>
          <w:lang w:val="fr-FR"/>
        </w:rPr>
        <w:t xml:space="preserve">° </w:t>
      </w:r>
      <w:r w:rsidRPr="0019241C">
        <w:rPr>
          <w:b/>
          <w:lang w:val="fr-FR"/>
        </w:rPr>
        <w:t>16 (2005)</w:t>
      </w:r>
      <w:r>
        <w:rPr>
          <w:b/>
          <w:lang w:val="fr-FR"/>
        </w:rPr>
        <w:t xml:space="preserve"> sur </w:t>
      </w:r>
      <w:r w:rsidRPr="0019241C">
        <w:rPr>
          <w:b/>
          <w:lang w:val="fr-FR"/>
        </w:rPr>
        <w:t>le droit égal de l</w:t>
      </w:r>
      <w:r>
        <w:rPr>
          <w:b/>
          <w:lang w:val="fr-FR"/>
        </w:rPr>
        <w:t>’</w:t>
      </w:r>
      <w:r w:rsidRPr="0019241C">
        <w:rPr>
          <w:b/>
          <w:lang w:val="fr-FR"/>
        </w:rPr>
        <w:t>homme et de la femme au bénéfice de tous les droits économiques, sociaux et culturels.</w:t>
      </w:r>
    </w:p>
    <w:p w:rsidR="0087697E" w:rsidRPr="00CB05D2" w:rsidRDefault="0087697E" w:rsidP="0087697E">
      <w:pPr>
        <w:pStyle w:val="H23G"/>
        <w:rPr>
          <w:lang w:val="fr-FR"/>
        </w:rPr>
      </w:pPr>
      <w:r>
        <w:rPr>
          <w:lang w:val="fr-FR"/>
        </w:rPr>
        <w:tab/>
      </w:r>
      <w:r>
        <w:rPr>
          <w:lang w:val="fr-FR"/>
        </w:rPr>
        <w:tab/>
      </w:r>
      <w:r w:rsidRPr="00CB05D2">
        <w:rPr>
          <w:lang w:val="fr-FR"/>
        </w:rPr>
        <w:t xml:space="preserve">Personnes déplacées </w:t>
      </w:r>
      <w:r>
        <w:rPr>
          <w:lang w:val="fr-FR"/>
        </w:rPr>
        <w:t>et réfugiés</w:t>
      </w:r>
    </w:p>
    <w:p w:rsidR="0087697E" w:rsidRPr="004422FD" w:rsidRDefault="0087697E" w:rsidP="0087697E">
      <w:pPr>
        <w:pStyle w:val="SingleTxtG"/>
        <w:rPr>
          <w:lang w:val="fr-FR"/>
        </w:rPr>
      </w:pPr>
      <w:r>
        <w:rPr>
          <w:lang w:val="fr-FR"/>
        </w:rPr>
        <w:t>28.</w:t>
      </w:r>
      <w:r>
        <w:rPr>
          <w:lang w:val="fr-FR"/>
        </w:rPr>
        <w:tab/>
        <w:t xml:space="preserve">Tout en </w:t>
      </w:r>
      <w:r w:rsidRPr="00671C80">
        <w:rPr>
          <w:lang w:val="fr-FR"/>
        </w:rPr>
        <w:t>félicit</w:t>
      </w:r>
      <w:r>
        <w:rPr>
          <w:lang w:val="fr-FR"/>
        </w:rPr>
        <w:t>ant</w:t>
      </w:r>
      <w:r w:rsidRPr="00671C80">
        <w:rPr>
          <w:lang w:val="fr-FR"/>
        </w:rPr>
        <w:t xml:space="preserve"> l</w:t>
      </w:r>
      <w:r>
        <w:rPr>
          <w:lang w:val="fr-FR"/>
        </w:rPr>
        <w:t>’</w:t>
      </w:r>
      <w:r w:rsidRPr="00671C80">
        <w:rPr>
          <w:lang w:val="fr-FR"/>
        </w:rPr>
        <w:t>État partie d</w:t>
      </w:r>
      <w:r>
        <w:rPr>
          <w:lang w:val="fr-FR"/>
        </w:rPr>
        <w:t>’</w:t>
      </w:r>
      <w:r w:rsidRPr="00671C80">
        <w:rPr>
          <w:lang w:val="fr-FR"/>
        </w:rPr>
        <w:t>accueillir des réfugiés provenant des pays voisins</w:t>
      </w:r>
      <w:r>
        <w:rPr>
          <w:lang w:val="fr-FR"/>
        </w:rPr>
        <w:t xml:space="preserve"> et en prenant note d</w:t>
      </w:r>
      <w:r w:rsidRPr="00671C80">
        <w:rPr>
          <w:lang w:val="fr-FR"/>
        </w:rPr>
        <w:t>es mesures ciblées tel</w:t>
      </w:r>
      <w:r>
        <w:rPr>
          <w:lang w:val="fr-FR"/>
        </w:rPr>
        <w:t>le</w:t>
      </w:r>
      <w:r w:rsidRPr="00671C80">
        <w:rPr>
          <w:lang w:val="fr-FR"/>
        </w:rPr>
        <w:t xml:space="preserve">s que la distribution gratuite de céréales pour les personnes déplacées et </w:t>
      </w:r>
      <w:r>
        <w:rPr>
          <w:lang w:val="fr-FR"/>
        </w:rPr>
        <w:t xml:space="preserve">les </w:t>
      </w:r>
      <w:r w:rsidRPr="00671C80">
        <w:rPr>
          <w:lang w:val="fr-FR"/>
        </w:rPr>
        <w:t>r</w:t>
      </w:r>
      <w:r>
        <w:rPr>
          <w:lang w:val="fr-FR"/>
        </w:rPr>
        <w:t>é</w:t>
      </w:r>
      <w:r w:rsidRPr="00671C80">
        <w:rPr>
          <w:lang w:val="fr-FR"/>
        </w:rPr>
        <w:t>fugiés</w:t>
      </w:r>
      <w:r>
        <w:rPr>
          <w:lang w:val="fr-FR"/>
        </w:rPr>
        <w:t>,</w:t>
      </w:r>
      <w:r w:rsidRPr="00671C80">
        <w:rPr>
          <w:lang w:val="fr-FR"/>
        </w:rPr>
        <w:t xml:space="preserve"> </w:t>
      </w:r>
      <w:r>
        <w:rPr>
          <w:lang w:val="fr-FR"/>
        </w:rPr>
        <w:t>le Comité</w:t>
      </w:r>
      <w:r w:rsidRPr="00671C80">
        <w:rPr>
          <w:lang w:val="fr-FR"/>
        </w:rPr>
        <w:t xml:space="preserve"> est préoccupé par l</w:t>
      </w:r>
      <w:r>
        <w:rPr>
          <w:lang w:val="fr-FR"/>
        </w:rPr>
        <w:t>’</w:t>
      </w:r>
      <w:r w:rsidRPr="00671C80">
        <w:rPr>
          <w:lang w:val="fr-FR"/>
        </w:rPr>
        <w:t xml:space="preserve">absence de législation et </w:t>
      </w:r>
      <w:r>
        <w:rPr>
          <w:lang w:val="fr-FR"/>
        </w:rPr>
        <w:t xml:space="preserve">de </w:t>
      </w:r>
      <w:r w:rsidRPr="00671C80">
        <w:rPr>
          <w:lang w:val="fr-FR"/>
        </w:rPr>
        <w:t xml:space="preserve">politiques nationales </w:t>
      </w:r>
      <w:r>
        <w:rPr>
          <w:lang w:val="fr-FR"/>
        </w:rPr>
        <w:t>globales</w:t>
      </w:r>
      <w:r w:rsidRPr="00671C80">
        <w:rPr>
          <w:lang w:val="fr-FR"/>
        </w:rPr>
        <w:t xml:space="preserve"> pour venir en aide à ces personnes ainsi que par l</w:t>
      </w:r>
      <w:r>
        <w:rPr>
          <w:lang w:val="fr-FR"/>
        </w:rPr>
        <w:t>’</w:t>
      </w:r>
      <w:r w:rsidRPr="00671C80">
        <w:rPr>
          <w:lang w:val="fr-FR"/>
        </w:rPr>
        <w:t xml:space="preserve">accès limité </w:t>
      </w:r>
      <w:r>
        <w:rPr>
          <w:lang w:val="fr-FR"/>
        </w:rPr>
        <w:t xml:space="preserve">de ces personnes </w:t>
      </w:r>
      <w:r w:rsidRPr="00671C80">
        <w:rPr>
          <w:lang w:val="fr-FR"/>
        </w:rPr>
        <w:t>aux services sociaux de base (art.</w:t>
      </w:r>
      <w:r w:rsidR="00691E8D">
        <w:rPr>
          <w:lang w:val="fr-FR"/>
        </w:rPr>
        <w:t> </w:t>
      </w:r>
      <w:r w:rsidRPr="00671C80">
        <w:rPr>
          <w:lang w:val="fr-FR"/>
        </w:rPr>
        <w:t>2 et 11).</w:t>
      </w:r>
    </w:p>
    <w:p w:rsidR="0087697E" w:rsidRPr="00CB05D2" w:rsidRDefault="0087697E" w:rsidP="0087697E">
      <w:pPr>
        <w:pStyle w:val="SingleTxtG"/>
      </w:pPr>
      <w:r>
        <w:rPr>
          <w:lang w:val="fr-FR"/>
        </w:rPr>
        <w:t>29.</w:t>
      </w:r>
      <w:r>
        <w:rPr>
          <w:lang w:val="fr-FR"/>
        </w:rPr>
        <w:tab/>
      </w:r>
      <w:r w:rsidRPr="0019241C">
        <w:rPr>
          <w:b/>
          <w:lang w:val="fr-FR"/>
        </w:rPr>
        <w:t>Le Comité recommande à l</w:t>
      </w:r>
      <w:r>
        <w:rPr>
          <w:b/>
          <w:lang w:val="fr-FR"/>
        </w:rPr>
        <w:t>’</w:t>
      </w:r>
      <w:r w:rsidRPr="0019241C">
        <w:rPr>
          <w:b/>
          <w:lang w:val="fr-FR"/>
        </w:rPr>
        <w:t>État partie :</w:t>
      </w:r>
    </w:p>
    <w:p w:rsidR="0087697E" w:rsidRPr="00F04898" w:rsidRDefault="0087697E" w:rsidP="0087697E">
      <w:pPr>
        <w:pStyle w:val="SingleTxtG"/>
        <w:ind w:firstLine="567"/>
        <w:rPr>
          <w:b/>
          <w:bCs/>
          <w:lang w:val="fr-FR"/>
        </w:rPr>
      </w:pPr>
      <w:r>
        <w:rPr>
          <w:b/>
          <w:bCs/>
          <w:lang w:val="fr-FR"/>
        </w:rPr>
        <w:t>a)</w:t>
      </w:r>
      <w:r>
        <w:rPr>
          <w:b/>
          <w:bCs/>
          <w:lang w:val="fr-FR"/>
        </w:rPr>
        <w:tab/>
        <w:t>D’a</w:t>
      </w:r>
      <w:r w:rsidRPr="00F04898">
        <w:rPr>
          <w:b/>
          <w:bCs/>
          <w:lang w:val="fr-FR"/>
        </w:rPr>
        <w:t>dopter un cadre législatif concernant spécifiquement les personnes déplacées et les réfugiés ;</w:t>
      </w:r>
    </w:p>
    <w:p w:rsidR="0087697E" w:rsidRPr="008625D6" w:rsidRDefault="0087697E" w:rsidP="0087697E">
      <w:pPr>
        <w:pStyle w:val="SingleTxtG"/>
        <w:ind w:firstLine="567"/>
        <w:rPr>
          <w:b/>
          <w:bCs/>
          <w:lang w:val="fr-FR"/>
        </w:rPr>
      </w:pPr>
      <w:r>
        <w:rPr>
          <w:b/>
          <w:bCs/>
          <w:lang w:val="fr-FR"/>
        </w:rPr>
        <w:t>b)</w:t>
      </w:r>
      <w:r>
        <w:rPr>
          <w:b/>
          <w:bCs/>
          <w:lang w:val="fr-FR"/>
        </w:rPr>
        <w:tab/>
        <w:t>D’a</w:t>
      </w:r>
      <w:r w:rsidRPr="00F04898">
        <w:rPr>
          <w:b/>
          <w:bCs/>
          <w:lang w:val="fr-FR"/>
        </w:rPr>
        <w:t>méliorer l</w:t>
      </w:r>
      <w:r>
        <w:rPr>
          <w:b/>
          <w:bCs/>
          <w:lang w:val="fr-FR"/>
        </w:rPr>
        <w:t>’</w:t>
      </w:r>
      <w:r w:rsidRPr="00F04898">
        <w:rPr>
          <w:b/>
          <w:bCs/>
          <w:lang w:val="fr-FR"/>
        </w:rPr>
        <w:t xml:space="preserve">accès aux services sociaux de base des personnes déplacées et </w:t>
      </w:r>
      <w:r>
        <w:rPr>
          <w:b/>
          <w:bCs/>
          <w:lang w:val="fr-FR"/>
        </w:rPr>
        <w:t>d</w:t>
      </w:r>
      <w:r w:rsidRPr="00F04898">
        <w:rPr>
          <w:b/>
          <w:bCs/>
          <w:lang w:val="fr-FR"/>
        </w:rPr>
        <w:t>es réfugiés</w:t>
      </w:r>
      <w:r w:rsidRPr="00CB05D2">
        <w:rPr>
          <w:b/>
          <w:bCs/>
          <w:lang w:val="fr-FR"/>
        </w:rPr>
        <w:t xml:space="preserve">, y compris </w:t>
      </w:r>
      <w:r>
        <w:rPr>
          <w:b/>
          <w:bCs/>
          <w:lang w:val="fr-FR"/>
        </w:rPr>
        <w:t xml:space="preserve">l’accès </w:t>
      </w:r>
      <w:r w:rsidRPr="00CB05D2">
        <w:rPr>
          <w:b/>
          <w:bCs/>
          <w:lang w:val="fr-FR"/>
        </w:rPr>
        <w:t>à la santé, à l</w:t>
      </w:r>
      <w:r>
        <w:rPr>
          <w:b/>
          <w:bCs/>
          <w:lang w:val="fr-FR"/>
        </w:rPr>
        <w:t>’</w:t>
      </w:r>
      <w:r w:rsidRPr="00CB05D2">
        <w:rPr>
          <w:b/>
          <w:bCs/>
          <w:lang w:val="fr-FR"/>
        </w:rPr>
        <w:t>éducation et aux autres services publics</w:t>
      </w:r>
      <w:r>
        <w:rPr>
          <w:b/>
          <w:bCs/>
          <w:lang w:val="fr-FR"/>
        </w:rPr>
        <w:t>.</w:t>
      </w:r>
    </w:p>
    <w:p w:rsidR="0087697E" w:rsidRPr="00D74775" w:rsidRDefault="0087697E" w:rsidP="0087697E">
      <w:pPr>
        <w:pStyle w:val="H23G"/>
        <w:rPr>
          <w:lang w:val="fr-FR"/>
        </w:rPr>
      </w:pPr>
      <w:r>
        <w:rPr>
          <w:lang w:val="fr-FR"/>
        </w:rPr>
        <w:tab/>
      </w:r>
      <w:r>
        <w:rPr>
          <w:lang w:val="fr-FR"/>
        </w:rPr>
        <w:tab/>
      </w:r>
      <w:r w:rsidRPr="00D74775">
        <w:rPr>
          <w:lang w:val="fr-FR"/>
        </w:rPr>
        <w:t xml:space="preserve">Personnes </w:t>
      </w:r>
      <w:r w:rsidRPr="00D74775">
        <w:t>appartenant</w:t>
      </w:r>
      <w:r w:rsidRPr="00D74775">
        <w:rPr>
          <w:lang w:val="fr-FR"/>
        </w:rPr>
        <w:t xml:space="preserve"> à des minorités</w:t>
      </w:r>
    </w:p>
    <w:p w:rsidR="0087697E" w:rsidRDefault="0087697E" w:rsidP="0087697E">
      <w:pPr>
        <w:pStyle w:val="SingleTxtG"/>
      </w:pPr>
      <w:r>
        <w:t>30.</w:t>
      </w:r>
      <w:r>
        <w:tab/>
        <w:t>Le Comité note avec intérêt les dispositions constitutionnelles protégeant les droits des personnes appartenant à des minorités ethniques. Il note cependant l’absence de stratégie globale pour mettre en œuvre lesdites dispositions (art.</w:t>
      </w:r>
      <w:r w:rsidR="00691E8D">
        <w:t> </w:t>
      </w:r>
      <w:r>
        <w:t>15).</w:t>
      </w:r>
    </w:p>
    <w:p w:rsidR="0087697E" w:rsidRPr="00D74775" w:rsidRDefault="0087697E" w:rsidP="0087697E">
      <w:pPr>
        <w:pStyle w:val="SingleTxtG"/>
        <w:rPr>
          <w:b/>
        </w:rPr>
      </w:pPr>
      <w:r>
        <w:t>31.</w:t>
      </w:r>
      <w:r>
        <w:tab/>
      </w:r>
      <w:r w:rsidRPr="0019241C">
        <w:rPr>
          <w:b/>
        </w:rPr>
        <w:t xml:space="preserve">Le Comité recommande </w:t>
      </w:r>
      <w:r w:rsidRPr="0019241C">
        <w:rPr>
          <w:b/>
          <w:lang w:val="fr-FR"/>
        </w:rPr>
        <w:t>à l</w:t>
      </w:r>
      <w:r>
        <w:rPr>
          <w:b/>
          <w:lang w:val="fr-FR"/>
        </w:rPr>
        <w:t>’</w:t>
      </w:r>
      <w:r w:rsidRPr="0019241C">
        <w:rPr>
          <w:b/>
          <w:lang w:val="fr-FR"/>
        </w:rPr>
        <w:t>État partie d</w:t>
      </w:r>
      <w:r>
        <w:rPr>
          <w:b/>
          <w:lang w:val="fr-FR"/>
        </w:rPr>
        <w:t>’</w:t>
      </w:r>
      <w:r w:rsidRPr="0019241C">
        <w:rPr>
          <w:b/>
          <w:lang w:val="fr-FR"/>
        </w:rPr>
        <w:t>adopter une stratégie globale prévoyant des mesures spécifiques et ciblées pour améliorer l</w:t>
      </w:r>
      <w:r>
        <w:rPr>
          <w:b/>
          <w:lang w:val="fr-FR"/>
        </w:rPr>
        <w:t>’</w:t>
      </w:r>
      <w:r w:rsidRPr="0019241C">
        <w:rPr>
          <w:b/>
          <w:lang w:val="fr-FR"/>
        </w:rPr>
        <w:t>accès des groupes minoritaires aux droits consacrés dans le Pacte, notamment l</w:t>
      </w:r>
      <w:r>
        <w:rPr>
          <w:b/>
          <w:lang w:val="fr-FR"/>
        </w:rPr>
        <w:t>’</w:t>
      </w:r>
      <w:r w:rsidRPr="0019241C">
        <w:rPr>
          <w:b/>
          <w:lang w:val="fr-FR"/>
        </w:rPr>
        <w:t>accès adéquat à l</w:t>
      </w:r>
      <w:r>
        <w:rPr>
          <w:b/>
          <w:lang w:val="fr-FR"/>
        </w:rPr>
        <w:t>’</w:t>
      </w:r>
      <w:r w:rsidRPr="0019241C">
        <w:rPr>
          <w:b/>
          <w:lang w:val="fr-FR"/>
        </w:rPr>
        <w:t>éducation, à l</w:t>
      </w:r>
      <w:r>
        <w:rPr>
          <w:b/>
          <w:lang w:val="fr-FR"/>
        </w:rPr>
        <w:t>’</w:t>
      </w:r>
      <w:r w:rsidRPr="0019241C">
        <w:rPr>
          <w:b/>
          <w:lang w:val="fr-FR"/>
        </w:rPr>
        <w:t>emploi, à la santé et à l</w:t>
      </w:r>
      <w:r>
        <w:rPr>
          <w:b/>
          <w:lang w:val="fr-FR"/>
        </w:rPr>
        <w:t>’</w:t>
      </w:r>
      <w:r w:rsidRPr="0019241C">
        <w:rPr>
          <w:b/>
          <w:lang w:val="fr-FR"/>
        </w:rPr>
        <w:t>eau.</w:t>
      </w:r>
    </w:p>
    <w:p w:rsidR="0087697E" w:rsidRDefault="0087697E" w:rsidP="0087697E">
      <w:pPr>
        <w:pStyle w:val="H23G"/>
        <w:rPr>
          <w:lang w:val="fr-FR"/>
        </w:rPr>
      </w:pPr>
      <w:r>
        <w:rPr>
          <w:color w:val="FF0000"/>
          <w:sz w:val="23"/>
          <w:szCs w:val="23"/>
          <w:lang w:val="fr-FR"/>
        </w:rPr>
        <w:tab/>
      </w:r>
      <w:r>
        <w:rPr>
          <w:color w:val="FF0000"/>
          <w:sz w:val="23"/>
          <w:szCs w:val="23"/>
          <w:lang w:val="fr-FR"/>
        </w:rPr>
        <w:tab/>
      </w:r>
      <w:r>
        <w:rPr>
          <w:lang w:val="fr-FR"/>
        </w:rPr>
        <w:t>Droit au travail</w:t>
      </w:r>
    </w:p>
    <w:p w:rsidR="0087697E" w:rsidRPr="004422FD" w:rsidRDefault="0087697E" w:rsidP="0087697E">
      <w:pPr>
        <w:pStyle w:val="SingleTxtG"/>
        <w:rPr>
          <w:lang w:val="fr-FR"/>
        </w:rPr>
      </w:pPr>
      <w:r>
        <w:rPr>
          <w:lang w:val="fr-FR"/>
        </w:rPr>
        <w:t>32.</w:t>
      </w:r>
      <w:r>
        <w:rPr>
          <w:lang w:val="fr-FR"/>
        </w:rPr>
        <w:tab/>
      </w:r>
      <w:r w:rsidRPr="004422FD">
        <w:rPr>
          <w:lang w:val="fr-FR"/>
        </w:rPr>
        <w:t xml:space="preserve">Le Comité reste préoccupé par le faible </w:t>
      </w:r>
      <w:r>
        <w:rPr>
          <w:lang w:val="fr-FR"/>
        </w:rPr>
        <w:t xml:space="preserve">taux </w:t>
      </w:r>
      <w:r w:rsidRPr="004422FD">
        <w:rPr>
          <w:lang w:val="fr-FR"/>
        </w:rPr>
        <w:t>de participation des femmes au marché du travail, malgré les prog</w:t>
      </w:r>
      <w:r>
        <w:rPr>
          <w:lang w:val="fr-FR"/>
        </w:rPr>
        <w:t xml:space="preserve">rès accomplis par l’État partie </w:t>
      </w:r>
      <w:r w:rsidRPr="004422FD">
        <w:rPr>
          <w:lang w:val="fr-FR"/>
        </w:rPr>
        <w:t>(art.</w:t>
      </w:r>
      <w:r w:rsidR="00691E8D">
        <w:rPr>
          <w:lang w:val="fr-FR"/>
        </w:rPr>
        <w:t> </w:t>
      </w:r>
      <w:r w:rsidRPr="004422FD">
        <w:rPr>
          <w:lang w:val="fr-FR"/>
        </w:rPr>
        <w:t>6).</w:t>
      </w:r>
    </w:p>
    <w:p w:rsidR="0087697E" w:rsidRPr="004422FD" w:rsidRDefault="0087697E" w:rsidP="0087697E">
      <w:pPr>
        <w:pStyle w:val="SingleTxtG"/>
      </w:pPr>
      <w:r>
        <w:rPr>
          <w:lang w:val="fr-FR"/>
        </w:rPr>
        <w:t>33.</w:t>
      </w:r>
      <w:r>
        <w:rPr>
          <w:lang w:val="fr-FR"/>
        </w:rPr>
        <w:tab/>
      </w:r>
      <w:r w:rsidRPr="0019241C">
        <w:rPr>
          <w:b/>
          <w:lang w:val="fr-FR"/>
        </w:rPr>
        <w:t>Le Comité recommande à l</w:t>
      </w:r>
      <w:r>
        <w:rPr>
          <w:b/>
          <w:lang w:val="fr-FR"/>
        </w:rPr>
        <w:t>’</w:t>
      </w:r>
      <w:r w:rsidRPr="0019241C">
        <w:rPr>
          <w:b/>
          <w:lang w:val="fr-FR"/>
        </w:rPr>
        <w:t>État partie de prendre des mesures en faveur de l</w:t>
      </w:r>
      <w:r>
        <w:rPr>
          <w:b/>
          <w:lang w:val="fr-FR"/>
        </w:rPr>
        <w:t>’</w:t>
      </w:r>
      <w:r w:rsidRPr="0019241C">
        <w:rPr>
          <w:b/>
          <w:lang w:val="fr-FR"/>
        </w:rPr>
        <w:t>autonomisation des femmes, notamment :</w:t>
      </w:r>
    </w:p>
    <w:p w:rsidR="0087697E" w:rsidRPr="006C2EBD" w:rsidRDefault="0087697E" w:rsidP="0087697E">
      <w:pPr>
        <w:pStyle w:val="SingleTxtG"/>
        <w:ind w:firstLine="567"/>
        <w:rPr>
          <w:b/>
          <w:bCs/>
          <w:lang w:val="fr-FR"/>
        </w:rPr>
      </w:pPr>
      <w:r>
        <w:rPr>
          <w:b/>
          <w:bCs/>
          <w:lang w:val="fr-FR"/>
        </w:rPr>
        <w:t>a)</w:t>
      </w:r>
      <w:r>
        <w:rPr>
          <w:b/>
          <w:bCs/>
          <w:lang w:val="fr-FR"/>
        </w:rPr>
        <w:tab/>
      </w:r>
      <w:r w:rsidRPr="006C2EBD">
        <w:rPr>
          <w:b/>
          <w:bCs/>
          <w:lang w:val="fr-FR"/>
        </w:rPr>
        <w:t>En menant des politiques de l</w:t>
      </w:r>
      <w:r>
        <w:rPr>
          <w:b/>
          <w:bCs/>
          <w:lang w:val="fr-FR"/>
        </w:rPr>
        <w:t>’</w:t>
      </w:r>
      <w:r w:rsidRPr="006C2EBD">
        <w:rPr>
          <w:b/>
          <w:bCs/>
          <w:lang w:val="fr-FR"/>
        </w:rPr>
        <w:t>emploi qui prévoient des programmes adéquats de formation et de reconversion pour faciliter l</w:t>
      </w:r>
      <w:r>
        <w:rPr>
          <w:b/>
          <w:bCs/>
          <w:lang w:val="fr-FR"/>
        </w:rPr>
        <w:t>’</w:t>
      </w:r>
      <w:r w:rsidRPr="006C2EBD">
        <w:rPr>
          <w:b/>
          <w:bCs/>
          <w:lang w:val="fr-FR"/>
        </w:rPr>
        <w:t>accès des femmes au marché du travail</w:t>
      </w:r>
      <w:r>
        <w:rPr>
          <w:b/>
          <w:bCs/>
          <w:lang w:val="fr-FR"/>
        </w:rPr>
        <w:t xml:space="preserve">, </w:t>
      </w:r>
      <w:r w:rsidRPr="006C2EBD">
        <w:rPr>
          <w:b/>
          <w:bCs/>
          <w:lang w:val="fr-FR"/>
        </w:rPr>
        <w:t xml:space="preserve">et aux professions et </w:t>
      </w:r>
      <w:r>
        <w:rPr>
          <w:b/>
          <w:bCs/>
          <w:lang w:val="fr-FR"/>
        </w:rPr>
        <w:t xml:space="preserve">aux </w:t>
      </w:r>
      <w:r w:rsidRPr="006C2EBD">
        <w:rPr>
          <w:b/>
          <w:bCs/>
          <w:lang w:val="fr-FR"/>
        </w:rPr>
        <w:t>carrières traditionnellement dominées par les hommes</w:t>
      </w:r>
      <w:r>
        <w:rPr>
          <w:b/>
          <w:bCs/>
          <w:lang w:val="fr-FR"/>
        </w:rPr>
        <w:t> </w:t>
      </w:r>
      <w:r w:rsidRPr="006C2EBD">
        <w:rPr>
          <w:b/>
          <w:bCs/>
          <w:lang w:val="fr-FR"/>
        </w:rPr>
        <w:t>;</w:t>
      </w:r>
    </w:p>
    <w:p w:rsidR="0087697E" w:rsidRPr="006C2EBD" w:rsidRDefault="0087697E" w:rsidP="0087697E">
      <w:pPr>
        <w:pStyle w:val="SingleTxtG"/>
        <w:ind w:firstLine="567"/>
        <w:rPr>
          <w:b/>
          <w:bCs/>
          <w:lang w:val="fr-FR"/>
        </w:rPr>
      </w:pPr>
      <w:r>
        <w:rPr>
          <w:b/>
          <w:bCs/>
          <w:lang w:val="fr-FR"/>
        </w:rPr>
        <w:lastRenderedPageBreak/>
        <w:t>b)</w:t>
      </w:r>
      <w:r>
        <w:rPr>
          <w:b/>
          <w:bCs/>
          <w:lang w:val="fr-FR"/>
        </w:rPr>
        <w:tab/>
      </w:r>
      <w:r w:rsidRPr="006C2EBD">
        <w:rPr>
          <w:b/>
          <w:bCs/>
          <w:lang w:val="fr-FR"/>
        </w:rPr>
        <w:t>En introduisant un quota de parité dans le secteur public et dans les programmes de formation préparant les candidats aux fonctions au sein de l</w:t>
      </w:r>
      <w:r>
        <w:rPr>
          <w:b/>
          <w:bCs/>
          <w:lang w:val="fr-FR"/>
        </w:rPr>
        <w:t>’</w:t>
      </w:r>
      <w:r w:rsidRPr="006C2EBD">
        <w:rPr>
          <w:b/>
          <w:bCs/>
          <w:lang w:val="fr-FR"/>
        </w:rPr>
        <w:t>administration publique</w:t>
      </w:r>
      <w:r>
        <w:rPr>
          <w:b/>
          <w:bCs/>
          <w:lang w:val="fr-FR"/>
        </w:rPr>
        <w:t> </w:t>
      </w:r>
      <w:r w:rsidRPr="006C2EBD">
        <w:rPr>
          <w:b/>
          <w:bCs/>
          <w:lang w:val="fr-FR"/>
        </w:rPr>
        <w:t>;</w:t>
      </w:r>
    </w:p>
    <w:p w:rsidR="0087697E" w:rsidRPr="00987186" w:rsidRDefault="0087697E" w:rsidP="0087697E">
      <w:pPr>
        <w:pStyle w:val="SingleTxtG"/>
        <w:ind w:firstLine="567"/>
        <w:rPr>
          <w:b/>
          <w:bCs/>
          <w:lang w:val="fr-FR"/>
        </w:rPr>
      </w:pPr>
      <w:r>
        <w:rPr>
          <w:b/>
          <w:bCs/>
          <w:lang w:val="fr-FR"/>
        </w:rPr>
        <w:t>c)</w:t>
      </w:r>
      <w:r>
        <w:rPr>
          <w:b/>
          <w:bCs/>
          <w:lang w:val="fr-FR"/>
        </w:rPr>
        <w:tab/>
      </w:r>
      <w:r w:rsidRPr="006C2EBD">
        <w:rPr>
          <w:b/>
          <w:bCs/>
          <w:lang w:val="fr-FR"/>
        </w:rPr>
        <w:t>En s</w:t>
      </w:r>
      <w:r>
        <w:rPr>
          <w:b/>
          <w:bCs/>
          <w:lang w:val="fr-FR"/>
        </w:rPr>
        <w:t>’</w:t>
      </w:r>
      <w:r w:rsidRPr="006C2EBD">
        <w:rPr>
          <w:b/>
          <w:bCs/>
          <w:lang w:val="fr-FR"/>
        </w:rPr>
        <w:t>attaquant efficacement aux obstacles socioculturels, tels que les attentes en matière</w:t>
      </w:r>
      <w:r w:rsidRPr="004422FD">
        <w:rPr>
          <w:b/>
          <w:bCs/>
          <w:lang w:val="fr-FR"/>
        </w:rPr>
        <w:t xml:space="preserve"> de responsabilités familiales, susceptibles de compromettre </w:t>
      </w:r>
      <w:r>
        <w:rPr>
          <w:b/>
          <w:bCs/>
          <w:lang w:val="fr-FR"/>
        </w:rPr>
        <w:t>les</w:t>
      </w:r>
      <w:r w:rsidRPr="004422FD">
        <w:rPr>
          <w:b/>
          <w:bCs/>
          <w:lang w:val="fr-FR"/>
        </w:rPr>
        <w:t xml:space="preserve"> chances </w:t>
      </w:r>
      <w:r>
        <w:rPr>
          <w:b/>
          <w:bCs/>
          <w:lang w:val="fr-FR"/>
        </w:rPr>
        <w:t xml:space="preserve">des femmes </w:t>
      </w:r>
      <w:r w:rsidRPr="004422FD">
        <w:rPr>
          <w:b/>
          <w:bCs/>
          <w:lang w:val="fr-FR"/>
        </w:rPr>
        <w:t>de t</w:t>
      </w:r>
      <w:r>
        <w:rPr>
          <w:b/>
          <w:bCs/>
          <w:lang w:val="fr-FR"/>
        </w:rPr>
        <w:t>rouver du travail.</w:t>
      </w:r>
    </w:p>
    <w:p w:rsidR="0087697E" w:rsidRPr="004422FD" w:rsidRDefault="0087697E" w:rsidP="0087697E">
      <w:pPr>
        <w:pStyle w:val="H23G"/>
        <w:rPr>
          <w:lang w:val="fr-FR"/>
        </w:rPr>
      </w:pPr>
      <w:r>
        <w:rPr>
          <w:lang w:val="fr-FR"/>
        </w:rPr>
        <w:tab/>
      </w:r>
      <w:r>
        <w:rPr>
          <w:lang w:val="fr-FR"/>
        </w:rPr>
        <w:tab/>
      </w:r>
      <w:r w:rsidRPr="004422FD">
        <w:rPr>
          <w:lang w:val="fr-FR"/>
        </w:rPr>
        <w:t>Salaire minimum</w:t>
      </w:r>
    </w:p>
    <w:p w:rsidR="0087697E" w:rsidRPr="00D74775" w:rsidRDefault="0087697E" w:rsidP="0087697E">
      <w:pPr>
        <w:pStyle w:val="SingleTxtG"/>
        <w:rPr>
          <w:lang w:val="fr-FR"/>
        </w:rPr>
      </w:pPr>
      <w:r w:rsidRPr="00BE4A35">
        <w:t>34.</w:t>
      </w:r>
      <w:r w:rsidRPr="00BE4A35">
        <w:tab/>
      </w:r>
      <w:r w:rsidRPr="00D74775">
        <w:t>Malgré les efforts déployés par l</w:t>
      </w:r>
      <w:r>
        <w:t>’</w:t>
      </w:r>
      <w:r w:rsidRPr="00D74775">
        <w:t xml:space="preserve">État partie, </w:t>
      </w:r>
      <w:r w:rsidRPr="00D74775">
        <w:rPr>
          <w:lang w:val="fr-FR"/>
        </w:rPr>
        <w:t>le Comité constate avec inquiétude que le salaire minimum n</w:t>
      </w:r>
      <w:r>
        <w:rPr>
          <w:lang w:val="fr-FR"/>
        </w:rPr>
        <w:t>’</w:t>
      </w:r>
      <w:r w:rsidRPr="00D74775">
        <w:rPr>
          <w:lang w:val="fr-FR"/>
        </w:rPr>
        <w:t>a pas changé depuis 2012 et qu</w:t>
      </w:r>
      <w:r>
        <w:rPr>
          <w:lang w:val="fr-FR"/>
        </w:rPr>
        <w:t>’</w:t>
      </w:r>
      <w:r w:rsidRPr="00D74775">
        <w:rPr>
          <w:lang w:val="fr-FR"/>
        </w:rPr>
        <w:t>il est insuffisant pour assurer des conditions de vie décentes aux travailleurs et à leurs familles (art</w:t>
      </w:r>
      <w:r w:rsidR="00691E8D" w:rsidRPr="00D74775">
        <w:rPr>
          <w:lang w:val="fr-FR"/>
        </w:rPr>
        <w:t>.</w:t>
      </w:r>
      <w:r w:rsidR="00691E8D">
        <w:rPr>
          <w:lang w:val="fr-FR"/>
        </w:rPr>
        <w:t> </w:t>
      </w:r>
      <w:r w:rsidRPr="00D74775">
        <w:rPr>
          <w:lang w:val="fr-FR"/>
        </w:rPr>
        <w:t>7).</w:t>
      </w:r>
    </w:p>
    <w:p w:rsidR="00B120DF" w:rsidRDefault="0087697E" w:rsidP="0087697E">
      <w:pPr>
        <w:pStyle w:val="SingleTxtG"/>
        <w:ind w:right="992"/>
        <w:rPr>
          <w:b/>
          <w:bCs/>
          <w:lang w:val="fr-FR"/>
        </w:rPr>
      </w:pPr>
      <w:r w:rsidRPr="00D74775">
        <w:rPr>
          <w:bCs/>
          <w:lang w:val="fr-FR"/>
        </w:rPr>
        <w:t>35.</w:t>
      </w:r>
      <w:r w:rsidRPr="00D74775">
        <w:rPr>
          <w:bCs/>
          <w:lang w:val="fr-FR"/>
        </w:rPr>
        <w:tab/>
      </w:r>
      <w:r w:rsidRPr="004422FD">
        <w:rPr>
          <w:b/>
          <w:bCs/>
          <w:lang w:val="fr-FR"/>
        </w:rPr>
        <w:t>Le Comité recommande à l</w:t>
      </w:r>
      <w:r>
        <w:rPr>
          <w:b/>
          <w:bCs/>
          <w:lang w:val="fr-FR"/>
        </w:rPr>
        <w:t>’</w:t>
      </w:r>
      <w:r w:rsidRPr="004422FD">
        <w:rPr>
          <w:b/>
          <w:bCs/>
          <w:lang w:val="fr-FR"/>
        </w:rPr>
        <w:t xml:space="preserve">État partie de prendre des mesures </w:t>
      </w:r>
      <w:r>
        <w:rPr>
          <w:b/>
          <w:bCs/>
          <w:lang w:val="fr-FR"/>
        </w:rPr>
        <w:t xml:space="preserve">législatives et </w:t>
      </w:r>
      <w:r w:rsidRPr="004422FD">
        <w:rPr>
          <w:b/>
          <w:bCs/>
          <w:lang w:val="fr-FR"/>
        </w:rPr>
        <w:t xml:space="preserve">administratives pour garantir que le salaire minimum </w:t>
      </w:r>
      <w:r>
        <w:rPr>
          <w:b/>
          <w:bCs/>
          <w:lang w:val="fr-FR"/>
        </w:rPr>
        <w:t>est</w:t>
      </w:r>
      <w:r w:rsidRPr="004422FD">
        <w:rPr>
          <w:b/>
          <w:bCs/>
          <w:lang w:val="fr-FR"/>
        </w:rPr>
        <w:t xml:space="preserve"> régulièrement réexaminé</w:t>
      </w:r>
      <w:r>
        <w:rPr>
          <w:b/>
          <w:bCs/>
          <w:lang w:val="fr-FR"/>
        </w:rPr>
        <w:t xml:space="preserve"> et fixé à un montant suffisant</w:t>
      </w:r>
      <w:r w:rsidRPr="004422FD">
        <w:rPr>
          <w:b/>
          <w:bCs/>
          <w:lang w:val="fr-FR"/>
        </w:rPr>
        <w:t xml:space="preserve"> permet</w:t>
      </w:r>
      <w:r>
        <w:rPr>
          <w:b/>
          <w:bCs/>
          <w:lang w:val="fr-FR"/>
        </w:rPr>
        <w:t>tant</w:t>
      </w:r>
      <w:r w:rsidRPr="004422FD">
        <w:rPr>
          <w:b/>
          <w:bCs/>
          <w:lang w:val="fr-FR"/>
        </w:rPr>
        <w:t xml:space="preserve"> à tous les travailleurs et </w:t>
      </w:r>
      <w:r>
        <w:rPr>
          <w:b/>
          <w:bCs/>
          <w:lang w:val="fr-FR"/>
        </w:rPr>
        <w:t xml:space="preserve">à </w:t>
      </w:r>
      <w:r w:rsidRPr="004422FD">
        <w:rPr>
          <w:b/>
          <w:bCs/>
          <w:lang w:val="fr-FR"/>
        </w:rPr>
        <w:t xml:space="preserve">leurs familles </w:t>
      </w:r>
      <w:r>
        <w:rPr>
          <w:b/>
          <w:bCs/>
          <w:lang w:val="fr-FR"/>
        </w:rPr>
        <w:t>de jouir de</w:t>
      </w:r>
      <w:r w:rsidRPr="004422FD">
        <w:rPr>
          <w:b/>
          <w:bCs/>
          <w:lang w:val="fr-FR"/>
        </w:rPr>
        <w:t xml:space="preserve"> conditions de vie décentes.</w:t>
      </w:r>
    </w:p>
    <w:p w:rsidR="0087697E" w:rsidRPr="001959BC" w:rsidRDefault="0087697E" w:rsidP="0087697E">
      <w:pPr>
        <w:pStyle w:val="SingleTxtG"/>
        <w:ind w:right="992"/>
        <w:rPr>
          <w:b/>
          <w:bCs/>
          <w:lang w:val="fr-FR"/>
        </w:rPr>
      </w:pPr>
      <w:r w:rsidRPr="00D74775">
        <w:rPr>
          <w:bCs/>
          <w:lang w:val="fr-FR"/>
        </w:rPr>
        <w:t>36.</w:t>
      </w:r>
      <w:r w:rsidRPr="00D74775">
        <w:rPr>
          <w:bCs/>
          <w:lang w:val="fr-FR"/>
        </w:rPr>
        <w:tab/>
      </w:r>
      <w:r w:rsidRPr="001959BC">
        <w:rPr>
          <w:b/>
          <w:bCs/>
          <w:lang w:val="fr-FR"/>
        </w:rPr>
        <w:t xml:space="preserve">Le Comité </w:t>
      </w:r>
      <w:r w:rsidRPr="001959BC">
        <w:rPr>
          <w:b/>
          <w:bCs/>
        </w:rPr>
        <w:t>appelle l</w:t>
      </w:r>
      <w:r>
        <w:rPr>
          <w:b/>
          <w:bCs/>
        </w:rPr>
        <w:t>’</w:t>
      </w:r>
      <w:r w:rsidRPr="001959BC">
        <w:rPr>
          <w:b/>
          <w:bCs/>
        </w:rPr>
        <w:t>attention de</w:t>
      </w:r>
      <w:r w:rsidRPr="001959BC">
        <w:rPr>
          <w:b/>
          <w:bCs/>
          <w:color w:val="000000"/>
          <w:lang w:val="fr-FR" w:eastAsia="fr-FR"/>
        </w:rPr>
        <w:t xml:space="preserve"> l</w:t>
      </w:r>
      <w:r>
        <w:rPr>
          <w:b/>
          <w:bCs/>
          <w:color w:val="000000"/>
          <w:lang w:val="fr-FR" w:eastAsia="fr-FR"/>
        </w:rPr>
        <w:t>’</w:t>
      </w:r>
      <w:r w:rsidRPr="001959BC">
        <w:rPr>
          <w:b/>
          <w:bCs/>
          <w:color w:val="000000"/>
          <w:lang w:val="fr-FR" w:eastAsia="fr-FR"/>
        </w:rPr>
        <w:t xml:space="preserve">État partie </w:t>
      </w:r>
      <w:r w:rsidRPr="001959BC">
        <w:rPr>
          <w:b/>
          <w:bCs/>
          <w:lang w:val="fr-FR"/>
        </w:rPr>
        <w:t xml:space="preserve">sur son observation générale </w:t>
      </w:r>
      <w:r>
        <w:rPr>
          <w:b/>
          <w:bCs/>
          <w:lang w:val="fr-FR"/>
        </w:rPr>
        <w:t>n</w:t>
      </w:r>
      <w:r w:rsidRPr="006C2EBD">
        <w:rPr>
          <w:b/>
          <w:bCs/>
          <w:vertAlign w:val="superscript"/>
          <w:lang w:val="fr-FR"/>
        </w:rPr>
        <w:t>o</w:t>
      </w:r>
      <w:r>
        <w:rPr>
          <w:b/>
          <w:bCs/>
          <w:lang w:val="fr-FR"/>
        </w:rPr>
        <w:t> </w:t>
      </w:r>
      <w:r w:rsidRPr="001959BC">
        <w:rPr>
          <w:b/>
          <w:bCs/>
          <w:lang w:val="fr-FR"/>
        </w:rPr>
        <w:t xml:space="preserve">23 (2016) </w:t>
      </w:r>
      <w:r>
        <w:rPr>
          <w:b/>
          <w:bCs/>
          <w:lang w:val="fr-FR"/>
        </w:rPr>
        <w:t>sur</w:t>
      </w:r>
      <w:r w:rsidRPr="001959BC">
        <w:rPr>
          <w:b/>
          <w:bCs/>
          <w:lang w:val="fr-FR"/>
        </w:rPr>
        <w:t xml:space="preserve"> le droit à des conditions de travail justes et favorables.</w:t>
      </w:r>
    </w:p>
    <w:p w:rsidR="0087697E" w:rsidRPr="004422FD" w:rsidRDefault="0087697E" w:rsidP="0087697E">
      <w:pPr>
        <w:pStyle w:val="H23G"/>
        <w:rPr>
          <w:lang w:val="fr-FR"/>
        </w:rPr>
      </w:pPr>
      <w:r>
        <w:rPr>
          <w:lang w:val="fr-FR"/>
        </w:rPr>
        <w:tab/>
      </w:r>
      <w:r>
        <w:rPr>
          <w:lang w:val="fr-FR"/>
        </w:rPr>
        <w:tab/>
      </w:r>
      <w:r w:rsidRPr="000B6267">
        <w:rPr>
          <w:lang w:val="fr-FR"/>
        </w:rPr>
        <w:t>Secteur informel</w:t>
      </w:r>
    </w:p>
    <w:p w:rsidR="0087697E" w:rsidRPr="004422FD" w:rsidRDefault="0087697E" w:rsidP="0087697E">
      <w:pPr>
        <w:pStyle w:val="SingleTxtG"/>
        <w:rPr>
          <w:lang w:val="fr-FR"/>
        </w:rPr>
      </w:pPr>
      <w:r>
        <w:rPr>
          <w:color w:val="000000"/>
          <w:lang w:val="fr-FR" w:eastAsia="fr-FR"/>
        </w:rPr>
        <w:t>37.</w:t>
      </w:r>
      <w:r>
        <w:rPr>
          <w:color w:val="000000"/>
          <w:lang w:val="fr-FR" w:eastAsia="fr-FR"/>
        </w:rPr>
        <w:tab/>
      </w:r>
      <w:r w:rsidRPr="004422FD">
        <w:rPr>
          <w:color w:val="000000"/>
          <w:lang w:val="fr-FR" w:eastAsia="fr-FR"/>
        </w:rPr>
        <w:t>Tout en prenant note des mesures adoptées par l</w:t>
      </w:r>
      <w:r>
        <w:rPr>
          <w:color w:val="000000"/>
          <w:lang w:val="fr-FR" w:eastAsia="fr-FR"/>
        </w:rPr>
        <w:t>’</w:t>
      </w:r>
      <w:r w:rsidRPr="004422FD">
        <w:rPr>
          <w:color w:val="000000"/>
          <w:lang w:val="fr-FR" w:eastAsia="fr-FR"/>
        </w:rPr>
        <w:t>État partie</w:t>
      </w:r>
      <w:r>
        <w:rPr>
          <w:color w:val="000000"/>
          <w:lang w:val="fr-FR" w:eastAsia="fr-FR"/>
        </w:rPr>
        <w:t xml:space="preserve"> </w:t>
      </w:r>
      <w:r w:rsidRPr="004422FD">
        <w:rPr>
          <w:color w:val="000000"/>
          <w:lang w:val="fr-FR" w:eastAsia="fr-FR"/>
        </w:rPr>
        <w:t>pour assurer la transition de l</w:t>
      </w:r>
      <w:r>
        <w:rPr>
          <w:color w:val="000000"/>
          <w:lang w:val="fr-FR" w:eastAsia="fr-FR"/>
        </w:rPr>
        <w:t>’</w:t>
      </w:r>
      <w:r w:rsidRPr="004422FD">
        <w:rPr>
          <w:color w:val="000000"/>
          <w:lang w:val="fr-FR" w:eastAsia="fr-FR"/>
        </w:rPr>
        <w:t>emploi informel à l</w:t>
      </w:r>
      <w:r>
        <w:rPr>
          <w:color w:val="000000"/>
          <w:lang w:val="fr-FR" w:eastAsia="fr-FR"/>
        </w:rPr>
        <w:t>’</w:t>
      </w:r>
      <w:r w:rsidRPr="004422FD">
        <w:rPr>
          <w:color w:val="000000"/>
          <w:lang w:val="fr-FR" w:eastAsia="fr-FR"/>
        </w:rPr>
        <w:t xml:space="preserve">emploi formel, le Comité est préoccupé par la </w:t>
      </w:r>
      <w:r>
        <w:rPr>
          <w:color w:val="000000"/>
          <w:lang w:val="fr-FR" w:eastAsia="fr-FR"/>
        </w:rPr>
        <w:t>prédominance de l’économie informelle, qui représente 70 % des emplois</w:t>
      </w:r>
      <w:r w:rsidRPr="004422FD">
        <w:rPr>
          <w:color w:val="000000"/>
          <w:lang w:val="fr-FR" w:eastAsia="fr-FR"/>
        </w:rPr>
        <w:t xml:space="preserve"> </w:t>
      </w:r>
      <w:r>
        <w:rPr>
          <w:lang w:val="fr-FR"/>
        </w:rPr>
        <w:t>(art</w:t>
      </w:r>
      <w:r w:rsidR="00B120DF">
        <w:rPr>
          <w:lang w:val="fr-FR"/>
        </w:rPr>
        <w:t>. </w:t>
      </w:r>
      <w:r>
        <w:rPr>
          <w:lang w:val="fr-FR"/>
        </w:rPr>
        <w:t>6, 7 et 9).</w:t>
      </w:r>
    </w:p>
    <w:p w:rsidR="002809DC" w:rsidRDefault="0087697E" w:rsidP="0087697E">
      <w:pPr>
        <w:pStyle w:val="SingleTxtG"/>
        <w:ind w:right="992"/>
        <w:rPr>
          <w:b/>
          <w:bCs/>
          <w:lang w:val="fr-FR" w:eastAsia="fr-FR"/>
        </w:rPr>
      </w:pPr>
      <w:r w:rsidRPr="00D74775">
        <w:rPr>
          <w:bCs/>
          <w:color w:val="000000"/>
          <w:lang w:val="fr-FR" w:eastAsia="fr-FR"/>
        </w:rPr>
        <w:t>38.</w:t>
      </w:r>
      <w:r w:rsidRPr="00D74775">
        <w:rPr>
          <w:bCs/>
          <w:color w:val="000000"/>
          <w:lang w:val="fr-FR" w:eastAsia="fr-FR"/>
        </w:rPr>
        <w:tab/>
      </w:r>
      <w:r w:rsidRPr="004422FD">
        <w:rPr>
          <w:b/>
          <w:bCs/>
          <w:color w:val="000000"/>
          <w:lang w:val="fr-FR" w:eastAsia="fr-FR"/>
        </w:rPr>
        <w:t>Le Comité recommande à l</w:t>
      </w:r>
      <w:r>
        <w:rPr>
          <w:b/>
          <w:bCs/>
          <w:color w:val="000000"/>
          <w:lang w:val="fr-FR" w:eastAsia="fr-FR"/>
        </w:rPr>
        <w:t>’</w:t>
      </w:r>
      <w:r w:rsidRPr="004422FD">
        <w:rPr>
          <w:b/>
          <w:bCs/>
          <w:color w:val="000000"/>
          <w:lang w:val="fr-FR" w:eastAsia="fr-FR"/>
        </w:rPr>
        <w:t>État partie de</w:t>
      </w:r>
      <w:r>
        <w:rPr>
          <w:b/>
          <w:bCs/>
          <w:color w:val="000000"/>
          <w:lang w:val="fr-FR" w:eastAsia="fr-FR"/>
        </w:rPr>
        <w:t xml:space="preserve"> </w:t>
      </w:r>
      <w:r>
        <w:rPr>
          <w:b/>
          <w:bCs/>
          <w:lang w:val="fr-FR" w:eastAsia="fr-FR"/>
        </w:rPr>
        <w:t>r</w:t>
      </w:r>
      <w:r w:rsidRPr="00361080">
        <w:rPr>
          <w:b/>
          <w:bCs/>
          <w:lang w:val="fr-FR" w:eastAsia="fr-FR"/>
        </w:rPr>
        <w:t>edoubler d</w:t>
      </w:r>
      <w:r>
        <w:rPr>
          <w:b/>
          <w:bCs/>
          <w:lang w:val="fr-FR" w:eastAsia="fr-FR"/>
        </w:rPr>
        <w:t>’</w:t>
      </w:r>
      <w:r w:rsidRPr="00361080">
        <w:rPr>
          <w:b/>
          <w:bCs/>
          <w:lang w:val="fr-FR" w:eastAsia="fr-FR"/>
        </w:rPr>
        <w:t>efforts en vue de</w:t>
      </w:r>
      <w:r>
        <w:rPr>
          <w:b/>
          <w:bCs/>
          <w:lang w:val="fr-FR" w:eastAsia="fr-FR"/>
        </w:rPr>
        <w:t xml:space="preserve"> surveiller et de lutter contre les violations des droits économiques, sociaux et culturels dans le secteur de l’économie informelle et, simultanément, d’incorporer progressivement les travailleurs informels dans l’économie</w:t>
      </w:r>
      <w:r w:rsidRPr="00361080">
        <w:rPr>
          <w:b/>
          <w:bCs/>
          <w:lang w:val="fr-FR" w:eastAsia="fr-FR"/>
        </w:rPr>
        <w:t xml:space="preserve"> </w:t>
      </w:r>
      <w:r w:rsidRPr="00987186">
        <w:rPr>
          <w:b/>
          <w:bCs/>
          <w:lang w:val="fr-FR" w:eastAsia="fr-FR"/>
        </w:rPr>
        <w:t>formel</w:t>
      </w:r>
      <w:r>
        <w:rPr>
          <w:b/>
          <w:bCs/>
          <w:lang w:val="fr-FR" w:eastAsia="fr-FR"/>
        </w:rPr>
        <w:t>le</w:t>
      </w:r>
      <w:r w:rsidRPr="00361080">
        <w:rPr>
          <w:b/>
          <w:bCs/>
          <w:lang w:val="fr-FR" w:eastAsia="fr-FR"/>
        </w:rPr>
        <w:t xml:space="preserve">, notamment en renforçant le rôle du Centre de </w:t>
      </w:r>
      <w:r>
        <w:rPr>
          <w:b/>
          <w:bCs/>
          <w:lang w:val="fr-FR" w:eastAsia="fr-FR"/>
        </w:rPr>
        <w:t>f</w:t>
      </w:r>
      <w:r w:rsidRPr="00361080">
        <w:rPr>
          <w:b/>
          <w:bCs/>
          <w:lang w:val="fr-FR" w:eastAsia="fr-FR"/>
        </w:rPr>
        <w:t xml:space="preserve">ormalités des </w:t>
      </w:r>
      <w:r>
        <w:rPr>
          <w:b/>
          <w:bCs/>
          <w:lang w:val="fr-FR" w:eastAsia="fr-FR"/>
        </w:rPr>
        <w:t>e</w:t>
      </w:r>
      <w:r w:rsidRPr="00361080">
        <w:rPr>
          <w:b/>
          <w:bCs/>
          <w:lang w:val="fr-FR" w:eastAsia="fr-FR"/>
        </w:rPr>
        <w:t xml:space="preserve">ntreprises et les politiques et </w:t>
      </w:r>
      <w:r>
        <w:rPr>
          <w:b/>
          <w:bCs/>
          <w:lang w:val="fr-FR" w:eastAsia="fr-FR"/>
        </w:rPr>
        <w:t xml:space="preserve">les </w:t>
      </w:r>
      <w:r w:rsidRPr="00361080">
        <w:rPr>
          <w:b/>
          <w:bCs/>
          <w:lang w:val="fr-FR" w:eastAsia="fr-FR"/>
        </w:rPr>
        <w:t>mesures visant à créer un environnement favorable au développement du secteur privé formel</w:t>
      </w:r>
      <w:r>
        <w:rPr>
          <w:b/>
          <w:bCs/>
          <w:lang w:val="fr-FR" w:eastAsia="fr-FR"/>
        </w:rPr>
        <w:t xml:space="preserve">. </w:t>
      </w:r>
    </w:p>
    <w:p w:rsidR="0087697E" w:rsidRPr="004664DB" w:rsidRDefault="0087697E" w:rsidP="0087697E">
      <w:pPr>
        <w:pStyle w:val="SingleTxtG"/>
        <w:ind w:right="992"/>
        <w:rPr>
          <w:lang w:val="fr-FR"/>
        </w:rPr>
      </w:pPr>
      <w:r w:rsidRPr="00D74775">
        <w:rPr>
          <w:bCs/>
          <w:color w:val="000000"/>
          <w:lang w:val="fr-FR" w:eastAsia="fr-FR"/>
        </w:rPr>
        <w:t>39.</w:t>
      </w:r>
      <w:r w:rsidRPr="00D74775">
        <w:rPr>
          <w:bCs/>
          <w:color w:val="000000"/>
          <w:lang w:val="fr-FR" w:eastAsia="fr-FR"/>
        </w:rPr>
        <w:tab/>
      </w:r>
      <w:r w:rsidRPr="001959BC">
        <w:rPr>
          <w:b/>
          <w:bCs/>
          <w:color w:val="000000"/>
          <w:lang w:val="fr-FR" w:eastAsia="fr-FR"/>
        </w:rPr>
        <w:t xml:space="preserve">Le Comité </w:t>
      </w:r>
      <w:r w:rsidRPr="001959BC">
        <w:rPr>
          <w:b/>
          <w:bCs/>
        </w:rPr>
        <w:t>appelle l</w:t>
      </w:r>
      <w:r>
        <w:rPr>
          <w:b/>
          <w:bCs/>
        </w:rPr>
        <w:t>’</w:t>
      </w:r>
      <w:r w:rsidRPr="001959BC">
        <w:rPr>
          <w:b/>
          <w:bCs/>
        </w:rPr>
        <w:t>attention de</w:t>
      </w:r>
      <w:r w:rsidRPr="001959BC">
        <w:rPr>
          <w:b/>
          <w:bCs/>
          <w:color w:val="000000"/>
          <w:lang w:val="fr-FR" w:eastAsia="fr-FR"/>
        </w:rPr>
        <w:t xml:space="preserve"> l</w:t>
      </w:r>
      <w:r>
        <w:rPr>
          <w:b/>
          <w:bCs/>
          <w:color w:val="000000"/>
          <w:lang w:val="fr-FR" w:eastAsia="fr-FR"/>
        </w:rPr>
        <w:t>’</w:t>
      </w:r>
      <w:r w:rsidRPr="001959BC">
        <w:rPr>
          <w:b/>
          <w:bCs/>
          <w:color w:val="000000"/>
          <w:lang w:val="fr-FR" w:eastAsia="fr-FR"/>
        </w:rPr>
        <w:t xml:space="preserve">État partie sur la recommandation </w:t>
      </w:r>
      <w:r w:rsidR="002809DC">
        <w:rPr>
          <w:b/>
          <w:bCs/>
          <w:lang w:val="fr-FR"/>
        </w:rPr>
        <w:t>n</w:t>
      </w:r>
      <w:r w:rsidR="002809DC" w:rsidRPr="006C2EBD">
        <w:rPr>
          <w:b/>
          <w:bCs/>
          <w:vertAlign w:val="superscript"/>
          <w:lang w:val="fr-FR"/>
        </w:rPr>
        <w:t>o</w:t>
      </w:r>
      <w:r w:rsidR="002809DC">
        <w:rPr>
          <w:b/>
          <w:bCs/>
          <w:lang w:val="fr-FR"/>
        </w:rPr>
        <w:t> </w:t>
      </w:r>
      <w:r w:rsidRPr="001959BC">
        <w:rPr>
          <w:b/>
          <w:bCs/>
          <w:color w:val="000000"/>
          <w:lang w:val="fr-FR" w:eastAsia="fr-FR"/>
        </w:rPr>
        <w:t>204 (2015) de l</w:t>
      </w:r>
      <w:r>
        <w:rPr>
          <w:b/>
          <w:bCs/>
          <w:color w:val="000000"/>
          <w:lang w:val="fr-FR" w:eastAsia="fr-FR"/>
        </w:rPr>
        <w:t>’</w:t>
      </w:r>
      <w:r w:rsidRPr="001959BC">
        <w:rPr>
          <w:b/>
          <w:bCs/>
          <w:color w:val="000000"/>
          <w:lang w:val="fr-FR" w:eastAsia="fr-FR"/>
        </w:rPr>
        <w:t>O</w:t>
      </w:r>
      <w:r>
        <w:rPr>
          <w:b/>
          <w:bCs/>
          <w:color w:val="000000"/>
          <w:lang w:val="fr-FR" w:eastAsia="fr-FR"/>
        </w:rPr>
        <w:t xml:space="preserve">rganisation internationale du Travail </w:t>
      </w:r>
      <w:r w:rsidRPr="001959BC">
        <w:rPr>
          <w:b/>
          <w:bCs/>
          <w:color w:val="000000"/>
          <w:lang w:val="fr-FR" w:eastAsia="fr-FR"/>
        </w:rPr>
        <w:t>concernant la transition de l</w:t>
      </w:r>
      <w:r>
        <w:rPr>
          <w:b/>
          <w:bCs/>
          <w:color w:val="000000"/>
          <w:lang w:val="fr-FR" w:eastAsia="fr-FR"/>
        </w:rPr>
        <w:t>’</w:t>
      </w:r>
      <w:r w:rsidRPr="001959BC">
        <w:rPr>
          <w:b/>
          <w:bCs/>
          <w:color w:val="000000"/>
          <w:lang w:val="fr-FR" w:eastAsia="fr-FR"/>
        </w:rPr>
        <w:t>économie informelle vers l</w:t>
      </w:r>
      <w:r>
        <w:rPr>
          <w:b/>
          <w:bCs/>
          <w:color w:val="000000"/>
          <w:lang w:val="fr-FR" w:eastAsia="fr-FR"/>
        </w:rPr>
        <w:t>’</w:t>
      </w:r>
      <w:r w:rsidRPr="001959BC">
        <w:rPr>
          <w:b/>
          <w:bCs/>
          <w:color w:val="000000"/>
          <w:lang w:val="fr-FR" w:eastAsia="fr-FR"/>
        </w:rPr>
        <w:t>économie formelle.</w:t>
      </w:r>
    </w:p>
    <w:p w:rsidR="0087697E" w:rsidRPr="004422FD" w:rsidRDefault="0087697E" w:rsidP="0087697E">
      <w:pPr>
        <w:pStyle w:val="H23G"/>
        <w:rPr>
          <w:lang w:val="fr-FR"/>
        </w:rPr>
      </w:pPr>
      <w:r>
        <w:rPr>
          <w:lang w:val="fr-FR"/>
        </w:rPr>
        <w:tab/>
      </w:r>
      <w:r>
        <w:rPr>
          <w:lang w:val="fr-FR"/>
        </w:rPr>
        <w:tab/>
      </w:r>
      <w:r w:rsidRPr="004422FD">
        <w:rPr>
          <w:lang w:val="fr-FR"/>
        </w:rPr>
        <w:t>Inspection d</w:t>
      </w:r>
      <w:r>
        <w:rPr>
          <w:lang w:val="fr-FR"/>
        </w:rPr>
        <w:t>u</w:t>
      </w:r>
      <w:r w:rsidRPr="004422FD">
        <w:rPr>
          <w:lang w:val="fr-FR"/>
        </w:rPr>
        <w:t xml:space="preserve"> </w:t>
      </w:r>
      <w:r>
        <w:rPr>
          <w:lang w:val="fr-FR"/>
        </w:rPr>
        <w:t>t</w:t>
      </w:r>
      <w:r w:rsidRPr="004422FD">
        <w:rPr>
          <w:lang w:val="fr-FR"/>
        </w:rPr>
        <w:t>ravail</w:t>
      </w:r>
    </w:p>
    <w:p w:rsidR="0087697E" w:rsidRPr="004422FD" w:rsidRDefault="0087697E" w:rsidP="0087697E">
      <w:pPr>
        <w:pStyle w:val="SingleTxtG"/>
        <w:rPr>
          <w:lang w:val="fr-FR"/>
        </w:rPr>
      </w:pPr>
      <w:r>
        <w:rPr>
          <w:lang w:val="fr-FR"/>
        </w:rPr>
        <w:t>40.</w:t>
      </w:r>
      <w:r>
        <w:rPr>
          <w:lang w:val="fr-FR"/>
        </w:rPr>
        <w:tab/>
      </w:r>
      <w:r w:rsidRPr="004422FD">
        <w:rPr>
          <w:lang w:val="fr-FR"/>
        </w:rPr>
        <w:t>Le Comité est préoccupé par le fait que le système d</w:t>
      </w:r>
      <w:r>
        <w:rPr>
          <w:lang w:val="fr-FR"/>
        </w:rPr>
        <w:t>’</w:t>
      </w:r>
      <w:r w:rsidRPr="004422FD">
        <w:rPr>
          <w:lang w:val="fr-FR"/>
        </w:rPr>
        <w:t xml:space="preserve">inspection du travail </w:t>
      </w:r>
      <w:r>
        <w:rPr>
          <w:lang w:val="fr-FR"/>
        </w:rPr>
        <w:t xml:space="preserve">de </w:t>
      </w:r>
      <w:r w:rsidRPr="004422FD">
        <w:rPr>
          <w:color w:val="000000"/>
          <w:lang w:val="fr-FR" w:eastAsia="fr-FR"/>
        </w:rPr>
        <w:t>l</w:t>
      </w:r>
      <w:r>
        <w:rPr>
          <w:color w:val="000000"/>
          <w:lang w:val="fr-FR" w:eastAsia="fr-FR"/>
        </w:rPr>
        <w:t>’</w:t>
      </w:r>
      <w:r w:rsidRPr="004422FD">
        <w:rPr>
          <w:color w:val="000000"/>
          <w:lang w:val="fr-FR" w:eastAsia="fr-FR"/>
        </w:rPr>
        <w:t>État partie</w:t>
      </w:r>
      <w:r>
        <w:rPr>
          <w:color w:val="000000"/>
          <w:lang w:val="fr-FR" w:eastAsia="fr-FR"/>
        </w:rPr>
        <w:t xml:space="preserve"> </w:t>
      </w:r>
      <w:r w:rsidRPr="004422FD">
        <w:rPr>
          <w:lang w:val="fr-FR"/>
        </w:rPr>
        <w:t>ne dispose pas de</w:t>
      </w:r>
      <w:r>
        <w:rPr>
          <w:lang w:val="fr-FR"/>
        </w:rPr>
        <w:t>s</w:t>
      </w:r>
      <w:r w:rsidRPr="004422FD">
        <w:rPr>
          <w:lang w:val="fr-FR"/>
        </w:rPr>
        <w:t xml:space="preserve"> ressources financières et humaines nécessaires à l</w:t>
      </w:r>
      <w:r>
        <w:rPr>
          <w:lang w:val="fr-FR"/>
        </w:rPr>
        <w:t>’</w:t>
      </w:r>
      <w:r w:rsidRPr="004422FD">
        <w:rPr>
          <w:lang w:val="fr-FR"/>
        </w:rPr>
        <w:t>accomplissement efficace de ses missions</w:t>
      </w:r>
      <w:r>
        <w:rPr>
          <w:lang w:val="fr-FR"/>
        </w:rPr>
        <w:t xml:space="preserve">, et ne couvre pas le secteur informel. Il est aussi préoccupé par </w:t>
      </w:r>
      <w:r w:rsidRPr="00E26426">
        <w:rPr>
          <w:lang w:val="fr-FR"/>
        </w:rPr>
        <w:t>l</w:t>
      </w:r>
      <w:r>
        <w:rPr>
          <w:lang w:val="fr-FR"/>
        </w:rPr>
        <w:t>’</w:t>
      </w:r>
      <w:r w:rsidRPr="00E26426">
        <w:rPr>
          <w:lang w:val="fr-FR"/>
        </w:rPr>
        <w:t>absence d</w:t>
      </w:r>
      <w:r>
        <w:rPr>
          <w:lang w:val="fr-FR"/>
        </w:rPr>
        <w:t>’</w:t>
      </w:r>
      <w:r w:rsidRPr="00E26426">
        <w:rPr>
          <w:lang w:val="fr-FR"/>
        </w:rPr>
        <w:t>information relative à l</w:t>
      </w:r>
      <w:r>
        <w:rPr>
          <w:lang w:val="fr-FR"/>
        </w:rPr>
        <w:t>’</w:t>
      </w:r>
      <w:r w:rsidRPr="00E26426">
        <w:rPr>
          <w:lang w:val="fr-FR"/>
        </w:rPr>
        <w:t>inspection</w:t>
      </w:r>
      <w:r>
        <w:rPr>
          <w:lang w:val="fr-FR"/>
        </w:rPr>
        <w:t xml:space="preserve"> dans les entreprises qui comptent moins de 20 employés, qui constituent la majorité des établissements de travail dans </w:t>
      </w:r>
      <w:r w:rsidRPr="004422FD">
        <w:rPr>
          <w:color w:val="000000"/>
          <w:lang w:val="fr-FR" w:eastAsia="fr-FR"/>
        </w:rPr>
        <w:t>l</w:t>
      </w:r>
      <w:r>
        <w:rPr>
          <w:color w:val="000000"/>
          <w:lang w:val="fr-FR" w:eastAsia="fr-FR"/>
        </w:rPr>
        <w:t>’</w:t>
      </w:r>
      <w:r w:rsidRPr="004422FD">
        <w:rPr>
          <w:color w:val="000000"/>
          <w:lang w:val="fr-FR" w:eastAsia="fr-FR"/>
        </w:rPr>
        <w:t>État partie</w:t>
      </w:r>
      <w:r>
        <w:rPr>
          <w:lang w:val="fr-FR"/>
        </w:rPr>
        <w:t xml:space="preserve"> (art</w:t>
      </w:r>
      <w:r w:rsidR="002809DC">
        <w:rPr>
          <w:lang w:val="fr-FR"/>
        </w:rPr>
        <w:t>. </w:t>
      </w:r>
      <w:r>
        <w:rPr>
          <w:lang w:val="fr-FR"/>
        </w:rPr>
        <w:t>7).</w:t>
      </w:r>
    </w:p>
    <w:p w:rsidR="0087697E" w:rsidRPr="00D74775" w:rsidRDefault="0087697E" w:rsidP="0032728B">
      <w:pPr>
        <w:pStyle w:val="SingleTxtG"/>
        <w:ind w:right="992"/>
        <w:rPr>
          <w:lang w:val="fr-FR"/>
        </w:rPr>
      </w:pPr>
      <w:r>
        <w:t>41.</w:t>
      </w:r>
      <w:r>
        <w:tab/>
      </w:r>
      <w:r w:rsidRPr="00D74775">
        <w:rPr>
          <w:b/>
        </w:rPr>
        <w:t>Le Comité engage l</w:t>
      </w:r>
      <w:r>
        <w:rPr>
          <w:b/>
        </w:rPr>
        <w:t>’</w:t>
      </w:r>
      <w:r w:rsidRPr="00D74775">
        <w:rPr>
          <w:b/>
        </w:rPr>
        <w:t>État partie à adopter des mesures visant à veiller à ce que l</w:t>
      </w:r>
      <w:r>
        <w:rPr>
          <w:b/>
        </w:rPr>
        <w:t>’</w:t>
      </w:r>
      <w:r w:rsidRPr="00D74775">
        <w:rPr>
          <w:b/>
        </w:rPr>
        <w:t>inspection du travail couvre également l</w:t>
      </w:r>
      <w:r>
        <w:rPr>
          <w:b/>
        </w:rPr>
        <w:t>’</w:t>
      </w:r>
      <w:r w:rsidRPr="00D74775">
        <w:rPr>
          <w:b/>
        </w:rPr>
        <w:t>économie informelle, qu</w:t>
      </w:r>
      <w:r>
        <w:rPr>
          <w:b/>
        </w:rPr>
        <w:t>’</w:t>
      </w:r>
      <w:r w:rsidRPr="00D74775">
        <w:rPr>
          <w:b/>
        </w:rPr>
        <w:t>elle centre ses efforts sur le respect de la législation du travail et qu</w:t>
      </w:r>
      <w:r>
        <w:rPr>
          <w:b/>
        </w:rPr>
        <w:t>’</w:t>
      </w:r>
      <w:r w:rsidRPr="00D74775">
        <w:rPr>
          <w:b/>
        </w:rPr>
        <w:t>elle soit dotée de ressources appropriées, notamment d</w:t>
      </w:r>
      <w:r>
        <w:rPr>
          <w:b/>
        </w:rPr>
        <w:t>’</w:t>
      </w:r>
      <w:r w:rsidRPr="00D74775">
        <w:rPr>
          <w:b/>
        </w:rPr>
        <w:t>un nombre suffisant d</w:t>
      </w:r>
      <w:r>
        <w:rPr>
          <w:b/>
        </w:rPr>
        <w:t>’</w:t>
      </w:r>
      <w:r w:rsidRPr="00D74775">
        <w:rPr>
          <w:b/>
        </w:rPr>
        <w:t>inspecteurs adéquatement formés.</w:t>
      </w:r>
    </w:p>
    <w:p w:rsidR="0087697E" w:rsidRDefault="0087697E" w:rsidP="0087697E">
      <w:pPr>
        <w:pStyle w:val="H23G"/>
        <w:rPr>
          <w:lang w:val="fr-FR"/>
        </w:rPr>
      </w:pPr>
      <w:r>
        <w:rPr>
          <w:lang w:val="fr-FR"/>
        </w:rPr>
        <w:tab/>
      </w:r>
      <w:r>
        <w:rPr>
          <w:lang w:val="fr-FR"/>
        </w:rPr>
        <w:tab/>
      </w:r>
      <w:r w:rsidRPr="004422FD">
        <w:rPr>
          <w:lang w:val="fr-FR"/>
        </w:rPr>
        <w:t>Sécurité sociale</w:t>
      </w:r>
    </w:p>
    <w:p w:rsidR="0087697E" w:rsidRPr="004422FD" w:rsidRDefault="0087697E" w:rsidP="0032728B">
      <w:pPr>
        <w:pStyle w:val="SingleTxtG"/>
        <w:ind w:right="992"/>
        <w:rPr>
          <w:b/>
          <w:lang w:val="fr-FR"/>
        </w:rPr>
      </w:pPr>
      <w:r>
        <w:t>42.</w:t>
      </w:r>
      <w:r>
        <w:tab/>
        <w:t>L</w:t>
      </w:r>
      <w:r w:rsidRPr="004422FD">
        <w:rPr>
          <w:lang w:val="fr-FR"/>
        </w:rPr>
        <w:t>e Comité est préoccupé par la couverture très limitée du système de pro</w:t>
      </w:r>
      <w:r>
        <w:rPr>
          <w:lang w:val="fr-FR"/>
        </w:rPr>
        <w:t xml:space="preserve">tection sociale </w:t>
      </w:r>
      <w:r>
        <w:t>malgré les efforts déployés par l’État partie (art</w:t>
      </w:r>
      <w:r w:rsidR="002809DC">
        <w:t>. </w:t>
      </w:r>
      <w:r>
        <w:t>9)</w:t>
      </w:r>
      <w:r w:rsidRPr="004422FD">
        <w:rPr>
          <w:lang w:val="fr-FR"/>
        </w:rPr>
        <w:t>.</w:t>
      </w:r>
    </w:p>
    <w:p w:rsidR="0087697E" w:rsidRPr="00C72B51" w:rsidRDefault="0087697E" w:rsidP="0087697E">
      <w:pPr>
        <w:pStyle w:val="SingleTxtG"/>
        <w:rPr>
          <w:b/>
          <w:lang w:val="fr-FR" w:eastAsia="fr-FR"/>
        </w:rPr>
      </w:pPr>
      <w:r>
        <w:rPr>
          <w:lang w:val="fr-FR"/>
        </w:rPr>
        <w:t>43.</w:t>
      </w:r>
      <w:r>
        <w:rPr>
          <w:lang w:val="fr-FR"/>
        </w:rPr>
        <w:tab/>
      </w:r>
      <w:r w:rsidRPr="00C72B51">
        <w:rPr>
          <w:b/>
          <w:lang w:val="fr-FR"/>
        </w:rPr>
        <w:t xml:space="preserve">Le Comité engage </w:t>
      </w:r>
      <w:r w:rsidRPr="00C72B51">
        <w:rPr>
          <w:b/>
        </w:rPr>
        <w:t>l</w:t>
      </w:r>
      <w:r>
        <w:rPr>
          <w:b/>
        </w:rPr>
        <w:t>’</w:t>
      </w:r>
      <w:r w:rsidRPr="00C72B51">
        <w:rPr>
          <w:b/>
        </w:rPr>
        <w:t>État partie</w:t>
      </w:r>
      <w:r w:rsidRPr="00C72B51">
        <w:rPr>
          <w:b/>
          <w:lang w:val="fr-FR"/>
        </w:rPr>
        <w:t xml:space="preserve"> à intensifier ses efforts afin de mettre en place le plus rapidement possible les socles de protection sociale </w:t>
      </w:r>
      <w:r w:rsidRPr="00C72B51">
        <w:rPr>
          <w:b/>
        </w:rPr>
        <w:t>garantissant</w:t>
      </w:r>
      <w:r w:rsidRPr="00C72B51">
        <w:rPr>
          <w:b/>
          <w:lang w:val="fr-FR"/>
        </w:rPr>
        <w:t xml:space="preserve"> un niveau minimum de prestations afin que les groupes les plus défavorisés et marginalisés puissent vivre dans des conditions décentes, y compris ceux qui sont dans l</w:t>
      </w:r>
      <w:r>
        <w:rPr>
          <w:b/>
          <w:lang w:val="fr-FR"/>
        </w:rPr>
        <w:t>’</w:t>
      </w:r>
      <w:r w:rsidRPr="00C72B51">
        <w:rPr>
          <w:b/>
          <w:lang w:val="fr-FR"/>
        </w:rPr>
        <w:t xml:space="preserve">économie informelle. </w:t>
      </w:r>
      <w:r>
        <w:rPr>
          <w:b/>
          <w:lang w:val="fr-FR"/>
        </w:rPr>
        <w:t>À</w:t>
      </w:r>
      <w:r w:rsidRPr="00D74775">
        <w:rPr>
          <w:b/>
          <w:lang w:val="fr-FR"/>
        </w:rPr>
        <w:t xml:space="preserve"> cet égard, il recommande à </w:t>
      </w:r>
      <w:r w:rsidRPr="00D74775">
        <w:rPr>
          <w:b/>
          <w:color w:val="000000"/>
          <w:lang w:val="fr-FR" w:eastAsia="fr-FR"/>
        </w:rPr>
        <w:t>l</w:t>
      </w:r>
      <w:r>
        <w:rPr>
          <w:b/>
          <w:color w:val="000000"/>
          <w:lang w:val="fr-FR" w:eastAsia="fr-FR"/>
        </w:rPr>
        <w:t>’</w:t>
      </w:r>
      <w:r w:rsidRPr="00D74775">
        <w:rPr>
          <w:b/>
          <w:color w:val="000000"/>
          <w:lang w:val="fr-FR" w:eastAsia="fr-FR"/>
        </w:rPr>
        <w:t>État partie d</w:t>
      </w:r>
      <w:r>
        <w:rPr>
          <w:b/>
          <w:color w:val="000000"/>
          <w:lang w:val="fr-FR" w:eastAsia="fr-FR"/>
        </w:rPr>
        <w:t>’</w:t>
      </w:r>
      <w:r w:rsidRPr="00D74775">
        <w:rPr>
          <w:b/>
          <w:color w:val="000000"/>
          <w:lang w:val="fr-FR" w:eastAsia="fr-FR"/>
        </w:rPr>
        <w:t>accélérer</w:t>
      </w:r>
      <w:r w:rsidRPr="00D74775">
        <w:rPr>
          <w:b/>
          <w:lang w:val="fr-FR"/>
        </w:rPr>
        <w:t xml:space="preserve"> l</w:t>
      </w:r>
      <w:r>
        <w:rPr>
          <w:b/>
          <w:lang w:val="fr-FR"/>
        </w:rPr>
        <w:t>’</w:t>
      </w:r>
      <w:r w:rsidRPr="00D74775">
        <w:rPr>
          <w:b/>
          <w:lang w:val="fr-FR"/>
        </w:rPr>
        <w:t>adoption des mesures législatives prévu</w:t>
      </w:r>
      <w:r>
        <w:rPr>
          <w:b/>
          <w:lang w:val="fr-FR"/>
        </w:rPr>
        <w:t>e</w:t>
      </w:r>
      <w:r w:rsidRPr="00D74775">
        <w:rPr>
          <w:b/>
          <w:lang w:val="fr-FR"/>
        </w:rPr>
        <w:t>s par</w:t>
      </w:r>
      <w:r w:rsidRPr="00D74775">
        <w:rPr>
          <w:b/>
          <w:color w:val="000000"/>
          <w:lang w:val="fr-FR" w:eastAsia="fr-FR"/>
        </w:rPr>
        <w:t xml:space="preserve"> l</w:t>
      </w:r>
      <w:r>
        <w:rPr>
          <w:b/>
          <w:color w:val="000000"/>
          <w:lang w:val="fr-FR" w:eastAsia="fr-FR"/>
        </w:rPr>
        <w:t>’</w:t>
      </w:r>
      <w:r w:rsidRPr="00D74775">
        <w:rPr>
          <w:b/>
          <w:color w:val="000000"/>
          <w:lang w:val="fr-FR" w:eastAsia="fr-FR"/>
        </w:rPr>
        <w:t>État partie</w:t>
      </w:r>
      <w:r w:rsidRPr="00D74775">
        <w:rPr>
          <w:b/>
          <w:lang w:val="fr-FR"/>
        </w:rPr>
        <w:t xml:space="preserve"> visant à mettre en place un système de protection sociale</w:t>
      </w:r>
      <w:r w:rsidRPr="00D74775">
        <w:rPr>
          <w:b/>
          <w:color w:val="000000"/>
          <w:lang w:val="fr-FR" w:eastAsia="fr-FR"/>
        </w:rPr>
        <w:t>.</w:t>
      </w:r>
      <w:r w:rsidRPr="00C72B51">
        <w:rPr>
          <w:b/>
          <w:color w:val="000000"/>
          <w:lang w:val="fr-FR" w:eastAsia="fr-FR"/>
        </w:rPr>
        <w:t xml:space="preserve"> </w:t>
      </w:r>
      <w:r w:rsidRPr="00C72B51">
        <w:rPr>
          <w:b/>
          <w:lang w:val="fr-FR"/>
        </w:rPr>
        <w:t xml:space="preserve">Le Comité </w:t>
      </w:r>
      <w:r w:rsidRPr="00C72B51">
        <w:rPr>
          <w:b/>
        </w:rPr>
        <w:t>appelle l</w:t>
      </w:r>
      <w:r>
        <w:rPr>
          <w:b/>
        </w:rPr>
        <w:t>’</w:t>
      </w:r>
      <w:r w:rsidRPr="00C72B51">
        <w:rPr>
          <w:b/>
        </w:rPr>
        <w:t>attention de</w:t>
      </w:r>
      <w:r w:rsidRPr="00C72B51">
        <w:rPr>
          <w:b/>
          <w:color w:val="000000"/>
          <w:lang w:val="fr-FR" w:eastAsia="fr-FR"/>
        </w:rPr>
        <w:t xml:space="preserve"> l</w:t>
      </w:r>
      <w:r>
        <w:rPr>
          <w:b/>
          <w:color w:val="000000"/>
          <w:lang w:val="fr-FR" w:eastAsia="fr-FR"/>
        </w:rPr>
        <w:t>’</w:t>
      </w:r>
      <w:r w:rsidRPr="00C72B51">
        <w:rPr>
          <w:b/>
          <w:color w:val="000000"/>
          <w:lang w:val="fr-FR" w:eastAsia="fr-FR"/>
        </w:rPr>
        <w:t>État partie</w:t>
      </w:r>
      <w:r w:rsidRPr="00C72B51">
        <w:rPr>
          <w:b/>
          <w:lang w:val="fr-FR"/>
        </w:rPr>
        <w:t xml:space="preserve"> sur son observation </w:t>
      </w:r>
      <w:r w:rsidRPr="00C72B51">
        <w:rPr>
          <w:b/>
          <w:lang w:val="fr-FR"/>
        </w:rPr>
        <w:lastRenderedPageBreak/>
        <w:t xml:space="preserve">générale </w:t>
      </w:r>
      <w:r w:rsidR="002809DC">
        <w:rPr>
          <w:b/>
          <w:bCs/>
          <w:lang w:val="fr-FR"/>
        </w:rPr>
        <w:t>n</w:t>
      </w:r>
      <w:r w:rsidR="002809DC" w:rsidRPr="006C2EBD">
        <w:rPr>
          <w:b/>
          <w:bCs/>
          <w:vertAlign w:val="superscript"/>
          <w:lang w:val="fr-FR"/>
        </w:rPr>
        <w:t>o</w:t>
      </w:r>
      <w:r w:rsidR="002809DC">
        <w:rPr>
          <w:b/>
          <w:bCs/>
          <w:lang w:val="fr-FR"/>
        </w:rPr>
        <w:t> </w:t>
      </w:r>
      <w:r w:rsidRPr="00C72B51">
        <w:rPr>
          <w:b/>
          <w:lang w:val="fr-FR"/>
        </w:rPr>
        <w:t>19 (200</w:t>
      </w:r>
      <w:r>
        <w:rPr>
          <w:b/>
          <w:lang w:val="fr-FR"/>
        </w:rPr>
        <w:t>7</w:t>
      </w:r>
      <w:r w:rsidRPr="00C72B51">
        <w:rPr>
          <w:b/>
          <w:lang w:val="fr-FR"/>
        </w:rPr>
        <w:t xml:space="preserve">) </w:t>
      </w:r>
      <w:r>
        <w:rPr>
          <w:b/>
          <w:lang w:val="fr-FR"/>
        </w:rPr>
        <w:t>sur</w:t>
      </w:r>
      <w:r w:rsidRPr="00C72B51">
        <w:rPr>
          <w:b/>
          <w:lang w:val="fr-FR"/>
        </w:rPr>
        <w:t xml:space="preserve"> le droit à la sécurité sociale ainsi que sur sa déclaration concernant les socles de protection sociale : un élément essentiel du droit à la sécurité sociale et des objectifs de développement durable (2015).</w:t>
      </w:r>
    </w:p>
    <w:p w:rsidR="0087697E" w:rsidRPr="00D077E7" w:rsidRDefault="0087697E" w:rsidP="0087697E">
      <w:pPr>
        <w:pStyle w:val="H23G"/>
        <w:rPr>
          <w:lang w:val="fr-FR"/>
        </w:rPr>
      </w:pPr>
      <w:r>
        <w:rPr>
          <w:lang w:val="fr-FR"/>
        </w:rPr>
        <w:tab/>
      </w:r>
      <w:r>
        <w:rPr>
          <w:lang w:val="fr-FR"/>
        </w:rPr>
        <w:tab/>
        <w:t>Mariage précoce</w:t>
      </w:r>
    </w:p>
    <w:p w:rsidR="0087697E" w:rsidRPr="004422FD" w:rsidRDefault="0087697E" w:rsidP="0087697E">
      <w:pPr>
        <w:pStyle w:val="SingleTxtG"/>
        <w:rPr>
          <w:lang w:val="fr-FR"/>
        </w:rPr>
      </w:pPr>
      <w:r>
        <w:rPr>
          <w:lang w:val="fr-FR" w:eastAsia="fr-FR"/>
        </w:rPr>
        <w:t>44.</w:t>
      </w:r>
      <w:r>
        <w:rPr>
          <w:lang w:val="fr-FR" w:eastAsia="fr-FR"/>
        </w:rPr>
        <w:tab/>
      </w:r>
      <w:r w:rsidRPr="004422FD">
        <w:rPr>
          <w:lang w:val="fr-FR" w:eastAsia="fr-FR"/>
        </w:rPr>
        <w:t xml:space="preserve">Le Comité </w:t>
      </w:r>
      <w:r>
        <w:rPr>
          <w:lang w:val="fr-FR" w:eastAsia="fr-FR"/>
        </w:rPr>
        <w:t>est</w:t>
      </w:r>
      <w:r w:rsidRPr="004422FD">
        <w:rPr>
          <w:lang w:val="fr-FR" w:eastAsia="fr-FR"/>
        </w:rPr>
        <w:t xml:space="preserve"> préoccupé par</w:t>
      </w:r>
      <w:r>
        <w:rPr>
          <w:lang w:val="fr-FR" w:eastAsia="fr-FR"/>
        </w:rPr>
        <w:t xml:space="preserve"> le nombre très élevé de mariages précoces de filles à cause du </w:t>
      </w:r>
      <w:r w:rsidRPr="004422FD">
        <w:rPr>
          <w:lang w:val="fr-FR" w:eastAsia="fr-FR"/>
        </w:rPr>
        <w:t>droit coutumier</w:t>
      </w:r>
      <w:r>
        <w:rPr>
          <w:lang w:val="fr-FR" w:eastAsia="fr-FR"/>
        </w:rPr>
        <w:t xml:space="preserve"> qui l’autorise</w:t>
      </w:r>
      <w:r w:rsidRPr="004422FD">
        <w:rPr>
          <w:lang w:val="fr-FR" w:eastAsia="fr-FR"/>
        </w:rPr>
        <w:t xml:space="preserve">. </w:t>
      </w:r>
      <w:r>
        <w:rPr>
          <w:lang w:val="fr-FR" w:eastAsia="fr-FR"/>
        </w:rPr>
        <w:t>Il</w:t>
      </w:r>
      <w:r w:rsidRPr="004422FD">
        <w:rPr>
          <w:lang w:val="fr-FR" w:eastAsia="fr-FR"/>
        </w:rPr>
        <w:t xml:space="preserve"> déplore </w:t>
      </w:r>
      <w:r>
        <w:rPr>
          <w:lang w:val="fr-FR" w:eastAsia="fr-FR"/>
        </w:rPr>
        <w:t xml:space="preserve">également </w:t>
      </w:r>
      <w:r w:rsidRPr="004422FD">
        <w:rPr>
          <w:lang w:val="fr-FR" w:eastAsia="fr-FR"/>
        </w:rPr>
        <w:t>que</w:t>
      </w:r>
      <w:r>
        <w:rPr>
          <w:lang w:val="fr-FR" w:eastAsia="fr-FR"/>
        </w:rPr>
        <w:t>,</w:t>
      </w:r>
      <w:r w:rsidRPr="004422FD">
        <w:rPr>
          <w:lang w:val="fr-FR" w:eastAsia="fr-FR"/>
        </w:rPr>
        <w:t xml:space="preserve"> malgré l</w:t>
      </w:r>
      <w:r>
        <w:rPr>
          <w:lang w:val="fr-FR" w:eastAsia="fr-FR"/>
        </w:rPr>
        <w:t>’</w:t>
      </w:r>
      <w:r w:rsidRPr="004422FD">
        <w:rPr>
          <w:lang w:val="fr-FR" w:eastAsia="fr-FR"/>
        </w:rPr>
        <w:t xml:space="preserve">annonce </w:t>
      </w:r>
      <w:r>
        <w:rPr>
          <w:lang w:val="fr-FR" w:eastAsia="fr-FR"/>
        </w:rPr>
        <w:t>faite</w:t>
      </w:r>
      <w:r w:rsidRPr="004422FD">
        <w:rPr>
          <w:lang w:val="fr-FR" w:eastAsia="fr-FR"/>
        </w:rPr>
        <w:t xml:space="preserve"> par l</w:t>
      </w:r>
      <w:r>
        <w:rPr>
          <w:lang w:val="fr-FR" w:eastAsia="fr-FR"/>
        </w:rPr>
        <w:t>’</w:t>
      </w:r>
      <w:r w:rsidRPr="004422FD">
        <w:rPr>
          <w:lang w:val="fr-FR" w:eastAsia="fr-FR"/>
        </w:rPr>
        <w:t xml:space="preserve">État partie en 2014 dans son rapport périodique combiné (2013-2014) sur la mise en œuvre de la Charte </w:t>
      </w:r>
      <w:r>
        <w:rPr>
          <w:lang w:val="fr-FR" w:eastAsia="fr-FR"/>
        </w:rPr>
        <w:t>a</w:t>
      </w:r>
      <w:r w:rsidRPr="004422FD">
        <w:rPr>
          <w:lang w:val="fr-FR" w:eastAsia="fr-FR"/>
        </w:rPr>
        <w:t>fricaine des droits de l</w:t>
      </w:r>
      <w:r>
        <w:rPr>
          <w:lang w:val="fr-FR" w:eastAsia="fr-FR"/>
        </w:rPr>
        <w:t>’</w:t>
      </w:r>
      <w:r w:rsidRPr="004422FD">
        <w:rPr>
          <w:lang w:val="fr-FR" w:eastAsia="fr-FR"/>
        </w:rPr>
        <w:t>homme et des peuples, les r</w:t>
      </w:r>
      <w:r>
        <w:rPr>
          <w:lang w:val="fr-FR" w:eastAsia="fr-FR"/>
        </w:rPr>
        <w:t>é</w:t>
      </w:r>
      <w:r w:rsidRPr="004422FD">
        <w:rPr>
          <w:lang w:val="fr-FR" w:eastAsia="fr-FR"/>
        </w:rPr>
        <w:t>formes législati</w:t>
      </w:r>
      <w:r>
        <w:rPr>
          <w:lang w:val="fr-FR" w:eastAsia="fr-FR"/>
        </w:rPr>
        <w:t>ve</w:t>
      </w:r>
      <w:r w:rsidRPr="004422FD">
        <w:rPr>
          <w:lang w:val="fr-FR" w:eastAsia="fr-FR"/>
        </w:rPr>
        <w:t>s pour mettre fin aux mariages précoces n</w:t>
      </w:r>
      <w:r>
        <w:rPr>
          <w:lang w:val="fr-FR" w:eastAsia="fr-FR"/>
        </w:rPr>
        <w:t>’</w:t>
      </w:r>
      <w:r w:rsidRPr="004422FD">
        <w:rPr>
          <w:lang w:val="fr-FR" w:eastAsia="fr-FR"/>
        </w:rPr>
        <w:t>ont pas été adopté</w:t>
      </w:r>
      <w:r>
        <w:rPr>
          <w:lang w:val="fr-FR" w:eastAsia="fr-FR"/>
        </w:rPr>
        <w:t>e</w:t>
      </w:r>
      <w:r w:rsidRPr="004422FD">
        <w:rPr>
          <w:lang w:val="fr-FR" w:eastAsia="fr-FR"/>
        </w:rPr>
        <w:t xml:space="preserve">s à ce jour et que la question </w:t>
      </w:r>
      <w:r>
        <w:rPr>
          <w:lang w:val="fr-FR" w:eastAsia="fr-FR"/>
        </w:rPr>
        <w:t xml:space="preserve">est absente </w:t>
      </w:r>
      <w:r w:rsidRPr="004422FD">
        <w:rPr>
          <w:lang w:val="fr-FR" w:eastAsia="fr-FR"/>
        </w:rPr>
        <w:t>du décret sur la protection, le soutien et l</w:t>
      </w:r>
      <w:r>
        <w:rPr>
          <w:lang w:val="fr-FR" w:eastAsia="fr-FR"/>
        </w:rPr>
        <w:t>’</w:t>
      </w:r>
      <w:r w:rsidRPr="004422FD">
        <w:rPr>
          <w:lang w:val="fr-FR" w:eastAsia="fr-FR"/>
        </w:rPr>
        <w:t xml:space="preserve">accompagnement de la jeune fille en cours de scolarité </w:t>
      </w:r>
      <w:r>
        <w:rPr>
          <w:lang w:val="fr-FR" w:eastAsia="fr-FR"/>
        </w:rPr>
        <w:t>(art</w:t>
      </w:r>
      <w:r w:rsidR="002809DC">
        <w:rPr>
          <w:lang w:val="fr-FR" w:eastAsia="fr-FR"/>
        </w:rPr>
        <w:t>. </w:t>
      </w:r>
      <w:r>
        <w:rPr>
          <w:lang w:val="fr-FR" w:eastAsia="fr-FR"/>
        </w:rPr>
        <w:t>10).</w:t>
      </w:r>
    </w:p>
    <w:p w:rsidR="0087697E" w:rsidRPr="00D74775" w:rsidRDefault="0087697E" w:rsidP="0087697E">
      <w:pPr>
        <w:pStyle w:val="SingleTxtG"/>
        <w:rPr>
          <w:lang w:val="fr-FR"/>
        </w:rPr>
      </w:pPr>
      <w:r>
        <w:rPr>
          <w:lang w:val="fr-FR" w:eastAsia="fr-FR"/>
        </w:rPr>
        <w:t>45.</w:t>
      </w:r>
      <w:r>
        <w:rPr>
          <w:lang w:val="fr-FR" w:eastAsia="fr-FR"/>
        </w:rPr>
        <w:tab/>
      </w:r>
      <w:r w:rsidRPr="00D74775">
        <w:rPr>
          <w:b/>
          <w:lang w:val="fr-FR" w:eastAsia="fr-FR"/>
        </w:rPr>
        <w:t>Le Comité recommande à l</w:t>
      </w:r>
      <w:r>
        <w:rPr>
          <w:b/>
          <w:lang w:val="fr-FR" w:eastAsia="fr-FR"/>
        </w:rPr>
        <w:t>’</w:t>
      </w:r>
      <w:r w:rsidRPr="00D74775">
        <w:rPr>
          <w:b/>
          <w:lang w:val="fr-FR" w:eastAsia="fr-FR"/>
        </w:rPr>
        <w:t>État partie de prendre des mesures visant à proscrire et à prévenir la célébration de mariages d</w:t>
      </w:r>
      <w:r>
        <w:rPr>
          <w:b/>
          <w:lang w:val="fr-FR" w:eastAsia="fr-FR"/>
        </w:rPr>
        <w:t>’</w:t>
      </w:r>
      <w:r w:rsidRPr="00D74775">
        <w:rPr>
          <w:b/>
          <w:lang w:val="fr-FR" w:eastAsia="fr-FR"/>
        </w:rPr>
        <w:t>enfants contractés en vertu du droit coutumier,</w:t>
      </w:r>
      <w:r w:rsidRPr="001E0EE6">
        <w:rPr>
          <w:b/>
          <w:lang w:val="fr-FR" w:eastAsia="fr-FR"/>
        </w:rPr>
        <w:t xml:space="preserve"> </w:t>
      </w:r>
      <w:r w:rsidRPr="00D74775">
        <w:rPr>
          <w:b/>
          <w:lang w:val="fr-FR" w:eastAsia="fr-FR"/>
        </w:rPr>
        <w:t>notamment des mesures législatives, administratives ainsi que des campagnes de sensibilisation culturellement adaptées</w:t>
      </w:r>
      <w:r w:rsidRPr="001E0EE6">
        <w:rPr>
          <w:b/>
          <w:lang w:val="fr-FR" w:eastAsia="fr-FR"/>
        </w:rPr>
        <w:t>,</w:t>
      </w:r>
      <w:r w:rsidRPr="00D74775">
        <w:rPr>
          <w:b/>
          <w:lang w:val="fr-FR" w:eastAsia="fr-FR"/>
        </w:rPr>
        <w:t xml:space="preserve"> afin que ces pratiques soient abandonnées.</w:t>
      </w:r>
    </w:p>
    <w:p w:rsidR="0087697E" w:rsidRPr="00D077E7" w:rsidRDefault="0087697E" w:rsidP="0087697E">
      <w:pPr>
        <w:pStyle w:val="H23G"/>
        <w:rPr>
          <w:lang w:val="fr-FR"/>
        </w:rPr>
      </w:pPr>
      <w:r>
        <w:rPr>
          <w:lang w:val="fr-FR"/>
        </w:rPr>
        <w:tab/>
      </w:r>
      <w:r>
        <w:rPr>
          <w:lang w:val="fr-FR"/>
        </w:rPr>
        <w:tab/>
      </w:r>
      <w:r w:rsidRPr="00D077E7">
        <w:rPr>
          <w:lang w:val="fr-FR"/>
        </w:rPr>
        <w:t>Exploitation économique des enfants</w:t>
      </w:r>
    </w:p>
    <w:p w:rsidR="0087697E" w:rsidRPr="004422FD" w:rsidRDefault="0087697E" w:rsidP="0087697E">
      <w:pPr>
        <w:pStyle w:val="SingleTxtG"/>
        <w:rPr>
          <w:lang w:val="fr-FR"/>
        </w:rPr>
      </w:pPr>
      <w:r>
        <w:rPr>
          <w:lang w:val="fr-FR"/>
        </w:rPr>
        <w:t>46.</w:t>
      </w:r>
      <w:r>
        <w:rPr>
          <w:lang w:val="fr-FR"/>
        </w:rPr>
        <w:tab/>
      </w:r>
      <w:r w:rsidRPr="004422FD">
        <w:rPr>
          <w:lang w:val="fr-FR"/>
        </w:rPr>
        <w:t>Le Comité est préoccupé par le nombre important d</w:t>
      </w:r>
      <w:r>
        <w:rPr>
          <w:lang w:val="fr-FR"/>
        </w:rPr>
        <w:t>’</w:t>
      </w:r>
      <w:r w:rsidRPr="004422FD">
        <w:rPr>
          <w:lang w:val="fr-FR"/>
        </w:rPr>
        <w:t xml:space="preserve">enfants qui sont exploités à des fins économiques dans les abattoirs, </w:t>
      </w:r>
      <w:r>
        <w:rPr>
          <w:lang w:val="fr-FR"/>
        </w:rPr>
        <w:t xml:space="preserve">dans </w:t>
      </w:r>
      <w:r w:rsidRPr="004422FD">
        <w:rPr>
          <w:lang w:val="fr-FR"/>
        </w:rPr>
        <w:t>l</w:t>
      </w:r>
      <w:r>
        <w:rPr>
          <w:lang w:val="fr-FR"/>
        </w:rPr>
        <w:t>’</w:t>
      </w:r>
      <w:r w:rsidRPr="004422FD">
        <w:rPr>
          <w:lang w:val="fr-FR"/>
        </w:rPr>
        <w:t xml:space="preserve">agriculture et </w:t>
      </w:r>
      <w:r>
        <w:rPr>
          <w:lang w:val="fr-FR"/>
        </w:rPr>
        <w:t xml:space="preserve">dans les </w:t>
      </w:r>
      <w:r w:rsidRPr="004422FD">
        <w:rPr>
          <w:lang w:val="fr-FR"/>
        </w:rPr>
        <w:t>travaux domestiques, en particulier dans des conditions dangereuses, notamment dans les mines. Il est également préoccupé par le fait que la pauvreté des familles et l</w:t>
      </w:r>
      <w:r>
        <w:rPr>
          <w:lang w:val="fr-FR"/>
        </w:rPr>
        <w:t>’</w:t>
      </w:r>
      <w:r w:rsidRPr="004422FD">
        <w:rPr>
          <w:lang w:val="fr-FR"/>
        </w:rPr>
        <w:t>accès restreint à l</w:t>
      </w:r>
      <w:r>
        <w:rPr>
          <w:lang w:val="fr-FR"/>
        </w:rPr>
        <w:t>’</w:t>
      </w:r>
      <w:r w:rsidRPr="004422FD">
        <w:rPr>
          <w:lang w:val="fr-FR"/>
        </w:rPr>
        <w:t>enseignement augmentent le risque d</w:t>
      </w:r>
      <w:r>
        <w:rPr>
          <w:lang w:val="fr-FR"/>
        </w:rPr>
        <w:t>’</w:t>
      </w:r>
      <w:r w:rsidRPr="004422FD">
        <w:rPr>
          <w:lang w:val="fr-FR"/>
        </w:rPr>
        <w:t>exploitation économique des enfants (art</w:t>
      </w:r>
      <w:r w:rsidR="002809DC" w:rsidRPr="004422FD">
        <w:rPr>
          <w:lang w:val="fr-FR"/>
        </w:rPr>
        <w:t>.</w:t>
      </w:r>
      <w:r w:rsidR="002809DC">
        <w:rPr>
          <w:lang w:val="fr-FR"/>
        </w:rPr>
        <w:t> </w:t>
      </w:r>
      <w:r w:rsidRPr="004422FD">
        <w:rPr>
          <w:lang w:val="fr-FR"/>
        </w:rPr>
        <w:t>10).</w:t>
      </w:r>
    </w:p>
    <w:p w:rsidR="0087697E" w:rsidRPr="004422FD" w:rsidRDefault="0087697E" w:rsidP="0087697E">
      <w:pPr>
        <w:pStyle w:val="SingleTxtG"/>
        <w:rPr>
          <w:lang w:val="fr-FR"/>
        </w:rPr>
      </w:pPr>
      <w:r>
        <w:rPr>
          <w:lang w:val="fr-FR"/>
        </w:rPr>
        <w:t>47.</w:t>
      </w:r>
      <w:r>
        <w:rPr>
          <w:lang w:val="fr-FR"/>
        </w:rPr>
        <w:tab/>
      </w:r>
      <w:r w:rsidRPr="001E0EE6">
        <w:rPr>
          <w:b/>
          <w:lang w:val="fr-FR"/>
        </w:rPr>
        <w:t>Le Comité recommande à l</w:t>
      </w:r>
      <w:r>
        <w:rPr>
          <w:b/>
          <w:lang w:val="fr-FR"/>
        </w:rPr>
        <w:t>’</w:t>
      </w:r>
      <w:r w:rsidRPr="001E0EE6">
        <w:rPr>
          <w:b/>
          <w:lang w:val="fr-FR"/>
        </w:rPr>
        <w:t>État partie :</w:t>
      </w:r>
    </w:p>
    <w:p w:rsidR="0087697E" w:rsidRPr="006C2EBD" w:rsidRDefault="0087697E" w:rsidP="0087697E">
      <w:pPr>
        <w:pStyle w:val="SingleTxtG"/>
        <w:ind w:firstLine="567"/>
        <w:rPr>
          <w:b/>
          <w:bCs/>
          <w:lang w:val="fr-FR"/>
        </w:rPr>
      </w:pPr>
      <w:r w:rsidRPr="006C2EBD">
        <w:rPr>
          <w:b/>
          <w:bCs/>
          <w:lang w:val="fr-FR"/>
        </w:rPr>
        <w:t>a)</w:t>
      </w:r>
      <w:r w:rsidRPr="006C2EBD">
        <w:rPr>
          <w:b/>
          <w:bCs/>
          <w:lang w:val="fr-FR"/>
        </w:rPr>
        <w:tab/>
      </w:r>
      <w:r>
        <w:rPr>
          <w:b/>
          <w:bCs/>
          <w:lang w:val="fr-FR"/>
        </w:rPr>
        <w:t>De r</w:t>
      </w:r>
      <w:r w:rsidRPr="006C2EBD">
        <w:rPr>
          <w:b/>
          <w:bCs/>
          <w:lang w:val="fr-FR"/>
        </w:rPr>
        <w:t xml:space="preserve">enforcer sa législation interdisant le travail des enfants et </w:t>
      </w:r>
      <w:r>
        <w:rPr>
          <w:b/>
          <w:bCs/>
          <w:lang w:val="fr-FR"/>
        </w:rPr>
        <w:t>de favoriser l</w:t>
      </w:r>
      <w:r w:rsidRPr="006C2EBD">
        <w:rPr>
          <w:b/>
          <w:bCs/>
          <w:lang w:val="fr-FR"/>
        </w:rPr>
        <w:t>a mise en œuvre</w:t>
      </w:r>
      <w:r>
        <w:rPr>
          <w:b/>
          <w:bCs/>
          <w:lang w:val="fr-FR"/>
        </w:rPr>
        <w:t xml:space="preserve"> de celle-ci</w:t>
      </w:r>
      <w:r w:rsidRPr="006C2EBD">
        <w:rPr>
          <w:b/>
          <w:bCs/>
          <w:lang w:val="fr-FR"/>
        </w:rPr>
        <w:t>, notamment en multipliant les inspections du travail</w:t>
      </w:r>
      <w:r>
        <w:rPr>
          <w:b/>
          <w:bCs/>
          <w:lang w:val="fr-FR"/>
        </w:rPr>
        <w:t>,</w:t>
      </w:r>
      <w:r w:rsidRPr="006C2EBD">
        <w:rPr>
          <w:b/>
          <w:bCs/>
          <w:lang w:val="fr-FR"/>
        </w:rPr>
        <w:t xml:space="preserve"> surtout dans les secteurs minier</w:t>
      </w:r>
      <w:r>
        <w:rPr>
          <w:b/>
          <w:bCs/>
          <w:lang w:val="fr-FR"/>
        </w:rPr>
        <w:t xml:space="preserve"> et</w:t>
      </w:r>
      <w:r w:rsidRPr="006C2EBD">
        <w:rPr>
          <w:b/>
          <w:bCs/>
          <w:lang w:val="fr-FR"/>
        </w:rPr>
        <w:t xml:space="preserve"> agricole</w:t>
      </w:r>
      <w:r>
        <w:rPr>
          <w:b/>
          <w:bCs/>
          <w:lang w:val="fr-FR"/>
        </w:rPr>
        <w:t>,</w:t>
      </w:r>
      <w:r w:rsidRPr="006C2EBD">
        <w:rPr>
          <w:b/>
          <w:bCs/>
          <w:lang w:val="fr-FR"/>
        </w:rPr>
        <w:t xml:space="preserve"> et </w:t>
      </w:r>
      <w:r>
        <w:rPr>
          <w:b/>
          <w:bCs/>
          <w:lang w:val="fr-FR"/>
        </w:rPr>
        <w:t xml:space="preserve">dans </w:t>
      </w:r>
      <w:r w:rsidRPr="006C2EBD">
        <w:rPr>
          <w:b/>
          <w:bCs/>
          <w:lang w:val="fr-FR"/>
        </w:rPr>
        <w:t>les abattoirs</w:t>
      </w:r>
      <w:r>
        <w:rPr>
          <w:b/>
          <w:bCs/>
          <w:lang w:val="fr-FR"/>
        </w:rPr>
        <w:t> </w:t>
      </w:r>
      <w:r w:rsidRPr="006C2EBD">
        <w:rPr>
          <w:b/>
          <w:bCs/>
          <w:lang w:val="fr-FR"/>
        </w:rPr>
        <w:t>;</w:t>
      </w:r>
    </w:p>
    <w:p w:rsidR="0087697E" w:rsidRPr="006C2EBD" w:rsidRDefault="0087697E" w:rsidP="0087697E">
      <w:pPr>
        <w:pStyle w:val="SingleTxtG"/>
        <w:ind w:firstLine="567"/>
        <w:rPr>
          <w:b/>
          <w:bCs/>
          <w:lang w:val="fr-FR"/>
        </w:rPr>
      </w:pPr>
      <w:r w:rsidRPr="006C2EBD">
        <w:rPr>
          <w:b/>
          <w:bCs/>
          <w:lang w:val="fr-FR"/>
        </w:rPr>
        <w:t>b)</w:t>
      </w:r>
      <w:r w:rsidRPr="006C2EBD">
        <w:rPr>
          <w:b/>
          <w:bCs/>
          <w:lang w:val="fr-FR"/>
        </w:rPr>
        <w:tab/>
      </w:r>
      <w:r>
        <w:rPr>
          <w:b/>
          <w:bCs/>
          <w:lang w:val="fr-FR"/>
        </w:rPr>
        <w:t>De f</w:t>
      </w:r>
      <w:r w:rsidRPr="006C2EBD">
        <w:rPr>
          <w:b/>
          <w:bCs/>
          <w:lang w:val="fr-FR"/>
        </w:rPr>
        <w:t xml:space="preserve">aire en sorte que les personnes qui emploient </w:t>
      </w:r>
      <w:r>
        <w:rPr>
          <w:b/>
          <w:bCs/>
          <w:lang w:val="fr-FR"/>
        </w:rPr>
        <w:t>d</w:t>
      </w:r>
      <w:r w:rsidRPr="006C2EBD">
        <w:rPr>
          <w:b/>
          <w:bCs/>
          <w:lang w:val="fr-FR"/>
        </w:rPr>
        <w:t>es enfants so</w:t>
      </w:r>
      <w:r>
        <w:rPr>
          <w:b/>
          <w:bCs/>
          <w:lang w:val="fr-FR"/>
        </w:rPr>
        <w:t>ient poursuivies et sanctionnées ;</w:t>
      </w:r>
    </w:p>
    <w:p w:rsidR="0087697E" w:rsidRDefault="0087697E" w:rsidP="0087697E">
      <w:pPr>
        <w:pStyle w:val="SingleTxtG"/>
        <w:ind w:firstLine="567"/>
        <w:rPr>
          <w:b/>
          <w:bCs/>
          <w:lang w:val="fr-FR"/>
        </w:rPr>
      </w:pPr>
      <w:r w:rsidRPr="006C2EBD">
        <w:rPr>
          <w:b/>
          <w:bCs/>
          <w:lang w:val="fr-FR"/>
        </w:rPr>
        <w:t>c)</w:t>
      </w:r>
      <w:r w:rsidRPr="006C2EBD">
        <w:rPr>
          <w:b/>
          <w:bCs/>
          <w:lang w:val="fr-FR"/>
        </w:rPr>
        <w:tab/>
      </w:r>
      <w:r>
        <w:rPr>
          <w:b/>
          <w:bCs/>
          <w:lang w:val="fr-FR"/>
        </w:rPr>
        <w:t>D’a</w:t>
      </w:r>
      <w:r w:rsidRPr="004422FD">
        <w:rPr>
          <w:b/>
          <w:bCs/>
          <w:lang w:val="fr-FR"/>
        </w:rPr>
        <w:t xml:space="preserve">dopter des mesures de réadaptation des enfants qui travaillent et </w:t>
      </w:r>
      <w:r>
        <w:rPr>
          <w:b/>
          <w:bCs/>
          <w:lang w:val="fr-FR"/>
        </w:rPr>
        <w:t xml:space="preserve">de </w:t>
      </w:r>
      <w:r w:rsidRPr="004422FD">
        <w:rPr>
          <w:b/>
          <w:bCs/>
          <w:lang w:val="fr-FR"/>
        </w:rPr>
        <w:t>garantir l</w:t>
      </w:r>
      <w:r>
        <w:rPr>
          <w:b/>
          <w:bCs/>
          <w:lang w:val="fr-FR"/>
        </w:rPr>
        <w:t xml:space="preserve">’ </w:t>
      </w:r>
      <w:r w:rsidRPr="004422FD">
        <w:rPr>
          <w:b/>
          <w:bCs/>
          <w:lang w:val="fr-FR"/>
        </w:rPr>
        <w:t xml:space="preserve">accès </w:t>
      </w:r>
      <w:r>
        <w:rPr>
          <w:b/>
          <w:bCs/>
          <w:lang w:val="fr-FR"/>
        </w:rPr>
        <w:t xml:space="preserve">de ces derniers </w:t>
      </w:r>
      <w:r w:rsidRPr="004422FD">
        <w:rPr>
          <w:b/>
          <w:bCs/>
          <w:lang w:val="fr-FR"/>
        </w:rPr>
        <w:t>à l</w:t>
      </w:r>
      <w:r>
        <w:rPr>
          <w:b/>
          <w:bCs/>
          <w:lang w:val="fr-FR"/>
        </w:rPr>
        <w:t>’</w:t>
      </w:r>
      <w:r w:rsidRPr="004422FD">
        <w:rPr>
          <w:b/>
          <w:bCs/>
          <w:lang w:val="fr-FR"/>
        </w:rPr>
        <w:t>éducation</w:t>
      </w:r>
      <w:r>
        <w:rPr>
          <w:b/>
          <w:bCs/>
          <w:lang w:val="fr-FR"/>
        </w:rPr>
        <w:t>, y compris en renforçant les mesures de soutien aux familles pauvres afin de maintenir les enfants dans le système scolaire ;</w:t>
      </w:r>
    </w:p>
    <w:p w:rsidR="0087697E" w:rsidRDefault="0087697E" w:rsidP="0087697E">
      <w:pPr>
        <w:pStyle w:val="SingleTxtG"/>
        <w:ind w:firstLine="567"/>
        <w:rPr>
          <w:lang w:val="fr-FR"/>
        </w:rPr>
      </w:pPr>
      <w:r w:rsidRPr="00D75B9F">
        <w:rPr>
          <w:b/>
          <w:bCs/>
          <w:lang w:val="fr-FR"/>
        </w:rPr>
        <w:t>d)</w:t>
      </w:r>
      <w:r w:rsidRPr="00591025">
        <w:rPr>
          <w:bCs/>
          <w:lang w:val="fr-FR"/>
        </w:rPr>
        <w:tab/>
      </w:r>
      <w:r w:rsidRPr="00D74775">
        <w:rPr>
          <w:b/>
          <w:bCs/>
          <w:lang w:val="fr-FR"/>
        </w:rPr>
        <w:t>De r</w:t>
      </w:r>
      <w:r w:rsidRPr="004422FD">
        <w:rPr>
          <w:b/>
          <w:bCs/>
          <w:lang w:val="fr-FR"/>
        </w:rPr>
        <w:t>éaliser une enquête nationale sur la nature et l</w:t>
      </w:r>
      <w:r>
        <w:rPr>
          <w:b/>
          <w:bCs/>
          <w:lang w:val="fr-FR"/>
        </w:rPr>
        <w:t>’</w:t>
      </w:r>
      <w:r w:rsidRPr="004422FD">
        <w:rPr>
          <w:b/>
          <w:bCs/>
          <w:lang w:val="fr-FR"/>
        </w:rPr>
        <w:t>ampleur du travail des enfants.</w:t>
      </w:r>
    </w:p>
    <w:p w:rsidR="0087697E" w:rsidRDefault="0087697E" w:rsidP="0087697E">
      <w:pPr>
        <w:pStyle w:val="H23G"/>
        <w:rPr>
          <w:lang w:val="fr-FR"/>
        </w:rPr>
      </w:pPr>
      <w:r>
        <w:rPr>
          <w:lang w:val="fr-FR"/>
        </w:rPr>
        <w:tab/>
      </w:r>
      <w:r>
        <w:rPr>
          <w:lang w:val="fr-FR"/>
        </w:rPr>
        <w:tab/>
      </w:r>
      <w:r w:rsidRPr="00D077E7">
        <w:rPr>
          <w:lang w:val="fr-FR"/>
        </w:rPr>
        <w:t>Droit à l</w:t>
      </w:r>
      <w:r>
        <w:rPr>
          <w:lang w:val="fr-FR"/>
        </w:rPr>
        <w:t>’</w:t>
      </w:r>
      <w:r w:rsidRPr="00D077E7">
        <w:rPr>
          <w:lang w:val="fr-FR"/>
        </w:rPr>
        <w:t>alimentation</w:t>
      </w:r>
    </w:p>
    <w:p w:rsidR="0087697E" w:rsidRPr="00AD2EE7" w:rsidRDefault="0087697E" w:rsidP="0087697E">
      <w:pPr>
        <w:pStyle w:val="SingleTxtG"/>
        <w:rPr>
          <w:b/>
          <w:bCs/>
          <w:lang w:val="fr-FR"/>
        </w:rPr>
      </w:pPr>
      <w:r>
        <w:rPr>
          <w:lang w:val="fr-FR"/>
        </w:rPr>
        <w:t>48.</w:t>
      </w:r>
      <w:r>
        <w:rPr>
          <w:lang w:val="fr-FR"/>
        </w:rPr>
        <w:tab/>
      </w:r>
      <w:r w:rsidRPr="00AD2EE7">
        <w:rPr>
          <w:lang w:val="fr-FR"/>
        </w:rPr>
        <w:t>Le Comité salue l</w:t>
      </w:r>
      <w:r>
        <w:rPr>
          <w:lang w:val="fr-FR"/>
        </w:rPr>
        <w:t>’</w:t>
      </w:r>
      <w:r w:rsidRPr="00AD2EE7">
        <w:rPr>
          <w:lang w:val="fr-FR"/>
        </w:rPr>
        <w:t>adoption par l</w:t>
      </w:r>
      <w:r>
        <w:rPr>
          <w:lang w:val="fr-FR"/>
        </w:rPr>
        <w:t>’</w:t>
      </w:r>
      <w:r w:rsidRPr="00AD2EE7">
        <w:rPr>
          <w:lang w:val="fr-FR"/>
        </w:rPr>
        <w:t xml:space="preserve">État partie de plusieurs </w:t>
      </w:r>
      <w:r>
        <w:rPr>
          <w:lang w:val="fr-FR"/>
        </w:rPr>
        <w:t>mesures</w:t>
      </w:r>
      <w:r w:rsidRPr="00AD2EE7">
        <w:rPr>
          <w:lang w:val="fr-FR"/>
        </w:rPr>
        <w:t xml:space="preserve"> visant à assurer la sécurité alimentaire et nutritionnelle de s</w:t>
      </w:r>
      <w:r>
        <w:rPr>
          <w:lang w:val="fr-FR"/>
        </w:rPr>
        <w:t>a</w:t>
      </w:r>
      <w:r w:rsidRPr="00AD2EE7">
        <w:rPr>
          <w:lang w:val="fr-FR"/>
        </w:rPr>
        <w:t xml:space="preserve"> population</w:t>
      </w:r>
      <w:r>
        <w:rPr>
          <w:lang w:val="fr-FR"/>
        </w:rPr>
        <w:t>. Il</w:t>
      </w:r>
      <w:r w:rsidRPr="00AD2EE7">
        <w:rPr>
          <w:lang w:val="fr-FR"/>
        </w:rPr>
        <w:t xml:space="preserve"> est </w:t>
      </w:r>
      <w:r>
        <w:rPr>
          <w:lang w:val="fr-FR"/>
        </w:rPr>
        <w:t xml:space="preserve">cependant </w:t>
      </w:r>
      <w:r w:rsidRPr="00AD2EE7">
        <w:rPr>
          <w:lang w:val="fr-FR"/>
        </w:rPr>
        <w:t>préoccupé par le fait que l</w:t>
      </w:r>
      <w:r>
        <w:rPr>
          <w:lang w:val="fr-FR"/>
        </w:rPr>
        <w:t>’</w:t>
      </w:r>
      <w:r w:rsidRPr="00AD2EE7">
        <w:rPr>
          <w:lang w:val="fr-FR"/>
        </w:rPr>
        <w:t>insécurité alimentaire et la malnutrition touche</w:t>
      </w:r>
      <w:r>
        <w:rPr>
          <w:lang w:val="fr-FR"/>
        </w:rPr>
        <w:t>nt</w:t>
      </w:r>
      <w:r w:rsidRPr="00AD2EE7">
        <w:rPr>
          <w:lang w:val="fr-FR"/>
        </w:rPr>
        <w:t xml:space="preserve"> une grande partie de la population. </w:t>
      </w:r>
      <w:r w:rsidRPr="00AD2EE7">
        <w:rPr>
          <w:color w:val="000000"/>
          <w:lang w:val="fr-FR" w:eastAsia="fr-FR"/>
        </w:rPr>
        <w:t>Il est également préoccupé par l</w:t>
      </w:r>
      <w:r>
        <w:rPr>
          <w:color w:val="000000"/>
          <w:lang w:val="fr-FR" w:eastAsia="fr-FR"/>
        </w:rPr>
        <w:t>’</w:t>
      </w:r>
      <w:r w:rsidRPr="00AD2EE7">
        <w:rPr>
          <w:color w:val="000000"/>
          <w:lang w:val="fr-FR" w:eastAsia="fr-FR"/>
        </w:rPr>
        <w:t>absence de données ventilées sur le sujet (art.</w:t>
      </w:r>
      <w:r>
        <w:rPr>
          <w:color w:val="000000"/>
          <w:lang w:val="fr-FR" w:eastAsia="fr-FR"/>
        </w:rPr>
        <w:t> </w:t>
      </w:r>
      <w:r w:rsidRPr="00AD2EE7">
        <w:rPr>
          <w:color w:val="000000"/>
          <w:lang w:val="fr-FR" w:eastAsia="fr-FR"/>
        </w:rPr>
        <w:t>11).</w:t>
      </w:r>
    </w:p>
    <w:p w:rsidR="0087697E" w:rsidRPr="00AD2EE7" w:rsidRDefault="0087697E" w:rsidP="0087697E">
      <w:pPr>
        <w:pStyle w:val="SingleTxtG"/>
        <w:rPr>
          <w:lang w:val="fr-FR"/>
        </w:rPr>
      </w:pPr>
      <w:r>
        <w:rPr>
          <w:lang w:val="fr-FR" w:eastAsia="fr-FR"/>
        </w:rPr>
        <w:t>49.</w:t>
      </w:r>
      <w:r>
        <w:rPr>
          <w:lang w:val="fr-FR" w:eastAsia="fr-FR"/>
        </w:rPr>
        <w:tab/>
      </w:r>
      <w:r w:rsidRPr="00825C3F">
        <w:rPr>
          <w:b/>
          <w:lang w:val="fr-FR" w:eastAsia="fr-FR"/>
        </w:rPr>
        <w:t>Le Comité recommande à l</w:t>
      </w:r>
      <w:r>
        <w:rPr>
          <w:b/>
          <w:lang w:val="fr-FR" w:eastAsia="fr-FR"/>
        </w:rPr>
        <w:t>’</w:t>
      </w:r>
      <w:r w:rsidRPr="00825C3F">
        <w:rPr>
          <w:b/>
          <w:lang w:val="fr-FR" w:eastAsia="fr-FR"/>
        </w:rPr>
        <w:t>État partie :</w:t>
      </w:r>
    </w:p>
    <w:p w:rsidR="0087697E" w:rsidRPr="006C2EBD" w:rsidRDefault="0087697E" w:rsidP="0087697E">
      <w:pPr>
        <w:pStyle w:val="SingleTxtG"/>
        <w:ind w:firstLine="567"/>
        <w:rPr>
          <w:b/>
          <w:bCs/>
          <w:color w:val="000000"/>
          <w:lang w:val="fr-FR" w:eastAsia="fr-FR"/>
        </w:rPr>
      </w:pPr>
      <w:r w:rsidRPr="006C2EBD">
        <w:rPr>
          <w:b/>
          <w:bCs/>
          <w:color w:val="000000"/>
          <w:lang w:val="fr-FR" w:eastAsia="fr-FR"/>
        </w:rPr>
        <w:t>a)</w:t>
      </w:r>
      <w:r w:rsidRPr="006C2EBD">
        <w:rPr>
          <w:b/>
          <w:bCs/>
          <w:color w:val="000000"/>
          <w:lang w:val="fr-FR" w:eastAsia="fr-FR"/>
        </w:rPr>
        <w:tab/>
      </w:r>
      <w:r>
        <w:rPr>
          <w:b/>
          <w:bCs/>
          <w:color w:val="000000"/>
          <w:lang w:val="fr-FR" w:eastAsia="fr-FR"/>
        </w:rPr>
        <w:t>D’a</w:t>
      </w:r>
      <w:r w:rsidRPr="006C2EBD">
        <w:rPr>
          <w:b/>
          <w:bCs/>
          <w:color w:val="000000"/>
          <w:lang w:val="fr-FR" w:eastAsia="fr-FR"/>
        </w:rPr>
        <w:t>dopter une loi-cadre sur le droit à l</w:t>
      </w:r>
      <w:r>
        <w:rPr>
          <w:b/>
          <w:bCs/>
          <w:color w:val="000000"/>
          <w:lang w:val="fr-FR" w:eastAsia="fr-FR"/>
        </w:rPr>
        <w:t>’</w:t>
      </w:r>
      <w:r w:rsidRPr="006C2EBD">
        <w:rPr>
          <w:b/>
          <w:bCs/>
          <w:color w:val="000000"/>
          <w:lang w:val="fr-FR" w:eastAsia="fr-FR"/>
        </w:rPr>
        <w:t>alimentation</w:t>
      </w:r>
      <w:r>
        <w:rPr>
          <w:b/>
          <w:bCs/>
          <w:color w:val="000000"/>
          <w:lang w:val="fr-FR" w:eastAsia="fr-FR"/>
        </w:rPr>
        <w:t> </w:t>
      </w:r>
      <w:r w:rsidRPr="006C2EBD">
        <w:rPr>
          <w:b/>
          <w:bCs/>
          <w:color w:val="000000"/>
          <w:lang w:val="fr-FR" w:eastAsia="fr-FR"/>
        </w:rPr>
        <w:t>;</w:t>
      </w:r>
    </w:p>
    <w:p w:rsidR="0087697E" w:rsidRPr="006C2EBD" w:rsidRDefault="0087697E" w:rsidP="0087697E">
      <w:pPr>
        <w:pStyle w:val="SingleTxtG"/>
        <w:ind w:firstLine="567"/>
        <w:rPr>
          <w:b/>
          <w:bCs/>
          <w:color w:val="000000"/>
          <w:lang w:val="fr-FR" w:eastAsia="fr-FR"/>
        </w:rPr>
      </w:pPr>
      <w:r w:rsidRPr="006C2EBD">
        <w:rPr>
          <w:b/>
          <w:bCs/>
          <w:color w:val="000000"/>
          <w:lang w:val="fr-FR" w:eastAsia="fr-FR"/>
        </w:rPr>
        <w:t>b)</w:t>
      </w:r>
      <w:r w:rsidRPr="006C2EBD">
        <w:rPr>
          <w:b/>
          <w:bCs/>
          <w:color w:val="000000"/>
          <w:lang w:val="fr-FR" w:eastAsia="fr-FR"/>
        </w:rPr>
        <w:tab/>
      </w:r>
      <w:r>
        <w:rPr>
          <w:b/>
          <w:bCs/>
          <w:color w:val="000000"/>
          <w:lang w:val="fr-FR" w:eastAsia="fr-FR"/>
        </w:rPr>
        <w:t>De m</w:t>
      </w:r>
      <w:r w:rsidRPr="006C2EBD">
        <w:rPr>
          <w:b/>
          <w:bCs/>
          <w:color w:val="000000"/>
          <w:lang w:val="fr-FR" w:eastAsia="fr-FR"/>
        </w:rPr>
        <w:t>ettre pleinement en œuvre l</w:t>
      </w:r>
      <w:r>
        <w:rPr>
          <w:b/>
          <w:bCs/>
          <w:color w:val="000000"/>
          <w:lang w:val="fr-FR" w:eastAsia="fr-FR"/>
        </w:rPr>
        <w:t>’</w:t>
      </w:r>
      <w:r w:rsidRPr="006C2EBD">
        <w:rPr>
          <w:b/>
          <w:bCs/>
          <w:color w:val="000000"/>
          <w:lang w:val="fr-FR" w:eastAsia="fr-FR"/>
        </w:rPr>
        <w:t xml:space="preserve">Initiative 3N </w:t>
      </w:r>
      <w:r>
        <w:rPr>
          <w:b/>
          <w:bCs/>
          <w:color w:val="000000"/>
          <w:lang w:val="fr-FR" w:eastAsia="fr-FR"/>
        </w:rPr>
        <w:t xml:space="preserve">(« les Nigériens nourrissent les Nigériens ») </w:t>
      </w:r>
      <w:r w:rsidRPr="006C2EBD">
        <w:rPr>
          <w:b/>
          <w:bCs/>
          <w:color w:val="000000"/>
          <w:lang w:val="fr-FR" w:eastAsia="fr-FR"/>
        </w:rPr>
        <w:t xml:space="preserve">et les stratégies connexes, en veillant à ce que les collectivités locales et </w:t>
      </w:r>
      <w:r>
        <w:rPr>
          <w:b/>
          <w:bCs/>
          <w:color w:val="000000"/>
          <w:lang w:val="fr-FR" w:eastAsia="fr-FR"/>
        </w:rPr>
        <w:t xml:space="preserve">les </w:t>
      </w:r>
      <w:r w:rsidRPr="006C2EBD">
        <w:rPr>
          <w:b/>
          <w:bCs/>
          <w:color w:val="000000"/>
          <w:lang w:val="fr-FR" w:eastAsia="fr-FR"/>
        </w:rPr>
        <w:t>communautés bénéficiaires ainsi que la société civile soient impliqué</w:t>
      </w:r>
      <w:r>
        <w:rPr>
          <w:b/>
          <w:bCs/>
          <w:color w:val="000000"/>
          <w:lang w:val="fr-FR" w:eastAsia="fr-FR"/>
        </w:rPr>
        <w:t>e</w:t>
      </w:r>
      <w:r w:rsidRPr="006C2EBD">
        <w:rPr>
          <w:b/>
          <w:bCs/>
          <w:color w:val="000000"/>
          <w:lang w:val="fr-FR" w:eastAsia="fr-FR"/>
        </w:rPr>
        <w:t>s pour orienter lesdites stratégies</w:t>
      </w:r>
      <w:r>
        <w:rPr>
          <w:b/>
          <w:bCs/>
          <w:color w:val="000000"/>
          <w:lang w:val="fr-FR" w:eastAsia="fr-FR"/>
        </w:rPr>
        <w:t>,</w:t>
      </w:r>
      <w:r w:rsidRPr="006C2EBD">
        <w:rPr>
          <w:b/>
          <w:bCs/>
          <w:color w:val="000000"/>
          <w:lang w:val="fr-FR" w:eastAsia="fr-FR"/>
        </w:rPr>
        <w:t xml:space="preserve"> et </w:t>
      </w:r>
      <w:r>
        <w:rPr>
          <w:b/>
          <w:bCs/>
          <w:color w:val="000000"/>
          <w:lang w:val="fr-FR" w:eastAsia="fr-FR"/>
        </w:rPr>
        <w:t>d’</w:t>
      </w:r>
      <w:r w:rsidRPr="006C2EBD">
        <w:rPr>
          <w:b/>
          <w:bCs/>
          <w:color w:val="000000"/>
          <w:lang w:val="fr-FR" w:eastAsia="fr-FR"/>
        </w:rPr>
        <w:t>en surveiller la mise en œuvre</w:t>
      </w:r>
      <w:r>
        <w:rPr>
          <w:b/>
          <w:bCs/>
          <w:color w:val="000000"/>
          <w:lang w:val="fr-FR" w:eastAsia="fr-FR"/>
        </w:rPr>
        <w:t> </w:t>
      </w:r>
      <w:r w:rsidRPr="006C2EBD">
        <w:rPr>
          <w:b/>
          <w:bCs/>
          <w:color w:val="000000"/>
          <w:lang w:val="fr-FR" w:eastAsia="fr-FR"/>
        </w:rPr>
        <w:t>;</w:t>
      </w:r>
    </w:p>
    <w:p w:rsidR="0087697E" w:rsidRPr="006C2EBD" w:rsidRDefault="0087697E" w:rsidP="0087697E">
      <w:pPr>
        <w:pStyle w:val="SingleTxtG"/>
        <w:ind w:firstLine="567"/>
        <w:rPr>
          <w:b/>
          <w:bCs/>
          <w:lang w:val="fr-FR"/>
        </w:rPr>
      </w:pPr>
      <w:r w:rsidRPr="006C2EBD">
        <w:rPr>
          <w:b/>
          <w:bCs/>
          <w:color w:val="000000"/>
          <w:lang w:val="fr-FR" w:eastAsia="fr-FR"/>
        </w:rPr>
        <w:t>c)</w:t>
      </w:r>
      <w:r w:rsidRPr="006C2EBD">
        <w:rPr>
          <w:b/>
          <w:bCs/>
          <w:color w:val="000000"/>
          <w:lang w:val="fr-FR" w:eastAsia="fr-FR"/>
        </w:rPr>
        <w:tab/>
      </w:r>
      <w:r>
        <w:rPr>
          <w:b/>
          <w:bCs/>
          <w:color w:val="000000"/>
          <w:lang w:val="fr-FR" w:eastAsia="fr-FR"/>
        </w:rPr>
        <w:t>D’a</w:t>
      </w:r>
      <w:r w:rsidRPr="006C2EBD">
        <w:rPr>
          <w:b/>
          <w:bCs/>
          <w:lang w:val="fr-FR"/>
        </w:rPr>
        <w:t xml:space="preserve">ccroître ses efforts pour améliorer la productivité des petits producteurs agricoles en favorisant </w:t>
      </w:r>
      <w:r>
        <w:rPr>
          <w:b/>
          <w:bCs/>
          <w:lang w:val="fr-FR"/>
        </w:rPr>
        <w:t>l’</w:t>
      </w:r>
      <w:r w:rsidRPr="006C2EBD">
        <w:rPr>
          <w:b/>
          <w:bCs/>
          <w:lang w:val="fr-FR"/>
        </w:rPr>
        <w:t xml:space="preserve">accès </w:t>
      </w:r>
      <w:r>
        <w:rPr>
          <w:b/>
          <w:bCs/>
          <w:lang w:val="fr-FR"/>
        </w:rPr>
        <w:t xml:space="preserve">de ces derniers </w:t>
      </w:r>
      <w:r w:rsidRPr="006C2EBD">
        <w:rPr>
          <w:b/>
          <w:bCs/>
          <w:lang w:val="fr-FR"/>
        </w:rPr>
        <w:t>aux technologies appropriées et aux marchés, afin d</w:t>
      </w:r>
      <w:r>
        <w:rPr>
          <w:b/>
          <w:bCs/>
          <w:lang w:val="fr-FR"/>
        </w:rPr>
        <w:t>’</w:t>
      </w:r>
      <w:r w:rsidRPr="006C2EBD">
        <w:rPr>
          <w:b/>
          <w:bCs/>
          <w:lang w:val="fr-FR"/>
        </w:rPr>
        <w:t>améliorer les revenus en zone rurale</w:t>
      </w:r>
      <w:r>
        <w:rPr>
          <w:b/>
          <w:bCs/>
          <w:lang w:val="fr-FR"/>
        </w:rPr>
        <w:t> </w:t>
      </w:r>
      <w:r w:rsidRPr="006C2EBD">
        <w:rPr>
          <w:b/>
          <w:bCs/>
          <w:lang w:val="fr-FR"/>
        </w:rPr>
        <w:t>;</w:t>
      </w:r>
    </w:p>
    <w:p w:rsidR="0087697E" w:rsidRDefault="0087697E" w:rsidP="0087697E">
      <w:pPr>
        <w:pStyle w:val="SingleTxtG"/>
        <w:ind w:firstLine="567"/>
        <w:rPr>
          <w:b/>
          <w:bCs/>
          <w:color w:val="000000"/>
          <w:lang w:val="fr-FR" w:eastAsia="fr-FR"/>
        </w:rPr>
      </w:pPr>
      <w:r w:rsidRPr="006C2EBD">
        <w:rPr>
          <w:b/>
          <w:bCs/>
          <w:color w:val="000000"/>
          <w:lang w:val="fr-FR" w:eastAsia="fr-FR"/>
        </w:rPr>
        <w:t>d)</w:t>
      </w:r>
      <w:r w:rsidRPr="00591025">
        <w:rPr>
          <w:bCs/>
          <w:color w:val="000000"/>
          <w:lang w:val="fr-FR" w:eastAsia="fr-FR"/>
        </w:rPr>
        <w:tab/>
      </w:r>
      <w:r w:rsidRPr="00D74775">
        <w:rPr>
          <w:b/>
          <w:bCs/>
          <w:color w:val="000000"/>
          <w:lang w:val="fr-FR" w:eastAsia="fr-FR"/>
        </w:rPr>
        <w:t>De c</w:t>
      </w:r>
      <w:r w:rsidRPr="00A6755E">
        <w:rPr>
          <w:b/>
          <w:bCs/>
          <w:color w:val="000000"/>
          <w:lang w:val="fr-FR" w:eastAsia="fr-FR"/>
        </w:rPr>
        <w:t>ollecter des données ventilées sur la prévalence de la faim</w:t>
      </w:r>
      <w:r>
        <w:rPr>
          <w:b/>
          <w:bCs/>
          <w:color w:val="000000"/>
          <w:lang w:val="fr-FR" w:eastAsia="fr-FR"/>
        </w:rPr>
        <w:t xml:space="preserve"> et</w:t>
      </w:r>
      <w:r w:rsidRPr="00A6755E">
        <w:rPr>
          <w:b/>
          <w:bCs/>
          <w:color w:val="000000"/>
          <w:lang w:val="fr-FR" w:eastAsia="fr-FR"/>
        </w:rPr>
        <w:t xml:space="preserve"> de la malnutrition, notamment par sexe, par âge</w:t>
      </w:r>
      <w:r>
        <w:rPr>
          <w:b/>
          <w:bCs/>
          <w:color w:val="000000"/>
          <w:lang w:val="fr-FR" w:eastAsia="fr-FR"/>
        </w:rPr>
        <w:t xml:space="preserve"> et</w:t>
      </w:r>
      <w:r w:rsidRPr="00A6755E">
        <w:rPr>
          <w:b/>
          <w:bCs/>
          <w:color w:val="000000"/>
          <w:lang w:val="fr-FR" w:eastAsia="fr-FR"/>
        </w:rPr>
        <w:t xml:space="preserve"> par milieu de vie</w:t>
      </w:r>
      <w:r>
        <w:rPr>
          <w:b/>
          <w:bCs/>
          <w:color w:val="000000"/>
          <w:lang w:val="fr-FR" w:eastAsia="fr-FR"/>
        </w:rPr>
        <w:t xml:space="preserve"> (rural/urbain).</w:t>
      </w:r>
    </w:p>
    <w:p w:rsidR="0087697E" w:rsidRPr="00476E87" w:rsidRDefault="0087697E" w:rsidP="0087697E">
      <w:pPr>
        <w:pStyle w:val="SingleTxtG"/>
        <w:rPr>
          <w:lang w:val="fr-FR" w:eastAsia="fr-FR"/>
        </w:rPr>
      </w:pPr>
      <w:r>
        <w:rPr>
          <w:lang w:val="fr-FR" w:eastAsia="fr-FR"/>
        </w:rPr>
        <w:lastRenderedPageBreak/>
        <w:t>50.</w:t>
      </w:r>
      <w:r>
        <w:rPr>
          <w:lang w:val="fr-FR" w:eastAsia="fr-FR"/>
        </w:rPr>
        <w:tab/>
      </w:r>
      <w:r w:rsidRPr="00825C3F">
        <w:rPr>
          <w:b/>
          <w:lang w:val="fr-FR" w:eastAsia="fr-FR"/>
        </w:rPr>
        <w:t xml:space="preserve">Le Comité </w:t>
      </w:r>
      <w:r w:rsidRPr="00825C3F">
        <w:rPr>
          <w:b/>
        </w:rPr>
        <w:t>appelle l</w:t>
      </w:r>
      <w:r>
        <w:rPr>
          <w:b/>
        </w:rPr>
        <w:t>’</w:t>
      </w:r>
      <w:r w:rsidRPr="00825C3F">
        <w:rPr>
          <w:b/>
        </w:rPr>
        <w:t>attention de</w:t>
      </w:r>
      <w:r w:rsidRPr="00825C3F">
        <w:rPr>
          <w:b/>
          <w:lang w:val="fr-FR" w:eastAsia="fr-FR"/>
        </w:rPr>
        <w:t xml:space="preserve"> l</w:t>
      </w:r>
      <w:r>
        <w:rPr>
          <w:b/>
          <w:lang w:val="fr-FR" w:eastAsia="fr-FR"/>
        </w:rPr>
        <w:t>’</w:t>
      </w:r>
      <w:r w:rsidRPr="00825C3F">
        <w:rPr>
          <w:b/>
          <w:lang w:val="fr-FR" w:eastAsia="fr-FR"/>
        </w:rPr>
        <w:t xml:space="preserve">État partie sur son observation générale </w:t>
      </w:r>
      <w:r w:rsidRPr="00825C3F">
        <w:rPr>
          <w:b/>
          <w:lang w:val="fr-FR"/>
        </w:rPr>
        <w:t>n</w:t>
      </w:r>
      <w:r w:rsidRPr="00825C3F">
        <w:rPr>
          <w:b/>
          <w:vertAlign w:val="superscript"/>
          <w:lang w:val="fr-FR"/>
        </w:rPr>
        <w:t>o</w:t>
      </w:r>
      <w:r w:rsidRPr="00825C3F">
        <w:rPr>
          <w:b/>
          <w:lang w:val="fr-FR"/>
        </w:rPr>
        <w:t> </w:t>
      </w:r>
      <w:r w:rsidRPr="00825C3F">
        <w:rPr>
          <w:b/>
          <w:lang w:val="fr-FR" w:eastAsia="fr-FR"/>
        </w:rPr>
        <w:t xml:space="preserve">12 (1999) </w:t>
      </w:r>
      <w:r>
        <w:rPr>
          <w:b/>
          <w:lang w:val="fr-FR" w:eastAsia="fr-FR"/>
        </w:rPr>
        <w:t>sur</w:t>
      </w:r>
      <w:r w:rsidRPr="00825C3F">
        <w:rPr>
          <w:b/>
          <w:lang w:val="fr-FR" w:eastAsia="fr-FR"/>
        </w:rPr>
        <w:t xml:space="preserve"> le droit à une nourriture suffisante, ainsi qu</w:t>
      </w:r>
      <w:r>
        <w:rPr>
          <w:b/>
          <w:lang w:val="fr-FR" w:eastAsia="fr-FR"/>
        </w:rPr>
        <w:t>’</w:t>
      </w:r>
      <w:r w:rsidRPr="00825C3F">
        <w:rPr>
          <w:b/>
          <w:lang w:val="fr-FR" w:eastAsia="fr-FR"/>
        </w:rPr>
        <w:t>aux Directives volontaires à l</w:t>
      </w:r>
      <w:r>
        <w:rPr>
          <w:b/>
          <w:lang w:val="fr-FR" w:eastAsia="fr-FR"/>
        </w:rPr>
        <w:t>’</w:t>
      </w:r>
      <w:r w:rsidRPr="00825C3F">
        <w:rPr>
          <w:b/>
          <w:lang w:val="fr-FR" w:eastAsia="fr-FR"/>
        </w:rPr>
        <w:t xml:space="preserve">appui de la concrétisation progressive du droit à une alimentation adéquate dans le contexte de la sécurité alimentaire nationale, adoptées </w:t>
      </w:r>
      <w:r>
        <w:rPr>
          <w:b/>
          <w:lang w:val="fr-FR" w:eastAsia="fr-FR"/>
        </w:rPr>
        <w:t xml:space="preserve">en 2004 </w:t>
      </w:r>
      <w:r w:rsidRPr="00825C3F">
        <w:rPr>
          <w:b/>
          <w:lang w:val="fr-FR" w:eastAsia="fr-FR"/>
        </w:rPr>
        <w:t>par les États membres de l</w:t>
      </w:r>
      <w:r>
        <w:rPr>
          <w:b/>
          <w:lang w:val="fr-FR" w:eastAsia="fr-FR"/>
        </w:rPr>
        <w:t>’</w:t>
      </w:r>
      <w:r w:rsidRPr="00825C3F">
        <w:rPr>
          <w:b/>
          <w:lang w:val="fr-FR" w:eastAsia="fr-FR"/>
        </w:rPr>
        <w:t>Organisation des Nations Unies pour l</w:t>
      </w:r>
      <w:r>
        <w:rPr>
          <w:b/>
          <w:lang w:val="fr-FR" w:eastAsia="fr-FR"/>
        </w:rPr>
        <w:t>’</w:t>
      </w:r>
      <w:r w:rsidRPr="00825C3F">
        <w:rPr>
          <w:b/>
          <w:lang w:val="fr-FR" w:eastAsia="fr-FR"/>
        </w:rPr>
        <w:t>alimentation et l</w:t>
      </w:r>
      <w:r>
        <w:rPr>
          <w:b/>
          <w:lang w:val="fr-FR" w:eastAsia="fr-FR"/>
        </w:rPr>
        <w:t>’</w:t>
      </w:r>
      <w:r w:rsidRPr="00825C3F">
        <w:rPr>
          <w:b/>
          <w:lang w:val="fr-FR" w:eastAsia="fr-FR"/>
        </w:rPr>
        <w:t>agriculture.</w:t>
      </w:r>
    </w:p>
    <w:p w:rsidR="0087697E" w:rsidRDefault="0087697E" w:rsidP="0087697E">
      <w:pPr>
        <w:pStyle w:val="H23G"/>
        <w:rPr>
          <w:lang w:val="fr-FR"/>
        </w:rPr>
      </w:pPr>
      <w:r>
        <w:rPr>
          <w:lang w:val="fr-FR"/>
        </w:rPr>
        <w:tab/>
      </w:r>
      <w:r>
        <w:rPr>
          <w:lang w:val="fr-FR"/>
        </w:rPr>
        <w:tab/>
        <w:t>Droit</w:t>
      </w:r>
      <w:r w:rsidRPr="00075B02">
        <w:rPr>
          <w:lang w:val="fr-FR"/>
        </w:rPr>
        <w:t xml:space="preserve"> à la santé</w:t>
      </w:r>
      <w:r>
        <w:rPr>
          <w:lang w:val="fr-FR"/>
        </w:rPr>
        <w:t xml:space="preserve"> </w:t>
      </w:r>
    </w:p>
    <w:p w:rsidR="0087697E" w:rsidRPr="00C962B6" w:rsidRDefault="0087697E" w:rsidP="0087697E">
      <w:pPr>
        <w:pStyle w:val="SingleTxtG"/>
        <w:rPr>
          <w:b/>
          <w:bCs/>
          <w:lang w:val="fr-FR"/>
        </w:rPr>
      </w:pPr>
      <w:r>
        <w:rPr>
          <w:lang w:val="fr-FR"/>
        </w:rPr>
        <w:t>51.</w:t>
      </w:r>
      <w:r>
        <w:rPr>
          <w:lang w:val="fr-FR"/>
        </w:rPr>
        <w:tab/>
        <w:t>T</w:t>
      </w:r>
      <w:r w:rsidRPr="004422FD">
        <w:rPr>
          <w:lang w:val="fr-FR"/>
        </w:rPr>
        <w:t>out en saluant la gratuité de certains</w:t>
      </w:r>
      <w:r w:rsidRPr="004422FD">
        <w:rPr>
          <w:lang w:val="fr-FR" w:eastAsia="fr-FR"/>
        </w:rPr>
        <w:t xml:space="preserve"> soins de santé</w:t>
      </w:r>
      <w:r>
        <w:rPr>
          <w:lang w:val="fr-FR" w:eastAsia="fr-FR"/>
        </w:rPr>
        <w:t xml:space="preserve"> et malgré l’amélioration de quelques indicateurs en matière de santé,</w:t>
      </w:r>
      <w:r w:rsidRPr="004422FD">
        <w:rPr>
          <w:lang w:val="fr-FR"/>
        </w:rPr>
        <w:t xml:space="preserve"> </w:t>
      </w:r>
      <w:r>
        <w:rPr>
          <w:lang w:val="fr-FR"/>
        </w:rPr>
        <w:t>l</w:t>
      </w:r>
      <w:r w:rsidRPr="004422FD">
        <w:rPr>
          <w:lang w:val="fr-FR"/>
        </w:rPr>
        <w:t>e Comité constate avec préoccupation que</w:t>
      </w:r>
      <w:r>
        <w:rPr>
          <w:lang w:val="fr-FR"/>
        </w:rPr>
        <w:t> :</w:t>
      </w:r>
    </w:p>
    <w:p w:rsidR="0087697E" w:rsidRPr="00C962B6" w:rsidRDefault="0087697E" w:rsidP="0087697E">
      <w:pPr>
        <w:pStyle w:val="SingleTxtG"/>
        <w:ind w:firstLine="567"/>
        <w:rPr>
          <w:b/>
          <w:bCs/>
          <w:lang w:val="fr-FR"/>
        </w:rPr>
      </w:pPr>
      <w:r>
        <w:rPr>
          <w:lang w:val="fr-FR"/>
        </w:rPr>
        <w:t>a</w:t>
      </w:r>
      <w:r w:rsidRPr="00EE0C79">
        <w:rPr>
          <w:lang w:val="fr-FR"/>
        </w:rPr>
        <w:t>)</w:t>
      </w:r>
      <w:r>
        <w:rPr>
          <w:lang w:val="fr-FR"/>
        </w:rPr>
        <w:tab/>
        <w:t>L</w:t>
      </w:r>
      <w:r w:rsidRPr="004422FD">
        <w:rPr>
          <w:lang w:val="fr-FR"/>
        </w:rPr>
        <w:t>a mo</w:t>
      </w:r>
      <w:r>
        <w:rPr>
          <w:lang w:val="fr-FR"/>
        </w:rPr>
        <w:t xml:space="preserve">rtalité infantile et maternelle </w:t>
      </w:r>
      <w:r w:rsidRPr="004422FD">
        <w:rPr>
          <w:lang w:val="fr-FR"/>
        </w:rPr>
        <w:t>reste encore élevée</w:t>
      </w:r>
      <w:r>
        <w:rPr>
          <w:lang w:val="fr-FR"/>
        </w:rPr>
        <w:t> ;</w:t>
      </w:r>
    </w:p>
    <w:p w:rsidR="0087697E" w:rsidRPr="00C962B6" w:rsidRDefault="0087697E" w:rsidP="0087697E">
      <w:pPr>
        <w:pStyle w:val="SingleTxtG"/>
        <w:ind w:firstLine="567"/>
        <w:rPr>
          <w:b/>
          <w:bCs/>
          <w:lang w:val="fr-FR"/>
        </w:rPr>
      </w:pPr>
      <w:r>
        <w:rPr>
          <w:color w:val="000000"/>
          <w:lang w:val="fr-FR" w:eastAsia="fr-FR"/>
        </w:rPr>
        <w:t>b)</w:t>
      </w:r>
      <w:r>
        <w:rPr>
          <w:color w:val="000000"/>
          <w:lang w:val="fr-FR" w:eastAsia="fr-FR"/>
        </w:rPr>
        <w:tab/>
        <w:t>L</w:t>
      </w:r>
      <w:r w:rsidRPr="00700CE7">
        <w:rPr>
          <w:rStyle w:val="shorttext"/>
          <w:color w:val="222222"/>
          <w:lang w:val="fr-FR"/>
        </w:rPr>
        <w:t xml:space="preserve">es soins de santé </w:t>
      </w:r>
      <w:r>
        <w:rPr>
          <w:rStyle w:val="shorttext"/>
          <w:color w:val="222222"/>
          <w:lang w:val="fr-FR"/>
        </w:rPr>
        <w:t>gratuits ne sont pas disponibles pour la majorité de la population, en particulier pour les groupes les plus vulnérables, et</w:t>
      </w:r>
      <w:r>
        <w:rPr>
          <w:color w:val="000000"/>
          <w:lang w:val="fr-FR" w:eastAsia="fr-FR"/>
        </w:rPr>
        <w:t xml:space="preserve"> m</w:t>
      </w:r>
      <w:r w:rsidRPr="004422FD">
        <w:rPr>
          <w:color w:val="000000"/>
          <w:lang w:val="fr-FR" w:eastAsia="fr-FR"/>
        </w:rPr>
        <w:t>oins de 5</w:t>
      </w:r>
      <w:r>
        <w:rPr>
          <w:color w:val="000000"/>
          <w:lang w:val="fr-FR" w:eastAsia="fr-FR"/>
        </w:rPr>
        <w:t> </w:t>
      </w:r>
      <w:r w:rsidRPr="004422FD">
        <w:rPr>
          <w:color w:val="000000"/>
          <w:lang w:val="fr-FR" w:eastAsia="fr-FR"/>
        </w:rPr>
        <w:t>% de la population est couverte par un système d</w:t>
      </w:r>
      <w:r>
        <w:rPr>
          <w:color w:val="000000"/>
          <w:lang w:val="fr-FR" w:eastAsia="fr-FR"/>
        </w:rPr>
        <w:t>’</w:t>
      </w:r>
      <w:r w:rsidRPr="004422FD">
        <w:rPr>
          <w:color w:val="000000"/>
          <w:lang w:val="fr-FR" w:eastAsia="fr-FR"/>
        </w:rPr>
        <w:t>assurance santé</w:t>
      </w:r>
      <w:r>
        <w:rPr>
          <w:color w:val="000000"/>
          <w:lang w:val="fr-FR" w:eastAsia="fr-FR"/>
        </w:rPr>
        <w:t> ;</w:t>
      </w:r>
    </w:p>
    <w:p w:rsidR="0087697E" w:rsidRPr="00FE4266" w:rsidRDefault="0087697E" w:rsidP="0087697E">
      <w:pPr>
        <w:pStyle w:val="SingleTxtG"/>
        <w:ind w:firstLine="567"/>
        <w:rPr>
          <w:b/>
          <w:bCs/>
          <w:lang w:val="fr-FR"/>
        </w:rPr>
      </w:pPr>
      <w:r>
        <w:rPr>
          <w:color w:val="000000"/>
          <w:lang w:val="fr-FR" w:eastAsia="fr-FR"/>
        </w:rPr>
        <w:t>c)</w:t>
      </w:r>
      <w:r>
        <w:rPr>
          <w:color w:val="000000"/>
          <w:lang w:val="fr-FR" w:eastAsia="fr-FR"/>
        </w:rPr>
        <w:tab/>
        <w:t>Les</w:t>
      </w:r>
      <w:r w:rsidRPr="004422FD">
        <w:rPr>
          <w:color w:val="000000"/>
          <w:lang w:val="fr-FR" w:eastAsia="fr-FR"/>
        </w:rPr>
        <w:t xml:space="preserve"> </w:t>
      </w:r>
      <w:r w:rsidRPr="004422FD">
        <w:rPr>
          <w:lang w:val="fr-FR"/>
        </w:rPr>
        <w:t>crédits budgétaires alloués au secteur de la santé</w:t>
      </w:r>
      <w:r>
        <w:rPr>
          <w:lang w:val="fr-FR"/>
        </w:rPr>
        <w:t xml:space="preserve"> et l’accès </w:t>
      </w:r>
      <w:r w:rsidRPr="00C335F4">
        <w:rPr>
          <w:lang w:val="fr-FR"/>
        </w:rPr>
        <w:t>aux services</w:t>
      </w:r>
      <w:r w:rsidRPr="00416619">
        <w:rPr>
          <w:color w:val="FF0000"/>
          <w:lang w:val="fr-FR"/>
        </w:rPr>
        <w:t xml:space="preserve"> </w:t>
      </w:r>
      <w:r>
        <w:rPr>
          <w:lang w:val="fr-FR"/>
        </w:rPr>
        <w:t>de santé sont très limités, en particulier dans les zones rurales</w:t>
      </w:r>
      <w:r w:rsidDel="001D05F9">
        <w:rPr>
          <w:lang w:val="fr-FR"/>
        </w:rPr>
        <w:t xml:space="preserve"> </w:t>
      </w:r>
      <w:r>
        <w:rPr>
          <w:lang w:val="fr-FR"/>
        </w:rPr>
        <w:t>(art</w:t>
      </w:r>
      <w:r w:rsidR="002809DC">
        <w:rPr>
          <w:lang w:val="fr-FR"/>
        </w:rPr>
        <w:t>. </w:t>
      </w:r>
      <w:r>
        <w:rPr>
          <w:lang w:val="fr-FR"/>
        </w:rPr>
        <w:t>12).</w:t>
      </w:r>
    </w:p>
    <w:p w:rsidR="0087697E" w:rsidRPr="004422FD" w:rsidRDefault="0087697E" w:rsidP="0087697E">
      <w:pPr>
        <w:pStyle w:val="SingleTxtG"/>
        <w:rPr>
          <w:lang w:val="fr-FR"/>
        </w:rPr>
      </w:pPr>
      <w:r>
        <w:rPr>
          <w:lang w:val="fr-FR" w:eastAsia="fr-FR"/>
        </w:rPr>
        <w:t>52.</w:t>
      </w:r>
      <w:r>
        <w:rPr>
          <w:lang w:val="fr-FR" w:eastAsia="fr-FR"/>
        </w:rPr>
        <w:tab/>
      </w:r>
      <w:r w:rsidRPr="00825C3F">
        <w:rPr>
          <w:b/>
          <w:lang w:val="fr-FR" w:eastAsia="fr-FR"/>
        </w:rPr>
        <w:t>Le Comité recommande à l</w:t>
      </w:r>
      <w:r>
        <w:rPr>
          <w:b/>
          <w:lang w:val="fr-FR" w:eastAsia="fr-FR"/>
        </w:rPr>
        <w:t>’</w:t>
      </w:r>
      <w:r w:rsidRPr="00825C3F">
        <w:rPr>
          <w:b/>
          <w:lang w:val="fr-FR" w:eastAsia="fr-FR"/>
        </w:rPr>
        <w:t>État partie, dans la mise en œuvre de la Politique nationale de santé (2016-2035) :</w:t>
      </w:r>
    </w:p>
    <w:p w:rsidR="0087697E" w:rsidRPr="00825C3F" w:rsidRDefault="0087697E" w:rsidP="0087697E">
      <w:pPr>
        <w:pStyle w:val="SingleTxtG"/>
        <w:ind w:firstLine="567"/>
        <w:rPr>
          <w:b/>
          <w:bCs/>
          <w:lang w:val="fr-FR"/>
        </w:rPr>
      </w:pPr>
      <w:r w:rsidRPr="00825C3F">
        <w:rPr>
          <w:b/>
          <w:bCs/>
          <w:lang w:val="fr-FR"/>
        </w:rPr>
        <w:t>a)</w:t>
      </w:r>
      <w:r w:rsidRPr="00825C3F">
        <w:rPr>
          <w:b/>
          <w:bCs/>
          <w:lang w:val="fr-FR"/>
        </w:rPr>
        <w:tab/>
      </w:r>
      <w:r>
        <w:rPr>
          <w:b/>
          <w:bCs/>
          <w:lang w:val="fr-FR"/>
        </w:rPr>
        <w:t>De p</w:t>
      </w:r>
      <w:r w:rsidRPr="00825C3F">
        <w:rPr>
          <w:b/>
          <w:bCs/>
          <w:lang w:val="fr-FR"/>
        </w:rPr>
        <w:t>rendre d</w:t>
      </w:r>
      <w:r>
        <w:rPr>
          <w:b/>
          <w:bCs/>
          <w:lang w:val="fr-FR"/>
        </w:rPr>
        <w:t>’</w:t>
      </w:r>
      <w:r w:rsidRPr="00825C3F">
        <w:rPr>
          <w:b/>
          <w:bCs/>
          <w:lang w:val="fr-FR"/>
        </w:rPr>
        <w:t>urgence des mesures visant à réduire le niveau élevé de mortalité maternelle et infantile</w:t>
      </w:r>
      <w:r>
        <w:rPr>
          <w:b/>
          <w:bCs/>
          <w:lang w:val="fr-FR"/>
        </w:rPr>
        <w:t>,</w:t>
      </w:r>
      <w:r w:rsidRPr="00825C3F">
        <w:rPr>
          <w:b/>
          <w:bCs/>
          <w:lang w:val="fr-FR"/>
        </w:rPr>
        <w:t xml:space="preserve"> et </w:t>
      </w:r>
      <w:r>
        <w:rPr>
          <w:b/>
          <w:bCs/>
          <w:lang w:val="fr-FR"/>
        </w:rPr>
        <w:t xml:space="preserve">de </w:t>
      </w:r>
      <w:r w:rsidRPr="00825C3F">
        <w:rPr>
          <w:b/>
          <w:bCs/>
          <w:lang w:val="fr-FR"/>
        </w:rPr>
        <w:t>faire en sorte que les naissances se déroulent avec l</w:t>
      </w:r>
      <w:r>
        <w:rPr>
          <w:b/>
          <w:bCs/>
          <w:lang w:val="fr-FR"/>
        </w:rPr>
        <w:t>’</w:t>
      </w:r>
      <w:r w:rsidRPr="00825C3F">
        <w:rPr>
          <w:b/>
          <w:bCs/>
          <w:lang w:val="fr-FR"/>
        </w:rPr>
        <w:t>assistance de personnel qualifié ;</w:t>
      </w:r>
    </w:p>
    <w:p w:rsidR="0087697E" w:rsidRPr="00825C3F" w:rsidRDefault="0087697E" w:rsidP="0087697E">
      <w:pPr>
        <w:pStyle w:val="SingleTxtG"/>
        <w:ind w:firstLine="567"/>
        <w:rPr>
          <w:b/>
          <w:bCs/>
          <w:lang w:val="fr-FR"/>
        </w:rPr>
      </w:pPr>
      <w:r w:rsidRPr="00D74775">
        <w:rPr>
          <w:b/>
          <w:bCs/>
          <w:lang w:val="fr-FR"/>
        </w:rPr>
        <w:t>b)</w:t>
      </w:r>
      <w:r w:rsidRPr="00D74775">
        <w:rPr>
          <w:b/>
          <w:bCs/>
          <w:lang w:val="fr-FR"/>
        </w:rPr>
        <w:tab/>
      </w:r>
      <w:r>
        <w:rPr>
          <w:b/>
          <w:bCs/>
          <w:lang w:val="fr-FR"/>
        </w:rPr>
        <w:t>D’é</w:t>
      </w:r>
      <w:r w:rsidRPr="00D74775">
        <w:rPr>
          <w:b/>
          <w:bCs/>
          <w:lang w:val="fr-FR"/>
        </w:rPr>
        <w:t>largir les segments de la population qui peuvent accéder à des soins de santé gratuits, en particulier les groupes les plus vulnérables</w:t>
      </w:r>
      <w:r w:rsidRPr="00825C3F">
        <w:rPr>
          <w:b/>
          <w:bCs/>
          <w:lang w:val="fr-FR"/>
        </w:rPr>
        <w:t> </w:t>
      </w:r>
      <w:r w:rsidRPr="00D74775">
        <w:rPr>
          <w:b/>
          <w:bCs/>
          <w:lang w:val="fr-FR"/>
        </w:rPr>
        <w:t>;</w:t>
      </w:r>
    </w:p>
    <w:p w:rsidR="0087697E" w:rsidRPr="00825C3F" w:rsidRDefault="0087697E" w:rsidP="0087697E">
      <w:pPr>
        <w:pStyle w:val="SingleTxtG"/>
        <w:ind w:firstLine="567"/>
        <w:rPr>
          <w:b/>
          <w:bCs/>
          <w:lang w:val="fr-FR"/>
        </w:rPr>
      </w:pPr>
      <w:r w:rsidRPr="00825C3F">
        <w:rPr>
          <w:b/>
          <w:bCs/>
          <w:lang w:val="fr-FR"/>
        </w:rPr>
        <w:t>c)</w:t>
      </w:r>
      <w:r w:rsidRPr="00825C3F">
        <w:rPr>
          <w:b/>
          <w:bCs/>
          <w:lang w:val="fr-FR"/>
        </w:rPr>
        <w:tab/>
      </w:r>
      <w:r>
        <w:rPr>
          <w:b/>
          <w:bCs/>
          <w:lang w:val="fr-FR"/>
        </w:rPr>
        <w:t>D’a</w:t>
      </w:r>
      <w:r w:rsidRPr="00825C3F">
        <w:rPr>
          <w:b/>
          <w:bCs/>
          <w:lang w:val="fr-FR"/>
        </w:rPr>
        <w:t>ccélérer l</w:t>
      </w:r>
      <w:r>
        <w:rPr>
          <w:b/>
          <w:bCs/>
          <w:lang w:val="fr-FR"/>
        </w:rPr>
        <w:t>’</w:t>
      </w:r>
      <w:r w:rsidRPr="00825C3F">
        <w:rPr>
          <w:b/>
          <w:bCs/>
          <w:lang w:val="fr-FR"/>
        </w:rPr>
        <w:t>adoption des mesures législatives prévues par</w:t>
      </w:r>
      <w:r w:rsidRPr="00825C3F">
        <w:rPr>
          <w:b/>
          <w:bCs/>
          <w:color w:val="000000"/>
          <w:lang w:val="fr-FR" w:eastAsia="fr-FR"/>
        </w:rPr>
        <w:t xml:space="preserve"> l</w:t>
      </w:r>
      <w:r>
        <w:rPr>
          <w:b/>
          <w:bCs/>
          <w:color w:val="000000"/>
          <w:lang w:val="fr-FR" w:eastAsia="fr-FR"/>
        </w:rPr>
        <w:t>’</w:t>
      </w:r>
      <w:r w:rsidRPr="00825C3F">
        <w:rPr>
          <w:b/>
          <w:bCs/>
          <w:color w:val="000000"/>
          <w:lang w:val="fr-FR" w:eastAsia="fr-FR"/>
        </w:rPr>
        <w:t>État partie</w:t>
      </w:r>
      <w:r>
        <w:rPr>
          <w:b/>
          <w:bCs/>
          <w:color w:val="000000"/>
          <w:lang w:val="fr-FR" w:eastAsia="fr-FR"/>
        </w:rPr>
        <w:t xml:space="preserve"> </w:t>
      </w:r>
      <w:r w:rsidRPr="00825C3F">
        <w:rPr>
          <w:b/>
          <w:bCs/>
          <w:lang w:val="fr-FR"/>
        </w:rPr>
        <w:t xml:space="preserve">visant à </w:t>
      </w:r>
      <w:r w:rsidRPr="00D74775">
        <w:rPr>
          <w:b/>
          <w:bCs/>
          <w:lang w:val="fr-FR"/>
        </w:rPr>
        <w:t xml:space="preserve">développer une </w:t>
      </w:r>
      <w:r w:rsidRPr="00825C3F">
        <w:rPr>
          <w:b/>
          <w:bCs/>
          <w:lang w:val="fr-FR"/>
        </w:rPr>
        <w:t>assurance maladie universelle</w:t>
      </w:r>
      <w:r w:rsidRPr="00D74775">
        <w:rPr>
          <w:b/>
          <w:bCs/>
          <w:lang w:val="fr-FR"/>
        </w:rPr>
        <w:t>, y compris un régime non contributif pour les populations vulnérables</w:t>
      </w:r>
      <w:r>
        <w:rPr>
          <w:b/>
          <w:bCs/>
          <w:lang w:val="fr-FR"/>
        </w:rPr>
        <w:t> </w:t>
      </w:r>
      <w:r w:rsidRPr="00825C3F">
        <w:rPr>
          <w:b/>
          <w:bCs/>
          <w:color w:val="000000"/>
          <w:lang w:val="fr-FR" w:eastAsia="fr-FR"/>
        </w:rPr>
        <w:t>;</w:t>
      </w:r>
    </w:p>
    <w:p w:rsidR="0087697E" w:rsidRPr="004422FD" w:rsidRDefault="0087697E" w:rsidP="0087697E">
      <w:pPr>
        <w:pStyle w:val="SingleTxtG"/>
        <w:ind w:firstLine="567"/>
        <w:rPr>
          <w:b/>
          <w:bCs/>
          <w:lang w:val="fr-FR"/>
        </w:rPr>
      </w:pPr>
      <w:r w:rsidRPr="00825C3F">
        <w:rPr>
          <w:b/>
          <w:bCs/>
          <w:lang w:val="fr-FR"/>
        </w:rPr>
        <w:t>d)</w:t>
      </w:r>
      <w:r>
        <w:rPr>
          <w:bCs/>
          <w:lang w:val="fr-FR"/>
        </w:rPr>
        <w:tab/>
      </w:r>
      <w:r w:rsidRPr="00D74775">
        <w:rPr>
          <w:b/>
          <w:bCs/>
          <w:lang w:val="fr-FR"/>
        </w:rPr>
        <w:t>D</w:t>
      </w:r>
      <w:r>
        <w:rPr>
          <w:b/>
          <w:bCs/>
          <w:lang w:val="fr-FR"/>
        </w:rPr>
        <w:t xml:space="preserve">’accélérer </w:t>
      </w:r>
      <w:r w:rsidRPr="00CA301E">
        <w:rPr>
          <w:b/>
          <w:bCs/>
          <w:lang w:val="fr-FR"/>
        </w:rPr>
        <w:t>la réalisation</w:t>
      </w:r>
      <w:r>
        <w:rPr>
          <w:b/>
          <w:bCs/>
          <w:lang w:val="fr-FR"/>
        </w:rPr>
        <w:t xml:space="preserve"> de l’objectif </w:t>
      </w:r>
      <w:r w:rsidRPr="00CA301E">
        <w:rPr>
          <w:b/>
          <w:bCs/>
          <w:lang w:val="fr-FR"/>
        </w:rPr>
        <w:t>de la Déclaration d</w:t>
      </w:r>
      <w:r>
        <w:rPr>
          <w:b/>
          <w:bCs/>
          <w:lang w:val="fr-FR"/>
        </w:rPr>
        <w:t>’</w:t>
      </w:r>
      <w:r w:rsidRPr="00CA301E">
        <w:rPr>
          <w:b/>
          <w:bCs/>
          <w:lang w:val="fr-FR"/>
        </w:rPr>
        <w:t>Abuja</w:t>
      </w:r>
      <w:r>
        <w:rPr>
          <w:b/>
          <w:bCs/>
          <w:lang w:val="fr-FR"/>
        </w:rPr>
        <w:t xml:space="preserve"> relatif à l’allocation budgétaire au secteur de la santé et de </w:t>
      </w:r>
      <w:r w:rsidRPr="004422FD">
        <w:rPr>
          <w:b/>
          <w:bCs/>
          <w:lang w:val="fr-FR"/>
        </w:rPr>
        <w:t>poursuivre ses efforts pour garantir l</w:t>
      </w:r>
      <w:r>
        <w:rPr>
          <w:b/>
          <w:bCs/>
          <w:lang w:val="fr-FR"/>
        </w:rPr>
        <w:t>’</w:t>
      </w:r>
      <w:r w:rsidRPr="004422FD">
        <w:rPr>
          <w:b/>
          <w:bCs/>
          <w:lang w:val="fr-FR"/>
        </w:rPr>
        <w:t>accessibilité, la disponibilité et la qualité des services de santé, en particulier dans les zones rurales</w:t>
      </w:r>
      <w:r>
        <w:rPr>
          <w:b/>
          <w:bCs/>
          <w:lang w:val="fr-FR"/>
        </w:rPr>
        <w:t>.</w:t>
      </w:r>
    </w:p>
    <w:p w:rsidR="0087697E" w:rsidRPr="004422FD" w:rsidRDefault="0087697E" w:rsidP="0087697E">
      <w:pPr>
        <w:pStyle w:val="SingleTxtG"/>
        <w:rPr>
          <w:lang w:val="fr-FR"/>
        </w:rPr>
      </w:pPr>
      <w:r>
        <w:rPr>
          <w:lang w:val="fr-FR"/>
        </w:rPr>
        <w:t>53.</w:t>
      </w:r>
      <w:r>
        <w:rPr>
          <w:lang w:val="fr-FR"/>
        </w:rPr>
        <w:tab/>
      </w:r>
      <w:r w:rsidRPr="00825C3F">
        <w:rPr>
          <w:b/>
          <w:lang w:val="fr-FR"/>
        </w:rPr>
        <w:t xml:space="preserve">Le Comité </w:t>
      </w:r>
      <w:r w:rsidRPr="00825C3F">
        <w:rPr>
          <w:b/>
        </w:rPr>
        <w:t>appelle l</w:t>
      </w:r>
      <w:r>
        <w:rPr>
          <w:b/>
        </w:rPr>
        <w:t>’</w:t>
      </w:r>
      <w:r w:rsidRPr="00825C3F">
        <w:rPr>
          <w:b/>
        </w:rPr>
        <w:t>attention de</w:t>
      </w:r>
      <w:r w:rsidRPr="00825C3F">
        <w:rPr>
          <w:b/>
          <w:color w:val="000000"/>
          <w:lang w:val="fr-FR" w:eastAsia="fr-FR"/>
        </w:rPr>
        <w:t xml:space="preserve"> l</w:t>
      </w:r>
      <w:r>
        <w:rPr>
          <w:b/>
          <w:color w:val="000000"/>
          <w:lang w:val="fr-FR" w:eastAsia="fr-FR"/>
        </w:rPr>
        <w:t>’</w:t>
      </w:r>
      <w:r w:rsidRPr="00825C3F">
        <w:rPr>
          <w:b/>
          <w:color w:val="000000"/>
          <w:lang w:val="fr-FR" w:eastAsia="fr-FR"/>
        </w:rPr>
        <w:t>État partie</w:t>
      </w:r>
      <w:r w:rsidRPr="00825C3F">
        <w:rPr>
          <w:b/>
          <w:lang w:val="fr-FR"/>
        </w:rPr>
        <w:t xml:space="preserve"> sur son observation générale n</w:t>
      </w:r>
      <w:r w:rsidRPr="00825C3F">
        <w:rPr>
          <w:b/>
          <w:vertAlign w:val="superscript"/>
          <w:lang w:val="fr-FR"/>
        </w:rPr>
        <w:t>o</w:t>
      </w:r>
      <w:r w:rsidRPr="00825C3F">
        <w:rPr>
          <w:b/>
          <w:lang w:val="fr-FR"/>
        </w:rPr>
        <w:t xml:space="preserve"> 14 (2000) </w:t>
      </w:r>
      <w:r>
        <w:rPr>
          <w:b/>
          <w:lang w:val="fr-FR"/>
        </w:rPr>
        <w:t>sur</w:t>
      </w:r>
      <w:r w:rsidRPr="00825C3F">
        <w:rPr>
          <w:b/>
          <w:lang w:val="fr-FR"/>
        </w:rPr>
        <w:t xml:space="preserve"> le droit au meilleur état de santé susceptible d</w:t>
      </w:r>
      <w:r>
        <w:rPr>
          <w:b/>
          <w:lang w:val="fr-FR"/>
        </w:rPr>
        <w:t>’</w:t>
      </w:r>
      <w:r w:rsidRPr="00825C3F">
        <w:rPr>
          <w:b/>
          <w:lang w:val="fr-FR"/>
        </w:rPr>
        <w:t>être atteint.</w:t>
      </w:r>
    </w:p>
    <w:p w:rsidR="0087697E" w:rsidRPr="004422FD" w:rsidRDefault="0087697E" w:rsidP="0087697E">
      <w:pPr>
        <w:pStyle w:val="H23G"/>
        <w:rPr>
          <w:lang w:val="fr-FR"/>
        </w:rPr>
      </w:pPr>
      <w:r>
        <w:rPr>
          <w:lang w:val="fr-FR"/>
        </w:rPr>
        <w:tab/>
      </w:r>
      <w:r>
        <w:rPr>
          <w:lang w:val="fr-FR"/>
        </w:rPr>
        <w:tab/>
      </w:r>
      <w:r w:rsidRPr="004422FD">
        <w:rPr>
          <w:lang w:val="fr-FR"/>
        </w:rPr>
        <w:t>Droit à la santé sexuelle et procréative</w:t>
      </w:r>
    </w:p>
    <w:p w:rsidR="0087697E" w:rsidRPr="004422FD" w:rsidRDefault="0087697E" w:rsidP="0087697E">
      <w:pPr>
        <w:pStyle w:val="SingleTxtG"/>
        <w:rPr>
          <w:b/>
          <w:bCs/>
          <w:lang w:val="fr-FR"/>
        </w:rPr>
      </w:pPr>
      <w:r>
        <w:rPr>
          <w:lang w:val="fr-FR"/>
        </w:rPr>
        <w:t>54.</w:t>
      </w:r>
      <w:r>
        <w:rPr>
          <w:lang w:val="fr-FR"/>
        </w:rPr>
        <w:tab/>
        <w:t>L</w:t>
      </w:r>
      <w:r w:rsidRPr="004422FD">
        <w:rPr>
          <w:lang w:val="fr-FR"/>
        </w:rPr>
        <w:t>e Comité est préoccupé par le taux élevé de grossesse</w:t>
      </w:r>
      <w:r>
        <w:rPr>
          <w:lang w:val="fr-FR"/>
        </w:rPr>
        <w:t>s précoces</w:t>
      </w:r>
      <w:r w:rsidRPr="004422FD">
        <w:rPr>
          <w:lang w:val="fr-FR"/>
        </w:rPr>
        <w:t xml:space="preserve"> d</w:t>
      </w:r>
      <w:r>
        <w:rPr>
          <w:lang w:val="fr-FR"/>
        </w:rPr>
        <w:t>û</w:t>
      </w:r>
      <w:r w:rsidRPr="004422FD">
        <w:rPr>
          <w:lang w:val="fr-FR"/>
        </w:rPr>
        <w:t xml:space="preserve"> en partie à l</w:t>
      </w:r>
      <w:r>
        <w:rPr>
          <w:lang w:val="fr-FR"/>
        </w:rPr>
        <w:t>’</w:t>
      </w:r>
      <w:r w:rsidRPr="004422FD">
        <w:rPr>
          <w:lang w:val="fr-FR"/>
        </w:rPr>
        <w:t>inaccessibilité et à l</w:t>
      </w:r>
      <w:r>
        <w:rPr>
          <w:lang w:val="fr-FR"/>
        </w:rPr>
        <w:t>’</w:t>
      </w:r>
      <w:r w:rsidRPr="004422FD">
        <w:rPr>
          <w:lang w:val="fr-FR"/>
        </w:rPr>
        <w:t>indisponibilité de services appropriés de santé sexuelle et procréative</w:t>
      </w:r>
      <w:r>
        <w:rPr>
          <w:lang w:val="fr-FR"/>
        </w:rPr>
        <w:t>,</w:t>
      </w:r>
      <w:r w:rsidRPr="004422FD">
        <w:rPr>
          <w:lang w:val="fr-FR"/>
        </w:rPr>
        <w:t xml:space="preserve"> et aux difficultés rencontrées par les femmes pour accéder </w:t>
      </w:r>
      <w:r w:rsidRPr="00700CE7">
        <w:rPr>
          <w:lang w:val="fr-FR"/>
        </w:rPr>
        <w:t>à une information suffisante sur la santé sexuelle et procréative, y compris la planificatio</w:t>
      </w:r>
      <w:r>
        <w:rPr>
          <w:lang w:val="fr-FR"/>
        </w:rPr>
        <w:t xml:space="preserve">n familiale, et </w:t>
      </w:r>
      <w:r w:rsidRPr="004422FD">
        <w:rPr>
          <w:lang w:val="fr-FR"/>
        </w:rPr>
        <w:t>aux moyens de contraception (art.</w:t>
      </w:r>
      <w:r w:rsidR="00555733">
        <w:rPr>
          <w:lang w:val="fr-FR"/>
        </w:rPr>
        <w:t> </w:t>
      </w:r>
      <w:r w:rsidRPr="004422FD">
        <w:rPr>
          <w:lang w:val="fr-FR"/>
        </w:rPr>
        <w:t>12).</w:t>
      </w:r>
    </w:p>
    <w:p w:rsidR="0087697E" w:rsidRPr="004422FD" w:rsidRDefault="0087697E" w:rsidP="0087697E">
      <w:pPr>
        <w:pStyle w:val="SingleTxtG"/>
        <w:rPr>
          <w:lang w:val="fr-FR"/>
        </w:rPr>
      </w:pPr>
      <w:r>
        <w:rPr>
          <w:lang w:val="fr-FR" w:eastAsia="fr-FR"/>
        </w:rPr>
        <w:t>55.</w:t>
      </w:r>
      <w:r>
        <w:rPr>
          <w:lang w:val="fr-FR" w:eastAsia="fr-FR"/>
        </w:rPr>
        <w:tab/>
      </w:r>
      <w:r w:rsidRPr="00825C3F">
        <w:rPr>
          <w:b/>
          <w:lang w:val="fr-FR" w:eastAsia="fr-FR"/>
        </w:rPr>
        <w:t>Le Comité recommande à l</w:t>
      </w:r>
      <w:r>
        <w:rPr>
          <w:b/>
          <w:lang w:val="fr-FR" w:eastAsia="fr-FR"/>
        </w:rPr>
        <w:t>’</w:t>
      </w:r>
      <w:r w:rsidRPr="00825C3F">
        <w:rPr>
          <w:b/>
          <w:lang w:val="fr-FR" w:eastAsia="fr-FR"/>
        </w:rPr>
        <w:t>État partie :</w:t>
      </w:r>
    </w:p>
    <w:p w:rsidR="0087697E" w:rsidRPr="006C2EBD" w:rsidRDefault="0087697E" w:rsidP="0087697E">
      <w:pPr>
        <w:pStyle w:val="SingleTxtG"/>
        <w:keepLines/>
        <w:ind w:firstLine="567"/>
        <w:rPr>
          <w:b/>
          <w:bCs/>
          <w:lang w:val="fr-FR"/>
        </w:rPr>
      </w:pPr>
      <w:r w:rsidRPr="006C2EBD">
        <w:rPr>
          <w:b/>
          <w:lang w:val="fr-FR"/>
        </w:rPr>
        <w:t>a)</w:t>
      </w:r>
      <w:r w:rsidRPr="006C2EBD">
        <w:rPr>
          <w:b/>
          <w:lang w:val="fr-FR"/>
        </w:rPr>
        <w:tab/>
      </w:r>
      <w:r>
        <w:rPr>
          <w:b/>
          <w:lang w:val="fr-FR"/>
        </w:rPr>
        <w:t xml:space="preserve">De </w:t>
      </w:r>
      <w:r>
        <w:rPr>
          <w:b/>
          <w:bCs/>
          <w:lang w:val="fr-FR"/>
        </w:rPr>
        <w:t>r</w:t>
      </w:r>
      <w:r w:rsidRPr="006C2EBD">
        <w:rPr>
          <w:b/>
          <w:bCs/>
          <w:lang w:val="fr-FR"/>
        </w:rPr>
        <w:t>edoubler d</w:t>
      </w:r>
      <w:r>
        <w:rPr>
          <w:b/>
          <w:bCs/>
          <w:lang w:val="fr-FR"/>
        </w:rPr>
        <w:t>’</w:t>
      </w:r>
      <w:r w:rsidRPr="006C2EBD">
        <w:rPr>
          <w:b/>
          <w:bCs/>
          <w:lang w:val="fr-FR"/>
        </w:rPr>
        <w:t>efforts pour assurer la disponibilité et l</w:t>
      </w:r>
      <w:r>
        <w:rPr>
          <w:b/>
          <w:bCs/>
          <w:lang w:val="fr-FR"/>
        </w:rPr>
        <w:t>’</w:t>
      </w:r>
      <w:r w:rsidRPr="006C2EBD">
        <w:rPr>
          <w:b/>
          <w:bCs/>
          <w:lang w:val="fr-FR"/>
        </w:rPr>
        <w:t>accessibilité des services de santé sexuelle et procréative, notamment l</w:t>
      </w:r>
      <w:r>
        <w:rPr>
          <w:b/>
          <w:bCs/>
          <w:lang w:val="fr-FR"/>
        </w:rPr>
        <w:t>’</w:t>
      </w:r>
      <w:r w:rsidRPr="006C2EBD">
        <w:rPr>
          <w:b/>
          <w:bCs/>
          <w:lang w:val="fr-FR"/>
        </w:rPr>
        <w:t>accès à des moyens de contraception abordables, sûrs et efficaces</w:t>
      </w:r>
      <w:r>
        <w:rPr>
          <w:b/>
          <w:bCs/>
          <w:lang w:val="fr-FR"/>
        </w:rPr>
        <w:t>,</w:t>
      </w:r>
      <w:r w:rsidRPr="006C2EBD">
        <w:rPr>
          <w:b/>
          <w:bCs/>
          <w:lang w:val="fr-FR"/>
        </w:rPr>
        <w:t xml:space="preserve"> et aux contraceptifs d</w:t>
      </w:r>
      <w:r>
        <w:rPr>
          <w:b/>
          <w:bCs/>
          <w:lang w:val="fr-FR"/>
        </w:rPr>
        <w:t>’</w:t>
      </w:r>
      <w:r w:rsidRPr="006C2EBD">
        <w:rPr>
          <w:b/>
          <w:bCs/>
          <w:lang w:val="fr-FR"/>
        </w:rPr>
        <w:t>urgence, y compris pour les adolescents, en particulier dans les zones rurales</w:t>
      </w:r>
      <w:r>
        <w:rPr>
          <w:b/>
          <w:bCs/>
          <w:lang w:val="fr-FR"/>
        </w:rPr>
        <w:t> </w:t>
      </w:r>
      <w:r w:rsidRPr="006C2EBD">
        <w:rPr>
          <w:b/>
          <w:bCs/>
          <w:lang w:val="fr-FR"/>
        </w:rPr>
        <w:t>;</w:t>
      </w:r>
    </w:p>
    <w:p w:rsidR="0087697E" w:rsidRPr="004422FD" w:rsidRDefault="0087697E" w:rsidP="0087697E">
      <w:pPr>
        <w:pStyle w:val="SingleTxtG"/>
        <w:ind w:firstLine="567"/>
        <w:rPr>
          <w:lang w:val="fr-FR"/>
        </w:rPr>
      </w:pPr>
      <w:r w:rsidRPr="006C2EBD">
        <w:rPr>
          <w:b/>
          <w:bCs/>
          <w:lang w:val="fr-FR"/>
        </w:rPr>
        <w:t>b)</w:t>
      </w:r>
      <w:r w:rsidRPr="00981C09">
        <w:rPr>
          <w:bCs/>
          <w:lang w:val="fr-FR"/>
        </w:rPr>
        <w:tab/>
      </w:r>
      <w:r w:rsidRPr="00D74775">
        <w:rPr>
          <w:b/>
          <w:bCs/>
          <w:lang w:val="fr-FR"/>
        </w:rPr>
        <w:t>De d</w:t>
      </w:r>
      <w:r w:rsidRPr="004422FD">
        <w:rPr>
          <w:b/>
          <w:bCs/>
          <w:lang w:val="fr-FR"/>
        </w:rPr>
        <w:t xml:space="preserve">évelopper et </w:t>
      </w:r>
      <w:r>
        <w:rPr>
          <w:b/>
          <w:bCs/>
          <w:lang w:val="fr-FR"/>
        </w:rPr>
        <w:t xml:space="preserve">de </w:t>
      </w:r>
      <w:r w:rsidRPr="004422FD">
        <w:rPr>
          <w:b/>
          <w:bCs/>
          <w:lang w:val="fr-FR"/>
        </w:rPr>
        <w:t>renforcer l</w:t>
      </w:r>
      <w:r>
        <w:rPr>
          <w:b/>
          <w:bCs/>
          <w:lang w:val="fr-FR"/>
        </w:rPr>
        <w:t>’</w:t>
      </w:r>
      <w:r w:rsidRPr="004422FD">
        <w:rPr>
          <w:b/>
          <w:bCs/>
          <w:lang w:val="fr-FR"/>
        </w:rPr>
        <w:t>éducation à la santé sexuelle et procréative</w:t>
      </w:r>
      <w:r>
        <w:rPr>
          <w:b/>
          <w:bCs/>
          <w:lang w:val="fr-FR"/>
        </w:rPr>
        <w:t>, y compris la planification familiale,</w:t>
      </w:r>
      <w:r w:rsidRPr="004422FD">
        <w:rPr>
          <w:b/>
          <w:bCs/>
          <w:lang w:val="fr-FR"/>
        </w:rPr>
        <w:t xml:space="preserve"> dans les programmes des établissements d</w:t>
      </w:r>
      <w:r>
        <w:rPr>
          <w:b/>
          <w:bCs/>
          <w:lang w:val="fr-FR"/>
        </w:rPr>
        <w:t>’</w:t>
      </w:r>
      <w:r w:rsidRPr="004422FD">
        <w:rPr>
          <w:b/>
          <w:bCs/>
          <w:lang w:val="fr-FR"/>
        </w:rPr>
        <w:t>enseignement primaire et secondaire pour filles et garçons, de façon à ce qu</w:t>
      </w:r>
      <w:r>
        <w:rPr>
          <w:b/>
          <w:bCs/>
          <w:lang w:val="fr-FR"/>
        </w:rPr>
        <w:t>e l’éducation</w:t>
      </w:r>
      <w:r w:rsidRPr="004422FD">
        <w:rPr>
          <w:b/>
          <w:bCs/>
          <w:lang w:val="fr-FR"/>
        </w:rPr>
        <w:t xml:space="preserve"> soit complète et </w:t>
      </w:r>
      <w:r>
        <w:rPr>
          <w:b/>
          <w:bCs/>
          <w:lang w:val="fr-FR"/>
        </w:rPr>
        <w:t>adaptée à chaque tranche d’âge.</w:t>
      </w:r>
    </w:p>
    <w:p w:rsidR="0087697E" w:rsidRPr="00825C3F" w:rsidRDefault="0087697E" w:rsidP="0087697E">
      <w:pPr>
        <w:pStyle w:val="SingleTxtG"/>
        <w:rPr>
          <w:b/>
          <w:lang w:val="fr-FR"/>
        </w:rPr>
      </w:pPr>
      <w:r>
        <w:rPr>
          <w:lang w:val="fr-FR"/>
        </w:rPr>
        <w:t>56.</w:t>
      </w:r>
      <w:r>
        <w:rPr>
          <w:lang w:val="fr-FR"/>
        </w:rPr>
        <w:tab/>
      </w:r>
      <w:r w:rsidRPr="00825C3F">
        <w:rPr>
          <w:b/>
          <w:lang w:val="fr-FR"/>
        </w:rPr>
        <w:t xml:space="preserve">Le Comité </w:t>
      </w:r>
      <w:r w:rsidRPr="00825C3F">
        <w:rPr>
          <w:b/>
        </w:rPr>
        <w:t>appelle l</w:t>
      </w:r>
      <w:r>
        <w:rPr>
          <w:b/>
        </w:rPr>
        <w:t>’</w:t>
      </w:r>
      <w:r w:rsidRPr="00825C3F">
        <w:rPr>
          <w:b/>
        </w:rPr>
        <w:t>attention de</w:t>
      </w:r>
      <w:r w:rsidRPr="00825C3F">
        <w:rPr>
          <w:b/>
          <w:color w:val="000000"/>
          <w:lang w:val="fr-FR" w:eastAsia="fr-FR"/>
        </w:rPr>
        <w:t xml:space="preserve"> l</w:t>
      </w:r>
      <w:r>
        <w:rPr>
          <w:b/>
          <w:color w:val="000000"/>
          <w:lang w:val="fr-FR" w:eastAsia="fr-FR"/>
        </w:rPr>
        <w:t>’</w:t>
      </w:r>
      <w:r w:rsidRPr="00825C3F">
        <w:rPr>
          <w:b/>
          <w:color w:val="000000"/>
          <w:lang w:val="fr-FR" w:eastAsia="fr-FR"/>
        </w:rPr>
        <w:t>État partie</w:t>
      </w:r>
      <w:r w:rsidRPr="00825C3F">
        <w:rPr>
          <w:b/>
          <w:lang w:val="fr-FR"/>
        </w:rPr>
        <w:t xml:space="preserve"> sur son observation générale n</w:t>
      </w:r>
      <w:r w:rsidRPr="00825C3F">
        <w:rPr>
          <w:b/>
          <w:vertAlign w:val="superscript"/>
          <w:lang w:val="fr-FR"/>
        </w:rPr>
        <w:t>o</w:t>
      </w:r>
      <w:r w:rsidRPr="00825C3F">
        <w:rPr>
          <w:b/>
          <w:lang w:val="fr-FR"/>
        </w:rPr>
        <w:t xml:space="preserve"> 22 (2016) </w:t>
      </w:r>
      <w:r>
        <w:rPr>
          <w:b/>
          <w:lang w:val="fr-FR"/>
        </w:rPr>
        <w:t>sur</w:t>
      </w:r>
      <w:r w:rsidRPr="00825C3F">
        <w:rPr>
          <w:b/>
          <w:lang w:val="fr-FR"/>
        </w:rPr>
        <w:t xml:space="preserve"> le droit à la santé sexuelle et procréative.</w:t>
      </w:r>
    </w:p>
    <w:p w:rsidR="0087697E" w:rsidRPr="00024DD0" w:rsidRDefault="0087697E" w:rsidP="0087697E">
      <w:pPr>
        <w:pStyle w:val="H23G"/>
        <w:rPr>
          <w:lang w:val="fr-FR"/>
        </w:rPr>
      </w:pPr>
      <w:r>
        <w:rPr>
          <w:lang w:val="fr-FR"/>
        </w:rPr>
        <w:lastRenderedPageBreak/>
        <w:tab/>
      </w:r>
      <w:r>
        <w:rPr>
          <w:lang w:val="fr-FR"/>
        </w:rPr>
        <w:tab/>
      </w:r>
      <w:r w:rsidRPr="00024DD0">
        <w:rPr>
          <w:lang w:val="fr-FR"/>
        </w:rPr>
        <w:t>Droit à l</w:t>
      </w:r>
      <w:r>
        <w:rPr>
          <w:lang w:val="fr-FR"/>
        </w:rPr>
        <w:t>’</w:t>
      </w:r>
      <w:r w:rsidRPr="00024DD0">
        <w:rPr>
          <w:lang w:val="fr-FR"/>
        </w:rPr>
        <w:t>éducation</w:t>
      </w:r>
    </w:p>
    <w:p w:rsidR="0087697E" w:rsidRPr="004422FD" w:rsidRDefault="0087697E" w:rsidP="0087697E">
      <w:pPr>
        <w:pStyle w:val="SingleTxtG"/>
        <w:rPr>
          <w:bCs/>
          <w:lang w:val="fr-FR"/>
        </w:rPr>
      </w:pPr>
      <w:r>
        <w:rPr>
          <w:lang w:val="fr-FR"/>
        </w:rPr>
        <w:t>57.</w:t>
      </w:r>
      <w:r>
        <w:rPr>
          <w:lang w:val="fr-FR"/>
        </w:rPr>
        <w:tab/>
      </w:r>
      <w:r w:rsidRPr="004422FD">
        <w:rPr>
          <w:lang w:val="fr-FR"/>
        </w:rPr>
        <w:t xml:space="preserve">Le Comité </w:t>
      </w:r>
      <w:r>
        <w:rPr>
          <w:lang w:val="fr-FR"/>
        </w:rPr>
        <w:t>prend note des</w:t>
      </w:r>
      <w:r w:rsidRPr="004422FD">
        <w:rPr>
          <w:lang w:val="fr-FR"/>
        </w:rPr>
        <w:t xml:space="preserve"> renseignements complets transmis par la délégation</w:t>
      </w:r>
      <w:r>
        <w:rPr>
          <w:lang w:val="fr-FR"/>
        </w:rPr>
        <w:t xml:space="preserve"> de </w:t>
      </w:r>
      <w:r w:rsidRPr="00A70495">
        <w:rPr>
          <w:bCs/>
          <w:color w:val="000000"/>
          <w:lang w:val="fr-FR" w:eastAsia="fr-FR"/>
        </w:rPr>
        <w:t>l</w:t>
      </w:r>
      <w:r>
        <w:rPr>
          <w:bCs/>
          <w:color w:val="000000"/>
          <w:lang w:val="fr-FR" w:eastAsia="fr-FR"/>
        </w:rPr>
        <w:t>’</w:t>
      </w:r>
      <w:r w:rsidRPr="00A70495">
        <w:rPr>
          <w:bCs/>
          <w:color w:val="000000"/>
          <w:lang w:val="fr-FR" w:eastAsia="fr-FR"/>
        </w:rPr>
        <w:t>État partie</w:t>
      </w:r>
      <w:r w:rsidRPr="004422FD">
        <w:rPr>
          <w:lang w:val="fr-FR"/>
        </w:rPr>
        <w:t xml:space="preserve"> concernant les défis en matière d</w:t>
      </w:r>
      <w:r>
        <w:rPr>
          <w:lang w:val="fr-FR"/>
        </w:rPr>
        <w:t>’</w:t>
      </w:r>
      <w:r w:rsidRPr="004422FD">
        <w:rPr>
          <w:lang w:val="fr-FR"/>
        </w:rPr>
        <w:t>éducation au Niger et accueille avec satisfaction l</w:t>
      </w:r>
      <w:r>
        <w:rPr>
          <w:lang w:val="fr-FR"/>
        </w:rPr>
        <w:t>’</w:t>
      </w:r>
      <w:r w:rsidRPr="004422FD">
        <w:rPr>
          <w:lang w:val="fr-FR"/>
        </w:rPr>
        <w:t xml:space="preserve">approche intégrale </w:t>
      </w:r>
      <w:r>
        <w:rPr>
          <w:lang w:val="fr-FR"/>
        </w:rPr>
        <w:t>adoptée</w:t>
      </w:r>
      <w:r w:rsidRPr="004422FD">
        <w:rPr>
          <w:lang w:val="fr-FR"/>
        </w:rPr>
        <w:t xml:space="preserve"> pour surmonter ces défis. Toutefois, il est préoccupé</w:t>
      </w:r>
      <w:r>
        <w:rPr>
          <w:lang w:val="fr-FR"/>
        </w:rPr>
        <w:t xml:space="preserve"> par </w:t>
      </w:r>
      <w:r w:rsidRPr="004422FD">
        <w:rPr>
          <w:lang w:val="fr-FR"/>
        </w:rPr>
        <w:t>:</w:t>
      </w:r>
    </w:p>
    <w:p w:rsidR="0087697E" w:rsidRPr="004422FD" w:rsidRDefault="0087697E" w:rsidP="0087697E">
      <w:pPr>
        <w:pStyle w:val="SingleTxtG"/>
        <w:ind w:firstLine="567"/>
        <w:rPr>
          <w:lang w:val="fr-FR"/>
        </w:rPr>
      </w:pPr>
      <w:r>
        <w:rPr>
          <w:lang w:val="fr-FR"/>
        </w:rPr>
        <w:t>a)</w:t>
      </w:r>
      <w:r w:rsidRPr="004422FD">
        <w:rPr>
          <w:lang w:val="fr-FR"/>
        </w:rPr>
        <w:tab/>
        <w:t>La persistance d</w:t>
      </w:r>
      <w:r>
        <w:rPr>
          <w:lang w:val="fr-FR"/>
        </w:rPr>
        <w:t>’</w:t>
      </w:r>
      <w:r w:rsidRPr="004422FD">
        <w:rPr>
          <w:lang w:val="fr-FR"/>
        </w:rPr>
        <w:t>inégalités dans l</w:t>
      </w:r>
      <w:r>
        <w:rPr>
          <w:lang w:val="fr-FR"/>
        </w:rPr>
        <w:t>’</w:t>
      </w:r>
      <w:r w:rsidRPr="004422FD">
        <w:rPr>
          <w:lang w:val="fr-FR"/>
        </w:rPr>
        <w:t>accès à l</w:t>
      </w:r>
      <w:r>
        <w:rPr>
          <w:lang w:val="fr-FR"/>
        </w:rPr>
        <w:t>’</w:t>
      </w:r>
      <w:r w:rsidRPr="004422FD">
        <w:rPr>
          <w:lang w:val="fr-FR"/>
        </w:rPr>
        <w:t xml:space="preserve">éducation touchant particulièrement les enfants vivant en zone rurale et des enfants ayant un </w:t>
      </w:r>
      <w:r>
        <w:rPr>
          <w:lang w:val="fr-FR"/>
        </w:rPr>
        <w:t>handicap </w:t>
      </w:r>
      <w:r w:rsidRPr="004422FD">
        <w:rPr>
          <w:lang w:val="fr-FR"/>
        </w:rPr>
        <w:t>;</w:t>
      </w:r>
    </w:p>
    <w:p w:rsidR="0087697E" w:rsidRPr="002A7684" w:rsidRDefault="0087697E" w:rsidP="0087697E">
      <w:pPr>
        <w:pStyle w:val="SingleTxtG"/>
        <w:ind w:firstLine="567"/>
        <w:rPr>
          <w:color w:val="000000" w:themeColor="text1"/>
          <w:lang w:val="fr-FR"/>
        </w:rPr>
      </w:pPr>
      <w:r w:rsidRPr="004422FD">
        <w:rPr>
          <w:lang w:val="fr-FR"/>
        </w:rPr>
        <w:t>b)</w:t>
      </w:r>
      <w:r w:rsidRPr="004422FD">
        <w:rPr>
          <w:lang w:val="fr-FR"/>
        </w:rPr>
        <w:tab/>
        <w:t>Le taux élevé d</w:t>
      </w:r>
      <w:r>
        <w:rPr>
          <w:lang w:val="fr-FR"/>
        </w:rPr>
        <w:t>’</w:t>
      </w:r>
      <w:r w:rsidRPr="004422FD">
        <w:rPr>
          <w:lang w:val="fr-FR"/>
        </w:rPr>
        <w:t>abandon scolaire dans l</w:t>
      </w:r>
      <w:r>
        <w:rPr>
          <w:lang w:val="fr-FR"/>
        </w:rPr>
        <w:t>’enseignement</w:t>
      </w:r>
      <w:r w:rsidRPr="004422FD">
        <w:rPr>
          <w:lang w:val="fr-FR"/>
        </w:rPr>
        <w:t xml:space="preserve"> primaire et secondaire, en particulier des filles, </w:t>
      </w:r>
      <w:r>
        <w:rPr>
          <w:lang w:val="fr-FR"/>
        </w:rPr>
        <w:t xml:space="preserve">dû entre autres </w:t>
      </w:r>
      <w:r w:rsidRPr="002C0C61">
        <w:rPr>
          <w:lang w:val="fr-FR"/>
        </w:rPr>
        <w:t>aux mariages précoces</w:t>
      </w:r>
      <w:r>
        <w:rPr>
          <w:lang w:val="fr-FR"/>
        </w:rPr>
        <w:t xml:space="preserve"> </w:t>
      </w:r>
      <w:r w:rsidRPr="005F3351">
        <w:rPr>
          <w:lang w:val="fr-FR"/>
        </w:rPr>
        <w:t xml:space="preserve">et </w:t>
      </w:r>
      <w:r>
        <w:rPr>
          <w:lang w:val="fr-FR"/>
        </w:rPr>
        <w:t xml:space="preserve">à </w:t>
      </w:r>
      <w:r w:rsidRPr="005F3351">
        <w:rPr>
          <w:lang w:val="fr-FR"/>
        </w:rPr>
        <w:t>la perceptio</w:t>
      </w:r>
      <w:r>
        <w:rPr>
          <w:lang w:val="fr-FR"/>
        </w:rPr>
        <w:t>n que l’éducation des filles constitue une charge pour les familles </w:t>
      </w:r>
      <w:r w:rsidRPr="002C0C61">
        <w:rPr>
          <w:lang w:val="fr-FR"/>
        </w:rPr>
        <w:t>;</w:t>
      </w:r>
    </w:p>
    <w:p w:rsidR="0087697E" w:rsidRDefault="0087697E" w:rsidP="0087697E">
      <w:pPr>
        <w:pStyle w:val="SingleTxtG"/>
        <w:ind w:firstLine="567"/>
        <w:rPr>
          <w:lang w:val="fr-FR"/>
        </w:rPr>
      </w:pPr>
      <w:r w:rsidRPr="004422FD">
        <w:rPr>
          <w:lang w:val="fr-FR"/>
        </w:rPr>
        <w:t>c)</w:t>
      </w:r>
      <w:r w:rsidRPr="004422FD">
        <w:rPr>
          <w:lang w:val="fr-FR"/>
        </w:rPr>
        <w:tab/>
        <w:t>La faible qualité de l</w:t>
      </w:r>
      <w:r>
        <w:rPr>
          <w:lang w:val="fr-FR"/>
        </w:rPr>
        <w:t>’</w:t>
      </w:r>
      <w:r w:rsidRPr="004422FD">
        <w:rPr>
          <w:lang w:val="fr-FR"/>
        </w:rPr>
        <w:t>enseignement en raison du nombre insuffisant d</w:t>
      </w:r>
      <w:r>
        <w:rPr>
          <w:lang w:val="fr-FR"/>
        </w:rPr>
        <w:t>’</w:t>
      </w:r>
      <w:r w:rsidRPr="004422FD">
        <w:rPr>
          <w:lang w:val="fr-FR"/>
        </w:rPr>
        <w:t>enseignants qualifiés</w:t>
      </w:r>
      <w:r>
        <w:rPr>
          <w:lang w:val="fr-FR"/>
        </w:rPr>
        <w:t xml:space="preserve"> et</w:t>
      </w:r>
      <w:r w:rsidRPr="004422FD">
        <w:rPr>
          <w:lang w:val="fr-FR"/>
        </w:rPr>
        <w:t xml:space="preserve"> de matériel</w:t>
      </w:r>
      <w:r>
        <w:rPr>
          <w:lang w:val="fr-FR"/>
        </w:rPr>
        <w:t>s</w:t>
      </w:r>
      <w:r w:rsidRPr="004422FD">
        <w:rPr>
          <w:lang w:val="fr-FR"/>
        </w:rPr>
        <w:t xml:space="preserve"> pédagogique</w:t>
      </w:r>
      <w:r>
        <w:rPr>
          <w:lang w:val="fr-FR"/>
        </w:rPr>
        <w:t>s,</w:t>
      </w:r>
      <w:r w:rsidRPr="004422FD">
        <w:rPr>
          <w:lang w:val="fr-FR"/>
        </w:rPr>
        <w:t xml:space="preserve"> </w:t>
      </w:r>
      <w:r>
        <w:rPr>
          <w:lang w:val="fr-FR"/>
        </w:rPr>
        <w:t>et du manque d’infrastructures</w:t>
      </w:r>
      <w:r w:rsidRPr="004422FD">
        <w:rPr>
          <w:lang w:val="fr-FR"/>
        </w:rPr>
        <w:t>, en particulier en milieu rural</w:t>
      </w:r>
      <w:r>
        <w:rPr>
          <w:lang w:val="fr-FR"/>
        </w:rPr>
        <w:t> </w:t>
      </w:r>
      <w:r w:rsidRPr="004422FD">
        <w:rPr>
          <w:lang w:val="fr-FR"/>
        </w:rPr>
        <w:t>;</w:t>
      </w:r>
    </w:p>
    <w:p w:rsidR="0087697E" w:rsidRPr="004422FD" w:rsidRDefault="0087697E" w:rsidP="0087697E">
      <w:pPr>
        <w:pStyle w:val="SingleTxtG"/>
        <w:ind w:firstLine="567"/>
        <w:rPr>
          <w:lang w:val="fr-FR"/>
        </w:rPr>
      </w:pPr>
      <w:r>
        <w:rPr>
          <w:lang w:val="fr-FR"/>
        </w:rPr>
        <w:t>d)</w:t>
      </w:r>
      <w:r>
        <w:rPr>
          <w:lang w:val="fr-FR"/>
        </w:rPr>
        <w:tab/>
        <w:t>L’</w:t>
      </w:r>
      <w:r w:rsidRPr="004422FD">
        <w:rPr>
          <w:lang w:val="fr-FR"/>
        </w:rPr>
        <w:t>accès limité à l</w:t>
      </w:r>
      <w:r>
        <w:rPr>
          <w:lang w:val="fr-FR"/>
        </w:rPr>
        <w:t>’</w:t>
      </w:r>
      <w:r w:rsidRPr="004422FD">
        <w:rPr>
          <w:lang w:val="fr-FR"/>
        </w:rPr>
        <w:t>eau et au système d</w:t>
      </w:r>
      <w:r>
        <w:rPr>
          <w:lang w:val="fr-FR"/>
        </w:rPr>
        <w:t>’</w:t>
      </w:r>
      <w:r w:rsidRPr="004422FD">
        <w:rPr>
          <w:lang w:val="fr-FR"/>
        </w:rPr>
        <w:t>assainissement</w:t>
      </w:r>
      <w:r>
        <w:rPr>
          <w:lang w:val="fr-FR"/>
        </w:rPr>
        <w:t xml:space="preserve"> dans les écoles ;</w:t>
      </w:r>
    </w:p>
    <w:p w:rsidR="0087697E" w:rsidRPr="004422FD" w:rsidRDefault="0087697E" w:rsidP="0087697E">
      <w:pPr>
        <w:pStyle w:val="SingleTxtG"/>
        <w:ind w:firstLine="567"/>
        <w:rPr>
          <w:lang w:val="fr-FR"/>
        </w:rPr>
      </w:pPr>
      <w:r>
        <w:rPr>
          <w:lang w:val="fr-FR"/>
        </w:rPr>
        <w:t>e</w:t>
      </w:r>
      <w:r w:rsidRPr="004422FD">
        <w:rPr>
          <w:lang w:val="fr-FR"/>
        </w:rPr>
        <w:t>)</w:t>
      </w:r>
      <w:r w:rsidRPr="004422FD">
        <w:rPr>
          <w:lang w:val="fr-FR"/>
        </w:rPr>
        <w:tab/>
        <w:t>Le taux élevé d</w:t>
      </w:r>
      <w:r>
        <w:rPr>
          <w:lang w:val="fr-FR"/>
        </w:rPr>
        <w:t>’</w:t>
      </w:r>
      <w:r w:rsidRPr="004422FD">
        <w:rPr>
          <w:lang w:val="fr-FR"/>
        </w:rPr>
        <w:t xml:space="preserve">analphabétisme, principalement dans les zones rurales et en particulier </w:t>
      </w:r>
      <w:r>
        <w:rPr>
          <w:lang w:val="fr-FR"/>
        </w:rPr>
        <w:t xml:space="preserve">parmi </w:t>
      </w:r>
      <w:r w:rsidRPr="004422FD">
        <w:rPr>
          <w:lang w:val="fr-FR"/>
        </w:rPr>
        <w:t>les femmes (art</w:t>
      </w:r>
      <w:r w:rsidR="004676DF" w:rsidRPr="004422FD">
        <w:rPr>
          <w:lang w:val="fr-FR"/>
        </w:rPr>
        <w:t>.</w:t>
      </w:r>
      <w:r w:rsidR="004676DF">
        <w:rPr>
          <w:lang w:val="fr-FR"/>
        </w:rPr>
        <w:t> </w:t>
      </w:r>
      <w:r w:rsidRPr="004422FD">
        <w:rPr>
          <w:lang w:val="fr-FR"/>
        </w:rPr>
        <w:t>13 et 14).</w:t>
      </w:r>
    </w:p>
    <w:p w:rsidR="0087697E" w:rsidRPr="00825C3F" w:rsidRDefault="0087697E" w:rsidP="0087697E">
      <w:pPr>
        <w:pStyle w:val="SingleTxtG"/>
        <w:rPr>
          <w:b/>
          <w:lang w:val="fr-FR"/>
        </w:rPr>
      </w:pPr>
      <w:r>
        <w:rPr>
          <w:lang w:val="fr-FR" w:eastAsia="fr-FR"/>
        </w:rPr>
        <w:t>58.</w:t>
      </w:r>
      <w:r>
        <w:rPr>
          <w:lang w:val="fr-FR" w:eastAsia="fr-FR"/>
        </w:rPr>
        <w:tab/>
      </w:r>
      <w:r w:rsidRPr="00825C3F">
        <w:rPr>
          <w:b/>
          <w:lang w:val="fr-FR" w:eastAsia="fr-FR"/>
        </w:rPr>
        <w:t>Le Comité recommande à l</w:t>
      </w:r>
      <w:r>
        <w:rPr>
          <w:b/>
          <w:lang w:val="fr-FR" w:eastAsia="fr-FR"/>
        </w:rPr>
        <w:t>’</w:t>
      </w:r>
      <w:r w:rsidRPr="00825C3F">
        <w:rPr>
          <w:b/>
          <w:lang w:val="fr-FR" w:eastAsia="fr-FR"/>
        </w:rPr>
        <w:t>État partie :</w:t>
      </w:r>
    </w:p>
    <w:p w:rsidR="0087697E" w:rsidRDefault="0087697E" w:rsidP="0087697E">
      <w:pPr>
        <w:pStyle w:val="SingleTxtG"/>
        <w:ind w:firstLine="567"/>
        <w:rPr>
          <w:b/>
          <w:bCs/>
          <w:lang w:val="fr-FR"/>
        </w:rPr>
      </w:pPr>
      <w:r w:rsidRPr="006C2EBD">
        <w:rPr>
          <w:b/>
          <w:lang w:val="fr-FR"/>
        </w:rPr>
        <w:t>a)</w:t>
      </w:r>
      <w:r w:rsidRPr="00981C09">
        <w:rPr>
          <w:lang w:val="fr-FR"/>
        </w:rPr>
        <w:tab/>
      </w:r>
      <w:r w:rsidRPr="00D74775">
        <w:rPr>
          <w:b/>
          <w:lang w:val="fr-FR"/>
        </w:rPr>
        <w:t xml:space="preserve">De </w:t>
      </w:r>
      <w:r w:rsidRPr="00B60465">
        <w:rPr>
          <w:b/>
          <w:bCs/>
          <w:lang w:val="fr-FR"/>
        </w:rPr>
        <w:t>r</w:t>
      </w:r>
      <w:r w:rsidRPr="004422FD">
        <w:rPr>
          <w:b/>
          <w:bCs/>
          <w:lang w:val="fr-FR"/>
        </w:rPr>
        <w:t xml:space="preserve">enforcer ses mesures et </w:t>
      </w:r>
      <w:r>
        <w:rPr>
          <w:b/>
          <w:bCs/>
          <w:lang w:val="fr-FR"/>
        </w:rPr>
        <w:t xml:space="preserve">ses </w:t>
      </w:r>
      <w:r w:rsidRPr="004422FD">
        <w:rPr>
          <w:b/>
          <w:bCs/>
          <w:lang w:val="fr-FR"/>
        </w:rPr>
        <w:t>programmes divers en vue de remédier au problème de l</w:t>
      </w:r>
      <w:r>
        <w:rPr>
          <w:b/>
          <w:bCs/>
          <w:lang w:val="fr-FR"/>
        </w:rPr>
        <w:t>’</w:t>
      </w:r>
      <w:r w:rsidRPr="004422FD">
        <w:rPr>
          <w:b/>
          <w:bCs/>
          <w:lang w:val="fr-FR"/>
        </w:rPr>
        <w:t>accès à l</w:t>
      </w:r>
      <w:r>
        <w:rPr>
          <w:b/>
          <w:bCs/>
          <w:lang w:val="fr-FR"/>
        </w:rPr>
        <w:t>’</w:t>
      </w:r>
      <w:r w:rsidRPr="004422FD">
        <w:rPr>
          <w:b/>
          <w:bCs/>
          <w:lang w:val="fr-FR"/>
        </w:rPr>
        <w:t xml:space="preserve">école des enfants </w:t>
      </w:r>
      <w:r>
        <w:rPr>
          <w:b/>
          <w:bCs/>
          <w:lang w:val="fr-FR"/>
        </w:rPr>
        <w:t>vivant en zone rurale </w:t>
      </w:r>
      <w:r w:rsidRPr="004422FD">
        <w:rPr>
          <w:b/>
          <w:bCs/>
          <w:lang w:val="fr-FR"/>
        </w:rPr>
        <w:t>;</w:t>
      </w:r>
    </w:p>
    <w:p w:rsidR="0087697E" w:rsidRPr="00825C3F" w:rsidRDefault="0087697E" w:rsidP="0087697E">
      <w:pPr>
        <w:pStyle w:val="SingleTxtG"/>
        <w:ind w:firstLine="567"/>
        <w:rPr>
          <w:b/>
          <w:bCs/>
          <w:lang w:val="fr-FR"/>
        </w:rPr>
      </w:pPr>
      <w:r w:rsidRPr="00825C3F">
        <w:rPr>
          <w:b/>
          <w:lang w:val="fr-FR"/>
        </w:rPr>
        <w:t>b)</w:t>
      </w:r>
      <w:r w:rsidRPr="00825C3F">
        <w:rPr>
          <w:b/>
          <w:lang w:val="fr-FR"/>
        </w:rPr>
        <w:tab/>
      </w:r>
      <w:r>
        <w:rPr>
          <w:b/>
          <w:lang w:val="fr-FR"/>
        </w:rPr>
        <w:t xml:space="preserve">De </w:t>
      </w:r>
      <w:r>
        <w:rPr>
          <w:b/>
          <w:bCs/>
          <w:lang w:val="fr-FR"/>
        </w:rPr>
        <w:t>r</w:t>
      </w:r>
      <w:r w:rsidRPr="00825C3F">
        <w:rPr>
          <w:b/>
          <w:bCs/>
          <w:lang w:val="fr-FR"/>
        </w:rPr>
        <w:t>emédier d</w:t>
      </w:r>
      <w:r>
        <w:rPr>
          <w:b/>
          <w:bCs/>
          <w:lang w:val="fr-FR"/>
        </w:rPr>
        <w:t>’</w:t>
      </w:r>
      <w:r w:rsidRPr="00825C3F">
        <w:rPr>
          <w:b/>
          <w:bCs/>
          <w:lang w:val="fr-FR"/>
        </w:rPr>
        <w:t>urgence au taux élevé d</w:t>
      </w:r>
      <w:r>
        <w:rPr>
          <w:b/>
          <w:bCs/>
          <w:lang w:val="fr-FR"/>
        </w:rPr>
        <w:t>’</w:t>
      </w:r>
      <w:r w:rsidRPr="00825C3F">
        <w:rPr>
          <w:b/>
          <w:bCs/>
          <w:lang w:val="fr-FR"/>
        </w:rPr>
        <w:t>abandon scolaire dans l</w:t>
      </w:r>
      <w:r>
        <w:rPr>
          <w:b/>
          <w:bCs/>
          <w:lang w:val="fr-FR"/>
        </w:rPr>
        <w:t>’enseignement</w:t>
      </w:r>
      <w:r w:rsidRPr="00825C3F">
        <w:rPr>
          <w:b/>
          <w:bCs/>
          <w:lang w:val="fr-FR"/>
        </w:rPr>
        <w:t xml:space="preserve"> primaire et secondaire, particulièrement concernant les filles ;</w:t>
      </w:r>
    </w:p>
    <w:p w:rsidR="0087697E" w:rsidRPr="00825C3F" w:rsidRDefault="0087697E" w:rsidP="0087697E">
      <w:pPr>
        <w:pStyle w:val="SingleTxtG"/>
        <w:ind w:firstLine="567"/>
        <w:rPr>
          <w:b/>
          <w:bCs/>
          <w:lang w:val="fr-FR"/>
        </w:rPr>
      </w:pPr>
      <w:r w:rsidRPr="00825C3F">
        <w:rPr>
          <w:b/>
          <w:bCs/>
          <w:lang w:val="fr-FR"/>
        </w:rPr>
        <w:t>c)</w:t>
      </w:r>
      <w:r w:rsidRPr="00825C3F">
        <w:rPr>
          <w:b/>
          <w:bCs/>
          <w:lang w:val="fr-FR"/>
        </w:rPr>
        <w:tab/>
      </w:r>
      <w:r>
        <w:rPr>
          <w:b/>
          <w:bCs/>
          <w:lang w:val="fr-FR"/>
        </w:rPr>
        <w:t>De r</w:t>
      </w:r>
      <w:r w:rsidRPr="00825C3F">
        <w:rPr>
          <w:b/>
          <w:bCs/>
          <w:lang w:val="fr-FR"/>
        </w:rPr>
        <w:t>elever la qualité de l</w:t>
      </w:r>
      <w:r>
        <w:rPr>
          <w:b/>
          <w:bCs/>
          <w:lang w:val="fr-FR"/>
        </w:rPr>
        <w:t>’</w:t>
      </w:r>
      <w:r w:rsidRPr="00825C3F">
        <w:rPr>
          <w:b/>
          <w:bCs/>
          <w:lang w:val="fr-FR"/>
        </w:rPr>
        <w:t xml:space="preserve">enseignement dispensé et </w:t>
      </w:r>
      <w:r>
        <w:rPr>
          <w:b/>
          <w:bCs/>
          <w:lang w:val="fr-FR"/>
        </w:rPr>
        <w:t>d’</w:t>
      </w:r>
      <w:r w:rsidRPr="00825C3F">
        <w:rPr>
          <w:b/>
          <w:bCs/>
          <w:lang w:val="fr-FR"/>
        </w:rPr>
        <w:t>investir davantage dans la formation des enseignants, en particulier en</w:t>
      </w:r>
      <w:r w:rsidRPr="00825C3F">
        <w:rPr>
          <w:b/>
          <w:lang w:val="fr-FR" w:eastAsia="fr-FR"/>
        </w:rPr>
        <w:t xml:space="preserve"> augmentant la capacité de l</w:t>
      </w:r>
      <w:r>
        <w:rPr>
          <w:b/>
          <w:lang w:val="fr-FR" w:eastAsia="fr-FR"/>
        </w:rPr>
        <w:t>’</w:t>
      </w:r>
      <w:r w:rsidRPr="00825C3F">
        <w:rPr>
          <w:b/>
          <w:lang w:val="fr-FR" w:eastAsia="fr-FR"/>
        </w:rPr>
        <w:t>école normale</w:t>
      </w:r>
      <w:r>
        <w:rPr>
          <w:b/>
          <w:lang w:val="fr-FR" w:eastAsia="fr-FR"/>
        </w:rPr>
        <w:t xml:space="preserve"> </w:t>
      </w:r>
      <w:r w:rsidRPr="00825C3F">
        <w:rPr>
          <w:b/>
          <w:lang w:val="fr-FR" w:eastAsia="fr-FR"/>
        </w:rPr>
        <w:t>afin de pouvoir former adéquatement les enseignants nécessitant un renforcement de capacité ;</w:t>
      </w:r>
    </w:p>
    <w:p w:rsidR="0087697E" w:rsidRDefault="0087697E" w:rsidP="0087697E">
      <w:pPr>
        <w:pStyle w:val="SingleTxtG"/>
        <w:ind w:firstLine="567"/>
        <w:rPr>
          <w:b/>
          <w:bCs/>
          <w:lang w:val="fr-FR"/>
        </w:rPr>
      </w:pPr>
      <w:r w:rsidRPr="00825C3F">
        <w:rPr>
          <w:b/>
          <w:bCs/>
          <w:lang w:val="fr-FR"/>
        </w:rPr>
        <w:t>d)</w:t>
      </w:r>
      <w:r w:rsidRPr="00981C09">
        <w:rPr>
          <w:bCs/>
          <w:lang w:val="fr-FR"/>
        </w:rPr>
        <w:tab/>
      </w:r>
      <w:r w:rsidRPr="00D74775">
        <w:rPr>
          <w:b/>
          <w:bCs/>
          <w:lang w:val="fr-FR"/>
        </w:rPr>
        <w:t>De r</w:t>
      </w:r>
      <w:r w:rsidRPr="004422FD">
        <w:rPr>
          <w:b/>
          <w:bCs/>
          <w:lang w:val="fr-FR"/>
        </w:rPr>
        <w:t xml:space="preserve">edoubler </w:t>
      </w:r>
      <w:r>
        <w:rPr>
          <w:b/>
          <w:bCs/>
          <w:lang w:val="fr-FR"/>
        </w:rPr>
        <w:t>d’</w:t>
      </w:r>
      <w:r w:rsidRPr="004422FD">
        <w:rPr>
          <w:b/>
          <w:bCs/>
          <w:lang w:val="fr-FR"/>
        </w:rPr>
        <w:t xml:space="preserve">efforts </w:t>
      </w:r>
      <w:r>
        <w:rPr>
          <w:b/>
          <w:bCs/>
          <w:lang w:val="fr-FR"/>
        </w:rPr>
        <w:t>afin</w:t>
      </w:r>
      <w:r w:rsidRPr="004422FD">
        <w:rPr>
          <w:b/>
          <w:bCs/>
          <w:lang w:val="fr-FR"/>
        </w:rPr>
        <w:t xml:space="preserve"> </w:t>
      </w:r>
      <w:r>
        <w:rPr>
          <w:b/>
          <w:bCs/>
          <w:lang w:val="fr-FR"/>
        </w:rPr>
        <w:t>d’</w:t>
      </w:r>
      <w:r w:rsidRPr="004422FD">
        <w:rPr>
          <w:b/>
          <w:bCs/>
          <w:lang w:val="fr-FR"/>
        </w:rPr>
        <w:t>améliorer les infrastructures scolaires et les matériels d</w:t>
      </w:r>
      <w:r>
        <w:rPr>
          <w:b/>
          <w:bCs/>
          <w:lang w:val="fr-FR"/>
        </w:rPr>
        <w:t>’</w:t>
      </w:r>
      <w:r w:rsidRPr="004422FD">
        <w:rPr>
          <w:b/>
          <w:bCs/>
          <w:lang w:val="fr-FR"/>
        </w:rPr>
        <w:t>apprentissage, en particulier dans les régions rurales, et de veiller à ce que tous les établissements scolaires disposent d</w:t>
      </w:r>
      <w:r>
        <w:rPr>
          <w:b/>
          <w:bCs/>
          <w:lang w:val="fr-FR"/>
        </w:rPr>
        <w:t>’</w:t>
      </w:r>
      <w:r w:rsidRPr="004422FD">
        <w:rPr>
          <w:b/>
          <w:bCs/>
          <w:lang w:val="fr-FR"/>
        </w:rPr>
        <w:t>installations de distribution d</w:t>
      </w:r>
      <w:r>
        <w:rPr>
          <w:b/>
          <w:bCs/>
          <w:lang w:val="fr-FR"/>
        </w:rPr>
        <w:t>’</w:t>
      </w:r>
      <w:r w:rsidRPr="004422FD">
        <w:rPr>
          <w:b/>
          <w:bCs/>
          <w:lang w:val="fr-FR"/>
        </w:rPr>
        <w:t>eau et d</w:t>
      </w:r>
      <w:r>
        <w:rPr>
          <w:b/>
          <w:bCs/>
          <w:lang w:val="fr-FR"/>
        </w:rPr>
        <w:t>’</w:t>
      </w:r>
      <w:r w:rsidRPr="004422FD">
        <w:rPr>
          <w:b/>
          <w:bCs/>
          <w:lang w:val="fr-FR"/>
        </w:rPr>
        <w:t>assainissement adéquates, en particulier d</w:t>
      </w:r>
      <w:r>
        <w:rPr>
          <w:b/>
          <w:bCs/>
          <w:lang w:val="fr-FR"/>
        </w:rPr>
        <w:t>’</w:t>
      </w:r>
      <w:r w:rsidRPr="004422FD">
        <w:rPr>
          <w:b/>
          <w:bCs/>
          <w:lang w:val="fr-FR"/>
        </w:rPr>
        <w:t>installations sanitaires séparées pour les filles et les garçons</w:t>
      </w:r>
      <w:r>
        <w:rPr>
          <w:b/>
          <w:bCs/>
          <w:lang w:val="fr-FR"/>
        </w:rPr>
        <w:t> </w:t>
      </w:r>
      <w:r w:rsidRPr="004422FD">
        <w:rPr>
          <w:b/>
          <w:bCs/>
          <w:lang w:val="fr-FR"/>
        </w:rPr>
        <w:t>;</w:t>
      </w:r>
    </w:p>
    <w:p w:rsidR="0087697E" w:rsidRPr="00325C6D" w:rsidRDefault="0087697E" w:rsidP="0087697E">
      <w:pPr>
        <w:pStyle w:val="SingleTxtG"/>
        <w:ind w:firstLine="567"/>
        <w:rPr>
          <w:b/>
          <w:bCs/>
          <w:lang w:val="fr-FR"/>
        </w:rPr>
      </w:pPr>
      <w:r>
        <w:rPr>
          <w:b/>
          <w:bCs/>
          <w:lang w:val="fr-FR"/>
        </w:rPr>
        <w:t>e)</w:t>
      </w:r>
      <w:r>
        <w:rPr>
          <w:b/>
          <w:bCs/>
          <w:lang w:val="fr-FR"/>
        </w:rPr>
        <w:tab/>
        <w:t xml:space="preserve">De renforcer les mesures de mise en œuvre de </w:t>
      </w:r>
      <w:r w:rsidRPr="002D2858">
        <w:rPr>
          <w:b/>
          <w:bCs/>
        </w:rPr>
        <w:t xml:space="preserve">la </w:t>
      </w:r>
      <w:r w:rsidRPr="00700CE7">
        <w:rPr>
          <w:b/>
          <w:bCs/>
          <w:lang w:val="fr-FR"/>
        </w:rPr>
        <w:t>politique nationale d</w:t>
      </w:r>
      <w:r>
        <w:rPr>
          <w:b/>
          <w:bCs/>
          <w:lang w:val="fr-FR"/>
        </w:rPr>
        <w:t>’</w:t>
      </w:r>
      <w:r w:rsidRPr="00700CE7">
        <w:rPr>
          <w:b/>
          <w:bCs/>
          <w:lang w:val="fr-FR"/>
        </w:rPr>
        <w:t>alphabétisation et d</w:t>
      </w:r>
      <w:r>
        <w:rPr>
          <w:b/>
          <w:bCs/>
          <w:lang w:val="fr-FR"/>
        </w:rPr>
        <w:t>’</w:t>
      </w:r>
      <w:r w:rsidRPr="00700CE7">
        <w:rPr>
          <w:b/>
          <w:bCs/>
          <w:lang w:val="fr-FR"/>
        </w:rPr>
        <w:t>éducation non formelle</w:t>
      </w:r>
      <w:r>
        <w:rPr>
          <w:b/>
          <w:bCs/>
          <w:lang w:val="fr-FR"/>
        </w:rPr>
        <w:t> </w:t>
      </w:r>
      <w:r>
        <w:rPr>
          <w:b/>
          <w:lang w:val="fr-FR" w:eastAsia="fr-FR"/>
        </w:rPr>
        <w:t>;</w:t>
      </w:r>
    </w:p>
    <w:p w:rsidR="0087697E" w:rsidRPr="004422FD" w:rsidRDefault="0087697E" w:rsidP="0087697E">
      <w:pPr>
        <w:pStyle w:val="SingleTxtG"/>
        <w:ind w:firstLine="567"/>
        <w:rPr>
          <w:lang w:val="fr-FR" w:eastAsia="fr-FR"/>
        </w:rPr>
      </w:pPr>
      <w:r w:rsidRPr="00825C3F">
        <w:rPr>
          <w:b/>
          <w:lang w:val="fr-FR" w:eastAsia="fr-FR"/>
        </w:rPr>
        <w:t>f)</w:t>
      </w:r>
      <w:r w:rsidRPr="00981C09">
        <w:rPr>
          <w:lang w:val="fr-FR" w:eastAsia="fr-FR"/>
        </w:rPr>
        <w:tab/>
      </w:r>
      <w:r w:rsidRPr="00D74775">
        <w:rPr>
          <w:b/>
          <w:lang w:val="fr-FR" w:eastAsia="fr-FR"/>
        </w:rPr>
        <w:t>D</w:t>
      </w:r>
      <w:r>
        <w:rPr>
          <w:b/>
          <w:lang w:val="fr-FR" w:eastAsia="fr-FR"/>
        </w:rPr>
        <w:t>’</w:t>
      </w:r>
      <w:r w:rsidRPr="00D74775">
        <w:rPr>
          <w:b/>
          <w:lang w:val="fr-FR" w:eastAsia="fr-FR"/>
        </w:rPr>
        <w:t>a</w:t>
      </w:r>
      <w:r>
        <w:rPr>
          <w:b/>
          <w:lang w:val="fr-FR" w:eastAsia="fr-FR"/>
        </w:rPr>
        <w:t>ccélérer l’intégration de la formation en droits de l’homme à tous les niveaux de l’éducation.</w:t>
      </w:r>
    </w:p>
    <w:p w:rsidR="0087697E" w:rsidRPr="004422FD" w:rsidRDefault="0087697E" w:rsidP="0087697E">
      <w:pPr>
        <w:pStyle w:val="SingleTxtG"/>
        <w:rPr>
          <w:lang w:val="fr-FR"/>
        </w:rPr>
      </w:pPr>
      <w:r>
        <w:rPr>
          <w:lang w:val="fr-FR"/>
        </w:rPr>
        <w:t>59.</w:t>
      </w:r>
      <w:r>
        <w:rPr>
          <w:lang w:val="fr-FR"/>
        </w:rPr>
        <w:tab/>
      </w:r>
      <w:r w:rsidRPr="00825C3F">
        <w:rPr>
          <w:b/>
          <w:lang w:val="fr-FR"/>
        </w:rPr>
        <w:t xml:space="preserve">Le Comité </w:t>
      </w:r>
      <w:r w:rsidRPr="00825C3F">
        <w:rPr>
          <w:b/>
        </w:rPr>
        <w:t>appelle l</w:t>
      </w:r>
      <w:r>
        <w:rPr>
          <w:b/>
        </w:rPr>
        <w:t>’</w:t>
      </w:r>
      <w:r w:rsidRPr="00825C3F">
        <w:rPr>
          <w:b/>
        </w:rPr>
        <w:t>attention de</w:t>
      </w:r>
      <w:r w:rsidRPr="00825C3F">
        <w:rPr>
          <w:b/>
          <w:color w:val="000000"/>
          <w:lang w:val="fr-FR" w:eastAsia="fr-FR"/>
        </w:rPr>
        <w:t xml:space="preserve"> l</w:t>
      </w:r>
      <w:r>
        <w:rPr>
          <w:b/>
          <w:color w:val="000000"/>
          <w:lang w:val="fr-FR" w:eastAsia="fr-FR"/>
        </w:rPr>
        <w:t>’</w:t>
      </w:r>
      <w:r w:rsidRPr="00825C3F">
        <w:rPr>
          <w:b/>
          <w:color w:val="000000"/>
          <w:lang w:val="fr-FR" w:eastAsia="fr-FR"/>
        </w:rPr>
        <w:t>État partie</w:t>
      </w:r>
      <w:r w:rsidRPr="00825C3F">
        <w:rPr>
          <w:b/>
          <w:lang w:val="fr-FR"/>
        </w:rPr>
        <w:t xml:space="preserve"> sur son observation générale </w:t>
      </w:r>
      <w:r w:rsidR="004676DF">
        <w:rPr>
          <w:b/>
          <w:bCs/>
          <w:lang w:val="fr-FR"/>
        </w:rPr>
        <w:t>n</w:t>
      </w:r>
      <w:r w:rsidR="004676DF" w:rsidRPr="006C2EBD">
        <w:rPr>
          <w:b/>
          <w:bCs/>
          <w:vertAlign w:val="superscript"/>
          <w:lang w:val="fr-FR"/>
        </w:rPr>
        <w:t>o</w:t>
      </w:r>
      <w:r w:rsidR="004676DF">
        <w:rPr>
          <w:b/>
          <w:bCs/>
          <w:lang w:val="fr-FR"/>
        </w:rPr>
        <w:t> </w:t>
      </w:r>
      <w:r w:rsidRPr="00825C3F">
        <w:rPr>
          <w:b/>
          <w:lang w:val="fr-FR"/>
        </w:rPr>
        <w:t xml:space="preserve">13 (1999) </w:t>
      </w:r>
      <w:r>
        <w:rPr>
          <w:b/>
          <w:lang w:val="fr-FR"/>
        </w:rPr>
        <w:t>sur</w:t>
      </w:r>
      <w:r w:rsidRPr="002C1616">
        <w:rPr>
          <w:b/>
          <w:lang w:val="fr-FR"/>
        </w:rPr>
        <w:t xml:space="preserve"> le</w:t>
      </w:r>
      <w:r w:rsidRPr="00825C3F">
        <w:rPr>
          <w:b/>
          <w:lang w:val="fr-FR"/>
        </w:rPr>
        <w:t xml:space="preserve"> droit à l</w:t>
      </w:r>
      <w:r>
        <w:rPr>
          <w:b/>
          <w:lang w:val="fr-FR"/>
        </w:rPr>
        <w:t>’</w:t>
      </w:r>
      <w:r w:rsidRPr="00825C3F">
        <w:rPr>
          <w:b/>
          <w:lang w:val="fr-FR"/>
        </w:rPr>
        <w:t>éducation.</w:t>
      </w:r>
    </w:p>
    <w:p w:rsidR="0087697E" w:rsidRDefault="0087697E" w:rsidP="0087697E">
      <w:pPr>
        <w:pStyle w:val="H23G"/>
        <w:rPr>
          <w:lang w:val="fr-FR"/>
        </w:rPr>
      </w:pPr>
      <w:r>
        <w:rPr>
          <w:lang w:val="fr-FR"/>
        </w:rPr>
        <w:tab/>
      </w:r>
      <w:r>
        <w:rPr>
          <w:lang w:val="fr-FR"/>
        </w:rPr>
        <w:tab/>
      </w:r>
      <w:r w:rsidRPr="002A7684">
        <w:t>Droits</w:t>
      </w:r>
      <w:r>
        <w:rPr>
          <w:lang w:val="fr-FR"/>
        </w:rPr>
        <w:t xml:space="preserve"> culturels</w:t>
      </w:r>
    </w:p>
    <w:p w:rsidR="0087697E" w:rsidRPr="00A6068E" w:rsidRDefault="0087697E" w:rsidP="0087697E">
      <w:pPr>
        <w:pStyle w:val="SingleTxtG"/>
        <w:rPr>
          <w:lang w:val="fr-FR" w:eastAsia="fr-FR"/>
        </w:rPr>
      </w:pPr>
      <w:r>
        <w:rPr>
          <w:lang w:val="fr-FR" w:eastAsia="fr-FR"/>
        </w:rPr>
        <w:t>60.</w:t>
      </w:r>
      <w:r>
        <w:rPr>
          <w:lang w:val="fr-FR" w:eastAsia="fr-FR"/>
        </w:rPr>
        <w:tab/>
      </w:r>
      <w:r w:rsidRPr="00A6068E">
        <w:rPr>
          <w:lang w:val="fr-FR" w:eastAsia="fr-FR"/>
        </w:rPr>
        <w:t xml:space="preserve">Tout en </w:t>
      </w:r>
      <w:r>
        <w:rPr>
          <w:lang w:val="fr-FR" w:eastAsia="fr-FR"/>
        </w:rPr>
        <w:t>prenant acte de la phase d’</w:t>
      </w:r>
      <w:r w:rsidRPr="00A6068E">
        <w:rPr>
          <w:lang w:val="fr-FR" w:eastAsia="fr-FR"/>
        </w:rPr>
        <w:t xml:space="preserve">expérimentation </w:t>
      </w:r>
      <w:r>
        <w:rPr>
          <w:lang w:val="fr-FR" w:eastAsia="fr-FR"/>
        </w:rPr>
        <w:t>de l’enseignement</w:t>
      </w:r>
      <w:r w:rsidRPr="00A6068E">
        <w:rPr>
          <w:lang w:val="fr-FR" w:eastAsia="fr-FR"/>
        </w:rPr>
        <w:t xml:space="preserve"> dans les langues maternelles </w:t>
      </w:r>
      <w:r>
        <w:rPr>
          <w:lang w:val="fr-FR" w:eastAsia="fr-FR"/>
        </w:rPr>
        <w:t>pendant</w:t>
      </w:r>
      <w:r w:rsidRPr="00A6068E">
        <w:rPr>
          <w:lang w:val="fr-FR" w:eastAsia="fr-FR"/>
        </w:rPr>
        <w:t xml:space="preserve"> les premières années de scolarisation, le Comité regrette l</w:t>
      </w:r>
      <w:r>
        <w:rPr>
          <w:lang w:val="fr-FR" w:eastAsia="fr-FR"/>
        </w:rPr>
        <w:t>’</w:t>
      </w:r>
      <w:r w:rsidRPr="00A6068E">
        <w:rPr>
          <w:lang w:val="fr-FR" w:eastAsia="fr-FR"/>
        </w:rPr>
        <w:t>absence d</w:t>
      </w:r>
      <w:r>
        <w:rPr>
          <w:lang w:val="fr-FR" w:eastAsia="fr-FR"/>
        </w:rPr>
        <w:t>’</w:t>
      </w:r>
      <w:r w:rsidRPr="00A6068E">
        <w:rPr>
          <w:lang w:val="fr-FR" w:eastAsia="fr-FR"/>
        </w:rPr>
        <w:t>informations sur les autres mesures prises pour promouvoir la diversité culturelle de l</w:t>
      </w:r>
      <w:r>
        <w:rPr>
          <w:lang w:val="fr-FR" w:eastAsia="fr-FR"/>
        </w:rPr>
        <w:t>’</w:t>
      </w:r>
      <w:r w:rsidRPr="00A6068E">
        <w:rPr>
          <w:lang w:val="fr-FR" w:eastAsia="fr-FR"/>
        </w:rPr>
        <w:t>État partie (art</w:t>
      </w:r>
      <w:r w:rsidR="004676DF" w:rsidRPr="00A6068E">
        <w:rPr>
          <w:lang w:val="fr-FR" w:eastAsia="fr-FR"/>
        </w:rPr>
        <w:t>.</w:t>
      </w:r>
      <w:r w:rsidR="004676DF">
        <w:rPr>
          <w:lang w:val="fr-FR" w:eastAsia="fr-FR"/>
        </w:rPr>
        <w:t> </w:t>
      </w:r>
      <w:r w:rsidRPr="00A6068E">
        <w:rPr>
          <w:lang w:val="fr-FR" w:eastAsia="fr-FR"/>
        </w:rPr>
        <w:t>15).</w:t>
      </w:r>
    </w:p>
    <w:p w:rsidR="0087697E" w:rsidRPr="004422FD" w:rsidRDefault="0087697E" w:rsidP="0087697E">
      <w:pPr>
        <w:pStyle w:val="SingleTxtG"/>
        <w:rPr>
          <w:lang w:val="fr-FR" w:eastAsia="fr-FR"/>
        </w:rPr>
      </w:pPr>
      <w:r>
        <w:rPr>
          <w:lang w:val="fr-FR" w:eastAsia="fr-FR"/>
        </w:rPr>
        <w:t>61.</w:t>
      </w:r>
      <w:r>
        <w:rPr>
          <w:lang w:val="fr-FR" w:eastAsia="fr-FR"/>
        </w:rPr>
        <w:tab/>
      </w:r>
      <w:r w:rsidRPr="00825C3F">
        <w:rPr>
          <w:b/>
          <w:lang w:val="fr-FR" w:eastAsia="fr-FR"/>
        </w:rPr>
        <w:t>Le Comité recommande à l</w:t>
      </w:r>
      <w:r>
        <w:rPr>
          <w:b/>
          <w:lang w:val="fr-FR" w:eastAsia="fr-FR"/>
        </w:rPr>
        <w:t>’</w:t>
      </w:r>
      <w:r w:rsidRPr="00825C3F">
        <w:rPr>
          <w:b/>
          <w:lang w:val="fr-FR" w:eastAsia="fr-FR"/>
        </w:rPr>
        <w:t>État partie :</w:t>
      </w:r>
    </w:p>
    <w:p w:rsidR="0087697E" w:rsidRPr="004422FD" w:rsidRDefault="0087697E" w:rsidP="0087697E">
      <w:pPr>
        <w:pStyle w:val="SingleTxtG"/>
        <w:ind w:firstLine="567"/>
        <w:rPr>
          <w:b/>
          <w:bCs/>
          <w:color w:val="000000"/>
          <w:lang w:val="fr-FR" w:eastAsia="fr-FR"/>
        </w:rPr>
      </w:pPr>
      <w:r w:rsidRPr="006C2EBD">
        <w:rPr>
          <w:b/>
          <w:bCs/>
          <w:color w:val="000000"/>
          <w:lang w:val="fr-FR" w:eastAsia="fr-FR"/>
        </w:rPr>
        <w:t>a)</w:t>
      </w:r>
      <w:r w:rsidRPr="00981C09">
        <w:rPr>
          <w:bCs/>
          <w:color w:val="000000"/>
          <w:lang w:val="fr-FR" w:eastAsia="fr-FR"/>
        </w:rPr>
        <w:tab/>
      </w:r>
      <w:r w:rsidRPr="00D74775">
        <w:rPr>
          <w:b/>
          <w:bCs/>
          <w:color w:val="000000"/>
          <w:lang w:val="fr-FR" w:eastAsia="fr-FR"/>
        </w:rPr>
        <w:t>D</w:t>
      </w:r>
      <w:r>
        <w:rPr>
          <w:b/>
          <w:bCs/>
          <w:color w:val="000000"/>
          <w:lang w:val="fr-FR" w:eastAsia="fr-FR"/>
        </w:rPr>
        <w:t>’</w:t>
      </w:r>
      <w:r w:rsidRPr="00D74775">
        <w:rPr>
          <w:b/>
          <w:bCs/>
          <w:color w:val="000000"/>
          <w:lang w:val="fr-FR" w:eastAsia="fr-FR"/>
        </w:rPr>
        <w:t>a</w:t>
      </w:r>
      <w:r>
        <w:rPr>
          <w:b/>
          <w:bCs/>
          <w:color w:val="000000"/>
          <w:lang w:val="fr-FR" w:eastAsia="fr-FR"/>
        </w:rPr>
        <w:t>dopter des mesures additionnelles</w:t>
      </w:r>
      <w:r w:rsidRPr="004422FD">
        <w:rPr>
          <w:b/>
          <w:bCs/>
          <w:color w:val="000000"/>
          <w:lang w:val="fr-FR" w:eastAsia="fr-FR"/>
        </w:rPr>
        <w:t xml:space="preserve"> visant à promouvoir </w:t>
      </w:r>
      <w:r>
        <w:rPr>
          <w:b/>
          <w:bCs/>
          <w:color w:val="000000"/>
          <w:lang w:val="fr-FR" w:eastAsia="fr-FR"/>
        </w:rPr>
        <w:t xml:space="preserve">et à préserver </w:t>
      </w:r>
      <w:r w:rsidRPr="004422FD">
        <w:rPr>
          <w:b/>
          <w:bCs/>
          <w:color w:val="000000"/>
          <w:lang w:val="fr-FR" w:eastAsia="fr-FR"/>
        </w:rPr>
        <w:t>la culture des différents groupes</w:t>
      </w:r>
      <w:r>
        <w:rPr>
          <w:b/>
          <w:bCs/>
          <w:color w:val="000000"/>
          <w:lang w:val="fr-FR" w:eastAsia="fr-FR"/>
        </w:rPr>
        <w:t xml:space="preserve"> culturels, ethniques et linguistiques </w:t>
      </w:r>
      <w:r w:rsidRPr="004422FD">
        <w:rPr>
          <w:b/>
          <w:bCs/>
          <w:color w:val="000000"/>
          <w:lang w:val="fr-FR" w:eastAsia="fr-FR"/>
        </w:rPr>
        <w:t>qui constituent sa population</w:t>
      </w:r>
      <w:r>
        <w:rPr>
          <w:b/>
          <w:bCs/>
          <w:color w:val="000000"/>
          <w:lang w:val="fr-FR" w:eastAsia="fr-FR"/>
        </w:rPr>
        <w:t> </w:t>
      </w:r>
      <w:r w:rsidRPr="004422FD">
        <w:rPr>
          <w:b/>
          <w:bCs/>
          <w:color w:val="000000"/>
          <w:lang w:val="fr-FR" w:eastAsia="fr-FR"/>
        </w:rPr>
        <w:t>;</w:t>
      </w:r>
    </w:p>
    <w:p w:rsidR="0087697E" w:rsidRPr="004422FD" w:rsidRDefault="0087697E" w:rsidP="0087697E">
      <w:pPr>
        <w:pStyle w:val="SingleTxtG"/>
        <w:ind w:firstLine="567"/>
        <w:rPr>
          <w:b/>
          <w:bCs/>
          <w:color w:val="000000"/>
          <w:lang w:val="fr-FR" w:eastAsia="fr-FR"/>
        </w:rPr>
      </w:pPr>
      <w:r w:rsidRPr="00825C3F">
        <w:rPr>
          <w:b/>
          <w:bCs/>
          <w:color w:val="000000"/>
          <w:lang w:val="fr-FR" w:eastAsia="fr-FR"/>
        </w:rPr>
        <w:t>b)</w:t>
      </w:r>
      <w:r w:rsidRPr="00981C09">
        <w:rPr>
          <w:bCs/>
          <w:color w:val="000000"/>
          <w:lang w:val="fr-FR" w:eastAsia="fr-FR"/>
        </w:rPr>
        <w:tab/>
      </w:r>
      <w:r w:rsidRPr="00D74775">
        <w:rPr>
          <w:b/>
          <w:bCs/>
          <w:color w:val="000000"/>
          <w:lang w:val="fr-FR" w:eastAsia="fr-FR"/>
        </w:rPr>
        <w:t xml:space="preserve">De </w:t>
      </w:r>
      <w:r>
        <w:rPr>
          <w:b/>
          <w:bCs/>
          <w:color w:val="000000"/>
          <w:lang w:val="fr-FR" w:eastAsia="fr-FR"/>
        </w:rPr>
        <w:t>f</w:t>
      </w:r>
      <w:r w:rsidRPr="004422FD">
        <w:rPr>
          <w:b/>
          <w:bCs/>
          <w:color w:val="000000"/>
          <w:lang w:val="fr-FR" w:eastAsia="fr-FR"/>
        </w:rPr>
        <w:t>ournir non seulement un enseignement dans la langue maternelle des enfants, mais aussi des programmes scolaires et un environnement culturel appropriés, tenant compte des particularités des groupes linguistiques et ethniques</w:t>
      </w:r>
      <w:r>
        <w:rPr>
          <w:b/>
          <w:bCs/>
          <w:color w:val="000000"/>
          <w:lang w:val="fr-FR" w:eastAsia="fr-FR"/>
        </w:rPr>
        <w:t>.</w:t>
      </w:r>
    </w:p>
    <w:p w:rsidR="0087697E" w:rsidRPr="004664DB" w:rsidRDefault="0087697E" w:rsidP="0087697E">
      <w:pPr>
        <w:pStyle w:val="SingleTxtG"/>
        <w:rPr>
          <w:lang w:val="fr-FR"/>
        </w:rPr>
      </w:pPr>
      <w:r>
        <w:rPr>
          <w:lang w:val="fr-FR" w:eastAsia="fr-FR"/>
        </w:rPr>
        <w:lastRenderedPageBreak/>
        <w:t>62.</w:t>
      </w:r>
      <w:r w:rsidRPr="00825C3F">
        <w:rPr>
          <w:b/>
          <w:lang w:val="fr-FR" w:eastAsia="fr-FR"/>
        </w:rPr>
        <w:tab/>
        <w:t xml:space="preserve">Le Comité </w:t>
      </w:r>
      <w:r w:rsidRPr="00825C3F">
        <w:rPr>
          <w:b/>
        </w:rPr>
        <w:t>appelle l</w:t>
      </w:r>
      <w:r>
        <w:rPr>
          <w:b/>
        </w:rPr>
        <w:t>’</w:t>
      </w:r>
      <w:r w:rsidRPr="00825C3F">
        <w:rPr>
          <w:b/>
        </w:rPr>
        <w:t>attention de</w:t>
      </w:r>
      <w:r w:rsidRPr="00825C3F">
        <w:rPr>
          <w:b/>
          <w:lang w:val="fr-FR" w:eastAsia="fr-FR"/>
        </w:rPr>
        <w:t xml:space="preserve"> l</w:t>
      </w:r>
      <w:r>
        <w:rPr>
          <w:b/>
          <w:lang w:val="fr-FR" w:eastAsia="fr-FR"/>
        </w:rPr>
        <w:t>’</w:t>
      </w:r>
      <w:r w:rsidRPr="00825C3F">
        <w:rPr>
          <w:b/>
          <w:lang w:val="fr-FR" w:eastAsia="fr-FR"/>
        </w:rPr>
        <w:t xml:space="preserve">État partie sur son observation générale </w:t>
      </w:r>
      <w:r w:rsidRPr="00825C3F">
        <w:rPr>
          <w:b/>
          <w:lang w:val="fr-FR"/>
        </w:rPr>
        <w:t>n</w:t>
      </w:r>
      <w:r w:rsidRPr="00825C3F">
        <w:rPr>
          <w:b/>
          <w:vertAlign w:val="superscript"/>
          <w:lang w:val="fr-FR"/>
        </w:rPr>
        <w:t>o</w:t>
      </w:r>
      <w:r w:rsidRPr="00825C3F">
        <w:rPr>
          <w:b/>
          <w:lang w:val="fr-FR"/>
        </w:rPr>
        <w:t> </w:t>
      </w:r>
      <w:r w:rsidRPr="00825C3F">
        <w:rPr>
          <w:b/>
          <w:lang w:val="fr-FR" w:eastAsia="fr-FR"/>
        </w:rPr>
        <w:t xml:space="preserve">21 (2009) </w:t>
      </w:r>
      <w:r>
        <w:rPr>
          <w:b/>
          <w:lang w:val="fr-FR" w:eastAsia="fr-FR"/>
        </w:rPr>
        <w:t>sur</w:t>
      </w:r>
      <w:r w:rsidRPr="00825C3F">
        <w:rPr>
          <w:b/>
          <w:lang w:val="fr-FR" w:eastAsia="fr-FR"/>
        </w:rPr>
        <w:t xml:space="preserve"> le droit de chacun de participer à la vie culturelle.</w:t>
      </w:r>
    </w:p>
    <w:p w:rsidR="0087697E" w:rsidRDefault="0087697E" w:rsidP="0087697E">
      <w:pPr>
        <w:pStyle w:val="H1G"/>
      </w:pPr>
      <w:r>
        <w:tab/>
        <w:t>D.</w:t>
      </w:r>
      <w:r>
        <w:tab/>
        <w:t>Autres recommandations</w:t>
      </w:r>
    </w:p>
    <w:p w:rsidR="0087697E" w:rsidRPr="00D74775" w:rsidRDefault="0087697E" w:rsidP="0087697E">
      <w:pPr>
        <w:pStyle w:val="SingleTxtG"/>
        <w:rPr>
          <w:b/>
        </w:rPr>
      </w:pPr>
      <w:r>
        <w:t>63.</w:t>
      </w:r>
      <w:r>
        <w:tab/>
      </w:r>
      <w:r w:rsidRPr="00825C3F">
        <w:rPr>
          <w:b/>
        </w:rPr>
        <w:t>Le Comité recommande à l</w:t>
      </w:r>
      <w:r>
        <w:rPr>
          <w:b/>
        </w:rPr>
        <w:t>’</w:t>
      </w:r>
      <w:r w:rsidRPr="00825C3F">
        <w:rPr>
          <w:b/>
        </w:rPr>
        <w:t>État partie de tenir pleinement compte des obligations que lui impose le Pacte et de garantir le plein exercice des droits qui y sont énoncés dans la mise en œuvre au niveau national du Programme de développement durable à l</w:t>
      </w:r>
      <w:r>
        <w:rPr>
          <w:b/>
        </w:rPr>
        <w:t>’</w:t>
      </w:r>
      <w:r w:rsidRPr="00825C3F">
        <w:rPr>
          <w:b/>
        </w:rPr>
        <w:t>horizon 2030, avec l</w:t>
      </w:r>
      <w:r>
        <w:rPr>
          <w:b/>
        </w:rPr>
        <w:t>’</w:t>
      </w:r>
      <w:r w:rsidRPr="00825C3F">
        <w:rPr>
          <w:b/>
        </w:rPr>
        <w:t>aide et la coopération de la communauté internationale en cas de besoin. La réalisation des objectifs de développement durable serait grandement facilitée si l</w:t>
      </w:r>
      <w:r>
        <w:rPr>
          <w:b/>
        </w:rPr>
        <w:t>’</w:t>
      </w:r>
      <w:r w:rsidRPr="00825C3F">
        <w:rPr>
          <w:b/>
        </w:rPr>
        <w:t>État partie établissait des mécanismes indépendants pour suivre les progrès réalisés et s</w:t>
      </w:r>
      <w:r>
        <w:rPr>
          <w:b/>
        </w:rPr>
        <w:t>’</w:t>
      </w:r>
      <w:r w:rsidRPr="00825C3F">
        <w:rPr>
          <w:b/>
        </w:rPr>
        <w:t>il considérait que les bénéficiaires des programmes publics étaient titulaires de droits qu</w:t>
      </w:r>
      <w:r>
        <w:rPr>
          <w:b/>
        </w:rPr>
        <w:t>’</w:t>
      </w:r>
      <w:r w:rsidRPr="00825C3F">
        <w:rPr>
          <w:b/>
        </w:rPr>
        <w:t>ils peuvent faire valoir. La réalisation des objectifs dans le respect des principes de participation, de responsabilité et de non-discrimination permettrait de garantir que nul n</w:t>
      </w:r>
      <w:r>
        <w:rPr>
          <w:b/>
        </w:rPr>
        <w:t>’</w:t>
      </w:r>
      <w:r w:rsidRPr="00825C3F">
        <w:rPr>
          <w:b/>
        </w:rPr>
        <w:t>est laissé à l</w:t>
      </w:r>
      <w:r>
        <w:rPr>
          <w:b/>
        </w:rPr>
        <w:t>’</w:t>
      </w:r>
      <w:r w:rsidRPr="00825C3F">
        <w:rPr>
          <w:b/>
        </w:rPr>
        <w:t>écart.</w:t>
      </w:r>
    </w:p>
    <w:p w:rsidR="0087697E" w:rsidRPr="00825C3F" w:rsidRDefault="0087697E" w:rsidP="0087697E">
      <w:pPr>
        <w:pStyle w:val="SingleTxtG"/>
        <w:rPr>
          <w:b/>
        </w:rPr>
      </w:pPr>
      <w:r>
        <w:rPr>
          <w:lang w:val="fr-FR" w:eastAsia="fr-FR"/>
        </w:rPr>
        <w:t>64.</w:t>
      </w:r>
      <w:r>
        <w:rPr>
          <w:lang w:val="fr-FR" w:eastAsia="fr-FR"/>
        </w:rPr>
        <w:tab/>
      </w:r>
      <w:r w:rsidRPr="00825C3F">
        <w:rPr>
          <w:b/>
          <w:lang w:val="fr-FR" w:eastAsia="fr-FR"/>
        </w:rPr>
        <w:t>Le Comité recommande à l</w:t>
      </w:r>
      <w:r>
        <w:rPr>
          <w:b/>
          <w:lang w:val="fr-FR" w:eastAsia="fr-FR"/>
        </w:rPr>
        <w:t>’</w:t>
      </w:r>
      <w:r w:rsidRPr="00825C3F">
        <w:rPr>
          <w:b/>
          <w:lang w:val="fr-FR" w:eastAsia="fr-FR"/>
        </w:rPr>
        <w:t xml:space="preserve">État partie de prendre des mesures pour mettre au point et appliquer progressivement des indicateurs appropriés </w:t>
      </w:r>
      <w:r>
        <w:rPr>
          <w:b/>
          <w:lang w:val="fr-FR" w:eastAsia="fr-FR"/>
        </w:rPr>
        <w:t>à</w:t>
      </w:r>
      <w:r w:rsidRPr="00825C3F">
        <w:rPr>
          <w:b/>
          <w:lang w:val="fr-FR" w:eastAsia="fr-FR"/>
        </w:rPr>
        <w:t xml:space="preserve"> la mise en œuvre des droits économiques, sociaux et culturels, et </w:t>
      </w:r>
      <w:r>
        <w:rPr>
          <w:b/>
          <w:lang w:val="fr-FR" w:eastAsia="fr-FR"/>
        </w:rPr>
        <w:t xml:space="preserve">pour </w:t>
      </w:r>
      <w:r w:rsidRPr="00825C3F">
        <w:rPr>
          <w:b/>
          <w:lang w:val="fr-FR" w:eastAsia="fr-FR"/>
        </w:rPr>
        <w:t>faciliter ainsi l</w:t>
      </w:r>
      <w:r>
        <w:rPr>
          <w:b/>
          <w:lang w:val="fr-FR" w:eastAsia="fr-FR"/>
        </w:rPr>
        <w:t>’</w:t>
      </w:r>
      <w:r w:rsidRPr="00825C3F">
        <w:rPr>
          <w:b/>
          <w:lang w:val="fr-FR" w:eastAsia="fr-FR"/>
        </w:rPr>
        <w:t xml:space="preserve">évaluation des progrès réalisés </w:t>
      </w:r>
      <w:r>
        <w:rPr>
          <w:b/>
          <w:lang w:val="fr-FR" w:eastAsia="fr-FR"/>
        </w:rPr>
        <w:t>pour se conformer aux</w:t>
      </w:r>
      <w:r w:rsidRPr="00825C3F">
        <w:rPr>
          <w:b/>
          <w:lang w:val="fr-FR" w:eastAsia="fr-FR"/>
        </w:rPr>
        <w:t xml:space="preserve"> obligations </w:t>
      </w:r>
      <w:r>
        <w:rPr>
          <w:b/>
          <w:lang w:val="fr-FR" w:eastAsia="fr-FR"/>
        </w:rPr>
        <w:t>que lui impose le</w:t>
      </w:r>
      <w:r w:rsidRPr="00825C3F">
        <w:rPr>
          <w:b/>
          <w:lang w:val="fr-FR" w:eastAsia="fr-FR"/>
        </w:rPr>
        <w:t xml:space="preserve"> Pacte pour diverses catégories de la population. À cet égard, </w:t>
      </w:r>
      <w:r>
        <w:rPr>
          <w:b/>
          <w:lang w:val="fr-FR" w:eastAsia="fr-FR"/>
        </w:rPr>
        <w:t>il</w:t>
      </w:r>
      <w:r w:rsidRPr="00825C3F">
        <w:rPr>
          <w:b/>
          <w:lang w:val="fr-FR" w:eastAsia="fr-FR"/>
        </w:rPr>
        <w:t xml:space="preserve"> renvoie au cadre conceptuel et méthodologique </w:t>
      </w:r>
      <w:r>
        <w:rPr>
          <w:b/>
          <w:lang w:val="fr-FR" w:eastAsia="fr-FR"/>
        </w:rPr>
        <w:t xml:space="preserve">concernant les </w:t>
      </w:r>
      <w:r w:rsidRPr="00825C3F">
        <w:rPr>
          <w:b/>
          <w:lang w:val="fr-FR" w:eastAsia="fr-FR"/>
        </w:rPr>
        <w:t>indicateurs des droits de l</w:t>
      </w:r>
      <w:r>
        <w:rPr>
          <w:b/>
          <w:lang w:val="fr-FR" w:eastAsia="fr-FR"/>
        </w:rPr>
        <w:t>’</w:t>
      </w:r>
      <w:r w:rsidRPr="00825C3F">
        <w:rPr>
          <w:b/>
          <w:lang w:val="fr-FR" w:eastAsia="fr-FR"/>
        </w:rPr>
        <w:t>homme</w:t>
      </w:r>
      <w:r>
        <w:rPr>
          <w:b/>
          <w:lang w:val="fr-FR" w:eastAsia="fr-FR"/>
        </w:rPr>
        <w:t xml:space="preserve"> mis au point</w:t>
      </w:r>
      <w:r w:rsidRPr="00825C3F">
        <w:rPr>
          <w:b/>
          <w:lang w:val="fr-FR" w:eastAsia="fr-FR"/>
        </w:rPr>
        <w:t xml:space="preserve"> par le Haut-Commissariat des Nations Unies aux droits de l</w:t>
      </w:r>
      <w:r>
        <w:rPr>
          <w:b/>
          <w:lang w:val="fr-FR" w:eastAsia="fr-FR"/>
        </w:rPr>
        <w:t>’</w:t>
      </w:r>
      <w:r w:rsidRPr="00825C3F">
        <w:rPr>
          <w:b/>
          <w:lang w:val="fr-FR" w:eastAsia="fr-FR"/>
        </w:rPr>
        <w:t>homme (voir HRI/MC/2008/3).</w:t>
      </w:r>
    </w:p>
    <w:p w:rsidR="0087697E" w:rsidRPr="00825C3F" w:rsidRDefault="0087697E" w:rsidP="0087697E">
      <w:pPr>
        <w:pStyle w:val="SingleTxtG"/>
        <w:rPr>
          <w:b/>
        </w:rPr>
      </w:pPr>
      <w:r>
        <w:rPr>
          <w:lang w:val="fr-FR" w:eastAsia="fr-FR"/>
        </w:rPr>
        <w:t>65.</w:t>
      </w:r>
      <w:r>
        <w:rPr>
          <w:lang w:val="fr-FR" w:eastAsia="fr-FR"/>
        </w:rPr>
        <w:tab/>
      </w:r>
      <w:r w:rsidRPr="00825C3F">
        <w:rPr>
          <w:b/>
          <w:lang w:val="fr-FR" w:eastAsia="fr-FR"/>
        </w:rPr>
        <w:t>Le Comité prie l</w:t>
      </w:r>
      <w:r>
        <w:rPr>
          <w:b/>
          <w:lang w:val="fr-FR" w:eastAsia="fr-FR"/>
        </w:rPr>
        <w:t>’</w:t>
      </w:r>
      <w:r w:rsidRPr="00825C3F">
        <w:rPr>
          <w:b/>
          <w:lang w:val="fr-FR" w:eastAsia="fr-FR"/>
        </w:rPr>
        <w:t xml:space="preserve">État partie de diffuser </w:t>
      </w:r>
      <w:r>
        <w:rPr>
          <w:b/>
          <w:lang w:val="fr-FR" w:eastAsia="fr-FR"/>
        </w:rPr>
        <w:t xml:space="preserve">largement </w:t>
      </w:r>
      <w:r w:rsidRPr="00825C3F">
        <w:rPr>
          <w:b/>
          <w:lang w:val="fr-FR" w:eastAsia="fr-FR"/>
        </w:rPr>
        <w:t>les présentes observations finales à tous les niveaux de la société, aux échelons national et régional, en particulier auprès des parlementaires, des responsables publics et des autorités judiciaires, et de l</w:t>
      </w:r>
      <w:r>
        <w:rPr>
          <w:b/>
          <w:lang w:val="fr-FR" w:eastAsia="fr-FR"/>
        </w:rPr>
        <w:t>’</w:t>
      </w:r>
      <w:r w:rsidRPr="00825C3F">
        <w:rPr>
          <w:b/>
          <w:lang w:val="fr-FR" w:eastAsia="fr-FR"/>
        </w:rPr>
        <w:t xml:space="preserve">informer dans son prochain rapport périodique des mesures prises pour y donner suite. </w:t>
      </w:r>
      <w:r>
        <w:rPr>
          <w:b/>
          <w:lang w:val="fr-FR" w:eastAsia="fr-FR"/>
        </w:rPr>
        <w:t>Il l’encourage</w:t>
      </w:r>
      <w:r w:rsidRPr="00825C3F">
        <w:rPr>
          <w:b/>
          <w:lang w:val="fr-FR" w:eastAsia="fr-FR"/>
        </w:rPr>
        <w:t xml:space="preserve"> à associer la Commission nationale des droits humains, les organisations non gouvernementales et les autres membres de la société civile au suivi des présentes observations finales </w:t>
      </w:r>
      <w:r>
        <w:rPr>
          <w:b/>
          <w:lang w:val="fr-FR" w:eastAsia="fr-FR"/>
        </w:rPr>
        <w:t>et au processus de consultation</w:t>
      </w:r>
      <w:r w:rsidRPr="00825C3F">
        <w:rPr>
          <w:b/>
          <w:lang w:val="fr-FR" w:eastAsia="fr-FR"/>
        </w:rPr>
        <w:t xml:space="preserve"> nationale </w:t>
      </w:r>
      <w:r>
        <w:rPr>
          <w:b/>
          <w:lang w:val="fr-FR" w:eastAsia="fr-FR"/>
        </w:rPr>
        <w:t>avant la soumission de son</w:t>
      </w:r>
      <w:r w:rsidRPr="00825C3F">
        <w:rPr>
          <w:b/>
          <w:lang w:val="fr-FR" w:eastAsia="fr-FR"/>
        </w:rPr>
        <w:t xml:space="preserve"> prochain rapport périodique.</w:t>
      </w:r>
    </w:p>
    <w:p w:rsidR="0087697E" w:rsidRPr="00825C3F" w:rsidRDefault="0087697E" w:rsidP="0087697E">
      <w:pPr>
        <w:pStyle w:val="SingleTxtG"/>
        <w:rPr>
          <w:b/>
        </w:rPr>
      </w:pPr>
      <w:r>
        <w:t>66.</w:t>
      </w:r>
      <w:r>
        <w:tab/>
      </w:r>
      <w:r w:rsidRPr="00825C3F">
        <w:rPr>
          <w:b/>
        </w:rPr>
        <w:t>Conformément à la procédure de suivi des observations finales adoptées par le Comité, l</w:t>
      </w:r>
      <w:r>
        <w:rPr>
          <w:b/>
        </w:rPr>
        <w:t>’</w:t>
      </w:r>
      <w:r w:rsidRPr="00825C3F">
        <w:rPr>
          <w:b/>
        </w:rPr>
        <w:t>État partie est prié de fournir, dans un délai de dix-huit mois à compter de l</w:t>
      </w:r>
      <w:r>
        <w:rPr>
          <w:b/>
        </w:rPr>
        <w:t>’</w:t>
      </w:r>
      <w:r w:rsidRPr="00825C3F">
        <w:rPr>
          <w:b/>
        </w:rPr>
        <w:t>adoption des présentes observations finales, des informations sur la mise en œuvre des recommandations faites par le Comité aux paragraphes</w:t>
      </w:r>
      <w:r w:rsidR="004676DF">
        <w:rPr>
          <w:b/>
        </w:rPr>
        <w:t> </w:t>
      </w:r>
      <w:r>
        <w:rPr>
          <w:b/>
        </w:rPr>
        <w:t>41</w:t>
      </w:r>
      <w:r w:rsidRPr="00D74775">
        <w:rPr>
          <w:b/>
        </w:rPr>
        <w:t xml:space="preserve"> (inspection d</w:t>
      </w:r>
      <w:r>
        <w:rPr>
          <w:b/>
        </w:rPr>
        <w:t>u</w:t>
      </w:r>
      <w:r w:rsidRPr="00D74775">
        <w:rPr>
          <w:b/>
        </w:rPr>
        <w:t xml:space="preserve"> travail), </w:t>
      </w:r>
      <w:r w:rsidRPr="00825C3F">
        <w:rPr>
          <w:b/>
        </w:rPr>
        <w:t>4</w:t>
      </w:r>
      <w:r>
        <w:rPr>
          <w:b/>
        </w:rPr>
        <w:t>5</w:t>
      </w:r>
      <w:r w:rsidRPr="00D74775">
        <w:rPr>
          <w:b/>
        </w:rPr>
        <w:t xml:space="preserve"> (mariage précoce) </w:t>
      </w:r>
      <w:r w:rsidRPr="00825C3F">
        <w:rPr>
          <w:b/>
        </w:rPr>
        <w:t xml:space="preserve">et </w:t>
      </w:r>
      <w:r w:rsidR="004676DF" w:rsidRPr="00F74750">
        <w:rPr>
          <w:b/>
        </w:rPr>
        <w:t>5</w:t>
      </w:r>
      <w:r w:rsidR="004676DF">
        <w:rPr>
          <w:b/>
        </w:rPr>
        <w:t>2 </w:t>
      </w:r>
      <w:r w:rsidRPr="00F74750">
        <w:rPr>
          <w:b/>
        </w:rPr>
        <w:t>c)</w:t>
      </w:r>
      <w:r w:rsidRPr="00825C3F">
        <w:rPr>
          <w:b/>
        </w:rPr>
        <w:t xml:space="preserve"> (droit à la santé)</w:t>
      </w:r>
      <w:r w:rsidRPr="00D74775">
        <w:rPr>
          <w:b/>
        </w:rPr>
        <w:t xml:space="preserve"> ci-dessus.</w:t>
      </w:r>
    </w:p>
    <w:p w:rsidR="0087697E" w:rsidRDefault="0087697E" w:rsidP="0087697E">
      <w:pPr>
        <w:pStyle w:val="SingleTxtG"/>
        <w:rPr>
          <w:b/>
          <w:lang w:eastAsia="fr-FR"/>
        </w:rPr>
      </w:pPr>
      <w:r>
        <w:rPr>
          <w:lang w:val="fr-FR" w:eastAsia="fr-FR"/>
        </w:rPr>
        <w:t>67.</w:t>
      </w:r>
      <w:r>
        <w:rPr>
          <w:lang w:val="fr-FR" w:eastAsia="fr-FR"/>
        </w:rPr>
        <w:tab/>
      </w:r>
      <w:r w:rsidRPr="00825C3F">
        <w:rPr>
          <w:b/>
          <w:lang w:val="fr-FR" w:eastAsia="fr-FR"/>
        </w:rPr>
        <w:t>Le Comité prie l</w:t>
      </w:r>
      <w:r>
        <w:rPr>
          <w:b/>
          <w:lang w:val="fr-FR" w:eastAsia="fr-FR"/>
        </w:rPr>
        <w:t>’</w:t>
      </w:r>
      <w:r w:rsidRPr="00825C3F">
        <w:rPr>
          <w:b/>
          <w:lang w:val="fr-FR" w:eastAsia="fr-FR"/>
        </w:rPr>
        <w:t xml:space="preserve">État partie de lui soumettre, </w:t>
      </w:r>
      <w:r>
        <w:rPr>
          <w:b/>
          <w:lang w:val="fr-FR" w:eastAsia="fr-FR"/>
        </w:rPr>
        <w:t>le</w:t>
      </w:r>
      <w:r w:rsidRPr="00825C3F">
        <w:rPr>
          <w:b/>
          <w:lang w:val="fr-FR" w:eastAsia="fr-FR"/>
        </w:rPr>
        <w:t xml:space="preserve"> </w:t>
      </w:r>
      <w:r w:rsidR="004676DF" w:rsidRPr="00825C3F">
        <w:rPr>
          <w:b/>
          <w:lang w:val="fr-FR" w:eastAsia="fr-FR"/>
        </w:rPr>
        <w:t>31</w:t>
      </w:r>
      <w:r w:rsidR="004676DF">
        <w:rPr>
          <w:b/>
          <w:lang w:val="fr-FR" w:eastAsia="fr-FR"/>
        </w:rPr>
        <w:t> </w:t>
      </w:r>
      <w:r w:rsidRPr="00825C3F">
        <w:rPr>
          <w:b/>
          <w:lang w:val="fr-FR" w:eastAsia="fr-FR"/>
        </w:rPr>
        <w:t>mars 2023</w:t>
      </w:r>
      <w:r>
        <w:rPr>
          <w:b/>
          <w:lang w:val="fr-FR" w:eastAsia="fr-FR"/>
        </w:rPr>
        <w:t xml:space="preserve"> au plus tard</w:t>
      </w:r>
      <w:r w:rsidRPr="00825C3F">
        <w:rPr>
          <w:b/>
          <w:lang w:val="fr-FR" w:eastAsia="fr-FR"/>
        </w:rPr>
        <w:t xml:space="preserve">, son deuxième rapport périodique, qui sera établi conformément aux directives concernant les rapports </w:t>
      </w:r>
      <w:r>
        <w:rPr>
          <w:b/>
          <w:lang w:val="fr-FR" w:eastAsia="fr-FR"/>
        </w:rPr>
        <w:t>que le</w:t>
      </w:r>
      <w:r w:rsidRPr="00825C3F">
        <w:rPr>
          <w:b/>
          <w:lang w:val="fr-FR" w:eastAsia="fr-FR"/>
        </w:rPr>
        <w:t xml:space="preserve"> Comité </w:t>
      </w:r>
      <w:r>
        <w:rPr>
          <w:b/>
          <w:lang w:val="fr-FR" w:eastAsia="fr-FR"/>
        </w:rPr>
        <w:t xml:space="preserve">a adoptées </w:t>
      </w:r>
      <w:r w:rsidRPr="00825C3F">
        <w:rPr>
          <w:b/>
          <w:lang w:val="fr-FR" w:eastAsia="fr-FR"/>
        </w:rPr>
        <w:t>en 2008 (</w:t>
      </w:r>
      <w:r>
        <w:rPr>
          <w:b/>
          <w:lang w:val="fr-FR" w:eastAsia="fr-FR"/>
        </w:rPr>
        <w:t xml:space="preserve">voir </w:t>
      </w:r>
      <w:r w:rsidRPr="00825C3F">
        <w:rPr>
          <w:b/>
          <w:lang w:val="fr-FR" w:eastAsia="fr-FR"/>
        </w:rPr>
        <w:t>E/C.12/2008/2). Il l</w:t>
      </w:r>
      <w:r>
        <w:rPr>
          <w:b/>
          <w:lang w:val="fr-FR" w:eastAsia="fr-FR"/>
        </w:rPr>
        <w:t>’</w:t>
      </w:r>
      <w:r w:rsidRPr="00825C3F">
        <w:rPr>
          <w:b/>
          <w:lang w:val="fr-FR" w:eastAsia="fr-FR"/>
        </w:rPr>
        <w:t xml:space="preserve">invite </w:t>
      </w:r>
      <w:r>
        <w:rPr>
          <w:b/>
          <w:lang w:val="fr-FR" w:eastAsia="fr-FR"/>
        </w:rPr>
        <w:t xml:space="preserve">aussi </w:t>
      </w:r>
      <w:r w:rsidRPr="00825C3F">
        <w:rPr>
          <w:b/>
          <w:lang w:val="fr-FR" w:eastAsia="fr-FR"/>
        </w:rPr>
        <w:t>à mettre à jour, selon qu</w:t>
      </w:r>
      <w:r>
        <w:rPr>
          <w:b/>
          <w:lang w:val="fr-FR" w:eastAsia="fr-FR"/>
        </w:rPr>
        <w:t>’</w:t>
      </w:r>
      <w:r w:rsidRPr="00825C3F">
        <w:rPr>
          <w:b/>
          <w:lang w:val="fr-FR" w:eastAsia="fr-FR"/>
        </w:rPr>
        <w:t>il conviendra, son document de base commun conformément aux directives harmonisées pour l</w:t>
      </w:r>
      <w:r>
        <w:rPr>
          <w:b/>
          <w:lang w:val="fr-FR" w:eastAsia="fr-FR"/>
        </w:rPr>
        <w:t>’</w:t>
      </w:r>
      <w:r w:rsidRPr="00825C3F">
        <w:rPr>
          <w:b/>
          <w:lang w:val="fr-FR" w:eastAsia="fr-FR"/>
        </w:rPr>
        <w:t>établissement de</w:t>
      </w:r>
      <w:r>
        <w:rPr>
          <w:b/>
          <w:lang w:val="fr-FR" w:eastAsia="fr-FR"/>
        </w:rPr>
        <w:t>s</w:t>
      </w:r>
      <w:r w:rsidRPr="00825C3F">
        <w:rPr>
          <w:b/>
          <w:lang w:val="fr-FR" w:eastAsia="fr-FR"/>
        </w:rPr>
        <w:t xml:space="preserve"> rapports </w:t>
      </w:r>
      <w:r>
        <w:rPr>
          <w:b/>
          <w:lang w:val="fr-FR" w:eastAsia="fr-FR"/>
        </w:rPr>
        <w:t>à présenter en vertu</w:t>
      </w:r>
      <w:r w:rsidRPr="00825C3F">
        <w:rPr>
          <w:b/>
          <w:lang w:val="fr-FR" w:eastAsia="fr-FR"/>
        </w:rPr>
        <w:t xml:space="preserve"> des instruments internationaux relatifs aux droits de l</w:t>
      </w:r>
      <w:r>
        <w:rPr>
          <w:b/>
          <w:lang w:val="fr-FR" w:eastAsia="fr-FR"/>
        </w:rPr>
        <w:t>’</w:t>
      </w:r>
      <w:r w:rsidRPr="00825C3F">
        <w:rPr>
          <w:b/>
          <w:lang w:val="fr-FR" w:eastAsia="fr-FR"/>
        </w:rPr>
        <w:t>homme (</w:t>
      </w:r>
      <w:r>
        <w:rPr>
          <w:b/>
          <w:lang w:val="fr-FR" w:eastAsia="fr-FR"/>
        </w:rPr>
        <w:t xml:space="preserve">voir </w:t>
      </w:r>
      <w:r w:rsidRPr="00825C3F">
        <w:rPr>
          <w:b/>
          <w:lang w:val="fr-FR" w:eastAsia="fr-FR"/>
        </w:rPr>
        <w:t>HRI/GEN/2/Rev.6, chap</w:t>
      </w:r>
      <w:r w:rsidR="004676DF" w:rsidRPr="00825C3F">
        <w:rPr>
          <w:b/>
          <w:lang w:val="fr-FR" w:eastAsia="fr-FR"/>
        </w:rPr>
        <w:t>.</w:t>
      </w:r>
      <w:r w:rsidR="004676DF">
        <w:rPr>
          <w:b/>
          <w:lang w:val="fr-FR" w:eastAsia="fr-FR"/>
        </w:rPr>
        <w:t> </w:t>
      </w:r>
      <w:r w:rsidRPr="00D74775">
        <w:rPr>
          <w:b/>
          <w:lang w:eastAsia="fr-FR"/>
        </w:rPr>
        <w:t>I).</w:t>
      </w:r>
    </w:p>
    <w:p w:rsidR="0087697E" w:rsidRPr="0087697E" w:rsidRDefault="0087697E" w:rsidP="0087697E">
      <w:pPr>
        <w:pStyle w:val="SingleTxtG"/>
        <w:spacing w:before="240" w:after="0"/>
        <w:jc w:val="center"/>
        <w:rPr>
          <w:u w:val="single"/>
        </w:rPr>
      </w:pPr>
      <w:r>
        <w:rPr>
          <w:u w:val="single"/>
        </w:rPr>
        <w:tab/>
      </w:r>
      <w:r>
        <w:rPr>
          <w:u w:val="single"/>
        </w:rPr>
        <w:tab/>
      </w:r>
      <w:r>
        <w:rPr>
          <w:u w:val="single"/>
        </w:rPr>
        <w:tab/>
      </w:r>
    </w:p>
    <w:sectPr w:rsidR="0087697E" w:rsidRPr="0087697E" w:rsidSect="009079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97E" w:rsidRDefault="0087697E" w:rsidP="00F95C08">
      <w:pPr>
        <w:spacing w:line="240" w:lineRule="auto"/>
      </w:pPr>
    </w:p>
  </w:endnote>
  <w:endnote w:type="continuationSeparator" w:id="0">
    <w:p w:rsidR="0087697E" w:rsidRPr="00AC3823" w:rsidRDefault="0087697E" w:rsidP="00AC3823">
      <w:pPr>
        <w:pStyle w:val="Pieddepage"/>
      </w:pPr>
    </w:p>
  </w:endnote>
  <w:endnote w:type="continuationNotice" w:id="1">
    <w:p w:rsidR="0087697E" w:rsidRDefault="008769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97E" w:rsidRPr="009079C9" w:rsidRDefault="0087697E" w:rsidP="009079C9">
    <w:pPr>
      <w:pStyle w:val="Pieddepage"/>
      <w:tabs>
        <w:tab w:val="right" w:pos="9638"/>
      </w:tabs>
    </w:pPr>
    <w:r w:rsidRPr="009079C9">
      <w:rPr>
        <w:b/>
        <w:sz w:val="18"/>
      </w:rPr>
      <w:fldChar w:fldCharType="begin"/>
    </w:r>
    <w:r w:rsidRPr="009079C9">
      <w:rPr>
        <w:b/>
        <w:sz w:val="18"/>
      </w:rPr>
      <w:instrText xml:space="preserve"> PAGE  \* MERGEFORMAT </w:instrText>
    </w:r>
    <w:r w:rsidRPr="009079C9">
      <w:rPr>
        <w:b/>
        <w:sz w:val="18"/>
      </w:rPr>
      <w:fldChar w:fldCharType="separate"/>
    </w:r>
    <w:r w:rsidR="002342BF">
      <w:rPr>
        <w:b/>
        <w:noProof/>
        <w:sz w:val="18"/>
      </w:rPr>
      <w:t>10</w:t>
    </w:r>
    <w:r w:rsidRPr="009079C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97E" w:rsidRPr="009079C9" w:rsidRDefault="0087697E" w:rsidP="009079C9">
    <w:pPr>
      <w:pStyle w:val="Pieddepage"/>
      <w:tabs>
        <w:tab w:val="right" w:pos="9638"/>
      </w:tabs>
      <w:rPr>
        <w:b/>
        <w:sz w:val="18"/>
      </w:rPr>
    </w:pPr>
    <w:r>
      <w:tab/>
    </w:r>
    <w:r w:rsidRPr="009079C9">
      <w:rPr>
        <w:b/>
        <w:sz w:val="18"/>
      </w:rPr>
      <w:fldChar w:fldCharType="begin"/>
    </w:r>
    <w:r w:rsidRPr="009079C9">
      <w:rPr>
        <w:b/>
        <w:sz w:val="18"/>
      </w:rPr>
      <w:instrText xml:space="preserve"> PAGE  \* MERGEFORMAT </w:instrText>
    </w:r>
    <w:r w:rsidRPr="009079C9">
      <w:rPr>
        <w:b/>
        <w:sz w:val="18"/>
      </w:rPr>
      <w:fldChar w:fldCharType="separate"/>
    </w:r>
    <w:r w:rsidR="002342BF">
      <w:rPr>
        <w:b/>
        <w:noProof/>
        <w:sz w:val="18"/>
      </w:rPr>
      <w:t>9</w:t>
    </w:r>
    <w:r w:rsidRPr="009079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D7A" w:rsidRPr="00E53D7A" w:rsidRDefault="00E53D7A">
    <w:pPr>
      <w:pStyle w:val="Pieddepage"/>
      <w:rPr>
        <w:rFonts w:ascii="C39T30Lfz" w:hAnsi="C39T30Lfz"/>
        <w:sz w:val="56"/>
      </w:rPr>
    </w:pPr>
    <w:r>
      <w:rPr>
        <w:noProof/>
        <w:lang w:eastAsia="fr-CH"/>
      </w:rPr>
      <w:drawing>
        <wp:anchor distT="0" distB="0" distL="114300" distR="114300" simplePos="0" relativeHeight="251659776" behindDoc="0" locked="0" layoutInCell="1" allowOverlap="1" wp14:anchorId="345AB34D" wp14:editId="169D6D83">
          <wp:simplePos x="0" y="0"/>
          <wp:positionH relativeFrom="column">
            <wp:posOffset>5471770</wp:posOffset>
          </wp:positionH>
          <wp:positionV relativeFrom="paragraph">
            <wp:posOffset>0</wp:posOffset>
          </wp:positionV>
          <wp:extent cx="638175" cy="638175"/>
          <wp:effectExtent l="0" t="0" r="9525" b="9525"/>
          <wp:wrapNone/>
          <wp:docPr id="3" name="Image 1" descr="https://undocs.org/m2/QRCode.ashx?DS=E/C.12/NE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ER/CO/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7728" behindDoc="0" locked="0" layoutInCell="1" allowOverlap="0" wp14:anchorId="11ED9089" wp14:editId="61CE98E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w:t>
    </w:r>
    <w:r>
      <w:rPr>
        <w:sz w:val="20"/>
      </w:rPr>
      <w:t>8899</w:t>
    </w:r>
    <w:r>
      <w:rPr>
        <w:sz w:val="20"/>
      </w:rPr>
      <w:t xml:space="preserve">  (F)</w:t>
    </w:r>
    <w:r>
      <w:br/>
    </w:r>
    <w:r w:rsidRPr="00E53D7A">
      <w:rPr>
        <w:rFonts w:ascii="C39T30Lfz" w:hAnsi="C39T30Lfz"/>
        <w:sz w:val="56"/>
      </w:rPr>
      <w:t></w:t>
    </w:r>
    <w:r w:rsidRPr="00E53D7A">
      <w:rPr>
        <w:rFonts w:ascii="C39T30Lfz" w:hAnsi="C39T30Lfz"/>
        <w:sz w:val="56"/>
      </w:rPr>
      <w:t></w:t>
    </w:r>
    <w:r w:rsidRPr="00E53D7A">
      <w:rPr>
        <w:rFonts w:ascii="C39T30Lfz" w:hAnsi="C39T30Lfz"/>
        <w:sz w:val="56"/>
      </w:rPr>
      <w:t></w:t>
    </w:r>
    <w:r w:rsidRPr="00E53D7A">
      <w:rPr>
        <w:rFonts w:ascii="C39T30Lfz" w:hAnsi="C39T30Lfz"/>
        <w:sz w:val="56"/>
      </w:rPr>
      <w:t></w:t>
    </w:r>
    <w:r w:rsidRPr="00E53D7A">
      <w:rPr>
        <w:rFonts w:ascii="C39T30Lfz" w:hAnsi="C39T30Lfz"/>
        <w:sz w:val="56"/>
      </w:rPr>
      <w:t></w:t>
    </w:r>
    <w:r w:rsidRPr="00E53D7A">
      <w:rPr>
        <w:rFonts w:ascii="C39T30Lfz" w:hAnsi="C39T30Lfz"/>
        <w:sz w:val="56"/>
      </w:rPr>
      <w:t></w:t>
    </w:r>
    <w:r w:rsidRPr="00E53D7A">
      <w:rPr>
        <w:rFonts w:ascii="C39T30Lfz" w:hAnsi="C39T30Lfz"/>
        <w:sz w:val="56"/>
      </w:rPr>
      <w:t></w:t>
    </w:r>
    <w:r w:rsidRPr="00E53D7A">
      <w:rPr>
        <w:rFonts w:ascii="C39T30Lfz" w:hAnsi="C39T30Lfz"/>
        <w:sz w:val="56"/>
      </w:rPr>
      <w:t></w:t>
    </w:r>
    <w:r w:rsidRPr="00E53D7A">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97E" w:rsidRPr="00AC3823" w:rsidRDefault="0087697E" w:rsidP="00AC3823">
      <w:pPr>
        <w:pStyle w:val="Pieddepage"/>
        <w:tabs>
          <w:tab w:val="right" w:pos="2155"/>
        </w:tabs>
        <w:spacing w:after="80" w:line="240" w:lineRule="atLeast"/>
        <w:ind w:left="680"/>
        <w:rPr>
          <w:u w:val="single"/>
        </w:rPr>
      </w:pPr>
      <w:r>
        <w:rPr>
          <w:u w:val="single"/>
        </w:rPr>
        <w:tab/>
      </w:r>
    </w:p>
  </w:footnote>
  <w:footnote w:type="continuationSeparator" w:id="0">
    <w:p w:rsidR="0087697E" w:rsidRPr="00AC3823" w:rsidRDefault="0087697E" w:rsidP="00AC3823">
      <w:pPr>
        <w:pStyle w:val="Pieddepage"/>
        <w:tabs>
          <w:tab w:val="right" w:pos="2155"/>
        </w:tabs>
        <w:spacing w:after="80" w:line="240" w:lineRule="atLeast"/>
        <w:ind w:left="680"/>
        <w:rPr>
          <w:u w:val="single"/>
        </w:rPr>
      </w:pPr>
      <w:r>
        <w:rPr>
          <w:u w:val="single"/>
        </w:rPr>
        <w:tab/>
      </w:r>
    </w:p>
  </w:footnote>
  <w:footnote w:type="continuationNotice" w:id="1">
    <w:p w:rsidR="0087697E" w:rsidRPr="00AC3823" w:rsidRDefault="0087697E">
      <w:pPr>
        <w:spacing w:line="240" w:lineRule="auto"/>
        <w:rPr>
          <w:sz w:val="2"/>
          <w:szCs w:val="2"/>
        </w:rPr>
      </w:pPr>
    </w:p>
  </w:footnote>
  <w:footnote w:id="2">
    <w:p w:rsidR="0087697E" w:rsidRPr="002B1A56" w:rsidRDefault="0087697E" w:rsidP="00E53D7A">
      <w:pPr>
        <w:pStyle w:val="Notedebasdepage"/>
        <w:spacing w:after="120"/>
      </w:pPr>
      <w:r w:rsidRPr="006C2EBD">
        <w:rPr>
          <w:szCs w:val="18"/>
        </w:rPr>
        <w:tab/>
      </w:r>
      <w:r w:rsidRPr="00214B43">
        <w:rPr>
          <w:rStyle w:val="Appelnotedebasdep"/>
          <w:sz w:val="20"/>
          <w:vertAlign w:val="baseline"/>
        </w:rPr>
        <w:t>*</w:t>
      </w:r>
      <w:r w:rsidRPr="006C2EBD">
        <w:rPr>
          <w:szCs w:val="18"/>
        </w:rPr>
        <w:tab/>
      </w:r>
      <w:r>
        <w:rPr>
          <w:lang w:val="fr-FR" w:eastAsia="fr-FR"/>
        </w:rPr>
        <w:t>Adoptées à la soixante-troisième session du Comité (12-29 mars 2018)</w:t>
      </w:r>
      <w:r>
        <w:rPr>
          <w:color w:val="000000"/>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97E" w:rsidRPr="009079C9" w:rsidRDefault="002342BF">
    <w:pPr>
      <w:pStyle w:val="En-tte"/>
    </w:pPr>
    <w:r>
      <w:fldChar w:fldCharType="begin"/>
    </w:r>
    <w:r>
      <w:instrText xml:space="preserve"> TITLE  \* MERGEFORMAT </w:instrText>
    </w:r>
    <w:r>
      <w:fldChar w:fldCharType="separate"/>
    </w:r>
    <w:r>
      <w:t>E/C.12/NER/CO/1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97E" w:rsidRPr="009079C9" w:rsidRDefault="002342BF" w:rsidP="009079C9">
    <w:pPr>
      <w:pStyle w:val="En-tte"/>
      <w:jc w:val="right"/>
    </w:pPr>
    <w:r>
      <w:fldChar w:fldCharType="begin"/>
    </w:r>
    <w:r>
      <w:instrText xml:space="preserve"> TITLE  \* MERGEFORMAT </w:instrText>
    </w:r>
    <w:r>
      <w:fldChar w:fldCharType="separate"/>
    </w:r>
    <w:r>
      <w:t>E/C.12/NER/CO/1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1F2FDC"/>
    <w:multiLevelType w:val="hybridMultilevel"/>
    <w:tmpl w:val="ACA0E620"/>
    <w:lvl w:ilvl="0" w:tplc="133EACA2">
      <w:start w:val="1"/>
      <w:numFmt w:val="decimal"/>
      <w:lvlText w:val="%1."/>
      <w:lvlJc w:val="left"/>
      <w:pPr>
        <w:ind w:left="1656" w:hanging="576"/>
      </w:pPr>
      <w:rPr>
        <w:b w:val="0"/>
      </w:rPr>
    </w:lvl>
    <w:lvl w:ilvl="1" w:tplc="FBDCAFCC">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6C80E7A"/>
    <w:multiLevelType w:val="hybridMultilevel"/>
    <w:tmpl w:val="450E8862"/>
    <w:lvl w:ilvl="0" w:tplc="133EACA2">
      <w:start w:val="1"/>
      <w:numFmt w:val="decimal"/>
      <w:lvlText w:val="%1."/>
      <w:lvlJc w:val="left"/>
      <w:pPr>
        <w:ind w:left="1656" w:hanging="576"/>
      </w:pPr>
      <w:rPr>
        <w:b w:val="0"/>
      </w:rPr>
    </w:lvl>
    <w:lvl w:ilvl="1" w:tplc="FBDCAFCC">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3" w15:restartNumberingAfterBreak="0">
    <w:nsid w:val="2C5909CE"/>
    <w:multiLevelType w:val="hybridMultilevel"/>
    <w:tmpl w:val="91B2EB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EB34728"/>
    <w:multiLevelType w:val="hybridMultilevel"/>
    <w:tmpl w:val="A350D0C0"/>
    <w:lvl w:ilvl="0" w:tplc="133EACA2">
      <w:start w:val="1"/>
      <w:numFmt w:val="decimal"/>
      <w:lvlText w:val="%1."/>
      <w:lvlJc w:val="left"/>
      <w:pPr>
        <w:ind w:left="1656" w:hanging="576"/>
      </w:pPr>
      <w:rPr>
        <w:b w:val="0"/>
      </w:rPr>
    </w:lvl>
    <w:lvl w:ilvl="1" w:tplc="FBDCAFCC">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6C47DE7"/>
    <w:multiLevelType w:val="hybridMultilevel"/>
    <w:tmpl w:val="04A0C428"/>
    <w:lvl w:ilvl="0" w:tplc="11EA919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666243"/>
    <w:multiLevelType w:val="hybridMultilevel"/>
    <w:tmpl w:val="450E8862"/>
    <w:lvl w:ilvl="0" w:tplc="133EACA2">
      <w:start w:val="1"/>
      <w:numFmt w:val="decimal"/>
      <w:lvlText w:val="%1."/>
      <w:lvlJc w:val="left"/>
      <w:pPr>
        <w:ind w:left="1656" w:hanging="576"/>
      </w:pPr>
      <w:rPr>
        <w:b w:val="0"/>
      </w:rPr>
    </w:lvl>
    <w:lvl w:ilvl="1" w:tplc="FBDCAFCC">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8" w15:restartNumberingAfterBreak="0">
    <w:nsid w:val="556F4A0D"/>
    <w:multiLevelType w:val="hybridMultilevel"/>
    <w:tmpl w:val="A0B23E60"/>
    <w:lvl w:ilvl="0" w:tplc="499E9CFE">
      <w:start w:val="1"/>
      <w:numFmt w:val="decimal"/>
      <w:lvlText w:val="%1."/>
      <w:lvlJc w:val="left"/>
      <w:pPr>
        <w:ind w:left="1656" w:hanging="576"/>
      </w:pPr>
      <w:rPr>
        <w:b w:val="0"/>
        <w:lang w:val="fr-CH"/>
      </w:rPr>
    </w:lvl>
    <w:lvl w:ilvl="1" w:tplc="FBDCAFCC">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9" w15:restartNumberingAfterBreak="0">
    <w:nsid w:val="55C47724"/>
    <w:multiLevelType w:val="hybridMultilevel"/>
    <w:tmpl w:val="4FD28022"/>
    <w:lvl w:ilvl="0" w:tplc="133EACA2">
      <w:start w:val="1"/>
      <w:numFmt w:val="decimal"/>
      <w:lvlText w:val="%1."/>
      <w:lvlJc w:val="left"/>
      <w:pPr>
        <w:ind w:left="1656" w:hanging="576"/>
      </w:pPr>
      <w:rPr>
        <w:b w:val="0"/>
      </w:rPr>
    </w:lvl>
    <w:lvl w:ilvl="1" w:tplc="FBDCAFCC">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0" w15:restartNumberingAfterBreak="0">
    <w:nsid w:val="56250E0B"/>
    <w:multiLevelType w:val="hybridMultilevel"/>
    <w:tmpl w:val="1BBA3470"/>
    <w:lvl w:ilvl="0" w:tplc="133EACA2">
      <w:start w:val="1"/>
      <w:numFmt w:val="decimal"/>
      <w:lvlText w:val="%1."/>
      <w:lvlJc w:val="left"/>
      <w:pPr>
        <w:ind w:left="1710" w:hanging="576"/>
      </w:pPr>
      <w:rPr>
        <w:b w:val="0"/>
      </w:rPr>
    </w:lvl>
    <w:lvl w:ilvl="1" w:tplc="FBDCAFCC">
      <w:start w:val="1"/>
      <w:numFmt w:val="lowerLetter"/>
      <w:lvlText w:val="%2)"/>
      <w:lvlJc w:val="left"/>
      <w:pPr>
        <w:ind w:left="2268" w:hanging="360"/>
      </w:pPr>
      <w:rPr>
        <w:b w:val="0"/>
      </w:rPr>
    </w:lvl>
    <w:lvl w:ilvl="2" w:tplc="0809001B">
      <w:start w:val="1"/>
      <w:numFmt w:val="lowerRoman"/>
      <w:lvlText w:val="%3."/>
      <w:lvlJc w:val="right"/>
      <w:pPr>
        <w:ind w:left="2988" w:hanging="180"/>
      </w:pPr>
    </w:lvl>
    <w:lvl w:ilvl="3" w:tplc="0809000F">
      <w:start w:val="1"/>
      <w:numFmt w:val="decimal"/>
      <w:lvlText w:val="%4."/>
      <w:lvlJc w:val="left"/>
      <w:pPr>
        <w:ind w:left="3708" w:hanging="360"/>
      </w:pPr>
    </w:lvl>
    <w:lvl w:ilvl="4" w:tplc="08090019">
      <w:start w:val="1"/>
      <w:numFmt w:val="lowerLetter"/>
      <w:lvlText w:val="%5."/>
      <w:lvlJc w:val="left"/>
      <w:pPr>
        <w:ind w:left="4428" w:hanging="360"/>
      </w:pPr>
    </w:lvl>
    <w:lvl w:ilvl="5" w:tplc="0809001B">
      <w:start w:val="1"/>
      <w:numFmt w:val="lowerRoman"/>
      <w:lvlText w:val="%6."/>
      <w:lvlJc w:val="right"/>
      <w:pPr>
        <w:ind w:left="5148" w:hanging="180"/>
      </w:pPr>
    </w:lvl>
    <w:lvl w:ilvl="6" w:tplc="0809000F">
      <w:start w:val="1"/>
      <w:numFmt w:val="decimal"/>
      <w:lvlText w:val="%7."/>
      <w:lvlJc w:val="left"/>
      <w:pPr>
        <w:ind w:left="5868" w:hanging="360"/>
      </w:pPr>
    </w:lvl>
    <w:lvl w:ilvl="7" w:tplc="08090019">
      <w:start w:val="1"/>
      <w:numFmt w:val="lowerLetter"/>
      <w:lvlText w:val="%8."/>
      <w:lvlJc w:val="left"/>
      <w:pPr>
        <w:ind w:left="6588" w:hanging="360"/>
      </w:pPr>
    </w:lvl>
    <w:lvl w:ilvl="8" w:tplc="0809001B">
      <w:start w:val="1"/>
      <w:numFmt w:val="lowerRoman"/>
      <w:lvlText w:val="%9."/>
      <w:lvlJc w:val="right"/>
      <w:pPr>
        <w:ind w:left="7308" w:hanging="180"/>
      </w:pPr>
    </w:lvl>
  </w:abstractNum>
  <w:abstractNum w:abstractNumId="21" w15:restartNumberingAfterBreak="0">
    <w:nsid w:val="5D8B5F5A"/>
    <w:multiLevelType w:val="hybridMultilevel"/>
    <w:tmpl w:val="F94C9314"/>
    <w:lvl w:ilvl="0" w:tplc="24BCC91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48B4B5F"/>
    <w:multiLevelType w:val="hybridMultilevel"/>
    <w:tmpl w:val="E1FE4844"/>
    <w:lvl w:ilvl="0" w:tplc="2692FB1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226015"/>
    <w:multiLevelType w:val="hybridMultilevel"/>
    <w:tmpl w:val="774287DC"/>
    <w:lvl w:ilvl="0" w:tplc="A3B2828A">
      <w:start w:val="1"/>
      <w:numFmt w:val="upperLetter"/>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767003FA"/>
    <w:multiLevelType w:val="hybridMultilevel"/>
    <w:tmpl w:val="C882CAD4"/>
    <w:lvl w:ilvl="0" w:tplc="08090017">
      <w:start w:val="1"/>
      <w:numFmt w:val="lowerLetter"/>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78010616"/>
    <w:multiLevelType w:val="hybridMultilevel"/>
    <w:tmpl w:val="ACA0E620"/>
    <w:lvl w:ilvl="0" w:tplc="133EACA2">
      <w:start w:val="1"/>
      <w:numFmt w:val="decimal"/>
      <w:lvlText w:val="%1."/>
      <w:lvlJc w:val="left"/>
      <w:pPr>
        <w:ind w:left="1656" w:hanging="576"/>
      </w:pPr>
      <w:rPr>
        <w:b w:val="0"/>
      </w:rPr>
    </w:lvl>
    <w:lvl w:ilvl="1" w:tplc="FBDCAFCC">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22"/>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5"/>
  </w:num>
  <w:num w:numId="16">
    <w:abstractNumId w:val="1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13"/>
  </w:num>
  <w:num w:numId="21">
    <w:abstractNumId w:val="25"/>
  </w:num>
  <w:num w:numId="22">
    <w:abstractNumId w:val="21"/>
  </w:num>
  <w:num w:numId="23">
    <w:abstractNumId w:val="23"/>
  </w:num>
  <w:num w:numId="24">
    <w:abstractNumId w:val="16"/>
  </w:num>
  <w:num w:numId="25">
    <w:abstractNumId w:val="10"/>
  </w:num>
  <w:num w:numId="26">
    <w:abstractNumId w:val="18"/>
  </w:num>
  <w:num w:numId="27">
    <w:abstractNumId w:val="26"/>
  </w:num>
  <w:num w:numId="28">
    <w:abstractNumId w:val="17"/>
  </w:num>
  <w:num w:numId="29">
    <w:abstractNumId w:val="24"/>
  </w:num>
  <w:num w:numId="30">
    <w:abstractNumId w:val="19"/>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defaultTabStop w:val="567"/>
  <w:hyphenationZone w:val="425"/>
  <w:evenAndOddHeaders/>
  <w:characterSpacingControl w:val="doNotCompress"/>
  <w:hdrShapeDefaults>
    <o:shapedefaults v:ext="edit" spidmax="4096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395"/>
    <w:rsid w:val="00017F94"/>
    <w:rsid w:val="00023842"/>
    <w:rsid w:val="0002432E"/>
    <w:rsid w:val="000334F9"/>
    <w:rsid w:val="00055A89"/>
    <w:rsid w:val="0007796D"/>
    <w:rsid w:val="000B0936"/>
    <w:rsid w:val="000B7790"/>
    <w:rsid w:val="001101C2"/>
    <w:rsid w:val="00111F2F"/>
    <w:rsid w:val="0013538E"/>
    <w:rsid w:val="001409AD"/>
    <w:rsid w:val="0014365E"/>
    <w:rsid w:val="00176178"/>
    <w:rsid w:val="001C3868"/>
    <w:rsid w:val="001F525A"/>
    <w:rsid w:val="0021217C"/>
    <w:rsid w:val="00214B43"/>
    <w:rsid w:val="00215B69"/>
    <w:rsid w:val="00223272"/>
    <w:rsid w:val="002342BF"/>
    <w:rsid w:val="0024779E"/>
    <w:rsid w:val="00266ACE"/>
    <w:rsid w:val="002809DC"/>
    <w:rsid w:val="002832AC"/>
    <w:rsid w:val="002D7C93"/>
    <w:rsid w:val="003222E8"/>
    <w:rsid w:val="0032728B"/>
    <w:rsid w:val="00363094"/>
    <w:rsid w:val="003826BD"/>
    <w:rsid w:val="003D782D"/>
    <w:rsid w:val="00441C3B"/>
    <w:rsid w:val="00446FE5"/>
    <w:rsid w:val="00452396"/>
    <w:rsid w:val="004676DF"/>
    <w:rsid w:val="00496668"/>
    <w:rsid w:val="004E468C"/>
    <w:rsid w:val="0052746B"/>
    <w:rsid w:val="005505B7"/>
    <w:rsid w:val="005542E3"/>
    <w:rsid w:val="00555733"/>
    <w:rsid w:val="00573BE5"/>
    <w:rsid w:val="00586ED3"/>
    <w:rsid w:val="00596AA9"/>
    <w:rsid w:val="0060251B"/>
    <w:rsid w:val="00615087"/>
    <w:rsid w:val="00617F79"/>
    <w:rsid w:val="006572BC"/>
    <w:rsid w:val="00677FF4"/>
    <w:rsid w:val="00691E8D"/>
    <w:rsid w:val="0071601D"/>
    <w:rsid w:val="007817D7"/>
    <w:rsid w:val="007A62E6"/>
    <w:rsid w:val="007F463F"/>
    <w:rsid w:val="0080236C"/>
    <w:rsid w:val="0080684C"/>
    <w:rsid w:val="00806FBE"/>
    <w:rsid w:val="00850F4A"/>
    <w:rsid w:val="00871C75"/>
    <w:rsid w:val="0087697E"/>
    <w:rsid w:val="008776DC"/>
    <w:rsid w:val="009079C9"/>
    <w:rsid w:val="00967489"/>
    <w:rsid w:val="009705C8"/>
    <w:rsid w:val="009C1CF4"/>
    <w:rsid w:val="00A05150"/>
    <w:rsid w:val="00A302AE"/>
    <w:rsid w:val="00A30353"/>
    <w:rsid w:val="00A719F8"/>
    <w:rsid w:val="00AA42FA"/>
    <w:rsid w:val="00AC3823"/>
    <w:rsid w:val="00AE323C"/>
    <w:rsid w:val="00AF290F"/>
    <w:rsid w:val="00B00181"/>
    <w:rsid w:val="00B00B0D"/>
    <w:rsid w:val="00B120DF"/>
    <w:rsid w:val="00B14B92"/>
    <w:rsid w:val="00B235FB"/>
    <w:rsid w:val="00B62E9D"/>
    <w:rsid w:val="00B765F7"/>
    <w:rsid w:val="00BA0CA9"/>
    <w:rsid w:val="00C02897"/>
    <w:rsid w:val="00C10964"/>
    <w:rsid w:val="00C34FA3"/>
    <w:rsid w:val="00CA3DF8"/>
    <w:rsid w:val="00CB04D4"/>
    <w:rsid w:val="00CB3943"/>
    <w:rsid w:val="00D06BCA"/>
    <w:rsid w:val="00D3439C"/>
    <w:rsid w:val="00D54395"/>
    <w:rsid w:val="00D75300"/>
    <w:rsid w:val="00D8775C"/>
    <w:rsid w:val="00DA33B2"/>
    <w:rsid w:val="00DB1831"/>
    <w:rsid w:val="00DB36E4"/>
    <w:rsid w:val="00DD3BFD"/>
    <w:rsid w:val="00DD6225"/>
    <w:rsid w:val="00DF6678"/>
    <w:rsid w:val="00E00F21"/>
    <w:rsid w:val="00E37C64"/>
    <w:rsid w:val="00E422B3"/>
    <w:rsid w:val="00E47F18"/>
    <w:rsid w:val="00E53D7A"/>
    <w:rsid w:val="00E7768D"/>
    <w:rsid w:val="00E9022B"/>
    <w:rsid w:val="00EB3C3A"/>
    <w:rsid w:val="00EF2E22"/>
    <w:rsid w:val="00EF7E23"/>
    <w:rsid w:val="00F660DF"/>
    <w:rsid w:val="00F948D5"/>
    <w:rsid w:val="00F95C08"/>
    <w:rsid w:val="00FA5EE3"/>
    <w:rsid w:val="00FE2ED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14:docId w14:val="2C028D95"/>
  <w15:docId w15:val="{D26E61DB-0EBA-4387-B175-4FC60D7DB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1C3868"/>
    <w:pPr>
      <w:spacing w:after="120"/>
      <w:ind w:left="1134" w:right="1134"/>
      <w:jc w:val="both"/>
    </w:pPr>
  </w:style>
  <w:style w:type="character" w:customStyle="1" w:styleId="SingleTxtGChar">
    <w:name w:val="_ Single Txt_G Char"/>
    <w:link w:val="SingleTxtG"/>
    <w:locked/>
    <w:rsid w:val="00677FF4"/>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table" w:styleId="Grilledetableau1">
    <w:name w:val="Table Grid 1"/>
    <w:basedOn w:val="TableauNormal"/>
    <w:semiHidden/>
    <w:rsid w:val="00677FF4"/>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Paragraphedeliste">
    <w:name w:val="List Paragraph"/>
    <w:basedOn w:val="Normal"/>
    <w:uiPriority w:val="34"/>
    <w:qFormat/>
    <w:rsid w:val="00677FF4"/>
    <w:pPr>
      <w:kinsoku/>
      <w:overflowPunct/>
      <w:autoSpaceDE/>
      <w:autoSpaceDN/>
      <w:adjustRightInd/>
      <w:snapToGrid/>
      <w:ind w:left="567"/>
    </w:pPr>
    <w:rPr>
      <w:rFonts w:eastAsia="Times New Roman"/>
      <w:lang w:val="en-GB"/>
    </w:rPr>
  </w:style>
  <w:style w:type="paragraph" w:customStyle="1" w:styleId="Default">
    <w:name w:val="Default"/>
    <w:rsid w:val="00677FF4"/>
    <w:pPr>
      <w:autoSpaceDE w:val="0"/>
      <w:autoSpaceDN w:val="0"/>
      <w:adjustRightInd w:val="0"/>
      <w:spacing w:after="0" w:line="240" w:lineRule="auto"/>
    </w:pPr>
    <w:rPr>
      <w:rFonts w:ascii="Times New Roman" w:eastAsiaTheme="minorHAnsi" w:hAnsi="Times New Roman" w:cs="Times New Roman"/>
      <w:color w:val="000000"/>
      <w:sz w:val="24"/>
      <w:szCs w:val="24"/>
      <w:lang w:val="en-GB" w:eastAsia="en-US"/>
    </w:rPr>
  </w:style>
  <w:style w:type="paragraph" w:customStyle="1" w:styleId="SingleTxt">
    <w:name w:val="__Single Txt"/>
    <w:basedOn w:val="Normal"/>
    <w:qFormat/>
    <w:rsid w:val="00677FF4"/>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ind w:left="1267" w:right="1267"/>
      <w:jc w:val="both"/>
    </w:pPr>
    <w:rPr>
      <w:spacing w:val="4"/>
      <w:w w:val="103"/>
      <w:kern w:val="14"/>
      <w:szCs w:val="22"/>
      <w:lang w:val="fr-CA"/>
    </w:rPr>
  </w:style>
  <w:style w:type="character" w:customStyle="1" w:styleId="CommentaireCar">
    <w:name w:val="Commentaire Car"/>
    <w:basedOn w:val="Policepardfaut"/>
    <w:link w:val="Commentaire"/>
    <w:semiHidden/>
    <w:rsid w:val="00677FF4"/>
    <w:rPr>
      <w:rFonts w:ascii="Times New Roman" w:hAnsi="Times New Roman" w:cs="Times New Roman"/>
      <w:sz w:val="20"/>
      <w:szCs w:val="20"/>
      <w:lang w:eastAsia="en-US"/>
    </w:rPr>
  </w:style>
  <w:style w:type="paragraph" w:styleId="Commentaire">
    <w:name w:val="annotation text"/>
    <w:basedOn w:val="Normal"/>
    <w:link w:val="CommentaireCar"/>
    <w:semiHidden/>
    <w:unhideWhenUsed/>
    <w:rsid w:val="00677FF4"/>
    <w:pPr>
      <w:kinsoku/>
      <w:overflowPunct/>
      <w:autoSpaceDE/>
      <w:autoSpaceDN/>
      <w:adjustRightInd/>
      <w:snapToGrid/>
      <w:spacing w:line="240" w:lineRule="auto"/>
    </w:pPr>
    <w:rPr>
      <w:rFonts w:eastAsia="Times New Roman"/>
    </w:rPr>
  </w:style>
  <w:style w:type="character" w:customStyle="1" w:styleId="ObjetducommentaireCar">
    <w:name w:val="Objet du commentaire Car"/>
    <w:basedOn w:val="CommentaireCar"/>
    <w:link w:val="Objetducommentaire"/>
    <w:semiHidden/>
    <w:rsid w:val="00677FF4"/>
    <w:rPr>
      <w:rFonts w:ascii="Times New Roman" w:hAnsi="Times New Roman" w:cs="Times New Roman"/>
      <w:b/>
      <w:bCs/>
      <w:sz w:val="20"/>
      <w:szCs w:val="20"/>
      <w:lang w:eastAsia="en-US"/>
    </w:rPr>
  </w:style>
  <w:style w:type="paragraph" w:styleId="Objetducommentaire">
    <w:name w:val="annotation subject"/>
    <w:basedOn w:val="Commentaire"/>
    <w:next w:val="Commentaire"/>
    <w:link w:val="ObjetducommentaireCar"/>
    <w:semiHidden/>
    <w:unhideWhenUsed/>
    <w:rsid w:val="00677FF4"/>
    <w:rPr>
      <w:b/>
      <w:bCs/>
    </w:rPr>
  </w:style>
  <w:style w:type="character" w:styleId="Accentuation">
    <w:name w:val="Emphasis"/>
    <w:basedOn w:val="Policepardfaut"/>
    <w:uiPriority w:val="20"/>
    <w:qFormat/>
    <w:rsid w:val="00677FF4"/>
    <w:rPr>
      <w:i/>
      <w:iCs/>
    </w:rPr>
  </w:style>
  <w:style w:type="character" w:customStyle="1" w:styleId="shorttext">
    <w:name w:val="short_text"/>
    <w:basedOn w:val="Policepardfaut"/>
    <w:rsid w:val="00677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5276</Words>
  <Characters>27177</Characters>
  <Application>Microsoft Office Word</Application>
  <DocSecurity>0</DocSecurity>
  <Lines>388</Lines>
  <Paragraphs>64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E/C.12/NER/CO/1</vt:lpstr>
      <vt:lpstr>E/C.12/NER/CO/1</vt:lpstr>
    </vt:vector>
  </TitlesOfParts>
  <Company>DCM</Company>
  <LinksUpToDate>false</LinksUpToDate>
  <CharactersWithSpaces>32389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E/C.12/NER/CO/1</dc:title>
  <dc:subject>qrcode</dc:subject>
  <dc:creator>dvx</dc:creator>
  <cp:keywords/>
  <dc:description/>
  <cp:lastModifiedBy>Christine Devouassoux</cp:lastModifiedBy>
  <cp:revision>3</cp:revision>
  <cp:lastPrinted>2018-06-05T15:21:00Z</cp:lastPrinted>
  <dcterms:created xsi:type="dcterms:W3CDTF">2018-06-05T15:21:00Z</dcterms:created>
  <dcterms:modified xsi:type="dcterms:W3CDTF">2018-06-05T15:22:00Z</dcterms:modified>
</cp:coreProperties>
</file>