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B54195">
        <w:trPr>
          <w:trHeight w:hRule="exact" w:val="851"/>
        </w:trPr>
        <w:tc>
          <w:tcPr>
            <w:tcW w:w="1274" w:type="dxa"/>
            <w:tcBorders>
              <w:bottom w:val="single" w:sz="4" w:space="0" w:color="auto"/>
            </w:tcBorders>
            <w:shd w:val="clear" w:color="auto" w:fill="auto"/>
          </w:tcPr>
          <w:p w:rsidR="006B3E27" w:rsidRPr="00B54195" w:rsidRDefault="006B3E27" w:rsidP="00B54195">
            <w:pPr>
              <w:bidi w:val="0"/>
              <w:jc w:val="right"/>
              <w:rPr>
                <w:szCs w:val="20"/>
              </w:rPr>
            </w:pPr>
          </w:p>
        </w:tc>
        <w:tc>
          <w:tcPr>
            <w:tcW w:w="4254" w:type="dxa"/>
            <w:tcBorders>
              <w:bottom w:val="single" w:sz="4" w:space="0" w:color="auto"/>
            </w:tcBorders>
            <w:shd w:val="clear" w:color="auto" w:fill="auto"/>
            <w:vAlign w:val="bottom"/>
          </w:tcPr>
          <w:p w:rsidR="006B3E27" w:rsidRPr="00B54195" w:rsidRDefault="006B3E27" w:rsidP="00B54195">
            <w:pPr>
              <w:spacing w:after="80" w:line="480" w:lineRule="exact"/>
              <w:jc w:val="left"/>
              <w:rPr>
                <w:sz w:val="40"/>
                <w:szCs w:val="40"/>
                <w:rtl/>
              </w:rPr>
            </w:pPr>
            <w:r w:rsidRPr="00B54195">
              <w:rPr>
                <w:rFonts w:hint="cs"/>
                <w:sz w:val="40"/>
                <w:szCs w:val="40"/>
                <w:rtl/>
              </w:rPr>
              <w:t>الأمم المتحدة</w:t>
            </w:r>
          </w:p>
        </w:tc>
        <w:tc>
          <w:tcPr>
            <w:tcW w:w="4111" w:type="dxa"/>
            <w:tcBorders>
              <w:bottom w:val="single" w:sz="4" w:space="0" w:color="auto"/>
            </w:tcBorders>
            <w:shd w:val="clear" w:color="auto" w:fill="auto"/>
            <w:vAlign w:val="bottom"/>
          </w:tcPr>
          <w:p w:rsidR="006B3E27" w:rsidRPr="00B54195" w:rsidRDefault="00324C73" w:rsidP="00324C73">
            <w:pPr>
              <w:bidi w:val="0"/>
              <w:spacing w:after="20"/>
              <w:jc w:val="left"/>
              <w:rPr>
                <w:szCs w:val="20"/>
              </w:rPr>
            </w:pPr>
            <w:r w:rsidRPr="00324C73">
              <w:rPr>
                <w:sz w:val="40"/>
                <w:szCs w:val="20"/>
              </w:rPr>
              <w:t>CRPD</w:t>
            </w:r>
            <w:r>
              <w:rPr>
                <w:szCs w:val="20"/>
              </w:rPr>
              <w:t>/C/LTU/1</w:t>
            </w:r>
          </w:p>
        </w:tc>
      </w:tr>
      <w:tr w:rsidR="006B3E27" w:rsidRPr="00ED7442" w:rsidTr="00B54195">
        <w:trPr>
          <w:trHeight w:hRule="exact" w:val="2835"/>
        </w:trPr>
        <w:tc>
          <w:tcPr>
            <w:tcW w:w="1274" w:type="dxa"/>
            <w:tcBorders>
              <w:top w:val="single" w:sz="4" w:space="0" w:color="auto"/>
              <w:bottom w:val="single" w:sz="12" w:space="0" w:color="auto"/>
            </w:tcBorders>
            <w:shd w:val="clear" w:color="auto" w:fill="auto"/>
          </w:tcPr>
          <w:p w:rsidR="006B3E27" w:rsidRPr="00B54195" w:rsidRDefault="008A51A1" w:rsidP="00B54195">
            <w:pPr>
              <w:jc w:val="center"/>
              <w:rPr>
                <w:sz w:val="56"/>
                <w:szCs w:val="56"/>
                <w:rtl/>
              </w:rPr>
            </w:pPr>
            <w:r>
              <w:rPr>
                <w:noProof/>
                <w:sz w:val="56"/>
                <w:szCs w:val="56"/>
              </w:rPr>
              <w:drawing>
                <wp:inline distT="0" distB="0" distL="0" distR="0">
                  <wp:extent cx="6286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4254" w:type="dxa"/>
            <w:tcBorders>
              <w:top w:val="single" w:sz="4" w:space="0" w:color="auto"/>
              <w:bottom w:val="single" w:sz="12" w:space="0" w:color="auto"/>
            </w:tcBorders>
            <w:shd w:val="clear" w:color="auto" w:fill="auto"/>
          </w:tcPr>
          <w:p w:rsidR="006B3E27" w:rsidRPr="00B54195" w:rsidRDefault="00606EDF" w:rsidP="00B54195">
            <w:pPr>
              <w:spacing w:before="120" w:after="40" w:line="640" w:lineRule="exact"/>
              <w:jc w:val="left"/>
              <w:rPr>
                <w:b/>
                <w:bCs/>
                <w:sz w:val="56"/>
                <w:szCs w:val="56"/>
              </w:rPr>
            </w:pPr>
            <w:r w:rsidRPr="00B54195">
              <w:rPr>
                <w:rFonts w:hint="cs"/>
                <w:b/>
                <w:bCs/>
                <w:sz w:val="56"/>
                <w:szCs w:val="56"/>
                <w:rtl/>
              </w:rPr>
              <w:t>اتفاق</w:t>
            </w:r>
            <w:r w:rsidR="007541BA" w:rsidRPr="00B54195">
              <w:rPr>
                <w:rFonts w:hint="cs"/>
                <w:b/>
                <w:bCs/>
                <w:sz w:val="56"/>
                <w:szCs w:val="56"/>
                <w:rtl/>
              </w:rPr>
              <w:t>ية</w:t>
            </w:r>
            <w:r w:rsidRPr="00B54195">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shd w:val="clear" w:color="auto" w:fill="auto"/>
          </w:tcPr>
          <w:p w:rsidR="006B3E27" w:rsidRDefault="00324C73" w:rsidP="00324C73">
            <w:pPr>
              <w:bidi w:val="0"/>
              <w:spacing w:before="240"/>
              <w:jc w:val="left"/>
              <w:rPr>
                <w:szCs w:val="20"/>
              </w:rPr>
            </w:pPr>
            <w:r>
              <w:rPr>
                <w:szCs w:val="20"/>
              </w:rPr>
              <w:t>Distr.: General</w:t>
            </w:r>
          </w:p>
          <w:p w:rsidR="00324C73" w:rsidRDefault="00324C73" w:rsidP="00324C73">
            <w:pPr>
              <w:bidi w:val="0"/>
              <w:jc w:val="left"/>
              <w:rPr>
                <w:szCs w:val="20"/>
              </w:rPr>
            </w:pPr>
            <w:r>
              <w:rPr>
                <w:szCs w:val="20"/>
              </w:rPr>
              <w:t>2 December 2014</w:t>
            </w:r>
          </w:p>
          <w:p w:rsidR="00324C73" w:rsidRDefault="00324C73" w:rsidP="00324C73">
            <w:pPr>
              <w:bidi w:val="0"/>
              <w:jc w:val="left"/>
              <w:rPr>
                <w:szCs w:val="20"/>
              </w:rPr>
            </w:pPr>
            <w:r>
              <w:rPr>
                <w:szCs w:val="20"/>
              </w:rPr>
              <w:t>Arabic</w:t>
            </w:r>
          </w:p>
          <w:p w:rsidR="00324C73" w:rsidRPr="00B54195" w:rsidRDefault="00324C73" w:rsidP="00324C73">
            <w:pPr>
              <w:bidi w:val="0"/>
              <w:jc w:val="left"/>
              <w:rPr>
                <w:szCs w:val="20"/>
              </w:rPr>
            </w:pPr>
            <w:r>
              <w:rPr>
                <w:szCs w:val="20"/>
              </w:rPr>
              <w:t>Original: English</w:t>
            </w:r>
          </w:p>
        </w:tc>
      </w:tr>
    </w:tbl>
    <w:p w:rsidR="00324C73" w:rsidRPr="00324C73" w:rsidRDefault="00324C73" w:rsidP="001D494A">
      <w:pPr>
        <w:spacing w:before="120" w:after="240" w:line="380" w:lineRule="exact"/>
        <w:rPr>
          <w:b/>
          <w:bCs/>
          <w:sz w:val="26"/>
          <w:szCs w:val="36"/>
          <w:rtl/>
        </w:rPr>
      </w:pPr>
      <w:r w:rsidRPr="00324C73">
        <w:rPr>
          <w:b/>
          <w:bCs/>
          <w:sz w:val="26"/>
          <w:szCs w:val="36"/>
          <w:rtl/>
        </w:rPr>
        <w:t>اللجنة المعنية بحقوق الأشخاص ذوي الإعاقة</w:t>
      </w:r>
    </w:p>
    <w:p w:rsidR="00324C73" w:rsidRDefault="00324C73" w:rsidP="00511394">
      <w:pPr>
        <w:pStyle w:val="HMGA"/>
        <w:rPr>
          <w:rtl/>
        </w:rPr>
      </w:pPr>
      <w:r w:rsidRPr="009E5BA6">
        <w:rPr>
          <w:rtl/>
        </w:rPr>
        <w:tab/>
      </w:r>
      <w:r w:rsidRPr="009E5BA6">
        <w:tab/>
      </w:r>
      <w:r w:rsidRPr="009E5BA6">
        <w:rPr>
          <w:rtl/>
        </w:rPr>
        <w:t>النظر في التقارير المقدمة من الدول الأطراف بموجب المادة</w:t>
      </w:r>
      <w:r w:rsidR="00511394">
        <w:rPr>
          <w:rFonts w:hint="cs"/>
          <w:rtl/>
        </w:rPr>
        <w:t> </w:t>
      </w:r>
      <w:r w:rsidRPr="009E5BA6">
        <w:rPr>
          <w:rtl/>
        </w:rPr>
        <w:t xml:space="preserve">35 من الاتفاقية </w:t>
      </w:r>
    </w:p>
    <w:p w:rsidR="00324C73" w:rsidRPr="00324C73" w:rsidRDefault="00324C73" w:rsidP="00324C73">
      <w:pPr>
        <w:pStyle w:val="HChGA"/>
        <w:rPr>
          <w:sz w:val="38"/>
          <w:rtl/>
        </w:rPr>
      </w:pPr>
      <w:r w:rsidRPr="00324C73">
        <w:rPr>
          <w:rFonts w:hint="cs"/>
          <w:sz w:val="38"/>
          <w:rtl/>
        </w:rPr>
        <w:tab/>
      </w:r>
      <w:r w:rsidRPr="00324C73">
        <w:rPr>
          <w:rFonts w:hint="cs"/>
          <w:sz w:val="38"/>
          <w:rtl/>
        </w:rPr>
        <w:tab/>
      </w:r>
      <w:r w:rsidRPr="00324C73">
        <w:rPr>
          <w:rStyle w:val="apple-style-span"/>
          <w:sz w:val="38"/>
          <w:rtl/>
        </w:rPr>
        <w:t>التقارير الأولية للدول الأطراف المقرر تقديمها في عام 2012</w:t>
      </w:r>
    </w:p>
    <w:p w:rsidR="00324C73" w:rsidRPr="009E5BA6" w:rsidRDefault="00324C73" w:rsidP="00324C73">
      <w:pPr>
        <w:pStyle w:val="HMGA"/>
        <w:rPr>
          <w:rtl/>
          <w:lang w:bidi="ar-EG"/>
        </w:rPr>
      </w:pPr>
      <w:r>
        <w:rPr>
          <w:rFonts w:hint="cs"/>
          <w:rtl/>
          <w:lang w:bidi="ar-EG"/>
        </w:rPr>
        <w:tab/>
      </w:r>
      <w:r>
        <w:rPr>
          <w:rFonts w:hint="cs"/>
          <w:rtl/>
          <w:lang w:bidi="ar-EG"/>
        </w:rPr>
        <w:tab/>
      </w:r>
      <w:r w:rsidRPr="009E5BA6">
        <w:rPr>
          <w:rtl/>
          <w:lang w:bidi="ar-EG"/>
        </w:rPr>
        <w:t>ليتوانيا</w:t>
      </w:r>
      <w:r w:rsidRPr="008311CD">
        <w:rPr>
          <w:rStyle w:val="FootnoteReference"/>
          <w:sz w:val="22"/>
          <w:szCs w:val="30"/>
          <w:vertAlign w:val="baseline"/>
          <w:rtl/>
          <w:lang w:bidi="ar-EG"/>
        </w:rPr>
        <w:footnoteReference w:customMarkFollows="1" w:id="1"/>
        <w:t>*</w:t>
      </w:r>
    </w:p>
    <w:p w:rsidR="00324C73" w:rsidRDefault="00324C73" w:rsidP="00324C73">
      <w:pPr>
        <w:pStyle w:val="SingleTxtGA"/>
        <w:jc w:val="right"/>
        <w:rPr>
          <w:rFonts w:hint="cs"/>
          <w:rtl/>
        </w:rPr>
      </w:pPr>
      <w:r w:rsidRPr="00E56B04">
        <w:rPr>
          <w:rtl/>
        </w:rPr>
        <w:t>[</w:t>
      </w:r>
      <w:r w:rsidRPr="00E56B04">
        <w:rPr>
          <w:rFonts w:hint="cs"/>
          <w:rtl/>
        </w:rPr>
        <w:t>تاريخ الاستلام</w:t>
      </w:r>
      <w:r>
        <w:rPr>
          <w:rFonts w:hint="cs"/>
          <w:rtl/>
        </w:rPr>
        <w:t>: 18 أيلول/سبتمبر 2012</w:t>
      </w:r>
      <w:r w:rsidRPr="00E56B04">
        <w:rPr>
          <w:rtl/>
        </w:rPr>
        <w:t>]</w:t>
      </w:r>
    </w:p>
    <w:p w:rsidR="00001654" w:rsidRDefault="00001654" w:rsidP="00324C73">
      <w:pPr>
        <w:pStyle w:val="SingleTxtGA"/>
        <w:jc w:val="right"/>
        <w:rPr>
          <w:rtl/>
        </w:rPr>
      </w:pPr>
    </w:p>
    <w:p w:rsidR="008311CD" w:rsidRDefault="008311CD" w:rsidP="00C300E9">
      <w:pPr>
        <w:pStyle w:val="SingleTxtGA"/>
        <w:bidi w:val="0"/>
        <w:rPr>
          <w:rtl/>
        </w:rPr>
      </w:pPr>
      <w:r>
        <w:rPr>
          <w:rtl/>
        </w:rPr>
        <w:br w:type="page"/>
      </w:r>
    </w:p>
    <w:p w:rsidR="008311CD" w:rsidRPr="00982D8B" w:rsidRDefault="008311CD" w:rsidP="008311CD">
      <w:pPr>
        <w:spacing w:line="360" w:lineRule="exact"/>
        <w:rPr>
          <w:sz w:val="36"/>
          <w:szCs w:val="36"/>
          <w:rtl/>
        </w:rPr>
      </w:pPr>
      <w:r>
        <w:rPr>
          <w:rFonts w:hint="cs"/>
          <w:sz w:val="36"/>
          <w:szCs w:val="36"/>
          <w:rtl/>
        </w:rPr>
        <w:lastRenderedPageBreak/>
        <w:t>المحتويات</w:t>
      </w:r>
    </w:p>
    <w:p w:rsidR="008311CD" w:rsidRPr="00E64ED3" w:rsidRDefault="008311CD" w:rsidP="008311CD">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8311CD" w:rsidRPr="008311CD" w:rsidRDefault="008311CD" w:rsidP="008311CD">
      <w:pPr>
        <w:tabs>
          <w:tab w:val="right" w:pos="1021"/>
          <w:tab w:val="left" w:pos="1077"/>
          <w:tab w:val="left" w:pos="1525"/>
          <w:tab w:val="left" w:pos="1842"/>
          <w:tab w:val="left" w:leader="dot" w:pos="7469"/>
          <w:tab w:val="left" w:pos="7972"/>
          <w:tab w:val="right" w:pos="9638"/>
        </w:tabs>
        <w:spacing w:after="120" w:line="360" w:lineRule="exact"/>
        <w:rPr>
          <w:szCs w:val="28"/>
          <w:lang w:val="fr-CH"/>
        </w:rPr>
      </w:pPr>
      <w:r>
        <w:rPr>
          <w:rFonts w:hint="cs"/>
          <w:szCs w:val="28"/>
          <w:rtl/>
          <w:lang w:val="fr-CH"/>
        </w:rPr>
        <w:tab/>
      </w:r>
      <w:r w:rsidRPr="008311CD">
        <w:rPr>
          <w:szCs w:val="28"/>
          <w:lang w:val="fr-CH"/>
        </w:rPr>
        <w:tab/>
      </w:r>
      <w:r w:rsidRPr="008311CD">
        <w:rPr>
          <w:szCs w:val="28"/>
          <w:lang w:val="fr-CH"/>
        </w:rPr>
        <w:tab/>
      </w:r>
      <w:r w:rsidRPr="008311CD">
        <w:rPr>
          <w:szCs w:val="28"/>
          <w:rtl/>
          <w:lang w:val="fr-CH"/>
        </w:rPr>
        <w:t>مقدمة</w:t>
      </w:r>
      <w:r>
        <w:rPr>
          <w:rFonts w:hint="cs"/>
          <w:szCs w:val="28"/>
          <w:rtl/>
          <w:lang w:val="fr-CH"/>
        </w:rPr>
        <w:tab/>
      </w:r>
      <w:r>
        <w:rPr>
          <w:rFonts w:hint="cs"/>
          <w:szCs w:val="28"/>
          <w:rtl/>
          <w:lang w:val="fr-CH"/>
        </w:rPr>
        <w:tab/>
      </w:r>
      <w:r w:rsidR="00C300E9">
        <w:rPr>
          <w:rFonts w:hint="cs"/>
          <w:szCs w:val="28"/>
          <w:rtl/>
          <w:lang w:val="fr-CH"/>
        </w:rPr>
        <w:t>1-5</w:t>
      </w:r>
      <w:r>
        <w:rPr>
          <w:rFonts w:hint="cs"/>
          <w:szCs w:val="28"/>
          <w:rtl/>
          <w:lang w:val="fr-CH"/>
        </w:rPr>
        <w:tab/>
      </w:r>
      <w:r w:rsidR="004976C2">
        <w:rPr>
          <w:rFonts w:hint="cs"/>
          <w:szCs w:val="28"/>
          <w:rtl/>
          <w:lang w:val="fr-CH"/>
        </w:rPr>
        <w:t>4</w:t>
      </w:r>
    </w:p>
    <w:p w:rsidR="008311CD" w:rsidRPr="008311CD" w:rsidRDefault="008311CD" w:rsidP="008311C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lang w:val="fr-CH"/>
        </w:rPr>
      </w:pPr>
      <w:r w:rsidRPr="008311CD">
        <w:rPr>
          <w:szCs w:val="28"/>
          <w:lang w:val="fr-CH"/>
        </w:rPr>
        <w:tab/>
      </w:r>
      <w:r w:rsidRPr="008311CD">
        <w:rPr>
          <w:rFonts w:hint="cs"/>
          <w:szCs w:val="28"/>
          <w:rtl/>
          <w:lang w:val="fr-CH"/>
        </w:rPr>
        <w:t>أولاً</w:t>
      </w:r>
      <w:r>
        <w:rPr>
          <w:rFonts w:hint="cs"/>
          <w:szCs w:val="28"/>
          <w:rtl/>
          <w:lang w:val="fr-CH"/>
        </w:rPr>
        <w:tab/>
      </w:r>
      <w:r w:rsidRPr="008311CD">
        <w:rPr>
          <w:rFonts w:hint="cs"/>
          <w:szCs w:val="28"/>
          <w:rtl/>
          <w:lang w:val="fr-CH"/>
        </w:rPr>
        <w:t>-</w:t>
      </w:r>
      <w:r w:rsidRPr="008311CD">
        <w:rPr>
          <w:rFonts w:hint="cs"/>
          <w:szCs w:val="28"/>
          <w:rtl/>
          <w:lang w:val="fr-CH"/>
        </w:rPr>
        <w:tab/>
        <w:t>ال</w:t>
      </w:r>
      <w:r w:rsidRPr="008311CD">
        <w:rPr>
          <w:szCs w:val="28"/>
          <w:rtl/>
          <w:lang w:val="fr-CH"/>
        </w:rPr>
        <w:t>أحكام العام</w:t>
      </w:r>
      <w:r w:rsidRPr="008311CD">
        <w:rPr>
          <w:rFonts w:hint="cs"/>
          <w:szCs w:val="28"/>
          <w:rtl/>
          <w:lang w:val="fr-CH"/>
        </w:rPr>
        <w:t>ة</w:t>
      </w:r>
      <w:r w:rsidRPr="008311CD">
        <w:rPr>
          <w:szCs w:val="28"/>
          <w:rtl/>
          <w:lang w:val="fr-CH"/>
        </w:rPr>
        <w:t xml:space="preserve"> للاتفاقية</w:t>
      </w:r>
      <w:r>
        <w:rPr>
          <w:rFonts w:hint="cs"/>
          <w:szCs w:val="28"/>
          <w:rtl/>
          <w:lang w:val="fr-CH"/>
        </w:rPr>
        <w:tab/>
      </w:r>
      <w:r>
        <w:rPr>
          <w:rFonts w:hint="cs"/>
          <w:szCs w:val="28"/>
          <w:rtl/>
          <w:lang w:val="fr-CH"/>
        </w:rPr>
        <w:tab/>
      </w:r>
      <w:r w:rsidR="00C300E9">
        <w:rPr>
          <w:rFonts w:hint="cs"/>
          <w:szCs w:val="28"/>
          <w:rtl/>
          <w:lang w:val="fr-CH"/>
        </w:rPr>
        <w:t>6-17</w:t>
      </w:r>
      <w:r>
        <w:rPr>
          <w:rFonts w:hint="cs"/>
          <w:szCs w:val="28"/>
          <w:rtl/>
          <w:lang w:val="fr-CH"/>
        </w:rPr>
        <w:tab/>
      </w:r>
      <w:r w:rsidR="004976C2">
        <w:rPr>
          <w:rFonts w:hint="cs"/>
          <w:szCs w:val="28"/>
          <w:rtl/>
          <w:lang w:val="fr-CH"/>
        </w:rPr>
        <w:t>5</w:t>
      </w:r>
    </w:p>
    <w:p w:rsidR="008311CD" w:rsidRPr="008311CD" w:rsidRDefault="008311CD" w:rsidP="008311CD">
      <w:pPr>
        <w:tabs>
          <w:tab w:val="right" w:pos="1021"/>
          <w:tab w:val="left" w:pos="1077"/>
          <w:tab w:val="left" w:pos="1525"/>
          <w:tab w:val="left" w:pos="1842"/>
          <w:tab w:val="left" w:pos="2206"/>
          <w:tab w:val="left" w:leader="dot" w:pos="7469"/>
          <w:tab w:val="left" w:pos="7972"/>
          <w:tab w:val="right" w:pos="9638"/>
        </w:tabs>
        <w:spacing w:after="120" w:line="360" w:lineRule="exact"/>
        <w:rPr>
          <w:szCs w:val="28"/>
          <w:lang w:val="fr-CH"/>
        </w:rPr>
      </w:pPr>
      <w:r>
        <w:rPr>
          <w:rFonts w:hint="cs"/>
          <w:szCs w:val="28"/>
          <w:rtl/>
          <w:lang w:val="fr-CH"/>
        </w:rPr>
        <w:tab/>
      </w:r>
      <w:r w:rsidRPr="008311CD">
        <w:rPr>
          <w:rFonts w:hint="cs"/>
          <w:szCs w:val="28"/>
          <w:rtl/>
          <w:lang w:val="fr-CH"/>
        </w:rPr>
        <w:tab/>
      </w:r>
      <w:r w:rsidRPr="008311CD">
        <w:rPr>
          <w:rFonts w:hint="cs"/>
          <w:szCs w:val="28"/>
          <w:rtl/>
          <w:lang w:val="fr-CH"/>
        </w:rPr>
        <w:tab/>
      </w:r>
      <w:r w:rsidRPr="008311CD">
        <w:rPr>
          <w:szCs w:val="28"/>
          <w:rtl/>
          <w:lang w:val="fr-CH"/>
        </w:rPr>
        <w:t>المواد 1-4</w:t>
      </w:r>
      <w:r>
        <w:rPr>
          <w:rFonts w:hint="cs"/>
          <w:szCs w:val="28"/>
          <w:rtl/>
          <w:lang w:val="fr-CH"/>
        </w:rPr>
        <w:tab/>
      </w:r>
      <w:r>
        <w:rPr>
          <w:rFonts w:hint="cs"/>
          <w:szCs w:val="28"/>
          <w:rtl/>
          <w:lang w:val="fr-CH"/>
        </w:rPr>
        <w:tab/>
      </w:r>
      <w:r w:rsidR="00C300E9">
        <w:rPr>
          <w:rFonts w:hint="cs"/>
          <w:szCs w:val="28"/>
          <w:rtl/>
          <w:lang w:val="fr-CH"/>
        </w:rPr>
        <w:t>6-17</w:t>
      </w:r>
      <w:r>
        <w:rPr>
          <w:rFonts w:hint="cs"/>
          <w:szCs w:val="28"/>
          <w:rtl/>
          <w:lang w:val="fr-CH"/>
        </w:rPr>
        <w:tab/>
      </w:r>
      <w:r w:rsidR="004976C2">
        <w:rPr>
          <w:rFonts w:hint="cs"/>
          <w:szCs w:val="28"/>
          <w:rtl/>
          <w:lang w:val="fr-CH"/>
        </w:rPr>
        <w:t>5</w:t>
      </w:r>
    </w:p>
    <w:p w:rsidR="008311CD" w:rsidRPr="008311CD" w:rsidRDefault="008311CD" w:rsidP="004822E9">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lang w:val="fr-CH"/>
        </w:rPr>
      </w:pPr>
      <w:r w:rsidRPr="008311CD">
        <w:rPr>
          <w:rFonts w:hint="cs"/>
          <w:szCs w:val="28"/>
          <w:rtl/>
          <w:lang w:val="fr-CH"/>
        </w:rPr>
        <w:tab/>
        <w:t>ثانياً</w:t>
      </w:r>
      <w:r>
        <w:rPr>
          <w:rFonts w:hint="cs"/>
          <w:szCs w:val="28"/>
          <w:rtl/>
          <w:lang w:val="fr-CH"/>
        </w:rPr>
        <w:tab/>
      </w:r>
      <w:r w:rsidRPr="008311CD">
        <w:rPr>
          <w:rFonts w:hint="cs"/>
          <w:szCs w:val="28"/>
          <w:rtl/>
          <w:lang w:val="fr-CH"/>
        </w:rPr>
        <w:t>-</w:t>
      </w:r>
      <w:r w:rsidRPr="008311CD">
        <w:rPr>
          <w:rFonts w:hint="cs"/>
          <w:szCs w:val="28"/>
          <w:rtl/>
          <w:lang w:val="fr-CH"/>
        </w:rPr>
        <w:tab/>
        <w:t>ال</w:t>
      </w:r>
      <w:r w:rsidRPr="008311CD">
        <w:rPr>
          <w:szCs w:val="28"/>
          <w:rtl/>
          <w:lang w:val="fr-CH"/>
        </w:rPr>
        <w:t xml:space="preserve">معلومات </w:t>
      </w:r>
      <w:r w:rsidRPr="008311CD">
        <w:rPr>
          <w:rFonts w:hint="cs"/>
          <w:szCs w:val="28"/>
          <w:rtl/>
          <w:lang w:val="fr-CH"/>
        </w:rPr>
        <w:t>حسب</w:t>
      </w:r>
      <w:r w:rsidRPr="008311CD">
        <w:rPr>
          <w:szCs w:val="28"/>
          <w:rtl/>
          <w:lang w:val="fr-CH"/>
        </w:rPr>
        <w:t xml:space="preserve"> م</w:t>
      </w:r>
      <w:r w:rsidRPr="008311CD">
        <w:rPr>
          <w:rFonts w:hint="cs"/>
          <w:szCs w:val="28"/>
          <w:rtl/>
          <w:lang w:val="fr-CH"/>
        </w:rPr>
        <w:t>و</w:t>
      </w:r>
      <w:r w:rsidRPr="008311CD">
        <w:rPr>
          <w:szCs w:val="28"/>
          <w:rtl/>
          <w:lang w:val="fr-CH"/>
        </w:rPr>
        <w:t xml:space="preserve">اد </w:t>
      </w:r>
      <w:r w:rsidRPr="008311CD">
        <w:rPr>
          <w:rFonts w:hint="cs"/>
          <w:szCs w:val="28"/>
          <w:rtl/>
          <w:lang w:val="fr-CH"/>
        </w:rPr>
        <w:t>ال</w:t>
      </w:r>
      <w:r w:rsidRPr="008311CD">
        <w:rPr>
          <w:szCs w:val="28"/>
          <w:rtl/>
          <w:lang w:val="fr-CH"/>
        </w:rPr>
        <w:t>اتفاقية</w:t>
      </w:r>
      <w:r>
        <w:rPr>
          <w:rFonts w:hint="cs"/>
          <w:szCs w:val="28"/>
          <w:rtl/>
          <w:lang w:val="fr-CH"/>
        </w:rPr>
        <w:tab/>
      </w:r>
      <w:r>
        <w:rPr>
          <w:rFonts w:hint="cs"/>
          <w:szCs w:val="28"/>
          <w:rtl/>
          <w:lang w:val="fr-CH"/>
        </w:rPr>
        <w:tab/>
      </w:r>
      <w:r w:rsidR="00C300E9">
        <w:rPr>
          <w:rFonts w:hint="cs"/>
          <w:szCs w:val="28"/>
          <w:rtl/>
          <w:lang w:val="fr-CH"/>
        </w:rPr>
        <w:t>18-310</w:t>
      </w:r>
      <w:r>
        <w:rPr>
          <w:rFonts w:hint="cs"/>
          <w:szCs w:val="28"/>
          <w:rtl/>
          <w:lang w:val="fr-CH"/>
        </w:rPr>
        <w:tab/>
      </w:r>
      <w:r w:rsidR="004976C2">
        <w:rPr>
          <w:rFonts w:hint="cs"/>
          <w:szCs w:val="28"/>
          <w:rtl/>
          <w:lang w:val="fr-CH"/>
        </w:rPr>
        <w:t>9</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5</w:t>
      </w:r>
      <w:r w:rsidRPr="008311CD">
        <w:rPr>
          <w:rFonts w:hint="cs"/>
          <w:szCs w:val="28"/>
          <w:rtl/>
          <w:lang w:val="fr-CH"/>
        </w:rPr>
        <w:tab/>
      </w:r>
      <w:r w:rsidRPr="008311CD">
        <w:rPr>
          <w:szCs w:val="28"/>
          <w:rtl/>
          <w:lang w:val="fr-CH"/>
        </w:rPr>
        <w:t>المساواة وعدم التمييز</w:t>
      </w:r>
      <w:r>
        <w:rPr>
          <w:rFonts w:hint="cs"/>
          <w:szCs w:val="28"/>
          <w:rtl/>
          <w:lang w:val="fr-CH"/>
        </w:rPr>
        <w:tab/>
      </w:r>
      <w:r>
        <w:rPr>
          <w:rFonts w:hint="cs"/>
          <w:szCs w:val="28"/>
          <w:rtl/>
          <w:lang w:val="fr-CH"/>
        </w:rPr>
        <w:tab/>
      </w:r>
      <w:r w:rsidR="00C300E9">
        <w:rPr>
          <w:rFonts w:hint="cs"/>
          <w:szCs w:val="28"/>
          <w:rtl/>
          <w:lang w:val="fr-CH"/>
        </w:rPr>
        <w:t>18-27</w:t>
      </w:r>
      <w:r>
        <w:rPr>
          <w:rFonts w:hint="cs"/>
          <w:szCs w:val="28"/>
          <w:rtl/>
          <w:lang w:val="fr-CH"/>
        </w:rPr>
        <w:tab/>
      </w:r>
      <w:r w:rsidR="004976C2">
        <w:rPr>
          <w:rFonts w:hint="cs"/>
          <w:szCs w:val="28"/>
          <w:rtl/>
          <w:lang w:val="fr-CH"/>
        </w:rPr>
        <w:t>9</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8</w:t>
      </w:r>
      <w:r w:rsidRPr="008311CD">
        <w:rPr>
          <w:rFonts w:hint="cs"/>
          <w:szCs w:val="28"/>
          <w:rtl/>
          <w:lang w:val="fr-CH"/>
        </w:rPr>
        <w:tab/>
      </w:r>
      <w:r w:rsidRPr="008311CD">
        <w:rPr>
          <w:szCs w:val="28"/>
          <w:rtl/>
          <w:lang w:val="fr-CH"/>
        </w:rPr>
        <w:t>إذكاء الوعي</w:t>
      </w:r>
      <w:r>
        <w:rPr>
          <w:rFonts w:hint="cs"/>
          <w:szCs w:val="28"/>
          <w:rtl/>
          <w:lang w:val="fr-CH"/>
        </w:rPr>
        <w:tab/>
      </w:r>
      <w:r>
        <w:rPr>
          <w:rFonts w:hint="cs"/>
          <w:szCs w:val="28"/>
          <w:rtl/>
          <w:lang w:val="fr-CH"/>
        </w:rPr>
        <w:tab/>
      </w:r>
      <w:r w:rsidR="00C300E9">
        <w:rPr>
          <w:rFonts w:hint="cs"/>
          <w:szCs w:val="28"/>
          <w:rtl/>
          <w:lang w:val="fr-CH"/>
        </w:rPr>
        <w:t>28-37</w:t>
      </w:r>
      <w:r>
        <w:rPr>
          <w:rFonts w:hint="cs"/>
          <w:szCs w:val="28"/>
          <w:rtl/>
          <w:lang w:val="fr-CH"/>
        </w:rPr>
        <w:tab/>
      </w:r>
      <w:r w:rsidR="004976C2">
        <w:rPr>
          <w:rFonts w:hint="cs"/>
          <w:szCs w:val="28"/>
          <w:rtl/>
          <w:lang w:val="fr-CH"/>
        </w:rPr>
        <w:t>13</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9</w:t>
      </w:r>
      <w:r w:rsidRPr="008311CD">
        <w:rPr>
          <w:rFonts w:hint="cs"/>
          <w:szCs w:val="28"/>
          <w:rtl/>
          <w:lang w:val="fr-CH"/>
        </w:rPr>
        <w:tab/>
      </w:r>
      <w:r w:rsidRPr="008311CD">
        <w:rPr>
          <w:szCs w:val="28"/>
          <w:rtl/>
          <w:lang w:val="fr-CH"/>
        </w:rPr>
        <w:t>إمكانية الوصول</w:t>
      </w:r>
      <w:r>
        <w:rPr>
          <w:rFonts w:hint="cs"/>
          <w:szCs w:val="28"/>
          <w:rtl/>
          <w:lang w:val="fr-CH"/>
        </w:rPr>
        <w:tab/>
      </w:r>
      <w:r>
        <w:rPr>
          <w:rFonts w:hint="cs"/>
          <w:szCs w:val="28"/>
          <w:rtl/>
          <w:lang w:val="fr-CH"/>
        </w:rPr>
        <w:tab/>
      </w:r>
      <w:r w:rsidR="00C300E9">
        <w:rPr>
          <w:rFonts w:hint="cs"/>
          <w:szCs w:val="28"/>
          <w:rtl/>
          <w:lang w:val="fr-CH"/>
        </w:rPr>
        <w:t>38-67</w:t>
      </w:r>
      <w:r>
        <w:rPr>
          <w:rFonts w:hint="cs"/>
          <w:szCs w:val="28"/>
          <w:rtl/>
          <w:lang w:val="fr-CH"/>
        </w:rPr>
        <w:tab/>
      </w:r>
      <w:r w:rsidR="004976C2">
        <w:rPr>
          <w:rFonts w:hint="cs"/>
          <w:szCs w:val="28"/>
          <w:rtl/>
          <w:lang w:val="fr-CH"/>
        </w:rPr>
        <w:t>16</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10</w:t>
      </w:r>
      <w:r w:rsidRPr="008311CD">
        <w:rPr>
          <w:rFonts w:hint="cs"/>
          <w:szCs w:val="28"/>
          <w:rtl/>
          <w:lang w:val="fr-CH"/>
        </w:rPr>
        <w:tab/>
      </w:r>
      <w:r w:rsidRPr="008311CD">
        <w:rPr>
          <w:szCs w:val="28"/>
          <w:rtl/>
          <w:lang w:val="fr-CH"/>
        </w:rPr>
        <w:t>الحق في الحياة</w:t>
      </w:r>
      <w:r>
        <w:rPr>
          <w:rFonts w:hint="cs"/>
          <w:szCs w:val="28"/>
          <w:rtl/>
          <w:lang w:val="fr-CH"/>
        </w:rPr>
        <w:tab/>
      </w:r>
      <w:r>
        <w:rPr>
          <w:rFonts w:hint="cs"/>
          <w:szCs w:val="28"/>
          <w:rtl/>
          <w:lang w:val="fr-CH"/>
        </w:rPr>
        <w:tab/>
      </w:r>
      <w:r w:rsidR="00C300E9">
        <w:rPr>
          <w:rFonts w:hint="cs"/>
          <w:szCs w:val="28"/>
          <w:rtl/>
          <w:lang w:val="fr-CH"/>
        </w:rPr>
        <w:t>68-71</w:t>
      </w:r>
      <w:r>
        <w:rPr>
          <w:rFonts w:hint="cs"/>
          <w:szCs w:val="28"/>
          <w:rtl/>
          <w:lang w:val="fr-CH"/>
        </w:rPr>
        <w:tab/>
      </w:r>
      <w:r w:rsidR="004976C2">
        <w:rPr>
          <w:rFonts w:hint="cs"/>
          <w:szCs w:val="28"/>
          <w:rtl/>
          <w:lang w:val="fr-CH"/>
        </w:rPr>
        <w:t>27</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11</w:t>
      </w:r>
      <w:r w:rsidRPr="008311CD">
        <w:rPr>
          <w:rFonts w:hint="cs"/>
          <w:szCs w:val="28"/>
          <w:rtl/>
          <w:lang w:val="fr-CH"/>
        </w:rPr>
        <w:tab/>
      </w:r>
      <w:r w:rsidRPr="008311CD">
        <w:rPr>
          <w:szCs w:val="28"/>
          <w:rtl/>
          <w:lang w:val="fr-CH"/>
        </w:rPr>
        <w:t>حالات الخطر والطوارئ الإنسانية</w:t>
      </w:r>
      <w:r>
        <w:rPr>
          <w:rFonts w:hint="cs"/>
          <w:szCs w:val="28"/>
          <w:rtl/>
          <w:lang w:val="fr-CH"/>
        </w:rPr>
        <w:tab/>
      </w:r>
      <w:r>
        <w:rPr>
          <w:rFonts w:hint="cs"/>
          <w:szCs w:val="28"/>
          <w:rtl/>
          <w:lang w:val="fr-CH"/>
        </w:rPr>
        <w:tab/>
      </w:r>
      <w:r w:rsidR="00C300E9">
        <w:rPr>
          <w:rFonts w:hint="cs"/>
          <w:szCs w:val="28"/>
          <w:rtl/>
          <w:lang w:val="fr-CH"/>
        </w:rPr>
        <w:t>72</w:t>
      </w:r>
      <w:r>
        <w:rPr>
          <w:rFonts w:hint="cs"/>
          <w:szCs w:val="28"/>
          <w:rtl/>
          <w:lang w:val="fr-CH"/>
        </w:rPr>
        <w:tab/>
      </w:r>
      <w:r w:rsidR="004976C2">
        <w:rPr>
          <w:rFonts w:hint="cs"/>
          <w:szCs w:val="28"/>
          <w:rtl/>
          <w:lang w:val="fr-CH"/>
        </w:rPr>
        <w:t>28</w:t>
      </w:r>
    </w:p>
    <w:p w:rsidR="008311CD" w:rsidRPr="008311CD" w:rsidRDefault="008311CD" w:rsidP="004822E9">
      <w:pPr>
        <w:tabs>
          <w:tab w:val="left" w:pos="1525"/>
          <w:tab w:val="left" w:pos="2472"/>
          <w:tab w:val="left" w:leader="dot" w:pos="7469"/>
          <w:tab w:val="left" w:pos="7972"/>
          <w:tab w:val="right" w:pos="9638"/>
        </w:tabs>
        <w:spacing w:after="20" w:line="360" w:lineRule="exact"/>
        <w:ind w:left="2472" w:right="2183" w:hanging="964"/>
        <w:rPr>
          <w:szCs w:val="28"/>
          <w:rtl/>
          <w:lang w:val="fr-CH"/>
        </w:rPr>
      </w:pPr>
      <w:r w:rsidRPr="008311CD">
        <w:rPr>
          <w:szCs w:val="28"/>
          <w:rtl/>
          <w:lang w:val="fr-CH"/>
        </w:rPr>
        <w:t>المادة 12</w:t>
      </w:r>
      <w:r w:rsidRPr="008311CD">
        <w:rPr>
          <w:rFonts w:hint="cs"/>
          <w:szCs w:val="28"/>
          <w:rtl/>
          <w:lang w:val="fr-CH"/>
        </w:rPr>
        <w:tab/>
      </w:r>
      <w:r w:rsidRPr="008311CD">
        <w:rPr>
          <w:szCs w:val="28"/>
          <w:rtl/>
          <w:lang w:val="fr-CH"/>
        </w:rPr>
        <w:t>الاعتـراف بالأشخاص ذوي الإعاقة على قدم المساواة مع آخرين أمام القانون</w:t>
      </w:r>
      <w:r>
        <w:rPr>
          <w:rFonts w:hint="cs"/>
          <w:szCs w:val="28"/>
          <w:rtl/>
          <w:lang w:val="fr-CH"/>
        </w:rPr>
        <w:tab/>
      </w:r>
      <w:r>
        <w:rPr>
          <w:rFonts w:hint="cs"/>
          <w:szCs w:val="28"/>
          <w:rtl/>
          <w:lang w:val="fr-CH"/>
        </w:rPr>
        <w:tab/>
      </w:r>
      <w:r w:rsidR="00C300E9">
        <w:rPr>
          <w:rFonts w:hint="cs"/>
          <w:szCs w:val="28"/>
          <w:rtl/>
          <w:lang w:val="fr-CH"/>
        </w:rPr>
        <w:t>73-81</w:t>
      </w:r>
      <w:r>
        <w:rPr>
          <w:rFonts w:hint="cs"/>
          <w:szCs w:val="28"/>
          <w:rtl/>
          <w:lang w:val="fr-CH"/>
        </w:rPr>
        <w:tab/>
      </w:r>
      <w:r w:rsidR="004976C2">
        <w:rPr>
          <w:rFonts w:hint="cs"/>
          <w:szCs w:val="28"/>
          <w:rtl/>
          <w:lang w:val="fr-CH"/>
        </w:rPr>
        <w:t>29</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13</w:t>
      </w:r>
      <w:r w:rsidRPr="008311CD">
        <w:rPr>
          <w:rFonts w:hint="cs"/>
          <w:szCs w:val="28"/>
          <w:rtl/>
          <w:lang w:val="fr-CH"/>
        </w:rPr>
        <w:tab/>
      </w:r>
      <w:r w:rsidRPr="008311CD">
        <w:rPr>
          <w:szCs w:val="28"/>
          <w:rtl/>
          <w:lang w:val="fr-CH"/>
        </w:rPr>
        <w:t>إمكانية اللجوء إلى القضاء</w:t>
      </w:r>
      <w:r>
        <w:rPr>
          <w:rFonts w:hint="cs"/>
          <w:szCs w:val="28"/>
          <w:rtl/>
          <w:lang w:val="fr-CH"/>
        </w:rPr>
        <w:tab/>
      </w:r>
      <w:r>
        <w:rPr>
          <w:rFonts w:hint="cs"/>
          <w:szCs w:val="28"/>
          <w:rtl/>
          <w:lang w:val="fr-CH"/>
        </w:rPr>
        <w:tab/>
      </w:r>
      <w:r w:rsidR="00C300E9">
        <w:rPr>
          <w:rFonts w:hint="cs"/>
          <w:szCs w:val="28"/>
          <w:rtl/>
          <w:lang w:val="fr-CH"/>
        </w:rPr>
        <w:t>82-93</w:t>
      </w:r>
      <w:r>
        <w:rPr>
          <w:rFonts w:hint="cs"/>
          <w:szCs w:val="28"/>
          <w:rtl/>
          <w:lang w:val="fr-CH"/>
        </w:rPr>
        <w:tab/>
      </w:r>
      <w:r w:rsidR="004976C2">
        <w:rPr>
          <w:rFonts w:hint="cs"/>
          <w:szCs w:val="28"/>
          <w:rtl/>
          <w:lang w:val="fr-CH"/>
        </w:rPr>
        <w:t>32</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14</w:t>
      </w:r>
      <w:r w:rsidRPr="008311CD">
        <w:rPr>
          <w:rFonts w:hint="cs"/>
          <w:szCs w:val="28"/>
          <w:rtl/>
          <w:lang w:val="fr-CH"/>
        </w:rPr>
        <w:tab/>
      </w:r>
      <w:r w:rsidRPr="008311CD">
        <w:rPr>
          <w:szCs w:val="28"/>
          <w:rtl/>
          <w:lang w:val="fr-CH"/>
        </w:rPr>
        <w:t>حرية الشخص وأمنه</w:t>
      </w:r>
      <w:r>
        <w:rPr>
          <w:rFonts w:hint="cs"/>
          <w:szCs w:val="28"/>
          <w:rtl/>
          <w:lang w:val="fr-CH"/>
        </w:rPr>
        <w:tab/>
      </w:r>
      <w:r>
        <w:rPr>
          <w:rFonts w:hint="cs"/>
          <w:szCs w:val="28"/>
          <w:rtl/>
          <w:lang w:val="fr-CH"/>
        </w:rPr>
        <w:tab/>
      </w:r>
      <w:r w:rsidR="00C300E9">
        <w:rPr>
          <w:rFonts w:hint="cs"/>
          <w:szCs w:val="28"/>
          <w:rtl/>
          <w:lang w:val="fr-CH"/>
        </w:rPr>
        <w:t>94-98</w:t>
      </w:r>
      <w:r>
        <w:rPr>
          <w:rFonts w:hint="cs"/>
          <w:szCs w:val="28"/>
          <w:rtl/>
          <w:lang w:val="fr-CH"/>
        </w:rPr>
        <w:tab/>
      </w:r>
      <w:r w:rsidR="004976C2">
        <w:rPr>
          <w:rFonts w:hint="cs"/>
          <w:szCs w:val="28"/>
          <w:rtl/>
          <w:lang w:val="fr-CH"/>
        </w:rPr>
        <w:t>35</w:t>
      </w:r>
    </w:p>
    <w:p w:rsidR="008311CD" w:rsidRPr="008311CD" w:rsidRDefault="008311CD" w:rsidP="004822E9">
      <w:pPr>
        <w:tabs>
          <w:tab w:val="left" w:pos="1525"/>
          <w:tab w:val="left" w:pos="2472"/>
          <w:tab w:val="left" w:leader="dot" w:pos="7469"/>
          <w:tab w:val="left" w:pos="7972"/>
          <w:tab w:val="right" w:pos="9638"/>
        </w:tabs>
        <w:spacing w:after="20" w:line="360" w:lineRule="exact"/>
        <w:ind w:left="2472" w:right="2183" w:hanging="964"/>
        <w:rPr>
          <w:szCs w:val="28"/>
          <w:rtl/>
          <w:lang w:val="fr-CH"/>
        </w:rPr>
      </w:pPr>
      <w:r w:rsidRPr="008311CD">
        <w:rPr>
          <w:szCs w:val="28"/>
          <w:rtl/>
          <w:lang w:val="fr-CH"/>
        </w:rPr>
        <w:t>المادة 15</w:t>
      </w:r>
      <w:r w:rsidRPr="008311CD">
        <w:rPr>
          <w:rFonts w:hint="cs"/>
          <w:szCs w:val="28"/>
          <w:rtl/>
          <w:lang w:val="fr-CH"/>
        </w:rPr>
        <w:tab/>
      </w:r>
      <w:r w:rsidRPr="008311CD">
        <w:rPr>
          <w:szCs w:val="28"/>
          <w:rtl/>
          <w:lang w:val="fr-CH"/>
        </w:rPr>
        <w:t>عدم التعرض للتعذيب أو المعاملة أو العقوبة القاسية أو اللاإنسانية أو المهينة</w:t>
      </w:r>
      <w:r>
        <w:rPr>
          <w:rFonts w:hint="cs"/>
          <w:szCs w:val="28"/>
          <w:rtl/>
          <w:lang w:val="fr-CH"/>
        </w:rPr>
        <w:tab/>
      </w:r>
      <w:r>
        <w:rPr>
          <w:rFonts w:hint="cs"/>
          <w:szCs w:val="28"/>
          <w:rtl/>
          <w:lang w:val="fr-CH"/>
        </w:rPr>
        <w:tab/>
      </w:r>
      <w:r w:rsidR="00C300E9">
        <w:rPr>
          <w:rFonts w:hint="cs"/>
          <w:szCs w:val="28"/>
          <w:rtl/>
          <w:lang w:val="fr-CH"/>
        </w:rPr>
        <w:t>99-105</w:t>
      </w:r>
      <w:r>
        <w:rPr>
          <w:rFonts w:hint="cs"/>
          <w:szCs w:val="28"/>
          <w:rtl/>
          <w:lang w:val="fr-CH"/>
        </w:rPr>
        <w:tab/>
      </w:r>
      <w:r w:rsidR="004976C2">
        <w:rPr>
          <w:rFonts w:hint="cs"/>
          <w:szCs w:val="28"/>
          <w:rtl/>
          <w:lang w:val="fr-CH"/>
        </w:rPr>
        <w:t>38</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16</w:t>
      </w:r>
      <w:r w:rsidRPr="008311CD">
        <w:rPr>
          <w:rFonts w:hint="cs"/>
          <w:szCs w:val="28"/>
          <w:rtl/>
          <w:lang w:val="fr-CH"/>
        </w:rPr>
        <w:tab/>
      </w:r>
      <w:r w:rsidRPr="008311CD">
        <w:rPr>
          <w:szCs w:val="28"/>
          <w:rtl/>
          <w:lang w:val="fr-CH"/>
        </w:rPr>
        <w:t>عدم التعرض للاستغلال والعنف والاعتداء</w:t>
      </w:r>
      <w:r>
        <w:rPr>
          <w:rFonts w:hint="cs"/>
          <w:szCs w:val="28"/>
          <w:rtl/>
          <w:lang w:val="fr-CH"/>
        </w:rPr>
        <w:tab/>
      </w:r>
      <w:r>
        <w:rPr>
          <w:rFonts w:hint="cs"/>
          <w:szCs w:val="28"/>
          <w:rtl/>
          <w:lang w:val="fr-CH"/>
        </w:rPr>
        <w:tab/>
      </w:r>
      <w:r w:rsidR="00C300E9">
        <w:rPr>
          <w:rFonts w:hint="cs"/>
          <w:szCs w:val="28"/>
          <w:rtl/>
          <w:lang w:val="fr-CH"/>
        </w:rPr>
        <w:t>106-114</w:t>
      </w:r>
      <w:r>
        <w:rPr>
          <w:rFonts w:hint="cs"/>
          <w:szCs w:val="28"/>
          <w:rtl/>
          <w:lang w:val="fr-CH"/>
        </w:rPr>
        <w:tab/>
      </w:r>
      <w:r w:rsidR="004976C2">
        <w:rPr>
          <w:rFonts w:hint="cs"/>
          <w:szCs w:val="28"/>
          <w:rtl/>
          <w:lang w:val="fr-CH"/>
        </w:rPr>
        <w:t>40</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17</w:t>
      </w:r>
      <w:r w:rsidRPr="008311CD">
        <w:rPr>
          <w:rFonts w:hint="cs"/>
          <w:szCs w:val="28"/>
          <w:rtl/>
          <w:lang w:val="fr-CH"/>
        </w:rPr>
        <w:tab/>
      </w:r>
      <w:r w:rsidRPr="008311CD">
        <w:rPr>
          <w:szCs w:val="28"/>
          <w:rtl/>
          <w:lang w:val="fr-CH"/>
        </w:rPr>
        <w:t>حماية السلامة الشخصية</w:t>
      </w:r>
      <w:r>
        <w:rPr>
          <w:rFonts w:hint="cs"/>
          <w:szCs w:val="28"/>
          <w:rtl/>
          <w:lang w:val="fr-CH"/>
        </w:rPr>
        <w:tab/>
      </w:r>
      <w:r>
        <w:rPr>
          <w:rFonts w:hint="cs"/>
          <w:szCs w:val="28"/>
          <w:rtl/>
          <w:lang w:val="fr-CH"/>
        </w:rPr>
        <w:tab/>
      </w:r>
      <w:r w:rsidR="00C300E9">
        <w:rPr>
          <w:rFonts w:hint="cs"/>
          <w:szCs w:val="28"/>
          <w:rtl/>
          <w:lang w:val="fr-CH"/>
        </w:rPr>
        <w:t>115-120</w:t>
      </w:r>
      <w:r>
        <w:rPr>
          <w:rFonts w:hint="cs"/>
          <w:szCs w:val="28"/>
          <w:rtl/>
          <w:lang w:val="fr-CH"/>
        </w:rPr>
        <w:tab/>
      </w:r>
      <w:r w:rsidR="004976C2">
        <w:rPr>
          <w:rFonts w:hint="cs"/>
          <w:szCs w:val="28"/>
          <w:rtl/>
          <w:lang w:val="fr-CH"/>
        </w:rPr>
        <w:t>43</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18</w:t>
      </w:r>
      <w:r w:rsidRPr="008311CD">
        <w:rPr>
          <w:rFonts w:hint="cs"/>
          <w:szCs w:val="28"/>
          <w:rtl/>
          <w:lang w:val="fr-CH"/>
        </w:rPr>
        <w:tab/>
      </w:r>
      <w:r w:rsidRPr="008311CD">
        <w:rPr>
          <w:szCs w:val="28"/>
          <w:rtl/>
          <w:lang w:val="fr-CH"/>
        </w:rPr>
        <w:t>حرية التنقل والجنسية</w:t>
      </w:r>
      <w:r>
        <w:rPr>
          <w:rFonts w:hint="cs"/>
          <w:szCs w:val="28"/>
          <w:rtl/>
          <w:lang w:val="fr-CH"/>
        </w:rPr>
        <w:tab/>
      </w:r>
      <w:r>
        <w:rPr>
          <w:rFonts w:hint="cs"/>
          <w:szCs w:val="28"/>
          <w:rtl/>
          <w:lang w:val="fr-CH"/>
        </w:rPr>
        <w:tab/>
      </w:r>
      <w:r w:rsidR="00C300E9">
        <w:rPr>
          <w:rFonts w:hint="cs"/>
          <w:szCs w:val="28"/>
          <w:rtl/>
          <w:lang w:val="fr-CH"/>
        </w:rPr>
        <w:t>121-127</w:t>
      </w:r>
      <w:r>
        <w:rPr>
          <w:rFonts w:hint="cs"/>
          <w:szCs w:val="28"/>
          <w:rtl/>
          <w:lang w:val="fr-CH"/>
        </w:rPr>
        <w:tab/>
      </w:r>
      <w:r w:rsidR="004976C2">
        <w:rPr>
          <w:rFonts w:hint="cs"/>
          <w:szCs w:val="28"/>
          <w:rtl/>
          <w:lang w:val="fr-CH"/>
        </w:rPr>
        <w:t>44</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19</w:t>
      </w:r>
      <w:r w:rsidRPr="008311CD">
        <w:rPr>
          <w:rFonts w:hint="cs"/>
          <w:szCs w:val="28"/>
          <w:rtl/>
          <w:lang w:val="fr-CH"/>
        </w:rPr>
        <w:tab/>
      </w:r>
      <w:r w:rsidRPr="008311CD">
        <w:rPr>
          <w:szCs w:val="28"/>
          <w:rtl/>
          <w:lang w:val="fr-CH"/>
        </w:rPr>
        <w:t>العيش المستقل والإدماج في المجتمع</w:t>
      </w:r>
      <w:r>
        <w:rPr>
          <w:rFonts w:hint="cs"/>
          <w:szCs w:val="28"/>
          <w:rtl/>
          <w:lang w:val="fr-CH"/>
        </w:rPr>
        <w:tab/>
      </w:r>
      <w:r>
        <w:rPr>
          <w:rFonts w:hint="cs"/>
          <w:szCs w:val="28"/>
          <w:rtl/>
          <w:lang w:val="fr-CH"/>
        </w:rPr>
        <w:tab/>
      </w:r>
      <w:r w:rsidR="00C300E9">
        <w:rPr>
          <w:rFonts w:hint="cs"/>
          <w:szCs w:val="28"/>
          <w:rtl/>
          <w:lang w:val="fr-CH"/>
        </w:rPr>
        <w:t>128-147</w:t>
      </w:r>
      <w:r>
        <w:rPr>
          <w:rFonts w:hint="cs"/>
          <w:szCs w:val="28"/>
          <w:rtl/>
          <w:lang w:val="fr-CH"/>
        </w:rPr>
        <w:tab/>
      </w:r>
      <w:r w:rsidR="004976C2">
        <w:rPr>
          <w:rFonts w:hint="cs"/>
          <w:szCs w:val="28"/>
          <w:rtl/>
          <w:lang w:val="fr-CH"/>
        </w:rPr>
        <w:t>46</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20</w:t>
      </w:r>
      <w:r w:rsidRPr="008311CD">
        <w:rPr>
          <w:rFonts w:hint="cs"/>
          <w:szCs w:val="28"/>
          <w:rtl/>
          <w:lang w:val="fr-CH"/>
        </w:rPr>
        <w:tab/>
      </w:r>
      <w:r w:rsidRPr="008311CD">
        <w:rPr>
          <w:szCs w:val="28"/>
          <w:rtl/>
          <w:lang w:val="fr-CH"/>
        </w:rPr>
        <w:t>التنقل الشخصي</w:t>
      </w:r>
      <w:r>
        <w:rPr>
          <w:rFonts w:hint="cs"/>
          <w:szCs w:val="28"/>
          <w:rtl/>
          <w:lang w:val="fr-CH"/>
        </w:rPr>
        <w:tab/>
      </w:r>
      <w:r>
        <w:rPr>
          <w:rFonts w:hint="cs"/>
          <w:szCs w:val="28"/>
          <w:rtl/>
          <w:lang w:val="fr-CH"/>
        </w:rPr>
        <w:tab/>
      </w:r>
      <w:r w:rsidR="00C300E9">
        <w:rPr>
          <w:rFonts w:hint="cs"/>
          <w:szCs w:val="28"/>
          <w:rtl/>
          <w:lang w:val="fr-CH"/>
        </w:rPr>
        <w:t>148-155</w:t>
      </w:r>
      <w:r>
        <w:rPr>
          <w:rFonts w:hint="cs"/>
          <w:szCs w:val="28"/>
          <w:rtl/>
          <w:lang w:val="fr-CH"/>
        </w:rPr>
        <w:tab/>
      </w:r>
      <w:r w:rsidR="004976C2">
        <w:rPr>
          <w:rFonts w:hint="cs"/>
          <w:szCs w:val="28"/>
          <w:rtl/>
          <w:lang w:val="fr-CH"/>
        </w:rPr>
        <w:t>52</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21</w:t>
      </w:r>
      <w:r w:rsidRPr="008311CD">
        <w:rPr>
          <w:rFonts w:hint="cs"/>
          <w:szCs w:val="28"/>
          <w:rtl/>
          <w:lang w:val="fr-CH"/>
        </w:rPr>
        <w:tab/>
      </w:r>
      <w:r w:rsidRPr="008311CD">
        <w:rPr>
          <w:szCs w:val="28"/>
          <w:rtl/>
          <w:lang w:val="fr-CH"/>
        </w:rPr>
        <w:t xml:space="preserve">حرية التعبير والرأي والحصول على </w:t>
      </w:r>
      <w:r w:rsidRPr="008311CD">
        <w:rPr>
          <w:rFonts w:hint="cs"/>
          <w:szCs w:val="28"/>
          <w:rtl/>
          <w:lang w:val="fr-CH"/>
        </w:rPr>
        <w:t>ال</w:t>
      </w:r>
      <w:r w:rsidRPr="008311CD">
        <w:rPr>
          <w:szCs w:val="28"/>
          <w:rtl/>
          <w:lang w:val="fr-CH"/>
        </w:rPr>
        <w:t>معلومات</w:t>
      </w:r>
      <w:r>
        <w:rPr>
          <w:rFonts w:hint="cs"/>
          <w:szCs w:val="28"/>
          <w:rtl/>
          <w:lang w:val="fr-CH"/>
        </w:rPr>
        <w:tab/>
      </w:r>
      <w:r>
        <w:rPr>
          <w:rFonts w:hint="cs"/>
          <w:szCs w:val="28"/>
          <w:rtl/>
          <w:lang w:val="fr-CH"/>
        </w:rPr>
        <w:tab/>
      </w:r>
      <w:r w:rsidR="00C300E9">
        <w:rPr>
          <w:rFonts w:hint="cs"/>
          <w:szCs w:val="28"/>
          <w:rtl/>
          <w:lang w:val="fr-CH"/>
        </w:rPr>
        <w:t>156-175</w:t>
      </w:r>
      <w:r>
        <w:rPr>
          <w:rFonts w:hint="cs"/>
          <w:szCs w:val="28"/>
          <w:rtl/>
          <w:lang w:val="fr-CH"/>
        </w:rPr>
        <w:tab/>
      </w:r>
      <w:r w:rsidR="004976C2">
        <w:rPr>
          <w:rFonts w:hint="cs"/>
          <w:szCs w:val="28"/>
          <w:rtl/>
          <w:lang w:val="fr-CH"/>
        </w:rPr>
        <w:t>55</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22</w:t>
      </w:r>
      <w:r w:rsidRPr="008311CD">
        <w:rPr>
          <w:rFonts w:hint="cs"/>
          <w:szCs w:val="28"/>
          <w:rtl/>
          <w:lang w:val="fr-CH"/>
        </w:rPr>
        <w:tab/>
      </w:r>
      <w:r w:rsidRPr="008311CD">
        <w:rPr>
          <w:szCs w:val="28"/>
          <w:rtl/>
          <w:lang w:val="fr-CH"/>
        </w:rPr>
        <w:t>احترام الخصوصية</w:t>
      </w:r>
      <w:r>
        <w:rPr>
          <w:rFonts w:hint="cs"/>
          <w:szCs w:val="28"/>
          <w:rtl/>
          <w:lang w:val="fr-CH"/>
        </w:rPr>
        <w:tab/>
      </w:r>
      <w:r>
        <w:rPr>
          <w:rFonts w:hint="cs"/>
          <w:szCs w:val="28"/>
          <w:rtl/>
          <w:lang w:val="fr-CH"/>
        </w:rPr>
        <w:tab/>
      </w:r>
      <w:r w:rsidR="00C300E9">
        <w:rPr>
          <w:rFonts w:hint="cs"/>
          <w:szCs w:val="28"/>
          <w:rtl/>
          <w:lang w:val="fr-CH"/>
        </w:rPr>
        <w:t>176-182</w:t>
      </w:r>
      <w:r>
        <w:rPr>
          <w:rFonts w:hint="cs"/>
          <w:szCs w:val="28"/>
          <w:rtl/>
          <w:lang w:val="fr-CH"/>
        </w:rPr>
        <w:tab/>
      </w:r>
      <w:r w:rsidR="004976C2">
        <w:rPr>
          <w:rFonts w:hint="cs"/>
          <w:szCs w:val="28"/>
          <w:rtl/>
          <w:lang w:val="fr-CH"/>
        </w:rPr>
        <w:t>61</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23</w:t>
      </w:r>
      <w:r w:rsidRPr="008311CD">
        <w:rPr>
          <w:rFonts w:hint="cs"/>
          <w:szCs w:val="28"/>
          <w:rtl/>
          <w:lang w:val="fr-CH"/>
        </w:rPr>
        <w:tab/>
      </w:r>
      <w:r w:rsidRPr="008311CD">
        <w:rPr>
          <w:szCs w:val="28"/>
          <w:rtl/>
          <w:lang w:val="fr-CH"/>
        </w:rPr>
        <w:t>احترام البيت والأسرة</w:t>
      </w:r>
      <w:r>
        <w:rPr>
          <w:rFonts w:hint="cs"/>
          <w:szCs w:val="28"/>
          <w:rtl/>
          <w:lang w:val="fr-CH"/>
        </w:rPr>
        <w:tab/>
      </w:r>
      <w:r>
        <w:rPr>
          <w:rFonts w:hint="cs"/>
          <w:szCs w:val="28"/>
          <w:rtl/>
          <w:lang w:val="fr-CH"/>
        </w:rPr>
        <w:tab/>
      </w:r>
      <w:r w:rsidR="004976C2">
        <w:rPr>
          <w:rFonts w:hint="cs"/>
          <w:szCs w:val="28"/>
          <w:rtl/>
          <w:lang w:val="fr-CH"/>
        </w:rPr>
        <w:t>183-192</w:t>
      </w:r>
      <w:r>
        <w:rPr>
          <w:rFonts w:hint="cs"/>
          <w:szCs w:val="28"/>
          <w:rtl/>
          <w:lang w:val="fr-CH"/>
        </w:rPr>
        <w:tab/>
      </w:r>
      <w:r w:rsidR="004976C2">
        <w:rPr>
          <w:rFonts w:hint="cs"/>
          <w:szCs w:val="28"/>
          <w:rtl/>
          <w:lang w:val="fr-CH"/>
        </w:rPr>
        <w:t>63</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24</w:t>
      </w:r>
      <w:r w:rsidRPr="008311CD">
        <w:rPr>
          <w:rFonts w:hint="cs"/>
          <w:szCs w:val="28"/>
          <w:rtl/>
          <w:lang w:val="fr-CH"/>
        </w:rPr>
        <w:tab/>
      </w:r>
      <w:r w:rsidRPr="008311CD">
        <w:rPr>
          <w:szCs w:val="28"/>
          <w:rtl/>
          <w:lang w:val="fr-CH"/>
        </w:rPr>
        <w:t>التعليم</w:t>
      </w:r>
      <w:r>
        <w:rPr>
          <w:rFonts w:hint="cs"/>
          <w:szCs w:val="28"/>
          <w:rtl/>
          <w:lang w:val="fr-CH"/>
        </w:rPr>
        <w:tab/>
      </w:r>
      <w:r>
        <w:rPr>
          <w:rFonts w:hint="cs"/>
          <w:szCs w:val="28"/>
          <w:rtl/>
          <w:lang w:val="fr-CH"/>
        </w:rPr>
        <w:tab/>
      </w:r>
      <w:r w:rsidR="004976C2">
        <w:rPr>
          <w:rFonts w:hint="cs"/>
          <w:szCs w:val="28"/>
          <w:rtl/>
          <w:lang w:val="fr-CH"/>
        </w:rPr>
        <w:t>193-209</w:t>
      </w:r>
      <w:r>
        <w:rPr>
          <w:rFonts w:hint="cs"/>
          <w:szCs w:val="28"/>
          <w:rtl/>
          <w:lang w:val="fr-CH"/>
        </w:rPr>
        <w:tab/>
      </w:r>
      <w:r w:rsidR="004976C2">
        <w:rPr>
          <w:rFonts w:hint="cs"/>
          <w:szCs w:val="28"/>
          <w:rtl/>
          <w:lang w:val="fr-CH"/>
        </w:rPr>
        <w:t>66</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rtl/>
          <w:lang w:val="fr-CH"/>
        </w:rPr>
      </w:pPr>
      <w:r w:rsidRPr="008311CD">
        <w:rPr>
          <w:szCs w:val="28"/>
          <w:rtl/>
          <w:lang w:val="fr-CH"/>
        </w:rPr>
        <w:t>المادة 25</w:t>
      </w:r>
      <w:r w:rsidRPr="008311CD">
        <w:rPr>
          <w:rFonts w:hint="cs"/>
          <w:szCs w:val="28"/>
          <w:rtl/>
          <w:lang w:val="fr-CH"/>
        </w:rPr>
        <w:tab/>
      </w:r>
      <w:r w:rsidRPr="008311CD">
        <w:rPr>
          <w:szCs w:val="28"/>
          <w:rtl/>
          <w:lang w:val="fr-CH"/>
        </w:rPr>
        <w:t>الصحة</w:t>
      </w:r>
      <w:r>
        <w:rPr>
          <w:rFonts w:hint="cs"/>
          <w:szCs w:val="28"/>
          <w:rtl/>
          <w:lang w:val="fr-CH"/>
        </w:rPr>
        <w:tab/>
      </w:r>
      <w:r>
        <w:rPr>
          <w:rFonts w:hint="cs"/>
          <w:szCs w:val="28"/>
          <w:rtl/>
          <w:lang w:val="fr-CH"/>
        </w:rPr>
        <w:tab/>
      </w:r>
      <w:r w:rsidR="004976C2">
        <w:rPr>
          <w:rFonts w:hint="cs"/>
          <w:szCs w:val="28"/>
          <w:rtl/>
          <w:lang w:val="fr-CH"/>
        </w:rPr>
        <w:t>210-213</w:t>
      </w:r>
      <w:r>
        <w:rPr>
          <w:rFonts w:hint="cs"/>
          <w:szCs w:val="28"/>
          <w:rtl/>
          <w:lang w:val="fr-CH"/>
        </w:rPr>
        <w:tab/>
      </w:r>
      <w:r w:rsidR="004976C2">
        <w:rPr>
          <w:rFonts w:hint="cs"/>
          <w:szCs w:val="28"/>
          <w:rtl/>
          <w:lang w:val="fr-CH"/>
        </w:rPr>
        <w:t>71</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26</w:t>
      </w:r>
      <w:r w:rsidRPr="008311CD">
        <w:rPr>
          <w:rFonts w:hint="cs"/>
          <w:szCs w:val="28"/>
          <w:rtl/>
          <w:lang w:val="fr-CH"/>
        </w:rPr>
        <w:tab/>
      </w:r>
      <w:r w:rsidRPr="008311CD">
        <w:rPr>
          <w:szCs w:val="28"/>
          <w:rtl/>
          <w:lang w:val="fr-CH"/>
        </w:rPr>
        <w:t xml:space="preserve">تطوير </w:t>
      </w:r>
      <w:r w:rsidRPr="008311CD">
        <w:rPr>
          <w:rFonts w:hint="cs"/>
          <w:szCs w:val="28"/>
          <w:rtl/>
          <w:lang w:val="fr-CH"/>
        </w:rPr>
        <w:t>ال</w:t>
      </w:r>
      <w:r w:rsidRPr="008311CD">
        <w:rPr>
          <w:szCs w:val="28"/>
          <w:rtl/>
          <w:lang w:val="fr-CH"/>
        </w:rPr>
        <w:t>قدرات و</w:t>
      </w:r>
      <w:r w:rsidRPr="008311CD">
        <w:rPr>
          <w:rFonts w:hint="cs"/>
          <w:szCs w:val="28"/>
          <w:rtl/>
          <w:lang w:val="fr-CH"/>
        </w:rPr>
        <w:t>ال</w:t>
      </w:r>
      <w:r w:rsidRPr="008311CD">
        <w:rPr>
          <w:szCs w:val="28"/>
          <w:rtl/>
          <w:lang w:val="fr-CH"/>
        </w:rPr>
        <w:t>وظائف وإعادة التأهيل</w:t>
      </w:r>
      <w:r>
        <w:rPr>
          <w:rFonts w:hint="cs"/>
          <w:szCs w:val="28"/>
          <w:rtl/>
          <w:lang w:val="fr-CH"/>
        </w:rPr>
        <w:tab/>
      </w:r>
      <w:r>
        <w:rPr>
          <w:rFonts w:hint="cs"/>
          <w:szCs w:val="28"/>
          <w:rtl/>
          <w:lang w:val="fr-CH"/>
        </w:rPr>
        <w:tab/>
      </w:r>
      <w:r w:rsidR="004976C2">
        <w:rPr>
          <w:rFonts w:hint="cs"/>
          <w:szCs w:val="28"/>
          <w:rtl/>
          <w:lang w:val="fr-CH"/>
        </w:rPr>
        <w:t>214-233</w:t>
      </w:r>
      <w:r>
        <w:rPr>
          <w:rFonts w:hint="cs"/>
          <w:szCs w:val="28"/>
          <w:rtl/>
          <w:lang w:val="fr-CH"/>
        </w:rPr>
        <w:tab/>
      </w:r>
      <w:r w:rsidR="004976C2">
        <w:rPr>
          <w:rFonts w:hint="cs"/>
          <w:szCs w:val="28"/>
          <w:rtl/>
          <w:lang w:val="fr-CH"/>
        </w:rPr>
        <w:t>72</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27</w:t>
      </w:r>
      <w:r w:rsidRPr="008311CD">
        <w:rPr>
          <w:rFonts w:hint="cs"/>
          <w:szCs w:val="28"/>
          <w:rtl/>
          <w:lang w:val="fr-CH"/>
        </w:rPr>
        <w:tab/>
      </w:r>
      <w:r w:rsidRPr="008311CD">
        <w:rPr>
          <w:szCs w:val="28"/>
          <w:rtl/>
          <w:lang w:val="fr-CH"/>
        </w:rPr>
        <w:t>العمل والعمالة</w:t>
      </w:r>
      <w:r>
        <w:rPr>
          <w:rFonts w:hint="cs"/>
          <w:szCs w:val="28"/>
          <w:rtl/>
          <w:lang w:val="fr-CH"/>
        </w:rPr>
        <w:tab/>
      </w:r>
      <w:r>
        <w:rPr>
          <w:rFonts w:hint="cs"/>
          <w:szCs w:val="28"/>
          <w:rtl/>
          <w:lang w:val="fr-CH"/>
        </w:rPr>
        <w:tab/>
      </w:r>
      <w:r w:rsidR="004976C2">
        <w:rPr>
          <w:rFonts w:hint="cs"/>
          <w:szCs w:val="28"/>
          <w:rtl/>
          <w:lang w:val="fr-CH"/>
        </w:rPr>
        <w:t>234-259</w:t>
      </w:r>
      <w:r>
        <w:rPr>
          <w:rFonts w:hint="cs"/>
          <w:szCs w:val="28"/>
          <w:rtl/>
          <w:lang w:val="fr-CH"/>
        </w:rPr>
        <w:tab/>
      </w:r>
      <w:r w:rsidR="004976C2">
        <w:rPr>
          <w:rFonts w:hint="cs"/>
          <w:szCs w:val="28"/>
          <w:rtl/>
          <w:lang w:val="fr-CH"/>
        </w:rPr>
        <w:t>78</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28</w:t>
      </w:r>
      <w:r w:rsidRPr="008311CD">
        <w:rPr>
          <w:rFonts w:hint="cs"/>
          <w:szCs w:val="28"/>
          <w:rtl/>
          <w:lang w:val="fr-CH"/>
        </w:rPr>
        <w:tab/>
      </w:r>
      <w:r w:rsidRPr="008311CD">
        <w:rPr>
          <w:szCs w:val="28"/>
          <w:rtl/>
          <w:lang w:val="fr-CH"/>
        </w:rPr>
        <w:t>مستوى المعيشة اللائق والحماية الاجتماعية</w:t>
      </w:r>
      <w:r>
        <w:rPr>
          <w:rFonts w:hint="cs"/>
          <w:szCs w:val="28"/>
          <w:rtl/>
          <w:lang w:val="fr-CH"/>
        </w:rPr>
        <w:tab/>
      </w:r>
      <w:r>
        <w:rPr>
          <w:rFonts w:hint="cs"/>
          <w:szCs w:val="28"/>
          <w:rtl/>
          <w:lang w:val="fr-CH"/>
        </w:rPr>
        <w:tab/>
      </w:r>
      <w:r w:rsidR="004976C2">
        <w:rPr>
          <w:rFonts w:hint="cs"/>
          <w:szCs w:val="28"/>
          <w:rtl/>
          <w:lang w:val="fr-CH"/>
        </w:rPr>
        <w:t>260-281</w:t>
      </w:r>
      <w:r>
        <w:rPr>
          <w:rFonts w:hint="cs"/>
          <w:szCs w:val="28"/>
          <w:rtl/>
          <w:lang w:val="fr-CH"/>
        </w:rPr>
        <w:tab/>
      </w:r>
      <w:r w:rsidR="004976C2">
        <w:rPr>
          <w:rFonts w:hint="cs"/>
          <w:szCs w:val="28"/>
          <w:rtl/>
          <w:lang w:val="fr-CH"/>
        </w:rPr>
        <w:t>86</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29</w:t>
      </w:r>
      <w:r w:rsidRPr="008311CD">
        <w:rPr>
          <w:rFonts w:hint="cs"/>
          <w:szCs w:val="28"/>
          <w:rtl/>
          <w:lang w:val="fr-CH"/>
        </w:rPr>
        <w:tab/>
      </w:r>
      <w:r w:rsidRPr="008311CD">
        <w:rPr>
          <w:szCs w:val="28"/>
          <w:rtl/>
          <w:lang w:val="fr-CH"/>
        </w:rPr>
        <w:t>المشاركة في الحياة السياسية والعامة</w:t>
      </w:r>
      <w:r>
        <w:rPr>
          <w:rFonts w:hint="cs"/>
          <w:szCs w:val="28"/>
          <w:rtl/>
          <w:lang w:val="fr-CH"/>
        </w:rPr>
        <w:tab/>
      </w:r>
      <w:r>
        <w:rPr>
          <w:rFonts w:hint="cs"/>
          <w:szCs w:val="28"/>
          <w:rtl/>
          <w:lang w:val="fr-CH"/>
        </w:rPr>
        <w:tab/>
      </w:r>
      <w:r w:rsidR="004976C2">
        <w:rPr>
          <w:rFonts w:hint="cs"/>
          <w:szCs w:val="28"/>
          <w:rtl/>
          <w:lang w:val="fr-CH"/>
        </w:rPr>
        <w:t>282-292</w:t>
      </w:r>
      <w:r>
        <w:rPr>
          <w:rFonts w:hint="cs"/>
          <w:szCs w:val="28"/>
          <w:rtl/>
          <w:lang w:val="fr-CH"/>
        </w:rPr>
        <w:tab/>
      </w:r>
      <w:r w:rsidR="004976C2">
        <w:rPr>
          <w:rFonts w:hint="cs"/>
          <w:szCs w:val="28"/>
          <w:rtl/>
          <w:lang w:val="fr-CH"/>
        </w:rPr>
        <w:t>93</w:t>
      </w:r>
    </w:p>
    <w:p w:rsidR="008311CD" w:rsidRPr="008311CD" w:rsidRDefault="008311CD" w:rsidP="008311CD">
      <w:pPr>
        <w:tabs>
          <w:tab w:val="left" w:pos="1525"/>
          <w:tab w:val="left" w:pos="2472"/>
          <w:tab w:val="left" w:leader="dot" w:pos="7469"/>
          <w:tab w:val="left" w:pos="7972"/>
          <w:tab w:val="right" w:pos="9638"/>
        </w:tabs>
        <w:spacing w:after="120" w:line="360" w:lineRule="exact"/>
        <w:ind w:left="1506"/>
        <w:rPr>
          <w:szCs w:val="28"/>
          <w:lang w:val="fr-CH"/>
        </w:rPr>
      </w:pPr>
      <w:r w:rsidRPr="008311CD">
        <w:rPr>
          <w:szCs w:val="28"/>
          <w:rtl/>
          <w:lang w:val="fr-CH"/>
        </w:rPr>
        <w:t>المادة 30</w:t>
      </w:r>
      <w:r w:rsidRPr="008311CD">
        <w:rPr>
          <w:rFonts w:hint="cs"/>
          <w:szCs w:val="28"/>
          <w:rtl/>
          <w:lang w:val="fr-CH"/>
        </w:rPr>
        <w:tab/>
      </w:r>
      <w:r w:rsidRPr="008311CD">
        <w:rPr>
          <w:szCs w:val="28"/>
          <w:rtl/>
          <w:lang w:val="fr-CH"/>
        </w:rPr>
        <w:t>المشاركة في الحياة الثقافية وأنشطة الترفيه والتسلية والرياضة</w:t>
      </w:r>
      <w:r w:rsidR="004976C2">
        <w:rPr>
          <w:rFonts w:hint="cs"/>
          <w:szCs w:val="28"/>
          <w:rtl/>
          <w:lang w:val="fr-CH"/>
        </w:rPr>
        <w:tab/>
      </w:r>
      <w:r w:rsidR="004976C2">
        <w:rPr>
          <w:rFonts w:hint="cs"/>
          <w:szCs w:val="28"/>
          <w:rtl/>
          <w:lang w:val="fr-CH"/>
        </w:rPr>
        <w:tab/>
        <w:t>293-310</w:t>
      </w:r>
      <w:r w:rsidR="004976C2">
        <w:rPr>
          <w:rFonts w:hint="cs"/>
          <w:szCs w:val="28"/>
          <w:rtl/>
          <w:lang w:val="fr-CH"/>
        </w:rPr>
        <w:tab/>
        <w:t>96</w:t>
      </w:r>
    </w:p>
    <w:p w:rsidR="008311CD" w:rsidRPr="008311CD" w:rsidRDefault="008311CD" w:rsidP="004822E9">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lang w:val="fr-CH"/>
        </w:rPr>
      </w:pPr>
      <w:r w:rsidRPr="008311CD">
        <w:rPr>
          <w:rFonts w:hint="cs"/>
          <w:szCs w:val="28"/>
          <w:rtl/>
          <w:lang w:val="fr-CH"/>
        </w:rPr>
        <w:lastRenderedPageBreak/>
        <w:tab/>
      </w:r>
      <w:r w:rsidRPr="008311CD">
        <w:rPr>
          <w:szCs w:val="28"/>
          <w:rtl/>
          <w:lang w:val="fr-CH"/>
        </w:rPr>
        <w:t>ثالثا</w:t>
      </w:r>
      <w:r w:rsidRPr="008311CD">
        <w:rPr>
          <w:rFonts w:hint="cs"/>
          <w:szCs w:val="28"/>
          <w:rtl/>
          <w:lang w:val="fr-CH"/>
        </w:rPr>
        <w:t>ً</w:t>
      </w:r>
      <w:r>
        <w:rPr>
          <w:rFonts w:hint="cs"/>
          <w:szCs w:val="28"/>
          <w:rtl/>
          <w:lang w:val="fr-CH"/>
        </w:rPr>
        <w:tab/>
      </w:r>
      <w:r w:rsidRPr="008311CD">
        <w:rPr>
          <w:rFonts w:hint="cs"/>
          <w:szCs w:val="28"/>
          <w:rtl/>
          <w:lang w:val="fr-CH"/>
        </w:rPr>
        <w:t>-</w:t>
      </w:r>
      <w:r w:rsidRPr="008311CD">
        <w:rPr>
          <w:rFonts w:hint="cs"/>
          <w:szCs w:val="28"/>
          <w:rtl/>
          <w:lang w:val="fr-CH"/>
        </w:rPr>
        <w:tab/>
      </w:r>
      <w:r w:rsidRPr="008311CD">
        <w:rPr>
          <w:szCs w:val="28"/>
          <w:rtl/>
          <w:lang w:val="fr-CH"/>
        </w:rPr>
        <w:t>حالة الأطفال ذو</w:t>
      </w:r>
      <w:r w:rsidRPr="008311CD">
        <w:rPr>
          <w:rFonts w:hint="cs"/>
          <w:szCs w:val="28"/>
          <w:rtl/>
          <w:lang w:val="fr-CH"/>
        </w:rPr>
        <w:t>ي</w:t>
      </w:r>
      <w:r w:rsidRPr="008311CD">
        <w:rPr>
          <w:szCs w:val="28"/>
          <w:rtl/>
          <w:lang w:val="fr-CH"/>
        </w:rPr>
        <w:t xml:space="preserve"> الإعاقة والنساء ذوات الإعاقة</w:t>
      </w:r>
      <w:r>
        <w:rPr>
          <w:rFonts w:hint="cs"/>
          <w:szCs w:val="28"/>
          <w:rtl/>
          <w:lang w:val="fr-CH"/>
        </w:rPr>
        <w:tab/>
      </w:r>
      <w:r>
        <w:rPr>
          <w:rFonts w:hint="cs"/>
          <w:szCs w:val="28"/>
          <w:rtl/>
          <w:lang w:val="fr-CH"/>
        </w:rPr>
        <w:tab/>
      </w:r>
      <w:r w:rsidR="004976C2">
        <w:rPr>
          <w:rFonts w:hint="cs"/>
          <w:szCs w:val="28"/>
          <w:rtl/>
          <w:lang w:val="fr-CH"/>
        </w:rPr>
        <w:t>311-319</w:t>
      </w:r>
      <w:r>
        <w:rPr>
          <w:rFonts w:hint="cs"/>
          <w:szCs w:val="28"/>
          <w:rtl/>
          <w:lang w:val="fr-CH"/>
        </w:rPr>
        <w:tab/>
      </w:r>
      <w:r w:rsidR="004976C2">
        <w:rPr>
          <w:rFonts w:hint="cs"/>
          <w:szCs w:val="28"/>
          <w:rtl/>
          <w:lang w:val="fr-CH"/>
        </w:rPr>
        <w:t>102</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6</w:t>
      </w:r>
      <w:r w:rsidRPr="008311CD">
        <w:rPr>
          <w:rFonts w:hint="cs"/>
          <w:szCs w:val="28"/>
          <w:rtl/>
          <w:lang w:val="fr-CH"/>
        </w:rPr>
        <w:tab/>
      </w:r>
      <w:r w:rsidRPr="008311CD">
        <w:rPr>
          <w:szCs w:val="28"/>
          <w:rtl/>
          <w:lang w:val="fr-CH"/>
        </w:rPr>
        <w:t>النساء ذوات الإعاقة</w:t>
      </w:r>
      <w:r>
        <w:rPr>
          <w:rFonts w:hint="cs"/>
          <w:szCs w:val="28"/>
          <w:rtl/>
          <w:lang w:val="fr-CH"/>
        </w:rPr>
        <w:tab/>
      </w:r>
      <w:r>
        <w:rPr>
          <w:rFonts w:hint="cs"/>
          <w:szCs w:val="28"/>
          <w:rtl/>
          <w:lang w:val="fr-CH"/>
        </w:rPr>
        <w:tab/>
      </w:r>
      <w:r w:rsidR="004976C2">
        <w:rPr>
          <w:rFonts w:hint="cs"/>
          <w:szCs w:val="28"/>
          <w:rtl/>
          <w:lang w:val="fr-CH"/>
        </w:rPr>
        <w:t>311-315</w:t>
      </w:r>
      <w:r>
        <w:rPr>
          <w:rFonts w:hint="cs"/>
          <w:szCs w:val="28"/>
          <w:rtl/>
          <w:lang w:val="fr-CH"/>
        </w:rPr>
        <w:tab/>
      </w:r>
      <w:r w:rsidR="004976C2">
        <w:rPr>
          <w:rFonts w:hint="cs"/>
          <w:szCs w:val="28"/>
          <w:rtl/>
          <w:lang w:val="fr-CH"/>
        </w:rPr>
        <w:t>102</w:t>
      </w:r>
    </w:p>
    <w:p w:rsidR="008311CD" w:rsidRPr="008311CD" w:rsidRDefault="008311CD" w:rsidP="008311CD">
      <w:pPr>
        <w:tabs>
          <w:tab w:val="left" w:pos="1525"/>
          <w:tab w:val="left" w:pos="2472"/>
          <w:tab w:val="left" w:leader="dot" w:pos="7469"/>
          <w:tab w:val="left" w:pos="7972"/>
          <w:tab w:val="right" w:pos="9638"/>
        </w:tabs>
        <w:spacing w:after="120" w:line="360" w:lineRule="exact"/>
        <w:ind w:left="1506"/>
        <w:rPr>
          <w:szCs w:val="28"/>
          <w:lang w:val="fr-CH"/>
        </w:rPr>
      </w:pPr>
      <w:r w:rsidRPr="008311CD">
        <w:rPr>
          <w:szCs w:val="28"/>
          <w:rtl/>
          <w:lang w:val="fr-CH"/>
        </w:rPr>
        <w:t>المادة 7</w:t>
      </w:r>
      <w:r w:rsidRPr="008311CD">
        <w:rPr>
          <w:rFonts w:hint="cs"/>
          <w:szCs w:val="28"/>
          <w:rtl/>
          <w:lang w:val="fr-CH"/>
        </w:rPr>
        <w:tab/>
      </w:r>
      <w:r w:rsidRPr="008311CD">
        <w:rPr>
          <w:szCs w:val="28"/>
          <w:rtl/>
          <w:lang w:val="fr-CH"/>
        </w:rPr>
        <w:t>الأطفال ذو</w:t>
      </w:r>
      <w:r w:rsidRPr="008311CD">
        <w:rPr>
          <w:rFonts w:hint="cs"/>
          <w:szCs w:val="28"/>
          <w:rtl/>
          <w:lang w:val="fr-CH"/>
        </w:rPr>
        <w:t>و</w:t>
      </w:r>
      <w:r w:rsidRPr="008311CD">
        <w:rPr>
          <w:szCs w:val="28"/>
          <w:rtl/>
          <w:lang w:val="fr-CH"/>
        </w:rPr>
        <w:t xml:space="preserve"> الإعاقة</w:t>
      </w:r>
      <w:r>
        <w:rPr>
          <w:rFonts w:hint="cs"/>
          <w:szCs w:val="28"/>
          <w:rtl/>
          <w:lang w:val="fr-CH"/>
        </w:rPr>
        <w:tab/>
      </w:r>
      <w:r>
        <w:rPr>
          <w:rFonts w:hint="cs"/>
          <w:szCs w:val="28"/>
          <w:rtl/>
          <w:lang w:val="fr-CH"/>
        </w:rPr>
        <w:tab/>
      </w:r>
      <w:r w:rsidR="004976C2">
        <w:rPr>
          <w:rFonts w:hint="cs"/>
          <w:szCs w:val="28"/>
          <w:rtl/>
          <w:lang w:val="fr-CH"/>
        </w:rPr>
        <w:t>316-319</w:t>
      </w:r>
      <w:r>
        <w:rPr>
          <w:rFonts w:hint="cs"/>
          <w:szCs w:val="28"/>
          <w:rtl/>
          <w:lang w:val="fr-CH"/>
        </w:rPr>
        <w:tab/>
      </w:r>
      <w:r w:rsidR="004976C2">
        <w:rPr>
          <w:rFonts w:hint="cs"/>
          <w:szCs w:val="28"/>
          <w:rtl/>
          <w:lang w:val="fr-CH"/>
        </w:rPr>
        <w:t>103</w:t>
      </w:r>
    </w:p>
    <w:p w:rsidR="008311CD" w:rsidRPr="008311CD" w:rsidRDefault="008311CD" w:rsidP="004822E9">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lang w:val="fr-CH"/>
        </w:rPr>
      </w:pPr>
      <w:r w:rsidRPr="008311CD">
        <w:rPr>
          <w:rFonts w:hint="cs"/>
          <w:szCs w:val="28"/>
          <w:rtl/>
          <w:lang w:val="fr-CH"/>
        </w:rPr>
        <w:tab/>
        <w:t>رابعاً</w:t>
      </w:r>
      <w:r>
        <w:rPr>
          <w:rFonts w:hint="cs"/>
          <w:szCs w:val="28"/>
          <w:rtl/>
          <w:lang w:val="fr-CH"/>
        </w:rPr>
        <w:tab/>
      </w:r>
      <w:r w:rsidRPr="008311CD">
        <w:rPr>
          <w:rFonts w:hint="cs"/>
          <w:szCs w:val="28"/>
          <w:rtl/>
          <w:lang w:val="fr-CH"/>
        </w:rPr>
        <w:t>-</w:t>
      </w:r>
      <w:r w:rsidRPr="008311CD">
        <w:rPr>
          <w:rFonts w:hint="cs"/>
          <w:szCs w:val="28"/>
          <w:rtl/>
          <w:lang w:val="fr-CH"/>
        </w:rPr>
        <w:tab/>
        <w:t>إعمال ال</w:t>
      </w:r>
      <w:r w:rsidRPr="008311CD">
        <w:rPr>
          <w:szCs w:val="28"/>
          <w:rtl/>
          <w:lang w:val="fr-CH"/>
        </w:rPr>
        <w:t xml:space="preserve">حقوق </w:t>
      </w:r>
      <w:r w:rsidRPr="008311CD">
        <w:rPr>
          <w:rFonts w:hint="cs"/>
          <w:szCs w:val="28"/>
          <w:rtl/>
          <w:lang w:val="fr-CH"/>
        </w:rPr>
        <w:t>ال</w:t>
      </w:r>
      <w:r w:rsidRPr="008311CD">
        <w:rPr>
          <w:szCs w:val="28"/>
          <w:rtl/>
          <w:lang w:val="fr-CH"/>
        </w:rPr>
        <w:t>خاصة</w:t>
      </w:r>
      <w:r>
        <w:rPr>
          <w:rFonts w:hint="cs"/>
          <w:szCs w:val="28"/>
          <w:rtl/>
          <w:lang w:val="fr-CH"/>
        </w:rPr>
        <w:tab/>
      </w:r>
      <w:r>
        <w:rPr>
          <w:rFonts w:hint="cs"/>
          <w:szCs w:val="28"/>
          <w:rtl/>
          <w:lang w:val="fr-CH"/>
        </w:rPr>
        <w:tab/>
      </w:r>
      <w:r w:rsidR="004976C2">
        <w:rPr>
          <w:rFonts w:hint="cs"/>
          <w:szCs w:val="28"/>
          <w:rtl/>
          <w:lang w:val="fr-CH"/>
        </w:rPr>
        <w:t>320-331</w:t>
      </w:r>
      <w:r>
        <w:rPr>
          <w:rFonts w:hint="cs"/>
          <w:szCs w:val="28"/>
          <w:rtl/>
          <w:lang w:val="fr-CH"/>
        </w:rPr>
        <w:tab/>
      </w:r>
      <w:r w:rsidR="004976C2">
        <w:rPr>
          <w:rFonts w:hint="cs"/>
          <w:szCs w:val="28"/>
          <w:rtl/>
          <w:lang w:val="fr-CH"/>
        </w:rPr>
        <w:t>105</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31</w:t>
      </w:r>
      <w:r w:rsidRPr="008311CD">
        <w:rPr>
          <w:rFonts w:hint="cs"/>
          <w:szCs w:val="28"/>
          <w:rtl/>
          <w:lang w:val="fr-CH"/>
        </w:rPr>
        <w:tab/>
      </w:r>
      <w:r w:rsidRPr="008311CD">
        <w:rPr>
          <w:szCs w:val="28"/>
          <w:rtl/>
          <w:lang w:val="fr-CH"/>
        </w:rPr>
        <w:t>جمع الإحصاءات والبيانات</w:t>
      </w:r>
      <w:r>
        <w:rPr>
          <w:rFonts w:hint="cs"/>
          <w:szCs w:val="28"/>
          <w:rtl/>
          <w:lang w:val="fr-CH"/>
        </w:rPr>
        <w:tab/>
      </w:r>
      <w:r>
        <w:rPr>
          <w:rFonts w:hint="cs"/>
          <w:szCs w:val="28"/>
          <w:rtl/>
          <w:lang w:val="fr-CH"/>
        </w:rPr>
        <w:tab/>
      </w:r>
      <w:r w:rsidR="004976C2">
        <w:rPr>
          <w:rFonts w:hint="cs"/>
          <w:szCs w:val="28"/>
          <w:rtl/>
          <w:lang w:val="fr-CH"/>
        </w:rPr>
        <w:t>320-324</w:t>
      </w:r>
      <w:r>
        <w:rPr>
          <w:rFonts w:hint="cs"/>
          <w:szCs w:val="28"/>
          <w:rtl/>
          <w:lang w:val="fr-CH"/>
        </w:rPr>
        <w:tab/>
      </w:r>
      <w:r w:rsidR="004976C2">
        <w:rPr>
          <w:rFonts w:hint="cs"/>
          <w:szCs w:val="28"/>
          <w:rtl/>
          <w:lang w:val="fr-CH"/>
        </w:rPr>
        <w:t>105</w:t>
      </w:r>
    </w:p>
    <w:p w:rsidR="008311CD" w:rsidRPr="008311CD" w:rsidRDefault="008311CD" w:rsidP="004822E9">
      <w:pPr>
        <w:tabs>
          <w:tab w:val="left" w:pos="1525"/>
          <w:tab w:val="left" w:pos="2472"/>
          <w:tab w:val="left" w:leader="dot" w:pos="7469"/>
          <w:tab w:val="left" w:pos="7972"/>
          <w:tab w:val="right" w:pos="9638"/>
        </w:tabs>
        <w:spacing w:after="20" w:line="360" w:lineRule="exact"/>
        <w:ind w:left="1506"/>
        <w:rPr>
          <w:szCs w:val="28"/>
          <w:lang w:val="fr-CH"/>
        </w:rPr>
      </w:pPr>
      <w:r w:rsidRPr="008311CD">
        <w:rPr>
          <w:szCs w:val="28"/>
          <w:rtl/>
          <w:lang w:val="fr-CH"/>
        </w:rPr>
        <w:t>المادة 32</w:t>
      </w:r>
      <w:r w:rsidRPr="008311CD">
        <w:rPr>
          <w:rFonts w:hint="cs"/>
          <w:szCs w:val="28"/>
          <w:rtl/>
          <w:lang w:val="fr-CH"/>
        </w:rPr>
        <w:tab/>
      </w:r>
      <w:r w:rsidRPr="008311CD">
        <w:rPr>
          <w:szCs w:val="28"/>
          <w:rtl/>
          <w:lang w:val="fr-CH"/>
        </w:rPr>
        <w:t>التعاون الدولي</w:t>
      </w:r>
      <w:r>
        <w:rPr>
          <w:rFonts w:hint="cs"/>
          <w:szCs w:val="28"/>
          <w:rtl/>
          <w:lang w:val="fr-CH"/>
        </w:rPr>
        <w:tab/>
      </w:r>
      <w:r>
        <w:rPr>
          <w:rFonts w:hint="cs"/>
          <w:szCs w:val="28"/>
          <w:rtl/>
          <w:lang w:val="fr-CH"/>
        </w:rPr>
        <w:tab/>
      </w:r>
      <w:r w:rsidR="004976C2">
        <w:rPr>
          <w:rFonts w:hint="cs"/>
          <w:szCs w:val="28"/>
          <w:rtl/>
          <w:lang w:val="fr-CH"/>
        </w:rPr>
        <w:t>325-326</w:t>
      </w:r>
      <w:r>
        <w:rPr>
          <w:rFonts w:hint="cs"/>
          <w:szCs w:val="28"/>
          <w:rtl/>
          <w:lang w:val="fr-CH"/>
        </w:rPr>
        <w:tab/>
      </w:r>
      <w:r w:rsidR="004976C2">
        <w:rPr>
          <w:rFonts w:hint="cs"/>
          <w:szCs w:val="28"/>
          <w:rtl/>
          <w:lang w:val="fr-CH"/>
        </w:rPr>
        <w:t>107</w:t>
      </w:r>
    </w:p>
    <w:p w:rsidR="008311CD" w:rsidRPr="008311CD" w:rsidRDefault="008311CD" w:rsidP="008311CD">
      <w:pPr>
        <w:tabs>
          <w:tab w:val="left" w:pos="1525"/>
          <w:tab w:val="left" w:pos="2472"/>
          <w:tab w:val="left" w:leader="dot" w:pos="7469"/>
          <w:tab w:val="left" w:pos="7972"/>
          <w:tab w:val="right" w:pos="9638"/>
        </w:tabs>
        <w:spacing w:after="120" w:line="360" w:lineRule="exact"/>
        <w:ind w:left="1506"/>
        <w:rPr>
          <w:szCs w:val="28"/>
          <w:lang w:val="fr-CH"/>
        </w:rPr>
      </w:pPr>
      <w:r w:rsidRPr="008311CD">
        <w:rPr>
          <w:szCs w:val="28"/>
          <w:rtl/>
          <w:lang w:val="fr-CH"/>
        </w:rPr>
        <w:t>المادة 33</w:t>
      </w:r>
      <w:r w:rsidRPr="008311CD">
        <w:rPr>
          <w:rFonts w:hint="cs"/>
          <w:szCs w:val="28"/>
          <w:rtl/>
          <w:lang w:val="fr-CH"/>
        </w:rPr>
        <w:tab/>
      </w:r>
      <w:r w:rsidRPr="008311CD">
        <w:rPr>
          <w:szCs w:val="28"/>
          <w:rtl/>
          <w:lang w:val="fr-CH"/>
        </w:rPr>
        <w:t>التنفيذ والرصد على الصعيد الوطني</w:t>
      </w:r>
      <w:r>
        <w:rPr>
          <w:rFonts w:hint="cs"/>
          <w:szCs w:val="28"/>
          <w:rtl/>
          <w:lang w:val="fr-CH"/>
        </w:rPr>
        <w:tab/>
      </w:r>
      <w:r>
        <w:rPr>
          <w:rFonts w:hint="cs"/>
          <w:szCs w:val="28"/>
          <w:rtl/>
          <w:lang w:val="fr-CH"/>
        </w:rPr>
        <w:tab/>
      </w:r>
      <w:r w:rsidR="004976C2">
        <w:rPr>
          <w:rFonts w:hint="cs"/>
          <w:szCs w:val="28"/>
          <w:rtl/>
          <w:lang w:val="fr-CH"/>
        </w:rPr>
        <w:t>327-331</w:t>
      </w:r>
      <w:r>
        <w:rPr>
          <w:rFonts w:hint="cs"/>
          <w:szCs w:val="28"/>
          <w:rtl/>
          <w:lang w:val="fr-CH"/>
        </w:rPr>
        <w:tab/>
      </w:r>
      <w:r w:rsidR="004976C2">
        <w:rPr>
          <w:rFonts w:hint="cs"/>
          <w:szCs w:val="28"/>
          <w:rtl/>
          <w:lang w:val="fr-CH"/>
        </w:rPr>
        <w:t>107</w:t>
      </w:r>
    </w:p>
    <w:p w:rsidR="00324C73" w:rsidRPr="00917C62" w:rsidRDefault="00324C73" w:rsidP="00324C73">
      <w:pPr>
        <w:pStyle w:val="HChGA"/>
        <w:spacing w:before="120"/>
      </w:pPr>
      <w:r>
        <w:rPr>
          <w:strike/>
          <w:rtl/>
        </w:rPr>
        <w:br w:type="page"/>
      </w:r>
      <w:r>
        <w:lastRenderedPageBreak/>
        <w:tab/>
      </w:r>
      <w:r>
        <w:tab/>
      </w:r>
      <w:r w:rsidRPr="00917C62">
        <w:rPr>
          <w:rtl/>
        </w:rPr>
        <w:t>مقدمة</w:t>
      </w:r>
    </w:p>
    <w:p w:rsidR="00324C73" w:rsidRDefault="00997013" w:rsidP="00511394">
      <w:pPr>
        <w:pStyle w:val="SingleTxtGA"/>
        <w:rPr>
          <w:rtl/>
        </w:rPr>
      </w:pPr>
      <w:r>
        <w:rPr>
          <w:rFonts w:hint="cs"/>
          <w:rtl/>
        </w:rPr>
        <w:t>1-</w:t>
      </w:r>
      <w:r>
        <w:rPr>
          <w:rFonts w:hint="cs"/>
          <w:rtl/>
        </w:rPr>
        <w:tab/>
      </w:r>
      <w:r w:rsidR="00324C73">
        <w:rPr>
          <w:rFonts w:hint="cs"/>
          <w:rtl/>
          <w:lang w:bidi="ar-MA"/>
        </w:rPr>
        <w:t>ت</w:t>
      </w:r>
      <w:r w:rsidR="00324C73" w:rsidRPr="00917C62">
        <w:rPr>
          <w:rtl/>
        </w:rPr>
        <w:t xml:space="preserve">قدم حكومة جمهورية ليتوانيا هذا التقرير الأولي </w:t>
      </w:r>
      <w:r w:rsidR="00324C73">
        <w:rPr>
          <w:rFonts w:hint="cs"/>
          <w:rtl/>
        </w:rPr>
        <w:t>المتعلق</w:t>
      </w:r>
      <w:r w:rsidR="00324C73" w:rsidRPr="00917C62">
        <w:rPr>
          <w:rtl/>
        </w:rPr>
        <w:t xml:space="preserve"> </w:t>
      </w:r>
      <w:r w:rsidR="00324C73">
        <w:rPr>
          <w:rFonts w:hint="cs"/>
          <w:rtl/>
        </w:rPr>
        <w:t>ب</w:t>
      </w:r>
      <w:r w:rsidR="00324C73" w:rsidRPr="00917C62">
        <w:rPr>
          <w:rtl/>
        </w:rPr>
        <w:t>تنفيذ اتفاق</w:t>
      </w:r>
      <w:r w:rsidR="00324C73">
        <w:rPr>
          <w:rtl/>
        </w:rPr>
        <w:t xml:space="preserve">ية حقوق الأشخاص ذوي الإعاقة. </w:t>
      </w:r>
      <w:r w:rsidR="00324C73">
        <w:rPr>
          <w:rFonts w:hint="cs"/>
          <w:rtl/>
        </w:rPr>
        <w:t xml:space="preserve">وقد صدقت </w:t>
      </w:r>
      <w:r w:rsidR="00324C73" w:rsidRPr="00917C62">
        <w:rPr>
          <w:rtl/>
        </w:rPr>
        <w:t>جمهورية ليتوانيا على اتفاقية حقوق الأشخاص ذوي الإعاقة وبروتوكول</w:t>
      </w:r>
      <w:r w:rsidR="00324C73">
        <w:rPr>
          <w:rFonts w:hint="cs"/>
          <w:rtl/>
          <w:lang w:bidi="ar-MA"/>
        </w:rPr>
        <w:t>ها</w:t>
      </w:r>
      <w:r w:rsidR="00324C73">
        <w:rPr>
          <w:rtl/>
        </w:rPr>
        <w:t xml:space="preserve"> الاختياري</w:t>
      </w:r>
      <w:r w:rsidR="00324C73">
        <w:rPr>
          <w:rFonts w:hint="cs"/>
          <w:rtl/>
        </w:rPr>
        <w:t xml:space="preserve"> </w:t>
      </w:r>
      <w:r w:rsidR="00324C73" w:rsidRPr="00917C62">
        <w:rPr>
          <w:rtl/>
        </w:rPr>
        <w:t xml:space="preserve">(المشار إليها فيما يلي باسم الاتفاقية) </w:t>
      </w:r>
      <w:r w:rsidR="00324C73">
        <w:rPr>
          <w:rFonts w:hint="cs"/>
          <w:rtl/>
        </w:rPr>
        <w:t>بموجب</w:t>
      </w:r>
      <w:r w:rsidR="00324C73" w:rsidRPr="00917C62">
        <w:rPr>
          <w:rtl/>
        </w:rPr>
        <w:t xml:space="preserve"> قانون التصديق على </w:t>
      </w:r>
      <w:r w:rsidR="00324C73">
        <w:rPr>
          <w:rtl/>
        </w:rPr>
        <w:t>اتفاقية الأمم المتحدة</w:t>
      </w:r>
      <w:r w:rsidR="00324C73">
        <w:rPr>
          <w:rFonts w:hint="cs"/>
          <w:rtl/>
        </w:rPr>
        <w:t xml:space="preserve"> المتعلقة</w:t>
      </w:r>
      <w:r w:rsidR="00324C73">
        <w:rPr>
          <w:rtl/>
        </w:rPr>
        <w:t xml:space="preserve"> بحقوق الأشخاص ذوي الإعاقة</w:t>
      </w:r>
      <w:r w:rsidR="00324C73" w:rsidRPr="00917C62">
        <w:rPr>
          <w:rtl/>
        </w:rPr>
        <w:t xml:space="preserve"> وبروتوكولها الاختياري </w:t>
      </w:r>
      <w:r w:rsidR="00D8717F" w:rsidRPr="00D8717F">
        <w:rPr>
          <w:i/>
          <w:iCs/>
          <w:rtl/>
        </w:rPr>
        <w:t>(الجريدة الرسمية</w:t>
      </w:r>
      <w:r w:rsidR="00324C73" w:rsidRPr="00917C62">
        <w:rPr>
          <w:rtl/>
        </w:rPr>
        <w:t xml:space="preserve"> رقم 67-3350، 2010).</w:t>
      </w:r>
    </w:p>
    <w:p w:rsidR="00324C73" w:rsidRDefault="00324C73" w:rsidP="00511394">
      <w:pPr>
        <w:pStyle w:val="SingleTxtGA"/>
        <w:rPr>
          <w:rtl/>
        </w:rPr>
      </w:pPr>
      <w:r w:rsidRPr="009D6750">
        <w:rPr>
          <w:rtl/>
        </w:rPr>
        <w:t>2</w:t>
      </w:r>
      <w:r w:rsidR="00997013">
        <w:rPr>
          <w:rFonts w:hint="cs"/>
          <w:rtl/>
        </w:rPr>
        <w:t>-</w:t>
      </w:r>
      <w:r w:rsidR="00997013">
        <w:rPr>
          <w:rFonts w:hint="cs"/>
          <w:rtl/>
        </w:rPr>
        <w:tab/>
      </w:r>
      <w:r>
        <w:rPr>
          <w:rFonts w:hint="cs"/>
          <w:rtl/>
        </w:rPr>
        <w:t>و</w:t>
      </w:r>
      <w:r w:rsidR="001D494A">
        <w:rPr>
          <w:rtl/>
        </w:rPr>
        <w:t xml:space="preserve">وفقاً </w:t>
      </w:r>
      <w:r w:rsidRPr="009D6750">
        <w:rPr>
          <w:rtl/>
        </w:rPr>
        <w:t>لل</w:t>
      </w:r>
      <w:r>
        <w:rPr>
          <w:rtl/>
        </w:rPr>
        <w:t>مادة 2 من القانون المذكور،</w:t>
      </w:r>
      <w:r>
        <w:rPr>
          <w:rFonts w:hint="cs"/>
          <w:rtl/>
        </w:rPr>
        <w:t xml:space="preserve"> </w:t>
      </w:r>
      <w:r>
        <w:rPr>
          <w:rtl/>
        </w:rPr>
        <w:t xml:space="preserve">لا يمكن أن </w:t>
      </w:r>
      <w:r>
        <w:rPr>
          <w:rFonts w:hint="cs"/>
          <w:rtl/>
        </w:rPr>
        <w:t>ي</w:t>
      </w:r>
      <w:r>
        <w:rPr>
          <w:rtl/>
        </w:rPr>
        <w:t xml:space="preserve">فسر </w:t>
      </w:r>
      <w:r w:rsidRPr="009D6750">
        <w:rPr>
          <w:rtl/>
        </w:rPr>
        <w:t>مفهوم "ال</w:t>
      </w:r>
      <w:r>
        <w:rPr>
          <w:rtl/>
        </w:rPr>
        <w:t>صحة الجنسية والإنجابية"</w:t>
      </w:r>
      <w:r>
        <w:rPr>
          <w:rFonts w:hint="cs"/>
          <w:rtl/>
        </w:rPr>
        <w:t xml:space="preserve"> على النحو الوارد </w:t>
      </w:r>
      <w:r w:rsidRPr="009D6750">
        <w:rPr>
          <w:rtl/>
        </w:rPr>
        <w:t>في</w:t>
      </w:r>
      <w:r>
        <w:rPr>
          <w:rFonts w:hint="cs"/>
          <w:rtl/>
        </w:rPr>
        <w:t xml:space="preserve"> الفقرة </w:t>
      </w:r>
      <w:r w:rsidRPr="009D6750">
        <w:rPr>
          <w:rtl/>
        </w:rPr>
        <w:t xml:space="preserve">(أ) </w:t>
      </w:r>
      <w:r>
        <w:rPr>
          <w:rFonts w:hint="cs"/>
          <w:rtl/>
        </w:rPr>
        <w:t>من</w:t>
      </w:r>
      <w:r w:rsidRPr="009D6750">
        <w:rPr>
          <w:rtl/>
        </w:rPr>
        <w:t xml:space="preserve"> المادة 25 من الا</w:t>
      </w:r>
      <w:r>
        <w:rPr>
          <w:rtl/>
        </w:rPr>
        <w:t>تفاقية،</w:t>
      </w:r>
      <w:r>
        <w:rPr>
          <w:rFonts w:hint="cs"/>
          <w:rtl/>
        </w:rPr>
        <w:t xml:space="preserve"> </w:t>
      </w:r>
      <w:r>
        <w:rPr>
          <w:rtl/>
        </w:rPr>
        <w:t>على أنه</w:t>
      </w:r>
      <w:r>
        <w:rPr>
          <w:rFonts w:hint="cs"/>
          <w:rtl/>
        </w:rPr>
        <w:t xml:space="preserve"> </w:t>
      </w:r>
      <w:r w:rsidRPr="004E0AB2">
        <w:rPr>
          <w:rtl/>
        </w:rPr>
        <w:t>إقرار</w:t>
      </w:r>
      <w:r w:rsidRPr="004E0AB2">
        <w:rPr>
          <w:rFonts w:hint="cs"/>
          <w:rtl/>
        </w:rPr>
        <w:t xml:space="preserve"> </w:t>
      </w:r>
      <w:r>
        <w:rPr>
          <w:rFonts w:hint="cs"/>
          <w:rtl/>
        </w:rPr>
        <w:t>ل</w:t>
      </w:r>
      <w:r w:rsidRPr="009D6750">
        <w:rPr>
          <w:rtl/>
        </w:rPr>
        <w:t xml:space="preserve">حقوق </w:t>
      </w:r>
      <w:r w:rsidR="00511394">
        <w:rPr>
          <w:rFonts w:hint="cs"/>
          <w:rtl/>
        </w:rPr>
        <w:t>إنسانية جديدة</w:t>
      </w:r>
      <w:r w:rsidRPr="009D6750">
        <w:rPr>
          <w:rtl/>
        </w:rPr>
        <w:t>، وإنشاء</w:t>
      </w:r>
      <w:r>
        <w:rPr>
          <w:rFonts w:hint="cs"/>
          <w:rtl/>
        </w:rPr>
        <w:t xml:space="preserve"> </w:t>
      </w:r>
      <w:r w:rsidRPr="009D6750">
        <w:rPr>
          <w:rtl/>
        </w:rPr>
        <w:t>لالتزامات</w:t>
      </w:r>
      <w:r>
        <w:rPr>
          <w:rFonts w:hint="cs"/>
          <w:rtl/>
        </w:rPr>
        <w:t xml:space="preserve"> </w:t>
      </w:r>
      <w:r w:rsidRPr="009D6750">
        <w:rPr>
          <w:rtl/>
        </w:rPr>
        <w:t>دولية</w:t>
      </w:r>
      <w:r>
        <w:rPr>
          <w:rFonts w:hint="cs"/>
          <w:rtl/>
        </w:rPr>
        <w:t xml:space="preserve"> بالنسبة </w:t>
      </w:r>
      <w:r w:rsidRPr="009D6750">
        <w:rPr>
          <w:rtl/>
        </w:rPr>
        <w:t>لجمهورية ليتوانيا</w:t>
      </w:r>
      <w:r>
        <w:rPr>
          <w:rFonts w:hint="cs"/>
          <w:rtl/>
        </w:rPr>
        <w:t xml:space="preserve"> مترتبة على تلك الحقوق</w:t>
      </w:r>
      <w:r w:rsidRPr="009D6750">
        <w:rPr>
          <w:rtl/>
        </w:rPr>
        <w:t xml:space="preserve">. </w:t>
      </w:r>
      <w:r>
        <w:rPr>
          <w:rFonts w:hint="cs"/>
          <w:rtl/>
        </w:rPr>
        <w:t>ف</w:t>
      </w:r>
      <w:r w:rsidRPr="009D6750">
        <w:rPr>
          <w:rtl/>
        </w:rPr>
        <w:t xml:space="preserve">المضمون القانوني </w:t>
      </w:r>
      <w:r>
        <w:rPr>
          <w:rFonts w:hint="cs"/>
          <w:rtl/>
        </w:rPr>
        <w:t>لذلك</w:t>
      </w:r>
      <w:r w:rsidRPr="009D6750">
        <w:rPr>
          <w:rtl/>
        </w:rPr>
        <w:t xml:space="preserve"> المفهوم لا يشمل رعاية إنهاء الحمل</w:t>
      </w:r>
      <w:r>
        <w:rPr>
          <w:rFonts w:hint="cs"/>
          <w:rtl/>
        </w:rPr>
        <w:t xml:space="preserve">، </w:t>
      </w:r>
      <w:r w:rsidRPr="009D6750">
        <w:rPr>
          <w:rtl/>
        </w:rPr>
        <w:t>والتعقيم،</w:t>
      </w:r>
      <w:r>
        <w:rPr>
          <w:rFonts w:hint="cs"/>
          <w:rtl/>
        </w:rPr>
        <w:t xml:space="preserve"> و</w:t>
      </w:r>
      <w:r w:rsidRPr="009D6750">
        <w:rPr>
          <w:rtl/>
        </w:rPr>
        <w:t>ا</w:t>
      </w:r>
      <w:r>
        <w:rPr>
          <w:rtl/>
        </w:rPr>
        <w:t>ل</w:t>
      </w:r>
      <w:r>
        <w:rPr>
          <w:rFonts w:hint="cs"/>
          <w:rtl/>
        </w:rPr>
        <w:t xml:space="preserve">معالجة </w:t>
      </w:r>
      <w:r>
        <w:rPr>
          <w:rtl/>
        </w:rPr>
        <w:t>الطبي</w:t>
      </w:r>
      <w:r>
        <w:rPr>
          <w:rFonts w:hint="cs"/>
          <w:rtl/>
        </w:rPr>
        <w:t>ة</w:t>
      </w:r>
      <w:r>
        <w:rPr>
          <w:rtl/>
        </w:rPr>
        <w:t xml:space="preserve"> للأشخاص ذوي الإعاقة</w:t>
      </w:r>
      <w:r>
        <w:rPr>
          <w:rFonts w:hint="cs"/>
          <w:rtl/>
        </w:rPr>
        <w:t xml:space="preserve"> بما </w:t>
      </w:r>
      <w:r>
        <w:rPr>
          <w:rtl/>
        </w:rPr>
        <w:t xml:space="preserve">قد </w:t>
      </w:r>
      <w:r>
        <w:rPr>
          <w:rFonts w:hint="cs"/>
          <w:rtl/>
        </w:rPr>
        <w:t>ي</w:t>
      </w:r>
      <w:r w:rsidRPr="009D6750">
        <w:rPr>
          <w:rtl/>
        </w:rPr>
        <w:t>ؤدي إلى التمييز على أساس الخصائص الجينية</w:t>
      </w:r>
      <w:r>
        <w:rPr>
          <w:rFonts w:hint="cs"/>
          <w:rtl/>
        </w:rPr>
        <w:t>، أو مناصرة ذلك النهج أو الترويج له</w:t>
      </w:r>
      <w:r w:rsidRPr="009D6750">
        <w:rPr>
          <w:rtl/>
        </w:rPr>
        <w:t>.</w:t>
      </w:r>
    </w:p>
    <w:p w:rsidR="00324C73" w:rsidRDefault="00324C73" w:rsidP="00511394">
      <w:pPr>
        <w:pStyle w:val="SingleTxtGA"/>
        <w:rPr>
          <w:rtl/>
        </w:rPr>
      </w:pPr>
      <w:r w:rsidRPr="00587129">
        <w:rPr>
          <w:rtl/>
        </w:rPr>
        <w:t>3</w:t>
      </w:r>
      <w:r w:rsidR="00997013">
        <w:rPr>
          <w:rFonts w:hint="cs"/>
          <w:rtl/>
        </w:rPr>
        <w:t>-</w:t>
      </w:r>
      <w:r w:rsidR="00997013">
        <w:rPr>
          <w:rFonts w:hint="cs"/>
          <w:rtl/>
        </w:rPr>
        <w:tab/>
      </w:r>
      <w:r w:rsidRPr="00587129">
        <w:rPr>
          <w:rtl/>
        </w:rPr>
        <w:t>وقد</w:t>
      </w:r>
      <w:r>
        <w:rPr>
          <w:rFonts w:hint="cs"/>
          <w:rtl/>
        </w:rPr>
        <w:t xml:space="preserve"> أعد هذا</w:t>
      </w:r>
      <w:r w:rsidRPr="00587129">
        <w:rPr>
          <w:rtl/>
        </w:rPr>
        <w:t xml:space="preserve"> التقرير </w:t>
      </w:r>
      <w:r w:rsidR="001D494A">
        <w:rPr>
          <w:rtl/>
        </w:rPr>
        <w:t xml:space="preserve">وفقاً </w:t>
      </w:r>
      <w:r w:rsidRPr="00587129">
        <w:rPr>
          <w:rtl/>
        </w:rPr>
        <w:t xml:space="preserve">للمبادئ التوجيهية </w:t>
      </w:r>
      <w:r w:rsidRPr="008C2D97">
        <w:rPr>
          <w:rtl/>
        </w:rPr>
        <w:t>المتعلقة بتقديم التقارير</w:t>
      </w:r>
      <w:r w:rsidRPr="00587129">
        <w:rPr>
          <w:rtl/>
        </w:rPr>
        <w:t xml:space="preserve">، </w:t>
      </w:r>
      <w:r>
        <w:rPr>
          <w:rFonts w:hint="cs"/>
          <w:rtl/>
        </w:rPr>
        <w:t>عمل</w:t>
      </w:r>
      <w:r w:rsidR="001D494A">
        <w:rPr>
          <w:rFonts w:hint="cs"/>
          <w:rtl/>
        </w:rPr>
        <w:t xml:space="preserve">اً </w:t>
      </w:r>
      <w:r>
        <w:rPr>
          <w:rFonts w:hint="cs"/>
          <w:rtl/>
        </w:rPr>
        <w:t xml:space="preserve">بالفقرة </w:t>
      </w:r>
      <w:r w:rsidRPr="00587129">
        <w:rPr>
          <w:rtl/>
        </w:rPr>
        <w:t>(1)</w:t>
      </w:r>
      <w:r>
        <w:rPr>
          <w:rFonts w:hint="cs"/>
          <w:rtl/>
        </w:rPr>
        <w:t xml:space="preserve"> من </w:t>
      </w:r>
      <w:r w:rsidRPr="00587129">
        <w:rPr>
          <w:rtl/>
        </w:rPr>
        <w:t>المادة 35 من الاتفاقية. و</w:t>
      </w:r>
      <w:r>
        <w:rPr>
          <w:rFonts w:hint="cs"/>
          <w:rtl/>
        </w:rPr>
        <w:t xml:space="preserve">هو </w:t>
      </w:r>
      <w:r w:rsidRPr="00587129">
        <w:rPr>
          <w:rtl/>
        </w:rPr>
        <w:t>يهدف إلى تزويد اللجنة المعن</w:t>
      </w:r>
      <w:r>
        <w:rPr>
          <w:rtl/>
        </w:rPr>
        <w:t xml:space="preserve">ية بحقوق الأشخاص ذوي الإعاقة </w:t>
      </w:r>
      <w:r>
        <w:rPr>
          <w:rFonts w:hint="cs"/>
          <w:rtl/>
        </w:rPr>
        <w:t>ب</w:t>
      </w:r>
      <w:r w:rsidRPr="00587129">
        <w:rPr>
          <w:rtl/>
        </w:rPr>
        <w:t xml:space="preserve">معلومات مفصلة </w:t>
      </w:r>
      <w:r>
        <w:rPr>
          <w:rFonts w:hint="cs"/>
          <w:rtl/>
        </w:rPr>
        <w:t>عن</w:t>
      </w:r>
      <w:r w:rsidRPr="00587129">
        <w:rPr>
          <w:rtl/>
        </w:rPr>
        <w:t xml:space="preserve"> الوضع الراهن والتدابي</w:t>
      </w:r>
      <w:r>
        <w:rPr>
          <w:rtl/>
        </w:rPr>
        <w:t>ر التي تنفذها الدولة الطرف في</w:t>
      </w:r>
      <w:r>
        <w:rPr>
          <w:rFonts w:hint="cs"/>
          <w:rtl/>
        </w:rPr>
        <w:t xml:space="preserve"> مجال </w:t>
      </w:r>
      <w:r w:rsidRPr="00587129">
        <w:rPr>
          <w:rtl/>
        </w:rPr>
        <w:t>حماية حقوق الإنسان للأشخاص ذوي الإعاقة.</w:t>
      </w:r>
    </w:p>
    <w:p w:rsidR="00324C73" w:rsidRDefault="00324C73" w:rsidP="00511394">
      <w:pPr>
        <w:pStyle w:val="SingleTxtGA"/>
        <w:rPr>
          <w:rtl/>
        </w:rPr>
      </w:pPr>
      <w:r w:rsidRPr="008C2D97">
        <w:rPr>
          <w:rtl/>
        </w:rPr>
        <w:t>4</w:t>
      </w:r>
      <w:r w:rsidR="00997013">
        <w:rPr>
          <w:rFonts w:hint="cs"/>
          <w:rtl/>
        </w:rPr>
        <w:t>-</w:t>
      </w:r>
      <w:r w:rsidR="00997013">
        <w:rPr>
          <w:rFonts w:hint="cs"/>
          <w:rtl/>
        </w:rPr>
        <w:tab/>
      </w:r>
      <w:r>
        <w:rPr>
          <w:rFonts w:hint="cs"/>
          <w:rtl/>
        </w:rPr>
        <w:t>وقام بإنجاز</w:t>
      </w:r>
      <w:r>
        <w:rPr>
          <w:rtl/>
        </w:rPr>
        <w:t xml:space="preserve"> هذا التقرير </w:t>
      </w:r>
      <w:r w:rsidRPr="008C2D97">
        <w:rPr>
          <w:rtl/>
        </w:rPr>
        <w:t xml:space="preserve">الفريق العامل المشترك بين المؤسسات بتوجيه من وزارة الضمان الاجتماعي والعمل، </w:t>
      </w:r>
      <w:r>
        <w:rPr>
          <w:rFonts w:hint="cs"/>
          <w:rtl/>
        </w:rPr>
        <w:t>وبمساهمة من</w:t>
      </w:r>
      <w:r w:rsidRPr="008C2D97">
        <w:rPr>
          <w:rtl/>
        </w:rPr>
        <w:t xml:space="preserve"> وزارة الصحة، </w:t>
      </w:r>
      <w:r>
        <w:rPr>
          <w:rFonts w:hint="cs"/>
          <w:rtl/>
        </w:rPr>
        <w:t>و</w:t>
      </w:r>
      <w:r w:rsidRPr="008C2D97">
        <w:rPr>
          <w:rtl/>
        </w:rPr>
        <w:t xml:space="preserve">وزارة العدل، </w:t>
      </w:r>
      <w:r>
        <w:rPr>
          <w:rFonts w:hint="cs"/>
          <w:rtl/>
        </w:rPr>
        <w:t>و</w:t>
      </w:r>
      <w:r w:rsidRPr="008C2D97">
        <w:rPr>
          <w:rtl/>
        </w:rPr>
        <w:t xml:space="preserve">لجنة تطوير مجتمع المعلومات </w:t>
      </w:r>
      <w:r>
        <w:rPr>
          <w:rFonts w:hint="cs"/>
          <w:rtl/>
        </w:rPr>
        <w:t>التابعة</w:t>
      </w:r>
      <w:r w:rsidRPr="008C2D97">
        <w:rPr>
          <w:rtl/>
        </w:rPr>
        <w:t xml:space="preserve"> </w:t>
      </w:r>
      <w:r>
        <w:rPr>
          <w:rFonts w:hint="cs"/>
          <w:rtl/>
        </w:rPr>
        <w:t>ل</w:t>
      </w:r>
      <w:r w:rsidRPr="008C2D97">
        <w:rPr>
          <w:rtl/>
        </w:rPr>
        <w:t xml:space="preserve">وزارة التعليم والعلوم، </w:t>
      </w:r>
      <w:r>
        <w:rPr>
          <w:rFonts w:hint="cs"/>
          <w:rtl/>
        </w:rPr>
        <w:t>و</w:t>
      </w:r>
      <w:r w:rsidRPr="008C2D97">
        <w:rPr>
          <w:rtl/>
        </w:rPr>
        <w:t xml:space="preserve">وزارة الثقافة، </w:t>
      </w:r>
      <w:r>
        <w:rPr>
          <w:rFonts w:hint="cs"/>
          <w:rtl/>
        </w:rPr>
        <w:t>و</w:t>
      </w:r>
      <w:r w:rsidRPr="008C2D97">
        <w:rPr>
          <w:rtl/>
        </w:rPr>
        <w:t xml:space="preserve">وزارة الشؤون الداخلية، </w:t>
      </w:r>
      <w:r>
        <w:rPr>
          <w:rFonts w:hint="cs"/>
          <w:rtl/>
        </w:rPr>
        <w:t>و</w:t>
      </w:r>
      <w:r w:rsidRPr="008C2D97">
        <w:rPr>
          <w:rtl/>
        </w:rPr>
        <w:t xml:space="preserve">وزارة الشؤون الخارجية، </w:t>
      </w:r>
      <w:r>
        <w:rPr>
          <w:rFonts w:hint="cs"/>
          <w:rtl/>
        </w:rPr>
        <w:t>و</w:t>
      </w:r>
      <w:r w:rsidRPr="008C2D97">
        <w:rPr>
          <w:rtl/>
        </w:rPr>
        <w:t xml:space="preserve">وزارة البيئة، </w:t>
      </w:r>
      <w:r>
        <w:rPr>
          <w:rFonts w:hint="cs"/>
          <w:rtl/>
        </w:rPr>
        <w:t>و</w:t>
      </w:r>
      <w:r w:rsidRPr="008C2D97">
        <w:rPr>
          <w:rtl/>
        </w:rPr>
        <w:t xml:space="preserve">وزارة التربية البدنية والرياضة </w:t>
      </w:r>
      <w:r>
        <w:rPr>
          <w:rFonts w:hint="cs"/>
          <w:rtl/>
        </w:rPr>
        <w:t>بإشراف من</w:t>
      </w:r>
      <w:r w:rsidRPr="008C2D97">
        <w:rPr>
          <w:rtl/>
        </w:rPr>
        <w:t xml:space="preserve"> حكومة جمهورية ليتوانيا ووزارة النقل والاتصالات. وقد </w:t>
      </w:r>
      <w:r>
        <w:rPr>
          <w:rFonts w:hint="cs"/>
          <w:rtl/>
        </w:rPr>
        <w:t xml:space="preserve">أعد </w:t>
      </w:r>
      <w:r w:rsidRPr="008C2D97">
        <w:rPr>
          <w:rtl/>
        </w:rPr>
        <w:t>مشروع التق</w:t>
      </w:r>
      <w:r>
        <w:rPr>
          <w:rtl/>
        </w:rPr>
        <w:t xml:space="preserve">رير </w:t>
      </w:r>
      <w:r>
        <w:rPr>
          <w:rFonts w:hint="cs"/>
          <w:rtl/>
        </w:rPr>
        <w:t xml:space="preserve">باتفاق </w:t>
      </w:r>
      <w:r>
        <w:rPr>
          <w:rtl/>
        </w:rPr>
        <w:t xml:space="preserve">مع أجهزة </w:t>
      </w:r>
      <w:r w:rsidRPr="008C2D97">
        <w:rPr>
          <w:rtl/>
        </w:rPr>
        <w:t>أخرى</w:t>
      </w:r>
      <w:r>
        <w:rPr>
          <w:rFonts w:hint="cs"/>
          <w:rtl/>
        </w:rPr>
        <w:t xml:space="preserve"> تابعة للحكومة</w:t>
      </w:r>
      <w:r w:rsidRPr="008C2D97">
        <w:rPr>
          <w:rtl/>
        </w:rPr>
        <w:t xml:space="preserve">: مكتب أمين مظالم </w:t>
      </w:r>
      <w:r>
        <w:rPr>
          <w:rFonts w:hint="cs"/>
          <w:rtl/>
        </w:rPr>
        <w:t>المعني ب</w:t>
      </w:r>
      <w:r>
        <w:rPr>
          <w:rtl/>
        </w:rPr>
        <w:t>تكافؤ الفرص، و</w:t>
      </w:r>
      <w:r w:rsidRPr="008C2D97">
        <w:rPr>
          <w:rtl/>
        </w:rPr>
        <w:t>لجنة</w:t>
      </w:r>
      <w:r>
        <w:rPr>
          <w:rFonts w:hint="cs"/>
          <w:rtl/>
        </w:rPr>
        <w:t xml:space="preserve"> </w:t>
      </w:r>
      <w:r w:rsidRPr="008C2D97">
        <w:rPr>
          <w:rtl/>
        </w:rPr>
        <w:t>ليتوانيا</w:t>
      </w:r>
      <w:r>
        <w:rPr>
          <w:rtl/>
        </w:rPr>
        <w:t xml:space="preserve"> الانتخابية المركزية</w:t>
      </w:r>
      <w:r w:rsidRPr="008C2D97">
        <w:rPr>
          <w:rtl/>
        </w:rPr>
        <w:t xml:space="preserve">، والإدارات التابعة لوزارة الضمان الاجتماعي والعمل. </w:t>
      </w:r>
      <w:r>
        <w:rPr>
          <w:rFonts w:hint="cs"/>
          <w:rtl/>
        </w:rPr>
        <w:t>وقد طلبت مشورة</w:t>
      </w:r>
      <w:r>
        <w:rPr>
          <w:rtl/>
        </w:rPr>
        <w:t xml:space="preserve"> منظمات الأشخاص ذوي الإعاقة</w:t>
      </w:r>
      <w:r>
        <w:rPr>
          <w:rFonts w:hint="cs"/>
          <w:rtl/>
        </w:rPr>
        <w:t>،</w:t>
      </w:r>
      <w:r>
        <w:rPr>
          <w:rtl/>
        </w:rPr>
        <w:t xml:space="preserve"> </w:t>
      </w:r>
      <w:r>
        <w:rPr>
          <w:rFonts w:hint="cs"/>
          <w:rtl/>
        </w:rPr>
        <w:t>حيث أدرجت</w:t>
      </w:r>
      <w:r w:rsidRPr="008C2D97">
        <w:rPr>
          <w:rtl/>
        </w:rPr>
        <w:t xml:space="preserve"> مساهمتها في التقرير </w:t>
      </w:r>
      <w:r w:rsidRPr="00C92A55">
        <w:rPr>
          <w:rtl/>
        </w:rPr>
        <w:t>قدر الإمكان</w:t>
      </w:r>
      <w:r w:rsidRPr="008C2D97">
        <w:rPr>
          <w:rtl/>
        </w:rPr>
        <w:t>.</w:t>
      </w:r>
    </w:p>
    <w:p w:rsidR="00324C73" w:rsidRDefault="00324C73" w:rsidP="00511394">
      <w:pPr>
        <w:pStyle w:val="SingleTxtGA"/>
        <w:rPr>
          <w:rtl/>
        </w:rPr>
      </w:pPr>
      <w:r w:rsidRPr="00F34FDD">
        <w:rPr>
          <w:rtl/>
        </w:rPr>
        <w:t>5</w:t>
      </w:r>
      <w:r w:rsidR="00997013">
        <w:rPr>
          <w:rFonts w:hint="cs"/>
          <w:rtl/>
        </w:rPr>
        <w:t>-</w:t>
      </w:r>
      <w:r w:rsidR="00997013">
        <w:rPr>
          <w:rFonts w:hint="cs"/>
          <w:rtl/>
        </w:rPr>
        <w:tab/>
      </w:r>
      <w:r>
        <w:rPr>
          <w:rFonts w:hint="cs"/>
          <w:rtl/>
        </w:rPr>
        <w:t>وبما أن</w:t>
      </w:r>
      <w:r w:rsidRPr="00F34FDD">
        <w:rPr>
          <w:rtl/>
        </w:rPr>
        <w:t xml:space="preserve"> ليتوانيا </w:t>
      </w:r>
      <w:r>
        <w:rPr>
          <w:rFonts w:hint="cs"/>
          <w:rtl/>
        </w:rPr>
        <w:t xml:space="preserve">هي </w:t>
      </w:r>
      <w:r w:rsidRPr="00F34FDD">
        <w:rPr>
          <w:rtl/>
        </w:rPr>
        <w:t>من الدول الموقعة على معاهدات</w:t>
      </w:r>
      <w:r>
        <w:rPr>
          <w:rFonts w:hint="cs"/>
          <w:rtl/>
        </w:rPr>
        <w:t xml:space="preserve"> </w:t>
      </w:r>
      <w:r w:rsidRPr="00F34FDD">
        <w:rPr>
          <w:rtl/>
        </w:rPr>
        <w:t xml:space="preserve">حماية حقوق الإنسان الرئيسية </w:t>
      </w:r>
      <w:r>
        <w:rPr>
          <w:rtl/>
        </w:rPr>
        <w:t>للأمم المتحدة ومجلس أوروبا</w:t>
      </w:r>
      <w:r w:rsidRPr="00F34FDD">
        <w:rPr>
          <w:rtl/>
        </w:rPr>
        <w:t>، فإنه</w:t>
      </w:r>
      <w:r>
        <w:rPr>
          <w:rFonts w:hint="cs"/>
          <w:rtl/>
        </w:rPr>
        <w:t>ا</w:t>
      </w:r>
      <w:r>
        <w:rPr>
          <w:rtl/>
        </w:rPr>
        <w:t xml:space="preserve"> ت</w:t>
      </w:r>
      <w:r>
        <w:rPr>
          <w:rFonts w:hint="cs"/>
          <w:rtl/>
        </w:rPr>
        <w:t>قدم ال</w:t>
      </w:r>
      <w:r>
        <w:rPr>
          <w:rtl/>
        </w:rPr>
        <w:t>تقارير عن تنفي</w:t>
      </w:r>
      <w:r>
        <w:rPr>
          <w:rFonts w:hint="cs"/>
          <w:rtl/>
        </w:rPr>
        <w:t xml:space="preserve">ذ تلك المعاهدات </w:t>
      </w:r>
      <w:r>
        <w:rPr>
          <w:rtl/>
        </w:rPr>
        <w:t>بانتظام</w:t>
      </w:r>
      <w:r w:rsidRPr="00F34FDD">
        <w:rPr>
          <w:rtl/>
        </w:rPr>
        <w:t xml:space="preserve">، </w:t>
      </w:r>
      <w:r>
        <w:rPr>
          <w:rFonts w:hint="cs"/>
          <w:rtl/>
        </w:rPr>
        <w:t>كما أنها</w:t>
      </w:r>
      <w:r w:rsidR="00511394">
        <w:rPr>
          <w:rFonts w:hint="cs"/>
          <w:rtl/>
        </w:rPr>
        <w:t> </w:t>
      </w:r>
      <w:r>
        <w:rPr>
          <w:rFonts w:hint="cs"/>
          <w:rtl/>
        </w:rPr>
        <w:t>تنفذ</w:t>
      </w:r>
      <w:r w:rsidRPr="00F34FDD">
        <w:rPr>
          <w:rtl/>
        </w:rPr>
        <w:t xml:space="preserve"> القرارات </w:t>
      </w:r>
      <w:r>
        <w:rPr>
          <w:rFonts w:hint="cs"/>
          <w:rtl/>
        </w:rPr>
        <w:t>الصادرة عن</w:t>
      </w:r>
      <w:r w:rsidRPr="00F34FDD">
        <w:rPr>
          <w:rtl/>
        </w:rPr>
        <w:t xml:space="preserve"> السلطات الدولية ذات الصلة. وعلاوة على ذلك، بذل</w:t>
      </w:r>
      <w:r>
        <w:rPr>
          <w:rFonts w:hint="cs"/>
          <w:rtl/>
        </w:rPr>
        <w:t xml:space="preserve">ت </w:t>
      </w:r>
      <w:r w:rsidRPr="00F34FDD">
        <w:rPr>
          <w:rtl/>
        </w:rPr>
        <w:t>ليتوانيا</w:t>
      </w:r>
      <w:r w:rsidR="00511394">
        <w:rPr>
          <w:rFonts w:hint="cs"/>
          <w:rtl/>
        </w:rPr>
        <w:t> </w:t>
      </w:r>
      <w:r w:rsidRPr="00F34FDD">
        <w:rPr>
          <w:rtl/>
        </w:rPr>
        <w:t>جهود</w:t>
      </w:r>
      <w:r w:rsidR="001D494A">
        <w:rPr>
          <w:rFonts w:hint="cs"/>
          <w:rtl/>
        </w:rPr>
        <w:t xml:space="preserve">اً </w:t>
      </w:r>
      <w:r>
        <w:rPr>
          <w:rFonts w:hint="cs"/>
          <w:rtl/>
        </w:rPr>
        <w:t>بهدف الامتثال</w:t>
      </w:r>
      <w:r w:rsidRPr="00F34FDD">
        <w:rPr>
          <w:rtl/>
        </w:rPr>
        <w:t xml:space="preserve"> </w:t>
      </w:r>
      <w:r>
        <w:rPr>
          <w:rFonts w:hint="cs"/>
          <w:rtl/>
        </w:rPr>
        <w:t>ل</w:t>
      </w:r>
      <w:r w:rsidRPr="00F34FDD">
        <w:rPr>
          <w:rtl/>
        </w:rPr>
        <w:t>تشريعات الاتحاد الأوروبي من</w:t>
      </w:r>
      <w:r>
        <w:rPr>
          <w:rFonts w:hint="cs"/>
          <w:rtl/>
        </w:rPr>
        <w:t>ذ</w:t>
      </w:r>
      <w:r w:rsidRPr="00F34FDD">
        <w:rPr>
          <w:rtl/>
        </w:rPr>
        <w:t xml:space="preserve"> انضمام</w:t>
      </w:r>
      <w:r>
        <w:rPr>
          <w:rFonts w:hint="cs"/>
          <w:rtl/>
        </w:rPr>
        <w:t>ها</w:t>
      </w:r>
      <w:r w:rsidRPr="00F34FDD">
        <w:rPr>
          <w:rtl/>
        </w:rPr>
        <w:t xml:space="preserve"> إلى الاتحاد الأوروبي عام</w:t>
      </w:r>
      <w:r w:rsidR="00511394">
        <w:rPr>
          <w:rFonts w:hint="cs"/>
          <w:rtl/>
        </w:rPr>
        <w:t> </w:t>
      </w:r>
      <w:r w:rsidRPr="00F34FDD">
        <w:rPr>
          <w:rtl/>
        </w:rPr>
        <w:t>2004.</w:t>
      </w:r>
    </w:p>
    <w:p w:rsidR="00324C73" w:rsidRPr="0003496C" w:rsidRDefault="00324C73" w:rsidP="00511394">
      <w:pPr>
        <w:pStyle w:val="HChGA"/>
        <w:spacing w:before="120"/>
      </w:pPr>
      <w:r>
        <w:lastRenderedPageBreak/>
        <w:tab/>
      </w:r>
      <w:r w:rsidRPr="0003496C">
        <w:rPr>
          <w:rFonts w:hint="cs"/>
          <w:rtl/>
        </w:rPr>
        <w:t>أولا</w:t>
      </w:r>
      <w:r>
        <w:rPr>
          <w:rFonts w:hint="cs"/>
          <w:rtl/>
        </w:rPr>
        <w:t>ً</w:t>
      </w:r>
      <w:r w:rsidRPr="0003496C">
        <w:rPr>
          <w:rFonts w:hint="cs"/>
          <w:rtl/>
        </w:rPr>
        <w:t>-</w:t>
      </w:r>
      <w:r>
        <w:rPr>
          <w:rFonts w:hint="cs"/>
          <w:rtl/>
        </w:rPr>
        <w:tab/>
      </w:r>
      <w:r w:rsidRPr="0003496C">
        <w:rPr>
          <w:rFonts w:hint="cs"/>
          <w:rtl/>
        </w:rPr>
        <w:t>ال</w:t>
      </w:r>
      <w:r w:rsidRPr="0003496C">
        <w:rPr>
          <w:rtl/>
        </w:rPr>
        <w:t>أحكام العام</w:t>
      </w:r>
      <w:r w:rsidRPr="0003496C">
        <w:rPr>
          <w:rFonts w:hint="cs"/>
          <w:rtl/>
        </w:rPr>
        <w:t>ة</w:t>
      </w:r>
      <w:r w:rsidRPr="0003496C">
        <w:rPr>
          <w:rtl/>
        </w:rPr>
        <w:t xml:space="preserve"> للاتفاقية</w:t>
      </w:r>
    </w:p>
    <w:p w:rsidR="00324C73" w:rsidRPr="00605040" w:rsidRDefault="00324C73" w:rsidP="00324C73">
      <w:pPr>
        <w:pStyle w:val="H1GA"/>
      </w:pPr>
      <w:r>
        <w:rPr>
          <w:rFonts w:hint="cs"/>
          <w:rtl/>
        </w:rPr>
        <w:tab/>
      </w:r>
      <w:r>
        <w:rPr>
          <w:rFonts w:hint="cs"/>
          <w:rtl/>
        </w:rPr>
        <w:tab/>
      </w:r>
      <w:r w:rsidRPr="00605040">
        <w:rPr>
          <w:rtl/>
        </w:rPr>
        <w:t>المواد 1-4</w:t>
      </w:r>
    </w:p>
    <w:p w:rsidR="00324C73" w:rsidRDefault="00324C73" w:rsidP="00511394">
      <w:pPr>
        <w:pStyle w:val="SingleTxtGA"/>
        <w:rPr>
          <w:rtl/>
        </w:rPr>
      </w:pPr>
      <w:r w:rsidRPr="0003496C">
        <w:rPr>
          <w:rtl/>
        </w:rPr>
        <w:t>6</w:t>
      </w:r>
      <w:r>
        <w:rPr>
          <w:rFonts w:hint="cs"/>
          <w:rtl/>
        </w:rPr>
        <w:t>-</w:t>
      </w:r>
      <w:r>
        <w:rPr>
          <w:rFonts w:hint="cs"/>
          <w:rtl/>
        </w:rPr>
        <w:tab/>
      </w:r>
      <w:r w:rsidRPr="0003496C">
        <w:rPr>
          <w:rtl/>
        </w:rPr>
        <w:t>يحدد دستو</w:t>
      </w:r>
      <w:r>
        <w:rPr>
          <w:rtl/>
        </w:rPr>
        <w:t>ر جمهورية ليتوانيا (المشار إليه</w:t>
      </w:r>
      <w:r w:rsidRPr="0003496C">
        <w:rPr>
          <w:rtl/>
        </w:rPr>
        <w:t xml:space="preserve"> فيما يلي باسم الدستور) </w:t>
      </w:r>
      <w:r w:rsidR="00D8717F" w:rsidRPr="00D8717F">
        <w:rPr>
          <w:i/>
          <w:iCs/>
          <w:rtl/>
        </w:rPr>
        <w:t>(الجريدة الرسمية</w:t>
      </w:r>
      <w:r w:rsidRPr="0003496C">
        <w:rPr>
          <w:rtl/>
        </w:rPr>
        <w:t xml:space="preserve"> رقم</w:t>
      </w:r>
      <w:r w:rsidR="00511394">
        <w:rPr>
          <w:rFonts w:hint="cs"/>
          <w:rtl/>
        </w:rPr>
        <w:t> </w:t>
      </w:r>
      <w:r w:rsidRPr="0003496C">
        <w:rPr>
          <w:rtl/>
        </w:rPr>
        <w:t xml:space="preserve">33-1014، 1992) حقوق الإنسان والحريات الأساسية. </w:t>
      </w:r>
      <w:r>
        <w:rPr>
          <w:rFonts w:hint="cs"/>
          <w:rtl/>
        </w:rPr>
        <w:t>وتستجيب</w:t>
      </w:r>
      <w:r w:rsidRPr="0003496C">
        <w:rPr>
          <w:rtl/>
        </w:rPr>
        <w:t xml:space="preserve"> الأحكام الدستورية </w:t>
      </w:r>
      <w:r>
        <w:rPr>
          <w:rFonts w:hint="cs"/>
          <w:rtl/>
        </w:rPr>
        <w:t>ل</w:t>
      </w:r>
      <w:r w:rsidRPr="0003496C">
        <w:rPr>
          <w:rtl/>
        </w:rPr>
        <w:t>متطلبات حماية شرف الإنسا</w:t>
      </w:r>
      <w:r>
        <w:rPr>
          <w:rtl/>
        </w:rPr>
        <w:t>ن وكرامته</w:t>
      </w:r>
      <w:r>
        <w:rPr>
          <w:rFonts w:hint="cs"/>
          <w:rtl/>
        </w:rPr>
        <w:t xml:space="preserve"> </w:t>
      </w:r>
      <w:r>
        <w:rPr>
          <w:rtl/>
        </w:rPr>
        <w:t>واحترام</w:t>
      </w:r>
      <w:r>
        <w:rPr>
          <w:rFonts w:hint="cs"/>
          <w:rtl/>
        </w:rPr>
        <w:t>هما</w:t>
      </w:r>
      <w:r>
        <w:rPr>
          <w:rtl/>
        </w:rPr>
        <w:t xml:space="preserve">، ومنع أي تمييز، على </w:t>
      </w:r>
      <w:r>
        <w:rPr>
          <w:rFonts w:hint="cs"/>
          <w:rtl/>
        </w:rPr>
        <w:t>ال</w:t>
      </w:r>
      <w:r w:rsidRPr="0003496C">
        <w:rPr>
          <w:rtl/>
        </w:rPr>
        <w:t xml:space="preserve">نحو </w:t>
      </w:r>
      <w:r>
        <w:rPr>
          <w:rFonts w:hint="cs"/>
          <w:rtl/>
        </w:rPr>
        <w:t>الم</w:t>
      </w:r>
      <w:r>
        <w:rPr>
          <w:rtl/>
        </w:rPr>
        <w:t>حدد</w:t>
      </w:r>
      <w:r>
        <w:rPr>
          <w:rFonts w:hint="cs"/>
          <w:rtl/>
        </w:rPr>
        <w:t xml:space="preserve"> في</w:t>
      </w:r>
      <w:r w:rsidRPr="0003496C">
        <w:rPr>
          <w:rtl/>
        </w:rPr>
        <w:t xml:space="preserve"> الصكوك الدولية. وتنص المادة 29 من الدستور على أن</w:t>
      </w:r>
      <w:r>
        <w:rPr>
          <w:rFonts w:hint="cs"/>
          <w:rtl/>
        </w:rPr>
        <w:t>ه</w:t>
      </w:r>
      <w:r w:rsidRPr="0003496C">
        <w:rPr>
          <w:rtl/>
        </w:rPr>
        <w:t xml:space="preserve"> لا يجوز تقييد حقوق</w:t>
      </w:r>
      <w:r>
        <w:rPr>
          <w:rFonts w:hint="cs"/>
          <w:rtl/>
        </w:rPr>
        <w:t xml:space="preserve"> أي كان</w:t>
      </w:r>
      <w:r w:rsidRPr="0003496C">
        <w:rPr>
          <w:rtl/>
        </w:rPr>
        <w:t xml:space="preserve"> ولا</w:t>
      </w:r>
      <w:r w:rsidR="00511394">
        <w:rPr>
          <w:rFonts w:hint="cs"/>
          <w:rtl/>
        </w:rPr>
        <w:t> </w:t>
      </w:r>
      <w:r w:rsidRPr="0003496C">
        <w:rPr>
          <w:rtl/>
        </w:rPr>
        <w:t xml:space="preserve">منح أي امتيازات لأي </w:t>
      </w:r>
      <w:r>
        <w:rPr>
          <w:rFonts w:hint="cs"/>
          <w:rtl/>
        </w:rPr>
        <w:t>كان</w:t>
      </w:r>
      <w:r w:rsidRPr="0003496C">
        <w:rPr>
          <w:rtl/>
        </w:rPr>
        <w:t xml:space="preserve"> على أي أساس </w:t>
      </w:r>
      <w:r>
        <w:rPr>
          <w:rFonts w:hint="cs"/>
          <w:rtl/>
        </w:rPr>
        <w:t>من قبيل نوع</w:t>
      </w:r>
      <w:r w:rsidRPr="0003496C">
        <w:rPr>
          <w:rtl/>
        </w:rPr>
        <w:t xml:space="preserve"> الجنس أو العرق أو الجنسية أو اللغة أو الأصل أو الوضع الاجتماعي أو ال</w:t>
      </w:r>
      <w:r>
        <w:rPr>
          <w:rtl/>
        </w:rPr>
        <w:t>دين أو المعتقدات أو الآراء.</w:t>
      </w:r>
      <w:r>
        <w:rPr>
          <w:rFonts w:hint="cs"/>
          <w:rtl/>
        </w:rPr>
        <w:t xml:space="preserve"> وب</w:t>
      </w:r>
      <w:r>
        <w:rPr>
          <w:rtl/>
        </w:rPr>
        <w:t xml:space="preserve">الرغم من </w:t>
      </w:r>
      <w:r>
        <w:rPr>
          <w:rFonts w:hint="cs"/>
          <w:rtl/>
        </w:rPr>
        <w:t>كو</w:t>
      </w:r>
      <w:r w:rsidRPr="0003496C">
        <w:rPr>
          <w:rtl/>
        </w:rPr>
        <w:t xml:space="preserve">ن الحماية من القيود والتمييز على أساس الإعاقة لم </w:t>
      </w:r>
      <w:r>
        <w:rPr>
          <w:rFonts w:hint="cs"/>
          <w:rtl/>
        </w:rPr>
        <w:t>ترد</w:t>
      </w:r>
      <w:r w:rsidRPr="0003496C">
        <w:rPr>
          <w:rtl/>
        </w:rPr>
        <w:t xml:space="preserve"> على وجه التحديد في</w:t>
      </w:r>
      <w:r w:rsidR="00511394">
        <w:rPr>
          <w:rtl/>
        </w:rPr>
        <w:t xml:space="preserve"> الدستور، تنص المادة 6 على أن "</w:t>
      </w:r>
      <w:r w:rsidRPr="0003496C">
        <w:rPr>
          <w:rtl/>
        </w:rPr>
        <w:t xml:space="preserve">الدستور </w:t>
      </w:r>
      <w:r>
        <w:rPr>
          <w:rFonts w:hint="cs"/>
          <w:rtl/>
        </w:rPr>
        <w:t>يشكل قانون</w:t>
      </w:r>
      <w:r w:rsidR="001D494A">
        <w:rPr>
          <w:rFonts w:hint="cs"/>
          <w:rtl/>
        </w:rPr>
        <w:t xml:space="preserve">اً </w:t>
      </w:r>
      <w:r>
        <w:rPr>
          <w:rtl/>
        </w:rPr>
        <w:t>لا يتجزأ وقابل</w:t>
      </w:r>
      <w:r w:rsidR="001D494A">
        <w:rPr>
          <w:rFonts w:hint="cs"/>
          <w:rtl/>
        </w:rPr>
        <w:t xml:space="preserve">اً </w:t>
      </w:r>
      <w:r w:rsidRPr="0003496C">
        <w:rPr>
          <w:rtl/>
        </w:rPr>
        <w:t>للتطبيق</w:t>
      </w:r>
      <w:r>
        <w:rPr>
          <w:rFonts w:hint="cs"/>
          <w:rtl/>
        </w:rPr>
        <w:t xml:space="preserve"> بصفة</w:t>
      </w:r>
      <w:r w:rsidRPr="0003496C">
        <w:rPr>
          <w:rtl/>
        </w:rPr>
        <w:t xml:space="preserve"> مباشرة". وهكذا </w:t>
      </w:r>
      <w:r>
        <w:rPr>
          <w:rFonts w:hint="cs"/>
          <w:rtl/>
        </w:rPr>
        <w:t>يمكن ل</w:t>
      </w:r>
      <w:r w:rsidRPr="0003496C">
        <w:rPr>
          <w:rtl/>
        </w:rPr>
        <w:t xml:space="preserve">كل شخص </w:t>
      </w:r>
      <w:r>
        <w:rPr>
          <w:rFonts w:hint="cs"/>
          <w:rtl/>
        </w:rPr>
        <w:t>أن</w:t>
      </w:r>
      <w:r w:rsidRPr="0003496C">
        <w:rPr>
          <w:rtl/>
        </w:rPr>
        <w:t xml:space="preserve"> يدافع عن حقوقه من خلال </w:t>
      </w:r>
      <w:r>
        <w:rPr>
          <w:rFonts w:hint="cs"/>
          <w:rtl/>
        </w:rPr>
        <w:t>التمسك</w:t>
      </w:r>
      <w:r w:rsidRPr="0003496C">
        <w:rPr>
          <w:rtl/>
        </w:rPr>
        <w:t xml:space="preserve"> </w:t>
      </w:r>
      <w:r>
        <w:rPr>
          <w:rFonts w:hint="cs"/>
          <w:rtl/>
        </w:rPr>
        <w:t>ب</w:t>
      </w:r>
      <w:r w:rsidRPr="0003496C">
        <w:rPr>
          <w:rtl/>
        </w:rPr>
        <w:t xml:space="preserve">الدستور. </w:t>
      </w:r>
      <w:r>
        <w:rPr>
          <w:rFonts w:hint="cs"/>
          <w:rtl/>
        </w:rPr>
        <w:t>وعلاوة</w:t>
      </w:r>
      <w:r>
        <w:rPr>
          <w:rtl/>
        </w:rPr>
        <w:t xml:space="preserve"> </w:t>
      </w:r>
      <w:r>
        <w:rPr>
          <w:rFonts w:hint="cs"/>
          <w:rtl/>
        </w:rPr>
        <w:t>ع</w:t>
      </w:r>
      <w:r w:rsidRPr="0003496C">
        <w:rPr>
          <w:rtl/>
        </w:rPr>
        <w:t>لى ذلك، تنص المادة</w:t>
      </w:r>
      <w:r w:rsidR="00511394">
        <w:rPr>
          <w:rFonts w:hint="cs"/>
          <w:rtl/>
        </w:rPr>
        <w:t> </w:t>
      </w:r>
      <w:r w:rsidRPr="0003496C">
        <w:rPr>
          <w:rtl/>
        </w:rPr>
        <w:t xml:space="preserve">29 من الدستور على أن "جميع الأشخاص سواسية أمام القانون، والمحاكم، وغيرها من مؤسسات الدولة </w:t>
      </w:r>
      <w:r>
        <w:rPr>
          <w:rFonts w:hint="cs"/>
          <w:rtl/>
        </w:rPr>
        <w:t>ومسؤوليها</w:t>
      </w:r>
      <w:r w:rsidRPr="0003496C">
        <w:rPr>
          <w:rtl/>
        </w:rPr>
        <w:t xml:space="preserve">". </w:t>
      </w:r>
      <w:r>
        <w:rPr>
          <w:rFonts w:hint="cs"/>
          <w:rtl/>
        </w:rPr>
        <w:t xml:space="preserve">ويكرس </w:t>
      </w:r>
      <w:r w:rsidRPr="0003496C">
        <w:rPr>
          <w:rtl/>
        </w:rPr>
        <w:t>العديد من القوانين الأخرى التي تحكم العلاقات الاجتماعية المختلفة</w:t>
      </w:r>
      <w:r>
        <w:rPr>
          <w:rFonts w:hint="cs"/>
          <w:rtl/>
        </w:rPr>
        <w:t xml:space="preserve"> في </w:t>
      </w:r>
      <w:r w:rsidRPr="0003496C">
        <w:rPr>
          <w:rtl/>
        </w:rPr>
        <w:t>جمهورية ليتوانيا</w:t>
      </w:r>
      <w:r>
        <w:rPr>
          <w:rtl/>
        </w:rPr>
        <w:t xml:space="preserve"> المبدأ الدستوري </w:t>
      </w:r>
      <w:r>
        <w:rPr>
          <w:rFonts w:hint="cs"/>
          <w:rtl/>
        </w:rPr>
        <w:t>المتمثل في ا</w:t>
      </w:r>
      <w:r w:rsidRPr="0003496C">
        <w:rPr>
          <w:rtl/>
        </w:rPr>
        <w:t>لمساواة وعدم التمييز.</w:t>
      </w:r>
    </w:p>
    <w:p w:rsidR="00324C73" w:rsidRPr="00511394" w:rsidRDefault="00324C73" w:rsidP="00324C73">
      <w:pPr>
        <w:pStyle w:val="SingleTxtGA"/>
        <w:rPr>
          <w:rtl/>
        </w:rPr>
      </w:pPr>
      <w:r w:rsidRPr="00511394">
        <w:rPr>
          <w:spacing w:val="-4"/>
          <w:rtl/>
        </w:rPr>
        <w:t>7</w:t>
      </w:r>
      <w:r w:rsidRPr="00511394">
        <w:rPr>
          <w:rFonts w:hint="cs"/>
          <w:spacing w:val="-4"/>
          <w:rtl/>
        </w:rPr>
        <w:t>-</w:t>
      </w:r>
      <w:r w:rsidRPr="00511394">
        <w:rPr>
          <w:rFonts w:hint="cs"/>
          <w:spacing w:val="-4"/>
          <w:rtl/>
        </w:rPr>
        <w:tab/>
        <w:t>وحتى يتسنى</w:t>
      </w:r>
      <w:r w:rsidRPr="00511394">
        <w:rPr>
          <w:spacing w:val="-4"/>
          <w:rtl/>
        </w:rPr>
        <w:t xml:space="preserve"> ترسيخ </w:t>
      </w:r>
      <w:r w:rsidRPr="00511394">
        <w:rPr>
          <w:rFonts w:hint="cs"/>
          <w:spacing w:val="-4"/>
          <w:rtl/>
        </w:rPr>
        <w:t>ال</w:t>
      </w:r>
      <w:r w:rsidRPr="00511394">
        <w:rPr>
          <w:spacing w:val="-4"/>
          <w:rtl/>
        </w:rPr>
        <w:t xml:space="preserve">مبادئ الدستورية لحقوق الإنسان، </w:t>
      </w:r>
      <w:r w:rsidRPr="00511394">
        <w:rPr>
          <w:rFonts w:hint="cs"/>
          <w:spacing w:val="-4"/>
          <w:rtl/>
        </w:rPr>
        <w:t>صدر</w:t>
      </w:r>
      <w:r w:rsidRPr="00511394">
        <w:rPr>
          <w:spacing w:val="-4"/>
          <w:rtl/>
        </w:rPr>
        <w:t xml:space="preserve"> قانون جمهورية ليتوانيا </w:t>
      </w:r>
      <w:r w:rsidRPr="00511394">
        <w:rPr>
          <w:rFonts w:hint="cs"/>
          <w:spacing w:val="-4"/>
          <w:rtl/>
        </w:rPr>
        <w:t>بشأن</w:t>
      </w:r>
      <w:r w:rsidRPr="00511394">
        <w:rPr>
          <w:spacing w:val="-4"/>
          <w:rtl/>
        </w:rPr>
        <w:t xml:space="preserve"> المساواة في المعاملة عام 2003 </w:t>
      </w:r>
      <w:r w:rsidR="00D8717F" w:rsidRPr="00D8717F">
        <w:rPr>
          <w:i/>
          <w:iCs/>
          <w:spacing w:val="-4"/>
          <w:rtl/>
        </w:rPr>
        <w:t>(الجريدة الرسمية</w:t>
      </w:r>
      <w:r w:rsidRPr="00511394">
        <w:rPr>
          <w:spacing w:val="-4"/>
          <w:rtl/>
        </w:rPr>
        <w:t xml:space="preserve"> رقم 67-3350</w:t>
      </w:r>
      <w:r w:rsidRPr="00511394">
        <w:rPr>
          <w:rFonts w:hint="cs"/>
          <w:spacing w:val="-4"/>
          <w:rtl/>
        </w:rPr>
        <w:t>،</w:t>
      </w:r>
      <w:r w:rsidRPr="00511394">
        <w:rPr>
          <w:spacing w:val="-4"/>
          <w:rtl/>
        </w:rPr>
        <w:t xml:space="preserve"> 2010</w:t>
      </w:r>
      <w:r w:rsidRPr="00511394">
        <w:rPr>
          <w:rFonts w:hint="cs"/>
          <w:spacing w:val="-4"/>
          <w:rtl/>
        </w:rPr>
        <w:t>؛</w:t>
      </w:r>
      <w:r w:rsidRPr="00511394">
        <w:rPr>
          <w:spacing w:val="-4"/>
          <w:rtl/>
        </w:rPr>
        <w:t xml:space="preserve"> رقم 114-5115</w:t>
      </w:r>
      <w:r w:rsidRPr="00511394">
        <w:rPr>
          <w:rFonts w:hint="cs"/>
          <w:spacing w:val="-4"/>
          <w:rtl/>
        </w:rPr>
        <w:t>،</w:t>
      </w:r>
      <w:r w:rsidRPr="00511394">
        <w:rPr>
          <w:spacing w:val="-4"/>
          <w:rtl/>
        </w:rPr>
        <w:t xml:space="preserve"> 2003</w:t>
      </w:r>
      <w:r w:rsidRPr="00511394">
        <w:rPr>
          <w:rFonts w:hint="cs"/>
          <w:spacing w:val="-4"/>
          <w:rtl/>
        </w:rPr>
        <w:t xml:space="preserve">؛ </w:t>
      </w:r>
      <w:r w:rsidRPr="00511394">
        <w:rPr>
          <w:spacing w:val="-4"/>
          <w:rtl/>
        </w:rPr>
        <w:t>رقم 76-2998، 2008</w:t>
      </w:r>
      <w:r w:rsidRPr="00511394">
        <w:rPr>
          <w:rFonts w:hint="cs"/>
          <w:spacing w:val="-4"/>
          <w:rtl/>
        </w:rPr>
        <w:t xml:space="preserve">) </w:t>
      </w:r>
      <w:r w:rsidRPr="00511394">
        <w:rPr>
          <w:spacing w:val="-4"/>
          <w:rtl/>
        </w:rPr>
        <w:t>ال</w:t>
      </w:r>
      <w:r w:rsidRPr="00511394">
        <w:rPr>
          <w:rFonts w:hint="cs"/>
          <w:spacing w:val="-4"/>
          <w:rtl/>
        </w:rPr>
        <w:t>ذ</w:t>
      </w:r>
      <w:r w:rsidRPr="00511394">
        <w:rPr>
          <w:spacing w:val="-4"/>
          <w:rtl/>
        </w:rPr>
        <w:t xml:space="preserve">ي </w:t>
      </w:r>
      <w:r w:rsidRPr="00511394">
        <w:rPr>
          <w:rFonts w:hint="cs"/>
          <w:spacing w:val="-4"/>
          <w:rtl/>
        </w:rPr>
        <w:t>ي</w:t>
      </w:r>
      <w:r w:rsidRPr="00511394">
        <w:rPr>
          <w:rFonts w:hint="cs"/>
          <w:spacing w:val="-4"/>
          <w:rtl/>
          <w:lang w:bidi="ar-MA"/>
        </w:rPr>
        <w:t>ُ</w:t>
      </w:r>
      <w:r w:rsidRPr="00511394">
        <w:rPr>
          <w:rFonts w:hint="cs"/>
          <w:spacing w:val="-4"/>
          <w:rtl/>
        </w:rPr>
        <w:t>عَرف</w:t>
      </w:r>
      <w:r w:rsidRPr="00511394">
        <w:rPr>
          <w:spacing w:val="-4"/>
          <w:rtl/>
        </w:rPr>
        <w:t xml:space="preserve"> </w:t>
      </w:r>
      <w:r w:rsidRPr="00511394">
        <w:rPr>
          <w:rFonts w:hint="cs"/>
          <w:spacing w:val="-4"/>
          <w:rtl/>
        </w:rPr>
        <w:t>ا</w:t>
      </w:r>
      <w:r w:rsidRPr="00511394">
        <w:rPr>
          <w:spacing w:val="-4"/>
          <w:rtl/>
        </w:rPr>
        <w:t>لمفاهيم الأساسية</w:t>
      </w:r>
      <w:r w:rsidRPr="00511394">
        <w:rPr>
          <w:rFonts w:hint="cs"/>
          <w:spacing w:val="-4"/>
          <w:rtl/>
        </w:rPr>
        <w:t>:</w:t>
      </w:r>
      <w:r w:rsidRPr="00511394">
        <w:rPr>
          <w:spacing w:val="-4"/>
          <w:rtl/>
        </w:rPr>
        <w:t xml:space="preserve"> التمييز المباشر</w:t>
      </w:r>
      <w:r w:rsidRPr="00511394">
        <w:rPr>
          <w:rtl/>
        </w:rPr>
        <w:t xml:space="preserve"> وغير المباشر، وتكافؤ الفرص، والتحرش، وما إلى ذلك</w:t>
      </w:r>
      <w:r w:rsidRPr="00511394">
        <w:rPr>
          <w:rFonts w:hint="cs"/>
          <w:rtl/>
        </w:rPr>
        <w:t>. وي</w:t>
      </w:r>
      <w:r w:rsidRPr="00511394">
        <w:rPr>
          <w:rFonts w:hint="cs"/>
          <w:rtl/>
          <w:lang w:bidi="ar-MA"/>
        </w:rPr>
        <w:t>ُ</w:t>
      </w:r>
      <w:r w:rsidRPr="00511394">
        <w:rPr>
          <w:rFonts w:hint="cs"/>
          <w:rtl/>
        </w:rPr>
        <w:t>عَرف</w:t>
      </w:r>
      <w:r w:rsidRPr="00511394">
        <w:rPr>
          <w:rtl/>
        </w:rPr>
        <w:t xml:space="preserve"> التمييز</w:t>
      </w:r>
      <w:r w:rsidRPr="00511394">
        <w:rPr>
          <w:rFonts w:hint="cs"/>
          <w:rtl/>
        </w:rPr>
        <w:t>ُ</w:t>
      </w:r>
      <w:r w:rsidRPr="00511394">
        <w:rPr>
          <w:rtl/>
        </w:rPr>
        <w:t xml:space="preserve"> على أنه أي تمييز مباشر أو غير مباشر، </w:t>
      </w:r>
      <w:r w:rsidRPr="00511394">
        <w:rPr>
          <w:rFonts w:hint="cs"/>
          <w:rtl/>
        </w:rPr>
        <w:t>أ</w:t>
      </w:r>
      <w:r w:rsidRPr="00511394">
        <w:rPr>
          <w:rtl/>
        </w:rPr>
        <w:t>و</w:t>
      </w:r>
      <w:r w:rsidRPr="00511394">
        <w:rPr>
          <w:rFonts w:hint="cs"/>
          <w:rtl/>
        </w:rPr>
        <w:t xml:space="preserve"> </w:t>
      </w:r>
      <w:r w:rsidRPr="00511394">
        <w:rPr>
          <w:rtl/>
        </w:rPr>
        <w:t xml:space="preserve">تحرش، </w:t>
      </w:r>
      <w:r w:rsidRPr="00511394">
        <w:rPr>
          <w:rFonts w:hint="cs"/>
          <w:rtl/>
        </w:rPr>
        <w:t xml:space="preserve">أو إصدار </w:t>
      </w:r>
      <w:r w:rsidRPr="00511394">
        <w:rPr>
          <w:rtl/>
        </w:rPr>
        <w:t xml:space="preserve">تعليمات </w:t>
      </w:r>
      <w:r w:rsidRPr="00511394">
        <w:rPr>
          <w:rFonts w:hint="cs"/>
          <w:rtl/>
        </w:rPr>
        <w:t xml:space="preserve">بغرض </w:t>
      </w:r>
      <w:r w:rsidRPr="00511394">
        <w:rPr>
          <w:rtl/>
        </w:rPr>
        <w:t xml:space="preserve">التمييز على أساس </w:t>
      </w:r>
      <w:r w:rsidRPr="00511394">
        <w:rPr>
          <w:rFonts w:hint="cs"/>
          <w:rtl/>
        </w:rPr>
        <w:t xml:space="preserve">نوع </w:t>
      </w:r>
      <w:r w:rsidRPr="00511394">
        <w:rPr>
          <w:rtl/>
        </w:rPr>
        <w:t>الجنس</w:t>
      </w:r>
      <w:r w:rsidRPr="00511394">
        <w:rPr>
          <w:rFonts w:hint="cs"/>
          <w:rtl/>
        </w:rPr>
        <w:t xml:space="preserve"> </w:t>
      </w:r>
      <w:r w:rsidRPr="00511394">
        <w:rPr>
          <w:rtl/>
        </w:rPr>
        <w:t xml:space="preserve">أو العرق أو الجنسية أو اللغة أو الأصل أو الوضع الاجتماعي أو العقيدة أو </w:t>
      </w:r>
      <w:r w:rsidRPr="00511394">
        <w:rPr>
          <w:rFonts w:hint="cs"/>
          <w:rtl/>
        </w:rPr>
        <w:t>ال</w:t>
      </w:r>
      <w:r w:rsidRPr="00511394">
        <w:rPr>
          <w:rtl/>
        </w:rPr>
        <w:t xml:space="preserve">قناعات أو وجهات النظر، </w:t>
      </w:r>
      <w:r w:rsidRPr="00511394">
        <w:rPr>
          <w:rFonts w:hint="cs"/>
          <w:rtl/>
        </w:rPr>
        <w:t>أ</w:t>
      </w:r>
      <w:r w:rsidRPr="00511394">
        <w:rPr>
          <w:rtl/>
        </w:rPr>
        <w:t>و</w:t>
      </w:r>
      <w:r w:rsidRPr="00511394">
        <w:rPr>
          <w:rFonts w:hint="cs"/>
          <w:rtl/>
        </w:rPr>
        <w:t xml:space="preserve"> </w:t>
      </w:r>
      <w:r w:rsidRPr="00511394">
        <w:rPr>
          <w:rtl/>
        </w:rPr>
        <w:t>ال</w:t>
      </w:r>
      <w:r w:rsidRPr="00511394">
        <w:rPr>
          <w:rFonts w:hint="cs"/>
          <w:rtl/>
        </w:rPr>
        <w:t>سن</w:t>
      </w:r>
      <w:r w:rsidRPr="00511394">
        <w:rPr>
          <w:rtl/>
        </w:rPr>
        <w:t xml:space="preserve">، </w:t>
      </w:r>
      <w:r w:rsidRPr="00511394">
        <w:rPr>
          <w:rFonts w:hint="cs"/>
          <w:rtl/>
        </w:rPr>
        <w:t>أ</w:t>
      </w:r>
      <w:r w:rsidRPr="00511394">
        <w:rPr>
          <w:rtl/>
        </w:rPr>
        <w:t>و</w:t>
      </w:r>
      <w:r w:rsidRPr="00511394">
        <w:rPr>
          <w:rFonts w:hint="cs"/>
          <w:rtl/>
        </w:rPr>
        <w:t xml:space="preserve"> الميل</w:t>
      </w:r>
      <w:r w:rsidRPr="00511394">
        <w:rPr>
          <w:rtl/>
        </w:rPr>
        <w:t xml:space="preserve"> الجنسي، </w:t>
      </w:r>
      <w:r w:rsidRPr="00511394">
        <w:rPr>
          <w:rFonts w:hint="cs"/>
          <w:rtl/>
        </w:rPr>
        <w:t>أ</w:t>
      </w:r>
      <w:r w:rsidRPr="00511394">
        <w:rPr>
          <w:rtl/>
        </w:rPr>
        <w:t>و</w:t>
      </w:r>
      <w:r w:rsidRPr="00511394">
        <w:rPr>
          <w:rFonts w:hint="cs"/>
          <w:rtl/>
        </w:rPr>
        <w:t xml:space="preserve"> الإعاقة</w:t>
      </w:r>
      <w:r w:rsidRPr="00511394">
        <w:rPr>
          <w:rtl/>
        </w:rPr>
        <w:t xml:space="preserve">، أو الأصل </w:t>
      </w:r>
      <w:proofErr w:type="spellStart"/>
      <w:r w:rsidRPr="00511394">
        <w:rPr>
          <w:rFonts w:hint="cs"/>
          <w:rtl/>
        </w:rPr>
        <w:t>الإثني</w:t>
      </w:r>
      <w:proofErr w:type="spellEnd"/>
      <w:r w:rsidRPr="00511394">
        <w:rPr>
          <w:rtl/>
        </w:rPr>
        <w:t xml:space="preserve"> أو الدين. ويعرف التمييز غير المباشر </w:t>
      </w:r>
      <w:r w:rsidRPr="00511394">
        <w:rPr>
          <w:rFonts w:hint="cs"/>
          <w:rtl/>
        </w:rPr>
        <w:t>على أنه</w:t>
      </w:r>
      <w:r w:rsidRPr="00511394">
        <w:rPr>
          <w:rtl/>
        </w:rPr>
        <w:t xml:space="preserve"> أي فعل أو امتناع عن فعل، </w:t>
      </w:r>
      <w:r w:rsidRPr="00511394">
        <w:rPr>
          <w:rFonts w:hint="cs"/>
          <w:rtl/>
        </w:rPr>
        <w:t xml:space="preserve">أو حكم قانوني </w:t>
      </w:r>
      <w:r w:rsidRPr="00511394">
        <w:rPr>
          <w:rtl/>
        </w:rPr>
        <w:t xml:space="preserve">أو معيار </w:t>
      </w:r>
      <w:r w:rsidRPr="00511394">
        <w:rPr>
          <w:rFonts w:hint="cs"/>
          <w:rtl/>
        </w:rPr>
        <w:t>ل</w:t>
      </w:r>
      <w:r w:rsidRPr="00511394">
        <w:rPr>
          <w:rtl/>
        </w:rPr>
        <w:t xml:space="preserve">لتقييم، </w:t>
      </w:r>
      <w:r w:rsidRPr="00511394">
        <w:rPr>
          <w:rFonts w:hint="cs"/>
          <w:rtl/>
        </w:rPr>
        <w:t xml:space="preserve">أو حكم </w:t>
      </w:r>
      <w:r w:rsidRPr="00511394">
        <w:rPr>
          <w:rtl/>
        </w:rPr>
        <w:t>يبدو محايد</w:t>
      </w:r>
      <w:r w:rsidR="001D494A">
        <w:rPr>
          <w:rtl/>
        </w:rPr>
        <w:t xml:space="preserve">اً </w:t>
      </w:r>
      <w:r w:rsidRPr="00511394">
        <w:rPr>
          <w:rtl/>
        </w:rPr>
        <w:t xml:space="preserve">أو ممارسة </w:t>
      </w:r>
      <w:r w:rsidRPr="00511394">
        <w:rPr>
          <w:rFonts w:hint="cs"/>
          <w:rtl/>
        </w:rPr>
        <w:t>تظل كلها كما هي على المستوى</w:t>
      </w:r>
      <w:r w:rsidRPr="00511394">
        <w:rPr>
          <w:rtl/>
        </w:rPr>
        <w:t xml:space="preserve"> </w:t>
      </w:r>
      <w:r w:rsidRPr="00511394">
        <w:rPr>
          <w:rFonts w:hint="cs"/>
          <w:rtl/>
        </w:rPr>
        <w:t>ال</w:t>
      </w:r>
      <w:r w:rsidRPr="00511394">
        <w:rPr>
          <w:rtl/>
        </w:rPr>
        <w:t xml:space="preserve">رسمي ولكن </w:t>
      </w:r>
      <w:r w:rsidRPr="00511394">
        <w:rPr>
          <w:rFonts w:hint="cs"/>
          <w:rtl/>
        </w:rPr>
        <w:t xml:space="preserve">يكون من شأن </w:t>
      </w:r>
      <w:r w:rsidRPr="00511394">
        <w:rPr>
          <w:rtl/>
        </w:rPr>
        <w:t>تنفيذ</w:t>
      </w:r>
      <w:r w:rsidRPr="00511394">
        <w:rPr>
          <w:rFonts w:hint="cs"/>
          <w:rtl/>
        </w:rPr>
        <w:t>ها</w:t>
      </w:r>
      <w:r w:rsidRPr="00511394">
        <w:rPr>
          <w:rtl/>
        </w:rPr>
        <w:t xml:space="preserve"> أو تطبيقه</w:t>
      </w:r>
      <w:r w:rsidRPr="00511394">
        <w:rPr>
          <w:rFonts w:hint="cs"/>
          <w:rtl/>
        </w:rPr>
        <w:t>ا</w:t>
      </w:r>
      <w:r w:rsidRPr="00511394">
        <w:rPr>
          <w:rtl/>
        </w:rPr>
        <w:t xml:space="preserve"> أن يؤدي في الواقع </w:t>
      </w:r>
      <w:r w:rsidRPr="00511394">
        <w:rPr>
          <w:rFonts w:hint="cs"/>
          <w:rtl/>
        </w:rPr>
        <w:t xml:space="preserve">إلى فرض </w:t>
      </w:r>
      <w:r w:rsidRPr="00511394">
        <w:rPr>
          <w:rtl/>
        </w:rPr>
        <w:t xml:space="preserve">قيود على ممارسة الحقوق أو </w:t>
      </w:r>
      <w:r w:rsidRPr="00511394">
        <w:rPr>
          <w:rFonts w:hint="cs"/>
          <w:rtl/>
        </w:rPr>
        <w:t>منح</w:t>
      </w:r>
      <w:r w:rsidRPr="00511394">
        <w:rPr>
          <w:rtl/>
        </w:rPr>
        <w:t xml:space="preserve"> الامتيازات </w:t>
      </w:r>
      <w:r w:rsidRPr="00511394">
        <w:rPr>
          <w:rFonts w:hint="cs"/>
          <w:rtl/>
        </w:rPr>
        <w:t>أ</w:t>
      </w:r>
      <w:r w:rsidRPr="00511394">
        <w:rPr>
          <w:rtl/>
        </w:rPr>
        <w:t>و</w:t>
      </w:r>
      <w:r w:rsidRPr="00511394">
        <w:rPr>
          <w:rFonts w:hint="cs"/>
          <w:rtl/>
        </w:rPr>
        <w:t xml:space="preserve"> </w:t>
      </w:r>
      <w:r w:rsidRPr="00511394">
        <w:rPr>
          <w:rtl/>
        </w:rPr>
        <w:t xml:space="preserve">التفضيلات أو المزايا على أساس </w:t>
      </w:r>
      <w:r w:rsidRPr="00511394">
        <w:rPr>
          <w:rFonts w:hint="cs"/>
          <w:rtl/>
        </w:rPr>
        <w:t xml:space="preserve">نوع </w:t>
      </w:r>
      <w:r w:rsidRPr="00511394">
        <w:rPr>
          <w:rtl/>
        </w:rPr>
        <w:t>الجنس أو العرق أو الجنسية أو اللغة أو الأصل أو الوضع الاجتماعي أو المعتقد</w:t>
      </w:r>
      <w:r w:rsidRPr="00511394">
        <w:rPr>
          <w:rFonts w:hint="cs"/>
          <w:rtl/>
        </w:rPr>
        <w:t>ات</w:t>
      </w:r>
      <w:r w:rsidRPr="00511394">
        <w:rPr>
          <w:rtl/>
        </w:rPr>
        <w:t xml:space="preserve"> أو </w:t>
      </w:r>
      <w:r w:rsidRPr="00511394">
        <w:rPr>
          <w:rFonts w:hint="cs"/>
          <w:rtl/>
        </w:rPr>
        <w:t>ال</w:t>
      </w:r>
      <w:r w:rsidRPr="00511394">
        <w:rPr>
          <w:rtl/>
        </w:rPr>
        <w:t xml:space="preserve">قناعات أو وجهات النظر، </w:t>
      </w:r>
      <w:r w:rsidRPr="00511394">
        <w:rPr>
          <w:rFonts w:hint="cs"/>
          <w:rtl/>
        </w:rPr>
        <w:t>أ</w:t>
      </w:r>
      <w:r w:rsidRPr="00511394">
        <w:rPr>
          <w:rtl/>
        </w:rPr>
        <w:t>و</w:t>
      </w:r>
      <w:r w:rsidRPr="00511394">
        <w:rPr>
          <w:rFonts w:hint="cs"/>
          <w:rtl/>
        </w:rPr>
        <w:t xml:space="preserve"> </w:t>
      </w:r>
      <w:r w:rsidRPr="00511394">
        <w:rPr>
          <w:rtl/>
        </w:rPr>
        <w:t>ال</w:t>
      </w:r>
      <w:r w:rsidRPr="00511394">
        <w:rPr>
          <w:rFonts w:hint="cs"/>
          <w:rtl/>
        </w:rPr>
        <w:t>سن</w:t>
      </w:r>
      <w:r w:rsidRPr="00511394">
        <w:rPr>
          <w:rtl/>
        </w:rPr>
        <w:t xml:space="preserve">، </w:t>
      </w:r>
      <w:r w:rsidRPr="00511394">
        <w:rPr>
          <w:rFonts w:hint="cs"/>
          <w:rtl/>
        </w:rPr>
        <w:t>أ</w:t>
      </w:r>
      <w:r w:rsidRPr="00511394">
        <w:rPr>
          <w:rtl/>
        </w:rPr>
        <w:t>و</w:t>
      </w:r>
      <w:r w:rsidRPr="00511394">
        <w:rPr>
          <w:rFonts w:hint="cs"/>
          <w:rtl/>
        </w:rPr>
        <w:t xml:space="preserve"> الميل</w:t>
      </w:r>
      <w:r w:rsidRPr="00511394">
        <w:rPr>
          <w:rtl/>
        </w:rPr>
        <w:t xml:space="preserve"> الجنسي، </w:t>
      </w:r>
      <w:r w:rsidRPr="00511394">
        <w:rPr>
          <w:rFonts w:hint="cs"/>
          <w:rtl/>
        </w:rPr>
        <w:t>أ</w:t>
      </w:r>
      <w:r w:rsidRPr="00511394">
        <w:rPr>
          <w:rtl/>
        </w:rPr>
        <w:t>و</w:t>
      </w:r>
      <w:r w:rsidRPr="00511394">
        <w:rPr>
          <w:rFonts w:hint="cs"/>
          <w:rtl/>
        </w:rPr>
        <w:t xml:space="preserve"> الإعاقة</w:t>
      </w:r>
      <w:r w:rsidRPr="00511394">
        <w:rPr>
          <w:rtl/>
        </w:rPr>
        <w:t xml:space="preserve">، أو الأصل </w:t>
      </w:r>
      <w:proofErr w:type="spellStart"/>
      <w:r w:rsidRPr="00511394">
        <w:rPr>
          <w:rFonts w:hint="cs"/>
          <w:rtl/>
        </w:rPr>
        <w:t>الإثني</w:t>
      </w:r>
      <w:proofErr w:type="spellEnd"/>
      <w:r w:rsidRPr="00511394">
        <w:rPr>
          <w:rtl/>
        </w:rPr>
        <w:t xml:space="preserve"> أو الدين</w:t>
      </w:r>
      <w:r w:rsidRPr="00511394">
        <w:rPr>
          <w:rFonts w:hint="cs"/>
          <w:rtl/>
        </w:rPr>
        <w:t>، إلا إذا</w:t>
      </w:r>
      <w:r w:rsidRPr="00511394">
        <w:rPr>
          <w:rtl/>
        </w:rPr>
        <w:t xml:space="preserve"> برر </w:t>
      </w:r>
      <w:r w:rsidRPr="00511394">
        <w:rPr>
          <w:rFonts w:hint="cs"/>
          <w:rtl/>
        </w:rPr>
        <w:t>ذلك</w:t>
      </w:r>
      <w:r w:rsidRPr="00511394">
        <w:rPr>
          <w:rtl/>
        </w:rPr>
        <w:t xml:space="preserve"> الفعل أو الامتناع</w:t>
      </w:r>
      <w:r w:rsidRPr="00511394">
        <w:rPr>
          <w:rFonts w:hint="cs"/>
          <w:rtl/>
        </w:rPr>
        <w:t xml:space="preserve"> عن الفعل</w:t>
      </w:r>
      <w:r w:rsidRPr="00511394">
        <w:rPr>
          <w:rtl/>
        </w:rPr>
        <w:t>، أو معيار التقييم،</w:t>
      </w:r>
      <w:r w:rsidRPr="00511394">
        <w:rPr>
          <w:rFonts w:hint="cs"/>
          <w:rtl/>
        </w:rPr>
        <w:t xml:space="preserve"> أو الحكم،</w:t>
      </w:r>
      <w:r w:rsidRPr="00511394">
        <w:rPr>
          <w:rtl/>
        </w:rPr>
        <w:t xml:space="preserve"> أو </w:t>
      </w:r>
      <w:r w:rsidRPr="00511394">
        <w:rPr>
          <w:rFonts w:hint="cs"/>
          <w:rtl/>
        </w:rPr>
        <w:t>ال</w:t>
      </w:r>
      <w:r w:rsidRPr="00511394">
        <w:rPr>
          <w:rtl/>
        </w:rPr>
        <w:t xml:space="preserve">ممارسة هدف مشروع </w:t>
      </w:r>
      <w:r w:rsidRPr="00511394">
        <w:rPr>
          <w:rFonts w:hint="cs"/>
          <w:rtl/>
        </w:rPr>
        <w:t>وكانت و</w:t>
      </w:r>
      <w:r w:rsidRPr="00511394">
        <w:rPr>
          <w:rtl/>
        </w:rPr>
        <w:t xml:space="preserve">سيلة تحقيق </w:t>
      </w:r>
      <w:r w:rsidRPr="00511394">
        <w:rPr>
          <w:rFonts w:hint="cs"/>
          <w:rtl/>
        </w:rPr>
        <w:t>ذلك</w:t>
      </w:r>
      <w:r w:rsidRPr="00511394">
        <w:rPr>
          <w:rtl/>
        </w:rPr>
        <w:t xml:space="preserve"> الهدف ملائمة وضرورية. ويعرف التحرش </w:t>
      </w:r>
      <w:r w:rsidRPr="00511394">
        <w:rPr>
          <w:rFonts w:hint="cs"/>
          <w:rtl/>
        </w:rPr>
        <w:t>على أنه</w:t>
      </w:r>
      <w:r w:rsidRPr="00511394">
        <w:rPr>
          <w:rtl/>
        </w:rPr>
        <w:t xml:space="preserve"> أي سلوك غير مرغوب فيه </w:t>
      </w:r>
      <w:r w:rsidRPr="00511394">
        <w:rPr>
          <w:rFonts w:hint="cs"/>
          <w:rtl/>
        </w:rPr>
        <w:t>يكون</w:t>
      </w:r>
      <w:r w:rsidRPr="00511394">
        <w:rPr>
          <w:rtl/>
        </w:rPr>
        <w:t xml:space="preserve"> </w:t>
      </w:r>
      <w:r w:rsidRPr="00511394">
        <w:rPr>
          <w:rFonts w:hint="cs"/>
          <w:rtl/>
        </w:rPr>
        <w:t>ب</w:t>
      </w:r>
      <w:r w:rsidRPr="00511394">
        <w:rPr>
          <w:rtl/>
        </w:rPr>
        <w:t>غرض</w:t>
      </w:r>
      <w:r w:rsidRPr="00511394">
        <w:rPr>
          <w:rFonts w:hint="cs"/>
          <w:rtl/>
        </w:rPr>
        <w:t xml:space="preserve"> </w:t>
      </w:r>
      <w:r w:rsidRPr="00511394">
        <w:rPr>
          <w:rtl/>
        </w:rPr>
        <w:t xml:space="preserve">انتهاك كرامة الشخص، وخلق بيئة مُخيفة، </w:t>
      </w:r>
      <w:r w:rsidRPr="00511394">
        <w:rPr>
          <w:rFonts w:hint="cs"/>
          <w:rtl/>
        </w:rPr>
        <w:t xml:space="preserve">أو </w:t>
      </w:r>
      <w:r w:rsidRPr="00511394">
        <w:rPr>
          <w:rtl/>
        </w:rPr>
        <w:t xml:space="preserve">معادية، </w:t>
      </w:r>
      <w:r w:rsidRPr="00511394">
        <w:rPr>
          <w:rFonts w:hint="cs"/>
          <w:rtl/>
        </w:rPr>
        <w:t xml:space="preserve">أو </w:t>
      </w:r>
      <w:r w:rsidRPr="00511394">
        <w:rPr>
          <w:rtl/>
        </w:rPr>
        <w:t>م</w:t>
      </w:r>
      <w:r w:rsidRPr="00511394">
        <w:rPr>
          <w:rFonts w:hint="cs"/>
          <w:rtl/>
        </w:rPr>
        <w:t>ُ</w:t>
      </w:r>
      <w:r w:rsidRPr="00511394">
        <w:rPr>
          <w:rtl/>
        </w:rPr>
        <w:t xml:space="preserve">هينة أو هجومية على أساس </w:t>
      </w:r>
      <w:r w:rsidRPr="00511394">
        <w:rPr>
          <w:rFonts w:hint="cs"/>
          <w:rtl/>
        </w:rPr>
        <w:t xml:space="preserve">نوع </w:t>
      </w:r>
      <w:r w:rsidRPr="00511394">
        <w:rPr>
          <w:rtl/>
        </w:rPr>
        <w:t>الجنس أو العرق أو الجنسية أو اللغة أو الأصل أو الوضع الاجتماعي أو المعتقد</w:t>
      </w:r>
      <w:r w:rsidRPr="00511394">
        <w:rPr>
          <w:rFonts w:hint="cs"/>
          <w:rtl/>
        </w:rPr>
        <w:t>ات</w:t>
      </w:r>
      <w:r w:rsidRPr="00511394">
        <w:rPr>
          <w:rtl/>
        </w:rPr>
        <w:t xml:space="preserve"> أو </w:t>
      </w:r>
      <w:r w:rsidRPr="00511394">
        <w:rPr>
          <w:rFonts w:hint="cs"/>
          <w:rtl/>
        </w:rPr>
        <w:t>ال</w:t>
      </w:r>
      <w:r w:rsidRPr="00511394">
        <w:rPr>
          <w:rtl/>
        </w:rPr>
        <w:t xml:space="preserve">قناعات أو وجهات النظر، </w:t>
      </w:r>
      <w:r w:rsidRPr="00511394">
        <w:rPr>
          <w:rFonts w:hint="cs"/>
          <w:rtl/>
        </w:rPr>
        <w:t>أ</w:t>
      </w:r>
      <w:r w:rsidRPr="00511394">
        <w:rPr>
          <w:rtl/>
        </w:rPr>
        <w:t>و</w:t>
      </w:r>
      <w:r w:rsidRPr="00511394">
        <w:rPr>
          <w:rFonts w:hint="cs"/>
          <w:rtl/>
        </w:rPr>
        <w:t xml:space="preserve"> </w:t>
      </w:r>
      <w:r w:rsidRPr="00511394">
        <w:rPr>
          <w:rtl/>
        </w:rPr>
        <w:t xml:space="preserve">السن، </w:t>
      </w:r>
      <w:r w:rsidRPr="00511394">
        <w:rPr>
          <w:rFonts w:hint="cs"/>
          <w:rtl/>
        </w:rPr>
        <w:t>أ</w:t>
      </w:r>
      <w:r w:rsidRPr="00511394">
        <w:rPr>
          <w:rtl/>
        </w:rPr>
        <w:t>و</w:t>
      </w:r>
      <w:r w:rsidRPr="00511394">
        <w:rPr>
          <w:rFonts w:hint="cs"/>
          <w:rtl/>
        </w:rPr>
        <w:t xml:space="preserve"> الميل</w:t>
      </w:r>
      <w:r w:rsidRPr="00511394">
        <w:rPr>
          <w:rtl/>
        </w:rPr>
        <w:t xml:space="preserve"> الجنسي، </w:t>
      </w:r>
      <w:r w:rsidRPr="00511394">
        <w:rPr>
          <w:rFonts w:hint="cs"/>
          <w:rtl/>
        </w:rPr>
        <w:t>أو الإعاقة</w:t>
      </w:r>
      <w:r w:rsidRPr="00511394">
        <w:rPr>
          <w:rtl/>
        </w:rPr>
        <w:t xml:space="preserve">، أو الأصل </w:t>
      </w:r>
      <w:proofErr w:type="spellStart"/>
      <w:r w:rsidRPr="00511394">
        <w:rPr>
          <w:rFonts w:hint="cs"/>
          <w:rtl/>
        </w:rPr>
        <w:t>الإثني</w:t>
      </w:r>
      <w:proofErr w:type="spellEnd"/>
      <w:r w:rsidRPr="00511394">
        <w:rPr>
          <w:rtl/>
        </w:rPr>
        <w:t xml:space="preserve"> أو الدين.</w:t>
      </w:r>
    </w:p>
    <w:p w:rsidR="00324C73" w:rsidRPr="00511394" w:rsidRDefault="00324C73" w:rsidP="008311CD">
      <w:pPr>
        <w:pStyle w:val="SingleTxtGA"/>
        <w:rPr>
          <w:rtl/>
        </w:rPr>
      </w:pPr>
      <w:r w:rsidRPr="00511394">
        <w:rPr>
          <w:rtl/>
        </w:rPr>
        <w:lastRenderedPageBreak/>
        <w:t>8</w:t>
      </w:r>
      <w:r w:rsidRPr="00511394">
        <w:rPr>
          <w:rFonts w:hint="cs"/>
          <w:rtl/>
        </w:rPr>
        <w:t>-</w:t>
      </w:r>
      <w:r w:rsidRPr="00511394">
        <w:rPr>
          <w:rFonts w:hint="cs"/>
          <w:rtl/>
        </w:rPr>
        <w:tab/>
      </w:r>
      <w:r w:rsidRPr="00511394">
        <w:rPr>
          <w:rtl/>
        </w:rPr>
        <w:t xml:space="preserve">وينص قانون المساواة في المعاملة </w:t>
      </w:r>
      <w:r w:rsidRPr="00511394">
        <w:rPr>
          <w:rFonts w:hint="cs"/>
          <w:rtl/>
        </w:rPr>
        <w:t>على أنه يجب</w:t>
      </w:r>
      <w:r w:rsidRPr="00511394">
        <w:rPr>
          <w:rtl/>
        </w:rPr>
        <w:t xml:space="preserve"> على صاحب العمل</w:t>
      </w:r>
      <w:r w:rsidRPr="00511394">
        <w:rPr>
          <w:rFonts w:hint="cs"/>
          <w:rtl/>
        </w:rPr>
        <w:t xml:space="preserve">، </w:t>
      </w:r>
      <w:r w:rsidRPr="00511394">
        <w:rPr>
          <w:rtl/>
        </w:rPr>
        <w:t>ضمان</w:t>
      </w:r>
      <w:r w:rsidR="001D494A">
        <w:rPr>
          <w:rFonts w:hint="cs"/>
          <w:rtl/>
        </w:rPr>
        <w:t xml:space="preserve">اً </w:t>
      </w:r>
      <w:r w:rsidRPr="00511394">
        <w:rPr>
          <w:rFonts w:hint="cs"/>
          <w:rtl/>
        </w:rPr>
        <w:t>ل</w:t>
      </w:r>
      <w:r w:rsidRPr="00511394">
        <w:rPr>
          <w:rtl/>
        </w:rPr>
        <w:t>لمساواة في المعاملة</w:t>
      </w:r>
      <w:r w:rsidRPr="00511394">
        <w:rPr>
          <w:rFonts w:hint="cs"/>
          <w:rtl/>
        </w:rPr>
        <w:t>،</w:t>
      </w:r>
      <w:r w:rsidRPr="00511394">
        <w:rPr>
          <w:rtl/>
        </w:rPr>
        <w:t xml:space="preserve"> اتخاذ الترتيبات </w:t>
      </w:r>
      <w:proofErr w:type="spellStart"/>
      <w:r w:rsidRPr="00511394">
        <w:rPr>
          <w:rtl/>
        </w:rPr>
        <w:t>التيسيرية</w:t>
      </w:r>
      <w:proofErr w:type="spellEnd"/>
      <w:r w:rsidRPr="00511394">
        <w:rPr>
          <w:rtl/>
        </w:rPr>
        <w:t xml:space="preserve"> المعقولة لتمكين </w:t>
      </w:r>
      <w:r w:rsidRPr="00511394">
        <w:rPr>
          <w:rFonts w:hint="cs"/>
          <w:rtl/>
        </w:rPr>
        <w:t>الأشخاص ذوي الإعاقة</w:t>
      </w:r>
      <w:r w:rsidRPr="00511394">
        <w:rPr>
          <w:rtl/>
        </w:rPr>
        <w:t xml:space="preserve"> من ال</w:t>
      </w:r>
      <w:r w:rsidRPr="00511394">
        <w:rPr>
          <w:rFonts w:hint="cs"/>
          <w:rtl/>
        </w:rPr>
        <w:t>و</w:t>
      </w:r>
      <w:r w:rsidRPr="00511394">
        <w:rPr>
          <w:rtl/>
        </w:rPr>
        <w:t xml:space="preserve">صول </w:t>
      </w:r>
      <w:r w:rsidRPr="00511394">
        <w:rPr>
          <w:rFonts w:hint="cs"/>
          <w:rtl/>
        </w:rPr>
        <w:t>إ</w:t>
      </w:r>
      <w:r w:rsidRPr="00511394">
        <w:rPr>
          <w:rtl/>
        </w:rPr>
        <w:t>لى</w:t>
      </w:r>
      <w:r w:rsidRPr="00511394">
        <w:rPr>
          <w:rFonts w:hint="cs"/>
          <w:rtl/>
        </w:rPr>
        <w:t xml:space="preserve"> </w:t>
      </w:r>
      <w:r w:rsidRPr="00511394">
        <w:rPr>
          <w:rtl/>
        </w:rPr>
        <w:t xml:space="preserve">العمل، </w:t>
      </w:r>
      <w:r w:rsidRPr="00511394">
        <w:rPr>
          <w:rFonts w:hint="cs"/>
          <w:rtl/>
        </w:rPr>
        <w:t>أ</w:t>
      </w:r>
      <w:r w:rsidRPr="00511394">
        <w:rPr>
          <w:rtl/>
        </w:rPr>
        <w:t>و</w:t>
      </w:r>
      <w:r w:rsidRPr="00511394">
        <w:rPr>
          <w:rFonts w:hint="cs"/>
          <w:rtl/>
        </w:rPr>
        <w:t xml:space="preserve"> </w:t>
      </w:r>
      <w:r w:rsidRPr="00511394">
        <w:rPr>
          <w:rtl/>
        </w:rPr>
        <w:t>المشاركة في</w:t>
      </w:r>
      <w:r w:rsidRPr="00511394">
        <w:rPr>
          <w:rFonts w:hint="cs"/>
          <w:rtl/>
        </w:rPr>
        <w:t>ه</w:t>
      </w:r>
      <w:r w:rsidRPr="00511394">
        <w:rPr>
          <w:rtl/>
        </w:rPr>
        <w:t>، أو التقدم ف</w:t>
      </w:r>
      <w:r w:rsidRPr="00511394">
        <w:rPr>
          <w:rFonts w:hint="cs"/>
          <w:rtl/>
        </w:rPr>
        <w:t>يه</w:t>
      </w:r>
      <w:r w:rsidRPr="00511394">
        <w:rPr>
          <w:rtl/>
        </w:rPr>
        <w:t xml:space="preserve">، أو </w:t>
      </w:r>
      <w:r w:rsidRPr="00511394">
        <w:rPr>
          <w:rFonts w:hint="cs"/>
          <w:rtl/>
        </w:rPr>
        <w:t>ا</w:t>
      </w:r>
      <w:r w:rsidRPr="00511394">
        <w:rPr>
          <w:rtl/>
        </w:rPr>
        <w:t xml:space="preserve">لخضوع </w:t>
      </w:r>
      <w:r w:rsidRPr="00511394">
        <w:rPr>
          <w:rFonts w:hint="cs"/>
          <w:rtl/>
        </w:rPr>
        <w:t>ل</w:t>
      </w:r>
      <w:r w:rsidRPr="00511394">
        <w:rPr>
          <w:rtl/>
        </w:rPr>
        <w:t xml:space="preserve">لتدريب، بما في ذلك تعديل أماكن العمل، ما لم </w:t>
      </w:r>
      <w:r w:rsidRPr="00511394">
        <w:rPr>
          <w:rFonts w:hint="cs"/>
          <w:rtl/>
        </w:rPr>
        <w:t>ي</w:t>
      </w:r>
      <w:r w:rsidRPr="00511394">
        <w:rPr>
          <w:rtl/>
        </w:rPr>
        <w:t>كن من شأن</w:t>
      </w:r>
      <w:r w:rsidRPr="00511394">
        <w:rPr>
          <w:rFonts w:hint="cs"/>
          <w:rtl/>
        </w:rPr>
        <w:t xml:space="preserve"> تلك</w:t>
      </w:r>
      <w:r w:rsidRPr="00511394">
        <w:rPr>
          <w:rtl/>
        </w:rPr>
        <w:t xml:space="preserve"> التدابير </w:t>
      </w:r>
      <w:r w:rsidRPr="00511394">
        <w:rPr>
          <w:rFonts w:hint="cs"/>
          <w:rtl/>
        </w:rPr>
        <w:t>أن ت</w:t>
      </w:r>
      <w:r w:rsidRPr="00511394">
        <w:rPr>
          <w:rtl/>
        </w:rPr>
        <w:t>فرض عبئ</w:t>
      </w:r>
      <w:r w:rsidR="001D494A">
        <w:rPr>
          <w:rtl/>
        </w:rPr>
        <w:t xml:space="preserve">اً </w:t>
      </w:r>
      <w:r w:rsidRPr="00511394">
        <w:rPr>
          <w:rtl/>
        </w:rPr>
        <w:t xml:space="preserve">غير متناسب على صاحب العمل. </w:t>
      </w:r>
      <w:r w:rsidRPr="00511394">
        <w:rPr>
          <w:rFonts w:hint="cs"/>
          <w:rtl/>
        </w:rPr>
        <w:t>و</w:t>
      </w:r>
      <w:r w:rsidRPr="00511394">
        <w:rPr>
          <w:rtl/>
        </w:rPr>
        <w:t xml:space="preserve">لا يحدد القانون </w:t>
      </w:r>
      <w:r w:rsidRPr="00511394">
        <w:rPr>
          <w:rFonts w:hint="cs"/>
          <w:rtl/>
        </w:rPr>
        <w:t xml:space="preserve">معنى </w:t>
      </w:r>
      <w:r w:rsidRPr="00511394">
        <w:rPr>
          <w:rtl/>
        </w:rPr>
        <w:t>"</w:t>
      </w:r>
      <w:r w:rsidRPr="00511394">
        <w:rPr>
          <w:rFonts w:hint="cs"/>
          <w:rtl/>
        </w:rPr>
        <w:t>ال</w:t>
      </w:r>
      <w:r w:rsidRPr="00511394">
        <w:rPr>
          <w:rtl/>
        </w:rPr>
        <w:t xml:space="preserve">عبء غير </w:t>
      </w:r>
      <w:r w:rsidRPr="00511394">
        <w:rPr>
          <w:rFonts w:hint="cs"/>
          <w:rtl/>
        </w:rPr>
        <w:t>ال</w:t>
      </w:r>
      <w:r w:rsidRPr="00511394">
        <w:rPr>
          <w:rtl/>
        </w:rPr>
        <w:t>متناسب</w:t>
      </w:r>
      <w:r w:rsidRPr="00511394">
        <w:rPr>
          <w:rFonts w:hint="cs"/>
          <w:rtl/>
        </w:rPr>
        <w:t xml:space="preserve"> المفروض</w:t>
      </w:r>
      <w:r w:rsidRPr="00511394">
        <w:rPr>
          <w:rtl/>
        </w:rPr>
        <w:t xml:space="preserve"> على صاحب العمل".</w:t>
      </w:r>
    </w:p>
    <w:p w:rsidR="00324C73" w:rsidRPr="00511394" w:rsidRDefault="00324C73" w:rsidP="00324C73">
      <w:pPr>
        <w:pStyle w:val="SingleTxtGA"/>
      </w:pPr>
      <w:r w:rsidRPr="00511394">
        <w:rPr>
          <w:rFonts w:hint="cs"/>
          <w:rtl/>
        </w:rPr>
        <w:t>9-</w:t>
      </w:r>
      <w:r w:rsidRPr="00511394">
        <w:rPr>
          <w:rFonts w:hint="cs"/>
          <w:rtl/>
        </w:rPr>
        <w:tab/>
        <w:t>وقد أدمجت</w:t>
      </w:r>
      <w:r w:rsidRPr="00511394">
        <w:rPr>
          <w:rtl/>
        </w:rPr>
        <w:t xml:space="preserve"> المفاهيم الرئيسية المتعلقة بالإعاقة في المادة 2 من قانون جمهورية ليتوانيا </w:t>
      </w:r>
      <w:r w:rsidRPr="00511394">
        <w:rPr>
          <w:rFonts w:hint="cs"/>
          <w:rtl/>
        </w:rPr>
        <w:t>المتعلق</w:t>
      </w:r>
      <w:r w:rsidRPr="00511394">
        <w:rPr>
          <w:rtl/>
        </w:rPr>
        <w:t xml:space="preserve"> </w:t>
      </w:r>
      <w:r w:rsidRPr="00511394">
        <w:rPr>
          <w:rFonts w:hint="cs"/>
          <w:rtl/>
        </w:rPr>
        <w:t>ب</w:t>
      </w:r>
      <w:r w:rsidRPr="00511394">
        <w:rPr>
          <w:rtl/>
        </w:rPr>
        <w:t xml:space="preserve">إدماج الأشخاص ذوي الإعاقة </w:t>
      </w:r>
      <w:r w:rsidR="001D494A">
        <w:rPr>
          <w:rtl/>
        </w:rPr>
        <w:t>اجتماعياً</w:t>
      </w:r>
      <w:r w:rsidRPr="00511394">
        <w:rPr>
          <w:rtl/>
        </w:rPr>
        <w:t xml:space="preserve"> </w:t>
      </w:r>
      <w:r w:rsidR="00D8717F" w:rsidRPr="00D8717F">
        <w:rPr>
          <w:i/>
          <w:iCs/>
          <w:rtl/>
        </w:rPr>
        <w:t>(الجريدة الرسمية</w:t>
      </w:r>
      <w:r w:rsidRPr="00511394">
        <w:rPr>
          <w:rtl/>
        </w:rPr>
        <w:t xml:space="preserve"> رقم 67-3350، 2010</w:t>
      </w:r>
      <w:r w:rsidRPr="00511394">
        <w:rPr>
          <w:rFonts w:hint="cs"/>
          <w:rtl/>
        </w:rPr>
        <w:t>؛</w:t>
      </w:r>
      <w:r w:rsidRPr="00511394">
        <w:rPr>
          <w:rtl/>
        </w:rPr>
        <w:t xml:space="preserve"> رقم 36-969، 1991؛ رقم 83-2983، 2004):</w:t>
      </w:r>
    </w:p>
    <w:p w:rsidR="00324C73" w:rsidRPr="00511394" w:rsidRDefault="00324C73" w:rsidP="004822E9">
      <w:pPr>
        <w:pStyle w:val="Bullet1GA"/>
        <w:tabs>
          <w:tab w:val="clear" w:pos="2495"/>
          <w:tab w:val="left" w:pos="1926"/>
        </w:tabs>
        <w:bidi/>
        <w:ind w:left="1926" w:hanging="434"/>
      </w:pPr>
      <w:r w:rsidRPr="00511394">
        <w:rPr>
          <w:i/>
          <w:iCs/>
          <w:rtl/>
        </w:rPr>
        <w:t>الشخص ذو الإعاقة</w:t>
      </w:r>
      <w:r w:rsidRPr="00511394">
        <w:rPr>
          <w:rtl/>
        </w:rPr>
        <w:t xml:space="preserve"> هو فرد </w:t>
      </w:r>
      <w:r w:rsidRPr="00511394">
        <w:rPr>
          <w:rFonts w:hint="cs"/>
          <w:rtl/>
        </w:rPr>
        <w:t>مصاب</w:t>
      </w:r>
      <w:r w:rsidRPr="00511394">
        <w:rPr>
          <w:rtl/>
        </w:rPr>
        <w:t xml:space="preserve"> </w:t>
      </w:r>
      <w:r w:rsidRPr="00511394">
        <w:rPr>
          <w:rFonts w:hint="cs"/>
          <w:rtl/>
        </w:rPr>
        <w:t>ب</w:t>
      </w:r>
      <w:r w:rsidRPr="00511394">
        <w:rPr>
          <w:rtl/>
        </w:rPr>
        <w:t xml:space="preserve">فئة </w:t>
      </w:r>
      <w:r w:rsidRPr="00511394">
        <w:rPr>
          <w:rFonts w:hint="cs"/>
          <w:rtl/>
        </w:rPr>
        <w:t xml:space="preserve">من فئات </w:t>
      </w:r>
      <w:r w:rsidRPr="00511394">
        <w:rPr>
          <w:rtl/>
        </w:rPr>
        <w:t xml:space="preserve">الإعاقة، أو </w:t>
      </w:r>
      <w:r w:rsidRPr="00511394">
        <w:rPr>
          <w:rFonts w:hint="cs"/>
          <w:rtl/>
        </w:rPr>
        <w:t>تكون قدرته على العمل ناقصة بنسبة</w:t>
      </w:r>
      <w:r w:rsidRPr="00511394">
        <w:rPr>
          <w:rtl/>
        </w:rPr>
        <w:t xml:space="preserve"> 55</w:t>
      </w:r>
      <w:r w:rsidRPr="00511394">
        <w:rPr>
          <w:rFonts w:hint="cs"/>
          <w:rtl/>
        </w:rPr>
        <w:t xml:space="preserve"> </w:t>
      </w:r>
      <w:r w:rsidRPr="00511394">
        <w:rPr>
          <w:rtl/>
        </w:rPr>
        <w:t>في المائة و/أو</w:t>
      </w:r>
      <w:r w:rsidRPr="00511394">
        <w:rPr>
          <w:rFonts w:hint="cs"/>
          <w:rtl/>
        </w:rPr>
        <w:t xml:space="preserve"> يتطلب </w:t>
      </w:r>
      <w:r w:rsidRPr="00511394">
        <w:rPr>
          <w:rtl/>
        </w:rPr>
        <w:t>احتياجات</w:t>
      </w:r>
      <w:r w:rsidRPr="00511394">
        <w:rPr>
          <w:rFonts w:hint="cs"/>
          <w:rtl/>
        </w:rPr>
        <w:t xml:space="preserve"> خ</w:t>
      </w:r>
      <w:r w:rsidRPr="00511394">
        <w:rPr>
          <w:rtl/>
        </w:rPr>
        <w:t xml:space="preserve">اصة، </w:t>
      </w:r>
      <w:r w:rsidRPr="00511394">
        <w:rPr>
          <w:rFonts w:hint="cs"/>
          <w:rtl/>
        </w:rPr>
        <w:t>على نحو ما حدده</w:t>
      </w:r>
      <w:r w:rsidRPr="00511394">
        <w:rPr>
          <w:rtl/>
        </w:rPr>
        <w:t xml:space="preserve"> القانون المذكور</w:t>
      </w:r>
      <w:r w:rsidRPr="00511394">
        <w:rPr>
          <w:rFonts w:hint="cs"/>
          <w:rtl/>
        </w:rPr>
        <w:t>؛</w:t>
      </w:r>
    </w:p>
    <w:p w:rsidR="00324C73" w:rsidRPr="00511394" w:rsidRDefault="00324C73" w:rsidP="004822E9">
      <w:pPr>
        <w:pStyle w:val="Bullet1GA"/>
        <w:tabs>
          <w:tab w:val="clear" w:pos="2495"/>
          <w:tab w:val="left" w:pos="1926"/>
        </w:tabs>
        <w:bidi/>
        <w:ind w:left="1926" w:hanging="434"/>
      </w:pPr>
      <w:r w:rsidRPr="00511394">
        <w:rPr>
          <w:i/>
          <w:iCs/>
          <w:rtl/>
        </w:rPr>
        <w:t>الإعاقة</w:t>
      </w:r>
      <w:r w:rsidRPr="00511394">
        <w:rPr>
          <w:rtl/>
        </w:rPr>
        <w:t xml:space="preserve"> ه</w:t>
      </w:r>
      <w:r w:rsidRPr="00511394">
        <w:rPr>
          <w:rFonts w:hint="cs"/>
          <w:rtl/>
        </w:rPr>
        <w:t>ي</w:t>
      </w:r>
      <w:r w:rsidRPr="00511394">
        <w:rPr>
          <w:rtl/>
        </w:rPr>
        <w:t xml:space="preserve"> تدهور </w:t>
      </w:r>
      <w:r w:rsidRPr="00511394">
        <w:rPr>
          <w:rFonts w:hint="cs"/>
          <w:rtl/>
        </w:rPr>
        <w:t xml:space="preserve">الحالة </w:t>
      </w:r>
      <w:r w:rsidRPr="00511394">
        <w:rPr>
          <w:rtl/>
        </w:rPr>
        <w:t>الصح</w:t>
      </w:r>
      <w:r w:rsidRPr="00511394">
        <w:rPr>
          <w:rFonts w:hint="cs"/>
          <w:rtl/>
        </w:rPr>
        <w:t>ي</w:t>
      </w:r>
      <w:r w:rsidRPr="00511394">
        <w:rPr>
          <w:rtl/>
        </w:rPr>
        <w:t>ة على المدى الطويل بسبب اضطراب في</w:t>
      </w:r>
      <w:r w:rsidRPr="00511394">
        <w:rPr>
          <w:rFonts w:hint="cs"/>
          <w:rtl/>
        </w:rPr>
        <w:t xml:space="preserve"> </w:t>
      </w:r>
      <w:r w:rsidRPr="00511394">
        <w:rPr>
          <w:rtl/>
        </w:rPr>
        <w:t xml:space="preserve">بنية </w:t>
      </w:r>
      <w:r w:rsidRPr="00511394">
        <w:rPr>
          <w:rFonts w:hint="cs"/>
          <w:rtl/>
        </w:rPr>
        <w:t>ال</w:t>
      </w:r>
      <w:r w:rsidRPr="00511394">
        <w:rPr>
          <w:rtl/>
        </w:rPr>
        <w:t xml:space="preserve">جسد </w:t>
      </w:r>
      <w:r w:rsidRPr="00511394">
        <w:rPr>
          <w:rFonts w:hint="cs"/>
          <w:rtl/>
        </w:rPr>
        <w:t>و</w:t>
      </w:r>
      <w:r w:rsidRPr="00511394">
        <w:rPr>
          <w:rtl/>
        </w:rPr>
        <w:t>وظائف</w:t>
      </w:r>
      <w:r w:rsidRPr="00511394">
        <w:rPr>
          <w:rFonts w:hint="cs"/>
          <w:rtl/>
        </w:rPr>
        <w:t>ه</w:t>
      </w:r>
      <w:r w:rsidRPr="00511394">
        <w:rPr>
          <w:rtl/>
        </w:rPr>
        <w:t xml:space="preserve">، والعوامل البيئية </w:t>
      </w:r>
      <w:r w:rsidRPr="00511394">
        <w:rPr>
          <w:rFonts w:hint="cs"/>
          <w:rtl/>
        </w:rPr>
        <w:t>المتعسرة</w:t>
      </w:r>
      <w:r w:rsidRPr="00511394">
        <w:rPr>
          <w:rtl/>
        </w:rPr>
        <w:t xml:space="preserve">، مما </w:t>
      </w:r>
      <w:r w:rsidRPr="00511394">
        <w:rPr>
          <w:rFonts w:hint="cs"/>
          <w:rtl/>
        </w:rPr>
        <w:t>يؤ</w:t>
      </w:r>
      <w:r w:rsidRPr="00511394">
        <w:rPr>
          <w:rtl/>
        </w:rPr>
        <w:t>دى إلى تقلص المشاركة في الحياة العامة وانخف</w:t>
      </w:r>
      <w:r w:rsidRPr="00511394">
        <w:rPr>
          <w:rFonts w:hint="cs"/>
          <w:rtl/>
        </w:rPr>
        <w:t>ا</w:t>
      </w:r>
      <w:r w:rsidRPr="00511394">
        <w:rPr>
          <w:rtl/>
        </w:rPr>
        <w:t xml:space="preserve">ض </w:t>
      </w:r>
      <w:r w:rsidRPr="00511394">
        <w:rPr>
          <w:rFonts w:hint="cs"/>
          <w:rtl/>
        </w:rPr>
        <w:t>إمكانيات</w:t>
      </w:r>
      <w:r w:rsidRPr="00511394">
        <w:rPr>
          <w:rtl/>
        </w:rPr>
        <w:t xml:space="preserve"> </w:t>
      </w:r>
      <w:r w:rsidRPr="00511394">
        <w:rPr>
          <w:rFonts w:hint="cs"/>
          <w:rtl/>
        </w:rPr>
        <w:t>الأداء؛</w:t>
      </w:r>
    </w:p>
    <w:p w:rsidR="00324C73" w:rsidRPr="00511394" w:rsidRDefault="00324C73" w:rsidP="004822E9">
      <w:pPr>
        <w:pStyle w:val="Bullet1GA"/>
        <w:tabs>
          <w:tab w:val="clear" w:pos="2495"/>
          <w:tab w:val="left" w:pos="1926"/>
        </w:tabs>
        <w:bidi/>
        <w:ind w:left="1926" w:hanging="434"/>
      </w:pPr>
      <w:r w:rsidRPr="00511394">
        <w:rPr>
          <w:i/>
          <w:iCs/>
          <w:rtl/>
        </w:rPr>
        <w:t>القدرة على العمل</w:t>
      </w:r>
      <w:r w:rsidRPr="00511394">
        <w:rPr>
          <w:rtl/>
        </w:rPr>
        <w:t xml:space="preserve"> هي القدر</w:t>
      </w:r>
      <w:r w:rsidRPr="00511394">
        <w:rPr>
          <w:rFonts w:hint="cs"/>
          <w:rtl/>
        </w:rPr>
        <w:t>ة</w:t>
      </w:r>
      <w:r w:rsidRPr="00511394">
        <w:rPr>
          <w:rtl/>
        </w:rPr>
        <w:t xml:space="preserve"> الفردية </w:t>
      </w:r>
      <w:r w:rsidRPr="00511394">
        <w:rPr>
          <w:rFonts w:hint="cs"/>
          <w:rtl/>
        </w:rPr>
        <w:t xml:space="preserve">على إعمال </w:t>
      </w:r>
      <w:r w:rsidRPr="00511394">
        <w:rPr>
          <w:rtl/>
        </w:rPr>
        <w:t>الكفاءة المهنية المكتسبة سابق</w:t>
      </w:r>
      <w:r w:rsidR="001D494A">
        <w:rPr>
          <w:rtl/>
        </w:rPr>
        <w:t xml:space="preserve">اً </w:t>
      </w:r>
      <w:r w:rsidRPr="00511394">
        <w:rPr>
          <w:rtl/>
        </w:rPr>
        <w:t xml:space="preserve">أو اكتساب كفاءة </w:t>
      </w:r>
      <w:r w:rsidRPr="00511394">
        <w:rPr>
          <w:rFonts w:hint="cs"/>
          <w:rtl/>
        </w:rPr>
        <w:t>م</w:t>
      </w:r>
      <w:r w:rsidRPr="00511394">
        <w:rPr>
          <w:rtl/>
        </w:rPr>
        <w:t>هنية جديد</w:t>
      </w:r>
      <w:r w:rsidRPr="00511394">
        <w:rPr>
          <w:rFonts w:hint="cs"/>
          <w:rtl/>
        </w:rPr>
        <w:t>ة</w:t>
      </w:r>
      <w:r w:rsidRPr="00511394">
        <w:rPr>
          <w:rtl/>
        </w:rPr>
        <w:t xml:space="preserve"> أو أداء مهام </w:t>
      </w:r>
      <w:r w:rsidRPr="00511394">
        <w:rPr>
          <w:rFonts w:hint="cs"/>
          <w:rtl/>
        </w:rPr>
        <w:t>تتطلب قدر</w:t>
      </w:r>
      <w:r w:rsidR="001D494A">
        <w:rPr>
          <w:rFonts w:hint="cs"/>
          <w:rtl/>
        </w:rPr>
        <w:t xml:space="preserve">اً </w:t>
      </w:r>
      <w:r w:rsidRPr="00511394">
        <w:rPr>
          <w:rFonts w:hint="cs"/>
          <w:rtl/>
        </w:rPr>
        <w:t>أقل من</w:t>
      </w:r>
      <w:r w:rsidRPr="00511394">
        <w:rPr>
          <w:rtl/>
        </w:rPr>
        <w:t xml:space="preserve"> الكفاءة المهنية</w:t>
      </w:r>
      <w:r w:rsidRPr="00511394">
        <w:rPr>
          <w:rFonts w:hint="cs"/>
          <w:rtl/>
        </w:rPr>
        <w:t>؛</w:t>
      </w:r>
    </w:p>
    <w:p w:rsidR="00324C73" w:rsidRPr="00141789" w:rsidRDefault="00324C73" w:rsidP="004822E9">
      <w:pPr>
        <w:pStyle w:val="Bullet1GA"/>
        <w:tabs>
          <w:tab w:val="clear" w:pos="2495"/>
          <w:tab w:val="left" w:pos="1926"/>
        </w:tabs>
        <w:bidi/>
        <w:ind w:left="1926" w:hanging="434"/>
        <w:rPr>
          <w:spacing w:val="-4"/>
          <w:rtl/>
        </w:rPr>
      </w:pPr>
      <w:r w:rsidRPr="00141789">
        <w:rPr>
          <w:rFonts w:hint="cs"/>
          <w:i/>
          <w:iCs/>
          <w:spacing w:val="-4"/>
          <w:rtl/>
        </w:rPr>
        <w:t>الاحتياج</w:t>
      </w:r>
      <w:r w:rsidRPr="00141789">
        <w:rPr>
          <w:i/>
          <w:iCs/>
          <w:spacing w:val="-4"/>
          <w:rtl/>
        </w:rPr>
        <w:t xml:space="preserve"> الخاص</w:t>
      </w:r>
      <w:r w:rsidRPr="00141789">
        <w:rPr>
          <w:spacing w:val="-4"/>
          <w:rtl/>
        </w:rPr>
        <w:t xml:space="preserve"> </w:t>
      </w:r>
      <w:r w:rsidRPr="00141789">
        <w:rPr>
          <w:rFonts w:hint="cs"/>
          <w:spacing w:val="-4"/>
          <w:rtl/>
        </w:rPr>
        <w:t>هو</w:t>
      </w:r>
      <w:r w:rsidRPr="00141789">
        <w:rPr>
          <w:spacing w:val="-4"/>
          <w:rtl/>
        </w:rPr>
        <w:t xml:space="preserve"> الحاجة إلى مساعدة خاصة </w:t>
      </w:r>
      <w:r w:rsidRPr="00141789">
        <w:rPr>
          <w:rFonts w:hint="cs"/>
          <w:spacing w:val="-4"/>
          <w:rtl/>
        </w:rPr>
        <w:t xml:space="preserve">بفعل </w:t>
      </w:r>
      <w:r w:rsidRPr="00141789">
        <w:rPr>
          <w:spacing w:val="-4"/>
          <w:rtl/>
        </w:rPr>
        <w:t>حالة الشخص الصحية طويلة الأ</w:t>
      </w:r>
      <w:r w:rsidRPr="00141789">
        <w:rPr>
          <w:rFonts w:hint="cs"/>
          <w:spacing w:val="-4"/>
          <w:rtl/>
        </w:rPr>
        <w:t>مد</w:t>
      </w:r>
      <w:r w:rsidRPr="00141789">
        <w:rPr>
          <w:spacing w:val="-4"/>
          <w:rtl/>
        </w:rPr>
        <w:t xml:space="preserve"> الخل</w:t>
      </w:r>
      <w:r w:rsidRPr="00141789">
        <w:rPr>
          <w:rFonts w:hint="cs"/>
          <w:spacing w:val="-4"/>
          <w:rtl/>
        </w:rPr>
        <w:t>ْ</w:t>
      </w:r>
      <w:r w:rsidRPr="00141789">
        <w:rPr>
          <w:spacing w:val="-4"/>
          <w:rtl/>
        </w:rPr>
        <w:t>قية أو المكتسبة (</w:t>
      </w:r>
      <w:r w:rsidRPr="00141789">
        <w:rPr>
          <w:rFonts w:hint="cs"/>
          <w:spacing w:val="-4"/>
          <w:rtl/>
        </w:rPr>
        <w:t>الإعاقة</w:t>
      </w:r>
      <w:r w:rsidRPr="00141789">
        <w:rPr>
          <w:spacing w:val="-4"/>
          <w:rtl/>
        </w:rPr>
        <w:t xml:space="preserve"> أو فقدان القدرة على العمل)، والعوامل البيئية </w:t>
      </w:r>
      <w:r w:rsidRPr="00141789">
        <w:rPr>
          <w:rFonts w:hint="cs"/>
          <w:spacing w:val="-4"/>
          <w:rtl/>
        </w:rPr>
        <w:t>المتعسرة</w:t>
      </w:r>
      <w:r w:rsidRPr="00141789">
        <w:rPr>
          <w:spacing w:val="-4"/>
          <w:rtl/>
        </w:rPr>
        <w:t>.</w:t>
      </w:r>
    </w:p>
    <w:p w:rsidR="00324C73" w:rsidRPr="00511394" w:rsidRDefault="00324C73" w:rsidP="00D8717F">
      <w:pPr>
        <w:pStyle w:val="SingleTxtGA"/>
        <w:rPr>
          <w:rtl/>
        </w:rPr>
      </w:pPr>
      <w:r w:rsidRPr="00511394">
        <w:rPr>
          <w:rtl/>
        </w:rPr>
        <w:t>10</w:t>
      </w:r>
      <w:r w:rsidRPr="00511394">
        <w:rPr>
          <w:rFonts w:hint="cs"/>
          <w:rtl/>
        </w:rPr>
        <w:t>-</w:t>
      </w:r>
      <w:r w:rsidRPr="00511394">
        <w:rPr>
          <w:rFonts w:hint="cs"/>
          <w:rtl/>
        </w:rPr>
        <w:tab/>
        <w:t>وقُدم</w:t>
      </w:r>
      <w:r w:rsidRPr="00511394">
        <w:rPr>
          <w:rtl/>
        </w:rPr>
        <w:t xml:space="preserve"> تعريف الشخص </w:t>
      </w:r>
      <w:r w:rsidRPr="00511394">
        <w:rPr>
          <w:rFonts w:hint="cs"/>
          <w:rtl/>
        </w:rPr>
        <w:t>ذي الإعاقة</w:t>
      </w:r>
      <w:r w:rsidRPr="00511394">
        <w:rPr>
          <w:rtl/>
        </w:rPr>
        <w:t xml:space="preserve"> </w:t>
      </w:r>
      <w:r w:rsidR="001D494A">
        <w:rPr>
          <w:rtl/>
        </w:rPr>
        <w:t xml:space="preserve">أيضاً </w:t>
      </w:r>
      <w:r w:rsidRPr="00511394">
        <w:rPr>
          <w:rtl/>
        </w:rPr>
        <w:t xml:space="preserve">في المادة </w:t>
      </w:r>
      <w:r w:rsidR="00D8717F">
        <w:rPr>
          <w:rFonts w:hint="cs"/>
          <w:rtl/>
        </w:rPr>
        <w:t>18-16</w:t>
      </w:r>
      <w:r w:rsidRPr="00511394">
        <w:rPr>
          <w:rtl/>
        </w:rPr>
        <w:t xml:space="preserve"> من المتطلبات التقنية</w:t>
      </w:r>
      <w:r w:rsidR="00141789">
        <w:rPr>
          <w:rFonts w:hint="cs"/>
          <w:rtl/>
        </w:rPr>
        <w:br/>
      </w:r>
      <w:r w:rsidRPr="00511394">
        <w:t>STR</w:t>
      </w:r>
      <w:r w:rsidR="00141789">
        <w:t> </w:t>
      </w:r>
      <w:r w:rsidRPr="00511394">
        <w:t>2.03.01:</w:t>
      </w:r>
      <w:r w:rsidR="00141789">
        <w:t> </w:t>
      </w:r>
      <w:r w:rsidRPr="00511394">
        <w:t>2001</w:t>
      </w:r>
      <w:r w:rsidRPr="00511394">
        <w:rPr>
          <w:rtl/>
        </w:rPr>
        <w:t xml:space="preserve"> "المباني والأراضي. المتطلبات ذات الصلة </w:t>
      </w:r>
      <w:r w:rsidRPr="00511394">
        <w:rPr>
          <w:rFonts w:hint="cs"/>
          <w:rtl/>
        </w:rPr>
        <w:t>ب</w:t>
      </w:r>
      <w:r w:rsidRPr="00511394">
        <w:rPr>
          <w:rtl/>
        </w:rPr>
        <w:t xml:space="preserve">احتياجات الأشخاص ذوي </w:t>
      </w:r>
      <w:r w:rsidRPr="00141789">
        <w:rPr>
          <w:spacing w:val="-4"/>
          <w:rtl/>
        </w:rPr>
        <w:t xml:space="preserve">الإعاقة " </w:t>
      </w:r>
      <w:r w:rsidR="00D8717F" w:rsidRPr="00D8717F">
        <w:rPr>
          <w:i/>
          <w:iCs/>
          <w:spacing w:val="-4"/>
          <w:rtl/>
        </w:rPr>
        <w:t>(الجريدة الرسمية</w:t>
      </w:r>
      <w:r w:rsidRPr="00141789">
        <w:rPr>
          <w:spacing w:val="-4"/>
          <w:rtl/>
        </w:rPr>
        <w:t xml:space="preserve"> رقم 53-1898، 2001) </w:t>
      </w:r>
      <w:r w:rsidR="00D8717F" w:rsidRPr="00D8717F">
        <w:rPr>
          <w:i/>
          <w:iCs/>
          <w:spacing w:val="-4"/>
          <w:rtl/>
        </w:rPr>
        <w:t>(الجريدة الرسمية</w:t>
      </w:r>
      <w:r w:rsidRPr="00141789">
        <w:rPr>
          <w:spacing w:val="-4"/>
          <w:rtl/>
        </w:rPr>
        <w:t xml:space="preserve"> رقم 67-3350، 2010):</w:t>
      </w:r>
      <w:r w:rsidRPr="00511394">
        <w:rPr>
          <w:rtl/>
        </w:rPr>
        <w:t xml:space="preserve"> الأشخاص ذو</w:t>
      </w:r>
      <w:r w:rsidRPr="00511394">
        <w:rPr>
          <w:rFonts w:hint="cs"/>
          <w:rtl/>
        </w:rPr>
        <w:t>و</w:t>
      </w:r>
      <w:r w:rsidRPr="00511394">
        <w:rPr>
          <w:rtl/>
        </w:rPr>
        <w:t xml:space="preserve"> الإعاقة - الأشخاص </w:t>
      </w:r>
      <w:r w:rsidRPr="00511394">
        <w:rPr>
          <w:rFonts w:hint="cs"/>
          <w:rtl/>
        </w:rPr>
        <w:t>المصابون</w:t>
      </w:r>
      <w:r w:rsidRPr="00511394">
        <w:rPr>
          <w:rtl/>
        </w:rPr>
        <w:t xml:space="preserve"> </w:t>
      </w:r>
      <w:r w:rsidRPr="00511394">
        <w:rPr>
          <w:rFonts w:hint="cs"/>
          <w:rtl/>
        </w:rPr>
        <w:t>ب</w:t>
      </w:r>
      <w:r w:rsidRPr="00511394">
        <w:rPr>
          <w:rtl/>
        </w:rPr>
        <w:t xml:space="preserve">ضعف </w:t>
      </w:r>
      <w:r w:rsidRPr="00511394">
        <w:rPr>
          <w:rFonts w:hint="cs"/>
          <w:rtl/>
        </w:rPr>
        <w:t xml:space="preserve">في </w:t>
      </w:r>
      <w:r w:rsidRPr="00511394">
        <w:rPr>
          <w:rtl/>
        </w:rPr>
        <w:t xml:space="preserve">وظائف </w:t>
      </w:r>
      <w:r w:rsidRPr="00511394">
        <w:rPr>
          <w:rFonts w:hint="cs"/>
          <w:rtl/>
        </w:rPr>
        <w:t>أ</w:t>
      </w:r>
      <w:r w:rsidRPr="00511394">
        <w:rPr>
          <w:rtl/>
        </w:rPr>
        <w:t>جزاء من الجسم، بما في ذلك</w:t>
      </w:r>
      <w:r w:rsidRPr="00511394">
        <w:rPr>
          <w:rFonts w:hint="cs"/>
          <w:rtl/>
        </w:rPr>
        <w:t xml:space="preserve"> </w:t>
      </w:r>
      <w:r w:rsidRPr="00511394">
        <w:rPr>
          <w:rtl/>
        </w:rPr>
        <w:t>اضطرابات الحركة،</w:t>
      </w:r>
      <w:r w:rsidRPr="00511394">
        <w:rPr>
          <w:rFonts w:hint="cs"/>
          <w:rtl/>
        </w:rPr>
        <w:t xml:space="preserve"> وال</w:t>
      </w:r>
      <w:r w:rsidRPr="00511394">
        <w:rPr>
          <w:rtl/>
        </w:rPr>
        <w:t xml:space="preserve">اضطرابات البصرية والسمعية، </w:t>
      </w:r>
      <w:r w:rsidRPr="00511394">
        <w:rPr>
          <w:rFonts w:hint="cs"/>
          <w:rtl/>
        </w:rPr>
        <w:t>و</w:t>
      </w:r>
      <w:r w:rsidRPr="00511394">
        <w:rPr>
          <w:rtl/>
        </w:rPr>
        <w:t xml:space="preserve">اضطرابات </w:t>
      </w:r>
      <w:r w:rsidRPr="00511394">
        <w:rPr>
          <w:rFonts w:hint="cs"/>
          <w:rtl/>
        </w:rPr>
        <w:t>التحكم</w:t>
      </w:r>
      <w:r w:rsidRPr="00511394">
        <w:rPr>
          <w:rtl/>
        </w:rPr>
        <w:t xml:space="preserve">، التي تتسبب </w:t>
      </w:r>
      <w:r w:rsidRPr="00511394">
        <w:rPr>
          <w:rFonts w:hint="cs"/>
          <w:rtl/>
        </w:rPr>
        <w:t>ال</w:t>
      </w:r>
      <w:r w:rsidRPr="00511394">
        <w:rPr>
          <w:rtl/>
        </w:rPr>
        <w:t xml:space="preserve">تقييد </w:t>
      </w:r>
      <w:r w:rsidRPr="00511394">
        <w:rPr>
          <w:rFonts w:hint="cs"/>
          <w:rtl/>
        </w:rPr>
        <w:t>ال</w:t>
      </w:r>
      <w:r w:rsidRPr="00511394">
        <w:rPr>
          <w:rtl/>
        </w:rPr>
        <w:t xml:space="preserve">جزئي أو </w:t>
      </w:r>
      <w:r w:rsidRPr="00511394">
        <w:rPr>
          <w:rFonts w:hint="cs"/>
          <w:rtl/>
        </w:rPr>
        <w:t>ال</w:t>
      </w:r>
      <w:r w:rsidRPr="00511394">
        <w:rPr>
          <w:rtl/>
        </w:rPr>
        <w:t xml:space="preserve">كامل </w:t>
      </w:r>
      <w:r w:rsidRPr="00511394">
        <w:rPr>
          <w:rFonts w:hint="cs"/>
          <w:rtl/>
        </w:rPr>
        <w:t>لقدرة الأشخاص</w:t>
      </w:r>
      <w:r w:rsidRPr="00511394">
        <w:rPr>
          <w:rtl/>
        </w:rPr>
        <w:t xml:space="preserve"> على التحرك والوصول إلى العناصر البيئية.</w:t>
      </w:r>
    </w:p>
    <w:p w:rsidR="00324C73" w:rsidRPr="00511394" w:rsidRDefault="00324C73" w:rsidP="00324C73">
      <w:pPr>
        <w:pStyle w:val="H23GA"/>
      </w:pPr>
      <w:r w:rsidRPr="00511394">
        <w:rPr>
          <w:rFonts w:hint="cs"/>
          <w:rtl/>
        </w:rPr>
        <w:tab/>
      </w:r>
      <w:r w:rsidRPr="00511394">
        <w:rPr>
          <w:rFonts w:hint="cs"/>
          <w:rtl/>
        </w:rPr>
        <w:tab/>
      </w:r>
      <w:r w:rsidRPr="00511394">
        <w:rPr>
          <w:rtl/>
        </w:rPr>
        <w:t xml:space="preserve">نظام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p>
    <w:p w:rsidR="00324C73" w:rsidRPr="00511394" w:rsidRDefault="00324C73" w:rsidP="004822E9">
      <w:pPr>
        <w:pStyle w:val="SingleTxtGA"/>
        <w:spacing w:line="370" w:lineRule="exact"/>
        <w:rPr>
          <w:rtl/>
        </w:rPr>
      </w:pPr>
      <w:r w:rsidRPr="00511394">
        <w:rPr>
          <w:rtl/>
        </w:rPr>
        <w:t>11</w:t>
      </w:r>
      <w:r w:rsidRPr="00511394">
        <w:rPr>
          <w:rFonts w:hint="cs"/>
          <w:rtl/>
        </w:rPr>
        <w:t>-</w:t>
      </w:r>
      <w:r w:rsidRPr="00511394">
        <w:rPr>
          <w:rFonts w:hint="cs"/>
          <w:rtl/>
        </w:rPr>
        <w:tab/>
        <w:t xml:space="preserve">تنص </w:t>
      </w:r>
      <w:r w:rsidRPr="00511394">
        <w:rPr>
          <w:rtl/>
        </w:rPr>
        <w:t xml:space="preserve">المادة 3 من قانون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001D494A">
        <w:rPr>
          <w:rFonts w:hint="cs"/>
          <w:rtl/>
        </w:rPr>
        <w:t xml:space="preserve"> </w:t>
      </w:r>
      <w:r w:rsidRPr="00511394">
        <w:rPr>
          <w:rtl/>
        </w:rPr>
        <w:t>على ترتيبات ال</w:t>
      </w:r>
      <w:r w:rsidRPr="00511394">
        <w:rPr>
          <w:rFonts w:hint="cs"/>
          <w:rtl/>
        </w:rPr>
        <w:t>إ</w:t>
      </w:r>
      <w:r w:rsidRPr="00511394">
        <w:rPr>
          <w:rtl/>
        </w:rPr>
        <w:t>دماج الاجتماعي الرئيسية</w:t>
      </w:r>
      <w:r w:rsidRPr="00511394">
        <w:rPr>
          <w:rFonts w:hint="cs"/>
          <w:rtl/>
        </w:rPr>
        <w:t xml:space="preserve"> التي</w:t>
      </w:r>
      <w:r w:rsidRPr="00511394">
        <w:rPr>
          <w:rtl/>
        </w:rPr>
        <w:t xml:space="preserve"> </w:t>
      </w:r>
      <w:r w:rsidRPr="00511394">
        <w:rPr>
          <w:rFonts w:hint="cs"/>
          <w:rtl/>
        </w:rPr>
        <w:t>توافق</w:t>
      </w:r>
      <w:r w:rsidRPr="00511394">
        <w:rPr>
          <w:rtl/>
        </w:rPr>
        <w:t xml:space="preserve"> بشكل عام المبادئ المنصوص عليها في المادة 3 من الاتفاقية: المساواة في الحقوق </w:t>
      </w:r>
      <w:r w:rsidR="00141789">
        <w:rPr>
          <w:rFonts w:hint="cs"/>
          <w:rtl/>
        </w:rPr>
        <w:t>-</w:t>
      </w:r>
      <w:r w:rsidRPr="00511394">
        <w:rPr>
          <w:rtl/>
        </w:rPr>
        <w:t xml:space="preserve"> </w:t>
      </w:r>
      <w:r w:rsidRPr="00511394">
        <w:rPr>
          <w:rFonts w:hint="cs"/>
          <w:rtl/>
        </w:rPr>
        <w:t xml:space="preserve">يتمتع </w:t>
      </w:r>
      <w:r w:rsidRPr="00511394">
        <w:rPr>
          <w:rtl/>
        </w:rPr>
        <w:t>الأشخاص ذو</w:t>
      </w:r>
      <w:r w:rsidRPr="00511394">
        <w:rPr>
          <w:rFonts w:hint="cs"/>
          <w:rtl/>
        </w:rPr>
        <w:t>و</w:t>
      </w:r>
      <w:r w:rsidRPr="00511394">
        <w:rPr>
          <w:rtl/>
        </w:rPr>
        <w:t xml:space="preserve"> الإعاقة </w:t>
      </w:r>
      <w:r w:rsidRPr="00511394">
        <w:rPr>
          <w:rFonts w:hint="cs"/>
          <w:rtl/>
        </w:rPr>
        <w:t xml:space="preserve">بنفس </w:t>
      </w:r>
      <w:r w:rsidRPr="00511394">
        <w:rPr>
          <w:rtl/>
        </w:rPr>
        <w:t>حقوق أ</w:t>
      </w:r>
      <w:r w:rsidRPr="00511394">
        <w:rPr>
          <w:rFonts w:hint="cs"/>
          <w:rtl/>
        </w:rPr>
        <w:t>فراد</w:t>
      </w:r>
      <w:r w:rsidRPr="00511394">
        <w:rPr>
          <w:rtl/>
        </w:rPr>
        <w:t xml:space="preserve"> المجتمع</w:t>
      </w:r>
      <w:r w:rsidRPr="00511394">
        <w:rPr>
          <w:rFonts w:hint="cs"/>
          <w:rtl/>
        </w:rPr>
        <w:t xml:space="preserve"> الآخرين</w:t>
      </w:r>
      <w:r w:rsidRPr="00511394">
        <w:rPr>
          <w:rtl/>
        </w:rPr>
        <w:t xml:space="preserve">؛ تكافؤ الفرص </w:t>
      </w:r>
      <w:r w:rsidR="00141789">
        <w:rPr>
          <w:rFonts w:hint="cs"/>
          <w:rtl/>
        </w:rPr>
        <w:t xml:space="preserve">- </w:t>
      </w:r>
      <w:r w:rsidRPr="00511394">
        <w:rPr>
          <w:rFonts w:hint="cs"/>
          <w:rtl/>
        </w:rPr>
        <w:t>تتاح ل</w:t>
      </w:r>
      <w:r w:rsidRPr="00511394">
        <w:rPr>
          <w:rtl/>
        </w:rPr>
        <w:t xml:space="preserve">لأشخاص ذوي الإعاقة </w:t>
      </w:r>
      <w:r w:rsidRPr="00511394">
        <w:rPr>
          <w:rFonts w:hint="cs"/>
          <w:rtl/>
        </w:rPr>
        <w:t>نفس إمكانية الوصول إلى</w:t>
      </w:r>
      <w:r w:rsidRPr="00511394">
        <w:rPr>
          <w:rtl/>
        </w:rPr>
        <w:t xml:space="preserve"> التعليم والعمل والترفيه والحياة الاجتماعية والسياسية </w:t>
      </w:r>
      <w:r w:rsidRPr="00511394">
        <w:rPr>
          <w:rFonts w:hint="cs"/>
          <w:rtl/>
        </w:rPr>
        <w:t>و</w:t>
      </w:r>
      <w:r w:rsidRPr="00511394">
        <w:rPr>
          <w:rtl/>
        </w:rPr>
        <w:t>المجتمعية</w:t>
      </w:r>
      <w:r w:rsidRPr="00511394">
        <w:rPr>
          <w:rFonts w:hint="cs"/>
          <w:rtl/>
        </w:rPr>
        <w:t xml:space="preserve"> المتاحة لباقي </w:t>
      </w:r>
      <w:r w:rsidRPr="00511394">
        <w:rPr>
          <w:rtl/>
        </w:rPr>
        <w:t>أفراد المجتمع (</w:t>
      </w:r>
      <w:r w:rsidRPr="00511394">
        <w:rPr>
          <w:rFonts w:hint="cs"/>
          <w:rtl/>
        </w:rPr>
        <w:t xml:space="preserve">تُصاغ </w:t>
      </w:r>
      <w:r w:rsidRPr="00511394">
        <w:rPr>
          <w:rtl/>
        </w:rPr>
        <w:t xml:space="preserve">تدابير </w:t>
      </w:r>
      <w:r w:rsidRPr="00511394">
        <w:rPr>
          <w:rFonts w:hint="cs"/>
          <w:rtl/>
        </w:rPr>
        <w:t>خ</w:t>
      </w:r>
      <w:r w:rsidRPr="00511394">
        <w:rPr>
          <w:rtl/>
        </w:rPr>
        <w:t>اصة بهدف تحسين وضع الأشخاص ذوي الإعاقة</w:t>
      </w:r>
      <w:r w:rsidR="00511394" w:rsidRPr="00511394">
        <w:rPr>
          <w:rFonts w:hint="cs"/>
          <w:rtl/>
        </w:rPr>
        <w:t xml:space="preserve"> </w:t>
      </w:r>
      <w:r w:rsidRPr="00511394">
        <w:rPr>
          <w:rFonts w:hint="cs"/>
          <w:rtl/>
        </w:rPr>
        <w:t>حين</w:t>
      </w:r>
      <w:r w:rsidRPr="00511394">
        <w:rPr>
          <w:rtl/>
        </w:rPr>
        <w:t xml:space="preserve"> </w:t>
      </w:r>
      <w:r w:rsidRPr="00511394">
        <w:rPr>
          <w:rFonts w:hint="cs"/>
          <w:rtl/>
        </w:rPr>
        <w:t>يثبت أن</w:t>
      </w:r>
      <w:r w:rsidR="000C4922">
        <w:rPr>
          <w:rFonts w:hint="cs"/>
          <w:rtl/>
        </w:rPr>
        <w:t xml:space="preserve"> </w:t>
      </w:r>
      <w:r w:rsidRPr="00511394">
        <w:rPr>
          <w:rFonts w:hint="cs"/>
          <w:rtl/>
        </w:rPr>
        <w:t>بعض تلك ال</w:t>
      </w:r>
      <w:r w:rsidRPr="00511394">
        <w:rPr>
          <w:rtl/>
        </w:rPr>
        <w:t>شروط و</w:t>
      </w:r>
      <w:r w:rsidRPr="00511394">
        <w:rPr>
          <w:rFonts w:hint="cs"/>
          <w:rtl/>
        </w:rPr>
        <w:t>ال</w:t>
      </w:r>
      <w:r w:rsidRPr="00511394">
        <w:rPr>
          <w:rtl/>
        </w:rPr>
        <w:t xml:space="preserve">تدابير </w:t>
      </w:r>
      <w:r w:rsidRPr="00511394">
        <w:rPr>
          <w:rtl/>
        </w:rPr>
        <w:lastRenderedPageBreak/>
        <w:t xml:space="preserve">غير فعال)؛ منع التمييز </w:t>
      </w:r>
      <w:r w:rsidR="00511394" w:rsidRPr="00511394">
        <w:rPr>
          <w:rFonts w:hint="cs"/>
          <w:rtl/>
        </w:rPr>
        <w:t>-</w:t>
      </w:r>
      <w:r w:rsidRPr="00511394">
        <w:rPr>
          <w:rtl/>
        </w:rPr>
        <w:t xml:space="preserve"> </w:t>
      </w:r>
      <w:r w:rsidRPr="00511394">
        <w:rPr>
          <w:rFonts w:hint="cs"/>
          <w:rtl/>
        </w:rPr>
        <w:t xml:space="preserve">يُحمى </w:t>
      </w:r>
      <w:r w:rsidRPr="00511394">
        <w:rPr>
          <w:rtl/>
        </w:rPr>
        <w:t>الأشخاص ذو</w:t>
      </w:r>
      <w:r w:rsidRPr="00511394">
        <w:rPr>
          <w:rFonts w:hint="cs"/>
          <w:rtl/>
        </w:rPr>
        <w:t>و</w:t>
      </w:r>
      <w:r w:rsidRPr="00511394">
        <w:rPr>
          <w:rtl/>
        </w:rPr>
        <w:t xml:space="preserve"> الإعاقة من التمييز أو الاستغلال؛ المشاركة</w:t>
      </w:r>
      <w:r w:rsidR="004822E9">
        <w:rPr>
          <w:rFonts w:hint="cs"/>
          <w:rtl/>
        </w:rPr>
        <w:t> </w:t>
      </w:r>
      <w:r w:rsidRPr="00511394">
        <w:rPr>
          <w:rtl/>
        </w:rPr>
        <w:t xml:space="preserve">الكاملة - </w:t>
      </w:r>
      <w:r w:rsidRPr="00511394">
        <w:rPr>
          <w:rFonts w:hint="cs"/>
          <w:rtl/>
        </w:rPr>
        <w:t>س</w:t>
      </w:r>
      <w:r w:rsidRPr="00511394">
        <w:rPr>
          <w:rtl/>
        </w:rPr>
        <w:t>ي</w:t>
      </w:r>
      <w:r w:rsidRPr="00511394">
        <w:rPr>
          <w:rFonts w:hint="cs"/>
          <w:rtl/>
        </w:rPr>
        <w:t>ُ</w:t>
      </w:r>
      <w:r w:rsidRPr="00511394">
        <w:rPr>
          <w:rtl/>
        </w:rPr>
        <w:t xml:space="preserve">تفق مع </w:t>
      </w:r>
      <w:r w:rsidRPr="00511394">
        <w:rPr>
          <w:rFonts w:hint="cs"/>
          <w:rtl/>
        </w:rPr>
        <w:t>ا</w:t>
      </w:r>
      <w:r w:rsidRPr="00511394">
        <w:rPr>
          <w:rtl/>
        </w:rPr>
        <w:t>لأشخاص ذوي الإعاقة</w:t>
      </w:r>
      <w:r w:rsidRPr="00511394">
        <w:rPr>
          <w:rFonts w:hint="cs"/>
          <w:rtl/>
        </w:rPr>
        <w:t xml:space="preserve"> </w:t>
      </w:r>
      <w:r w:rsidRPr="00511394">
        <w:rPr>
          <w:rtl/>
        </w:rPr>
        <w:t xml:space="preserve">و/أو ممثليهم </w:t>
      </w:r>
      <w:r w:rsidRPr="00511394">
        <w:rPr>
          <w:rFonts w:hint="cs"/>
          <w:rtl/>
        </w:rPr>
        <w:t xml:space="preserve">بشأن </w:t>
      </w:r>
      <w:r w:rsidRPr="00511394">
        <w:rPr>
          <w:rtl/>
        </w:rPr>
        <w:t xml:space="preserve">كل القضايا </w:t>
      </w:r>
      <w:r w:rsidRPr="00511394">
        <w:rPr>
          <w:rFonts w:hint="cs"/>
          <w:rtl/>
        </w:rPr>
        <w:t>التي تهم</w:t>
      </w:r>
      <w:r w:rsidRPr="00511394">
        <w:rPr>
          <w:rtl/>
        </w:rPr>
        <w:t xml:space="preserve"> حيا</w:t>
      </w:r>
      <w:r w:rsidRPr="00511394">
        <w:rPr>
          <w:rFonts w:hint="cs"/>
          <w:rtl/>
        </w:rPr>
        <w:t>تهم ونشاطاتهم</w:t>
      </w:r>
      <w:r w:rsidRPr="00511394">
        <w:rPr>
          <w:rtl/>
        </w:rPr>
        <w:t xml:space="preserve"> على جميع المستويات </w:t>
      </w:r>
      <w:r w:rsidRPr="00511394">
        <w:rPr>
          <w:rFonts w:hint="cs"/>
          <w:rtl/>
        </w:rPr>
        <w:t>طبق</w:t>
      </w:r>
      <w:r w:rsidR="001D494A">
        <w:rPr>
          <w:rFonts w:hint="cs"/>
          <w:rtl/>
        </w:rPr>
        <w:t xml:space="preserve">اً </w:t>
      </w:r>
      <w:r w:rsidRPr="00511394">
        <w:rPr>
          <w:rFonts w:hint="cs"/>
          <w:rtl/>
        </w:rPr>
        <w:t>ل</w:t>
      </w:r>
      <w:r w:rsidRPr="00511394">
        <w:rPr>
          <w:rtl/>
        </w:rPr>
        <w:t>لقانون و</w:t>
      </w:r>
      <w:r w:rsidRPr="00511394">
        <w:rPr>
          <w:rFonts w:hint="cs"/>
          <w:rtl/>
        </w:rPr>
        <w:t>ب</w:t>
      </w:r>
      <w:r w:rsidRPr="00511394">
        <w:rPr>
          <w:rtl/>
        </w:rPr>
        <w:t xml:space="preserve">النظر </w:t>
      </w:r>
      <w:r w:rsidRPr="00511394">
        <w:rPr>
          <w:rFonts w:hint="cs"/>
          <w:rtl/>
        </w:rPr>
        <w:t>ل</w:t>
      </w:r>
      <w:r w:rsidRPr="00511394">
        <w:rPr>
          <w:rtl/>
        </w:rPr>
        <w:t>تجربتهم. الاستقلالية وحرية الاختيار - سيشجع الأشخاص ذو</w:t>
      </w:r>
      <w:r w:rsidRPr="00511394">
        <w:rPr>
          <w:rFonts w:hint="cs"/>
          <w:rtl/>
        </w:rPr>
        <w:t>و</w:t>
      </w:r>
      <w:r w:rsidRPr="00511394">
        <w:rPr>
          <w:rtl/>
        </w:rPr>
        <w:t xml:space="preserve"> الإعاقة </w:t>
      </w:r>
      <w:r w:rsidRPr="00511394">
        <w:rPr>
          <w:rFonts w:hint="cs"/>
          <w:rtl/>
        </w:rPr>
        <w:t xml:space="preserve">على الاستقلالية </w:t>
      </w:r>
      <w:r w:rsidRPr="00511394">
        <w:rPr>
          <w:rtl/>
        </w:rPr>
        <w:t>ب</w:t>
      </w:r>
      <w:r w:rsidRPr="00511394">
        <w:rPr>
          <w:rFonts w:hint="cs"/>
          <w:rtl/>
        </w:rPr>
        <w:t>ا</w:t>
      </w:r>
      <w:r w:rsidRPr="00511394">
        <w:rPr>
          <w:rtl/>
        </w:rPr>
        <w:t>ستمر</w:t>
      </w:r>
      <w:r w:rsidRPr="00511394">
        <w:rPr>
          <w:rFonts w:hint="cs"/>
          <w:rtl/>
        </w:rPr>
        <w:t>ار</w:t>
      </w:r>
      <w:r w:rsidRPr="00511394">
        <w:rPr>
          <w:rtl/>
        </w:rPr>
        <w:t>.</w:t>
      </w:r>
      <w:r w:rsidRPr="00511394">
        <w:rPr>
          <w:rFonts w:hint="cs"/>
          <w:rtl/>
        </w:rPr>
        <w:t xml:space="preserve"> إمكانية </w:t>
      </w:r>
      <w:r w:rsidRPr="00511394">
        <w:rPr>
          <w:rtl/>
        </w:rPr>
        <w:t xml:space="preserve">الوصول - </w:t>
      </w:r>
      <w:r w:rsidRPr="00511394">
        <w:rPr>
          <w:rFonts w:hint="cs"/>
          <w:rtl/>
        </w:rPr>
        <w:t>إتاحة</w:t>
      </w:r>
      <w:r w:rsidRPr="00511394">
        <w:rPr>
          <w:rtl/>
        </w:rPr>
        <w:t xml:space="preserve"> </w:t>
      </w:r>
      <w:r w:rsidRPr="00511394">
        <w:rPr>
          <w:rFonts w:hint="cs"/>
          <w:rtl/>
        </w:rPr>
        <w:t>ظروف</w:t>
      </w:r>
      <w:r w:rsidRPr="00511394">
        <w:rPr>
          <w:rtl/>
        </w:rPr>
        <w:t xml:space="preserve"> </w:t>
      </w:r>
      <w:r w:rsidRPr="00511394">
        <w:rPr>
          <w:rFonts w:hint="cs"/>
          <w:rtl/>
        </w:rPr>
        <w:t>مشاركة</w:t>
      </w:r>
      <w:r w:rsidRPr="00511394">
        <w:rPr>
          <w:rtl/>
        </w:rPr>
        <w:t xml:space="preserve"> </w:t>
      </w:r>
      <w:r w:rsidRPr="00511394">
        <w:rPr>
          <w:rFonts w:hint="cs"/>
          <w:rtl/>
        </w:rPr>
        <w:t>ا</w:t>
      </w:r>
      <w:r w:rsidRPr="00511394">
        <w:rPr>
          <w:rtl/>
        </w:rPr>
        <w:t>لأشخاص ذوي الإعاقة في جميع مجالات الحياة ووصول</w:t>
      </w:r>
      <w:r w:rsidRPr="00511394">
        <w:rPr>
          <w:rFonts w:hint="cs"/>
          <w:rtl/>
        </w:rPr>
        <w:t>هم</w:t>
      </w:r>
      <w:r w:rsidRPr="00511394">
        <w:rPr>
          <w:rtl/>
        </w:rPr>
        <w:t xml:space="preserve"> إلى الموارد المتاحة؛ تعويضات العجز </w:t>
      </w:r>
      <w:r w:rsidR="00141789">
        <w:rPr>
          <w:rFonts w:hint="cs"/>
          <w:rtl/>
        </w:rPr>
        <w:t>-</w:t>
      </w:r>
      <w:r w:rsidRPr="00511394">
        <w:rPr>
          <w:rFonts w:hint="cs"/>
          <w:rtl/>
        </w:rPr>
        <w:t xml:space="preserve"> سي</w:t>
      </w:r>
      <w:r w:rsidRPr="00511394">
        <w:rPr>
          <w:rtl/>
        </w:rPr>
        <w:t xml:space="preserve">عوض </w:t>
      </w:r>
      <w:r w:rsidRPr="00511394">
        <w:rPr>
          <w:rFonts w:hint="cs"/>
          <w:rtl/>
        </w:rPr>
        <w:t>ا</w:t>
      </w:r>
      <w:r w:rsidRPr="00511394">
        <w:rPr>
          <w:rtl/>
        </w:rPr>
        <w:t>لأشخاص ذو</w:t>
      </w:r>
      <w:r w:rsidRPr="00511394">
        <w:rPr>
          <w:rFonts w:hint="cs"/>
          <w:rtl/>
        </w:rPr>
        <w:t>و</w:t>
      </w:r>
      <w:r w:rsidRPr="00511394">
        <w:rPr>
          <w:rtl/>
        </w:rPr>
        <w:t xml:space="preserve"> الإعاقة </w:t>
      </w:r>
      <w:r w:rsidRPr="00511394">
        <w:rPr>
          <w:rFonts w:hint="cs"/>
          <w:rtl/>
        </w:rPr>
        <w:t xml:space="preserve">عن </w:t>
      </w:r>
      <w:r w:rsidRPr="00511394">
        <w:rPr>
          <w:rtl/>
        </w:rPr>
        <w:t xml:space="preserve">عواقب الإعاقة </w:t>
      </w:r>
      <w:r w:rsidRPr="00511394">
        <w:rPr>
          <w:rFonts w:hint="cs"/>
          <w:rtl/>
        </w:rPr>
        <w:t>ب</w:t>
      </w:r>
      <w:r w:rsidRPr="00511394">
        <w:rPr>
          <w:rtl/>
        </w:rPr>
        <w:t>أشكال الدعم</w:t>
      </w:r>
      <w:r w:rsidRPr="00511394">
        <w:rPr>
          <w:rFonts w:hint="cs"/>
          <w:rtl/>
        </w:rPr>
        <w:t xml:space="preserve"> ال</w:t>
      </w:r>
      <w:r w:rsidRPr="00511394">
        <w:rPr>
          <w:rtl/>
        </w:rPr>
        <w:t>مختلف</w:t>
      </w:r>
      <w:r w:rsidRPr="00511394">
        <w:rPr>
          <w:rFonts w:hint="cs"/>
          <w:rtl/>
        </w:rPr>
        <w:t>ة</w:t>
      </w:r>
      <w:r w:rsidRPr="00511394">
        <w:rPr>
          <w:rtl/>
        </w:rPr>
        <w:t xml:space="preserve"> النقدية وغير النقدية؛ اللامركزية - جلب الدعم للأشخاص ذوي الإعاقة </w:t>
      </w:r>
      <w:r w:rsidRPr="00511394">
        <w:rPr>
          <w:rFonts w:hint="cs"/>
          <w:rtl/>
        </w:rPr>
        <w:t>إلى</w:t>
      </w:r>
      <w:r w:rsidRPr="00511394">
        <w:rPr>
          <w:rtl/>
        </w:rPr>
        <w:t xml:space="preserve"> أقرب </w:t>
      </w:r>
      <w:r w:rsidRPr="00511394">
        <w:rPr>
          <w:rFonts w:hint="cs"/>
          <w:rtl/>
        </w:rPr>
        <w:t>نقطة</w:t>
      </w:r>
      <w:r w:rsidRPr="00511394">
        <w:rPr>
          <w:rtl/>
        </w:rPr>
        <w:t xml:space="preserve"> ممكن</w:t>
      </w:r>
      <w:r w:rsidRPr="00511394">
        <w:rPr>
          <w:rFonts w:hint="cs"/>
          <w:rtl/>
        </w:rPr>
        <w:t xml:space="preserve">ة من </w:t>
      </w:r>
      <w:r w:rsidRPr="00511394">
        <w:rPr>
          <w:rtl/>
        </w:rPr>
        <w:t>مكان إقامتهم، و</w:t>
      </w:r>
      <w:r w:rsidRPr="00511394">
        <w:rPr>
          <w:rFonts w:hint="cs"/>
          <w:rtl/>
        </w:rPr>
        <w:t>سي</w:t>
      </w:r>
      <w:r w:rsidRPr="00511394">
        <w:rPr>
          <w:rtl/>
        </w:rPr>
        <w:t>شارك المجتمع في إعادة تأهيل</w:t>
      </w:r>
      <w:r w:rsidRPr="00511394">
        <w:rPr>
          <w:rFonts w:hint="cs"/>
          <w:rtl/>
        </w:rPr>
        <w:t xml:space="preserve"> ا</w:t>
      </w:r>
      <w:r w:rsidRPr="00511394">
        <w:rPr>
          <w:rtl/>
        </w:rPr>
        <w:t>لأشخاص ذوي الإعاقة</w:t>
      </w:r>
      <w:r w:rsidRPr="00511394">
        <w:rPr>
          <w:rFonts w:hint="cs"/>
          <w:rtl/>
        </w:rPr>
        <w:t xml:space="preserve"> </w:t>
      </w:r>
      <w:r w:rsidR="001D494A">
        <w:rPr>
          <w:rtl/>
        </w:rPr>
        <w:t>اجتماعياً</w:t>
      </w:r>
      <w:r w:rsidRPr="00511394">
        <w:rPr>
          <w:rtl/>
        </w:rPr>
        <w:t xml:space="preserve">؛ </w:t>
      </w:r>
      <w:r w:rsidRPr="00511394">
        <w:rPr>
          <w:rFonts w:hint="cs"/>
          <w:rtl/>
        </w:rPr>
        <w:t>رفع</w:t>
      </w:r>
      <w:r w:rsidRPr="00511394">
        <w:rPr>
          <w:rtl/>
        </w:rPr>
        <w:t xml:space="preserve"> وصمة </w:t>
      </w:r>
      <w:r w:rsidRPr="00511394">
        <w:rPr>
          <w:rFonts w:hint="cs"/>
          <w:rtl/>
        </w:rPr>
        <w:t>العار</w:t>
      </w:r>
      <w:r w:rsidRPr="00511394">
        <w:rPr>
          <w:rtl/>
        </w:rPr>
        <w:t xml:space="preserve">- رفع مستوى الوعي العام بهدف </w:t>
      </w:r>
      <w:r w:rsidRPr="00511394">
        <w:rPr>
          <w:rFonts w:hint="cs"/>
          <w:rtl/>
        </w:rPr>
        <w:t>التصدي ل</w:t>
      </w:r>
      <w:r w:rsidRPr="00511394">
        <w:rPr>
          <w:rtl/>
        </w:rPr>
        <w:t xml:space="preserve">لمواقف والصور النمطية السلبية </w:t>
      </w:r>
      <w:r w:rsidRPr="00511394">
        <w:rPr>
          <w:rFonts w:hint="cs"/>
          <w:rtl/>
        </w:rPr>
        <w:t>ذات الصلة ب</w:t>
      </w:r>
      <w:r w:rsidRPr="00511394">
        <w:rPr>
          <w:rtl/>
        </w:rPr>
        <w:t xml:space="preserve">الإعاقة؛ الاستمرارية </w:t>
      </w:r>
      <w:r w:rsidRPr="00511394">
        <w:rPr>
          <w:rFonts w:hint="cs"/>
          <w:rtl/>
        </w:rPr>
        <w:t>و</w:t>
      </w:r>
      <w:r w:rsidRPr="00511394">
        <w:rPr>
          <w:color w:val="000000"/>
          <w:shd w:val="clear" w:color="auto" w:fill="FFFFFF"/>
          <w:rtl/>
        </w:rPr>
        <w:t>ال</w:t>
      </w:r>
      <w:r w:rsidRPr="00511394">
        <w:rPr>
          <w:rtl/>
        </w:rPr>
        <w:t>مرونة</w:t>
      </w:r>
      <w:r w:rsidRPr="00511394">
        <w:t> </w:t>
      </w:r>
      <w:r w:rsidRPr="00511394">
        <w:rPr>
          <w:rtl/>
        </w:rPr>
        <w:t xml:space="preserve">- </w:t>
      </w:r>
      <w:r w:rsidRPr="00511394">
        <w:rPr>
          <w:rFonts w:hint="cs"/>
          <w:rtl/>
        </w:rPr>
        <w:t>س</w:t>
      </w:r>
      <w:r w:rsidRPr="00511394">
        <w:rPr>
          <w:rtl/>
        </w:rPr>
        <w:t xml:space="preserve">تقوم جميع المؤسسات </w:t>
      </w:r>
      <w:r w:rsidRPr="00511394">
        <w:rPr>
          <w:rFonts w:hint="cs"/>
          <w:rtl/>
        </w:rPr>
        <w:t>ب</w:t>
      </w:r>
      <w:r w:rsidRPr="00511394">
        <w:rPr>
          <w:rtl/>
        </w:rPr>
        <w:t xml:space="preserve">التصرف </w:t>
      </w:r>
      <w:r w:rsidRPr="00511394">
        <w:rPr>
          <w:rFonts w:hint="cs"/>
          <w:rtl/>
        </w:rPr>
        <w:t>ب</w:t>
      </w:r>
      <w:r w:rsidRPr="00511394">
        <w:rPr>
          <w:rtl/>
        </w:rPr>
        <w:t xml:space="preserve">التنسيق </w:t>
      </w:r>
      <w:r w:rsidRPr="00511394">
        <w:rPr>
          <w:rFonts w:hint="cs"/>
          <w:rtl/>
        </w:rPr>
        <w:t xml:space="preserve">فيما بينها عند </w:t>
      </w:r>
      <w:r w:rsidRPr="00511394">
        <w:rPr>
          <w:rtl/>
        </w:rPr>
        <w:t xml:space="preserve">تقديم الخدمات الاجتماعية </w:t>
      </w:r>
      <w:r w:rsidRPr="00511394">
        <w:rPr>
          <w:rFonts w:hint="cs"/>
          <w:rtl/>
        </w:rPr>
        <w:t>ولنماء</w:t>
      </w:r>
      <w:r w:rsidRPr="00511394">
        <w:rPr>
          <w:rtl/>
        </w:rPr>
        <w:t xml:space="preserve"> الأشخاص ذوي الإعاقة؛ تلبية مختلف</w:t>
      </w:r>
      <w:r w:rsidRPr="00511394">
        <w:rPr>
          <w:rFonts w:hint="cs"/>
          <w:rtl/>
        </w:rPr>
        <w:t xml:space="preserve"> </w:t>
      </w:r>
      <w:r w:rsidRPr="00511394">
        <w:rPr>
          <w:rtl/>
        </w:rPr>
        <w:t xml:space="preserve">الاحتياجات </w:t>
      </w:r>
      <w:r w:rsidR="00141789">
        <w:rPr>
          <w:rFonts w:hint="cs"/>
          <w:rtl/>
        </w:rPr>
        <w:t>-</w:t>
      </w:r>
      <w:r w:rsidRPr="00511394">
        <w:rPr>
          <w:rtl/>
        </w:rPr>
        <w:t xml:space="preserve"> يمثل</w:t>
      </w:r>
      <w:r w:rsidRPr="00511394">
        <w:rPr>
          <w:rFonts w:hint="cs"/>
          <w:rtl/>
        </w:rPr>
        <w:t xml:space="preserve"> </w:t>
      </w:r>
      <w:r w:rsidRPr="00511394">
        <w:rPr>
          <w:rtl/>
        </w:rPr>
        <w:t>الأشخاص ذو</w:t>
      </w:r>
      <w:r w:rsidRPr="00511394">
        <w:rPr>
          <w:rFonts w:hint="cs"/>
          <w:rtl/>
        </w:rPr>
        <w:t>و</w:t>
      </w:r>
      <w:r w:rsidRPr="00511394">
        <w:rPr>
          <w:rtl/>
        </w:rPr>
        <w:t xml:space="preserve"> الإعاقة مجموعة مجتمعية غير متجانسة، </w:t>
      </w:r>
      <w:r w:rsidRPr="00511394">
        <w:rPr>
          <w:rFonts w:hint="cs"/>
          <w:rtl/>
        </w:rPr>
        <w:t>مما</w:t>
      </w:r>
      <w:r w:rsidRPr="00511394">
        <w:rPr>
          <w:rtl/>
        </w:rPr>
        <w:t xml:space="preserve"> </w:t>
      </w:r>
      <w:r w:rsidRPr="00511394">
        <w:rPr>
          <w:rFonts w:hint="cs"/>
          <w:rtl/>
        </w:rPr>
        <w:t>يتطلب اعتبار</w:t>
      </w:r>
      <w:r w:rsidRPr="00511394">
        <w:rPr>
          <w:rtl/>
        </w:rPr>
        <w:t xml:space="preserve"> اختلاف احتياجات الأشخاص ذوي الإعاقة عند تقديم المساعدة.</w:t>
      </w:r>
    </w:p>
    <w:p w:rsidR="00324C73" w:rsidRPr="00511394" w:rsidRDefault="00324C73" w:rsidP="00141789">
      <w:pPr>
        <w:pStyle w:val="SingleTxtGA"/>
        <w:spacing w:line="370" w:lineRule="exact"/>
        <w:rPr>
          <w:rtl/>
        </w:rPr>
      </w:pPr>
      <w:r w:rsidRPr="00511394">
        <w:rPr>
          <w:rtl/>
        </w:rPr>
        <w:t>12</w:t>
      </w:r>
      <w:r w:rsidRPr="00511394">
        <w:rPr>
          <w:rFonts w:hint="cs"/>
          <w:rtl/>
        </w:rPr>
        <w:t>-</w:t>
      </w:r>
      <w:r w:rsidRPr="00511394">
        <w:rPr>
          <w:rFonts w:hint="cs"/>
          <w:rtl/>
        </w:rPr>
        <w:tab/>
        <w:t>ويتجلى</w:t>
      </w:r>
      <w:r w:rsidRPr="00511394">
        <w:rPr>
          <w:rtl/>
        </w:rPr>
        <w:t xml:space="preserve"> نظام </w:t>
      </w:r>
      <w:r w:rsidRPr="00511394">
        <w:rPr>
          <w:rFonts w:hint="cs"/>
          <w:rtl/>
        </w:rPr>
        <w:t>الإدماج</w:t>
      </w:r>
      <w:r w:rsidRPr="00511394">
        <w:rPr>
          <w:rtl/>
        </w:rPr>
        <w:t xml:space="preserve"> الاجتماعي </w:t>
      </w:r>
      <w:r w:rsidRPr="00511394">
        <w:rPr>
          <w:rFonts w:hint="cs"/>
          <w:rtl/>
        </w:rPr>
        <w:t xml:space="preserve">في </w:t>
      </w:r>
      <w:r w:rsidRPr="00511394">
        <w:rPr>
          <w:rtl/>
        </w:rPr>
        <w:t xml:space="preserve">تقديم خدمات إعادة التأهيل الطبي والمهني والاجتماعي، وتلبية الاحتياجات الخاصة مع اتخاذ تدابير خاصة لتقديم المساعدة، وتعزيز فرص عمل </w:t>
      </w:r>
      <w:r w:rsidRPr="00511394">
        <w:rPr>
          <w:rFonts w:hint="cs"/>
          <w:rtl/>
        </w:rPr>
        <w:t>ا</w:t>
      </w:r>
      <w:r w:rsidRPr="00511394">
        <w:rPr>
          <w:rtl/>
        </w:rPr>
        <w:t xml:space="preserve">لأشخاص ذوي الإعاقة، وتوفير الدعم الاجتماعي، وتخصيص معاشات </w:t>
      </w:r>
      <w:r w:rsidRPr="00511394">
        <w:rPr>
          <w:rFonts w:hint="cs"/>
          <w:rtl/>
        </w:rPr>
        <w:t>واستحقاقات</w:t>
      </w:r>
      <w:r w:rsidRPr="00511394">
        <w:rPr>
          <w:rtl/>
        </w:rPr>
        <w:t xml:space="preserve"> التأمين الاجتماعي </w:t>
      </w:r>
      <w:r w:rsidRPr="00511394">
        <w:rPr>
          <w:rFonts w:hint="cs"/>
          <w:rtl/>
        </w:rPr>
        <w:t xml:space="preserve">الحكومية </w:t>
      </w:r>
      <w:r w:rsidRPr="00511394">
        <w:rPr>
          <w:rtl/>
        </w:rPr>
        <w:t>ودفع</w:t>
      </w:r>
      <w:r w:rsidRPr="00511394">
        <w:rPr>
          <w:rFonts w:hint="cs"/>
          <w:rtl/>
        </w:rPr>
        <w:t>ها</w:t>
      </w:r>
      <w:r w:rsidRPr="00511394">
        <w:rPr>
          <w:rtl/>
        </w:rPr>
        <w:t xml:space="preserve">، </w:t>
      </w:r>
      <w:r w:rsidRPr="00511394">
        <w:rPr>
          <w:rFonts w:hint="cs"/>
          <w:rtl/>
        </w:rPr>
        <w:t>و</w:t>
      </w:r>
      <w:r w:rsidRPr="00511394">
        <w:rPr>
          <w:rtl/>
        </w:rPr>
        <w:t xml:space="preserve">توفير الخدمات التعليمية، </w:t>
      </w:r>
      <w:r w:rsidRPr="00511394">
        <w:rPr>
          <w:rFonts w:hint="cs"/>
          <w:rtl/>
        </w:rPr>
        <w:t>وكفالة</w:t>
      </w:r>
      <w:r w:rsidRPr="00511394">
        <w:rPr>
          <w:rtl/>
        </w:rPr>
        <w:t xml:space="preserve"> المشاركة المتساوية في </w:t>
      </w:r>
      <w:r w:rsidRPr="00511394">
        <w:rPr>
          <w:rFonts w:hint="cs"/>
          <w:rtl/>
        </w:rPr>
        <w:t>النشاطات</w:t>
      </w:r>
      <w:r w:rsidRPr="00511394">
        <w:rPr>
          <w:rtl/>
        </w:rPr>
        <w:t xml:space="preserve"> الثقافية والرياضية وغيرها</w:t>
      </w:r>
      <w:r w:rsidRPr="00511394">
        <w:rPr>
          <w:rFonts w:hint="cs"/>
          <w:rtl/>
        </w:rPr>
        <w:t xml:space="preserve"> من مجالات الحياة </w:t>
      </w:r>
      <w:r w:rsidRPr="00511394">
        <w:rPr>
          <w:rtl/>
        </w:rPr>
        <w:t xml:space="preserve">العامة. </w:t>
      </w:r>
      <w:r w:rsidRPr="00511394">
        <w:rPr>
          <w:rFonts w:hint="cs"/>
          <w:rtl/>
        </w:rPr>
        <w:t>وي</w:t>
      </w:r>
      <w:r w:rsidRPr="00511394">
        <w:rPr>
          <w:rtl/>
        </w:rPr>
        <w:t xml:space="preserve">مول نظام </w:t>
      </w:r>
      <w:r w:rsidRPr="00511394">
        <w:rPr>
          <w:rFonts w:hint="cs"/>
          <w:rtl/>
        </w:rPr>
        <w:t>الإدماج</w:t>
      </w:r>
      <w:r w:rsidRPr="00511394">
        <w:rPr>
          <w:rtl/>
        </w:rPr>
        <w:t xml:space="preserve"> الاجتماعي </w:t>
      </w:r>
      <w:r w:rsidRPr="00511394">
        <w:rPr>
          <w:rFonts w:hint="cs"/>
          <w:rtl/>
        </w:rPr>
        <w:t>من ال</w:t>
      </w:r>
      <w:r w:rsidRPr="00511394">
        <w:rPr>
          <w:rtl/>
        </w:rPr>
        <w:t xml:space="preserve">ميزانيات </w:t>
      </w:r>
      <w:r w:rsidRPr="00511394">
        <w:rPr>
          <w:rFonts w:hint="cs"/>
          <w:rtl/>
        </w:rPr>
        <w:t>الحكومية</w:t>
      </w:r>
      <w:r w:rsidRPr="00511394">
        <w:rPr>
          <w:rtl/>
        </w:rPr>
        <w:t xml:space="preserve"> والبلدية، وصندوق التأمين الاجتماعي الحكومي، وصندوق التأمين الصحي الإلزامي، وصندوق التوظيف، والصناديق الهيكلية </w:t>
      </w:r>
      <w:r w:rsidRPr="00511394">
        <w:rPr>
          <w:rFonts w:hint="cs"/>
          <w:rtl/>
        </w:rPr>
        <w:t>ل</w:t>
      </w:r>
      <w:r w:rsidRPr="00511394">
        <w:rPr>
          <w:rtl/>
        </w:rPr>
        <w:t xml:space="preserve">لاتحاد الأوروبي وغيرها من الأموال المكتسبة </w:t>
      </w:r>
      <w:r w:rsidRPr="00511394">
        <w:rPr>
          <w:rFonts w:hint="cs"/>
          <w:rtl/>
        </w:rPr>
        <w:t xml:space="preserve">بصفة </w:t>
      </w:r>
      <w:r w:rsidRPr="00511394">
        <w:rPr>
          <w:rtl/>
        </w:rPr>
        <w:t>قانونية (المادة 5</w:t>
      </w:r>
      <w:r w:rsidRPr="00511394">
        <w:rPr>
          <w:rFonts w:hint="cs"/>
          <w:rtl/>
        </w:rPr>
        <w:t xml:space="preserve"> </w:t>
      </w:r>
      <w:r w:rsidRPr="00511394">
        <w:rPr>
          <w:rtl/>
        </w:rPr>
        <w:t xml:space="preserve">من قانون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tl/>
        </w:rPr>
        <w:t>).</w:t>
      </w:r>
    </w:p>
    <w:p w:rsidR="00324C73" w:rsidRPr="00511394" w:rsidRDefault="00324C73" w:rsidP="00141789">
      <w:pPr>
        <w:pStyle w:val="SingleTxtGA"/>
        <w:spacing w:line="370" w:lineRule="exact"/>
        <w:rPr>
          <w:rtl/>
        </w:rPr>
      </w:pPr>
      <w:r w:rsidRPr="00511394">
        <w:rPr>
          <w:rFonts w:hint="cs"/>
          <w:rtl/>
        </w:rPr>
        <w:t>13-</w:t>
      </w:r>
      <w:r w:rsidRPr="00511394">
        <w:rPr>
          <w:rFonts w:hint="cs"/>
          <w:rtl/>
        </w:rPr>
        <w:tab/>
        <w:t>وت</w:t>
      </w:r>
      <w:r w:rsidRPr="00511394">
        <w:rPr>
          <w:rtl/>
        </w:rPr>
        <w:t xml:space="preserve">حدد </w:t>
      </w:r>
      <w:r w:rsidRPr="00511394">
        <w:rPr>
          <w:rFonts w:hint="cs"/>
          <w:rtl/>
        </w:rPr>
        <w:t xml:space="preserve">الفقرة </w:t>
      </w:r>
      <w:r w:rsidRPr="00511394">
        <w:rPr>
          <w:rtl/>
        </w:rPr>
        <w:t>(2)</w:t>
      </w:r>
      <w:r w:rsidRPr="00511394">
        <w:rPr>
          <w:rFonts w:hint="cs"/>
          <w:rtl/>
        </w:rPr>
        <w:t xml:space="preserve"> من </w:t>
      </w:r>
      <w:r w:rsidRPr="00511394">
        <w:rPr>
          <w:rtl/>
        </w:rPr>
        <w:t xml:space="preserve">المادة 16 من قانون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001D494A">
        <w:rPr>
          <w:rFonts w:hint="cs"/>
          <w:rtl/>
        </w:rPr>
        <w:t xml:space="preserve"> </w:t>
      </w:r>
      <w:r w:rsidRPr="00511394">
        <w:rPr>
          <w:rtl/>
        </w:rPr>
        <w:t>المؤسسات التالية باعتبارها مسؤول</w:t>
      </w:r>
      <w:r w:rsidRPr="00511394">
        <w:rPr>
          <w:rFonts w:hint="cs"/>
          <w:rtl/>
        </w:rPr>
        <w:t>ة</w:t>
      </w:r>
      <w:r w:rsidRPr="00511394">
        <w:rPr>
          <w:rtl/>
        </w:rPr>
        <w:t xml:space="preserve"> عن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tl/>
        </w:rPr>
        <w:t>:</w:t>
      </w:r>
    </w:p>
    <w:p w:rsidR="00324C73" w:rsidRPr="00511394" w:rsidRDefault="00324C73" w:rsidP="004822E9">
      <w:pPr>
        <w:pStyle w:val="Bullet1GA"/>
        <w:tabs>
          <w:tab w:val="clear" w:pos="2495"/>
          <w:tab w:val="left" w:pos="1926"/>
        </w:tabs>
        <w:bidi/>
        <w:spacing w:line="370" w:lineRule="exact"/>
        <w:ind w:left="1926" w:hanging="434"/>
      </w:pPr>
      <w:r w:rsidRPr="00511394">
        <w:rPr>
          <w:rtl/>
        </w:rPr>
        <w:t>حكومة جمهورية ليتوانيا أو مؤسس</w:t>
      </w:r>
      <w:r w:rsidRPr="00511394">
        <w:rPr>
          <w:rFonts w:hint="cs"/>
          <w:rtl/>
        </w:rPr>
        <w:t>تها</w:t>
      </w:r>
      <w:r w:rsidRPr="00511394">
        <w:rPr>
          <w:rtl/>
        </w:rPr>
        <w:t xml:space="preserve"> المأذون </w:t>
      </w:r>
      <w:r w:rsidRPr="00511394">
        <w:rPr>
          <w:rFonts w:hint="cs"/>
          <w:rtl/>
        </w:rPr>
        <w:t>لها</w:t>
      </w:r>
      <w:r w:rsidRPr="00511394">
        <w:rPr>
          <w:rtl/>
        </w:rPr>
        <w:t>. و</w:t>
      </w:r>
      <w:r w:rsidRPr="00511394">
        <w:rPr>
          <w:rFonts w:hint="cs"/>
          <w:rtl/>
        </w:rPr>
        <w:t xml:space="preserve">هي </w:t>
      </w:r>
      <w:r w:rsidRPr="00511394">
        <w:rPr>
          <w:rtl/>
        </w:rPr>
        <w:t xml:space="preserve">تنسق نظام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Fonts w:hint="cs"/>
          <w:rtl/>
        </w:rPr>
        <w:t xml:space="preserve"> </w:t>
      </w:r>
      <w:r w:rsidRPr="00511394">
        <w:rPr>
          <w:rtl/>
        </w:rPr>
        <w:t>وتنفذ</w:t>
      </w:r>
      <w:r w:rsidRPr="00511394">
        <w:rPr>
          <w:rFonts w:hint="cs"/>
          <w:rtl/>
        </w:rPr>
        <w:t>ه</w:t>
      </w:r>
      <w:r w:rsidRPr="00511394">
        <w:rPr>
          <w:rtl/>
        </w:rPr>
        <w:t>، و</w:t>
      </w:r>
      <w:r w:rsidRPr="00511394">
        <w:rPr>
          <w:rFonts w:hint="cs"/>
          <w:rtl/>
        </w:rPr>
        <w:t>ت</w:t>
      </w:r>
      <w:r w:rsidRPr="00511394">
        <w:rPr>
          <w:rtl/>
        </w:rPr>
        <w:t xml:space="preserve">وافق </w:t>
      </w:r>
      <w:r w:rsidRPr="00511394">
        <w:rPr>
          <w:rFonts w:hint="cs"/>
          <w:rtl/>
        </w:rPr>
        <w:t xml:space="preserve">على </w:t>
      </w:r>
      <w:r w:rsidRPr="00511394">
        <w:rPr>
          <w:rtl/>
        </w:rPr>
        <w:t>برامج واستراتيجيات ال</w:t>
      </w:r>
      <w:r w:rsidRPr="00511394">
        <w:rPr>
          <w:rFonts w:hint="cs"/>
          <w:rtl/>
        </w:rPr>
        <w:t>إ</w:t>
      </w:r>
      <w:r w:rsidRPr="00511394">
        <w:rPr>
          <w:rtl/>
        </w:rPr>
        <w:t xml:space="preserve">دماج الاجتماعي </w:t>
      </w:r>
      <w:r w:rsidRPr="00511394">
        <w:rPr>
          <w:rFonts w:hint="cs"/>
          <w:rtl/>
        </w:rPr>
        <w:t>الحكومية المتعلقة با</w:t>
      </w:r>
      <w:r w:rsidRPr="00511394">
        <w:rPr>
          <w:rtl/>
        </w:rPr>
        <w:t>لأشخاص ذوي على المدى الطويل؛</w:t>
      </w:r>
    </w:p>
    <w:p w:rsidR="00324C73" w:rsidRPr="00511394" w:rsidRDefault="00324C73" w:rsidP="004822E9">
      <w:pPr>
        <w:pStyle w:val="Bullet1GA"/>
        <w:tabs>
          <w:tab w:val="clear" w:pos="2495"/>
          <w:tab w:val="left" w:pos="1926"/>
        </w:tabs>
        <w:bidi/>
        <w:spacing w:line="370" w:lineRule="exact"/>
        <w:ind w:left="1926" w:hanging="434"/>
      </w:pPr>
      <w:r w:rsidRPr="00511394">
        <w:rPr>
          <w:rtl/>
        </w:rPr>
        <w:t>الوزارات</w:t>
      </w:r>
      <w:r w:rsidRPr="00511394">
        <w:rPr>
          <w:rFonts w:hint="cs"/>
          <w:rtl/>
        </w:rPr>
        <w:t>،</w:t>
      </w:r>
      <w:r w:rsidRPr="00511394">
        <w:rPr>
          <w:rtl/>
        </w:rPr>
        <w:t xml:space="preserve"> و</w:t>
      </w:r>
      <w:r w:rsidRPr="00511394">
        <w:rPr>
          <w:rFonts w:hint="cs"/>
          <w:rtl/>
        </w:rPr>
        <w:t xml:space="preserve">هي تقوم </w:t>
      </w:r>
      <w:r w:rsidRPr="00511394">
        <w:rPr>
          <w:rtl/>
        </w:rPr>
        <w:t>ضمن اختصاصها</w:t>
      </w:r>
      <w:r w:rsidRPr="00511394">
        <w:rPr>
          <w:rFonts w:hint="cs"/>
          <w:rtl/>
        </w:rPr>
        <w:t xml:space="preserve"> بصياغة ال</w:t>
      </w:r>
      <w:r w:rsidRPr="00511394">
        <w:rPr>
          <w:rtl/>
        </w:rPr>
        <w:t xml:space="preserve">مقترحات </w:t>
      </w:r>
      <w:r w:rsidRPr="00511394">
        <w:rPr>
          <w:rFonts w:hint="cs"/>
          <w:rtl/>
        </w:rPr>
        <w:t>و</w:t>
      </w:r>
      <w:r w:rsidRPr="00511394">
        <w:rPr>
          <w:rtl/>
        </w:rPr>
        <w:t>مش</w:t>
      </w:r>
      <w:r w:rsidRPr="00511394">
        <w:rPr>
          <w:rFonts w:hint="cs"/>
          <w:rtl/>
        </w:rPr>
        <w:t>ا</w:t>
      </w:r>
      <w:r w:rsidRPr="00511394">
        <w:rPr>
          <w:rtl/>
        </w:rPr>
        <w:t>ر</w:t>
      </w:r>
      <w:r w:rsidRPr="00511394">
        <w:rPr>
          <w:rFonts w:hint="cs"/>
          <w:rtl/>
        </w:rPr>
        <w:t>يع ال</w:t>
      </w:r>
      <w:r w:rsidRPr="00511394">
        <w:rPr>
          <w:rtl/>
        </w:rPr>
        <w:t>ق</w:t>
      </w:r>
      <w:r w:rsidRPr="00511394">
        <w:rPr>
          <w:rFonts w:hint="cs"/>
          <w:rtl/>
        </w:rPr>
        <w:t>و</w:t>
      </w:r>
      <w:r w:rsidRPr="00511394">
        <w:rPr>
          <w:rtl/>
        </w:rPr>
        <w:t>ان</w:t>
      </w:r>
      <w:r w:rsidRPr="00511394">
        <w:rPr>
          <w:rFonts w:hint="cs"/>
          <w:rtl/>
        </w:rPr>
        <w:t>ي</w:t>
      </w:r>
      <w:r w:rsidRPr="00511394">
        <w:rPr>
          <w:rtl/>
        </w:rPr>
        <w:t xml:space="preserve">ن </w:t>
      </w:r>
      <w:r w:rsidRPr="00511394">
        <w:rPr>
          <w:rFonts w:hint="cs"/>
          <w:rtl/>
        </w:rPr>
        <w:t>المتعلقة</w:t>
      </w:r>
      <w:r w:rsidRPr="00511394">
        <w:rPr>
          <w:rtl/>
        </w:rPr>
        <w:t xml:space="preserve"> </w:t>
      </w:r>
      <w:r w:rsidRPr="00511394">
        <w:rPr>
          <w:rFonts w:hint="cs"/>
          <w:rtl/>
        </w:rPr>
        <w:t>ب</w:t>
      </w:r>
      <w:r w:rsidRPr="00511394">
        <w:rPr>
          <w:rtl/>
        </w:rPr>
        <w:t xml:space="preserve">تحسين إطار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Fonts w:hint="cs"/>
          <w:rtl/>
        </w:rPr>
        <w:t xml:space="preserve"> و</w:t>
      </w:r>
      <w:r w:rsidRPr="00511394">
        <w:rPr>
          <w:rtl/>
        </w:rPr>
        <w:t>تقد</w:t>
      </w:r>
      <w:r w:rsidRPr="00511394">
        <w:rPr>
          <w:rFonts w:hint="cs"/>
          <w:rtl/>
        </w:rPr>
        <w:t>ي</w:t>
      </w:r>
      <w:r w:rsidRPr="00511394">
        <w:rPr>
          <w:rtl/>
        </w:rPr>
        <w:t>م</w:t>
      </w:r>
      <w:r w:rsidRPr="00511394">
        <w:rPr>
          <w:rFonts w:hint="cs"/>
          <w:rtl/>
        </w:rPr>
        <w:t>ها</w:t>
      </w:r>
      <w:r w:rsidRPr="00511394">
        <w:rPr>
          <w:rtl/>
        </w:rPr>
        <w:t xml:space="preserve"> إلى الحكومة، </w:t>
      </w:r>
      <w:r w:rsidRPr="00511394">
        <w:rPr>
          <w:rFonts w:hint="cs"/>
          <w:rtl/>
        </w:rPr>
        <w:t>وتت</w:t>
      </w:r>
      <w:r w:rsidRPr="00511394">
        <w:rPr>
          <w:rtl/>
        </w:rPr>
        <w:t>خ</w:t>
      </w:r>
      <w:r w:rsidRPr="00511394">
        <w:rPr>
          <w:rFonts w:hint="cs"/>
          <w:rtl/>
        </w:rPr>
        <w:t>ذ</w:t>
      </w:r>
      <w:r w:rsidRPr="00511394">
        <w:rPr>
          <w:rtl/>
        </w:rPr>
        <w:t xml:space="preserve"> الترتيبات اللازمة لتنفيذ الإطار المذكور</w:t>
      </w:r>
      <w:r w:rsidRPr="00511394">
        <w:rPr>
          <w:rFonts w:hint="cs"/>
          <w:rtl/>
        </w:rPr>
        <w:t>؛</w:t>
      </w:r>
    </w:p>
    <w:p w:rsidR="00324C73" w:rsidRPr="00511394" w:rsidRDefault="00324C73" w:rsidP="004822E9">
      <w:pPr>
        <w:pStyle w:val="Bullet1GA"/>
        <w:tabs>
          <w:tab w:val="clear" w:pos="2495"/>
          <w:tab w:val="left" w:pos="1926"/>
        </w:tabs>
        <w:bidi/>
        <w:spacing w:line="370" w:lineRule="exact"/>
        <w:ind w:left="1926" w:hanging="434"/>
      </w:pPr>
      <w:r w:rsidRPr="00511394">
        <w:rPr>
          <w:rtl/>
        </w:rPr>
        <w:t>إدارة شؤون الأشخاص ذوي الإعاقة</w:t>
      </w:r>
      <w:r w:rsidRPr="00511394">
        <w:rPr>
          <w:rFonts w:hint="cs"/>
          <w:rtl/>
        </w:rPr>
        <w:t xml:space="preserve"> </w:t>
      </w:r>
      <w:r w:rsidRPr="00511394">
        <w:rPr>
          <w:rtl/>
        </w:rPr>
        <w:t>التابعة لوزارة الضمان الاجتماعي والعمل (المشار إليها فيما يلي باسم إدارة شؤون الأشخاص ذوي الإعاقة)</w:t>
      </w:r>
      <w:r w:rsidRPr="00511394">
        <w:rPr>
          <w:rFonts w:hint="cs"/>
          <w:rtl/>
        </w:rPr>
        <w:t xml:space="preserve">، وهي </w:t>
      </w:r>
      <w:r w:rsidRPr="00511394">
        <w:rPr>
          <w:rtl/>
        </w:rPr>
        <w:t xml:space="preserve">تنسق وتنفذ البرنامج الوطني </w:t>
      </w:r>
      <w:r w:rsidRPr="00511394">
        <w:rPr>
          <w:rFonts w:hint="cs"/>
          <w:rtl/>
        </w:rPr>
        <w:t>لإدماج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tl/>
        </w:rPr>
        <w:t xml:space="preserve">، </w:t>
      </w:r>
      <w:r w:rsidRPr="00511394">
        <w:rPr>
          <w:rFonts w:hint="cs"/>
          <w:rtl/>
        </w:rPr>
        <w:t xml:space="preserve">وتنفذ </w:t>
      </w:r>
      <w:r w:rsidR="001D494A">
        <w:rPr>
          <w:rFonts w:hint="cs"/>
          <w:rtl/>
        </w:rPr>
        <w:t xml:space="preserve">أيضاً </w:t>
      </w:r>
      <w:r w:rsidRPr="00511394">
        <w:rPr>
          <w:rtl/>
        </w:rPr>
        <w:t xml:space="preserve">تدابير السياسة الأخرى ذات الصلة </w:t>
      </w:r>
      <w:r w:rsidRPr="00511394">
        <w:rPr>
          <w:rFonts w:hint="cs"/>
          <w:rtl/>
        </w:rPr>
        <w:t>بإدماج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tl/>
        </w:rPr>
        <w:t>؛</w:t>
      </w:r>
    </w:p>
    <w:p w:rsidR="00324C73" w:rsidRPr="00511394" w:rsidRDefault="00324C73" w:rsidP="004822E9">
      <w:pPr>
        <w:pStyle w:val="Bullet1GA"/>
        <w:tabs>
          <w:tab w:val="clear" w:pos="2495"/>
          <w:tab w:val="left" w:pos="1926"/>
        </w:tabs>
        <w:bidi/>
        <w:ind w:left="1926" w:hanging="434"/>
      </w:pPr>
      <w:r w:rsidRPr="00511394">
        <w:rPr>
          <w:rtl/>
        </w:rPr>
        <w:lastRenderedPageBreak/>
        <w:t>البلديات</w:t>
      </w:r>
      <w:r w:rsidRPr="00511394">
        <w:rPr>
          <w:rFonts w:hint="cs"/>
          <w:rtl/>
        </w:rPr>
        <w:t>، وهي</w:t>
      </w:r>
      <w:r w:rsidRPr="00511394">
        <w:rPr>
          <w:rtl/>
        </w:rPr>
        <w:t xml:space="preserve"> تطور برامج محلية ل</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001D494A">
        <w:rPr>
          <w:rFonts w:hint="cs"/>
          <w:rtl/>
        </w:rPr>
        <w:t xml:space="preserve"> </w:t>
      </w:r>
      <w:r w:rsidRPr="00511394">
        <w:rPr>
          <w:rtl/>
        </w:rPr>
        <w:t>وتنفذ</w:t>
      </w:r>
      <w:r w:rsidRPr="00511394">
        <w:rPr>
          <w:rFonts w:hint="cs"/>
          <w:rtl/>
        </w:rPr>
        <w:t>ها</w:t>
      </w:r>
      <w:r w:rsidRPr="00511394">
        <w:rPr>
          <w:rtl/>
        </w:rPr>
        <w:t xml:space="preserve">؛ </w:t>
      </w:r>
      <w:r w:rsidRPr="00511394">
        <w:rPr>
          <w:rFonts w:hint="cs"/>
          <w:rtl/>
        </w:rPr>
        <w:t xml:space="preserve">وهي </w:t>
      </w:r>
      <w:r w:rsidR="001D494A">
        <w:rPr>
          <w:rFonts w:hint="cs"/>
          <w:rtl/>
        </w:rPr>
        <w:t xml:space="preserve">أيضاً </w:t>
      </w:r>
      <w:r w:rsidRPr="00511394">
        <w:rPr>
          <w:rtl/>
        </w:rPr>
        <w:t xml:space="preserve">مسؤولة عن </w:t>
      </w:r>
      <w:r w:rsidRPr="00511394">
        <w:rPr>
          <w:rFonts w:hint="cs"/>
          <w:rtl/>
        </w:rPr>
        <w:t>الاستجابة</w:t>
      </w:r>
      <w:r w:rsidRPr="00511394">
        <w:rPr>
          <w:rtl/>
        </w:rPr>
        <w:t xml:space="preserve"> </w:t>
      </w:r>
      <w:r w:rsidRPr="00511394">
        <w:rPr>
          <w:rFonts w:hint="cs"/>
          <w:rtl/>
        </w:rPr>
        <w:t>لل</w:t>
      </w:r>
      <w:r w:rsidRPr="00511394">
        <w:rPr>
          <w:rtl/>
        </w:rPr>
        <w:t xml:space="preserve">احتياجات الخاصة للأشخاص ذوي الإعاقة من خلال الخدمات الاجتماعية العامة والخاصة </w:t>
      </w:r>
      <w:r w:rsidRPr="00511394">
        <w:rPr>
          <w:rFonts w:hint="cs"/>
          <w:rtl/>
        </w:rPr>
        <w:t>ل</w:t>
      </w:r>
      <w:r w:rsidRPr="00511394">
        <w:rPr>
          <w:rtl/>
        </w:rPr>
        <w:t xml:space="preserve">تسهيل </w:t>
      </w:r>
      <w:r w:rsidRPr="00511394">
        <w:rPr>
          <w:rFonts w:hint="cs"/>
          <w:rtl/>
        </w:rPr>
        <w:t>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tl/>
        </w:rPr>
        <w:t xml:space="preserve">، والتعاون مع </w:t>
      </w:r>
      <w:r w:rsidRPr="00511394">
        <w:rPr>
          <w:rFonts w:hint="cs"/>
          <w:rtl/>
        </w:rPr>
        <w:t>رابطات</w:t>
      </w:r>
      <w:r w:rsidRPr="00511394">
        <w:rPr>
          <w:rtl/>
        </w:rPr>
        <w:t xml:space="preserve"> الأشخاص ذوي الإعاقة؛</w:t>
      </w:r>
    </w:p>
    <w:p w:rsidR="00324C73" w:rsidRPr="00511394" w:rsidRDefault="00324C73" w:rsidP="004822E9">
      <w:pPr>
        <w:pStyle w:val="Bullet1GA"/>
        <w:tabs>
          <w:tab w:val="clear" w:pos="2495"/>
          <w:tab w:val="left" w:pos="1926"/>
        </w:tabs>
        <w:bidi/>
        <w:ind w:left="1926" w:hanging="434"/>
        <w:rPr>
          <w:rtl/>
        </w:rPr>
      </w:pPr>
      <w:r w:rsidRPr="00511394">
        <w:rPr>
          <w:rFonts w:hint="cs"/>
          <w:rtl/>
        </w:rPr>
        <w:t>رابطات</w:t>
      </w:r>
      <w:r w:rsidRPr="00511394">
        <w:rPr>
          <w:rtl/>
        </w:rPr>
        <w:t xml:space="preserve"> الأشخاص ذوي الإعاقة التي تمثل مصالح</w:t>
      </w:r>
      <w:r w:rsidRPr="00511394">
        <w:rPr>
          <w:rFonts w:hint="cs"/>
          <w:rtl/>
        </w:rPr>
        <w:t>هم</w:t>
      </w:r>
      <w:r w:rsidRPr="00511394">
        <w:rPr>
          <w:rtl/>
        </w:rPr>
        <w:t xml:space="preserve"> </w:t>
      </w:r>
      <w:r w:rsidRPr="00511394">
        <w:rPr>
          <w:rFonts w:hint="cs"/>
          <w:rtl/>
        </w:rPr>
        <w:t>وت</w:t>
      </w:r>
      <w:r w:rsidRPr="00511394">
        <w:rPr>
          <w:rtl/>
        </w:rPr>
        <w:t xml:space="preserve">ساعد </w:t>
      </w:r>
      <w:r w:rsidRPr="00511394">
        <w:rPr>
          <w:rFonts w:hint="cs"/>
          <w:rtl/>
        </w:rPr>
        <w:t>على</w:t>
      </w:r>
      <w:r w:rsidRPr="00511394">
        <w:rPr>
          <w:rtl/>
        </w:rPr>
        <w:t xml:space="preserve"> تنفيذ </w:t>
      </w:r>
      <w:r w:rsidRPr="00511394">
        <w:rPr>
          <w:rFonts w:hint="cs"/>
          <w:rtl/>
        </w:rPr>
        <w:t>ال</w:t>
      </w:r>
      <w:r w:rsidRPr="00511394">
        <w:rPr>
          <w:rtl/>
        </w:rPr>
        <w:t>تدابير</w:t>
      </w:r>
      <w:r w:rsidRPr="00511394">
        <w:rPr>
          <w:rFonts w:hint="cs"/>
          <w:rtl/>
        </w:rPr>
        <w:t xml:space="preserve"> الرامية</w:t>
      </w:r>
      <w:r w:rsidRPr="00511394">
        <w:rPr>
          <w:rtl/>
        </w:rPr>
        <w:t xml:space="preserve"> لتحقيق </w:t>
      </w:r>
      <w:r w:rsidRPr="00511394">
        <w:rPr>
          <w:rFonts w:hint="cs"/>
          <w:rtl/>
        </w:rPr>
        <w:t xml:space="preserve">إدماجهم </w:t>
      </w:r>
      <w:r w:rsidR="001D494A">
        <w:rPr>
          <w:rtl/>
        </w:rPr>
        <w:t>اجتماعياً</w:t>
      </w:r>
      <w:r w:rsidRPr="00511394">
        <w:rPr>
          <w:rtl/>
        </w:rPr>
        <w:t>، و</w:t>
      </w:r>
      <w:r w:rsidRPr="00511394">
        <w:rPr>
          <w:rFonts w:hint="cs"/>
          <w:rtl/>
        </w:rPr>
        <w:t>ت</w:t>
      </w:r>
      <w:r w:rsidRPr="00511394">
        <w:rPr>
          <w:rtl/>
        </w:rPr>
        <w:t xml:space="preserve">عمل مع </w:t>
      </w:r>
      <w:r w:rsidRPr="00511394">
        <w:rPr>
          <w:rFonts w:hint="cs"/>
          <w:rtl/>
        </w:rPr>
        <w:t>ال</w:t>
      </w:r>
      <w:r w:rsidRPr="00511394">
        <w:rPr>
          <w:rtl/>
        </w:rPr>
        <w:t>وكالات و</w:t>
      </w:r>
      <w:r w:rsidRPr="00511394">
        <w:rPr>
          <w:rFonts w:hint="cs"/>
          <w:rtl/>
        </w:rPr>
        <w:t>ال</w:t>
      </w:r>
      <w:r w:rsidRPr="00511394">
        <w:rPr>
          <w:rtl/>
        </w:rPr>
        <w:t xml:space="preserve">مؤسسات </w:t>
      </w:r>
      <w:r w:rsidRPr="00511394">
        <w:rPr>
          <w:rFonts w:hint="cs"/>
          <w:rtl/>
        </w:rPr>
        <w:t>الحكومية</w:t>
      </w:r>
      <w:r w:rsidRPr="00511394">
        <w:rPr>
          <w:rtl/>
        </w:rPr>
        <w:t xml:space="preserve"> والمحلية، </w:t>
      </w:r>
      <w:r w:rsidRPr="00511394">
        <w:rPr>
          <w:rFonts w:hint="cs"/>
          <w:rtl/>
        </w:rPr>
        <w:t>وبوسعها ال</w:t>
      </w:r>
      <w:r w:rsidRPr="00511394">
        <w:rPr>
          <w:rtl/>
        </w:rPr>
        <w:t xml:space="preserve">حصول على الدعم المؤسسي والمالي من المؤسسات المذكورة. وتشارك </w:t>
      </w:r>
      <w:r w:rsidRPr="00511394">
        <w:rPr>
          <w:rFonts w:hint="cs"/>
          <w:rtl/>
        </w:rPr>
        <w:t>رابطات</w:t>
      </w:r>
      <w:r w:rsidRPr="00511394">
        <w:rPr>
          <w:rtl/>
        </w:rPr>
        <w:t xml:space="preserve"> الأشخاص ذوي الإعاقة في </w:t>
      </w:r>
      <w:r w:rsidRPr="00511394">
        <w:rPr>
          <w:rFonts w:hint="cs"/>
          <w:rtl/>
        </w:rPr>
        <w:t>صياغة</w:t>
      </w:r>
      <w:r w:rsidRPr="00511394">
        <w:rPr>
          <w:rtl/>
        </w:rPr>
        <w:t xml:space="preserve"> السياسة الاجتماعية الوطنية وتنفيذها.</w:t>
      </w:r>
    </w:p>
    <w:p w:rsidR="00324C73" w:rsidRPr="00511394" w:rsidRDefault="00324C73" w:rsidP="00141789">
      <w:pPr>
        <w:pStyle w:val="H23GA"/>
      </w:pPr>
      <w:r w:rsidRPr="00511394">
        <w:rPr>
          <w:rFonts w:hint="cs"/>
          <w:rtl/>
        </w:rPr>
        <w:tab/>
      </w:r>
      <w:r w:rsidRPr="00511394">
        <w:rPr>
          <w:rFonts w:hint="cs"/>
          <w:rtl/>
        </w:rPr>
        <w:tab/>
      </w:r>
      <w:r w:rsidRPr="00511394">
        <w:rPr>
          <w:rtl/>
        </w:rPr>
        <w:t>مكتب تقييم الإعاقة والقدر</w:t>
      </w:r>
      <w:r w:rsidRPr="00511394">
        <w:rPr>
          <w:rFonts w:hint="cs"/>
          <w:rtl/>
        </w:rPr>
        <w:t>ة على</w:t>
      </w:r>
      <w:r w:rsidRPr="00511394">
        <w:rPr>
          <w:rtl/>
        </w:rPr>
        <w:t xml:space="preserve"> العمل</w:t>
      </w:r>
    </w:p>
    <w:p w:rsidR="00324C73" w:rsidRPr="00141789" w:rsidRDefault="00324C73" w:rsidP="00141789">
      <w:pPr>
        <w:pStyle w:val="SingleTxtGA"/>
        <w:rPr>
          <w:spacing w:val="-2"/>
          <w:rtl/>
          <w:lang w:eastAsia="lt-LT"/>
        </w:rPr>
      </w:pPr>
      <w:r w:rsidRPr="00141789">
        <w:rPr>
          <w:spacing w:val="-2"/>
          <w:rtl/>
          <w:lang w:eastAsia="lt-LT"/>
        </w:rPr>
        <w:t>14</w:t>
      </w:r>
      <w:r w:rsidRPr="00141789">
        <w:rPr>
          <w:rFonts w:hint="cs"/>
          <w:spacing w:val="-2"/>
          <w:rtl/>
          <w:lang w:eastAsia="lt-LT"/>
        </w:rPr>
        <w:t>-</w:t>
      </w:r>
      <w:r w:rsidRPr="00141789">
        <w:rPr>
          <w:rFonts w:hint="cs"/>
          <w:spacing w:val="-2"/>
          <w:rtl/>
          <w:lang w:eastAsia="lt-LT"/>
        </w:rPr>
        <w:tab/>
      </w:r>
      <w:r w:rsidR="001D494A">
        <w:rPr>
          <w:spacing w:val="-2"/>
          <w:rtl/>
          <w:lang w:eastAsia="lt-LT"/>
        </w:rPr>
        <w:t xml:space="preserve">وفقاً </w:t>
      </w:r>
      <w:r w:rsidRPr="00141789">
        <w:rPr>
          <w:spacing w:val="-2"/>
          <w:rtl/>
          <w:lang w:eastAsia="lt-LT"/>
        </w:rPr>
        <w:t xml:space="preserve">للمادة 18 من قانون إدماج الأشخاص ذوي الإعاقة </w:t>
      </w:r>
      <w:r w:rsidR="001D494A">
        <w:rPr>
          <w:spacing w:val="-2"/>
          <w:rtl/>
          <w:lang w:eastAsia="lt-LT"/>
        </w:rPr>
        <w:t>اجتماعياً</w:t>
      </w:r>
      <w:r w:rsidRPr="00141789">
        <w:rPr>
          <w:spacing w:val="-2"/>
          <w:rtl/>
          <w:lang w:eastAsia="lt-LT"/>
        </w:rPr>
        <w:t>،</w:t>
      </w:r>
      <w:r w:rsidRPr="00141789">
        <w:rPr>
          <w:rFonts w:hint="cs"/>
          <w:spacing w:val="-2"/>
          <w:rtl/>
          <w:lang w:eastAsia="lt-LT"/>
        </w:rPr>
        <w:t xml:space="preserve"> تتوفر</w:t>
      </w:r>
      <w:r w:rsidRPr="00141789">
        <w:rPr>
          <w:spacing w:val="-2"/>
          <w:rtl/>
          <w:lang w:eastAsia="lt-LT"/>
        </w:rPr>
        <w:t xml:space="preserve"> ليتوانيا </w:t>
      </w:r>
      <w:r w:rsidRPr="00141789">
        <w:rPr>
          <w:rFonts w:hint="cs"/>
          <w:spacing w:val="-2"/>
          <w:rtl/>
          <w:lang w:eastAsia="lt-LT"/>
        </w:rPr>
        <w:t xml:space="preserve">على </w:t>
      </w:r>
      <w:r w:rsidRPr="00141789">
        <w:rPr>
          <w:spacing w:val="-2"/>
          <w:rtl/>
          <w:lang w:eastAsia="lt-LT"/>
        </w:rPr>
        <w:t xml:space="preserve">مكتب </w:t>
      </w:r>
      <w:r w:rsidRPr="00141789">
        <w:rPr>
          <w:rFonts w:hint="cs"/>
          <w:spacing w:val="-2"/>
          <w:rtl/>
          <w:lang w:eastAsia="lt-LT"/>
        </w:rPr>
        <w:t>ل</w:t>
      </w:r>
      <w:r w:rsidRPr="00141789">
        <w:rPr>
          <w:spacing w:val="-2"/>
          <w:rtl/>
          <w:lang w:eastAsia="lt-LT"/>
        </w:rPr>
        <w:t>تقييم الإعاقة والقدر</w:t>
      </w:r>
      <w:r w:rsidRPr="00141789">
        <w:rPr>
          <w:rFonts w:hint="cs"/>
          <w:spacing w:val="-2"/>
          <w:rtl/>
          <w:lang w:eastAsia="lt-LT"/>
        </w:rPr>
        <w:t>ة على</w:t>
      </w:r>
      <w:r w:rsidRPr="00141789">
        <w:rPr>
          <w:spacing w:val="-2"/>
          <w:rtl/>
          <w:lang w:eastAsia="lt-LT"/>
        </w:rPr>
        <w:t xml:space="preserve"> العمل </w:t>
      </w:r>
      <w:r w:rsidRPr="00141789">
        <w:rPr>
          <w:rFonts w:hint="cs"/>
          <w:spacing w:val="-2"/>
          <w:rtl/>
          <w:lang w:eastAsia="lt-LT"/>
        </w:rPr>
        <w:t xml:space="preserve">يعمل </w:t>
      </w:r>
      <w:r w:rsidRPr="00141789">
        <w:rPr>
          <w:spacing w:val="-2"/>
          <w:rtl/>
          <w:lang w:eastAsia="lt-LT"/>
        </w:rPr>
        <w:t>تحت إشراف وزارة الضمان الاجتماعي والعمل (</w:t>
      </w:r>
      <w:r w:rsidRPr="00141789">
        <w:rPr>
          <w:rFonts w:hint="cs"/>
          <w:spacing w:val="-2"/>
          <w:rtl/>
          <w:lang w:eastAsia="lt-LT"/>
        </w:rPr>
        <w:t>ي</w:t>
      </w:r>
      <w:r w:rsidRPr="00141789">
        <w:rPr>
          <w:spacing w:val="-2"/>
          <w:rtl/>
          <w:lang w:eastAsia="lt-LT"/>
        </w:rPr>
        <w:t>شار إليه فيما يلي باسم مكتب تقييم الإعاقة والقدر</w:t>
      </w:r>
      <w:r w:rsidRPr="00141789">
        <w:rPr>
          <w:rFonts w:hint="cs"/>
          <w:spacing w:val="-2"/>
          <w:rtl/>
          <w:lang w:eastAsia="lt-LT"/>
        </w:rPr>
        <w:t>ة على</w:t>
      </w:r>
      <w:r w:rsidRPr="00141789">
        <w:rPr>
          <w:spacing w:val="-2"/>
          <w:rtl/>
          <w:lang w:eastAsia="lt-LT"/>
        </w:rPr>
        <w:t xml:space="preserve"> العمل)، </w:t>
      </w:r>
      <w:r w:rsidRPr="00141789">
        <w:rPr>
          <w:rFonts w:hint="cs"/>
          <w:spacing w:val="-2"/>
          <w:rtl/>
          <w:lang w:eastAsia="lt-LT"/>
        </w:rPr>
        <w:t>وهو</w:t>
      </w:r>
      <w:r w:rsidRPr="00141789">
        <w:rPr>
          <w:spacing w:val="-2"/>
          <w:rtl/>
          <w:lang w:eastAsia="lt-LT"/>
        </w:rPr>
        <w:t xml:space="preserve"> سلطة</w:t>
      </w:r>
      <w:r w:rsidRPr="00141789">
        <w:rPr>
          <w:rFonts w:hint="cs"/>
          <w:spacing w:val="-2"/>
          <w:rtl/>
          <w:lang w:eastAsia="lt-LT"/>
        </w:rPr>
        <w:t xml:space="preserve"> تابعة</w:t>
      </w:r>
      <w:r w:rsidRPr="00141789">
        <w:rPr>
          <w:spacing w:val="-2"/>
          <w:rtl/>
          <w:lang w:eastAsia="lt-LT"/>
        </w:rPr>
        <w:t xml:space="preserve"> </w:t>
      </w:r>
      <w:r w:rsidRPr="00141789">
        <w:rPr>
          <w:rFonts w:hint="cs"/>
          <w:spacing w:val="-2"/>
          <w:rtl/>
          <w:lang w:eastAsia="lt-LT"/>
        </w:rPr>
        <w:t>ل</w:t>
      </w:r>
      <w:r w:rsidRPr="00141789">
        <w:rPr>
          <w:spacing w:val="-2"/>
          <w:rtl/>
          <w:lang w:eastAsia="lt-LT"/>
        </w:rPr>
        <w:t xml:space="preserve">لإدارة العامة </w:t>
      </w:r>
      <w:r w:rsidRPr="00141789">
        <w:rPr>
          <w:rFonts w:hint="cs"/>
          <w:spacing w:val="-2"/>
          <w:rtl/>
          <w:lang w:eastAsia="lt-LT"/>
        </w:rPr>
        <w:t>م</w:t>
      </w:r>
      <w:r w:rsidRPr="00141789">
        <w:rPr>
          <w:spacing w:val="-2"/>
          <w:rtl/>
          <w:lang w:eastAsia="lt-LT"/>
        </w:rPr>
        <w:t>فوض</w:t>
      </w:r>
      <w:r w:rsidRPr="00141789">
        <w:rPr>
          <w:rFonts w:hint="cs"/>
          <w:spacing w:val="-2"/>
          <w:rtl/>
          <w:lang w:eastAsia="lt-LT"/>
        </w:rPr>
        <w:t>ة</w:t>
      </w:r>
      <w:r w:rsidRPr="00141789">
        <w:rPr>
          <w:spacing w:val="-2"/>
          <w:rtl/>
          <w:lang w:eastAsia="lt-LT"/>
        </w:rPr>
        <w:t xml:space="preserve"> لتقييم إعاقة للأشخاص دون سن 18 سنة، </w:t>
      </w:r>
      <w:r w:rsidRPr="00141789">
        <w:rPr>
          <w:rFonts w:hint="cs"/>
          <w:spacing w:val="-2"/>
          <w:rtl/>
          <w:lang w:eastAsia="lt-LT"/>
        </w:rPr>
        <w:t>و</w:t>
      </w:r>
      <w:r w:rsidRPr="00141789">
        <w:rPr>
          <w:spacing w:val="-2"/>
          <w:rtl/>
          <w:lang w:eastAsia="lt-LT"/>
        </w:rPr>
        <w:t>مستوى القدر</w:t>
      </w:r>
      <w:r w:rsidRPr="00141789">
        <w:rPr>
          <w:rFonts w:hint="cs"/>
          <w:spacing w:val="-2"/>
          <w:rtl/>
          <w:lang w:eastAsia="lt-LT"/>
        </w:rPr>
        <w:t>ة</w:t>
      </w:r>
      <w:r w:rsidRPr="00141789">
        <w:rPr>
          <w:spacing w:val="-2"/>
          <w:rtl/>
          <w:lang w:eastAsia="lt-LT"/>
        </w:rPr>
        <w:t xml:space="preserve"> على العمل والحاجة إلى خدمات إعادة التأهيل المهني </w:t>
      </w:r>
      <w:r w:rsidRPr="00141789">
        <w:rPr>
          <w:rFonts w:hint="cs"/>
          <w:spacing w:val="-2"/>
          <w:rtl/>
          <w:lang w:eastAsia="lt-LT"/>
        </w:rPr>
        <w:t xml:space="preserve">بالنسبة </w:t>
      </w:r>
      <w:r w:rsidRPr="00141789">
        <w:rPr>
          <w:spacing w:val="-2"/>
          <w:rtl/>
          <w:lang w:eastAsia="lt-LT"/>
        </w:rPr>
        <w:t xml:space="preserve">للأشخاص الذين تقل أعمارهم عن 18 سنة الذين </w:t>
      </w:r>
      <w:r w:rsidRPr="00141789">
        <w:rPr>
          <w:rFonts w:hint="cs"/>
          <w:spacing w:val="-2"/>
          <w:rtl/>
          <w:lang w:eastAsia="lt-LT"/>
        </w:rPr>
        <w:t xml:space="preserve">هم </w:t>
      </w:r>
      <w:r w:rsidRPr="00141789">
        <w:rPr>
          <w:spacing w:val="-2"/>
          <w:rtl/>
          <w:lang w:eastAsia="lt-LT"/>
        </w:rPr>
        <w:t>مؤمن عليه</w:t>
      </w:r>
      <w:r w:rsidRPr="00141789">
        <w:rPr>
          <w:rFonts w:hint="cs"/>
          <w:spacing w:val="-2"/>
          <w:rtl/>
          <w:lang w:eastAsia="lt-LT"/>
        </w:rPr>
        <w:t xml:space="preserve">م </w:t>
      </w:r>
      <w:r w:rsidRPr="00141789">
        <w:rPr>
          <w:spacing w:val="-2"/>
          <w:rtl/>
          <w:lang w:eastAsia="lt-LT"/>
        </w:rPr>
        <w:t>(</w:t>
      </w:r>
      <w:r w:rsidRPr="00141789">
        <w:rPr>
          <w:rFonts w:hint="cs"/>
          <w:spacing w:val="-2"/>
          <w:rtl/>
          <w:lang w:eastAsia="lt-LT"/>
        </w:rPr>
        <w:t xml:space="preserve">أو كانوا </w:t>
      </w:r>
      <w:r w:rsidRPr="00141789">
        <w:rPr>
          <w:spacing w:val="-2"/>
          <w:rtl/>
          <w:lang w:eastAsia="lt-LT"/>
        </w:rPr>
        <w:t>مؤمن</w:t>
      </w:r>
      <w:r w:rsidR="001D494A">
        <w:rPr>
          <w:rFonts w:hint="cs"/>
          <w:spacing w:val="-2"/>
          <w:rtl/>
          <w:lang w:eastAsia="lt-LT"/>
        </w:rPr>
        <w:t xml:space="preserve">اً </w:t>
      </w:r>
      <w:r w:rsidRPr="00141789">
        <w:rPr>
          <w:spacing w:val="-2"/>
          <w:rtl/>
          <w:lang w:eastAsia="lt-LT"/>
        </w:rPr>
        <w:t>عليه</w:t>
      </w:r>
      <w:r w:rsidRPr="00141789">
        <w:rPr>
          <w:rFonts w:hint="cs"/>
          <w:spacing w:val="-2"/>
          <w:rtl/>
          <w:lang w:eastAsia="lt-LT"/>
        </w:rPr>
        <w:t>م</w:t>
      </w:r>
      <w:r w:rsidRPr="00141789">
        <w:rPr>
          <w:spacing w:val="-2"/>
          <w:rtl/>
          <w:lang w:eastAsia="lt-LT"/>
        </w:rPr>
        <w:t>)</w:t>
      </w:r>
      <w:r w:rsidRPr="00141789">
        <w:rPr>
          <w:rFonts w:hint="cs"/>
          <w:spacing w:val="-2"/>
          <w:rtl/>
          <w:lang w:eastAsia="lt-LT"/>
        </w:rPr>
        <w:t xml:space="preserve"> من خلال</w:t>
      </w:r>
      <w:r w:rsidRPr="00141789">
        <w:rPr>
          <w:spacing w:val="-2"/>
          <w:rtl/>
          <w:lang w:eastAsia="lt-LT"/>
        </w:rPr>
        <w:t xml:space="preserve"> التأمين الاجتماعي الحكومي، و</w:t>
      </w:r>
      <w:r w:rsidRPr="00141789">
        <w:rPr>
          <w:rFonts w:hint="cs"/>
          <w:spacing w:val="-2"/>
          <w:rtl/>
          <w:lang w:eastAsia="lt-LT"/>
        </w:rPr>
        <w:t>الأشخاص الذين تتراوح أعمارهم بين</w:t>
      </w:r>
      <w:r w:rsidRPr="00141789">
        <w:rPr>
          <w:spacing w:val="-2"/>
          <w:rtl/>
          <w:lang w:eastAsia="lt-LT"/>
        </w:rPr>
        <w:t xml:space="preserve"> 18 سن</w:t>
      </w:r>
      <w:r w:rsidRPr="00141789">
        <w:rPr>
          <w:rFonts w:hint="cs"/>
          <w:spacing w:val="-2"/>
          <w:rtl/>
          <w:lang w:eastAsia="lt-LT"/>
        </w:rPr>
        <w:t>ة</w:t>
      </w:r>
      <w:r w:rsidRPr="00141789">
        <w:rPr>
          <w:spacing w:val="-2"/>
          <w:rtl/>
          <w:lang w:eastAsia="lt-LT"/>
        </w:rPr>
        <w:t xml:space="preserve"> </w:t>
      </w:r>
      <w:r w:rsidRPr="00141789">
        <w:rPr>
          <w:rFonts w:hint="cs"/>
          <w:spacing w:val="-2"/>
          <w:rtl/>
          <w:lang w:eastAsia="lt-LT"/>
        </w:rPr>
        <w:t>و</w:t>
      </w:r>
      <w:r w:rsidRPr="00141789">
        <w:rPr>
          <w:spacing w:val="-2"/>
          <w:rtl/>
          <w:lang w:eastAsia="lt-LT"/>
        </w:rPr>
        <w:t xml:space="preserve">سن التقاعد، </w:t>
      </w:r>
      <w:r w:rsidRPr="00141789">
        <w:rPr>
          <w:rFonts w:hint="cs"/>
          <w:spacing w:val="-2"/>
          <w:rtl/>
          <w:lang w:eastAsia="lt-LT"/>
        </w:rPr>
        <w:t>و</w:t>
      </w:r>
      <w:r w:rsidRPr="00141789">
        <w:rPr>
          <w:spacing w:val="-2"/>
          <w:rtl/>
          <w:lang w:eastAsia="lt-LT"/>
        </w:rPr>
        <w:t xml:space="preserve">اتخاذ قرار أولي عام </w:t>
      </w:r>
      <w:r w:rsidRPr="00141789">
        <w:rPr>
          <w:rFonts w:hint="cs"/>
          <w:spacing w:val="-2"/>
          <w:rtl/>
          <w:lang w:eastAsia="lt-LT"/>
        </w:rPr>
        <w:t>بشأن</w:t>
      </w:r>
      <w:r w:rsidRPr="00141789">
        <w:rPr>
          <w:spacing w:val="-2"/>
          <w:rtl/>
          <w:lang w:eastAsia="lt-LT"/>
        </w:rPr>
        <w:t xml:space="preserve"> الاحتياجات الخاصة للأفراد بصرف النظر عن السن أو الإعاقة أو القدرة على العمل. </w:t>
      </w:r>
      <w:r w:rsidRPr="00141789">
        <w:rPr>
          <w:rFonts w:hint="cs"/>
          <w:spacing w:val="-2"/>
          <w:rtl/>
          <w:lang w:eastAsia="lt-LT"/>
        </w:rPr>
        <w:t>و</w:t>
      </w:r>
      <w:r w:rsidRPr="00141789">
        <w:rPr>
          <w:spacing w:val="-2"/>
          <w:rtl/>
          <w:lang w:eastAsia="lt-LT"/>
        </w:rPr>
        <w:t>فيما يلي مهام المكتب:</w:t>
      </w:r>
    </w:p>
    <w:p w:rsidR="00324C73" w:rsidRPr="00511394" w:rsidRDefault="00324C73" w:rsidP="004822E9">
      <w:pPr>
        <w:pStyle w:val="Bullet1GA"/>
        <w:tabs>
          <w:tab w:val="clear" w:pos="2495"/>
          <w:tab w:val="left" w:pos="1926"/>
        </w:tabs>
        <w:bidi/>
        <w:ind w:left="1926" w:hanging="462"/>
        <w:rPr>
          <w:lang w:eastAsia="lt-LT"/>
        </w:rPr>
      </w:pPr>
      <w:r w:rsidRPr="00511394">
        <w:rPr>
          <w:rtl/>
          <w:lang w:eastAsia="lt-LT"/>
        </w:rPr>
        <w:t xml:space="preserve">المشاركة في تنفيذ سياسات إدماج الأشخاص ذوي الإعاقة </w:t>
      </w:r>
      <w:r w:rsidR="001D494A">
        <w:rPr>
          <w:rtl/>
          <w:lang w:eastAsia="lt-LT"/>
        </w:rPr>
        <w:t>اجتماعياً</w:t>
      </w:r>
      <w:r w:rsidRPr="00511394">
        <w:rPr>
          <w:rtl/>
          <w:lang w:eastAsia="lt-LT"/>
        </w:rPr>
        <w:t>؛</w:t>
      </w:r>
    </w:p>
    <w:p w:rsidR="00324C73" w:rsidRPr="00511394" w:rsidRDefault="00324C73" w:rsidP="004822E9">
      <w:pPr>
        <w:pStyle w:val="Bullet1GA"/>
        <w:tabs>
          <w:tab w:val="clear" w:pos="2495"/>
          <w:tab w:val="left" w:pos="1926"/>
        </w:tabs>
        <w:bidi/>
        <w:ind w:left="1926" w:hanging="462"/>
        <w:rPr>
          <w:lang w:eastAsia="lt-LT"/>
        </w:rPr>
      </w:pPr>
      <w:r w:rsidRPr="00511394">
        <w:rPr>
          <w:rtl/>
          <w:lang w:eastAsia="lt-LT"/>
        </w:rPr>
        <w:t xml:space="preserve">اتخاذ ترتيبات تقييم مستوى إعاقة </w:t>
      </w:r>
      <w:r w:rsidRPr="00511394">
        <w:rPr>
          <w:rFonts w:hint="cs"/>
          <w:rtl/>
          <w:lang w:eastAsia="lt-LT"/>
        </w:rPr>
        <w:t>ا</w:t>
      </w:r>
      <w:r w:rsidRPr="00511394">
        <w:rPr>
          <w:rtl/>
          <w:lang w:eastAsia="lt-LT"/>
        </w:rPr>
        <w:t xml:space="preserve">لأشخاص الذين تقل أعمارهم عن 18 عاما، </w:t>
      </w:r>
      <w:r w:rsidRPr="00511394">
        <w:rPr>
          <w:rFonts w:hint="cs"/>
          <w:rtl/>
          <w:lang w:eastAsia="lt-LT"/>
        </w:rPr>
        <w:t>و</w:t>
      </w:r>
      <w:r w:rsidRPr="00511394">
        <w:rPr>
          <w:rtl/>
          <w:lang w:eastAsia="lt-LT"/>
        </w:rPr>
        <w:t>مستوى القدرة على</w:t>
      </w:r>
      <w:r w:rsidRPr="00511394">
        <w:rPr>
          <w:rFonts w:hint="cs"/>
          <w:rtl/>
          <w:lang w:eastAsia="lt-LT"/>
        </w:rPr>
        <w:t xml:space="preserve"> ال</w:t>
      </w:r>
      <w:r w:rsidRPr="00511394">
        <w:rPr>
          <w:rtl/>
          <w:lang w:eastAsia="lt-LT"/>
        </w:rPr>
        <w:t>عمل</w:t>
      </w:r>
      <w:r w:rsidRPr="00511394">
        <w:rPr>
          <w:rFonts w:hint="cs"/>
          <w:rtl/>
          <w:lang w:eastAsia="lt-LT"/>
        </w:rPr>
        <w:t xml:space="preserve"> بالنسبة </w:t>
      </w:r>
      <w:r w:rsidRPr="00511394">
        <w:rPr>
          <w:rtl/>
          <w:lang w:eastAsia="lt-LT"/>
        </w:rPr>
        <w:t xml:space="preserve">للأشخاص الذين تقل أعمارهم عن 18 سنة الذين </w:t>
      </w:r>
      <w:r w:rsidRPr="00511394">
        <w:rPr>
          <w:rFonts w:hint="cs"/>
          <w:rtl/>
          <w:lang w:eastAsia="lt-LT"/>
        </w:rPr>
        <w:t xml:space="preserve">هم </w:t>
      </w:r>
      <w:r w:rsidRPr="00511394">
        <w:rPr>
          <w:rtl/>
          <w:lang w:eastAsia="lt-LT"/>
        </w:rPr>
        <w:t>مؤمن عليه</w:t>
      </w:r>
      <w:r w:rsidRPr="00511394">
        <w:rPr>
          <w:rFonts w:hint="cs"/>
          <w:rtl/>
          <w:lang w:eastAsia="lt-LT"/>
        </w:rPr>
        <w:t xml:space="preserve">م </w:t>
      </w:r>
      <w:r w:rsidRPr="00511394">
        <w:rPr>
          <w:rtl/>
          <w:lang w:eastAsia="lt-LT"/>
        </w:rPr>
        <w:t>(</w:t>
      </w:r>
      <w:r w:rsidRPr="00511394">
        <w:rPr>
          <w:rFonts w:hint="cs"/>
          <w:rtl/>
          <w:lang w:eastAsia="lt-LT"/>
        </w:rPr>
        <w:t xml:space="preserve">أو كانوا </w:t>
      </w:r>
      <w:r w:rsidRPr="00511394">
        <w:rPr>
          <w:rtl/>
          <w:lang w:eastAsia="lt-LT"/>
        </w:rPr>
        <w:t>مؤمن</w:t>
      </w:r>
      <w:r w:rsidR="001D494A">
        <w:rPr>
          <w:rFonts w:hint="cs"/>
          <w:rtl/>
          <w:lang w:eastAsia="lt-LT"/>
        </w:rPr>
        <w:t xml:space="preserve">اً </w:t>
      </w:r>
      <w:r w:rsidRPr="00511394">
        <w:rPr>
          <w:rtl/>
          <w:lang w:eastAsia="lt-LT"/>
        </w:rPr>
        <w:t>عليه</w:t>
      </w:r>
      <w:r w:rsidRPr="00511394">
        <w:rPr>
          <w:rFonts w:hint="cs"/>
          <w:rtl/>
          <w:lang w:eastAsia="lt-LT"/>
        </w:rPr>
        <w:t>م</w:t>
      </w:r>
      <w:r w:rsidRPr="00511394">
        <w:rPr>
          <w:rtl/>
          <w:lang w:eastAsia="lt-LT"/>
        </w:rPr>
        <w:t>)</w:t>
      </w:r>
      <w:r w:rsidRPr="00511394">
        <w:rPr>
          <w:rFonts w:hint="cs"/>
          <w:rtl/>
          <w:lang w:eastAsia="lt-LT"/>
        </w:rPr>
        <w:t xml:space="preserve"> من خلال</w:t>
      </w:r>
      <w:r w:rsidRPr="00511394">
        <w:rPr>
          <w:rtl/>
          <w:lang w:eastAsia="lt-LT"/>
        </w:rPr>
        <w:t xml:space="preserve"> التأمين الاجتماعي الحكومي، و</w:t>
      </w:r>
      <w:r w:rsidRPr="00511394">
        <w:rPr>
          <w:rFonts w:hint="cs"/>
          <w:rtl/>
          <w:lang w:eastAsia="lt-LT"/>
        </w:rPr>
        <w:t>الأشخاص الذين تتراوح أعمارهم بين</w:t>
      </w:r>
      <w:r w:rsidRPr="00511394">
        <w:rPr>
          <w:rtl/>
          <w:lang w:eastAsia="lt-LT"/>
        </w:rPr>
        <w:t xml:space="preserve"> 18 سن</w:t>
      </w:r>
      <w:r w:rsidRPr="00511394">
        <w:rPr>
          <w:rFonts w:hint="cs"/>
          <w:rtl/>
          <w:lang w:eastAsia="lt-LT"/>
        </w:rPr>
        <w:t>ة</w:t>
      </w:r>
      <w:r w:rsidRPr="00511394">
        <w:rPr>
          <w:rtl/>
          <w:lang w:eastAsia="lt-LT"/>
        </w:rPr>
        <w:t xml:space="preserve"> </w:t>
      </w:r>
      <w:r w:rsidRPr="00511394">
        <w:rPr>
          <w:rFonts w:hint="cs"/>
          <w:rtl/>
          <w:lang w:eastAsia="lt-LT"/>
        </w:rPr>
        <w:t>و</w:t>
      </w:r>
      <w:r w:rsidRPr="00511394">
        <w:rPr>
          <w:rtl/>
          <w:lang w:eastAsia="lt-LT"/>
        </w:rPr>
        <w:t xml:space="preserve">سن التقاعد، والحاجة إلى خدمات إعادة التأهيل المهني، والاحتياجات الخاصة </w:t>
      </w:r>
      <w:r w:rsidRPr="00511394">
        <w:rPr>
          <w:rFonts w:hint="cs"/>
          <w:rtl/>
          <w:lang w:eastAsia="lt-LT"/>
        </w:rPr>
        <w:t>الأولية و</w:t>
      </w:r>
      <w:r w:rsidRPr="00511394">
        <w:rPr>
          <w:rtl/>
          <w:lang w:eastAsia="lt-LT"/>
        </w:rPr>
        <w:t>العامة</w:t>
      </w:r>
      <w:r w:rsidRPr="00511394">
        <w:rPr>
          <w:rFonts w:hint="cs"/>
          <w:rtl/>
          <w:lang w:eastAsia="lt-LT"/>
        </w:rPr>
        <w:t>؛</w:t>
      </w:r>
    </w:p>
    <w:p w:rsidR="00324C73" w:rsidRPr="00511394" w:rsidRDefault="00324C73" w:rsidP="004822E9">
      <w:pPr>
        <w:pStyle w:val="Bullet1GA"/>
        <w:tabs>
          <w:tab w:val="clear" w:pos="2495"/>
          <w:tab w:val="left" w:pos="1926"/>
        </w:tabs>
        <w:bidi/>
        <w:ind w:left="1926" w:hanging="462"/>
        <w:rPr>
          <w:lang w:eastAsia="lt-LT"/>
        </w:rPr>
      </w:pPr>
      <w:r w:rsidRPr="00511394">
        <w:rPr>
          <w:rtl/>
          <w:lang w:eastAsia="lt-LT"/>
        </w:rPr>
        <w:t xml:space="preserve">إرسال المقترحات التشريعية إلى وزارة الضمان الاجتماعي والعمل بهدف إدخال تحسينات </w:t>
      </w:r>
      <w:r w:rsidRPr="00511394">
        <w:rPr>
          <w:rFonts w:hint="cs"/>
          <w:rtl/>
          <w:lang w:eastAsia="lt-LT"/>
        </w:rPr>
        <w:t>على</w:t>
      </w:r>
      <w:r w:rsidRPr="00511394">
        <w:rPr>
          <w:rtl/>
          <w:lang w:eastAsia="lt-LT"/>
        </w:rPr>
        <w:t xml:space="preserve"> مجالات تقييم مستوى الإعاقة، </w:t>
      </w:r>
      <w:r w:rsidRPr="00511394">
        <w:rPr>
          <w:rFonts w:hint="cs"/>
          <w:rtl/>
          <w:lang w:eastAsia="lt-LT"/>
        </w:rPr>
        <w:t>و</w:t>
      </w:r>
      <w:r w:rsidRPr="00511394">
        <w:rPr>
          <w:rtl/>
          <w:lang w:eastAsia="lt-LT"/>
        </w:rPr>
        <w:t>مستوى القدر</w:t>
      </w:r>
      <w:r w:rsidRPr="00511394">
        <w:rPr>
          <w:rFonts w:hint="cs"/>
          <w:rtl/>
          <w:lang w:eastAsia="lt-LT"/>
        </w:rPr>
        <w:t xml:space="preserve">ة على </w:t>
      </w:r>
      <w:r w:rsidRPr="00511394">
        <w:rPr>
          <w:rtl/>
          <w:lang w:eastAsia="lt-LT"/>
        </w:rPr>
        <w:t xml:space="preserve">العمل، </w:t>
      </w:r>
      <w:r w:rsidRPr="00511394">
        <w:rPr>
          <w:rFonts w:hint="cs"/>
          <w:rtl/>
          <w:lang w:eastAsia="lt-LT"/>
        </w:rPr>
        <w:t>و</w:t>
      </w:r>
      <w:r w:rsidRPr="00511394">
        <w:rPr>
          <w:rtl/>
          <w:lang w:eastAsia="lt-LT"/>
        </w:rPr>
        <w:t xml:space="preserve">الاحتياجات الخاصة العامة </w:t>
      </w:r>
      <w:r w:rsidRPr="00511394">
        <w:rPr>
          <w:rFonts w:hint="cs"/>
          <w:rtl/>
          <w:lang w:eastAsia="lt-LT"/>
        </w:rPr>
        <w:t xml:space="preserve">الأولية </w:t>
      </w:r>
      <w:r w:rsidRPr="00511394">
        <w:rPr>
          <w:rtl/>
          <w:lang w:eastAsia="lt-LT"/>
        </w:rPr>
        <w:t>والتأهيل المهني.</w:t>
      </w:r>
    </w:p>
    <w:p w:rsidR="00324C73" w:rsidRPr="00511394" w:rsidRDefault="00324C73" w:rsidP="00141789">
      <w:pPr>
        <w:pStyle w:val="SingleTxtGA"/>
        <w:rPr>
          <w:rtl/>
          <w:lang w:eastAsia="lt-LT"/>
        </w:rPr>
      </w:pPr>
      <w:r w:rsidRPr="00511394">
        <w:rPr>
          <w:rtl/>
          <w:lang w:eastAsia="lt-LT"/>
        </w:rPr>
        <w:t xml:space="preserve">انظر </w:t>
      </w:r>
      <w:r w:rsidR="001D494A">
        <w:rPr>
          <w:rtl/>
          <w:lang w:eastAsia="lt-LT"/>
        </w:rPr>
        <w:t>أيضاً</w:t>
      </w:r>
      <w:r w:rsidRPr="00511394">
        <w:rPr>
          <w:rtl/>
          <w:lang w:eastAsia="lt-LT"/>
        </w:rPr>
        <w:t xml:space="preserve"> القسم الفرعي </w:t>
      </w:r>
      <w:r w:rsidRPr="00511394">
        <w:rPr>
          <w:rFonts w:hint="cs"/>
          <w:rtl/>
          <w:lang w:eastAsia="lt-LT"/>
        </w:rPr>
        <w:t>بشأن ا</w:t>
      </w:r>
      <w:r w:rsidRPr="00511394">
        <w:rPr>
          <w:rtl/>
          <w:lang w:eastAsia="lt-LT"/>
        </w:rPr>
        <w:t>لمادة 28 أدناه.</w:t>
      </w:r>
    </w:p>
    <w:p w:rsidR="00324C73" w:rsidRPr="00511394" w:rsidRDefault="00324C73" w:rsidP="00141789">
      <w:pPr>
        <w:pStyle w:val="H23GA"/>
        <w:rPr>
          <w:lang w:bidi="ar-MA"/>
        </w:rPr>
      </w:pPr>
      <w:r w:rsidRPr="00511394">
        <w:rPr>
          <w:rFonts w:hint="cs"/>
          <w:rtl/>
          <w:lang w:bidi="ar-MA"/>
        </w:rPr>
        <w:tab/>
      </w:r>
      <w:r w:rsidRPr="00511394">
        <w:rPr>
          <w:rFonts w:hint="cs"/>
          <w:rtl/>
          <w:lang w:bidi="ar-MA"/>
        </w:rPr>
        <w:tab/>
      </w:r>
      <w:r w:rsidRPr="00511394">
        <w:rPr>
          <w:rtl/>
          <w:lang w:bidi="ar-MA"/>
        </w:rPr>
        <w:t>لجنة المنازعات</w:t>
      </w:r>
    </w:p>
    <w:p w:rsidR="00324C73" w:rsidRPr="00511394" w:rsidRDefault="00324C73" w:rsidP="00141789">
      <w:pPr>
        <w:pStyle w:val="SingleTxtGA"/>
        <w:rPr>
          <w:rtl/>
          <w:lang w:bidi="ar-MA"/>
        </w:rPr>
      </w:pPr>
      <w:r w:rsidRPr="00511394">
        <w:rPr>
          <w:rtl/>
          <w:lang w:bidi="ar-MA"/>
        </w:rPr>
        <w:t>15</w:t>
      </w:r>
      <w:r w:rsidRPr="00511394">
        <w:rPr>
          <w:rFonts w:hint="cs"/>
          <w:rtl/>
          <w:lang w:bidi="ar-MA"/>
        </w:rPr>
        <w:t>-</w:t>
      </w:r>
      <w:r w:rsidRPr="00511394">
        <w:rPr>
          <w:rFonts w:hint="cs"/>
          <w:rtl/>
          <w:lang w:bidi="ar-MA"/>
        </w:rPr>
        <w:tab/>
      </w:r>
      <w:r w:rsidRPr="00511394">
        <w:rPr>
          <w:rtl/>
          <w:lang w:bidi="ar-MA"/>
        </w:rPr>
        <w:t>عملا</w:t>
      </w:r>
      <w:r w:rsidR="00BD7512">
        <w:rPr>
          <w:rFonts w:hint="cs"/>
          <w:rtl/>
          <w:lang w:bidi="ar-MA"/>
        </w:rPr>
        <w:t>ً</w:t>
      </w:r>
      <w:r w:rsidRPr="00511394">
        <w:rPr>
          <w:rtl/>
          <w:lang w:bidi="ar-MA"/>
        </w:rPr>
        <w:t xml:space="preserve"> </w:t>
      </w:r>
      <w:r w:rsidRPr="00511394">
        <w:rPr>
          <w:rFonts w:hint="cs"/>
          <w:rtl/>
          <w:lang w:bidi="ar-MA"/>
        </w:rPr>
        <w:t>ب</w:t>
      </w:r>
      <w:r w:rsidRPr="00511394">
        <w:rPr>
          <w:rtl/>
          <w:lang w:bidi="ar-MA"/>
        </w:rPr>
        <w:t xml:space="preserve">المادة 23 من قانون إدماج الأشخاص ذوي الإعاقة </w:t>
      </w:r>
      <w:r w:rsidR="001D494A">
        <w:rPr>
          <w:rtl/>
          <w:lang w:bidi="ar-MA"/>
        </w:rPr>
        <w:t>اجتماعياً</w:t>
      </w:r>
      <w:r w:rsidRPr="00511394">
        <w:rPr>
          <w:rtl/>
          <w:lang w:bidi="ar-MA"/>
        </w:rPr>
        <w:t xml:space="preserve">، </w:t>
      </w:r>
      <w:r w:rsidRPr="00511394">
        <w:rPr>
          <w:rFonts w:hint="cs"/>
          <w:rtl/>
          <w:lang w:bidi="ar-MA"/>
        </w:rPr>
        <w:t xml:space="preserve">تتوفر </w:t>
      </w:r>
      <w:r w:rsidRPr="00511394">
        <w:rPr>
          <w:rtl/>
          <w:lang w:bidi="ar-MA"/>
        </w:rPr>
        <w:t xml:space="preserve">ليتوانيا </w:t>
      </w:r>
      <w:r w:rsidRPr="00511394">
        <w:rPr>
          <w:rFonts w:hint="cs"/>
          <w:rtl/>
          <w:lang w:bidi="ar-MA"/>
        </w:rPr>
        <w:t>على</w:t>
      </w:r>
      <w:r w:rsidRPr="00511394">
        <w:rPr>
          <w:rtl/>
          <w:lang w:bidi="ar-MA"/>
        </w:rPr>
        <w:t xml:space="preserve"> هيئة غير قضائية إلزامية </w:t>
      </w:r>
      <w:r w:rsidRPr="00511394">
        <w:rPr>
          <w:rFonts w:hint="cs"/>
          <w:rtl/>
          <w:lang w:bidi="ar-MA"/>
        </w:rPr>
        <w:t>سابقة</w:t>
      </w:r>
      <w:r w:rsidRPr="00511394">
        <w:rPr>
          <w:rtl/>
          <w:lang w:bidi="ar-MA"/>
        </w:rPr>
        <w:t xml:space="preserve"> </w:t>
      </w:r>
      <w:r w:rsidRPr="00511394">
        <w:rPr>
          <w:rFonts w:hint="cs"/>
          <w:rtl/>
          <w:lang w:bidi="ar-MA"/>
        </w:rPr>
        <w:t>ل</w:t>
      </w:r>
      <w:r w:rsidRPr="00511394">
        <w:rPr>
          <w:rtl/>
          <w:lang w:bidi="ar-MA"/>
        </w:rPr>
        <w:t xml:space="preserve">لتقاضي </w:t>
      </w:r>
      <w:r w:rsidR="00141789">
        <w:rPr>
          <w:rFonts w:hint="cs"/>
          <w:rtl/>
          <w:lang w:bidi="ar-MA"/>
        </w:rPr>
        <w:t>-</w:t>
      </w:r>
      <w:r w:rsidRPr="00511394">
        <w:rPr>
          <w:rtl/>
          <w:lang w:bidi="ar-MA"/>
        </w:rPr>
        <w:t xml:space="preserve"> </w:t>
      </w:r>
      <w:r w:rsidRPr="00511394">
        <w:rPr>
          <w:rFonts w:hint="cs"/>
          <w:rtl/>
          <w:lang w:bidi="ar-MA"/>
        </w:rPr>
        <w:t xml:space="preserve">وهي </w:t>
      </w:r>
      <w:r w:rsidRPr="00511394">
        <w:rPr>
          <w:rtl/>
          <w:lang w:bidi="ar-MA"/>
        </w:rPr>
        <w:t>لجنة المنازعات -</w:t>
      </w:r>
      <w:r w:rsidRPr="00511394">
        <w:rPr>
          <w:rFonts w:hint="cs"/>
          <w:rtl/>
          <w:lang w:bidi="ar-MA"/>
        </w:rPr>
        <w:t xml:space="preserve"> </w:t>
      </w:r>
      <w:r w:rsidRPr="00511394">
        <w:rPr>
          <w:rtl/>
          <w:lang w:bidi="ar-MA"/>
        </w:rPr>
        <w:t xml:space="preserve">تعمل تحت إشراف وزارة الضمان الاجتماعي والعمل (المشار إليها فيما يلي باسم لجنة المنازعات). </w:t>
      </w:r>
      <w:r w:rsidRPr="00511394">
        <w:rPr>
          <w:rFonts w:hint="cs"/>
          <w:rtl/>
          <w:lang w:bidi="ar-MA"/>
        </w:rPr>
        <w:t xml:space="preserve">وهي </w:t>
      </w:r>
      <w:r w:rsidRPr="00511394">
        <w:rPr>
          <w:rtl/>
          <w:lang w:bidi="ar-MA"/>
        </w:rPr>
        <w:t>كيان عام أنشئ</w:t>
      </w:r>
      <w:r w:rsidRPr="00511394">
        <w:rPr>
          <w:rFonts w:hint="cs"/>
          <w:rtl/>
          <w:lang w:bidi="ar-MA"/>
        </w:rPr>
        <w:t xml:space="preserve"> </w:t>
      </w:r>
      <w:r w:rsidRPr="00511394">
        <w:rPr>
          <w:rFonts w:hint="cs"/>
          <w:rtl/>
          <w:lang w:bidi="ar-MA"/>
        </w:rPr>
        <w:lastRenderedPageBreak/>
        <w:t>و</w:t>
      </w:r>
      <w:r w:rsidRPr="00511394">
        <w:rPr>
          <w:rtl/>
          <w:lang w:bidi="ar-MA"/>
        </w:rPr>
        <w:t>اعتمد</w:t>
      </w:r>
      <w:r w:rsidRPr="00511394">
        <w:rPr>
          <w:rFonts w:hint="cs"/>
          <w:rtl/>
          <w:lang w:bidi="ar-MA"/>
        </w:rPr>
        <w:t xml:space="preserve"> تكوينه </w:t>
      </w:r>
      <w:r w:rsidRPr="00511394">
        <w:rPr>
          <w:rtl/>
          <w:lang w:bidi="ar-MA"/>
        </w:rPr>
        <w:t>العددي ولوائح</w:t>
      </w:r>
      <w:r w:rsidRPr="00511394">
        <w:rPr>
          <w:rFonts w:hint="cs"/>
          <w:rtl/>
          <w:lang w:bidi="ar-MA"/>
        </w:rPr>
        <w:t>ه</w:t>
      </w:r>
      <w:r w:rsidRPr="00511394">
        <w:rPr>
          <w:rtl/>
          <w:lang w:bidi="ar-MA"/>
        </w:rPr>
        <w:t xml:space="preserve"> وإجراءات</w:t>
      </w:r>
      <w:r w:rsidRPr="00511394">
        <w:rPr>
          <w:rFonts w:hint="cs"/>
          <w:rtl/>
          <w:lang w:bidi="ar-MA"/>
        </w:rPr>
        <w:t>ه الخاصة ب</w:t>
      </w:r>
      <w:r w:rsidRPr="00511394">
        <w:rPr>
          <w:rtl/>
          <w:lang w:bidi="ar-MA"/>
        </w:rPr>
        <w:t xml:space="preserve">تسوية المنازعات من قبل وزير الضمان الاجتماعي والعمل. </w:t>
      </w:r>
      <w:r w:rsidRPr="00511394">
        <w:rPr>
          <w:rFonts w:hint="cs"/>
          <w:rtl/>
          <w:lang w:bidi="ar-MA"/>
        </w:rPr>
        <w:t xml:space="preserve">وتناط بها </w:t>
      </w:r>
      <w:r w:rsidRPr="00511394">
        <w:rPr>
          <w:rtl/>
          <w:lang w:bidi="ar-MA"/>
        </w:rPr>
        <w:t>المهام التالية:</w:t>
      </w:r>
    </w:p>
    <w:p w:rsidR="00DA106E" w:rsidRPr="00511394" w:rsidRDefault="00324C73" w:rsidP="004822E9">
      <w:pPr>
        <w:pStyle w:val="Bullet1GA"/>
        <w:tabs>
          <w:tab w:val="clear" w:pos="2495"/>
          <w:tab w:val="left" w:pos="1926"/>
        </w:tabs>
        <w:bidi/>
        <w:ind w:left="1926" w:hanging="434"/>
        <w:rPr>
          <w:lang w:bidi="ar-MA"/>
        </w:rPr>
      </w:pPr>
      <w:r w:rsidRPr="00511394">
        <w:rPr>
          <w:rFonts w:hint="cs"/>
          <w:color w:val="000000"/>
          <w:rtl/>
          <w:lang w:bidi="ar-MA"/>
        </w:rPr>
        <w:t xml:space="preserve">سماع </w:t>
      </w:r>
      <w:r w:rsidRPr="00511394">
        <w:rPr>
          <w:color w:val="000000"/>
          <w:rtl/>
          <w:lang w:bidi="ar-MA"/>
        </w:rPr>
        <w:t xml:space="preserve">وتسوية النزاعات </w:t>
      </w:r>
      <w:r w:rsidRPr="00511394">
        <w:rPr>
          <w:rFonts w:hint="cs"/>
          <w:color w:val="000000"/>
          <w:rtl/>
          <w:lang w:bidi="ar-MA"/>
        </w:rPr>
        <w:t xml:space="preserve">الناشئة </w:t>
      </w:r>
      <w:r w:rsidRPr="00511394">
        <w:rPr>
          <w:color w:val="000000"/>
          <w:rtl/>
          <w:lang w:bidi="ar-MA"/>
        </w:rPr>
        <w:t xml:space="preserve">بين المستفيد </w:t>
      </w:r>
      <w:r w:rsidRPr="00511394">
        <w:rPr>
          <w:rFonts w:hint="cs"/>
          <w:color w:val="000000"/>
          <w:rtl/>
          <w:lang w:bidi="ar-MA"/>
        </w:rPr>
        <w:t>و</w:t>
      </w:r>
      <w:r w:rsidRPr="00511394">
        <w:rPr>
          <w:color w:val="000000"/>
          <w:rtl/>
          <w:lang w:bidi="ar-MA"/>
        </w:rPr>
        <w:t xml:space="preserve">السلطة </w:t>
      </w:r>
      <w:r w:rsidRPr="00511394">
        <w:rPr>
          <w:rFonts w:hint="cs"/>
          <w:color w:val="000000"/>
          <w:rtl/>
          <w:lang w:bidi="ar-MA"/>
        </w:rPr>
        <w:t>التي ت</w:t>
      </w:r>
      <w:r w:rsidRPr="00511394">
        <w:rPr>
          <w:color w:val="000000"/>
          <w:rtl/>
          <w:lang w:bidi="ar-MA"/>
        </w:rPr>
        <w:t xml:space="preserve">دفع المعاش أو </w:t>
      </w:r>
      <w:r w:rsidRPr="00511394">
        <w:rPr>
          <w:rFonts w:hint="cs"/>
          <w:color w:val="000000"/>
          <w:rtl/>
          <w:lang w:bidi="ar-MA"/>
        </w:rPr>
        <w:t>الاستحقاق</w:t>
      </w:r>
      <w:r w:rsidR="00B67398">
        <w:rPr>
          <w:color w:val="000000"/>
          <w:rtl/>
          <w:lang w:bidi="ar-MA"/>
        </w:rPr>
        <w:t xml:space="preserve"> ومكتب تقييم الإعاقة و</w:t>
      </w:r>
      <w:r w:rsidRPr="00511394">
        <w:rPr>
          <w:color w:val="000000"/>
          <w:rtl/>
          <w:lang w:bidi="ar-MA"/>
        </w:rPr>
        <w:t>القدر</w:t>
      </w:r>
      <w:r w:rsidRPr="00511394">
        <w:rPr>
          <w:rFonts w:hint="cs"/>
          <w:color w:val="000000"/>
          <w:rtl/>
          <w:lang w:bidi="ar-MA"/>
        </w:rPr>
        <w:t>ة على</w:t>
      </w:r>
      <w:r w:rsidRPr="00511394">
        <w:rPr>
          <w:color w:val="000000"/>
          <w:rtl/>
          <w:lang w:bidi="ar-MA"/>
        </w:rPr>
        <w:t xml:space="preserve"> العمل؛</w:t>
      </w:r>
    </w:p>
    <w:p w:rsidR="00DA106E" w:rsidRPr="00511394" w:rsidRDefault="00324C73" w:rsidP="004822E9">
      <w:pPr>
        <w:pStyle w:val="Bullet1GA"/>
        <w:tabs>
          <w:tab w:val="clear" w:pos="2495"/>
          <w:tab w:val="left" w:pos="1926"/>
        </w:tabs>
        <w:bidi/>
        <w:ind w:left="1926" w:hanging="434"/>
        <w:rPr>
          <w:lang w:bidi="ar-MA"/>
        </w:rPr>
      </w:pPr>
      <w:r w:rsidRPr="00511394">
        <w:rPr>
          <w:color w:val="000000"/>
          <w:rtl/>
          <w:lang w:bidi="ar-MA"/>
        </w:rPr>
        <w:t xml:space="preserve">جمع القضايا </w:t>
      </w:r>
      <w:r w:rsidRPr="00511394">
        <w:rPr>
          <w:rFonts w:hint="cs"/>
          <w:color w:val="000000"/>
          <w:rtl/>
          <w:lang w:bidi="ar-MA"/>
        </w:rPr>
        <w:t>المثارة</w:t>
      </w:r>
      <w:r w:rsidRPr="00511394">
        <w:rPr>
          <w:color w:val="000000"/>
          <w:rtl/>
          <w:lang w:bidi="ar-MA"/>
        </w:rPr>
        <w:t xml:space="preserve"> في </w:t>
      </w:r>
      <w:r w:rsidRPr="00511394">
        <w:rPr>
          <w:rFonts w:hint="cs"/>
          <w:color w:val="000000"/>
          <w:rtl/>
          <w:lang w:bidi="ar-MA"/>
        </w:rPr>
        <w:t>طعون</w:t>
      </w:r>
      <w:r w:rsidRPr="00511394">
        <w:rPr>
          <w:color w:val="000000"/>
          <w:rtl/>
          <w:lang w:bidi="ar-MA"/>
        </w:rPr>
        <w:t xml:space="preserve"> </w:t>
      </w:r>
      <w:r w:rsidRPr="00511394">
        <w:rPr>
          <w:rFonts w:hint="cs"/>
          <w:color w:val="000000"/>
          <w:rtl/>
          <w:lang w:bidi="ar-MA"/>
        </w:rPr>
        <w:t>ا</w:t>
      </w:r>
      <w:r w:rsidRPr="00511394">
        <w:rPr>
          <w:color w:val="000000"/>
          <w:rtl/>
          <w:lang w:bidi="ar-MA"/>
        </w:rPr>
        <w:t>لأشخاص ذوي الإعاقة</w:t>
      </w:r>
      <w:r w:rsidRPr="00511394">
        <w:rPr>
          <w:rFonts w:hint="cs"/>
          <w:color w:val="000000"/>
          <w:rtl/>
          <w:lang w:bidi="ar-MA"/>
        </w:rPr>
        <w:t xml:space="preserve"> </w:t>
      </w:r>
      <w:r w:rsidRPr="00511394">
        <w:rPr>
          <w:color w:val="000000"/>
          <w:rtl/>
          <w:lang w:bidi="ar-MA"/>
        </w:rPr>
        <w:t>وتأطير</w:t>
      </w:r>
      <w:r w:rsidRPr="00511394">
        <w:rPr>
          <w:rFonts w:hint="cs"/>
          <w:color w:val="000000"/>
          <w:rtl/>
          <w:lang w:bidi="ar-MA"/>
        </w:rPr>
        <w:t>ها</w:t>
      </w:r>
      <w:r w:rsidRPr="00511394">
        <w:rPr>
          <w:color w:val="000000"/>
          <w:rtl/>
          <w:lang w:bidi="ar-MA"/>
        </w:rPr>
        <w:t xml:space="preserve"> وتلخيص</w:t>
      </w:r>
      <w:r w:rsidRPr="00511394">
        <w:rPr>
          <w:rFonts w:hint="cs"/>
          <w:color w:val="000000"/>
          <w:rtl/>
          <w:lang w:bidi="ar-MA"/>
        </w:rPr>
        <w:t>ها</w:t>
      </w:r>
      <w:r w:rsidRPr="00511394">
        <w:rPr>
          <w:color w:val="000000"/>
          <w:rtl/>
          <w:lang w:bidi="ar-MA"/>
        </w:rPr>
        <w:t xml:space="preserve">، وتقديم مقترحات إلى وزارة الضمان الاجتماعي والعمل بهدف تحسين سياسات إدماج الأشخاص ذوي الإعاقة </w:t>
      </w:r>
      <w:r w:rsidR="001D494A">
        <w:rPr>
          <w:color w:val="000000"/>
          <w:rtl/>
          <w:lang w:bidi="ar-MA"/>
        </w:rPr>
        <w:t>اجتماعياً</w:t>
      </w:r>
      <w:r w:rsidRPr="00511394">
        <w:rPr>
          <w:color w:val="000000"/>
          <w:rtl/>
          <w:lang w:bidi="ar-MA"/>
        </w:rPr>
        <w:t>؛</w:t>
      </w:r>
    </w:p>
    <w:p w:rsidR="00324C73" w:rsidRPr="00511394" w:rsidRDefault="00324C73" w:rsidP="004822E9">
      <w:pPr>
        <w:pStyle w:val="Bullet1GA"/>
        <w:tabs>
          <w:tab w:val="clear" w:pos="2495"/>
          <w:tab w:val="left" w:pos="1926"/>
        </w:tabs>
        <w:bidi/>
        <w:ind w:left="1926" w:hanging="434"/>
        <w:rPr>
          <w:lang w:bidi="ar-MA"/>
        </w:rPr>
      </w:pPr>
      <w:r w:rsidRPr="00511394">
        <w:rPr>
          <w:color w:val="000000"/>
          <w:rtl/>
          <w:lang w:bidi="ar-MA"/>
        </w:rPr>
        <w:t>صياغة</w:t>
      </w:r>
      <w:r w:rsidRPr="00511394">
        <w:rPr>
          <w:rFonts w:hint="cs"/>
          <w:color w:val="000000"/>
          <w:rtl/>
          <w:lang w:bidi="ar-MA"/>
        </w:rPr>
        <w:t xml:space="preserve"> ال</w:t>
      </w:r>
      <w:r w:rsidRPr="00511394">
        <w:rPr>
          <w:color w:val="000000"/>
          <w:rtl/>
          <w:lang w:bidi="ar-MA"/>
        </w:rPr>
        <w:t>تقارير بشأن أداء لجنة المنازعات.</w:t>
      </w:r>
    </w:p>
    <w:p w:rsidR="00324C73" w:rsidRPr="00511394" w:rsidRDefault="00324C73" w:rsidP="00DA106E">
      <w:pPr>
        <w:pStyle w:val="SingleTxtGA"/>
        <w:rPr>
          <w:rtl/>
          <w:lang w:bidi="ar-MA"/>
        </w:rPr>
      </w:pPr>
      <w:r w:rsidRPr="00511394">
        <w:rPr>
          <w:rtl/>
          <w:lang w:bidi="ar-MA"/>
        </w:rPr>
        <w:t>16</w:t>
      </w:r>
      <w:r w:rsidRPr="00511394">
        <w:rPr>
          <w:rFonts w:hint="cs"/>
          <w:rtl/>
          <w:lang w:bidi="ar-MA"/>
        </w:rPr>
        <w:t>-</w:t>
      </w:r>
      <w:r w:rsidR="00DA106E" w:rsidRPr="00511394">
        <w:rPr>
          <w:rFonts w:hint="cs"/>
          <w:rtl/>
          <w:lang w:bidi="ar-MA"/>
        </w:rPr>
        <w:tab/>
      </w:r>
      <w:r w:rsidRPr="00511394">
        <w:rPr>
          <w:rFonts w:hint="cs"/>
          <w:rtl/>
          <w:lang w:bidi="ar-MA"/>
        </w:rPr>
        <w:t>ويمكن</w:t>
      </w:r>
      <w:r w:rsidRPr="00511394">
        <w:rPr>
          <w:rtl/>
          <w:lang w:bidi="ar-MA"/>
        </w:rPr>
        <w:t xml:space="preserve"> أن </w:t>
      </w:r>
      <w:r w:rsidRPr="00511394">
        <w:rPr>
          <w:rFonts w:hint="cs"/>
          <w:rtl/>
          <w:lang w:bidi="ar-MA"/>
        </w:rPr>
        <w:t>يعرض</w:t>
      </w:r>
      <w:r w:rsidRPr="00511394">
        <w:rPr>
          <w:rtl/>
          <w:lang w:bidi="ar-MA"/>
        </w:rPr>
        <w:t xml:space="preserve"> </w:t>
      </w:r>
      <w:r w:rsidRPr="00511394">
        <w:rPr>
          <w:rFonts w:hint="cs"/>
          <w:rtl/>
          <w:lang w:bidi="ar-MA"/>
        </w:rPr>
        <w:t>القرار</w:t>
      </w:r>
      <w:r w:rsidRPr="00511394">
        <w:rPr>
          <w:rtl/>
          <w:lang w:bidi="ar-MA"/>
        </w:rPr>
        <w:t xml:space="preserve"> الصادر </w:t>
      </w:r>
      <w:r w:rsidRPr="00511394">
        <w:rPr>
          <w:rFonts w:hint="cs"/>
          <w:rtl/>
          <w:lang w:bidi="ar-MA"/>
        </w:rPr>
        <w:t>ع</w:t>
      </w:r>
      <w:r w:rsidRPr="00511394">
        <w:rPr>
          <w:rtl/>
          <w:lang w:bidi="ar-MA"/>
        </w:rPr>
        <w:t>ن لجنة المنازعات على</w:t>
      </w:r>
      <w:r w:rsidRPr="00511394">
        <w:rPr>
          <w:rFonts w:hint="cs"/>
          <w:rtl/>
          <w:lang w:bidi="ar-MA"/>
        </w:rPr>
        <w:t xml:space="preserve"> أنظار</w:t>
      </w:r>
      <w:r w:rsidRPr="00511394">
        <w:rPr>
          <w:rtl/>
          <w:lang w:bidi="ar-MA"/>
        </w:rPr>
        <w:t xml:space="preserve"> المحكمة </w:t>
      </w:r>
      <w:r w:rsidRPr="00511394">
        <w:rPr>
          <w:rFonts w:hint="cs"/>
          <w:rtl/>
          <w:lang w:bidi="ar-MA"/>
        </w:rPr>
        <w:t>في سياق</w:t>
      </w:r>
      <w:r w:rsidRPr="00511394">
        <w:rPr>
          <w:rtl/>
          <w:lang w:bidi="ar-MA"/>
        </w:rPr>
        <w:t xml:space="preserve"> </w:t>
      </w:r>
      <w:r w:rsidRPr="00511394">
        <w:rPr>
          <w:rFonts w:hint="cs"/>
          <w:rtl/>
          <w:lang w:bidi="ar-MA"/>
        </w:rPr>
        <w:t>ال</w:t>
      </w:r>
      <w:r w:rsidRPr="00511394">
        <w:rPr>
          <w:rtl/>
          <w:lang w:bidi="ar-MA"/>
        </w:rPr>
        <w:t>إجراءات التي ينص عليها القانون.</w:t>
      </w:r>
    </w:p>
    <w:p w:rsidR="00324C73" w:rsidRPr="00511394" w:rsidRDefault="00324C73" w:rsidP="00DA106E">
      <w:pPr>
        <w:pStyle w:val="H23GA"/>
      </w:pPr>
      <w:r w:rsidRPr="00511394">
        <w:tab/>
      </w:r>
      <w:r w:rsidRPr="00511394">
        <w:tab/>
      </w:r>
      <w:r w:rsidRPr="00511394">
        <w:rPr>
          <w:rtl/>
        </w:rPr>
        <w:t xml:space="preserve">إحصاءات عامة </w:t>
      </w:r>
      <w:r w:rsidRPr="00511394">
        <w:rPr>
          <w:rFonts w:hint="cs"/>
          <w:rtl/>
        </w:rPr>
        <w:t>بشأن</w:t>
      </w:r>
      <w:r w:rsidRPr="00511394">
        <w:rPr>
          <w:rtl/>
        </w:rPr>
        <w:t xml:space="preserve"> الأشخاص ذوي الإعاقة</w:t>
      </w:r>
    </w:p>
    <w:p w:rsidR="00324C73" w:rsidRPr="004822E9" w:rsidRDefault="00324C73" w:rsidP="004822E9">
      <w:pPr>
        <w:pStyle w:val="SingleTxtGA"/>
        <w:rPr>
          <w:spacing w:val="-2"/>
          <w:rtl/>
        </w:rPr>
      </w:pPr>
      <w:r w:rsidRPr="00511394">
        <w:rPr>
          <w:rtl/>
        </w:rPr>
        <w:t>17</w:t>
      </w:r>
      <w:r w:rsidRPr="00511394">
        <w:rPr>
          <w:rFonts w:hint="cs"/>
          <w:rtl/>
        </w:rPr>
        <w:t>-</w:t>
      </w:r>
      <w:r w:rsidR="00DA106E" w:rsidRPr="00511394">
        <w:rPr>
          <w:rFonts w:hint="cs"/>
          <w:rtl/>
        </w:rPr>
        <w:tab/>
      </w:r>
      <w:r w:rsidRPr="00511394">
        <w:rPr>
          <w:rFonts w:hint="cs"/>
          <w:rtl/>
        </w:rPr>
        <w:t>ك</w:t>
      </w:r>
      <w:r w:rsidRPr="00511394">
        <w:rPr>
          <w:rtl/>
        </w:rPr>
        <w:t>ان</w:t>
      </w:r>
      <w:r w:rsidRPr="00511394">
        <w:rPr>
          <w:rFonts w:hint="cs"/>
          <w:rtl/>
        </w:rPr>
        <w:t xml:space="preserve"> في</w:t>
      </w:r>
      <w:r w:rsidRPr="00511394">
        <w:rPr>
          <w:rtl/>
        </w:rPr>
        <w:t xml:space="preserve"> ليتوانيا</w:t>
      </w:r>
      <w:r w:rsidRPr="00511394">
        <w:rPr>
          <w:rFonts w:hint="cs"/>
          <w:rtl/>
        </w:rPr>
        <w:t xml:space="preserve"> </w:t>
      </w:r>
      <w:r w:rsidRPr="00511394">
        <w:rPr>
          <w:rtl/>
        </w:rPr>
        <w:t>عام 2011</w:t>
      </w:r>
      <w:r w:rsidRPr="00511394">
        <w:rPr>
          <w:rFonts w:hint="cs"/>
          <w:rtl/>
        </w:rPr>
        <w:t xml:space="preserve"> ما مجموعه</w:t>
      </w:r>
      <w:r w:rsidRPr="00511394">
        <w:rPr>
          <w:rtl/>
        </w:rPr>
        <w:t xml:space="preserve"> </w:t>
      </w:r>
      <w:r w:rsidR="004822E9">
        <w:rPr>
          <w:rFonts w:hint="cs"/>
          <w:rtl/>
        </w:rPr>
        <w:t xml:space="preserve">632 264 </w:t>
      </w:r>
      <w:r w:rsidRPr="00511394">
        <w:rPr>
          <w:rFonts w:hint="cs"/>
          <w:rtl/>
        </w:rPr>
        <w:t>مستفيدا</w:t>
      </w:r>
      <w:r w:rsidR="00BD7512">
        <w:rPr>
          <w:rFonts w:hint="cs"/>
          <w:rtl/>
        </w:rPr>
        <w:t>ً</w:t>
      </w:r>
      <w:r w:rsidRPr="00511394">
        <w:rPr>
          <w:rFonts w:hint="cs"/>
          <w:rtl/>
        </w:rPr>
        <w:t xml:space="preserve"> </w:t>
      </w:r>
      <w:r w:rsidRPr="00511394">
        <w:rPr>
          <w:rtl/>
        </w:rPr>
        <w:t xml:space="preserve">من </w:t>
      </w:r>
      <w:r w:rsidRPr="00511394">
        <w:rPr>
          <w:rFonts w:hint="cs"/>
          <w:rtl/>
        </w:rPr>
        <w:t>ال</w:t>
      </w:r>
      <w:r w:rsidRPr="00511394">
        <w:rPr>
          <w:rtl/>
        </w:rPr>
        <w:t xml:space="preserve">معاشات أو </w:t>
      </w:r>
      <w:r w:rsidRPr="00511394">
        <w:rPr>
          <w:rFonts w:hint="cs"/>
          <w:rtl/>
        </w:rPr>
        <w:t>الاستحقاقات</w:t>
      </w:r>
      <w:r w:rsidRPr="00511394">
        <w:rPr>
          <w:rtl/>
        </w:rPr>
        <w:t xml:space="preserve"> الناجمة عن </w:t>
      </w:r>
      <w:r w:rsidRPr="00511394">
        <w:rPr>
          <w:rFonts w:hint="cs"/>
          <w:rtl/>
        </w:rPr>
        <w:t>فقدان</w:t>
      </w:r>
      <w:r w:rsidRPr="00511394">
        <w:rPr>
          <w:rtl/>
        </w:rPr>
        <w:t xml:space="preserve"> القدرة على العمل بسبب ال</w:t>
      </w:r>
      <w:r w:rsidRPr="00511394">
        <w:rPr>
          <w:rFonts w:hint="cs"/>
          <w:rtl/>
        </w:rPr>
        <w:t>إعاقة</w:t>
      </w:r>
      <w:r w:rsidRPr="00511394">
        <w:rPr>
          <w:rtl/>
        </w:rPr>
        <w:t xml:space="preserve"> (8.6 في المائة من مجموع سكان ليتوانيا) </w:t>
      </w:r>
      <w:r w:rsidRPr="00511394">
        <w:rPr>
          <w:rFonts w:hint="cs"/>
          <w:rtl/>
        </w:rPr>
        <w:t>منهم</w:t>
      </w:r>
      <w:r w:rsidRPr="00511394">
        <w:rPr>
          <w:rtl/>
        </w:rPr>
        <w:t xml:space="preserve"> (48 في المائة من الرجال و52 في المائة من النساء). </w:t>
      </w:r>
      <w:r w:rsidRPr="00511394">
        <w:rPr>
          <w:rFonts w:hint="cs"/>
          <w:rtl/>
        </w:rPr>
        <w:t>وتوجد</w:t>
      </w:r>
      <w:r w:rsidRPr="00511394">
        <w:rPr>
          <w:rtl/>
        </w:rPr>
        <w:t xml:space="preserve"> أكبر </w:t>
      </w:r>
      <w:r w:rsidRPr="00511394">
        <w:rPr>
          <w:rFonts w:hint="cs"/>
          <w:rtl/>
        </w:rPr>
        <w:t>حصة</w:t>
      </w:r>
      <w:r w:rsidRPr="00511394">
        <w:rPr>
          <w:rtl/>
        </w:rPr>
        <w:t xml:space="preserve"> من </w:t>
      </w:r>
      <w:r w:rsidRPr="00511394">
        <w:rPr>
          <w:rFonts w:hint="cs"/>
          <w:rtl/>
        </w:rPr>
        <w:t>الأشخاص ذوي الإعاقة</w:t>
      </w:r>
      <w:r w:rsidRPr="00511394">
        <w:rPr>
          <w:rtl/>
        </w:rPr>
        <w:t xml:space="preserve"> </w:t>
      </w:r>
      <w:r w:rsidRPr="00511394">
        <w:rPr>
          <w:rFonts w:hint="cs"/>
          <w:rtl/>
        </w:rPr>
        <w:t>في صفوف من</w:t>
      </w:r>
      <w:r w:rsidRPr="00511394">
        <w:rPr>
          <w:rtl/>
        </w:rPr>
        <w:t xml:space="preserve"> </w:t>
      </w:r>
      <w:r w:rsidRPr="00511394">
        <w:rPr>
          <w:rFonts w:hint="cs"/>
          <w:rtl/>
        </w:rPr>
        <w:t xml:space="preserve">تتراوح نسبة </w:t>
      </w:r>
      <w:r w:rsidRPr="00511394">
        <w:rPr>
          <w:rtl/>
        </w:rPr>
        <w:t>قدر</w:t>
      </w:r>
      <w:r w:rsidRPr="00511394">
        <w:rPr>
          <w:rFonts w:hint="cs"/>
          <w:rtl/>
        </w:rPr>
        <w:t>تهم</w:t>
      </w:r>
      <w:r w:rsidRPr="00511394">
        <w:rPr>
          <w:rtl/>
        </w:rPr>
        <w:t xml:space="preserve"> على العمل</w:t>
      </w:r>
      <w:r w:rsidRPr="00511394">
        <w:rPr>
          <w:rFonts w:hint="cs"/>
          <w:rtl/>
        </w:rPr>
        <w:t xml:space="preserve"> بين</w:t>
      </w:r>
      <w:r w:rsidRPr="00511394">
        <w:rPr>
          <w:rtl/>
        </w:rPr>
        <w:t xml:space="preserve"> 30</w:t>
      </w:r>
      <w:r w:rsidRPr="00511394">
        <w:rPr>
          <w:rFonts w:hint="cs"/>
          <w:rtl/>
        </w:rPr>
        <w:t xml:space="preserve"> </w:t>
      </w:r>
      <w:r w:rsidRPr="00511394">
        <w:rPr>
          <w:rtl/>
        </w:rPr>
        <w:t xml:space="preserve">في المائة </w:t>
      </w:r>
      <w:r w:rsidRPr="004822E9">
        <w:rPr>
          <w:rFonts w:hint="cs"/>
          <w:spacing w:val="-2"/>
          <w:rtl/>
        </w:rPr>
        <w:t>و</w:t>
      </w:r>
      <w:r w:rsidRPr="004822E9">
        <w:rPr>
          <w:spacing w:val="-2"/>
          <w:rtl/>
        </w:rPr>
        <w:t xml:space="preserve">40 في المائة، أي </w:t>
      </w:r>
      <w:r w:rsidR="004822E9">
        <w:rPr>
          <w:rFonts w:hint="cs"/>
          <w:spacing w:val="-2"/>
          <w:rtl/>
        </w:rPr>
        <w:t xml:space="preserve">320 152 </w:t>
      </w:r>
      <w:r w:rsidR="001D494A">
        <w:rPr>
          <w:rFonts w:hint="cs"/>
          <w:spacing w:val="-2"/>
          <w:rtl/>
        </w:rPr>
        <w:t>شخصاً</w:t>
      </w:r>
      <w:r w:rsidRPr="004822E9">
        <w:rPr>
          <w:spacing w:val="-2"/>
          <w:rtl/>
        </w:rPr>
        <w:t xml:space="preserve">. </w:t>
      </w:r>
      <w:r w:rsidRPr="004822E9">
        <w:rPr>
          <w:rFonts w:hint="cs"/>
          <w:spacing w:val="-2"/>
          <w:rtl/>
        </w:rPr>
        <w:t>و</w:t>
      </w:r>
      <w:r w:rsidRPr="004822E9">
        <w:rPr>
          <w:spacing w:val="-2"/>
          <w:rtl/>
        </w:rPr>
        <w:t>تشكل</w:t>
      </w:r>
      <w:r w:rsidRPr="004822E9">
        <w:rPr>
          <w:rFonts w:hint="cs"/>
          <w:spacing w:val="-2"/>
          <w:rtl/>
        </w:rPr>
        <w:t xml:space="preserve"> هذه الشريحة</w:t>
      </w:r>
      <w:r w:rsidRPr="004822E9">
        <w:rPr>
          <w:spacing w:val="-2"/>
          <w:rtl/>
        </w:rPr>
        <w:t xml:space="preserve"> ما </w:t>
      </w:r>
      <w:r w:rsidRPr="004822E9">
        <w:rPr>
          <w:rFonts w:hint="cs"/>
          <w:spacing w:val="-2"/>
          <w:rtl/>
        </w:rPr>
        <w:t>يقارب</w:t>
      </w:r>
      <w:r w:rsidRPr="004822E9">
        <w:rPr>
          <w:spacing w:val="-2"/>
          <w:rtl/>
        </w:rPr>
        <w:t xml:space="preserve"> 58 في المائة من العدد الإجمالي للأشخاص ذوي الإعاقة. </w:t>
      </w:r>
      <w:r w:rsidRPr="004822E9">
        <w:rPr>
          <w:rFonts w:hint="cs"/>
          <w:spacing w:val="-2"/>
          <w:rtl/>
        </w:rPr>
        <w:t xml:space="preserve">أما </w:t>
      </w:r>
      <w:r w:rsidRPr="004822E9">
        <w:rPr>
          <w:spacing w:val="-2"/>
          <w:rtl/>
        </w:rPr>
        <w:t xml:space="preserve">الأشخاص </w:t>
      </w:r>
      <w:r w:rsidRPr="004822E9">
        <w:rPr>
          <w:rFonts w:hint="cs"/>
          <w:spacing w:val="-2"/>
          <w:rtl/>
        </w:rPr>
        <w:t>المصابون ب</w:t>
      </w:r>
      <w:r w:rsidRPr="004822E9">
        <w:rPr>
          <w:spacing w:val="-2"/>
          <w:rtl/>
        </w:rPr>
        <w:t>الإعاق</w:t>
      </w:r>
      <w:r w:rsidRPr="004822E9">
        <w:rPr>
          <w:rFonts w:hint="cs"/>
          <w:spacing w:val="-2"/>
          <w:rtl/>
        </w:rPr>
        <w:t>ات الأكثر خطورة</w:t>
      </w:r>
      <w:r w:rsidRPr="004822E9">
        <w:rPr>
          <w:spacing w:val="-2"/>
          <w:rtl/>
        </w:rPr>
        <w:t xml:space="preserve">، أي </w:t>
      </w:r>
      <w:r w:rsidRPr="004822E9">
        <w:rPr>
          <w:rFonts w:hint="cs"/>
          <w:spacing w:val="-2"/>
          <w:rtl/>
        </w:rPr>
        <w:t xml:space="preserve">من تتراوح نسبة </w:t>
      </w:r>
      <w:r w:rsidRPr="004822E9">
        <w:rPr>
          <w:spacing w:val="-2"/>
          <w:rtl/>
        </w:rPr>
        <w:t>قدر</w:t>
      </w:r>
      <w:r w:rsidRPr="004822E9">
        <w:rPr>
          <w:rFonts w:hint="cs"/>
          <w:spacing w:val="-2"/>
          <w:rtl/>
        </w:rPr>
        <w:t>تهم</w:t>
      </w:r>
      <w:r w:rsidRPr="004822E9">
        <w:rPr>
          <w:spacing w:val="-2"/>
          <w:rtl/>
        </w:rPr>
        <w:t xml:space="preserve"> على العمل</w:t>
      </w:r>
      <w:r w:rsidRPr="004822E9">
        <w:rPr>
          <w:rFonts w:hint="cs"/>
          <w:spacing w:val="-2"/>
          <w:rtl/>
        </w:rPr>
        <w:t xml:space="preserve"> بين </w:t>
      </w:r>
      <w:r w:rsidR="004822E9" w:rsidRPr="004822E9">
        <w:rPr>
          <w:rFonts w:hint="cs"/>
          <w:spacing w:val="-2"/>
          <w:rtl/>
        </w:rPr>
        <w:t>صفر</w:t>
      </w:r>
      <w:r w:rsidRPr="004822E9">
        <w:rPr>
          <w:rFonts w:hint="cs"/>
          <w:spacing w:val="-2"/>
          <w:rtl/>
        </w:rPr>
        <w:t xml:space="preserve"> </w:t>
      </w:r>
      <w:r w:rsidRPr="004822E9">
        <w:rPr>
          <w:spacing w:val="-2"/>
          <w:rtl/>
        </w:rPr>
        <w:t xml:space="preserve">في المائة </w:t>
      </w:r>
      <w:r w:rsidRPr="004822E9">
        <w:rPr>
          <w:rFonts w:hint="cs"/>
          <w:spacing w:val="-2"/>
          <w:rtl/>
        </w:rPr>
        <w:t>و</w:t>
      </w:r>
      <w:r w:rsidRPr="004822E9">
        <w:rPr>
          <w:spacing w:val="-2"/>
          <w:rtl/>
        </w:rPr>
        <w:t xml:space="preserve">25 في المائة، </w:t>
      </w:r>
      <w:r w:rsidRPr="004822E9">
        <w:rPr>
          <w:rFonts w:hint="cs"/>
          <w:spacing w:val="-2"/>
          <w:rtl/>
        </w:rPr>
        <w:t>في</w:t>
      </w:r>
      <w:r w:rsidRPr="004822E9">
        <w:rPr>
          <w:spacing w:val="-2"/>
          <w:rtl/>
        </w:rPr>
        <w:t>مثل</w:t>
      </w:r>
      <w:r w:rsidRPr="004822E9">
        <w:rPr>
          <w:rFonts w:hint="cs"/>
          <w:spacing w:val="-2"/>
          <w:rtl/>
        </w:rPr>
        <w:t>ون</w:t>
      </w:r>
      <w:r w:rsidRPr="004822E9">
        <w:rPr>
          <w:spacing w:val="-2"/>
          <w:rtl/>
        </w:rPr>
        <w:t xml:space="preserve"> 12 في المائة </w:t>
      </w:r>
      <w:r w:rsidRPr="004822E9">
        <w:rPr>
          <w:rFonts w:hint="cs"/>
          <w:spacing w:val="-2"/>
          <w:rtl/>
        </w:rPr>
        <w:t>من</w:t>
      </w:r>
      <w:r w:rsidRPr="004822E9">
        <w:rPr>
          <w:spacing w:val="-2"/>
          <w:rtl/>
        </w:rPr>
        <w:t xml:space="preserve"> العدد الإجمالي للأشخاص ذوي الإعاقة. </w:t>
      </w:r>
      <w:r w:rsidRPr="004822E9">
        <w:rPr>
          <w:rFonts w:hint="cs"/>
          <w:spacing w:val="-2"/>
          <w:rtl/>
        </w:rPr>
        <w:t xml:space="preserve">وبلغ </w:t>
      </w:r>
      <w:r w:rsidRPr="004822E9">
        <w:rPr>
          <w:spacing w:val="-2"/>
          <w:rtl/>
        </w:rPr>
        <w:t xml:space="preserve">عدد </w:t>
      </w:r>
      <w:r w:rsidRPr="004822E9">
        <w:rPr>
          <w:rFonts w:hint="cs"/>
          <w:spacing w:val="-2"/>
          <w:rtl/>
        </w:rPr>
        <w:t xml:space="preserve">الأشخاص </w:t>
      </w:r>
      <w:r w:rsidRPr="004822E9">
        <w:rPr>
          <w:spacing w:val="-2"/>
          <w:rtl/>
        </w:rPr>
        <w:t xml:space="preserve">ذوي الإعاقة الذين </w:t>
      </w:r>
      <w:r w:rsidRPr="004822E9">
        <w:rPr>
          <w:rFonts w:hint="cs"/>
          <w:spacing w:val="-2"/>
          <w:rtl/>
        </w:rPr>
        <w:t xml:space="preserve">تتراوح نسبة </w:t>
      </w:r>
      <w:r w:rsidRPr="004822E9">
        <w:rPr>
          <w:spacing w:val="-2"/>
          <w:rtl/>
        </w:rPr>
        <w:t>قدر</w:t>
      </w:r>
      <w:r w:rsidRPr="004822E9">
        <w:rPr>
          <w:rFonts w:hint="cs"/>
          <w:spacing w:val="-2"/>
          <w:rtl/>
        </w:rPr>
        <w:t>تهم</w:t>
      </w:r>
      <w:r w:rsidRPr="004822E9">
        <w:rPr>
          <w:spacing w:val="-2"/>
          <w:rtl/>
        </w:rPr>
        <w:t xml:space="preserve"> على العمل</w:t>
      </w:r>
      <w:r w:rsidRPr="004822E9">
        <w:rPr>
          <w:rFonts w:hint="cs"/>
          <w:spacing w:val="-2"/>
          <w:rtl/>
        </w:rPr>
        <w:t xml:space="preserve"> بين</w:t>
      </w:r>
      <w:r w:rsidRPr="004822E9">
        <w:rPr>
          <w:spacing w:val="-2"/>
          <w:rtl/>
        </w:rPr>
        <w:t xml:space="preserve"> 45</w:t>
      </w:r>
      <w:r w:rsidRPr="004822E9">
        <w:rPr>
          <w:rFonts w:hint="cs"/>
          <w:spacing w:val="-2"/>
          <w:rtl/>
        </w:rPr>
        <w:t xml:space="preserve"> </w:t>
      </w:r>
      <w:r w:rsidRPr="004822E9">
        <w:rPr>
          <w:spacing w:val="-2"/>
          <w:rtl/>
        </w:rPr>
        <w:t xml:space="preserve">في المائة </w:t>
      </w:r>
      <w:r w:rsidRPr="004822E9">
        <w:rPr>
          <w:rFonts w:hint="cs"/>
          <w:spacing w:val="-2"/>
          <w:rtl/>
        </w:rPr>
        <w:t>و</w:t>
      </w:r>
      <w:r w:rsidRPr="004822E9">
        <w:rPr>
          <w:spacing w:val="-2"/>
          <w:rtl/>
        </w:rPr>
        <w:t xml:space="preserve">55 في المائة </w:t>
      </w:r>
      <w:r w:rsidRPr="004822E9">
        <w:rPr>
          <w:rFonts w:hint="cs"/>
          <w:spacing w:val="-2"/>
          <w:rtl/>
        </w:rPr>
        <w:t xml:space="preserve">ما مجموعه </w:t>
      </w:r>
      <w:r w:rsidR="004822E9">
        <w:rPr>
          <w:rFonts w:hint="cs"/>
          <w:spacing w:val="-2"/>
          <w:rtl/>
        </w:rPr>
        <w:t xml:space="preserve">436 63 </w:t>
      </w:r>
      <w:r w:rsidR="001D494A">
        <w:rPr>
          <w:rFonts w:hint="cs"/>
          <w:spacing w:val="-2"/>
          <w:rtl/>
        </w:rPr>
        <w:t>شخصاً</w:t>
      </w:r>
      <w:r w:rsidRPr="004822E9">
        <w:rPr>
          <w:rFonts w:hint="cs"/>
          <w:spacing w:val="-2"/>
          <w:rtl/>
        </w:rPr>
        <w:t xml:space="preserve"> </w:t>
      </w:r>
      <w:r w:rsidRPr="004822E9">
        <w:rPr>
          <w:spacing w:val="-2"/>
          <w:rtl/>
        </w:rPr>
        <w:t xml:space="preserve">عام 2011، </w:t>
      </w:r>
      <w:r w:rsidRPr="004822E9">
        <w:rPr>
          <w:rFonts w:hint="cs"/>
          <w:spacing w:val="-2"/>
          <w:rtl/>
        </w:rPr>
        <w:t>أي ما</w:t>
      </w:r>
      <w:r w:rsidR="004822E9">
        <w:rPr>
          <w:rFonts w:hint="eastAsia"/>
          <w:spacing w:val="-2"/>
          <w:rtl/>
        </w:rPr>
        <w:t> </w:t>
      </w:r>
      <w:r w:rsidRPr="004822E9">
        <w:rPr>
          <w:rFonts w:hint="cs"/>
          <w:spacing w:val="-2"/>
          <w:rtl/>
        </w:rPr>
        <w:t>يعادل</w:t>
      </w:r>
      <w:r w:rsidRPr="004822E9">
        <w:rPr>
          <w:spacing w:val="-2"/>
          <w:rtl/>
        </w:rPr>
        <w:t xml:space="preserve"> 24 في المائة </w:t>
      </w:r>
      <w:r w:rsidRPr="004822E9">
        <w:rPr>
          <w:rFonts w:hint="cs"/>
          <w:spacing w:val="-2"/>
          <w:rtl/>
        </w:rPr>
        <w:t>من</w:t>
      </w:r>
      <w:r w:rsidRPr="004822E9">
        <w:rPr>
          <w:spacing w:val="-2"/>
          <w:rtl/>
        </w:rPr>
        <w:t xml:space="preserve"> العدد الإجمالي للأشخاص ذوي الإعاقة؛ في حين بلغ عدد الأطفال ذوي الإعاقة دون سن 18 </w:t>
      </w:r>
      <w:r w:rsidRPr="004822E9">
        <w:rPr>
          <w:rFonts w:hint="cs"/>
          <w:spacing w:val="-2"/>
          <w:rtl/>
        </w:rPr>
        <w:t>عام</w:t>
      </w:r>
      <w:r w:rsidR="001D494A">
        <w:rPr>
          <w:rFonts w:hint="cs"/>
          <w:spacing w:val="-2"/>
          <w:rtl/>
        </w:rPr>
        <w:t xml:space="preserve">اً </w:t>
      </w:r>
      <w:r w:rsidR="004822E9">
        <w:rPr>
          <w:rFonts w:hint="cs"/>
          <w:spacing w:val="-2"/>
          <w:rtl/>
        </w:rPr>
        <w:t xml:space="preserve">522 15 </w:t>
      </w:r>
      <w:r w:rsidRPr="004822E9">
        <w:rPr>
          <w:rFonts w:hint="cs"/>
          <w:spacing w:val="-2"/>
          <w:rtl/>
        </w:rPr>
        <w:t>طفلا</w:t>
      </w:r>
      <w:r w:rsidR="00BD7512" w:rsidRPr="004822E9">
        <w:rPr>
          <w:rFonts w:hint="cs"/>
          <w:spacing w:val="-2"/>
          <w:rtl/>
        </w:rPr>
        <w:t>ً</w:t>
      </w:r>
      <w:r w:rsidRPr="004822E9">
        <w:rPr>
          <w:rFonts w:hint="cs"/>
          <w:spacing w:val="-2"/>
          <w:rtl/>
        </w:rPr>
        <w:t>،</w:t>
      </w:r>
      <w:r w:rsidRPr="004822E9">
        <w:rPr>
          <w:spacing w:val="-2"/>
          <w:rtl/>
        </w:rPr>
        <w:t xml:space="preserve"> أ</w:t>
      </w:r>
      <w:r w:rsidRPr="004822E9">
        <w:rPr>
          <w:rFonts w:hint="cs"/>
          <w:spacing w:val="-2"/>
          <w:rtl/>
        </w:rPr>
        <w:t>ي ما يعادل</w:t>
      </w:r>
      <w:r w:rsidRPr="004822E9">
        <w:rPr>
          <w:spacing w:val="-2"/>
          <w:rtl/>
        </w:rPr>
        <w:t xml:space="preserve"> 6 في المائة من العدد الإجمالي.</w:t>
      </w:r>
    </w:p>
    <w:p w:rsidR="00324C73" w:rsidRPr="00511394" w:rsidRDefault="00DA106E" w:rsidP="00141789">
      <w:pPr>
        <w:pStyle w:val="HChGA"/>
        <w:rPr>
          <w:lang w:eastAsia="lt-LT"/>
        </w:rPr>
      </w:pPr>
      <w:r w:rsidRPr="00511394">
        <w:rPr>
          <w:rFonts w:hint="cs"/>
          <w:rtl/>
          <w:lang w:eastAsia="lt-LT"/>
        </w:rPr>
        <w:tab/>
      </w:r>
      <w:r w:rsidR="00324C73" w:rsidRPr="00511394">
        <w:rPr>
          <w:rFonts w:hint="cs"/>
          <w:rtl/>
          <w:lang w:eastAsia="lt-LT"/>
        </w:rPr>
        <w:t>ثانيا</w:t>
      </w:r>
      <w:r w:rsidRPr="00511394">
        <w:rPr>
          <w:rFonts w:hint="cs"/>
          <w:rtl/>
          <w:lang w:eastAsia="lt-LT"/>
        </w:rPr>
        <w:t>ً-</w:t>
      </w:r>
      <w:r w:rsidRPr="00511394">
        <w:rPr>
          <w:rFonts w:hint="cs"/>
          <w:rtl/>
          <w:lang w:eastAsia="lt-LT"/>
        </w:rPr>
        <w:tab/>
      </w:r>
      <w:r w:rsidR="00324C73" w:rsidRPr="00511394">
        <w:rPr>
          <w:rFonts w:hint="cs"/>
          <w:rtl/>
          <w:lang w:eastAsia="lt-LT"/>
        </w:rPr>
        <w:t>ال</w:t>
      </w:r>
      <w:r w:rsidR="00324C73" w:rsidRPr="00511394">
        <w:rPr>
          <w:rtl/>
          <w:lang w:eastAsia="lt-LT"/>
        </w:rPr>
        <w:t xml:space="preserve">معلومات </w:t>
      </w:r>
      <w:r w:rsidR="00324C73" w:rsidRPr="00511394">
        <w:rPr>
          <w:rFonts w:hint="cs"/>
          <w:rtl/>
          <w:lang w:eastAsia="lt-LT"/>
        </w:rPr>
        <w:t>حسب</w:t>
      </w:r>
      <w:r w:rsidR="00324C73" w:rsidRPr="00511394">
        <w:rPr>
          <w:rtl/>
          <w:lang w:eastAsia="lt-LT"/>
        </w:rPr>
        <w:t xml:space="preserve"> م</w:t>
      </w:r>
      <w:r w:rsidR="00324C73" w:rsidRPr="00511394">
        <w:rPr>
          <w:rFonts w:hint="cs"/>
          <w:rtl/>
          <w:lang w:eastAsia="lt-LT"/>
        </w:rPr>
        <w:t>و</w:t>
      </w:r>
      <w:r w:rsidR="00324C73" w:rsidRPr="00511394">
        <w:rPr>
          <w:rtl/>
          <w:lang w:eastAsia="lt-LT"/>
        </w:rPr>
        <w:t xml:space="preserve">اد </w:t>
      </w:r>
      <w:r w:rsidR="00324C73" w:rsidRPr="00511394">
        <w:rPr>
          <w:rFonts w:hint="cs"/>
          <w:rtl/>
          <w:lang w:eastAsia="lt-LT"/>
        </w:rPr>
        <w:t>ال</w:t>
      </w:r>
      <w:r w:rsidR="00324C73" w:rsidRPr="00511394">
        <w:rPr>
          <w:rtl/>
          <w:lang w:eastAsia="lt-LT"/>
        </w:rPr>
        <w:t>اتفاقية</w:t>
      </w:r>
    </w:p>
    <w:p w:rsidR="00324C73" w:rsidRPr="00511394" w:rsidRDefault="00DA106E" w:rsidP="00DA106E">
      <w:pPr>
        <w:pStyle w:val="H1GA"/>
        <w:rPr>
          <w:sz w:val="20"/>
          <w:szCs w:val="30"/>
          <w:lang w:eastAsia="lt-LT"/>
        </w:rPr>
      </w:pPr>
      <w:r w:rsidRPr="00511394">
        <w:rPr>
          <w:rFonts w:hint="cs"/>
          <w:sz w:val="20"/>
          <w:szCs w:val="30"/>
          <w:rtl/>
          <w:lang w:eastAsia="lt-LT"/>
        </w:rPr>
        <w:tab/>
      </w:r>
      <w:r w:rsidRPr="00511394">
        <w:rPr>
          <w:rFonts w:hint="cs"/>
          <w:sz w:val="20"/>
          <w:szCs w:val="30"/>
          <w:rtl/>
          <w:lang w:eastAsia="lt-LT"/>
        </w:rPr>
        <w:tab/>
      </w:r>
      <w:r w:rsidR="00324C73" w:rsidRPr="00511394">
        <w:rPr>
          <w:sz w:val="20"/>
          <w:szCs w:val="30"/>
          <w:rtl/>
          <w:lang w:eastAsia="lt-LT"/>
        </w:rPr>
        <w:t>المادة 5</w:t>
      </w:r>
      <w:r w:rsidRPr="00511394">
        <w:rPr>
          <w:rFonts w:hint="cs"/>
          <w:sz w:val="20"/>
          <w:szCs w:val="30"/>
          <w:rtl/>
          <w:lang w:eastAsia="lt-LT"/>
        </w:rPr>
        <w:tab/>
      </w:r>
      <w:r w:rsidRPr="00511394">
        <w:rPr>
          <w:rFonts w:hint="cs"/>
          <w:sz w:val="20"/>
          <w:szCs w:val="30"/>
          <w:rtl/>
          <w:lang w:eastAsia="lt-LT"/>
        </w:rPr>
        <w:br/>
      </w:r>
      <w:r w:rsidR="00324C73" w:rsidRPr="00511394">
        <w:rPr>
          <w:sz w:val="20"/>
          <w:szCs w:val="30"/>
          <w:rtl/>
          <w:lang w:eastAsia="lt-LT"/>
        </w:rPr>
        <w:t>المساواة وعدم التمييز</w:t>
      </w:r>
    </w:p>
    <w:p w:rsidR="00324C73" w:rsidRPr="00511394" w:rsidRDefault="00324C73" w:rsidP="00141789">
      <w:pPr>
        <w:pStyle w:val="SingleTxtGA"/>
        <w:rPr>
          <w:lang w:eastAsia="lt-LT"/>
        </w:rPr>
      </w:pPr>
      <w:r w:rsidRPr="00511394">
        <w:rPr>
          <w:rtl/>
          <w:lang w:eastAsia="lt-LT"/>
        </w:rPr>
        <w:t>18</w:t>
      </w:r>
      <w:r w:rsidRPr="00511394">
        <w:rPr>
          <w:rFonts w:hint="cs"/>
          <w:rtl/>
          <w:lang w:eastAsia="lt-LT"/>
        </w:rPr>
        <w:t>-</w:t>
      </w:r>
      <w:r w:rsidR="00DA106E" w:rsidRPr="00511394">
        <w:rPr>
          <w:rFonts w:hint="cs"/>
          <w:rtl/>
          <w:lang w:eastAsia="lt-LT"/>
        </w:rPr>
        <w:tab/>
      </w:r>
      <w:r w:rsidRPr="00511394">
        <w:rPr>
          <w:rFonts w:hint="cs"/>
          <w:rtl/>
          <w:lang w:eastAsia="lt-LT"/>
        </w:rPr>
        <w:t>ت</w:t>
      </w:r>
      <w:r w:rsidRPr="00511394">
        <w:rPr>
          <w:rtl/>
          <w:lang w:eastAsia="lt-LT"/>
        </w:rPr>
        <w:t>نص</w:t>
      </w:r>
      <w:r w:rsidRPr="00511394">
        <w:rPr>
          <w:rFonts w:hint="cs"/>
          <w:rtl/>
          <w:lang w:eastAsia="lt-LT"/>
        </w:rPr>
        <w:t xml:space="preserve"> </w:t>
      </w:r>
      <w:r w:rsidRPr="00511394">
        <w:rPr>
          <w:rtl/>
          <w:lang w:eastAsia="lt-LT"/>
        </w:rPr>
        <w:t>أحكام</w:t>
      </w:r>
      <w:r w:rsidRPr="00511394">
        <w:rPr>
          <w:rFonts w:hint="cs"/>
          <w:rtl/>
          <w:lang w:eastAsia="lt-LT"/>
        </w:rPr>
        <w:t xml:space="preserve"> </w:t>
      </w:r>
      <w:r w:rsidRPr="00511394">
        <w:rPr>
          <w:rtl/>
          <w:lang w:eastAsia="lt-LT"/>
        </w:rPr>
        <w:t>الدستور عل</w:t>
      </w:r>
      <w:r w:rsidRPr="00511394">
        <w:rPr>
          <w:rFonts w:hint="cs"/>
          <w:rtl/>
          <w:lang w:eastAsia="lt-LT"/>
        </w:rPr>
        <w:t xml:space="preserve">ى </w:t>
      </w:r>
      <w:r w:rsidRPr="00511394">
        <w:rPr>
          <w:rtl/>
          <w:lang w:eastAsia="lt-LT"/>
        </w:rPr>
        <w:t xml:space="preserve">المساواة وعدم التمييز (انظر القسم الأول من التقرير). وقد وردت تفاصيل الأحكام الدستورية في التشريعات الأخرى. </w:t>
      </w:r>
      <w:r w:rsidRPr="00511394">
        <w:rPr>
          <w:rFonts w:hint="cs"/>
          <w:rtl/>
          <w:lang w:eastAsia="lt-LT"/>
        </w:rPr>
        <w:t>و</w:t>
      </w:r>
      <w:r w:rsidRPr="00511394">
        <w:rPr>
          <w:rtl/>
          <w:lang w:eastAsia="lt-LT"/>
        </w:rPr>
        <w:t>من</w:t>
      </w:r>
      <w:r w:rsidRPr="00511394">
        <w:rPr>
          <w:rFonts w:hint="cs"/>
          <w:rtl/>
          <w:lang w:eastAsia="lt-LT"/>
        </w:rPr>
        <w:t xml:space="preserve"> أهم</w:t>
      </w:r>
      <w:r w:rsidRPr="00511394">
        <w:rPr>
          <w:rtl/>
          <w:lang w:eastAsia="lt-LT"/>
        </w:rPr>
        <w:t xml:space="preserve"> القوانين </w:t>
      </w:r>
      <w:r w:rsidRPr="00511394">
        <w:rPr>
          <w:rFonts w:hint="cs"/>
          <w:rtl/>
          <w:lang w:eastAsia="lt-LT"/>
        </w:rPr>
        <w:t>التي تحدد</w:t>
      </w:r>
      <w:r w:rsidRPr="00511394">
        <w:rPr>
          <w:rtl/>
          <w:lang w:eastAsia="lt-LT"/>
        </w:rPr>
        <w:t xml:space="preserve"> مبادئ تكافؤ الفرص وعدم التمييز قانون المساواة في المعاملة ال</w:t>
      </w:r>
      <w:r w:rsidRPr="00511394">
        <w:rPr>
          <w:rFonts w:hint="cs"/>
          <w:rtl/>
          <w:lang w:eastAsia="lt-LT"/>
        </w:rPr>
        <w:t>ذ</w:t>
      </w:r>
      <w:r w:rsidRPr="00511394">
        <w:rPr>
          <w:rtl/>
          <w:lang w:eastAsia="lt-LT"/>
        </w:rPr>
        <w:t xml:space="preserve">ي </w:t>
      </w:r>
      <w:r w:rsidRPr="00511394">
        <w:rPr>
          <w:rFonts w:hint="cs"/>
          <w:rtl/>
          <w:lang w:eastAsia="lt-LT"/>
        </w:rPr>
        <w:t>ي</w:t>
      </w:r>
      <w:r w:rsidRPr="00511394">
        <w:rPr>
          <w:rtl/>
          <w:lang w:eastAsia="lt-LT"/>
        </w:rPr>
        <w:t xml:space="preserve">حظر التمييز المباشر وغير المباشر، </w:t>
      </w:r>
      <w:r w:rsidRPr="00511394">
        <w:rPr>
          <w:rtl/>
        </w:rPr>
        <w:t>و</w:t>
      </w:r>
      <w:r w:rsidRPr="00511394">
        <w:rPr>
          <w:rFonts w:hint="cs"/>
          <w:rtl/>
        </w:rPr>
        <w:t>ال</w:t>
      </w:r>
      <w:r w:rsidRPr="00511394">
        <w:rPr>
          <w:rtl/>
        </w:rPr>
        <w:t xml:space="preserve">تحرش، </w:t>
      </w:r>
      <w:r w:rsidRPr="00511394">
        <w:rPr>
          <w:rFonts w:hint="cs"/>
          <w:rtl/>
        </w:rPr>
        <w:t>وإصدار ال</w:t>
      </w:r>
      <w:r w:rsidRPr="00511394">
        <w:rPr>
          <w:rtl/>
        </w:rPr>
        <w:t xml:space="preserve">تعليمات </w:t>
      </w:r>
      <w:r w:rsidRPr="00511394">
        <w:rPr>
          <w:rFonts w:hint="cs"/>
          <w:rtl/>
        </w:rPr>
        <w:t xml:space="preserve">بغرض </w:t>
      </w:r>
      <w:r w:rsidRPr="00511394">
        <w:rPr>
          <w:rtl/>
        </w:rPr>
        <w:t>التمييز على أساس نوع الجنس، أو العرق،</w:t>
      </w:r>
      <w:r w:rsidRPr="00511394">
        <w:rPr>
          <w:rFonts w:hint="cs"/>
          <w:rtl/>
        </w:rPr>
        <w:t xml:space="preserve"> </w:t>
      </w:r>
      <w:r w:rsidRPr="00511394">
        <w:rPr>
          <w:rtl/>
        </w:rPr>
        <w:t>أو الجنسية</w:t>
      </w:r>
      <w:r w:rsidRPr="00511394">
        <w:rPr>
          <w:rFonts w:hint="cs"/>
          <w:rtl/>
        </w:rPr>
        <w:t>،</w:t>
      </w:r>
      <w:r w:rsidRPr="00511394">
        <w:rPr>
          <w:rtl/>
        </w:rPr>
        <w:t xml:space="preserve"> </w:t>
      </w:r>
      <w:r w:rsidRPr="00511394">
        <w:rPr>
          <w:rtl/>
        </w:rPr>
        <w:lastRenderedPageBreak/>
        <w:t>أو</w:t>
      </w:r>
      <w:r w:rsidR="00141789">
        <w:rPr>
          <w:rFonts w:hint="cs"/>
          <w:rtl/>
        </w:rPr>
        <w:t> </w:t>
      </w:r>
      <w:r w:rsidRPr="00511394">
        <w:rPr>
          <w:rtl/>
        </w:rPr>
        <w:t>اللغة</w:t>
      </w:r>
      <w:r w:rsidRPr="00511394">
        <w:rPr>
          <w:rFonts w:hint="cs"/>
          <w:rtl/>
        </w:rPr>
        <w:t xml:space="preserve">، </w:t>
      </w:r>
      <w:r w:rsidRPr="00511394">
        <w:rPr>
          <w:rtl/>
        </w:rPr>
        <w:t>أو الأصل</w:t>
      </w:r>
      <w:r w:rsidRPr="00511394">
        <w:rPr>
          <w:rFonts w:hint="cs"/>
          <w:rtl/>
        </w:rPr>
        <w:t>،</w:t>
      </w:r>
      <w:r w:rsidRPr="00511394">
        <w:rPr>
          <w:rtl/>
        </w:rPr>
        <w:t xml:space="preserve"> أو الوضع الاجتماعي</w:t>
      </w:r>
      <w:r w:rsidRPr="00511394">
        <w:rPr>
          <w:rFonts w:hint="cs"/>
          <w:rtl/>
        </w:rPr>
        <w:t>،</w:t>
      </w:r>
      <w:r w:rsidRPr="00511394">
        <w:rPr>
          <w:rtl/>
        </w:rPr>
        <w:t xml:space="preserve"> أو العقيدة</w:t>
      </w:r>
      <w:r w:rsidRPr="00511394">
        <w:rPr>
          <w:rFonts w:hint="cs"/>
          <w:rtl/>
        </w:rPr>
        <w:t>،</w:t>
      </w:r>
      <w:r w:rsidRPr="00511394">
        <w:rPr>
          <w:rtl/>
        </w:rPr>
        <w:t xml:space="preserve"> أو </w:t>
      </w:r>
      <w:r w:rsidRPr="00511394">
        <w:rPr>
          <w:rFonts w:hint="cs"/>
          <w:rtl/>
        </w:rPr>
        <w:t>ال</w:t>
      </w:r>
      <w:r w:rsidRPr="00511394">
        <w:rPr>
          <w:rtl/>
        </w:rPr>
        <w:t xml:space="preserve">قناعات أو وجهات النظر، </w:t>
      </w:r>
      <w:r w:rsidRPr="00511394">
        <w:rPr>
          <w:rFonts w:hint="cs"/>
          <w:rtl/>
        </w:rPr>
        <w:t>أ</w:t>
      </w:r>
      <w:r w:rsidRPr="00511394">
        <w:rPr>
          <w:rtl/>
        </w:rPr>
        <w:t>و</w:t>
      </w:r>
      <w:r w:rsidRPr="00511394">
        <w:rPr>
          <w:rFonts w:hint="cs"/>
          <w:rtl/>
        </w:rPr>
        <w:t xml:space="preserve"> </w:t>
      </w:r>
      <w:r w:rsidRPr="00511394">
        <w:rPr>
          <w:rtl/>
        </w:rPr>
        <w:t>ال</w:t>
      </w:r>
      <w:r w:rsidRPr="00511394">
        <w:rPr>
          <w:rFonts w:hint="cs"/>
          <w:rtl/>
        </w:rPr>
        <w:t>سن</w:t>
      </w:r>
      <w:r w:rsidRPr="00511394">
        <w:rPr>
          <w:rtl/>
        </w:rPr>
        <w:t xml:space="preserve">، </w:t>
      </w:r>
      <w:r w:rsidRPr="00511394">
        <w:rPr>
          <w:rFonts w:hint="cs"/>
          <w:rtl/>
        </w:rPr>
        <w:t>أ</w:t>
      </w:r>
      <w:r w:rsidRPr="00511394">
        <w:rPr>
          <w:rtl/>
        </w:rPr>
        <w:t>و</w:t>
      </w:r>
      <w:r w:rsidRPr="00511394">
        <w:rPr>
          <w:rFonts w:hint="cs"/>
          <w:rtl/>
        </w:rPr>
        <w:t xml:space="preserve"> الميل</w:t>
      </w:r>
      <w:r w:rsidRPr="00511394">
        <w:rPr>
          <w:rtl/>
        </w:rPr>
        <w:t xml:space="preserve"> الجنسي، </w:t>
      </w:r>
      <w:r w:rsidRPr="00511394">
        <w:rPr>
          <w:rFonts w:hint="cs"/>
          <w:rtl/>
        </w:rPr>
        <w:t>أ</w:t>
      </w:r>
      <w:r w:rsidRPr="00511394">
        <w:rPr>
          <w:rtl/>
        </w:rPr>
        <w:t>و</w:t>
      </w:r>
      <w:r w:rsidRPr="00511394">
        <w:rPr>
          <w:rFonts w:hint="cs"/>
          <w:rtl/>
        </w:rPr>
        <w:t xml:space="preserve"> الإعاقة</w:t>
      </w:r>
      <w:r w:rsidRPr="00511394">
        <w:rPr>
          <w:rtl/>
        </w:rPr>
        <w:t xml:space="preserve">، أو الأصل </w:t>
      </w:r>
      <w:proofErr w:type="spellStart"/>
      <w:r w:rsidRPr="00511394">
        <w:rPr>
          <w:rFonts w:hint="cs"/>
          <w:rtl/>
        </w:rPr>
        <w:t>الإثني</w:t>
      </w:r>
      <w:proofErr w:type="spellEnd"/>
      <w:r w:rsidRPr="00511394">
        <w:rPr>
          <w:rFonts w:hint="cs"/>
          <w:rtl/>
        </w:rPr>
        <w:t xml:space="preserve"> و</w:t>
      </w:r>
      <w:r w:rsidRPr="00511394">
        <w:rPr>
          <w:rtl/>
        </w:rPr>
        <w:t>الدين</w:t>
      </w:r>
      <w:r w:rsidRPr="00511394">
        <w:rPr>
          <w:rtl/>
          <w:lang w:eastAsia="lt-LT"/>
        </w:rPr>
        <w:t xml:space="preserve">، في العمل، </w:t>
      </w:r>
      <w:r w:rsidRPr="00511394">
        <w:rPr>
          <w:rFonts w:hint="cs"/>
          <w:rtl/>
          <w:lang w:eastAsia="lt-LT"/>
        </w:rPr>
        <w:t>و</w:t>
      </w:r>
      <w:r w:rsidRPr="00511394">
        <w:rPr>
          <w:rtl/>
          <w:lang w:eastAsia="lt-LT"/>
        </w:rPr>
        <w:t xml:space="preserve">في الخدمة المدنية، </w:t>
      </w:r>
      <w:r w:rsidRPr="00511394">
        <w:rPr>
          <w:rFonts w:hint="cs"/>
          <w:rtl/>
          <w:lang w:eastAsia="lt-LT"/>
        </w:rPr>
        <w:t>و</w:t>
      </w:r>
      <w:r w:rsidRPr="00511394">
        <w:rPr>
          <w:rtl/>
          <w:lang w:eastAsia="lt-LT"/>
        </w:rPr>
        <w:t xml:space="preserve">في مؤسسات التعليم، </w:t>
      </w:r>
      <w:r w:rsidRPr="00511394">
        <w:rPr>
          <w:rFonts w:hint="cs"/>
          <w:rtl/>
          <w:lang w:eastAsia="lt-LT"/>
        </w:rPr>
        <w:t>و</w:t>
      </w:r>
      <w:r w:rsidRPr="00511394">
        <w:rPr>
          <w:rtl/>
          <w:lang w:eastAsia="lt-LT"/>
        </w:rPr>
        <w:t>في المؤسسات العلمية والبحثية وفي مجال حماية المستهلك.</w:t>
      </w:r>
    </w:p>
    <w:p w:rsidR="00324C73" w:rsidRPr="00511394" w:rsidRDefault="00324C73" w:rsidP="00DA106E">
      <w:pPr>
        <w:pStyle w:val="SingleTxtGA"/>
      </w:pPr>
      <w:r w:rsidRPr="00511394">
        <w:rPr>
          <w:rFonts w:hint="cs"/>
          <w:rtl/>
        </w:rPr>
        <w:t>19-</w:t>
      </w:r>
      <w:r w:rsidR="00DA106E" w:rsidRPr="00511394">
        <w:rPr>
          <w:rFonts w:hint="cs"/>
          <w:rtl/>
        </w:rPr>
        <w:tab/>
      </w:r>
      <w:r w:rsidRPr="00511394">
        <w:rPr>
          <w:rFonts w:hint="cs"/>
          <w:rtl/>
        </w:rPr>
        <w:t>وي</w:t>
      </w:r>
      <w:r w:rsidRPr="00511394">
        <w:rPr>
          <w:rtl/>
        </w:rPr>
        <w:t xml:space="preserve">لزم قانون المساواة في المعاملة الكيانات التالية </w:t>
      </w:r>
      <w:r w:rsidRPr="00511394">
        <w:rPr>
          <w:rFonts w:hint="cs"/>
          <w:rtl/>
        </w:rPr>
        <w:t>بضمان</w:t>
      </w:r>
      <w:r w:rsidRPr="00511394">
        <w:rPr>
          <w:rtl/>
        </w:rPr>
        <w:t xml:space="preserve"> المساواة في المعاملة:</w:t>
      </w:r>
    </w:p>
    <w:p w:rsidR="00324C73" w:rsidRPr="00511394" w:rsidRDefault="00324C73" w:rsidP="00DA106E">
      <w:pPr>
        <w:pStyle w:val="Bullet2GA"/>
        <w:tabs>
          <w:tab w:val="clear" w:pos="3062"/>
          <w:tab w:val="clear" w:pos="3215"/>
          <w:tab w:val="left" w:pos="1912"/>
        </w:tabs>
        <w:bidi/>
        <w:ind w:left="1912"/>
      </w:pPr>
      <w:r w:rsidRPr="00511394">
        <w:rPr>
          <w:rFonts w:hint="cs"/>
          <w:rtl/>
        </w:rPr>
        <w:t>الوكالات</w:t>
      </w:r>
      <w:r w:rsidRPr="00511394">
        <w:rPr>
          <w:rtl/>
        </w:rPr>
        <w:t xml:space="preserve"> </w:t>
      </w:r>
      <w:r w:rsidRPr="00511394">
        <w:rPr>
          <w:rFonts w:hint="cs"/>
          <w:rtl/>
        </w:rPr>
        <w:t>الحكومية</w:t>
      </w:r>
      <w:r w:rsidRPr="00511394">
        <w:rPr>
          <w:rtl/>
        </w:rPr>
        <w:t xml:space="preserve"> والبلدية؛</w:t>
      </w:r>
    </w:p>
    <w:p w:rsidR="00324C73" w:rsidRPr="00511394" w:rsidRDefault="00324C73" w:rsidP="00DA106E">
      <w:pPr>
        <w:pStyle w:val="Bullet2GA"/>
        <w:tabs>
          <w:tab w:val="clear" w:pos="3062"/>
          <w:tab w:val="clear" w:pos="3215"/>
          <w:tab w:val="left" w:pos="1912"/>
        </w:tabs>
        <w:bidi/>
        <w:ind w:left="1912"/>
      </w:pPr>
      <w:r w:rsidRPr="00511394">
        <w:rPr>
          <w:rFonts w:hint="cs"/>
          <w:rtl/>
        </w:rPr>
        <w:t>م</w:t>
      </w:r>
      <w:r w:rsidRPr="00511394">
        <w:rPr>
          <w:rtl/>
        </w:rPr>
        <w:t xml:space="preserve">ؤسسات التعليم ومؤسسات العلوم </w:t>
      </w:r>
      <w:r w:rsidRPr="00511394">
        <w:rPr>
          <w:rFonts w:hint="cs"/>
          <w:rtl/>
        </w:rPr>
        <w:t>و</w:t>
      </w:r>
      <w:r w:rsidRPr="00511394">
        <w:rPr>
          <w:rtl/>
        </w:rPr>
        <w:t>التعليم العالي (عند الالتحاق، والاختبار، واخت</w:t>
      </w:r>
      <w:r w:rsidRPr="00511394">
        <w:rPr>
          <w:rFonts w:hint="cs"/>
          <w:rtl/>
        </w:rPr>
        <w:t>ي</w:t>
      </w:r>
      <w:r w:rsidRPr="00511394">
        <w:rPr>
          <w:rtl/>
        </w:rPr>
        <w:t>ار</w:t>
      </w:r>
      <w:r w:rsidRPr="00511394">
        <w:rPr>
          <w:rFonts w:hint="cs"/>
          <w:rtl/>
        </w:rPr>
        <w:t xml:space="preserve"> ب</w:t>
      </w:r>
      <w:r w:rsidRPr="00511394">
        <w:rPr>
          <w:rtl/>
        </w:rPr>
        <w:t xml:space="preserve">رامج التعليم، </w:t>
      </w:r>
      <w:r w:rsidRPr="00511394">
        <w:rPr>
          <w:rFonts w:hint="cs"/>
          <w:rtl/>
        </w:rPr>
        <w:t>وما إلى ذلك</w:t>
      </w:r>
      <w:r w:rsidRPr="00511394">
        <w:rPr>
          <w:rtl/>
        </w:rPr>
        <w:t>)؛</w:t>
      </w:r>
    </w:p>
    <w:p w:rsidR="00324C73" w:rsidRPr="00511394" w:rsidRDefault="00324C73" w:rsidP="00DA106E">
      <w:pPr>
        <w:pStyle w:val="Bullet2GA"/>
        <w:tabs>
          <w:tab w:val="clear" w:pos="3062"/>
          <w:tab w:val="clear" w:pos="3215"/>
          <w:tab w:val="left" w:pos="1912"/>
        </w:tabs>
        <w:bidi/>
        <w:ind w:left="1912"/>
      </w:pPr>
      <w:r w:rsidRPr="00511394">
        <w:rPr>
          <w:rFonts w:hint="cs"/>
          <w:rtl/>
        </w:rPr>
        <w:t>أ</w:t>
      </w:r>
      <w:r w:rsidRPr="00511394">
        <w:rPr>
          <w:rtl/>
        </w:rPr>
        <w:t xml:space="preserve">صحاب العمل على </w:t>
      </w:r>
      <w:r w:rsidRPr="00511394">
        <w:rPr>
          <w:rFonts w:hint="cs"/>
          <w:rtl/>
        </w:rPr>
        <w:t>اختلاف</w:t>
      </w:r>
      <w:r w:rsidRPr="00511394">
        <w:rPr>
          <w:rtl/>
        </w:rPr>
        <w:t xml:space="preserve"> أشكال ملكي</w:t>
      </w:r>
      <w:r w:rsidRPr="00511394">
        <w:rPr>
          <w:rFonts w:hint="cs"/>
          <w:rtl/>
        </w:rPr>
        <w:t>تهم</w:t>
      </w:r>
      <w:r w:rsidRPr="00511394">
        <w:rPr>
          <w:rtl/>
        </w:rPr>
        <w:t xml:space="preserve"> (عند </w:t>
      </w:r>
      <w:r w:rsidRPr="00511394">
        <w:rPr>
          <w:rFonts w:hint="cs"/>
          <w:rtl/>
        </w:rPr>
        <w:t>التوظيف</w:t>
      </w:r>
      <w:r w:rsidRPr="00511394">
        <w:rPr>
          <w:rtl/>
        </w:rPr>
        <w:t xml:space="preserve">، </w:t>
      </w:r>
      <w:r w:rsidRPr="00511394">
        <w:rPr>
          <w:rFonts w:hint="cs"/>
          <w:rtl/>
        </w:rPr>
        <w:t>وتحديد</w:t>
      </w:r>
      <w:r w:rsidRPr="00511394">
        <w:rPr>
          <w:rtl/>
        </w:rPr>
        <w:t xml:space="preserve"> ظروف العمل، </w:t>
      </w:r>
      <w:r w:rsidRPr="00511394">
        <w:rPr>
          <w:rFonts w:hint="cs"/>
          <w:rtl/>
        </w:rPr>
        <w:t>وتوفير</w:t>
      </w:r>
      <w:r w:rsidRPr="00511394">
        <w:rPr>
          <w:rtl/>
        </w:rPr>
        <w:t xml:space="preserve"> ظروف تنمية التأهيل، و</w:t>
      </w:r>
      <w:r w:rsidRPr="00511394">
        <w:rPr>
          <w:rFonts w:hint="cs"/>
          <w:rtl/>
        </w:rPr>
        <w:t>فيما يتعلق ب</w:t>
      </w:r>
      <w:r w:rsidRPr="00511394">
        <w:rPr>
          <w:rtl/>
        </w:rPr>
        <w:t>الر</w:t>
      </w:r>
      <w:r w:rsidRPr="00511394">
        <w:rPr>
          <w:rFonts w:hint="cs"/>
          <w:rtl/>
        </w:rPr>
        <w:t>و</w:t>
      </w:r>
      <w:r w:rsidRPr="00511394">
        <w:rPr>
          <w:rtl/>
        </w:rPr>
        <w:t xml:space="preserve">اتب، </w:t>
      </w:r>
      <w:r w:rsidRPr="00511394">
        <w:rPr>
          <w:rFonts w:hint="cs"/>
          <w:rtl/>
        </w:rPr>
        <w:t>وما إلى ذلك</w:t>
      </w:r>
      <w:r w:rsidRPr="00511394">
        <w:rPr>
          <w:rtl/>
        </w:rPr>
        <w:t>)؛</w:t>
      </w:r>
    </w:p>
    <w:p w:rsidR="00324C73" w:rsidRPr="00511394" w:rsidRDefault="00324C73" w:rsidP="00DA106E">
      <w:pPr>
        <w:pStyle w:val="Bullet2GA"/>
        <w:tabs>
          <w:tab w:val="clear" w:pos="3062"/>
          <w:tab w:val="clear" w:pos="3215"/>
          <w:tab w:val="left" w:pos="1912"/>
        </w:tabs>
        <w:bidi/>
        <w:ind w:left="1912"/>
        <w:rPr>
          <w:rtl/>
        </w:rPr>
      </w:pPr>
      <w:r w:rsidRPr="00511394">
        <w:rPr>
          <w:rtl/>
        </w:rPr>
        <w:t>بائع</w:t>
      </w:r>
      <w:r w:rsidRPr="00511394">
        <w:rPr>
          <w:rFonts w:hint="cs"/>
          <w:rtl/>
        </w:rPr>
        <w:t>و</w:t>
      </w:r>
      <w:r w:rsidRPr="00511394">
        <w:rPr>
          <w:rtl/>
        </w:rPr>
        <w:t xml:space="preserve"> البضائع، أو مصنع</w:t>
      </w:r>
      <w:r w:rsidRPr="00511394">
        <w:rPr>
          <w:rFonts w:hint="cs"/>
          <w:rtl/>
        </w:rPr>
        <w:t>و</w:t>
      </w:r>
      <w:r w:rsidRPr="00511394">
        <w:rPr>
          <w:rtl/>
        </w:rPr>
        <w:t xml:space="preserve"> </w:t>
      </w:r>
      <w:r w:rsidRPr="00511394">
        <w:rPr>
          <w:rFonts w:hint="cs"/>
          <w:rtl/>
        </w:rPr>
        <w:t>ا</w:t>
      </w:r>
      <w:r w:rsidRPr="00511394">
        <w:rPr>
          <w:rtl/>
        </w:rPr>
        <w:t xml:space="preserve">لسلع، أو </w:t>
      </w:r>
      <w:r w:rsidRPr="00511394">
        <w:rPr>
          <w:rFonts w:hint="cs"/>
          <w:rtl/>
        </w:rPr>
        <w:t>مقدمو</w:t>
      </w:r>
      <w:r w:rsidRPr="00511394">
        <w:rPr>
          <w:rtl/>
        </w:rPr>
        <w:t xml:space="preserve"> الخدم</w:t>
      </w:r>
      <w:r w:rsidRPr="00511394">
        <w:rPr>
          <w:rFonts w:hint="cs"/>
          <w:rtl/>
        </w:rPr>
        <w:t>ات</w:t>
      </w:r>
      <w:r w:rsidRPr="00511394">
        <w:rPr>
          <w:rtl/>
        </w:rPr>
        <w:t xml:space="preserve"> (</w:t>
      </w:r>
      <w:r w:rsidR="001D494A">
        <w:rPr>
          <w:rtl/>
        </w:rPr>
        <w:t xml:space="preserve">وفقاً </w:t>
      </w:r>
      <w:r w:rsidRPr="00511394">
        <w:rPr>
          <w:rtl/>
        </w:rPr>
        <w:t>لقانون بائع</w:t>
      </w:r>
      <w:r w:rsidRPr="00511394">
        <w:rPr>
          <w:rFonts w:hint="cs"/>
          <w:rtl/>
        </w:rPr>
        <w:t>ي</w:t>
      </w:r>
      <w:r w:rsidRPr="00511394">
        <w:rPr>
          <w:rtl/>
        </w:rPr>
        <w:t xml:space="preserve"> البضائع، </w:t>
      </w:r>
      <w:r w:rsidRPr="00511394">
        <w:rPr>
          <w:rFonts w:hint="cs"/>
          <w:rtl/>
        </w:rPr>
        <w:t>ي</w:t>
      </w:r>
      <w:r w:rsidRPr="00511394">
        <w:rPr>
          <w:rtl/>
        </w:rPr>
        <w:t>كفل</w:t>
      </w:r>
      <w:r w:rsidRPr="00511394">
        <w:rPr>
          <w:rFonts w:hint="cs"/>
          <w:rtl/>
        </w:rPr>
        <w:t xml:space="preserve"> </w:t>
      </w:r>
      <w:r w:rsidRPr="00511394">
        <w:rPr>
          <w:rtl/>
        </w:rPr>
        <w:t>مصنع</w:t>
      </w:r>
      <w:r w:rsidRPr="00511394">
        <w:rPr>
          <w:rFonts w:hint="cs"/>
          <w:rtl/>
        </w:rPr>
        <w:t>و</w:t>
      </w:r>
      <w:r w:rsidRPr="00511394">
        <w:rPr>
          <w:rtl/>
        </w:rPr>
        <w:t xml:space="preserve"> </w:t>
      </w:r>
      <w:r w:rsidRPr="00511394">
        <w:rPr>
          <w:rFonts w:hint="cs"/>
          <w:rtl/>
        </w:rPr>
        <w:t>ا</w:t>
      </w:r>
      <w:r w:rsidRPr="00511394">
        <w:rPr>
          <w:rtl/>
        </w:rPr>
        <w:t xml:space="preserve">لسلع أو </w:t>
      </w:r>
      <w:r w:rsidRPr="00511394">
        <w:rPr>
          <w:rFonts w:hint="cs"/>
          <w:rtl/>
        </w:rPr>
        <w:t>مقدمو</w:t>
      </w:r>
      <w:r w:rsidRPr="00511394">
        <w:rPr>
          <w:rtl/>
        </w:rPr>
        <w:t xml:space="preserve"> الخدم</w:t>
      </w:r>
      <w:r w:rsidRPr="00511394">
        <w:rPr>
          <w:rFonts w:hint="cs"/>
          <w:rtl/>
        </w:rPr>
        <w:t>ات</w:t>
      </w:r>
      <w:r w:rsidRPr="00511394">
        <w:rPr>
          <w:rtl/>
        </w:rPr>
        <w:t xml:space="preserve"> المساواة في المعاملة بصرف النظر عن </w:t>
      </w:r>
      <w:r w:rsidRPr="00511394">
        <w:rPr>
          <w:rFonts w:hint="cs"/>
          <w:rtl/>
        </w:rPr>
        <w:t>السن</w:t>
      </w:r>
      <w:r w:rsidRPr="00511394">
        <w:rPr>
          <w:rtl/>
        </w:rPr>
        <w:t xml:space="preserve">، </w:t>
      </w:r>
      <w:r w:rsidRPr="00511394">
        <w:rPr>
          <w:rFonts w:hint="cs"/>
          <w:rtl/>
        </w:rPr>
        <w:t>أو الميل</w:t>
      </w:r>
      <w:r w:rsidRPr="00511394">
        <w:rPr>
          <w:rtl/>
        </w:rPr>
        <w:t xml:space="preserve"> الجنسي، </w:t>
      </w:r>
      <w:r w:rsidRPr="00511394">
        <w:rPr>
          <w:rFonts w:hint="cs"/>
          <w:rtl/>
        </w:rPr>
        <w:t>أو الإعاقة</w:t>
      </w:r>
      <w:r w:rsidRPr="00511394">
        <w:rPr>
          <w:rtl/>
        </w:rPr>
        <w:t>، أو الأصل العرقي</w:t>
      </w:r>
      <w:r w:rsidRPr="00511394">
        <w:rPr>
          <w:rFonts w:hint="cs"/>
          <w:rtl/>
        </w:rPr>
        <w:t xml:space="preserve"> أو </w:t>
      </w:r>
      <w:proofErr w:type="spellStart"/>
      <w:r w:rsidRPr="00511394">
        <w:rPr>
          <w:rFonts w:hint="cs"/>
          <w:rtl/>
        </w:rPr>
        <w:t>الإثني</w:t>
      </w:r>
      <w:proofErr w:type="spellEnd"/>
      <w:r w:rsidRPr="00511394">
        <w:rPr>
          <w:rtl/>
        </w:rPr>
        <w:t xml:space="preserve">، </w:t>
      </w:r>
      <w:r w:rsidRPr="00511394">
        <w:rPr>
          <w:rFonts w:hint="cs"/>
          <w:rtl/>
        </w:rPr>
        <w:t xml:space="preserve">أو </w:t>
      </w:r>
      <w:r w:rsidRPr="00511394">
        <w:rPr>
          <w:rtl/>
        </w:rPr>
        <w:t>الدين أو المعتقدات).</w:t>
      </w:r>
    </w:p>
    <w:p w:rsidR="00324C73" w:rsidRPr="00511394" w:rsidRDefault="00324C73" w:rsidP="00DA106E">
      <w:pPr>
        <w:pStyle w:val="SingleTxtGA"/>
      </w:pPr>
      <w:r w:rsidRPr="00511394">
        <w:rPr>
          <w:rtl/>
        </w:rPr>
        <w:t>20</w:t>
      </w:r>
      <w:r w:rsidRPr="00511394">
        <w:rPr>
          <w:rFonts w:hint="cs"/>
          <w:rtl/>
        </w:rPr>
        <w:t>-</w:t>
      </w:r>
      <w:r w:rsidR="00DA106E" w:rsidRPr="00511394">
        <w:rPr>
          <w:rFonts w:hint="cs"/>
          <w:rtl/>
        </w:rPr>
        <w:tab/>
      </w:r>
      <w:r w:rsidRPr="00511394">
        <w:rPr>
          <w:rFonts w:hint="cs"/>
          <w:rtl/>
        </w:rPr>
        <w:t>و</w:t>
      </w:r>
      <w:r w:rsidRPr="00511394">
        <w:rPr>
          <w:rtl/>
        </w:rPr>
        <w:t xml:space="preserve">يضمن </w:t>
      </w:r>
      <w:r w:rsidRPr="00511394">
        <w:rPr>
          <w:rFonts w:hint="cs"/>
          <w:rtl/>
        </w:rPr>
        <w:t>ذلك الصك</w:t>
      </w:r>
      <w:r w:rsidRPr="00511394">
        <w:rPr>
          <w:rtl/>
        </w:rPr>
        <w:t xml:space="preserve"> القانون</w:t>
      </w:r>
      <w:r w:rsidRPr="00511394">
        <w:rPr>
          <w:rFonts w:hint="cs"/>
          <w:rtl/>
        </w:rPr>
        <w:t>ي</w:t>
      </w:r>
      <w:r w:rsidRPr="00511394">
        <w:rPr>
          <w:rtl/>
        </w:rPr>
        <w:t xml:space="preserve"> إنفاذ تشريعات الاتحاد الأوروبي المحددة في مرفق القانون: توجيه المجلس </w:t>
      </w:r>
      <w:r w:rsidRPr="00511394">
        <w:t>2000/43/EC</w:t>
      </w:r>
      <w:r w:rsidR="000C4922">
        <w:rPr>
          <w:rtl/>
        </w:rPr>
        <w:t xml:space="preserve"> </w:t>
      </w:r>
      <w:r w:rsidRPr="00511394">
        <w:rPr>
          <w:rtl/>
        </w:rPr>
        <w:t xml:space="preserve">المؤرخ 29 </w:t>
      </w:r>
      <w:r w:rsidRPr="00511394">
        <w:rPr>
          <w:rFonts w:hint="cs"/>
          <w:rtl/>
        </w:rPr>
        <w:t>حزيران/</w:t>
      </w:r>
      <w:r w:rsidRPr="00511394">
        <w:rPr>
          <w:rtl/>
        </w:rPr>
        <w:t>يوني</w:t>
      </w:r>
      <w:r w:rsidRPr="00511394">
        <w:rPr>
          <w:rFonts w:hint="cs"/>
          <w:rtl/>
        </w:rPr>
        <w:t>ه</w:t>
      </w:r>
      <w:r w:rsidRPr="00511394">
        <w:rPr>
          <w:rtl/>
        </w:rPr>
        <w:t xml:space="preserve"> 2000 </w:t>
      </w:r>
      <w:r w:rsidRPr="00511394">
        <w:rPr>
          <w:rFonts w:hint="cs"/>
          <w:rtl/>
        </w:rPr>
        <w:t xml:space="preserve">بشأن تطبيق </w:t>
      </w:r>
      <w:r w:rsidRPr="00511394">
        <w:rPr>
          <w:rtl/>
        </w:rPr>
        <w:t xml:space="preserve">مبدأ المساواة في المعاملة بين الأشخاص بصرف النظر عن الأصل العرقي أو </w:t>
      </w:r>
      <w:proofErr w:type="spellStart"/>
      <w:r w:rsidRPr="00511394">
        <w:rPr>
          <w:rtl/>
        </w:rPr>
        <w:t>الإثني</w:t>
      </w:r>
      <w:proofErr w:type="spellEnd"/>
      <w:r w:rsidRPr="00511394">
        <w:rPr>
          <w:rtl/>
        </w:rPr>
        <w:t xml:space="preserve">؛ وتوجيه المجلس </w:t>
      </w:r>
      <w:r w:rsidRPr="00511394">
        <w:t>2000/78/EC</w:t>
      </w:r>
      <w:r w:rsidRPr="00511394">
        <w:rPr>
          <w:rtl/>
        </w:rPr>
        <w:t xml:space="preserve"> المؤرخ 27</w:t>
      </w:r>
      <w:r w:rsidRPr="00511394">
        <w:rPr>
          <w:rFonts w:hint="cs"/>
          <w:rtl/>
        </w:rPr>
        <w:t xml:space="preserve"> تشرين الثاني/</w:t>
      </w:r>
      <w:r w:rsidRPr="00511394">
        <w:rPr>
          <w:rtl/>
        </w:rPr>
        <w:t xml:space="preserve">نوفمبر 2000 </w:t>
      </w:r>
      <w:r w:rsidRPr="00511394">
        <w:rPr>
          <w:rFonts w:hint="cs"/>
          <w:rtl/>
        </w:rPr>
        <w:t xml:space="preserve">بشأن </w:t>
      </w:r>
      <w:r w:rsidRPr="00511394">
        <w:rPr>
          <w:rtl/>
        </w:rPr>
        <w:t>وضع إطار عام للمساواة في المعاملة في الاستخدام والمهن.</w:t>
      </w:r>
    </w:p>
    <w:p w:rsidR="00324C73" w:rsidRPr="00511394" w:rsidRDefault="00324C73" w:rsidP="00DA106E">
      <w:pPr>
        <w:pStyle w:val="SingleTxtGA"/>
        <w:rPr>
          <w:rtl/>
        </w:rPr>
      </w:pPr>
      <w:r w:rsidRPr="00511394">
        <w:rPr>
          <w:rtl/>
        </w:rPr>
        <w:t>21</w:t>
      </w:r>
      <w:r w:rsidRPr="00511394">
        <w:rPr>
          <w:rFonts w:hint="cs"/>
          <w:rtl/>
        </w:rPr>
        <w:t>-</w:t>
      </w:r>
      <w:r w:rsidR="00DA106E" w:rsidRPr="00511394">
        <w:rPr>
          <w:rFonts w:hint="cs"/>
          <w:rtl/>
        </w:rPr>
        <w:tab/>
      </w:r>
      <w:r w:rsidRPr="00511394">
        <w:rPr>
          <w:rFonts w:hint="cs"/>
          <w:rtl/>
        </w:rPr>
        <w:t>و</w:t>
      </w:r>
      <w:r w:rsidRPr="00511394">
        <w:rPr>
          <w:rtl/>
        </w:rPr>
        <w:t xml:space="preserve">يفرض قانون المساواة في المعاملة حظر التمييز، </w:t>
      </w:r>
      <w:r w:rsidRPr="00511394">
        <w:rPr>
          <w:rFonts w:hint="cs"/>
          <w:rtl/>
        </w:rPr>
        <w:t xml:space="preserve">الذي </w:t>
      </w:r>
      <w:r w:rsidRPr="00511394">
        <w:rPr>
          <w:rtl/>
        </w:rPr>
        <w:t xml:space="preserve">يطبق فيما يتعلق </w:t>
      </w:r>
      <w:r w:rsidRPr="00511394">
        <w:rPr>
          <w:rFonts w:hint="cs"/>
          <w:rtl/>
        </w:rPr>
        <w:t>ب</w:t>
      </w:r>
      <w:r w:rsidRPr="00511394">
        <w:rPr>
          <w:rtl/>
        </w:rPr>
        <w:t xml:space="preserve">العضوية </w:t>
      </w:r>
      <w:r w:rsidRPr="00511394">
        <w:rPr>
          <w:rFonts w:hint="cs"/>
          <w:rtl/>
        </w:rPr>
        <w:t xml:space="preserve">في </w:t>
      </w:r>
      <w:r w:rsidRPr="00511394">
        <w:rPr>
          <w:rtl/>
        </w:rPr>
        <w:t xml:space="preserve">منظمات </w:t>
      </w:r>
      <w:r w:rsidRPr="00511394">
        <w:rPr>
          <w:rFonts w:hint="cs"/>
          <w:rtl/>
        </w:rPr>
        <w:t>ال</w:t>
      </w:r>
      <w:r w:rsidRPr="00511394">
        <w:rPr>
          <w:rtl/>
        </w:rPr>
        <w:t>موظف</w:t>
      </w:r>
      <w:r w:rsidRPr="00511394">
        <w:rPr>
          <w:rFonts w:hint="cs"/>
          <w:rtl/>
        </w:rPr>
        <w:t>ين</w:t>
      </w:r>
      <w:r w:rsidRPr="00511394">
        <w:rPr>
          <w:rtl/>
        </w:rPr>
        <w:t xml:space="preserve"> أو أصحاب العمل وغيرها من </w:t>
      </w:r>
      <w:r w:rsidRPr="00511394">
        <w:rPr>
          <w:rFonts w:hint="cs"/>
          <w:rtl/>
        </w:rPr>
        <w:t xml:space="preserve">الرابطات </w:t>
      </w:r>
      <w:r w:rsidRPr="00511394">
        <w:rPr>
          <w:rtl/>
        </w:rPr>
        <w:t xml:space="preserve">أو المشاركة في </w:t>
      </w:r>
      <w:r w:rsidRPr="00511394">
        <w:rPr>
          <w:rFonts w:hint="cs"/>
          <w:rtl/>
        </w:rPr>
        <w:t>نشاطاتها،</w:t>
      </w:r>
      <w:r w:rsidRPr="00511394">
        <w:rPr>
          <w:rtl/>
        </w:rPr>
        <w:t xml:space="preserve"> </w:t>
      </w:r>
      <w:r w:rsidRPr="00511394">
        <w:rPr>
          <w:rFonts w:hint="cs"/>
          <w:rtl/>
        </w:rPr>
        <w:t>فيما يتعلق بسن أعضائها</w:t>
      </w:r>
      <w:r w:rsidRPr="00511394">
        <w:rPr>
          <w:rtl/>
        </w:rPr>
        <w:t xml:space="preserve">، </w:t>
      </w:r>
      <w:r w:rsidRPr="00511394">
        <w:rPr>
          <w:rFonts w:hint="cs"/>
          <w:rtl/>
        </w:rPr>
        <w:t>أو ميلهم</w:t>
      </w:r>
      <w:r w:rsidRPr="00511394">
        <w:rPr>
          <w:rtl/>
        </w:rPr>
        <w:t xml:space="preserve"> الجنسي أو وضع</w:t>
      </w:r>
      <w:r w:rsidRPr="00511394">
        <w:rPr>
          <w:rFonts w:hint="cs"/>
          <w:rtl/>
        </w:rPr>
        <w:t>هم</w:t>
      </w:r>
      <w:r w:rsidRPr="00511394">
        <w:rPr>
          <w:rtl/>
        </w:rPr>
        <w:t xml:space="preserve"> </w:t>
      </w:r>
      <w:r w:rsidRPr="00511394">
        <w:rPr>
          <w:rFonts w:hint="cs"/>
          <w:rtl/>
        </w:rPr>
        <w:t>ال</w:t>
      </w:r>
      <w:r w:rsidRPr="00511394">
        <w:rPr>
          <w:rtl/>
        </w:rPr>
        <w:t>اجتماعي أو إعاق</w:t>
      </w:r>
      <w:r w:rsidRPr="00511394">
        <w:rPr>
          <w:rFonts w:hint="cs"/>
          <w:rtl/>
        </w:rPr>
        <w:t>تهم</w:t>
      </w:r>
      <w:r w:rsidRPr="00511394">
        <w:rPr>
          <w:rtl/>
        </w:rPr>
        <w:t xml:space="preserve"> أو عرق</w:t>
      </w:r>
      <w:r w:rsidRPr="00511394">
        <w:rPr>
          <w:rFonts w:hint="cs"/>
          <w:rtl/>
        </w:rPr>
        <w:t>هم</w:t>
      </w:r>
      <w:r w:rsidRPr="00511394">
        <w:rPr>
          <w:rtl/>
        </w:rPr>
        <w:t xml:space="preserve"> أو أصل</w:t>
      </w:r>
      <w:r w:rsidRPr="00511394">
        <w:rPr>
          <w:rFonts w:hint="cs"/>
          <w:rtl/>
        </w:rPr>
        <w:t>هم</w:t>
      </w:r>
      <w:r w:rsidRPr="00511394">
        <w:rPr>
          <w:rtl/>
        </w:rPr>
        <w:t xml:space="preserve"> </w:t>
      </w:r>
      <w:proofErr w:type="spellStart"/>
      <w:r w:rsidRPr="00511394">
        <w:rPr>
          <w:rFonts w:hint="cs"/>
          <w:rtl/>
        </w:rPr>
        <w:t>الإثني</w:t>
      </w:r>
      <w:proofErr w:type="spellEnd"/>
      <w:r w:rsidRPr="00511394">
        <w:rPr>
          <w:rtl/>
        </w:rPr>
        <w:t xml:space="preserve">، </w:t>
      </w:r>
      <w:r w:rsidRPr="00511394">
        <w:rPr>
          <w:rFonts w:hint="cs"/>
          <w:rtl/>
        </w:rPr>
        <w:t xml:space="preserve">أو </w:t>
      </w:r>
      <w:r w:rsidRPr="00511394">
        <w:rPr>
          <w:rtl/>
        </w:rPr>
        <w:t>دين</w:t>
      </w:r>
      <w:r w:rsidRPr="00511394">
        <w:rPr>
          <w:rFonts w:hint="cs"/>
          <w:rtl/>
        </w:rPr>
        <w:t>هم</w:t>
      </w:r>
      <w:r w:rsidRPr="00511394">
        <w:rPr>
          <w:rtl/>
        </w:rPr>
        <w:t xml:space="preserve"> أو </w:t>
      </w:r>
      <w:r w:rsidRPr="00511394">
        <w:rPr>
          <w:rFonts w:hint="cs"/>
          <w:rtl/>
        </w:rPr>
        <w:t>قناعاتهم أو عقيدتهم</w:t>
      </w:r>
      <w:r w:rsidRPr="00511394">
        <w:rPr>
          <w:rtl/>
        </w:rPr>
        <w:t>. (</w:t>
      </w:r>
      <w:r w:rsidRPr="00511394">
        <w:rPr>
          <w:rFonts w:hint="cs"/>
          <w:rtl/>
        </w:rPr>
        <w:t xml:space="preserve">الفقرة </w:t>
      </w:r>
      <w:r w:rsidRPr="00511394">
        <w:rPr>
          <w:rtl/>
        </w:rPr>
        <w:t>(7)</w:t>
      </w:r>
      <w:r w:rsidRPr="00511394">
        <w:rPr>
          <w:rFonts w:hint="cs"/>
          <w:rtl/>
        </w:rPr>
        <w:t xml:space="preserve"> من </w:t>
      </w:r>
      <w:r w:rsidRPr="00511394">
        <w:rPr>
          <w:rtl/>
        </w:rPr>
        <w:t>المادة 3</w:t>
      </w:r>
      <w:r w:rsidR="000C4922">
        <w:rPr>
          <w:rtl/>
        </w:rPr>
        <w:t xml:space="preserve"> </w:t>
      </w:r>
      <w:r w:rsidRPr="00511394">
        <w:rPr>
          <w:rtl/>
        </w:rPr>
        <w:t>من قانون المساواة في المعاملة).</w:t>
      </w:r>
      <w:r w:rsidRPr="00511394">
        <w:rPr>
          <w:rFonts w:hint="cs"/>
          <w:rtl/>
        </w:rPr>
        <w:t xml:space="preserve"> </w:t>
      </w:r>
    </w:p>
    <w:p w:rsidR="00324C73" w:rsidRPr="00511394" w:rsidRDefault="00324C73" w:rsidP="00DA106E">
      <w:pPr>
        <w:pStyle w:val="SingleTxtGA"/>
      </w:pPr>
      <w:r w:rsidRPr="00511394">
        <w:rPr>
          <w:rtl/>
        </w:rPr>
        <w:t>22</w:t>
      </w:r>
      <w:r w:rsidRPr="00511394">
        <w:rPr>
          <w:rFonts w:hint="cs"/>
          <w:rtl/>
        </w:rPr>
        <w:t>-</w:t>
      </w:r>
      <w:r w:rsidR="00DA106E" w:rsidRPr="00511394">
        <w:rPr>
          <w:rFonts w:hint="cs"/>
          <w:rtl/>
        </w:rPr>
        <w:tab/>
      </w:r>
      <w:r w:rsidRPr="00511394">
        <w:rPr>
          <w:rFonts w:hint="cs"/>
          <w:rtl/>
        </w:rPr>
        <w:t>وعملا</w:t>
      </w:r>
      <w:r w:rsidR="00BD7512">
        <w:rPr>
          <w:rFonts w:hint="cs"/>
          <w:rtl/>
        </w:rPr>
        <w:t>ً</w:t>
      </w:r>
      <w:r w:rsidRPr="00511394">
        <w:rPr>
          <w:rtl/>
        </w:rPr>
        <w:t xml:space="preserve"> </w:t>
      </w:r>
      <w:r w:rsidRPr="00511394">
        <w:rPr>
          <w:rFonts w:hint="cs"/>
          <w:rtl/>
        </w:rPr>
        <w:t>با</w:t>
      </w:r>
      <w:r w:rsidRPr="00511394">
        <w:rPr>
          <w:rtl/>
        </w:rPr>
        <w:t xml:space="preserve">لمادة 5 من قانون المساواة في المعاملة، </w:t>
      </w:r>
      <w:r w:rsidRPr="00511394">
        <w:rPr>
          <w:rFonts w:hint="cs"/>
          <w:rtl/>
        </w:rPr>
        <w:t>يجب على الحكومة</w:t>
      </w:r>
      <w:r w:rsidRPr="00511394">
        <w:rPr>
          <w:rtl/>
        </w:rPr>
        <w:t xml:space="preserve"> والمؤسسات والوكالات البلدية </w:t>
      </w:r>
      <w:r w:rsidRPr="00511394">
        <w:rPr>
          <w:rFonts w:hint="cs"/>
          <w:rtl/>
        </w:rPr>
        <w:t>أن تقوم في سياق</w:t>
      </w:r>
      <w:r w:rsidRPr="00511394">
        <w:rPr>
          <w:rtl/>
        </w:rPr>
        <w:t xml:space="preserve"> اختصاصها</w:t>
      </w:r>
      <w:r w:rsidRPr="00511394">
        <w:rPr>
          <w:rFonts w:hint="cs"/>
          <w:rtl/>
        </w:rPr>
        <w:t xml:space="preserve"> بما يلي</w:t>
      </w:r>
      <w:r w:rsidRPr="00511394">
        <w:rPr>
          <w:rtl/>
        </w:rPr>
        <w:t>:</w:t>
      </w:r>
    </w:p>
    <w:p w:rsidR="00324C73" w:rsidRPr="00511394" w:rsidRDefault="00DA106E" w:rsidP="00DA106E">
      <w:pPr>
        <w:pStyle w:val="SingleTxtGA"/>
      </w:pPr>
      <w:r w:rsidRPr="00511394">
        <w:rPr>
          <w:rFonts w:hint="cs"/>
          <w:rtl/>
        </w:rPr>
        <w:tab/>
        <w:t>1-</w:t>
      </w:r>
      <w:r w:rsidRPr="00511394">
        <w:rPr>
          <w:rFonts w:hint="cs"/>
          <w:rtl/>
        </w:rPr>
        <w:tab/>
      </w:r>
      <w:r w:rsidR="00324C73" w:rsidRPr="00511394">
        <w:rPr>
          <w:rtl/>
        </w:rPr>
        <w:t>ضمان</w:t>
      </w:r>
      <w:r w:rsidR="00324C73" w:rsidRPr="00511394">
        <w:rPr>
          <w:rFonts w:hint="cs"/>
          <w:rtl/>
        </w:rPr>
        <w:t xml:space="preserve"> تكريس</w:t>
      </w:r>
      <w:r w:rsidR="00324C73" w:rsidRPr="00511394">
        <w:rPr>
          <w:rtl/>
        </w:rPr>
        <w:t xml:space="preserve"> المساواة في الحقوق والفرص في جميع</w:t>
      </w:r>
      <w:r w:rsidR="00324C73" w:rsidRPr="00511394">
        <w:rPr>
          <w:rFonts w:hint="cs"/>
          <w:rtl/>
        </w:rPr>
        <w:t xml:space="preserve"> الصكوك</w:t>
      </w:r>
      <w:r w:rsidR="00324C73" w:rsidRPr="00511394">
        <w:rPr>
          <w:rtl/>
        </w:rPr>
        <w:t xml:space="preserve"> الق</w:t>
      </w:r>
      <w:r w:rsidR="00324C73" w:rsidRPr="00511394">
        <w:rPr>
          <w:rFonts w:hint="cs"/>
          <w:rtl/>
        </w:rPr>
        <w:t>انونية</w:t>
      </w:r>
      <w:r w:rsidR="00324C73" w:rsidRPr="00511394">
        <w:rPr>
          <w:rtl/>
        </w:rPr>
        <w:t xml:space="preserve"> بصرف النظر عن </w:t>
      </w:r>
      <w:r w:rsidR="00324C73" w:rsidRPr="00511394">
        <w:rPr>
          <w:rFonts w:hint="cs"/>
          <w:rtl/>
        </w:rPr>
        <w:t xml:space="preserve">نوع </w:t>
      </w:r>
      <w:r w:rsidR="00324C73" w:rsidRPr="00511394">
        <w:rPr>
          <w:rtl/>
        </w:rPr>
        <w:t xml:space="preserve">الجنس أو العرق أو الجنسية أو اللغة أو الأصل أو </w:t>
      </w:r>
      <w:r w:rsidR="00324C73" w:rsidRPr="00511394">
        <w:rPr>
          <w:rFonts w:hint="cs"/>
          <w:rtl/>
        </w:rPr>
        <w:t>الوضع</w:t>
      </w:r>
      <w:r w:rsidR="00324C73" w:rsidRPr="00511394">
        <w:rPr>
          <w:rtl/>
        </w:rPr>
        <w:t xml:space="preserve"> الاجتماعي أو </w:t>
      </w:r>
      <w:r w:rsidR="00324C73" w:rsidRPr="00511394">
        <w:rPr>
          <w:rFonts w:hint="cs"/>
          <w:rtl/>
        </w:rPr>
        <w:t>القناعات</w:t>
      </w:r>
      <w:r w:rsidR="00324C73" w:rsidRPr="00511394">
        <w:rPr>
          <w:rtl/>
        </w:rPr>
        <w:t xml:space="preserve"> أو المعتقدات أو وجهات النظر، </w:t>
      </w:r>
      <w:r w:rsidR="00324C73" w:rsidRPr="00511394">
        <w:rPr>
          <w:rFonts w:hint="cs"/>
          <w:rtl/>
        </w:rPr>
        <w:t>أو السن</w:t>
      </w:r>
      <w:r w:rsidR="00324C73" w:rsidRPr="00511394">
        <w:rPr>
          <w:rtl/>
        </w:rPr>
        <w:t xml:space="preserve">، </w:t>
      </w:r>
      <w:r w:rsidR="00324C73" w:rsidRPr="00511394">
        <w:rPr>
          <w:rFonts w:hint="cs"/>
          <w:rtl/>
        </w:rPr>
        <w:t>أ</w:t>
      </w:r>
      <w:r w:rsidR="00324C73" w:rsidRPr="00511394">
        <w:rPr>
          <w:rtl/>
        </w:rPr>
        <w:t>و</w:t>
      </w:r>
      <w:r w:rsidR="00324C73" w:rsidRPr="00511394">
        <w:rPr>
          <w:rFonts w:hint="cs"/>
          <w:rtl/>
        </w:rPr>
        <w:t xml:space="preserve"> الميل</w:t>
      </w:r>
      <w:r w:rsidR="00324C73" w:rsidRPr="00511394">
        <w:rPr>
          <w:rtl/>
        </w:rPr>
        <w:t xml:space="preserve"> الجنسي، </w:t>
      </w:r>
      <w:r w:rsidR="00324C73" w:rsidRPr="00511394">
        <w:rPr>
          <w:rFonts w:hint="cs"/>
          <w:rtl/>
        </w:rPr>
        <w:t>أ</w:t>
      </w:r>
      <w:r w:rsidR="00324C73" w:rsidRPr="00511394">
        <w:rPr>
          <w:rtl/>
        </w:rPr>
        <w:t>و</w:t>
      </w:r>
      <w:r w:rsidR="00324C73" w:rsidRPr="00511394">
        <w:rPr>
          <w:rFonts w:hint="cs"/>
          <w:rtl/>
        </w:rPr>
        <w:t xml:space="preserve"> الإعاقة</w:t>
      </w:r>
      <w:r w:rsidR="00324C73" w:rsidRPr="00511394">
        <w:rPr>
          <w:rtl/>
        </w:rPr>
        <w:t xml:space="preserve">، أو الأصل </w:t>
      </w:r>
      <w:proofErr w:type="spellStart"/>
      <w:r w:rsidR="00324C73" w:rsidRPr="00511394">
        <w:rPr>
          <w:rFonts w:hint="cs"/>
          <w:rtl/>
        </w:rPr>
        <w:t>الإثني</w:t>
      </w:r>
      <w:proofErr w:type="spellEnd"/>
      <w:r w:rsidR="00324C73" w:rsidRPr="00511394">
        <w:rPr>
          <w:rtl/>
        </w:rPr>
        <w:t xml:space="preserve"> أو الدين؛</w:t>
      </w:r>
    </w:p>
    <w:p w:rsidR="00324C73" w:rsidRPr="00511394" w:rsidRDefault="00DA106E" w:rsidP="004822E9">
      <w:pPr>
        <w:pStyle w:val="SingleTxtGA"/>
        <w:rPr>
          <w:rtl/>
        </w:rPr>
      </w:pPr>
      <w:r w:rsidRPr="00511394">
        <w:rPr>
          <w:rFonts w:hint="cs"/>
          <w:rtl/>
        </w:rPr>
        <w:tab/>
        <w:t>2-</w:t>
      </w:r>
      <w:r w:rsidRPr="00511394">
        <w:rPr>
          <w:rFonts w:hint="cs"/>
          <w:rtl/>
        </w:rPr>
        <w:tab/>
      </w:r>
      <w:r w:rsidR="00324C73" w:rsidRPr="00511394">
        <w:rPr>
          <w:rtl/>
        </w:rPr>
        <w:t xml:space="preserve">وضع البرامج والتدابير الرامية إلى </w:t>
      </w:r>
      <w:r w:rsidR="00324C73" w:rsidRPr="00511394">
        <w:rPr>
          <w:rFonts w:hint="cs"/>
          <w:rtl/>
        </w:rPr>
        <w:t>كفالة</w:t>
      </w:r>
      <w:r w:rsidR="00324C73" w:rsidRPr="00511394">
        <w:rPr>
          <w:rtl/>
        </w:rPr>
        <w:t xml:space="preserve"> المساواة في المعاملة واعتماد</w:t>
      </w:r>
      <w:r w:rsidR="00324C73" w:rsidRPr="00511394">
        <w:rPr>
          <w:rFonts w:hint="cs"/>
          <w:rtl/>
        </w:rPr>
        <w:t>ها</w:t>
      </w:r>
      <w:r w:rsidR="00324C73" w:rsidRPr="00511394">
        <w:rPr>
          <w:rtl/>
        </w:rPr>
        <w:t xml:space="preserve"> وتنفيذ</w:t>
      </w:r>
      <w:r w:rsidR="00324C73" w:rsidRPr="00511394">
        <w:rPr>
          <w:rFonts w:hint="cs"/>
          <w:rtl/>
        </w:rPr>
        <w:t>ها</w:t>
      </w:r>
      <w:r w:rsidR="00324C73" w:rsidRPr="00511394">
        <w:rPr>
          <w:rtl/>
        </w:rPr>
        <w:t xml:space="preserve"> بصرف النظر عن </w:t>
      </w:r>
      <w:r w:rsidR="00324C73" w:rsidRPr="00511394">
        <w:rPr>
          <w:rFonts w:hint="cs"/>
          <w:rtl/>
        </w:rPr>
        <w:t xml:space="preserve">نوع </w:t>
      </w:r>
      <w:r w:rsidR="00324C73" w:rsidRPr="00511394">
        <w:rPr>
          <w:rtl/>
        </w:rPr>
        <w:t xml:space="preserve">الجنس أو العرق أو الجنسية أو اللغة أو الأصل أو </w:t>
      </w:r>
      <w:r w:rsidR="00324C73" w:rsidRPr="00511394">
        <w:rPr>
          <w:rFonts w:hint="cs"/>
          <w:rtl/>
        </w:rPr>
        <w:t>الوضع</w:t>
      </w:r>
      <w:r w:rsidR="00324C73" w:rsidRPr="00511394">
        <w:rPr>
          <w:rtl/>
        </w:rPr>
        <w:t xml:space="preserve"> الاجتماعي </w:t>
      </w:r>
      <w:r w:rsidR="00324C73" w:rsidRPr="00511394">
        <w:rPr>
          <w:rtl/>
        </w:rPr>
        <w:lastRenderedPageBreak/>
        <w:t>أو</w:t>
      </w:r>
      <w:r w:rsidR="004822E9">
        <w:rPr>
          <w:rFonts w:hint="cs"/>
          <w:rtl/>
        </w:rPr>
        <w:t> </w:t>
      </w:r>
      <w:r w:rsidR="00324C73" w:rsidRPr="00511394">
        <w:rPr>
          <w:rFonts w:hint="cs"/>
          <w:rtl/>
        </w:rPr>
        <w:t>القناعات</w:t>
      </w:r>
      <w:r w:rsidR="00324C73" w:rsidRPr="00511394">
        <w:rPr>
          <w:rtl/>
        </w:rPr>
        <w:t xml:space="preserve"> أو المعتقدات أو وجهات النظر، </w:t>
      </w:r>
      <w:r w:rsidR="00324C73" w:rsidRPr="00511394">
        <w:rPr>
          <w:rFonts w:hint="cs"/>
          <w:rtl/>
        </w:rPr>
        <w:t>أو السن</w:t>
      </w:r>
      <w:r w:rsidR="00324C73" w:rsidRPr="00511394">
        <w:rPr>
          <w:rtl/>
        </w:rPr>
        <w:t xml:space="preserve">، </w:t>
      </w:r>
      <w:r w:rsidR="00324C73" w:rsidRPr="00511394">
        <w:rPr>
          <w:rFonts w:hint="cs"/>
          <w:rtl/>
        </w:rPr>
        <w:t>أ</w:t>
      </w:r>
      <w:r w:rsidR="00324C73" w:rsidRPr="00511394">
        <w:rPr>
          <w:rtl/>
        </w:rPr>
        <w:t>و</w:t>
      </w:r>
      <w:r w:rsidR="00324C73" w:rsidRPr="00511394">
        <w:rPr>
          <w:rFonts w:hint="cs"/>
          <w:rtl/>
        </w:rPr>
        <w:t xml:space="preserve"> الميل</w:t>
      </w:r>
      <w:r w:rsidR="00324C73" w:rsidRPr="00511394">
        <w:rPr>
          <w:rtl/>
        </w:rPr>
        <w:t xml:space="preserve"> الجنسي، </w:t>
      </w:r>
      <w:r w:rsidR="00324C73" w:rsidRPr="00511394">
        <w:rPr>
          <w:rFonts w:hint="cs"/>
          <w:rtl/>
        </w:rPr>
        <w:t>أ</w:t>
      </w:r>
      <w:r w:rsidR="00324C73" w:rsidRPr="00511394">
        <w:rPr>
          <w:rtl/>
        </w:rPr>
        <w:t>و</w:t>
      </w:r>
      <w:r w:rsidR="00324C73" w:rsidRPr="00511394">
        <w:rPr>
          <w:rFonts w:hint="cs"/>
          <w:rtl/>
        </w:rPr>
        <w:t xml:space="preserve"> الإعاقة</w:t>
      </w:r>
      <w:r w:rsidR="00324C73" w:rsidRPr="00511394">
        <w:rPr>
          <w:rtl/>
        </w:rPr>
        <w:t xml:space="preserve">، أو الأصل </w:t>
      </w:r>
      <w:proofErr w:type="spellStart"/>
      <w:r w:rsidR="00324C73" w:rsidRPr="00511394">
        <w:rPr>
          <w:rFonts w:hint="cs"/>
          <w:rtl/>
        </w:rPr>
        <w:t>الإثني</w:t>
      </w:r>
      <w:proofErr w:type="spellEnd"/>
      <w:r w:rsidR="00324C73" w:rsidRPr="00511394">
        <w:rPr>
          <w:rtl/>
        </w:rPr>
        <w:t xml:space="preserve"> أو الدين؛ </w:t>
      </w:r>
    </w:p>
    <w:p w:rsidR="00324C73" w:rsidRPr="00511394" w:rsidRDefault="00DA106E" w:rsidP="00DA106E">
      <w:pPr>
        <w:pStyle w:val="SingleTxtGA"/>
        <w:rPr>
          <w:rtl/>
        </w:rPr>
      </w:pPr>
      <w:r w:rsidRPr="00511394">
        <w:rPr>
          <w:rFonts w:hint="cs"/>
          <w:rtl/>
        </w:rPr>
        <w:tab/>
        <w:t>3-</w:t>
      </w:r>
      <w:r w:rsidRPr="00511394">
        <w:rPr>
          <w:rFonts w:hint="cs"/>
          <w:rtl/>
        </w:rPr>
        <w:tab/>
      </w:r>
      <w:r w:rsidR="00324C73" w:rsidRPr="00511394">
        <w:rPr>
          <w:rtl/>
        </w:rPr>
        <w:t xml:space="preserve">دعم برامج </w:t>
      </w:r>
      <w:r w:rsidR="00324C73" w:rsidRPr="00511394">
        <w:rPr>
          <w:rFonts w:hint="cs"/>
          <w:rtl/>
        </w:rPr>
        <w:t>ا</w:t>
      </w:r>
      <w:r w:rsidR="00324C73" w:rsidRPr="00511394">
        <w:rPr>
          <w:rtl/>
        </w:rPr>
        <w:t>لمجتمعات</w:t>
      </w:r>
      <w:r w:rsidR="00324C73" w:rsidRPr="00511394">
        <w:rPr>
          <w:rFonts w:hint="cs"/>
          <w:rtl/>
        </w:rPr>
        <w:t xml:space="preserve"> </w:t>
      </w:r>
      <w:r w:rsidR="00324C73" w:rsidRPr="00511394">
        <w:rPr>
          <w:rtl/>
        </w:rPr>
        <w:t>الدينية والمراكز</w:t>
      </w:r>
      <w:r w:rsidR="00324C73" w:rsidRPr="00511394">
        <w:rPr>
          <w:rFonts w:hint="cs"/>
          <w:rtl/>
        </w:rPr>
        <w:t xml:space="preserve"> </w:t>
      </w:r>
      <w:r w:rsidR="00324C73" w:rsidRPr="00511394">
        <w:rPr>
          <w:rtl/>
        </w:rPr>
        <w:t xml:space="preserve">والمؤسسات العامة، </w:t>
      </w:r>
      <w:r w:rsidR="00324C73" w:rsidRPr="00511394">
        <w:rPr>
          <w:rFonts w:hint="cs"/>
          <w:rtl/>
        </w:rPr>
        <w:t>والرابطات</w:t>
      </w:r>
      <w:r w:rsidR="00324C73" w:rsidRPr="00511394">
        <w:rPr>
          <w:rtl/>
        </w:rPr>
        <w:t xml:space="preserve">، </w:t>
      </w:r>
      <w:r w:rsidR="00324C73" w:rsidRPr="00511394">
        <w:rPr>
          <w:rFonts w:hint="cs"/>
          <w:rtl/>
        </w:rPr>
        <w:t>و</w:t>
      </w:r>
      <w:r w:rsidR="001D494A">
        <w:rPr>
          <w:rFonts w:hint="cs"/>
          <w:rtl/>
        </w:rPr>
        <w:t xml:space="preserve">أيضاً </w:t>
      </w:r>
      <w:r w:rsidR="00324C73" w:rsidRPr="00511394">
        <w:rPr>
          <w:rtl/>
        </w:rPr>
        <w:t xml:space="preserve">المؤسسات الخيرية التي </w:t>
      </w:r>
      <w:r w:rsidR="00324C73" w:rsidRPr="00511394">
        <w:rPr>
          <w:rFonts w:hint="cs"/>
          <w:rtl/>
        </w:rPr>
        <w:t>تعين</w:t>
      </w:r>
      <w:r w:rsidR="00324C73" w:rsidRPr="00511394">
        <w:rPr>
          <w:rtl/>
        </w:rPr>
        <w:t xml:space="preserve"> </w:t>
      </w:r>
      <w:r w:rsidR="00324C73" w:rsidRPr="00511394">
        <w:rPr>
          <w:rFonts w:hint="cs"/>
          <w:rtl/>
        </w:rPr>
        <w:t>على</w:t>
      </w:r>
      <w:r w:rsidR="00324C73" w:rsidRPr="00511394">
        <w:rPr>
          <w:rtl/>
        </w:rPr>
        <w:t xml:space="preserve"> </w:t>
      </w:r>
      <w:r w:rsidR="00324C73" w:rsidRPr="00511394">
        <w:rPr>
          <w:rFonts w:hint="cs"/>
          <w:rtl/>
        </w:rPr>
        <w:t>تطبيق</w:t>
      </w:r>
      <w:r w:rsidR="00324C73" w:rsidRPr="00511394">
        <w:rPr>
          <w:rtl/>
        </w:rPr>
        <w:t xml:space="preserve"> المساواة في المعاملة بين الأشخاص على أساس نوع الجنس، أو العرق،</w:t>
      </w:r>
      <w:r w:rsidR="00324C73" w:rsidRPr="00511394">
        <w:rPr>
          <w:rFonts w:hint="cs"/>
          <w:rtl/>
        </w:rPr>
        <w:t xml:space="preserve"> </w:t>
      </w:r>
      <w:r w:rsidR="00324C73" w:rsidRPr="00511394">
        <w:rPr>
          <w:rtl/>
        </w:rPr>
        <w:t>أو الجنسية</w:t>
      </w:r>
      <w:r w:rsidR="00324C73" w:rsidRPr="00511394">
        <w:rPr>
          <w:rFonts w:hint="cs"/>
          <w:rtl/>
        </w:rPr>
        <w:t>،</w:t>
      </w:r>
      <w:r w:rsidR="00324C73" w:rsidRPr="00511394">
        <w:rPr>
          <w:rtl/>
        </w:rPr>
        <w:t xml:space="preserve"> أو اللغة</w:t>
      </w:r>
      <w:r w:rsidR="00324C73" w:rsidRPr="00511394">
        <w:rPr>
          <w:rFonts w:hint="cs"/>
          <w:rtl/>
        </w:rPr>
        <w:t xml:space="preserve">، </w:t>
      </w:r>
      <w:r w:rsidR="00324C73" w:rsidRPr="00511394">
        <w:rPr>
          <w:rtl/>
        </w:rPr>
        <w:t>أو الأصل</w:t>
      </w:r>
      <w:r w:rsidR="00324C73" w:rsidRPr="00511394">
        <w:rPr>
          <w:rFonts w:hint="cs"/>
          <w:rtl/>
        </w:rPr>
        <w:t>،</w:t>
      </w:r>
      <w:r w:rsidR="00324C73" w:rsidRPr="00511394">
        <w:rPr>
          <w:rtl/>
        </w:rPr>
        <w:t xml:space="preserve"> أو الوضع الاجتماعي</w:t>
      </w:r>
      <w:r w:rsidR="00324C73" w:rsidRPr="00511394">
        <w:rPr>
          <w:rFonts w:hint="cs"/>
          <w:rtl/>
        </w:rPr>
        <w:t>،</w:t>
      </w:r>
      <w:r w:rsidR="00324C73" w:rsidRPr="00511394">
        <w:rPr>
          <w:rtl/>
        </w:rPr>
        <w:t xml:space="preserve"> أو العقيدة</w:t>
      </w:r>
      <w:r w:rsidR="00324C73" w:rsidRPr="00511394">
        <w:rPr>
          <w:rFonts w:hint="cs"/>
          <w:rtl/>
        </w:rPr>
        <w:t>،</w:t>
      </w:r>
      <w:r w:rsidR="00324C73" w:rsidRPr="00511394">
        <w:rPr>
          <w:rtl/>
        </w:rPr>
        <w:t xml:space="preserve"> أو </w:t>
      </w:r>
      <w:r w:rsidR="00324C73" w:rsidRPr="00511394">
        <w:rPr>
          <w:rFonts w:hint="cs"/>
          <w:rtl/>
        </w:rPr>
        <w:t>ال</w:t>
      </w:r>
      <w:r w:rsidR="00324C73" w:rsidRPr="00511394">
        <w:rPr>
          <w:rtl/>
        </w:rPr>
        <w:t xml:space="preserve">قناعات أو وجهات النظر، </w:t>
      </w:r>
      <w:r w:rsidR="00324C73" w:rsidRPr="00511394">
        <w:rPr>
          <w:rFonts w:hint="cs"/>
          <w:rtl/>
        </w:rPr>
        <w:t>أ</w:t>
      </w:r>
      <w:r w:rsidR="00324C73" w:rsidRPr="00511394">
        <w:rPr>
          <w:rtl/>
        </w:rPr>
        <w:t>و</w:t>
      </w:r>
      <w:r w:rsidR="00324C73" w:rsidRPr="00511394">
        <w:rPr>
          <w:rFonts w:hint="cs"/>
          <w:rtl/>
        </w:rPr>
        <w:t xml:space="preserve"> </w:t>
      </w:r>
      <w:r w:rsidR="00324C73" w:rsidRPr="00511394">
        <w:rPr>
          <w:rtl/>
        </w:rPr>
        <w:t>ال</w:t>
      </w:r>
      <w:r w:rsidR="00324C73" w:rsidRPr="00511394">
        <w:rPr>
          <w:rFonts w:hint="cs"/>
          <w:rtl/>
        </w:rPr>
        <w:t>سن</w:t>
      </w:r>
      <w:r w:rsidR="00324C73" w:rsidRPr="00511394">
        <w:rPr>
          <w:rtl/>
        </w:rPr>
        <w:t xml:space="preserve">، </w:t>
      </w:r>
      <w:r w:rsidR="00324C73" w:rsidRPr="00511394">
        <w:rPr>
          <w:rFonts w:hint="cs"/>
          <w:rtl/>
        </w:rPr>
        <w:t>أ</w:t>
      </w:r>
      <w:r w:rsidR="00324C73" w:rsidRPr="00511394">
        <w:rPr>
          <w:rtl/>
        </w:rPr>
        <w:t>و</w:t>
      </w:r>
      <w:r w:rsidR="00324C73" w:rsidRPr="00511394">
        <w:rPr>
          <w:rFonts w:hint="cs"/>
          <w:rtl/>
        </w:rPr>
        <w:t xml:space="preserve"> الميل</w:t>
      </w:r>
      <w:r w:rsidR="00324C73" w:rsidRPr="00511394">
        <w:rPr>
          <w:rtl/>
        </w:rPr>
        <w:t xml:space="preserve"> الجنسي، </w:t>
      </w:r>
      <w:r w:rsidR="00324C73" w:rsidRPr="00511394">
        <w:rPr>
          <w:rFonts w:hint="cs"/>
          <w:rtl/>
        </w:rPr>
        <w:t>أ</w:t>
      </w:r>
      <w:r w:rsidR="00324C73" w:rsidRPr="00511394">
        <w:rPr>
          <w:rtl/>
        </w:rPr>
        <w:t>و</w:t>
      </w:r>
      <w:r w:rsidR="00324C73" w:rsidRPr="00511394">
        <w:rPr>
          <w:rFonts w:hint="cs"/>
          <w:rtl/>
        </w:rPr>
        <w:t xml:space="preserve"> الإعاقة</w:t>
      </w:r>
      <w:r w:rsidR="00324C73" w:rsidRPr="00511394">
        <w:rPr>
          <w:rtl/>
        </w:rPr>
        <w:t xml:space="preserve">، أو الأصل </w:t>
      </w:r>
      <w:proofErr w:type="spellStart"/>
      <w:r w:rsidR="00324C73" w:rsidRPr="00511394">
        <w:rPr>
          <w:rFonts w:hint="cs"/>
          <w:rtl/>
        </w:rPr>
        <w:t>الإثني</w:t>
      </w:r>
      <w:proofErr w:type="spellEnd"/>
      <w:r w:rsidR="00324C73" w:rsidRPr="00511394">
        <w:rPr>
          <w:rFonts w:hint="cs"/>
          <w:rtl/>
        </w:rPr>
        <w:t>،</w:t>
      </w:r>
      <w:r w:rsidR="00324C73" w:rsidRPr="00511394">
        <w:rPr>
          <w:rtl/>
        </w:rPr>
        <w:t xml:space="preserve"> أو الدين</w:t>
      </w:r>
      <w:r w:rsidR="00324C73" w:rsidRPr="00511394">
        <w:rPr>
          <w:rFonts w:hint="cs"/>
          <w:rtl/>
        </w:rPr>
        <w:t>، على نحو ما هو</w:t>
      </w:r>
      <w:r w:rsidR="00324C73" w:rsidRPr="00511394">
        <w:rPr>
          <w:rtl/>
        </w:rPr>
        <w:t xml:space="preserve"> منصوص عليه </w:t>
      </w:r>
      <w:r w:rsidR="00324C73" w:rsidRPr="00511394">
        <w:rPr>
          <w:rFonts w:hint="cs"/>
          <w:rtl/>
        </w:rPr>
        <w:t>في ال</w:t>
      </w:r>
      <w:r w:rsidR="00324C73" w:rsidRPr="00511394">
        <w:rPr>
          <w:rtl/>
        </w:rPr>
        <w:t>ق</w:t>
      </w:r>
      <w:r w:rsidR="00324C73" w:rsidRPr="00511394">
        <w:rPr>
          <w:rFonts w:hint="cs"/>
          <w:rtl/>
        </w:rPr>
        <w:t>و</w:t>
      </w:r>
      <w:r w:rsidR="00324C73" w:rsidRPr="00511394">
        <w:rPr>
          <w:rtl/>
        </w:rPr>
        <w:t>ان</w:t>
      </w:r>
      <w:r w:rsidR="00324C73" w:rsidRPr="00511394">
        <w:rPr>
          <w:rFonts w:hint="cs"/>
          <w:rtl/>
        </w:rPr>
        <w:t>ين</w:t>
      </w:r>
      <w:r w:rsidR="00324C73" w:rsidRPr="00511394">
        <w:rPr>
          <w:rtl/>
        </w:rPr>
        <w:t>.</w:t>
      </w:r>
    </w:p>
    <w:p w:rsidR="00324C73" w:rsidRPr="00511394" w:rsidRDefault="00324C73" w:rsidP="00DA106E">
      <w:pPr>
        <w:pStyle w:val="SingleTxtGA"/>
        <w:rPr>
          <w:rtl/>
        </w:rPr>
      </w:pPr>
      <w:r w:rsidRPr="00511394">
        <w:rPr>
          <w:rtl/>
        </w:rPr>
        <w:t>23</w:t>
      </w:r>
      <w:r w:rsidRPr="00511394">
        <w:rPr>
          <w:rFonts w:hint="cs"/>
          <w:rtl/>
        </w:rPr>
        <w:t>-</w:t>
      </w:r>
      <w:r w:rsidR="00DA106E" w:rsidRPr="00511394">
        <w:rPr>
          <w:rFonts w:hint="cs"/>
          <w:rtl/>
        </w:rPr>
        <w:tab/>
      </w:r>
      <w:r w:rsidRPr="00511394">
        <w:rPr>
          <w:rtl/>
        </w:rPr>
        <w:t>و</w:t>
      </w:r>
      <w:r w:rsidRPr="00511394">
        <w:rPr>
          <w:rFonts w:hint="cs"/>
          <w:rtl/>
        </w:rPr>
        <w:t>يحق ل</w:t>
      </w:r>
      <w:r w:rsidRPr="00511394">
        <w:rPr>
          <w:rtl/>
        </w:rPr>
        <w:t xml:space="preserve">لشخص الذي </w:t>
      </w:r>
      <w:r w:rsidRPr="00511394">
        <w:rPr>
          <w:rFonts w:hint="cs"/>
          <w:rtl/>
        </w:rPr>
        <w:t>يرى</w:t>
      </w:r>
      <w:r w:rsidRPr="00511394">
        <w:rPr>
          <w:rtl/>
        </w:rPr>
        <w:t xml:space="preserve"> </w:t>
      </w:r>
      <w:r w:rsidRPr="00511394">
        <w:rPr>
          <w:rFonts w:hint="cs"/>
          <w:rtl/>
        </w:rPr>
        <w:t>أنه</w:t>
      </w:r>
      <w:r w:rsidRPr="00511394">
        <w:rPr>
          <w:rtl/>
        </w:rPr>
        <w:t xml:space="preserve"> ظلم </w:t>
      </w:r>
      <w:r w:rsidRPr="00511394">
        <w:rPr>
          <w:rFonts w:hint="cs"/>
          <w:rtl/>
        </w:rPr>
        <w:t>بفعل</w:t>
      </w:r>
      <w:r w:rsidRPr="00511394">
        <w:rPr>
          <w:rtl/>
        </w:rPr>
        <w:t xml:space="preserve"> عدم تطبيق المساواة في المعاملة </w:t>
      </w:r>
      <w:r w:rsidRPr="00511394">
        <w:rPr>
          <w:rFonts w:hint="cs"/>
          <w:rtl/>
        </w:rPr>
        <w:t>عليه</w:t>
      </w:r>
      <w:r w:rsidRPr="00511394">
        <w:rPr>
          <w:rtl/>
        </w:rPr>
        <w:t xml:space="preserve"> </w:t>
      </w:r>
      <w:r w:rsidRPr="00511394">
        <w:rPr>
          <w:rFonts w:hint="cs"/>
          <w:rtl/>
        </w:rPr>
        <w:t>أن يقدم طعن</w:t>
      </w:r>
      <w:r w:rsidR="001D494A">
        <w:rPr>
          <w:rFonts w:hint="cs"/>
          <w:rtl/>
        </w:rPr>
        <w:t xml:space="preserve">اً </w:t>
      </w:r>
      <w:r w:rsidRPr="00511394">
        <w:rPr>
          <w:rFonts w:hint="cs"/>
          <w:rtl/>
        </w:rPr>
        <w:t>ل</w:t>
      </w:r>
      <w:r w:rsidRPr="00511394">
        <w:rPr>
          <w:rtl/>
        </w:rPr>
        <w:t xml:space="preserve">أمين </w:t>
      </w:r>
      <w:r w:rsidRPr="00511394">
        <w:rPr>
          <w:rFonts w:hint="cs"/>
          <w:rtl/>
        </w:rPr>
        <w:t>ال</w:t>
      </w:r>
      <w:r w:rsidRPr="00511394">
        <w:rPr>
          <w:rtl/>
        </w:rPr>
        <w:t xml:space="preserve">مظالم </w:t>
      </w:r>
      <w:r w:rsidRPr="00511394">
        <w:rPr>
          <w:rFonts w:hint="cs"/>
          <w:rtl/>
        </w:rPr>
        <w:t>المعني ب</w:t>
      </w:r>
      <w:r w:rsidRPr="00511394">
        <w:rPr>
          <w:rtl/>
        </w:rPr>
        <w:t xml:space="preserve">تكافؤ الفرص. </w:t>
      </w:r>
      <w:r w:rsidRPr="00511394">
        <w:rPr>
          <w:rFonts w:hint="cs"/>
          <w:rtl/>
        </w:rPr>
        <w:t xml:space="preserve">ولا </w:t>
      </w:r>
      <w:r w:rsidRPr="00511394">
        <w:rPr>
          <w:rtl/>
        </w:rPr>
        <w:t xml:space="preserve">يحول </w:t>
      </w:r>
      <w:r w:rsidRPr="00511394">
        <w:rPr>
          <w:rFonts w:hint="cs"/>
          <w:rtl/>
        </w:rPr>
        <w:t>تقديم الطعن ل</w:t>
      </w:r>
      <w:r w:rsidRPr="00511394">
        <w:rPr>
          <w:rtl/>
        </w:rPr>
        <w:t xml:space="preserve">أمين </w:t>
      </w:r>
      <w:r w:rsidRPr="00511394">
        <w:rPr>
          <w:rFonts w:hint="cs"/>
          <w:rtl/>
        </w:rPr>
        <w:t>ال</w:t>
      </w:r>
      <w:r w:rsidRPr="00511394">
        <w:rPr>
          <w:rtl/>
        </w:rPr>
        <w:t xml:space="preserve">مظالم </w:t>
      </w:r>
      <w:r w:rsidRPr="00511394">
        <w:rPr>
          <w:rFonts w:hint="cs"/>
          <w:rtl/>
        </w:rPr>
        <w:t>المعني ب</w:t>
      </w:r>
      <w:r w:rsidRPr="00511394">
        <w:rPr>
          <w:rtl/>
        </w:rPr>
        <w:t xml:space="preserve">تكافؤ الفرص دون إمكانية دفاع </w:t>
      </w:r>
      <w:r w:rsidRPr="00511394">
        <w:rPr>
          <w:rFonts w:hint="cs"/>
          <w:rtl/>
        </w:rPr>
        <w:t xml:space="preserve">ذلك الشخص </w:t>
      </w:r>
      <w:r w:rsidRPr="00511394">
        <w:rPr>
          <w:rtl/>
        </w:rPr>
        <w:t>عن حقوق</w:t>
      </w:r>
      <w:r w:rsidRPr="00511394">
        <w:rPr>
          <w:rFonts w:hint="cs"/>
          <w:rtl/>
        </w:rPr>
        <w:t>ه</w:t>
      </w:r>
      <w:r w:rsidRPr="00511394">
        <w:rPr>
          <w:rtl/>
        </w:rPr>
        <w:t xml:space="preserve"> في المحكمة. </w:t>
      </w:r>
      <w:r w:rsidRPr="00511394">
        <w:rPr>
          <w:rFonts w:hint="cs"/>
          <w:rtl/>
        </w:rPr>
        <w:t xml:space="preserve">ويقوم </w:t>
      </w:r>
      <w:r w:rsidRPr="00511394">
        <w:rPr>
          <w:rtl/>
        </w:rPr>
        <w:t xml:space="preserve">أمين </w:t>
      </w:r>
      <w:r w:rsidRPr="00511394">
        <w:rPr>
          <w:rFonts w:hint="cs"/>
          <w:rtl/>
        </w:rPr>
        <w:t>ال</w:t>
      </w:r>
      <w:r w:rsidRPr="00511394">
        <w:rPr>
          <w:rtl/>
        </w:rPr>
        <w:t xml:space="preserve">مظالم </w:t>
      </w:r>
      <w:r w:rsidRPr="00511394">
        <w:rPr>
          <w:rFonts w:hint="cs"/>
          <w:rtl/>
        </w:rPr>
        <w:t>المعني ب</w:t>
      </w:r>
      <w:r w:rsidRPr="00511394">
        <w:rPr>
          <w:rtl/>
        </w:rPr>
        <w:t xml:space="preserve">تكافؤ الفرص بالتحقيق في الشكاوى </w:t>
      </w:r>
      <w:r w:rsidRPr="00511394">
        <w:rPr>
          <w:rFonts w:hint="cs"/>
          <w:rtl/>
        </w:rPr>
        <w:t>ويبادر بإجراء</w:t>
      </w:r>
      <w:r w:rsidRPr="00511394">
        <w:rPr>
          <w:rtl/>
        </w:rPr>
        <w:t xml:space="preserve"> التحقيقات </w:t>
      </w:r>
      <w:r w:rsidRPr="00511394">
        <w:rPr>
          <w:rFonts w:hint="cs"/>
          <w:rtl/>
        </w:rPr>
        <w:t xml:space="preserve">بشأن </w:t>
      </w:r>
      <w:r w:rsidRPr="00511394">
        <w:rPr>
          <w:rtl/>
        </w:rPr>
        <w:t xml:space="preserve">حالات التمييز على أساس الإعاقة. </w:t>
      </w:r>
      <w:r w:rsidRPr="00511394">
        <w:rPr>
          <w:rFonts w:hint="cs"/>
          <w:rtl/>
        </w:rPr>
        <w:t>و</w:t>
      </w:r>
      <w:r w:rsidRPr="00511394">
        <w:rPr>
          <w:rtl/>
        </w:rPr>
        <w:t xml:space="preserve">يجوز لأي فرد أن </w:t>
      </w:r>
      <w:r w:rsidRPr="00511394">
        <w:rPr>
          <w:rFonts w:hint="cs"/>
          <w:rtl/>
        </w:rPr>
        <w:t>يعرض</w:t>
      </w:r>
      <w:r w:rsidRPr="00511394">
        <w:rPr>
          <w:rtl/>
        </w:rPr>
        <w:t xml:space="preserve"> قضيته </w:t>
      </w:r>
      <w:r w:rsidRPr="00511394">
        <w:rPr>
          <w:rFonts w:hint="cs"/>
          <w:rtl/>
        </w:rPr>
        <w:t>المتعلقة</w:t>
      </w:r>
      <w:r w:rsidRPr="00511394">
        <w:rPr>
          <w:rtl/>
        </w:rPr>
        <w:t xml:space="preserve"> </w:t>
      </w:r>
      <w:r w:rsidRPr="00511394">
        <w:rPr>
          <w:rFonts w:hint="cs"/>
          <w:rtl/>
        </w:rPr>
        <w:t>ب</w:t>
      </w:r>
      <w:r w:rsidRPr="00511394">
        <w:rPr>
          <w:rtl/>
        </w:rPr>
        <w:t xml:space="preserve">انتهاك حقوقه وحرياته </w:t>
      </w:r>
      <w:r w:rsidRPr="00511394">
        <w:rPr>
          <w:rFonts w:hint="cs"/>
          <w:rtl/>
        </w:rPr>
        <w:t>ع</w:t>
      </w:r>
      <w:r w:rsidRPr="00511394">
        <w:rPr>
          <w:rtl/>
        </w:rPr>
        <w:t>لى المحكمة على أساس فردي.</w:t>
      </w:r>
    </w:p>
    <w:p w:rsidR="00324C73" w:rsidRPr="00511394" w:rsidRDefault="00324C73" w:rsidP="00DA106E">
      <w:pPr>
        <w:pStyle w:val="SingleTxtGA"/>
      </w:pPr>
      <w:r w:rsidRPr="00511394">
        <w:rPr>
          <w:rtl/>
        </w:rPr>
        <w:t>24</w:t>
      </w:r>
      <w:r w:rsidRPr="00511394">
        <w:rPr>
          <w:rFonts w:hint="cs"/>
          <w:rtl/>
        </w:rPr>
        <w:t>-</w:t>
      </w:r>
      <w:r w:rsidR="00DA106E" w:rsidRPr="00511394">
        <w:rPr>
          <w:rFonts w:hint="cs"/>
          <w:rtl/>
        </w:rPr>
        <w:tab/>
      </w:r>
      <w:r w:rsidRPr="00511394">
        <w:rPr>
          <w:rtl/>
        </w:rPr>
        <w:t>و</w:t>
      </w:r>
      <w:r w:rsidRPr="00511394">
        <w:rPr>
          <w:rFonts w:hint="cs"/>
          <w:rtl/>
        </w:rPr>
        <w:t>تجدر الإشارة إلى</w:t>
      </w:r>
      <w:r w:rsidRPr="00511394">
        <w:rPr>
          <w:rtl/>
        </w:rPr>
        <w:t xml:space="preserve"> أنه </w:t>
      </w:r>
      <w:r w:rsidRPr="00511394">
        <w:rPr>
          <w:rFonts w:hint="cs"/>
          <w:rtl/>
        </w:rPr>
        <w:t>عمل</w:t>
      </w:r>
      <w:r w:rsidR="001D494A">
        <w:rPr>
          <w:rFonts w:hint="cs"/>
          <w:rtl/>
        </w:rPr>
        <w:t xml:space="preserve">اً </w:t>
      </w:r>
      <w:r w:rsidRPr="00511394">
        <w:rPr>
          <w:rFonts w:hint="cs"/>
          <w:rtl/>
        </w:rPr>
        <w:t xml:space="preserve">بالفقرات </w:t>
      </w:r>
      <w:r w:rsidRPr="00511394">
        <w:rPr>
          <w:rtl/>
        </w:rPr>
        <w:t>(</w:t>
      </w:r>
      <w:r w:rsidRPr="00511394">
        <w:rPr>
          <w:rFonts w:hint="cs"/>
          <w:rtl/>
        </w:rPr>
        <w:t>5</w:t>
      </w:r>
      <w:r w:rsidRPr="00511394">
        <w:rPr>
          <w:rtl/>
        </w:rPr>
        <w:t xml:space="preserve">) </w:t>
      </w:r>
      <w:r w:rsidRPr="00511394">
        <w:rPr>
          <w:rFonts w:hint="cs"/>
          <w:rtl/>
        </w:rPr>
        <w:t>و</w:t>
      </w:r>
      <w:r w:rsidRPr="00511394">
        <w:rPr>
          <w:rtl/>
        </w:rPr>
        <w:t>(</w:t>
      </w:r>
      <w:r w:rsidRPr="00511394">
        <w:rPr>
          <w:rFonts w:hint="cs"/>
          <w:rtl/>
        </w:rPr>
        <w:t>6</w:t>
      </w:r>
      <w:r w:rsidRPr="00511394">
        <w:rPr>
          <w:rtl/>
        </w:rPr>
        <w:t xml:space="preserve">) و(7) </w:t>
      </w:r>
      <w:r w:rsidRPr="00511394">
        <w:rPr>
          <w:rFonts w:hint="cs"/>
          <w:rtl/>
        </w:rPr>
        <w:t>من</w:t>
      </w:r>
      <w:r w:rsidRPr="00511394">
        <w:rPr>
          <w:rtl/>
        </w:rPr>
        <w:t xml:space="preserve"> المادة 2 من قانون المساواة في المعاملة، لا ي</w:t>
      </w:r>
      <w:r w:rsidRPr="00511394">
        <w:rPr>
          <w:rFonts w:hint="cs"/>
          <w:rtl/>
        </w:rPr>
        <w:t>ُ</w:t>
      </w:r>
      <w:r w:rsidRPr="00511394">
        <w:rPr>
          <w:rtl/>
        </w:rPr>
        <w:t>ع</w:t>
      </w:r>
      <w:r w:rsidRPr="00511394">
        <w:rPr>
          <w:rFonts w:hint="cs"/>
          <w:rtl/>
        </w:rPr>
        <w:t>َد</w:t>
      </w:r>
      <w:r w:rsidRPr="00511394">
        <w:rPr>
          <w:rtl/>
        </w:rPr>
        <w:t xml:space="preserve"> ما يلي</w:t>
      </w:r>
      <w:r w:rsidRPr="00511394">
        <w:rPr>
          <w:rFonts w:hint="cs"/>
          <w:rtl/>
        </w:rPr>
        <w:t xml:space="preserve"> من قبيل ال</w:t>
      </w:r>
      <w:r w:rsidRPr="00511394">
        <w:rPr>
          <w:rtl/>
        </w:rPr>
        <w:t>تمييز:</w:t>
      </w:r>
    </w:p>
    <w:p w:rsidR="00324C73" w:rsidRPr="00511394" w:rsidRDefault="00324C73" w:rsidP="004822E9">
      <w:pPr>
        <w:pStyle w:val="Bullet1GA"/>
        <w:tabs>
          <w:tab w:val="clear" w:pos="2495"/>
          <w:tab w:val="left" w:pos="1926"/>
        </w:tabs>
        <w:bidi/>
        <w:ind w:left="1926" w:hanging="476"/>
      </w:pPr>
      <w:r w:rsidRPr="00511394">
        <w:rPr>
          <w:rFonts w:hint="cs"/>
          <w:rtl/>
        </w:rPr>
        <w:t>ال</w:t>
      </w:r>
      <w:r w:rsidRPr="00511394">
        <w:rPr>
          <w:rtl/>
        </w:rPr>
        <w:t xml:space="preserve">تدابير </w:t>
      </w:r>
      <w:r w:rsidRPr="00511394">
        <w:rPr>
          <w:rFonts w:hint="cs"/>
          <w:rtl/>
        </w:rPr>
        <w:t>ال</w:t>
      </w:r>
      <w:r w:rsidRPr="00511394">
        <w:rPr>
          <w:rtl/>
        </w:rPr>
        <w:t xml:space="preserve">خاصة </w:t>
      </w:r>
      <w:r w:rsidRPr="00511394">
        <w:rPr>
          <w:rFonts w:hint="cs"/>
          <w:rtl/>
        </w:rPr>
        <w:t xml:space="preserve">المتخذة </w:t>
      </w:r>
      <w:r w:rsidRPr="00511394">
        <w:rPr>
          <w:rtl/>
        </w:rPr>
        <w:t xml:space="preserve">في مجال الرعاية الصحية، والسلامة في العمل، والعمالة وسوق العمل </w:t>
      </w:r>
      <w:r w:rsidRPr="00511394">
        <w:rPr>
          <w:rFonts w:hint="cs"/>
          <w:rtl/>
        </w:rPr>
        <w:t>على نحو ما جاء في</w:t>
      </w:r>
      <w:r w:rsidRPr="00511394">
        <w:rPr>
          <w:rtl/>
        </w:rPr>
        <w:t xml:space="preserve"> القوانين</w:t>
      </w:r>
      <w:r w:rsidRPr="00511394">
        <w:rPr>
          <w:rFonts w:hint="cs"/>
          <w:rtl/>
        </w:rPr>
        <w:t>،</w:t>
      </w:r>
      <w:r w:rsidRPr="00511394">
        <w:rPr>
          <w:rtl/>
        </w:rPr>
        <w:t xml:space="preserve"> </w:t>
      </w:r>
      <w:r w:rsidRPr="00511394">
        <w:rPr>
          <w:rFonts w:hint="cs"/>
          <w:rtl/>
        </w:rPr>
        <w:t>الرامية إلى</w:t>
      </w:r>
      <w:r w:rsidRPr="00511394">
        <w:rPr>
          <w:rtl/>
        </w:rPr>
        <w:t xml:space="preserve"> </w:t>
      </w:r>
      <w:r w:rsidRPr="00511394">
        <w:rPr>
          <w:rFonts w:hint="cs"/>
          <w:rtl/>
        </w:rPr>
        <w:t>إعداد</w:t>
      </w:r>
      <w:r w:rsidRPr="00511394">
        <w:rPr>
          <w:rtl/>
        </w:rPr>
        <w:t xml:space="preserve"> </w:t>
      </w:r>
      <w:r w:rsidRPr="00511394">
        <w:rPr>
          <w:rFonts w:hint="cs"/>
          <w:rtl/>
        </w:rPr>
        <w:t>وتوفير الظروف والفرص السانحة</w:t>
      </w:r>
      <w:r w:rsidRPr="00511394">
        <w:rPr>
          <w:rtl/>
        </w:rPr>
        <w:t xml:space="preserve"> </w:t>
      </w:r>
      <w:r w:rsidRPr="00511394">
        <w:rPr>
          <w:rFonts w:hint="cs"/>
          <w:rtl/>
        </w:rPr>
        <w:t>ل</w:t>
      </w:r>
      <w:r w:rsidRPr="00511394">
        <w:rPr>
          <w:rtl/>
        </w:rPr>
        <w:t>ضمان وتعزيز فرص ال</w:t>
      </w:r>
      <w:r w:rsidRPr="00511394">
        <w:rPr>
          <w:rFonts w:hint="cs"/>
          <w:rtl/>
        </w:rPr>
        <w:t>إ</w:t>
      </w:r>
      <w:r w:rsidRPr="00511394">
        <w:rPr>
          <w:rtl/>
        </w:rPr>
        <w:t>دماج في بيئة العمل (</w:t>
      </w:r>
      <w:r w:rsidRPr="00511394">
        <w:rPr>
          <w:rFonts w:hint="cs"/>
          <w:rtl/>
        </w:rPr>
        <w:t xml:space="preserve">الفقرتان </w:t>
      </w:r>
      <w:r w:rsidRPr="00511394">
        <w:rPr>
          <w:rtl/>
        </w:rPr>
        <w:t>(</w:t>
      </w:r>
      <w:r w:rsidRPr="00511394">
        <w:rPr>
          <w:rFonts w:hint="cs"/>
          <w:rtl/>
        </w:rPr>
        <w:t>5</w:t>
      </w:r>
      <w:r w:rsidRPr="00511394">
        <w:rPr>
          <w:rtl/>
        </w:rPr>
        <w:t>)</w:t>
      </w:r>
      <w:r w:rsidRPr="00511394">
        <w:rPr>
          <w:rFonts w:hint="cs"/>
          <w:rtl/>
        </w:rPr>
        <w:t xml:space="preserve"> و</w:t>
      </w:r>
      <w:r w:rsidRPr="00511394">
        <w:rPr>
          <w:rtl/>
        </w:rPr>
        <w:t>(7)</w:t>
      </w:r>
      <w:r w:rsidRPr="00511394">
        <w:rPr>
          <w:rFonts w:hint="cs"/>
          <w:rtl/>
        </w:rPr>
        <w:t xml:space="preserve"> من</w:t>
      </w:r>
      <w:r w:rsidRPr="00511394">
        <w:rPr>
          <w:rtl/>
        </w:rPr>
        <w:t xml:space="preserve"> المادة</w:t>
      </w:r>
      <w:r w:rsidRPr="00511394">
        <w:rPr>
          <w:rFonts w:hint="cs"/>
          <w:rtl/>
        </w:rPr>
        <w:t xml:space="preserve"> 2</w:t>
      </w:r>
      <w:r w:rsidRPr="00511394">
        <w:rPr>
          <w:rtl/>
        </w:rPr>
        <w:t>)</w:t>
      </w:r>
      <w:r w:rsidR="00DA106E" w:rsidRPr="00511394">
        <w:rPr>
          <w:rFonts w:hint="cs"/>
          <w:rtl/>
        </w:rPr>
        <w:t>؛</w:t>
      </w:r>
    </w:p>
    <w:p w:rsidR="00324C73" w:rsidRPr="00511394" w:rsidRDefault="00324C73" w:rsidP="004822E9">
      <w:pPr>
        <w:pStyle w:val="Bullet1GA"/>
        <w:tabs>
          <w:tab w:val="clear" w:pos="2495"/>
          <w:tab w:val="left" w:pos="1926"/>
        </w:tabs>
        <w:bidi/>
        <w:ind w:left="1926" w:hanging="476"/>
      </w:pPr>
      <w:r w:rsidRPr="00511394">
        <w:rPr>
          <w:rtl/>
        </w:rPr>
        <w:t xml:space="preserve">التدابير الخاصة المؤقتة، </w:t>
      </w:r>
      <w:r w:rsidRPr="00511394">
        <w:rPr>
          <w:rFonts w:hint="cs"/>
          <w:rtl/>
        </w:rPr>
        <w:t>على نحو ما جاء في</w:t>
      </w:r>
      <w:r w:rsidRPr="00511394">
        <w:rPr>
          <w:rtl/>
        </w:rPr>
        <w:t xml:space="preserve"> القوانين، </w:t>
      </w:r>
      <w:r w:rsidRPr="00511394">
        <w:rPr>
          <w:rFonts w:hint="cs"/>
          <w:rtl/>
        </w:rPr>
        <w:t>المتخذة</w:t>
      </w:r>
      <w:r w:rsidRPr="00511394">
        <w:rPr>
          <w:rtl/>
        </w:rPr>
        <w:t xml:space="preserve"> لضمان المساواة ومنع انتهاك المساواة في المعاملة على أساس نوع الجنس، أو العرق،</w:t>
      </w:r>
      <w:r w:rsidRPr="00511394">
        <w:rPr>
          <w:rFonts w:hint="cs"/>
          <w:rtl/>
        </w:rPr>
        <w:t xml:space="preserve"> </w:t>
      </w:r>
      <w:r w:rsidRPr="00511394">
        <w:rPr>
          <w:rtl/>
        </w:rPr>
        <w:t>أو الجنسية</w:t>
      </w:r>
      <w:r w:rsidRPr="00511394">
        <w:rPr>
          <w:rFonts w:hint="cs"/>
          <w:rtl/>
        </w:rPr>
        <w:t>،</w:t>
      </w:r>
      <w:r w:rsidRPr="00511394">
        <w:rPr>
          <w:rtl/>
        </w:rPr>
        <w:t xml:space="preserve"> أو اللغة</w:t>
      </w:r>
      <w:r w:rsidRPr="00511394">
        <w:rPr>
          <w:rFonts w:hint="cs"/>
          <w:rtl/>
        </w:rPr>
        <w:t xml:space="preserve">، </w:t>
      </w:r>
      <w:r w:rsidRPr="00511394">
        <w:rPr>
          <w:rtl/>
        </w:rPr>
        <w:t>أو الأصل</w:t>
      </w:r>
      <w:r w:rsidRPr="00511394">
        <w:rPr>
          <w:rFonts w:hint="cs"/>
          <w:rtl/>
        </w:rPr>
        <w:t>،</w:t>
      </w:r>
      <w:r w:rsidRPr="00511394">
        <w:rPr>
          <w:rtl/>
        </w:rPr>
        <w:t xml:space="preserve"> أو الوضع الاجتماعي</w:t>
      </w:r>
      <w:r w:rsidRPr="00511394">
        <w:rPr>
          <w:rFonts w:hint="cs"/>
          <w:rtl/>
        </w:rPr>
        <w:t>،</w:t>
      </w:r>
      <w:r w:rsidRPr="00511394">
        <w:rPr>
          <w:rtl/>
        </w:rPr>
        <w:t xml:space="preserve"> أو العقيدة</w:t>
      </w:r>
      <w:r w:rsidRPr="00511394">
        <w:rPr>
          <w:rFonts w:hint="cs"/>
          <w:rtl/>
        </w:rPr>
        <w:t>،</w:t>
      </w:r>
      <w:r w:rsidRPr="00511394">
        <w:rPr>
          <w:rtl/>
        </w:rPr>
        <w:t xml:space="preserve"> أو </w:t>
      </w:r>
      <w:r w:rsidRPr="00511394">
        <w:rPr>
          <w:rFonts w:hint="cs"/>
          <w:rtl/>
        </w:rPr>
        <w:t>ال</w:t>
      </w:r>
      <w:r w:rsidRPr="00511394">
        <w:rPr>
          <w:rtl/>
        </w:rPr>
        <w:t xml:space="preserve">قناعات أو وجهات النظر، </w:t>
      </w:r>
      <w:r w:rsidRPr="00511394">
        <w:rPr>
          <w:rFonts w:hint="cs"/>
          <w:rtl/>
        </w:rPr>
        <w:t>أ</w:t>
      </w:r>
      <w:r w:rsidRPr="00511394">
        <w:rPr>
          <w:rtl/>
        </w:rPr>
        <w:t>و</w:t>
      </w:r>
      <w:r w:rsidRPr="00511394">
        <w:rPr>
          <w:rFonts w:hint="cs"/>
          <w:rtl/>
        </w:rPr>
        <w:t xml:space="preserve"> </w:t>
      </w:r>
      <w:r w:rsidRPr="00511394">
        <w:rPr>
          <w:rtl/>
        </w:rPr>
        <w:t>ال</w:t>
      </w:r>
      <w:r w:rsidRPr="00511394">
        <w:rPr>
          <w:rFonts w:hint="cs"/>
          <w:rtl/>
        </w:rPr>
        <w:t>سن</w:t>
      </w:r>
      <w:r w:rsidRPr="00511394">
        <w:rPr>
          <w:rtl/>
        </w:rPr>
        <w:t xml:space="preserve">، </w:t>
      </w:r>
      <w:r w:rsidRPr="00511394">
        <w:rPr>
          <w:rFonts w:hint="cs"/>
          <w:rtl/>
        </w:rPr>
        <w:t>أ</w:t>
      </w:r>
      <w:r w:rsidRPr="00511394">
        <w:rPr>
          <w:rtl/>
        </w:rPr>
        <w:t>و</w:t>
      </w:r>
      <w:r w:rsidRPr="00511394">
        <w:rPr>
          <w:rFonts w:hint="cs"/>
          <w:rtl/>
        </w:rPr>
        <w:t xml:space="preserve"> الميل</w:t>
      </w:r>
      <w:r w:rsidRPr="00511394">
        <w:rPr>
          <w:rtl/>
        </w:rPr>
        <w:t xml:space="preserve"> الجنسي، </w:t>
      </w:r>
      <w:r w:rsidRPr="00511394">
        <w:rPr>
          <w:rFonts w:hint="cs"/>
          <w:rtl/>
        </w:rPr>
        <w:t>أ</w:t>
      </w:r>
      <w:r w:rsidRPr="00511394">
        <w:rPr>
          <w:rtl/>
        </w:rPr>
        <w:t>و</w:t>
      </w:r>
      <w:r w:rsidRPr="00511394">
        <w:rPr>
          <w:rFonts w:hint="cs"/>
          <w:rtl/>
        </w:rPr>
        <w:t xml:space="preserve"> الإعاقة</w:t>
      </w:r>
      <w:r w:rsidRPr="00511394">
        <w:rPr>
          <w:rtl/>
        </w:rPr>
        <w:t xml:space="preserve">، أو الأصل </w:t>
      </w:r>
      <w:proofErr w:type="spellStart"/>
      <w:r w:rsidRPr="00511394">
        <w:rPr>
          <w:rFonts w:hint="cs"/>
          <w:rtl/>
        </w:rPr>
        <w:t>الإثني</w:t>
      </w:r>
      <w:proofErr w:type="spellEnd"/>
      <w:r w:rsidRPr="00511394">
        <w:rPr>
          <w:rFonts w:hint="cs"/>
          <w:rtl/>
        </w:rPr>
        <w:t>،</w:t>
      </w:r>
      <w:r w:rsidRPr="00511394">
        <w:rPr>
          <w:rtl/>
        </w:rPr>
        <w:t xml:space="preserve"> أو الدين (</w:t>
      </w:r>
      <w:r w:rsidRPr="00511394">
        <w:rPr>
          <w:rFonts w:hint="cs"/>
          <w:rtl/>
        </w:rPr>
        <w:t xml:space="preserve">الفقرتان </w:t>
      </w:r>
      <w:r w:rsidRPr="00511394">
        <w:rPr>
          <w:rtl/>
        </w:rPr>
        <w:t>(</w:t>
      </w:r>
      <w:r w:rsidRPr="00511394">
        <w:rPr>
          <w:rFonts w:hint="cs"/>
          <w:rtl/>
        </w:rPr>
        <w:t>6</w:t>
      </w:r>
      <w:r w:rsidRPr="00511394">
        <w:rPr>
          <w:rtl/>
        </w:rPr>
        <w:t>)</w:t>
      </w:r>
      <w:r w:rsidRPr="00511394">
        <w:rPr>
          <w:rFonts w:hint="cs"/>
          <w:rtl/>
        </w:rPr>
        <w:t xml:space="preserve"> و</w:t>
      </w:r>
      <w:r w:rsidRPr="00511394">
        <w:rPr>
          <w:rtl/>
        </w:rPr>
        <w:t>(7)</w:t>
      </w:r>
      <w:r w:rsidRPr="00511394">
        <w:rPr>
          <w:rFonts w:hint="cs"/>
          <w:rtl/>
        </w:rPr>
        <w:t xml:space="preserve"> من</w:t>
      </w:r>
      <w:r w:rsidRPr="00511394">
        <w:rPr>
          <w:rtl/>
        </w:rPr>
        <w:t xml:space="preserve"> المادة</w:t>
      </w:r>
      <w:r w:rsidRPr="00511394">
        <w:rPr>
          <w:rFonts w:hint="cs"/>
          <w:rtl/>
        </w:rPr>
        <w:t xml:space="preserve"> 2</w:t>
      </w:r>
      <w:r w:rsidRPr="00511394">
        <w:rPr>
          <w:rtl/>
        </w:rPr>
        <w:t>)</w:t>
      </w:r>
      <w:r w:rsidR="00DA106E" w:rsidRPr="00511394">
        <w:rPr>
          <w:rFonts w:hint="cs"/>
          <w:rtl/>
        </w:rPr>
        <w:t>.</w:t>
      </w:r>
    </w:p>
    <w:p w:rsidR="00324C73" w:rsidRPr="00511394" w:rsidRDefault="00324C73" w:rsidP="00DA106E">
      <w:pPr>
        <w:pStyle w:val="SingleTxtGA"/>
        <w:rPr>
          <w:rtl/>
        </w:rPr>
      </w:pPr>
      <w:r w:rsidRPr="00511394">
        <w:rPr>
          <w:rtl/>
        </w:rPr>
        <w:t xml:space="preserve">انظر </w:t>
      </w:r>
      <w:r w:rsidR="001D494A">
        <w:rPr>
          <w:rtl/>
        </w:rPr>
        <w:t>أيضاً</w:t>
      </w:r>
      <w:r w:rsidRPr="00511394">
        <w:rPr>
          <w:rtl/>
        </w:rPr>
        <w:t xml:space="preserve"> الجزء 1 من التقرير.</w:t>
      </w:r>
    </w:p>
    <w:p w:rsidR="00324C73" w:rsidRPr="00511394" w:rsidRDefault="00324C73" w:rsidP="00DA106E">
      <w:pPr>
        <w:pStyle w:val="SingleTxtGA"/>
        <w:rPr>
          <w:rtl/>
          <w:lang w:eastAsia="lt-LT"/>
        </w:rPr>
      </w:pPr>
      <w:r w:rsidRPr="00511394">
        <w:rPr>
          <w:rtl/>
          <w:lang w:eastAsia="lt-LT"/>
        </w:rPr>
        <w:t>25</w:t>
      </w:r>
      <w:r w:rsidRPr="00511394">
        <w:rPr>
          <w:rFonts w:hint="cs"/>
          <w:rtl/>
          <w:lang w:eastAsia="lt-LT"/>
        </w:rPr>
        <w:t>-</w:t>
      </w:r>
      <w:r w:rsidR="00DA106E" w:rsidRPr="00511394">
        <w:rPr>
          <w:rFonts w:hint="cs"/>
          <w:rtl/>
          <w:lang w:eastAsia="lt-LT"/>
        </w:rPr>
        <w:tab/>
      </w:r>
      <w:r w:rsidRPr="00511394">
        <w:rPr>
          <w:rFonts w:hint="cs"/>
          <w:rtl/>
          <w:lang w:eastAsia="lt-LT"/>
        </w:rPr>
        <w:t xml:space="preserve">وينظم </w:t>
      </w:r>
      <w:r w:rsidRPr="00511394">
        <w:rPr>
          <w:rtl/>
          <w:lang w:eastAsia="lt-LT"/>
        </w:rPr>
        <w:t xml:space="preserve">قانون إدماج الأشخاص ذوي الإعاقة </w:t>
      </w:r>
      <w:r w:rsidR="001D494A">
        <w:rPr>
          <w:rtl/>
          <w:lang w:eastAsia="lt-LT"/>
        </w:rPr>
        <w:t xml:space="preserve">اجتماعياً </w:t>
      </w:r>
      <w:r w:rsidRPr="00511394">
        <w:rPr>
          <w:rtl/>
          <w:lang w:eastAsia="lt-LT"/>
        </w:rPr>
        <w:t xml:space="preserve">إدماج </w:t>
      </w:r>
      <w:r w:rsidRPr="00511394">
        <w:rPr>
          <w:rFonts w:hint="cs"/>
          <w:rtl/>
          <w:lang w:eastAsia="lt-LT"/>
        </w:rPr>
        <w:t xml:space="preserve">هؤلاء </w:t>
      </w:r>
      <w:r w:rsidRPr="00511394">
        <w:rPr>
          <w:rtl/>
          <w:lang w:eastAsia="lt-LT"/>
        </w:rPr>
        <w:t>الأشخاص</w:t>
      </w:r>
      <w:r w:rsidRPr="00511394">
        <w:rPr>
          <w:rFonts w:hint="cs"/>
          <w:rtl/>
          <w:lang w:eastAsia="lt-LT"/>
        </w:rPr>
        <w:t xml:space="preserve"> في المجتمع،</w:t>
      </w:r>
      <w:r w:rsidRPr="00511394">
        <w:rPr>
          <w:rtl/>
          <w:lang w:eastAsia="lt-LT"/>
        </w:rPr>
        <w:t xml:space="preserve"> </w:t>
      </w:r>
      <w:r w:rsidRPr="00511394">
        <w:rPr>
          <w:rFonts w:hint="cs"/>
          <w:rtl/>
          <w:lang w:eastAsia="lt-LT"/>
        </w:rPr>
        <w:t>ويكرس</w:t>
      </w:r>
      <w:r w:rsidRPr="00511394">
        <w:rPr>
          <w:rtl/>
          <w:lang w:eastAsia="lt-LT"/>
        </w:rPr>
        <w:t xml:space="preserve"> مبدأ المساواة في المعاملة. </w:t>
      </w:r>
      <w:r w:rsidRPr="00511394">
        <w:rPr>
          <w:rFonts w:hint="cs"/>
          <w:rtl/>
          <w:lang w:eastAsia="lt-LT"/>
        </w:rPr>
        <w:t>وقد سجل</w:t>
      </w:r>
      <w:r w:rsidRPr="00511394">
        <w:rPr>
          <w:rtl/>
          <w:lang w:eastAsia="lt-LT"/>
        </w:rPr>
        <w:t xml:space="preserve"> تحول من </w:t>
      </w:r>
      <w:r w:rsidRPr="00511394">
        <w:rPr>
          <w:rFonts w:hint="cs"/>
          <w:rtl/>
          <w:lang w:eastAsia="lt-LT"/>
        </w:rPr>
        <w:t>ا</w:t>
      </w:r>
      <w:r w:rsidRPr="00511394">
        <w:rPr>
          <w:rtl/>
          <w:lang w:eastAsia="lt-LT"/>
        </w:rPr>
        <w:t xml:space="preserve">لنموذج </w:t>
      </w:r>
      <w:r w:rsidRPr="00511394">
        <w:rPr>
          <w:rFonts w:hint="cs"/>
          <w:rtl/>
          <w:lang w:eastAsia="lt-LT"/>
        </w:rPr>
        <w:t>ال</w:t>
      </w:r>
      <w:r w:rsidRPr="00511394">
        <w:rPr>
          <w:rtl/>
          <w:lang w:eastAsia="lt-LT"/>
        </w:rPr>
        <w:t>طبي</w:t>
      </w:r>
      <w:r w:rsidRPr="00511394">
        <w:rPr>
          <w:rFonts w:hint="cs"/>
          <w:rtl/>
          <w:lang w:eastAsia="lt-LT"/>
        </w:rPr>
        <w:t xml:space="preserve"> إلى ا</w:t>
      </w:r>
      <w:r w:rsidRPr="00511394">
        <w:rPr>
          <w:rtl/>
          <w:lang w:eastAsia="lt-LT"/>
        </w:rPr>
        <w:t xml:space="preserve">لنموذج الاجتماعي للإعاقة بعد اعتماد </w:t>
      </w:r>
      <w:r w:rsidRPr="00511394">
        <w:rPr>
          <w:rFonts w:hint="cs"/>
          <w:rtl/>
          <w:lang w:eastAsia="lt-LT"/>
        </w:rPr>
        <w:t>ال</w:t>
      </w:r>
      <w:r w:rsidRPr="00511394">
        <w:rPr>
          <w:rtl/>
          <w:lang w:eastAsia="lt-LT"/>
        </w:rPr>
        <w:t xml:space="preserve">قانون </w:t>
      </w:r>
      <w:r w:rsidRPr="00511394">
        <w:rPr>
          <w:rFonts w:hint="cs"/>
          <w:rtl/>
          <w:lang w:eastAsia="lt-LT"/>
        </w:rPr>
        <w:t>المذكور</w:t>
      </w:r>
      <w:r w:rsidRPr="00511394">
        <w:rPr>
          <w:rtl/>
          <w:lang w:eastAsia="lt-LT"/>
        </w:rPr>
        <w:t xml:space="preserve"> عام 2004 (</w:t>
      </w:r>
      <w:r w:rsidRPr="00511394">
        <w:rPr>
          <w:rFonts w:hint="cs"/>
          <w:rtl/>
          <w:lang w:eastAsia="lt-LT"/>
        </w:rPr>
        <w:t xml:space="preserve">الذي </w:t>
      </w:r>
      <w:r w:rsidRPr="00511394">
        <w:rPr>
          <w:rtl/>
          <w:lang w:eastAsia="lt-LT"/>
        </w:rPr>
        <w:t>س</w:t>
      </w:r>
      <w:r w:rsidRPr="00511394">
        <w:rPr>
          <w:rFonts w:hint="cs"/>
          <w:rtl/>
          <w:lang w:eastAsia="lt-LT"/>
        </w:rPr>
        <w:t>ُ</w:t>
      </w:r>
      <w:r w:rsidRPr="00511394">
        <w:rPr>
          <w:rtl/>
          <w:lang w:eastAsia="lt-LT"/>
        </w:rPr>
        <w:t>ن اعتبار</w:t>
      </w:r>
      <w:r w:rsidR="001D494A">
        <w:rPr>
          <w:rtl/>
          <w:lang w:eastAsia="lt-LT"/>
        </w:rPr>
        <w:t xml:space="preserve">اً </w:t>
      </w:r>
      <w:r w:rsidRPr="00511394">
        <w:rPr>
          <w:rtl/>
          <w:lang w:eastAsia="lt-LT"/>
        </w:rPr>
        <w:t xml:space="preserve">من 1 </w:t>
      </w:r>
      <w:r w:rsidRPr="00511394">
        <w:rPr>
          <w:rFonts w:hint="cs"/>
          <w:rtl/>
          <w:lang w:eastAsia="lt-LT"/>
        </w:rPr>
        <w:t>تموز/</w:t>
      </w:r>
      <w:r w:rsidR="00B67398">
        <w:rPr>
          <w:rFonts w:hint="cs"/>
          <w:rtl/>
          <w:lang w:eastAsia="lt-LT"/>
        </w:rPr>
        <w:t xml:space="preserve"> </w:t>
      </w:r>
      <w:r w:rsidRPr="00511394">
        <w:rPr>
          <w:rtl/>
          <w:lang w:eastAsia="lt-LT"/>
        </w:rPr>
        <w:t>يولي</w:t>
      </w:r>
      <w:r w:rsidRPr="00511394">
        <w:rPr>
          <w:rFonts w:hint="cs"/>
          <w:rtl/>
          <w:lang w:eastAsia="lt-LT"/>
        </w:rPr>
        <w:t>ه</w:t>
      </w:r>
      <w:r w:rsidRPr="00511394">
        <w:rPr>
          <w:rtl/>
          <w:lang w:eastAsia="lt-LT"/>
        </w:rPr>
        <w:t xml:space="preserve"> 2005)، </w:t>
      </w:r>
      <w:r w:rsidRPr="00511394">
        <w:rPr>
          <w:rFonts w:hint="cs"/>
          <w:rtl/>
          <w:lang w:eastAsia="lt-LT"/>
        </w:rPr>
        <w:t xml:space="preserve">بحيث </w:t>
      </w:r>
      <w:r w:rsidRPr="00511394">
        <w:rPr>
          <w:rtl/>
          <w:lang w:eastAsia="lt-LT"/>
        </w:rPr>
        <w:t xml:space="preserve">أدخلت مفاهيم ومصطلحات جديدة، </w:t>
      </w:r>
      <w:r w:rsidRPr="00511394">
        <w:rPr>
          <w:rFonts w:hint="cs"/>
          <w:rtl/>
          <w:lang w:eastAsia="lt-LT"/>
        </w:rPr>
        <w:t>إذ</w:t>
      </w:r>
      <w:r w:rsidRPr="00511394">
        <w:rPr>
          <w:rtl/>
          <w:lang w:eastAsia="lt-LT"/>
        </w:rPr>
        <w:t xml:space="preserve"> حلت </w:t>
      </w:r>
      <w:r w:rsidRPr="00511394">
        <w:rPr>
          <w:rFonts w:hint="cs"/>
          <w:rtl/>
          <w:lang w:eastAsia="lt-LT"/>
        </w:rPr>
        <w:t xml:space="preserve">محل </w:t>
      </w:r>
      <w:r w:rsidRPr="00511394">
        <w:rPr>
          <w:rtl/>
          <w:lang w:eastAsia="lt-LT"/>
        </w:rPr>
        <w:t>مفاهيم</w:t>
      </w:r>
      <w:r w:rsidRPr="00511394">
        <w:rPr>
          <w:rFonts w:hint="cs"/>
          <w:rtl/>
          <w:lang w:eastAsia="lt-LT"/>
        </w:rPr>
        <w:t xml:space="preserve"> </w:t>
      </w:r>
      <w:r w:rsidRPr="00511394">
        <w:rPr>
          <w:rtl/>
          <w:lang w:eastAsia="lt-LT"/>
        </w:rPr>
        <w:t>"</w:t>
      </w:r>
      <w:r w:rsidRPr="00511394">
        <w:rPr>
          <w:rFonts w:hint="cs"/>
          <w:rtl/>
          <w:lang w:eastAsia="lt-LT"/>
        </w:rPr>
        <w:t>العجز</w:t>
      </w:r>
      <w:r w:rsidRPr="00511394">
        <w:rPr>
          <w:rtl/>
          <w:lang w:eastAsia="lt-LT"/>
        </w:rPr>
        <w:t>" أو "</w:t>
      </w:r>
      <w:r w:rsidRPr="00511394">
        <w:rPr>
          <w:rFonts w:hint="cs"/>
          <w:rtl/>
          <w:lang w:eastAsia="lt-LT"/>
        </w:rPr>
        <w:t>العاجزين</w:t>
      </w:r>
      <w:r w:rsidRPr="00511394">
        <w:rPr>
          <w:rtl/>
          <w:lang w:eastAsia="lt-LT"/>
        </w:rPr>
        <w:t>" القديمة مفاهيم</w:t>
      </w:r>
      <w:r w:rsidRPr="00511394">
        <w:rPr>
          <w:rFonts w:hint="cs"/>
          <w:rtl/>
          <w:lang w:eastAsia="lt-LT"/>
        </w:rPr>
        <w:t>ُ</w:t>
      </w:r>
      <w:r w:rsidR="00B67398">
        <w:rPr>
          <w:rtl/>
          <w:lang w:eastAsia="lt-LT"/>
        </w:rPr>
        <w:t xml:space="preserve"> "الإعاقة" و</w:t>
      </w:r>
      <w:r w:rsidRPr="00511394">
        <w:rPr>
          <w:rtl/>
          <w:lang w:eastAsia="lt-LT"/>
        </w:rPr>
        <w:t>"</w:t>
      </w:r>
      <w:r w:rsidRPr="00511394">
        <w:rPr>
          <w:rFonts w:hint="cs"/>
          <w:rtl/>
          <w:lang w:eastAsia="lt-LT"/>
        </w:rPr>
        <w:t>الأشخاص ذوي الإعاقة</w:t>
      </w:r>
      <w:r w:rsidRPr="00511394">
        <w:rPr>
          <w:rtl/>
          <w:lang w:eastAsia="lt-LT"/>
        </w:rPr>
        <w:t xml:space="preserve">" (انظر </w:t>
      </w:r>
      <w:r w:rsidR="001D494A">
        <w:rPr>
          <w:rtl/>
          <w:lang w:eastAsia="lt-LT"/>
        </w:rPr>
        <w:t xml:space="preserve">أيضاً </w:t>
      </w:r>
      <w:r w:rsidRPr="00511394">
        <w:rPr>
          <w:rtl/>
          <w:lang w:eastAsia="lt-LT"/>
        </w:rPr>
        <w:t xml:space="preserve">الجزء الأول من التقرير). </w:t>
      </w:r>
      <w:r w:rsidRPr="00511394">
        <w:rPr>
          <w:rFonts w:hint="cs"/>
          <w:rtl/>
          <w:lang w:eastAsia="lt-LT"/>
        </w:rPr>
        <w:t>وصُرف النظر</w:t>
      </w:r>
      <w:r w:rsidRPr="00511394">
        <w:rPr>
          <w:rtl/>
          <w:lang w:eastAsia="lt-LT"/>
        </w:rPr>
        <w:t xml:space="preserve"> </w:t>
      </w:r>
      <w:r w:rsidRPr="00511394">
        <w:rPr>
          <w:rFonts w:hint="cs"/>
          <w:rtl/>
          <w:lang w:eastAsia="lt-LT"/>
        </w:rPr>
        <w:t xml:space="preserve">علاوة على ذلك </w:t>
      </w:r>
      <w:r w:rsidRPr="00511394">
        <w:rPr>
          <w:rtl/>
          <w:lang w:eastAsia="lt-LT"/>
        </w:rPr>
        <w:t>عن الأحكام التمييزية الت</w:t>
      </w:r>
      <w:r w:rsidRPr="00511394">
        <w:rPr>
          <w:rFonts w:hint="cs"/>
          <w:rtl/>
          <w:lang w:eastAsia="lt-LT"/>
        </w:rPr>
        <w:t>ي تؤ</w:t>
      </w:r>
      <w:r w:rsidRPr="00511394">
        <w:rPr>
          <w:rtl/>
          <w:lang w:eastAsia="lt-LT"/>
        </w:rPr>
        <w:t xml:space="preserve">كد على </w:t>
      </w:r>
      <w:r w:rsidRPr="00511394">
        <w:rPr>
          <w:rFonts w:hint="cs"/>
          <w:rtl/>
          <w:lang w:eastAsia="lt-LT"/>
        </w:rPr>
        <w:t xml:space="preserve">الطابع </w:t>
      </w:r>
      <w:r w:rsidRPr="00511394">
        <w:rPr>
          <w:rtl/>
          <w:lang w:eastAsia="lt-LT"/>
        </w:rPr>
        <w:t>الاستثنا</w:t>
      </w:r>
      <w:r w:rsidRPr="00511394">
        <w:rPr>
          <w:rFonts w:hint="cs"/>
          <w:rtl/>
          <w:lang w:eastAsia="lt-LT"/>
        </w:rPr>
        <w:t>ئي</w:t>
      </w:r>
      <w:r w:rsidRPr="00511394">
        <w:rPr>
          <w:rtl/>
          <w:lang w:eastAsia="lt-LT"/>
        </w:rPr>
        <w:t xml:space="preserve"> </w:t>
      </w:r>
      <w:r w:rsidRPr="00511394">
        <w:rPr>
          <w:rFonts w:hint="cs"/>
          <w:rtl/>
          <w:lang w:eastAsia="lt-LT"/>
        </w:rPr>
        <w:t>لل</w:t>
      </w:r>
      <w:r w:rsidRPr="00511394">
        <w:rPr>
          <w:rtl/>
          <w:lang w:eastAsia="lt-LT"/>
        </w:rPr>
        <w:t xml:space="preserve">شخص </w:t>
      </w:r>
      <w:r w:rsidRPr="00511394">
        <w:rPr>
          <w:rFonts w:hint="cs"/>
          <w:rtl/>
          <w:lang w:eastAsia="lt-LT"/>
        </w:rPr>
        <w:t>ذي الإعاقة</w:t>
      </w:r>
      <w:r w:rsidRPr="00511394">
        <w:rPr>
          <w:rtl/>
          <w:lang w:eastAsia="lt-LT"/>
        </w:rPr>
        <w:t xml:space="preserve"> </w:t>
      </w:r>
      <w:r w:rsidRPr="00511394">
        <w:rPr>
          <w:rFonts w:hint="cs"/>
          <w:rtl/>
          <w:lang w:eastAsia="lt-LT"/>
        </w:rPr>
        <w:t>وعُززت</w:t>
      </w:r>
      <w:r w:rsidRPr="00511394">
        <w:rPr>
          <w:rtl/>
          <w:lang w:eastAsia="lt-LT"/>
        </w:rPr>
        <w:t xml:space="preserve"> المساواة في الحقوق والفرص</w:t>
      </w:r>
      <w:r w:rsidRPr="00511394">
        <w:rPr>
          <w:rFonts w:hint="cs"/>
          <w:rtl/>
          <w:lang w:eastAsia="lt-LT"/>
        </w:rPr>
        <w:t xml:space="preserve"> </w:t>
      </w:r>
      <w:r w:rsidRPr="00511394">
        <w:rPr>
          <w:rtl/>
          <w:lang w:eastAsia="lt-LT"/>
        </w:rPr>
        <w:t xml:space="preserve">في المجتمع </w:t>
      </w:r>
      <w:r w:rsidRPr="00511394">
        <w:rPr>
          <w:rFonts w:hint="cs"/>
          <w:rtl/>
          <w:lang w:eastAsia="lt-LT"/>
        </w:rPr>
        <w:t>بالنسبة</w:t>
      </w:r>
      <w:r w:rsidRPr="00511394">
        <w:rPr>
          <w:rtl/>
          <w:lang w:eastAsia="lt-LT"/>
        </w:rPr>
        <w:t xml:space="preserve"> للأشخاص ذوي </w:t>
      </w:r>
      <w:r w:rsidRPr="00511394">
        <w:rPr>
          <w:rtl/>
          <w:lang w:eastAsia="lt-LT"/>
        </w:rPr>
        <w:lastRenderedPageBreak/>
        <w:t xml:space="preserve">الإعاقة </w:t>
      </w:r>
      <w:r w:rsidRPr="00511394">
        <w:rPr>
          <w:rFonts w:hint="cs"/>
          <w:rtl/>
          <w:lang w:eastAsia="lt-LT"/>
        </w:rPr>
        <w:t>بصفة</w:t>
      </w:r>
      <w:r w:rsidRPr="00511394">
        <w:rPr>
          <w:rtl/>
          <w:lang w:eastAsia="lt-LT"/>
        </w:rPr>
        <w:t xml:space="preserve"> قانون</w:t>
      </w:r>
      <w:r w:rsidRPr="00511394">
        <w:rPr>
          <w:rFonts w:hint="cs"/>
          <w:rtl/>
          <w:lang w:eastAsia="lt-LT"/>
        </w:rPr>
        <w:t>ية</w:t>
      </w:r>
      <w:r w:rsidRPr="00511394">
        <w:rPr>
          <w:rtl/>
          <w:lang w:eastAsia="lt-LT"/>
        </w:rPr>
        <w:t xml:space="preserve">. </w:t>
      </w:r>
      <w:r w:rsidRPr="00511394">
        <w:rPr>
          <w:rFonts w:hint="cs"/>
          <w:rtl/>
          <w:lang w:eastAsia="lt-LT"/>
        </w:rPr>
        <w:t>ويكمن الهدف من ذلك</w:t>
      </w:r>
      <w:r w:rsidRPr="00511394">
        <w:rPr>
          <w:rtl/>
          <w:lang w:eastAsia="lt-LT"/>
        </w:rPr>
        <w:t xml:space="preserve"> القانون </w:t>
      </w:r>
      <w:r w:rsidRPr="00511394">
        <w:rPr>
          <w:rFonts w:hint="cs"/>
          <w:rtl/>
          <w:lang w:eastAsia="lt-LT"/>
        </w:rPr>
        <w:t>في</w:t>
      </w:r>
      <w:r w:rsidRPr="00511394">
        <w:rPr>
          <w:rtl/>
          <w:lang w:eastAsia="lt-LT"/>
        </w:rPr>
        <w:t xml:space="preserve"> ضمان المساواة في الحقوق والفرص </w:t>
      </w:r>
      <w:r w:rsidRPr="00511394">
        <w:rPr>
          <w:rFonts w:hint="cs"/>
          <w:rtl/>
          <w:lang w:eastAsia="lt-LT"/>
        </w:rPr>
        <w:t>بالنسبة</w:t>
      </w:r>
      <w:r w:rsidRPr="00511394">
        <w:rPr>
          <w:rtl/>
          <w:lang w:eastAsia="lt-LT"/>
        </w:rPr>
        <w:t xml:space="preserve"> للأشخاص ذوي الإعاقة في المجتمع، وإرساء مبادئ إدماج</w:t>
      </w:r>
      <w:r w:rsidRPr="00511394">
        <w:rPr>
          <w:rFonts w:hint="cs"/>
          <w:rtl/>
          <w:lang w:eastAsia="lt-LT"/>
        </w:rPr>
        <w:t>هم فيه،</w:t>
      </w:r>
      <w:r w:rsidRPr="00511394">
        <w:rPr>
          <w:rtl/>
          <w:lang w:eastAsia="lt-LT"/>
        </w:rPr>
        <w:t xml:space="preserve"> وتحديد نظام </w:t>
      </w:r>
      <w:r w:rsidRPr="00511394">
        <w:rPr>
          <w:rFonts w:hint="cs"/>
          <w:rtl/>
          <w:lang w:eastAsia="lt-LT"/>
        </w:rPr>
        <w:t>الإدماج</w:t>
      </w:r>
      <w:r w:rsidRPr="00511394">
        <w:rPr>
          <w:rtl/>
          <w:lang w:eastAsia="lt-LT"/>
        </w:rPr>
        <w:t xml:space="preserve"> في المجتمع وشروطه المسبقة، و</w:t>
      </w:r>
      <w:r w:rsidRPr="00511394">
        <w:rPr>
          <w:rFonts w:hint="cs"/>
          <w:rtl/>
          <w:lang w:eastAsia="lt-LT"/>
        </w:rPr>
        <w:t>ال</w:t>
      </w:r>
      <w:r w:rsidRPr="00511394">
        <w:rPr>
          <w:rtl/>
          <w:lang w:eastAsia="lt-LT"/>
        </w:rPr>
        <w:t xml:space="preserve">سلطات </w:t>
      </w:r>
      <w:r w:rsidRPr="00511394">
        <w:rPr>
          <w:rFonts w:hint="cs"/>
          <w:rtl/>
          <w:lang w:eastAsia="lt-LT"/>
        </w:rPr>
        <w:t>المكلفة ب</w:t>
      </w:r>
      <w:r w:rsidRPr="00511394">
        <w:rPr>
          <w:rtl/>
          <w:lang w:eastAsia="lt-LT"/>
        </w:rPr>
        <w:t>تنفيذ</w:t>
      </w:r>
      <w:r w:rsidRPr="00511394">
        <w:rPr>
          <w:rFonts w:hint="cs"/>
          <w:rtl/>
          <w:lang w:eastAsia="lt-LT"/>
        </w:rPr>
        <w:t>ه</w:t>
      </w:r>
      <w:r w:rsidRPr="00511394">
        <w:rPr>
          <w:rtl/>
          <w:lang w:eastAsia="lt-LT"/>
        </w:rPr>
        <w:t xml:space="preserve">، وتقييم مستويات </w:t>
      </w:r>
      <w:r w:rsidRPr="00511394">
        <w:rPr>
          <w:rFonts w:hint="cs"/>
          <w:rtl/>
          <w:lang w:eastAsia="lt-LT"/>
        </w:rPr>
        <w:t>الإعاقة</w:t>
      </w:r>
      <w:r w:rsidR="00B67398">
        <w:rPr>
          <w:rtl/>
          <w:lang w:eastAsia="lt-LT"/>
        </w:rPr>
        <w:t xml:space="preserve"> و</w:t>
      </w:r>
      <w:r w:rsidRPr="00511394">
        <w:rPr>
          <w:rtl/>
          <w:lang w:eastAsia="lt-LT"/>
        </w:rPr>
        <w:t>القدر</w:t>
      </w:r>
      <w:r w:rsidRPr="00511394">
        <w:rPr>
          <w:rFonts w:hint="cs"/>
          <w:rtl/>
          <w:lang w:eastAsia="lt-LT"/>
        </w:rPr>
        <w:t xml:space="preserve">ة على </w:t>
      </w:r>
      <w:r w:rsidRPr="00511394">
        <w:rPr>
          <w:rtl/>
          <w:lang w:eastAsia="lt-LT"/>
        </w:rPr>
        <w:t xml:space="preserve">العمل، وتوفير خدمات التأهيل المهني، وتقييم الاحتياجات الخاصة. (انظر </w:t>
      </w:r>
      <w:r w:rsidR="001D494A">
        <w:rPr>
          <w:rtl/>
          <w:lang w:eastAsia="lt-LT"/>
        </w:rPr>
        <w:t xml:space="preserve">أيضاً </w:t>
      </w:r>
      <w:r w:rsidRPr="00511394">
        <w:rPr>
          <w:rtl/>
          <w:lang w:eastAsia="lt-LT"/>
        </w:rPr>
        <w:t xml:space="preserve">الأقسام الفرعية من التقرير </w:t>
      </w:r>
      <w:r w:rsidRPr="00511394">
        <w:rPr>
          <w:rFonts w:hint="cs"/>
          <w:rtl/>
          <w:lang w:eastAsia="lt-LT"/>
        </w:rPr>
        <w:t>بشأن</w:t>
      </w:r>
      <w:r w:rsidRPr="00511394">
        <w:rPr>
          <w:rtl/>
          <w:lang w:eastAsia="lt-LT"/>
        </w:rPr>
        <w:t xml:space="preserve"> المادتين 26 و28.)</w:t>
      </w:r>
    </w:p>
    <w:p w:rsidR="00324C73" w:rsidRPr="00511394" w:rsidRDefault="00324C73" w:rsidP="00DA106E">
      <w:pPr>
        <w:pStyle w:val="SingleTxtGA"/>
        <w:rPr>
          <w:rtl/>
          <w:lang w:eastAsia="lt-LT"/>
        </w:rPr>
      </w:pPr>
      <w:r w:rsidRPr="00141789">
        <w:rPr>
          <w:spacing w:val="-2"/>
          <w:rtl/>
          <w:lang w:eastAsia="lt-LT"/>
        </w:rPr>
        <w:t>26</w:t>
      </w:r>
      <w:r w:rsidRPr="00141789">
        <w:rPr>
          <w:rFonts w:hint="cs"/>
          <w:spacing w:val="-2"/>
          <w:rtl/>
          <w:lang w:eastAsia="lt-LT"/>
        </w:rPr>
        <w:t>-</w:t>
      </w:r>
      <w:r w:rsidR="00DA106E" w:rsidRPr="00141789">
        <w:rPr>
          <w:rFonts w:hint="cs"/>
          <w:spacing w:val="-2"/>
          <w:rtl/>
          <w:lang w:eastAsia="lt-LT"/>
        </w:rPr>
        <w:tab/>
      </w:r>
      <w:r w:rsidRPr="00141789">
        <w:rPr>
          <w:rFonts w:hint="cs"/>
          <w:spacing w:val="-2"/>
          <w:rtl/>
          <w:lang w:eastAsia="lt-LT"/>
        </w:rPr>
        <w:t>و</w:t>
      </w:r>
      <w:r w:rsidRPr="00141789">
        <w:rPr>
          <w:spacing w:val="-2"/>
          <w:rtl/>
          <w:lang w:eastAsia="lt-LT"/>
        </w:rPr>
        <w:t xml:space="preserve">من </w:t>
      </w:r>
      <w:r w:rsidRPr="00141789">
        <w:rPr>
          <w:rFonts w:hint="cs"/>
          <w:spacing w:val="-2"/>
          <w:rtl/>
          <w:lang w:eastAsia="lt-LT"/>
        </w:rPr>
        <w:t xml:space="preserve">أهم </w:t>
      </w:r>
      <w:r w:rsidRPr="00141789">
        <w:rPr>
          <w:spacing w:val="-2"/>
          <w:rtl/>
          <w:lang w:eastAsia="lt-LT"/>
        </w:rPr>
        <w:t>البرامج التي ت</w:t>
      </w:r>
      <w:r w:rsidRPr="00141789">
        <w:rPr>
          <w:rFonts w:hint="cs"/>
          <w:spacing w:val="-2"/>
          <w:rtl/>
          <w:lang w:eastAsia="lt-LT"/>
        </w:rPr>
        <w:t>ؤث</w:t>
      </w:r>
      <w:r w:rsidRPr="00141789">
        <w:rPr>
          <w:spacing w:val="-2"/>
          <w:rtl/>
          <w:lang w:eastAsia="lt-LT"/>
        </w:rPr>
        <w:t>ر تدابير</w:t>
      </w:r>
      <w:r w:rsidRPr="00141789">
        <w:rPr>
          <w:rFonts w:hint="cs"/>
          <w:spacing w:val="-2"/>
          <w:rtl/>
          <w:lang w:eastAsia="lt-LT"/>
        </w:rPr>
        <w:t xml:space="preserve">ها بصفة </w:t>
      </w:r>
      <w:r w:rsidRPr="00141789">
        <w:rPr>
          <w:spacing w:val="-2"/>
          <w:rtl/>
          <w:lang w:eastAsia="lt-LT"/>
        </w:rPr>
        <w:t>مباشر</w:t>
      </w:r>
      <w:r w:rsidRPr="00141789">
        <w:rPr>
          <w:rFonts w:hint="cs"/>
          <w:spacing w:val="-2"/>
          <w:rtl/>
          <w:lang w:eastAsia="lt-LT"/>
        </w:rPr>
        <w:t>ة</w:t>
      </w:r>
      <w:r w:rsidRPr="00141789">
        <w:rPr>
          <w:spacing w:val="-2"/>
          <w:rtl/>
          <w:lang w:eastAsia="lt-LT"/>
        </w:rPr>
        <w:t xml:space="preserve"> </w:t>
      </w:r>
      <w:r w:rsidRPr="00141789">
        <w:rPr>
          <w:rFonts w:hint="cs"/>
          <w:spacing w:val="-2"/>
          <w:rtl/>
          <w:lang w:eastAsia="lt-LT"/>
        </w:rPr>
        <w:t>على</w:t>
      </w:r>
      <w:r w:rsidRPr="00141789">
        <w:rPr>
          <w:spacing w:val="-2"/>
          <w:rtl/>
          <w:lang w:eastAsia="lt-LT"/>
        </w:rPr>
        <w:t xml:space="preserve"> تحسين نوعية حياة</w:t>
      </w:r>
      <w:r w:rsidRPr="00141789">
        <w:rPr>
          <w:rFonts w:hint="cs"/>
          <w:spacing w:val="-2"/>
          <w:rtl/>
          <w:lang w:eastAsia="lt-LT"/>
        </w:rPr>
        <w:t xml:space="preserve"> ا</w:t>
      </w:r>
      <w:r w:rsidRPr="00141789">
        <w:rPr>
          <w:spacing w:val="-2"/>
          <w:rtl/>
          <w:lang w:eastAsia="lt-LT"/>
        </w:rPr>
        <w:t xml:space="preserve">لأشخاص ذوي الإعاقة، البرنامج الوطني لإدماج الأشخاص ذوي الإعاقة </w:t>
      </w:r>
      <w:r w:rsidR="001D494A">
        <w:rPr>
          <w:spacing w:val="-2"/>
          <w:rtl/>
          <w:lang w:eastAsia="lt-LT"/>
        </w:rPr>
        <w:t xml:space="preserve">اجتماعياً </w:t>
      </w:r>
      <w:r w:rsidRPr="00141789">
        <w:rPr>
          <w:rFonts w:hint="cs"/>
          <w:spacing w:val="-2"/>
          <w:rtl/>
          <w:lang w:eastAsia="lt-LT"/>
        </w:rPr>
        <w:t xml:space="preserve">للفترة </w:t>
      </w:r>
      <w:r w:rsidRPr="00141789">
        <w:rPr>
          <w:spacing w:val="-2"/>
          <w:rtl/>
          <w:lang w:eastAsia="lt-LT"/>
        </w:rPr>
        <w:t>2010-2012 ال</w:t>
      </w:r>
      <w:r w:rsidRPr="00141789">
        <w:rPr>
          <w:rFonts w:hint="cs"/>
          <w:spacing w:val="-2"/>
          <w:rtl/>
          <w:lang w:eastAsia="lt-LT"/>
        </w:rPr>
        <w:t>ذ</w:t>
      </w:r>
      <w:r w:rsidRPr="00141789">
        <w:rPr>
          <w:spacing w:val="-2"/>
          <w:rtl/>
          <w:lang w:eastAsia="lt-LT"/>
        </w:rPr>
        <w:t xml:space="preserve">ي وافقت عليه حكومة جمهورية ليتوانيا </w:t>
      </w:r>
      <w:r w:rsidRPr="00141789">
        <w:rPr>
          <w:rFonts w:hint="cs"/>
          <w:spacing w:val="-2"/>
          <w:rtl/>
          <w:lang w:eastAsia="lt-LT"/>
        </w:rPr>
        <w:t>عمل</w:t>
      </w:r>
      <w:r w:rsidR="001D494A">
        <w:rPr>
          <w:rFonts w:hint="cs"/>
          <w:spacing w:val="-2"/>
          <w:rtl/>
          <w:lang w:eastAsia="lt-LT"/>
        </w:rPr>
        <w:t xml:space="preserve">اً </w:t>
      </w:r>
      <w:r w:rsidRPr="00141789">
        <w:rPr>
          <w:rFonts w:hint="cs"/>
          <w:spacing w:val="-2"/>
          <w:rtl/>
          <w:lang w:eastAsia="lt-LT"/>
        </w:rPr>
        <w:t>ب</w:t>
      </w:r>
      <w:r w:rsidRPr="00141789">
        <w:rPr>
          <w:spacing w:val="-2"/>
          <w:rtl/>
          <w:lang w:eastAsia="lt-LT"/>
        </w:rPr>
        <w:t>القرار رقم 850 المؤرخ 7 حزيران</w:t>
      </w:r>
      <w:r w:rsidRPr="00141789">
        <w:rPr>
          <w:rFonts w:hint="cs"/>
          <w:spacing w:val="-2"/>
          <w:rtl/>
          <w:lang w:eastAsia="lt-LT"/>
        </w:rPr>
        <w:t>/</w:t>
      </w:r>
      <w:r w:rsidR="00141789" w:rsidRPr="00141789">
        <w:rPr>
          <w:rFonts w:hint="cs"/>
          <w:spacing w:val="-2"/>
          <w:rtl/>
          <w:lang w:eastAsia="lt-LT"/>
        </w:rPr>
        <w:t xml:space="preserve"> </w:t>
      </w:r>
      <w:r w:rsidRPr="00141789">
        <w:rPr>
          <w:rFonts w:hint="cs"/>
          <w:spacing w:val="-2"/>
          <w:rtl/>
          <w:lang w:eastAsia="lt-LT"/>
        </w:rPr>
        <w:t>يونيه</w:t>
      </w:r>
      <w:r w:rsidRPr="00141789">
        <w:rPr>
          <w:spacing w:val="-2"/>
          <w:rtl/>
          <w:lang w:eastAsia="lt-LT"/>
        </w:rPr>
        <w:t xml:space="preserve"> 2002 </w:t>
      </w:r>
      <w:r w:rsidR="00D8717F" w:rsidRPr="00D8717F">
        <w:rPr>
          <w:i/>
          <w:iCs/>
          <w:spacing w:val="-2"/>
          <w:rtl/>
          <w:lang w:eastAsia="lt-LT"/>
        </w:rPr>
        <w:t>(الجريدة الرسمية</w:t>
      </w:r>
      <w:r w:rsidRPr="00141789">
        <w:rPr>
          <w:spacing w:val="-2"/>
          <w:rtl/>
          <w:lang w:eastAsia="lt-LT"/>
        </w:rPr>
        <w:t xml:space="preserve"> رقم 57-2335، 2002؛ رقم 29-1345، 2010) (المشار إليه فيما يلي باسم البرنامج الوطني)، ال</w:t>
      </w:r>
      <w:r w:rsidRPr="00141789">
        <w:rPr>
          <w:rFonts w:hint="cs"/>
          <w:spacing w:val="-2"/>
          <w:rtl/>
          <w:lang w:eastAsia="lt-LT"/>
        </w:rPr>
        <w:t>ذ</w:t>
      </w:r>
      <w:r w:rsidRPr="00141789">
        <w:rPr>
          <w:spacing w:val="-2"/>
          <w:rtl/>
          <w:lang w:eastAsia="lt-LT"/>
        </w:rPr>
        <w:t xml:space="preserve">ي </w:t>
      </w:r>
      <w:r w:rsidRPr="00141789">
        <w:rPr>
          <w:rFonts w:hint="cs"/>
          <w:spacing w:val="-2"/>
          <w:rtl/>
          <w:lang w:eastAsia="lt-LT"/>
        </w:rPr>
        <w:t>يرمي إلى</w:t>
      </w:r>
      <w:r w:rsidRPr="00141789">
        <w:rPr>
          <w:spacing w:val="-2"/>
          <w:rtl/>
          <w:lang w:eastAsia="lt-LT"/>
        </w:rPr>
        <w:t xml:space="preserve"> تطوير عملية إدماج الأشخاص ذوي الإعاقة </w:t>
      </w:r>
      <w:r w:rsidR="001D494A">
        <w:rPr>
          <w:spacing w:val="-2"/>
          <w:rtl/>
          <w:lang w:eastAsia="lt-LT"/>
        </w:rPr>
        <w:t xml:space="preserve">اجتماعياً </w:t>
      </w:r>
      <w:r w:rsidRPr="00141789">
        <w:rPr>
          <w:spacing w:val="-2"/>
          <w:rtl/>
          <w:lang w:eastAsia="lt-LT"/>
        </w:rPr>
        <w:t>بشكل فعال وضمان إنفاذ التشريعات الوطنية والدولية</w:t>
      </w:r>
      <w:r w:rsidRPr="00141789">
        <w:rPr>
          <w:rFonts w:hint="cs"/>
          <w:spacing w:val="-2"/>
          <w:rtl/>
          <w:lang w:eastAsia="lt-LT"/>
        </w:rPr>
        <w:t xml:space="preserve"> المتعلقة</w:t>
      </w:r>
      <w:r w:rsidRPr="00141789">
        <w:rPr>
          <w:spacing w:val="-2"/>
          <w:rtl/>
          <w:lang w:eastAsia="lt-LT"/>
        </w:rPr>
        <w:t xml:space="preserve"> </w:t>
      </w:r>
      <w:r w:rsidRPr="00141789">
        <w:rPr>
          <w:rFonts w:hint="cs"/>
          <w:spacing w:val="-2"/>
          <w:rtl/>
          <w:lang w:eastAsia="lt-LT"/>
        </w:rPr>
        <w:t>ب</w:t>
      </w:r>
      <w:r w:rsidRPr="00141789">
        <w:rPr>
          <w:spacing w:val="-2"/>
          <w:rtl/>
          <w:lang w:eastAsia="lt-LT"/>
        </w:rPr>
        <w:t>إدماج الأشخاص</w:t>
      </w:r>
      <w:r w:rsidRPr="00511394">
        <w:rPr>
          <w:rtl/>
          <w:lang w:eastAsia="lt-LT"/>
        </w:rPr>
        <w:t xml:space="preserve"> ذوي الإعاقة </w:t>
      </w:r>
      <w:r w:rsidR="001D494A">
        <w:rPr>
          <w:rtl/>
          <w:lang w:eastAsia="lt-LT"/>
        </w:rPr>
        <w:t>اجتماعياً</w:t>
      </w:r>
      <w:r w:rsidRPr="00511394">
        <w:rPr>
          <w:rtl/>
          <w:lang w:eastAsia="lt-LT"/>
        </w:rPr>
        <w:t xml:space="preserve">. </w:t>
      </w:r>
      <w:r w:rsidRPr="00511394">
        <w:rPr>
          <w:rFonts w:hint="cs"/>
          <w:rtl/>
          <w:lang w:eastAsia="lt-LT"/>
        </w:rPr>
        <w:t xml:space="preserve">وقد </w:t>
      </w:r>
      <w:r w:rsidRPr="00511394">
        <w:rPr>
          <w:rtl/>
          <w:lang w:eastAsia="lt-LT"/>
        </w:rPr>
        <w:t xml:space="preserve">وافق وزير الضمان الاجتماعي والعمل </w:t>
      </w:r>
      <w:r w:rsidRPr="00511394">
        <w:rPr>
          <w:rFonts w:hint="cs"/>
          <w:rtl/>
          <w:lang w:eastAsia="lt-LT"/>
        </w:rPr>
        <w:t>بموجب</w:t>
      </w:r>
      <w:r w:rsidRPr="00511394">
        <w:rPr>
          <w:rtl/>
          <w:lang w:eastAsia="lt-LT"/>
        </w:rPr>
        <w:t xml:space="preserve"> الأمر رقم </w:t>
      </w:r>
      <w:r w:rsidRPr="00511394">
        <w:rPr>
          <w:lang w:eastAsia="lt-LT"/>
        </w:rPr>
        <w:t>A1-194</w:t>
      </w:r>
      <w:r w:rsidRPr="00511394">
        <w:rPr>
          <w:rtl/>
          <w:lang w:eastAsia="lt-LT"/>
        </w:rPr>
        <w:t xml:space="preserve"> </w:t>
      </w:r>
      <w:r w:rsidRPr="00511394">
        <w:rPr>
          <w:rFonts w:hint="cs"/>
          <w:rtl/>
          <w:lang w:eastAsia="lt-LT"/>
        </w:rPr>
        <w:t>الصادر عنه في</w:t>
      </w:r>
      <w:r w:rsidRPr="00511394">
        <w:rPr>
          <w:rtl/>
          <w:lang w:eastAsia="lt-LT"/>
        </w:rPr>
        <w:t xml:space="preserve"> 17 </w:t>
      </w:r>
      <w:r w:rsidRPr="00511394">
        <w:rPr>
          <w:rFonts w:hint="cs"/>
          <w:rtl/>
          <w:lang w:eastAsia="lt-LT"/>
        </w:rPr>
        <w:t>أيار/</w:t>
      </w:r>
      <w:r w:rsidRPr="00511394">
        <w:rPr>
          <w:rtl/>
          <w:lang w:eastAsia="lt-LT"/>
        </w:rPr>
        <w:t xml:space="preserve">مايو 2010 </w:t>
      </w:r>
      <w:r w:rsidRPr="00511394">
        <w:rPr>
          <w:rFonts w:hint="cs"/>
          <w:rtl/>
          <w:lang w:eastAsia="lt-LT"/>
        </w:rPr>
        <w:t xml:space="preserve">على </w:t>
      </w:r>
      <w:r w:rsidRPr="00511394">
        <w:rPr>
          <w:rtl/>
          <w:lang w:eastAsia="lt-LT"/>
        </w:rPr>
        <w:t xml:space="preserve">خطة عمل </w:t>
      </w:r>
      <w:r w:rsidRPr="00511394">
        <w:rPr>
          <w:rFonts w:hint="cs"/>
          <w:rtl/>
          <w:lang w:eastAsia="lt-LT"/>
        </w:rPr>
        <w:t>ا</w:t>
      </w:r>
      <w:r w:rsidRPr="00511394">
        <w:rPr>
          <w:rtl/>
          <w:lang w:eastAsia="lt-LT"/>
        </w:rPr>
        <w:t xml:space="preserve">لبرنامج الوطني </w:t>
      </w:r>
      <w:r w:rsidRPr="00511394">
        <w:rPr>
          <w:rFonts w:hint="cs"/>
          <w:rtl/>
          <w:lang w:eastAsia="lt-LT"/>
        </w:rPr>
        <w:t>ل</w:t>
      </w:r>
      <w:r w:rsidRPr="00511394">
        <w:rPr>
          <w:rtl/>
          <w:lang w:eastAsia="lt-LT"/>
        </w:rPr>
        <w:t xml:space="preserve">إدماج الأشخاص ذوي الإعاقة </w:t>
      </w:r>
      <w:r w:rsidR="001D494A">
        <w:rPr>
          <w:rtl/>
          <w:lang w:eastAsia="lt-LT"/>
        </w:rPr>
        <w:t xml:space="preserve">اجتماعياً </w:t>
      </w:r>
      <w:r w:rsidRPr="00511394">
        <w:rPr>
          <w:rFonts w:hint="cs"/>
          <w:rtl/>
          <w:lang w:eastAsia="lt-LT"/>
        </w:rPr>
        <w:t>للفترة</w:t>
      </w:r>
      <w:r w:rsidRPr="00511394">
        <w:rPr>
          <w:rtl/>
          <w:lang w:eastAsia="lt-LT"/>
        </w:rPr>
        <w:t xml:space="preserve"> 2010-2012 </w:t>
      </w:r>
      <w:r w:rsidR="00D8717F" w:rsidRPr="00D8717F">
        <w:rPr>
          <w:i/>
          <w:iCs/>
          <w:rtl/>
          <w:lang w:eastAsia="lt-LT"/>
        </w:rPr>
        <w:t>(الجريدة الرسمية</w:t>
      </w:r>
      <w:r w:rsidRPr="00511394">
        <w:rPr>
          <w:rtl/>
          <w:lang w:eastAsia="lt-LT"/>
        </w:rPr>
        <w:t xml:space="preserve"> رقم 58-2854، 2010). </w:t>
      </w:r>
      <w:r w:rsidRPr="00511394">
        <w:rPr>
          <w:rFonts w:hint="cs"/>
          <w:rtl/>
          <w:lang w:eastAsia="lt-LT"/>
        </w:rPr>
        <w:t>ويسعى</w:t>
      </w:r>
      <w:r w:rsidRPr="00511394">
        <w:rPr>
          <w:rtl/>
          <w:lang w:eastAsia="lt-LT"/>
        </w:rPr>
        <w:t xml:space="preserve"> البرنامج الوطني </w:t>
      </w:r>
      <w:r w:rsidRPr="00511394">
        <w:rPr>
          <w:rFonts w:hint="cs"/>
          <w:rtl/>
          <w:lang w:eastAsia="lt-LT"/>
        </w:rPr>
        <w:t xml:space="preserve">إلى </w:t>
      </w:r>
      <w:r w:rsidRPr="00511394">
        <w:rPr>
          <w:rtl/>
          <w:lang w:eastAsia="lt-LT"/>
        </w:rPr>
        <w:t xml:space="preserve">تعزيز تكافؤ فرص الأشخاص ذوي الإعاقة من خلال </w:t>
      </w:r>
      <w:r w:rsidRPr="00511394">
        <w:rPr>
          <w:rFonts w:hint="cs"/>
          <w:rtl/>
          <w:lang w:eastAsia="lt-LT"/>
        </w:rPr>
        <w:t>تدابير</w:t>
      </w:r>
      <w:r w:rsidRPr="00511394">
        <w:rPr>
          <w:rtl/>
          <w:lang w:eastAsia="lt-LT"/>
        </w:rPr>
        <w:t xml:space="preserve"> </w:t>
      </w:r>
      <w:r w:rsidRPr="00511394">
        <w:rPr>
          <w:rFonts w:hint="cs"/>
          <w:rtl/>
          <w:lang w:eastAsia="lt-LT"/>
        </w:rPr>
        <w:t>الإدماج</w:t>
      </w:r>
      <w:r w:rsidRPr="00511394">
        <w:rPr>
          <w:rtl/>
          <w:lang w:eastAsia="lt-LT"/>
        </w:rPr>
        <w:t xml:space="preserve"> الاجتماعي التي </w:t>
      </w:r>
      <w:r w:rsidRPr="00511394">
        <w:rPr>
          <w:rFonts w:hint="cs"/>
          <w:rtl/>
          <w:lang w:eastAsia="lt-LT"/>
        </w:rPr>
        <w:t>توافق</w:t>
      </w:r>
      <w:r w:rsidRPr="00511394">
        <w:rPr>
          <w:rtl/>
          <w:lang w:eastAsia="lt-LT"/>
        </w:rPr>
        <w:t xml:space="preserve"> أهداف </w:t>
      </w:r>
      <w:r w:rsidRPr="00511394">
        <w:rPr>
          <w:rFonts w:hint="cs"/>
          <w:rtl/>
          <w:lang w:eastAsia="lt-LT"/>
        </w:rPr>
        <w:t xml:space="preserve">البلد </w:t>
      </w:r>
      <w:r w:rsidRPr="00511394">
        <w:rPr>
          <w:rtl/>
          <w:lang w:eastAsia="lt-LT"/>
        </w:rPr>
        <w:t>والتزامات</w:t>
      </w:r>
      <w:r w:rsidRPr="00511394">
        <w:rPr>
          <w:rFonts w:hint="cs"/>
          <w:rtl/>
          <w:lang w:eastAsia="lt-LT"/>
        </w:rPr>
        <w:t>ه</w:t>
      </w:r>
      <w:r w:rsidRPr="00511394">
        <w:rPr>
          <w:rtl/>
          <w:lang w:eastAsia="lt-LT"/>
        </w:rPr>
        <w:t xml:space="preserve"> </w:t>
      </w:r>
      <w:r w:rsidRPr="00511394">
        <w:rPr>
          <w:rFonts w:hint="cs"/>
          <w:rtl/>
          <w:lang w:eastAsia="lt-LT"/>
        </w:rPr>
        <w:t xml:space="preserve">على الصعيدين </w:t>
      </w:r>
      <w:r w:rsidRPr="00511394">
        <w:rPr>
          <w:rtl/>
          <w:lang w:eastAsia="lt-LT"/>
        </w:rPr>
        <w:t xml:space="preserve">الدولي والمحلي، ومن خلال </w:t>
      </w:r>
      <w:r w:rsidRPr="00511394">
        <w:rPr>
          <w:rFonts w:hint="cs"/>
          <w:rtl/>
          <w:lang w:eastAsia="lt-LT"/>
        </w:rPr>
        <w:t>ال</w:t>
      </w:r>
      <w:r w:rsidRPr="00511394">
        <w:rPr>
          <w:rtl/>
          <w:lang w:eastAsia="lt-LT"/>
        </w:rPr>
        <w:t xml:space="preserve">استراتيجية ذات الصلة </w:t>
      </w:r>
      <w:r w:rsidRPr="00511394">
        <w:rPr>
          <w:rFonts w:hint="cs"/>
          <w:rtl/>
          <w:lang w:eastAsia="lt-LT"/>
        </w:rPr>
        <w:t xml:space="preserve">الرامية إلى </w:t>
      </w:r>
      <w:r w:rsidRPr="00511394">
        <w:rPr>
          <w:rtl/>
          <w:lang w:eastAsia="lt-LT"/>
        </w:rPr>
        <w:t xml:space="preserve">تنفيذها. </w:t>
      </w:r>
      <w:r w:rsidRPr="00511394">
        <w:rPr>
          <w:rFonts w:hint="cs"/>
          <w:rtl/>
          <w:lang w:eastAsia="lt-LT"/>
        </w:rPr>
        <w:t>و</w:t>
      </w:r>
      <w:r w:rsidRPr="00511394">
        <w:rPr>
          <w:rtl/>
          <w:lang w:eastAsia="lt-LT"/>
        </w:rPr>
        <w:t>تغطي استراتيجية البرنامج الوطني العديد من مجالات الحياة العامة: التعليم العام، والرعاية الصحية، والتأهيل الطبي، و</w:t>
      </w:r>
      <w:r w:rsidRPr="00511394">
        <w:rPr>
          <w:rFonts w:hint="cs"/>
          <w:rtl/>
          <w:lang w:eastAsia="lt-LT"/>
        </w:rPr>
        <w:t>ال</w:t>
      </w:r>
      <w:r w:rsidRPr="00511394">
        <w:rPr>
          <w:rtl/>
          <w:lang w:eastAsia="lt-LT"/>
        </w:rPr>
        <w:t xml:space="preserve">تدريب </w:t>
      </w:r>
      <w:r w:rsidRPr="00511394">
        <w:rPr>
          <w:rFonts w:hint="cs"/>
          <w:rtl/>
          <w:lang w:eastAsia="lt-LT"/>
        </w:rPr>
        <w:t xml:space="preserve">على </w:t>
      </w:r>
      <w:r w:rsidRPr="00511394">
        <w:rPr>
          <w:rtl/>
          <w:lang w:eastAsia="lt-LT"/>
        </w:rPr>
        <w:t>مهارات الحياة المستقلة، وإعادة</w:t>
      </w:r>
      <w:r w:rsidRPr="00511394">
        <w:rPr>
          <w:rFonts w:hint="cs"/>
          <w:rtl/>
          <w:lang w:eastAsia="lt-LT"/>
        </w:rPr>
        <w:t xml:space="preserve"> </w:t>
      </w:r>
      <w:r w:rsidRPr="00511394">
        <w:rPr>
          <w:rtl/>
          <w:lang w:eastAsia="lt-LT"/>
        </w:rPr>
        <w:t>التأهيل المهني</w:t>
      </w:r>
      <w:r w:rsidRPr="00511394">
        <w:rPr>
          <w:rFonts w:hint="cs"/>
          <w:rtl/>
          <w:lang w:eastAsia="lt-LT"/>
        </w:rPr>
        <w:t xml:space="preserve"> و</w:t>
      </w:r>
      <w:r w:rsidRPr="00511394">
        <w:rPr>
          <w:rtl/>
          <w:lang w:eastAsia="lt-LT"/>
        </w:rPr>
        <w:t>النفسي، والخدمات الاجتماعية، والتعليم، والضمان الاجتماعي، والعمل، والثقافة، والرياضة والترفيه والحياة الأسرية. وت</w:t>
      </w:r>
      <w:r w:rsidRPr="00511394">
        <w:rPr>
          <w:rFonts w:hint="cs"/>
          <w:rtl/>
          <w:lang w:eastAsia="lt-LT"/>
        </w:rPr>
        <w:t>ُ</w:t>
      </w:r>
      <w:r w:rsidRPr="00511394">
        <w:rPr>
          <w:rtl/>
          <w:lang w:eastAsia="lt-LT"/>
        </w:rPr>
        <w:t xml:space="preserve">حقق أهداف البرنامج الوطني من خلال تحسين التشريعات والبرامج والتدابير المركزية والإقليمية، وتدريب الموظفين </w:t>
      </w:r>
      <w:r w:rsidRPr="00511394">
        <w:rPr>
          <w:rFonts w:hint="cs"/>
          <w:rtl/>
          <w:lang w:eastAsia="lt-LT"/>
        </w:rPr>
        <w:t>وتعزيز</w:t>
      </w:r>
      <w:r w:rsidRPr="00511394">
        <w:rPr>
          <w:rtl/>
          <w:lang w:eastAsia="lt-LT"/>
        </w:rPr>
        <w:t xml:space="preserve"> كفاءتهم، والتعاون مع </w:t>
      </w:r>
      <w:r w:rsidRPr="00511394">
        <w:rPr>
          <w:rFonts w:hint="cs"/>
          <w:rtl/>
          <w:lang w:eastAsia="lt-LT"/>
        </w:rPr>
        <w:t>رابطات</w:t>
      </w:r>
      <w:r w:rsidRPr="00511394">
        <w:rPr>
          <w:rtl/>
          <w:lang w:eastAsia="lt-LT"/>
        </w:rPr>
        <w:t xml:space="preserve"> </w:t>
      </w:r>
      <w:r w:rsidRPr="00511394">
        <w:rPr>
          <w:rFonts w:hint="cs"/>
          <w:rtl/>
          <w:lang w:eastAsia="lt-LT"/>
        </w:rPr>
        <w:t>ا</w:t>
      </w:r>
      <w:r w:rsidRPr="00511394">
        <w:rPr>
          <w:rtl/>
          <w:lang w:eastAsia="lt-LT"/>
        </w:rPr>
        <w:t xml:space="preserve">لأشخاص ذوي الإعاقة والتشاور </w:t>
      </w:r>
      <w:r w:rsidRPr="00511394">
        <w:rPr>
          <w:rFonts w:hint="cs"/>
          <w:rtl/>
          <w:lang w:eastAsia="lt-LT"/>
        </w:rPr>
        <w:t>معها</w:t>
      </w:r>
      <w:r w:rsidRPr="00511394">
        <w:rPr>
          <w:rtl/>
          <w:lang w:eastAsia="lt-LT"/>
        </w:rPr>
        <w:t xml:space="preserve">، وجمع وتحليل المعلومات الإحصائية وغيرها </w:t>
      </w:r>
      <w:r w:rsidRPr="00511394">
        <w:rPr>
          <w:rFonts w:hint="cs"/>
          <w:rtl/>
          <w:lang w:eastAsia="lt-LT"/>
        </w:rPr>
        <w:t xml:space="preserve">من </w:t>
      </w:r>
      <w:r w:rsidRPr="00511394">
        <w:rPr>
          <w:rtl/>
          <w:lang w:eastAsia="lt-LT"/>
        </w:rPr>
        <w:t xml:space="preserve">المعلومات </w:t>
      </w:r>
      <w:r w:rsidRPr="00511394">
        <w:rPr>
          <w:rFonts w:hint="cs"/>
          <w:rtl/>
          <w:lang w:eastAsia="lt-LT"/>
        </w:rPr>
        <w:t>بشأن</w:t>
      </w:r>
      <w:r w:rsidRPr="00511394">
        <w:rPr>
          <w:rtl/>
          <w:lang w:eastAsia="lt-LT"/>
        </w:rPr>
        <w:t xml:space="preserve"> الأشخاص ذوي الإعاقة، </w:t>
      </w:r>
      <w:r w:rsidRPr="00511394">
        <w:rPr>
          <w:rFonts w:hint="cs"/>
          <w:rtl/>
          <w:lang w:eastAsia="lt-LT"/>
        </w:rPr>
        <w:t>و</w:t>
      </w:r>
      <w:r w:rsidRPr="00511394">
        <w:rPr>
          <w:rtl/>
          <w:lang w:eastAsia="lt-LT"/>
        </w:rPr>
        <w:t xml:space="preserve">مشاكلهم، وحلول </w:t>
      </w:r>
      <w:r w:rsidRPr="00511394">
        <w:rPr>
          <w:rFonts w:hint="cs"/>
          <w:rtl/>
          <w:lang w:eastAsia="lt-LT"/>
        </w:rPr>
        <w:t>تلك</w:t>
      </w:r>
      <w:r w:rsidRPr="00511394">
        <w:rPr>
          <w:rtl/>
          <w:lang w:eastAsia="lt-LT"/>
        </w:rPr>
        <w:t xml:space="preserve"> المشاكل، </w:t>
      </w:r>
      <w:r w:rsidRPr="00511394">
        <w:rPr>
          <w:rFonts w:hint="cs"/>
          <w:rtl/>
          <w:lang w:eastAsia="lt-LT"/>
        </w:rPr>
        <w:t>وإطلاق</w:t>
      </w:r>
      <w:r w:rsidRPr="00511394">
        <w:rPr>
          <w:rtl/>
          <w:lang w:eastAsia="lt-LT"/>
        </w:rPr>
        <w:t xml:space="preserve"> برامج البحوث الاجت</w:t>
      </w:r>
      <w:bookmarkStart w:id="0" w:name="_GoBack"/>
      <w:bookmarkEnd w:id="0"/>
      <w:r w:rsidRPr="00511394">
        <w:rPr>
          <w:rtl/>
          <w:lang w:eastAsia="lt-LT"/>
        </w:rPr>
        <w:t>ماعية والاقتصادية</w:t>
      </w:r>
      <w:r w:rsidRPr="00511394">
        <w:rPr>
          <w:rFonts w:hint="cs"/>
          <w:rtl/>
          <w:lang w:eastAsia="lt-LT"/>
        </w:rPr>
        <w:t xml:space="preserve"> </w:t>
      </w:r>
      <w:r w:rsidRPr="00511394">
        <w:rPr>
          <w:rtl/>
          <w:lang w:eastAsia="lt-LT"/>
        </w:rPr>
        <w:t>ودعم</w:t>
      </w:r>
      <w:r w:rsidRPr="00511394">
        <w:rPr>
          <w:rFonts w:hint="cs"/>
          <w:rtl/>
          <w:lang w:eastAsia="lt-LT"/>
        </w:rPr>
        <w:t>ها</w:t>
      </w:r>
      <w:r w:rsidRPr="00511394">
        <w:rPr>
          <w:rtl/>
          <w:lang w:eastAsia="lt-LT"/>
        </w:rPr>
        <w:t>.</w:t>
      </w:r>
    </w:p>
    <w:p w:rsidR="00324C73" w:rsidRPr="00511394" w:rsidRDefault="00324C73" w:rsidP="004822E9">
      <w:pPr>
        <w:pStyle w:val="SingleTxtGA"/>
        <w:rPr>
          <w:rtl/>
        </w:rPr>
      </w:pPr>
      <w:r w:rsidRPr="00511394">
        <w:rPr>
          <w:rtl/>
        </w:rPr>
        <w:t>27</w:t>
      </w:r>
      <w:r w:rsidRPr="00511394">
        <w:rPr>
          <w:rFonts w:hint="cs"/>
          <w:rtl/>
        </w:rPr>
        <w:t>-</w:t>
      </w:r>
      <w:r w:rsidR="00DA106E" w:rsidRPr="00511394">
        <w:rPr>
          <w:rFonts w:hint="cs"/>
          <w:rtl/>
        </w:rPr>
        <w:tab/>
      </w:r>
      <w:r w:rsidRPr="00511394">
        <w:rPr>
          <w:rFonts w:hint="cs"/>
          <w:rtl/>
        </w:rPr>
        <w:t>و</w:t>
      </w:r>
      <w:r w:rsidRPr="00511394">
        <w:rPr>
          <w:rtl/>
        </w:rPr>
        <w:t xml:space="preserve">البرنامج الوطني هو </w:t>
      </w:r>
      <w:r w:rsidRPr="00511394">
        <w:rPr>
          <w:rFonts w:hint="cs"/>
          <w:rtl/>
        </w:rPr>
        <w:t>ال</w:t>
      </w:r>
      <w:r w:rsidRPr="00511394">
        <w:rPr>
          <w:rtl/>
        </w:rPr>
        <w:t xml:space="preserve">وثيقة </w:t>
      </w:r>
      <w:r w:rsidRPr="00511394">
        <w:rPr>
          <w:rFonts w:hint="cs"/>
          <w:rtl/>
        </w:rPr>
        <w:t>الأساسية</w:t>
      </w:r>
      <w:r w:rsidRPr="00511394">
        <w:rPr>
          <w:rtl/>
        </w:rPr>
        <w:t xml:space="preserve"> </w:t>
      </w:r>
      <w:r w:rsidRPr="00511394">
        <w:rPr>
          <w:rFonts w:hint="cs"/>
          <w:rtl/>
        </w:rPr>
        <w:t>ذات الصلة ب</w:t>
      </w:r>
      <w:r w:rsidRPr="00511394">
        <w:rPr>
          <w:rtl/>
        </w:rPr>
        <w:t>تنفيذ أحكام الاتفاقية. وتنفذ تدابير</w:t>
      </w:r>
      <w:r w:rsidRPr="00511394">
        <w:rPr>
          <w:rFonts w:hint="cs"/>
          <w:rtl/>
        </w:rPr>
        <w:t>ه</w:t>
      </w:r>
      <w:r w:rsidRPr="00511394">
        <w:rPr>
          <w:rtl/>
        </w:rPr>
        <w:t xml:space="preserve"> من خلال مختلف الوزارات </w:t>
      </w:r>
      <w:r w:rsidRPr="00511394">
        <w:rPr>
          <w:rFonts w:hint="cs"/>
          <w:rtl/>
        </w:rPr>
        <w:t>و</w:t>
      </w:r>
      <w:r w:rsidRPr="00511394">
        <w:rPr>
          <w:rtl/>
        </w:rPr>
        <w:t xml:space="preserve">الهيئات الحكومية الأخرى. </w:t>
      </w:r>
      <w:r w:rsidRPr="00511394">
        <w:rPr>
          <w:rFonts w:hint="cs"/>
          <w:rtl/>
        </w:rPr>
        <w:t>ويقتضي</w:t>
      </w:r>
      <w:r w:rsidRPr="00511394">
        <w:rPr>
          <w:rtl/>
        </w:rPr>
        <w:t xml:space="preserve"> تطوير </w:t>
      </w:r>
      <w:r w:rsidRPr="00511394">
        <w:rPr>
          <w:rFonts w:hint="cs"/>
          <w:rtl/>
        </w:rPr>
        <w:t>ال</w:t>
      </w:r>
      <w:r w:rsidRPr="00511394">
        <w:rPr>
          <w:rtl/>
        </w:rPr>
        <w:t xml:space="preserve">برنامج </w:t>
      </w:r>
      <w:r w:rsidRPr="00511394">
        <w:rPr>
          <w:rFonts w:hint="cs"/>
          <w:rtl/>
        </w:rPr>
        <w:t>مساهمة الرابطات</w:t>
      </w:r>
      <w:r w:rsidRPr="00511394">
        <w:rPr>
          <w:rtl/>
        </w:rPr>
        <w:t xml:space="preserve"> التي تمثل </w:t>
      </w:r>
      <w:r w:rsidRPr="00511394">
        <w:rPr>
          <w:rtl/>
          <w:lang w:eastAsia="lt-LT"/>
        </w:rPr>
        <w:t>الأشخاص ذوي الإعاقة</w:t>
      </w:r>
      <w:r w:rsidRPr="00511394">
        <w:rPr>
          <w:rtl/>
        </w:rPr>
        <w:t xml:space="preserve">، </w:t>
      </w:r>
      <w:r w:rsidRPr="00511394">
        <w:rPr>
          <w:rFonts w:hint="cs"/>
          <w:rtl/>
        </w:rPr>
        <w:t>التي</w:t>
      </w:r>
      <w:r w:rsidRPr="00511394">
        <w:rPr>
          <w:rtl/>
        </w:rPr>
        <w:t xml:space="preserve"> تقدم مقترحات بشأن الإجراءات/التدابير، مع إيلاء الاعتبار الواجب </w:t>
      </w:r>
      <w:r w:rsidRPr="00511394">
        <w:rPr>
          <w:rFonts w:hint="cs"/>
          <w:rtl/>
        </w:rPr>
        <w:t>لاختلاف</w:t>
      </w:r>
      <w:r w:rsidRPr="00511394">
        <w:rPr>
          <w:rtl/>
        </w:rPr>
        <w:t xml:space="preserve"> الإعاقات </w:t>
      </w:r>
      <w:r w:rsidRPr="00511394">
        <w:rPr>
          <w:rFonts w:hint="cs"/>
          <w:rtl/>
        </w:rPr>
        <w:t>والمجالات التي تطرح</w:t>
      </w:r>
      <w:r w:rsidRPr="00511394">
        <w:rPr>
          <w:rtl/>
        </w:rPr>
        <w:t xml:space="preserve"> المش</w:t>
      </w:r>
      <w:r w:rsidRPr="00511394">
        <w:rPr>
          <w:rFonts w:hint="cs"/>
          <w:rtl/>
        </w:rPr>
        <w:t>ا</w:t>
      </w:r>
      <w:r w:rsidRPr="00511394">
        <w:rPr>
          <w:rtl/>
        </w:rPr>
        <w:t>كل. وس</w:t>
      </w:r>
      <w:r w:rsidRPr="00511394">
        <w:rPr>
          <w:rFonts w:hint="cs"/>
          <w:rtl/>
        </w:rPr>
        <w:t>تعطى</w:t>
      </w:r>
      <w:r w:rsidRPr="00511394">
        <w:rPr>
          <w:rtl/>
        </w:rPr>
        <w:t xml:space="preserve"> معلومات عن تدابير تنفيذ البرنامج الوطني في المواد ذات الصلة من التقرير. </w:t>
      </w:r>
      <w:r w:rsidRPr="00511394">
        <w:rPr>
          <w:rFonts w:hint="cs"/>
          <w:rtl/>
        </w:rPr>
        <w:t>وت</w:t>
      </w:r>
      <w:r w:rsidRPr="00511394">
        <w:rPr>
          <w:rtl/>
        </w:rPr>
        <w:t xml:space="preserve">رد </w:t>
      </w:r>
      <w:r w:rsidRPr="00511394">
        <w:rPr>
          <w:rFonts w:hint="cs"/>
          <w:rtl/>
        </w:rPr>
        <w:t xml:space="preserve">في </w:t>
      </w:r>
      <w:r w:rsidRPr="00511394">
        <w:rPr>
          <w:rtl/>
        </w:rPr>
        <w:t xml:space="preserve">البرنامج الوطني </w:t>
      </w:r>
      <w:r w:rsidRPr="00511394">
        <w:rPr>
          <w:rFonts w:hint="cs"/>
          <w:rtl/>
        </w:rPr>
        <w:t xml:space="preserve">قائمة </w:t>
      </w:r>
      <w:r w:rsidRPr="00511394">
        <w:rPr>
          <w:rtl/>
        </w:rPr>
        <w:t>التدابير المؤهلة لل</w:t>
      </w:r>
      <w:r w:rsidRPr="00511394">
        <w:rPr>
          <w:rFonts w:hint="cs"/>
          <w:rtl/>
        </w:rPr>
        <w:t>حصول على ال</w:t>
      </w:r>
      <w:r w:rsidRPr="00511394">
        <w:rPr>
          <w:rtl/>
        </w:rPr>
        <w:t xml:space="preserve">تمويل </w:t>
      </w:r>
      <w:r w:rsidRPr="00511394">
        <w:rPr>
          <w:rFonts w:hint="cs"/>
          <w:rtl/>
        </w:rPr>
        <w:t>حين</w:t>
      </w:r>
      <w:r w:rsidRPr="00511394">
        <w:rPr>
          <w:rtl/>
        </w:rPr>
        <w:t xml:space="preserve"> تنف</w:t>
      </w:r>
      <w:r w:rsidRPr="00511394">
        <w:rPr>
          <w:rFonts w:hint="cs"/>
          <w:rtl/>
        </w:rPr>
        <w:t>ذ</w:t>
      </w:r>
      <w:r w:rsidRPr="00511394">
        <w:rPr>
          <w:rtl/>
        </w:rPr>
        <w:t xml:space="preserve"> من قبل المنظمات غير الحكومية </w:t>
      </w:r>
      <w:r w:rsidRPr="00511394">
        <w:rPr>
          <w:rFonts w:hint="cs"/>
          <w:rtl/>
        </w:rPr>
        <w:t>العاملة</w:t>
      </w:r>
      <w:r w:rsidRPr="00511394">
        <w:rPr>
          <w:rtl/>
        </w:rPr>
        <w:t xml:space="preserve"> في</w:t>
      </w:r>
      <w:r w:rsidR="00BD7512">
        <w:rPr>
          <w:rFonts w:hint="cs"/>
          <w:rtl/>
        </w:rPr>
        <w:t> </w:t>
      </w:r>
      <w:r w:rsidRPr="00511394">
        <w:rPr>
          <w:rtl/>
        </w:rPr>
        <w:t xml:space="preserve">مجال إدماج الأشخاص ذوي الإعاقة </w:t>
      </w:r>
      <w:r w:rsidR="001D494A">
        <w:rPr>
          <w:rtl/>
        </w:rPr>
        <w:t xml:space="preserve">اجتماعياً </w:t>
      </w:r>
      <w:r w:rsidRPr="00511394">
        <w:rPr>
          <w:rFonts w:hint="cs"/>
          <w:rtl/>
        </w:rPr>
        <w:t>والتي تضطلع</w:t>
      </w:r>
      <w:r w:rsidRPr="00511394">
        <w:rPr>
          <w:rtl/>
        </w:rPr>
        <w:t xml:space="preserve"> </w:t>
      </w:r>
      <w:r w:rsidRPr="00511394">
        <w:rPr>
          <w:rFonts w:hint="cs"/>
          <w:rtl/>
        </w:rPr>
        <w:t>ب</w:t>
      </w:r>
      <w:r w:rsidRPr="00511394">
        <w:rPr>
          <w:rtl/>
        </w:rPr>
        <w:t>مجموعة واسعة من الأنشطة:</w:t>
      </w:r>
      <w:r w:rsidR="00BD7512">
        <w:rPr>
          <w:rFonts w:hint="cs"/>
          <w:rtl/>
        </w:rPr>
        <w:t> </w:t>
      </w:r>
      <w:r w:rsidRPr="00511394">
        <w:rPr>
          <w:rtl/>
        </w:rPr>
        <w:t xml:space="preserve">خدمات إعادة التأهيل الاجتماعي </w:t>
      </w:r>
      <w:r w:rsidRPr="00511394">
        <w:rPr>
          <w:rFonts w:hint="cs"/>
          <w:rtl/>
          <w:lang w:eastAsia="lt-LT"/>
        </w:rPr>
        <w:t>ل</w:t>
      </w:r>
      <w:r w:rsidRPr="00511394">
        <w:rPr>
          <w:rtl/>
          <w:lang w:eastAsia="lt-LT"/>
        </w:rPr>
        <w:t xml:space="preserve">لأشخاص ذوي الإعاقة </w:t>
      </w:r>
      <w:r w:rsidRPr="00511394">
        <w:rPr>
          <w:rtl/>
        </w:rPr>
        <w:t>في المجتمع، و</w:t>
      </w:r>
      <w:r w:rsidRPr="00511394">
        <w:rPr>
          <w:rFonts w:hint="cs"/>
          <w:rtl/>
        </w:rPr>
        <w:t>ال</w:t>
      </w:r>
      <w:r w:rsidRPr="00511394">
        <w:rPr>
          <w:rtl/>
        </w:rPr>
        <w:t xml:space="preserve">تدريب </w:t>
      </w:r>
      <w:r w:rsidRPr="00511394">
        <w:rPr>
          <w:rFonts w:hint="cs"/>
          <w:rtl/>
        </w:rPr>
        <w:t xml:space="preserve">على </w:t>
      </w:r>
      <w:r w:rsidRPr="00511394">
        <w:rPr>
          <w:rtl/>
        </w:rPr>
        <w:t>التنقل و</w:t>
      </w:r>
      <w:r w:rsidRPr="00511394">
        <w:rPr>
          <w:rFonts w:hint="cs"/>
          <w:rtl/>
        </w:rPr>
        <w:t xml:space="preserve">على اكتساب </w:t>
      </w:r>
      <w:r w:rsidRPr="00511394">
        <w:rPr>
          <w:rtl/>
        </w:rPr>
        <w:t>مهارات</w:t>
      </w:r>
      <w:r w:rsidRPr="00511394">
        <w:rPr>
          <w:rFonts w:hint="cs"/>
          <w:rtl/>
        </w:rPr>
        <w:t xml:space="preserve"> الاستقلالية</w:t>
      </w:r>
      <w:r w:rsidRPr="00511394">
        <w:rPr>
          <w:rtl/>
        </w:rPr>
        <w:t xml:space="preserve">، </w:t>
      </w:r>
      <w:r w:rsidRPr="00511394">
        <w:rPr>
          <w:rFonts w:hint="cs"/>
          <w:rtl/>
        </w:rPr>
        <w:t>و</w:t>
      </w:r>
      <w:r w:rsidRPr="00511394">
        <w:rPr>
          <w:rtl/>
        </w:rPr>
        <w:t>نشر المعلومات الدوري</w:t>
      </w:r>
      <w:r w:rsidRPr="00511394">
        <w:rPr>
          <w:rFonts w:hint="cs"/>
          <w:rtl/>
        </w:rPr>
        <w:t xml:space="preserve">ة </w:t>
      </w:r>
      <w:r w:rsidRPr="00511394">
        <w:rPr>
          <w:rtl/>
        </w:rPr>
        <w:t xml:space="preserve">ذات الصلة وتوزيعها </w:t>
      </w:r>
      <w:r w:rsidRPr="00511394">
        <w:rPr>
          <w:rtl/>
        </w:rPr>
        <w:lastRenderedPageBreak/>
        <w:t xml:space="preserve">على </w:t>
      </w:r>
      <w:r w:rsidRPr="00511394">
        <w:rPr>
          <w:rtl/>
          <w:lang w:eastAsia="lt-LT"/>
        </w:rPr>
        <w:t>الأشخاص ذوي الإعاقة</w:t>
      </w:r>
      <w:r w:rsidRPr="00511394">
        <w:rPr>
          <w:rtl/>
        </w:rPr>
        <w:t xml:space="preserve">، </w:t>
      </w:r>
      <w:r w:rsidRPr="00511394">
        <w:rPr>
          <w:rFonts w:hint="cs"/>
          <w:rtl/>
        </w:rPr>
        <w:t>وتوفير ال</w:t>
      </w:r>
      <w:r w:rsidRPr="00511394">
        <w:rPr>
          <w:rtl/>
        </w:rPr>
        <w:t xml:space="preserve">دعم </w:t>
      </w:r>
      <w:r w:rsidRPr="00511394">
        <w:rPr>
          <w:rFonts w:hint="cs"/>
          <w:rtl/>
        </w:rPr>
        <w:t>لرابطات</w:t>
      </w:r>
      <w:r w:rsidRPr="00511394">
        <w:rPr>
          <w:rtl/>
        </w:rPr>
        <w:t xml:space="preserve"> </w:t>
      </w:r>
      <w:r w:rsidRPr="00511394">
        <w:rPr>
          <w:rtl/>
          <w:lang w:eastAsia="lt-LT"/>
        </w:rPr>
        <w:t>الأشخاص ذوي الإعاقة</w:t>
      </w:r>
      <w:r w:rsidRPr="00511394">
        <w:rPr>
          <w:rtl/>
        </w:rPr>
        <w:t xml:space="preserve">. </w:t>
      </w:r>
      <w:r w:rsidRPr="00511394">
        <w:rPr>
          <w:rFonts w:hint="cs"/>
          <w:rtl/>
        </w:rPr>
        <w:t>وبوسع ال</w:t>
      </w:r>
      <w:r w:rsidRPr="00511394">
        <w:rPr>
          <w:rtl/>
        </w:rPr>
        <w:t>منظمات غير</w:t>
      </w:r>
      <w:r w:rsidR="00BD7512">
        <w:rPr>
          <w:rFonts w:hint="cs"/>
          <w:rtl/>
        </w:rPr>
        <w:t> </w:t>
      </w:r>
      <w:r w:rsidRPr="00511394">
        <w:rPr>
          <w:rtl/>
        </w:rPr>
        <w:t xml:space="preserve">الحكومية </w:t>
      </w:r>
      <w:r w:rsidRPr="00511394">
        <w:rPr>
          <w:rFonts w:hint="cs"/>
          <w:rtl/>
        </w:rPr>
        <w:t>ا</w:t>
      </w:r>
      <w:r w:rsidRPr="00511394">
        <w:rPr>
          <w:rtl/>
        </w:rPr>
        <w:t xml:space="preserve">لحصول على التمويل </w:t>
      </w:r>
      <w:r w:rsidRPr="00511394">
        <w:rPr>
          <w:rFonts w:hint="cs"/>
          <w:rtl/>
        </w:rPr>
        <w:t xml:space="preserve">من خلال </w:t>
      </w:r>
      <w:r w:rsidRPr="00511394">
        <w:rPr>
          <w:rtl/>
        </w:rPr>
        <w:t>مشاريع</w:t>
      </w:r>
      <w:r w:rsidRPr="00511394">
        <w:rPr>
          <w:rFonts w:hint="cs"/>
          <w:rtl/>
        </w:rPr>
        <w:t>ها</w:t>
      </w:r>
      <w:r w:rsidRPr="00511394">
        <w:rPr>
          <w:rtl/>
        </w:rPr>
        <w:t xml:space="preserve">. </w:t>
      </w:r>
      <w:r w:rsidRPr="00511394">
        <w:rPr>
          <w:rFonts w:hint="cs"/>
          <w:rtl/>
        </w:rPr>
        <w:t>وقد خصص</w:t>
      </w:r>
      <w:r w:rsidRPr="00511394">
        <w:rPr>
          <w:rtl/>
        </w:rPr>
        <w:t xml:space="preserve"> عام </w:t>
      </w:r>
      <w:r w:rsidRPr="00511394">
        <w:rPr>
          <w:rFonts w:hint="cs"/>
          <w:rtl/>
        </w:rPr>
        <w:t>2011 ما مجموعه</w:t>
      </w:r>
      <w:r w:rsidR="000C4922">
        <w:rPr>
          <w:rFonts w:hint="cs"/>
          <w:rtl/>
        </w:rPr>
        <w:t xml:space="preserve"> </w:t>
      </w:r>
      <w:r w:rsidRPr="00511394">
        <w:rPr>
          <w:rFonts w:hint="cs"/>
          <w:rtl/>
        </w:rPr>
        <w:t xml:space="preserve">334.1 </w:t>
      </w:r>
      <w:r w:rsidR="004822E9">
        <w:rPr>
          <w:rFonts w:hint="cs"/>
          <w:rtl/>
        </w:rPr>
        <w:t xml:space="preserve">18 </w:t>
      </w:r>
      <w:r w:rsidRPr="00511394">
        <w:rPr>
          <w:rtl/>
        </w:rPr>
        <w:t xml:space="preserve">ألف </w:t>
      </w:r>
      <w:r w:rsidRPr="00511394">
        <w:rPr>
          <w:rFonts w:hint="cs"/>
          <w:rtl/>
        </w:rPr>
        <w:t>ليتا ليتوانية</w:t>
      </w:r>
      <w:r w:rsidR="000C4922">
        <w:rPr>
          <w:rFonts w:hint="cs"/>
          <w:rtl/>
        </w:rPr>
        <w:t xml:space="preserve"> </w:t>
      </w:r>
      <w:r w:rsidRPr="00511394">
        <w:rPr>
          <w:rFonts w:hint="cs"/>
          <w:rtl/>
        </w:rPr>
        <w:t>ل</w:t>
      </w:r>
      <w:r w:rsidRPr="00511394">
        <w:rPr>
          <w:rtl/>
        </w:rPr>
        <w:t xml:space="preserve">لمنظمات غير الحكومية </w:t>
      </w:r>
      <w:r w:rsidRPr="00511394">
        <w:rPr>
          <w:rFonts w:hint="cs"/>
          <w:rtl/>
        </w:rPr>
        <w:t xml:space="preserve">العاملة في مجال </w:t>
      </w:r>
      <w:r w:rsidRPr="00511394">
        <w:rPr>
          <w:rtl/>
        </w:rPr>
        <w:t>الإعاقة</w:t>
      </w:r>
      <w:r w:rsidR="000C4922">
        <w:rPr>
          <w:rtl/>
        </w:rPr>
        <w:t xml:space="preserve"> </w:t>
      </w:r>
      <w:r w:rsidRPr="00511394">
        <w:rPr>
          <w:rFonts w:hint="cs"/>
          <w:rtl/>
        </w:rPr>
        <w:t>من أجل الاضطلاع</w:t>
      </w:r>
      <w:r w:rsidRPr="00511394">
        <w:rPr>
          <w:rtl/>
        </w:rPr>
        <w:t xml:space="preserve"> </w:t>
      </w:r>
      <w:r w:rsidRPr="00511394">
        <w:rPr>
          <w:rFonts w:hint="cs"/>
          <w:rtl/>
        </w:rPr>
        <w:t>ب</w:t>
      </w:r>
      <w:r w:rsidRPr="00511394">
        <w:rPr>
          <w:rtl/>
        </w:rPr>
        <w:t xml:space="preserve">الأنشطة المذكورة. </w:t>
      </w:r>
      <w:r w:rsidRPr="00511394">
        <w:rPr>
          <w:rFonts w:hint="cs"/>
          <w:rtl/>
        </w:rPr>
        <w:t>وتعطى</w:t>
      </w:r>
      <w:r w:rsidRPr="00511394">
        <w:rPr>
          <w:rtl/>
        </w:rPr>
        <w:t xml:space="preserve"> معلومات أكثر تفصيل</w:t>
      </w:r>
      <w:r w:rsidR="001D494A">
        <w:rPr>
          <w:rtl/>
        </w:rPr>
        <w:t xml:space="preserve">اً </w:t>
      </w:r>
      <w:r w:rsidRPr="00511394">
        <w:rPr>
          <w:rtl/>
        </w:rPr>
        <w:t>عن تنفيذ التدابير والأهداف و</w:t>
      </w:r>
      <w:r w:rsidRPr="00511394">
        <w:rPr>
          <w:rFonts w:hint="cs"/>
          <w:rtl/>
        </w:rPr>
        <w:t xml:space="preserve">توفير </w:t>
      </w:r>
      <w:r w:rsidRPr="00511394">
        <w:rPr>
          <w:rtl/>
        </w:rPr>
        <w:t>التمويل وما إلى ذلك في المواد ذات الصلة من التقرير.</w:t>
      </w:r>
    </w:p>
    <w:p w:rsidR="00324C73" w:rsidRPr="00511394" w:rsidRDefault="00DA106E" w:rsidP="00141789">
      <w:pPr>
        <w:pStyle w:val="H1GA"/>
      </w:pPr>
      <w:r w:rsidRPr="00511394">
        <w:rPr>
          <w:rFonts w:hint="cs"/>
          <w:rtl/>
        </w:rPr>
        <w:tab/>
      </w:r>
      <w:r w:rsidRPr="00511394">
        <w:rPr>
          <w:rFonts w:hint="cs"/>
          <w:rtl/>
        </w:rPr>
        <w:tab/>
      </w:r>
      <w:r w:rsidR="00324C73" w:rsidRPr="00511394">
        <w:rPr>
          <w:rtl/>
        </w:rPr>
        <w:t>المادة 8</w:t>
      </w:r>
      <w:r w:rsidRPr="00511394">
        <w:rPr>
          <w:rFonts w:hint="cs"/>
          <w:rtl/>
        </w:rPr>
        <w:tab/>
      </w:r>
      <w:r w:rsidRPr="00511394">
        <w:rPr>
          <w:rFonts w:hint="cs"/>
          <w:rtl/>
        </w:rPr>
        <w:br/>
      </w:r>
      <w:r w:rsidR="00324C73" w:rsidRPr="00511394">
        <w:rPr>
          <w:rtl/>
        </w:rPr>
        <w:t>إذكاء الوعي</w:t>
      </w:r>
    </w:p>
    <w:p w:rsidR="00324C73" w:rsidRPr="004822E9" w:rsidRDefault="00324C73" w:rsidP="001D494A">
      <w:pPr>
        <w:pStyle w:val="SingleTxtGA"/>
      </w:pPr>
      <w:r w:rsidRPr="004822E9">
        <w:rPr>
          <w:rtl/>
        </w:rPr>
        <w:t>28</w:t>
      </w:r>
      <w:r w:rsidRPr="004822E9">
        <w:rPr>
          <w:rFonts w:hint="cs"/>
          <w:rtl/>
        </w:rPr>
        <w:t>-</w:t>
      </w:r>
      <w:r w:rsidR="00DA106E" w:rsidRPr="004822E9">
        <w:rPr>
          <w:rFonts w:hint="cs"/>
          <w:rtl/>
        </w:rPr>
        <w:tab/>
      </w:r>
      <w:r w:rsidRPr="004822E9">
        <w:rPr>
          <w:rFonts w:hint="cs"/>
          <w:rtl/>
        </w:rPr>
        <w:t xml:space="preserve">نفذت </w:t>
      </w:r>
      <w:r w:rsidRPr="004822E9">
        <w:rPr>
          <w:rtl/>
        </w:rPr>
        <w:t xml:space="preserve">أحكام هذه المادة من خلال تدابير </w:t>
      </w:r>
      <w:r w:rsidRPr="004822E9">
        <w:rPr>
          <w:rFonts w:hint="cs"/>
          <w:rtl/>
        </w:rPr>
        <w:t>تنفيذ</w:t>
      </w:r>
      <w:r w:rsidRPr="004822E9">
        <w:rPr>
          <w:rtl/>
        </w:rPr>
        <w:t xml:space="preserve"> </w:t>
      </w:r>
      <w:r w:rsidRPr="004822E9">
        <w:rPr>
          <w:rFonts w:hint="cs"/>
          <w:rtl/>
        </w:rPr>
        <w:t>ال</w:t>
      </w:r>
      <w:r w:rsidRPr="004822E9">
        <w:rPr>
          <w:rtl/>
        </w:rPr>
        <w:t xml:space="preserve">برنامج الوطني </w:t>
      </w:r>
      <w:r w:rsidRPr="004822E9">
        <w:rPr>
          <w:rFonts w:hint="cs"/>
          <w:rtl/>
        </w:rPr>
        <w:t>ل</w:t>
      </w:r>
      <w:r w:rsidRPr="004822E9">
        <w:rPr>
          <w:rtl/>
        </w:rPr>
        <w:t>مكافحة التمييز</w:t>
      </w:r>
      <w:r w:rsidR="004822E9">
        <w:rPr>
          <w:rFonts w:hint="cs"/>
          <w:rtl/>
        </w:rPr>
        <w:t> </w:t>
      </w:r>
      <w:r w:rsidRPr="004822E9">
        <w:rPr>
          <w:rtl/>
        </w:rPr>
        <w:t>للفترة</w:t>
      </w:r>
      <w:r w:rsidR="00141789" w:rsidRPr="004822E9">
        <w:rPr>
          <w:rFonts w:hint="cs"/>
          <w:rtl/>
        </w:rPr>
        <w:t> </w:t>
      </w:r>
      <w:r w:rsidRPr="004822E9">
        <w:rPr>
          <w:rtl/>
        </w:rPr>
        <w:t>2009-2011 ال</w:t>
      </w:r>
      <w:r w:rsidRPr="004822E9">
        <w:rPr>
          <w:rFonts w:hint="cs"/>
          <w:rtl/>
        </w:rPr>
        <w:t>معتمد بموجب</w:t>
      </w:r>
      <w:r w:rsidRPr="004822E9">
        <w:rPr>
          <w:rtl/>
        </w:rPr>
        <w:t xml:space="preserve"> القرار رقم 317 </w:t>
      </w:r>
      <w:r w:rsidRPr="004822E9">
        <w:rPr>
          <w:rFonts w:hint="cs"/>
          <w:rtl/>
        </w:rPr>
        <w:t xml:space="preserve">الصادر عن </w:t>
      </w:r>
      <w:r w:rsidRPr="004822E9">
        <w:rPr>
          <w:rtl/>
        </w:rPr>
        <w:t>حكومة جمهورية</w:t>
      </w:r>
      <w:r w:rsidR="004822E9">
        <w:rPr>
          <w:rFonts w:hint="cs"/>
          <w:rtl/>
        </w:rPr>
        <w:t> </w:t>
      </w:r>
      <w:r w:rsidRPr="004822E9">
        <w:rPr>
          <w:rtl/>
        </w:rPr>
        <w:t>ليتوانيا في</w:t>
      </w:r>
      <w:r w:rsidR="00141789" w:rsidRPr="004822E9">
        <w:rPr>
          <w:rFonts w:hint="cs"/>
          <w:rtl/>
        </w:rPr>
        <w:t> </w:t>
      </w:r>
      <w:r w:rsidRPr="004822E9">
        <w:rPr>
          <w:rtl/>
        </w:rPr>
        <w:t xml:space="preserve">15 </w:t>
      </w:r>
      <w:r w:rsidRPr="004822E9">
        <w:rPr>
          <w:rFonts w:hint="cs"/>
          <w:rtl/>
        </w:rPr>
        <w:t>نيسان/</w:t>
      </w:r>
      <w:r w:rsidRPr="004822E9">
        <w:rPr>
          <w:rtl/>
        </w:rPr>
        <w:t xml:space="preserve">أبريل </w:t>
      </w:r>
      <w:r w:rsidR="004822E9" w:rsidRPr="004822E9">
        <w:rPr>
          <w:rFonts w:hint="cs"/>
          <w:rtl/>
        </w:rPr>
        <w:t xml:space="preserve">2009 </w:t>
      </w:r>
      <w:r w:rsidR="00D8717F" w:rsidRPr="004822E9">
        <w:rPr>
          <w:i/>
          <w:iCs/>
          <w:rtl/>
        </w:rPr>
        <w:t>(الجريدة الرسمية</w:t>
      </w:r>
      <w:r w:rsidRPr="004822E9">
        <w:rPr>
          <w:rFonts w:hint="cs"/>
          <w:rtl/>
        </w:rPr>
        <w:t xml:space="preserve"> </w:t>
      </w:r>
      <w:r w:rsidRPr="004822E9">
        <w:rPr>
          <w:rtl/>
        </w:rPr>
        <w:t>رقم 67-3350</w:t>
      </w:r>
      <w:r w:rsidR="004822E9" w:rsidRPr="004822E9">
        <w:rPr>
          <w:rFonts w:hint="cs"/>
          <w:rtl/>
        </w:rPr>
        <w:t>،</w:t>
      </w:r>
      <w:r w:rsidRPr="004822E9">
        <w:rPr>
          <w:rtl/>
        </w:rPr>
        <w:t xml:space="preserve"> 2010</w:t>
      </w:r>
      <w:r w:rsidR="004822E9" w:rsidRPr="004822E9">
        <w:rPr>
          <w:rFonts w:hint="cs"/>
          <w:rtl/>
        </w:rPr>
        <w:t>؛</w:t>
      </w:r>
      <w:r w:rsidRPr="004822E9">
        <w:rPr>
          <w:rtl/>
        </w:rPr>
        <w:t xml:space="preserve"> </w:t>
      </w:r>
      <w:r w:rsidRPr="004822E9">
        <w:rPr>
          <w:rFonts w:hint="cs"/>
          <w:rtl/>
        </w:rPr>
        <w:t>و</w:t>
      </w:r>
      <w:r w:rsidRPr="004822E9">
        <w:rPr>
          <w:rtl/>
        </w:rPr>
        <w:t>رقم</w:t>
      </w:r>
      <w:r w:rsidR="004822E9">
        <w:rPr>
          <w:rFonts w:hint="cs"/>
          <w:rtl/>
        </w:rPr>
        <w:t> </w:t>
      </w:r>
      <w:r w:rsidRPr="004822E9">
        <w:rPr>
          <w:rtl/>
        </w:rPr>
        <w:t>49-1964، 2009) (</w:t>
      </w:r>
      <w:r w:rsidRPr="004822E9">
        <w:rPr>
          <w:rFonts w:hint="cs"/>
          <w:rtl/>
        </w:rPr>
        <w:t>الم</w:t>
      </w:r>
      <w:r w:rsidRPr="004822E9">
        <w:rPr>
          <w:rtl/>
        </w:rPr>
        <w:t xml:space="preserve">شار إليه فيما </w:t>
      </w:r>
      <w:r w:rsidRPr="004822E9">
        <w:rPr>
          <w:rFonts w:hint="cs"/>
          <w:rtl/>
        </w:rPr>
        <w:t>يلي</w:t>
      </w:r>
      <w:r w:rsidRPr="004822E9">
        <w:rPr>
          <w:rtl/>
        </w:rPr>
        <w:t xml:space="preserve"> باسم برنامج مكافحة التمييز). </w:t>
      </w:r>
      <w:r w:rsidRPr="004822E9">
        <w:rPr>
          <w:rFonts w:hint="cs"/>
          <w:rtl/>
        </w:rPr>
        <w:t>ويرمي</w:t>
      </w:r>
      <w:r w:rsidRPr="004822E9">
        <w:rPr>
          <w:rtl/>
        </w:rPr>
        <w:t xml:space="preserve"> برنامج مكافحة التمييز </w:t>
      </w:r>
      <w:r w:rsidRPr="004822E9">
        <w:rPr>
          <w:rFonts w:hint="cs"/>
          <w:rtl/>
        </w:rPr>
        <w:t xml:space="preserve">إلى </w:t>
      </w:r>
      <w:r w:rsidRPr="004822E9">
        <w:rPr>
          <w:rtl/>
        </w:rPr>
        <w:t xml:space="preserve">تعزيز احترام الفرد، </w:t>
      </w:r>
      <w:r w:rsidRPr="004822E9">
        <w:rPr>
          <w:rFonts w:hint="cs"/>
          <w:rtl/>
        </w:rPr>
        <w:t>و</w:t>
      </w:r>
      <w:r w:rsidRPr="004822E9">
        <w:rPr>
          <w:rtl/>
        </w:rPr>
        <w:t xml:space="preserve">ضمان تنفيذ أحكام التشريعات </w:t>
      </w:r>
      <w:r w:rsidRPr="004822E9">
        <w:rPr>
          <w:rFonts w:hint="cs"/>
          <w:rtl/>
        </w:rPr>
        <w:t>التي تحدد</w:t>
      </w:r>
      <w:r w:rsidRPr="004822E9">
        <w:rPr>
          <w:rtl/>
        </w:rPr>
        <w:t xml:space="preserve"> مبادئ عدم التمييز وتكافؤ الفرص، </w:t>
      </w:r>
      <w:r w:rsidRPr="004822E9">
        <w:rPr>
          <w:rFonts w:hint="cs"/>
          <w:rtl/>
        </w:rPr>
        <w:t>و</w:t>
      </w:r>
      <w:r w:rsidRPr="004822E9">
        <w:rPr>
          <w:rtl/>
        </w:rPr>
        <w:t>إذكاء الوعي</w:t>
      </w:r>
      <w:r w:rsidRPr="004822E9">
        <w:rPr>
          <w:rFonts w:hint="cs"/>
          <w:rtl/>
        </w:rPr>
        <w:t xml:space="preserve"> ب</w:t>
      </w:r>
      <w:r w:rsidRPr="004822E9">
        <w:rPr>
          <w:rtl/>
        </w:rPr>
        <w:t>الق</w:t>
      </w:r>
      <w:r w:rsidRPr="004822E9">
        <w:rPr>
          <w:rFonts w:hint="cs"/>
          <w:rtl/>
        </w:rPr>
        <w:t>و</w:t>
      </w:r>
      <w:r w:rsidRPr="004822E9">
        <w:rPr>
          <w:rtl/>
        </w:rPr>
        <w:t>ان</w:t>
      </w:r>
      <w:r w:rsidRPr="004822E9">
        <w:rPr>
          <w:rFonts w:hint="cs"/>
          <w:rtl/>
        </w:rPr>
        <w:t>ي</w:t>
      </w:r>
      <w:r w:rsidRPr="004822E9">
        <w:rPr>
          <w:rtl/>
        </w:rPr>
        <w:t>ن و</w:t>
      </w:r>
      <w:r w:rsidRPr="004822E9">
        <w:rPr>
          <w:rFonts w:hint="cs"/>
          <w:rtl/>
        </w:rPr>
        <w:t xml:space="preserve">تعزيز </w:t>
      </w:r>
      <w:r w:rsidRPr="004822E9">
        <w:rPr>
          <w:rtl/>
        </w:rPr>
        <w:t xml:space="preserve">التفاهم والتسامح </w:t>
      </w:r>
      <w:r w:rsidRPr="004822E9">
        <w:rPr>
          <w:rFonts w:hint="cs"/>
          <w:rtl/>
        </w:rPr>
        <w:t>فيما يتعلق</w:t>
      </w:r>
      <w:r w:rsidRPr="004822E9">
        <w:rPr>
          <w:rtl/>
        </w:rPr>
        <w:t xml:space="preserve"> </w:t>
      </w:r>
      <w:r w:rsidRPr="004822E9">
        <w:rPr>
          <w:rFonts w:hint="cs"/>
          <w:rtl/>
        </w:rPr>
        <w:t>ب</w:t>
      </w:r>
      <w:r w:rsidRPr="004822E9">
        <w:rPr>
          <w:rtl/>
        </w:rPr>
        <w:t>نوع الجنس، أو العرق،</w:t>
      </w:r>
      <w:r w:rsidRPr="004822E9">
        <w:rPr>
          <w:rFonts w:hint="cs"/>
          <w:rtl/>
        </w:rPr>
        <w:t xml:space="preserve"> </w:t>
      </w:r>
      <w:r w:rsidRPr="004822E9">
        <w:rPr>
          <w:rtl/>
        </w:rPr>
        <w:t>أو الجنسية</w:t>
      </w:r>
      <w:r w:rsidRPr="004822E9">
        <w:rPr>
          <w:rFonts w:hint="cs"/>
          <w:rtl/>
        </w:rPr>
        <w:t>،</w:t>
      </w:r>
      <w:r w:rsidRPr="004822E9">
        <w:rPr>
          <w:rtl/>
        </w:rPr>
        <w:t xml:space="preserve"> أو اللغة</w:t>
      </w:r>
      <w:r w:rsidRPr="004822E9">
        <w:rPr>
          <w:rFonts w:hint="cs"/>
          <w:rtl/>
        </w:rPr>
        <w:t xml:space="preserve">، </w:t>
      </w:r>
      <w:r w:rsidRPr="004822E9">
        <w:rPr>
          <w:rtl/>
        </w:rPr>
        <w:t>أو الأصل</w:t>
      </w:r>
      <w:r w:rsidRPr="004822E9">
        <w:rPr>
          <w:rFonts w:hint="cs"/>
          <w:rtl/>
        </w:rPr>
        <w:t>،</w:t>
      </w:r>
      <w:r w:rsidRPr="004822E9">
        <w:rPr>
          <w:rtl/>
        </w:rPr>
        <w:t xml:space="preserve"> أو الوضع الاجتماعي</w:t>
      </w:r>
      <w:r w:rsidRPr="004822E9">
        <w:rPr>
          <w:rFonts w:hint="cs"/>
          <w:rtl/>
        </w:rPr>
        <w:t>،</w:t>
      </w:r>
      <w:r w:rsidRPr="004822E9">
        <w:rPr>
          <w:rtl/>
        </w:rPr>
        <w:t xml:space="preserve"> أو الدين</w:t>
      </w:r>
      <w:r w:rsidRPr="004822E9">
        <w:rPr>
          <w:rFonts w:hint="cs"/>
          <w:rtl/>
        </w:rPr>
        <w:t>،</w:t>
      </w:r>
      <w:r w:rsidRPr="004822E9">
        <w:rPr>
          <w:rtl/>
        </w:rPr>
        <w:t xml:space="preserve"> أو </w:t>
      </w:r>
      <w:r w:rsidRPr="004822E9">
        <w:rPr>
          <w:rFonts w:hint="cs"/>
          <w:rtl/>
        </w:rPr>
        <w:t>ال</w:t>
      </w:r>
      <w:r w:rsidRPr="004822E9">
        <w:rPr>
          <w:rtl/>
        </w:rPr>
        <w:t xml:space="preserve">قناعات أو وجهات النظر، </w:t>
      </w:r>
      <w:r w:rsidRPr="004822E9">
        <w:rPr>
          <w:rFonts w:hint="cs"/>
          <w:rtl/>
        </w:rPr>
        <w:t>أ</w:t>
      </w:r>
      <w:r w:rsidRPr="004822E9">
        <w:rPr>
          <w:rtl/>
        </w:rPr>
        <w:t>و</w:t>
      </w:r>
      <w:r w:rsidRPr="004822E9">
        <w:rPr>
          <w:rFonts w:hint="cs"/>
          <w:rtl/>
        </w:rPr>
        <w:t xml:space="preserve"> </w:t>
      </w:r>
      <w:r w:rsidRPr="004822E9">
        <w:rPr>
          <w:rtl/>
        </w:rPr>
        <w:t>ال</w:t>
      </w:r>
      <w:r w:rsidRPr="004822E9">
        <w:rPr>
          <w:rFonts w:hint="cs"/>
          <w:rtl/>
        </w:rPr>
        <w:t>سن</w:t>
      </w:r>
      <w:r w:rsidRPr="004822E9">
        <w:rPr>
          <w:rtl/>
        </w:rPr>
        <w:t xml:space="preserve">، </w:t>
      </w:r>
      <w:r w:rsidRPr="004822E9">
        <w:rPr>
          <w:rFonts w:hint="cs"/>
          <w:rtl/>
        </w:rPr>
        <w:t>أ</w:t>
      </w:r>
      <w:r w:rsidRPr="004822E9">
        <w:rPr>
          <w:rtl/>
        </w:rPr>
        <w:t>و</w:t>
      </w:r>
      <w:r w:rsidRPr="004822E9">
        <w:rPr>
          <w:rFonts w:hint="cs"/>
          <w:rtl/>
        </w:rPr>
        <w:t xml:space="preserve"> الميل</w:t>
      </w:r>
      <w:r w:rsidRPr="004822E9">
        <w:rPr>
          <w:rtl/>
        </w:rPr>
        <w:t xml:space="preserve"> الجنسي، </w:t>
      </w:r>
      <w:r w:rsidRPr="004822E9">
        <w:rPr>
          <w:rFonts w:hint="cs"/>
          <w:rtl/>
        </w:rPr>
        <w:t>أ</w:t>
      </w:r>
      <w:r w:rsidRPr="004822E9">
        <w:rPr>
          <w:rtl/>
        </w:rPr>
        <w:t>و</w:t>
      </w:r>
      <w:r w:rsidRPr="004822E9">
        <w:rPr>
          <w:rFonts w:hint="cs"/>
          <w:rtl/>
        </w:rPr>
        <w:t xml:space="preserve"> الإعاقة</w:t>
      </w:r>
      <w:r w:rsidRPr="004822E9">
        <w:rPr>
          <w:rtl/>
        </w:rPr>
        <w:t xml:space="preserve">، أو الأصل </w:t>
      </w:r>
      <w:proofErr w:type="spellStart"/>
      <w:r w:rsidRPr="004822E9">
        <w:rPr>
          <w:rFonts w:hint="cs"/>
          <w:rtl/>
        </w:rPr>
        <w:t>الإثني</w:t>
      </w:r>
      <w:proofErr w:type="spellEnd"/>
      <w:r w:rsidRPr="004822E9">
        <w:rPr>
          <w:rtl/>
        </w:rPr>
        <w:t xml:space="preserve"> </w:t>
      </w:r>
      <w:r w:rsidRPr="004822E9">
        <w:rPr>
          <w:rFonts w:hint="cs"/>
          <w:rtl/>
        </w:rPr>
        <w:t>والدين،</w:t>
      </w:r>
      <w:r w:rsidRPr="004822E9">
        <w:rPr>
          <w:rtl/>
        </w:rPr>
        <w:t xml:space="preserve"> </w:t>
      </w:r>
      <w:r w:rsidRPr="004822E9">
        <w:rPr>
          <w:rFonts w:hint="cs"/>
          <w:rtl/>
        </w:rPr>
        <w:t>وتوعية الجمهور</w:t>
      </w:r>
      <w:r w:rsidRPr="004822E9">
        <w:rPr>
          <w:rtl/>
        </w:rPr>
        <w:t xml:space="preserve"> </w:t>
      </w:r>
      <w:r w:rsidRPr="004822E9">
        <w:rPr>
          <w:rFonts w:hint="cs"/>
          <w:rtl/>
        </w:rPr>
        <w:t>ب</w:t>
      </w:r>
      <w:r w:rsidRPr="004822E9">
        <w:rPr>
          <w:rtl/>
        </w:rPr>
        <w:t>مظاهر التمييز في ليتوانيا وتأثيره</w:t>
      </w:r>
      <w:r w:rsidRPr="004822E9">
        <w:rPr>
          <w:rFonts w:hint="cs"/>
          <w:rtl/>
        </w:rPr>
        <w:t>ا</w:t>
      </w:r>
      <w:r w:rsidRPr="004822E9">
        <w:rPr>
          <w:rtl/>
        </w:rPr>
        <w:t xml:space="preserve"> السلبي على مشاركة فئات معينة في المجتمع</w:t>
      </w:r>
      <w:r w:rsidRPr="004822E9">
        <w:rPr>
          <w:rFonts w:hint="cs"/>
          <w:rtl/>
        </w:rPr>
        <w:t xml:space="preserve"> </w:t>
      </w:r>
      <w:r w:rsidRPr="004822E9">
        <w:rPr>
          <w:rtl/>
        </w:rPr>
        <w:t>مشاركة نشطة</w:t>
      </w:r>
      <w:r w:rsidRPr="004822E9">
        <w:rPr>
          <w:rFonts w:hint="cs"/>
          <w:rtl/>
        </w:rPr>
        <w:t xml:space="preserve"> و</w:t>
      </w:r>
      <w:r w:rsidRPr="004822E9">
        <w:rPr>
          <w:rtl/>
        </w:rPr>
        <w:t>على قدم المساواة</w:t>
      </w:r>
      <w:r w:rsidRPr="004822E9">
        <w:rPr>
          <w:rFonts w:hint="cs"/>
          <w:rtl/>
        </w:rPr>
        <w:t xml:space="preserve"> مع غيرها</w:t>
      </w:r>
      <w:r w:rsidRPr="004822E9">
        <w:rPr>
          <w:rtl/>
        </w:rPr>
        <w:t xml:space="preserve">، وعلى تنفيذ تدابير المساواة في الحقوق. </w:t>
      </w:r>
      <w:r w:rsidRPr="004822E9">
        <w:rPr>
          <w:rFonts w:hint="cs"/>
          <w:rtl/>
        </w:rPr>
        <w:t>وقد سخر</w:t>
      </w:r>
      <w:r w:rsidRPr="004822E9">
        <w:rPr>
          <w:rtl/>
        </w:rPr>
        <w:t xml:space="preserve"> تنفيذ </w:t>
      </w:r>
      <w:r w:rsidRPr="004822E9">
        <w:rPr>
          <w:rFonts w:hint="cs"/>
          <w:rtl/>
        </w:rPr>
        <w:t>ال</w:t>
      </w:r>
      <w:r w:rsidRPr="004822E9">
        <w:rPr>
          <w:rtl/>
        </w:rPr>
        <w:t xml:space="preserve">برنامج لتنفيذ أحكام المادة 29 من الدستور، </w:t>
      </w:r>
      <w:r w:rsidRPr="004822E9">
        <w:rPr>
          <w:rFonts w:hint="cs"/>
          <w:rtl/>
        </w:rPr>
        <w:t>التي تقيم</w:t>
      </w:r>
      <w:r w:rsidRPr="004822E9">
        <w:rPr>
          <w:rtl/>
        </w:rPr>
        <w:t xml:space="preserve"> المساواة بين الأ</w:t>
      </w:r>
      <w:r w:rsidRPr="004822E9">
        <w:rPr>
          <w:rFonts w:hint="cs"/>
          <w:rtl/>
        </w:rPr>
        <w:t>شخاص</w:t>
      </w:r>
      <w:r w:rsidRPr="004822E9">
        <w:rPr>
          <w:rtl/>
        </w:rPr>
        <w:t xml:space="preserve"> و</w:t>
      </w:r>
      <w:r w:rsidRPr="004822E9">
        <w:rPr>
          <w:rFonts w:hint="cs"/>
          <w:rtl/>
        </w:rPr>
        <w:t>ت</w:t>
      </w:r>
      <w:r w:rsidRPr="004822E9">
        <w:rPr>
          <w:rtl/>
        </w:rPr>
        <w:t xml:space="preserve">حظر تقييد أي امتياز </w:t>
      </w:r>
      <w:r w:rsidRPr="004822E9">
        <w:rPr>
          <w:rFonts w:hint="cs"/>
          <w:rtl/>
        </w:rPr>
        <w:t xml:space="preserve">يتمتع به </w:t>
      </w:r>
      <w:r w:rsidRPr="004822E9">
        <w:rPr>
          <w:rtl/>
        </w:rPr>
        <w:t>أي فرد على أساس نوع الجنس، أو العرق،</w:t>
      </w:r>
      <w:r w:rsidRPr="004822E9">
        <w:rPr>
          <w:rFonts w:hint="cs"/>
          <w:rtl/>
        </w:rPr>
        <w:t xml:space="preserve"> </w:t>
      </w:r>
      <w:r w:rsidRPr="004822E9">
        <w:rPr>
          <w:rtl/>
        </w:rPr>
        <w:t>أو الجنسية</w:t>
      </w:r>
      <w:r w:rsidRPr="004822E9">
        <w:rPr>
          <w:rFonts w:hint="cs"/>
          <w:rtl/>
        </w:rPr>
        <w:t>،</w:t>
      </w:r>
      <w:r w:rsidRPr="004822E9">
        <w:rPr>
          <w:rtl/>
        </w:rPr>
        <w:t xml:space="preserve"> أو اللغة</w:t>
      </w:r>
      <w:r w:rsidRPr="004822E9">
        <w:rPr>
          <w:rFonts w:hint="cs"/>
          <w:rtl/>
        </w:rPr>
        <w:t xml:space="preserve">، </w:t>
      </w:r>
      <w:r w:rsidRPr="004822E9">
        <w:rPr>
          <w:rtl/>
        </w:rPr>
        <w:t>أو الأصل</w:t>
      </w:r>
      <w:r w:rsidRPr="004822E9">
        <w:rPr>
          <w:rFonts w:hint="cs"/>
          <w:rtl/>
        </w:rPr>
        <w:t>،</w:t>
      </w:r>
      <w:r w:rsidRPr="004822E9">
        <w:rPr>
          <w:rtl/>
        </w:rPr>
        <w:t xml:space="preserve"> أو الوضع الاجتماعي</w:t>
      </w:r>
      <w:r w:rsidRPr="004822E9">
        <w:rPr>
          <w:rFonts w:hint="cs"/>
          <w:rtl/>
        </w:rPr>
        <w:t>،</w:t>
      </w:r>
      <w:r w:rsidRPr="004822E9">
        <w:rPr>
          <w:rtl/>
        </w:rPr>
        <w:t xml:space="preserve"> أو الدين</w:t>
      </w:r>
      <w:r w:rsidRPr="004822E9">
        <w:rPr>
          <w:rFonts w:hint="cs"/>
          <w:rtl/>
        </w:rPr>
        <w:t>،</w:t>
      </w:r>
      <w:r w:rsidRPr="004822E9">
        <w:rPr>
          <w:rtl/>
        </w:rPr>
        <w:t xml:space="preserve"> أو </w:t>
      </w:r>
      <w:r w:rsidRPr="004822E9">
        <w:rPr>
          <w:rFonts w:hint="cs"/>
          <w:rtl/>
        </w:rPr>
        <w:t>ال</w:t>
      </w:r>
      <w:r w:rsidRPr="004822E9">
        <w:rPr>
          <w:rtl/>
        </w:rPr>
        <w:t>قناعات أو وجهات النظر</w:t>
      </w:r>
      <w:r w:rsidRPr="004822E9">
        <w:rPr>
          <w:rFonts w:hint="cs"/>
          <w:rtl/>
        </w:rPr>
        <w:t>،</w:t>
      </w:r>
      <w:r w:rsidRPr="004822E9">
        <w:rPr>
          <w:rtl/>
        </w:rPr>
        <w:t xml:space="preserve"> وتطبيق نهج </w:t>
      </w:r>
      <w:r w:rsidRPr="004822E9">
        <w:rPr>
          <w:rFonts w:hint="cs"/>
          <w:rtl/>
        </w:rPr>
        <w:t>متشعب</w:t>
      </w:r>
      <w:r w:rsidRPr="004822E9">
        <w:rPr>
          <w:rtl/>
        </w:rPr>
        <w:t xml:space="preserve"> فيما يتعلق </w:t>
      </w:r>
      <w:r w:rsidRPr="004822E9">
        <w:rPr>
          <w:rFonts w:hint="cs"/>
          <w:rtl/>
        </w:rPr>
        <w:t>بتسليط الضوء على</w:t>
      </w:r>
      <w:r w:rsidRPr="004822E9">
        <w:rPr>
          <w:rtl/>
        </w:rPr>
        <w:t xml:space="preserve"> التمييز وأسبابه في جميع </w:t>
      </w:r>
      <w:r w:rsidRPr="004822E9">
        <w:rPr>
          <w:rFonts w:hint="cs"/>
          <w:rtl/>
        </w:rPr>
        <w:t>مناحي</w:t>
      </w:r>
      <w:r w:rsidRPr="004822E9">
        <w:rPr>
          <w:rtl/>
        </w:rPr>
        <w:t xml:space="preserve"> الحياة العامة، من أجل تعزيز احترام الفرد، </w:t>
      </w:r>
      <w:r w:rsidRPr="004822E9">
        <w:rPr>
          <w:rFonts w:hint="cs"/>
          <w:rtl/>
        </w:rPr>
        <w:t xml:space="preserve">وإذكاء </w:t>
      </w:r>
      <w:r w:rsidRPr="004822E9">
        <w:rPr>
          <w:rtl/>
        </w:rPr>
        <w:t xml:space="preserve">الوعي العام </w:t>
      </w:r>
      <w:r w:rsidRPr="004822E9">
        <w:rPr>
          <w:rFonts w:hint="cs"/>
          <w:rtl/>
        </w:rPr>
        <w:t>ب</w:t>
      </w:r>
      <w:r w:rsidRPr="004822E9">
        <w:rPr>
          <w:rtl/>
        </w:rPr>
        <w:t>الق</w:t>
      </w:r>
      <w:r w:rsidRPr="004822E9">
        <w:rPr>
          <w:rFonts w:hint="cs"/>
          <w:rtl/>
        </w:rPr>
        <w:t>و</w:t>
      </w:r>
      <w:r w:rsidRPr="004822E9">
        <w:rPr>
          <w:rtl/>
        </w:rPr>
        <w:t>ان</w:t>
      </w:r>
      <w:r w:rsidRPr="004822E9">
        <w:rPr>
          <w:rFonts w:hint="cs"/>
          <w:rtl/>
        </w:rPr>
        <w:t>ين</w:t>
      </w:r>
      <w:r w:rsidR="00B67398" w:rsidRPr="004822E9">
        <w:rPr>
          <w:rtl/>
        </w:rPr>
        <w:t xml:space="preserve"> </w:t>
      </w:r>
      <w:r w:rsidRPr="004822E9">
        <w:rPr>
          <w:rtl/>
        </w:rPr>
        <w:t>و</w:t>
      </w:r>
      <w:r w:rsidRPr="004822E9">
        <w:rPr>
          <w:rFonts w:hint="cs"/>
          <w:rtl/>
        </w:rPr>
        <w:t xml:space="preserve">تعزيز </w:t>
      </w:r>
      <w:r w:rsidRPr="004822E9">
        <w:rPr>
          <w:rtl/>
        </w:rPr>
        <w:t xml:space="preserve">التفاهم والتسامح </w:t>
      </w:r>
      <w:r w:rsidRPr="004822E9">
        <w:rPr>
          <w:rFonts w:hint="cs"/>
          <w:rtl/>
        </w:rPr>
        <w:t>على أساس</w:t>
      </w:r>
      <w:r w:rsidRPr="004822E9">
        <w:rPr>
          <w:rtl/>
        </w:rPr>
        <w:t xml:space="preserve"> نوع الجنس، أو العرق،</w:t>
      </w:r>
      <w:r w:rsidRPr="004822E9">
        <w:rPr>
          <w:rFonts w:hint="cs"/>
          <w:rtl/>
        </w:rPr>
        <w:t xml:space="preserve"> </w:t>
      </w:r>
      <w:r w:rsidRPr="004822E9">
        <w:rPr>
          <w:rtl/>
        </w:rPr>
        <w:t>أو الجنسية</w:t>
      </w:r>
      <w:r w:rsidRPr="004822E9">
        <w:rPr>
          <w:rFonts w:hint="cs"/>
          <w:rtl/>
        </w:rPr>
        <w:t>،</w:t>
      </w:r>
      <w:r w:rsidRPr="004822E9">
        <w:rPr>
          <w:rtl/>
        </w:rPr>
        <w:t xml:space="preserve"> أو اللغة</w:t>
      </w:r>
      <w:r w:rsidRPr="004822E9">
        <w:rPr>
          <w:rFonts w:hint="cs"/>
          <w:rtl/>
        </w:rPr>
        <w:t xml:space="preserve">، </w:t>
      </w:r>
      <w:r w:rsidRPr="004822E9">
        <w:rPr>
          <w:rtl/>
        </w:rPr>
        <w:t>أو الأصل</w:t>
      </w:r>
      <w:r w:rsidRPr="004822E9">
        <w:rPr>
          <w:rFonts w:hint="cs"/>
          <w:rtl/>
        </w:rPr>
        <w:t>،</w:t>
      </w:r>
      <w:r w:rsidRPr="004822E9">
        <w:rPr>
          <w:rtl/>
        </w:rPr>
        <w:t xml:space="preserve"> أو الوضع الاجتماعي</w:t>
      </w:r>
      <w:r w:rsidRPr="004822E9">
        <w:rPr>
          <w:rFonts w:hint="cs"/>
          <w:rtl/>
        </w:rPr>
        <w:t>،</w:t>
      </w:r>
      <w:r w:rsidRPr="004822E9">
        <w:rPr>
          <w:rtl/>
        </w:rPr>
        <w:t xml:space="preserve"> أو الدين</w:t>
      </w:r>
      <w:r w:rsidRPr="004822E9">
        <w:rPr>
          <w:rFonts w:hint="cs"/>
          <w:rtl/>
        </w:rPr>
        <w:t>،</w:t>
      </w:r>
      <w:r w:rsidRPr="004822E9">
        <w:rPr>
          <w:rtl/>
        </w:rPr>
        <w:t xml:space="preserve"> أو </w:t>
      </w:r>
      <w:r w:rsidRPr="004822E9">
        <w:rPr>
          <w:rFonts w:hint="cs"/>
          <w:rtl/>
        </w:rPr>
        <w:t>ال</w:t>
      </w:r>
      <w:r w:rsidRPr="004822E9">
        <w:rPr>
          <w:rtl/>
        </w:rPr>
        <w:t xml:space="preserve">قناعات أو وجهات النظر، </w:t>
      </w:r>
      <w:r w:rsidRPr="004822E9">
        <w:rPr>
          <w:rFonts w:hint="cs"/>
          <w:rtl/>
        </w:rPr>
        <w:t>أ</w:t>
      </w:r>
      <w:r w:rsidRPr="004822E9">
        <w:rPr>
          <w:rtl/>
        </w:rPr>
        <w:t>و</w:t>
      </w:r>
      <w:r w:rsidRPr="004822E9">
        <w:rPr>
          <w:rFonts w:hint="cs"/>
          <w:rtl/>
        </w:rPr>
        <w:t xml:space="preserve"> </w:t>
      </w:r>
      <w:r w:rsidRPr="004822E9">
        <w:rPr>
          <w:rtl/>
        </w:rPr>
        <w:t>ال</w:t>
      </w:r>
      <w:r w:rsidRPr="004822E9">
        <w:rPr>
          <w:rFonts w:hint="cs"/>
          <w:rtl/>
        </w:rPr>
        <w:t>سن</w:t>
      </w:r>
      <w:r w:rsidRPr="004822E9">
        <w:rPr>
          <w:rtl/>
        </w:rPr>
        <w:t xml:space="preserve">، </w:t>
      </w:r>
      <w:r w:rsidRPr="004822E9">
        <w:rPr>
          <w:rFonts w:hint="cs"/>
          <w:rtl/>
        </w:rPr>
        <w:t>أ</w:t>
      </w:r>
      <w:r w:rsidRPr="004822E9">
        <w:rPr>
          <w:rtl/>
        </w:rPr>
        <w:t>و</w:t>
      </w:r>
      <w:r w:rsidRPr="004822E9">
        <w:rPr>
          <w:rFonts w:hint="cs"/>
          <w:rtl/>
        </w:rPr>
        <w:t xml:space="preserve"> الميل</w:t>
      </w:r>
      <w:r w:rsidRPr="004822E9">
        <w:rPr>
          <w:rtl/>
        </w:rPr>
        <w:t xml:space="preserve"> الجنسي، </w:t>
      </w:r>
      <w:r w:rsidRPr="004822E9">
        <w:rPr>
          <w:rFonts w:hint="cs"/>
          <w:rtl/>
        </w:rPr>
        <w:t>أ</w:t>
      </w:r>
      <w:r w:rsidRPr="004822E9">
        <w:rPr>
          <w:rtl/>
        </w:rPr>
        <w:t>و</w:t>
      </w:r>
      <w:r w:rsidRPr="004822E9">
        <w:rPr>
          <w:rFonts w:hint="cs"/>
          <w:rtl/>
        </w:rPr>
        <w:t xml:space="preserve"> الإعاقة</w:t>
      </w:r>
      <w:r w:rsidRPr="004822E9">
        <w:rPr>
          <w:rtl/>
        </w:rPr>
        <w:t xml:space="preserve">، أو الأصل </w:t>
      </w:r>
      <w:proofErr w:type="spellStart"/>
      <w:r w:rsidRPr="004822E9">
        <w:rPr>
          <w:rFonts w:hint="cs"/>
          <w:rtl/>
        </w:rPr>
        <w:t>الإثني</w:t>
      </w:r>
      <w:proofErr w:type="spellEnd"/>
      <w:r w:rsidRPr="004822E9">
        <w:rPr>
          <w:rtl/>
        </w:rPr>
        <w:t xml:space="preserve"> </w:t>
      </w:r>
      <w:r w:rsidRPr="004822E9">
        <w:rPr>
          <w:rFonts w:hint="cs"/>
          <w:rtl/>
        </w:rPr>
        <w:t>والدين</w:t>
      </w:r>
      <w:r w:rsidRPr="004822E9">
        <w:rPr>
          <w:rtl/>
        </w:rPr>
        <w:t xml:space="preserve">، وتسهيل عمل المنظمات غير الحكومية </w:t>
      </w:r>
      <w:r w:rsidRPr="004822E9">
        <w:rPr>
          <w:rFonts w:hint="cs"/>
          <w:rtl/>
        </w:rPr>
        <w:t>المعنية ب</w:t>
      </w:r>
      <w:r w:rsidRPr="004822E9">
        <w:rPr>
          <w:rtl/>
        </w:rPr>
        <w:t>حقوق الإنسان.</w:t>
      </w:r>
    </w:p>
    <w:p w:rsidR="00324C73" w:rsidRPr="00511394" w:rsidRDefault="00324C73" w:rsidP="001D494A">
      <w:pPr>
        <w:pStyle w:val="SingleTxtGA"/>
        <w:rPr>
          <w:rtl/>
        </w:rPr>
      </w:pPr>
      <w:r w:rsidRPr="00511394">
        <w:rPr>
          <w:rtl/>
        </w:rPr>
        <w:t>29</w:t>
      </w:r>
      <w:r w:rsidRPr="00511394">
        <w:rPr>
          <w:rFonts w:hint="cs"/>
          <w:rtl/>
        </w:rPr>
        <w:t>-</w:t>
      </w:r>
      <w:r w:rsidR="00DA106E" w:rsidRPr="00511394">
        <w:rPr>
          <w:rFonts w:hint="cs"/>
          <w:rtl/>
        </w:rPr>
        <w:tab/>
      </w:r>
      <w:r w:rsidRPr="00511394">
        <w:rPr>
          <w:rFonts w:hint="cs"/>
          <w:rtl/>
        </w:rPr>
        <w:t>وقد عدلت</w:t>
      </w:r>
      <w:r w:rsidRPr="00511394">
        <w:rPr>
          <w:rtl/>
        </w:rPr>
        <w:t xml:space="preserve"> الأزمة الاقتصادية تنفيذ البرنامج: شهد</w:t>
      </w:r>
      <w:r w:rsidRPr="00511394">
        <w:rPr>
          <w:rFonts w:hint="cs"/>
          <w:rtl/>
        </w:rPr>
        <w:t>ت</w:t>
      </w:r>
      <w:r w:rsidRPr="00511394">
        <w:rPr>
          <w:rtl/>
        </w:rPr>
        <w:t xml:space="preserve"> </w:t>
      </w:r>
      <w:r w:rsidRPr="00511394">
        <w:rPr>
          <w:rFonts w:hint="cs"/>
          <w:rtl/>
        </w:rPr>
        <w:t>الفترة</w:t>
      </w:r>
      <w:r w:rsidRPr="00511394">
        <w:rPr>
          <w:rtl/>
        </w:rPr>
        <w:t xml:space="preserve"> 2009-2010 تنفيذ التدابير التربوية</w:t>
      </w:r>
      <w:r w:rsidRPr="00511394">
        <w:rPr>
          <w:rFonts w:hint="cs"/>
          <w:rtl/>
        </w:rPr>
        <w:t>، ولم</w:t>
      </w:r>
      <w:r w:rsidRPr="00511394">
        <w:rPr>
          <w:rtl/>
        </w:rPr>
        <w:t xml:space="preserve"> </w:t>
      </w:r>
      <w:r w:rsidRPr="00511394">
        <w:rPr>
          <w:rFonts w:hint="cs"/>
          <w:rtl/>
        </w:rPr>
        <w:t>ي</w:t>
      </w:r>
      <w:r w:rsidRPr="00511394">
        <w:rPr>
          <w:rtl/>
        </w:rPr>
        <w:t xml:space="preserve">تطلب </w:t>
      </w:r>
      <w:r w:rsidRPr="00511394">
        <w:rPr>
          <w:rFonts w:hint="cs"/>
          <w:rtl/>
        </w:rPr>
        <w:t xml:space="preserve">ذلك </w:t>
      </w:r>
      <w:r w:rsidRPr="00511394">
        <w:rPr>
          <w:rtl/>
        </w:rPr>
        <w:t>أموال</w:t>
      </w:r>
      <w:r w:rsidR="001D494A">
        <w:rPr>
          <w:rFonts w:hint="cs"/>
          <w:rtl/>
        </w:rPr>
        <w:t xml:space="preserve">اً </w:t>
      </w:r>
      <w:r w:rsidRPr="00511394">
        <w:rPr>
          <w:rtl/>
        </w:rPr>
        <w:t xml:space="preserve">إضافية من المنفذين. </w:t>
      </w:r>
      <w:r w:rsidRPr="00511394">
        <w:rPr>
          <w:rFonts w:hint="cs"/>
          <w:rtl/>
        </w:rPr>
        <w:t>وشارك في</w:t>
      </w:r>
      <w:r w:rsidRPr="00511394">
        <w:rPr>
          <w:rtl/>
        </w:rPr>
        <w:t xml:space="preserve"> تنفيذ برنامج مكافحة التمييز </w:t>
      </w:r>
      <w:r w:rsidRPr="00511394">
        <w:rPr>
          <w:rFonts w:hint="cs"/>
          <w:rtl/>
        </w:rPr>
        <w:t>خلال الفترة</w:t>
      </w:r>
      <w:r w:rsidRPr="00511394">
        <w:rPr>
          <w:rtl/>
        </w:rPr>
        <w:t xml:space="preserve"> 2009-2010 </w:t>
      </w:r>
      <w:r w:rsidRPr="00511394">
        <w:rPr>
          <w:rFonts w:hint="cs"/>
          <w:rtl/>
        </w:rPr>
        <w:t xml:space="preserve">كل من </w:t>
      </w:r>
      <w:r w:rsidRPr="00511394">
        <w:rPr>
          <w:rtl/>
        </w:rPr>
        <w:t xml:space="preserve">وزارات الضمان الاجتماعي والعمل والتعليم والعدل والثقافة والشؤون الداخلية، </w:t>
      </w:r>
      <w:r w:rsidRPr="00511394">
        <w:rPr>
          <w:rFonts w:hint="cs"/>
          <w:rtl/>
        </w:rPr>
        <w:t>و</w:t>
      </w:r>
      <w:r w:rsidR="001D494A">
        <w:rPr>
          <w:rFonts w:hint="cs"/>
          <w:rtl/>
        </w:rPr>
        <w:t xml:space="preserve">أيضاً </w:t>
      </w:r>
      <w:r w:rsidRPr="00511394">
        <w:rPr>
          <w:rtl/>
        </w:rPr>
        <w:t xml:space="preserve">أمين </w:t>
      </w:r>
      <w:r w:rsidRPr="00511394">
        <w:rPr>
          <w:rFonts w:hint="cs"/>
          <w:rtl/>
        </w:rPr>
        <w:t>ال</w:t>
      </w:r>
      <w:r w:rsidRPr="00511394">
        <w:rPr>
          <w:rtl/>
        </w:rPr>
        <w:t xml:space="preserve">مظالم </w:t>
      </w:r>
      <w:r w:rsidRPr="00511394">
        <w:rPr>
          <w:rFonts w:hint="cs"/>
          <w:rtl/>
        </w:rPr>
        <w:t>المعني ب</w:t>
      </w:r>
      <w:r w:rsidRPr="00511394">
        <w:rPr>
          <w:rtl/>
        </w:rPr>
        <w:t xml:space="preserve">تكافؤ الفرص ومكتب المدعي العام. </w:t>
      </w:r>
      <w:r w:rsidRPr="00511394">
        <w:rPr>
          <w:rFonts w:hint="cs"/>
          <w:rtl/>
        </w:rPr>
        <w:t>ونظمت</w:t>
      </w:r>
      <w:r w:rsidRPr="00511394">
        <w:rPr>
          <w:rtl/>
        </w:rPr>
        <w:t xml:space="preserve"> </w:t>
      </w:r>
      <w:r w:rsidRPr="00511394">
        <w:rPr>
          <w:rFonts w:hint="cs"/>
          <w:rtl/>
        </w:rPr>
        <w:t>الفعاليات</w:t>
      </w:r>
      <w:r w:rsidRPr="00511394">
        <w:rPr>
          <w:rtl/>
        </w:rPr>
        <w:t xml:space="preserve"> التالية في إطار </w:t>
      </w:r>
      <w:r w:rsidRPr="00511394">
        <w:rPr>
          <w:rFonts w:hint="cs"/>
          <w:rtl/>
        </w:rPr>
        <w:t>ال</w:t>
      </w:r>
      <w:r w:rsidRPr="00511394">
        <w:rPr>
          <w:rtl/>
        </w:rPr>
        <w:t xml:space="preserve">برنامج: تدريب موظفي مختلف المؤسسات والموظفين المدنيين وضباط الشرطة والقضاة </w:t>
      </w:r>
      <w:r w:rsidRPr="00511394">
        <w:rPr>
          <w:rFonts w:hint="cs"/>
          <w:rtl/>
        </w:rPr>
        <w:t>في مجال</w:t>
      </w:r>
      <w:r w:rsidRPr="00511394">
        <w:rPr>
          <w:rtl/>
        </w:rPr>
        <w:t xml:space="preserve"> تكافؤ الفرص وعدم التمييز، </w:t>
      </w:r>
      <w:r w:rsidRPr="00511394">
        <w:rPr>
          <w:rFonts w:hint="cs"/>
          <w:rtl/>
        </w:rPr>
        <w:t>وإجراء نقاشات</w:t>
      </w:r>
      <w:r w:rsidRPr="00511394">
        <w:rPr>
          <w:rtl/>
        </w:rPr>
        <w:t xml:space="preserve"> مع منظمات حقوق الإنسان غير الحكومية، </w:t>
      </w:r>
      <w:r w:rsidRPr="00511394">
        <w:rPr>
          <w:rFonts w:hint="cs"/>
          <w:rtl/>
        </w:rPr>
        <w:t xml:space="preserve">وتنظيم </w:t>
      </w:r>
      <w:r w:rsidRPr="00511394">
        <w:rPr>
          <w:rtl/>
        </w:rPr>
        <w:t>حملة ترويج</w:t>
      </w:r>
      <w:r w:rsidRPr="00511394">
        <w:rPr>
          <w:rFonts w:hint="cs"/>
          <w:rtl/>
        </w:rPr>
        <w:t>ية</w:t>
      </w:r>
      <w:r w:rsidRPr="00511394">
        <w:rPr>
          <w:rtl/>
        </w:rPr>
        <w:t xml:space="preserve"> ضد التمييز متعدد</w:t>
      </w:r>
      <w:r w:rsidRPr="00511394">
        <w:rPr>
          <w:rFonts w:hint="cs"/>
          <w:rtl/>
        </w:rPr>
        <w:t xml:space="preserve"> الأشكال</w:t>
      </w:r>
      <w:r w:rsidRPr="00511394">
        <w:rPr>
          <w:rtl/>
        </w:rPr>
        <w:t xml:space="preserve">، </w:t>
      </w:r>
      <w:r w:rsidRPr="00511394">
        <w:rPr>
          <w:rFonts w:hint="cs"/>
          <w:rtl/>
        </w:rPr>
        <w:lastRenderedPageBreak/>
        <w:t>كما</w:t>
      </w:r>
      <w:r w:rsidR="001D494A">
        <w:rPr>
          <w:rFonts w:hint="eastAsia"/>
          <w:rtl/>
        </w:rPr>
        <w:t> </w:t>
      </w:r>
      <w:r w:rsidRPr="00511394">
        <w:rPr>
          <w:rFonts w:hint="cs"/>
          <w:rtl/>
        </w:rPr>
        <w:t>وضع</w:t>
      </w:r>
      <w:r w:rsidRPr="00511394">
        <w:rPr>
          <w:rtl/>
        </w:rPr>
        <w:t xml:space="preserve"> برنامج غير رسمي </w:t>
      </w:r>
      <w:r w:rsidRPr="00511394">
        <w:rPr>
          <w:rFonts w:hint="cs"/>
          <w:rtl/>
        </w:rPr>
        <w:t>ل</w:t>
      </w:r>
      <w:r w:rsidRPr="00511394">
        <w:rPr>
          <w:rtl/>
        </w:rPr>
        <w:t xml:space="preserve">تعليم الكبار </w:t>
      </w:r>
      <w:r w:rsidRPr="00511394">
        <w:rPr>
          <w:rFonts w:hint="cs"/>
          <w:rtl/>
        </w:rPr>
        <w:t>يتطرق</w:t>
      </w:r>
      <w:r w:rsidRPr="00511394">
        <w:rPr>
          <w:rtl/>
        </w:rPr>
        <w:t xml:space="preserve"> </w:t>
      </w:r>
      <w:r w:rsidRPr="00511394">
        <w:rPr>
          <w:rFonts w:hint="cs"/>
          <w:rtl/>
        </w:rPr>
        <w:t>لل</w:t>
      </w:r>
      <w:r w:rsidRPr="00511394">
        <w:rPr>
          <w:rtl/>
        </w:rPr>
        <w:t xml:space="preserve">تسامح واحترام الفرد </w:t>
      </w:r>
      <w:r w:rsidRPr="00511394">
        <w:rPr>
          <w:rFonts w:hint="cs"/>
          <w:rtl/>
        </w:rPr>
        <w:t xml:space="preserve">ويستهدف </w:t>
      </w:r>
      <w:r w:rsidRPr="00511394">
        <w:rPr>
          <w:rtl/>
        </w:rPr>
        <w:t xml:space="preserve">فئات محددة. </w:t>
      </w:r>
      <w:r w:rsidRPr="00511394">
        <w:rPr>
          <w:rFonts w:hint="cs"/>
          <w:rtl/>
        </w:rPr>
        <w:t>و</w:t>
      </w:r>
      <w:r w:rsidRPr="00511394">
        <w:rPr>
          <w:rtl/>
        </w:rPr>
        <w:t xml:space="preserve">تغطي المنشورات الرسمية بانتظام </w:t>
      </w:r>
      <w:r w:rsidRPr="00511394">
        <w:rPr>
          <w:rFonts w:hint="cs"/>
          <w:rtl/>
        </w:rPr>
        <w:t>ال</w:t>
      </w:r>
      <w:r w:rsidRPr="00511394">
        <w:rPr>
          <w:rtl/>
        </w:rPr>
        <w:t xml:space="preserve">إحصاءات </w:t>
      </w:r>
      <w:r w:rsidRPr="00511394">
        <w:rPr>
          <w:rFonts w:hint="cs"/>
          <w:rtl/>
        </w:rPr>
        <w:t>المتعلقة</w:t>
      </w:r>
      <w:r w:rsidRPr="00511394">
        <w:rPr>
          <w:rtl/>
        </w:rPr>
        <w:t xml:space="preserve"> </w:t>
      </w:r>
      <w:r w:rsidRPr="00511394">
        <w:rPr>
          <w:rFonts w:hint="cs"/>
          <w:rtl/>
        </w:rPr>
        <w:t>ب</w:t>
      </w:r>
      <w:r w:rsidRPr="00511394">
        <w:rPr>
          <w:rtl/>
        </w:rPr>
        <w:t>الأعمال الإجرامية ال</w:t>
      </w:r>
      <w:r w:rsidRPr="00511394">
        <w:rPr>
          <w:rFonts w:hint="cs"/>
          <w:rtl/>
        </w:rPr>
        <w:t>م</w:t>
      </w:r>
      <w:r w:rsidRPr="00511394">
        <w:rPr>
          <w:rtl/>
        </w:rPr>
        <w:t>عبر</w:t>
      </w:r>
      <w:r w:rsidRPr="00511394">
        <w:rPr>
          <w:rFonts w:hint="cs"/>
          <w:rtl/>
        </w:rPr>
        <w:t>ة</w:t>
      </w:r>
      <w:r w:rsidRPr="00511394">
        <w:rPr>
          <w:rtl/>
        </w:rPr>
        <w:t xml:space="preserve"> عن الكراهية </w:t>
      </w:r>
      <w:r w:rsidRPr="00511394">
        <w:rPr>
          <w:rFonts w:hint="cs"/>
          <w:rtl/>
        </w:rPr>
        <w:t>من منطلق</w:t>
      </w:r>
      <w:r w:rsidRPr="00511394">
        <w:rPr>
          <w:rtl/>
        </w:rPr>
        <w:t xml:space="preserve"> العرق أو الدين أو اللغة </w:t>
      </w:r>
      <w:r w:rsidRPr="00511394">
        <w:rPr>
          <w:rFonts w:hint="cs"/>
          <w:rtl/>
        </w:rPr>
        <w:t>أو الميل</w:t>
      </w:r>
      <w:r w:rsidRPr="00511394">
        <w:rPr>
          <w:rtl/>
        </w:rPr>
        <w:t xml:space="preserve"> الجنسي. وقد</w:t>
      </w:r>
      <w:r w:rsidRPr="00511394">
        <w:rPr>
          <w:rFonts w:hint="cs"/>
          <w:rtl/>
        </w:rPr>
        <w:t xml:space="preserve"> </w:t>
      </w:r>
      <w:r w:rsidRPr="00511394">
        <w:rPr>
          <w:rtl/>
        </w:rPr>
        <w:t>حلل نظام الرصد الحالي للمعلومات غير القانونية</w:t>
      </w:r>
      <w:r w:rsidRPr="00511394">
        <w:rPr>
          <w:rFonts w:hint="cs"/>
          <w:rtl/>
        </w:rPr>
        <w:t xml:space="preserve"> </w:t>
      </w:r>
      <w:r w:rsidRPr="00511394">
        <w:rPr>
          <w:rtl/>
        </w:rPr>
        <w:t>على الانترنت، مع تقديم نتائج وتوصيات حكومة جمهورية ليتوانيا</w:t>
      </w:r>
      <w:r w:rsidRPr="00511394">
        <w:rPr>
          <w:rFonts w:hint="cs"/>
          <w:rtl/>
        </w:rPr>
        <w:t xml:space="preserve"> </w:t>
      </w:r>
      <w:r w:rsidRPr="00511394">
        <w:rPr>
          <w:rtl/>
        </w:rPr>
        <w:t>لاحق</w:t>
      </w:r>
      <w:r w:rsidRPr="00511394">
        <w:rPr>
          <w:rFonts w:hint="cs"/>
          <w:rtl/>
        </w:rPr>
        <w:t>ا</w:t>
      </w:r>
      <w:r w:rsidR="001D494A">
        <w:rPr>
          <w:rFonts w:hint="cs"/>
          <w:rtl/>
        </w:rPr>
        <w:t>ً</w:t>
      </w:r>
      <w:r w:rsidRPr="00511394">
        <w:rPr>
          <w:rtl/>
        </w:rPr>
        <w:t xml:space="preserve">. </w:t>
      </w:r>
      <w:r w:rsidRPr="00511394">
        <w:rPr>
          <w:rFonts w:hint="cs"/>
          <w:rtl/>
        </w:rPr>
        <w:t xml:space="preserve">ونظمت </w:t>
      </w:r>
      <w:r w:rsidR="001D494A">
        <w:rPr>
          <w:rFonts w:hint="cs"/>
          <w:rtl/>
        </w:rPr>
        <w:t xml:space="preserve">أيضاً </w:t>
      </w:r>
      <w:r w:rsidRPr="00511394">
        <w:rPr>
          <w:rFonts w:hint="cs"/>
          <w:rtl/>
        </w:rPr>
        <w:t>تظاهرات</w:t>
      </w:r>
      <w:r w:rsidRPr="00511394">
        <w:rPr>
          <w:rtl/>
        </w:rPr>
        <w:t xml:space="preserve"> </w:t>
      </w:r>
      <w:r w:rsidRPr="00511394">
        <w:rPr>
          <w:rFonts w:hint="cs"/>
          <w:rtl/>
        </w:rPr>
        <w:t>من أجل ال</w:t>
      </w:r>
      <w:r w:rsidRPr="00511394">
        <w:rPr>
          <w:rtl/>
        </w:rPr>
        <w:t xml:space="preserve">ترويج للتسامح </w:t>
      </w:r>
      <w:r w:rsidRPr="00511394">
        <w:rPr>
          <w:rFonts w:hint="cs"/>
          <w:rtl/>
        </w:rPr>
        <w:t>مع</w:t>
      </w:r>
      <w:r w:rsidRPr="00511394">
        <w:rPr>
          <w:rtl/>
        </w:rPr>
        <w:t xml:space="preserve"> الثقافات الأخرى. </w:t>
      </w:r>
      <w:r w:rsidRPr="00511394">
        <w:rPr>
          <w:rFonts w:hint="cs"/>
          <w:rtl/>
        </w:rPr>
        <w:t>وشهد</w:t>
      </w:r>
      <w:r w:rsidRPr="00511394">
        <w:rPr>
          <w:rtl/>
        </w:rPr>
        <w:t xml:space="preserve"> عام</w:t>
      </w:r>
      <w:r w:rsidR="001D494A">
        <w:rPr>
          <w:rFonts w:hint="cs"/>
          <w:rtl/>
        </w:rPr>
        <w:t> </w:t>
      </w:r>
      <w:r w:rsidRPr="00511394">
        <w:rPr>
          <w:rtl/>
        </w:rPr>
        <w:t>2011</w:t>
      </w:r>
      <w:r w:rsidRPr="00511394">
        <w:rPr>
          <w:rFonts w:hint="cs"/>
          <w:rtl/>
        </w:rPr>
        <w:t xml:space="preserve">، علاوة على ذلك، </w:t>
      </w:r>
      <w:r w:rsidRPr="00511394">
        <w:rPr>
          <w:rtl/>
        </w:rPr>
        <w:t xml:space="preserve">تنفيذ تدبير "التمويل الجزئي </w:t>
      </w:r>
      <w:r w:rsidRPr="00511394">
        <w:rPr>
          <w:rFonts w:hint="cs"/>
          <w:rtl/>
        </w:rPr>
        <w:t>ل</w:t>
      </w:r>
      <w:r w:rsidRPr="00511394">
        <w:rPr>
          <w:rtl/>
        </w:rPr>
        <w:t>لمنظمات غير الحكومية</w:t>
      </w:r>
      <w:r w:rsidRPr="00511394">
        <w:rPr>
          <w:rFonts w:hint="cs"/>
          <w:rtl/>
        </w:rPr>
        <w:t xml:space="preserve"> المعنية ب</w:t>
      </w:r>
      <w:r w:rsidRPr="00511394">
        <w:rPr>
          <w:rtl/>
        </w:rPr>
        <w:t xml:space="preserve">حقوق الإنسان" من خلال </w:t>
      </w:r>
      <w:r w:rsidRPr="00511394">
        <w:rPr>
          <w:rFonts w:hint="cs"/>
          <w:rtl/>
        </w:rPr>
        <w:t>طلب</w:t>
      </w:r>
      <w:r w:rsidRPr="00511394">
        <w:rPr>
          <w:rtl/>
        </w:rPr>
        <w:t xml:space="preserve"> المقترحات من منظمات حقوق الإنسان غير الحكومية، </w:t>
      </w:r>
      <w:r w:rsidRPr="00511394">
        <w:rPr>
          <w:rFonts w:hint="cs"/>
          <w:rtl/>
        </w:rPr>
        <w:t xml:space="preserve">التي تتضمن </w:t>
      </w:r>
      <w:r w:rsidRPr="00511394">
        <w:rPr>
          <w:rtl/>
        </w:rPr>
        <w:t>بطبيعة الحال</w:t>
      </w:r>
      <w:r w:rsidRPr="00511394">
        <w:rPr>
          <w:rFonts w:hint="cs"/>
          <w:rtl/>
        </w:rPr>
        <w:t xml:space="preserve"> </w:t>
      </w:r>
      <w:r w:rsidRPr="00511394">
        <w:rPr>
          <w:rtl/>
        </w:rPr>
        <w:t xml:space="preserve">المنظمات العاملة في مجال حقوق الإنسان للأشخاص </w:t>
      </w:r>
      <w:r w:rsidRPr="00511394">
        <w:rPr>
          <w:rFonts w:hint="cs"/>
          <w:rtl/>
        </w:rPr>
        <w:t>ذوي الإعاقة</w:t>
      </w:r>
      <w:r w:rsidRPr="00511394">
        <w:rPr>
          <w:rtl/>
        </w:rPr>
        <w:t>.</w:t>
      </w:r>
    </w:p>
    <w:p w:rsidR="00324C73" w:rsidRPr="00511394" w:rsidRDefault="00141789" w:rsidP="00141789">
      <w:pPr>
        <w:pStyle w:val="SingleTxtGA"/>
        <w:spacing w:line="374" w:lineRule="exact"/>
        <w:rPr>
          <w:rtl/>
        </w:rPr>
      </w:pPr>
      <w:r>
        <w:rPr>
          <w:rFonts w:hint="cs"/>
          <w:rtl/>
        </w:rPr>
        <w:t>30-</w:t>
      </w:r>
      <w:r w:rsidR="00DA106E" w:rsidRPr="00511394">
        <w:rPr>
          <w:rFonts w:hint="cs"/>
          <w:rtl/>
        </w:rPr>
        <w:tab/>
      </w:r>
      <w:r w:rsidR="00324C73" w:rsidRPr="00511394">
        <w:rPr>
          <w:rFonts w:hint="cs"/>
          <w:rtl/>
        </w:rPr>
        <w:t>ولكفالة</w:t>
      </w:r>
      <w:r w:rsidR="00324C73" w:rsidRPr="00511394">
        <w:rPr>
          <w:rtl/>
        </w:rPr>
        <w:t xml:space="preserve"> استمرارية برنامج مكافحة التمييز، </w:t>
      </w:r>
      <w:r w:rsidR="00324C73" w:rsidRPr="00511394">
        <w:rPr>
          <w:rFonts w:hint="cs"/>
          <w:rtl/>
        </w:rPr>
        <w:t xml:space="preserve">اعتمدت </w:t>
      </w:r>
      <w:r w:rsidR="00324C73" w:rsidRPr="00511394">
        <w:rPr>
          <w:rtl/>
        </w:rPr>
        <w:t>خطة العمل المشتركة بين</w:t>
      </w:r>
      <w:r>
        <w:rPr>
          <w:rFonts w:hint="cs"/>
          <w:rtl/>
        </w:rPr>
        <w:t> </w:t>
      </w:r>
      <w:r w:rsidR="00324C73" w:rsidRPr="00511394">
        <w:rPr>
          <w:rtl/>
        </w:rPr>
        <w:t xml:space="preserve">المؤسسات </w:t>
      </w:r>
      <w:r w:rsidR="00324C73" w:rsidRPr="00511394">
        <w:rPr>
          <w:rFonts w:hint="cs"/>
          <w:rtl/>
        </w:rPr>
        <w:t>المتعلقة ب</w:t>
      </w:r>
      <w:r w:rsidR="00324C73" w:rsidRPr="00511394">
        <w:rPr>
          <w:rtl/>
        </w:rPr>
        <w:t>عدم التمييز</w:t>
      </w:r>
      <w:r w:rsidR="00324C73" w:rsidRPr="00511394">
        <w:rPr>
          <w:rFonts w:hint="cs"/>
          <w:rtl/>
        </w:rPr>
        <w:t xml:space="preserve"> للفترة</w:t>
      </w:r>
      <w:r w:rsidR="00324C73" w:rsidRPr="00511394">
        <w:rPr>
          <w:rtl/>
        </w:rPr>
        <w:t xml:space="preserve"> 2012-2014 </w:t>
      </w:r>
      <w:r w:rsidR="00324C73" w:rsidRPr="00511394">
        <w:rPr>
          <w:rFonts w:hint="cs"/>
          <w:rtl/>
        </w:rPr>
        <w:t>عمل</w:t>
      </w:r>
      <w:r w:rsidR="001D494A">
        <w:rPr>
          <w:rFonts w:hint="cs"/>
          <w:rtl/>
        </w:rPr>
        <w:t xml:space="preserve">اً </w:t>
      </w:r>
      <w:r w:rsidR="00324C73" w:rsidRPr="00511394">
        <w:rPr>
          <w:rFonts w:hint="cs"/>
          <w:rtl/>
        </w:rPr>
        <w:t>ب</w:t>
      </w:r>
      <w:r w:rsidR="00324C73" w:rsidRPr="00511394">
        <w:rPr>
          <w:rtl/>
        </w:rPr>
        <w:t xml:space="preserve">القرار رقم 1281 </w:t>
      </w:r>
      <w:r w:rsidR="00324C73" w:rsidRPr="00511394">
        <w:rPr>
          <w:rFonts w:hint="cs"/>
          <w:rtl/>
        </w:rPr>
        <w:t>الصادر</w:t>
      </w:r>
      <w:r>
        <w:rPr>
          <w:rFonts w:hint="eastAsia"/>
          <w:rtl/>
        </w:rPr>
        <w:t> </w:t>
      </w:r>
      <w:r w:rsidR="00324C73" w:rsidRPr="00511394">
        <w:rPr>
          <w:rtl/>
        </w:rPr>
        <w:t>عن حكومة جمهورية ليتوانيا</w:t>
      </w:r>
      <w:r w:rsidR="00324C73" w:rsidRPr="00511394">
        <w:rPr>
          <w:rFonts w:hint="cs"/>
          <w:rtl/>
        </w:rPr>
        <w:t xml:space="preserve"> في</w:t>
      </w:r>
      <w:r w:rsidR="00324C73" w:rsidRPr="00511394">
        <w:rPr>
          <w:rtl/>
        </w:rPr>
        <w:t xml:space="preserve"> 2 </w:t>
      </w:r>
      <w:r w:rsidR="00324C73" w:rsidRPr="00511394">
        <w:rPr>
          <w:rFonts w:hint="cs"/>
          <w:rtl/>
        </w:rPr>
        <w:t>تشرين الثاني/</w:t>
      </w:r>
      <w:r w:rsidR="00324C73" w:rsidRPr="00511394">
        <w:rPr>
          <w:rtl/>
        </w:rPr>
        <w:t xml:space="preserve">نوفمبر 2011 </w:t>
      </w:r>
      <w:r w:rsidR="00D8717F" w:rsidRPr="00D8717F">
        <w:rPr>
          <w:i/>
          <w:iCs/>
          <w:rtl/>
        </w:rPr>
        <w:t>(الجريدة الرسمية</w:t>
      </w:r>
      <w:r w:rsidR="00324C73" w:rsidRPr="00511394">
        <w:rPr>
          <w:rtl/>
        </w:rPr>
        <w:t xml:space="preserve"> رقم</w:t>
      </w:r>
      <w:r>
        <w:rPr>
          <w:rFonts w:hint="cs"/>
          <w:rtl/>
        </w:rPr>
        <w:t> </w:t>
      </w:r>
      <w:r w:rsidR="00324C73" w:rsidRPr="00511394">
        <w:rPr>
          <w:rtl/>
        </w:rPr>
        <w:t xml:space="preserve">134-6362، 2011)، </w:t>
      </w:r>
      <w:r w:rsidR="00324C73" w:rsidRPr="00511394">
        <w:rPr>
          <w:rFonts w:hint="cs"/>
          <w:rtl/>
        </w:rPr>
        <w:t>التي ترمي إلى</w:t>
      </w:r>
      <w:r w:rsidR="00324C73" w:rsidRPr="00511394">
        <w:rPr>
          <w:rtl/>
        </w:rPr>
        <w:t xml:space="preserve"> ضمان تنفيذ تدابير إذكاء الوعي</w:t>
      </w:r>
      <w:r w:rsidR="00324C73" w:rsidRPr="00511394">
        <w:rPr>
          <w:rFonts w:hint="cs"/>
          <w:rtl/>
        </w:rPr>
        <w:t xml:space="preserve"> </w:t>
      </w:r>
      <w:r w:rsidR="00324C73" w:rsidRPr="00511394">
        <w:rPr>
          <w:rtl/>
        </w:rPr>
        <w:t>بشأن عدم التمييز وتكافؤ الفرص</w:t>
      </w:r>
      <w:r w:rsidR="00324C73" w:rsidRPr="00511394">
        <w:rPr>
          <w:rFonts w:hint="cs"/>
          <w:rtl/>
        </w:rPr>
        <w:t xml:space="preserve"> وب</w:t>
      </w:r>
      <w:r w:rsidR="00324C73" w:rsidRPr="00511394">
        <w:rPr>
          <w:rtl/>
        </w:rPr>
        <w:t>الق</w:t>
      </w:r>
      <w:r w:rsidR="00324C73" w:rsidRPr="00511394">
        <w:rPr>
          <w:rFonts w:hint="cs"/>
          <w:rtl/>
        </w:rPr>
        <w:t>و</w:t>
      </w:r>
      <w:r w:rsidR="00324C73" w:rsidRPr="00511394">
        <w:rPr>
          <w:rtl/>
        </w:rPr>
        <w:t>ان</w:t>
      </w:r>
      <w:r w:rsidR="00324C73" w:rsidRPr="00511394">
        <w:rPr>
          <w:rFonts w:hint="cs"/>
          <w:rtl/>
        </w:rPr>
        <w:t>ي</w:t>
      </w:r>
      <w:r w:rsidR="00324C73" w:rsidRPr="00511394">
        <w:rPr>
          <w:rtl/>
        </w:rPr>
        <w:t>ن و</w:t>
      </w:r>
      <w:r w:rsidR="00324C73" w:rsidRPr="00511394">
        <w:rPr>
          <w:rFonts w:hint="cs"/>
          <w:rtl/>
        </w:rPr>
        <w:t xml:space="preserve">تعزيز </w:t>
      </w:r>
      <w:r w:rsidR="00324C73" w:rsidRPr="00511394">
        <w:rPr>
          <w:rtl/>
        </w:rPr>
        <w:t xml:space="preserve">التفاهم والتسامح </w:t>
      </w:r>
      <w:r w:rsidR="00324C73" w:rsidRPr="00511394">
        <w:rPr>
          <w:rFonts w:hint="cs"/>
          <w:rtl/>
        </w:rPr>
        <w:t>فيما يتعلق</w:t>
      </w:r>
      <w:r w:rsidR="00324C73" w:rsidRPr="00511394">
        <w:rPr>
          <w:rtl/>
        </w:rPr>
        <w:t xml:space="preserve"> </w:t>
      </w:r>
      <w:r w:rsidR="00324C73" w:rsidRPr="00511394">
        <w:rPr>
          <w:rFonts w:hint="cs"/>
          <w:rtl/>
        </w:rPr>
        <w:t>ب</w:t>
      </w:r>
      <w:r w:rsidR="00324C73" w:rsidRPr="00511394">
        <w:rPr>
          <w:rtl/>
        </w:rPr>
        <w:t>نوع الجنس، أو العرق،</w:t>
      </w:r>
      <w:r w:rsidR="00324C73" w:rsidRPr="00511394">
        <w:rPr>
          <w:rFonts w:hint="cs"/>
          <w:rtl/>
        </w:rPr>
        <w:t xml:space="preserve"> </w:t>
      </w:r>
      <w:r w:rsidR="00324C73" w:rsidRPr="00511394">
        <w:rPr>
          <w:rtl/>
        </w:rPr>
        <w:t>أو الجنسية</w:t>
      </w:r>
      <w:r w:rsidR="00324C73" w:rsidRPr="00511394">
        <w:rPr>
          <w:rFonts w:hint="cs"/>
          <w:rtl/>
        </w:rPr>
        <w:t>،</w:t>
      </w:r>
      <w:r w:rsidR="00324C73" w:rsidRPr="00511394">
        <w:rPr>
          <w:rtl/>
        </w:rPr>
        <w:t xml:space="preserve"> أو اللغة</w:t>
      </w:r>
      <w:r w:rsidR="00324C73" w:rsidRPr="00511394">
        <w:rPr>
          <w:rFonts w:hint="cs"/>
          <w:rtl/>
        </w:rPr>
        <w:t xml:space="preserve">، </w:t>
      </w:r>
      <w:r w:rsidR="00324C73" w:rsidRPr="00511394">
        <w:rPr>
          <w:rtl/>
        </w:rPr>
        <w:t>أو الأصل</w:t>
      </w:r>
      <w:r w:rsidR="00324C73" w:rsidRPr="00511394">
        <w:rPr>
          <w:rFonts w:hint="cs"/>
          <w:rtl/>
        </w:rPr>
        <w:t>،</w:t>
      </w:r>
      <w:r w:rsidR="00324C73" w:rsidRPr="00511394">
        <w:rPr>
          <w:rtl/>
        </w:rPr>
        <w:t xml:space="preserve"> أو الوضع الاجتماعي</w:t>
      </w:r>
      <w:r w:rsidR="00324C73" w:rsidRPr="00511394">
        <w:rPr>
          <w:rFonts w:hint="cs"/>
          <w:rtl/>
        </w:rPr>
        <w:t>،</w:t>
      </w:r>
      <w:r w:rsidR="00324C73" w:rsidRPr="00511394">
        <w:rPr>
          <w:rtl/>
        </w:rPr>
        <w:t xml:space="preserve"> أو الدين</w:t>
      </w:r>
      <w:r w:rsidR="00324C73" w:rsidRPr="00511394">
        <w:rPr>
          <w:rFonts w:hint="cs"/>
          <w:rtl/>
        </w:rPr>
        <w:t>،</w:t>
      </w:r>
      <w:r w:rsidR="00324C73" w:rsidRPr="00511394">
        <w:rPr>
          <w:rtl/>
        </w:rPr>
        <w:t xml:space="preserve"> أو </w:t>
      </w:r>
      <w:r w:rsidR="00324C73" w:rsidRPr="00511394">
        <w:rPr>
          <w:rFonts w:hint="cs"/>
          <w:rtl/>
        </w:rPr>
        <w:t>ال</w:t>
      </w:r>
      <w:r w:rsidR="00324C73" w:rsidRPr="00511394">
        <w:rPr>
          <w:rtl/>
        </w:rPr>
        <w:t xml:space="preserve">قناعات أو وجهات النظر، </w:t>
      </w:r>
      <w:r w:rsidR="00324C73" w:rsidRPr="00511394">
        <w:rPr>
          <w:rFonts w:hint="cs"/>
          <w:rtl/>
        </w:rPr>
        <w:t>أ</w:t>
      </w:r>
      <w:r w:rsidR="00324C73" w:rsidRPr="00511394">
        <w:rPr>
          <w:rtl/>
        </w:rPr>
        <w:t>و</w:t>
      </w:r>
      <w:r w:rsidR="00324C73" w:rsidRPr="00511394">
        <w:rPr>
          <w:rFonts w:hint="cs"/>
          <w:rtl/>
        </w:rPr>
        <w:t xml:space="preserve"> </w:t>
      </w:r>
      <w:r w:rsidR="00324C73" w:rsidRPr="00511394">
        <w:rPr>
          <w:rtl/>
        </w:rPr>
        <w:t>ال</w:t>
      </w:r>
      <w:r w:rsidR="00324C73" w:rsidRPr="00511394">
        <w:rPr>
          <w:rFonts w:hint="cs"/>
          <w:rtl/>
        </w:rPr>
        <w:t>سن</w:t>
      </w:r>
      <w:r w:rsidR="00324C73" w:rsidRPr="00511394">
        <w:rPr>
          <w:rtl/>
        </w:rPr>
        <w:t xml:space="preserve">، </w:t>
      </w:r>
      <w:r w:rsidR="00324C73" w:rsidRPr="00511394">
        <w:rPr>
          <w:rFonts w:hint="cs"/>
          <w:rtl/>
        </w:rPr>
        <w:t>أ</w:t>
      </w:r>
      <w:r w:rsidR="00324C73" w:rsidRPr="00511394">
        <w:rPr>
          <w:rtl/>
        </w:rPr>
        <w:t>و</w:t>
      </w:r>
      <w:r w:rsidR="00324C73" w:rsidRPr="00511394">
        <w:rPr>
          <w:rFonts w:hint="cs"/>
          <w:rtl/>
        </w:rPr>
        <w:t xml:space="preserve"> الميل</w:t>
      </w:r>
      <w:r w:rsidR="00324C73" w:rsidRPr="00511394">
        <w:rPr>
          <w:rtl/>
        </w:rPr>
        <w:t xml:space="preserve"> الجنسي، </w:t>
      </w:r>
      <w:r w:rsidR="00324C73" w:rsidRPr="00511394">
        <w:rPr>
          <w:rFonts w:hint="cs"/>
          <w:rtl/>
        </w:rPr>
        <w:t>أ</w:t>
      </w:r>
      <w:r w:rsidR="00324C73" w:rsidRPr="00511394">
        <w:rPr>
          <w:rtl/>
        </w:rPr>
        <w:t>و</w:t>
      </w:r>
      <w:r w:rsidR="00324C73" w:rsidRPr="00511394">
        <w:rPr>
          <w:rFonts w:hint="cs"/>
          <w:rtl/>
        </w:rPr>
        <w:t xml:space="preserve"> الإعاقة</w:t>
      </w:r>
      <w:r w:rsidR="00324C73" w:rsidRPr="00511394">
        <w:rPr>
          <w:rtl/>
        </w:rPr>
        <w:t xml:space="preserve">، أو الأصل </w:t>
      </w:r>
      <w:proofErr w:type="spellStart"/>
      <w:r w:rsidR="00324C73" w:rsidRPr="00511394">
        <w:rPr>
          <w:rFonts w:hint="cs"/>
          <w:rtl/>
        </w:rPr>
        <w:t>الإثني</w:t>
      </w:r>
      <w:proofErr w:type="spellEnd"/>
      <w:r w:rsidR="00324C73" w:rsidRPr="00511394">
        <w:rPr>
          <w:rtl/>
        </w:rPr>
        <w:t xml:space="preserve"> </w:t>
      </w:r>
      <w:r w:rsidR="00324C73" w:rsidRPr="00511394">
        <w:rPr>
          <w:rFonts w:hint="cs"/>
          <w:rtl/>
        </w:rPr>
        <w:t>والدين،</w:t>
      </w:r>
      <w:r w:rsidR="00324C73" w:rsidRPr="00511394">
        <w:rPr>
          <w:rtl/>
        </w:rPr>
        <w:t xml:space="preserve"> </w:t>
      </w:r>
      <w:r w:rsidR="00324C73" w:rsidRPr="00511394">
        <w:rPr>
          <w:rFonts w:hint="cs"/>
          <w:rtl/>
        </w:rPr>
        <w:t>وتوعية الجمهور</w:t>
      </w:r>
      <w:r w:rsidR="00324C73" w:rsidRPr="00511394">
        <w:rPr>
          <w:rtl/>
        </w:rPr>
        <w:t xml:space="preserve"> </w:t>
      </w:r>
      <w:r w:rsidR="00324C73" w:rsidRPr="00511394">
        <w:rPr>
          <w:rFonts w:hint="cs"/>
          <w:rtl/>
        </w:rPr>
        <w:t>ب</w:t>
      </w:r>
      <w:r w:rsidR="00324C73" w:rsidRPr="00511394">
        <w:rPr>
          <w:rtl/>
        </w:rPr>
        <w:t>مظاهر التمييز في ليتوانيا وتأثيره</w:t>
      </w:r>
      <w:r w:rsidR="00324C73" w:rsidRPr="00511394">
        <w:rPr>
          <w:rFonts w:hint="cs"/>
          <w:rtl/>
        </w:rPr>
        <w:t>ا</w:t>
      </w:r>
      <w:r w:rsidR="00324C73" w:rsidRPr="00511394">
        <w:rPr>
          <w:rtl/>
        </w:rPr>
        <w:t xml:space="preserve"> السلبي على مشاركة فئات معينة في المجتمع</w:t>
      </w:r>
      <w:r w:rsidR="00324C73" w:rsidRPr="00511394">
        <w:rPr>
          <w:rFonts w:hint="cs"/>
          <w:rtl/>
        </w:rPr>
        <w:t xml:space="preserve"> </w:t>
      </w:r>
      <w:r w:rsidR="00324C73" w:rsidRPr="00511394">
        <w:rPr>
          <w:rtl/>
        </w:rPr>
        <w:t>مشاركة نشطة</w:t>
      </w:r>
      <w:r w:rsidR="00324C73" w:rsidRPr="00511394">
        <w:rPr>
          <w:rFonts w:hint="cs"/>
          <w:rtl/>
        </w:rPr>
        <w:t xml:space="preserve"> و</w:t>
      </w:r>
      <w:r w:rsidR="00324C73" w:rsidRPr="00511394">
        <w:rPr>
          <w:rtl/>
        </w:rPr>
        <w:t>على قدم المساواة</w:t>
      </w:r>
      <w:r w:rsidR="00324C73" w:rsidRPr="00511394">
        <w:rPr>
          <w:rFonts w:hint="cs"/>
          <w:rtl/>
        </w:rPr>
        <w:t xml:space="preserve"> مع غيرها</w:t>
      </w:r>
      <w:r w:rsidR="00324C73" w:rsidRPr="00511394">
        <w:rPr>
          <w:rtl/>
        </w:rPr>
        <w:t xml:space="preserve">. </w:t>
      </w:r>
      <w:r w:rsidR="00324C73" w:rsidRPr="00511394">
        <w:rPr>
          <w:rFonts w:hint="cs"/>
          <w:rtl/>
        </w:rPr>
        <w:t>وتتولى</w:t>
      </w:r>
      <w:r w:rsidR="00324C73" w:rsidRPr="00511394">
        <w:rPr>
          <w:rtl/>
        </w:rPr>
        <w:t xml:space="preserve"> تنسيق </w:t>
      </w:r>
      <w:r w:rsidR="00324C73" w:rsidRPr="00511394">
        <w:rPr>
          <w:rFonts w:hint="cs"/>
          <w:rtl/>
        </w:rPr>
        <w:t>ال</w:t>
      </w:r>
      <w:r w:rsidR="00324C73" w:rsidRPr="00511394">
        <w:rPr>
          <w:rtl/>
        </w:rPr>
        <w:t xml:space="preserve">خطة وزارة الضمان الاجتماعي والعمل، وتنفذ التدابير المعتمدة من قبل مؤسسات أخرى </w:t>
      </w:r>
      <w:r w:rsidR="00324C73" w:rsidRPr="00511394">
        <w:rPr>
          <w:rFonts w:hint="cs"/>
          <w:rtl/>
        </w:rPr>
        <w:t>حسب</w:t>
      </w:r>
      <w:r w:rsidR="00324C73" w:rsidRPr="00511394">
        <w:rPr>
          <w:rtl/>
        </w:rPr>
        <w:t xml:space="preserve"> ولايتها. وتشمل </w:t>
      </w:r>
      <w:r w:rsidR="00324C73" w:rsidRPr="00511394">
        <w:rPr>
          <w:rFonts w:hint="cs"/>
          <w:rtl/>
        </w:rPr>
        <w:t>ال</w:t>
      </w:r>
      <w:r w:rsidR="00324C73" w:rsidRPr="00511394">
        <w:rPr>
          <w:rtl/>
        </w:rPr>
        <w:t xml:space="preserve">خطة </w:t>
      </w:r>
      <w:r w:rsidR="00324C73" w:rsidRPr="00511394">
        <w:rPr>
          <w:rFonts w:hint="cs"/>
          <w:rtl/>
        </w:rPr>
        <w:t xml:space="preserve">تنظيم </w:t>
      </w:r>
      <w:r w:rsidR="00324C73" w:rsidRPr="00511394">
        <w:rPr>
          <w:rtl/>
        </w:rPr>
        <w:t xml:space="preserve">تدريب سنوي </w:t>
      </w:r>
      <w:r w:rsidR="00324C73" w:rsidRPr="00511394">
        <w:rPr>
          <w:rFonts w:hint="cs"/>
          <w:rtl/>
        </w:rPr>
        <w:t>بشأن</w:t>
      </w:r>
      <w:r w:rsidR="00324C73" w:rsidRPr="00511394">
        <w:rPr>
          <w:rtl/>
        </w:rPr>
        <w:t xml:space="preserve"> قضايا التمييز على أساس الإعاقة </w:t>
      </w:r>
      <w:r w:rsidR="00324C73" w:rsidRPr="00511394">
        <w:rPr>
          <w:rFonts w:hint="cs"/>
          <w:rtl/>
        </w:rPr>
        <w:t xml:space="preserve">لفائدة </w:t>
      </w:r>
      <w:r w:rsidR="00324C73" w:rsidRPr="00511394">
        <w:rPr>
          <w:rtl/>
        </w:rPr>
        <w:t>العاملين في مجال الإعلام.</w:t>
      </w:r>
    </w:p>
    <w:p w:rsidR="00324C73" w:rsidRPr="00511394" w:rsidRDefault="00324C73" w:rsidP="004822E9">
      <w:pPr>
        <w:pStyle w:val="SingleTxtGA"/>
        <w:spacing w:line="374" w:lineRule="exact"/>
      </w:pPr>
      <w:r w:rsidRPr="00511394">
        <w:rPr>
          <w:rFonts w:hint="cs"/>
          <w:rtl/>
        </w:rPr>
        <w:t>31</w:t>
      </w:r>
      <w:r w:rsidR="00997013" w:rsidRPr="00511394">
        <w:rPr>
          <w:rFonts w:hint="cs"/>
          <w:rtl/>
        </w:rPr>
        <w:t>-</w:t>
      </w:r>
      <w:r w:rsidR="00997013" w:rsidRPr="00511394">
        <w:rPr>
          <w:rFonts w:hint="cs"/>
          <w:rtl/>
        </w:rPr>
        <w:tab/>
      </w:r>
      <w:r w:rsidRPr="00511394">
        <w:rPr>
          <w:rFonts w:hint="cs"/>
          <w:rtl/>
        </w:rPr>
        <w:t>و</w:t>
      </w:r>
      <w:r w:rsidRPr="00511394">
        <w:rPr>
          <w:rtl/>
        </w:rPr>
        <w:t xml:space="preserve">في </w:t>
      </w:r>
      <w:r w:rsidRPr="00511394">
        <w:rPr>
          <w:rFonts w:hint="cs"/>
          <w:rtl/>
        </w:rPr>
        <w:t>سياق</w:t>
      </w:r>
      <w:r w:rsidRPr="00511394">
        <w:rPr>
          <w:rtl/>
        </w:rPr>
        <w:t xml:space="preserve"> البرنامج الوطني، </w:t>
      </w:r>
      <w:r w:rsidRPr="00511394">
        <w:rPr>
          <w:rFonts w:hint="cs"/>
          <w:rtl/>
        </w:rPr>
        <w:t xml:space="preserve">أجري قياس </w:t>
      </w:r>
      <w:r w:rsidRPr="00511394">
        <w:rPr>
          <w:rtl/>
        </w:rPr>
        <w:t>لتمويل</w:t>
      </w:r>
      <w:r w:rsidRPr="00511394">
        <w:rPr>
          <w:rFonts w:hint="cs"/>
          <w:rtl/>
        </w:rPr>
        <w:t xml:space="preserve"> </w:t>
      </w:r>
      <w:r w:rsidRPr="00511394">
        <w:rPr>
          <w:rtl/>
        </w:rPr>
        <w:t>منشورات</w:t>
      </w:r>
      <w:r w:rsidRPr="00511394">
        <w:rPr>
          <w:rFonts w:hint="cs"/>
          <w:rtl/>
        </w:rPr>
        <w:t xml:space="preserve"> </w:t>
      </w:r>
      <w:r w:rsidRPr="00511394">
        <w:rPr>
          <w:rtl/>
        </w:rPr>
        <w:t xml:space="preserve">إذكاء الوعي الدورية </w:t>
      </w:r>
      <w:r w:rsidRPr="00511394">
        <w:rPr>
          <w:rFonts w:hint="cs"/>
          <w:rtl/>
        </w:rPr>
        <w:t>الموجهة</w:t>
      </w:r>
      <w:r w:rsidRPr="00511394">
        <w:rPr>
          <w:rtl/>
        </w:rPr>
        <w:t xml:space="preserve"> للأشخاص ذوي الإعاقة وتوزيعها عمل</w:t>
      </w:r>
      <w:r w:rsidR="001D494A">
        <w:rPr>
          <w:rtl/>
        </w:rPr>
        <w:t xml:space="preserve">اً </w:t>
      </w:r>
      <w:r w:rsidRPr="00511394">
        <w:rPr>
          <w:rFonts w:hint="cs"/>
          <w:rtl/>
        </w:rPr>
        <w:t>ب</w:t>
      </w:r>
      <w:r w:rsidRPr="00511394">
        <w:rPr>
          <w:rtl/>
        </w:rPr>
        <w:t xml:space="preserve">الأمر رقم </w:t>
      </w:r>
      <w:r w:rsidRPr="00511394">
        <w:t>A1-491</w:t>
      </w:r>
      <w:r w:rsidRPr="00511394">
        <w:rPr>
          <w:rtl/>
        </w:rPr>
        <w:t xml:space="preserve"> </w:t>
      </w:r>
      <w:r w:rsidRPr="00511394">
        <w:rPr>
          <w:rFonts w:hint="cs"/>
          <w:rtl/>
        </w:rPr>
        <w:t xml:space="preserve">الصادر عن </w:t>
      </w:r>
      <w:r w:rsidRPr="00511394">
        <w:rPr>
          <w:rtl/>
        </w:rPr>
        <w:t xml:space="preserve">وزير الضمان الاجتماعي والعمل في جمهورية ليتوانيا </w:t>
      </w:r>
      <w:r w:rsidRPr="00511394">
        <w:rPr>
          <w:rFonts w:hint="cs"/>
          <w:rtl/>
        </w:rPr>
        <w:t>في</w:t>
      </w:r>
      <w:r w:rsidRPr="00511394">
        <w:rPr>
          <w:rtl/>
        </w:rPr>
        <w:t xml:space="preserve"> 19 </w:t>
      </w:r>
      <w:r w:rsidRPr="00511394">
        <w:rPr>
          <w:rFonts w:hint="cs"/>
          <w:rtl/>
        </w:rPr>
        <w:t>تشرين الأول/</w:t>
      </w:r>
      <w:r w:rsidRPr="00511394">
        <w:rPr>
          <w:rtl/>
        </w:rPr>
        <w:t xml:space="preserve">أكتوبر 2010 </w:t>
      </w:r>
      <w:r w:rsidRPr="00511394">
        <w:rPr>
          <w:rFonts w:hint="cs"/>
          <w:rtl/>
        </w:rPr>
        <w:t>الذي اعتمد</w:t>
      </w:r>
      <w:r w:rsidRPr="00511394">
        <w:rPr>
          <w:rtl/>
        </w:rPr>
        <w:t xml:space="preserve"> ترتيبات </w:t>
      </w:r>
      <w:r w:rsidRPr="00511394">
        <w:rPr>
          <w:rFonts w:hint="cs"/>
          <w:rtl/>
        </w:rPr>
        <w:t>ا</w:t>
      </w:r>
      <w:r w:rsidRPr="00511394">
        <w:rPr>
          <w:rtl/>
        </w:rPr>
        <w:t>لحصول على تمويل منشورات</w:t>
      </w:r>
      <w:r w:rsidRPr="00511394">
        <w:rPr>
          <w:rFonts w:hint="cs"/>
          <w:rtl/>
        </w:rPr>
        <w:t xml:space="preserve"> </w:t>
      </w:r>
      <w:r w:rsidRPr="00511394">
        <w:rPr>
          <w:rtl/>
        </w:rPr>
        <w:t xml:space="preserve">إذكاء الوعي الدورية </w:t>
      </w:r>
      <w:r w:rsidRPr="00511394">
        <w:rPr>
          <w:rFonts w:hint="cs"/>
          <w:rtl/>
        </w:rPr>
        <w:t>الموجهة</w:t>
      </w:r>
      <w:r w:rsidRPr="00511394">
        <w:rPr>
          <w:rtl/>
        </w:rPr>
        <w:t xml:space="preserve"> للأشخاص ذوي الإعاقة وتوزيعها </w:t>
      </w:r>
      <w:r w:rsidR="00D8717F" w:rsidRPr="00D8717F">
        <w:rPr>
          <w:i/>
          <w:iCs/>
          <w:rtl/>
        </w:rPr>
        <w:t>(الجريدة الرسمية</w:t>
      </w:r>
      <w:r w:rsidRPr="00511394">
        <w:rPr>
          <w:rtl/>
        </w:rPr>
        <w:t xml:space="preserve"> رقم 126-6477، 2010). وكان الهدف من تمويل </w:t>
      </w:r>
      <w:r w:rsidRPr="00511394">
        <w:rPr>
          <w:rFonts w:hint="cs"/>
          <w:rtl/>
        </w:rPr>
        <w:t>ال</w:t>
      </w:r>
      <w:r w:rsidRPr="00511394">
        <w:rPr>
          <w:rtl/>
        </w:rPr>
        <w:t xml:space="preserve">مشروع </w:t>
      </w:r>
      <w:r w:rsidRPr="00511394">
        <w:rPr>
          <w:rFonts w:hint="cs"/>
          <w:rtl/>
        </w:rPr>
        <w:t xml:space="preserve">هو </w:t>
      </w:r>
      <w:r w:rsidRPr="00511394">
        <w:rPr>
          <w:rtl/>
        </w:rPr>
        <w:t xml:space="preserve">دعم المنشورات الهامة </w:t>
      </w:r>
      <w:r w:rsidRPr="00511394">
        <w:rPr>
          <w:rFonts w:hint="cs"/>
          <w:rtl/>
        </w:rPr>
        <w:t>التي من شأنها توفير</w:t>
      </w:r>
      <w:r w:rsidRPr="00511394">
        <w:rPr>
          <w:rtl/>
        </w:rPr>
        <w:t xml:space="preserve"> المعلومات </w:t>
      </w:r>
      <w:r w:rsidRPr="00511394">
        <w:rPr>
          <w:rFonts w:hint="cs"/>
          <w:rtl/>
        </w:rPr>
        <w:t>ل</w:t>
      </w:r>
      <w:r w:rsidRPr="00511394">
        <w:rPr>
          <w:rtl/>
        </w:rPr>
        <w:t>لأشخاص ذوي الإعاقة. و</w:t>
      </w:r>
      <w:r w:rsidR="001D494A">
        <w:rPr>
          <w:rtl/>
        </w:rPr>
        <w:t xml:space="preserve">وفقاً </w:t>
      </w:r>
      <w:r w:rsidRPr="00511394">
        <w:rPr>
          <w:rFonts w:hint="cs"/>
          <w:rtl/>
        </w:rPr>
        <w:t>لتلك</w:t>
      </w:r>
      <w:r w:rsidRPr="00511394">
        <w:rPr>
          <w:rtl/>
        </w:rPr>
        <w:t xml:space="preserve"> الترتيبات، </w:t>
      </w:r>
      <w:r w:rsidRPr="00511394">
        <w:rPr>
          <w:rFonts w:hint="cs"/>
          <w:rtl/>
        </w:rPr>
        <w:t>ي</w:t>
      </w:r>
      <w:r w:rsidRPr="00511394">
        <w:rPr>
          <w:rtl/>
        </w:rPr>
        <w:t xml:space="preserve">تاح التمويل للمنشورات </w:t>
      </w:r>
      <w:r w:rsidRPr="00511394">
        <w:rPr>
          <w:rFonts w:hint="cs"/>
          <w:rtl/>
        </w:rPr>
        <w:t xml:space="preserve">التالية </w:t>
      </w:r>
      <w:r w:rsidRPr="00511394">
        <w:rPr>
          <w:rtl/>
        </w:rPr>
        <w:t xml:space="preserve">المتعلقة </w:t>
      </w:r>
      <w:r w:rsidRPr="00511394">
        <w:rPr>
          <w:rFonts w:hint="cs"/>
          <w:rtl/>
        </w:rPr>
        <w:t>بالإدماج</w:t>
      </w:r>
      <w:r w:rsidRPr="00511394">
        <w:rPr>
          <w:rtl/>
        </w:rPr>
        <w:t xml:space="preserve"> الاجتماعي وتكافؤ الفرص فيما</w:t>
      </w:r>
      <w:r w:rsidR="004822E9">
        <w:rPr>
          <w:rFonts w:hint="cs"/>
          <w:rtl/>
        </w:rPr>
        <w:t> </w:t>
      </w:r>
      <w:r w:rsidRPr="00511394">
        <w:rPr>
          <w:rtl/>
        </w:rPr>
        <w:t>يتعلق بالأشخاص ذوي الإعاقة:</w:t>
      </w:r>
    </w:p>
    <w:p w:rsidR="00324C73" w:rsidRPr="00511394" w:rsidRDefault="00324C73" w:rsidP="004822E9">
      <w:pPr>
        <w:pStyle w:val="Bullet1GA"/>
        <w:tabs>
          <w:tab w:val="clear" w:pos="2495"/>
          <w:tab w:val="left" w:pos="1912"/>
        </w:tabs>
        <w:bidi/>
        <w:spacing w:line="374" w:lineRule="exact"/>
        <w:ind w:left="1912" w:hanging="378"/>
      </w:pPr>
      <w:r w:rsidRPr="00511394">
        <w:rPr>
          <w:rtl/>
        </w:rPr>
        <w:t xml:space="preserve">الدوريات التي </w:t>
      </w:r>
      <w:r w:rsidRPr="00511394">
        <w:rPr>
          <w:rFonts w:hint="cs"/>
          <w:rtl/>
        </w:rPr>
        <w:t>تتطرق ل</w:t>
      </w:r>
      <w:r w:rsidRPr="00511394">
        <w:rPr>
          <w:rtl/>
        </w:rPr>
        <w:t xml:space="preserve">قضايا </w:t>
      </w:r>
      <w:r w:rsidRPr="00511394">
        <w:rPr>
          <w:rFonts w:hint="cs"/>
          <w:rtl/>
        </w:rPr>
        <w:t>النماء</w:t>
      </w:r>
      <w:r w:rsidRPr="00511394">
        <w:rPr>
          <w:rtl/>
        </w:rPr>
        <w:t xml:space="preserve"> والصحة والتعليم، والعلوم، والحماية الاجتماعية، والثقافة، والرياضة، </w:t>
      </w:r>
      <w:r w:rsidRPr="00511394">
        <w:rPr>
          <w:rFonts w:hint="cs"/>
          <w:rtl/>
        </w:rPr>
        <w:t>والوصول إلى</w:t>
      </w:r>
      <w:r w:rsidRPr="00511394">
        <w:rPr>
          <w:rtl/>
        </w:rPr>
        <w:t xml:space="preserve"> البيئة</w:t>
      </w:r>
      <w:r w:rsidRPr="00511394">
        <w:rPr>
          <w:rFonts w:hint="cs"/>
          <w:rtl/>
        </w:rPr>
        <w:t>،</w:t>
      </w:r>
      <w:r w:rsidRPr="00511394">
        <w:rPr>
          <w:rtl/>
        </w:rPr>
        <w:t xml:space="preserve"> والأنشطة </w:t>
      </w:r>
      <w:r w:rsidRPr="00511394">
        <w:rPr>
          <w:rFonts w:hint="cs"/>
          <w:rtl/>
        </w:rPr>
        <w:t>الإ</w:t>
      </w:r>
      <w:r w:rsidRPr="00511394">
        <w:rPr>
          <w:rtl/>
        </w:rPr>
        <w:t>ضافية، والتدريب المهني والتأهيل المهني</w:t>
      </w:r>
      <w:r w:rsidRPr="00511394">
        <w:rPr>
          <w:rFonts w:hint="cs"/>
          <w:rtl/>
        </w:rPr>
        <w:t>،</w:t>
      </w:r>
      <w:r w:rsidRPr="00511394">
        <w:rPr>
          <w:rtl/>
        </w:rPr>
        <w:t xml:space="preserve"> والعمالة</w:t>
      </w:r>
      <w:r w:rsidRPr="00511394">
        <w:rPr>
          <w:rFonts w:hint="cs"/>
          <w:rtl/>
        </w:rPr>
        <w:t>،</w:t>
      </w:r>
      <w:r w:rsidRPr="00511394">
        <w:rPr>
          <w:rtl/>
        </w:rPr>
        <w:t xml:space="preserve"> والترفيه</w:t>
      </w:r>
      <w:r w:rsidR="00DA106E" w:rsidRPr="00511394">
        <w:rPr>
          <w:rFonts w:hint="cs"/>
          <w:rtl/>
        </w:rPr>
        <w:t>؛</w:t>
      </w:r>
    </w:p>
    <w:p w:rsidR="00324C73" w:rsidRPr="004822E9" w:rsidRDefault="00324C73" w:rsidP="004822E9">
      <w:pPr>
        <w:pStyle w:val="Bullet1GA"/>
        <w:tabs>
          <w:tab w:val="clear" w:pos="2495"/>
          <w:tab w:val="left" w:pos="1912"/>
        </w:tabs>
        <w:bidi/>
        <w:spacing w:line="374" w:lineRule="exact"/>
        <w:ind w:left="1912" w:hanging="378"/>
        <w:rPr>
          <w:spacing w:val="-4"/>
          <w:rtl/>
        </w:rPr>
      </w:pPr>
      <w:r w:rsidRPr="004822E9">
        <w:rPr>
          <w:rFonts w:hint="cs"/>
          <w:spacing w:val="-4"/>
          <w:rtl/>
        </w:rPr>
        <w:t>ال</w:t>
      </w:r>
      <w:r w:rsidRPr="004822E9">
        <w:rPr>
          <w:spacing w:val="-4"/>
          <w:rtl/>
        </w:rPr>
        <w:t xml:space="preserve">منشورات التي تحتوي على وصف كامل </w:t>
      </w:r>
      <w:r w:rsidRPr="004822E9">
        <w:rPr>
          <w:rFonts w:hint="cs"/>
          <w:spacing w:val="-4"/>
          <w:rtl/>
        </w:rPr>
        <w:t>ل</w:t>
      </w:r>
      <w:r w:rsidRPr="004822E9">
        <w:rPr>
          <w:spacing w:val="-4"/>
          <w:rtl/>
        </w:rPr>
        <w:t>لتقنيات المثبتة علمي</w:t>
      </w:r>
      <w:r w:rsidR="001D494A">
        <w:rPr>
          <w:spacing w:val="-4"/>
          <w:rtl/>
        </w:rPr>
        <w:t xml:space="preserve">اً </w:t>
      </w:r>
      <w:r w:rsidRPr="004822E9">
        <w:rPr>
          <w:rFonts w:hint="cs"/>
          <w:spacing w:val="-4"/>
          <w:rtl/>
        </w:rPr>
        <w:t>والتي تروم</w:t>
      </w:r>
      <w:r w:rsidRPr="004822E9">
        <w:rPr>
          <w:spacing w:val="-4"/>
          <w:rtl/>
        </w:rPr>
        <w:t xml:space="preserve"> تعزيز </w:t>
      </w:r>
      <w:r w:rsidRPr="004822E9">
        <w:rPr>
          <w:rFonts w:hint="cs"/>
          <w:spacing w:val="-4"/>
          <w:rtl/>
        </w:rPr>
        <w:t>الإدماج</w:t>
      </w:r>
      <w:r w:rsidR="00141789" w:rsidRPr="004822E9">
        <w:rPr>
          <w:rFonts w:hint="cs"/>
          <w:spacing w:val="-4"/>
          <w:rtl/>
        </w:rPr>
        <w:t> </w:t>
      </w:r>
      <w:r w:rsidRPr="004822E9">
        <w:rPr>
          <w:spacing w:val="-4"/>
          <w:rtl/>
        </w:rPr>
        <w:t xml:space="preserve">الاجتماعي وتكافؤ الفرص والحد من الإقصاء الاجتماعي، أو إدخال المنهجيات المعتمدة علنا، </w:t>
      </w:r>
      <w:r w:rsidRPr="004822E9">
        <w:rPr>
          <w:rFonts w:hint="cs"/>
          <w:spacing w:val="-4"/>
          <w:rtl/>
        </w:rPr>
        <w:t>و</w:t>
      </w:r>
      <w:r w:rsidR="001D494A">
        <w:rPr>
          <w:rFonts w:hint="cs"/>
          <w:spacing w:val="-4"/>
          <w:rtl/>
        </w:rPr>
        <w:t xml:space="preserve">أيضاً </w:t>
      </w:r>
      <w:r w:rsidRPr="004822E9">
        <w:rPr>
          <w:spacing w:val="-4"/>
          <w:rtl/>
        </w:rPr>
        <w:t xml:space="preserve">الموضوعات </w:t>
      </w:r>
      <w:r w:rsidRPr="004822E9">
        <w:rPr>
          <w:rFonts w:hint="cs"/>
          <w:spacing w:val="-4"/>
          <w:rtl/>
        </w:rPr>
        <w:t>ذات الصلة ب</w:t>
      </w:r>
      <w:r w:rsidRPr="004822E9">
        <w:rPr>
          <w:spacing w:val="-4"/>
          <w:rtl/>
        </w:rPr>
        <w:t xml:space="preserve">تعزيز الوقاية من الإعاقة </w:t>
      </w:r>
      <w:r w:rsidRPr="004822E9">
        <w:rPr>
          <w:rFonts w:hint="cs"/>
          <w:spacing w:val="-4"/>
          <w:rtl/>
        </w:rPr>
        <w:t>وإذكاء</w:t>
      </w:r>
      <w:r w:rsidRPr="004822E9">
        <w:rPr>
          <w:spacing w:val="-4"/>
          <w:rtl/>
        </w:rPr>
        <w:t xml:space="preserve"> الوعي العام.</w:t>
      </w:r>
    </w:p>
    <w:p w:rsidR="00324C73" w:rsidRPr="00511394" w:rsidRDefault="00324C73" w:rsidP="00400840">
      <w:pPr>
        <w:pStyle w:val="SingleTxtGA"/>
        <w:rPr>
          <w:rtl/>
        </w:rPr>
      </w:pPr>
      <w:r w:rsidRPr="00511394">
        <w:rPr>
          <w:rtl/>
        </w:rPr>
        <w:lastRenderedPageBreak/>
        <w:t>32</w:t>
      </w:r>
      <w:r w:rsidRPr="00511394">
        <w:rPr>
          <w:rFonts w:hint="cs"/>
          <w:rtl/>
        </w:rPr>
        <w:t>-</w:t>
      </w:r>
      <w:r w:rsidR="00DA106E" w:rsidRPr="00511394">
        <w:rPr>
          <w:rFonts w:hint="cs"/>
          <w:rtl/>
        </w:rPr>
        <w:tab/>
      </w:r>
      <w:r w:rsidRPr="00511394">
        <w:rPr>
          <w:rFonts w:hint="cs"/>
          <w:rtl/>
        </w:rPr>
        <w:t>وشمل</w:t>
      </w:r>
      <w:r w:rsidRPr="00511394">
        <w:rPr>
          <w:rtl/>
        </w:rPr>
        <w:t xml:space="preserve"> تنفيذ هذا ال</w:t>
      </w:r>
      <w:r w:rsidRPr="00511394">
        <w:rPr>
          <w:rFonts w:hint="cs"/>
          <w:rtl/>
        </w:rPr>
        <w:t>تدبير</w:t>
      </w:r>
      <w:r w:rsidRPr="00511394">
        <w:rPr>
          <w:rtl/>
        </w:rPr>
        <w:t xml:space="preserve"> عام 2011 نشر وتوزيع الدوريات </w:t>
      </w:r>
      <w:r w:rsidRPr="00511394">
        <w:rPr>
          <w:rFonts w:hint="cs"/>
          <w:rtl/>
        </w:rPr>
        <w:t>الموجهة</w:t>
      </w:r>
      <w:r w:rsidRPr="00511394">
        <w:rPr>
          <w:rtl/>
        </w:rPr>
        <w:t xml:space="preserve"> للأشخاص ذوي الإعاقات الجسدية، والمكفوفين، والصم، </w:t>
      </w:r>
      <w:r w:rsidRPr="00511394">
        <w:rPr>
          <w:rFonts w:hint="cs"/>
          <w:rtl/>
        </w:rPr>
        <w:t>و</w:t>
      </w:r>
      <w:r w:rsidRPr="00511394">
        <w:rPr>
          <w:rtl/>
        </w:rPr>
        <w:t>المتخلفين عقليا</w:t>
      </w:r>
      <w:r w:rsidRPr="00511394">
        <w:rPr>
          <w:rFonts w:hint="cs"/>
          <w:rtl/>
        </w:rPr>
        <w:t>،</w:t>
      </w:r>
      <w:r w:rsidRPr="00511394">
        <w:rPr>
          <w:rtl/>
        </w:rPr>
        <w:t xml:space="preserve"> والأشخاص ذوي الإعاقة </w:t>
      </w:r>
      <w:r w:rsidRPr="00511394">
        <w:rPr>
          <w:rFonts w:hint="cs"/>
          <w:rtl/>
        </w:rPr>
        <w:t>ال</w:t>
      </w:r>
      <w:r w:rsidRPr="00511394">
        <w:rPr>
          <w:rtl/>
        </w:rPr>
        <w:t>فكري</w:t>
      </w:r>
      <w:r w:rsidRPr="00511394">
        <w:rPr>
          <w:rFonts w:hint="cs"/>
          <w:rtl/>
        </w:rPr>
        <w:t>ة</w:t>
      </w:r>
      <w:r w:rsidRPr="00511394">
        <w:rPr>
          <w:rtl/>
        </w:rPr>
        <w:t xml:space="preserve">، </w:t>
      </w:r>
      <w:r w:rsidRPr="00511394">
        <w:rPr>
          <w:rFonts w:hint="cs"/>
          <w:rtl/>
        </w:rPr>
        <w:t>والمصابين</w:t>
      </w:r>
      <w:r w:rsidRPr="00511394">
        <w:rPr>
          <w:rtl/>
        </w:rPr>
        <w:t xml:space="preserve"> </w:t>
      </w:r>
      <w:r w:rsidRPr="00511394">
        <w:rPr>
          <w:rFonts w:hint="cs"/>
          <w:rtl/>
        </w:rPr>
        <w:t>ب</w:t>
      </w:r>
      <w:r w:rsidRPr="00511394">
        <w:rPr>
          <w:rtl/>
        </w:rPr>
        <w:t xml:space="preserve">التهاب المفاصل، </w:t>
      </w:r>
      <w:r w:rsidRPr="00511394">
        <w:rPr>
          <w:rFonts w:hint="cs"/>
          <w:rtl/>
        </w:rPr>
        <w:t>و</w:t>
      </w:r>
      <w:r w:rsidRPr="00511394">
        <w:rPr>
          <w:rtl/>
        </w:rPr>
        <w:t xml:space="preserve">مرضى السكري ومرضى الكلى، </w:t>
      </w:r>
      <w:r w:rsidR="001D494A">
        <w:rPr>
          <w:rtl/>
        </w:rPr>
        <w:t xml:space="preserve">فضلاً </w:t>
      </w:r>
      <w:r w:rsidRPr="00511394">
        <w:rPr>
          <w:rtl/>
        </w:rPr>
        <w:t xml:space="preserve">عن </w:t>
      </w:r>
      <w:r w:rsidRPr="00511394">
        <w:rPr>
          <w:rFonts w:hint="cs"/>
          <w:rtl/>
        </w:rPr>
        <w:t>أسرهم</w:t>
      </w:r>
      <w:r w:rsidRPr="00511394">
        <w:rPr>
          <w:rtl/>
        </w:rPr>
        <w:t xml:space="preserve">، والمهنيين. </w:t>
      </w:r>
      <w:r w:rsidRPr="00511394">
        <w:rPr>
          <w:rFonts w:hint="cs"/>
          <w:rtl/>
        </w:rPr>
        <w:t xml:space="preserve">وقد </w:t>
      </w:r>
      <w:r w:rsidRPr="00511394">
        <w:rPr>
          <w:rtl/>
        </w:rPr>
        <w:t>نفذ ما مجموعه 11 مشروع</w:t>
      </w:r>
      <w:r w:rsidR="001D494A">
        <w:rPr>
          <w:rtl/>
        </w:rPr>
        <w:t xml:space="preserve">اً </w:t>
      </w:r>
      <w:r w:rsidRPr="00511394">
        <w:rPr>
          <w:rtl/>
        </w:rPr>
        <w:t>ناجح</w:t>
      </w:r>
      <w:r w:rsidR="001D494A">
        <w:rPr>
          <w:rFonts w:hint="cs"/>
          <w:rtl/>
        </w:rPr>
        <w:t xml:space="preserve">اً </w:t>
      </w:r>
      <w:r w:rsidRPr="00511394">
        <w:rPr>
          <w:rtl/>
        </w:rPr>
        <w:t xml:space="preserve">من قبل 7 </w:t>
      </w:r>
      <w:r w:rsidRPr="00511394">
        <w:rPr>
          <w:rFonts w:hint="cs"/>
          <w:rtl/>
        </w:rPr>
        <w:t xml:space="preserve">رابطات </w:t>
      </w:r>
      <w:r w:rsidRPr="00511394">
        <w:rPr>
          <w:rtl/>
        </w:rPr>
        <w:t>للأشخاص ذوي الإعاق</w:t>
      </w:r>
      <w:r w:rsidRPr="00511394">
        <w:rPr>
          <w:rFonts w:hint="cs"/>
          <w:rtl/>
        </w:rPr>
        <w:t>ة</w:t>
      </w:r>
      <w:r w:rsidRPr="00511394">
        <w:rPr>
          <w:rtl/>
        </w:rPr>
        <w:t xml:space="preserve"> و4 هيئات عامة</w:t>
      </w:r>
      <w:r w:rsidRPr="00511394">
        <w:rPr>
          <w:rFonts w:hint="cs"/>
          <w:rtl/>
        </w:rPr>
        <w:t>،</w:t>
      </w:r>
      <w:r w:rsidRPr="00511394">
        <w:rPr>
          <w:rtl/>
        </w:rPr>
        <w:t xml:space="preserve"> مع تخصيص </w:t>
      </w:r>
      <w:r w:rsidRPr="00511394">
        <w:rPr>
          <w:rFonts w:hint="cs"/>
          <w:rtl/>
        </w:rPr>
        <w:t xml:space="preserve">ما مجموعه 881.3 </w:t>
      </w:r>
      <w:r w:rsidRPr="00511394">
        <w:rPr>
          <w:rtl/>
        </w:rPr>
        <w:t xml:space="preserve">ألف </w:t>
      </w:r>
      <w:r w:rsidRPr="00511394">
        <w:rPr>
          <w:rFonts w:hint="cs"/>
          <w:rtl/>
        </w:rPr>
        <w:t>ليتا ليتوانية</w:t>
      </w:r>
      <w:r w:rsidRPr="00511394">
        <w:rPr>
          <w:rtl/>
        </w:rPr>
        <w:t>.</w:t>
      </w:r>
    </w:p>
    <w:p w:rsidR="00324C73" w:rsidRPr="00511394" w:rsidRDefault="00324C73" w:rsidP="004822E9">
      <w:pPr>
        <w:pStyle w:val="SingleTxtGA"/>
        <w:rPr>
          <w:rtl/>
          <w:lang w:bidi="ar-MA"/>
        </w:rPr>
      </w:pPr>
      <w:r w:rsidRPr="00511394">
        <w:rPr>
          <w:rtl/>
          <w:lang w:bidi="ar-MA"/>
        </w:rPr>
        <w:t>33</w:t>
      </w:r>
      <w:r w:rsidRPr="00511394">
        <w:rPr>
          <w:rFonts w:hint="cs"/>
          <w:rtl/>
          <w:lang w:bidi="ar-MA"/>
        </w:rPr>
        <w:t>-</w:t>
      </w:r>
      <w:r w:rsidR="00400840" w:rsidRPr="00511394">
        <w:rPr>
          <w:rFonts w:hint="cs"/>
          <w:rtl/>
          <w:lang w:bidi="ar-MA"/>
        </w:rPr>
        <w:tab/>
      </w:r>
      <w:r w:rsidRPr="00511394">
        <w:rPr>
          <w:rFonts w:hint="cs"/>
          <w:rtl/>
          <w:lang w:bidi="ar-MA"/>
        </w:rPr>
        <w:t>و</w:t>
      </w:r>
      <w:r w:rsidRPr="00511394">
        <w:rPr>
          <w:rtl/>
          <w:lang w:bidi="ar-MA"/>
        </w:rPr>
        <w:t xml:space="preserve">تمول مشاريع </w:t>
      </w:r>
      <w:r w:rsidRPr="00511394">
        <w:rPr>
          <w:rFonts w:hint="cs"/>
          <w:rtl/>
          <w:lang w:bidi="ar-MA"/>
        </w:rPr>
        <w:t>رابطات</w:t>
      </w:r>
      <w:r w:rsidRPr="00511394">
        <w:rPr>
          <w:rtl/>
          <w:lang w:bidi="ar-MA"/>
        </w:rPr>
        <w:t xml:space="preserve"> </w:t>
      </w:r>
      <w:r w:rsidRPr="00511394">
        <w:rPr>
          <w:rFonts w:hint="cs"/>
          <w:rtl/>
          <w:lang w:bidi="ar-MA"/>
        </w:rPr>
        <w:t>الأشخاص ذوي الإعاقة</w:t>
      </w:r>
      <w:r w:rsidRPr="00511394">
        <w:rPr>
          <w:rtl/>
          <w:lang w:bidi="ar-MA"/>
        </w:rPr>
        <w:t xml:space="preserve"> </w:t>
      </w:r>
      <w:r w:rsidRPr="00511394">
        <w:rPr>
          <w:rFonts w:hint="cs"/>
          <w:rtl/>
          <w:lang w:bidi="ar-MA"/>
        </w:rPr>
        <w:t>عمل</w:t>
      </w:r>
      <w:r w:rsidR="001D494A">
        <w:rPr>
          <w:rFonts w:hint="cs"/>
          <w:rtl/>
          <w:lang w:bidi="ar-MA"/>
        </w:rPr>
        <w:t xml:space="preserve">اً </w:t>
      </w:r>
      <w:r w:rsidRPr="00511394">
        <w:rPr>
          <w:rFonts w:hint="cs"/>
          <w:rtl/>
          <w:lang w:bidi="ar-MA"/>
        </w:rPr>
        <w:t>ب</w:t>
      </w:r>
      <w:r w:rsidRPr="00511394">
        <w:rPr>
          <w:rtl/>
          <w:lang w:bidi="ar-MA"/>
        </w:rPr>
        <w:t xml:space="preserve">الأمر رقم </w:t>
      </w:r>
      <w:r w:rsidRPr="00511394">
        <w:rPr>
          <w:lang w:bidi="ar-MA"/>
        </w:rPr>
        <w:t>A1-287</w:t>
      </w:r>
      <w:r w:rsidRPr="00511394">
        <w:rPr>
          <w:rFonts w:hint="cs"/>
          <w:rtl/>
          <w:lang w:bidi="ar-MA"/>
        </w:rPr>
        <w:t xml:space="preserve"> الصادر عن</w:t>
      </w:r>
      <w:r w:rsidRPr="00511394">
        <w:rPr>
          <w:rtl/>
          <w:lang w:bidi="ar-MA"/>
        </w:rPr>
        <w:t xml:space="preserve"> وزير الضمان الاجتماعي والعمل في 22 </w:t>
      </w:r>
      <w:r w:rsidRPr="00511394">
        <w:rPr>
          <w:rFonts w:hint="cs"/>
          <w:rtl/>
          <w:lang w:bidi="ar-MA"/>
        </w:rPr>
        <w:t>حزيران/</w:t>
      </w:r>
      <w:r w:rsidRPr="00511394">
        <w:rPr>
          <w:rtl/>
          <w:lang w:bidi="ar-MA"/>
        </w:rPr>
        <w:t>يوني</w:t>
      </w:r>
      <w:r w:rsidRPr="00511394">
        <w:rPr>
          <w:rFonts w:hint="cs"/>
          <w:rtl/>
          <w:lang w:bidi="ar-MA"/>
        </w:rPr>
        <w:t>ه</w:t>
      </w:r>
      <w:r w:rsidRPr="00511394">
        <w:rPr>
          <w:rtl/>
          <w:lang w:bidi="ar-MA"/>
        </w:rPr>
        <w:t xml:space="preserve"> 2010 </w:t>
      </w:r>
      <w:r w:rsidRPr="00511394">
        <w:rPr>
          <w:rFonts w:hint="cs"/>
          <w:rtl/>
          <w:lang w:bidi="ar-MA"/>
        </w:rPr>
        <w:t>الذي اعتمدت بموجبه</w:t>
      </w:r>
      <w:r w:rsidRPr="00511394">
        <w:rPr>
          <w:rtl/>
          <w:lang w:bidi="ar-MA"/>
        </w:rPr>
        <w:t xml:space="preserve"> ترتيبات تمويل </w:t>
      </w:r>
      <w:r w:rsidRPr="00511394">
        <w:rPr>
          <w:rFonts w:hint="cs"/>
          <w:rtl/>
          <w:lang w:bidi="ar-MA"/>
        </w:rPr>
        <w:t>رابطات</w:t>
      </w:r>
      <w:r w:rsidRPr="00511394">
        <w:rPr>
          <w:rtl/>
          <w:lang w:bidi="ar-MA"/>
        </w:rPr>
        <w:t xml:space="preserve"> </w:t>
      </w:r>
      <w:r w:rsidRPr="00511394">
        <w:rPr>
          <w:rFonts w:hint="cs"/>
          <w:rtl/>
          <w:lang w:bidi="ar-MA"/>
        </w:rPr>
        <w:t>الأشخاص ذوي الإعاقة</w:t>
      </w:r>
      <w:r w:rsidRPr="00511394">
        <w:rPr>
          <w:rtl/>
          <w:lang w:bidi="ar-MA"/>
        </w:rPr>
        <w:t xml:space="preserve"> </w:t>
      </w:r>
      <w:r w:rsidR="00D8717F" w:rsidRPr="00D8717F">
        <w:rPr>
          <w:i/>
          <w:iCs/>
          <w:rtl/>
          <w:lang w:bidi="ar-MA"/>
        </w:rPr>
        <w:t>(الجريدة الرسمية</w:t>
      </w:r>
      <w:r w:rsidRPr="00511394">
        <w:rPr>
          <w:rtl/>
          <w:lang w:bidi="ar-MA"/>
        </w:rPr>
        <w:t xml:space="preserve"> رقم 75-3841، 2010). و</w:t>
      </w:r>
      <w:r w:rsidRPr="00511394">
        <w:rPr>
          <w:rFonts w:hint="cs"/>
          <w:rtl/>
          <w:lang w:bidi="ar-MA"/>
        </w:rPr>
        <w:t>يه</w:t>
      </w:r>
      <w:r w:rsidRPr="00511394">
        <w:rPr>
          <w:rtl/>
          <w:lang w:bidi="ar-MA"/>
        </w:rPr>
        <w:t xml:space="preserve">دف تمويل مشاريع دعم أنشطة </w:t>
      </w:r>
      <w:r w:rsidRPr="00511394">
        <w:rPr>
          <w:rFonts w:hint="cs"/>
          <w:rtl/>
          <w:lang w:bidi="ar-MA"/>
        </w:rPr>
        <w:t>رابطات</w:t>
      </w:r>
      <w:r w:rsidRPr="00511394">
        <w:rPr>
          <w:rtl/>
          <w:lang w:bidi="ar-MA"/>
        </w:rPr>
        <w:t xml:space="preserve"> </w:t>
      </w:r>
      <w:r w:rsidRPr="00511394">
        <w:rPr>
          <w:rFonts w:hint="cs"/>
          <w:rtl/>
          <w:lang w:bidi="ar-MA"/>
        </w:rPr>
        <w:t>الأشخاص ذوي الإعاقة</w:t>
      </w:r>
      <w:r w:rsidRPr="00511394">
        <w:rPr>
          <w:rtl/>
          <w:lang w:bidi="ar-MA"/>
        </w:rPr>
        <w:t xml:space="preserve"> </w:t>
      </w:r>
      <w:r w:rsidRPr="00511394">
        <w:rPr>
          <w:rFonts w:hint="cs"/>
          <w:rtl/>
          <w:lang w:bidi="ar-MA"/>
        </w:rPr>
        <w:t>إلى</w:t>
      </w:r>
      <w:r w:rsidRPr="00511394">
        <w:rPr>
          <w:rtl/>
          <w:lang w:bidi="ar-MA"/>
        </w:rPr>
        <w:t xml:space="preserve"> </w:t>
      </w:r>
      <w:r w:rsidRPr="00511394">
        <w:rPr>
          <w:rFonts w:hint="cs"/>
          <w:rtl/>
          <w:lang w:bidi="ar-MA"/>
        </w:rPr>
        <w:t>ال</w:t>
      </w:r>
      <w:r w:rsidRPr="00511394">
        <w:rPr>
          <w:rtl/>
          <w:lang w:bidi="ar-MA"/>
        </w:rPr>
        <w:t>تقليل</w:t>
      </w:r>
      <w:r w:rsidRPr="00511394">
        <w:rPr>
          <w:rFonts w:hint="cs"/>
          <w:rtl/>
          <w:lang w:bidi="ar-MA"/>
        </w:rPr>
        <w:t xml:space="preserve"> من</w:t>
      </w:r>
      <w:r w:rsidRPr="00511394">
        <w:rPr>
          <w:rtl/>
          <w:lang w:bidi="ar-MA"/>
        </w:rPr>
        <w:t xml:space="preserve"> استبعاد</w:t>
      </w:r>
      <w:r w:rsidRPr="00511394">
        <w:rPr>
          <w:rFonts w:hint="cs"/>
          <w:rtl/>
          <w:lang w:bidi="ar-MA"/>
        </w:rPr>
        <w:t>هم</w:t>
      </w:r>
      <w:r w:rsidRPr="00511394">
        <w:rPr>
          <w:rtl/>
          <w:lang w:bidi="ar-MA"/>
        </w:rPr>
        <w:t xml:space="preserve"> الاجتماعي وتحسين </w:t>
      </w:r>
      <w:r w:rsidRPr="00511394">
        <w:rPr>
          <w:rFonts w:hint="cs"/>
          <w:rtl/>
          <w:lang w:bidi="ar-MA"/>
        </w:rPr>
        <w:t xml:space="preserve">إدماجهم </w:t>
      </w:r>
      <w:r w:rsidR="001D494A">
        <w:rPr>
          <w:rFonts w:hint="cs"/>
          <w:rtl/>
          <w:lang w:bidi="ar-MA"/>
        </w:rPr>
        <w:t>اجتماعياً</w:t>
      </w:r>
      <w:r w:rsidRPr="00511394">
        <w:rPr>
          <w:rtl/>
          <w:lang w:bidi="ar-MA"/>
        </w:rPr>
        <w:t xml:space="preserve">، </w:t>
      </w:r>
      <w:r w:rsidRPr="00511394">
        <w:rPr>
          <w:rFonts w:hint="cs"/>
          <w:rtl/>
          <w:lang w:bidi="ar-MA"/>
        </w:rPr>
        <w:t>مع</w:t>
      </w:r>
      <w:r w:rsidRPr="00511394">
        <w:rPr>
          <w:rtl/>
          <w:lang w:bidi="ar-MA"/>
        </w:rPr>
        <w:t xml:space="preserve"> تمث</w:t>
      </w:r>
      <w:r w:rsidRPr="00511394">
        <w:rPr>
          <w:rFonts w:hint="cs"/>
          <w:rtl/>
          <w:lang w:bidi="ar-MA"/>
        </w:rPr>
        <w:t>ي</w:t>
      </w:r>
      <w:r w:rsidRPr="00511394">
        <w:rPr>
          <w:rtl/>
          <w:lang w:bidi="ar-MA"/>
        </w:rPr>
        <w:t>ل حقوق</w:t>
      </w:r>
      <w:r w:rsidRPr="00511394">
        <w:rPr>
          <w:rFonts w:hint="cs"/>
          <w:rtl/>
          <w:lang w:bidi="ar-MA"/>
        </w:rPr>
        <w:t xml:space="preserve">هم </w:t>
      </w:r>
      <w:r w:rsidRPr="00511394">
        <w:rPr>
          <w:rtl/>
          <w:lang w:bidi="ar-MA"/>
        </w:rPr>
        <w:t>وتعزيز</w:t>
      </w:r>
      <w:r w:rsidRPr="00511394">
        <w:rPr>
          <w:rFonts w:hint="cs"/>
          <w:rtl/>
          <w:lang w:bidi="ar-MA"/>
        </w:rPr>
        <w:t>ها</w:t>
      </w:r>
      <w:r w:rsidRPr="00511394">
        <w:rPr>
          <w:rtl/>
          <w:lang w:bidi="ar-MA"/>
        </w:rPr>
        <w:t>، وتعبئ</w:t>
      </w:r>
      <w:r w:rsidRPr="00511394">
        <w:rPr>
          <w:rFonts w:hint="cs"/>
          <w:rtl/>
          <w:lang w:bidi="ar-MA"/>
        </w:rPr>
        <w:t xml:space="preserve">تهم </w:t>
      </w:r>
      <w:r w:rsidRPr="00511394">
        <w:rPr>
          <w:rtl/>
          <w:lang w:bidi="ar-MA"/>
        </w:rPr>
        <w:t>للأنشطة المشتركة التي</w:t>
      </w:r>
      <w:r w:rsidRPr="00511394">
        <w:rPr>
          <w:rFonts w:hint="cs"/>
          <w:rtl/>
          <w:lang w:bidi="ar-MA"/>
        </w:rPr>
        <w:t xml:space="preserve"> من شأنها</w:t>
      </w:r>
      <w:r w:rsidRPr="00511394">
        <w:rPr>
          <w:rtl/>
          <w:lang w:bidi="ar-MA"/>
        </w:rPr>
        <w:t xml:space="preserve"> تعز</w:t>
      </w:r>
      <w:r w:rsidRPr="00511394">
        <w:rPr>
          <w:rFonts w:hint="cs"/>
          <w:rtl/>
          <w:lang w:bidi="ar-MA"/>
        </w:rPr>
        <w:t>ي</w:t>
      </w:r>
      <w:r w:rsidRPr="00511394">
        <w:rPr>
          <w:rtl/>
          <w:lang w:bidi="ar-MA"/>
        </w:rPr>
        <w:t>ز استقلال</w:t>
      </w:r>
      <w:r w:rsidRPr="00511394">
        <w:rPr>
          <w:rFonts w:hint="cs"/>
          <w:rtl/>
          <w:lang w:bidi="ar-MA"/>
        </w:rPr>
        <w:t>يتهم</w:t>
      </w:r>
      <w:r w:rsidRPr="00511394">
        <w:rPr>
          <w:rtl/>
          <w:lang w:bidi="ar-MA"/>
        </w:rPr>
        <w:t>، وتطو</w:t>
      </w:r>
      <w:r w:rsidRPr="00511394">
        <w:rPr>
          <w:rFonts w:hint="cs"/>
          <w:rtl/>
          <w:lang w:bidi="ar-MA"/>
        </w:rPr>
        <w:t>ي</w:t>
      </w:r>
      <w:r w:rsidRPr="00511394">
        <w:rPr>
          <w:rtl/>
          <w:lang w:bidi="ar-MA"/>
        </w:rPr>
        <w:t>ر المهارات ذات الصلة، وتشج</w:t>
      </w:r>
      <w:r w:rsidRPr="00511394">
        <w:rPr>
          <w:rFonts w:hint="cs"/>
          <w:rtl/>
          <w:lang w:bidi="ar-MA"/>
        </w:rPr>
        <w:t>ي</w:t>
      </w:r>
      <w:r w:rsidRPr="00511394">
        <w:rPr>
          <w:rtl/>
          <w:lang w:bidi="ar-MA"/>
        </w:rPr>
        <w:t>ع</w:t>
      </w:r>
      <w:r w:rsidRPr="00511394">
        <w:rPr>
          <w:rFonts w:hint="cs"/>
          <w:rtl/>
          <w:lang w:bidi="ar-MA"/>
        </w:rPr>
        <w:t>هم</w:t>
      </w:r>
      <w:r w:rsidRPr="00511394">
        <w:rPr>
          <w:rtl/>
          <w:lang w:bidi="ar-MA"/>
        </w:rPr>
        <w:t xml:space="preserve"> </w:t>
      </w:r>
      <w:r w:rsidRPr="00511394">
        <w:rPr>
          <w:rFonts w:hint="cs"/>
          <w:rtl/>
          <w:lang w:bidi="ar-MA"/>
        </w:rPr>
        <w:t>على ا</w:t>
      </w:r>
      <w:r w:rsidRPr="00511394">
        <w:rPr>
          <w:rtl/>
          <w:lang w:bidi="ar-MA"/>
        </w:rPr>
        <w:t xml:space="preserve">لعيش في المجتمع. </w:t>
      </w:r>
      <w:r w:rsidRPr="00511394">
        <w:rPr>
          <w:rFonts w:hint="cs"/>
          <w:rtl/>
          <w:lang w:bidi="ar-MA"/>
        </w:rPr>
        <w:t>ويشكل الاضطلاع بهذه النشاطات</w:t>
      </w:r>
      <w:r w:rsidRPr="00511394">
        <w:rPr>
          <w:rtl/>
          <w:lang w:bidi="ar-MA"/>
        </w:rPr>
        <w:t xml:space="preserve"> موضع ترحيب </w:t>
      </w:r>
      <w:r w:rsidRPr="00511394">
        <w:rPr>
          <w:rFonts w:hint="cs"/>
          <w:rtl/>
          <w:lang w:bidi="ar-MA"/>
        </w:rPr>
        <w:t>الرابطات</w:t>
      </w:r>
      <w:r w:rsidRPr="00511394">
        <w:rPr>
          <w:rtl/>
          <w:lang w:bidi="ar-MA"/>
        </w:rPr>
        <w:t xml:space="preserve"> </w:t>
      </w:r>
      <w:r w:rsidRPr="00511394">
        <w:rPr>
          <w:rFonts w:hint="cs"/>
          <w:rtl/>
          <w:lang w:bidi="ar-MA"/>
        </w:rPr>
        <w:t xml:space="preserve">الجامعة </w:t>
      </w:r>
      <w:r w:rsidRPr="00511394">
        <w:rPr>
          <w:rtl/>
          <w:lang w:bidi="ar-MA"/>
        </w:rPr>
        <w:t>للأشخاص ذوي الإعاقة،</w:t>
      </w:r>
      <w:r w:rsidRPr="00511394">
        <w:rPr>
          <w:rFonts w:hint="cs"/>
          <w:rtl/>
          <w:lang w:bidi="ar-MA"/>
        </w:rPr>
        <w:t xml:space="preserve"> التي ت</w:t>
      </w:r>
      <w:r w:rsidRPr="00511394">
        <w:rPr>
          <w:rtl/>
          <w:lang w:bidi="ar-MA"/>
        </w:rPr>
        <w:t xml:space="preserve">جمع بين </w:t>
      </w:r>
      <w:r w:rsidRPr="00511394">
        <w:rPr>
          <w:rFonts w:hint="cs"/>
          <w:rtl/>
          <w:lang w:bidi="ar-MA"/>
        </w:rPr>
        <w:t>رابطات</w:t>
      </w:r>
      <w:r w:rsidRPr="00511394">
        <w:rPr>
          <w:rtl/>
          <w:lang w:bidi="ar-MA"/>
        </w:rPr>
        <w:t xml:space="preserve"> </w:t>
      </w:r>
      <w:r w:rsidRPr="00511394">
        <w:rPr>
          <w:rFonts w:hint="cs"/>
          <w:rtl/>
          <w:lang w:bidi="ar-MA"/>
        </w:rPr>
        <w:t>الأشخاص ذوي الإعاقة</w:t>
      </w:r>
      <w:r w:rsidRPr="00511394">
        <w:rPr>
          <w:rtl/>
          <w:lang w:bidi="ar-MA"/>
        </w:rPr>
        <w:t xml:space="preserve"> والأفراد ذوي الإعاقة، </w:t>
      </w:r>
      <w:r w:rsidRPr="00511394">
        <w:rPr>
          <w:rFonts w:hint="cs"/>
          <w:rtl/>
          <w:lang w:bidi="ar-MA"/>
        </w:rPr>
        <w:t>و</w:t>
      </w:r>
      <w:r w:rsidRPr="00511394">
        <w:rPr>
          <w:rtl/>
          <w:lang w:bidi="ar-MA"/>
        </w:rPr>
        <w:t xml:space="preserve">تشارك في الأنشطة العادية وتوفر الخدمات </w:t>
      </w:r>
      <w:r w:rsidRPr="00511394">
        <w:rPr>
          <w:rFonts w:hint="cs"/>
          <w:rtl/>
          <w:lang w:bidi="ar-MA"/>
        </w:rPr>
        <w:t>للأشخاص ذوي الإعاقة</w:t>
      </w:r>
      <w:r w:rsidRPr="00511394">
        <w:rPr>
          <w:rtl/>
          <w:lang w:bidi="ar-MA"/>
        </w:rPr>
        <w:t xml:space="preserve"> في ما لا يقل عن نصف البلديات، أو</w:t>
      </w:r>
      <w:r w:rsidR="004822E9">
        <w:rPr>
          <w:rFonts w:hint="cs"/>
          <w:rtl/>
          <w:lang w:bidi="ar-MA"/>
        </w:rPr>
        <w:t> </w:t>
      </w:r>
      <w:r w:rsidRPr="00511394">
        <w:rPr>
          <w:rtl/>
          <w:lang w:bidi="ar-MA"/>
        </w:rPr>
        <w:t>نصف المقاطعات.</w:t>
      </w:r>
    </w:p>
    <w:p w:rsidR="00324C73" w:rsidRPr="00511394" w:rsidRDefault="00324C73" w:rsidP="004822E9">
      <w:pPr>
        <w:pStyle w:val="SingleTxtGA"/>
        <w:rPr>
          <w:rtl/>
        </w:rPr>
      </w:pPr>
      <w:r w:rsidRPr="00511394">
        <w:rPr>
          <w:rtl/>
        </w:rPr>
        <w:t>34</w:t>
      </w:r>
      <w:r w:rsidRPr="00511394">
        <w:rPr>
          <w:rFonts w:hint="cs"/>
          <w:rtl/>
        </w:rPr>
        <w:t>-</w:t>
      </w:r>
      <w:r w:rsidR="00400840" w:rsidRPr="00511394">
        <w:rPr>
          <w:rFonts w:hint="cs"/>
          <w:rtl/>
        </w:rPr>
        <w:tab/>
      </w:r>
      <w:r w:rsidRPr="00511394">
        <w:rPr>
          <w:rFonts w:hint="cs"/>
          <w:rtl/>
        </w:rPr>
        <w:t>ويشمل</w:t>
      </w:r>
      <w:r w:rsidRPr="00511394">
        <w:rPr>
          <w:rtl/>
        </w:rPr>
        <w:t xml:space="preserve"> تنفيذ مشاريع دعم أنشطة رابطات الأشخاص ذوي الإعاقة دعم الأنشطة المتعلقة بما يلي: حماية حقوق الأشخاص ذوي الإعاقة </w:t>
      </w:r>
      <w:r w:rsidRPr="00511394">
        <w:rPr>
          <w:rFonts w:hint="cs"/>
          <w:rtl/>
        </w:rPr>
        <w:t>حسب</w:t>
      </w:r>
      <w:r w:rsidRPr="00511394">
        <w:rPr>
          <w:rtl/>
        </w:rPr>
        <w:t xml:space="preserve"> طبيعة الإعاقة (التمثيل، والمؤتمرات</w:t>
      </w:r>
      <w:r w:rsidRPr="00511394">
        <w:rPr>
          <w:rFonts w:hint="cs"/>
          <w:rtl/>
        </w:rPr>
        <w:t>،</w:t>
      </w:r>
      <w:r w:rsidRPr="00511394">
        <w:rPr>
          <w:rtl/>
        </w:rPr>
        <w:t xml:space="preserve"> والندوات</w:t>
      </w:r>
      <w:r w:rsidRPr="00511394">
        <w:rPr>
          <w:rFonts w:hint="cs"/>
          <w:rtl/>
        </w:rPr>
        <w:t>،</w:t>
      </w:r>
      <w:r w:rsidRPr="00511394">
        <w:rPr>
          <w:rtl/>
        </w:rPr>
        <w:t xml:space="preserve"> والأنشطة التدريبية</w:t>
      </w:r>
      <w:r w:rsidRPr="00511394">
        <w:rPr>
          <w:rFonts w:hint="cs"/>
          <w:rtl/>
        </w:rPr>
        <w:t>،</w:t>
      </w:r>
      <w:r w:rsidRPr="00511394">
        <w:rPr>
          <w:rtl/>
        </w:rPr>
        <w:t xml:space="preserve"> والتعاون الدولي)، </w:t>
      </w:r>
      <w:r w:rsidRPr="00511394">
        <w:rPr>
          <w:rFonts w:hint="cs"/>
          <w:rtl/>
        </w:rPr>
        <w:t>وتطوير التأهيل</w:t>
      </w:r>
      <w:r w:rsidRPr="00511394">
        <w:rPr>
          <w:rtl/>
        </w:rPr>
        <w:t xml:space="preserve"> المهني (</w:t>
      </w:r>
      <w:r w:rsidRPr="00511394">
        <w:rPr>
          <w:rFonts w:hint="cs"/>
          <w:rtl/>
        </w:rPr>
        <w:t>تدريب</w:t>
      </w:r>
      <w:r w:rsidRPr="00511394">
        <w:rPr>
          <w:rtl/>
        </w:rPr>
        <w:t xml:space="preserve"> المهنيين ال</w:t>
      </w:r>
      <w:r w:rsidRPr="00511394">
        <w:rPr>
          <w:rFonts w:hint="cs"/>
          <w:rtl/>
        </w:rPr>
        <w:t>ذين يعملون بصفة</w:t>
      </w:r>
      <w:r w:rsidRPr="00511394">
        <w:rPr>
          <w:rtl/>
        </w:rPr>
        <w:t xml:space="preserve"> مباشرة مع الأشخاص ذوي الإعاقة في المجتمع، </w:t>
      </w:r>
      <w:r w:rsidR="001D494A">
        <w:rPr>
          <w:rtl/>
        </w:rPr>
        <w:t xml:space="preserve">فضلاً </w:t>
      </w:r>
      <w:r w:rsidRPr="00511394">
        <w:rPr>
          <w:rtl/>
        </w:rPr>
        <w:t>عن إدارة تنمية مهارات موظفي الرابطات)، و</w:t>
      </w:r>
      <w:r w:rsidRPr="00511394">
        <w:rPr>
          <w:rFonts w:hint="cs"/>
          <w:rtl/>
        </w:rPr>
        <w:t>ال</w:t>
      </w:r>
      <w:r w:rsidRPr="00511394">
        <w:rPr>
          <w:rtl/>
        </w:rPr>
        <w:t>تدريب</w:t>
      </w:r>
      <w:r w:rsidRPr="00511394">
        <w:rPr>
          <w:rFonts w:hint="cs"/>
          <w:rtl/>
        </w:rPr>
        <w:t xml:space="preserve"> على</w:t>
      </w:r>
      <w:r w:rsidRPr="00511394">
        <w:rPr>
          <w:rtl/>
        </w:rPr>
        <w:t xml:space="preserve"> مهارات </w:t>
      </w:r>
      <w:r w:rsidRPr="00511394">
        <w:rPr>
          <w:rFonts w:hint="cs"/>
          <w:rtl/>
        </w:rPr>
        <w:t>العيش</w:t>
      </w:r>
      <w:r w:rsidRPr="00511394">
        <w:rPr>
          <w:rtl/>
        </w:rPr>
        <w:t xml:space="preserve"> المستقل، </w:t>
      </w:r>
      <w:r w:rsidRPr="00511394">
        <w:rPr>
          <w:rFonts w:hint="cs"/>
          <w:rtl/>
        </w:rPr>
        <w:t>وتنظيم</w:t>
      </w:r>
      <w:r w:rsidRPr="00511394">
        <w:rPr>
          <w:rtl/>
        </w:rPr>
        <w:t xml:space="preserve"> </w:t>
      </w:r>
      <w:r w:rsidRPr="00511394">
        <w:rPr>
          <w:rFonts w:hint="cs"/>
          <w:rtl/>
        </w:rPr>
        <w:t>حلقات</w:t>
      </w:r>
      <w:r w:rsidRPr="00511394">
        <w:rPr>
          <w:rtl/>
        </w:rPr>
        <w:t xml:space="preserve"> العمل والمخيمات، والترفيه، </w:t>
      </w:r>
      <w:r w:rsidRPr="00511394">
        <w:rPr>
          <w:rFonts w:hint="cs"/>
          <w:rtl/>
        </w:rPr>
        <w:t>والفعاليات</w:t>
      </w:r>
      <w:r w:rsidRPr="00511394">
        <w:rPr>
          <w:rtl/>
        </w:rPr>
        <w:t xml:space="preserve"> الثقافية والرياضية للأشخاص ذوي الإعاقة، وصيانة </w:t>
      </w:r>
      <w:r w:rsidRPr="00511394">
        <w:rPr>
          <w:rFonts w:hint="cs"/>
          <w:rtl/>
        </w:rPr>
        <w:t>ال</w:t>
      </w:r>
      <w:r w:rsidRPr="00511394">
        <w:rPr>
          <w:rtl/>
        </w:rPr>
        <w:t xml:space="preserve">مرافق </w:t>
      </w:r>
      <w:r w:rsidRPr="00511394">
        <w:rPr>
          <w:rFonts w:hint="cs"/>
          <w:rtl/>
        </w:rPr>
        <w:t xml:space="preserve">التي </w:t>
      </w:r>
      <w:r w:rsidRPr="00511394">
        <w:rPr>
          <w:rtl/>
        </w:rPr>
        <w:t xml:space="preserve">أعيد بناؤها أو التي </w:t>
      </w:r>
      <w:r w:rsidRPr="00511394">
        <w:rPr>
          <w:rFonts w:hint="cs"/>
          <w:rtl/>
        </w:rPr>
        <w:t>هي في طور البناء</w:t>
      </w:r>
      <w:r w:rsidRPr="00511394">
        <w:rPr>
          <w:rtl/>
        </w:rPr>
        <w:t xml:space="preserve"> (</w:t>
      </w:r>
      <w:r w:rsidRPr="00511394">
        <w:rPr>
          <w:rFonts w:hint="cs"/>
          <w:rtl/>
        </w:rPr>
        <w:t>ال</w:t>
      </w:r>
      <w:r w:rsidRPr="00511394">
        <w:rPr>
          <w:rtl/>
        </w:rPr>
        <w:t xml:space="preserve">مشاركة في التحقق من تصاميم المباني </w:t>
      </w:r>
      <w:r w:rsidRPr="00511394">
        <w:rPr>
          <w:rFonts w:hint="cs"/>
          <w:rtl/>
        </w:rPr>
        <w:t>التي تخص</w:t>
      </w:r>
      <w:r w:rsidRPr="00511394">
        <w:rPr>
          <w:rtl/>
        </w:rPr>
        <w:t xml:space="preserve"> </w:t>
      </w:r>
      <w:r w:rsidRPr="00511394">
        <w:rPr>
          <w:rFonts w:hint="cs"/>
          <w:rtl/>
        </w:rPr>
        <w:t>الأشخاص ذوي الإعاقة</w:t>
      </w:r>
      <w:r w:rsidRPr="00511394">
        <w:rPr>
          <w:rtl/>
        </w:rPr>
        <w:t>، والتحقق من امتثال</w:t>
      </w:r>
      <w:r w:rsidRPr="00511394">
        <w:rPr>
          <w:rFonts w:hint="cs"/>
          <w:rtl/>
        </w:rPr>
        <w:t xml:space="preserve"> تشييد</w:t>
      </w:r>
      <w:r w:rsidRPr="00511394">
        <w:rPr>
          <w:rtl/>
        </w:rPr>
        <w:t xml:space="preserve"> </w:t>
      </w:r>
      <w:r w:rsidRPr="00511394">
        <w:rPr>
          <w:rFonts w:hint="cs"/>
          <w:rtl/>
        </w:rPr>
        <w:t>ا</w:t>
      </w:r>
      <w:r w:rsidRPr="00511394">
        <w:rPr>
          <w:rtl/>
        </w:rPr>
        <w:t>لمنش</w:t>
      </w:r>
      <w:r w:rsidRPr="00511394">
        <w:rPr>
          <w:rFonts w:hint="cs"/>
          <w:rtl/>
        </w:rPr>
        <w:t>آت</w:t>
      </w:r>
      <w:r w:rsidRPr="00511394">
        <w:rPr>
          <w:rtl/>
        </w:rPr>
        <w:t xml:space="preserve"> </w:t>
      </w:r>
      <w:r w:rsidRPr="00511394">
        <w:rPr>
          <w:rFonts w:hint="cs"/>
          <w:rtl/>
        </w:rPr>
        <w:t>ل</w:t>
      </w:r>
      <w:r w:rsidRPr="00511394">
        <w:rPr>
          <w:rtl/>
        </w:rPr>
        <w:t>لتص</w:t>
      </w:r>
      <w:r w:rsidRPr="00511394">
        <w:rPr>
          <w:rFonts w:hint="cs"/>
          <w:rtl/>
        </w:rPr>
        <w:t>ا</w:t>
      </w:r>
      <w:r w:rsidRPr="00511394">
        <w:rPr>
          <w:rtl/>
        </w:rPr>
        <w:t>ميم ذات الصلة). و</w:t>
      </w:r>
      <w:r w:rsidRPr="00511394">
        <w:rPr>
          <w:rFonts w:hint="cs"/>
          <w:rtl/>
        </w:rPr>
        <w:t xml:space="preserve">تنظم </w:t>
      </w:r>
      <w:r w:rsidRPr="00511394">
        <w:rPr>
          <w:rtl/>
        </w:rPr>
        <w:t>منظمات الأشخاص ذوي الإعاقة المؤتمرات</w:t>
      </w:r>
      <w:r w:rsidRPr="00511394">
        <w:rPr>
          <w:rFonts w:hint="cs"/>
          <w:rtl/>
        </w:rPr>
        <w:t>،</w:t>
      </w:r>
      <w:r w:rsidRPr="00511394">
        <w:rPr>
          <w:rtl/>
        </w:rPr>
        <w:t xml:space="preserve"> </w:t>
      </w:r>
      <w:r w:rsidRPr="00511394">
        <w:rPr>
          <w:rFonts w:hint="cs"/>
          <w:rtl/>
        </w:rPr>
        <w:t>وال</w:t>
      </w:r>
      <w:r w:rsidRPr="00511394">
        <w:rPr>
          <w:rtl/>
        </w:rPr>
        <w:t xml:space="preserve">دورات </w:t>
      </w:r>
      <w:r w:rsidRPr="00511394">
        <w:rPr>
          <w:rFonts w:hint="cs"/>
          <w:rtl/>
        </w:rPr>
        <w:t>ال</w:t>
      </w:r>
      <w:r w:rsidRPr="00511394">
        <w:rPr>
          <w:rtl/>
        </w:rPr>
        <w:t xml:space="preserve">تدريبية، </w:t>
      </w:r>
      <w:r w:rsidRPr="00511394">
        <w:rPr>
          <w:rFonts w:hint="cs"/>
          <w:rtl/>
        </w:rPr>
        <w:t>و</w:t>
      </w:r>
      <w:r w:rsidRPr="00511394">
        <w:rPr>
          <w:rtl/>
        </w:rPr>
        <w:t>الم</w:t>
      </w:r>
      <w:r w:rsidRPr="00511394">
        <w:rPr>
          <w:rFonts w:hint="cs"/>
          <w:rtl/>
        </w:rPr>
        <w:t>و</w:t>
      </w:r>
      <w:r w:rsidRPr="00511394">
        <w:rPr>
          <w:rtl/>
        </w:rPr>
        <w:t xml:space="preserve">ائد المستديرة </w:t>
      </w:r>
      <w:r w:rsidRPr="00511394">
        <w:rPr>
          <w:rFonts w:hint="cs"/>
          <w:rtl/>
        </w:rPr>
        <w:t>لإذكاء الوعي</w:t>
      </w:r>
      <w:r w:rsidRPr="00511394">
        <w:rPr>
          <w:rtl/>
        </w:rPr>
        <w:t xml:space="preserve"> </w:t>
      </w:r>
      <w:r w:rsidRPr="00511394">
        <w:rPr>
          <w:rFonts w:hint="cs"/>
          <w:rtl/>
        </w:rPr>
        <w:t>ب</w:t>
      </w:r>
      <w:r w:rsidRPr="00511394">
        <w:rPr>
          <w:rtl/>
        </w:rPr>
        <w:t>حقوق</w:t>
      </w:r>
      <w:r w:rsidRPr="00511394">
        <w:rPr>
          <w:rFonts w:hint="cs"/>
          <w:rtl/>
        </w:rPr>
        <w:t xml:space="preserve"> </w:t>
      </w:r>
      <w:r w:rsidRPr="00511394">
        <w:rPr>
          <w:rtl/>
        </w:rPr>
        <w:t>الأشخاص ذوي الإعاقة، ورعاي</w:t>
      </w:r>
      <w:r w:rsidRPr="00511394">
        <w:rPr>
          <w:rFonts w:hint="cs"/>
          <w:rtl/>
        </w:rPr>
        <w:t>تهم</w:t>
      </w:r>
      <w:r w:rsidRPr="00511394">
        <w:rPr>
          <w:rtl/>
        </w:rPr>
        <w:t xml:space="preserve"> الصحية، وحركات</w:t>
      </w:r>
      <w:r w:rsidRPr="00511394">
        <w:rPr>
          <w:rFonts w:hint="cs"/>
          <w:rtl/>
        </w:rPr>
        <w:t>هم</w:t>
      </w:r>
      <w:r w:rsidRPr="00511394">
        <w:rPr>
          <w:rtl/>
        </w:rPr>
        <w:t xml:space="preserve"> المدنية، ووصول</w:t>
      </w:r>
      <w:r w:rsidRPr="00511394">
        <w:rPr>
          <w:rFonts w:hint="cs"/>
          <w:rtl/>
        </w:rPr>
        <w:t>هم</w:t>
      </w:r>
      <w:r w:rsidRPr="00511394">
        <w:rPr>
          <w:rtl/>
        </w:rPr>
        <w:t xml:space="preserve"> إلى المعلومات، وما إلى ذلك</w:t>
      </w:r>
      <w:r w:rsidRPr="00511394">
        <w:rPr>
          <w:rFonts w:hint="cs"/>
          <w:rtl/>
        </w:rPr>
        <w:t>.</w:t>
      </w:r>
      <w:r w:rsidRPr="00511394">
        <w:rPr>
          <w:rtl/>
        </w:rPr>
        <w:t xml:space="preserve"> </w:t>
      </w:r>
      <w:r w:rsidRPr="00511394">
        <w:rPr>
          <w:rFonts w:hint="cs"/>
          <w:rtl/>
        </w:rPr>
        <w:t xml:space="preserve">ونظم </w:t>
      </w:r>
      <w:r w:rsidRPr="00511394">
        <w:rPr>
          <w:rtl/>
        </w:rPr>
        <w:t>13 مؤتمر</w:t>
      </w:r>
      <w:r w:rsidR="001D494A">
        <w:rPr>
          <w:rtl/>
        </w:rPr>
        <w:t xml:space="preserve">اً </w:t>
      </w:r>
      <w:r w:rsidRPr="00511394">
        <w:rPr>
          <w:rtl/>
        </w:rPr>
        <w:t xml:space="preserve">عام 2011 </w:t>
      </w:r>
      <w:r w:rsidRPr="00511394">
        <w:rPr>
          <w:rFonts w:hint="cs"/>
          <w:rtl/>
        </w:rPr>
        <w:t>ل</w:t>
      </w:r>
      <w:r w:rsidRPr="00511394">
        <w:rPr>
          <w:rtl/>
        </w:rPr>
        <w:t>تنفيذ مشاريع دعم أنشطة رابطات الأشخاص ذوي الإعاقة (</w:t>
      </w:r>
      <w:r w:rsidRPr="00511394">
        <w:rPr>
          <w:rFonts w:hint="cs"/>
          <w:rtl/>
        </w:rPr>
        <w:t>بشأن</w:t>
      </w:r>
      <w:r w:rsidRPr="00511394">
        <w:rPr>
          <w:rtl/>
        </w:rPr>
        <w:t xml:space="preserve"> الاحتياجات الاجتماعية للصم، وتعديل </w:t>
      </w:r>
      <w:r w:rsidRPr="00511394">
        <w:rPr>
          <w:rFonts w:hint="cs"/>
          <w:rtl/>
        </w:rPr>
        <w:t>البيئة</w:t>
      </w:r>
      <w:r w:rsidRPr="00511394">
        <w:rPr>
          <w:rtl/>
        </w:rPr>
        <w:t xml:space="preserve"> لتلبية احتياجات الأشخاص ذوي الإعاقة، وتنفيذ أحكام اتفاقية حقوق الأشخاص ذوي الإعاقة، </w:t>
      </w:r>
      <w:r w:rsidRPr="00511394">
        <w:rPr>
          <w:rFonts w:hint="cs"/>
          <w:rtl/>
        </w:rPr>
        <w:t>وتوفير</w:t>
      </w:r>
      <w:r w:rsidRPr="00511394">
        <w:rPr>
          <w:rtl/>
        </w:rPr>
        <w:t xml:space="preserve"> الدعم النفسي والرعاية الصحية</w:t>
      </w:r>
      <w:r w:rsidRPr="00511394">
        <w:rPr>
          <w:rFonts w:hint="cs"/>
          <w:rtl/>
        </w:rPr>
        <w:t xml:space="preserve"> </w:t>
      </w:r>
      <w:r w:rsidRPr="00511394">
        <w:rPr>
          <w:rtl/>
        </w:rPr>
        <w:t xml:space="preserve">لأفراد أسر الأشخاص ذوي الإعاقة، وما إلى ذلك)، </w:t>
      </w:r>
      <w:r w:rsidRPr="00511394">
        <w:rPr>
          <w:rFonts w:hint="cs"/>
          <w:rtl/>
        </w:rPr>
        <w:t>و</w:t>
      </w:r>
      <w:r w:rsidRPr="00511394">
        <w:rPr>
          <w:rtl/>
        </w:rPr>
        <w:t>32 ندو</w:t>
      </w:r>
      <w:r w:rsidRPr="00511394">
        <w:rPr>
          <w:rFonts w:hint="cs"/>
          <w:rtl/>
        </w:rPr>
        <w:t>ة</w:t>
      </w:r>
      <w:r w:rsidRPr="00511394">
        <w:rPr>
          <w:rtl/>
        </w:rPr>
        <w:t xml:space="preserve"> ودور</w:t>
      </w:r>
      <w:r w:rsidRPr="00511394">
        <w:rPr>
          <w:rFonts w:hint="cs"/>
          <w:rtl/>
        </w:rPr>
        <w:t>ة</w:t>
      </w:r>
      <w:r w:rsidRPr="00511394">
        <w:rPr>
          <w:rtl/>
        </w:rPr>
        <w:t xml:space="preserve"> تدريبية (</w:t>
      </w:r>
      <w:r w:rsidRPr="00511394">
        <w:rPr>
          <w:rFonts w:hint="cs"/>
          <w:rtl/>
        </w:rPr>
        <w:t>بشأن</w:t>
      </w:r>
      <w:r w:rsidRPr="00511394">
        <w:rPr>
          <w:rtl/>
        </w:rPr>
        <w:t xml:space="preserve"> العمل مع الأشخاص ذوي الإعاقة وأسرهم، </w:t>
      </w:r>
      <w:r w:rsidRPr="00511394">
        <w:rPr>
          <w:rFonts w:hint="cs"/>
          <w:rtl/>
        </w:rPr>
        <w:t>و</w:t>
      </w:r>
      <w:r w:rsidRPr="00511394">
        <w:rPr>
          <w:rtl/>
        </w:rPr>
        <w:t xml:space="preserve">الوعي </w:t>
      </w:r>
      <w:r w:rsidRPr="00511394">
        <w:rPr>
          <w:rFonts w:hint="cs"/>
          <w:rtl/>
        </w:rPr>
        <w:t>العام</w:t>
      </w:r>
      <w:r w:rsidRPr="00511394">
        <w:rPr>
          <w:rtl/>
        </w:rPr>
        <w:t xml:space="preserve"> بالإعاقة، وما إلى ذلك)،</w:t>
      </w:r>
      <w:r w:rsidRPr="00511394">
        <w:rPr>
          <w:rFonts w:hint="cs"/>
          <w:rtl/>
        </w:rPr>
        <w:t xml:space="preserve"> و</w:t>
      </w:r>
      <w:r w:rsidRPr="00511394">
        <w:rPr>
          <w:rtl/>
        </w:rPr>
        <w:t>78 حدث</w:t>
      </w:r>
      <w:r w:rsidR="001D494A">
        <w:rPr>
          <w:rFonts w:hint="cs"/>
          <w:rtl/>
        </w:rPr>
        <w:t xml:space="preserve">اً </w:t>
      </w:r>
      <w:r w:rsidRPr="00511394">
        <w:rPr>
          <w:rFonts w:hint="cs"/>
          <w:rtl/>
        </w:rPr>
        <w:t>آخر</w:t>
      </w:r>
      <w:r w:rsidRPr="00511394">
        <w:rPr>
          <w:rtl/>
        </w:rPr>
        <w:t xml:space="preserve"> (اجتماع</w:t>
      </w:r>
      <w:r w:rsidR="001D494A">
        <w:rPr>
          <w:rtl/>
        </w:rPr>
        <w:t xml:space="preserve">اً </w:t>
      </w:r>
      <w:r w:rsidRPr="00511394">
        <w:rPr>
          <w:rtl/>
        </w:rPr>
        <w:t>وم</w:t>
      </w:r>
      <w:r w:rsidRPr="00511394">
        <w:rPr>
          <w:rFonts w:hint="cs"/>
          <w:rtl/>
        </w:rPr>
        <w:t>ا</w:t>
      </w:r>
      <w:r w:rsidRPr="00511394">
        <w:rPr>
          <w:rtl/>
        </w:rPr>
        <w:t>ئد</w:t>
      </w:r>
      <w:r w:rsidRPr="00511394">
        <w:rPr>
          <w:rFonts w:hint="cs"/>
          <w:rtl/>
        </w:rPr>
        <w:t>ة</w:t>
      </w:r>
      <w:r w:rsidRPr="00511394">
        <w:rPr>
          <w:rtl/>
        </w:rPr>
        <w:t xml:space="preserve"> مستديرة، وما إلى ذلك) </w:t>
      </w:r>
      <w:r w:rsidRPr="00511394">
        <w:rPr>
          <w:rFonts w:hint="cs"/>
          <w:rtl/>
        </w:rPr>
        <w:t>بشأن</w:t>
      </w:r>
      <w:r w:rsidRPr="00511394">
        <w:rPr>
          <w:rtl/>
        </w:rPr>
        <w:t xml:space="preserve"> تعزيز حقوق الأشخاص ذوي الإعاقة والتعاون مع البلديات، وتشجيع التبرع بالأعضاء، </w:t>
      </w:r>
      <w:r w:rsidRPr="00511394">
        <w:rPr>
          <w:rFonts w:hint="cs"/>
          <w:rtl/>
        </w:rPr>
        <w:t>وت</w:t>
      </w:r>
      <w:r w:rsidRPr="00511394">
        <w:rPr>
          <w:rtl/>
        </w:rPr>
        <w:t>عد</w:t>
      </w:r>
      <w:r w:rsidRPr="00511394">
        <w:rPr>
          <w:rFonts w:hint="cs"/>
          <w:rtl/>
        </w:rPr>
        <w:t>يل</w:t>
      </w:r>
      <w:r w:rsidRPr="00511394">
        <w:rPr>
          <w:rtl/>
        </w:rPr>
        <w:t xml:space="preserve"> </w:t>
      </w:r>
      <w:r w:rsidRPr="00511394">
        <w:rPr>
          <w:rFonts w:hint="cs"/>
          <w:rtl/>
        </w:rPr>
        <w:t>البيئة حسب</w:t>
      </w:r>
      <w:r w:rsidRPr="00511394">
        <w:rPr>
          <w:rtl/>
        </w:rPr>
        <w:t xml:space="preserve"> احتياجات الأشخاص ذوي الإعاقة، و</w:t>
      </w:r>
      <w:r w:rsidRPr="00511394">
        <w:rPr>
          <w:rFonts w:hint="cs"/>
          <w:rtl/>
        </w:rPr>
        <w:t xml:space="preserve">النشاطات </w:t>
      </w:r>
      <w:r w:rsidRPr="00511394">
        <w:rPr>
          <w:rtl/>
        </w:rPr>
        <w:t>الرياض</w:t>
      </w:r>
      <w:r w:rsidRPr="00511394">
        <w:rPr>
          <w:rFonts w:hint="cs"/>
          <w:rtl/>
        </w:rPr>
        <w:t>ي</w:t>
      </w:r>
      <w:r w:rsidRPr="00511394">
        <w:rPr>
          <w:rtl/>
        </w:rPr>
        <w:t xml:space="preserve">ة </w:t>
      </w:r>
      <w:r w:rsidRPr="00511394">
        <w:rPr>
          <w:rFonts w:hint="cs"/>
          <w:rtl/>
        </w:rPr>
        <w:t>لفائدتهم</w:t>
      </w:r>
      <w:r w:rsidRPr="00511394">
        <w:rPr>
          <w:rtl/>
        </w:rPr>
        <w:t>، وما إلى ذلك</w:t>
      </w:r>
      <w:r w:rsidRPr="00511394">
        <w:rPr>
          <w:rFonts w:hint="cs"/>
          <w:rtl/>
        </w:rPr>
        <w:t>. وكلف</w:t>
      </w:r>
      <w:r w:rsidRPr="00511394">
        <w:rPr>
          <w:rtl/>
        </w:rPr>
        <w:t xml:space="preserve"> تمويل </w:t>
      </w:r>
      <w:r w:rsidRPr="00511394">
        <w:rPr>
          <w:rtl/>
        </w:rPr>
        <w:lastRenderedPageBreak/>
        <w:t xml:space="preserve">مشاريع دعم أنشطة رابطات الأشخاص ذوي الإعاقة </w:t>
      </w:r>
      <w:r w:rsidRPr="00511394">
        <w:rPr>
          <w:rFonts w:hint="cs"/>
          <w:rtl/>
        </w:rPr>
        <w:t xml:space="preserve">مبلغ </w:t>
      </w:r>
      <w:r w:rsidR="004822E9">
        <w:rPr>
          <w:rFonts w:hint="cs"/>
          <w:rtl/>
        </w:rPr>
        <w:t>4.1</w:t>
      </w:r>
      <w:r w:rsidRPr="00511394">
        <w:rPr>
          <w:rtl/>
        </w:rPr>
        <w:t xml:space="preserve"> مليون</w:t>
      </w:r>
      <w:r w:rsidRPr="00511394">
        <w:rPr>
          <w:rFonts w:hint="cs"/>
          <w:rtl/>
        </w:rPr>
        <w:t xml:space="preserve"> ليتا ليتوانية </w:t>
      </w:r>
      <w:r w:rsidRPr="00511394">
        <w:rPr>
          <w:rtl/>
        </w:rPr>
        <w:t xml:space="preserve">من </w:t>
      </w:r>
      <w:r w:rsidRPr="00511394">
        <w:rPr>
          <w:rFonts w:hint="cs"/>
          <w:rtl/>
        </w:rPr>
        <w:t>ال</w:t>
      </w:r>
      <w:r w:rsidRPr="00511394">
        <w:rPr>
          <w:rtl/>
        </w:rPr>
        <w:t xml:space="preserve">أموال </w:t>
      </w:r>
      <w:r w:rsidRPr="00511394">
        <w:rPr>
          <w:rFonts w:hint="cs"/>
          <w:rtl/>
        </w:rPr>
        <w:t>ال</w:t>
      </w:r>
      <w:r w:rsidRPr="00511394">
        <w:rPr>
          <w:rtl/>
        </w:rPr>
        <w:t>وطنية عام 2011</w:t>
      </w:r>
      <w:r w:rsidR="00141789">
        <w:rPr>
          <w:rFonts w:hint="cs"/>
          <w:rtl/>
        </w:rPr>
        <w:t>.</w:t>
      </w:r>
    </w:p>
    <w:p w:rsidR="00324C73" w:rsidRPr="00511394" w:rsidRDefault="00324C73" w:rsidP="004822E9">
      <w:pPr>
        <w:pStyle w:val="SingleTxtGA"/>
        <w:rPr>
          <w:noProof/>
        </w:rPr>
      </w:pPr>
      <w:r w:rsidRPr="00511394">
        <w:rPr>
          <w:noProof/>
          <w:rtl/>
        </w:rPr>
        <w:t>35</w:t>
      </w:r>
      <w:r w:rsidRPr="00511394">
        <w:rPr>
          <w:rFonts w:hint="cs"/>
          <w:noProof/>
          <w:rtl/>
        </w:rPr>
        <w:t>-</w:t>
      </w:r>
      <w:r w:rsidR="00400840" w:rsidRPr="00511394">
        <w:rPr>
          <w:rFonts w:hint="cs"/>
          <w:noProof/>
          <w:rtl/>
        </w:rPr>
        <w:tab/>
      </w:r>
      <w:r w:rsidRPr="00511394">
        <w:rPr>
          <w:rFonts w:hint="cs"/>
          <w:noProof/>
          <w:rtl/>
        </w:rPr>
        <w:t>وتنفذ</w:t>
      </w:r>
      <w:r w:rsidRPr="00511394">
        <w:rPr>
          <w:noProof/>
          <w:rtl/>
        </w:rPr>
        <w:t xml:space="preserve"> أحكام هذه المادة من الاتفاقية المتعلقة </w:t>
      </w:r>
      <w:r w:rsidRPr="00511394">
        <w:rPr>
          <w:rFonts w:hint="cs"/>
          <w:noProof/>
          <w:rtl/>
        </w:rPr>
        <w:t xml:space="preserve">بإذكاء </w:t>
      </w:r>
      <w:r w:rsidRPr="00511394">
        <w:rPr>
          <w:noProof/>
          <w:rtl/>
        </w:rPr>
        <w:t xml:space="preserve">الوعي العام </w:t>
      </w:r>
      <w:r w:rsidR="001D494A">
        <w:rPr>
          <w:noProof/>
          <w:rtl/>
        </w:rPr>
        <w:t xml:space="preserve">أيضاً </w:t>
      </w:r>
      <w:r w:rsidRPr="00511394">
        <w:rPr>
          <w:noProof/>
          <w:rtl/>
        </w:rPr>
        <w:t xml:space="preserve">من خلال البيانات الصحفية، </w:t>
      </w:r>
      <w:r w:rsidRPr="00511394">
        <w:rPr>
          <w:rFonts w:hint="cs"/>
          <w:noProof/>
          <w:rtl/>
        </w:rPr>
        <w:t>فقد</w:t>
      </w:r>
      <w:r w:rsidRPr="00511394">
        <w:rPr>
          <w:noProof/>
          <w:rtl/>
        </w:rPr>
        <w:t xml:space="preserve"> </w:t>
      </w:r>
      <w:r w:rsidRPr="00511394">
        <w:rPr>
          <w:rFonts w:hint="cs"/>
          <w:noProof/>
          <w:rtl/>
        </w:rPr>
        <w:t xml:space="preserve">نشرت </w:t>
      </w:r>
      <w:r w:rsidRPr="00511394">
        <w:rPr>
          <w:noProof/>
          <w:rtl/>
        </w:rPr>
        <w:t xml:space="preserve">مجموعة واسعة من المعلومات </w:t>
      </w:r>
      <w:r w:rsidRPr="00511394">
        <w:rPr>
          <w:rFonts w:hint="cs"/>
          <w:noProof/>
          <w:rtl/>
        </w:rPr>
        <w:t>الموجهة</w:t>
      </w:r>
      <w:r w:rsidRPr="00511394">
        <w:rPr>
          <w:noProof/>
          <w:rtl/>
        </w:rPr>
        <w:t xml:space="preserve"> </w:t>
      </w:r>
      <w:r w:rsidRPr="00511394">
        <w:rPr>
          <w:rFonts w:hint="cs"/>
          <w:noProof/>
          <w:rtl/>
        </w:rPr>
        <w:t>ل</w:t>
      </w:r>
      <w:r w:rsidRPr="00511394">
        <w:rPr>
          <w:noProof/>
          <w:rtl/>
        </w:rPr>
        <w:t xml:space="preserve">لأسر والمعلمين ومهنيي التعليم فيما يتعلق </w:t>
      </w:r>
      <w:r w:rsidRPr="00511394">
        <w:rPr>
          <w:rFonts w:hint="cs"/>
          <w:noProof/>
          <w:rtl/>
        </w:rPr>
        <w:t>بنمو</w:t>
      </w:r>
      <w:r w:rsidRPr="00511394">
        <w:rPr>
          <w:noProof/>
          <w:rtl/>
        </w:rPr>
        <w:t xml:space="preserve"> الأطفال ذوي الاحتياجات الخاصة على </w:t>
      </w:r>
      <w:r w:rsidRPr="00511394">
        <w:rPr>
          <w:rFonts w:hint="cs"/>
          <w:noProof/>
          <w:rtl/>
        </w:rPr>
        <w:t>ال</w:t>
      </w:r>
      <w:r w:rsidRPr="00511394">
        <w:rPr>
          <w:noProof/>
          <w:rtl/>
        </w:rPr>
        <w:t>موقع</w:t>
      </w:r>
      <w:r w:rsidRPr="00511394">
        <w:rPr>
          <w:rFonts w:hint="cs"/>
          <w:noProof/>
          <w:rtl/>
        </w:rPr>
        <w:t xml:space="preserve"> الشبكي</w:t>
      </w:r>
      <w:r w:rsidRPr="00511394">
        <w:rPr>
          <w:noProof/>
          <w:rtl/>
        </w:rPr>
        <w:t xml:space="preserve"> </w:t>
      </w:r>
      <w:r w:rsidRPr="00511394">
        <w:rPr>
          <w:rFonts w:hint="cs"/>
          <w:noProof/>
          <w:rtl/>
        </w:rPr>
        <w:t>ل</w:t>
      </w:r>
      <w:r w:rsidRPr="00511394">
        <w:rPr>
          <w:noProof/>
          <w:rtl/>
        </w:rPr>
        <w:t>وزارة التربية والتعليم (</w:t>
      </w:r>
      <w:r w:rsidRPr="00511394">
        <w:rPr>
          <w:noProof/>
        </w:rPr>
        <w:t>www.smm.lt</w:t>
      </w:r>
      <w:r w:rsidRPr="00511394">
        <w:rPr>
          <w:noProof/>
          <w:rtl/>
        </w:rPr>
        <w:t>) ووز</w:t>
      </w:r>
      <w:r w:rsidRPr="00511394">
        <w:rPr>
          <w:rFonts w:hint="cs"/>
          <w:noProof/>
          <w:rtl/>
        </w:rPr>
        <w:t>عت</w:t>
      </w:r>
      <w:r w:rsidRPr="00511394">
        <w:rPr>
          <w:noProof/>
          <w:rtl/>
        </w:rPr>
        <w:t xml:space="preserve"> على وسائ</w:t>
      </w:r>
      <w:r w:rsidRPr="00511394">
        <w:rPr>
          <w:rFonts w:hint="cs"/>
          <w:noProof/>
          <w:rtl/>
        </w:rPr>
        <w:t>ط</w:t>
      </w:r>
      <w:r w:rsidRPr="00511394">
        <w:rPr>
          <w:noProof/>
          <w:rtl/>
        </w:rPr>
        <w:t xml:space="preserve"> الإعلام. </w:t>
      </w:r>
      <w:r w:rsidRPr="00511394">
        <w:rPr>
          <w:rFonts w:hint="cs"/>
          <w:noProof/>
          <w:rtl/>
        </w:rPr>
        <w:t>ونوقشت</w:t>
      </w:r>
      <w:r w:rsidRPr="00511394">
        <w:rPr>
          <w:noProof/>
          <w:rtl/>
        </w:rPr>
        <w:t xml:space="preserve"> عام 2011 مجموعة من المواضيع </w:t>
      </w:r>
      <w:r w:rsidRPr="00511394">
        <w:rPr>
          <w:rFonts w:hint="cs"/>
          <w:noProof/>
          <w:rtl/>
        </w:rPr>
        <w:t>باستفاضة على ا</w:t>
      </w:r>
      <w:r w:rsidRPr="00511394">
        <w:rPr>
          <w:noProof/>
          <w:rtl/>
        </w:rPr>
        <w:t xml:space="preserve">لبوابة </w:t>
      </w:r>
      <w:r w:rsidRPr="00511394">
        <w:rPr>
          <w:noProof/>
        </w:rPr>
        <w:t>www.ikimokyklinis.lt</w:t>
      </w:r>
      <w:r w:rsidRPr="00511394">
        <w:rPr>
          <w:noProof/>
          <w:rtl/>
        </w:rPr>
        <w:t xml:space="preserve">. </w:t>
      </w:r>
      <w:r w:rsidRPr="00511394">
        <w:rPr>
          <w:rFonts w:hint="cs"/>
          <w:noProof/>
          <w:rtl/>
        </w:rPr>
        <w:t>و</w:t>
      </w:r>
      <w:r w:rsidRPr="00511394">
        <w:rPr>
          <w:noProof/>
          <w:rtl/>
        </w:rPr>
        <w:t>ت</w:t>
      </w:r>
      <w:r w:rsidRPr="00511394">
        <w:rPr>
          <w:rFonts w:hint="cs"/>
          <w:noProof/>
          <w:rtl/>
        </w:rPr>
        <w:t>ُ</w:t>
      </w:r>
      <w:r w:rsidRPr="00511394">
        <w:rPr>
          <w:noProof/>
          <w:rtl/>
        </w:rPr>
        <w:t>ح</w:t>
      </w:r>
      <w:r w:rsidRPr="00511394">
        <w:rPr>
          <w:rFonts w:hint="cs"/>
          <w:noProof/>
          <w:rtl/>
        </w:rPr>
        <w:t>َ</w:t>
      </w:r>
      <w:r w:rsidRPr="00511394">
        <w:rPr>
          <w:noProof/>
          <w:rtl/>
        </w:rPr>
        <w:t>دث</w:t>
      </w:r>
      <w:r w:rsidRPr="00511394">
        <w:rPr>
          <w:rFonts w:hint="cs"/>
          <w:noProof/>
          <w:rtl/>
        </w:rPr>
        <w:t>ُ</w:t>
      </w:r>
      <w:r w:rsidRPr="00511394">
        <w:rPr>
          <w:noProof/>
          <w:rtl/>
        </w:rPr>
        <w:t xml:space="preserve"> محتويات البوابة بانتظام وتقدم الاستشارات للزوار أو </w:t>
      </w:r>
      <w:r w:rsidRPr="00511394">
        <w:rPr>
          <w:rFonts w:hint="cs"/>
          <w:noProof/>
          <w:rtl/>
        </w:rPr>
        <w:t>ال</w:t>
      </w:r>
      <w:r w:rsidRPr="00511394">
        <w:rPr>
          <w:noProof/>
          <w:rtl/>
        </w:rPr>
        <w:t xml:space="preserve">مستخدمين. </w:t>
      </w:r>
      <w:r w:rsidRPr="00511394">
        <w:rPr>
          <w:rFonts w:hint="cs"/>
          <w:noProof/>
          <w:rtl/>
        </w:rPr>
        <w:t>وهي</w:t>
      </w:r>
      <w:r w:rsidRPr="00511394">
        <w:rPr>
          <w:noProof/>
          <w:rtl/>
        </w:rPr>
        <w:t xml:space="preserve"> مصدر كبير </w:t>
      </w:r>
      <w:r w:rsidRPr="00511394">
        <w:rPr>
          <w:rFonts w:hint="cs"/>
          <w:noProof/>
          <w:rtl/>
        </w:rPr>
        <w:t>ل</w:t>
      </w:r>
      <w:r w:rsidRPr="00511394">
        <w:rPr>
          <w:noProof/>
          <w:rtl/>
        </w:rPr>
        <w:t xml:space="preserve">لمعلومات </w:t>
      </w:r>
      <w:r w:rsidRPr="00511394">
        <w:rPr>
          <w:rFonts w:hint="cs"/>
          <w:noProof/>
          <w:rtl/>
        </w:rPr>
        <w:t xml:space="preserve">بالنسبة </w:t>
      </w:r>
      <w:r w:rsidRPr="00511394">
        <w:rPr>
          <w:noProof/>
          <w:rtl/>
        </w:rPr>
        <w:t xml:space="preserve">للآباء والأمهات </w:t>
      </w:r>
      <w:r w:rsidRPr="00511394">
        <w:rPr>
          <w:rFonts w:hint="cs"/>
          <w:noProof/>
          <w:rtl/>
        </w:rPr>
        <w:t>فيما</w:t>
      </w:r>
      <w:r w:rsidR="004822E9">
        <w:rPr>
          <w:rFonts w:hint="eastAsia"/>
          <w:noProof/>
          <w:rtl/>
        </w:rPr>
        <w:t> </w:t>
      </w:r>
      <w:r w:rsidRPr="00511394">
        <w:rPr>
          <w:rFonts w:hint="cs"/>
          <w:noProof/>
          <w:rtl/>
        </w:rPr>
        <w:t>يتعلق ب</w:t>
      </w:r>
      <w:r w:rsidRPr="00511394">
        <w:rPr>
          <w:noProof/>
          <w:rtl/>
        </w:rPr>
        <w:t>تربية الأطفال ذوي الإعاقة.</w:t>
      </w:r>
    </w:p>
    <w:p w:rsidR="00324C73" w:rsidRPr="00511394" w:rsidRDefault="00324C73" w:rsidP="00141789">
      <w:pPr>
        <w:pStyle w:val="SingleTxtGA"/>
        <w:rPr>
          <w:noProof/>
          <w:rtl/>
        </w:rPr>
      </w:pPr>
      <w:r w:rsidRPr="00511394">
        <w:rPr>
          <w:noProof/>
          <w:rtl/>
        </w:rPr>
        <w:t>36</w:t>
      </w:r>
      <w:r w:rsidRPr="00511394">
        <w:rPr>
          <w:rFonts w:hint="cs"/>
          <w:noProof/>
          <w:rtl/>
        </w:rPr>
        <w:t>-</w:t>
      </w:r>
      <w:r w:rsidR="00400840" w:rsidRPr="00511394">
        <w:rPr>
          <w:rFonts w:hint="cs"/>
          <w:noProof/>
          <w:rtl/>
        </w:rPr>
        <w:tab/>
      </w:r>
      <w:r w:rsidRPr="00511394">
        <w:rPr>
          <w:rFonts w:hint="cs"/>
          <w:noProof/>
          <w:rtl/>
        </w:rPr>
        <w:t>و</w:t>
      </w:r>
      <w:r w:rsidRPr="00511394">
        <w:rPr>
          <w:noProof/>
          <w:rtl/>
        </w:rPr>
        <w:t xml:space="preserve">من التدابير </w:t>
      </w:r>
      <w:r w:rsidRPr="00511394">
        <w:rPr>
          <w:rFonts w:hint="cs"/>
          <w:noProof/>
          <w:rtl/>
        </w:rPr>
        <w:t>التي شملها</w:t>
      </w:r>
      <w:r w:rsidRPr="00511394">
        <w:rPr>
          <w:noProof/>
          <w:rtl/>
        </w:rPr>
        <w:t xml:space="preserve"> برنامج تطوير</w:t>
      </w:r>
      <w:r w:rsidRPr="00511394">
        <w:rPr>
          <w:rFonts w:hint="cs"/>
          <w:noProof/>
          <w:rtl/>
        </w:rPr>
        <w:t xml:space="preserve"> </w:t>
      </w:r>
      <w:r w:rsidRPr="00511394">
        <w:rPr>
          <w:noProof/>
          <w:rtl/>
        </w:rPr>
        <w:t>مرحل</w:t>
      </w:r>
      <w:r w:rsidRPr="00511394">
        <w:rPr>
          <w:rFonts w:hint="cs"/>
          <w:noProof/>
          <w:rtl/>
        </w:rPr>
        <w:t>تي</w:t>
      </w:r>
      <w:r w:rsidRPr="00511394">
        <w:rPr>
          <w:noProof/>
          <w:rtl/>
        </w:rPr>
        <w:t xml:space="preserve"> التعليم قبل المدرسي </w:t>
      </w:r>
      <w:r w:rsidRPr="00511394">
        <w:rPr>
          <w:rFonts w:hint="cs"/>
          <w:noProof/>
          <w:rtl/>
        </w:rPr>
        <w:t>و</w:t>
      </w:r>
      <w:r w:rsidRPr="00511394">
        <w:rPr>
          <w:noProof/>
          <w:rtl/>
        </w:rPr>
        <w:t xml:space="preserve">قبل الابتدائي </w:t>
      </w:r>
      <w:r w:rsidRPr="00511394">
        <w:rPr>
          <w:rFonts w:hint="cs"/>
          <w:noProof/>
          <w:rtl/>
        </w:rPr>
        <w:t>للفترة</w:t>
      </w:r>
      <w:r w:rsidR="00141789">
        <w:rPr>
          <w:rFonts w:hint="eastAsia"/>
          <w:noProof/>
          <w:rtl/>
        </w:rPr>
        <w:t> </w:t>
      </w:r>
      <w:r w:rsidRPr="00511394">
        <w:rPr>
          <w:noProof/>
          <w:rtl/>
        </w:rPr>
        <w:t xml:space="preserve">2011-2013، التي </w:t>
      </w:r>
      <w:r w:rsidRPr="00511394">
        <w:rPr>
          <w:rFonts w:hint="cs"/>
          <w:noProof/>
          <w:rtl/>
        </w:rPr>
        <w:t>اعتمدت بموجب</w:t>
      </w:r>
      <w:r w:rsidRPr="00511394">
        <w:rPr>
          <w:noProof/>
          <w:rtl/>
        </w:rPr>
        <w:t xml:space="preserve"> الأمر رقم </w:t>
      </w:r>
      <w:r w:rsidRPr="00511394">
        <w:rPr>
          <w:noProof/>
        </w:rPr>
        <w:t>V-350</w:t>
      </w:r>
      <w:r w:rsidRPr="00511394">
        <w:rPr>
          <w:rFonts w:hint="cs"/>
          <w:noProof/>
          <w:rtl/>
        </w:rPr>
        <w:t xml:space="preserve"> الصادر عن</w:t>
      </w:r>
      <w:r w:rsidRPr="00511394">
        <w:rPr>
          <w:noProof/>
          <w:rtl/>
        </w:rPr>
        <w:t xml:space="preserve"> وزير التعليم والعلوم في 1 </w:t>
      </w:r>
      <w:r w:rsidRPr="00511394">
        <w:rPr>
          <w:rFonts w:hint="cs"/>
          <w:noProof/>
          <w:rtl/>
        </w:rPr>
        <w:t>آذار/</w:t>
      </w:r>
      <w:r w:rsidRPr="00511394">
        <w:rPr>
          <w:noProof/>
          <w:rtl/>
        </w:rPr>
        <w:t xml:space="preserve">مارس 2011 </w:t>
      </w:r>
      <w:r w:rsidR="00D8717F" w:rsidRPr="00D8717F">
        <w:rPr>
          <w:i/>
          <w:iCs/>
          <w:noProof/>
          <w:rtl/>
        </w:rPr>
        <w:t>(الجريدة الرسمية</w:t>
      </w:r>
      <w:r w:rsidRPr="00511394">
        <w:rPr>
          <w:noProof/>
          <w:rtl/>
        </w:rPr>
        <w:t xml:space="preserve"> رقم 30-1421، 2011)، إنشاء مراكز متعددة الوظائف. </w:t>
      </w:r>
      <w:r w:rsidRPr="00511394">
        <w:rPr>
          <w:rFonts w:hint="cs"/>
          <w:noProof/>
          <w:rtl/>
        </w:rPr>
        <w:t>وال</w:t>
      </w:r>
      <w:r w:rsidRPr="00511394">
        <w:rPr>
          <w:noProof/>
          <w:rtl/>
        </w:rPr>
        <w:t xml:space="preserve">مركز متعدد الوظائف هو مرفق </w:t>
      </w:r>
      <w:r w:rsidRPr="00511394">
        <w:rPr>
          <w:rFonts w:hint="cs"/>
          <w:noProof/>
          <w:rtl/>
        </w:rPr>
        <w:t>يوفر</w:t>
      </w:r>
      <w:r w:rsidRPr="00511394">
        <w:rPr>
          <w:noProof/>
          <w:rtl/>
        </w:rPr>
        <w:t xml:space="preserve"> </w:t>
      </w:r>
      <w:r w:rsidRPr="00511394">
        <w:rPr>
          <w:rFonts w:hint="cs"/>
          <w:noProof/>
          <w:rtl/>
        </w:rPr>
        <w:t>ا</w:t>
      </w:r>
      <w:r w:rsidRPr="00511394">
        <w:rPr>
          <w:noProof/>
          <w:rtl/>
        </w:rPr>
        <w:t>لتعليم والثقافة والخدمات الاجتماعية</w:t>
      </w:r>
      <w:r w:rsidRPr="00511394">
        <w:rPr>
          <w:rFonts w:hint="cs"/>
          <w:noProof/>
          <w:rtl/>
        </w:rPr>
        <w:t xml:space="preserve"> ل</w:t>
      </w:r>
      <w:r w:rsidRPr="00511394">
        <w:rPr>
          <w:noProof/>
          <w:rtl/>
        </w:rPr>
        <w:t xml:space="preserve">لأطفال المحليين والمجتمع. ويمكن أن تشمل </w:t>
      </w:r>
      <w:r w:rsidRPr="00511394">
        <w:rPr>
          <w:rFonts w:hint="cs"/>
          <w:noProof/>
          <w:rtl/>
        </w:rPr>
        <w:t>نشاطاته</w:t>
      </w:r>
      <w:r w:rsidRPr="00511394">
        <w:rPr>
          <w:noProof/>
          <w:rtl/>
        </w:rPr>
        <w:t>: مرحل</w:t>
      </w:r>
      <w:r w:rsidRPr="00511394">
        <w:rPr>
          <w:rFonts w:hint="cs"/>
          <w:noProof/>
          <w:rtl/>
        </w:rPr>
        <w:t>تي</w:t>
      </w:r>
      <w:r w:rsidRPr="00511394">
        <w:rPr>
          <w:noProof/>
          <w:rtl/>
        </w:rPr>
        <w:t xml:space="preserve"> التعليم قبل المدرسي </w:t>
      </w:r>
      <w:r w:rsidRPr="00511394">
        <w:rPr>
          <w:rFonts w:hint="cs"/>
          <w:noProof/>
          <w:rtl/>
        </w:rPr>
        <w:t>و</w:t>
      </w:r>
      <w:r w:rsidRPr="00511394">
        <w:rPr>
          <w:noProof/>
          <w:rtl/>
        </w:rPr>
        <w:t>قبل الابتدائي والتعل</w:t>
      </w:r>
      <w:r w:rsidRPr="00511394">
        <w:rPr>
          <w:rFonts w:hint="cs"/>
          <w:noProof/>
          <w:rtl/>
        </w:rPr>
        <w:t>يم</w:t>
      </w:r>
      <w:r w:rsidRPr="00511394">
        <w:rPr>
          <w:noProof/>
          <w:rtl/>
        </w:rPr>
        <w:t xml:space="preserve"> غير النظامي للأطفال، والرعاية النهارية، و</w:t>
      </w:r>
      <w:r w:rsidRPr="00511394">
        <w:rPr>
          <w:rFonts w:hint="cs"/>
          <w:noProof/>
          <w:rtl/>
        </w:rPr>
        <w:t>ال</w:t>
      </w:r>
      <w:r w:rsidRPr="00511394">
        <w:rPr>
          <w:noProof/>
          <w:rtl/>
        </w:rPr>
        <w:t>تعليم غير النظامي</w:t>
      </w:r>
      <w:r w:rsidRPr="00511394">
        <w:rPr>
          <w:rFonts w:hint="cs"/>
          <w:noProof/>
          <w:rtl/>
        </w:rPr>
        <w:t xml:space="preserve"> ل</w:t>
      </w:r>
      <w:r w:rsidRPr="00511394">
        <w:rPr>
          <w:noProof/>
          <w:rtl/>
        </w:rPr>
        <w:t xml:space="preserve">لكبار، والمساعدة التعليمية، والتعليم الخاص والتعليم عن بعد </w:t>
      </w:r>
      <w:r w:rsidRPr="00511394">
        <w:rPr>
          <w:rFonts w:hint="cs"/>
          <w:noProof/>
          <w:rtl/>
        </w:rPr>
        <w:t>فيما يتعلق ب</w:t>
      </w:r>
      <w:r w:rsidRPr="00511394">
        <w:rPr>
          <w:noProof/>
          <w:rtl/>
        </w:rPr>
        <w:t xml:space="preserve">برامج التعليم النظامي وغير النظامي أو وحدات </w:t>
      </w:r>
      <w:r w:rsidRPr="00511394">
        <w:rPr>
          <w:rFonts w:hint="cs"/>
          <w:noProof/>
          <w:rtl/>
        </w:rPr>
        <w:t>الدروس</w:t>
      </w:r>
      <w:r w:rsidRPr="00511394">
        <w:rPr>
          <w:noProof/>
          <w:rtl/>
        </w:rPr>
        <w:t>، والترفيه، والنشط</w:t>
      </w:r>
      <w:r w:rsidRPr="00511394">
        <w:rPr>
          <w:rFonts w:hint="cs"/>
          <w:noProof/>
          <w:rtl/>
        </w:rPr>
        <w:t>ات</w:t>
      </w:r>
      <w:r w:rsidRPr="00511394">
        <w:rPr>
          <w:noProof/>
          <w:rtl/>
        </w:rPr>
        <w:t xml:space="preserve"> الاجتماعي</w:t>
      </w:r>
      <w:r w:rsidRPr="00511394">
        <w:rPr>
          <w:rFonts w:hint="cs"/>
          <w:noProof/>
          <w:rtl/>
        </w:rPr>
        <w:t>ة و</w:t>
      </w:r>
      <w:r w:rsidRPr="00511394">
        <w:rPr>
          <w:noProof/>
          <w:rtl/>
        </w:rPr>
        <w:t>الثقافية والفنية للأطفال والكبار، وما شابه ذلك.</w:t>
      </w:r>
    </w:p>
    <w:p w:rsidR="00324C73" w:rsidRPr="00511394" w:rsidRDefault="00324C73" w:rsidP="00400840">
      <w:pPr>
        <w:pStyle w:val="SingleTxtGA"/>
        <w:rPr>
          <w:noProof/>
          <w:rtl/>
        </w:rPr>
      </w:pPr>
      <w:r w:rsidRPr="00511394">
        <w:rPr>
          <w:noProof/>
          <w:rtl/>
        </w:rPr>
        <w:t>37</w:t>
      </w:r>
      <w:r w:rsidRPr="00511394">
        <w:rPr>
          <w:rFonts w:hint="cs"/>
          <w:noProof/>
          <w:rtl/>
        </w:rPr>
        <w:t>-</w:t>
      </w:r>
      <w:r w:rsidR="00400840" w:rsidRPr="00511394">
        <w:rPr>
          <w:rFonts w:hint="cs"/>
          <w:noProof/>
          <w:rtl/>
        </w:rPr>
        <w:tab/>
      </w:r>
      <w:r w:rsidRPr="00511394">
        <w:rPr>
          <w:rFonts w:hint="cs"/>
          <w:noProof/>
          <w:rtl/>
        </w:rPr>
        <w:t>وقد استهدف</w:t>
      </w:r>
      <w:r w:rsidRPr="00511394">
        <w:rPr>
          <w:noProof/>
          <w:rtl/>
        </w:rPr>
        <w:t xml:space="preserve"> تدبير آخر برامج التعليم </w:t>
      </w:r>
      <w:r w:rsidRPr="00511394">
        <w:rPr>
          <w:rFonts w:hint="cs"/>
          <w:noProof/>
          <w:rtl/>
        </w:rPr>
        <w:t xml:space="preserve">الموجهة </w:t>
      </w:r>
      <w:r w:rsidRPr="00511394">
        <w:rPr>
          <w:noProof/>
          <w:rtl/>
        </w:rPr>
        <w:t>تحديد</w:t>
      </w:r>
      <w:r w:rsidR="001D494A">
        <w:rPr>
          <w:rFonts w:hint="cs"/>
          <w:noProof/>
          <w:rtl/>
        </w:rPr>
        <w:t xml:space="preserve">اً </w:t>
      </w:r>
      <w:r w:rsidRPr="00511394">
        <w:rPr>
          <w:rFonts w:hint="cs"/>
          <w:noProof/>
          <w:rtl/>
        </w:rPr>
        <w:t>ل</w:t>
      </w:r>
      <w:r w:rsidRPr="00511394">
        <w:rPr>
          <w:noProof/>
          <w:rtl/>
        </w:rPr>
        <w:t>لأسر</w:t>
      </w:r>
      <w:r w:rsidRPr="00511394">
        <w:rPr>
          <w:rFonts w:hint="cs"/>
          <w:noProof/>
          <w:rtl/>
        </w:rPr>
        <w:t xml:space="preserve"> التي</w:t>
      </w:r>
      <w:r w:rsidRPr="00511394">
        <w:rPr>
          <w:noProof/>
          <w:rtl/>
        </w:rPr>
        <w:t xml:space="preserve"> تربي أطفال</w:t>
      </w:r>
      <w:r w:rsidR="001D494A">
        <w:rPr>
          <w:rFonts w:hint="cs"/>
          <w:noProof/>
          <w:rtl/>
        </w:rPr>
        <w:t xml:space="preserve">اً </w:t>
      </w:r>
      <w:r w:rsidRPr="00511394">
        <w:rPr>
          <w:rFonts w:hint="cs"/>
          <w:noProof/>
          <w:rtl/>
        </w:rPr>
        <w:t>في سن</w:t>
      </w:r>
      <w:r w:rsidRPr="00511394">
        <w:rPr>
          <w:noProof/>
          <w:rtl/>
        </w:rPr>
        <w:t xml:space="preserve"> التعليم قبل المدرسي </w:t>
      </w:r>
      <w:r w:rsidRPr="00511394">
        <w:rPr>
          <w:rFonts w:hint="cs"/>
          <w:noProof/>
          <w:rtl/>
        </w:rPr>
        <w:t>و</w:t>
      </w:r>
      <w:r w:rsidRPr="00511394">
        <w:rPr>
          <w:noProof/>
          <w:rtl/>
        </w:rPr>
        <w:t xml:space="preserve">قبل الابتدائي </w:t>
      </w:r>
      <w:r w:rsidRPr="00511394">
        <w:rPr>
          <w:rFonts w:hint="cs"/>
          <w:noProof/>
          <w:rtl/>
        </w:rPr>
        <w:t xml:space="preserve">لتعزيز </w:t>
      </w:r>
      <w:r w:rsidRPr="00511394">
        <w:rPr>
          <w:noProof/>
          <w:rtl/>
        </w:rPr>
        <w:t>مسؤول</w:t>
      </w:r>
      <w:r w:rsidRPr="00511394">
        <w:rPr>
          <w:rFonts w:hint="cs"/>
          <w:noProof/>
          <w:rtl/>
        </w:rPr>
        <w:t xml:space="preserve">يتها </w:t>
      </w:r>
      <w:r w:rsidRPr="00511394">
        <w:rPr>
          <w:noProof/>
          <w:rtl/>
        </w:rPr>
        <w:t>وخبر</w:t>
      </w:r>
      <w:r w:rsidRPr="00511394">
        <w:rPr>
          <w:rFonts w:hint="cs"/>
          <w:noProof/>
          <w:rtl/>
        </w:rPr>
        <w:t>تها</w:t>
      </w:r>
      <w:r w:rsidRPr="00511394">
        <w:rPr>
          <w:noProof/>
          <w:rtl/>
        </w:rPr>
        <w:t xml:space="preserve"> </w:t>
      </w:r>
      <w:r w:rsidRPr="00511394">
        <w:rPr>
          <w:rFonts w:hint="cs"/>
          <w:noProof/>
          <w:rtl/>
        </w:rPr>
        <w:t>بشأن</w:t>
      </w:r>
      <w:r w:rsidRPr="00511394">
        <w:rPr>
          <w:noProof/>
          <w:rtl/>
        </w:rPr>
        <w:t xml:space="preserve"> تعليم أطفاله</w:t>
      </w:r>
      <w:r w:rsidRPr="00511394">
        <w:rPr>
          <w:rFonts w:hint="cs"/>
          <w:noProof/>
          <w:rtl/>
        </w:rPr>
        <w:t>ا</w:t>
      </w:r>
      <w:r w:rsidRPr="00511394">
        <w:rPr>
          <w:noProof/>
          <w:rtl/>
        </w:rPr>
        <w:t xml:space="preserve"> (بم</w:t>
      </w:r>
      <w:r w:rsidRPr="00511394">
        <w:rPr>
          <w:rFonts w:hint="cs"/>
          <w:noProof/>
          <w:rtl/>
        </w:rPr>
        <w:t>ن</w:t>
      </w:r>
      <w:r w:rsidRPr="00511394">
        <w:rPr>
          <w:noProof/>
          <w:rtl/>
        </w:rPr>
        <w:t xml:space="preserve"> في</w:t>
      </w:r>
      <w:r w:rsidRPr="00511394">
        <w:rPr>
          <w:rFonts w:hint="cs"/>
          <w:noProof/>
          <w:rtl/>
        </w:rPr>
        <w:t xml:space="preserve">هم </w:t>
      </w:r>
      <w:r w:rsidRPr="00511394">
        <w:rPr>
          <w:noProof/>
          <w:rtl/>
        </w:rPr>
        <w:t>ذو</w:t>
      </w:r>
      <w:r w:rsidRPr="00511394">
        <w:rPr>
          <w:rFonts w:hint="cs"/>
          <w:noProof/>
          <w:rtl/>
        </w:rPr>
        <w:t>ي</w:t>
      </w:r>
      <w:r w:rsidRPr="00511394">
        <w:rPr>
          <w:noProof/>
          <w:rtl/>
        </w:rPr>
        <w:t xml:space="preserve"> </w:t>
      </w:r>
      <w:r w:rsidRPr="00511394">
        <w:rPr>
          <w:rFonts w:hint="cs"/>
          <w:noProof/>
          <w:rtl/>
        </w:rPr>
        <w:t>الإعاقة</w:t>
      </w:r>
      <w:r w:rsidRPr="00511394">
        <w:rPr>
          <w:noProof/>
          <w:rtl/>
        </w:rPr>
        <w:t xml:space="preserve">). </w:t>
      </w:r>
      <w:r w:rsidRPr="00511394">
        <w:rPr>
          <w:rFonts w:hint="cs"/>
          <w:noProof/>
          <w:rtl/>
        </w:rPr>
        <w:t>وينص ن</w:t>
      </w:r>
      <w:r w:rsidRPr="00511394">
        <w:rPr>
          <w:noProof/>
          <w:rtl/>
        </w:rPr>
        <w:t>موذج تحسين تعليم</w:t>
      </w:r>
      <w:r w:rsidRPr="00511394">
        <w:rPr>
          <w:rFonts w:hint="cs"/>
          <w:noProof/>
          <w:rtl/>
        </w:rPr>
        <w:t xml:space="preserve"> ا</w:t>
      </w:r>
      <w:r w:rsidRPr="00511394">
        <w:rPr>
          <w:noProof/>
          <w:rtl/>
        </w:rPr>
        <w:t xml:space="preserve">لأطفال وظروف </w:t>
      </w:r>
      <w:r w:rsidRPr="00511394">
        <w:rPr>
          <w:rFonts w:hint="cs"/>
          <w:noProof/>
          <w:rtl/>
        </w:rPr>
        <w:t>ح</w:t>
      </w:r>
      <w:r w:rsidRPr="00511394">
        <w:rPr>
          <w:noProof/>
          <w:rtl/>
        </w:rPr>
        <w:t>يا</w:t>
      </w:r>
      <w:r w:rsidRPr="00511394">
        <w:rPr>
          <w:rFonts w:hint="cs"/>
          <w:noProof/>
          <w:rtl/>
        </w:rPr>
        <w:t>تهم</w:t>
      </w:r>
      <w:r w:rsidRPr="00511394">
        <w:rPr>
          <w:noProof/>
          <w:rtl/>
        </w:rPr>
        <w:t xml:space="preserve"> من الولادة إلى</w:t>
      </w:r>
      <w:r w:rsidRPr="00511394">
        <w:rPr>
          <w:rFonts w:hint="cs"/>
          <w:noProof/>
          <w:rtl/>
        </w:rPr>
        <w:t xml:space="preserve"> مرحلة</w:t>
      </w:r>
      <w:r w:rsidRPr="00511394">
        <w:rPr>
          <w:noProof/>
          <w:rtl/>
        </w:rPr>
        <w:t xml:space="preserve"> التعليم الإلزامي، </w:t>
      </w:r>
      <w:r w:rsidRPr="00511394">
        <w:rPr>
          <w:rFonts w:hint="cs"/>
          <w:noProof/>
          <w:rtl/>
        </w:rPr>
        <w:t>المعتمد</w:t>
      </w:r>
      <w:r w:rsidRPr="00511394">
        <w:rPr>
          <w:noProof/>
          <w:rtl/>
        </w:rPr>
        <w:t xml:space="preserve"> بموجب القرار رقم 1509 </w:t>
      </w:r>
      <w:r w:rsidRPr="00511394">
        <w:rPr>
          <w:rFonts w:hint="cs"/>
          <w:noProof/>
          <w:rtl/>
        </w:rPr>
        <w:t xml:space="preserve">الصادر </w:t>
      </w:r>
      <w:r w:rsidRPr="00511394">
        <w:rPr>
          <w:noProof/>
          <w:rtl/>
        </w:rPr>
        <w:t xml:space="preserve">عن حكومة جمهورية ليتوانيا في 11 </w:t>
      </w:r>
      <w:r w:rsidRPr="00511394">
        <w:rPr>
          <w:rFonts w:hint="cs"/>
          <w:noProof/>
          <w:rtl/>
        </w:rPr>
        <w:t>تشرين الثاني/</w:t>
      </w:r>
      <w:r w:rsidRPr="00511394">
        <w:rPr>
          <w:noProof/>
          <w:rtl/>
        </w:rPr>
        <w:t xml:space="preserve">نوفمبر 2009 </w:t>
      </w:r>
      <w:r w:rsidR="00D8717F" w:rsidRPr="00D8717F">
        <w:rPr>
          <w:i/>
          <w:iCs/>
          <w:noProof/>
          <w:rtl/>
        </w:rPr>
        <w:t>(الجريدة الرسمية</w:t>
      </w:r>
      <w:r w:rsidRPr="00511394">
        <w:rPr>
          <w:noProof/>
          <w:rtl/>
        </w:rPr>
        <w:t xml:space="preserve"> رقم 138-6073، 2009) </w:t>
      </w:r>
      <w:r w:rsidRPr="00511394">
        <w:rPr>
          <w:rFonts w:hint="cs"/>
          <w:noProof/>
          <w:rtl/>
        </w:rPr>
        <w:t>على</w:t>
      </w:r>
      <w:r w:rsidRPr="00511394">
        <w:rPr>
          <w:noProof/>
          <w:rtl/>
        </w:rPr>
        <w:t xml:space="preserve"> إرشاد </w:t>
      </w:r>
      <w:r w:rsidRPr="00511394">
        <w:rPr>
          <w:rFonts w:hint="cs"/>
          <w:noProof/>
          <w:rtl/>
        </w:rPr>
        <w:t>ا</w:t>
      </w:r>
      <w:r w:rsidRPr="00511394">
        <w:rPr>
          <w:noProof/>
          <w:rtl/>
        </w:rPr>
        <w:t>لآباء والأمهات والأسر</w:t>
      </w:r>
      <w:r w:rsidRPr="00511394">
        <w:rPr>
          <w:rFonts w:hint="cs"/>
          <w:noProof/>
          <w:rtl/>
        </w:rPr>
        <w:t xml:space="preserve"> </w:t>
      </w:r>
      <w:r w:rsidRPr="00511394">
        <w:rPr>
          <w:noProof/>
          <w:rtl/>
        </w:rPr>
        <w:t>وتعليم</w:t>
      </w:r>
      <w:r w:rsidRPr="00511394">
        <w:rPr>
          <w:rFonts w:hint="cs"/>
          <w:noProof/>
          <w:rtl/>
        </w:rPr>
        <w:t>هم</w:t>
      </w:r>
      <w:r w:rsidRPr="00511394">
        <w:rPr>
          <w:noProof/>
          <w:rtl/>
        </w:rPr>
        <w:t xml:space="preserve">. </w:t>
      </w:r>
      <w:r w:rsidRPr="00511394">
        <w:rPr>
          <w:rFonts w:hint="cs"/>
          <w:noProof/>
          <w:rtl/>
        </w:rPr>
        <w:t xml:space="preserve">ويشمل </w:t>
      </w:r>
      <w:r w:rsidRPr="00511394">
        <w:rPr>
          <w:noProof/>
          <w:rtl/>
        </w:rPr>
        <w:t>مشروع "</w:t>
      </w:r>
      <w:r w:rsidRPr="00511394">
        <w:rPr>
          <w:rFonts w:hint="cs"/>
          <w:noProof/>
          <w:rtl/>
        </w:rPr>
        <w:t>تطوير</w:t>
      </w:r>
      <w:r w:rsidRPr="00511394">
        <w:rPr>
          <w:noProof/>
          <w:rtl/>
        </w:rPr>
        <w:t xml:space="preserve"> التعل</w:t>
      </w:r>
      <w:r w:rsidRPr="00511394">
        <w:rPr>
          <w:rFonts w:hint="cs"/>
          <w:noProof/>
          <w:rtl/>
        </w:rPr>
        <w:t>يم</w:t>
      </w:r>
      <w:r w:rsidRPr="00511394">
        <w:rPr>
          <w:noProof/>
          <w:rtl/>
        </w:rPr>
        <w:t xml:space="preserve"> قبل المدرسي </w:t>
      </w:r>
      <w:r w:rsidRPr="00511394">
        <w:rPr>
          <w:rFonts w:hint="cs"/>
          <w:noProof/>
          <w:rtl/>
        </w:rPr>
        <w:t>و</w:t>
      </w:r>
      <w:r w:rsidRPr="00511394">
        <w:rPr>
          <w:noProof/>
          <w:rtl/>
        </w:rPr>
        <w:t xml:space="preserve">قبل الابتدائي" تمويل المشاريع البلدية من خلال </w:t>
      </w:r>
      <w:r w:rsidRPr="00511394">
        <w:rPr>
          <w:rFonts w:hint="cs"/>
          <w:noProof/>
          <w:rtl/>
        </w:rPr>
        <w:t>ال</w:t>
      </w:r>
      <w:r w:rsidRPr="00511394">
        <w:rPr>
          <w:noProof/>
          <w:rtl/>
        </w:rPr>
        <w:t xml:space="preserve">منافسة </w:t>
      </w:r>
      <w:r w:rsidRPr="00511394">
        <w:rPr>
          <w:rFonts w:hint="cs"/>
          <w:noProof/>
          <w:rtl/>
        </w:rPr>
        <w:t>ال</w:t>
      </w:r>
      <w:r w:rsidRPr="00511394">
        <w:rPr>
          <w:noProof/>
          <w:rtl/>
        </w:rPr>
        <w:t xml:space="preserve">مفتوحة بهدف رفع مستوى المساعدة المتكاملة (مع التركيز بشكل خاص على تحسين المساعدة </w:t>
      </w:r>
      <w:r w:rsidRPr="00511394">
        <w:rPr>
          <w:rFonts w:hint="cs"/>
          <w:noProof/>
          <w:rtl/>
        </w:rPr>
        <w:t xml:space="preserve">الموجهة </w:t>
      </w:r>
      <w:r w:rsidRPr="00511394">
        <w:rPr>
          <w:noProof/>
          <w:rtl/>
        </w:rPr>
        <w:t xml:space="preserve">للأسر التي لديها أطفال </w:t>
      </w:r>
      <w:r w:rsidRPr="00511394">
        <w:rPr>
          <w:rFonts w:hint="cs"/>
          <w:noProof/>
          <w:rtl/>
        </w:rPr>
        <w:t>من ذوي الإعاقة</w:t>
      </w:r>
      <w:r w:rsidRPr="00511394">
        <w:rPr>
          <w:noProof/>
          <w:rtl/>
        </w:rPr>
        <w:t>).</w:t>
      </w:r>
    </w:p>
    <w:p w:rsidR="00324C73" w:rsidRPr="00511394" w:rsidRDefault="00400840" w:rsidP="00141789">
      <w:pPr>
        <w:pStyle w:val="H1GA"/>
      </w:pPr>
      <w:r w:rsidRPr="00511394">
        <w:rPr>
          <w:rFonts w:hint="cs"/>
          <w:rtl/>
        </w:rPr>
        <w:tab/>
      </w:r>
      <w:r w:rsidRPr="00511394">
        <w:rPr>
          <w:rFonts w:hint="cs"/>
          <w:rtl/>
        </w:rPr>
        <w:tab/>
      </w:r>
      <w:r w:rsidR="00324C73" w:rsidRPr="00511394">
        <w:rPr>
          <w:rtl/>
        </w:rPr>
        <w:t>المادة 9</w:t>
      </w:r>
      <w:r w:rsidRPr="00511394">
        <w:rPr>
          <w:rFonts w:hint="cs"/>
          <w:rtl/>
        </w:rPr>
        <w:tab/>
      </w:r>
      <w:r w:rsidRPr="00511394">
        <w:rPr>
          <w:rFonts w:hint="cs"/>
          <w:rtl/>
        </w:rPr>
        <w:br/>
      </w:r>
      <w:r w:rsidR="00324C73" w:rsidRPr="00511394">
        <w:rPr>
          <w:rtl/>
        </w:rPr>
        <w:t>إمكانية الوصول</w:t>
      </w:r>
    </w:p>
    <w:p w:rsidR="00324C73" w:rsidRPr="00511394" w:rsidRDefault="00141789" w:rsidP="00400840">
      <w:pPr>
        <w:pStyle w:val="SingleTxtGA"/>
      </w:pPr>
      <w:r>
        <w:rPr>
          <w:rFonts w:hint="cs"/>
          <w:rtl/>
        </w:rPr>
        <w:t>38-</w:t>
      </w:r>
      <w:r w:rsidR="00400840" w:rsidRPr="00511394">
        <w:rPr>
          <w:rFonts w:hint="cs"/>
          <w:rtl/>
        </w:rPr>
        <w:tab/>
      </w:r>
      <w:r w:rsidR="00324C73" w:rsidRPr="00511394">
        <w:rPr>
          <w:rtl/>
        </w:rPr>
        <w:t xml:space="preserve">تنفذ المتطلبات المتعلقة </w:t>
      </w:r>
      <w:r w:rsidR="00324C73" w:rsidRPr="00511394">
        <w:rPr>
          <w:rFonts w:hint="cs"/>
          <w:rtl/>
        </w:rPr>
        <w:t>ب</w:t>
      </w:r>
      <w:r w:rsidR="00324C73" w:rsidRPr="00511394">
        <w:rPr>
          <w:rtl/>
        </w:rPr>
        <w:t xml:space="preserve">إمكانية وصول </w:t>
      </w:r>
      <w:r w:rsidR="00324C73" w:rsidRPr="00511394">
        <w:rPr>
          <w:rFonts w:hint="cs"/>
          <w:rtl/>
        </w:rPr>
        <w:t>ا</w:t>
      </w:r>
      <w:r w:rsidR="00324C73" w:rsidRPr="00511394">
        <w:rPr>
          <w:rtl/>
        </w:rPr>
        <w:t>ل</w:t>
      </w:r>
      <w:r w:rsidR="00324C73" w:rsidRPr="00511394">
        <w:rPr>
          <w:rFonts w:hint="cs"/>
          <w:rtl/>
        </w:rPr>
        <w:t>أشخاص</w:t>
      </w:r>
      <w:r w:rsidR="00324C73" w:rsidRPr="00511394">
        <w:rPr>
          <w:rtl/>
        </w:rPr>
        <w:t xml:space="preserve"> ذوي </w:t>
      </w:r>
      <w:r w:rsidR="00324C73" w:rsidRPr="00511394">
        <w:rPr>
          <w:rFonts w:hint="cs"/>
          <w:rtl/>
        </w:rPr>
        <w:t>الإعاقة</w:t>
      </w:r>
      <w:r w:rsidR="00324C73" w:rsidRPr="00511394">
        <w:rPr>
          <w:rtl/>
        </w:rPr>
        <w:t xml:space="preserve"> إلى البيئة المادية في جميع جوانب</w:t>
      </w:r>
      <w:r w:rsidR="00324C73" w:rsidRPr="00511394">
        <w:rPr>
          <w:rFonts w:hint="cs"/>
          <w:rtl/>
        </w:rPr>
        <w:t xml:space="preserve"> </w:t>
      </w:r>
      <w:r w:rsidR="00324C73" w:rsidRPr="00511394">
        <w:rPr>
          <w:rtl/>
        </w:rPr>
        <w:t xml:space="preserve">الحياة ذات الصلة </w:t>
      </w:r>
      <w:r w:rsidR="00324C73" w:rsidRPr="00511394">
        <w:rPr>
          <w:rFonts w:hint="cs"/>
          <w:rtl/>
        </w:rPr>
        <w:t>من خلال تعديل</w:t>
      </w:r>
      <w:r w:rsidR="00324C73" w:rsidRPr="00511394">
        <w:rPr>
          <w:rtl/>
        </w:rPr>
        <w:t xml:space="preserve"> التخطيط المكاني وتصميم المباني والمرافق العامة والإسكان والبيئة المباشرة، ومرافق النقل العام وبنيتها </w:t>
      </w:r>
      <w:r w:rsidR="00324C73" w:rsidRPr="00511394">
        <w:rPr>
          <w:rFonts w:hint="cs"/>
          <w:rtl/>
        </w:rPr>
        <w:t>التحتية</w:t>
      </w:r>
      <w:r w:rsidR="00324C73" w:rsidRPr="00511394">
        <w:rPr>
          <w:rtl/>
        </w:rPr>
        <w:t>، وبيئة المعلومات</w:t>
      </w:r>
      <w:r w:rsidR="00324C73" w:rsidRPr="00511394">
        <w:rPr>
          <w:rFonts w:hint="cs"/>
          <w:rtl/>
        </w:rPr>
        <w:t xml:space="preserve"> حسب </w:t>
      </w:r>
      <w:r w:rsidR="00324C73" w:rsidRPr="00511394">
        <w:rPr>
          <w:rtl/>
        </w:rPr>
        <w:lastRenderedPageBreak/>
        <w:t xml:space="preserve">احتياجات </w:t>
      </w:r>
      <w:r w:rsidR="00324C73" w:rsidRPr="00511394">
        <w:rPr>
          <w:rFonts w:hint="cs"/>
          <w:rtl/>
        </w:rPr>
        <w:t>الأشخاص</w:t>
      </w:r>
      <w:r w:rsidR="00324C73" w:rsidRPr="00511394">
        <w:rPr>
          <w:rtl/>
        </w:rPr>
        <w:t xml:space="preserve"> ذوي </w:t>
      </w:r>
      <w:r w:rsidR="00324C73" w:rsidRPr="00511394">
        <w:rPr>
          <w:rFonts w:hint="cs"/>
          <w:rtl/>
        </w:rPr>
        <w:t xml:space="preserve">الإعاقة، </w:t>
      </w:r>
      <w:r w:rsidR="001D494A">
        <w:rPr>
          <w:rtl/>
        </w:rPr>
        <w:t xml:space="preserve">وفقاً </w:t>
      </w:r>
      <w:r w:rsidR="00324C73" w:rsidRPr="00511394">
        <w:rPr>
          <w:rtl/>
        </w:rPr>
        <w:t xml:space="preserve">للمادة 11 من قانون </w:t>
      </w:r>
      <w:r w:rsidR="00324C73" w:rsidRPr="00511394">
        <w:rPr>
          <w:rFonts w:hint="cs"/>
          <w:rtl/>
        </w:rPr>
        <w:t>إدماج الأشخاص</w:t>
      </w:r>
      <w:r w:rsidR="00324C73" w:rsidRPr="00511394">
        <w:rPr>
          <w:rtl/>
        </w:rPr>
        <w:t xml:space="preserve"> ذوي </w:t>
      </w:r>
      <w:r w:rsidR="00324C73" w:rsidRPr="00511394">
        <w:rPr>
          <w:rFonts w:hint="cs"/>
          <w:rtl/>
        </w:rPr>
        <w:t xml:space="preserve">الإعاقة </w:t>
      </w:r>
      <w:r w:rsidR="001D494A">
        <w:rPr>
          <w:rFonts w:hint="cs"/>
          <w:rtl/>
        </w:rPr>
        <w:t>اجتماعياً</w:t>
      </w:r>
      <w:r w:rsidR="00324C73" w:rsidRPr="00511394">
        <w:rPr>
          <w:rtl/>
        </w:rPr>
        <w:t xml:space="preserve">. </w:t>
      </w:r>
      <w:r w:rsidR="00324C73" w:rsidRPr="00511394">
        <w:rPr>
          <w:rFonts w:hint="cs"/>
          <w:rtl/>
        </w:rPr>
        <w:t xml:space="preserve">وتتحمل </w:t>
      </w:r>
      <w:r w:rsidR="00324C73" w:rsidRPr="00511394">
        <w:rPr>
          <w:rtl/>
        </w:rPr>
        <w:t xml:space="preserve">السلطات البلدية، </w:t>
      </w:r>
      <w:r w:rsidR="00324C73" w:rsidRPr="00511394">
        <w:rPr>
          <w:rFonts w:hint="cs"/>
          <w:rtl/>
        </w:rPr>
        <w:t>ومالكو</w:t>
      </w:r>
      <w:r w:rsidR="00324C73" w:rsidRPr="00511394">
        <w:rPr>
          <w:rtl/>
        </w:rPr>
        <w:t xml:space="preserve"> المنشآت المذكورة ومستخدم</w:t>
      </w:r>
      <w:r w:rsidR="00324C73" w:rsidRPr="00511394">
        <w:rPr>
          <w:rFonts w:hint="cs"/>
          <w:rtl/>
        </w:rPr>
        <w:t>وها</w:t>
      </w:r>
      <w:r w:rsidR="00324C73" w:rsidRPr="00511394">
        <w:rPr>
          <w:rtl/>
        </w:rPr>
        <w:t xml:space="preserve"> مسؤول</w:t>
      </w:r>
      <w:r w:rsidR="00324C73" w:rsidRPr="00511394">
        <w:rPr>
          <w:rFonts w:hint="cs"/>
          <w:rtl/>
        </w:rPr>
        <w:t>ي</w:t>
      </w:r>
      <w:r w:rsidR="00324C73" w:rsidRPr="00511394">
        <w:rPr>
          <w:rtl/>
        </w:rPr>
        <w:t xml:space="preserve">ة </w:t>
      </w:r>
      <w:r w:rsidR="00324C73" w:rsidRPr="00511394">
        <w:rPr>
          <w:rFonts w:hint="cs"/>
          <w:rtl/>
        </w:rPr>
        <w:t>تعديلها حسب</w:t>
      </w:r>
      <w:r w:rsidR="00324C73" w:rsidRPr="00511394">
        <w:rPr>
          <w:rtl/>
        </w:rPr>
        <w:t xml:space="preserve"> الاحتياجات الخاصة للأشخاص ذوي الإعاقة. </w:t>
      </w:r>
      <w:r w:rsidR="00324C73" w:rsidRPr="00511394">
        <w:rPr>
          <w:rFonts w:hint="cs"/>
          <w:rtl/>
        </w:rPr>
        <w:t>و</w:t>
      </w:r>
      <w:r w:rsidR="00324C73" w:rsidRPr="00511394">
        <w:rPr>
          <w:rtl/>
        </w:rPr>
        <w:t xml:space="preserve">وزارة البيئة </w:t>
      </w:r>
      <w:r w:rsidR="00324C73" w:rsidRPr="00511394">
        <w:rPr>
          <w:rFonts w:hint="cs"/>
          <w:rtl/>
        </w:rPr>
        <w:t>هي الجهة المكلفة ب</w:t>
      </w:r>
      <w:r w:rsidR="00324C73" w:rsidRPr="00511394">
        <w:rPr>
          <w:rtl/>
        </w:rPr>
        <w:t xml:space="preserve">وثائق البناء التنظيمية </w:t>
      </w:r>
      <w:r w:rsidR="00324C73" w:rsidRPr="00511394">
        <w:rPr>
          <w:rFonts w:hint="cs"/>
          <w:rtl/>
        </w:rPr>
        <w:t>ذات الصلة</w:t>
      </w:r>
      <w:r w:rsidR="00324C73" w:rsidRPr="00511394">
        <w:rPr>
          <w:rtl/>
        </w:rPr>
        <w:t xml:space="preserve"> </w:t>
      </w:r>
      <w:r w:rsidR="00324C73" w:rsidRPr="00511394">
        <w:rPr>
          <w:rFonts w:hint="cs"/>
          <w:rtl/>
        </w:rPr>
        <w:t>ب</w:t>
      </w:r>
      <w:r w:rsidR="00324C73" w:rsidRPr="00511394">
        <w:rPr>
          <w:rtl/>
        </w:rPr>
        <w:t xml:space="preserve">تعديل البيئة </w:t>
      </w:r>
      <w:r w:rsidR="00324C73" w:rsidRPr="00511394">
        <w:rPr>
          <w:rFonts w:hint="cs"/>
          <w:rtl/>
        </w:rPr>
        <w:t>حسب ال</w:t>
      </w:r>
      <w:r w:rsidR="00324C73" w:rsidRPr="00511394">
        <w:rPr>
          <w:rtl/>
        </w:rPr>
        <w:t xml:space="preserve">احتياجات الخاصة </w:t>
      </w:r>
      <w:r w:rsidR="00324C73" w:rsidRPr="00511394">
        <w:rPr>
          <w:rFonts w:hint="cs"/>
          <w:rtl/>
        </w:rPr>
        <w:t>للأشخاص</w:t>
      </w:r>
      <w:r w:rsidR="00324C73" w:rsidRPr="00511394">
        <w:rPr>
          <w:rtl/>
        </w:rPr>
        <w:t xml:space="preserve"> ذوي </w:t>
      </w:r>
      <w:r w:rsidR="00324C73" w:rsidRPr="00511394">
        <w:rPr>
          <w:rFonts w:hint="cs"/>
          <w:rtl/>
        </w:rPr>
        <w:t>الإعاقة</w:t>
      </w:r>
      <w:r w:rsidR="00324C73" w:rsidRPr="00511394">
        <w:rPr>
          <w:rtl/>
        </w:rPr>
        <w:t>.</w:t>
      </w:r>
    </w:p>
    <w:p w:rsidR="00324C73" w:rsidRPr="00511394" w:rsidRDefault="00400840" w:rsidP="00400840">
      <w:pPr>
        <w:pStyle w:val="H23GA"/>
      </w:pPr>
      <w:r w:rsidRPr="00511394">
        <w:rPr>
          <w:rFonts w:hint="cs"/>
          <w:rtl/>
        </w:rPr>
        <w:tab/>
      </w:r>
      <w:r w:rsidRPr="00511394">
        <w:rPr>
          <w:rFonts w:hint="cs"/>
          <w:rtl/>
        </w:rPr>
        <w:tab/>
      </w:r>
      <w:r w:rsidR="00324C73" w:rsidRPr="00511394">
        <w:rPr>
          <w:rtl/>
        </w:rPr>
        <w:t xml:space="preserve">تعديل المباني </w:t>
      </w:r>
      <w:r w:rsidR="00324C73" w:rsidRPr="00511394">
        <w:rPr>
          <w:rFonts w:hint="cs"/>
          <w:rtl/>
        </w:rPr>
        <w:t>حسب</w:t>
      </w:r>
      <w:r w:rsidR="00324C73" w:rsidRPr="00511394">
        <w:rPr>
          <w:rtl/>
        </w:rPr>
        <w:t xml:space="preserve"> </w:t>
      </w:r>
      <w:r w:rsidR="00324C73" w:rsidRPr="00511394">
        <w:rPr>
          <w:rFonts w:hint="cs"/>
          <w:rtl/>
        </w:rPr>
        <w:t>ال</w:t>
      </w:r>
      <w:r w:rsidR="00324C73" w:rsidRPr="00511394">
        <w:rPr>
          <w:rtl/>
        </w:rPr>
        <w:t>احتياجات الخاصة للأشخاص ذوي الإعاقة</w:t>
      </w:r>
    </w:p>
    <w:p w:rsidR="00324C73" w:rsidRPr="00511394" w:rsidRDefault="00324C73" w:rsidP="00400840">
      <w:pPr>
        <w:pStyle w:val="SingleTxtGA"/>
      </w:pPr>
      <w:r w:rsidRPr="00511394">
        <w:rPr>
          <w:rtl/>
        </w:rPr>
        <w:t>39</w:t>
      </w:r>
      <w:r w:rsidRPr="00511394">
        <w:rPr>
          <w:rFonts w:hint="cs"/>
          <w:rtl/>
        </w:rPr>
        <w:t>-</w:t>
      </w:r>
      <w:r w:rsidR="00400840" w:rsidRPr="00511394">
        <w:rPr>
          <w:rFonts w:hint="cs"/>
          <w:rtl/>
        </w:rPr>
        <w:tab/>
      </w:r>
      <w:r w:rsidRPr="00511394">
        <w:rPr>
          <w:rtl/>
        </w:rPr>
        <w:t xml:space="preserve">تنص </w:t>
      </w:r>
      <w:r w:rsidRPr="00511394">
        <w:rPr>
          <w:rFonts w:hint="cs"/>
          <w:rtl/>
        </w:rPr>
        <w:t xml:space="preserve">الفقرة </w:t>
      </w:r>
      <w:r w:rsidRPr="00511394">
        <w:rPr>
          <w:rtl/>
        </w:rPr>
        <w:t>(3)</w:t>
      </w:r>
      <w:r w:rsidRPr="00511394">
        <w:rPr>
          <w:rFonts w:hint="cs"/>
          <w:rtl/>
        </w:rPr>
        <w:t xml:space="preserve"> من </w:t>
      </w:r>
      <w:r w:rsidRPr="00511394">
        <w:rPr>
          <w:rtl/>
        </w:rPr>
        <w:t>المادة 6</w:t>
      </w:r>
      <w:r w:rsidR="000C4922">
        <w:rPr>
          <w:rtl/>
        </w:rPr>
        <w:t xml:space="preserve"> </w:t>
      </w:r>
      <w:r w:rsidRPr="00511394">
        <w:rPr>
          <w:rtl/>
        </w:rPr>
        <w:t xml:space="preserve">من قانون البناء </w:t>
      </w:r>
      <w:r w:rsidR="00D8717F" w:rsidRPr="00D8717F">
        <w:rPr>
          <w:i/>
          <w:iCs/>
          <w:rtl/>
        </w:rPr>
        <w:t>(الجريدة الرسمية</w:t>
      </w:r>
      <w:r w:rsidRPr="00511394">
        <w:rPr>
          <w:rtl/>
        </w:rPr>
        <w:t xml:space="preserve"> رقم 32</w:t>
      </w:r>
      <w:r w:rsidRPr="00511394">
        <w:rPr>
          <w:rFonts w:hint="cs"/>
          <w:rtl/>
        </w:rPr>
        <w:t>-</w:t>
      </w:r>
      <w:r w:rsidRPr="00511394">
        <w:rPr>
          <w:rtl/>
        </w:rPr>
        <w:t xml:space="preserve">788، 1996؛ رقم 101-3597، 2001) </w:t>
      </w:r>
      <w:r w:rsidRPr="00511394">
        <w:rPr>
          <w:rFonts w:hint="cs"/>
          <w:rtl/>
        </w:rPr>
        <w:t>على وجوب إنجاز</w:t>
      </w:r>
      <w:r w:rsidRPr="00511394">
        <w:rPr>
          <w:rtl/>
        </w:rPr>
        <w:t xml:space="preserve"> تصميم</w:t>
      </w:r>
      <w:r w:rsidRPr="00511394">
        <w:rPr>
          <w:rFonts w:hint="cs"/>
          <w:rtl/>
        </w:rPr>
        <w:t xml:space="preserve"> </w:t>
      </w:r>
      <w:r w:rsidRPr="00511394">
        <w:rPr>
          <w:rtl/>
        </w:rPr>
        <w:t>المباني وبنا</w:t>
      </w:r>
      <w:r w:rsidRPr="00511394">
        <w:rPr>
          <w:rFonts w:hint="cs"/>
          <w:rtl/>
        </w:rPr>
        <w:t>ئها</w:t>
      </w:r>
      <w:r w:rsidRPr="00511394">
        <w:rPr>
          <w:rtl/>
        </w:rPr>
        <w:t xml:space="preserve"> و</w:t>
      </w:r>
      <w:r w:rsidRPr="00511394">
        <w:rPr>
          <w:rFonts w:hint="cs"/>
          <w:rtl/>
        </w:rPr>
        <w:t xml:space="preserve">إعادة </w:t>
      </w:r>
      <w:r w:rsidRPr="00511394">
        <w:rPr>
          <w:rtl/>
        </w:rPr>
        <w:t>بنا</w:t>
      </w:r>
      <w:r w:rsidRPr="00511394">
        <w:rPr>
          <w:rFonts w:hint="cs"/>
          <w:rtl/>
        </w:rPr>
        <w:t>ئها</w:t>
      </w:r>
      <w:r w:rsidRPr="00511394">
        <w:rPr>
          <w:rtl/>
        </w:rPr>
        <w:t xml:space="preserve"> أو إصلاح</w:t>
      </w:r>
      <w:r w:rsidRPr="00511394">
        <w:rPr>
          <w:rFonts w:hint="cs"/>
          <w:rtl/>
        </w:rPr>
        <w:t>ها</w:t>
      </w:r>
      <w:r w:rsidRPr="00511394">
        <w:rPr>
          <w:rtl/>
        </w:rPr>
        <w:t xml:space="preserve"> (</w:t>
      </w:r>
      <w:r w:rsidRPr="00511394">
        <w:rPr>
          <w:rFonts w:hint="cs"/>
          <w:rtl/>
        </w:rPr>
        <w:t>ب</w:t>
      </w:r>
      <w:r w:rsidRPr="00511394">
        <w:rPr>
          <w:rtl/>
        </w:rPr>
        <w:t xml:space="preserve">استثناء </w:t>
      </w:r>
      <w:r w:rsidRPr="00511394">
        <w:rPr>
          <w:rFonts w:hint="cs"/>
          <w:rtl/>
        </w:rPr>
        <w:t>تجديد</w:t>
      </w:r>
      <w:r w:rsidRPr="00511394">
        <w:rPr>
          <w:rtl/>
        </w:rPr>
        <w:t xml:space="preserve"> الشقق السكنية</w:t>
      </w:r>
      <w:r w:rsidRPr="00511394">
        <w:rPr>
          <w:rFonts w:hint="cs"/>
          <w:rtl/>
        </w:rPr>
        <w:t xml:space="preserve"> </w:t>
      </w:r>
      <w:r w:rsidRPr="00511394">
        <w:rPr>
          <w:rtl/>
        </w:rPr>
        <w:t>(</w:t>
      </w:r>
      <w:r w:rsidRPr="00511394">
        <w:rPr>
          <w:rFonts w:hint="cs"/>
          <w:rtl/>
        </w:rPr>
        <w:t>ت</w:t>
      </w:r>
      <w:r w:rsidRPr="00511394">
        <w:rPr>
          <w:rtl/>
        </w:rPr>
        <w:t>حدي</w:t>
      </w:r>
      <w:r w:rsidRPr="00511394">
        <w:rPr>
          <w:rFonts w:hint="cs"/>
          <w:rtl/>
        </w:rPr>
        <w:t>ثها</w:t>
      </w:r>
      <w:r w:rsidRPr="00511394">
        <w:rPr>
          <w:rtl/>
        </w:rPr>
        <w:t xml:space="preserve">)) وأعمال الهندسة المدنية </w:t>
      </w:r>
      <w:r w:rsidRPr="00511394">
        <w:rPr>
          <w:rFonts w:hint="cs"/>
          <w:rtl/>
        </w:rPr>
        <w:t xml:space="preserve">مع أخذ </w:t>
      </w:r>
      <w:r w:rsidRPr="00511394">
        <w:rPr>
          <w:rtl/>
        </w:rPr>
        <w:t xml:space="preserve">الاحتياجات الخاصة للأشخاص ذوي الإعاقة </w:t>
      </w:r>
      <w:r w:rsidRPr="00511394">
        <w:rPr>
          <w:rFonts w:hint="cs"/>
          <w:rtl/>
        </w:rPr>
        <w:t>في الاعتبار</w:t>
      </w:r>
      <w:r w:rsidRPr="00511394">
        <w:rPr>
          <w:rtl/>
        </w:rPr>
        <w:t xml:space="preserve"> </w:t>
      </w:r>
      <w:r w:rsidRPr="00511394">
        <w:rPr>
          <w:rFonts w:hint="cs"/>
          <w:rtl/>
        </w:rPr>
        <w:t>عملا</w:t>
      </w:r>
      <w:r w:rsidRPr="00511394">
        <w:rPr>
          <w:rtl/>
        </w:rPr>
        <w:t xml:space="preserve"> </w:t>
      </w:r>
      <w:r w:rsidRPr="00511394">
        <w:rPr>
          <w:rFonts w:hint="cs"/>
          <w:rtl/>
        </w:rPr>
        <w:t>ب</w:t>
      </w:r>
      <w:r w:rsidRPr="00511394">
        <w:rPr>
          <w:rtl/>
        </w:rPr>
        <w:t xml:space="preserve">قانون إدماج </w:t>
      </w:r>
      <w:r w:rsidRPr="00511394">
        <w:rPr>
          <w:rFonts w:hint="cs"/>
          <w:rtl/>
        </w:rPr>
        <w:t>ا</w:t>
      </w:r>
      <w:r w:rsidRPr="00511394">
        <w:rPr>
          <w:rtl/>
        </w:rPr>
        <w:t>لأشخاص ذوي الإعاقة</w:t>
      </w:r>
      <w:r w:rsidRPr="00511394">
        <w:rPr>
          <w:rFonts w:hint="cs"/>
          <w:rtl/>
        </w:rPr>
        <w:t xml:space="preserve"> </w:t>
      </w:r>
      <w:r w:rsidR="001D494A">
        <w:rPr>
          <w:rFonts w:hint="cs"/>
          <w:rtl/>
        </w:rPr>
        <w:t>اجتماعياً</w:t>
      </w:r>
      <w:r w:rsidRPr="00511394">
        <w:rPr>
          <w:rtl/>
        </w:rPr>
        <w:t>.</w:t>
      </w:r>
    </w:p>
    <w:p w:rsidR="00324C73" w:rsidRPr="00511394" w:rsidRDefault="00324C73" w:rsidP="00D8717F">
      <w:pPr>
        <w:pStyle w:val="SingleTxtGA"/>
      </w:pPr>
      <w:r w:rsidRPr="00511394">
        <w:rPr>
          <w:rtl/>
        </w:rPr>
        <w:t>40</w:t>
      </w:r>
      <w:r w:rsidRPr="00511394">
        <w:rPr>
          <w:rFonts w:hint="cs"/>
          <w:rtl/>
        </w:rPr>
        <w:t>-</w:t>
      </w:r>
      <w:r w:rsidR="00400840" w:rsidRPr="00511394">
        <w:rPr>
          <w:rFonts w:hint="cs"/>
          <w:rtl/>
        </w:rPr>
        <w:tab/>
      </w:r>
      <w:r w:rsidRPr="00511394">
        <w:rPr>
          <w:rFonts w:hint="cs"/>
          <w:rtl/>
        </w:rPr>
        <w:t>واعتُمدت</w:t>
      </w:r>
      <w:r w:rsidRPr="00511394">
        <w:rPr>
          <w:rtl/>
        </w:rPr>
        <w:t xml:space="preserve"> المتطلبات التقنية </w:t>
      </w:r>
      <w:r w:rsidRPr="00511394">
        <w:t>STR</w:t>
      </w:r>
      <w:r w:rsidR="00D8717F">
        <w:t> </w:t>
      </w:r>
      <w:r w:rsidRPr="00511394">
        <w:t>2.03.01:2001</w:t>
      </w:r>
      <w:r w:rsidRPr="00511394">
        <w:rPr>
          <w:rFonts w:hint="cs"/>
          <w:rtl/>
        </w:rPr>
        <w:t xml:space="preserve"> </w:t>
      </w:r>
      <w:r w:rsidRPr="00511394">
        <w:rPr>
          <w:rtl/>
        </w:rPr>
        <w:t xml:space="preserve">"المباني والأراضي. المتطلبات ذات الصلة </w:t>
      </w:r>
      <w:r w:rsidRPr="00511394">
        <w:rPr>
          <w:rFonts w:hint="cs"/>
          <w:rtl/>
        </w:rPr>
        <w:t>ب</w:t>
      </w:r>
      <w:r w:rsidRPr="00511394">
        <w:rPr>
          <w:rtl/>
        </w:rPr>
        <w:t>احتياجات الأشخاص ذوي الإعاقة"</w:t>
      </w:r>
      <w:r w:rsidRPr="00511394">
        <w:rPr>
          <w:rFonts w:hint="cs"/>
          <w:rtl/>
        </w:rPr>
        <w:t xml:space="preserve"> بموجب</w:t>
      </w:r>
      <w:r w:rsidRPr="00511394">
        <w:rPr>
          <w:rtl/>
        </w:rPr>
        <w:t xml:space="preserve"> الأمر رقم 317 </w:t>
      </w:r>
      <w:r w:rsidRPr="00511394">
        <w:rPr>
          <w:rFonts w:hint="cs"/>
          <w:rtl/>
        </w:rPr>
        <w:t>الصادر عن</w:t>
      </w:r>
      <w:r w:rsidRPr="00511394">
        <w:rPr>
          <w:rtl/>
        </w:rPr>
        <w:t xml:space="preserve"> وزير البيئة في</w:t>
      </w:r>
      <w:r w:rsidR="00141789">
        <w:rPr>
          <w:rFonts w:hint="cs"/>
          <w:rtl/>
        </w:rPr>
        <w:t> </w:t>
      </w:r>
      <w:r w:rsidRPr="00511394">
        <w:rPr>
          <w:rtl/>
        </w:rPr>
        <w:t xml:space="preserve">14 </w:t>
      </w:r>
      <w:r w:rsidRPr="00511394">
        <w:rPr>
          <w:rFonts w:hint="cs"/>
          <w:rtl/>
        </w:rPr>
        <w:t>حزيران/</w:t>
      </w:r>
      <w:r w:rsidRPr="00511394">
        <w:rPr>
          <w:rtl/>
        </w:rPr>
        <w:t>يوني</w:t>
      </w:r>
      <w:r w:rsidRPr="00511394">
        <w:rPr>
          <w:rFonts w:hint="cs"/>
          <w:rtl/>
        </w:rPr>
        <w:t>ه</w:t>
      </w:r>
      <w:r w:rsidRPr="00511394">
        <w:rPr>
          <w:rtl/>
        </w:rPr>
        <w:t xml:space="preserve"> 2001 </w:t>
      </w:r>
      <w:r w:rsidR="00D8717F" w:rsidRPr="00D8717F">
        <w:rPr>
          <w:i/>
          <w:iCs/>
          <w:rtl/>
        </w:rPr>
        <w:t>(الجريدة الرسمية</w:t>
      </w:r>
      <w:r w:rsidRPr="00511394">
        <w:rPr>
          <w:rtl/>
        </w:rPr>
        <w:t xml:space="preserve"> رقم 53-1898، 2001) </w:t>
      </w:r>
      <w:r w:rsidR="001D494A">
        <w:rPr>
          <w:rtl/>
        </w:rPr>
        <w:t>وفقاً</w:t>
      </w:r>
      <w:r w:rsidRPr="00511394">
        <w:rPr>
          <w:rtl/>
        </w:rPr>
        <w:t xml:space="preserve"> لأحكام قانون إدماج </w:t>
      </w:r>
      <w:r w:rsidRPr="00511394">
        <w:rPr>
          <w:rFonts w:hint="cs"/>
          <w:rtl/>
        </w:rPr>
        <w:t>ا</w:t>
      </w:r>
      <w:r w:rsidRPr="00511394">
        <w:rPr>
          <w:rtl/>
        </w:rPr>
        <w:t>لأشخاص ذوي الإعاقة</w:t>
      </w:r>
      <w:r w:rsidRPr="00511394">
        <w:rPr>
          <w:rFonts w:hint="cs"/>
          <w:rtl/>
        </w:rPr>
        <w:t xml:space="preserve"> </w:t>
      </w:r>
      <w:r w:rsidR="001D494A">
        <w:rPr>
          <w:rFonts w:hint="cs"/>
          <w:rtl/>
        </w:rPr>
        <w:t>اجتماعياً</w:t>
      </w:r>
      <w:r w:rsidRPr="00511394">
        <w:rPr>
          <w:rtl/>
        </w:rPr>
        <w:t xml:space="preserve">. </w:t>
      </w:r>
      <w:r w:rsidRPr="00511394">
        <w:rPr>
          <w:rFonts w:hint="cs"/>
          <w:rtl/>
        </w:rPr>
        <w:t xml:space="preserve">وتحدد </w:t>
      </w:r>
      <w:r w:rsidRPr="00511394">
        <w:rPr>
          <w:rtl/>
        </w:rPr>
        <w:t xml:space="preserve">اللائحة المتطلبات الإلزامية للمدن والبلدات والمناطق الريفية، والمواقع الفردية </w:t>
      </w:r>
      <w:r w:rsidRPr="00511394">
        <w:rPr>
          <w:rFonts w:hint="cs"/>
          <w:rtl/>
        </w:rPr>
        <w:t>وتجهيزاتها</w:t>
      </w:r>
      <w:r w:rsidRPr="00511394">
        <w:rPr>
          <w:rtl/>
        </w:rPr>
        <w:t>، والمباني</w:t>
      </w:r>
      <w:r w:rsidRPr="00511394">
        <w:rPr>
          <w:rFonts w:hint="cs"/>
          <w:rtl/>
        </w:rPr>
        <w:t xml:space="preserve"> العامة</w:t>
      </w:r>
      <w:r w:rsidRPr="00511394">
        <w:rPr>
          <w:rtl/>
        </w:rPr>
        <w:t xml:space="preserve"> </w:t>
      </w:r>
      <w:r w:rsidRPr="00511394">
        <w:rPr>
          <w:rFonts w:hint="cs"/>
          <w:rtl/>
        </w:rPr>
        <w:t>و</w:t>
      </w:r>
      <w:r w:rsidRPr="00511394">
        <w:rPr>
          <w:rtl/>
        </w:rPr>
        <w:t xml:space="preserve">السكنية وغيرها </w:t>
      </w:r>
      <w:r w:rsidRPr="00511394">
        <w:rPr>
          <w:rFonts w:hint="cs"/>
          <w:rtl/>
        </w:rPr>
        <w:t>و</w:t>
      </w:r>
      <w:r w:rsidRPr="00511394">
        <w:rPr>
          <w:rtl/>
        </w:rPr>
        <w:t>عناصر</w:t>
      </w:r>
      <w:r w:rsidRPr="00511394">
        <w:rPr>
          <w:rFonts w:hint="cs"/>
          <w:rtl/>
        </w:rPr>
        <w:t>ها</w:t>
      </w:r>
      <w:r w:rsidRPr="00511394">
        <w:rPr>
          <w:rtl/>
        </w:rPr>
        <w:t xml:space="preserve"> الداخلية </w:t>
      </w:r>
      <w:r w:rsidRPr="00511394">
        <w:rPr>
          <w:rFonts w:hint="cs"/>
          <w:rtl/>
        </w:rPr>
        <w:t>وتجهيزاتها</w:t>
      </w:r>
      <w:r w:rsidRPr="00511394">
        <w:rPr>
          <w:rtl/>
        </w:rPr>
        <w:t xml:space="preserve">، </w:t>
      </w:r>
      <w:r w:rsidRPr="00511394">
        <w:rPr>
          <w:rFonts w:hint="cs"/>
          <w:rtl/>
        </w:rPr>
        <w:t>فيما يتعلق</w:t>
      </w:r>
      <w:r w:rsidRPr="00511394">
        <w:rPr>
          <w:rtl/>
        </w:rPr>
        <w:t xml:space="preserve"> </w:t>
      </w:r>
      <w:r w:rsidRPr="00511394">
        <w:rPr>
          <w:rFonts w:hint="cs"/>
          <w:rtl/>
        </w:rPr>
        <w:t>بإمكانية</w:t>
      </w:r>
      <w:r w:rsidRPr="00511394">
        <w:rPr>
          <w:rtl/>
        </w:rPr>
        <w:t xml:space="preserve"> وصول </w:t>
      </w:r>
      <w:r w:rsidRPr="00511394">
        <w:rPr>
          <w:rFonts w:hint="cs"/>
          <w:rtl/>
        </w:rPr>
        <w:t>ا</w:t>
      </w:r>
      <w:r w:rsidRPr="00511394">
        <w:rPr>
          <w:rtl/>
        </w:rPr>
        <w:t xml:space="preserve">لأشخاص ذوي الإعاقة. </w:t>
      </w:r>
      <w:r w:rsidRPr="00511394">
        <w:rPr>
          <w:rFonts w:hint="cs"/>
          <w:rtl/>
        </w:rPr>
        <w:t>وتلزم تلك ال</w:t>
      </w:r>
      <w:r w:rsidRPr="00511394">
        <w:rPr>
          <w:rtl/>
        </w:rPr>
        <w:t xml:space="preserve">لائحة جميع المشاركين في البناء، </w:t>
      </w:r>
      <w:r w:rsidRPr="00511394">
        <w:rPr>
          <w:rFonts w:hint="cs"/>
          <w:rtl/>
        </w:rPr>
        <w:t xml:space="preserve">من </w:t>
      </w:r>
      <w:r w:rsidRPr="00511394">
        <w:rPr>
          <w:rtl/>
        </w:rPr>
        <w:t xml:space="preserve">شخصيات اعتبارية وطبيعية </w:t>
      </w:r>
      <w:r w:rsidRPr="00511394">
        <w:rPr>
          <w:rFonts w:hint="cs"/>
          <w:rtl/>
        </w:rPr>
        <w:t>و</w:t>
      </w:r>
      <w:r w:rsidR="001D494A">
        <w:rPr>
          <w:rFonts w:hint="cs"/>
          <w:rtl/>
        </w:rPr>
        <w:t>أيضاً</w:t>
      </w:r>
      <w:r w:rsidRPr="00511394">
        <w:rPr>
          <w:rtl/>
        </w:rPr>
        <w:t xml:space="preserve"> الشركات غير ذات الشخصية الاعتبارية، </w:t>
      </w:r>
      <w:r w:rsidRPr="00511394">
        <w:rPr>
          <w:rFonts w:hint="cs"/>
          <w:rtl/>
        </w:rPr>
        <w:t xml:space="preserve">التي </w:t>
      </w:r>
      <w:r w:rsidRPr="00511394">
        <w:rPr>
          <w:rtl/>
        </w:rPr>
        <w:t xml:space="preserve">تخضع أنشطتها لقانون البناء، </w:t>
      </w:r>
      <w:r w:rsidR="001D494A">
        <w:rPr>
          <w:rtl/>
        </w:rPr>
        <w:t>فضلاً</w:t>
      </w:r>
      <w:r w:rsidRPr="00511394">
        <w:rPr>
          <w:rtl/>
        </w:rPr>
        <w:t xml:space="preserve"> عن </w:t>
      </w:r>
      <w:r w:rsidRPr="00511394">
        <w:rPr>
          <w:rFonts w:hint="cs"/>
          <w:rtl/>
        </w:rPr>
        <w:t>السلطات</w:t>
      </w:r>
      <w:r w:rsidRPr="00511394">
        <w:rPr>
          <w:rtl/>
        </w:rPr>
        <w:t xml:space="preserve"> الوطنية والبلدية </w:t>
      </w:r>
      <w:r w:rsidRPr="00511394">
        <w:rPr>
          <w:rFonts w:hint="cs"/>
          <w:rtl/>
        </w:rPr>
        <w:t xml:space="preserve">التي </w:t>
      </w:r>
      <w:r w:rsidRPr="00511394">
        <w:rPr>
          <w:rtl/>
        </w:rPr>
        <w:t>تشارك في</w:t>
      </w:r>
      <w:r w:rsidRPr="00511394">
        <w:rPr>
          <w:rFonts w:hint="cs"/>
          <w:rtl/>
        </w:rPr>
        <w:t xml:space="preserve"> ال</w:t>
      </w:r>
      <w:r w:rsidRPr="00511394">
        <w:rPr>
          <w:rtl/>
        </w:rPr>
        <w:t>تنظيم ال</w:t>
      </w:r>
      <w:r w:rsidRPr="00511394">
        <w:rPr>
          <w:rFonts w:hint="cs"/>
          <w:rtl/>
        </w:rPr>
        <w:t>حكومي ل</w:t>
      </w:r>
      <w:r w:rsidRPr="00511394">
        <w:rPr>
          <w:rtl/>
        </w:rPr>
        <w:t>لبناء.</w:t>
      </w:r>
    </w:p>
    <w:p w:rsidR="00324C73" w:rsidRPr="00511394" w:rsidRDefault="00324C73" w:rsidP="00141789">
      <w:pPr>
        <w:pStyle w:val="SingleTxtGA"/>
        <w:rPr>
          <w:rtl/>
        </w:rPr>
      </w:pPr>
      <w:r w:rsidRPr="00511394">
        <w:rPr>
          <w:rtl/>
        </w:rPr>
        <w:t>41</w:t>
      </w:r>
      <w:r w:rsidRPr="00511394">
        <w:rPr>
          <w:rFonts w:hint="cs"/>
          <w:rtl/>
        </w:rPr>
        <w:t>-</w:t>
      </w:r>
      <w:r w:rsidR="00400840" w:rsidRPr="00511394">
        <w:rPr>
          <w:rFonts w:hint="cs"/>
          <w:rtl/>
        </w:rPr>
        <w:tab/>
      </w:r>
      <w:r w:rsidRPr="00511394">
        <w:rPr>
          <w:rtl/>
        </w:rPr>
        <w:t>و</w:t>
      </w:r>
      <w:r w:rsidRPr="00511394">
        <w:rPr>
          <w:rFonts w:hint="cs"/>
          <w:rtl/>
        </w:rPr>
        <w:t>ت</w:t>
      </w:r>
      <w:r w:rsidRPr="00511394">
        <w:rPr>
          <w:rtl/>
        </w:rPr>
        <w:t xml:space="preserve">تحقق إدارة شؤون الأشخاص ذوي الإعاقة </w:t>
      </w:r>
      <w:r w:rsidRPr="00511394">
        <w:rPr>
          <w:rFonts w:hint="cs"/>
          <w:rtl/>
        </w:rPr>
        <w:t xml:space="preserve">من </w:t>
      </w:r>
      <w:r w:rsidRPr="00511394">
        <w:rPr>
          <w:rtl/>
        </w:rPr>
        <w:t xml:space="preserve">تصاميم </w:t>
      </w:r>
      <w:r w:rsidRPr="00511394">
        <w:rPr>
          <w:rFonts w:hint="cs"/>
          <w:rtl/>
        </w:rPr>
        <w:t>ا</w:t>
      </w:r>
      <w:r w:rsidRPr="00511394">
        <w:rPr>
          <w:rtl/>
        </w:rPr>
        <w:t xml:space="preserve">لمباني ذات </w:t>
      </w:r>
      <w:r w:rsidRPr="00511394">
        <w:rPr>
          <w:rFonts w:hint="cs"/>
          <w:rtl/>
        </w:rPr>
        <w:t>الصلة</w:t>
      </w:r>
      <w:r w:rsidRPr="00511394">
        <w:rPr>
          <w:rtl/>
        </w:rPr>
        <w:t xml:space="preserve"> </w:t>
      </w:r>
      <w:r w:rsidRPr="00511394">
        <w:rPr>
          <w:rFonts w:hint="cs"/>
          <w:rtl/>
        </w:rPr>
        <w:t>ب</w:t>
      </w:r>
      <w:r w:rsidRPr="00511394">
        <w:rPr>
          <w:rtl/>
        </w:rPr>
        <w:t xml:space="preserve">الأشخاص ذوي الإعاقة </w:t>
      </w:r>
      <w:r w:rsidRPr="00511394">
        <w:rPr>
          <w:rFonts w:hint="cs"/>
          <w:rtl/>
        </w:rPr>
        <w:t>ب</w:t>
      </w:r>
      <w:r w:rsidRPr="00511394">
        <w:rPr>
          <w:rtl/>
        </w:rPr>
        <w:t xml:space="preserve">استثناء </w:t>
      </w:r>
      <w:r w:rsidRPr="00511394">
        <w:rPr>
          <w:rFonts w:hint="cs"/>
          <w:rtl/>
        </w:rPr>
        <w:t>المباني المجددة،</w:t>
      </w:r>
      <w:r w:rsidRPr="00511394">
        <w:rPr>
          <w:rtl/>
        </w:rPr>
        <w:t xml:space="preserve"> </w:t>
      </w:r>
      <w:r w:rsidR="001D494A">
        <w:rPr>
          <w:rtl/>
        </w:rPr>
        <w:t>وفقاً</w:t>
      </w:r>
      <w:r w:rsidRPr="00511394">
        <w:rPr>
          <w:rtl/>
        </w:rPr>
        <w:t xml:space="preserve"> للفقرة 8 من الملحق 9 من المتطلبات التقنية </w:t>
      </w:r>
      <w:r w:rsidRPr="00511394">
        <w:t>STR</w:t>
      </w:r>
      <w:r w:rsidR="00141789">
        <w:t> 1.07.01:2010</w:t>
      </w:r>
      <w:r w:rsidR="004822E9">
        <w:rPr>
          <w:rtl/>
        </w:rPr>
        <w:t xml:space="preserve"> "</w:t>
      </w:r>
      <w:r w:rsidRPr="00511394">
        <w:rPr>
          <w:rtl/>
        </w:rPr>
        <w:t xml:space="preserve">وثائق </w:t>
      </w:r>
      <w:r w:rsidRPr="00511394">
        <w:rPr>
          <w:rFonts w:hint="cs"/>
          <w:rtl/>
        </w:rPr>
        <w:t>رخص ال</w:t>
      </w:r>
      <w:r w:rsidRPr="00511394">
        <w:rPr>
          <w:rtl/>
        </w:rPr>
        <w:t>بناء"</w:t>
      </w:r>
      <w:r w:rsidRPr="00511394">
        <w:rPr>
          <w:rFonts w:hint="cs"/>
          <w:rtl/>
        </w:rPr>
        <w:t xml:space="preserve"> المعتمدة بموجب</w:t>
      </w:r>
      <w:r w:rsidRPr="00511394">
        <w:rPr>
          <w:rtl/>
        </w:rPr>
        <w:t xml:space="preserve"> الأمر رقم </w:t>
      </w:r>
      <w:r w:rsidRPr="00511394">
        <w:t>D1-826</w:t>
      </w:r>
      <w:r w:rsidRPr="00511394">
        <w:rPr>
          <w:rtl/>
        </w:rPr>
        <w:t xml:space="preserve"> </w:t>
      </w:r>
      <w:r w:rsidRPr="00511394">
        <w:rPr>
          <w:rFonts w:hint="cs"/>
          <w:rtl/>
        </w:rPr>
        <w:t>الصادر</w:t>
      </w:r>
      <w:r w:rsidR="00141789">
        <w:rPr>
          <w:rFonts w:hint="eastAsia"/>
          <w:rtl/>
        </w:rPr>
        <w:t> </w:t>
      </w:r>
      <w:r w:rsidRPr="00511394">
        <w:rPr>
          <w:rFonts w:hint="cs"/>
          <w:rtl/>
        </w:rPr>
        <w:t xml:space="preserve">عن </w:t>
      </w:r>
      <w:r w:rsidRPr="00511394">
        <w:rPr>
          <w:rtl/>
        </w:rPr>
        <w:t xml:space="preserve">وزير البيئة في جمهورية ليتوانيا </w:t>
      </w:r>
      <w:r w:rsidRPr="00511394">
        <w:rPr>
          <w:rFonts w:hint="cs"/>
          <w:rtl/>
        </w:rPr>
        <w:t>في</w:t>
      </w:r>
      <w:r w:rsidRPr="00511394">
        <w:rPr>
          <w:rtl/>
        </w:rPr>
        <w:t xml:space="preserve"> 27 </w:t>
      </w:r>
      <w:r w:rsidRPr="00511394">
        <w:rPr>
          <w:rFonts w:hint="cs"/>
          <w:rtl/>
        </w:rPr>
        <w:t>أيلول/</w:t>
      </w:r>
      <w:r w:rsidR="00141789">
        <w:rPr>
          <w:rtl/>
        </w:rPr>
        <w:t xml:space="preserve">سبتمبر 2010 </w:t>
      </w:r>
      <w:r w:rsidR="00D8717F" w:rsidRPr="00D8717F">
        <w:rPr>
          <w:i/>
          <w:iCs/>
          <w:rtl/>
        </w:rPr>
        <w:t>(الجريدة الرسمية</w:t>
      </w:r>
      <w:r w:rsidRPr="00511394">
        <w:rPr>
          <w:rtl/>
        </w:rPr>
        <w:t xml:space="preserve"> رقم</w:t>
      </w:r>
      <w:r w:rsidR="00141789">
        <w:rPr>
          <w:rFonts w:hint="cs"/>
          <w:rtl/>
        </w:rPr>
        <w:t> </w:t>
      </w:r>
      <w:r w:rsidRPr="00511394">
        <w:rPr>
          <w:rtl/>
        </w:rPr>
        <w:t>116-5944، 2010).</w:t>
      </w:r>
    </w:p>
    <w:p w:rsidR="00324C73" w:rsidRPr="00511394" w:rsidRDefault="00324C73" w:rsidP="004822E9">
      <w:pPr>
        <w:pStyle w:val="SingleTxtGA"/>
        <w:rPr>
          <w:rtl/>
        </w:rPr>
      </w:pPr>
      <w:r w:rsidRPr="00511394">
        <w:rPr>
          <w:rtl/>
        </w:rPr>
        <w:t>42</w:t>
      </w:r>
      <w:r w:rsidRPr="00511394">
        <w:rPr>
          <w:rFonts w:hint="cs"/>
          <w:rtl/>
        </w:rPr>
        <w:t>-</w:t>
      </w:r>
      <w:r w:rsidR="00400840" w:rsidRPr="00511394">
        <w:rPr>
          <w:rFonts w:hint="cs"/>
          <w:rtl/>
        </w:rPr>
        <w:tab/>
      </w:r>
      <w:r w:rsidRPr="00511394">
        <w:rPr>
          <w:rtl/>
        </w:rPr>
        <w:t>و</w:t>
      </w:r>
      <w:r w:rsidRPr="00511394">
        <w:rPr>
          <w:rFonts w:hint="cs"/>
          <w:rtl/>
        </w:rPr>
        <w:t xml:space="preserve">تُعَين </w:t>
      </w:r>
      <w:r w:rsidRPr="00511394">
        <w:rPr>
          <w:rtl/>
        </w:rPr>
        <w:t xml:space="preserve">لجنة إتمام البناء </w:t>
      </w:r>
      <w:r w:rsidRPr="00511394">
        <w:rPr>
          <w:rFonts w:hint="cs"/>
          <w:rtl/>
        </w:rPr>
        <w:t>وتُعَوض</w:t>
      </w:r>
      <w:r w:rsidRPr="00511394">
        <w:rPr>
          <w:rtl/>
        </w:rPr>
        <w:t xml:space="preserve"> أو </w:t>
      </w:r>
      <w:r w:rsidRPr="00511394">
        <w:rPr>
          <w:rFonts w:hint="cs"/>
          <w:rtl/>
        </w:rPr>
        <w:t>تُلغى</w:t>
      </w:r>
      <w:r w:rsidRPr="00511394">
        <w:rPr>
          <w:rtl/>
        </w:rPr>
        <w:t xml:space="preserve"> من خلال وثائق محددة من قبل رئيس </w:t>
      </w:r>
      <w:r w:rsidRPr="00511394">
        <w:rPr>
          <w:rFonts w:hint="cs"/>
          <w:rtl/>
        </w:rPr>
        <w:t xml:space="preserve">الهيئة الحكومية لتفتيش التخطيط الإقليمي والبناء </w:t>
      </w:r>
      <w:r w:rsidRPr="00511394">
        <w:rPr>
          <w:rtl/>
        </w:rPr>
        <w:t>أو نواب</w:t>
      </w:r>
      <w:r w:rsidRPr="00511394">
        <w:rPr>
          <w:rFonts w:hint="cs"/>
          <w:rtl/>
        </w:rPr>
        <w:t>ه</w:t>
      </w:r>
      <w:r w:rsidRPr="00511394">
        <w:rPr>
          <w:rtl/>
        </w:rPr>
        <w:t xml:space="preserve"> </w:t>
      </w:r>
      <w:r w:rsidRPr="00511394">
        <w:rPr>
          <w:rFonts w:hint="cs"/>
          <w:rtl/>
        </w:rPr>
        <w:t>المفوضين</w:t>
      </w:r>
      <w:r w:rsidRPr="00511394">
        <w:rPr>
          <w:rtl/>
        </w:rPr>
        <w:t xml:space="preserve"> </w:t>
      </w:r>
      <w:r w:rsidR="001D494A">
        <w:rPr>
          <w:rtl/>
        </w:rPr>
        <w:t>وفقاً</w:t>
      </w:r>
      <w:r w:rsidRPr="00511394">
        <w:rPr>
          <w:rtl/>
        </w:rPr>
        <w:t xml:space="preserve"> للفقرة 9 من المتطلبات التقنية </w:t>
      </w:r>
      <w:r w:rsidRPr="00511394">
        <w:t>STR</w:t>
      </w:r>
      <w:r w:rsidR="00141789">
        <w:t> 1.11.01:2010</w:t>
      </w:r>
      <w:r w:rsidRPr="00511394">
        <w:rPr>
          <w:rFonts w:hint="cs"/>
          <w:rtl/>
        </w:rPr>
        <w:t xml:space="preserve"> </w:t>
      </w:r>
      <w:r w:rsidRPr="00511394">
        <w:rPr>
          <w:rtl/>
        </w:rPr>
        <w:t xml:space="preserve">"إتمام البناء" </w:t>
      </w:r>
      <w:r w:rsidRPr="00511394">
        <w:rPr>
          <w:rFonts w:hint="cs"/>
          <w:rtl/>
        </w:rPr>
        <w:t xml:space="preserve">المعتمدة بموجب </w:t>
      </w:r>
      <w:r w:rsidRPr="00511394">
        <w:rPr>
          <w:rtl/>
        </w:rPr>
        <w:t xml:space="preserve">الأمر رقم </w:t>
      </w:r>
      <w:r w:rsidRPr="00511394">
        <w:t>D1</w:t>
      </w:r>
      <w:r w:rsidR="004822E9">
        <w:t>-828</w:t>
      </w:r>
      <w:r w:rsidRPr="00511394">
        <w:rPr>
          <w:rtl/>
        </w:rPr>
        <w:t xml:space="preserve"> </w:t>
      </w:r>
      <w:r w:rsidRPr="00511394">
        <w:rPr>
          <w:rFonts w:hint="cs"/>
          <w:rtl/>
        </w:rPr>
        <w:t xml:space="preserve">الصادر عن </w:t>
      </w:r>
      <w:r w:rsidRPr="00511394">
        <w:rPr>
          <w:rtl/>
        </w:rPr>
        <w:t xml:space="preserve">وزير البيئة في ليتوانيا </w:t>
      </w:r>
      <w:r w:rsidRPr="00511394">
        <w:rPr>
          <w:rFonts w:hint="cs"/>
          <w:rtl/>
        </w:rPr>
        <w:t>في</w:t>
      </w:r>
      <w:r w:rsidRPr="00511394">
        <w:rPr>
          <w:rtl/>
        </w:rPr>
        <w:t xml:space="preserve"> 28 </w:t>
      </w:r>
      <w:r w:rsidRPr="00511394">
        <w:rPr>
          <w:rFonts w:hint="cs"/>
          <w:rtl/>
        </w:rPr>
        <w:t>أيلول/</w:t>
      </w:r>
      <w:r w:rsidRPr="00511394">
        <w:rPr>
          <w:rtl/>
        </w:rPr>
        <w:t xml:space="preserve">سبتمبر 2010 </w:t>
      </w:r>
      <w:r w:rsidR="00D8717F" w:rsidRPr="00D8717F">
        <w:rPr>
          <w:i/>
          <w:iCs/>
          <w:rtl/>
        </w:rPr>
        <w:t>(الجريدة الرسمية</w:t>
      </w:r>
      <w:r w:rsidRPr="00511394">
        <w:rPr>
          <w:rtl/>
        </w:rPr>
        <w:t xml:space="preserve"> رقم 116-5947، 2010). </w:t>
      </w:r>
      <w:r w:rsidRPr="00511394">
        <w:rPr>
          <w:rFonts w:hint="cs"/>
          <w:rtl/>
        </w:rPr>
        <w:t>ويشارك رئيس دائرة</w:t>
      </w:r>
      <w:r w:rsidRPr="00511394">
        <w:rPr>
          <w:rtl/>
        </w:rPr>
        <w:t xml:space="preserve"> شؤون الأشخاص ذوي الإعاقة </w:t>
      </w:r>
      <w:r w:rsidRPr="00511394">
        <w:rPr>
          <w:rFonts w:hint="cs"/>
          <w:rtl/>
        </w:rPr>
        <w:t xml:space="preserve">أو ممثله المفوض </w:t>
      </w:r>
      <w:r w:rsidRPr="00511394">
        <w:rPr>
          <w:rtl/>
        </w:rPr>
        <w:t>في لجنة إتمام البناء، عملا</w:t>
      </w:r>
      <w:r w:rsidR="00141789">
        <w:rPr>
          <w:rFonts w:hint="cs"/>
          <w:rtl/>
        </w:rPr>
        <w:t> </w:t>
      </w:r>
      <w:r w:rsidRPr="00511394">
        <w:rPr>
          <w:rtl/>
        </w:rPr>
        <w:t>بالفقرة 10</w:t>
      </w:r>
      <w:r w:rsidRPr="00511394">
        <w:rPr>
          <w:rFonts w:hint="cs"/>
          <w:rtl/>
        </w:rPr>
        <w:t xml:space="preserve"> </w:t>
      </w:r>
      <w:r w:rsidRPr="00511394">
        <w:rPr>
          <w:rtl/>
        </w:rPr>
        <w:t xml:space="preserve">من الملحق 1 من المتطلبات التقنية، </w:t>
      </w:r>
      <w:r w:rsidRPr="00511394">
        <w:rPr>
          <w:rFonts w:hint="cs"/>
          <w:rtl/>
        </w:rPr>
        <w:t>ويتأكد من</w:t>
      </w:r>
      <w:r w:rsidRPr="00511394">
        <w:rPr>
          <w:rtl/>
        </w:rPr>
        <w:t xml:space="preserve"> </w:t>
      </w:r>
      <w:r w:rsidRPr="00511394">
        <w:rPr>
          <w:rFonts w:hint="cs"/>
          <w:rtl/>
        </w:rPr>
        <w:t>المطابقة</w:t>
      </w:r>
      <w:r w:rsidRPr="00511394">
        <w:rPr>
          <w:rtl/>
        </w:rPr>
        <w:t xml:space="preserve"> </w:t>
      </w:r>
      <w:r w:rsidRPr="00511394">
        <w:rPr>
          <w:rFonts w:hint="cs"/>
          <w:rtl/>
        </w:rPr>
        <w:t>ل</w:t>
      </w:r>
      <w:r w:rsidRPr="00511394">
        <w:rPr>
          <w:rtl/>
        </w:rPr>
        <w:t>تصميم المباني ذات</w:t>
      </w:r>
      <w:r w:rsidR="00141789">
        <w:rPr>
          <w:rFonts w:hint="cs"/>
          <w:rtl/>
        </w:rPr>
        <w:t> </w:t>
      </w:r>
      <w:r w:rsidRPr="00511394">
        <w:rPr>
          <w:rFonts w:hint="cs"/>
          <w:rtl/>
        </w:rPr>
        <w:t>الصلة ب</w:t>
      </w:r>
      <w:r w:rsidRPr="00511394">
        <w:rPr>
          <w:rtl/>
        </w:rPr>
        <w:t xml:space="preserve">الأشخاص ذوي الإعاقة، </w:t>
      </w:r>
      <w:r w:rsidRPr="00511394">
        <w:rPr>
          <w:rFonts w:hint="cs"/>
          <w:rtl/>
        </w:rPr>
        <w:t>ب</w:t>
      </w:r>
      <w:r w:rsidRPr="00511394">
        <w:rPr>
          <w:rtl/>
        </w:rPr>
        <w:t xml:space="preserve">استثناء </w:t>
      </w:r>
      <w:r w:rsidRPr="00511394">
        <w:rPr>
          <w:rFonts w:hint="cs"/>
          <w:rtl/>
        </w:rPr>
        <w:t>المباني المجددة</w:t>
      </w:r>
      <w:r w:rsidRPr="00511394">
        <w:rPr>
          <w:rtl/>
        </w:rPr>
        <w:t xml:space="preserve">، من حيث </w:t>
      </w:r>
      <w:r w:rsidRPr="00511394">
        <w:rPr>
          <w:rFonts w:hint="cs"/>
          <w:rtl/>
        </w:rPr>
        <w:t>إمكانية</w:t>
      </w:r>
      <w:r w:rsidRPr="00511394">
        <w:rPr>
          <w:rtl/>
        </w:rPr>
        <w:t xml:space="preserve"> وصول الأشخاص ذوي الإعاقة. </w:t>
      </w:r>
      <w:r w:rsidRPr="00511394">
        <w:rPr>
          <w:rFonts w:hint="cs"/>
          <w:rtl/>
        </w:rPr>
        <w:t>وقد كلفت دائرة</w:t>
      </w:r>
      <w:r w:rsidRPr="00511394">
        <w:rPr>
          <w:rtl/>
        </w:rPr>
        <w:t xml:space="preserve"> شؤون الأشخاص ذوي الإعاقة رابطة تعديل البيئة </w:t>
      </w:r>
      <w:r w:rsidRPr="00511394">
        <w:rPr>
          <w:rtl/>
        </w:rPr>
        <w:lastRenderedPageBreak/>
        <w:t>لاحتياجات الأشخاص ذوي الإعاقة</w:t>
      </w:r>
      <w:r w:rsidRPr="00511394">
        <w:rPr>
          <w:rFonts w:hint="cs"/>
          <w:rtl/>
        </w:rPr>
        <w:t xml:space="preserve"> بمهام </w:t>
      </w:r>
      <w:r w:rsidRPr="00511394">
        <w:rPr>
          <w:rtl/>
        </w:rPr>
        <w:t xml:space="preserve">التفتيش. </w:t>
      </w:r>
      <w:r w:rsidRPr="00511394">
        <w:rPr>
          <w:rFonts w:hint="cs"/>
          <w:rtl/>
        </w:rPr>
        <w:t>و</w:t>
      </w:r>
      <w:r w:rsidRPr="00511394">
        <w:rPr>
          <w:rtl/>
        </w:rPr>
        <w:t>خ</w:t>
      </w:r>
      <w:r w:rsidRPr="00511394">
        <w:rPr>
          <w:rFonts w:hint="cs"/>
          <w:rtl/>
        </w:rPr>
        <w:t>ُ</w:t>
      </w:r>
      <w:r w:rsidRPr="00511394">
        <w:rPr>
          <w:rtl/>
        </w:rPr>
        <w:t xml:space="preserve">صص لهذا النشاط </w:t>
      </w:r>
      <w:r w:rsidRPr="00511394">
        <w:rPr>
          <w:rFonts w:hint="cs"/>
          <w:rtl/>
        </w:rPr>
        <w:t xml:space="preserve">على الصعيد الوطني ما مجموعه </w:t>
      </w:r>
      <w:r w:rsidR="00141789">
        <w:rPr>
          <w:rFonts w:hint="cs"/>
          <w:rtl/>
        </w:rPr>
        <w:t>348.5</w:t>
      </w:r>
      <w:r w:rsidRPr="00511394">
        <w:rPr>
          <w:rFonts w:hint="cs"/>
          <w:rtl/>
        </w:rPr>
        <w:t xml:space="preserve"> ألف ليتا ليتوانية</w:t>
      </w:r>
      <w:r w:rsidRPr="00511394">
        <w:rPr>
          <w:rtl/>
        </w:rPr>
        <w:t xml:space="preserve"> عام 2011. </w:t>
      </w:r>
      <w:r w:rsidRPr="00511394">
        <w:rPr>
          <w:rFonts w:hint="cs"/>
          <w:rtl/>
        </w:rPr>
        <w:t xml:space="preserve">وتصدر </w:t>
      </w:r>
      <w:r w:rsidRPr="00511394">
        <w:rPr>
          <w:rtl/>
        </w:rPr>
        <w:t xml:space="preserve">لجنة إتمام البناء شهادة إتمام البناء، </w:t>
      </w:r>
      <w:r w:rsidRPr="00511394">
        <w:rPr>
          <w:rFonts w:hint="cs"/>
          <w:rtl/>
        </w:rPr>
        <w:t>مؤكدة بذلك</w:t>
      </w:r>
      <w:r w:rsidRPr="00511394">
        <w:rPr>
          <w:rtl/>
        </w:rPr>
        <w:t xml:space="preserve"> </w:t>
      </w:r>
      <w:r w:rsidRPr="00511394">
        <w:rPr>
          <w:rFonts w:hint="cs"/>
          <w:rtl/>
        </w:rPr>
        <w:t>أن البناية بنيت أو</w:t>
      </w:r>
      <w:r w:rsidRPr="00511394">
        <w:rPr>
          <w:rtl/>
        </w:rPr>
        <w:t xml:space="preserve"> أعيد بناؤها أو </w:t>
      </w:r>
      <w:r w:rsidRPr="00511394">
        <w:rPr>
          <w:rFonts w:hint="cs"/>
          <w:rtl/>
        </w:rPr>
        <w:t>أن ال</w:t>
      </w:r>
      <w:r w:rsidRPr="00511394">
        <w:rPr>
          <w:rtl/>
        </w:rPr>
        <w:t xml:space="preserve">مبنى </w:t>
      </w:r>
      <w:r w:rsidRPr="00511394">
        <w:rPr>
          <w:rFonts w:hint="cs"/>
          <w:rtl/>
        </w:rPr>
        <w:t>ال</w:t>
      </w:r>
      <w:r w:rsidRPr="00511394">
        <w:rPr>
          <w:rtl/>
        </w:rPr>
        <w:t xml:space="preserve">سكني أو </w:t>
      </w:r>
      <w:r w:rsidRPr="00511394">
        <w:rPr>
          <w:rFonts w:hint="cs"/>
          <w:rtl/>
        </w:rPr>
        <w:t>ال</w:t>
      </w:r>
      <w:r w:rsidRPr="00511394">
        <w:rPr>
          <w:rtl/>
        </w:rPr>
        <w:t xml:space="preserve">مبنى </w:t>
      </w:r>
      <w:r w:rsidRPr="00511394">
        <w:rPr>
          <w:rFonts w:hint="cs"/>
          <w:rtl/>
        </w:rPr>
        <w:t>ال</w:t>
      </w:r>
      <w:r w:rsidRPr="00511394">
        <w:rPr>
          <w:rtl/>
        </w:rPr>
        <w:t>عام جدد</w:t>
      </w:r>
      <w:r w:rsidRPr="00511394">
        <w:rPr>
          <w:rFonts w:hint="cs"/>
          <w:rtl/>
        </w:rPr>
        <w:t xml:space="preserve"> </w:t>
      </w:r>
      <w:r w:rsidR="001D494A">
        <w:rPr>
          <w:rtl/>
        </w:rPr>
        <w:t>وفقاً</w:t>
      </w:r>
      <w:r w:rsidRPr="00511394">
        <w:rPr>
          <w:rtl/>
        </w:rPr>
        <w:t xml:space="preserve"> لحلول تصميم المباني.</w:t>
      </w:r>
    </w:p>
    <w:p w:rsidR="00324C73" w:rsidRPr="00511394" w:rsidRDefault="00324C73" w:rsidP="00400840">
      <w:pPr>
        <w:pStyle w:val="SingleTxtGA"/>
        <w:rPr>
          <w:rtl/>
        </w:rPr>
      </w:pPr>
      <w:r w:rsidRPr="00141789">
        <w:rPr>
          <w:spacing w:val="-2"/>
          <w:rtl/>
        </w:rPr>
        <w:t>43</w:t>
      </w:r>
      <w:r w:rsidRPr="00141789">
        <w:rPr>
          <w:rFonts w:hint="cs"/>
          <w:spacing w:val="-2"/>
          <w:rtl/>
        </w:rPr>
        <w:t>-</w:t>
      </w:r>
      <w:r w:rsidR="00400840" w:rsidRPr="00141789">
        <w:rPr>
          <w:rFonts w:hint="cs"/>
          <w:spacing w:val="-2"/>
          <w:rtl/>
        </w:rPr>
        <w:tab/>
      </w:r>
      <w:r w:rsidRPr="00141789">
        <w:rPr>
          <w:rFonts w:hint="cs"/>
          <w:spacing w:val="-2"/>
          <w:rtl/>
        </w:rPr>
        <w:t xml:space="preserve">وتنص </w:t>
      </w:r>
      <w:r w:rsidRPr="00141789">
        <w:rPr>
          <w:spacing w:val="-2"/>
          <w:rtl/>
        </w:rPr>
        <w:t xml:space="preserve">الفقرة 27 من المتطلبات التقنية </w:t>
      </w:r>
      <w:r w:rsidRPr="00141789">
        <w:rPr>
          <w:spacing w:val="-2"/>
        </w:rPr>
        <w:t>STR 1.05.06:2010</w:t>
      </w:r>
      <w:r w:rsidR="000C4922">
        <w:rPr>
          <w:spacing w:val="-2"/>
          <w:rtl/>
        </w:rPr>
        <w:t xml:space="preserve"> </w:t>
      </w:r>
      <w:r w:rsidRPr="00141789">
        <w:rPr>
          <w:spacing w:val="-2"/>
          <w:rtl/>
        </w:rPr>
        <w:t>"تصميم المب</w:t>
      </w:r>
      <w:r w:rsidRPr="00141789">
        <w:rPr>
          <w:rFonts w:hint="cs"/>
          <w:spacing w:val="-2"/>
          <w:rtl/>
        </w:rPr>
        <w:t>ا</w:t>
      </w:r>
      <w:r w:rsidRPr="00141789">
        <w:rPr>
          <w:spacing w:val="-2"/>
          <w:rtl/>
        </w:rPr>
        <w:t>ن</w:t>
      </w:r>
      <w:r w:rsidRPr="00141789">
        <w:rPr>
          <w:rFonts w:hint="cs"/>
          <w:spacing w:val="-2"/>
          <w:rtl/>
        </w:rPr>
        <w:t>ي</w:t>
      </w:r>
      <w:r w:rsidRPr="00141789">
        <w:rPr>
          <w:spacing w:val="-2"/>
          <w:rtl/>
        </w:rPr>
        <w:t xml:space="preserve">"، </w:t>
      </w:r>
      <w:r w:rsidRPr="00141789">
        <w:rPr>
          <w:rFonts w:hint="cs"/>
          <w:spacing w:val="-2"/>
          <w:rtl/>
        </w:rPr>
        <w:t>المعتمدة بموجب</w:t>
      </w:r>
      <w:r w:rsidRPr="00141789">
        <w:rPr>
          <w:spacing w:val="-2"/>
          <w:rtl/>
        </w:rPr>
        <w:t xml:space="preserve"> الأمر رقم </w:t>
      </w:r>
      <w:r w:rsidRPr="00141789">
        <w:rPr>
          <w:spacing w:val="-2"/>
        </w:rPr>
        <w:t>D1-708</w:t>
      </w:r>
      <w:r w:rsidRPr="00141789">
        <w:rPr>
          <w:spacing w:val="-2"/>
          <w:rtl/>
        </w:rPr>
        <w:t xml:space="preserve"> </w:t>
      </w:r>
      <w:r w:rsidRPr="00141789">
        <w:rPr>
          <w:rFonts w:hint="cs"/>
          <w:spacing w:val="-2"/>
          <w:rtl/>
        </w:rPr>
        <w:t xml:space="preserve">الصادر عن </w:t>
      </w:r>
      <w:r w:rsidRPr="00141789">
        <w:rPr>
          <w:spacing w:val="-2"/>
          <w:rtl/>
        </w:rPr>
        <w:t xml:space="preserve">وزير البيئة في ليتوانيا </w:t>
      </w:r>
      <w:r w:rsidRPr="00141789">
        <w:rPr>
          <w:rFonts w:hint="cs"/>
          <w:spacing w:val="-2"/>
          <w:rtl/>
        </w:rPr>
        <w:t>في</w:t>
      </w:r>
      <w:r w:rsidRPr="00141789">
        <w:rPr>
          <w:spacing w:val="-2"/>
          <w:rtl/>
        </w:rPr>
        <w:t xml:space="preserve"> 30 </w:t>
      </w:r>
      <w:r w:rsidRPr="00141789">
        <w:rPr>
          <w:rFonts w:hint="cs"/>
          <w:spacing w:val="-2"/>
          <w:rtl/>
        </w:rPr>
        <w:t>كانون الأول/</w:t>
      </w:r>
      <w:r w:rsidRPr="00141789">
        <w:rPr>
          <w:spacing w:val="-2"/>
          <w:rtl/>
        </w:rPr>
        <w:t xml:space="preserve">ديسمبر 2004 </w:t>
      </w:r>
      <w:r w:rsidR="00D8717F" w:rsidRPr="00D8717F">
        <w:rPr>
          <w:i/>
          <w:iCs/>
          <w:spacing w:val="-2"/>
          <w:rtl/>
        </w:rPr>
        <w:t>(الجريدة الرسمية</w:t>
      </w:r>
      <w:r w:rsidRPr="00141789">
        <w:rPr>
          <w:spacing w:val="-2"/>
          <w:rtl/>
        </w:rPr>
        <w:t xml:space="preserve"> رقم 4-80</w:t>
      </w:r>
      <w:r w:rsidRPr="00141789">
        <w:rPr>
          <w:rFonts w:hint="cs"/>
          <w:spacing w:val="-2"/>
          <w:rtl/>
        </w:rPr>
        <w:t>،</w:t>
      </w:r>
      <w:r w:rsidRPr="00141789">
        <w:rPr>
          <w:spacing w:val="-2"/>
          <w:rtl/>
        </w:rPr>
        <w:t xml:space="preserve"> 2005</w:t>
      </w:r>
      <w:r w:rsidRPr="00141789">
        <w:rPr>
          <w:rFonts w:hint="cs"/>
          <w:spacing w:val="-2"/>
          <w:rtl/>
        </w:rPr>
        <w:t>؛</w:t>
      </w:r>
      <w:r w:rsidRPr="00141789">
        <w:rPr>
          <w:spacing w:val="-2"/>
          <w:rtl/>
        </w:rPr>
        <w:t xml:space="preserve"> رقم 115-5902، 2010)، </w:t>
      </w:r>
      <w:r w:rsidRPr="00141789">
        <w:rPr>
          <w:rFonts w:hint="cs"/>
          <w:spacing w:val="-2"/>
          <w:rtl/>
        </w:rPr>
        <w:t xml:space="preserve">على </w:t>
      </w:r>
      <w:r w:rsidRPr="00141789">
        <w:rPr>
          <w:spacing w:val="-2"/>
          <w:rtl/>
        </w:rPr>
        <w:t>أن جميع</w:t>
      </w:r>
      <w:r w:rsidRPr="00511394">
        <w:rPr>
          <w:rtl/>
        </w:rPr>
        <w:t xml:space="preserve"> أجزاء المشروع </w:t>
      </w:r>
      <w:r w:rsidRPr="00511394">
        <w:rPr>
          <w:rFonts w:hint="cs"/>
          <w:rtl/>
        </w:rPr>
        <w:t xml:space="preserve">الضرورية </w:t>
      </w:r>
      <w:r w:rsidRPr="00511394">
        <w:rPr>
          <w:rtl/>
        </w:rPr>
        <w:t xml:space="preserve">للبناء واستخدام المبنى </w:t>
      </w:r>
      <w:r w:rsidRPr="00511394">
        <w:rPr>
          <w:rFonts w:hint="cs"/>
          <w:rtl/>
        </w:rPr>
        <w:t xml:space="preserve">يجب أن تكون </w:t>
      </w:r>
      <w:r w:rsidRPr="00511394">
        <w:rPr>
          <w:rtl/>
        </w:rPr>
        <w:t>جاهزة</w:t>
      </w:r>
      <w:r w:rsidRPr="00511394">
        <w:rPr>
          <w:rFonts w:hint="cs"/>
          <w:rtl/>
        </w:rPr>
        <w:t xml:space="preserve"> حسب</w:t>
      </w:r>
      <w:r w:rsidRPr="00511394">
        <w:rPr>
          <w:rtl/>
        </w:rPr>
        <w:t xml:space="preserve"> الغرض من </w:t>
      </w:r>
      <w:r w:rsidRPr="00511394">
        <w:rPr>
          <w:rFonts w:hint="cs"/>
          <w:rtl/>
        </w:rPr>
        <w:t>ال</w:t>
      </w:r>
      <w:r w:rsidRPr="00511394">
        <w:rPr>
          <w:rtl/>
        </w:rPr>
        <w:t>مبنى ونوع بنائه</w:t>
      </w:r>
      <w:r w:rsidRPr="00511394">
        <w:rPr>
          <w:rFonts w:hint="cs"/>
          <w:rtl/>
        </w:rPr>
        <w:t>؛</w:t>
      </w:r>
      <w:r w:rsidRPr="00511394">
        <w:rPr>
          <w:rtl/>
        </w:rPr>
        <w:t xml:space="preserve"> و</w:t>
      </w:r>
      <w:r w:rsidRPr="00511394">
        <w:rPr>
          <w:rFonts w:hint="cs"/>
          <w:rtl/>
        </w:rPr>
        <w:t>على ضرورة أن</w:t>
      </w:r>
      <w:r w:rsidRPr="00511394">
        <w:rPr>
          <w:rtl/>
        </w:rPr>
        <w:t xml:space="preserve"> تنفذ حلوله</w:t>
      </w:r>
      <w:r w:rsidRPr="00511394">
        <w:rPr>
          <w:rFonts w:hint="cs"/>
          <w:rtl/>
        </w:rPr>
        <w:t>ُ</w:t>
      </w:r>
      <w:r w:rsidRPr="00511394">
        <w:rPr>
          <w:rtl/>
        </w:rPr>
        <w:t>ا المتطلبات الأساسية للبنا</w:t>
      </w:r>
      <w:r w:rsidRPr="00511394">
        <w:rPr>
          <w:rFonts w:hint="cs"/>
          <w:rtl/>
        </w:rPr>
        <w:t>ية</w:t>
      </w:r>
      <w:r w:rsidRPr="00511394">
        <w:rPr>
          <w:rtl/>
        </w:rPr>
        <w:t xml:space="preserve">، </w:t>
      </w:r>
      <w:r w:rsidRPr="00511394">
        <w:rPr>
          <w:rFonts w:hint="cs"/>
          <w:rtl/>
        </w:rPr>
        <w:t>و</w:t>
      </w:r>
      <w:r w:rsidRPr="00511394">
        <w:rPr>
          <w:rtl/>
        </w:rPr>
        <w:t>هندسة البناء والبيئة والمناظر الطبيعية والتراث الثقافي غير المنقول و</w:t>
      </w:r>
      <w:r w:rsidRPr="00511394">
        <w:rPr>
          <w:rFonts w:hint="cs"/>
          <w:rtl/>
        </w:rPr>
        <w:t xml:space="preserve">أشكال </w:t>
      </w:r>
      <w:r w:rsidRPr="00511394">
        <w:rPr>
          <w:rtl/>
        </w:rPr>
        <w:t>الحماية الأخرى (</w:t>
      </w:r>
      <w:r w:rsidRPr="00511394">
        <w:rPr>
          <w:rFonts w:hint="cs"/>
          <w:rtl/>
        </w:rPr>
        <w:t>ال</w:t>
      </w:r>
      <w:r w:rsidRPr="00511394">
        <w:rPr>
          <w:rtl/>
        </w:rPr>
        <w:t xml:space="preserve">سلامة)، وحماية مصالح الأطراف الثالثة، </w:t>
      </w:r>
      <w:r w:rsidRPr="00511394">
        <w:rPr>
          <w:rFonts w:hint="cs"/>
          <w:rtl/>
        </w:rPr>
        <w:t>وإدماج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tl/>
        </w:rPr>
        <w:t xml:space="preserve">، والتعيين. </w:t>
      </w:r>
      <w:r w:rsidRPr="00511394">
        <w:rPr>
          <w:rFonts w:hint="cs"/>
          <w:rtl/>
        </w:rPr>
        <w:t xml:space="preserve">وجاء في </w:t>
      </w:r>
      <w:r w:rsidR="00141789">
        <w:rPr>
          <w:rtl/>
        </w:rPr>
        <w:t>الفقرات الأولى من الملحقين 1 و</w:t>
      </w:r>
      <w:r w:rsidRPr="00511394">
        <w:rPr>
          <w:rtl/>
        </w:rPr>
        <w:t xml:space="preserve">2 أن مدير المشروع أو مدير جزء من المشروع، </w:t>
      </w:r>
      <w:r w:rsidRPr="00511394">
        <w:rPr>
          <w:rFonts w:hint="cs"/>
          <w:rtl/>
        </w:rPr>
        <w:t>الذي</w:t>
      </w:r>
      <w:r w:rsidRPr="00511394">
        <w:rPr>
          <w:rtl/>
        </w:rPr>
        <w:t xml:space="preserve"> </w:t>
      </w:r>
      <w:r w:rsidRPr="00511394">
        <w:rPr>
          <w:rFonts w:hint="cs"/>
          <w:rtl/>
        </w:rPr>
        <w:t>ي</w:t>
      </w:r>
      <w:r w:rsidRPr="00511394">
        <w:rPr>
          <w:rtl/>
        </w:rPr>
        <w:t xml:space="preserve">مثل مصالح </w:t>
      </w:r>
      <w:r w:rsidRPr="00511394">
        <w:rPr>
          <w:rFonts w:hint="cs"/>
          <w:rtl/>
        </w:rPr>
        <w:t>المكلف بالبناء</w:t>
      </w:r>
      <w:r w:rsidRPr="00511394">
        <w:rPr>
          <w:rtl/>
        </w:rPr>
        <w:t xml:space="preserve"> ودون المساس بمصالح </w:t>
      </w:r>
      <w:r w:rsidRPr="00511394">
        <w:rPr>
          <w:rFonts w:hint="cs"/>
          <w:rtl/>
        </w:rPr>
        <w:t>ال</w:t>
      </w:r>
      <w:r w:rsidRPr="00511394">
        <w:rPr>
          <w:rtl/>
        </w:rPr>
        <w:t xml:space="preserve">مصمم، يجب </w:t>
      </w:r>
      <w:r w:rsidRPr="00511394">
        <w:rPr>
          <w:rFonts w:hint="cs"/>
          <w:rtl/>
        </w:rPr>
        <w:t>أن ي</w:t>
      </w:r>
      <w:r w:rsidRPr="00511394">
        <w:rPr>
          <w:rtl/>
        </w:rPr>
        <w:t xml:space="preserve">تأكد </w:t>
      </w:r>
      <w:r w:rsidRPr="00511394">
        <w:rPr>
          <w:rFonts w:hint="cs"/>
          <w:rtl/>
        </w:rPr>
        <w:t>من</w:t>
      </w:r>
      <w:r w:rsidRPr="00511394">
        <w:rPr>
          <w:rtl/>
        </w:rPr>
        <w:t xml:space="preserve"> </w:t>
      </w:r>
      <w:r w:rsidRPr="00511394">
        <w:rPr>
          <w:rFonts w:hint="cs"/>
          <w:rtl/>
        </w:rPr>
        <w:t>كو</w:t>
      </w:r>
      <w:r w:rsidRPr="00511394">
        <w:rPr>
          <w:rtl/>
        </w:rPr>
        <w:t xml:space="preserve">ن حلول </w:t>
      </w:r>
      <w:r w:rsidRPr="00511394">
        <w:rPr>
          <w:rFonts w:hint="cs"/>
          <w:rtl/>
        </w:rPr>
        <w:t>ا</w:t>
      </w:r>
      <w:r w:rsidRPr="00511394">
        <w:rPr>
          <w:rtl/>
        </w:rPr>
        <w:t xml:space="preserve">لتصميم وأجزائه </w:t>
      </w:r>
      <w:r w:rsidRPr="00511394">
        <w:rPr>
          <w:rFonts w:hint="cs"/>
          <w:rtl/>
        </w:rPr>
        <w:t>ال</w:t>
      </w:r>
      <w:r w:rsidRPr="00511394">
        <w:rPr>
          <w:rtl/>
        </w:rPr>
        <w:t xml:space="preserve">منفصلة </w:t>
      </w:r>
      <w:r w:rsidRPr="00511394">
        <w:rPr>
          <w:rFonts w:hint="cs"/>
          <w:rtl/>
        </w:rPr>
        <w:t>مطابقة</w:t>
      </w:r>
      <w:r w:rsidRPr="00511394">
        <w:rPr>
          <w:rtl/>
        </w:rPr>
        <w:t xml:space="preserve"> لمتطلبات القوانين ذات الصلة، </w:t>
      </w:r>
      <w:r w:rsidRPr="00511394">
        <w:rPr>
          <w:rFonts w:hint="cs"/>
          <w:rtl/>
        </w:rPr>
        <w:t>والصكوك القانونية</w:t>
      </w:r>
      <w:r w:rsidRPr="00511394">
        <w:rPr>
          <w:rtl/>
        </w:rPr>
        <w:t xml:space="preserve"> </w:t>
      </w:r>
      <w:r w:rsidRPr="00511394">
        <w:rPr>
          <w:rFonts w:hint="cs"/>
          <w:rtl/>
        </w:rPr>
        <w:t>ال</w:t>
      </w:r>
      <w:r w:rsidRPr="00511394">
        <w:rPr>
          <w:rtl/>
        </w:rPr>
        <w:t xml:space="preserve">أخرى، </w:t>
      </w:r>
      <w:r w:rsidRPr="00511394">
        <w:rPr>
          <w:rFonts w:hint="cs"/>
          <w:rtl/>
        </w:rPr>
        <w:t>و</w:t>
      </w:r>
      <w:r w:rsidRPr="00511394">
        <w:rPr>
          <w:rtl/>
        </w:rPr>
        <w:t>وثائق تصميم البناء و</w:t>
      </w:r>
      <w:r w:rsidRPr="00511394">
        <w:rPr>
          <w:rFonts w:hint="cs"/>
          <w:rtl/>
        </w:rPr>
        <w:t>ال</w:t>
      </w:r>
      <w:r w:rsidRPr="00511394">
        <w:rPr>
          <w:rtl/>
        </w:rPr>
        <w:t>وثائق</w:t>
      </w:r>
      <w:r w:rsidRPr="00511394">
        <w:rPr>
          <w:rFonts w:hint="cs"/>
          <w:rtl/>
        </w:rPr>
        <w:t xml:space="preserve"> </w:t>
      </w:r>
      <w:r w:rsidRPr="00511394">
        <w:rPr>
          <w:rtl/>
        </w:rPr>
        <w:t xml:space="preserve">المعيارية </w:t>
      </w:r>
      <w:r w:rsidRPr="00511394">
        <w:rPr>
          <w:rFonts w:hint="cs"/>
          <w:rtl/>
        </w:rPr>
        <w:t>و</w:t>
      </w:r>
      <w:r w:rsidRPr="00511394">
        <w:rPr>
          <w:rtl/>
        </w:rPr>
        <w:t>الفنية و</w:t>
      </w:r>
      <w:r w:rsidRPr="00511394">
        <w:rPr>
          <w:rFonts w:hint="cs"/>
          <w:rtl/>
        </w:rPr>
        <w:t>ال</w:t>
      </w:r>
      <w:r w:rsidRPr="00511394">
        <w:rPr>
          <w:rtl/>
        </w:rPr>
        <w:t>وثائق</w:t>
      </w:r>
      <w:r w:rsidRPr="00511394">
        <w:rPr>
          <w:rFonts w:hint="cs"/>
          <w:rtl/>
        </w:rPr>
        <w:t xml:space="preserve"> المتعلقة ب</w:t>
      </w:r>
      <w:r w:rsidRPr="00511394">
        <w:rPr>
          <w:rtl/>
        </w:rPr>
        <w:t xml:space="preserve">السلامة </w:t>
      </w:r>
      <w:r w:rsidRPr="00511394">
        <w:rPr>
          <w:rFonts w:hint="cs"/>
          <w:rtl/>
        </w:rPr>
        <w:t>و</w:t>
      </w:r>
      <w:r w:rsidRPr="00511394">
        <w:rPr>
          <w:rtl/>
        </w:rPr>
        <w:t>التعيين</w:t>
      </w:r>
      <w:r w:rsidRPr="00511394">
        <w:rPr>
          <w:rFonts w:hint="cs"/>
          <w:rtl/>
        </w:rPr>
        <w:t xml:space="preserve"> تحترم</w:t>
      </w:r>
      <w:r w:rsidRPr="00511394">
        <w:rPr>
          <w:rtl/>
        </w:rPr>
        <w:t xml:space="preserve"> </w:t>
      </w:r>
      <w:r w:rsidRPr="00511394">
        <w:rPr>
          <w:rFonts w:hint="cs"/>
          <w:rtl/>
        </w:rPr>
        <w:t>ال</w:t>
      </w:r>
      <w:r w:rsidRPr="00511394">
        <w:rPr>
          <w:rtl/>
        </w:rPr>
        <w:t>مصالح ال</w:t>
      </w:r>
      <w:r w:rsidRPr="00511394">
        <w:rPr>
          <w:rFonts w:hint="cs"/>
          <w:rtl/>
        </w:rPr>
        <w:t>حكومي</w:t>
      </w:r>
      <w:r w:rsidRPr="00511394">
        <w:rPr>
          <w:rtl/>
        </w:rPr>
        <w:t xml:space="preserve">ة، </w:t>
      </w:r>
      <w:r w:rsidRPr="00511394">
        <w:rPr>
          <w:rFonts w:hint="cs"/>
          <w:rtl/>
        </w:rPr>
        <w:t xml:space="preserve">وتخدم مصلحة </w:t>
      </w:r>
      <w:r w:rsidRPr="00511394">
        <w:rPr>
          <w:rtl/>
        </w:rPr>
        <w:t xml:space="preserve">إدماج </w:t>
      </w:r>
      <w:r w:rsidRPr="00511394">
        <w:rPr>
          <w:rFonts w:hint="cs"/>
          <w:rtl/>
        </w:rPr>
        <w:t>ا</w:t>
      </w:r>
      <w:r w:rsidRPr="00511394">
        <w:rPr>
          <w:rtl/>
        </w:rPr>
        <w:t>لأشخاص ذوي الإعاقة</w:t>
      </w:r>
      <w:r w:rsidRPr="00511394">
        <w:rPr>
          <w:rFonts w:hint="cs"/>
          <w:rtl/>
        </w:rPr>
        <w:t xml:space="preserve"> </w:t>
      </w:r>
      <w:r w:rsidRPr="00511394">
        <w:rPr>
          <w:rtl/>
        </w:rPr>
        <w:t xml:space="preserve">والمجتمع والأطراف الثالثة. </w:t>
      </w:r>
      <w:r w:rsidRPr="00511394">
        <w:rPr>
          <w:rFonts w:hint="cs"/>
          <w:rtl/>
        </w:rPr>
        <w:t xml:space="preserve">وينص </w:t>
      </w:r>
      <w:r w:rsidRPr="00511394">
        <w:rPr>
          <w:rtl/>
        </w:rPr>
        <w:t xml:space="preserve">الملحق 8 من </w:t>
      </w:r>
      <w:r w:rsidRPr="00511394">
        <w:rPr>
          <w:rFonts w:hint="cs"/>
          <w:rtl/>
        </w:rPr>
        <w:t>تلك</w:t>
      </w:r>
      <w:r w:rsidRPr="00511394">
        <w:rPr>
          <w:rtl/>
        </w:rPr>
        <w:t xml:space="preserve"> المتطلبات على </w:t>
      </w:r>
      <w:r w:rsidRPr="00511394">
        <w:rPr>
          <w:rFonts w:hint="cs"/>
          <w:rtl/>
        </w:rPr>
        <w:t>أن أحد</w:t>
      </w:r>
      <w:r w:rsidRPr="00511394">
        <w:rPr>
          <w:rtl/>
        </w:rPr>
        <w:t xml:space="preserve"> أجزاء الجزء العام من التصميم الفني</w:t>
      </w:r>
      <w:r w:rsidRPr="00511394">
        <w:rPr>
          <w:rFonts w:hint="cs"/>
          <w:rtl/>
        </w:rPr>
        <w:t xml:space="preserve"> يجب أن</w:t>
      </w:r>
      <w:r w:rsidRPr="00511394">
        <w:rPr>
          <w:rtl/>
        </w:rPr>
        <w:t xml:space="preserve"> </w:t>
      </w:r>
      <w:r w:rsidRPr="00511394">
        <w:rPr>
          <w:rFonts w:hint="cs"/>
          <w:rtl/>
        </w:rPr>
        <w:t>تتضمن</w:t>
      </w:r>
      <w:r w:rsidRPr="00511394">
        <w:rPr>
          <w:rtl/>
        </w:rPr>
        <w:t xml:space="preserve"> معلومات </w:t>
      </w:r>
      <w:r w:rsidRPr="00511394">
        <w:rPr>
          <w:rFonts w:hint="cs"/>
          <w:rtl/>
        </w:rPr>
        <w:t>مفصلة عن</w:t>
      </w:r>
      <w:r w:rsidRPr="00511394">
        <w:rPr>
          <w:rtl/>
        </w:rPr>
        <w:t xml:space="preserve"> البيئة وحلول </w:t>
      </w:r>
      <w:r w:rsidRPr="00511394">
        <w:rPr>
          <w:rFonts w:hint="cs"/>
          <w:rtl/>
        </w:rPr>
        <w:t xml:space="preserve">إمكانية </w:t>
      </w:r>
      <w:r w:rsidRPr="00511394">
        <w:rPr>
          <w:rtl/>
        </w:rPr>
        <w:t xml:space="preserve">الوصول </w:t>
      </w:r>
      <w:r w:rsidRPr="00511394">
        <w:rPr>
          <w:rFonts w:hint="cs"/>
          <w:rtl/>
        </w:rPr>
        <w:t>إلى ال</w:t>
      </w:r>
      <w:r w:rsidRPr="00511394">
        <w:rPr>
          <w:rtl/>
        </w:rPr>
        <w:t>بنا</w:t>
      </w:r>
      <w:r w:rsidRPr="00511394">
        <w:rPr>
          <w:rFonts w:hint="cs"/>
          <w:rtl/>
        </w:rPr>
        <w:t>ية</w:t>
      </w:r>
      <w:r w:rsidRPr="00511394">
        <w:rPr>
          <w:rtl/>
        </w:rPr>
        <w:t xml:space="preserve"> </w:t>
      </w:r>
      <w:r w:rsidRPr="00511394">
        <w:rPr>
          <w:rFonts w:hint="cs"/>
          <w:rtl/>
        </w:rPr>
        <w:t>بالنسبة ل</w:t>
      </w:r>
      <w:r w:rsidRPr="00511394">
        <w:rPr>
          <w:rtl/>
        </w:rPr>
        <w:t xml:space="preserve">لأشخاص ذوي الإعاقة. </w:t>
      </w:r>
      <w:r w:rsidRPr="00511394">
        <w:rPr>
          <w:rFonts w:hint="cs"/>
          <w:rtl/>
        </w:rPr>
        <w:t>و</w:t>
      </w:r>
      <w:r w:rsidRPr="00511394">
        <w:rPr>
          <w:rtl/>
        </w:rPr>
        <w:t xml:space="preserve">يجب أن </w:t>
      </w:r>
      <w:r w:rsidRPr="00511394">
        <w:rPr>
          <w:rFonts w:hint="cs"/>
          <w:rtl/>
        </w:rPr>
        <w:t>ي</w:t>
      </w:r>
      <w:r w:rsidRPr="00511394">
        <w:rPr>
          <w:rtl/>
        </w:rPr>
        <w:t xml:space="preserve">عكس </w:t>
      </w:r>
      <w:r w:rsidRPr="00511394">
        <w:rPr>
          <w:rFonts w:hint="cs"/>
          <w:rtl/>
        </w:rPr>
        <w:t>ال</w:t>
      </w:r>
      <w:r w:rsidRPr="00511394">
        <w:rPr>
          <w:rtl/>
        </w:rPr>
        <w:t xml:space="preserve">جزء </w:t>
      </w:r>
      <w:r w:rsidRPr="00511394">
        <w:rPr>
          <w:rFonts w:hint="cs"/>
          <w:rtl/>
        </w:rPr>
        <w:t>الهندسي ال</w:t>
      </w:r>
      <w:r w:rsidRPr="00511394">
        <w:rPr>
          <w:rtl/>
        </w:rPr>
        <w:t xml:space="preserve">حلول </w:t>
      </w:r>
      <w:r w:rsidRPr="00511394">
        <w:rPr>
          <w:rFonts w:hint="cs"/>
          <w:rtl/>
        </w:rPr>
        <w:t>التي تستجيب</w:t>
      </w:r>
      <w:r w:rsidRPr="00511394">
        <w:rPr>
          <w:rtl/>
        </w:rPr>
        <w:t xml:space="preserve"> </w:t>
      </w:r>
      <w:r w:rsidRPr="00511394">
        <w:rPr>
          <w:rFonts w:hint="cs"/>
          <w:rtl/>
        </w:rPr>
        <w:t>لل</w:t>
      </w:r>
      <w:r w:rsidRPr="00511394">
        <w:rPr>
          <w:rtl/>
        </w:rPr>
        <w:t xml:space="preserve">احتياجات المحددة </w:t>
      </w:r>
      <w:r w:rsidRPr="00511394">
        <w:rPr>
          <w:rFonts w:hint="cs"/>
          <w:rtl/>
        </w:rPr>
        <w:t>ل</w:t>
      </w:r>
      <w:r w:rsidRPr="00511394">
        <w:rPr>
          <w:rtl/>
        </w:rPr>
        <w:t>لأشخاص ذوي الإعاقة.</w:t>
      </w:r>
    </w:p>
    <w:p w:rsidR="00324C73" w:rsidRPr="00511394" w:rsidRDefault="00324C73" w:rsidP="00141789">
      <w:pPr>
        <w:pStyle w:val="SingleTxtGA"/>
        <w:rPr>
          <w:rtl/>
        </w:rPr>
      </w:pPr>
      <w:r w:rsidRPr="00511394">
        <w:rPr>
          <w:rtl/>
        </w:rPr>
        <w:t>44</w:t>
      </w:r>
      <w:r w:rsidRPr="00511394">
        <w:rPr>
          <w:rFonts w:hint="cs"/>
          <w:rtl/>
        </w:rPr>
        <w:t>-</w:t>
      </w:r>
      <w:r w:rsidR="00400840" w:rsidRPr="00511394">
        <w:rPr>
          <w:rFonts w:hint="cs"/>
          <w:rtl/>
        </w:rPr>
        <w:tab/>
      </w:r>
      <w:r w:rsidRPr="00511394">
        <w:rPr>
          <w:rFonts w:hint="cs"/>
          <w:rtl/>
        </w:rPr>
        <w:t>و</w:t>
      </w:r>
      <w:r w:rsidRPr="00511394">
        <w:rPr>
          <w:rtl/>
        </w:rPr>
        <w:t xml:space="preserve">تنص المادة 5 من المتطلبات التقنية </w:t>
      </w:r>
      <w:r w:rsidRPr="00511394">
        <w:t>STR 2.02.09:</w:t>
      </w:r>
      <w:r w:rsidR="00141789">
        <w:t> </w:t>
      </w:r>
      <w:r w:rsidRPr="00511394">
        <w:t>2005</w:t>
      </w:r>
      <w:r w:rsidRPr="00511394">
        <w:rPr>
          <w:rtl/>
        </w:rPr>
        <w:t xml:space="preserve"> "المباني السكنية المنفصلة" </w:t>
      </w:r>
      <w:r w:rsidRPr="00511394">
        <w:rPr>
          <w:rFonts w:hint="cs"/>
          <w:rtl/>
        </w:rPr>
        <w:t>المعتمدة بموجب</w:t>
      </w:r>
      <w:r w:rsidRPr="00511394">
        <w:rPr>
          <w:rtl/>
        </w:rPr>
        <w:t xml:space="preserve"> الأمر رقم </w:t>
      </w:r>
      <w:r w:rsidRPr="00511394">
        <w:t>D1-338</w:t>
      </w:r>
      <w:r w:rsidRPr="00511394">
        <w:rPr>
          <w:rtl/>
        </w:rPr>
        <w:t xml:space="preserve"> </w:t>
      </w:r>
      <w:r w:rsidRPr="00511394">
        <w:rPr>
          <w:rFonts w:hint="cs"/>
          <w:rtl/>
        </w:rPr>
        <w:t xml:space="preserve">الصادر عن </w:t>
      </w:r>
      <w:r w:rsidRPr="00511394">
        <w:rPr>
          <w:rtl/>
        </w:rPr>
        <w:t xml:space="preserve">وزير الصحة في جمهورية ليتوانيا </w:t>
      </w:r>
      <w:r w:rsidRPr="00511394">
        <w:rPr>
          <w:rFonts w:hint="cs"/>
          <w:rtl/>
        </w:rPr>
        <w:t>في</w:t>
      </w:r>
      <w:r w:rsidRPr="00511394">
        <w:rPr>
          <w:rtl/>
        </w:rPr>
        <w:t xml:space="preserve"> 1 </w:t>
      </w:r>
      <w:r w:rsidRPr="00511394">
        <w:rPr>
          <w:rFonts w:hint="cs"/>
          <w:rtl/>
        </w:rPr>
        <w:t>تموز/</w:t>
      </w:r>
      <w:r w:rsidR="00141789">
        <w:rPr>
          <w:rFonts w:hint="cs"/>
          <w:rtl/>
        </w:rPr>
        <w:t xml:space="preserve"> </w:t>
      </w:r>
      <w:r w:rsidRPr="00511394">
        <w:rPr>
          <w:rtl/>
        </w:rPr>
        <w:t>يولي</w:t>
      </w:r>
      <w:r w:rsidRPr="00511394">
        <w:rPr>
          <w:rFonts w:hint="cs"/>
          <w:rtl/>
        </w:rPr>
        <w:t>ه</w:t>
      </w:r>
      <w:r w:rsidR="00141789">
        <w:rPr>
          <w:rFonts w:hint="cs"/>
          <w:rtl/>
        </w:rPr>
        <w:t> </w:t>
      </w:r>
      <w:r w:rsidRPr="00511394">
        <w:rPr>
          <w:rtl/>
        </w:rPr>
        <w:t xml:space="preserve">2005 </w:t>
      </w:r>
      <w:r w:rsidR="00D8717F" w:rsidRPr="00D8717F">
        <w:rPr>
          <w:i/>
          <w:iCs/>
          <w:rtl/>
        </w:rPr>
        <w:t>(الجريدة الرسمية</w:t>
      </w:r>
      <w:r w:rsidRPr="00511394">
        <w:rPr>
          <w:rtl/>
        </w:rPr>
        <w:t xml:space="preserve"> رقم 93-3464، 2005) على أن حلول التصميم التي لا</w:t>
      </w:r>
      <w:r w:rsidR="00141789">
        <w:rPr>
          <w:rFonts w:hint="cs"/>
          <w:rtl/>
        </w:rPr>
        <w:t> </w:t>
      </w:r>
      <w:r w:rsidRPr="00511394">
        <w:rPr>
          <w:rtl/>
        </w:rPr>
        <w:t xml:space="preserve">تخضع للمتطلبات التقنية يجب أن </w:t>
      </w:r>
      <w:r w:rsidRPr="00511394">
        <w:rPr>
          <w:rFonts w:hint="cs"/>
          <w:rtl/>
        </w:rPr>
        <w:t xml:space="preserve">تقبل </w:t>
      </w:r>
      <w:r w:rsidRPr="00511394">
        <w:rPr>
          <w:rtl/>
        </w:rPr>
        <w:t xml:space="preserve">من </w:t>
      </w:r>
      <w:r w:rsidRPr="00511394">
        <w:rPr>
          <w:rFonts w:hint="cs"/>
          <w:rtl/>
        </w:rPr>
        <w:t>طرف</w:t>
      </w:r>
      <w:r w:rsidRPr="00511394">
        <w:rPr>
          <w:rtl/>
        </w:rPr>
        <w:t xml:space="preserve"> مصمم البناء، مسترشد</w:t>
      </w:r>
      <w:r w:rsidRPr="00511394">
        <w:rPr>
          <w:rFonts w:hint="cs"/>
          <w:rtl/>
        </w:rPr>
        <w:t>ا</w:t>
      </w:r>
      <w:r w:rsidRPr="00511394">
        <w:rPr>
          <w:rtl/>
        </w:rPr>
        <w:t xml:space="preserve"> </w:t>
      </w:r>
      <w:r w:rsidRPr="00511394">
        <w:rPr>
          <w:rFonts w:hint="cs"/>
          <w:rtl/>
        </w:rPr>
        <w:t>ب</w:t>
      </w:r>
      <w:r w:rsidRPr="00511394">
        <w:rPr>
          <w:rtl/>
        </w:rPr>
        <w:t xml:space="preserve">التأهيل المهني والخبرة، مع </w:t>
      </w:r>
      <w:r w:rsidRPr="00511394">
        <w:rPr>
          <w:rFonts w:hint="cs"/>
          <w:rtl/>
        </w:rPr>
        <w:t>المكلف ب</w:t>
      </w:r>
      <w:r w:rsidRPr="00511394">
        <w:rPr>
          <w:rtl/>
        </w:rPr>
        <w:t xml:space="preserve">البناء. </w:t>
      </w:r>
      <w:r w:rsidRPr="00511394">
        <w:rPr>
          <w:rFonts w:hint="cs"/>
          <w:rtl/>
        </w:rPr>
        <w:t>و</w:t>
      </w:r>
      <w:r w:rsidRPr="00511394">
        <w:rPr>
          <w:rtl/>
        </w:rPr>
        <w:t xml:space="preserve">يجب </w:t>
      </w:r>
      <w:r w:rsidRPr="00511394">
        <w:rPr>
          <w:rFonts w:hint="cs"/>
          <w:rtl/>
        </w:rPr>
        <w:t>أن</w:t>
      </w:r>
      <w:r w:rsidRPr="00511394">
        <w:rPr>
          <w:rtl/>
        </w:rPr>
        <w:t xml:space="preserve"> </w:t>
      </w:r>
      <w:r w:rsidRPr="00511394">
        <w:rPr>
          <w:rFonts w:hint="cs"/>
          <w:rtl/>
        </w:rPr>
        <w:t>ي</w:t>
      </w:r>
      <w:r w:rsidRPr="00511394">
        <w:rPr>
          <w:rtl/>
        </w:rPr>
        <w:t>خضع المبنى ل</w:t>
      </w:r>
      <w:r w:rsidRPr="00511394">
        <w:rPr>
          <w:rFonts w:hint="cs"/>
          <w:rtl/>
        </w:rPr>
        <w:t>ل</w:t>
      </w:r>
      <w:r w:rsidRPr="00511394">
        <w:rPr>
          <w:rtl/>
        </w:rPr>
        <w:t xml:space="preserve">متطلبات </w:t>
      </w:r>
      <w:r w:rsidRPr="00511394">
        <w:t>STR 2.02.09: 2005</w:t>
      </w:r>
      <w:r w:rsidRPr="00511394">
        <w:rPr>
          <w:rFonts w:hint="cs"/>
          <w:rtl/>
        </w:rPr>
        <w:t xml:space="preserve"> </w:t>
      </w:r>
      <w:r w:rsidRPr="00511394">
        <w:rPr>
          <w:rtl/>
        </w:rPr>
        <w:t>إذا حدد</w:t>
      </w:r>
      <w:r w:rsidRPr="00511394">
        <w:rPr>
          <w:rFonts w:hint="cs"/>
          <w:rtl/>
        </w:rPr>
        <w:t xml:space="preserve"> في</w:t>
      </w:r>
      <w:r w:rsidRPr="00511394">
        <w:rPr>
          <w:rtl/>
        </w:rPr>
        <w:t xml:space="preserve"> </w:t>
      </w:r>
      <w:r w:rsidRPr="00511394">
        <w:rPr>
          <w:rFonts w:hint="cs"/>
          <w:rtl/>
        </w:rPr>
        <w:t>ال</w:t>
      </w:r>
      <w:r w:rsidRPr="00511394">
        <w:rPr>
          <w:rtl/>
        </w:rPr>
        <w:t>اختصاصات أن</w:t>
      </w:r>
      <w:r w:rsidRPr="00511394">
        <w:rPr>
          <w:rFonts w:hint="cs"/>
          <w:rtl/>
        </w:rPr>
        <w:t>ه</w:t>
      </w:r>
      <w:r w:rsidRPr="00511394">
        <w:rPr>
          <w:rtl/>
        </w:rPr>
        <w:t xml:space="preserve"> سيستخد</w:t>
      </w:r>
      <w:r w:rsidRPr="00511394">
        <w:rPr>
          <w:rFonts w:hint="cs"/>
          <w:rtl/>
        </w:rPr>
        <w:t>م</w:t>
      </w:r>
      <w:r w:rsidRPr="00511394">
        <w:rPr>
          <w:rtl/>
        </w:rPr>
        <w:t xml:space="preserve"> من قبل الأشخاص ذوي الإعاقة.</w:t>
      </w:r>
    </w:p>
    <w:p w:rsidR="00324C73" w:rsidRPr="00511394" w:rsidRDefault="00324C73" w:rsidP="00141789">
      <w:pPr>
        <w:pStyle w:val="SingleTxtGA"/>
      </w:pPr>
      <w:r w:rsidRPr="00511394">
        <w:rPr>
          <w:rtl/>
        </w:rPr>
        <w:t>45</w:t>
      </w:r>
      <w:r w:rsidRPr="00511394">
        <w:rPr>
          <w:rFonts w:hint="cs"/>
          <w:rtl/>
        </w:rPr>
        <w:t>-</w:t>
      </w:r>
      <w:r w:rsidR="00400840" w:rsidRPr="00511394">
        <w:rPr>
          <w:rFonts w:hint="cs"/>
          <w:rtl/>
        </w:rPr>
        <w:tab/>
      </w:r>
      <w:r w:rsidRPr="00511394">
        <w:rPr>
          <w:rFonts w:hint="cs"/>
          <w:rtl/>
        </w:rPr>
        <w:t>وتنص</w:t>
      </w:r>
      <w:r w:rsidRPr="00511394">
        <w:rPr>
          <w:rtl/>
        </w:rPr>
        <w:t xml:space="preserve"> المتطلبات التقنية </w:t>
      </w:r>
      <w:r w:rsidRPr="00511394">
        <w:t>STR 2.02.01: 2004</w:t>
      </w:r>
      <w:r w:rsidRPr="00511394">
        <w:rPr>
          <w:rtl/>
        </w:rPr>
        <w:t xml:space="preserve"> "المباني السكنية" </w:t>
      </w:r>
      <w:r w:rsidRPr="00511394">
        <w:rPr>
          <w:rFonts w:hint="cs"/>
          <w:rtl/>
        </w:rPr>
        <w:t>المعتمدة بموجب</w:t>
      </w:r>
      <w:r w:rsidRPr="00511394">
        <w:rPr>
          <w:rtl/>
        </w:rPr>
        <w:t xml:space="preserve"> الأمر رقم 705 </w:t>
      </w:r>
      <w:r w:rsidRPr="00511394">
        <w:rPr>
          <w:rFonts w:hint="cs"/>
          <w:rtl/>
        </w:rPr>
        <w:t>الصادر ع</w:t>
      </w:r>
      <w:r w:rsidRPr="00511394">
        <w:rPr>
          <w:rtl/>
        </w:rPr>
        <w:t xml:space="preserve">ن وزير البيئة </w:t>
      </w:r>
      <w:r w:rsidRPr="00511394">
        <w:rPr>
          <w:rFonts w:hint="cs"/>
          <w:rtl/>
        </w:rPr>
        <w:t>في</w:t>
      </w:r>
      <w:r w:rsidRPr="00511394">
        <w:rPr>
          <w:rtl/>
        </w:rPr>
        <w:t xml:space="preserve"> 24 كانون الأول</w:t>
      </w:r>
      <w:r w:rsidRPr="00511394">
        <w:rPr>
          <w:rFonts w:hint="cs"/>
          <w:rtl/>
        </w:rPr>
        <w:t>/ديسمبر</w:t>
      </w:r>
      <w:r w:rsidRPr="00511394">
        <w:rPr>
          <w:rtl/>
        </w:rPr>
        <w:t xml:space="preserve"> 2003 </w:t>
      </w:r>
      <w:r w:rsidR="00D8717F" w:rsidRPr="00D8717F">
        <w:rPr>
          <w:i/>
          <w:iCs/>
          <w:rtl/>
        </w:rPr>
        <w:t>(الجريدة الرسمية</w:t>
      </w:r>
      <w:r w:rsidRPr="00511394">
        <w:rPr>
          <w:rtl/>
        </w:rPr>
        <w:t xml:space="preserve"> رقم</w:t>
      </w:r>
      <w:r w:rsidR="00141789">
        <w:rPr>
          <w:rFonts w:hint="cs"/>
          <w:rtl/>
        </w:rPr>
        <w:t> </w:t>
      </w:r>
      <w:r w:rsidRPr="00511394">
        <w:rPr>
          <w:rtl/>
        </w:rPr>
        <w:t>23-721، 2004) على أن</w:t>
      </w:r>
      <w:r w:rsidRPr="00511394">
        <w:rPr>
          <w:rFonts w:hint="cs"/>
          <w:rtl/>
        </w:rPr>
        <w:t xml:space="preserve">ه </w:t>
      </w:r>
      <w:r w:rsidRPr="00511394">
        <w:rPr>
          <w:rtl/>
        </w:rPr>
        <w:t xml:space="preserve">ينبغي أن </w:t>
      </w:r>
      <w:r w:rsidRPr="00511394">
        <w:rPr>
          <w:rFonts w:hint="cs"/>
          <w:rtl/>
        </w:rPr>
        <w:t>ت</w:t>
      </w:r>
      <w:r w:rsidRPr="00511394">
        <w:rPr>
          <w:rtl/>
        </w:rPr>
        <w:t>كون</w:t>
      </w:r>
      <w:r w:rsidRPr="00511394">
        <w:rPr>
          <w:rFonts w:hint="cs"/>
          <w:rtl/>
        </w:rPr>
        <w:t xml:space="preserve"> في</w:t>
      </w:r>
      <w:r w:rsidRPr="00511394">
        <w:rPr>
          <w:rtl/>
        </w:rPr>
        <w:t xml:space="preserve"> كل مبنى سكني شقق ذات أحجام مختلفة </w:t>
      </w:r>
      <w:r w:rsidRPr="00511394">
        <w:rPr>
          <w:rFonts w:hint="cs"/>
          <w:rtl/>
        </w:rPr>
        <w:t>مخصصة ل</w:t>
      </w:r>
      <w:r w:rsidRPr="00511394">
        <w:rPr>
          <w:rtl/>
        </w:rPr>
        <w:t xml:space="preserve">لأشخاص ذوي الإعاقة، </w:t>
      </w:r>
      <w:r w:rsidRPr="00511394">
        <w:rPr>
          <w:rFonts w:hint="cs"/>
          <w:rtl/>
        </w:rPr>
        <w:t>بنسبة</w:t>
      </w:r>
      <w:r w:rsidRPr="00511394">
        <w:rPr>
          <w:rtl/>
        </w:rPr>
        <w:t xml:space="preserve"> 5</w:t>
      </w:r>
      <w:r w:rsidRPr="00511394">
        <w:rPr>
          <w:rFonts w:hint="cs"/>
          <w:rtl/>
        </w:rPr>
        <w:t xml:space="preserve"> في المائة</w:t>
      </w:r>
      <w:r w:rsidRPr="00511394">
        <w:rPr>
          <w:rtl/>
        </w:rPr>
        <w:t xml:space="preserve"> على الأقل من عدد شقق المبنى. </w:t>
      </w:r>
      <w:r w:rsidRPr="00511394">
        <w:rPr>
          <w:rFonts w:hint="cs"/>
          <w:rtl/>
        </w:rPr>
        <w:t>و</w:t>
      </w:r>
      <w:r w:rsidRPr="00511394">
        <w:rPr>
          <w:rtl/>
        </w:rPr>
        <w:t xml:space="preserve">يجب أن تصمم جميع مداخل المباني السكنية، </w:t>
      </w:r>
      <w:r w:rsidRPr="00511394">
        <w:rPr>
          <w:rFonts w:hint="cs"/>
          <w:rtl/>
        </w:rPr>
        <w:t>والمنحدرات</w:t>
      </w:r>
      <w:r w:rsidRPr="00511394">
        <w:rPr>
          <w:rtl/>
        </w:rPr>
        <w:t>، وأبواب مد</w:t>
      </w:r>
      <w:r w:rsidRPr="00511394">
        <w:rPr>
          <w:rFonts w:hint="cs"/>
          <w:rtl/>
        </w:rPr>
        <w:t>ا</w:t>
      </w:r>
      <w:r w:rsidRPr="00511394">
        <w:rPr>
          <w:rtl/>
        </w:rPr>
        <w:t>خل الشق</w:t>
      </w:r>
      <w:r w:rsidRPr="00511394">
        <w:rPr>
          <w:rFonts w:hint="cs"/>
          <w:rtl/>
        </w:rPr>
        <w:t>ق</w:t>
      </w:r>
      <w:r w:rsidRPr="00511394">
        <w:rPr>
          <w:rtl/>
        </w:rPr>
        <w:t xml:space="preserve"> والمصاعد </w:t>
      </w:r>
      <w:r w:rsidR="001D494A">
        <w:rPr>
          <w:rtl/>
        </w:rPr>
        <w:t>وفقاً</w:t>
      </w:r>
      <w:r w:rsidRPr="00511394">
        <w:rPr>
          <w:rtl/>
        </w:rPr>
        <w:t xml:space="preserve"> للمتطلبات</w:t>
      </w:r>
      <w:r w:rsidRPr="00511394">
        <w:rPr>
          <w:rFonts w:hint="cs"/>
          <w:rtl/>
        </w:rPr>
        <w:t xml:space="preserve"> </w:t>
      </w:r>
      <w:r w:rsidRPr="00511394">
        <w:t>STR</w:t>
      </w:r>
      <w:r w:rsidR="00141789">
        <w:t> </w:t>
      </w:r>
      <w:r w:rsidRPr="00511394">
        <w:t>2.03.01:</w:t>
      </w:r>
      <w:r w:rsidR="00141789">
        <w:t> </w:t>
      </w:r>
      <w:r w:rsidRPr="00511394">
        <w:t>2001</w:t>
      </w:r>
      <w:r w:rsidRPr="00511394">
        <w:rPr>
          <w:rtl/>
        </w:rPr>
        <w:t xml:space="preserve"> "المباني والأراضي. المتطلبات ذات الصلة </w:t>
      </w:r>
      <w:r w:rsidRPr="00511394">
        <w:rPr>
          <w:rFonts w:hint="cs"/>
          <w:rtl/>
        </w:rPr>
        <w:t>ب</w:t>
      </w:r>
      <w:r w:rsidR="004822E9">
        <w:rPr>
          <w:rtl/>
        </w:rPr>
        <w:t>احتياجات الأشخاص ذوي الإعاقة</w:t>
      </w:r>
      <w:r w:rsidRPr="00511394">
        <w:rPr>
          <w:rtl/>
        </w:rPr>
        <w:t xml:space="preserve">". وتنص الفقرة 201 </w:t>
      </w:r>
      <w:r w:rsidRPr="00511394">
        <w:rPr>
          <w:rFonts w:hint="cs"/>
          <w:rtl/>
        </w:rPr>
        <w:t>على ضرورة التجهيز بالمنحدرات</w:t>
      </w:r>
      <w:r w:rsidRPr="00511394">
        <w:rPr>
          <w:rtl/>
        </w:rPr>
        <w:t xml:space="preserve"> </w:t>
      </w:r>
      <w:r w:rsidRPr="00511394">
        <w:rPr>
          <w:rFonts w:hint="cs"/>
          <w:rtl/>
        </w:rPr>
        <w:t>إلى</w:t>
      </w:r>
      <w:r w:rsidRPr="00511394">
        <w:rPr>
          <w:rtl/>
        </w:rPr>
        <w:t xml:space="preserve"> أدنى موقع </w:t>
      </w:r>
      <w:r w:rsidRPr="00511394">
        <w:rPr>
          <w:rFonts w:hint="cs"/>
          <w:rtl/>
        </w:rPr>
        <w:lastRenderedPageBreak/>
        <w:t>لت</w:t>
      </w:r>
      <w:r w:rsidRPr="00511394">
        <w:rPr>
          <w:rtl/>
        </w:rPr>
        <w:t>وقف</w:t>
      </w:r>
      <w:r w:rsidRPr="00511394">
        <w:rPr>
          <w:rFonts w:hint="cs"/>
          <w:rtl/>
        </w:rPr>
        <w:t xml:space="preserve"> المصعد</w:t>
      </w:r>
      <w:r w:rsidRPr="00511394">
        <w:rPr>
          <w:rtl/>
        </w:rPr>
        <w:t xml:space="preserve"> أو إلى الطابق الأرضي في حال</w:t>
      </w:r>
      <w:r w:rsidRPr="00511394">
        <w:rPr>
          <w:rFonts w:hint="cs"/>
          <w:rtl/>
        </w:rPr>
        <w:t>ة</w:t>
      </w:r>
      <w:r w:rsidRPr="00511394">
        <w:rPr>
          <w:rtl/>
        </w:rPr>
        <w:t xml:space="preserve"> عدم وجود المصعد. </w:t>
      </w:r>
      <w:r w:rsidRPr="00511394">
        <w:rPr>
          <w:rFonts w:hint="cs"/>
          <w:rtl/>
        </w:rPr>
        <w:t>و</w:t>
      </w:r>
      <w:r w:rsidRPr="00511394">
        <w:rPr>
          <w:rtl/>
        </w:rPr>
        <w:t xml:space="preserve">يجب أن تصمم مسارات أرض </w:t>
      </w:r>
      <w:r w:rsidRPr="00511394">
        <w:rPr>
          <w:rFonts w:hint="cs"/>
          <w:rtl/>
        </w:rPr>
        <w:t>البناية</w:t>
      </w:r>
      <w:r w:rsidRPr="00511394">
        <w:rPr>
          <w:rtl/>
        </w:rPr>
        <w:t xml:space="preserve"> </w:t>
      </w:r>
      <w:r w:rsidRPr="00511394">
        <w:rPr>
          <w:rFonts w:hint="cs"/>
          <w:rtl/>
        </w:rPr>
        <w:t>بشكل يتيح</w:t>
      </w:r>
      <w:r w:rsidRPr="00511394">
        <w:rPr>
          <w:rtl/>
        </w:rPr>
        <w:t xml:space="preserve"> الوصول </w:t>
      </w:r>
      <w:r w:rsidRPr="00511394">
        <w:rPr>
          <w:rFonts w:hint="cs"/>
          <w:rtl/>
        </w:rPr>
        <w:t>بحرية ل</w:t>
      </w:r>
      <w:r w:rsidRPr="00511394">
        <w:rPr>
          <w:rtl/>
        </w:rPr>
        <w:t xml:space="preserve">لأشخاص ذوي الإعاقة من الشارع (الطريق) إلى </w:t>
      </w:r>
      <w:r w:rsidRPr="00511394">
        <w:rPr>
          <w:rFonts w:hint="cs"/>
          <w:rtl/>
        </w:rPr>
        <w:t>البناية</w:t>
      </w:r>
      <w:r w:rsidRPr="00511394">
        <w:rPr>
          <w:rtl/>
        </w:rPr>
        <w:t xml:space="preserve"> ومن </w:t>
      </w:r>
      <w:r w:rsidRPr="00511394">
        <w:rPr>
          <w:rFonts w:hint="cs"/>
          <w:rtl/>
        </w:rPr>
        <w:t>البناية</w:t>
      </w:r>
      <w:r w:rsidRPr="00511394">
        <w:rPr>
          <w:rtl/>
        </w:rPr>
        <w:t xml:space="preserve"> </w:t>
      </w:r>
      <w:r w:rsidRPr="00511394">
        <w:rPr>
          <w:rFonts w:hint="cs"/>
          <w:rtl/>
        </w:rPr>
        <w:t xml:space="preserve">إلى </w:t>
      </w:r>
      <w:r w:rsidRPr="00511394">
        <w:rPr>
          <w:rtl/>
        </w:rPr>
        <w:t xml:space="preserve">ملحقاتها، </w:t>
      </w:r>
      <w:r w:rsidRPr="00511394">
        <w:rPr>
          <w:rFonts w:hint="cs"/>
          <w:rtl/>
        </w:rPr>
        <w:t xml:space="preserve">وإلى </w:t>
      </w:r>
      <w:r w:rsidRPr="00511394">
        <w:rPr>
          <w:rtl/>
        </w:rPr>
        <w:t xml:space="preserve">المناظر الطبيعية، والمرافق الترفيهية، وموقف للسيارات، أو </w:t>
      </w:r>
      <w:proofErr w:type="spellStart"/>
      <w:r w:rsidRPr="00511394">
        <w:rPr>
          <w:rtl/>
        </w:rPr>
        <w:t>المرآب</w:t>
      </w:r>
      <w:proofErr w:type="spellEnd"/>
      <w:r w:rsidRPr="00511394">
        <w:rPr>
          <w:rtl/>
        </w:rPr>
        <w:t>.</w:t>
      </w:r>
    </w:p>
    <w:p w:rsidR="00324C73" w:rsidRPr="00511394" w:rsidRDefault="00324C73" w:rsidP="00141789">
      <w:pPr>
        <w:pStyle w:val="SingleTxtGA"/>
        <w:rPr>
          <w:rtl/>
        </w:rPr>
      </w:pPr>
      <w:r w:rsidRPr="00511394">
        <w:rPr>
          <w:rtl/>
        </w:rPr>
        <w:t>46</w:t>
      </w:r>
      <w:r w:rsidRPr="00511394">
        <w:rPr>
          <w:rFonts w:hint="cs"/>
          <w:rtl/>
        </w:rPr>
        <w:t>-</w:t>
      </w:r>
      <w:r w:rsidR="00400840" w:rsidRPr="00511394">
        <w:rPr>
          <w:rFonts w:hint="cs"/>
          <w:rtl/>
        </w:rPr>
        <w:tab/>
      </w:r>
      <w:r w:rsidRPr="00511394">
        <w:rPr>
          <w:rFonts w:hint="cs"/>
          <w:rtl/>
        </w:rPr>
        <w:t>و</w:t>
      </w:r>
      <w:r w:rsidRPr="00511394">
        <w:rPr>
          <w:rtl/>
        </w:rPr>
        <w:t xml:space="preserve">تنص الفقرة 29 من المتطلبات التقنية </w:t>
      </w:r>
      <w:r w:rsidRPr="00511394">
        <w:t>STR</w:t>
      </w:r>
      <w:r w:rsidR="00141789">
        <w:t> </w:t>
      </w:r>
      <w:r w:rsidRPr="00511394">
        <w:t>2.06.02:</w:t>
      </w:r>
      <w:r w:rsidR="00141789">
        <w:t> </w:t>
      </w:r>
      <w:r w:rsidRPr="00511394">
        <w:t>2001</w:t>
      </w:r>
      <w:r w:rsidR="000C4922">
        <w:rPr>
          <w:rtl/>
        </w:rPr>
        <w:t xml:space="preserve"> </w:t>
      </w:r>
      <w:r w:rsidRPr="00511394">
        <w:rPr>
          <w:rtl/>
        </w:rPr>
        <w:t>"الجسور والأنفاق. المتطلبات العامة"</w:t>
      </w:r>
      <w:r w:rsidRPr="00511394">
        <w:rPr>
          <w:rFonts w:hint="cs"/>
          <w:rtl/>
        </w:rPr>
        <w:t xml:space="preserve"> </w:t>
      </w:r>
      <w:r w:rsidRPr="00511394">
        <w:rPr>
          <w:rtl/>
        </w:rPr>
        <w:t>ال</w:t>
      </w:r>
      <w:r w:rsidRPr="00511394">
        <w:rPr>
          <w:rFonts w:hint="cs"/>
          <w:rtl/>
        </w:rPr>
        <w:t xml:space="preserve">معتمدة بموجب </w:t>
      </w:r>
      <w:r w:rsidRPr="00511394">
        <w:rPr>
          <w:rtl/>
        </w:rPr>
        <w:t xml:space="preserve">الأمر رقم 319 </w:t>
      </w:r>
      <w:r w:rsidRPr="00511394">
        <w:rPr>
          <w:rFonts w:hint="cs"/>
          <w:rtl/>
        </w:rPr>
        <w:t>الصادر ع</w:t>
      </w:r>
      <w:r w:rsidRPr="00511394">
        <w:rPr>
          <w:rtl/>
        </w:rPr>
        <w:t xml:space="preserve">ن وزير البيئة في 15 </w:t>
      </w:r>
      <w:r w:rsidRPr="00511394">
        <w:rPr>
          <w:rFonts w:hint="cs"/>
          <w:rtl/>
        </w:rPr>
        <w:t>حزيران/</w:t>
      </w:r>
      <w:r w:rsidR="00141789">
        <w:rPr>
          <w:rFonts w:hint="cs"/>
          <w:rtl/>
        </w:rPr>
        <w:t xml:space="preserve"> </w:t>
      </w:r>
      <w:r w:rsidRPr="00511394">
        <w:rPr>
          <w:rtl/>
        </w:rPr>
        <w:t>يوني</w:t>
      </w:r>
      <w:r w:rsidRPr="00511394">
        <w:rPr>
          <w:rFonts w:hint="cs"/>
          <w:rtl/>
        </w:rPr>
        <w:t>ه</w:t>
      </w:r>
      <w:r w:rsidR="00141789">
        <w:rPr>
          <w:rFonts w:hint="cs"/>
          <w:rtl/>
        </w:rPr>
        <w:t> </w:t>
      </w:r>
      <w:r w:rsidRPr="00511394">
        <w:rPr>
          <w:rtl/>
        </w:rPr>
        <w:t xml:space="preserve">2001 </w:t>
      </w:r>
      <w:r w:rsidR="00D8717F" w:rsidRPr="00D8717F">
        <w:rPr>
          <w:i/>
          <w:iCs/>
          <w:rtl/>
        </w:rPr>
        <w:t>(الجريدة الرسمية</w:t>
      </w:r>
      <w:r w:rsidRPr="00511394">
        <w:rPr>
          <w:rtl/>
        </w:rPr>
        <w:t xml:space="preserve"> رقم 53-1899، 2001) على </w:t>
      </w:r>
      <w:r w:rsidRPr="00511394">
        <w:rPr>
          <w:rFonts w:hint="cs"/>
          <w:rtl/>
        </w:rPr>
        <w:t xml:space="preserve">ضرورة </w:t>
      </w:r>
      <w:r w:rsidRPr="00511394">
        <w:rPr>
          <w:rtl/>
        </w:rPr>
        <w:t xml:space="preserve">أن </w:t>
      </w:r>
      <w:r w:rsidRPr="00511394">
        <w:rPr>
          <w:rFonts w:hint="cs"/>
          <w:rtl/>
        </w:rPr>
        <w:t>ي</w:t>
      </w:r>
      <w:r w:rsidRPr="00511394">
        <w:rPr>
          <w:rtl/>
        </w:rPr>
        <w:t xml:space="preserve">أخذ تصميم وإعادة بناء الهياكل في الاعتبار </w:t>
      </w:r>
      <w:r w:rsidRPr="00511394">
        <w:rPr>
          <w:rFonts w:hint="cs"/>
          <w:rtl/>
        </w:rPr>
        <w:t xml:space="preserve">حركة </w:t>
      </w:r>
      <w:r w:rsidRPr="00511394">
        <w:rPr>
          <w:rtl/>
        </w:rPr>
        <w:t xml:space="preserve">الأشخاص ذوي الإعاقة. </w:t>
      </w:r>
      <w:r w:rsidRPr="00511394">
        <w:rPr>
          <w:rFonts w:hint="cs"/>
          <w:rtl/>
        </w:rPr>
        <w:t>و</w:t>
      </w:r>
      <w:r w:rsidRPr="00511394">
        <w:rPr>
          <w:rtl/>
        </w:rPr>
        <w:t xml:space="preserve">من الضروري تلبية </w:t>
      </w:r>
      <w:r w:rsidRPr="00511394">
        <w:rPr>
          <w:rFonts w:hint="cs"/>
          <w:rtl/>
        </w:rPr>
        <w:t>ال</w:t>
      </w:r>
      <w:r w:rsidRPr="00511394">
        <w:rPr>
          <w:rtl/>
        </w:rPr>
        <w:t>متطلبات</w:t>
      </w:r>
      <w:r w:rsidRPr="00511394">
        <w:rPr>
          <w:rFonts w:hint="cs"/>
          <w:rtl/>
        </w:rPr>
        <w:t xml:space="preserve"> </w:t>
      </w:r>
      <w:r w:rsidRPr="00511394">
        <w:rPr>
          <w:rtl/>
        </w:rPr>
        <w:t>الفني</w:t>
      </w:r>
      <w:r w:rsidRPr="00511394">
        <w:rPr>
          <w:rFonts w:hint="cs"/>
          <w:rtl/>
        </w:rPr>
        <w:t>ة</w:t>
      </w:r>
      <w:r w:rsidR="00141789">
        <w:rPr>
          <w:rFonts w:hint="cs"/>
          <w:rtl/>
        </w:rPr>
        <w:t xml:space="preserve"> </w:t>
      </w:r>
      <w:r w:rsidRPr="00511394">
        <w:t>STR</w:t>
      </w:r>
      <w:r w:rsidR="00141789">
        <w:t> 2.03.01:2001</w:t>
      </w:r>
      <w:r w:rsidRPr="00511394">
        <w:rPr>
          <w:rtl/>
        </w:rPr>
        <w:t xml:space="preserve"> "المباني والأراضي. المتطلبات ذات الصلة </w:t>
      </w:r>
      <w:r w:rsidRPr="00511394">
        <w:rPr>
          <w:rFonts w:hint="cs"/>
          <w:rtl/>
        </w:rPr>
        <w:t>ب</w:t>
      </w:r>
      <w:r w:rsidRPr="00511394">
        <w:rPr>
          <w:rtl/>
        </w:rPr>
        <w:t>احتياجات الأشخاص ذوي الإعاقة "</w:t>
      </w:r>
      <w:r w:rsidRPr="00511394">
        <w:rPr>
          <w:rFonts w:hint="cs"/>
          <w:rtl/>
        </w:rPr>
        <w:t xml:space="preserve"> فيما يتعلق بال</w:t>
      </w:r>
      <w:r w:rsidRPr="00511394">
        <w:rPr>
          <w:rtl/>
        </w:rPr>
        <w:t xml:space="preserve">متطلبات </w:t>
      </w:r>
      <w:r w:rsidRPr="00511394">
        <w:rPr>
          <w:rFonts w:hint="cs"/>
          <w:rtl/>
        </w:rPr>
        <w:t>ال</w:t>
      </w:r>
      <w:r w:rsidRPr="00511394">
        <w:rPr>
          <w:rtl/>
        </w:rPr>
        <w:t xml:space="preserve">خاصة </w:t>
      </w:r>
      <w:r w:rsidRPr="00511394">
        <w:rPr>
          <w:rFonts w:hint="cs"/>
          <w:rtl/>
        </w:rPr>
        <w:t>ب</w:t>
      </w:r>
      <w:r w:rsidRPr="00511394">
        <w:rPr>
          <w:rtl/>
        </w:rPr>
        <w:t>مداخل</w:t>
      </w:r>
      <w:r w:rsidRPr="00511394">
        <w:rPr>
          <w:rFonts w:hint="cs"/>
          <w:rtl/>
        </w:rPr>
        <w:t xml:space="preserve"> البنايات</w:t>
      </w:r>
      <w:r w:rsidRPr="00511394">
        <w:rPr>
          <w:rtl/>
        </w:rPr>
        <w:t xml:space="preserve"> والممرات والسلالم والمنحدرات. </w:t>
      </w:r>
      <w:r w:rsidRPr="00511394">
        <w:rPr>
          <w:rFonts w:hint="cs"/>
          <w:rtl/>
        </w:rPr>
        <w:t>و</w:t>
      </w:r>
      <w:r w:rsidRPr="00511394">
        <w:rPr>
          <w:rtl/>
        </w:rPr>
        <w:t>تنص الفقرة 50 على بناء السلالم ل</w:t>
      </w:r>
      <w:r w:rsidRPr="00511394">
        <w:rPr>
          <w:rFonts w:hint="cs"/>
          <w:rtl/>
        </w:rPr>
        <w:t>لصعود إلى</w:t>
      </w:r>
      <w:r w:rsidRPr="00511394">
        <w:rPr>
          <w:rtl/>
        </w:rPr>
        <w:t xml:space="preserve"> الجس</w:t>
      </w:r>
      <w:r w:rsidRPr="00511394">
        <w:rPr>
          <w:rFonts w:hint="cs"/>
          <w:rtl/>
        </w:rPr>
        <w:t>و</w:t>
      </w:r>
      <w:r w:rsidRPr="00511394">
        <w:rPr>
          <w:rtl/>
        </w:rPr>
        <w:t>ر ودخ</w:t>
      </w:r>
      <w:r w:rsidRPr="00511394">
        <w:rPr>
          <w:rFonts w:hint="cs"/>
          <w:rtl/>
        </w:rPr>
        <w:t>و</w:t>
      </w:r>
      <w:r w:rsidRPr="00511394">
        <w:rPr>
          <w:rtl/>
        </w:rPr>
        <w:t>ل ال</w:t>
      </w:r>
      <w:r w:rsidRPr="00511394">
        <w:rPr>
          <w:rFonts w:hint="cs"/>
          <w:rtl/>
        </w:rPr>
        <w:t>أ</w:t>
      </w:r>
      <w:r w:rsidRPr="00511394">
        <w:rPr>
          <w:rtl/>
        </w:rPr>
        <w:t>نف</w:t>
      </w:r>
      <w:r w:rsidRPr="00511394">
        <w:rPr>
          <w:rFonts w:hint="cs"/>
          <w:rtl/>
        </w:rPr>
        <w:t>ا</w:t>
      </w:r>
      <w:r w:rsidRPr="00511394">
        <w:rPr>
          <w:rtl/>
        </w:rPr>
        <w:t xml:space="preserve">ق وبناء </w:t>
      </w:r>
      <w:r w:rsidRPr="00511394">
        <w:rPr>
          <w:rFonts w:hint="cs"/>
          <w:rtl/>
        </w:rPr>
        <w:t>المنحدرات من أجل</w:t>
      </w:r>
      <w:r w:rsidRPr="00511394">
        <w:rPr>
          <w:rtl/>
        </w:rPr>
        <w:t xml:space="preserve"> عربات الأطفال والدراجات، </w:t>
      </w:r>
      <w:r w:rsidRPr="00511394">
        <w:rPr>
          <w:rFonts w:hint="cs"/>
          <w:rtl/>
        </w:rPr>
        <w:t>و</w:t>
      </w:r>
      <w:r w:rsidR="001D494A">
        <w:rPr>
          <w:rFonts w:hint="cs"/>
          <w:rtl/>
        </w:rPr>
        <w:t>أيضاً</w:t>
      </w:r>
      <w:r w:rsidRPr="00511394">
        <w:rPr>
          <w:rtl/>
        </w:rPr>
        <w:t xml:space="preserve"> الأشخاص ذوي الإعاقة </w:t>
      </w:r>
      <w:r w:rsidRPr="00511394">
        <w:rPr>
          <w:rFonts w:hint="cs"/>
          <w:rtl/>
        </w:rPr>
        <w:t>على</w:t>
      </w:r>
      <w:r w:rsidRPr="00511394">
        <w:rPr>
          <w:rtl/>
        </w:rPr>
        <w:t xml:space="preserve"> </w:t>
      </w:r>
      <w:r w:rsidRPr="00511394">
        <w:rPr>
          <w:rFonts w:hint="cs"/>
          <w:rtl/>
        </w:rPr>
        <w:t>ال</w:t>
      </w:r>
      <w:r w:rsidRPr="00511394">
        <w:rPr>
          <w:rtl/>
        </w:rPr>
        <w:t>كر</w:t>
      </w:r>
      <w:r w:rsidRPr="00511394">
        <w:rPr>
          <w:rFonts w:hint="cs"/>
          <w:rtl/>
        </w:rPr>
        <w:t>ا</w:t>
      </w:r>
      <w:r w:rsidRPr="00511394">
        <w:rPr>
          <w:rtl/>
        </w:rPr>
        <w:t xml:space="preserve">سي </w:t>
      </w:r>
      <w:r w:rsidRPr="00511394">
        <w:rPr>
          <w:rFonts w:hint="cs"/>
          <w:rtl/>
        </w:rPr>
        <w:t>ال</w:t>
      </w:r>
      <w:r w:rsidRPr="00511394">
        <w:rPr>
          <w:rtl/>
        </w:rPr>
        <w:t>متحرك</w:t>
      </w:r>
      <w:r w:rsidRPr="00511394">
        <w:rPr>
          <w:rFonts w:hint="cs"/>
          <w:rtl/>
        </w:rPr>
        <w:t>ة</w:t>
      </w:r>
      <w:r w:rsidRPr="00511394">
        <w:rPr>
          <w:rtl/>
        </w:rPr>
        <w:t xml:space="preserve">. </w:t>
      </w:r>
      <w:r w:rsidRPr="00511394">
        <w:rPr>
          <w:rFonts w:hint="cs"/>
          <w:rtl/>
        </w:rPr>
        <w:t>و</w:t>
      </w:r>
      <w:r w:rsidRPr="00511394">
        <w:rPr>
          <w:rtl/>
        </w:rPr>
        <w:t xml:space="preserve">يمكن </w:t>
      </w:r>
      <w:r w:rsidRPr="00511394">
        <w:rPr>
          <w:rFonts w:hint="cs"/>
          <w:rtl/>
        </w:rPr>
        <w:t xml:space="preserve">أن </w:t>
      </w:r>
      <w:r w:rsidRPr="00511394">
        <w:rPr>
          <w:rtl/>
        </w:rPr>
        <w:t>تكون مداخل ال</w:t>
      </w:r>
      <w:r w:rsidRPr="00511394">
        <w:rPr>
          <w:rFonts w:hint="cs"/>
          <w:rtl/>
        </w:rPr>
        <w:t>أ</w:t>
      </w:r>
      <w:r w:rsidRPr="00511394">
        <w:rPr>
          <w:rtl/>
        </w:rPr>
        <w:t>نف</w:t>
      </w:r>
      <w:r w:rsidRPr="00511394">
        <w:rPr>
          <w:rFonts w:hint="cs"/>
          <w:rtl/>
        </w:rPr>
        <w:t>ا</w:t>
      </w:r>
      <w:r w:rsidRPr="00511394">
        <w:rPr>
          <w:rtl/>
        </w:rPr>
        <w:t>ق مفتوحة أو مغطاة، على الأرصفة أو الطوابق الأرضية</w:t>
      </w:r>
      <w:r w:rsidRPr="00511394">
        <w:rPr>
          <w:rFonts w:hint="cs"/>
          <w:rtl/>
        </w:rPr>
        <w:t xml:space="preserve"> ل</w:t>
      </w:r>
      <w:r w:rsidRPr="00511394">
        <w:rPr>
          <w:rtl/>
        </w:rPr>
        <w:t>لمباني القائمة.</w:t>
      </w:r>
    </w:p>
    <w:p w:rsidR="00324C73" w:rsidRPr="00141789" w:rsidRDefault="00324C73" w:rsidP="004822E9">
      <w:pPr>
        <w:pStyle w:val="SingleTxtGA"/>
        <w:rPr>
          <w:spacing w:val="-2"/>
        </w:rPr>
      </w:pPr>
      <w:r w:rsidRPr="00511394">
        <w:rPr>
          <w:rtl/>
        </w:rPr>
        <w:t>47</w:t>
      </w:r>
      <w:r w:rsidRPr="00511394">
        <w:rPr>
          <w:rFonts w:hint="cs"/>
          <w:rtl/>
        </w:rPr>
        <w:t>-</w:t>
      </w:r>
      <w:r w:rsidR="00400840" w:rsidRPr="00511394">
        <w:rPr>
          <w:rFonts w:hint="cs"/>
          <w:rtl/>
        </w:rPr>
        <w:tab/>
      </w:r>
      <w:r w:rsidRPr="00511394">
        <w:rPr>
          <w:rFonts w:hint="cs"/>
          <w:rtl/>
        </w:rPr>
        <w:t>وتنص</w:t>
      </w:r>
      <w:r w:rsidRPr="00511394">
        <w:rPr>
          <w:rtl/>
        </w:rPr>
        <w:t xml:space="preserve"> الفقرة </w:t>
      </w:r>
      <w:r w:rsidR="004822E9">
        <w:rPr>
          <w:rFonts w:hint="cs"/>
          <w:rtl/>
        </w:rPr>
        <w:t>5-7</w:t>
      </w:r>
      <w:r w:rsidRPr="00511394">
        <w:rPr>
          <w:rtl/>
        </w:rPr>
        <w:t xml:space="preserve"> من الفصل الرابع من المتطلبات </w:t>
      </w:r>
      <w:r w:rsidRPr="00511394">
        <w:rPr>
          <w:rFonts w:hint="cs"/>
          <w:rtl/>
        </w:rPr>
        <w:t>الفنية</w:t>
      </w:r>
      <w:r w:rsidRPr="00511394">
        <w:rPr>
          <w:rtl/>
        </w:rPr>
        <w:t xml:space="preserve"> </w:t>
      </w:r>
      <w:r w:rsidRPr="00511394">
        <w:t>STR 2.06.01: 1999</w:t>
      </w:r>
      <w:r w:rsidRPr="00511394">
        <w:rPr>
          <w:rtl/>
        </w:rPr>
        <w:t xml:space="preserve"> "أنظمة اتصالات </w:t>
      </w:r>
      <w:r w:rsidRPr="00511394">
        <w:rPr>
          <w:rFonts w:hint="cs"/>
          <w:rtl/>
        </w:rPr>
        <w:t>ا</w:t>
      </w:r>
      <w:r w:rsidRPr="00511394">
        <w:rPr>
          <w:rtl/>
        </w:rPr>
        <w:t xml:space="preserve">لبلدات والمدن الصغيرة والقرى"، </w:t>
      </w:r>
      <w:r w:rsidRPr="00511394">
        <w:rPr>
          <w:rFonts w:hint="cs"/>
          <w:rtl/>
        </w:rPr>
        <w:t>المعتمدة بموجب</w:t>
      </w:r>
      <w:r w:rsidRPr="00511394">
        <w:rPr>
          <w:rtl/>
        </w:rPr>
        <w:t xml:space="preserve"> القرار رقم 61 </w:t>
      </w:r>
      <w:r w:rsidRPr="00511394">
        <w:rPr>
          <w:rFonts w:hint="cs"/>
          <w:rtl/>
        </w:rPr>
        <w:t>الصادر عن</w:t>
      </w:r>
      <w:r w:rsidRPr="00511394">
        <w:rPr>
          <w:rtl/>
        </w:rPr>
        <w:t xml:space="preserve"> وزير البيئة في جمهورية ليتوانيا</w:t>
      </w:r>
      <w:r w:rsidRPr="00511394">
        <w:rPr>
          <w:rFonts w:hint="cs"/>
          <w:rtl/>
        </w:rPr>
        <w:t xml:space="preserve"> في</w:t>
      </w:r>
      <w:r w:rsidRPr="00511394">
        <w:rPr>
          <w:rtl/>
        </w:rPr>
        <w:t xml:space="preserve"> 2 </w:t>
      </w:r>
      <w:r w:rsidRPr="00511394">
        <w:rPr>
          <w:rFonts w:hint="cs"/>
          <w:rtl/>
        </w:rPr>
        <w:t>آذار/</w:t>
      </w:r>
      <w:r w:rsidRPr="00511394">
        <w:rPr>
          <w:rtl/>
        </w:rPr>
        <w:t xml:space="preserve">مارس 1999 </w:t>
      </w:r>
      <w:r w:rsidR="00D8717F" w:rsidRPr="00D8717F">
        <w:rPr>
          <w:i/>
          <w:iCs/>
          <w:rtl/>
        </w:rPr>
        <w:t>(الجريدة الرسمية</w:t>
      </w:r>
      <w:r w:rsidRPr="00511394">
        <w:rPr>
          <w:rtl/>
        </w:rPr>
        <w:t xml:space="preserve"> رقم 27-773، 1999)، </w:t>
      </w:r>
      <w:r w:rsidRPr="00511394">
        <w:rPr>
          <w:rFonts w:hint="cs"/>
          <w:rtl/>
        </w:rPr>
        <w:t>على و</w:t>
      </w:r>
      <w:r w:rsidRPr="00511394">
        <w:rPr>
          <w:rtl/>
        </w:rPr>
        <w:t>ج</w:t>
      </w:r>
      <w:r w:rsidRPr="00511394">
        <w:rPr>
          <w:rFonts w:hint="cs"/>
          <w:rtl/>
        </w:rPr>
        <w:t>و</w:t>
      </w:r>
      <w:r w:rsidRPr="00511394">
        <w:rPr>
          <w:rtl/>
        </w:rPr>
        <w:t>ب أن تصمم</w:t>
      </w:r>
      <w:r w:rsidRPr="00511394">
        <w:rPr>
          <w:rFonts w:hint="cs"/>
          <w:rtl/>
        </w:rPr>
        <w:t xml:space="preserve"> </w:t>
      </w:r>
      <w:r w:rsidRPr="00511394">
        <w:rPr>
          <w:rtl/>
        </w:rPr>
        <w:t xml:space="preserve">ممرات المشاة </w:t>
      </w:r>
      <w:r w:rsidRPr="00511394">
        <w:rPr>
          <w:rFonts w:hint="cs"/>
          <w:rtl/>
        </w:rPr>
        <w:t>في</w:t>
      </w:r>
      <w:r w:rsidRPr="00511394">
        <w:rPr>
          <w:rtl/>
        </w:rPr>
        <w:t xml:space="preserve"> تقاطعات المعابر الفوقية والجسور والممرات تحت </w:t>
      </w:r>
      <w:r w:rsidRPr="00511394">
        <w:rPr>
          <w:rFonts w:hint="cs"/>
          <w:rtl/>
        </w:rPr>
        <w:t>الأرض</w:t>
      </w:r>
      <w:r w:rsidR="00141789">
        <w:rPr>
          <w:rFonts w:hint="cs"/>
          <w:rtl/>
        </w:rPr>
        <w:t> </w:t>
      </w:r>
      <w:r w:rsidR="001D494A">
        <w:rPr>
          <w:rtl/>
        </w:rPr>
        <w:t>وفقاً</w:t>
      </w:r>
      <w:r w:rsidRPr="00511394">
        <w:rPr>
          <w:rtl/>
        </w:rPr>
        <w:t xml:space="preserve"> للمواصفات الواردة في الفقرة </w:t>
      </w:r>
      <w:r w:rsidR="004822E9">
        <w:rPr>
          <w:rFonts w:hint="cs"/>
          <w:rtl/>
        </w:rPr>
        <w:t>2-10</w:t>
      </w:r>
      <w:r w:rsidRPr="00511394">
        <w:rPr>
          <w:rFonts w:hint="cs"/>
          <w:rtl/>
        </w:rPr>
        <w:t xml:space="preserve"> من</w:t>
      </w:r>
      <w:r w:rsidRPr="00511394">
        <w:rPr>
          <w:rtl/>
        </w:rPr>
        <w:t xml:space="preserve"> الفصل السادس من المتطلبات التقنية </w:t>
      </w:r>
      <w:r w:rsidR="00141789" w:rsidRPr="00141789">
        <w:rPr>
          <w:spacing w:val="-2"/>
        </w:rPr>
        <w:t>STR 2.03.01:2001</w:t>
      </w:r>
      <w:r w:rsidRPr="00141789">
        <w:rPr>
          <w:spacing w:val="-2"/>
          <w:rtl/>
        </w:rPr>
        <w:t xml:space="preserve"> "المباني والأراضي. المتطلبات ذات الصلة </w:t>
      </w:r>
      <w:r w:rsidRPr="00141789">
        <w:rPr>
          <w:rFonts w:hint="cs"/>
          <w:spacing w:val="-2"/>
          <w:rtl/>
        </w:rPr>
        <w:t>با</w:t>
      </w:r>
      <w:r w:rsidRPr="00141789">
        <w:rPr>
          <w:spacing w:val="-2"/>
          <w:rtl/>
        </w:rPr>
        <w:t xml:space="preserve">حتياجات الأشخاص ذوي الإعاقة "، </w:t>
      </w:r>
      <w:r w:rsidRPr="00141789">
        <w:rPr>
          <w:rFonts w:hint="cs"/>
          <w:spacing w:val="-2"/>
          <w:rtl/>
        </w:rPr>
        <w:t>الذي ينص على</w:t>
      </w:r>
      <w:r w:rsidRPr="00141789">
        <w:rPr>
          <w:spacing w:val="-2"/>
          <w:rtl/>
        </w:rPr>
        <w:t xml:space="preserve"> </w:t>
      </w:r>
      <w:r w:rsidRPr="00141789">
        <w:rPr>
          <w:rFonts w:hint="cs"/>
          <w:spacing w:val="-2"/>
          <w:rtl/>
        </w:rPr>
        <w:t xml:space="preserve">وجوب توفر الكثير منها </w:t>
      </w:r>
      <w:r w:rsidRPr="00141789">
        <w:rPr>
          <w:spacing w:val="-2"/>
          <w:rtl/>
        </w:rPr>
        <w:t xml:space="preserve">للأشخاص ذوي الإعاقة </w:t>
      </w:r>
      <w:r w:rsidRPr="00141789">
        <w:rPr>
          <w:rFonts w:hint="cs"/>
          <w:spacing w:val="-2"/>
          <w:rtl/>
        </w:rPr>
        <w:t>في</w:t>
      </w:r>
      <w:r w:rsidRPr="00141789">
        <w:rPr>
          <w:spacing w:val="-2"/>
          <w:rtl/>
        </w:rPr>
        <w:t xml:space="preserve"> جميع المباني العامة والمباني السكنية </w:t>
      </w:r>
      <w:r w:rsidR="001D494A">
        <w:rPr>
          <w:spacing w:val="-2"/>
          <w:rtl/>
        </w:rPr>
        <w:t>وفقاً</w:t>
      </w:r>
      <w:r w:rsidRPr="00141789">
        <w:rPr>
          <w:spacing w:val="-2"/>
          <w:rtl/>
        </w:rPr>
        <w:t xml:space="preserve"> لمواصفات المتطلبات التقنية </w:t>
      </w:r>
      <w:r w:rsidRPr="00141789">
        <w:rPr>
          <w:spacing w:val="-2"/>
        </w:rPr>
        <w:t>STR 2.03.01: 2001</w:t>
      </w:r>
      <w:r w:rsidR="004822E9">
        <w:rPr>
          <w:rFonts w:hint="cs"/>
          <w:spacing w:val="-2"/>
          <w:rtl/>
        </w:rPr>
        <w:t xml:space="preserve"> </w:t>
      </w:r>
      <w:r w:rsidR="004822E9">
        <w:rPr>
          <w:spacing w:val="-2"/>
          <w:rtl/>
        </w:rPr>
        <w:t>"</w:t>
      </w:r>
      <w:r w:rsidRPr="00141789">
        <w:rPr>
          <w:spacing w:val="-2"/>
          <w:rtl/>
        </w:rPr>
        <w:t xml:space="preserve">المباني والأراضي. المتطلبات ذات الصلة </w:t>
      </w:r>
      <w:r w:rsidRPr="00141789">
        <w:rPr>
          <w:rFonts w:hint="cs"/>
          <w:spacing w:val="-2"/>
          <w:rtl/>
        </w:rPr>
        <w:t>ب</w:t>
      </w:r>
      <w:r w:rsidR="004822E9">
        <w:rPr>
          <w:spacing w:val="-2"/>
          <w:rtl/>
        </w:rPr>
        <w:t>احتياجات الأشخاص ذوي الإعاقة</w:t>
      </w:r>
      <w:r w:rsidRPr="00141789">
        <w:rPr>
          <w:spacing w:val="-2"/>
          <w:rtl/>
        </w:rPr>
        <w:t xml:space="preserve">". </w:t>
      </w:r>
      <w:r w:rsidRPr="00141789">
        <w:rPr>
          <w:rFonts w:hint="cs"/>
          <w:spacing w:val="-2"/>
          <w:rtl/>
        </w:rPr>
        <w:t xml:space="preserve">ويشير </w:t>
      </w:r>
      <w:r w:rsidRPr="00141789">
        <w:rPr>
          <w:spacing w:val="-2"/>
          <w:rtl/>
        </w:rPr>
        <w:t>فصل متطلبات "</w:t>
      </w:r>
      <w:r w:rsidRPr="00141789">
        <w:rPr>
          <w:rFonts w:hint="cs"/>
          <w:spacing w:val="-2"/>
          <w:rtl/>
        </w:rPr>
        <w:t>ال</w:t>
      </w:r>
      <w:r w:rsidRPr="00141789">
        <w:rPr>
          <w:spacing w:val="-2"/>
          <w:rtl/>
        </w:rPr>
        <w:t xml:space="preserve">وثائق </w:t>
      </w:r>
      <w:r w:rsidRPr="00141789">
        <w:rPr>
          <w:rFonts w:hint="cs"/>
          <w:spacing w:val="-2"/>
          <w:rtl/>
        </w:rPr>
        <w:t>المعيارية المنشئة</w:t>
      </w:r>
      <w:r w:rsidRPr="00141789">
        <w:rPr>
          <w:spacing w:val="-2"/>
          <w:rtl/>
        </w:rPr>
        <w:t xml:space="preserve"> </w:t>
      </w:r>
      <w:r w:rsidRPr="00141789">
        <w:rPr>
          <w:rFonts w:hint="cs"/>
          <w:spacing w:val="-2"/>
          <w:rtl/>
        </w:rPr>
        <w:t>ل</w:t>
      </w:r>
      <w:r w:rsidRPr="00141789">
        <w:rPr>
          <w:spacing w:val="-2"/>
          <w:rtl/>
        </w:rPr>
        <w:t xml:space="preserve">متطلبات التخطيط الخاصة </w:t>
      </w:r>
      <w:r w:rsidRPr="00141789">
        <w:rPr>
          <w:rFonts w:hint="cs"/>
          <w:spacing w:val="-2"/>
          <w:rtl/>
        </w:rPr>
        <w:t>با</w:t>
      </w:r>
      <w:r w:rsidRPr="00141789">
        <w:rPr>
          <w:spacing w:val="-2"/>
          <w:rtl/>
        </w:rPr>
        <w:t xml:space="preserve">لاتصالات" إلى المتطلبات </w:t>
      </w:r>
      <w:r w:rsidRPr="00141789">
        <w:rPr>
          <w:rFonts w:hint="cs"/>
          <w:spacing w:val="-2"/>
          <w:rtl/>
        </w:rPr>
        <w:t>الفنية</w:t>
      </w:r>
      <w:r w:rsidRPr="00141789">
        <w:rPr>
          <w:spacing w:val="-2"/>
          <w:rtl/>
        </w:rPr>
        <w:t xml:space="preserve"> </w:t>
      </w:r>
      <w:r w:rsidRPr="00141789">
        <w:rPr>
          <w:spacing w:val="-2"/>
        </w:rPr>
        <w:t>STR 2.03.01: 2001</w:t>
      </w:r>
      <w:r w:rsidRPr="00141789">
        <w:rPr>
          <w:spacing w:val="-2"/>
          <w:rtl/>
        </w:rPr>
        <w:t xml:space="preserve"> "المباني والأراضي. المتطلبات ذات الصلة </w:t>
      </w:r>
      <w:r w:rsidRPr="00141789">
        <w:rPr>
          <w:rFonts w:hint="cs"/>
          <w:spacing w:val="-2"/>
          <w:rtl/>
        </w:rPr>
        <w:t>ب</w:t>
      </w:r>
      <w:r w:rsidRPr="00141789">
        <w:rPr>
          <w:spacing w:val="-2"/>
          <w:rtl/>
        </w:rPr>
        <w:t>احتياجات ال</w:t>
      </w:r>
      <w:r w:rsidR="004822E9">
        <w:rPr>
          <w:spacing w:val="-2"/>
          <w:rtl/>
        </w:rPr>
        <w:t>أشخاص ذوي الإعاقة</w:t>
      </w:r>
      <w:r w:rsidRPr="00141789">
        <w:rPr>
          <w:spacing w:val="-2"/>
          <w:rtl/>
        </w:rPr>
        <w:t>".</w:t>
      </w:r>
    </w:p>
    <w:p w:rsidR="00324C73" w:rsidRPr="00511394" w:rsidRDefault="00324C73" w:rsidP="00141789">
      <w:pPr>
        <w:pStyle w:val="SingleTxtGA"/>
      </w:pPr>
      <w:r w:rsidRPr="00511394">
        <w:rPr>
          <w:rtl/>
        </w:rPr>
        <w:t>48</w:t>
      </w:r>
      <w:r w:rsidRPr="00511394">
        <w:rPr>
          <w:rFonts w:hint="cs"/>
          <w:rtl/>
        </w:rPr>
        <w:t>-</w:t>
      </w:r>
      <w:r w:rsidR="00400840" w:rsidRPr="00511394">
        <w:rPr>
          <w:rFonts w:hint="cs"/>
          <w:rtl/>
        </w:rPr>
        <w:tab/>
      </w:r>
      <w:r w:rsidRPr="00511394">
        <w:rPr>
          <w:rFonts w:hint="cs"/>
          <w:rtl/>
        </w:rPr>
        <w:t>و</w:t>
      </w:r>
      <w:r w:rsidRPr="00511394">
        <w:rPr>
          <w:rtl/>
        </w:rPr>
        <w:t xml:space="preserve">تنص الفقرة 10 من الملحق 1 من المتطلبات التقنية </w:t>
      </w:r>
      <w:r w:rsidRPr="00511394">
        <w:t>STR 1.11.01:2010</w:t>
      </w:r>
      <w:r w:rsidR="000C4922">
        <w:rPr>
          <w:rtl/>
        </w:rPr>
        <w:t xml:space="preserve"> </w:t>
      </w:r>
      <w:r w:rsidRPr="00511394">
        <w:rPr>
          <w:rtl/>
        </w:rPr>
        <w:t>"</w:t>
      </w:r>
      <w:r w:rsidRPr="00511394">
        <w:rPr>
          <w:rFonts w:hint="cs"/>
          <w:rtl/>
        </w:rPr>
        <w:t>إتمام البناء</w:t>
      </w:r>
      <w:r w:rsidRPr="00511394">
        <w:rPr>
          <w:rtl/>
        </w:rPr>
        <w:t xml:space="preserve">" </w:t>
      </w:r>
      <w:r w:rsidRPr="00511394">
        <w:rPr>
          <w:rFonts w:hint="cs"/>
          <w:rtl/>
        </w:rPr>
        <w:t>المعتمدة بموجب</w:t>
      </w:r>
      <w:r w:rsidRPr="00511394">
        <w:rPr>
          <w:rtl/>
        </w:rPr>
        <w:t xml:space="preserve"> الأمر رقم </w:t>
      </w:r>
      <w:r w:rsidRPr="00511394">
        <w:t>D1-828</w:t>
      </w:r>
      <w:r w:rsidRPr="00511394">
        <w:rPr>
          <w:rtl/>
        </w:rPr>
        <w:t xml:space="preserve"> </w:t>
      </w:r>
      <w:r w:rsidRPr="00511394">
        <w:rPr>
          <w:rFonts w:hint="cs"/>
          <w:rtl/>
        </w:rPr>
        <w:t xml:space="preserve">الصادر عن </w:t>
      </w:r>
      <w:r w:rsidRPr="00511394">
        <w:rPr>
          <w:rtl/>
        </w:rPr>
        <w:t xml:space="preserve">وزير البيئة في ليتوانيا </w:t>
      </w:r>
      <w:r w:rsidRPr="00511394">
        <w:rPr>
          <w:rFonts w:hint="cs"/>
          <w:rtl/>
        </w:rPr>
        <w:t>في</w:t>
      </w:r>
      <w:r w:rsidRPr="00511394">
        <w:rPr>
          <w:rtl/>
        </w:rPr>
        <w:t xml:space="preserve"> 28 </w:t>
      </w:r>
      <w:r w:rsidRPr="00511394">
        <w:rPr>
          <w:rFonts w:hint="cs"/>
          <w:rtl/>
        </w:rPr>
        <w:t>أيلول/</w:t>
      </w:r>
      <w:r w:rsidR="00141789">
        <w:rPr>
          <w:rFonts w:hint="cs"/>
          <w:rtl/>
        </w:rPr>
        <w:t xml:space="preserve"> </w:t>
      </w:r>
      <w:r w:rsidRPr="00511394">
        <w:rPr>
          <w:rtl/>
        </w:rPr>
        <w:t>سبتمبر</w:t>
      </w:r>
      <w:r w:rsidR="00141789">
        <w:rPr>
          <w:rFonts w:hint="cs"/>
          <w:rtl/>
        </w:rPr>
        <w:t> </w:t>
      </w:r>
      <w:r w:rsidRPr="00511394">
        <w:rPr>
          <w:rtl/>
        </w:rPr>
        <w:t xml:space="preserve">2010 </w:t>
      </w:r>
      <w:r w:rsidR="00D8717F" w:rsidRPr="00D8717F">
        <w:rPr>
          <w:i/>
          <w:iCs/>
          <w:rtl/>
        </w:rPr>
        <w:t>(الجريدة الرسمية</w:t>
      </w:r>
      <w:r w:rsidRPr="00511394">
        <w:rPr>
          <w:rtl/>
        </w:rPr>
        <w:t xml:space="preserve"> 116-5947، 2010) على </w:t>
      </w:r>
      <w:r w:rsidRPr="00511394">
        <w:rPr>
          <w:rFonts w:hint="cs"/>
          <w:rtl/>
        </w:rPr>
        <w:t>قيام</w:t>
      </w:r>
      <w:r w:rsidRPr="00511394">
        <w:rPr>
          <w:rtl/>
        </w:rPr>
        <w:t xml:space="preserve"> رئيس </w:t>
      </w:r>
      <w:r w:rsidRPr="00511394">
        <w:rPr>
          <w:rFonts w:hint="cs"/>
          <w:rtl/>
        </w:rPr>
        <w:t>دائرة</w:t>
      </w:r>
      <w:r w:rsidRPr="00511394">
        <w:rPr>
          <w:rtl/>
        </w:rPr>
        <w:t xml:space="preserve"> شؤون الأشخاص ذوي الإعاقة أو ممثل</w:t>
      </w:r>
      <w:r w:rsidRPr="00511394">
        <w:rPr>
          <w:rFonts w:hint="cs"/>
          <w:rtl/>
        </w:rPr>
        <w:t>ه المفوض</w:t>
      </w:r>
      <w:r w:rsidRPr="00511394">
        <w:rPr>
          <w:rtl/>
        </w:rPr>
        <w:t xml:space="preserve"> </w:t>
      </w:r>
      <w:r w:rsidRPr="00511394">
        <w:rPr>
          <w:rFonts w:hint="cs"/>
          <w:rtl/>
        </w:rPr>
        <w:t>بالتحقق</w:t>
      </w:r>
      <w:r w:rsidRPr="00511394">
        <w:rPr>
          <w:rtl/>
        </w:rPr>
        <w:t xml:space="preserve"> من </w:t>
      </w:r>
      <w:r w:rsidRPr="00511394">
        <w:rPr>
          <w:rFonts w:hint="cs"/>
          <w:rtl/>
        </w:rPr>
        <w:t>المطابقة ل</w:t>
      </w:r>
      <w:r w:rsidRPr="00511394">
        <w:rPr>
          <w:rtl/>
        </w:rPr>
        <w:t xml:space="preserve">حلول تصميم المباني ذات </w:t>
      </w:r>
      <w:r w:rsidRPr="00511394">
        <w:rPr>
          <w:rFonts w:hint="cs"/>
          <w:rtl/>
        </w:rPr>
        <w:t>الصلة</w:t>
      </w:r>
      <w:r w:rsidRPr="00511394">
        <w:rPr>
          <w:rtl/>
        </w:rPr>
        <w:t xml:space="preserve"> </w:t>
      </w:r>
      <w:r w:rsidRPr="00511394">
        <w:rPr>
          <w:rFonts w:hint="cs"/>
          <w:rtl/>
        </w:rPr>
        <w:t>ب</w:t>
      </w:r>
      <w:r w:rsidRPr="00511394">
        <w:rPr>
          <w:rtl/>
        </w:rPr>
        <w:t>الأشخاص ذوي الإعاقة</w:t>
      </w:r>
      <w:r w:rsidRPr="00511394">
        <w:rPr>
          <w:rFonts w:hint="cs"/>
          <w:rtl/>
        </w:rPr>
        <w:t xml:space="preserve"> </w:t>
      </w:r>
      <w:r w:rsidRPr="00511394">
        <w:rPr>
          <w:rtl/>
        </w:rPr>
        <w:t xml:space="preserve">من حيث </w:t>
      </w:r>
      <w:r w:rsidRPr="00511394">
        <w:rPr>
          <w:rFonts w:hint="cs"/>
          <w:rtl/>
        </w:rPr>
        <w:t xml:space="preserve">إمكانيات </w:t>
      </w:r>
      <w:r w:rsidRPr="00511394">
        <w:rPr>
          <w:rtl/>
        </w:rPr>
        <w:t xml:space="preserve">الوصول </w:t>
      </w:r>
      <w:r w:rsidRPr="00511394">
        <w:rPr>
          <w:rFonts w:hint="cs"/>
          <w:rtl/>
        </w:rPr>
        <w:t>المتاحة لهم</w:t>
      </w:r>
      <w:r w:rsidRPr="00511394">
        <w:rPr>
          <w:rtl/>
        </w:rPr>
        <w:t>، باستثناء المباني</w:t>
      </w:r>
      <w:r w:rsidRPr="00511394">
        <w:rPr>
          <w:rFonts w:hint="cs"/>
          <w:rtl/>
        </w:rPr>
        <w:t xml:space="preserve"> المجددة</w:t>
      </w:r>
      <w:r w:rsidRPr="00511394">
        <w:rPr>
          <w:rtl/>
        </w:rPr>
        <w:t>.</w:t>
      </w:r>
    </w:p>
    <w:p w:rsidR="00324C73" w:rsidRPr="00141789" w:rsidRDefault="00324C73" w:rsidP="00400840">
      <w:pPr>
        <w:pStyle w:val="SingleTxtGA"/>
        <w:rPr>
          <w:spacing w:val="-2"/>
          <w:rtl/>
        </w:rPr>
      </w:pPr>
      <w:r w:rsidRPr="00511394">
        <w:rPr>
          <w:rtl/>
        </w:rPr>
        <w:t>49</w:t>
      </w:r>
      <w:r w:rsidRPr="00511394">
        <w:rPr>
          <w:rFonts w:hint="cs"/>
          <w:rtl/>
        </w:rPr>
        <w:t>-</w:t>
      </w:r>
      <w:r w:rsidR="00400840" w:rsidRPr="00511394">
        <w:rPr>
          <w:rFonts w:hint="cs"/>
          <w:rtl/>
        </w:rPr>
        <w:tab/>
      </w:r>
      <w:r w:rsidRPr="00511394">
        <w:rPr>
          <w:rFonts w:hint="cs"/>
          <w:rtl/>
        </w:rPr>
        <w:t xml:space="preserve">وتنص </w:t>
      </w:r>
      <w:r w:rsidRPr="00511394">
        <w:rPr>
          <w:rtl/>
        </w:rPr>
        <w:t xml:space="preserve">الفقرة 8 من الملحق 9 من المتطلبات </w:t>
      </w:r>
      <w:r w:rsidRPr="00511394">
        <w:rPr>
          <w:rFonts w:hint="cs"/>
          <w:rtl/>
        </w:rPr>
        <w:t>الفنية</w:t>
      </w:r>
      <w:r w:rsidRPr="00511394">
        <w:rPr>
          <w:rtl/>
        </w:rPr>
        <w:t xml:space="preserve"> </w:t>
      </w:r>
      <w:r w:rsidRPr="00511394">
        <w:t>STR 1.07.01:2010</w:t>
      </w:r>
      <w:r w:rsidR="000C4922">
        <w:rPr>
          <w:rtl/>
        </w:rPr>
        <w:t xml:space="preserve"> </w:t>
      </w:r>
      <w:r w:rsidRPr="00511394">
        <w:rPr>
          <w:rtl/>
        </w:rPr>
        <w:t xml:space="preserve">"الوثائق التي </w:t>
      </w:r>
      <w:r w:rsidRPr="00511394">
        <w:rPr>
          <w:rFonts w:hint="cs"/>
          <w:rtl/>
        </w:rPr>
        <w:t>تجيز</w:t>
      </w:r>
      <w:r w:rsidRPr="00511394">
        <w:rPr>
          <w:rtl/>
        </w:rPr>
        <w:t xml:space="preserve"> </w:t>
      </w:r>
      <w:r w:rsidRPr="00511394">
        <w:rPr>
          <w:rFonts w:hint="cs"/>
          <w:rtl/>
        </w:rPr>
        <w:t>أ</w:t>
      </w:r>
      <w:r w:rsidRPr="00511394">
        <w:rPr>
          <w:rtl/>
        </w:rPr>
        <w:t>عم</w:t>
      </w:r>
      <w:r w:rsidRPr="00511394">
        <w:rPr>
          <w:rFonts w:hint="cs"/>
          <w:rtl/>
        </w:rPr>
        <w:t>ا</w:t>
      </w:r>
      <w:r w:rsidRPr="00511394">
        <w:rPr>
          <w:rtl/>
        </w:rPr>
        <w:t xml:space="preserve">ل البناء" </w:t>
      </w:r>
      <w:r w:rsidRPr="00511394">
        <w:rPr>
          <w:rFonts w:hint="cs"/>
          <w:rtl/>
        </w:rPr>
        <w:t>المعتمدة</w:t>
      </w:r>
      <w:r w:rsidRPr="00511394">
        <w:rPr>
          <w:rtl/>
        </w:rPr>
        <w:t xml:space="preserve"> بموجب القرار رقم </w:t>
      </w:r>
      <w:r w:rsidRPr="00511394">
        <w:t>D1-826</w:t>
      </w:r>
      <w:r w:rsidRPr="00511394">
        <w:rPr>
          <w:rtl/>
        </w:rPr>
        <w:t xml:space="preserve"> </w:t>
      </w:r>
      <w:r w:rsidRPr="00511394">
        <w:rPr>
          <w:rFonts w:hint="cs"/>
          <w:rtl/>
        </w:rPr>
        <w:t xml:space="preserve">الصادر عن </w:t>
      </w:r>
      <w:r w:rsidRPr="00511394">
        <w:rPr>
          <w:rtl/>
        </w:rPr>
        <w:t xml:space="preserve">وزير البيئة في 27 </w:t>
      </w:r>
      <w:r w:rsidRPr="00511394">
        <w:rPr>
          <w:rFonts w:hint="cs"/>
          <w:rtl/>
        </w:rPr>
        <w:t>أيلول/</w:t>
      </w:r>
      <w:r w:rsidR="00141789">
        <w:rPr>
          <w:rFonts w:hint="cs"/>
          <w:rtl/>
        </w:rPr>
        <w:t xml:space="preserve"> </w:t>
      </w:r>
      <w:r w:rsidRPr="00141789">
        <w:rPr>
          <w:spacing w:val="-2"/>
          <w:rtl/>
        </w:rPr>
        <w:t xml:space="preserve">سبتمبر 2010 </w:t>
      </w:r>
      <w:r w:rsidR="00D8717F" w:rsidRPr="00D8717F">
        <w:rPr>
          <w:i/>
          <w:iCs/>
          <w:spacing w:val="-2"/>
          <w:rtl/>
        </w:rPr>
        <w:t>(الجريدة الرسمية</w:t>
      </w:r>
      <w:r w:rsidRPr="00141789">
        <w:rPr>
          <w:spacing w:val="-2"/>
          <w:rtl/>
        </w:rPr>
        <w:t xml:space="preserve"> رقم 16-5944</w:t>
      </w:r>
      <w:r w:rsidRPr="00141789">
        <w:rPr>
          <w:rFonts w:hint="cs"/>
          <w:spacing w:val="-2"/>
          <w:rtl/>
        </w:rPr>
        <w:t>،</w:t>
      </w:r>
      <w:r w:rsidRPr="00141789">
        <w:rPr>
          <w:spacing w:val="-2"/>
          <w:rtl/>
        </w:rPr>
        <w:t xml:space="preserve"> 2010) على أن </w:t>
      </w:r>
      <w:r w:rsidRPr="00141789">
        <w:rPr>
          <w:rFonts w:hint="cs"/>
          <w:spacing w:val="-2"/>
          <w:rtl/>
        </w:rPr>
        <w:t>دائرة</w:t>
      </w:r>
      <w:r w:rsidRPr="00141789">
        <w:rPr>
          <w:spacing w:val="-2"/>
          <w:rtl/>
        </w:rPr>
        <w:t xml:space="preserve"> شؤون الأشخاص ذوي الإعاقة</w:t>
      </w:r>
      <w:r w:rsidRPr="00141789">
        <w:rPr>
          <w:rFonts w:hint="cs"/>
          <w:spacing w:val="-2"/>
          <w:rtl/>
        </w:rPr>
        <w:t xml:space="preserve"> تفحص</w:t>
      </w:r>
      <w:r w:rsidRPr="00141789">
        <w:rPr>
          <w:spacing w:val="-2"/>
          <w:rtl/>
        </w:rPr>
        <w:t xml:space="preserve"> تصاميم المباني ذات</w:t>
      </w:r>
      <w:r w:rsidRPr="00141789">
        <w:rPr>
          <w:rFonts w:hint="cs"/>
          <w:spacing w:val="-2"/>
          <w:rtl/>
        </w:rPr>
        <w:t xml:space="preserve"> الصلة</w:t>
      </w:r>
      <w:r w:rsidRPr="00141789">
        <w:rPr>
          <w:spacing w:val="-2"/>
          <w:rtl/>
        </w:rPr>
        <w:t xml:space="preserve"> </w:t>
      </w:r>
      <w:r w:rsidRPr="00141789">
        <w:rPr>
          <w:rFonts w:hint="cs"/>
          <w:spacing w:val="-2"/>
          <w:rtl/>
        </w:rPr>
        <w:t>ب</w:t>
      </w:r>
      <w:r w:rsidRPr="00141789">
        <w:rPr>
          <w:spacing w:val="-2"/>
          <w:rtl/>
        </w:rPr>
        <w:t>الأشخاص ذوي الإعاقة، باستثناء المباني</w:t>
      </w:r>
      <w:r w:rsidRPr="00141789">
        <w:rPr>
          <w:rFonts w:hint="cs"/>
          <w:spacing w:val="-2"/>
          <w:rtl/>
        </w:rPr>
        <w:t xml:space="preserve"> المجددة</w:t>
      </w:r>
      <w:r w:rsidRPr="00141789">
        <w:rPr>
          <w:spacing w:val="-2"/>
          <w:rtl/>
        </w:rPr>
        <w:t>.</w:t>
      </w:r>
    </w:p>
    <w:p w:rsidR="00324C73" w:rsidRPr="00511394" w:rsidRDefault="00324C73" w:rsidP="00400840">
      <w:pPr>
        <w:pStyle w:val="SingleTxtGA"/>
      </w:pPr>
      <w:r w:rsidRPr="00511394">
        <w:rPr>
          <w:rtl/>
        </w:rPr>
        <w:lastRenderedPageBreak/>
        <w:t>50</w:t>
      </w:r>
      <w:r w:rsidRPr="00511394">
        <w:rPr>
          <w:rFonts w:hint="cs"/>
          <w:rtl/>
        </w:rPr>
        <w:t>-</w:t>
      </w:r>
      <w:r w:rsidR="00400840" w:rsidRPr="00511394">
        <w:rPr>
          <w:rFonts w:hint="cs"/>
          <w:rtl/>
        </w:rPr>
        <w:tab/>
      </w:r>
      <w:r w:rsidRPr="00511394">
        <w:rPr>
          <w:rFonts w:hint="cs"/>
          <w:rtl/>
        </w:rPr>
        <w:t>و</w:t>
      </w:r>
      <w:r w:rsidRPr="00511394">
        <w:rPr>
          <w:rtl/>
        </w:rPr>
        <w:t>ينص قانون المخالفات الإدارية</w:t>
      </w:r>
      <w:r w:rsidRPr="00511394">
        <w:rPr>
          <w:rFonts w:hint="cs"/>
          <w:rtl/>
        </w:rPr>
        <w:t xml:space="preserve"> ل</w:t>
      </w:r>
      <w:r w:rsidRPr="00511394">
        <w:rPr>
          <w:rtl/>
        </w:rPr>
        <w:t>جمهورية ليتوانيا</w:t>
      </w:r>
      <w:r w:rsidRPr="00511394">
        <w:rPr>
          <w:rFonts w:hint="cs"/>
          <w:rtl/>
        </w:rPr>
        <w:t xml:space="preserve"> على تحمل ال</w:t>
      </w:r>
      <w:r w:rsidRPr="00511394">
        <w:rPr>
          <w:rtl/>
        </w:rPr>
        <w:t xml:space="preserve">مسؤولية </w:t>
      </w:r>
      <w:r w:rsidRPr="00511394">
        <w:rPr>
          <w:rFonts w:hint="cs"/>
          <w:rtl/>
        </w:rPr>
        <w:t xml:space="preserve">عن </w:t>
      </w:r>
      <w:r w:rsidRPr="00511394">
        <w:rPr>
          <w:rtl/>
        </w:rPr>
        <w:t>ال</w:t>
      </w:r>
      <w:r w:rsidRPr="00511394">
        <w:rPr>
          <w:rFonts w:hint="cs"/>
          <w:rtl/>
        </w:rPr>
        <w:t>أ</w:t>
      </w:r>
      <w:r w:rsidRPr="00511394">
        <w:rPr>
          <w:rtl/>
        </w:rPr>
        <w:t>عم</w:t>
      </w:r>
      <w:r w:rsidRPr="00511394">
        <w:rPr>
          <w:rFonts w:hint="cs"/>
          <w:rtl/>
        </w:rPr>
        <w:t>ا</w:t>
      </w:r>
      <w:r w:rsidRPr="00511394">
        <w:rPr>
          <w:rtl/>
        </w:rPr>
        <w:t xml:space="preserve">ل غير </w:t>
      </w:r>
      <w:r w:rsidRPr="00511394">
        <w:rPr>
          <w:rFonts w:hint="cs"/>
          <w:rtl/>
        </w:rPr>
        <w:t>السليمة</w:t>
      </w:r>
      <w:r w:rsidRPr="00511394">
        <w:rPr>
          <w:rtl/>
        </w:rPr>
        <w:t>. و</w:t>
      </w:r>
      <w:r w:rsidRPr="00511394">
        <w:rPr>
          <w:rFonts w:hint="cs"/>
          <w:rtl/>
        </w:rPr>
        <w:t>تُ</w:t>
      </w:r>
      <w:r w:rsidRPr="00511394">
        <w:rPr>
          <w:rtl/>
        </w:rPr>
        <w:t xml:space="preserve">فرض عقوبات من جانب </w:t>
      </w:r>
      <w:r w:rsidRPr="00511394">
        <w:rPr>
          <w:rFonts w:hint="cs"/>
          <w:rtl/>
        </w:rPr>
        <w:t xml:space="preserve">الهيئة الحكومية لتفتيش التخطيط الإقليمي والبناء </w:t>
      </w:r>
      <w:r w:rsidRPr="00511394">
        <w:rPr>
          <w:rtl/>
        </w:rPr>
        <w:t xml:space="preserve">تحت إشراف وزارة البيئة أو المحكمة. </w:t>
      </w:r>
      <w:r w:rsidRPr="00511394">
        <w:rPr>
          <w:rFonts w:hint="cs"/>
          <w:rtl/>
        </w:rPr>
        <w:t>ويُراقب</w:t>
      </w:r>
      <w:r w:rsidRPr="00511394">
        <w:rPr>
          <w:rtl/>
        </w:rPr>
        <w:t xml:space="preserve"> الامتثال للمتطلبات القانونية (</w:t>
      </w:r>
      <w:r w:rsidRPr="00511394">
        <w:rPr>
          <w:rFonts w:hint="cs"/>
          <w:rtl/>
        </w:rPr>
        <w:t>ي</w:t>
      </w:r>
      <w:r w:rsidRPr="00511394">
        <w:rPr>
          <w:rtl/>
        </w:rPr>
        <w:t>شرف</w:t>
      </w:r>
      <w:r w:rsidRPr="00511394">
        <w:rPr>
          <w:rFonts w:hint="cs"/>
          <w:rtl/>
        </w:rPr>
        <w:t xml:space="preserve"> عليه</w:t>
      </w:r>
      <w:r w:rsidRPr="00511394">
        <w:rPr>
          <w:rtl/>
        </w:rPr>
        <w:t xml:space="preserve">) من قبل السلطات التالية، </w:t>
      </w:r>
      <w:r w:rsidRPr="00511394">
        <w:rPr>
          <w:rFonts w:hint="cs"/>
          <w:rtl/>
        </w:rPr>
        <w:t>حسب اختصاصها</w:t>
      </w:r>
      <w:r w:rsidRPr="00511394">
        <w:rPr>
          <w:rtl/>
        </w:rPr>
        <w:t>:</w:t>
      </w:r>
    </w:p>
    <w:p w:rsidR="00324C73" w:rsidRPr="00511394" w:rsidRDefault="00400840" w:rsidP="00400840">
      <w:pPr>
        <w:pStyle w:val="SingleTxtGA"/>
      </w:pPr>
      <w:r w:rsidRPr="00511394">
        <w:rPr>
          <w:rFonts w:hint="cs"/>
          <w:rtl/>
        </w:rPr>
        <w:tab/>
      </w:r>
      <w:r w:rsidR="00324C73" w:rsidRPr="00511394">
        <w:rPr>
          <w:rtl/>
        </w:rPr>
        <w:t>(أ)</w:t>
      </w:r>
      <w:r w:rsidRPr="00511394">
        <w:rPr>
          <w:rFonts w:hint="cs"/>
          <w:rtl/>
        </w:rPr>
        <w:tab/>
      </w:r>
      <w:r w:rsidR="00324C73" w:rsidRPr="00511394">
        <w:rPr>
          <w:rtl/>
        </w:rPr>
        <w:t>الإدارات البلدية هي المسؤولة عن إصدار قائمة شروط التخطيط لإعداد وثائق التخطيط المكاني (قانون التخطيط الإقليمي)؛</w:t>
      </w:r>
    </w:p>
    <w:p w:rsidR="00324C73" w:rsidRPr="00511394" w:rsidRDefault="00400840" w:rsidP="00141789">
      <w:pPr>
        <w:pStyle w:val="SingleTxtGA"/>
      </w:pPr>
      <w:r w:rsidRPr="00511394">
        <w:rPr>
          <w:rFonts w:hint="cs"/>
          <w:rtl/>
        </w:rPr>
        <w:tab/>
      </w:r>
      <w:r w:rsidR="00324C73" w:rsidRPr="00511394">
        <w:rPr>
          <w:rtl/>
        </w:rPr>
        <w:t>(ب)</w:t>
      </w:r>
      <w:r w:rsidRPr="00511394">
        <w:rPr>
          <w:rFonts w:hint="cs"/>
          <w:rtl/>
        </w:rPr>
        <w:tab/>
      </w:r>
      <w:r w:rsidR="00324C73" w:rsidRPr="00511394">
        <w:rPr>
          <w:rtl/>
        </w:rPr>
        <w:t xml:space="preserve">الإدارات البلدية هي المسؤولة عن إصدار الوثائق </w:t>
      </w:r>
      <w:r w:rsidR="00324C73" w:rsidRPr="00511394">
        <w:rPr>
          <w:rFonts w:hint="cs"/>
          <w:rtl/>
        </w:rPr>
        <w:t>التي ت</w:t>
      </w:r>
      <w:r w:rsidR="00324C73" w:rsidRPr="00511394">
        <w:rPr>
          <w:rtl/>
        </w:rPr>
        <w:t xml:space="preserve">جيز البناء </w:t>
      </w:r>
      <w:r w:rsidR="00324C73" w:rsidRPr="00511394">
        <w:rPr>
          <w:rFonts w:hint="cs"/>
          <w:rtl/>
        </w:rPr>
        <w:t>المطابقة ل</w:t>
      </w:r>
      <w:r w:rsidR="00324C73" w:rsidRPr="00511394">
        <w:rPr>
          <w:rtl/>
        </w:rPr>
        <w:t xml:space="preserve">تصاميم البناء (قانون البناء </w:t>
      </w:r>
      <w:r w:rsidR="00324C73" w:rsidRPr="00511394">
        <w:rPr>
          <w:rFonts w:hint="cs"/>
          <w:rtl/>
        </w:rPr>
        <w:t>و</w:t>
      </w:r>
      <w:r w:rsidR="00324C73" w:rsidRPr="00511394">
        <w:t>STR 1.07.01:2010</w:t>
      </w:r>
      <w:r w:rsidR="00324C73" w:rsidRPr="00511394">
        <w:rPr>
          <w:rFonts w:hint="cs"/>
          <w:rtl/>
        </w:rPr>
        <w:t xml:space="preserve"> </w:t>
      </w:r>
      <w:r w:rsidR="00324C73" w:rsidRPr="00511394">
        <w:rPr>
          <w:rtl/>
        </w:rPr>
        <w:t xml:space="preserve">الوثائق </w:t>
      </w:r>
      <w:r w:rsidR="00324C73" w:rsidRPr="00511394">
        <w:rPr>
          <w:rFonts w:hint="cs"/>
          <w:rtl/>
        </w:rPr>
        <w:t>التي ت</w:t>
      </w:r>
      <w:r w:rsidR="00324C73" w:rsidRPr="00511394">
        <w:rPr>
          <w:rtl/>
        </w:rPr>
        <w:t xml:space="preserve">جيز أعمال </w:t>
      </w:r>
      <w:r w:rsidR="00324C73" w:rsidRPr="00511394">
        <w:rPr>
          <w:rFonts w:hint="cs"/>
          <w:rtl/>
        </w:rPr>
        <w:t>البناء</w:t>
      </w:r>
      <w:r w:rsidR="00324C73" w:rsidRPr="00511394">
        <w:rPr>
          <w:rtl/>
        </w:rPr>
        <w:t>)</w:t>
      </w:r>
      <w:r w:rsidR="00141789">
        <w:rPr>
          <w:rFonts w:hint="cs"/>
          <w:rtl/>
        </w:rPr>
        <w:t>؛</w:t>
      </w:r>
    </w:p>
    <w:p w:rsidR="00324C73" w:rsidRPr="00511394" w:rsidRDefault="00141789" w:rsidP="00141789">
      <w:pPr>
        <w:pStyle w:val="SingleTxtGA"/>
      </w:pPr>
      <w:r>
        <w:rPr>
          <w:rFonts w:hint="cs"/>
          <w:rtl/>
        </w:rPr>
        <w:tab/>
      </w:r>
      <w:r w:rsidR="00324C73" w:rsidRPr="00511394">
        <w:rPr>
          <w:rtl/>
        </w:rPr>
        <w:t>(ج)</w:t>
      </w:r>
      <w:r>
        <w:rPr>
          <w:rFonts w:hint="cs"/>
          <w:rtl/>
        </w:rPr>
        <w:tab/>
      </w:r>
      <w:r w:rsidR="00324C73" w:rsidRPr="00511394">
        <w:rPr>
          <w:rFonts w:hint="cs"/>
          <w:rtl/>
        </w:rPr>
        <w:t>الهيئة الحكومية لتفتيش التخطيط الإقليمي والبناء التابعة ل</w:t>
      </w:r>
      <w:r w:rsidR="00324C73" w:rsidRPr="00511394">
        <w:rPr>
          <w:rtl/>
        </w:rPr>
        <w:t xml:space="preserve">وزارة البيئة هي المسؤولة عن إشراف </w:t>
      </w:r>
      <w:r w:rsidR="00324C73" w:rsidRPr="00511394">
        <w:rPr>
          <w:rFonts w:hint="cs"/>
          <w:rtl/>
        </w:rPr>
        <w:t>الحكومة على</w:t>
      </w:r>
      <w:r w:rsidR="00324C73" w:rsidRPr="00511394">
        <w:rPr>
          <w:rtl/>
        </w:rPr>
        <w:t xml:space="preserve"> البناء (قانون البناء)؛</w:t>
      </w:r>
    </w:p>
    <w:p w:rsidR="00324C73" w:rsidRPr="00511394" w:rsidRDefault="00141789" w:rsidP="00141789">
      <w:pPr>
        <w:pStyle w:val="SingleTxtGA"/>
      </w:pPr>
      <w:r>
        <w:rPr>
          <w:rFonts w:hint="cs"/>
          <w:rtl/>
        </w:rPr>
        <w:tab/>
      </w:r>
      <w:r w:rsidR="00324C73" w:rsidRPr="00511394">
        <w:rPr>
          <w:rtl/>
        </w:rPr>
        <w:t>(د)</w:t>
      </w:r>
      <w:r>
        <w:rPr>
          <w:rFonts w:hint="cs"/>
          <w:rtl/>
        </w:rPr>
        <w:tab/>
      </w:r>
      <w:r w:rsidR="00324C73" w:rsidRPr="00511394">
        <w:rPr>
          <w:rFonts w:hint="cs"/>
          <w:rtl/>
        </w:rPr>
        <w:t>الهيئة الحكومية لتفتيش التخطيط الإقليمي والبناء التابعة ل</w:t>
      </w:r>
      <w:r w:rsidR="00324C73" w:rsidRPr="00511394">
        <w:rPr>
          <w:rtl/>
        </w:rPr>
        <w:t>وزارة البيئة ه</w:t>
      </w:r>
      <w:r w:rsidR="00324C73" w:rsidRPr="00511394">
        <w:rPr>
          <w:rFonts w:hint="cs"/>
          <w:rtl/>
        </w:rPr>
        <w:t>ي</w:t>
      </w:r>
      <w:r w:rsidR="00324C73" w:rsidRPr="00511394">
        <w:rPr>
          <w:rtl/>
        </w:rPr>
        <w:t xml:space="preserve"> المسؤول</w:t>
      </w:r>
      <w:r w:rsidR="00324C73" w:rsidRPr="00511394">
        <w:rPr>
          <w:rFonts w:hint="cs"/>
          <w:rtl/>
        </w:rPr>
        <w:t>ة</w:t>
      </w:r>
      <w:r w:rsidR="00324C73" w:rsidRPr="00511394">
        <w:rPr>
          <w:rtl/>
        </w:rPr>
        <w:t xml:space="preserve"> عن إتمام البناء (قانون البناء و</w:t>
      </w:r>
      <w:r w:rsidR="00324C73" w:rsidRPr="00511394">
        <w:t>STR 1.11.01:2010</w:t>
      </w:r>
      <w:r w:rsidR="000C4922">
        <w:rPr>
          <w:rtl/>
        </w:rPr>
        <w:t xml:space="preserve"> </w:t>
      </w:r>
      <w:r w:rsidR="00324C73" w:rsidRPr="00511394">
        <w:rPr>
          <w:rtl/>
        </w:rPr>
        <w:t>إتمام البناء)؛</w:t>
      </w:r>
    </w:p>
    <w:p w:rsidR="00324C73" w:rsidRPr="00511394" w:rsidRDefault="00141789" w:rsidP="00141789">
      <w:pPr>
        <w:pStyle w:val="SingleTxtGA"/>
        <w:rPr>
          <w:rtl/>
        </w:rPr>
      </w:pPr>
      <w:r>
        <w:rPr>
          <w:rFonts w:hint="cs"/>
          <w:rtl/>
        </w:rPr>
        <w:tab/>
      </w:r>
      <w:r w:rsidR="00324C73" w:rsidRPr="00511394">
        <w:rPr>
          <w:rtl/>
        </w:rPr>
        <w:t>(ه)</w:t>
      </w:r>
      <w:r>
        <w:rPr>
          <w:rFonts w:hint="cs"/>
          <w:rtl/>
        </w:rPr>
        <w:tab/>
      </w:r>
      <w:r w:rsidR="00324C73" w:rsidRPr="00511394">
        <w:rPr>
          <w:rtl/>
        </w:rPr>
        <w:t xml:space="preserve">الإدارات البلدية هي المسؤولة عن الإشراف على الصيانة خلال فترة استخدام المباني السكنية والمنشآت الأخرى (باستثناء المباني التي </w:t>
      </w:r>
      <w:r w:rsidR="00324C73" w:rsidRPr="00511394">
        <w:rPr>
          <w:rFonts w:hint="cs"/>
          <w:rtl/>
        </w:rPr>
        <w:t>تخضع</w:t>
      </w:r>
      <w:r w:rsidR="00324C73" w:rsidRPr="00511394">
        <w:rPr>
          <w:rtl/>
        </w:rPr>
        <w:t xml:space="preserve"> </w:t>
      </w:r>
      <w:r w:rsidR="00324C73" w:rsidRPr="00511394">
        <w:rPr>
          <w:rFonts w:hint="cs"/>
          <w:rtl/>
        </w:rPr>
        <w:t>ل</w:t>
      </w:r>
      <w:r w:rsidR="00324C73" w:rsidRPr="00511394">
        <w:rPr>
          <w:rtl/>
        </w:rPr>
        <w:t>إشراف وزارة النقل والاتصالات ومؤسسات</w:t>
      </w:r>
      <w:r w:rsidR="00324C73" w:rsidRPr="00511394">
        <w:rPr>
          <w:rFonts w:hint="cs"/>
          <w:rtl/>
        </w:rPr>
        <w:t>ها</w:t>
      </w:r>
      <w:r w:rsidR="00324C73" w:rsidRPr="00511394">
        <w:rPr>
          <w:rtl/>
        </w:rPr>
        <w:t xml:space="preserve"> </w:t>
      </w:r>
      <w:r w:rsidR="00324C73" w:rsidRPr="00511394">
        <w:rPr>
          <w:rFonts w:hint="cs"/>
          <w:rtl/>
        </w:rPr>
        <w:t>المخولة</w:t>
      </w:r>
      <w:r w:rsidR="00324C73" w:rsidRPr="00511394">
        <w:rPr>
          <w:rtl/>
        </w:rPr>
        <w:t xml:space="preserve"> حسب قوائم البناء المعتمد</w:t>
      </w:r>
      <w:r w:rsidR="00324C73" w:rsidRPr="00511394">
        <w:rPr>
          <w:rFonts w:hint="cs"/>
          <w:rtl/>
        </w:rPr>
        <w:t>ة</w:t>
      </w:r>
      <w:r w:rsidR="00324C73" w:rsidRPr="00511394">
        <w:rPr>
          <w:rtl/>
        </w:rPr>
        <w:t>) (قانون البناء).</w:t>
      </w:r>
    </w:p>
    <w:p w:rsidR="00324C73" w:rsidRPr="00511394" w:rsidRDefault="00141789" w:rsidP="00141789">
      <w:pPr>
        <w:pStyle w:val="H23GA"/>
      </w:pPr>
      <w:r>
        <w:rPr>
          <w:rFonts w:hint="cs"/>
          <w:rtl/>
        </w:rPr>
        <w:tab/>
      </w:r>
      <w:r>
        <w:rPr>
          <w:rFonts w:hint="cs"/>
          <w:rtl/>
        </w:rPr>
        <w:tab/>
      </w:r>
      <w:r w:rsidR="00324C73" w:rsidRPr="00511394">
        <w:rPr>
          <w:rFonts w:hint="cs"/>
          <w:rtl/>
        </w:rPr>
        <w:t>إتاحة النقل</w:t>
      </w:r>
      <w:r w:rsidR="00324C73" w:rsidRPr="00511394">
        <w:rPr>
          <w:rtl/>
        </w:rPr>
        <w:t xml:space="preserve"> </w:t>
      </w:r>
      <w:r w:rsidR="00324C73" w:rsidRPr="00511394">
        <w:rPr>
          <w:rFonts w:hint="cs"/>
          <w:rtl/>
        </w:rPr>
        <w:t>ل</w:t>
      </w:r>
      <w:r w:rsidR="00324C73" w:rsidRPr="00511394">
        <w:rPr>
          <w:rtl/>
        </w:rPr>
        <w:t>لأشخاص ذوي الإعاقة</w:t>
      </w:r>
    </w:p>
    <w:p w:rsidR="00324C73" w:rsidRPr="00511394" w:rsidRDefault="00324C73" w:rsidP="00400840">
      <w:pPr>
        <w:pStyle w:val="SingleTxtGA"/>
      </w:pPr>
      <w:r w:rsidRPr="00511394">
        <w:rPr>
          <w:rFonts w:hint="cs"/>
          <w:rtl/>
        </w:rPr>
        <w:t>51</w:t>
      </w:r>
      <w:r w:rsidR="00997013" w:rsidRPr="00511394">
        <w:rPr>
          <w:rFonts w:hint="cs"/>
          <w:rtl/>
        </w:rPr>
        <w:t>-</w:t>
      </w:r>
      <w:r w:rsidR="00997013" w:rsidRPr="00511394">
        <w:rPr>
          <w:rFonts w:hint="cs"/>
          <w:rtl/>
        </w:rPr>
        <w:tab/>
      </w:r>
      <w:r w:rsidRPr="00511394">
        <w:rPr>
          <w:rFonts w:hint="cs"/>
          <w:rtl/>
        </w:rPr>
        <w:t>ت</w:t>
      </w:r>
      <w:r w:rsidRPr="00511394">
        <w:rPr>
          <w:rtl/>
        </w:rPr>
        <w:t xml:space="preserve">نظم </w:t>
      </w:r>
      <w:r w:rsidRPr="00511394">
        <w:rPr>
          <w:rFonts w:hint="cs"/>
          <w:rtl/>
        </w:rPr>
        <w:t xml:space="preserve">إتاحة </w:t>
      </w:r>
      <w:r w:rsidRPr="00511394">
        <w:rPr>
          <w:rtl/>
        </w:rPr>
        <w:t>جميع وسائ</w:t>
      </w:r>
      <w:r w:rsidRPr="00511394">
        <w:rPr>
          <w:rFonts w:hint="cs"/>
          <w:rtl/>
        </w:rPr>
        <w:t>ل</w:t>
      </w:r>
      <w:r w:rsidRPr="00511394">
        <w:rPr>
          <w:rtl/>
        </w:rPr>
        <w:t xml:space="preserve"> النقل </w:t>
      </w:r>
      <w:r w:rsidRPr="00511394">
        <w:rPr>
          <w:rFonts w:hint="cs"/>
          <w:rtl/>
        </w:rPr>
        <w:t>ل</w:t>
      </w:r>
      <w:r w:rsidRPr="00511394">
        <w:rPr>
          <w:rtl/>
        </w:rPr>
        <w:t>لأشخاص ذوي الإعاقة</w:t>
      </w:r>
      <w:r w:rsidRPr="00511394">
        <w:rPr>
          <w:rFonts w:hint="cs"/>
          <w:rtl/>
        </w:rPr>
        <w:t xml:space="preserve"> بموجب </w:t>
      </w:r>
      <w:r w:rsidRPr="00511394">
        <w:rPr>
          <w:rtl/>
        </w:rPr>
        <w:t>المادة 11 من قانون</w:t>
      </w:r>
      <w:r w:rsidRPr="00511394">
        <w:rPr>
          <w:rFonts w:hint="cs"/>
          <w:rtl/>
        </w:rPr>
        <w:t xml:space="preserve"> إ</w:t>
      </w:r>
      <w:r w:rsidRPr="00511394">
        <w:rPr>
          <w:rtl/>
        </w:rPr>
        <w:t>دماج الأشخاص ذوي الإعاقة</w:t>
      </w:r>
      <w:r w:rsidRPr="00511394">
        <w:rPr>
          <w:rFonts w:hint="cs"/>
          <w:rtl/>
        </w:rPr>
        <w:t xml:space="preserve"> </w:t>
      </w:r>
      <w:r w:rsidR="001D494A">
        <w:rPr>
          <w:rtl/>
        </w:rPr>
        <w:t>اجتماعياً</w:t>
      </w:r>
      <w:r w:rsidRPr="00511394">
        <w:rPr>
          <w:rtl/>
        </w:rPr>
        <w:t xml:space="preserve">، التي تنص على أن </w:t>
      </w:r>
      <w:r w:rsidRPr="00511394">
        <w:rPr>
          <w:rFonts w:hint="cs"/>
          <w:rtl/>
        </w:rPr>
        <w:t>تلبية</w:t>
      </w:r>
      <w:r w:rsidRPr="00511394">
        <w:rPr>
          <w:rtl/>
        </w:rPr>
        <w:t xml:space="preserve"> </w:t>
      </w:r>
      <w:r w:rsidRPr="00511394">
        <w:rPr>
          <w:rFonts w:hint="cs"/>
          <w:rtl/>
        </w:rPr>
        <w:t>ال</w:t>
      </w:r>
      <w:r w:rsidRPr="00511394">
        <w:rPr>
          <w:rtl/>
        </w:rPr>
        <w:t xml:space="preserve">متطلبات </w:t>
      </w:r>
      <w:r w:rsidRPr="00511394">
        <w:rPr>
          <w:rFonts w:hint="cs"/>
          <w:rtl/>
        </w:rPr>
        <w:t>المتعلقة ب</w:t>
      </w:r>
      <w:r w:rsidRPr="00511394">
        <w:rPr>
          <w:rtl/>
        </w:rPr>
        <w:t xml:space="preserve">البيئة </w:t>
      </w:r>
      <w:r w:rsidRPr="00511394">
        <w:rPr>
          <w:rFonts w:hint="cs"/>
          <w:rtl/>
        </w:rPr>
        <w:t>الموافقة للاحتياجات</w:t>
      </w:r>
      <w:r w:rsidRPr="00511394">
        <w:rPr>
          <w:rtl/>
        </w:rPr>
        <w:t xml:space="preserve"> </w:t>
      </w:r>
      <w:r w:rsidRPr="00511394">
        <w:rPr>
          <w:rFonts w:hint="cs"/>
          <w:rtl/>
        </w:rPr>
        <w:t>ال</w:t>
      </w:r>
      <w:r w:rsidRPr="00511394">
        <w:rPr>
          <w:rtl/>
        </w:rPr>
        <w:t>بدني</w:t>
      </w:r>
      <w:r w:rsidRPr="00511394">
        <w:rPr>
          <w:rFonts w:hint="cs"/>
          <w:rtl/>
        </w:rPr>
        <w:t>ة</w:t>
      </w:r>
      <w:r w:rsidRPr="00511394">
        <w:rPr>
          <w:rtl/>
        </w:rPr>
        <w:t xml:space="preserve"> </w:t>
      </w:r>
      <w:r w:rsidRPr="00511394">
        <w:rPr>
          <w:rFonts w:hint="cs"/>
          <w:rtl/>
        </w:rPr>
        <w:t>ل</w:t>
      </w:r>
      <w:r w:rsidRPr="00511394">
        <w:rPr>
          <w:rtl/>
        </w:rPr>
        <w:t>لأشخاص ذوي الإعاقة</w:t>
      </w:r>
      <w:r w:rsidRPr="00511394">
        <w:rPr>
          <w:rFonts w:hint="cs"/>
          <w:rtl/>
        </w:rPr>
        <w:t xml:space="preserve"> </w:t>
      </w:r>
      <w:r w:rsidRPr="00511394">
        <w:rPr>
          <w:rtl/>
        </w:rPr>
        <w:t>في جميع جوانب</w:t>
      </w:r>
      <w:r w:rsidRPr="00511394">
        <w:rPr>
          <w:rFonts w:hint="cs"/>
          <w:rtl/>
        </w:rPr>
        <w:t xml:space="preserve"> ا</w:t>
      </w:r>
      <w:r w:rsidRPr="00511394">
        <w:rPr>
          <w:rtl/>
        </w:rPr>
        <w:t xml:space="preserve">لحياة ذات الصلة تتم </w:t>
      </w:r>
      <w:r w:rsidR="001D494A">
        <w:rPr>
          <w:rtl/>
        </w:rPr>
        <w:t>أيضاً</w:t>
      </w:r>
      <w:r w:rsidRPr="00511394">
        <w:rPr>
          <w:rtl/>
        </w:rPr>
        <w:t xml:space="preserve"> من خلال </w:t>
      </w:r>
      <w:r w:rsidRPr="00511394">
        <w:rPr>
          <w:rFonts w:hint="cs"/>
          <w:rtl/>
        </w:rPr>
        <w:t>تعديل</w:t>
      </w:r>
      <w:r w:rsidRPr="00511394">
        <w:rPr>
          <w:rtl/>
        </w:rPr>
        <w:t xml:space="preserve"> النقل</w:t>
      </w:r>
      <w:r w:rsidRPr="00511394">
        <w:rPr>
          <w:rFonts w:hint="cs"/>
          <w:rtl/>
        </w:rPr>
        <w:t xml:space="preserve"> العام</w:t>
      </w:r>
      <w:r w:rsidRPr="00511394">
        <w:rPr>
          <w:rtl/>
        </w:rPr>
        <w:t xml:space="preserve"> </w:t>
      </w:r>
      <w:r w:rsidRPr="00511394">
        <w:rPr>
          <w:rFonts w:hint="cs"/>
          <w:rtl/>
        </w:rPr>
        <w:t>و</w:t>
      </w:r>
      <w:r w:rsidRPr="00511394">
        <w:rPr>
          <w:rtl/>
        </w:rPr>
        <w:t>مرافق الرك</w:t>
      </w:r>
      <w:r w:rsidRPr="00511394">
        <w:rPr>
          <w:rFonts w:hint="cs"/>
          <w:rtl/>
        </w:rPr>
        <w:t>ا</w:t>
      </w:r>
      <w:r w:rsidRPr="00511394">
        <w:rPr>
          <w:rtl/>
        </w:rPr>
        <w:t xml:space="preserve">ب، </w:t>
      </w:r>
      <w:r w:rsidR="001D494A">
        <w:rPr>
          <w:rtl/>
        </w:rPr>
        <w:t>فضلاً</w:t>
      </w:r>
      <w:r w:rsidRPr="00511394">
        <w:rPr>
          <w:rtl/>
        </w:rPr>
        <w:t xml:space="preserve"> عن بنيته</w:t>
      </w:r>
      <w:r w:rsidRPr="00511394">
        <w:rPr>
          <w:rFonts w:hint="cs"/>
          <w:rtl/>
        </w:rPr>
        <w:t>ا</w:t>
      </w:r>
      <w:r w:rsidRPr="00511394">
        <w:rPr>
          <w:rtl/>
        </w:rPr>
        <w:t xml:space="preserve"> الأساسية. و</w:t>
      </w:r>
      <w:r w:rsidRPr="00511394">
        <w:rPr>
          <w:rFonts w:hint="cs"/>
          <w:rtl/>
        </w:rPr>
        <w:t>ت</w:t>
      </w:r>
      <w:r w:rsidRPr="00511394">
        <w:rPr>
          <w:rtl/>
        </w:rPr>
        <w:t xml:space="preserve">نظم </w:t>
      </w:r>
      <w:r w:rsidRPr="00511394">
        <w:rPr>
          <w:rFonts w:hint="cs"/>
          <w:rtl/>
        </w:rPr>
        <w:t xml:space="preserve">إتاحة </w:t>
      </w:r>
      <w:r w:rsidRPr="00511394">
        <w:rPr>
          <w:rtl/>
        </w:rPr>
        <w:t xml:space="preserve">النقل </w:t>
      </w:r>
      <w:r w:rsidRPr="00511394">
        <w:rPr>
          <w:rFonts w:hint="cs"/>
          <w:rtl/>
        </w:rPr>
        <w:t>ل</w:t>
      </w:r>
      <w:r w:rsidRPr="00511394">
        <w:rPr>
          <w:rtl/>
        </w:rPr>
        <w:t>لأشخاص ذوي الإعاقة</w:t>
      </w:r>
      <w:r w:rsidRPr="00511394">
        <w:rPr>
          <w:rFonts w:hint="cs"/>
          <w:rtl/>
        </w:rPr>
        <w:t xml:space="preserve"> بموجب </w:t>
      </w:r>
      <w:r w:rsidRPr="00511394">
        <w:rPr>
          <w:rtl/>
        </w:rPr>
        <w:t xml:space="preserve">تشريعات الاتحاد الأوروبي، </w:t>
      </w:r>
      <w:r w:rsidRPr="00511394">
        <w:rPr>
          <w:rFonts w:hint="cs"/>
          <w:rtl/>
        </w:rPr>
        <w:t>ال</w:t>
      </w:r>
      <w:r w:rsidRPr="00511394">
        <w:rPr>
          <w:rtl/>
        </w:rPr>
        <w:t xml:space="preserve">ملزمة </w:t>
      </w:r>
      <w:r w:rsidR="001D494A">
        <w:rPr>
          <w:rtl/>
        </w:rPr>
        <w:t>أيضاً</w:t>
      </w:r>
      <w:r w:rsidRPr="00511394">
        <w:rPr>
          <w:rFonts w:hint="cs"/>
          <w:rtl/>
        </w:rPr>
        <w:t xml:space="preserve"> بالنسبة</w:t>
      </w:r>
      <w:r w:rsidRPr="00511394">
        <w:rPr>
          <w:rtl/>
        </w:rPr>
        <w:t xml:space="preserve"> ل</w:t>
      </w:r>
      <w:r w:rsidRPr="00511394">
        <w:rPr>
          <w:rFonts w:hint="cs"/>
          <w:rtl/>
        </w:rPr>
        <w:t>ل</w:t>
      </w:r>
      <w:r w:rsidRPr="00511394">
        <w:rPr>
          <w:rtl/>
        </w:rPr>
        <w:t>يتوانيا:</w:t>
      </w:r>
    </w:p>
    <w:p w:rsidR="00324C73" w:rsidRPr="00511394" w:rsidRDefault="00324C73" w:rsidP="00141789">
      <w:pPr>
        <w:pStyle w:val="Bullet2GA"/>
        <w:tabs>
          <w:tab w:val="clear" w:pos="3062"/>
          <w:tab w:val="clear" w:pos="3215"/>
          <w:tab w:val="left" w:pos="1926"/>
        </w:tabs>
        <w:bidi/>
        <w:ind w:left="1926"/>
      </w:pPr>
      <w:r w:rsidRPr="00511394">
        <w:rPr>
          <w:rFonts w:hint="cs"/>
          <w:rtl/>
        </w:rPr>
        <w:t>ال</w:t>
      </w:r>
      <w:r w:rsidRPr="00511394">
        <w:rPr>
          <w:rtl/>
        </w:rPr>
        <w:t xml:space="preserve">لائحة </w:t>
      </w:r>
      <w:r w:rsidRPr="00511394">
        <w:t>(EC)</w:t>
      </w:r>
      <w:r w:rsidR="00141789">
        <w:t> </w:t>
      </w:r>
      <w:r w:rsidRPr="00511394">
        <w:t>No. 1107/2006</w:t>
      </w:r>
      <w:r w:rsidRPr="00511394">
        <w:rPr>
          <w:rFonts w:hint="cs"/>
          <w:rtl/>
        </w:rPr>
        <w:t xml:space="preserve"> </w:t>
      </w:r>
      <w:r w:rsidRPr="00511394">
        <w:rPr>
          <w:rtl/>
        </w:rPr>
        <w:t>بشأن حقوق الأشخاص ذوي الإعاقة و</w:t>
      </w:r>
      <w:r w:rsidRPr="00511394">
        <w:rPr>
          <w:rFonts w:hint="cs"/>
          <w:rtl/>
        </w:rPr>
        <w:t>ا</w:t>
      </w:r>
      <w:r w:rsidRPr="00511394">
        <w:rPr>
          <w:rtl/>
        </w:rPr>
        <w:t xml:space="preserve">لأشخاص </w:t>
      </w:r>
      <w:proofErr w:type="spellStart"/>
      <w:r w:rsidRPr="00511394">
        <w:rPr>
          <w:rtl/>
        </w:rPr>
        <w:t>المحدودي</w:t>
      </w:r>
      <w:proofErr w:type="spellEnd"/>
      <w:r w:rsidRPr="00511394">
        <w:rPr>
          <w:rtl/>
        </w:rPr>
        <w:t xml:space="preserve"> الحركة</w:t>
      </w:r>
      <w:r w:rsidRPr="00511394">
        <w:rPr>
          <w:rFonts w:hint="cs"/>
          <w:rtl/>
        </w:rPr>
        <w:t xml:space="preserve"> </w:t>
      </w:r>
      <w:r w:rsidRPr="00511394">
        <w:rPr>
          <w:rtl/>
        </w:rPr>
        <w:t>عند السفر جو</w:t>
      </w:r>
      <w:r w:rsidRPr="00511394">
        <w:rPr>
          <w:rFonts w:hint="cs"/>
          <w:rtl/>
        </w:rPr>
        <w:t>ا</w:t>
      </w:r>
      <w:r w:rsidRPr="00511394">
        <w:rPr>
          <w:rtl/>
        </w:rPr>
        <w:t>، ال</w:t>
      </w:r>
      <w:r w:rsidRPr="00511394">
        <w:rPr>
          <w:rFonts w:hint="cs"/>
          <w:rtl/>
        </w:rPr>
        <w:t>ت</w:t>
      </w:r>
      <w:r w:rsidRPr="00511394">
        <w:rPr>
          <w:rtl/>
        </w:rPr>
        <w:t xml:space="preserve">ي </w:t>
      </w:r>
      <w:r w:rsidRPr="00511394">
        <w:rPr>
          <w:rFonts w:hint="cs"/>
          <w:rtl/>
        </w:rPr>
        <w:t>تحدد</w:t>
      </w:r>
      <w:r w:rsidRPr="00511394">
        <w:rPr>
          <w:rtl/>
        </w:rPr>
        <w:t xml:space="preserve"> قواعد حماية الأشخاص ذوي الإعاقة و</w:t>
      </w:r>
      <w:r w:rsidRPr="00511394">
        <w:rPr>
          <w:rFonts w:hint="cs"/>
          <w:rtl/>
        </w:rPr>
        <w:t>ا</w:t>
      </w:r>
      <w:r w:rsidRPr="00511394">
        <w:rPr>
          <w:rtl/>
        </w:rPr>
        <w:t xml:space="preserve">لأشخاص </w:t>
      </w:r>
      <w:proofErr w:type="spellStart"/>
      <w:r w:rsidRPr="00511394">
        <w:rPr>
          <w:rtl/>
        </w:rPr>
        <w:t>المحدودي</w:t>
      </w:r>
      <w:proofErr w:type="spellEnd"/>
      <w:r w:rsidRPr="00511394">
        <w:rPr>
          <w:rtl/>
        </w:rPr>
        <w:t xml:space="preserve"> الحركة</w:t>
      </w:r>
      <w:r w:rsidRPr="00511394">
        <w:rPr>
          <w:rFonts w:hint="cs"/>
          <w:rtl/>
        </w:rPr>
        <w:t xml:space="preserve"> و</w:t>
      </w:r>
      <w:r w:rsidRPr="00511394">
        <w:rPr>
          <w:rtl/>
        </w:rPr>
        <w:t>مساعد</w:t>
      </w:r>
      <w:r w:rsidRPr="00511394">
        <w:rPr>
          <w:rFonts w:hint="cs"/>
          <w:rtl/>
        </w:rPr>
        <w:t>تهم</w:t>
      </w:r>
      <w:r w:rsidRPr="00511394">
        <w:rPr>
          <w:rtl/>
        </w:rPr>
        <w:t xml:space="preserve">، </w:t>
      </w:r>
      <w:r w:rsidRPr="00511394">
        <w:rPr>
          <w:rFonts w:hint="cs"/>
          <w:rtl/>
        </w:rPr>
        <w:t>ب</w:t>
      </w:r>
      <w:r w:rsidRPr="00511394">
        <w:rPr>
          <w:rtl/>
        </w:rPr>
        <w:t>هدف حماي</w:t>
      </w:r>
      <w:r w:rsidRPr="00511394">
        <w:rPr>
          <w:rFonts w:hint="cs"/>
          <w:rtl/>
        </w:rPr>
        <w:t>ت</w:t>
      </w:r>
      <w:r w:rsidRPr="00511394">
        <w:rPr>
          <w:rtl/>
        </w:rPr>
        <w:t xml:space="preserve">هم </w:t>
      </w:r>
      <w:r w:rsidRPr="00511394">
        <w:rPr>
          <w:rFonts w:hint="cs"/>
          <w:rtl/>
        </w:rPr>
        <w:t>من</w:t>
      </w:r>
      <w:r w:rsidRPr="00511394">
        <w:rPr>
          <w:rtl/>
        </w:rPr>
        <w:t xml:space="preserve"> التمييز وضمان توفير المساعدة اللازمة؛</w:t>
      </w:r>
    </w:p>
    <w:p w:rsidR="00324C73" w:rsidRPr="00511394" w:rsidRDefault="00324C73" w:rsidP="00141789">
      <w:pPr>
        <w:pStyle w:val="Bullet2GA"/>
        <w:tabs>
          <w:tab w:val="clear" w:pos="3062"/>
          <w:tab w:val="clear" w:pos="3215"/>
          <w:tab w:val="left" w:pos="1926"/>
        </w:tabs>
        <w:bidi/>
        <w:ind w:left="1926"/>
      </w:pPr>
      <w:r w:rsidRPr="00511394">
        <w:rPr>
          <w:rFonts w:hint="cs"/>
          <w:rtl/>
        </w:rPr>
        <w:t>ال</w:t>
      </w:r>
      <w:r w:rsidRPr="00511394">
        <w:rPr>
          <w:rtl/>
        </w:rPr>
        <w:t xml:space="preserve">لائحة </w:t>
      </w:r>
      <w:r w:rsidRPr="00511394">
        <w:t>(EC)</w:t>
      </w:r>
      <w:r w:rsidR="00141789">
        <w:t> No. 1371/2007</w:t>
      </w:r>
      <w:r w:rsidRPr="00511394">
        <w:rPr>
          <w:rFonts w:hint="cs"/>
          <w:rtl/>
        </w:rPr>
        <w:t xml:space="preserve"> </w:t>
      </w:r>
      <w:r w:rsidRPr="00511394">
        <w:rPr>
          <w:rtl/>
        </w:rPr>
        <w:t>الصادر</w:t>
      </w:r>
      <w:r w:rsidRPr="00511394">
        <w:rPr>
          <w:rFonts w:hint="cs"/>
          <w:rtl/>
        </w:rPr>
        <w:t>ة</w:t>
      </w:r>
      <w:r w:rsidRPr="00511394">
        <w:rPr>
          <w:rtl/>
        </w:rPr>
        <w:t xml:space="preserve"> عن البرلمان الأوروبي والمجلس في 23 </w:t>
      </w:r>
      <w:r w:rsidRPr="00511394">
        <w:rPr>
          <w:rFonts w:hint="cs"/>
          <w:rtl/>
        </w:rPr>
        <w:t>تشرين الأول/</w:t>
      </w:r>
      <w:r w:rsidRPr="00511394">
        <w:rPr>
          <w:rtl/>
        </w:rPr>
        <w:t>أكتوبر 2007 بشأن "حقوق وواجبات</w:t>
      </w:r>
      <w:r w:rsidRPr="00511394">
        <w:rPr>
          <w:rFonts w:hint="cs"/>
          <w:rtl/>
        </w:rPr>
        <w:t xml:space="preserve"> </w:t>
      </w:r>
      <w:r w:rsidRPr="00511394">
        <w:rPr>
          <w:rtl/>
        </w:rPr>
        <w:t>ركاب السكك الحديدية</w:t>
      </w:r>
      <w:r w:rsidRPr="00511394">
        <w:rPr>
          <w:rFonts w:hint="cs"/>
          <w:rtl/>
        </w:rPr>
        <w:t xml:space="preserve"> التي</w:t>
      </w:r>
      <w:r w:rsidRPr="00511394">
        <w:rPr>
          <w:rtl/>
        </w:rPr>
        <w:t xml:space="preserve"> </w:t>
      </w:r>
      <w:r w:rsidRPr="00511394">
        <w:rPr>
          <w:rFonts w:hint="cs"/>
          <w:rtl/>
        </w:rPr>
        <w:t>تحدد</w:t>
      </w:r>
      <w:r w:rsidRPr="00511394">
        <w:rPr>
          <w:rtl/>
        </w:rPr>
        <w:t xml:space="preserve"> قواعد حماية</w:t>
      </w:r>
      <w:r w:rsidRPr="00511394">
        <w:rPr>
          <w:rFonts w:hint="cs"/>
          <w:rtl/>
        </w:rPr>
        <w:t xml:space="preserve"> ر</w:t>
      </w:r>
      <w:r w:rsidRPr="00511394">
        <w:rPr>
          <w:rtl/>
        </w:rPr>
        <w:t xml:space="preserve">كاب السكك الحديدية </w:t>
      </w:r>
      <w:r w:rsidRPr="00511394">
        <w:rPr>
          <w:rFonts w:hint="cs"/>
          <w:rtl/>
        </w:rPr>
        <w:t xml:space="preserve">من </w:t>
      </w:r>
      <w:r w:rsidRPr="00511394">
        <w:rPr>
          <w:rtl/>
        </w:rPr>
        <w:t>الأشخاص ذوي الإعاقة و</w:t>
      </w:r>
      <w:r w:rsidRPr="00511394">
        <w:rPr>
          <w:rFonts w:hint="cs"/>
          <w:rtl/>
        </w:rPr>
        <w:t>ا</w:t>
      </w:r>
      <w:r w:rsidRPr="00511394">
        <w:rPr>
          <w:rtl/>
        </w:rPr>
        <w:t xml:space="preserve">لأشخاص </w:t>
      </w:r>
      <w:proofErr w:type="spellStart"/>
      <w:r w:rsidRPr="00511394">
        <w:rPr>
          <w:rtl/>
        </w:rPr>
        <w:t>المحدودي</w:t>
      </w:r>
      <w:proofErr w:type="spellEnd"/>
      <w:r w:rsidRPr="00511394">
        <w:rPr>
          <w:rtl/>
        </w:rPr>
        <w:t xml:space="preserve"> الحركة</w:t>
      </w:r>
      <w:r w:rsidRPr="00511394">
        <w:rPr>
          <w:rFonts w:hint="cs"/>
          <w:rtl/>
        </w:rPr>
        <w:t xml:space="preserve"> </w:t>
      </w:r>
      <w:r w:rsidRPr="00511394">
        <w:rPr>
          <w:rtl/>
        </w:rPr>
        <w:t xml:space="preserve">وتقديم المساعدة </w:t>
      </w:r>
      <w:r w:rsidRPr="00511394">
        <w:rPr>
          <w:rFonts w:hint="cs"/>
          <w:rtl/>
        </w:rPr>
        <w:t>لهم</w:t>
      </w:r>
      <w:r w:rsidRPr="00511394">
        <w:rPr>
          <w:rtl/>
        </w:rPr>
        <w:t xml:space="preserve">، من بين </w:t>
      </w:r>
      <w:r w:rsidRPr="00511394">
        <w:rPr>
          <w:rFonts w:hint="cs"/>
          <w:rtl/>
        </w:rPr>
        <w:t xml:space="preserve">حقوق </w:t>
      </w:r>
      <w:r w:rsidRPr="00511394">
        <w:rPr>
          <w:rtl/>
        </w:rPr>
        <w:t>الركاب الآخرين</w:t>
      </w:r>
      <w:r w:rsidRPr="00511394">
        <w:rPr>
          <w:rFonts w:hint="cs"/>
          <w:rtl/>
        </w:rPr>
        <w:t>؛</w:t>
      </w:r>
    </w:p>
    <w:p w:rsidR="00324C73" w:rsidRPr="00511394" w:rsidRDefault="00324C73" w:rsidP="00141789">
      <w:pPr>
        <w:pStyle w:val="Bullet2GA"/>
        <w:tabs>
          <w:tab w:val="clear" w:pos="3062"/>
          <w:tab w:val="clear" w:pos="3215"/>
          <w:tab w:val="left" w:pos="1926"/>
        </w:tabs>
        <w:bidi/>
        <w:ind w:left="1926"/>
      </w:pPr>
      <w:r w:rsidRPr="00511394">
        <w:rPr>
          <w:rtl/>
        </w:rPr>
        <w:lastRenderedPageBreak/>
        <w:t xml:space="preserve">لائحة البرلمان الأوروبي والمجلس </w:t>
      </w:r>
      <w:r w:rsidRPr="00511394">
        <w:rPr>
          <w:rFonts w:hint="cs"/>
          <w:rtl/>
        </w:rPr>
        <w:t>المتعلقة</w:t>
      </w:r>
      <w:r w:rsidRPr="00511394">
        <w:rPr>
          <w:rtl/>
        </w:rPr>
        <w:t xml:space="preserve"> بحقوق </w:t>
      </w:r>
      <w:r w:rsidRPr="00511394">
        <w:rPr>
          <w:rFonts w:hint="cs"/>
          <w:rtl/>
        </w:rPr>
        <w:t>ر</w:t>
      </w:r>
      <w:r w:rsidRPr="00511394">
        <w:rPr>
          <w:rtl/>
        </w:rPr>
        <w:t xml:space="preserve">كاب </w:t>
      </w:r>
      <w:r w:rsidRPr="00511394">
        <w:rPr>
          <w:rFonts w:hint="cs"/>
          <w:rtl/>
        </w:rPr>
        <w:t>ا</w:t>
      </w:r>
      <w:r w:rsidRPr="00511394">
        <w:rPr>
          <w:rtl/>
        </w:rPr>
        <w:t>لطرق المائية</w:t>
      </w:r>
      <w:r w:rsidRPr="00511394">
        <w:rPr>
          <w:rFonts w:hint="cs"/>
          <w:rtl/>
        </w:rPr>
        <w:t xml:space="preserve"> </w:t>
      </w:r>
      <w:r w:rsidRPr="00511394">
        <w:rPr>
          <w:rtl/>
        </w:rPr>
        <w:t xml:space="preserve">البحرية </w:t>
      </w:r>
      <w:r w:rsidRPr="00511394">
        <w:rPr>
          <w:rFonts w:hint="cs"/>
          <w:rtl/>
        </w:rPr>
        <w:t>و</w:t>
      </w:r>
      <w:r w:rsidRPr="00511394">
        <w:rPr>
          <w:rtl/>
        </w:rPr>
        <w:t>الداخلية، ال</w:t>
      </w:r>
      <w:r w:rsidRPr="00511394">
        <w:rPr>
          <w:rFonts w:hint="cs"/>
          <w:rtl/>
        </w:rPr>
        <w:t>ت</w:t>
      </w:r>
      <w:r w:rsidRPr="00511394">
        <w:rPr>
          <w:rtl/>
        </w:rPr>
        <w:t>ي دخلت حيز النف</w:t>
      </w:r>
      <w:r w:rsidRPr="00511394">
        <w:rPr>
          <w:rFonts w:hint="cs"/>
          <w:rtl/>
        </w:rPr>
        <w:t>ا</w:t>
      </w:r>
      <w:r w:rsidRPr="00511394">
        <w:rPr>
          <w:rtl/>
        </w:rPr>
        <w:t>ذ عام 2012؛</w:t>
      </w:r>
    </w:p>
    <w:p w:rsidR="00324C73" w:rsidRPr="00511394" w:rsidRDefault="00324C73" w:rsidP="00141789">
      <w:pPr>
        <w:pStyle w:val="Bullet2GA"/>
        <w:tabs>
          <w:tab w:val="clear" w:pos="3062"/>
          <w:tab w:val="clear" w:pos="3215"/>
          <w:tab w:val="left" w:pos="1926"/>
        </w:tabs>
        <w:bidi/>
        <w:ind w:left="1926"/>
        <w:rPr>
          <w:rtl/>
        </w:rPr>
      </w:pPr>
      <w:r w:rsidRPr="00511394">
        <w:rPr>
          <w:rtl/>
        </w:rPr>
        <w:t xml:space="preserve">لائحة البرلمان الأوروبي والمجلس </w:t>
      </w:r>
      <w:r w:rsidRPr="00511394">
        <w:rPr>
          <w:rFonts w:hint="cs"/>
          <w:rtl/>
        </w:rPr>
        <w:t xml:space="preserve">بشأن </w:t>
      </w:r>
      <w:r w:rsidRPr="00511394">
        <w:rPr>
          <w:rtl/>
        </w:rPr>
        <w:t xml:space="preserve">حقوق </w:t>
      </w:r>
      <w:r w:rsidRPr="00511394">
        <w:rPr>
          <w:rFonts w:hint="cs"/>
          <w:rtl/>
        </w:rPr>
        <w:t>ر</w:t>
      </w:r>
      <w:r w:rsidRPr="00511394">
        <w:rPr>
          <w:rtl/>
        </w:rPr>
        <w:t>كاب حافل</w:t>
      </w:r>
      <w:r w:rsidRPr="00511394">
        <w:rPr>
          <w:rFonts w:hint="cs"/>
          <w:rtl/>
        </w:rPr>
        <w:t>ات</w:t>
      </w:r>
      <w:r w:rsidRPr="00511394">
        <w:rPr>
          <w:rtl/>
        </w:rPr>
        <w:t xml:space="preserve"> المدينة </w:t>
      </w:r>
      <w:r w:rsidRPr="00511394">
        <w:rPr>
          <w:rFonts w:hint="cs"/>
          <w:rtl/>
        </w:rPr>
        <w:t xml:space="preserve">والحافلات </w:t>
      </w:r>
      <w:r w:rsidRPr="00511394">
        <w:rPr>
          <w:rtl/>
        </w:rPr>
        <w:t>ال</w:t>
      </w:r>
      <w:r w:rsidRPr="00511394">
        <w:rPr>
          <w:rFonts w:hint="cs"/>
          <w:rtl/>
        </w:rPr>
        <w:t>ت</w:t>
      </w:r>
      <w:r w:rsidRPr="00511394">
        <w:rPr>
          <w:rtl/>
        </w:rPr>
        <w:t>ي دخلت حيز النف</w:t>
      </w:r>
      <w:r w:rsidRPr="00511394">
        <w:rPr>
          <w:rFonts w:hint="cs"/>
          <w:rtl/>
        </w:rPr>
        <w:t>ا</w:t>
      </w:r>
      <w:r w:rsidRPr="00511394">
        <w:rPr>
          <w:rtl/>
        </w:rPr>
        <w:t>ذ عام 2013، و</w:t>
      </w:r>
      <w:r w:rsidRPr="00511394">
        <w:rPr>
          <w:rFonts w:hint="cs"/>
          <w:rtl/>
        </w:rPr>
        <w:t xml:space="preserve">التي </w:t>
      </w:r>
      <w:r w:rsidRPr="00511394">
        <w:rPr>
          <w:rtl/>
        </w:rPr>
        <w:t>عدل</w:t>
      </w:r>
      <w:r w:rsidRPr="00511394">
        <w:rPr>
          <w:rFonts w:hint="cs"/>
          <w:rtl/>
        </w:rPr>
        <w:t>ت</w:t>
      </w:r>
      <w:r w:rsidRPr="00511394">
        <w:rPr>
          <w:rtl/>
        </w:rPr>
        <w:t xml:space="preserve"> اللائحة </w:t>
      </w:r>
      <w:r w:rsidRPr="00511394">
        <w:t>(EC) 2006/2004</w:t>
      </w:r>
      <w:r w:rsidRPr="00511394">
        <w:rPr>
          <w:rFonts w:hint="cs"/>
          <w:rtl/>
        </w:rPr>
        <w:t>.</w:t>
      </w:r>
    </w:p>
    <w:p w:rsidR="00324C73" w:rsidRPr="00511394" w:rsidRDefault="00324C73" w:rsidP="00141789">
      <w:pPr>
        <w:pStyle w:val="SingleTxtGA"/>
        <w:rPr>
          <w:rtl/>
          <w:lang w:eastAsia="lt-LT"/>
        </w:rPr>
      </w:pPr>
      <w:r w:rsidRPr="00511394">
        <w:rPr>
          <w:rtl/>
          <w:lang w:eastAsia="lt-LT"/>
        </w:rPr>
        <w:t>52</w:t>
      </w:r>
      <w:r w:rsidR="00997013" w:rsidRPr="00511394">
        <w:rPr>
          <w:rFonts w:hint="cs"/>
          <w:rtl/>
          <w:lang w:eastAsia="lt-LT"/>
        </w:rPr>
        <w:t>-</w:t>
      </w:r>
      <w:r w:rsidR="00997013" w:rsidRPr="00511394">
        <w:rPr>
          <w:rFonts w:hint="cs"/>
          <w:rtl/>
          <w:lang w:eastAsia="lt-LT"/>
        </w:rPr>
        <w:tab/>
      </w:r>
      <w:r w:rsidRPr="00511394">
        <w:rPr>
          <w:rFonts w:hint="cs"/>
          <w:rtl/>
          <w:lang w:eastAsia="lt-LT"/>
        </w:rPr>
        <w:t xml:space="preserve">وفيما يخص </w:t>
      </w:r>
      <w:r w:rsidRPr="00511394">
        <w:rPr>
          <w:rtl/>
          <w:lang w:eastAsia="lt-LT"/>
        </w:rPr>
        <w:t>تعديل وسائل النقل والبنية الأساسية</w:t>
      </w:r>
      <w:r w:rsidRPr="00511394">
        <w:rPr>
          <w:rFonts w:hint="cs"/>
          <w:rtl/>
          <w:lang w:eastAsia="lt-LT"/>
        </w:rPr>
        <w:t xml:space="preserve">، </w:t>
      </w:r>
      <w:r w:rsidRPr="00511394">
        <w:rPr>
          <w:rtl/>
          <w:lang w:eastAsia="lt-LT"/>
        </w:rPr>
        <w:t xml:space="preserve">وضعت السكك الحديدية الليتوانية قواعد وصول غير تمييزية لنقل </w:t>
      </w:r>
      <w:r w:rsidRPr="00511394">
        <w:rPr>
          <w:rtl/>
        </w:rPr>
        <w:t>الأشخاص ذوي الإعاقة و</w:t>
      </w:r>
      <w:r w:rsidRPr="00511394">
        <w:rPr>
          <w:rFonts w:hint="cs"/>
          <w:rtl/>
        </w:rPr>
        <w:t>ا</w:t>
      </w:r>
      <w:r w:rsidRPr="00511394">
        <w:rPr>
          <w:rtl/>
        </w:rPr>
        <w:t xml:space="preserve">لأشخاص </w:t>
      </w:r>
      <w:proofErr w:type="spellStart"/>
      <w:r w:rsidRPr="00511394">
        <w:rPr>
          <w:rtl/>
        </w:rPr>
        <w:t>المحدودي</w:t>
      </w:r>
      <w:proofErr w:type="spellEnd"/>
      <w:r w:rsidRPr="00511394">
        <w:rPr>
          <w:rtl/>
        </w:rPr>
        <w:t xml:space="preserve"> الحركة</w:t>
      </w:r>
      <w:r w:rsidRPr="00511394">
        <w:rPr>
          <w:rtl/>
          <w:lang w:eastAsia="lt-LT"/>
        </w:rPr>
        <w:t xml:space="preserve"> </w:t>
      </w:r>
      <w:r w:rsidRPr="00511394">
        <w:rPr>
          <w:rFonts w:hint="cs"/>
          <w:rtl/>
          <w:lang w:eastAsia="lt-LT"/>
        </w:rPr>
        <w:t xml:space="preserve">عبر </w:t>
      </w:r>
      <w:r w:rsidRPr="00511394">
        <w:rPr>
          <w:rtl/>
          <w:lang w:eastAsia="lt-LT"/>
        </w:rPr>
        <w:t xml:space="preserve">القطارات الليتوانية. </w:t>
      </w:r>
      <w:r w:rsidRPr="00511394">
        <w:rPr>
          <w:rFonts w:hint="cs"/>
          <w:rtl/>
          <w:lang w:eastAsia="lt-LT"/>
        </w:rPr>
        <w:t>وتشمل تلك</w:t>
      </w:r>
      <w:r w:rsidRPr="00511394">
        <w:rPr>
          <w:rtl/>
          <w:lang w:eastAsia="lt-LT"/>
        </w:rPr>
        <w:t xml:space="preserve"> القواعد توفير المعلومات </w:t>
      </w:r>
      <w:r w:rsidRPr="00511394">
        <w:rPr>
          <w:rFonts w:hint="cs"/>
          <w:rtl/>
          <w:lang w:eastAsia="lt-LT"/>
        </w:rPr>
        <w:t>بشأن</w:t>
      </w:r>
      <w:r w:rsidRPr="00511394">
        <w:rPr>
          <w:rtl/>
          <w:lang w:eastAsia="lt-LT"/>
        </w:rPr>
        <w:t xml:space="preserve"> فرص </w:t>
      </w:r>
      <w:r w:rsidRPr="00511394">
        <w:rPr>
          <w:rFonts w:hint="cs"/>
          <w:rtl/>
          <w:lang w:eastAsia="lt-LT"/>
        </w:rPr>
        <w:t>ا</w:t>
      </w:r>
      <w:r w:rsidRPr="00511394">
        <w:rPr>
          <w:rtl/>
          <w:lang w:eastAsia="lt-LT"/>
        </w:rPr>
        <w:t xml:space="preserve">لسفر </w:t>
      </w:r>
      <w:r w:rsidRPr="00511394">
        <w:rPr>
          <w:rFonts w:hint="cs"/>
          <w:rtl/>
          <w:lang w:eastAsia="lt-LT"/>
        </w:rPr>
        <w:t>عبر</w:t>
      </w:r>
      <w:r w:rsidRPr="00511394">
        <w:rPr>
          <w:rtl/>
          <w:lang w:eastAsia="lt-LT"/>
        </w:rPr>
        <w:t xml:space="preserve"> السكك الحديدية ل</w:t>
      </w:r>
      <w:r w:rsidRPr="00511394">
        <w:rPr>
          <w:rFonts w:hint="cs"/>
          <w:rtl/>
          <w:lang w:eastAsia="lt-LT"/>
        </w:rPr>
        <w:t>مختلف ا</w:t>
      </w:r>
      <w:r w:rsidRPr="00511394">
        <w:rPr>
          <w:rtl/>
          <w:lang w:eastAsia="lt-LT"/>
        </w:rPr>
        <w:t xml:space="preserve">لأشخاص ذوي الإعاقة، </w:t>
      </w:r>
      <w:r w:rsidRPr="00511394">
        <w:rPr>
          <w:rFonts w:hint="cs"/>
          <w:rtl/>
          <w:lang w:eastAsia="lt-LT"/>
        </w:rPr>
        <w:t>و</w:t>
      </w:r>
      <w:r w:rsidRPr="00511394">
        <w:rPr>
          <w:rtl/>
          <w:lang w:eastAsia="lt-LT"/>
        </w:rPr>
        <w:t xml:space="preserve">حقوقهم ومسؤولياتهم، </w:t>
      </w:r>
      <w:r w:rsidR="001D494A">
        <w:rPr>
          <w:rFonts w:hint="cs"/>
          <w:rtl/>
          <w:lang w:eastAsia="lt-LT"/>
        </w:rPr>
        <w:t>فضلاً</w:t>
      </w:r>
      <w:r w:rsidRPr="00511394">
        <w:rPr>
          <w:rFonts w:hint="cs"/>
          <w:rtl/>
          <w:lang w:eastAsia="lt-LT"/>
        </w:rPr>
        <w:t xml:space="preserve"> عن</w:t>
      </w:r>
      <w:r w:rsidRPr="00511394">
        <w:rPr>
          <w:rtl/>
          <w:lang w:eastAsia="lt-LT"/>
        </w:rPr>
        <w:t xml:space="preserve"> المرافق المصممة لل</w:t>
      </w:r>
      <w:r w:rsidRPr="00511394">
        <w:rPr>
          <w:rtl/>
        </w:rPr>
        <w:t>أشخاص ذوي الإعاقة</w:t>
      </w:r>
      <w:r w:rsidRPr="00511394">
        <w:rPr>
          <w:rtl/>
          <w:lang w:eastAsia="lt-LT"/>
        </w:rPr>
        <w:t xml:space="preserve"> في القطارات، وكذلك مستوى </w:t>
      </w:r>
      <w:r w:rsidRPr="00511394">
        <w:rPr>
          <w:rFonts w:hint="cs"/>
          <w:rtl/>
          <w:lang w:eastAsia="lt-LT"/>
        </w:rPr>
        <w:t>تعديل</w:t>
      </w:r>
      <w:r w:rsidRPr="00511394">
        <w:rPr>
          <w:rtl/>
          <w:lang w:eastAsia="lt-LT"/>
        </w:rPr>
        <w:t xml:space="preserve"> </w:t>
      </w:r>
      <w:r w:rsidRPr="00511394">
        <w:rPr>
          <w:rFonts w:hint="cs"/>
          <w:rtl/>
          <w:lang w:eastAsia="lt-LT"/>
        </w:rPr>
        <w:t>ال</w:t>
      </w:r>
      <w:r w:rsidRPr="00511394">
        <w:rPr>
          <w:rtl/>
          <w:lang w:eastAsia="lt-LT"/>
        </w:rPr>
        <w:t xml:space="preserve">محطات والبنى الأساسية الأخرى. وتوزع </w:t>
      </w:r>
      <w:r w:rsidRPr="00511394">
        <w:rPr>
          <w:rFonts w:hint="cs"/>
          <w:rtl/>
          <w:lang w:eastAsia="lt-LT"/>
        </w:rPr>
        <w:t>ال</w:t>
      </w:r>
      <w:r w:rsidRPr="00511394">
        <w:rPr>
          <w:rtl/>
          <w:lang w:eastAsia="lt-LT"/>
        </w:rPr>
        <w:t xml:space="preserve">قواعد </w:t>
      </w:r>
      <w:r w:rsidRPr="00511394">
        <w:rPr>
          <w:rFonts w:hint="cs"/>
          <w:rtl/>
          <w:lang w:eastAsia="lt-LT"/>
        </w:rPr>
        <w:t>في</w:t>
      </w:r>
      <w:r w:rsidRPr="00511394">
        <w:rPr>
          <w:rtl/>
          <w:lang w:eastAsia="lt-LT"/>
        </w:rPr>
        <w:t xml:space="preserve"> المنتدى الليتواني </w:t>
      </w:r>
      <w:r w:rsidRPr="00511394">
        <w:rPr>
          <w:rFonts w:hint="cs"/>
          <w:rtl/>
        </w:rPr>
        <w:t>ل</w:t>
      </w:r>
      <w:r w:rsidRPr="00511394">
        <w:rPr>
          <w:rtl/>
        </w:rPr>
        <w:t xml:space="preserve">لأشخاص ذوي الإعاقة </w:t>
      </w:r>
      <w:r w:rsidRPr="00511394">
        <w:rPr>
          <w:rtl/>
          <w:lang w:eastAsia="lt-LT"/>
        </w:rPr>
        <w:t>و</w:t>
      </w:r>
      <w:r w:rsidRPr="00511394">
        <w:rPr>
          <w:rFonts w:hint="cs"/>
          <w:rtl/>
          <w:lang w:eastAsia="lt-LT"/>
        </w:rPr>
        <w:t xml:space="preserve">في </w:t>
      </w:r>
      <w:r w:rsidRPr="00511394">
        <w:rPr>
          <w:rtl/>
          <w:lang w:eastAsia="lt-LT"/>
        </w:rPr>
        <w:t>محطات ومكاتب السكك الحديدية و</w:t>
      </w:r>
      <w:r w:rsidRPr="00511394">
        <w:rPr>
          <w:rFonts w:hint="cs"/>
          <w:rtl/>
          <w:lang w:eastAsia="lt-LT"/>
        </w:rPr>
        <w:t xml:space="preserve">في </w:t>
      </w:r>
      <w:r w:rsidRPr="00511394">
        <w:rPr>
          <w:rtl/>
          <w:lang w:eastAsia="lt-LT"/>
        </w:rPr>
        <w:t>القطارات، و</w:t>
      </w:r>
      <w:r w:rsidRPr="00511394">
        <w:rPr>
          <w:rFonts w:hint="cs"/>
          <w:rtl/>
          <w:lang w:eastAsia="lt-LT"/>
        </w:rPr>
        <w:t>قد نشرت</w:t>
      </w:r>
      <w:r w:rsidRPr="00511394">
        <w:rPr>
          <w:rtl/>
          <w:lang w:eastAsia="lt-LT"/>
        </w:rPr>
        <w:t xml:space="preserve"> نسخة إلكترونية </w:t>
      </w:r>
      <w:r w:rsidRPr="00511394">
        <w:rPr>
          <w:rFonts w:hint="cs"/>
          <w:rtl/>
          <w:lang w:eastAsia="lt-LT"/>
        </w:rPr>
        <w:t>منها على</w:t>
      </w:r>
      <w:r w:rsidRPr="00511394">
        <w:rPr>
          <w:rtl/>
          <w:lang w:eastAsia="lt-LT"/>
        </w:rPr>
        <w:t xml:space="preserve"> </w:t>
      </w:r>
      <w:r w:rsidRPr="00511394">
        <w:rPr>
          <w:rFonts w:hint="cs"/>
          <w:rtl/>
          <w:lang w:eastAsia="lt-LT"/>
        </w:rPr>
        <w:t>ال</w:t>
      </w:r>
      <w:r w:rsidRPr="00511394">
        <w:rPr>
          <w:rtl/>
          <w:lang w:eastAsia="lt-LT"/>
        </w:rPr>
        <w:t xml:space="preserve">موقع </w:t>
      </w:r>
      <w:r w:rsidRPr="00511394">
        <w:rPr>
          <w:rFonts w:hint="cs"/>
          <w:rtl/>
          <w:lang w:eastAsia="lt-LT"/>
        </w:rPr>
        <w:t>الشبكي ل</w:t>
      </w:r>
      <w:r w:rsidRPr="00511394">
        <w:rPr>
          <w:rtl/>
          <w:lang w:eastAsia="lt-LT"/>
        </w:rPr>
        <w:t xml:space="preserve">لشركة: </w:t>
      </w:r>
      <w:r w:rsidRPr="00511394">
        <w:rPr>
          <w:lang w:eastAsia="lt-LT"/>
        </w:rPr>
        <w:t>www.litrail.lt</w:t>
      </w:r>
      <w:r w:rsidRPr="00511394">
        <w:rPr>
          <w:rFonts w:hint="cs"/>
          <w:rtl/>
          <w:lang w:eastAsia="lt-LT"/>
        </w:rPr>
        <w:t>.</w:t>
      </w:r>
      <w:r w:rsidRPr="00511394">
        <w:rPr>
          <w:rtl/>
          <w:lang w:eastAsia="lt-LT"/>
        </w:rPr>
        <w:t xml:space="preserve"> </w:t>
      </w:r>
      <w:r w:rsidRPr="00511394">
        <w:rPr>
          <w:rFonts w:hint="cs"/>
          <w:rtl/>
          <w:lang w:eastAsia="lt-LT"/>
        </w:rPr>
        <w:t>وخلال</w:t>
      </w:r>
      <w:r w:rsidRPr="00511394">
        <w:rPr>
          <w:rtl/>
          <w:lang w:eastAsia="lt-LT"/>
        </w:rPr>
        <w:t xml:space="preserve"> الفترة 2009-2010</w:t>
      </w:r>
      <w:r w:rsidRPr="00511394">
        <w:rPr>
          <w:rFonts w:hint="cs"/>
          <w:rtl/>
          <w:lang w:eastAsia="lt-LT"/>
        </w:rPr>
        <w:t xml:space="preserve">، اشترت </w:t>
      </w:r>
      <w:r w:rsidRPr="00511394">
        <w:rPr>
          <w:rtl/>
          <w:lang w:eastAsia="lt-LT"/>
        </w:rPr>
        <w:t xml:space="preserve">السكك الحديدية الليتوانية </w:t>
      </w:r>
      <w:r w:rsidRPr="00511394">
        <w:rPr>
          <w:rFonts w:hint="cs"/>
          <w:rtl/>
          <w:lang w:eastAsia="lt-LT"/>
        </w:rPr>
        <w:t>ثلاثة قطارات</w:t>
      </w:r>
      <w:r w:rsidRPr="00511394">
        <w:rPr>
          <w:rtl/>
          <w:lang w:eastAsia="lt-LT"/>
        </w:rPr>
        <w:t xml:space="preserve"> جديد</w:t>
      </w:r>
      <w:r w:rsidRPr="00511394">
        <w:rPr>
          <w:rFonts w:hint="cs"/>
          <w:rtl/>
          <w:lang w:eastAsia="lt-LT"/>
        </w:rPr>
        <w:t>ة</w:t>
      </w:r>
      <w:r w:rsidRPr="00511394">
        <w:rPr>
          <w:rtl/>
          <w:lang w:eastAsia="lt-LT"/>
        </w:rPr>
        <w:t xml:space="preserve"> من طابقين</w:t>
      </w:r>
      <w:r w:rsidRPr="00511394">
        <w:rPr>
          <w:rFonts w:hint="cs"/>
          <w:rtl/>
          <w:lang w:eastAsia="lt-LT"/>
        </w:rPr>
        <w:t xml:space="preserve"> من صنف </w:t>
      </w:r>
      <w:r w:rsidRPr="00511394">
        <w:rPr>
          <w:lang w:eastAsia="lt-LT"/>
        </w:rPr>
        <w:t>EJ575</w:t>
      </w:r>
      <w:r w:rsidRPr="00511394">
        <w:rPr>
          <w:rtl/>
          <w:lang w:eastAsia="lt-LT"/>
        </w:rPr>
        <w:t xml:space="preserve"> وبدأ</w:t>
      </w:r>
      <w:r w:rsidRPr="00511394">
        <w:rPr>
          <w:rFonts w:hint="cs"/>
          <w:rtl/>
          <w:lang w:eastAsia="lt-LT"/>
        </w:rPr>
        <w:t>ت في</w:t>
      </w:r>
      <w:r w:rsidRPr="00511394">
        <w:rPr>
          <w:rtl/>
          <w:lang w:eastAsia="lt-LT"/>
        </w:rPr>
        <w:t xml:space="preserve"> تشغيل</w:t>
      </w:r>
      <w:r w:rsidRPr="00511394">
        <w:rPr>
          <w:rFonts w:hint="cs"/>
          <w:rtl/>
          <w:lang w:eastAsia="lt-LT"/>
        </w:rPr>
        <w:t xml:space="preserve">ها </w:t>
      </w:r>
      <w:r w:rsidRPr="00511394">
        <w:rPr>
          <w:rtl/>
          <w:lang w:eastAsia="lt-LT"/>
        </w:rPr>
        <w:t>(و</w:t>
      </w:r>
      <w:r w:rsidRPr="00511394">
        <w:rPr>
          <w:rFonts w:hint="cs"/>
          <w:rtl/>
          <w:lang w:eastAsia="lt-LT"/>
        </w:rPr>
        <w:t>اشترت قطارا</w:t>
      </w:r>
      <w:r w:rsidRPr="00511394">
        <w:rPr>
          <w:rtl/>
          <w:lang w:eastAsia="lt-LT"/>
        </w:rPr>
        <w:t xml:space="preserve"> </w:t>
      </w:r>
      <w:r w:rsidRPr="00511394">
        <w:rPr>
          <w:rFonts w:hint="cs"/>
          <w:rtl/>
          <w:lang w:eastAsia="lt-LT"/>
        </w:rPr>
        <w:t>آخر</w:t>
      </w:r>
      <w:r w:rsidRPr="00511394">
        <w:rPr>
          <w:rtl/>
          <w:lang w:eastAsia="lt-LT"/>
        </w:rPr>
        <w:t xml:space="preserve"> عام</w:t>
      </w:r>
      <w:r w:rsidR="00141789">
        <w:rPr>
          <w:rFonts w:hint="cs"/>
          <w:rtl/>
          <w:lang w:eastAsia="lt-LT"/>
        </w:rPr>
        <w:t> </w:t>
      </w:r>
      <w:r w:rsidRPr="00511394">
        <w:rPr>
          <w:rtl/>
          <w:lang w:eastAsia="lt-LT"/>
        </w:rPr>
        <w:t xml:space="preserve">2008)، </w:t>
      </w:r>
      <w:r w:rsidRPr="00511394">
        <w:rPr>
          <w:rFonts w:hint="cs"/>
          <w:rtl/>
          <w:lang w:eastAsia="lt-LT"/>
        </w:rPr>
        <w:t xml:space="preserve">وقامت بتعديلها </w:t>
      </w:r>
      <w:r w:rsidRPr="00511394">
        <w:rPr>
          <w:rtl/>
          <w:lang w:eastAsia="lt-LT"/>
        </w:rPr>
        <w:t>لتلبية احتياجات الأشخاص ذوي الإعاقة</w:t>
      </w:r>
      <w:r w:rsidRPr="00511394">
        <w:rPr>
          <w:rFonts w:hint="cs"/>
          <w:rtl/>
          <w:lang w:eastAsia="lt-LT"/>
        </w:rPr>
        <w:t>،</w:t>
      </w:r>
      <w:r w:rsidRPr="00511394">
        <w:rPr>
          <w:rtl/>
          <w:lang w:eastAsia="lt-LT"/>
        </w:rPr>
        <w:t xml:space="preserve"> </w:t>
      </w:r>
      <w:r w:rsidRPr="00511394">
        <w:rPr>
          <w:rFonts w:hint="cs"/>
          <w:rtl/>
          <w:lang w:eastAsia="lt-LT"/>
        </w:rPr>
        <w:t>وهي تشتغل</w:t>
      </w:r>
      <w:r w:rsidRPr="00511394">
        <w:rPr>
          <w:rtl/>
          <w:lang w:eastAsia="lt-LT"/>
        </w:rPr>
        <w:t xml:space="preserve"> حاليا على </w:t>
      </w:r>
      <w:r w:rsidRPr="00511394">
        <w:rPr>
          <w:rFonts w:hint="cs"/>
          <w:rtl/>
          <w:lang w:eastAsia="lt-LT"/>
        </w:rPr>
        <w:t>المسار</w:t>
      </w:r>
      <w:r w:rsidRPr="00511394">
        <w:rPr>
          <w:rtl/>
          <w:lang w:eastAsia="lt-LT"/>
        </w:rPr>
        <w:t xml:space="preserve"> فيلنيوس</w:t>
      </w:r>
      <w:r w:rsidR="00141789">
        <w:rPr>
          <w:rFonts w:hint="cs"/>
          <w:rtl/>
          <w:lang w:eastAsia="lt-LT"/>
        </w:rPr>
        <w:t xml:space="preserve"> </w:t>
      </w:r>
      <w:r w:rsidRPr="00511394">
        <w:rPr>
          <w:rtl/>
          <w:lang w:eastAsia="lt-LT"/>
        </w:rPr>
        <w:t>-</w:t>
      </w:r>
      <w:r w:rsidR="00141789">
        <w:rPr>
          <w:rFonts w:hint="cs"/>
          <w:rtl/>
          <w:lang w:eastAsia="lt-LT"/>
        </w:rPr>
        <w:t xml:space="preserve"> </w:t>
      </w:r>
      <w:proofErr w:type="spellStart"/>
      <w:r w:rsidRPr="00511394">
        <w:rPr>
          <w:rtl/>
          <w:lang w:eastAsia="lt-LT"/>
        </w:rPr>
        <w:t>كاوناس</w:t>
      </w:r>
      <w:proofErr w:type="spellEnd"/>
      <w:r w:rsidR="00141789">
        <w:rPr>
          <w:rFonts w:hint="cs"/>
          <w:rtl/>
          <w:lang w:eastAsia="lt-LT"/>
        </w:rPr>
        <w:t xml:space="preserve"> </w:t>
      </w:r>
      <w:r w:rsidRPr="00511394">
        <w:rPr>
          <w:rtl/>
          <w:lang w:eastAsia="lt-LT"/>
        </w:rPr>
        <w:t>-</w:t>
      </w:r>
      <w:r w:rsidR="00141789">
        <w:rPr>
          <w:rFonts w:hint="cs"/>
          <w:rtl/>
          <w:lang w:eastAsia="lt-LT"/>
        </w:rPr>
        <w:t xml:space="preserve"> </w:t>
      </w:r>
      <w:r w:rsidRPr="00511394">
        <w:rPr>
          <w:rtl/>
          <w:lang w:eastAsia="lt-LT"/>
        </w:rPr>
        <w:t xml:space="preserve">فيلنيوس. </w:t>
      </w:r>
      <w:r w:rsidRPr="00511394">
        <w:rPr>
          <w:rFonts w:hint="cs"/>
          <w:rtl/>
          <w:lang w:eastAsia="lt-LT"/>
        </w:rPr>
        <w:t>وقد</w:t>
      </w:r>
      <w:r w:rsidRPr="00511394">
        <w:rPr>
          <w:rtl/>
          <w:lang w:eastAsia="lt-LT"/>
        </w:rPr>
        <w:t xml:space="preserve"> عدل</w:t>
      </w:r>
      <w:r w:rsidRPr="00511394">
        <w:rPr>
          <w:rFonts w:hint="cs"/>
          <w:rtl/>
          <w:lang w:eastAsia="lt-LT"/>
        </w:rPr>
        <w:t>ت</w:t>
      </w:r>
      <w:r w:rsidRPr="00511394">
        <w:rPr>
          <w:rtl/>
          <w:lang w:eastAsia="lt-LT"/>
        </w:rPr>
        <w:t xml:space="preserve"> القطارات خصيصا </w:t>
      </w:r>
      <w:r w:rsidRPr="00511394">
        <w:rPr>
          <w:rFonts w:hint="cs"/>
          <w:rtl/>
          <w:lang w:eastAsia="lt-LT"/>
        </w:rPr>
        <w:t>من أجل ا</w:t>
      </w:r>
      <w:r w:rsidRPr="00511394">
        <w:rPr>
          <w:rtl/>
          <w:lang w:eastAsia="lt-LT"/>
        </w:rPr>
        <w:t xml:space="preserve">لأشخاص ذوي الإعاقة من حيث المقاعد، ودورات المياه، ونظم معلومات الركاب الجديدة، وعلامات المعلومات </w:t>
      </w:r>
      <w:r w:rsidRPr="00511394">
        <w:rPr>
          <w:rFonts w:hint="cs"/>
          <w:rtl/>
          <w:lang w:eastAsia="lt-LT"/>
        </w:rPr>
        <w:t xml:space="preserve">المكتوبة </w:t>
      </w:r>
      <w:r w:rsidRPr="00511394">
        <w:rPr>
          <w:rtl/>
          <w:lang w:eastAsia="lt-LT"/>
        </w:rPr>
        <w:t xml:space="preserve">بطريقة بريل للأشخاص ضعاف البصر، والأجهزة الفنية لمساعدة </w:t>
      </w:r>
      <w:r w:rsidRPr="00511394">
        <w:rPr>
          <w:rFonts w:hint="cs"/>
          <w:rtl/>
          <w:lang w:eastAsia="lt-LT"/>
        </w:rPr>
        <w:t>أصحاب</w:t>
      </w:r>
      <w:r w:rsidRPr="00511394">
        <w:rPr>
          <w:rtl/>
          <w:lang w:eastAsia="lt-LT"/>
        </w:rPr>
        <w:t xml:space="preserve"> الكراسي المتحركة </w:t>
      </w:r>
      <w:r w:rsidRPr="00511394">
        <w:rPr>
          <w:rFonts w:hint="cs"/>
          <w:rtl/>
          <w:lang w:eastAsia="lt-LT"/>
        </w:rPr>
        <w:t>على ركوب</w:t>
      </w:r>
      <w:r w:rsidRPr="00511394">
        <w:rPr>
          <w:rtl/>
          <w:lang w:eastAsia="lt-LT"/>
        </w:rPr>
        <w:t xml:space="preserve"> </w:t>
      </w:r>
      <w:r w:rsidRPr="00511394">
        <w:rPr>
          <w:rFonts w:hint="cs"/>
          <w:rtl/>
          <w:lang w:eastAsia="lt-LT"/>
        </w:rPr>
        <w:t>ال</w:t>
      </w:r>
      <w:r w:rsidRPr="00511394">
        <w:rPr>
          <w:rtl/>
          <w:lang w:eastAsia="lt-LT"/>
        </w:rPr>
        <w:t xml:space="preserve">قطار. </w:t>
      </w:r>
      <w:r w:rsidRPr="00511394">
        <w:rPr>
          <w:rFonts w:hint="cs"/>
          <w:rtl/>
          <w:lang w:eastAsia="lt-LT"/>
        </w:rPr>
        <w:t>ورُكبت</w:t>
      </w:r>
      <w:r w:rsidRPr="00511394">
        <w:rPr>
          <w:rtl/>
          <w:lang w:eastAsia="lt-LT"/>
        </w:rPr>
        <w:t xml:space="preserve"> عام 2008 المقاعد ودورات المياه الخاصة </w:t>
      </w:r>
      <w:r w:rsidRPr="00511394">
        <w:rPr>
          <w:rFonts w:hint="cs"/>
          <w:rtl/>
          <w:lang w:eastAsia="lt-LT"/>
        </w:rPr>
        <w:t>با</w:t>
      </w:r>
      <w:r w:rsidRPr="00511394">
        <w:rPr>
          <w:rtl/>
          <w:lang w:eastAsia="lt-LT"/>
        </w:rPr>
        <w:t xml:space="preserve">لأشخاص </w:t>
      </w:r>
      <w:proofErr w:type="spellStart"/>
      <w:r w:rsidRPr="00511394">
        <w:rPr>
          <w:rtl/>
          <w:lang w:eastAsia="lt-LT"/>
        </w:rPr>
        <w:t>المحدودي</w:t>
      </w:r>
      <w:proofErr w:type="spellEnd"/>
      <w:r w:rsidRPr="00511394">
        <w:rPr>
          <w:rtl/>
          <w:lang w:eastAsia="lt-LT"/>
        </w:rPr>
        <w:t xml:space="preserve"> الحركة</w:t>
      </w:r>
      <w:r w:rsidRPr="00511394">
        <w:rPr>
          <w:rFonts w:hint="cs"/>
          <w:rtl/>
          <w:lang w:eastAsia="lt-LT"/>
        </w:rPr>
        <w:t xml:space="preserve"> في</w:t>
      </w:r>
      <w:r w:rsidRPr="00511394">
        <w:rPr>
          <w:rtl/>
          <w:lang w:eastAsia="lt-LT"/>
        </w:rPr>
        <w:t xml:space="preserve"> أربع </w:t>
      </w:r>
      <w:r w:rsidRPr="00511394">
        <w:rPr>
          <w:rFonts w:hint="cs"/>
          <w:rtl/>
          <w:lang w:eastAsia="lt-LT"/>
        </w:rPr>
        <w:t>مقطورات</w:t>
      </w:r>
      <w:r w:rsidRPr="00511394">
        <w:rPr>
          <w:rtl/>
          <w:lang w:eastAsia="lt-LT"/>
        </w:rPr>
        <w:t xml:space="preserve"> </w:t>
      </w:r>
      <w:r w:rsidRPr="00511394">
        <w:rPr>
          <w:rFonts w:hint="cs"/>
          <w:rtl/>
          <w:lang w:eastAsia="lt-LT"/>
        </w:rPr>
        <w:t>ل</w:t>
      </w:r>
      <w:r w:rsidRPr="00511394">
        <w:rPr>
          <w:rtl/>
          <w:lang w:eastAsia="lt-LT"/>
        </w:rPr>
        <w:t xml:space="preserve">ركاب </w:t>
      </w:r>
      <w:r w:rsidRPr="00511394">
        <w:rPr>
          <w:rFonts w:hint="cs"/>
          <w:rtl/>
          <w:lang w:eastAsia="lt-LT"/>
        </w:rPr>
        <w:t>ا</w:t>
      </w:r>
      <w:r w:rsidRPr="00511394">
        <w:rPr>
          <w:rtl/>
          <w:lang w:eastAsia="lt-LT"/>
        </w:rPr>
        <w:t xml:space="preserve">لسكك الحديدية. </w:t>
      </w:r>
      <w:r w:rsidRPr="00511394">
        <w:rPr>
          <w:rFonts w:hint="cs"/>
          <w:rtl/>
          <w:lang w:eastAsia="lt-LT"/>
        </w:rPr>
        <w:t>وخلال الفترة</w:t>
      </w:r>
      <w:r w:rsidR="00141789">
        <w:rPr>
          <w:rFonts w:hint="cs"/>
          <w:rtl/>
          <w:lang w:eastAsia="lt-LT"/>
        </w:rPr>
        <w:t> </w:t>
      </w:r>
      <w:r w:rsidRPr="00511394">
        <w:rPr>
          <w:rtl/>
          <w:lang w:eastAsia="lt-LT"/>
        </w:rPr>
        <w:t xml:space="preserve">2009-2010، </w:t>
      </w:r>
      <w:r w:rsidRPr="00511394">
        <w:rPr>
          <w:rFonts w:hint="cs"/>
          <w:rtl/>
          <w:lang w:eastAsia="lt-LT"/>
        </w:rPr>
        <w:t>أنجزت</w:t>
      </w:r>
      <w:r w:rsidRPr="00511394">
        <w:rPr>
          <w:rtl/>
          <w:lang w:eastAsia="lt-LT"/>
        </w:rPr>
        <w:t xml:space="preserve"> السكك الحديدية الليتوانية عدة مشاريع </w:t>
      </w:r>
      <w:r w:rsidRPr="00511394">
        <w:rPr>
          <w:rFonts w:hint="cs"/>
          <w:rtl/>
          <w:lang w:eastAsia="lt-LT"/>
        </w:rPr>
        <w:t>ل</w:t>
      </w:r>
      <w:r w:rsidRPr="00511394">
        <w:rPr>
          <w:rtl/>
          <w:lang w:eastAsia="lt-LT"/>
        </w:rPr>
        <w:t xml:space="preserve">تحسين وصول </w:t>
      </w:r>
      <w:r w:rsidRPr="00511394">
        <w:rPr>
          <w:rFonts w:hint="cs"/>
          <w:rtl/>
          <w:lang w:eastAsia="lt-LT"/>
        </w:rPr>
        <w:t xml:space="preserve">الأشخاص </w:t>
      </w:r>
      <w:proofErr w:type="spellStart"/>
      <w:r w:rsidRPr="00511394">
        <w:rPr>
          <w:rFonts w:hint="cs"/>
          <w:rtl/>
          <w:lang w:eastAsia="lt-LT"/>
        </w:rPr>
        <w:t>ال</w:t>
      </w:r>
      <w:r w:rsidRPr="00511394">
        <w:rPr>
          <w:rtl/>
          <w:lang w:eastAsia="lt-LT"/>
        </w:rPr>
        <w:t>محدودي</w:t>
      </w:r>
      <w:proofErr w:type="spellEnd"/>
      <w:r w:rsidRPr="00511394">
        <w:rPr>
          <w:rtl/>
          <w:lang w:eastAsia="lt-LT"/>
        </w:rPr>
        <w:t xml:space="preserve"> الحركة</w:t>
      </w:r>
      <w:r w:rsidRPr="00511394">
        <w:rPr>
          <w:rFonts w:hint="cs"/>
          <w:rtl/>
          <w:lang w:eastAsia="lt-LT"/>
        </w:rPr>
        <w:t xml:space="preserve"> </w:t>
      </w:r>
      <w:r w:rsidRPr="00511394">
        <w:rPr>
          <w:rtl/>
          <w:lang w:eastAsia="lt-LT"/>
        </w:rPr>
        <w:t xml:space="preserve">إلى الخدمات: </w:t>
      </w:r>
      <w:r w:rsidRPr="00511394">
        <w:rPr>
          <w:rFonts w:hint="cs"/>
          <w:rtl/>
          <w:lang w:eastAsia="lt-LT"/>
        </w:rPr>
        <w:t>حيث ركبت</w:t>
      </w:r>
      <w:r w:rsidRPr="00511394">
        <w:rPr>
          <w:rtl/>
          <w:lang w:eastAsia="lt-LT"/>
        </w:rPr>
        <w:t xml:space="preserve"> مراحيض عامة </w:t>
      </w:r>
      <w:r w:rsidRPr="00511394">
        <w:rPr>
          <w:rFonts w:hint="cs"/>
          <w:rtl/>
        </w:rPr>
        <w:t>لل</w:t>
      </w:r>
      <w:r w:rsidRPr="00511394">
        <w:rPr>
          <w:rtl/>
        </w:rPr>
        <w:t>أشخاص ذوي الإعاقة</w:t>
      </w:r>
      <w:r w:rsidRPr="00511394">
        <w:rPr>
          <w:rtl/>
          <w:lang w:eastAsia="lt-LT"/>
        </w:rPr>
        <w:t xml:space="preserve"> مع </w:t>
      </w:r>
      <w:r w:rsidRPr="00511394">
        <w:rPr>
          <w:rFonts w:hint="cs"/>
          <w:rtl/>
          <w:lang w:eastAsia="lt-LT"/>
        </w:rPr>
        <w:t>منحدرات</w:t>
      </w:r>
      <w:r w:rsidRPr="00511394">
        <w:rPr>
          <w:rtl/>
          <w:lang w:eastAsia="lt-LT"/>
        </w:rPr>
        <w:t xml:space="preserve"> وأبواب </w:t>
      </w:r>
      <w:r w:rsidRPr="00511394">
        <w:rPr>
          <w:rFonts w:hint="cs"/>
          <w:rtl/>
          <w:lang w:eastAsia="lt-LT"/>
        </w:rPr>
        <w:t xml:space="preserve">موسعة </w:t>
      </w:r>
      <w:r w:rsidRPr="00511394">
        <w:rPr>
          <w:rFonts w:hint="cs"/>
          <w:rtl/>
        </w:rPr>
        <w:t>في</w:t>
      </w:r>
      <w:r w:rsidRPr="00511394">
        <w:rPr>
          <w:rtl/>
        </w:rPr>
        <w:t xml:space="preserve"> </w:t>
      </w:r>
      <w:r w:rsidRPr="00511394">
        <w:rPr>
          <w:rtl/>
          <w:lang w:eastAsia="lt-LT"/>
        </w:rPr>
        <w:t xml:space="preserve">11 محطة. </w:t>
      </w:r>
      <w:r w:rsidRPr="00511394">
        <w:rPr>
          <w:rFonts w:hint="cs"/>
          <w:rtl/>
          <w:lang w:eastAsia="lt-LT"/>
        </w:rPr>
        <w:t xml:space="preserve">ورُكب </w:t>
      </w:r>
      <w:r w:rsidRPr="00511394">
        <w:rPr>
          <w:rtl/>
          <w:lang w:eastAsia="lt-LT"/>
        </w:rPr>
        <w:t xml:space="preserve">مصعد </w:t>
      </w:r>
      <w:r w:rsidRPr="00511394">
        <w:rPr>
          <w:rFonts w:hint="cs"/>
          <w:rtl/>
          <w:lang w:eastAsia="lt-LT"/>
        </w:rPr>
        <w:t xml:space="preserve">خاص </w:t>
      </w:r>
      <w:r w:rsidRPr="00511394">
        <w:rPr>
          <w:rtl/>
          <w:lang w:eastAsia="lt-LT"/>
        </w:rPr>
        <w:t xml:space="preserve">في متحف السكك الحديدية في محطة السكك الحديدية المركزية في فيلنيوس. </w:t>
      </w:r>
      <w:r w:rsidRPr="00511394">
        <w:rPr>
          <w:rFonts w:hint="cs"/>
          <w:rtl/>
          <w:lang w:eastAsia="lt-LT"/>
        </w:rPr>
        <w:t xml:space="preserve">وعدلت، علاوة على ذلك، </w:t>
      </w:r>
      <w:r w:rsidRPr="00511394">
        <w:rPr>
          <w:rtl/>
          <w:lang w:eastAsia="lt-LT"/>
        </w:rPr>
        <w:t xml:space="preserve">مدرجات الاتصالات </w:t>
      </w:r>
      <w:r w:rsidRPr="00511394">
        <w:rPr>
          <w:rFonts w:hint="cs"/>
          <w:rtl/>
        </w:rPr>
        <w:t>من أجل ا</w:t>
      </w:r>
      <w:r w:rsidRPr="00511394">
        <w:rPr>
          <w:rtl/>
        </w:rPr>
        <w:t xml:space="preserve">لأشخاص ذوي الإعاقة </w:t>
      </w:r>
      <w:r w:rsidRPr="00511394">
        <w:rPr>
          <w:rtl/>
          <w:lang w:eastAsia="lt-LT"/>
        </w:rPr>
        <w:t xml:space="preserve">في نفق </w:t>
      </w:r>
      <w:proofErr w:type="spellStart"/>
      <w:r w:rsidRPr="00511394">
        <w:rPr>
          <w:rtl/>
          <w:lang w:eastAsia="lt-LT"/>
        </w:rPr>
        <w:t>كاوناس</w:t>
      </w:r>
      <w:proofErr w:type="spellEnd"/>
      <w:r w:rsidRPr="00511394">
        <w:rPr>
          <w:rtl/>
          <w:lang w:eastAsia="lt-LT"/>
        </w:rPr>
        <w:t xml:space="preserve"> </w:t>
      </w:r>
      <w:r w:rsidRPr="00511394">
        <w:rPr>
          <w:rFonts w:hint="cs"/>
          <w:rtl/>
          <w:lang w:eastAsia="lt-LT"/>
        </w:rPr>
        <w:t>ل</w:t>
      </w:r>
      <w:r w:rsidRPr="00511394">
        <w:rPr>
          <w:rtl/>
          <w:lang w:eastAsia="lt-LT"/>
        </w:rPr>
        <w:t xml:space="preserve">لسكك الحديدية </w:t>
      </w:r>
      <w:r w:rsidRPr="00511394">
        <w:rPr>
          <w:rFonts w:hint="cs"/>
          <w:rtl/>
          <w:lang w:eastAsia="lt-LT"/>
        </w:rPr>
        <w:t>حتى يتسنى ترك</w:t>
      </w:r>
      <w:r w:rsidRPr="00511394">
        <w:rPr>
          <w:rtl/>
          <w:lang w:eastAsia="lt-LT"/>
        </w:rPr>
        <w:t xml:space="preserve"> مساحة كافية لإخلاء الكراسي المتحركة. </w:t>
      </w:r>
      <w:r w:rsidRPr="00511394">
        <w:rPr>
          <w:rFonts w:hint="cs"/>
          <w:rtl/>
          <w:lang w:eastAsia="lt-LT"/>
        </w:rPr>
        <w:t>وبني</w:t>
      </w:r>
      <w:r w:rsidRPr="00511394">
        <w:rPr>
          <w:rtl/>
          <w:lang w:eastAsia="lt-LT"/>
        </w:rPr>
        <w:t xml:space="preserve"> جسر للمشاة </w:t>
      </w:r>
      <w:r w:rsidRPr="00511394">
        <w:rPr>
          <w:rFonts w:hint="cs"/>
          <w:rtl/>
          <w:lang w:eastAsia="lt-LT"/>
        </w:rPr>
        <w:t>يستجيب لاحتياجات</w:t>
      </w:r>
      <w:r w:rsidRPr="00511394">
        <w:rPr>
          <w:rtl/>
          <w:lang w:eastAsia="lt-LT"/>
        </w:rPr>
        <w:t xml:space="preserve"> </w:t>
      </w:r>
      <w:r w:rsidRPr="00511394">
        <w:rPr>
          <w:rtl/>
        </w:rPr>
        <w:t xml:space="preserve">الأشخاص ذوي الإعاقة </w:t>
      </w:r>
      <w:r w:rsidRPr="00511394">
        <w:rPr>
          <w:rFonts w:hint="cs"/>
          <w:rtl/>
          <w:lang w:eastAsia="lt-LT"/>
        </w:rPr>
        <w:t>فوق</w:t>
      </w:r>
      <w:r w:rsidRPr="00511394">
        <w:rPr>
          <w:rtl/>
          <w:lang w:eastAsia="lt-LT"/>
        </w:rPr>
        <w:t xml:space="preserve"> السك</w:t>
      </w:r>
      <w:r w:rsidRPr="00511394">
        <w:rPr>
          <w:rFonts w:hint="cs"/>
          <w:rtl/>
          <w:lang w:eastAsia="lt-LT"/>
        </w:rPr>
        <w:t>ة</w:t>
      </w:r>
      <w:r w:rsidRPr="00511394">
        <w:rPr>
          <w:rtl/>
          <w:lang w:eastAsia="lt-LT"/>
        </w:rPr>
        <w:t xml:space="preserve"> الحديدية في </w:t>
      </w:r>
      <w:proofErr w:type="spellStart"/>
      <w:r w:rsidRPr="00511394">
        <w:rPr>
          <w:rtl/>
          <w:lang w:eastAsia="lt-LT"/>
        </w:rPr>
        <w:t>كلايبيدا</w:t>
      </w:r>
      <w:proofErr w:type="spellEnd"/>
      <w:r w:rsidRPr="00511394">
        <w:rPr>
          <w:rtl/>
          <w:lang w:eastAsia="lt-LT"/>
        </w:rPr>
        <w:t xml:space="preserve">. </w:t>
      </w:r>
      <w:r w:rsidRPr="00511394">
        <w:rPr>
          <w:rFonts w:hint="cs"/>
          <w:rtl/>
          <w:lang w:eastAsia="lt-LT"/>
        </w:rPr>
        <w:t>و</w:t>
      </w:r>
      <w:r w:rsidRPr="00511394">
        <w:rPr>
          <w:rtl/>
          <w:lang w:eastAsia="lt-LT"/>
        </w:rPr>
        <w:t>وقعت السكك الحديدية الليتوانية</w:t>
      </w:r>
      <w:r w:rsidRPr="00511394">
        <w:rPr>
          <w:rFonts w:hint="cs"/>
          <w:rtl/>
          <w:lang w:eastAsia="lt-LT"/>
        </w:rPr>
        <w:t xml:space="preserve"> </w:t>
      </w:r>
      <w:r w:rsidRPr="00511394">
        <w:rPr>
          <w:rtl/>
          <w:lang w:eastAsia="lt-LT"/>
        </w:rPr>
        <w:t>عام 2009 اتفاق</w:t>
      </w:r>
      <w:r w:rsidRPr="00511394">
        <w:rPr>
          <w:rFonts w:hint="cs"/>
          <w:rtl/>
          <w:lang w:eastAsia="lt-LT"/>
        </w:rPr>
        <w:t>ا</w:t>
      </w:r>
      <w:r w:rsidRPr="00511394">
        <w:rPr>
          <w:rtl/>
          <w:lang w:eastAsia="lt-LT"/>
        </w:rPr>
        <w:t xml:space="preserve"> مع رابطة المنتدى </w:t>
      </w:r>
      <w:r w:rsidRPr="00511394">
        <w:rPr>
          <w:rFonts w:hint="cs"/>
          <w:rtl/>
          <w:lang w:eastAsia="lt-LT"/>
        </w:rPr>
        <w:t>ال</w:t>
      </w:r>
      <w:r w:rsidRPr="00511394">
        <w:rPr>
          <w:rtl/>
          <w:lang w:eastAsia="lt-LT"/>
        </w:rPr>
        <w:t xml:space="preserve">ليتواني </w:t>
      </w:r>
      <w:r w:rsidRPr="00511394">
        <w:rPr>
          <w:rFonts w:hint="cs"/>
          <w:rtl/>
        </w:rPr>
        <w:t>ل</w:t>
      </w:r>
      <w:r w:rsidRPr="00511394">
        <w:rPr>
          <w:rtl/>
        </w:rPr>
        <w:t xml:space="preserve">لأشخاص ذوي الإعاقة </w:t>
      </w:r>
      <w:r w:rsidRPr="00511394">
        <w:rPr>
          <w:rFonts w:hint="cs"/>
          <w:rtl/>
          <w:lang w:eastAsia="lt-LT"/>
        </w:rPr>
        <w:t>بغية ا</w:t>
      </w:r>
      <w:r w:rsidRPr="00511394">
        <w:rPr>
          <w:rtl/>
          <w:lang w:eastAsia="lt-LT"/>
        </w:rPr>
        <w:t>لتعاون في المشاريع المشتركة المتعلقة بتحسين الخدمات لركاب السكك الحديدية م</w:t>
      </w:r>
      <w:r w:rsidRPr="00511394">
        <w:rPr>
          <w:rFonts w:hint="cs"/>
          <w:rtl/>
          <w:lang w:eastAsia="lt-LT"/>
        </w:rPr>
        <w:t>ن</w:t>
      </w:r>
      <w:r w:rsidRPr="00511394">
        <w:rPr>
          <w:rtl/>
          <w:lang w:eastAsia="lt-LT"/>
        </w:rPr>
        <w:t xml:space="preserve"> </w:t>
      </w:r>
      <w:r w:rsidRPr="00511394">
        <w:rPr>
          <w:rtl/>
        </w:rPr>
        <w:t xml:space="preserve">الأشخاص ذوي الإعاقة </w:t>
      </w:r>
      <w:r w:rsidRPr="00511394">
        <w:rPr>
          <w:rtl/>
          <w:lang w:eastAsia="lt-LT"/>
        </w:rPr>
        <w:t xml:space="preserve">والأشخاص </w:t>
      </w:r>
      <w:proofErr w:type="spellStart"/>
      <w:r w:rsidRPr="00511394">
        <w:rPr>
          <w:rtl/>
          <w:lang w:eastAsia="lt-LT"/>
        </w:rPr>
        <w:t>المحدودي</w:t>
      </w:r>
      <w:proofErr w:type="spellEnd"/>
      <w:r w:rsidRPr="00511394">
        <w:rPr>
          <w:rtl/>
          <w:lang w:eastAsia="lt-LT"/>
        </w:rPr>
        <w:t xml:space="preserve"> الحركة، </w:t>
      </w:r>
      <w:r w:rsidR="001D494A">
        <w:rPr>
          <w:rtl/>
          <w:lang w:eastAsia="lt-LT"/>
        </w:rPr>
        <w:t>فضلاً</w:t>
      </w:r>
      <w:r w:rsidRPr="00511394">
        <w:rPr>
          <w:rtl/>
          <w:lang w:eastAsia="lt-LT"/>
        </w:rPr>
        <w:t xml:space="preserve"> عن </w:t>
      </w:r>
      <w:r w:rsidRPr="00511394">
        <w:rPr>
          <w:rFonts w:hint="cs"/>
          <w:rtl/>
          <w:lang w:eastAsia="lt-LT"/>
        </w:rPr>
        <w:t>الإدماج</w:t>
      </w:r>
      <w:r w:rsidRPr="00511394">
        <w:rPr>
          <w:rtl/>
          <w:lang w:eastAsia="lt-LT"/>
        </w:rPr>
        <w:t xml:space="preserve"> في النقل بالسكك الحديدية. </w:t>
      </w:r>
      <w:r w:rsidRPr="00511394">
        <w:rPr>
          <w:rFonts w:hint="cs"/>
          <w:rtl/>
          <w:lang w:eastAsia="lt-LT"/>
        </w:rPr>
        <w:t>وخلال</w:t>
      </w:r>
      <w:r w:rsidRPr="00511394">
        <w:rPr>
          <w:rtl/>
          <w:lang w:eastAsia="lt-LT"/>
        </w:rPr>
        <w:t xml:space="preserve"> عام</w:t>
      </w:r>
      <w:r w:rsidR="00141789">
        <w:rPr>
          <w:rFonts w:hint="cs"/>
          <w:rtl/>
          <w:lang w:eastAsia="lt-LT"/>
        </w:rPr>
        <w:t> </w:t>
      </w:r>
      <w:r w:rsidRPr="00511394">
        <w:rPr>
          <w:rtl/>
          <w:lang w:eastAsia="lt-LT"/>
        </w:rPr>
        <w:t xml:space="preserve">2010، </w:t>
      </w:r>
      <w:r w:rsidRPr="00511394">
        <w:rPr>
          <w:rFonts w:hint="cs"/>
          <w:rtl/>
          <w:lang w:eastAsia="lt-LT"/>
        </w:rPr>
        <w:t xml:space="preserve">أجرى </w:t>
      </w:r>
      <w:r w:rsidRPr="00511394">
        <w:rPr>
          <w:rtl/>
          <w:lang w:eastAsia="lt-LT"/>
        </w:rPr>
        <w:t>م</w:t>
      </w:r>
      <w:r w:rsidRPr="00511394">
        <w:rPr>
          <w:rFonts w:hint="cs"/>
          <w:rtl/>
          <w:lang w:eastAsia="lt-LT"/>
        </w:rPr>
        <w:t>م</w:t>
      </w:r>
      <w:r w:rsidRPr="00511394">
        <w:rPr>
          <w:rtl/>
          <w:lang w:eastAsia="lt-LT"/>
        </w:rPr>
        <w:t>ثل</w:t>
      </w:r>
      <w:r w:rsidRPr="00511394">
        <w:rPr>
          <w:rFonts w:hint="cs"/>
          <w:rtl/>
          <w:lang w:eastAsia="lt-LT"/>
        </w:rPr>
        <w:t>و</w:t>
      </w:r>
      <w:r w:rsidRPr="00511394">
        <w:rPr>
          <w:rtl/>
          <w:lang w:eastAsia="lt-LT"/>
        </w:rPr>
        <w:t xml:space="preserve"> المنتدى </w:t>
      </w:r>
      <w:r w:rsidRPr="00511394">
        <w:rPr>
          <w:rFonts w:hint="cs"/>
          <w:rtl/>
          <w:lang w:eastAsia="lt-LT"/>
        </w:rPr>
        <w:t>ال</w:t>
      </w:r>
      <w:r w:rsidRPr="00511394">
        <w:rPr>
          <w:rtl/>
          <w:lang w:eastAsia="lt-LT"/>
        </w:rPr>
        <w:t xml:space="preserve">ليتواني </w:t>
      </w:r>
      <w:r w:rsidRPr="00511394">
        <w:rPr>
          <w:rFonts w:hint="cs"/>
          <w:rtl/>
        </w:rPr>
        <w:t>ل</w:t>
      </w:r>
      <w:r w:rsidRPr="00511394">
        <w:rPr>
          <w:rtl/>
        </w:rPr>
        <w:t xml:space="preserve">لأشخاص ذوي الإعاقة </w:t>
      </w:r>
      <w:r w:rsidRPr="00511394">
        <w:rPr>
          <w:rtl/>
          <w:lang w:eastAsia="lt-LT"/>
        </w:rPr>
        <w:t>–</w:t>
      </w:r>
      <w:r w:rsidR="000C4922">
        <w:rPr>
          <w:rtl/>
          <w:lang w:eastAsia="lt-LT"/>
        </w:rPr>
        <w:t xml:space="preserve"> </w:t>
      </w:r>
      <w:r w:rsidRPr="00511394">
        <w:rPr>
          <w:rtl/>
        </w:rPr>
        <w:t xml:space="preserve">الأشخاص </w:t>
      </w:r>
      <w:r w:rsidRPr="00511394">
        <w:rPr>
          <w:rFonts w:hint="cs"/>
          <w:rtl/>
        </w:rPr>
        <w:t>ذوي ال</w:t>
      </w:r>
      <w:r w:rsidRPr="00511394">
        <w:rPr>
          <w:rtl/>
        </w:rPr>
        <w:t>إعاق</w:t>
      </w:r>
      <w:r w:rsidRPr="00511394">
        <w:rPr>
          <w:rFonts w:hint="cs"/>
          <w:rtl/>
        </w:rPr>
        <w:t xml:space="preserve">ات </w:t>
      </w:r>
      <w:r w:rsidRPr="00511394">
        <w:rPr>
          <w:rtl/>
          <w:lang w:eastAsia="lt-LT"/>
        </w:rPr>
        <w:t>البصر</w:t>
      </w:r>
      <w:r w:rsidRPr="00511394">
        <w:rPr>
          <w:rFonts w:hint="cs"/>
          <w:rtl/>
          <w:lang w:eastAsia="lt-LT"/>
        </w:rPr>
        <w:t>ية</w:t>
      </w:r>
      <w:r w:rsidRPr="00511394">
        <w:rPr>
          <w:rtl/>
          <w:lang w:eastAsia="lt-LT"/>
        </w:rPr>
        <w:t xml:space="preserve"> </w:t>
      </w:r>
      <w:r w:rsidRPr="00511394">
        <w:rPr>
          <w:rFonts w:hint="cs"/>
          <w:rtl/>
          <w:lang w:eastAsia="lt-LT"/>
        </w:rPr>
        <w:t>أ</w:t>
      </w:r>
      <w:r w:rsidRPr="00511394">
        <w:rPr>
          <w:rtl/>
          <w:lang w:eastAsia="lt-LT"/>
        </w:rPr>
        <w:t>و</w:t>
      </w:r>
      <w:r w:rsidRPr="00511394">
        <w:rPr>
          <w:rFonts w:hint="cs"/>
          <w:rtl/>
          <w:lang w:eastAsia="lt-LT"/>
        </w:rPr>
        <w:t xml:space="preserve"> </w:t>
      </w:r>
      <w:r w:rsidRPr="00511394">
        <w:rPr>
          <w:rtl/>
          <w:lang w:eastAsia="lt-LT"/>
        </w:rPr>
        <w:t>السمع</w:t>
      </w:r>
      <w:r w:rsidRPr="00511394">
        <w:rPr>
          <w:rFonts w:hint="cs"/>
          <w:rtl/>
          <w:lang w:eastAsia="lt-LT"/>
        </w:rPr>
        <w:t xml:space="preserve">ية أو </w:t>
      </w:r>
      <w:r w:rsidRPr="00511394">
        <w:rPr>
          <w:rtl/>
          <w:lang w:eastAsia="lt-LT"/>
        </w:rPr>
        <w:t>الحرك</w:t>
      </w:r>
      <w:r w:rsidRPr="00511394">
        <w:rPr>
          <w:rFonts w:hint="cs"/>
          <w:rtl/>
          <w:lang w:eastAsia="lt-LT"/>
        </w:rPr>
        <w:t xml:space="preserve">ية </w:t>
      </w:r>
      <w:r w:rsidRPr="00511394">
        <w:rPr>
          <w:rtl/>
          <w:lang w:eastAsia="lt-LT"/>
        </w:rPr>
        <w:t>والموظف</w:t>
      </w:r>
      <w:r w:rsidRPr="00511394">
        <w:rPr>
          <w:rFonts w:hint="cs"/>
          <w:rtl/>
          <w:lang w:eastAsia="lt-LT"/>
        </w:rPr>
        <w:t>و</w:t>
      </w:r>
      <w:r w:rsidRPr="00511394">
        <w:rPr>
          <w:rtl/>
          <w:lang w:eastAsia="lt-LT"/>
        </w:rPr>
        <w:t>ن الإداري</w:t>
      </w:r>
      <w:r w:rsidRPr="00511394">
        <w:rPr>
          <w:rFonts w:hint="cs"/>
          <w:rtl/>
          <w:lang w:eastAsia="lt-LT"/>
        </w:rPr>
        <w:t>و</w:t>
      </w:r>
      <w:r w:rsidRPr="00511394">
        <w:rPr>
          <w:rtl/>
          <w:lang w:eastAsia="lt-LT"/>
        </w:rPr>
        <w:t>ن ل</w:t>
      </w:r>
      <w:r w:rsidRPr="00511394">
        <w:rPr>
          <w:rFonts w:hint="cs"/>
          <w:rtl/>
          <w:lang w:eastAsia="lt-LT"/>
        </w:rPr>
        <w:t xml:space="preserve">رابطة </w:t>
      </w:r>
      <w:r w:rsidRPr="00511394">
        <w:rPr>
          <w:rtl/>
          <w:lang w:eastAsia="lt-LT"/>
        </w:rPr>
        <w:t>رفاه</w:t>
      </w:r>
      <w:r w:rsidRPr="00511394">
        <w:rPr>
          <w:rFonts w:hint="cs"/>
          <w:rtl/>
          <w:lang w:eastAsia="lt-LT"/>
        </w:rPr>
        <w:t xml:space="preserve"> </w:t>
      </w:r>
      <w:r w:rsidRPr="00511394">
        <w:rPr>
          <w:rtl/>
          <w:lang w:eastAsia="lt-LT"/>
        </w:rPr>
        <w:t>ليتواني</w:t>
      </w:r>
      <w:r w:rsidRPr="00511394">
        <w:rPr>
          <w:rFonts w:hint="cs"/>
          <w:rtl/>
          <w:lang w:eastAsia="lt-LT"/>
        </w:rPr>
        <w:t>ا</w:t>
      </w:r>
      <w:r w:rsidRPr="00511394">
        <w:rPr>
          <w:rtl/>
          <w:lang w:eastAsia="lt-LT"/>
        </w:rPr>
        <w:t xml:space="preserve"> لذوي الإعاقة الذهنية "</w:t>
      </w:r>
      <w:proofErr w:type="spellStart"/>
      <w:r w:rsidRPr="00511394">
        <w:rPr>
          <w:rFonts w:hint="cs"/>
          <w:rtl/>
          <w:lang w:eastAsia="lt-LT"/>
        </w:rPr>
        <w:t>فيلتيس</w:t>
      </w:r>
      <w:proofErr w:type="spellEnd"/>
      <w:r w:rsidRPr="00511394">
        <w:rPr>
          <w:rtl/>
          <w:lang w:eastAsia="lt-LT"/>
        </w:rPr>
        <w:t>" تدريب</w:t>
      </w:r>
      <w:r w:rsidRPr="00511394">
        <w:rPr>
          <w:rFonts w:hint="cs"/>
          <w:rtl/>
          <w:lang w:eastAsia="lt-LT"/>
        </w:rPr>
        <w:t>ا</w:t>
      </w:r>
      <w:r w:rsidR="001D494A">
        <w:rPr>
          <w:rFonts w:hint="cs"/>
          <w:rtl/>
          <w:lang w:eastAsia="lt-LT"/>
        </w:rPr>
        <w:t>ً</w:t>
      </w:r>
      <w:r w:rsidRPr="00511394">
        <w:rPr>
          <w:rtl/>
          <w:lang w:eastAsia="lt-LT"/>
        </w:rPr>
        <w:t xml:space="preserve"> لموظفي </w:t>
      </w:r>
      <w:r w:rsidRPr="00511394">
        <w:rPr>
          <w:rFonts w:hint="cs"/>
          <w:rtl/>
          <w:lang w:eastAsia="lt-LT"/>
        </w:rPr>
        <w:t>م</w:t>
      </w:r>
      <w:r w:rsidRPr="00511394">
        <w:rPr>
          <w:rtl/>
          <w:lang w:eastAsia="lt-LT"/>
        </w:rPr>
        <w:t>ديرية خدمة الركاب</w:t>
      </w:r>
      <w:r w:rsidRPr="00511394">
        <w:rPr>
          <w:rFonts w:hint="cs"/>
          <w:rtl/>
          <w:lang w:eastAsia="lt-LT"/>
        </w:rPr>
        <w:t xml:space="preserve"> التابعة</w:t>
      </w:r>
      <w:r w:rsidRPr="00511394">
        <w:rPr>
          <w:rtl/>
          <w:lang w:eastAsia="lt-LT"/>
        </w:rPr>
        <w:t xml:space="preserve"> </w:t>
      </w:r>
      <w:r w:rsidRPr="00511394">
        <w:rPr>
          <w:rFonts w:hint="cs"/>
          <w:rtl/>
          <w:lang w:eastAsia="lt-LT"/>
        </w:rPr>
        <w:t>ل</w:t>
      </w:r>
      <w:r w:rsidRPr="00511394">
        <w:rPr>
          <w:rtl/>
          <w:lang w:eastAsia="lt-LT"/>
        </w:rPr>
        <w:t>لسكك الحديدية</w:t>
      </w:r>
      <w:r w:rsidRPr="00511394">
        <w:rPr>
          <w:rFonts w:hint="cs"/>
          <w:rtl/>
          <w:lang w:eastAsia="lt-LT"/>
        </w:rPr>
        <w:t xml:space="preserve"> </w:t>
      </w:r>
      <w:r w:rsidRPr="00511394">
        <w:rPr>
          <w:rtl/>
          <w:lang w:eastAsia="lt-LT"/>
        </w:rPr>
        <w:t xml:space="preserve">الليتوانية </w:t>
      </w:r>
      <w:r w:rsidRPr="00511394">
        <w:rPr>
          <w:rFonts w:hint="cs"/>
          <w:rtl/>
          <w:lang w:eastAsia="lt-LT"/>
        </w:rPr>
        <w:t xml:space="preserve">بشأن </w:t>
      </w:r>
      <w:r w:rsidRPr="00511394">
        <w:rPr>
          <w:rtl/>
          <w:lang w:eastAsia="lt-LT"/>
        </w:rPr>
        <w:t xml:space="preserve">مختلف أنواع الإعاقة، </w:t>
      </w:r>
      <w:r w:rsidRPr="00511394">
        <w:rPr>
          <w:rFonts w:hint="cs"/>
          <w:rtl/>
          <w:lang w:eastAsia="lt-LT"/>
        </w:rPr>
        <w:t>و</w:t>
      </w:r>
      <w:r w:rsidRPr="00511394">
        <w:rPr>
          <w:rtl/>
          <w:lang w:eastAsia="lt-LT"/>
        </w:rPr>
        <w:t>خصوصي</w:t>
      </w:r>
      <w:r w:rsidRPr="00511394">
        <w:rPr>
          <w:rFonts w:hint="cs"/>
          <w:rtl/>
          <w:lang w:eastAsia="lt-LT"/>
        </w:rPr>
        <w:t>ا</w:t>
      </w:r>
      <w:r w:rsidRPr="00511394">
        <w:rPr>
          <w:rtl/>
          <w:lang w:eastAsia="lt-LT"/>
        </w:rPr>
        <w:t>تها، و</w:t>
      </w:r>
      <w:r w:rsidRPr="00511394">
        <w:rPr>
          <w:rFonts w:hint="cs"/>
          <w:rtl/>
          <w:lang w:eastAsia="lt-LT"/>
        </w:rPr>
        <w:t>ال</w:t>
      </w:r>
      <w:r w:rsidRPr="00511394">
        <w:rPr>
          <w:rtl/>
          <w:lang w:eastAsia="lt-LT"/>
        </w:rPr>
        <w:t xml:space="preserve">نقاط </w:t>
      </w:r>
      <w:r w:rsidRPr="00511394">
        <w:rPr>
          <w:rFonts w:hint="cs"/>
          <w:rtl/>
          <w:lang w:eastAsia="lt-LT"/>
        </w:rPr>
        <w:t>ال</w:t>
      </w:r>
      <w:r w:rsidRPr="00511394">
        <w:rPr>
          <w:rtl/>
          <w:lang w:eastAsia="lt-LT"/>
        </w:rPr>
        <w:t xml:space="preserve">بارزة </w:t>
      </w:r>
      <w:r w:rsidRPr="00511394">
        <w:rPr>
          <w:rFonts w:hint="cs"/>
          <w:rtl/>
          <w:lang w:eastAsia="lt-LT"/>
        </w:rPr>
        <w:t>المتعلقة</w:t>
      </w:r>
      <w:r w:rsidRPr="00511394">
        <w:rPr>
          <w:rtl/>
          <w:lang w:eastAsia="lt-LT"/>
        </w:rPr>
        <w:t xml:space="preserve"> ب</w:t>
      </w:r>
      <w:r w:rsidRPr="00511394">
        <w:rPr>
          <w:rFonts w:hint="cs"/>
          <w:rtl/>
          <w:lang w:eastAsia="lt-LT"/>
        </w:rPr>
        <w:t>ا</w:t>
      </w:r>
      <w:r w:rsidRPr="00511394">
        <w:rPr>
          <w:rtl/>
          <w:lang w:eastAsia="lt-LT"/>
        </w:rPr>
        <w:t xml:space="preserve">لاتصالات توفير والخدمات. </w:t>
      </w:r>
      <w:r w:rsidRPr="00511394">
        <w:rPr>
          <w:rFonts w:hint="cs"/>
          <w:rtl/>
          <w:lang w:eastAsia="lt-LT"/>
        </w:rPr>
        <w:t xml:space="preserve">ويتوفر </w:t>
      </w:r>
      <w:r w:rsidRPr="00511394">
        <w:rPr>
          <w:rtl/>
          <w:lang w:eastAsia="lt-LT"/>
        </w:rPr>
        <w:lastRenderedPageBreak/>
        <w:t xml:space="preserve">مطار فيلنيوس الدولي </w:t>
      </w:r>
      <w:r w:rsidRPr="00511394">
        <w:rPr>
          <w:rFonts w:hint="cs"/>
          <w:rtl/>
          <w:lang w:eastAsia="lt-LT"/>
        </w:rPr>
        <w:t>على</w:t>
      </w:r>
      <w:r w:rsidRPr="00511394">
        <w:rPr>
          <w:rtl/>
          <w:lang w:eastAsia="lt-LT"/>
        </w:rPr>
        <w:t xml:space="preserve"> محطة قطار عصري</w:t>
      </w:r>
      <w:r w:rsidRPr="00511394">
        <w:rPr>
          <w:rFonts w:hint="cs"/>
          <w:rtl/>
          <w:lang w:eastAsia="lt-LT"/>
        </w:rPr>
        <w:t>ة و</w:t>
      </w:r>
      <w:r w:rsidRPr="00511394">
        <w:rPr>
          <w:rtl/>
          <w:lang w:eastAsia="lt-LT"/>
        </w:rPr>
        <w:t>جديد</w:t>
      </w:r>
      <w:r w:rsidRPr="00511394">
        <w:rPr>
          <w:rFonts w:hint="cs"/>
          <w:rtl/>
          <w:lang w:eastAsia="lt-LT"/>
        </w:rPr>
        <w:t>ة</w:t>
      </w:r>
      <w:r w:rsidRPr="00511394">
        <w:rPr>
          <w:rtl/>
          <w:lang w:eastAsia="lt-LT"/>
        </w:rPr>
        <w:t xml:space="preserve"> وآمن</w:t>
      </w:r>
      <w:r w:rsidRPr="00511394">
        <w:rPr>
          <w:rFonts w:hint="cs"/>
          <w:rtl/>
          <w:lang w:eastAsia="lt-LT"/>
        </w:rPr>
        <w:t>ة</w:t>
      </w:r>
      <w:r w:rsidRPr="00511394">
        <w:rPr>
          <w:rtl/>
          <w:lang w:eastAsia="lt-LT"/>
        </w:rPr>
        <w:t xml:space="preserve">، </w:t>
      </w:r>
      <w:r w:rsidRPr="00511394">
        <w:rPr>
          <w:rFonts w:hint="cs"/>
          <w:rtl/>
          <w:lang w:eastAsia="lt-LT"/>
        </w:rPr>
        <w:t>و</w:t>
      </w:r>
      <w:r w:rsidRPr="00511394">
        <w:rPr>
          <w:rtl/>
          <w:lang w:eastAsia="lt-LT"/>
        </w:rPr>
        <w:t xml:space="preserve">مصعد واسع. </w:t>
      </w:r>
      <w:r w:rsidRPr="00511394">
        <w:rPr>
          <w:rFonts w:hint="cs"/>
          <w:rtl/>
          <w:lang w:eastAsia="lt-LT"/>
        </w:rPr>
        <w:t xml:space="preserve">وقد جهز </w:t>
      </w:r>
      <w:r w:rsidRPr="00511394">
        <w:rPr>
          <w:rtl/>
          <w:lang w:eastAsia="lt-LT"/>
        </w:rPr>
        <w:t xml:space="preserve">المصعد </w:t>
      </w:r>
      <w:r w:rsidRPr="00511394">
        <w:rPr>
          <w:rFonts w:hint="cs"/>
          <w:rtl/>
          <w:lang w:eastAsia="lt-LT"/>
        </w:rPr>
        <w:t>ب</w:t>
      </w:r>
      <w:r w:rsidRPr="00511394">
        <w:rPr>
          <w:rtl/>
          <w:lang w:eastAsia="lt-LT"/>
        </w:rPr>
        <w:t xml:space="preserve">زر </w:t>
      </w:r>
      <w:r w:rsidRPr="00511394">
        <w:rPr>
          <w:rFonts w:hint="cs"/>
          <w:rtl/>
          <w:lang w:eastAsia="lt-LT"/>
        </w:rPr>
        <w:t>معد</w:t>
      </w:r>
      <w:r w:rsidRPr="00511394">
        <w:rPr>
          <w:rtl/>
          <w:lang w:eastAsia="lt-LT"/>
        </w:rPr>
        <w:t xml:space="preserve"> لل</w:t>
      </w:r>
      <w:r w:rsidRPr="00511394">
        <w:rPr>
          <w:rtl/>
        </w:rPr>
        <w:t>أشخاص ذوي الإعاقة</w:t>
      </w:r>
      <w:r w:rsidRPr="00511394">
        <w:rPr>
          <w:rtl/>
          <w:lang w:eastAsia="lt-LT"/>
        </w:rPr>
        <w:t xml:space="preserve"> </w:t>
      </w:r>
      <w:r w:rsidRPr="00511394">
        <w:rPr>
          <w:rFonts w:hint="cs"/>
          <w:rtl/>
          <w:lang w:eastAsia="lt-LT"/>
        </w:rPr>
        <w:t>من أجل طلب</w:t>
      </w:r>
      <w:r w:rsidRPr="00511394">
        <w:rPr>
          <w:rtl/>
          <w:lang w:eastAsia="lt-LT"/>
        </w:rPr>
        <w:t xml:space="preserve"> المساعدة. </w:t>
      </w:r>
      <w:r w:rsidRPr="00511394">
        <w:rPr>
          <w:rFonts w:hint="cs"/>
          <w:rtl/>
          <w:lang w:eastAsia="lt-LT"/>
        </w:rPr>
        <w:t>وت</w:t>
      </w:r>
      <w:r w:rsidRPr="00511394">
        <w:rPr>
          <w:rtl/>
          <w:lang w:eastAsia="lt-LT"/>
        </w:rPr>
        <w:t xml:space="preserve">حتوي </w:t>
      </w:r>
      <w:r w:rsidRPr="00511394">
        <w:rPr>
          <w:rFonts w:hint="cs"/>
          <w:rtl/>
          <w:lang w:eastAsia="lt-LT"/>
        </w:rPr>
        <w:t>ال</w:t>
      </w:r>
      <w:r w:rsidRPr="00511394">
        <w:rPr>
          <w:rtl/>
          <w:lang w:eastAsia="lt-LT"/>
        </w:rPr>
        <w:t xml:space="preserve">محطة </w:t>
      </w:r>
      <w:r w:rsidRPr="00511394">
        <w:rPr>
          <w:rFonts w:hint="cs"/>
          <w:rtl/>
          <w:lang w:eastAsia="lt-LT"/>
        </w:rPr>
        <w:t xml:space="preserve">على </w:t>
      </w:r>
      <w:r w:rsidRPr="00511394">
        <w:rPr>
          <w:rtl/>
          <w:lang w:eastAsia="lt-LT"/>
        </w:rPr>
        <w:t xml:space="preserve">منصة </w:t>
      </w:r>
      <w:r w:rsidRPr="00511394">
        <w:rPr>
          <w:rFonts w:hint="cs"/>
          <w:rtl/>
          <w:lang w:eastAsia="lt-LT"/>
        </w:rPr>
        <w:t>ر</w:t>
      </w:r>
      <w:r w:rsidRPr="00511394">
        <w:rPr>
          <w:rtl/>
          <w:lang w:eastAsia="lt-LT"/>
        </w:rPr>
        <w:t>فع</w:t>
      </w:r>
      <w:r w:rsidRPr="00511394">
        <w:rPr>
          <w:rFonts w:hint="cs"/>
          <w:rtl/>
          <w:lang w:eastAsia="lt-LT"/>
        </w:rPr>
        <w:t xml:space="preserve"> متحركة </w:t>
      </w:r>
      <w:r w:rsidRPr="00511394">
        <w:rPr>
          <w:rtl/>
          <w:lang w:eastAsia="lt-LT"/>
        </w:rPr>
        <w:t xml:space="preserve">تسهل </w:t>
      </w:r>
      <w:r w:rsidRPr="00511394">
        <w:rPr>
          <w:rFonts w:hint="cs"/>
          <w:rtl/>
          <w:lang w:eastAsia="lt-LT"/>
        </w:rPr>
        <w:t xml:space="preserve">صعود </w:t>
      </w:r>
      <w:r w:rsidRPr="00511394">
        <w:rPr>
          <w:rFonts w:hint="cs"/>
          <w:rtl/>
        </w:rPr>
        <w:t>ا</w:t>
      </w:r>
      <w:r w:rsidRPr="00511394">
        <w:rPr>
          <w:rtl/>
        </w:rPr>
        <w:t>لأشخاص ذوي الإعاقة</w:t>
      </w:r>
      <w:r w:rsidRPr="00511394">
        <w:rPr>
          <w:rFonts w:hint="cs"/>
          <w:rtl/>
        </w:rPr>
        <w:t xml:space="preserve"> إلى</w:t>
      </w:r>
      <w:r w:rsidRPr="00511394">
        <w:rPr>
          <w:rtl/>
          <w:lang w:eastAsia="lt-LT"/>
        </w:rPr>
        <w:t xml:space="preserve"> القطار</w:t>
      </w:r>
      <w:r w:rsidRPr="00511394">
        <w:rPr>
          <w:rFonts w:hint="cs"/>
          <w:rtl/>
          <w:lang w:eastAsia="lt-LT"/>
        </w:rPr>
        <w:t xml:space="preserve"> ونزولهم منه</w:t>
      </w:r>
      <w:r w:rsidRPr="00511394">
        <w:rPr>
          <w:rtl/>
          <w:lang w:eastAsia="lt-LT"/>
        </w:rPr>
        <w:t>.</w:t>
      </w:r>
    </w:p>
    <w:p w:rsidR="00324C73" w:rsidRPr="00141789" w:rsidRDefault="00324C73" w:rsidP="00141789">
      <w:pPr>
        <w:pStyle w:val="SingleTxtGA"/>
        <w:rPr>
          <w:spacing w:val="-2"/>
          <w:lang w:eastAsia="lt-LT"/>
        </w:rPr>
      </w:pPr>
      <w:r w:rsidRPr="00511394">
        <w:rPr>
          <w:rtl/>
          <w:lang w:eastAsia="lt-LT"/>
        </w:rPr>
        <w:t>53</w:t>
      </w:r>
      <w:r w:rsidR="00997013" w:rsidRPr="00511394">
        <w:rPr>
          <w:rFonts w:hint="cs"/>
          <w:rtl/>
          <w:lang w:eastAsia="lt-LT"/>
        </w:rPr>
        <w:t>-</w:t>
      </w:r>
      <w:r w:rsidR="00997013" w:rsidRPr="00511394">
        <w:rPr>
          <w:rFonts w:hint="cs"/>
          <w:rtl/>
          <w:lang w:eastAsia="lt-LT"/>
        </w:rPr>
        <w:tab/>
      </w:r>
      <w:r w:rsidRPr="00511394">
        <w:rPr>
          <w:rtl/>
          <w:lang w:eastAsia="lt-LT"/>
        </w:rPr>
        <w:t>وقد جهز</w:t>
      </w:r>
      <w:r w:rsidRPr="00511394">
        <w:rPr>
          <w:rFonts w:hint="cs"/>
          <w:rtl/>
          <w:lang w:eastAsia="lt-LT"/>
        </w:rPr>
        <w:t xml:space="preserve"> </w:t>
      </w:r>
      <w:r w:rsidRPr="00511394">
        <w:rPr>
          <w:rtl/>
          <w:lang w:eastAsia="lt-LT"/>
        </w:rPr>
        <w:t xml:space="preserve">مطار فيلنيوس الدولي </w:t>
      </w:r>
      <w:r w:rsidRPr="00511394">
        <w:rPr>
          <w:rFonts w:hint="cs"/>
          <w:rtl/>
          <w:lang w:eastAsia="lt-LT"/>
        </w:rPr>
        <w:t>في</w:t>
      </w:r>
      <w:r w:rsidRPr="00511394">
        <w:rPr>
          <w:rtl/>
          <w:lang w:eastAsia="lt-LT"/>
        </w:rPr>
        <w:t xml:space="preserve"> ثلاث </w:t>
      </w:r>
      <w:r w:rsidRPr="00511394">
        <w:rPr>
          <w:rFonts w:hint="cs"/>
          <w:rtl/>
          <w:lang w:eastAsia="lt-LT"/>
        </w:rPr>
        <w:t>مواقع</w:t>
      </w:r>
      <w:r w:rsidRPr="00511394">
        <w:rPr>
          <w:rtl/>
          <w:lang w:eastAsia="lt-LT"/>
        </w:rPr>
        <w:t xml:space="preserve"> </w:t>
      </w:r>
      <w:r w:rsidRPr="00511394">
        <w:rPr>
          <w:rFonts w:hint="cs"/>
          <w:rtl/>
          <w:lang w:eastAsia="lt-LT"/>
        </w:rPr>
        <w:t>ب</w:t>
      </w:r>
      <w:r w:rsidRPr="00511394">
        <w:rPr>
          <w:rtl/>
          <w:lang w:eastAsia="lt-LT"/>
        </w:rPr>
        <w:t xml:space="preserve">مرافق </w:t>
      </w:r>
      <w:r w:rsidRPr="00511394">
        <w:rPr>
          <w:rFonts w:hint="cs"/>
          <w:rtl/>
          <w:lang w:eastAsia="lt-LT"/>
        </w:rPr>
        <w:t>لطلب</w:t>
      </w:r>
      <w:r w:rsidRPr="00511394">
        <w:rPr>
          <w:rtl/>
          <w:lang w:eastAsia="lt-LT"/>
        </w:rPr>
        <w:t xml:space="preserve"> المساعدة؛ </w:t>
      </w:r>
      <w:r w:rsidRPr="00511394">
        <w:rPr>
          <w:rFonts w:hint="cs"/>
          <w:rtl/>
          <w:lang w:eastAsia="lt-LT"/>
        </w:rPr>
        <w:t>وركب مسار ل</w:t>
      </w:r>
      <w:r w:rsidRPr="00511394">
        <w:rPr>
          <w:rtl/>
          <w:lang w:eastAsia="lt-LT"/>
        </w:rPr>
        <w:t xml:space="preserve">لوصول </w:t>
      </w:r>
      <w:r w:rsidRPr="00511394">
        <w:rPr>
          <w:rFonts w:hint="cs"/>
          <w:rtl/>
          <w:lang w:eastAsia="lt-LT"/>
        </w:rPr>
        <w:t>إلى</w:t>
      </w:r>
      <w:r w:rsidRPr="00511394">
        <w:rPr>
          <w:rtl/>
          <w:lang w:eastAsia="lt-LT"/>
        </w:rPr>
        <w:t xml:space="preserve"> </w:t>
      </w:r>
      <w:r w:rsidRPr="00511394">
        <w:rPr>
          <w:rFonts w:hint="cs"/>
          <w:rtl/>
          <w:lang w:eastAsia="lt-LT"/>
        </w:rPr>
        <w:t>ال</w:t>
      </w:r>
      <w:r w:rsidRPr="00511394">
        <w:rPr>
          <w:rtl/>
          <w:lang w:eastAsia="lt-LT"/>
        </w:rPr>
        <w:t xml:space="preserve">محطة </w:t>
      </w:r>
      <w:r w:rsidRPr="00511394">
        <w:rPr>
          <w:rFonts w:hint="cs"/>
          <w:rtl/>
          <w:lang w:eastAsia="lt-LT"/>
        </w:rPr>
        <w:t>مجهز ب</w:t>
      </w:r>
      <w:r w:rsidRPr="00511394">
        <w:rPr>
          <w:rtl/>
          <w:lang w:eastAsia="lt-LT"/>
        </w:rPr>
        <w:t xml:space="preserve">نظام </w:t>
      </w:r>
      <w:r w:rsidRPr="00511394">
        <w:rPr>
          <w:rFonts w:hint="cs"/>
          <w:rtl/>
          <w:lang w:eastAsia="lt-LT"/>
        </w:rPr>
        <w:t>ل</w:t>
      </w:r>
      <w:r w:rsidRPr="00511394">
        <w:rPr>
          <w:rtl/>
          <w:lang w:eastAsia="lt-LT"/>
        </w:rPr>
        <w:t>لتوجيه (مسارات خاصة) للركاب ضع</w:t>
      </w:r>
      <w:r w:rsidRPr="00511394">
        <w:rPr>
          <w:rFonts w:hint="cs"/>
          <w:rtl/>
          <w:lang w:eastAsia="lt-LT"/>
        </w:rPr>
        <w:t>ا</w:t>
      </w:r>
      <w:r w:rsidRPr="00511394">
        <w:rPr>
          <w:rtl/>
          <w:lang w:eastAsia="lt-LT"/>
        </w:rPr>
        <w:t xml:space="preserve">ف البصر. </w:t>
      </w:r>
      <w:r w:rsidRPr="00511394">
        <w:rPr>
          <w:rFonts w:hint="cs"/>
          <w:rtl/>
          <w:lang w:eastAsia="lt-LT"/>
        </w:rPr>
        <w:t>ووضع</w:t>
      </w:r>
      <w:r w:rsidRPr="00511394">
        <w:rPr>
          <w:rtl/>
          <w:lang w:eastAsia="lt-LT"/>
        </w:rPr>
        <w:t xml:space="preserve"> نظام </w:t>
      </w:r>
      <w:r w:rsidRPr="00511394">
        <w:rPr>
          <w:rFonts w:hint="cs"/>
          <w:rtl/>
          <w:lang w:eastAsia="lt-LT"/>
        </w:rPr>
        <w:t>ل</w:t>
      </w:r>
      <w:r w:rsidRPr="00511394">
        <w:rPr>
          <w:rtl/>
          <w:lang w:eastAsia="lt-LT"/>
        </w:rPr>
        <w:t>لمعلومات</w:t>
      </w:r>
      <w:r w:rsidRPr="00511394">
        <w:rPr>
          <w:rFonts w:hint="cs"/>
          <w:rtl/>
          <w:lang w:eastAsia="lt-LT"/>
        </w:rPr>
        <w:t xml:space="preserve"> من نوع</w:t>
      </w:r>
      <w:r w:rsidRPr="00511394">
        <w:rPr>
          <w:rtl/>
          <w:lang w:eastAsia="lt-LT"/>
        </w:rPr>
        <w:t xml:space="preserve"> </w:t>
      </w:r>
      <w:r w:rsidRPr="00511394">
        <w:rPr>
          <w:lang w:eastAsia="lt-LT"/>
        </w:rPr>
        <w:t>SITATEX</w:t>
      </w:r>
      <w:r w:rsidRPr="00511394">
        <w:rPr>
          <w:rtl/>
          <w:lang w:eastAsia="lt-LT"/>
        </w:rPr>
        <w:t xml:space="preserve"> </w:t>
      </w:r>
      <w:r w:rsidRPr="00511394">
        <w:rPr>
          <w:rFonts w:hint="cs"/>
          <w:rtl/>
          <w:lang w:eastAsia="lt-LT"/>
        </w:rPr>
        <w:t xml:space="preserve">من أجل </w:t>
      </w:r>
      <w:r w:rsidRPr="00511394">
        <w:rPr>
          <w:rtl/>
          <w:lang w:eastAsia="lt-LT"/>
        </w:rPr>
        <w:t xml:space="preserve">تبادل المعلومات عن الأشخاص </w:t>
      </w:r>
      <w:proofErr w:type="spellStart"/>
      <w:r w:rsidRPr="00511394">
        <w:rPr>
          <w:rFonts w:hint="cs"/>
          <w:rtl/>
          <w:lang w:eastAsia="lt-LT"/>
        </w:rPr>
        <w:t>المحدودي</w:t>
      </w:r>
      <w:proofErr w:type="spellEnd"/>
      <w:r w:rsidRPr="00511394">
        <w:rPr>
          <w:rFonts w:hint="cs"/>
          <w:rtl/>
          <w:lang w:eastAsia="lt-LT"/>
        </w:rPr>
        <w:t xml:space="preserve"> الحركة الذين يسافرون </w:t>
      </w:r>
      <w:r w:rsidRPr="00511394">
        <w:rPr>
          <w:rtl/>
          <w:lang w:eastAsia="lt-LT"/>
        </w:rPr>
        <w:t>جو</w:t>
      </w:r>
      <w:r w:rsidRPr="00511394">
        <w:rPr>
          <w:rFonts w:hint="cs"/>
          <w:rtl/>
          <w:lang w:eastAsia="lt-LT"/>
        </w:rPr>
        <w:t>ا</w:t>
      </w:r>
      <w:r w:rsidRPr="00511394">
        <w:rPr>
          <w:rtl/>
          <w:lang w:eastAsia="lt-LT"/>
        </w:rPr>
        <w:t xml:space="preserve">. </w:t>
      </w:r>
      <w:r w:rsidRPr="00511394">
        <w:rPr>
          <w:rFonts w:hint="cs"/>
          <w:rtl/>
          <w:lang w:eastAsia="lt-LT"/>
        </w:rPr>
        <w:t>واشترى</w:t>
      </w:r>
      <w:r w:rsidRPr="00511394">
        <w:rPr>
          <w:rtl/>
          <w:lang w:eastAsia="lt-LT"/>
        </w:rPr>
        <w:t xml:space="preserve"> مطار فيلنيوس الدولي</w:t>
      </w:r>
      <w:r w:rsidRPr="00511394">
        <w:rPr>
          <w:rFonts w:hint="cs"/>
          <w:rtl/>
          <w:lang w:eastAsia="lt-LT"/>
        </w:rPr>
        <w:t xml:space="preserve"> </w:t>
      </w:r>
      <w:r w:rsidRPr="00511394">
        <w:rPr>
          <w:rtl/>
          <w:lang w:eastAsia="lt-LT"/>
        </w:rPr>
        <w:t>عام 2009</w:t>
      </w:r>
      <w:r w:rsidR="000C4922">
        <w:rPr>
          <w:rFonts w:hint="cs"/>
          <w:rtl/>
          <w:lang w:eastAsia="lt-LT"/>
        </w:rPr>
        <w:t xml:space="preserve"> </w:t>
      </w:r>
      <w:r w:rsidRPr="00511394">
        <w:rPr>
          <w:rFonts w:hint="cs"/>
          <w:rtl/>
          <w:lang w:eastAsia="lt-LT"/>
        </w:rPr>
        <w:t>جهازين لصعود السلالم من نوع</w:t>
      </w:r>
      <w:r w:rsidRPr="00511394">
        <w:rPr>
          <w:rtl/>
          <w:lang w:eastAsia="lt-LT"/>
        </w:rPr>
        <w:t xml:space="preserve"> </w:t>
      </w:r>
      <w:proofErr w:type="spellStart"/>
      <w:r w:rsidRPr="00511394">
        <w:rPr>
          <w:lang w:eastAsia="lt-LT"/>
        </w:rPr>
        <w:t>Liftkar</w:t>
      </w:r>
      <w:proofErr w:type="spellEnd"/>
      <w:r w:rsidR="00141789">
        <w:rPr>
          <w:lang w:eastAsia="lt-LT"/>
        </w:rPr>
        <w:t> </w:t>
      </w:r>
      <w:r w:rsidRPr="00511394">
        <w:rPr>
          <w:lang w:eastAsia="lt-LT"/>
        </w:rPr>
        <w:t>PT-S</w:t>
      </w:r>
      <w:r w:rsidR="00141789">
        <w:rPr>
          <w:lang w:eastAsia="lt-LT"/>
        </w:rPr>
        <w:t> </w:t>
      </w:r>
      <w:r w:rsidRPr="00511394">
        <w:rPr>
          <w:lang w:eastAsia="lt-LT"/>
        </w:rPr>
        <w:t>160</w:t>
      </w:r>
      <w:r w:rsidRPr="00511394">
        <w:rPr>
          <w:rtl/>
          <w:lang w:eastAsia="lt-LT"/>
        </w:rPr>
        <w:t xml:space="preserve">، </w:t>
      </w:r>
      <w:r w:rsidRPr="00511394">
        <w:rPr>
          <w:rFonts w:hint="cs"/>
          <w:rtl/>
          <w:lang w:eastAsia="lt-LT"/>
        </w:rPr>
        <w:t>ل</w:t>
      </w:r>
      <w:r w:rsidRPr="00511394">
        <w:rPr>
          <w:rtl/>
          <w:lang w:eastAsia="lt-LT"/>
        </w:rPr>
        <w:t>تسهيل صعود الأشخاص ذوي الإعاقة ونزول</w:t>
      </w:r>
      <w:r w:rsidRPr="00511394">
        <w:rPr>
          <w:rFonts w:hint="cs"/>
          <w:rtl/>
          <w:lang w:eastAsia="lt-LT"/>
        </w:rPr>
        <w:t>هم</w:t>
      </w:r>
      <w:r w:rsidRPr="00511394">
        <w:rPr>
          <w:rtl/>
          <w:lang w:eastAsia="lt-LT"/>
        </w:rPr>
        <w:t xml:space="preserve"> (أو الأشخاص </w:t>
      </w:r>
      <w:proofErr w:type="spellStart"/>
      <w:r w:rsidRPr="00141789">
        <w:rPr>
          <w:rFonts w:hint="cs"/>
          <w:spacing w:val="-2"/>
          <w:rtl/>
          <w:lang w:eastAsia="lt-LT"/>
        </w:rPr>
        <w:t>المحدودي</w:t>
      </w:r>
      <w:proofErr w:type="spellEnd"/>
      <w:r w:rsidRPr="00141789">
        <w:rPr>
          <w:rFonts w:hint="cs"/>
          <w:spacing w:val="-2"/>
          <w:rtl/>
          <w:lang w:eastAsia="lt-LT"/>
        </w:rPr>
        <w:t xml:space="preserve"> الحركة</w:t>
      </w:r>
      <w:r w:rsidRPr="00141789">
        <w:rPr>
          <w:spacing w:val="-2"/>
          <w:rtl/>
          <w:lang w:eastAsia="lt-LT"/>
        </w:rPr>
        <w:t>) في ساح</w:t>
      </w:r>
      <w:r w:rsidRPr="00141789">
        <w:rPr>
          <w:rFonts w:hint="cs"/>
          <w:spacing w:val="-2"/>
          <w:rtl/>
          <w:lang w:eastAsia="lt-LT"/>
        </w:rPr>
        <w:t>ات خدمة</w:t>
      </w:r>
      <w:r w:rsidRPr="00141789">
        <w:rPr>
          <w:spacing w:val="-2"/>
          <w:rtl/>
          <w:lang w:eastAsia="lt-LT"/>
        </w:rPr>
        <w:t xml:space="preserve"> الطائرات. </w:t>
      </w:r>
      <w:r w:rsidRPr="00141789">
        <w:rPr>
          <w:rFonts w:hint="cs"/>
          <w:spacing w:val="-2"/>
          <w:rtl/>
          <w:lang w:eastAsia="lt-LT"/>
        </w:rPr>
        <w:t>و</w:t>
      </w:r>
      <w:r w:rsidR="001D494A">
        <w:rPr>
          <w:rFonts w:hint="cs"/>
          <w:spacing w:val="-2"/>
          <w:rtl/>
          <w:lang w:eastAsia="lt-LT"/>
        </w:rPr>
        <w:t>فضلاً</w:t>
      </w:r>
      <w:r w:rsidRPr="00141789">
        <w:rPr>
          <w:rFonts w:hint="cs"/>
          <w:spacing w:val="-2"/>
          <w:rtl/>
          <w:lang w:eastAsia="lt-LT"/>
        </w:rPr>
        <w:t xml:space="preserve"> عن ذلك، </w:t>
      </w:r>
      <w:r w:rsidRPr="00141789">
        <w:rPr>
          <w:spacing w:val="-2"/>
          <w:rtl/>
          <w:lang w:eastAsia="lt-LT"/>
        </w:rPr>
        <w:t>جهز</w:t>
      </w:r>
      <w:r w:rsidRPr="00141789">
        <w:rPr>
          <w:rFonts w:hint="cs"/>
          <w:spacing w:val="-2"/>
          <w:rtl/>
          <w:lang w:eastAsia="lt-LT"/>
        </w:rPr>
        <w:t>ت</w:t>
      </w:r>
      <w:r w:rsidRPr="00141789">
        <w:rPr>
          <w:spacing w:val="-2"/>
          <w:rtl/>
          <w:lang w:eastAsia="lt-LT"/>
        </w:rPr>
        <w:t xml:space="preserve"> محطة وصول</w:t>
      </w:r>
      <w:r w:rsidRPr="00141789">
        <w:rPr>
          <w:rFonts w:hint="cs"/>
          <w:spacing w:val="-2"/>
          <w:rtl/>
          <w:lang w:eastAsia="lt-LT"/>
        </w:rPr>
        <w:t xml:space="preserve"> الر</w:t>
      </w:r>
      <w:r w:rsidRPr="00141789">
        <w:rPr>
          <w:spacing w:val="-2"/>
          <w:rtl/>
          <w:lang w:eastAsia="lt-LT"/>
        </w:rPr>
        <w:t xml:space="preserve">كاب </w:t>
      </w:r>
      <w:r w:rsidRPr="00141789">
        <w:rPr>
          <w:rFonts w:hint="cs"/>
          <w:spacing w:val="-2"/>
          <w:rtl/>
          <w:lang w:eastAsia="lt-LT"/>
        </w:rPr>
        <w:t>ب</w:t>
      </w:r>
      <w:r w:rsidRPr="00141789">
        <w:rPr>
          <w:spacing w:val="-2"/>
          <w:rtl/>
          <w:lang w:eastAsia="lt-LT"/>
        </w:rPr>
        <w:t>مطار فيلنيوس عام 2010</w:t>
      </w:r>
      <w:r w:rsidRPr="00141789">
        <w:rPr>
          <w:rFonts w:hint="cs"/>
          <w:spacing w:val="-2"/>
          <w:rtl/>
          <w:lang w:eastAsia="lt-LT"/>
        </w:rPr>
        <w:t xml:space="preserve"> ب</w:t>
      </w:r>
      <w:r w:rsidRPr="00141789">
        <w:rPr>
          <w:spacing w:val="-2"/>
          <w:rtl/>
          <w:lang w:eastAsia="lt-LT"/>
        </w:rPr>
        <w:t>محطة وصول</w:t>
      </w:r>
      <w:r w:rsidRPr="00141789">
        <w:rPr>
          <w:rFonts w:hint="cs"/>
          <w:spacing w:val="-2"/>
          <w:rtl/>
          <w:lang w:eastAsia="lt-LT"/>
        </w:rPr>
        <w:t xml:space="preserve"> </w:t>
      </w:r>
      <w:r w:rsidRPr="00141789">
        <w:rPr>
          <w:spacing w:val="-2"/>
          <w:rtl/>
          <w:lang w:eastAsia="lt-LT"/>
        </w:rPr>
        <w:t xml:space="preserve">إضافية </w:t>
      </w:r>
      <w:r w:rsidRPr="00141789">
        <w:rPr>
          <w:rFonts w:hint="cs"/>
          <w:spacing w:val="-2"/>
          <w:rtl/>
          <w:lang w:eastAsia="lt-LT"/>
        </w:rPr>
        <w:t>ذات</w:t>
      </w:r>
      <w:r w:rsidRPr="00141789">
        <w:rPr>
          <w:spacing w:val="-2"/>
          <w:rtl/>
          <w:lang w:eastAsia="lt-LT"/>
        </w:rPr>
        <w:t xml:space="preserve"> منحدر مجهز تقنيا </w:t>
      </w:r>
      <w:r w:rsidRPr="00141789">
        <w:rPr>
          <w:rFonts w:hint="cs"/>
          <w:spacing w:val="-2"/>
          <w:rtl/>
          <w:lang w:eastAsia="lt-LT"/>
        </w:rPr>
        <w:t>لل</w:t>
      </w:r>
      <w:r w:rsidRPr="00141789">
        <w:rPr>
          <w:spacing w:val="-2"/>
          <w:rtl/>
          <w:lang w:eastAsia="lt-LT"/>
        </w:rPr>
        <w:t xml:space="preserve">أشخاص ذوي الإعاقة، </w:t>
      </w:r>
      <w:r w:rsidRPr="00141789">
        <w:rPr>
          <w:rFonts w:hint="cs"/>
          <w:spacing w:val="-2"/>
          <w:rtl/>
          <w:lang w:eastAsia="lt-LT"/>
        </w:rPr>
        <w:t xml:space="preserve">من أجل </w:t>
      </w:r>
      <w:r w:rsidRPr="00141789">
        <w:rPr>
          <w:spacing w:val="-2"/>
          <w:rtl/>
          <w:lang w:eastAsia="lt-LT"/>
        </w:rPr>
        <w:t>تمكينهم من الوصول إلى قاعة</w:t>
      </w:r>
      <w:r w:rsidRPr="00141789">
        <w:rPr>
          <w:rFonts w:hint="cs"/>
          <w:spacing w:val="-2"/>
          <w:rtl/>
          <w:lang w:eastAsia="lt-LT"/>
        </w:rPr>
        <w:t xml:space="preserve"> استرجاع</w:t>
      </w:r>
      <w:r w:rsidRPr="00141789">
        <w:rPr>
          <w:spacing w:val="-2"/>
          <w:rtl/>
          <w:lang w:eastAsia="lt-LT"/>
        </w:rPr>
        <w:t xml:space="preserve"> الأمتعة دون مساعدة </w:t>
      </w:r>
      <w:r w:rsidRPr="00141789">
        <w:rPr>
          <w:rFonts w:hint="cs"/>
          <w:spacing w:val="-2"/>
          <w:rtl/>
          <w:lang w:eastAsia="lt-LT"/>
        </w:rPr>
        <w:t>أي كان</w:t>
      </w:r>
      <w:r w:rsidRPr="00141789">
        <w:rPr>
          <w:spacing w:val="-2"/>
          <w:rtl/>
          <w:lang w:eastAsia="lt-LT"/>
        </w:rPr>
        <w:t xml:space="preserve">. </w:t>
      </w:r>
      <w:r w:rsidRPr="00141789">
        <w:rPr>
          <w:rFonts w:hint="cs"/>
          <w:spacing w:val="-2"/>
          <w:rtl/>
          <w:lang w:eastAsia="lt-LT"/>
        </w:rPr>
        <w:t>وي</w:t>
      </w:r>
      <w:r w:rsidRPr="00141789">
        <w:rPr>
          <w:spacing w:val="-2"/>
          <w:rtl/>
          <w:lang w:eastAsia="lt-LT"/>
        </w:rPr>
        <w:t xml:space="preserve">دير مطار </w:t>
      </w:r>
      <w:proofErr w:type="spellStart"/>
      <w:r w:rsidRPr="00141789">
        <w:rPr>
          <w:spacing w:val="-2"/>
          <w:rtl/>
          <w:lang w:eastAsia="lt-LT"/>
        </w:rPr>
        <w:t>كاوناس</w:t>
      </w:r>
      <w:proofErr w:type="spellEnd"/>
      <w:r w:rsidRPr="00141789">
        <w:rPr>
          <w:spacing w:val="-2"/>
          <w:rtl/>
          <w:lang w:eastAsia="lt-LT"/>
        </w:rPr>
        <w:t xml:space="preserve"> الدولي محطة جديدة للركاب، </w:t>
      </w:r>
      <w:r w:rsidRPr="00141789">
        <w:rPr>
          <w:rFonts w:hint="cs"/>
          <w:spacing w:val="-2"/>
          <w:rtl/>
          <w:lang w:eastAsia="lt-LT"/>
        </w:rPr>
        <w:t>م</w:t>
      </w:r>
      <w:r w:rsidRPr="00141789">
        <w:rPr>
          <w:spacing w:val="-2"/>
          <w:rtl/>
          <w:lang w:eastAsia="lt-LT"/>
        </w:rPr>
        <w:t>عد</w:t>
      </w:r>
      <w:r w:rsidRPr="00141789">
        <w:rPr>
          <w:rFonts w:hint="cs"/>
          <w:spacing w:val="-2"/>
          <w:rtl/>
          <w:lang w:eastAsia="lt-LT"/>
        </w:rPr>
        <w:t xml:space="preserve">لة حسب </w:t>
      </w:r>
      <w:r w:rsidRPr="00141789">
        <w:rPr>
          <w:spacing w:val="-2"/>
          <w:rtl/>
          <w:lang w:eastAsia="lt-LT"/>
        </w:rPr>
        <w:t xml:space="preserve">احتياجات المسافرين </w:t>
      </w:r>
      <w:r w:rsidRPr="00141789">
        <w:rPr>
          <w:rFonts w:hint="cs"/>
          <w:spacing w:val="-2"/>
          <w:rtl/>
          <w:lang w:eastAsia="lt-LT"/>
        </w:rPr>
        <w:t xml:space="preserve">من </w:t>
      </w:r>
      <w:r w:rsidRPr="00141789">
        <w:rPr>
          <w:spacing w:val="-2"/>
          <w:rtl/>
          <w:lang w:eastAsia="lt-LT"/>
        </w:rPr>
        <w:t xml:space="preserve">ذوي الإعاقة: مجهزة </w:t>
      </w:r>
      <w:r w:rsidRPr="00141789">
        <w:rPr>
          <w:rFonts w:hint="cs"/>
          <w:spacing w:val="-2"/>
          <w:rtl/>
          <w:lang w:eastAsia="lt-LT"/>
        </w:rPr>
        <w:t>ب</w:t>
      </w:r>
      <w:r w:rsidRPr="00141789">
        <w:rPr>
          <w:spacing w:val="-2"/>
          <w:rtl/>
          <w:lang w:eastAsia="lt-LT"/>
        </w:rPr>
        <w:t>المصاعد والسلالم المتحركة و</w:t>
      </w:r>
      <w:r w:rsidRPr="00141789">
        <w:rPr>
          <w:rFonts w:hint="cs"/>
          <w:spacing w:val="-2"/>
          <w:rtl/>
          <w:lang w:eastAsia="lt-LT"/>
        </w:rPr>
        <w:t>ال</w:t>
      </w:r>
      <w:r w:rsidRPr="00141789">
        <w:rPr>
          <w:spacing w:val="-2"/>
          <w:rtl/>
          <w:lang w:eastAsia="lt-LT"/>
        </w:rPr>
        <w:t xml:space="preserve">مقاعد </w:t>
      </w:r>
      <w:r w:rsidRPr="00141789">
        <w:rPr>
          <w:rFonts w:hint="cs"/>
          <w:spacing w:val="-2"/>
          <w:rtl/>
          <w:lang w:eastAsia="lt-LT"/>
        </w:rPr>
        <w:t>ال</w:t>
      </w:r>
      <w:r w:rsidRPr="00141789">
        <w:rPr>
          <w:spacing w:val="-2"/>
          <w:rtl/>
          <w:lang w:eastAsia="lt-LT"/>
        </w:rPr>
        <w:t>خاصة في غرف الانتظار، و</w:t>
      </w:r>
      <w:r w:rsidRPr="00141789">
        <w:rPr>
          <w:rFonts w:hint="cs"/>
          <w:spacing w:val="-2"/>
          <w:rtl/>
          <w:lang w:eastAsia="lt-LT"/>
        </w:rPr>
        <w:t>ال</w:t>
      </w:r>
      <w:r w:rsidRPr="00141789">
        <w:rPr>
          <w:spacing w:val="-2"/>
          <w:rtl/>
          <w:lang w:eastAsia="lt-LT"/>
        </w:rPr>
        <w:t xml:space="preserve">غرف </w:t>
      </w:r>
      <w:r w:rsidRPr="00141789">
        <w:rPr>
          <w:rFonts w:hint="cs"/>
          <w:spacing w:val="-2"/>
          <w:rtl/>
          <w:lang w:eastAsia="lt-LT"/>
        </w:rPr>
        <w:t>ال</w:t>
      </w:r>
      <w:r w:rsidRPr="00141789">
        <w:rPr>
          <w:spacing w:val="-2"/>
          <w:rtl/>
          <w:lang w:eastAsia="lt-LT"/>
        </w:rPr>
        <w:t xml:space="preserve">صحية </w:t>
      </w:r>
      <w:r w:rsidRPr="00141789">
        <w:rPr>
          <w:rFonts w:hint="cs"/>
          <w:spacing w:val="-2"/>
          <w:rtl/>
          <w:lang w:eastAsia="lt-LT"/>
        </w:rPr>
        <w:t>ال</w:t>
      </w:r>
      <w:r w:rsidRPr="00141789">
        <w:rPr>
          <w:spacing w:val="-2"/>
          <w:rtl/>
          <w:lang w:eastAsia="lt-LT"/>
        </w:rPr>
        <w:t xml:space="preserve">منفصلة، </w:t>
      </w:r>
      <w:r w:rsidRPr="00141789">
        <w:rPr>
          <w:rFonts w:hint="cs"/>
          <w:spacing w:val="-2"/>
          <w:rtl/>
          <w:lang w:eastAsia="lt-LT"/>
        </w:rPr>
        <w:t>والمنحدرات</w:t>
      </w:r>
      <w:r w:rsidRPr="00141789">
        <w:rPr>
          <w:spacing w:val="-2"/>
          <w:rtl/>
          <w:lang w:eastAsia="lt-LT"/>
        </w:rPr>
        <w:t xml:space="preserve">، </w:t>
      </w:r>
      <w:r w:rsidRPr="00141789">
        <w:rPr>
          <w:rFonts w:hint="cs"/>
          <w:spacing w:val="-2"/>
          <w:rtl/>
          <w:lang w:eastAsia="lt-LT"/>
        </w:rPr>
        <w:t>وبموقعين</w:t>
      </w:r>
      <w:r w:rsidRPr="00141789">
        <w:rPr>
          <w:spacing w:val="-2"/>
          <w:rtl/>
          <w:lang w:eastAsia="lt-LT"/>
        </w:rPr>
        <w:t xml:space="preserve"> </w:t>
      </w:r>
      <w:r w:rsidRPr="00141789">
        <w:rPr>
          <w:rFonts w:hint="cs"/>
          <w:spacing w:val="-2"/>
          <w:rtl/>
          <w:lang w:eastAsia="lt-LT"/>
        </w:rPr>
        <w:t>لطلب</w:t>
      </w:r>
      <w:r w:rsidRPr="00141789">
        <w:rPr>
          <w:spacing w:val="-2"/>
          <w:rtl/>
          <w:lang w:eastAsia="lt-LT"/>
        </w:rPr>
        <w:t xml:space="preserve"> المساعدة، وهاتف </w:t>
      </w:r>
      <w:r w:rsidRPr="00141789">
        <w:rPr>
          <w:rFonts w:hint="cs"/>
          <w:spacing w:val="-2"/>
          <w:rtl/>
          <w:lang w:eastAsia="lt-LT"/>
        </w:rPr>
        <w:t>معدل حسب</w:t>
      </w:r>
      <w:r w:rsidRPr="00141789">
        <w:rPr>
          <w:spacing w:val="-2"/>
          <w:rtl/>
          <w:lang w:eastAsia="lt-LT"/>
        </w:rPr>
        <w:t xml:space="preserve"> احتياجات الأشخاص ذوي الإعاقة، وكذلك منطقة </w:t>
      </w:r>
      <w:r w:rsidRPr="00141789">
        <w:rPr>
          <w:rFonts w:hint="cs"/>
          <w:spacing w:val="-2"/>
          <w:rtl/>
          <w:lang w:eastAsia="lt-LT"/>
        </w:rPr>
        <w:t>مخصصة</w:t>
      </w:r>
      <w:r w:rsidRPr="00141789">
        <w:rPr>
          <w:spacing w:val="-2"/>
          <w:rtl/>
          <w:lang w:eastAsia="lt-LT"/>
        </w:rPr>
        <w:t xml:space="preserve"> </w:t>
      </w:r>
      <w:r w:rsidRPr="00141789">
        <w:rPr>
          <w:rFonts w:hint="cs"/>
          <w:spacing w:val="-2"/>
          <w:rtl/>
          <w:lang w:eastAsia="lt-LT"/>
        </w:rPr>
        <w:t>لوقوف</w:t>
      </w:r>
      <w:r w:rsidRPr="00141789">
        <w:rPr>
          <w:spacing w:val="-2"/>
          <w:rtl/>
          <w:lang w:eastAsia="lt-LT"/>
        </w:rPr>
        <w:t xml:space="preserve"> سيارات الأشخاص ذوي الإعاقة. </w:t>
      </w:r>
      <w:r w:rsidRPr="00141789">
        <w:rPr>
          <w:rFonts w:hint="cs"/>
          <w:spacing w:val="-2"/>
          <w:rtl/>
          <w:lang w:eastAsia="lt-LT"/>
        </w:rPr>
        <w:t xml:space="preserve">وجهز </w:t>
      </w:r>
      <w:r w:rsidRPr="00141789">
        <w:rPr>
          <w:spacing w:val="-2"/>
          <w:rtl/>
          <w:lang w:eastAsia="lt-LT"/>
        </w:rPr>
        <w:t xml:space="preserve">مطار </w:t>
      </w:r>
      <w:proofErr w:type="spellStart"/>
      <w:r w:rsidRPr="00141789">
        <w:rPr>
          <w:spacing w:val="-2"/>
          <w:rtl/>
          <w:lang w:eastAsia="lt-LT"/>
        </w:rPr>
        <w:t>بالانغا</w:t>
      </w:r>
      <w:proofErr w:type="spellEnd"/>
      <w:r w:rsidRPr="00141789">
        <w:rPr>
          <w:spacing w:val="-2"/>
          <w:rtl/>
          <w:lang w:eastAsia="lt-LT"/>
        </w:rPr>
        <w:t xml:space="preserve"> الدولي </w:t>
      </w:r>
      <w:r w:rsidRPr="00141789">
        <w:rPr>
          <w:rFonts w:hint="cs"/>
          <w:spacing w:val="-2"/>
          <w:rtl/>
          <w:lang w:eastAsia="lt-LT"/>
        </w:rPr>
        <w:t>بمواقع لطلب</w:t>
      </w:r>
      <w:r w:rsidRPr="00141789">
        <w:rPr>
          <w:spacing w:val="-2"/>
          <w:rtl/>
          <w:lang w:eastAsia="lt-LT"/>
        </w:rPr>
        <w:t xml:space="preserve"> المساعدة </w:t>
      </w:r>
      <w:r w:rsidRPr="00141789">
        <w:rPr>
          <w:rFonts w:hint="cs"/>
          <w:spacing w:val="-2"/>
          <w:rtl/>
          <w:lang w:eastAsia="lt-LT"/>
        </w:rPr>
        <w:t xml:space="preserve">واتفق </w:t>
      </w:r>
      <w:r w:rsidRPr="00141789">
        <w:rPr>
          <w:spacing w:val="-2"/>
          <w:rtl/>
          <w:lang w:eastAsia="lt-LT"/>
        </w:rPr>
        <w:t>مع مقدمي الخدمات الأرضية</w:t>
      </w:r>
      <w:r w:rsidRPr="00141789">
        <w:rPr>
          <w:rFonts w:hint="cs"/>
          <w:spacing w:val="-2"/>
          <w:rtl/>
          <w:lang w:eastAsia="lt-LT"/>
        </w:rPr>
        <w:t xml:space="preserve"> على نظام</w:t>
      </w:r>
      <w:r w:rsidRPr="00141789">
        <w:rPr>
          <w:spacing w:val="-2"/>
          <w:rtl/>
          <w:lang w:eastAsia="lt-LT"/>
        </w:rPr>
        <w:t xml:space="preserve"> خدمة مخصص للأشخاص ذوي الإعاقة، </w:t>
      </w:r>
      <w:r w:rsidRPr="00141789">
        <w:rPr>
          <w:rFonts w:hint="cs"/>
          <w:spacing w:val="-2"/>
          <w:rtl/>
          <w:lang w:eastAsia="lt-LT"/>
        </w:rPr>
        <w:t>وأدخلت ت</w:t>
      </w:r>
      <w:r w:rsidRPr="00141789">
        <w:rPr>
          <w:spacing w:val="-2"/>
          <w:rtl/>
          <w:lang w:eastAsia="lt-LT"/>
        </w:rPr>
        <w:t>حس</w:t>
      </w:r>
      <w:r w:rsidRPr="00141789">
        <w:rPr>
          <w:rFonts w:hint="cs"/>
          <w:spacing w:val="-2"/>
          <w:rtl/>
          <w:lang w:eastAsia="lt-LT"/>
        </w:rPr>
        <w:t>ي</w:t>
      </w:r>
      <w:r w:rsidRPr="00141789">
        <w:rPr>
          <w:spacing w:val="-2"/>
          <w:rtl/>
          <w:lang w:eastAsia="lt-LT"/>
        </w:rPr>
        <w:t>ن</w:t>
      </w:r>
      <w:r w:rsidRPr="00141789">
        <w:rPr>
          <w:rFonts w:hint="cs"/>
          <w:spacing w:val="-2"/>
          <w:rtl/>
          <w:lang w:eastAsia="lt-LT"/>
        </w:rPr>
        <w:t>ات على</w:t>
      </w:r>
      <w:r w:rsidRPr="00141789">
        <w:rPr>
          <w:spacing w:val="-2"/>
          <w:rtl/>
          <w:lang w:eastAsia="lt-LT"/>
        </w:rPr>
        <w:t xml:space="preserve"> </w:t>
      </w:r>
      <w:r w:rsidRPr="00141789">
        <w:rPr>
          <w:rFonts w:hint="cs"/>
          <w:spacing w:val="-2"/>
          <w:rtl/>
          <w:lang w:eastAsia="lt-LT"/>
        </w:rPr>
        <w:t xml:space="preserve">وضع العلامات في </w:t>
      </w:r>
      <w:r w:rsidRPr="00141789">
        <w:rPr>
          <w:spacing w:val="-2"/>
          <w:rtl/>
          <w:lang w:eastAsia="lt-LT"/>
        </w:rPr>
        <w:t xml:space="preserve">موقف </w:t>
      </w:r>
      <w:r w:rsidRPr="00141789">
        <w:rPr>
          <w:rFonts w:hint="cs"/>
          <w:spacing w:val="-2"/>
          <w:rtl/>
          <w:lang w:eastAsia="lt-LT"/>
        </w:rPr>
        <w:t>ا</w:t>
      </w:r>
      <w:r w:rsidRPr="00141789">
        <w:rPr>
          <w:spacing w:val="-2"/>
          <w:rtl/>
          <w:lang w:eastAsia="lt-LT"/>
        </w:rPr>
        <w:t>لسيارات.</w:t>
      </w:r>
    </w:p>
    <w:p w:rsidR="00324C73" w:rsidRPr="00511394" w:rsidRDefault="00324C73" w:rsidP="00400840">
      <w:pPr>
        <w:pStyle w:val="SingleTxtGA"/>
        <w:rPr>
          <w:rtl/>
          <w:lang w:eastAsia="lt-LT"/>
        </w:rPr>
      </w:pPr>
      <w:r w:rsidRPr="00511394">
        <w:rPr>
          <w:rtl/>
          <w:lang w:eastAsia="lt-LT"/>
        </w:rPr>
        <w:t>54</w:t>
      </w:r>
      <w:r w:rsidR="00997013" w:rsidRPr="00511394">
        <w:rPr>
          <w:rFonts w:hint="cs"/>
          <w:rtl/>
          <w:lang w:eastAsia="lt-LT"/>
        </w:rPr>
        <w:t>-</w:t>
      </w:r>
      <w:r w:rsidR="00997013" w:rsidRPr="00511394">
        <w:rPr>
          <w:rFonts w:hint="cs"/>
          <w:rtl/>
          <w:lang w:eastAsia="lt-LT"/>
        </w:rPr>
        <w:tab/>
      </w:r>
      <w:r w:rsidRPr="00511394">
        <w:rPr>
          <w:rtl/>
          <w:lang w:eastAsia="lt-LT"/>
        </w:rPr>
        <w:t>و</w:t>
      </w:r>
      <w:r w:rsidRPr="00511394">
        <w:rPr>
          <w:rFonts w:hint="cs"/>
          <w:rtl/>
          <w:lang w:eastAsia="lt-LT"/>
        </w:rPr>
        <w:t xml:space="preserve">عدلت </w:t>
      </w:r>
      <w:r w:rsidRPr="00511394">
        <w:rPr>
          <w:rtl/>
          <w:lang w:eastAsia="lt-LT"/>
        </w:rPr>
        <w:t xml:space="preserve">هيئة الطرق المائية الداخلية الليتوانية عام 2008 محطة </w:t>
      </w:r>
      <w:proofErr w:type="spellStart"/>
      <w:r w:rsidRPr="00511394">
        <w:rPr>
          <w:rtl/>
          <w:lang w:eastAsia="lt-LT"/>
        </w:rPr>
        <w:t>كاوناس</w:t>
      </w:r>
      <w:proofErr w:type="spellEnd"/>
      <w:r w:rsidRPr="00511394">
        <w:rPr>
          <w:rFonts w:hint="cs"/>
          <w:rtl/>
          <w:lang w:eastAsia="lt-LT"/>
        </w:rPr>
        <w:t xml:space="preserve"> لل</w:t>
      </w:r>
      <w:r w:rsidRPr="00511394">
        <w:rPr>
          <w:rtl/>
          <w:lang w:eastAsia="lt-LT"/>
        </w:rPr>
        <w:t xml:space="preserve">ركاب </w:t>
      </w:r>
      <w:r w:rsidRPr="00511394">
        <w:rPr>
          <w:rFonts w:hint="cs"/>
          <w:rtl/>
          <w:lang w:eastAsia="lt-LT"/>
        </w:rPr>
        <w:t>و</w:t>
      </w:r>
      <w:r w:rsidRPr="00511394">
        <w:rPr>
          <w:rtl/>
          <w:lang w:eastAsia="lt-LT"/>
        </w:rPr>
        <w:t xml:space="preserve">أرصفة ميناء </w:t>
      </w:r>
      <w:proofErr w:type="spellStart"/>
      <w:r w:rsidRPr="00511394">
        <w:rPr>
          <w:rFonts w:hint="cs"/>
          <w:rtl/>
          <w:lang w:eastAsia="lt-LT"/>
        </w:rPr>
        <w:t>يوستادفاريس</w:t>
      </w:r>
      <w:proofErr w:type="spellEnd"/>
      <w:r w:rsidRPr="00511394">
        <w:rPr>
          <w:rFonts w:hint="cs"/>
          <w:rtl/>
          <w:lang w:eastAsia="lt-LT"/>
        </w:rPr>
        <w:t xml:space="preserve"> الداخلي</w:t>
      </w:r>
      <w:r w:rsidRPr="00511394">
        <w:rPr>
          <w:rtl/>
          <w:lang w:eastAsia="lt-LT"/>
        </w:rPr>
        <w:t xml:space="preserve"> </w:t>
      </w:r>
      <w:r w:rsidRPr="00511394">
        <w:rPr>
          <w:rFonts w:hint="cs"/>
          <w:rtl/>
          <w:lang w:eastAsia="lt-LT"/>
        </w:rPr>
        <w:t>ب</w:t>
      </w:r>
      <w:r w:rsidRPr="00511394">
        <w:rPr>
          <w:rtl/>
          <w:lang w:eastAsia="lt-LT"/>
        </w:rPr>
        <w:t xml:space="preserve">مواقف </w:t>
      </w:r>
      <w:r w:rsidRPr="00511394">
        <w:rPr>
          <w:rFonts w:hint="cs"/>
          <w:rtl/>
          <w:lang w:eastAsia="lt-LT"/>
        </w:rPr>
        <w:t>ل</w:t>
      </w:r>
      <w:r w:rsidRPr="00511394">
        <w:rPr>
          <w:rtl/>
          <w:lang w:eastAsia="lt-LT"/>
        </w:rPr>
        <w:t xml:space="preserve">لسيارات </w:t>
      </w:r>
      <w:r w:rsidRPr="00511394">
        <w:rPr>
          <w:rFonts w:hint="cs"/>
          <w:rtl/>
          <w:lang w:eastAsia="lt-LT"/>
        </w:rPr>
        <w:t>ومنحدرات تستجيب لاحتياجات الأشخاص ذوي الإعاقة</w:t>
      </w:r>
      <w:r w:rsidRPr="00511394">
        <w:rPr>
          <w:rtl/>
          <w:lang w:eastAsia="lt-LT"/>
        </w:rPr>
        <w:t xml:space="preserve">. </w:t>
      </w:r>
      <w:r w:rsidRPr="00511394">
        <w:rPr>
          <w:rFonts w:hint="cs"/>
          <w:rtl/>
          <w:lang w:eastAsia="lt-LT"/>
        </w:rPr>
        <w:t xml:space="preserve">كما جهز </w:t>
      </w:r>
      <w:r w:rsidRPr="00511394">
        <w:rPr>
          <w:rtl/>
          <w:lang w:eastAsia="lt-LT"/>
        </w:rPr>
        <w:t xml:space="preserve">خط </w:t>
      </w:r>
      <w:r w:rsidRPr="00511394">
        <w:rPr>
          <w:rFonts w:hint="cs"/>
          <w:rtl/>
          <w:lang w:eastAsia="lt-LT"/>
        </w:rPr>
        <w:t>النقل البحري</w:t>
      </w:r>
      <w:r w:rsidRPr="00511394">
        <w:rPr>
          <w:rtl/>
          <w:lang w:eastAsia="lt-LT"/>
        </w:rPr>
        <w:t xml:space="preserve"> </w:t>
      </w:r>
      <w:r w:rsidRPr="00511394">
        <w:rPr>
          <w:rFonts w:hint="cs"/>
          <w:rtl/>
          <w:lang w:eastAsia="lt-LT"/>
        </w:rPr>
        <w:t>ال</w:t>
      </w:r>
      <w:r w:rsidRPr="00511394">
        <w:rPr>
          <w:rtl/>
          <w:lang w:eastAsia="lt-LT"/>
        </w:rPr>
        <w:t xml:space="preserve">جديد في </w:t>
      </w:r>
      <w:proofErr w:type="spellStart"/>
      <w:r w:rsidRPr="00511394">
        <w:rPr>
          <w:rtl/>
          <w:lang w:eastAsia="lt-LT"/>
        </w:rPr>
        <w:t>كلايبيدا</w:t>
      </w:r>
      <w:proofErr w:type="spellEnd"/>
      <w:r w:rsidRPr="00511394">
        <w:rPr>
          <w:rtl/>
          <w:lang w:eastAsia="lt-LT"/>
        </w:rPr>
        <w:t xml:space="preserve"> </w:t>
      </w:r>
      <w:r w:rsidRPr="00511394">
        <w:rPr>
          <w:rFonts w:hint="cs"/>
          <w:rtl/>
          <w:lang w:eastAsia="lt-LT"/>
        </w:rPr>
        <w:t>ب</w:t>
      </w:r>
      <w:r w:rsidRPr="00511394">
        <w:rPr>
          <w:rtl/>
          <w:lang w:eastAsia="lt-LT"/>
        </w:rPr>
        <w:t xml:space="preserve">مراحيض جديدة تلبي </w:t>
      </w:r>
      <w:r w:rsidRPr="00511394">
        <w:rPr>
          <w:rFonts w:hint="cs"/>
          <w:rtl/>
          <w:lang w:eastAsia="lt-LT"/>
        </w:rPr>
        <w:t>الاحتياجات الحديثة للأشخاص ذوي الإعاقة</w:t>
      </w:r>
      <w:r w:rsidRPr="00511394">
        <w:rPr>
          <w:rtl/>
          <w:lang w:eastAsia="lt-LT"/>
        </w:rPr>
        <w:t xml:space="preserve">. </w:t>
      </w:r>
      <w:r w:rsidRPr="00511394">
        <w:rPr>
          <w:rFonts w:hint="cs"/>
          <w:rtl/>
          <w:lang w:eastAsia="lt-LT"/>
        </w:rPr>
        <w:t>و</w:t>
      </w:r>
      <w:r w:rsidRPr="00511394">
        <w:rPr>
          <w:rtl/>
          <w:lang w:eastAsia="lt-LT"/>
        </w:rPr>
        <w:t>جهز</w:t>
      </w:r>
      <w:r w:rsidRPr="00511394">
        <w:rPr>
          <w:rFonts w:hint="cs"/>
          <w:rtl/>
          <w:lang w:eastAsia="lt-LT"/>
        </w:rPr>
        <w:t>ت</w:t>
      </w:r>
      <w:r w:rsidRPr="00511394">
        <w:rPr>
          <w:rtl/>
          <w:lang w:eastAsia="lt-LT"/>
        </w:rPr>
        <w:t xml:space="preserve"> </w:t>
      </w:r>
      <w:r w:rsidRPr="00511394">
        <w:rPr>
          <w:rFonts w:hint="cs"/>
          <w:rtl/>
          <w:lang w:eastAsia="lt-LT"/>
        </w:rPr>
        <w:t>خطوط</w:t>
      </w:r>
      <w:r w:rsidRPr="00511394">
        <w:rPr>
          <w:rtl/>
          <w:lang w:eastAsia="lt-LT"/>
        </w:rPr>
        <w:t xml:space="preserve"> </w:t>
      </w:r>
      <w:r w:rsidRPr="00511394">
        <w:rPr>
          <w:iCs/>
          <w:lang w:eastAsia="lt-LT"/>
        </w:rPr>
        <w:t xml:space="preserve">AB DFDS </w:t>
      </w:r>
      <w:proofErr w:type="spellStart"/>
      <w:r w:rsidRPr="00511394">
        <w:rPr>
          <w:iCs/>
          <w:lang w:eastAsia="lt-LT"/>
        </w:rPr>
        <w:t>Lisco</w:t>
      </w:r>
      <w:proofErr w:type="spellEnd"/>
      <w:r w:rsidR="000C4922">
        <w:rPr>
          <w:rtl/>
          <w:lang w:eastAsia="lt-LT"/>
        </w:rPr>
        <w:t xml:space="preserve"> </w:t>
      </w:r>
      <w:r w:rsidRPr="00511394">
        <w:rPr>
          <w:rFonts w:hint="cs"/>
          <w:rtl/>
          <w:lang w:eastAsia="lt-LT"/>
        </w:rPr>
        <w:t>للنقل البحري حسب احتياجات الأشخاص ذوي الإعاقة</w:t>
      </w:r>
      <w:r w:rsidRPr="00511394">
        <w:rPr>
          <w:rtl/>
          <w:lang w:eastAsia="lt-LT"/>
        </w:rPr>
        <w:t xml:space="preserve">؛ </w:t>
      </w:r>
      <w:r w:rsidRPr="00511394">
        <w:rPr>
          <w:rFonts w:hint="cs"/>
          <w:rtl/>
          <w:lang w:eastAsia="lt-LT"/>
        </w:rPr>
        <w:t>وهي تتوفر على مقصورات م</w:t>
      </w:r>
      <w:r w:rsidRPr="00511394">
        <w:rPr>
          <w:rtl/>
          <w:lang w:eastAsia="lt-LT"/>
        </w:rPr>
        <w:t>عدل</w:t>
      </w:r>
      <w:r w:rsidRPr="00511394">
        <w:rPr>
          <w:rFonts w:hint="cs"/>
          <w:rtl/>
          <w:lang w:eastAsia="lt-LT"/>
        </w:rPr>
        <w:t>ة</w:t>
      </w:r>
      <w:r w:rsidRPr="00511394">
        <w:rPr>
          <w:rtl/>
          <w:lang w:eastAsia="lt-LT"/>
        </w:rPr>
        <w:t xml:space="preserve"> للأشخاص ذوي الإعاقة </w:t>
      </w:r>
      <w:r w:rsidRPr="00511394">
        <w:rPr>
          <w:rFonts w:hint="cs"/>
          <w:rtl/>
          <w:lang w:eastAsia="lt-LT"/>
        </w:rPr>
        <w:t>ومرافقيهم</w:t>
      </w:r>
      <w:r w:rsidRPr="00511394">
        <w:rPr>
          <w:rtl/>
          <w:lang w:eastAsia="lt-LT"/>
        </w:rPr>
        <w:t xml:space="preserve"> (</w:t>
      </w:r>
      <w:r w:rsidRPr="00511394">
        <w:rPr>
          <w:rFonts w:hint="cs"/>
          <w:rtl/>
          <w:lang w:eastAsia="lt-LT"/>
        </w:rPr>
        <w:t>تبلغ سعتها</w:t>
      </w:r>
      <w:r w:rsidRPr="00511394">
        <w:rPr>
          <w:rtl/>
          <w:lang w:eastAsia="lt-LT"/>
        </w:rPr>
        <w:t xml:space="preserve"> 4 أشخاص في </w:t>
      </w:r>
      <w:r w:rsidRPr="00511394">
        <w:rPr>
          <w:rFonts w:hint="cs"/>
          <w:rtl/>
          <w:lang w:eastAsia="lt-LT"/>
        </w:rPr>
        <w:t xml:space="preserve">كل </w:t>
      </w:r>
      <w:r w:rsidRPr="00511394">
        <w:rPr>
          <w:rtl/>
          <w:lang w:eastAsia="lt-LT"/>
        </w:rPr>
        <w:t>مقصورة).</w:t>
      </w:r>
    </w:p>
    <w:p w:rsidR="00324C73" w:rsidRPr="00511394" w:rsidRDefault="00324C73" w:rsidP="00141789">
      <w:pPr>
        <w:pStyle w:val="SingleTxtGA"/>
        <w:rPr>
          <w:b/>
          <w:rtl/>
        </w:rPr>
      </w:pPr>
      <w:r w:rsidRPr="00511394">
        <w:rPr>
          <w:b/>
          <w:rtl/>
        </w:rPr>
        <w:t>55</w:t>
      </w:r>
      <w:r w:rsidR="00997013" w:rsidRPr="00511394">
        <w:rPr>
          <w:rFonts w:hint="cs"/>
          <w:b/>
          <w:rtl/>
        </w:rPr>
        <w:t>-</w:t>
      </w:r>
      <w:r w:rsidR="00997013" w:rsidRPr="00511394">
        <w:rPr>
          <w:rFonts w:hint="cs"/>
          <w:b/>
          <w:rtl/>
        </w:rPr>
        <w:tab/>
      </w:r>
      <w:r w:rsidRPr="00511394">
        <w:rPr>
          <w:b/>
          <w:rtl/>
        </w:rPr>
        <w:t xml:space="preserve">وتعدل البلديات </w:t>
      </w:r>
      <w:r w:rsidR="001D494A">
        <w:rPr>
          <w:b/>
          <w:rtl/>
        </w:rPr>
        <w:t>أيضاً</w:t>
      </w:r>
      <w:r w:rsidRPr="00511394">
        <w:rPr>
          <w:b/>
          <w:rtl/>
        </w:rPr>
        <w:t xml:space="preserve"> وسائل النقل العام وبنيتها الأساسية. </w:t>
      </w:r>
      <w:r w:rsidRPr="00511394">
        <w:rPr>
          <w:rFonts w:hint="cs"/>
          <w:b/>
          <w:rtl/>
        </w:rPr>
        <w:t xml:space="preserve">وتشغل </w:t>
      </w:r>
      <w:r w:rsidRPr="00511394">
        <w:rPr>
          <w:b/>
          <w:rtl/>
        </w:rPr>
        <w:t>بلدية مدينة فيلنيوس 249 مركب</w:t>
      </w:r>
      <w:r w:rsidRPr="00511394">
        <w:rPr>
          <w:rFonts w:hint="cs"/>
          <w:b/>
          <w:rtl/>
        </w:rPr>
        <w:t>ة</w:t>
      </w:r>
      <w:r w:rsidRPr="00511394">
        <w:rPr>
          <w:b/>
          <w:rtl/>
        </w:rPr>
        <w:t xml:space="preserve"> ذات أرضية منخفضة (45 حافل</w:t>
      </w:r>
      <w:r w:rsidRPr="00511394">
        <w:rPr>
          <w:rFonts w:hint="cs"/>
          <w:b/>
          <w:rtl/>
        </w:rPr>
        <w:t>ة</w:t>
      </w:r>
      <w:r w:rsidRPr="00511394">
        <w:rPr>
          <w:b/>
          <w:rtl/>
        </w:rPr>
        <w:t xml:space="preserve"> و204 حافل</w:t>
      </w:r>
      <w:r w:rsidRPr="00511394">
        <w:rPr>
          <w:rFonts w:hint="cs"/>
          <w:b/>
          <w:rtl/>
        </w:rPr>
        <w:t>ة</w:t>
      </w:r>
      <w:r w:rsidRPr="00511394">
        <w:rPr>
          <w:b/>
          <w:rtl/>
        </w:rPr>
        <w:t xml:space="preserve"> </w:t>
      </w:r>
      <w:r w:rsidRPr="00511394">
        <w:rPr>
          <w:rFonts w:hint="cs"/>
          <w:b/>
          <w:rtl/>
        </w:rPr>
        <w:t>عربة</w:t>
      </w:r>
      <w:r w:rsidRPr="00511394">
        <w:rPr>
          <w:b/>
          <w:rtl/>
        </w:rPr>
        <w:t>)</w:t>
      </w:r>
      <w:r w:rsidRPr="00511394">
        <w:rPr>
          <w:rFonts w:hint="cs"/>
          <w:b/>
          <w:rtl/>
        </w:rPr>
        <w:t xml:space="preserve"> حسب</w:t>
      </w:r>
      <w:r w:rsidRPr="00511394">
        <w:rPr>
          <w:b/>
          <w:rtl/>
        </w:rPr>
        <w:t xml:space="preserve"> </w:t>
      </w:r>
      <w:r w:rsidRPr="00511394">
        <w:rPr>
          <w:rFonts w:hint="cs"/>
          <w:b/>
          <w:rtl/>
        </w:rPr>
        <w:t xml:space="preserve">معلومات </w:t>
      </w:r>
      <w:r w:rsidRPr="00511394">
        <w:rPr>
          <w:b/>
          <w:rtl/>
        </w:rPr>
        <w:t xml:space="preserve">وزارة النقل والمواصلات؛ </w:t>
      </w:r>
      <w:r w:rsidRPr="00511394">
        <w:rPr>
          <w:rFonts w:hint="cs"/>
          <w:b/>
          <w:rtl/>
        </w:rPr>
        <w:t xml:space="preserve">وتتاح </w:t>
      </w:r>
      <w:r w:rsidRPr="00511394">
        <w:rPr>
          <w:b/>
          <w:rtl/>
        </w:rPr>
        <w:t xml:space="preserve">جميع المعلومات </w:t>
      </w:r>
      <w:r w:rsidRPr="00511394">
        <w:rPr>
          <w:rFonts w:hint="cs"/>
          <w:b/>
          <w:rtl/>
        </w:rPr>
        <w:t>المتعلقة</w:t>
      </w:r>
      <w:r w:rsidRPr="00511394">
        <w:rPr>
          <w:b/>
          <w:rtl/>
        </w:rPr>
        <w:t xml:space="preserve"> </w:t>
      </w:r>
      <w:r w:rsidRPr="00511394">
        <w:rPr>
          <w:rFonts w:hint="cs"/>
          <w:b/>
          <w:rtl/>
        </w:rPr>
        <w:t>ب</w:t>
      </w:r>
      <w:r w:rsidRPr="00511394">
        <w:rPr>
          <w:b/>
          <w:rtl/>
        </w:rPr>
        <w:t xml:space="preserve">الطرق، والجداول الزمنية، والخدمات والخصومات </w:t>
      </w:r>
      <w:r w:rsidRPr="00511394">
        <w:rPr>
          <w:rFonts w:hint="cs"/>
          <w:b/>
          <w:rtl/>
        </w:rPr>
        <w:t>المخصصة ل</w:t>
      </w:r>
      <w:r w:rsidRPr="00511394">
        <w:rPr>
          <w:rFonts w:hint="cs"/>
          <w:rtl/>
          <w:lang w:eastAsia="lt-LT"/>
        </w:rPr>
        <w:t>لأشخاص ذوي الإعاقة</w:t>
      </w:r>
      <w:r w:rsidRPr="00511394">
        <w:rPr>
          <w:b/>
          <w:rtl/>
        </w:rPr>
        <w:t xml:space="preserve"> </w:t>
      </w:r>
      <w:r w:rsidRPr="00511394">
        <w:rPr>
          <w:rFonts w:hint="cs"/>
          <w:b/>
          <w:rtl/>
        </w:rPr>
        <w:t>على</w:t>
      </w:r>
      <w:r w:rsidRPr="00511394">
        <w:rPr>
          <w:b/>
          <w:rtl/>
        </w:rPr>
        <w:t xml:space="preserve"> الهاتف </w:t>
      </w:r>
      <w:r w:rsidRPr="00511394">
        <w:rPr>
          <w:rFonts w:hint="cs"/>
          <w:b/>
          <w:rtl/>
        </w:rPr>
        <w:t>لدى</w:t>
      </w:r>
      <w:r w:rsidRPr="00511394">
        <w:rPr>
          <w:b/>
          <w:rtl/>
        </w:rPr>
        <w:t xml:space="preserve"> خدمات الاتصالات، </w:t>
      </w:r>
      <w:r w:rsidRPr="00511394">
        <w:rPr>
          <w:rFonts w:hint="cs"/>
          <w:b/>
          <w:rtl/>
        </w:rPr>
        <w:t>و</w:t>
      </w:r>
      <w:r w:rsidRPr="00511394">
        <w:rPr>
          <w:b/>
          <w:rtl/>
        </w:rPr>
        <w:t>على</w:t>
      </w:r>
      <w:r w:rsidRPr="00511394">
        <w:rPr>
          <w:rFonts w:hint="cs"/>
          <w:b/>
          <w:rtl/>
        </w:rPr>
        <w:t xml:space="preserve"> شبكة</w:t>
      </w:r>
      <w:r w:rsidRPr="00511394">
        <w:rPr>
          <w:b/>
          <w:rtl/>
        </w:rPr>
        <w:t xml:space="preserve"> الإنترنت وفي مراكز المعلومات. </w:t>
      </w:r>
      <w:r w:rsidRPr="00511394">
        <w:rPr>
          <w:rFonts w:hint="cs"/>
          <w:b/>
          <w:rtl/>
        </w:rPr>
        <w:t>وتتوفر محطات</w:t>
      </w:r>
      <w:r w:rsidRPr="00511394">
        <w:rPr>
          <w:b/>
          <w:rtl/>
        </w:rPr>
        <w:t xml:space="preserve"> النقل العام </w:t>
      </w:r>
      <w:r w:rsidRPr="00511394">
        <w:rPr>
          <w:rFonts w:hint="cs"/>
          <w:b/>
          <w:rtl/>
        </w:rPr>
        <w:t>الواقعة</w:t>
      </w:r>
      <w:r w:rsidRPr="00511394">
        <w:rPr>
          <w:b/>
          <w:rtl/>
        </w:rPr>
        <w:t xml:space="preserve"> على مقربة من منظمات ضعاف البصر</w:t>
      </w:r>
      <w:r w:rsidRPr="00511394">
        <w:rPr>
          <w:rFonts w:hint="cs"/>
          <w:b/>
          <w:rtl/>
        </w:rPr>
        <w:t xml:space="preserve"> على</w:t>
      </w:r>
      <w:r w:rsidRPr="00511394">
        <w:rPr>
          <w:b/>
          <w:rtl/>
        </w:rPr>
        <w:t xml:space="preserve"> جداول زمنية </w:t>
      </w:r>
      <w:r w:rsidRPr="00511394">
        <w:rPr>
          <w:rFonts w:hint="cs"/>
          <w:b/>
          <w:rtl/>
        </w:rPr>
        <w:t>مكتوبة بأحرف</w:t>
      </w:r>
      <w:r w:rsidRPr="00511394">
        <w:rPr>
          <w:b/>
          <w:rtl/>
        </w:rPr>
        <w:t xml:space="preserve"> كبيرة، </w:t>
      </w:r>
      <w:r w:rsidRPr="00511394">
        <w:rPr>
          <w:rFonts w:hint="cs"/>
          <w:b/>
          <w:rtl/>
        </w:rPr>
        <w:t xml:space="preserve">كما أن </w:t>
      </w:r>
      <w:r w:rsidRPr="00511394">
        <w:rPr>
          <w:b/>
          <w:rtl/>
        </w:rPr>
        <w:t xml:space="preserve">بعض المركبات العامة </w:t>
      </w:r>
      <w:r w:rsidRPr="00511394">
        <w:rPr>
          <w:rFonts w:hint="cs"/>
          <w:b/>
          <w:rtl/>
        </w:rPr>
        <w:t>مجهزة</w:t>
      </w:r>
      <w:r w:rsidRPr="00511394">
        <w:rPr>
          <w:b/>
          <w:rtl/>
        </w:rPr>
        <w:t xml:space="preserve"> </w:t>
      </w:r>
      <w:r w:rsidRPr="00511394">
        <w:rPr>
          <w:rFonts w:hint="cs"/>
          <w:b/>
          <w:rtl/>
        </w:rPr>
        <w:t>ب</w:t>
      </w:r>
      <w:r w:rsidRPr="00511394">
        <w:rPr>
          <w:b/>
          <w:rtl/>
        </w:rPr>
        <w:t xml:space="preserve">نظام </w:t>
      </w:r>
      <w:r w:rsidRPr="00511394">
        <w:rPr>
          <w:rFonts w:hint="cs"/>
          <w:b/>
          <w:rtl/>
        </w:rPr>
        <w:t>صوتي</w:t>
      </w:r>
      <w:r w:rsidRPr="00511394">
        <w:rPr>
          <w:b/>
          <w:rtl/>
        </w:rPr>
        <w:t xml:space="preserve"> </w:t>
      </w:r>
      <w:r w:rsidRPr="00511394">
        <w:rPr>
          <w:rFonts w:hint="cs"/>
          <w:b/>
          <w:rtl/>
        </w:rPr>
        <w:t>يعلن</w:t>
      </w:r>
      <w:r w:rsidRPr="00511394">
        <w:rPr>
          <w:b/>
          <w:rtl/>
        </w:rPr>
        <w:t xml:space="preserve"> عن </w:t>
      </w:r>
      <w:r w:rsidRPr="00511394">
        <w:rPr>
          <w:rFonts w:hint="cs"/>
          <w:b/>
          <w:rtl/>
        </w:rPr>
        <w:t>المسارات</w:t>
      </w:r>
      <w:r w:rsidRPr="00511394">
        <w:rPr>
          <w:b/>
          <w:rtl/>
        </w:rPr>
        <w:t xml:space="preserve"> </w:t>
      </w:r>
      <w:r w:rsidRPr="00511394">
        <w:rPr>
          <w:rFonts w:hint="cs"/>
          <w:b/>
          <w:rtl/>
        </w:rPr>
        <w:t>والمحطات</w:t>
      </w:r>
      <w:r w:rsidRPr="00511394">
        <w:rPr>
          <w:b/>
          <w:rtl/>
        </w:rPr>
        <w:t xml:space="preserve">. </w:t>
      </w:r>
      <w:r w:rsidRPr="00511394">
        <w:rPr>
          <w:rFonts w:hint="cs"/>
          <w:b/>
          <w:rtl/>
        </w:rPr>
        <w:t xml:space="preserve">ويحصل </w:t>
      </w:r>
      <w:r w:rsidRPr="00511394">
        <w:rPr>
          <w:b/>
          <w:rtl/>
        </w:rPr>
        <w:t>الأشخاص ذو</w:t>
      </w:r>
      <w:r w:rsidRPr="00511394">
        <w:rPr>
          <w:rFonts w:hint="cs"/>
          <w:b/>
          <w:rtl/>
        </w:rPr>
        <w:t>و نسبة</w:t>
      </w:r>
      <w:r w:rsidRPr="00511394">
        <w:rPr>
          <w:b/>
          <w:rtl/>
        </w:rPr>
        <w:t xml:space="preserve"> قدرة على العمل</w:t>
      </w:r>
      <w:r w:rsidRPr="00511394">
        <w:rPr>
          <w:rFonts w:hint="cs"/>
          <w:b/>
          <w:rtl/>
        </w:rPr>
        <w:t xml:space="preserve"> تبلغ</w:t>
      </w:r>
      <w:r w:rsidR="00141789">
        <w:rPr>
          <w:rFonts w:hint="cs"/>
          <w:b/>
          <w:rtl/>
        </w:rPr>
        <w:t> </w:t>
      </w:r>
      <w:r w:rsidRPr="00511394">
        <w:rPr>
          <w:b/>
          <w:rtl/>
        </w:rPr>
        <w:t xml:space="preserve">20 في المائة </w:t>
      </w:r>
      <w:r w:rsidRPr="00511394">
        <w:rPr>
          <w:rFonts w:hint="cs"/>
          <w:b/>
          <w:rtl/>
        </w:rPr>
        <w:t>ومرافقوهم</w:t>
      </w:r>
      <w:r w:rsidRPr="00511394">
        <w:rPr>
          <w:b/>
          <w:rtl/>
        </w:rPr>
        <w:t xml:space="preserve"> على</w:t>
      </w:r>
      <w:r w:rsidRPr="00511394">
        <w:rPr>
          <w:rFonts w:hint="cs"/>
          <w:b/>
          <w:rtl/>
        </w:rPr>
        <w:t xml:space="preserve"> </w:t>
      </w:r>
      <w:r w:rsidRPr="00511394">
        <w:rPr>
          <w:b/>
          <w:rtl/>
        </w:rPr>
        <w:t>خصم</w:t>
      </w:r>
      <w:r w:rsidRPr="00511394">
        <w:rPr>
          <w:rFonts w:hint="cs"/>
          <w:b/>
          <w:rtl/>
        </w:rPr>
        <w:t xml:space="preserve"> قدره</w:t>
      </w:r>
      <w:r w:rsidRPr="00511394">
        <w:rPr>
          <w:b/>
          <w:rtl/>
        </w:rPr>
        <w:t xml:space="preserve"> 80 في المائة على تذاكر السفر، </w:t>
      </w:r>
      <w:r w:rsidRPr="00511394">
        <w:rPr>
          <w:rFonts w:hint="cs"/>
          <w:b/>
          <w:rtl/>
        </w:rPr>
        <w:t>أما من تبلغ نسبة</w:t>
      </w:r>
      <w:r w:rsidRPr="00511394">
        <w:rPr>
          <w:b/>
          <w:rtl/>
        </w:rPr>
        <w:t xml:space="preserve"> قدر</w:t>
      </w:r>
      <w:r w:rsidRPr="00511394">
        <w:rPr>
          <w:rFonts w:hint="cs"/>
          <w:b/>
          <w:rtl/>
        </w:rPr>
        <w:t>تهم</w:t>
      </w:r>
      <w:r w:rsidRPr="00511394">
        <w:rPr>
          <w:b/>
          <w:rtl/>
        </w:rPr>
        <w:t xml:space="preserve"> على العمل</w:t>
      </w:r>
      <w:r w:rsidRPr="00511394">
        <w:rPr>
          <w:rFonts w:hint="cs"/>
          <w:b/>
          <w:rtl/>
        </w:rPr>
        <w:t xml:space="preserve"> </w:t>
      </w:r>
      <w:r w:rsidRPr="00511394">
        <w:rPr>
          <w:b/>
          <w:rtl/>
        </w:rPr>
        <w:t>35 في المائة</w:t>
      </w:r>
      <w:r w:rsidRPr="00511394">
        <w:rPr>
          <w:rFonts w:hint="cs"/>
          <w:b/>
          <w:rtl/>
        </w:rPr>
        <w:t>، في</w:t>
      </w:r>
      <w:r w:rsidRPr="00511394">
        <w:rPr>
          <w:b/>
          <w:rtl/>
        </w:rPr>
        <w:t>حصل</w:t>
      </w:r>
      <w:r w:rsidRPr="00511394">
        <w:rPr>
          <w:rFonts w:hint="cs"/>
          <w:b/>
          <w:rtl/>
        </w:rPr>
        <w:t>ون</w:t>
      </w:r>
      <w:r w:rsidRPr="00511394">
        <w:rPr>
          <w:b/>
          <w:rtl/>
        </w:rPr>
        <w:t xml:space="preserve"> على خصم</w:t>
      </w:r>
      <w:r w:rsidRPr="00511394">
        <w:rPr>
          <w:rFonts w:hint="cs"/>
          <w:b/>
          <w:rtl/>
        </w:rPr>
        <w:t xml:space="preserve"> قدره</w:t>
      </w:r>
      <w:r w:rsidRPr="00511394">
        <w:rPr>
          <w:b/>
          <w:rtl/>
        </w:rPr>
        <w:t xml:space="preserve"> 50 في المائة </w:t>
      </w:r>
      <w:r w:rsidRPr="00511394">
        <w:rPr>
          <w:rFonts w:hint="cs"/>
          <w:b/>
          <w:rtl/>
        </w:rPr>
        <w:t xml:space="preserve">على التذكرة </w:t>
      </w:r>
      <w:r w:rsidRPr="00511394">
        <w:rPr>
          <w:b/>
          <w:rtl/>
        </w:rPr>
        <w:lastRenderedPageBreak/>
        <w:t>مرة واحدة و</w:t>
      </w:r>
      <w:r w:rsidRPr="00511394">
        <w:rPr>
          <w:rFonts w:hint="cs"/>
          <w:b/>
          <w:rtl/>
        </w:rPr>
        <w:t>على ال</w:t>
      </w:r>
      <w:r w:rsidRPr="00511394">
        <w:rPr>
          <w:b/>
          <w:rtl/>
        </w:rPr>
        <w:t xml:space="preserve">تذاكر </w:t>
      </w:r>
      <w:r w:rsidRPr="00511394">
        <w:rPr>
          <w:rFonts w:hint="cs"/>
          <w:b/>
          <w:rtl/>
        </w:rPr>
        <w:t>ال</w:t>
      </w:r>
      <w:r w:rsidRPr="00511394">
        <w:rPr>
          <w:b/>
          <w:rtl/>
        </w:rPr>
        <w:t xml:space="preserve">شهرية. </w:t>
      </w:r>
      <w:r w:rsidRPr="00511394">
        <w:rPr>
          <w:rFonts w:hint="cs"/>
          <w:b/>
          <w:rtl/>
        </w:rPr>
        <w:t>وقد زودت</w:t>
      </w:r>
      <w:r w:rsidRPr="00511394">
        <w:rPr>
          <w:b/>
          <w:rtl/>
        </w:rPr>
        <w:t xml:space="preserve"> معابر المشاة </w:t>
      </w:r>
      <w:r w:rsidRPr="00511394">
        <w:rPr>
          <w:rFonts w:hint="cs"/>
          <w:b/>
          <w:rtl/>
        </w:rPr>
        <w:t>ب</w:t>
      </w:r>
      <w:r w:rsidRPr="00511394">
        <w:rPr>
          <w:b/>
          <w:rtl/>
        </w:rPr>
        <w:t>نظام صوت</w:t>
      </w:r>
      <w:r w:rsidRPr="00511394">
        <w:rPr>
          <w:rFonts w:hint="cs"/>
          <w:b/>
          <w:rtl/>
        </w:rPr>
        <w:t>ي</w:t>
      </w:r>
      <w:r w:rsidRPr="00511394">
        <w:rPr>
          <w:b/>
          <w:rtl/>
        </w:rPr>
        <w:t>.</w:t>
      </w:r>
      <w:r w:rsidRPr="00511394">
        <w:rPr>
          <w:rFonts w:hint="cs"/>
          <w:b/>
          <w:rtl/>
        </w:rPr>
        <w:t xml:space="preserve"> وعلاوة على ذلك فإن </w:t>
      </w:r>
      <w:r w:rsidRPr="00511394">
        <w:rPr>
          <w:b/>
          <w:rtl/>
        </w:rPr>
        <w:t>مو</w:t>
      </w:r>
      <w:r w:rsidRPr="00511394">
        <w:rPr>
          <w:rFonts w:hint="cs"/>
          <w:b/>
          <w:rtl/>
        </w:rPr>
        <w:t>ا</w:t>
      </w:r>
      <w:r w:rsidRPr="00511394">
        <w:rPr>
          <w:b/>
          <w:rtl/>
        </w:rPr>
        <w:t xml:space="preserve">قف </w:t>
      </w:r>
      <w:r w:rsidRPr="00511394">
        <w:rPr>
          <w:rFonts w:hint="cs"/>
          <w:b/>
          <w:rtl/>
        </w:rPr>
        <w:t>ال</w:t>
      </w:r>
      <w:r w:rsidRPr="00511394">
        <w:rPr>
          <w:b/>
          <w:rtl/>
        </w:rPr>
        <w:t>سيارات</w:t>
      </w:r>
      <w:r w:rsidRPr="00511394">
        <w:rPr>
          <w:rFonts w:hint="cs"/>
          <w:b/>
          <w:rtl/>
        </w:rPr>
        <w:t xml:space="preserve"> المخصصة</w:t>
      </w:r>
      <w:r w:rsidRPr="00511394">
        <w:rPr>
          <w:b/>
          <w:rtl/>
        </w:rPr>
        <w:t xml:space="preserve"> ل</w:t>
      </w:r>
      <w:r w:rsidRPr="00511394">
        <w:rPr>
          <w:rFonts w:hint="cs"/>
          <w:rtl/>
          <w:lang w:eastAsia="lt-LT"/>
        </w:rPr>
        <w:t>لأشخاص ذوي الإعاقة هي</w:t>
      </w:r>
      <w:r w:rsidRPr="00511394">
        <w:rPr>
          <w:b/>
          <w:rtl/>
        </w:rPr>
        <w:t xml:space="preserve"> مجاني</w:t>
      </w:r>
      <w:r w:rsidRPr="00511394">
        <w:rPr>
          <w:rFonts w:hint="cs"/>
          <w:b/>
          <w:rtl/>
        </w:rPr>
        <w:t>ة</w:t>
      </w:r>
      <w:r w:rsidRPr="00511394">
        <w:rPr>
          <w:b/>
          <w:rtl/>
        </w:rPr>
        <w:t xml:space="preserve"> في فيلنيوس. </w:t>
      </w:r>
      <w:r w:rsidRPr="00511394">
        <w:rPr>
          <w:rFonts w:hint="cs"/>
          <w:b/>
          <w:rtl/>
        </w:rPr>
        <w:t xml:space="preserve">ويتوفر </w:t>
      </w:r>
      <w:r w:rsidRPr="00511394">
        <w:rPr>
          <w:b/>
          <w:rtl/>
        </w:rPr>
        <w:t xml:space="preserve">وسط المدينة </w:t>
      </w:r>
      <w:r w:rsidRPr="00511394">
        <w:rPr>
          <w:rFonts w:hint="cs"/>
          <w:b/>
          <w:rtl/>
        </w:rPr>
        <w:t>على</w:t>
      </w:r>
      <w:r w:rsidRPr="00511394">
        <w:rPr>
          <w:b/>
          <w:rtl/>
        </w:rPr>
        <w:t xml:space="preserve"> نحو 100 مو</w:t>
      </w:r>
      <w:r w:rsidRPr="00511394">
        <w:rPr>
          <w:rFonts w:hint="cs"/>
          <w:b/>
          <w:rtl/>
        </w:rPr>
        <w:t>ق</w:t>
      </w:r>
      <w:r w:rsidRPr="00511394">
        <w:rPr>
          <w:b/>
          <w:rtl/>
        </w:rPr>
        <w:t xml:space="preserve">ف </w:t>
      </w:r>
      <w:r w:rsidRPr="00511394">
        <w:rPr>
          <w:rFonts w:hint="cs"/>
          <w:b/>
          <w:rtl/>
        </w:rPr>
        <w:t>لل</w:t>
      </w:r>
      <w:r w:rsidRPr="00511394">
        <w:rPr>
          <w:b/>
          <w:rtl/>
        </w:rPr>
        <w:t>سيارات</w:t>
      </w:r>
      <w:r w:rsidRPr="00511394">
        <w:rPr>
          <w:rFonts w:hint="cs"/>
          <w:b/>
          <w:rtl/>
        </w:rPr>
        <w:t xml:space="preserve"> مخصص</w:t>
      </w:r>
      <w:r w:rsidRPr="00511394">
        <w:rPr>
          <w:b/>
          <w:rtl/>
        </w:rPr>
        <w:t xml:space="preserve"> ل</w:t>
      </w:r>
      <w:r w:rsidRPr="00511394">
        <w:rPr>
          <w:rFonts w:hint="cs"/>
          <w:rtl/>
          <w:lang w:eastAsia="lt-LT"/>
        </w:rPr>
        <w:t>لأشخاص ذوي الإعاقة</w:t>
      </w:r>
      <w:r w:rsidRPr="00511394">
        <w:rPr>
          <w:b/>
          <w:rtl/>
        </w:rPr>
        <w:t xml:space="preserve">، </w:t>
      </w:r>
      <w:r w:rsidRPr="00511394">
        <w:rPr>
          <w:rFonts w:hint="cs"/>
          <w:b/>
          <w:rtl/>
        </w:rPr>
        <w:t>يحمل</w:t>
      </w:r>
      <w:r w:rsidRPr="00511394">
        <w:rPr>
          <w:b/>
          <w:rtl/>
        </w:rPr>
        <w:t xml:space="preserve"> علامات </w:t>
      </w:r>
      <w:r w:rsidRPr="00511394">
        <w:rPr>
          <w:rFonts w:hint="cs"/>
          <w:b/>
          <w:rtl/>
        </w:rPr>
        <w:t>مميزة</w:t>
      </w:r>
      <w:r w:rsidRPr="00511394">
        <w:rPr>
          <w:b/>
          <w:rtl/>
        </w:rPr>
        <w:t xml:space="preserve">. </w:t>
      </w:r>
      <w:r w:rsidRPr="00511394">
        <w:rPr>
          <w:rFonts w:hint="cs"/>
          <w:b/>
          <w:rtl/>
        </w:rPr>
        <w:t>كما تخصص</w:t>
      </w:r>
      <w:r w:rsidRPr="00511394">
        <w:rPr>
          <w:b/>
          <w:rtl/>
        </w:rPr>
        <w:t xml:space="preserve"> بلدية فيلنيوس أماكن</w:t>
      </w:r>
      <w:r w:rsidRPr="00511394">
        <w:rPr>
          <w:rFonts w:hint="cs"/>
          <w:b/>
          <w:rtl/>
        </w:rPr>
        <w:t xml:space="preserve"> معينة</w:t>
      </w:r>
      <w:r w:rsidRPr="00511394">
        <w:rPr>
          <w:b/>
          <w:rtl/>
        </w:rPr>
        <w:t xml:space="preserve"> لوقوف السيارات </w:t>
      </w:r>
      <w:r w:rsidRPr="00511394">
        <w:rPr>
          <w:rFonts w:hint="cs"/>
          <w:b/>
          <w:rtl/>
        </w:rPr>
        <w:t>بال</w:t>
      </w:r>
      <w:r w:rsidRPr="00511394">
        <w:rPr>
          <w:b/>
          <w:rtl/>
        </w:rPr>
        <w:t xml:space="preserve">مجان في </w:t>
      </w:r>
      <w:r w:rsidRPr="00511394">
        <w:rPr>
          <w:rFonts w:hint="cs"/>
          <w:b/>
          <w:rtl/>
        </w:rPr>
        <w:t>أ</w:t>
      </w:r>
      <w:r w:rsidRPr="00511394">
        <w:rPr>
          <w:b/>
          <w:rtl/>
        </w:rPr>
        <w:t>م</w:t>
      </w:r>
      <w:r w:rsidRPr="00511394">
        <w:rPr>
          <w:rFonts w:hint="cs"/>
          <w:b/>
          <w:rtl/>
        </w:rPr>
        <w:t>ا</w:t>
      </w:r>
      <w:r w:rsidRPr="00511394">
        <w:rPr>
          <w:b/>
          <w:rtl/>
        </w:rPr>
        <w:t xml:space="preserve">كن إقامة </w:t>
      </w:r>
      <w:r w:rsidRPr="00511394">
        <w:rPr>
          <w:rFonts w:hint="cs"/>
          <w:b/>
          <w:rtl/>
        </w:rPr>
        <w:t>ا</w:t>
      </w:r>
      <w:r w:rsidRPr="00511394">
        <w:rPr>
          <w:rFonts w:hint="cs"/>
          <w:rtl/>
          <w:lang w:eastAsia="lt-LT"/>
        </w:rPr>
        <w:t>لأشخاص ذوي الإعاقة</w:t>
      </w:r>
      <w:r w:rsidRPr="00511394">
        <w:rPr>
          <w:b/>
          <w:rtl/>
        </w:rPr>
        <w:t>.</w:t>
      </w:r>
    </w:p>
    <w:p w:rsidR="00324C73" w:rsidRPr="00511394" w:rsidRDefault="00324C73" w:rsidP="00400840">
      <w:pPr>
        <w:pStyle w:val="SingleTxtGA"/>
        <w:rPr>
          <w:rStyle w:val="Strong"/>
          <w:bCs w:val="0"/>
          <w:rtl/>
        </w:rPr>
      </w:pPr>
      <w:r w:rsidRPr="00511394">
        <w:rPr>
          <w:rStyle w:val="Strong"/>
          <w:bCs w:val="0"/>
          <w:rtl/>
        </w:rPr>
        <w:t>56</w:t>
      </w:r>
      <w:r w:rsidR="00997013" w:rsidRPr="00511394">
        <w:rPr>
          <w:rStyle w:val="Strong"/>
          <w:rFonts w:hint="cs"/>
          <w:bCs w:val="0"/>
          <w:rtl/>
        </w:rPr>
        <w:t>-</w:t>
      </w:r>
      <w:r w:rsidR="00997013" w:rsidRPr="00511394">
        <w:rPr>
          <w:rStyle w:val="Strong"/>
          <w:rFonts w:hint="cs"/>
          <w:bCs w:val="0"/>
          <w:rtl/>
        </w:rPr>
        <w:tab/>
      </w:r>
      <w:r w:rsidRPr="00511394">
        <w:rPr>
          <w:rStyle w:val="Strong"/>
          <w:rFonts w:hint="cs"/>
          <w:bCs w:val="0"/>
          <w:rtl/>
        </w:rPr>
        <w:t xml:space="preserve">وتشغل </w:t>
      </w:r>
      <w:r w:rsidRPr="00511394">
        <w:rPr>
          <w:rStyle w:val="Strong"/>
          <w:bCs w:val="0"/>
          <w:rtl/>
        </w:rPr>
        <w:t xml:space="preserve">بلدية مدينة </w:t>
      </w:r>
      <w:proofErr w:type="spellStart"/>
      <w:r w:rsidRPr="00511394">
        <w:rPr>
          <w:rStyle w:val="Strong"/>
          <w:bCs w:val="0"/>
          <w:rtl/>
        </w:rPr>
        <w:t>كاوناس</w:t>
      </w:r>
      <w:proofErr w:type="spellEnd"/>
      <w:r w:rsidRPr="00511394">
        <w:rPr>
          <w:rStyle w:val="Strong"/>
          <w:bCs w:val="0"/>
          <w:rtl/>
        </w:rPr>
        <w:t xml:space="preserve"> 123 مركب</w:t>
      </w:r>
      <w:r w:rsidRPr="00511394">
        <w:rPr>
          <w:rStyle w:val="Strong"/>
          <w:rFonts w:hint="cs"/>
          <w:bCs w:val="0"/>
          <w:rtl/>
        </w:rPr>
        <w:t>ة</w:t>
      </w:r>
      <w:r w:rsidRPr="00511394">
        <w:rPr>
          <w:rStyle w:val="Strong"/>
          <w:bCs w:val="0"/>
          <w:rtl/>
        </w:rPr>
        <w:t xml:space="preserve"> ذات أرضية منخفضة (80 حافلة و43 حافل</w:t>
      </w:r>
      <w:r w:rsidRPr="00511394">
        <w:rPr>
          <w:rStyle w:val="Strong"/>
          <w:rFonts w:hint="cs"/>
          <w:bCs w:val="0"/>
          <w:rtl/>
        </w:rPr>
        <w:t>ة</w:t>
      </w:r>
      <w:r w:rsidRPr="00511394">
        <w:rPr>
          <w:rStyle w:val="Strong"/>
          <w:bCs w:val="0"/>
          <w:rtl/>
        </w:rPr>
        <w:t xml:space="preserve"> </w:t>
      </w:r>
      <w:r w:rsidRPr="00511394">
        <w:rPr>
          <w:rStyle w:val="Strong"/>
          <w:rFonts w:hint="cs"/>
          <w:bCs w:val="0"/>
          <w:rtl/>
        </w:rPr>
        <w:t>عربة</w:t>
      </w:r>
      <w:r w:rsidRPr="00511394">
        <w:rPr>
          <w:rStyle w:val="Strong"/>
          <w:bCs w:val="0"/>
          <w:rtl/>
        </w:rPr>
        <w:t xml:space="preserve">). وقد </w:t>
      </w:r>
      <w:r w:rsidRPr="00511394">
        <w:rPr>
          <w:rStyle w:val="Strong"/>
          <w:rFonts w:hint="cs"/>
          <w:bCs w:val="0"/>
          <w:rtl/>
        </w:rPr>
        <w:t xml:space="preserve">جهزت </w:t>
      </w:r>
      <w:r w:rsidRPr="00511394">
        <w:rPr>
          <w:rStyle w:val="Strong"/>
          <w:bCs w:val="0"/>
          <w:rtl/>
        </w:rPr>
        <w:t xml:space="preserve">97 </w:t>
      </w:r>
      <w:r w:rsidRPr="00511394">
        <w:rPr>
          <w:rStyle w:val="Strong"/>
          <w:rFonts w:hint="cs"/>
          <w:bCs w:val="0"/>
          <w:rtl/>
        </w:rPr>
        <w:t>مركبة</w:t>
      </w:r>
      <w:r w:rsidRPr="00511394">
        <w:rPr>
          <w:rStyle w:val="Strong"/>
          <w:bCs w:val="0"/>
          <w:rtl/>
        </w:rPr>
        <w:t xml:space="preserve"> </w:t>
      </w:r>
      <w:r w:rsidRPr="00511394">
        <w:rPr>
          <w:rStyle w:val="Strong"/>
          <w:rFonts w:hint="cs"/>
          <w:bCs w:val="0"/>
          <w:rtl/>
        </w:rPr>
        <w:t>بمنحدرات</w:t>
      </w:r>
      <w:r w:rsidRPr="00511394">
        <w:rPr>
          <w:rStyle w:val="Strong"/>
          <w:bCs w:val="0"/>
          <w:rtl/>
        </w:rPr>
        <w:t xml:space="preserve"> خاصة </w:t>
      </w:r>
      <w:r w:rsidRPr="00511394">
        <w:rPr>
          <w:rStyle w:val="Strong"/>
          <w:rFonts w:hint="cs"/>
          <w:bCs w:val="0"/>
          <w:rtl/>
        </w:rPr>
        <w:t>ب</w:t>
      </w:r>
      <w:r w:rsidRPr="00511394">
        <w:rPr>
          <w:rFonts w:hint="cs"/>
          <w:b/>
          <w:rtl/>
        </w:rPr>
        <w:t>ا</w:t>
      </w:r>
      <w:r w:rsidRPr="00511394">
        <w:rPr>
          <w:rFonts w:hint="cs"/>
          <w:rtl/>
          <w:lang w:eastAsia="lt-LT"/>
        </w:rPr>
        <w:t>لأشخاص ذوي الإعاقة</w:t>
      </w:r>
      <w:r w:rsidRPr="00511394">
        <w:rPr>
          <w:rStyle w:val="Strong"/>
          <w:bCs w:val="0"/>
          <w:rtl/>
        </w:rPr>
        <w:t xml:space="preserve"> </w:t>
      </w:r>
      <w:r w:rsidRPr="00511394">
        <w:rPr>
          <w:rStyle w:val="Strong"/>
          <w:rFonts w:hint="cs"/>
          <w:bCs w:val="0"/>
          <w:rtl/>
        </w:rPr>
        <w:t>الذين يستعملون ا</w:t>
      </w:r>
      <w:r w:rsidRPr="00511394">
        <w:rPr>
          <w:rStyle w:val="Strong"/>
          <w:bCs w:val="0"/>
          <w:rtl/>
        </w:rPr>
        <w:t xml:space="preserve">لكراسي المتحركة. </w:t>
      </w:r>
      <w:r w:rsidRPr="00511394">
        <w:rPr>
          <w:rStyle w:val="Strong"/>
          <w:rFonts w:hint="cs"/>
          <w:bCs w:val="0"/>
          <w:rtl/>
        </w:rPr>
        <w:t xml:space="preserve">وتتوفر </w:t>
      </w:r>
      <w:r w:rsidRPr="00511394">
        <w:rPr>
          <w:rStyle w:val="Strong"/>
          <w:bCs w:val="0"/>
          <w:rtl/>
        </w:rPr>
        <w:t xml:space="preserve">المركبات </w:t>
      </w:r>
      <w:r w:rsidRPr="00511394">
        <w:rPr>
          <w:rStyle w:val="Strong"/>
          <w:rFonts w:hint="cs"/>
          <w:bCs w:val="0"/>
          <w:rtl/>
        </w:rPr>
        <w:t>على</w:t>
      </w:r>
      <w:r w:rsidRPr="00511394">
        <w:rPr>
          <w:rStyle w:val="Strong"/>
          <w:bCs w:val="0"/>
          <w:rtl/>
        </w:rPr>
        <w:t xml:space="preserve"> مقاعد خاصة وضع</w:t>
      </w:r>
      <w:r w:rsidRPr="00511394">
        <w:rPr>
          <w:rStyle w:val="Strong"/>
          <w:rFonts w:hint="cs"/>
          <w:bCs w:val="0"/>
          <w:rtl/>
        </w:rPr>
        <w:t>ت عليها</w:t>
      </w:r>
      <w:r w:rsidRPr="00511394">
        <w:rPr>
          <w:rStyle w:val="Strong"/>
          <w:bCs w:val="0"/>
          <w:rtl/>
        </w:rPr>
        <w:t xml:space="preserve"> علامة خاص </w:t>
      </w:r>
      <w:r w:rsidRPr="00511394">
        <w:rPr>
          <w:rStyle w:val="Strong"/>
          <w:rFonts w:hint="cs"/>
          <w:bCs w:val="0"/>
          <w:rtl/>
        </w:rPr>
        <w:t>ب</w:t>
      </w:r>
      <w:r w:rsidRPr="00511394">
        <w:rPr>
          <w:rFonts w:hint="cs"/>
          <w:b/>
          <w:rtl/>
        </w:rPr>
        <w:t>ا</w:t>
      </w:r>
      <w:r w:rsidRPr="00511394">
        <w:rPr>
          <w:rFonts w:hint="cs"/>
          <w:rtl/>
          <w:lang w:eastAsia="lt-LT"/>
        </w:rPr>
        <w:t>لأشخاص ذوي الإعاقة</w:t>
      </w:r>
      <w:r w:rsidRPr="00511394">
        <w:rPr>
          <w:rStyle w:val="Strong"/>
          <w:bCs w:val="0"/>
          <w:rtl/>
        </w:rPr>
        <w:t xml:space="preserve"> </w:t>
      </w:r>
      <w:r w:rsidRPr="00511394">
        <w:rPr>
          <w:rStyle w:val="Strong"/>
          <w:rFonts w:hint="cs"/>
          <w:bCs w:val="0"/>
          <w:rtl/>
        </w:rPr>
        <w:t>و</w:t>
      </w:r>
      <w:r w:rsidR="001D494A">
        <w:rPr>
          <w:rStyle w:val="Strong"/>
          <w:rFonts w:hint="cs"/>
          <w:bCs w:val="0"/>
          <w:rtl/>
        </w:rPr>
        <w:t>أيضاً</w:t>
      </w:r>
      <w:r w:rsidRPr="00511394">
        <w:rPr>
          <w:rStyle w:val="Strong"/>
          <w:rFonts w:hint="cs"/>
          <w:bCs w:val="0"/>
          <w:rtl/>
        </w:rPr>
        <w:t xml:space="preserve"> على</w:t>
      </w:r>
      <w:r w:rsidRPr="00511394">
        <w:rPr>
          <w:rStyle w:val="Strong"/>
          <w:bCs w:val="0"/>
          <w:rtl/>
        </w:rPr>
        <w:t xml:space="preserve"> أماكن </w:t>
      </w:r>
      <w:r w:rsidRPr="00511394">
        <w:rPr>
          <w:rStyle w:val="Strong"/>
          <w:rFonts w:hint="cs"/>
          <w:bCs w:val="0"/>
          <w:rtl/>
        </w:rPr>
        <w:t>مجهزة</w:t>
      </w:r>
      <w:r w:rsidRPr="00511394">
        <w:rPr>
          <w:rStyle w:val="Strong"/>
          <w:bCs w:val="0"/>
          <w:rtl/>
        </w:rPr>
        <w:t xml:space="preserve"> </w:t>
      </w:r>
      <w:r w:rsidRPr="00511394">
        <w:rPr>
          <w:rStyle w:val="Strong"/>
          <w:rFonts w:hint="cs"/>
          <w:bCs w:val="0"/>
          <w:rtl/>
        </w:rPr>
        <w:t>ب</w:t>
      </w:r>
      <w:r w:rsidRPr="00511394">
        <w:rPr>
          <w:rStyle w:val="Strong"/>
          <w:bCs w:val="0"/>
          <w:rtl/>
        </w:rPr>
        <w:t>القضبان و</w:t>
      </w:r>
      <w:r w:rsidRPr="00511394">
        <w:rPr>
          <w:rStyle w:val="Strong"/>
          <w:rFonts w:hint="cs"/>
          <w:bCs w:val="0"/>
          <w:rtl/>
        </w:rPr>
        <w:t>الأحزمة</w:t>
      </w:r>
      <w:r w:rsidRPr="00511394">
        <w:rPr>
          <w:rStyle w:val="Strong"/>
          <w:bCs w:val="0"/>
          <w:rtl/>
        </w:rPr>
        <w:t xml:space="preserve"> خاصة </w:t>
      </w:r>
      <w:r w:rsidRPr="00511394">
        <w:rPr>
          <w:rStyle w:val="Strong"/>
          <w:rFonts w:hint="cs"/>
          <w:bCs w:val="0"/>
          <w:rtl/>
        </w:rPr>
        <w:t>ب</w:t>
      </w:r>
      <w:r w:rsidRPr="00511394">
        <w:rPr>
          <w:rFonts w:hint="cs"/>
          <w:b/>
          <w:rtl/>
        </w:rPr>
        <w:t>ا</w:t>
      </w:r>
      <w:r w:rsidRPr="00511394">
        <w:rPr>
          <w:rFonts w:hint="cs"/>
          <w:rtl/>
          <w:lang w:eastAsia="lt-LT"/>
        </w:rPr>
        <w:t>لأشخاص ذوي الإعاقة</w:t>
      </w:r>
      <w:r w:rsidRPr="00511394">
        <w:rPr>
          <w:rStyle w:val="Strong"/>
          <w:bCs w:val="0"/>
          <w:rtl/>
        </w:rPr>
        <w:t xml:space="preserve"> </w:t>
      </w:r>
      <w:r w:rsidRPr="00511394">
        <w:rPr>
          <w:rStyle w:val="Strong"/>
          <w:rFonts w:hint="cs"/>
          <w:bCs w:val="0"/>
          <w:rtl/>
        </w:rPr>
        <w:t>الذين يستعملون ا</w:t>
      </w:r>
      <w:r w:rsidRPr="00511394">
        <w:rPr>
          <w:rStyle w:val="Strong"/>
          <w:bCs w:val="0"/>
          <w:rtl/>
        </w:rPr>
        <w:t xml:space="preserve">لكراسي المتحركة. </w:t>
      </w:r>
      <w:r w:rsidRPr="00511394">
        <w:rPr>
          <w:rStyle w:val="Strong"/>
          <w:rFonts w:hint="cs"/>
          <w:bCs w:val="0"/>
          <w:rtl/>
        </w:rPr>
        <w:t>واستجابة</w:t>
      </w:r>
      <w:r w:rsidRPr="00511394">
        <w:rPr>
          <w:rStyle w:val="Strong"/>
          <w:bCs w:val="0"/>
          <w:rtl/>
        </w:rPr>
        <w:t xml:space="preserve"> </w:t>
      </w:r>
      <w:r w:rsidRPr="00511394">
        <w:rPr>
          <w:rStyle w:val="Strong"/>
          <w:rFonts w:hint="cs"/>
          <w:bCs w:val="0"/>
          <w:rtl/>
        </w:rPr>
        <w:t>ل</w:t>
      </w:r>
      <w:r w:rsidRPr="00511394">
        <w:rPr>
          <w:rStyle w:val="Strong"/>
          <w:bCs w:val="0"/>
          <w:rtl/>
        </w:rPr>
        <w:t xml:space="preserve">طلبات منظمات </w:t>
      </w:r>
      <w:r w:rsidRPr="00511394">
        <w:rPr>
          <w:rFonts w:hint="cs"/>
          <w:b/>
          <w:rtl/>
        </w:rPr>
        <w:t>ا</w:t>
      </w:r>
      <w:r w:rsidRPr="00511394">
        <w:rPr>
          <w:rFonts w:hint="cs"/>
          <w:rtl/>
          <w:lang w:eastAsia="lt-LT"/>
        </w:rPr>
        <w:t>لأشخاص ذوي الإعاقة</w:t>
      </w:r>
      <w:r w:rsidRPr="00511394">
        <w:rPr>
          <w:rStyle w:val="Strong"/>
          <w:bCs w:val="0"/>
          <w:rtl/>
        </w:rPr>
        <w:t xml:space="preserve">، </w:t>
      </w:r>
      <w:r w:rsidRPr="00511394">
        <w:rPr>
          <w:rStyle w:val="Strong"/>
          <w:rFonts w:hint="cs"/>
          <w:bCs w:val="0"/>
          <w:rtl/>
        </w:rPr>
        <w:t>أعدت</w:t>
      </w:r>
      <w:r w:rsidRPr="00511394">
        <w:rPr>
          <w:rStyle w:val="Strong"/>
          <w:bCs w:val="0"/>
          <w:rtl/>
        </w:rPr>
        <w:t xml:space="preserve"> جداول </w:t>
      </w:r>
      <w:r w:rsidRPr="00511394">
        <w:rPr>
          <w:rStyle w:val="Strong"/>
          <w:rFonts w:hint="cs"/>
          <w:bCs w:val="0"/>
          <w:rtl/>
        </w:rPr>
        <w:t>خاصة برحلات</w:t>
      </w:r>
      <w:r w:rsidRPr="00511394">
        <w:rPr>
          <w:rStyle w:val="Strong"/>
          <w:bCs w:val="0"/>
          <w:rtl/>
        </w:rPr>
        <w:t xml:space="preserve"> </w:t>
      </w:r>
      <w:r w:rsidRPr="00511394">
        <w:rPr>
          <w:rStyle w:val="Strong"/>
          <w:rFonts w:hint="cs"/>
          <w:bCs w:val="0"/>
          <w:rtl/>
        </w:rPr>
        <w:t>ال</w:t>
      </w:r>
      <w:r w:rsidRPr="00511394">
        <w:rPr>
          <w:rStyle w:val="Strong"/>
          <w:bCs w:val="0"/>
          <w:rtl/>
        </w:rPr>
        <w:t>حافل</w:t>
      </w:r>
      <w:r w:rsidRPr="00511394">
        <w:rPr>
          <w:rStyle w:val="Strong"/>
          <w:rFonts w:hint="cs"/>
          <w:bCs w:val="0"/>
          <w:rtl/>
        </w:rPr>
        <w:t>ات</w:t>
      </w:r>
      <w:r w:rsidRPr="00511394">
        <w:rPr>
          <w:rStyle w:val="Strong"/>
          <w:bCs w:val="0"/>
          <w:rtl/>
        </w:rPr>
        <w:t xml:space="preserve"> </w:t>
      </w:r>
      <w:r w:rsidRPr="00511394">
        <w:rPr>
          <w:rStyle w:val="Strong"/>
          <w:rFonts w:hint="cs"/>
          <w:bCs w:val="0"/>
          <w:rtl/>
        </w:rPr>
        <w:t>ذات الأرضية</w:t>
      </w:r>
      <w:r w:rsidRPr="00511394">
        <w:rPr>
          <w:rStyle w:val="Strong"/>
          <w:bCs w:val="0"/>
          <w:rtl/>
        </w:rPr>
        <w:t xml:space="preserve"> المنخفضة فقط. </w:t>
      </w:r>
      <w:r w:rsidRPr="00511394">
        <w:rPr>
          <w:rStyle w:val="Strong"/>
          <w:rFonts w:hint="cs"/>
          <w:bCs w:val="0"/>
          <w:rtl/>
        </w:rPr>
        <w:t xml:space="preserve">وبالنظر </w:t>
      </w:r>
      <w:r w:rsidR="001D494A">
        <w:rPr>
          <w:rStyle w:val="Strong"/>
          <w:bCs w:val="0"/>
          <w:rtl/>
        </w:rPr>
        <w:t>أيضاً</w:t>
      </w:r>
      <w:r w:rsidRPr="00511394">
        <w:rPr>
          <w:rStyle w:val="Strong"/>
          <w:rFonts w:hint="cs"/>
          <w:bCs w:val="0"/>
          <w:rtl/>
        </w:rPr>
        <w:t xml:space="preserve"> ل</w:t>
      </w:r>
      <w:r w:rsidRPr="00511394">
        <w:rPr>
          <w:rStyle w:val="Strong"/>
          <w:bCs w:val="0"/>
          <w:rtl/>
        </w:rPr>
        <w:t xml:space="preserve">طلبات منظمات </w:t>
      </w:r>
      <w:r w:rsidRPr="00511394">
        <w:rPr>
          <w:rFonts w:hint="cs"/>
          <w:b/>
          <w:rtl/>
        </w:rPr>
        <w:t>ا</w:t>
      </w:r>
      <w:r w:rsidRPr="00511394">
        <w:rPr>
          <w:rFonts w:hint="cs"/>
          <w:rtl/>
          <w:lang w:eastAsia="lt-LT"/>
        </w:rPr>
        <w:t>لأشخاص ذوي الإعاقة</w:t>
      </w:r>
      <w:r w:rsidRPr="00511394">
        <w:rPr>
          <w:rStyle w:val="Strong"/>
          <w:bCs w:val="0"/>
          <w:rtl/>
        </w:rPr>
        <w:t xml:space="preserve"> </w:t>
      </w:r>
      <w:r w:rsidRPr="00511394">
        <w:rPr>
          <w:rStyle w:val="Strong"/>
          <w:rFonts w:hint="cs"/>
          <w:bCs w:val="0"/>
          <w:rtl/>
        </w:rPr>
        <w:t>وتيسيرا</w:t>
      </w:r>
      <w:r w:rsidRPr="00511394">
        <w:rPr>
          <w:rStyle w:val="Strong"/>
          <w:bCs w:val="0"/>
          <w:rtl/>
        </w:rPr>
        <w:t xml:space="preserve"> </w:t>
      </w:r>
      <w:r w:rsidRPr="00511394">
        <w:rPr>
          <w:rStyle w:val="Strong"/>
          <w:rFonts w:hint="cs"/>
          <w:bCs w:val="0"/>
          <w:rtl/>
        </w:rPr>
        <w:t>ل</w:t>
      </w:r>
      <w:r w:rsidRPr="00511394">
        <w:rPr>
          <w:rStyle w:val="Strong"/>
          <w:bCs w:val="0"/>
          <w:rtl/>
        </w:rPr>
        <w:t>وصول</w:t>
      </w:r>
      <w:r w:rsidRPr="00511394">
        <w:rPr>
          <w:rStyle w:val="Strong"/>
          <w:rFonts w:hint="cs"/>
          <w:bCs w:val="0"/>
          <w:rtl/>
        </w:rPr>
        <w:t xml:space="preserve"> </w:t>
      </w:r>
      <w:r w:rsidRPr="00511394">
        <w:rPr>
          <w:rStyle w:val="Strong"/>
          <w:bCs w:val="0"/>
          <w:rtl/>
        </w:rPr>
        <w:t>ضعاف البصر والمكفوفين إلى وسائل النقل العام، جهز</w:t>
      </w:r>
      <w:r w:rsidRPr="00511394">
        <w:rPr>
          <w:rStyle w:val="Strong"/>
          <w:rFonts w:hint="cs"/>
          <w:bCs w:val="0"/>
          <w:rtl/>
        </w:rPr>
        <w:t>ت</w:t>
      </w:r>
      <w:r w:rsidRPr="00511394">
        <w:rPr>
          <w:rStyle w:val="Strong"/>
          <w:bCs w:val="0"/>
          <w:rtl/>
        </w:rPr>
        <w:t xml:space="preserve"> 40 حافل</w:t>
      </w:r>
      <w:r w:rsidRPr="00511394">
        <w:rPr>
          <w:rStyle w:val="Strong"/>
          <w:rFonts w:hint="cs"/>
          <w:bCs w:val="0"/>
          <w:rtl/>
        </w:rPr>
        <w:t>ة</w:t>
      </w:r>
      <w:r w:rsidRPr="00511394">
        <w:rPr>
          <w:rStyle w:val="Strong"/>
          <w:bCs w:val="0"/>
          <w:rtl/>
        </w:rPr>
        <w:t xml:space="preserve"> </w:t>
      </w:r>
      <w:r w:rsidRPr="00511394">
        <w:rPr>
          <w:rStyle w:val="Strong"/>
          <w:rFonts w:hint="cs"/>
          <w:bCs w:val="0"/>
          <w:rtl/>
        </w:rPr>
        <w:t>عربة</w:t>
      </w:r>
      <w:r w:rsidRPr="00511394">
        <w:rPr>
          <w:rStyle w:val="Strong"/>
          <w:bCs w:val="0"/>
          <w:rtl/>
        </w:rPr>
        <w:t xml:space="preserve"> </w:t>
      </w:r>
      <w:r w:rsidRPr="00511394">
        <w:rPr>
          <w:rStyle w:val="Strong"/>
          <w:rFonts w:hint="cs"/>
          <w:bCs w:val="0"/>
          <w:rtl/>
        </w:rPr>
        <w:t>ب</w:t>
      </w:r>
      <w:r w:rsidRPr="00511394">
        <w:rPr>
          <w:rStyle w:val="Strong"/>
          <w:bCs w:val="0"/>
          <w:rtl/>
        </w:rPr>
        <w:t>نظام اتصال صوتي خارجي</w:t>
      </w:r>
      <w:r w:rsidRPr="00511394">
        <w:rPr>
          <w:rStyle w:val="Strong"/>
          <w:rFonts w:hint="cs"/>
          <w:bCs w:val="0"/>
          <w:rtl/>
        </w:rPr>
        <w:t>، بحيث</w:t>
      </w:r>
      <w:r w:rsidRPr="00511394">
        <w:rPr>
          <w:rStyle w:val="Strong"/>
          <w:bCs w:val="0"/>
          <w:rtl/>
        </w:rPr>
        <w:t xml:space="preserve"> </w:t>
      </w:r>
      <w:r w:rsidRPr="00511394">
        <w:rPr>
          <w:rStyle w:val="Strong"/>
          <w:rFonts w:hint="cs"/>
          <w:bCs w:val="0"/>
          <w:rtl/>
        </w:rPr>
        <w:t>تعلن ال</w:t>
      </w:r>
      <w:r w:rsidRPr="00511394">
        <w:rPr>
          <w:rStyle w:val="Strong"/>
          <w:bCs w:val="0"/>
          <w:rtl/>
        </w:rPr>
        <w:t>حافل</w:t>
      </w:r>
      <w:r w:rsidRPr="00511394">
        <w:rPr>
          <w:rStyle w:val="Strong"/>
          <w:rFonts w:hint="cs"/>
          <w:bCs w:val="0"/>
          <w:rtl/>
        </w:rPr>
        <w:t>ة</w:t>
      </w:r>
      <w:r w:rsidRPr="00511394">
        <w:rPr>
          <w:rStyle w:val="Strong"/>
          <w:bCs w:val="0"/>
          <w:rtl/>
        </w:rPr>
        <w:t xml:space="preserve"> </w:t>
      </w:r>
      <w:r w:rsidRPr="00511394">
        <w:rPr>
          <w:rStyle w:val="Strong"/>
          <w:rFonts w:hint="cs"/>
          <w:bCs w:val="0"/>
          <w:rtl/>
        </w:rPr>
        <w:t>العربة</w:t>
      </w:r>
      <w:r w:rsidRPr="00511394">
        <w:rPr>
          <w:rStyle w:val="Strong"/>
          <w:bCs w:val="0"/>
          <w:rtl/>
        </w:rPr>
        <w:t xml:space="preserve"> </w:t>
      </w:r>
      <w:r w:rsidRPr="00511394">
        <w:rPr>
          <w:rStyle w:val="Strong"/>
          <w:rFonts w:hint="cs"/>
          <w:bCs w:val="0"/>
          <w:rtl/>
        </w:rPr>
        <w:t>رقم المسار عند اقترابها من</w:t>
      </w:r>
      <w:r w:rsidRPr="00511394">
        <w:rPr>
          <w:rStyle w:val="Strong"/>
          <w:bCs w:val="0"/>
          <w:rtl/>
        </w:rPr>
        <w:t xml:space="preserve"> محطة </w:t>
      </w:r>
      <w:r w:rsidRPr="00511394">
        <w:rPr>
          <w:rStyle w:val="Strong"/>
          <w:rFonts w:hint="cs"/>
          <w:bCs w:val="0"/>
          <w:rtl/>
        </w:rPr>
        <w:t>ا</w:t>
      </w:r>
      <w:r w:rsidRPr="00511394">
        <w:rPr>
          <w:rStyle w:val="Strong"/>
          <w:bCs w:val="0"/>
          <w:rtl/>
        </w:rPr>
        <w:t xml:space="preserve">لحافلات </w:t>
      </w:r>
      <w:r w:rsidRPr="00511394">
        <w:rPr>
          <w:rStyle w:val="Strong"/>
          <w:rFonts w:hint="cs"/>
          <w:bCs w:val="0"/>
          <w:rtl/>
        </w:rPr>
        <w:t xml:space="preserve">من خلال </w:t>
      </w:r>
      <w:r w:rsidRPr="00511394">
        <w:rPr>
          <w:rStyle w:val="Strong"/>
          <w:bCs w:val="0"/>
          <w:rtl/>
        </w:rPr>
        <w:t xml:space="preserve">مكبرات الصوت </w:t>
      </w:r>
      <w:r w:rsidRPr="00511394">
        <w:rPr>
          <w:rStyle w:val="Strong"/>
          <w:rFonts w:hint="cs"/>
          <w:bCs w:val="0"/>
          <w:rtl/>
        </w:rPr>
        <w:t>ال</w:t>
      </w:r>
      <w:r w:rsidRPr="00511394">
        <w:rPr>
          <w:rStyle w:val="Strong"/>
          <w:bCs w:val="0"/>
          <w:rtl/>
        </w:rPr>
        <w:t>خارج</w:t>
      </w:r>
      <w:r w:rsidRPr="00511394">
        <w:rPr>
          <w:rStyle w:val="Strong"/>
          <w:rFonts w:hint="cs"/>
          <w:bCs w:val="0"/>
          <w:rtl/>
        </w:rPr>
        <w:t>ية</w:t>
      </w:r>
      <w:r w:rsidRPr="00511394">
        <w:rPr>
          <w:rStyle w:val="Strong"/>
          <w:bCs w:val="0"/>
          <w:rtl/>
        </w:rPr>
        <w:t xml:space="preserve">. </w:t>
      </w:r>
      <w:r w:rsidRPr="00511394">
        <w:rPr>
          <w:rStyle w:val="Strong"/>
          <w:rFonts w:hint="cs"/>
          <w:bCs w:val="0"/>
          <w:rtl/>
        </w:rPr>
        <w:t xml:space="preserve">كما تُعلَنُ </w:t>
      </w:r>
      <w:r w:rsidRPr="00511394">
        <w:rPr>
          <w:rStyle w:val="Strong"/>
          <w:bCs w:val="0"/>
          <w:rtl/>
        </w:rPr>
        <w:t>داخل جميع المركبات</w:t>
      </w:r>
      <w:r w:rsidRPr="00511394">
        <w:rPr>
          <w:rStyle w:val="Strong"/>
          <w:rFonts w:hint="cs"/>
          <w:bCs w:val="0"/>
          <w:rtl/>
        </w:rPr>
        <w:t xml:space="preserve"> ال</w:t>
      </w:r>
      <w:r w:rsidRPr="00511394">
        <w:rPr>
          <w:rStyle w:val="Strong"/>
          <w:bCs w:val="0"/>
          <w:rtl/>
        </w:rPr>
        <w:t>معلومات</w:t>
      </w:r>
      <w:r w:rsidRPr="00511394">
        <w:rPr>
          <w:rStyle w:val="Strong"/>
          <w:rFonts w:hint="cs"/>
          <w:bCs w:val="0"/>
          <w:rtl/>
        </w:rPr>
        <w:t>ُ</w:t>
      </w:r>
      <w:r w:rsidRPr="00511394">
        <w:rPr>
          <w:rStyle w:val="Strong"/>
          <w:bCs w:val="0"/>
          <w:rtl/>
        </w:rPr>
        <w:t xml:space="preserve"> </w:t>
      </w:r>
      <w:r w:rsidRPr="00511394">
        <w:rPr>
          <w:rStyle w:val="Strong"/>
          <w:rFonts w:hint="cs"/>
          <w:bCs w:val="0"/>
          <w:rtl/>
        </w:rPr>
        <w:t xml:space="preserve">المتعلقة بالمسار </w:t>
      </w:r>
      <w:r w:rsidRPr="00511394">
        <w:rPr>
          <w:rStyle w:val="Strong"/>
          <w:bCs w:val="0"/>
          <w:rtl/>
        </w:rPr>
        <w:t xml:space="preserve">بصوت </w:t>
      </w:r>
      <w:r w:rsidRPr="00511394">
        <w:rPr>
          <w:rStyle w:val="Strong"/>
          <w:rFonts w:hint="cs"/>
          <w:bCs w:val="0"/>
          <w:rtl/>
        </w:rPr>
        <w:t>عال</w:t>
      </w:r>
      <w:r w:rsidRPr="00511394">
        <w:rPr>
          <w:rStyle w:val="Strong"/>
          <w:bCs w:val="0"/>
          <w:rtl/>
        </w:rPr>
        <w:t>.</w:t>
      </w:r>
    </w:p>
    <w:p w:rsidR="00324C73" w:rsidRPr="00511394" w:rsidRDefault="00324C73" w:rsidP="00400840">
      <w:pPr>
        <w:pStyle w:val="SingleTxtGA"/>
        <w:rPr>
          <w:rStyle w:val="Strong"/>
          <w:bCs w:val="0"/>
          <w:rtl/>
        </w:rPr>
      </w:pPr>
      <w:r w:rsidRPr="00511394">
        <w:rPr>
          <w:rStyle w:val="Strong"/>
          <w:bCs w:val="0"/>
          <w:rtl/>
        </w:rPr>
        <w:t>57</w:t>
      </w:r>
      <w:r w:rsidR="00997013" w:rsidRPr="00511394">
        <w:rPr>
          <w:rStyle w:val="Strong"/>
          <w:rFonts w:hint="cs"/>
          <w:bCs w:val="0"/>
          <w:rtl/>
        </w:rPr>
        <w:t>-</w:t>
      </w:r>
      <w:r w:rsidR="00997013" w:rsidRPr="00511394">
        <w:rPr>
          <w:rStyle w:val="Strong"/>
          <w:rFonts w:hint="cs"/>
          <w:bCs w:val="0"/>
          <w:rtl/>
        </w:rPr>
        <w:tab/>
      </w:r>
      <w:r w:rsidRPr="00511394">
        <w:rPr>
          <w:rStyle w:val="Strong"/>
          <w:bCs w:val="0"/>
          <w:rtl/>
        </w:rPr>
        <w:t>واعتبارا</w:t>
      </w:r>
      <w:r w:rsidR="00141789">
        <w:rPr>
          <w:rStyle w:val="Strong"/>
          <w:rFonts w:hint="cs"/>
          <w:bCs w:val="0"/>
          <w:rtl/>
        </w:rPr>
        <w:t>ً</w:t>
      </w:r>
      <w:r w:rsidRPr="00511394">
        <w:rPr>
          <w:rStyle w:val="Strong"/>
          <w:bCs w:val="0"/>
          <w:rtl/>
        </w:rPr>
        <w:t xml:space="preserve"> من 1 </w:t>
      </w:r>
      <w:r w:rsidRPr="00511394">
        <w:rPr>
          <w:rStyle w:val="Strong"/>
          <w:rFonts w:hint="cs"/>
          <w:bCs w:val="0"/>
          <w:rtl/>
        </w:rPr>
        <w:t>أيلول/</w:t>
      </w:r>
      <w:r w:rsidRPr="00511394">
        <w:rPr>
          <w:rStyle w:val="Strong"/>
          <w:bCs w:val="0"/>
          <w:rtl/>
        </w:rPr>
        <w:t>سبتمبر 2010</w:t>
      </w:r>
      <w:r w:rsidRPr="00511394">
        <w:rPr>
          <w:rStyle w:val="Strong"/>
          <w:rFonts w:hint="cs"/>
          <w:bCs w:val="0"/>
          <w:rtl/>
        </w:rPr>
        <w:t>،</w:t>
      </w:r>
      <w:r w:rsidRPr="00511394">
        <w:rPr>
          <w:rStyle w:val="Strong"/>
          <w:bCs w:val="0"/>
          <w:rtl/>
        </w:rPr>
        <w:t xml:space="preserve"> </w:t>
      </w:r>
      <w:r w:rsidRPr="00511394">
        <w:rPr>
          <w:rStyle w:val="Strong"/>
          <w:rFonts w:hint="cs"/>
          <w:bCs w:val="0"/>
          <w:rtl/>
        </w:rPr>
        <w:t>شرعت</w:t>
      </w:r>
      <w:r w:rsidRPr="00511394">
        <w:rPr>
          <w:rStyle w:val="Strong"/>
          <w:bCs w:val="0"/>
          <w:rtl/>
        </w:rPr>
        <w:t xml:space="preserve"> بلدية </w:t>
      </w:r>
      <w:proofErr w:type="spellStart"/>
      <w:r w:rsidRPr="00511394">
        <w:rPr>
          <w:rStyle w:val="Strong"/>
          <w:bCs w:val="0"/>
          <w:rtl/>
        </w:rPr>
        <w:t>كلايبيدا</w:t>
      </w:r>
      <w:proofErr w:type="spellEnd"/>
      <w:r w:rsidRPr="00511394">
        <w:rPr>
          <w:rStyle w:val="Strong"/>
          <w:bCs w:val="0"/>
          <w:rtl/>
        </w:rPr>
        <w:t xml:space="preserve"> </w:t>
      </w:r>
      <w:r w:rsidRPr="00511394">
        <w:rPr>
          <w:rStyle w:val="Strong"/>
          <w:rFonts w:hint="cs"/>
          <w:bCs w:val="0"/>
          <w:rtl/>
        </w:rPr>
        <w:t xml:space="preserve">في </w:t>
      </w:r>
      <w:r w:rsidRPr="00511394">
        <w:rPr>
          <w:rStyle w:val="Strong"/>
          <w:bCs w:val="0"/>
          <w:rtl/>
        </w:rPr>
        <w:t>استبدال حافلات</w:t>
      </w:r>
      <w:r w:rsidRPr="00511394">
        <w:rPr>
          <w:rStyle w:val="Strong"/>
          <w:rFonts w:hint="cs"/>
          <w:bCs w:val="0"/>
          <w:rtl/>
        </w:rPr>
        <w:t>ها</w:t>
      </w:r>
      <w:r w:rsidRPr="00511394">
        <w:rPr>
          <w:rStyle w:val="Strong"/>
          <w:bCs w:val="0"/>
          <w:rtl/>
        </w:rPr>
        <w:t xml:space="preserve"> </w:t>
      </w:r>
      <w:r w:rsidRPr="00511394">
        <w:rPr>
          <w:rStyle w:val="Strong"/>
          <w:rFonts w:hint="cs"/>
          <w:bCs w:val="0"/>
          <w:rtl/>
        </w:rPr>
        <w:t>بحافلات</w:t>
      </w:r>
      <w:r w:rsidRPr="00511394">
        <w:rPr>
          <w:rStyle w:val="Strong"/>
          <w:bCs w:val="0"/>
          <w:rtl/>
        </w:rPr>
        <w:t xml:space="preserve"> </w:t>
      </w:r>
      <w:r w:rsidRPr="00511394">
        <w:rPr>
          <w:rStyle w:val="Strong"/>
          <w:rFonts w:hint="cs"/>
          <w:bCs w:val="0"/>
          <w:rtl/>
        </w:rPr>
        <w:t>ذات أرضية</w:t>
      </w:r>
      <w:r w:rsidRPr="00511394">
        <w:rPr>
          <w:rStyle w:val="Strong"/>
          <w:bCs w:val="0"/>
          <w:rtl/>
        </w:rPr>
        <w:t xml:space="preserve"> </w:t>
      </w:r>
      <w:r w:rsidRPr="00511394">
        <w:rPr>
          <w:rStyle w:val="Strong"/>
          <w:rFonts w:hint="cs"/>
          <w:bCs w:val="0"/>
          <w:rtl/>
        </w:rPr>
        <w:t>م</w:t>
      </w:r>
      <w:r w:rsidRPr="00511394">
        <w:rPr>
          <w:rStyle w:val="Strong"/>
          <w:bCs w:val="0"/>
          <w:rtl/>
        </w:rPr>
        <w:t xml:space="preserve">نخفضة فقط. </w:t>
      </w:r>
      <w:r w:rsidRPr="00511394">
        <w:rPr>
          <w:rStyle w:val="Strong"/>
          <w:rFonts w:hint="cs"/>
          <w:bCs w:val="0"/>
          <w:rtl/>
        </w:rPr>
        <w:t xml:space="preserve">وقد </w:t>
      </w:r>
      <w:r w:rsidRPr="00511394">
        <w:rPr>
          <w:rStyle w:val="Strong"/>
          <w:bCs w:val="0"/>
          <w:rtl/>
        </w:rPr>
        <w:t>جهز</w:t>
      </w:r>
      <w:r w:rsidRPr="00511394">
        <w:rPr>
          <w:rStyle w:val="Strong"/>
          <w:rFonts w:hint="cs"/>
          <w:bCs w:val="0"/>
          <w:rtl/>
        </w:rPr>
        <w:t>ت</w:t>
      </w:r>
      <w:r w:rsidRPr="00511394">
        <w:rPr>
          <w:rStyle w:val="Strong"/>
          <w:bCs w:val="0"/>
          <w:rtl/>
        </w:rPr>
        <w:t xml:space="preserve"> جميع الحافلات </w:t>
      </w:r>
      <w:r w:rsidRPr="00511394">
        <w:rPr>
          <w:rStyle w:val="Strong"/>
          <w:rFonts w:hint="cs"/>
          <w:bCs w:val="0"/>
          <w:rtl/>
        </w:rPr>
        <w:t>ب</w:t>
      </w:r>
      <w:r w:rsidRPr="00511394">
        <w:rPr>
          <w:rStyle w:val="Strong"/>
          <w:bCs w:val="0"/>
          <w:rtl/>
        </w:rPr>
        <w:t xml:space="preserve">أجهزة سمعية داخلية </w:t>
      </w:r>
      <w:r w:rsidRPr="00511394">
        <w:rPr>
          <w:rStyle w:val="Strong"/>
          <w:rFonts w:hint="cs"/>
          <w:bCs w:val="0"/>
          <w:rtl/>
        </w:rPr>
        <w:t>تعلن</w:t>
      </w:r>
      <w:r w:rsidRPr="00511394">
        <w:rPr>
          <w:rStyle w:val="Strong"/>
          <w:bCs w:val="0"/>
          <w:rtl/>
        </w:rPr>
        <w:t xml:space="preserve"> عن </w:t>
      </w:r>
      <w:r w:rsidRPr="00511394">
        <w:rPr>
          <w:rStyle w:val="Strong"/>
          <w:rFonts w:hint="cs"/>
          <w:bCs w:val="0"/>
          <w:rtl/>
        </w:rPr>
        <w:t>المحطة</w:t>
      </w:r>
      <w:r w:rsidRPr="00511394">
        <w:rPr>
          <w:rStyle w:val="Strong"/>
          <w:bCs w:val="0"/>
          <w:rtl/>
        </w:rPr>
        <w:t xml:space="preserve"> </w:t>
      </w:r>
      <w:r w:rsidRPr="00511394">
        <w:rPr>
          <w:rStyle w:val="Strong"/>
          <w:rFonts w:hint="cs"/>
          <w:bCs w:val="0"/>
          <w:rtl/>
        </w:rPr>
        <w:t>التي وصلت إليها الحافلة وتلك التي تليها</w:t>
      </w:r>
      <w:r w:rsidRPr="00511394">
        <w:rPr>
          <w:rStyle w:val="Strong"/>
          <w:bCs w:val="0"/>
          <w:rtl/>
        </w:rPr>
        <w:t xml:space="preserve">، </w:t>
      </w:r>
      <w:r w:rsidR="001D494A">
        <w:rPr>
          <w:rStyle w:val="Strong"/>
          <w:bCs w:val="0"/>
          <w:rtl/>
        </w:rPr>
        <w:t>فضلاً</w:t>
      </w:r>
      <w:r w:rsidRPr="00511394">
        <w:rPr>
          <w:rStyle w:val="Strong"/>
          <w:bCs w:val="0"/>
          <w:rtl/>
        </w:rPr>
        <w:t xml:space="preserve"> عن مكبر صوت خارجي </w:t>
      </w:r>
      <w:r w:rsidRPr="00511394">
        <w:rPr>
          <w:rStyle w:val="Strong"/>
          <w:rFonts w:hint="cs"/>
          <w:bCs w:val="0"/>
          <w:rtl/>
        </w:rPr>
        <w:t>ي</w:t>
      </w:r>
      <w:r w:rsidRPr="00511394">
        <w:rPr>
          <w:rStyle w:val="Strong"/>
          <w:bCs w:val="0"/>
          <w:rtl/>
        </w:rPr>
        <w:t>بلغ الركاب</w:t>
      </w:r>
      <w:r w:rsidRPr="00511394">
        <w:rPr>
          <w:rStyle w:val="Strong"/>
          <w:rFonts w:hint="cs"/>
          <w:bCs w:val="0"/>
          <w:rtl/>
        </w:rPr>
        <w:t xml:space="preserve"> الذين</w:t>
      </w:r>
      <w:r w:rsidRPr="00511394">
        <w:rPr>
          <w:rStyle w:val="Strong"/>
          <w:bCs w:val="0"/>
          <w:rtl/>
        </w:rPr>
        <w:t xml:space="preserve"> ينتظرون في </w:t>
      </w:r>
      <w:r w:rsidRPr="00511394">
        <w:rPr>
          <w:rStyle w:val="Strong"/>
          <w:rFonts w:hint="cs"/>
          <w:bCs w:val="0"/>
          <w:rtl/>
        </w:rPr>
        <w:t>ال</w:t>
      </w:r>
      <w:r w:rsidRPr="00511394">
        <w:rPr>
          <w:rStyle w:val="Strong"/>
          <w:bCs w:val="0"/>
          <w:rtl/>
        </w:rPr>
        <w:t xml:space="preserve">محطة عن </w:t>
      </w:r>
      <w:r w:rsidRPr="00511394">
        <w:rPr>
          <w:rStyle w:val="Strong"/>
          <w:rFonts w:hint="cs"/>
          <w:bCs w:val="0"/>
          <w:rtl/>
        </w:rPr>
        <w:t>مسار</w:t>
      </w:r>
      <w:r w:rsidRPr="00511394">
        <w:rPr>
          <w:rStyle w:val="Strong"/>
          <w:bCs w:val="0"/>
          <w:rtl/>
        </w:rPr>
        <w:t xml:space="preserve"> الحافلة. </w:t>
      </w:r>
      <w:r w:rsidRPr="00511394">
        <w:rPr>
          <w:rStyle w:val="Strong"/>
          <w:rFonts w:hint="cs"/>
          <w:bCs w:val="0"/>
          <w:rtl/>
        </w:rPr>
        <w:t xml:space="preserve">وزودت </w:t>
      </w:r>
      <w:r w:rsidRPr="00511394">
        <w:rPr>
          <w:rStyle w:val="Strong"/>
          <w:bCs w:val="0"/>
          <w:rtl/>
        </w:rPr>
        <w:t>الحافلات</w:t>
      </w:r>
      <w:r w:rsidRPr="00511394">
        <w:rPr>
          <w:rStyle w:val="Strong"/>
          <w:rFonts w:hint="cs"/>
          <w:bCs w:val="0"/>
          <w:rtl/>
        </w:rPr>
        <w:t xml:space="preserve"> </w:t>
      </w:r>
      <w:r w:rsidRPr="00511394">
        <w:rPr>
          <w:rStyle w:val="Strong"/>
          <w:bCs w:val="0"/>
          <w:rtl/>
        </w:rPr>
        <w:t xml:space="preserve">عام 2011 </w:t>
      </w:r>
      <w:r w:rsidRPr="00511394">
        <w:rPr>
          <w:rStyle w:val="Strong"/>
          <w:rFonts w:hint="cs"/>
          <w:bCs w:val="0"/>
          <w:rtl/>
        </w:rPr>
        <w:t>ب</w:t>
      </w:r>
      <w:r w:rsidRPr="00511394">
        <w:rPr>
          <w:rStyle w:val="Strong"/>
          <w:bCs w:val="0"/>
          <w:rtl/>
        </w:rPr>
        <w:t xml:space="preserve">نظام </w:t>
      </w:r>
      <w:r w:rsidRPr="00511394">
        <w:rPr>
          <w:rStyle w:val="Strong"/>
          <w:rFonts w:hint="cs"/>
          <w:bCs w:val="0"/>
          <w:rtl/>
        </w:rPr>
        <w:t>للم</w:t>
      </w:r>
      <w:r w:rsidRPr="00511394">
        <w:rPr>
          <w:rStyle w:val="Strong"/>
          <w:bCs w:val="0"/>
          <w:rtl/>
        </w:rPr>
        <w:t>علومات مستند</w:t>
      </w:r>
      <w:r w:rsidRPr="00511394">
        <w:rPr>
          <w:rStyle w:val="Strong"/>
          <w:rFonts w:hint="cs"/>
          <w:bCs w:val="0"/>
          <w:rtl/>
        </w:rPr>
        <w:t xml:space="preserve"> على نظام ليد</w:t>
      </w:r>
      <w:r w:rsidRPr="00511394">
        <w:rPr>
          <w:rStyle w:val="Strong"/>
          <w:bCs w:val="0"/>
          <w:rtl/>
        </w:rPr>
        <w:t xml:space="preserve"> داخل الحافل</w:t>
      </w:r>
      <w:r w:rsidRPr="00511394">
        <w:rPr>
          <w:rStyle w:val="Strong"/>
          <w:rFonts w:hint="cs"/>
          <w:bCs w:val="0"/>
          <w:rtl/>
        </w:rPr>
        <w:t>ات و</w:t>
      </w:r>
      <w:r w:rsidRPr="00511394">
        <w:rPr>
          <w:rStyle w:val="Strong"/>
          <w:bCs w:val="0"/>
          <w:rtl/>
        </w:rPr>
        <w:t>خارج</w:t>
      </w:r>
      <w:r w:rsidRPr="00511394">
        <w:rPr>
          <w:rStyle w:val="Strong"/>
          <w:rFonts w:hint="cs"/>
          <w:bCs w:val="0"/>
          <w:rtl/>
        </w:rPr>
        <w:t>ها ي</w:t>
      </w:r>
      <w:r w:rsidRPr="00511394">
        <w:rPr>
          <w:rStyle w:val="Strong"/>
          <w:bCs w:val="0"/>
          <w:rtl/>
        </w:rPr>
        <w:t xml:space="preserve">وفر المعلومات عن </w:t>
      </w:r>
      <w:r w:rsidRPr="00511394">
        <w:rPr>
          <w:rStyle w:val="Strong"/>
          <w:rFonts w:hint="cs"/>
          <w:bCs w:val="0"/>
          <w:rtl/>
        </w:rPr>
        <w:t>المسار</w:t>
      </w:r>
      <w:r w:rsidRPr="00511394">
        <w:rPr>
          <w:rStyle w:val="Strong"/>
          <w:bCs w:val="0"/>
          <w:rtl/>
        </w:rPr>
        <w:t xml:space="preserve"> </w:t>
      </w:r>
      <w:r w:rsidRPr="00511394">
        <w:rPr>
          <w:rStyle w:val="Strong"/>
          <w:rFonts w:hint="cs"/>
          <w:bCs w:val="0"/>
          <w:rtl/>
        </w:rPr>
        <w:t>والمحطات</w:t>
      </w:r>
      <w:r w:rsidRPr="00511394">
        <w:rPr>
          <w:rStyle w:val="Strong"/>
          <w:bCs w:val="0"/>
          <w:rtl/>
        </w:rPr>
        <w:t xml:space="preserve"> والشوارع </w:t>
      </w:r>
      <w:r w:rsidRPr="00511394">
        <w:rPr>
          <w:rStyle w:val="Strong"/>
          <w:rFonts w:hint="cs"/>
          <w:bCs w:val="0"/>
          <w:rtl/>
        </w:rPr>
        <w:t xml:space="preserve">الواقعة </w:t>
      </w:r>
      <w:r w:rsidRPr="00511394">
        <w:rPr>
          <w:rStyle w:val="Strong"/>
          <w:bCs w:val="0"/>
          <w:rtl/>
        </w:rPr>
        <w:t xml:space="preserve">على </w:t>
      </w:r>
      <w:r w:rsidRPr="00511394">
        <w:rPr>
          <w:rStyle w:val="Strong"/>
          <w:rFonts w:hint="cs"/>
          <w:bCs w:val="0"/>
          <w:rtl/>
        </w:rPr>
        <w:t>المسار</w:t>
      </w:r>
      <w:r w:rsidRPr="00511394">
        <w:rPr>
          <w:rStyle w:val="Strong"/>
          <w:bCs w:val="0"/>
          <w:rtl/>
        </w:rPr>
        <w:t>.</w:t>
      </w:r>
    </w:p>
    <w:p w:rsidR="00324C73" w:rsidRPr="00511394" w:rsidRDefault="00141789" w:rsidP="00141789">
      <w:pPr>
        <w:pStyle w:val="H23GA"/>
      </w:pPr>
      <w:r>
        <w:rPr>
          <w:rFonts w:hint="cs"/>
          <w:rtl/>
        </w:rPr>
        <w:tab/>
      </w:r>
      <w:r>
        <w:rPr>
          <w:rFonts w:hint="cs"/>
          <w:rtl/>
        </w:rPr>
        <w:tab/>
      </w:r>
      <w:r w:rsidR="00324C73" w:rsidRPr="00511394">
        <w:rPr>
          <w:rtl/>
        </w:rPr>
        <w:t xml:space="preserve">تعديل بيئة المعلومات </w:t>
      </w:r>
      <w:r w:rsidR="00324C73" w:rsidRPr="00511394">
        <w:rPr>
          <w:rFonts w:hint="cs"/>
          <w:rtl/>
        </w:rPr>
        <w:t xml:space="preserve">حسب </w:t>
      </w:r>
      <w:r w:rsidR="00324C73" w:rsidRPr="00511394">
        <w:rPr>
          <w:rtl/>
        </w:rPr>
        <w:t>احتياجات الأشخاص ذوي الإعاقة</w:t>
      </w:r>
    </w:p>
    <w:p w:rsidR="00324C73" w:rsidRPr="00511394" w:rsidRDefault="00324C73" w:rsidP="00141789">
      <w:pPr>
        <w:pStyle w:val="SingleTxtGA"/>
        <w:rPr>
          <w:rtl/>
        </w:rPr>
      </w:pPr>
      <w:r w:rsidRPr="00511394">
        <w:rPr>
          <w:rtl/>
        </w:rPr>
        <w:t>58</w:t>
      </w:r>
      <w:r w:rsidR="00997013" w:rsidRPr="00511394">
        <w:rPr>
          <w:rFonts w:hint="cs"/>
          <w:rtl/>
        </w:rPr>
        <w:t>-</w:t>
      </w:r>
      <w:r w:rsidR="00997013" w:rsidRPr="00511394">
        <w:rPr>
          <w:rFonts w:hint="cs"/>
          <w:rtl/>
        </w:rPr>
        <w:tab/>
      </w:r>
      <w:r w:rsidRPr="00511394">
        <w:rPr>
          <w:rFonts w:hint="cs"/>
          <w:rtl/>
        </w:rPr>
        <w:t>عملا</w:t>
      </w:r>
      <w:r w:rsidRPr="00511394">
        <w:rPr>
          <w:rtl/>
        </w:rPr>
        <w:t xml:space="preserve"> </w:t>
      </w:r>
      <w:r w:rsidRPr="00511394">
        <w:rPr>
          <w:rFonts w:hint="cs"/>
          <w:rtl/>
        </w:rPr>
        <w:t>ب</w:t>
      </w:r>
      <w:r w:rsidRPr="00511394">
        <w:rPr>
          <w:rtl/>
        </w:rPr>
        <w:t xml:space="preserve">قانون إدماج الأشخاص ذوي الإعاقة </w:t>
      </w:r>
      <w:r w:rsidR="001D494A">
        <w:rPr>
          <w:rtl/>
        </w:rPr>
        <w:t>اجتماعياً</w:t>
      </w:r>
      <w:r w:rsidRPr="00511394">
        <w:rPr>
          <w:rtl/>
        </w:rPr>
        <w:t>، ف</w:t>
      </w:r>
      <w:r w:rsidRPr="00511394">
        <w:rPr>
          <w:rFonts w:hint="cs"/>
          <w:rtl/>
        </w:rPr>
        <w:t>ُ</w:t>
      </w:r>
      <w:r w:rsidRPr="00511394">
        <w:rPr>
          <w:rtl/>
        </w:rPr>
        <w:t xml:space="preserve">وض ترتيب وصول الأشخاص ذوي الإعاقة إلى بيئة المعلومات إلى هيئة </w:t>
      </w:r>
      <w:r w:rsidRPr="00511394">
        <w:rPr>
          <w:rFonts w:hint="cs"/>
          <w:rtl/>
        </w:rPr>
        <w:t>مخولة من قبل</w:t>
      </w:r>
      <w:r w:rsidRPr="00511394">
        <w:rPr>
          <w:rtl/>
        </w:rPr>
        <w:t xml:space="preserve"> الحكومة (</w:t>
      </w:r>
      <w:r w:rsidRPr="00511394">
        <w:rPr>
          <w:rFonts w:hint="cs"/>
          <w:rtl/>
        </w:rPr>
        <w:t>وهي</w:t>
      </w:r>
      <w:r w:rsidRPr="00511394">
        <w:rPr>
          <w:rtl/>
        </w:rPr>
        <w:t xml:space="preserve"> لجنة تطوير مجتمع المعلومات </w:t>
      </w:r>
      <w:r w:rsidRPr="00511394">
        <w:rPr>
          <w:rFonts w:hint="cs"/>
          <w:rtl/>
        </w:rPr>
        <w:t>التابعة إلى</w:t>
      </w:r>
      <w:r w:rsidRPr="00511394">
        <w:rPr>
          <w:rtl/>
        </w:rPr>
        <w:t xml:space="preserve"> وزارة النقل والمواصلات، المشار إليه فيما يلي </w:t>
      </w:r>
      <w:r w:rsidRPr="00511394">
        <w:rPr>
          <w:rFonts w:hint="cs"/>
          <w:rtl/>
        </w:rPr>
        <w:t>ب</w:t>
      </w:r>
      <w:r w:rsidRPr="00511394">
        <w:rPr>
          <w:rtl/>
        </w:rPr>
        <w:t xml:space="preserve">اللجنة). </w:t>
      </w:r>
      <w:r w:rsidRPr="00511394">
        <w:rPr>
          <w:rFonts w:hint="cs"/>
          <w:rtl/>
        </w:rPr>
        <w:t>وتضطلع</w:t>
      </w:r>
      <w:r w:rsidRPr="00511394">
        <w:rPr>
          <w:rtl/>
        </w:rPr>
        <w:t xml:space="preserve"> اللجنة</w:t>
      </w:r>
      <w:r w:rsidRPr="00511394">
        <w:rPr>
          <w:rFonts w:hint="cs"/>
          <w:rtl/>
        </w:rPr>
        <w:t xml:space="preserve"> ب</w:t>
      </w:r>
      <w:r w:rsidRPr="00511394">
        <w:rPr>
          <w:rtl/>
        </w:rPr>
        <w:t>تنفيذ ال</w:t>
      </w:r>
      <w:r w:rsidRPr="00511394">
        <w:rPr>
          <w:rFonts w:hint="cs"/>
          <w:rtl/>
        </w:rPr>
        <w:t>تدبير</w:t>
      </w:r>
      <w:r w:rsidRPr="00511394">
        <w:rPr>
          <w:rtl/>
        </w:rPr>
        <w:t xml:space="preserve"> 3.15 من الهدف 3 في إطار خطة عمل </w:t>
      </w:r>
      <w:r w:rsidRPr="00511394">
        <w:rPr>
          <w:rFonts w:hint="cs"/>
          <w:rtl/>
        </w:rPr>
        <w:t xml:space="preserve">البرنامج الوطني لإدماج الأشخاص ذوي الإعاقة </w:t>
      </w:r>
      <w:r w:rsidR="001D494A">
        <w:rPr>
          <w:rFonts w:hint="cs"/>
          <w:rtl/>
        </w:rPr>
        <w:t>اجتماعياً</w:t>
      </w:r>
      <w:r w:rsidR="000C4922">
        <w:rPr>
          <w:rtl/>
        </w:rPr>
        <w:t xml:space="preserve"> </w:t>
      </w:r>
      <w:r w:rsidRPr="00511394">
        <w:rPr>
          <w:rFonts w:hint="cs"/>
          <w:rtl/>
        </w:rPr>
        <w:t xml:space="preserve">للفترة </w:t>
      </w:r>
      <w:r w:rsidRPr="00511394">
        <w:rPr>
          <w:rtl/>
        </w:rPr>
        <w:t xml:space="preserve">2010-2012 </w:t>
      </w:r>
      <w:r w:rsidRPr="00511394">
        <w:rPr>
          <w:rFonts w:hint="cs"/>
          <w:rtl/>
        </w:rPr>
        <w:t>المعتمد بموجب</w:t>
      </w:r>
      <w:r w:rsidRPr="00511394">
        <w:rPr>
          <w:rtl/>
        </w:rPr>
        <w:t xml:space="preserve"> الأمر رقم </w:t>
      </w:r>
      <w:r w:rsidRPr="00511394">
        <w:t>A1-194</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في</w:t>
      </w:r>
      <w:r w:rsidRPr="00511394">
        <w:rPr>
          <w:rtl/>
        </w:rPr>
        <w:t xml:space="preserve"> 17 </w:t>
      </w:r>
      <w:r w:rsidRPr="00511394">
        <w:rPr>
          <w:rFonts w:hint="cs"/>
          <w:rtl/>
        </w:rPr>
        <w:t>أيار/</w:t>
      </w:r>
      <w:r w:rsidRPr="00511394">
        <w:rPr>
          <w:rtl/>
        </w:rPr>
        <w:t xml:space="preserve">مايو 2010 </w:t>
      </w:r>
      <w:r w:rsidR="00D8717F" w:rsidRPr="00D8717F">
        <w:rPr>
          <w:i/>
          <w:iCs/>
          <w:rtl/>
        </w:rPr>
        <w:t>(الجريدة الرسمية</w:t>
      </w:r>
      <w:r w:rsidRPr="00BD7512">
        <w:rPr>
          <w:i/>
          <w:iCs/>
          <w:rtl/>
        </w:rPr>
        <w:t xml:space="preserve"> </w:t>
      </w:r>
      <w:r w:rsidRPr="00511394">
        <w:rPr>
          <w:rtl/>
        </w:rPr>
        <w:t>رقم</w:t>
      </w:r>
      <w:r w:rsidR="00141789">
        <w:rPr>
          <w:rFonts w:hint="cs"/>
          <w:rtl/>
        </w:rPr>
        <w:t> </w:t>
      </w:r>
      <w:r w:rsidRPr="00511394">
        <w:rPr>
          <w:rtl/>
        </w:rPr>
        <w:t xml:space="preserve">58-2854، 2010) بشأن المبادئ التوجيهية المنهجية </w:t>
      </w:r>
      <w:r w:rsidRPr="00511394">
        <w:rPr>
          <w:rFonts w:hint="cs"/>
          <w:rtl/>
        </w:rPr>
        <w:t xml:space="preserve">الرامية </w:t>
      </w:r>
      <w:r w:rsidRPr="00511394">
        <w:rPr>
          <w:rtl/>
        </w:rPr>
        <w:t xml:space="preserve">لتطوير المواقع الصديقة </w:t>
      </w:r>
      <w:r w:rsidRPr="00511394">
        <w:rPr>
          <w:rFonts w:hint="cs"/>
          <w:rtl/>
        </w:rPr>
        <w:t>ل</w:t>
      </w:r>
      <w:r w:rsidRPr="00511394">
        <w:rPr>
          <w:rtl/>
        </w:rPr>
        <w:t>لأشخاص ذوي الإعاقة</w:t>
      </w:r>
      <w:r w:rsidRPr="00511394">
        <w:rPr>
          <w:rFonts w:hint="cs"/>
          <w:rtl/>
        </w:rPr>
        <w:t xml:space="preserve"> </w:t>
      </w:r>
      <w:r w:rsidRPr="00511394">
        <w:rPr>
          <w:rtl/>
        </w:rPr>
        <w:t>واختبار</w:t>
      </w:r>
      <w:r w:rsidRPr="00511394">
        <w:rPr>
          <w:rFonts w:hint="cs"/>
          <w:rtl/>
        </w:rPr>
        <w:t>ها</w:t>
      </w:r>
      <w:r w:rsidRPr="00511394">
        <w:rPr>
          <w:rtl/>
        </w:rPr>
        <w:t xml:space="preserve"> وتقييم</w:t>
      </w:r>
      <w:r w:rsidRPr="00511394">
        <w:rPr>
          <w:rFonts w:hint="cs"/>
          <w:rtl/>
        </w:rPr>
        <w:t>ها</w:t>
      </w:r>
      <w:r w:rsidRPr="00511394">
        <w:rPr>
          <w:rtl/>
        </w:rPr>
        <w:t xml:space="preserve"> </w:t>
      </w:r>
      <w:r w:rsidR="001D494A">
        <w:rPr>
          <w:rtl/>
        </w:rPr>
        <w:t>وفقاً</w:t>
      </w:r>
      <w:r w:rsidRPr="00511394">
        <w:rPr>
          <w:rtl/>
        </w:rPr>
        <w:t xml:space="preserve"> للمبادئ التوجيهية للنفاذ إلى محتوى الش</w:t>
      </w:r>
      <w:r w:rsidRPr="00511394">
        <w:rPr>
          <w:rFonts w:hint="cs"/>
          <w:rtl/>
        </w:rPr>
        <w:t>ب</w:t>
      </w:r>
      <w:r w:rsidRPr="00511394">
        <w:rPr>
          <w:rtl/>
        </w:rPr>
        <w:t xml:space="preserve">كة </w:t>
      </w:r>
      <w:r w:rsidRPr="00511394">
        <w:rPr>
          <w:rFonts w:hint="cs"/>
          <w:rtl/>
        </w:rPr>
        <w:t>ل</w:t>
      </w:r>
      <w:r w:rsidRPr="00511394">
        <w:rPr>
          <w:rtl/>
        </w:rPr>
        <w:t>ائتلاف الشبكة العنكبوتية العالمية</w:t>
      </w:r>
      <w:r w:rsidRPr="00511394">
        <w:rPr>
          <w:rFonts w:hint="cs"/>
          <w:rtl/>
        </w:rPr>
        <w:t xml:space="preserve"> -</w:t>
      </w:r>
      <w:r w:rsidRPr="00511394">
        <w:rPr>
          <w:rtl/>
        </w:rPr>
        <w:t xml:space="preserve"> </w:t>
      </w:r>
      <w:r w:rsidRPr="00511394">
        <w:rPr>
          <w:rFonts w:hint="cs"/>
          <w:rtl/>
        </w:rPr>
        <w:t>ال</w:t>
      </w:r>
      <w:r w:rsidRPr="00511394">
        <w:rPr>
          <w:rtl/>
        </w:rPr>
        <w:t xml:space="preserve">إصدار 2.0، ومنهجية تقييم امتثال المواقع </w:t>
      </w:r>
      <w:r w:rsidRPr="00511394">
        <w:rPr>
          <w:rFonts w:hint="cs"/>
          <w:rtl/>
        </w:rPr>
        <w:t xml:space="preserve">الحكومية </w:t>
      </w:r>
      <w:r w:rsidRPr="00511394">
        <w:rPr>
          <w:rtl/>
        </w:rPr>
        <w:t xml:space="preserve">والبلدية للمبادئ التوجيهية للنفاذ إلى محتوى الشبكة </w:t>
      </w:r>
      <w:r w:rsidRPr="00511394">
        <w:rPr>
          <w:rFonts w:hint="cs"/>
          <w:rtl/>
        </w:rPr>
        <w:t>ل</w:t>
      </w:r>
      <w:r w:rsidRPr="00511394">
        <w:rPr>
          <w:rtl/>
        </w:rPr>
        <w:t>ائتلاف الشبكة العنكبوتية العالمية</w:t>
      </w:r>
      <w:r w:rsidRPr="00511394">
        <w:rPr>
          <w:rFonts w:hint="cs"/>
          <w:rtl/>
        </w:rPr>
        <w:t xml:space="preserve"> -</w:t>
      </w:r>
      <w:r w:rsidRPr="00511394">
        <w:rPr>
          <w:rtl/>
        </w:rPr>
        <w:t xml:space="preserve"> </w:t>
      </w:r>
      <w:r w:rsidRPr="00511394">
        <w:rPr>
          <w:rFonts w:hint="cs"/>
          <w:rtl/>
        </w:rPr>
        <w:lastRenderedPageBreak/>
        <w:t>ال</w:t>
      </w:r>
      <w:r w:rsidRPr="00511394">
        <w:rPr>
          <w:rtl/>
        </w:rPr>
        <w:t xml:space="preserve">إصدار 2.0: </w:t>
      </w:r>
      <w:r w:rsidR="001D494A">
        <w:rPr>
          <w:rtl/>
        </w:rPr>
        <w:t>وفقاً</w:t>
      </w:r>
      <w:r w:rsidRPr="00511394">
        <w:rPr>
          <w:rtl/>
        </w:rPr>
        <w:t xml:space="preserve"> للجزء </w:t>
      </w:r>
      <w:r w:rsidRPr="00511394">
        <w:rPr>
          <w:rFonts w:hint="cs"/>
          <w:rtl/>
        </w:rPr>
        <w:t>الأول</w:t>
      </w:r>
      <w:r w:rsidRPr="00511394">
        <w:rPr>
          <w:rtl/>
        </w:rPr>
        <w:t xml:space="preserve"> من التدبير 3.15 من الهدف 3 ومع اعتبار </w:t>
      </w:r>
      <w:r w:rsidRPr="00511394">
        <w:rPr>
          <w:rFonts w:hint="cs"/>
          <w:rtl/>
        </w:rPr>
        <w:t>الاق</w:t>
      </w:r>
      <w:r w:rsidRPr="00511394">
        <w:rPr>
          <w:rtl/>
        </w:rPr>
        <w:t xml:space="preserve">تراح </w:t>
      </w:r>
      <w:r w:rsidRPr="00511394">
        <w:rPr>
          <w:rFonts w:hint="cs"/>
          <w:rtl/>
        </w:rPr>
        <w:t>الموجه ل</w:t>
      </w:r>
      <w:r w:rsidRPr="00511394">
        <w:rPr>
          <w:rtl/>
        </w:rPr>
        <w:t xml:space="preserve">لدول الأعضاء من </w:t>
      </w:r>
      <w:r w:rsidRPr="00511394">
        <w:rPr>
          <w:rFonts w:hint="cs"/>
          <w:rtl/>
        </w:rPr>
        <w:t>خل</w:t>
      </w:r>
      <w:r w:rsidRPr="00511394">
        <w:rPr>
          <w:rtl/>
        </w:rPr>
        <w:t>ا</w:t>
      </w:r>
      <w:r w:rsidRPr="00511394">
        <w:rPr>
          <w:rFonts w:hint="cs"/>
          <w:rtl/>
        </w:rPr>
        <w:t xml:space="preserve">ل تعميم اللجنة </w:t>
      </w:r>
      <w:r w:rsidRPr="00511394">
        <w:rPr>
          <w:rtl/>
        </w:rPr>
        <w:t xml:space="preserve">الأوروبية "نحو مجتمع معلومات في </w:t>
      </w:r>
      <w:r w:rsidRPr="00511394">
        <w:rPr>
          <w:rFonts w:hint="cs"/>
          <w:rtl/>
        </w:rPr>
        <w:t>ال</w:t>
      </w:r>
      <w:r w:rsidRPr="00511394">
        <w:rPr>
          <w:rtl/>
        </w:rPr>
        <w:t>متناول"</w:t>
      </w:r>
      <w:r w:rsidRPr="00511394">
        <w:rPr>
          <w:rFonts w:hint="cs"/>
          <w:rtl/>
        </w:rPr>
        <w:t xml:space="preserve"> المؤرخ</w:t>
      </w:r>
      <w:r w:rsidRPr="00511394">
        <w:rPr>
          <w:rtl/>
        </w:rPr>
        <w:t xml:space="preserve"> 1 </w:t>
      </w:r>
      <w:r w:rsidRPr="00511394">
        <w:rPr>
          <w:rFonts w:hint="cs"/>
          <w:rtl/>
        </w:rPr>
        <w:t>كانون الأول/</w:t>
      </w:r>
      <w:r w:rsidRPr="00511394">
        <w:rPr>
          <w:rtl/>
        </w:rPr>
        <w:t>ديسمبر 2008 (</w:t>
      </w:r>
      <w:r w:rsidRPr="00511394">
        <w:t>COM/2008/0804</w:t>
      </w:r>
      <w:r w:rsidRPr="00511394">
        <w:rPr>
          <w:rtl/>
        </w:rPr>
        <w:t xml:space="preserve"> النهائي) </w:t>
      </w:r>
      <w:r w:rsidRPr="00511394">
        <w:rPr>
          <w:rFonts w:hint="cs"/>
          <w:rtl/>
        </w:rPr>
        <w:t>لإدراج</w:t>
      </w:r>
      <w:r w:rsidRPr="00511394">
        <w:rPr>
          <w:rtl/>
        </w:rPr>
        <w:t xml:space="preserve"> قواعد ائتلاف الشبكة العنكبوتية العالمية</w:t>
      </w:r>
      <w:r w:rsidRPr="00511394">
        <w:rPr>
          <w:rFonts w:hint="cs"/>
          <w:rtl/>
        </w:rPr>
        <w:t xml:space="preserve"> في القواعد الوطنية</w:t>
      </w:r>
      <w:r w:rsidRPr="00511394">
        <w:rPr>
          <w:rtl/>
        </w:rPr>
        <w:t xml:space="preserve">، </w:t>
      </w:r>
      <w:r w:rsidRPr="00511394">
        <w:rPr>
          <w:rFonts w:hint="cs"/>
          <w:rtl/>
        </w:rPr>
        <w:t xml:space="preserve">وهي </w:t>
      </w:r>
      <w:r w:rsidRPr="00511394">
        <w:rPr>
          <w:rtl/>
        </w:rPr>
        <w:t xml:space="preserve">المبادئ التوجيهية المنهجية </w:t>
      </w:r>
      <w:r w:rsidRPr="00511394">
        <w:rPr>
          <w:rFonts w:hint="cs"/>
          <w:rtl/>
        </w:rPr>
        <w:t xml:space="preserve">الرامية </w:t>
      </w:r>
      <w:r w:rsidRPr="00511394">
        <w:rPr>
          <w:rtl/>
        </w:rPr>
        <w:t xml:space="preserve">لتطوير المواقع الصديقة </w:t>
      </w:r>
      <w:r w:rsidRPr="00511394">
        <w:rPr>
          <w:rFonts w:hint="cs"/>
          <w:rtl/>
        </w:rPr>
        <w:t>ل</w:t>
      </w:r>
      <w:r w:rsidRPr="00511394">
        <w:rPr>
          <w:rtl/>
        </w:rPr>
        <w:t>لأشخاص ذوي الإعاقة</w:t>
      </w:r>
      <w:r w:rsidRPr="00511394">
        <w:rPr>
          <w:rFonts w:hint="cs"/>
          <w:rtl/>
        </w:rPr>
        <w:t xml:space="preserve"> </w:t>
      </w:r>
      <w:r w:rsidRPr="00511394">
        <w:rPr>
          <w:rtl/>
        </w:rPr>
        <w:t>واختبار</w:t>
      </w:r>
      <w:r w:rsidRPr="00511394">
        <w:rPr>
          <w:rFonts w:hint="cs"/>
          <w:rtl/>
        </w:rPr>
        <w:t>ها</w:t>
      </w:r>
      <w:r w:rsidRPr="00511394">
        <w:rPr>
          <w:rtl/>
        </w:rPr>
        <w:t xml:space="preserve"> وتقييم</w:t>
      </w:r>
      <w:r w:rsidRPr="00511394">
        <w:rPr>
          <w:rFonts w:hint="cs"/>
          <w:rtl/>
        </w:rPr>
        <w:t>ها</w:t>
      </w:r>
      <w:r w:rsidRPr="00511394">
        <w:rPr>
          <w:rtl/>
        </w:rPr>
        <w:t xml:space="preserve"> </w:t>
      </w:r>
      <w:r w:rsidRPr="00511394">
        <w:rPr>
          <w:rFonts w:hint="cs"/>
          <w:rtl/>
        </w:rPr>
        <w:t>المعتمدة بموجب الأمر رقم</w:t>
      </w:r>
      <w:r w:rsidRPr="00511394">
        <w:rPr>
          <w:rtl/>
        </w:rPr>
        <w:t xml:space="preserve"> </w:t>
      </w:r>
      <w:r w:rsidRPr="00511394">
        <w:t>T-237</w:t>
      </w:r>
      <w:r w:rsidRPr="00511394">
        <w:rPr>
          <w:rtl/>
        </w:rPr>
        <w:t xml:space="preserve"> </w:t>
      </w:r>
      <w:r w:rsidRPr="00511394">
        <w:rPr>
          <w:rFonts w:hint="cs"/>
          <w:rtl/>
        </w:rPr>
        <w:t xml:space="preserve">الصادر عن </w:t>
      </w:r>
      <w:r w:rsidRPr="00511394">
        <w:rPr>
          <w:rtl/>
        </w:rPr>
        <w:t xml:space="preserve">مدير </w:t>
      </w:r>
      <w:r w:rsidRPr="00511394">
        <w:rPr>
          <w:rFonts w:hint="cs"/>
          <w:rtl/>
        </w:rPr>
        <w:t>ال</w:t>
      </w:r>
      <w:r w:rsidRPr="00511394">
        <w:rPr>
          <w:rtl/>
        </w:rPr>
        <w:t>لجنة</w:t>
      </w:r>
      <w:r w:rsidRPr="00511394">
        <w:rPr>
          <w:rFonts w:hint="cs"/>
          <w:rtl/>
        </w:rPr>
        <w:t xml:space="preserve"> في</w:t>
      </w:r>
      <w:r w:rsidRPr="00511394">
        <w:rPr>
          <w:rtl/>
        </w:rPr>
        <w:t xml:space="preserve"> 27 </w:t>
      </w:r>
      <w:r w:rsidRPr="00511394">
        <w:rPr>
          <w:rFonts w:hint="cs"/>
          <w:rtl/>
        </w:rPr>
        <w:t>كانون الأول/</w:t>
      </w:r>
      <w:r w:rsidRPr="00511394">
        <w:rPr>
          <w:rtl/>
        </w:rPr>
        <w:t xml:space="preserve">ديسمبر 2011 (المشار إليها فيما يلي باسم المبادئ التوجيهية). </w:t>
      </w:r>
      <w:r w:rsidRPr="00511394">
        <w:rPr>
          <w:rFonts w:hint="cs"/>
          <w:rtl/>
        </w:rPr>
        <w:t>و</w:t>
      </w:r>
      <w:r w:rsidRPr="00511394">
        <w:rPr>
          <w:rtl/>
        </w:rPr>
        <w:t>ت</w:t>
      </w:r>
      <w:r w:rsidRPr="00511394">
        <w:rPr>
          <w:rFonts w:hint="cs"/>
          <w:rtl/>
        </w:rPr>
        <w:t>ُ</w:t>
      </w:r>
      <w:r w:rsidRPr="00511394">
        <w:rPr>
          <w:rtl/>
        </w:rPr>
        <w:t xml:space="preserve">رجمت </w:t>
      </w:r>
      <w:r w:rsidRPr="00511394">
        <w:rPr>
          <w:rFonts w:hint="cs"/>
          <w:rtl/>
        </w:rPr>
        <w:t>ال</w:t>
      </w:r>
      <w:r w:rsidRPr="00511394">
        <w:rPr>
          <w:rtl/>
        </w:rPr>
        <w:t>لوائح</w:t>
      </w:r>
      <w:r w:rsidR="000C4922">
        <w:rPr>
          <w:rFonts w:hint="cs"/>
          <w:rtl/>
        </w:rPr>
        <w:t xml:space="preserve"> </w:t>
      </w:r>
      <w:r w:rsidRPr="00511394">
        <w:t>WCAG 2.0</w:t>
      </w:r>
      <w:r w:rsidRPr="00511394">
        <w:rPr>
          <w:rFonts w:hint="cs"/>
          <w:rtl/>
        </w:rPr>
        <w:t xml:space="preserve"> التي </w:t>
      </w:r>
      <w:r w:rsidRPr="00511394">
        <w:rPr>
          <w:rtl/>
        </w:rPr>
        <w:t>تمثل المتطلبات التقنية</w:t>
      </w:r>
      <w:r w:rsidRPr="00511394">
        <w:rPr>
          <w:rFonts w:hint="cs"/>
          <w:rtl/>
        </w:rPr>
        <w:t xml:space="preserve"> ل</w:t>
      </w:r>
      <w:r w:rsidRPr="00511394">
        <w:rPr>
          <w:rtl/>
        </w:rPr>
        <w:t>ائتلاف الشبكة العنكبوتية العالمية إلى اللغة الليتوانية. وقد نشر</w:t>
      </w:r>
      <w:r w:rsidRPr="00511394">
        <w:rPr>
          <w:rFonts w:hint="cs"/>
          <w:rtl/>
        </w:rPr>
        <w:t>ت</w:t>
      </w:r>
      <w:r w:rsidRPr="00511394">
        <w:rPr>
          <w:rtl/>
        </w:rPr>
        <w:t xml:space="preserve"> المبادئ التوجيهية واللوائح المذكورة على موقع اللجنة على الإنترنت</w:t>
      </w:r>
      <w:r w:rsidRPr="00511394">
        <w:rPr>
          <w:rFonts w:hint="cs"/>
          <w:rtl/>
        </w:rPr>
        <w:t xml:space="preserve"> </w:t>
      </w:r>
      <w:r w:rsidRPr="00511394">
        <w:rPr>
          <w:rtl/>
        </w:rPr>
        <w:t>(</w:t>
      </w:r>
      <w:r w:rsidRPr="00511394">
        <w:t>www.ivpk.lt</w:t>
      </w:r>
      <w:r w:rsidRPr="00511394">
        <w:rPr>
          <w:rtl/>
        </w:rPr>
        <w:t xml:space="preserve">). </w:t>
      </w:r>
      <w:r w:rsidRPr="00511394">
        <w:rPr>
          <w:rFonts w:hint="cs"/>
          <w:rtl/>
        </w:rPr>
        <w:t>كما تطلب</w:t>
      </w:r>
      <w:r w:rsidRPr="00511394">
        <w:rPr>
          <w:rtl/>
        </w:rPr>
        <w:t xml:space="preserve"> تنفيذ </w:t>
      </w:r>
      <w:r w:rsidRPr="00511394">
        <w:rPr>
          <w:rFonts w:hint="cs"/>
          <w:rtl/>
        </w:rPr>
        <w:t>ال</w:t>
      </w:r>
      <w:r w:rsidRPr="00511394">
        <w:rPr>
          <w:rtl/>
        </w:rPr>
        <w:t xml:space="preserve">جزء </w:t>
      </w:r>
      <w:r w:rsidRPr="00511394">
        <w:rPr>
          <w:rFonts w:hint="cs"/>
          <w:rtl/>
        </w:rPr>
        <w:t xml:space="preserve">الأول من </w:t>
      </w:r>
      <w:r w:rsidRPr="00511394">
        <w:rPr>
          <w:rtl/>
        </w:rPr>
        <w:t>التدبير 15.3 من الهدف 3</w:t>
      </w:r>
      <w:r w:rsidRPr="00511394">
        <w:rPr>
          <w:rFonts w:hint="cs"/>
          <w:rtl/>
        </w:rPr>
        <w:t xml:space="preserve"> </w:t>
      </w:r>
      <w:r w:rsidRPr="00511394">
        <w:rPr>
          <w:rtl/>
        </w:rPr>
        <w:t xml:space="preserve">من </w:t>
      </w:r>
      <w:r w:rsidRPr="00511394">
        <w:rPr>
          <w:rFonts w:hint="cs"/>
          <w:rtl/>
        </w:rPr>
        <w:t>ال</w:t>
      </w:r>
      <w:r w:rsidRPr="00511394">
        <w:rPr>
          <w:rtl/>
        </w:rPr>
        <w:t>خطة تخصيص</w:t>
      </w:r>
      <w:r w:rsidRPr="00511394">
        <w:rPr>
          <w:rFonts w:hint="cs"/>
          <w:rtl/>
        </w:rPr>
        <w:t xml:space="preserve"> 24.2 ألف ليتا ليتوانية من الأموال ال</w:t>
      </w:r>
      <w:r w:rsidRPr="00511394">
        <w:rPr>
          <w:rtl/>
        </w:rPr>
        <w:t>وطني</w:t>
      </w:r>
      <w:r w:rsidRPr="00511394">
        <w:rPr>
          <w:rFonts w:hint="cs"/>
          <w:rtl/>
        </w:rPr>
        <w:t>ة.</w:t>
      </w:r>
      <w:r w:rsidRPr="00511394">
        <w:rPr>
          <w:rtl/>
        </w:rPr>
        <w:t xml:space="preserve"> </w:t>
      </w:r>
      <w:r w:rsidRPr="00511394">
        <w:rPr>
          <w:rFonts w:hint="cs"/>
          <w:rtl/>
        </w:rPr>
        <w:t>ويشمل</w:t>
      </w:r>
      <w:r w:rsidRPr="00511394">
        <w:rPr>
          <w:rtl/>
        </w:rPr>
        <w:t xml:space="preserve"> تنفيذ الجزء الثاني من التدبير 15.3 من الهدف 3 من الخطة وضع منهجية لتقييم وصول</w:t>
      </w:r>
      <w:r w:rsidRPr="00511394">
        <w:rPr>
          <w:rFonts w:hint="cs"/>
          <w:rtl/>
        </w:rPr>
        <w:t xml:space="preserve"> </w:t>
      </w:r>
      <w:r w:rsidRPr="00511394">
        <w:rPr>
          <w:rtl/>
        </w:rPr>
        <w:t>الأشخاص ذوي الإعاقة إلى</w:t>
      </w:r>
      <w:r w:rsidR="00141789">
        <w:rPr>
          <w:rFonts w:hint="cs"/>
          <w:rtl/>
        </w:rPr>
        <w:t> </w:t>
      </w:r>
      <w:r w:rsidRPr="00511394">
        <w:rPr>
          <w:rtl/>
        </w:rPr>
        <w:t>الإنترنت.</w:t>
      </w:r>
    </w:p>
    <w:p w:rsidR="00324C73" w:rsidRPr="00511394" w:rsidRDefault="00324C73" w:rsidP="00400840">
      <w:pPr>
        <w:pStyle w:val="SingleTxtGA"/>
        <w:rPr>
          <w:rtl/>
        </w:rPr>
      </w:pPr>
      <w:r w:rsidRPr="00511394">
        <w:rPr>
          <w:rtl/>
        </w:rPr>
        <w:t>59</w:t>
      </w:r>
      <w:r w:rsidR="00997013" w:rsidRPr="00511394">
        <w:rPr>
          <w:rFonts w:hint="cs"/>
          <w:rtl/>
        </w:rPr>
        <w:t>-</w:t>
      </w:r>
      <w:r w:rsidR="00997013" w:rsidRPr="00511394">
        <w:rPr>
          <w:rFonts w:hint="cs"/>
          <w:rtl/>
        </w:rPr>
        <w:tab/>
      </w:r>
      <w:r w:rsidRPr="00511394">
        <w:rPr>
          <w:rFonts w:hint="cs"/>
          <w:rtl/>
        </w:rPr>
        <w:t xml:space="preserve">وقد </w:t>
      </w:r>
      <w:r w:rsidRPr="00511394">
        <w:rPr>
          <w:rtl/>
        </w:rPr>
        <w:t>أصبحت المبادئ التوجيهية ملزمة</w:t>
      </w:r>
      <w:r w:rsidRPr="00511394">
        <w:rPr>
          <w:rFonts w:hint="cs"/>
          <w:rtl/>
        </w:rPr>
        <w:t xml:space="preserve"> بالنسبة</w:t>
      </w:r>
      <w:r w:rsidRPr="00511394">
        <w:rPr>
          <w:rtl/>
        </w:rPr>
        <w:t xml:space="preserve"> للمؤسسات </w:t>
      </w:r>
      <w:r w:rsidRPr="00511394">
        <w:rPr>
          <w:rFonts w:hint="cs"/>
          <w:rtl/>
        </w:rPr>
        <w:t>والهيئات</w:t>
      </w:r>
      <w:r w:rsidRPr="00511394">
        <w:rPr>
          <w:rtl/>
        </w:rPr>
        <w:t xml:space="preserve"> البلدية </w:t>
      </w:r>
      <w:r w:rsidRPr="00511394">
        <w:rPr>
          <w:rFonts w:hint="cs"/>
          <w:rtl/>
        </w:rPr>
        <w:t>والحكومية</w:t>
      </w:r>
      <w:r w:rsidRPr="00511394">
        <w:rPr>
          <w:rtl/>
        </w:rPr>
        <w:t xml:space="preserve"> من حيث وصول الأشخاص ذوي الإعاقة </w:t>
      </w:r>
      <w:r w:rsidRPr="00511394">
        <w:rPr>
          <w:rFonts w:hint="cs"/>
          <w:rtl/>
        </w:rPr>
        <w:t>إ</w:t>
      </w:r>
      <w:r w:rsidRPr="00511394">
        <w:rPr>
          <w:rtl/>
        </w:rPr>
        <w:t xml:space="preserve">لى </w:t>
      </w:r>
      <w:r w:rsidRPr="00511394">
        <w:rPr>
          <w:rFonts w:hint="cs"/>
          <w:rtl/>
        </w:rPr>
        <w:t xml:space="preserve">موقعها على </w:t>
      </w:r>
      <w:r w:rsidRPr="00511394">
        <w:rPr>
          <w:rtl/>
        </w:rPr>
        <w:t>ال</w:t>
      </w:r>
      <w:r w:rsidRPr="00511394">
        <w:rPr>
          <w:rFonts w:hint="cs"/>
          <w:rtl/>
        </w:rPr>
        <w:t>إ</w:t>
      </w:r>
      <w:r w:rsidRPr="00511394">
        <w:rPr>
          <w:rtl/>
        </w:rPr>
        <w:t xml:space="preserve">نترنت بموجب القرار رقم 480 </w:t>
      </w:r>
      <w:r w:rsidRPr="00511394">
        <w:rPr>
          <w:rFonts w:hint="cs"/>
          <w:rtl/>
        </w:rPr>
        <w:t>الصادر ع</w:t>
      </w:r>
      <w:r w:rsidRPr="00511394">
        <w:rPr>
          <w:rtl/>
        </w:rPr>
        <w:t xml:space="preserve">ن حكومة ليتوانيا </w:t>
      </w:r>
      <w:r w:rsidRPr="00511394">
        <w:rPr>
          <w:rFonts w:hint="cs"/>
          <w:rtl/>
        </w:rPr>
        <w:t>في</w:t>
      </w:r>
      <w:r w:rsidRPr="00511394">
        <w:rPr>
          <w:rtl/>
        </w:rPr>
        <w:t xml:space="preserve"> 18 نيسان</w:t>
      </w:r>
      <w:r w:rsidRPr="00511394">
        <w:rPr>
          <w:rFonts w:hint="cs"/>
          <w:rtl/>
        </w:rPr>
        <w:t>/أبريل</w:t>
      </w:r>
      <w:r w:rsidRPr="00511394">
        <w:rPr>
          <w:rtl/>
        </w:rPr>
        <w:t xml:space="preserve"> 2003 </w:t>
      </w:r>
      <w:r w:rsidRPr="00511394">
        <w:rPr>
          <w:rFonts w:hint="cs"/>
          <w:rtl/>
        </w:rPr>
        <w:t>بشأن</w:t>
      </w:r>
      <w:r w:rsidRPr="00511394">
        <w:rPr>
          <w:rtl/>
        </w:rPr>
        <w:t xml:space="preserve"> المتطلبات العامة </w:t>
      </w:r>
      <w:r w:rsidRPr="00511394">
        <w:rPr>
          <w:rFonts w:hint="cs"/>
          <w:rtl/>
        </w:rPr>
        <w:t>ل</w:t>
      </w:r>
      <w:r w:rsidRPr="00511394">
        <w:rPr>
          <w:rtl/>
        </w:rPr>
        <w:t>ل</w:t>
      </w:r>
      <w:r w:rsidRPr="00511394">
        <w:rPr>
          <w:rFonts w:hint="cs"/>
          <w:rtl/>
        </w:rPr>
        <w:t>مواقع الشبكية ل</w:t>
      </w:r>
      <w:r w:rsidRPr="00511394">
        <w:rPr>
          <w:rtl/>
        </w:rPr>
        <w:t xml:space="preserve">لمؤسسات </w:t>
      </w:r>
      <w:r w:rsidRPr="00511394">
        <w:rPr>
          <w:rFonts w:hint="cs"/>
          <w:rtl/>
        </w:rPr>
        <w:t>والهيئات</w:t>
      </w:r>
      <w:r w:rsidRPr="00511394">
        <w:rPr>
          <w:rtl/>
        </w:rPr>
        <w:t xml:space="preserve"> البلدية </w:t>
      </w:r>
      <w:r w:rsidRPr="00511394">
        <w:rPr>
          <w:rFonts w:hint="cs"/>
          <w:rtl/>
        </w:rPr>
        <w:t>والحكومية</w:t>
      </w:r>
      <w:r w:rsidRPr="00511394">
        <w:rPr>
          <w:rtl/>
        </w:rPr>
        <w:t xml:space="preserve"> </w:t>
      </w:r>
      <w:r w:rsidR="00D8717F" w:rsidRPr="00D8717F">
        <w:rPr>
          <w:i/>
          <w:iCs/>
          <w:rtl/>
        </w:rPr>
        <w:t>(الجريدة الرسمية</w:t>
      </w:r>
      <w:r w:rsidRPr="00511394">
        <w:rPr>
          <w:rtl/>
        </w:rPr>
        <w:t xml:space="preserve"> رقم 38-1739، 2003</w:t>
      </w:r>
      <w:r w:rsidRPr="00511394">
        <w:rPr>
          <w:rFonts w:hint="cs"/>
          <w:rtl/>
        </w:rPr>
        <w:t>؛</w:t>
      </w:r>
      <w:r w:rsidRPr="00511394">
        <w:rPr>
          <w:rtl/>
        </w:rPr>
        <w:t xml:space="preserve"> رقم 154-6976، 2009). </w:t>
      </w:r>
      <w:r w:rsidRPr="00511394">
        <w:rPr>
          <w:rFonts w:hint="cs"/>
          <w:rtl/>
        </w:rPr>
        <w:t>وتقوم</w:t>
      </w:r>
      <w:r w:rsidRPr="00511394">
        <w:rPr>
          <w:rtl/>
        </w:rPr>
        <w:t xml:space="preserve"> اللجن</w:t>
      </w:r>
      <w:r w:rsidRPr="00511394">
        <w:rPr>
          <w:rFonts w:hint="cs"/>
          <w:rtl/>
        </w:rPr>
        <w:t xml:space="preserve">ة </w:t>
      </w:r>
      <w:r w:rsidRPr="00511394">
        <w:rPr>
          <w:rtl/>
        </w:rPr>
        <w:t>مرة في السنة</w:t>
      </w:r>
      <w:r w:rsidRPr="00511394">
        <w:rPr>
          <w:rFonts w:hint="cs"/>
          <w:rtl/>
        </w:rPr>
        <w:t xml:space="preserve"> بتحليل </w:t>
      </w:r>
      <w:r w:rsidRPr="00511394">
        <w:rPr>
          <w:rtl/>
        </w:rPr>
        <w:t xml:space="preserve">المواقع </w:t>
      </w:r>
      <w:r w:rsidRPr="00511394">
        <w:rPr>
          <w:rFonts w:hint="cs"/>
          <w:rtl/>
        </w:rPr>
        <w:t>الشبكية</w:t>
      </w:r>
      <w:r w:rsidRPr="00511394">
        <w:rPr>
          <w:rtl/>
        </w:rPr>
        <w:t xml:space="preserve"> </w:t>
      </w:r>
      <w:r w:rsidRPr="00511394">
        <w:rPr>
          <w:rFonts w:hint="cs"/>
          <w:rtl/>
        </w:rPr>
        <w:t>ل</w:t>
      </w:r>
      <w:r w:rsidRPr="00511394">
        <w:rPr>
          <w:rtl/>
        </w:rPr>
        <w:t xml:space="preserve">لمؤسسات </w:t>
      </w:r>
      <w:r w:rsidRPr="00511394">
        <w:rPr>
          <w:rFonts w:hint="cs"/>
          <w:rtl/>
        </w:rPr>
        <w:t>والهيئات</w:t>
      </w:r>
      <w:r w:rsidRPr="00511394">
        <w:rPr>
          <w:rtl/>
        </w:rPr>
        <w:t xml:space="preserve"> البلدية </w:t>
      </w:r>
      <w:r w:rsidRPr="00511394">
        <w:rPr>
          <w:rFonts w:hint="cs"/>
          <w:rtl/>
        </w:rPr>
        <w:t>والحكومية</w:t>
      </w:r>
      <w:r w:rsidRPr="00511394">
        <w:rPr>
          <w:rtl/>
        </w:rPr>
        <w:t xml:space="preserve">، بما في ذلك </w:t>
      </w:r>
      <w:r w:rsidRPr="00511394">
        <w:rPr>
          <w:rFonts w:hint="cs"/>
          <w:rtl/>
        </w:rPr>
        <w:t>تحليل مدى إتاحتها، عملا</w:t>
      </w:r>
      <w:r w:rsidRPr="00511394">
        <w:rPr>
          <w:rtl/>
        </w:rPr>
        <w:t xml:space="preserve"> </w:t>
      </w:r>
      <w:r w:rsidRPr="00511394">
        <w:rPr>
          <w:rFonts w:hint="cs"/>
          <w:rtl/>
        </w:rPr>
        <w:t>ب</w:t>
      </w:r>
      <w:r w:rsidRPr="00511394">
        <w:rPr>
          <w:rtl/>
        </w:rPr>
        <w:t xml:space="preserve">القرار المذكور. </w:t>
      </w:r>
      <w:r w:rsidRPr="00511394">
        <w:rPr>
          <w:rFonts w:hint="cs"/>
          <w:rtl/>
        </w:rPr>
        <w:t>ويستخدم</w:t>
      </w:r>
      <w:r w:rsidRPr="00511394">
        <w:rPr>
          <w:rtl/>
        </w:rPr>
        <w:t xml:space="preserve"> </w:t>
      </w:r>
      <w:r w:rsidRPr="00511394">
        <w:rPr>
          <w:rFonts w:hint="cs"/>
          <w:rtl/>
        </w:rPr>
        <w:t>ال</w:t>
      </w:r>
      <w:r w:rsidRPr="00511394">
        <w:rPr>
          <w:rtl/>
        </w:rPr>
        <w:t xml:space="preserve">تحليل كأساس لتقرير ينشر على موقع اللجنة </w:t>
      </w:r>
      <w:r w:rsidRPr="00511394">
        <w:rPr>
          <w:rFonts w:hint="cs"/>
          <w:rtl/>
        </w:rPr>
        <w:t>الشبكي</w:t>
      </w:r>
      <w:r w:rsidRPr="00511394">
        <w:rPr>
          <w:rtl/>
        </w:rPr>
        <w:t xml:space="preserve">. </w:t>
      </w:r>
      <w:r w:rsidRPr="00511394">
        <w:rPr>
          <w:rFonts w:hint="cs"/>
          <w:rtl/>
        </w:rPr>
        <w:t>بيد أنه</w:t>
      </w:r>
      <w:r w:rsidRPr="00511394">
        <w:rPr>
          <w:rtl/>
        </w:rPr>
        <w:t xml:space="preserve"> لم </w:t>
      </w:r>
      <w:r w:rsidRPr="00511394">
        <w:rPr>
          <w:rFonts w:hint="cs"/>
          <w:rtl/>
        </w:rPr>
        <w:t>تقرر</w:t>
      </w:r>
      <w:r w:rsidRPr="00511394">
        <w:rPr>
          <w:rtl/>
        </w:rPr>
        <w:t xml:space="preserve"> أي عقوبات تشريعية </w:t>
      </w:r>
      <w:r w:rsidRPr="00511394">
        <w:rPr>
          <w:rFonts w:hint="cs"/>
          <w:rtl/>
        </w:rPr>
        <w:t xml:space="preserve">على </w:t>
      </w:r>
      <w:r w:rsidRPr="00511394">
        <w:rPr>
          <w:rtl/>
        </w:rPr>
        <w:t xml:space="preserve">عدم الالتزام </w:t>
      </w:r>
      <w:r w:rsidRPr="00511394">
        <w:rPr>
          <w:rFonts w:hint="cs"/>
          <w:rtl/>
        </w:rPr>
        <w:t>بإمكانية</w:t>
      </w:r>
      <w:r w:rsidRPr="00511394">
        <w:rPr>
          <w:rtl/>
        </w:rPr>
        <w:t xml:space="preserve"> الوصول </w:t>
      </w:r>
      <w:r w:rsidRPr="00511394">
        <w:rPr>
          <w:rFonts w:hint="cs"/>
          <w:rtl/>
        </w:rPr>
        <w:t>بالنسبة ل</w:t>
      </w:r>
      <w:r w:rsidRPr="00511394">
        <w:rPr>
          <w:rtl/>
        </w:rPr>
        <w:t>لأشخاص ذوي الإعاقة.</w:t>
      </w:r>
    </w:p>
    <w:p w:rsidR="00324C73" w:rsidRPr="00511394" w:rsidRDefault="00141789" w:rsidP="00141789">
      <w:pPr>
        <w:pStyle w:val="H23GA"/>
      </w:pPr>
      <w:r>
        <w:rPr>
          <w:rFonts w:hint="cs"/>
          <w:rtl/>
        </w:rPr>
        <w:tab/>
      </w:r>
      <w:r>
        <w:rPr>
          <w:rFonts w:hint="cs"/>
          <w:rtl/>
        </w:rPr>
        <w:tab/>
      </w:r>
      <w:r w:rsidR="00324C73" w:rsidRPr="00511394">
        <w:rPr>
          <w:rtl/>
        </w:rPr>
        <w:t xml:space="preserve">أحكام </w:t>
      </w:r>
      <w:r w:rsidR="00324C73" w:rsidRPr="00511394">
        <w:rPr>
          <w:rFonts w:hint="cs"/>
          <w:rtl/>
        </w:rPr>
        <w:t xml:space="preserve">إمكانية </w:t>
      </w:r>
      <w:r w:rsidR="00324C73" w:rsidRPr="00511394">
        <w:rPr>
          <w:rtl/>
        </w:rPr>
        <w:t>الوصول في قانون المشتريات العامة</w:t>
      </w:r>
    </w:p>
    <w:p w:rsidR="00324C73" w:rsidRPr="00511394" w:rsidRDefault="00324C73" w:rsidP="004822E9">
      <w:pPr>
        <w:pStyle w:val="SingleTxtGA"/>
        <w:rPr>
          <w:rtl/>
        </w:rPr>
      </w:pPr>
      <w:r w:rsidRPr="00511394">
        <w:rPr>
          <w:rtl/>
        </w:rPr>
        <w:t>60</w:t>
      </w:r>
      <w:r w:rsidR="00997013" w:rsidRPr="00511394">
        <w:rPr>
          <w:rFonts w:hint="cs"/>
          <w:rtl/>
        </w:rPr>
        <w:t>-</w:t>
      </w:r>
      <w:r w:rsidR="00997013" w:rsidRPr="00511394">
        <w:rPr>
          <w:rFonts w:hint="cs"/>
          <w:rtl/>
        </w:rPr>
        <w:tab/>
      </w:r>
      <w:r w:rsidRPr="00511394">
        <w:rPr>
          <w:rtl/>
        </w:rPr>
        <w:t xml:space="preserve">ينص قانون المشتريات العامة </w:t>
      </w:r>
      <w:r w:rsidR="00D8717F" w:rsidRPr="00D8717F">
        <w:rPr>
          <w:i/>
          <w:iCs/>
          <w:rtl/>
        </w:rPr>
        <w:t>(الجريدة الرسمية</w:t>
      </w:r>
      <w:r w:rsidRPr="00511394">
        <w:rPr>
          <w:rtl/>
        </w:rPr>
        <w:t xml:space="preserve"> رقم 84-2000، 1996</w:t>
      </w:r>
      <w:r w:rsidRPr="00511394">
        <w:rPr>
          <w:rFonts w:hint="cs"/>
          <w:rtl/>
        </w:rPr>
        <w:t>؛</w:t>
      </w:r>
      <w:r w:rsidR="004822E9">
        <w:rPr>
          <w:rtl/>
        </w:rPr>
        <w:br/>
      </w:r>
      <w:r w:rsidRPr="00511394">
        <w:rPr>
          <w:rFonts w:hint="cs"/>
          <w:rtl/>
        </w:rPr>
        <w:t>رقم</w:t>
      </w:r>
      <w:r w:rsidR="004822E9">
        <w:rPr>
          <w:rFonts w:hint="cs"/>
          <w:rtl/>
        </w:rPr>
        <w:t xml:space="preserve"> </w:t>
      </w:r>
      <w:r w:rsidRPr="00511394">
        <w:rPr>
          <w:rtl/>
        </w:rPr>
        <w:t>4-102</w:t>
      </w:r>
      <w:r w:rsidR="00220BCF">
        <w:rPr>
          <w:rFonts w:hint="cs"/>
          <w:rtl/>
        </w:rPr>
        <w:t xml:space="preserve">، </w:t>
      </w:r>
      <w:r w:rsidRPr="00511394">
        <w:rPr>
          <w:rtl/>
        </w:rPr>
        <w:t>2006</w:t>
      </w:r>
      <w:r w:rsidRPr="00511394">
        <w:rPr>
          <w:rFonts w:hint="cs"/>
          <w:rtl/>
        </w:rPr>
        <w:t>)</w:t>
      </w:r>
      <w:r w:rsidRPr="00511394">
        <w:rPr>
          <w:rtl/>
        </w:rPr>
        <w:t xml:space="preserve"> على إمكانية</w:t>
      </w:r>
      <w:r w:rsidRPr="00511394">
        <w:rPr>
          <w:rFonts w:hint="cs"/>
          <w:rtl/>
        </w:rPr>
        <w:t xml:space="preserve"> تحديد ا</w:t>
      </w:r>
      <w:r w:rsidRPr="00511394">
        <w:rPr>
          <w:rtl/>
        </w:rPr>
        <w:t>لسلطة المتعاقدة شروط</w:t>
      </w:r>
      <w:r w:rsidRPr="00511394">
        <w:rPr>
          <w:rFonts w:hint="cs"/>
          <w:rtl/>
        </w:rPr>
        <w:t>ا</w:t>
      </w:r>
      <w:r w:rsidRPr="00511394">
        <w:rPr>
          <w:rtl/>
        </w:rPr>
        <w:t xml:space="preserve"> في </w:t>
      </w:r>
      <w:r w:rsidRPr="00511394">
        <w:rPr>
          <w:rFonts w:hint="cs"/>
          <w:rtl/>
        </w:rPr>
        <w:t>وثائق</w:t>
      </w:r>
      <w:r w:rsidRPr="00511394">
        <w:rPr>
          <w:rtl/>
        </w:rPr>
        <w:t xml:space="preserve"> العقد </w:t>
      </w:r>
      <w:r w:rsidRPr="00511394">
        <w:rPr>
          <w:rFonts w:hint="cs"/>
          <w:rtl/>
        </w:rPr>
        <w:t>مفادها</w:t>
      </w:r>
      <w:r w:rsidRPr="00511394">
        <w:rPr>
          <w:rtl/>
        </w:rPr>
        <w:t xml:space="preserve"> </w:t>
      </w:r>
      <w:r w:rsidRPr="00511394">
        <w:rPr>
          <w:rFonts w:hint="cs"/>
          <w:rtl/>
        </w:rPr>
        <w:t>أن تنجز تلك</w:t>
      </w:r>
      <w:r w:rsidRPr="00511394">
        <w:rPr>
          <w:rtl/>
        </w:rPr>
        <w:t xml:space="preserve"> العقود </w:t>
      </w:r>
      <w:r w:rsidRPr="00511394">
        <w:rPr>
          <w:rFonts w:hint="cs"/>
          <w:rtl/>
        </w:rPr>
        <w:t>من قبل المشاريع</w:t>
      </w:r>
      <w:r w:rsidRPr="00511394">
        <w:rPr>
          <w:rtl/>
        </w:rPr>
        <w:t xml:space="preserve"> الاجتماعية للأشخاص ذوي الإعاقة </w:t>
      </w:r>
      <w:r w:rsidRPr="00511394">
        <w:rPr>
          <w:rFonts w:hint="cs"/>
          <w:rtl/>
        </w:rPr>
        <w:t>و</w:t>
      </w:r>
      <w:r w:rsidR="001D494A">
        <w:rPr>
          <w:rFonts w:hint="cs"/>
          <w:rtl/>
        </w:rPr>
        <w:t>أيضاً</w:t>
      </w:r>
      <w:r w:rsidRPr="00511394">
        <w:rPr>
          <w:rtl/>
        </w:rPr>
        <w:t xml:space="preserve"> </w:t>
      </w:r>
      <w:r w:rsidRPr="00511394">
        <w:rPr>
          <w:rFonts w:hint="cs"/>
          <w:rtl/>
        </w:rPr>
        <w:t xml:space="preserve">من قبل </w:t>
      </w:r>
      <w:r w:rsidRPr="00511394">
        <w:rPr>
          <w:rtl/>
        </w:rPr>
        <w:t>المش</w:t>
      </w:r>
      <w:r w:rsidRPr="00511394">
        <w:rPr>
          <w:rFonts w:hint="cs"/>
          <w:rtl/>
        </w:rPr>
        <w:t>ا</w:t>
      </w:r>
      <w:r w:rsidRPr="00511394">
        <w:rPr>
          <w:rtl/>
        </w:rPr>
        <w:t>ر</w:t>
      </w:r>
      <w:r w:rsidRPr="00511394">
        <w:rPr>
          <w:rFonts w:hint="cs"/>
          <w:rtl/>
        </w:rPr>
        <w:t>ي</w:t>
      </w:r>
      <w:r w:rsidRPr="00511394">
        <w:rPr>
          <w:rtl/>
        </w:rPr>
        <w:t xml:space="preserve">ع والمنظمات التي </w:t>
      </w:r>
      <w:r w:rsidRPr="00511394">
        <w:rPr>
          <w:rFonts w:hint="cs"/>
          <w:rtl/>
        </w:rPr>
        <w:t>يكون</w:t>
      </w:r>
      <w:r w:rsidRPr="00511394">
        <w:rPr>
          <w:rtl/>
        </w:rPr>
        <w:t xml:space="preserve"> نصف موظفي</w:t>
      </w:r>
      <w:r w:rsidRPr="00511394">
        <w:rPr>
          <w:rFonts w:hint="cs"/>
          <w:rtl/>
        </w:rPr>
        <w:t>ها على الأقل من ا</w:t>
      </w:r>
      <w:r w:rsidRPr="00511394">
        <w:rPr>
          <w:rtl/>
        </w:rPr>
        <w:t>لأشخاص ذوي الإعاقة</w:t>
      </w:r>
      <w:r w:rsidR="000C4922">
        <w:rPr>
          <w:rtl/>
        </w:rPr>
        <w:t xml:space="preserve"> </w:t>
      </w:r>
      <w:r w:rsidRPr="00511394">
        <w:rPr>
          <w:rtl/>
        </w:rPr>
        <w:t xml:space="preserve">أو </w:t>
      </w:r>
      <w:r w:rsidRPr="00511394">
        <w:rPr>
          <w:rFonts w:hint="cs"/>
          <w:rtl/>
        </w:rPr>
        <w:t xml:space="preserve">أن تشترط </w:t>
      </w:r>
      <w:r w:rsidRPr="00511394">
        <w:rPr>
          <w:rtl/>
        </w:rPr>
        <w:t>ت</w:t>
      </w:r>
      <w:r w:rsidRPr="00511394">
        <w:rPr>
          <w:rFonts w:hint="cs"/>
          <w:rtl/>
        </w:rPr>
        <w:t>نفيذ</w:t>
      </w:r>
      <w:r w:rsidRPr="00511394">
        <w:rPr>
          <w:rtl/>
        </w:rPr>
        <w:t xml:space="preserve"> </w:t>
      </w:r>
      <w:r w:rsidRPr="00511394">
        <w:rPr>
          <w:rFonts w:hint="cs"/>
          <w:rtl/>
        </w:rPr>
        <w:t>تلك</w:t>
      </w:r>
      <w:r w:rsidRPr="00511394">
        <w:rPr>
          <w:rtl/>
        </w:rPr>
        <w:t xml:space="preserve"> العقود في إطار برامج </w:t>
      </w:r>
      <w:r w:rsidRPr="00511394">
        <w:rPr>
          <w:rFonts w:hint="cs"/>
          <w:rtl/>
        </w:rPr>
        <w:t>العمالة</w:t>
      </w:r>
      <w:r w:rsidRPr="00511394">
        <w:rPr>
          <w:rtl/>
        </w:rPr>
        <w:t xml:space="preserve"> </w:t>
      </w:r>
      <w:r w:rsidRPr="00511394">
        <w:rPr>
          <w:rFonts w:hint="cs"/>
          <w:rtl/>
        </w:rPr>
        <w:t>ال</w:t>
      </w:r>
      <w:r w:rsidRPr="00511394">
        <w:rPr>
          <w:rtl/>
        </w:rPr>
        <w:t>محمي</w:t>
      </w:r>
      <w:r w:rsidRPr="00511394">
        <w:rPr>
          <w:rFonts w:hint="cs"/>
          <w:rtl/>
        </w:rPr>
        <w:t>ة التي يكون فيها</w:t>
      </w:r>
      <w:r w:rsidRPr="00511394">
        <w:rPr>
          <w:rtl/>
        </w:rPr>
        <w:t xml:space="preserve"> معظم الموظفين المعنيين </w:t>
      </w:r>
      <w:r w:rsidRPr="00511394">
        <w:rPr>
          <w:rFonts w:hint="cs"/>
          <w:rtl/>
        </w:rPr>
        <w:t>من ا</w:t>
      </w:r>
      <w:r w:rsidRPr="00511394">
        <w:rPr>
          <w:rtl/>
        </w:rPr>
        <w:t xml:space="preserve">لأشخاص ذوي الإعاقة. وينص القانون </w:t>
      </w:r>
      <w:r w:rsidR="001D494A">
        <w:rPr>
          <w:rtl/>
        </w:rPr>
        <w:t>أيضاً</w:t>
      </w:r>
      <w:r w:rsidRPr="00511394">
        <w:rPr>
          <w:rtl/>
        </w:rPr>
        <w:t xml:space="preserve"> على</w:t>
      </w:r>
      <w:r w:rsidRPr="00511394">
        <w:rPr>
          <w:rFonts w:hint="cs"/>
          <w:rtl/>
        </w:rPr>
        <w:t xml:space="preserve"> وصف</w:t>
      </w:r>
      <w:r w:rsidRPr="00511394">
        <w:rPr>
          <w:rtl/>
        </w:rPr>
        <w:t xml:space="preserve"> الإمدادات والخدمات أو </w:t>
      </w:r>
      <w:r w:rsidRPr="00511394">
        <w:rPr>
          <w:rFonts w:hint="cs"/>
          <w:rtl/>
        </w:rPr>
        <w:t>الأعمال</w:t>
      </w:r>
      <w:r w:rsidRPr="00511394">
        <w:rPr>
          <w:rtl/>
        </w:rPr>
        <w:t xml:space="preserve"> في مجال المشتريات </w:t>
      </w:r>
      <w:r w:rsidRPr="00511394">
        <w:rPr>
          <w:rFonts w:hint="cs"/>
          <w:rtl/>
        </w:rPr>
        <w:t>حسب</w:t>
      </w:r>
      <w:r w:rsidRPr="00511394">
        <w:rPr>
          <w:rtl/>
        </w:rPr>
        <w:t xml:space="preserve"> المواصفات الفنية </w:t>
      </w:r>
      <w:r w:rsidRPr="00511394">
        <w:rPr>
          <w:rFonts w:hint="cs"/>
          <w:rtl/>
        </w:rPr>
        <w:t xml:space="preserve">حتى </w:t>
      </w:r>
      <w:r w:rsidRPr="00511394">
        <w:rPr>
          <w:rtl/>
        </w:rPr>
        <w:t xml:space="preserve">تكون محددة </w:t>
      </w:r>
      <w:r w:rsidRPr="00511394">
        <w:rPr>
          <w:rFonts w:hint="cs"/>
          <w:rtl/>
        </w:rPr>
        <w:t>و</w:t>
      </w:r>
      <w:r w:rsidRPr="00511394">
        <w:rPr>
          <w:rtl/>
        </w:rPr>
        <w:t xml:space="preserve">لتأخذ </w:t>
      </w:r>
      <w:r w:rsidRPr="00511394">
        <w:rPr>
          <w:rFonts w:hint="cs"/>
          <w:rtl/>
        </w:rPr>
        <w:t>في</w:t>
      </w:r>
      <w:r w:rsidRPr="00511394">
        <w:rPr>
          <w:rtl/>
        </w:rPr>
        <w:t xml:space="preserve"> الاعتبار معايير وصول </w:t>
      </w:r>
      <w:r w:rsidRPr="00511394">
        <w:rPr>
          <w:rFonts w:hint="cs"/>
          <w:rtl/>
        </w:rPr>
        <w:t>ا</w:t>
      </w:r>
      <w:r w:rsidRPr="00511394">
        <w:rPr>
          <w:rtl/>
        </w:rPr>
        <w:t xml:space="preserve">لأشخاص ذوي الإعاقة أو </w:t>
      </w:r>
      <w:r w:rsidRPr="00511394">
        <w:rPr>
          <w:rFonts w:hint="cs"/>
          <w:rtl/>
        </w:rPr>
        <w:t>ال</w:t>
      </w:r>
      <w:r w:rsidRPr="00511394">
        <w:rPr>
          <w:rtl/>
        </w:rPr>
        <w:t xml:space="preserve">تصميم لجميع المستخدمين. </w:t>
      </w:r>
      <w:r w:rsidRPr="00511394">
        <w:rPr>
          <w:rFonts w:hint="cs"/>
          <w:rtl/>
        </w:rPr>
        <w:t>و</w:t>
      </w:r>
      <w:r w:rsidRPr="00511394">
        <w:rPr>
          <w:rtl/>
        </w:rPr>
        <w:t xml:space="preserve">يحق لمكتب المشتريات العامة إصدار المتطلبات المطبقة </w:t>
      </w:r>
      <w:r w:rsidRPr="00511394">
        <w:rPr>
          <w:rFonts w:hint="cs"/>
          <w:rtl/>
        </w:rPr>
        <w:t>على ا</w:t>
      </w:r>
      <w:r w:rsidRPr="00511394">
        <w:rPr>
          <w:rtl/>
        </w:rPr>
        <w:t xml:space="preserve">لمواصفات الفنية </w:t>
      </w:r>
      <w:r w:rsidRPr="00511394">
        <w:rPr>
          <w:rFonts w:hint="cs"/>
          <w:rtl/>
        </w:rPr>
        <w:t>ال</w:t>
      </w:r>
      <w:r w:rsidRPr="00511394">
        <w:rPr>
          <w:rtl/>
        </w:rPr>
        <w:t xml:space="preserve">ملزمة </w:t>
      </w:r>
      <w:r w:rsidRPr="00511394">
        <w:rPr>
          <w:rFonts w:hint="cs"/>
          <w:rtl/>
        </w:rPr>
        <w:t>ل</w:t>
      </w:r>
      <w:r w:rsidRPr="00511394">
        <w:rPr>
          <w:rtl/>
        </w:rPr>
        <w:t>لسلطات</w:t>
      </w:r>
      <w:r w:rsidRPr="00511394">
        <w:rPr>
          <w:rFonts w:hint="cs"/>
          <w:rtl/>
        </w:rPr>
        <w:t xml:space="preserve"> الم</w:t>
      </w:r>
      <w:r w:rsidRPr="00511394">
        <w:rPr>
          <w:rtl/>
        </w:rPr>
        <w:t>تعاقد</w:t>
      </w:r>
      <w:r w:rsidRPr="00511394">
        <w:rPr>
          <w:rFonts w:hint="cs"/>
          <w:rtl/>
        </w:rPr>
        <w:t>ة</w:t>
      </w:r>
      <w:r w:rsidRPr="00511394">
        <w:rPr>
          <w:rtl/>
        </w:rPr>
        <w:t>.</w:t>
      </w:r>
    </w:p>
    <w:p w:rsidR="00324C73" w:rsidRPr="00511394" w:rsidRDefault="00220BCF" w:rsidP="00220BCF">
      <w:pPr>
        <w:pStyle w:val="H23GA"/>
        <w:keepNext/>
        <w:keepLines/>
        <w:pageBreakBefore/>
        <w:rPr>
          <w:rtl/>
        </w:rPr>
      </w:pPr>
      <w:r>
        <w:rPr>
          <w:rFonts w:hint="cs"/>
          <w:rtl/>
        </w:rPr>
        <w:lastRenderedPageBreak/>
        <w:tab/>
      </w:r>
      <w:r>
        <w:rPr>
          <w:rFonts w:hint="cs"/>
          <w:rtl/>
        </w:rPr>
        <w:tab/>
      </w:r>
      <w:r w:rsidR="00324C73" w:rsidRPr="00511394">
        <w:rPr>
          <w:rFonts w:hint="cs"/>
          <w:rtl/>
        </w:rPr>
        <w:t>ال</w:t>
      </w:r>
      <w:r w:rsidR="00324C73" w:rsidRPr="00511394">
        <w:rPr>
          <w:rtl/>
        </w:rPr>
        <w:t xml:space="preserve">تدابير </w:t>
      </w:r>
      <w:r w:rsidR="00324C73" w:rsidRPr="00511394">
        <w:rPr>
          <w:rFonts w:hint="cs"/>
          <w:rtl/>
        </w:rPr>
        <w:t xml:space="preserve">الرامية إلى </w:t>
      </w:r>
      <w:r w:rsidR="00324C73" w:rsidRPr="00511394">
        <w:rPr>
          <w:rtl/>
        </w:rPr>
        <w:t xml:space="preserve">تحسين وصول </w:t>
      </w:r>
      <w:r w:rsidR="00324C73" w:rsidRPr="00511394">
        <w:rPr>
          <w:rFonts w:hint="cs"/>
          <w:rtl/>
        </w:rPr>
        <w:t>ا</w:t>
      </w:r>
      <w:r w:rsidR="00324C73" w:rsidRPr="00511394">
        <w:rPr>
          <w:rtl/>
        </w:rPr>
        <w:t xml:space="preserve">لأشخاص ذوي الإعاقة </w:t>
      </w:r>
      <w:r w:rsidR="00324C73" w:rsidRPr="00511394">
        <w:rPr>
          <w:rFonts w:hint="cs"/>
          <w:rtl/>
        </w:rPr>
        <w:t xml:space="preserve">إلى </w:t>
      </w:r>
      <w:r w:rsidR="00324C73" w:rsidRPr="00511394">
        <w:rPr>
          <w:rtl/>
        </w:rPr>
        <w:t>البيئ</w:t>
      </w:r>
      <w:r w:rsidR="00324C73" w:rsidRPr="00511394">
        <w:rPr>
          <w:rFonts w:hint="cs"/>
          <w:rtl/>
        </w:rPr>
        <w:t>ة</w:t>
      </w:r>
      <w:r w:rsidR="00324C73" w:rsidRPr="00511394">
        <w:rPr>
          <w:rtl/>
        </w:rPr>
        <w:t xml:space="preserve"> في إطار البرنامج الوطني لإدماج الأشخاص ذوي الإعاقة </w:t>
      </w:r>
      <w:r w:rsidR="001D494A">
        <w:rPr>
          <w:rtl/>
        </w:rPr>
        <w:t>اجتماعياً</w:t>
      </w:r>
    </w:p>
    <w:p w:rsidR="00324C73" w:rsidRPr="00511394" w:rsidRDefault="00324C73" w:rsidP="004822E9">
      <w:pPr>
        <w:pStyle w:val="SingleTxtGA"/>
        <w:rPr>
          <w:rtl/>
        </w:rPr>
      </w:pPr>
      <w:r w:rsidRPr="00511394">
        <w:rPr>
          <w:rtl/>
        </w:rPr>
        <w:t>61</w:t>
      </w:r>
      <w:r w:rsidR="00997013" w:rsidRPr="00511394">
        <w:rPr>
          <w:rFonts w:hint="cs"/>
          <w:rtl/>
        </w:rPr>
        <w:t>-</w:t>
      </w:r>
      <w:r w:rsidR="00997013" w:rsidRPr="00511394">
        <w:rPr>
          <w:rFonts w:hint="cs"/>
          <w:rtl/>
        </w:rPr>
        <w:tab/>
      </w:r>
      <w:r w:rsidRPr="00511394">
        <w:rPr>
          <w:rFonts w:hint="cs"/>
          <w:rtl/>
        </w:rPr>
        <w:t xml:space="preserve">تروم </w:t>
      </w:r>
      <w:r w:rsidRPr="00511394">
        <w:rPr>
          <w:rtl/>
        </w:rPr>
        <w:t xml:space="preserve">تدابير تحسين وصول </w:t>
      </w:r>
      <w:r w:rsidRPr="00511394">
        <w:rPr>
          <w:rFonts w:hint="cs"/>
          <w:rtl/>
        </w:rPr>
        <w:t>ا</w:t>
      </w:r>
      <w:r w:rsidRPr="00511394">
        <w:rPr>
          <w:rtl/>
        </w:rPr>
        <w:t xml:space="preserve">لأشخاص ذوي الإعاقة </w:t>
      </w:r>
      <w:r w:rsidRPr="00511394">
        <w:rPr>
          <w:rFonts w:hint="cs"/>
          <w:rtl/>
        </w:rPr>
        <w:t xml:space="preserve">إلى </w:t>
      </w:r>
      <w:r w:rsidRPr="00511394">
        <w:rPr>
          <w:rtl/>
        </w:rPr>
        <w:t>البيئ</w:t>
      </w:r>
      <w:r w:rsidRPr="00511394">
        <w:rPr>
          <w:rFonts w:hint="cs"/>
          <w:rtl/>
        </w:rPr>
        <w:t>ة</w:t>
      </w:r>
      <w:r w:rsidRPr="00511394">
        <w:rPr>
          <w:rtl/>
        </w:rPr>
        <w:t xml:space="preserve"> في إطار البرنامج الوطني </w:t>
      </w:r>
      <w:r w:rsidR="00220BCF">
        <w:rPr>
          <w:rFonts w:hint="cs"/>
          <w:rtl/>
        </w:rPr>
        <w:t xml:space="preserve">الحدّ </w:t>
      </w:r>
      <w:r w:rsidRPr="00511394">
        <w:rPr>
          <w:rFonts w:hint="cs"/>
          <w:rtl/>
        </w:rPr>
        <w:t>من</w:t>
      </w:r>
      <w:r w:rsidRPr="00511394">
        <w:rPr>
          <w:rtl/>
        </w:rPr>
        <w:t xml:space="preserve"> العزلة الاجتماعية </w:t>
      </w:r>
      <w:r w:rsidRPr="00511394">
        <w:rPr>
          <w:rFonts w:hint="cs"/>
          <w:rtl/>
        </w:rPr>
        <w:t>ل</w:t>
      </w:r>
      <w:r w:rsidRPr="00511394">
        <w:rPr>
          <w:rtl/>
        </w:rPr>
        <w:t>لأشخاص ذوي الإعاقة من خلال تعديل البيئة العامة والبيئة السكنية و</w:t>
      </w:r>
      <w:r w:rsidRPr="00511394">
        <w:rPr>
          <w:rFonts w:hint="cs"/>
          <w:rtl/>
        </w:rPr>
        <w:t xml:space="preserve">بيئة </w:t>
      </w:r>
      <w:r w:rsidRPr="00511394">
        <w:rPr>
          <w:rtl/>
        </w:rPr>
        <w:t xml:space="preserve">المعلومات </w:t>
      </w:r>
      <w:r w:rsidR="001D494A">
        <w:rPr>
          <w:rFonts w:hint="cs"/>
          <w:rtl/>
        </w:rPr>
        <w:t>وفقاً</w:t>
      </w:r>
      <w:r w:rsidRPr="00511394">
        <w:rPr>
          <w:rFonts w:hint="cs"/>
          <w:rtl/>
        </w:rPr>
        <w:t xml:space="preserve"> ل</w:t>
      </w:r>
      <w:r w:rsidRPr="00511394">
        <w:rPr>
          <w:rtl/>
        </w:rPr>
        <w:t>احتياجات</w:t>
      </w:r>
      <w:r w:rsidRPr="00511394">
        <w:rPr>
          <w:rFonts w:hint="cs"/>
          <w:rtl/>
        </w:rPr>
        <w:t xml:space="preserve"> هؤلاء</w:t>
      </w:r>
      <w:r w:rsidR="004822E9">
        <w:rPr>
          <w:rFonts w:hint="cs"/>
          <w:rtl/>
        </w:rPr>
        <w:t xml:space="preserve"> الأشخاص</w:t>
      </w:r>
      <w:r w:rsidRPr="00511394">
        <w:rPr>
          <w:rtl/>
        </w:rPr>
        <w:t xml:space="preserve">. </w:t>
      </w:r>
      <w:r w:rsidRPr="00511394">
        <w:rPr>
          <w:rFonts w:hint="cs"/>
          <w:rtl/>
        </w:rPr>
        <w:t>وشمل</w:t>
      </w:r>
      <w:r w:rsidRPr="00511394">
        <w:rPr>
          <w:rtl/>
        </w:rPr>
        <w:t xml:space="preserve"> تنفيذ خطة عمل </w:t>
      </w:r>
      <w:r w:rsidRPr="00511394">
        <w:rPr>
          <w:rFonts w:hint="cs"/>
          <w:rtl/>
        </w:rPr>
        <w:t>ا</w:t>
      </w:r>
      <w:r w:rsidRPr="00511394">
        <w:rPr>
          <w:rtl/>
        </w:rPr>
        <w:t xml:space="preserve">لبرنامج الوطني لإدماج الأشخاص ذوي الإعاقة </w:t>
      </w:r>
      <w:r w:rsidR="001D494A">
        <w:rPr>
          <w:rtl/>
        </w:rPr>
        <w:t>اجتماعياً</w:t>
      </w:r>
      <w:r w:rsidRPr="004822E9">
        <w:rPr>
          <w:rFonts w:hint="cs"/>
          <w:rtl/>
        </w:rPr>
        <w:t xml:space="preserve"> </w:t>
      </w:r>
      <w:r w:rsidR="004822E9">
        <w:rPr>
          <w:rtl/>
        </w:rPr>
        <w:t>تنف</w:t>
      </w:r>
      <w:r w:rsidR="004822E9">
        <w:rPr>
          <w:rFonts w:hint="cs"/>
          <w:rtl/>
        </w:rPr>
        <w:t xml:space="preserve">يذ </w:t>
      </w:r>
      <w:r w:rsidRPr="00511394">
        <w:rPr>
          <w:rtl/>
        </w:rPr>
        <w:t xml:space="preserve">التدابير التالية </w:t>
      </w:r>
      <w:r w:rsidRPr="00511394">
        <w:rPr>
          <w:rFonts w:hint="cs"/>
          <w:rtl/>
        </w:rPr>
        <w:t>خلال</w:t>
      </w:r>
      <w:r w:rsidRPr="00511394">
        <w:rPr>
          <w:rtl/>
        </w:rPr>
        <w:t xml:space="preserve"> عام 2011:</w:t>
      </w:r>
    </w:p>
    <w:p w:rsidR="00324C73" w:rsidRPr="00511394" w:rsidRDefault="00324C73" w:rsidP="004822E9">
      <w:pPr>
        <w:pStyle w:val="Bullet1GA"/>
        <w:tabs>
          <w:tab w:val="clear" w:pos="2495"/>
          <w:tab w:val="left" w:pos="1912"/>
        </w:tabs>
        <w:bidi/>
        <w:ind w:left="1912" w:hanging="434"/>
        <w:rPr>
          <w:rtl/>
        </w:rPr>
      </w:pPr>
      <w:r w:rsidRPr="00511394">
        <w:rPr>
          <w:rtl/>
        </w:rPr>
        <w:t>مش</w:t>
      </w:r>
      <w:r w:rsidRPr="00511394">
        <w:rPr>
          <w:rFonts w:hint="cs"/>
          <w:rtl/>
        </w:rPr>
        <w:t>ا</w:t>
      </w:r>
      <w:r w:rsidRPr="00511394">
        <w:rPr>
          <w:rtl/>
        </w:rPr>
        <w:t>ر</w:t>
      </w:r>
      <w:r w:rsidRPr="00511394">
        <w:rPr>
          <w:rFonts w:hint="cs"/>
          <w:rtl/>
        </w:rPr>
        <w:t>يع</w:t>
      </w:r>
      <w:r w:rsidRPr="00511394">
        <w:rPr>
          <w:rtl/>
        </w:rPr>
        <w:t xml:space="preserve"> توصيات </w:t>
      </w:r>
      <w:r w:rsidRPr="00511394">
        <w:rPr>
          <w:rFonts w:hint="cs"/>
          <w:rtl/>
        </w:rPr>
        <w:t>متعلقة ب</w:t>
      </w:r>
      <w:r w:rsidRPr="00511394">
        <w:rPr>
          <w:rtl/>
        </w:rPr>
        <w:t xml:space="preserve">خدمات الإعاقة </w:t>
      </w:r>
      <w:r w:rsidRPr="00511394">
        <w:rPr>
          <w:rFonts w:hint="cs"/>
          <w:rtl/>
        </w:rPr>
        <w:t xml:space="preserve">في </w:t>
      </w:r>
      <w:r w:rsidRPr="00511394">
        <w:rPr>
          <w:rtl/>
        </w:rPr>
        <w:t xml:space="preserve">القطاعين العام والخاص </w:t>
      </w:r>
      <w:r w:rsidRPr="00511394">
        <w:rPr>
          <w:rFonts w:hint="cs"/>
          <w:rtl/>
        </w:rPr>
        <w:t>موجهة</w:t>
      </w:r>
      <w:r w:rsidRPr="00511394">
        <w:rPr>
          <w:rtl/>
        </w:rPr>
        <w:t xml:space="preserve"> </w:t>
      </w:r>
      <w:r w:rsidRPr="00511394">
        <w:rPr>
          <w:rFonts w:hint="cs"/>
          <w:rtl/>
        </w:rPr>
        <w:t>للهيئات</w:t>
      </w:r>
      <w:r w:rsidRPr="00511394">
        <w:rPr>
          <w:rtl/>
        </w:rPr>
        <w:t xml:space="preserve"> </w:t>
      </w:r>
      <w:r w:rsidRPr="00511394">
        <w:rPr>
          <w:rFonts w:hint="cs"/>
          <w:rtl/>
        </w:rPr>
        <w:t>الحكومية</w:t>
      </w:r>
      <w:r w:rsidRPr="00511394">
        <w:rPr>
          <w:rtl/>
        </w:rPr>
        <w:t xml:space="preserve"> والبلد</w:t>
      </w:r>
      <w:r w:rsidRPr="00511394">
        <w:rPr>
          <w:rFonts w:hint="cs"/>
          <w:rtl/>
        </w:rPr>
        <w:t>ية</w:t>
      </w:r>
      <w:r w:rsidRPr="00511394">
        <w:rPr>
          <w:rtl/>
        </w:rPr>
        <w:t xml:space="preserve"> </w:t>
      </w:r>
      <w:r w:rsidRPr="00511394">
        <w:rPr>
          <w:rFonts w:hint="cs"/>
          <w:rtl/>
        </w:rPr>
        <w:t>والشركات</w:t>
      </w:r>
      <w:r w:rsidRPr="00511394">
        <w:rPr>
          <w:rtl/>
        </w:rPr>
        <w:t xml:space="preserve"> والأفراد والمؤسسات </w:t>
      </w:r>
      <w:r w:rsidRPr="00511394">
        <w:rPr>
          <w:rFonts w:hint="cs"/>
          <w:rtl/>
        </w:rPr>
        <w:t>التي توفر</w:t>
      </w:r>
      <w:r w:rsidRPr="00511394">
        <w:rPr>
          <w:rtl/>
        </w:rPr>
        <w:t xml:space="preserve"> الخدمات العامة والخاصة، بما</w:t>
      </w:r>
      <w:r w:rsidR="00220BCF">
        <w:rPr>
          <w:rFonts w:hint="cs"/>
          <w:rtl/>
        </w:rPr>
        <w:t> </w:t>
      </w:r>
      <w:r w:rsidRPr="00511394">
        <w:rPr>
          <w:rtl/>
        </w:rPr>
        <w:t>في ذل</w:t>
      </w:r>
      <w:r w:rsidRPr="00511394">
        <w:rPr>
          <w:rFonts w:hint="cs"/>
          <w:rtl/>
        </w:rPr>
        <w:t xml:space="preserve">ك </w:t>
      </w:r>
      <w:r w:rsidRPr="00511394">
        <w:rPr>
          <w:rtl/>
        </w:rPr>
        <w:t>المؤسسات</w:t>
      </w:r>
      <w:r w:rsidRPr="00511394">
        <w:rPr>
          <w:rFonts w:hint="cs"/>
          <w:rtl/>
        </w:rPr>
        <w:t xml:space="preserve"> </w:t>
      </w:r>
      <w:r w:rsidRPr="00511394">
        <w:rPr>
          <w:rtl/>
        </w:rPr>
        <w:t xml:space="preserve">الطبية </w:t>
      </w:r>
      <w:r w:rsidRPr="00511394">
        <w:rPr>
          <w:rFonts w:hint="cs"/>
          <w:rtl/>
        </w:rPr>
        <w:t>و</w:t>
      </w:r>
      <w:r w:rsidRPr="00511394">
        <w:rPr>
          <w:rtl/>
        </w:rPr>
        <w:t xml:space="preserve">التعليمية </w:t>
      </w:r>
      <w:r w:rsidRPr="00511394">
        <w:rPr>
          <w:rFonts w:hint="cs"/>
          <w:rtl/>
        </w:rPr>
        <w:t>و</w:t>
      </w:r>
      <w:r w:rsidRPr="00511394">
        <w:rPr>
          <w:rtl/>
        </w:rPr>
        <w:t xml:space="preserve">الثقافية، والمنظمات. </w:t>
      </w:r>
      <w:r w:rsidRPr="00511394">
        <w:rPr>
          <w:rFonts w:hint="cs"/>
          <w:rtl/>
        </w:rPr>
        <w:t>وتروم تلك</w:t>
      </w:r>
      <w:r w:rsidRPr="00511394">
        <w:rPr>
          <w:rtl/>
        </w:rPr>
        <w:t xml:space="preserve"> التوصيات مساعدة مقدمي الخدمات العامة والخاص</w:t>
      </w:r>
      <w:r w:rsidRPr="00511394">
        <w:rPr>
          <w:rFonts w:hint="cs"/>
          <w:rtl/>
        </w:rPr>
        <w:t>ة</w:t>
      </w:r>
      <w:r w:rsidRPr="00511394">
        <w:rPr>
          <w:rtl/>
        </w:rPr>
        <w:t xml:space="preserve"> </w:t>
      </w:r>
      <w:r w:rsidRPr="00511394">
        <w:rPr>
          <w:rFonts w:hint="cs"/>
          <w:rtl/>
        </w:rPr>
        <w:t>حتى ي</w:t>
      </w:r>
      <w:r w:rsidRPr="00511394">
        <w:rPr>
          <w:rtl/>
        </w:rPr>
        <w:t>كون</w:t>
      </w:r>
      <w:r w:rsidRPr="00511394">
        <w:rPr>
          <w:rFonts w:hint="cs"/>
          <w:rtl/>
        </w:rPr>
        <w:t>وا على استعداد</w:t>
      </w:r>
      <w:r w:rsidRPr="00511394">
        <w:rPr>
          <w:rtl/>
        </w:rPr>
        <w:t xml:space="preserve"> للتفاعل مع الأشخاص ذوي الإعاقات المختلفة</w:t>
      </w:r>
      <w:r w:rsidRPr="00511394">
        <w:rPr>
          <w:rFonts w:hint="cs"/>
          <w:rtl/>
        </w:rPr>
        <w:t xml:space="preserve"> </w:t>
      </w:r>
      <w:r w:rsidRPr="00511394">
        <w:rPr>
          <w:rtl/>
        </w:rPr>
        <w:t>وخدم</w:t>
      </w:r>
      <w:r w:rsidRPr="00511394">
        <w:rPr>
          <w:rFonts w:hint="cs"/>
          <w:rtl/>
        </w:rPr>
        <w:t>تهم</w:t>
      </w:r>
      <w:r w:rsidR="00220BCF">
        <w:rPr>
          <w:rFonts w:hint="cs"/>
          <w:rtl/>
        </w:rPr>
        <w:t>؛</w:t>
      </w:r>
    </w:p>
    <w:p w:rsidR="00324C73" w:rsidRPr="00511394" w:rsidRDefault="00324C73" w:rsidP="004822E9">
      <w:pPr>
        <w:pStyle w:val="Bullet1GA"/>
        <w:tabs>
          <w:tab w:val="clear" w:pos="2495"/>
          <w:tab w:val="left" w:pos="1912"/>
        </w:tabs>
        <w:bidi/>
        <w:ind w:left="1912" w:hanging="434"/>
        <w:rPr>
          <w:rtl/>
        </w:rPr>
      </w:pPr>
      <w:r w:rsidRPr="00511394">
        <w:rPr>
          <w:rtl/>
        </w:rPr>
        <w:t xml:space="preserve">ترتيبات التمويل لتعديل إسكان الأشخاص ذوي الإعاقة، </w:t>
      </w:r>
      <w:r w:rsidRPr="00511394">
        <w:rPr>
          <w:rFonts w:hint="cs"/>
          <w:rtl/>
        </w:rPr>
        <w:t>المعتمدة بموجب</w:t>
      </w:r>
      <w:r w:rsidRPr="00511394">
        <w:rPr>
          <w:rtl/>
        </w:rPr>
        <w:t xml:space="preserve"> الأمر رقم</w:t>
      </w:r>
      <w:r w:rsidR="00220BCF">
        <w:rPr>
          <w:rFonts w:hint="cs"/>
          <w:rtl/>
        </w:rPr>
        <w:t> </w:t>
      </w:r>
      <w:r w:rsidRPr="00511394">
        <w:t>A1-560</w:t>
      </w:r>
      <w:r w:rsidRPr="00511394">
        <w:rPr>
          <w:rFonts w:hint="cs"/>
          <w:rtl/>
        </w:rPr>
        <w:t xml:space="preserve"> الصادر عن</w:t>
      </w:r>
      <w:r w:rsidRPr="00511394">
        <w:rPr>
          <w:rtl/>
        </w:rPr>
        <w:t xml:space="preserve"> وزير الضمان الاجتماعي والعمل </w:t>
      </w:r>
      <w:r w:rsidRPr="00511394">
        <w:rPr>
          <w:rFonts w:hint="cs"/>
          <w:rtl/>
        </w:rPr>
        <w:t>في</w:t>
      </w:r>
      <w:r w:rsidRPr="00511394">
        <w:rPr>
          <w:rtl/>
        </w:rPr>
        <w:t xml:space="preserve"> 28 </w:t>
      </w:r>
      <w:r w:rsidRPr="00511394">
        <w:rPr>
          <w:rFonts w:hint="cs"/>
          <w:rtl/>
        </w:rPr>
        <w:t>كانون الأول/</w:t>
      </w:r>
      <w:r w:rsidR="00220BCF">
        <w:rPr>
          <w:rFonts w:hint="cs"/>
          <w:rtl/>
        </w:rPr>
        <w:t xml:space="preserve"> </w:t>
      </w:r>
      <w:r w:rsidRPr="00511394">
        <w:rPr>
          <w:rtl/>
        </w:rPr>
        <w:t xml:space="preserve">ديسمبر 2011 </w:t>
      </w:r>
      <w:r w:rsidR="00D8717F" w:rsidRPr="00D8717F">
        <w:rPr>
          <w:i/>
          <w:iCs/>
          <w:rtl/>
        </w:rPr>
        <w:t>(الجريدة الرسمية</w:t>
      </w:r>
      <w:r w:rsidRPr="00511394">
        <w:rPr>
          <w:rFonts w:hint="cs"/>
          <w:rtl/>
        </w:rPr>
        <w:t xml:space="preserve"> رقم</w:t>
      </w:r>
      <w:r w:rsidRPr="00511394">
        <w:rPr>
          <w:rtl/>
        </w:rPr>
        <w:t xml:space="preserve"> 1-18، 2012)؛</w:t>
      </w:r>
    </w:p>
    <w:p w:rsidR="00324C73" w:rsidRPr="00220BCF" w:rsidRDefault="00324C73" w:rsidP="004822E9">
      <w:pPr>
        <w:pStyle w:val="Bullet1GA"/>
        <w:tabs>
          <w:tab w:val="clear" w:pos="2495"/>
          <w:tab w:val="left" w:pos="1912"/>
        </w:tabs>
        <w:bidi/>
        <w:ind w:left="1912" w:hanging="434"/>
        <w:rPr>
          <w:spacing w:val="-4"/>
        </w:rPr>
      </w:pPr>
      <w:r w:rsidRPr="00220BCF">
        <w:rPr>
          <w:spacing w:val="-4"/>
          <w:rtl/>
        </w:rPr>
        <w:t xml:space="preserve">الملحق المعدل لبرنامج تجديد وتحديث المباني </w:t>
      </w:r>
      <w:r w:rsidRPr="00220BCF">
        <w:rPr>
          <w:rFonts w:hint="cs"/>
          <w:spacing w:val="-4"/>
          <w:rtl/>
        </w:rPr>
        <w:t>المتعددة الأسر</w:t>
      </w:r>
      <w:r w:rsidRPr="00220BCF">
        <w:rPr>
          <w:spacing w:val="-4"/>
          <w:rtl/>
        </w:rPr>
        <w:t xml:space="preserve"> "</w:t>
      </w:r>
      <w:r w:rsidRPr="00220BCF">
        <w:rPr>
          <w:rFonts w:hint="cs"/>
          <w:spacing w:val="-4"/>
          <w:rtl/>
        </w:rPr>
        <w:t>ال</w:t>
      </w:r>
      <w:r w:rsidRPr="00220BCF">
        <w:rPr>
          <w:spacing w:val="-4"/>
          <w:rtl/>
        </w:rPr>
        <w:t xml:space="preserve">متطلبات </w:t>
      </w:r>
      <w:r w:rsidRPr="00220BCF">
        <w:rPr>
          <w:rFonts w:hint="cs"/>
          <w:spacing w:val="-4"/>
          <w:rtl/>
        </w:rPr>
        <w:t>الفنية</w:t>
      </w:r>
      <w:r w:rsidRPr="00220BCF">
        <w:rPr>
          <w:spacing w:val="-4"/>
          <w:rtl/>
        </w:rPr>
        <w:t xml:space="preserve"> </w:t>
      </w:r>
      <w:r w:rsidRPr="00220BCF">
        <w:rPr>
          <w:rFonts w:hint="cs"/>
          <w:spacing w:val="-4"/>
          <w:rtl/>
        </w:rPr>
        <w:t xml:space="preserve">لمشاريع </w:t>
      </w:r>
      <w:r w:rsidRPr="00220BCF">
        <w:rPr>
          <w:spacing w:val="-4"/>
          <w:rtl/>
        </w:rPr>
        <w:t xml:space="preserve">تجديد </w:t>
      </w:r>
      <w:r w:rsidRPr="00220BCF">
        <w:rPr>
          <w:rFonts w:hint="cs"/>
          <w:spacing w:val="-4"/>
          <w:rtl/>
        </w:rPr>
        <w:t>(</w:t>
      </w:r>
      <w:r w:rsidRPr="00220BCF">
        <w:rPr>
          <w:spacing w:val="-4"/>
          <w:rtl/>
        </w:rPr>
        <w:t>تحديث</w:t>
      </w:r>
      <w:r w:rsidRPr="00220BCF">
        <w:rPr>
          <w:rFonts w:hint="cs"/>
          <w:spacing w:val="-4"/>
          <w:rtl/>
        </w:rPr>
        <w:t>)</w:t>
      </w:r>
      <w:r w:rsidRPr="00220BCF">
        <w:rPr>
          <w:spacing w:val="-4"/>
          <w:rtl/>
        </w:rPr>
        <w:t xml:space="preserve"> المباني </w:t>
      </w:r>
      <w:r w:rsidRPr="00220BCF">
        <w:rPr>
          <w:rFonts w:hint="cs"/>
          <w:spacing w:val="-4"/>
          <w:rtl/>
        </w:rPr>
        <w:t>المتعددة الأسر</w:t>
      </w:r>
      <w:r w:rsidRPr="00220BCF">
        <w:rPr>
          <w:spacing w:val="-4"/>
          <w:rtl/>
        </w:rPr>
        <w:t>" بموجب القرار رقم 1556</w:t>
      </w:r>
      <w:r w:rsidRPr="00220BCF">
        <w:rPr>
          <w:rFonts w:hint="cs"/>
          <w:spacing w:val="-4"/>
          <w:rtl/>
        </w:rPr>
        <w:t xml:space="preserve"> الصادر</w:t>
      </w:r>
      <w:r w:rsidRPr="00220BCF">
        <w:rPr>
          <w:spacing w:val="-4"/>
          <w:rtl/>
        </w:rPr>
        <w:t xml:space="preserve"> عن حكومة جمهورية ليتوانيا </w:t>
      </w:r>
      <w:r w:rsidRPr="00220BCF">
        <w:rPr>
          <w:rFonts w:hint="cs"/>
          <w:spacing w:val="-4"/>
          <w:rtl/>
        </w:rPr>
        <w:t>في</w:t>
      </w:r>
      <w:r w:rsidRPr="00220BCF">
        <w:rPr>
          <w:spacing w:val="-4"/>
          <w:rtl/>
        </w:rPr>
        <w:t xml:space="preserve"> 28 </w:t>
      </w:r>
      <w:r w:rsidRPr="00220BCF">
        <w:rPr>
          <w:rFonts w:hint="cs"/>
          <w:spacing w:val="-4"/>
          <w:rtl/>
        </w:rPr>
        <w:t>كانون الأول/</w:t>
      </w:r>
      <w:r w:rsidR="00220BCF" w:rsidRPr="00220BCF">
        <w:rPr>
          <w:spacing w:val="-4"/>
          <w:rtl/>
        </w:rPr>
        <w:t xml:space="preserve">ديسمبر 2011 </w:t>
      </w:r>
      <w:r w:rsidR="00D8717F" w:rsidRPr="00D8717F">
        <w:rPr>
          <w:i/>
          <w:iCs/>
          <w:spacing w:val="-4"/>
          <w:rtl/>
        </w:rPr>
        <w:t>(الجريدة الرسمية</w:t>
      </w:r>
      <w:r w:rsidR="00220BCF" w:rsidRPr="00220BCF">
        <w:rPr>
          <w:spacing w:val="-4"/>
          <w:rtl/>
        </w:rPr>
        <w:t xml:space="preserve"> </w:t>
      </w:r>
      <w:r w:rsidRPr="00220BCF">
        <w:rPr>
          <w:spacing w:val="-4"/>
          <w:rtl/>
        </w:rPr>
        <w:t xml:space="preserve">رقم 1-1، 2012)، والذي </w:t>
      </w:r>
      <w:r w:rsidRPr="00220BCF">
        <w:rPr>
          <w:rFonts w:hint="cs"/>
          <w:spacing w:val="-4"/>
          <w:rtl/>
        </w:rPr>
        <w:t>ينص على وجوب</w:t>
      </w:r>
      <w:r w:rsidRPr="00220BCF">
        <w:rPr>
          <w:spacing w:val="-4"/>
          <w:rtl/>
        </w:rPr>
        <w:t xml:space="preserve"> أن </w:t>
      </w:r>
      <w:r w:rsidRPr="00220BCF">
        <w:rPr>
          <w:rFonts w:hint="cs"/>
          <w:spacing w:val="-4"/>
          <w:rtl/>
        </w:rPr>
        <w:t>يشمل</w:t>
      </w:r>
      <w:r w:rsidRPr="00220BCF">
        <w:rPr>
          <w:spacing w:val="-4"/>
          <w:rtl/>
        </w:rPr>
        <w:t xml:space="preserve"> استبدال (تطوير) المصاعد </w:t>
      </w:r>
      <w:r w:rsidRPr="00220BCF">
        <w:rPr>
          <w:rFonts w:hint="cs"/>
          <w:spacing w:val="-4"/>
          <w:rtl/>
        </w:rPr>
        <w:t>لكي تصبح</w:t>
      </w:r>
      <w:r w:rsidRPr="00220BCF">
        <w:rPr>
          <w:spacing w:val="-4"/>
          <w:rtl/>
        </w:rPr>
        <w:t xml:space="preserve"> أكثر </w:t>
      </w:r>
      <w:r w:rsidRPr="00220BCF">
        <w:rPr>
          <w:rFonts w:hint="cs"/>
          <w:spacing w:val="-4"/>
          <w:rtl/>
        </w:rPr>
        <w:t>فعالية</w:t>
      </w:r>
      <w:r w:rsidRPr="00220BCF">
        <w:rPr>
          <w:spacing w:val="-4"/>
          <w:rtl/>
        </w:rPr>
        <w:t xml:space="preserve"> من حيث استهلاك الطاقة، في ظل برنامج تحديث المباني </w:t>
      </w:r>
      <w:r w:rsidRPr="00220BCF">
        <w:rPr>
          <w:rFonts w:hint="cs"/>
          <w:spacing w:val="-4"/>
          <w:rtl/>
        </w:rPr>
        <w:t>المتعددة الأسر</w:t>
      </w:r>
      <w:r w:rsidRPr="00220BCF">
        <w:rPr>
          <w:spacing w:val="-4"/>
          <w:rtl/>
        </w:rPr>
        <w:t xml:space="preserve"> ال</w:t>
      </w:r>
      <w:r w:rsidRPr="00220BCF">
        <w:rPr>
          <w:rFonts w:hint="cs"/>
          <w:spacing w:val="-4"/>
          <w:rtl/>
        </w:rPr>
        <w:t>ذ</w:t>
      </w:r>
      <w:r w:rsidRPr="00220BCF">
        <w:rPr>
          <w:spacing w:val="-4"/>
          <w:rtl/>
        </w:rPr>
        <w:t>ي ترعاه الدولة</w:t>
      </w:r>
      <w:r w:rsidRPr="00220BCF">
        <w:rPr>
          <w:rFonts w:hint="cs"/>
          <w:spacing w:val="-4"/>
          <w:rtl/>
        </w:rPr>
        <w:t xml:space="preserve">، </w:t>
      </w:r>
      <w:r w:rsidRPr="00220BCF">
        <w:rPr>
          <w:spacing w:val="-4"/>
          <w:rtl/>
        </w:rPr>
        <w:t xml:space="preserve">تعديل </w:t>
      </w:r>
      <w:r w:rsidRPr="00220BCF">
        <w:rPr>
          <w:rFonts w:hint="cs"/>
          <w:spacing w:val="-4"/>
          <w:rtl/>
        </w:rPr>
        <w:t>ال</w:t>
      </w:r>
      <w:r w:rsidRPr="00220BCF">
        <w:rPr>
          <w:spacing w:val="-4"/>
          <w:rtl/>
        </w:rPr>
        <w:t xml:space="preserve">مصاعد </w:t>
      </w:r>
      <w:r w:rsidRPr="00220BCF">
        <w:rPr>
          <w:rFonts w:hint="cs"/>
          <w:spacing w:val="-4"/>
          <w:rtl/>
        </w:rPr>
        <w:t>من أجل ا</w:t>
      </w:r>
      <w:r w:rsidRPr="00220BCF">
        <w:rPr>
          <w:spacing w:val="-4"/>
          <w:rtl/>
        </w:rPr>
        <w:t>ل</w:t>
      </w:r>
      <w:r w:rsidRPr="00220BCF">
        <w:rPr>
          <w:rFonts w:hint="cs"/>
          <w:spacing w:val="-4"/>
          <w:rtl/>
        </w:rPr>
        <w:t>استجابة</w:t>
      </w:r>
      <w:r w:rsidRPr="00220BCF">
        <w:rPr>
          <w:spacing w:val="-4"/>
          <w:rtl/>
        </w:rPr>
        <w:t xml:space="preserve"> </w:t>
      </w:r>
      <w:r w:rsidRPr="00220BCF">
        <w:rPr>
          <w:rFonts w:hint="cs"/>
          <w:spacing w:val="-4"/>
          <w:rtl/>
        </w:rPr>
        <w:t>ل</w:t>
      </w:r>
      <w:r w:rsidRPr="00220BCF">
        <w:rPr>
          <w:spacing w:val="-4"/>
          <w:rtl/>
        </w:rPr>
        <w:t xml:space="preserve">احتياجات </w:t>
      </w:r>
      <w:r w:rsidRPr="00220BCF">
        <w:rPr>
          <w:rFonts w:hint="cs"/>
          <w:spacing w:val="-4"/>
          <w:rtl/>
        </w:rPr>
        <w:t>ا</w:t>
      </w:r>
      <w:r w:rsidRPr="00220BCF">
        <w:rPr>
          <w:spacing w:val="-4"/>
          <w:rtl/>
        </w:rPr>
        <w:t>لأشخاص ذوي الإعاقة</w:t>
      </w:r>
      <w:r w:rsidR="00220BCF">
        <w:rPr>
          <w:rFonts w:hint="cs"/>
          <w:spacing w:val="-4"/>
          <w:rtl/>
        </w:rPr>
        <w:t>؛</w:t>
      </w:r>
    </w:p>
    <w:p w:rsidR="00324C73" w:rsidRPr="00511394" w:rsidRDefault="00324C73" w:rsidP="004822E9">
      <w:pPr>
        <w:pStyle w:val="Bullet1GA"/>
        <w:tabs>
          <w:tab w:val="clear" w:pos="2495"/>
          <w:tab w:val="left" w:pos="1912"/>
        </w:tabs>
        <w:bidi/>
        <w:ind w:left="1912" w:hanging="434"/>
      </w:pPr>
      <w:r w:rsidRPr="00511394">
        <w:rPr>
          <w:rtl/>
        </w:rPr>
        <w:t>تمويل مشاريع المعيشة والتنقل المستقل</w:t>
      </w:r>
      <w:r w:rsidRPr="00511394">
        <w:rPr>
          <w:rFonts w:hint="cs"/>
          <w:rtl/>
        </w:rPr>
        <w:t>ين</w:t>
      </w:r>
      <w:r w:rsidRPr="00511394">
        <w:rPr>
          <w:rtl/>
        </w:rPr>
        <w:t xml:space="preserve"> للأشخاص ذوي الإعاقة الجسدية ال</w:t>
      </w:r>
      <w:r w:rsidRPr="00511394">
        <w:rPr>
          <w:rFonts w:hint="cs"/>
          <w:rtl/>
        </w:rPr>
        <w:t>ذ</w:t>
      </w:r>
      <w:r w:rsidRPr="00511394">
        <w:rPr>
          <w:rtl/>
        </w:rPr>
        <w:t>ي ينص عليه القانون</w:t>
      </w:r>
      <w:r w:rsidR="00220BCF">
        <w:rPr>
          <w:rFonts w:hint="cs"/>
          <w:rtl/>
        </w:rPr>
        <w:t>؛</w:t>
      </w:r>
    </w:p>
    <w:p w:rsidR="00324C73" w:rsidRPr="00511394" w:rsidRDefault="00324C73" w:rsidP="004822E9">
      <w:pPr>
        <w:pStyle w:val="Bullet1GA"/>
        <w:tabs>
          <w:tab w:val="clear" w:pos="2495"/>
          <w:tab w:val="left" w:pos="1912"/>
        </w:tabs>
        <w:bidi/>
        <w:ind w:left="1912" w:hanging="434"/>
      </w:pPr>
      <w:r w:rsidRPr="00511394">
        <w:rPr>
          <w:rFonts w:hint="cs"/>
          <w:rtl/>
        </w:rPr>
        <w:t>ق</w:t>
      </w:r>
      <w:r w:rsidRPr="00511394">
        <w:rPr>
          <w:rtl/>
        </w:rPr>
        <w:t xml:space="preserve">دمت معلومات بشأن </w:t>
      </w:r>
      <w:r w:rsidRPr="00511394">
        <w:rPr>
          <w:rFonts w:hint="cs"/>
          <w:rtl/>
        </w:rPr>
        <w:t>إ</w:t>
      </w:r>
      <w:r w:rsidRPr="00511394">
        <w:rPr>
          <w:rtl/>
        </w:rPr>
        <w:t>دماج</w:t>
      </w:r>
      <w:r w:rsidRPr="00511394">
        <w:rPr>
          <w:rFonts w:hint="cs"/>
          <w:rtl/>
        </w:rPr>
        <w:t xml:space="preserve"> ا</w:t>
      </w:r>
      <w:r w:rsidRPr="00511394">
        <w:rPr>
          <w:rtl/>
        </w:rPr>
        <w:t xml:space="preserve">لأشخاص ذوي الإعاقة </w:t>
      </w:r>
      <w:r w:rsidR="001D494A">
        <w:rPr>
          <w:rtl/>
        </w:rPr>
        <w:t>اجتماعياً</w:t>
      </w:r>
      <w:r w:rsidRPr="00511394">
        <w:rPr>
          <w:rtl/>
        </w:rPr>
        <w:t xml:space="preserve"> على شبكة الإنترنت (من خلال إعادة </w:t>
      </w:r>
      <w:r w:rsidRPr="00511394">
        <w:rPr>
          <w:rFonts w:hint="cs"/>
          <w:rtl/>
        </w:rPr>
        <w:t>ال</w:t>
      </w:r>
      <w:r w:rsidRPr="00511394">
        <w:rPr>
          <w:rtl/>
        </w:rPr>
        <w:t xml:space="preserve">تأهيل الشامل ونظام المعلومات </w:t>
      </w:r>
      <w:r w:rsidRPr="00511394">
        <w:rPr>
          <w:rFonts w:hint="cs"/>
          <w:rtl/>
        </w:rPr>
        <w:t>الخاص با</w:t>
      </w:r>
      <w:r w:rsidRPr="00511394">
        <w:rPr>
          <w:rtl/>
        </w:rPr>
        <w:t>لأشخاص ذوي الإعاقة)، والمنشورات الخاصة؛</w:t>
      </w:r>
    </w:p>
    <w:p w:rsidR="00324C73" w:rsidRPr="00511394" w:rsidRDefault="00324C73" w:rsidP="004822E9">
      <w:pPr>
        <w:pStyle w:val="Bullet1GA"/>
        <w:tabs>
          <w:tab w:val="clear" w:pos="2495"/>
          <w:tab w:val="left" w:pos="1912"/>
        </w:tabs>
        <w:bidi/>
        <w:ind w:left="1912" w:hanging="434"/>
        <w:rPr>
          <w:rtl/>
        </w:rPr>
      </w:pPr>
      <w:r w:rsidRPr="00511394">
        <w:rPr>
          <w:rFonts w:hint="cs"/>
          <w:rtl/>
        </w:rPr>
        <w:t>برمجيات</w:t>
      </w:r>
      <w:r w:rsidRPr="00511394">
        <w:rPr>
          <w:rtl/>
        </w:rPr>
        <w:t xml:space="preserve"> ترجمة </w:t>
      </w:r>
      <w:r w:rsidRPr="00511394">
        <w:rPr>
          <w:rFonts w:hint="cs"/>
          <w:rtl/>
        </w:rPr>
        <w:t xml:space="preserve">البرامج </w:t>
      </w:r>
      <w:proofErr w:type="spellStart"/>
      <w:r w:rsidRPr="00511394">
        <w:rPr>
          <w:rFonts w:hint="cs"/>
          <w:rtl/>
        </w:rPr>
        <w:t>المقتناة</w:t>
      </w:r>
      <w:proofErr w:type="spellEnd"/>
      <w:r w:rsidRPr="00511394">
        <w:rPr>
          <w:rtl/>
        </w:rPr>
        <w:t xml:space="preserve"> والمنقولة </w:t>
      </w:r>
      <w:r w:rsidRPr="00511394">
        <w:rPr>
          <w:rFonts w:hint="cs"/>
          <w:rtl/>
        </w:rPr>
        <w:t>لكي ت</w:t>
      </w:r>
      <w:r w:rsidRPr="00511394">
        <w:rPr>
          <w:rtl/>
        </w:rPr>
        <w:t xml:space="preserve">ستخدم </w:t>
      </w:r>
      <w:r w:rsidRPr="00511394">
        <w:rPr>
          <w:rFonts w:hint="cs"/>
          <w:rtl/>
        </w:rPr>
        <w:t xml:space="preserve">في </w:t>
      </w:r>
      <w:r w:rsidRPr="00511394">
        <w:rPr>
          <w:rtl/>
        </w:rPr>
        <w:t>التلفزيون الوطني الليتواني.</w:t>
      </w:r>
    </w:p>
    <w:p w:rsidR="00324C73" w:rsidRPr="00511394" w:rsidRDefault="00324C73" w:rsidP="00400840">
      <w:pPr>
        <w:pStyle w:val="SingleTxtGA"/>
        <w:rPr>
          <w:rtl/>
        </w:rPr>
      </w:pPr>
      <w:r w:rsidRPr="00511394">
        <w:rPr>
          <w:rtl/>
        </w:rPr>
        <w:t>62</w:t>
      </w:r>
      <w:r w:rsidR="00997013" w:rsidRPr="00511394">
        <w:rPr>
          <w:rFonts w:hint="cs"/>
          <w:rtl/>
        </w:rPr>
        <w:t>-</w:t>
      </w:r>
      <w:r w:rsidR="00997013" w:rsidRPr="00511394">
        <w:rPr>
          <w:rFonts w:hint="cs"/>
          <w:rtl/>
        </w:rPr>
        <w:tab/>
      </w:r>
      <w:r w:rsidRPr="00511394">
        <w:rPr>
          <w:rtl/>
        </w:rPr>
        <w:t xml:space="preserve">وبالنظر إلى أحكام الاتفاقية، </w:t>
      </w:r>
      <w:r w:rsidRPr="00511394">
        <w:rPr>
          <w:rFonts w:hint="cs"/>
          <w:rtl/>
        </w:rPr>
        <w:t xml:space="preserve">تبذل </w:t>
      </w:r>
      <w:r w:rsidRPr="00511394">
        <w:rPr>
          <w:rtl/>
        </w:rPr>
        <w:t>ليتوانيا جهود</w:t>
      </w:r>
      <w:r w:rsidRPr="00511394">
        <w:rPr>
          <w:rFonts w:hint="cs"/>
          <w:rtl/>
        </w:rPr>
        <w:t>ا</w:t>
      </w:r>
      <w:r w:rsidRPr="00511394">
        <w:rPr>
          <w:rtl/>
        </w:rPr>
        <w:t xml:space="preserve"> </w:t>
      </w:r>
      <w:r w:rsidRPr="00511394">
        <w:rPr>
          <w:rFonts w:hint="cs"/>
          <w:rtl/>
        </w:rPr>
        <w:t>من أجل</w:t>
      </w:r>
      <w:r w:rsidRPr="00511394">
        <w:rPr>
          <w:rtl/>
        </w:rPr>
        <w:t xml:space="preserve"> تعزيز مبادئ التصميم العا</w:t>
      </w:r>
      <w:r w:rsidRPr="00511394">
        <w:rPr>
          <w:rFonts w:hint="cs"/>
          <w:rtl/>
        </w:rPr>
        <w:t>م</w:t>
      </w:r>
      <w:r w:rsidRPr="00511394">
        <w:rPr>
          <w:rtl/>
        </w:rPr>
        <w:t xml:space="preserve">. وقد أدرجت التدابير ذات الصلة في خطة عمل </w:t>
      </w:r>
      <w:r w:rsidRPr="00511394">
        <w:rPr>
          <w:rFonts w:hint="cs"/>
          <w:rtl/>
        </w:rPr>
        <w:t>ا</w:t>
      </w:r>
      <w:r w:rsidRPr="00511394">
        <w:rPr>
          <w:rtl/>
        </w:rPr>
        <w:t xml:space="preserve">لبرنامج الوطني. </w:t>
      </w:r>
      <w:r w:rsidRPr="00511394">
        <w:rPr>
          <w:rFonts w:hint="cs"/>
          <w:rtl/>
        </w:rPr>
        <w:t>وعقدت</w:t>
      </w:r>
      <w:r w:rsidRPr="00511394">
        <w:rPr>
          <w:rtl/>
        </w:rPr>
        <w:t xml:space="preserve"> دورات تدريبية</w:t>
      </w:r>
      <w:r w:rsidRPr="00511394">
        <w:rPr>
          <w:rFonts w:hint="cs"/>
          <w:rtl/>
        </w:rPr>
        <w:t xml:space="preserve"> </w:t>
      </w:r>
      <w:r w:rsidRPr="00511394">
        <w:rPr>
          <w:rtl/>
        </w:rPr>
        <w:t xml:space="preserve">عام 2011، </w:t>
      </w:r>
      <w:r w:rsidRPr="00511394">
        <w:rPr>
          <w:rFonts w:hint="cs"/>
          <w:rtl/>
        </w:rPr>
        <w:t xml:space="preserve">كما </w:t>
      </w:r>
      <w:r w:rsidRPr="00511394">
        <w:rPr>
          <w:rtl/>
        </w:rPr>
        <w:t xml:space="preserve">روج لفكرة التصميم العام من خلال تطوير المعرفة المهنية في مجال التطبيقات البيئية، </w:t>
      </w:r>
      <w:r w:rsidRPr="00511394">
        <w:rPr>
          <w:rFonts w:hint="cs"/>
          <w:rtl/>
        </w:rPr>
        <w:t>ونوقشت</w:t>
      </w:r>
      <w:r w:rsidRPr="00511394">
        <w:rPr>
          <w:rtl/>
        </w:rPr>
        <w:t xml:space="preserve"> المشاكل المتعلقة </w:t>
      </w:r>
      <w:r w:rsidRPr="00511394">
        <w:rPr>
          <w:rFonts w:hint="cs"/>
          <w:rtl/>
        </w:rPr>
        <w:t>بال</w:t>
      </w:r>
      <w:r w:rsidRPr="00511394">
        <w:rPr>
          <w:rtl/>
        </w:rPr>
        <w:t>تصميم العا</w:t>
      </w:r>
      <w:r w:rsidRPr="00511394">
        <w:rPr>
          <w:rFonts w:hint="cs"/>
          <w:rtl/>
        </w:rPr>
        <w:t>م</w:t>
      </w:r>
      <w:r w:rsidRPr="00511394">
        <w:rPr>
          <w:rtl/>
        </w:rPr>
        <w:t xml:space="preserve"> بهدف جعل البيئة أكثر </w:t>
      </w:r>
      <w:proofErr w:type="spellStart"/>
      <w:r w:rsidRPr="00511394">
        <w:rPr>
          <w:rFonts w:hint="cs"/>
          <w:rtl/>
        </w:rPr>
        <w:t>مواتاة</w:t>
      </w:r>
      <w:proofErr w:type="spellEnd"/>
      <w:r w:rsidRPr="00511394">
        <w:rPr>
          <w:rtl/>
        </w:rPr>
        <w:t xml:space="preserve"> </w:t>
      </w:r>
      <w:r w:rsidRPr="00511394">
        <w:rPr>
          <w:rFonts w:hint="cs"/>
          <w:rtl/>
        </w:rPr>
        <w:t>ل</w:t>
      </w:r>
      <w:r w:rsidRPr="00511394">
        <w:rPr>
          <w:rtl/>
        </w:rPr>
        <w:t xml:space="preserve">لأشخاص ذوي الإعاقة. وحضر 86 مشاركا أربعة تدريبات. </w:t>
      </w:r>
      <w:r w:rsidRPr="00511394">
        <w:rPr>
          <w:rFonts w:hint="cs"/>
          <w:rtl/>
        </w:rPr>
        <w:t>و</w:t>
      </w:r>
      <w:r w:rsidRPr="00511394">
        <w:rPr>
          <w:rtl/>
        </w:rPr>
        <w:t>قدم</w:t>
      </w:r>
      <w:r w:rsidRPr="00511394">
        <w:rPr>
          <w:rFonts w:hint="cs"/>
          <w:rtl/>
        </w:rPr>
        <w:t>، علاوة على ذلك،</w:t>
      </w:r>
      <w:r w:rsidRPr="00511394">
        <w:rPr>
          <w:rtl/>
        </w:rPr>
        <w:t xml:space="preserve"> مفهوم التصميم </w:t>
      </w:r>
      <w:r w:rsidRPr="00511394">
        <w:rPr>
          <w:rtl/>
        </w:rPr>
        <w:lastRenderedPageBreak/>
        <w:t>العا</w:t>
      </w:r>
      <w:r w:rsidRPr="00511394">
        <w:rPr>
          <w:rFonts w:hint="cs"/>
          <w:rtl/>
        </w:rPr>
        <w:t>م</w:t>
      </w:r>
      <w:r w:rsidRPr="00511394">
        <w:rPr>
          <w:rtl/>
        </w:rPr>
        <w:t xml:space="preserve"> على شاشات التلفزيون </w:t>
      </w:r>
      <w:r w:rsidRPr="00511394">
        <w:rPr>
          <w:rFonts w:hint="cs"/>
          <w:rtl/>
        </w:rPr>
        <w:t xml:space="preserve">في </w:t>
      </w:r>
      <w:r w:rsidRPr="00511394">
        <w:rPr>
          <w:rtl/>
        </w:rPr>
        <w:t xml:space="preserve">ليتوانيا، </w:t>
      </w:r>
      <w:proofErr w:type="spellStart"/>
      <w:r w:rsidRPr="00511394">
        <w:rPr>
          <w:rFonts w:hint="cs"/>
          <w:rtl/>
        </w:rPr>
        <w:t>وغطته</w:t>
      </w:r>
      <w:proofErr w:type="spellEnd"/>
      <w:r w:rsidRPr="00511394">
        <w:rPr>
          <w:rFonts w:hint="cs"/>
          <w:rtl/>
        </w:rPr>
        <w:t xml:space="preserve"> </w:t>
      </w:r>
      <w:r w:rsidRPr="00511394">
        <w:rPr>
          <w:rtl/>
        </w:rPr>
        <w:t>وسائ</w:t>
      </w:r>
      <w:r w:rsidRPr="00511394">
        <w:rPr>
          <w:rFonts w:hint="cs"/>
          <w:rtl/>
        </w:rPr>
        <w:t>ط</w:t>
      </w:r>
      <w:r w:rsidRPr="00511394">
        <w:rPr>
          <w:rtl/>
        </w:rPr>
        <w:t xml:space="preserve"> الإعلام المطبوعة </w:t>
      </w:r>
      <w:r w:rsidRPr="00511394">
        <w:rPr>
          <w:rFonts w:hint="cs"/>
          <w:rtl/>
        </w:rPr>
        <w:t>و</w:t>
      </w:r>
      <w:r w:rsidRPr="00511394">
        <w:rPr>
          <w:rtl/>
        </w:rPr>
        <w:t xml:space="preserve">المواقع </w:t>
      </w:r>
      <w:r w:rsidRPr="00511394">
        <w:rPr>
          <w:rFonts w:hint="cs"/>
          <w:rtl/>
        </w:rPr>
        <w:t xml:space="preserve">الشبكية </w:t>
      </w:r>
      <w:r w:rsidRPr="00511394">
        <w:rPr>
          <w:rtl/>
        </w:rPr>
        <w:t xml:space="preserve">ذات الصلة. </w:t>
      </w:r>
      <w:r w:rsidRPr="00511394">
        <w:rPr>
          <w:rFonts w:hint="cs"/>
          <w:rtl/>
        </w:rPr>
        <w:t>ويوجد رابط على ال</w:t>
      </w:r>
      <w:r w:rsidRPr="00511394">
        <w:rPr>
          <w:rtl/>
        </w:rPr>
        <w:t>موقع</w:t>
      </w:r>
      <w:r w:rsidRPr="00511394">
        <w:rPr>
          <w:rFonts w:hint="cs"/>
          <w:rtl/>
        </w:rPr>
        <w:t xml:space="preserve"> الشبكي</w:t>
      </w:r>
      <w:r w:rsidRPr="00511394">
        <w:rPr>
          <w:rtl/>
        </w:rPr>
        <w:t xml:space="preserve"> </w:t>
      </w:r>
      <w:r w:rsidRPr="00511394">
        <w:rPr>
          <w:rFonts w:hint="cs"/>
          <w:rtl/>
        </w:rPr>
        <w:t xml:space="preserve">لدائرة </w:t>
      </w:r>
      <w:r w:rsidRPr="00511394">
        <w:rPr>
          <w:rtl/>
        </w:rPr>
        <w:t xml:space="preserve">شؤون </w:t>
      </w:r>
      <w:r w:rsidRPr="00511394">
        <w:rPr>
          <w:rFonts w:hint="cs"/>
          <w:rtl/>
        </w:rPr>
        <w:t>ا</w:t>
      </w:r>
      <w:r w:rsidRPr="00511394">
        <w:rPr>
          <w:rtl/>
        </w:rPr>
        <w:t>لأشخاص ذوي الإعاقة</w:t>
      </w:r>
      <w:r w:rsidRPr="00511394">
        <w:rPr>
          <w:rFonts w:hint="cs"/>
          <w:rtl/>
        </w:rPr>
        <w:t xml:space="preserve"> </w:t>
      </w:r>
      <w:r w:rsidRPr="00511394">
        <w:rPr>
          <w:rtl/>
        </w:rPr>
        <w:t>يقدم معلومات عن التصميم العا</w:t>
      </w:r>
      <w:r w:rsidRPr="00511394">
        <w:rPr>
          <w:rFonts w:hint="cs"/>
          <w:rtl/>
        </w:rPr>
        <w:t>م</w:t>
      </w:r>
      <w:r w:rsidRPr="00511394">
        <w:rPr>
          <w:rtl/>
        </w:rPr>
        <w:t xml:space="preserve">. </w:t>
      </w:r>
      <w:r w:rsidRPr="00511394">
        <w:rPr>
          <w:rFonts w:hint="cs"/>
          <w:rtl/>
        </w:rPr>
        <w:t>وستتخذ</w:t>
      </w:r>
      <w:r w:rsidRPr="00511394">
        <w:rPr>
          <w:rtl/>
        </w:rPr>
        <w:t xml:space="preserve"> خطوات إضافية </w:t>
      </w:r>
      <w:r w:rsidRPr="00511394">
        <w:rPr>
          <w:rFonts w:hint="cs"/>
          <w:rtl/>
        </w:rPr>
        <w:t>ل</w:t>
      </w:r>
      <w:r w:rsidRPr="00511394">
        <w:rPr>
          <w:rtl/>
        </w:rPr>
        <w:t>تعزيز التصميم العام.</w:t>
      </w:r>
    </w:p>
    <w:p w:rsidR="00324C73" w:rsidRPr="00511394" w:rsidRDefault="00220BCF" w:rsidP="00220BCF">
      <w:pPr>
        <w:pStyle w:val="H23GA"/>
      </w:pPr>
      <w:r>
        <w:rPr>
          <w:rFonts w:hint="cs"/>
          <w:rtl/>
        </w:rPr>
        <w:tab/>
      </w:r>
      <w:r>
        <w:rPr>
          <w:rFonts w:hint="cs"/>
          <w:rtl/>
        </w:rPr>
        <w:tab/>
      </w:r>
      <w:r w:rsidR="00324C73" w:rsidRPr="00511394">
        <w:rPr>
          <w:rtl/>
        </w:rPr>
        <w:t>برنامج تعديل إسكان الأشخاص ذوي الإعاقة</w:t>
      </w:r>
    </w:p>
    <w:p w:rsidR="00324C73" w:rsidRPr="00511394" w:rsidRDefault="00324C73" w:rsidP="00220BCF">
      <w:pPr>
        <w:pStyle w:val="SingleTxtGA"/>
        <w:rPr>
          <w:rtl/>
        </w:rPr>
      </w:pPr>
      <w:r w:rsidRPr="00511394">
        <w:rPr>
          <w:rtl/>
        </w:rPr>
        <w:t>63</w:t>
      </w:r>
      <w:r w:rsidR="00997013" w:rsidRPr="00511394">
        <w:rPr>
          <w:rFonts w:hint="cs"/>
          <w:rtl/>
        </w:rPr>
        <w:t>-</w:t>
      </w:r>
      <w:r w:rsidR="00997013" w:rsidRPr="00511394">
        <w:rPr>
          <w:rFonts w:hint="cs"/>
          <w:rtl/>
        </w:rPr>
        <w:tab/>
      </w:r>
      <w:r w:rsidRPr="00511394">
        <w:rPr>
          <w:rFonts w:hint="cs"/>
          <w:rtl/>
        </w:rPr>
        <w:t>اعتمد</w:t>
      </w:r>
      <w:r w:rsidRPr="00511394">
        <w:rPr>
          <w:rtl/>
        </w:rPr>
        <w:t xml:space="preserve"> برنامج تعديل إسكان الأشخاص ذوي الإعاقة</w:t>
      </w:r>
      <w:r w:rsidRPr="00511394">
        <w:rPr>
          <w:rFonts w:hint="cs"/>
          <w:rtl/>
        </w:rPr>
        <w:t xml:space="preserve"> للفترة</w:t>
      </w:r>
      <w:r w:rsidRPr="00511394">
        <w:rPr>
          <w:rtl/>
        </w:rPr>
        <w:t xml:space="preserve"> 2007-2011 بموجب القرار رقم 638 </w:t>
      </w:r>
      <w:r w:rsidRPr="00511394">
        <w:rPr>
          <w:rFonts w:hint="cs"/>
          <w:rtl/>
        </w:rPr>
        <w:t xml:space="preserve">الصادر عن </w:t>
      </w:r>
      <w:r w:rsidRPr="00511394">
        <w:rPr>
          <w:rtl/>
        </w:rPr>
        <w:t xml:space="preserve">حكومة جمهورية ليتوانيا في 28 </w:t>
      </w:r>
      <w:r w:rsidRPr="00511394">
        <w:rPr>
          <w:rFonts w:hint="cs"/>
          <w:rtl/>
        </w:rPr>
        <w:t>حزيران/</w:t>
      </w:r>
      <w:r w:rsidRPr="00511394">
        <w:rPr>
          <w:rtl/>
        </w:rPr>
        <w:t>يوني</w:t>
      </w:r>
      <w:r w:rsidRPr="00511394">
        <w:rPr>
          <w:rFonts w:hint="cs"/>
          <w:rtl/>
        </w:rPr>
        <w:t>ه</w:t>
      </w:r>
      <w:r w:rsidRPr="00511394">
        <w:rPr>
          <w:rtl/>
        </w:rPr>
        <w:t xml:space="preserve"> </w:t>
      </w:r>
      <w:r w:rsidR="00CD3A39">
        <w:rPr>
          <w:rFonts w:hint="cs"/>
          <w:rtl/>
        </w:rPr>
        <w:t xml:space="preserve">2006 </w:t>
      </w:r>
      <w:r w:rsidR="00D8717F" w:rsidRPr="00D8717F">
        <w:rPr>
          <w:i/>
          <w:iCs/>
          <w:rtl/>
        </w:rPr>
        <w:t>(الجريدة الرسمية</w:t>
      </w:r>
      <w:r w:rsidRPr="00511394">
        <w:rPr>
          <w:rtl/>
        </w:rPr>
        <w:t xml:space="preserve"> رقم</w:t>
      </w:r>
      <w:r w:rsidR="00220BCF">
        <w:rPr>
          <w:rFonts w:hint="cs"/>
          <w:rtl/>
        </w:rPr>
        <w:t> </w:t>
      </w:r>
      <w:r w:rsidRPr="00511394">
        <w:rPr>
          <w:rtl/>
        </w:rPr>
        <w:t xml:space="preserve">73-2782، 2006) (المشار إليه فيما يلي </w:t>
      </w:r>
      <w:r w:rsidRPr="00511394">
        <w:rPr>
          <w:rFonts w:hint="cs"/>
          <w:rtl/>
        </w:rPr>
        <w:t>ب</w:t>
      </w:r>
      <w:r w:rsidRPr="00511394">
        <w:rPr>
          <w:rtl/>
        </w:rPr>
        <w:t>البرنامج). ويهدف البرنامج إلى تمكين الأشخاص ذوي الإعاقة من التنقل</w:t>
      </w:r>
      <w:r w:rsidRPr="00511394">
        <w:rPr>
          <w:rFonts w:hint="cs"/>
          <w:rtl/>
        </w:rPr>
        <w:t xml:space="preserve"> أكثر</w:t>
      </w:r>
      <w:r w:rsidRPr="00511394">
        <w:rPr>
          <w:rtl/>
        </w:rPr>
        <w:t xml:space="preserve">، وتحسين فرص </w:t>
      </w:r>
      <w:r w:rsidRPr="00511394">
        <w:rPr>
          <w:rFonts w:hint="cs"/>
          <w:rtl/>
        </w:rPr>
        <w:t>التحاقهم بالتعليم</w:t>
      </w:r>
      <w:r w:rsidRPr="00511394">
        <w:rPr>
          <w:rtl/>
        </w:rPr>
        <w:t xml:space="preserve"> </w:t>
      </w:r>
      <w:r w:rsidRPr="00511394">
        <w:rPr>
          <w:rFonts w:hint="cs"/>
          <w:rtl/>
        </w:rPr>
        <w:t>و</w:t>
      </w:r>
      <w:r w:rsidRPr="00511394">
        <w:rPr>
          <w:rtl/>
        </w:rPr>
        <w:t>التدريب المهني و</w:t>
      </w:r>
      <w:r w:rsidRPr="00511394">
        <w:rPr>
          <w:rFonts w:hint="cs"/>
          <w:rtl/>
        </w:rPr>
        <w:t xml:space="preserve">وصولهم إلى </w:t>
      </w:r>
      <w:r w:rsidRPr="00511394">
        <w:rPr>
          <w:rtl/>
        </w:rPr>
        <w:t xml:space="preserve">سوق العمل والحياة العامة. </w:t>
      </w:r>
      <w:r w:rsidRPr="00511394">
        <w:rPr>
          <w:rFonts w:hint="cs"/>
          <w:rtl/>
        </w:rPr>
        <w:t>ويرمي</w:t>
      </w:r>
      <w:r w:rsidRPr="00511394">
        <w:rPr>
          <w:rtl/>
        </w:rPr>
        <w:t xml:space="preserve"> هذا البرنامج</w:t>
      </w:r>
      <w:r w:rsidRPr="00511394">
        <w:rPr>
          <w:rFonts w:hint="cs"/>
          <w:rtl/>
        </w:rPr>
        <w:t xml:space="preserve"> إلى</w:t>
      </w:r>
      <w:r w:rsidRPr="00511394">
        <w:rPr>
          <w:rtl/>
        </w:rPr>
        <w:t xml:space="preserve"> السعي </w:t>
      </w:r>
      <w:r w:rsidRPr="00511394">
        <w:rPr>
          <w:rFonts w:hint="cs"/>
          <w:rtl/>
        </w:rPr>
        <w:t>لتحقيق قدر أكبر</w:t>
      </w:r>
      <w:r w:rsidRPr="00511394">
        <w:rPr>
          <w:rtl/>
        </w:rPr>
        <w:t xml:space="preserve"> الاستقلال</w:t>
      </w:r>
      <w:r w:rsidRPr="00511394">
        <w:rPr>
          <w:rFonts w:hint="cs"/>
          <w:rtl/>
        </w:rPr>
        <w:t>ية</w:t>
      </w:r>
      <w:r w:rsidRPr="00511394">
        <w:rPr>
          <w:rtl/>
        </w:rPr>
        <w:t xml:space="preserve"> والاندماج الاجتماعي</w:t>
      </w:r>
      <w:r w:rsidRPr="00511394">
        <w:rPr>
          <w:rFonts w:hint="cs"/>
          <w:rtl/>
        </w:rPr>
        <w:t xml:space="preserve"> بالنسبة</w:t>
      </w:r>
      <w:r w:rsidRPr="00511394">
        <w:rPr>
          <w:rtl/>
        </w:rPr>
        <w:t xml:space="preserve"> للأشخاص ذوي الإعاقة من خلال الخدمات الموجهة </w:t>
      </w:r>
      <w:r w:rsidRPr="00511394">
        <w:rPr>
          <w:rFonts w:hint="cs"/>
          <w:rtl/>
        </w:rPr>
        <w:t>لهم</w:t>
      </w:r>
      <w:r w:rsidRPr="00511394">
        <w:rPr>
          <w:rtl/>
        </w:rPr>
        <w:t xml:space="preserve"> وتعديل الإسكان.</w:t>
      </w:r>
      <w:r w:rsidRPr="00511394">
        <w:rPr>
          <w:rFonts w:hint="cs"/>
          <w:rtl/>
        </w:rPr>
        <w:t xml:space="preserve"> ويعدل</w:t>
      </w:r>
      <w:r w:rsidRPr="00511394">
        <w:rPr>
          <w:rtl/>
        </w:rPr>
        <w:t xml:space="preserve"> السكن في </w:t>
      </w:r>
      <w:r w:rsidRPr="00511394">
        <w:rPr>
          <w:rFonts w:hint="cs"/>
          <w:rtl/>
        </w:rPr>
        <w:t>سياق</w:t>
      </w:r>
      <w:r w:rsidRPr="00511394">
        <w:rPr>
          <w:rtl/>
        </w:rPr>
        <w:t xml:space="preserve"> البرنامج، و</w:t>
      </w:r>
      <w:r w:rsidRPr="00511394">
        <w:rPr>
          <w:rFonts w:hint="cs"/>
          <w:rtl/>
        </w:rPr>
        <w:t>تج</w:t>
      </w:r>
      <w:r w:rsidRPr="00511394">
        <w:rPr>
          <w:rtl/>
        </w:rPr>
        <w:t>مع المعلومات عن تعديل الإسكان وتخز</w:t>
      </w:r>
      <w:r w:rsidRPr="00511394">
        <w:rPr>
          <w:rFonts w:hint="cs"/>
          <w:rtl/>
        </w:rPr>
        <w:t>ن</w:t>
      </w:r>
      <w:r w:rsidRPr="00511394">
        <w:rPr>
          <w:rtl/>
        </w:rPr>
        <w:t xml:space="preserve"> و</w:t>
      </w:r>
      <w:r w:rsidRPr="00511394">
        <w:rPr>
          <w:rFonts w:hint="cs"/>
          <w:rtl/>
        </w:rPr>
        <w:t>ت</w:t>
      </w:r>
      <w:r w:rsidRPr="00511394">
        <w:rPr>
          <w:rtl/>
        </w:rPr>
        <w:t xml:space="preserve">نشر، </w:t>
      </w:r>
      <w:r w:rsidRPr="00511394">
        <w:rPr>
          <w:rFonts w:hint="cs"/>
          <w:rtl/>
        </w:rPr>
        <w:t xml:space="preserve">كما </w:t>
      </w:r>
      <w:r w:rsidRPr="00511394">
        <w:rPr>
          <w:rtl/>
        </w:rPr>
        <w:t>وضع نظام كمبيوتر</w:t>
      </w:r>
      <w:r w:rsidRPr="00511394">
        <w:rPr>
          <w:rFonts w:hint="cs"/>
          <w:rtl/>
        </w:rPr>
        <w:t xml:space="preserve"> </w:t>
      </w:r>
      <w:r w:rsidRPr="00511394">
        <w:rPr>
          <w:rtl/>
        </w:rPr>
        <w:t xml:space="preserve">محاسبي مشترك </w:t>
      </w:r>
      <w:r w:rsidRPr="00511394">
        <w:rPr>
          <w:rFonts w:hint="cs"/>
          <w:rtl/>
        </w:rPr>
        <w:t>متعلق بتعديل</w:t>
      </w:r>
      <w:r w:rsidRPr="00511394">
        <w:rPr>
          <w:rtl/>
        </w:rPr>
        <w:t xml:space="preserve"> الإسكان (</w:t>
      </w:r>
      <w:r w:rsidRPr="00511394">
        <w:t>BPNAS</w:t>
      </w:r>
      <w:r w:rsidRPr="00511394">
        <w:rPr>
          <w:rtl/>
        </w:rPr>
        <w:t>) و</w:t>
      </w:r>
      <w:r w:rsidRPr="00511394">
        <w:rPr>
          <w:rFonts w:hint="cs"/>
          <w:rtl/>
        </w:rPr>
        <w:t xml:space="preserve">يشمل </w:t>
      </w:r>
      <w:r w:rsidRPr="00511394">
        <w:rPr>
          <w:rtl/>
        </w:rPr>
        <w:t>الإشراف</w:t>
      </w:r>
      <w:r w:rsidRPr="00511394">
        <w:rPr>
          <w:rFonts w:hint="cs"/>
          <w:rtl/>
        </w:rPr>
        <w:t>ُ</w:t>
      </w:r>
      <w:r w:rsidRPr="00511394">
        <w:rPr>
          <w:rtl/>
        </w:rPr>
        <w:t xml:space="preserve"> على تنفيذ </w:t>
      </w:r>
      <w:r w:rsidRPr="00511394">
        <w:rPr>
          <w:rFonts w:hint="cs"/>
          <w:rtl/>
        </w:rPr>
        <w:t>ذلك ال</w:t>
      </w:r>
      <w:r w:rsidRPr="00511394">
        <w:rPr>
          <w:rtl/>
        </w:rPr>
        <w:t xml:space="preserve">برنامج </w:t>
      </w:r>
      <w:r w:rsidRPr="00511394">
        <w:rPr>
          <w:rFonts w:hint="cs"/>
          <w:rtl/>
        </w:rPr>
        <w:t>رابطات</w:t>
      </w:r>
      <w:r w:rsidRPr="00511394">
        <w:rPr>
          <w:rtl/>
        </w:rPr>
        <w:t xml:space="preserve"> الأشخاص ذوي الإعاقة.</w:t>
      </w:r>
    </w:p>
    <w:p w:rsidR="00324C73" w:rsidRPr="00220BCF" w:rsidRDefault="00324C73" w:rsidP="00CD3A39">
      <w:pPr>
        <w:pStyle w:val="SingleTxtGA"/>
        <w:rPr>
          <w:spacing w:val="-2"/>
        </w:rPr>
      </w:pPr>
      <w:r w:rsidRPr="00511394">
        <w:rPr>
          <w:rtl/>
        </w:rPr>
        <w:t>64</w:t>
      </w:r>
      <w:r w:rsidR="00997013" w:rsidRPr="00511394">
        <w:rPr>
          <w:rFonts w:hint="cs"/>
          <w:rtl/>
        </w:rPr>
        <w:t>-</w:t>
      </w:r>
      <w:r w:rsidR="00997013" w:rsidRPr="00511394">
        <w:rPr>
          <w:rFonts w:hint="cs"/>
          <w:rtl/>
        </w:rPr>
        <w:tab/>
      </w:r>
      <w:r w:rsidRPr="00511394">
        <w:rPr>
          <w:rFonts w:hint="cs"/>
          <w:rtl/>
        </w:rPr>
        <w:t>و</w:t>
      </w:r>
      <w:r w:rsidRPr="00511394">
        <w:rPr>
          <w:rtl/>
        </w:rPr>
        <w:t xml:space="preserve">المؤسسات المسؤولة عن </w:t>
      </w:r>
      <w:r w:rsidRPr="00511394">
        <w:rPr>
          <w:rFonts w:hint="cs"/>
          <w:rtl/>
        </w:rPr>
        <w:t>تنفيذ</w:t>
      </w:r>
      <w:r w:rsidRPr="00511394">
        <w:rPr>
          <w:rtl/>
        </w:rPr>
        <w:t xml:space="preserve"> </w:t>
      </w:r>
      <w:r w:rsidRPr="00511394">
        <w:rPr>
          <w:rFonts w:hint="cs"/>
          <w:rtl/>
        </w:rPr>
        <w:t>ال</w:t>
      </w:r>
      <w:r w:rsidRPr="00511394">
        <w:rPr>
          <w:rtl/>
        </w:rPr>
        <w:t>برنامج هي: وزارة الضمان الاجتماعي والعمل (</w:t>
      </w:r>
      <w:r w:rsidRPr="00511394">
        <w:rPr>
          <w:rFonts w:hint="cs"/>
          <w:rtl/>
        </w:rPr>
        <w:t>م</w:t>
      </w:r>
      <w:r w:rsidRPr="00511394">
        <w:rPr>
          <w:rtl/>
        </w:rPr>
        <w:t xml:space="preserve">سؤولة عن تطوير الإطار القانوني لتعديل الإسكان)، </w:t>
      </w:r>
      <w:r w:rsidRPr="00511394">
        <w:rPr>
          <w:rFonts w:hint="cs"/>
          <w:rtl/>
        </w:rPr>
        <w:t>و</w:t>
      </w:r>
      <w:r w:rsidRPr="00511394">
        <w:rPr>
          <w:rtl/>
        </w:rPr>
        <w:t xml:space="preserve">وزارة البيئة (مسؤولة عن إعداد وثائق البناء </w:t>
      </w:r>
      <w:r w:rsidRPr="00511394">
        <w:rPr>
          <w:rFonts w:hint="cs"/>
          <w:rtl/>
        </w:rPr>
        <w:t>الفنية</w:t>
      </w:r>
      <w:r w:rsidRPr="00511394">
        <w:rPr>
          <w:rtl/>
        </w:rPr>
        <w:t xml:space="preserve"> المتعلقة </w:t>
      </w:r>
      <w:r w:rsidRPr="00511394">
        <w:rPr>
          <w:rFonts w:hint="cs"/>
          <w:rtl/>
        </w:rPr>
        <w:t>ب</w:t>
      </w:r>
      <w:r w:rsidRPr="00511394">
        <w:rPr>
          <w:rtl/>
        </w:rPr>
        <w:t xml:space="preserve">تعديل الإسكان </w:t>
      </w:r>
      <w:r w:rsidRPr="00511394">
        <w:rPr>
          <w:rFonts w:hint="cs"/>
          <w:rtl/>
        </w:rPr>
        <w:t xml:space="preserve">حسب </w:t>
      </w:r>
      <w:r w:rsidRPr="00511394">
        <w:rPr>
          <w:rtl/>
        </w:rPr>
        <w:t xml:space="preserve">احتياجات الأشخاص ذوي الإعاقة)، </w:t>
      </w:r>
      <w:r w:rsidRPr="00511394">
        <w:rPr>
          <w:rFonts w:hint="cs"/>
          <w:rtl/>
        </w:rPr>
        <w:t>ودائرة</w:t>
      </w:r>
      <w:r w:rsidRPr="00511394">
        <w:rPr>
          <w:rtl/>
        </w:rPr>
        <w:t xml:space="preserve"> شؤون الأشخاص ذوي الإعاقة (مسؤولة عن</w:t>
      </w:r>
      <w:r w:rsidRPr="00511394">
        <w:rPr>
          <w:rFonts w:hint="cs"/>
          <w:rtl/>
        </w:rPr>
        <w:t xml:space="preserve"> ال</w:t>
      </w:r>
      <w:r w:rsidRPr="00511394">
        <w:rPr>
          <w:rtl/>
        </w:rPr>
        <w:t>تمويل و</w:t>
      </w:r>
      <w:r w:rsidRPr="00511394">
        <w:rPr>
          <w:rFonts w:hint="cs"/>
          <w:rtl/>
        </w:rPr>
        <w:t>مراقبة</w:t>
      </w:r>
      <w:r w:rsidRPr="00511394">
        <w:rPr>
          <w:rtl/>
        </w:rPr>
        <w:t xml:space="preserve"> تدابير البرنامج) والبلديات (مسؤولة عن </w:t>
      </w:r>
      <w:r w:rsidRPr="00511394">
        <w:rPr>
          <w:rFonts w:hint="cs"/>
          <w:rtl/>
        </w:rPr>
        <w:t>ترتيب</w:t>
      </w:r>
      <w:r w:rsidRPr="00511394">
        <w:rPr>
          <w:rtl/>
        </w:rPr>
        <w:t xml:space="preserve"> تعديل </w:t>
      </w:r>
      <w:r w:rsidRPr="00511394">
        <w:rPr>
          <w:rFonts w:hint="cs"/>
          <w:rtl/>
        </w:rPr>
        <w:t>الإسكان</w:t>
      </w:r>
      <w:r w:rsidRPr="00511394">
        <w:rPr>
          <w:rtl/>
        </w:rPr>
        <w:t xml:space="preserve"> </w:t>
      </w:r>
      <w:r w:rsidRPr="00511394">
        <w:rPr>
          <w:rFonts w:hint="cs"/>
          <w:rtl/>
        </w:rPr>
        <w:t xml:space="preserve">حسب </w:t>
      </w:r>
      <w:r w:rsidRPr="00511394">
        <w:rPr>
          <w:rtl/>
        </w:rPr>
        <w:t xml:space="preserve">احتياجات الأشخاص ذوي الإعاقة)، </w:t>
      </w:r>
      <w:r w:rsidRPr="00511394">
        <w:rPr>
          <w:rFonts w:hint="cs"/>
          <w:rtl/>
        </w:rPr>
        <w:t>ورابطات</w:t>
      </w:r>
      <w:r w:rsidRPr="00511394">
        <w:rPr>
          <w:rtl/>
        </w:rPr>
        <w:t xml:space="preserve"> الأشخاص ذوي الإعاقة (مسؤولة عن الإشراف على تعديل </w:t>
      </w:r>
      <w:r w:rsidRPr="00511394">
        <w:rPr>
          <w:rFonts w:hint="cs"/>
          <w:rtl/>
        </w:rPr>
        <w:t>الإسكان</w:t>
      </w:r>
      <w:r w:rsidRPr="00511394">
        <w:rPr>
          <w:rtl/>
        </w:rPr>
        <w:t xml:space="preserve">). </w:t>
      </w:r>
      <w:r w:rsidRPr="00511394">
        <w:rPr>
          <w:rFonts w:hint="cs"/>
          <w:rtl/>
        </w:rPr>
        <w:t xml:space="preserve">ويمكن أن تحول </w:t>
      </w:r>
      <w:r w:rsidRPr="00511394">
        <w:rPr>
          <w:rtl/>
        </w:rPr>
        <w:t xml:space="preserve">الأموال اللازمة لتنفيذ </w:t>
      </w:r>
      <w:r w:rsidRPr="00511394">
        <w:rPr>
          <w:rFonts w:hint="cs"/>
          <w:rtl/>
        </w:rPr>
        <w:t>ال</w:t>
      </w:r>
      <w:r w:rsidRPr="00511394">
        <w:rPr>
          <w:rtl/>
        </w:rPr>
        <w:t xml:space="preserve">برنامج </w:t>
      </w:r>
      <w:r w:rsidRPr="00511394">
        <w:rPr>
          <w:rFonts w:hint="cs"/>
          <w:rtl/>
        </w:rPr>
        <w:t xml:space="preserve">بناء على </w:t>
      </w:r>
      <w:r w:rsidRPr="00511394">
        <w:rPr>
          <w:rtl/>
        </w:rPr>
        <w:t xml:space="preserve">الطلبات المقدمة من </w:t>
      </w:r>
      <w:r w:rsidRPr="00511394">
        <w:rPr>
          <w:rFonts w:hint="cs"/>
          <w:rtl/>
        </w:rPr>
        <w:t>ال</w:t>
      </w:r>
      <w:r w:rsidRPr="00511394">
        <w:rPr>
          <w:rtl/>
        </w:rPr>
        <w:t xml:space="preserve">إدارات البلدية. </w:t>
      </w:r>
      <w:r w:rsidRPr="00511394">
        <w:rPr>
          <w:rFonts w:hint="cs"/>
          <w:rtl/>
        </w:rPr>
        <w:t xml:space="preserve">وقد دخلت </w:t>
      </w:r>
      <w:r w:rsidRPr="00511394">
        <w:rPr>
          <w:rtl/>
        </w:rPr>
        <w:t xml:space="preserve">ترتيبات التمويل لتعديل الإسكان </w:t>
      </w:r>
      <w:r w:rsidRPr="00511394">
        <w:rPr>
          <w:rFonts w:hint="cs"/>
          <w:rtl/>
        </w:rPr>
        <w:t xml:space="preserve">حسب </w:t>
      </w:r>
      <w:r w:rsidRPr="00511394">
        <w:rPr>
          <w:rtl/>
        </w:rPr>
        <w:t>احتياجات لأشخاص ذوي الإعاقة</w:t>
      </w:r>
      <w:r w:rsidRPr="00511394">
        <w:rPr>
          <w:rFonts w:hint="cs"/>
          <w:rtl/>
        </w:rPr>
        <w:t xml:space="preserve"> حيز النفاذ</w:t>
      </w:r>
      <w:r w:rsidRPr="00511394">
        <w:rPr>
          <w:rtl/>
        </w:rPr>
        <w:t xml:space="preserve"> بحلول عام 2011، </w:t>
      </w:r>
      <w:r w:rsidRPr="00511394">
        <w:rPr>
          <w:rFonts w:hint="cs"/>
          <w:rtl/>
        </w:rPr>
        <w:t>واعتمدت بموجب</w:t>
      </w:r>
      <w:r w:rsidRPr="00511394">
        <w:rPr>
          <w:rtl/>
        </w:rPr>
        <w:t xml:space="preserve"> الأمر رقم </w:t>
      </w:r>
      <w:r w:rsidRPr="00511394">
        <w:t>A1-111</w:t>
      </w:r>
      <w:r w:rsidRPr="00511394">
        <w:rPr>
          <w:rtl/>
        </w:rPr>
        <w:t xml:space="preserve"> </w:t>
      </w:r>
      <w:r w:rsidRPr="00511394">
        <w:rPr>
          <w:rFonts w:hint="cs"/>
          <w:rtl/>
        </w:rPr>
        <w:t xml:space="preserve">الصادر عن </w:t>
      </w:r>
      <w:r w:rsidRPr="00511394">
        <w:rPr>
          <w:rtl/>
        </w:rPr>
        <w:t>وزير الضمان الاجتماعي والعمل في 19 نيسان</w:t>
      </w:r>
      <w:r w:rsidRPr="00511394">
        <w:rPr>
          <w:rFonts w:hint="cs"/>
          <w:rtl/>
        </w:rPr>
        <w:t>/</w:t>
      </w:r>
      <w:r w:rsidR="00CD3A39">
        <w:rPr>
          <w:rFonts w:hint="cs"/>
          <w:rtl/>
        </w:rPr>
        <w:t xml:space="preserve"> </w:t>
      </w:r>
      <w:r w:rsidRPr="00511394">
        <w:rPr>
          <w:rFonts w:hint="cs"/>
          <w:rtl/>
        </w:rPr>
        <w:t>أبريل</w:t>
      </w:r>
      <w:r w:rsidR="00CD3A39">
        <w:rPr>
          <w:rFonts w:hint="cs"/>
          <w:rtl/>
        </w:rPr>
        <w:t> </w:t>
      </w:r>
      <w:r w:rsidRPr="00220BCF">
        <w:rPr>
          <w:spacing w:val="-2"/>
          <w:rtl/>
        </w:rPr>
        <w:t xml:space="preserve">2007 </w:t>
      </w:r>
      <w:r w:rsidR="00D8717F" w:rsidRPr="00D8717F">
        <w:rPr>
          <w:i/>
          <w:iCs/>
          <w:spacing w:val="-2"/>
          <w:rtl/>
        </w:rPr>
        <w:t>(الجريدة الرسمية</w:t>
      </w:r>
      <w:r w:rsidRPr="00220BCF">
        <w:rPr>
          <w:rFonts w:hint="cs"/>
          <w:spacing w:val="-2"/>
          <w:rtl/>
        </w:rPr>
        <w:t xml:space="preserve"> رقم</w:t>
      </w:r>
      <w:r w:rsidRPr="00220BCF">
        <w:rPr>
          <w:spacing w:val="-2"/>
          <w:rtl/>
        </w:rPr>
        <w:t xml:space="preserve"> 47-1822، 2007؛</w:t>
      </w:r>
      <w:r w:rsidR="00220BCF">
        <w:rPr>
          <w:spacing w:val="-2"/>
          <w:rtl/>
        </w:rPr>
        <w:t xml:space="preserve"> رقم 35-</w:t>
      </w:r>
      <w:r w:rsidRPr="00220BCF">
        <w:rPr>
          <w:spacing w:val="-2"/>
          <w:rtl/>
        </w:rPr>
        <w:t>1681</w:t>
      </w:r>
      <w:r w:rsidR="00220BCF">
        <w:rPr>
          <w:rFonts w:hint="cs"/>
          <w:spacing w:val="-2"/>
          <w:rtl/>
        </w:rPr>
        <w:t xml:space="preserve">، </w:t>
      </w:r>
      <w:r w:rsidRPr="00220BCF">
        <w:rPr>
          <w:spacing w:val="-2"/>
          <w:rtl/>
        </w:rPr>
        <w:t>2010)، ال</w:t>
      </w:r>
      <w:r w:rsidRPr="00220BCF">
        <w:rPr>
          <w:rFonts w:hint="cs"/>
          <w:spacing w:val="-2"/>
          <w:rtl/>
        </w:rPr>
        <w:t>ذ</w:t>
      </w:r>
      <w:r w:rsidRPr="00220BCF">
        <w:rPr>
          <w:spacing w:val="-2"/>
          <w:rtl/>
        </w:rPr>
        <w:t xml:space="preserve">ي </w:t>
      </w:r>
      <w:r w:rsidRPr="00220BCF">
        <w:rPr>
          <w:rFonts w:hint="cs"/>
          <w:spacing w:val="-2"/>
          <w:rtl/>
        </w:rPr>
        <w:t>ي</w:t>
      </w:r>
      <w:r w:rsidRPr="00220BCF">
        <w:rPr>
          <w:spacing w:val="-2"/>
          <w:rtl/>
        </w:rPr>
        <w:t xml:space="preserve">نص على </w:t>
      </w:r>
      <w:r w:rsidRPr="00220BCF">
        <w:rPr>
          <w:rFonts w:hint="cs"/>
          <w:spacing w:val="-2"/>
          <w:rtl/>
        </w:rPr>
        <w:t>اشتراك الحكومة</w:t>
      </w:r>
      <w:r w:rsidRPr="00220BCF">
        <w:rPr>
          <w:spacing w:val="-2"/>
          <w:rtl/>
        </w:rPr>
        <w:t xml:space="preserve"> </w:t>
      </w:r>
      <w:r w:rsidRPr="00220BCF">
        <w:rPr>
          <w:rFonts w:hint="cs"/>
          <w:spacing w:val="-2"/>
          <w:rtl/>
        </w:rPr>
        <w:t>و</w:t>
      </w:r>
      <w:r w:rsidRPr="00220BCF">
        <w:rPr>
          <w:spacing w:val="-2"/>
          <w:rtl/>
        </w:rPr>
        <w:t>البلدي</w:t>
      </w:r>
      <w:r w:rsidRPr="00220BCF">
        <w:rPr>
          <w:rFonts w:hint="cs"/>
          <w:spacing w:val="-2"/>
          <w:rtl/>
        </w:rPr>
        <w:t>ات</w:t>
      </w:r>
      <w:r w:rsidRPr="00220BCF">
        <w:rPr>
          <w:spacing w:val="-2"/>
          <w:rtl/>
        </w:rPr>
        <w:t xml:space="preserve"> </w:t>
      </w:r>
      <w:r w:rsidRPr="00220BCF">
        <w:rPr>
          <w:rFonts w:hint="cs"/>
          <w:spacing w:val="-2"/>
          <w:rtl/>
        </w:rPr>
        <w:t xml:space="preserve">في </w:t>
      </w:r>
      <w:r w:rsidRPr="00220BCF">
        <w:rPr>
          <w:spacing w:val="-2"/>
          <w:rtl/>
        </w:rPr>
        <w:t xml:space="preserve">التمويل: 80 في المائة من ميزانية </w:t>
      </w:r>
      <w:r w:rsidRPr="00220BCF">
        <w:rPr>
          <w:rFonts w:hint="cs"/>
          <w:spacing w:val="-2"/>
          <w:rtl/>
        </w:rPr>
        <w:t>الحكومة</w:t>
      </w:r>
      <w:r w:rsidRPr="00220BCF">
        <w:rPr>
          <w:spacing w:val="-2"/>
          <w:rtl/>
        </w:rPr>
        <w:t xml:space="preserve"> و20 في المائة من ميزانية البلدي</w:t>
      </w:r>
      <w:r w:rsidRPr="00220BCF">
        <w:rPr>
          <w:rFonts w:hint="cs"/>
          <w:spacing w:val="-2"/>
          <w:rtl/>
        </w:rPr>
        <w:t>ات</w:t>
      </w:r>
      <w:r w:rsidRPr="00220BCF">
        <w:rPr>
          <w:spacing w:val="-2"/>
          <w:rtl/>
        </w:rPr>
        <w:t xml:space="preserve"> </w:t>
      </w:r>
      <w:r w:rsidRPr="00220BCF">
        <w:rPr>
          <w:rFonts w:hint="cs"/>
          <w:spacing w:val="-2"/>
          <w:rtl/>
        </w:rPr>
        <w:t xml:space="preserve">بالنسبة </w:t>
      </w:r>
      <w:r w:rsidRPr="00220BCF">
        <w:rPr>
          <w:spacing w:val="-2"/>
          <w:rtl/>
        </w:rPr>
        <w:t>للأشخاص الذين يعانون من اضطرابات حركية ومشاكل</w:t>
      </w:r>
      <w:r w:rsidRPr="00220BCF">
        <w:rPr>
          <w:rFonts w:hint="cs"/>
          <w:spacing w:val="-2"/>
          <w:rtl/>
        </w:rPr>
        <w:t xml:space="preserve"> في</w:t>
      </w:r>
      <w:r w:rsidRPr="00220BCF">
        <w:rPr>
          <w:spacing w:val="-2"/>
          <w:rtl/>
        </w:rPr>
        <w:t xml:space="preserve"> </w:t>
      </w:r>
      <w:r w:rsidRPr="00220BCF">
        <w:rPr>
          <w:rFonts w:hint="cs"/>
          <w:spacing w:val="-2"/>
          <w:rtl/>
        </w:rPr>
        <w:t xml:space="preserve">الاستقلالية </w:t>
      </w:r>
      <w:r w:rsidRPr="00220BCF">
        <w:rPr>
          <w:spacing w:val="-2"/>
          <w:rtl/>
        </w:rPr>
        <w:t xml:space="preserve">خطيرة للغاية؛ </w:t>
      </w:r>
      <w:r w:rsidRPr="00220BCF">
        <w:rPr>
          <w:rFonts w:hint="cs"/>
          <w:spacing w:val="-2"/>
          <w:rtl/>
        </w:rPr>
        <w:t>و</w:t>
      </w:r>
      <w:r w:rsidRPr="00220BCF">
        <w:rPr>
          <w:spacing w:val="-2"/>
          <w:rtl/>
        </w:rPr>
        <w:t xml:space="preserve">50 في المائة من ميزانية الدولة و50 في المائة من ميزانية البلدية </w:t>
      </w:r>
      <w:r w:rsidRPr="00220BCF">
        <w:rPr>
          <w:rFonts w:hint="cs"/>
          <w:spacing w:val="-2"/>
          <w:rtl/>
        </w:rPr>
        <w:t xml:space="preserve">بالنسبة </w:t>
      </w:r>
      <w:r w:rsidRPr="00220BCF">
        <w:rPr>
          <w:spacing w:val="-2"/>
          <w:rtl/>
        </w:rPr>
        <w:t>للأشخاص الذين يعانون من اضطراب</w:t>
      </w:r>
      <w:r w:rsidRPr="00220BCF">
        <w:rPr>
          <w:rFonts w:hint="cs"/>
          <w:spacing w:val="-2"/>
          <w:rtl/>
        </w:rPr>
        <w:t>ات</w:t>
      </w:r>
      <w:r w:rsidRPr="00220BCF">
        <w:rPr>
          <w:spacing w:val="-2"/>
          <w:rtl/>
        </w:rPr>
        <w:t xml:space="preserve"> حركية ومشاكل</w:t>
      </w:r>
      <w:r w:rsidRPr="00220BCF">
        <w:rPr>
          <w:rFonts w:hint="cs"/>
          <w:spacing w:val="-2"/>
          <w:rtl/>
        </w:rPr>
        <w:t xml:space="preserve"> في</w:t>
      </w:r>
      <w:r w:rsidRPr="00220BCF">
        <w:rPr>
          <w:spacing w:val="-2"/>
          <w:rtl/>
        </w:rPr>
        <w:t xml:space="preserve"> </w:t>
      </w:r>
      <w:r w:rsidRPr="00220BCF">
        <w:rPr>
          <w:rFonts w:hint="cs"/>
          <w:spacing w:val="-2"/>
          <w:rtl/>
        </w:rPr>
        <w:t>الاستقلالية</w:t>
      </w:r>
      <w:r w:rsidRPr="00220BCF">
        <w:rPr>
          <w:spacing w:val="-2"/>
          <w:rtl/>
        </w:rPr>
        <w:t xml:space="preserve"> </w:t>
      </w:r>
      <w:r w:rsidRPr="00220BCF">
        <w:rPr>
          <w:rFonts w:hint="cs"/>
          <w:spacing w:val="-2"/>
          <w:rtl/>
        </w:rPr>
        <w:t>بدرجة متوسطة</w:t>
      </w:r>
      <w:r w:rsidRPr="00220BCF">
        <w:rPr>
          <w:spacing w:val="-2"/>
          <w:rtl/>
        </w:rPr>
        <w:t xml:space="preserve">. </w:t>
      </w:r>
      <w:r w:rsidRPr="00220BCF">
        <w:rPr>
          <w:rFonts w:hint="cs"/>
          <w:spacing w:val="-2"/>
          <w:rtl/>
        </w:rPr>
        <w:t>ويعدل</w:t>
      </w:r>
      <w:r w:rsidRPr="00220BCF">
        <w:rPr>
          <w:spacing w:val="-2"/>
          <w:rtl/>
        </w:rPr>
        <w:t xml:space="preserve"> السكن للأشخاص ذوي الإعاقة الذين يعانون من اضطرابات </w:t>
      </w:r>
      <w:r w:rsidRPr="00220BCF">
        <w:rPr>
          <w:rFonts w:hint="cs"/>
          <w:spacing w:val="-2"/>
          <w:rtl/>
        </w:rPr>
        <w:t>في ال</w:t>
      </w:r>
      <w:r w:rsidRPr="00220BCF">
        <w:rPr>
          <w:spacing w:val="-2"/>
          <w:rtl/>
        </w:rPr>
        <w:t xml:space="preserve">حركية </w:t>
      </w:r>
      <w:r w:rsidRPr="00220BCF">
        <w:rPr>
          <w:rFonts w:hint="cs"/>
          <w:spacing w:val="-2"/>
          <w:rtl/>
        </w:rPr>
        <w:t>وفي</w:t>
      </w:r>
      <w:r w:rsidRPr="00220BCF">
        <w:rPr>
          <w:spacing w:val="-2"/>
          <w:rtl/>
        </w:rPr>
        <w:t xml:space="preserve"> </w:t>
      </w:r>
      <w:r w:rsidRPr="00220BCF">
        <w:rPr>
          <w:rFonts w:hint="cs"/>
          <w:spacing w:val="-2"/>
          <w:rtl/>
        </w:rPr>
        <w:t xml:space="preserve">الاستقلالية </w:t>
      </w:r>
      <w:r w:rsidR="001D494A">
        <w:rPr>
          <w:spacing w:val="-2"/>
          <w:rtl/>
        </w:rPr>
        <w:t>وفقاً</w:t>
      </w:r>
      <w:r w:rsidRPr="00220BCF">
        <w:rPr>
          <w:spacing w:val="-2"/>
          <w:rtl/>
        </w:rPr>
        <w:t xml:space="preserve"> لترتيبات التمويل. </w:t>
      </w:r>
      <w:r w:rsidRPr="00220BCF">
        <w:rPr>
          <w:rFonts w:hint="cs"/>
          <w:spacing w:val="-2"/>
          <w:rtl/>
        </w:rPr>
        <w:t xml:space="preserve">ويقوم </w:t>
      </w:r>
      <w:r w:rsidRPr="00220BCF">
        <w:rPr>
          <w:spacing w:val="-2"/>
          <w:rtl/>
        </w:rPr>
        <w:t>موظف</w:t>
      </w:r>
      <w:r w:rsidRPr="00220BCF">
        <w:rPr>
          <w:rFonts w:hint="cs"/>
          <w:spacing w:val="-2"/>
          <w:rtl/>
        </w:rPr>
        <w:t>و</w:t>
      </w:r>
      <w:r w:rsidRPr="00220BCF">
        <w:rPr>
          <w:spacing w:val="-2"/>
          <w:rtl/>
        </w:rPr>
        <w:t xml:space="preserve"> البلدية </w:t>
      </w:r>
      <w:r w:rsidRPr="00220BCF">
        <w:rPr>
          <w:rFonts w:hint="cs"/>
          <w:spacing w:val="-2"/>
          <w:rtl/>
        </w:rPr>
        <w:t>ال</w:t>
      </w:r>
      <w:r w:rsidRPr="00220BCF">
        <w:rPr>
          <w:spacing w:val="-2"/>
          <w:rtl/>
        </w:rPr>
        <w:t>مسؤول</w:t>
      </w:r>
      <w:r w:rsidRPr="00220BCF">
        <w:rPr>
          <w:rFonts w:hint="cs"/>
          <w:spacing w:val="-2"/>
          <w:rtl/>
        </w:rPr>
        <w:t>ون</w:t>
      </w:r>
      <w:r w:rsidRPr="00220BCF">
        <w:rPr>
          <w:spacing w:val="-2"/>
          <w:rtl/>
        </w:rPr>
        <w:t xml:space="preserve"> </w:t>
      </w:r>
      <w:r w:rsidRPr="00220BCF">
        <w:rPr>
          <w:rFonts w:hint="cs"/>
          <w:spacing w:val="-2"/>
          <w:rtl/>
        </w:rPr>
        <w:t>بتقدير</w:t>
      </w:r>
      <w:r w:rsidRPr="00220BCF">
        <w:rPr>
          <w:spacing w:val="-2"/>
          <w:rtl/>
        </w:rPr>
        <w:t xml:space="preserve"> الحاجة إلى </w:t>
      </w:r>
      <w:r w:rsidRPr="00220BCF">
        <w:rPr>
          <w:rFonts w:hint="cs"/>
          <w:spacing w:val="-2"/>
          <w:rtl/>
        </w:rPr>
        <w:t>ال</w:t>
      </w:r>
      <w:r w:rsidRPr="00220BCF">
        <w:rPr>
          <w:spacing w:val="-2"/>
          <w:rtl/>
        </w:rPr>
        <w:t xml:space="preserve">تعديل، أي </w:t>
      </w:r>
      <w:r w:rsidRPr="00220BCF">
        <w:rPr>
          <w:rFonts w:hint="cs"/>
          <w:spacing w:val="-2"/>
          <w:rtl/>
        </w:rPr>
        <w:t xml:space="preserve">بتحديد </w:t>
      </w:r>
      <w:r w:rsidRPr="00220BCF">
        <w:rPr>
          <w:spacing w:val="-2"/>
          <w:rtl/>
        </w:rPr>
        <w:t>كم</w:t>
      </w:r>
      <w:r w:rsidRPr="00220BCF">
        <w:rPr>
          <w:rFonts w:hint="cs"/>
          <w:spacing w:val="-2"/>
          <w:rtl/>
        </w:rPr>
        <w:t>ية</w:t>
      </w:r>
      <w:r w:rsidRPr="00220BCF">
        <w:rPr>
          <w:spacing w:val="-2"/>
          <w:rtl/>
        </w:rPr>
        <w:t xml:space="preserve"> </w:t>
      </w:r>
      <w:r w:rsidRPr="00220BCF">
        <w:rPr>
          <w:rFonts w:hint="cs"/>
          <w:spacing w:val="-2"/>
          <w:rtl/>
        </w:rPr>
        <w:t>ونوعية</w:t>
      </w:r>
      <w:r w:rsidRPr="00220BCF">
        <w:rPr>
          <w:spacing w:val="-2"/>
          <w:rtl/>
        </w:rPr>
        <w:t xml:space="preserve"> العمل </w:t>
      </w:r>
      <w:r w:rsidRPr="00220BCF">
        <w:rPr>
          <w:rFonts w:hint="cs"/>
          <w:spacing w:val="-2"/>
          <w:rtl/>
        </w:rPr>
        <w:t>الذي يجب أن ينجز</w:t>
      </w:r>
      <w:r w:rsidRPr="00220BCF">
        <w:rPr>
          <w:spacing w:val="-2"/>
          <w:rtl/>
        </w:rPr>
        <w:t xml:space="preserve"> (</w:t>
      </w:r>
      <w:r w:rsidRPr="00220BCF">
        <w:rPr>
          <w:rFonts w:hint="cs"/>
          <w:spacing w:val="-2"/>
          <w:rtl/>
        </w:rPr>
        <w:t>تعديل</w:t>
      </w:r>
      <w:r w:rsidRPr="00220BCF">
        <w:rPr>
          <w:spacing w:val="-2"/>
          <w:rtl/>
        </w:rPr>
        <w:t xml:space="preserve"> الدخول إلى المبنى</w:t>
      </w:r>
      <w:r w:rsidRPr="00220BCF">
        <w:rPr>
          <w:rFonts w:hint="cs"/>
          <w:spacing w:val="-2"/>
          <w:rtl/>
        </w:rPr>
        <w:t>،</w:t>
      </w:r>
      <w:r w:rsidRPr="00220BCF">
        <w:rPr>
          <w:spacing w:val="-2"/>
          <w:rtl/>
        </w:rPr>
        <w:t xml:space="preserve"> تركيب منصات</w:t>
      </w:r>
      <w:r w:rsidRPr="00220BCF">
        <w:rPr>
          <w:rFonts w:hint="cs"/>
          <w:spacing w:val="-2"/>
          <w:rtl/>
        </w:rPr>
        <w:t xml:space="preserve"> ال</w:t>
      </w:r>
      <w:r w:rsidRPr="00220BCF">
        <w:rPr>
          <w:spacing w:val="-2"/>
          <w:rtl/>
        </w:rPr>
        <w:t xml:space="preserve">رفع، تعديل </w:t>
      </w:r>
      <w:r w:rsidRPr="00220BCF">
        <w:rPr>
          <w:rFonts w:hint="cs"/>
          <w:spacing w:val="-2"/>
          <w:rtl/>
        </w:rPr>
        <w:t>ال</w:t>
      </w:r>
      <w:r w:rsidRPr="00220BCF">
        <w:rPr>
          <w:spacing w:val="-2"/>
          <w:rtl/>
        </w:rPr>
        <w:t xml:space="preserve">وحدات </w:t>
      </w:r>
      <w:r w:rsidRPr="00220BCF">
        <w:rPr>
          <w:rFonts w:hint="cs"/>
          <w:spacing w:val="-2"/>
          <w:rtl/>
        </w:rPr>
        <w:t>ال</w:t>
      </w:r>
      <w:r w:rsidRPr="00220BCF">
        <w:rPr>
          <w:spacing w:val="-2"/>
          <w:rtl/>
        </w:rPr>
        <w:t xml:space="preserve">صحية، </w:t>
      </w:r>
      <w:r w:rsidRPr="00220BCF">
        <w:rPr>
          <w:rFonts w:hint="cs"/>
          <w:spacing w:val="-2"/>
          <w:rtl/>
        </w:rPr>
        <w:t>توسيع</w:t>
      </w:r>
      <w:r w:rsidRPr="00220BCF">
        <w:rPr>
          <w:spacing w:val="-2"/>
          <w:rtl/>
        </w:rPr>
        <w:t xml:space="preserve"> الأبواب الداخلية، </w:t>
      </w:r>
      <w:r w:rsidRPr="00220BCF">
        <w:rPr>
          <w:rFonts w:hint="cs"/>
          <w:spacing w:val="-2"/>
          <w:rtl/>
        </w:rPr>
        <w:t>ال</w:t>
      </w:r>
      <w:r w:rsidRPr="00220BCF">
        <w:rPr>
          <w:spacing w:val="-2"/>
          <w:rtl/>
        </w:rPr>
        <w:t xml:space="preserve">إمدادات </w:t>
      </w:r>
      <w:r w:rsidRPr="00220BCF">
        <w:rPr>
          <w:rFonts w:hint="cs"/>
          <w:spacing w:val="-2"/>
          <w:rtl/>
        </w:rPr>
        <w:t>ب</w:t>
      </w:r>
      <w:r w:rsidRPr="00220BCF">
        <w:rPr>
          <w:spacing w:val="-2"/>
          <w:rtl/>
        </w:rPr>
        <w:t>الم</w:t>
      </w:r>
      <w:r w:rsidR="00220BCF">
        <w:rPr>
          <w:spacing w:val="-2"/>
          <w:rtl/>
        </w:rPr>
        <w:t>ياه ومجاري الصرف الصحي، وغيرها)</w:t>
      </w:r>
      <w:r w:rsidRPr="00220BCF">
        <w:rPr>
          <w:spacing w:val="-2"/>
          <w:rtl/>
        </w:rPr>
        <w:t xml:space="preserve">. </w:t>
      </w:r>
      <w:r w:rsidRPr="00220BCF">
        <w:rPr>
          <w:rFonts w:hint="cs"/>
          <w:spacing w:val="-2"/>
          <w:rtl/>
        </w:rPr>
        <w:t>و</w:t>
      </w:r>
      <w:r w:rsidRPr="00220BCF">
        <w:rPr>
          <w:spacing w:val="-2"/>
          <w:rtl/>
        </w:rPr>
        <w:t>ترتب أعمال تعديل ا</w:t>
      </w:r>
      <w:r w:rsidRPr="00220BCF">
        <w:rPr>
          <w:rFonts w:hint="cs"/>
          <w:spacing w:val="-2"/>
          <w:rtl/>
        </w:rPr>
        <w:t>لإ</w:t>
      </w:r>
      <w:r w:rsidRPr="00220BCF">
        <w:rPr>
          <w:spacing w:val="-2"/>
          <w:rtl/>
        </w:rPr>
        <w:t>سك</w:t>
      </w:r>
      <w:r w:rsidRPr="00220BCF">
        <w:rPr>
          <w:rFonts w:hint="cs"/>
          <w:spacing w:val="-2"/>
          <w:rtl/>
        </w:rPr>
        <w:t>ا</w:t>
      </w:r>
      <w:r w:rsidRPr="00220BCF">
        <w:rPr>
          <w:spacing w:val="-2"/>
          <w:rtl/>
        </w:rPr>
        <w:t>ن من قبل البلديات أو مقدمي</w:t>
      </w:r>
      <w:r w:rsidRPr="00220BCF">
        <w:rPr>
          <w:rFonts w:hint="cs"/>
          <w:spacing w:val="-2"/>
          <w:rtl/>
        </w:rPr>
        <w:t xml:space="preserve"> الطلبات</w:t>
      </w:r>
      <w:r w:rsidRPr="00220BCF">
        <w:rPr>
          <w:spacing w:val="-2"/>
          <w:rtl/>
        </w:rPr>
        <w:t xml:space="preserve"> أنفسهم.</w:t>
      </w:r>
    </w:p>
    <w:p w:rsidR="00324C73" w:rsidRPr="00511394" w:rsidRDefault="00324C73" w:rsidP="00400840">
      <w:pPr>
        <w:pStyle w:val="SingleTxtGA"/>
      </w:pPr>
      <w:r w:rsidRPr="00511394">
        <w:rPr>
          <w:rtl/>
        </w:rPr>
        <w:lastRenderedPageBreak/>
        <w:t>65</w:t>
      </w:r>
      <w:r w:rsidR="00997013" w:rsidRPr="00511394">
        <w:rPr>
          <w:rFonts w:hint="cs"/>
          <w:rtl/>
        </w:rPr>
        <w:t>-</w:t>
      </w:r>
      <w:r w:rsidR="00997013" w:rsidRPr="00511394">
        <w:rPr>
          <w:rFonts w:hint="cs"/>
          <w:rtl/>
        </w:rPr>
        <w:tab/>
      </w:r>
      <w:r w:rsidRPr="00511394">
        <w:rPr>
          <w:rFonts w:hint="cs"/>
          <w:rtl/>
        </w:rPr>
        <w:t>وحتى يُضمَنَ</w:t>
      </w:r>
      <w:r w:rsidRPr="00511394">
        <w:rPr>
          <w:rtl/>
        </w:rPr>
        <w:t xml:space="preserve"> الإشراف</w:t>
      </w:r>
      <w:r w:rsidRPr="00511394">
        <w:rPr>
          <w:rFonts w:hint="cs"/>
          <w:rtl/>
        </w:rPr>
        <w:t>ُ</w:t>
      </w:r>
      <w:r w:rsidRPr="00511394">
        <w:rPr>
          <w:rtl/>
        </w:rPr>
        <w:t xml:space="preserve"> والرقابة والشفافية في تنفيذ تدابير </w:t>
      </w:r>
      <w:r w:rsidRPr="00511394">
        <w:rPr>
          <w:rFonts w:hint="cs"/>
          <w:rtl/>
        </w:rPr>
        <w:t>تعديل</w:t>
      </w:r>
      <w:r w:rsidRPr="00511394">
        <w:rPr>
          <w:rtl/>
        </w:rPr>
        <w:t xml:space="preserve"> ال</w:t>
      </w:r>
      <w:r w:rsidRPr="00511394">
        <w:rPr>
          <w:rFonts w:hint="cs"/>
          <w:rtl/>
        </w:rPr>
        <w:t>إ</w:t>
      </w:r>
      <w:r w:rsidRPr="00511394">
        <w:rPr>
          <w:rtl/>
        </w:rPr>
        <w:t>سك</w:t>
      </w:r>
      <w:r w:rsidRPr="00511394">
        <w:rPr>
          <w:rFonts w:hint="cs"/>
          <w:rtl/>
        </w:rPr>
        <w:t>ا</w:t>
      </w:r>
      <w:r w:rsidRPr="00511394">
        <w:rPr>
          <w:rtl/>
        </w:rPr>
        <w:t xml:space="preserve">ن، أنشأت البلديات لجنة لتعديل إسكان الأشخاص ذوي الإعاقة. </w:t>
      </w:r>
      <w:r w:rsidRPr="00511394">
        <w:rPr>
          <w:rFonts w:hint="cs"/>
          <w:rtl/>
        </w:rPr>
        <w:t>ويضطلع</w:t>
      </w:r>
      <w:r w:rsidRPr="00511394">
        <w:rPr>
          <w:rtl/>
        </w:rPr>
        <w:t xml:space="preserve"> </w:t>
      </w:r>
      <w:r w:rsidRPr="00511394">
        <w:rPr>
          <w:rFonts w:hint="cs"/>
          <w:rtl/>
        </w:rPr>
        <w:t>ب</w:t>
      </w:r>
      <w:r w:rsidRPr="00511394">
        <w:rPr>
          <w:rtl/>
        </w:rPr>
        <w:t xml:space="preserve">وظائف عضو اللجنة والإشراف الفعلي </w:t>
      </w:r>
      <w:r w:rsidRPr="00511394">
        <w:rPr>
          <w:rFonts w:hint="cs"/>
          <w:rtl/>
        </w:rPr>
        <w:t>أخصائيون</w:t>
      </w:r>
      <w:r w:rsidRPr="00511394">
        <w:rPr>
          <w:rtl/>
        </w:rPr>
        <w:t xml:space="preserve"> </w:t>
      </w:r>
      <w:r w:rsidRPr="00511394">
        <w:rPr>
          <w:rFonts w:hint="cs"/>
          <w:rtl/>
        </w:rPr>
        <w:t>تعينهم</w:t>
      </w:r>
      <w:r w:rsidRPr="00511394">
        <w:rPr>
          <w:rtl/>
        </w:rPr>
        <w:t xml:space="preserve"> البلدية، </w:t>
      </w:r>
      <w:r w:rsidR="001D494A">
        <w:rPr>
          <w:rFonts w:hint="cs"/>
          <w:rtl/>
        </w:rPr>
        <w:t>فضلاً</w:t>
      </w:r>
      <w:r w:rsidRPr="00511394">
        <w:rPr>
          <w:rFonts w:hint="cs"/>
          <w:rtl/>
        </w:rPr>
        <w:t xml:space="preserve"> عن</w:t>
      </w:r>
      <w:r w:rsidRPr="00511394">
        <w:rPr>
          <w:rtl/>
        </w:rPr>
        <w:t xml:space="preserve"> ممثل </w:t>
      </w:r>
      <w:r w:rsidRPr="00511394">
        <w:rPr>
          <w:rFonts w:hint="cs"/>
          <w:rtl/>
        </w:rPr>
        <w:t>لرابطات</w:t>
      </w:r>
      <w:r w:rsidRPr="00511394">
        <w:rPr>
          <w:rtl/>
        </w:rPr>
        <w:t xml:space="preserve"> الأشخاص ذوي الإعاقة مفوض من قبل </w:t>
      </w:r>
      <w:r w:rsidRPr="00511394">
        <w:rPr>
          <w:rFonts w:hint="cs"/>
          <w:rtl/>
        </w:rPr>
        <w:t>دائرة</w:t>
      </w:r>
      <w:r w:rsidRPr="00511394">
        <w:rPr>
          <w:rtl/>
        </w:rPr>
        <w:t xml:space="preserve"> شؤون </w:t>
      </w:r>
      <w:r w:rsidRPr="00511394">
        <w:rPr>
          <w:rFonts w:hint="cs"/>
          <w:rtl/>
        </w:rPr>
        <w:t>ا</w:t>
      </w:r>
      <w:r w:rsidRPr="00511394">
        <w:rPr>
          <w:rtl/>
        </w:rPr>
        <w:t>لأشخاص ذوي الإعاقة، بعد التشاور مع المنظمات غير الحكومية.</w:t>
      </w:r>
    </w:p>
    <w:p w:rsidR="00324C73" w:rsidRPr="00511394" w:rsidRDefault="00324C73" w:rsidP="00CD3A39">
      <w:pPr>
        <w:pStyle w:val="SingleTxtGA"/>
        <w:rPr>
          <w:rtl/>
        </w:rPr>
      </w:pPr>
      <w:r w:rsidRPr="00511394">
        <w:rPr>
          <w:rtl/>
        </w:rPr>
        <w:t>66</w:t>
      </w:r>
      <w:r w:rsidR="00997013" w:rsidRPr="00511394">
        <w:rPr>
          <w:rFonts w:hint="cs"/>
          <w:rtl/>
        </w:rPr>
        <w:t>-</w:t>
      </w:r>
      <w:r w:rsidR="00997013" w:rsidRPr="00511394">
        <w:rPr>
          <w:rFonts w:hint="cs"/>
          <w:rtl/>
        </w:rPr>
        <w:tab/>
      </w:r>
      <w:r w:rsidRPr="00511394">
        <w:rPr>
          <w:rFonts w:hint="cs"/>
          <w:rtl/>
        </w:rPr>
        <w:t xml:space="preserve">وبلغ </w:t>
      </w:r>
      <w:r w:rsidRPr="00511394">
        <w:rPr>
          <w:rtl/>
        </w:rPr>
        <w:t xml:space="preserve">إجمالي عدد المنازل </w:t>
      </w:r>
      <w:r w:rsidRPr="00511394">
        <w:rPr>
          <w:rFonts w:hint="cs"/>
          <w:rtl/>
        </w:rPr>
        <w:t>المعدلة حسب احتياجات</w:t>
      </w:r>
      <w:r w:rsidRPr="00511394">
        <w:rPr>
          <w:rtl/>
        </w:rPr>
        <w:t xml:space="preserve"> </w:t>
      </w:r>
      <w:r w:rsidRPr="00511394">
        <w:rPr>
          <w:rFonts w:hint="cs"/>
          <w:rtl/>
        </w:rPr>
        <w:t>ا</w:t>
      </w:r>
      <w:r w:rsidRPr="00511394">
        <w:rPr>
          <w:rtl/>
        </w:rPr>
        <w:t xml:space="preserve">لأشخاص ذوي الإعاقة </w:t>
      </w:r>
      <w:r w:rsidRPr="00511394">
        <w:rPr>
          <w:rFonts w:hint="cs"/>
          <w:rtl/>
        </w:rPr>
        <w:t>في سياق</w:t>
      </w:r>
      <w:r w:rsidRPr="00511394">
        <w:rPr>
          <w:rtl/>
        </w:rPr>
        <w:t xml:space="preserve"> </w:t>
      </w:r>
      <w:r w:rsidRPr="00511394">
        <w:rPr>
          <w:rFonts w:hint="cs"/>
          <w:rtl/>
        </w:rPr>
        <w:t>ال</w:t>
      </w:r>
      <w:r w:rsidRPr="00511394">
        <w:rPr>
          <w:rtl/>
        </w:rPr>
        <w:t xml:space="preserve">برنامج </w:t>
      </w:r>
      <w:r w:rsidRPr="00511394">
        <w:rPr>
          <w:rFonts w:hint="cs"/>
          <w:rtl/>
        </w:rPr>
        <w:t>خلال ال</w:t>
      </w:r>
      <w:r w:rsidRPr="00511394">
        <w:rPr>
          <w:rtl/>
        </w:rPr>
        <w:t xml:space="preserve">فترة 2007-2011 </w:t>
      </w:r>
      <w:r w:rsidRPr="00511394">
        <w:rPr>
          <w:rFonts w:hint="cs"/>
          <w:rtl/>
        </w:rPr>
        <w:t>ما مجموعه</w:t>
      </w:r>
      <w:r w:rsidRPr="00511394">
        <w:rPr>
          <w:rtl/>
        </w:rPr>
        <w:t xml:space="preserve"> </w:t>
      </w:r>
      <w:r w:rsidR="00CD3A39">
        <w:rPr>
          <w:rFonts w:hint="cs"/>
          <w:rtl/>
        </w:rPr>
        <w:t>402 1</w:t>
      </w:r>
      <w:r w:rsidRPr="00511394">
        <w:rPr>
          <w:rFonts w:hint="cs"/>
          <w:rtl/>
        </w:rPr>
        <w:t xml:space="preserve"> منزلا</w:t>
      </w:r>
      <w:r w:rsidRPr="00511394">
        <w:rPr>
          <w:rtl/>
        </w:rPr>
        <w:t xml:space="preserve">. </w:t>
      </w:r>
      <w:r w:rsidRPr="00511394">
        <w:rPr>
          <w:rFonts w:hint="cs"/>
          <w:rtl/>
        </w:rPr>
        <w:t>وبلغت</w:t>
      </w:r>
      <w:r w:rsidRPr="00511394">
        <w:rPr>
          <w:rtl/>
        </w:rPr>
        <w:t xml:space="preserve"> المخصصات الإجمالية لتدابير </w:t>
      </w:r>
      <w:r w:rsidRPr="00511394">
        <w:rPr>
          <w:rFonts w:hint="cs"/>
          <w:rtl/>
        </w:rPr>
        <w:t>ا</w:t>
      </w:r>
      <w:r w:rsidRPr="00511394">
        <w:rPr>
          <w:rtl/>
        </w:rPr>
        <w:t xml:space="preserve">لبرنامج خلال </w:t>
      </w:r>
      <w:r w:rsidRPr="00511394">
        <w:rPr>
          <w:rFonts w:hint="cs"/>
          <w:rtl/>
        </w:rPr>
        <w:t>ال</w:t>
      </w:r>
      <w:r w:rsidRPr="00511394">
        <w:rPr>
          <w:rtl/>
        </w:rPr>
        <w:t xml:space="preserve">فترة 2007-2011 </w:t>
      </w:r>
      <w:r w:rsidRPr="00511394">
        <w:rPr>
          <w:rFonts w:hint="cs"/>
          <w:rtl/>
        </w:rPr>
        <w:t xml:space="preserve">ما قدره 327.7 </w:t>
      </w:r>
      <w:r w:rsidR="00CD3A39">
        <w:rPr>
          <w:rFonts w:hint="cs"/>
          <w:rtl/>
        </w:rPr>
        <w:t xml:space="preserve">21 </w:t>
      </w:r>
      <w:r w:rsidRPr="00511394">
        <w:rPr>
          <w:rtl/>
        </w:rPr>
        <w:t>ألف</w:t>
      </w:r>
      <w:r w:rsidRPr="00511394">
        <w:rPr>
          <w:rFonts w:hint="cs"/>
          <w:rtl/>
        </w:rPr>
        <w:t xml:space="preserve"> ليتا ليتوانية</w:t>
      </w:r>
      <w:r w:rsidRPr="00511394">
        <w:rPr>
          <w:rtl/>
        </w:rPr>
        <w:t xml:space="preserve"> من ميزانية </w:t>
      </w:r>
      <w:r w:rsidRPr="00511394">
        <w:rPr>
          <w:rFonts w:hint="cs"/>
          <w:rtl/>
        </w:rPr>
        <w:t>الحكومة و826.6</w:t>
      </w:r>
      <w:r w:rsidRPr="00511394">
        <w:rPr>
          <w:rtl/>
        </w:rPr>
        <w:t xml:space="preserve"> </w:t>
      </w:r>
      <w:r w:rsidR="00CD3A39">
        <w:rPr>
          <w:rFonts w:hint="cs"/>
          <w:rtl/>
        </w:rPr>
        <w:t xml:space="preserve">5 </w:t>
      </w:r>
      <w:r w:rsidRPr="00511394">
        <w:rPr>
          <w:rtl/>
        </w:rPr>
        <w:t>ألف</w:t>
      </w:r>
      <w:r w:rsidRPr="00511394">
        <w:rPr>
          <w:rFonts w:hint="cs"/>
          <w:rtl/>
        </w:rPr>
        <w:t xml:space="preserve"> ليتا ليتوانية</w:t>
      </w:r>
      <w:r w:rsidRPr="00511394">
        <w:rPr>
          <w:rtl/>
        </w:rPr>
        <w:t xml:space="preserve"> من ميزانيات البلديات.</w:t>
      </w:r>
    </w:p>
    <w:p w:rsidR="00324C73" w:rsidRPr="00511394" w:rsidRDefault="00324C73" w:rsidP="00400840">
      <w:pPr>
        <w:pStyle w:val="SingleTxtGA"/>
        <w:rPr>
          <w:rtl/>
        </w:rPr>
      </w:pPr>
      <w:r w:rsidRPr="00511394">
        <w:rPr>
          <w:rtl/>
        </w:rPr>
        <w:t>67</w:t>
      </w:r>
      <w:r w:rsidR="00997013" w:rsidRPr="00511394">
        <w:rPr>
          <w:rFonts w:hint="cs"/>
          <w:rtl/>
        </w:rPr>
        <w:t>-</w:t>
      </w:r>
      <w:r w:rsidR="00997013" w:rsidRPr="00511394">
        <w:rPr>
          <w:rFonts w:hint="cs"/>
          <w:rtl/>
        </w:rPr>
        <w:tab/>
      </w:r>
      <w:r w:rsidRPr="00511394">
        <w:rPr>
          <w:rFonts w:hint="cs"/>
          <w:rtl/>
        </w:rPr>
        <w:t>ولكفالة</w:t>
      </w:r>
      <w:r w:rsidRPr="00511394">
        <w:rPr>
          <w:rtl/>
        </w:rPr>
        <w:t xml:space="preserve"> استمرارية برنامج 2007-2011 لتعديل إسكان الأشخاص ذوي الإعاقة، </w:t>
      </w:r>
      <w:r w:rsidRPr="00511394">
        <w:rPr>
          <w:rFonts w:hint="cs"/>
          <w:rtl/>
        </w:rPr>
        <w:t xml:space="preserve">يواصل بذل </w:t>
      </w:r>
      <w:r w:rsidRPr="00511394">
        <w:rPr>
          <w:rtl/>
        </w:rPr>
        <w:t xml:space="preserve">الجهود </w:t>
      </w:r>
      <w:r w:rsidRPr="00511394">
        <w:rPr>
          <w:rFonts w:hint="cs"/>
          <w:rtl/>
        </w:rPr>
        <w:t>لتعديل</w:t>
      </w:r>
      <w:r w:rsidRPr="00511394">
        <w:rPr>
          <w:rtl/>
        </w:rPr>
        <w:t xml:space="preserve"> الإسكان عام 2012 بموجب الأمر رقم </w:t>
      </w:r>
      <w:r w:rsidRPr="00511394">
        <w:t>A1-560</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في</w:t>
      </w:r>
      <w:r w:rsidRPr="00511394">
        <w:rPr>
          <w:rtl/>
        </w:rPr>
        <w:t xml:space="preserve"> 28 </w:t>
      </w:r>
      <w:r w:rsidRPr="00511394">
        <w:rPr>
          <w:rFonts w:hint="cs"/>
          <w:rtl/>
        </w:rPr>
        <w:t>كانون الأول/</w:t>
      </w:r>
      <w:r w:rsidRPr="00511394">
        <w:rPr>
          <w:rtl/>
        </w:rPr>
        <w:t xml:space="preserve">ديسمبر 2011 </w:t>
      </w:r>
      <w:r w:rsidRPr="00511394">
        <w:rPr>
          <w:rFonts w:hint="cs"/>
          <w:rtl/>
        </w:rPr>
        <w:t>بشأن</w:t>
      </w:r>
      <w:r w:rsidRPr="00511394">
        <w:rPr>
          <w:rtl/>
        </w:rPr>
        <w:t xml:space="preserve"> </w:t>
      </w:r>
      <w:r w:rsidRPr="00511394">
        <w:rPr>
          <w:rFonts w:hint="cs"/>
          <w:rtl/>
        </w:rPr>
        <w:t>ال</w:t>
      </w:r>
      <w:r w:rsidRPr="00511394">
        <w:rPr>
          <w:rtl/>
        </w:rPr>
        <w:t>ترتيبات</w:t>
      </w:r>
      <w:r w:rsidRPr="00511394">
        <w:rPr>
          <w:rFonts w:hint="cs"/>
          <w:rtl/>
        </w:rPr>
        <w:t xml:space="preserve"> </w:t>
      </w:r>
      <w:r w:rsidRPr="00511394">
        <w:rPr>
          <w:rtl/>
        </w:rPr>
        <w:t>الجديد</w:t>
      </w:r>
      <w:r w:rsidRPr="00511394">
        <w:rPr>
          <w:rFonts w:hint="cs"/>
          <w:rtl/>
        </w:rPr>
        <w:t>ة</w:t>
      </w:r>
      <w:r w:rsidRPr="00511394">
        <w:rPr>
          <w:rtl/>
        </w:rPr>
        <w:t xml:space="preserve"> لتمويل تعديل إسكان الأشخاص ذوي الإعاقة </w:t>
      </w:r>
      <w:r w:rsidR="00D8717F" w:rsidRPr="00D8717F">
        <w:rPr>
          <w:i/>
          <w:iCs/>
          <w:rtl/>
        </w:rPr>
        <w:t>(الجريدة الرسمية</w:t>
      </w:r>
      <w:r w:rsidRPr="00511394">
        <w:rPr>
          <w:rtl/>
        </w:rPr>
        <w:t xml:space="preserve"> رقم 1-18، 2012). </w:t>
      </w:r>
      <w:r w:rsidRPr="00511394">
        <w:rPr>
          <w:rFonts w:hint="cs"/>
          <w:rtl/>
        </w:rPr>
        <w:t xml:space="preserve">وقد </w:t>
      </w:r>
      <w:r w:rsidRPr="00511394">
        <w:rPr>
          <w:rtl/>
        </w:rPr>
        <w:t>ظلت إجراءات التمويل</w:t>
      </w:r>
      <w:r w:rsidRPr="00511394">
        <w:rPr>
          <w:rFonts w:hint="cs"/>
          <w:rtl/>
        </w:rPr>
        <w:t xml:space="preserve"> </w:t>
      </w:r>
      <w:r w:rsidRPr="00511394">
        <w:rPr>
          <w:rtl/>
        </w:rPr>
        <w:t>أساس</w:t>
      </w:r>
      <w:r w:rsidRPr="00511394">
        <w:rPr>
          <w:rFonts w:hint="cs"/>
          <w:rtl/>
        </w:rPr>
        <w:t>ا</w:t>
      </w:r>
      <w:r w:rsidRPr="00511394">
        <w:rPr>
          <w:rtl/>
        </w:rPr>
        <w:t xml:space="preserve"> دون ت</w:t>
      </w:r>
      <w:r w:rsidRPr="00511394">
        <w:rPr>
          <w:rFonts w:hint="cs"/>
          <w:rtl/>
        </w:rPr>
        <w:t>عديل</w:t>
      </w:r>
      <w:r w:rsidRPr="00511394">
        <w:rPr>
          <w:rtl/>
        </w:rPr>
        <w:t>.</w:t>
      </w:r>
    </w:p>
    <w:p w:rsidR="00324C73" w:rsidRPr="00511394" w:rsidRDefault="00220BCF" w:rsidP="00220BCF">
      <w:pPr>
        <w:pStyle w:val="H1GA"/>
      </w:pPr>
      <w:r>
        <w:rPr>
          <w:rFonts w:hint="cs"/>
          <w:rtl/>
        </w:rPr>
        <w:tab/>
      </w:r>
      <w:r w:rsidR="00324C73" w:rsidRPr="00511394">
        <w:tab/>
      </w:r>
      <w:r w:rsidR="00324C73" w:rsidRPr="00511394">
        <w:rPr>
          <w:rtl/>
        </w:rPr>
        <w:t>المادة 10</w:t>
      </w:r>
      <w:r>
        <w:rPr>
          <w:rFonts w:hint="cs"/>
          <w:rtl/>
        </w:rPr>
        <w:tab/>
      </w:r>
      <w:r>
        <w:rPr>
          <w:rFonts w:hint="cs"/>
          <w:rtl/>
        </w:rPr>
        <w:br/>
      </w:r>
      <w:r w:rsidR="00324C73" w:rsidRPr="00511394">
        <w:rPr>
          <w:rtl/>
        </w:rPr>
        <w:t>الحق في الحياة</w:t>
      </w:r>
    </w:p>
    <w:p w:rsidR="00324C73" w:rsidRPr="00511394" w:rsidRDefault="00324C73" w:rsidP="00220BCF">
      <w:pPr>
        <w:pStyle w:val="SingleTxtGA"/>
      </w:pPr>
      <w:r w:rsidRPr="00511394">
        <w:rPr>
          <w:rtl/>
        </w:rPr>
        <w:t>68</w:t>
      </w:r>
      <w:r w:rsidR="00997013" w:rsidRPr="00511394">
        <w:rPr>
          <w:rFonts w:hint="cs"/>
          <w:rtl/>
        </w:rPr>
        <w:t>-</w:t>
      </w:r>
      <w:r w:rsidR="00997013" w:rsidRPr="00511394">
        <w:rPr>
          <w:rFonts w:hint="cs"/>
          <w:rtl/>
        </w:rPr>
        <w:tab/>
      </w:r>
      <w:r w:rsidRPr="00511394">
        <w:rPr>
          <w:rFonts w:hint="cs"/>
          <w:rtl/>
        </w:rPr>
        <w:t xml:space="preserve">إن </w:t>
      </w:r>
      <w:r w:rsidRPr="00511394">
        <w:rPr>
          <w:rtl/>
        </w:rPr>
        <w:t>جمهورية ليتوانيا طرف في مجموعة من المعاهدات الدولية لحقوق الإنسان التي تنص على الحق في الحياة. و</w:t>
      </w:r>
      <w:r w:rsidRPr="00511394">
        <w:rPr>
          <w:rFonts w:hint="cs"/>
          <w:rtl/>
        </w:rPr>
        <w:t>تجدر الإشارة إلى أن ا</w:t>
      </w:r>
      <w:r w:rsidRPr="00511394">
        <w:rPr>
          <w:rtl/>
        </w:rPr>
        <w:t>لحق في الحياة مكرس في الاتفاقيات التالية: الاتفاقية الأوروبية لحماية حقوق الإنسان والحريات الأساسية، والعهد الدولي الخاص بالحقوق المدنية والسياسية</w:t>
      </w:r>
      <w:r w:rsidRPr="00511394">
        <w:rPr>
          <w:rFonts w:hint="cs"/>
          <w:rtl/>
        </w:rPr>
        <w:t>،</w:t>
      </w:r>
      <w:r w:rsidRPr="00511394">
        <w:rPr>
          <w:rtl/>
        </w:rPr>
        <w:t xml:space="preserve"> وميثاق </w:t>
      </w:r>
      <w:r w:rsidRPr="00511394">
        <w:rPr>
          <w:rFonts w:hint="cs"/>
          <w:rtl/>
        </w:rPr>
        <w:t>ا</w:t>
      </w:r>
      <w:r w:rsidRPr="00511394">
        <w:rPr>
          <w:rtl/>
        </w:rPr>
        <w:t xml:space="preserve">لاتحاد الأوروبي </w:t>
      </w:r>
      <w:r w:rsidRPr="00511394">
        <w:rPr>
          <w:rFonts w:hint="cs"/>
          <w:rtl/>
        </w:rPr>
        <w:t>ل</w:t>
      </w:r>
      <w:r w:rsidRPr="00511394">
        <w:rPr>
          <w:rtl/>
        </w:rPr>
        <w:t xml:space="preserve">لحقوق الأساسية. </w:t>
      </w:r>
      <w:r w:rsidRPr="00511394">
        <w:rPr>
          <w:rFonts w:hint="cs"/>
          <w:rtl/>
        </w:rPr>
        <w:t xml:space="preserve">وقد نصت </w:t>
      </w:r>
      <w:r w:rsidRPr="00511394">
        <w:rPr>
          <w:rtl/>
        </w:rPr>
        <w:t>الصكوك الدولية المذكورة</w:t>
      </w:r>
      <w:r w:rsidRPr="00511394">
        <w:rPr>
          <w:rFonts w:hint="cs"/>
          <w:rtl/>
        </w:rPr>
        <w:t xml:space="preserve"> على</w:t>
      </w:r>
      <w:r w:rsidRPr="00511394">
        <w:rPr>
          <w:rtl/>
        </w:rPr>
        <w:t xml:space="preserve"> حق</w:t>
      </w:r>
      <w:r w:rsidRPr="00511394">
        <w:rPr>
          <w:rFonts w:hint="cs"/>
          <w:rtl/>
        </w:rPr>
        <w:t xml:space="preserve"> ا</w:t>
      </w:r>
      <w:r w:rsidRPr="00511394">
        <w:rPr>
          <w:rtl/>
        </w:rPr>
        <w:t>لأشخاص ذوي الإعاقة في الحياة.</w:t>
      </w:r>
      <w:r w:rsidRPr="00511394">
        <w:rPr>
          <w:rFonts w:hint="cs"/>
          <w:rtl/>
        </w:rPr>
        <w:t xml:space="preserve"> وتنص</w:t>
      </w:r>
      <w:r w:rsidRPr="00511394">
        <w:rPr>
          <w:rtl/>
        </w:rPr>
        <w:t xml:space="preserve"> المادة 19 من الدستور</w:t>
      </w:r>
      <w:r w:rsidRPr="00511394">
        <w:rPr>
          <w:rFonts w:hint="cs"/>
          <w:rtl/>
        </w:rPr>
        <w:t xml:space="preserve"> على</w:t>
      </w:r>
      <w:r w:rsidRPr="00511394">
        <w:rPr>
          <w:rtl/>
        </w:rPr>
        <w:t xml:space="preserve"> </w:t>
      </w:r>
      <w:r w:rsidRPr="00511394">
        <w:rPr>
          <w:rFonts w:hint="cs"/>
          <w:rtl/>
        </w:rPr>
        <w:t xml:space="preserve">أن </w:t>
      </w:r>
      <w:r w:rsidRPr="00511394">
        <w:rPr>
          <w:rtl/>
        </w:rPr>
        <w:t>الحق في الحياة</w:t>
      </w:r>
      <w:r w:rsidRPr="00511394">
        <w:rPr>
          <w:rFonts w:hint="cs"/>
          <w:rtl/>
        </w:rPr>
        <w:t xml:space="preserve"> هو أهم</w:t>
      </w:r>
      <w:r w:rsidRPr="00511394">
        <w:rPr>
          <w:rtl/>
        </w:rPr>
        <w:t xml:space="preserve"> حق طبيعي </w:t>
      </w:r>
      <w:r w:rsidRPr="00511394">
        <w:rPr>
          <w:rFonts w:hint="cs"/>
          <w:rtl/>
        </w:rPr>
        <w:t>لل</w:t>
      </w:r>
      <w:r w:rsidRPr="00511394">
        <w:rPr>
          <w:rtl/>
        </w:rPr>
        <w:t xml:space="preserve">فرد. </w:t>
      </w:r>
      <w:r w:rsidRPr="00511394">
        <w:rPr>
          <w:rFonts w:hint="cs"/>
          <w:rtl/>
        </w:rPr>
        <w:t>وقد جاء في</w:t>
      </w:r>
      <w:r w:rsidRPr="00511394">
        <w:rPr>
          <w:rtl/>
        </w:rPr>
        <w:t xml:space="preserve"> </w:t>
      </w:r>
      <w:r w:rsidRPr="00511394">
        <w:rPr>
          <w:rFonts w:hint="cs"/>
          <w:rtl/>
        </w:rPr>
        <w:t>تلك</w:t>
      </w:r>
      <w:r w:rsidRPr="00511394">
        <w:rPr>
          <w:rtl/>
        </w:rPr>
        <w:t xml:space="preserve"> المادة</w:t>
      </w:r>
      <w:r w:rsidRPr="00511394">
        <w:rPr>
          <w:rFonts w:hint="cs"/>
          <w:rtl/>
        </w:rPr>
        <w:t xml:space="preserve"> </w:t>
      </w:r>
      <w:r w:rsidR="001D494A">
        <w:rPr>
          <w:rFonts w:hint="cs"/>
          <w:rtl/>
        </w:rPr>
        <w:t>أيضاً</w:t>
      </w:r>
      <w:r w:rsidRPr="00511394">
        <w:rPr>
          <w:rtl/>
        </w:rPr>
        <w:t xml:space="preserve"> أن حق الإنسان في الحياة محمي بموجب القانون، </w:t>
      </w:r>
      <w:r w:rsidRPr="00511394">
        <w:rPr>
          <w:rFonts w:hint="cs"/>
          <w:rtl/>
        </w:rPr>
        <w:t>و</w:t>
      </w:r>
      <w:r w:rsidRPr="00511394">
        <w:rPr>
          <w:rtl/>
        </w:rPr>
        <w:t xml:space="preserve">لذلك يجب ضمان حق الإنسان في الحياة من خلال نظام شامل </w:t>
      </w:r>
      <w:r w:rsidRPr="00511394">
        <w:rPr>
          <w:rFonts w:hint="cs"/>
          <w:rtl/>
        </w:rPr>
        <w:t>من ا</w:t>
      </w:r>
      <w:r w:rsidRPr="00511394">
        <w:rPr>
          <w:rtl/>
        </w:rPr>
        <w:t xml:space="preserve">لتدابير القانونية. </w:t>
      </w:r>
      <w:r w:rsidRPr="00511394">
        <w:rPr>
          <w:rFonts w:hint="cs"/>
          <w:rtl/>
        </w:rPr>
        <w:t>و</w:t>
      </w:r>
      <w:r w:rsidRPr="00511394">
        <w:rPr>
          <w:rtl/>
        </w:rPr>
        <w:t xml:space="preserve">تعترف ليتوانيا </w:t>
      </w:r>
      <w:r w:rsidRPr="00511394">
        <w:rPr>
          <w:rFonts w:hint="cs"/>
          <w:rtl/>
        </w:rPr>
        <w:t>ب</w:t>
      </w:r>
      <w:r w:rsidRPr="00511394">
        <w:rPr>
          <w:rtl/>
        </w:rPr>
        <w:t>حق جميع الأفراد</w:t>
      </w:r>
      <w:r w:rsidRPr="00511394">
        <w:rPr>
          <w:rFonts w:hint="cs"/>
          <w:rtl/>
        </w:rPr>
        <w:t xml:space="preserve"> </w:t>
      </w:r>
      <w:r w:rsidRPr="00511394">
        <w:rPr>
          <w:rtl/>
        </w:rPr>
        <w:t>في الحياة، بم</w:t>
      </w:r>
      <w:r w:rsidRPr="00511394">
        <w:rPr>
          <w:rFonts w:hint="cs"/>
          <w:rtl/>
        </w:rPr>
        <w:t xml:space="preserve">ن فيهم </w:t>
      </w:r>
      <w:r w:rsidRPr="00511394">
        <w:rPr>
          <w:rtl/>
        </w:rPr>
        <w:t>الأشخاص ذو</w:t>
      </w:r>
      <w:r w:rsidRPr="00511394">
        <w:rPr>
          <w:rFonts w:hint="cs"/>
          <w:rtl/>
        </w:rPr>
        <w:t>و</w:t>
      </w:r>
      <w:r w:rsidRPr="00511394">
        <w:rPr>
          <w:rtl/>
        </w:rPr>
        <w:t xml:space="preserve"> الإعاقة: </w:t>
      </w:r>
      <w:r w:rsidRPr="00511394">
        <w:rPr>
          <w:rFonts w:hint="cs"/>
          <w:rtl/>
        </w:rPr>
        <w:t>و</w:t>
      </w:r>
      <w:r w:rsidRPr="00511394">
        <w:rPr>
          <w:rtl/>
        </w:rPr>
        <w:t>لا</w:t>
      </w:r>
      <w:r w:rsidR="00220BCF">
        <w:rPr>
          <w:rFonts w:hint="cs"/>
          <w:rtl/>
        </w:rPr>
        <w:t> </w:t>
      </w:r>
      <w:r w:rsidRPr="00511394">
        <w:rPr>
          <w:rtl/>
        </w:rPr>
        <w:t xml:space="preserve">يوجد </w:t>
      </w:r>
      <w:r w:rsidRPr="00511394">
        <w:rPr>
          <w:rFonts w:hint="cs"/>
          <w:rtl/>
        </w:rPr>
        <w:t xml:space="preserve">في </w:t>
      </w:r>
      <w:r w:rsidRPr="00511394">
        <w:rPr>
          <w:rtl/>
        </w:rPr>
        <w:t xml:space="preserve">ليتوانيا </w:t>
      </w:r>
      <w:r w:rsidRPr="00511394">
        <w:rPr>
          <w:rFonts w:hint="cs"/>
          <w:rtl/>
        </w:rPr>
        <w:t>قانون</w:t>
      </w:r>
      <w:r w:rsidRPr="00511394">
        <w:rPr>
          <w:rtl/>
        </w:rPr>
        <w:t xml:space="preserve"> </w:t>
      </w:r>
      <w:r w:rsidRPr="00511394">
        <w:rPr>
          <w:rFonts w:hint="cs"/>
          <w:rtl/>
        </w:rPr>
        <w:t>ي</w:t>
      </w:r>
      <w:r w:rsidRPr="00511394">
        <w:rPr>
          <w:rtl/>
        </w:rPr>
        <w:t>نص على خلاف ذلك.</w:t>
      </w:r>
    </w:p>
    <w:p w:rsidR="00324C73" w:rsidRPr="00511394" w:rsidRDefault="00324C73" w:rsidP="00213CC4">
      <w:pPr>
        <w:pStyle w:val="SingleTxtGA"/>
        <w:rPr>
          <w:rtl/>
        </w:rPr>
      </w:pPr>
      <w:r w:rsidRPr="00220BCF">
        <w:rPr>
          <w:spacing w:val="-4"/>
          <w:rtl/>
        </w:rPr>
        <w:t>69</w:t>
      </w:r>
      <w:r w:rsidR="00997013" w:rsidRPr="00220BCF">
        <w:rPr>
          <w:rFonts w:hint="cs"/>
          <w:spacing w:val="-4"/>
          <w:rtl/>
        </w:rPr>
        <w:t>-</w:t>
      </w:r>
      <w:r w:rsidR="00997013" w:rsidRPr="00220BCF">
        <w:rPr>
          <w:rFonts w:hint="cs"/>
          <w:spacing w:val="-4"/>
          <w:rtl/>
        </w:rPr>
        <w:tab/>
      </w:r>
      <w:r w:rsidRPr="00220BCF">
        <w:rPr>
          <w:rFonts w:hint="cs"/>
          <w:spacing w:val="-4"/>
          <w:rtl/>
        </w:rPr>
        <w:t>و</w:t>
      </w:r>
      <w:r w:rsidRPr="00220BCF">
        <w:rPr>
          <w:spacing w:val="-4"/>
          <w:rtl/>
        </w:rPr>
        <w:t xml:space="preserve">لم </w:t>
      </w:r>
      <w:r w:rsidRPr="00220BCF">
        <w:rPr>
          <w:rFonts w:hint="cs"/>
          <w:spacing w:val="-4"/>
          <w:rtl/>
        </w:rPr>
        <w:t xml:space="preserve">تُبح </w:t>
      </w:r>
      <w:r w:rsidRPr="00220BCF">
        <w:rPr>
          <w:spacing w:val="-4"/>
          <w:rtl/>
        </w:rPr>
        <w:t>ليتوانيا القتل الرحيم</w:t>
      </w:r>
      <w:r w:rsidRPr="00220BCF">
        <w:rPr>
          <w:rFonts w:hint="cs"/>
          <w:spacing w:val="-4"/>
          <w:rtl/>
        </w:rPr>
        <w:t>.</w:t>
      </w:r>
      <w:r w:rsidRPr="00220BCF">
        <w:rPr>
          <w:spacing w:val="-4"/>
          <w:rtl/>
        </w:rPr>
        <w:t xml:space="preserve"> </w:t>
      </w:r>
      <w:r w:rsidRPr="00220BCF">
        <w:rPr>
          <w:rFonts w:hint="cs"/>
          <w:spacing w:val="-4"/>
          <w:rtl/>
        </w:rPr>
        <w:t xml:space="preserve">وتنص الفقرة </w:t>
      </w:r>
      <w:r w:rsidRPr="00220BCF">
        <w:rPr>
          <w:spacing w:val="-4"/>
          <w:rtl/>
        </w:rPr>
        <w:t>(1)</w:t>
      </w:r>
      <w:r w:rsidRPr="00220BCF">
        <w:rPr>
          <w:rFonts w:hint="cs"/>
          <w:spacing w:val="-4"/>
          <w:rtl/>
        </w:rPr>
        <w:t xml:space="preserve"> من </w:t>
      </w:r>
      <w:r w:rsidRPr="00220BCF">
        <w:rPr>
          <w:spacing w:val="-4"/>
          <w:rtl/>
        </w:rPr>
        <w:t xml:space="preserve">المادة 9 من قانون تسجيل </w:t>
      </w:r>
      <w:r w:rsidRPr="00220BCF">
        <w:rPr>
          <w:rFonts w:hint="cs"/>
          <w:spacing w:val="-4"/>
          <w:rtl/>
        </w:rPr>
        <w:t>وفاة</w:t>
      </w:r>
      <w:r w:rsidRPr="00220BCF">
        <w:rPr>
          <w:spacing w:val="-4"/>
          <w:rtl/>
        </w:rPr>
        <w:t xml:space="preserve"> </w:t>
      </w:r>
      <w:r w:rsidRPr="00220BCF">
        <w:rPr>
          <w:rFonts w:hint="cs"/>
          <w:spacing w:val="-4"/>
          <w:rtl/>
        </w:rPr>
        <w:t>ا</w:t>
      </w:r>
      <w:r w:rsidRPr="00220BCF">
        <w:rPr>
          <w:spacing w:val="-4"/>
          <w:rtl/>
        </w:rPr>
        <w:t xml:space="preserve">لإنسان والظروف الحرجة </w:t>
      </w:r>
      <w:r w:rsidR="00D8717F" w:rsidRPr="00D8717F">
        <w:rPr>
          <w:i/>
          <w:iCs/>
          <w:spacing w:val="-4"/>
          <w:rtl/>
        </w:rPr>
        <w:t>(الجريدة الرسمية</w:t>
      </w:r>
      <w:r w:rsidRPr="00220BCF">
        <w:rPr>
          <w:spacing w:val="-4"/>
          <w:rtl/>
        </w:rPr>
        <w:t xml:space="preserve"> رقم 30-712، 1997</w:t>
      </w:r>
      <w:r w:rsidRPr="00220BCF">
        <w:rPr>
          <w:rFonts w:hint="cs"/>
          <w:spacing w:val="-4"/>
          <w:rtl/>
        </w:rPr>
        <w:t xml:space="preserve">؛ </w:t>
      </w:r>
      <w:r w:rsidRPr="00220BCF">
        <w:rPr>
          <w:spacing w:val="-4"/>
          <w:rtl/>
        </w:rPr>
        <w:t>رقم 43-1601</w:t>
      </w:r>
      <w:r w:rsidRPr="00220BCF">
        <w:rPr>
          <w:rFonts w:hint="cs"/>
          <w:spacing w:val="-4"/>
          <w:rtl/>
        </w:rPr>
        <w:t>،</w:t>
      </w:r>
      <w:r w:rsidRPr="00220BCF">
        <w:rPr>
          <w:spacing w:val="-4"/>
          <w:rtl/>
        </w:rPr>
        <w:t xml:space="preserve"> 2002) على أن</w:t>
      </w:r>
      <w:r w:rsidRPr="00220BCF">
        <w:rPr>
          <w:rFonts w:hint="cs"/>
          <w:spacing w:val="-4"/>
          <w:rtl/>
        </w:rPr>
        <w:t xml:space="preserve">ه </w:t>
      </w:r>
      <w:r w:rsidRPr="00220BCF">
        <w:rPr>
          <w:spacing w:val="-4"/>
          <w:rtl/>
        </w:rPr>
        <w:t xml:space="preserve">لا بد </w:t>
      </w:r>
      <w:r w:rsidRPr="00220BCF">
        <w:rPr>
          <w:rFonts w:hint="cs"/>
          <w:spacing w:val="-4"/>
          <w:rtl/>
        </w:rPr>
        <w:t>ل</w:t>
      </w:r>
      <w:r w:rsidRPr="00220BCF">
        <w:rPr>
          <w:spacing w:val="-4"/>
          <w:rtl/>
        </w:rPr>
        <w:t xml:space="preserve">لشخص الذي </w:t>
      </w:r>
      <w:r w:rsidRPr="00220BCF">
        <w:rPr>
          <w:rFonts w:hint="cs"/>
          <w:spacing w:val="-4"/>
          <w:rtl/>
        </w:rPr>
        <w:t>وقف على ال</w:t>
      </w:r>
      <w:r w:rsidRPr="00220BCF">
        <w:rPr>
          <w:spacing w:val="-4"/>
          <w:rtl/>
        </w:rPr>
        <w:t xml:space="preserve">ظروف </w:t>
      </w:r>
      <w:r w:rsidRPr="00220BCF">
        <w:rPr>
          <w:rFonts w:hint="cs"/>
          <w:spacing w:val="-4"/>
          <w:rtl/>
        </w:rPr>
        <w:t>ال</w:t>
      </w:r>
      <w:r w:rsidRPr="00220BCF">
        <w:rPr>
          <w:spacing w:val="-4"/>
          <w:rtl/>
        </w:rPr>
        <w:t xml:space="preserve">حرجة </w:t>
      </w:r>
      <w:r w:rsidRPr="00220BCF">
        <w:rPr>
          <w:rFonts w:hint="cs"/>
          <w:spacing w:val="-4"/>
          <w:rtl/>
        </w:rPr>
        <w:t>أن ي</w:t>
      </w:r>
      <w:r w:rsidRPr="00220BCF">
        <w:rPr>
          <w:spacing w:val="-4"/>
          <w:rtl/>
        </w:rPr>
        <w:t>قدم الإسعافات الأولية</w:t>
      </w:r>
      <w:r w:rsidRPr="00511394">
        <w:rPr>
          <w:rtl/>
        </w:rPr>
        <w:t xml:space="preserve"> للإنسان</w:t>
      </w:r>
      <w:r w:rsidRPr="00511394">
        <w:rPr>
          <w:rFonts w:hint="cs"/>
          <w:rtl/>
        </w:rPr>
        <w:t xml:space="preserve"> الذي يمر بها </w:t>
      </w:r>
      <w:r w:rsidRPr="00511394">
        <w:rPr>
          <w:rtl/>
        </w:rPr>
        <w:t>دون تأخير و</w:t>
      </w:r>
      <w:r w:rsidRPr="00511394">
        <w:rPr>
          <w:rFonts w:hint="cs"/>
          <w:rtl/>
        </w:rPr>
        <w:t>أن ي</w:t>
      </w:r>
      <w:r w:rsidRPr="00511394">
        <w:rPr>
          <w:rtl/>
        </w:rPr>
        <w:t>تخذ التدابير الممكنة الأخرى للحفاظ على حيا</w:t>
      </w:r>
      <w:r w:rsidRPr="00511394">
        <w:rPr>
          <w:rFonts w:hint="cs"/>
          <w:rtl/>
        </w:rPr>
        <w:t>ته</w:t>
      </w:r>
      <w:r w:rsidRPr="00511394">
        <w:rPr>
          <w:rtl/>
        </w:rPr>
        <w:t>.</w:t>
      </w:r>
      <w:r w:rsidRPr="00511394">
        <w:rPr>
          <w:rFonts w:hint="cs"/>
          <w:rtl/>
        </w:rPr>
        <w:t xml:space="preserve"> وقد جاء في</w:t>
      </w:r>
      <w:r w:rsidRPr="00511394">
        <w:rPr>
          <w:rtl/>
        </w:rPr>
        <w:t xml:space="preserve"> </w:t>
      </w:r>
      <w:r w:rsidRPr="00511394">
        <w:rPr>
          <w:rFonts w:hint="cs"/>
          <w:rtl/>
        </w:rPr>
        <w:t xml:space="preserve">الفقرة </w:t>
      </w:r>
      <w:r w:rsidRPr="00511394">
        <w:rPr>
          <w:rtl/>
        </w:rPr>
        <w:t>(3)</w:t>
      </w:r>
      <w:r w:rsidRPr="00511394">
        <w:rPr>
          <w:rFonts w:hint="cs"/>
          <w:rtl/>
        </w:rPr>
        <w:t xml:space="preserve"> من </w:t>
      </w:r>
      <w:r w:rsidRPr="00511394">
        <w:rPr>
          <w:rtl/>
        </w:rPr>
        <w:t xml:space="preserve">المادة 7 من القانون </w:t>
      </w:r>
      <w:r w:rsidRPr="00511394">
        <w:rPr>
          <w:rFonts w:hint="cs"/>
          <w:rtl/>
        </w:rPr>
        <w:t>المذكور</w:t>
      </w:r>
      <w:r w:rsidRPr="00511394">
        <w:rPr>
          <w:rtl/>
        </w:rPr>
        <w:t xml:space="preserve"> أن</w:t>
      </w:r>
      <w:r w:rsidRPr="00511394">
        <w:rPr>
          <w:rFonts w:hint="cs"/>
          <w:rtl/>
        </w:rPr>
        <w:t xml:space="preserve">ه </w:t>
      </w:r>
      <w:r w:rsidRPr="00511394">
        <w:rPr>
          <w:rtl/>
        </w:rPr>
        <w:t xml:space="preserve">لا </w:t>
      </w:r>
      <w:r w:rsidRPr="00511394">
        <w:rPr>
          <w:rFonts w:hint="cs"/>
          <w:rtl/>
        </w:rPr>
        <w:t>يمكن</w:t>
      </w:r>
      <w:r w:rsidRPr="00511394">
        <w:rPr>
          <w:rtl/>
        </w:rPr>
        <w:t xml:space="preserve"> </w:t>
      </w:r>
      <w:r w:rsidRPr="00511394">
        <w:rPr>
          <w:rFonts w:hint="cs"/>
          <w:rtl/>
        </w:rPr>
        <w:t>ل</w:t>
      </w:r>
      <w:r w:rsidRPr="00511394">
        <w:rPr>
          <w:rtl/>
        </w:rPr>
        <w:t xml:space="preserve">لجراحين </w:t>
      </w:r>
      <w:r w:rsidRPr="00511394">
        <w:rPr>
          <w:rFonts w:hint="cs"/>
          <w:rtl/>
        </w:rPr>
        <w:t>الذين يقومون بعمليات ال</w:t>
      </w:r>
      <w:r w:rsidRPr="00511394">
        <w:rPr>
          <w:rtl/>
        </w:rPr>
        <w:t>زرع وغيرهم من الأشخاص الذين</w:t>
      </w:r>
      <w:r w:rsidRPr="00511394">
        <w:rPr>
          <w:rFonts w:hint="cs"/>
          <w:rtl/>
        </w:rPr>
        <w:t xml:space="preserve"> </w:t>
      </w:r>
      <w:r w:rsidRPr="00511394">
        <w:rPr>
          <w:rtl/>
        </w:rPr>
        <w:t xml:space="preserve">يرغبون لسبب ما في زرع أعضاء وأنسجة شخص </w:t>
      </w:r>
      <w:r w:rsidRPr="00511394">
        <w:rPr>
          <w:rFonts w:hint="cs"/>
          <w:rtl/>
        </w:rPr>
        <w:t>يحتضر</w:t>
      </w:r>
      <w:r w:rsidRPr="00511394">
        <w:rPr>
          <w:rtl/>
        </w:rPr>
        <w:t xml:space="preserve"> أو </w:t>
      </w:r>
      <w:r w:rsidRPr="00511394">
        <w:rPr>
          <w:rFonts w:hint="cs"/>
          <w:rtl/>
        </w:rPr>
        <w:t>لهم</w:t>
      </w:r>
      <w:r w:rsidRPr="00511394">
        <w:rPr>
          <w:rtl/>
        </w:rPr>
        <w:t xml:space="preserve"> صلة</w:t>
      </w:r>
      <w:r w:rsidRPr="00511394">
        <w:rPr>
          <w:rFonts w:hint="cs"/>
          <w:rtl/>
        </w:rPr>
        <w:t xml:space="preserve"> طفيفة بعملية الزرع </w:t>
      </w:r>
      <w:r w:rsidRPr="00511394">
        <w:rPr>
          <w:rtl/>
        </w:rPr>
        <w:t>المشاركة في تحديد الموت الدماغي.</w:t>
      </w:r>
    </w:p>
    <w:p w:rsidR="00324C73" w:rsidRPr="00511394" w:rsidRDefault="00324C73" w:rsidP="00220BCF">
      <w:pPr>
        <w:pStyle w:val="SingleTxtGA"/>
        <w:rPr>
          <w:rtl/>
        </w:rPr>
      </w:pPr>
      <w:r w:rsidRPr="00511394">
        <w:rPr>
          <w:rtl/>
        </w:rPr>
        <w:lastRenderedPageBreak/>
        <w:t>70</w:t>
      </w:r>
      <w:r w:rsidR="00997013" w:rsidRPr="00511394">
        <w:rPr>
          <w:rFonts w:hint="cs"/>
          <w:rtl/>
        </w:rPr>
        <w:t>-</w:t>
      </w:r>
      <w:r w:rsidR="00997013" w:rsidRPr="00511394">
        <w:rPr>
          <w:rFonts w:hint="cs"/>
          <w:rtl/>
        </w:rPr>
        <w:tab/>
      </w:r>
      <w:r w:rsidRPr="00511394">
        <w:rPr>
          <w:rFonts w:hint="cs"/>
          <w:rtl/>
        </w:rPr>
        <w:t>و</w:t>
      </w:r>
      <w:r w:rsidRPr="00511394">
        <w:rPr>
          <w:rtl/>
        </w:rPr>
        <w:t xml:space="preserve">تنص المادة 134 من القانون الجنائي لجمهورية ليتوانيا </w:t>
      </w:r>
      <w:r w:rsidR="00D8717F" w:rsidRPr="00D8717F">
        <w:rPr>
          <w:i/>
          <w:iCs/>
          <w:rtl/>
        </w:rPr>
        <w:t>(الجريدة الرسمية</w:t>
      </w:r>
      <w:r w:rsidRPr="00511394">
        <w:rPr>
          <w:rtl/>
        </w:rPr>
        <w:t xml:space="preserve"> رقم</w:t>
      </w:r>
      <w:r w:rsidR="00220BCF">
        <w:rPr>
          <w:rFonts w:hint="cs"/>
          <w:rtl/>
        </w:rPr>
        <w:br/>
      </w:r>
      <w:r w:rsidRPr="00511394">
        <w:rPr>
          <w:rtl/>
        </w:rPr>
        <w:t xml:space="preserve">89-2741، 2000) على مسؤولية </w:t>
      </w:r>
      <w:r w:rsidRPr="00511394">
        <w:rPr>
          <w:rFonts w:hint="cs"/>
          <w:rtl/>
        </w:rPr>
        <w:t>ا</w:t>
      </w:r>
      <w:r w:rsidRPr="00511394">
        <w:rPr>
          <w:rtl/>
        </w:rPr>
        <w:t>لشخص</w:t>
      </w:r>
      <w:r w:rsidRPr="00511394">
        <w:rPr>
          <w:rFonts w:hint="cs"/>
          <w:rtl/>
        </w:rPr>
        <w:t xml:space="preserve"> الذي ي</w:t>
      </w:r>
      <w:r w:rsidRPr="00511394">
        <w:rPr>
          <w:rtl/>
        </w:rPr>
        <w:t xml:space="preserve">ساعد </w:t>
      </w:r>
      <w:r w:rsidR="001D494A">
        <w:rPr>
          <w:rtl/>
        </w:rPr>
        <w:t>شخصاً</w:t>
      </w:r>
      <w:r w:rsidR="000C4922">
        <w:rPr>
          <w:rFonts w:hint="cs"/>
          <w:rtl/>
        </w:rPr>
        <w:t xml:space="preserve"> </w:t>
      </w:r>
      <w:r w:rsidRPr="00511394">
        <w:rPr>
          <w:rtl/>
        </w:rPr>
        <w:t>ميؤوس</w:t>
      </w:r>
      <w:r w:rsidRPr="00511394">
        <w:rPr>
          <w:rFonts w:hint="cs"/>
          <w:rtl/>
        </w:rPr>
        <w:t>ا</w:t>
      </w:r>
      <w:r w:rsidRPr="00511394">
        <w:rPr>
          <w:rtl/>
        </w:rPr>
        <w:t xml:space="preserve"> </w:t>
      </w:r>
      <w:r w:rsidRPr="00511394">
        <w:rPr>
          <w:rFonts w:hint="cs"/>
          <w:rtl/>
        </w:rPr>
        <w:t>من شفائه</w:t>
      </w:r>
      <w:r w:rsidRPr="00511394">
        <w:rPr>
          <w:rtl/>
        </w:rPr>
        <w:t xml:space="preserve"> </w:t>
      </w:r>
      <w:r w:rsidRPr="00511394">
        <w:rPr>
          <w:rFonts w:hint="cs"/>
          <w:rtl/>
        </w:rPr>
        <w:t>على ال</w:t>
      </w:r>
      <w:r w:rsidRPr="00511394">
        <w:rPr>
          <w:rtl/>
        </w:rPr>
        <w:t xml:space="preserve">انتحار </w:t>
      </w:r>
      <w:r w:rsidRPr="00511394">
        <w:rPr>
          <w:rFonts w:hint="cs"/>
          <w:rtl/>
        </w:rPr>
        <w:t>ب</w:t>
      </w:r>
      <w:r w:rsidRPr="00511394">
        <w:rPr>
          <w:rtl/>
        </w:rPr>
        <w:t>طلب</w:t>
      </w:r>
      <w:r w:rsidRPr="00511394">
        <w:rPr>
          <w:rFonts w:hint="cs"/>
          <w:rtl/>
        </w:rPr>
        <w:t xml:space="preserve"> منه</w:t>
      </w:r>
      <w:r w:rsidRPr="00511394">
        <w:rPr>
          <w:rtl/>
        </w:rPr>
        <w:t xml:space="preserve">. </w:t>
      </w:r>
      <w:r w:rsidRPr="00511394">
        <w:rPr>
          <w:rFonts w:hint="cs"/>
          <w:rtl/>
        </w:rPr>
        <w:t>و</w:t>
      </w:r>
      <w:r w:rsidRPr="00511394">
        <w:rPr>
          <w:rtl/>
        </w:rPr>
        <w:t xml:space="preserve">يعاقب </w:t>
      </w:r>
      <w:r w:rsidRPr="00511394">
        <w:rPr>
          <w:rFonts w:hint="cs"/>
          <w:rtl/>
        </w:rPr>
        <w:t>عملا</w:t>
      </w:r>
      <w:r w:rsidRPr="00511394">
        <w:rPr>
          <w:rtl/>
        </w:rPr>
        <w:t xml:space="preserve"> </w:t>
      </w:r>
      <w:r w:rsidRPr="00511394">
        <w:rPr>
          <w:rFonts w:hint="cs"/>
          <w:rtl/>
        </w:rPr>
        <w:t>بذلك</w:t>
      </w:r>
      <w:r w:rsidRPr="00511394">
        <w:rPr>
          <w:rtl/>
        </w:rPr>
        <w:t xml:space="preserve"> الحكم الأفراد </w:t>
      </w:r>
      <w:r w:rsidRPr="00511394">
        <w:rPr>
          <w:rFonts w:hint="cs"/>
          <w:rtl/>
        </w:rPr>
        <w:t>الذين ي</w:t>
      </w:r>
      <w:r w:rsidRPr="00511394">
        <w:rPr>
          <w:rtl/>
        </w:rPr>
        <w:t>ساعد</w:t>
      </w:r>
      <w:r w:rsidRPr="00511394">
        <w:rPr>
          <w:rFonts w:hint="cs"/>
          <w:rtl/>
        </w:rPr>
        <w:t>ون</w:t>
      </w:r>
      <w:r w:rsidRPr="00511394">
        <w:rPr>
          <w:rtl/>
        </w:rPr>
        <w:t xml:space="preserve"> </w:t>
      </w:r>
      <w:r w:rsidR="001D494A">
        <w:rPr>
          <w:rtl/>
        </w:rPr>
        <w:t>شخصاً</w:t>
      </w:r>
      <w:r w:rsidR="000C4922">
        <w:rPr>
          <w:rFonts w:hint="cs"/>
          <w:rtl/>
        </w:rPr>
        <w:t xml:space="preserve"> </w:t>
      </w:r>
      <w:r w:rsidRPr="00511394">
        <w:rPr>
          <w:rFonts w:hint="cs"/>
          <w:rtl/>
        </w:rPr>
        <w:t>يُئس من شفائه</w:t>
      </w:r>
      <w:r w:rsidRPr="00511394">
        <w:rPr>
          <w:rtl/>
        </w:rPr>
        <w:t xml:space="preserve"> </w:t>
      </w:r>
      <w:r w:rsidRPr="00511394">
        <w:rPr>
          <w:rFonts w:hint="cs"/>
          <w:rtl/>
        </w:rPr>
        <w:t>على ال</w:t>
      </w:r>
      <w:r w:rsidRPr="00511394">
        <w:rPr>
          <w:rtl/>
        </w:rPr>
        <w:t xml:space="preserve">انتحار </w:t>
      </w:r>
      <w:r w:rsidRPr="00511394">
        <w:rPr>
          <w:rFonts w:hint="cs"/>
          <w:rtl/>
        </w:rPr>
        <w:t>ب</w:t>
      </w:r>
      <w:r w:rsidRPr="00511394">
        <w:rPr>
          <w:rtl/>
        </w:rPr>
        <w:t>طلب</w:t>
      </w:r>
      <w:r w:rsidRPr="00511394">
        <w:rPr>
          <w:rFonts w:hint="cs"/>
          <w:rtl/>
        </w:rPr>
        <w:t xml:space="preserve"> منه</w:t>
      </w:r>
      <w:r w:rsidRPr="00511394">
        <w:rPr>
          <w:rtl/>
        </w:rPr>
        <w:t xml:space="preserve">، أي </w:t>
      </w:r>
      <w:r w:rsidRPr="00511394">
        <w:rPr>
          <w:rFonts w:hint="cs"/>
          <w:rtl/>
        </w:rPr>
        <w:t>ي</w:t>
      </w:r>
      <w:r w:rsidRPr="00511394">
        <w:rPr>
          <w:rtl/>
        </w:rPr>
        <w:t>وفر</w:t>
      </w:r>
      <w:r w:rsidRPr="00511394">
        <w:rPr>
          <w:rFonts w:hint="cs"/>
          <w:rtl/>
        </w:rPr>
        <w:t>ون</w:t>
      </w:r>
      <w:r w:rsidRPr="00511394">
        <w:rPr>
          <w:rtl/>
        </w:rPr>
        <w:t xml:space="preserve"> الظروف </w:t>
      </w:r>
      <w:r w:rsidRPr="00511394">
        <w:rPr>
          <w:rFonts w:hint="cs"/>
          <w:rtl/>
        </w:rPr>
        <w:t>و</w:t>
      </w:r>
      <w:r w:rsidRPr="00511394">
        <w:rPr>
          <w:rtl/>
        </w:rPr>
        <w:t>الأدوات اللازمة، و</w:t>
      </w:r>
      <w:r w:rsidRPr="00511394">
        <w:rPr>
          <w:rFonts w:hint="cs"/>
          <w:rtl/>
        </w:rPr>
        <w:t>يزيلون</w:t>
      </w:r>
      <w:r w:rsidRPr="00511394">
        <w:rPr>
          <w:rtl/>
        </w:rPr>
        <w:t xml:space="preserve"> الحواجز ذات الصلة، وما إلى ذلك</w:t>
      </w:r>
      <w:r w:rsidRPr="00511394">
        <w:rPr>
          <w:rFonts w:hint="cs"/>
          <w:rtl/>
        </w:rPr>
        <w:t>.</w:t>
      </w:r>
      <w:r w:rsidRPr="00511394">
        <w:rPr>
          <w:rtl/>
        </w:rPr>
        <w:t xml:space="preserve"> و</w:t>
      </w:r>
      <w:r w:rsidRPr="00511394">
        <w:rPr>
          <w:rFonts w:hint="cs"/>
          <w:rtl/>
        </w:rPr>
        <w:t>ي</w:t>
      </w:r>
      <w:r w:rsidRPr="00511394">
        <w:rPr>
          <w:rtl/>
        </w:rPr>
        <w:t>صنف</w:t>
      </w:r>
      <w:r w:rsidRPr="00511394">
        <w:rPr>
          <w:rFonts w:hint="cs"/>
          <w:rtl/>
        </w:rPr>
        <w:t xml:space="preserve"> </w:t>
      </w:r>
      <w:r w:rsidRPr="00511394">
        <w:rPr>
          <w:rtl/>
        </w:rPr>
        <w:t xml:space="preserve">قتل الشخص </w:t>
      </w:r>
      <w:r w:rsidRPr="00511394">
        <w:rPr>
          <w:rFonts w:hint="cs"/>
          <w:rtl/>
        </w:rPr>
        <w:t>لل</w:t>
      </w:r>
      <w:r w:rsidRPr="00511394">
        <w:rPr>
          <w:rtl/>
        </w:rPr>
        <w:t xml:space="preserve">شخص </w:t>
      </w:r>
      <w:r w:rsidRPr="00511394">
        <w:rPr>
          <w:rFonts w:hint="cs"/>
          <w:rtl/>
        </w:rPr>
        <w:t>ال</w:t>
      </w:r>
      <w:r w:rsidRPr="00511394">
        <w:rPr>
          <w:rtl/>
        </w:rPr>
        <w:t>آخر</w:t>
      </w:r>
      <w:r w:rsidRPr="00511394">
        <w:rPr>
          <w:rFonts w:hint="cs"/>
          <w:rtl/>
        </w:rPr>
        <w:t xml:space="preserve"> </w:t>
      </w:r>
      <w:r w:rsidRPr="00511394">
        <w:rPr>
          <w:rtl/>
        </w:rPr>
        <w:t xml:space="preserve">على أنه جريمة قتل، </w:t>
      </w:r>
      <w:r w:rsidRPr="00511394">
        <w:rPr>
          <w:rFonts w:hint="cs"/>
          <w:rtl/>
        </w:rPr>
        <w:t>ولو</w:t>
      </w:r>
      <w:r w:rsidRPr="00511394">
        <w:rPr>
          <w:rtl/>
        </w:rPr>
        <w:t xml:space="preserve"> </w:t>
      </w:r>
      <w:r w:rsidRPr="00511394">
        <w:rPr>
          <w:rFonts w:hint="cs"/>
          <w:rtl/>
        </w:rPr>
        <w:t>كان</w:t>
      </w:r>
      <w:r w:rsidRPr="00511394">
        <w:rPr>
          <w:rtl/>
        </w:rPr>
        <w:t xml:space="preserve"> مريض</w:t>
      </w:r>
      <w:r w:rsidRPr="00511394">
        <w:rPr>
          <w:rFonts w:hint="cs"/>
          <w:rtl/>
        </w:rPr>
        <w:t>ا</w:t>
      </w:r>
      <w:r w:rsidRPr="00511394">
        <w:rPr>
          <w:rtl/>
        </w:rPr>
        <w:t xml:space="preserve"> ميؤوس</w:t>
      </w:r>
      <w:r w:rsidRPr="00511394">
        <w:rPr>
          <w:rFonts w:hint="cs"/>
          <w:rtl/>
        </w:rPr>
        <w:t>ا</w:t>
      </w:r>
      <w:r w:rsidRPr="00511394">
        <w:rPr>
          <w:rtl/>
        </w:rPr>
        <w:t xml:space="preserve"> من شفائه و</w:t>
      </w:r>
      <w:r w:rsidRPr="00511394">
        <w:rPr>
          <w:rFonts w:hint="cs"/>
          <w:rtl/>
        </w:rPr>
        <w:t xml:space="preserve">تم القتل بناء على </w:t>
      </w:r>
      <w:r w:rsidRPr="00511394">
        <w:rPr>
          <w:rtl/>
        </w:rPr>
        <w:t>طلب</w:t>
      </w:r>
      <w:r w:rsidRPr="00511394">
        <w:rPr>
          <w:rFonts w:hint="cs"/>
          <w:rtl/>
        </w:rPr>
        <w:t>ه</w:t>
      </w:r>
      <w:r w:rsidRPr="00511394">
        <w:rPr>
          <w:rtl/>
        </w:rPr>
        <w:t>.</w:t>
      </w:r>
    </w:p>
    <w:p w:rsidR="00324C73" w:rsidRPr="00511394" w:rsidRDefault="00997013" w:rsidP="00BD7512">
      <w:pPr>
        <w:pStyle w:val="SingleTxtGA"/>
        <w:rPr>
          <w:rtl/>
        </w:rPr>
      </w:pPr>
      <w:r w:rsidRPr="00511394">
        <w:rPr>
          <w:rFonts w:hint="cs"/>
          <w:rtl/>
        </w:rPr>
        <w:t>71-</w:t>
      </w:r>
      <w:r w:rsidRPr="00511394">
        <w:rPr>
          <w:rFonts w:hint="cs"/>
          <w:rtl/>
        </w:rPr>
        <w:tab/>
      </w:r>
      <w:r w:rsidR="00324C73" w:rsidRPr="00511394">
        <w:rPr>
          <w:rtl/>
        </w:rPr>
        <w:t>و</w:t>
      </w:r>
      <w:r w:rsidR="00324C73" w:rsidRPr="00511394">
        <w:rPr>
          <w:rFonts w:hint="cs"/>
          <w:rtl/>
        </w:rPr>
        <w:t>يُ</w:t>
      </w:r>
      <w:r w:rsidR="00324C73" w:rsidRPr="00511394">
        <w:rPr>
          <w:rtl/>
        </w:rPr>
        <w:t xml:space="preserve">سمح </w:t>
      </w:r>
      <w:r w:rsidR="001D494A">
        <w:rPr>
          <w:rtl/>
        </w:rPr>
        <w:t>وفقاً</w:t>
      </w:r>
      <w:r w:rsidR="00324C73" w:rsidRPr="00511394">
        <w:rPr>
          <w:rtl/>
        </w:rPr>
        <w:t xml:space="preserve"> لإجراءات إنهاء الحمل</w:t>
      </w:r>
      <w:r w:rsidR="00324C73" w:rsidRPr="00511394">
        <w:rPr>
          <w:rFonts w:hint="cs"/>
          <w:rtl/>
        </w:rPr>
        <w:t xml:space="preserve"> المعتمدة بموجب</w:t>
      </w:r>
      <w:r w:rsidR="00324C73" w:rsidRPr="00511394">
        <w:rPr>
          <w:rtl/>
        </w:rPr>
        <w:t xml:space="preserve"> الأمر رقم 50</w:t>
      </w:r>
      <w:r w:rsidR="00324C73" w:rsidRPr="00511394">
        <w:rPr>
          <w:rFonts w:hint="cs"/>
          <w:rtl/>
        </w:rPr>
        <w:t xml:space="preserve"> الصادر عن</w:t>
      </w:r>
      <w:r w:rsidR="00324C73" w:rsidRPr="00511394">
        <w:rPr>
          <w:rtl/>
        </w:rPr>
        <w:t xml:space="preserve"> وزير الصحة </w:t>
      </w:r>
      <w:r w:rsidR="00324C73" w:rsidRPr="00511394">
        <w:rPr>
          <w:rFonts w:hint="cs"/>
          <w:rtl/>
        </w:rPr>
        <w:t>في</w:t>
      </w:r>
      <w:r w:rsidR="00324C73" w:rsidRPr="00511394">
        <w:rPr>
          <w:rtl/>
        </w:rPr>
        <w:t xml:space="preserve"> 28 </w:t>
      </w:r>
      <w:r w:rsidR="00324C73" w:rsidRPr="00511394">
        <w:rPr>
          <w:rFonts w:hint="cs"/>
          <w:rtl/>
        </w:rPr>
        <w:t>كانون الثاني/</w:t>
      </w:r>
      <w:r w:rsidR="00324C73" w:rsidRPr="00511394">
        <w:rPr>
          <w:rtl/>
        </w:rPr>
        <w:t xml:space="preserve">يناير 1994 </w:t>
      </w:r>
      <w:r w:rsidR="00D8717F" w:rsidRPr="00D8717F">
        <w:rPr>
          <w:i/>
          <w:iCs/>
          <w:rtl/>
        </w:rPr>
        <w:t>(الجريدة الرسمية</w:t>
      </w:r>
      <w:r w:rsidR="00324C73" w:rsidRPr="00511394">
        <w:rPr>
          <w:rtl/>
        </w:rPr>
        <w:t xml:space="preserve"> رقم 18-299، 1994) </w:t>
      </w:r>
      <w:r w:rsidR="00324C73" w:rsidRPr="00511394">
        <w:rPr>
          <w:rFonts w:hint="cs"/>
          <w:rtl/>
        </w:rPr>
        <w:t>ب</w:t>
      </w:r>
      <w:r w:rsidR="00324C73" w:rsidRPr="00511394">
        <w:rPr>
          <w:rtl/>
        </w:rPr>
        <w:t xml:space="preserve">إنهاء الحمل بناء على طلب المرأة </w:t>
      </w:r>
      <w:r w:rsidR="00324C73" w:rsidRPr="00511394">
        <w:rPr>
          <w:rFonts w:hint="cs"/>
          <w:rtl/>
        </w:rPr>
        <w:t>إلى أجل أقصاه</w:t>
      </w:r>
      <w:r w:rsidR="00324C73" w:rsidRPr="00511394">
        <w:rPr>
          <w:rtl/>
        </w:rPr>
        <w:t xml:space="preserve"> 12 أسبوعا من الحمل، و</w:t>
      </w:r>
      <w:r w:rsidR="00324C73" w:rsidRPr="00511394">
        <w:rPr>
          <w:rFonts w:hint="cs"/>
          <w:rtl/>
        </w:rPr>
        <w:t xml:space="preserve">يُباح </w:t>
      </w:r>
      <w:r w:rsidR="00324C73" w:rsidRPr="00511394">
        <w:rPr>
          <w:rtl/>
        </w:rPr>
        <w:t>إنهاء الحمل لا</w:t>
      </w:r>
      <w:r w:rsidR="001D494A">
        <w:rPr>
          <w:rtl/>
        </w:rPr>
        <w:t xml:space="preserve">حقاً </w:t>
      </w:r>
      <w:r w:rsidR="00324C73" w:rsidRPr="00511394">
        <w:rPr>
          <w:rFonts w:hint="cs"/>
          <w:rtl/>
        </w:rPr>
        <w:t>في حالة</w:t>
      </w:r>
      <w:r w:rsidR="00324C73" w:rsidRPr="00511394">
        <w:rPr>
          <w:rtl/>
        </w:rPr>
        <w:t xml:space="preserve"> </w:t>
      </w:r>
      <w:r w:rsidR="00324C73" w:rsidRPr="00511394">
        <w:rPr>
          <w:rFonts w:hint="cs"/>
          <w:rtl/>
        </w:rPr>
        <w:t>وجود</w:t>
      </w:r>
      <w:r w:rsidR="00324C73" w:rsidRPr="00511394">
        <w:rPr>
          <w:rtl/>
        </w:rPr>
        <w:t xml:space="preserve"> خطر على حياة المرأة أو صح</w:t>
      </w:r>
      <w:r w:rsidR="00324C73" w:rsidRPr="00511394">
        <w:rPr>
          <w:rFonts w:hint="cs"/>
          <w:rtl/>
        </w:rPr>
        <w:t xml:space="preserve">تها </w:t>
      </w:r>
      <w:r w:rsidR="00324C73" w:rsidRPr="00511394">
        <w:rPr>
          <w:rtl/>
        </w:rPr>
        <w:t xml:space="preserve">فقط. </w:t>
      </w:r>
      <w:r w:rsidR="00324C73" w:rsidRPr="00511394">
        <w:rPr>
          <w:rFonts w:hint="cs"/>
          <w:rtl/>
        </w:rPr>
        <w:t xml:space="preserve">وقد اعتُمدت </w:t>
      </w:r>
      <w:r w:rsidR="00324C73" w:rsidRPr="00511394">
        <w:rPr>
          <w:rtl/>
        </w:rPr>
        <w:t xml:space="preserve">قائمة الأمراض أو الظروف </w:t>
      </w:r>
      <w:r w:rsidR="00324C73" w:rsidRPr="00511394">
        <w:rPr>
          <w:rFonts w:hint="cs"/>
          <w:rtl/>
        </w:rPr>
        <w:t xml:space="preserve">التي تهدد </w:t>
      </w:r>
      <w:r w:rsidR="00324C73" w:rsidRPr="00511394">
        <w:rPr>
          <w:rtl/>
        </w:rPr>
        <w:t>حياة المرأة الحامل والجنين وصح</w:t>
      </w:r>
      <w:r w:rsidR="00324C73" w:rsidRPr="00511394">
        <w:rPr>
          <w:rFonts w:hint="cs"/>
          <w:rtl/>
        </w:rPr>
        <w:t>تهما</w:t>
      </w:r>
      <w:r w:rsidR="00324C73" w:rsidRPr="00511394">
        <w:rPr>
          <w:rtl/>
        </w:rPr>
        <w:t xml:space="preserve"> </w:t>
      </w:r>
      <w:r w:rsidR="00324C73" w:rsidRPr="00511394">
        <w:rPr>
          <w:rFonts w:hint="cs"/>
          <w:rtl/>
        </w:rPr>
        <w:t>بموجب</w:t>
      </w:r>
      <w:r w:rsidR="00324C73" w:rsidRPr="00511394">
        <w:rPr>
          <w:rtl/>
        </w:rPr>
        <w:t xml:space="preserve"> </w:t>
      </w:r>
      <w:r w:rsidR="00324C73" w:rsidRPr="00511394">
        <w:rPr>
          <w:rFonts w:hint="cs"/>
          <w:rtl/>
        </w:rPr>
        <w:t>الأمر</w:t>
      </w:r>
      <w:r w:rsidR="00324C73" w:rsidRPr="00511394">
        <w:rPr>
          <w:rtl/>
        </w:rPr>
        <w:t xml:space="preserve"> المذكور.</w:t>
      </w:r>
      <w:r w:rsidR="00324C73" w:rsidRPr="00511394">
        <w:rPr>
          <w:rFonts w:hint="cs"/>
          <w:rtl/>
        </w:rPr>
        <w:t xml:space="preserve"> وتُعاقب</w:t>
      </w:r>
      <w:r w:rsidR="00324C73" w:rsidRPr="00511394">
        <w:rPr>
          <w:rtl/>
        </w:rPr>
        <w:t xml:space="preserve"> المادة 142 من القانون الجنائي على الإجهاض غير القانوني</w:t>
      </w:r>
      <w:r w:rsidR="00324C73" w:rsidRPr="00511394">
        <w:rPr>
          <w:rFonts w:hint="cs"/>
          <w:rtl/>
        </w:rPr>
        <w:t xml:space="preserve"> </w:t>
      </w:r>
      <w:r w:rsidR="00324C73" w:rsidRPr="00511394">
        <w:rPr>
          <w:rtl/>
        </w:rPr>
        <w:t>جنائي</w:t>
      </w:r>
      <w:r w:rsidR="00324C73" w:rsidRPr="00511394">
        <w:rPr>
          <w:rFonts w:hint="cs"/>
          <w:rtl/>
        </w:rPr>
        <w:t>ا</w:t>
      </w:r>
      <w:r w:rsidR="00324C73" w:rsidRPr="00511394">
        <w:rPr>
          <w:rtl/>
        </w:rPr>
        <w:t xml:space="preserve">. </w:t>
      </w:r>
      <w:r w:rsidR="00324C73" w:rsidRPr="00511394">
        <w:rPr>
          <w:rFonts w:hint="cs"/>
          <w:rtl/>
        </w:rPr>
        <w:t xml:space="preserve">ويعتبر مسؤولا </w:t>
      </w:r>
      <w:r w:rsidR="001D494A">
        <w:rPr>
          <w:rtl/>
        </w:rPr>
        <w:t>وفقاً</w:t>
      </w:r>
      <w:r w:rsidR="00324C73" w:rsidRPr="00511394">
        <w:rPr>
          <w:rtl/>
        </w:rPr>
        <w:t xml:space="preserve"> </w:t>
      </w:r>
      <w:r w:rsidR="00324C73" w:rsidRPr="00511394">
        <w:rPr>
          <w:rFonts w:hint="cs"/>
          <w:rtl/>
        </w:rPr>
        <w:t>لتلك</w:t>
      </w:r>
      <w:r w:rsidR="00324C73" w:rsidRPr="00511394">
        <w:rPr>
          <w:rtl/>
        </w:rPr>
        <w:t xml:space="preserve"> المادة الطبيب الذي </w:t>
      </w:r>
      <w:r w:rsidR="00324C73" w:rsidRPr="00511394">
        <w:rPr>
          <w:rFonts w:hint="cs"/>
          <w:rtl/>
        </w:rPr>
        <w:t>ي</w:t>
      </w:r>
      <w:r w:rsidR="00324C73" w:rsidRPr="00511394">
        <w:rPr>
          <w:rtl/>
        </w:rPr>
        <w:t xml:space="preserve">حق </w:t>
      </w:r>
      <w:r w:rsidR="00324C73" w:rsidRPr="00511394">
        <w:rPr>
          <w:rFonts w:hint="cs"/>
          <w:rtl/>
        </w:rPr>
        <w:t>له</w:t>
      </w:r>
      <w:r w:rsidR="00324C73" w:rsidRPr="00511394">
        <w:rPr>
          <w:rtl/>
        </w:rPr>
        <w:t xml:space="preserve"> إجراء عمليات الإجهاض </w:t>
      </w:r>
      <w:r w:rsidR="00324C73" w:rsidRPr="00511394">
        <w:rPr>
          <w:rFonts w:hint="cs"/>
          <w:rtl/>
        </w:rPr>
        <w:t>ويقوم بها</w:t>
      </w:r>
      <w:r w:rsidR="00324C73" w:rsidRPr="00511394">
        <w:rPr>
          <w:rtl/>
        </w:rPr>
        <w:t xml:space="preserve"> بطلب </w:t>
      </w:r>
      <w:r w:rsidR="00324C73" w:rsidRPr="00511394">
        <w:rPr>
          <w:rFonts w:hint="cs"/>
          <w:rtl/>
        </w:rPr>
        <w:t xml:space="preserve">من </w:t>
      </w:r>
      <w:r w:rsidR="00324C73" w:rsidRPr="00511394">
        <w:rPr>
          <w:rtl/>
        </w:rPr>
        <w:t xml:space="preserve">المريض </w:t>
      </w:r>
      <w:r w:rsidR="00324C73" w:rsidRPr="00511394">
        <w:rPr>
          <w:rFonts w:hint="cs"/>
          <w:rtl/>
        </w:rPr>
        <w:t>مع</w:t>
      </w:r>
      <w:r w:rsidR="00324C73" w:rsidRPr="00511394">
        <w:rPr>
          <w:rtl/>
        </w:rPr>
        <w:t xml:space="preserve"> وجود تضاد الاستطباب أو في حال</w:t>
      </w:r>
      <w:r w:rsidR="00324C73" w:rsidRPr="00511394">
        <w:rPr>
          <w:rFonts w:hint="cs"/>
          <w:rtl/>
        </w:rPr>
        <w:t>ة</w:t>
      </w:r>
      <w:r w:rsidR="00324C73" w:rsidRPr="00511394">
        <w:rPr>
          <w:rtl/>
        </w:rPr>
        <w:t xml:space="preserve"> </w:t>
      </w:r>
      <w:r w:rsidR="00324C73" w:rsidRPr="00511394">
        <w:rPr>
          <w:rFonts w:hint="cs"/>
          <w:rtl/>
        </w:rPr>
        <w:t>القيام به خارج</w:t>
      </w:r>
      <w:r w:rsidR="00324C73" w:rsidRPr="00511394">
        <w:rPr>
          <w:rtl/>
        </w:rPr>
        <w:t xml:space="preserve"> مؤسسة </w:t>
      </w:r>
      <w:r w:rsidR="00324C73" w:rsidRPr="00511394">
        <w:rPr>
          <w:rFonts w:hint="cs"/>
          <w:rtl/>
        </w:rPr>
        <w:t>ا</w:t>
      </w:r>
      <w:r w:rsidR="00324C73" w:rsidRPr="00511394">
        <w:rPr>
          <w:rtl/>
        </w:rPr>
        <w:t xml:space="preserve">لرعاية الصحية، </w:t>
      </w:r>
      <w:r w:rsidR="00324C73" w:rsidRPr="00511394">
        <w:rPr>
          <w:rFonts w:hint="cs"/>
          <w:rtl/>
        </w:rPr>
        <w:t>و</w:t>
      </w:r>
      <w:r w:rsidR="001D494A">
        <w:rPr>
          <w:rFonts w:hint="cs"/>
          <w:rtl/>
        </w:rPr>
        <w:t>أيضاً</w:t>
      </w:r>
      <w:r w:rsidR="00324C73" w:rsidRPr="00511394">
        <w:rPr>
          <w:rFonts w:hint="cs"/>
          <w:rtl/>
        </w:rPr>
        <w:t xml:space="preserve"> </w:t>
      </w:r>
      <w:r w:rsidR="00324C73" w:rsidRPr="00511394">
        <w:rPr>
          <w:rtl/>
        </w:rPr>
        <w:t>أخصائي الرعاية الصحية الذي</w:t>
      </w:r>
      <w:r w:rsidR="00324C73" w:rsidRPr="00511394">
        <w:rPr>
          <w:rFonts w:hint="cs"/>
          <w:rtl/>
        </w:rPr>
        <w:t xml:space="preserve"> يقوم بالإجهاض </w:t>
      </w:r>
      <w:r w:rsidR="00324C73" w:rsidRPr="00511394">
        <w:rPr>
          <w:rtl/>
        </w:rPr>
        <w:t xml:space="preserve">في مؤسسة </w:t>
      </w:r>
      <w:r w:rsidR="00324C73" w:rsidRPr="00511394">
        <w:rPr>
          <w:rFonts w:hint="cs"/>
          <w:rtl/>
        </w:rPr>
        <w:t>ل</w:t>
      </w:r>
      <w:r w:rsidR="00324C73" w:rsidRPr="00511394">
        <w:rPr>
          <w:rtl/>
        </w:rPr>
        <w:t xml:space="preserve">لرعاية الصحية بطلب </w:t>
      </w:r>
      <w:r w:rsidR="00324C73" w:rsidRPr="00511394">
        <w:rPr>
          <w:rFonts w:hint="cs"/>
          <w:rtl/>
        </w:rPr>
        <w:t xml:space="preserve">من </w:t>
      </w:r>
      <w:r w:rsidR="00324C73" w:rsidRPr="00511394">
        <w:rPr>
          <w:rtl/>
        </w:rPr>
        <w:t>المريض</w:t>
      </w:r>
      <w:r w:rsidR="00324C73" w:rsidRPr="00511394">
        <w:rPr>
          <w:rFonts w:hint="cs"/>
          <w:rtl/>
        </w:rPr>
        <w:t xml:space="preserve"> بينما لا يحق له القيام بذلك</w:t>
      </w:r>
      <w:r w:rsidR="00324C73" w:rsidRPr="00511394">
        <w:rPr>
          <w:rtl/>
        </w:rPr>
        <w:t xml:space="preserve">، </w:t>
      </w:r>
      <w:r w:rsidR="00324C73" w:rsidRPr="00511394">
        <w:rPr>
          <w:rFonts w:hint="cs"/>
          <w:rtl/>
        </w:rPr>
        <w:t>و</w:t>
      </w:r>
      <w:r w:rsidR="00324C73" w:rsidRPr="00511394">
        <w:rPr>
          <w:rtl/>
        </w:rPr>
        <w:t xml:space="preserve">الشخص الذي لا يحق </w:t>
      </w:r>
      <w:r w:rsidR="00324C73" w:rsidRPr="00511394">
        <w:rPr>
          <w:rFonts w:hint="cs"/>
          <w:rtl/>
        </w:rPr>
        <w:t>له</w:t>
      </w:r>
      <w:r w:rsidR="00324C73" w:rsidRPr="00511394">
        <w:rPr>
          <w:rtl/>
        </w:rPr>
        <w:t xml:space="preserve"> إجراء عمليات الإجهاض</w:t>
      </w:r>
      <w:r w:rsidR="00324C73" w:rsidRPr="00511394">
        <w:rPr>
          <w:rFonts w:hint="cs"/>
          <w:rtl/>
        </w:rPr>
        <w:t xml:space="preserve"> ويقوم بإنهاء</w:t>
      </w:r>
      <w:r w:rsidR="00324C73" w:rsidRPr="00511394">
        <w:rPr>
          <w:rtl/>
        </w:rPr>
        <w:t xml:space="preserve"> الحمل بطلب من امرأة حامل. </w:t>
      </w:r>
      <w:r w:rsidR="00324C73" w:rsidRPr="00511394">
        <w:rPr>
          <w:rFonts w:hint="cs"/>
          <w:rtl/>
        </w:rPr>
        <w:t>وإذا أجري</w:t>
      </w:r>
      <w:r w:rsidR="00324C73" w:rsidRPr="00511394">
        <w:rPr>
          <w:rtl/>
        </w:rPr>
        <w:t xml:space="preserve"> الإجهاض دون موافقة المريض أو </w:t>
      </w:r>
      <w:r w:rsidR="00324C73" w:rsidRPr="00511394">
        <w:rPr>
          <w:rFonts w:hint="cs"/>
          <w:rtl/>
        </w:rPr>
        <w:t>إذا كان</w:t>
      </w:r>
      <w:r w:rsidR="00324C73" w:rsidRPr="00511394">
        <w:rPr>
          <w:rtl/>
        </w:rPr>
        <w:t xml:space="preserve"> المريض عاجز</w:t>
      </w:r>
      <w:r w:rsidR="00324C73" w:rsidRPr="00511394">
        <w:rPr>
          <w:rFonts w:hint="cs"/>
          <w:rtl/>
        </w:rPr>
        <w:t>ا عن منح</w:t>
      </w:r>
      <w:r w:rsidR="00324C73" w:rsidRPr="00511394">
        <w:rPr>
          <w:rtl/>
        </w:rPr>
        <w:t xml:space="preserve"> الموافقة</w:t>
      </w:r>
      <w:r w:rsidR="00324C73" w:rsidRPr="00511394">
        <w:rPr>
          <w:rFonts w:hint="cs"/>
          <w:rtl/>
        </w:rPr>
        <w:t xml:space="preserve"> بسبب حالته</w:t>
      </w:r>
      <w:r w:rsidR="00324C73" w:rsidRPr="00511394">
        <w:rPr>
          <w:rtl/>
        </w:rPr>
        <w:t xml:space="preserve">، </w:t>
      </w:r>
      <w:r w:rsidR="00324C73" w:rsidRPr="00511394">
        <w:rPr>
          <w:rFonts w:hint="cs"/>
          <w:rtl/>
        </w:rPr>
        <w:t>ي</w:t>
      </w:r>
      <w:r w:rsidR="00324C73" w:rsidRPr="00511394">
        <w:rPr>
          <w:rtl/>
        </w:rPr>
        <w:t xml:space="preserve">صنف </w:t>
      </w:r>
      <w:r w:rsidR="00324C73" w:rsidRPr="00511394">
        <w:rPr>
          <w:rFonts w:hint="cs"/>
          <w:rtl/>
        </w:rPr>
        <w:t>ذلك الفعل على</w:t>
      </w:r>
      <w:r w:rsidR="00324C73" w:rsidRPr="00511394">
        <w:rPr>
          <w:rtl/>
        </w:rPr>
        <w:t xml:space="preserve"> أنه اضطراب صحي خطير، ويعاقب عليه بموجب المادة</w:t>
      </w:r>
      <w:r w:rsidR="00BD7512">
        <w:rPr>
          <w:rFonts w:hint="cs"/>
          <w:rtl/>
        </w:rPr>
        <w:t> </w:t>
      </w:r>
      <w:r w:rsidR="00324C73" w:rsidRPr="00511394">
        <w:rPr>
          <w:rtl/>
        </w:rPr>
        <w:t>135</w:t>
      </w:r>
      <w:r w:rsidR="00324C73" w:rsidRPr="00511394">
        <w:rPr>
          <w:rFonts w:hint="cs"/>
          <w:rtl/>
        </w:rPr>
        <w:t xml:space="preserve"> من </w:t>
      </w:r>
      <w:r w:rsidR="00324C73" w:rsidRPr="00511394">
        <w:rPr>
          <w:rtl/>
        </w:rPr>
        <w:t>قانون العقوبات.</w:t>
      </w:r>
    </w:p>
    <w:p w:rsidR="00324C73" w:rsidRPr="00511394" w:rsidRDefault="00220BCF" w:rsidP="00220BCF">
      <w:pPr>
        <w:pStyle w:val="H1GA"/>
        <w:rPr>
          <w:rtl/>
        </w:rPr>
      </w:pPr>
      <w:r>
        <w:rPr>
          <w:rFonts w:hint="cs"/>
          <w:rtl/>
        </w:rPr>
        <w:tab/>
      </w:r>
      <w:r>
        <w:rPr>
          <w:rFonts w:hint="cs"/>
          <w:rtl/>
        </w:rPr>
        <w:tab/>
      </w:r>
      <w:r w:rsidR="00324C73" w:rsidRPr="00511394">
        <w:rPr>
          <w:rtl/>
        </w:rPr>
        <w:t>المادة 11</w:t>
      </w:r>
      <w:r>
        <w:rPr>
          <w:rFonts w:hint="cs"/>
          <w:rtl/>
        </w:rPr>
        <w:tab/>
      </w:r>
      <w:r>
        <w:rPr>
          <w:rtl/>
        </w:rPr>
        <w:br/>
      </w:r>
      <w:r w:rsidR="00324C73" w:rsidRPr="00511394">
        <w:rPr>
          <w:rtl/>
        </w:rPr>
        <w:t>حالات الخطر والطوارئ الإنسانية</w:t>
      </w:r>
    </w:p>
    <w:p w:rsidR="00324C73" w:rsidRPr="00511394" w:rsidRDefault="00324C73" w:rsidP="00220BCF">
      <w:pPr>
        <w:pStyle w:val="SingleTxtGA"/>
        <w:rPr>
          <w:rtl/>
        </w:rPr>
      </w:pPr>
      <w:r w:rsidRPr="00220BCF">
        <w:rPr>
          <w:spacing w:val="-4"/>
          <w:rtl/>
        </w:rPr>
        <w:t>72</w:t>
      </w:r>
      <w:r w:rsidR="00997013" w:rsidRPr="00220BCF">
        <w:rPr>
          <w:rFonts w:hint="cs"/>
          <w:spacing w:val="-4"/>
          <w:rtl/>
        </w:rPr>
        <w:t>-</w:t>
      </w:r>
      <w:r w:rsidR="00997013" w:rsidRPr="00220BCF">
        <w:rPr>
          <w:rFonts w:hint="cs"/>
          <w:spacing w:val="-4"/>
          <w:rtl/>
        </w:rPr>
        <w:tab/>
      </w:r>
      <w:r w:rsidRPr="00220BCF">
        <w:rPr>
          <w:spacing w:val="-4"/>
          <w:rtl/>
        </w:rPr>
        <w:t xml:space="preserve">تجدر الإشارة </w:t>
      </w:r>
      <w:r w:rsidRPr="00220BCF">
        <w:rPr>
          <w:rFonts w:hint="cs"/>
          <w:spacing w:val="-4"/>
          <w:rtl/>
        </w:rPr>
        <w:t>بالنظر</w:t>
      </w:r>
      <w:r w:rsidRPr="00220BCF">
        <w:rPr>
          <w:spacing w:val="-4"/>
          <w:rtl/>
        </w:rPr>
        <w:t xml:space="preserve"> </w:t>
      </w:r>
      <w:r w:rsidRPr="00220BCF">
        <w:rPr>
          <w:rFonts w:hint="cs"/>
          <w:spacing w:val="-4"/>
          <w:rtl/>
        </w:rPr>
        <w:t>ل</w:t>
      </w:r>
      <w:r w:rsidRPr="00220BCF">
        <w:rPr>
          <w:spacing w:val="-4"/>
          <w:rtl/>
        </w:rPr>
        <w:t>أحكام المادة 11 من الاتفاقية إلى أنه</w:t>
      </w:r>
      <w:r w:rsidRPr="00220BCF">
        <w:rPr>
          <w:rFonts w:hint="cs"/>
          <w:spacing w:val="-4"/>
          <w:rtl/>
        </w:rPr>
        <w:t xml:space="preserve"> فيما يتعلق ب</w:t>
      </w:r>
      <w:r w:rsidRPr="00220BCF">
        <w:rPr>
          <w:spacing w:val="-4"/>
          <w:rtl/>
        </w:rPr>
        <w:t>هذه القضايا، لا</w:t>
      </w:r>
      <w:r w:rsidR="00220BCF">
        <w:rPr>
          <w:rFonts w:hint="cs"/>
          <w:spacing w:val="-4"/>
          <w:rtl/>
        </w:rPr>
        <w:t> </w:t>
      </w:r>
      <w:r w:rsidRPr="00220BCF">
        <w:rPr>
          <w:spacing w:val="-4"/>
          <w:rtl/>
        </w:rPr>
        <w:t xml:space="preserve">يقسم </w:t>
      </w:r>
      <w:r w:rsidRPr="00220BCF">
        <w:rPr>
          <w:rFonts w:hint="cs"/>
          <w:spacing w:val="-4"/>
          <w:rtl/>
        </w:rPr>
        <w:t>سكان</w:t>
      </w:r>
      <w:r w:rsidRPr="00220BCF">
        <w:rPr>
          <w:spacing w:val="-4"/>
          <w:rtl/>
        </w:rPr>
        <w:t xml:space="preserve"> ليتوانيا </w:t>
      </w:r>
      <w:r w:rsidRPr="00220BCF">
        <w:rPr>
          <w:rFonts w:hint="cs"/>
          <w:spacing w:val="-4"/>
          <w:rtl/>
        </w:rPr>
        <w:t xml:space="preserve">إلى </w:t>
      </w:r>
      <w:r w:rsidRPr="00220BCF">
        <w:rPr>
          <w:spacing w:val="-4"/>
          <w:rtl/>
        </w:rPr>
        <w:t xml:space="preserve">أشخاص </w:t>
      </w:r>
      <w:r w:rsidRPr="00220BCF">
        <w:rPr>
          <w:rFonts w:hint="cs"/>
          <w:spacing w:val="-4"/>
          <w:rtl/>
        </w:rPr>
        <w:t xml:space="preserve">أصحاء </w:t>
      </w:r>
      <w:r w:rsidRPr="00220BCF">
        <w:rPr>
          <w:spacing w:val="-4"/>
          <w:rtl/>
        </w:rPr>
        <w:t xml:space="preserve">و/أو أشخاص ذوي إعاقة: </w:t>
      </w:r>
      <w:r w:rsidRPr="00220BCF">
        <w:rPr>
          <w:rFonts w:hint="cs"/>
          <w:spacing w:val="-4"/>
          <w:rtl/>
        </w:rPr>
        <w:t>ف</w:t>
      </w:r>
      <w:r w:rsidRPr="00220BCF">
        <w:rPr>
          <w:spacing w:val="-4"/>
          <w:rtl/>
        </w:rPr>
        <w:t xml:space="preserve">في حالات الخطر، يجب أن </w:t>
      </w:r>
      <w:r w:rsidRPr="00220BCF">
        <w:rPr>
          <w:rFonts w:hint="cs"/>
          <w:spacing w:val="-4"/>
          <w:rtl/>
        </w:rPr>
        <w:t>ي</w:t>
      </w:r>
      <w:r w:rsidRPr="00220BCF">
        <w:rPr>
          <w:spacing w:val="-4"/>
          <w:rtl/>
        </w:rPr>
        <w:t xml:space="preserve">حصل </w:t>
      </w:r>
      <w:r w:rsidRPr="00220BCF">
        <w:rPr>
          <w:rFonts w:hint="cs"/>
          <w:spacing w:val="-4"/>
          <w:rtl/>
        </w:rPr>
        <w:t xml:space="preserve">الجميع على قدر </w:t>
      </w:r>
      <w:r w:rsidRPr="00220BCF">
        <w:rPr>
          <w:spacing w:val="-4"/>
          <w:rtl/>
        </w:rPr>
        <w:t>متساو</w:t>
      </w:r>
      <w:r w:rsidRPr="00220BCF">
        <w:rPr>
          <w:rFonts w:hint="cs"/>
          <w:spacing w:val="-4"/>
          <w:rtl/>
        </w:rPr>
        <w:t xml:space="preserve"> من ال</w:t>
      </w:r>
      <w:r w:rsidRPr="00220BCF">
        <w:rPr>
          <w:spacing w:val="-4"/>
          <w:rtl/>
        </w:rPr>
        <w:t xml:space="preserve">مساعدة </w:t>
      </w:r>
      <w:r w:rsidRPr="00220BCF">
        <w:rPr>
          <w:rFonts w:hint="cs"/>
          <w:spacing w:val="-4"/>
          <w:rtl/>
        </w:rPr>
        <w:t>حسب ا</w:t>
      </w:r>
      <w:r w:rsidRPr="00220BCF">
        <w:rPr>
          <w:spacing w:val="-4"/>
          <w:rtl/>
        </w:rPr>
        <w:t xml:space="preserve">لحالة القائمة، </w:t>
      </w:r>
      <w:r w:rsidRPr="00220BCF">
        <w:rPr>
          <w:rFonts w:hint="cs"/>
          <w:spacing w:val="-4"/>
          <w:rtl/>
        </w:rPr>
        <w:t>بمعنى أنه</w:t>
      </w:r>
      <w:r w:rsidRPr="00220BCF">
        <w:rPr>
          <w:spacing w:val="-4"/>
          <w:rtl/>
        </w:rPr>
        <w:t xml:space="preserve"> لا وج</w:t>
      </w:r>
      <w:r w:rsidRPr="00220BCF">
        <w:rPr>
          <w:rFonts w:hint="cs"/>
          <w:spacing w:val="-4"/>
          <w:rtl/>
        </w:rPr>
        <w:t>و</w:t>
      </w:r>
      <w:r w:rsidRPr="00220BCF">
        <w:rPr>
          <w:spacing w:val="-4"/>
          <w:rtl/>
        </w:rPr>
        <w:t xml:space="preserve">د </w:t>
      </w:r>
      <w:r w:rsidRPr="00220BCF">
        <w:rPr>
          <w:rFonts w:hint="cs"/>
          <w:spacing w:val="-4"/>
          <w:rtl/>
        </w:rPr>
        <w:t>ل</w:t>
      </w:r>
      <w:r w:rsidRPr="00220BCF">
        <w:rPr>
          <w:spacing w:val="-4"/>
          <w:rtl/>
        </w:rPr>
        <w:t xml:space="preserve">أي تدابير محددة قابلة للتطبيق </w:t>
      </w:r>
      <w:r w:rsidRPr="00220BCF">
        <w:rPr>
          <w:rFonts w:hint="cs"/>
          <w:spacing w:val="-4"/>
          <w:rtl/>
        </w:rPr>
        <w:t>بشأن الأ</w:t>
      </w:r>
      <w:r w:rsidRPr="00220BCF">
        <w:rPr>
          <w:spacing w:val="-4"/>
          <w:rtl/>
        </w:rPr>
        <w:t xml:space="preserve">شخاص ذوي </w:t>
      </w:r>
      <w:r w:rsidRPr="00220BCF">
        <w:rPr>
          <w:rFonts w:hint="cs"/>
          <w:spacing w:val="-4"/>
          <w:rtl/>
        </w:rPr>
        <w:t>ال</w:t>
      </w:r>
      <w:r w:rsidRPr="00220BCF">
        <w:rPr>
          <w:spacing w:val="-4"/>
          <w:rtl/>
        </w:rPr>
        <w:t xml:space="preserve">إعاقة في حالات الخطر. وتحدد المادة 5 من قانون الحماية المدنية </w:t>
      </w:r>
      <w:r w:rsidR="00D8717F" w:rsidRPr="00D8717F">
        <w:rPr>
          <w:i/>
          <w:iCs/>
          <w:spacing w:val="-4"/>
          <w:rtl/>
        </w:rPr>
        <w:t>(الجريدة الرسمية</w:t>
      </w:r>
      <w:r w:rsidRPr="00220BCF">
        <w:rPr>
          <w:spacing w:val="-4"/>
          <w:rtl/>
        </w:rPr>
        <w:t xml:space="preserve"> رقم 115-3230،</w:t>
      </w:r>
      <w:r w:rsidRPr="00220BCF">
        <w:rPr>
          <w:rFonts w:hint="cs"/>
          <w:spacing w:val="-4"/>
          <w:rtl/>
        </w:rPr>
        <w:t xml:space="preserve"> </w:t>
      </w:r>
      <w:r w:rsidRPr="00220BCF">
        <w:rPr>
          <w:spacing w:val="-4"/>
          <w:rtl/>
        </w:rPr>
        <w:t>1998</w:t>
      </w:r>
      <w:r w:rsidRPr="00220BCF">
        <w:rPr>
          <w:rFonts w:hint="cs"/>
          <w:spacing w:val="-4"/>
          <w:rtl/>
        </w:rPr>
        <w:t xml:space="preserve">؛ </w:t>
      </w:r>
      <w:r w:rsidRPr="00220BCF">
        <w:rPr>
          <w:spacing w:val="-4"/>
          <w:rtl/>
        </w:rPr>
        <w:t>رقم 159-7207</w:t>
      </w:r>
      <w:r w:rsidR="00220BCF" w:rsidRPr="00220BCF">
        <w:rPr>
          <w:rFonts w:hint="cs"/>
          <w:spacing w:val="-4"/>
          <w:rtl/>
        </w:rPr>
        <w:t xml:space="preserve">، </w:t>
      </w:r>
      <w:r w:rsidRPr="00220BCF">
        <w:rPr>
          <w:spacing w:val="-4"/>
          <w:rtl/>
        </w:rPr>
        <w:t>2009</w:t>
      </w:r>
      <w:r w:rsidRPr="00220BCF">
        <w:rPr>
          <w:rFonts w:hint="cs"/>
          <w:spacing w:val="-4"/>
          <w:rtl/>
        </w:rPr>
        <w:t>)</w:t>
      </w:r>
      <w:r w:rsidRPr="00220BCF">
        <w:rPr>
          <w:spacing w:val="-4"/>
          <w:rtl/>
        </w:rPr>
        <w:t>، مهام نظام الحماية المدنية والإنقاذ</w:t>
      </w:r>
      <w:r w:rsidRPr="00220BCF">
        <w:rPr>
          <w:rFonts w:hint="cs"/>
          <w:spacing w:val="-4"/>
          <w:rtl/>
        </w:rPr>
        <w:t xml:space="preserve"> </w:t>
      </w:r>
      <w:r w:rsidRPr="00220BCF">
        <w:rPr>
          <w:spacing w:val="-4"/>
          <w:rtl/>
        </w:rPr>
        <w:t>التي ه</w:t>
      </w:r>
      <w:r w:rsidRPr="00220BCF">
        <w:rPr>
          <w:rFonts w:hint="cs"/>
          <w:spacing w:val="-4"/>
          <w:rtl/>
        </w:rPr>
        <w:t>ي</w:t>
      </w:r>
      <w:r w:rsidRPr="00220BCF">
        <w:rPr>
          <w:spacing w:val="-4"/>
          <w:rtl/>
        </w:rPr>
        <w:t xml:space="preserve"> على النحو التالي: </w:t>
      </w:r>
      <w:r w:rsidRPr="00220BCF">
        <w:rPr>
          <w:rFonts w:hint="cs"/>
          <w:spacing w:val="-4"/>
          <w:rtl/>
        </w:rPr>
        <w:t>إنذار</w:t>
      </w:r>
      <w:r w:rsidRPr="00220BCF">
        <w:rPr>
          <w:spacing w:val="-4"/>
          <w:rtl/>
        </w:rPr>
        <w:t xml:space="preserve"> </w:t>
      </w:r>
      <w:r w:rsidRPr="00220BCF">
        <w:rPr>
          <w:rFonts w:hint="cs"/>
          <w:spacing w:val="-4"/>
          <w:rtl/>
        </w:rPr>
        <w:t>ال</w:t>
      </w:r>
      <w:r w:rsidRPr="00220BCF">
        <w:rPr>
          <w:spacing w:val="-4"/>
          <w:rtl/>
        </w:rPr>
        <w:t xml:space="preserve">سكان </w:t>
      </w:r>
      <w:r w:rsidRPr="00220BCF">
        <w:rPr>
          <w:rFonts w:hint="cs"/>
          <w:spacing w:val="-4"/>
          <w:rtl/>
        </w:rPr>
        <w:t>بحدوث</w:t>
      </w:r>
      <w:r w:rsidRPr="00511394">
        <w:rPr>
          <w:rFonts w:hint="cs"/>
          <w:rtl/>
        </w:rPr>
        <w:t xml:space="preserve"> حالة </w:t>
      </w:r>
      <w:r w:rsidRPr="00511394">
        <w:rPr>
          <w:rtl/>
        </w:rPr>
        <w:t>طوارئ وشيك</w:t>
      </w:r>
      <w:r w:rsidRPr="00511394">
        <w:rPr>
          <w:rFonts w:hint="cs"/>
          <w:rtl/>
        </w:rPr>
        <w:t>ة</w:t>
      </w:r>
      <w:r w:rsidRPr="00511394">
        <w:rPr>
          <w:rtl/>
        </w:rPr>
        <w:t xml:space="preserve">، </w:t>
      </w:r>
      <w:r w:rsidRPr="00511394">
        <w:rPr>
          <w:rFonts w:hint="cs"/>
          <w:rtl/>
        </w:rPr>
        <w:t>ال</w:t>
      </w:r>
      <w:r w:rsidRPr="00511394">
        <w:rPr>
          <w:rtl/>
        </w:rPr>
        <w:t xml:space="preserve">إعلام </w:t>
      </w:r>
      <w:r w:rsidRPr="00511394">
        <w:rPr>
          <w:rFonts w:hint="cs"/>
          <w:rtl/>
        </w:rPr>
        <w:t>ب</w:t>
      </w:r>
      <w:r w:rsidRPr="00511394">
        <w:rPr>
          <w:rtl/>
        </w:rPr>
        <w:t xml:space="preserve">آثارها المحتملة وتدابير </w:t>
      </w:r>
      <w:r w:rsidRPr="00511394">
        <w:rPr>
          <w:rFonts w:hint="cs"/>
          <w:rtl/>
        </w:rPr>
        <w:t>التصدي</w:t>
      </w:r>
      <w:r w:rsidRPr="00511394">
        <w:rPr>
          <w:rtl/>
        </w:rPr>
        <w:t xml:space="preserve"> لها، </w:t>
      </w:r>
      <w:r w:rsidRPr="00511394">
        <w:rPr>
          <w:rFonts w:hint="cs"/>
          <w:rtl/>
        </w:rPr>
        <w:t>توقي</w:t>
      </w:r>
      <w:r w:rsidRPr="00511394">
        <w:rPr>
          <w:rtl/>
        </w:rPr>
        <w:t xml:space="preserve"> الطوارئ، تنظيم </w:t>
      </w:r>
      <w:r w:rsidRPr="00511394">
        <w:rPr>
          <w:rFonts w:hint="cs"/>
          <w:rtl/>
        </w:rPr>
        <w:t>منح</w:t>
      </w:r>
      <w:r w:rsidRPr="00511394">
        <w:rPr>
          <w:rtl/>
        </w:rPr>
        <w:t xml:space="preserve"> </w:t>
      </w:r>
      <w:r w:rsidRPr="00511394">
        <w:rPr>
          <w:rFonts w:hint="cs"/>
          <w:rtl/>
        </w:rPr>
        <w:t>السكان</w:t>
      </w:r>
      <w:r w:rsidRPr="00511394">
        <w:rPr>
          <w:rtl/>
        </w:rPr>
        <w:t xml:space="preserve"> أدوات الحماية الفردية ومعدات الحماية الجماعية، </w:t>
      </w:r>
      <w:r w:rsidRPr="00511394">
        <w:rPr>
          <w:rFonts w:hint="cs"/>
          <w:rtl/>
        </w:rPr>
        <w:t>القيام</w:t>
      </w:r>
      <w:r w:rsidRPr="00511394">
        <w:rPr>
          <w:rtl/>
        </w:rPr>
        <w:t xml:space="preserve"> </w:t>
      </w:r>
      <w:r w:rsidRPr="00511394">
        <w:rPr>
          <w:rFonts w:hint="cs"/>
          <w:rtl/>
        </w:rPr>
        <w:t>ب</w:t>
      </w:r>
      <w:r w:rsidRPr="00511394">
        <w:rPr>
          <w:rtl/>
        </w:rPr>
        <w:t xml:space="preserve">الاستطلاع </w:t>
      </w:r>
      <w:r w:rsidRPr="00511394">
        <w:rPr>
          <w:rFonts w:hint="cs"/>
          <w:rtl/>
        </w:rPr>
        <w:t>وتحديد</w:t>
      </w:r>
      <w:r w:rsidRPr="00511394">
        <w:rPr>
          <w:rtl/>
        </w:rPr>
        <w:t xml:space="preserve"> </w:t>
      </w:r>
      <w:r w:rsidRPr="00511394">
        <w:rPr>
          <w:rFonts w:hint="cs"/>
          <w:rtl/>
        </w:rPr>
        <w:t>المجال</w:t>
      </w:r>
      <w:r w:rsidRPr="00511394">
        <w:rPr>
          <w:rtl/>
        </w:rPr>
        <w:t xml:space="preserve"> الخطر، إطفاء الحرائق</w:t>
      </w:r>
      <w:r w:rsidRPr="00511394">
        <w:rPr>
          <w:rFonts w:hint="cs"/>
          <w:rtl/>
        </w:rPr>
        <w:t xml:space="preserve">، القيام بعمليات </w:t>
      </w:r>
      <w:r w:rsidRPr="00511394">
        <w:rPr>
          <w:rtl/>
        </w:rPr>
        <w:t xml:space="preserve">الإنقاذ </w:t>
      </w:r>
      <w:r w:rsidRPr="00511394">
        <w:rPr>
          <w:rFonts w:hint="cs"/>
          <w:rtl/>
        </w:rPr>
        <w:t>و</w:t>
      </w:r>
      <w:r w:rsidRPr="00511394">
        <w:rPr>
          <w:rtl/>
        </w:rPr>
        <w:t xml:space="preserve">عمليات الطوارئ الأخرى، الحفاظ على النظام العام في </w:t>
      </w:r>
      <w:r w:rsidRPr="00511394">
        <w:rPr>
          <w:rFonts w:hint="cs"/>
          <w:rtl/>
        </w:rPr>
        <w:t>ال</w:t>
      </w:r>
      <w:r w:rsidRPr="00511394">
        <w:rPr>
          <w:rtl/>
        </w:rPr>
        <w:t>من</w:t>
      </w:r>
      <w:r w:rsidRPr="00511394">
        <w:rPr>
          <w:rFonts w:hint="cs"/>
          <w:rtl/>
        </w:rPr>
        <w:t>ا</w:t>
      </w:r>
      <w:r w:rsidRPr="00511394">
        <w:rPr>
          <w:rtl/>
        </w:rPr>
        <w:t>ط</w:t>
      </w:r>
      <w:r w:rsidRPr="00511394">
        <w:rPr>
          <w:rFonts w:hint="cs"/>
          <w:rtl/>
        </w:rPr>
        <w:t>ق المنكوبة؛</w:t>
      </w:r>
      <w:r w:rsidRPr="00511394">
        <w:rPr>
          <w:rtl/>
        </w:rPr>
        <w:t xml:space="preserve"> تقديم المساعدات الطبية وضمان الرعاية الصحية العامة في حال</w:t>
      </w:r>
      <w:r w:rsidRPr="00511394">
        <w:rPr>
          <w:rFonts w:hint="cs"/>
          <w:rtl/>
        </w:rPr>
        <w:t>ات</w:t>
      </w:r>
      <w:r w:rsidRPr="00511394">
        <w:rPr>
          <w:rtl/>
        </w:rPr>
        <w:t xml:space="preserve"> الطوارئ</w:t>
      </w:r>
      <w:r w:rsidRPr="00511394">
        <w:rPr>
          <w:rFonts w:hint="cs"/>
          <w:rtl/>
        </w:rPr>
        <w:t>؛</w:t>
      </w:r>
      <w:r w:rsidRPr="00511394">
        <w:rPr>
          <w:rtl/>
        </w:rPr>
        <w:t xml:space="preserve"> إ</w:t>
      </w:r>
      <w:r w:rsidRPr="00511394">
        <w:rPr>
          <w:rFonts w:hint="cs"/>
          <w:rtl/>
        </w:rPr>
        <w:t>ج</w:t>
      </w:r>
      <w:r w:rsidRPr="00511394">
        <w:rPr>
          <w:rtl/>
        </w:rPr>
        <w:t xml:space="preserve">لاء الأشخاص والممتلكات من </w:t>
      </w:r>
      <w:r w:rsidRPr="00511394">
        <w:rPr>
          <w:rFonts w:hint="cs"/>
          <w:rtl/>
        </w:rPr>
        <w:t>المناطق</w:t>
      </w:r>
      <w:r w:rsidRPr="00511394">
        <w:rPr>
          <w:rtl/>
        </w:rPr>
        <w:t xml:space="preserve"> المعرضة للخطر؛ </w:t>
      </w:r>
      <w:r w:rsidRPr="00511394">
        <w:rPr>
          <w:rFonts w:hint="cs"/>
          <w:rtl/>
        </w:rPr>
        <w:t>القيام</w:t>
      </w:r>
      <w:r w:rsidRPr="00511394">
        <w:rPr>
          <w:rtl/>
        </w:rPr>
        <w:t xml:space="preserve"> </w:t>
      </w:r>
      <w:r w:rsidRPr="00511394">
        <w:rPr>
          <w:rFonts w:hint="cs"/>
          <w:rtl/>
        </w:rPr>
        <w:t>ب</w:t>
      </w:r>
      <w:r w:rsidRPr="00511394">
        <w:rPr>
          <w:rtl/>
        </w:rPr>
        <w:t xml:space="preserve">العلاج الصحي وغيره من تدابير </w:t>
      </w:r>
      <w:r w:rsidRPr="00511394">
        <w:rPr>
          <w:rFonts w:hint="cs"/>
          <w:rtl/>
        </w:rPr>
        <w:lastRenderedPageBreak/>
        <w:t>التطهير</w:t>
      </w:r>
      <w:r w:rsidRPr="00511394">
        <w:rPr>
          <w:rtl/>
        </w:rPr>
        <w:t xml:space="preserve">، تنظيم </w:t>
      </w:r>
      <w:r w:rsidRPr="00511394">
        <w:rPr>
          <w:rFonts w:hint="cs"/>
          <w:rtl/>
        </w:rPr>
        <w:t>توفير</w:t>
      </w:r>
      <w:r w:rsidRPr="00511394">
        <w:rPr>
          <w:rtl/>
        </w:rPr>
        <w:t xml:space="preserve"> الإقامة </w:t>
      </w:r>
      <w:r w:rsidRPr="00511394">
        <w:rPr>
          <w:rFonts w:hint="cs"/>
          <w:rtl/>
        </w:rPr>
        <w:t>ال</w:t>
      </w:r>
      <w:r w:rsidRPr="00511394">
        <w:rPr>
          <w:rtl/>
        </w:rPr>
        <w:t>مؤقتة</w:t>
      </w:r>
      <w:r w:rsidRPr="00511394">
        <w:rPr>
          <w:rFonts w:hint="cs"/>
          <w:rtl/>
        </w:rPr>
        <w:t xml:space="preserve"> والمؤن</w:t>
      </w:r>
      <w:r w:rsidRPr="00511394">
        <w:rPr>
          <w:rtl/>
        </w:rPr>
        <w:t xml:space="preserve"> </w:t>
      </w:r>
      <w:r w:rsidRPr="00511394">
        <w:rPr>
          <w:rFonts w:hint="cs"/>
          <w:rtl/>
        </w:rPr>
        <w:t>ل</w:t>
      </w:r>
      <w:r w:rsidRPr="00511394">
        <w:rPr>
          <w:rtl/>
        </w:rPr>
        <w:t xml:space="preserve">لضحايا، </w:t>
      </w:r>
      <w:r w:rsidRPr="00511394">
        <w:rPr>
          <w:rFonts w:hint="cs"/>
          <w:rtl/>
        </w:rPr>
        <w:t>القيام</w:t>
      </w:r>
      <w:r w:rsidRPr="00511394">
        <w:rPr>
          <w:rtl/>
        </w:rPr>
        <w:t xml:space="preserve"> </w:t>
      </w:r>
      <w:r w:rsidRPr="00511394">
        <w:rPr>
          <w:rFonts w:hint="cs"/>
          <w:rtl/>
        </w:rPr>
        <w:t>ب</w:t>
      </w:r>
      <w:r w:rsidRPr="00511394">
        <w:rPr>
          <w:rtl/>
        </w:rPr>
        <w:t xml:space="preserve">ترتيبات دفن الموتى، </w:t>
      </w:r>
      <w:r w:rsidRPr="00511394">
        <w:rPr>
          <w:rFonts w:hint="cs"/>
          <w:rtl/>
        </w:rPr>
        <w:t>تنظيم استئناف</w:t>
      </w:r>
      <w:r w:rsidRPr="00511394">
        <w:rPr>
          <w:rtl/>
        </w:rPr>
        <w:t xml:space="preserve"> توفير الخدمات البلدية الأساسية</w:t>
      </w:r>
      <w:r w:rsidRPr="00511394">
        <w:rPr>
          <w:rFonts w:hint="cs"/>
          <w:rtl/>
        </w:rPr>
        <w:t xml:space="preserve"> الم</w:t>
      </w:r>
      <w:r w:rsidRPr="00511394">
        <w:rPr>
          <w:rtl/>
        </w:rPr>
        <w:t>عطل</w:t>
      </w:r>
      <w:r w:rsidRPr="00511394">
        <w:rPr>
          <w:rFonts w:hint="cs"/>
          <w:rtl/>
        </w:rPr>
        <w:t>ة</w:t>
      </w:r>
      <w:r w:rsidRPr="00511394">
        <w:rPr>
          <w:rtl/>
        </w:rPr>
        <w:t>، تقديم المساعدة للحفاظ على المنشآت الحيوية وتخزين الإمدادات الحيوية.</w:t>
      </w:r>
    </w:p>
    <w:p w:rsidR="00324C73" w:rsidRPr="00511394" w:rsidRDefault="00220BCF" w:rsidP="00220BCF">
      <w:pPr>
        <w:pStyle w:val="H1GA"/>
        <w:rPr>
          <w:rtl/>
        </w:rPr>
      </w:pPr>
      <w:r>
        <w:rPr>
          <w:rFonts w:hint="cs"/>
          <w:rtl/>
        </w:rPr>
        <w:tab/>
      </w:r>
      <w:r>
        <w:rPr>
          <w:rFonts w:hint="cs"/>
          <w:rtl/>
        </w:rPr>
        <w:tab/>
      </w:r>
      <w:r w:rsidR="00324C73" w:rsidRPr="00511394">
        <w:rPr>
          <w:rtl/>
        </w:rPr>
        <w:t>المادة 12</w:t>
      </w:r>
      <w:r>
        <w:rPr>
          <w:rFonts w:hint="cs"/>
          <w:rtl/>
        </w:rPr>
        <w:tab/>
      </w:r>
      <w:r>
        <w:rPr>
          <w:rFonts w:hint="cs"/>
          <w:rtl/>
        </w:rPr>
        <w:br/>
      </w:r>
      <w:r w:rsidR="00324C73" w:rsidRPr="00511394">
        <w:rPr>
          <w:rtl/>
        </w:rPr>
        <w:t>الاعتـراف بالأشخاص ذوي الإعاقة على قدم المساواة مع آخرين أمام القانون</w:t>
      </w:r>
    </w:p>
    <w:p w:rsidR="00324C73" w:rsidRPr="00511394" w:rsidRDefault="00324C73" w:rsidP="00400840">
      <w:pPr>
        <w:pStyle w:val="SingleTxtGA"/>
        <w:rPr>
          <w:rtl/>
        </w:rPr>
      </w:pPr>
      <w:r w:rsidRPr="00511394">
        <w:rPr>
          <w:rtl/>
        </w:rPr>
        <w:t>73</w:t>
      </w:r>
      <w:r w:rsidR="00997013" w:rsidRPr="00511394">
        <w:rPr>
          <w:rFonts w:hint="cs"/>
          <w:rtl/>
        </w:rPr>
        <w:t>-</w:t>
      </w:r>
      <w:r w:rsidR="00997013" w:rsidRPr="00511394">
        <w:rPr>
          <w:rFonts w:hint="cs"/>
          <w:rtl/>
        </w:rPr>
        <w:tab/>
      </w:r>
      <w:r w:rsidRPr="00511394">
        <w:rPr>
          <w:rtl/>
        </w:rPr>
        <w:t>كما ذكر في الجزء الأول من التقرير، تنص</w:t>
      </w:r>
      <w:r w:rsidRPr="00511394">
        <w:rPr>
          <w:rFonts w:hint="cs"/>
          <w:rtl/>
        </w:rPr>
        <w:t xml:space="preserve"> الفقرة </w:t>
      </w:r>
      <w:r w:rsidRPr="00511394">
        <w:rPr>
          <w:rtl/>
        </w:rPr>
        <w:t>(1)</w:t>
      </w:r>
      <w:r w:rsidRPr="00511394">
        <w:rPr>
          <w:rFonts w:hint="cs"/>
          <w:rtl/>
        </w:rPr>
        <w:t xml:space="preserve"> من</w:t>
      </w:r>
      <w:r w:rsidRPr="00511394">
        <w:rPr>
          <w:rtl/>
        </w:rPr>
        <w:t xml:space="preserve"> المادة 29</w:t>
      </w:r>
      <w:r w:rsidR="000C4922">
        <w:rPr>
          <w:rtl/>
        </w:rPr>
        <w:t xml:space="preserve"> </w:t>
      </w:r>
      <w:r w:rsidRPr="00511394">
        <w:rPr>
          <w:rtl/>
        </w:rPr>
        <w:t xml:space="preserve">من الدستور على </w:t>
      </w:r>
      <w:r w:rsidRPr="00511394">
        <w:rPr>
          <w:rFonts w:hint="cs"/>
          <w:rtl/>
        </w:rPr>
        <w:t xml:space="preserve">أن </w:t>
      </w:r>
      <w:r w:rsidRPr="00511394">
        <w:rPr>
          <w:rtl/>
        </w:rPr>
        <w:t xml:space="preserve">جميع الأشخاص سواسية أمام القانون، والمحاكم، وغيرها من مؤسسات الدولة </w:t>
      </w:r>
      <w:r w:rsidRPr="00511394">
        <w:rPr>
          <w:rFonts w:hint="cs"/>
          <w:rtl/>
        </w:rPr>
        <w:t>ومسؤوليها</w:t>
      </w:r>
      <w:r w:rsidRPr="00511394">
        <w:rPr>
          <w:rtl/>
        </w:rPr>
        <w:t xml:space="preserve">. </w:t>
      </w:r>
      <w:r w:rsidRPr="00511394">
        <w:rPr>
          <w:rFonts w:hint="cs"/>
          <w:rtl/>
        </w:rPr>
        <w:t>وقد جاء</w:t>
      </w:r>
      <w:r w:rsidRPr="00511394">
        <w:rPr>
          <w:rtl/>
        </w:rPr>
        <w:t xml:space="preserve"> هذا </w:t>
      </w:r>
      <w:r w:rsidRPr="00511394">
        <w:rPr>
          <w:rFonts w:hint="cs"/>
          <w:rtl/>
        </w:rPr>
        <w:t>الحكم</w:t>
      </w:r>
      <w:r w:rsidRPr="00511394">
        <w:rPr>
          <w:rtl/>
        </w:rPr>
        <w:t xml:space="preserve"> الدستوري </w:t>
      </w:r>
      <w:r w:rsidRPr="00511394">
        <w:rPr>
          <w:rFonts w:hint="cs"/>
          <w:rtl/>
        </w:rPr>
        <w:t xml:space="preserve">مبلورا </w:t>
      </w:r>
      <w:r w:rsidRPr="00511394">
        <w:rPr>
          <w:rtl/>
        </w:rPr>
        <w:t xml:space="preserve">في القوانين والتشريعات الأخرى. </w:t>
      </w:r>
      <w:r w:rsidRPr="00511394">
        <w:rPr>
          <w:rFonts w:hint="cs"/>
          <w:rtl/>
        </w:rPr>
        <w:t xml:space="preserve">وجاء في الفقرة </w:t>
      </w:r>
      <w:r w:rsidRPr="00511394">
        <w:rPr>
          <w:rtl/>
        </w:rPr>
        <w:t>(1)</w:t>
      </w:r>
      <w:r w:rsidRPr="00511394">
        <w:rPr>
          <w:rFonts w:hint="cs"/>
          <w:rtl/>
        </w:rPr>
        <w:t xml:space="preserve"> من </w:t>
      </w:r>
      <w:r w:rsidRPr="00511394">
        <w:rPr>
          <w:rtl/>
        </w:rPr>
        <w:t xml:space="preserve">المادة 1 من قانون المساواة في المعاملة أن الغرض من </w:t>
      </w:r>
      <w:r w:rsidRPr="00511394">
        <w:rPr>
          <w:rFonts w:hint="cs"/>
          <w:rtl/>
        </w:rPr>
        <w:t>ذلك</w:t>
      </w:r>
      <w:r w:rsidRPr="00511394">
        <w:rPr>
          <w:rtl/>
        </w:rPr>
        <w:t xml:space="preserve"> القانون هو ضمان تنفيذ حقوق الإنسان المنصوص عليها في دستور جمهورية ليتوانيا، وحظر أي تمييز مباشر أو غير مباشر على أساس ال</w:t>
      </w:r>
      <w:r w:rsidRPr="00511394">
        <w:rPr>
          <w:rFonts w:hint="cs"/>
          <w:rtl/>
        </w:rPr>
        <w:t>سن</w:t>
      </w:r>
      <w:r w:rsidRPr="00511394">
        <w:rPr>
          <w:rtl/>
        </w:rPr>
        <w:t xml:space="preserve">، </w:t>
      </w:r>
      <w:r w:rsidRPr="00511394">
        <w:rPr>
          <w:rFonts w:hint="cs"/>
          <w:rtl/>
        </w:rPr>
        <w:t>أ</w:t>
      </w:r>
      <w:r w:rsidRPr="00511394">
        <w:rPr>
          <w:rtl/>
        </w:rPr>
        <w:t>و</w:t>
      </w:r>
      <w:r w:rsidRPr="00511394">
        <w:rPr>
          <w:rFonts w:hint="cs"/>
          <w:rtl/>
        </w:rPr>
        <w:t xml:space="preserve"> الميل</w:t>
      </w:r>
      <w:r w:rsidRPr="00511394">
        <w:rPr>
          <w:rtl/>
        </w:rPr>
        <w:t xml:space="preserve"> الجنسي، </w:t>
      </w:r>
      <w:r w:rsidRPr="00511394">
        <w:rPr>
          <w:rFonts w:hint="cs"/>
          <w:rtl/>
        </w:rPr>
        <w:t>أ</w:t>
      </w:r>
      <w:r w:rsidRPr="00511394">
        <w:rPr>
          <w:rtl/>
        </w:rPr>
        <w:t>و</w:t>
      </w:r>
      <w:r w:rsidRPr="00511394">
        <w:rPr>
          <w:rFonts w:hint="cs"/>
          <w:rtl/>
        </w:rPr>
        <w:t xml:space="preserve"> الإعاقة</w:t>
      </w:r>
      <w:r w:rsidRPr="00511394">
        <w:rPr>
          <w:rtl/>
        </w:rPr>
        <w:t xml:space="preserve">، أو الأصل </w:t>
      </w:r>
      <w:r w:rsidRPr="00511394">
        <w:rPr>
          <w:rFonts w:hint="cs"/>
          <w:rtl/>
        </w:rPr>
        <w:t xml:space="preserve">العرقي أو </w:t>
      </w:r>
      <w:proofErr w:type="spellStart"/>
      <w:r w:rsidRPr="00511394">
        <w:rPr>
          <w:rFonts w:hint="cs"/>
          <w:rtl/>
        </w:rPr>
        <w:t>الإثني</w:t>
      </w:r>
      <w:proofErr w:type="spellEnd"/>
      <w:r w:rsidRPr="00511394">
        <w:rPr>
          <w:rtl/>
        </w:rPr>
        <w:t xml:space="preserve"> أو الدين أو المعتقدات. وك</w:t>
      </w:r>
      <w:r w:rsidRPr="00511394">
        <w:rPr>
          <w:rFonts w:hint="cs"/>
          <w:rtl/>
        </w:rPr>
        <w:t>ُ</w:t>
      </w:r>
      <w:r w:rsidRPr="00511394">
        <w:rPr>
          <w:rtl/>
        </w:rPr>
        <w:t>رس مبدأ المساواة بين الأشخاص ذوي الإعاقة</w:t>
      </w:r>
      <w:r w:rsidRPr="00511394">
        <w:rPr>
          <w:b/>
          <w:bCs/>
          <w:rtl/>
        </w:rPr>
        <w:t xml:space="preserve"> </w:t>
      </w:r>
      <w:r w:rsidR="001D494A">
        <w:rPr>
          <w:rtl/>
        </w:rPr>
        <w:t>أيضاً</w:t>
      </w:r>
      <w:r w:rsidRPr="00511394">
        <w:rPr>
          <w:rtl/>
        </w:rPr>
        <w:t xml:space="preserve"> في قانون إدماج الأشخاص ذوي الإعاقة </w:t>
      </w:r>
      <w:r w:rsidR="001D494A">
        <w:rPr>
          <w:rtl/>
        </w:rPr>
        <w:t>اجتماعياً</w:t>
      </w:r>
      <w:r w:rsidRPr="00511394">
        <w:rPr>
          <w:rtl/>
        </w:rPr>
        <w:t xml:space="preserve">: </w:t>
      </w:r>
      <w:r w:rsidRPr="00511394">
        <w:rPr>
          <w:rFonts w:hint="cs"/>
          <w:rtl/>
        </w:rPr>
        <w:t xml:space="preserve">حيث تنص الفقرة </w:t>
      </w:r>
      <w:r w:rsidRPr="00511394">
        <w:rPr>
          <w:rtl/>
        </w:rPr>
        <w:t>(1)</w:t>
      </w:r>
      <w:r w:rsidRPr="00511394">
        <w:rPr>
          <w:rFonts w:hint="cs"/>
          <w:rtl/>
        </w:rPr>
        <w:t xml:space="preserve"> من ا</w:t>
      </w:r>
      <w:r w:rsidRPr="00511394">
        <w:rPr>
          <w:rtl/>
        </w:rPr>
        <w:t>لمادة 3 على أن الأشخاص ذوي الإعاقة يتمتع</w:t>
      </w:r>
      <w:r w:rsidRPr="00511394">
        <w:rPr>
          <w:rFonts w:hint="cs"/>
          <w:rtl/>
        </w:rPr>
        <w:t>ون ب</w:t>
      </w:r>
      <w:r w:rsidRPr="00511394">
        <w:rPr>
          <w:rtl/>
        </w:rPr>
        <w:t xml:space="preserve">نفس </w:t>
      </w:r>
      <w:r w:rsidRPr="00511394">
        <w:rPr>
          <w:rFonts w:hint="cs"/>
          <w:rtl/>
        </w:rPr>
        <w:t>ال</w:t>
      </w:r>
      <w:r w:rsidRPr="00511394">
        <w:rPr>
          <w:rtl/>
        </w:rPr>
        <w:t xml:space="preserve">حقوق </w:t>
      </w:r>
      <w:r w:rsidRPr="00511394">
        <w:rPr>
          <w:rFonts w:hint="cs"/>
          <w:rtl/>
        </w:rPr>
        <w:t>ك</w:t>
      </w:r>
      <w:r w:rsidRPr="00511394">
        <w:rPr>
          <w:rtl/>
        </w:rPr>
        <w:t>غيرهم. وتجدر الإشارة إلى أن</w:t>
      </w:r>
      <w:r w:rsidRPr="00511394">
        <w:rPr>
          <w:rFonts w:hint="cs"/>
          <w:rtl/>
        </w:rPr>
        <w:t xml:space="preserve"> ال</w:t>
      </w:r>
      <w:r w:rsidRPr="00511394">
        <w:rPr>
          <w:rtl/>
        </w:rPr>
        <w:t xml:space="preserve">مسؤولية </w:t>
      </w:r>
      <w:r w:rsidRPr="00511394">
        <w:rPr>
          <w:rFonts w:hint="cs"/>
          <w:rtl/>
        </w:rPr>
        <w:t>ال</w:t>
      </w:r>
      <w:r w:rsidRPr="00511394">
        <w:rPr>
          <w:rtl/>
        </w:rPr>
        <w:t xml:space="preserve">إدارية </w:t>
      </w:r>
      <w:r w:rsidRPr="00511394">
        <w:rPr>
          <w:rFonts w:hint="cs"/>
          <w:rtl/>
        </w:rPr>
        <w:t xml:space="preserve">تترتب على </w:t>
      </w:r>
      <w:r w:rsidRPr="00511394">
        <w:rPr>
          <w:rtl/>
        </w:rPr>
        <w:t xml:space="preserve">انتهاك تكافؤ الفرص </w:t>
      </w:r>
      <w:r w:rsidR="001D494A">
        <w:rPr>
          <w:rtl/>
        </w:rPr>
        <w:t>وفقاً</w:t>
      </w:r>
      <w:r w:rsidRPr="00511394">
        <w:rPr>
          <w:rtl/>
        </w:rPr>
        <w:t xml:space="preserve"> لقانون المساواة في المعاملة </w:t>
      </w:r>
      <w:r w:rsidRPr="00511394">
        <w:rPr>
          <w:rFonts w:hint="cs"/>
          <w:rtl/>
        </w:rPr>
        <w:t>(</w:t>
      </w:r>
      <w:r w:rsidRPr="00511394">
        <w:rPr>
          <w:rtl/>
        </w:rPr>
        <w:t xml:space="preserve">المادة 416 من قانون الجرائم الإدارية </w:t>
      </w:r>
      <w:r w:rsidRPr="00511394">
        <w:rPr>
          <w:rFonts w:hint="cs"/>
          <w:rtl/>
        </w:rPr>
        <w:t>ل</w:t>
      </w:r>
      <w:r w:rsidRPr="00511394">
        <w:rPr>
          <w:rtl/>
        </w:rPr>
        <w:t xml:space="preserve">جمهورية ليتوانيا </w:t>
      </w:r>
      <w:r w:rsidR="00D8717F" w:rsidRPr="00D8717F">
        <w:rPr>
          <w:i/>
          <w:iCs/>
          <w:rtl/>
        </w:rPr>
        <w:t>(الجريدة الرسمية</w:t>
      </w:r>
      <w:r w:rsidRPr="00511394">
        <w:rPr>
          <w:rtl/>
        </w:rPr>
        <w:t xml:space="preserve"> رقم 1-1، 1985)</w:t>
      </w:r>
      <w:r w:rsidRPr="00511394">
        <w:rPr>
          <w:rFonts w:hint="cs"/>
          <w:rtl/>
        </w:rPr>
        <w:t>)</w:t>
      </w:r>
      <w:r w:rsidRPr="00511394">
        <w:rPr>
          <w:rtl/>
        </w:rPr>
        <w:t>.</w:t>
      </w:r>
    </w:p>
    <w:p w:rsidR="00324C73" w:rsidRPr="00511394" w:rsidRDefault="00324C73" w:rsidP="00D8717F">
      <w:pPr>
        <w:pStyle w:val="SingleTxtGA"/>
        <w:rPr>
          <w:rtl/>
        </w:rPr>
      </w:pPr>
      <w:r w:rsidRPr="00511394">
        <w:rPr>
          <w:rtl/>
        </w:rPr>
        <w:t>74</w:t>
      </w:r>
      <w:r w:rsidR="00997013" w:rsidRPr="00511394">
        <w:rPr>
          <w:rFonts w:hint="cs"/>
          <w:rtl/>
        </w:rPr>
        <w:t>-</w:t>
      </w:r>
      <w:r w:rsidR="00997013" w:rsidRPr="00511394">
        <w:rPr>
          <w:rFonts w:hint="cs"/>
          <w:rtl/>
        </w:rPr>
        <w:tab/>
      </w:r>
      <w:r w:rsidRPr="00511394">
        <w:rPr>
          <w:rtl/>
        </w:rPr>
        <w:t>و</w:t>
      </w:r>
      <w:r w:rsidRPr="00511394">
        <w:rPr>
          <w:rFonts w:hint="cs"/>
          <w:rtl/>
        </w:rPr>
        <w:t xml:space="preserve">إن </w:t>
      </w:r>
      <w:r w:rsidRPr="00511394">
        <w:rPr>
          <w:rtl/>
        </w:rPr>
        <w:t>الشخص الذي يتم</w:t>
      </w:r>
      <w:r w:rsidRPr="00511394">
        <w:rPr>
          <w:rFonts w:hint="cs"/>
          <w:rtl/>
        </w:rPr>
        <w:t>تع</w:t>
      </w:r>
      <w:r w:rsidRPr="00511394">
        <w:rPr>
          <w:rtl/>
        </w:rPr>
        <w:t xml:space="preserve"> </w:t>
      </w:r>
      <w:r w:rsidRPr="00511394">
        <w:rPr>
          <w:rFonts w:hint="cs"/>
          <w:rtl/>
        </w:rPr>
        <w:t>بال</w:t>
      </w:r>
      <w:r w:rsidRPr="00511394">
        <w:rPr>
          <w:rtl/>
        </w:rPr>
        <w:t xml:space="preserve">أهلية </w:t>
      </w:r>
      <w:r w:rsidRPr="00511394">
        <w:rPr>
          <w:rFonts w:hint="cs"/>
          <w:rtl/>
        </w:rPr>
        <w:t>ال</w:t>
      </w:r>
      <w:r w:rsidRPr="00511394">
        <w:rPr>
          <w:rtl/>
        </w:rPr>
        <w:t xml:space="preserve">قانونية، أي </w:t>
      </w:r>
      <w:r w:rsidRPr="00511394">
        <w:rPr>
          <w:rFonts w:hint="cs"/>
          <w:rtl/>
        </w:rPr>
        <w:t>ال</w:t>
      </w:r>
      <w:r w:rsidRPr="00511394">
        <w:rPr>
          <w:rtl/>
        </w:rPr>
        <w:t>شخص</w:t>
      </w:r>
      <w:r w:rsidRPr="00511394">
        <w:rPr>
          <w:rFonts w:hint="cs"/>
          <w:rtl/>
        </w:rPr>
        <w:t xml:space="preserve"> الذي</w:t>
      </w:r>
      <w:r w:rsidRPr="00511394">
        <w:rPr>
          <w:rtl/>
        </w:rPr>
        <w:t xml:space="preserve"> يمكن</w:t>
      </w:r>
      <w:r w:rsidRPr="00511394">
        <w:rPr>
          <w:rFonts w:hint="cs"/>
          <w:rtl/>
        </w:rPr>
        <w:t>ه</w:t>
      </w:r>
      <w:r w:rsidRPr="00511394">
        <w:rPr>
          <w:rtl/>
        </w:rPr>
        <w:t xml:space="preserve"> </w:t>
      </w:r>
      <w:r w:rsidRPr="00511394">
        <w:rPr>
          <w:rFonts w:hint="cs"/>
          <w:rtl/>
        </w:rPr>
        <w:t xml:space="preserve">اكتساب </w:t>
      </w:r>
      <w:r w:rsidRPr="00511394">
        <w:rPr>
          <w:rtl/>
        </w:rPr>
        <w:t>الحقوق و</w:t>
      </w:r>
      <w:r w:rsidRPr="00511394">
        <w:rPr>
          <w:rFonts w:hint="cs"/>
          <w:rtl/>
        </w:rPr>
        <w:t xml:space="preserve">أداء </w:t>
      </w:r>
      <w:r w:rsidRPr="00511394">
        <w:rPr>
          <w:rtl/>
        </w:rPr>
        <w:t>الالتزامات المدنية</w:t>
      </w:r>
      <w:r w:rsidRPr="00511394">
        <w:rPr>
          <w:rFonts w:hint="cs"/>
          <w:rtl/>
        </w:rPr>
        <w:t xml:space="preserve"> </w:t>
      </w:r>
      <w:r w:rsidRPr="00511394">
        <w:rPr>
          <w:rtl/>
        </w:rPr>
        <w:t>والتمتع</w:t>
      </w:r>
      <w:r w:rsidRPr="00511394">
        <w:rPr>
          <w:rFonts w:hint="cs"/>
          <w:rtl/>
        </w:rPr>
        <w:t xml:space="preserve"> بها، ه</w:t>
      </w:r>
      <w:r w:rsidRPr="00511394">
        <w:rPr>
          <w:rtl/>
        </w:rPr>
        <w:t>و</w:t>
      </w:r>
      <w:r w:rsidRPr="00511394">
        <w:rPr>
          <w:rFonts w:hint="cs"/>
          <w:rtl/>
        </w:rPr>
        <w:t xml:space="preserve"> الذي يشكل </w:t>
      </w:r>
      <w:r w:rsidRPr="00511394">
        <w:rPr>
          <w:rtl/>
        </w:rPr>
        <w:t xml:space="preserve">موضوع العلاقات المدنية في ليتوانيا. وتتكون </w:t>
      </w:r>
      <w:r w:rsidRPr="00511394">
        <w:rPr>
          <w:rFonts w:hint="cs"/>
          <w:rtl/>
        </w:rPr>
        <w:t>ال</w:t>
      </w:r>
      <w:r w:rsidRPr="00511394">
        <w:rPr>
          <w:rtl/>
        </w:rPr>
        <w:t xml:space="preserve">شخصية </w:t>
      </w:r>
      <w:r w:rsidRPr="00511394">
        <w:rPr>
          <w:rFonts w:hint="cs"/>
          <w:rtl/>
        </w:rPr>
        <w:t>ال</w:t>
      </w:r>
      <w:r w:rsidRPr="00511394">
        <w:rPr>
          <w:rtl/>
        </w:rPr>
        <w:t>قانونية المدني</w:t>
      </w:r>
      <w:r w:rsidRPr="00511394">
        <w:rPr>
          <w:rFonts w:hint="cs"/>
          <w:rtl/>
        </w:rPr>
        <w:t>ة</w:t>
      </w:r>
      <w:r w:rsidRPr="00511394">
        <w:rPr>
          <w:rtl/>
        </w:rPr>
        <w:t xml:space="preserve"> من </w:t>
      </w:r>
      <w:r w:rsidRPr="00511394">
        <w:rPr>
          <w:rFonts w:hint="cs"/>
          <w:rtl/>
        </w:rPr>
        <w:t>الأهلية</w:t>
      </w:r>
      <w:r w:rsidRPr="00511394">
        <w:rPr>
          <w:rtl/>
        </w:rPr>
        <w:t xml:space="preserve"> المدنية والقانونية. </w:t>
      </w:r>
      <w:r w:rsidRPr="00511394">
        <w:rPr>
          <w:rFonts w:hint="cs"/>
          <w:rtl/>
        </w:rPr>
        <w:t xml:space="preserve">وتنص </w:t>
      </w:r>
      <w:r w:rsidRPr="00511394">
        <w:rPr>
          <w:rtl/>
        </w:rPr>
        <w:t xml:space="preserve">المادة </w:t>
      </w:r>
      <w:r w:rsidR="00D8717F">
        <w:rPr>
          <w:rFonts w:hint="cs"/>
          <w:rtl/>
        </w:rPr>
        <w:t>2-1</w:t>
      </w:r>
      <w:r w:rsidRPr="00511394">
        <w:rPr>
          <w:rtl/>
        </w:rPr>
        <w:t xml:space="preserve"> من القانون المدني لجمهورية ليتوانيا </w:t>
      </w:r>
      <w:r w:rsidR="00D8717F" w:rsidRPr="00D8717F">
        <w:rPr>
          <w:i/>
          <w:iCs/>
          <w:rtl/>
        </w:rPr>
        <w:t>(الجريدة الرسمية</w:t>
      </w:r>
      <w:r w:rsidRPr="00BD7512">
        <w:rPr>
          <w:i/>
          <w:iCs/>
          <w:rtl/>
        </w:rPr>
        <w:t xml:space="preserve"> </w:t>
      </w:r>
      <w:r w:rsidRPr="00511394">
        <w:rPr>
          <w:rtl/>
        </w:rPr>
        <w:t xml:space="preserve">رقم 74-2262، 2000) على أن لكل شخص طبيعي </w:t>
      </w:r>
      <w:r w:rsidRPr="00511394">
        <w:rPr>
          <w:rFonts w:hint="cs"/>
          <w:rtl/>
        </w:rPr>
        <w:t>الحق في</w:t>
      </w:r>
      <w:r w:rsidRPr="00511394">
        <w:rPr>
          <w:rtl/>
        </w:rPr>
        <w:t xml:space="preserve"> التمتع الكامل بالحقوق المدنية (</w:t>
      </w:r>
      <w:r w:rsidRPr="00511394">
        <w:rPr>
          <w:rFonts w:hint="cs"/>
          <w:rtl/>
        </w:rPr>
        <w:t>الأهلية</w:t>
      </w:r>
      <w:r w:rsidRPr="00511394">
        <w:rPr>
          <w:rtl/>
        </w:rPr>
        <w:t xml:space="preserve"> المدنية السلبي</w:t>
      </w:r>
      <w:r w:rsidRPr="00511394">
        <w:rPr>
          <w:rFonts w:hint="cs"/>
          <w:rtl/>
        </w:rPr>
        <w:t>ة</w:t>
      </w:r>
      <w:r w:rsidRPr="00511394">
        <w:rPr>
          <w:rtl/>
        </w:rPr>
        <w:t xml:space="preserve">)، </w:t>
      </w:r>
      <w:r w:rsidRPr="00511394">
        <w:rPr>
          <w:rFonts w:hint="cs"/>
          <w:rtl/>
        </w:rPr>
        <w:t xml:space="preserve">بما في ذلك </w:t>
      </w:r>
      <w:r w:rsidRPr="00511394">
        <w:rPr>
          <w:rtl/>
        </w:rPr>
        <w:t>الأشخاص ذو</w:t>
      </w:r>
      <w:r w:rsidRPr="00511394">
        <w:rPr>
          <w:rFonts w:hint="cs"/>
          <w:rtl/>
        </w:rPr>
        <w:t>و</w:t>
      </w:r>
      <w:r w:rsidRPr="00511394">
        <w:rPr>
          <w:rtl/>
        </w:rPr>
        <w:t xml:space="preserve"> الإعاقة. </w:t>
      </w:r>
      <w:r w:rsidRPr="00511394">
        <w:rPr>
          <w:rFonts w:hint="cs"/>
          <w:rtl/>
        </w:rPr>
        <w:t xml:space="preserve">وقد جاء في الفقرة </w:t>
      </w:r>
      <w:r w:rsidRPr="00511394">
        <w:rPr>
          <w:rtl/>
        </w:rPr>
        <w:t>(1)</w:t>
      </w:r>
      <w:r w:rsidRPr="00511394">
        <w:rPr>
          <w:rFonts w:hint="cs"/>
          <w:rtl/>
        </w:rPr>
        <w:t xml:space="preserve"> من </w:t>
      </w:r>
      <w:r w:rsidRPr="00511394">
        <w:rPr>
          <w:rtl/>
        </w:rPr>
        <w:t xml:space="preserve">المادة </w:t>
      </w:r>
      <w:r w:rsidR="00D8717F">
        <w:rPr>
          <w:rFonts w:hint="cs"/>
          <w:rtl/>
        </w:rPr>
        <w:t>2-5</w:t>
      </w:r>
      <w:r w:rsidR="000C4922">
        <w:rPr>
          <w:rtl/>
        </w:rPr>
        <w:t xml:space="preserve"> </w:t>
      </w:r>
      <w:r w:rsidRPr="00511394">
        <w:rPr>
          <w:rtl/>
        </w:rPr>
        <w:t>من القانون المدني</w:t>
      </w:r>
      <w:r w:rsidRPr="00511394">
        <w:rPr>
          <w:rFonts w:hint="cs"/>
          <w:rtl/>
        </w:rPr>
        <w:t xml:space="preserve"> </w:t>
      </w:r>
      <w:r w:rsidRPr="00511394">
        <w:rPr>
          <w:rtl/>
        </w:rPr>
        <w:t xml:space="preserve">أن الشخص الطبيعي عند بلوغه سن الرشد، أي عندما </w:t>
      </w:r>
      <w:r w:rsidRPr="00511394">
        <w:rPr>
          <w:rFonts w:hint="cs"/>
          <w:rtl/>
        </w:rPr>
        <w:t>يبلغ سن</w:t>
      </w:r>
      <w:r w:rsidRPr="00511394">
        <w:rPr>
          <w:rtl/>
        </w:rPr>
        <w:t xml:space="preserve"> الثامنة عشرة</w:t>
      </w:r>
      <w:r w:rsidRPr="00511394">
        <w:rPr>
          <w:rFonts w:hint="cs"/>
          <w:rtl/>
        </w:rPr>
        <w:t>،</w:t>
      </w:r>
      <w:r w:rsidRPr="00511394">
        <w:rPr>
          <w:rtl/>
        </w:rPr>
        <w:t xml:space="preserve"> </w:t>
      </w:r>
      <w:r w:rsidRPr="00511394">
        <w:rPr>
          <w:rFonts w:hint="cs"/>
          <w:rtl/>
        </w:rPr>
        <w:t xml:space="preserve">يمارس </w:t>
      </w:r>
      <w:r w:rsidRPr="00511394">
        <w:rPr>
          <w:rtl/>
        </w:rPr>
        <w:t>من خلال تصرفاته</w:t>
      </w:r>
      <w:r w:rsidRPr="00511394">
        <w:rPr>
          <w:rFonts w:hint="cs"/>
          <w:rtl/>
        </w:rPr>
        <w:t xml:space="preserve"> </w:t>
      </w:r>
      <w:r w:rsidRPr="00511394">
        <w:rPr>
          <w:rtl/>
        </w:rPr>
        <w:t xml:space="preserve">جميع </w:t>
      </w:r>
      <w:r w:rsidRPr="00511394">
        <w:rPr>
          <w:rFonts w:hint="cs"/>
          <w:rtl/>
        </w:rPr>
        <w:t>ال</w:t>
      </w:r>
      <w:r w:rsidRPr="00511394">
        <w:rPr>
          <w:rtl/>
        </w:rPr>
        <w:t xml:space="preserve">حقوق </w:t>
      </w:r>
      <w:r w:rsidRPr="00511394">
        <w:rPr>
          <w:rFonts w:hint="cs"/>
          <w:rtl/>
        </w:rPr>
        <w:t>ويؤدي جميع</w:t>
      </w:r>
      <w:r w:rsidRPr="00511394">
        <w:rPr>
          <w:rtl/>
        </w:rPr>
        <w:t xml:space="preserve"> الالتزامات المدنية</w:t>
      </w:r>
      <w:r w:rsidRPr="00511394">
        <w:rPr>
          <w:rFonts w:hint="cs"/>
          <w:rtl/>
        </w:rPr>
        <w:t xml:space="preserve"> بشكل</w:t>
      </w:r>
      <w:r w:rsidRPr="00511394">
        <w:rPr>
          <w:rtl/>
        </w:rPr>
        <w:t xml:space="preserve"> كامل. </w:t>
      </w:r>
      <w:r w:rsidRPr="00511394">
        <w:rPr>
          <w:rFonts w:hint="cs"/>
          <w:rtl/>
        </w:rPr>
        <w:t>ويمكن</w:t>
      </w:r>
      <w:r w:rsidRPr="00511394">
        <w:rPr>
          <w:rtl/>
        </w:rPr>
        <w:t xml:space="preserve"> </w:t>
      </w:r>
      <w:r w:rsidRPr="00511394">
        <w:rPr>
          <w:rFonts w:hint="cs"/>
          <w:rtl/>
        </w:rPr>
        <w:t xml:space="preserve">أن </w:t>
      </w:r>
      <w:r w:rsidRPr="00511394">
        <w:rPr>
          <w:rtl/>
        </w:rPr>
        <w:t>يكتسب</w:t>
      </w:r>
      <w:r w:rsidRPr="00511394">
        <w:rPr>
          <w:rFonts w:hint="cs"/>
          <w:rtl/>
        </w:rPr>
        <w:t xml:space="preserve"> </w:t>
      </w:r>
      <w:r w:rsidRPr="00511394">
        <w:rPr>
          <w:rtl/>
        </w:rPr>
        <w:t xml:space="preserve">الفرد </w:t>
      </w:r>
      <w:r w:rsidRPr="00511394">
        <w:rPr>
          <w:rFonts w:hint="cs"/>
          <w:rtl/>
        </w:rPr>
        <w:t>الأهلية</w:t>
      </w:r>
      <w:r w:rsidRPr="00511394">
        <w:rPr>
          <w:rtl/>
        </w:rPr>
        <w:t xml:space="preserve"> </w:t>
      </w:r>
      <w:r w:rsidRPr="00511394">
        <w:rPr>
          <w:rFonts w:hint="cs"/>
          <w:rtl/>
        </w:rPr>
        <w:t>ال</w:t>
      </w:r>
      <w:r w:rsidRPr="00511394">
        <w:rPr>
          <w:rtl/>
        </w:rPr>
        <w:t xml:space="preserve">كاملة </w:t>
      </w:r>
      <w:r w:rsidRPr="00511394">
        <w:rPr>
          <w:rFonts w:hint="cs"/>
          <w:rtl/>
        </w:rPr>
        <w:t>قبل أوانها</w:t>
      </w:r>
      <w:r w:rsidRPr="00511394">
        <w:rPr>
          <w:rtl/>
        </w:rPr>
        <w:t xml:space="preserve"> (قبل </w:t>
      </w:r>
      <w:r w:rsidRPr="00511394">
        <w:rPr>
          <w:rFonts w:hint="cs"/>
          <w:rtl/>
        </w:rPr>
        <w:t xml:space="preserve">بلوغ </w:t>
      </w:r>
      <w:r w:rsidRPr="00511394">
        <w:rPr>
          <w:rtl/>
        </w:rPr>
        <w:t>سن 18</w:t>
      </w:r>
      <w:r w:rsidRPr="00511394">
        <w:rPr>
          <w:rFonts w:hint="cs"/>
          <w:rtl/>
        </w:rPr>
        <w:t xml:space="preserve"> عاما)</w:t>
      </w:r>
      <w:r w:rsidRPr="00511394">
        <w:rPr>
          <w:rtl/>
        </w:rPr>
        <w:t xml:space="preserve"> في </w:t>
      </w:r>
      <w:r w:rsidRPr="00511394">
        <w:rPr>
          <w:rFonts w:hint="cs"/>
          <w:rtl/>
        </w:rPr>
        <w:t>حالتين</w:t>
      </w:r>
      <w:r w:rsidRPr="00511394">
        <w:rPr>
          <w:rtl/>
        </w:rPr>
        <w:t xml:space="preserve"> من الحالات المنصوص عليها في القانون المدني: تنص </w:t>
      </w:r>
      <w:r w:rsidRPr="00511394">
        <w:rPr>
          <w:rFonts w:hint="cs"/>
          <w:rtl/>
        </w:rPr>
        <w:t xml:space="preserve">الفقرة </w:t>
      </w:r>
      <w:r w:rsidRPr="00511394">
        <w:rPr>
          <w:rtl/>
        </w:rPr>
        <w:t>(2)</w:t>
      </w:r>
      <w:r w:rsidRPr="00511394">
        <w:rPr>
          <w:rFonts w:hint="cs"/>
          <w:rtl/>
        </w:rPr>
        <w:t xml:space="preserve"> من </w:t>
      </w:r>
      <w:r w:rsidRPr="00511394">
        <w:rPr>
          <w:rtl/>
        </w:rPr>
        <w:t xml:space="preserve">المادة </w:t>
      </w:r>
      <w:r w:rsidR="00D8717F">
        <w:rPr>
          <w:rFonts w:hint="cs"/>
          <w:rtl/>
        </w:rPr>
        <w:t>2-5</w:t>
      </w:r>
      <w:r w:rsidR="000C4922">
        <w:rPr>
          <w:rtl/>
        </w:rPr>
        <w:t xml:space="preserve"> </w:t>
      </w:r>
      <w:r w:rsidRPr="00511394">
        <w:rPr>
          <w:rtl/>
        </w:rPr>
        <w:t xml:space="preserve">من القانون المدني على أن الشخص المخول له قانونا </w:t>
      </w:r>
      <w:r w:rsidRPr="00511394">
        <w:rPr>
          <w:rFonts w:hint="cs"/>
          <w:rtl/>
        </w:rPr>
        <w:t>إبرام</w:t>
      </w:r>
      <w:r w:rsidRPr="00511394">
        <w:rPr>
          <w:rtl/>
        </w:rPr>
        <w:t xml:space="preserve"> الزو</w:t>
      </w:r>
      <w:r w:rsidRPr="00511394">
        <w:rPr>
          <w:rFonts w:hint="cs"/>
          <w:rtl/>
        </w:rPr>
        <w:t>ا</w:t>
      </w:r>
      <w:r w:rsidRPr="00511394">
        <w:rPr>
          <w:rtl/>
        </w:rPr>
        <w:t xml:space="preserve">ج قبل </w:t>
      </w:r>
      <w:r w:rsidRPr="00511394">
        <w:rPr>
          <w:rFonts w:hint="cs"/>
          <w:rtl/>
        </w:rPr>
        <w:t>السن القانوني</w:t>
      </w:r>
      <w:r w:rsidRPr="00511394">
        <w:rPr>
          <w:rtl/>
        </w:rPr>
        <w:t xml:space="preserve"> </w:t>
      </w:r>
      <w:r w:rsidRPr="00511394">
        <w:rPr>
          <w:rFonts w:hint="cs"/>
          <w:rtl/>
        </w:rPr>
        <w:t>يكتسب الأهلية</w:t>
      </w:r>
      <w:r w:rsidRPr="00511394">
        <w:rPr>
          <w:rtl/>
        </w:rPr>
        <w:t xml:space="preserve"> المدنية النشطة الكاملة </w:t>
      </w:r>
      <w:r w:rsidRPr="00511394">
        <w:rPr>
          <w:rFonts w:hint="cs"/>
          <w:rtl/>
        </w:rPr>
        <w:t>عند</w:t>
      </w:r>
      <w:r w:rsidRPr="00511394">
        <w:rPr>
          <w:rtl/>
        </w:rPr>
        <w:t xml:space="preserve"> زواج</w:t>
      </w:r>
      <w:r w:rsidRPr="00511394">
        <w:rPr>
          <w:rFonts w:hint="cs"/>
          <w:rtl/>
        </w:rPr>
        <w:t>ه</w:t>
      </w:r>
      <w:r w:rsidRPr="00511394">
        <w:rPr>
          <w:rtl/>
        </w:rPr>
        <w:t>؛ و</w:t>
      </w:r>
      <w:r w:rsidRPr="00511394">
        <w:rPr>
          <w:rFonts w:hint="cs"/>
          <w:rtl/>
        </w:rPr>
        <w:t xml:space="preserve">تنص </w:t>
      </w:r>
      <w:r w:rsidRPr="00511394">
        <w:rPr>
          <w:rtl/>
        </w:rPr>
        <w:t>المادة</w:t>
      </w:r>
      <w:r w:rsidR="00BD7512">
        <w:rPr>
          <w:rFonts w:hint="cs"/>
          <w:rtl/>
        </w:rPr>
        <w:t> 2-9</w:t>
      </w:r>
      <w:r w:rsidRPr="00511394">
        <w:rPr>
          <w:rtl/>
        </w:rPr>
        <w:t xml:space="preserve"> من القانون المدني على </w:t>
      </w:r>
      <w:r w:rsidRPr="00511394">
        <w:rPr>
          <w:rFonts w:hint="cs"/>
          <w:rtl/>
        </w:rPr>
        <w:t>إمكانية ترشيد</w:t>
      </w:r>
      <w:r w:rsidRPr="00511394">
        <w:rPr>
          <w:rtl/>
        </w:rPr>
        <w:t xml:space="preserve"> </w:t>
      </w:r>
      <w:r w:rsidRPr="00511394">
        <w:rPr>
          <w:rFonts w:hint="cs"/>
          <w:rtl/>
        </w:rPr>
        <w:t>ال</w:t>
      </w:r>
      <w:r w:rsidRPr="00511394">
        <w:rPr>
          <w:rtl/>
        </w:rPr>
        <w:t xml:space="preserve">قاصر </w:t>
      </w:r>
      <w:r w:rsidRPr="00511394">
        <w:rPr>
          <w:rFonts w:hint="cs"/>
          <w:rtl/>
        </w:rPr>
        <w:t xml:space="preserve">الذي يبلغ سن </w:t>
      </w:r>
      <w:r w:rsidRPr="00511394">
        <w:rPr>
          <w:rtl/>
        </w:rPr>
        <w:t>ستة عشر عاما من قبل المحكمة.</w:t>
      </w:r>
    </w:p>
    <w:p w:rsidR="00324C73" w:rsidRPr="00511394" w:rsidRDefault="00324C73" w:rsidP="00BD7512">
      <w:pPr>
        <w:pStyle w:val="SingleTxtGA"/>
      </w:pPr>
      <w:r w:rsidRPr="00220BCF">
        <w:rPr>
          <w:spacing w:val="-2"/>
          <w:rtl/>
        </w:rPr>
        <w:t>75</w:t>
      </w:r>
      <w:r w:rsidR="00997013" w:rsidRPr="00220BCF">
        <w:rPr>
          <w:rFonts w:hint="cs"/>
          <w:spacing w:val="-2"/>
          <w:rtl/>
        </w:rPr>
        <w:t>-</w:t>
      </w:r>
      <w:r w:rsidR="00997013" w:rsidRPr="00220BCF">
        <w:rPr>
          <w:rFonts w:hint="cs"/>
          <w:spacing w:val="-2"/>
          <w:rtl/>
        </w:rPr>
        <w:tab/>
      </w:r>
      <w:r w:rsidRPr="00220BCF">
        <w:rPr>
          <w:rFonts w:hint="cs"/>
          <w:spacing w:val="-2"/>
          <w:rtl/>
        </w:rPr>
        <w:t xml:space="preserve">وتنص الفقرة </w:t>
      </w:r>
      <w:r w:rsidRPr="00220BCF">
        <w:rPr>
          <w:spacing w:val="-2"/>
          <w:rtl/>
        </w:rPr>
        <w:t>(1)</w:t>
      </w:r>
      <w:r w:rsidRPr="00220BCF">
        <w:rPr>
          <w:rFonts w:hint="cs"/>
          <w:spacing w:val="-2"/>
          <w:rtl/>
        </w:rPr>
        <w:t xml:space="preserve"> من </w:t>
      </w:r>
      <w:r w:rsidRPr="00220BCF">
        <w:rPr>
          <w:spacing w:val="-2"/>
          <w:rtl/>
        </w:rPr>
        <w:t xml:space="preserve">المادة </w:t>
      </w:r>
      <w:r w:rsidR="00BD7512">
        <w:rPr>
          <w:rFonts w:hint="cs"/>
          <w:spacing w:val="-2"/>
          <w:rtl/>
        </w:rPr>
        <w:t>2-6</w:t>
      </w:r>
      <w:r w:rsidRPr="00220BCF">
        <w:rPr>
          <w:spacing w:val="-2"/>
          <w:rtl/>
        </w:rPr>
        <w:t xml:space="preserve"> من القانون المدني على </w:t>
      </w:r>
      <w:r w:rsidRPr="00220BCF">
        <w:rPr>
          <w:rFonts w:hint="cs"/>
          <w:spacing w:val="-2"/>
          <w:rtl/>
        </w:rPr>
        <w:t>عدم إمكانية فرض</w:t>
      </w:r>
      <w:r w:rsidRPr="00220BCF">
        <w:rPr>
          <w:spacing w:val="-2"/>
          <w:rtl/>
        </w:rPr>
        <w:t xml:space="preserve"> القيود على </w:t>
      </w:r>
      <w:r w:rsidRPr="00220BCF">
        <w:rPr>
          <w:rFonts w:hint="cs"/>
          <w:spacing w:val="-2"/>
          <w:rtl/>
        </w:rPr>
        <w:t>الأهلية</w:t>
      </w:r>
      <w:r w:rsidRPr="00220BCF">
        <w:rPr>
          <w:spacing w:val="-2"/>
          <w:rtl/>
        </w:rPr>
        <w:t xml:space="preserve"> المدنية الفعالة أو السلبية </w:t>
      </w:r>
      <w:r w:rsidRPr="00220BCF">
        <w:rPr>
          <w:rFonts w:hint="cs"/>
          <w:spacing w:val="-2"/>
          <w:rtl/>
        </w:rPr>
        <w:t>ل</w:t>
      </w:r>
      <w:r w:rsidRPr="00220BCF">
        <w:rPr>
          <w:spacing w:val="-2"/>
          <w:rtl/>
        </w:rPr>
        <w:t xml:space="preserve">أي شخص إلا من خلال </w:t>
      </w:r>
      <w:r w:rsidRPr="00220BCF">
        <w:rPr>
          <w:rFonts w:hint="cs"/>
          <w:spacing w:val="-2"/>
          <w:rtl/>
        </w:rPr>
        <w:t>حكم</w:t>
      </w:r>
      <w:r w:rsidRPr="00220BCF">
        <w:rPr>
          <w:spacing w:val="-2"/>
          <w:rtl/>
        </w:rPr>
        <w:t xml:space="preserve"> قانون</w:t>
      </w:r>
      <w:r w:rsidRPr="00220BCF">
        <w:rPr>
          <w:rFonts w:hint="cs"/>
          <w:spacing w:val="-2"/>
          <w:rtl/>
        </w:rPr>
        <w:t xml:space="preserve">ي </w:t>
      </w:r>
      <w:r w:rsidRPr="00220BCF">
        <w:rPr>
          <w:spacing w:val="-2"/>
          <w:rtl/>
        </w:rPr>
        <w:t xml:space="preserve">صريح. </w:t>
      </w:r>
      <w:r w:rsidRPr="00220BCF">
        <w:rPr>
          <w:rFonts w:hint="cs"/>
          <w:spacing w:val="-2"/>
          <w:rtl/>
        </w:rPr>
        <w:t>وقد ذُكر</w:t>
      </w:r>
      <w:r w:rsidRPr="00220BCF">
        <w:rPr>
          <w:spacing w:val="-2"/>
          <w:rtl/>
        </w:rPr>
        <w:t xml:space="preserve"> أحد </w:t>
      </w:r>
      <w:r w:rsidRPr="00220BCF">
        <w:rPr>
          <w:rFonts w:hint="cs"/>
          <w:spacing w:val="-2"/>
          <w:rtl/>
        </w:rPr>
        <w:lastRenderedPageBreak/>
        <w:t>أسس</w:t>
      </w:r>
      <w:r w:rsidRPr="00220BCF">
        <w:rPr>
          <w:spacing w:val="-2"/>
          <w:rtl/>
        </w:rPr>
        <w:t xml:space="preserve"> تقييد </w:t>
      </w:r>
      <w:r w:rsidRPr="00220BCF">
        <w:rPr>
          <w:rFonts w:hint="cs"/>
          <w:spacing w:val="-2"/>
          <w:rtl/>
        </w:rPr>
        <w:t>الأهلية</w:t>
      </w:r>
      <w:r w:rsidRPr="00220BCF">
        <w:rPr>
          <w:spacing w:val="-2"/>
          <w:rtl/>
        </w:rPr>
        <w:t xml:space="preserve"> المدنية في</w:t>
      </w:r>
      <w:r w:rsidRPr="00220BCF">
        <w:rPr>
          <w:rFonts w:hint="cs"/>
          <w:spacing w:val="-2"/>
          <w:rtl/>
        </w:rPr>
        <w:t xml:space="preserve"> الفقرة </w:t>
      </w:r>
      <w:r w:rsidRPr="00220BCF">
        <w:rPr>
          <w:spacing w:val="-2"/>
          <w:rtl/>
        </w:rPr>
        <w:t>(1)</w:t>
      </w:r>
      <w:r w:rsidRPr="00220BCF">
        <w:rPr>
          <w:rFonts w:hint="cs"/>
          <w:spacing w:val="-2"/>
          <w:rtl/>
        </w:rPr>
        <w:t xml:space="preserve"> من</w:t>
      </w:r>
      <w:r w:rsidRPr="00220BCF">
        <w:rPr>
          <w:spacing w:val="-2"/>
          <w:rtl/>
        </w:rPr>
        <w:t xml:space="preserve"> المادة </w:t>
      </w:r>
      <w:r w:rsidR="00BD7512">
        <w:rPr>
          <w:rFonts w:hint="cs"/>
          <w:spacing w:val="-2"/>
          <w:rtl/>
        </w:rPr>
        <w:t>2-10</w:t>
      </w:r>
      <w:r w:rsidR="000C4922">
        <w:rPr>
          <w:spacing w:val="-2"/>
          <w:rtl/>
        </w:rPr>
        <w:t xml:space="preserve"> </w:t>
      </w:r>
      <w:r w:rsidRPr="00220BCF">
        <w:rPr>
          <w:spacing w:val="-2"/>
          <w:rtl/>
        </w:rPr>
        <w:t xml:space="preserve">من القانون المدني التي تنص على </w:t>
      </w:r>
      <w:r w:rsidRPr="00220BCF">
        <w:rPr>
          <w:rFonts w:hint="cs"/>
          <w:spacing w:val="-2"/>
          <w:rtl/>
        </w:rPr>
        <w:t>إمكانية إعلان</w:t>
      </w:r>
      <w:r w:rsidRPr="00220BCF">
        <w:rPr>
          <w:spacing w:val="-2"/>
          <w:rtl/>
        </w:rPr>
        <w:t xml:space="preserve"> </w:t>
      </w:r>
      <w:r w:rsidRPr="00220BCF">
        <w:rPr>
          <w:rFonts w:hint="cs"/>
          <w:spacing w:val="-2"/>
          <w:rtl/>
        </w:rPr>
        <w:t xml:space="preserve">عدم أهلية </w:t>
      </w:r>
      <w:r w:rsidRPr="00220BCF">
        <w:rPr>
          <w:spacing w:val="-2"/>
          <w:rtl/>
        </w:rPr>
        <w:t>الشخص الطبيعي</w:t>
      </w:r>
      <w:r w:rsidRPr="00220BCF">
        <w:rPr>
          <w:rFonts w:hint="cs"/>
          <w:spacing w:val="-2"/>
          <w:rtl/>
        </w:rPr>
        <w:t xml:space="preserve"> غير ال</w:t>
      </w:r>
      <w:r w:rsidRPr="00220BCF">
        <w:rPr>
          <w:spacing w:val="-2"/>
          <w:rtl/>
        </w:rPr>
        <w:t>قادر على فهم م</w:t>
      </w:r>
      <w:r w:rsidRPr="00220BCF">
        <w:rPr>
          <w:rFonts w:hint="cs"/>
          <w:spacing w:val="-2"/>
          <w:rtl/>
        </w:rPr>
        <w:t>غز</w:t>
      </w:r>
      <w:r w:rsidRPr="00220BCF">
        <w:rPr>
          <w:spacing w:val="-2"/>
          <w:rtl/>
        </w:rPr>
        <w:t xml:space="preserve">ى أفعاله أو </w:t>
      </w:r>
      <w:r w:rsidRPr="00220BCF">
        <w:rPr>
          <w:rFonts w:hint="cs"/>
          <w:spacing w:val="-2"/>
          <w:rtl/>
        </w:rPr>
        <w:t>التحكم</w:t>
      </w:r>
      <w:r w:rsidRPr="00220BCF">
        <w:rPr>
          <w:spacing w:val="-2"/>
          <w:rtl/>
        </w:rPr>
        <w:t xml:space="preserve"> </w:t>
      </w:r>
      <w:r w:rsidRPr="00220BCF">
        <w:rPr>
          <w:rFonts w:hint="cs"/>
          <w:spacing w:val="-2"/>
          <w:rtl/>
        </w:rPr>
        <w:t>فيها بفعل ال</w:t>
      </w:r>
      <w:r w:rsidRPr="00220BCF">
        <w:rPr>
          <w:spacing w:val="-2"/>
          <w:rtl/>
        </w:rPr>
        <w:t xml:space="preserve">مرض </w:t>
      </w:r>
      <w:r w:rsidRPr="00220BCF">
        <w:rPr>
          <w:rFonts w:hint="cs"/>
          <w:spacing w:val="-2"/>
          <w:rtl/>
        </w:rPr>
        <w:t>ال</w:t>
      </w:r>
      <w:r w:rsidRPr="00220BCF">
        <w:rPr>
          <w:spacing w:val="-2"/>
          <w:rtl/>
        </w:rPr>
        <w:t xml:space="preserve">عقلي أو </w:t>
      </w:r>
      <w:r w:rsidRPr="00220BCF">
        <w:rPr>
          <w:rFonts w:hint="cs"/>
          <w:spacing w:val="-2"/>
          <w:rtl/>
        </w:rPr>
        <w:t>ال</w:t>
      </w:r>
      <w:r w:rsidRPr="00220BCF">
        <w:rPr>
          <w:spacing w:val="-2"/>
          <w:rtl/>
        </w:rPr>
        <w:t xml:space="preserve">حمق. وتجدر الإشارة إلى أن الحكم </w:t>
      </w:r>
      <w:r w:rsidRPr="00220BCF">
        <w:rPr>
          <w:rFonts w:hint="cs"/>
          <w:spacing w:val="-2"/>
          <w:rtl/>
        </w:rPr>
        <w:t xml:space="preserve">الصادر </w:t>
      </w:r>
      <w:r w:rsidRPr="00220BCF">
        <w:rPr>
          <w:spacing w:val="-2"/>
          <w:rtl/>
        </w:rPr>
        <w:t xml:space="preserve">في 11 </w:t>
      </w:r>
      <w:r w:rsidRPr="00220BCF">
        <w:rPr>
          <w:rFonts w:hint="cs"/>
          <w:spacing w:val="-2"/>
          <w:rtl/>
        </w:rPr>
        <w:t>تموز/</w:t>
      </w:r>
      <w:r w:rsidRPr="00220BCF">
        <w:rPr>
          <w:spacing w:val="-2"/>
          <w:rtl/>
        </w:rPr>
        <w:t>يولي</w:t>
      </w:r>
      <w:r w:rsidRPr="00220BCF">
        <w:rPr>
          <w:rFonts w:hint="cs"/>
          <w:spacing w:val="-2"/>
          <w:rtl/>
        </w:rPr>
        <w:t>ه</w:t>
      </w:r>
      <w:r w:rsidRPr="00220BCF">
        <w:rPr>
          <w:spacing w:val="-2"/>
          <w:rtl/>
        </w:rPr>
        <w:t xml:space="preserve"> 2008 </w:t>
      </w:r>
      <w:r w:rsidRPr="00220BCF">
        <w:rPr>
          <w:rFonts w:hint="cs"/>
          <w:spacing w:val="-2"/>
          <w:rtl/>
        </w:rPr>
        <w:t>عن ال</w:t>
      </w:r>
      <w:r w:rsidRPr="00220BCF">
        <w:rPr>
          <w:spacing w:val="-2"/>
          <w:rtl/>
        </w:rPr>
        <w:t xml:space="preserve">شعبة المدنية للمحكمة العليا الليتوانية في </w:t>
      </w:r>
      <w:r w:rsidRPr="00220BCF">
        <w:rPr>
          <w:rFonts w:hint="cs"/>
          <w:spacing w:val="-2"/>
          <w:rtl/>
        </w:rPr>
        <w:t>ال</w:t>
      </w:r>
      <w:r w:rsidRPr="00220BCF">
        <w:rPr>
          <w:spacing w:val="-2"/>
          <w:rtl/>
        </w:rPr>
        <w:t xml:space="preserve">قضية </w:t>
      </w:r>
      <w:r w:rsidRPr="00220BCF">
        <w:rPr>
          <w:rFonts w:hint="cs"/>
          <w:spacing w:val="-2"/>
          <w:rtl/>
        </w:rPr>
        <w:t>ال</w:t>
      </w:r>
      <w:r w:rsidRPr="00220BCF">
        <w:rPr>
          <w:spacing w:val="-2"/>
          <w:rtl/>
        </w:rPr>
        <w:t xml:space="preserve">مدنية </w:t>
      </w:r>
      <w:r w:rsidRPr="00220BCF">
        <w:rPr>
          <w:spacing w:val="-2"/>
        </w:rPr>
        <w:t>3K-3-370/20082008</w:t>
      </w:r>
      <w:r w:rsidRPr="00220BCF">
        <w:rPr>
          <w:spacing w:val="-2"/>
          <w:rtl/>
        </w:rPr>
        <w:t>،</w:t>
      </w:r>
      <w:r w:rsidRPr="00511394">
        <w:rPr>
          <w:rtl/>
        </w:rPr>
        <w:t xml:space="preserve"> ال</w:t>
      </w:r>
      <w:r w:rsidRPr="00511394">
        <w:rPr>
          <w:rFonts w:hint="cs"/>
          <w:rtl/>
        </w:rPr>
        <w:t>م</w:t>
      </w:r>
      <w:r w:rsidRPr="00511394">
        <w:rPr>
          <w:rtl/>
        </w:rPr>
        <w:t xml:space="preserve">عترف بها </w:t>
      </w:r>
      <w:r w:rsidR="001D494A">
        <w:rPr>
          <w:rtl/>
        </w:rPr>
        <w:t>أيضاً</w:t>
      </w:r>
      <w:r w:rsidRPr="00511394">
        <w:rPr>
          <w:rtl/>
        </w:rPr>
        <w:t xml:space="preserve"> كمصدر للقانون، </w:t>
      </w:r>
      <w:r w:rsidRPr="00511394">
        <w:rPr>
          <w:rFonts w:hint="cs"/>
          <w:rtl/>
        </w:rPr>
        <w:t>ينص على</w:t>
      </w:r>
      <w:r w:rsidRPr="00511394">
        <w:rPr>
          <w:rtl/>
        </w:rPr>
        <w:t xml:space="preserve"> أن وجود </w:t>
      </w:r>
      <w:r w:rsidRPr="00511394">
        <w:rPr>
          <w:rFonts w:hint="cs"/>
          <w:rtl/>
        </w:rPr>
        <w:t>ال</w:t>
      </w:r>
      <w:r w:rsidRPr="00511394">
        <w:rPr>
          <w:rtl/>
        </w:rPr>
        <w:t xml:space="preserve">مرض </w:t>
      </w:r>
      <w:r w:rsidRPr="00511394">
        <w:rPr>
          <w:rFonts w:hint="cs"/>
          <w:rtl/>
        </w:rPr>
        <w:t>ال</w:t>
      </w:r>
      <w:r w:rsidRPr="00511394">
        <w:rPr>
          <w:rtl/>
        </w:rPr>
        <w:t xml:space="preserve">عقلي أو </w:t>
      </w:r>
      <w:r w:rsidRPr="00511394">
        <w:rPr>
          <w:rFonts w:hint="cs"/>
          <w:rtl/>
        </w:rPr>
        <w:t>ال</w:t>
      </w:r>
      <w:r w:rsidRPr="00511394">
        <w:rPr>
          <w:rtl/>
        </w:rPr>
        <w:t xml:space="preserve">إعاقة </w:t>
      </w:r>
      <w:r w:rsidRPr="00511394">
        <w:rPr>
          <w:rFonts w:hint="cs"/>
          <w:rtl/>
        </w:rPr>
        <w:t>ال</w:t>
      </w:r>
      <w:r w:rsidRPr="00511394">
        <w:rPr>
          <w:rtl/>
        </w:rPr>
        <w:t xml:space="preserve">عقلية، </w:t>
      </w:r>
      <w:r w:rsidRPr="00511394">
        <w:rPr>
          <w:rFonts w:hint="cs"/>
          <w:rtl/>
        </w:rPr>
        <w:t>ب</w:t>
      </w:r>
      <w:r w:rsidRPr="00511394">
        <w:rPr>
          <w:rtl/>
        </w:rPr>
        <w:t>حيث لا يمكن ل</w:t>
      </w:r>
      <w:r w:rsidRPr="00511394">
        <w:rPr>
          <w:rFonts w:hint="cs"/>
          <w:rtl/>
        </w:rPr>
        <w:t>ل</w:t>
      </w:r>
      <w:r w:rsidRPr="00511394">
        <w:rPr>
          <w:rtl/>
        </w:rPr>
        <w:t>شخص</w:t>
      </w:r>
      <w:r w:rsidRPr="00511394">
        <w:rPr>
          <w:rFonts w:hint="cs"/>
          <w:rtl/>
        </w:rPr>
        <w:t xml:space="preserve"> أن</w:t>
      </w:r>
      <w:r w:rsidRPr="00511394">
        <w:rPr>
          <w:rtl/>
        </w:rPr>
        <w:t xml:space="preserve"> يفهم </w:t>
      </w:r>
      <w:r w:rsidRPr="00511394">
        <w:rPr>
          <w:rFonts w:hint="cs"/>
          <w:rtl/>
        </w:rPr>
        <w:t>مغزى</w:t>
      </w:r>
      <w:r w:rsidRPr="00511394">
        <w:rPr>
          <w:rtl/>
        </w:rPr>
        <w:t xml:space="preserve"> أ</w:t>
      </w:r>
      <w:r w:rsidRPr="00511394">
        <w:rPr>
          <w:rFonts w:hint="cs"/>
          <w:rtl/>
        </w:rPr>
        <w:t>ف</w:t>
      </w:r>
      <w:r w:rsidRPr="00511394">
        <w:rPr>
          <w:rtl/>
        </w:rPr>
        <w:t>عاله أو</w:t>
      </w:r>
      <w:r w:rsidRPr="00511394">
        <w:rPr>
          <w:rFonts w:hint="cs"/>
          <w:rtl/>
        </w:rPr>
        <w:t xml:space="preserve"> يتحكم</w:t>
      </w:r>
      <w:r w:rsidRPr="00511394">
        <w:rPr>
          <w:rtl/>
        </w:rPr>
        <w:t xml:space="preserve"> </w:t>
      </w:r>
      <w:r w:rsidRPr="00511394">
        <w:rPr>
          <w:rFonts w:hint="cs"/>
          <w:rtl/>
        </w:rPr>
        <w:t>فيها</w:t>
      </w:r>
      <w:r w:rsidRPr="00511394">
        <w:rPr>
          <w:rtl/>
        </w:rPr>
        <w:t xml:space="preserve">، </w:t>
      </w:r>
      <w:r w:rsidRPr="00511394">
        <w:rPr>
          <w:rFonts w:hint="cs"/>
          <w:rtl/>
        </w:rPr>
        <w:t>إذا أكد ذلك</w:t>
      </w:r>
      <w:r w:rsidRPr="00511394">
        <w:rPr>
          <w:rtl/>
        </w:rPr>
        <w:t xml:space="preserve"> </w:t>
      </w:r>
      <w:r w:rsidRPr="00511394">
        <w:rPr>
          <w:rFonts w:hint="cs"/>
          <w:rtl/>
        </w:rPr>
        <w:t>ال</w:t>
      </w:r>
      <w:r w:rsidRPr="00511394">
        <w:rPr>
          <w:rtl/>
        </w:rPr>
        <w:t xml:space="preserve">خبير </w:t>
      </w:r>
      <w:r w:rsidRPr="00511394">
        <w:rPr>
          <w:rFonts w:hint="cs"/>
          <w:rtl/>
        </w:rPr>
        <w:t xml:space="preserve">في </w:t>
      </w:r>
      <w:r w:rsidRPr="00511394">
        <w:rPr>
          <w:rtl/>
        </w:rPr>
        <w:t xml:space="preserve">الطب النفسي الشرعي، لا يعني </w:t>
      </w:r>
      <w:r w:rsidRPr="00511394">
        <w:rPr>
          <w:rFonts w:hint="cs"/>
          <w:rtl/>
        </w:rPr>
        <w:t>انعدام</w:t>
      </w:r>
      <w:r w:rsidRPr="00511394">
        <w:rPr>
          <w:rtl/>
        </w:rPr>
        <w:t xml:space="preserve"> الأهلية القانونية. وعلاوة على ذلك، لا يجوز تأويل</w:t>
      </w:r>
      <w:r w:rsidRPr="00511394">
        <w:rPr>
          <w:rFonts w:hint="cs"/>
          <w:rtl/>
        </w:rPr>
        <w:t xml:space="preserve"> </w:t>
      </w:r>
      <w:r w:rsidRPr="00511394">
        <w:rPr>
          <w:rtl/>
        </w:rPr>
        <w:t>أحكام</w:t>
      </w:r>
      <w:r w:rsidRPr="00511394">
        <w:rPr>
          <w:rFonts w:hint="cs"/>
          <w:rtl/>
        </w:rPr>
        <w:t xml:space="preserve"> الفقرة </w:t>
      </w:r>
      <w:r w:rsidRPr="00511394">
        <w:rPr>
          <w:rtl/>
        </w:rPr>
        <w:t>(1)</w:t>
      </w:r>
      <w:r w:rsidRPr="00511394">
        <w:rPr>
          <w:rFonts w:hint="cs"/>
          <w:rtl/>
        </w:rPr>
        <w:t xml:space="preserve"> من</w:t>
      </w:r>
      <w:r w:rsidRPr="00511394">
        <w:rPr>
          <w:rtl/>
        </w:rPr>
        <w:t xml:space="preserve"> المادة </w:t>
      </w:r>
      <w:r w:rsidR="00BD7512">
        <w:rPr>
          <w:rFonts w:hint="cs"/>
          <w:rtl/>
        </w:rPr>
        <w:t>2-10</w:t>
      </w:r>
      <w:r w:rsidRPr="00511394">
        <w:rPr>
          <w:rtl/>
        </w:rPr>
        <w:t xml:space="preserve"> من القانون المدني والمادة 4 من قانون </w:t>
      </w:r>
      <w:r w:rsidRPr="00511394">
        <w:rPr>
          <w:rFonts w:hint="cs"/>
          <w:rtl/>
        </w:rPr>
        <w:t>الرعاية</w:t>
      </w:r>
      <w:r w:rsidRPr="00511394">
        <w:rPr>
          <w:rtl/>
        </w:rPr>
        <w:t xml:space="preserve"> الصح</w:t>
      </w:r>
      <w:r w:rsidRPr="00511394">
        <w:rPr>
          <w:rFonts w:hint="cs"/>
          <w:rtl/>
        </w:rPr>
        <w:t>ي</w:t>
      </w:r>
      <w:r w:rsidRPr="00511394">
        <w:rPr>
          <w:rtl/>
        </w:rPr>
        <w:t xml:space="preserve">ة العقلية </w:t>
      </w:r>
      <w:r w:rsidR="00D8717F" w:rsidRPr="00D8717F">
        <w:rPr>
          <w:i/>
          <w:iCs/>
          <w:rtl/>
        </w:rPr>
        <w:t>(الجريدة الرسمية</w:t>
      </w:r>
      <w:r w:rsidRPr="00511394">
        <w:rPr>
          <w:rtl/>
        </w:rPr>
        <w:t xml:space="preserve"> رقم 53-1290، 1995) على </w:t>
      </w:r>
      <w:r w:rsidRPr="00511394">
        <w:rPr>
          <w:rFonts w:hint="cs"/>
          <w:rtl/>
        </w:rPr>
        <w:t>أنها</w:t>
      </w:r>
      <w:r w:rsidRPr="00511394">
        <w:rPr>
          <w:rtl/>
        </w:rPr>
        <w:t xml:space="preserve"> </w:t>
      </w:r>
      <w:r w:rsidRPr="00511394">
        <w:rPr>
          <w:rFonts w:hint="cs"/>
          <w:rtl/>
        </w:rPr>
        <w:t>تكريس لإعلان المحكمة</w:t>
      </w:r>
      <w:r w:rsidRPr="00511394">
        <w:rPr>
          <w:rtl/>
        </w:rPr>
        <w:t xml:space="preserve"> </w:t>
      </w:r>
      <w:r w:rsidRPr="00511394">
        <w:rPr>
          <w:rFonts w:hint="cs"/>
          <w:rtl/>
        </w:rPr>
        <w:t>انعدام الأهلية</w:t>
      </w:r>
      <w:r w:rsidRPr="00511394">
        <w:rPr>
          <w:rtl/>
        </w:rPr>
        <w:t xml:space="preserve"> في جميع الحالات التي </w:t>
      </w:r>
      <w:r w:rsidRPr="00511394">
        <w:rPr>
          <w:rFonts w:hint="cs"/>
          <w:rtl/>
        </w:rPr>
        <w:t>يتوفر</w:t>
      </w:r>
      <w:r w:rsidRPr="00511394">
        <w:rPr>
          <w:rtl/>
        </w:rPr>
        <w:t xml:space="preserve"> فيها استنتاج الطبيب النفسي </w:t>
      </w:r>
      <w:r w:rsidRPr="00511394">
        <w:rPr>
          <w:rFonts w:hint="cs"/>
          <w:rtl/>
        </w:rPr>
        <w:t>بشأن</w:t>
      </w:r>
      <w:r w:rsidRPr="00511394">
        <w:rPr>
          <w:rtl/>
        </w:rPr>
        <w:t xml:space="preserve"> المرض العقلي أو الإعاقة العقلية، </w:t>
      </w:r>
      <w:r w:rsidRPr="00511394">
        <w:rPr>
          <w:rFonts w:hint="cs"/>
          <w:rtl/>
        </w:rPr>
        <w:t>حين</w:t>
      </w:r>
      <w:r w:rsidRPr="00511394">
        <w:rPr>
          <w:rtl/>
        </w:rPr>
        <w:t xml:space="preserve"> لا يمكن ل</w:t>
      </w:r>
      <w:r w:rsidRPr="00511394">
        <w:rPr>
          <w:rFonts w:hint="cs"/>
          <w:rtl/>
        </w:rPr>
        <w:t>ل</w:t>
      </w:r>
      <w:r w:rsidRPr="00511394">
        <w:rPr>
          <w:rtl/>
        </w:rPr>
        <w:t xml:space="preserve">شخص </w:t>
      </w:r>
      <w:r w:rsidRPr="00511394">
        <w:rPr>
          <w:rFonts w:hint="cs"/>
          <w:rtl/>
        </w:rPr>
        <w:t>أن</w:t>
      </w:r>
      <w:r w:rsidRPr="00511394">
        <w:rPr>
          <w:rtl/>
        </w:rPr>
        <w:t xml:space="preserve"> يفهم </w:t>
      </w:r>
      <w:r w:rsidRPr="00511394">
        <w:rPr>
          <w:rFonts w:hint="cs"/>
          <w:rtl/>
        </w:rPr>
        <w:t>مغزى</w:t>
      </w:r>
      <w:r w:rsidRPr="00511394">
        <w:rPr>
          <w:rtl/>
        </w:rPr>
        <w:t xml:space="preserve"> أ</w:t>
      </w:r>
      <w:r w:rsidRPr="00511394">
        <w:rPr>
          <w:rFonts w:hint="cs"/>
          <w:rtl/>
        </w:rPr>
        <w:t>ف</w:t>
      </w:r>
      <w:r w:rsidRPr="00511394">
        <w:rPr>
          <w:rtl/>
        </w:rPr>
        <w:t>عاله أو</w:t>
      </w:r>
      <w:r w:rsidRPr="00511394">
        <w:rPr>
          <w:rFonts w:hint="cs"/>
          <w:rtl/>
        </w:rPr>
        <w:t xml:space="preserve"> يتحكم</w:t>
      </w:r>
      <w:r w:rsidRPr="00511394">
        <w:rPr>
          <w:rtl/>
        </w:rPr>
        <w:t xml:space="preserve"> </w:t>
      </w:r>
      <w:r w:rsidRPr="00511394">
        <w:rPr>
          <w:rFonts w:hint="cs"/>
          <w:rtl/>
        </w:rPr>
        <w:t>فيها</w:t>
      </w:r>
      <w:r w:rsidRPr="00511394">
        <w:rPr>
          <w:rtl/>
        </w:rPr>
        <w:t>.</w:t>
      </w:r>
    </w:p>
    <w:p w:rsidR="00324C73" w:rsidRPr="00511394" w:rsidRDefault="00324C73" w:rsidP="00400840">
      <w:pPr>
        <w:pStyle w:val="SingleTxtGA"/>
      </w:pPr>
      <w:r w:rsidRPr="00511394">
        <w:rPr>
          <w:rtl/>
        </w:rPr>
        <w:t>76</w:t>
      </w:r>
      <w:r w:rsidR="00997013" w:rsidRPr="00511394">
        <w:rPr>
          <w:rtl/>
        </w:rPr>
        <w:t>-</w:t>
      </w:r>
      <w:r w:rsidR="00997013" w:rsidRPr="00511394">
        <w:rPr>
          <w:rtl/>
        </w:rPr>
        <w:tab/>
      </w:r>
      <w:r w:rsidRPr="00511394">
        <w:rPr>
          <w:rFonts w:hint="cs"/>
          <w:rtl/>
          <w:lang w:bidi="ar-MA"/>
        </w:rPr>
        <w:t>و</w:t>
      </w:r>
      <w:r w:rsidRPr="00511394">
        <w:rPr>
          <w:rtl/>
        </w:rPr>
        <w:t xml:space="preserve">يعني تقييم </w:t>
      </w:r>
      <w:r w:rsidRPr="00511394">
        <w:rPr>
          <w:rFonts w:hint="cs"/>
          <w:rtl/>
        </w:rPr>
        <w:t>الأهلية</w:t>
      </w:r>
      <w:r w:rsidRPr="00511394">
        <w:rPr>
          <w:rtl/>
        </w:rPr>
        <w:t xml:space="preserve"> القانوني</w:t>
      </w:r>
      <w:r w:rsidRPr="00511394">
        <w:rPr>
          <w:rFonts w:hint="cs"/>
          <w:rtl/>
        </w:rPr>
        <w:t>ة</w:t>
      </w:r>
      <w:r w:rsidRPr="00511394">
        <w:rPr>
          <w:rtl/>
        </w:rPr>
        <w:t xml:space="preserve"> </w:t>
      </w:r>
      <w:r w:rsidRPr="00511394">
        <w:rPr>
          <w:rFonts w:hint="cs"/>
          <w:rtl/>
        </w:rPr>
        <w:t>ل</w:t>
      </w:r>
      <w:r w:rsidRPr="00511394">
        <w:rPr>
          <w:rtl/>
        </w:rPr>
        <w:t xml:space="preserve">لشخص تقييم الاضطرابات النفسية </w:t>
      </w:r>
      <w:r w:rsidRPr="00511394">
        <w:rPr>
          <w:rFonts w:hint="cs"/>
          <w:rtl/>
        </w:rPr>
        <w:t>الم</w:t>
      </w:r>
      <w:r w:rsidRPr="00511394">
        <w:rPr>
          <w:rtl/>
        </w:rPr>
        <w:t>شخص</w:t>
      </w:r>
      <w:r w:rsidRPr="00511394">
        <w:rPr>
          <w:rFonts w:hint="cs"/>
          <w:rtl/>
        </w:rPr>
        <w:t>ة</w:t>
      </w:r>
      <w:r w:rsidRPr="00511394">
        <w:rPr>
          <w:rtl/>
        </w:rPr>
        <w:t>، عندما ي</w:t>
      </w:r>
      <w:r w:rsidRPr="00511394">
        <w:rPr>
          <w:rFonts w:hint="cs"/>
          <w:rtl/>
        </w:rPr>
        <w:t>ُ</w:t>
      </w:r>
      <w:r w:rsidRPr="00511394">
        <w:rPr>
          <w:rtl/>
        </w:rPr>
        <w:t>عترف ب</w:t>
      </w:r>
      <w:r w:rsidRPr="00511394">
        <w:rPr>
          <w:rFonts w:hint="cs"/>
          <w:rtl/>
        </w:rPr>
        <w:t>كو</w:t>
      </w:r>
      <w:r w:rsidRPr="00511394">
        <w:rPr>
          <w:rtl/>
        </w:rPr>
        <w:t>نها خطيرة</w:t>
      </w:r>
      <w:r w:rsidRPr="00511394">
        <w:rPr>
          <w:rFonts w:hint="cs"/>
          <w:rtl/>
        </w:rPr>
        <w:t>،</w:t>
      </w:r>
      <w:r w:rsidRPr="00511394">
        <w:rPr>
          <w:rtl/>
        </w:rPr>
        <w:t xml:space="preserve"> </w:t>
      </w:r>
      <w:r w:rsidRPr="00511394">
        <w:rPr>
          <w:rFonts w:hint="cs"/>
          <w:rtl/>
        </w:rPr>
        <w:t>في حالة</w:t>
      </w:r>
      <w:r w:rsidRPr="00511394">
        <w:rPr>
          <w:rtl/>
        </w:rPr>
        <w:t xml:space="preserve"> عدم قدرة </w:t>
      </w:r>
      <w:r w:rsidRPr="00511394">
        <w:rPr>
          <w:rFonts w:hint="cs"/>
          <w:rtl/>
        </w:rPr>
        <w:t>ا</w:t>
      </w:r>
      <w:r w:rsidRPr="00511394">
        <w:rPr>
          <w:rtl/>
        </w:rPr>
        <w:t xml:space="preserve">لشخص على فهم </w:t>
      </w:r>
      <w:r w:rsidRPr="00511394">
        <w:rPr>
          <w:rFonts w:hint="cs"/>
          <w:rtl/>
        </w:rPr>
        <w:t>مغزى</w:t>
      </w:r>
      <w:r w:rsidRPr="00511394">
        <w:rPr>
          <w:rtl/>
        </w:rPr>
        <w:t xml:space="preserve"> أ</w:t>
      </w:r>
      <w:r w:rsidRPr="00511394">
        <w:rPr>
          <w:rFonts w:hint="cs"/>
          <w:rtl/>
        </w:rPr>
        <w:t>ف</w:t>
      </w:r>
      <w:r w:rsidRPr="00511394">
        <w:rPr>
          <w:rtl/>
        </w:rPr>
        <w:t xml:space="preserve">عاله أو </w:t>
      </w:r>
      <w:r w:rsidRPr="00511394">
        <w:rPr>
          <w:rFonts w:hint="cs"/>
          <w:rtl/>
        </w:rPr>
        <w:t>التحكم</w:t>
      </w:r>
      <w:r w:rsidRPr="00511394">
        <w:rPr>
          <w:rtl/>
        </w:rPr>
        <w:t xml:space="preserve"> </w:t>
      </w:r>
      <w:r w:rsidRPr="00511394">
        <w:rPr>
          <w:rFonts w:hint="cs"/>
          <w:rtl/>
        </w:rPr>
        <w:t>فيها</w:t>
      </w:r>
      <w:r w:rsidRPr="00511394">
        <w:rPr>
          <w:rtl/>
        </w:rPr>
        <w:t xml:space="preserve">، </w:t>
      </w:r>
      <w:r w:rsidRPr="00511394">
        <w:rPr>
          <w:rFonts w:hint="cs"/>
          <w:rtl/>
        </w:rPr>
        <w:t>مما</w:t>
      </w:r>
      <w:r w:rsidRPr="00511394">
        <w:rPr>
          <w:rtl/>
        </w:rPr>
        <w:t xml:space="preserve"> </w:t>
      </w:r>
      <w:r w:rsidRPr="00511394">
        <w:rPr>
          <w:rFonts w:hint="cs"/>
          <w:rtl/>
        </w:rPr>
        <w:t>ي</w:t>
      </w:r>
      <w:r w:rsidRPr="00511394">
        <w:rPr>
          <w:rtl/>
        </w:rPr>
        <w:t xml:space="preserve">مكن </w:t>
      </w:r>
      <w:r w:rsidRPr="00511394">
        <w:rPr>
          <w:rFonts w:hint="cs"/>
          <w:rtl/>
        </w:rPr>
        <w:t xml:space="preserve">من اتخاذ قرارات </w:t>
      </w:r>
      <w:r w:rsidRPr="00511394">
        <w:rPr>
          <w:rtl/>
        </w:rPr>
        <w:t xml:space="preserve">معقولة </w:t>
      </w:r>
      <w:r w:rsidRPr="00511394">
        <w:rPr>
          <w:rFonts w:hint="cs"/>
          <w:rtl/>
        </w:rPr>
        <w:t>بشأن</w:t>
      </w:r>
      <w:r w:rsidRPr="00511394">
        <w:rPr>
          <w:rtl/>
        </w:rPr>
        <w:t xml:space="preserve"> ضرورة الوصاية، و</w:t>
      </w:r>
      <w:r w:rsidRPr="00511394">
        <w:rPr>
          <w:rFonts w:hint="cs"/>
          <w:rtl/>
        </w:rPr>
        <w:t>ي</w:t>
      </w:r>
      <w:r w:rsidRPr="00511394">
        <w:rPr>
          <w:rtl/>
        </w:rPr>
        <w:t xml:space="preserve">برر تقييد الحقوق والحريات </w:t>
      </w:r>
      <w:r w:rsidRPr="00511394">
        <w:rPr>
          <w:rFonts w:hint="cs"/>
          <w:rtl/>
        </w:rPr>
        <w:t>من خلال</w:t>
      </w:r>
      <w:r w:rsidRPr="00511394">
        <w:rPr>
          <w:rtl/>
        </w:rPr>
        <w:t xml:space="preserve"> الاعتراف </w:t>
      </w:r>
      <w:r w:rsidRPr="00511394">
        <w:rPr>
          <w:rFonts w:hint="cs"/>
          <w:rtl/>
        </w:rPr>
        <w:t>بانعدام الأهلية</w:t>
      </w:r>
      <w:r w:rsidRPr="00511394">
        <w:rPr>
          <w:rtl/>
        </w:rPr>
        <w:t xml:space="preserve">. </w:t>
      </w:r>
      <w:r w:rsidRPr="00511394">
        <w:rPr>
          <w:rFonts w:hint="cs"/>
          <w:rtl/>
        </w:rPr>
        <w:t>و</w:t>
      </w:r>
      <w:r w:rsidRPr="00511394">
        <w:rPr>
          <w:rtl/>
        </w:rPr>
        <w:t xml:space="preserve">الأشخاص الذين قد </w:t>
      </w:r>
      <w:r w:rsidRPr="00511394">
        <w:rPr>
          <w:rFonts w:hint="cs"/>
          <w:rtl/>
        </w:rPr>
        <w:t>يعترف بكونهم عديمي الأهلية</w:t>
      </w:r>
      <w:r w:rsidRPr="00511394">
        <w:rPr>
          <w:rtl/>
        </w:rPr>
        <w:t xml:space="preserve">، وبالتالي </w:t>
      </w:r>
      <w:r w:rsidRPr="00511394">
        <w:rPr>
          <w:rFonts w:hint="cs"/>
          <w:rtl/>
        </w:rPr>
        <w:t>ب</w:t>
      </w:r>
      <w:r w:rsidRPr="00511394">
        <w:rPr>
          <w:rtl/>
        </w:rPr>
        <w:t xml:space="preserve">حاجة إلى </w:t>
      </w:r>
      <w:r w:rsidRPr="00511394">
        <w:rPr>
          <w:rFonts w:hint="cs"/>
          <w:rtl/>
        </w:rPr>
        <w:t>ال</w:t>
      </w:r>
      <w:r w:rsidRPr="00511394">
        <w:rPr>
          <w:rtl/>
        </w:rPr>
        <w:t xml:space="preserve">وصاية </w:t>
      </w:r>
      <w:r w:rsidRPr="00511394">
        <w:rPr>
          <w:rFonts w:hint="cs"/>
          <w:rtl/>
        </w:rPr>
        <w:t xml:space="preserve">هم </w:t>
      </w:r>
      <w:r w:rsidRPr="00511394">
        <w:rPr>
          <w:rtl/>
        </w:rPr>
        <w:t>فقط أولئك الذين شخص</w:t>
      </w:r>
      <w:r w:rsidRPr="00511394">
        <w:rPr>
          <w:rFonts w:hint="cs"/>
          <w:rtl/>
        </w:rPr>
        <w:t>ت لديهم</w:t>
      </w:r>
      <w:r w:rsidRPr="00511394">
        <w:rPr>
          <w:rtl/>
        </w:rPr>
        <w:t xml:space="preserve"> اضطرابات الصحة العقلية الأكثر خطورة والمستمرة، أي ال</w:t>
      </w:r>
      <w:r w:rsidRPr="00511394">
        <w:rPr>
          <w:rFonts w:hint="cs"/>
          <w:rtl/>
        </w:rPr>
        <w:t>أ</w:t>
      </w:r>
      <w:r w:rsidRPr="00511394">
        <w:rPr>
          <w:rtl/>
        </w:rPr>
        <w:t>شخ</w:t>
      </w:r>
      <w:r w:rsidRPr="00511394">
        <w:rPr>
          <w:rFonts w:hint="cs"/>
          <w:rtl/>
        </w:rPr>
        <w:t>ا</w:t>
      </w:r>
      <w:r w:rsidRPr="00511394">
        <w:rPr>
          <w:rtl/>
        </w:rPr>
        <w:t>ص الذي</w:t>
      </w:r>
      <w:r w:rsidRPr="00511394">
        <w:rPr>
          <w:rFonts w:hint="cs"/>
          <w:rtl/>
        </w:rPr>
        <w:t>ن</w:t>
      </w:r>
      <w:r w:rsidRPr="00511394">
        <w:rPr>
          <w:rtl/>
        </w:rPr>
        <w:t xml:space="preserve"> </w:t>
      </w:r>
      <w:r w:rsidRPr="00511394">
        <w:rPr>
          <w:rFonts w:hint="cs"/>
          <w:rtl/>
        </w:rPr>
        <w:t>ت</w:t>
      </w:r>
      <w:r w:rsidRPr="00511394">
        <w:rPr>
          <w:rtl/>
        </w:rPr>
        <w:t>حد إعاق</w:t>
      </w:r>
      <w:r w:rsidRPr="00511394">
        <w:rPr>
          <w:rFonts w:hint="cs"/>
          <w:rtl/>
        </w:rPr>
        <w:t>تهم</w:t>
      </w:r>
      <w:r w:rsidRPr="00511394">
        <w:rPr>
          <w:rtl/>
        </w:rPr>
        <w:t xml:space="preserve"> العقلية أو الفكرية باستمرار </w:t>
      </w:r>
      <w:r w:rsidRPr="00511394">
        <w:rPr>
          <w:rFonts w:hint="cs"/>
          <w:rtl/>
        </w:rPr>
        <w:t xml:space="preserve">من </w:t>
      </w:r>
      <w:r w:rsidRPr="00511394">
        <w:rPr>
          <w:rtl/>
        </w:rPr>
        <w:t>قدر</w:t>
      </w:r>
      <w:r w:rsidRPr="00511394">
        <w:rPr>
          <w:rFonts w:hint="cs"/>
          <w:rtl/>
        </w:rPr>
        <w:t>تهم</w:t>
      </w:r>
      <w:r w:rsidRPr="00511394">
        <w:rPr>
          <w:rtl/>
        </w:rPr>
        <w:t xml:space="preserve"> على التركيز والعمل والاندماج، </w:t>
      </w:r>
      <w:r w:rsidRPr="00511394">
        <w:rPr>
          <w:rFonts w:hint="cs"/>
          <w:rtl/>
        </w:rPr>
        <w:t>والا</w:t>
      </w:r>
      <w:r w:rsidRPr="00511394">
        <w:rPr>
          <w:rtl/>
        </w:rPr>
        <w:t>ستقل</w:t>
      </w:r>
      <w:r w:rsidRPr="00511394">
        <w:rPr>
          <w:rFonts w:hint="cs"/>
          <w:rtl/>
        </w:rPr>
        <w:t>الية ال</w:t>
      </w:r>
      <w:r w:rsidRPr="00511394">
        <w:rPr>
          <w:rtl/>
        </w:rPr>
        <w:t>اقتصادي</w:t>
      </w:r>
      <w:r w:rsidRPr="00511394">
        <w:rPr>
          <w:rFonts w:hint="cs"/>
          <w:rtl/>
        </w:rPr>
        <w:t>ة</w:t>
      </w:r>
      <w:r w:rsidRPr="00511394">
        <w:rPr>
          <w:rtl/>
        </w:rPr>
        <w:t xml:space="preserve"> واتخاذ</w:t>
      </w:r>
      <w:r w:rsidRPr="00511394">
        <w:rPr>
          <w:rFonts w:hint="cs"/>
          <w:rtl/>
        </w:rPr>
        <w:t xml:space="preserve"> ال</w:t>
      </w:r>
      <w:r w:rsidRPr="00511394">
        <w:rPr>
          <w:rtl/>
        </w:rPr>
        <w:t xml:space="preserve">قرارات </w:t>
      </w:r>
      <w:r w:rsidRPr="00511394">
        <w:rPr>
          <w:rFonts w:hint="cs"/>
          <w:rtl/>
        </w:rPr>
        <w:t>ال</w:t>
      </w:r>
      <w:r w:rsidRPr="00511394">
        <w:rPr>
          <w:rtl/>
        </w:rPr>
        <w:t xml:space="preserve">مستقلة </w:t>
      </w:r>
      <w:r w:rsidRPr="00511394">
        <w:rPr>
          <w:rFonts w:hint="cs"/>
          <w:rtl/>
        </w:rPr>
        <w:t>مع تحمل</w:t>
      </w:r>
      <w:r w:rsidRPr="00511394">
        <w:rPr>
          <w:rtl/>
        </w:rPr>
        <w:t xml:space="preserve"> </w:t>
      </w:r>
      <w:r w:rsidRPr="00511394">
        <w:rPr>
          <w:rFonts w:hint="cs"/>
          <w:rtl/>
        </w:rPr>
        <w:t>ال</w:t>
      </w:r>
      <w:r w:rsidRPr="00511394">
        <w:rPr>
          <w:rtl/>
        </w:rPr>
        <w:t>مسؤول</w:t>
      </w:r>
      <w:r w:rsidRPr="00511394">
        <w:rPr>
          <w:rFonts w:hint="cs"/>
          <w:rtl/>
        </w:rPr>
        <w:t>ية</w:t>
      </w:r>
      <w:r w:rsidRPr="00511394">
        <w:rPr>
          <w:rtl/>
        </w:rPr>
        <w:t xml:space="preserve"> عنها. </w:t>
      </w:r>
      <w:r w:rsidRPr="00511394">
        <w:rPr>
          <w:rFonts w:hint="cs"/>
          <w:rtl/>
        </w:rPr>
        <w:t>وفي جميع الأحوال</w:t>
      </w:r>
      <w:r w:rsidRPr="00511394">
        <w:rPr>
          <w:rtl/>
        </w:rPr>
        <w:t xml:space="preserve">، يخضع </w:t>
      </w:r>
      <w:r w:rsidRPr="00511394">
        <w:rPr>
          <w:rFonts w:hint="cs"/>
          <w:rtl/>
        </w:rPr>
        <w:t>الإعلان عن كون</w:t>
      </w:r>
      <w:r w:rsidRPr="00511394">
        <w:rPr>
          <w:rtl/>
        </w:rPr>
        <w:t xml:space="preserve"> </w:t>
      </w:r>
      <w:r w:rsidRPr="00511394">
        <w:rPr>
          <w:rFonts w:hint="cs"/>
          <w:rtl/>
        </w:rPr>
        <w:t>ال</w:t>
      </w:r>
      <w:r w:rsidRPr="00511394">
        <w:rPr>
          <w:rtl/>
        </w:rPr>
        <w:t xml:space="preserve">شخص </w:t>
      </w:r>
      <w:r w:rsidRPr="00511394">
        <w:rPr>
          <w:rFonts w:hint="cs"/>
          <w:rtl/>
        </w:rPr>
        <w:t>عديم الأهلية بشكل تام حسب ا</w:t>
      </w:r>
      <w:r w:rsidRPr="00511394">
        <w:rPr>
          <w:rtl/>
        </w:rPr>
        <w:t xml:space="preserve">لأسس المذكورة </w:t>
      </w:r>
      <w:r w:rsidRPr="00511394">
        <w:rPr>
          <w:rFonts w:hint="cs"/>
          <w:rtl/>
        </w:rPr>
        <w:t>ل</w:t>
      </w:r>
      <w:r w:rsidRPr="00511394">
        <w:rPr>
          <w:rtl/>
        </w:rPr>
        <w:t xml:space="preserve">أحكام القانون المدني وقانون الإجراءات المدنية التي تنص على الحقوق الإجرائية للشخص </w:t>
      </w:r>
      <w:r w:rsidRPr="00511394">
        <w:rPr>
          <w:rFonts w:hint="cs"/>
          <w:rtl/>
        </w:rPr>
        <w:t>الذي يُدعى انعدام أهليته</w:t>
      </w:r>
      <w:r w:rsidRPr="00511394">
        <w:rPr>
          <w:rtl/>
        </w:rPr>
        <w:t xml:space="preserve"> (الحق في أن يستمع إليه شخصيا، والحق في </w:t>
      </w:r>
      <w:r w:rsidRPr="00511394">
        <w:rPr>
          <w:rFonts w:hint="cs"/>
          <w:rtl/>
        </w:rPr>
        <w:t>استبدال</w:t>
      </w:r>
      <w:r w:rsidRPr="00511394">
        <w:rPr>
          <w:rtl/>
        </w:rPr>
        <w:t xml:space="preserve"> قاضي جلسة </w:t>
      </w:r>
      <w:r w:rsidRPr="00511394">
        <w:rPr>
          <w:rFonts w:hint="cs"/>
          <w:rtl/>
        </w:rPr>
        <w:t>ال</w:t>
      </w:r>
      <w:r w:rsidRPr="00511394">
        <w:rPr>
          <w:rtl/>
        </w:rPr>
        <w:t xml:space="preserve">استماع، والحق في أن يستمع إليه، </w:t>
      </w:r>
      <w:r w:rsidRPr="00511394">
        <w:rPr>
          <w:rFonts w:hint="cs"/>
          <w:rtl/>
        </w:rPr>
        <w:t>وعرض البراهين</w:t>
      </w:r>
      <w:r w:rsidRPr="00511394">
        <w:rPr>
          <w:rtl/>
        </w:rPr>
        <w:t xml:space="preserve"> وتقديم الطعون، والحق في التعبير عن الرأي </w:t>
      </w:r>
      <w:r w:rsidRPr="00511394">
        <w:rPr>
          <w:rFonts w:hint="cs"/>
          <w:rtl/>
        </w:rPr>
        <w:t>خلال</w:t>
      </w:r>
      <w:r w:rsidRPr="00511394">
        <w:rPr>
          <w:rtl/>
        </w:rPr>
        <w:t xml:space="preserve"> الكلمة الختامية)، </w:t>
      </w:r>
      <w:r w:rsidRPr="00511394">
        <w:rPr>
          <w:rFonts w:hint="cs"/>
          <w:rtl/>
        </w:rPr>
        <w:t xml:space="preserve">ويخضع </w:t>
      </w:r>
      <w:r w:rsidR="001D494A">
        <w:rPr>
          <w:rFonts w:hint="cs"/>
          <w:rtl/>
        </w:rPr>
        <w:t>أيضاً</w:t>
      </w:r>
      <w:r w:rsidRPr="00511394">
        <w:rPr>
          <w:rtl/>
        </w:rPr>
        <w:t xml:space="preserve"> </w:t>
      </w:r>
      <w:r w:rsidRPr="00511394">
        <w:rPr>
          <w:rFonts w:hint="cs"/>
          <w:rtl/>
        </w:rPr>
        <w:t>ل</w:t>
      </w:r>
      <w:r w:rsidRPr="00511394">
        <w:rPr>
          <w:rtl/>
        </w:rPr>
        <w:t xml:space="preserve">لمادة 8 من الاتفاقية الأوروبية لحقوق الإنسان، </w:t>
      </w:r>
      <w:r w:rsidRPr="00511394">
        <w:rPr>
          <w:rFonts w:hint="cs"/>
          <w:rtl/>
        </w:rPr>
        <w:t xml:space="preserve">التي </w:t>
      </w:r>
      <w:r w:rsidRPr="00511394">
        <w:rPr>
          <w:rtl/>
        </w:rPr>
        <w:t xml:space="preserve">تركز على حماية </w:t>
      </w:r>
      <w:r w:rsidRPr="00511394">
        <w:rPr>
          <w:rFonts w:hint="cs"/>
          <w:rtl/>
        </w:rPr>
        <w:t>ال</w:t>
      </w:r>
      <w:r w:rsidRPr="00511394">
        <w:rPr>
          <w:rtl/>
        </w:rPr>
        <w:t xml:space="preserve">صحة العقلية </w:t>
      </w:r>
      <w:r w:rsidRPr="00511394">
        <w:rPr>
          <w:rFonts w:hint="cs"/>
          <w:rtl/>
        </w:rPr>
        <w:t>ل</w:t>
      </w:r>
      <w:r w:rsidRPr="00511394">
        <w:rPr>
          <w:rtl/>
        </w:rPr>
        <w:t xml:space="preserve">لشخص. </w:t>
      </w:r>
      <w:r w:rsidRPr="00511394">
        <w:rPr>
          <w:rFonts w:hint="cs"/>
          <w:rtl/>
        </w:rPr>
        <w:t>وت</w:t>
      </w:r>
      <w:r w:rsidRPr="00511394">
        <w:rPr>
          <w:rtl/>
        </w:rPr>
        <w:t xml:space="preserve">غطي </w:t>
      </w:r>
      <w:r w:rsidRPr="00511394">
        <w:rPr>
          <w:rFonts w:hint="cs"/>
          <w:rtl/>
        </w:rPr>
        <w:t>تلك المادة</w:t>
      </w:r>
      <w:r w:rsidRPr="00511394">
        <w:rPr>
          <w:rtl/>
        </w:rPr>
        <w:t xml:space="preserve"> مجموعة من التدابير العامة لضمان حقوق الأفراد الذين يعانون من </w:t>
      </w:r>
      <w:r w:rsidRPr="00511394">
        <w:rPr>
          <w:rFonts w:hint="cs"/>
          <w:rtl/>
        </w:rPr>
        <w:t>ال</w:t>
      </w:r>
      <w:r w:rsidRPr="00511394">
        <w:rPr>
          <w:rtl/>
        </w:rPr>
        <w:t>اضطراب</w:t>
      </w:r>
      <w:r w:rsidRPr="00511394">
        <w:rPr>
          <w:rFonts w:hint="cs"/>
          <w:rtl/>
        </w:rPr>
        <w:t>ات</w:t>
      </w:r>
      <w:r w:rsidRPr="00511394">
        <w:rPr>
          <w:rtl/>
        </w:rPr>
        <w:t xml:space="preserve"> أو </w:t>
      </w:r>
      <w:r w:rsidRPr="00511394">
        <w:rPr>
          <w:rFonts w:hint="cs"/>
          <w:rtl/>
        </w:rPr>
        <w:t>ال</w:t>
      </w:r>
      <w:r w:rsidRPr="00511394">
        <w:rPr>
          <w:rtl/>
        </w:rPr>
        <w:t xml:space="preserve">إعاقة </w:t>
      </w:r>
      <w:r w:rsidRPr="00511394">
        <w:rPr>
          <w:rFonts w:hint="cs"/>
          <w:rtl/>
        </w:rPr>
        <w:t>ال</w:t>
      </w:r>
      <w:r w:rsidRPr="00511394">
        <w:rPr>
          <w:rtl/>
        </w:rPr>
        <w:t xml:space="preserve">عقلية </w:t>
      </w:r>
      <w:r w:rsidRPr="00511394">
        <w:rPr>
          <w:rFonts w:hint="cs"/>
          <w:rtl/>
        </w:rPr>
        <w:t>خلال</w:t>
      </w:r>
      <w:r w:rsidRPr="00511394">
        <w:rPr>
          <w:rtl/>
        </w:rPr>
        <w:t xml:space="preserve"> الإجراءات القانونية عند النظر في </w:t>
      </w:r>
      <w:r w:rsidRPr="00511394">
        <w:rPr>
          <w:rFonts w:hint="cs"/>
          <w:rtl/>
        </w:rPr>
        <w:t>ال</w:t>
      </w:r>
      <w:r w:rsidRPr="00511394">
        <w:rPr>
          <w:rtl/>
        </w:rPr>
        <w:t>قضايا</w:t>
      </w:r>
      <w:r w:rsidRPr="00511394">
        <w:rPr>
          <w:rFonts w:hint="cs"/>
          <w:rtl/>
        </w:rPr>
        <w:t xml:space="preserve"> المتعلقة</w:t>
      </w:r>
      <w:r w:rsidRPr="00511394">
        <w:rPr>
          <w:rtl/>
        </w:rPr>
        <w:t xml:space="preserve"> </w:t>
      </w:r>
      <w:r w:rsidRPr="00511394">
        <w:rPr>
          <w:rFonts w:hint="cs"/>
          <w:rtl/>
        </w:rPr>
        <w:t>ب</w:t>
      </w:r>
      <w:r w:rsidRPr="00511394">
        <w:rPr>
          <w:rtl/>
        </w:rPr>
        <w:t>أهليتهم القانونية.</w:t>
      </w:r>
    </w:p>
    <w:p w:rsidR="00324C73" w:rsidRPr="00511394" w:rsidRDefault="00324C73" w:rsidP="00BD7512">
      <w:pPr>
        <w:pStyle w:val="SingleTxtGA"/>
        <w:rPr>
          <w:rtl/>
        </w:rPr>
      </w:pPr>
      <w:r w:rsidRPr="00511394">
        <w:rPr>
          <w:rtl/>
        </w:rPr>
        <w:t>77</w:t>
      </w:r>
      <w:r w:rsidR="00997013" w:rsidRPr="00511394">
        <w:rPr>
          <w:rFonts w:hint="cs"/>
          <w:rtl/>
        </w:rPr>
        <w:t>-</w:t>
      </w:r>
      <w:r w:rsidR="00997013" w:rsidRPr="00511394">
        <w:rPr>
          <w:rFonts w:hint="cs"/>
          <w:rtl/>
        </w:rPr>
        <w:tab/>
      </w:r>
      <w:r w:rsidRPr="00511394">
        <w:rPr>
          <w:rFonts w:hint="cs"/>
          <w:rtl/>
        </w:rPr>
        <w:t>و</w:t>
      </w:r>
      <w:r w:rsidRPr="00511394">
        <w:rPr>
          <w:rtl/>
        </w:rPr>
        <w:t xml:space="preserve">تنص المادة </w:t>
      </w:r>
      <w:r w:rsidR="00BD7512">
        <w:rPr>
          <w:rFonts w:hint="cs"/>
          <w:rtl/>
        </w:rPr>
        <w:t>2-10</w:t>
      </w:r>
      <w:r w:rsidRPr="00511394">
        <w:rPr>
          <w:rtl/>
        </w:rPr>
        <w:t xml:space="preserve"> من القانون المدني على </w:t>
      </w:r>
      <w:r w:rsidRPr="00511394">
        <w:rPr>
          <w:rFonts w:hint="cs"/>
          <w:rtl/>
        </w:rPr>
        <w:t>وضع</w:t>
      </w:r>
      <w:r w:rsidRPr="00511394">
        <w:rPr>
          <w:rtl/>
        </w:rPr>
        <w:t xml:space="preserve"> الشخص</w:t>
      </w:r>
      <w:r w:rsidRPr="00511394">
        <w:rPr>
          <w:rFonts w:hint="cs"/>
          <w:rtl/>
        </w:rPr>
        <w:t xml:space="preserve"> الذي أُعلن انعدام أهليته</w:t>
      </w:r>
      <w:r w:rsidRPr="00511394">
        <w:rPr>
          <w:rtl/>
        </w:rPr>
        <w:t xml:space="preserve"> </w:t>
      </w:r>
      <w:r w:rsidRPr="00511394">
        <w:rPr>
          <w:rFonts w:hint="cs"/>
          <w:rtl/>
        </w:rPr>
        <w:t xml:space="preserve">بموجب </w:t>
      </w:r>
      <w:r w:rsidRPr="00511394">
        <w:rPr>
          <w:rtl/>
        </w:rPr>
        <w:t xml:space="preserve">حكم قضائي </w:t>
      </w:r>
      <w:r w:rsidRPr="00511394">
        <w:rPr>
          <w:rFonts w:hint="cs"/>
          <w:rtl/>
        </w:rPr>
        <w:t>قيد</w:t>
      </w:r>
      <w:r w:rsidRPr="00511394">
        <w:rPr>
          <w:rtl/>
        </w:rPr>
        <w:t xml:space="preserve"> الوصاية. وتمارس حقوق الشخص</w:t>
      </w:r>
      <w:r w:rsidRPr="00511394">
        <w:rPr>
          <w:rFonts w:hint="cs"/>
          <w:rtl/>
        </w:rPr>
        <w:t xml:space="preserve"> الذي أعلن انعدام أهليته ابتداء</w:t>
      </w:r>
      <w:r w:rsidRPr="00511394">
        <w:rPr>
          <w:rtl/>
        </w:rPr>
        <w:t xml:space="preserve"> من تاريخ حكم المحكمة من قبل </w:t>
      </w:r>
      <w:r w:rsidRPr="00511394">
        <w:rPr>
          <w:rFonts w:hint="cs"/>
          <w:rtl/>
        </w:rPr>
        <w:t>ال</w:t>
      </w:r>
      <w:r w:rsidRPr="00511394">
        <w:rPr>
          <w:rtl/>
        </w:rPr>
        <w:t xml:space="preserve">وصي الذي </w:t>
      </w:r>
      <w:r w:rsidRPr="00511394">
        <w:rPr>
          <w:rFonts w:hint="cs"/>
          <w:rtl/>
        </w:rPr>
        <w:t>يتصرف لما فيه</w:t>
      </w:r>
      <w:r w:rsidRPr="00511394">
        <w:rPr>
          <w:rtl/>
        </w:rPr>
        <w:t xml:space="preserve"> مصلحة الشخص </w:t>
      </w:r>
      <w:r w:rsidRPr="00511394">
        <w:rPr>
          <w:rFonts w:hint="cs"/>
          <w:rtl/>
        </w:rPr>
        <w:t>عديم الأهلية،</w:t>
      </w:r>
      <w:r w:rsidRPr="00511394">
        <w:rPr>
          <w:rtl/>
        </w:rPr>
        <w:t xml:space="preserve"> باستثناء الحقوق الشخصية التي </w:t>
      </w:r>
      <w:r w:rsidRPr="00511394">
        <w:rPr>
          <w:rFonts w:hint="cs"/>
          <w:rtl/>
        </w:rPr>
        <w:t xml:space="preserve">لا </w:t>
      </w:r>
      <w:r w:rsidRPr="00511394">
        <w:rPr>
          <w:rtl/>
        </w:rPr>
        <w:t xml:space="preserve">يمكن </w:t>
      </w:r>
      <w:r w:rsidRPr="00511394">
        <w:rPr>
          <w:rFonts w:hint="cs"/>
          <w:rtl/>
        </w:rPr>
        <w:t>ممارستها</w:t>
      </w:r>
      <w:r w:rsidRPr="00511394">
        <w:rPr>
          <w:rtl/>
        </w:rPr>
        <w:t xml:space="preserve"> إلا من قبل الشخص نفسه (مثل الحق في الزواج، والحق في التصويت </w:t>
      </w:r>
      <w:r w:rsidRPr="00511394">
        <w:rPr>
          <w:rFonts w:hint="cs"/>
          <w:rtl/>
        </w:rPr>
        <w:t>وما إلى ذلك</w:t>
      </w:r>
      <w:r w:rsidRPr="00511394">
        <w:rPr>
          <w:rtl/>
        </w:rPr>
        <w:t>).</w:t>
      </w:r>
    </w:p>
    <w:p w:rsidR="00324C73" w:rsidRPr="00511394" w:rsidRDefault="00324C73" w:rsidP="00BD7512">
      <w:pPr>
        <w:pStyle w:val="SingleTxtGA"/>
        <w:rPr>
          <w:rtl/>
        </w:rPr>
      </w:pPr>
      <w:r w:rsidRPr="00511394">
        <w:rPr>
          <w:rtl/>
        </w:rPr>
        <w:lastRenderedPageBreak/>
        <w:t>78</w:t>
      </w:r>
      <w:r w:rsidR="00997013" w:rsidRPr="00511394">
        <w:rPr>
          <w:rFonts w:hint="cs"/>
          <w:rtl/>
        </w:rPr>
        <w:t>-</w:t>
      </w:r>
      <w:r w:rsidR="00997013" w:rsidRPr="00511394">
        <w:rPr>
          <w:rFonts w:hint="cs"/>
          <w:rtl/>
        </w:rPr>
        <w:tab/>
      </w:r>
      <w:r w:rsidRPr="00511394">
        <w:rPr>
          <w:rFonts w:hint="cs"/>
          <w:rtl/>
        </w:rPr>
        <w:t>ويحق ل</w:t>
      </w:r>
      <w:r w:rsidRPr="00511394">
        <w:rPr>
          <w:rtl/>
        </w:rPr>
        <w:t xml:space="preserve">لأشخاص </w:t>
      </w:r>
      <w:r w:rsidRPr="00511394">
        <w:rPr>
          <w:rFonts w:hint="cs"/>
          <w:rtl/>
        </w:rPr>
        <w:t>الذين يعلن عن كونهم</w:t>
      </w:r>
      <w:r w:rsidRPr="00511394">
        <w:rPr>
          <w:rtl/>
        </w:rPr>
        <w:t xml:space="preserve"> محدود</w:t>
      </w:r>
      <w:r w:rsidRPr="00511394">
        <w:rPr>
          <w:rFonts w:hint="cs"/>
          <w:rtl/>
        </w:rPr>
        <w:t>ي الأهلية</w:t>
      </w:r>
      <w:r w:rsidRPr="00511394">
        <w:rPr>
          <w:rtl/>
        </w:rPr>
        <w:t xml:space="preserve"> الاستفادة من بعض حقوقهم وحرياتهم والتصرف </w:t>
      </w:r>
      <w:r w:rsidRPr="00511394">
        <w:rPr>
          <w:rFonts w:hint="cs"/>
          <w:rtl/>
        </w:rPr>
        <w:t>ب</w:t>
      </w:r>
      <w:r w:rsidRPr="00511394">
        <w:rPr>
          <w:rtl/>
        </w:rPr>
        <w:t xml:space="preserve">حرية </w:t>
      </w:r>
      <w:r w:rsidR="001D494A">
        <w:rPr>
          <w:rtl/>
        </w:rPr>
        <w:t>وفقاً</w:t>
      </w:r>
      <w:r w:rsidRPr="00511394">
        <w:rPr>
          <w:rtl/>
        </w:rPr>
        <w:t xml:space="preserve"> لمستوى </w:t>
      </w:r>
      <w:r w:rsidRPr="00511394">
        <w:rPr>
          <w:rFonts w:hint="cs"/>
          <w:rtl/>
        </w:rPr>
        <w:t>إدراكهم</w:t>
      </w:r>
      <w:r w:rsidRPr="00511394">
        <w:rPr>
          <w:rtl/>
        </w:rPr>
        <w:t xml:space="preserve"> وقدراتهم. وتنص المادة </w:t>
      </w:r>
      <w:r w:rsidR="00BD7512">
        <w:rPr>
          <w:rFonts w:hint="cs"/>
          <w:rtl/>
        </w:rPr>
        <w:t>2-11</w:t>
      </w:r>
      <w:r w:rsidRPr="00511394">
        <w:rPr>
          <w:rtl/>
        </w:rPr>
        <w:t xml:space="preserve"> من القانون المدني على أن</w:t>
      </w:r>
      <w:r w:rsidRPr="00511394">
        <w:rPr>
          <w:rFonts w:hint="cs"/>
          <w:rtl/>
        </w:rPr>
        <w:t>ه</w:t>
      </w:r>
      <w:r w:rsidRPr="00511394">
        <w:rPr>
          <w:rtl/>
        </w:rPr>
        <w:t xml:space="preserve"> للمحكمة أن تفرض القيود على </w:t>
      </w:r>
      <w:r w:rsidRPr="00511394">
        <w:rPr>
          <w:rFonts w:hint="cs"/>
          <w:rtl/>
        </w:rPr>
        <w:t>الأهلية</w:t>
      </w:r>
      <w:r w:rsidRPr="00511394">
        <w:rPr>
          <w:rtl/>
        </w:rPr>
        <w:t xml:space="preserve"> المدنية</w:t>
      </w:r>
      <w:r w:rsidRPr="00511394">
        <w:rPr>
          <w:rFonts w:hint="cs"/>
          <w:rtl/>
        </w:rPr>
        <w:t xml:space="preserve"> ل</w:t>
      </w:r>
      <w:r w:rsidRPr="00511394">
        <w:rPr>
          <w:rtl/>
        </w:rPr>
        <w:t xml:space="preserve">هؤلاء الأشخاص </w:t>
      </w:r>
      <w:r w:rsidRPr="00511394">
        <w:rPr>
          <w:rFonts w:hint="cs"/>
          <w:rtl/>
        </w:rPr>
        <w:t>فقط إذا كانوا</w:t>
      </w:r>
      <w:r w:rsidRPr="00511394">
        <w:rPr>
          <w:rtl/>
        </w:rPr>
        <w:t xml:space="preserve"> </w:t>
      </w:r>
      <w:r w:rsidRPr="00511394">
        <w:rPr>
          <w:rFonts w:hint="cs"/>
          <w:rtl/>
        </w:rPr>
        <w:t xml:space="preserve">يتعاطون </w:t>
      </w:r>
      <w:r w:rsidRPr="00511394">
        <w:rPr>
          <w:rtl/>
        </w:rPr>
        <w:t xml:space="preserve">المشروبات الكحولية </w:t>
      </w:r>
      <w:r w:rsidRPr="00511394">
        <w:rPr>
          <w:rFonts w:hint="cs"/>
          <w:rtl/>
        </w:rPr>
        <w:t>أ</w:t>
      </w:r>
      <w:r w:rsidRPr="00511394">
        <w:rPr>
          <w:rtl/>
        </w:rPr>
        <w:t>و</w:t>
      </w:r>
      <w:r w:rsidRPr="00511394">
        <w:rPr>
          <w:rFonts w:hint="cs"/>
          <w:rtl/>
        </w:rPr>
        <w:t xml:space="preserve"> </w:t>
      </w:r>
      <w:r w:rsidRPr="00511394">
        <w:rPr>
          <w:rtl/>
        </w:rPr>
        <w:t xml:space="preserve">المخدرات أو </w:t>
      </w:r>
      <w:r w:rsidRPr="00511394">
        <w:rPr>
          <w:rFonts w:hint="cs"/>
          <w:rtl/>
        </w:rPr>
        <w:t>ال</w:t>
      </w:r>
      <w:r w:rsidRPr="00511394">
        <w:rPr>
          <w:rtl/>
        </w:rPr>
        <w:t xml:space="preserve">مواد </w:t>
      </w:r>
      <w:r w:rsidRPr="00511394">
        <w:rPr>
          <w:rFonts w:hint="cs"/>
          <w:rtl/>
        </w:rPr>
        <w:t>ال</w:t>
      </w:r>
      <w:r w:rsidRPr="00511394">
        <w:rPr>
          <w:rtl/>
        </w:rPr>
        <w:t>سم</w:t>
      </w:r>
      <w:r w:rsidRPr="00511394">
        <w:rPr>
          <w:rFonts w:hint="cs"/>
          <w:rtl/>
        </w:rPr>
        <w:t>ي</w:t>
      </w:r>
      <w:r w:rsidRPr="00511394">
        <w:rPr>
          <w:rtl/>
        </w:rPr>
        <w:t xml:space="preserve">ة. </w:t>
      </w:r>
      <w:r w:rsidRPr="00511394">
        <w:rPr>
          <w:rFonts w:hint="cs"/>
          <w:rtl/>
        </w:rPr>
        <w:t>و</w:t>
      </w:r>
      <w:r w:rsidRPr="00511394">
        <w:rPr>
          <w:rtl/>
        </w:rPr>
        <w:t xml:space="preserve">في هذه الحالة، يوضع </w:t>
      </w:r>
      <w:r w:rsidRPr="00511394">
        <w:rPr>
          <w:rFonts w:hint="cs"/>
          <w:rtl/>
        </w:rPr>
        <w:t>ال</w:t>
      </w:r>
      <w:r w:rsidRPr="00511394">
        <w:rPr>
          <w:rtl/>
        </w:rPr>
        <w:t xml:space="preserve">شخص </w:t>
      </w:r>
      <w:r w:rsidRPr="00511394">
        <w:rPr>
          <w:rFonts w:hint="cs"/>
          <w:rtl/>
        </w:rPr>
        <w:t>قيد</w:t>
      </w:r>
      <w:r w:rsidRPr="00511394">
        <w:rPr>
          <w:rtl/>
        </w:rPr>
        <w:t xml:space="preserve"> الوصاية. </w:t>
      </w:r>
      <w:r w:rsidRPr="00511394">
        <w:rPr>
          <w:rFonts w:hint="cs"/>
          <w:rtl/>
        </w:rPr>
        <w:t>ولا تشكل الإعاقة</w:t>
      </w:r>
      <w:r w:rsidRPr="00511394">
        <w:rPr>
          <w:rtl/>
        </w:rPr>
        <w:t xml:space="preserve"> (الجسدية أو العقلية) أساسا لفرض </w:t>
      </w:r>
      <w:r w:rsidRPr="00511394">
        <w:rPr>
          <w:rFonts w:hint="cs"/>
          <w:rtl/>
        </w:rPr>
        <w:t>ال</w:t>
      </w:r>
      <w:r w:rsidRPr="00511394">
        <w:rPr>
          <w:rtl/>
        </w:rPr>
        <w:t xml:space="preserve">قيود على </w:t>
      </w:r>
      <w:r w:rsidRPr="00511394">
        <w:rPr>
          <w:rFonts w:hint="cs"/>
          <w:rtl/>
        </w:rPr>
        <w:t>الأهلية</w:t>
      </w:r>
      <w:r w:rsidRPr="00511394">
        <w:rPr>
          <w:rtl/>
        </w:rPr>
        <w:t xml:space="preserve"> المدنية. </w:t>
      </w:r>
      <w:r w:rsidRPr="00511394">
        <w:rPr>
          <w:rFonts w:hint="cs"/>
          <w:rtl/>
        </w:rPr>
        <w:t>و</w:t>
      </w:r>
      <w:r w:rsidRPr="00511394">
        <w:rPr>
          <w:rtl/>
        </w:rPr>
        <w:t xml:space="preserve">تجدر الإشارة في نفس الوقت إلى أن المادة </w:t>
      </w:r>
      <w:r w:rsidR="00BD7512">
        <w:rPr>
          <w:rFonts w:hint="cs"/>
          <w:rtl/>
        </w:rPr>
        <w:t>3-279</w:t>
      </w:r>
      <w:r w:rsidRPr="00511394">
        <w:rPr>
          <w:rtl/>
        </w:rPr>
        <w:t xml:space="preserve"> من القانون المدني تنص على الحالات التي يتم فيها طلب</w:t>
      </w:r>
      <w:r w:rsidRPr="00E55C9E">
        <w:rPr>
          <w:rtl/>
        </w:rPr>
        <w:t xml:space="preserve"> الوصاية</w:t>
      </w:r>
      <w:r w:rsidR="00E55C9E">
        <w:rPr>
          <w:vertAlign w:val="superscript"/>
          <w:rtl/>
        </w:rPr>
        <w:t>(</w:t>
      </w:r>
      <w:r w:rsidR="00E55C9E">
        <w:rPr>
          <w:rStyle w:val="FootnoteReference"/>
          <w:rtl/>
        </w:rPr>
        <w:footnoteReference w:id="2"/>
      </w:r>
      <w:r w:rsidR="00E55C9E">
        <w:rPr>
          <w:vertAlign w:val="superscript"/>
          <w:rtl/>
        </w:rPr>
        <w:t>)</w:t>
      </w:r>
      <w:r w:rsidR="00E55C9E">
        <w:rPr>
          <w:rFonts w:hint="cs"/>
          <w:rtl/>
        </w:rPr>
        <w:t xml:space="preserve"> </w:t>
      </w:r>
      <w:r w:rsidRPr="00511394">
        <w:rPr>
          <w:rtl/>
        </w:rPr>
        <w:t xml:space="preserve">من قبل شخص </w:t>
      </w:r>
      <w:r w:rsidRPr="00511394">
        <w:rPr>
          <w:rFonts w:hint="cs"/>
          <w:rtl/>
        </w:rPr>
        <w:t>كامل الأهلية</w:t>
      </w:r>
      <w:r w:rsidRPr="00511394">
        <w:rPr>
          <w:rtl/>
        </w:rPr>
        <w:t xml:space="preserve"> لا يستطيع ممارسة حقوقه</w:t>
      </w:r>
      <w:r w:rsidRPr="00511394">
        <w:rPr>
          <w:rFonts w:hint="cs"/>
          <w:rtl/>
        </w:rPr>
        <w:t xml:space="preserve"> أو </w:t>
      </w:r>
      <w:r w:rsidRPr="00511394">
        <w:rPr>
          <w:rtl/>
        </w:rPr>
        <w:t>أداء واجبات</w:t>
      </w:r>
      <w:r w:rsidRPr="00511394">
        <w:rPr>
          <w:rFonts w:hint="cs"/>
          <w:rtl/>
        </w:rPr>
        <w:t>ه</w:t>
      </w:r>
      <w:r w:rsidRPr="00511394">
        <w:rPr>
          <w:rtl/>
        </w:rPr>
        <w:t xml:space="preserve"> بشكل مستقل بسبب حالته الصحية. </w:t>
      </w:r>
      <w:r w:rsidRPr="00511394">
        <w:rPr>
          <w:rFonts w:hint="cs"/>
          <w:rtl/>
        </w:rPr>
        <w:t xml:space="preserve">ويمكن أن تستخدم </w:t>
      </w:r>
      <w:r w:rsidRPr="00511394">
        <w:rPr>
          <w:rtl/>
        </w:rPr>
        <w:t xml:space="preserve">هذه الفرصة التي ينص عليها القانون من قبل </w:t>
      </w:r>
      <w:r w:rsidRPr="00511394">
        <w:rPr>
          <w:rFonts w:hint="cs"/>
          <w:rtl/>
        </w:rPr>
        <w:t>من</w:t>
      </w:r>
      <w:r w:rsidRPr="00511394">
        <w:rPr>
          <w:rtl/>
        </w:rPr>
        <w:t xml:space="preserve"> يعانون من مرض يمنعهم من أداء واجباتهم بشكل صحيح، أو ضمان </w:t>
      </w:r>
      <w:r w:rsidRPr="00511394">
        <w:rPr>
          <w:rFonts w:hint="cs"/>
          <w:rtl/>
        </w:rPr>
        <w:t>إعمال</w:t>
      </w:r>
      <w:r w:rsidRPr="00511394">
        <w:rPr>
          <w:rtl/>
        </w:rPr>
        <w:t xml:space="preserve"> حقوقهم أو بشكل عام الأشخاص الذين بلغوا سن التقاعد </w:t>
      </w:r>
      <w:r w:rsidRPr="00511394">
        <w:rPr>
          <w:rFonts w:hint="cs"/>
          <w:rtl/>
        </w:rPr>
        <w:t>وي</w:t>
      </w:r>
      <w:r w:rsidRPr="00511394">
        <w:rPr>
          <w:rtl/>
        </w:rPr>
        <w:t>حتاج</w:t>
      </w:r>
      <w:r w:rsidRPr="00511394">
        <w:rPr>
          <w:rFonts w:hint="cs"/>
          <w:rtl/>
        </w:rPr>
        <w:t>و</w:t>
      </w:r>
      <w:r w:rsidRPr="00511394">
        <w:rPr>
          <w:rtl/>
        </w:rPr>
        <w:t xml:space="preserve">ن إلى الرعاية والتمريض </w:t>
      </w:r>
      <w:r w:rsidRPr="00511394">
        <w:rPr>
          <w:rFonts w:hint="cs"/>
          <w:rtl/>
        </w:rPr>
        <w:t>بفعل</w:t>
      </w:r>
      <w:r w:rsidRPr="00511394">
        <w:rPr>
          <w:rtl/>
        </w:rPr>
        <w:t xml:space="preserve"> حالتهم الصحية.</w:t>
      </w:r>
    </w:p>
    <w:p w:rsidR="00324C73" w:rsidRPr="00511394" w:rsidRDefault="00324C73" w:rsidP="00D8717F">
      <w:pPr>
        <w:pStyle w:val="SingleTxtGA"/>
        <w:rPr>
          <w:rtl/>
        </w:rPr>
      </w:pPr>
      <w:r w:rsidRPr="00E55C9E">
        <w:rPr>
          <w:spacing w:val="-2"/>
          <w:rtl/>
        </w:rPr>
        <w:t>79</w:t>
      </w:r>
      <w:r w:rsidR="00997013" w:rsidRPr="00E55C9E">
        <w:rPr>
          <w:rFonts w:hint="cs"/>
          <w:spacing w:val="-2"/>
          <w:rtl/>
        </w:rPr>
        <w:t>-</w:t>
      </w:r>
      <w:r w:rsidR="00997013" w:rsidRPr="00E55C9E">
        <w:rPr>
          <w:rFonts w:hint="cs"/>
          <w:spacing w:val="-2"/>
          <w:rtl/>
        </w:rPr>
        <w:tab/>
      </w:r>
      <w:r w:rsidRPr="00E55C9E">
        <w:rPr>
          <w:rFonts w:hint="cs"/>
          <w:spacing w:val="-2"/>
          <w:rtl/>
        </w:rPr>
        <w:t>وتعترف</w:t>
      </w:r>
      <w:r w:rsidRPr="00E55C9E">
        <w:rPr>
          <w:spacing w:val="-2"/>
          <w:rtl/>
        </w:rPr>
        <w:t xml:space="preserve"> المحكمة </w:t>
      </w:r>
      <w:r w:rsidRPr="00E55C9E">
        <w:rPr>
          <w:rFonts w:hint="cs"/>
          <w:spacing w:val="-2"/>
          <w:rtl/>
        </w:rPr>
        <w:t>بأهلية</w:t>
      </w:r>
      <w:r w:rsidRPr="00E55C9E">
        <w:rPr>
          <w:spacing w:val="-2"/>
          <w:rtl/>
        </w:rPr>
        <w:t xml:space="preserve"> الشخص الذي </w:t>
      </w:r>
      <w:r w:rsidRPr="00E55C9E">
        <w:rPr>
          <w:rFonts w:hint="cs"/>
          <w:spacing w:val="-2"/>
          <w:rtl/>
        </w:rPr>
        <w:t>سبق إ</w:t>
      </w:r>
      <w:r w:rsidRPr="00E55C9E">
        <w:rPr>
          <w:spacing w:val="-2"/>
          <w:rtl/>
        </w:rPr>
        <w:t>عل</w:t>
      </w:r>
      <w:r w:rsidRPr="00E55C9E">
        <w:rPr>
          <w:rFonts w:hint="cs"/>
          <w:spacing w:val="-2"/>
          <w:rtl/>
        </w:rPr>
        <w:t>ا</w:t>
      </w:r>
      <w:r w:rsidRPr="00E55C9E">
        <w:rPr>
          <w:spacing w:val="-2"/>
          <w:rtl/>
        </w:rPr>
        <w:t xml:space="preserve">ن </w:t>
      </w:r>
      <w:r w:rsidRPr="00E55C9E">
        <w:rPr>
          <w:rFonts w:hint="cs"/>
          <w:spacing w:val="-2"/>
          <w:rtl/>
        </w:rPr>
        <w:t>انعدام أهليته</w:t>
      </w:r>
      <w:r w:rsidRPr="00E55C9E">
        <w:rPr>
          <w:spacing w:val="-2"/>
          <w:rtl/>
        </w:rPr>
        <w:t xml:space="preserve"> </w:t>
      </w:r>
      <w:r w:rsidRPr="00E55C9E">
        <w:rPr>
          <w:rFonts w:hint="cs"/>
          <w:spacing w:val="-2"/>
          <w:rtl/>
          <w:lang w:bidi="ar-MA"/>
        </w:rPr>
        <w:t>إذا</w:t>
      </w:r>
      <w:r w:rsidRPr="00E55C9E">
        <w:rPr>
          <w:rFonts w:hint="cs"/>
          <w:spacing w:val="-2"/>
          <w:rtl/>
        </w:rPr>
        <w:t xml:space="preserve"> تعافى من</w:t>
      </w:r>
      <w:r w:rsidRPr="00E55C9E">
        <w:rPr>
          <w:spacing w:val="-2"/>
          <w:rtl/>
        </w:rPr>
        <w:t xml:space="preserve"> مرضه أو تحسن</w:t>
      </w:r>
      <w:r w:rsidRPr="00E55C9E">
        <w:rPr>
          <w:rFonts w:hint="cs"/>
          <w:spacing w:val="-2"/>
          <w:rtl/>
        </w:rPr>
        <w:t>ت</w:t>
      </w:r>
      <w:r w:rsidRPr="00E55C9E">
        <w:rPr>
          <w:spacing w:val="-2"/>
          <w:rtl/>
        </w:rPr>
        <w:t xml:space="preserve"> حالته الصحية </w:t>
      </w:r>
      <w:r w:rsidRPr="00E55C9E">
        <w:rPr>
          <w:rFonts w:hint="cs"/>
          <w:spacing w:val="-2"/>
          <w:rtl/>
        </w:rPr>
        <w:t>كثيرا</w:t>
      </w:r>
      <w:r w:rsidRPr="00E55C9E">
        <w:rPr>
          <w:spacing w:val="-2"/>
          <w:rtl/>
        </w:rPr>
        <w:t xml:space="preserve">. </w:t>
      </w:r>
      <w:r w:rsidRPr="00E55C9E">
        <w:rPr>
          <w:rFonts w:hint="cs"/>
          <w:spacing w:val="-2"/>
          <w:rtl/>
        </w:rPr>
        <w:t>ويحق ل</w:t>
      </w:r>
      <w:r w:rsidRPr="00E55C9E">
        <w:rPr>
          <w:spacing w:val="-2"/>
          <w:rtl/>
        </w:rPr>
        <w:t>لأشخاص المشار إليهم في</w:t>
      </w:r>
      <w:r w:rsidRPr="00E55C9E">
        <w:rPr>
          <w:rFonts w:hint="cs"/>
          <w:spacing w:val="-2"/>
          <w:rtl/>
        </w:rPr>
        <w:t xml:space="preserve"> الفقرة </w:t>
      </w:r>
      <w:r w:rsidRPr="00E55C9E">
        <w:rPr>
          <w:spacing w:val="-2"/>
          <w:rtl/>
        </w:rPr>
        <w:t>(4)</w:t>
      </w:r>
      <w:r w:rsidRPr="00E55C9E">
        <w:rPr>
          <w:rFonts w:hint="cs"/>
          <w:spacing w:val="-2"/>
          <w:rtl/>
        </w:rPr>
        <w:t xml:space="preserve"> من</w:t>
      </w:r>
      <w:r w:rsidRPr="00E55C9E">
        <w:rPr>
          <w:spacing w:val="-2"/>
          <w:rtl/>
        </w:rPr>
        <w:t xml:space="preserve"> المادة </w:t>
      </w:r>
      <w:r w:rsidR="00D8717F">
        <w:rPr>
          <w:rFonts w:hint="cs"/>
          <w:spacing w:val="-2"/>
          <w:rtl/>
        </w:rPr>
        <w:t>2-10</w:t>
      </w:r>
      <w:r w:rsidRPr="00E55C9E">
        <w:rPr>
          <w:spacing w:val="-2"/>
          <w:rtl/>
        </w:rPr>
        <w:t xml:space="preserve"> من القانون المدني طلب إبطال </w:t>
      </w:r>
      <w:r w:rsidRPr="00E55C9E">
        <w:rPr>
          <w:rFonts w:hint="cs"/>
          <w:spacing w:val="-2"/>
          <w:rtl/>
        </w:rPr>
        <w:t>انعدام أهلية</w:t>
      </w:r>
      <w:r w:rsidRPr="00E55C9E">
        <w:rPr>
          <w:spacing w:val="-2"/>
          <w:rtl/>
        </w:rPr>
        <w:t xml:space="preserve"> الشخص: </w:t>
      </w:r>
      <w:r w:rsidRPr="00E55C9E">
        <w:rPr>
          <w:rFonts w:hint="cs"/>
          <w:spacing w:val="-2"/>
          <w:rtl/>
        </w:rPr>
        <w:t>وهم</w:t>
      </w:r>
      <w:r w:rsidRPr="00E55C9E">
        <w:rPr>
          <w:spacing w:val="-2"/>
          <w:rtl/>
        </w:rPr>
        <w:t xml:space="preserve"> زوج </w:t>
      </w:r>
      <w:r w:rsidRPr="00E55C9E">
        <w:rPr>
          <w:rFonts w:hint="cs"/>
          <w:spacing w:val="-2"/>
          <w:rtl/>
        </w:rPr>
        <w:t>ذلك ا</w:t>
      </w:r>
      <w:r w:rsidRPr="00E55C9E">
        <w:rPr>
          <w:spacing w:val="-2"/>
          <w:rtl/>
        </w:rPr>
        <w:t xml:space="preserve">لشخص، </w:t>
      </w:r>
      <w:r w:rsidRPr="00E55C9E">
        <w:rPr>
          <w:rFonts w:hint="cs"/>
          <w:spacing w:val="-2"/>
          <w:rtl/>
        </w:rPr>
        <w:t>أو والداه</w:t>
      </w:r>
      <w:r w:rsidRPr="00E55C9E">
        <w:rPr>
          <w:spacing w:val="-2"/>
          <w:rtl/>
        </w:rPr>
        <w:t xml:space="preserve">، </w:t>
      </w:r>
      <w:r w:rsidRPr="00E55C9E">
        <w:rPr>
          <w:rFonts w:hint="cs"/>
          <w:spacing w:val="-2"/>
          <w:rtl/>
        </w:rPr>
        <w:t>أ</w:t>
      </w:r>
      <w:r w:rsidRPr="00E55C9E">
        <w:rPr>
          <w:spacing w:val="-2"/>
          <w:rtl/>
        </w:rPr>
        <w:t>و</w:t>
      </w:r>
      <w:r w:rsidRPr="00E55C9E">
        <w:rPr>
          <w:rFonts w:hint="cs"/>
          <w:spacing w:val="-2"/>
          <w:rtl/>
        </w:rPr>
        <w:t xml:space="preserve"> أبناؤه</w:t>
      </w:r>
      <w:r w:rsidRPr="00E55C9E">
        <w:rPr>
          <w:spacing w:val="-2"/>
          <w:rtl/>
        </w:rPr>
        <w:t xml:space="preserve"> الكبار، </w:t>
      </w:r>
      <w:r w:rsidRPr="00E55C9E">
        <w:rPr>
          <w:rFonts w:hint="cs"/>
          <w:spacing w:val="-2"/>
          <w:rtl/>
        </w:rPr>
        <w:t xml:space="preserve">أو </w:t>
      </w:r>
      <w:r w:rsidRPr="00E55C9E">
        <w:rPr>
          <w:spacing w:val="-2"/>
          <w:rtl/>
        </w:rPr>
        <w:t>مؤسسة الرعاية أو المدعي العام، الذي</w:t>
      </w:r>
      <w:r w:rsidRPr="00E55C9E">
        <w:rPr>
          <w:rFonts w:hint="cs"/>
          <w:spacing w:val="-2"/>
          <w:rtl/>
        </w:rPr>
        <w:t>ن</w:t>
      </w:r>
      <w:r w:rsidRPr="00E55C9E">
        <w:rPr>
          <w:spacing w:val="-2"/>
          <w:rtl/>
        </w:rPr>
        <w:t xml:space="preserve">، </w:t>
      </w:r>
      <w:r w:rsidR="001D494A">
        <w:rPr>
          <w:spacing w:val="-2"/>
          <w:rtl/>
        </w:rPr>
        <w:t>وفقاً</w:t>
      </w:r>
      <w:r w:rsidRPr="00E55C9E">
        <w:rPr>
          <w:spacing w:val="-2"/>
          <w:rtl/>
        </w:rPr>
        <w:t xml:space="preserve"> للمادة 19</w:t>
      </w:r>
      <w:r w:rsidRPr="00E55C9E">
        <w:rPr>
          <w:rFonts w:hint="cs"/>
          <w:spacing w:val="-2"/>
          <w:rtl/>
        </w:rPr>
        <w:t xml:space="preserve"> من</w:t>
      </w:r>
      <w:r w:rsidRPr="00E55C9E">
        <w:rPr>
          <w:spacing w:val="-2"/>
          <w:rtl/>
        </w:rPr>
        <w:t xml:space="preserve"> قانون مكتب المدعي العام في ليتوانيا</w:t>
      </w:r>
      <w:r w:rsidRPr="00E55C9E">
        <w:rPr>
          <w:rFonts w:hint="cs"/>
          <w:spacing w:val="-2"/>
          <w:rtl/>
        </w:rPr>
        <w:t xml:space="preserve"> </w:t>
      </w:r>
      <w:r w:rsidR="00D8717F" w:rsidRPr="00D8717F">
        <w:rPr>
          <w:i/>
          <w:iCs/>
          <w:spacing w:val="-2"/>
          <w:rtl/>
        </w:rPr>
        <w:t>(الجريدة الرسمية</w:t>
      </w:r>
      <w:r w:rsidRPr="00E55C9E">
        <w:rPr>
          <w:spacing w:val="-2"/>
          <w:rtl/>
        </w:rPr>
        <w:t xml:space="preserve"> رقم 81-1514، 1994؛ رقم 42-1919، 2003) </w:t>
      </w:r>
      <w:r w:rsidRPr="00E55C9E">
        <w:rPr>
          <w:rFonts w:hint="cs"/>
          <w:spacing w:val="-2"/>
          <w:rtl/>
        </w:rPr>
        <w:t>ي</w:t>
      </w:r>
      <w:r w:rsidRPr="00E55C9E">
        <w:rPr>
          <w:spacing w:val="-2"/>
          <w:rtl/>
        </w:rPr>
        <w:t>دافع</w:t>
      </w:r>
      <w:r w:rsidRPr="00E55C9E">
        <w:rPr>
          <w:rFonts w:hint="cs"/>
          <w:spacing w:val="-2"/>
          <w:rtl/>
        </w:rPr>
        <w:t>ون</w:t>
      </w:r>
      <w:r w:rsidRPr="00E55C9E">
        <w:rPr>
          <w:spacing w:val="-2"/>
          <w:rtl/>
        </w:rPr>
        <w:t xml:space="preserve"> عن المصلحة العامة بعد </w:t>
      </w:r>
      <w:r w:rsidRPr="00E55C9E">
        <w:rPr>
          <w:rFonts w:hint="cs"/>
          <w:spacing w:val="-2"/>
          <w:rtl/>
        </w:rPr>
        <w:t>الوقوف على</w:t>
      </w:r>
      <w:r w:rsidRPr="00E55C9E">
        <w:rPr>
          <w:spacing w:val="-2"/>
          <w:rtl/>
        </w:rPr>
        <w:t xml:space="preserve"> خرق </w:t>
      </w:r>
      <w:r w:rsidRPr="00E55C9E">
        <w:rPr>
          <w:rFonts w:hint="cs"/>
          <w:spacing w:val="-2"/>
          <w:rtl/>
        </w:rPr>
        <w:t>ا</w:t>
      </w:r>
      <w:r w:rsidRPr="00E55C9E">
        <w:rPr>
          <w:spacing w:val="-2"/>
          <w:rtl/>
        </w:rPr>
        <w:t>لحقوق والمصالح المشروعة للفرد</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المجتمع</w:t>
      </w:r>
      <w:r w:rsidRPr="00511394">
        <w:rPr>
          <w:rFonts w:hint="cs"/>
          <w:rtl/>
        </w:rPr>
        <w:t>، في سياق</w:t>
      </w:r>
      <w:r w:rsidRPr="00511394">
        <w:rPr>
          <w:rtl/>
        </w:rPr>
        <w:t xml:space="preserve"> الإجراء</w:t>
      </w:r>
      <w:r w:rsidRPr="00511394">
        <w:rPr>
          <w:rFonts w:hint="cs"/>
          <w:rtl/>
        </w:rPr>
        <w:t>ات</w:t>
      </w:r>
      <w:r w:rsidRPr="00511394">
        <w:rPr>
          <w:rtl/>
        </w:rPr>
        <w:t xml:space="preserve"> وفي الحالات التي ينص عليها القانون بناء على طلب، </w:t>
      </w:r>
      <w:r w:rsidRPr="00511394">
        <w:rPr>
          <w:rFonts w:hint="cs"/>
          <w:rtl/>
        </w:rPr>
        <w:t xml:space="preserve">أو </w:t>
      </w:r>
      <w:r w:rsidRPr="00511394">
        <w:rPr>
          <w:rtl/>
        </w:rPr>
        <w:t xml:space="preserve">اقتراح أو بيان أو </w:t>
      </w:r>
      <w:r w:rsidRPr="00511394">
        <w:rPr>
          <w:rFonts w:hint="cs"/>
          <w:rtl/>
        </w:rPr>
        <w:t xml:space="preserve">طعن مقدم من قبل </w:t>
      </w:r>
      <w:r w:rsidRPr="00511394">
        <w:rPr>
          <w:rtl/>
        </w:rPr>
        <w:t xml:space="preserve">فرد، </w:t>
      </w:r>
      <w:r w:rsidRPr="00511394">
        <w:rPr>
          <w:rFonts w:hint="cs"/>
          <w:rtl/>
        </w:rPr>
        <w:t>أ</w:t>
      </w:r>
      <w:r w:rsidRPr="00511394">
        <w:rPr>
          <w:rtl/>
        </w:rPr>
        <w:t>و</w:t>
      </w:r>
      <w:r w:rsidRPr="00511394">
        <w:rPr>
          <w:rFonts w:hint="cs"/>
          <w:rtl/>
        </w:rPr>
        <w:t xml:space="preserve"> م</w:t>
      </w:r>
      <w:r w:rsidRPr="00511394">
        <w:rPr>
          <w:rtl/>
        </w:rPr>
        <w:t>ؤسسة أو هيئة</w:t>
      </w:r>
      <w:r w:rsidRPr="00511394">
        <w:rPr>
          <w:rFonts w:hint="cs"/>
          <w:rtl/>
        </w:rPr>
        <w:t xml:space="preserve"> حكومية</w:t>
      </w:r>
      <w:r w:rsidRPr="00511394">
        <w:rPr>
          <w:rtl/>
        </w:rPr>
        <w:t xml:space="preserve"> أو بلدية، أو بمبادرة منه</w:t>
      </w:r>
      <w:r w:rsidRPr="00511394">
        <w:rPr>
          <w:rFonts w:hint="cs"/>
          <w:rtl/>
        </w:rPr>
        <w:t>م</w:t>
      </w:r>
      <w:r w:rsidRPr="00511394">
        <w:rPr>
          <w:rtl/>
        </w:rPr>
        <w:t xml:space="preserve">، </w:t>
      </w:r>
      <w:r w:rsidRPr="00511394">
        <w:rPr>
          <w:rFonts w:hint="cs"/>
          <w:rtl/>
        </w:rPr>
        <w:t>و</w:t>
      </w:r>
      <w:r w:rsidR="001D494A">
        <w:rPr>
          <w:rFonts w:hint="cs"/>
          <w:rtl/>
        </w:rPr>
        <w:t>أيضاً</w:t>
      </w:r>
      <w:r w:rsidRPr="00511394">
        <w:rPr>
          <w:rFonts w:hint="cs"/>
          <w:rtl/>
        </w:rPr>
        <w:t xml:space="preserve"> إذا لم يتخذ </w:t>
      </w:r>
      <w:r w:rsidRPr="00511394">
        <w:rPr>
          <w:rtl/>
        </w:rPr>
        <w:t>المسؤول</w:t>
      </w:r>
      <w:r w:rsidRPr="00511394">
        <w:rPr>
          <w:rFonts w:hint="cs"/>
          <w:rtl/>
        </w:rPr>
        <w:t>و</w:t>
      </w:r>
      <w:r w:rsidRPr="00511394">
        <w:rPr>
          <w:rtl/>
        </w:rPr>
        <w:t>ن والموظف</w:t>
      </w:r>
      <w:r w:rsidRPr="00511394">
        <w:rPr>
          <w:rFonts w:hint="cs"/>
          <w:rtl/>
        </w:rPr>
        <w:t>و</w:t>
      </w:r>
      <w:r w:rsidRPr="00511394">
        <w:rPr>
          <w:rtl/>
        </w:rPr>
        <w:t>ن أو غيرهم من موظفي المؤسسات</w:t>
      </w:r>
      <w:r w:rsidRPr="00511394">
        <w:rPr>
          <w:rFonts w:hint="cs"/>
          <w:rtl/>
        </w:rPr>
        <w:t xml:space="preserve"> </w:t>
      </w:r>
      <w:r w:rsidRPr="00511394">
        <w:rPr>
          <w:rtl/>
        </w:rPr>
        <w:t>ال</w:t>
      </w:r>
      <w:r w:rsidRPr="00511394">
        <w:rPr>
          <w:rFonts w:hint="cs"/>
          <w:rtl/>
        </w:rPr>
        <w:t>أ</w:t>
      </w:r>
      <w:r w:rsidRPr="00511394">
        <w:rPr>
          <w:rtl/>
        </w:rPr>
        <w:t>خر</w:t>
      </w:r>
      <w:r w:rsidRPr="00511394">
        <w:rPr>
          <w:rFonts w:hint="cs"/>
          <w:rtl/>
        </w:rPr>
        <w:t>ى</w:t>
      </w:r>
      <w:r w:rsidRPr="00511394">
        <w:rPr>
          <w:rtl/>
        </w:rPr>
        <w:t xml:space="preserve"> </w:t>
      </w:r>
      <w:r w:rsidRPr="00511394">
        <w:rPr>
          <w:rFonts w:hint="cs"/>
          <w:rtl/>
        </w:rPr>
        <w:t>الملزمون</w:t>
      </w:r>
      <w:r w:rsidRPr="00511394">
        <w:rPr>
          <w:rtl/>
        </w:rPr>
        <w:t xml:space="preserve"> </w:t>
      </w:r>
      <w:r w:rsidRPr="00511394">
        <w:rPr>
          <w:rFonts w:hint="cs"/>
          <w:rtl/>
        </w:rPr>
        <w:t>با</w:t>
      </w:r>
      <w:r w:rsidRPr="00511394">
        <w:rPr>
          <w:rtl/>
        </w:rPr>
        <w:t xml:space="preserve">لدفاع عن </w:t>
      </w:r>
      <w:r w:rsidRPr="00511394">
        <w:rPr>
          <w:rFonts w:hint="cs"/>
          <w:rtl/>
        </w:rPr>
        <w:t xml:space="preserve">تلك </w:t>
      </w:r>
      <w:r w:rsidRPr="00511394">
        <w:rPr>
          <w:rtl/>
        </w:rPr>
        <w:t>المصالح</w:t>
      </w:r>
      <w:r w:rsidRPr="00511394">
        <w:rPr>
          <w:rFonts w:hint="cs"/>
          <w:rtl/>
        </w:rPr>
        <w:t xml:space="preserve"> </w:t>
      </w:r>
      <w:r w:rsidRPr="00511394">
        <w:rPr>
          <w:rtl/>
        </w:rPr>
        <w:t xml:space="preserve">التدابير </w:t>
      </w:r>
      <w:r w:rsidRPr="00511394">
        <w:rPr>
          <w:rFonts w:hint="cs"/>
          <w:rtl/>
        </w:rPr>
        <w:t>الضرورية</w:t>
      </w:r>
      <w:r w:rsidRPr="00511394">
        <w:rPr>
          <w:rtl/>
        </w:rPr>
        <w:t xml:space="preserve"> لهذا الغرض.</w:t>
      </w:r>
    </w:p>
    <w:p w:rsidR="00324C73" w:rsidRPr="00511394" w:rsidRDefault="00324C73" w:rsidP="00400840">
      <w:pPr>
        <w:pStyle w:val="SingleTxtGA"/>
        <w:rPr>
          <w:rtl/>
        </w:rPr>
      </w:pPr>
      <w:r w:rsidRPr="00511394">
        <w:rPr>
          <w:rtl/>
        </w:rPr>
        <w:t>80</w:t>
      </w:r>
      <w:r w:rsidR="00997013" w:rsidRPr="00511394">
        <w:rPr>
          <w:rFonts w:hint="cs"/>
          <w:rtl/>
        </w:rPr>
        <w:t>-</w:t>
      </w:r>
      <w:r w:rsidR="00997013" w:rsidRPr="00511394">
        <w:rPr>
          <w:rFonts w:hint="cs"/>
          <w:rtl/>
        </w:rPr>
        <w:tab/>
      </w:r>
      <w:r w:rsidRPr="00511394">
        <w:rPr>
          <w:rFonts w:hint="cs"/>
          <w:rtl/>
        </w:rPr>
        <w:t>وأ</w:t>
      </w:r>
      <w:r w:rsidRPr="00511394">
        <w:rPr>
          <w:rtl/>
        </w:rPr>
        <w:t>نش</w:t>
      </w:r>
      <w:r w:rsidRPr="00511394">
        <w:rPr>
          <w:rFonts w:hint="cs"/>
          <w:rtl/>
        </w:rPr>
        <w:t xml:space="preserve">ئت </w:t>
      </w:r>
      <w:r w:rsidRPr="00511394">
        <w:rPr>
          <w:rtl/>
        </w:rPr>
        <w:t xml:space="preserve">عام 2008 فرقة عمل </w:t>
      </w:r>
      <w:r w:rsidRPr="00511394">
        <w:rPr>
          <w:rFonts w:hint="cs"/>
          <w:rtl/>
        </w:rPr>
        <w:t>للتعاطي</w:t>
      </w:r>
      <w:r w:rsidRPr="00511394">
        <w:rPr>
          <w:rtl/>
        </w:rPr>
        <w:t xml:space="preserve"> مع تحسين مفهوم العجز في ليتوانيا وت</w:t>
      </w:r>
      <w:r w:rsidRPr="00511394">
        <w:rPr>
          <w:rFonts w:hint="cs"/>
          <w:rtl/>
        </w:rPr>
        <w:t>قديم</w:t>
      </w:r>
      <w:r w:rsidRPr="00511394">
        <w:rPr>
          <w:rtl/>
        </w:rPr>
        <w:t xml:space="preserve"> مقترحات تشريعية في هذا الصدد. و</w:t>
      </w:r>
      <w:r w:rsidRPr="00511394">
        <w:rPr>
          <w:rFonts w:hint="cs"/>
          <w:rtl/>
        </w:rPr>
        <w:t>تروم</w:t>
      </w:r>
      <w:r w:rsidRPr="00511394">
        <w:rPr>
          <w:rtl/>
        </w:rPr>
        <w:t xml:space="preserve"> مش</w:t>
      </w:r>
      <w:r w:rsidRPr="00511394">
        <w:rPr>
          <w:rFonts w:hint="cs"/>
          <w:rtl/>
        </w:rPr>
        <w:t>ا</w:t>
      </w:r>
      <w:r w:rsidRPr="00511394">
        <w:rPr>
          <w:rtl/>
        </w:rPr>
        <w:t>ر</w:t>
      </w:r>
      <w:r w:rsidRPr="00511394">
        <w:rPr>
          <w:rFonts w:hint="cs"/>
          <w:rtl/>
        </w:rPr>
        <w:t>ي</w:t>
      </w:r>
      <w:r w:rsidRPr="00511394">
        <w:rPr>
          <w:rtl/>
        </w:rPr>
        <w:t xml:space="preserve">ع </w:t>
      </w:r>
      <w:r w:rsidRPr="00511394">
        <w:rPr>
          <w:rFonts w:hint="cs"/>
          <w:rtl/>
        </w:rPr>
        <w:t>ال</w:t>
      </w:r>
      <w:r w:rsidRPr="00511394">
        <w:rPr>
          <w:rtl/>
        </w:rPr>
        <w:t>ق</w:t>
      </w:r>
      <w:r w:rsidRPr="00511394">
        <w:rPr>
          <w:rFonts w:hint="cs"/>
          <w:rtl/>
        </w:rPr>
        <w:t>و</w:t>
      </w:r>
      <w:r w:rsidRPr="00511394">
        <w:rPr>
          <w:rtl/>
        </w:rPr>
        <w:t>ان</w:t>
      </w:r>
      <w:r w:rsidRPr="00511394">
        <w:rPr>
          <w:rFonts w:hint="cs"/>
          <w:rtl/>
        </w:rPr>
        <w:t>ي</w:t>
      </w:r>
      <w:r w:rsidRPr="00511394">
        <w:rPr>
          <w:rtl/>
        </w:rPr>
        <w:t xml:space="preserve">ن توسيع </w:t>
      </w:r>
      <w:r w:rsidRPr="00511394">
        <w:rPr>
          <w:rFonts w:hint="cs"/>
          <w:rtl/>
        </w:rPr>
        <w:t xml:space="preserve">نطاق </w:t>
      </w:r>
      <w:r w:rsidRPr="00511394">
        <w:rPr>
          <w:rtl/>
        </w:rPr>
        <w:t xml:space="preserve">مفهوم </w:t>
      </w:r>
      <w:r w:rsidRPr="00511394">
        <w:rPr>
          <w:rFonts w:hint="cs"/>
          <w:rtl/>
        </w:rPr>
        <w:t>الأهلية</w:t>
      </w:r>
      <w:r w:rsidRPr="00511394">
        <w:rPr>
          <w:rtl/>
        </w:rPr>
        <w:t xml:space="preserve"> المحدودة، </w:t>
      </w:r>
      <w:r w:rsidRPr="00511394">
        <w:rPr>
          <w:rFonts w:hint="cs"/>
          <w:rtl/>
        </w:rPr>
        <w:t>لكي لا يشمل</w:t>
      </w:r>
      <w:r w:rsidRPr="00511394">
        <w:rPr>
          <w:rtl/>
        </w:rPr>
        <w:t xml:space="preserve"> </w:t>
      </w:r>
      <w:r w:rsidRPr="00511394">
        <w:rPr>
          <w:rFonts w:hint="cs"/>
          <w:rtl/>
        </w:rPr>
        <w:t>الاعترافَ ب</w:t>
      </w:r>
      <w:r w:rsidRPr="00511394">
        <w:rPr>
          <w:rtl/>
        </w:rPr>
        <w:t>حالات تعاطي الكحول أو المخدرات</w:t>
      </w:r>
      <w:r w:rsidRPr="00511394">
        <w:rPr>
          <w:rFonts w:hint="cs"/>
          <w:rtl/>
        </w:rPr>
        <w:t xml:space="preserve"> فحسب كحالات للأهلية المحدودة</w:t>
      </w:r>
      <w:r w:rsidRPr="00511394">
        <w:rPr>
          <w:rtl/>
        </w:rPr>
        <w:t xml:space="preserve">، ولكن </w:t>
      </w:r>
      <w:r w:rsidR="001D494A">
        <w:rPr>
          <w:rtl/>
        </w:rPr>
        <w:t>أيضاً</w:t>
      </w:r>
      <w:r w:rsidRPr="00511394">
        <w:rPr>
          <w:rtl/>
        </w:rPr>
        <w:t xml:space="preserve"> حالات الاضطرابات </w:t>
      </w:r>
      <w:r w:rsidRPr="00511394">
        <w:rPr>
          <w:rFonts w:hint="cs"/>
          <w:rtl/>
        </w:rPr>
        <w:t>العقلية التي لا</w:t>
      </w:r>
      <w:r w:rsidRPr="00511394">
        <w:rPr>
          <w:rtl/>
        </w:rPr>
        <w:t xml:space="preserve"> </w:t>
      </w:r>
      <w:r w:rsidRPr="00511394">
        <w:rPr>
          <w:rFonts w:hint="cs"/>
          <w:rtl/>
        </w:rPr>
        <w:t>تتوفر</w:t>
      </w:r>
      <w:r w:rsidRPr="00511394">
        <w:rPr>
          <w:rtl/>
        </w:rPr>
        <w:t xml:space="preserve"> </w:t>
      </w:r>
      <w:r w:rsidRPr="00511394">
        <w:rPr>
          <w:rFonts w:hint="cs"/>
          <w:rtl/>
        </w:rPr>
        <w:t>فيها</w:t>
      </w:r>
      <w:r w:rsidRPr="00511394">
        <w:rPr>
          <w:rtl/>
        </w:rPr>
        <w:t xml:space="preserve"> </w:t>
      </w:r>
      <w:r w:rsidRPr="00511394">
        <w:rPr>
          <w:rFonts w:hint="cs"/>
          <w:rtl/>
        </w:rPr>
        <w:t>أ</w:t>
      </w:r>
      <w:r w:rsidRPr="00511394">
        <w:rPr>
          <w:rtl/>
        </w:rPr>
        <w:t>سب</w:t>
      </w:r>
      <w:r w:rsidRPr="00511394">
        <w:rPr>
          <w:rFonts w:hint="cs"/>
          <w:rtl/>
        </w:rPr>
        <w:t>ا</w:t>
      </w:r>
      <w:r w:rsidRPr="00511394">
        <w:rPr>
          <w:rtl/>
        </w:rPr>
        <w:t>ب كاف</w:t>
      </w:r>
      <w:r w:rsidRPr="00511394">
        <w:rPr>
          <w:rFonts w:hint="cs"/>
          <w:rtl/>
        </w:rPr>
        <w:t>ية</w:t>
      </w:r>
      <w:r w:rsidRPr="00511394">
        <w:rPr>
          <w:rtl/>
        </w:rPr>
        <w:t xml:space="preserve"> للاعتراف </w:t>
      </w:r>
      <w:r w:rsidRPr="00511394">
        <w:rPr>
          <w:rFonts w:hint="cs"/>
          <w:rtl/>
        </w:rPr>
        <w:t>بعدم أهلية ا</w:t>
      </w:r>
      <w:r w:rsidRPr="00511394">
        <w:rPr>
          <w:rtl/>
        </w:rPr>
        <w:t>لشخص</w:t>
      </w:r>
      <w:r w:rsidRPr="00511394">
        <w:rPr>
          <w:rFonts w:hint="cs"/>
          <w:rtl/>
        </w:rPr>
        <w:t xml:space="preserve"> المعني</w:t>
      </w:r>
      <w:r w:rsidRPr="00511394">
        <w:rPr>
          <w:rtl/>
        </w:rPr>
        <w:t xml:space="preserve"> </w:t>
      </w:r>
      <w:r w:rsidRPr="00511394">
        <w:rPr>
          <w:rFonts w:hint="cs"/>
          <w:rtl/>
        </w:rPr>
        <w:t>بشكل</w:t>
      </w:r>
      <w:r w:rsidRPr="00511394">
        <w:rPr>
          <w:rtl/>
        </w:rPr>
        <w:t xml:space="preserve"> </w:t>
      </w:r>
      <w:r w:rsidRPr="00511394">
        <w:rPr>
          <w:rFonts w:hint="cs"/>
          <w:rtl/>
        </w:rPr>
        <w:t>تام</w:t>
      </w:r>
      <w:r w:rsidRPr="00511394">
        <w:rPr>
          <w:rtl/>
        </w:rPr>
        <w:t xml:space="preserve">. </w:t>
      </w:r>
      <w:r w:rsidRPr="00511394">
        <w:rPr>
          <w:rFonts w:hint="cs"/>
          <w:rtl/>
        </w:rPr>
        <w:t xml:space="preserve">وتهدف </w:t>
      </w:r>
      <w:r w:rsidRPr="00511394">
        <w:rPr>
          <w:rtl/>
        </w:rPr>
        <w:t>مش</w:t>
      </w:r>
      <w:r w:rsidRPr="00511394">
        <w:rPr>
          <w:rFonts w:hint="cs"/>
          <w:rtl/>
        </w:rPr>
        <w:t>ا</w:t>
      </w:r>
      <w:r w:rsidRPr="00511394">
        <w:rPr>
          <w:rtl/>
        </w:rPr>
        <w:t>ر</w:t>
      </w:r>
      <w:r w:rsidRPr="00511394">
        <w:rPr>
          <w:rFonts w:hint="cs"/>
          <w:rtl/>
        </w:rPr>
        <w:t>ي</w:t>
      </w:r>
      <w:r w:rsidRPr="00511394">
        <w:rPr>
          <w:rtl/>
        </w:rPr>
        <w:t xml:space="preserve">ع تعديل القانون المدني وقانون الإجراءات المدنية وقانون المعونة القانونية المكفولة من قبل الحكومة إلى ضمان </w:t>
      </w:r>
      <w:r w:rsidRPr="00511394">
        <w:rPr>
          <w:rFonts w:hint="cs"/>
          <w:rtl/>
        </w:rPr>
        <w:t>توفير</w:t>
      </w:r>
      <w:r w:rsidRPr="00511394">
        <w:rPr>
          <w:rtl/>
        </w:rPr>
        <w:t xml:space="preserve"> التمثيل القانوني الإلزامي من خلال المعونة القانونية المكفولة من قبل الحكومة</w:t>
      </w:r>
      <w:r w:rsidRPr="00511394">
        <w:rPr>
          <w:rFonts w:hint="cs"/>
          <w:rtl/>
        </w:rPr>
        <w:t xml:space="preserve"> ل</w:t>
      </w:r>
      <w:r w:rsidRPr="00511394">
        <w:rPr>
          <w:rtl/>
        </w:rPr>
        <w:t xml:space="preserve">لأشخاص </w:t>
      </w:r>
      <w:r w:rsidRPr="00511394">
        <w:rPr>
          <w:rFonts w:hint="cs"/>
          <w:rtl/>
        </w:rPr>
        <w:t>الذين يُزعم انعدام أهليتهم</w:t>
      </w:r>
      <w:r w:rsidRPr="00511394">
        <w:rPr>
          <w:rtl/>
        </w:rPr>
        <w:t xml:space="preserve">. </w:t>
      </w:r>
      <w:r w:rsidRPr="00511394">
        <w:rPr>
          <w:rFonts w:hint="cs"/>
          <w:rtl/>
        </w:rPr>
        <w:t xml:space="preserve">وقد </w:t>
      </w:r>
      <w:r w:rsidRPr="00511394">
        <w:rPr>
          <w:rtl/>
        </w:rPr>
        <w:t>عززت</w:t>
      </w:r>
      <w:r w:rsidRPr="00511394">
        <w:rPr>
          <w:rFonts w:hint="cs"/>
          <w:rtl/>
        </w:rPr>
        <w:t xml:space="preserve"> مشاريع</w:t>
      </w:r>
      <w:r w:rsidRPr="00511394">
        <w:rPr>
          <w:rtl/>
        </w:rPr>
        <w:t xml:space="preserve"> </w:t>
      </w:r>
      <w:r w:rsidRPr="00511394">
        <w:rPr>
          <w:rFonts w:hint="cs"/>
          <w:rtl/>
        </w:rPr>
        <w:t xml:space="preserve">التعديل تلك </w:t>
      </w:r>
      <w:r w:rsidR="001D494A">
        <w:rPr>
          <w:rtl/>
        </w:rPr>
        <w:t>أيضاً</w:t>
      </w:r>
      <w:r w:rsidRPr="00511394">
        <w:rPr>
          <w:rtl/>
        </w:rPr>
        <w:t xml:space="preserve"> ال</w:t>
      </w:r>
      <w:r w:rsidRPr="00511394">
        <w:rPr>
          <w:rFonts w:hint="cs"/>
          <w:rtl/>
        </w:rPr>
        <w:t>ال</w:t>
      </w:r>
      <w:r w:rsidRPr="00511394">
        <w:rPr>
          <w:rtl/>
        </w:rPr>
        <w:t>تزام</w:t>
      </w:r>
      <w:r w:rsidRPr="00511394">
        <w:rPr>
          <w:rFonts w:hint="cs"/>
          <w:rtl/>
        </w:rPr>
        <w:t xml:space="preserve"> في </w:t>
      </w:r>
      <w:r w:rsidRPr="00511394">
        <w:rPr>
          <w:rtl/>
        </w:rPr>
        <w:t>هذه الحالة</w:t>
      </w:r>
      <w:r w:rsidRPr="00511394">
        <w:rPr>
          <w:rFonts w:hint="cs"/>
          <w:rtl/>
        </w:rPr>
        <w:t xml:space="preserve"> بتقديم</w:t>
      </w:r>
      <w:r w:rsidRPr="00511394">
        <w:rPr>
          <w:rtl/>
        </w:rPr>
        <w:t xml:space="preserve"> تقييم </w:t>
      </w:r>
      <w:r w:rsidRPr="00511394">
        <w:rPr>
          <w:rFonts w:hint="cs"/>
          <w:rtl/>
        </w:rPr>
        <w:t>ل</w:t>
      </w:r>
      <w:r w:rsidRPr="00511394">
        <w:rPr>
          <w:rtl/>
        </w:rPr>
        <w:t xml:space="preserve">مهارات </w:t>
      </w:r>
      <w:r w:rsidRPr="00511394">
        <w:rPr>
          <w:rtl/>
        </w:rPr>
        <w:lastRenderedPageBreak/>
        <w:t>الأشخاص الذين ي</w:t>
      </w:r>
      <w:r w:rsidRPr="00511394">
        <w:rPr>
          <w:rFonts w:hint="cs"/>
          <w:rtl/>
        </w:rPr>
        <w:t>ُ</w:t>
      </w:r>
      <w:r w:rsidRPr="00511394">
        <w:rPr>
          <w:rtl/>
        </w:rPr>
        <w:t>زعم أنهم غير قادرين على معالجة المشاكل الاجتماعية بشكل مستقل</w:t>
      </w:r>
      <w:r w:rsidRPr="00511394">
        <w:rPr>
          <w:rFonts w:hint="cs"/>
          <w:rtl/>
        </w:rPr>
        <w:t>،</w:t>
      </w:r>
      <w:r w:rsidRPr="00511394">
        <w:rPr>
          <w:rtl/>
        </w:rPr>
        <w:t xml:space="preserve"> </w:t>
      </w:r>
      <w:r w:rsidRPr="00511394">
        <w:rPr>
          <w:rFonts w:hint="cs"/>
          <w:rtl/>
        </w:rPr>
        <w:t>صادر ليس</w:t>
      </w:r>
      <w:r w:rsidRPr="00511394">
        <w:rPr>
          <w:rtl/>
        </w:rPr>
        <w:t xml:space="preserve"> فقط </w:t>
      </w:r>
      <w:r w:rsidRPr="00511394">
        <w:rPr>
          <w:rFonts w:hint="cs"/>
          <w:rtl/>
        </w:rPr>
        <w:t>ع</w:t>
      </w:r>
      <w:r w:rsidRPr="00511394">
        <w:rPr>
          <w:rtl/>
        </w:rPr>
        <w:t xml:space="preserve">ن مؤسسة طبية، ولكن </w:t>
      </w:r>
      <w:r w:rsidR="001D494A">
        <w:rPr>
          <w:rtl/>
        </w:rPr>
        <w:t>أيضاً</w:t>
      </w:r>
      <w:r w:rsidRPr="00511394">
        <w:rPr>
          <w:rtl/>
        </w:rPr>
        <w:t xml:space="preserve"> </w:t>
      </w:r>
      <w:r w:rsidRPr="00511394">
        <w:rPr>
          <w:rFonts w:hint="cs"/>
          <w:rtl/>
        </w:rPr>
        <w:t>ع</w:t>
      </w:r>
      <w:r w:rsidRPr="00511394">
        <w:rPr>
          <w:rtl/>
        </w:rPr>
        <w:t xml:space="preserve">ن </w:t>
      </w:r>
      <w:r w:rsidRPr="00511394">
        <w:rPr>
          <w:rFonts w:hint="cs"/>
          <w:rtl/>
        </w:rPr>
        <w:t xml:space="preserve">أخصائي </w:t>
      </w:r>
      <w:r w:rsidRPr="00511394">
        <w:rPr>
          <w:rtl/>
        </w:rPr>
        <w:t>العمل الاجتماعي؛ وق</w:t>
      </w:r>
      <w:r w:rsidRPr="00511394">
        <w:rPr>
          <w:rFonts w:hint="cs"/>
          <w:rtl/>
        </w:rPr>
        <w:t>ُ</w:t>
      </w:r>
      <w:r w:rsidRPr="00511394">
        <w:rPr>
          <w:rtl/>
        </w:rPr>
        <w:t>دمت توضيحات جديدة ب</w:t>
      </w:r>
      <w:r w:rsidRPr="00511394">
        <w:rPr>
          <w:rFonts w:hint="cs"/>
          <w:rtl/>
        </w:rPr>
        <w:t xml:space="preserve">شأن </w:t>
      </w:r>
      <w:r w:rsidRPr="00511394">
        <w:rPr>
          <w:rtl/>
        </w:rPr>
        <w:t>بعض التعاريف والمصطلحات القانونية</w:t>
      </w:r>
      <w:r w:rsidRPr="00511394">
        <w:rPr>
          <w:rFonts w:hint="cs"/>
          <w:rtl/>
        </w:rPr>
        <w:t>،</w:t>
      </w:r>
      <w:r w:rsidRPr="00511394">
        <w:rPr>
          <w:rtl/>
        </w:rPr>
        <w:t xml:space="preserve"> وما إلى ذلك</w:t>
      </w:r>
      <w:r w:rsidRPr="00511394">
        <w:rPr>
          <w:rFonts w:hint="cs"/>
          <w:rtl/>
        </w:rPr>
        <w:t xml:space="preserve">. وقُدمت </w:t>
      </w:r>
      <w:r w:rsidRPr="00511394">
        <w:rPr>
          <w:rtl/>
        </w:rPr>
        <w:t xml:space="preserve">مشاريع القوانين المذكورة أعلاه </w:t>
      </w:r>
      <w:r w:rsidRPr="00511394">
        <w:rPr>
          <w:rFonts w:hint="cs"/>
          <w:rtl/>
        </w:rPr>
        <w:t>التي تحمل أ</w:t>
      </w:r>
      <w:r w:rsidRPr="00511394">
        <w:rPr>
          <w:rtl/>
        </w:rPr>
        <w:t>رق</w:t>
      </w:r>
      <w:r w:rsidRPr="00511394">
        <w:rPr>
          <w:rFonts w:hint="cs"/>
          <w:rtl/>
        </w:rPr>
        <w:t>ا</w:t>
      </w:r>
      <w:r w:rsidRPr="00511394">
        <w:rPr>
          <w:rtl/>
        </w:rPr>
        <w:t xml:space="preserve">م </w:t>
      </w:r>
      <w:r w:rsidRPr="00511394">
        <w:t>XIP-958</w:t>
      </w:r>
      <w:r w:rsidRPr="00511394">
        <w:rPr>
          <w:rtl/>
        </w:rPr>
        <w:t xml:space="preserve">، </w:t>
      </w:r>
      <w:r w:rsidRPr="00511394">
        <w:rPr>
          <w:rFonts w:hint="cs"/>
          <w:rtl/>
        </w:rPr>
        <w:t>و</w:t>
      </w:r>
      <w:r w:rsidRPr="00511394">
        <w:t>XIP-959</w:t>
      </w:r>
      <w:r w:rsidRPr="00511394">
        <w:rPr>
          <w:rtl/>
        </w:rPr>
        <w:t xml:space="preserve">، </w:t>
      </w:r>
      <w:r w:rsidRPr="00511394">
        <w:rPr>
          <w:rFonts w:hint="cs"/>
          <w:rtl/>
        </w:rPr>
        <w:t>و</w:t>
      </w:r>
      <w:r w:rsidRPr="00511394">
        <w:t>XIP-960</w:t>
      </w:r>
      <w:r w:rsidRPr="00511394">
        <w:rPr>
          <w:rFonts w:hint="cs"/>
          <w:rtl/>
        </w:rPr>
        <w:t xml:space="preserve"> إلى ال</w:t>
      </w:r>
      <w:r w:rsidRPr="00511394">
        <w:rPr>
          <w:rtl/>
        </w:rPr>
        <w:t>برلمان</w:t>
      </w:r>
      <w:r w:rsidRPr="00511394">
        <w:rPr>
          <w:rFonts w:hint="cs"/>
          <w:rtl/>
        </w:rPr>
        <w:t xml:space="preserve"> وناقشتها ال</w:t>
      </w:r>
      <w:r w:rsidRPr="00511394">
        <w:rPr>
          <w:rtl/>
        </w:rPr>
        <w:t xml:space="preserve">لجنة </w:t>
      </w:r>
      <w:r w:rsidRPr="00511394">
        <w:rPr>
          <w:rFonts w:hint="cs"/>
          <w:rtl/>
        </w:rPr>
        <w:t>ال</w:t>
      </w:r>
      <w:r w:rsidRPr="00511394">
        <w:rPr>
          <w:rtl/>
        </w:rPr>
        <w:t>برلمان</w:t>
      </w:r>
      <w:r w:rsidRPr="00511394">
        <w:rPr>
          <w:rFonts w:hint="cs"/>
          <w:rtl/>
        </w:rPr>
        <w:t>ية</w:t>
      </w:r>
      <w:r w:rsidRPr="00511394">
        <w:rPr>
          <w:rtl/>
        </w:rPr>
        <w:t xml:space="preserve"> </w:t>
      </w:r>
      <w:r w:rsidRPr="00511394">
        <w:rPr>
          <w:rFonts w:hint="cs"/>
          <w:rtl/>
        </w:rPr>
        <w:t>المعنية</w:t>
      </w:r>
      <w:r w:rsidRPr="00511394">
        <w:rPr>
          <w:rtl/>
        </w:rPr>
        <w:t xml:space="preserve"> </w:t>
      </w:r>
      <w:r w:rsidRPr="00511394">
        <w:rPr>
          <w:rFonts w:hint="cs"/>
          <w:rtl/>
        </w:rPr>
        <w:t>ب</w:t>
      </w:r>
      <w:r w:rsidRPr="00511394">
        <w:rPr>
          <w:rtl/>
        </w:rPr>
        <w:t>الشؤون الصحية</w:t>
      </w:r>
      <w:r w:rsidRPr="00511394">
        <w:rPr>
          <w:rFonts w:hint="cs"/>
          <w:rtl/>
        </w:rPr>
        <w:t xml:space="preserve"> واعتُمدت بشكل عام</w:t>
      </w:r>
      <w:r w:rsidRPr="00511394">
        <w:rPr>
          <w:rtl/>
        </w:rPr>
        <w:t xml:space="preserve">. </w:t>
      </w:r>
      <w:r w:rsidRPr="00511394">
        <w:rPr>
          <w:rFonts w:hint="cs"/>
          <w:rtl/>
        </w:rPr>
        <w:t>وقد تحملت</w:t>
      </w:r>
      <w:r w:rsidRPr="00511394">
        <w:rPr>
          <w:rtl/>
        </w:rPr>
        <w:t xml:space="preserve"> ليتوانيا </w:t>
      </w:r>
      <w:r w:rsidRPr="00511394">
        <w:rPr>
          <w:rFonts w:hint="cs"/>
          <w:rtl/>
        </w:rPr>
        <w:t>م</w:t>
      </w:r>
      <w:r w:rsidRPr="00511394">
        <w:rPr>
          <w:rtl/>
        </w:rPr>
        <w:t xml:space="preserve">سؤوليات جديدة </w:t>
      </w:r>
      <w:r w:rsidRPr="00511394">
        <w:rPr>
          <w:rFonts w:hint="cs"/>
          <w:rtl/>
        </w:rPr>
        <w:t xml:space="preserve">على الصعيد </w:t>
      </w:r>
      <w:r w:rsidRPr="00511394">
        <w:rPr>
          <w:rtl/>
        </w:rPr>
        <w:t>الدولي</w:t>
      </w:r>
      <w:r w:rsidRPr="00511394">
        <w:rPr>
          <w:rFonts w:hint="cs"/>
          <w:rtl/>
        </w:rPr>
        <w:t>، كما التزمت</w:t>
      </w:r>
      <w:r w:rsidRPr="00511394">
        <w:rPr>
          <w:rtl/>
        </w:rPr>
        <w:t xml:space="preserve"> </w:t>
      </w:r>
      <w:r w:rsidRPr="00511394">
        <w:rPr>
          <w:rFonts w:hint="cs"/>
          <w:rtl/>
        </w:rPr>
        <w:t>ب</w:t>
      </w:r>
      <w:r w:rsidRPr="00511394">
        <w:rPr>
          <w:rtl/>
        </w:rPr>
        <w:t>مواءمة إطار</w:t>
      </w:r>
      <w:r w:rsidRPr="00511394">
        <w:rPr>
          <w:rFonts w:hint="cs"/>
          <w:rtl/>
        </w:rPr>
        <w:t>ها</w:t>
      </w:r>
      <w:r w:rsidRPr="00511394">
        <w:rPr>
          <w:rtl/>
        </w:rPr>
        <w:t xml:space="preserve"> القانوني لأحكام الاتفاقية</w:t>
      </w:r>
      <w:r w:rsidRPr="00511394">
        <w:rPr>
          <w:rFonts w:hint="cs"/>
          <w:rtl/>
        </w:rPr>
        <w:t xml:space="preserve"> من خلال </w:t>
      </w:r>
      <w:r w:rsidRPr="00511394">
        <w:rPr>
          <w:rtl/>
        </w:rPr>
        <w:t>التصديق عل</w:t>
      </w:r>
      <w:r w:rsidRPr="00511394">
        <w:rPr>
          <w:rFonts w:hint="cs"/>
          <w:rtl/>
        </w:rPr>
        <w:t xml:space="preserve">يها </w:t>
      </w:r>
      <w:r w:rsidRPr="00511394">
        <w:rPr>
          <w:rtl/>
        </w:rPr>
        <w:t xml:space="preserve">في 27 </w:t>
      </w:r>
      <w:r w:rsidRPr="00511394">
        <w:rPr>
          <w:rFonts w:hint="cs"/>
          <w:rtl/>
        </w:rPr>
        <w:t>أيار/</w:t>
      </w:r>
      <w:r w:rsidRPr="00511394">
        <w:rPr>
          <w:rtl/>
        </w:rPr>
        <w:t>مايو 2010. وبالنظر إلى</w:t>
      </w:r>
      <w:r w:rsidRPr="00511394">
        <w:rPr>
          <w:rFonts w:hint="cs"/>
          <w:rtl/>
        </w:rPr>
        <w:t xml:space="preserve"> عدم</w:t>
      </w:r>
      <w:r w:rsidRPr="00511394">
        <w:rPr>
          <w:rtl/>
        </w:rPr>
        <w:t xml:space="preserve"> </w:t>
      </w:r>
      <w:r w:rsidRPr="00511394">
        <w:rPr>
          <w:rFonts w:hint="cs"/>
          <w:rtl/>
        </w:rPr>
        <w:t xml:space="preserve">أخذ </w:t>
      </w:r>
      <w:r w:rsidRPr="00511394">
        <w:rPr>
          <w:rtl/>
        </w:rPr>
        <w:t>المعايير الدولية الجديدة لحقوق الإنسان بعين الاعتبار، أعيد</w:t>
      </w:r>
      <w:r w:rsidRPr="00511394">
        <w:rPr>
          <w:rFonts w:hint="cs"/>
          <w:rtl/>
        </w:rPr>
        <w:t>ت مشاريع</w:t>
      </w:r>
      <w:r w:rsidRPr="00511394">
        <w:rPr>
          <w:rtl/>
        </w:rPr>
        <w:t xml:space="preserve"> القانون المدني </w:t>
      </w:r>
      <w:r w:rsidRPr="00511394">
        <w:rPr>
          <w:rFonts w:hint="cs"/>
          <w:rtl/>
        </w:rPr>
        <w:t>و</w:t>
      </w:r>
      <w:r w:rsidRPr="00511394">
        <w:rPr>
          <w:rtl/>
        </w:rPr>
        <w:t>قانون الإجراءات المدنية وقانون المعونة القانونية المكفولة من قبل الحكومة</w:t>
      </w:r>
      <w:r w:rsidRPr="00511394">
        <w:rPr>
          <w:rFonts w:hint="cs"/>
          <w:rtl/>
        </w:rPr>
        <w:t>،</w:t>
      </w:r>
      <w:r w:rsidR="00E55C9E">
        <w:rPr>
          <w:rFonts w:hint="cs"/>
          <w:rtl/>
        </w:rPr>
        <w:t xml:space="preserve"> </w:t>
      </w:r>
      <w:r w:rsidRPr="00511394">
        <w:rPr>
          <w:rFonts w:hint="cs"/>
          <w:rtl/>
        </w:rPr>
        <w:t>كل</w:t>
      </w:r>
      <w:r w:rsidRPr="00511394">
        <w:rPr>
          <w:rtl/>
        </w:rPr>
        <w:t xml:space="preserve"> إلى </w:t>
      </w:r>
      <w:r w:rsidRPr="00511394">
        <w:rPr>
          <w:rFonts w:hint="cs"/>
          <w:rtl/>
        </w:rPr>
        <w:t>جهته المصدرة، لكي ت</w:t>
      </w:r>
      <w:r w:rsidRPr="00511394">
        <w:rPr>
          <w:rtl/>
        </w:rPr>
        <w:t xml:space="preserve">عدل </w:t>
      </w:r>
      <w:r w:rsidRPr="00511394">
        <w:rPr>
          <w:rFonts w:hint="cs"/>
          <w:rtl/>
        </w:rPr>
        <w:t xml:space="preserve">تلك القوانين </w:t>
      </w:r>
      <w:r w:rsidRPr="00511394">
        <w:rPr>
          <w:rtl/>
        </w:rPr>
        <w:t>من قبل حكومة جمهورية ليتوانيا</w:t>
      </w:r>
      <w:r w:rsidRPr="00511394">
        <w:rPr>
          <w:rFonts w:hint="cs"/>
          <w:rtl/>
        </w:rPr>
        <w:t xml:space="preserve"> حتى</w:t>
      </w:r>
      <w:r w:rsidRPr="00511394">
        <w:rPr>
          <w:rtl/>
        </w:rPr>
        <w:t xml:space="preserve"> تأخذ </w:t>
      </w:r>
      <w:r w:rsidRPr="00511394">
        <w:rPr>
          <w:rFonts w:hint="cs"/>
          <w:rtl/>
        </w:rPr>
        <w:t>في</w:t>
      </w:r>
      <w:r w:rsidRPr="00511394">
        <w:rPr>
          <w:rtl/>
        </w:rPr>
        <w:t xml:space="preserve"> الاعتبار </w:t>
      </w:r>
      <w:r w:rsidRPr="00511394">
        <w:rPr>
          <w:rFonts w:hint="cs"/>
          <w:rtl/>
        </w:rPr>
        <w:t>ال</w:t>
      </w:r>
      <w:r w:rsidRPr="00511394">
        <w:rPr>
          <w:rtl/>
        </w:rPr>
        <w:t xml:space="preserve">معايير </w:t>
      </w:r>
      <w:r w:rsidRPr="00511394">
        <w:rPr>
          <w:rFonts w:hint="cs"/>
          <w:rtl/>
        </w:rPr>
        <w:t>ال</w:t>
      </w:r>
      <w:r w:rsidRPr="00511394">
        <w:rPr>
          <w:rtl/>
        </w:rPr>
        <w:t xml:space="preserve">دولية </w:t>
      </w:r>
      <w:r w:rsidRPr="00511394">
        <w:rPr>
          <w:rFonts w:hint="cs"/>
          <w:rtl/>
        </w:rPr>
        <w:t>ال</w:t>
      </w:r>
      <w:r w:rsidRPr="00511394">
        <w:rPr>
          <w:rtl/>
        </w:rPr>
        <w:t xml:space="preserve">جديدة </w:t>
      </w:r>
      <w:r w:rsidRPr="00511394">
        <w:rPr>
          <w:rFonts w:hint="cs"/>
          <w:rtl/>
        </w:rPr>
        <w:t>ذات الصلة ب</w:t>
      </w:r>
      <w:r w:rsidRPr="00511394">
        <w:rPr>
          <w:rtl/>
        </w:rPr>
        <w:t xml:space="preserve">حماية حقوق الأشخاص ذوي الإعاقة </w:t>
      </w:r>
      <w:r w:rsidRPr="00511394">
        <w:rPr>
          <w:rFonts w:hint="cs"/>
          <w:rtl/>
        </w:rPr>
        <w:t>عملا</w:t>
      </w:r>
      <w:r w:rsidRPr="00511394">
        <w:rPr>
          <w:rtl/>
        </w:rPr>
        <w:t xml:space="preserve"> </w:t>
      </w:r>
      <w:r w:rsidRPr="00511394">
        <w:rPr>
          <w:rFonts w:hint="cs"/>
          <w:rtl/>
        </w:rPr>
        <w:t>ب</w:t>
      </w:r>
      <w:r w:rsidRPr="00511394">
        <w:rPr>
          <w:rtl/>
        </w:rPr>
        <w:t>الاتفاقية.</w:t>
      </w:r>
    </w:p>
    <w:p w:rsidR="00324C73" w:rsidRPr="00511394" w:rsidRDefault="00324C73" w:rsidP="00BD7512">
      <w:pPr>
        <w:pStyle w:val="SingleTxtGA"/>
        <w:rPr>
          <w:rtl/>
        </w:rPr>
      </w:pPr>
      <w:r w:rsidRPr="00511394">
        <w:rPr>
          <w:rtl/>
        </w:rPr>
        <w:t>81</w:t>
      </w:r>
      <w:r w:rsidR="00997013" w:rsidRPr="00511394">
        <w:rPr>
          <w:rFonts w:hint="cs"/>
          <w:rtl/>
        </w:rPr>
        <w:t>-</w:t>
      </w:r>
      <w:r w:rsidR="00997013" w:rsidRPr="00511394">
        <w:rPr>
          <w:rFonts w:hint="cs"/>
          <w:rtl/>
        </w:rPr>
        <w:tab/>
      </w:r>
      <w:r w:rsidRPr="00511394">
        <w:rPr>
          <w:rFonts w:hint="cs"/>
          <w:rtl/>
        </w:rPr>
        <w:t>وت</w:t>
      </w:r>
      <w:r w:rsidRPr="00511394">
        <w:rPr>
          <w:rtl/>
        </w:rPr>
        <w:t>نص</w:t>
      </w:r>
      <w:r w:rsidRPr="00511394">
        <w:rPr>
          <w:rFonts w:hint="cs"/>
          <w:rtl/>
        </w:rPr>
        <w:t xml:space="preserve"> الفقرة </w:t>
      </w:r>
      <w:r w:rsidRPr="00511394">
        <w:rPr>
          <w:rtl/>
        </w:rPr>
        <w:t>(1)</w:t>
      </w:r>
      <w:r w:rsidRPr="00511394">
        <w:rPr>
          <w:rFonts w:hint="cs"/>
          <w:rtl/>
        </w:rPr>
        <w:t xml:space="preserve"> من</w:t>
      </w:r>
      <w:r w:rsidRPr="00511394">
        <w:rPr>
          <w:rtl/>
        </w:rPr>
        <w:t xml:space="preserve"> المادة 23</w:t>
      </w:r>
      <w:r w:rsidR="000C4922">
        <w:rPr>
          <w:rtl/>
        </w:rPr>
        <w:t xml:space="preserve"> </w:t>
      </w:r>
      <w:r w:rsidRPr="00511394">
        <w:rPr>
          <w:rtl/>
        </w:rPr>
        <w:t xml:space="preserve">من الدستور </w:t>
      </w:r>
      <w:r w:rsidRPr="00511394">
        <w:rPr>
          <w:rFonts w:hint="cs"/>
          <w:rtl/>
        </w:rPr>
        <w:t xml:space="preserve">على </w:t>
      </w:r>
      <w:r w:rsidRPr="00511394">
        <w:rPr>
          <w:rtl/>
        </w:rPr>
        <w:t xml:space="preserve">المبدأ العام </w:t>
      </w:r>
      <w:r w:rsidRPr="00511394">
        <w:rPr>
          <w:rFonts w:hint="cs"/>
          <w:rtl/>
        </w:rPr>
        <w:t>ل</w:t>
      </w:r>
      <w:r w:rsidRPr="00511394">
        <w:rPr>
          <w:rtl/>
        </w:rPr>
        <w:t xml:space="preserve">حرمة الممتلكات الشخصية. </w:t>
      </w:r>
      <w:r w:rsidRPr="00511394">
        <w:rPr>
          <w:rFonts w:hint="cs"/>
          <w:rtl/>
        </w:rPr>
        <w:t xml:space="preserve">وقد جاء في </w:t>
      </w:r>
      <w:r w:rsidRPr="00511394">
        <w:rPr>
          <w:rtl/>
        </w:rPr>
        <w:t xml:space="preserve">الفقرة 2 من </w:t>
      </w:r>
      <w:r w:rsidRPr="00511394">
        <w:rPr>
          <w:rFonts w:hint="cs"/>
          <w:rtl/>
        </w:rPr>
        <w:t>تلك</w:t>
      </w:r>
      <w:r w:rsidRPr="00511394">
        <w:rPr>
          <w:rtl/>
        </w:rPr>
        <w:t xml:space="preserve"> المادة أن حق الملكية </w:t>
      </w:r>
      <w:r w:rsidRPr="00511394">
        <w:rPr>
          <w:rFonts w:hint="cs"/>
          <w:rtl/>
        </w:rPr>
        <w:t>مح</w:t>
      </w:r>
      <w:r w:rsidRPr="00511394">
        <w:rPr>
          <w:rtl/>
        </w:rPr>
        <w:t>مي</w:t>
      </w:r>
      <w:r w:rsidRPr="00511394">
        <w:rPr>
          <w:rFonts w:hint="cs"/>
          <w:rtl/>
        </w:rPr>
        <w:t xml:space="preserve"> بموجب</w:t>
      </w:r>
      <w:r w:rsidRPr="00511394">
        <w:rPr>
          <w:rtl/>
        </w:rPr>
        <w:t xml:space="preserve"> القانون،</w:t>
      </w:r>
      <w:r w:rsidRPr="00511394">
        <w:rPr>
          <w:rFonts w:hint="cs"/>
          <w:rtl/>
        </w:rPr>
        <w:t xml:space="preserve"> بينما تنص </w:t>
      </w:r>
      <w:r w:rsidRPr="00511394">
        <w:rPr>
          <w:rtl/>
        </w:rPr>
        <w:t xml:space="preserve">الفقرة 3 على </w:t>
      </w:r>
      <w:r w:rsidRPr="00511394">
        <w:rPr>
          <w:rFonts w:hint="cs"/>
          <w:rtl/>
        </w:rPr>
        <w:t>عدم إمكانية مصادرة الممتلكات</w:t>
      </w:r>
      <w:r w:rsidRPr="00511394">
        <w:rPr>
          <w:rtl/>
        </w:rPr>
        <w:t xml:space="preserve"> إلا في </w:t>
      </w:r>
      <w:r w:rsidRPr="00511394">
        <w:rPr>
          <w:rFonts w:hint="cs"/>
          <w:rtl/>
        </w:rPr>
        <w:t>ال</w:t>
      </w:r>
      <w:r w:rsidRPr="00511394">
        <w:rPr>
          <w:rtl/>
        </w:rPr>
        <w:t xml:space="preserve">حالات </w:t>
      </w:r>
      <w:r w:rsidRPr="00511394">
        <w:rPr>
          <w:rFonts w:hint="cs"/>
          <w:rtl/>
        </w:rPr>
        <w:t>التي ينص عليها</w:t>
      </w:r>
      <w:r w:rsidRPr="00511394">
        <w:rPr>
          <w:rtl/>
        </w:rPr>
        <w:t xml:space="preserve"> </w:t>
      </w:r>
      <w:r w:rsidRPr="00511394">
        <w:rPr>
          <w:rFonts w:hint="cs"/>
          <w:rtl/>
        </w:rPr>
        <w:t>ا</w:t>
      </w:r>
      <w:r w:rsidRPr="00511394">
        <w:rPr>
          <w:rtl/>
        </w:rPr>
        <w:t xml:space="preserve">لقانون للأغراض العامة وتخضع لتعويض عادل. </w:t>
      </w:r>
      <w:r w:rsidRPr="00511394">
        <w:rPr>
          <w:rFonts w:hint="cs"/>
          <w:rtl/>
        </w:rPr>
        <w:t xml:space="preserve">وتنص </w:t>
      </w:r>
      <w:r w:rsidRPr="00511394">
        <w:rPr>
          <w:rtl/>
        </w:rPr>
        <w:t xml:space="preserve">المادة </w:t>
      </w:r>
      <w:r w:rsidR="00BD7512">
        <w:rPr>
          <w:rFonts w:hint="cs"/>
          <w:rtl/>
        </w:rPr>
        <w:t>4-67</w:t>
      </w:r>
      <w:r w:rsidRPr="00511394">
        <w:rPr>
          <w:rFonts w:hint="cs"/>
          <w:rtl/>
        </w:rPr>
        <w:t xml:space="preserve"> </w:t>
      </w:r>
      <w:r w:rsidRPr="00511394">
        <w:rPr>
          <w:rFonts w:hint="cs"/>
          <w:rtl/>
          <w:lang w:bidi="ar-MA"/>
        </w:rPr>
        <w:t>من</w:t>
      </w:r>
      <w:r w:rsidRPr="00511394">
        <w:rPr>
          <w:rFonts w:hint="cs"/>
          <w:rtl/>
        </w:rPr>
        <w:t xml:space="preserve"> </w:t>
      </w:r>
      <w:r w:rsidRPr="00511394">
        <w:rPr>
          <w:rtl/>
        </w:rPr>
        <w:t>القانون المدني</w:t>
      </w:r>
      <w:r w:rsidRPr="00511394">
        <w:rPr>
          <w:rFonts w:hint="cs"/>
          <w:rtl/>
        </w:rPr>
        <w:t xml:space="preserve"> على</w:t>
      </w:r>
      <w:r w:rsidRPr="00511394">
        <w:rPr>
          <w:rtl/>
        </w:rPr>
        <w:t xml:space="preserve"> حكم مماثل. </w:t>
      </w:r>
      <w:r w:rsidRPr="00511394">
        <w:rPr>
          <w:rFonts w:hint="cs"/>
          <w:rtl/>
        </w:rPr>
        <w:t>و</w:t>
      </w:r>
      <w:r w:rsidRPr="00511394">
        <w:rPr>
          <w:rtl/>
        </w:rPr>
        <w:t xml:space="preserve">تنطبق هذه القواعد على جميع الأشخاص على حد سواء، بما في ذلك </w:t>
      </w:r>
      <w:r w:rsidRPr="00511394">
        <w:rPr>
          <w:rFonts w:hint="cs"/>
          <w:rtl/>
        </w:rPr>
        <w:t xml:space="preserve">على </w:t>
      </w:r>
      <w:r w:rsidRPr="00511394">
        <w:rPr>
          <w:rtl/>
        </w:rPr>
        <w:t>الأشخاص ذو</w:t>
      </w:r>
      <w:r w:rsidRPr="00511394">
        <w:rPr>
          <w:rFonts w:hint="cs"/>
          <w:rtl/>
        </w:rPr>
        <w:t>ي</w:t>
      </w:r>
      <w:r w:rsidRPr="00511394">
        <w:rPr>
          <w:rtl/>
        </w:rPr>
        <w:t xml:space="preserve"> الإعاقة، و</w:t>
      </w:r>
      <w:r w:rsidRPr="00511394">
        <w:rPr>
          <w:rFonts w:hint="cs"/>
          <w:rtl/>
        </w:rPr>
        <w:t>هي ت</w:t>
      </w:r>
      <w:r w:rsidRPr="00511394">
        <w:rPr>
          <w:rtl/>
        </w:rPr>
        <w:t>ستند على ال</w:t>
      </w:r>
      <w:r w:rsidRPr="00511394">
        <w:rPr>
          <w:rFonts w:hint="cs"/>
          <w:rtl/>
        </w:rPr>
        <w:t>حكم ال</w:t>
      </w:r>
      <w:r w:rsidRPr="00511394">
        <w:rPr>
          <w:rtl/>
        </w:rPr>
        <w:t xml:space="preserve">دستوري العام </w:t>
      </w:r>
      <w:r w:rsidRPr="00511394">
        <w:rPr>
          <w:rFonts w:hint="cs"/>
          <w:rtl/>
        </w:rPr>
        <w:t>الذي مفاده</w:t>
      </w:r>
      <w:r w:rsidRPr="00511394">
        <w:rPr>
          <w:rtl/>
        </w:rPr>
        <w:t xml:space="preserve"> أن جميع الأشخاص متساو</w:t>
      </w:r>
      <w:r w:rsidRPr="00511394">
        <w:rPr>
          <w:rFonts w:hint="cs"/>
          <w:rtl/>
        </w:rPr>
        <w:t>و</w:t>
      </w:r>
      <w:r w:rsidRPr="00511394">
        <w:rPr>
          <w:rtl/>
        </w:rPr>
        <w:t>ن أمام القانون والمحاكم و</w:t>
      </w:r>
      <w:r w:rsidRPr="00511394">
        <w:rPr>
          <w:rFonts w:hint="cs"/>
          <w:rtl/>
        </w:rPr>
        <w:t>غيرها من ال</w:t>
      </w:r>
      <w:r w:rsidRPr="00511394">
        <w:rPr>
          <w:rtl/>
        </w:rPr>
        <w:t xml:space="preserve">مؤسسات </w:t>
      </w:r>
      <w:r w:rsidRPr="00511394">
        <w:rPr>
          <w:rFonts w:hint="cs"/>
          <w:rtl/>
        </w:rPr>
        <w:t>الحكومية</w:t>
      </w:r>
      <w:r w:rsidRPr="00511394">
        <w:rPr>
          <w:rtl/>
        </w:rPr>
        <w:t xml:space="preserve"> أو المسؤولين</w:t>
      </w:r>
      <w:r w:rsidRPr="00511394">
        <w:rPr>
          <w:rFonts w:hint="cs"/>
          <w:rtl/>
        </w:rPr>
        <w:t xml:space="preserve"> الحكوميين</w:t>
      </w:r>
      <w:r w:rsidRPr="00511394">
        <w:rPr>
          <w:rtl/>
        </w:rPr>
        <w:t xml:space="preserve">. وهكذا، </w:t>
      </w:r>
      <w:r w:rsidRPr="00511394">
        <w:rPr>
          <w:rFonts w:hint="cs"/>
          <w:rtl/>
        </w:rPr>
        <w:t>يتمتع الأشخاص ذوو الإعاقة بموجب</w:t>
      </w:r>
      <w:r w:rsidRPr="00511394">
        <w:rPr>
          <w:rtl/>
        </w:rPr>
        <w:t xml:space="preserve"> أحكام التشريع الليتواني </w:t>
      </w:r>
      <w:r w:rsidRPr="00511394">
        <w:rPr>
          <w:rFonts w:hint="cs"/>
          <w:rtl/>
        </w:rPr>
        <w:t>ب</w:t>
      </w:r>
      <w:r w:rsidRPr="00511394">
        <w:rPr>
          <w:rtl/>
        </w:rPr>
        <w:t xml:space="preserve">نفس </w:t>
      </w:r>
      <w:r w:rsidRPr="00511394">
        <w:rPr>
          <w:rFonts w:hint="cs"/>
          <w:rtl/>
        </w:rPr>
        <w:t>ال</w:t>
      </w:r>
      <w:r w:rsidRPr="00511394">
        <w:rPr>
          <w:rtl/>
        </w:rPr>
        <w:t xml:space="preserve">حقوق </w:t>
      </w:r>
      <w:r w:rsidRPr="00511394">
        <w:rPr>
          <w:rFonts w:hint="cs"/>
          <w:rtl/>
        </w:rPr>
        <w:t xml:space="preserve">تماما مثل </w:t>
      </w:r>
      <w:r w:rsidRPr="00511394">
        <w:rPr>
          <w:rtl/>
        </w:rPr>
        <w:t xml:space="preserve">غيرهم من الأشخاص فيما يتعلق </w:t>
      </w:r>
      <w:r w:rsidRPr="00511394">
        <w:rPr>
          <w:rFonts w:hint="cs"/>
          <w:rtl/>
        </w:rPr>
        <w:t>ب</w:t>
      </w:r>
      <w:r w:rsidRPr="00511394">
        <w:rPr>
          <w:rtl/>
        </w:rPr>
        <w:t xml:space="preserve">الملكية أو </w:t>
      </w:r>
      <w:r w:rsidRPr="00511394">
        <w:rPr>
          <w:rFonts w:hint="cs"/>
          <w:rtl/>
        </w:rPr>
        <w:t>الوراثة</w:t>
      </w:r>
      <w:r w:rsidRPr="00511394">
        <w:rPr>
          <w:rtl/>
        </w:rPr>
        <w:t xml:space="preserve">، </w:t>
      </w:r>
      <w:r w:rsidRPr="00511394">
        <w:rPr>
          <w:rFonts w:hint="cs"/>
          <w:rtl/>
        </w:rPr>
        <w:t>والتحكم في</w:t>
      </w:r>
      <w:r w:rsidRPr="00511394">
        <w:rPr>
          <w:rtl/>
        </w:rPr>
        <w:t xml:space="preserve"> شؤون</w:t>
      </w:r>
      <w:r w:rsidRPr="00511394">
        <w:rPr>
          <w:rFonts w:hint="cs"/>
          <w:rtl/>
        </w:rPr>
        <w:t>هم</w:t>
      </w:r>
      <w:r w:rsidRPr="00511394">
        <w:rPr>
          <w:rtl/>
        </w:rPr>
        <w:t xml:space="preserve"> المالية، </w:t>
      </w:r>
      <w:r w:rsidRPr="00511394">
        <w:rPr>
          <w:rFonts w:hint="cs"/>
          <w:rtl/>
        </w:rPr>
        <w:t>و</w:t>
      </w:r>
      <w:r w:rsidR="001D494A">
        <w:rPr>
          <w:rFonts w:hint="cs"/>
          <w:rtl/>
        </w:rPr>
        <w:t>أيضاً</w:t>
      </w:r>
      <w:r w:rsidRPr="00511394">
        <w:rPr>
          <w:rtl/>
        </w:rPr>
        <w:t xml:space="preserve"> المساواة في الحصول على القروض المصرفية، والرهون وغيرها من أشكال </w:t>
      </w:r>
      <w:r w:rsidRPr="00511394">
        <w:rPr>
          <w:rFonts w:hint="cs"/>
          <w:rtl/>
        </w:rPr>
        <w:t>الائتمان</w:t>
      </w:r>
      <w:r w:rsidRPr="00511394">
        <w:rPr>
          <w:rtl/>
        </w:rPr>
        <w:t xml:space="preserve"> المالي، كما </w:t>
      </w:r>
      <w:r w:rsidRPr="00511394">
        <w:rPr>
          <w:rFonts w:hint="cs"/>
          <w:rtl/>
        </w:rPr>
        <w:t>جاء</w:t>
      </w:r>
      <w:r w:rsidRPr="00511394">
        <w:rPr>
          <w:rtl/>
        </w:rPr>
        <w:t xml:space="preserve"> في</w:t>
      </w:r>
      <w:r w:rsidRPr="00511394">
        <w:rPr>
          <w:rFonts w:hint="cs"/>
          <w:rtl/>
        </w:rPr>
        <w:t xml:space="preserve"> الفقرة </w:t>
      </w:r>
      <w:r w:rsidRPr="00511394">
        <w:rPr>
          <w:rtl/>
        </w:rPr>
        <w:t xml:space="preserve">(5) </w:t>
      </w:r>
      <w:r w:rsidRPr="00511394">
        <w:rPr>
          <w:rFonts w:hint="cs"/>
          <w:rtl/>
        </w:rPr>
        <w:t>من</w:t>
      </w:r>
      <w:r w:rsidRPr="00511394">
        <w:rPr>
          <w:rtl/>
        </w:rPr>
        <w:t xml:space="preserve"> المادة 12 من الاتفاقية.</w:t>
      </w:r>
    </w:p>
    <w:p w:rsidR="00324C73" w:rsidRPr="00511394" w:rsidRDefault="00324C73" w:rsidP="00E55C9E">
      <w:pPr>
        <w:pStyle w:val="H1GA"/>
        <w:rPr>
          <w:rtl/>
        </w:rPr>
      </w:pPr>
      <w:r w:rsidRPr="00511394">
        <w:rPr>
          <w:rStyle w:val="Strong"/>
          <w:b/>
          <w:bCs/>
        </w:rPr>
        <w:tab/>
      </w:r>
      <w:r w:rsidRPr="00511394">
        <w:rPr>
          <w:rStyle w:val="Strong"/>
          <w:b/>
          <w:bCs/>
        </w:rPr>
        <w:tab/>
      </w:r>
      <w:r w:rsidRPr="00511394">
        <w:rPr>
          <w:rtl/>
        </w:rPr>
        <w:t>المادة 13</w:t>
      </w:r>
      <w:r w:rsidR="00E55C9E">
        <w:rPr>
          <w:rFonts w:hint="cs"/>
          <w:rtl/>
        </w:rPr>
        <w:tab/>
      </w:r>
      <w:r w:rsidR="00E55C9E">
        <w:rPr>
          <w:rFonts w:hint="cs"/>
          <w:rtl/>
        </w:rPr>
        <w:br/>
      </w:r>
      <w:r w:rsidRPr="00511394">
        <w:rPr>
          <w:rtl/>
        </w:rPr>
        <w:t>إمكانية اللجوء إلى القضاء</w:t>
      </w:r>
    </w:p>
    <w:p w:rsidR="00324C73" w:rsidRPr="00511394" w:rsidRDefault="00324C73" w:rsidP="00400840">
      <w:pPr>
        <w:pStyle w:val="SingleTxtGA"/>
        <w:rPr>
          <w:rtl/>
        </w:rPr>
      </w:pPr>
      <w:r w:rsidRPr="00511394">
        <w:rPr>
          <w:rtl/>
        </w:rPr>
        <w:t>82</w:t>
      </w:r>
      <w:r w:rsidR="00997013" w:rsidRPr="00511394">
        <w:rPr>
          <w:rFonts w:hint="cs"/>
          <w:rtl/>
        </w:rPr>
        <w:t>-</w:t>
      </w:r>
      <w:r w:rsidR="00997013" w:rsidRPr="00511394">
        <w:rPr>
          <w:rFonts w:hint="cs"/>
          <w:rtl/>
        </w:rPr>
        <w:tab/>
      </w:r>
      <w:r w:rsidRPr="00511394">
        <w:rPr>
          <w:rFonts w:hint="cs"/>
          <w:rtl/>
        </w:rPr>
        <w:t>تنص</w:t>
      </w:r>
      <w:r w:rsidRPr="00511394">
        <w:rPr>
          <w:rtl/>
        </w:rPr>
        <w:t xml:space="preserve"> </w:t>
      </w:r>
      <w:r w:rsidRPr="00511394">
        <w:rPr>
          <w:rFonts w:hint="cs"/>
          <w:rtl/>
        </w:rPr>
        <w:t xml:space="preserve">الفقرة </w:t>
      </w:r>
      <w:r w:rsidRPr="00511394">
        <w:rPr>
          <w:rtl/>
        </w:rPr>
        <w:t>(1)</w:t>
      </w:r>
      <w:r w:rsidRPr="00511394">
        <w:rPr>
          <w:rFonts w:hint="cs"/>
          <w:rtl/>
        </w:rPr>
        <w:t xml:space="preserve"> من </w:t>
      </w:r>
      <w:r w:rsidRPr="00511394">
        <w:rPr>
          <w:rtl/>
        </w:rPr>
        <w:t xml:space="preserve">المادة 30 على </w:t>
      </w:r>
      <w:r w:rsidRPr="00511394">
        <w:rPr>
          <w:rFonts w:hint="cs"/>
          <w:rtl/>
        </w:rPr>
        <w:t>حق</w:t>
      </w:r>
      <w:r w:rsidRPr="00511394">
        <w:rPr>
          <w:rtl/>
        </w:rPr>
        <w:t xml:space="preserve"> أي شخص تنتهك حقوقه أو حرياته الدستورية </w:t>
      </w:r>
      <w:r w:rsidRPr="00511394">
        <w:rPr>
          <w:rFonts w:hint="cs"/>
          <w:rtl/>
        </w:rPr>
        <w:t xml:space="preserve">في </w:t>
      </w:r>
      <w:r w:rsidRPr="00511394">
        <w:rPr>
          <w:rtl/>
        </w:rPr>
        <w:t xml:space="preserve">اللجوء إلى القضاء. </w:t>
      </w:r>
      <w:r w:rsidRPr="00511394">
        <w:rPr>
          <w:rFonts w:hint="cs"/>
          <w:rtl/>
        </w:rPr>
        <w:t>ويكفل</w:t>
      </w:r>
      <w:r w:rsidRPr="00511394">
        <w:rPr>
          <w:rtl/>
        </w:rPr>
        <w:t xml:space="preserve"> هذا القانون </w:t>
      </w:r>
      <w:r w:rsidRPr="00511394">
        <w:rPr>
          <w:rFonts w:hint="cs"/>
          <w:rtl/>
        </w:rPr>
        <w:t>ل</w:t>
      </w:r>
      <w:r w:rsidRPr="00511394">
        <w:rPr>
          <w:rtl/>
        </w:rPr>
        <w:t xml:space="preserve">كل شخص معني الحق </w:t>
      </w:r>
      <w:r w:rsidRPr="00511394">
        <w:rPr>
          <w:rFonts w:hint="cs"/>
          <w:rtl/>
        </w:rPr>
        <w:t xml:space="preserve">في </w:t>
      </w:r>
      <w:r w:rsidRPr="00511394">
        <w:rPr>
          <w:rtl/>
        </w:rPr>
        <w:t xml:space="preserve">اللجوء إلى القضاء </w:t>
      </w:r>
      <w:r w:rsidR="001D494A">
        <w:rPr>
          <w:rtl/>
        </w:rPr>
        <w:t>وفقاً</w:t>
      </w:r>
      <w:r w:rsidRPr="00511394">
        <w:rPr>
          <w:rtl/>
        </w:rPr>
        <w:t xml:space="preserve"> للقانون لحماية</w:t>
      </w:r>
      <w:r w:rsidRPr="00511394">
        <w:rPr>
          <w:rFonts w:hint="cs"/>
          <w:rtl/>
        </w:rPr>
        <w:t xml:space="preserve"> </w:t>
      </w:r>
      <w:r w:rsidRPr="00511394">
        <w:rPr>
          <w:rtl/>
        </w:rPr>
        <w:t>حق</w:t>
      </w:r>
      <w:r w:rsidRPr="00511394">
        <w:rPr>
          <w:rFonts w:hint="cs"/>
          <w:rtl/>
        </w:rPr>
        <w:t>ه</w:t>
      </w:r>
      <w:r w:rsidRPr="00511394">
        <w:rPr>
          <w:rtl/>
        </w:rPr>
        <w:t xml:space="preserve"> ا</w:t>
      </w:r>
      <w:r w:rsidRPr="00511394">
        <w:rPr>
          <w:rFonts w:hint="cs"/>
          <w:rtl/>
        </w:rPr>
        <w:t>لم</w:t>
      </w:r>
      <w:r w:rsidRPr="00511394">
        <w:rPr>
          <w:rtl/>
        </w:rPr>
        <w:t>نتهك أو المتنازع عليه أو مصلح</w:t>
      </w:r>
      <w:r w:rsidRPr="00511394">
        <w:rPr>
          <w:rFonts w:hint="cs"/>
          <w:rtl/>
        </w:rPr>
        <w:t>ته</w:t>
      </w:r>
      <w:r w:rsidRPr="00511394">
        <w:rPr>
          <w:rtl/>
        </w:rPr>
        <w:t xml:space="preserve"> </w:t>
      </w:r>
      <w:r w:rsidRPr="00511394">
        <w:rPr>
          <w:rFonts w:hint="cs"/>
          <w:rtl/>
        </w:rPr>
        <w:t>ال</w:t>
      </w:r>
      <w:r w:rsidRPr="00511394">
        <w:rPr>
          <w:rtl/>
        </w:rPr>
        <w:t>مشروعة.</w:t>
      </w:r>
    </w:p>
    <w:p w:rsidR="00324C73" w:rsidRPr="00511394" w:rsidRDefault="00324C73" w:rsidP="00400840">
      <w:pPr>
        <w:pStyle w:val="SingleTxtGA"/>
        <w:rPr>
          <w:rtl/>
        </w:rPr>
      </w:pPr>
      <w:r w:rsidRPr="00E55C9E">
        <w:rPr>
          <w:spacing w:val="-4"/>
          <w:rtl/>
        </w:rPr>
        <w:t>83</w:t>
      </w:r>
      <w:r w:rsidR="00997013" w:rsidRPr="00E55C9E">
        <w:rPr>
          <w:rFonts w:hint="cs"/>
          <w:spacing w:val="-4"/>
          <w:rtl/>
        </w:rPr>
        <w:t>-</w:t>
      </w:r>
      <w:r w:rsidR="00997013" w:rsidRPr="00E55C9E">
        <w:rPr>
          <w:rFonts w:hint="cs"/>
          <w:spacing w:val="-4"/>
          <w:rtl/>
        </w:rPr>
        <w:tab/>
      </w:r>
      <w:r w:rsidRPr="00E55C9E">
        <w:rPr>
          <w:spacing w:val="-4"/>
          <w:rtl/>
        </w:rPr>
        <w:t>و</w:t>
      </w:r>
      <w:r w:rsidRPr="00E55C9E">
        <w:rPr>
          <w:rFonts w:hint="cs"/>
          <w:spacing w:val="-4"/>
          <w:rtl/>
        </w:rPr>
        <w:t>يخول</w:t>
      </w:r>
      <w:r w:rsidRPr="00E55C9E">
        <w:rPr>
          <w:spacing w:val="-4"/>
          <w:rtl/>
        </w:rPr>
        <w:t xml:space="preserve"> قانون المعونة القانونية المكفولة من قبل الحكومة </w:t>
      </w:r>
      <w:r w:rsidR="00D8717F" w:rsidRPr="00D8717F">
        <w:rPr>
          <w:i/>
          <w:iCs/>
          <w:spacing w:val="-4"/>
          <w:rtl/>
        </w:rPr>
        <w:t>(الجريدة الرسمية</w:t>
      </w:r>
      <w:r w:rsidRPr="00E55C9E">
        <w:rPr>
          <w:spacing w:val="-4"/>
          <w:rtl/>
        </w:rPr>
        <w:t xml:space="preserve"> رقم 30</w:t>
      </w:r>
      <w:r w:rsidRPr="00E55C9E">
        <w:rPr>
          <w:rFonts w:hint="cs"/>
          <w:spacing w:val="-4"/>
          <w:rtl/>
        </w:rPr>
        <w:t>-</w:t>
      </w:r>
      <w:r w:rsidRPr="00E55C9E">
        <w:rPr>
          <w:spacing w:val="-4"/>
          <w:rtl/>
        </w:rPr>
        <w:t>827،</w:t>
      </w:r>
      <w:r w:rsidRPr="00511394">
        <w:rPr>
          <w:rtl/>
        </w:rPr>
        <w:t xml:space="preserve"> 2000؛ رقم 18-572، 2005) </w:t>
      </w:r>
      <w:r w:rsidRPr="00511394">
        <w:rPr>
          <w:rFonts w:hint="cs"/>
          <w:rtl/>
        </w:rPr>
        <w:t>ل</w:t>
      </w:r>
      <w:r w:rsidRPr="00511394">
        <w:rPr>
          <w:rtl/>
        </w:rPr>
        <w:t>لأفراد الحصول على</w:t>
      </w:r>
      <w:r w:rsidRPr="00511394">
        <w:rPr>
          <w:rFonts w:hint="cs"/>
          <w:rtl/>
        </w:rPr>
        <w:t xml:space="preserve"> تلك</w:t>
      </w:r>
      <w:r w:rsidRPr="00511394">
        <w:rPr>
          <w:rtl/>
        </w:rPr>
        <w:t xml:space="preserve"> المعونة ل</w:t>
      </w:r>
      <w:r w:rsidRPr="00511394">
        <w:rPr>
          <w:rFonts w:hint="cs"/>
          <w:rtl/>
        </w:rPr>
        <w:t xml:space="preserve">حماية </w:t>
      </w:r>
      <w:r w:rsidRPr="00511394">
        <w:rPr>
          <w:rtl/>
        </w:rPr>
        <w:t>حقوقهم ا</w:t>
      </w:r>
      <w:r w:rsidRPr="00511394">
        <w:rPr>
          <w:rFonts w:hint="cs"/>
          <w:rtl/>
        </w:rPr>
        <w:t>لم</w:t>
      </w:r>
      <w:r w:rsidRPr="00511394">
        <w:rPr>
          <w:rtl/>
        </w:rPr>
        <w:t>نتهك</w:t>
      </w:r>
      <w:r w:rsidRPr="00511394">
        <w:rPr>
          <w:rFonts w:hint="cs"/>
          <w:rtl/>
        </w:rPr>
        <w:t>ة</w:t>
      </w:r>
      <w:r w:rsidRPr="00511394">
        <w:rPr>
          <w:rtl/>
        </w:rPr>
        <w:t xml:space="preserve"> أو المتنازع بشأنها أو مصالح</w:t>
      </w:r>
      <w:r w:rsidRPr="00511394">
        <w:rPr>
          <w:rFonts w:hint="cs"/>
          <w:rtl/>
        </w:rPr>
        <w:t>هم</w:t>
      </w:r>
      <w:r w:rsidRPr="00511394">
        <w:rPr>
          <w:rtl/>
        </w:rPr>
        <w:t xml:space="preserve"> المشروعة بشكل سليم. وتقدم المعونة القانونية المكفولة من قبل الحكومة على أساس مبادئ المساواة وحماية جميع حقوق و</w:t>
      </w:r>
      <w:r w:rsidRPr="00511394">
        <w:rPr>
          <w:rFonts w:hint="cs"/>
          <w:rtl/>
        </w:rPr>
        <w:t>ال</w:t>
      </w:r>
      <w:r w:rsidRPr="00511394">
        <w:rPr>
          <w:rtl/>
        </w:rPr>
        <w:t xml:space="preserve">مصالح بموجب القانون. ولذلك، </w:t>
      </w:r>
      <w:r w:rsidRPr="00511394">
        <w:rPr>
          <w:rFonts w:hint="cs"/>
          <w:rtl/>
        </w:rPr>
        <w:t xml:space="preserve">يحق </w:t>
      </w:r>
      <w:r w:rsidRPr="00511394">
        <w:rPr>
          <w:rFonts w:hint="cs"/>
          <w:rtl/>
        </w:rPr>
        <w:lastRenderedPageBreak/>
        <w:t>ل</w:t>
      </w:r>
      <w:r w:rsidRPr="00511394">
        <w:rPr>
          <w:rtl/>
        </w:rPr>
        <w:t>كل شخص</w:t>
      </w:r>
      <w:r w:rsidRPr="00511394">
        <w:rPr>
          <w:rFonts w:hint="cs"/>
          <w:rtl/>
        </w:rPr>
        <w:t xml:space="preserve">، </w:t>
      </w:r>
      <w:r w:rsidRPr="00511394">
        <w:rPr>
          <w:rtl/>
        </w:rPr>
        <w:t>بصرف النظر عن إعاقت</w:t>
      </w:r>
      <w:r w:rsidRPr="00511394">
        <w:rPr>
          <w:rFonts w:hint="cs"/>
          <w:rtl/>
        </w:rPr>
        <w:t xml:space="preserve">ه، أن يحصل عليها بشكل </w:t>
      </w:r>
      <w:r w:rsidRPr="00511394">
        <w:rPr>
          <w:rtl/>
        </w:rPr>
        <w:t xml:space="preserve">فعال </w:t>
      </w:r>
      <w:r w:rsidRPr="00511394">
        <w:rPr>
          <w:rFonts w:hint="cs"/>
          <w:rtl/>
        </w:rPr>
        <w:t>وعلى مستوى عال من ال</w:t>
      </w:r>
      <w:r w:rsidRPr="00511394">
        <w:rPr>
          <w:rtl/>
        </w:rPr>
        <w:t>جودة. و</w:t>
      </w:r>
      <w:r w:rsidRPr="00511394">
        <w:rPr>
          <w:rFonts w:hint="cs"/>
          <w:rtl/>
        </w:rPr>
        <w:t xml:space="preserve">تشمل </w:t>
      </w:r>
      <w:r w:rsidRPr="00511394">
        <w:rPr>
          <w:rtl/>
        </w:rPr>
        <w:t>المعونة القانونية الأولية</w:t>
      </w:r>
      <w:r w:rsidRPr="00511394">
        <w:rPr>
          <w:rFonts w:hint="cs"/>
          <w:rtl/>
        </w:rPr>
        <w:t>،</w:t>
      </w:r>
      <w:r w:rsidRPr="00511394">
        <w:rPr>
          <w:rtl/>
        </w:rPr>
        <w:t xml:space="preserve"> </w:t>
      </w:r>
      <w:r w:rsidRPr="00511394">
        <w:rPr>
          <w:rFonts w:hint="cs"/>
          <w:rtl/>
        </w:rPr>
        <w:t>عملا</w:t>
      </w:r>
      <w:r w:rsidRPr="00511394">
        <w:rPr>
          <w:rtl/>
        </w:rPr>
        <w:t xml:space="preserve"> </w:t>
      </w:r>
      <w:r w:rsidRPr="00511394">
        <w:rPr>
          <w:rFonts w:hint="cs"/>
          <w:rtl/>
        </w:rPr>
        <w:t>ب</w:t>
      </w:r>
      <w:r w:rsidRPr="00511394">
        <w:rPr>
          <w:rtl/>
        </w:rPr>
        <w:t>القانون</w:t>
      </w:r>
      <w:r w:rsidRPr="00511394">
        <w:rPr>
          <w:rFonts w:hint="cs"/>
          <w:rtl/>
        </w:rPr>
        <w:t xml:space="preserve"> المذكور</w:t>
      </w:r>
      <w:r w:rsidRPr="00511394">
        <w:rPr>
          <w:rtl/>
        </w:rPr>
        <w:t xml:space="preserve">، المعلومات القانونية والمشورة القانونية وإعداد الوثائق القانونية </w:t>
      </w:r>
      <w:r w:rsidRPr="00511394">
        <w:rPr>
          <w:rFonts w:hint="cs"/>
          <w:rtl/>
        </w:rPr>
        <w:t>التي يمكن الإدلاء بها</w:t>
      </w:r>
      <w:r w:rsidRPr="00511394">
        <w:rPr>
          <w:rtl/>
        </w:rPr>
        <w:t xml:space="preserve"> ل</w:t>
      </w:r>
      <w:r w:rsidRPr="00511394">
        <w:rPr>
          <w:rFonts w:hint="cs"/>
          <w:rtl/>
        </w:rPr>
        <w:t>ل</w:t>
      </w:r>
      <w:r w:rsidRPr="00511394">
        <w:rPr>
          <w:rtl/>
        </w:rPr>
        <w:t xml:space="preserve">سلطات </w:t>
      </w:r>
      <w:r w:rsidRPr="00511394">
        <w:rPr>
          <w:rFonts w:hint="cs"/>
          <w:rtl/>
        </w:rPr>
        <w:t>الحكومية</w:t>
      </w:r>
      <w:r w:rsidRPr="00511394">
        <w:rPr>
          <w:rtl/>
        </w:rPr>
        <w:t xml:space="preserve"> والبلدية. وتقدم المعونة القانونية الأولية </w:t>
      </w:r>
      <w:r w:rsidRPr="00511394">
        <w:rPr>
          <w:rFonts w:hint="cs"/>
          <w:rtl/>
        </w:rPr>
        <w:t>بالمجان</w:t>
      </w:r>
      <w:r w:rsidRPr="00511394">
        <w:rPr>
          <w:rtl/>
        </w:rPr>
        <w:t xml:space="preserve"> إلى </w:t>
      </w:r>
      <w:r w:rsidRPr="00511394">
        <w:rPr>
          <w:rFonts w:hint="cs"/>
          <w:rtl/>
        </w:rPr>
        <w:t>كل من يطلبها</w:t>
      </w:r>
      <w:r w:rsidRPr="00511394">
        <w:rPr>
          <w:rtl/>
        </w:rPr>
        <w:t xml:space="preserve"> </w:t>
      </w:r>
      <w:r w:rsidRPr="00511394">
        <w:rPr>
          <w:rFonts w:hint="cs"/>
          <w:rtl/>
        </w:rPr>
        <w:t>في</w:t>
      </w:r>
      <w:r w:rsidRPr="00511394">
        <w:rPr>
          <w:rtl/>
        </w:rPr>
        <w:t xml:space="preserve"> جميع البلديات والمدن وال</w:t>
      </w:r>
      <w:r w:rsidRPr="00511394">
        <w:rPr>
          <w:rFonts w:hint="cs"/>
          <w:rtl/>
        </w:rPr>
        <w:t>مناطق</w:t>
      </w:r>
      <w:r w:rsidRPr="00511394">
        <w:rPr>
          <w:rtl/>
        </w:rPr>
        <w:t xml:space="preserve">. وتشمل المعونة القانونية الثانوية </w:t>
      </w:r>
      <w:r w:rsidRPr="00511394">
        <w:rPr>
          <w:rFonts w:hint="cs"/>
          <w:rtl/>
        </w:rPr>
        <w:t>إعداد</w:t>
      </w:r>
      <w:r w:rsidRPr="00511394">
        <w:rPr>
          <w:rtl/>
        </w:rPr>
        <w:t xml:space="preserve"> الوثائق والدفاع والتمثيل في المح</w:t>
      </w:r>
      <w:r w:rsidRPr="00511394">
        <w:rPr>
          <w:rFonts w:hint="cs"/>
          <w:rtl/>
        </w:rPr>
        <w:t>ا</w:t>
      </w:r>
      <w:r w:rsidRPr="00511394">
        <w:rPr>
          <w:rtl/>
        </w:rPr>
        <w:t xml:space="preserve">كم، بما في ذلك </w:t>
      </w:r>
      <w:r w:rsidRPr="00511394">
        <w:rPr>
          <w:rFonts w:hint="cs"/>
          <w:rtl/>
        </w:rPr>
        <w:t xml:space="preserve">في سياق إجراءات </w:t>
      </w:r>
      <w:r w:rsidRPr="00511394">
        <w:rPr>
          <w:rtl/>
        </w:rPr>
        <w:t>التنفيذ، والتمثيل في حال</w:t>
      </w:r>
      <w:r w:rsidRPr="00511394">
        <w:rPr>
          <w:rFonts w:hint="cs"/>
          <w:rtl/>
        </w:rPr>
        <w:t xml:space="preserve"> البت في ال</w:t>
      </w:r>
      <w:r w:rsidRPr="00511394">
        <w:rPr>
          <w:rtl/>
        </w:rPr>
        <w:t xml:space="preserve">نزاع </w:t>
      </w:r>
      <w:r w:rsidRPr="00511394">
        <w:rPr>
          <w:rFonts w:hint="cs"/>
          <w:rtl/>
        </w:rPr>
        <w:t xml:space="preserve">أوليا </w:t>
      </w:r>
      <w:r w:rsidRPr="00511394">
        <w:rPr>
          <w:rtl/>
        </w:rPr>
        <w:t xml:space="preserve">خارج نطاق القضاء، </w:t>
      </w:r>
      <w:r w:rsidRPr="00511394">
        <w:rPr>
          <w:rFonts w:hint="cs"/>
          <w:rtl/>
        </w:rPr>
        <w:t xml:space="preserve">إذا نصت </w:t>
      </w:r>
      <w:r w:rsidRPr="00511394">
        <w:rPr>
          <w:rtl/>
        </w:rPr>
        <w:t xml:space="preserve">القوانين أو قرار المحكمة </w:t>
      </w:r>
      <w:r w:rsidRPr="00511394">
        <w:rPr>
          <w:rFonts w:hint="cs"/>
          <w:rtl/>
        </w:rPr>
        <w:t xml:space="preserve">على </w:t>
      </w:r>
      <w:r w:rsidRPr="00511394">
        <w:rPr>
          <w:rtl/>
        </w:rPr>
        <w:t xml:space="preserve">مثل </w:t>
      </w:r>
      <w:r w:rsidRPr="00511394">
        <w:rPr>
          <w:rFonts w:hint="cs"/>
          <w:rtl/>
        </w:rPr>
        <w:t>ذلك</w:t>
      </w:r>
      <w:r w:rsidRPr="00511394">
        <w:rPr>
          <w:rtl/>
        </w:rPr>
        <w:t xml:space="preserve"> الإجراء. </w:t>
      </w:r>
      <w:r w:rsidRPr="00511394">
        <w:rPr>
          <w:rFonts w:hint="cs"/>
          <w:rtl/>
        </w:rPr>
        <w:t>وتشمل</w:t>
      </w:r>
      <w:r w:rsidRPr="00511394">
        <w:rPr>
          <w:rtl/>
        </w:rPr>
        <w:t xml:space="preserve"> </w:t>
      </w:r>
      <w:r w:rsidRPr="00511394">
        <w:rPr>
          <w:rFonts w:hint="cs"/>
          <w:rtl/>
        </w:rPr>
        <w:t xml:space="preserve">المعونة </w:t>
      </w:r>
      <w:r w:rsidRPr="00511394">
        <w:rPr>
          <w:rtl/>
        </w:rPr>
        <w:t xml:space="preserve">القانونية </w:t>
      </w:r>
      <w:r w:rsidR="001D494A">
        <w:rPr>
          <w:rtl/>
        </w:rPr>
        <w:t>أيضاً</w:t>
      </w:r>
      <w:r w:rsidRPr="00511394">
        <w:rPr>
          <w:rtl/>
        </w:rPr>
        <w:t xml:space="preserve"> تكاليف </w:t>
      </w:r>
      <w:r w:rsidRPr="00511394">
        <w:rPr>
          <w:rFonts w:hint="cs"/>
          <w:rtl/>
        </w:rPr>
        <w:t>المحكمة الم</w:t>
      </w:r>
      <w:r w:rsidRPr="00511394">
        <w:rPr>
          <w:rtl/>
        </w:rPr>
        <w:t>تكبد</w:t>
      </w:r>
      <w:r w:rsidRPr="00511394">
        <w:rPr>
          <w:rFonts w:hint="cs"/>
          <w:rtl/>
        </w:rPr>
        <w:t>ة</w:t>
      </w:r>
      <w:r w:rsidRPr="00511394">
        <w:rPr>
          <w:rtl/>
        </w:rPr>
        <w:t xml:space="preserve"> في </w:t>
      </w:r>
      <w:r w:rsidRPr="00511394">
        <w:rPr>
          <w:rFonts w:hint="cs"/>
          <w:rtl/>
        </w:rPr>
        <w:t xml:space="preserve">سياق </w:t>
      </w:r>
      <w:r w:rsidRPr="00511394">
        <w:rPr>
          <w:rtl/>
        </w:rPr>
        <w:t xml:space="preserve">الدعاوى المدنية، </w:t>
      </w:r>
      <w:r w:rsidRPr="00511394">
        <w:rPr>
          <w:rFonts w:hint="cs"/>
          <w:rtl/>
        </w:rPr>
        <w:t>و</w:t>
      </w:r>
      <w:r w:rsidRPr="00511394">
        <w:rPr>
          <w:rtl/>
        </w:rPr>
        <w:t>الدعاوى الإدارية و</w:t>
      </w:r>
      <w:r w:rsidRPr="00511394">
        <w:rPr>
          <w:rFonts w:hint="cs"/>
          <w:rtl/>
        </w:rPr>
        <w:t>ت</w:t>
      </w:r>
      <w:r w:rsidRPr="00511394">
        <w:rPr>
          <w:rtl/>
        </w:rPr>
        <w:t xml:space="preserve">كاليف </w:t>
      </w:r>
      <w:r w:rsidRPr="00511394">
        <w:rPr>
          <w:rFonts w:hint="cs"/>
          <w:rtl/>
        </w:rPr>
        <w:t>النظر في</w:t>
      </w:r>
      <w:r w:rsidRPr="00511394">
        <w:rPr>
          <w:rtl/>
        </w:rPr>
        <w:t xml:space="preserve"> دعوى مدنية </w:t>
      </w:r>
      <w:r w:rsidRPr="00511394">
        <w:rPr>
          <w:rFonts w:hint="cs"/>
          <w:rtl/>
        </w:rPr>
        <w:t>مرتبطة</w:t>
      </w:r>
      <w:r w:rsidRPr="00511394">
        <w:rPr>
          <w:rtl/>
        </w:rPr>
        <w:t xml:space="preserve"> </w:t>
      </w:r>
      <w:r w:rsidRPr="00511394">
        <w:rPr>
          <w:rFonts w:hint="cs"/>
          <w:rtl/>
        </w:rPr>
        <w:t>ب</w:t>
      </w:r>
      <w:r w:rsidRPr="00511394">
        <w:rPr>
          <w:rtl/>
        </w:rPr>
        <w:t xml:space="preserve">قضية جنائية. </w:t>
      </w:r>
      <w:r w:rsidRPr="00511394">
        <w:rPr>
          <w:rFonts w:hint="cs"/>
          <w:rtl/>
        </w:rPr>
        <w:t xml:space="preserve">وتوفر </w:t>
      </w:r>
      <w:r w:rsidRPr="00511394">
        <w:rPr>
          <w:rtl/>
        </w:rPr>
        <w:t>الترجمة إلى لغة الإشارة</w:t>
      </w:r>
      <w:r w:rsidRPr="00511394">
        <w:rPr>
          <w:rFonts w:hint="cs"/>
          <w:rtl/>
        </w:rPr>
        <w:t xml:space="preserve"> عند الضرورة للأشخاص المصابين</w:t>
      </w:r>
      <w:r w:rsidRPr="00511394">
        <w:rPr>
          <w:rtl/>
        </w:rPr>
        <w:t xml:space="preserve"> </w:t>
      </w:r>
      <w:r w:rsidRPr="00511394">
        <w:rPr>
          <w:rFonts w:hint="cs"/>
          <w:rtl/>
        </w:rPr>
        <w:t>ب</w:t>
      </w:r>
      <w:r w:rsidRPr="00511394">
        <w:rPr>
          <w:rtl/>
        </w:rPr>
        <w:t xml:space="preserve">عاهات </w:t>
      </w:r>
      <w:r w:rsidRPr="00511394">
        <w:rPr>
          <w:rFonts w:hint="cs"/>
          <w:rtl/>
        </w:rPr>
        <w:t>في حاستي البصر أو السمع أو في الكلام الذين يطلبون</w:t>
      </w:r>
      <w:r w:rsidRPr="00511394">
        <w:rPr>
          <w:rtl/>
        </w:rPr>
        <w:t xml:space="preserve"> المعونة القانونية المكفولة من قبل الحكومة.</w:t>
      </w:r>
    </w:p>
    <w:p w:rsidR="00324C73" w:rsidRPr="00E55C9E" w:rsidRDefault="00324C73" w:rsidP="00400840">
      <w:pPr>
        <w:pStyle w:val="SingleTxtGA"/>
        <w:rPr>
          <w:spacing w:val="-2"/>
          <w:rtl/>
        </w:rPr>
      </w:pPr>
      <w:r w:rsidRPr="00E55C9E">
        <w:rPr>
          <w:spacing w:val="-2"/>
          <w:rtl/>
        </w:rPr>
        <w:t>84</w:t>
      </w:r>
      <w:r w:rsidR="00997013" w:rsidRPr="00E55C9E">
        <w:rPr>
          <w:rFonts w:hint="cs"/>
          <w:spacing w:val="-2"/>
          <w:rtl/>
        </w:rPr>
        <w:t>-</w:t>
      </w:r>
      <w:r w:rsidR="00997013" w:rsidRPr="00E55C9E">
        <w:rPr>
          <w:rFonts w:hint="cs"/>
          <w:spacing w:val="-2"/>
          <w:rtl/>
        </w:rPr>
        <w:tab/>
      </w:r>
      <w:r w:rsidRPr="00E55C9E">
        <w:rPr>
          <w:spacing w:val="-2"/>
          <w:rtl/>
        </w:rPr>
        <w:t>و</w:t>
      </w:r>
      <w:r w:rsidRPr="00E55C9E">
        <w:rPr>
          <w:rFonts w:hint="cs"/>
          <w:spacing w:val="-2"/>
          <w:rtl/>
        </w:rPr>
        <w:t>قد أُعد</w:t>
      </w:r>
      <w:r w:rsidRPr="00E55C9E">
        <w:rPr>
          <w:spacing w:val="-2"/>
          <w:rtl/>
        </w:rPr>
        <w:t xml:space="preserve"> مشروع </w:t>
      </w:r>
      <w:r w:rsidRPr="00E55C9E">
        <w:rPr>
          <w:rFonts w:hint="cs"/>
          <w:spacing w:val="-2"/>
          <w:rtl/>
        </w:rPr>
        <w:t>ت</w:t>
      </w:r>
      <w:r w:rsidRPr="00E55C9E">
        <w:rPr>
          <w:spacing w:val="-2"/>
          <w:rtl/>
        </w:rPr>
        <w:t xml:space="preserve">عديل قانون المعونة القانونية المكفولة من قبل الحكومة </w:t>
      </w:r>
      <w:r w:rsidRPr="00E55C9E">
        <w:rPr>
          <w:spacing w:val="-2"/>
        </w:rPr>
        <w:t>XIP-4364</w:t>
      </w:r>
      <w:r w:rsidRPr="00E55C9E">
        <w:rPr>
          <w:spacing w:val="-2"/>
          <w:rtl/>
        </w:rPr>
        <w:t xml:space="preserve">؛ وتتضمن </w:t>
      </w:r>
      <w:r w:rsidRPr="00E55C9E">
        <w:rPr>
          <w:rFonts w:hint="cs"/>
          <w:spacing w:val="-2"/>
          <w:rtl/>
        </w:rPr>
        <w:t xml:space="preserve">الفقرتان </w:t>
      </w:r>
      <w:r w:rsidRPr="00E55C9E">
        <w:rPr>
          <w:spacing w:val="-2"/>
          <w:rtl/>
        </w:rPr>
        <w:t xml:space="preserve">(1) </w:t>
      </w:r>
      <w:r w:rsidRPr="00E55C9E">
        <w:rPr>
          <w:rFonts w:hint="cs"/>
          <w:spacing w:val="-2"/>
          <w:rtl/>
        </w:rPr>
        <w:t>و</w:t>
      </w:r>
      <w:r w:rsidRPr="00E55C9E">
        <w:rPr>
          <w:spacing w:val="-2"/>
          <w:rtl/>
        </w:rPr>
        <w:t>(11)</w:t>
      </w:r>
      <w:r w:rsidR="000C4922">
        <w:rPr>
          <w:spacing w:val="-2"/>
          <w:rtl/>
        </w:rPr>
        <w:t xml:space="preserve"> </w:t>
      </w:r>
      <w:r w:rsidRPr="00E55C9E">
        <w:rPr>
          <w:rFonts w:hint="cs"/>
          <w:spacing w:val="-2"/>
          <w:rtl/>
        </w:rPr>
        <w:t xml:space="preserve">من </w:t>
      </w:r>
      <w:r w:rsidRPr="00E55C9E">
        <w:rPr>
          <w:spacing w:val="-2"/>
          <w:rtl/>
        </w:rPr>
        <w:t>المادة من 12 حكم</w:t>
      </w:r>
      <w:r w:rsidRPr="00E55C9E">
        <w:rPr>
          <w:rFonts w:hint="cs"/>
          <w:spacing w:val="-2"/>
          <w:rtl/>
        </w:rPr>
        <w:t>ا</w:t>
      </w:r>
      <w:r w:rsidRPr="00E55C9E">
        <w:rPr>
          <w:spacing w:val="-2"/>
          <w:rtl/>
        </w:rPr>
        <w:t xml:space="preserve"> جديد</w:t>
      </w:r>
      <w:r w:rsidRPr="00E55C9E">
        <w:rPr>
          <w:rFonts w:hint="cs"/>
          <w:spacing w:val="-2"/>
          <w:rtl/>
        </w:rPr>
        <w:t>ا</w:t>
      </w:r>
      <w:r w:rsidRPr="00E55C9E">
        <w:rPr>
          <w:spacing w:val="-2"/>
          <w:rtl/>
        </w:rPr>
        <w:t xml:space="preserve"> </w:t>
      </w:r>
      <w:r w:rsidRPr="00E55C9E">
        <w:rPr>
          <w:rFonts w:hint="cs"/>
          <w:spacing w:val="-2"/>
          <w:rtl/>
        </w:rPr>
        <w:t>ينص على</w:t>
      </w:r>
      <w:r w:rsidRPr="00E55C9E">
        <w:rPr>
          <w:spacing w:val="-2"/>
          <w:rtl/>
        </w:rPr>
        <w:t xml:space="preserve"> "</w:t>
      </w:r>
      <w:r w:rsidRPr="00E55C9E">
        <w:rPr>
          <w:rFonts w:hint="cs"/>
          <w:spacing w:val="-2"/>
          <w:rtl/>
        </w:rPr>
        <w:t>تقديم المعونة</w:t>
      </w:r>
      <w:r w:rsidRPr="00E55C9E">
        <w:rPr>
          <w:spacing w:val="-2"/>
          <w:rtl/>
        </w:rPr>
        <w:t xml:space="preserve"> القانونية الثانوية للأشخاص </w:t>
      </w:r>
      <w:r w:rsidRPr="00E55C9E">
        <w:rPr>
          <w:rFonts w:hint="cs"/>
          <w:spacing w:val="-2"/>
          <w:rtl/>
        </w:rPr>
        <w:t>عديمي</w:t>
      </w:r>
      <w:r w:rsidRPr="00E55C9E">
        <w:rPr>
          <w:spacing w:val="-2"/>
          <w:rtl/>
        </w:rPr>
        <w:t xml:space="preserve"> الأهلية القانونية في حالات الاعتراف </w:t>
      </w:r>
      <w:r w:rsidRPr="00E55C9E">
        <w:rPr>
          <w:rFonts w:hint="cs"/>
          <w:spacing w:val="-2"/>
          <w:rtl/>
        </w:rPr>
        <w:t>بانعدام الأهلية</w:t>
      </w:r>
      <w:r w:rsidRPr="00E55C9E">
        <w:rPr>
          <w:spacing w:val="-2"/>
          <w:rtl/>
        </w:rPr>
        <w:t xml:space="preserve"> الفردي</w:t>
      </w:r>
      <w:r w:rsidRPr="00E55C9E">
        <w:rPr>
          <w:rFonts w:hint="cs"/>
          <w:spacing w:val="-2"/>
          <w:rtl/>
        </w:rPr>
        <w:t>ة</w:t>
      </w:r>
      <w:r w:rsidRPr="00E55C9E">
        <w:rPr>
          <w:spacing w:val="-2"/>
          <w:rtl/>
        </w:rPr>
        <w:t xml:space="preserve">، </w:t>
      </w:r>
      <w:r w:rsidRPr="00E55C9E">
        <w:rPr>
          <w:rFonts w:hint="cs"/>
          <w:spacing w:val="-2"/>
          <w:rtl/>
        </w:rPr>
        <w:t>و</w:t>
      </w:r>
      <w:r w:rsidR="001D494A">
        <w:rPr>
          <w:rFonts w:hint="cs"/>
          <w:spacing w:val="-2"/>
          <w:rtl/>
        </w:rPr>
        <w:t>أيضاً</w:t>
      </w:r>
      <w:r w:rsidRPr="00E55C9E">
        <w:rPr>
          <w:spacing w:val="-2"/>
          <w:rtl/>
        </w:rPr>
        <w:t xml:space="preserve"> </w:t>
      </w:r>
      <w:r w:rsidRPr="00E55C9E">
        <w:rPr>
          <w:rFonts w:hint="cs"/>
          <w:spacing w:val="-2"/>
          <w:rtl/>
        </w:rPr>
        <w:t>ل</w:t>
      </w:r>
      <w:r w:rsidRPr="00E55C9E">
        <w:rPr>
          <w:spacing w:val="-2"/>
          <w:rtl/>
        </w:rPr>
        <w:t>لأشخاص المعترف ب</w:t>
      </w:r>
      <w:r w:rsidRPr="00E55C9E">
        <w:rPr>
          <w:rFonts w:hint="cs"/>
          <w:spacing w:val="-2"/>
          <w:rtl/>
        </w:rPr>
        <w:t>كونهم</w:t>
      </w:r>
      <w:r w:rsidRPr="00E55C9E">
        <w:rPr>
          <w:spacing w:val="-2"/>
          <w:rtl/>
        </w:rPr>
        <w:t xml:space="preserve"> </w:t>
      </w:r>
      <w:r w:rsidRPr="00E55C9E">
        <w:rPr>
          <w:rFonts w:hint="cs"/>
          <w:spacing w:val="-2"/>
          <w:rtl/>
        </w:rPr>
        <w:t>عديمي</w:t>
      </w:r>
      <w:r w:rsidRPr="00E55C9E">
        <w:rPr>
          <w:spacing w:val="-2"/>
          <w:rtl/>
        </w:rPr>
        <w:t xml:space="preserve"> الأهلية في قضايا الوصاية</w:t>
      </w:r>
      <w:r w:rsidRPr="00E55C9E">
        <w:rPr>
          <w:rFonts w:hint="cs"/>
          <w:spacing w:val="-2"/>
          <w:rtl/>
        </w:rPr>
        <w:t xml:space="preserve">، </w:t>
      </w:r>
      <w:r w:rsidRPr="00E55C9E">
        <w:rPr>
          <w:spacing w:val="-2"/>
          <w:rtl/>
        </w:rPr>
        <w:t xml:space="preserve">بصرف النظر عن مستويات الدخل والممتلكات </w:t>
      </w:r>
      <w:r w:rsidRPr="00E55C9E">
        <w:rPr>
          <w:rFonts w:hint="cs"/>
          <w:spacing w:val="-2"/>
          <w:rtl/>
        </w:rPr>
        <w:t>المشترطة من قبل</w:t>
      </w:r>
      <w:r w:rsidRPr="00E55C9E">
        <w:rPr>
          <w:spacing w:val="-2"/>
          <w:rtl/>
        </w:rPr>
        <w:t xml:space="preserve"> حكومة جمهورية ليتوانيا لتقديم</w:t>
      </w:r>
      <w:r w:rsidRPr="00E55C9E">
        <w:rPr>
          <w:rFonts w:hint="cs"/>
          <w:spacing w:val="-2"/>
          <w:rtl/>
        </w:rPr>
        <w:t xml:space="preserve">ها </w:t>
      </w:r>
      <w:r w:rsidRPr="00E55C9E">
        <w:rPr>
          <w:spacing w:val="-2"/>
          <w:rtl/>
        </w:rPr>
        <w:t xml:space="preserve">بموجب </w:t>
      </w:r>
      <w:r w:rsidRPr="00E55C9E">
        <w:rPr>
          <w:rFonts w:hint="cs"/>
          <w:spacing w:val="-2"/>
          <w:rtl/>
        </w:rPr>
        <w:t>ذلك</w:t>
      </w:r>
      <w:r w:rsidRPr="00E55C9E">
        <w:rPr>
          <w:spacing w:val="-2"/>
          <w:rtl/>
        </w:rPr>
        <w:t xml:space="preserve"> القانون".</w:t>
      </w:r>
    </w:p>
    <w:p w:rsidR="00324C73" w:rsidRPr="00511394" w:rsidRDefault="00324C73" w:rsidP="00400840">
      <w:pPr>
        <w:pStyle w:val="SingleTxtGA"/>
        <w:rPr>
          <w:rtl/>
        </w:rPr>
      </w:pPr>
      <w:r w:rsidRPr="00511394">
        <w:rPr>
          <w:rtl/>
        </w:rPr>
        <w:t>85</w:t>
      </w:r>
      <w:r w:rsidR="00997013" w:rsidRPr="00511394">
        <w:rPr>
          <w:rFonts w:hint="cs"/>
          <w:rtl/>
        </w:rPr>
        <w:t>-</w:t>
      </w:r>
      <w:r w:rsidR="00997013" w:rsidRPr="00511394">
        <w:rPr>
          <w:rFonts w:hint="cs"/>
          <w:rtl/>
        </w:rPr>
        <w:tab/>
      </w:r>
      <w:r w:rsidRPr="00511394">
        <w:rPr>
          <w:rFonts w:hint="cs"/>
          <w:rtl/>
        </w:rPr>
        <w:t xml:space="preserve">وتنص الفقرة </w:t>
      </w:r>
      <w:r w:rsidRPr="00511394">
        <w:rPr>
          <w:rtl/>
        </w:rPr>
        <w:t>(2)</w:t>
      </w:r>
      <w:r w:rsidRPr="00511394">
        <w:rPr>
          <w:rFonts w:hint="cs"/>
          <w:rtl/>
        </w:rPr>
        <w:t xml:space="preserve"> من </w:t>
      </w:r>
      <w:r w:rsidR="00E55C9E">
        <w:rPr>
          <w:rtl/>
        </w:rPr>
        <w:t xml:space="preserve">المادة 6 </w:t>
      </w:r>
      <w:r w:rsidRPr="00511394">
        <w:rPr>
          <w:rtl/>
        </w:rPr>
        <w:t xml:space="preserve">من قانون الإجراءات الجنائية </w:t>
      </w:r>
      <w:r w:rsidRPr="00511394">
        <w:rPr>
          <w:rFonts w:hint="cs"/>
          <w:rtl/>
        </w:rPr>
        <w:t>ل</w:t>
      </w:r>
      <w:r w:rsidRPr="00511394">
        <w:rPr>
          <w:rtl/>
        </w:rPr>
        <w:t xml:space="preserve">جمهورية ليتوانيا </w:t>
      </w:r>
      <w:r w:rsidR="00D8717F" w:rsidRPr="00D8717F">
        <w:rPr>
          <w:i/>
          <w:iCs/>
          <w:rtl/>
        </w:rPr>
        <w:t>(الجريدة الرسمية</w:t>
      </w:r>
      <w:r w:rsidRPr="00511394">
        <w:rPr>
          <w:rtl/>
        </w:rPr>
        <w:t xml:space="preserve"> رقم 1341-46، 2002)</w:t>
      </w:r>
      <w:r w:rsidRPr="00511394">
        <w:rPr>
          <w:rFonts w:hint="cs"/>
          <w:rtl/>
        </w:rPr>
        <w:t xml:space="preserve"> على</w:t>
      </w:r>
      <w:r w:rsidRPr="00511394">
        <w:rPr>
          <w:rtl/>
        </w:rPr>
        <w:t xml:space="preserve"> </w:t>
      </w:r>
      <w:r w:rsidRPr="00511394">
        <w:rPr>
          <w:rFonts w:hint="cs"/>
          <w:rtl/>
        </w:rPr>
        <w:t>إقامة العدل</w:t>
      </w:r>
      <w:r w:rsidRPr="00511394">
        <w:rPr>
          <w:rtl/>
        </w:rPr>
        <w:t xml:space="preserve"> في </w:t>
      </w:r>
      <w:r w:rsidRPr="00511394">
        <w:rPr>
          <w:rFonts w:hint="cs"/>
          <w:rtl/>
        </w:rPr>
        <w:t xml:space="preserve">سياق </w:t>
      </w:r>
      <w:r w:rsidRPr="00511394">
        <w:rPr>
          <w:rtl/>
        </w:rPr>
        <w:t xml:space="preserve">الإجراءات الجنائية </w:t>
      </w:r>
      <w:r w:rsidR="001D494A">
        <w:rPr>
          <w:rtl/>
        </w:rPr>
        <w:t>وفقاً</w:t>
      </w:r>
      <w:r w:rsidRPr="00511394">
        <w:rPr>
          <w:rtl/>
        </w:rPr>
        <w:t xml:space="preserve"> لمبدأ </w:t>
      </w:r>
      <w:r w:rsidRPr="00511394">
        <w:rPr>
          <w:rFonts w:hint="cs"/>
          <w:rtl/>
        </w:rPr>
        <w:t xml:space="preserve">مساواة </w:t>
      </w:r>
      <w:r w:rsidRPr="00511394">
        <w:rPr>
          <w:rtl/>
        </w:rPr>
        <w:t>جميع الأشخاص أمام القانون والمحاكم، بصرف النظر عن الأصل أو الوضع الاجتماعي أو الوضع المادي</w:t>
      </w:r>
      <w:r w:rsidR="000C4922">
        <w:rPr>
          <w:rtl/>
        </w:rPr>
        <w:t xml:space="preserve"> </w:t>
      </w:r>
      <w:r w:rsidRPr="00511394">
        <w:rPr>
          <w:rtl/>
        </w:rPr>
        <w:t>أو الأصل القومي أو العرق أو</w:t>
      </w:r>
      <w:r w:rsidRPr="00511394">
        <w:rPr>
          <w:rFonts w:hint="cs"/>
          <w:rtl/>
        </w:rPr>
        <w:t xml:space="preserve"> نوع</w:t>
      </w:r>
      <w:r w:rsidRPr="00511394">
        <w:rPr>
          <w:rtl/>
        </w:rPr>
        <w:t xml:space="preserve"> الجنس أو </w:t>
      </w:r>
      <w:r w:rsidRPr="00511394">
        <w:rPr>
          <w:rFonts w:hint="cs"/>
          <w:rtl/>
        </w:rPr>
        <w:t xml:space="preserve">المستوى </w:t>
      </w:r>
      <w:r w:rsidRPr="00511394">
        <w:rPr>
          <w:rtl/>
        </w:rPr>
        <w:t>التعليم</w:t>
      </w:r>
      <w:r w:rsidRPr="00511394">
        <w:rPr>
          <w:rFonts w:hint="cs"/>
          <w:rtl/>
        </w:rPr>
        <w:t>ي</w:t>
      </w:r>
      <w:r w:rsidRPr="00511394">
        <w:rPr>
          <w:rtl/>
        </w:rPr>
        <w:t xml:space="preserve"> أو اللغة أو المعتقدات الدينية أو السياسية، </w:t>
      </w:r>
      <w:r w:rsidRPr="00511394">
        <w:rPr>
          <w:rFonts w:hint="cs"/>
          <w:rtl/>
        </w:rPr>
        <w:t>أ</w:t>
      </w:r>
      <w:r w:rsidRPr="00511394">
        <w:rPr>
          <w:rtl/>
        </w:rPr>
        <w:t>و</w:t>
      </w:r>
      <w:r w:rsidRPr="00511394">
        <w:rPr>
          <w:rFonts w:hint="cs"/>
          <w:rtl/>
        </w:rPr>
        <w:t xml:space="preserve"> </w:t>
      </w:r>
      <w:r w:rsidRPr="00511394">
        <w:rPr>
          <w:rtl/>
        </w:rPr>
        <w:t>نوع الأنشطة</w:t>
      </w:r>
      <w:r w:rsidRPr="00511394">
        <w:rPr>
          <w:rFonts w:hint="cs"/>
          <w:rtl/>
        </w:rPr>
        <w:t xml:space="preserve"> </w:t>
      </w:r>
      <w:r w:rsidRPr="00511394">
        <w:rPr>
          <w:rtl/>
        </w:rPr>
        <w:t>وطبيع</w:t>
      </w:r>
      <w:r w:rsidRPr="00511394">
        <w:rPr>
          <w:rFonts w:hint="cs"/>
          <w:rtl/>
        </w:rPr>
        <w:t>تها</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 xml:space="preserve">الإقامة </w:t>
      </w:r>
      <w:r w:rsidRPr="00511394">
        <w:rPr>
          <w:rFonts w:hint="cs"/>
          <w:rtl/>
        </w:rPr>
        <w:t xml:space="preserve">أو غيرها من </w:t>
      </w:r>
      <w:r w:rsidRPr="00511394">
        <w:rPr>
          <w:rtl/>
        </w:rPr>
        <w:t>الظرو</w:t>
      </w:r>
      <w:r w:rsidRPr="00511394">
        <w:rPr>
          <w:rFonts w:hint="cs"/>
          <w:rtl/>
        </w:rPr>
        <w:t>ف</w:t>
      </w:r>
      <w:r w:rsidRPr="00511394">
        <w:rPr>
          <w:rtl/>
        </w:rPr>
        <w:t xml:space="preserve">. </w:t>
      </w:r>
      <w:r w:rsidRPr="00511394">
        <w:rPr>
          <w:rFonts w:hint="cs"/>
          <w:rtl/>
        </w:rPr>
        <w:t xml:space="preserve">ويمنع </w:t>
      </w:r>
      <w:r w:rsidRPr="00511394">
        <w:rPr>
          <w:rtl/>
        </w:rPr>
        <w:t xml:space="preserve">منح امتيازات لأي </w:t>
      </w:r>
      <w:r w:rsidRPr="00511394">
        <w:rPr>
          <w:rFonts w:hint="cs"/>
          <w:rtl/>
        </w:rPr>
        <w:t>كان</w:t>
      </w:r>
      <w:r w:rsidRPr="00511394">
        <w:rPr>
          <w:rtl/>
        </w:rPr>
        <w:t xml:space="preserve"> أو </w:t>
      </w:r>
      <w:r w:rsidRPr="00511394">
        <w:rPr>
          <w:rFonts w:hint="cs"/>
          <w:rtl/>
        </w:rPr>
        <w:t>فرض</w:t>
      </w:r>
      <w:r w:rsidRPr="00511394">
        <w:rPr>
          <w:rtl/>
        </w:rPr>
        <w:t xml:space="preserve"> </w:t>
      </w:r>
      <w:r w:rsidRPr="00511394">
        <w:rPr>
          <w:rFonts w:hint="cs"/>
          <w:rtl/>
        </w:rPr>
        <w:t>ال</w:t>
      </w:r>
      <w:r w:rsidRPr="00511394">
        <w:rPr>
          <w:rtl/>
        </w:rPr>
        <w:t xml:space="preserve">قيود على أساس بعض الظروف، </w:t>
      </w:r>
      <w:r w:rsidRPr="00511394">
        <w:rPr>
          <w:rFonts w:hint="cs"/>
          <w:rtl/>
        </w:rPr>
        <w:t>أ</w:t>
      </w:r>
      <w:r w:rsidRPr="00511394">
        <w:rPr>
          <w:rtl/>
        </w:rPr>
        <w:t>و</w:t>
      </w:r>
      <w:r w:rsidRPr="00511394">
        <w:rPr>
          <w:rFonts w:hint="cs"/>
          <w:rtl/>
        </w:rPr>
        <w:t xml:space="preserve"> </w:t>
      </w:r>
      <w:r w:rsidRPr="00511394">
        <w:rPr>
          <w:rtl/>
        </w:rPr>
        <w:t>على أساس</w:t>
      </w:r>
      <w:r w:rsidRPr="00511394">
        <w:rPr>
          <w:rFonts w:hint="cs"/>
          <w:rtl/>
        </w:rPr>
        <w:t xml:space="preserve"> </w:t>
      </w:r>
      <w:r w:rsidRPr="00511394">
        <w:rPr>
          <w:rtl/>
        </w:rPr>
        <w:t xml:space="preserve">الطابع الشخصي، </w:t>
      </w:r>
      <w:r w:rsidRPr="00511394">
        <w:rPr>
          <w:rFonts w:hint="cs"/>
          <w:rtl/>
        </w:rPr>
        <w:t>أ</w:t>
      </w:r>
      <w:r w:rsidRPr="00511394">
        <w:rPr>
          <w:rtl/>
        </w:rPr>
        <w:t>و</w:t>
      </w:r>
      <w:r w:rsidRPr="00511394">
        <w:rPr>
          <w:rFonts w:hint="cs"/>
          <w:rtl/>
        </w:rPr>
        <w:t xml:space="preserve"> </w:t>
      </w:r>
      <w:r w:rsidRPr="00511394">
        <w:rPr>
          <w:rtl/>
        </w:rPr>
        <w:t xml:space="preserve">الوضع الاجتماعي </w:t>
      </w:r>
      <w:r w:rsidRPr="00511394">
        <w:rPr>
          <w:rFonts w:hint="cs"/>
          <w:rtl/>
        </w:rPr>
        <w:t>أ</w:t>
      </w:r>
      <w:r w:rsidRPr="00511394">
        <w:rPr>
          <w:rtl/>
        </w:rPr>
        <w:t>و</w:t>
      </w:r>
      <w:r w:rsidRPr="00511394">
        <w:rPr>
          <w:rFonts w:hint="cs"/>
          <w:rtl/>
        </w:rPr>
        <w:t xml:space="preserve"> </w:t>
      </w:r>
      <w:r w:rsidRPr="00511394">
        <w:rPr>
          <w:rtl/>
        </w:rPr>
        <w:t>الممتلكات.</w:t>
      </w:r>
    </w:p>
    <w:p w:rsidR="00324C73" w:rsidRPr="00511394" w:rsidRDefault="00324C73" w:rsidP="00E55C9E">
      <w:pPr>
        <w:pStyle w:val="SingleTxtGA"/>
        <w:rPr>
          <w:rtl/>
        </w:rPr>
      </w:pPr>
      <w:r w:rsidRPr="00511394">
        <w:rPr>
          <w:rtl/>
        </w:rPr>
        <w:t>86</w:t>
      </w:r>
      <w:r w:rsidR="00E55C9E">
        <w:rPr>
          <w:rFonts w:hint="cs"/>
          <w:rtl/>
        </w:rPr>
        <w:t>-</w:t>
      </w:r>
      <w:r w:rsidR="00E55C9E">
        <w:rPr>
          <w:rFonts w:hint="cs"/>
          <w:rtl/>
        </w:rPr>
        <w:tab/>
      </w:r>
      <w:r w:rsidRPr="00511394">
        <w:rPr>
          <w:rtl/>
        </w:rPr>
        <w:t xml:space="preserve">وعلاوة على ذلك، </w:t>
      </w:r>
      <w:r w:rsidRPr="00511394">
        <w:rPr>
          <w:rFonts w:hint="cs"/>
          <w:rtl/>
        </w:rPr>
        <w:t>تنص</w:t>
      </w:r>
      <w:r w:rsidRPr="00511394">
        <w:rPr>
          <w:rtl/>
        </w:rPr>
        <w:t xml:space="preserve"> المادة 6 من قانون الإجراءات الإدارية </w:t>
      </w:r>
      <w:r w:rsidRPr="00511394">
        <w:rPr>
          <w:rFonts w:hint="cs"/>
          <w:rtl/>
        </w:rPr>
        <w:t>ل</w:t>
      </w:r>
      <w:r w:rsidRPr="00511394">
        <w:rPr>
          <w:rtl/>
        </w:rPr>
        <w:t xml:space="preserve">جمهورية ليتوانيا </w:t>
      </w:r>
      <w:r w:rsidR="00D8717F" w:rsidRPr="00D8717F">
        <w:rPr>
          <w:i/>
          <w:iCs/>
          <w:rtl/>
        </w:rPr>
        <w:t>(الجريدة الرسمية</w:t>
      </w:r>
      <w:r w:rsidRPr="00511394">
        <w:rPr>
          <w:rtl/>
        </w:rPr>
        <w:t xml:space="preserve"> رقم 13-308، 1999؛ رقم 85-2566، 2000) على </w:t>
      </w:r>
      <w:r w:rsidRPr="00511394">
        <w:rPr>
          <w:rFonts w:hint="cs"/>
          <w:rtl/>
        </w:rPr>
        <w:t>إقامة العدل</w:t>
      </w:r>
      <w:r w:rsidRPr="00511394">
        <w:rPr>
          <w:rtl/>
        </w:rPr>
        <w:t xml:space="preserve"> في القضايا الإدارية من قبل المحاكم فقط، </w:t>
      </w:r>
      <w:r w:rsidRPr="00511394">
        <w:rPr>
          <w:rFonts w:hint="cs"/>
          <w:rtl/>
        </w:rPr>
        <w:t>على أساس</w:t>
      </w:r>
      <w:r w:rsidRPr="00511394">
        <w:rPr>
          <w:rtl/>
        </w:rPr>
        <w:t xml:space="preserve"> مبدأ مساواة جميع الأشخاص أمام القانون والمحاكم، بصرف النظر عن الأصل أو الوضع الاجتماعي أو الأصل القومي أو العرق أو</w:t>
      </w:r>
      <w:r w:rsidRPr="00511394">
        <w:rPr>
          <w:rFonts w:hint="cs"/>
          <w:rtl/>
        </w:rPr>
        <w:t xml:space="preserve"> نوع</w:t>
      </w:r>
      <w:r w:rsidRPr="00511394">
        <w:rPr>
          <w:rtl/>
        </w:rPr>
        <w:t xml:space="preserve"> الجنس أو</w:t>
      </w:r>
      <w:r w:rsidRPr="00511394">
        <w:rPr>
          <w:rFonts w:hint="cs"/>
          <w:rtl/>
        </w:rPr>
        <w:t xml:space="preserve"> المستوى</w:t>
      </w:r>
      <w:r w:rsidRPr="00511394">
        <w:rPr>
          <w:rtl/>
        </w:rPr>
        <w:t xml:space="preserve"> التعليم</w:t>
      </w:r>
      <w:r w:rsidRPr="00511394">
        <w:rPr>
          <w:rFonts w:hint="cs"/>
          <w:rtl/>
        </w:rPr>
        <w:t>ي</w:t>
      </w:r>
      <w:r w:rsidRPr="00511394">
        <w:rPr>
          <w:rtl/>
        </w:rPr>
        <w:t xml:space="preserve"> أو اللغة أو المعتقدات الدينية أو السياسية، </w:t>
      </w:r>
      <w:r w:rsidRPr="00511394">
        <w:rPr>
          <w:rFonts w:hint="cs"/>
          <w:rtl/>
        </w:rPr>
        <w:t xml:space="preserve">أو </w:t>
      </w:r>
      <w:r w:rsidRPr="00511394">
        <w:rPr>
          <w:rtl/>
        </w:rPr>
        <w:t xml:space="preserve">نوع الأنشطة </w:t>
      </w:r>
      <w:r w:rsidRPr="00511394">
        <w:rPr>
          <w:rFonts w:hint="cs"/>
          <w:rtl/>
        </w:rPr>
        <w:t>أ</w:t>
      </w:r>
      <w:r w:rsidRPr="00511394">
        <w:rPr>
          <w:rtl/>
        </w:rPr>
        <w:t>و</w:t>
      </w:r>
      <w:r w:rsidRPr="00511394">
        <w:rPr>
          <w:rFonts w:hint="cs"/>
          <w:rtl/>
        </w:rPr>
        <w:t xml:space="preserve"> </w:t>
      </w:r>
      <w:r w:rsidRPr="00511394">
        <w:rPr>
          <w:rtl/>
        </w:rPr>
        <w:t>طبيع</w:t>
      </w:r>
      <w:r w:rsidRPr="00511394">
        <w:rPr>
          <w:rFonts w:hint="cs"/>
          <w:rtl/>
        </w:rPr>
        <w:t>تها</w:t>
      </w:r>
      <w:r w:rsidRPr="00511394">
        <w:rPr>
          <w:rtl/>
        </w:rPr>
        <w:t xml:space="preserve"> والإقامة </w:t>
      </w:r>
      <w:r w:rsidRPr="00511394">
        <w:rPr>
          <w:rFonts w:hint="cs"/>
          <w:rtl/>
        </w:rPr>
        <w:t>أو غيرها من ال</w:t>
      </w:r>
      <w:r w:rsidRPr="00511394">
        <w:rPr>
          <w:rtl/>
        </w:rPr>
        <w:t>ظروف. وتجدر الإشارة إلى</w:t>
      </w:r>
      <w:r w:rsidRPr="00511394">
        <w:rPr>
          <w:rFonts w:hint="cs"/>
          <w:rtl/>
        </w:rPr>
        <w:t xml:space="preserve"> عدم تَضَمن أي </w:t>
      </w:r>
      <w:r w:rsidRPr="00511394">
        <w:rPr>
          <w:rtl/>
        </w:rPr>
        <w:t xml:space="preserve">من التشريعات </w:t>
      </w:r>
      <w:r w:rsidRPr="00511394">
        <w:rPr>
          <w:rFonts w:hint="cs"/>
          <w:rtl/>
        </w:rPr>
        <w:t>الواردة</w:t>
      </w:r>
      <w:r w:rsidRPr="00511394">
        <w:rPr>
          <w:rtl/>
        </w:rPr>
        <w:t xml:space="preserve"> أعلاه أو أي تشريع آخر ينظم إجراءات </w:t>
      </w:r>
      <w:r w:rsidRPr="00511394">
        <w:rPr>
          <w:rFonts w:hint="cs"/>
          <w:rtl/>
        </w:rPr>
        <w:t>إقامة</w:t>
      </w:r>
      <w:r w:rsidRPr="00511394">
        <w:rPr>
          <w:rtl/>
        </w:rPr>
        <w:t xml:space="preserve"> </w:t>
      </w:r>
      <w:r w:rsidRPr="00511394">
        <w:rPr>
          <w:rFonts w:hint="cs"/>
          <w:rtl/>
        </w:rPr>
        <w:t>ال</w:t>
      </w:r>
      <w:r w:rsidRPr="00511394">
        <w:rPr>
          <w:rtl/>
        </w:rPr>
        <w:t>دع</w:t>
      </w:r>
      <w:r w:rsidRPr="00511394">
        <w:rPr>
          <w:rFonts w:hint="cs"/>
          <w:rtl/>
        </w:rPr>
        <w:t>ا</w:t>
      </w:r>
      <w:r w:rsidRPr="00511394">
        <w:rPr>
          <w:rtl/>
        </w:rPr>
        <w:t xml:space="preserve">وى </w:t>
      </w:r>
      <w:r w:rsidRPr="00511394">
        <w:rPr>
          <w:rFonts w:hint="cs"/>
          <w:rtl/>
        </w:rPr>
        <w:t>لدى</w:t>
      </w:r>
      <w:r w:rsidRPr="00511394">
        <w:rPr>
          <w:rtl/>
        </w:rPr>
        <w:t xml:space="preserve"> المحكمة، </w:t>
      </w:r>
      <w:r w:rsidRPr="00511394">
        <w:rPr>
          <w:rFonts w:hint="cs"/>
          <w:rtl/>
        </w:rPr>
        <w:t xml:space="preserve">أو </w:t>
      </w:r>
      <w:r w:rsidRPr="00511394">
        <w:rPr>
          <w:rtl/>
        </w:rPr>
        <w:t>إجراء</w:t>
      </w:r>
      <w:r w:rsidRPr="00511394">
        <w:rPr>
          <w:rFonts w:hint="cs"/>
          <w:rtl/>
        </w:rPr>
        <w:t>ات الجلسات</w:t>
      </w:r>
      <w:r w:rsidRPr="00511394">
        <w:rPr>
          <w:rtl/>
        </w:rPr>
        <w:t xml:space="preserve">، </w:t>
      </w:r>
      <w:r w:rsidRPr="00511394">
        <w:rPr>
          <w:rFonts w:hint="cs"/>
          <w:rtl/>
        </w:rPr>
        <w:t xml:space="preserve">أو </w:t>
      </w:r>
      <w:r w:rsidRPr="00511394">
        <w:rPr>
          <w:rtl/>
        </w:rPr>
        <w:t>إجراء</w:t>
      </w:r>
      <w:r w:rsidRPr="00511394">
        <w:rPr>
          <w:rFonts w:hint="cs"/>
          <w:rtl/>
        </w:rPr>
        <w:t>ات الأ</w:t>
      </w:r>
      <w:r w:rsidRPr="00511394">
        <w:rPr>
          <w:rtl/>
        </w:rPr>
        <w:t>حك</w:t>
      </w:r>
      <w:r w:rsidRPr="00511394">
        <w:rPr>
          <w:rFonts w:hint="cs"/>
          <w:rtl/>
        </w:rPr>
        <w:t>ا</w:t>
      </w:r>
      <w:r w:rsidRPr="00511394">
        <w:rPr>
          <w:rtl/>
        </w:rPr>
        <w:t xml:space="preserve">م </w:t>
      </w:r>
      <w:r w:rsidRPr="00511394">
        <w:rPr>
          <w:rFonts w:hint="cs"/>
          <w:rtl/>
        </w:rPr>
        <w:t>ال</w:t>
      </w:r>
      <w:r w:rsidRPr="00511394">
        <w:rPr>
          <w:rtl/>
        </w:rPr>
        <w:t>قضائي</w:t>
      </w:r>
      <w:r w:rsidRPr="00511394">
        <w:rPr>
          <w:rFonts w:hint="cs"/>
          <w:rtl/>
        </w:rPr>
        <w:t>ة</w:t>
      </w:r>
      <w:r w:rsidRPr="00511394">
        <w:rPr>
          <w:rtl/>
        </w:rPr>
        <w:t xml:space="preserve"> والإنفاذ، أحكام</w:t>
      </w:r>
      <w:r w:rsidRPr="00511394">
        <w:rPr>
          <w:rFonts w:hint="cs"/>
          <w:rtl/>
        </w:rPr>
        <w:t>ا تضع</w:t>
      </w:r>
      <w:r w:rsidRPr="00511394">
        <w:rPr>
          <w:rtl/>
        </w:rPr>
        <w:t xml:space="preserve"> شروط</w:t>
      </w:r>
      <w:r w:rsidRPr="00511394">
        <w:rPr>
          <w:rFonts w:hint="cs"/>
          <w:rtl/>
        </w:rPr>
        <w:t>ا</w:t>
      </w:r>
      <w:r w:rsidRPr="00511394">
        <w:rPr>
          <w:rtl/>
        </w:rPr>
        <w:t xml:space="preserve"> مسبقة </w:t>
      </w:r>
      <w:r w:rsidRPr="00511394">
        <w:rPr>
          <w:rFonts w:hint="cs"/>
          <w:rtl/>
        </w:rPr>
        <w:t>بهدف ممارسة ا</w:t>
      </w:r>
      <w:r w:rsidRPr="00511394">
        <w:rPr>
          <w:rtl/>
        </w:rPr>
        <w:t>لتمييز ضد الأشخاص ذوي الإعاقة.</w:t>
      </w:r>
    </w:p>
    <w:p w:rsidR="00324C73" w:rsidRPr="00511394" w:rsidRDefault="00324C73" w:rsidP="00400840">
      <w:pPr>
        <w:pStyle w:val="SingleTxtGA"/>
        <w:rPr>
          <w:rtl/>
        </w:rPr>
      </w:pPr>
      <w:r w:rsidRPr="00511394">
        <w:rPr>
          <w:rtl/>
        </w:rPr>
        <w:lastRenderedPageBreak/>
        <w:t>87</w:t>
      </w:r>
      <w:r w:rsidR="00997013" w:rsidRPr="00511394">
        <w:rPr>
          <w:rFonts w:hint="cs"/>
          <w:rtl/>
        </w:rPr>
        <w:t>-</w:t>
      </w:r>
      <w:r w:rsidR="00997013" w:rsidRPr="00511394">
        <w:rPr>
          <w:rFonts w:hint="cs"/>
          <w:rtl/>
        </w:rPr>
        <w:tab/>
      </w:r>
      <w:r w:rsidRPr="00511394">
        <w:rPr>
          <w:rFonts w:hint="cs"/>
          <w:rtl/>
        </w:rPr>
        <w:t>وتنص</w:t>
      </w:r>
      <w:r w:rsidRPr="00511394">
        <w:rPr>
          <w:rtl/>
        </w:rPr>
        <w:t xml:space="preserve"> المادة</w:t>
      </w:r>
      <w:r w:rsidRPr="00511394">
        <w:rPr>
          <w:rFonts w:hint="cs"/>
          <w:rtl/>
        </w:rPr>
        <w:t xml:space="preserve"> </w:t>
      </w:r>
      <w:r w:rsidRPr="00511394">
        <w:rPr>
          <w:rtl/>
        </w:rPr>
        <w:t>6</w:t>
      </w:r>
      <w:r w:rsidRPr="00511394">
        <w:rPr>
          <w:rFonts w:hint="cs"/>
          <w:rtl/>
        </w:rPr>
        <w:t xml:space="preserve"> </w:t>
      </w:r>
      <w:r w:rsidRPr="00511394">
        <w:rPr>
          <w:rtl/>
        </w:rPr>
        <w:t>من قانون أصول المحاكمات المدنية</w:t>
      </w:r>
      <w:r w:rsidRPr="00511394">
        <w:rPr>
          <w:rFonts w:hint="cs"/>
          <w:rtl/>
        </w:rPr>
        <w:t xml:space="preserve"> </w:t>
      </w:r>
      <w:r w:rsidRPr="00511394">
        <w:rPr>
          <w:rtl/>
        </w:rPr>
        <w:t xml:space="preserve">على </w:t>
      </w:r>
      <w:r w:rsidRPr="00511394">
        <w:rPr>
          <w:rFonts w:hint="cs"/>
          <w:rtl/>
        </w:rPr>
        <w:t>إقامة العدل</w:t>
      </w:r>
      <w:r w:rsidRPr="00511394">
        <w:rPr>
          <w:rtl/>
        </w:rPr>
        <w:t xml:space="preserve"> في القضايا </w:t>
      </w:r>
      <w:r w:rsidRPr="00511394">
        <w:rPr>
          <w:rFonts w:hint="cs"/>
          <w:rtl/>
        </w:rPr>
        <w:t>المدنية</w:t>
      </w:r>
      <w:r w:rsidRPr="00511394">
        <w:rPr>
          <w:rtl/>
        </w:rPr>
        <w:t xml:space="preserve"> من قبل المحاكم فقط، </w:t>
      </w:r>
      <w:r w:rsidRPr="00511394">
        <w:rPr>
          <w:rFonts w:hint="cs"/>
          <w:rtl/>
        </w:rPr>
        <w:t>على أساس</w:t>
      </w:r>
      <w:r w:rsidRPr="00511394">
        <w:rPr>
          <w:rtl/>
        </w:rPr>
        <w:t xml:space="preserve"> مبدأ مساواة جميع الأشخاص أمام القانون والمحاكم، بصرف النظر عن الأصل أو الوضع الاجتماعي أو الأصل القومي أو العرق أو</w:t>
      </w:r>
      <w:r w:rsidRPr="00511394">
        <w:rPr>
          <w:rFonts w:hint="cs"/>
          <w:rtl/>
        </w:rPr>
        <w:t xml:space="preserve"> نوع</w:t>
      </w:r>
      <w:r w:rsidRPr="00511394">
        <w:rPr>
          <w:rtl/>
        </w:rPr>
        <w:t xml:space="preserve"> الجنس أو</w:t>
      </w:r>
      <w:r w:rsidRPr="00511394">
        <w:rPr>
          <w:rFonts w:hint="cs"/>
          <w:rtl/>
        </w:rPr>
        <w:t xml:space="preserve"> المستوى</w:t>
      </w:r>
      <w:r w:rsidRPr="00511394">
        <w:rPr>
          <w:rtl/>
        </w:rPr>
        <w:t xml:space="preserve"> التعليم</w:t>
      </w:r>
      <w:r w:rsidRPr="00511394">
        <w:rPr>
          <w:rFonts w:hint="cs"/>
          <w:rtl/>
        </w:rPr>
        <w:t>ي</w:t>
      </w:r>
      <w:r w:rsidRPr="00511394">
        <w:rPr>
          <w:rtl/>
        </w:rPr>
        <w:t xml:space="preserve"> أو اللغة أو المعتقدات الدينية أو السياسية، </w:t>
      </w:r>
      <w:r w:rsidRPr="00511394">
        <w:rPr>
          <w:rFonts w:hint="cs"/>
          <w:rtl/>
        </w:rPr>
        <w:t xml:space="preserve">أو </w:t>
      </w:r>
      <w:r w:rsidRPr="00511394">
        <w:rPr>
          <w:rtl/>
        </w:rPr>
        <w:t xml:space="preserve">نوع الأنشطة </w:t>
      </w:r>
      <w:r w:rsidRPr="00511394">
        <w:rPr>
          <w:rFonts w:hint="cs"/>
          <w:rtl/>
        </w:rPr>
        <w:t>أ</w:t>
      </w:r>
      <w:r w:rsidRPr="00511394">
        <w:rPr>
          <w:rtl/>
        </w:rPr>
        <w:t>و</w:t>
      </w:r>
      <w:r w:rsidRPr="00511394">
        <w:rPr>
          <w:rFonts w:hint="cs"/>
          <w:rtl/>
        </w:rPr>
        <w:t xml:space="preserve"> </w:t>
      </w:r>
      <w:r w:rsidRPr="00511394">
        <w:rPr>
          <w:rtl/>
        </w:rPr>
        <w:t>طبيع</w:t>
      </w:r>
      <w:r w:rsidRPr="00511394">
        <w:rPr>
          <w:rFonts w:hint="cs"/>
          <w:rtl/>
        </w:rPr>
        <w:t>تها</w:t>
      </w:r>
      <w:r w:rsidRPr="00511394">
        <w:rPr>
          <w:rtl/>
        </w:rPr>
        <w:t xml:space="preserve"> والإقامة </w:t>
      </w:r>
      <w:r w:rsidRPr="00511394">
        <w:rPr>
          <w:rFonts w:hint="cs"/>
          <w:rtl/>
        </w:rPr>
        <w:t>أو غيرها من ال</w:t>
      </w:r>
      <w:r w:rsidRPr="00511394">
        <w:rPr>
          <w:rtl/>
        </w:rPr>
        <w:t xml:space="preserve">ظروف، </w:t>
      </w:r>
      <w:r w:rsidRPr="00511394">
        <w:rPr>
          <w:rFonts w:hint="cs"/>
          <w:rtl/>
        </w:rPr>
        <w:t>فيما يتعلق ب</w:t>
      </w:r>
      <w:r w:rsidRPr="00511394">
        <w:rPr>
          <w:rtl/>
        </w:rPr>
        <w:t>إجراء</w:t>
      </w:r>
      <w:r w:rsidRPr="00511394">
        <w:rPr>
          <w:rFonts w:hint="cs"/>
          <w:rtl/>
        </w:rPr>
        <w:t>ات</w:t>
      </w:r>
      <w:r w:rsidRPr="00511394">
        <w:rPr>
          <w:rtl/>
        </w:rPr>
        <w:t xml:space="preserve"> عقد جلسات</w:t>
      </w:r>
      <w:r w:rsidRPr="00511394">
        <w:rPr>
          <w:rFonts w:hint="cs"/>
          <w:rtl/>
        </w:rPr>
        <w:t xml:space="preserve"> ال</w:t>
      </w:r>
      <w:r w:rsidRPr="00511394">
        <w:rPr>
          <w:rtl/>
        </w:rPr>
        <w:t xml:space="preserve">سماع، وإصدار </w:t>
      </w:r>
      <w:r w:rsidRPr="00511394">
        <w:rPr>
          <w:rFonts w:hint="cs"/>
          <w:rtl/>
        </w:rPr>
        <w:t>الأ</w:t>
      </w:r>
      <w:r w:rsidRPr="00511394">
        <w:rPr>
          <w:rtl/>
        </w:rPr>
        <w:t>حك</w:t>
      </w:r>
      <w:r w:rsidRPr="00511394">
        <w:rPr>
          <w:rFonts w:hint="cs"/>
          <w:rtl/>
        </w:rPr>
        <w:t>ا</w:t>
      </w:r>
      <w:r w:rsidRPr="00511394">
        <w:rPr>
          <w:rtl/>
        </w:rPr>
        <w:t>م وإنفاذ</w:t>
      </w:r>
      <w:r w:rsidRPr="00511394">
        <w:rPr>
          <w:rFonts w:hint="cs"/>
          <w:rtl/>
        </w:rPr>
        <w:t xml:space="preserve">ها </w:t>
      </w:r>
      <w:r w:rsidRPr="00511394">
        <w:rPr>
          <w:rtl/>
        </w:rPr>
        <w:t>في القضايا المدنية، و</w:t>
      </w:r>
      <w:r w:rsidRPr="00511394">
        <w:rPr>
          <w:rFonts w:hint="cs"/>
          <w:rtl/>
        </w:rPr>
        <w:t xml:space="preserve">قضايا </w:t>
      </w:r>
      <w:r w:rsidRPr="00511394">
        <w:rPr>
          <w:rtl/>
        </w:rPr>
        <w:t xml:space="preserve">العمل، والأسرة، والملكية الفكرية، والمنافسة، والإفلاس وإعادة الهيكلة والمشتريات وغيرها من حالات العلاقات القانونية الخاصة، والإجراءات القانونية الخاصة؛ </w:t>
      </w:r>
      <w:r w:rsidRPr="00511394">
        <w:rPr>
          <w:rFonts w:hint="cs"/>
          <w:rtl/>
        </w:rPr>
        <w:t>و</w:t>
      </w:r>
      <w:r w:rsidRPr="00511394">
        <w:rPr>
          <w:rtl/>
        </w:rPr>
        <w:t xml:space="preserve">الاعتراف بالأحكام الأجنبية </w:t>
      </w:r>
      <w:r w:rsidRPr="00511394">
        <w:rPr>
          <w:rFonts w:hint="cs"/>
          <w:rtl/>
        </w:rPr>
        <w:t>وقرارات</w:t>
      </w:r>
      <w:r w:rsidRPr="00511394">
        <w:rPr>
          <w:rtl/>
        </w:rPr>
        <w:t xml:space="preserve"> التحكيم وإجراءات إنفاذ</w:t>
      </w:r>
      <w:r w:rsidRPr="00511394">
        <w:rPr>
          <w:rFonts w:hint="cs"/>
          <w:rtl/>
        </w:rPr>
        <w:t>ها</w:t>
      </w:r>
      <w:r w:rsidRPr="00511394">
        <w:rPr>
          <w:rtl/>
        </w:rPr>
        <w:t xml:space="preserve"> في جمهورية ليتوانيا، </w:t>
      </w:r>
      <w:r w:rsidR="001D494A">
        <w:rPr>
          <w:rtl/>
        </w:rPr>
        <w:t>فضلاً</w:t>
      </w:r>
      <w:r w:rsidRPr="00511394">
        <w:rPr>
          <w:rtl/>
        </w:rPr>
        <w:t xml:space="preserve"> عن إجراءات الشكاوى ضد قرارات التحكيم </w:t>
      </w:r>
      <w:r w:rsidRPr="00511394">
        <w:rPr>
          <w:rFonts w:hint="cs"/>
          <w:rtl/>
        </w:rPr>
        <w:t>المعمول بها</w:t>
      </w:r>
      <w:r w:rsidRPr="00511394">
        <w:rPr>
          <w:rtl/>
        </w:rPr>
        <w:t xml:space="preserve"> في جمهورية ليتوانيا.</w:t>
      </w:r>
      <w:r w:rsidRPr="00511394">
        <w:rPr>
          <w:rFonts w:hint="cs"/>
          <w:rtl/>
        </w:rPr>
        <w:t xml:space="preserve"> و</w:t>
      </w:r>
      <w:r w:rsidRPr="00511394">
        <w:rPr>
          <w:rtl/>
        </w:rPr>
        <w:t xml:space="preserve">تسترشد المحاكم </w:t>
      </w:r>
      <w:r w:rsidRPr="00511394">
        <w:rPr>
          <w:rFonts w:hint="cs"/>
          <w:rtl/>
        </w:rPr>
        <w:t xml:space="preserve">في هذا الصدد </w:t>
      </w:r>
      <w:r w:rsidRPr="00511394">
        <w:rPr>
          <w:rtl/>
        </w:rPr>
        <w:t xml:space="preserve">في المقام الأول </w:t>
      </w:r>
      <w:r w:rsidRPr="00511394">
        <w:rPr>
          <w:rFonts w:hint="cs"/>
          <w:rtl/>
        </w:rPr>
        <w:t>ب</w:t>
      </w:r>
      <w:r w:rsidRPr="00511394">
        <w:rPr>
          <w:rtl/>
        </w:rPr>
        <w:t xml:space="preserve">مبدأ المساواة أمام القانون، وضمان </w:t>
      </w:r>
      <w:r w:rsidRPr="00511394">
        <w:rPr>
          <w:rFonts w:hint="cs"/>
          <w:rtl/>
        </w:rPr>
        <w:t xml:space="preserve">تمتع </w:t>
      </w:r>
      <w:r w:rsidRPr="00511394">
        <w:rPr>
          <w:rtl/>
        </w:rPr>
        <w:t xml:space="preserve">جميع </w:t>
      </w:r>
      <w:r w:rsidRPr="00511394">
        <w:rPr>
          <w:rFonts w:hint="cs"/>
          <w:rtl/>
        </w:rPr>
        <w:t>الأطراف</w:t>
      </w:r>
      <w:r w:rsidRPr="00511394">
        <w:rPr>
          <w:rtl/>
        </w:rPr>
        <w:t xml:space="preserve"> بنفس الحقوق الإجرائية، بصرف النظر عما إذا كان الشخص </w:t>
      </w:r>
      <w:r w:rsidRPr="00511394">
        <w:rPr>
          <w:rFonts w:hint="cs"/>
          <w:rtl/>
        </w:rPr>
        <w:t>من ذوي الإعاقة</w:t>
      </w:r>
      <w:r w:rsidRPr="00511394">
        <w:rPr>
          <w:rtl/>
        </w:rPr>
        <w:t>.</w:t>
      </w:r>
    </w:p>
    <w:p w:rsidR="00324C73" w:rsidRPr="00511394" w:rsidRDefault="00324C73" w:rsidP="00400840">
      <w:pPr>
        <w:pStyle w:val="SingleTxtGA"/>
      </w:pPr>
      <w:r w:rsidRPr="00511394">
        <w:rPr>
          <w:rtl/>
        </w:rPr>
        <w:t>88</w:t>
      </w:r>
      <w:r w:rsidR="00997013" w:rsidRPr="00511394">
        <w:rPr>
          <w:rFonts w:hint="cs"/>
          <w:rtl/>
        </w:rPr>
        <w:t>-</w:t>
      </w:r>
      <w:r w:rsidR="00997013" w:rsidRPr="00511394">
        <w:rPr>
          <w:rFonts w:hint="cs"/>
          <w:rtl/>
        </w:rPr>
        <w:tab/>
      </w:r>
      <w:r w:rsidRPr="00511394">
        <w:rPr>
          <w:rtl/>
        </w:rPr>
        <w:t>وتجدر الإشارة إلى أنه ضمان</w:t>
      </w:r>
      <w:r w:rsidRPr="00511394">
        <w:rPr>
          <w:rFonts w:hint="cs"/>
          <w:rtl/>
        </w:rPr>
        <w:t>ا ل</w:t>
      </w:r>
      <w:r w:rsidRPr="00511394">
        <w:rPr>
          <w:rtl/>
        </w:rPr>
        <w:t>لحقوق الإجرائية</w:t>
      </w:r>
      <w:r w:rsidRPr="00511394">
        <w:rPr>
          <w:rFonts w:hint="cs"/>
          <w:rtl/>
        </w:rPr>
        <w:t xml:space="preserve"> الكافية</w:t>
      </w:r>
      <w:r w:rsidRPr="00511394">
        <w:rPr>
          <w:rtl/>
        </w:rPr>
        <w:t xml:space="preserve"> للأشخاص ذوي الإعاقة، </w:t>
      </w:r>
      <w:r w:rsidRPr="00511394">
        <w:rPr>
          <w:rFonts w:hint="cs"/>
          <w:rtl/>
        </w:rPr>
        <w:t xml:space="preserve">يحدد </w:t>
      </w:r>
      <w:r w:rsidRPr="00511394">
        <w:rPr>
          <w:rtl/>
        </w:rPr>
        <w:t xml:space="preserve">قانون أصول المحاكمات المدنية بعض التدابير القانونية والتنظيمية </w:t>
      </w:r>
      <w:r w:rsidRPr="00511394">
        <w:rPr>
          <w:rFonts w:hint="cs"/>
          <w:rtl/>
        </w:rPr>
        <w:t>الرامية لوضع</w:t>
      </w:r>
      <w:r w:rsidRPr="00511394">
        <w:rPr>
          <w:rtl/>
        </w:rPr>
        <w:t xml:space="preserve"> </w:t>
      </w:r>
      <w:r w:rsidRPr="00511394">
        <w:rPr>
          <w:rFonts w:hint="cs"/>
          <w:rtl/>
        </w:rPr>
        <w:t>الترتيبات</w:t>
      </w:r>
      <w:r w:rsidRPr="00511394">
        <w:rPr>
          <w:rtl/>
        </w:rPr>
        <w:t xml:space="preserve"> المناسبة </w:t>
      </w:r>
      <w:r w:rsidRPr="00511394">
        <w:rPr>
          <w:rFonts w:hint="cs"/>
          <w:rtl/>
        </w:rPr>
        <w:t xml:space="preserve">حتى يمارس هؤلاء الأشخاص </w:t>
      </w:r>
      <w:r w:rsidRPr="00511394">
        <w:rPr>
          <w:rtl/>
        </w:rPr>
        <w:t>حقوقهم الإجرائية (</w:t>
      </w:r>
      <w:r w:rsidRPr="00511394">
        <w:rPr>
          <w:rFonts w:hint="cs"/>
          <w:rtl/>
        </w:rPr>
        <w:t>ت</w:t>
      </w:r>
      <w:r w:rsidRPr="00511394">
        <w:rPr>
          <w:rtl/>
        </w:rPr>
        <w:t>نظم المادة 192 من قانون أصول المحاكمات المدنية على</w:t>
      </w:r>
      <w:r w:rsidRPr="00511394">
        <w:rPr>
          <w:rFonts w:hint="cs"/>
          <w:rtl/>
        </w:rPr>
        <w:t xml:space="preserve"> </w:t>
      </w:r>
      <w:r w:rsidRPr="00511394">
        <w:rPr>
          <w:rtl/>
        </w:rPr>
        <w:t>سبيل المثال إجراءات استجواب الشه</w:t>
      </w:r>
      <w:r w:rsidRPr="00511394">
        <w:rPr>
          <w:rFonts w:hint="cs"/>
          <w:rtl/>
        </w:rPr>
        <w:t>و</w:t>
      </w:r>
      <w:r w:rsidRPr="00511394">
        <w:rPr>
          <w:rtl/>
        </w:rPr>
        <w:t xml:space="preserve">د، </w:t>
      </w:r>
      <w:r w:rsidRPr="00511394">
        <w:rPr>
          <w:rFonts w:hint="cs"/>
          <w:rtl/>
        </w:rPr>
        <w:t xml:space="preserve">إذ </w:t>
      </w:r>
      <w:r w:rsidRPr="00511394">
        <w:rPr>
          <w:rtl/>
        </w:rPr>
        <w:t>تنص على</w:t>
      </w:r>
      <w:r w:rsidRPr="00511394">
        <w:rPr>
          <w:rFonts w:hint="cs"/>
          <w:rtl/>
        </w:rPr>
        <w:t xml:space="preserve"> إمكانية استجواب الشاهد</w:t>
      </w:r>
      <w:r w:rsidRPr="00511394">
        <w:rPr>
          <w:rtl/>
        </w:rPr>
        <w:t xml:space="preserve"> في مكانه إذا </w:t>
      </w:r>
      <w:r w:rsidRPr="00511394">
        <w:rPr>
          <w:rFonts w:hint="cs"/>
          <w:rtl/>
        </w:rPr>
        <w:t>لم يكن</w:t>
      </w:r>
      <w:r w:rsidRPr="00511394">
        <w:rPr>
          <w:rtl/>
        </w:rPr>
        <w:t xml:space="preserve"> </w:t>
      </w:r>
      <w:r w:rsidRPr="00511394">
        <w:rPr>
          <w:rFonts w:hint="cs"/>
          <w:rtl/>
        </w:rPr>
        <w:t xml:space="preserve">بوسعه المثول </w:t>
      </w:r>
      <w:r w:rsidRPr="00511394">
        <w:rPr>
          <w:rtl/>
        </w:rPr>
        <w:t xml:space="preserve">أمام المحكمة </w:t>
      </w:r>
      <w:r w:rsidRPr="00511394">
        <w:rPr>
          <w:rFonts w:hint="cs"/>
          <w:rtl/>
        </w:rPr>
        <w:t>بفعل الإعاقة</w:t>
      </w:r>
      <w:r w:rsidRPr="00511394">
        <w:rPr>
          <w:rtl/>
        </w:rPr>
        <w:t>).</w:t>
      </w:r>
    </w:p>
    <w:p w:rsidR="00324C73" w:rsidRPr="00511394" w:rsidRDefault="00324C73" w:rsidP="00400840">
      <w:pPr>
        <w:pStyle w:val="SingleTxtGA"/>
        <w:rPr>
          <w:rtl/>
        </w:rPr>
      </w:pPr>
      <w:r w:rsidRPr="00511394">
        <w:rPr>
          <w:rtl/>
        </w:rPr>
        <w:t>89</w:t>
      </w:r>
      <w:r w:rsidR="00997013" w:rsidRPr="00511394">
        <w:rPr>
          <w:rFonts w:hint="cs"/>
          <w:rtl/>
        </w:rPr>
        <w:t>-</w:t>
      </w:r>
      <w:r w:rsidR="00997013" w:rsidRPr="00511394">
        <w:rPr>
          <w:rFonts w:hint="cs"/>
          <w:rtl/>
        </w:rPr>
        <w:tab/>
      </w:r>
      <w:r w:rsidRPr="00511394">
        <w:rPr>
          <w:rFonts w:hint="cs"/>
          <w:rtl/>
        </w:rPr>
        <w:t>ويذكر في هذا الصدد</w:t>
      </w:r>
      <w:r w:rsidRPr="00511394">
        <w:rPr>
          <w:rtl/>
        </w:rPr>
        <w:t xml:space="preserve"> أن المادة 663 من قانون أصول المحاكمات المدنية تنص على فرض قيود على </w:t>
      </w:r>
      <w:r w:rsidRPr="00511394">
        <w:rPr>
          <w:rFonts w:hint="cs"/>
          <w:rtl/>
        </w:rPr>
        <w:t>حجز</w:t>
      </w:r>
      <w:r w:rsidRPr="00511394">
        <w:rPr>
          <w:rtl/>
        </w:rPr>
        <w:t xml:space="preserve"> أصول</w:t>
      </w:r>
      <w:r w:rsidRPr="00511394">
        <w:rPr>
          <w:rFonts w:hint="cs"/>
          <w:rtl/>
        </w:rPr>
        <w:t xml:space="preserve"> </w:t>
      </w:r>
      <w:r w:rsidRPr="00511394">
        <w:rPr>
          <w:rtl/>
        </w:rPr>
        <w:t>الفرد،</w:t>
      </w:r>
      <w:r w:rsidRPr="00511394">
        <w:rPr>
          <w:rFonts w:hint="cs"/>
          <w:rtl/>
        </w:rPr>
        <w:t xml:space="preserve"> إذ يمكن أن تأمر</w:t>
      </w:r>
      <w:r w:rsidRPr="00511394">
        <w:rPr>
          <w:rtl/>
        </w:rPr>
        <w:t xml:space="preserve"> المحكمة بناء على طلب المدين أو أحد أفراد عائلته، وبعد </w:t>
      </w:r>
      <w:r w:rsidRPr="00511394">
        <w:rPr>
          <w:rFonts w:hint="cs"/>
          <w:rtl/>
        </w:rPr>
        <w:t>حجز</w:t>
      </w:r>
      <w:r w:rsidRPr="00511394">
        <w:rPr>
          <w:rtl/>
        </w:rPr>
        <w:t xml:space="preserve"> شقة أو منزل لتسوية فواتير</w:t>
      </w:r>
      <w:r w:rsidRPr="00511394">
        <w:rPr>
          <w:rFonts w:hint="cs"/>
          <w:rtl/>
        </w:rPr>
        <w:t xml:space="preserve"> </w:t>
      </w:r>
      <w:r w:rsidRPr="00511394">
        <w:rPr>
          <w:rtl/>
        </w:rPr>
        <w:t xml:space="preserve">الطاقة المستحقة، </w:t>
      </w:r>
      <w:r w:rsidRPr="00511394">
        <w:rPr>
          <w:rFonts w:hint="cs"/>
          <w:rtl/>
        </w:rPr>
        <w:t>أ</w:t>
      </w:r>
      <w:r w:rsidRPr="00511394">
        <w:rPr>
          <w:rtl/>
        </w:rPr>
        <w:t>و</w:t>
      </w:r>
      <w:r w:rsidRPr="00511394">
        <w:rPr>
          <w:rFonts w:hint="cs"/>
          <w:rtl/>
        </w:rPr>
        <w:t xml:space="preserve"> </w:t>
      </w:r>
      <w:r w:rsidRPr="00511394">
        <w:rPr>
          <w:rtl/>
        </w:rPr>
        <w:t xml:space="preserve">المرافق والخدمات الأخرى، </w:t>
      </w:r>
      <w:r w:rsidRPr="00511394">
        <w:rPr>
          <w:rFonts w:hint="cs"/>
          <w:rtl/>
        </w:rPr>
        <w:t>بعدم حجز</w:t>
      </w:r>
      <w:r w:rsidRPr="00511394">
        <w:rPr>
          <w:rtl/>
        </w:rPr>
        <w:t xml:space="preserve"> </w:t>
      </w:r>
      <w:r w:rsidRPr="00511394">
        <w:rPr>
          <w:rFonts w:hint="cs"/>
          <w:rtl/>
        </w:rPr>
        <w:t>آخر</w:t>
      </w:r>
      <w:r w:rsidRPr="00511394">
        <w:rPr>
          <w:rtl/>
        </w:rPr>
        <w:t xml:space="preserve"> شقة</w:t>
      </w:r>
      <w:r w:rsidRPr="00511394">
        <w:rPr>
          <w:rFonts w:hint="cs"/>
          <w:rtl/>
        </w:rPr>
        <w:t xml:space="preserve"> أ</w:t>
      </w:r>
      <w:r w:rsidRPr="00511394">
        <w:rPr>
          <w:rtl/>
        </w:rPr>
        <w:t>و</w:t>
      </w:r>
      <w:r w:rsidRPr="00511394">
        <w:rPr>
          <w:rFonts w:hint="cs"/>
          <w:rtl/>
        </w:rPr>
        <w:t xml:space="preserve"> </w:t>
      </w:r>
      <w:r w:rsidRPr="00511394">
        <w:rPr>
          <w:rtl/>
        </w:rPr>
        <w:t>بنا</w:t>
      </w:r>
      <w:r w:rsidRPr="00511394">
        <w:rPr>
          <w:rFonts w:hint="cs"/>
          <w:rtl/>
        </w:rPr>
        <w:t>ية</w:t>
      </w:r>
      <w:r w:rsidRPr="00511394">
        <w:rPr>
          <w:rtl/>
        </w:rPr>
        <w:t xml:space="preserve"> أو </w:t>
      </w:r>
      <w:r w:rsidRPr="00511394">
        <w:rPr>
          <w:rFonts w:hint="cs"/>
          <w:rtl/>
        </w:rPr>
        <w:t>جزئها</w:t>
      </w:r>
      <w:r w:rsidRPr="00511394">
        <w:rPr>
          <w:rtl/>
        </w:rPr>
        <w:t xml:space="preserve"> الضروري</w:t>
      </w:r>
      <w:r w:rsidRPr="00511394">
        <w:rPr>
          <w:rFonts w:hint="cs"/>
          <w:rtl/>
        </w:rPr>
        <w:t xml:space="preserve"> </w:t>
      </w:r>
      <w:r w:rsidRPr="00511394">
        <w:rPr>
          <w:rtl/>
        </w:rPr>
        <w:t>ل</w:t>
      </w:r>
      <w:r w:rsidRPr="00511394">
        <w:rPr>
          <w:rFonts w:hint="cs"/>
          <w:rtl/>
        </w:rPr>
        <w:t>معيشة ال</w:t>
      </w:r>
      <w:r w:rsidRPr="00511394">
        <w:rPr>
          <w:rtl/>
        </w:rPr>
        <w:t xml:space="preserve">شخص المعني. ويجوز للمحكمة </w:t>
      </w:r>
      <w:r w:rsidRPr="00511394">
        <w:rPr>
          <w:rFonts w:hint="cs"/>
          <w:rtl/>
        </w:rPr>
        <w:t>الأمر</w:t>
      </w:r>
      <w:r w:rsidRPr="00511394">
        <w:rPr>
          <w:rtl/>
        </w:rPr>
        <w:t xml:space="preserve"> </w:t>
      </w:r>
      <w:r w:rsidRPr="00511394">
        <w:rPr>
          <w:rFonts w:hint="cs"/>
          <w:rtl/>
        </w:rPr>
        <w:t>بذلك</w:t>
      </w:r>
      <w:r w:rsidRPr="00511394">
        <w:rPr>
          <w:rtl/>
        </w:rPr>
        <w:t xml:space="preserve"> بالنظر إلى الوضع المادي ومصالح الأطفال </w:t>
      </w:r>
      <w:r w:rsidRPr="00511394">
        <w:rPr>
          <w:rFonts w:hint="cs"/>
          <w:rtl/>
        </w:rPr>
        <w:t xml:space="preserve">والأشخاص ذوي الإعاقة وغيرهم من </w:t>
      </w:r>
      <w:r w:rsidRPr="00511394">
        <w:rPr>
          <w:rtl/>
        </w:rPr>
        <w:t xml:space="preserve">الأفراد المحرومين </w:t>
      </w:r>
      <w:r w:rsidR="001D494A">
        <w:rPr>
          <w:rtl/>
        </w:rPr>
        <w:t>اجتماعياً</w:t>
      </w:r>
      <w:r w:rsidRPr="00511394">
        <w:rPr>
          <w:rtl/>
        </w:rPr>
        <w:t>.</w:t>
      </w:r>
    </w:p>
    <w:p w:rsidR="00324C73" w:rsidRPr="00511394" w:rsidRDefault="00324C73" w:rsidP="00BD7512">
      <w:pPr>
        <w:pStyle w:val="SingleTxtGA"/>
        <w:rPr>
          <w:rtl/>
        </w:rPr>
      </w:pPr>
      <w:r w:rsidRPr="00511394">
        <w:rPr>
          <w:rtl/>
        </w:rPr>
        <w:t>90</w:t>
      </w:r>
      <w:r w:rsidR="00997013" w:rsidRPr="00511394">
        <w:rPr>
          <w:rFonts w:hint="cs"/>
          <w:rtl/>
        </w:rPr>
        <w:t>-</w:t>
      </w:r>
      <w:r w:rsidR="00997013" w:rsidRPr="00511394">
        <w:rPr>
          <w:rFonts w:hint="cs"/>
          <w:rtl/>
        </w:rPr>
        <w:tab/>
      </w:r>
      <w:r w:rsidRPr="00511394">
        <w:rPr>
          <w:rFonts w:hint="cs"/>
          <w:rtl/>
        </w:rPr>
        <w:t xml:space="preserve">وتنص الفقرة </w:t>
      </w:r>
      <w:r w:rsidRPr="00511394">
        <w:rPr>
          <w:rtl/>
        </w:rPr>
        <w:t>(4)</w:t>
      </w:r>
      <w:r w:rsidRPr="00511394">
        <w:rPr>
          <w:rFonts w:hint="cs"/>
          <w:rtl/>
        </w:rPr>
        <w:t xml:space="preserve"> من</w:t>
      </w:r>
      <w:r w:rsidRPr="00511394">
        <w:rPr>
          <w:rtl/>
        </w:rPr>
        <w:t xml:space="preserve"> المادة 53</w:t>
      </w:r>
      <w:r w:rsidR="000C4922">
        <w:rPr>
          <w:rtl/>
        </w:rPr>
        <w:t xml:space="preserve"> </w:t>
      </w:r>
      <w:r w:rsidRPr="00511394">
        <w:rPr>
          <w:rtl/>
        </w:rPr>
        <w:t xml:space="preserve">من قانون الإجراءات الجنائية على أنه </w:t>
      </w:r>
      <w:r w:rsidRPr="00511394">
        <w:rPr>
          <w:rFonts w:hint="cs"/>
          <w:rtl/>
        </w:rPr>
        <w:t>يمكن ل</w:t>
      </w:r>
      <w:r w:rsidRPr="00511394">
        <w:rPr>
          <w:rtl/>
        </w:rPr>
        <w:t xml:space="preserve">أحد أفراد عائلة أو </w:t>
      </w:r>
      <w:r w:rsidRPr="00511394">
        <w:rPr>
          <w:rFonts w:hint="cs"/>
          <w:rtl/>
        </w:rPr>
        <w:t>أحد أ</w:t>
      </w:r>
      <w:r w:rsidRPr="00511394">
        <w:rPr>
          <w:rtl/>
        </w:rPr>
        <w:t>قرب</w:t>
      </w:r>
      <w:r w:rsidRPr="00511394">
        <w:rPr>
          <w:rFonts w:hint="cs"/>
          <w:rtl/>
        </w:rPr>
        <w:t>اء</w:t>
      </w:r>
      <w:r w:rsidRPr="00511394">
        <w:rPr>
          <w:rtl/>
        </w:rPr>
        <w:t xml:space="preserve"> الشخص</w:t>
      </w:r>
      <w:r w:rsidRPr="00511394">
        <w:rPr>
          <w:rFonts w:hint="cs"/>
          <w:rtl/>
        </w:rPr>
        <w:t xml:space="preserve"> الذي</w:t>
      </w:r>
      <w:r w:rsidRPr="00511394">
        <w:rPr>
          <w:rtl/>
        </w:rPr>
        <w:t xml:space="preserve"> </w:t>
      </w:r>
      <w:r w:rsidRPr="00511394">
        <w:rPr>
          <w:rFonts w:hint="cs"/>
          <w:rtl/>
        </w:rPr>
        <w:t>لم يُ</w:t>
      </w:r>
      <w:r w:rsidRPr="00511394">
        <w:rPr>
          <w:rtl/>
        </w:rPr>
        <w:t xml:space="preserve">عترف </w:t>
      </w:r>
      <w:r w:rsidRPr="00511394">
        <w:rPr>
          <w:rFonts w:hint="cs"/>
          <w:rtl/>
        </w:rPr>
        <w:t>بعدم أهليته</w:t>
      </w:r>
      <w:r w:rsidRPr="00511394">
        <w:rPr>
          <w:rtl/>
        </w:rPr>
        <w:t xml:space="preserve"> بموجب القانون، </w:t>
      </w:r>
      <w:r w:rsidRPr="00511394">
        <w:rPr>
          <w:rFonts w:hint="cs"/>
          <w:rtl/>
        </w:rPr>
        <w:t xml:space="preserve">لكن </w:t>
      </w:r>
      <w:r w:rsidRPr="00511394">
        <w:rPr>
          <w:rtl/>
        </w:rPr>
        <w:t>لا</w:t>
      </w:r>
      <w:r w:rsidRPr="00511394">
        <w:rPr>
          <w:rFonts w:hint="cs"/>
          <w:rtl/>
        </w:rPr>
        <w:t xml:space="preserve"> </w:t>
      </w:r>
      <w:r w:rsidRPr="00511394">
        <w:rPr>
          <w:rtl/>
        </w:rPr>
        <w:t>يمكن</w:t>
      </w:r>
      <w:r w:rsidRPr="00511394">
        <w:rPr>
          <w:rFonts w:hint="cs"/>
          <w:rtl/>
        </w:rPr>
        <w:t>ه</w:t>
      </w:r>
      <w:r w:rsidRPr="00511394">
        <w:rPr>
          <w:rtl/>
        </w:rPr>
        <w:t xml:space="preserve"> ممارسة الحقوق التي </w:t>
      </w:r>
      <w:r w:rsidRPr="00511394">
        <w:rPr>
          <w:rFonts w:hint="cs"/>
          <w:rtl/>
        </w:rPr>
        <w:t>يخولها له</w:t>
      </w:r>
      <w:r w:rsidRPr="00511394">
        <w:rPr>
          <w:rtl/>
        </w:rPr>
        <w:t xml:space="preserve"> القانون بسبب كبر سن</w:t>
      </w:r>
      <w:r w:rsidRPr="00511394">
        <w:rPr>
          <w:rFonts w:hint="cs"/>
          <w:rtl/>
        </w:rPr>
        <w:t>ه</w:t>
      </w:r>
      <w:r w:rsidRPr="00511394">
        <w:rPr>
          <w:rtl/>
        </w:rPr>
        <w:t xml:space="preserve"> </w:t>
      </w:r>
      <w:r w:rsidRPr="00511394">
        <w:rPr>
          <w:rFonts w:hint="cs"/>
          <w:rtl/>
        </w:rPr>
        <w:t>أو إعاقته</w:t>
      </w:r>
      <w:r w:rsidRPr="00511394">
        <w:rPr>
          <w:rtl/>
        </w:rPr>
        <w:t xml:space="preserve"> أو مرض</w:t>
      </w:r>
      <w:r w:rsidRPr="00511394">
        <w:rPr>
          <w:rFonts w:hint="cs"/>
          <w:rtl/>
        </w:rPr>
        <w:t>ه</w:t>
      </w:r>
      <w:r w:rsidRPr="00511394">
        <w:rPr>
          <w:rtl/>
        </w:rPr>
        <w:t xml:space="preserve"> أو </w:t>
      </w:r>
      <w:r w:rsidRPr="00511394">
        <w:rPr>
          <w:rFonts w:hint="cs"/>
          <w:rtl/>
        </w:rPr>
        <w:t>ل</w:t>
      </w:r>
      <w:r w:rsidRPr="00511394">
        <w:rPr>
          <w:rtl/>
        </w:rPr>
        <w:t>أسباب</w:t>
      </w:r>
      <w:r w:rsidRPr="00511394">
        <w:rPr>
          <w:rFonts w:hint="cs"/>
          <w:rtl/>
        </w:rPr>
        <w:t xml:space="preserve"> وجيهة أخرى،</w:t>
      </w:r>
      <w:r w:rsidRPr="00511394">
        <w:rPr>
          <w:rtl/>
        </w:rPr>
        <w:t xml:space="preserve"> أن يشار</w:t>
      </w:r>
      <w:r w:rsidRPr="00511394">
        <w:rPr>
          <w:rFonts w:hint="cs"/>
          <w:rtl/>
        </w:rPr>
        <w:t>ك</w:t>
      </w:r>
      <w:r w:rsidRPr="00511394">
        <w:rPr>
          <w:rtl/>
        </w:rPr>
        <w:t xml:space="preserve"> في </w:t>
      </w:r>
      <w:r w:rsidRPr="00511394">
        <w:rPr>
          <w:rFonts w:hint="cs"/>
          <w:rtl/>
        </w:rPr>
        <w:t>الإجراءات</w:t>
      </w:r>
      <w:r w:rsidRPr="00511394">
        <w:rPr>
          <w:rtl/>
        </w:rPr>
        <w:t xml:space="preserve"> كممثل قانوني</w:t>
      </w:r>
      <w:r w:rsidRPr="00511394">
        <w:rPr>
          <w:rFonts w:hint="cs"/>
          <w:rtl/>
        </w:rPr>
        <w:t xml:space="preserve"> </w:t>
      </w:r>
      <w:r w:rsidRPr="00511394">
        <w:rPr>
          <w:rtl/>
        </w:rPr>
        <w:t>بناء على قرار المدعي العام أو</w:t>
      </w:r>
      <w:r w:rsidRPr="00511394">
        <w:rPr>
          <w:rFonts w:hint="cs"/>
          <w:rtl/>
        </w:rPr>
        <w:t xml:space="preserve"> حكم</w:t>
      </w:r>
      <w:r w:rsidRPr="00511394">
        <w:rPr>
          <w:rtl/>
        </w:rPr>
        <w:t xml:space="preserve"> المحكمة</w:t>
      </w:r>
      <w:r w:rsidRPr="00511394">
        <w:rPr>
          <w:rFonts w:hint="cs"/>
          <w:rtl/>
        </w:rPr>
        <w:t xml:space="preserve"> الذي يصدر بعد تقديم الشخص المعني </w:t>
      </w:r>
      <w:r w:rsidRPr="00511394">
        <w:rPr>
          <w:rtl/>
        </w:rPr>
        <w:t>طلب</w:t>
      </w:r>
      <w:r w:rsidRPr="00511394">
        <w:rPr>
          <w:rFonts w:hint="cs"/>
          <w:rtl/>
        </w:rPr>
        <w:t>ا</w:t>
      </w:r>
      <w:r w:rsidRPr="00511394">
        <w:rPr>
          <w:rtl/>
        </w:rPr>
        <w:t xml:space="preserve"> خطي</w:t>
      </w:r>
      <w:r w:rsidRPr="00511394">
        <w:rPr>
          <w:rFonts w:hint="cs"/>
          <w:rtl/>
        </w:rPr>
        <w:t>ا</w:t>
      </w:r>
      <w:r w:rsidRPr="00511394">
        <w:rPr>
          <w:rtl/>
        </w:rPr>
        <w:t xml:space="preserve"> أو </w:t>
      </w:r>
      <w:r w:rsidRPr="00511394">
        <w:rPr>
          <w:rFonts w:hint="cs"/>
          <w:rtl/>
        </w:rPr>
        <w:t>شفويا في هذا الصدد</w:t>
      </w:r>
      <w:r w:rsidRPr="00511394">
        <w:rPr>
          <w:rtl/>
        </w:rPr>
        <w:t xml:space="preserve">. </w:t>
      </w:r>
      <w:r w:rsidRPr="00511394">
        <w:rPr>
          <w:rFonts w:hint="cs"/>
          <w:rtl/>
        </w:rPr>
        <w:t xml:space="preserve">وتنص </w:t>
      </w:r>
      <w:r w:rsidRPr="00511394">
        <w:rPr>
          <w:rtl/>
        </w:rPr>
        <w:t>المادة</w:t>
      </w:r>
      <w:r w:rsidR="00BD7512">
        <w:rPr>
          <w:rFonts w:hint="cs"/>
          <w:rtl/>
        </w:rPr>
        <w:t> </w:t>
      </w:r>
      <w:r w:rsidRPr="00511394">
        <w:rPr>
          <w:rtl/>
        </w:rPr>
        <w:t xml:space="preserve">(53) من قانون أصول المحاكمات الجنائية </w:t>
      </w:r>
      <w:r w:rsidRPr="00511394">
        <w:rPr>
          <w:rFonts w:hint="cs"/>
          <w:rtl/>
        </w:rPr>
        <w:t>ل</w:t>
      </w:r>
      <w:r w:rsidRPr="00511394">
        <w:rPr>
          <w:rtl/>
        </w:rPr>
        <w:t xml:space="preserve">جمهورية ليتوانيا </w:t>
      </w:r>
      <w:r w:rsidRPr="00511394">
        <w:rPr>
          <w:rFonts w:hint="cs"/>
          <w:rtl/>
        </w:rPr>
        <w:t xml:space="preserve">على أن </w:t>
      </w:r>
      <w:r w:rsidRPr="00511394">
        <w:rPr>
          <w:rtl/>
        </w:rPr>
        <w:t xml:space="preserve">مشاركة محامي الدفاع </w:t>
      </w:r>
      <w:r w:rsidRPr="00511394">
        <w:rPr>
          <w:rFonts w:hint="cs"/>
          <w:rtl/>
        </w:rPr>
        <w:t xml:space="preserve">تكون </w:t>
      </w:r>
      <w:r w:rsidRPr="00511394">
        <w:rPr>
          <w:rtl/>
        </w:rPr>
        <w:t>إلزامية</w:t>
      </w:r>
      <w:r w:rsidRPr="00511394">
        <w:rPr>
          <w:rFonts w:hint="cs"/>
          <w:rtl/>
        </w:rPr>
        <w:t xml:space="preserve"> عند النظر في القضايا المتعلقة</w:t>
      </w:r>
      <w:r w:rsidRPr="00511394">
        <w:rPr>
          <w:rtl/>
        </w:rPr>
        <w:t xml:space="preserve"> </w:t>
      </w:r>
      <w:r w:rsidRPr="00511394">
        <w:rPr>
          <w:rFonts w:hint="cs"/>
          <w:rtl/>
        </w:rPr>
        <w:t>بال</w:t>
      </w:r>
      <w:r w:rsidRPr="00511394">
        <w:rPr>
          <w:rtl/>
        </w:rPr>
        <w:t xml:space="preserve">مكفوفين والصم </w:t>
      </w:r>
      <w:r w:rsidRPr="00511394">
        <w:rPr>
          <w:rFonts w:hint="cs"/>
          <w:rtl/>
        </w:rPr>
        <w:t>و</w:t>
      </w:r>
      <w:r w:rsidRPr="00511394">
        <w:rPr>
          <w:rtl/>
        </w:rPr>
        <w:t>البكم والأشخاص ذوي الإعاقات</w:t>
      </w:r>
      <w:r w:rsidRPr="00511394">
        <w:rPr>
          <w:rFonts w:hint="cs"/>
          <w:rtl/>
        </w:rPr>
        <w:t xml:space="preserve"> البدنية أو</w:t>
      </w:r>
      <w:r w:rsidRPr="00511394">
        <w:rPr>
          <w:rtl/>
        </w:rPr>
        <w:t xml:space="preserve"> العقلية غير القادرين على ممارسة حقهم في الدفا</w:t>
      </w:r>
      <w:r w:rsidRPr="00511394">
        <w:rPr>
          <w:rFonts w:hint="cs"/>
          <w:rtl/>
        </w:rPr>
        <w:t>ع. و</w:t>
      </w:r>
      <w:r w:rsidRPr="00511394">
        <w:rPr>
          <w:rtl/>
        </w:rPr>
        <w:t xml:space="preserve">إذا </w:t>
      </w:r>
      <w:r w:rsidRPr="00511394">
        <w:rPr>
          <w:rFonts w:hint="cs"/>
          <w:rtl/>
        </w:rPr>
        <w:t>لم يوكل الشخص</w:t>
      </w:r>
      <w:r w:rsidRPr="00511394">
        <w:rPr>
          <w:rtl/>
        </w:rPr>
        <w:t xml:space="preserve"> المشتبه </w:t>
      </w:r>
      <w:r w:rsidRPr="00511394">
        <w:rPr>
          <w:rFonts w:hint="cs"/>
          <w:rtl/>
        </w:rPr>
        <w:t>فيه</w:t>
      </w:r>
      <w:r w:rsidRPr="00511394">
        <w:rPr>
          <w:rtl/>
        </w:rPr>
        <w:t xml:space="preserve"> أو </w:t>
      </w:r>
      <w:r w:rsidRPr="00511394">
        <w:rPr>
          <w:rFonts w:hint="cs"/>
          <w:rtl/>
        </w:rPr>
        <w:t>المتهم أو</w:t>
      </w:r>
      <w:r w:rsidRPr="00511394">
        <w:rPr>
          <w:rtl/>
        </w:rPr>
        <w:t xml:space="preserve"> المدان محامي دفاع </w:t>
      </w:r>
      <w:r w:rsidRPr="00511394">
        <w:rPr>
          <w:rFonts w:hint="cs"/>
          <w:rtl/>
        </w:rPr>
        <w:t>ب</w:t>
      </w:r>
      <w:r w:rsidRPr="00511394">
        <w:rPr>
          <w:rtl/>
        </w:rPr>
        <w:t xml:space="preserve">نفسه، أو </w:t>
      </w:r>
      <w:r w:rsidRPr="00511394">
        <w:rPr>
          <w:rFonts w:hint="cs"/>
          <w:rtl/>
        </w:rPr>
        <w:t>لم يوكله شخص آخر</w:t>
      </w:r>
      <w:r w:rsidRPr="00511394">
        <w:rPr>
          <w:rtl/>
        </w:rPr>
        <w:t xml:space="preserve"> بناء على طلبه، يجب أن ي</w:t>
      </w:r>
      <w:r w:rsidRPr="00511394">
        <w:rPr>
          <w:rFonts w:hint="cs"/>
          <w:rtl/>
        </w:rPr>
        <w:t>ُ</w:t>
      </w:r>
      <w:r w:rsidRPr="00511394">
        <w:rPr>
          <w:rtl/>
        </w:rPr>
        <w:t>خطر</w:t>
      </w:r>
      <w:r w:rsidRPr="00511394">
        <w:rPr>
          <w:rFonts w:hint="cs"/>
          <w:rtl/>
        </w:rPr>
        <w:t xml:space="preserve"> موظف</w:t>
      </w:r>
      <w:r w:rsidRPr="00511394">
        <w:rPr>
          <w:rtl/>
        </w:rPr>
        <w:t xml:space="preserve"> التحقيق</w:t>
      </w:r>
      <w:r w:rsidRPr="00511394">
        <w:rPr>
          <w:rFonts w:hint="cs"/>
          <w:rtl/>
        </w:rPr>
        <w:t xml:space="preserve"> الممهد للمحاكمة</w:t>
      </w:r>
      <w:r w:rsidRPr="00511394">
        <w:rPr>
          <w:rtl/>
        </w:rPr>
        <w:t xml:space="preserve"> </w:t>
      </w:r>
      <w:r w:rsidRPr="00511394">
        <w:rPr>
          <w:rFonts w:hint="cs"/>
          <w:rtl/>
        </w:rPr>
        <w:t xml:space="preserve">أو </w:t>
      </w:r>
      <w:r w:rsidRPr="00511394">
        <w:rPr>
          <w:rtl/>
        </w:rPr>
        <w:t xml:space="preserve">النيابة العامة أو المحكمة المؤسسة المسؤولة </w:t>
      </w:r>
      <w:r w:rsidRPr="00511394">
        <w:rPr>
          <w:rtl/>
        </w:rPr>
        <w:lastRenderedPageBreak/>
        <w:t>عن المعونة القانونية المكفولة من قبل الحكومة أو منسق</w:t>
      </w:r>
      <w:r w:rsidRPr="00511394">
        <w:rPr>
          <w:rFonts w:hint="cs"/>
          <w:rtl/>
        </w:rPr>
        <w:t>ها</w:t>
      </w:r>
      <w:r w:rsidRPr="00511394">
        <w:rPr>
          <w:rtl/>
        </w:rPr>
        <w:t xml:space="preserve"> </w:t>
      </w:r>
      <w:r w:rsidRPr="00511394">
        <w:rPr>
          <w:rFonts w:hint="cs"/>
          <w:rtl/>
        </w:rPr>
        <w:t>بكون الشخص</w:t>
      </w:r>
      <w:r w:rsidRPr="00511394">
        <w:rPr>
          <w:rtl/>
        </w:rPr>
        <w:t xml:space="preserve"> المشتبه </w:t>
      </w:r>
      <w:r w:rsidRPr="00511394">
        <w:rPr>
          <w:rFonts w:hint="cs"/>
          <w:rtl/>
        </w:rPr>
        <w:t>فيه</w:t>
      </w:r>
      <w:r w:rsidRPr="00511394">
        <w:rPr>
          <w:rtl/>
        </w:rPr>
        <w:t xml:space="preserve"> أو </w:t>
      </w:r>
      <w:r w:rsidRPr="00511394">
        <w:rPr>
          <w:rFonts w:hint="cs"/>
          <w:rtl/>
        </w:rPr>
        <w:t>المتهم أو</w:t>
      </w:r>
      <w:r w:rsidRPr="00511394">
        <w:rPr>
          <w:rtl/>
        </w:rPr>
        <w:t xml:space="preserve"> المدان</w:t>
      </w:r>
      <w:r w:rsidRPr="00511394">
        <w:rPr>
          <w:rFonts w:hint="cs"/>
          <w:rtl/>
        </w:rPr>
        <w:t xml:space="preserve"> ب</w:t>
      </w:r>
      <w:r w:rsidRPr="00511394">
        <w:rPr>
          <w:rtl/>
        </w:rPr>
        <w:t>ح</w:t>
      </w:r>
      <w:r w:rsidRPr="00511394">
        <w:rPr>
          <w:rFonts w:hint="cs"/>
          <w:rtl/>
        </w:rPr>
        <w:t>اجة</w:t>
      </w:r>
      <w:r w:rsidRPr="00511394">
        <w:rPr>
          <w:rtl/>
        </w:rPr>
        <w:t xml:space="preserve"> </w:t>
      </w:r>
      <w:r w:rsidRPr="00511394">
        <w:rPr>
          <w:rFonts w:hint="cs"/>
          <w:rtl/>
        </w:rPr>
        <w:t>إلى محام</w:t>
      </w:r>
      <w:r w:rsidRPr="00511394">
        <w:rPr>
          <w:rtl/>
        </w:rPr>
        <w:t xml:space="preserve">، </w:t>
      </w:r>
      <w:r w:rsidRPr="00511394">
        <w:rPr>
          <w:rFonts w:hint="cs"/>
          <w:rtl/>
        </w:rPr>
        <w:t>ويوكل المحامي المعين من قبل</w:t>
      </w:r>
      <w:r w:rsidRPr="00511394">
        <w:rPr>
          <w:rtl/>
        </w:rPr>
        <w:t xml:space="preserve"> المؤسسة. </w:t>
      </w:r>
      <w:r w:rsidRPr="00511394">
        <w:rPr>
          <w:rFonts w:hint="cs"/>
          <w:rtl/>
        </w:rPr>
        <w:t>وتنص</w:t>
      </w:r>
      <w:r w:rsidRPr="00511394">
        <w:rPr>
          <w:rtl/>
        </w:rPr>
        <w:t xml:space="preserve"> </w:t>
      </w:r>
      <w:r w:rsidRPr="00511394">
        <w:rPr>
          <w:rFonts w:hint="cs"/>
          <w:rtl/>
        </w:rPr>
        <w:t xml:space="preserve">الفقرة </w:t>
      </w:r>
      <w:r w:rsidRPr="00511394">
        <w:rPr>
          <w:rtl/>
        </w:rPr>
        <w:t>(1)</w:t>
      </w:r>
      <w:r w:rsidRPr="00511394">
        <w:rPr>
          <w:rFonts w:hint="cs"/>
          <w:rtl/>
        </w:rPr>
        <w:t xml:space="preserve"> من </w:t>
      </w:r>
      <w:r w:rsidRPr="00511394">
        <w:rPr>
          <w:rtl/>
        </w:rPr>
        <w:t>المادة</w:t>
      </w:r>
      <w:r w:rsidR="00BD7512">
        <w:rPr>
          <w:rFonts w:hint="cs"/>
          <w:rtl/>
        </w:rPr>
        <w:t> </w:t>
      </w:r>
      <w:r w:rsidRPr="00511394">
        <w:rPr>
          <w:rtl/>
        </w:rPr>
        <w:t>12</w:t>
      </w:r>
      <w:r w:rsidR="000C4922">
        <w:rPr>
          <w:rtl/>
        </w:rPr>
        <w:t xml:space="preserve"> </w:t>
      </w:r>
      <w:r w:rsidRPr="00511394">
        <w:rPr>
          <w:rtl/>
        </w:rPr>
        <w:t xml:space="preserve">من قانون المعونة القانونية المكفولة من قبل الحكومة </w:t>
      </w:r>
      <w:r w:rsidRPr="00511394">
        <w:rPr>
          <w:rFonts w:hint="cs"/>
          <w:rtl/>
        </w:rPr>
        <w:t>ل</w:t>
      </w:r>
      <w:r w:rsidRPr="00511394">
        <w:rPr>
          <w:rtl/>
        </w:rPr>
        <w:t xml:space="preserve">جمهورية ليتوانيا </w:t>
      </w:r>
      <w:r w:rsidRPr="00511394">
        <w:rPr>
          <w:rFonts w:hint="cs"/>
          <w:rtl/>
        </w:rPr>
        <w:t xml:space="preserve">على </w:t>
      </w:r>
      <w:r w:rsidRPr="00511394">
        <w:rPr>
          <w:rtl/>
        </w:rPr>
        <w:t>تقد</w:t>
      </w:r>
      <w:r w:rsidRPr="00511394">
        <w:rPr>
          <w:rFonts w:hint="cs"/>
          <w:rtl/>
        </w:rPr>
        <w:t>ي</w:t>
      </w:r>
      <w:r w:rsidRPr="00511394">
        <w:rPr>
          <w:rtl/>
        </w:rPr>
        <w:t>م</w:t>
      </w:r>
      <w:r w:rsidRPr="00511394">
        <w:rPr>
          <w:rFonts w:hint="cs"/>
          <w:rtl/>
        </w:rPr>
        <w:t xml:space="preserve"> تلك</w:t>
      </w:r>
      <w:r w:rsidRPr="00511394">
        <w:rPr>
          <w:rtl/>
        </w:rPr>
        <w:t xml:space="preserve"> المعونة مجانا</w:t>
      </w:r>
      <w:r w:rsidRPr="00511394">
        <w:rPr>
          <w:rFonts w:hint="cs"/>
          <w:rtl/>
        </w:rPr>
        <w:t xml:space="preserve"> إذا كانت</w:t>
      </w:r>
      <w:r w:rsidRPr="00511394">
        <w:rPr>
          <w:rtl/>
        </w:rPr>
        <w:t xml:space="preserve"> مشاركة محامي الدفاع</w:t>
      </w:r>
      <w:r w:rsidRPr="00511394">
        <w:rPr>
          <w:rFonts w:hint="cs"/>
          <w:rtl/>
        </w:rPr>
        <w:t xml:space="preserve"> </w:t>
      </w:r>
      <w:r w:rsidRPr="00511394">
        <w:rPr>
          <w:rtl/>
        </w:rPr>
        <w:t>إلزامية.</w:t>
      </w:r>
    </w:p>
    <w:p w:rsidR="00324C73" w:rsidRPr="00511394" w:rsidRDefault="00324C73" w:rsidP="00400840">
      <w:pPr>
        <w:pStyle w:val="SingleTxtGA"/>
        <w:rPr>
          <w:rtl/>
        </w:rPr>
      </w:pPr>
      <w:r w:rsidRPr="00511394">
        <w:rPr>
          <w:rtl/>
        </w:rPr>
        <w:t>91</w:t>
      </w:r>
      <w:r w:rsidR="00997013" w:rsidRPr="00511394">
        <w:rPr>
          <w:rFonts w:hint="cs"/>
          <w:rtl/>
        </w:rPr>
        <w:t>-</w:t>
      </w:r>
      <w:r w:rsidR="00997013" w:rsidRPr="00511394">
        <w:rPr>
          <w:rFonts w:hint="cs"/>
          <w:rtl/>
        </w:rPr>
        <w:tab/>
      </w:r>
      <w:r w:rsidRPr="00511394">
        <w:rPr>
          <w:rFonts w:hint="cs"/>
          <w:rtl/>
        </w:rPr>
        <w:t>ويُكفل ل</w:t>
      </w:r>
      <w:r w:rsidRPr="00511394">
        <w:rPr>
          <w:rtl/>
        </w:rPr>
        <w:t xml:space="preserve">لمشاركين في الإجراءات الجنائية </w:t>
      </w:r>
      <w:r w:rsidRPr="00511394">
        <w:rPr>
          <w:rFonts w:hint="cs"/>
          <w:rtl/>
        </w:rPr>
        <w:t>الذين لا يتكلمون</w:t>
      </w:r>
      <w:r w:rsidRPr="00511394">
        <w:rPr>
          <w:rtl/>
        </w:rPr>
        <w:t xml:space="preserve"> اللغة الليتوانية</w:t>
      </w:r>
      <w:r w:rsidRPr="00511394">
        <w:rPr>
          <w:rFonts w:hint="cs"/>
          <w:rtl/>
        </w:rPr>
        <w:t xml:space="preserve"> </w:t>
      </w:r>
      <w:r w:rsidRPr="00511394">
        <w:rPr>
          <w:rtl/>
        </w:rPr>
        <w:t>الحق في الإدلاء ب</w:t>
      </w:r>
      <w:r w:rsidRPr="00511394">
        <w:rPr>
          <w:rFonts w:hint="cs"/>
          <w:rtl/>
        </w:rPr>
        <w:t>ال</w:t>
      </w:r>
      <w:r w:rsidRPr="00511394">
        <w:rPr>
          <w:rtl/>
        </w:rPr>
        <w:t xml:space="preserve">بيانات </w:t>
      </w:r>
      <w:r w:rsidRPr="00511394">
        <w:rPr>
          <w:rFonts w:hint="cs"/>
          <w:rtl/>
        </w:rPr>
        <w:t>و</w:t>
      </w:r>
      <w:r w:rsidRPr="00511394">
        <w:rPr>
          <w:rtl/>
        </w:rPr>
        <w:t xml:space="preserve">الأدلة والتفسيرات، </w:t>
      </w:r>
      <w:r w:rsidRPr="00511394">
        <w:rPr>
          <w:rFonts w:hint="cs"/>
          <w:rtl/>
        </w:rPr>
        <w:t>و</w:t>
      </w:r>
      <w:r w:rsidRPr="00511394">
        <w:rPr>
          <w:rtl/>
        </w:rPr>
        <w:t>تقديم الطلبات والشكاوى بلغ</w:t>
      </w:r>
      <w:r w:rsidRPr="00511394">
        <w:rPr>
          <w:rFonts w:hint="cs"/>
          <w:rtl/>
        </w:rPr>
        <w:t>تهم</w:t>
      </w:r>
      <w:r w:rsidRPr="00511394">
        <w:rPr>
          <w:rtl/>
        </w:rPr>
        <w:t xml:space="preserve"> الأ</w:t>
      </w:r>
      <w:r w:rsidRPr="00511394">
        <w:rPr>
          <w:rFonts w:hint="cs"/>
          <w:rtl/>
        </w:rPr>
        <w:t>صلية</w:t>
      </w:r>
      <w:r w:rsidRPr="00511394">
        <w:rPr>
          <w:rtl/>
        </w:rPr>
        <w:t xml:space="preserve"> أو</w:t>
      </w:r>
      <w:r w:rsidRPr="00511394">
        <w:rPr>
          <w:rFonts w:hint="cs"/>
          <w:rtl/>
        </w:rPr>
        <w:t xml:space="preserve"> ب</w:t>
      </w:r>
      <w:r w:rsidRPr="00511394">
        <w:rPr>
          <w:rtl/>
        </w:rPr>
        <w:t>لغة أخرى</w:t>
      </w:r>
      <w:r w:rsidRPr="00511394">
        <w:rPr>
          <w:rFonts w:hint="cs"/>
          <w:rtl/>
        </w:rPr>
        <w:t xml:space="preserve"> يجيدونها بموجب </w:t>
      </w:r>
      <w:r w:rsidRPr="00511394">
        <w:rPr>
          <w:rtl/>
        </w:rPr>
        <w:t xml:space="preserve">المادة 8 من قانون الإجراءات الجنائية </w:t>
      </w:r>
      <w:r w:rsidRPr="00511394">
        <w:rPr>
          <w:rFonts w:hint="cs"/>
          <w:rtl/>
        </w:rPr>
        <w:t>ل</w:t>
      </w:r>
      <w:r w:rsidRPr="00511394">
        <w:rPr>
          <w:rtl/>
        </w:rPr>
        <w:t>جمهورية</w:t>
      </w:r>
      <w:r w:rsidRPr="00511394">
        <w:rPr>
          <w:rFonts w:hint="cs"/>
          <w:rtl/>
        </w:rPr>
        <w:t xml:space="preserve"> </w:t>
      </w:r>
      <w:r w:rsidRPr="00511394">
        <w:rPr>
          <w:rtl/>
        </w:rPr>
        <w:t xml:space="preserve">ليتوانيا. </w:t>
      </w:r>
      <w:r w:rsidRPr="00511394">
        <w:rPr>
          <w:rFonts w:hint="cs"/>
          <w:rtl/>
        </w:rPr>
        <w:t>و</w:t>
      </w:r>
      <w:r w:rsidRPr="00511394">
        <w:rPr>
          <w:rtl/>
        </w:rPr>
        <w:t xml:space="preserve">في جميع الحالات، </w:t>
      </w:r>
      <w:r w:rsidRPr="00511394">
        <w:rPr>
          <w:rFonts w:hint="cs"/>
          <w:rtl/>
        </w:rPr>
        <w:t>يحق لل</w:t>
      </w:r>
      <w:r w:rsidRPr="00511394">
        <w:rPr>
          <w:rtl/>
        </w:rPr>
        <w:t xml:space="preserve">مشاركين </w:t>
      </w:r>
      <w:r w:rsidRPr="00511394">
        <w:rPr>
          <w:rFonts w:hint="cs"/>
          <w:rtl/>
        </w:rPr>
        <w:t>الحصول على</w:t>
      </w:r>
      <w:r w:rsidRPr="00511394">
        <w:rPr>
          <w:rtl/>
        </w:rPr>
        <w:t xml:space="preserve"> خدمات</w:t>
      </w:r>
      <w:r w:rsidRPr="00511394">
        <w:rPr>
          <w:rFonts w:hint="cs"/>
          <w:rtl/>
        </w:rPr>
        <w:t xml:space="preserve"> </w:t>
      </w:r>
      <w:r w:rsidRPr="00511394">
        <w:rPr>
          <w:rtl/>
        </w:rPr>
        <w:t>المترجم</w:t>
      </w:r>
      <w:r w:rsidR="000C4922">
        <w:rPr>
          <w:rtl/>
        </w:rPr>
        <w:t xml:space="preserve"> </w:t>
      </w:r>
      <w:r w:rsidRPr="00511394">
        <w:rPr>
          <w:rFonts w:hint="cs"/>
          <w:rtl/>
        </w:rPr>
        <w:t>في سياق</w:t>
      </w:r>
      <w:r w:rsidRPr="00511394">
        <w:rPr>
          <w:rtl/>
        </w:rPr>
        <w:t xml:space="preserve"> الإجراء</w:t>
      </w:r>
      <w:r w:rsidRPr="00511394">
        <w:rPr>
          <w:rFonts w:hint="cs"/>
          <w:rtl/>
        </w:rPr>
        <w:t>ات</w:t>
      </w:r>
      <w:r w:rsidRPr="00511394">
        <w:rPr>
          <w:rtl/>
        </w:rPr>
        <w:t xml:space="preserve"> ال</w:t>
      </w:r>
      <w:r w:rsidRPr="00511394">
        <w:rPr>
          <w:rFonts w:hint="cs"/>
          <w:rtl/>
        </w:rPr>
        <w:t>تي ي</w:t>
      </w:r>
      <w:r w:rsidRPr="00511394">
        <w:rPr>
          <w:rtl/>
        </w:rPr>
        <w:t>نص عليه</w:t>
      </w:r>
      <w:r w:rsidRPr="00511394">
        <w:rPr>
          <w:rFonts w:hint="cs"/>
          <w:rtl/>
        </w:rPr>
        <w:t>ا</w:t>
      </w:r>
      <w:r w:rsidRPr="00511394">
        <w:rPr>
          <w:rtl/>
        </w:rPr>
        <w:t xml:space="preserve"> </w:t>
      </w:r>
      <w:r w:rsidRPr="00511394">
        <w:rPr>
          <w:rFonts w:hint="cs"/>
          <w:rtl/>
        </w:rPr>
        <w:t>ال</w:t>
      </w:r>
      <w:r w:rsidRPr="00511394">
        <w:rPr>
          <w:rtl/>
        </w:rPr>
        <w:t>قانون</w:t>
      </w:r>
      <w:r w:rsidRPr="00511394">
        <w:rPr>
          <w:rFonts w:hint="cs"/>
          <w:rtl/>
        </w:rPr>
        <w:t xml:space="preserve"> حتى يتسنى لهم الاطلاع على القضية</w:t>
      </w:r>
      <w:r w:rsidRPr="00511394">
        <w:rPr>
          <w:rtl/>
        </w:rPr>
        <w:t xml:space="preserve">. </w:t>
      </w:r>
      <w:r w:rsidRPr="00511394">
        <w:rPr>
          <w:rFonts w:hint="cs"/>
          <w:rtl/>
        </w:rPr>
        <w:t>وال</w:t>
      </w:r>
      <w:r w:rsidRPr="00511394">
        <w:rPr>
          <w:rtl/>
        </w:rPr>
        <w:t xml:space="preserve">مترجم </w:t>
      </w:r>
      <w:r w:rsidRPr="00511394">
        <w:rPr>
          <w:rFonts w:hint="cs"/>
          <w:rtl/>
        </w:rPr>
        <w:t>هو</w:t>
      </w:r>
      <w:r w:rsidRPr="00511394">
        <w:rPr>
          <w:rtl/>
        </w:rPr>
        <w:t xml:space="preserve"> </w:t>
      </w:r>
      <w:r w:rsidR="001D494A">
        <w:rPr>
          <w:rFonts w:hint="cs"/>
          <w:rtl/>
        </w:rPr>
        <w:t>أيضاً</w:t>
      </w:r>
      <w:r w:rsidRPr="00511394">
        <w:rPr>
          <w:rFonts w:hint="cs"/>
          <w:rtl/>
        </w:rPr>
        <w:t xml:space="preserve"> </w:t>
      </w:r>
      <w:r w:rsidRPr="00511394">
        <w:rPr>
          <w:rtl/>
        </w:rPr>
        <w:t xml:space="preserve">الشخص الذي يفهم </w:t>
      </w:r>
      <w:r w:rsidRPr="00511394">
        <w:rPr>
          <w:rFonts w:hint="cs"/>
          <w:rtl/>
        </w:rPr>
        <w:t>إشارات</w:t>
      </w:r>
      <w:r w:rsidRPr="00511394">
        <w:rPr>
          <w:rtl/>
        </w:rPr>
        <w:t xml:space="preserve"> الصم أو البكم، </w:t>
      </w:r>
      <w:r w:rsidRPr="00511394">
        <w:rPr>
          <w:rFonts w:hint="cs"/>
          <w:rtl/>
        </w:rPr>
        <w:t>و</w:t>
      </w:r>
      <w:r w:rsidRPr="00511394">
        <w:rPr>
          <w:rtl/>
        </w:rPr>
        <w:t xml:space="preserve">الذي </w:t>
      </w:r>
      <w:r w:rsidRPr="00511394">
        <w:rPr>
          <w:rFonts w:hint="cs"/>
          <w:rtl/>
        </w:rPr>
        <w:t>ي</w:t>
      </w:r>
      <w:r w:rsidRPr="00511394">
        <w:rPr>
          <w:rtl/>
        </w:rPr>
        <w:t>دع</w:t>
      </w:r>
      <w:r w:rsidRPr="00511394">
        <w:rPr>
          <w:rFonts w:hint="cs"/>
          <w:rtl/>
        </w:rPr>
        <w:t>ى</w:t>
      </w:r>
      <w:r w:rsidRPr="00511394">
        <w:rPr>
          <w:rtl/>
        </w:rPr>
        <w:t xml:space="preserve"> من قبل </w:t>
      </w:r>
      <w:r w:rsidRPr="00511394">
        <w:rPr>
          <w:rFonts w:hint="cs"/>
          <w:rtl/>
        </w:rPr>
        <w:t>موظف</w:t>
      </w:r>
      <w:r w:rsidRPr="00511394">
        <w:rPr>
          <w:rtl/>
        </w:rPr>
        <w:t xml:space="preserve"> التحقيق</w:t>
      </w:r>
      <w:r w:rsidRPr="00511394">
        <w:rPr>
          <w:rFonts w:hint="cs"/>
          <w:rtl/>
        </w:rPr>
        <w:t xml:space="preserve"> الممهد للمحاكمة أو</w:t>
      </w:r>
      <w:r w:rsidRPr="00511394">
        <w:rPr>
          <w:rtl/>
        </w:rPr>
        <w:t xml:space="preserve"> المدعي العام </w:t>
      </w:r>
      <w:r w:rsidRPr="00511394">
        <w:rPr>
          <w:rFonts w:hint="cs"/>
          <w:rtl/>
        </w:rPr>
        <w:t>أ</w:t>
      </w:r>
      <w:r w:rsidRPr="00511394">
        <w:rPr>
          <w:rtl/>
        </w:rPr>
        <w:t>و</w:t>
      </w:r>
      <w:r w:rsidRPr="00511394">
        <w:rPr>
          <w:rFonts w:hint="cs"/>
          <w:rtl/>
        </w:rPr>
        <w:t xml:space="preserve"> </w:t>
      </w:r>
      <w:r w:rsidRPr="00511394">
        <w:rPr>
          <w:rtl/>
        </w:rPr>
        <w:t xml:space="preserve">قاضي التحقيق </w:t>
      </w:r>
      <w:r w:rsidRPr="00511394">
        <w:rPr>
          <w:rFonts w:hint="cs"/>
          <w:rtl/>
        </w:rPr>
        <w:t>أو المحكمة</w:t>
      </w:r>
      <w:r w:rsidRPr="00511394">
        <w:rPr>
          <w:rtl/>
        </w:rPr>
        <w:t xml:space="preserve"> </w:t>
      </w:r>
      <w:r w:rsidRPr="00511394">
        <w:rPr>
          <w:rFonts w:hint="cs"/>
          <w:rtl/>
        </w:rPr>
        <w:t>لل</w:t>
      </w:r>
      <w:r w:rsidRPr="00511394">
        <w:rPr>
          <w:rtl/>
        </w:rPr>
        <w:t xml:space="preserve">مشاركة في </w:t>
      </w:r>
      <w:r w:rsidRPr="00511394">
        <w:rPr>
          <w:rFonts w:hint="cs"/>
          <w:rtl/>
        </w:rPr>
        <w:t>تلك</w:t>
      </w:r>
      <w:r w:rsidRPr="00511394">
        <w:rPr>
          <w:rtl/>
        </w:rPr>
        <w:t xml:space="preserve"> </w:t>
      </w:r>
      <w:r w:rsidRPr="00511394">
        <w:rPr>
          <w:rFonts w:hint="cs"/>
          <w:rtl/>
        </w:rPr>
        <w:t>الإجراءات</w:t>
      </w:r>
      <w:r w:rsidRPr="00511394">
        <w:rPr>
          <w:rtl/>
        </w:rPr>
        <w:t xml:space="preserve"> </w:t>
      </w:r>
      <w:r w:rsidR="001D494A">
        <w:rPr>
          <w:rtl/>
        </w:rPr>
        <w:t>وفقاً</w:t>
      </w:r>
      <w:r w:rsidRPr="00511394">
        <w:rPr>
          <w:rtl/>
        </w:rPr>
        <w:t xml:space="preserve"> للقانون</w:t>
      </w:r>
      <w:r w:rsidRPr="00511394">
        <w:rPr>
          <w:rFonts w:hint="cs"/>
          <w:rtl/>
        </w:rPr>
        <w:t>، عملا ب</w:t>
      </w:r>
      <w:r w:rsidRPr="00511394">
        <w:rPr>
          <w:rtl/>
        </w:rPr>
        <w:t xml:space="preserve">المادة 43 من قانون الإجراءات الجنائية </w:t>
      </w:r>
      <w:r w:rsidRPr="00511394">
        <w:rPr>
          <w:rFonts w:hint="cs"/>
          <w:rtl/>
        </w:rPr>
        <w:t>ل</w:t>
      </w:r>
      <w:r w:rsidRPr="00511394">
        <w:rPr>
          <w:rtl/>
        </w:rPr>
        <w:t xml:space="preserve">جمهورية ليتوانيا. </w:t>
      </w:r>
      <w:r w:rsidRPr="00511394">
        <w:rPr>
          <w:rFonts w:hint="cs"/>
          <w:rtl/>
        </w:rPr>
        <w:t>و</w:t>
      </w:r>
      <w:r w:rsidRPr="00511394">
        <w:rPr>
          <w:rtl/>
        </w:rPr>
        <w:t>تغط</w:t>
      </w:r>
      <w:r w:rsidRPr="00511394">
        <w:rPr>
          <w:rFonts w:hint="cs"/>
          <w:rtl/>
        </w:rPr>
        <w:t>ى</w:t>
      </w:r>
      <w:r w:rsidRPr="00511394">
        <w:rPr>
          <w:rtl/>
        </w:rPr>
        <w:t xml:space="preserve"> تكاليف الترجمة من</w:t>
      </w:r>
      <w:r w:rsidRPr="00511394">
        <w:rPr>
          <w:rFonts w:hint="cs"/>
          <w:rtl/>
        </w:rPr>
        <w:t xml:space="preserve"> </w:t>
      </w:r>
      <w:r w:rsidRPr="00511394">
        <w:rPr>
          <w:rtl/>
        </w:rPr>
        <w:t>موارد التحقيق</w:t>
      </w:r>
      <w:r w:rsidRPr="00511394">
        <w:rPr>
          <w:rFonts w:hint="cs"/>
          <w:rtl/>
        </w:rPr>
        <w:t xml:space="preserve"> الممهد للمحاكمة</w:t>
      </w:r>
      <w:r w:rsidRPr="00511394">
        <w:rPr>
          <w:rtl/>
        </w:rPr>
        <w:t xml:space="preserve"> </w:t>
      </w:r>
      <w:r w:rsidRPr="00511394">
        <w:rPr>
          <w:rFonts w:hint="cs"/>
          <w:rtl/>
        </w:rPr>
        <w:t>أو النيابة العامة</w:t>
      </w:r>
      <w:r w:rsidRPr="00511394">
        <w:rPr>
          <w:rtl/>
        </w:rPr>
        <w:t xml:space="preserve"> أو الموارد القضائية، </w:t>
      </w:r>
      <w:r w:rsidRPr="00511394">
        <w:rPr>
          <w:rFonts w:hint="cs"/>
          <w:rtl/>
        </w:rPr>
        <w:t>بمعنى أنها مجانية بالنسبة</w:t>
      </w:r>
      <w:r w:rsidRPr="00511394">
        <w:rPr>
          <w:rtl/>
        </w:rPr>
        <w:t xml:space="preserve"> للمدعى عليه.</w:t>
      </w:r>
    </w:p>
    <w:p w:rsidR="00324C73" w:rsidRPr="00511394" w:rsidRDefault="00324C73" w:rsidP="00E55C9E">
      <w:pPr>
        <w:pStyle w:val="SingleTxtGA"/>
      </w:pPr>
      <w:r w:rsidRPr="00511394">
        <w:rPr>
          <w:rtl/>
        </w:rPr>
        <w:t>92</w:t>
      </w:r>
      <w:r w:rsidR="00997013" w:rsidRPr="00511394">
        <w:rPr>
          <w:rFonts w:hint="cs"/>
          <w:rtl/>
        </w:rPr>
        <w:t>-</w:t>
      </w:r>
      <w:r w:rsidR="00997013" w:rsidRPr="00511394">
        <w:rPr>
          <w:rFonts w:hint="cs"/>
          <w:rtl/>
        </w:rPr>
        <w:tab/>
      </w:r>
      <w:r w:rsidRPr="00511394">
        <w:rPr>
          <w:rFonts w:hint="cs"/>
          <w:rtl/>
        </w:rPr>
        <w:t>و</w:t>
      </w:r>
      <w:r w:rsidRPr="00511394">
        <w:rPr>
          <w:rtl/>
        </w:rPr>
        <w:t xml:space="preserve">يحمي القانون الجنائي حياة </w:t>
      </w:r>
      <w:r w:rsidRPr="00511394">
        <w:rPr>
          <w:rFonts w:hint="cs"/>
          <w:rtl/>
        </w:rPr>
        <w:t>الأشخاص</w:t>
      </w:r>
      <w:r w:rsidRPr="00511394">
        <w:rPr>
          <w:rtl/>
        </w:rPr>
        <w:t xml:space="preserve"> الأصحاء </w:t>
      </w:r>
      <w:r w:rsidRPr="00511394">
        <w:rPr>
          <w:rFonts w:hint="cs"/>
          <w:rtl/>
        </w:rPr>
        <w:t xml:space="preserve">وذوي الإعاقة على حد سواء، </w:t>
      </w:r>
      <w:r w:rsidRPr="00511394">
        <w:rPr>
          <w:rtl/>
        </w:rPr>
        <w:t>وصح</w:t>
      </w:r>
      <w:r w:rsidRPr="00511394">
        <w:rPr>
          <w:rFonts w:hint="cs"/>
          <w:rtl/>
        </w:rPr>
        <w:t>تهم</w:t>
      </w:r>
      <w:r w:rsidRPr="00511394">
        <w:rPr>
          <w:rtl/>
        </w:rPr>
        <w:t xml:space="preserve"> وحري</w:t>
      </w:r>
      <w:r w:rsidRPr="00511394">
        <w:rPr>
          <w:rFonts w:hint="cs"/>
          <w:rtl/>
        </w:rPr>
        <w:t>تهم</w:t>
      </w:r>
      <w:r w:rsidRPr="00511394">
        <w:rPr>
          <w:rtl/>
        </w:rPr>
        <w:t xml:space="preserve"> وتقرير</w:t>
      </w:r>
      <w:r w:rsidRPr="00511394">
        <w:rPr>
          <w:rFonts w:hint="cs"/>
          <w:rtl/>
        </w:rPr>
        <w:t>هم</w:t>
      </w:r>
      <w:r w:rsidRPr="00511394">
        <w:rPr>
          <w:rtl/>
        </w:rPr>
        <w:t xml:space="preserve"> </w:t>
      </w:r>
      <w:r w:rsidRPr="00511394">
        <w:rPr>
          <w:rFonts w:hint="cs"/>
          <w:rtl/>
        </w:rPr>
        <w:t>لمصيرهم</w:t>
      </w:r>
      <w:r w:rsidRPr="00511394">
        <w:rPr>
          <w:rtl/>
        </w:rPr>
        <w:t xml:space="preserve"> الجنسي</w:t>
      </w:r>
      <w:r w:rsidRPr="00511394">
        <w:rPr>
          <w:rFonts w:hint="cs"/>
          <w:rtl/>
        </w:rPr>
        <w:t xml:space="preserve"> </w:t>
      </w:r>
      <w:r w:rsidRPr="00511394">
        <w:rPr>
          <w:rtl/>
        </w:rPr>
        <w:t>وحرم</w:t>
      </w:r>
      <w:r w:rsidRPr="00511394">
        <w:rPr>
          <w:rFonts w:hint="cs"/>
          <w:rtl/>
        </w:rPr>
        <w:t>تهم</w:t>
      </w:r>
      <w:r w:rsidRPr="00511394">
        <w:rPr>
          <w:rtl/>
        </w:rPr>
        <w:t xml:space="preserve"> وشرف</w:t>
      </w:r>
      <w:r w:rsidRPr="00511394">
        <w:rPr>
          <w:rFonts w:hint="cs"/>
          <w:rtl/>
        </w:rPr>
        <w:t>هم</w:t>
      </w:r>
      <w:r w:rsidRPr="00511394">
        <w:rPr>
          <w:rtl/>
        </w:rPr>
        <w:t xml:space="preserve"> وكرام</w:t>
      </w:r>
      <w:r w:rsidRPr="00511394">
        <w:rPr>
          <w:rFonts w:hint="cs"/>
          <w:rtl/>
        </w:rPr>
        <w:t>تهم. ويكفل</w:t>
      </w:r>
      <w:r w:rsidRPr="00511394">
        <w:rPr>
          <w:rtl/>
        </w:rPr>
        <w:t xml:space="preserve"> </w:t>
      </w:r>
      <w:r w:rsidRPr="00511394">
        <w:rPr>
          <w:rFonts w:hint="cs"/>
          <w:rtl/>
        </w:rPr>
        <w:t>لل</w:t>
      </w:r>
      <w:r w:rsidRPr="00511394">
        <w:rPr>
          <w:rtl/>
        </w:rPr>
        <w:t>أشخاص ذوي الإعاقة،</w:t>
      </w:r>
      <w:r w:rsidRPr="00511394">
        <w:rPr>
          <w:rFonts w:hint="cs"/>
          <w:rtl/>
        </w:rPr>
        <w:t xml:space="preserve"> علاوة على ذلك،</w:t>
      </w:r>
      <w:r w:rsidR="000C4922">
        <w:rPr>
          <w:rtl/>
        </w:rPr>
        <w:t xml:space="preserve"> </w:t>
      </w:r>
      <w:r w:rsidRPr="00511394">
        <w:rPr>
          <w:rFonts w:hint="cs"/>
          <w:rtl/>
        </w:rPr>
        <w:t>المزيد من</w:t>
      </w:r>
      <w:r w:rsidRPr="00511394">
        <w:rPr>
          <w:rtl/>
        </w:rPr>
        <w:t xml:space="preserve"> الأمن</w:t>
      </w:r>
      <w:r w:rsidRPr="00511394">
        <w:rPr>
          <w:rFonts w:hint="cs"/>
          <w:rtl/>
        </w:rPr>
        <w:t xml:space="preserve"> حسب الضرورة</w:t>
      </w:r>
      <w:r w:rsidRPr="00511394">
        <w:rPr>
          <w:rtl/>
        </w:rPr>
        <w:t xml:space="preserve">. </w:t>
      </w:r>
      <w:r w:rsidRPr="00511394">
        <w:rPr>
          <w:rFonts w:hint="cs"/>
          <w:rtl/>
        </w:rPr>
        <w:t>ف</w:t>
      </w:r>
      <w:r w:rsidRPr="00511394">
        <w:rPr>
          <w:rtl/>
        </w:rPr>
        <w:t xml:space="preserve">على سبيل المثال، </w:t>
      </w:r>
      <w:r w:rsidRPr="00511394">
        <w:rPr>
          <w:rFonts w:hint="cs"/>
          <w:rtl/>
        </w:rPr>
        <w:t xml:space="preserve">يُؤَول </w:t>
      </w:r>
      <w:r w:rsidRPr="00511394">
        <w:rPr>
          <w:rtl/>
        </w:rPr>
        <w:t>ارتك</w:t>
      </w:r>
      <w:r w:rsidRPr="00511394">
        <w:rPr>
          <w:rFonts w:hint="cs"/>
          <w:rtl/>
        </w:rPr>
        <w:t>ا</w:t>
      </w:r>
      <w:r w:rsidRPr="00511394">
        <w:rPr>
          <w:rtl/>
        </w:rPr>
        <w:t xml:space="preserve">ب جريمة </w:t>
      </w:r>
      <w:r w:rsidRPr="00511394">
        <w:rPr>
          <w:rFonts w:hint="cs"/>
          <w:rtl/>
        </w:rPr>
        <w:t>في حق</w:t>
      </w:r>
      <w:r w:rsidRPr="00511394">
        <w:rPr>
          <w:rtl/>
        </w:rPr>
        <w:t xml:space="preserve"> شخص </w:t>
      </w:r>
      <w:r w:rsidRPr="00511394">
        <w:rPr>
          <w:rFonts w:hint="cs"/>
          <w:rtl/>
        </w:rPr>
        <w:t>عاجز بسبب</w:t>
      </w:r>
      <w:r w:rsidRPr="00511394">
        <w:rPr>
          <w:rtl/>
        </w:rPr>
        <w:t xml:space="preserve"> </w:t>
      </w:r>
      <w:r w:rsidRPr="00511394">
        <w:rPr>
          <w:rFonts w:hint="cs"/>
          <w:rtl/>
        </w:rPr>
        <w:t>ال</w:t>
      </w:r>
      <w:r w:rsidRPr="00511394">
        <w:rPr>
          <w:rtl/>
        </w:rPr>
        <w:t>مر</w:t>
      </w:r>
      <w:r w:rsidRPr="00511394">
        <w:rPr>
          <w:rFonts w:hint="cs"/>
          <w:rtl/>
        </w:rPr>
        <w:t>ض</w:t>
      </w:r>
      <w:r w:rsidRPr="00511394">
        <w:rPr>
          <w:rtl/>
        </w:rPr>
        <w:t xml:space="preserve"> أو </w:t>
      </w:r>
      <w:r w:rsidRPr="00511394">
        <w:rPr>
          <w:rFonts w:hint="cs"/>
          <w:rtl/>
        </w:rPr>
        <w:t>الإعاقة</w:t>
      </w:r>
      <w:r w:rsidRPr="00511394">
        <w:rPr>
          <w:rtl/>
        </w:rPr>
        <w:t xml:space="preserve"> أو </w:t>
      </w:r>
      <w:r w:rsidRPr="00511394">
        <w:rPr>
          <w:rFonts w:hint="cs"/>
          <w:rtl/>
        </w:rPr>
        <w:t>ال</w:t>
      </w:r>
      <w:r w:rsidRPr="00511394">
        <w:rPr>
          <w:rtl/>
        </w:rPr>
        <w:t xml:space="preserve">تقاعد أو </w:t>
      </w:r>
      <w:r w:rsidRPr="00511394">
        <w:rPr>
          <w:rFonts w:hint="cs"/>
          <w:rtl/>
        </w:rPr>
        <w:t>ل</w:t>
      </w:r>
      <w:r w:rsidRPr="00511394">
        <w:rPr>
          <w:rtl/>
        </w:rPr>
        <w:t>أسباب</w:t>
      </w:r>
      <w:r w:rsidRPr="00511394">
        <w:rPr>
          <w:rFonts w:hint="cs"/>
          <w:rtl/>
        </w:rPr>
        <w:t xml:space="preserve"> أخرى</w:t>
      </w:r>
      <w:r w:rsidRPr="00511394">
        <w:rPr>
          <w:rtl/>
        </w:rPr>
        <w:t>، دون موافق</w:t>
      </w:r>
      <w:r w:rsidRPr="00511394">
        <w:rPr>
          <w:rFonts w:hint="cs"/>
          <w:rtl/>
        </w:rPr>
        <w:t>ته</w:t>
      </w:r>
      <w:r w:rsidRPr="00511394">
        <w:rPr>
          <w:rtl/>
        </w:rPr>
        <w:t xml:space="preserve">، </w:t>
      </w:r>
      <w:r w:rsidRPr="00511394">
        <w:rPr>
          <w:rFonts w:hint="cs"/>
          <w:rtl/>
        </w:rPr>
        <w:t>على أنه ظرف من ظروف التشديد</w:t>
      </w:r>
      <w:r w:rsidRPr="00511394">
        <w:rPr>
          <w:rtl/>
        </w:rPr>
        <w:t xml:space="preserve"> (</w:t>
      </w:r>
      <w:r w:rsidRPr="00511394">
        <w:rPr>
          <w:rFonts w:hint="cs"/>
          <w:rtl/>
        </w:rPr>
        <w:t xml:space="preserve">الفقرة </w:t>
      </w:r>
      <w:r w:rsidR="00CD3A39">
        <w:rPr>
          <w:rtl/>
        </w:rPr>
        <w:t>(2)</w:t>
      </w:r>
      <w:r w:rsidRPr="00511394">
        <w:rPr>
          <w:rtl/>
        </w:rPr>
        <w:t>(2)</w:t>
      </w:r>
      <w:r w:rsidRPr="00511394">
        <w:rPr>
          <w:rFonts w:hint="cs"/>
          <w:rtl/>
        </w:rPr>
        <w:t xml:space="preserve"> من </w:t>
      </w:r>
      <w:r w:rsidR="00E55C9E">
        <w:rPr>
          <w:rtl/>
        </w:rPr>
        <w:t>المادة 129</w:t>
      </w:r>
      <w:r w:rsidRPr="00511394">
        <w:rPr>
          <w:rtl/>
        </w:rPr>
        <w:t xml:space="preserve">؛ </w:t>
      </w:r>
      <w:r w:rsidRPr="00511394">
        <w:rPr>
          <w:rFonts w:hint="cs"/>
          <w:rtl/>
        </w:rPr>
        <w:t>والفقرة</w:t>
      </w:r>
      <w:r w:rsidR="00E55C9E">
        <w:rPr>
          <w:rFonts w:hint="eastAsia"/>
          <w:rtl/>
        </w:rPr>
        <w:t> </w:t>
      </w:r>
      <w:r w:rsidR="00CD3A39">
        <w:rPr>
          <w:rtl/>
        </w:rPr>
        <w:t>(2)</w:t>
      </w:r>
      <w:r w:rsidRPr="00511394">
        <w:rPr>
          <w:rtl/>
        </w:rPr>
        <w:t>(2)</w:t>
      </w:r>
      <w:r w:rsidRPr="00511394">
        <w:rPr>
          <w:rFonts w:hint="cs"/>
          <w:rtl/>
        </w:rPr>
        <w:t xml:space="preserve"> من </w:t>
      </w:r>
      <w:r w:rsidRPr="00511394">
        <w:rPr>
          <w:rtl/>
        </w:rPr>
        <w:t>المادة</w:t>
      </w:r>
      <w:r w:rsidRPr="00511394">
        <w:rPr>
          <w:rFonts w:hint="cs"/>
          <w:rtl/>
        </w:rPr>
        <w:t xml:space="preserve"> </w:t>
      </w:r>
      <w:r w:rsidRPr="00511394">
        <w:rPr>
          <w:rtl/>
        </w:rPr>
        <w:t>135</w:t>
      </w:r>
      <w:r w:rsidRPr="00511394">
        <w:rPr>
          <w:rFonts w:hint="cs"/>
          <w:rtl/>
        </w:rPr>
        <w:t xml:space="preserve"> والفقرة </w:t>
      </w:r>
      <w:r w:rsidR="00CD3A39">
        <w:rPr>
          <w:rtl/>
        </w:rPr>
        <w:t>(2)</w:t>
      </w:r>
      <w:r w:rsidRPr="00511394">
        <w:rPr>
          <w:rtl/>
        </w:rPr>
        <w:t>(2)</w:t>
      </w:r>
      <w:r w:rsidRPr="00511394">
        <w:rPr>
          <w:rFonts w:hint="cs"/>
          <w:rtl/>
        </w:rPr>
        <w:t xml:space="preserve"> من </w:t>
      </w:r>
      <w:r w:rsidRPr="00511394">
        <w:rPr>
          <w:rtl/>
        </w:rPr>
        <w:t xml:space="preserve">المادة 138 من القانون الجنائي)، </w:t>
      </w:r>
      <w:r w:rsidRPr="00511394">
        <w:rPr>
          <w:rFonts w:hint="cs"/>
          <w:rtl/>
        </w:rPr>
        <w:t>مع اعتبار</w:t>
      </w:r>
      <w:r w:rsidRPr="00511394">
        <w:rPr>
          <w:rtl/>
        </w:rPr>
        <w:t xml:space="preserve"> الجرائم </w:t>
      </w:r>
      <w:r w:rsidRPr="00511394">
        <w:rPr>
          <w:rFonts w:hint="cs"/>
          <w:rtl/>
        </w:rPr>
        <w:t>الأخرى</w:t>
      </w:r>
      <w:r w:rsidRPr="00511394">
        <w:rPr>
          <w:rtl/>
        </w:rPr>
        <w:t>. وينص القانون الجنائي على المسؤولية الجنائية عن بعض الجرائم</w:t>
      </w:r>
      <w:r w:rsidRPr="00511394">
        <w:rPr>
          <w:rFonts w:hint="cs"/>
          <w:rtl/>
        </w:rPr>
        <w:t xml:space="preserve"> التي يستغل فيها</w:t>
      </w:r>
      <w:r w:rsidRPr="00511394">
        <w:rPr>
          <w:rtl/>
        </w:rPr>
        <w:t xml:space="preserve"> الجاني </w:t>
      </w:r>
      <w:r w:rsidRPr="00511394">
        <w:rPr>
          <w:rFonts w:hint="cs"/>
          <w:rtl/>
        </w:rPr>
        <w:t xml:space="preserve">اعتماد </w:t>
      </w:r>
      <w:r w:rsidRPr="00511394">
        <w:rPr>
          <w:rtl/>
        </w:rPr>
        <w:t xml:space="preserve">الضحية </w:t>
      </w:r>
      <w:r w:rsidRPr="00511394">
        <w:rPr>
          <w:rFonts w:hint="cs"/>
          <w:rtl/>
        </w:rPr>
        <w:t>على الآخرين</w:t>
      </w:r>
      <w:r w:rsidRPr="00511394">
        <w:rPr>
          <w:rtl/>
        </w:rPr>
        <w:t xml:space="preserve"> أو ضعف</w:t>
      </w:r>
      <w:r w:rsidRPr="00511394">
        <w:rPr>
          <w:rFonts w:hint="cs"/>
          <w:rtl/>
        </w:rPr>
        <w:t>ه، ربما</w:t>
      </w:r>
      <w:r w:rsidRPr="00511394">
        <w:rPr>
          <w:rtl/>
        </w:rPr>
        <w:t xml:space="preserve"> </w:t>
      </w:r>
      <w:r w:rsidRPr="00511394">
        <w:rPr>
          <w:rFonts w:hint="cs"/>
          <w:rtl/>
        </w:rPr>
        <w:t>بسبب</w:t>
      </w:r>
      <w:r w:rsidRPr="00511394">
        <w:rPr>
          <w:rtl/>
        </w:rPr>
        <w:t xml:space="preserve"> </w:t>
      </w:r>
      <w:r w:rsidRPr="00511394">
        <w:rPr>
          <w:rFonts w:hint="cs"/>
          <w:rtl/>
        </w:rPr>
        <w:t>الإعاقة</w:t>
      </w:r>
      <w:r w:rsidR="000C4922">
        <w:rPr>
          <w:rFonts w:hint="cs"/>
          <w:rtl/>
        </w:rPr>
        <w:t xml:space="preserve"> </w:t>
      </w:r>
      <w:r w:rsidRPr="00511394">
        <w:rPr>
          <w:rtl/>
        </w:rPr>
        <w:t>(الماد</w:t>
      </w:r>
      <w:r w:rsidRPr="00511394">
        <w:rPr>
          <w:rFonts w:hint="cs"/>
          <w:rtl/>
        </w:rPr>
        <w:t>تان</w:t>
      </w:r>
      <w:r w:rsidRPr="00511394">
        <w:rPr>
          <w:rtl/>
        </w:rPr>
        <w:t xml:space="preserve"> 147</w:t>
      </w:r>
      <w:r w:rsidRPr="00511394">
        <w:rPr>
          <w:rFonts w:hint="cs"/>
          <w:rtl/>
        </w:rPr>
        <w:t xml:space="preserve"> و</w:t>
      </w:r>
      <w:r w:rsidRPr="00511394">
        <w:rPr>
          <w:rtl/>
        </w:rPr>
        <w:t>151 من القانون الجنائي).</w:t>
      </w:r>
    </w:p>
    <w:p w:rsidR="00324C73" w:rsidRPr="00511394" w:rsidRDefault="00324C73" w:rsidP="00400840">
      <w:pPr>
        <w:pStyle w:val="SingleTxtGA"/>
        <w:rPr>
          <w:rStyle w:val="Strong"/>
          <w:bCs w:val="0"/>
          <w:rtl/>
        </w:rPr>
      </w:pPr>
      <w:r w:rsidRPr="00511394">
        <w:rPr>
          <w:rStyle w:val="Strong"/>
          <w:rFonts w:hint="cs"/>
          <w:bCs w:val="0"/>
          <w:rtl/>
        </w:rPr>
        <w:t>93</w:t>
      </w:r>
      <w:r w:rsidR="00997013" w:rsidRPr="00511394">
        <w:rPr>
          <w:rStyle w:val="Strong"/>
          <w:rFonts w:hint="cs"/>
          <w:bCs w:val="0"/>
          <w:rtl/>
        </w:rPr>
        <w:t>-</w:t>
      </w:r>
      <w:r w:rsidR="00997013" w:rsidRPr="00511394">
        <w:rPr>
          <w:rStyle w:val="Strong"/>
          <w:rFonts w:hint="cs"/>
          <w:bCs w:val="0"/>
          <w:rtl/>
        </w:rPr>
        <w:tab/>
      </w:r>
      <w:r w:rsidRPr="00511394">
        <w:rPr>
          <w:rStyle w:val="Strong"/>
          <w:bCs w:val="0"/>
          <w:rtl/>
        </w:rPr>
        <w:t xml:space="preserve">ويشمل التدريب على التواصل مع الضحايا </w:t>
      </w:r>
      <w:r w:rsidRPr="00511394">
        <w:rPr>
          <w:rStyle w:val="Strong"/>
          <w:rFonts w:hint="cs"/>
          <w:bCs w:val="0"/>
          <w:rtl/>
        </w:rPr>
        <w:t>المنظم من</w:t>
      </w:r>
      <w:r w:rsidRPr="00511394">
        <w:rPr>
          <w:rStyle w:val="Strong"/>
          <w:bCs w:val="0"/>
          <w:rtl/>
        </w:rPr>
        <w:t xml:space="preserve"> قبل الشرطة الليتوانية مسألة التمييز على أساس الإعاقة. </w:t>
      </w:r>
      <w:r w:rsidRPr="00511394">
        <w:rPr>
          <w:rStyle w:val="Strong"/>
          <w:rFonts w:hint="cs"/>
          <w:bCs w:val="0"/>
          <w:rtl/>
        </w:rPr>
        <w:t xml:space="preserve">وقد عرف </w:t>
      </w:r>
      <w:r w:rsidRPr="00511394">
        <w:rPr>
          <w:rStyle w:val="Strong"/>
          <w:bCs w:val="0"/>
          <w:rtl/>
        </w:rPr>
        <w:t>عام 2010</w:t>
      </w:r>
      <w:r w:rsidRPr="00511394">
        <w:rPr>
          <w:rStyle w:val="Strong"/>
          <w:rFonts w:hint="cs"/>
          <w:bCs w:val="0"/>
          <w:rtl/>
        </w:rPr>
        <w:t xml:space="preserve"> تنظيم </w:t>
      </w:r>
      <w:r w:rsidRPr="00511394">
        <w:rPr>
          <w:rStyle w:val="Strong"/>
          <w:bCs w:val="0"/>
          <w:rtl/>
        </w:rPr>
        <w:t xml:space="preserve">15 حلقة دراسية </w:t>
      </w:r>
      <w:r w:rsidRPr="00511394">
        <w:rPr>
          <w:rStyle w:val="Strong"/>
          <w:rFonts w:hint="cs"/>
          <w:bCs w:val="0"/>
          <w:rtl/>
        </w:rPr>
        <w:t>في هذا الصدد</w:t>
      </w:r>
      <w:r w:rsidRPr="00511394">
        <w:rPr>
          <w:rStyle w:val="Strong"/>
          <w:bCs w:val="0"/>
          <w:rtl/>
        </w:rPr>
        <w:t xml:space="preserve"> بمشاركة 223 </w:t>
      </w:r>
      <w:r w:rsidRPr="00511394">
        <w:rPr>
          <w:rStyle w:val="Strong"/>
          <w:rFonts w:hint="cs"/>
          <w:bCs w:val="0"/>
          <w:rtl/>
        </w:rPr>
        <w:t>ضابطا</w:t>
      </w:r>
      <w:r w:rsidR="00BD7512">
        <w:rPr>
          <w:rStyle w:val="Strong"/>
          <w:rFonts w:hint="cs"/>
          <w:bCs w:val="0"/>
          <w:rtl/>
        </w:rPr>
        <w:t>ً</w:t>
      </w:r>
      <w:r w:rsidRPr="00511394">
        <w:rPr>
          <w:rStyle w:val="Strong"/>
          <w:rFonts w:hint="cs"/>
          <w:bCs w:val="0"/>
          <w:rtl/>
        </w:rPr>
        <w:t xml:space="preserve"> من</w:t>
      </w:r>
      <w:r w:rsidRPr="00511394">
        <w:rPr>
          <w:rStyle w:val="Strong"/>
          <w:bCs w:val="0"/>
          <w:rtl/>
        </w:rPr>
        <w:t xml:space="preserve"> ضباط الشرطة. </w:t>
      </w:r>
      <w:r w:rsidRPr="00511394">
        <w:rPr>
          <w:rStyle w:val="Strong"/>
          <w:rFonts w:hint="cs"/>
          <w:bCs w:val="0"/>
          <w:rtl/>
        </w:rPr>
        <w:t xml:space="preserve">واجتمع </w:t>
      </w:r>
      <w:r w:rsidRPr="00511394">
        <w:rPr>
          <w:rStyle w:val="Strong"/>
          <w:bCs w:val="0"/>
          <w:rtl/>
        </w:rPr>
        <w:t xml:space="preserve">110 </w:t>
      </w:r>
      <w:r w:rsidRPr="00511394">
        <w:rPr>
          <w:rStyle w:val="Strong"/>
          <w:rFonts w:hint="cs"/>
          <w:bCs w:val="0"/>
          <w:rtl/>
        </w:rPr>
        <w:t>من</w:t>
      </w:r>
      <w:r w:rsidRPr="00511394">
        <w:rPr>
          <w:rStyle w:val="Strong"/>
          <w:bCs w:val="0"/>
          <w:rtl/>
        </w:rPr>
        <w:t xml:space="preserve"> ضباط الشرطة</w:t>
      </w:r>
      <w:r w:rsidRPr="00511394">
        <w:rPr>
          <w:rStyle w:val="Strong"/>
          <w:rFonts w:hint="cs"/>
          <w:bCs w:val="0"/>
          <w:rtl/>
        </w:rPr>
        <w:t xml:space="preserve"> في</w:t>
      </w:r>
      <w:r w:rsidRPr="00511394">
        <w:rPr>
          <w:rStyle w:val="Strong"/>
          <w:bCs w:val="0"/>
          <w:rtl/>
        </w:rPr>
        <w:t xml:space="preserve"> 8 دورات تدريبية </w:t>
      </w:r>
      <w:r w:rsidRPr="00511394">
        <w:rPr>
          <w:rStyle w:val="Strong"/>
          <w:rFonts w:hint="cs"/>
          <w:bCs w:val="0"/>
          <w:rtl/>
        </w:rPr>
        <w:t>نظمت</w:t>
      </w:r>
      <w:r w:rsidRPr="00511394">
        <w:rPr>
          <w:rStyle w:val="Strong"/>
          <w:bCs w:val="0"/>
          <w:rtl/>
        </w:rPr>
        <w:t xml:space="preserve"> عام 2011. </w:t>
      </w:r>
      <w:r w:rsidRPr="00511394">
        <w:rPr>
          <w:rStyle w:val="Strong"/>
          <w:rFonts w:hint="cs"/>
          <w:bCs w:val="0"/>
          <w:rtl/>
        </w:rPr>
        <w:t>ونظمت</w:t>
      </w:r>
      <w:r w:rsidRPr="00511394">
        <w:rPr>
          <w:rStyle w:val="Strong"/>
          <w:bCs w:val="0"/>
          <w:rtl/>
        </w:rPr>
        <w:t xml:space="preserve"> مدرسة الشرطة الليتوانية تدريب</w:t>
      </w:r>
      <w:r w:rsidRPr="00511394">
        <w:rPr>
          <w:rStyle w:val="Strong"/>
          <w:rFonts w:hint="cs"/>
          <w:bCs w:val="0"/>
          <w:rtl/>
        </w:rPr>
        <w:t>ا</w:t>
      </w:r>
      <w:r w:rsidR="00BD7512">
        <w:rPr>
          <w:rStyle w:val="Strong"/>
          <w:rFonts w:hint="cs"/>
          <w:bCs w:val="0"/>
          <w:rtl/>
        </w:rPr>
        <w:t>ً</w:t>
      </w:r>
      <w:r w:rsidRPr="00511394">
        <w:rPr>
          <w:rStyle w:val="Strong"/>
          <w:bCs w:val="0"/>
          <w:rtl/>
        </w:rPr>
        <w:t xml:space="preserve"> على التفاعل مع الأشخاص ذوي الإعاقة</w:t>
      </w:r>
      <w:r w:rsidRPr="00511394">
        <w:rPr>
          <w:rStyle w:val="Strong"/>
          <w:rFonts w:hint="cs"/>
          <w:bCs w:val="0"/>
          <w:rtl/>
        </w:rPr>
        <w:t xml:space="preserve"> </w:t>
      </w:r>
      <w:r w:rsidRPr="00511394">
        <w:rPr>
          <w:rStyle w:val="Strong"/>
          <w:bCs w:val="0"/>
          <w:rtl/>
        </w:rPr>
        <w:t>عام 2011، حضره 171 من ضباط الشرطة.</w:t>
      </w:r>
    </w:p>
    <w:p w:rsidR="00324C73" w:rsidRPr="00511394" w:rsidRDefault="00E55C9E" w:rsidP="00E55C9E">
      <w:pPr>
        <w:pStyle w:val="H1GA"/>
        <w:rPr>
          <w:rtl/>
        </w:rPr>
      </w:pPr>
      <w:r>
        <w:rPr>
          <w:rFonts w:hint="cs"/>
          <w:rtl/>
        </w:rPr>
        <w:tab/>
      </w:r>
      <w:r>
        <w:rPr>
          <w:rFonts w:hint="cs"/>
          <w:rtl/>
        </w:rPr>
        <w:tab/>
      </w:r>
      <w:r w:rsidR="00324C73" w:rsidRPr="00511394">
        <w:rPr>
          <w:rtl/>
        </w:rPr>
        <w:t>المادة 14</w:t>
      </w:r>
      <w:r>
        <w:rPr>
          <w:rFonts w:hint="cs"/>
          <w:rtl/>
        </w:rPr>
        <w:tab/>
      </w:r>
      <w:r>
        <w:rPr>
          <w:rtl/>
        </w:rPr>
        <w:br/>
      </w:r>
      <w:r w:rsidR="00324C73" w:rsidRPr="00511394">
        <w:rPr>
          <w:rtl/>
        </w:rPr>
        <w:t>حرية الشخص وأمنه</w:t>
      </w:r>
    </w:p>
    <w:p w:rsidR="00324C73" w:rsidRPr="00511394" w:rsidRDefault="00324C73" w:rsidP="00400840">
      <w:pPr>
        <w:pStyle w:val="SingleTxtGA"/>
        <w:rPr>
          <w:rtl/>
        </w:rPr>
      </w:pPr>
      <w:r w:rsidRPr="00511394">
        <w:rPr>
          <w:rtl/>
        </w:rPr>
        <w:t>94</w:t>
      </w:r>
      <w:r w:rsidR="00997013" w:rsidRPr="00511394">
        <w:rPr>
          <w:rFonts w:hint="cs"/>
          <w:rtl/>
        </w:rPr>
        <w:t>-</w:t>
      </w:r>
      <w:r w:rsidR="00997013" w:rsidRPr="00511394">
        <w:rPr>
          <w:rFonts w:hint="cs"/>
          <w:rtl/>
        </w:rPr>
        <w:tab/>
      </w:r>
      <w:r w:rsidRPr="00511394">
        <w:rPr>
          <w:rFonts w:hint="cs"/>
          <w:rtl/>
        </w:rPr>
        <w:t>تنص</w:t>
      </w:r>
      <w:r w:rsidRPr="00511394">
        <w:rPr>
          <w:rtl/>
        </w:rPr>
        <w:t xml:space="preserve"> المادة 20 من الدستور و</w:t>
      </w:r>
      <w:r w:rsidRPr="00511394">
        <w:rPr>
          <w:rFonts w:hint="cs"/>
          <w:rtl/>
        </w:rPr>
        <w:t xml:space="preserve">الفقرة </w:t>
      </w:r>
      <w:r w:rsidRPr="00511394">
        <w:rPr>
          <w:rtl/>
        </w:rPr>
        <w:t>(1)</w:t>
      </w:r>
      <w:r w:rsidRPr="00511394">
        <w:rPr>
          <w:rFonts w:hint="cs"/>
          <w:rtl/>
        </w:rPr>
        <w:t xml:space="preserve"> من </w:t>
      </w:r>
      <w:r w:rsidRPr="00511394">
        <w:rPr>
          <w:rtl/>
        </w:rPr>
        <w:t>المادة 5 من الاتفاقية الأوروبية لحقوق الإنسان التي دخلت حيز النف</w:t>
      </w:r>
      <w:r w:rsidRPr="00511394">
        <w:rPr>
          <w:rFonts w:hint="cs"/>
          <w:rtl/>
        </w:rPr>
        <w:t>ا</w:t>
      </w:r>
      <w:r w:rsidRPr="00511394">
        <w:rPr>
          <w:rtl/>
        </w:rPr>
        <w:t xml:space="preserve">ذ في جمهورية ليتوانيا في 20 </w:t>
      </w:r>
      <w:r w:rsidRPr="00511394">
        <w:rPr>
          <w:rFonts w:hint="cs"/>
          <w:rtl/>
        </w:rPr>
        <w:t>حزيران/</w:t>
      </w:r>
      <w:r w:rsidRPr="00511394">
        <w:rPr>
          <w:rtl/>
        </w:rPr>
        <w:t>يوني</w:t>
      </w:r>
      <w:r w:rsidRPr="00511394">
        <w:rPr>
          <w:rFonts w:hint="cs"/>
          <w:rtl/>
        </w:rPr>
        <w:t>ه</w:t>
      </w:r>
      <w:r w:rsidRPr="00511394">
        <w:rPr>
          <w:rtl/>
        </w:rPr>
        <w:t xml:space="preserve"> 1995 على </w:t>
      </w:r>
      <w:r w:rsidRPr="00511394">
        <w:rPr>
          <w:rFonts w:hint="cs"/>
          <w:rtl/>
        </w:rPr>
        <w:t>حرمة</w:t>
      </w:r>
      <w:r w:rsidRPr="00511394">
        <w:rPr>
          <w:rtl/>
        </w:rPr>
        <w:t xml:space="preserve"> </w:t>
      </w:r>
      <w:r w:rsidRPr="00511394">
        <w:rPr>
          <w:rtl/>
        </w:rPr>
        <w:lastRenderedPageBreak/>
        <w:t xml:space="preserve">حرية الإنسان. </w:t>
      </w:r>
      <w:r w:rsidRPr="00511394">
        <w:rPr>
          <w:rFonts w:hint="cs"/>
          <w:rtl/>
        </w:rPr>
        <w:t>وقد كُ</w:t>
      </w:r>
      <w:r w:rsidRPr="00511394">
        <w:rPr>
          <w:rtl/>
        </w:rPr>
        <w:t xml:space="preserve">رس حكم مماثل </w:t>
      </w:r>
      <w:r w:rsidR="001D494A">
        <w:rPr>
          <w:rtl/>
        </w:rPr>
        <w:t>أيضاً</w:t>
      </w:r>
      <w:r w:rsidRPr="00511394">
        <w:rPr>
          <w:rtl/>
        </w:rPr>
        <w:t xml:space="preserve"> في المادة 9 من العهد الدولي الخاص بالحقوق المدنية والسياسية، والمادة 6 من ميثاق الحقوق الأساسية للاتحاد الأوروبي: لا يجوز</w:t>
      </w:r>
      <w:r w:rsidRPr="00511394">
        <w:rPr>
          <w:rFonts w:hint="cs"/>
          <w:rtl/>
        </w:rPr>
        <w:t xml:space="preserve"> إلقاء</w:t>
      </w:r>
      <w:r w:rsidRPr="00511394">
        <w:rPr>
          <w:rtl/>
        </w:rPr>
        <w:t xml:space="preserve"> القبض على أي </w:t>
      </w:r>
      <w:r w:rsidRPr="00511394">
        <w:rPr>
          <w:rFonts w:hint="cs"/>
          <w:rtl/>
        </w:rPr>
        <w:t xml:space="preserve">شخص أو </w:t>
      </w:r>
      <w:r w:rsidRPr="00511394">
        <w:rPr>
          <w:rtl/>
        </w:rPr>
        <w:t>اعتقا</w:t>
      </w:r>
      <w:r w:rsidRPr="00511394">
        <w:rPr>
          <w:rFonts w:hint="cs"/>
          <w:rtl/>
        </w:rPr>
        <w:t xml:space="preserve">له </w:t>
      </w:r>
      <w:r w:rsidRPr="00511394">
        <w:rPr>
          <w:rtl/>
        </w:rPr>
        <w:t>تعسفا</w:t>
      </w:r>
      <w:r w:rsidR="00BD7512">
        <w:rPr>
          <w:rFonts w:hint="cs"/>
          <w:rtl/>
        </w:rPr>
        <w:t>ً</w:t>
      </w:r>
      <w:r w:rsidRPr="00511394">
        <w:rPr>
          <w:rFonts w:hint="cs"/>
          <w:rtl/>
        </w:rPr>
        <w:t>؛</w:t>
      </w:r>
      <w:r w:rsidRPr="00511394">
        <w:rPr>
          <w:rtl/>
        </w:rPr>
        <w:t xml:space="preserve"> ولا يجوز حرمان أي </w:t>
      </w:r>
      <w:r w:rsidRPr="00511394">
        <w:rPr>
          <w:rFonts w:hint="cs"/>
          <w:rtl/>
        </w:rPr>
        <w:t xml:space="preserve">شخص </w:t>
      </w:r>
      <w:r w:rsidRPr="00511394">
        <w:rPr>
          <w:rtl/>
        </w:rPr>
        <w:t xml:space="preserve">من حريته </w:t>
      </w:r>
      <w:r w:rsidRPr="00511394">
        <w:rPr>
          <w:rFonts w:hint="cs"/>
          <w:rtl/>
        </w:rPr>
        <w:t>إلا على أساس</w:t>
      </w:r>
      <w:r w:rsidRPr="00511394">
        <w:rPr>
          <w:rtl/>
        </w:rPr>
        <w:t xml:space="preserve"> </w:t>
      </w:r>
      <w:r w:rsidRPr="00511394">
        <w:rPr>
          <w:rFonts w:hint="cs"/>
          <w:rtl/>
        </w:rPr>
        <w:t>ا</w:t>
      </w:r>
      <w:r w:rsidRPr="00511394">
        <w:rPr>
          <w:rtl/>
        </w:rPr>
        <w:t>لإجراءات التي ينص عليها القانون</w:t>
      </w:r>
      <w:r w:rsidRPr="00511394">
        <w:rPr>
          <w:rFonts w:hint="cs"/>
          <w:rtl/>
        </w:rPr>
        <w:t xml:space="preserve"> و</w:t>
      </w:r>
      <w:r w:rsidR="001D494A">
        <w:rPr>
          <w:rtl/>
        </w:rPr>
        <w:t>وفقاً</w:t>
      </w:r>
      <w:r w:rsidRPr="00511394">
        <w:rPr>
          <w:rtl/>
        </w:rPr>
        <w:t xml:space="preserve"> </w:t>
      </w:r>
      <w:r w:rsidRPr="00511394">
        <w:rPr>
          <w:rFonts w:hint="cs"/>
          <w:rtl/>
        </w:rPr>
        <w:t>لها</w:t>
      </w:r>
      <w:r w:rsidRPr="00511394">
        <w:rPr>
          <w:rtl/>
        </w:rPr>
        <w:t xml:space="preserve">. </w:t>
      </w:r>
      <w:r w:rsidRPr="00511394">
        <w:rPr>
          <w:rFonts w:hint="cs"/>
          <w:rtl/>
        </w:rPr>
        <w:t>و</w:t>
      </w:r>
      <w:r w:rsidRPr="00511394">
        <w:rPr>
          <w:rtl/>
        </w:rPr>
        <w:t>ينطبق</w:t>
      </w:r>
      <w:r w:rsidRPr="00511394">
        <w:rPr>
          <w:rFonts w:hint="cs"/>
          <w:rtl/>
        </w:rPr>
        <w:t xml:space="preserve"> الحكم</w:t>
      </w:r>
      <w:r w:rsidRPr="00511394">
        <w:rPr>
          <w:rtl/>
        </w:rPr>
        <w:t xml:space="preserve"> الدستوري </w:t>
      </w:r>
      <w:r w:rsidRPr="00511394">
        <w:rPr>
          <w:rFonts w:hint="cs"/>
          <w:rtl/>
        </w:rPr>
        <w:t>المذكور المتعلق ب</w:t>
      </w:r>
      <w:r w:rsidRPr="00511394">
        <w:rPr>
          <w:rtl/>
        </w:rPr>
        <w:t xml:space="preserve">حرمة حرية الإنسان على جميع الأشخاص، بما في ذلك ذوي </w:t>
      </w:r>
      <w:r w:rsidRPr="00511394">
        <w:rPr>
          <w:rFonts w:hint="cs"/>
          <w:rtl/>
        </w:rPr>
        <w:t>الإعاقة</w:t>
      </w:r>
      <w:r w:rsidRPr="00511394">
        <w:rPr>
          <w:rtl/>
        </w:rPr>
        <w:t xml:space="preserve">. </w:t>
      </w:r>
      <w:r w:rsidRPr="00511394">
        <w:rPr>
          <w:rFonts w:hint="cs"/>
          <w:rtl/>
        </w:rPr>
        <w:t xml:space="preserve">ولا تتضمن </w:t>
      </w:r>
      <w:r w:rsidRPr="00511394">
        <w:rPr>
          <w:rtl/>
        </w:rPr>
        <w:t>قوانين ولوائح جمهورية ليتوانيا أي</w:t>
      </w:r>
      <w:r w:rsidRPr="00511394">
        <w:rPr>
          <w:rFonts w:hint="cs"/>
          <w:rtl/>
        </w:rPr>
        <w:t>ة</w:t>
      </w:r>
      <w:r w:rsidRPr="00511394">
        <w:rPr>
          <w:rtl/>
        </w:rPr>
        <w:t xml:space="preserve"> أحكام تنص على </w:t>
      </w:r>
      <w:r w:rsidRPr="00511394">
        <w:rPr>
          <w:rFonts w:hint="cs"/>
          <w:rtl/>
        </w:rPr>
        <w:t xml:space="preserve">إمكانية </w:t>
      </w:r>
      <w:r w:rsidRPr="00511394">
        <w:rPr>
          <w:rtl/>
        </w:rPr>
        <w:t xml:space="preserve">سجن شخص </w:t>
      </w:r>
      <w:r w:rsidRPr="00511394">
        <w:rPr>
          <w:rFonts w:hint="cs"/>
          <w:rtl/>
        </w:rPr>
        <w:t xml:space="preserve">ما </w:t>
      </w:r>
      <w:r w:rsidRPr="00511394">
        <w:rPr>
          <w:rtl/>
        </w:rPr>
        <w:t>على أساس الإعاقة.</w:t>
      </w:r>
    </w:p>
    <w:p w:rsidR="00324C73" w:rsidRPr="00511394" w:rsidRDefault="00324C73" w:rsidP="00E55C9E">
      <w:pPr>
        <w:pStyle w:val="SingleTxtGA"/>
        <w:rPr>
          <w:rtl/>
        </w:rPr>
      </w:pPr>
      <w:r w:rsidRPr="00511394">
        <w:rPr>
          <w:rtl/>
        </w:rPr>
        <w:t>95</w:t>
      </w:r>
      <w:r w:rsidR="00997013" w:rsidRPr="00511394">
        <w:rPr>
          <w:rFonts w:hint="cs"/>
          <w:rtl/>
        </w:rPr>
        <w:t>-</w:t>
      </w:r>
      <w:r w:rsidR="00997013" w:rsidRPr="00511394">
        <w:rPr>
          <w:rFonts w:hint="cs"/>
          <w:rtl/>
        </w:rPr>
        <w:tab/>
      </w:r>
      <w:r w:rsidRPr="00511394">
        <w:rPr>
          <w:rFonts w:hint="cs"/>
          <w:rtl/>
        </w:rPr>
        <w:t>وكرست</w:t>
      </w:r>
      <w:r w:rsidRPr="00511394">
        <w:rPr>
          <w:rtl/>
        </w:rPr>
        <w:t xml:space="preserve"> المادة 6 من قانون تنفيذ العقوبات الجزائية </w:t>
      </w:r>
      <w:r w:rsidRPr="00511394">
        <w:rPr>
          <w:rFonts w:hint="cs"/>
          <w:rtl/>
        </w:rPr>
        <w:t>ل</w:t>
      </w:r>
      <w:r w:rsidRPr="00511394">
        <w:rPr>
          <w:rtl/>
        </w:rPr>
        <w:t xml:space="preserve">جمهورية ليتوانيا </w:t>
      </w:r>
      <w:r w:rsidR="00D8717F" w:rsidRPr="00D8717F">
        <w:rPr>
          <w:i/>
          <w:iCs/>
          <w:rtl/>
        </w:rPr>
        <w:t>(الجريدة الرسمية</w:t>
      </w:r>
      <w:r w:rsidRPr="00511394">
        <w:rPr>
          <w:rFonts w:hint="cs"/>
          <w:rtl/>
        </w:rPr>
        <w:t xml:space="preserve"> </w:t>
      </w:r>
      <w:r w:rsidRPr="00511394">
        <w:rPr>
          <w:rtl/>
        </w:rPr>
        <w:t xml:space="preserve">رقم 73-3084، 2002) مبدأ المساواة بين </w:t>
      </w:r>
      <w:r w:rsidRPr="00511394">
        <w:rPr>
          <w:rFonts w:hint="cs"/>
          <w:rtl/>
        </w:rPr>
        <w:t>الأشخاص المدانين</w:t>
      </w:r>
      <w:r w:rsidRPr="00511394">
        <w:rPr>
          <w:rtl/>
        </w:rPr>
        <w:t xml:space="preserve"> </w:t>
      </w:r>
      <w:r w:rsidRPr="00511394">
        <w:rPr>
          <w:rFonts w:hint="cs"/>
          <w:rtl/>
        </w:rPr>
        <w:t>بموجب</w:t>
      </w:r>
      <w:r w:rsidRPr="00511394">
        <w:rPr>
          <w:rtl/>
        </w:rPr>
        <w:t xml:space="preserve"> قوانين العقوبات. وتنص </w:t>
      </w:r>
      <w:r w:rsidRPr="00511394">
        <w:rPr>
          <w:rFonts w:hint="cs"/>
          <w:rtl/>
        </w:rPr>
        <w:t>تلك</w:t>
      </w:r>
      <w:r w:rsidRPr="00511394">
        <w:rPr>
          <w:rtl/>
        </w:rPr>
        <w:t xml:space="preserve"> المادة على أن تطبيق القوانين الجزائية </w:t>
      </w:r>
      <w:r w:rsidRPr="00511394">
        <w:rPr>
          <w:rFonts w:hint="cs"/>
          <w:rtl/>
        </w:rPr>
        <w:t>خاضع</w:t>
      </w:r>
      <w:r w:rsidRPr="00511394">
        <w:rPr>
          <w:rtl/>
        </w:rPr>
        <w:t xml:space="preserve"> </w:t>
      </w:r>
      <w:r w:rsidRPr="00511394">
        <w:rPr>
          <w:rFonts w:hint="cs"/>
          <w:rtl/>
        </w:rPr>
        <w:t>ل</w:t>
      </w:r>
      <w:r w:rsidRPr="00511394">
        <w:rPr>
          <w:rtl/>
        </w:rPr>
        <w:t xml:space="preserve">مبدأ </w:t>
      </w:r>
      <w:r w:rsidRPr="00511394">
        <w:rPr>
          <w:rFonts w:hint="cs"/>
          <w:rtl/>
        </w:rPr>
        <w:t>المساواة بين</w:t>
      </w:r>
      <w:r w:rsidRPr="00511394">
        <w:rPr>
          <w:rtl/>
        </w:rPr>
        <w:t xml:space="preserve"> جميع المخالفين بصرف النظر عن </w:t>
      </w:r>
      <w:r w:rsidRPr="00511394">
        <w:rPr>
          <w:rFonts w:hint="cs"/>
          <w:rtl/>
        </w:rPr>
        <w:t xml:space="preserve">الأصل </w:t>
      </w:r>
      <w:proofErr w:type="spellStart"/>
      <w:r w:rsidRPr="00511394">
        <w:rPr>
          <w:rFonts w:hint="cs"/>
          <w:rtl/>
        </w:rPr>
        <w:t>الإثني</w:t>
      </w:r>
      <w:proofErr w:type="spellEnd"/>
      <w:r w:rsidRPr="00511394">
        <w:rPr>
          <w:rtl/>
        </w:rPr>
        <w:t xml:space="preserve"> أو</w:t>
      </w:r>
      <w:r w:rsidRPr="00511394">
        <w:rPr>
          <w:rFonts w:hint="cs"/>
          <w:rtl/>
        </w:rPr>
        <w:t xml:space="preserve"> نوع</w:t>
      </w:r>
      <w:r w:rsidRPr="00511394">
        <w:rPr>
          <w:rtl/>
        </w:rPr>
        <w:t xml:space="preserve"> الجنس أو ا</w:t>
      </w:r>
      <w:r w:rsidR="00E55C9E">
        <w:rPr>
          <w:rtl/>
        </w:rPr>
        <w:t xml:space="preserve">لوضع الاجتماعي أو الوضع المادي </w:t>
      </w:r>
      <w:r w:rsidRPr="00511394">
        <w:rPr>
          <w:rtl/>
        </w:rPr>
        <w:t>أو</w:t>
      </w:r>
      <w:r w:rsidR="00E55C9E">
        <w:rPr>
          <w:rFonts w:hint="cs"/>
          <w:rtl/>
        </w:rPr>
        <w:t> </w:t>
      </w:r>
      <w:r w:rsidRPr="00511394">
        <w:rPr>
          <w:rtl/>
        </w:rPr>
        <w:t xml:space="preserve">العرق، </w:t>
      </w:r>
      <w:r w:rsidRPr="00511394">
        <w:rPr>
          <w:rFonts w:hint="cs"/>
          <w:rtl/>
        </w:rPr>
        <w:t>أ</w:t>
      </w:r>
      <w:r w:rsidRPr="00511394">
        <w:rPr>
          <w:rtl/>
        </w:rPr>
        <w:t>و</w:t>
      </w:r>
      <w:r w:rsidRPr="00511394">
        <w:rPr>
          <w:rFonts w:hint="cs"/>
          <w:rtl/>
        </w:rPr>
        <w:t xml:space="preserve"> و</w:t>
      </w:r>
      <w:r w:rsidRPr="00511394">
        <w:rPr>
          <w:rtl/>
        </w:rPr>
        <w:t xml:space="preserve">جهات النظر السياسية والحزبية، </w:t>
      </w:r>
      <w:r w:rsidRPr="00511394">
        <w:rPr>
          <w:rFonts w:hint="cs"/>
          <w:rtl/>
        </w:rPr>
        <w:t>أ</w:t>
      </w:r>
      <w:r w:rsidRPr="00511394">
        <w:rPr>
          <w:rtl/>
        </w:rPr>
        <w:t>و</w:t>
      </w:r>
      <w:r w:rsidRPr="00511394">
        <w:rPr>
          <w:rFonts w:hint="cs"/>
          <w:rtl/>
        </w:rPr>
        <w:t xml:space="preserve"> المستوى </w:t>
      </w:r>
      <w:r w:rsidRPr="00511394">
        <w:rPr>
          <w:rtl/>
        </w:rPr>
        <w:t>التعليم</w:t>
      </w:r>
      <w:r w:rsidRPr="00511394">
        <w:rPr>
          <w:rFonts w:hint="cs"/>
          <w:rtl/>
        </w:rPr>
        <w:t>ي</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 xml:space="preserve">اللغة، </w:t>
      </w:r>
      <w:r w:rsidRPr="00511394">
        <w:rPr>
          <w:rFonts w:hint="cs"/>
          <w:rtl/>
        </w:rPr>
        <w:t xml:space="preserve">أو </w:t>
      </w:r>
      <w:r w:rsidRPr="00511394">
        <w:rPr>
          <w:rtl/>
        </w:rPr>
        <w:t>المعتقدات الدينية أو غيرها</w:t>
      </w:r>
      <w:r w:rsidRPr="00511394">
        <w:rPr>
          <w:rFonts w:hint="cs"/>
          <w:rtl/>
        </w:rPr>
        <w:t xml:space="preserve"> من </w:t>
      </w:r>
      <w:r w:rsidRPr="00511394">
        <w:rPr>
          <w:rtl/>
        </w:rPr>
        <w:t xml:space="preserve">المعتقدات، </w:t>
      </w:r>
      <w:r w:rsidRPr="00511394">
        <w:rPr>
          <w:rFonts w:hint="cs"/>
          <w:rtl/>
        </w:rPr>
        <w:t>أ</w:t>
      </w:r>
      <w:r w:rsidRPr="00511394">
        <w:rPr>
          <w:rtl/>
        </w:rPr>
        <w:t>و</w:t>
      </w:r>
      <w:r w:rsidRPr="00511394">
        <w:rPr>
          <w:rFonts w:hint="cs"/>
          <w:rtl/>
        </w:rPr>
        <w:t xml:space="preserve"> </w:t>
      </w:r>
      <w:r w:rsidRPr="00511394">
        <w:rPr>
          <w:rtl/>
        </w:rPr>
        <w:t xml:space="preserve">الخصائص الوراثية، </w:t>
      </w:r>
      <w:r w:rsidRPr="00511394">
        <w:rPr>
          <w:rFonts w:hint="cs"/>
          <w:rtl/>
        </w:rPr>
        <w:t xml:space="preserve">أو </w:t>
      </w:r>
      <w:r w:rsidRPr="00511394">
        <w:rPr>
          <w:rtl/>
        </w:rPr>
        <w:t xml:space="preserve">الإعاقة، </w:t>
      </w:r>
      <w:r w:rsidRPr="00511394">
        <w:rPr>
          <w:rFonts w:hint="cs"/>
          <w:rtl/>
        </w:rPr>
        <w:t>أو الميل</w:t>
      </w:r>
      <w:r w:rsidRPr="00511394">
        <w:rPr>
          <w:rtl/>
        </w:rPr>
        <w:t xml:space="preserve"> الجنسي، </w:t>
      </w:r>
      <w:r w:rsidRPr="00511394">
        <w:rPr>
          <w:rFonts w:hint="cs"/>
          <w:rtl/>
        </w:rPr>
        <w:t xml:space="preserve">أو </w:t>
      </w:r>
      <w:r w:rsidRPr="00511394">
        <w:rPr>
          <w:rtl/>
        </w:rPr>
        <w:t>نوع النشاط</w:t>
      </w:r>
      <w:r w:rsidRPr="00511394">
        <w:rPr>
          <w:rFonts w:hint="cs"/>
          <w:rtl/>
        </w:rPr>
        <w:t xml:space="preserve"> </w:t>
      </w:r>
      <w:r w:rsidRPr="00511394">
        <w:rPr>
          <w:rtl/>
        </w:rPr>
        <w:t>وطبيع</w:t>
      </w:r>
      <w:r w:rsidRPr="00511394">
        <w:rPr>
          <w:rFonts w:hint="cs"/>
          <w:rtl/>
        </w:rPr>
        <w:t>ته</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الإقامة و</w:t>
      </w:r>
      <w:r w:rsidRPr="00511394">
        <w:rPr>
          <w:rFonts w:hint="cs"/>
          <w:rtl/>
        </w:rPr>
        <w:t>ال</w:t>
      </w:r>
      <w:r w:rsidRPr="00511394">
        <w:rPr>
          <w:rtl/>
        </w:rPr>
        <w:t xml:space="preserve">ظروف </w:t>
      </w:r>
      <w:r w:rsidRPr="00511394">
        <w:rPr>
          <w:rFonts w:hint="cs"/>
          <w:rtl/>
        </w:rPr>
        <w:t>ال</w:t>
      </w:r>
      <w:r w:rsidRPr="00511394">
        <w:rPr>
          <w:rtl/>
        </w:rPr>
        <w:t xml:space="preserve">أخرى خارج </w:t>
      </w:r>
      <w:r w:rsidRPr="00511394">
        <w:rPr>
          <w:rFonts w:hint="cs"/>
          <w:rtl/>
        </w:rPr>
        <w:t xml:space="preserve">نطاق </w:t>
      </w:r>
      <w:r w:rsidRPr="00511394">
        <w:rPr>
          <w:rtl/>
        </w:rPr>
        <w:t>تشريعات جمهورية ليتوانيا. وينطبق هذا المبدأ على جميع أنواع العقوبات، بما في</w:t>
      </w:r>
      <w:r w:rsidRPr="00511394">
        <w:rPr>
          <w:rFonts w:hint="cs"/>
          <w:rtl/>
        </w:rPr>
        <w:t xml:space="preserve">ها </w:t>
      </w:r>
      <w:r w:rsidRPr="00511394">
        <w:rPr>
          <w:rtl/>
        </w:rPr>
        <w:t>السجن. وتجدر الإشارة إلى أن</w:t>
      </w:r>
      <w:r w:rsidRPr="00511394">
        <w:rPr>
          <w:rFonts w:hint="cs"/>
          <w:rtl/>
        </w:rPr>
        <w:t xml:space="preserve"> الأشخاص ذوي الإعاقة</w:t>
      </w:r>
      <w:r w:rsidRPr="00511394">
        <w:rPr>
          <w:rtl/>
        </w:rPr>
        <w:t xml:space="preserve"> الذين </w:t>
      </w:r>
      <w:r w:rsidRPr="00511394">
        <w:rPr>
          <w:rFonts w:hint="cs"/>
          <w:rtl/>
        </w:rPr>
        <w:t>يعتقلون أو يسجنون،</w:t>
      </w:r>
      <w:r w:rsidRPr="00511394">
        <w:rPr>
          <w:rtl/>
        </w:rPr>
        <w:t xml:space="preserve"> و</w:t>
      </w:r>
      <w:r w:rsidRPr="00511394">
        <w:rPr>
          <w:rFonts w:hint="cs"/>
          <w:rtl/>
        </w:rPr>
        <w:t>لو</w:t>
      </w:r>
      <w:r w:rsidRPr="00511394">
        <w:rPr>
          <w:rtl/>
        </w:rPr>
        <w:t xml:space="preserve"> مدى الحياة</w:t>
      </w:r>
      <w:r w:rsidRPr="00511394">
        <w:rPr>
          <w:rFonts w:hint="cs"/>
          <w:rtl/>
        </w:rPr>
        <w:t>،</w:t>
      </w:r>
      <w:r w:rsidRPr="00511394">
        <w:rPr>
          <w:rtl/>
        </w:rPr>
        <w:t xml:space="preserve"> </w:t>
      </w:r>
      <w:r w:rsidRPr="00511394">
        <w:rPr>
          <w:rFonts w:hint="cs"/>
          <w:rtl/>
        </w:rPr>
        <w:t xml:space="preserve">يحصلون </w:t>
      </w:r>
      <w:r w:rsidRPr="00511394">
        <w:rPr>
          <w:rtl/>
        </w:rPr>
        <w:t>بموجب</w:t>
      </w:r>
      <w:r w:rsidRPr="00511394">
        <w:rPr>
          <w:rFonts w:hint="cs"/>
          <w:rtl/>
        </w:rPr>
        <w:t xml:space="preserve"> الفقرة </w:t>
      </w:r>
      <w:r w:rsidRPr="00511394">
        <w:rPr>
          <w:rtl/>
        </w:rPr>
        <w:t>(5)</w:t>
      </w:r>
      <w:r w:rsidRPr="00511394">
        <w:rPr>
          <w:rFonts w:hint="cs"/>
          <w:rtl/>
        </w:rPr>
        <w:t xml:space="preserve"> من</w:t>
      </w:r>
      <w:r w:rsidRPr="00511394">
        <w:rPr>
          <w:rtl/>
        </w:rPr>
        <w:t xml:space="preserve"> المادة</w:t>
      </w:r>
      <w:r w:rsidR="00E55C9E">
        <w:rPr>
          <w:rFonts w:hint="cs"/>
          <w:rtl/>
        </w:rPr>
        <w:t> </w:t>
      </w:r>
      <w:r w:rsidRPr="00511394">
        <w:rPr>
          <w:rtl/>
        </w:rPr>
        <w:t xml:space="preserve">173 من قانون تنفيذ العقوبات الجزائية على تسهيل الإقامة </w:t>
      </w:r>
      <w:r w:rsidRPr="00511394">
        <w:rPr>
          <w:rFonts w:hint="cs"/>
          <w:rtl/>
        </w:rPr>
        <w:t>و</w:t>
      </w:r>
      <w:r w:rsidRPr="00511394">
        <w:rPr>
          <w:rtl/>
        </w:rPr>
        <w:t>ظروف المعيشة و</w:t>
      </w:r>
      <w:r w:rsidRPr="00511394">
        <w:rPr>
          <w:rFonts w:hint="cs"/>
          <w:rtl/>
        </w:rPr>
        <w:t xml:space="preserve">على </w:t>
      </w:r>
      <w:r w:rsidRPr="00511394">
        <w:rPr>
          <w:rtl/>
        </w:rPr>
        <w:t>معايير غذائية أ</w:t>
      </w:r>
      <w:r w:rsidRPr="00511394">
        <w:rPr>
          <w:rFonts w:hint="cs"/>
          <w:rtl/>
        </w:rPr>
        <w:t>فضل</w:t>
      </w:r>
      <w:r w:rsidRPr="00511394">
        <w:rPr>
          <w:rtl/>
        </w:rPr>
        <w:t xml:space="preserve">. </w:t>
      </w:r>
      <w:r w:rsidRPr="00511394">
        <w:rPr>
          <w:rFonts w:hint="cs"/>
          <w:rtl/>
        </w:rPr>
        <w:t xml:space="preserve">وتنص الفقرة </w:t>
      </w:r>
      <w:r w:rsidRPr="00511394">
        <w:rPr>
          <w:rtl/>
        </w:rPr>
        <w:t>(5)</w:t>
      </w:r>
      <w:r w:rsidRPr="00511394">
        <w:rPr>
          <w:rFonts w:hint="cs"/>
          <w:rtl/>
        </w:rPr>
        <w:t xml:space="preserve"> من</w:t>
      </w:r>
      <w:r w:rsidRPr="00511394">
        <w:rPr>
          <w:rtl/>
        </w:rPr>
        <w:t xml:space="preserve"> المادة 182 من قانون تنفيذ العقوبات الجزائية </w:t>
      </w:r>
      <w:r w:rsidRPr="00511394">
        <w:rPr>
          <w:rFonts w:hint="cs"/>
          <w:rtl/>
        </w:rPr>
        <w:t>ل</w:t>
      </w:r>
      <w:r w:rsidRPr="00511394">
        <w:rPr>
          <w:rtl/>
        </w:rPr>
        <w:t xml:space="preserve">جمهورية ليتوانيا على </w:t>
      </w:r>
      <w:r w:rsidRPr="00511394">
        <w:rPr>
          <w:rFonts w:hint="cs"/>
          <w:rtl/>
        </w:rPr>
        <w:t xml:space="preserve">توفير </w:t>
      </w:r>
      <w:r w:rsidRPr="00511394">
        <w:rPr>
          <w:rtl/>
        </w:rPr>
        <w:t>الدعم الاجتماعي</w:t>
      </w:r>
      <w:r w:rsidRPr="00511394">
        <w:rPr>
          <w:rFonts w:hint="cs"/>
          <w:rtl/>
        </w:rPr>
        <w:t xml:space="preserve"> للأشخاص ذوي الإعاقة</w:t>
      </w:r>
      <w:r w:rsidRPr="00511394">
        <w:rPr>
          <w:rtl/>
        </w:rPr>
        <w:t xml:space="preserve"> والمسنين المفرج عنهم من المؤسسات الإصلاحية ومرافق الاحتجاز بناء على طلبه</w:t>
      </w:r>
      <w:r w:rsidRPr="00511394">
        <w:rPr>
          <w:rFonts w:hint="cs"/>
          <w:rtl/>
        </w:rPr>
        <w:t>م</w:t>
      </w:r>
      <w:r w:rsidRPr="00511394">
        <w:rPr>
          <w:rtl/>
        </w:rPr>
        <w:t xml:space="preserve"> </w:t>
      </w:r>
      <w:r w:rsidRPr="00511394">
        <w:rPr>
          <w:rFonts w:hint="cs"/>
          <w:rtl/>
        </w:rPr>
        <w:t>وعملا</w:t>
      </w:r>
      <w:r w:rsidRPr="00511394">
        <w:rPr>
          <w:rtl/>
        </w:rPr>
        <w:t xml:space="preserve"> </w:t>
      </w:r>
      <w:r w:rsidRPr="00511394">
        <w:rPr>
          <w:rFonts w:hint="cs"/>
          <w:rtl/>
        </w:rPr>
        <w:t>ب</w:t>
      </w:r>
      <w:r w:rsidRPr="00511394">
        <w:rPr>
          <w:rtl/>
        </w:rPr>
        <w:t>قوانين جمهورية ليتوانيا.</w:t>
      </w:r>
    </w:p>
    <w:p w:rsidR="00324C73" w:rsidRPr="00511394" w:rsidRDefault="00324C73" w:rsidP="00BD7512">
      <w:pPr>
        <w:pStyle w:val="SingleTxtGA"/>
        <w:rPr>
          <w:rtl/>
        </w:rPr>
      </w:pPr>
      <w:r w:rsidRPr="00511394">
        <w:rPr>
          <w:rtl/>
        </w:rPr>
        <w:t>96</w:t>
      </w:r>
      <w:r w:rsidR="00997013" w:rsidRPr="00511394">
        <w:rPr>
          <w:rtl/>
        </w:rPr>
        <w:t>-</w:t>
      </w:r>
      <w:r w:rsidR="00997013" w:rsidRPr="00511394">
        <w:rPr>
          <w:rtl/>
        </w:rPr>
        <w:tab/>
      </w:r>
      <w:r w:rsidRPr="00511394">
        <w:rPr>
          <w:rtl/>
        </w:rPr>
        <w:t xml:space="preserve">وتنص الفقرة (1) من المادة </w:t>
      </w:r>
      <w:r w:rsidR="00BD7512">
        <w:rPr>
          <w:rFonts w:hint="cs"/>
          <w:rtl/>
        </w:rPr>
        <w:t>2-26</w:t>
      </w:r>
      <w:r w:rsidR="000C4922">
        <w:rPr>
          <w:rtl/>
        </w:rPr>
        <w:t xml:space="preserve"> </w:t>
      </w:r>
      <w:r w:rsidRPr="00511394">
        <w:rPr>
          <w:rtl/>
        </w:rPr>
        <w:t>من القانون المدني على حرمة حرية الشخص الطبيعي وأنه لا يجوز وضع الشخص المتمتع بالأهلية (ح</w:t>
      </w:r>
      <w:r w:rsidR="00CD3A39">
        <w:rPr>
          <w:rFonts w:hint="cs"/>
          <w:rtl/>
        </w:rPr>
        <w:t>ُ</w:t>
      </w:r>
      <w:r w:rsidRPr="00511394">
        <w:rPr>
          <w:rtl/>
        </w:rPr>
        <w:t>د</w:t>
      </w:r>
      <w:r w:rsidR="00CD3A39">
        <w:rPr>
          <w:rFonts w:hint="cs"/>
          <w:rtl/>
        </w:rPr>
        <w:t>ِّ</w:t>
      </w:r>
      <w:r w:rsidRPr="00511394">
        <w:rPr>
          <w:rtl/>
        </w:rPr>
        <w:t xml:space="preserve">د الأشخاص عديمو الأهلية القانونية في المادة 12 من القسم الفرعي من التقرير) تحت أي إشراف أو أن تفرض عليه أية قيود. ويوضع الأشخاص عديمو الأهلية تحت إشراف الوصي (المادة </w:t>
      </w:r>
      <w:r w:rsidR="00E55C9E">
        <w:rPr>
          <w:rFonts w:hint="cs"/>
          <w:rtl/>
        </w:rPr>
        <w:t>3-</w:t>
      </w:r>
      <w:r w:rsidRPr="00511394">
        <w:rPr>
          <w:rtl/>
        </w:rPr>
        <w:t xml:space="preserve">238 من القانون المدني)، وبالتالي تقيد حريتهم بالقدر اللازم لضمان رعايتهم وسلامتهم العامة. ولذلك يحظر تقييد حرية شخص عديم الأهلية بشكل غير معقول ودون أسباب. وتتضمن الفقرة (2) من المادة </w:t>
      </w:r>
      <w:r w:rsidR="00E55C9E">
        <w:rPr>
          <w:rFonts w:hint="cs"/>
          <w:rtl/>
        </w:rPr>
        <w:t>2-</w:t>
      </w:r>
      <w:r w:rsidR="00E55C9E">
        <w:rPr>
          <w:rtl/>
        </w:rPr>
        <w:t xml:space="preserve">26 </w:t>
      </w:r>
      <w:r w:rsidRPr="00511394">
        <w:rPr>
          <w:rtl/>
        </w:rPr>
        <w:t xml:space="preserve">والفقرة (3) من المادة </w:t>
      </w:r>
      <w:r w:rsidR="00E55C9E">
        <w:rPr>
          <w:rFonts w:hint="cs"/>
          <w:rtl/>
        </w:rPr>
        <w:t>2-26</w:t>
      </w:r>
      <w:r w:rsidRPr="00511394">
        <w:rPr>
          <w:rtl/>
        </w:rPr>
        <w:t xml:space="preserve"> من القانون المدني أحكاما محددة تتعلق بأحكام الفقرة (1) من المادة </w:t>
      </w:r>
      <w:r w:rsidR="00E55C9E">
        <w:rPr>
          <w:rFonts w:hint="cs"/>
          <w:rtl/>
        </w:rPr>
        <w:t>2-</w:t>
      </w:r>
      <w:r w:rsidR="00E55C9E">
        <w:rPr>
          <w:rtl/>
        </w:rPr>
        <w:t xml:space="preserve">26 </w:t>
      </w:r>
      <w:r w:rsidRPr="00511394">
        <w:rPr>
          <w:rtl/>
        </w:rPr>
        <w:t xml:space="preserve">من القانون المدني. وهي تنص على أنه لا تطلب موافقة الشخص على طلب الرعاية الطبية حين تكون حياته معرضة للخطر أو يجب إدخاله إلى المستشفى لحماية المصالح العامة. ولا يمكن اختبار الحالة العقلية لشخص ما إلا برضاه أو بإذن من المحكمة. ويمكن أن تمنح الموافقة على تقييم الصحة العقلية لشخص عديم الأهلية من قبل الوصي أو المحكمة. ويمكن أن توفر المساعدة الطبية النفسية المستعجلة دون موافقة الشخص إذا كانت حياته معرضة لخطر حقيقي. وتحدد الفقرة (4) من المادة </w:t>
      </w:r>
      <w:r w:rsidR="00E55C9E">
        <w:rPr>
          <w:rFonts w:hint="cs"/>
          <w:rtl/>
        </w:rPr>
        <w:t>26-2</w:t>
      </w:r>
      <w:r w:rsidRPr="00511394">
        <w:rPr>
          <w:rtl/>
        </w:rPr>
        <w:t xml:space="preserve"> من القانون المدني الأحكام المتعلقة بالوضع في المؤسسات. وتنص نفس الفقرة</w:t>
      </w:r>
      <w:r w:rsidR="000C4922">
        <w:rPr>
          <w:rtl/>
        </w:rPr>
        <w:t xml:space="preserve"> </w:t>
      </w:r>
      <w:r w:rsidRPr="00511394">
        <w:rPr>
          <w:rtl/>
        </w:rPr>
        <w:t>من المادة المذكورة</w:t>
      </w:r>
      <w:r w:rsidR="000C4922">
        <w:rPr>
          <w:rtl/>
        </w:rPr>
        <w:t xml:space="preserve"> </w:t>
      </w:r>
      <w:r w:rsidRPr="00511394">
        <w:rPr>
          <w:rtl/>
        </w:rPr>
        <w:t xml:space="preserve">على أنه لا يمكن وضع الشخص في مؤسسة </w:t>
      </w:r>
      <w:r w:rsidRPr="00511394">
        <w:rPr>
          <w:rtl/>
        </w:rPr>
        <w:lastRenderedPageBreak/>
        <w:t xml:space="preserve">الطب النفسي إلا بموافقته وبإذن من المحكمة. وعندما يكون الشخص مصابا بمرض عقلي خطير وعندما يكون من شأن تصرفاته أن </w:t>
      </w:r>
      <w:r w:rsidRPr="00511394">
        <w:rPr>
          <w:rFonts w:hint="cs"/>
          <w:rtl/>
        </w:rPr>
        <w:t>تلحق</w:t>
      </w:r>
      <w:r w:rsidRPr="00511394">
        <w:rPr>
          <w:rtl/>
        </w:rPr>
        <w:t xml:space="preserve"> ضررا كبيرا </w:t>
      </w:r>
      <w:r w:rsidRPr="00511394">
        <w:rPr>
          <w:rFonts w:hint="cs"/>
          <w:rtl/>
        </w:rPr>
        <w:t>ب</w:t>
      </w:r>
      <w:r w:rsidRPr="00511394">
        <w:rPr>
          <w:rtl/>
        </w:rPr>
        <w:t>صحته أو صحة الآخرين أو حياتهم أو ممتلكاتهم، يجوز إدخال الشخص إلى المستشفى بشكل إلزامي لمدة لا تزيد على يومين. ويجوز تمديد الاستشفاء الإلزامي فقط بإذن من المحكمة و</w:t>
      </w:r>
      <w:r w:rsidR="001D494A">
        <w:rPr>
          <w:rtl/>
        </w:rPr>
        <w:t>وفقاً</w:t>
      </w:r>
      <w:r w:rsidRPr="00511394">
        <w:rPr>
          <w:rtl/>
        </w:rPr>
        <w:t xml:space="preserve"> للإجراءات التي ينص عليها القانون. وعندما يكون الشخص عديم</w:t>
      </w:r>
      <w:r w:rsidRPr="00511394">
        <w:rPr>
          <w:rFonts w:hint="cs"/>
          <w:rtl/>
        </w:rPr>
        <w:t>َ</w:t>
      </w:r>
      <w:r w:rsidRPr="00511394">
        <w:rPr>
          <w:rtl/>
        </w:rPr>
        <w:t xml:space="preserve"> الأهلية، يمكن أن يمنح وصيه الموافقة على دخوله المستشفى بشكل إلزامي لمدة لا تزيد عن يومين. ولا يجوز تمديد الاستشفاء الإلزامي للشخص عديم الأهلية إلا بإذن من المحكمة و</w:t>
      </w:r>
      <w:r w:rsidR="001D494A">
        <w:rPr>
          <w:rtl/>
        </w:rPr>
        <w:t>وفقاً</w:t>
      </w:r>
      <w:r w:rsidRPr="00511394">
        <w:rPr>
          <w:rtl/>
        </w:rPr>
        <w:t xml:space="preserve"> للإجراءات التي ينص عليها القانون.</w:t>
      </w:r>
    </w:p>
    <w:p w:rsidR="00324C73" w:rsidRPr="00511394" w:rsidRDefault="00324C73" w:rsidP="00400840">
      <w:pPr>
        <w:pStyle w:val="SingleTxtGA"/>
        <w:rPr>
          <w:rtl/>
        </w:rPr>
      </w:pPr>
      <w:r w:rsidRPr="00511394">
        <w:rPr>
          <w:rtl/>
        </w:rPr>
        <w:t>97</w:t>
      </w:r>
      <w:r w:rsidR="00997013" w:rsidRPr="00511394">
        <w:rPr>
          <w:rFonts w:hint="cs"/>
          <w:rtl/>
        </w:rPr>
        <w:t>-</w:t>
      </w:r>
      <w:r w:rsidR="00997013" w:rsidRPr="00511394">
        <w:rPr>
          <w:rFonts w:hint="cs"/>
          <w:rtl/>
        </w:rPr>
        <w:tab/>
      </w:r>
      <w:r w:rsidRPr="00511394">
        <w:rPr>
          <w:rFonts w:hint="cs"/>
          <w:rtl/>
        </w:rPr>
        <w:t>وتنص</w:t>
      </w:r>
      <w:r w:rsidRPr="00511394">
        <w:rPr>
          <w:rtl/>
        </w:rPr>
        <w:t xml:space="preserve"> المادة 28 من قانون العناية بالصحة العقلية </w:t>
      </w:r>
      <w:r w:rsidR="00D8717F" w:rsidRPr="00D8717F">
        <w:rPr>
          <w:i/>
          <w:iCs/>
          <w:rtl/>
        </w:rPr>
        <w:t>(الجريدة الرسمية</w:t>
      </w:r>
      <w:r w:rsidRPr="00511394">
        <w:rPr>
          <w:rtl/>
        </w:rPr>
        <w:t xml:space="preserve"> رقم 53-1290، 1995) </w:t>
      </w:r>
      <w:r w:rsidRPr="00511394">
        <w:rPr>
          <w:rFonts w:hint="cs"/>
          <w:rtl/>
        </w:rPr>
        <w:t>على</w:t>
      </w:r>
      <w:r w:rsidRPr="00511394">
        <w:rPr>
          <w:rtl/>
        </w:rPr>
        <w:t xml:space="preserve"> </w:t>
      </w:r>
      <w:r w:rsidRPr="00511394">
        <w:rPr>
          <w:rFonts w:hint="cs"/>
          <w:rtl/>
        </w:rPr>
        <w:t>إمكانية إدخال</w:t>
      </w:r>
      <w:r w:rsidRPr="00511394">
        <w:rPr>
          <w:rtl/>
        </w:rPr>
        <w:t xml:space="preserve"> المريض </w:t>
      </w:r>
      <w:r w:rsidRPr="00511394">
        <w:rPr>
          <w:rFonts w:hint="cs"/>
          <w:rtl/>
        </w:rPr>
        <w:t>إلى</w:t>
      </w:r>
      <w:r w:rsidRPr="00511394">
        <w:rPr>
          <w:rtl/>
        </w:rPr>
        <w:t xml:space="preserve"> المستشفى </w:t>
      </w:r>
      <w:r w:rsidRPr="00511394">
        <w:rPr>
          <w:rFonts w:hint="cs"/>
          <w:rtl/>
        </w:rPr>
        <w:t xml:space="preserve">بصفة </w:t>
      </w:r>
      <w:r w:rsidRPr="00511394">
        <w:rPr>
          <w:rtl/>
        </w:rPr>
        <w:t>غير طوعي</w:t>
      </w:r>
      <w:r w:rsidRPr="00511394">
        <w:rPr>
          <w:rFonts w:hint="cs"/>
          <w:rtl/>
        </w:rPr>
        <w:t>ة</w:t>
      </w:r>
      <w:r w:rsidRPr="00511394">
        <w:rPr>
          <w:rtl/>
        </w:rPr>
        <w:t xml:space="preserve"> </w:t>
      </w:r>
      <w:r w:rsidRPr="00511394">
        <w:rPr>
          <w:rFonts w:hint="cs"/>
          <w:rtl/>
        </w:rPr>
        <w:t>لكي ي</w:t>
      </w:r>
      <w:r w:rsidRPr="00511394">
        <w:rPr>
          <w:rtl/>
        </w:rPr>
        <w:t>خضع ل</w:t>
      </w:r>
      <w:r w:rsidRPr="00511394">
        <w:rPr>
          <w:rFonts w:hint="cs"/>
          <w:rtl/>
        </w:rPr>
        <w:t>ل</w:t>
      </w:r>
      <w:r w:rsidRPr="00511394">
        <w:rPr>
          <w:rtl/>
        </w:rPr>
        <w:t xml:space="preserve">علاج </w:t>
      </w:r>
      <w:r w:rsidRPr="00511394">
        <w:rPr>
          <w:rFonts w:hint="cs"/>
          <w:rtl/>
        </w:rPr>
        <w:t>ال</w:t>
      </w:r>
      <w:r w:rsidRPr="00511394">
        <w:rPr>
          <w:rtl/>
        </w:rPr>
        <w:t xml:space="preserve">نفسي لفترة لا تزيد عن </w:t>
      </w:r>
      <w:r w:rsidRPr="00511394">
        <w:rPr>
          <w:rFonts w:hint="cs"/>
          <w:rtl/>
        </w:rPr>
        <w:t>يومين،</w:t>
      </w:r>
      <w:r w:rsidRPr="00511394">
        <w:rPr>
          <w:rtl/>
        </w:rPr>
        <w:t xml:space="preserve"> دون الحصول على إذن </w:t>
      </w:r>
      <w:r w:rsidRPr="00511394">
        <w:rPr>
          <w:rFonts w:hint="cs"/>
          <w:rtl/>
        </w:rPr>
        <w:t xml:space="preserve">من </w:t>
      </w:r>
      <w:r w:rsidRPr="00511394">
        <w:rPr>
          <w:rtl/>
        </w:rPr>
        <w:t>المحكمة.</w:t>
      </w:r>
      <w:r w:rsidRPr="00511394">
        <w:rPr>
          <w:rFonts w:hint="cs"/>
          <w:rtl/>
        </w:rPr>
        <w:t xml:space="preserve"> و</w:t>
      </w:r>
      <w:r w:rsidRPr="00511394">
        <w:rPr>
          <w:rtl/>
        </w:rPr>
        <w:t xml:space="preserve">يجب </w:t>
      </w:r>
      <w:r w:rsidRPr="00511394">
        <w:rPr>
          <w:rFonts w:hint="cs"/>
          <w:rtl/>
        </w:rPr>
        <w:t>على</w:t>
      </w:r>
      <w:r w:rsidRPr="00511394">
        <w:rPr>
          <w:rtl/>
        </w:rPr>
        <w:t xml:space="preserve"> إدارة منشأة </w:t>
      </w:r>
      <w:r w:rsidRPr="00511394">
        <w:rPr>
          <w:rFonts w:hint="cs"/>
          <w:rtl/>
        </w:rPr>
        <w:t>الطب ال</w:t>
      </w:r>
      <w:r w:rsidRPr="00511394">
        <w:rPr>
          <w:rtl/>
        </w:rPr>
        <w:t xml:space="preserve">نفسي </w:t>
      </w:r>
      <w:r w:rsidRPr="00511394">
        <w:rPr>
          <w:rFonts w:hint="cs"/>
          <w:rtl/>
        </w:rPr>
        <w:t>أن تتصل بالمحكمة خلال</w:t>
      </w:r>
      <w:r w:rsidRPr="00511394">
        <w:rPr>
          <w:rtl/>
        </w:rPr>
        <w:t xml:space="preserve"> </w:t>
      </w:r>
      <w:r w:rsidRPr="00511394">
        <w:rPr>
          <w:rFonts w:hint="cs"/>
          <w:rtl/>
        </w:rPr>
        <w:t>أجل يومين</w:t>
      </w:r>
      <w:r w:rsidRPr="00511394">
        <w:rPr>
          <w:rtl/>
        </w:rPr>
        <w:t xml:space="preserve"> </w:t>
      </w:r>
      <w:r w:rsidRPr="00511394">
        <w:rPr>
          <w:rFonts w:hint="cs"/>
          <w:rtl/>
        </w:rPr>
        <w:t>من تاريخ</w:t>
      </w:r>
      <w:r w:rsidRPr="00511394">
        <w:rPr>
          <w:rtl/>
        </w:rPr>
        <w:t xml:space="preserve"> </w:t>
      </w:r>
      <w:r w:rsidRPr="00511394">
        <w:rPr>
          <w:rFonts w:hint="cs"/>
          <w:rtl/>
        </w:rPr>
        <w:t>إدخال</w:t>
      </w:r>
      <w:r w:rsidRPr="00511394">
        <w:rPr>
          <w:rtl/>
        </w:rPr>
        <w:t xml:space="preserve"> المريض </w:t>
      </w:r>
      <w:r w:rsidRPr="00511394">
        <w:rPr>
          <w:rFonts w:hint="cs"/>
          <w:rtl/>
        </w:rPr>
        <w:t>إلى</w:t>
      </w:r>
      <w:r w:rsidRPr="00511394">
        <w:rPr>
          <w:rtl/>
        </w:rPr>
        <w:t xml:space="preserve"> المستشفى </w:t>
      </w:r>
      <w:r w:rsidRPr="00511394">
        <w:rPr>
          <w:rFonts w:hint="cs"/>
          <w:rtl/>
        </w:rPr>
        <w:t xml:space="preserve">بصفة </w:t>
      </w:r>
      <w:r w:rsidRPr="00511394">
        <w:rPr>
          <w:rtl/>
        </w:rPr>
        <w:t>غير طوعي</w:t>
      </w:r>
      <w:r w:rsidRPr="00511394">
        <w:rPr>
          <w:rFonts w:hint="cs"/>
          <w:rtl/>
        </w:rPr>
        <w:t>ة. ويحق للمحكمة،</w:t>
      </w:r>
      <w:r w:rsidRPr="00511394">
        <w:rPr>
          <w:rtl/>
        </w:rPr>
        <w:t xml:space="preserve"> ب</w:t>
      </w:r>
      <w:r w:rsidRPr="00511394">
        <w:rPr>
          <w:rFonts w:hint="cs"/>
          <w:rtl/>
        </w:rPr>
        <w:t xml:space="preserve">ناء على </w:t>
      </w:r>
      <w:r w:rsidRPr="00511394">
        <w:rPr>
          <w:rtl/>
        </w:rPr>
        <w:t>توصيات الأطباء النفس</w:t>
      </w:r>
      <w:r w:rsidRPr="00511394">
        <w:rPr>
          <w:rFonts w:hint="cs"/>
          <w:rtl/>
        </w:rPr>
        <w:t>ان</w:t>
      </w:r>
      <w:r w:rsidRPr="00511394">
        <w:rPr>
          <w:rtl/>
        </w:rPr>
        <w:t>يين، اتخاذ قرار بشأن تمديد ا</w:t>
      </w:r>
      <w:r w:rsidRPr="00511394">
        <w:rPr>
          <w:rFonts w:hint="cs"/>
          <w:rtl/>
        </w:rPr>
        <w:t>لا</w:t>
      </w:r>
      <w:r w:rsidRPr="00511394">
        <w:rPr>
          <w:rtl/>
        </w:rPr>
        <w:t>ستشف</w:t>
      </w:r>
      <w:r w:rsidRPr="00511394">
        <w:rPr>
          <w:rFonts w:hint="cs"/>
          <w:rtl/>
        </w:rPr>
        <w:t>اء</w:t>
      </w:r>
      <w:r w:rsidRPr="00511394">
        <w:rPr>
          <w:rtl/>
        </w:rPr>
        <w:t xml:space="preserve"> والعلاج غير الطوعي</w:t>
      </w:r>
      <w:r w:rsidRPr="00511394">
        <w:rPr>
          <w:rFonts w:hint="cs"/>
          <w:rtl/>
        </w:rPr>
        <w:t>ين ل</w:t>
      </w:r>
      <w:r w:rsidRPr="00511394">
        <w:rPr>
          <w:rtl/>
        </w:rPr>
        <w:t xml:space="preserve">لمريض، ولكن </w:t>
      </w:r>
      <w:r w:rsidRPr="00511394">
        <w:rPr>
          <w:rFonts w:hint="cs"/>
          <w:rtl/>
        </w:rPr>
        <w:t>ليس لأكثر من</w:t>
      </w:r>
      <w:r w:rsidRPr="00511394">
        <w:rPr>
          <w:rtl/>
        </w:rPr>
        <w:t xml:space="preserve"> شهر </w:t>
      </w:r>
      <w:r w:rsidRPr="00511394">
        <w:rPr>
          <w:rFonts w:hint="cs"/>
          <w:rtl/>
        </w:rPr>
        <w:t>واحد ابتداء من اليوم الأول</w:t>
      </w:r>
      <w:r w:rsidRPr="00511394">
        <w:rPr>
          <w:rtl/>
        </w:rPr>
        <w:t xml:space="preserve"> </w:t>
      </w:r>
      <w:r w:rsidRPr="00511394">
        <w:rPr>
          <w:rFonts w:hint="cs"/>
          <w:rtl/>
        </w:rPr>
        <w:t>للا</w:t>
      </w:r>
      <w:r w:rsidRPr="00511394">
        <w:rPr>
          <w:rtl/>
        </w:rPr>
        <w:t>ستشف</w:t>
      </w:r>
      <w:r w:rsidRPr="00511394">
        <w:rPr>
          <w:rFonts w:hint="cs"/>
          <w:rtl/>
        </w:rPr>
        <w:t>اء</w:t>
      </w:r>
      <w:r w:rsidRPr="00511394">
        <w:rPr>
          <w:rtl/>
        </w:rPr>
        <w:t xml:space="preserve"> غير الطوع</w:t>
      </w:r>
      <w:r w:rsidRPr="00511394">
        <w:rPr>
          <w:rFonts w:hint="cs"/>
          <w:rtl/>
        </w:rPr>
        <w:t>ي</w:t>
      </w:r>
      <w:r w:rsidRPr="00511394">
        <w:rPr>
          <w:rtl/>
        </w:rPr>
        <w:t xml:space="preserve">. </w:t>
      </w:r>
      <w:r w:rsidRPr="00511394">
        <w:rPr>
          <w:rFonts w:hint="cs"/>
          <w:rtl/>
        </w:rPr>
        <w:t>و</w:t>
      </w:r>
      <w:r w:rsidRPr="00511394">
        <w:rPr>
          <w:rtl/>
        </w:rPr>
        <w:t>إذا لم</w:t>
      </w:r>
      <w:r w:rsidRPr="00511394">
        <w:rPr>
          <w:rFonts w:hint="cs"/>
          <w:rtl/>
        </w:rPr>
        <w:t xml:space="preserve"> ت</w:t>
      </w:r>
      <w:r w:rsidRPr="00511394">
        <w:rPr>
          <w:rtl/>
        </w:rPr>
        <w:t>منح المحكمة الإذن ب</w:t>
      </w:r>
      <w:r w:rsidRPr="00511394">
        <w:rPr>
          <w:rFonts w:hint="cs"/>
          <w:rtl/>
        </w:rPr>
        <w:t>ال</w:t>
      </w:r>
      <w:r w:rsidRPr="00511394">
        <w:rPr>
          <w:rtl/>
        </w:rPr>
        <w:t xml:space="preserve">تمديد خلال يومين، ينبغي </w:t>
      </w:r>
      <w:r w:rsidRPr="00511394">
        <w:rPr>
          <w:rFonts w:hint="cs"/>
          <w:rtl/>
        </w:rPr>
        <w:t>وضع حد</w:t>
      </w:r>
      <w:r w:rsidRPr="00511394">
        <w:rPr>
          <w:rtl/>
        </w:rPr>
        <w:t xml:space="preserve"> </w:t>
      </w:r>
      <w:r w:rsidRPr="00511394">
        <w:rPr>
          <w:rFonts w:hint="cs"/>
          <w:rtl/>
        </w:rPr>
        <w:t>للا</w:t>
      </w:r>
      <w:r w:rsidRPr="00511394">
        <w:rPr>
          <w:rtl/>
        </w:rPr>
        <w:t>ستشف</w:t>
      </w:r>
      <w:r w:rsidRPr="00511394">
        <w:rPr>
          <w:rFonts w:hint="cs"/>
          <w:rtl/>
        </w:rPr>
        <w:t>اء</w:t>
      </w:r>
      <w:r w:rsidRPr="00511394">
        <w:rPr>
          <w:rtl/>
        </w:rPr>
        <w:t xml:space="preserve"> والعلاج غير الطوعي</w:t>
      </w:r>
      <w:r w:rsidRPr="00511394">
        <w:rPr>
          <w:rFonts w:hint="cs"/>
          <w:rtl/>
        </w:rPr>
        <w:t>ين</w:t>
      </w:r>
      <w:r w:rsidRPr="00511394">
        <w:rPr>
          <w:rtl/>
        </w:rPr>
        <w:t>.</w:t>
      </w:r>
    </w:p>
    <w:p w:rsidR="00324C73" w:rsidRPr="00511394" w:rsidRDefault="00324C73" w:rsidP="00E55C9E">
      <w:pPr>
        <w:pStyle w:val="SingleTxtGA"/>
      </w:pPr>
      <w:r w:rsidRPr="00511394">
        <w:rPr>
          <w:rFonts w:hint="cs"/>
          <w:rtl/>
        </w:rPr>
        <w:t>98</w:t>
      </w:r>
      <w:r w:rsidR="00997013" w:rsidRPr="00511394">
        <w:rPr>
          <w:rFonts w:hint="cs"/>
          <w:rtl/>
        </w:rPr>
        <w:t>-</w:t>
      </w:r>
      <w:r w:rsidR="00997013" w:rsidRPr="00511394">
        <w:rPr>
          <w:rFonts w:hint="cs"/>
          <w:rtl/>
        </w:rPr>
        <w:tab/>
      </w:r>
      <w:r w:rsidRPr="00511394">
        <w:rPr>
          <w:rFonts w:hint="cs"/>
          <w:rtl/>
        </w:rPr>
        <w:t xml:space="preserve">ويحق لإدارة </w:t>
      </w:r>
      <w:r w:rsidRPr="00511394">
        <w:rPr>
          <w:rtl/>
        </w:rPr>
        <w:t xml:space="preserve">مرفق </w:t>
      </w:r>
      <w:r w:rsidRPr="00511394">
        <w:rPr>
          <w:rFonts w:hint="cs"/>
          <w:rtl/>
        </w:rPr>
        <w:t>الطب</w:t>
      </w:r>
      <w:r w:rsidRPr="00511394">
        <w:rPr>
          <w:rtl/>
        </w:rPr>
        <w:t xml:space="preserve"> النفسي </w:t>
      </w:r>
      <w:r w:rsidRPr="00511394">
        <w:rPr>
          <w:rFonts w:hint="cs"/>
          <w:rtl/>
        </w:rPr>
        <w:t>أن تن</w:t>
      </w:r>
      <w:r w:rsidRPr="00511394">
        <w:rPr>
          <w:rtl/>
        </w:rPr>
        <w:t>ه</w:t>
      </w:r>
      <w:r w:rsidRPr="00511394">
        <w:rPr>
          <w:rFonts w:hint="cs"/>
          <w:rtl/>
        </w:rPr>
        <w:t>ي الا</w:t>
      </w:r>
      <w:r w:rsidRPr="00511394">
        <w:rPr>
          <w:rtl/>
        </w:rPr>
        <w:t>ستشف</w:t>
      </w:r>
      <w:r w:rsidRPr="00511394">
        <w:rPr>
          <w:rFonts w:hint="cs"/>
          <w:rtl/>
        </w:rPr>
        <w:t>اء</w:t>
      </w:r>
      <w:r w:rsidRPr="00511394">
        <w:rPr>
          <w:rtl/>
        </w:rPr>
        <w:t xml:space="preserve"> والعلاج غير الطوعي</w:t>
      </w:r>
      <w:r w:rsidRPr="00511394">
        <w:rPr>
          <w:rFonts w:hint="cs"/>
          <w:rtl/>
        </w:rPr>
        <w:t>ين ل</w:t>
      </w:r>
      <w:r w:rsidRPr="00511394">
        <w:rPr>
          <w:rtl/>
        </w:rPr>
        <w:t>لمريض قبل الأوان،</w:t>
      </w:r>
      <w:r w:rsidRPr="00511394">
        <w:rPr>
          <w:rFonts w:hint="cs"/>
          <w:rtl/>
        </w:rPr>
        <w:t xml:space="preserve"> </w:t>
      </w:r>
      <w:r w:rsidRPr="00511394">
        <w:rPr>
          <w:rtl/>
        </w:rPr>
        <w:t>بناء على توصيات الطبيب النفس</w:t>
      </w:r>
      <w:r w:rsidRPr="00511394">
        <w:rPr>
          <w:rFonts w:hint="cs"/>
          <w:rtl/>
        </w:rPr>
        <w:t>ان</w:t>
      </w:r>
      <w:r w:rsidRPr="00511394">
        <w:rPr>
          <w:rtl/>
        </w:rPr>
        <w:t xml:space="preserve">ي. </w:t>
      </w:r>
      <w:r w:rsidRPr="00511394">
        <w:rPr>
          <w:rFonts w:hint="cs"/>
          <w:rtl/>
        </w:rPr>
        <w:t>و</w:t>
      </w:r>
      <w:r w:rsidRPr="00511394">
        <w:rPr>
          <w:rtl/>
        </w:rPr>
        <w:t xml:space="preserve">إذا كان ينبغي تمديد </w:t>
      </w:r>
      <w:r w:rsidRPr="00511394">
        <w:rPr>
          <w:rFonts w:hint="cs"/>
          <w:rtl/>
        </w:rPr>
        <w:t>الا</w:t>
      </w:r>
      <w:r w:rsidRPr="00511394">
        <w:rPr>
          <w:rtl/>
        </w:rPr>
        <w:t>ستشف</w:t>
      </w:r>
      <w:r w:rsidRPr="00511394">
        <w:rPr>
          <w:rFonts w:hint="cs"/>
          <w:rtl/>
        </w:rPr>
        <w:t>اء</w:t>
      </w:r>
      <w:r w:rsidRPr="00511394">
        <w:rPr>
          <w:rtl/>
        </w:rPr>
        <w:t xml:space="preserve"> والعلاج غير الطوعي</w:t>
      </w:r>
      <w:r w:rsidRPr="00511394">
        <w:rPr>
          <w:rFonts w:hint="cs"/>
          <w:rtl/>
        </w:rPr>
        <w:t>ين ل</w:t>
      </w:r>
      <w:r w:rsidRPr="00511394">
        <w:rPr>
          <w:rtl/>
        </w:rPr>
        <w:t xml:space="preserve">لمريض، </w:t>
      </w:r>
      <w:r w:rsidRPr="00511394">
        <w:rPr>
          <w:rFonts w:hint="cs"/>
          <w:rtl/>
        </w:rPr>
        <w:t>ف</w:t>
      </w:r>
      <w:r w:rsidRPr="00511394">
        <w:rPr>
          <w:rtl/>
        </w:rPr>
        <w:t xml:space="preserve">يجب </w:t>
      </w:r>
      <w:r w:rsidRPr="00511394">
        <w:rPr>
          <w:rFonts w:hint="cs"/>
          <w:rtl/>
        </w:rPr>
        <w:t>على</w:t>
      </w:r>
      <w:r w:rsidRPr="00511394">
        <w:rPr>
          <w:rtl/>
        </w:rPr>
        <w:t xml:space="preserve"> إدارة منشأة </w:t>
      </w:r>
      <w:r w:rsidRPr="00511394">
        <w:rPr>
          <w:rFonts w:hint="cs"/>
          <w:rtl/>
        </w:rPr>
        <w:t>الطب ال</w:t>
      </w:r>
      <w:r w:rsidRPr="00511394">
        <w:rPr>
          <w:rtl/>
        </w:rPr>
        <w:t xml:space="preserve">نفسي </w:t>
      </w:r>
      <w:r w:rsidRPr="00511394">
        <w:rPr>
          <w:rFonts w:hint="cs"/>
          <w:rtl/>
        </w:rPr>
        <w:t>الاتصال ب</w:t>
      </w:r>
      <w:r w:rsidRPr="00511394">
        <w:rPr>
          <w:rtl/>
        </w:rPr>
        <w:t xml:space="preserve">المحكمة للحصول على </w:t>
      </w:r>
      <w:r w:rsidRPr="00511394">
        <w:rPr>
          <w:rFonts w:hint="cs"/>
          <w:rtl/>
        </w:rPr>
        <w:t>التمديد</w:t>
      </w:r>
      <w:r w:rsidRPr="00511394">
        <w:rPr>
          <w:rtl/>
        </w:rPr>
        <w:t xml:space="preserve">. </w:t>
      </w:r>
      <w:r w:rsidRPr="00511394">
        <w:rPr>
          <w:rFonts w:hint="cs"/>
          <w:rtl/>
        </w:rPr>
        <w:t>و</w:t>
      </w:r>
      <w:r w:rsidRPr="00511394">
        <w:rPr>
          <w:rtl/>
        </w:rPr>
        <w:t>يجوز للمحكمة</w:t>
      </w:r>
      <w:r w:rsidRPr="00511394">
        <w:rPr>
          <w:rFonts w:hint="cs"/>
          <w:rtl/>
        </w:rPr>
        <w:t xml:space="preserve"> أن</w:t>
      </w:r>
      <w:r w:rsidRPr="00511394">
        <w:rPr>
          <w:rtl/>
        </w:rPr>
        <w:t xml:space="preserve"> </w:t>
      </w:r>
      <w:r w:rsidRPr="00511394">
        <w:rPr>
          <w:rFonts w:hint="cs"/>
          <w:rtl/>
        </w:rPr>
        <w:t>تنهي</w:t>
      </w:r>
      <w:r w:rsidRPr="00511394">
        <w:rPr>
          <w:rtl/>
        </w:rPr>
        <w:t xml:space="preserve"> </w:t>
      </w:r>
      <w:r w:rsidRPr="00511394">
        <w:rPr>
          <w:rFonts w:hint="cs"/>
          <w:rtl/>
        </w:rPr>
        <w:t>الا</w:t>
      </w:r>
      <w:r w:rsidRPr="00511394">
        <w:rPr>
          <w:rtl/>
        </w:rPr>
        <w:t>ستشف</w:t>
      </w:r>
      <w:r w:rsidRPr="00511394">
        <w:rPr>
          <w:rFonts w:hint="cs"/>
          <w:rtl/>
        </w:rPr>
        <w:t>اء</w:t>
      </w:r>
      <w:r w:rsidRPr="00511394">
        <w:rPr>
          <w:rtl/>
        </w:rPr>
        <w:t xml:space="preserve"> والعلاج غير الطوعي</w:t>
      </w:r>
      <w:r w:rsidRPr="00511394">
        <w:rPr>
          <w:rFonts w:hint="cs"/>
          <w:rtl/>
        </w:rPr>
        <w:t xml:space="preserve">ين </w:t>
      </w:r>
      <w:r w:rsidRPr="00511394">
        <w:rPr>
          <w:rtl/>
        </w:rPr>
        <w:t>أو تمدد</w:t>
      </w:r>
      <w:r w:rsidRPr="00511394">
        <w:rPr>
          <w:rFonts w:hint="cs"/>
          <w:rtl/>
        </w:rPr>
        <w:t>هما</w:t>
      </w:r>
      <w:r w:rsidRPr="00511394">
        <w:rPr>
          <w:rtl/>
        </w:rPr>
        <w:t>، لكن</w:t>
      </w:r>
      <w:r w:rsidRPr="00511394">
        <w:rPr>
          <w:rFonts w:hint="cs"/>
          <w:rtl/>
        </w:rPr>
        <w:t xml:space="preserve"> لفترة</w:t>
      </w:r>
      <w:r w:rsidRPr="00511394">
        <w:rPr>
          <w:rtl/>
        </w:rPr>
        <w:t xml:space="preserve"> لا</w:t>
      </w:r>
      <w:r w:rsidR="00E55C9E">
        <w:rPr>
          <w:rFonts w:hint="cs"/>
          <w:rtl/>
        </w:rPr>
        <w:t> </w:t>
      </w:r>
      <w:r w:rsidRPr="00511394">
        <w:rPr>
          <w:rtl/>
        </w:rPr>
        <w:t xml:space="preserve">تزيد عن 6 أشهر في كل مرة. ومع ذلك، </w:t>
      </w:r>
      <w:r w:rsidRPr="00511394">
        <w:rPr>
          <w:rFonts w:hint="cs"/>
          <w:rtl/>
        </w:rPr>
        <w:t>يحق</w:t>
      </w:r>
      <w:r w:rsidRPr="00511394">
        <w:rPr>
          <w:rtl/>
        </w:rPr>
        <w:t xml:space="preserve"> </w:t>
      </w:r>
      <w:r w:rsidRPr="00511394">
        <w:rPr>
          <w:rFonts w:hint="cs"/>
          <w:rtl/>
        </w:rPr>
        <w:t>ل</w:t>
      </w:r>
      <w:r w:rsidRPr="00511394">
        <w:rPr>
          <w:rtl/>
        </w:rPr>
        <w:t xml:space="preserve">إدارة منشأة </w:t>
      </w:r>
      <w:r w:rsidRPr="00511394">
        <w:rPr>
          <w:rFonts w:hint="cs"/>
          <w:rtl/>
        </w:rPr>
        <w:t>الطب ال</w:t>
      </w:r>
      <w:r w:rsidRPr="00511394">
        <w:rPr>
          <w:rtl/>
        </w:rPr>
        <w:t>نفسي</w:t>
      </w:r>
      <w:r w:rsidRPr="00511394">
        <w:rPr>
          <w:rFonts w:hint="cs"/>
          <w:rtl/>
        </w:rPr>
        <w:t xml:space="preserve"> </w:t>
      </w:r>
      <w:r w:rsidRPr="00511394">
        <w:rPr>
          <w:rtl/>
        </w:rPr>
        <w:t xml:space="preserve">في هذه الحالة </w:t>
      </w:r>
      <w:r w:rsidR="001D494A">
        <w:rPr>
          <w:rtl/>
        </w:rPr>
        <w:t>أيضاً</w:t>
      </w:r>
      <w:r w:rsidRPr="00511394">
        <w:rPr>
          <w:rtl/>
        </w:rPr>
        <w:t>، وبناء على توصيات الطبيب النفس</w:t>
      </w:r>
      <w:r w:rsidRPr="00511394">
        <w:rPr>
          <w:rFonts w:hint="cs"/>
          <w:rtl/>
        </w:rPr>
        <w:t>ان</w:t>
      </w:r>
      <w:r w:rsidRPr="00511394">
        <w:rPr>
          <w:rtl/>
        </w:rPr>
        <w:t xml:space="preserve">ي، إنهاء </w:t>
      </w:r>
      <w:r w:rsidRPr="00511394">
        <w:rPr>
          <w:rFonts w:hint="cs"/>
          <w:rtl/>
        </w:rPr>
        <w:t>الا</w:t>
      </w:r>
      <w:r w:rsidRPr="00511394">
        <w:rPr>
          <w:rtl/>
        </w:rPr>
        <w:t>ستشف</w:t>
      </w:r>
      <w:r w:rsidRPr="00511394">
        <w:rPr>
          <w:rFonts w:hint="cs"/>
          <w:rtl/>
        </w:rPr>
        <w:t>اء</w:t>
      </w:r>
      <w:r w:rsidRPr="00511394">
        <w:rPr>
          <w:rtl/>
        </w:rPr>
        <w:t xml:space="preserve"> والعلاج غير الطوعي</w:t>
      </w:r>
      <w:r w:rsidRPr="00511394">
        <w:rPr>
          <w:rFonts w:hint="cs"/>
          <w:rtl/>
        </w:rPr>
        <w:t>ين قبل الأوان</w:t>
      </w:r>
      <w:r w:rsidRPr="00511394">
        <w:rPr>
          <w:rtl/>
        </w:rPr>
        <w:t xml:space="preserve">. </w:t>
      </w:r>
      <w:r w:rsidRPr="00511394">
        <w:rPr>
          <w:rFonts w:hint="cs"/>
          <w:rtl/>
        </w:rPr>
        <w:t>و</w:t>
      </w:r>
      <w:r w:rsidRPr="00511394">
        <w:rPr>
          <w:rtl/>
        </w:rPr>
        <w:t xml:space="preserve">في حالة </w:t>
      </w:r>
      <w:r w:rsidRPr="00511394">
        <w:rPr>
          <w:rFonts w:hint="cs"/>
          <w:rtl/>
        </w:rPr>
        <w:t>الا</w:t>
      </w:r>
      <w:r w:rsidRPr="00511394">
        <w:rPr>
          <w:rtl/>
        </w:rPr>
        <w:t>ستشف</w:t>
      </w:r>
      <w:r w:rsidRPr="00511394">
        <w:rPr>
          <w:rFonts w:hint="cs"/>
          <w:rtl/>
        </w:rPr>
        <w:t>اء</w:t>
      </w:r>
      <w:r w:rsidRPr="00511394">
        <w:rPr>
          <w:rtl/>
        </w:rPr>
        <w:t xml:space="preserve"> والعلاج غير الطوعي</w:t>
      </w:r>
      <w:r w:rsidRPr="00511394">
        <w:rPr>
          <w:rFonts w:hint="cs"/>
          <w:rtl/>
        </w:rPr>
        <w:t>ين</w:t>
      </w:r>
      <w:r w:rsidRPr="00511394">
        <w:rPr>
          <w:rtl/>
        </w:rPr>
        <w:t xml:space="preserve"> </w:t>
      </w:r>
      <w:r w:rsidRPr="00511394">
        <w:rPr>
          <w:rFonts w:hint="cs"/>
          <w:rtl/>
        </w:rPr>
        <w:t>ل</w:t>
      </w:r>
      <w:r w:rsidRPr="00511394">
        <w:rPr>
          <w:rtl/>
        </w:rPr>
        <w:t xml:space="preserve">علاج المرضى الذين يعانون من مرض عقلي خطير، على إدارة منشأة </w:t>
      </w:r>
      <w:r w:rsidRPr="00511394">
        <w:rPr>
          <w:rFonts w:hint="cs"/>
          <w:rtl/>
        </w:rPr>
        <w:t>الطب ال</w:t>
      </w:r>
      <w:r w:rsidRPr="00511394">
        <w:rPr>
          <w:rtl/>
        </w:rPr>
        <w:t>نفسي</w:t>
      </w:r>
      <w:r w:rsidRPr="00511394">
        <w:rPr>
          <w:rFonts w:hint="cs"/>
          <w:rtl/>
        </w:rPr>
        <w:t xml:space="preserve"> </w:t>
      </w:r>
      <w:r w:rsidRPr="00511394">
        <w:rPr>
          <w:rtl/>
        </w:rPr>
        <w:t xml:space="preserve">الاتصال </w:t>
      </w:r>
      <w:r w:rsidRPr="00511394">
        <w:rPr>
          <w:rFonts w:hint="cs"/>
          <w:rtl/>
        </w:rPr>
        <w:t>ب</w:t>
      </w:r>
      <w:r w:rsidRPr="00511394">
        <w:rPr>
          <w:rtl/>
        </w:rPr>
        <w:t xml:space="preserve">البلدية </w:t>
      </w:r>
      <w:r w:rsidRPr="00511394">
        <w:rPr>
          <w:rFonts w:hint="cs"/>
          <w:rtl/>
        </w:rPr>
        <w:t>من أجل</w:t>
      </w:r>
      <w:r w:rsidRPr="00511394">
        <w:rPr>
          <w:rtl/>
        </w:rPr>
        <w:t xml:space="preserve"> </w:t>
      </w:r>
      <w:r w:rsidRPr="00511394">
        <w:rPr>
          <w:rFonts w:hint="cs"/>
          <w:rtl/>
        </w:rPr>
        <w:t xml:space="preserve">توفير </w:t>
      </w:r>
      <w:r w:rsidRPr="00511394">
        <w:rPr>
          <w:rtl/>
        </w:rPr>
        <w:t>الم</w:t>
      </w:r>
      <w:r w:rsidRPr="00511394">
        <w:rPr>
          <w:rFonts w:hint="cs"/>
          <w:rtl/>
        </w:rPr>
        <w:t>عون</w:t>
      </w:r>
      <w:r w:rsidRPr="00511394">
        <w:rPr>
          <w:rtl/>
        </w:rPr>
        <w:t>ة القانونية الثانوية للمريض، إذا كان</w:t>
      </w:r>
      <w:r w:rsidRPr="00511394">
        <w:rPr>
          <w:rFonts w:hint="cs"/>
          <w:rtl/>
        </w:rPr>
        <w:t xml:space="preserve"> لا يمثله</w:t>
      </w:r>
      <w:r w:rsidRPr="00511394">
        <w:rPr>
          <w:rtl/>
        </w:rPr>
        <w:t xml:space="preserve"> ممثل</w:t>
      </w:r>
      <w:r w:rsidRPr="00511394">
        <w:rPr>
          <w:rFonts w:hint="cs"/>
          <w:rtl/>
        </w:rPr>
        <w:t xml:space="preserve">ه، إلا أن </w:t>
      </w:r>
      <w:r w:rsidRPr="00511394">
        <w:rPr>
          <w:rtl/>
        </w:rPr>
        <w:t>هذا</w:t>
      </w:r>
      <w:r w:rsidRPr="00511394">
        <w:rPr>
          <w:rFonts w:hint="cs"/>
          <w:rtl/>
        </w:rPr>
        <w:t xml:space="preserve"> الحكم لا ينفذ دائما أو ينفذ بشكل صوري فقط. وتنص المادة </w:t>
      </w:r>
      <w:r w:rsidRPr="00511394">
        <w:rPr>
          <w:rtl/>
        </w:rPr>
        <w:t xml:space="preserve">30 من القانون </w:t>
      </w:r>
      <w:r w:rsidRPr="00511394">
        <w:rPr>
          <w:rFonts w:hint="cs"/>
          <w:rtl/>
        </w:rPr>
        <w:t>المذكور</w:t>
      </w:r>
      <w:r w:rsidRPr="00511394">
        <w:rPr>
          <w:rtl/>
        </w:rPr>
        <w:t xml:space="preserve"> على</w:t>
      </w:r>
      <w:r w:rsidRPr="00511394">
        <w:rPr>
          <w:rFonts w:hint="cs"/>
          <w:rtl/>
        </w:rPr>
        <w:t xml:space="preserve"> وجوب تأكيد</w:t>
      </w:r>
      <w:r w:rsidRPr="00511394">
        <w:rPr>
          <w:rtl/>
        </w:rPr>
        <w:t xml:space="preserve"> </w:t>
      </w:r>
      <w:r w:rsidRPr="00511394">
        <w:rPr>
          <w:rFonts w:hint="cs"/>
          <w:rtl/>
        </w:rPr>
        <w:t>ال</w:t>
      </w:r>
      <w:r w:rsidRPr="00511394">
        <w:rPr>
          <w:rtl/>
        </w:rPr>
        <w:t xml:space="preserve">مريض </w:t>
      </w:r>
      <w:r w:rsidRPr="00511394">
        <w:rPr>
          <w:rFonts w:hint="cs"/>
          <w:rtl/>
        </w:rPr>
        <w:t>الذي يخضع للا</w:t>
      </w:r>
      <w:r w:rsidRPr="00511394">
        <w:rPr>
          <w:rtl/>
        </w:rPr>
        <w:t>ستشف</w:t>
      </w:r>
      <w:r w:rsidRPr="00511394">
        <w:rPr>
          <w:rFonts w:hint="cs"/>
          <w:rtl/>
        </w:rPr>
        <w:t>اء</w:t>
      </w:r>
      <w:r w:rsidRPr="00511394">
        <w:rPr>
          <w:rtl/>
        </w:rPr>
        <w:t xml:space="preserve"> غير الطوعي </w:t>
      </w:r>
      <w:r w:rsidRPr="00511394">
        <w:rPr>
          <w:rFonts w:hint="cs"/>
          <w:rtl/>
        </w:rPr>
        <w:t xml:space="preserve">من خلال </w:t>
      </w:r>
      <w:r w:rsidRPr="00511394">
        <w:rPr>
          <w:rtl/>
        </w:rPr>
        <w:t xml:space="preserve">التوقيع </w:t>
      </w:r>
      <w:r w:rsidRPr="00511394">
        <w:rPr>
          <w:rFonts w:hint="cs"/>
          <w:rtl/>
        </w:rPr>
        <w:t>كو</w:t>
      </w:r>
      <w:r w:rsidRPr="00511394">
        <w:rPr>
          <w:rtl/>
        </w:rPr>
        <w:t xml:space="preserve">نه </w:t>
      </w:r>
      <w:r w:rsidRPr="00511394">
        <w:rPr>
          <w:rFonts w:hint="cs"/>
          <w:rtl/>
        </w:rPr>
        <w:t xml:space="preserve">أُبلغ </w:t>
      </w:r>
      <w:r w:rsidRPr="00511394">
        <w:rPr>
          <w:rtl/>
        </w:rPr>
        <w:t xml:space="preserve">من قبل إدارة منشأة </w:t>
      </w:r>
      <w:r w:rsidRPr="00511394">
        <w:rPr>
          <w:rFonts w:hint="cs"/>
          <w:rtl/>
        </w:rPr>
        <w:t>الطب ال</w:t>
      </w:r>
      <w:r w:rsidRPr="00511394">
        <w:rPr>
          <w:rtl/>
        </w:rPr>
        <w:t xml:space="preserve">نفسي </w:t>
      </w:r>
      <w:r w:rsidRPr="00511394">
        <w:rPr>
          <w:rFonts w:hint="cs"/>
          <w:rtl/>
        </w:rPr>
        <w:t>بالا</w:t>
      </w:r>
      <w:r w:rsidRPr="00511394">
        <w:rPr>
          <w:rtl/>
        </w:rPr>
        <w:t>ستشف</w:t>
      </w:r>
      <w:r w:rsidRPr="00511394">
        <w:rPr>
          <w:rFonts w:hint="cs"/>
          <w:rtl/>
        </w:rPr>
        <w:t>اء</w:t>
      </w:r>
      <w:r w:rsidRPr="00511394">
        <w:rPr>
          <w:rtl/>
        </w:rPr>
        <w:t xml:space="preserve"> غير الطوعي و</w:t>
      </w:r>
      <w:r w:rsidRPr="00511394">
        <w:rPr>
          <w:rFonts w:hint="cs"/>
          <w:rtl/>
        </w:rPr>
        <w:t>ب</w:t>
      </w:r>
      <w:r w:rsidRPr="00511394">
        <w:rPr>
          <w:rtl/>
        </w:rPr>
        <w:t xml:space="preserve">حقوقه في منشأة </w:t>
      </w:r>
      <w:r w:rsidRPr="00511394">
        <w:rPr>
          <w:rFonts w:hint="cs"/>
          <w:rtl/>
        </w:rPr>
        <w:t>الطب ال</w:t>
      </w:r>
      <w:r w:rsidRPr="00511394">
        <w:rPr>
          <w:rtl/>
        </w:rPr>
        <w:t xml:space="preserve">نفسي. </w:t>
      </w:r>
      <w:r w:rsidRPr="00511394">
        <w:rPr>
          <w:rFonts w:hint="cs"/>
          <w:rtl/>
        </w:rPr>
        <w:t>و</w:t>
      </w:r>
      <w:r w:rsidRPr="00511394">
        <w:rPr>
          <w:rtl/>
        </w:rPr>
        <w:t xml:space="preserve">إذا رفض المريض </w:t>
      </w:r>
      <w:r w:rsidRPr="00511394">
        <w:rPr>
          <w:rFonts w:hint="cs"/>
          <w:rtl/>
        </w:rPr>
        <w:t>ا</w:t>
      </w:r>
      <w:r w:rsidRPr="00511394">
        <w:rPr>
          <w:rtl/>
        </w:rPr>
        <w:t xml:space="preserve">لتوقيع أو </w:t>
      </w:r>
      <w:r w:rsidRPr="00511394">
        <w:rPr>
          <w:rFonts w:hint="cs"/>
          <w:rtl/>
        </w:rPr>
        <w:t xml:space="preserve">كان </w:t>
      </w:r>
      <w:r w:rsidRPr="00511394">
        <w:rPr>
          <w:rtl/>
        </w:rPr>
        <w:t>غير قادر عل</w:t>
      </w:r>
      <w:r w:rsidRPr="00511394">
        <w:rPr>
          <w:rFonts w:hint="cs"/>
          <w:rtl/>
        </w:rPr>
        <w:t>يه</w:t>
      </w:r>
      <w:r w:rsidRPr="00511394">
        <w:rPr>
          <w:rtl/>
        </w:rPr>
        <w:t xml:space="preserve">، </w:t>
      </w:r>
      <w:r w:rsidRPr="00511394">
        <w:rPr>
          <w:rFonts w:hint="cs"/>
          <w:rtl/>
        </w:rPr>
        <w:t>يؤ</w:t>
      </w:r>
      <w:r w:rsidRPr="00511394">
        <w:rPr>
          <w:rtl/>
        </w:rPr>
        <w:t xml:space="preserve">كد </w:t>
      </w:r>
      <w:r w:rsidRPr="00511394">
        <w:rPr>
          <w:rFonts w:hint="cs"/>
          <w:rtl/>
        </w:rPr>
        <w:t>إبلاغه بالا</w:t>
      </w:r>
      <w:r w:rsidRPr="00511394">
        <w:rPr>
          <w:rtl/>
        </w:rPr>
        <w:t>ستشف</w:t>
      </w:r>
      <w:r w:rsidRPr="00511394">
        <w:rPr>
          <w:rFonts w:hint="cs"/>
          <w:rtl/>
        </w:rPr>
        <w:t>اء</w:t>
      </w:r>
      <w:r w:rsidRPr="00511394">
        <w:rPr>
          <w:rtl/>
        </w:rPr>
        <w:t xml:space="preserve"> غير الطوعي من قبل ش</w:t>
      </w:r>
      <w:r w:rsidRPr="00511394">
        <w:rPr>
          <w:rFonts w:hint="cs"/>
          <w:rtl/>
        </w:rPr>
        <w:t>ا</w:t>
      </w:r>
      <w:r w:rsidRPr="00511394">
        <w:rPr>
          <w:rtl/>
        </w:rPr>
        <w:t>هد</w:t>
      </w:r>
      <w:r w:rsidRPr="00511394">
        <w:rPr>
          <w:rFonts w:hint="cs"/>
          <w:rtl/>
        </w:rPr>
        <w:t>ين</w:t>
      </w:r>
      <w:r w:rsidRPr="00511394">
        <w:rPr>
          <w:rtl/>
        </w:rPr>
        <w:t xml:space="preserve"> كتابة. </w:t>
      </w:r>
      <w:r w:rsidRPr="00511394">
        <w:rPr>
          <w:rFonts w:hint="cs"/>
          <w:rtl/>
        </w:rPr>
        <w:t>و</w:t>
      </w:r>
      <w:r w:rsidRPr="00511394">
        <w:rPr>
          <w:rtl/>
        </w:rPr>
        <w:t xml:space="preserve">يمكن أن </w:t>
      </w:r>
      <w:r w:rsidRPr="00511394">
        <w:rPr>
          <w:rFonts w:hint="cs"/>
          <w:rtl/>
        </w:rPr>
        <w:t>ي</w:t>
      </w:r>
      <w:r w:rsidRPr="00511394">
        <w:rPr>
          <w:rtl/>
        </w:rPr>
        <w:t xml:space="preserve">كون </w:t>
      </w:r>
      <w:r w:rsidRPr="00511394">
        <w:rPr>
          <w:rFonts w:hint="cs"/>
          <w:rtl/>
        </w:rPr>
        <w:t xml:space="preserve">الشاهدان من </w:t>
      </w:r>
      <w:r w:rsidRPr="00511394">
        <w:rPr>
          <w:rtl/>
        </w:rPr>
        <w:t xml:space="preserve">موظفي مرفق </w:t>
      </w:r>
      <w:r w:rsidRPr="00511394">
        <w:rPr>
          <w:rFonts w:hint="cs"/>
          <w:rtl/>
        </w:rPr>
        <w:t>الطب</w:t>
      </w:r>
      <w:r w:rsidRPr="00511394">
        <w:rPr>
          <w:rtl/>
        </w:rPr>
        <w:t xml:space="preserve"> النفسي، باستثناء الأطباء النفس</w:t>
      </w:r>
      <w:r w:rsidRPr="00511394">
        <w:rPr>
          <w:rFonts w:hint="cs"/>
          <w:rtl/>
        </w:rPr>
        <w:t>ان</w:t>
      </w:r>
      <w:r w:rsidRPr="00511394">
        <w:rPr>
          <w:rtl/>
        </w:rPr>
        <w:t>يين</w:t>
      </w:r>
      <w:r w:rsidRPr="00511394">
        <w:rPr>
          <w:rFonts w:hint="cs"/>
          <w:rtl/>
        </w:rPr>
        <w:t>.</w:t>
      </w:r>
    </w:p>
    <w:p w:rsidR="00324C73" w:rsidRPr="00511394" w:rsidRDefault="00E55C9E" w:rsidP="00BD7512">
      <w:pPr>
        <w:pStyle w:val="H1GA"/>
        <w:spacing w:before="120"/>
        <w:rPr>
          <w:rtl/>
        </w:rPr>
      </w:pPr>
      <w:r>
        <w:rPr>
          <w:rFonts w:hint="cs"/>
          <w:rtl/>
        </w:rPr>
        <w:lastRenderedPageBreak/>
        <w:tab/>
      </w:r>
      <w:r>
        <w:rPr>
          <w:rFonts w:hint="cs"/>
          <w:rtl/>
        </w:rPr>
        <w:tab/>
      </w:r>
      <w:r w:rsidR="00324C73" w:rsidRPr="00511394">
        <w:rPr>
          <w:rtl/>
        </w:rPr>
        <w:t>المادة 15</w:t>
      </w:r>
      <w:r>
        <w:rPr>
          <w:rFonts w:hint="cs"/>
          <w:rtl/>
        </w:rPr>
        <w:tab/>
      </w:r>
      <w:r>
        <w:rPr>
          <w:rtl/>
        </w:rPr>
        <w:br/>
      </w:r>
      <w:r w:rsidR="00324C73" w:rsidRPr="00511394">
        <w:rPr>
          <w:rtl/>
        </w:rPr>
        <w:t>عدم التعرض للتعذيب أو المعاملة أو العقوبة القاسية أو اللاإنسانية أو المهينة</w:t>
      </w:r>
    </w:p>
    <w:p w:rsidR="00324C73" w:rsidRPr="00511394" w:rsidRDefault="00324C73" w:rsidP="00400840">
      <w:pPr>
        <w:pStyle w:val="SingleTxtGA"/>
        <w:rPr>
          <w:rtl/>
        </w:rPr>
      </w:pPr>
      <w:r w:rsidRPr="00511394">
        <w:rPr>
          <w:rtl/>
        </w:rPr>
        <w:t>99</w:t>
      </w:r>
      <w:r w:rsidR="00997013" w:rsidRPr="00511394">
        <w:rPr>
          <w:rFonts w:hint="cs"/>
          <w:rtl/>
        </w:rPr>
        <w:t>-</w:t>
      </w:r>
      <w:r w:rsidR="00997013" w:rsidRPr="00511394">
        <w:rPr>
          <w:rFonts w:hint="cs"/>
          <w:rtl/>
        </w:rPr>
        <w:tab/>
      </w:r>
      <w:r w:rsidRPr="00511394">
        <w:rPr>
          <w:rtl/>
        </w:rPr>
        <w:t xml:space="preserve">تنص </w:t>
      </w:r>
      <w:r w:rsidRPr="00511394">
        <w:rPr>
          <w:rFonts w:hint="cs"/>
          <w:rtl/>
        </w:rPr>
        <w:t xml:space="preserve">الفقرة </w:t>
      </w:r>
      <w:r w:rsidRPr="00511394">
        <w:rPr>
          <w:rtl/>
        </w:rPr>
        <w:t>(3)</w:t>
      </w:r>
      <w:r w:rsidRPr="00511394">
        <w:rPr>
          <w:rFonts w:hint="cs"/>
          <w:rtl/>
        </w:rPr>
        <w:t xml:space="preserve"> من </w:t>
      </w:r>
      <w:r w:rsidRPr="00511394">
        <w:rPr>
          <w:rtl/>
        </w:rPr>
        <w:t xml:space="preserve">المادة 21 من الدستور على حظر التعذيب، </w:t>
      </w:r>
      <w:r w:rsidRPr="00511394">
        <w:rPr>
          <w:rFonts w:hint="cs"/>
          <w:rtl/>
        </w:rPr>
        <w:t>والمساس</w:t>
      </w:r>
      <w:r w:rsidRPr="00511394">
        <w:rPr>
          <w:rtl/>
        </w:rPr>
        <w:t xml:space="preserve"> </w:t>
      </w:r>
      <w:r w:rsidRPr="00511394">
        <w:rPr>
          <w:rFonts w:hint="cs"/>
          <w:rtl/>
        </w:rPr>
        <w:t>ب</w:t>
      </w:r>
      <w:r w:rsidRPr="00511394">
        <w:rPr>
          <w:rtl/>
        </w:rPr>
        <w:t xml:space="preserve">كرامة الإنسان، أو </w:t>
      </w:r>
      <w:r w:rsidRPr="00511394">
        <w:rPr>
          <w:rFonts w:hint="cs"/>
          <w:rtl/>
        </w:rPr>
        <w:t>معاملته</w:t>
      </w:r>
      <w:r w:rsidRPr="00511394">
        <w:rPr>
          <w:rtl/>
        </w:rPr>
        <w:t xml:space="preserve"> معاملة قاسية </w:t>
      </w:r>
      <w:r w:rsidRPr="00511394">
        <w:rPr>
          <w:rFonts w:hint="cs"/>
          <w:rtl/>
        </w:rPr>
        <w:t>وتطبيق</w:t>
      </w:r>
      <w:r w:rsidRPr="00511394">
        <w:rPr>
          <w:rtl/>
        </w:rPr>
        <w:t xml:space="preserve"> عقوبات</w:t>
      </w:r>
      <w:r w:rsidRPr="00511394">
        <w:rPr>
          <w:rFonts w:hint="cs"/>
          <w:rtl/>
        </w:rPr>
        <w:t xml:space="preserve"> من هذا القبيل</w:t>
      </w:r>
      <w:r w:rsidRPr="00511394">
        <w:rPr>
          <w:rtl/>
        </w:rPr>
        <w:t xml:space="preserve">. </w:t>
      </w:r>
      <w:r w:rsidRPr="00511394">
        <w:rPr>
          <w:rFonts w:hint="cs"/>
          <w:rtl/>
        </w:rPr>
        <w:t xml:space="preserve">ويحظر </w:t>
      </w:r>
      <w:r w:rsidRPr="00511394">
        <w:rPr>
          <w:rtl/>
        </w:rPr>
        <w:t xml:space="preserve">هذا </w:t>
      </w:r>
      <w:r w:rsidRPr="00511394">
        <w:rPr>
          <w:rFonts w:hint="cs"/>
          <w:rtl/>
        </w:rPr>
        <w:t>الحكم</w:t>
      </w:r>
      <w:r w:rsidRPr="00511394">
        <w:rPr>
          <w:rtl/>
        </w:rPr>
        <w:t xml:space="preserve"> الدستوري، </w:t>
      </w:r>
      <w:r w:rsidR="001D494A">
        <w:rPr>
          <w:rtl/>
        </w:rPr>
        <w:t>فضلاً</w:t>
      </w:r>
      <w:r w:rsidRPr="00511394">
        <w:rPr>
          <w:rtl/>
        </w:rPr>
        <w:t xml:space="preserve"> عن </w:t>
      </w:r>
      <w:r w:rsidRPr="00511394">
        <w:rPr>
          <w:rFonts w:hint="cs"/>
          <w:rtl/>
        </w:rPr>
        <w:t>الصكوك</w:t>
      </w:r>
      <w:r w:rsidRPr="00511394">
        <w:rPr>
          <w:rtl/>
        </w:rPr>
        <w:t xml:space="preserve"> الدولية (الاتفاقية الأوروبية لحقوق الإنسان</w:t>
      </w:r>
      <w:r w:rsidRPr="00511394">
        <w:rPr>
          <w:rFonts w:hint="cs"/>
          <w:rtl/>
        </w:rPr>
        <w:t xml:space="preserve"> المشار إليها سابقا</w:t>
      </w:r>
      <w:r w:rsidRPr="00511394">
        <w:rPr>
          <w:rtl/>
        </w:rPr>
        <w:t xml:space="preserve">، والعهد الدولي الخاص بالحقوق المدنية والسياسية، واتفاقية مجلس أوروبا لمناهضة التعذيب وغيره من ضروب </w:t>
      </w:r>
      <w:r w:rsidR="00CD3A39">
        <w:rPr>
          <w:rFonts w:hint="cs"/>
          <w:rtl/>
        </w:rPr>
        <w:t xml:space="preserve">العقوبة </w:t>
      </w:r>
      <w:r w:rsidRPr="00511394">
        <w:rPr>
          <w:rtl/>
        </w:rPr>
        <w:t xml:space="preserve">القاسية أو اللاإنسانية أو المهينة، وميثاق الحقوق الأساسية للاتحاد الأوروبي، واتفاقية مناهضة التعذيب وغيره من ضروب المعاملة أو العقوبة القاسية أو اللاإنسانية أو المهينة، </w:t>
      </w:r>
      <w:r w:rsidRPr="00511394">
        <w:rPr>
          <w:rFonts w:hint="cs"/>
          <w:rtl/>
        </w:rPr>
        <w:t>وغيرها من الصكوك</w:t>
      </w:r>
      <w:r w:rsidRPr="00511394">
        <w:rPr>
          <w:rtl/>
        </w:rPr>
        <w:t xml:space="preserve">) </w:t>
      </w:r>
      <w:r w:rsidRPr="00511394">
        <w:rPr>
          <w:rFonts w:hint="cs"/>
          <w:rtl/>
        </w:rPr>
        <w:t>على الحكومة</w:t>
      </w:r>
      <w:r w:rsidRPr="00511394">
        <w:rPr>
          <w:rtl/>
        </w:rPr>
        <w:t xml:space="preserve"> وسلطاتها</w:t>
      </w:r>
      <w:r w:rsidRPr="00511394">
        <w:rPr>
          <w:rFonts w:hint="cs"/>
          <w:rtl/>
        </w:rPr>
        <w:t xml:space="preserve"> في </w:t>
      </w:r>
      <w:r w:rsidRPr="00511394">
        <w:rPr>
          <w:rtl/>
        </w:rPr>
        <w:t>المقام الأول</w:t>
      </w:r>
      <w:r w:rsidRPr="00511394">
        <w:rPr>
          <w:rFonts w:hint="cs"/>
          <w:rtl/>
        </w:rPr>
        <w:t xml:space="preserve"> ا</w:t>
      </w:r>
      <w:r w:rsidRPr="00511394">
        <w:rPr>
          <w:rtl/>
        </w:rPr>
        <w:t xml:space="preserve">لتعذيب، </w:t>
      </w:r>
      <w:r w:rsidRPr="00511394">
        <w:rPr>
          <w:rFonts w:hint="cs"/>
          <w:rtl/>
        </w:rPr>
        <w:t>والإيذاء</w:t>
      </w:r>
      <w:r w:rsidRPr="00511394">
        <w:rPr>
          <w:rtl/>
        </w:rPr>
        <w:t xml:space="preserve">، </w:t>
      </w:r>
      <w:r w:rsidRPr="00511394">
        <w:rPr>
          <w:rFonts w:hint="cs"/>
          <w:rtl/>
        </w:rPr>
        <w:t>والمساس</w:t>
      </w:r>
      <w:r w:rsidRPr="00511394">
        <w:rPr>
          <w:rtl/>
        </w:rPr>
        <w:t xml:space="preserve"> </w:t>
      </w:r>
      <w:r w:rsidRPr="00511394">
        <w:rPr>
          <w:rFonts w:hint="cs"/>
          <w:rtl/>
        </w:rPr>
        <w:t>ب</w:t>
      </w:r>
      <w:r w:rsidRPr="00511394">
        <w:rPr>
          <w:rtl/>
        </w:rPr>
        <w:t xml:space="preserve">كرامة الإنسان، </w:t>
      </w:r>
      <w:r w:rsidRPr="00511394">
        <w:rPr>
          <w:rFonts w:hint="cs"/>
          <w:rtl/>
        </w:rPr>
        <w:t>والمعاملة</w:t>
      </w:r>
      <w:r w:rsidRPr="00511394">
        <w:rPr>
          <w:rtl/>
        </w:rPr>
        <w:t xml:space="preserve"> بقسوة، و</w:t>
      </w:r>
      <w:r w:rsidRPr="00511394">
        <w:rPr>
          <w:rFonts w:hint="cs"/>
          <w:rtl/>
        </w:rPr>
        <w:t>ال</w:t>
      </w:r>
      <w:r w:rsidRPr="00511394">
        <w:rPr>
          <w:rtl/>
        </w:rPr>
        <w:t xml:space="preserve">معاقبة. وبالتالي، </w:t>
      </w:r>
      <w:r w:rsidRPr="00511394">
        <w:rPr>
          <w:rFonts w:hint="cs"/>
          <w:rtl/>
        </w:rPr>
        <w:t>فقد سُن هذا</w:t>
      </w:r>
      <w:r w:rsidRPr="00511394">
        <w:rPr>
          <w:rtl/>
        </w:rPr>
        <w:t xml:space="preserve"> </w:t>
      </w:r>
      <w:r w:rsidRPr="00511394">
        <w:rPr>
          <w:rFonts w:hint="cs"/>
          <w:rtl/>
        </w:rPr>
        <w:t>الحظر</w:t>
      </w:r>
      <w:r w:rsidRPr="00511394">
        <w:rPr>
          <w:rtl/>
        </w:rPr>
        <w:t xml:space="preserve"> </w:t>
      </w:r>
      <w:r w:rsidRPr="00511394">
        <w:rPr>
          <w:rFonts w:hint="cs"/>
          <w:rtl/>
        </w:rPr>
        <w:t xml:space="preserve">من أجل </w:t>
      </w:r>
      <w:r w:rsidRPr="00511394">
        <w:rPr>
          <w:rtl/>
        </w:rPr>
        <w:t xml:space="preserve">حماية الفرد من الإجراءات غير القانونية للموظفين العموميين أو غيرهم من الأشخاص </w:t>
      </w:r>
      <w:r w:rsidRPr="00511394">
        <w:rPr>
          <w:rFonts w:hint="cs"/>
          <w:rtl/>
        </w:rPr>
        <w:t>ال</w:t>
      </w:r>
      <w:r w:rsidRPr="00511394">
        <w:rPr>
          <w:rtl/>
        </w:rPr>
        <w:t>مخول</w:t>
      </w:r>
      <w:r w:rsidRPr="00511394">
        <w:rPr>
          <w:rFonts w:hint="cs"/>
          <w:rtl/>
        </w:rPr>
        <w:t>ين</w:t>
      </w:r>
      <w:r w:rsidRPr="00511394">
        <w:rPr>
          <w:rtl/>
        </w:rPr>
        <w:t xml:space="preserve"> </w:t>
      </w:r>
      <w:r w:rsidRPr="00511394">
        <w:rPr>
          <w:rFonts w:hint="cs"/>
          <w:rtl/>
        </w:rPr>
        <w:t>ل</w:t>
      </w:r>
      <w:r w:rsidRPr="00511394">
        <w:rPr>
          <w:rtl/>
        </w:rPr>
        <w:t xml:space="preserve">لتصرف </w:t>
      </w:r>
      <w:r w:rsidRPr="00511394">
        <w:rPr>
          <w:rFonts w:hint="cs"/>
          <w:rtl/>
        </w:rPr>
        <w:t>بال</w:t>
      </w:r>
      <w:r w:rsidRPr="00511394">
        <w:rPr>
          <w:rtl/>
        </w:rPr>
        <w:t xml:space="preserve">نيابة عن </w:t>
      </w:r>
      <w:r w:rsidRPr="00511394">
        <w:rPr>
          <w:rFonts w:hint="cs"/>
          <w:rtl/>
        </w:rPr>
        <w:t>الحكومة</w:t>
      </w:r>
      <w:r w:rsidRPr="00511394">
        <w:rPr>
          <w:rtl/>
        </w:rPr>
        <w:t>.</w:t>
      </w:r>
    </w:p>
    <w:p w:rsidR="00324C73" w:rsidRPr="00511394" w:rsidRDefault="00324C73" w:rsidP="00400840">
      <w:pPr>
        <w:pStyle w:val="SingleTxtGA"/>
      </w:pPr>
      <w:r w:rsidRPr="00511394">
        <w:rPr>
          <w:rtl/>
        </w:rPr>
        <w:t>100</w:t>
      </w:r>
      <w:r w:rsidR="00997013" w:rsidRPr="00511394">
        <w:rPr>
          <w:rFonts w:hint="cs"/>
          <w:rtl/>
        </w:rPr>
        <w:t>-</w:t>
      </w:r>
      <w:r w:rsidR="00997013" w:rsidRPr="00511394">
        <w:rPr>
          <w:rFonts w:hint="cs"/>
          <w:rtl/>
        </w:rPr>
        <w:tab/>
      </w:r>
      <w:r w:rsidRPr="00511394">
        <w:rPr>
          <w:rtl/>
        </w:rPr>
        <w:t xml:space="preserve">ووافقت جمهورية ليتوانيا خلال الدورة الأولى </w:t>
      </w:r>
      <w:r w:rsidRPr="00511394">
        <w:rPr>
          <w:rFonts w:hint="cs"/>
          <w:rtl/>
        </w:rPr>
        <w:t>من ا</w:t>
      </w:r>
      <w:r w:rsidRPr="00511394">
        <w:rPr>
          <w:rtl/>
        </w:rPr>
        <w:t xml:space="preserve">لاستعراض الدوري الشامل لمجلس حقوق الإنسان </w:t>
      </w:r>
      <w:r w:rsidRPr="00511394">
        <w:rPr>
          <w:rFonts w:hint="cs"/>
          <w:rtl/>
        </w:rPr>
        <w:t>على ال</w:t>
      </w:r>
      <w:r w:rsidRPr="00511394">
        <w:rPr>
          <w:rtl/>
        </w:rPr>
        <w:t>توصيات ل</w:t>
      </w:r>
      <w:r w:rsidRPr="00511394">
        <w:rPr>
          <w:rFonts w:hint="cs"/>
          <w:rtl/>
        </w:rPr>
        <w:t xml:space="preserve">كي </w:t>
      </w:r>
      <w:r w:rsidRPr="00511394">
        <w:rPr>
          <w:rtl/>
        </w:rPr>
        <w:t>تصبح طرفا في البروتوكول الاختياري لاتفاقية مناهضة التعذيب وغيره من ضروب المعاملة أو العقوبة القاسية أو اللاإنسانية أو المهينة</w:t>
      </w:r>
      <w:r w:rsidRPr="00511394">
        <w:rPr>
          <w:rFonts w:hint="cs"/>
          <w:rtl/>
        </w:rPr>
        <w:t xml:space="preserve"> وقامت بت</w:t>
      </w:r>
      <w:r w:rsidRPr="00511394">
        <w:rPr>
          <w:rtl/>
        </w:rPr>
        <w:t>صن</w:t>
      </w:r>
      <w:r w:rsidRPr="00511394">
        <w:rPr>
          <w:rFonts w:hint="cs"/>
          <w:rtl/>
        </w:rPr>
        <w:t>ي</w:t>
      </w:r>
      <w:r w:rsidRPr="00511394">
        <w:rPr>
          <w:rtl/>
        </w:rPr>
        <w:t>ف</w:t>
      </w:r>
      <w:r w:rsidRPr="00511394">
        <w:rPr>
          <w:rFonts w:hint="cs"/>
          <w:rtl/>
        </w:rPr>
        <w:t>ها</w:t>
      </w:r>
      <w:r w:rsidRPr="00511394">
        <w:rPr>
          <w:rtl/>
        </w:rPr>
        <w:t xml:space="preserve"> على</w:t>
      </w:r>
      <w:r w:rsidRPr="00511394">
        <w:rPr>
          <w:rFonts w:hint="cs"/>
          <w:rtl/>
        </w:rPr>
        <w:t xml:space="preserve"> أساس</w:t>
      </w:r>
      <w:r w:rsidRPr="00511394">
        <w:rPr>
          <w:rtl/>
        </w:rPr>
        <w:t xml:space="preserve"> أنه يجري تنفيذها</w:t>
      </w:r>
      <w:r w:rsidRPr="00511394">
        <w:rPr>
          <w:rFonts w:hint="cs"/>
          <w:rtl/>
        </w:rPr>
        <w:t xml:space="preserve"> </w:t>
      </w:r>
      <w:r w:rsidRPr="00511394">
        <w:rPr>
          <w:rtl/>
        </w:rPr>
        <w:t>(انظر</w:t>
      </w:r>
      <w:r w:rsidRPr="00511394">
        <w:rPr>
          <w:rFonts w:hint="cs"/>
          <w:rtl/>
        </w:rPr>
        <w:t xml:space="preserve"> </w:t>
      </w:r>
      <w:r w:rsidRPr="00511394">
        <w:rPr>
          <w:rtl/>
        </w:rPr>
        <w:t>الفقرة 89</w:t>
      </w:r>
      <w:r w:rsidRPr="00511394">
        <w:rPr>
          <w:rFonts w:hint="cs"/>
          <w:rtl/>
        </w:rPr>
        <w:t xml:space="preserve"> من</w:t>
      </w:r>
      <w:r w:rsidRPr="00511394">
        <w:rPr>
          <w:rtl/>
        </w:rPr>
        <w:t xml:space="preserve"> </w:t>
      </w:r>
      <w:r w:rsidRPr="00511394">
        <w:t>A/HRC/19/15</w:t>
      </w:r>
      <w:r w:rsidRPr="00511394">
        <w:rPr>
          <w:rtl/>
        </w:rPr>
        <w:t xml:space="preserve">)، </w:t>
      </w:r>
      <w:r w:rsidRPr="00511394">
        <w:rPr>
          <w:rFonts w:hint="cs"/>
          <w:rtl/>
        </w:rPr>
        <w:t>مما</w:t>
      </w:r>
      <w:r w:rsidRPr="00511394">
        <w:rPr>
          <w:rtl/>
        </w:rPr>
        <w:t xml:space="preserve"> يعني أن جمهورية ليتوانيا </w:t>
      </w:r>
      <w:r w:rsidRPr="00511394">
        <w:rPr>
          <w:rFonts w:hint="cs"/>
          <w:rtl/>
        </w:rPr>
        <w:t>قررت</w:t>
      </w:r>
      <w:r w:rsidRPr="00511394">
        <w:rPr>
          <w:rtl/>
        </w:rPr>
        <w:t xml:space="preserve"> أن تصبح طرفا</w:t>
      </w:r>
      <w:r w:rsidR="00BD7512">
        <w:rPr>
          <w:rFonts w:hint="cs"/>
          <w:rtl/>
        </w:rPr>
        <w:t>ً</w:t>
      </w:r>
      <w:r w:rsidRPr="00511394">
        <w:rPr>
          <w:rtl/>
        </w:rPr>
        <w:t xml:space="preserve"> في هذا البروتوكول.</w:t>
      </w:r>
    </w:p>
    <w:p w:rsidR="00324C73" w:rsidRPr="00511394" w:rsidRDefault="00324C73" w:rsidP="00CD3A39">
      <w:pPr>
        <w:pStyle w:val="SingleTxtGA"/>
        <w:rPr>
          <w:rtl/>
        </w:rPr>
      </w:pPr>
      <w:r w:rsidRPr="00511394">
        <w:rPr>
          <w:rtl/>
        </w:rPr>
        <w:t>101</w:t>
      </w:r>
      <w:r w:rsidR="00997013" w:rsidRPr="00511394">
        <w:rPr>
          <w:rFonts w:hint="cs"/>
          <w:rtl/>
        </w:rPr>
        <w:t>-</w:t>
      </w:r>
      <w:r w:rsidR="00997013" w:rsidRPr="00511394">
        <w:rPr>
          <w:rFonts w:hint="cs"/>
          <w:rtl/>
        </w:rPr>
        <w:tab/>
      </w:r>
      <w:r w:rsidRPr="00511394">
        <w:rPr>
          <w:rFonts w:hint="cs"/>
          <w:rtl/>
        </w:rPr>
        <w:t>وتنص الفقرة</w:t>
      </w:r>
      <w:r w:rsidRPr="00511394">
        <w:rPr>
          <w:rtl/>
        </w:rPr>
        <w:t xml:space="preserve"> (4)</w:t>
      </w:r>
      <w:r w:rsidRPr="00511394">
        <w:rPr>
          <w:rFonts w:hint="cs"/>
          <w:rtl/>
        </w:rPr>
        <w:t xml:space="preserve"> من </w:t>
      </w:r>
      <w:r w:rsidRPr="00511394">
        <w:rPr>
          <w:rtl/>
        </w:rPr>
        <w:t xml:space="preserve">المادة 21 من الدستور على أنه لا يجوز </w:t>
      </w:r>
      <w:r w:rsidRPr="00511394">
        <w:rPr>
          <w:rFonts w:hint="cs"/>
          <w:rtl/>
        </w:rPr>
        <w:t xml:space="preserve">إخضاع </w:t>
      </w:r>
      <w:r w:rsidRPr="00511394">
        <w:rPr>
          <w:rtl/>
        </w:rPr>
        <w:t>أي شخص للتجارب العلمية أو الطبية دون موافق</w:t>
      </w:r>
      <w:r w:rsidRPr="00511394">
        <w:rPr>
          <w:rFonts w:hint="cs"/>
          <w:rtl/>
        </w:rPr>
        <w:t>ت</w:t>
      </w:r>
      <w:r w:rsidRPr="00511394">
        <w:rPr>
          <w:rtl/>
        </w:rPr>
        <w:t xml:space="preserve">ه </w:t>
      </w:r>
      <w:r w:rsidRPr="00511394">
        <w:rPr>
          <w:rFonts w:hint="cs"/>
          <w:rtl/>
        </w:rPr>
        <w:t>ال</w:t>
      </w:r>
      <w:r w:rsidRPr="00511394">
        <w:rPr>
          <w:rtl/>
        </w:rPr>
        <w:t>حرة و</w:t>
      </w:r>
      <w:r w:rsidRPr="00511394">
        <w:rPr>
          <w:rFonts w:hint="cs"/>
          <w:rtl/>
        </w:rPr>
        <w:t>ال</w:t>
      </w:r>
      <w:r w:rsidRPr="00511394">
        <w:rPr>
          <w:rtl/>
        </w:rPr>
        <w:t xml:space="preserve">مستنيرة. </w:t>
      </w:r>
      <w:r w:rsidRPr="00511394">
        <w:rPr>
          <w:rFonts w:hint="cs"/>
          <w:rtl/>
        </w:rPr>
        <w:t>وإذا</w:t>
      </w:r>
      <w:r w:rsidRPr="00511394">
        <w:rPr>
          <w:rtl/>
        </w:rPr>
        <w:t xml:space="preserve"> </w:t>
      </w:r>
      <w:r w:rsidRPr="00511394">
        <w:rPr>
          <w:rFonts w:hint="cs"/>
          <w:rtl/>
        </w:rPr>
        <w:t>اكتشف</w:t>
      </w:r>
      <w:r w:rsidRPr="00511394">
        <w:rPr>
          <w:rtl/>
        </w:rPr>
        <w:t xml:space="preserve"> الشخص أنه </w:t>
      </w:r>
      <w:r w:rsidRPr="00511394">
        <w:rPr>
          <w:rFonts w:hint="cs"/>
          <w:rtl/>
        </w:rPr>
        <w:t>أُخضع ل</w:t>
      </w:r>
      <w:r w:rsidRPr="00511394">
        <w:rPr>
          <w:rtl/>
        </w:rPr>
        <w:t>لتجارب العلمية أو الطبية رغما</w:t>
      </w:r>
      <w:r w:rsidR="00CD3A39">
        <w:rPr>
          <w:rFonts w:hint="cs"/>
          <w:rtl/>
        </w:rPr>
        <w:t>ً</w:t>
      </w:r>
      <w:r w:rsidRPr="00511394">
        <w:rPr>
          <w:rtl/>
        </w:rPr>
        <w:t xml:space="preserve"> عنه، </w:t>
      </w:r>
      <w:r w:rsidRPr="00511394">
        <w:rPr>
          <w:rFonts w:hint="cs"/>
          <w:rtl/>
        </w:rPr>
        <w:t>يمكنه اللجوء</w:t>
      </w:r>
      <w:r w:rsidRPr="00511394">
        <w:rPr>
          <w:rtl/>
        </w:rPr>
        <w:t xml:space="preserve"> للعدالة بموجب </w:t>
      </w:r>
      <w:r w:rsidRPr="00511394">
        <w:rPr>
          <w:rFonts w:hint="cs"/>
          <w:rtl/>
        </w:rPr>
        <w:t xml:space="preserve">الفقرة </w:t>
      </w:r>
      <w:r w:rsidRPr="00511394">
        <w:rPr>
          <w:rtl/>
        </w:rPr>
        <w:t>(4)</w:t>
      </w:r>
      <w:r w:rsidRPr="00511394">
        <w:rPr>
          <w:rFonts w:hint="cs"/>
          <w:rtl/>
        </w:rPr>
        <w:t xml:space="preserve"> من </w:t>
      </w:r>
      <w:r w:rsidRPr="00511394">
        <w:rPr>
          <w:rtl/>
        </w:rPr>
        <w:t>المادة 21 من الدستور. و</w:t>
      </w:r>
      <w:r w:rsidRPr="00511394">
        <w:rPr>
          <w:rFonts w:hint="cs"/>
          <w:rtl/>
        </w:rPr>
        <w:t>يتحمل من يقوم</w:t>
      </w:r>
      <w:r w:rsidRPr="00511394">
        <w:rPr>
          <w:rtl/>
        </w:rPr>
        <w:t xml:space="preserve"> </w:t>
      </w:r>
      <w:r w:rsidRPr="00511394">
        <w:rPr>
          <w:rFonts w:hint="cs"/>
          <w:rtl/>
        </w:rPr>
        <w:t>با</w:t>
      </w:r>
      <w:r w:rsidRPr="00511394">
        <w:rPr>
          <w:rtl/>
        </w:rPr>
        <w:t xml:space="preserve">لبحث المسؤولية </w:t>
      </w:r>
      <w:r w:rsidRPr="00511394">
        <w:rPr>
          <w:rFonts w:hint="cs"/>
          <w:rtl/>
        </w:rPr>
        <w:t>عن ا</w:t>
      </w:r>
      <w:r w:rsidRPr="00511394">
        <w:rPr>
          <w:rtl/>
        </w:rPr>
        <w:t xml:space="preserve">لبحوث الطبية البيولوجية المحظورة التي </w:t>
      </w:r>
      <w:r w:rsidRPr="00511394">
        <w:rPr>
          <w:rFonts w:hint="cs"/>
          <w:rtl/>
        </w:rPr>
        <w:t>تجرى</w:t>
      </w:r>
      <w:r w:rsidRPr="00511394">
        <w:rPr>
          <w:rtl/>
        </w:rPr>
        <w:t xml:space="preserve"> على </w:t>
      </w:r>
      <w:r w:rsidRPr="00511394">
        <w:rPr>
          <w:rFonts w:hint="cs"/>
          <w:rtl/>
        </w:rPr>
        <w:t>البشر</w:t>
      </w:r>
      <w:r w:rsidRPr="00511394">
        <w:rPr>
          <w:rtl/>
        </w:rPr>
        <w:t xml:space="preserve"> أو </w:t>
      </w:r>
      <w:r w:rsidRPr="00511394">
        <w:rPr>
          <w:rFonts w:hint="cs"/>
          <w:rtl/>
        </w:rPr>
        <w:t>على</w:t>
      </w:r>
      <w:r w:rsidRPr="00511394">
        <w:rPr>
          <w:rtl/>
        </w:rPr>
        <w:t xml:space="preserve"> ال</w:t>
      </w:r>
      <w:r w:rsidRPr="00511394">
        <w:rPr>
          <w:rFonts w:hint="cs"/>
          <w:rtl/>
        </w:rPr>
        <w:t>أ</w:t>
      </w:r>
      <w:r w:rsidRPr="00511394">
        <w:rPr>
          <w:rtl/>
        </w:rPr>
        <w:t>جن</w:t>
      </w:r>
      <w:r w:rsidRPr="00511394">
        <w:rPr>
          <w:rFonts w:hint="cs"/>
          <w:rtl/>
        </w:rPr>
        <w:t>ة</w:t>
      </w:r>
      <w:r w:rsidRPr="00511394">
        <w:rPr>
          <w:rtl/>
        </w:rPr>
        <w:t xml:space="preserve"> البشري</w:t>
      </w:r>
      <w:r w:rsidRPr="00511394">
        <w:rPr>
          <w:rFonts w:hint="cs"/>
          <w:rtl/>
        </w:rPr>
        <w:t>ة عملا</w:t>
      </w:r>
      <w:r w:rsidR="00CD3A39">
        <w:rPr>
          <w:rFonts w:hint="cs"/>
          <w:rtl/>
        </w:rPr>
        <w:t>ً</w:t>
      </w:r>
      <w:r w:rsidRPr="00511394">
        <w:rPr>
          <w:rtl/>
        </w:rPr>
        <w:t xml:space="preserve"> </w:t>
      </w:r>
      <w:r w:rsidRPr="00511394">
        <w:rPr>
          <w:rFonts w:hint="cs"/>
          <w:rtl/>
        </w:rPr>
        <w:t>با</w:t>
      </w:r>
      <w:r w:rsidRPr="00511394">
        <w:rPr>
          <w:rtl/>
        </w:rPr>
        <w:t>لمادة 308</w:t>
      </w:r>
      <w:r w:rsidR="00CD3A39" w:rsidRPr="00CD3A39">
        <w:rPr>
          <w:rFonts w:hint="cs"/>
          <w:vertAlign w:val="superscript"/>
          <w:rtl/>
        </w:rPr>
        <w:t>(1)</w:t>
      </w:r>
      <w:r w:rsidRPr="00511394">
        <w:rPr>
          <w:rtl/>
        </w:rPr>
        <w:t xml:space="preserve"> من القانون الجنائي (</w:t>
      </w:r>
      <w:r w:rsidRPr="00511394">
        <w:rPr>
          <w:rFonts w:hint="cs"/>
          <w:rtl/>
        </w:rPr>
        <w:t>التي ت</w:t>
      </w:r>
      <w:r w:rsidRPr="00511394">
        <w:rPr>
          <w:rtl/>
        </w:rPr>
        <w:t xml:space="preserve">حظر البحوث الطبية البيولوجية التي </w:t>
      </w:r>
      <w:r w:rsidRPr="00511394">
        <w:rPr>
          <w:rFonts w:hint="cs"/>
          <w:rtl/>
        </w:rPr>
        <w:t>تجرى</w:t>
      </w:r>
      <w:r w:rsidRPr="00511394">
        <w:rPr>
          <w:rtl/>
        </w:rPr>
        <w:t xml:space="preserve"> على </w:t>
      </w:r>
      <w:r w:rsidRPr="00511394">
        <w:rPr>
          <w:rFonts w:hint="cs"/>
          <w:rtl/>
        </w:rPr>
        <w:t>البشر</w:t>
      </w:r>
      <w:r w:rsidRPr="00511394">
        <w:rPr>
          <w:rtl/>
        </w:rPr>
        <w:t xml:space="preserve"> أو</w:t>
      </w:r>
      <w:r w:rsidRPr="00511394">
        <w:rPr>
          <w:rFonts w:hint="cs"/>
          <w:rtl/>
        </w:rPr>
        <w:t xml:space="preserve"> على</w:t>
      </w:r>
      <w:r w:rsidRPr="00511394">
        <w:rPr>
          <w:rtl/>
        </w:rPr>
        <w:t xml:space="preserve"> ال</w:t>
      </w:r>
      <w:r w:rsidRPr="00511394">
        <w:rPr>
          <w:rFonts w:hint="cs"/>
          <w:rtl/>
        </w:rPr>
        <w:t>أ</w:t>
      </w:r>
      <w:r w:rsidRPr="00511394">
        <w:rPr>
          <w:rtl/>
        </w:rPr>
        <w:t>جن</w:t>
      </w:r>
      <w:r w:rsidRPr="00511394">
        <w:rPr>
          <w:rFonts w:hint="cs"/>
          <w:rtl/>
        </w:rPr>
        <w:t>ة</w:t>
      </w:r>
      <w:r w:rsidRPr="00511394">
        <w:rPr>
          <w:rtl/>
        </w:rPr>
        <w:t xml:space="preserve"> البشري</w:t>
      </w:r>
      <w:r w:rsidRPr="00511394">
        <w:rPr>
          <w:rFonts w:hint="cs"/>
          <w:rtl/>
        </w:rPr>
        <w:t>ة</w:t>
      </w:r>
      <w:r w:rsidRPr="00511394">
        <w:rPr>
          <w:rtl/>
        </w:rPr>
        <w:t>).</w:t>
      </w:r>
    </w:p>
    <w:p w:rsidR="00324C73" w:rsidRPr="00511394" w:rsidRDefault="00324C73" w:rsidP="00BD7512">
      <w:pPr>
        <w:pStyle w:val="SingleTxtGA"/>
        <w:rPr>
          <w:rtl/>
        </w:rPr>
      </w:pPr>
      <w:r w:rsidRPr="00511394">
        <w:rPr>
          <w:rtl/>
        </w:rPr>
        <w:t>102</w:t>
      </w:r>
      <w:r w:rsidR="00997013" w:rsidRPr="00511394">
        <w:rPr>
          <w:rFonts w:hint="cs"/>
          <w:rtl/>
        </w:rPr>
        <w:t>-</w:t>
      </w:r>
      <w:r w:rsidR="00997013" w:rsidRPr="00511394">
        <w:rPr>
          <w:rFonts w:hint="cs"/>
          <w:rtl/>
        </w:rPr>
        <w:tab/>
      </w:r>
      <w:r w:rsidRPr="00511394">
        <w:rPr>
          <w:rFonts w:hint="cs"/>
          <w:rtl/>
        </w:rPr>
        <w:t>وتتضمن</w:t>
      </w:r>
      <w:r w:rsidRPr="00511394">
        <w:rPr>
          <w:rtl/>
        </w:rPr>
        <w:t xml:space="preserve"> المادة </w:t>
      </w:r>
      <w:r w:rsidR="00BD7512">
        <w:rPr>
          <w:rFonts w:hint="cs"/>
          <w:rtl/>
        </w:rPr>
        <w:t>2-25</w:t>
      </w:r>
      <w:r w:rsidRPr="00511394">
        <w:rPr>
          <w:rtl/>
        </w:rPr>
        <w:t xml:space="preserve"> من القانون المدني </w:t>
      </w:r>
      <w:r w:rsidRPr="00511394">
        <w:rPr>
          <w:rFonts w:hint="cs"/>
          <w:rtl/>
        </w:rPr>
        <w:t>التي تحمل عنوان</w:t>
      </w:r>
      <w:r w:rsidRPr="00511394">
        <w:rPr>
          <w:rtl/>
        </w:rPr>
        <w:t xml:space="preserve"> "حق الإنسان في </w:t>
      </w:r>
      <w:r w:rsidRPr="00511394">
        <w:rPr>
          <w:rFonts w:hint="cs"/>
          <w:rtl/>
        </w:rPr>
        <w:t>ال</w:t>
      </w:r>
      <w:r w:rsidRPr="00511394">
        <w:rPr>
          <w:rtl/>
        </w:rPr>
        <w:t xml:space="preserve">حرمة </w:t>
      </w:r>
      <w:r w:rsidRPr="00511394">
        <w:rPr>
          <w:rFonts w:hint="cs"/>
          <w:rtl/>
        </w:rPr>
        <w:t>والسلامة الشخصية</w:t>
      </w:r>
      <w:r w:rsidRPr="00511394">
        <w:rPr>
          <w:rtl/>
        </w:rPr>
        <w:t>" أحكام</w:t>
      </w:r>
      <w:r w:rsidRPr="00511394">
        <w:rPr>
          <w:rFonts w:hint="cs"/>
          <w:rtl/>
        </w:rPr>
        <w:t>ا</w:t>
      </w:r>
      <w:r w:rsidRPr="00511394">
        <w:rPr>
          <w:rtl/>
        </w:rPr>
        <w:t xml:space="preserve"> </w:t>
      </w:r>
      <w:r w:rsidRPr="00511394">
        <w:rPr>
          <w:rFonts w:hint="cs"/>
          <w:rtl/>
        </w:rPr>
        <w:t>تبين</w:t>
      </w:r>
      <w:r w:rsidRPr="00511394">
        <w:rPr>
          <w:rtl/>
        </w:rPr>
        <w:t xml:space="preserve"> مضمون المادة 21 من الدستور. وبناء على المادة المذكورة من القانون المدني،</w:t>
      </w:r>
      <w:r w:rsidRPr="00511394">
        <w:rPr>
          <w:rFonts w:hint="cs"/>
          <w:rtl/>
        </w:rPr>
        <w:t xml:space="preserve"> لا يمكن انتهاك حرمة</w:t>
      </w:r>
      <w:r w:rsidRPr="00511394">
        <w:rPr>
          <w:rtl/>
        </w:rPr>
        <w:t xml:space="preserve"> الشخص الطبيعي. </w:t>
      </w:r>
      <w:r w:rsidRPr="00511394">
        <w:rPr>
          <w:rFonts w:hint="cs"/>
          <w:rtl/>
        </w:rPr>
        <w:t>و</w:t>
      </w:r>
      <w:r w:rsidRPr="00511394">
        <w:rPr>
          <w:rtl/>
        </w:rPr>
        <w:t>لا يجوز إ</w:t>
      </w:r>
      <w:r w:rsidRPr="00511394">
        <w:rPr>
          <w:rFonts w:hint="cs"/>
          <w:rtl/>
        </w:rPr>
        <w:t>خضاع</w:t>
      </w:r>
      <w:r w:rsidRPr="00511394">
        <w:rPr>
          <w:rtl/>
        </w:rPr>
        <w:t xml:space="preserve"> أي شخص طبيعي لاختبار علمي أو طبي أو فحص رغما عنه ودون </w:t>
      </w:r>
      <w:r w:rsidRPr="00511394">
        <w:rPr>
          <w:rFonts w:hint="cs"/>
          <w:rtl/>
        </w:rPr>
        <w:t>موافقته</w:t>
      </w:r>
      <w:r w:rsidRPr="00511394">
        <w:rPr>
          <w:rtl/>
        </w:rPr>
        <w:t xml:space="preserve"> الحر</w:t>
      </w:r>
      <w:r w:rsidRPr="00511394">
        <w:rPr>
          <w:rFonts w:hint="cs"/>
          <w:rtl/>
        </w:rPr>
        <w:t>ة</w:t>
      </w:r>
      <w:r w:rsidRPr="00511394">
        <w:rPr>
          <w:rtl/>
        </w:rPr>
        <w:t xml:space="preserve"> (دون موافقة </w:t>
      </w:r>
      <w:r w:rsidRPr="00511394">
        <w:rPr>
          <w:rFonts w:hint="cs"/>
          <w:rtl/>
        </w:rPr>
        <w:t>ال</w:t>
      </w:r>
      <w:r w:rsidRPr="00511394">
        <w:rPr>
          <w:rtl/>
        </w:rPr>
        <w:t xml:space="preserve">ممثل القانوني </w:t>
      </w:r>
      <w:r w:rsidRPr="00511394">
        <w:rPr>
          <w:rFonts w:hint="cs"/>
          <w:rtl/>
        </w:rPr>
        <w:t>ل</w:t>
      </w:r>
      <w:r w:rsidRPr="00511394">
        <w:rPr>
          <w:rtl/>
        </w:rPr>
        <w:t xml:space="preserve">لشخص في حال </w:t>
      </w:r>
      <w:r w:rsidRPr="00511394">
        <w:rPr>
          <w:rFonts w:hint="cs"/>
          <w:rtl/>
        </w:rPr>
        <w:t>كونه عديم الأهلية</w:t>
      </w:r>
      <w:r w:rsidRPr="00511394">
        <w:rPr>
          <w:rtl/>
        </w:rPr>
        <w:t xml:space="preserve">). ويجب أن تعطى </w:t>
      </w:r>
      <w:r w:rsidRPr="00511394">
        <w:rPr>
          <w:rFonts w:hint="cs"/>
          <w:rtl/>
        </w:rPr>
        <w:t>تلك</w:t>
      </w:r>
      <w:r w:rsidRPr="00511394">
        <w:rPr>
          <w:rtl/>
        </w:rPr>
        <w:t xml:space="preserve"> الموافقة </w:t>
      </w:r>
      <w:r w:rsidRPr="00511394">
        <w:rPr>
          <w:rFonts w:hint="cs"/>
          <w:rtl/>
        </w:rPr>
        <w:t>كتابة</w:t>
      </w:r>
      <w:r w:rsidRPr="00511394">
        <w:rPr>
          <w:rtl/>
        </w:rPr>
        <w:t xml:space="preserve">. </w:t>
      </w:r>
      <w:r w:rsidRPr="00511394">
        <w:rPr>
          <w:rFonts w:hint="cs"/>
          <w:rtl/>
        </w:rPr>
        <w:t>ولا يمكن ال</w:t>
      </w:r>
      <w:r w:rsidRPr="00511394">
        <w:rPr>
          <w:rtl/>
        </w:rPr>
        <w:t xml:space="preserve">تدخل </w:t>
      </w:r>
      <w:r w:rsidRPr="00511394">
        <w:rPr>
          <w:rFonts w:hint="cs"/>
          <w:rtl/>
        </w:rPr>
        <w:t>في</w:t>
      </w:r>
      <w:r w:rsidRPr="00511394">
        <w:rPr>
          <w:rtl/>
        </w:rPr>
        <w:t xml:space="preserve"> جس</w:t>
      </w:r>
      <w:r w:rsidRPr="00511394">
        <w:rPr>
          <w:rFonts w:hint="cs"/>
          <w:rtl/>
        </w:rPr>
        <w:t>د</w:t>
      </w:r>
      <w:r w:rsidRPr="00511394">
        <w:rPr>
          <w:rtl/>
        </w:rPr>
        <w:t xml:space="preserve"> الإنسان </w:t>
      </w:r>
      <w:r w:rsidRPr="00511394">
        <w:rPr>
          <w:rFonts w:hint="cs"/>
          <w:rtl/>
        </w:rPr>
        <w:t>و</w:t>
      </w:r>
      <w:r w:rsidRPr="00511394">
        <w:rPr>
          <w:rtl/>
        </w:rPr>
        <w:t xml:space="preserve">إزالة أجزاء أو </w:t>
      </w:r>
      <w:r w:rsidRPr="00511394">
        <w:rPr>
          <w:rFonts w:hint="cs"/>
          <w:rtl/>
        </w:rPr>
        <w:t>أعضاء</w:t>
      </w:r>
      <w:r w:rsidRPr="00511394">
        <w:rPr>
          <w:rtl/>
        </w:rPr>
        <w:t xml:space="preserve"> م</w:t>
      </w:r>
      <w:r w:rsidRPr="00511394">
        <w:rPr>
          <w:rFonts w:hint="cs"/>
          <w:rtl/>
        </w:rPr>
        <w:t>ن</w:t>
      </w:r>
      <w:r w:rsidRPr="00511394">
        <w:rPr>
          <w:rtl/>
        </w:rPr>
        <w:t xml:space="preserve">ه إلا بموافقته. </w:t>
      </w:r>
      <w:r w:rsidRPr="00511394">
        <w:rPr>
          <w:rFonts w:hint="cs"/>
          <w:rtl/>
        </w:rPr>
        <w:t>وتمنح</w:t>
      </w:r>
      <w:r w:rsidRPr="00511394">
        <w:rPr>
          <w:rtl/>
        </w:rPr>
        <w:t xml:space="preserve"> الموافقة على إجراء </w:t>
      </w:r>
      <w:r w:rsidRPr="00511394">
        <w:rPr>
          <w:rFonts w:hint="cs"/>
          <w:rtl/>
        </w:rPr>
        <w:t>ال</w:t>
      </w:r>
      <w:r w:rsidRPr="00511394">
        <w:rPr>
          <w:rtl/>
        </w:rPr>
        <w:t xml:space="preserve">عملية </w:t>
      </w:r>
      <w:r w:rsidRPr="00511394">
        <w:rPr>
          <w:rFonts w:hint="cs"/>
          <w:rtl/>
        </w:rPr>
        <w:t>ال</w:t>
      </w:r>
      <w:r w:rsidRPr="00511394">
        <w:rPr>
          <w:rtl/>
        </w:rPr>
        <w:t xml:space="preserve">جراحية كتابة. </w:t>
      </w:r>
      <w:r w:rsidRPr="00511394">
        <w:rPr>
          <w:rFonts w:hint="cs"/>
          <w:rtl/>
        </w:rPr>
        <w:t>و</w:t>
      </w:r>
      <w:r w:rsidRPr="00511394">
        <w:rPr>
          <w:rtl/>
        </w:rPr>
        <w:t xml:space="preserve">عندما يكون الشخص </w:t>
      </w:r>
      <w:r w:rsidRPr="00511394">
        <w:rPr>
          <w:rFonts w:hint="cs"/>
          <w:rtl/>
        </w:rPr>
        <w:t>عديم الأهلية،</w:t>
      </w:r>
      <w:r w:rsidRPr="00511394">
        <w:rPr>
          <w:rtl/>
        </w:rPr>
        <w:t xml:space="preserve"> يقوم </w:t>
      </w:r>
      <w:r w:rsidRPr="00511394">
        <w:rPr>
          <w:rFonts w:hint="cs"/>
          <w:rtl/>
        </w:rPr>
        <w:t>الوصي عليه بمنح</w:t>
      </w:r>
      <w:r w:rsidRPr="00511394">
        <w:rPr>
          <w:rtl/>
        </w:rPr>
        <w:t xml:space="preserve"> </w:t>
      </w:r>
      <w:r w:rsidRPr="00511394">
        <w:rPr>
          <w:rFonts w:hint="cs"/>
          <w:rtl/>
        </w:rPr>
        <w:t>ال</w:t>
      </w:r>
      <w:r w:rsidRPr="00511394">
        <w:rPr>
          <w:rtl/>
        </w:rPr>
        <w:t>موافق</w:t>
      </w:r>
      <w:r w:rsidRPr="00511394">
        <w:rPr>
          <w:rFonts w:hint="cs"/>
          <w:rtl/>
        </w:rPr>
        <w:t>ة؛</w:t>
      </w:r>
      <w:r w:rsidRPr="00511394">
        <w:rPr>
          <w:rtl/>
        </w:rPr>
        <w:t xml:space="preserve"> ومع ذلك، </w:t>
      </w:r>
      <w:r w:rsidRPr="00511394">
        <w:rPr>
          <w:rFonts w:hint="cs"/>
          <w:rtl/>
        </w:rPr>
        <w:t xml:space="preserve">يلزم الحصول على </w:t>
      </w:r>
      <w:r w:rsidRPr="00511394">
        <w:rPr>
          <w:rtl/>
        </w:rPr>
        <w:t>إذن من المحكمة في حال</w:t>
      </w:r>
      <w:r w:rsidRPr="00511394">
        <w:rPr>
          <w:rFonts w:hint="cs"/>
          <w:rtl/>
        </w:rPr>
        <w:t>ات</w:t>
      </w:r>
      <w:r w:rsidRPr="00511394">
        <w:rPr>
          <w:rtl/>
        </w:rPr>
        <w:t xml:space="preserve"> </w:t>
      </w:r>
      <w:r w:rsidRPr="00511394">
        <w:rPr>
          <w:rFonts w:hint="cs"/>
          <w:rtl/>
        </w:rPr>
        <w:t xml:space="preserve">إجراء عمليات </w:t>
      </w:r>
      <w:r w:rsidRPr="00511394">
        <w:rPr>
          <w:rtl/>
        </w:rPr>
        <w:t xml:space="preserve">الإخصاء </w:t>
      </w:r>
      <w:r w:rsidRPr="00511394">
        <w:rPr>
          <w:rFonts w:hint="cs"/>
          <w:rtl/>
        </w:rPr>
        <w:t>أ</w:t>
      </w:r>
      <w:r w:rsidRPr="00511394">
        <w:rPr>
          <w:rtl/>
        </w:rPr>
        <w:t>و</w:t>
      </w:r>
      <w:r w:rsidRPr="00511394">
        <w:rPr>
          <w:rFonts w:hint="cs"/>
          <w:rtl/>
        </w:rPr>
        <w:t xml:space="preserve"> </w:t>
      </w:r>
      <w:r w:rsidRPr="00511394">
        <w:rPr>
          <w:rtl/>
        </w:rPr>
        <w:t xml:space="preserve">التعقيم </w:t>
      </w:r>
      <w:r w:rsidRPr="00511394">
        <w:rPr>
          <w:rFonts w:hint="cs"/>
          <w:rtl/>
        </w:rPr>
        <w:t>أ</w:t>
      </w:r>
      <w:r w:rsidRPr="00511394">
        <w:rPr>
          <w:rtl/>
        </w:rPr>
        <w:t>و</w:t>
      </w:r>
      <w:r w:rsidRPr="00511394">
        <w:rPr>
          <w:rFonts w:hint="cs"/>
          <w:rtl/>
        </w:rPr>
        <w:t xml:space="preserve"> </w:t>
      </w:r>
      <w:r w:rsidRPr="00511394">
        <w:rPr>
          <w:rtl/>
        </w:rPr>
        <w:t xml:space="preserve">الإجهاض </w:t>
      </w:r>
      <w:r w:rsidRPr="00511394">
        <w:rPr>
          <w:rFonts w:hint="cs"/>
          <w:rtl/>
        </w:rPr>
        <w:t>أ</w:t>
      </w:r>
      <w:r w:rsidRPr="00511394">
        <w:rPr>
          <w:rtl/>
        </w:rPr>
        <w:t>و</w:t>
      </w:r>
      <w:r w:rsidRPr="00511394">
        <w:rPr>
          <w:rFonts w:hint="cs"/>
          <w:rtl/>
        </w:rPr>
        <w:t xml:space="preserve"> </w:t>
      </w:r>
      <w:r w:rsidRPr="00511394">
        <w:rPr>
          <w:rtl/>
        </w:rPr>
        <w:t xml:space="preserve">إزالة </w:t>
      </w:r>
      <w:r w:rsidRPr="00511394">
        <w:rPr>
          <w:rFonts w:hint="cs"/>
          <w:rtl/>
        </w:rPr>
        <w:t>الأعضاء</w:t>
      </w:r>
      <w:r w:rsidRPr="00511394">
        <w:rPr>
          <w:rtl/>
        </w:rPr>
        <w:t xml:space="preserve"> </w:t>
      </w:r>
      <w:r w:rsidRPr="00511394">
        <w:rPr>
          <w:rFonts w:hint="cs"/>
          <w:rtl/>
        </w:rPr>
        <w:t>لل</w:t>
      </w:r>
      <w:r w:rsidRPr="00511394">
        <w:rPr>
          <w:rtl/>
        </w:rPr>
        <w:t xml:space="preserve">شخص </w:t>
      </w:r>
      <w:r w:rsidRPr="00511394">
        <w:rPr>
          <w:rFonts w:hint="cs"/>
          <w:rtl/>
        </w:rPr>
        <w:t>عديم الأهلية</w:t>
      </w:r>
      <w:r w:rsidRPr="00511394">
        <w:rPr>
          <w:rtl/>
        </w:rPr>
        <w:t>. و</w:t>
      </w:r>
      <w:r w:rsidRPr="00511394">
        <w:rPr>
          <w:rFonts w:hint="cs"/>
          <w:rtl/>
        </w:rPr>
        <w:t xml:space="preserve">لا </w:t>
      </w:r>
      <w:r w:rsidRPr="00511394">
        <w:rPr>
          <w:rtl/>
        </w:rPr>
        <w:t xml:space="preserve">تكون </w:t>
      </w:r>
      <w:r w:rsidRPr="00511394">
        <w:rPr>
          <w:rFonts w:hint="cs"/>
          <w:rtl/>
        </w:rPr>
        <w:t>تلك</w:t>
      </w:r>
      <w:r w:rsidRPr="00511394">
        <w:rPr>
          <w:rtl/>
        </w:rPr>
        <w:t xml:space="preserve"> الموافقة ضروري</w:t>
      </w:r>
      <w:r w:rsidRPr="00511394">
        <w:rPr>
          <w:rFonts w:hint="cs"/>
          <w:rtl/>
        </w:rPr>
        <w:t>ة</w:t>
      </w:r>
      <w:r w:rsidRPr="00511394">
        <w:rPr>
          <w:rtl/>
        </w:rPr>
        <w:t xml:space="preserve"> في </w:t>
      </w:r>
      <w:r w:rsidRPr="00511394">
        <w:rPr>
          <w:rtl/>
        </w:rPr>
        <w:lastRenderedPageBreak/>
        <w:t xml:space="preserve">حالات الطوارئ عندما تكون حياة الشخص مهددة </w:t>
      </w:r>
      <w:r w:rsidRPr="00511394">
        <w:rPr>
          <w:rFonts w:hint="cs"/>
          <w:rtl/>
        </w:rPr>
        <w:t>ويجب</w:t>
      </w:r>
      <w:r w:rsidRPr="00511394">
        <w:rPr>
          <w:rtl/>
        </w:rPr>
        <w:t xml:space="preserve"> </w:t>
      </w:r>
      <w:r w:rsidRPr="00511394">
        <w:rPr>
          <w:rFonts w:hint="cs"/>
          <w:rtl/>
        </w:rPr>
        <w:t>إ</w:t>
      </w:r>
      <w:r w:rsidRPr="00511394">
        <w:rPr>
          <w:rtl/>
        </w:rPr>
        <w:t>نق</w:t>
      </w:r>
      <w:r w:rsidRPr="00511394">
        <w:rPr>
          <w:rFonts w:hint="cs"/>
          <w:rtl/>
        </w:rPr>
        <w:t>ا</w:t>
      </w:r>
      <w:r w:rsidRPr="00511394">
        <w:rPr>
          <w:rtl/>
        </w:rPr>
        <w:t>ذ</w:t>
      </w:r>
      <w:r w:rsidRPr="00511394">
        <w:rPr>
          <w:rFonts w:hint="cs"/>
          <w:rtl/>
        </w:rPr>
        <w:t>ها،</w:t>
      </w:r>
      <w:r w:rsidRPr="00511394">
        <w:rPr>
          <w:rtl/>
        </w:rPr>
        <w:t xml:space="preserve"> </w:t>
      </w:r>
      <w:r w:rsidRPr="00511394">
        <w:rPr>
          <w:rFonts w:hint="cs"/>
          <w:rtl/>
        </w:rPr>
        <w:t>بينما</w:t>
      </w:r>
      <w:r w:rsidRPr="00511394">
        <w:rPr>
          <w:rtl/>
        </w:rPr>
        <w:t xml:space="preserve"> </w:t>
      </w:r>
      <w:r w:rsidRPr="00511394">
        <w:rPr>
          <w:rFonts w:hint="cs"/>
          <w:rtl/>
        </w:rPr>
        <w:t>هو</w:t>
      </w:r>
      <w:r w:rsidRPr="00511394">
        <w:rPr>
          <w:rtl/>
        </w:rPr>
        <w:t xml:space="preserve"> غير قادر على التعبير عن إرادته</w:t>
      </w:r>
      <w:r w:rsidRPr="00511394">
        <w:rPr>
          <w:rFonts w:hint="cs"/>
          <w:rtl/>
        </w:rPr>
        <w:t xml:space="preserve"> ب</w:t>
      </w:r>
      <w:r w:rsidRPr="00511394">
        <w:rPr>
          <w:rtl/>
        </w:rPr>
        <w:t xml:space="preserve">نفسه. </w:t>
      </w:r>
      <w:r w:rsidRPr="00511394">
        <w:rPr>
          <w:rFonts w:hint="cs"/>
          <w:rtl/>
        </w:rPr>
        <w:t>ويمكن ل</w:t>
      </w:r>
      <w:r w:rsidRPr="00511394">
        <w:rPr>
          <w:rtl/>
        </w:rPr>
        <w:t xml:space="preserve">لشخص الطبيعي </w:t>
      </w:r>
      <w:r w:rsidRPr="00511394">
        <w:rPr>
          <w:rFonts w:hint="cs"/>
          <w:rtl/>
        </w:rPr>
        <w:t>أن</w:t>
      </w:r>
      <w:r w:rsidRPr="00511394">
        <w:rPr>
          <w:rtl/>
        </w:rPr>
        <w:t xml:space="preserve"> </w:t>
      </w:r>
      <w:r w:rsidRPr="00511394">
        <w:rPr>
          <w:rFonts w:hint="cs"/>
          <w:rtl/>
        </w:rPr>
        <w:t>ي</w:t>
      </w:r>
      <w:r w:rsidRPr="00511394">
        <w:rPr>
          <w:rtl/>
        </w:rPr>
        <w:t>حدد</w:t>
      </w:r>
      <w:r w:rsidRPr="00511394">
        <w:rPr>
          <w:rFonts w:hint="cs"/>
          <w:rtl/>
        </w:rPr>
        <w:t xml:space="preserve"> </w:t>
      </w:r>
      <w:r w:rsidRPr="00511394">
        <w:rPr>
          <w:rtl/>
        </w:rPr>
        <w:t>كتابة</w:t>
      </w:r>
      <w:r w:rsidRPr="00511394">
        <w:rPr>
          <w:rFonts w:hint="cs"/>
          <w:rtl/>
        </w:rPr>
        <w:t xml:space="preserve"> نوع</w:t>
      </w:r>
      <w:r w:rsidRPr="00511394">
        <w:rPr>
          <w:rtl/>
        </w:rPr>
        <w:t xml:space="preserve"> جنازته و</w:t>
      </w:r>
      <w:r w:rsidRPr="00511394">
        <w:rPr>
          <w:rFonts w:hint="cs"/>
          <w:rtl/>
        </w:rPr>
        <w:t xml:space="preserve">طريقة </w:t>
      </w:r>
      <w:r w:rsidRPr="00511394">
        <w:rPr>
          <w:rtl/>
        </w:rPr>
        <w:t>التخلص من جثته بعد وفاته. و</w:t>
      </w:r>
      <w:r w:rsidRPr="00511394">
        <w:rPr>
          <w:rFonts w:hint="cs"/>
          <w:rtl/>
        </w:rPr>
        <w:t xml:space="preserve">لا يمكن أن يشكل </w:t>
      </w:r>
      <w:r w:rsidRPr="00511394">
        <w:rPr>
          <w:rtl/>
        </w:rPr>
        <w:t>جسم الإنسان وأجزاؤه وأعضا</w:t>
      </w:r>
      <w:r w:rsidRPr="00511394">
        <w:rPr>
          <w:rFonts w:hint="cs"/>
          <w:rtl/>
        </w:rPr>
        <w:t>ؤه</w:t>
      </w:r>
      <w:r w:rsidRPr="00511394">
        <w:rPr>
          <w:rtl/>
        </w:rPr>
        <w:t xml:space="preserve"> وأنسج</w:t>
      </w:r>
      <w:r w:rsidRPr="00511394">
        <w:rPr>
          <w:rFonts w:hint="cs"/>
          <w:rtl/>
        </w:rPr>
        <w:t>ته</w:t>
      </w:r>
      <w:r w:rsidRPr="00511394">
        <w:rPr>
          <w:rtl/>
        </w:rPr>
        <w:t xml:space="preserve"> موضوع عقود تجارية</w:t>
      </w:r>
      <w:r w:rsidRPr="00511394">
        <w:rPr>
          <w:rFonts w:hint="cs"/>
          <w:rtl/>
        </w:rPr>
        <w:t xml:space="preserve">، بحيث </w:t>
      </w:r>
      <w:r w:rsidRPr="00511394">
        <w:rPr>
          <w:rtl/>
        </w:rPr>
        <w:t xml:space="preserve">تعتبر </w:t>
      </w:r>
      <w:r w:rsidRPr="00511394">
        <w:rPr>
          <w:rFonts w:hint="cs"/>
          <w:rtl/>
        </w:rPr>
        <w:t>تلك</w:t>
      </w:r>
      <w:r w:rsidRPr="00511394">
        <w:rPr>
          <w:rtl/>
        </w:rPr>
        <w:t xml:space="preserve"> العقود باطلة. </w:t>
      </w:r>
      <w:r w:rsidRPr="00511394">
        <w:rPr>
          <w:rFonts w:hint="cs"/>
          <w:rtl/>
        </w:rPr>
        <w:t>ويحق</w:t>
      </w:r>
      <w:r w:rsidRPr="00511394">
        <w:rPr>
          <w:rtl/>
        </w:rPr>
        <w:t xml:space="preserve"> للشخص الذي انته</w:t>
      </w:r>
      <w:r w:rsidRPr="00511394">
        <w:rPr>
          <w:rFonts w:hint="cs"/>
          <w:rtl/>
        </w:rPr>
        <w:t xml:space="preserve">ك </w:t>
      </w:r>
      <w:r w:rsidRPr="00511394">
        <w:rPr>
          <w:rtl/>
        </w:rPr>
        <w:t>حق</w:t>
      </w:r>
      <w:r w:rsidRPr="00511394">
        <w:rPr>
          <w:rFonts w:hint="cs"/>
          <w:rtl/>
        </w:rPr>
        <w:t>ه</w:t>
      </w:r>
      <w:r w:rsidRPr="00511394">
        <w:rPr>
          <w:rtl/>
        </w:rPr>
        <w:t xml:space="preserve"> في </w:t>
      </w:r>
      <w:r w:rsidRPr="00511394">
        <w:rPr>
          <w:rFonts w:hint="cs"/>
          <w:rtl/>
        </w:rPr>
        <w:t>ال</w:t>
      </w:r>
      <w:r w:rsidRPr="00511394">
        <w:rPr>
          <w:rtl/>
        </w:rPr>
        <w:t>حرمة و</w:t>
      </w:r>
      <w:r w:rsidRPr="00511394">
        <w:rPr>
          <w:rFonts w:hint="cs"/>
          <w:rtl/>
        </w:rPr>
        <w:t>ال</w:t>
      </w:r>
      <w:r w:rsidRPr="00511394">
        <w:rPr>
          <w:rtl/>
        </w:rPr>
        <w:t xml:space="preserve">سلامة </w:t>
      </w:r>
      <w:r w:rsidRPr="00511394">
        <w:rPr>
          <w:rFonts w:hint="cs"/>
          <w:rtl/>
        </w:rPr>
        <w:t>ال</w:t>
      </w:r>
      <w:r w:rsidRPr="00511394">
        <w:rPr>
          <w:rtl/>
        </w:rPr>
        <w:t>شخص</w:t>
      </w:r>
      <w:r w:rsidRPr="00511394">
        <w:rPr>
          <w:rFonts w:hint="cs"/>
          <w:rtl/>
        </w:rPr>
        <w:t>ية</w:t>
      </w:r>
      <w:r w:rsidRPr="00511394">
        <w:rPr>
          <w:rtl/>
        </w:rPr>
        <w:t xml:space="preserve"> </w:t>
      </w:r>
      <w:r w:rsidRPr="00511394">
        <w:rPr>
          <w:rFonts w:hint="cs"/>
          <w:rtl/>
        </w:rPr>
        <w:t>أن ي</w:t>
      </w:r>
      <w:r w:rsidRPr="00511394">
        <w:rPr>
          <w:rtl/>
        </w:rPr>
        <w:t xml:space="preserve">طلب </w:t>
      </w:r>
      <w:r w:rsidRPr="00511394">
        <w:rPr>
          <w:rFonts w:hint="cs"/>
          <w:rtl/>
        </w:rPr>
        <w:t xml:space="preserve">من </w:t>
      </w:r>
      <w:r w:rsidRPr="00511394">
        <w:rPr>
          <w:rtl/>
        </w:rPr>
        <w:t xml:space="preserve">الأشخاص المذنبين </w:t>
      </w:r>
      <w:r w:rsidRPr="00511394">
        <w:rPr>
          <w:rFonts w:hint="cs"/>
          <w:rtl/>
        </w:rPr>
        <w:t>التعويض</w:t>
      </w:r>
      <w:r w:rsidRPr="00511394">
        <w:rPr>
          <w:rtl/>
        </w:rPr>
        <w:t xml:space="preserve"> </w:t>
      </w:r>
      <w:r w:rsidRPr="00511394">
        <w:rPr>
          <w:rFonts w:hint="cs"/>
          <w:rtl/>
        </w:rPr>
        <w:t xml:space="preserve">عن </w:t>
      </w:r>
      <w:r w:rsidRPr="00511394">
        <w:rPr>
          <w:rtl/>
        </w:rPr>
        <w:t xml:space="preserve">الممتلكات والضرر غير المالي </w:t>
      </w:r>
      <w:r w:rsidRPr="00511394">
        <w:rPr>
          <w:rFonts w:hint="cs"/>
          <w:rtl/>
        </w:rPr>
        <w:t xml:space="preserve">الذي </w:t>
      </w:r>
      <w:r w:rsidRPr="00511394">
        <w:rPr>
          <w:rtl/>
        </w:rPr>
        <w:t>تكبده.</w:t>
      </w:r>
    </w:p>
    <w:p w:rsidR="00324C73" w:rsidRPr="00511394" w:rsidRDefault="00324C73" w:rsidP="00B67398">
      <w:pPr>
        <w:pStyle w:val="SingleTxtGA"/>
        <w:rPr>
          <w:rtl/>
        </w:rPr>
      </w:pPr>
      <w:r w:rsidRPr="00511394">
        <w:rPr>
          <w:rtl/>
        </w:rPr>
        <w:t>103</w:t>
      </w:r>
      <w:r w:rsidR="00997013" w:rsidRPr="00511394">
        <w:rPr>
          <w:rFonts w:hint="cs"/>
          <w:rtl/>
        </w:rPr>
        <w:t>-</w:t>
      </w:r>
      <w:r w:rsidR="00997013" w:rsidRPr="00511394">
        <w:rPr>
          <w:rFonts w:hint="cs"/>
          <w:rtl/>
        </w:rPr>
        <w:tab/>
      </w:r>
      <w:r w:rsidRPr="00511394">
        <w:rPr>
          <w:rFonts w:hint="cs"/>
          <w:rtl/>
        </w:rPr>
        <w:t>وقد حددت</w:t>
      </w:r>
      <w:r w:rsidRPr="00511394">
        <w:rPr>
          <w:rtl/>
        </w:rPr>
        <w:t xml:space="preserve"> إجراءات التبرع </w:t>
      </w:r>
      <w:r w:rsidRPr="00511394">
        <w:rPr>
          <w:rFonts w:hint="cs"/>
          <w:rtl/>
        </w:rPr>
        <w:t>ب</w:t>
      </w:r>
      <w:r w:rsidRPr="00511394">
        <w:rPr>
          <w:rtl/>
        </w:rPr>
        <w:t>الأنسجة والأعضاء البشرية وزرع</w:t>
      </w:r>
      <w:r w:rsidRPr="00511394">
        <w:rPr>
          <w:rFonts w:hint="cs"/>
          <w:rtl/>
        </w:rPr>
        <w:t xml:space="preserve">ها </w:t>
      </w:r>
      <w:r w:rsidRPr="00511394">
        <w:rPr>
          <w:rtl/>
        </w:rPr>
        <w:t xml:space="preserve">في قانون منفصل: </w:t>
      </w:r>
      <w:r w:rsidRPr="00511394">
        <w:rPr>
          <w:rFonts w:hint="cs"/>
          <w:rtl/>
        </w:rPr>
        <w:t xml:space="preserve">وهو </w:t>
      </w:r>
      <w:r w:rsidRPr="00511394">
        <w:rPr>
          <w:rtl/>
        </w:rPr>
        <w:t xml:space="preserve">قانون جمهورية ليتوانيا </w:t>
      </w:r>
      <w:r w:rsidRPr="00511394">
        <w:rPr>
          <w:rFonts w:hint="cs"/>
          <w:rtl/>
        </w:rPr>
        <w:t>ل</w:t>
      </w:r>
      <w:r w:rsidRPr="00511394">
        <w:rPr>
          <w:rtl/>
        </w:rPr>
        <w:t xml:space="preserve">لتبرع </w:t>
      </w:r>
      <w:r w:rsidRPr="00511394">
        <w:rPr>
          <w:rFonts w:hint="cs"/>
          <w:rtl/>
        </w:rPr>
        <w:t>ب</w:t>
      </w:r>
      <w:r w:rsidRPr="00511394">
        <w:rPr>
          <w:rtl/>
        </w:rPr>
        <w:t>الأنسجة والأعضاء البشرية وزرع</w:t>
      </w:r>
      <w:r w:rsidRPr="00511394">
        <w:rPr>
          <w:rFonts w:hint="cs"/>
          <w:rtl/>
        </w:rPr>
        <w:t xml:space="preserve">ها </w:t>
      </w:r>
      <w:r w:rsidR="00D8717F" w:rsidRPr="00D8717F">
        <w:rPr>
          <w:i/>
          <w:iCs/>
          <w:rtl/>
        </w:rPr>
        <w:t>(الجريدة الرسمية</w:t>
      </w:r>
      <w:r w:rsidRPr="00511394">
        <w:rPr>
          <w:rFonts w:hint="cs"/>
          <w:rtl/>
        </w:rPr>
        <w:t xml:space="preserve"> </w:t>
      </w:r>
      <w:r w:rsidRPr="00511394">
        <w:rPr>
          <w:rtl/>
        </w:rPr>
        <w:t>رقم</w:t>
      </w:r>
      <w:r w:rsidR="00E55C9E">
        <w:rPr>
          <w:rFonts w:hint="cs"/>
          <w:rtl/>
        </w:rPr>
        <w:t> </w:t>
      </w:r>
      <w:r w:rsidRPr="00511394">
        <w:rPr>
          <w:rtl/>
        </w:rPr>
        <w:t xml:space="preserve">116-2696، 1996؛ رقم 55-1886، 2004). </w:t>
      </w:r>
      <w:r w:rsidRPr="00511394">
        <w:rPr>
          <w:rFonts w:hint="cs"/>
          <w:rtl/>
        </w:rPr>
        <w:t>و</w:t>
      </w:r>
      <w:r w:rsidRPr="00511394">
        <w:rPr>
          <w:rtl/>
        </w:rPr>
        <w:t xml:space="preserve">تنص </w:t>
      </w:r>
      <w:r w:rsidRPr="00511394">
        <w:rPr>
          <w:rFonts w:hint="cs"/>
          <w:rtl/>
        </w:rPr>
        <w:t xml:space="preserve">الفقرتان </w:t>
      </w:r>
      <w:r w:rsidRPr="00511394">
        <w:rPr>
          <w:rtl/>
        </w:rPr>
        <w:t>(1)</w:t>
      </w:r>
      <w:r w:rsidRPr="00511394">
        <w:rPr>
          <w:rFonts w:hint="cs"/>
          <w:rtl/>
        </w:rPr>
        <w:t xml:space="preserve"> و</w:t>
      </w:r>
      <w:r w:rsidRPr="00511394">
        <w:rPr>
          <w:rtl/>
        </w:rPr>
        <w:t>(2)</w:t>
      </w:r>
      <w:r w:rsidRPr="00511394">
        <w:rPr>
          <w:rFonts w:hint="cs"/>
          <w:rtl/>
        </w:rPr>
        <w:t xml:space="preserve"> من </w:t>
      </w:r>
      <w:r w:rsidRPr="00511394">
        <w:rPr>
          <w:rtl/>
        </w:rPr>
        <w:t xml:space="preserve">المادة 7 من </w:t>
      </w:r>
      <w:r w:rsidRPr="00511394">
        <w:rPr>
          <w:rFonts w:hint="cs"/>
          <w:rtl/>
        </w:rPr>
        <w:t xml:space="preserve">ذلك </w:t>
      </w:r>
      <w:r w:rsidRPr="00511394">
        <w:rPr>
          <w:rtl/>
        </w:rPr>
        <w:t>القانون على أن</w:t>
      </w:r>
      <w:r w:rsidRPr="00511394">
        <w:rPr>
          <w:rFonts w:hint="cs"/>
          <w:rtl/>
        </w:rPr>
        <w:t>ه يحق ل</w:t>
      </w:r>
      <w:r w:rsidRPr="00511394">
        <w:rPr>
          <w:rtl/>
        </w:rPr>
        <w:t xml:space="preserve">كل شخص </w:t>
      </w:r>
      <w:r w:rsidRPr="00511394">
        <w:rPr>
          <w:rFonts w:hint="cs"/>
          <w:rtl/>
        </w:rPr>
        <w:t>بلغ</w:t>
      </w:r>
      <w:r w:rsidRPr="00511394">
        <w:rPr>
          <w:rtl/>
        </w:rPr>
        <w:t xml:space="preserve"> سن الرشد (وليس قبل</w:t>
      </w:r>
      <w:r w:rsidRPr="00511394">
        <w:rPr>
          <w:rFonts w:hint="cs"/>
          <w:rtl/>
        </w:rPr>
        <w:t xml:space="preserve"> سن</w:t>
      </w:r>
      <w:r w:rsidRPr="00511394">
        <w:rPr>
          <w:rtl/>
        </w:rPr>
        <w:t xml:space="preserve"> 18</w:t>
      </w:r>
      <w:r w:rsidRPr="00511394">
        <w:rPr>
          <w:rFonts w:hint="cs"/>
          <w:rtl/>
        </w:rPr>
        <w:t xml:space="preserve"> عاما</w:t>
      </w:r>
      <w:r w:rsidRPr="00511394">
        <w:rPr>
          <w:rtl/>
        </w:rPr>
        <w:t xml:space="preserve">) </w:t>
      </w:r>
      <w:r w:rsidRPr="00511394">
        <w:rPr>
          <w:rFonts w:hint="cs"/>
          <w:rtl/>
        </w:rPr>
        <w:t xml:space="preserve">يكون متمتعا بالأهلية أن يعلن عن </w:t>
      </w:r>
      <w:r w:rsidRPr="00511394">
        <w:rPr>
          <w:rtl/>
        </w:rPr>
        <w:t>موافق</w:t>
      </w:r>
      <w:r w:rsidRPr="00511394">
        <w:rPr>
          <w:rFonts w:hint="cs"/>
          <w:rtl/>
        </w:rPr>
        <w:t xml:space="preserve">ته على </w:t>
      </w:r>
      <w:r w:rsidRPr="00511394">
        <w:rPr>
          <w:rtl/>
        </w:rPr>
        <w:t>زرع</w:t>
      </w:r>
      <w:r w:rsidRPr="00511394">
        <w:rPr>
          <w:rFonts w:hint="cs"/>
          <w:rtl/>
        </w:rPr>
        <w:t xml:space="preserve"> </w:t>
      </w:r>
      <w:r w:rsidRPr="00511394">
        <w:rPr>
          <w:rtl/>
        </w:rPr>
        <w:t>أنسج</w:t>
      </w:r>
      <w:r w:rsidRPr="00511394">
        <w:rPr>
          <w:rFonts w:hint="cs"/>
          <w:rtl/>
        </w:rPr>
        <w:t>ته</w:t>
      </w:r>
      <w:r w:rsidRPr="00511394">
        <w:rPr>
          <w:rtl/>
        </w:rPr>
        <w:t xml:space="preserve"> و/أو أعضائه بعد </w:t>
      </w:r>
      <w:r w:rsidRPr="00511394">
        <w:rPr>
          <w:rFonts w:hint="cs"/>
          <w:rtl/>
        </w:rPr>
        <w:t xml:space="preserve">وفاته </w:t>
      </w:r>
      <w:r w:rsidRPr="00511394">
        <w:rPr>
          <w:rtl/>
        </w:rPr>
        <w:t xml:space="preserve">أو </w:t>
      </w:r>
      <w:r w:rsidRPr="00511394">
        <w:rPr>
          <w:rFonts w:hint="cs"/>
          <w:rtl/>
        </w:rPr>
        <w:t>رفضه له</w:t>
      </w:r>
      <w:r w:rsidRPr="00511394">
        <w:rPr>
          <w:rtl/>
        </w:rPr>
        <w:t xml:space="preserve">. </w:t>
      </w:r>
      <w:r w:rsidRPr="00511394">
        <w:rPr>
          <w:rFonts w:hint="cs"/>
          <w:rtl/>
        </w:rPr>
        <w:t>ويقوم</w:t>
      </w:r>
      <w:r w:rsidRPr="00511394">
        <w:rPr>
          <w:rtl/>
        </w:rPr>
        <w:t xml:space="preserve"> </w:t>
      </w:r>
      <w:r w:rsidRPr="00511394">
        <w:rPr>
          <w:rFonts w:hint="cs"/>
          <w:rtl/>
        </w:rPr>
        <w:t>ا</w:t>
      </w:r>
      <w:r w:rsidRPr="00511394">
        <w:rPr>
          <w:rtl/>
        </w:rPr>
        <w:t xml:space="preserve">لشخص بإبلاغ مؤسسة الرعاية الصحية كتابة. </w:t>
      </w:r>
      <w:r w:rsidRPr="00511394">
        <w:rPr>
          <w:rFonts w:hint="cs"/>
          <w:rtl/>
        </w:rPr>
        <w:t>و</w:t>
      </w:r>
      <w:r w:rsidRPr="00511394">
        <w:rPr>
          <w:rtl/>
        </w:rPr>
        <w:t xml:space="preserve">بعد أن </w:t>
      </w:r>
      <w:r w:rsidRPr="00511394">
        <w:rPr>
          <w:rFonts w:hint="cs"/>
          <w:rtl/>
        </w:rPr>
        <w:t>ت</w:t>
      </w:r>
      <w:r w:rsidRPr="00511394">
        <w:rPr>
          <w:rtl/>
        </w:rPr>
        <w:t>تلقى مؤسسة الرعاية الصحية موافق</w:t>
      </w:r>
      <w:r w:rsidRPr="00511394">
        <w:rPr>
          <w:rFonts w:hint="cs"/>
          <w:rtl/>
        </w:rPr>
        <w:t xml:space="preserve">ة </w:t>
      </w:r>
      <w:r w:rsidRPr="00511394">
        <w:rPr>
          <w:rtl/>
        </w:rPr>
        <w:t>الشخص</w:t>
      </w:r>
      <w:r w:rsidRPr="00511394">
        <w:rPr>
          <w:rFonts w:hint="cs"/>
          <w:rtl/>
        </w:rPr>
        <w:t xml:space="preserve"> على </w:t>
      </w:r>
      <w:r w:rsidRPr="00511394">
        <w:rPr>
          <w:rtl/>
        </w:rPr>
        <w:t>زرع</w:t>
      </w:r>
      <w:r w:rsidRPr="00511394">
        <w:rPr>
          <w:rFonts w:hint="cs"/>
          <w:rtl/>
        </w:rPr>
        <w:t xml:space="preserve"> </w:t>
      </w:r>
      <w:r w:rsidRPr="00511394">
        <w:rPr>
          <w:rtl/>
        </w:rPr>
        <w:t>أنسج</w:t>
      </w:r>
      <w:r w:rsidRPr="00511394">
        <w:rPr>
          <w:rFonts w:hint="cs"/>
          <w:rtl/>
        </w:rPr>
        <w:t>ته</w:t>
      </w:r>
      <w:r w:rsidRPr="00511394">
        <w:rPr>
          <w:rtl/>
        </w:rPr>
        <w:t xml:space="preserve"> و/أو أعضائه بعد </w:t>
      </w:r>
      <w:r w:rsidRPr="00511394">
        <w:rPr>
          <w:rFonts w:hint="cs"/>
          <w:rtl/>
        </w:rPr>
        <w:t>وفاته أو</w:t>
      </w:r>
      <w:r w:rsidRPr="00511394">
        <w:rPr>
          <w:rtl/>
        </w:rPr>
        <w:t xml:space="preserve"> </w:t>
      </w:r>
      <w:r w:rsidRPr="00511394">
        <w:rPr>
          <w:rFonts w:hint="cs"/>
          <w:rtl/>
        </w:rPr>
        <w:t>رفضه له كتابة</w:t>
      </w:r>
      <w:r w:rsidRPr="00511394">
        <w:rPr>
          <w:rtl/>
        </w:rPr>
        <w:t xml:space="preserve">، </w:t>
      </w:r>
      <w:r w:rsidRPr="00511394">
        <w:rPr>
          <w:rFonts w:hint="cs"/>
          <w:rtl/>
        </w:rPr>
        <w:t>عليها أن تقوم</w:t>
      </w:r>
      <w:r w:rsidRPr="00511394">
        <w:rPr>
          <w:rtl/>
        </w:rPr>
        <w:t xml:space="preserve"> </w:t>
      </w:r>
      <w:r w:rsidRPr="00511394">
        <w:rPr>
          <w:rFonts w:hint="cs"/>
          <w:rtl/>
        </w:rPr>
        <w:t>ب</w:t>
      </w:r>
      <w:r w:rsidRPr="00511394">
        <w:rPr>
          <w:rtl/>
        </w:rPr>
        <w:t xml:space="preserve">تسجيل </w:t>
      </w:r>
      <w:r w:rsidRPr="00511394">
        <w:rPr>
          <w:rFonts w:hint="cs"/>
          <w:rtl/>
        </w:rPr>
        <w:t>ذلك</w:t>
      </w:r>
      <w:r w:rsidRPr="00511394">
        <w:rPr>
          <w:rtl/>
        </w:rPr>
        <w:t xml:space="preserve"> </w:t>
      </w:r>
      <w:r w:rsidR="001D494A">
        <w:rPr>
          <w:rtl/>
        </w:rPr>
        <w:t>وفقاً</w:t>
      </w:r>
      <w:r w:rsidRPr="00511394">
        <w:rPr>
          <w:rtl/>
        </w:rPr>
        <w:t xml:space="preserve"> للإجراءات </w:t>
      </w:r>
      <w:r w:rsidRPr="00511394">
        <w:rPr>
          <w:rFonts w:hint="cs"/>
          <w:rtl/>
        </w:rPr>
        <w:t>المحددة</w:t>
      </w:r>
      <w:r w:rsidRPr="00511394">
        <w:rPr>
          <w:rtl/>
        </w:rPr>
        <w:t xml:space="preserve"> من قبل وزارة الصحة و</w:t>
      </w:r>
      <w:r w:rsidRPr="00511394">
        <w:rPr>
          <w:rFonts w:hint="cs"/>
          <w:rtl/>
        </w:rPr>
        <w:t>ت</w:t>
      </w:r>
      <w:r w:rsidRPr="00511394">
        <w:rPr>
          <w:rtl/>
        </w:rPr>
        <w:t xml:space="preserve">نقل </w:t>
      </w:r>
      <w:r w:rsidRPr="00511394">
        <w:rPr>
          <w:rFonts w:hint="cs"/>
          <w:rtl/>
        </w:rPr>
        <w:t>تلك</w:t>
      </w:r>
      <w:r w:rsidRPr="00511394">
        <w:rPr>
          <w:rtl/>
        </w:rPr>
        <w:t xml:space="preserve"> البيانات مباشرة إلى سجل </w:t>
      </w:r>
      <w:r w:rsidRPr="00511394">
        <w:rPr>
          <w:rFonts w:hint="cs"/>
          <w:rtl/>
        </w:rPr>
        <w:t>المتبرعين</w:t>
      </w:r>
      <w:r w:rsidRPr="00511394">
        <w:rPr>
          <w:rtl/>
        </w:rPr>
        <w:t xml:space="preserve"> </w:t>
      </w:r>
      <w:r w:rsidRPr="00511394">
        <w:rPr>
          <w:rFonts w:hint="cs"/>
          <w:rtl/>
        </w:rPr>
        <w:t>ب</w:t>
      </w:r>
      <w:r w:rsidRPr="00511394">
        <w:rPr>
          <w:rtl/>
        </w:rPr>
        <w:t xml:space="preserve">الأنسجة </w:t>
      </w:r>
      <w:r w:rsidRPr="00511394">
        <w:rPr>
          <w:rFonts w:hint="cs"/>
          <w:rtl/>
        </w:rPr>
        <w:t>وال</w:t>
      </w:r>
      <w:r w:rsidRPr="00511394">
        <w:rPr>
          <w:rtl/>
        </w:rPr>
        <w:t xml:space="preserve">خلايا </w:t>
      </w:r>
      <w:r w:rsidRPr="00511394">
        <w:rPr>
          <w:rFonts w:hint="cs"/>
          <w:rtl/>
        </w:rPr>
        <w:t>والأعضاء</w:t>
      </w:r>
      <w:r w:rsidRPr="00511394">
        <w:rPr>
          <w:rtl/>
        </w:rPr>
        <w:t xml:space="preserve"> البشرية</w:t>
      </w:r>
      <w:r w:rsidRPr="00511394">
        <w:rPr>
          <w:rFonts w:hint="cs"/>
          <w:rtl/>
        </w:rPr>
        <w:t xml:space="preserve"> </w:t>
      </w:r>
      <w:r w:rsidR="00B67398">
        <w:rPr>
          <w:rtl/>
        </w:rPr>
        <w:t>و</w:t>
      </w:r>
      <w:r w:rsidRPr="00511394">
        <w:rPr>
          <w:rtl/>
        </w:rPr>
        <w:t>المستفيدين من</w:t>
      </w:r>
      <w:r w:rsidRPr="00511394">
        <w:rPr>
          <w:rFonts w:hint="cs"/>
          <w:rtl/>
        </w:rPr>
        <w:t>ها</w:t>
      </w:r>
      <w:r w:rsidRPr="00511394">
        <w:rPr>
          <w:rtl/>
        </w:rPr>
        <w:t xml:space="preserve">. ويجب إبلاغ الشخص بأنه </w:t>
      </w:r>
      <w:r w:rsidRPr="00511394">
        <w:rPr>
          <w:rFonts w:hint="cs"/>
          <w:rtl/>
        </w:rPr>
        <w:t>يمكنه أن</w:t>
      </w:r>
      <w:r w:rsidRPr="00511394">
        <w:rPr>
          <w:rtl/>
        </w:rPr>
        <w:t xml:space="preserve"> يغير رأيه بشأن الموافقة أو </w:t>
      </w:r>
      <w:r w:rsidRPr="00511394">
        <w:rPr>
          <w:rFonts w:hint="cs"/>
          <w:rtl/>
        </w:rPr>
        <w:t>الرفض</w:t>
      </w:r>
      <w:r w:rsidRPr="00511394">
        <w:rPr>
          <w:rtl/>
        </w:rPr>
        <w:t xml:space="preserve"> في أي وقت، و</w:t>
      </w:r>
      <w:r w:rsidRPr="00511394">
        <w:rPr>
          <w:rFonts w:hint="cs"/>
          <w:rtl/>
        </w:rPr>
        <w:t>ب</w:t>
      </w:r>
      <w:r w:rsidRPr="00511394">
        <w:rPr>
          <w:rtl/>
        </w:rPr>
        <w:t xml:space="preserve">أنه </w:t>
      </w:r>
      <w:r w:rsidRPr="00511394">
        <w:rPr>
          <w:rFonts w:hint="cs"/>
          <w:rtl/>
        </w:rPr>
        <w:t>سيكون عليه</w:t>
      </w:r>
      <w:r w:rsidRPr="00511394">
        <w:rPr>
          <w:rtl/>
        </w:rPr>
        <w:t xml:space="preserve"> أن </w:t>
      </w:r>
      <w:r w:rsidRPr="00511394">
        <w:rPr>
          <w:rFonts w:hint="cs"/>
          <w:rtl/>
        </w:rPr>
        <w:t>ي</w:t>
      </w:r>
      <w:r w:rsidRPr="00511394">
        <w:rPr>
          <w:rtl/>
        </w:rPr>
        <w:t xml:space="preserve">بلغ مؤسسة الرعاية الصحية </w:t>
      </w:r>
      <w:r w:rsidRPr="00511394">
        <w:rPr>
          <w:rFonts w:hint="cs"/>
          <w:rtl/>
        </w:rPr>
        <w:t>بذلك</w:t>
      </w:r>
      <w:r w:rsidRPr="00511394">
        <w:rPr>
          <w:rtl/>
        </w:rPr>
        <w:t xml:space="preserve">. </w:t>
      </w:r>
      <w:r w:rsidRPr="00511394">
        <w:rPr>
          <w:rFonts w:hint="cs"/>
          <w:rtl/>
        </w:rPr>
        <w:t xml:space="preserve">وتنص الفقرتان </w:t>
      </w:r>
      <w:r w:rsidRPr="00511394">
        <w:rPr>
          <w:rtl/>
        </w:rPr>
        <w:t>(2)</w:t>
      </w:r>
      <w:r w:rsidRPr="00511394">
        <w:rPr>
          <w:rFonts w:hint="cs"/>
          <w:rtl/>
        </w:rPr>
        <w:t xml:space="preserve"> و</w:t>
      </w:r>
      <w:r w:rsidRPr="00511394">
        <w:rPr>
          <w:rtl/>
        </w:rPr>
        <w:t>(3)</w:t>
      </w:r>
      <w:r w:rsidRPr="00511394">
        <w:rPr>
          <w:rFonts w:hint="cs"/>
          <w:rtl/>
        </w:rPr>
        <w:t xml:space="preserve"> من</w:t>
      </w:r>
      <w:r w:rsidR="000C4922">
        <w:rPr>
          <w:rFonts w:hint="cs"/>
          <w:rtl/>
        </w:rPr>
        <w:t xml:space="preserve"> </w:t>
      </w:r>
      <w:r w:rsidRPr="00511394">
        <w:rPr>
          <w:rtl/>
        </w:rPr>
        <w:t>المادة 8</w:t>
      </w:r>
      <w:r w:rsidR="000C4922">
        <w:rPr>
          <w:rtl/>
        </w:rPr>
        <w:t xml:space="preserve"> </w:t>
      </w:r>
      <w:r w:rsidRPr="00511394">
        <w:rPr>
          <w:rtl/>
        </w:rPr>
        <w:t>من</w:t>
      </w:r>
      <w:r w:rsidR="000C4922">
        <w:rPr>
          <w:rFonts w:hint="cs"/>
          <w:rtl/>
        </w:rPr>
        <w:t xml:space="preserve"> </w:t>
      </w:r>
      <w:r w:rsidRPr="00511394">
        <w:rPr>
          <w:rtl/>
        </w:rPr>
        <w:t>القانون</w:t>
      </w:r>
      <w:r w:rsidRPr="00511394">
        <w:rPr>
          <w:rFonts w:hint="cs"/>
          <w:rtl/>
        </w:rPr>
        <w:t xml:space="preserve"> المذكور</w:t>
      </w:r>
      <w:r w:rsidRPr="00511394">
        <w:rPr>
          <w:rtl/>
        </w:rPr>
        <w:t xml:space="preserve"> </w:t>
      </w:r>
      <w:r w:rsidRPr="00511394">
        <w:rPr>
          <w:rFonts w:hint="cs"/>
          <w:rtl/>
        </w:rPr>
        <w:t xml:space="preserve">على </w:t>
      </w:r>
      <w:r w:rsidRPr="00511394">
        <w:rPr>
          <w:rtl/>
        </w:rPr>
        <w:t xml:space="preserve">أنه في حالة وفاة الشخص الذي لم يبد إرادته فيما يتعلق </w:t>
      </w:r>
      <w:r w:rsidRPr="00511394">
        <w:rPr>
          <w:rFonts w:hint="cs"/>
          <w:rtl/>
        </w:rPr>
        <w:t>ب</w:t>
      </w:r>
      <w:r w:rsidRPr="00511394">
        <w:rPr>
          <w:rtl/>
        </w:rPr>
        <w:t>زرع</w:t>
      </w:r>
      <w:r w:rsidRPr="00511394">
        <w:rPr>
          <w:rFonts w:hint="cs"/>
          <w:rtl/>
        </w:rPr>
        <w:t xml:space="preserve"> </w:t>
      </w:r>
      <w:r w:rsidRPr="00511394">
        <w:rPr>
          <w:rtl/>
        </w:rPr>
        <w:t>أنسج</w:t>
      </w:r>
      <w:r w:rsidRPr="00511394">
        <w:rPr>
          <w:rFonts w:hint="cs"/>
          <w:rtl/>
        </w:rPr>
        <w:t>ته</w:t>
      </w:r>
      <w:r w:rsidRPr="00511394">
        <w:rPr>
          <w:rtl/>
        </w:rPr>
        <w:t xml:space="preserve"> وأعضائه قبل وفاته </w:t>
      </w:r>
      <w:r w:rsidR="001D494A">
        <w:rPr>
          <w:rtl/>
        </w:rPr>
        <w:t>وفقاً</w:t>
      </w:r>
      <w:r w:rsidRPr="00511394">
        <w:rPr>
          <w:rtl/>
        </w:rPr>
        <w:t xml:space="preserve"> للإجراء المنصوص عليه في المادة 7 من </w:t>
      </w:r>
      <w:r w:rsidRPr="00511394">
        <w:rPr>
          <w:rFonts w:hint="cs"/>
          <w:rtl/>
        </w:rPr>
        <w:t>نفس</w:t>
      </w:r>
      <w:r w:rsidRPr="00511394">
        <w:rPr>
          <w:rtl/>
        </w:rPr>
        <w:t xml:space="preserve"> القانون، </w:t>
      </w:r>
      <w:r w:rsidRPr="00511394">
        <w:rPr>
          <w:rFonts w:hint="cs"/>
          <w:rtl/>
        </w:rPr>
        <w:t>ولا يمكن بأي حال</w:t>
      </w:r>
      <w:r w:rsidRPr="00511394">
        <w:rPr>
          <w:rtl/>
        </w:rPr>
        <w:t xml:space="preserve"> معرفة إرادته، و</w:t>
      </w:r>
      <w:r w:rsidRPr="00511394">
        <w:rPr>
          <w:rFonts w:hint="cs"/>
          <w:rtl/>
        </w:rPr>
        <w:t xml:space="preserve">يكون </w:t>
      </w:r>
      <w:r w:rsidRPr="00511394">
        <w:rPr>
          <w:rtl/>
        </w:rPr>
        <w:t xml:space="preserve">أقرباء </w:t>
      </w:r>
      <w:r w:rsidRPr="00511394">
        <w:rPr>
          <w:rFonts w:hint="cs"/>
          <w:rtl/>
        </w:rPr>
        <w:t xml:space="preserve">الشخص </w:t>
      </w:r>
      <w:r w:rsidRPr="00511394">
        <w:rPr>
          <w:rtl/>
        </w:rPr>
        <w:t>المتو</w:t>
      </w:r>
      <w:r w:rsidRPr="00511394">
        <w:rPr>
          <w:rFonts w:hint="cs"/>
          <w:rtl/>
        </w:rPr>
        <w:t>فى</w:t>
      </w:r>
      <w:r w:rsidRPr="00511394">
        <w:rPr>
          <w:rtl/>
        </w:rPr>
        <w:t xml:space="preserve"> غير معروف</w:t>
      </w:r>
      <w:r w:rsidRPr="00511394">
        <w:rPr>
          <w:rFonts w:hint="cs"/>
          <w:rtl/>
        </w:rPr>
        <w:t>ين</w:t>
      </w:r>
      <w:r w:rsidRPr="00511394">
        <w:rPr>
          <w:rtl/>
        </w:rPr>
        <w:t xml:space="preserve"> </w:t>
      </w:r>
      <w:r w:rsidRPr="00511394">
        <w:rPr>
          <w:rFonts w:hint="cs"/>
          <w:rtl/>
        </w:rPr>
        <w:t>و</w:t>
      </w:r>
      <w:r w:rsidRPr="00511394">
        <w:rPr>
          <w:rtl/>
        </w:rPr>
        <w:t xml:space="preserve">من المستحيل </w:t>
      </w:r>
      <w:r w:rsidRPr="00511394">
        <w:rPr>
          <w:rFonts w:hint="cs"/>
          <w:rtl/>
        </w:rPr>
        <w:t>توجيه السؤال لهم</w:t>
      </w:r>
      <w:r w:rsidRPr="00511394">
        <w:rPr>
          <w:rtl/>
        </w:rPr>
        <w:t xml:space="preserve">، </w:t>
      </w:r>
      <w:r w:rsidRPr="00511394">
        <w:rPr>
          <w:rFonts w:hint="cs"/>
          <w:rtl/>
        </w:rPr>
        <w:t>يتخذ</w:t>
      </w:r>
      <w:r w:rsidRPr="00511394">
        <w:rPr>
          <w:rtl/>
        </w:rPr>
        <w:t xml:space="preserve"> </w:t>
      </w:r>
      <w:r w:rsidRPr="00511394">
        <w:rPr>
          <w:rFonts w:hint="cs"/>
          <w:rtl/>
        </w:rPr>
        <w:t>ال</w:t>
      </w:r>
      <w:r w:rsidRPr="00511394">
        <w:rPr>
          <w:rtl/>
        </w:rPr>
        <w:t xml:space="preserve">قرار من قبل </w:t>
      </w:r>
      <w:r w:rsidRPr="00511394">
        <w:rPr>
          <w:rFonts w:hint="cs"/>
          <w:rtl/>
        </w:rPr>
        <w:t>مجلس</w:t>
      </w:r>
      <w:r w:rsidRPr="00511394">
        <w:rPr>
          <w:rtl/>
        </w:rPr>
        <w:t xml:space="preserve"> مؤسسة الرعاية الصحية</w:t>
      </w:r>
      <w:r w:rsidR="000C4922">
        <w:rPr>
          <w:rFonts w:hint="cs"/>
          <w:rtl/>
        </w:rPr>
        <w:t xml:space="preserve"> </w:t>
      </w:r>
      <w:r w:rsidRPr="00511394">
        <w:rPr>
          <w:rFonts w:hint="cs"/>
          <w:rtl/>
        </w:rPr>
        <w:t>في الحالات المستعجلة</w:t>
      </w:r>
      <w:r w:rsidRPr="00511394">
        <w:rPr>
          <w:rtl/>
        </w:rPr>
        <w:t xml:space="preserve"> بشأن إزالة الأنسجة و</w:t>
      </w:r>
      <w:r w:rsidR="00B67398">
        <w:rPr>
          <w:rFonts w:hint="cs"/>
          <w:rtl/>
        </w:rPr>
        <w:t>/أو</w:t>
      </w:r>
      <w:r w:rsidRPr="00511394">
        <w:rPr>
          <w:rtl/>
        </w:rPr>
        <w:t xml:space="preserve"> </w:t>
      </w:r>
      <w:r w:rsidRPr="00511394">
        <w:rPr>
          <w:rFonts w:hint="cs"/>
          <w:rtl/>
        </w:rPr>
        <w:t>ال</w:t>
      </w:r>
      <w:r w:rsidRPr="00511394">
        <w:rPr>
          <w:rtl/>
        </w:rPr>
        <w:t xml:space="preserve">أعضاء من </w:t>
      </w:r>
      <w:r w:rsidRPr="00511394">
        <w:rPr>
          <w:rFonts w:hint="cs"/>
          <w:rtl/>
        </w:rPr>
        <w:t>ذلك ال</w:t>
      </w:r>
      <w:r w:rsidRPr="00511394">
        <w:rPr>
          <w:rtl/>
        </w:rPr>
        <w:t>شخص</w:t>
      </w:r>
      <w:r w:rsidRPr="00511394">
        <w:rPr>
          <w:rFonts w:hint="cs"/>
          <w:rtl/>
        </w:rPr>
        <w:t xml:space="preserve"> </w:t>
      </w:r>
      <w:r w:rsidRPr="00511394">
        <w:rPr>
          <w:rtl/>
        </w:rPr>
        <w:t>ل</w:t>
      </w:r>
      <w:r w:rsidRPr="00511394">
        <w:rPr>
          <w:rFonts w:hint="cs"/>
          <w:rtl/>
        </w:rPr>
        <w:t>كي تز</w:t>
      </w:r>
      <w:r w:rsidRPr="00511394">
        <w:rPr>
          <w:rtl/>
        </w:rPr>
        <w:t xml:space="preserve">رع. </w:t>
      </w:r>
      <w:r w:rsidRPr="00511394">
        <w:rPr>
          <w:rFonts w:hint="cs"/>
          <w:rtl/>
        </w:rPr>
        <w:t>ولا يمكن</w:t>
      </w:r>
      <w:r w:rsidRPr="00511394">
        <w:rPr>
          <w:rtl/>
        </w:rPr>
        <w:t xml:space="preserve"> </w:t>
      </w:r>
      <w:r w:rsidRPr="00511394">
        <w:rPr>
          <w:rFonts w:hint="cs"/>
          <w:rtl/>
        </w:rPr>
        <w:t>ل</w:t>
      </w:r>
      <w:r w:rsidRPr="00511394">
        <w:rPr>
          <w:rtl/>
        </w:rPr>
        <w:t>لأفراد المهتمين</w:t>
      </w:r>
      <w:r w:rsidRPr="00511394">
        <w:rPr>
          <w:rFonts w:hint="cs"/>
          <w:rtl/>
        </w:rPr>
        <w:t xml:space="preserve"> ب</w:t>
      </w:r>
      <w:r w:rsidRPr="00511394">
        <w:rPr>
          <w:rtl/>
        </w:rPr>
        <w:t xml:space="preserve">زرع أنسجة أو أعضاء الشخص المذكور، </w:t>
      </w:r>
      <w:r w:rsidRPr="00511394">
        <w:rPr>
          <w:rFonts w:hint="cs"/>
          <w:rtl/>
        </w:rPr>
        <w:t>لأي سبب كان</w:t>
      </w:r>
      <w:r w:rsidRPr="00511394">
        <w:rPr>
          <w:rtl/>
        </w:rPr>
        <w:t xml:space="preserve">، المشاركة في اتخاذ القرار </w:t>
      </w:r>
      <w:r w:rsidRPr="00511394">
        <w:rPr>
          <w:rFonts w:hint="cs"/>
          <w:rtl/>
        </w:rPr>
        <w:t>بشأن</w:t>
      </w:r>
      <w:r w:rsidRPr="00511394">
        <w:rPr>
          <w:rtl/>
        </w:rPr>
        <w:t xml:space="preserve"> إزالة أنسجة الشخص المذكور أو </w:t>
      </w:r>
      <w:r w:rsidRPr="00511394">
        <w:rPr>
          <w:rFonts w:hint="cs"/>
          <w:rtl/>
        </w:rPr>
        <w:t>أعضائه</w:t>
      </w:r>
      <w:r w:rsidRPr="00511394">
        <w:rPr>
          <w:rtl/>
        </w:rPr>
        <w:t xml:space="preserve"> ل</w:t>
      </w:r>
      <w:r w:rsidRPr="00511394">
        <w:rPr>
          <w:rFonts w:hint="cs"/>
          <w:rtl/>
        </w:rPr>
        <w:t>كي ت</w:t>
      </w:r>
      <w:r w:rsidRPr="00511394">
        <w:rPr>
          <w:rtl/>
        </w:rPr>
        <w:t xml:space="preserve">زرع. </w:t>
      </w:r>
      <w:r w:rsidRPr="00511394">
        <w:rPr>
          <w:rFonts w:hint="cs"/>
          <w:rtl/>
        </w:rPr>
        <w:t>ولا يمكن</w:t>
      </w:r>
      <w:r w:rsidRPr="00511394">
        <w:rPr>
          <w:rtl/>
        </w:rPr>
        <w:t xml:space="preserve"> إزالة الأنسجة والخلايا والأعضاء من </w:t>
      </w:r>
      <w:r w:rsidRPr="00511394">
        <w:rPr>
          <w:rFonts w:hint="cs"/>
          <w:rtl/>
        </w:rPr>
        <w:t>ال</w:t>
      </w:r>
      <w:r w:rsidRPr="00511394">
        <w:rPr>
          <w:rtl/>
        </w:rPr>
        <w:t xml:space="preserve">متبرع </w:t>
      </w:r>
      <w:r w:rsidRPr="00511394">
        <w:rPr>
          <w:rFonts w:hint="cs"/>
          <w:rtl/>
        </w:rPr>
        <w:t>الحي المتمتع بكامل الأهلية</w:t>
      </w:r>
      <w:r w:rsidRPr="00511394">
        <w:rPr>
          <w:rtl/>
        </w:rPr>
        <w:t xml:space="preserve"> إلا بعد الحصول على موافق</w:t>
      </w:r>
      <w:r w:rsidRPr="00511394">
        <w:rPr>
          <w:rFonts w:hint="cs"/>
          <w:rtl/>
        </w:rPr>
        <w:t>ته</w:t>
      </w:r>
      <w:r w:rsidRPr="00511394">
        <w:rPr>
          <w:rtl/>
        </w:rPr>
        <w:t xml:space="preserve"> </w:t>
      </w:r>
      <w:r w:rsidRPr="00511394">
        <w:rPr>
          <w:rFonts w:hint="cs"/>
          <w:rtl/>
        </w:rPr>
        <w:t>المكتوبة</w:t>
      </w:r>
      <w:r w:rsidRPr="00511394">
        <w:rPr>
          <w:rtl/>
        </w:rPr>
        <w:t>. ويحق</w:t>
      </w:r>
      <w:r w:rsidRPr="00511394">
        <w:rPr>
          <w:rFonts w:hint="cs"/>
          <w:rtl/>
        </w:rPr>
        <w:t xml:space="preserve"> للمتبرع</w:t>
      </w:r>
      <w:r w:rsidRPr="00511394">
        <w:rPr>
          <w:rtl/>
        </w:rPr>
        <w:t xml:space="preserve"> إلغاء موافقته. </w:t>
      </w:r>
      <w:r w:rsidRPr="00511394">
        <w:rPr>
          <w:rFonts w:hint="cs"/>
          <w:rtl/>
        </w:rPr>
        <w:t>وتُ</w:t>
      </w:r>
      <w:r w:rsidRPr="00511394">
        <w:rPr>
          <w:rtl/>
        </w:rPr>
        <w:t xml:space="preserve">حظر إزالة الأنسجة </w:t>
      </w:r>
      <w:r w:rsidRPr="00511394">
        <w:rPr>
          <w:rFonts w:hint="cs"/>
          <w:rtl/>
        </w:rPr>
        <w:t>أ</w:t>
      </w:r>
      <w:r w:rsidRPr="00511394">
        <w:rPr>
          <w:rtl/>
        </w:rPr>
        <w:t>و</w:t>
      </w:r>
      <w:r w:rsidRPr="00511394">
        <w:rPr>
          <w:rFonts w:hint="cs"/>
          <w:rtl/>
        </w:rPr>
        <w:t xml:space="preserve"> </w:t>
      </w:r>
      <w:r w:rsidRPr="00511394">
        <w:rPr>
          <w:rtl/>
        </w:rPr>
        <w:t xml:space="preserve">الخلايا أو الأعضاء من </w:t>
      </w:r>
      <w:r w:rsidRPr="00511394">
        <w:rPr>
          <w:rFonts w:hint="cs"/>
          <w:rtl/>
        </w:rPr>
        <w:t>ال</w:t>
      </w:r>
      <w:r w:rsidRPr="00511394">
        <w:rPr>
          <w:rtl/>
        </w:rPr>
        <w:t xml:space="preserve">متبرع </w:t>
      </w:r>
      <w:r w:rsidRPr="00511394">
        <w:rPr>
          <w:rFonts w:hint="cs"/>
          <w:rtl/>
        </w:rPr>
        <w:t xml:space="preserve">عديم الأهلية </w:t>
      </w:r>
      <w:r w:rsidRPr="00511394">
        <w:rPr>
          <w:rtl/>
        </w:rPr>
        <w:t xml:space="preserve">كليا أو جزئيا </w:t>
      </w:r>
      <w:r w:rsidRPr="00511394">
        <w:rPr>
          <w:rFonts w:hint="cs"/>
          <w:rtl/>
        </w:rPr>
        <w:t>البالغ</w:t>
      </w:r>
      <w:r w:rsidRPr="00511394">
        <w:rPr>
          <w:rtl/>
        </w:rPr>
        <w:t xml:space="preserve"> سن الرشد.</w:t>
      </w:r>
      <w:r w:rsidR="00E55C9E">
        <w:rPr>
          <w:rFonts w:hint="cs"/>
          <w:rtl/>
        </w:rPr>
        <w:t xml:space="preserve"> </w:t>
      </w:r>
      <w:r w:rsidRPr="00511394">
        <w:rPr>
          <w:rFonts w:hint="cs"/>
          <w:rtl/>
        </w:rPr>
        <w:t>كما ي</w:t>
      </w:r>
      <w:r w:rsidRPr="00511394">
        <w:rPr>
          <w:rtl/>
        </w:rPr>
        <w:t xml:space="preserve">جب أن </w:t>
      </w:r>
      <w:r w:rsidRPr="00511394">
        <w:rPr>
          <w:rFonts w:hint="cs"/>
          <w:rtl/>
        </w:rPr>
        <w:t>ي</w:t>
      </w:r>
      <w:r w:rsidRPr="00511394">
        <w:rPr>
          <w:rtl/>
        </w:rPr>
        <w:t xml:space="preserve">خضع </w:t>
      </w:r>
      <w:r w:rsidRPr="00511394">
        <w:rPr>
          <w:rFonts w:hint="cs"/>
          <w:rtl/>
        </w:rPr>
        <w:t>المتبرع</w:t>
      </w:r>
      <w:r w:rsidRPr="00511394">
        <w:rPr>
          <w:rtl/>
        </w:rPr>
        <w:t xml:space="preserve"> والمتلقي لفحص</w:t>
      </w:r>
      <w:r w:rsidRPr="00511394">
        <w:rPr>
          <w:rFonts w:hint="cs"/>
          <w:rtl/>
        </w:rPr>
        <w:t xml:space="preserve"> طبي</w:t>
      </w:r>
      <w:r w:rsidRPr="00511394">
        <w:rPr>
          <w:rtl/>
        </w:rPr>
        <w:t xml:space="preserve"> قبل إزالة الأنسجة </w:t>
      </w:r>
      <w:r w:rsidRPr="00511394">
        <w:rPr>
          <w:rFonts w:hint="cs"/>
          <w:rtl/>
        </w:rPr>
        <w:t>أ</w:t>
      </w:r>
      <w:r w:rsidRPr="00511394">
        <w:rPr>
          <w:rtl/>
        </w:rPr>
        <w:t>و</w:t>
      </w:r>
      <w:r w:rsidRPr="00511394">
        <w:rPr>
          <w:rFonts w:hint="cs"/>
          <w:rtl/>
        </w:rPr>
        <w:t xml:space="preserve"> </w:t>
      </w:r>
      <w:r w:rsidRPr="00511394">
        <w:rPr>
          <w:rtl/>
        </w:rPr>
        <w:t xml:space="preserve">الخلايا </w:t>
      </w:r>
      <w:r w:rsidRPr="00511394">
        <w:rPr>
          <w:rFonts w:hint="cs"/>
          <w:rtl/>
        </w:rPr>
        <w:t>أ</w:t>
      </w:r>
      <w:r w:rsidRPr="00511394">
        <w:rPr>
          <w:rtl/>
        </w:rPr>
        <w:t>و</w:t>
      </w:r>
      <w:r w:rsidRPr="00511394">
        <w:rPr>
          <w:rFonts w:hint="cs"/>
          <w:rtl/>
        </w:rPr>
        <w:t xml:space="preserve"> </w:t>
      </w:r>
      <w:r w:rsidRPr="00511394">
        <w:rPr>
          <w:rtl/>
        </w:rPr>
        <w:t xml:space="preserve">الأعضاء. ويجب إبلاغ </w:t>
      </w:r>
      <w:r w:rsidRPr="00511394">
        <w:rPr>
          <w:rFonts w:hint="cs"/>
          <w:rtl/>
        </w:rPr>
        <w:t>المتبرع</w:t>
      </w:r>
      <w:r w:rsidRPr="00511394">
        <w:rPr>
          <w:rtl/>
        </w:rPr>
        <w:t xml:space="preserve"> </w:t>
      </w:r>
      <w:r w:rsidRPr="00511394">
        <w:rPr>
          <w:rFonts w:hint="cs"/>
          <w:rtl/>
        </w:rPr>
        <w:t xml:space="preserve">بشكل </w:t>
      </w:r>
      <w:r w:rsidRPr="00511394">
        <w:rPr>
          <w:rtl/>
        </w:rPr>
        <w:t xml:space="preserve">مفهوم </w:t>
      </w:r>
      <w:r w:rsidRPr="00511394">
        <w:rPr>
          <w:rFonts w:hint="cs"/>
          <w:rtl/>
        </w:rPr>
        <w:t>ب</w:t>
      </w:r>
      <w:r w:rsidRPr="00511394">
        <w:rPr>
          <w:rtl/>
        </w:rPr>
        <w:t>الآثار المحتملة للتبرع</w:t>
      </w:r>
      <w:r w:rsidRPr="00511394">
        <w:rPr>
          <w:rFonts w:hint="cs"/>
          <w:rtl/>
        </w:rPr>
        <w:t xml:space="preserve"> ب</w:t>
      </w:r>
      <w:r w:rsidRPr="00511394">
        <w:rPr>
          <w:rtl/>
        </w:rPr>
        <w:t xml:space="preserve">الأنسجة </w:t>
      </w:r>
      <w:r w:rsidRPr="00511394">
        <w:rPr>
          <w:rFonts w:hint="cs"/>
          <w:rtl/>
        </w:rPr>
        <w:t>أ</w:t>
      </w:r>
      <w:r w:rsidRPr="00511394">
        <w:rPr>
          <w:rtl/>
        </w:rPr>
        <w:t>و</w:t>
      </w:r>
      <w:r w:rsidRPr="00511394">
        <w:rPr>
          <w:rFonts w:hint="cs"/>
          <w:rtl/>
        </w:rPr>
        <w:t xml:space="preserve"> </w:t>
      </w:r>
      <w:r w:rsidRPr="00511394">
        <w:rPr>
          <w:rtl/>
        </w:rPr>
        <w:t xml:space="preserve">الخلايا </w:t>
      </w:r>
      <w:r w:rsidRPr="00511394">
        <w:rPr>
          <w:rFonts w:hint="cs"/>
          <w:rtl/>
        </w:rPr>
        <w:t>أ</w:t>
      </w:r>
      <w:r w:rsidRPr="00511394">
        <w:rPr>
          <w:rtl/>
        </w:rPr>
        <w:t>و</w:t>
      </w:r>
      <w:r w:rsidRPr="00511394">
        <w:rPr>
          <w:rFonts w:hint="cs"/>
          <w:rtl/>
        </w:rPr>
        <w:t xml:space="preserve"> </w:t>
      </w:r>
      <w:r w:rsidRPr="00511394">
        <w:rPr>
          <w:rtl/>
        </w:rPr>
        <w:t xml:space="preserve">الأعضاء على صحته. </w:t>
      </w:r>
      <w:r w:rsidRPr="00511394">
        <w:rPr>
          <w:rFonts w:hint="cs"/>
          <w:rtl/>
        </w:rPr>
        <w:t>ولا</w:t>
      </w:r>
      <w:r w:rsidR="00B67398">
        <w:rPr>
          <w:rFonts w:hint="eastAsia"/>
          <w:rtl/>
        </w:rPr>
        <w:t> </w:t>
      </w:r>
      <w:r w:rsidRPr="00511394">
        <w:rPr>
          <w:rFonts w:hint="cs"/>
          <w:rtl/>
        </w:rPr>
        <w:t>يمكن</w:t>
      </w:r>
      <w:r w:rsidRPr="00511394">
        <w:rPr>
          <w:rtl/>
        </w:rPr>
        <w:t xml:space="preserve"> إزالة الأنسجة والخلايا أو الأعضاء من الشخص، إذا كان </w:t>
      </w:r>
      <w:r w:rsidRPr="00511394">
        <w:rPr>
          <w:rFonts w:hint="cs"/>
          <w:rtl/>
        </w:rPr>
        <w:t>من شأن ذلك أن</w:t>
      </w:r>
      <w:r w:rsidRPr="00511394">
        <w:rPr>
          <w:rtl/>
        </w:rPr>
        <w:t xml:space="preserve"> </w:t>
      </w:r>
      <w:r w:rsidRPr="00511394">
        <w:rPr>
          <w:rFonts w:hint="cs"/>
          <w:rtl/>
        </w:rPr>
        <w:t>يلحق ضررا بالغا</w:t>
      </w:r>
      <w:r w:rsidRPr="00511394">
        <w:rPr>
          <w:rtl/>
        </w:rPr>
        <w:t xml:space="preserve"> </w:t>
      </w:r>
      <w:r w:rsidRPr="00511394">
        <w:rPr>
          <w:rFonts w:hint="cs"/>
          <w:rtl/>
        </w:rPr>
        <w:t>ب</w:t>
      </w:r>
      <w:r w:rsidRPr="00511394">
        <w:rPr>
          <w:rtl/>
        </w:rPr>
        <w:t>حالته الصحية</w:t>
      </w:r>
      <w:r w:rsidRPr="00511394">
        <w:rPr>
          <w:rFonts w:hint="cs"/>
          <w:rtl/>
        </w:rPr>
        <w:t xml:space="preserve"> </w:t>
      </w:r>
      <w:r w:rsidRPr="00511394">
        <w:rPr>
          <w:rtl/>
        </w:rPr>
        <w:t xml:space="preserve">أو </w:t>
      </w:r>
      <w:r w:rsidRPr="00511394">
        <w:rPr>
          <w:rFonts w:hint="cs"/>
          <w:rtl/>
        </w:rPr>
        <w:t>أن يعرض</w:t>
      </w:r>
      <w:r w:rsidRPr="00511394">
        <w:rPr>
          <w:rtl/>
        </w:rPr>
        <w:t xml:space="preserve"> حياته</w:t>
      </w:r>
      <w:r w:rsidRPr="00511394">
        <w:rPr>
          <w:rFonts w:hint="cs"/>
          <w:rtl/>
        </w:rPr>
        <w:t xml:space="preserve"> للخطر</w:t>
      </w:r>
      <w:r w:rsidRPr="00511394">
        <w:rPr>
          <w:rtl/>
        </w:rPr>
        <w:t xml:space="preserve">. ولا يمكن أن </w:t>
      </w:r>
      <w:r w:rsidRPr="00511394">
        <w:rPr>
          <w:rFonts w:hint="cs"/>
          <w:rtl/>
        </w:rPr>
        <w:t>تشكل</w:t>
      </w:r>
      <w:r w:rsidRPr="00511394">
        <w:rPr>
          <w:rtl/>
        </w:rPr>
        <w:t xml:space="preserve"> أنسجة </w:t>
      </w:r>
      <w:r w:rsidRPr="00511394">
        <w:rPr>
          <w:rFonts w:hint="cs"/>
          <w:rtl/>
        </w:rPr>
        <w:t>ال</w:t>
      </w:r>
      <w:r w:rsidRPr="00511394">
        <w:rPr>
          <w:rtl/>
        </w:rPr>
        <w:t xml:space="preserve">شخص </w:t>
      </w:r>
      <w:r w:rsidRPr="00511394">
        <w:rPr>
          <w:rFonts w:hint="cs"/>
          <w:rtl/>
        </w:rPr>
        <w:t>ال</w:t>
      </w:r>
      <w:r w:rsidRPr="00511394">
        <w:rPr>
          <w:rtl/>
        </w:rPr>
        <w:t xml:space="preserve">ميت أو </w:t>
      </w:r>
      <w:r w:rsidRPr="00511394">
        <w:rPr>
          <w:rFonts w:hint="cs"/>
          <w:rtl/>
        </w:rPr>
        <w:t>الحي</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خلايا</w:t>
      </w:r>
      <w:r w:rsidRPr="00511394">
        <w:rPr>
          <w:rFonts w:hint="cs"/>
          <w:rtl/>
        </w:rPr>
        <w:t>ه أ</w:t>
      </w:r>
      <w:r w:rsidRPr="00511394">
        <w:rPr>
          <w:rtl/>
        </w:rPr>
        <w:t>و</w:t>
      </w:r>
      <w:r w:rsidRPr="00511394">
        <w:rPr>
          <w:rFonts w:hint="cs"/>
          <w:rtl/>
        </w:rPr>
        <w:t xml:space="preserve"> </w:t>
      </w:r>
      <w:r w:rsidRPr="00511394">
        <w:rPr>
          <w:rtl/>
        </w:rPr>
        <w:t>أعضا</w:t>
      </w:r>
      <w:r w:rsidRPr="00511394">
        <w:rPr>
          <w:rFonts w:hint="cs"/>
          <w:rtl/>
        </w:rPr>
        <w:t>ؤه</w:t>
      </w:r>
      <w:r w:rsidRPr="00511394">
        <w:rPr>
          <w:rtl/>
        </w:rPr>
        <w:t xml:space="preserve"> موضوع معاملات تجارية مدنية</w:t>
      </w:r>
      <w:r w:rsidRPr="00511394">
        <w:rPr>
          <w:rFonts w:hint="cs"/>
          <w:rtl/>
        </w:rPr>
        <w:t xml:space="preserve"> </w:t>
      </w:r>
      <w:r w:rsidR="001D494A">
        <w:rPr>
          <w:rtl/>
        </w:rPr>
        <w:t>وفقاً</w:t>
      </w:r>
      <w:r w:rsidRPr="00511394">
        <w:rPr>
          <w:rtl/>
        </w:rPr>
        <w:t xml:space="preserve"> </w:t>
      </w:r>
      <w:r w:rsidRPr="00511394">
        <w:rPr>
          <w:rFonts w:hint="cs"/>
          <w:rtl/>
        </w:rPr>
        <w:t>لذلك</w:t>
      </w:r>
      <w:r w:rsidRPr="00511394">
        <w:rPr>
          <w:rtl/>
        </w:rPr>
        <w:t xml:space="preserve"> القانون. </w:t>
      </w:r>
      <w:r w:rsidRPr="00511394">
        <w:rPr>
          <w:rFonts w:hint="cs"/>
          <w:rtl/>
        </w:rPr>
        <w:t>و</w:t>
      </w:r>
      <w:r w:rsidRPr="00511394">
        <w:rPr>
          <w:rtl/>
        </w:rPr>
        <w:t xml:space="preserve">يحظر </w:t>
      </w:r>
      <w:r w:rsidR="001D494A">
        <w:rPr>
          <w:rtl/>
        </w:rPr>
        <w:t>أيضاً</w:t>
      </w:r>
      <w:r w:rsidRPr="00511394">
        <w:rPr>
          <w:rtl/>
        </w:rPr>
        <w:t xml:space="preserve"> نشر معلومات عن الحاجة إلى الأنسجة </w:t>
      </w:r>
      <w:r w:rsidRPr="00511394">
        <w:rPr>
          <w:rFonts w:hint="cs"/>
          <w:rtl/>
        </w:rPr>
        <w:t>أ</w:t>
      </w:r>
      <w:r w:rsidRPr="00511394">
        <w:rPr>
          <w:rtl/>
        </w:rPr>
        <w:t>و</w:t>
      </w:r>
      <w:r w:rsidRPr="00511394">
        <w:rPr>
          <w:rFonts w:hint="cs"/>
          <w:rtl/>
        </w:rPr>
        <w:t xml:space="preserve"> </w:t>
      </w:r>
      <w:r w:rsidRPr="00511394">
        <w:rPr>
          <w:rtl/>
        </w:rPr>
        <w:t xml:space="preserve">الخلايا </w:t>
      </w:r>
      <w:r w:rsidRPr="00511394">
        <w:rPr>
          <w:rFonts w:hint="cs"/>
          <w:rtl/>
        </w:rPr>
        <w:t>أ</w:t>
      </w:r>
      <w:r w:rsidRPr="00511394">
        <w:rPr>
          <w:rtl/>
        </w:rPr>
        <w:t>و</w:t>
      </w:r>
      <w:r w:rsidRPr="00511394">
        <w:rPr>
          <w:rFonts w:hint="cs"/>
          <w:rtl/>
        </w:rPr>
        <w:t xml:space="preserve"> </w:t>
      </w:r>
      <w:r w:rsidRPr="00511394">
        <w:rPr>
          <w:rtl/>
        </w:rPr>
        <w:t xml:space="preserve">الأعضاء البشرية أو </w:t>
      </w:r>
      <w:r w:rsidRPr="00511394">
        <w:rPr>
          <w:rFonts w:hint="cs"/>
          <w:rtl/>
        </w:rPr>
        <w:t xml:space="preserve">عن </w:t>
      </w:r>
      <w:r w:rsidRPr="00511394">
        <w:rPr>
          <w:rtl/>
        </w:rPr>
        <w:t>توفرها</w:t>
      </w:r>
      <w:r w:rsidRPr="00511394">
        <w:rPr>
          <w:rFonts w:hint="cs"/>
          <w:rtl/>
        </w:rPr>
        <w:t>،</w:t>
      </w:r>
      <w:r w:rsidRPr="00511394">
        <w:rPr>
          <w:rtl/>
        </w:rPr>
        <w:t xml:space="preserve"> </w:t>
      </w:r>
      <w:r w:rsidR="001D494A">
        <w:rPr>
          <w:rFonts w:hint="cs"/>
          <w:rtl/>
        </w:rPr>
        <w:t>سعياً</w:t>
      </w:r>
      <w:r w:rsidRPr="00511394">
        <w:rPr>
          <w:rFonts w:hint="cs"/>
          <w:rtl/>
        </w:rPr>
        <w:t xml:space="preserve"> وراء</w:t>
      </w:r>
      <w:r w:rsidRPr="00511394">
        <w:rPr>
          <w:rtl/>
        </w:rPr>
        <w:t xml:space="preserve"> </w:t>
      </w:r>
      <w:r w:rsidRPr="00511394">
        <w:rPr>
          <w:rFonts w:hint="cs"/>
          <w:rtl/>
        </w:rPr>
        <w:t xml:space="preserve">جني </w:t>
      </w:r>
      <w:r w:rsidRPr="00511394">
        <w:rPr>
          <w:rtl/>
        </w:rPr>
        <w:t>فائدة مالية أو ما شاب</w:t>
      </w:r>
      <w:r w:rsidRPr="00511394">
        <w:rPr>
          <w:rFonts w:hint="cs"/>
          <w:rtl/>
        </w:rPr>
        <w:t>هها</w:t>
      </w:r>
      <w:r w:rsidRPr="00511394">
        <w:rPr>
          <w:rtl/>
        </w:rPr>
        <w:t>.</w:t>
      </w:r>
    </w:p>
    <w:p w:rsidR="00324C73" w:rsidRPr="00E55C9E" w:rsidRDefault="00324C73" w:rsidP="00CD3A39">
      <w:pPr>
        <w:pStyle w:val="SingleTxtGA"/>
        <w:rPr>
          <w:spacing w:val="-2"/>
          <w:rtl/>
        </w:rPr>
      </w:pPr>
      <w:r w:rsidRPr="00511394">
        <w:rPr>
          <w:rtl/>
        </w:rPr>
        <w:lastRenderedPageBreak/>
        <w:t>104</w:t>
      </w:r>
      <w:r w:rsidR="00997013" w:rsidRPr="00511394">
        <w:rPr>
          <w:rFonts w:hint="cs"/>
          <w:rtl/>
        </w:rPr>
        <w:t>-</w:t>
      </w:r>
      <w:r w:rsidR="00997013" w:rsidRPr="00511394">
        <w:rPr>
          <w:rFonts w:hint="cs"/>
          <w:rtl/>
        </w:rPr>
        <w:tab/>
      </w:r>
      <w:r w:rsidRPr="00511394">
        <w:rPr>
          <w:rFonts w:hint="cs"/>
          <w:rtl/>
        </w:rPr>
        <w:t>و</w:t>
      </w:r>
      <w:r w:rsidRPr="00511394">
        <w:rPr>
          <w:rtl/>
        </w:rPr>
        <w:t>تنص</w:t>
      </w:r>
      <w:r w:rsidRPr="00511394">
        <w:rPr>
          <w:rFonts w:hint="cs"/>
          <w:rtl/>
        </w:rPr>
        <w:t xml:space="preserve"> الفقرة </w:t>
      </w:r>
      <w:r w:rsidRPr="00511394">
        <w:rPr>
          <w:rtl/>
        </w:rPr>
        <w:t>(2)</w:t>
      </w:r>
      <w:r w:rsidRPr="00511394">
        <w:rPr>
          <w:rFonts w:hint="cs"/>
          <w:rtl/>
        </w:rPr>
        <w:t xml:space="preserve"> من </w:t>
      </w:r>
      <w:r w:rsidRPr="00511394">
        <w:rPr>
          <w:rtl/>
        </w:rPr>
        <w:t xml:space="preserve">المادة 1 من قانون أخلاقيات البحوث الطبية </w:t>
      </w:r>
      <w:r w:rsidRPr="00511394">
        <w:rPr>
          <w:rFonts w:hint="cs"/>
          <w:rtl/>
        </w:rPr>
        <w:t>البيولوجية</w:t>
      </w:r>
      <w:r w:rsidRPr="00511394">
        <w:rPr>
          <w:rtl/>
        </w:rPr>
        <w:t xml:space="preserve"> </w:t>
      </w:r>
      <w:r w:rsidRPr="00511394">
        <w:rPr>
          <w:rFonts w:hint="cs"/>
          <w:rtl/>
        </w:rPr>
        <w:t>ل</w:t>
      </w:r>
      <w:r w:rsidRPr="00511394">
        <w:rPr>
          <w:rtl/>
        </w:rPr>
        <w:t xml:space="preserve">جمهورية ليتوانيا </w:t>
      </w:r>
      <w:r w:rsidR="00D8717F" w:rsidRPr="00D8717F">
        <w:rPr>
          <w:i/>
          <w:iCs/>
          <w:rtl/>
        </w:rPr>
        <w:t>(الجريدة الرسمية</w:t>
      </w:r>
      <w:r w:rsidRPr="00511394">
        <w:rPr>
          <w:rtl/>
        </w:rPr>
        <w:t xml:space="preserve"> رقم 44-1247، 2000؛ رقم 125-5093، 2007) على </w:t>
      </w:r>
      <w:r w:rsidRPr="00511394">
        <w:rPr>
          <w:rFonts w:hint="cs"/>
          <w:rtl/>
        </w:rPr>
        <w:t>وجوب القيام ب</w:t>
      </w:r>
      <w:r w:rsidRPr="00511394">
        <w:rPr>
          <w:rtl/>
        </w:rPr>
        <w:t>البحوث الطبية البيولوجية و</w:t>
      </w:r>
      <w:r w:rsidRPr="00511394">
        <w:rPr>
          <w:rFonts w:hint="cs"/>
          <w:rtl/>
        </w:rPr>
        <w:t xml:space="preserve">فق </w:t>
      </w:r>
      <w:r w:rsidRPr="00511394">
        <w:rPr>
          <w:rtl/>
        </w:rPr>
        <w:t xml:space="preserve">مبدأ </w:t>
      </w:r>
      <w:r w:rsidRPr="00511394">
        <w:rPr>
          <w:rFonts w:hint="cs"/>
          <w:rtl/>
        </w:rPr>
        <w:t>أسبقية مصلحة</w:t>
      </w:r>
      <w:r w:rsidRPr="00511394">
        <w:rPr>
          <w:rtl/>
        </w:rPr>
        <w:t xml:space="preserve"> </w:t>
      </w:r>
      <w:r w:rsidRPr="00511394">
        <w:rPr>
          <w:rFonts w:hint="cs"/>
          <w:rtl/>
        </w:rPr>
        <w:t>ال</w:t>
      </w:r>
      <w:r w:rsidRPr="00511394">
        <w:rPr>
          <w:rtl/>
        </w:rPr>
        <w:t xml:space="preserve">إنسان على مصالح المجتمع والعلم. وينص هذا القانون </w:t>
      </w:r>
      <w:r w:rsidRPr="00511394">
        <w:rPr>
          <w:rFonts w:hint="cs"/>
          <w:rtl/>
        </w:rPr>
        <w:t xml:space="preserve">على أنه لا </w:t>
      </w:r>
      <w:r w:rsidRPr="00511394">
        <w:rPr>
          <w:rtl/>
        </w:rPr>
        <w:t xml:space="preserve">يجوز </w:t>
      </w:r>
      <w:r w:rsidRPr="00511394">
        <w:rPr>
          <w:rFonts w:hint="cs"/>
          <w:rtl/>
        </w:rPr>
        <w:t>القيام ب</w:t>
      </w:r>
      <w:r w:rsidRPr="00511394">
        <w:rPr>
          <w:rtl/>
        </w:rPr>
        <w:t xml:space="preserve">الأبحاث الطبية البيولوجية </w:t>
      </w:r>
      <w:r w:rsidRPr="00511394">
        <w:rPr>
          <w:rFonts w:hint="cs"/>
          <w:rtl/>
        </w:rPr>
        <w:t>على الأشخاص</w:t>
      </w:r>
      <w:r w:rsidRPr="00511394">
        <w:rPr>
          <w:rtl/>
        </w:rPr>
        <w:t xml:space="preserve"> الضع</w:t>
      </w:r>
      <w:r w:rsidRPr="00511394">
        <w:rPr>
          <w:rFonts w:hint="cs"/>
          <w:rtl/>
        </w:rPr>
        <w:t>فاء</w:t>
      </w:r>
      <w:r w:rsidRPr="00511394">
        <w:rPr>
          <w:rtl/>
        </w:rPr>
        <w:t xml:space="preserve"> </w:t>
      </w:r>
      <w:r w:rsidRPr="00511394">
        <w:rPr>
          <w:rFonts w:hint="cs"/>
          <w:rtl/>
        </w:rPr>
        <w:t>إلا إذا لم يمكن القيام بتلك</w:t>
      </w:r>
      <w:r w:rsidRPr="00511394">
        <w:rPr>
          <w:rtl/>
        </w:rPr>
        <w:t xml:space="preserve"> البحوث</w:t>
      </w:r>
      <w:r w:rsidRPr="00511394">
        <w:rPr>
          <w:rFonts w:hint="cs"/>
          <w:rtl/>
        </w:rPr>
        <w:t xml:space="preserve"> إلا على هؤلاء الأشخاص</w:t>
      </w:r>
      <w:r w:rsidRPr="00511394">
        <w:rPr>
          <w:rtl/>
        </w:rPr>
        <w:t xml:space="preserve">، </w:t>
      </w:r>
      <w:r w:rsidRPr="00511394">
        <w:rPr>
          <w:rFonts w:hint="cs"/>
          <w:rtl/>
        </w:rPr>
        <w:t>وإذا كانت</w:t>
      </w:r>
      <w:r w:rsidRPr="00511394">
        <w:rPr>
          <w:rtl/>
        </w:rPr>
        <w:t xml:space="preserve"> نتائج</w:t>
      </w:r>
      <w:r w:rsidRPr="00511394">
        <w:rPr>
          <w:rFonts w:hint="cs"/>
          <w:rtl/>
        </w:rPr>
        <w:t>ها س</w:t>
      </w:r>
      <w:r w:rsidRPr="00511394">
        <w:rPr>
          <w:rtl/>
        </w:rPr>
        <w:t xml:space="preserve">تكون ذات فائدة مباشرة </w:t>
      </w:r>
      <w:r w:rsidRPr="00511394">
        <w:rPr>
          <w:rFonts w:hint="cs"/>
          <w:rtl/>
        </w:rPr>
        <w:t>و</w:t>
      </w:r>
      <w:r w:rsidRPr="00511394">
        <w:rPr>
          <w:rtl/>
        </w:rPr>
        <w:t xml:space="preserve">حقيقية </w:t>
      </w:r>
      <w:r w:rsidRPr="00511394">
        <w:rPr>
          <w:rFonts w:hint="cs"/>
          <w:rtl/>
        </w:rPr>
        <w:t>ع</w:t>
      </w:r>
      <w:r w:rsidRPr="00511394">
        <w:rPr>
          <w:rtl/>
        </w:rPr>
        <w:t>لى صح</w:t>
      </w:r>
      <w:r w:rsidRPr="00511394">
        <w:rPr>
          <w:rFonts w:hint="cs"/>
          <w:rtl/>
        </w:rPr>
        <w:t>تهم</w:t>
      </w:r>
      <w:r w:rsidRPr="00511394">
        <w:rPr>
          <w:rtl/>
        </w:rPr>
        <w:t xml:space="preserve">، </w:t>
      </w:r>
      <w:r w:rsidRPr="00511394">
        <w:rPr>
          <w:rFonts w:hint="cs"/>
          <w:rtl/>
        </w:rPr>
        <w:t>و</w:t>
      </w:r>
      <w:r w:rsidRPr="00511394">
        <w:rPr>
          <w:rtl/>
        </w:rPr>
        <w:t>لا تشكل خطرا على صح</w:t>
      </w:r>
      <w:r w:rsidRPr="00511394">
        <w:rPr>
          <w:rFonts w:hint="cs"/>
          <w:rtl/>
        </w:rPr>
        <w:t>تهم</w:t>
      </w:r>
      <w:r w:rsidRPr="00511394">
        <w:rPr>
          <w:rtl/>
        </w:rPr>
        <w:t xml:space="preserve"> أو </w:t>
      </w:r>
      <w:r w:rsidRPr="00511394">
        <w:rPr>
          <w:rFonts w:hint="cs"/>
          <w:rtl/>
        </w:rPr>
        <w:t xml:space="preserve">على </w:t>
      </w:r>
      <w:r w:rsidRPr="00511394">
        <w:rPr>
          <w:rtl/>
        </w:rPr>
        <w:t>حيا</w:t>
      </w:r>
      <w:r w:rsidRPr="00511394">
        <w:rPr>
          <w:rFonts w:hint="cs"/>
          <w:rtl/>
        </w:rPr>
        <w:t>تهم</w:t>
      </w:r>
      <w:r w:rsidRPr="00511394">
        <w:rPr>
          <w:rtl/>
        </w:rPr>
        <w:t xml:space="preserve">. </w:t>
      </w:r>
      <w:r w:rsidRPr="00511394">
        <w:rPr>
          <w:rFonts w:hint="cs"/>
          <w:rtl/>
        </w:rPr>
        <w:t>والأشخاص الضعفاء</w:t>
      </w:r>
      <w:r w:rsidRPr="00511394">
        <w:rPr>
          <w:rtl/>
        </w:rPr>
        <w:t xml:space="preserve"> </w:t>
      </w:r>
      <w:r w:rsidRPr="00511394">
        <w:rPr>
          <w:rFonts w:hint="cs"/>
          <w:rtl/>
        </w:rPr>
        <w:t>هم من</w:t>
      </w:r>
      <w:r w:rsidRPr="00511394">
        <w:rPr>
          <w:rtl/>
        </w:rPr>
        <w:t xml:space="preserve"> قد </w:t>
      </w:r>
      <w:r w:rsidRPr="00511394">
        <w:rPr>
          <w:rFonts w:hint="cs"/>
          <w:rtl/>
        </w:rPr>
        <w:t>تؤ</w:t>
      </w:r>
      <w:r w:rsidRPr="00511394">
        <w:rPr>
          <w:rtl/>
        </w:rPr>
        <w:t xml:space="preserve">ثر الظروف الخارجية </w:t>
      </w:r>
      <w:r w:rsidRPr="00511394">
        <w:rPr>
          <w:rFonts w:hint="cs"/>
          <w:rtl/>
        </w:rPr>
        <w:t>على موافقتهم</w:t>
      </w:r>
      <w:r w:rsidRPr="00511394">
        <w:rPr>
          <w:rtl/>
        </w:rPr>
        <w:t xml:space="preserve"> على المشاركة في البحوث الطبية البيولوجية. و</w:t>
      </w:r>
      <w:r w:rsidRPr="00511394">
        <w:rPr>
          <w:rFonts w:hint="cs"/>
          <w:rtl/>
        </w:rPr>
        <w:t>ي</w:t>
      </w:r>
      <w:r w:rsidRPr="00511394">
        <w:rPr>
          <w:rtl/>
        </w:rPr>
        <w:t xml:space="preserve">شمل </w:t>
      </w:r>
      <w:r w:rsidRPr="00511394">
        <w:rPr>
          <w:rFonts w:hint="cs"/>
          <w:rtl/>
        </w:rPr>
        <w:t>الأشخاص الضعفاء</w:t>
      </w:r>
      <w:r w:rsidRPr="00511394">
        <w:rPr>
          <w:rtl/>
        </w:rPr>
        <w:t xml:space="preserve"> </w:t>
      </w:r>
      <w:r w:rsidRPr="00511394">
        <w:rPr>
          <w:rFonts w:hint="cs"/>
          <w:rtl/>
        </w:rPr>
        <w:t>ال</w:t>
      </w:r>
      <w:r w:rsidRPr="00511394">
        <w:rPr>
          <w:rtl/>
        </w:rPr>
        <w:t xml:space="preserve">أشخاص الذين يعانون من الاضطرابات </w:t>
      </w:r>
      <w:r w:rsidRPr="00511394">
        <w:rPr>
          <w:rFonts w:hint="cs"/>
          <w:rtl/>
        </w:rPr>
        <w:t>العقلية</w:t>
      </w:r>
      <w:r w:rsidRPr="00511394">
        <w:rPr>
          <w:rtl/>
        </w:rPr>
        <w:t xml:space="preserve">، </w:t>
      </w:r>
      <w:r w:rsidRPr="00511394">
        <w:rPr>
          <w:rFonts w:hint="cs"/>
          <w:rtl/>
        </w:rPr>
        <w:t>لكن يمكنهم</w:t>
      </w:r>
      <w:r w:rsidRPr="00511394">
        <w:rPr>
          <w:rtl/>
        </w:rPr>
        <w:t xml:space="preserve"> </w:t>
      </w:r>
      <w:r w:rsidRPr="00511394">
        <w:rPr>
          <w:rFonts w:hint="cs"/>
          <w:rtl/>
        </w:rPr>
        <w:t>منح</w:t>
      </w:r>
      <w:r w:rsidRPr="00511394">
        <w:rPr>
          <w:rtl/>
        </w:rPr>
        <w:t xml:space="preserve"> موافقته</w:t>
      </w:r>
      <w:r w:rsidRPr="00511394">
        <w:rPr>
          <w:rFonts w:hint="cs"/>
          <w:rtl/>
        </w:rPr>
        <w:t>م</w:t>
      </w:r>
      <w:r w:rsidRPr="00511394">
        <w:rPr>
          <w:rtl/>
        </w:rPr>
        <w:t xml:space="preserve"> على المشاركة في البحوث الطبية البيولوجية والأشخاص الذين يعيشون في </w:t>
      </w:r>
      <w:r w:rsidRPr="00511394">
        <w:rPr>
          <w:rFonts w:hint="cs"/>
          <w:rtl/>
        </w:rPr>
        <w:t>ال</w:t>
      </w:r>
      <w:r w:rsidRPr="00511394">
        <w:rPr>
          <w:rtl/>
        </w:rPr>
        <w:t xml:space="preserve">مؤسسات. </w:t>
      </w:r>
      <w:r w:rsidRPr="00511394">
        <w:rPr>
          <w:rFonts w:hint="cs"/>
          <w:rtl/>
        </w:rPr>
        <w:t>ولا</w:t>
      </w:r>
      <w:r w:rsidRPr="00511394">
        <w:rPr>
          <w:rtl/>
        </w:rPr>
        <w:t xml:space="preserve"> تجر</w:t>
      </w:r>
      <w:r w:rsidRPr="00511394">
        <w:rPr>
          <w:rFonts w:hint="cs"/>
          <w:rtl/>
        </w:rPr>
        <w:t xml:space="preserve">ى </w:t>
      </w:r>
      <w:r w:rsidRPr="00511394">
        <w:rPr>
          <w:rtl/>
        </w:rPr>
        <w:t xml:space="preserve">البحوث الطبية البيولوجية </w:t>
      </w:r>
      <w:r w:rsidRPr="00511394">
        <w:rPr>
          <w:rFonts w:hint="cs"/>
          <w:rtl/>
        </w:rPr>
        <w:t>عملا بالفقرة</w:t>
      </w:r>
      <w:r w:rsidR="00E55C9E">
        <w:rPr>
          <w:rFonts w:hint="eastAsia"/>
          <w:rtl/>
        </w:rPr>
        <w:t> </w:t>
      </w:r>
      <w:r w:rsidRPr="00511394">
        <w:rPr>
          <w:rtl/>
        </w:rPr>
        <w:t>(1)</w:t>
      </w:r>
      <w:r w:rsidRPr="00511394">
        <w:rPr>
          <w:rFonts w:hint="cs"/>
          <w:rtl/>
        </w:rPr>
        <w:t xml:space="preserve"> من </w:t>
      </w:r>
      <w:r w:rsidRPr="00511394">
        <w:rPr>
          <w:rtl/>
        </w:rPr>
        <w:t>المادة 8</w:t>
      </w:r>
      <w:r w:rsidR="000C4922">
        <w:rPr>
          <w:rtl/>
        </w:rPr>
        <w:t xml:space="preserve"> </w:t>
      </w:r>
      <w:r w:rsidRPr="00511394">
        <w:rPr>
          <w:rtl/>
        </w:rPr>
        <w:t xml:space="preserve">إلا بموافقة </w:t>
      </w:r>
      <w:r w:rsidRPr="00511394">
        <w:rPr>
          <w:rFonts w:hint="cs"/>
          <w:rtl/>
        </w:rPr>
        <w:t>مكتوبة</w:t>
      </w:r>
      <w:r w:rsidRPr="00511394">
        <w:rPr>
          <w:rtl/>
        </w:rPr>
        <w:t xml:space="preserve"> من </w:t>
      </w:r>
      <w:r w:rsidRPr="00511394">
        <w:rPr>
          <w:rFonts w:hint="cs"/>
          <w:rtl/>
        </w:rPr>
        <w:t>الشخص المعني</w:t>
      </w:r>
      <w:r w:rsidRPr="00511394">
        <w:rPr>
          <w:rtl/>
        </w:rPr>
        <w:t xml:space="preserve">. </w:t>
      </w:r>
      <w:r w:rsidRPr="00511394">
        <w:rPr>
          <w:rFonts w:hint="cs"/>
          <w:rtl/>
        </w:rPr>
        <w:t>و</w:t>
      </w:r>
      <w:r w:rsidRPr="00511394">
        <w:rPr>
          <w:rtl/>
        </w:rPr>
        <w:t xml:space="preserve">قبل </w:t>
      </w:r>
      <w:r w:rsidRPr="00511394">
        <w:rPr>
          <w:rFonts w:hint="cs"/>
          <w:rtl/>
        </w:rPr>
        <w:t>أن يعطي الشخص</w:t>
      </w:r>
      <w:r w:rsidRPr="00511394">
        <w:rPr>
          <w:rtl/>
        </w:rPr>
        <w:t xml:space="preserve"> </w:t>
      </w:r>
      <w:r w:rsidRPr="00E55C9E">
        <w:rPr>
          <w:spacing w:val="-2"/>
          <w:rtl/>
        </w:rPr>
        <w:t xml:space="preserve">موافقته، يجب أن </w:t>
      </w:r>
      <w:r w:rsidRPr="00E55C9E">
        <w:rPr>
          <w:rFonts w:hint="cs"/>
          <w:spacing w:val="-2"/>
          <w:rtl/>
        </w:rPr>
        <w:t>ت</w:t>
      </w:r>
      <w:r w:rsidRPr="00E55C9E">
        <w:rPr>
          <w:spacing w:val="-2"/>
          <w:rtl/>
        </w:rPr>
        <w:t>قدم</w:t>
      </w:r>
      <w:r w:rsidRPr="00E55C9E">
        <w:rPr>
          <w:rFonts w:hint="cs"/>
          <w:spacing w:val="-2"/>
          <w:rtl/>
        </w:rPr>
        <w:t xml:space="preserve"> له</w:t>
      </w:r>
      <w:r w:rsidRPr="00E55C9E">
        <w:rPr>
          <w:spacing w:val="-2"/>
          <w:rtl/>
        </w:rPr>
        <w:t xml:space="preserve">، مقابل التوقيع، معلومات </w:t>
      </w:r>
      <w:r w:rsidRPr="00E55C9E">
        <w:rPr>
          <w:rFonts w:hint="cs"/>
          <w:spacing w:val="-2"/>
          <w:rtl/>
        </w:rPr>
        <w:t>يفهمها</w:t>
      </w:r>
      <w:r w:rsidRPr="00E55C9E">
        <w:rPr>
          <w:spacing w:val="-2"/>
          <w:rtl/>
        </w:rPr>
        <w:t xml:space="preserve"> </w:t>
      </w:r>
      <w:r w:rsidRPr="00E55C9E">
        <w:rPr>
          <w:rFonts w:hint="cs"/>
          <w:spacing w:val="-2"/>
          <w:rtl/>
        </w:rPr>
        <w:t>بشأن</w:t>
      </w:r>
      <w:r w:rsidRPr="00E55C9E">
        <w:rPr>
          <w:spacing w:val="-2"/>
          <w:rtl/>
        </w:rPr>
        <w:t xml:space="preserve"> الهدف</w:t>
      </w:r>
      <w:r w:rsidRPr="00E55C9E">
        <w:rPr>
          <w:rFonts w:hint="cs"/>
          <w:spacing w:val="-2"/>
          <w:rtl/>
        </w:rPr>
        <w:t xml:space="preserve"> من البحث</w:t>
      </w:r>
      <w:r w:rsidRPr="00E55C9E">
        <w:rPr>
          <w:spacing w:val="-2"/>
          <w:rtl/>
        </w:rPr>
        <w:t xml:space="preserve"> </w:t>
      </w:r>
      <w:r w:rsidRPr="00E55C9E">
        <w:rPr>
          <w:rFonts w:hint="cs"/>
          <w:spacing w:val="-2"/>
          <w:rtl/>
        </w:rPr>
        <w:t>وبرنامجه</w:t>
      </w:r>
      <w:r w:rsidRPr="00E55C9E">
        <w:rPr>
          <w:spacing w:val="-2"/>
          <w:rtl/>
        </w:rPr>
        <w:t xml:space="preserve"> والأساليب </w:t>
      </w:r>
      <w:r w:rsidRPr="00E55C9E">
        <w:rPr>
          <w:rFonts w:hint="cs"/>
          <w:spacing w:val="-2"/>
          <w:rtl/>
        </w:rPr>
        <w:t>المطبقة</w:t>
      </w:r>
      <w:r w:rsidRPr="00E55C9E">
        <w:rPr>
          <w:spacing w:val="-2"/>
          <w:rtl/>
        </w:rPr>
        <w:t xml:space="preserve"> </w:t>
      </w:r>
      <w:r w:rsidRPr="00E55C9E">
        <w:rPr>
          <w:rFonts w:hint="cs"/>
          <w:spacing w:val="-2"/>
          <w:rtl/>
        </w:rPr>
        <w:t>و</w:t>
      </w:r>
      <w:r w:rsidRPr="00E55C9E">
        <w:rPr>
          <w:spacing w:val="-2"/>
          <w:rtl/>
        </w:rPr>
        <w:t xml:space="preserve">قرارات لجنة ليتوانيا </w:t>
      </w:r>
      <w:r w:rsidRPr="00E55C9E">
        <w:rPr>
          <w:rFonts w:hint="cs"/>
          <w:spacing w:val="-2"/>
          <w:rtl/>
        </w:rPr>
        <w:t>ل</w:t>
      </w:r>
      <w:r w:rsidRPr="00E55C9E">
        <w:rPr>
          <w:spacing w:val="-2"/>
          <w:rtl/>
        </w:rPr>
        <w:t xml:space="preserve">أخلاقيات </w:t>
      </w:r>
      <w:r w:rsidRPr="00E55C9E">
        <w:rPr>
          <w:rFonts w:hint="cs"/>
          <w:spacing w:val="-2"/>
          <w:rtl/>
        </w:rPr>
        <w:t>علم الأحياء</w:t>
      </w:r>
      <w:r w:rsidRPr="00E55C9E">
        <w:rPr>
          <w:spacing w:val="-2"/>
          <w:rtl/>
        </w:rPr>
        <w:t xml:space="preserve"> أو لجنة أخلاقيات البحوث الطبية البيولوجية الإقليمي</w:t>
      </w:r>
      <w:r w:rsidRPr="00E55C9E">
        <w:rPr>
          <w:rFonts w:hint="cs"/>
          <w:spacing w:val="-2"/>
          <w:rtl/>
        </w:rPr>
        <w:t>ة ذات الصلة</w:t>
      </w:r>
      <w:r w:rsidRPr="00E55C9E">
        <w:rPr>
          <w:spacing w:val="-2"/>
          <w:rtl/>
        </w:rPr>
        <w:t xml:space="preserve"> </w:t>
      </w:r>
      <w:r w:rsidRPr="00E55C9E">
        <w:rPr>
          <w:rFonts w:hint="cs"/>
          <w:spacing w:val="-2"/>
          <w:rtl/>
        </w:rPr>
        <w:t>و</w:t>
      </w:r>
      <w:r w:rsidR="001D494A">
        <w:rPr>
          <w:rFonts w:hint="cs"/>
          <w:spacing w:val="-2"/>
          <w:rtl/>
        </w:rPr>
        <w:t>أيضاً</w:t>
      </w:r>
      <w:r w:rsidRPr="00E55C9E">
        <w:rPr>
          <w:spacing w:val="-2"/>
          <w:rtl/>
        </w:rPr>
        <w:t xml:space="preserve"> </w:t>
      </w:r>
      <w:r w:rsidRPr="00E55C9E">
        <w:rPr>
          <w:rFonts w:hint="cs"/>
          <w:spacing w:val="-2"/>
          <w:rtl/>
        </w:rPr>
        <w:t>بشأن</w:t>
      </w:r>
      <w:r w:rsidRPr="00E55C9E">
        <w:rPr>
          <w:spacing w:val="-2"/>
          <w:rtl/>
        </w:rPr>
        <w:t xml:space="preserve"> الفوائد </w:t>
      </w:r>
      <w:r w:rsidRPr="00E55C9E">
        <w:rPr>
          <w:rFonts w:hint="cs"/>
          <w:spacing w:val="-2"/>
          <w:rtl/>
        </w:rPr>
        <w:t>التي يتوقع أن تكون</w:t>
      </w:r>
      <w:r w:rsidRPr="00E55C9E">
        <w:rPr>
          <w:spacing w:val="-2"/>
          <w:rtl/>
        </w:rPr>
        <w:t xml:space="preserve"> </w:t>
      </w:r>
      <w:r w:rsidRPr="00E55C9E">
        <w:rPr>
          <w:rFonts w:hint="cs"/>
          <w:spacing w:val="-2"/>
          <w:rtl/>
        </w:rPr>
        <w:t>لبحوث</w:t>
      </w:r>
      <w:r w:rsidRPr="00E55C9E">
        <w:rPr>
          <w:spacing w:val="-2"/>
          <w:rtl/>
        </w:rPr>
        <w:t xml:space="preserve"> الطب الحيوي </w:t>
      </w:r>
      <w:r w:rsidRPr="00E55C9E">
        <w:rPr>
          <w:rFonts w:hint="cs"/>
          <w:spacing w:val="-2"/>
          <w:rtl/>
        </w:rPr>
        <w:t>عليه</w:t>
      </w:r>
      <w:r w:rsidRPr="00E55C9E">
        <w:rPr>
          <w:spacing w:val="-2"/>
          <w:rtl/>
        </w:rPr>
        <w:t xml:space="preserve">؛ </w:t>
      </w:r>
      <w:r w:rsidRPr="00E55C9E">
        <w:rPr>
          <w:rFonts w:hint="cs"/>
          <w:spacing w:val="-2"/>
          <w:rtl/>
        </w:rPr>
        <w:t>و</w:t>
      </w:r>
      <w:r w:rsidRPr="00E55C9E">
        <w:rPr>
          <w:spacing w:val="-2"/>
          <w:rtl/>
        </w:rPr>
        <w:t xml:space="preserve">الحقوق والمخاطر المتوقعة </w:t>
      </w:r>
      <w:r w:rsidRPr="00E55C9E">
        <w:rPr>
          <w:rFonts w:hint="cs"/>
          <w:spacing w:val="-2"/>
          <w:rtl/>
        </w:rPr>
        <w:t>والمتاعب</w:t>
      </w:r>
      <w:r w:rsidRPr="00E55C9E">
        <w:rPr>
          <w:spacing w:val="-2"/>
          <w:rtl/>
        </w:rPr>
        <w:t xml:space="preserve"> </w:t>
      </w:r>
      <w:r w:rsidRPr="00E55C9E">
        <w:rPr>
          <w:rFonts w:hint="cs"/>
          <w:spacing w:val="-2"/>
          <w:rtl/>
        </w:rPr>
        <w:t>التي قد تسببها</w:t>
      </w:r>
      <w:r w:rsidRPr="00E55C9E">
        <w:rPr>
          <w:spacing w:val="-2"/>
          <w:rtl/>
        </w:rPr>
        <w:t xml:space="preserve"> </w:t>
      </w:r>
      <w:r w:rsidRPr="00E55C9E">
        <w:rPr>
          <w:rFonts w:hint="cs"/>
          <w:spacing w:val="-2"/>
          <w:rtl/>
        </w:rPr>
        <w:t>بحوث</w:t>
      </w:r>
      <w:r w:rsidRPr="00E55C9E">
        <w:rPr>
          <w:spacing w:val="-2"/>
          <w:rtl/>
        </w:rPr>
        <w:t xml:space="preserve"> الطب الحيوي</w:t>
      </w:r>
      <w:r w:rsidRPr="00E55C9E">
        <w:rPr>
          <w:rFonts w:hint="cs"/>
          <w:spacing w:val="-2"/>
          <w:rtl/>
        </w:rPr>
        <w:t xml:space="preserve"> له</w:t>
      </w:r>
      <w:r w:rsidRPr="00E55C9E">
        <w:rPr>
          <w:spacing w:val="-2"/>
          <w:rtl/>
        </w:rPr>
        <w:t xml:space="preserve"> </w:t>
      </w:r>
      <w:r w:rsidRPr="00E55C9E">
        <w:rPr>
          <w:rFonts w:hint="cs"/>
          <w:spacing w:val="-2"/>
          <w:rtl/>
        </w:rPr>
        <w:t>و</w:t>
      </w:r>
      <w:r w:rsidR="001D494A">
        <w:rPr>
          <w:rFonts w:hint="cs"/>
          <w:spacing w:val="-2"/>
          <w:rtl/>
        </w:rPr>
        <w:t>أيضاً</w:t>
      </w:r>
      <w:r w:rsidRPr="00E55C9E">
        <w:rPr>
          <w:spacing w:val="-2"/>
          <w:rtl/>
        </w:rPr>
        <w:t xml:space="preserve"> التعويض المتاح</w:t>
      </w:r>
      <w:r w:rsidRPr="00E55C9E">
        <w:rPr>
          <w:rFonts w:hint="cs"/>
          <w:spacing w:val="-2"/>
          <w:rtl/>
        </w:rPr>
        <w:t xml:space="preserve"> له</w:t>
      </w:r>
      <w:r w:rsidRPr="00E55C9E">
        <w:rPr>
          <w:spacing w:val="-2"/>
          <w:rtl/>
        </w:rPr>
        <w:t xml:space="preserve"> في حال </w:t>
      </w:r>
      <w:r w:rsidRPr="00E55C9E">
        <w:rPr>
          <w:rFonts w:hint="cs"/>
          <w:spacing w:val="-2"/>
          <w:rtl/>
        </w:rPr>
        <w:t>تكبده</w:t>
      </w:r>
      <w:r w:rsidRPr="00E55C9E">
        <w:rPr>
          <w:spacing w:val="-2"/>
          <w:rtl/>
        </w:rPr>
        <w:t xml:space="preserve"> ضرر</w:t>
      </w:r>
      <w:r w:rsidRPr="00E55C9E">
        <w:rPr>
          <w:rFonts w:hint="cs"/>
          <w:spacing w:val="-2"/>
          <w:rtl/>
        </w:rPr>
        <w:t>ا</w:t>
      </w:r>
      <w:r w:rsidRPr="00E55C9E">
        <w:rPr>
          <w:spacing w:val="-2"/>
          <w:rtl/>
        </w:rPr>
        <w:t xml:space="preserve"> </w:t>
      </w:r>
      <w:r w:rsidRPr="00E55C9E">
        <w:rPr>
          <w:rFonts w:hint="cs"/>
          <w:spacing w:val="-2"/>
          <w:rtl/>
        </w:rPr>
        <w:t xml:space="preserve">بفعل تلك </w:t>
      </w:r>
      <w:r w:rsidRPr="00E55C9E">
        <w:rPr>
          <w:spacing w:val="-2"/>
          <w:rtl/>
        </w:rPr>
        <w:t>البحوث</w:t>
      </w:r>
      <w:r w:rsidRPr="00E55C9E">
        <w:rPr>
          <w:rFonts w:hint="cs"/>
          <w:spacing w:val="-2"/>
          <w:rtl/>
        </w:rPr>
        <w:t xml:space="preserve">؛ وحق الشخص المعني في إلغاء </w:t>
      </w:r>
      <w:r w:rsidRPr="00E55C9E">
        <w:rPr>
          <w:spacing w:val="-2"/>
          <w:rtl/>
        </w:rPr>
        <w:t>موافق</w:t>
      </w:r>
      <w:r w:rsidRPr="00E55C9E">
        <w:rPr>
          <w:rFonts w:hint="cs"/>
          <w:spacing w:val="-2"/>
          <w:rtl/>
        </w:rPr>
        <w:t>ته</w:t>
      </w:r>
      <w:r w:rsidRPr="00E55C9E">
        <w:rPr>
          <w:spacing w:val="-2"/>
          <w:rtl/>
        </w:rPr>
        <w:t xml:space="preserve"> </w:t>
      </w:r>
      <w:r w:rsidRPr="00E55C9E">
        <w:rPr>
          <w:rFonts w:hint="cs"/>
          <w:spacing w:val="-2"/>
          <w:rtl/>
        </w:rPr>
        <w:t>على</w:t>
      </w:r>
      <w:r w:rsidRPr="00E55C9E">
        <w:rPr>
          <w:spacing w:val="-2"/>
          <w:rtl/>
        </w:rPr>
        <w:t xml:space="preserve"> </w:t>
      </w:r>
      <w:r w:rsidRPr="00E55C9E">
        <w:rPr>
          <w:rFonts w:hint="cs"/>
          <w:spacing w:val="-2"/>
          <w:rtl/>
        </w:rPr>
        <w:t>ا</w:t>
      </w:r>
      <w:r w:rsidRPr="00E55C9E">
        <w:rPr>
          <w:spacing w:val="-2"/>
          <w:rtl/>
        </w:rPr>
        <w:t xml:space="preserve">لمشاركة في البحوث الطبية البيولوجية كتابة في أي وقت، </w:t>
      </w:r>
      <w:r w:rsidRPr="00E55C9E">
        <w:rPr>
          <w:rFonts w:hint="cs"/>
          <w:spacing w:val="-2"/>
          <w:rtl/>
        </w:rPr>
        <w:t>مع إعطائه</w:t>
      </w:r>
      <w:r w:rsidRPr="00E55C9E">
        <w:rPr>
          <w:spacing w:val="-2"/>
          <w:rtl/>
        </w:rPr>
        <w:t xml:space="preserve"> </w:t>
      </w:r>
      <w:r w:rsidRPr="00E55C9E">
        <w:rPr>
          <w:rFonts w:hint="cs"/>
          <w:spacing w:val="-2"/>
          <w:rtl/>
        </w:rPr>
        <w:t>م</w:t>
      </w:r>
      <w:r w:rsidRPr="00E55C9E">
        <w:rPr>
          <w:spacing w:val="-2"/>
          <w:rtl/>
        </w:rPr>
        <w:t xml:space="preserve">علومات </w:t>
      </w:r>
      <w:r w:rsidRPr="00E55C9E">
        <w:rPr>
          <w:rFonts w:hint="cs"/>
          <w:spacing w:val="-2"/>
          <w:rtl/>
        </w:rPr>
        <w:t>بشأن</w:t>
      </w:r>
      <w:r w:rsidRPr="00E55C9E">
        <w:rPr>
          <w:spacing w:val="-2"/>
          <w:rtl/>
        </w:rPr>
        <w:t xml:space="preserve"> النتائج المترتبة على </w:t>
      </w:r>
      <w:r w:rsidRPr="00E55C9E">
        <w:rPr>
          <w:rFonts w:hint="cs"/>
          <w:spacing w:val="-2"/>
          <w:rtl/>
        </w:rPr>
        <w:t>ت</w:t>
      </w:r>
      <w:r w:rsidRPr="00E55C9E">
        <w:rPr>
          <w:spacing w:val="-2"/>
          <w:rtl/>
        </w:rPr>
        <w:t>وقف البحوث الطبية البيولوجية</w:t>
      </w:r>
      <w:r w:rsidRPr="00E55C9E">
        <w:rPr>
          <w:rFonts w:hint="cs"/>
          <w:spacing w:val="-2"/>
          <w:rtl/>
        </w:rPr>
        <w:t>؛ و</w:t>
      </w:r>
      <w:r w:rsidRPr="00E55C9E">
        <w:rPr>
          <w:spacing w:val="-2"/>
          <w:rtl/>
        </w:rPr>
        <w:t>ضمانات سرية المعلومات</w:t>
      </w:r>
      <w:r w:rsidRPr="00E55C9E">
        <w:rPr>
          <w:rFonts w:hint="cs"/>
          <w:spacing w:val="-2"/>
          <w:rtl/>
        </w:rPr>
        <w:t>. و</w:t>
      </w:r>
      <w:r w:rsidRPr="00E55C9E">
        <w:rPr>
          <w:spacing w:val="-2"/>
          <w:rtl/>
        </w:rPr>
        <w:t xml:space="preserve">يجب أن </w:t>
      </w:r>
      <w:r w:rsidRPr="00E55C9E">
        <w:rPr>
          <w:rFonts w:hint="cs"/>
          <w:spacing w:val="-2"/>
          <w:rtl/>
        </w:rPr>
        <w:t>يشهد</w:t>
      </w:r>
      <w:r w:rsidRPr="00E55C9E">
        <w:rPr>
          <w:spacing w:val="-2"/>
          <w:rtl/>
        </w:rPr>
        <w:t xml:space="preserve"> </w:t>
      </w:r>
      <w:r w:rsidRPr="00E55C9E">
        <w:rPr>
          <w:rFonts w:hint="cs"/>
          <w:spacing w:val="-2"/>
          <w:rtl/>
        </w:rPr>
        <w:t>شاهدان على</w:t>
      </w:r>
      <w:r w:rsidRPr="00E55C9E">
        <w:rPr>
          <w:spacing w:val="-2"/>
          <w:rtl/>
        </w:rPr>
        <w:t xml:space="preserve"> موافقة </w:t>
      </w:r>
      <w:r w:rsidRPr="00E55C9E">
        <w:rPr>
          <w:rFonts w:hint="cs"/>
          <w:spacing w:val="-2"/>
          <w:rtl/>
        </w:rPr>
        <w:t xml:space="preserve">الشخص المصاب بالأمراض </w:t>
      </w:r>
      <w:r w:rsidRPr="00E55C9E">
        <w:rPr>
          <w:spacing w:val="-2"/>
          <w:rtl/>
        </w:rPr>
        <w:t xml:space="preserve">النفسية القادر على إعطاء </w:t>
      </w:r>
      <w:r w:rsidRPr="00E55C9E">
        <w:rPr>
          <w:rFonts w:hint="cs"/>
          <w:spacing w:val="-2"/>
          <w:rtl/>
        </w:rPr>
        <w:t>م</w:t>
      </w:r>
      <w:r w:rsidRPr="00E55C9E">
        <w:rPr>
          <w:spacing w:val="-2"/>
          <w:rtl/>
        </w:rPr>
        <w:t>وافق</w:t>
      </w:r>
      <w:r w:rsidRPr="00E55C9E">
        <w:rPr>
          <w:rFonts w:hint="cs"/>
          <w:spacing w:val="-2"/>
          <w:rtl/>
        </w:rPr>
        <w:t>ته</w:t>
      </w:r>
      <w:r w:rsidRPr="00E55C9E">
        <w:rPr>
          <w:spacing w:val="-2"/>
          <w:rtl/>
        </w:rPr>
        <w:t xml:space="preserve"> </w:t>
      </w:r>
      <w:r w:rsidRPr="00E55C9E">
        <w:rPr>
          <w:rFonts w:hint="cs"/>
          <w:spacing w:val="-2"/>
          <w:rtl/>
        </w:rPr>
        <w:t xml:space="preserve">عن وعي </w:t>
      </w:r>
      <w:r w:rsidRPr="00E55C9E">
        <w:rPr>
          <w:spacing w:val="-2"/>
          <w:rtl/>
        </w:rPr>
        <w:t xml:space="preserve">على </w:t>
      </w:r>
      <w:r w:rsidRPr="00E55C9E">
        <w:rPr>
          <w:rFonts w:hint="cs"/>
          <w:spacing w:val="-2"/>
          <w:rtl/>
        </w:rPr>
        <w:t>المشاركة في</w:t>
      </w:r>
      <w:r w:rsidRPr="00E55C9E">
        <w:rPr>
          <w:spacing w:val="-2"/>
          <w:rtl/>
        </w:rPr>
        <w:t xml:space="preserve"> البحوث الطبية البيولوجية </w:t>
      </w:r>
      <w:r w:rsidRPr="00E55C9E">
        <w:rPr>
          <w:rFonts w:hint="cs"/>
          <w:spacing w:val="-2"/>
          <w:rtl/>
        </w:rPr>
        <w:t>بالإضافة إلى</w:t>
      </w:r>
      <w:r w:rsidRPr="00E55C9E">
        <w:rPr>
          <w:spacing w:val="-2"/>
          <w:rtl/>
        </w:rPr>
        <w:t xml:space="preserve"> رئيس مؤسسة الرعاية الصحية حيث </w:t>
      </w:r>
      <w:r w:rsidRPr="00E55C9E">
        <w:rPr>
          <w:rFonts w:hint="cs"/>
          <w:spacing w:val="-2"/>
          <w:rtl/>
        </w:rPr>
        <w:t>ت</w:t>
      </w:r>
      <w:r w:rsidRPr="00E55C9E">
        <w:rPr>
          <w:spacing w:val="-2"/>
          <w:rtl/>
        </w:rPr>
        <w:t xml:space="preserve">جرى </w:t>
      </w:r>
      <w:r w:rsidR="00CD3A39">
        <w:rPr>
          <w:rFonts w:hint="cs"/>
          <w:spacing w:val="-2"/>
          <w:rtl/>
        </w:rPr>
        <w:t>ت</w:t>
      </w:r>
      <w:r w:rsidRPr="00E55C9E">
        <w:rPr>
          <w:rFonts w:hint="cs"/>
          <w:spacing w:val="-2"/>
          <w:rtl/>
        </w:rPr>
        <w:t xml:space="preserve">لك </w:t>
      </w:r>
      <w:r w:rsidRPr="00E55C9E">
        <w:rPr>
          <w:spacing w:val="-2"/>
          <w:rtl/>
        </w:rPr>
        <w:t xml:space="preserve">البحوث. </w:t>
      </w:r>
      <w:r w:rsidRPr="00E55C9E">
        <w:rPr>
          <w:rFonts w:hint="cs"/>
          <w:spacing w:val="-2"/>
          <w:rtl/>
        </w:rPr>
        <w:t xml:space="preserve">ويجب الحصول </w:t>
      </w:r>
      <w:r w:rsidR="001D494A">
        <w:rPr>
          <w:rFonts w:hint="cs"/>
          <w:spacing w:val="-2"/>
          <w:rtl/>
        </w:rPr>
        <w:t>أيضاً</w:t>
      </w:r>
      <w:r w:rsidRPr="00E55C9E">
        <w:rPr>
          <w:rFonts w:hint="cs"/>
          <w:spacing w:val="-2"/>
          <w:rtl/>
        </w:rPr>
        <w:t xml:space="preserve"> على </w:t>
      </w:r>
      <w:r w:rsidRPr="00E55C9E">
        <w:rPr>
          <w:spacing w:val="-2"/>
          <w:rtl/>
        </w:rPr>
        <w:t xml:space="preserve">موافقة لجنة ليتوانيا </w:t>
      </w:r>
      <w:r w:rsidRPr="00E55C9E">
        <w:rPr>
          <w:rFonts w:hint="cs"/>
          <w:spacing w:val="-2"/>
          <w:rtl/>
        </w:rPr>
        <w:t>ل</w:t>
      </w:r>
      <w:r w:rsidRPr="00E55C9E">
        <w:rPr>
          <w:spacing w:val="-2"/>
          <w:rtl/>
        </w:rPr>
        <w:t xml:space="preserve">أخلاقيات </w:t>
      </w:r>
      <w:r w:rsidRPr="00E55C9E">
        <w:rPr>
          <w:rFonts w:hint="cs"/>
          <w:spacing w:val="-2"/>
          <w:rtl/>
        </w:rPr>
        <w:t>علم الأحياء</w:t>
      </w:r>
      <w:r w:rsidRPr="00E55C9E">
        <w:rPr>
          <w:spacing w:val="-2"/>
          <w:rtl/>
        </w:rPr>
        <w:t>.</w:t>
      </w:r>
    </w:p>
    <w:p w:rsidR="00324C73" w:rsidRPr="00511394" w:rsidRDefault="00324C73" w:rsidP="00E55C9E">
      <w:pPr>
        <w:pStyle w:val="SingleTxtGA"/>
        <w:rPr>
          <w:rtl/>
        </w:rPr>
      </w:pPr>
      <w:r w:rsidRPr="00511394">
        <w:rPr>
          <w:rtl/>
        </w:rPr>
        <w:t>105</w:t>
      </w:r>
      <w:r w:rsidR="00997013" w:rsidRPr="00511394">
        <w:rPr>
          <w:rFonts w:hint="cs"/>
          <w:rtl/>
        </w:rPr>
        <w:t>-</w:t>
      </w:r>
      <w:r w:rsidR="00997013" w:rsidRPr="00511394">
        <w:rPr>
          <w:rFonts w:hint="cs"/>
          <w:rtl/>
        </w:rPr>
        <w:tab/>
      </w:r>
      <w:r w:rsidRPr="00511394">
        <w:rPr>
          <w:rFonts w:hint="cs"/>
          <w:rtl/>
        </w:rPr>
        <w:t xml:space="preserve">ولا </w:t>
      </w:r>
      <w:r w:rsidRPr="00511394">
        <w:rPr>
          <w:rtl/>
        </w:rPr>
        <w:t>يمكن إجراء</w:t>
      </w:r>
      <w:r w:rsidRPr="00511394">
        <w:rPr>
          <w:rFonts w:hint="cs"/>
          <w:rtl/>
        </w:rPr>
        <w:t xml:space="preserve"> ال</w:t>
      </w:r>
      <w:r w:rsidRPr="00511394">
        <w:rPr>
          <w:rtl/>
        </w:rPr>
        <w:t xml:space="preserve">بحوث الطبية البيولوجية في ليتوانيا </w:t>
      </w:r>
      <w:r w:rsidRPr="00511394">
        <w:rPr>
          <w:rFonts w:hint="cs"/>
          <w:rtl/>
        </w:rPr>
        <w:t>إلا</w:t>
      </w:r>
      <w:r w:rsidRPr="00511394">
        <w:rPr>
          <w:rtl/>
        </w:rPr>
        <w:t xml:space="preserve"> بإذن من السلطات التالية</w:t>
      </w:r>
      <w:r w:rsidRPr="00511394">
        <w:rPr>
          <w:rFonts w:hint="cs"/>
          <w:rtl/>
        </w:rPr>
        <w:t>:</w:t>
      </w:r>
      <w:r w:rsidRPr="00511394">
        <w:rPr>
          <w:rtl/>
        </w:rPr>
        <w:t xml:space="preserve"> لجنة ليتوانيا </w:t>
      </w:r>
      <w:r w:rsidRPr="00511394">
        <w:rPr>
          <w:rFonts w:hint="cs"/>
          <w:rtl/>
        </w:rPr>
        <w:t>ل</w:t>
      </w:r>
      <w:r w:rsidRPr="00511394">
        <w:rPr>
          <w:rtl/>
        </w:rPr>
        <w:t xml:space="preserve">أخلاقيات </w:t>
      </w:r>
      <w:r w:rsidRPr="00511394">
        <w:rPr>
          <w:rFonts w:hint="cs"/>
          <w:rtl/>
        </w:rPr>
        <w:t>علم الأحياء</w:t>
      </w:r>
      <w:r w:rsidRPr="00511394">
        <w:rPr>
          <w:rtl/>
        </w:rPr>
        <w:t xml:space="preserve"> أو لجنة أخلاقيات البحوث الطبية البيولوجية الإقليمي</w:t>
      </w:r>
      <w:r w:rsidRPr="00511394">
        <w:rPr>
          <w:rFonts w:hint="cs"/>
          <w:rtl/>
        </w:rPr>
        <w:t>ة</w:t>
      </w:r>
      <w:r w:rsidRPr="00511394">
        <w:rPr>
          <w:rtl/>
        </w:rPr>
        <w:t xml:space="preserve">. </w:t>
      </w:r>
      <w:r w:rsidRPr="00511394">
        <w:rPr>
          <w:rFonts w:hint="cs"/>
          <w:rtl/>
        </w:rPr>
        <w:t>ولا</w:t>
      </w:r>
      <w:r w:rsidR="00E55C9E">
        <w:rPr>
          <w:rFonts w:hint="eastAsia"/>
          <w:rtl/>
        </w:rPr>
        <w:t> </w:t>
      </w:r>
      <w:r w:rsidRPr="00511394">
        <w:rPr>
          <w:rtl/>
        </w:rPr>
        <w:t>يمكن إجراء</w:t>
      </w:r>
      <w:r w:rsidRPr="00511394">
        <w:rPr>
          <w:rFonts w:hint="cs"/>
          <w:rtl/>
        </w:rPr>
        <w:t xml:space="preserve"> </w:t>
      </w:r>
      <w:r w:rsidRPr="00511394">
        <w:rPr>
          <w:rtl/>
        </w:rPr>
        <w:t xml:space="preserve">التجارب السريرية لمنتج دوائي إلا بموافقة لجنة ليتوانيا </w:t>
      </w:r>
      <w:r w:rsidRPr="00511394">
        <w:rPr>
          <w:rFonts w:hint="cs"/>
          <w:rtl/>
        </w:rPr>
        <w:t>ل</w:t>
      </w:r>
      <w:r w:rsidRPr="00511394">
        <w:rPr>
          <w:rtl/>
        </w:rPr>
        <w:t xml:space="preserve">أخلاقيات </w:t>
      </w:r>
      <w:r w:rsidRPr="00511394">
        <w:rPr>
          <w:rFonts w:hint="cs"/>
          <w:rtl/>
        </w:rPr>
        <w:t>علم الأحياء</w:t>
      </w:r>
      <w:r w:rsidRPr="00511394">
        <w:rPr>
          <w:rtl/>
        </w:rPr>
        <w:t xml:space="preserve"> و</w:t>
      </w:r>
      <w:r w:rsidRPr="00511394">
        <w:rPr>
          <w:rFonts w:hint="cs"/>
          <w:rtl/>
        </w:rPr>
        <w:t>ب</w:t>
      </w:r>
      <w:r w:rsidRPr="00511394">
        <w:rPr>
          <w:rtl/>
        </w:rPr>
        <w:t xml:space="preserve">إذن من </w:t>
      </w:r>
      <w:r w:rsidRPr="00511394">
        <w:rPr>
          <w:rFonts w:hint="cs"/>
          <w:rtl/>
        </w:rPr>
        <w:t>ال</w:t>
      </w:r>
      <w:r w:rsidRPr="00511394">
        <w:rPr>
          <w:rtl/>
        </w:rPr>
        <w:t>وكالة</w:t>
      </w:r>
      <w:r w:rsidRPr="00511394">
        <w:rPr>
          <w:rFonts w:hint="cs"/>
          <w:rtl/>
        </w:rPr>
        <w:t xml:space="preserve"> الحكومية</w:t>
      </w:r>
      <w:r w:rsidRPr="00511394">
        <w:rPr>
          <w:rtl/>
        </w:rPr>
        <w:t xml:space="preserve"> </w:t>
      </w:r>
      <w:r w:rsidRPr="00511394">
        <w:rPr>
          <w:rFonts w:hint="cs"/>
          <w:rtl/>
        </w:rPr>
        <w:t>ل</w:t>
      </w:r>
      <w:r w:rsidRPr="00511394">
        <w:rPr>
          <w:rtl/>
        </w:rPr>
        <w:t xml:space="preserve">مراقبة الأدوية </w:t>
      </w:r>
      <w:r w:rsidRPr="00511394">
        <w:rPr>
          <w:rFonts w:hint="cs"/>
          <w:rtl/>
        </w:rPr>
        <w:t>التابعة</w:t>
      </w:r>
      <w:r w:rsidRPr="00511394">
        <w:rPr>
          <w:rtl/>
        </w:rPr>
        <w:t xml:space="preserve"> </w:t>
      </w:r>
      <w:r w:rsidRPr="00511394">
        <w:rPr>
          <w:rFonts w:hint="cs"/>
          <w:rtl/>
        </w:rPr>
        <w:t>ل</w:t>
      </w:r>
      <w:r w:rsidRPr="00511394">
        <w:rPr>
          <w:rtl/>
        </w:rPr>
        <w:t>وزارة الصحة.</w:t>
      </w:r>
    </w:p>
    <w:p w:rsidR="00324C73" w:rsidRPr="00511394" w:rsidRDefault="00324C73" w:rsidP="00E55C9E">
      <w:pPr>
        <w:pStyle w:val="H1GA"/>
        <w:rPr>
          <w:rtl/>
        </w:rPr>
      </w:pPr>
      <w:r w:rsidRPr="00511394">
        <w:rPr>
          <w:rStyle w:val="Strong"/>
          <w:b/>
          <w:bCs/>
        </w:rPr>
        <w:tab/>
      </w:r>
      <w:r w:rsidRPr="00511394">
        <w:rPr>
          <w:rStyle w:val="Strong"/>
          <w:b/>
          <w:bCs/>
        </w:rPr>
        <w:tab/>
      </w:r>
      <w:r w:rsidRPr="00511394">
        <w:rPr>
          <w:rtl/>
        </w:rPr>
        <w:t>المادة 16</w:t>
      </w:r>
      <w:r w:rsidR="00E55C9E">
        <w:rPr>
          <w:rFonts w:hint="cs"/>
          <w:rtl/>
        </w:rPr>
        <w:tab/>
      </w:r>
      <w:r w:rsidR="00E55C9E">
        <w:rPr>
          <w:rFonts w:hint="cs"/>
          <w:rtl/>
        </w:rPr>
        <w:br/>
      </w:r>
      <w:r w:rsidRPr="00511394">
        <w:rPr>
          <w:rtl/>
        </w:rPr>
        <w:t>عدم التعرض للاستغلال والعنف والاعتداء</w:t>
      </w:r>
    </w:p>
    <w:p w:rsidR="00324C73" w:rsidRPr="00511394" w:rsidRDefault="00324C73" w:rsidP="00400840">
      <w:pPr>
        <w:pStyle w:val="SingleTxtGA"/>
        <w:rPr>
          <w:rtl/>
        </w:rPr>
      </w:pPr>
      <w:r w:rsidRPr="00511394">
        <w:rPr>
          <w:rtl/>
        </w:rPr>
        <w:t>106</w:t>
      </w:r>
      <w:r w:rsidR="00997013" w:rsidRPr="00511394">
        <w:rPr>
          <w:rFonts w:hint="cs"/>
          <w:rtl/>
        </w:rPr>
        <w:t>-</w:t>
      </w:r>
      <w:r w:rsidR="00997013" w:rsidRPr="00511394">
        <w:rPr>
          <w:rFonts w:hint="cs"/>
          <w:rtl/>
        </w:rPr>
        <w:tab/>
      </w:r>
      <w:r w:rsidRPr="00511394">
        <w:rPr>
          <w:rFonts w:hint="cs"/>
          <w:rtl/>
        </w:rPr>
        <w:t xml:space="preserve">يقام </w:t>
      </w:r>
      <w:r w:rsidRPr="00511394">
        <w:rPr>
          <w:rtl/>
        </w:rPr>
        <w:t>العدل في</w:t>
      </w:r>
      <w:r w:rsidRPr="00511394">
        <w:rPr>
          <w:rFonts w:hint="cs"/>
          <w:rtl/>
        </w:rPr>
        <w:t xml:space="preserve"> سياق</w:t>
      </w:r>
      <w:r w:rsidRPr="00511394">
        <w:rPr>
          <w:rtl/>
        </w:rPr>
        <w:t xml:space="preserve"> الإجراءات الجنائية </w:t>
      </w:r>
      <w:r w:rsidRPr="00511394">
        <w:rPr>
          <w:rFonts w:hint="cs"/>
          <w:rtl/>
        </w:rPr>
        <w:t>ل</w:t>
      </w:r>
      <w:r w:rsidRPr="00511394">
        <w:rPr>
          <w:rtl/>
        </w:rPr>
        <w:t xml:space="preserve">ليتوانيا </w:t>
      </w:r>
      <w:r w:rsidRPr="00511394">
        <w:rPr>
          <w:rFonts w:hint="cs"/>
          <w:rtl/>
        </w:rPr>
        <w:t>انطلاقا من</w:t>
      </w:r>
      <w:r w:rsidRPr="00511394">
        <w:rPr>
          <w:rtl/>
        </w:rPr>
        <w:t xml:space="preserve"> مبدأ </w:t>
      </w:r>
      <w:r w:rsidRPr="00511394">
        <w:rPr>
          <w:rFonts w:hint="cs"/>
          <w:rtl/>
        </w:rPr>
        <w:t>مساواة</w:t>
      </w:r>
      <w:r w:rsidRPr="00511394">
        <w:rPr>
          <w:rtl/>
        </w:rPr>
        <w:t xml:space="preserve"> جميع الأشخاص أمام القانون والمحاكم، بصرف النظر عن الأصل أو الوضع الاجتماعي أو الوضع المادي</w:t>
      </w:r>
      <w:r w:rsidR="000C4922">
        <w:rPr>
          <w:rtl/>
        </w:rPr>
        <w:t xml:space="preserve"> </w:t>
      </w:r>
      <w:r w:rsidRPr="00511394">
        <w:rPr>
          <w:rtl/>
        </w:rPr>
        <w:t xml:space="preserve">أو الأصل القومي أو العرق أو </w:t>
      </w:r>
      <w:r w:rsidRPr="00511394">
        <w:rPr>
          <w:rFonts w:hint="cs"/>
          <w:rtl/>
        </w:rPr>
        <w:t xml:space="preserve">نوع </w:t>
      </w:r>
      <w:r w:rsidRPr="00511394">
        <w:rPr>
          <w:rtl/>
        </w:rPr>
        <w:t xml:space="preserve">الجنس أو </w:t>
      </w:r>
      <w:r w:rsidRPr="00511394">
        <w:rPr>
          <w:rFonts w:hint="cs"/>
          <w:rtl/>
        </w:rPr>
        <w:t xml:space="preserve">المستوى </w:t>
      </w:r>
      <w:r w:rsidRPr="00511394">
        <w:rPr>
          <w:rtl/>
        </w:rPr>
        <w:t>التعليم</w:t>
      </w:r>
      <w:r w:rsidRPr="00511394">
        <w:rPr>
          <w:rFonts w:hint="cs"/>
          <w:rtl/>
        </w:rPr>
        <w:t>ي</w:t>
      </w:r>
      <w:r w:rsidRPr="00511394">
        <w:rPr>
          <w:rtl/>
        </w:rPr>
        <w:t xml:space="preserve"> أو اللغة أو المعتقدات الدينية أو السياسية، </w:t>
      </w:r>
      <w:r w:rsidRPr="00511394">
        <w:rPr>
          <w:rFonts w:hint="cs"/>
          <w:rtl/>
        </w:rPr>
        <w:t xml:space="preserve">أو </w:t>
      </w:r>
      <w:r w:rsidRPr="00511394">
        <w:rPr>
          <w:rtl/>
        </w:rPr>
        <w:t xml:space="preserve">طبيعة الأنشطة </w:t>
      </w:r>
      <w:r w:rsidRPr="00511394">
        <w:rPr>
          <w:rFonts w:hint="cs"/>
          <w:rtl/>
        </w:rPr>
        <w:t>أ</w:t>
      </w:r>
      <w:r w:rsidRPr="00511394">
        <w:rPr>
          <w:rtl/>
        </w:rPr>
        <w:t>و</w:t>
      </w:r>
      <w:r w:rsidRPr="00511394">
        <w:rPr>
          <w:rFonts w:hint="cs"/>
          <w:rtl/>
        </w:rPr>
        <w:t xml:space="preserve"> </w:t>
      </w:r>
      <w:r w:rsidRPr="00511394">
        <w:rPr>
          <w:rtl/>
        </w:rPr>
        <w:t xml:space="preserve">الإقامة </w:t>
      </w:r>
      <w:r w:rsidRPr="00511394">
        <w:rPr>
          <w:rFonts w:hint="cs"/>
          <w:rtl/>
        </w:rPr>
        <w:t>أ</w:t>
      </w:r>
      <w:r w:rsidRPr="00511394">
        <w:rPr>
          <w:rtl/>
        </w:rPr>
        <w:t>و</w:t>
      </w:r>
      <w:r w:rsidRPr="00511394">
        <w:rPr>
          <w:rFonts w:hint="cs"/>
          <w:rtl/>
        </w:rPr>
        <w:t xml:space="preserve"> غيرها من ال</w:t>
      </w:r>
      <w:r w:rsidRPr="00511394">
        <w:rPr>
          <w:rtl/>
        </w:rPr>
        <w:t xml:space="preserve">ظروف، ويحظر القانون منح </w:t>
      </w:r>
      <w:r w:rsidRPr="00511394">
        <w:rPr>
          <w:rFonts w:hint="cs"/>
          <w:rtl/>
        </w:rPr>
        <w:t>ال</w:t>
      </w:r>
      <w:r w:rsidRPr="00511394">
        <w:rPr>
          <w:rtl/>
        </w:rPr>
        <w:t xml:space="preserve">امتيازات لأي </w:t>
      </w:r>
      <w:r w:rsidRPr="00511394">
        <w:rPr>
          <w:rFonts w:hint="cs"/>
          <w:rtl/>
        </w:rPr>
        <w:t>كان</w:t>
      </w:r>
      <w:r w:rsidRPr="00511394">
        <w:rPr>
          <w:rtl/>
        </w:rPr>
        <w:t xml:space="preserve"> أو </w:t>
      </w:r>
      <w:r w:rsidRPr="00511394">
        <w:rPr>
          <w:rFonts w:hint="cs"/>
          <w:rtl/>
        </w:rPr>
        <w:t>فرض</w:t>
      </w:r>
      <w:r w:rsidRPr="00511394">
        <w:rPr>
          <w:rtl/>
        </w:rPr>
        <w:t xml:space="preserve"> أي قيود </w:t>
      </w:r>
      <w:r w:rsidRPr="00511394">
        <w:rPr>
          <w:rFonts w:hint="cs"/>
          <w:rtl/>
        </w:rPr>
        <w:t>على أساس</w:t>
      </w:r>
      <w:r w:rsidRPr="00511394">
        <w:rPr>
          <w:rtl/>
        </w:rPr>
        <w:t xml:space="preserve"> بعض الظروف والطابع الشخصي، والوضع </w:t>
      </w:r>
      <w:r w:rsidRPr="00511394">
        <w:rPr>
          <w:rtl/>
        </w:rPr>
        <w:lastRenderedPageBreak/>
        <w:t xml:space="preserve">الاجتماعي </w:t>
      </w:r>
      <w:r w:rsidRPr="00511394">
        <w:rPr>
          <w:rFonts w:hint="cs"/>
          <w:rtl/>
        </w:rPr>
        <w:t>و</w:t>
      </w:r>
      <w:r w:rsidRPr="00511394">
        <w:rPr>
          <w:rtl/>
        </w:rPr>
        <w:t>الوضع المادي</w:t>
      </w:r>
      <w:r w:rsidR="000C4922">
        <w:rPr>
          <w:rtl/>
        </w:rPr>
        <w:t xml:space="preserve"> </w:t>
      </w:r>
      <w:r w:rsidRPr="00511394">
        <w:rPr>
          <w:rtl/>
        </w:rPr>
        <w:t xml:space="preserve">(قانون الإجراءات الجنائية </w:t>
      </w:r>
      <w:r w:rsidRPr="00511394">
        <w:rPr>
          <w:rFonts w:hint="cs"/>
          <w:rtl/>
        </w:rPr>
        <w:t>ل</w:t>
      </w:r>
      <w:r w:rsidRPr="00511394">
        <w:rPr>
          <w:rtl/>
        </w:rPr>
        <w:t>جمهورية ليتوانيا</w:t>
      </w:r>
      <w:r w:rsidRPr="00511394">
        <w:rPr>
          <w:rFonts w:hint="cs"/>
          <w:rtl/>
        </w:rPr>
        <w:t xml:space="preserve"> الفقرتان </w:t>
      </w:r>
      <w:r w:rsidRPr="00511394">
        <w:rPr>
          <w:rtl/>
        </w:rPr>
        <w:t>(2) و(</w:t>
      </w:r>
      <w:r w:rsidRPr="00511394">
        <w:rPr>
          <w:rFonts w:hint="cs"/>
          <w:rtl/>
        </w:rPr>
        <w:t>3</w:t>
      </w:r>
      <w:r w:rsidRPr="00511394">
        <w:rPr>
          <w:rtl/>
        </w:rPr>
        <w:t>)</w:t>
      </w:r>
      <w:r w:rsidRPr="00511394">
        <w:rPr>
          <w:rFonts w:hint="cs"/>
          <w:rtl/>
        </w:rPr>
        <w:t xml:space="preserve"> من</w:t>
      </w:r>
      <w:r w:rsidRPr="00511394">
        <w:rPr>
          <w:rtl/>
        </w:rPr>
        <w:t xml:space="preserve"> المادة 6).</w:t>
      </w:r>
    </w:p>
    <w:p w:rsidR="00324C73" w:rsidRPr="00E55C9E" w:rsidRDefault="00324C73" w:rsidP="00CD3A39">
      <w:pPr>
        <w:pStyle w:val="SingleTxtGA"/>
        <w:rPr>
          <w:rtl/>
        </w:rPr>
      </w:pPr>
      <w:r w:rsidRPr="00E55C9E">
        <w:rPr>
          <w:rtl/>
        </w:rPr>
        <w:t>107</w:t>
      </w:r>
      <w:r w:rsidR="00997013" w:rsidRPr="00E55C9E">
        <w:rPr>
          <w:rFonts w:hint="cs"/>
          <w:rtl/>
        </w:rPr>
        <w:t>-</w:t>
      </w:r>
      <w:r w:rsidR="00997013" w:rsidRPr="00E55C9E">
        <w:rPr>
          <w:rFonts w:hint="cs"/>
          <w:rtl/>
        </w:rPr>
        <w:tab/>
      </w:r>
      <w:r w:rsidRPr="00E55C9E">
        <w:rPr>
          <w:rFonts w:hint="cs"/>
          <w:rtl/>
        </w:rPr>
        <w:t>ويُ</w:t>
      </w:r>
      <w:r w:rsidRPr="00E55C9E">
        <w:rPr>
          <w:rtl/>
        </w:rPr>
        <w:t>فرض</w:t>
      </w:r>
      <w:r w:rsidRPr="00E55C9E">
        <w:rPr>
          <w:rFonts w:hint="cs"/>
          <w:rtl/>
        </w:rPr>
        <w:t xml:space="preserve"> </w:t>
      </w:r>
      <w:r w:rsidRPr="00E55C9E">
        <w:rPr>
          <w:rtl/>
        </w:rPr>
        <w:t xml:space="preserve">النظام العام في ليتوانيا من قبل الشرطة. </w:t>
      </w:r>
      <w:r w:rsidRPr="00E55C9E">
        <w:rPr>
          <w:rFonts w:hint="cs"/>
          <w:rtl/>
        </w:rPr>
        <w:t>و</w:t>
      </w:r>
      <w:r w:rsidRPr="00E55C9E">
        <w:rPr>
          <w:rtl/>
        </w:rPr>
        <w:t>من المهام الرئيسية للشرطة تقديم المساعدة العاجلة للأفراد عندما يحتاجون إليها</w:t>
      </w:r>
      <w:r w:rsidRPr="00E55C9E">
        <w:rPr>
          <w:rFonts w:hint="cs"/>
          <w:rtl/>
        </w:rPr>
        <w:t xml:space="preserve"> ب</w:t>
      </w:r>
      <w:r w:rsidRPr="00E55C9E">
        <w:rPr>
          <w:rtl/>
        </w:rPr>
        <w:t xml:space="preserve">سبب العجز البدني أو العقلي، </w:t>
      </w:r>
      <w:r w:rsidRPr="00E55C9E">
        <w:rPr>
          <w:rFonts w:hint="cs"/>
          <w:rtl/>
        </w:rPr>
        <w:t>و</w:t>
      </w:r>
      <w:r w:rsidR="001D494A">
        <w:rPr>
          <w:rFonts w:hint="cs"/>
          <w:rtl/>
        </w:rPr>
        <w:t>أيضاً</w:t>
      </w:r>
      <w:r w:rsidRPr="00E55C9E">
        <w:rPr>
          <w:rFonts w:hint="cs"/>
          <w:rtl/>
        </w:rPr>
        <w:t xml:space="preserve"> </w:t>
      </w:r>
      <w:r w:rsidRPr="00E55C9E">
        <w:rPr>
          <w:rtl/>
        </w:rPr>
        <w:t>لضحايا الجرائم و</w:t>
      </w:r>
      <w:r w:rsidRPr="00E55C9E">
        <w:rPr>
          <w:rFonts w:hint="cs"/>
          <w:rtl/>
        </w:rPr>
        <w:t xml:space="preserve">غيرها من </w:t>
      </w:r>
      <w:r w:rsidRPr="00E55C9E">
        <w:rPr>
          <w:rtl/>
        </w:rPr>
        <w:t xml:space="preserve">انتهاكات </w:t>
      </w:r>
      <w:r w:rsidRPr="00E55C9E">
        <w:rPr>
          <w:rFonts w:hint="cs"/>
          <w:rtl/>
        </w:rPr>
        <w:t>ا</w:t>
      </w:r>
      <w:r w:rsidRPr="00E55C9E">
        <w:rPr>
          <w:rtl/>
        </w:rPr>
        <w:t xml:space="preserve">لقانون، والكوارث الطبيعية أو </w:t>
      </w:r>
      <w:r w:rsidRPr="00E55C9E">
        <w:rPr>
          <w:rFonts w:hint="cs"/>
          <w:rtl/>
        </w:rPr>
        <w:t>الظروف</w:t>
      </w:r>
      <w:r w:rsidRPr="00E55C9E">
        <w:rPr>
          <w:rtl/>
        </w:rPr>
        <w:t xml:space="preserve"> </w:t>
      </w:r>
      <w:r w:rsidRPr="00E55C9E">
        <w:rPr>
          <w:rFonts w:hint="cs"/>
          <w:rtl/>
        </w:rPr>
        <w:t>ال</w:t>
      </w:r>
      <w:r w:rsidRPr="00E55C9E">
        <w:rPr>
          <w:rtl/>
        </w:rPr>
        <w:t>مماثلة (</w:t>
      </w:r>
      <w:r w:rsidRPr="00E55C9E">
        <w:rPr>
          <w:rFonts w:hint="cs"/>
          <w:rtl/>
        </w:rPr>
        <w:t xml:space="preserve">الفقرتان </w:t>
      </w:r>
      <w:r w:rsidRPr="00E55C9E">
        <w:rPr>
          <w:rtl/>
        </w:rPr>
        <w:t>(1)</w:t>
      </w:r>
      <w:r w:rsidR="00E55C9E">
        <w:rPr>
          <w:rFonts w:hint="eastAsia"/>
          <w:rtl/>
        </w:rPr>
        <w:t> </w:t>
      </w:r>
      <w:r w:rsidRPr="00E55C9E">
        <w:rPr>
          <w:rFonts w:hint="cs"/>
          <w:rtl/>
        </w:rPr>
        <w:t>و</w:t>
      </w:r>
      <w:r w:rsidRPr="00E55C9E">
        <w:rPr>
          <w:rtl/>
        </w:rPr>
        <w:t>(3)</w:t>
      </w:r>
      <w:r w:rsidR="00E55C9E" w:rsidRPr="00E55C9E">
        <w:rPr>
          <w:rFonts w:hint="eastAsia"/>
          <w:rtl/>
        </w:rPr>
        <w:t> </w:t>
      </w:r>
      <w:r w:rsidRPr="00E55C9E">
        <w:rPr>
          <w:rFonts w:hint="cs"/>
          <w:rtl/>
        </w:rPr>
        <w:t xml:space="preserve">من </w:t>
      </w:r>
      <w:r w:rsidRPr="00E55C9E">
        <w:rPr>
          <w:rtl/>
        </w:rPr>
        <w:t xml:space="preserve">المادة 5 من قانون جمهورية ليتوانيا </w:t>
      </w:r>
      <w:r w:rsidRPr="00E55C9E">
        <w:rPr>
          <w:rFonts w:hint="cs"/>
          <w:rtl/>
        </w:rPr>
        <w:t>المتعلق</w:t>
      </w:r>
      <w:r w:rsidRPr="00E55C9E">
        <w:rPr>
          <w:rtl/>
        </w:rPr>
        <w:t xml:space="preserve"> </w:t>
      </w:r>
      <w:r w:rsidRPr="00E55C9E">
        <w:rPr>
          <w:rFonts w:hint="cs"/>
          <w:rtl/>
        </w:rPr>
        <w:t>ب</w:t>
      </w:r>
      <w:r w:rsidRPr="00E55C9E">
        <w:rPr>
          <w:rtl/>
        </w:rPr>
        <w:t>أنشطة</w:t>
      </w:r>
      <w:r w:rsidRPr="00E55C9E">
        <w:rPr>
          <w:rFonts w:hint="cs"/>
          <w:rtl/>
        </w:rPr>
        <w:t xml:space="preserve"> </w:t>
      </w:r>
      <w:r w:rsidRPr="00E55C9E">
        <w:rPr>
          <w:rtl/>
        </w:rPr>
        <w:t xml:space="preserve">الشرطة </w:t>
      </w:r>
      <w:r w:rsidR="00D8717F" w:rsidRPr="00D8717F">
        <w:rPr>
          <w:i/>
          <w:iCs/>
          <w:rtl/>
        </w:rPr>
        <w:t>(الجريدة الرسمية</w:t>
      </w:r>
      <w:r w:rsidRPr="00E55C9E">
        <w:rPr>
          <w:rtl/>
        </w:rPr>
        <w:t xml:space="preserve"> رقم</w:t>
      </w:r>
      <w:r w:rsidR="00E55C9E">
        <w:rPr>
          <w:rFonts w:hint="cs"/>
          <w:rtl/>
        </w:rPr>
        <w:t> </w:t>
      </w:r>
      <w:r w:rsidRPr="00E55C9E">
        <w:rPr>
          <w:rtl/>
        </w:rPr>
        <w:t>90-2777، 2000). وتجدر الإشارة إلى أن</w:t>
      </w:r>
      <w:r w:rsidRPr="00E55C9E">
        <w:rPr>
          <w:rFonts w:hint="cs"/>
          <w:rtl/>
        </w:rPr>
        <w:t xml:space="preserve"> الفقرة </w:t>
      </w:r>
      <w:r w:rsidRPr="00E55C9E">
        <w:rPr>
          <w:rtl/>
        </w:rPr>
        <w:t>(2)</w:t>
      </w:r>
      <w:r w:rsidRPr="00E55C9E">
        <w:rPr>
          <w:rFonts w:hint="cs"/>
          <w:rtl/>
        </w:rPr>
        <w:t xml:space="preserve"> من</w:t>
      </w:r>
      <w:r w:rsidRPr="00E55C9E">
        <w:rPr>
          <w:rtl/>
        </w:rPr>
        <w:t xml:space="preserve"> المادة 24 و</w:t>
      </w:r>
      <w:r w:rsidRPr="00E55C9E">
        <w:rPr>
          <w:rFonts w:hint="cs"/>
          <w:rtl/>
        </w:rPr>
        <w:t xml:space="preserve">الفقرة </w:t>
      </w:r>
      <w:r w:rsidRPr="00E55C9E">
        <w:rPr>
          <w:rtl/>
        </w:rPr>
        <w:t>(2)</w:t>
      </w:r>
      <w:r w:rsidRPr="00E55C9E">
        <w:rPr>
          <w:rFonts w:hint="cs"/>
          <w:rtl/>
        </w:rPr>
        <w:t xml:space="preserve"> من</w:t>
      </w:r>
      <w:r w:rsidRPr="00E55C9E">
        <w:rPr>
          <w:rtl/>
        </w:rPr>
        <w:t xml:space="preserve"> المادة 25 تنص</w:t>
      </w:r>
      <w:r w:rsidRPr="00E55C9E">
        <w:rPr>
          <w:rFonts w:hint="cs"/>
          <w:rtl/>
        </w:rPr>
        <w:t>ان</w:t>
      </w:r>
      <w:r w:rsidRPr="00E55C9E">
        <w:rPr>
          <w:rtl/>
        </w:rPr>
        <w:t xml:space="preserve"> على</w:t>
      </w:r>
      <w:r w:rsidRPr="00E55C9E">
        <w:rPr>
          <w:rFonts w:hint="cs"/>
          <w:rtl/>
        </w:rPr>
        <w:t xml:space="preserve"> </w:t>
      </w:r>
      <w:r w:rsidRPr="00E55C9E">
        <w:rPr>
          <w:rtl/>
        </w:rPr>
        <w:t xml:space="preserve">حظر استخدام أساليب القتال والمصارعة والمعدات الخاصة ضد الأشخاص عندما </w:t>
      </w:r>
      <w:r w:rsidRPr="00E55C9E">
        <w:rPr>
          <w:rFonts w:hint="cs"/>
          <w:rtl/>
        </w:rPr>
        <w:t>يكون من الواضح</w:t>
      </w:r>
      <w:r w:rsidRPr="00E55C9E">
        <w:rPr>
          <w:rtl/>
        </w:rPr>
        <w:t xml:space="preserve"> </w:t>
      </w:r>
      <w:r w:rsidRPr="00E55C9E">
        <w:rPr>
          <w:rFonts w:hint="cs"/>
          <w:rtl/>
        </w:rPr>
        <w:t>أنهم من ذوي الإعاقة</w:t>
      </w:r>
      <w:r w:rsidRPr="00E55C9E">
        <w:rPr>
          <w:rtl/>
        </w:rPr>
        <w:t>.</w:t>
      </w:r>
    </w:p>
    <w:p w:rsidR="00324C73" w:rsidRPr="00E55C9E" w:rsidRDefault="00324C73" w:rsidP="00400840">
      <w:pPr>
        <w:pStyle w:val="SingleTxtGA"/>
        <w:rPr>
          <w:spacing w:val="-2"/>
        </w:rPr>
      </w:pPr>
      <w:r w:rsidRPr="00E55C9E">
        <w:rPr>
          <w:spacing w:val="-2"/>
          <w:rtl/>
        </w:rPr>
        <w:t>108</w:t>
      </w:r>
      <w:r w:rsidR="00997013" w:rsidRPr="00E55C9E">
        <w:rPr>
          <w:rFonts w:hint="cs"/>
          <w:spacing w:val="-2"/>
          <w:rtl/>
        </w:rPr>
        <w:t>-</w:t>
      </w:r>
      <w:r w:rsidR="00997013" w:rsidRPr="00E55C9E">
        <w:rPr>
          <w:rFonts w:hint="cs"/>
          <w:spacing w:val="-2"/>
          <w:rtl/>
        </w:rPr>
        <w:tab/>
      </w:r>
      <w:r w:rsidRPr="00E55C9E">
        <w:rPr>
          <w:rFonts w:hint="cs"/>
          <w:spacing w:val="-2"/>
          <w:rtl/>
        </w:rPr>
        <w:t>ول</w:t>
      </w:r>
      <w:r w:rsidRPr="00E55C9E">
        <w:rPr>
          <w:spacing w:val="-2"/>
          <w:rtl/>
        </w:rPr>
        <w:t>لحد من العنف وضمان حماية ضحايا</w:t>
      </w:r>
      <w:r w:rsidRPr="00E55C9E">
        <w:rPr>
          <w:rFonts w:hint="cs"/>
          <w:spacing w:val="-2"/>
          <w:rtl/>
        </w:rPr>
        <w:t xml:space="preserve">ه </w:t>
      </w:r>
      <w:r w:rsidRPr="00E55C9E">
        <w:rPr>
          <w:spacing w:val="-2"/>
          <w:rtl/>
        </w:rPr>
        <w:t xml:space="preserve">في البيئة المباشرة، اعتمد </w:t>
      </w:r>
      <w:r w:rsidRPr="00E55C9E">
        <w:rPr>
          <w:rFonts w:hint="cs"/>
          <w:spacing w:val="-2"/>
          <w:rtl/>
        </w:rPr>
        <w:t>ال</w:t>
      </w:r>
      <w:r w:rsidRPr="00E55C9E">
        <w:rPr>
          <w:spacing w:val="-2"/>
          <w:rtl/>
        </w:rPr>
        <w:t xml:space="preserve">برلمان قانون جمهورية ليتوانيا </w:t>
      </w:r>
      <w:r w:rsidRPr="00E55C9E">
        <w:rPr>
          <w:rFonts w:hint="cs"/>
          <w:spacing w:val="-2"/>
          <w:rtl/>
        </w:rPr>
        <w:t>ل</w:t>
      </w:r>
      <w:r w:rsidRPr="00E55C9E">
        <w:rPr>
          <w:spacing w:val="-2"/>
          <w:rtl/>
        </w:rPr>
        <w:t xml:space="preserve">لحماية من العنف العائلي </w:t>
      </w:r>
      <w:r w:rsidR="00D8717F" w:rsidRPr="00D8717F">
        <w:rPr>
          <w:i/>
          <w:iCs/>
          <w:spacing w:val="-2"/>
          <w:rtl/>
        </w:rPr>
        <w:t>(الجريدة الرسمية</w:t>
      </w:r>
      <w:r w:rsidRPr="00E55C9E">
        <w:rPr>
          <w:spacing w:val="-2"/>
          <w:rtl/>
        </w:rPr>
        <w:t xml:space="preserve"> رقم 72-3475، 2011)، الذي دخل حيز النفاذ في 15 كانون ال</w:t>
      </w:r>
      <w:r w:rsidRPr="00E55C9E">
        <w:rPr>
          <w:rFonts w:hint="cs"/>
          <w:spacing w:val="-2"/>
          <w:rtl/>
        </w:rPr>
        <w:t>أ</w:t>
      </w:r>
      <w:r w:rsidRPr="00E55C9E">
        <w:rPr>
          <w:spacing w:val="-2"/>
          <w:rtl/>
        </w:rPr>
        <w:t>ول</w:t>
      </w:r>
      <w:r w:rsidRPr="00E55C9E">
        <w:rPr>
          <w:rFonts w:hint="cs"/>
          <w:spacing w:val="-2"/>
          <w:rtl/>
        </w:rPr>
        <w:t>/</w:t>
      </w:r>
      <w:r w:rsidRPr="00E55C9E">
        <w:rPr>
          <w:spacing w:val="-2"/>
          <w:rtl/>
        </w:rPr>
        <w:t xml:space="preserve">ديسمبر. </w:t>
      </w:r>
      <w:r w:rsidRPr="00E55C9E">
        <w:rPr>
          <w:rFonts w:hint="cs"/>
          <w:spacing w:val="-2"/>
          <w:rtl/>
        </w:rPr>
        <w:t xml:space="preserve">ويتسم </w:t>
      </w:r>
      <w:r w:rsidRPr="00E55C9E">
        <w:rPr>
          <w:spacing w:val="-2"/>
          <w:rtl/>
        </w:rPr>
        <w:t xml:space="preserve">هذا </w:t>
      </w:r>
      <w:r w:rsidRPr="00E55C9E">
        <w:rPr>
          <w:rFonts w:hint="cs"/>
          <w:spacing w:val="-2"/>
          <w:rtl/>
        </w:rPr>
        <w:t>القانون</w:t>
      </w:r>
      <w:r w:rsidRPr="00E55C9E">
        <w:rPr>
          <w:spacing w:val="-2"/>
          <w:rtl/>
        </w:rPr>
        <w:t xml:space="preserve"> </w:t>
      </w:r>
      <w:r w:rsidRPr="00E55C9E">
        <w:rPr>
          <w:rFonts w:hint="cs"/>
          <w:spacing w:val="-2"/>
          <w:rtl/>
        </w:rPr>
        <w:t>بكونه</w:t>
      </w:r>
      <w:r w:rsidRPr="00E55C9E">
        <w:rPr>
          <w:spacing w:val="-2"/>
          <w:rtl/>
        </w:rPr>
        <w:t xml:space="preserve"> عام</w:t>
      </w:r>
      <w:r w:rsidRPr="00E55C9E">
        <w:rPr>
          <w:rFonts w:hint="cs"/>
          <w:spacing w:val="-2"/>
          <w:rtl/>
        </w:rPr>
        <w:t>ا</w:t>
      </w:r>
      <w:r w:rsidRPr="00E55C9E">
        <w:rPr>
          <w:spacing w:val="-2"/>
          <w:rtl/>
        </w:rPr>
        <w:t xml:space="preserve"> جدا وينطبق على جميع الأشخاص المتضررين من العنف. ويطبق </w:t>
      </w:r>
      <w:r w:rsidRPr="00E55C9E">
        <w:rPr>
          <w:rFonts w:hint="cs"/>
          <w:spacing w:val="-2"/>
          <w:rtl/>
        </w:rPr>
        <w:t xml:space="preserve">هذا </w:t>
      </w:r>
      <w:r w:rsidRPr="00E55C9E">
        <w:rPr>
          <w:spacing w:val="-2"/>
          <w:rtl/>
        </w:rPr>
        <w:t xml:space="preserve">القانون عند </w:t>
      </w:r>
      <w:r w:rsidRPr="00E55C9E">
        <w:rPr>
          <w:rFonts w:hint="cs"/>
          <w:spacing w:val="-2"/>
          <w:rtl/>
        </w:rPr>
        <w:t>ممارسة</w:t>
      </w:r>
      <w:r w:rsidRPr="00E55C9E">
        <w:rPr>
          <w:spacing w:val="-2"/>
          <w:rtl/>
        </w:rPr>
        <w:t xml:space="preserve"> </w:t>
      </w:r>
      <w:r w:rsidRPr="00E55C9E">
        <w:rPr>
          <w:rFonts w:hint="cs"/>
          <w:spacing w:val="-2"/>
          <w:rtl/>
        </w:rPr>
        <w:t>ال</w:t>
      </w:r>
      <w:r w:rsidRPr="00E55C9E">
        <w:rPr>
          <w:spacing w:val="-2"/>
          <w:rtl/>
        </w:rPr>
        <w:t xml:space="preserve">عنف (الجسدي </w:t>
      </w:r>
      <w:r w:rsidRPr="00E55C9E">
        <w:rPr>
          <w:rFonts w:hint="cs"/>
          <w:spacing w:val="-2"/>
          <w:rtl/>
        </w:rPr>
        <w:t>أ</w:t>
      </w:r>
      <w:r w:rsidRPr="00E55C9E">
        <w:rPr>
          <w:spacing w:val="-2"/>
          <w:rtl/>
        </w:rPr>
        <w:t>و</w:t>
      </w:r>
      <w:r w:rsidRPr="00E55C9E">
        <w:rPr>
          <w:rFonts w:hint="cs"/>
          <w:spacing w:val="-2"/>
          <w:rtl/>
        </w:rPr>
        <w:t xml:space="preserve"> </w:t>
      </w:r>
      <w:r w:rsidRPr="00E55C9E">
        <w:rPr>
          <w:spacing w:val="-2"/>
          <w:rtl/>
        </w:rPr>
        <w:t xml:space="preserve">النفسي </w:t>
      </w:r>
      <w:r w:rsidRPr="00E55C9E">
        <w:rPr>
          <w:rFonts w:hint="cs"/>
          <w:spacing w:val="-2"/>
          <w:rtl/>
        </w:rPr>
        <w:t>أ</w:t>
      </w:r>
      <w:r w:rsidRPr="00E55C9E">
        <w:rPr>
          <w:spacing w:val="-2"/>
          <w:rtl/>
        </w:rPr>
        <w:t>و</w:t>
      </w:r>
      <w:r w:rsidRPr="00E55C9E">
        <w:rPr>
          <w:rFonts w:hint="cs"/>
          <w:spacing w:val="-2"/>
          <w:rtl/>
        </w:rPr>
        <w:t xml:space="preserve"> </w:t>
      </w:r>
      <w:r w:rsidRPr="00E55C9E">
        <w:rPr>
          <w:spacing w:val="-2"/>
          <w:rtl/>
        </w:rPr>
        <w:t xml:space="preserve">الجنسي </w:t>
      </w:r>
      <w:r w:rsidRPr="00E55C9E">
        <w:rPr>
          <w:rFonts w:hint="cs"/>
          <w:spacing w:val="-2"/>
          <w:rtl/>
        </w:rPr>
        <w:t>أ</w:t>
      </w:r>
      <w:r w:rsidRPr="00E55C9E">
        <w:rPr>
          <w:spacing w:val="-2"/>
          <w:rtl/>
        </w:rPr>
        <w:t>و</w:t>
      </w:r>
      <w:r w:rsidRPr="00E55C9E">
        <w:rPr>
          <w:rFonts w:hint="cs"/>
          <w:spacing w:val="-2"/>
          <w:rtl/>
        </w:rPr>
        <w:t xml:space="preserve"> </w:t>
      </w:r>
      <w:r w:rsidRPr="00E55C9E">
        <w:rPr>
          <w:spacing w:val="-2"/>
          <w:rtl/>
        </w:rPr>
        <w:t xml:space="preserve">الاقتصادي، </w:t>
      </w:r>
      <w:r w:rsidRPr="00E55C9E">
        <w:rPr>
          <w:rFonts w:hint="cs"/>
          <w:spacing w:val="-2"/>
          <w:rtl/>
        </w:rPr>
        <w:t>أ</w:t>
      </w:r>
      <w:r w:rsidRPr="00E55C9E">
        <w:rPr>
          <w:spacing w:val="-2"/>
          <w:rtl/>
        </w:rPr>
        <w:t>و</w:t>
      </w:r>
      <w:r w:rsidRPr="00E55C9E">
        <w:rPr>
          <w:rFonts w:hint="cs"/>
          <w:spacing w:val="-2"/>
          <w:rtl/>
        </w:rPr>
        <w:t xml:space="preserve"> </w:t>
      </w:r>
      <w:r w:rsidRPr="00E55C9E">
        <w:rPr>
          <w:spacing w:val="-2"/>
          <w:rtl/>
        </w:rPr>
        <w:t>غيره</w:t>
      </w:r>
      <w:r w:rsidRPr="00E55C9E">
        <w:rPr>
          <w:rFonts w:hint="cs"/>
          <w:spacing w:val="-2"/>
          <w:rtl/>
        </w:rPr>
        <w:t xml:space="preserve"> من أنواع العنف</w:t>
      </w:r>
      <w:r w:rsidRPr="00E55C9E">
        <w:rPr>
          <w:spacing w:val="-2"/>
          <w:rtl/>
        </w:rPr>
        <w:t xml:space="preserve">) في </w:t>
      </w:r>
      <w:r w:rsidRPr="00E55C9E">
        <w:rPr>
          <w:rFonts w:hint="cs"/>
          <w:spacing w:val="-2"/>
          <w:rtl/>
        </w:rPr>
        <w:t>ال</w:t>
      </w:r>
      <w:r w:rsidRPr="00E55C9E">
        <w:rPr>
          <w:spacing w:val="-2"/>
          <w:rtl/>
        </w:rPr>
        <w:t xml:space="preserve">بيئة </w:t>
      </w:r>
      <w:r w:rsidRPr="00E55C9E">
        <w:rPr>
          <w:rFonts w:hint="cs"/>
          <w:spacing w:val="-2"/>
          <w:rtl/>
        </w:rPr>
        <w:t>المنزلية</w:t>
      </w:r>
      <w:r w:rsidRPr="00E55C9E">
        <w:rPr>
          <w:spacing w:val="-2"/>
          <w:rtl/>
        </w:rPr>
        <w:t xml:space="preserve">، أي عندما يرتكب العنف بين الأشخاص </w:t>
      </w:r>
      <w:r w:rsidRPr="00E55C9E">
        <w:rPr>
          <w:rFonts w:hint="cs"/>
          <w:spacing w:val="-2"/>
          <w:rtl/>
        </w:rPr>
        <w:t>المتزوجين أو الذين كانوا متزوجين</w:t>
      </w:r>
      <w:r w:rsidRPr="00E55C9E">
        <w:rPr>
          <w:spacing w:val="-2"/>
          <w:rtl/>
        </w:rPr>
        <w:t xml:space="preserve"> </w:t>
      </w:r>
      <w:r w:rsidRPr="00E55C9E">
        <w:rPr>
          <w:rFonts w:hint="cs"/>
          <w:spacing w:val="-2"/>
          <w:rtl/>
        </w:rPr>
        <w:t>أو الذين تجمعهم</w:t>
      </w:r>
      <w:r w:rsidRPr="00E55C9E">
        <w:rPr>
          <w:spacing w:val="-2"/>
          <w:rtl/>
        </w:rPr>
        <w:t xml:space="preserve"> الشراكة </w:t>
      </w:r>
      <w:r w:rsidRPr="00E55C9E">
        <w:rPr>
          <w:rFonts w:hint="cs"/>
          <w:spacing w:val="-2"/>
          <w:rtl/>
        </w:rPr>
        <w:t>أ</w:t>
      </w:r>
      <w:r w:rsidRPr="00E55C9E">
        <w:rPr>
          <w:spacing w:val="-2"/>
          <w:rtl/>
        </w:rPr>
        <w:t>و</w:t>
      </w:r>
      <w:r w:rsidRPr="00E55C9E">
        <w:rPr>
          <w:rFonts w:hint="cs"/>
          <w:spacing w:val="-2"/>
          <w:rtl/>
        </w:rPr>
        <w:t xml:space="preserve"> المصاهرة</w:t>
      </w:r>
      <w:r w:rsidRPr="00E55C9E">
        <w:rPr>
          <w:spacing w:val="-2"/>
          <w:rtl/>
        </w:rPr>
        <w:t xml:space="preserve"> أو </w:t>
      </w:r>
      <w:r w:rsidRPr="00E55C9E">
        <w:rPr>
          <w:rFonts w:hint="cs"/>
          <w:spacing w:val="-2"/>
          <w:rtl/>
        </w:rPr>
        <w:t>غير ذلك من ال</w:t>
      </w:r>
      <w:r w:rsidRPr="00E55C9E">
        <w:rPr>
          <w:spacing w:val="-2"/>
          <w:rtl/>
        </w:rPr>
        <w:t xml:space="preserve">علاقات </w:t>
      </w:r>
      <w:r w:rsidRPr="00E55C9E">
        <w:rPr>
          <w:rFonts w:hint="cs"/>
          <w:spacing w:val="-2"/>
          <w:rtl/>
        </w:rPr>
        <w:t>ال</w:t>
      </w:r>
      <w:r w:rsidRPr="00E55C9E">
        <w:rPr>
          <w:spacing w:val="-2"/>
          <w:rtl/>
        </w:rPr>
        <w:t xml:space="preserve">وثيقة، </w:t>
      </w:r>
      <w:r w:rsidRPr="00E55C9E">
        <w:rPr>
          <w:rFonts w:hint="cs"/>
          <w:spacing w:val="-2"/>
          <w:rtl/>
        </w:rPr>
        <w:t>و</w:t>
      </w:r>
      <w:r w:rsidR="001D494A">
        <w:rPr>
          <w:spacing w:val="-2"/>
          <w:rtl/>
        </w:rPr>
        <w:t>أيضاً</w:t>
      </w:r>
      <w:r w:rsidRPr="00E55C9E">
        <w:rPr>
          <w:spacing w:val="-2"/>
          <w:rtl/>
        </w:rPr>
        <w:t xml:space="preserve"> الأشخاص </w:t>
      </w:r>
      <w:r w:rsidRPr="00E55C9E">
        <w:rPr>
          <w:rFonts w:hint="cs"/>
          <w:spacing w:val="-2"/>
          <w:rtl/>
        </w:rPr>
        <w:t>الذين يجمعهم</w:t>
      </w:r>
      <w:r w:rsidRPr="00E55C9E">
        <w:rPr>
          <w:spacing w:val="-2"/>
          <w:rtl/>
        </w:rPr>
        <w:t xml:space="preserve"> مسكن مشترك</w:t>
      </w:r>
      <w:r w:rsidRPr="00E55C9E">
        <w:rPr>
          <w:rFonts w:hint="cs"/>
          <w:spacing w:val="-2"/>
          <w:rtl/>
        </w:rPr>
        <w:t xml:space="preserve"> وأسرة معيشية مشتركة</w:t>
      </w:r>
      <w:r w:rsidRPr="00E55C9E">
        <w:rPr>
          <w:spacing w:val="-2"/>
          <w:rtl/>
        </w:rPr>
        <w:t>. وتجدر الإشارة إلى أنه</w:t>
      </w:r>
      <w:r w:rsidRPr="00E55C9E">
        <w:rPr>
          <w:rFonts w:hint="cs"/>
          <w:spacing w:val="-2"/>
          <w:rtl/>
        </w:rPr>
        <w:t xml:space="preserve"> </w:t>
      </w:r>
      <w:r w:rsidRPr="00E55C9E">
        <w:rPr>
          <w:spacing w:val="-2"/>
          <w:rtl/>
        </w:rPr>
        <w:t xml:space="preserve">يجب </w:t>
      </w:r>
      <w:r w:rsidRPr="00E55C9E">
        <w:rPr>
          <w:rFonts w:hint="cs"/>
          <w:spacing w:val="-2"/>
          <w:rtl/>
        </w:rPr>
        <w:t xml:space="preserve">على </w:t>
      </w:r>
      <w:r w:rsidRPr="00E55C9E">
        <w:rPr>
          <w:spacing w:val="-2"/>
          <w:rtl/>
        </w:rPr>
        <w:t>ضباط الشرطة</w:t>
      </w:r>
      <w:r w:rsidRPr="00E55C9E">
        <w:rPr>
          <w:rFonts w:hint="cs"/>
          <w:spacing w:val="-2"/>
          <w:rtl/>
        </w:rPr>
        <w:t xml:space="preserve">، </w:t>
      </w:r>
      <w:r w:rsidR="001D494A">
        <w:rPr>
          <w:spacing w:val="-2"/>
          <w:rtl/>
        </w:rPr>
        <w:t>وفقاً</w:t>
      </w:r>
      <w:r w:rsidRPr="00E55C9E">
        <w:rPr>
          <w:spacing w:val="-2"/>
          <w:rtl/>
        </w:rPr>
        <w:t xml:space="preserve"> للقانون، </w:t>
      </w:r>
      <w:r w:rsidRPr="00E55C9E">
        <w:rPr>
          <w:rFonts w:hint="cs"/>
          <w:spacing w:val="-2"/>
          <w:rtl/>
        </w:rPr>
        <w:t>عند توصلهم</w:t>
      </w:r>
      <w:r w:rsidRPr="00E55C9E">
        <w:rPr>
          <w:spacing w:val="-2"/>
          <w:rtl/>
        </w:rPr>
        <w:t xml:space="preserve"> </w:t>
      </w:r>
      <w:r w:rsidRPr="00E55C9E">
        <w:rPr>
          <w:rFonts w:hint="cs"/>
          <w:spacing w:val="-2"/>
          <w:rtl/>
        </w:rPr>
        <w:t>بال</w:t>
      </w:r>
      <w:r w:rsidRPr="00E55C9E">
        <w:rPr>
          <w:spacing w:val="-2"/>
          <w:rtl/>
        </w:rPr>
        <w:t xml:space="preserve">إشعار </w:t>
      </w:r>
      <w:r w:rsidRPr="00E55C9E">
        <w:rPr>
          <w:rFonts w:hint="cs"/>
          <w:spacing w:val="-2"/>
          <w:rtl/>
        </w:rPr>
        <w:t>ب</w:t>
      </w:r>
      <w:r w:rsidRPr="00E55C9E">
        <w:rPr>
          <w:rFonts w:hint="cs"/>
          <w:spacing w:val="-2"/>
          <w:rtl/>
          <w:lang w:bidi="ar-MA"/>
        </w:rPr>
        <w:t xml:space="preserve">وقوع </w:t>
      </w:r>
      <w:r w:rsidRPr="00E55C9E">
        <w:rPr>
          <w:spacing w:val="-2"/>
          <w:rtl/>
        </w:rPr>
        <w:t>حادث</w:t>
      </w:r>
      <w:r w:rsidRPr="00E55C9E">
        <w:rPr>
          <w:rFonts w:hint="cs"/>
          <w:spacing w:val="-2"/>
          <w:rtl/>
        </w:rPr>
        <w:t>ة</w:t>
      </w:r>
      <w:r w:rsidRPr="00E55C9E">
        <w:rPr>
          <w:spacing w:val="-2"/>
          <w:rtl/>
        </w:rPr>
        <w:t xml:space="preserve"> العنف العائلي ولدى وصوله</w:t>
      </w:r>
      <w:r w:rsidRPr="00E55C9E">
        <w:rPr>
          <w:rFonts w:hint="cs"/>
          <w:spacing w:val="-2"/>
          <w:rtl/>
        </w:rPr>
        <w:t>م</w:t>
      </w:r>
      <w:r w:rsidRPr="00E55C9E">
        <w:rPr>
          <w:spacing w:val="-2"/>
          <w:rtl/>
        </w:rPr>
        <w:t xml:space="preserve"> إلى مكان الحادث أو</w:t>
      </w:r>
      <w:r w:rsidRPr="00E55C9E">
        <w:rPr>
          <w:rFonts w:hint="cs"/>
          <w:spacing w:val="-2"/>
          <w:rtl/>
        </w:rPr>
        <w:t xml:space="preserve"> إذا </w:t>
      </w:r>
      <w:r w:rsidRPr="00E55C9E">
        <w:rPr>
          <w:spacing w:val="-2"/>
          <w:rtl/>
        </w:rPr>
        <w:t>ش</w:t>
      </w:r>
      <w:r w:rsidRPr="00E55C9E">
        <w:rPr>
          <w:rFonts w:hint="cs"/>
          <w:spacing w:val="-2"/>
          <w:rtl/>
        </w:rPr>
        <w:t>ا</w:t>
      </w:r>
      <w:r w:rsidRPr="00E55C9E">
        <w:rPr>
          <w:spacing w:val="-2"/>
          <w:rtl/>
        </w:rPr>
        <w:t>هد</w:t>
      </w:r>
      <w:r w:rsidRPr="00E55C9E">
        <w:rPr>
          <w:rFonts w:hint="cs"/>
          <w:spacing w:val="-2"/>
          <w:rtl/>
        </w:rPr>
        <w:t>وه</w:t>
      </w:r>
      <w:r w:rsidRPr="00E55C9E">
        <w:rPr>
          <w:spacing w:val="-2"/>
          <w:rtl/>
        </w:rPr>
        <w:t xml:space="preserve">، </w:t>
      </w:r>
      <w:r w:rsidRPr="00E55C9E">
        <w:rPr>
          <w:rFonts w:hint="cs"/>
          <w:spacing w:val="-2"/>
          <w:rtl/>
        </w:rPr>
        <w:t>أن ي</w:t>
      </w:r>
      <w:r w:rsidRPr="00E55C9E">
        <w:rPr>
          <w:spacing w:val="-2"/>
          <w:rtl/>
        </w:rPr>
        <w:t>سجل</w:t>
      </w:r>
      <w:r w:rsidRPr="00E55C9E">
        <w:rPr>
          <w:rFonts w:hint="cs"/>
          <w:spacing w:val="-2"/>
          <w:rtl/>
        </w:rPr>
        <w:t>وا</w:t>
      </w:r>
      <w:r w:rsidRPr="00E55C9E">
        <w:rPr>
          <w:spacing w:val="-2"/>
          <w:rtl/>
        </w:rPr>
        <w:t xml:space="preserve"> وقوع حادث</w:t>
      </w:r>
      <w:r w:rsidRPr="00E55C9E">
        <w:rPr>
          <w:rFonts w:hint="cs"/>
          <w:spacing w:val="-2"/>
          <w:rtl/>
        </w:rPr>
        <w:t>ة</w:t>
      </w:r>
      <w:r w:rsidRPr="00E55C9E">
        <w:rPr>
          <w:spacing w:val="-2"/>
          <w:rtl/>
        </w:rPr>
        <w:t xml:space="preserve"> العنف العائلي </w:t>
      </w:r>
      <w:r w:rsidRPr="00E55C9E">
        <w:rPr>
          <w:rFonts w:hint="cs"/>
          <w:spacing w:val="-2"/>
          <w:rtl/>
        </w:rPr>
        <w:t xml:space="preserve">ويباشروا </w:t>
      </w:r>
      <w:r w:rsidRPr="00E55C9E">
        <w:rPr>
          <w:spacing w:val="-2"/>
          <w:rtl/>
        </w:rPr>
        <w:t xml:space="preserve">التحقيق </w:t>
      </w:r>
      <w:r w:rsidRPr="00E55C9E">
        <w:rPr>
          <w:rFonts w:hint="cs"/>
          <w:spacing w:val="-2"/>
          <w:rtl/>
        </w:rPr>
        <w:t>الممهد</w:t>
      </w:r>
      <w:r w:rsidRPr="00E55C9E">
        <w:rPr>
          <w:spacing w:val="-2"/>
          <w:rtl/>
        </w:rPr>
        <w:t xml:space="preserve"> للمحاكمة. </w:t>
      </w:r>
      <w:r w:rsidRPr="00E55C9E">
        <w:rPr>
          <w:rFonts w:hint="cs"/>
          <w:spacing w:val="-2"/>
          <w:rtl/>
        </w:rPr>
        <w:t>و</w:t>
      </w:r>
      <w:r w:rsidRPr="00E55C9E">
        <w:rPr>
          <w:spacing w:val="-2"/>
          <w:rtl/>
        </w:rPr>
        <w:t xml:space="preserve">لا </w:t>
      </w:r>
      <w:r w:rsidRPr="00E55C9E">
        <w:rPr>
          <w:rFonts w:hint="cs"/>
          <w:spacing w:val="-2"/>
          <w:rtl/>
        </w:rPr>
        <w:t>يمكن</w:t>
      </w:r>
      <w:r w:rsidRPr="00E55C9E">
        <w:rPr>
          <w:spacing w:val="-2"/>
          <w:rtl/>
        </w:rPr>
        <w:t xml:space="preserve"> لضحية العنف </w:t>
      </w:r>
      <w:r w:rsidRPr="00E55C9E">
        <w:rPr>
          <w:rFonts w:hint="cs"/>
          <w:spacing w:val="-2"/>
          <w:rtl/>
        </w:rPr>
        <w:t>أن</w:t>
      </w:r>
      <w:r w:rsidRPr="00E55C9E">
        <w:rPr>
          <w:spacing w:val="-2"/>
          <w:rtl/>
        </w:rPr>
        <w:t xml:space="preserve"> </w:t>
      </w:r>
      <w:r w:rsidRPr="00E55C9E">
        <w:rPr>
          <w:rFonts w:hint="cs"/>
          <w:spacing w:val="-2"/>
          <w:rtl/>
        </w:rPr>
        <w:t>يقدم</w:t>
      </w:r>
      <w:r w:rsidRPr="00E55C9E">
        <w:rPr>
          <w:spacing w:val="-2"/>
          <w:rtl/>
        </w:rPr>
        <w:t xml:space="preserve"> شكوى. وينص القانون على طرد الجاني لفترة زمنية </w:t>
      </w:r>
      <w:r w:rsidRPr="00E55C9E">
        <w:rPr>
          <w:rFonts w:hint="cs"/>
          <w:spacing w:val="-2"/>
          <w:rtl/>
        </w:rPr>
        <w:t>تح</w:t>
      </w:r>
      <w:r w:rsidRPr="00E55C9E">
        <w:rPr>
          <w:spacing w:val="-2"/>
          <w:rtl/>
        </w:rPr>
        <w:t xml:space="preserve">ددها المحكمة من الإقامة </w:t>
      </w:r>
      <w:r w:rsidRPr="00E55C9E">
        <w:rPr>
          <w:rFonts w:hint="cs"/>
          <w:spacing w:val="-2"/>
          <w:rtl/>
        </w:rPr>
        <w:t>التي</w:t>
      </w:r>
      <w:r w:rsidRPr="00E55C9E">
        <w:rPr>
          <w:spacing w:val="-2"/>
          <w:rtl/>
        </w:rPr>
        <w:t xml:space="preserve"> يعيش </w:t>
      </w:r>
      <w:r w:rsidRPr="00E55C9E">
        <w:rPr>
          <w:rFonts w:hint="cs"/>
          <w:spacing w:val="-2"/>
          <w:rtl/>
        </w:rPr>
        <w:t xml:space="preserve">فيها </w:t>
      </w:r>
      <w:r w:rsidRPr="00E55C9E">
        <w:rPr>
          <w:spacing w:val="-2"/>
          <w:rtl/>
        </w:rPr>
        <w:t xml:space="preserve">مع الضحية. </w:t>
      </w:r>
      <w:r w:rsidRPr="00E55C9E">
        <w:rPr>
          <w:rFonts w:hint="cs"/>
          <w:spacing w:val="-2"/>
          <w:rtl/>
        </w:rPr>
        <w:t>كما ينص</w:t>
      </w:r>
      <w:r w:rsidRPr="00E55C9E">
        <w:rPr>
          <w:spacing w:val="-2"/>
          <w:rtl/>
        </w:rPr>
        <w:t xml:space="preserve"> </w:t>
      </w:r>
      <w:r w:rsidRPr="00E55C9E">
        <w:rPr>
          <w:rFonts w:hint="cs"/>
          <w:spacing w:val="-2"/>
          <w:rtl/>
        </w:rPr>
        <w:t xml:space="preserve">على </w:t>
      </w:r>
      <w:r w:rsidRPr="00E55C9E">
        <w:rPr>
          <w:spacing w:val="-2"/>
          <w:rtl/>
        </w:rPr>
        <w:t>عدم اقتراب</w:t>
      </w:r>
      <w:r w:rsidRPr="00E55C9E">
        <w:rPr>
          <w:rFonts w:hint="cs"/>
          <w:spacing w:val="-2"/>
          <w:rtl/>
        </w:rPr>
        <w:t xml:space="preserve"> </w:t>
      </w:r>
      <w:r w:rsidRPr="00E55C9E">
        <w:rPr>
          <w:spacing w:val="-2"/>
          <w:rtl/>
        </w:rPr>
        <w:t xml:space="preserve">الجاني من </w:t>
      </w:r>
      <w:r w:rsidRPr="00E55C9E">
        <w:rPr>
          <w:rFonts w:hint="cs"/>
          <w:spacing w:val="-2"/>
          <w:rtl/>
        </w:rPr>
        <w:t>ال</w:t>
      </w:r>
      <w:r w:rsidRPr="00E55C9E">
        <w:rPr>
          <w:spacing w:val="-2"/>
          <w:rtl/>
        </w:rPr>
        <w:t xml:space="preserve">ضحية، </w:t>
      </w:r>
      <w:r w:rsidRPr="00E55C9E">
        <w:rPr>
          <w:rFonts w:hint="cs"/>
          <w:spacing w:val="-2"/>
          <w:rtl/>
        </w:rPr>
        <w:t>وعدم</w:t>
      </w:r>
      <w:r w:rsidRPr="00E55C9E">
        <w:rPr>
          <w:spacing w:val="-2"/>
          <w:rtl/>
        </w:rPr>
        <w:t xml:space="preserve"> التواصل </w:t>
      </w:r>
      <w:r w:rsidRPr="00E55C9E">
        <w:rPr>
          <w:rFonts w:hint="cs"/>
          <w:spacing w:val="-2"/>
          <w:rtl/>
        </w:rPr>
        <w:t xml:space="preserve">معها </w:t>
      </w:r>
      <w:r w:rsidRPr="00E55C9E">
        <w:rPr>
          <w:spacing w:val="-2"/>
          <w:rtl/>
        </w:rPr>
        <w:t>وعدم السعي</w:t>
      </w:r>
      <w:r w:rsidRPr="00E55C9E">
        <w:rPr>
          <w:rFonts w:hint="cs"/>
          <w:spacing w:val="-2"/>
          <w:rtl/>
        </w:rPr>
        <w:t xml:space="preserve"> إلى</w:t>
      </w:r>
      <w:r w:rsidRPr="00E55C9E">
        <w:rPr>
          <w:spacing w:val="-2"/>
          <w:rtl/>
        </w:rPr>
        <w:t xml:space="preserve"> الاتصال به</w:t>
      </w:r>
      <w:r w:rsidRPr="00E55C9E">
        <w:rPr>
          <w:rFonts w:hint="cs"/>
          <w:spacing w:val="-2"/>
          <w:rtl/>
        </w:rPr>
        <w:t>ا</w:t>
      </w:r>
      <w:r w:rsidRPr="00E55C9E">
        <w:rPr>
          <w:spacing w:val="-2"/>
          <w:rtl/>
        </w:rPr>
        <w:t xml:space="preserve">. </w:t>
      </w:r>
      <w:r w:rsidRPr="00E55C9E">
        <w:rPr>
          <w:rFonts w:hint="cs"/>
          <w:spacing w:val="-2"/>
          <w:rtl/>
        </w:rPr>
        <w:t>و</w:t>
      </w:r>
      <w:r w:rsidRPr="00E55C9E">
        <w:rPr>
          <w:spacing w:val="-2"/>
          <w:rtl/>
        </w:rPr>
        <w:t xml:space="preserve">لا يمكن حرمان </w:t>
      </w:r>
      <w:r w:rsidRPr="00E55C9E">
        <w:rPr>
          <w:rFonts w:hint="cs"/>
          <w:spacing w:val="-2"/>
          <w:rtl/>
        </w:rPr>
        <w:t>ال</w:t>
      </w:r>
      <w:r w:rsidRPr="00E55C9E">
        <w:rPr>
          <w:spacing w:val="-2"/>
          <w:rtl/>
        </w:rPr>
        <w:t xml:space="preserve">ضحية أو الجاني </w:t>
      </w:r>
      <w:r w:rsidRPr="00E55C9E">
        <w:rPr>
          <w:rFonts w:hint="cs"/>
          <w:spacing w:val="-2"/>
          <w:rtl/>
        </w:rPr>
        <w:t xml:space="preserve">من </w:t>
      </w:r>
      <w:r w:rsidRPr="00E55C9E">
        <w:rPr>
          <w:spacing w:val="-2"/>
          <w:rtl/>
        </w:rPr>
        <w:t xml:space="preserve">الرعاية بسبب </w:t>
      </w:r>
      <w:r w:rsidRPr="00E55C9E">
        <w:rPr>
          <w:rFonts w:hint="cs"/>
          <w:spacing w:val="-2"/>
          <w:rtl/>
        </w:rPr>
        <w:t>الخلل</w:t>
      </w:r>
      <w:r w:rsidRPr="00E55C9E">
        <w:rPr>
          <w:spacing w:val="-2"/>
          <w:rtl/>
        </w:rPr>
        <w:t xml:space="preserve"> أو </w:t>
      </w:r>
      <w:r w:rsidRPr="00E55C9E">
        <w:rPr>
          <w:rFonts w:hint="cs"/>
          <w:spacing w:val="-2"/>
          <w:rtl/>
        </w:rPr>
        <w:t>ال</w:t>
      </w:r>
      <w:r w:rsidRPr="00E55C9E">
        <w:rPr>
          <w:spacing w:val="-2"/>
          <w:rtl/>
        </w:rPr>
        <w:t>خصائص الجسدي</w:t>
      </w:r>
      <w:r w:rsidRPr="00E55C9E">
        <w:rPr>
          <w:rFonts w:hint="cs"/>
          <w:spacing w:val="-2"/>
          <w:rtl/>
        </w:rPr>
        <w:t>ة</w:t>
      </w:r>
      <w:r w:rsidRPr="00E55C9E">
        <w:rPr>
          <w:spacing w:val="-2"/>
          <w:rtl/>
        </w:rPr>
        <w:t xml:space="preserve"> أو العقل</w:t>
      </w:r>
      <w:r w:rsidRPr="00E55C9E">
        <w:rPr>
          <w:rFonts w:hint="cs"/>
          <w:spacing w:val="-2"/>
          <w:rtl/>
        </w:rPr>
        <w:t>ية عند</w:t>
      </w:r>
      <w:r w:rsidRPr="00E55C9E">
        <w:rPr>
          <w:spacing w:val="-2"/>
          <w:rtl/>
        </w:rPr>
        <w:t xml:space="preserve"> فرض </w:t>
      </w:r>
      <w:r w:rsidRPr="00E55C9E">
        <w:rPr>
          <w:rFonts w:hint="cs"/>
          <w:spacing w:val="-2"/>
          <w:rtl/>
        </w:rPr>
        <w:t>تلك ال</w:t>
      </w:r>
      <w:r w:rsidRPr="00E55C9E">
        <w:rPr>
          <w:spacing w:val="-2"/>
          <w:rtl/>
        </w:rPr>
        <w:t xml:space="preserve">تدابير، </w:t>
      </w:r>
      <w:r w:rsidRPr="00E55C9E">
        <w:rPr>
          <w:rFonts w:hint="cs"/>
          <w:spacing w:val="-2"/>
          <w:rtl/>
        </w:rPr>
        <w:t>ويعالج</w:t>
      </w:r>
      <w:r w:rsidRPr="00E55C9E">
        <w:rPr>
          <w:spacing w:val="-2"/>
          <w:rtl/>
        </w:rPr>
        <w:t xml:space="preserve"> مشكل رعاية هؤلاء الأشخاص </w:t>
      </w:r>
      <w:r w:rsidR="001D494A">
        <w:rPr>
          <w:spacing w:val="-2"/>
          <w:rtl/>
        </w:rPr>
        <w:t>وفقاً</w:t>
      </w:r>
      <w:r w:rsidRPr="00E55C9E">
        <w:rPr>
          <w:spacing w:val="-2"/>
          <w:rtl/>
        </w:rPr>
        <w:t xml:space="preserve"> للإجراءات المنصوص عليها في الصكوك القانونية لجمهورية ليتوانيا (</w:t>
      </w:r>
      <w:r w:rsidRPr="00E55C9E">
        <w:rPr>
          <w:rFonts w:hint="cs"/>
          <w:spacing w:val="-2"/>
          <w:rtl/>
        </w:rPr>
        <w:t xml:space="preserve">الفقرة </w:t>
      </w:r>
      <w:r w:rsidRPr="00E55C9E">
        <w:rPr>
          <w:spacing w:val="-2"/>
          <w:rtl/>
        </w:rPr>
        <w:t>(5)</w:t>
      </w:r>
      <w:r w:rsidRPr="00E55C9E">
        <w:rPr>
          <w:rFonts w:hint="cs"/>
          <w:spacing w:val="-2"/>
          <w:rtl/>
        </w:rPr>
        <w:t xml:space="preserve"> من </w:t>
      </w:r>
      <w:r w:rsidRPr="00E55C9E">
        <w:rPr>
          <w:spacing w:val="-2"/>
          <w:rtl/>
        </w:rPr>
        <w:t>المادة 5 من القانون). وينص القانون على اتخاذ تدابير وقائية</w:t>
      </w:r>
      <w:r w:rsidRPr="00E55C9E">
        <w:rPr>
          <w:rFonts w:hint="cs"/>
          <w:spacing w:val="-2"/>
          <w:rtl/>
        </w:rPr>
        <w:t xml:space="preserve"> ترمي إلى </w:t>
      </w:r>
      <w:r w:rsidRPr="00E55C9E">
        <w:rPr>
          <w:spacing w:val="-2"/>
          <w:rtl/>
        </w:rPr>
        <w:t>منع العنف العائلي</w:t>
      </w:r>
      <w:r w:rsidRPr="00E55C9E">
        <w:rPr>
          <w:rFonts w:hint="cs"/>
          <w:spacing w:val="-2"/>
          <w:rtl/>
        </w:rPr>
        <w:t>،</w:t>
      </w:r>
      <w:r w:rsidRPr="00E55C9E">
        <w:rPr>
          <w:spacing w:val="-2"/>
          <w:rtl/>
        </w:rPr>
        <w:t xml:space="preserve"> تدار من قبل المؤسسات الحكومية </w:t>
      </w:r>
      <w:r w:rsidRPr="00E55C9E">
        <w:rPr>
          <w:rFonts w:hint="cs"/>
          <w:spacing w:val="-2"/>
          <w:rtl/>
        </w:rPr>
        <w:t>و</w:t>
      </w:r>
      <w:r w:rsidRPr="00E55C9E">
        <w:rPr>
          <w:spacing w:val="-2"/>
          <w:rtl/>
        </w:rPr>
        <w:t>المؤسسات الحكومية المحلية</w:t>
      </w:r>
      <w:r w:rsidRPr="00E55C9E">
        <w:rPr>
          <w:rFonts w:hint="cs"/>
          <w:spacing w:val="-2"/>
          <w:rtl/>
        </w:rPr>
        <w:t xml:space="preserve"> </w:t>
      </w:r>
      <w:r w:rsidRPr="00E55C9E">
        <w:rPr>
          <w:spacing w:val="-2"/>
          <w:rtl/>
        </w:rPr>
        <w:t>والمنظمات</w:t>
      </w:r>
      <w:r w:rsidRPr="00E55C9E">
        <w:rPr>
          <w:rFonts w:hint="cs"/>
          <w:spacing w:val="-2"/>
          <w:rtl/>
        </w:rPr>
        <w:t xml:space="preserve"> </w:t>
      </w:r>
      <w:r w:rsidRPr="00E55C9E">
        <w:rPr>
          <w:spacing w:val="-2"/>
          <w:rtl/>
        </w:rPr>
        <w:t>غير الحكومية.</w:t>
      </w:r>
    </w:p>
    <w:p w:rsidR="00324C73" w:rsidRPr="00E55C9E" w:rsidRDefault="00324C73" w:rsidP="00E55C9E">
      <w:pPr>
        <w:pStyle w:val="SingleTxtGA"/>
        <w:rPr>
          <w:rtl/>
        </w:rPr>
      </w:pPr>
      <w:r w:rsidRPr="00E55C9E">
        <w:rPr>
          <w:rtl/>
        </w:rPr>
        <w:t>109</w:t>
      </w:r>
      <w:r w:rsidR="00997013" w:rsidRPr="00E55C9E">
        <w:rPr>
          <w:rFonts w:hint="cs"/>
          <w:rtl/>
        </w:rPr>
        <w:t>-</w:t>
      </w:r>
      <w:r w:rsidR="00997013" w:rsidRPr="00E55C9E">
        <w:rPr>
          <w:rFonts w:hint="cs"/>
          <w:rtl/>
        </w:rPr>
        <w:tab/>
      </w:r>
      <w:r w:rsidRPr="00E55C9E">
        <w:rPr>
          <w:rFonts w:hint="cs"/>
          <w:rtl/>
        </w:rPr>
        <w:t>وتنفذ</w:t>
      </w:r>
      <w:r w:rsidRPr="00E55C9E">
        <w:rPr>
          <w:rtl/>
        </w:rPr>
        <w:t xml:space="preserve"> التدابير </w:t>
      </w:r>
      <w:r w:rsidRPr="00E55C9E">
        <w:rPr>
          <w:rFonts w:hint="cs"/>
          <w:rtl/>
        </w:rPr>
        <w:t>الرامية إلى</w:t>
      </w:r>
      <w:r w:rsidRPr="00E55C9E">
        <w:rPr>
          <w:rtl/>
        </w:rPr>
        <w:t xml:space="preserve"> </w:t>
      </w:r>
      <w:r w:rsidRPr="00E55C9E">
        <w:rPr>
          <w:rFonts w:hint="cs"/>
          <w:rtl/>
        </w:rPr>
        <w:t>م</w:t>
      </w:r>
      <w:r w:rsidRPr="00E55C9E">
        <w:rPr>
          <w:rtl/>
        </w:rPr>
        <w:t xml:space="preserve">ساعدة </w:t>
      </w:r>
      <w:r w:rsidRPr="00E55C9E">
        <w:rPr>
          <w:rFonts w:hint="cs"/>
          <w:rtl/>
        </w:rPr>
        <w:t>ا</w:t>
      </w:r>
      <w:r w:rsidRPr="00E55C9E">
        <w:rPr>
          <w:rtl/>
        </w:rPr>
        <w:t xml:space="preserve">لنساء المتضررات من العنف، </w:t>
      </w:r>
      <w:r w:rsidRPr="00E55C9E">
        <w:rPr>
          <w:rFonts w:hint="cs"/>
          <w:rtl/>
        </w:rPr>
        <w:t>وال</w:t>
      </w:r>
      <w:r w:rsidRPr="00E55C9E">
        <w:rPr>
          <w:rtl/>
        </w:rPr>
        <w:t xml:space="preserve">تدابير </w:t>
      </w:r>
      <w:r w:rsidRPr="00E55C9E">
        <w:rPr>
          <w:rFonts w:hint="cs"/>
          <w:rtl/>
        </w:rPr>
        <w:t>المتعلقة بالجناة</w:t>
      </w:r>
      <w:r w:rsidRPr="00E55C9E">
        <w:rPr>
          <w:rtl/>
        </w:rPr>
        <w:t>، و</w:t>
      </w:r>
      <w:r w:rsidRPr="00E55C9E">
        <w:rPr>
          <w:rFonts w:hint="cs"/>
          <w:rtl/>
        </w:rPr>
        <w:t>ب</w:t>
      </w:r>
      <w:r w:rsidRPr="00E55C9E">
        <w:rPr>
          <w:rtl/>
        </w:rPr>
        <w:t xml:space="preserve">الوقاية من العنف </w:t>
      </w:r>
      <w:r w:rsidRPr="00E55C9E">
        <w:rPr>
          <w:rFonts w:hint="cs"/>
          <w:rtl/>
        </w:rPr>
        <w:t>العائلي</w:t>
      </w:r>
      <w:r w:rsidRPr="00E55C9E">
        <w:rPr>
          <w:rtl/>
        </w:rPr>
        <w:t xml:space="preserve"> ضد المرأة </w:t>
      </w:r>
      <w:r w:rsidR="001D494A">
        <w:rPr>
          <w:rtl/>
        </w:rPr>
        <w:t>وفقاً</w:t>
      </w:r>
      <w:r w:rsidRPr="00E55C9E">
        <w:rPr>
          <w:rtl/>
        </w:rPr>
        <w:t xml:space="preserve"> للاستراتيجية الوطنية لمكافحة العنف</w:t>
      </w:r>
      <w:r w:rsidR="00E55C9E">
        <w:rPr>
          <w:rFonts w:hint="cs"/>
          <w:rtl/>
        </w:rPr>
        <w:t> </w:t>
      </w:r>
      <w:r w:rsidRPr="00E55C9E">
        <w:rPr>
          <w:rtl/>
        </w:rPr>
        <w:t>ضد</w:t>
      </w:r>
      <w:r w:rsidR="00E55C9E" w:rsidRPr="00E55C9E">
        <w:rPr>
          <w:rFonts w:hint="cs"/>
          <w:rtl/>
        </w:rPr>
        <w:t> </w:t>
      </w:r>
      <w:r w:rsidRPr="00E55C9E">
        <w:rPr>
          <w:rtl/>
        </w:rPr>
        <w:t>المرأة وخطة عمله</w:t>
      </w:r>
      <w:r w:rsidRPr="00E55C9E">
        <w:rPr>
          <w:rFonts w:hint="cs"/>
          <w:rtl/>
        </w:rPr>
        <w:t>ا</w:t>
      </w:r>
      <w:r w:rsidRPr="00E55C9E">
        <w:rPr>
          <w:rtl/>
        </w:rPr>
        <w:t xml:space="preserve"> للفترة 2007-2009، </w:t>
      </w:r>
      <w:r w:rsidRPr="00E55C9E">
        <w:rPr>
          <w:rFonts w:hint="cs"/>
          <w:rtl/>
        </w:rPr>
        <w:t>المعتمدة بموجب</w:t>
      </w:r>
      <w:r w:rsidRPr="00E55C9E">
        <w:rPr>
          <w:rtl/>
        </w:rPr>
        <w:t xml:space="preserve"> </w:t>
      </w:r>
      <w:r w:rsidRPr="00E55C9E">
        <w:rPr>
          <w:rFonts w:hint="cs"/>
          <w:rtl/>
        </w:rPr>
        <w:t>ال</w:t>
      </w:r>
      <w:r w:rsidRPr="00E55C9E">
        <w:rPr>
          <w:rtl/>
        </w:rPr>
        <w:t xml:space="preserve">قرار رقم 1330 </w:t>
      </w:r>
      <w:r w:rsidRPr="00E55C9E">
        <w:rPr>
          <w:rFonts w:hint="cs"/>
          <w:rtl/>
        </w:rPr>
        <w:t>الصادر عن</w:t>
      </w:r>
      <w:r w:rsidR="00E55C9E" w:rsidRPr="00E55C9E">
        <w:rPr>
          <w:rFonts w:hint="cs"/>
          <w:rtl/>
        </w:rPr>
        <w:t> </w:t>
      </w:r>
      <w:r w:rsidRPr="00E55C9E">
        <w:rPr>
          <w:rtl/>
        </w:rPr>
        <w:t xml:space="preserve">حكومة جمهورية ليتوانيا </w:t>
      </w:r>
      <w:r w:rsidRPr="00E55C9E">
        <w:rPr>
          <w:rFonts w:hint="cs"/>
          <w:rtl/>
        </w:rPr>
        <w:t>في</w:t>
      </w:r>
      <w:r w:rsidRPr="00E55C9E">
        <w:rPr>
          <w:rtl/>
        </w:rPr>
        <w:t xml:space="preserve"> 22 كانون الأول</w:t>
      </w:r>
      <w:r w:rsidRPr="00E55C9E">
        <w:rPr>
          <w:rFonts w:hint="cs"/>
          <w:rtl/>
        </w:rPr>
        <w:t>/ديسمبر</w:t>
      </w:r>
      <w:r w:rsidRPr="00E55C9E">
        <w:rPr>
          <w:rtl/>
        </w:rPr>
        <w:t xml:space="preserve"> 2006 </w:t>
      </w:r>
      <w:r w:rsidR="00D8717F" w:rsidRPr="00D8717F">
        <w:rPr>
          <w:i/>
          <w:iCs/>
          <w:rtl/>
        </w:rPr>
        <w:t>(الجريدة الرسمية</w:t>
      </w:r>
      <w:r w:rsidRPr="00BD7512">
        <w:rPr>
          <w:i/>
          <w:iCs/>
          <w:rtl/>
        </w:rPr>
        <w:t xml:space="preserve"> </w:t>
      </w:r>
      <w:r w:rsidRPr="00E55C9E">
        <w:rPr>
          <w:rtl/>
        </w:rPr>
        <w:t>رقم</w:t>
      </w:r>
      <w:r w:rsidR="00E55C9E">
        <w:rPr>
          <w:rFonts w:hint="cs"/>
          <w:rtl/>
        </w:rPr>
        <w:t> </w:t>
      </w:r>
      <w:r w:rsidRPr="00E55C9E">
        <w:rPr>
          <w:rtl/>
        </w:rPr>
        <w:t xml:space="preserve">144-5474، 2006). </w:t>
      </w:r>
      <w:r w:rsidRPr="00E55C9E">
        <w:rPr>
          <w:rFonts w:hint="cs"/>
          <w:rtl/>
        </w:rPr>
        <w:t>وقد</w:t>
      </w:r>
      <w:r w:rsidRPr="00E55C9E">
        <w:rPr>
          <w:rtl/>
        </w:rPr>
        <w:t xml:space="preserve"> </w:t>
      </w:r>
      <w:r w:rsidRPr="00E55C9E">
        <w:rPr>
          <w:rFonts w:hint="cs"/>
          <w:rtl/>
        </w:rPr>
        <w:t xml:space="preserve">اعتمدت </w:t>
      </w:r>
      <w:r w:rsidRPr="00E55C9E">
        <w:rPr>
          <w:rtl/>
        </w:rPr>
        <w:t xml:space="preserve">خطة </w:t>
      </w:r>
      <w:r w:rsidRPr="00E55C9E">
        <w:rPr>
          <w:rFonts w:hint="cs"/>
          <w:rtl/>
        </w:rPr>
        <w:t>ال</w:t>
      </w:r>
      <w:r w:rsidRPr="00E55C9E">
        <w:rPr>
          <w:rtl/>
        </w:rPr>
        <w:t xml:space="preserve">عمل </w:t>
      </w:r>
      <w:r w:rsidRPr="00E55C9E">
        <w:rPr>
          <w:rFonts w:hint="cs"/>
          <w:rtl/>
        </w:rPr>
        <w:t>ال</w:t>
      </w:r>
      <w:r w:rsidRPr="00E55C9E">
        <w:rPr>
          <w:rtl/>
        </w:rPr>
        <w:t xml:space="preserve">جديدة للفترة 2010-2012 بموجب القرار رقم 853 </w:t>
      </w:r>
      <w:r w:rsidRPr="00E55C9E">
        <w:rPr>
          <w:rFonts w:hint="cs"/>
          <w:rtl/>
        </w:rPr>
        <w:t>الصادر عن</w:t>
      </w:r>
      <w:r w:rsidRPr="00E55C9E">
        <w:rPr>
          <w:rtl/>
        </w:rPr>
        <w:t xml:space="preserve"> </w:t>
      </w:r>
      <w:r w:rsidRPr="00E55C9E">
        <w:rPr>
          <w:rFonts w:hint="cs"/>
          <w:rtl/>
        </w:rPr>
        <w:t>ح</w:t>
      </w:r>
      <w:r w:rsidRPr="00E55C9E">
        <w:rPr>
          <w:rtl/>
        </w:rPr>
        <w:t xml:space="preserve">كومة جمهورية ليتوانيا </w:t>
      </w:r>
      <w:r w:rsidRPr="00E55C9E">
        <w:rPr>
          <w:rFonts w:hint="cs"/>
          <w:rtl/>
        </w:rPr>
        <w:t>في</w:t>
      </w:r>
      <w:r w:rsidRPr="00E55C9E">
        <w:rPr>
          <w:rtl/>
        </w:rPr>
        <w:t xml:space="preserve"> 19 </w:t>
      </w:r>
      <w:r w:rsidRPr="00E55C9E">
        <w:rPr>
          <w:rFonts w:hint="cs"/>
          <w:rtl/>
        </w:rPr>
        <w:t>آب/</w:t>
      </w:r>
      <w:r w:rsidRPr="00E55C9E">
        <w:rPr>
          <w:rtl/>
        </w:rPr>
        <w:t xml:space="preserve">أغسطس 2009 </w:t>
      </w:r>
      <w:r w:rsidR="00D8717F" w:rsidRPr="00D8717F">
        <w:rPr>
          <w:i/>
          <w:iCs/>
          <w:rtl/>
        </w:rPr>
        <w:lastRenderedPageBreak/>
        <w:t>(الجريدة الرسمية</w:t>
      </w:r>
      <w:r w:rsidRPr="00E55C9E">
        <w:rPr>
          <w:rtl/>
        </w:rPr>
        <w:t xml:space="preserve"> رقم 101-4216، 2009). </w:t>
      </w:r>
      <w:r w:rsidRPr="00E55C9E">
        <w:rPr>
          <w:rFonts w:hint="cs"/>
          <w:rtl/>
        </w:rPr>
        <w:t>ويهدف وضع</w:t>
      </w:r>
      <w:r w:rsidRPr="00E55C9E">
        <w:rPr>
          <w:rtl/>
        </w:rPr>
        <w:t xml:space="preserve"> </w:t>
      </w:r>
      <w:r w:rsidRPr="00E55C9E">
        <w:rPr>
          <w:rFonts w:hint="cs"/>
          <w:rtl/>
        </w:rPr>
        <w:t>تلك</w:t>
      </w:r>
      <w:r w:rsidRPr="00E55C9E">
        <w:rPr>
          <w:rtl/>
        </w:rPr>
        <w:t xml:space="preserve"> الاستراتيجية لمكافحة العنف ضد المرأة على المستوى الوطني </w:t>
      </w:r>
      <w:r w:rsidRPr="00E55C9E">
        <w:rPr>
          <w:rFonts w:hint="cs"/>
          <w:rtl/>
        </w:rPr>
        <w:t>إلى</w:t>
      </w:r>
      <w:r w:rsidRPr="00E55C9E">
        <w:rPr>
          <w:rtl/>
        </w:rPr>
        <w:t xml:space="preserve"> الحد منه</w:t>
      </w:r>
      <w:r w:rsidRPr="00E55C9E">
        <w:rPr>
          <w:rFonts w:hint="cs"/>
          <w:rtl/>
        </w:rPr>
        <w:t xml:space="preserve"> بشكل</w:t>
      </w:r>
      <w:r w:rsidRPr="00E55C9E">
        <w:rPr>
          <w:rtl/>
        </w:rPr>
        <w:t xml:space="preserve"> ثابت وشامل ومنهجي.</w:t>
      </w:r>
    </w:p>
    <w:p w:rsidR="00324C73" w:rsidRPr="00511394" w:rsidRDefault="00324C73" w:rsidP="00400840">
      <w:pPr>
        <w:pStyle w:val="SingleTxtGA"/>
      </w:pPr>
      <w:r w:rsidRPr="00511394">
        <w:rPr>
          <w:rtl/>
        </w:rPr>
        <w:t>110</w:t>
      </w:r>
      <w:r w:rsidR="00997013" w:rsidRPr="00511394">
        <w:rPr>
          <w:rFonts w:hint="cs"/>
          <w:rtl/>
        </w:rPr>
        <w:t>-</w:t>
      </w:r>
      <w:r w:rsidR="00997013" w:rsidRPr="00511394">
        <w:rPr>
          <w:rFonts w:hint="cs"/>
          <w:rtl/>
        </w:rPr>
        <w:tab/>
      </w:r>
      <w:r w:rsidRPr="00511394">
        <w:rPr>
          <w:rtl/>
        </w:rPr>
        <w:t xml:space="preserve">وفيما يتعلق بحماية الأطفال </w:t>
      </w:r>
      <w:r w:rsidRPr="00511394">
        <w:rPr>
          <w:rFonts w:hint="cs"/>
          <w:rtl/>
        </w:rPr>
        <w:t>ذوي الإعاقة</w:t>
      </w:r>
      <w:r w:rsidRPr="00511394">
        <w:rPr>
          <w:rtl/>
        </w:rPr>
        <w:t xml:space="preserve"> من أعمال العنف،</w:t>
      </w:r>
      <w:r w:rsidRPr="00511394">
        <w:rPr>
          <w:rFonts w:hint="cs"/>
          <w:rtl/>
        </w:rPr>
        <w:t xml:space="preserve"> يتضمن</w:t>
      </w:r>
      <w:r w:rsidRPr="00511394">
        <w:rPr>
          <w:rtl/>
        </w:rPr>
        <w:t xml:space="preserve"> القانون الجنائي </w:t>
      </w:r>
      <w:r w:rsidRPr="00511394">
        <w:rPr>
          <w:rFonts w:hint="cs"/>
          <w:rtl/>
        </w:rPr>
        <w:t>ل</w:t>
      </w:r>
      <w:r w:rsidRPr="00511394">
        <w:rPr>
          <w:rtl/>
        </w:rPr>
        <w:t xml:space="preserve">جمهورية ليتوانيا عددا من الأحكام </w:t>
      </w:r>
      <w:r w:rsidRPr="00511394">
        <w:rPr>
          <w:rFonts w:hint="cs"/>
          <w:rtl/>
        </w:rPr>
        <w:t xml:space="preserve">التي </w:t>
      </w:r>
      <w:r w:rsidRPr="00511394">
        <w:rPr>
          <w:rtl/>
        </w:rPr>
        <w:t xml:space="preserve">تنص على أن الحالات الفردية </w:t>
      </w:r>
      <w:r w:rsidRPr="00511394">
        <w:rPr>
          <w:rFonts w:hint="cs"/>
          <w:rtl/>
        </w:rPr>
        <w:t>ذات الصلة</w:t>
      </w:r>
      <w:r w:rsidRPr="00511394">
        <w:rPr>
          <w:rtl/>
        </w:rPr>
        <w:t xml:space="preserve"> بالجرائم التي ترتكب ضد </w:t>
      </w:r>
      <w:r w:rsidRPr="00511394">
        <w:rPr>
          <w:rFonts w:hint="cs"/>
          <w:rtl/>
        </w:rPr>
        <w:t>ال</w:t>
      </w:r>
      <w:r w:rsidRPr="00511394">
        <w:rPr>
          <w:rtl/>
        </w:rPr>
        <w:t xml:space="preserve">قصر أو </w:t>
      </w:r>
      <w:r w:rsidRPr="00511394">
        <w:rPr>
          <w:rFonts w:hint="cs"/>
          <w:rtl/>
        </w:rPr>
        <w:t>الأ</w:t>
      </w:r>
      <w:r w:rsidRPr="00511394">
        <w:rPr>
          <w:rtl/>
        </w:rPr>
        <w:t>طف</w:t>
      </w:r>
      <w:r w:rsidRPr="00511394">
        <w:rPr>
          <w:rFonts w:hint="cs"/>
          <w:rtl/>
        </w:rPr>
        <w:t>ا</w:t>
      </w:r>
      <w:r w:rsidRPr="00511394">
        <w:rPr>
          <w:rtl/>
        </w:rPr>
        <w:t xml:space="preserve">ل </w:t>
      </w:r>
      <w:r w:rsidRPr="00511394">
        <w:rPr>
          <w:rFonts w:hint="cs"/>
          <w:rtl/>
        </w:rPr>
        <w:t>ال</w:t>
      </w:r>
      <w:r w:rsidRPr="00511394">
        <w:rPr>
          <w:rtl/>
        </w:rPr>
        <w:t>صغ</w:t>
      </w:r>
      <w:r w:rsidRPr="00511394">
        <w:rPr>
          <w:rFonts w:hint="cs"/>
          <w:rtl/>
        </w:rPr>
        <w:t>ا</w:t>
      </w:r>
      <w:r w:rsidRPr="00511394">
        <w:rPr>
          <w:rtl/>
        </w:rPr>
        <w:t xml:space="preserve">ر لا تصنف على أنها قضايا ادعاء خاصة (المواد 140، </w:t>
      </w:r>
      <w:r w:rsidRPr="00511394">
        <w:rPr>
          <w:rFonts w:hint="cs"/>
          <w:rtl/>
        </w:rPr>
        <w:t>و</w:t>
      </w:r>
      <w:r w:rsidRPr="00511394">
        <w:rPr>
          <w:rtl/>
        </w:rPr>
        <w:t>149،</w:t>
      </w:r>
      <w:r w:rsidRPr="00511394">
        <w:rPr>
          <w:rFonts w:hint="cs"/>
          <w:rtl/>
        </w:rPr>
        <w:t xml:space="preserve"> و</w:t>
      </w:r>
      <w:r w:rsidRPr="00511394">
        <w:rPr>
          <w:rtl/>
        </w:rPr>
        <w:t>150،</w:t>
      </w:r>
      <w:r w:rsidRPr="00511394">
        <w:rPr>
          <w:rFonts w:hint="cs"/>
          <w:rtl/>
        </w:rPr>
        <w:t xml:space="preserve"> و</w:t>
      </w:r>
      <w:r w:rsidRPr="00511394">
        <w:rPr>
          <w:rtl/>
        </w:rPr>
        <w:t xml:space="preserve">151، </w:t>
      </w:r>
      <w:r w:rsidRPr="00511394">
        <w:rPr>
          <w:rFonts w:hint="cs"/>
          <w:rtl/>
        </w:rPr>
        <w:t>وغيرها</w:t>
      </w:r>
      <w:r w:rsidRPr="00511394">
        <w:rPr>
          <w:rtl/>
        </w:rPr>
        <w:t xml:space="preserve"> من</w:t>
      </w:r>
      <w:r w:rsidRPr="00511394">
        <w:rPr>
          <w:rFonts w:hint="cs"/>
          <w:rtl/>
        </w:rPr>
        <w:t xml:space="preserve"> </w:t>
      </w:r>
      <w:r w:rsidRPr="00511394">
        <w:rPr>
          <w:rtl/>
        </w:rPr>
        <w:t xml:space="preserve">القانون الجنائي </w:t>
      </w:r>
      <w:r w:rsidRPr="00511394">
        <w:rPr>
          <w:rFonts w:hint="cs"/>
          <w:rtl/>
        </w:rPr>
        <w:t>ل</w:t>
      </w:r>
      <w:r w:rsidRPr="00511394">
        <w:rPr>
          <w:rtl/>
        </w:rPr>
        <w:t xml:space="preserve">جمهورية ليتوانيا). </w:t>
      </w:r>
      <w:r w:rsidRPr="00511394">
        <w:rPr>
          <w:rFonts w:hint="cs"/>
          <w:rtl/>
        </w:rPr>
        <w:t>وتكفل</w:t>
      </w:r>
      <w:r w:rsidRPr="00511394">
        <w:rPr>
          <w:rtl/>
        </w:rPr>
        <w:t xml:space="preserve"> النيابة العامة </w:t>
      </w:r>
      <w:r w:rsidRPr="00511394">
        <w:rPr>
          <w:rFonts w:hint="cs"/>
          <w:rtl/>
        </w:rPr>
        <w:t xml:space="preserve">مقاضاة </w:t>
      </w:r>
      <w:r w:rsidRPr="00511394">
        <w:rPr>
          <w:rtl/>
        </w:rPr>
        <w:t>المسؤولين عن</w:t>
      </w:r>
      <w:r w:rsidRPr="00511394">
        <w:rPr>
          <w:rFonts w:hint="cs"/>
          <w:rtl/>
        </w:rPr>
        <w:t xml:space="preserve"> ذلك</w:t>
      </w:r>
      <w:r w:rsidRPr="00511394">
        <w:rPr>
          <w:rtl/>
        </w:rPr>
        <w:t xml:space="preserve"> السلوك الإجرامي.</w:t>
      </w:r>
    </w:p>
    <w:p w:rsidR="00324C73" w:rsidRPr="00511394" w:rsidRDefault="00324C73" w:rsidP="00400840">
      <w:pPr>
        <w:pStyle w:val="SingleTxtGA"/>
      </w:pPr>
      <w:r w:rsidRPr="00511394">
        <w:rPr>
          <w:rtl/>
        </w:rPr>
        <w:t>111</w:t>
      </w:r>
      <w:r w:rsidR="00997013" w:rsidRPr="00511394">
        <w:rPr>
          <w:rFonts w:hint="cs"/>
          <w:rtl/>
        </w:rPr>
        <w:t>-</w:t>
      </w:r>
      <w:r w:rsidR="00997013" w:rsidRPr="00511394">
        <w:rPr>
          <w:rFonts w:hint="cs"/>
          <w:rtl/>
        </w:rPr>
        <w:tab/>
      </w:r>
      <w:r w:rsidRPr="00511394">
        <w:rPr>
          <w:rFonts w:hint="cs"/>
          <w:rtl/>
        </w:rPr>
        <w:t>وينص</w:t>
      </w:r>
      <w:r w:rsidRPr="00511394">
        <w:rPr>
          <w:rtl/>
        </w:rPr>
        <w:t xml:space="preserve"> القانون الجنائي على </w:t>
      </w:r>
      <w:r w:rsidRPr="00511394">
        <w:rPr>
          <w:rFonts w:hint="cs"/>
          <w:rtl/>
        </w:rPr>
        <w:t>ا</w:t>
      </w:r>
      <w:r w:rsidRPr="00511394">
        <w:rPr>
          <w:rtl/>
        </w:rPr>
        <w:t xml:space="preserve">لمسؤولية الجنائية للشخص الذي </w:t>
      </w:r>
      <w:r w:rsidRPr="00511394">
        <w:rPr>
          <w:rFonts w:hint="cs"/>
          <w:rtl/>
        </w:rPr>
        <w:t>يستغل قاصرا في البغاء</w:t>
      </w:r>
      <w:r w:rsidRPr="00511394">
        <w:rPr>
          <w:rtl/>
        </w:rPr>
        <w:t xml:space="preserve">، </w:t>
      </w:r>
      <w:r w:rsidRPr="00511394">
        <w:rPr>
          <w:rFonts w:hint="cs"/>
          <w:rtl/>
        </w:rPr>
        <w:t>أي</w:t>
      </w:r>
      <w:r w:rsidRPr="00511394">
        <w:rPr>
          <w:rtl/>
        </w:rPr>
        <w:t xml:space="preserve"> </w:t>
      </w:r>
      <w:r w:rsidRPr="00511394">
        <w:rPr>
          <w:rFonts w:hint="cs"/>
          <w:rtl/>
        </w:rPr>
        <w:t xml:space="preserve">أنه </w:t>
      </w:r>
      <w:r w:rsidRPr="00511394">
        <w:rPr>
          <w:rtl/>
        </w:rPr>
        <w:t xml:space="preserve">يكسب الربح من بغاء </w:t>
      </w:r>
      <w:r w:rsidRPr="00511394">
        <w:rPr>
          <w:rFonts w:hint="cs"/>
          <w:rtl/>
        </w:rPr>
        <w:t>ال</w:t>
      </w:r>
      <w:r w:rsidRPr="00511394">
        <w:rPr>
          <w:rtl/>
        </w:rPr>
        <w:t>قاصر أو ينظم</w:t>
      </w:r>
      <w:r w:rsidRPr="00511394">
        <w:rPr>
          <w:rFonts w:hint="cs"/>
          <w:rtl/>
        </w:rPr>
        <w:t>ه</w:t>
      </w:r>
      <w:r w:rsidRPr="00511394">
        <w:rPr>
          <w:rtl/>
        </w:rPr>
        <w:t xml:space="preserve"> أو هو المسؤول عن</w:t>
      </w:r>
      <w:r w:rsidRPr="00511394">
        <w:rPr>
          <w:rFonts w:hint="cs"/>
          <w:rtl/>
        </w:rPr>
        <w:t xml:space="preserve">ه </w:t>
      </w:r>
      <w:r w:rsidRPr="00511394">
        <w:rPr>
          <w:rtl/>
        </w:rPr>
        <w:t xml:space="preserve">أو ينقل القاصر بموافقته </w:t>
      </w:r>
      <w:r w:rsidRPr="00511394">
        <w:rPr>
          <w:rFonts w:hint="cs"/>
          <w:rtl/>
        </w:rPr>
        <w:t>ب</w:t>
      </w:r>
      <w:r w:rsidRPr="00511394">
        <w:rPr>
          <w:rtl/>
        </w:rPr>
        <w:t xml:space="preserve">غرض البغاء، أو يستخدم </w:t>
      </w:r>
      <w:r w:rsidRPr="00511394">
        <w:rPr>
          <w:rFonts w:hint="cs"/>
          <w:rtl/>
        </w:rPr>
        <w:t>ال</w:t>
      </w:r>
      <w:r w:rsidRPr="00511394">
        <w:rPr>
          <w:rtl/>
        </w:rPr>
        <w:t xml:space="preserve">قاصر لأغراض إباحية، أو </w:t>
      </w:r>
      <w:r w:rsidRPr="00511394">
        <w:rPr>
          <w:rFonts w:hint="cs"/>
          <w:rtl/>
        </w:rPr>
        <w:t>ي</w:t>
      </w:r>
      <w:r w:rsidRPr="00511394">
        <w:rPr>
          <w:rtl/>
        </w:rPr>
        <w:t>نتج</w:t>
      </w:r>
      <w:r w:rsidRPr="00511394">
        <w:rPr>
          <w:rFonts w:hint="cs"/>
          <w:rtl/>
        </w:rPr>
        <w:t xml:space="preserve"> </w:t>
      </w:r>
      <w:r w:rsidRPr="00511394">
        <w:rPr>
          <w:rtl/>
        </w:rPr>
        <w:t xml:space="preserve">مواد إباحية تعرض </w:t>
      </w:r>
      <w:r w:rsidRPr="00511394">
        <w:rPr>
          <w:rFonts w:hint="cs"/>
          <w:rtl/>
        </w:rPr>
        <w:t>الأ</w:t>
      </w:r>
      <w:r w:rsidRPr="00511394">
        <w:rPr>
          <w:rtl/>
        </w:rPr>
        <w:t>طف</w:t>
      </w:r>
      <w:r w:rsidRPr="00511394">
        <w:rPr>
          <w:rFonts w:hint="cs"/>
          <w:rtl/>
        </w:rPr>
        <w:t>ا</w:t>
      </w:r>
      <w:r w:rsidRPr="00511394">
        <w:rPr>
          <w:rtl/>
        </w:rPr>
        <w:t>ل</w:t>
      </w:r>
      <w:r w:rsidRPr="00511394">
        <w:rPr>
          <w:rFonts w:hint="cs"/>
          <w:rtl/>
        </w:rPr>
        <w:t xml:space="preserve"> أو يشتريها</w:t>
      </w:r>
      <w:r w:rsidRPr="00511394">
        <w:rPr>
          <w:rtl/>
        </w:rPr>
        <w:t xml:space="preserve">، </w:t>
      </w:r>
      <w:r w:rsidRPr="00511394">
        <w:rPr>
          <w:rFonts w:hint="cs"/>
          <w:rtl/>
        </w:rPr>
        <w:t>أ</w:t>
      </w:r>
      <w:r w:rsidRPr="00511394">
        <w:rPr>
          <w:rtl/>
        </w:rPr>
        <w:t>و</w:t>
      </w:r>
      <w:r w:rsidRPr="00511394">
        <w:rPr>
          <w:rFonts w:hint="cs"/>
          <w:rtl/>
        </w:rPr>
        <w:t xml:space="preserve"> ي</w:t>
      </w:r>
      <w:r w:rsidRPr="00511394">
        <w:rPr>
          <w:rtl/>
        </w:rPr>
        <w:t>خزن</w:t>
      </w:r>
      <w:r w:rsidRPr="00511394">
        <w:rPr>
          <w:rFonts w:hint="cs"/>
          <w:rtl/>
        </w:rPr>
        <w:t xml:space="preserve">ها، أو </w:t>
      </w:r>
      <w:r w:rsidRPr="00511394">
        <w:rPr>
          <w:rtl/>
        </w:rPr>
        <w:t>يدل</w:t>
      </w:r>
      <w:r w:rsidRPr="00511394">
        <w:rPr>
          <w:rFonts w:hint="cs"/>
          <w:rtl/>
        </w:rPr>
        <w:t xml:space="preserve"> عليها</w:t>
      </w:r>
      <w:r w:rsidRPr="00511394">
        <w:rPr>
          <w:rtl/>
        </w:rPr>
        <w:t xml:space="preserve">، </w:t>
      </w:r>
      <w:r w:rsidRPr="00511394">
        <w:rPr>
          <w:rFonts w:hint="cs"/>
          <w:rtl/>
        </w:rPr>
        <w:t>أو ي</w:t>
      </w:r>
      <w:r w:rsidRPr="00511394">
        <w:rPr>
          <w:rtl/>
        </w:rPr>
        <w:t>علن</w:t>
      </w:r>
      <w:r w:rsidRPr="00511394">
        <w:rPr>
          <w:rFonts w:hint="cs"/>
          <w:rtl/>
        </w:rPr>
        <w:t xml:space="preserve"> عنها</w:t>
      </w:r>
      <w:r w:rsidRPr="00511394">
        <w:rPr>
          <w:rtl/>
        </w:rPr>
        <w:t xml:space="preserve"> أو </w:t>
      </w:r>
      <w:r w:rsidRPr="00511394">
        <w:rPr>
          <w:rFonts w:hint="cs"/>
          <w:rtl/>
        </w:rPr>
        <w:t>ي</w:t>
      </w:r>
      <w:r w:rsidRPr="00511394">
        <w:rPr>
          <w:rtl/>
        </w:rPr>
        <w:t>وزع</w:t>
      </w:r>
      <w:r w:rsidRPr="00511394">
        <w:rPr>
          <w:rFonts w:hint="cs"/>
          <w:rtl/>
        </w:rPr>
        <w:t>ها</w:t>
      </w:r>
      <w:r w:rsidRPr="00511394">
        <w:rPr>
          <w:rtl/>
        </w:rPr>
        <w:t>. وينص</w:t>
      </w:r>
      <w:r w:rsidRPr="00511394">
        <w:rPr>
          <w:rFonts w:hint="cs"/>
          <w:rtl/>
        </w:rPr>
        <w:t xml:space="preserve"> </w:t>
      </w:r>
      <w:r w:rsidRPr="00511394">
        <w:rPr>
          <w:rtl/>
        </w:rPr>
        <w:t xml:space="preserve">القانون الجنائي </w:t>
      </w:r>
      <w:r w:rsidR="001D494A">
        <w:rPr>
          <w:rtl/>
        </w:rPr>
        <w:t>أيضاً</w:t>
      </w:r>
      <w:r w:rsidRPr="00511394">
        <w:rPr>
          <w:rtl/>
        </w:rPr>
        <w:t xml:space="preserve"> على المسؤولية الجنائية </w:t>
      </w:r>
      <w:r w:rsidRPr="00511394">
        <w:rPr>
          <w:rFonts w:hint="cs"/>
          <w:rtl/>
        </w:rPr>
        <w:t xml:space="preserve">عن </w:t>
      </w:r>
      <w:r w:rsidRPr="00511394">
        <w:rPr>
          <w:rtl/>
        </w:rPr>
        <w:t xml:space="preserve">اغتصاب </w:t>
      </w:r>
      <w:r w:rsidRPr="00511394">
        <w:rPr>
          <w:rFonts w:hint="cs"/>
          <w:rtl/>
        </w:rPr>
        <w:t>القُصر</w:t>
      </w:r>
      <w:r w:rsidRPr="00511394">
        <w:rPr>
          <w:rtl/>
        </w:rPr>
        <w:t xml:space="preserve"> والأطفال الصغار، </w:t>
      </w:r>
      <w:r w:rsidRPr="00511394">
        <w:rPr>
          <w:rFonts w:hint="cs"/>
          <w:rtl/>
        </w:rPr>
        <w:t>والا</w:t>
      </w:r>
      <w:r w:rsidRPr="00511394">
        <w:rPr>
          <w:rtl/>
        </w:rPr>
        <w:t>عتداء الجنسي</w:t>
      </w:r>
      <w:r w:rsidRPr="00511394">
        <w:rPr>
          <w:rFonts w:hint="cs"/>
          <w:rtl/>
        </w:rPr>
        <w:t xml:space="preserve"> عليهم</w:t>
      </w:r>
      <w:r w:rsidRPr="00511394">
        <w:rPr>
          <w:rtl/>
        </w:rPr>
        <w:t xml:space="preserve"> و</w:t>
      </w:r>
      <w:r w:rsidRPr="00511394">
        <w:rPr>
          <w:rFonts w:hint="cs"/>
          <w:rtl/>
        </w:rPr>
        <w:t xml:space="preserve">ممارسة </w:t>
      </w:r>
      <w:r w:rsidRPr="00511394">
        <w:rPr>
          <w:rtl/>
        </w:rPr>
        <w:t>الجماع الجنسي القسري</w:t>
      </w:r>
      <w:r w:rsidRPr="00511394">
        <w:rPr>
          <w:rFonts w:hint="cs"/>
          <w:rtl/>
        </w:rPr>
        <w:t xml:space="preserve"> عليهم</w:t>
      </w:r>
      <w:r w:rsidRPr="00511394">
        <w:rPr>
          <w:rtl/>
        </w:rPr>
        <w:t xml:space="preserve">، والتحرش الجنسي </w:t>
      </w:r>
      <w:r w:rsidRPr="00511394">
        <w:rPr>
          <w:rFonts w:hint="cs"/>
          <w:rtl/>
        </w:rPr>
        <w:t>با</w:t>
      </w:r>
      <w:r w:rsidRPr="00511394">
        <w:rPr>
          <w:rtl/>
        </w:rPr>
        <w:t xml:space="preserve">لأطفال الصغار، </w:t>
      </w:r>
      <w:r w:rsidRPr="00511394">
        <w:rPr>
          <w:rFonts w:hint="cs"/>
          <w:rtl/>
        </w:rPr>
        <w:t>وا</w:t>
      </w:r>
      <w:r w:rsidRPr="00511394">
        <w:rPr>
          <w:rtl/>
        </w:rPr>
        <w:t>ختطاف</w:t>
      </w:r>
      <w:r w:rsidRPr="00511394">
        <w:rPr>
          <w:rFonts w:hint="cs"/>
          <w:rtl/>
        </w:rPr>
        <w:t xml:space="preserve"> الأطفال</w:t>
      </w:r>
      <w:r w:rsidRPr="00511394">
        <w:rPr>
          <w:rtl/>
        </w:rPr>
        <w:t xml:space="preserve"> أو استبدال</w:t>
      </w:r>
      <w:r w:rsidRPr="00511394">
        <w:rPr>
          <w:rFonts w:hint="cs"/>
          <w:rtl/>
        </w:rPr>
        <w:t>هم</w:t>
      </w:r>
      <w:r w:rsidRPr="00511394">
        <w:rPr>
          <w:rtl/>
        </w:rPr>
        <w:t xml:space="preserve">، </w:t>
      </w:r>
      <w:r w:rsidRPr="00511394">
        <w:rPr>
          <w:rFonts w:hint="cs"/>
          <w:rtl/>
        </w:rPr>
        <w:t>و</w:t>
      </w:r>
      <w:r w:rsidRPr="00511394">
        <w:rPr>
          <w:rtl/>
        </w:rPr>
        <w:t>شراء الأطفال أو بيع</w:t>
      </w:r>
      <w:r w:rsidRPr="00511394">
        <w:rPr>
          <w:rFonts w:hint="cs"/>
          <w:rtl/>
        </w:rPr>
        <w:t>هم</w:t>
      </w:r>
      <w:r w:rsidRPr="00511394">
        <w:rPr>
          <w:rtl/>
        </w:rPr>
        <w:t xml:space="preserve">، والاتجار </w:t>
      </w:r>
      <w:r w:rsidRPr="00511394">
        <w:rPr>
          <w:rFonts w:hint="cs"/>
          <w:rtl/>
        </w:rPr>
        <w:t>ب</w:t>
      </w:r>
      <w:r w:rsidRPr="00511394">
        <w:rPr>
          <w:rtl/>
        </w:rPr>
        <w:t xml:space="preserve">البشر. </w:t>
      </w:r>
      <w:r w:rsidRPr="00511394">
        <w:rPr>
          <w:rFonts w:hint="cs"/>
          <w:rtl/>
        </w:rPr>
        <w:t>و</w:t>
      </w:r>
      <w:r w:rsidRPr="00511394">
        <w:rPr>
          <w:rtl/>
        </w:rPr>
        <w:t>تشمل جميع أحكام القانون الجنائي المذكورة الجرائم المرتكبة ضد الفتيات والفتيان</w:t>
      </w:r>
      <w:r w:rsidRPr="00511394">
        <w:rPr>
          <w:rFonts w:hint="cs"/>
          <w:rtl/>
        </w:rPr>
        <w:t xml:space="preserve"> على حد سواء</w:t>
      </w:r>
      <w:r w:rsidRPr="00511394">
        <w:rPr>
          <w:rtl/>
        </w:rPr>
        <w:t>.</w:t>
      </w:r>
    </w:p>
    <w:p w:rsidR="00324C73" w:rsidRPr="00511394" w:rsidRDefault="00324C73" w:rsidP="00400840">
      <w:pPr>
        <w:pStyle w:val="SingleTxtGA"/>
        <w:rPr>
          <w:rtl/>
        </w:rPr>
      </w:pPr>
      <w:r w:rsidRPr="00511394">
        <w:rPr>
          <w:rtl/>
        </w:rPr>
        <w:t>112</w:t>
      </w:r>
      <w:r w:rsidR="00997013" w:rsidRPr="00511394">
        <w:rPr>
          <w:rFonts w:hint="cs"/>
          <w:rtl/>
        </w:rPr>
        <w:t>-</w:t>
      </w:r>
      <w:r w:rsidR="00997013" w:rsidRPr="00511394">
        <w:rPr>
          <w:rFonts w:hint="cs"/>
          <w:rtl/>
        </w:rPr>
        <w:tab/>
      </w:r>
      <w:r w:rsidRPr="00511394">
        <w:rPr>
          <w:rtl/>
        </w:rPr>
        <w:t>وتنص المادة 144 من</w:t>
      </w:r>
      <w:r w:rsidRPr="00511394">
        <w:rPr>
          <w:rFonts w:hint="cs"/>
          <w:rtl/>
        </w:rPr>
        <w:t xml:space="preserve"> </w:t>
      </w:r>
      <w:r w:rsidRPr="00511394">
        <w:rPr>
          <w:rtl/>
        </w:rPr>
        <w:t xml:space="preserve">القانون الجنائي </w:t>
      </w:r>
      <w:r w:rsidRPr="00511394">
        <w:rPr>
          <w:rFonts w:hint="cs"/>
          <w:rtl/>
        </w:rPr>
        <w:t>ل</w:t>
      </w:r>
      <w:r w:rsidRPr="00511394">
        <w:rPr>
          <w:rtl/>
        </w:rPr>
        <w:t>جمهورية ليتوانيا على المسؤولية الجنائية للشخص الذي</w:t>
      </w:r>
      <w:r w:rsidRPr="00511394">
        <w:rPr>
          <w:rFonts w:hint="cs"/>
          <w:rtl/>
        </w:rPr>
        <w:t xml:space="preserve"> لم</w:t>
      </w:r>
      <w:r w:rsidRPr="00511394">
        <w:rPr>
          <w:rtl/>
        </w:rPr>
        <w:t xml:space="preserve"> </w:t>
      </w:r>
      <w:r w:rsidRPr="00511394">
        <w:rPr>
          <w:rFonts w:hint="cs"/>
          <w:rtl/>
        </w:rPr>
        <w:t>ي</w:t>
      </w:r>
      <w:r w:rsidRPr="00511394">
        <w:rPr>
          <w:rtl/>
        </w:rPr>
        <w:t xml:space="preserve">قدم المساعدة </w:t>
      </w:r>
      <w:r w:rsidRPr="00511394">
        <w:rPr>
          <w:rFonts w:hint="cs"/>
          <w:rtl/>
        </w:rPr>
        <w:t>للضحية</w:t>
      </w:r>
      <w:r w:rsidRPr="00511394">
        <w:rPr>
          <w:rtl/>
        </w:rPr>
        <w:t xml:space="preserve"> </w:t>
      </w:r>
      <w:r w:rsidRPr="00511394">
        <w:rPr>
          <w:rFonts w:hint="cs"/>
          <w:rtl/>
        </w:rPr>
        <w:t xml:space="preserve">التي كانت </w:t>
      </w:r>
      <w:r w:rsidRPr="00511394">
        <w:rPr>
          <w:rtl/>
        </w:rPr>
        <w:t>في وضع يشكل خطرا على حيا</w:t>
      </w:r>
      <w:r w:rsidRPr="00511394">
        <w:rPr>
          <w:rFonts w:hint="cs"/>
          <w:rtl/>
        </w:rPr>
        <w:t>تها</w:t>
      </w:r>
      <w:r w:rsidRPr="00511394">
        <w:rPr>
          <w:rtl/>
        </w:rPr>
        <w:t>،</w:t>
      </w:r>
      <w:r w:rsidRPr="00511394">
        <w:rPr>
          <w:rFonts w:hint="cs"/>
          <w:rtl/>
        </w:rPr>
        <w:t xml:space="preserve"> </w:t>
      </w:r>
      <w:r w:rsidRPr="00511394">
        <w:rPr>
          <w:rtl/>
        </w:rPr>
        <w:t xml:space="preserve">بعد أن </w:t>
      </w:r>
      <w:r w:rsidRPr="00511394">
        <w:rPr>
          <w:rFonts w:hint="cs"/>
          <w:rtl/>
        </w:rPr>
        <w:t>صدر عنه</w:t>
      </w:r>
      <w:r w:rsidRPr="00511394">
        <w:rPr>
          <w:rtl/>
        </w:rPr>
        <w:t xml:space="preserve"> تهديد</w:t>
      </w:r>
      <w:r w:rsidRPr="00511394">
        <w:rPr>
          <w:rFonts w:hint="cs"/>
          <w:rtl/>
        </w:rPr>
        <w:t xml:space="preserve"> تجاهها</w:t>
      </w:r>
      <w:r w:rsidRPr="00511394">
        <w:rPr>
          <w:rtl/>
        </w:rPr>
        <w:t xml:space="preserve"> أو </w:t>
      </w:r>
      <w:r w:rsidRPr="00511394">
        <w:rPr>
          <w:rFonts w:hint="cs"/>
          <w:rtl/>
        </w:rPr>
        <w:t xml:space="preserve">كان هو المسؤول عن </w:t>
      </w:r>
      <w:r w:rsidRPr="00511394">
        <w:rPr>
          <w:rtl/>
        </w:rPr>
        <w:t>رعاي</w:t>
      </w:r>
      <w:r w:rsidRPr="00511394">
        <w:rPr>
          <w:rFonts w:hint="cs"/>
          <w:rtl/>
        </w:rPr>
        <w:t>تها</w:t>
      </w:r>
      <w:r w:rsidRPr="00511394">
        <w:rPr>
          <w:rtl/>
        </w:rPr>
        <w:t xml:space="preserve">، </w:t>
      </w:r>
      <w:r w:rsidRPr="00511394">
        <w:rPr>
          <w:rFonts w:hint="cs"/>
          <w:rtl/>
        </w:rPr>
        <w:t>بينما</w:t>
      </w:r>
      <w:r w:rsidRPr="00511394">
        <w:rPr>
          <w:rtl/>
        </w:rPr>
        <w:t xml:space="preserve"> كان في وضع يمكنه من تقديم المساعدة له</w:t>
      </w:r>
      <w:r w:rsidRPr="00511394">
        <w:rPr>
          <w:rFonts w:hint="cs"/>
          <w:rtl/>
        </w:rPr>
        <w:t>ا</w:t>
      </w:r>
      <w:r w:rsidRPr="00511394">
        <w:rPr>
          <w:rtl/>
        </w:rPr>
        <w:t xml:space="preserve">. </w:t>
      </w:r>
      <w:r w:rsidRPr="00511394">
        <w:rPr>
          <w:rFonts w:hint="cs"/>
          <w:rtl/>
        </w:rPr>
        <w:t>و</w:t>
      </w:r>
      <w:r w:rsidRPr="00511394">
        <w:rPr>
          <w:rtl/>
        </w:rPr>
        <w:t>تنص</w:t>
      </w:r>
      <w:r w:rsidRPr="00511394">
        <w:rPr>
          <w:rFonts w:hint="cs"/>
          <w:rtl/>
        </w:rPr>
        <w:t xml:space="preserve"> </w:t>
      </w:r>
      <w:r w:rsidR="001D494A">
        <w:rPr>
          <w:rtl/>
        </w:rPr>
        <w:t>أيضاً</w:t>
      </w:r>
      <w:r w:rsidRPr="00511394">
        <w:rPr>
          <w:rtl/>
        </w:rPr>
        <w:t xml:space="preserve"> المادة 158 من </w:t>
      </w:r>
      <w:r w:rsidRPr="00511394">
        <w:rPr>
          <w:rFonts w:hint="cs"/>
          <w:rtl/>
        </w:rPr>
        <w:t>ال</w:t>
      </w:r>
      <w:r w:rsidRPr="00511394">
        <w:rPr>
          <w:rtl/>
        </w:rPr>
        <w:t xml:space="preserve">قانون على المسؤولية الجنائية للأب أو الأم أو الوصي أو </w:t>
      </w:r>
      <w:r w:rsidRPr="00511394">
        <w:rPr>
          <w:rFonts w:hint="cs"/>
          <w:rtl/>
        </w:rPr>
        <w:t>غيرهم من ال</w:t>
      </w:r>
      <w:r w:rsidRPr="00511394">
        <w:rPr>
          <w:rtl/>
        </w:rPr>
        <w:t>ممثل</w:t>
      </w:r>
      <w:r w:rsidRPr="00511394">
        <w:rPr>
          <w:rFonts w:hint="cs"/>
          <w:rtl/>
        </w:rPr>
        <w:t>ين</w:t>
      </w:r>
      <w:r w:rsidRPr="00511394">
        <w:rPr>
          <w:rtl/>
        </w:rPr>
        <w:t xml:space="preserve"> </w:t>
      </w:r>
      <w:r w:rsidRPr="00511394">
        <w:rPr>
          <w:rFonts w:hint="cs"/>
          <w:rtl/>
        </w:rPr>
        <w:t>ال</w:t>
      </w:r>
      <w:r w:rsidRPr="00511394">
        <w:rPr>
          <w:rtl/>
        </w:rPr>
        <w:t>قانوني</w:t>
      </w:r>
      <w:r w:rsidRPr="00511394">
        <w:rPr>
          <w:rFonts w:hint="cs"/>
          <w:rtl/>
        </w:rPr>
        <w:t>ين</w:t>
      </w:r>
      <w:r w:rsidRPr="00511394">
        <w:rPr>
          <w:rtl/>
        </w:rPr>
        <w:t xml:space="preserve"> </w:t>
      </w:r>
      <w:r w:rsidRPr="00511394">
        <w:rPr>
          <w:rFonts w:hint="cs"/>
          <w:rtl/>
        </w:rPr>
        <w:t>ل</w:t>
      </w:r>
      <w:r w:rsidRPr="00511394">
        <w:rPr>
          <w:rtl/>
        </w:rPr>
        <w:t>ل</w:t>
      </w:r>
      <w:r w:rsidRPr="00511394">
        <w:rPr>
          <w:rFonts w:hint="cs"/>
          <w:rtl/>
        </w:rPr>
        <w:t>أ</w:t>
      </w:r>
      <w:r w:rsidRPr="00511394">
        <w:rPr>
          <w:rtl/>
        </w:rPr>
        <w:t>طف</w:t>
      </w:r>
      <w:r w:rsidRPr="00511394">
        <w:rPr>
          <w:rFonts w:hint="cs"/>
          <w:rtl/>
        </w:rPr>
        <w:t>ا</w:t>
      </w:r>
      <w:r w:rsidRPr="00511394">
        <w:rPr>
          <w:rtl/>
        </w:rPr>
        <w:t>ل</w:t>
      </w:r>
      <w:r w:rsidRPr="00511394">
        <w:rPr>
          <w:rFonts w:hint="cs"/>
          <w:rtl/>
        </w:rPr>
        <w:t>،</w:t>
      </w:r>
      <w:r w:rsidRPr="00511394">
        <w:rPr>
          <w:rtl/>
        </w:rPr>
        <w:t xml:space="preserve"> الذي</w:t>
      </w:r>
      <w:r w:rsidRPr="00511394">
        <w:rPr>
          <w:rFonts w:hint="cs"/>
          <w:rtl/>
        </w:rPr>
        <w:t>ن</w:t>
      </w:r>
      <w:r w:rsidRPr="00511394">
        <w:rPr>
          <w:rtl/>
        </w:rPr>
        <w:t xml:space="preserve"> </w:t>
      </w:r>
      <w:r w:rsidRPr="00511394">
        <w:rPr>
          <w:rFonts w:hint="cs"/>
          <w:rtl/>
        </w:rPr>
        <w:t>يهجرون</w:t>
      </w:r>
      <w:r w:rsidRPr="00511394">
        <w:rPr>
          <w:rtl/>
        </w:rPr>
        <w:t xml:space="preserve"> طفل</w:t>
      </w:r>
      <w:r w:rsidRPr="00511394">
        <w:rPr>
          <w:rFonts w:hint="cs"/>
          <w:rtl/>
        </w:rPr>
        <w:t>ا</w:t>
      </w:r>
      <w:r w:rsidRPr="00511394">
        <w:rPr>
          <w:rtl/>
        </w:rPr>
        <w:t xml:space="preserve"> صغير</w:t>
      </w:r>
      <w:r w:rsidRPr="00511394">
        <w:rPr>
          <w:rFonts w:hint="cs"/>
          <w:rtl/>
        </w:rPr>
        <w:t>ا</w:t>
      </w:r>
      <w:r w:rsidRPr="00511394">
        <w:rPr>
          <w:rtl/>
        </w:rPr>
        <w:t xml:space="preserve"> </w:t>
      </w:r>
      <w:r w:rsidRPr="00511394">
        <w:rPr>
          <w:rFonts w:hint="cs"/>
          <w:rtl/>
        </w:rPr>
        <w:t>غير</w:t>
      </w:r>
      <w:r w:rsidRPr="00511394">
        <w:rPr>
          <w:rtl/>
        </w:rPr>
        <w:t xml:space="preserve"> </w:t>
      </w:r>
      <w:r w:rsidRPr="00511394">
        <w:rPr>
          <w:rFonts w:hint="cs"/>
          <w:rtl/>
        </w:rPr>
        <w:t>قادر</w:t>
      </w:r>
      <w:r w:rsidRPr="00511394">
        <w:rPr>
          <w:rtl/>
        </w:rPr>
        <w:t xml:space="preserve"> على الاعتناء بنفسه </w:t>
      </w:r>
      <w:r w:rsidRPr="00511394">
        <w:rPr>
          <w:rFonts w:hint="cs"/>
          <w:rtl/>
        </w:rPr>
        <w:t>وي</w:t>
      </w:r>
      <w:r w:rsidRPr="00511394">
        <w:rPr>
          <w:rtl/>
        </w:rPr>
        <w:t>ترك</w:t>
      </w:r>
      <w:r w:rsidRPr="00511394">
        <w:rPr>
          <w:rFonts w:hint="cs"/>
          <w:rtl/>
        </w:rPr>
        <w:t>ونه</w:t>
      </w:r>
      <w:r w:rsidRPr="00511394">
        <w:rPr>
          <w:rtl/>
        </w:rPr>
        <w:t xml:space="preserve"> دون</w:t>
      </w:r>
      <w:r w:rsidRPr="00511394">
        <w:rPr>
          <w:rFonts w:hint="cs"/>
          <w:rtl/>
        </w:rPr>
        <w:t xml:space="preserve"> توفير</w:t>
      </w:r>
      <w:r w:rsidRPr="00511394">
        <w:rPr>
          <w:rtl/>
        </w:rPr>
        <w:t xml:space="preserve"> العناية الواجبة</w:t>
      </w:r>
      <w:r w:rsidRPr="00511394">
        <w:rPr>
          <w:rFonts w:hint="cs"/>
          <w:rtl/>
        </w:rPr>
        <w:t xml:space="preserve"> له</w:t>
      </w:r>
      <w:r w:rsidRPr="00511394">
        <w:rPr>
          <w:rtl/>
        </w:rPr>
        <w:t xml:space="preserve">، بقصد </w:t>
      </w:r>
      <w:r w:rsidRPr="00511394">
        <w:rPr>
          <w:rFonts w:hint="cs"/>
          <w:rtl/>
        </w:rPr>
        <w:t>ال</w:t>
      </w:r>
      <w:r w:rsidRPr="00511394">
        <w:rPr>
          <w:rtl/>
        </w:rPr>
        <w:t>تخل</w:t>
      </w:r>
      <w:r w:rsidRPr="00511394">
        <w:rPr>
          <w:rFonts w:hint="cs"/>
          <w:rtl/>
        </w:rPr>
        <w:t>ي</w:t>
      </w:r>
      <w:r w:rsidRPr="00511394">
        <w:rPr>
          <w:rtl/>
        </w:rPr>
        <w:t xml:space="preserve"> عنه</w:t>
      </w:r>
      <w:r w:rsidRPr="00511394">
        <w:rPr>
          <w:rFonts w:hint="cs"/>
          <w:rtl/>
        </w:rPr>
        <w:t>.</w:t>
      </w:r>
    </w:p>
    <w:p w:rsidR="00324C73" w:rsidRPr="00511394" w:rsidRDefault="00324C73" w:rsidP="00400840">
      <w:pPr>
        <w:pStyle w:val="SingleTxtGA"/>
        <w:rPr>
          <w:rtl/>
        </w:rPr>
      </w:pPr>
      <w:r w:rsidRPr="00511394">
        <w:rPr>
          <w:rtl/>
        </w:rPr>
        <w:t>113</w:t>
      </w:r>
      <w:r w:rsidR="00997013" w:rsidRPr="00511394">
        <w:rPr>
          <w:rFonts w:hint="cs"/>
          <w:rtl/>
        </w:rPr>
        <w:t>-</w:t>
      </w:r>
      <w:r w:rsidR="00997013" w:rsidRPr="00511394">
        <w:rPr>
          <w:rFonts w:hint="cs"/>
          <w:rtl/>
        </w:rPr>
        <w:tab/>
      </w:r>
      <w:r w:rsidRPr="00511394">
        <w:rPr>
          <w:rtl/>
        </w:rPr>
        <w:t>و</w:t>
      </w:r>
      <w:r w:rsidRPr="00511394">
        <w:rPr>
          <w:rFonts w:hint="cs"/>
          <w:rtl/>
        </w:rPr>
        <w:t xml:space="preserve">قد </w:t>
      </w:r>
      <w:r w:rsidRPr="00511394">
        <w:rPr>
          <w:rtl/>
        </w:rPr>
        <w:t xml:space="preserve">صدقت جمهورية ليتوانيا في 22 </w:t>
      </w:r>
      <w:r w:rsidRPr="00511394">
        <w:rPr>
          <w:rFonts w:hint="cs"/>
          <w:rtl/>
        </w:rPr>
        <w:t>نيسان/</w:t>
      </w:r>
      <w:r w:rsidRPr="00511394">
        <w:rPr>
          <w:rtl/>
        </w:rPr>
        <w:t xml:space="preserve">أبريل 2003 </w:t>
      </w:r>
      <w:r w:rsidRPr="00511394">
        <w:rPr>
          <w:rFonts w:hint="cs"/>
          <w:rtl/>
        </w:rPr>
        <w:t xml:space="preserve">على </w:t>
      </w:r>
      <w:r w:rsidRPr="00511394">
        <w:rPr>
          <w:rtl/>
        </w:rPr>
        <w:t xml:space="preserve">بروتوكول منع وقمع ومعاقبة الاتجار بالأشخاص، وبخاصة النساء والأطفال، المكمل لاتفاقية الأمم المتحدة لمكافحة الجريمة المنظمة عبر الوطنية، الذي اعتمد في </w:t>
      </w:r>
      <w:proofErr w:type="spellStart"/>
      <w:r w:rsidRPr="00511394">
        <w:rPr>
          <w:rtl/>
        </w:rPr>
        <w:t>باليرمو</w:t>
      </w:r>
      <w:proofErr w:type="spellEnd"/>
      <w:r w:rsidRPr="00511394">
        <w:rPr>
          <w:rtl/>
        </w:rPr>
        <w:t xml:space="preserve"> في 15 </w:t>
      </w:r>
      <w:r w:rsidRPr="00511394">
        <w:rPr>
          <w:rFonts w:hint="cs"/>
          <w:rtl/>
        </w:rPr>
        <w:t>تشرين الثاني/</w:t>
      </w:r>
      <w:r w:rsidRPr="00511394">
        <w:rPr>
          <w:rtl/>
        </w:rPr>
        <w:t xml:space="preserve">نوفمبر 2000 </w:t>
      </w:r>
      <w:r w:rsidR="00D8717F" w:rsidRPr="00D8717F">
        <w:rPr>
          <w:i/>
          <w:iCs/>
          <w:rtl/>
        </w:rPr>
        <w:t>(الجريدة الرسمية</w:t>
      </w:r>
      <w:r w:rsidRPr="00511394">
        <w:rPr>
          <w:rtl/>
        </w:rPr>
        <w:t xml:space="preserve"> رقم 49-2166، 2003).</w:t>
      </w:r>
    </w:p>
    <w:p w:rsidR="00324C73" w:rsidRPr="00511394" w:rsidRDefault="00324C73" w:rsidP="00E55C9E">
      <w:pPr>
        <w:pStyle w:val="SingleTxtGA"/>
        <w:rPr>
          <w:rtl/>
        </w:rPr>
      </w:pPr>
      <w:r w:rsidRPr="00511394">
        <w:rPr>
          <w:rtl/>
        </w:rPr>
        <w:t>114</w:t>
      </w:r>
      <w:r w:rsidR="00997013" w:rsidRPr="00511394">
        <w:rPr>
          <w:rFonts w:hint="cs"/>
          <w:rtl/>
        </w:rPr>
        <w:t>-</w:t>
      </w:r>
      <w:r w:rsidR="00997013" w:rsidRPr="00511394">
        <w:rPr>
          <w:rFonts w:hint="cs"/>
          <w:rtl/>
        </w:rPr>
        <w:tab/>
      </w:r>
      <w:r w:rsidRPr="00511394">
        <w:rPr>
          <w:rtl/>
        </w:rPr>
        <w:t xml:space="preserve">واستمر </w:t>
      </w:r>
      <w:r w:rsidRPr="00511394">
        <w:rPr>
          <w:rFonts w:hint="cs"/>
          <w:rtl/>
        </w:rPr>
        <w:t>ال</w:t>
      </w:r>
      <w:r w:rsidRPr="00511394">
        <w:rPr>
          <w:rtl/>
        </w:rPr>
        <w:t xml:space="preserve">برنامج </w:t>
      </w:r>
      <w:r w:rsidRPr="00511394">
        <w:rPr>
          <w:rFonts w:hint="cs"/>
          <w:rtl/>
        </w:rPr>
        <w:t>ال</w:t>
      </w:r>
      <w:r w:rsidRPr="00511394">
        <w:rPr>
          <w:rtl/>
        </w:rPr>
        <w:t xml:space="preserve">وطني </w:t>
      </w:r>
      <w:r w:rsidRPr="00511394">
        <w:rPr>
          <w:rFonts w:hint="cs"/>
          <w:rtl/>
        </w:rPr>
        <w:t>ل</w:t>
      </w:r>
      <w:r w:rsidRPr="00511394">
        <w:rPr>
          <w:rtl/>
        </w:rPr>
        <w:t xml:space="preserve">منع إساءة معاملة الأطفال </w:t>
      </w:r>
      <w:r w:rsidRPr="00511394">
        <w:rPr>
          <w:rFonts w:hint="cs"/>
          <w:rtl/>
        </w:rPr>
        <w:t>وتوفير</w:t>
      </w:r>
      <w:r w:rsidRPr="00511394">
        <w:rPr>
          <w:rtl/>
        </w:rPr>
        <w:t xml:space="preserve"> الدعم </w:t>
      </w:r>
      <w:r w:rsidRPr="00511394">
        <w:rPr>
          <w:rFonts w:hint="cs"/>
          <w:rtl/>
        </w:rPr>
        <w:t>لهم خلال</w:t>
      </w:r>
      <w:r w:rsidRPr="00511394">
        <w:rPr>
          <w:rtl/>
        </w:rPr>
        <w:t xml:space="preserve"> الفترة</w:t>
      </w:r>
      <w:r w:rsidR="00E55C9E">
        <w:rPr>
          <w:rFonts w:hint="cs"/>
          <w:rtl/>
        </w:rPr>
        <w:t> </w:t>
      </w:r>
      <w:r w:rsidRPr="00511394">
        <w:rPr>
          <w:rtl/>
        </w:rPr>
        <w:t xml:space="preserve">2011-2015 بموجب الأمر رقم </w:t>
      </w:r>
      <w:r w:rsidRPr="00511394">
        <w:t>A1-2</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في</w:t>
      </w:r>
      <w:r w:rsidRPr="00511394">
        <w:rPr>
          <w:rtl/>
        </w:rPr>
        <w:t xml:space="preserve"> 3 </w:t>
      </w:r>
      <w:r w:rsidRPr="00511394">
        <w:rPr>
          <w:rFonts w:hint="cs"/>
          <w:rtl/>
        </w:rPr>
        <w:t>كانون الثاني/</w:t>
      </w:r>
      <w:r w:rsidRPr="00511394">
        <w:rPr>
          <w:rtl/>
        </w:rPr>
        <w:t xml:space="preserve">يناير 2011 </w:t>
      </w:r>
      <w:r w:rsidR="00D8717F" w:rsidRPr="00D8717F">
        <w:rPr>
          <w:i/>
          <w:iCs/>
          <w:rtl/>
        </w:rPr>
        <w:t>(الجريدة الرسمية</w:t>
      </w:r>
      <w:r w:rsidRPr="00511394">
        <w:rPr>
          <w:rtl/>
        </w:rPr>
        <w:t xml:space="preserve"> رقم 2-81، 2011 )، </w:t>
      </w:r>
      <w:r w:rsidRPr="00511394">
        <w:rPr>
          <w:rFonts w:hint="cs"/>
          <w:rtl/>
        </w:rPr>
        <w:t xml:space="preserve">وهو يشمل </w:t>
      </w:r>
      <w:r w:rsidRPr="00511394">
        <w:rPr>
          <w:rtl/>
        </w:rPr>
        <w:t>عدد</w:t>
      </w:r>
      <w:r w:rsidRPr="00511394">
        <w:rPr>
          <w:rFonts w:hint="cs"/>
          <w:rtl/>
        </w:rPr>
        <w:t>ا</w:t>
      </w:r>
      <w:r w:rsidRPr="00511394">
        <w:rPr>
          <w:rtl/>
        </w:rPr>
        <w:t xml:space="preserve"> من التدابير الرامية إلى منع العنف ضد الأطفال، والتدخل، </w:t>
      </w:r>
      <w:r w:rsidRPr="00511394">
        <w:rPr>
          <w:rFonts w:hint="cs"/>
          <w:rtl/>
        </w:rPr>
        <w:t>ويتطرق</w:t>
      </w:r>
      <w:r w:rsidRPr="00511394">
        <w:rPr>
          <w:rtl/>
        </w:rPr>
        <w:t xml:space="preserve"> </w:t>
      </w:r>
      <w:r w:rsidRPr="00511394">
        <w:rPr>
          <w:rFonts w:hint="cs"/>
          <w:rtl/>
        </w:rPr>
        <w:t>ل</w:t>
      </w:r>
      <w:r w:rsidRPr="00511394">
        <w:rPr>
          <w:rtl/>
        </w:rPr>
        <w:t>جميع أنواع العنف</w:t>
      </w:r>
      <w:r w:rsidRPr="00511394">
        <w:rPr>
          <w:rFonts w:hint="cs"/>
          <w:rtl/>
        </w:rPr>
        <w:t xml:space="preserve"> </w:t>
      </w:r>
      <w:r w:rsidRPr="00511394">
        <w:rPr>
          <w:rtl/>
        </w:rPr>
        <w:t>وأشكال</w:t>
      </w:r>
      <w:r w:rsidRPr="00511394">
        <w:rPr>
          <w:rFonts w:hint="cs"/>
          <w:rtl/>
        </w:rPr>
        <w:t>ه</w:t>
      </w:r>
      <w:r w:rsidRPr="00511394">
        <w:rPr>
          <w:rtl/>
        </w:rPr>
        <w:t xml:space="preserve">، </w:t>
      </w:r>
      <w:r w:rsidRPr="00511394">
        <w:rPr>
          <w:rFonts w:hint="cs"/>
          <w:rtl/>
        </w:rPr>
        <w:t>و</w:t>
      </w:r>
      <w:r w:rsidR="001D494A">
        <w:rPr>
          <w:rFonts w:hint="cs"/>
          <w:rtl/>
        </w:rPr>
        <w:t>أيضاً</w:t>
      </w:r>
      <w:r w:rsidRPr="00511394">
        <w:rPr>
          <w:rtl/>
        </w:rPr>
        <w:t xml:space="preserve"> </w:t>
      </w:r>
      <w:r w:rsidRPr="00511394">
        <w:rPr>
          <w:rFonts w:hint="cs"/>
          <w:rtl/>
        </w:rPr>
        <w:t>ل</w:t>
      </w:r>
      <w:r w:rsidRPr="00511394">
        <w:rPr>
          <w:rtl/>
        </w:rPr>
        <w:t>تطوير الخدمات الم</w:t>
      </w:r>
      <w:r w:rsidRPr="00511394">
        <w:rPr>
          <w:rFonts w:hint="cs"/>
          <w:rtl/>
        </w:rPr>
        <w:t>جمع</w:t>
      </w:r>
      <w:r w:rsidRPr="00511394">
        <w:rPr>
          <w:rtl/>
        </w:rPr>
        <w:t xml:space="preserve">ة والمهارات المهنية، </w:t>
      </w:r>
      <w:r w:rsidRPr="00511394">
        <w:rPr>
          <w:rFonts w:hint="cs"/>
          <w:rtl/>
        </w:rPr>
        <w:t>وما إلى ذلك.</w:t>
      </w:r>
      <w:r w:rsidRPr="00511394">
        <w:rPr>
          <w:rtl/>
        </w:rPr>
        <w:t xml:space="preserve"> وتهدف هذه التدابير إلى تحسين نظام الحماية من </w:t>
      </w:r>
      <w:r w:rsidRPr="00511394">
        <w:rPr>
          <w:rFonts w:hint="cs"/>
          <w:rtl/>
        </w:rPr>
        <w:t xml:space="preserve">جميع أنواع </w:t>
      </w:r>
      <w:r w:rsidRPr="00511394">
        <w:rPr>
          <w:rtl/>
        </w:rPr>
        <w:t>العنف، بما في ذلك</w:t>
      </w:r>
      <w:r w:rsidRPr="00511394">
        <w:rPr>
          <w:rFonts w:hint="cs"/>
          <w:rtl/>
        </w:rPr>
        <w:t xml:space="preserve"> </w:t>
      </w:r>
      <w:r w:rsidRPr="00511394">
        <w:rPr>
          <w:rtl/>
        </w:rPr>
        <w:t>العنف</w:t>
      </w:r>
      <w:r w:rsidRPr="00511394">
        <w:rPr>
          <w:rFonts w:hint="cs"/>
          <w:rtl/>
        </w:rPr>
        <w:t xml:space="preserve"> الممارس ضد</w:t>
      </w:r>
      <w:r w:rsidRPr="00511394">
        <w:rPr>
          <w:rtl/>
        </w:rPr>
        <w:t xml:space="preserve"> الأطفال </w:t>
      </w:r>
      <w:r w:rsidRPr="00511394">
        <w:rPr>
          <w:rFonts w:hint="cs"/>
          <w:rtl/>
        </w:rPr>
        <w:t>ذوي الإعاقة</w:t>
      </w:r>
      <w:r w:rsidRPr="00511394">
        <w:rPr>
          <w:rtl/>
        </w:rPr>
        <w:t>.</w:t>
      </w:r>
    </w:p>
    <w:p w:rsidR="00324C73" w:rsidRPr="00511394" w:rsidRDefault="00E55C9E" w:rsidP="00BD7512">
      <w:pPr>
        <w:pStyle w:val="H1GA"/>
        <w:spacing w:before="120"/>
        <w:rPr>
          <w:rtl/>
        </w:rPr>
      </w:pPr>
      <w:r>
        <w:rPr>
          <w:rFonts w:hint="cs"/>
          <w:rtl/>
        </w:rPr>
        <w:lastRenderedPageBreak/>
        <w:tab/>
      </w:r>
      <w:r>
        <w:rPr>
          <w:rFonts w:hint="cs"/>
          <w:rtl/>
        </w:rPr>
        <w:tab/>
      </w:r>
      <w:r w:rsidR="00324C73" w:rsidRPr="00511394">
        <w:rPr>
          <w:rtl/>
        </w:rPr>
        <w:t>المادة 17</w:t>
      </w:r>
      <w:r>
        <w:rPr>
          <w:rFonts w:hint="cs"/>
          <w:rtl/>
        </w:rPr>
        <w:tab/>
      </w:r>
      <w:r>
        <w:rPr>
          <w:rtl/>
        </w:rPr>
        <w:br/>
      </w:r>
      <w:r w:rsidR="00324C73" w:rsidRPr="00511394">
        <w:rPr>
          <w:rtl/>
        </w:rPr>
        <w:t>حماية السلامة الشخصية</w:t>
      </w:r>
    </w:p>
    <w:p w:rsidR="00324C73" w:rsidRPr="00511394" w:rsidRDefault="00324C73" w:rsidP="00400840">
      <w:pPr>
        <w:pStyle w:val="SingleTxtGA"/>
        <w:rPr>
          <w:rtl/>
          <w:lang w:bidi="ar-MA"/>
        </w:rPr>
      </w:pPr>
      <w:r w:rsidRPr="00511394">
        <w:rPr>
          <w:rtl/>
          <w:lang w:bidi="ar-MA"/>
        </w:rPr>
        <w:t>115</w:t>
      </w:r>
      <w:r w:rsidR="00997013" w:rsidRPr="00511394">
        <w:rPr>
          <w:rFonts w:hint="cs"/>
          <w:rtl/>
          <w:lang w:bidi="ar-MA"/>
        </w:rPr>
        <w:t>-</w:t>
      </w:r>
      <w:r w:rsidR="00997013" w:rsidRPr="00511394">
        <w:rPr>
          <w:rFonts w:hint="cs"/>
          <w:rtl/>
          <w:lang w:bidi="ar-MA"/>
        </w:rPr>
        <w:tab/>
      </w:r>
      <w:r w:rsidRPr="00511394">
        <w:rPr>
          <w:rFonts w:hint="cs"/>
          <w:rtl/>
          <w:lang w:bidi="ar-MA"/>
        </w:rPr>
        <w:t xml:space="preserve">تكرس </w:t>
      </w:r>
      <w:r w:rsidRPr="00511394">
        <w:rPr>
          <w:rtl/>
          <w:lang w:bidi="ar-MA"/>
        </w:rPr>
        <w:t>قوانين جمهورية ليتوانيا حرمة الفرد، الذي لا يمكن إخضاعه للتجارب العلمية أو الطبية دون علمه وموافقته</w:t>
      </w:r>
      <w:r w:rsidRPr="00511394">
        <w:rPr>
          <w:rFonts w:hint="cs"/>
          <w:rtl/>
          <w:lang w:bidi="ar-MA"/>
        </w:rPr>
        <w:t xml:space="preserve">، </w:t>
      </w:r>
      <w:r w:rsidRPr="00511394">
        <w:rPr>
          <w:rtl/>
          <w:lang w:bidi="ar-MA"/>
        </w:rPr>
        <w:t xml:space="preserve">كما </w:t>
      </w:r>
      <w:r w:rsidRPr="00511394">
        <w:rPr>
          <w:rFonts w:hint="cs"/>
          <w:rtl/>
          <w:lang w:bidi="ar-MA"/>
        </w:rPr>
        <w:t>جاء</w:t>
      </w:r>
      <w:r w:rsidRPr="00511394">
        <w:rPr>
          <w:rtl/>
          <w:lang w:bidi="ar-MA"/>
        </w:rPr>
        <w:t xml:space="preserve"> في القسم الفرعي من التقرير </w:t>
      </w:r>
      <w:r w:rsidRPr="00511394">
        <w:rPr>
          <w:rFonts w:hint="cs"/>
          <w:rtl/>
          <w:lang w:bidi="ar-MA"/>
        </w:rPr>
        <w:t>بشأن</w:t>
      </w:r>
      <w:r w:rsidRPr="00511394">
        <w:rPr>
          <w:rtl/>
          <w:lang w:bidi="ar-MA"/>
        </w:rPr>
        <w:t xml:space="preserve"> المادة 15. وتطبق هذه الأحكام </w:t>
      </w:r>
      <w:r w:rsidRPr="00511394">
        <w:rPr>
          <w:rFonts w:hint="cs"/>
          <w:rtl/>
          <w:lang w:bidi="ar-MA"/>
        </w:rPr>
        <w:t xml:space="preserve">على </w:t>
      </w:r>
      <w:r w:rsidRPr="00511394">
        <w:rPr>
          <w:rtl/>
          <w:lang w:bidi="ar-MA"/>
        </w:rPr>
        <w:t>جميع الأشخاص على قدم المساواة، بما في ذلك</w:t>
      </w:r>
      <w:r w:rsidRPr="00511394">
        <w:rPr>
          <w:rFonts w:hint="cs"/>
          <w:rtl/>
          <w:lang w:bidi="ar-MA"/>
        </w:rPr>
        <w:t xml:space="preserve"> على</w:t>
      </w:r>
      <w:r w:rsidRPr="00511394">
        <w:rPr>
          <w:rtl/>
          <w:lang w:bidi="ar-MA"/>
        </w:rPr>
        <w:t xml:space="preserve"> </w:t>
      </w:r>
      <w:r w:rsidRPr="00511394">
        <w:rPr>
          <w:rFonts w:hint="cs"/>
          <w:rtl/>
          <w:lang w:bidi="ar-MA"/>
        </w:rPr>
        <w:t>الأشخاص ذوي الإعاقة</w:t>
      </w:r>
      <w:r w:rsidRPr="00511394">
        <w:rPr>
          <w:rtl/>
          <w:lang w:bidi="ar-MA"/>
        </w:rPr>
        <w:t>.</w:t>
      </w:r>
    </w:p>
    <w:p w:rsidR="00324C73" w:rsidRPr="00511394" w:rsidRDefault="00324C73" w:rsidP="00400840">
      <w:pPr>
        <w:pStyle w:val="SingleTxtGA"/>
        <w:rPr>
          <w:rtl/>
        </w:rPr>
      </w:pPr>
      <w:r w:rsidRPr="00511394">
        <w:rPr>
          <w:rtl/>
        </w:rPr>
        <w:t>116</w:t>
      </w:r>
      <w:r w:rsidR="00997013" w:rsidRPr="00511394">
        <w:rPr>
          <w:rFonts w:hint="cs"/>
          <w:rtl/>
        </w:rPr>
        <w:t>-</w:t>
      </w:r>
      <w:r w:rsidR="00997013" w:rsidRPr="00511394">
        <w:rPr>
          <w:rFonts w:hint="cs"/>
          <w:rtl/>
        </w:rPr>
        <w:tab/>
      </w:r>
      <w:r w:rsidRPr="00511394">
        <w:rPr>
          <w:rFonts w:hint="cs"/>
          <w:rtl/>
        </w:rPr>
        <w:t>وي</w:t>
      </w:r>
      <w:r w:rsidRPr="00511394">
        <w:rPr>
          <w:rtl/>
        </w:rPr>
        <w:t xml:space="preserve">نص قانون جمهورية ليتوانيا </w:t>
      </w:r>
      <w:r w:rsidRPr="00511394">
        <w:rPr>
          <w:rFonts w:hint="cs"/>
          <w:rtl/>
        </w:rPr>
        <w:t>بشأن</w:t>
      </w:r>
      <w:r w:rsidRPr="00511394">
        <w:rPr>
          <w:rtl/>
        </w:rPr>
        <w:t xml:space="preserve"> حقوق المرضى والتعويض </w:t>
      </w:r>
      <w:r w:rsidRPr="00511394">
        <w:rPr>
          <w:rFonts w:hint="cs"/>
          <w:rtl/>
        </w:rPr>
        <w:t>ع</w:t>
      </w:r>
      <w:r w:rsidRPr="00511394">
        <w:rPr>
          <w:rtl/>
        </w:rPr>
        <w:t xml:space="preserve">ن الأضرار التي </w:t>
      </w:r>
      <w:r w:rsidRPr="00511394">
        <w:rPr>
          <w:rFonts w:hint="cs"/>
          <w:rtl/>
        </w:rPr>
        <w:t>ت</w:t>
      </w:r>
      <w:r w:rsidRPr="00511394">
        <w:rPr>
          <w:rtl/>
        </w:rPr>
        <w:t>لحق بصح</w:t>
      </w:r>
      <w:r w:rsidRPr="00511394">
        <w:rPr>
          <w:rFonts w:hint="cs"/>
          <w:rtl/>
        </w:rPr>
        <w:t>تهم</w:t>
      </w:r>
      <w:r w:rsidRPr="00511394">
        <w:rPr>
          <w:rtl/>
        </w:rPr>
        <w:t xml:space="preserve"> </w:t>
      </w:r>
      <w:r w:rsidR="00D8717F" w:rsidRPr="00D8717F">
        <w:rPr>
          <w:i/>
          <w:iCs/>
          <w:rtl/>
        </w:rPr>
        <w:t>(الجريدة الرسمية</w:t>
      </w:r>
      <w:r w:rsidRPr="00511394">
        <w:rPr>
          <w:rtl/>
        </w:rPr>
        <w:t xml:space="preserve"> رقم 102-2317، 1996؛ رقم 145 6425، 2009) على </w:t>
      </w:r>
      <w:r w:rsidRPr="00511394">
        <w:rPr>
          <w:rFonts w:hint="cs"/>
          <w:rtl/>
        </w:rPr>
        <w:t>حق</w:t>
      </w:r>
      <w:r w:rsidRPr="00511394">
        <w:rPr>
          <w:rtl/>
        </w:rPr>
        <w:t xml:space="preserve"> </w:t>
      </w:r>
      <w:r w:rsidRPr="00511394">
        <w:rPr>
          <w:rFonts w:hint="cs"/>
          <w:rtl/>
        </w:rPr>
        <w:t>ال</w:t>
      </w:r>
      <w:r w:rsidRPr="00511394">
        <w:rPr>
          <w:rtl/>
        </w:rPr>
        <w:t>مريض</w:t>
      </w:r>
      <w:r w:rsidRPr="00511394">
        <w:rPr>
          <w:rFonts w:hint="cs"/>
          <w:rtl/>
        </w:rPr>
        <w:t xml:space="preserve"> في</w:t>
      </w:r>
      <w:r w:rsidRPr="00511394">
        <w:rPr>
          <w:rtl/>
        </w:rPr>
        <w:t xml:space="preserve"> أن ي</w:t>
      </w:r>
      <w:r w:rsidRPr="00511394">
        <w:rPr>
          <w:rFonts w:hint="cs"/>
          <w:rtl/>
        </w:rPr>
        <w:t>ُ</w:t>
      </w:r>
      <w:r w:rsidRPr="00511394">
        <w:rPr>
          <w:rtl/>
        </w:rPr>
        <w:t>نظر</w:t>
      </w:r>
      <w:r w:rsidRPr="00511394">
        <w:rPr>
          <w:rFonts w:hint="cs"/>
          <w:rtl/>
        </w:rPr>
        <w:t xml:space="preserve"> </w:t>
      </w:r>
      <w:r w:rsidRPr="00511394">
        <w:rPr>
          <w:rtl/>
        </w:rPr>
        <w:t xml:space="preserve">باحترام </w:t>
      </w:r>
      <w:r w:rsidRPr="00511394">
        <w:rPr>
          <w:rFonts w:hint="cs"/>
          <w:rtl/>
        </w:rPr>
        <w:t xml:space="preserve">لما يخصه من </w:t>
      </w:r>
      <w:r w:rsidRPr="00511394">
        <w:rPr>
          <w:rtl/>
        </w:rPr>
        <w:t xml:space="preserve">تشخيص وعلاج ورعاية تمريضية؛ </w:t>
      </w:r>
      <w:r w:rsidRPr="00511394">
        <w:rPr>
          <w:rFonts w:hint="cs"/>
          <w:rtl/>
        </w:rPr>
        <w:t>وعلى أن</w:t>
      </w:r>
      <w:r w:rsidRPr="00511394">
        <w:rPr>
          <w:rtl/>
        </w:rPr>
        <w:t xml:space="preserve"> توفر </w:t>
      </w:r>
      <w:r w:rsidRPr="00511394">
        <w:rPr>
          <w:rFonts w:hint="cs"/>
          <w:rtl/>
        </w:rPr>
        <w:t>ل</w:t>
      </w:r>
      <w:r w:rsidRPr="00511394">
        <w:rPr>
          <w:rtl/>
        </w:rPr>
        <w:t xml:space="preserve">لمريض وسائل </w:t>
      </w:r>
      <w:r w:rsidRPr="00511394">
        <w:rPr>
          <w:rFonts w:hint="cs"/>
          <w:rtl/>
        </w:rPr>
        <w:t>ت</w:t>
      </w:r>
      <w:r w:rsidRPr="00511394">
        <w:rPr>
          <w:rtl/>
        </w:rPr>
        <w:t xml:space="preserve">خدير سليمة علميا، </w:t>
      </w:r>
      <w:r w:rsidRPr="00511394">
        <w:rPr>
          <w:rFonts w:hint="cs"/>
          <w:rtl/>
        </w:rPr>
        <w:t>مما ي</w:t>
      </w:r>
      <w:r w:rsidRPr="00511394">
        <w:rPr>
          <w:rtl/>
        </w:rPr>
        <w:t>منع المعاناة الناجمة عن اضطرابات</w:t>
      </w:r>
      <w:r w:rsidRPr="00511394">
        <w:rPr>
          <w:rFonts w:hint="cs"/>
          <w:rtl/>
        </w:rPr>
        <w:t>ه</w:t>
      </w:r>
      <w:r w:rsidRPr="00511394">
        <w:rPr>
          <w:rtl/>
        </w:rPr>
        <w:t xml:space="preserve"> الصحية، </w:t>
      </w:r>
      <w:r w:rsidRPr="00511394">
        <w:rPr>
          <w:rFonts w:hint="cs"/>
          <w:rtl/>
        </w:rPr>
        <w:t>وعلى حق</w:t>
      </w:r>
      <w:r w:rsidRPr="00511394">
        <w:rPr>
          <w:rtl/>
        </w:rPr>
        <w:t xml:space="preserve"> المريض في </w:t>
      </w:r>
      <w:r w:rsidRPr="00511394">
        <w:rPr>
          <w:rFonts w:hint="cs"/>
          <w:rtl/>
        </w:rPr>
        <w:t>العناية</w:t>
      </w:r>
      <w:r w:rsidRPr="00511394">
        <w:rPr>
          <w:rtl/>
        </w:rPr>
        <w:t xml:space="preserve"> به و</w:t>
      </w:r>
      <w:r w:rsidRPr="00511394">
        <w:rPr>
          <w:rFonts w:hint="cs"/>
          <w:rtl/>
        </w:rPr>
        <w:t xml:space="preserve">في </w:t>
      </w:r>
      <w:r w:rsidRPr="00511394">
        <w:rPr>
          <w:rtl/>
        </w:rPr>
        <w:t xml:space="preserve">الموت بكرامة. وينص القانون المذكور </w:t>
      </w:r>
      <w:r w:rsidR="001D494A">
        <w:rPr>
          <w:rtl/>
        </w:rPr>
        <w:t>أيضاً</w:t>
      </w:r>
      <w:r w:rsidRPr="00511394">
        <w:rPr>
          <w:rtl/>
        </w:rPr>
        <w:t xml:space="preserve"> </w:t>
      </w:r>
      <w:r w:rsidRPr="00511394">
        <w:rPr>
          <w:rFonts w:hint="cs"/>
          <w:rtl/>
        </w:rPr>
        <w:t>على عدم إمكانية مشاركة</w:t>
      </w:r>
      <w:r w:rsidRPr="00511394">
        <w:rPr>
          <w:rtl/>
        </w:rPr>
        <w:t xml:space="preserve"> المريض في البحوث الطبية </w:t>
      </w:r>
      <w:r w:rsidRPr="00511394">
        <w:rPr>
          <w:rFonts w:hint="cs"/>
          <w:rtl/>
        </w:rPr>
        <w:t>البيولوجية</w:t>
      </w:r>
      <w:r w:rsidRPr="00511394">
        <w:rPr>
          <w:rtl/>
        </w:rPr>
        <w:t xml:space="preserve"> دون موافق</w:t>
      </w:r>
      <w:r w:rsidRPr="00511394">
        <w:rPr>
          <w:rFonts w:hint="cs"/>
          <w:rtl/>
        </w:rPr>
        <w:t>ته</w:t>
      </w:r>
      <w:r w:rsidRPr="00511394">
        <w:rPr>
          <w:rtl/>
        </w:rPr>
        <w:t xml:space="preserve"> </w:t>
      </w:r>
      <w:r w:rsidRPr="00511394">
        <w:rPr>
          <w:rFonts w:hint="cs"/>
          <w:rtl/>
        </w:rPr>
        <w:t>المكتوبة</w:t>
      </w:r>
      <w:r w:rsidRPr="00511394">
        <w:rPr>
          <w:rtl/>
        </w:rPr>
        <w:t xml:space="preserve">. ويجب أن </w:t>
      </w:r>
      <w:r w:rsidRPr="00511394">
        <w:rPr>
          <w:rFonts w:hint="cs"/>
          <w:rtl/>
        </w:rPr>
        <w:t>تسترشد</w:t>
      </w:r>
      <w:r w:rsidRPr="00511394">
        <w:rPr>
          <w:rtl/>
        </w:rPr>
        <w:t xml:space="preserve"> مشاركة المريض في البحوث الطبية </w:t>
      </w:r>
      <w:r w:rsidRPr="00511394">
        <w:rPr>
          <w:rFonts w:hint="cs"/>
          <w:rtl/>
        </w:rPr>
        <w:t>البيولوجية وفي تدريبات</w:t>
      </w:r>
      <w:r w:rsidRPr="00511394">
        <w:rPr>
          <w:rtl/>
        </w:rPr>
        <w:t xml:space="preserve"> المهنيين الطبيين </w:t>
      </w:r>
      <w:r w:rsidRPr="00511394">
        <w:rPr>
          <w:rFonts w:hint="cs"/>
          <w:rtl/>
        </w:rPr>
        <w:t>بمبدأ أسبقية</w:t>
      </w:r>
      <w:r w:rsidRPr="00511394">
        <w:rPr>
          <w:rtl/>
        </w:rPr>
        <w:t xml:space="preserve"> مصالح المريض ورفاه</w:t>
      </w:r>
      <w:r w:rsidRPr="00511394">
        <w:rPr>
          <w:rFonts w:hint="cs"/>
          <w:rtl/>
        </w:rPr>
        <w:t>ه</w:t>
      </w:r>
      <w:r w:rsidRPr="00511394">
        <w:rPr>
          <w:rtl/>
        </w:rPr>
        <w:t xml:space="preserve"> </w:t>
      </w:r>
      <w:r w:rsidRPr="00511394">
        <w:rPr>
          <w:rFonts w:hint="cs"/>
          <w:rtl/>
        </w:rPr>
        <w:t>على</w:t>
      </w:r>
      <w:r w:rsidRPr="00511394">
        <w:rPr>
          <w:rtl/>
        </w:rPr>
        <w:t xml:space="preserve"> </w:t>
      </w:r>
      <w:r w:rsidRPr="00511394">
        <w:rPr>
          <w:rFonts w:hint="cs"/>
          <w:rtl/>
        </w:rPr>
        <w:t>ال</w:t>
      </w:r>
      <w:r w:rsidRPr="00511394">
        <w:rPr>
          <w:rtl/>
        </w:rPr>
        <w:t>مصلحة الأكاديمية.</w:t>
      </w:r>
    </w:p>
    <w:p w:rsidR="00324C73" w:rsidRPr="00511394" w:rsidRDefault="00324C73" w:rsidP="00A4285A">
      <w:pPr>
        <w:pStyle w:val="SingleTxtGA"/>
        <w:rPr>
          <w:rtl/>
        </w:rPr>
      </w:pPr>
      <w:r w:rsidRPr="00511394">
        <w:rPr>
          <w:rtl/>
        </w:rPr>
        <w:t>117</w:t>
      </w:r>
      <w:r w:rsidR="00997013" w:rsidRPr="00511394">
        <w:rPr>
          <w:rFonts w:hint="cs"/>
          <w:rtl/>
        </w:rPr>
        <w:t>-</w:t>
      </w:r>
      <w:r w:rsidR="00997013" w:rsidRPr="00511394">
        <w:rPr>
          <w:rFonts w:hint="cs"/>
          <w:rtl/>
        </w:rPr>
        <w:tab/>
      </w:r>
      <w:r w:rsidRPr="00511394">
        <w:rPr>
          <w:rFonts w:hint="cs"/>
          <w:rtl/>
        </w:rPr>
        <w:t>و</w:t>
      </w:r>
      <w:r w:rsidRPr="00511394">
        <w:rPr>
          <w:rtl/>
        </w:rPr>
        <w:t xml:space="preserve">يجب </w:t>
      </w:r>
      <w:r w:rsidRPr="00511394">
        <w:rPr>
          <w:rFonts w:hint="cs"/>
          <w:rtl/>
        </w:rPr>
        <w:t>أن تقدم</w:t>
      </w:r>
      <w:r w:rsidRPr="00511394">
        <w:rPr>
          <w:rtl/>
        </w:rPr>
        <w:t xml:space="preserve"> مرافق الرعاية الصحية الت</w:t>
      </w:r>
      <w:r w:rsidRPr="00511394">
        <w:rPr>
          <w:rFonts w:hint="cs"/>
          <w:rtl/>
        </w:rPr>
        <w:t>ي توفر الت</w:t>
      </w:r>
      <w:r w:rsidRPr="00511394">
        <w:rPr>
          <w:rtl/>
        </w:rPr>
        <w:t xml:space="preserve">دريب </w:t>
      </w:r>
      <w:r w:rsidRPr="00511394">
        <w:rPr>
          <w:rFonts w:hint="cs"/>
          <w:rtl/>
        </w:rPr>
        <w:t>ل</w:t>
      </w:r>
      <w:r w:rsidRPr="00511394">
        <w:rPr>
          <w:rtl/>
        </w:rPr>
        <w:t>لعاملين في</w:t>
      </w:r>
      <w:r w:rsidRPr="00511394">
        <w:rPr>
          <w:rFonts w:hint="cs"/>
          <w:rtl/>
        </w:rPr>
        <w:t xml:space="preserve"> مجال</w:t>
      </w:r>
      <w:r w:rsidRPr="00511394">
        <w:rPr>
          <w:rtl/>
        </w:rPr>
        <w:t xml:space="preserve"> الرعاية الصحية للمريض معلومات عن اللوائح الداخلية و</w:t>
      </w:r>
      <w:r w:rsidRPr="00511394">
        <w:rPr>
          <w:rFonts w:hint="cs"/>
          <w:rtl/>
        </w:rPr>
        <w:t>عن إجراءات ا</w:t>
      </w:r>
      <w:r w:rsidRPr="00511394">
        <w:rPr>
          <w:rtl/>
        </w:rPr>
        <w:t xml:space="preserve">لمنشأة </w:t>
      </w:r>
      <w:r w:rsidRPr="00511394">
        <w:rPr>
          <w:rFonts w:hint="cs"/>
          <w:rtl/>
        </w:rPr>
        <w:t>ويؤكد ا</w:t>
      </w:r>
      <w:r w:rsidRPr="00511394">
        <w:rPr>
          <w:rtl/>
        </w:rPr>
        <w:t>لمريض</w:t>
      </w:r>
      <w:r w:rsidRPr="00511394">
        <w:rPr>
          <w:rFonts w:hint="cs"/>
          <w:rtl/>
        </w:rPr>
        <w:t xml:space="preserve"> أنها قدمت له من خلال</w:t>
      </w:r>
      <w:r w:rsidRPr="00511394">
        <w:rPr>
          <w:rtl/>
        </w:rPr>
        <w:t xml:space="preserve"> التوقيع. </w:t>
      </w:r>
      <w:r w:rsidRPr="00511394">
        <w:rPr>
          <w:rFonts w:hint="cs"/>
          <w:rtl/>
        </w:rPr>
        <w:t>وتبرز تلك</w:t>
      </w:r>
      <w:r w:rsidRPr="00511394">
        <w:rPr>
          <w:rtl/>
        </w:rPr>
        <w:t xml:space="preserve"> القواعد </w:t>
      </w:r>
      <w:r w:rsidRPr="00511394">
        <w:rPr>
          <w:rFonts w:hint="cs"/>
          <w:rtl/>
        </w:rPr>
        <w:t>كو</w:t>
      </w:r>
      <w:r w:rsidRPr="00511394">
        <w:rPr>
          <w:rtl/>
        </w:rPr>
        <w:t>ن المريض س</w:t>
      </w:r>
      <w:r w:rsidRPr="00511394">
        <w:rPr>
          <w:rFonts w:hint="cs"/>
          <w:rtl/>
        </w:rPr>
        <w:t>ي</w:t>
      </w:r>
      <w:r w:rsidRPr="00511394">
        <w:rPr>
          <w:rtl/>
        </w:rPr>
        <w:t xml:space="preserve">شارك في عملية التدريب الطبي. </w:t>
      </w:r>
      <w:r w:rsidRPr="00511394">
        <w:rPr>
          <w:rFonts w:hint="cs"/>
          <w:rtl/>
        </w:rPr>
        <w:t>و</w:t>
      </w:r>
      <w:r w:rsidRPr="00511394">
        <w:rPr>
          <w:rtl/>
        </w:rPr>
        <w:t xml:space="preserve">يعتبر المريض الذي وقع </w:t>
      </w:r>
      <w:r w:rsidRPr="00511394">
        <w:rPr>
          <w:rFonts w:hint="cs"/>
          <w:rtl/>
        </w:rPr>
        <w:t>بموجب</w:t>
      </w:r>
      <w:r w:rsidRPr="00511394">
        <w:rPr>
          <w:rtl/>
        </w:rPr>
        <w:t xml:space="preserve"> لوائح منشأة الرعاية الصحية </w:t>
      </w:r>
      <w:r w:rsidRPr="00511394">
        <w:rPr>
          <w:rFonts w:hint="cs"/>
          <w:rtl/>
        </w:rPr>
        <w:t xml:space="preserve">التي </w:t>
      </w:r>
      <w:r w:rsidRPr="00511394">
        <w:rPr>
          <w:rtl/>
        </w:rPr>
        <w:t xml:space="preserve">توفر التدريب للعاملين في </w:t>
      </w:r>
      <w:r w:rsidRPr="00511394">
        <w:rPr>
          <w:rFonts w:hint="cs"/>
          <w:rtl/>
        </w:rPr>
        <w:t xml:space="preserve">مجال </w:t>
      </w:r>
      <w:r w:rsidRPr="00511394">
        <w:rPr>
          <w:rtl/>
        </w:rPr>
        <w:t xml:space="preserve">الرعاية الصحية </w:t>
      </w:r>
      <w:r w:rsidRPr="00511394">
        <w:rPr>
          <w:rFonts w:hint="cs"/>
          <w:rtl/>
        </w:rPr>
        <w:t>على أنه أ</w:t>
      </w:r>
      <w:r w:rsidRPr="00511394">
        <w:rPr>
          <w:rtl/>
        </w:rPr>
        <w:t>عط</w:t>
      </w:r>
      <w:r w:rsidRPr="00511394">
        <w:rPr>
          <w:rFonts w:hint="cs"/>
          <w:rtl/>
        </w:rPr>
        <w:t>ى</w:t>
      </w:r>
      <w:r w:rsidRPr="00511394">
        <w:rPr>
          <w:rtl/>
        </w:rPr>
        <w:t xml:space="preserve"> موافقته على </w:t>
      </w:r>
      <w:r w:rsidRPr="00511394">
        <w:rPr>
          <w:rFonts w:hint="cs"/>
          <w:rtl/>
        </w:rPr>
        <w:t>المشاركة</w:t>
      </w:r>
      <w:r w:rsidRPr="00511394">
        <w:rPr>
          <w:rtl/>
        </w:rPr>
        <w:t xml:space="preserve"> في عملية التدريب. ويجب </w:t>
      </w:r>
      <w:r w:rsidRPr="00511394">
        <w:rPr>
          <w:rFonts w:hint="cs"/>
          <w:rtl/>
        </w:rPr>
        <w:t xml:space="preserve">على </w:t>
      </w:r>
      <w:r w:rsidRPr="00511394">
        <w:rPr>
          <w:rtl/>
        </w:rPr>
        <w:t>المريض الذي ل</w:t>
      </w:r>
      <w:r w:rsidRPr="00511394">
        <w:rPr>
          <w:rFonts w:hint="cs"/>
          <w:rtl/>
        </w:rPr>
        <w:t>م</w:t>
      </w:r>
      <w:r w:rsidRPr="00511394">
        <w:rPr>
          <w:rtl/>
        </w:rPr>
        <w:t xml:space="preserve"> </w:t>
      </w:r>
      <w:r w:rsidRPr="00511394">
        <w:rPr>
          <w:rFonts w:hint="cs"/>
          <w:rtl/>
        </w:rPr>
        <w:t>ي</w:t>
      </w:r>
      <w:r w:rsidRPr="00511394">
        <w:rPr>
          <w:rtl/>
        </w:rPr>
        <w:t xml:space="preserve">وافق على </w:t>
      </w:r>
      <w:r w:rsidRPr="00511394">
        <w:rPr>
          <w:rFonts w:hint="cs"/>
          <w:rtl/>
        </w:rPr>
        <w:t>المشاركة</w:t>
      </w:r>
      <w:r w:rsidRPr="00511394">
        <w:rPr>
          <w:rtl/>
        </w:rPr>
        <w:t xml:space="preserve"> في عملية التدريب أو </w:t>
      </w:r>
      <w:r w:rsidRPr="00511394">
        <w:rPr>
          <w:rFonts w:hint="cs"/>
          <w:rtl/>
        </w:rPr>
        <w:t>في</w:t>
      </w:r>
      <w:r w:rsidRPr="00511394">
        <w:rPr>
          <w:rtl/>
        </w:rPr>
        <w:t xml:space="preserve"> المعلومات </w:t>
      </w:r>
      <w:r w:rsidRPr="00511394">
        <w:rPr>
          <w:rFonts w:hint="cs"/>
          <w:rtl/>
        </w:rPr>
        <w:t>التي ت</w:t>
      </w:r>
      <w:r w:rsidRPr="00511394">
        <w:rPr>
          <w:rtl/>
        </w:rPr>
        <w:t xml:space="preserve">ستخدم للأغراض العلمية والتعليمية، أن </w:t>
      </w:r>
      <w:r w:rsidRPr="00511394">
        <w:rPr>
          <w:rFonts w:hint="cs"/>
          <w:rtl/>
        </w:rPr>
        <w:t>يؤكد</w:t>
      </w:r>
      <w:r w:rsidRPr="00511394">
        <w:rPr>
          <w:rtl/>
        </w:rPr>
        <w:t xml:space="preserve"> ذلك </w:t>
      </w:r>
      <w:r w:rsidRPr="00511394">
        <w:rPr>
          <w:rFonts w:hint="cs"/>
          <w:rtl/>
        </w:rPr>
        <w:t>كتابة</w:t>
      </w:r>
      <w:r w:rsidRPr="00511394">
        <w:rPr>
          <w:rtl/>
        </w:rPr>
        <w:t xml:space="preserve">. </w:t>
      </w:r>
      <w:r w:rsidRPr="00511394">
        <w:rPr>
          <w:rFonts w:hint="cs"/>
          <w:rtl/>
        </w:rPr>
        <w:t>و</w:t>
      </w:r>
      <w:r w:rsidRPr="00511394">
        <w:rPr>
          <w:rtl/>
        </w:rPr>
        <w:t xml:space="preserve">يجب أن </w:t>
      </w:r>
      <w:r w:rsidRPr="00511394">
        <w:rPr>
          <w:rFonts w:hint="cs"/>
          <w:rtl/>
        </w:rPr>
        <w:t>يحتفظ</w:t>
      </w:r>
      <w:r w:rsidRPr="00511394">
        <w:rPr>
          <w:rtl/>
        </w:rPr>
        <w:t xml:space="preserve"> </w:t>
      </w:r>
      <w:r w:rsidR="00A4285A">
        <w:rPr>
          <w:rFonts w:hint="cs"/>
          <w:rtl/>
        </w:rPr>
        <w:t xml:space="preserve">بالبيان </w:t>
      </w:r>
      <w:r w:rsidRPr="00511394">
        <w:rPr>
          <w:rtl/>
        </w:rPr>
        <w:t>المكتوب للمريض في ملف</w:t>
      </w:r>
      <w:r w:rsidRPr="00511394">
        <w:rPr>
          <w:rFonts w:hint="cs"/>
          <w:rtl/>
        </w:rPr>
        <w:t>ه</w:t>
      </w:r>
      <w:r w:rsidRPr="00511394">
        <w:rPr>
          <w:rtl/>
        </w:rPr>
        <w:t xml:space="preserve"> الطبي. </w:t>
      </w:r>
      <w:r w:rsidRPr="00511394">
        <w:rPr>
          <w:rFonts w:hint="cs"/>
          <w:rtl/>
        </w:rPr>
        <w:t>و</w:t>
      </w:r>
      <w:r w:rsidRPr="00511394">
        <w:rPr>
          <w:rtl/>
        </w:rPr>
        <w:t>لا</w:t>
      </w:r>
      <w:r w:rsidR="00E55C9E">
        <w:rPr>
          <w:rFonts w:hint="cs"/>
          <w:rtl/>
        </w:rPr>
        <w:t> </w:t>
      </w:r>
      <w:r w:rsidRPr="00511394">
        <w:rPr>
          <w:rtl/>
        </w:rPr>
        <w:t>يجوز انتهاك خصوصي</w:t>
      </w:r>
      <w:r w:rsidRPr="00511394">
        <w:rPr>
          <w:rFonts w:hint="cs"/>
          <w:rtl/>
        </w:rPr>
        <w:t xml:space="preserve">ته </w:t>
      </w:r>
      <w:r w:rsidRPr="00511394">
        <w:rPr>
          <w:rtl/>
        </w:rPr>
        <w:t>باستخدام المعلومات للأغراض العلمية والتعليمية.</w:t>
      </w:r>
    </w:p>
    <w:p w:rsidR="00324C73" w:rsidRPr="00511394" w:rsidRDefault="00324C73" w:rsidP="00400840">
      <w:pPr>
        <w:pStyle w:val="SingleTxtGA"/>
        <w:rPr>
          <w:rtl/>
        </w:rPr>
      </w:pPr>
      <w:r w:rsidRPr="00511394">
        <w:rPr>
          <w:rtl/>
        </w:rPr>
        <w:t>118</w:t>
      </w:r>
      <w:r w:rsidR="00997013" w:rsidRPr="00511394">
        <w:rPr>
          <w:rFonts w:hint="cs"/>
          <w:rtl/>
        </w:rPr>
        <w:t>-</w:t>
      </w:r>
      <w:r w:rsidR="00997013" w:rsidRPr="00511394">
        <w:rPr>
          <w:rFonts w:hint="cs"/>
          <w:rtl/>
        </w:rPr>
        <w:tab/>
      </w:r>
      <w:r w:rsidRPr="00511394">
        <w:rPr>
          <w:rFonts w:hint="cs"/>
          <w:rtl/>
        </w:rPr>
        <w:t>و</w:t>
      </w:r>
      <w:r w:rsidRPr="00511394">
        <w:rPr>
          <w:rtl/>
        </w:rPr>
        <w:t xml:space="preserve">تنص المادة 10 من قانون جمهورية ليتوانيا </w:t>
      </w:r>
      <w:r w:rsidRPr="00511394">
        <w:rPr>
          <w:rFonts w:hint="cs"/>
          <w:rtl/>
        </w:rPr>
        <w:t>ل</w:t>
      </w:r>
      <w:r w:rsidRPr="00511394">
        <w:rPr>
          <w:rtl/>
        </w:rPr>
        <w:t>لعناية بالصحة العقلية</w:t>
      </w:r>
      <w:r w:rsidRPr="00511394">
        <w:rPr>
          <w:rFonts w:hint="cs"/>
          <w:rtl/>
        </w:rPr>
        <w:t xml:space="preserve"> على</w:t>
      </w:r>
      <w:r w:rsidRPr="00511394">
        <w:rPr>
          <w:rtl/>
        </w:rPr>
        <w:t xml:space="preserve"> أن</w:t>
      </w:r>
      <w:r w:rsidRPr="00511394">
        <w:rPr>
          <w:rFonts w:hint="cs"/>
          <w:rtl/>
        </w:rPr>
        <w:t>ه يحق</w:t>
      </w:r>
      <w:r w:rsidRPr="00511394">
        <w:rPr>
          <w:rtl/>
        </w:rPr>
        <w:t xml:space="preserve"> </w:t>
      </w:r>
      <w:r w:rsidRPr="00511394">
        <w:rPr>
          <w:rFonts w:hint="cs"/>
          <w:rtl/>
        </w:rPr>
        <w:t>ل</w:t>
      </w:r>
      <w:r w:rsidRPr="00511394">
        <w:rPr>
          <w:rtl/>
        </w:rPr>
        <w:t xml:space="preserve">لمريض </w:t>
      </w:r>
      <w:r w:rsidRPr="00511394">
        <w:rPr>
          <w:rFonts w:hint="cs"/>
          <w:rtl/>
        </w:rPr>
        <w:t>أن ي</w:t>
      </w:r>
      <w:r w:rsidRPr="00511394">
        <w:rPr>
          <w:rtl/>
        </w:rPr>
        <w:t xml:space="preserve">ختار أو يرفض </w:t>
      </w:r>
      <w:r w:rsidRPr="00511394">
        <w:rPr>
          <w:rFonts w:hint="cs"/>
          <w:rtl/>
        </w:rPr>
        <w:t>ال</w:t>
      </w:r>
      <w:r w:rsidRPr="00511394">
        <w:rPr>
          <w:rtl/>
        </w:rPr>
        <w:t xml:space="preserve">طبيب </w:t>
      </w:r>
      <w:r w:rsidRPr="00511394">
        <w:rPr>
          <w:rFonts w:hint="cs"/>
          <w:rtl/>
        </w:rPr>
        <w:t>ال</w:t>
      </w:r>
      <w:r w:rsidRPr="00511394">
        <w:rPr>
          <w:rtl/>
        </w:rPr>
        <w:t xml:space="preserve">نفساني، </w:t>
      </w:r>
      <w:r w:rsidRPr="00511394">
        <w:rPr>
          <w:rFonts w:hint="cs"/>
          <w:rtl/>
        </w:rPr>
        <w:t xml:space="preserve">ومنشأة الصحة </w:t>
      </w:r>
      <w:r w:rsidRPr="00511394">
        <w:rPr>
          <w:rtl/>
        </w:rPr>
        <w:t>العقلية ونوع الرعاية الصحية ونطاق</w:t>
      </w:r>
      <w:r w:rsidRPr="00511394">
        <w:rPr>
          <w:rFonts w:hint="cs"/>
          <w:rtl/>
        </w:rPr>
        <w:t>ها</w:t>
      </w:r>
      <w:r w:rsidRPr="00511394">
        <w:rPr>
          <w:rtl/>
        </w:rPr>
        <w:t xml:space="preserve">. </w:t>
      </w:r>
      <w:r w:rsidRPr="00511394">
        <w:rPr>
          <w:rFonts w:hint="cs"/>
          <w:rtl/>
        </w:rPr>
        <w:t>و</w:t>
      </w:r>
      <w:r w:rsidRPr="00511394">
        <w:rPr>
          <w:rtl/>
        </w:rPr>
        <w:t>تنص المادة 26 على أن</w:t>
      </w:r>
      <w:r w:rsidRPr="00511394">
        <w:rPr>
          <w:rFonts w:hint="cs"/>
          <w:rtl/>
        </w:rPr>
        <w:t xml:space="preserve">ه </w:t>
      </w:r>
      <w:r w:rsidRPr="00511394">
        <w:rPr>
          <w:rtl/>
        </w:rPr>
        <w:t xml:space="preserve">يحق </w:t>
      </w:r>
      <w:r w:rsidRPr="00511394">
        <w:rPr>
          <w:rFonts w:hint="cs"/>
          <w:rtl/>
        </w:rPr>
        <w:t>ل</w:t>
      </w:r>
      <w:r w:rsidRPr="00511394">
        <w:rPr>
          <w:rtl/>
        </w:rPr>
        <w:t>لمريض الذي لم ي</w:t>
      </w:r>
      <w:r w:rsidRPr="00511394">
        <w:rPr>
          <w:rFonts w:hint="cs"/>
          <w:rtl/>
        </w:rPr>
        <w:t xml:space="preserve">دخل </w:t>
      </w:r>
      <w:r w:rsidRPr="00511394">
        <w:rPr>
          <w:rtl/>
        </w:rPr>
        <w:t xml:space="preserve">المستشفى </w:t>
      </w:r>
      <w:r w:rsidRPr="00511394">
        <w:rPr>
          <w:rFonts w:hint="cs"/>
          <w:rtl/>
        </w:rPr>
        <w:t>إلزاميا</w:t>
      </w:r>
      <w:r w:rsidRPr="00511394">
        <w:rPr>
          <w:rtl/>
        </w:rPr>
        <w:t xml:space="preserve"> مغادرة </w:t>
      </w:r>
      <w:r w:rsidRPr="00511394">
        <w:rPr>
          <w:rFonts w:hint="cs"/>
          <w:rtl/>
        </w:rPr>
        <w:t xml:space="preserve">منشأة الصحة </w:t>
      </w:r>
      <w:r w:rsidRPr="00511394">
        <w:rPr>
          <w:rtl/>
        </w:rPr>
        <w:t xml:space="preserve">العقلية في أي وقت. </w:t>
      </w:r>
      <w:r w:rsidRPr="00511394">
        <w:rPr>
          <w:rFonts w:hint="cs"/>
          <w:rtl/>
        </w:rPr>
        <w:t>و</w:t>
      </w:r>
      <w:r w:rsidRPr="00511394">
        <w:rPr>
          <w:rtl/>
        </w:rPr>
        <w:t>لا يجوز إعطاء أي علاج ل</w:t>
      </w:r>
      <w:r w:rsidRPr="00511394">
        <w:rPr>
          <w:rFonts w:hint="cs"/>
          <w:rtl/>
        </w:rPr>
        <w:t>ل</w:t>
      </w:r>
      <w:r w:rsidRPr="00511394">
        <w:rPr>
          <w:rtl/>
        </w:rPr>
        <w:t xml:space="preserve">مريض دون موافقته، </w:t>
      </w:r>
      <w:r w:rsidRPr="00511394">
        <w:rPr>
          <w:rFonts w:hint="cs"/>
          <w:rtl/>
        </w:rPr>
        <w:t>إلا في</w:t>
      </w:r>
      <w:r w:rsidRPr="00511394">
        <w:rPr>
          <w:rtl/>
        </w:rPr>
        <w:t xml:space="preserve"> حالات </w:t>
      </w:r>
      <w:r w:rsidRPr="00511394">
        <w:rPr>
          <w:rFonts w:hint="cs"/>
          <w:rtl/>
        </w:rPr>
        <w:t>الاستشفاء</w:t>
      </w:r>
      <w:r w:rsidRPr="00511394">
        <w:rPr>
          <w:rtl/>
        </w:rPr>
        <w:t xml:space="preserve"> </w:t>
      </w:r>
      <w:r w:rsidRPr="00511394">
        <w:rPr>
          <w:rFonts w:hint="cs"/>
          <w:rtl/>
        </w:rPr>
        <w:t>الإلزامي</w:t>
      </w:r>
      <w:r w:rsidRPr="00511394">
        <w:rPr>
          <w:rtl/>
        </w:rPr>
        <w:t xml:space="preserve">. </w:t>
      </w:r>
      <w:r w:rsidRPr="00511394">
        <w:rPr>
          <w:rFonts w:hint="cs"/>
          <w:rtl/>
        </w:rPr>
        <w:t>و</w:t>
      </w:r>
      <w:r w:rsidRPr="00511394">
        <w:rPr>
          <w:rtl/>
        </w:rPr>
        <w:t xml:space="preserve">لا يجوز أن </w:t>
      </w:r>
      <w:r w:rsidRPr="00511394">
        <w:rPr>
          <w:rFonts w:hint="cs"/>
          <w:rtl/>
        </w:rPr>
        <w:t>يعطى</w:t>
      </w:r>
      <w:r w:rsidRPr="00511394">
        <w:rPr>
          <w:rtl/>
        </w:rPr>
        <w:t xml:space="preserve"> العلاج </w:t>
      </w:r>
      <w:r w:rsidRPr="00511394">
        <w:rPr>
          <w:rFonts w:hint="cs"/>
          <w:rtl/>
        </w:rPr>
        <w:t>الإلزامي إلا</w:t>
      </w:r>
      <w:r w:rsidRPr="00511394">
        <w:rPr>
          <w:rtl/>
        </w:rPr>
        <w:t xml:space="preserve"> </w:t>
      </w:r>
      <w:r w:rsidRPr="00511394">
        <w:rPr>
          <w:rFonts w:hint="cs"/>
          <w:rtl/>
        </w:rPr>
        <w:t>ب</w:t>
      </w:r>
      <w:r w:rsidRPr="00511394">
        <w:rPr>
          <w:rtl/>
        </w:rPr>
        <w:t>قرار</w:t>
      </w:r>
      <w:r w:rsidRPr="00511394">
        <w:rPr>
          <w:rFonts w:hint="cs"/>
          <w:rtl/>
        </w:rPr>
        <w:t xml:space="preserve"> من</w:t>
      </w:r>
      <w:r w:rsidRPr="00511394">
        <w:rPr>
          <w:rtl/>
        </w:rPr>
        <w:t xml:space="preserve"> المحكمة. </w:t>
      </w:r>
      <w:r w:rsidRPr="00511394">
        <w:rPr>
          <w:rFonts w:hint="cs"/>
          <w:rtl/>
        </w:rPr>
        <w:t>و</w:t>
      </w:r>
      <w:r w:rsidRPr="00511394">
        <w:rPr>
          <w:rtl/>
        </w:rPr>
        <w:t xml:space="preserve">قبل </w:t>
      </w:r>
      <w:r w:rsidRPr="00511394">
        <w:rPr>
          <w:rFonts w:hint="cs"/>
          <w:rtl/>
        </w:rPr>
        <w:t>أن ت</w:t>
      </w:r>
      <w:r w:rsidRPr="00511394">
        <w:rPr>
          <w:rtl/>
        </w:rPr>
        <w:t>منح المحكمة</w:t>
      </w:r>
      <w:r w:rsidRPr="00511394">
        <w:rPr>
          <w:rFonts w:hint="cs"/>
          <w:rtl/>
        </w:rPr>
        <w:t xml:space="preserve"> ال</w:t>
      </w:r>
      <w:r w:rsidRPr="00511394">
        <w:rPr>
          <w:rtl/>
        </w:rPr>
        <w:t>إذن، يمكن معالجة المريض</w:t>
      </w:r>
      <w:r w:rsidRPr="00511394">
        <w:rPr>
          <w:rFonts w:hint="cs"/>
          <w:rtl/>
        </w:rPr>
        <w:t xml:space="preserve"> إلزاميا</w:t>
      </w:r>
      <w:r w:rsidRPr="00511394">
        <w:rPr>
          <w:rtl/>
        </w:rPr>
        <w:t xml:space="preserve"> لمدة </w:t>
      </w:r>
      <w:r w:rsidRPr="00511394">
        <w:rPr>
          <w:rFonts w:hint="cs"/>
          <w:rtl/>
        </w:rPr>
        <w:t>يومين</w:t>
      </w:r>
      <w:r w:rsidRPr="00511394">
        <w:rPr>
          <w:rtl/>
        </w:rPr>
        <w:t xml:space="preserve"> على الأكثر بقرار من </w:t>
      </w:r>
      <w:r w:rsidRPr="00511394">
        <w:rPr>
          <w:rFonts w:hint="cs"/>
          <w:rtl/>
        </w:rPr>
        <w:t>طبيبين</w:t>
      </w:r>
      <w:r w:rsidRPr="00511394">
        <w:rPr>
          <w:rtl/>
        </w:rPr>
        <w:t xml:space="preserve"> نفس</w:t>
      </w:r>
      <w:r w:rsidRPr="00511394">
        <w:rPr>
          <w:rFonts w:hint="cs"/>
          <w:rtl/>
        </w:rPr>
        <w:t>ان</w:t>
      </w:r>
      <w:r w:rsidRPr="00511394">
        <w:rPr>
          <w:rtl/>
        </w:rPr>
        <w:t xml:space="preserve">يين وممثل واحد </w:t>
      </w:r>
      <w:r w:rsidRPr="00511394">
        <w:rPr>
          <w:rFonts w:hint="cs"/>
          <w:rtl/>
        </w:rPr>
        <w:t>ل</w:t>
      </w:r>
      <w:r w:rsidRPr="00511394">
        <w:rPr>
          <w:rtl/>
        </w:rPr>
        <w:t xml:space="preserve">إدارة مؤسسة </w:t>
      </w:r>
      <w:r w:rsidRPr="00511394">
        <w:rPr>
          <w:rFonts w:hint="cs"/>
          <w:rtl/>
        </w:rPr>
        <w:t xml:space="preserve">الطب </w:t>
      </w:r>
      <w:r w:rsidRPr="00511394">
        <w:rPr>
          <w:rtl/>
        </w:rPr>
        <w:t>النفسي</w:t>
      </w:r>
      <w:r w:rsidRPr="00511394">
        <w:rPr>
          <w:rFonts w:hint="cs"/>
          <w:rtl/>
        </w:rPr>
        <w:t>، يكون طبيبا</w:t>
      </w:r>
      <w:r w:rsidRPr="00511394">
        <w:rPr>
          <w:rtl/>
        </w:rPr>
        <w:t xml:space="preserve">. </w:t>
      </w:r>
      <w:r w:rsidRPr="00511394">
        <w:rPr>
          <w:rFonts w:hint="cs"/>
          <w:rtl/>
        </w:rPr>
        <w:t xml:space="preserve">وتنص </w:t>
      </w:r>
      <w:r w:rsidRPr="00511394">
        <w:rPr>
          <w:rtl/>
        </w:rPr>
        <w:t>المادة 18 من القانون على أن</w:t>
      </w:r>
      <w:r w:rsidRPr="00511394">
        <w:rPr>
          <w:rFonts w:hint="cs"/>
          <w:rtl/>
        </w:rPr>
        <w:t>ه لا يمكن أن توصف</w:t>
      </w:r>
      <w:r w:rsidRPr="00511394">
        <w:rPr>
          <w:rtl/>
        </w:rPr>
        <w:t xml:space="preserve"> </w:t>
      </w:r>
      <w:r w:rsidRPr="00511394">
        <w:rPr>
          <w:rFonts w:hint="cs"/>
          <w:rtl/>
        </w:rPr>
        <w:t>ل</w:t>
      </w:r>
      <w:r w:rsidRPr="00511394">
        <w:rPr>
          <w:rtl/>
        </w:rPr>
        <w:t xml:space="preserve">لأشخاص المصابين بأمراض عقلية </w:t>
      </w:r>
      <w:r w:rsidRPr="00511394">
        <w:rPr>
          <w:rFonts w:hint="cs"/>
          <w:rtl/>
        </w:rPr>
        <w:t>إلا</w:t>
      </w:r>
      <w:r w:rsidRPr="00511394">
        <w:rPr>
          <w:rtl/>
        </w:rPr>
        <w:t xml:space="preserve"> طرق العلاج المعتمدة </w:t>
      </w:r>
      <w:r w:rsidR="001D494A">
        <w:rPr>
          <w:rtl/>
        </w:rPr>
        <w:t>وفقاً</w:t>
      </w:r>
      <w:r w:rsidRPr="00511394">
        <w:rPr>
          <w:rtl/>
        </w:rPr>
        <w:t xml:space="preserve"> للإجراءات المنصوص عليها في </w:t>
      </w:r>
      <w:r w:rsidRPr="00511394">
        <w:rPr>
          <w:rFonts w:hint="cs"/>
          <w:rtl/>
        </w:rPr>
        <w:t>قوانين</w:t>
      </w:r>
      <w:r w:rsidRPr="00511394">
        <w:rPr>
          <w:rtl/>
        </w:rPr>
        <w:t xml:space="preserve"> جمهورية ليتوانيا. </w:t>
      </w:r>
      <w:r w:rsidRPr="00511394">
        <w:rPr>
          <w:rFonts w:hint="cs"/>
          <w:rtl/>
        </w:rPr>
        <w:t>و</w:t>
      </w:r>
      <w:r w:rsidRPr="00511394">
        <w:rPr>
          <w:rtl/>
        </w:rPr>
        <w:t xml:space="preserve">لا </w:t>
      </w:r>
      <w:r w:rsidRPr="00511394">
        <w:rPr>
          <w:rFonts w:hint="cs"/>
          <w:rtl/>
        </w:rPr>
        <w:t>يمكن</w:t>
      </w:r>
      <w:r w:rsidRPr="00511394">
        <w:rPr>
          <w:rtl/>
        </w:rPr>
        <w:t xml:space="preserve"> تطبيق طرق العلاج التي لها تأثير ضار </w:t>
      </w:r>
      <w:r w:rsidRPr="00511394">
        <w:rPr>
          <w:rFonts w:hint="cs"/>
          <w:rtl/>
        </w:rPr>
        <w:t>يتعذر علاجه</w:t>
      </w:r>
      <w:r w:rsidRPr="00511394">
        <w:rPr>
          <w:rtl/>
        </w:rPr>
        <w:t xml:space="preserve"> </w:t>
      </w:r>
      <w:r w:rsidRPr="00511394">
        <w:rPr>
          <w:rFonts w:hint="cs"/>
          <w:rtl/>
        </w:rPr>
        <w:t xml:space="preserve">على </w:t>
      </w:r>
      <w:r w:rsidRPr="00511394">
        <w:rPr>
          <w:rtl/>
        </w:rPr>
        <w:t xml:space="preserve">صحة </w:t>
      </w:r>
      <w:r w:rsidRPr="00511394">
        <w:rPr>
          <w:rFonts w:hint="cs"/>
          <w:rtl/>
        </w:rPr>
        <w:t>ا</w:t>
      </w:r>
      <w:r w:rsidRPr="00511394">
        <w:rPr>
          <w:rtl/>
        </w:rPr>
        <w:t>لأشخاص</w:t>
      </w:r>
      <w:r w:rsidRPr="00511394">
        <w:rPr>
          <w:rFonts w:hint="cs"/>
          <w:rtl/>
        </w:rPr>
        <w:t xml:space="preserve"> غير المتمتعين بأهليتهم</w:t>
      </w:r>
      <w:r w:rsidRPr="00511394">
        <w:rPr>
          <w:rtl/>
        </w:rPr>
        <w:t xml:space="preserve"> المصابين بأمراض عقلية. </w:t>
      </w:r>
      <w:r w:rsidRPr="00511394">
        <w:rPr>
          <w:rFonts w:hint="cs"/>
          <w:rtl/>
        </w:rPr>
        <w:t>ولا يمكن</w:t>
      </w:r>
      <w:r w:rsidRPr="00511394">
        <w:rPr>
          <w:rtl/>
        </w:rPr>
        <w:t xml:space="preserve"> تطبيق </w:t>
      </w:r>
      <w:r w:rsidRPr="00511394">
        <w:rPr>
          <w:rFonts w:hint="cs"/>
          <w:rtl/>
        </w:rPr>
        <w:t>أساليب</w:t>
      </w:r>
      <w:r w:rsidRPr="00511394">
        <w:rPr>
          <w:rtl/>
        </w:rPr>
        <w:t xml:space="preserve"> العلاج السريرية التجريبية أو الجراحة النفسية </w:t>
      </w:r>
      <w:r w:rsidRPr="00511394">
        <w:rPr>
          <w:rFonts w:hint="cs"/>
          <w:rtl/>
        </w:rPr>
        <w:t>على</w:t>
      </w:r>
      <w:r w:rsidRPr="00511394">
        <w:rPr>
          <w:rtl/>
        </w:rPr>
        <w:t xml:space="preserve"> الأشخاص المصابين </w:t>
      </w:r>
      <w:r w:rsidRPr="00511394">
        <w:rPr>
          <w:rtl/>
        </w:rPr>
        <w:lastRenderedPageBreak/>
        <w:t>ب</w:t>
      </w:r>
      <w:r w:rsidRPr="00511394">
        <w:rPr>
          <w:rFonts w:hint="cs"/>
          <w:rtl/>
        </w:rPr>
        <w:t>ال</w:t>
      </w:r>
      <w:r w:rsidRPr="00511394">
        <w:rPr>
          <w:rtl/>
        </w:rPr>
        <w:t xml:space="preserve">أمراض </w:t>
      </w:r>
      <w:r w:rsidRPr="00511394">
        <w:rPr>
          <w:rFonts w:hint="cs"/>
          <w:rtl/>
        </w:rPr>
        <w:t>ال</w:t>
      </w:r>
      <w:r w:rsidRPr="00511394">
        <w:rPr>
          <w:rtl/>
        </w:rPr>
        <w:t xml:space="preserve">عقلية </w:t>
      </w:r>
      <w:r w:rsidRPr="00511394">
        <w:rPr>
          <w:rFonts w:hint="cs"/>
          <w:rtl/>
        </w:rPr>
        <w:t>إلا</w:t>
      </w:r>
      <w:r w:rsidRPr="00511394">
        <w:rPr>
          <w:rtl/>
        </w:rPr>
        <w:t xml:space="preserve"> </w:t>
      </w:r>
      <w:r w:rsidRPr="00511394">
        <w:rPr>
          <w:rFonts w:hint="cs"/>
          <w:rtl/>
        </w:rPr>
        <w:t>من أجل</w:t>
      </w:r>
      <w:r w:rsidRPr="00511394">
        <w:rPr>
          <w:rtl/>
        </w:rPr>
        <w:t xml:space="preserve"> العلاج تحت إشراف لجنة آداب مهنة الطب. </w:t>
      </w:r>
      <w:r w:rsidRPr="00511394">
        <w:rPr>
          <w:rFonts w:hint="cs"/>
          <w:rtl/>
        </w:rPr>
        <w:t>ولا</w:t>
      </w:r>
      <w:r w:rsidRPr="00511394">
        <w:rPr>
          <w:rtl/>
        </w:rPr>
        <w:t xml:space="preserve"> تطبق</w:t>
      </w:r>
      <w:r w:rsidRPr="00511394">
        <w:rPr>
          <w:rFonts w:hint="cs"/>
          <w:rtl/>
        </w:rPr>
        <w:t xml:space="preserve"> أساليب</w:t>
      </w:r>
      <w:r w:rsidRPr="00511394">
        <w:rPr>
          <w:rtl/>
        </w:rPr>
        <w:t xml:space="preserve"> العلاج السريرية التجريبية أو الجراحة النفسية إلا بموافقة </w:t>
      </w:r>
      <w:r w:rsidRPr="00511394">
        <w:rPr>
          <w:rFonts w:hint="cs"/>
          <w:rtl/>
        </w:rPr>
        <w:t>مكتوبة وصادرة عن وعي</w:t>
      </w:r>
      <w:r w:rsidRPr="00511394">
        <w:rPr>
          <w:rtl/>
        </w:rPr>
        <w:t xml:space="preserve"> </w:t>
      </w:r>
      <w:r w:rsidRPr="00511394">
        <w:rPr>
          <w:rFonts w:hint="cs"/>
          <w:rtl/>
        </w:rPr>
        <w:t>عن</w:t>
      </w:r>
      <w:r w:rsidRPr="00511394">
        <w:rPr>
          <w:rtl/>
        </w:rPr>
        <w:t xml:space="preserve"> الشخص </w:t>
      </w:r>
      <w:r w:rsidRPr="00511394">
        <w:rPr>
          <w:rFonts w:hint="cs"/>
          <w:rtl/>
        </w:rPr>
        <w:t>المريض</w:t>
      </w:r>
      <w:r w:rsidRPr="00511394">
        <w:rPr>
          <w:rtl/>
        </w:rPr>
        <w:t xml:space="preserve"> عقليا مصدق</w:t>
      </w:r>
      <w:r w:rsidRPr="00511394">
        <w:rPr>
          <w:rFonts w:hint="cs"/>
          <w:rtl/>
        </w:rPr>
        <w:t xml:space="preserve"> عليها</w:t>
      </w:r>
      <w:r w:rsidRPr="00511394">
        <w:rPr>
          <w:rtl/>
        </w:rPr>
        <w:t xml:space="preserve"> من قبل ش</w:t>
      </w:r>
      <w:r w:rsidRPr="00511394">
        <w:rPr>
          <w:rFonts w:hint="cs"/>
          <w:rtl/>
        </w:rPr>
        <w:t>ا</w:t>
      </w:r>
      <w:r w:rsidRPr="00511394">
        <w:rPr>
          <w:rtl/>
        </w:rPr>
        <w:t>هد</w:t>
      </w:r>
      <w:r w:rsidRPr="00511394">
        <w:rPr>
          <w:rFonts w:hint="cs"/>
          <w:rtl/>
        </w:rPr>
        <w:t>ين،</w:t>
      </w:r>
      <w:r w:rsidRPr="00511394">
        <w:rPr>
          <w:rtl/>
        </w:rPr>
        <w:t xml:space="preserve"> </w:t>
      </w:r>
      <w:r w:rsidRPr="00511394">
        <w:rPr>
          <w:rFonts w:hint="cs"/>
          <w:rtl/>
        </w:rPr>
        <w:t xml:space="preserve">زيادة على </w:t>
      </w:r>
      <w:r w:rsidRPr="00511394">
        <w:rPr>
          <w:rtl/>
        </w:rPr>
        <w:t xml:space="preserve">الطبيب رئيس </w:t>
      </w:r>
      <w:r w:rsidRPr="00511394">
        <w:rPr>
          <w:rFonts w:hint="cs"/>
          <w:rtl/>
        </w:rPr>
        <w:t xml:space="preserve">منشأة الصحة </w:t>
      </w:r>
      <w:r w:rsidRPr="00511394">
        <w:rPr>
          <w:rtl/>
        </w:rPr>
        <w:t>العقلية.</w:t>
      </w:r>
    </w:p>
    <w:p w:rsidR="00324C73" w:rsidRPr="00511394" w:rsidRDefault="00324C73" w:rsidP="00A4285A">
      <w:pPr>
        <w:pStyle w:val="SingleTxtGA"/>
      </w:pPr>
      <w:r w:rsidRPr="00511394">
        <w:rPr>
          <w:rtl/>
        </w:rPr>
        <w:t>119</w:t>
      </w:r>
      <w:r w:rsidR="00997013" w:rsidRPr="00511394">
        <w:rPr>
          <w:rFonts w:hint="cs"/>
          <w:rtl/>
        </w:rPr>
        <w:t>-</w:t>
      </w:r>
      <w:r w:rsidR="00997013" w:rsidRPr="00511394">
        <w:rPr>
          <w:rFonts w:hint="cs"/>
          <w:rtl/>
        </w:rPr>
        <w:tab/>
      </w:r>
      <w:r w:rsidRPr="00511394">
        <w:rPr>
          <w:rtl/>
        </w:rPr>
        <w:t>و</w:t>
      </w:r>
      <w:r w:rsidRPr="00511394">
        <w:rPr>
          <w:rFonts w:hint="cs"/>
          <w:rtl/>
        </w:rPr>
        <w:t>ت</w:t>
      </w:r>
      <w:r w:rsidRPr="00511394">
        <w:rPr>
          <w:rtl/>
        </w:rPr>
        <w:t xml:space="preserve">جدر </w:t>
      </w:r>
      <w:r w:rsidRPr="00511394">
        <w:rPr>
          <w:rFonts w:hint="cs"/>
          <w:rtl/>
        </w:rPr>
        <w:t>الإشارة</w:t>
      </w:r>
      <w:r w:rsidRPr="00511394">
        <w:rPr>
          <w:rtl/>
        </w:rPr>
        <w:t xml:space="preserve"> </w:t>
      </w:r>
      <w:r w:rsidR="001D494A">
        <w:rPr>
          <w:rtl/>
        </w:rPr>
        <w:t>أيضاً</w:t>
      </w:r>
      <w:r w:rsidRPr="00511394">
        <w:rPr>
          <w:rtl/>
        </w:rPr>
        <w:t xml:space="preserve"> </w:t>
      </w:r>
      <w:r w:rsidRPr="00511394">
        <w:rPr>
          <w:rFonts w:hint="cs"/>
          <w:rtl/>
        </w:rPr>
        <w:t xml:space="preserve">إلى </w:t>
      </w:r>
      <w:r w:rsidRPr="00511394">
        <w:rPr>
          <w:rtl/>
        </w:rPr>
        <w:t xml:space="preserve">أن </w:t>
      </w:r>
      <w:r w:rsidRPr="00511394">
        <w:rPr>
          <w:rFonts w:hint="cs"/>
          <w:rtl/>
        </w:rPr>
        <w:t xml:space="preserve">الفقرة </w:t>
      </w:r>
      <w:r w:rsidRPr="00511394">
        <w:rPr>
          <w:rtl/>
        </w:rPr>
        <w:t>(2</w:t>
      </w:r>
      <w:r w:rsidRPr="00511394">
        <w:rPr>
          <w:rFonts w:hint="cs"/>
          <w:rtl/>
        </w:rPr>
        <w:t xml:space="preserve">) من </w:t>
      </w:r>
      <w:r w:rsidRPr="00511394">
        <w:rPr>
          <w:rtl/>
        </w:rPr>
        <w:t xml:space="preserve">المادة </w:t>
      </w:r>
      <w:r w:rsidR="00A4285A">
        <w:rPr>
          <w:rFonts w:hint="cs"/>
          <w:rtl/>
        </w:rPr>
        <w:t>2-25</w:t>
      </w:r>
      <w:r w:rsidRPr="00511394">
        <w:rPr>
          <w:rtl/>
        </w:rPr>
        <w:t xml:space="preserve"> من القانون المدني </w:t>
      </w:r>
      <w:r w:rsidRPr="00511394">
        <w:rPr>
          <w:rFonts w:hint="cs"/>
          <w:rtl/>
        </w:rPr>
        <w:t>ل</w:t>
      </w:r>
      <w:r w:rsidRPr="00511394">
        <w:rPr>
          <w:rtl/>
        </w:rPr>
        <w:t>جمهورية ليتوانيا تنص على أن</w:t>
      </w:r>
      <w:r w:rsidRPr="00511394">
        <w:rPr>
          <w:rFonts w:hint="cs"/>
          <w:rtl/>
        </w:rPr>
        <w:t>ه لا يمكن ال</w:t>
      </w:r>
      <w:r w:rsidRPr="00511394">
        <w:rPr>
          <w:rtl/>
        </w:rPr>
        <w:t xml:space="preserve">تدخل </w:t>
      </w:r>
      <w:r w:rsidRPr="00511394">
        <w:rPr>
          <w:rFonts w:hint="cs"/>
          <w:rtl/>
        </w:rPr>
        <w:t>في</w:t>
      </w:r>
      <w:r w:rsidRPr="00511394">
        <w:rPr>
          <w:rtl/>
        </w:rPr>
        <w:t xml:space="preserve"> جس</w:t>
      </w:r>
      <w:r w:rsidRPr="00511394">
        <w:rPr>
          <w:rFonts w:hint="cs"/>
          <w:rtl/>
        </w:rPr>
        <w:t>د</w:t>
      </w:r>
      <w:r w:rsidRPr="00511394">
        <w:rPr>
          <w:rtl/>
        </w:rPr>
        <w:t xml:space="preserve"> الإنسان، و</w:t>
      </w:r>
      <w:r w:rsidRPr="00511394">
        <w:rPr>
          <w:rFonts w:hint="cs"/>
          <w:rtl/>
        </w:rPr>
        <w:t xml:space="preserve">لا </w:t>
      </w:r>
      <w:r w:rsidRPr="00511394">
        <w:rPr>
          <w:rtl/>
        </w:rPr>
        <w:t xml:space="preserve">إزالة أجزاء أو </w:t>
      </w:r>
      <w:r w:rsidRPr="00511394">
        <w:rPr>
          <w:rFonts w:hint="cs"/>
          <w:rtl/>
        </w:rPr>
        <w:t>أعضاء</w:t>
      </w:r>
      <w:r w:rsidRPr="00511394">
        <w:rPr>
          <w:rtl/>
        </w:rPr>
        <w:t xml:space="preserve"> من</w:t>
      </w:r>
      <w:r w:rsidRPr="00511394">
        <w:rPr>
          <w:rFonts w:hint="cs"/>
          <w:rtl/>
        </w:rPr>
        <w:t xml:space="preserve">ه </w:t>
      </w:r>
      <w:r w:rsidRPr="00511394">
        <w:rPr>
          <w:rtl/>
        </w:rPr>
        <w:t xml:space="preserve">إلا بموافقته. </w:t>
      </w:r>
      <w:r w:rsidRPr="00511394">
        <w:rPr>
          <w:rFonts w:hint="cs"/>
          <w:rtl/>
        </w:rPr>
        <w:t>و</w:t>
      </w:r>
      <w:r w:rsidRPr="00511394">
        <w:rPr>
          <w:rtl/>
        </w:rPr>
        <w:t xml:space="preserve">يجب أن تعطى الموافقة على إجراء </w:t>
      </w:r>
      <w:r w:rsidRPr="00511394">
        <w:rPr>
          <w:rFonts w:hint="cs"/>
          <w:rtl/>
        </w:rPr>
        <w:t>ال</w:t>
      </w:r>
      <w:r w:rsidRPr="00511394">
        <w:rPr>
          <w:rtl/>
        </w:rPr>
        <w:t>عملي</w:t>
      </w:r>
      <w:r w:rsidRPr="00511394">
        <w:rPr>
          <w:rFonts w:hint="cs"/>
          <w:rtl/>
        </w:rPr>
        <w:t>ات</w:t>
      </w:r>
      <w:r w:rsidRPr="00511394">
        <w:rPr>
          <w:rtl/>
        </w:rPr>
        <w:t xml:space="preserve"> </w:t>
      </w:r>
      <w:r w:rsidRPr="00511394">
        <w:rPr>
          <w:rFonts w:hint="cs"/>
          <w:rtl/>
        </w:rPr>
        <w:t>ال</w:t>
      </w:r>
      <w:r w:rsidRPr="00511394">
        <w:rPr>
          <w:rtl/>
        </w:rPr>
        <w:t xml:space="preserve">جراحية كتابة. </w:t>
      </w:r>
      <w:r w:rsidRPr="00511394">
        <w:rPr>
          <w:rFonts w:hint="cs"/>
          <w:rtl/>
        </w:rPr>
        <w:t xml:space="preserve">أما </w:t>
      </w:r>
      <w:r w:rsidRPr="00511394">
        <w:rPr>
          <w:rtl/>
        </w:rPr>
        <w:t xml:space="preserve">عندما يكون الشخص </w:t>
      </w:r>
      <w:r w:rsidRPr="00511394">
        <w:rPr>
          <w:rFonts w:hint="cs"/>
          <w:rtl/>
        </w:rPr>
        <w:t>عديم الأهلية،</w:t>
      </w:r>
      <w:r w:rsidRPr="00511394">
        <w:rPr>
          <w:rtl/>
        </w:rPr>
        <w:t xml:space="preserve"> </w:t>
      </w:r>
      <w:r w:rsidRPr="00511394">
        <w:rPr>
          <w:rFonts w:hint="cs"/>
          <w:rtl/>
        </w:rPr>
        <w:t>ف</w:t>
      </w:r>
      <w:r w:rsidRPr="00511394">
        <w:rPr>
          <w:rtl/>
        </w:rPr>
        <w:t xml:space="preserve">يقوم </w:t>
      </w:r>
      <w:r w:rsidRPr="00511394">
        <w:rPr>
          <w:rFonts w:hint="cs"/>
          <w:rtl/>
        </w:rPr>
        <w:t>الوصي عليه</w:t>
      </w:r>
      <w:r w:rsidRPr="00511394">
        <w:rPr>
          <w:rtl/>
        </w:rPr>
        <w:t xml:space="preserve"> </w:t>
      </w:r>
      <w:r w:rsidRPr="00511394">
        <w:rPr>
          <w:rFonts w:hint="cs"/>
          <w:rtl/>
        </w:rPr>
        <w:t>ب</w:t>
      </w:r>
      <w:r w:rsidRPr="00511394">
        <w:rPr>
          <w:rtl/>
        </w:rPr>
        <w:t xml:space="preserve">إعطاء موافقته. </w:t>
      </w:r>
      <w:r w:rsidRPr="00511394">
        <w:rPr>
          <w:rFonts w:hint="cs"/>
          <w:rtl/>
        </w:rPr>
        <w:t>ويكون من الضروري الحصول على إذن</w:t>
      </w:r>
      <w:r w:rsidRPr="00511394">
        <w:rPr>
          <w:rtl/>
        </w:rPr>
        <w:t xml:space="preserve"> المحكمة في حال</w:t>
      </w:r>
      <w:r w:rsidRPr="00511394">
        <w:rPr>
          <w:rFonts w:hint="cs"/>
          <w:rtl/>
        </w:rPr>
        <w:t>ات</w:t>
      </w:r>
      <w:r w:rsidRPr="00511394">
        <w:rPr>
          <w:rtl/>
        </w:rPr>
        <w:t xml:space="preserve"> إخصاء </w:t>
      </w:r>
      <w:r w:rsidRPr="00511394">
        <w:rPr>
          <w:rFonts w:hint="cs"/>
          <w:rtl/>
        </w:rPr>
        <w:t>أ</w:t>
      </w:r>
      <w:r w:rsidRPr="00511394">
        <w:rPr>
          <w:rtl/>
        </w:rPr>
        <w:t>و</w:t>
      </w:r>
      <w:r w:rsidRPr="00511394">
        <w:rPr>
          <w:rFonts w:hint="cs"/>
          <w:rtl/>
        </w:rPr>
        <w:t xml:space="preserve"> </w:t>
      </w:r>
      <w:r w:rsidRPr="00511394">
        <w:rPr>
          <w:rtl/>
        </w:rPr>
        <w:t xml:space="preserve">تعقيم </w:t>
      </w:r>
      <w:r w:rsidRPr="00511394">
        <w:rPr>
          <w:rFonts w:hint="cs"/>
          <w:rtl/>
        </w:rPr>
        <w:t>أ</w:t>
      </w:r>
      <w:r w:rsidRPr="00511394">
        <w:rPr>
          <w:rtl/>
        </w:rPr>
        <w:t>و</w:t>
      </w:r>
      <w:r w:rsidRPr="00511394">
        <w:rPr>
          <w:rFonts w:hint="cs"/>
          <w:rtl/>
        </w:rPr>
        <w:t xml:space="preserve"> </w:t>
      </w:r>
      <w:r w:rsidRPr="00511394">
        <w:rPr>
          <w:rtl/>
        </w:rPr>
        <w:t xml:space="preserve">إجهاض </w:t>
      </w:r>
      <w:r w:rsidRPr="00511394">
        <w:rPr>
          <w:rFonts w:hint="cs"/>
          <w:rtl/>
        </w:rPr>
        <w:t>أ</w:t>
      </w:r>
      <w:r w:rsidRPr="00511394">
        <w:rPr>
          <w:rtl/>
        </w:rPr>
        <w:t>و</w:t>
      </w:r>
      <w:r w:rsidRPr="00511394">
        <w:rPr>
          <w:rFonts w:hint="cs"/>
          <w:rtl/>
        </w:rPr>
        <w:t xml:space="preserve"> </w:t>
      </w:r>
      <w:r w:rsidRPr="00511394">
        <w:rPr>
          <w:rtl/>
        </w:rPr>
        <w:t xml:space="preserve">إزالة </w:t>
      </w:r>
      <w:r w:rsidRPr="00511394">
        <w:rPr>
          <w:rFonts w:hint="cs"/>
          <w:rtl/>
        </w:rPr>
        <w:t>أعضاء</w:t>
      </w:r>
      <w:r w:rsidRPr="00511394">
        <w:rPr>
          <w:rtl/>
        </w:rPr>
        <w:t xml:space="preserve"> شخص </w:t>
      </w:r>
      <w:r w:rsidRPr="00511394">
        <w:rPr>
          <w:rFonts w:hint="cs"/>
          <w:rtl/>
        </w:rPr>
        <w:t>عديم الأهلية.</w:t>
      </w:r>
      <w:r w:rsidRPr="00511394">
        <w:rPr>
          <w:rtl/>
        </w:rPr>
        <w:t xml:space="preserve"> و</w:t>
      </w:r>
      <w:r w:rsidRPr="00511394">
        <w:rPr>
          <w:rFonts w:hint="cs"/>
          <w:rtl/>
        </w:rPr>
        <w:t>لا</w:t>
      </w:r>
      <w:r w:rsidR="00E55C9E">
        <w:rPr>
          <w:rFonts w:hint="eastAsia"/>
          <w:rtl/>
        </w:rPr>
        <w:t> </w:t>
      </w:r>
      <w:r w:rsidRPr="00511394">
        <w:rPr>
          <w:rFonts w:hint="cs"/>
          <w:rtl/>
        </w:rPr>
        <w:t>ي</w:t>
      </w:r>
      <w:r w:rsidRPr="00511394">
        <w:rPr>
          <w:rtl/>
        </w:rPr>
        <w:t xml:space="preserve">كون </w:t>
      </w:r>
      <w:r w:rsidRPr="00511394">
        <w:rPr>
          <w:rFonts w:hint="cs"/>
          <w:rtl/>
        </w:rPr>
        <w:t>ذلك</w:t>
      </w:r>
      <w:r w:rsidRPr="00511394">
        <w:rPr>
          <w:rtl/>
        </w:rPr>
        <w:t xml:space="preserve"> ال</w:t>
      </w:r>
      <w:r w:rsidRPr="00511394">
        <w:rPr>
          <w:rFonts w:hint="cs"/>
          <w:rtl/>
        </w:rPr>
        <w:t>إذن</w:t>
      </w:r>
      <w:r w:rsidRPr="00511394">
        <w:rPr>
          <w:rtl/>
        </w:rPr>
        <w:t xml:space="preserve"> ضروريا في حالات الطوارئ</w:t>
      </w:r>
      <w:r w:rsidRPr="00511394">
        <w:rPr>
          <w:rFonts w:hint="cs"/>
          <w:rtl/>
        </w:rPr>
        <w:t>،</w:t>
      </w:r>
      <w:r w:rsidRPr="00511394">
        <w:rPr>
          <w:rtl/>
        </w:rPr>
        <w:t xml:space="preserve"> </w:t>
      </w:r>
      <w:r w:rsidRPr="00511394">
        <w:rPr>
          <w:rFonts w:hint="cs"/>
          <w:rtl/>
        </w:rPr>
        <w:t xml:space="preserve">أي </w:t>
      </w:r>
      <w:r w:rsidRPr="00511394">
        <w:rPr>
          <w:rtl/>
        </w:rPr>
        <w:t xml:space="preserve">عندما تكون حياة الشخص مهددة </w:t>
      </w:r>
      <w:r w:rsidRPr="00511394">
        <w:rPr>
          <w:rFonts w:hint="cs"/>
          <w:rtl/>
        </w:rPr>
        <w:t>ويجب</w:t>
      </w:r>
      <w:r w:rsidRPr="00511394">
        <w:rPr>
          <w:rtl/>
        </w:rPr>
        <w:t xml:space="preserve"> </w:t>
      </w:r>
      <w:r w:rsidRPr="00511394">
        <w:rPr>
          <w:rFonts w:hint="cs"/>
          <w:rtl/>
        </w:rPr>
        <w:t>إن</w:t>
      </w:r>
      <w:r w:rsidRPr="00511394">
        <w:rPr>
          <w:rtl/>
        </w:rPr>
        <w:t>ق</w:t>
      </w:r>
      <w:r w:rsidRPr="00511394">
        <w:rPr>
          <w:rFonts w:hint="cs"/>
          <w:rtl/>
        </w:rPr>
        <w:t>ا</w:t>
      </w:r>
      <w:r w:rsidRPr="00511394">
        <w:rPr>
          <w:rtl/>
        </w:rPr>
        <w:t>ذ</w:t>
      </w:r>
      <w:r w:rsidRPr="00511394">
        <w:rPr>
          <w:rFonts w:hint="cs"/>
          <w:rtl/>
        </w:rPr>
        <w:t>ها</w:t>
      </w:r>
      <w:r w:rsidRPr="00511394">
        <w:rPr>
          <w:rtl/>
        </w:rPr>
        <w:t xml:space="preserve"> </w:t>
      </w:r>
      <w:r w:rsidRPr="00511394">
        <w:rPr>
          <w:rFonts w:hint="cs"/>
          <w:rtl/>
        </w:rPr>
        <w:t>بما أن</w:t>
      </w:r>
      <w:r w:rsidRPr="00511394">
        <w:rPr>
          <w:rtl/>
        </w:rPr>
        <w:t xml:space="preserve"> الشخص </w:t>
      </w:r>
      <w:r w:rsidRPr="00511394">
        <w:rPr>
          <w:rFonts w:hint="cs"/>
          <w:rtl/>
        </w:rPr>
        <w:t xml:space="preserve">يكون </w:t>
      </w:r>
      <w:r w:rsidRPr="00511394">
        <w:rPr>
          <w:rtl/>
        </w:rPr>
        <w:t>غير قادر على التعبير عن إرادته</w:t>
      </w:r>
      <w:r w:rsidRPr="00511394">
        <w:rPr>
          <w:rFonts w:hint="cs"/>
          <w:rtl/>
        </w:rPr>
        <w:t xml:space="preserve"> بنفسه</w:t>
      </w:r>
      <w:r w:rsidRPr="00511394">
        <w:rPr>
          <w:rtl/>
        </w:rPr>
        <w:t>.</w:t>
      </w:r>
    </w:p>
    <w:p w:rsidR="00324C73" w:rsidRPr="00511394" w:rsidRDefault="00324C73" w:rsidP="00400840">
      <w:pPr>
        <w:pStyle w:val="SingleTxtGA"/>
        <w:rPr>
          <w:rtl/>
        </w:rPr>
      </w:pPr>
      <w:r w:rsidRPr="00E55C9E">
        <w:rPr>
          <w:spacing w:val="-2"/>
          <w:rtl/>
        </w:rPr>
        <w:t>120</w:t>
      </w:r>
      <w:r w:rsidR="00997013" w:rsidRPr="00E55C9E">
        <w:rPr>
          <w:rFonts w:hint="cs"/>
          <w:spacing w:val="-2"/>
          <w:rtl/>
        </w:rPr>
        <w:t>-</w:t>
      </w:r>
      <w:r w:rsidR="00997013" w:rsidRPr="00E55C9E">
        <w:rPr>
          <w:rFonts w:hint="cs"/>
          <w:spacing w:val="-2"/>
          <w:rtl/>
        </w:rPr>
        <w:tab/>
      </w:r>
      <w:r w:rsidRPr="00E55C9E">
        <w:rPr>
          <w:rFonts w:hint="cs"/>
          <w:spacing w:val="-2"/>
          <w:rtl/>
        </w:rPr>
        <w:t>ويمكن ل</w:t>
      </w:r>
      <w:r w:rsidRPr="00E55C9E">
        <w:rPr>
          <w:spacing w:val="-2"/>
          <w:rtl/>
        </w:rPr>
        <w:t xml:space="preserve">لأشخاص ذوي الإعاقة، </w:t>
      </w:r>
      <w:r w:rsidRPr="00E55C9E">
        <w:rPr>
          <w:rFonts w:hint="cs"/>
          <w:spacing w:val="-2"/>
          <w:rtl/>
        </w:rPr>
        <w:t>كغيرهم من</w:t>
      </w:r>
      <w:r w:rsidRPr="00E55C9E">
        <w:rPr>
          <w:spacing w:val="-2"/>
          <w:rtl/>
        </w:rPr>
        <w:t xml:space="preserve"> مواطني ليتوانيا، الحصول على وسائل المساعدة </w:t>
      </w:r>
      <w:r w:rsidRPr="00E55C9E">
        <w:rPr>
          <w:rFonts w:hint="cs"/>
          <w:spacing w:val="-2"/>
          <w:rtl/>
        </w:rPr>
        <w:t xml:space="preserve">على </w:t>
      </w:r>
      <w:r w:rsidRPr="00E55C9E">
        <w:rPr>
          <w:spacing w:val="-2"/>
          <w:rtl/>
        </w:rPr>
        <w:t xml:space="preserve">الإنجاب. وقد </w:t>
      </w:r>
      <w:r w:rsidRPr="00E55C9E">
        <w:rPr>
          <w:rFonts w:hint="cs"/>
          <w:spacing w:val="-2"/>
          <w:rtl/>
        </w:rPr>
        <w:t>اعتمدت</w:t>
      </w:r>
      <w:r w:rsidRPr="00E55C9E">
        <w:rPr>
          <w:spacing w:val="-2"/>
          <w:rtl/>
        </w:rPr>
        <w:t xml:space="preserve"> ترتيبات التلقيح الاصطناعي </w:t>
      </w:r>
      <w:r w:rsidRPr="00E55C9E">
        <w:rPr>
          <w:rFonts w:hint="cs"/>
          <w:spacing w:val="-2"/>
          <w:rtl/>
        </w:rPr>
        <w:t>بموجب</w:t>
      </w:r>
      <w:r w:rsidRPr="00E55C9E">
        <w:rPr>
          <w:spacing w:val="-2"/>
          <w:rtl/>
        </w:rPr>
        <w:t xml:space="preserve"> الأمر رقم 248 </w:t>
      </w:r>
      <w:r w:rsidRPr="00E55C9E">
        <w:rPr>
          <w:rFonts w:hint="cs"/>
          <w:spacing w:val="-2"/>
          <w:rtl/>
        </w:rPr>
        <w:t>الصادر عن</w:t>
      </w:r>
      <w:r w:rsidRPr="00E55C9E">
        <w:rPr>
          <w:spacing w:val="-2"/>
          <w:rtl/>
        </w:rPr>
        <w:t xml:space="preserve"> وزير الصحة </w:t>
      </w:r>
      <w:r w:rsidRPr="00E55C9E">
        <w:rPr>
          <w:rFonts w:hint="cs"/>
          <w:spacing w:val="-2"/>
          <w:rtl/>
        </w:rPr>
        <w:t>في</w:t>
      </w:r>
      <w:r w:rsidRPr="00E55C9E">
        <w:rPr>
          <w:spacing w:val="-2"/>
          <w:rtl/>
        </w:rPr>
        <w:t xml:space="preserve"> 24 </w:t>
      </w:r>
      <w:r w:rsidRPr="00E55C9E">
        <w:rPr>
          <w:rFonts w:hint="cs"/>
          <w:spacing w:val="-2"/>
          <w:rtl/>
        </w:rPr>
        <w:t>أ</w:t>
      </w:r>
      <w:r w:rsidRPr="00E55C9E">
        <w:rPr>
          <w:spacing w:val="-2"/>
          <w:rtl/>
        </w:rPr>
        <w:t>يار</w:t>
      </w:r>
      <w:r w:rsidRPr="00E55C9E">
        <w:rPr>
          <w:rFonts w:hint="cs"/>
          <w:spacing w:val="-2"/>
          <w:rtl/>
        </w:rPr>
        <w:t>/</w:t>
      </w:r>
      <w:r w:rsidRPr="00E55C9E">
        <w:rPr>
          <w:spacing w:val="-2"/>
          <w:rtl/>
        </w:rPr>
        <w:t xml:space="preserve">مايو 1999 </w:t>
      </w:r>
      <w:r w:rsidR="00D8717F" w:rsidRPr="00D8717F">
        <w:rPr>
          <w:i/>
          <w:iCs/>
          <w:spacing w:val="-2"/>
          <w:rtl/>
        </w:rPr>
        <w:t>(الجريدة الرسمية</w:t>
      </w:r>
      <w:r w:rsidRPr="00E55C9E">
        <w:rPr>
          <w:spacing w:val="-2"/>
          <w:rtl/>
        </w:rPr>
        <w:t xml:space="preserve"> رقم 47-1497، 1999) الذي ينص على</w:t>
      </w:r>
      <w:r w:rsidRPr="00E55C9E">
        <w:rPr>
          <w:rFonts w:hint="cs"/>
          <w:spacing w:val="-2"/>
          <w:rtl/>
        </w:rPr>
        <w:t xml:space="preserve"> تخصيص</w:t>
      </w:r>
      <w:r w:rsidRPr="00E55C9E">
        <w:rPr>
          <w:spacing w:val="-2"/>
          <w:rtl/>
        </w:rPr>
        <w:t xml:space="preserve"> </w:t>
      </w:r>
      <w:r w:rsidRPr="00E55C9E">
        <w:rPr>
          <w:rFonts w:hint="cs"/>
          <w:spacing w:val="-2"/>
          <w:rtl/>
        </w:rPr>
        <w:t>ال</w:t>
      </w:r>
      <w:r w:rsidRPr="00E55C9E">
        <w:rPr>
          <w:spacing w:val="-2"/>
          <w:rtl/>
        </w:rPr>
        <w:t xml:space="preserve">تلقيح الاصطناعي </w:t>
      </w:r>
      <w:r w:rsidRPr="00E55C9E">
        <w:rPr>
          <w:rFonts w:hint="cs"/>
          <w:spacing w:val="-2"/>
          <w:rtl/>
        </w:rPr>
        <w:t>للنساء</w:t>
      </w:r>
      <w:r w:rsidRPr="00E55C9E">
        <w:rPr>
          <w:spacing w:val="-2"/>
          <w:rtl/>
        </w:rPr>
        <w:t xml:space="preserve"> </w:t>
      </w:r>
      <w:r w:rsidRPr="00E55C9E">
        <w:rPr>
          <w:rFonts w:hint="cs"/>
          <w:spacing w:val="-2"/>
          <w:rtl/>
        </w:rPr>
        <w:t>الكبيرات</w:t>
      </w:r>
      <w:r w:rsidRPr="00E55C9E">
        <w:rPr>
          <w:spacing w:val="-2"/>
          <w:rtl/>
        </w:rPr>
        <w:t xml:space="preserve"> </w:t>
      </w:r>
      <w:r w:rsidRPr="00E55C9E">
        <w:rPr>
          <w:rFonts w:hint="cs"/>
          <w:spacing w:val="-2"/>
          <w:rtl/>
        </w:rPr>
        <w:t>المتمتعات بأهليتهن</w:t>
      </w:r>
      <w:r w:rsidRPr="00511394">
        <w:rPr>
          <w:rFonts w:hint="cs"/>
          <w:rtl/>
        </w:rPr>
        <w:t xml:space="preserve"> </w:t>
      </w:r>
      <w:r w:rsidRPr="00511394">
        <w:rPr>
          <w:rtl/>
        </w:rPr>
        <w:t xml:space="preserve">فقط، </w:t>
      </w:r>
      <w:r w:rsidRPr="00511394">
        <w:rPr>
          <w:rFonts w:hint="cs"/>
          <w:rtl/>
        </w:rPr>
        <w:t>اللائي لا يتجاوز سنهن</w:t>
      </w:r>
      <w:r w:rsidRPr="00511394">
        <w:rPr>
          <w:rtl/>
        </w:rPr>
        <w:t xml:space="preserve"> 45</w:t>
      </w:r>
      <w:r w:rsidRPr="00511394">
        <w:rPr>
          <w:rFonts w:hint="cs"/>
          <w:rtl/>
        </w:rPr>
        <w:t xml:space="preserve"> عاما</w:t>
      </w:r>
      <w:r w:rsidRPr="00511394">
        <w:rPr>
          <w:rtl/>
        </w:rPr>
        <w:t xml:space="preserve">، </w:t>
      </w:r>
      <w:r w:rsidRPr="00511394">
        <w:rPr>
          <w:rFonts w:hint="cs"/>
          <w:rtl/>
        </w:rPr>
        <w:t xml:space="preserve">واللائي تسمح </w:t>
      </w:r>
      <w:r w:rsidRPr="00511394">
        <w:rPr>
          <w:rtl/>
        </w:rPr>
        <w:t>حالته</w:t>
      </w:r>
      <w:r w:rsidRPr="00511394">
        <w:rPr>
          <w:rFonts w:hint="cs"/>
          <w:rtl/>
        </w:rPr>
        <w:t>ن</w:t>
      </w:r>
      <w:r w:rsidRPr="00511394">
        <w:rPr>
          <w:rtl/>
        </w:rPr>
        <w:t xml:space="preserve"> الصحية </w:t>
      </w:r>
      <w:r w:rsidRPr="00511394">
        <w:rPr>
          <w:rFonts w:hint="cs"/>
          <w:rtl/>
        </w:rPr>
        <w:t>بتلقي</w:t>
      </w:r>
      <w:r w:rsidRPr="00511394">
        <w:rPr>
          <w:rtl/>
        </w:rPr>
        <w:t>ه. ويتطلب</w:t>
      </w:r>
      <w:r w:rsidRPr="00511394">
        <w:rPr>
          <w:rFonts w:hint="cs"/>
          <w:rtl/>
        </w:rPr>
        <w:t xml:space="preserve"> ذلك</w:t>
      </w:r>
      <w:r w:rsidRPr="00511394">
        <w:rPr>
          <w:rtl/>
        </w:rPr>
        <w:t xml:space="preserve"> </w:t>
      </w:r>
      <w:r w:rsidR="001D494A">
        <w:rPr>
          <w:rtl/>
        </w:rPr>
        <w:t>أيضاً</w:t>
      </w:r>
      <w:r w:rsidRPr="00511394">
        <w:rPr>
          <w:rtl/>
        </w:rPr>
        <w:t xml:space="preserve"> موافقة </w:t>
      </w:r>
      <w:r w:rsidRPr="00511394">
        <w:rPr>
          <w:rFonts w:hint="cs"/>
          <w:rtl/>
        </w:rPr>
        <w:t>مكتوبة</w:t>
      </w:r>
      <w:r w:rsidRPr="00511394">
        <w:rPr>
          <w:rtl/>
        </w:rPr>
        <w:t xml:space="preserve"> </w:t>
      </w:r>
      <w:r w:rsidRPr="00511394">
        <w:rPr>
          <w:rFonts w:hint="cs"/>
          <w:rtl/>
        </w:rPr>
        <w:t>صادرة عن المرأة</w:t>
      </w:r>
      <w:r w:rsidRPr="00511394">
        <w:rPr>
          <w:rtl/>
        </w:rPr>
        <w:t xml:space="preserve"> و</w:t>
      </w:r>
      <w:r w:rsidRPr="00511394">
        <w:rPr>
          <w:rFonts w:hint="cs"/>
          <w:rtl/>
        </w:rPr>
        <w:t xml:space="preserve">عن </w:t>
      </w:r>
      <w:r w:rsidRPr="00511394">
        <w:rPr>
          <w:rtl/>
        </w:rPr>
        <w:t xml:space="preserve">زوجها </w:t>
      </w:r>
      <w:r w:rsidRPr="00511394">
        <w:rPr>
          <w:rFonts w:hint="cs"/>
          <w:rtl/>
        </w:rPr>
        <w:t>المتمتع بأهليته</w:t>
      </w:r>
      <w:r w:rsidRPr="00511394">
        <w:rPr>
          <w:rtl/>
        </w:rPr>
        <w:t xml:space="preserve">. </w:t>
      </w:r>
      <w:r w:rsidRPr="00511394">
        <w:rPr>
          <w:rFonts w:hint="cs"/>
          <w:rtl/>
        </w:rPr>
        <w:t>و</w:t>
      </w:r>
      <w:r w:rsidRPr="00511394">
        <w:rPr>
          <w:rtl/>
        </w:rPr>
        <w:t xml:space="preserve">لا </w:t>
      </w:r>
      <w:r w:rsidRPr="00511394">
        <w:rPr>
          <w:rFonts w:hint="cs"/>
          <w:rtl/>
        </w:rPr>
        <w:t>يمكن لأي كان</w:t>
      </w:r>
      <w:r w:rsidRPr="00511394">
        <w:rPr>
          <w:rtl/>
        </w:rPr>
        <w:t xml:space="preserve"> أن يجبر ا</w:t>
      </w:r>
      <w:r w:rsidRPr="00511394">
        <w:rPr>
          <w:rFonts w:hint="cs"/>
          <w:rtl/>
        </w:rPr>
        <w:t>ل</w:t>
      </w:r>
      <w:r w:rsidRPr="00511394">
        <w:rPr>
          <w:rtl/>
        </w:rPr>
        <w:t xml:space="preserve">مرأة </w:t>
      </w:r>
      <w:r w:rsidRPr="00511394">
        <w:rPr>
          <w:rFonts w:hint="cs"/>
          <w:rtl/>
        </w:rPr>
        <w:t>على</w:t>
      </w:r>
      <w:r w:rsidRPr="00511394">
        <w:rPr>
          <w:rtl/>
        </w:rPr>
        <w:t xml:space="preserve"> التلقيح الاصطناعي</w:t>
      </w:r>
      <w:r w:rsidRPr="00511394">
        <w:rPr>
          <w:rFonts w:hint="cs"/>
          <w:rtl/>
        </w:rPr>
        <w:t xml:space="preserve"> أو يقنعها به</w:t>
      </w:r>
      <w:r w:rsidRPr="00511394">
        <w:rPr>
          <w:rtl/>
        </w:rPr>
        <w:t xml:space="preserve">. </w:t>
      </w:r>
      <w:r w:rsidRPr="00511394">
        <w:rPr>
          <w:rFonts w:hint="cs"/>
          <w:rtl/>
        </w:rPr>
        <w:t>و</w:t>
      </w:r>
      <w:r w:rsidRPr="00511394">
        <w:rPr>
          <w:rtl/>
        </w:rPr>
        <w:t xml:space="preserve">لا يجوز </w:t>
      </w:r>
      <w:r w:rsidRPr="00511394">
        <w:rPr>
          <w:rFonts w:hint="cs"/>
          <w:rtl/>
        </w:rPr>
        <w:t>القيام</w:t>
      </w:r>
      <w:r w:rsidRPr="00511394">
        <w:rPr>
          <w:rtl/>
        </w:rPr>
        <w:t xml:space="preserve"> </w:t>
      </w:r>
      <w:r w:rsidRPr="00511394">
        <w:rPr>
          <w:rFonts w:hint="cs"/>
          <w:rtl/>
        </w:rPr>
        <w:t>ب</w:t>
      </w:r>
      <w:r w:rsidRPr="00511394">
        <w:rPr>
          <w:rtl/>
        </w:rPr>
        <w:t xml:space="preserve">التلقيح الاصطناعي </w:t>
      </w:r>
      <w:r w:rsidRPr="00511394">
        <w:rPr>
          <w:rFonts w:hint="cs"/>
          <w:rtl/>
        </w:rPr>
        <w:t>حين</w:t>
      </w:r>
      <w:r w:rsidRPr="00511394">
        <w:rPr>
          <w:rtl/>
        </w:rPr>
        <w:t xml:space="preserve"> يكون </w:t>
      </w:r>
      <w:r w:rsidRPr="00511394">
        <w:rPr>
          <w:rFonts w:hint="cs"/>
          <w:rtl/>
        </w:rPr>
        <w:t>من شأن</w:t>
      </w:r>
      <w:r w:rsidRPr="00511394">
        <w:rPr>
          <w:rtl/>
        </w:rPr>
        <w:t xml:space="preserve"> الحمل أو الولادة أن يعرض</w:t>
      </w:r>
      <w:r w:rsidRPr="00511394">
        <w:rPr>
          <w:rFonts w:hint="cs"/>
          <w:rtl/>
        </w:rPr>
        <w:t>ا</w:t>
      </w:r>
      <w:r w:rsidRPr="00511394">
        <w:rPr>
          <w:rtl/>
        </w:rPr>
        <w:t xml:space="preserve"> حياة المرأة أو </w:t>
      </w:r>
      <w:r w:rsidRPr="00511394">
        <w:rPr>
          <w:rFonts w:hint="cs"/>
          <w:rtl/>
        </w:rPr>
        <w:t xml:space="preserve">الجنين </w:t>
      </w:r>
      <w:r w:rsidRPr="00511394">
        <w:rPr>
          <w:rtl/>
        </w:rPr>
        <w:t>أو صح</w:t>
      </w:r>
      <w:r w:rsidRPr="00511394">
        <w:rPr>
          <w:rFonts w:hint="cs"/>
          <w:rtl/>
        </w:rPr>
        <w:t>تهما</w:t>
      </w:r>
      <w:r w:rsidRPr="00511394">
        <w:rPr>
          <w:rtl/>
        </w:rPr>
        <w:t xml:space="preserve"> للخطر.</w:t>
      </w:r>
    </w:p>
    <w:p w:rsidR="00324C73" w:rsidRPr="00511394" w:rsidRDefault="00E55C9E" w:rsidP="00E55C9E">
      <w:pPr>
        <w:pStyle w:val="H1GA"/>
        <w:rPr>
          <w:rtl/>
        </w:rPr>
      </w:pPr>
      <w:r>
        <w:rPr>
          <w:rFonts w:hint="cs"/>
          <w:rtl/>
        </w:rPr>
        <w:tab/>
      </w:r>
      <w:r>
        <w:rPr>
          <w:rFonts w:hint="cs"/>
          <w:rtl/>
        </w:rPr>
        <w:tab/>
      </w:r>
      <w:r w:rsidR="00324C73" w:rsidRPr="00511394">
        <w:rPr>
          <w:rtl/>
        </w:rPr>
        <w:t>المادة 18</w:t>
      </w:r>
      <w:r>
        <w:rPr>
          <w:rFonts w:hint="cs"/>
          <w:rtl/>
        </w:rPr>
        <w:tab/>
      </w:r>
      <w:r>
        <w:rPr>
          <w:rtl/>
        </w:rPr>
        <w:br/>
      </w:r>
      <w:r w:rsidR="00324C73" w:rsidRPr="00511394">
        <w:rPr>
          <w:rtl/>
        </w:rPr>
        <w:t>حرية التنقل والجنسية</w:t>
      </w:r>
    </w:p>
    <w:p w:rsidR="00324C73" w:rsidRPr="00511394" w:rsidRDefault="00324C73" w:rsidP="00400840">
      <w:pPr>
        <w:pStyle w:val="SingleTxtGA"/>
        <w:rPr>
          <w:rtl/>
        </w:rPr>
      </w:pPr>
      <w:r w:rsidRPr="00511394">
        <w:rPr>
          <w:rtl/>
        </w:rPr>
        <w:t>121</w:t>
      </w:r>
      <w:r w:rsidR="00997013" w:rsidRPr="00511394">
        <w:rPr>
          <w:rFonts w:hint="cs"/>
          <w:rtl/>
        </w:rPr>
        <w:t>-</w:t>
      </w:r>
      <w:r w:rsidR="00997013" w:rsidRPr="00511394">
        <w:rPr>
          <w:rFonts w:hint="cs"/>
          <w:rtl/>
        </w:rPr>
        <w:tab/>
      </w:r>
      <w:r w:rsidRPr="00511394">
        <w:rPr>
          <w:rFonts w:hint="cs"/>
          <w:rtl/>
        </w:rPr>
        <w:t>لا تنص قوانين</w:t>
      </w:r>
      <w:r w:rsidRPr="00511394">
        <w:rPr>
          <w:rtl/>
        </w:rPr>
        <w:t xml:space="preserve"> العلاقات القانونية</w:t>
      </w:r>
      <w:r w:rsidRPr="00511394">
        <w:rPr>
          <w:rFonts w:hint="cs"/>
          <w:rtl/>
        </w:rPr>
        <w:t xml:space="preserve"> ل</w:t>
      </w:r>
      <w:r w:rsidRPr="00511394">
        <w:rPr>
          <w:rtl/>
        </w:rPr>
        <w:t xml:space="preserve">ليتوانيا فيما يتعلق </w:t>
      </w:r>
      <w:r w:rsidRPr="00511394">
        <w:rPr>
          <w:rFonts w:hint="cs"/>
          <w:rtl/>
        </w:rPr>
        <w:t>ب</w:t>
      </w:r>
      <w:r w:rsidRPr="00511394">
        <w:rPr>
          <w:rtl/>
        </w:rPr>
        <w:t xml:space="preserve">الجنسية (شروط وإجراءات الحصول على الجنسية، </w:t>
      </w:r>
      <w:r w:rsidRPr="00511394">
        <w:rPr>
          <w:rFonts w:hint="cs"/>
          <w:rtl/>
        </w:rPr>
        <w:t>و</w:t>
      </w:r>
      <w:r w:rsidRPr="00511394">
        <w:rPr>
          <w:rtl/>
        </w:rPr>
        <w:t xml:space="preserve">سحبها) والهجرة (الدخول إلى جمهورية ليتوانيا، </w:t>
      </w:r>
      <w:r w:rsidRPr="00511394">
        <w:rPr>
          <w:rFonts w:hint="cs"/>
          <w:rtl/>
        </w:rPr>
        <w:t>والمكوث</w:t>
      </w:r>
      <w:r w:rsidRPr="00511394">
        <w:rPr>
          <w:rtl/>
        </w:rPr>
        <w:t xml:space="preserve"> </w:t>
      </w:r>
      <w:r w:rsidRPr="00511394">
        <w:rPr>
          <w:rFonts w:hint="cs"/>
          <w:rtl/>
        </w:rPr>
        <w:t xml:space="preserve">فيها </w:t>
      </w:r>
      <w:r w:rsidRPr="00511394">
        <w:rPr>
          <w:rtl/>
        </w:rPr>
        <w:t>والخروج</w:t>
      </w:r>
      <w:r w:rsidRPr="00511394">
        <w:rPr>
          <w:rFonts w:hint="cs"/>
          <w:rtl/>
        </w:rPr>
        <w:t xml:space="preserve"> منها</w:t>
      </w:r>
      <w:r w:rsidRPr="00511394">
        <w:rPr>
          <w:rtl/>
        </w:rPr>
        <w:t xml:space="preserve">) </w:t>
      </w:r>
      <w:r w:rsidRPr="00511394">
        <w:rPr>
          <w:rFonts w:hint="cs"/>
          <w:rtl/>
        </w:rPr>
        <w:t>على</w:t>
      </w:r>
      <w:r w:rsidRPr="00511394">
        <w:rPr>
          <w:rtl/>
        </w:rPr>
        <w:t xml:space="preserve"> </w:t>
      </w:r>
      <w:r w:rsidRPr="00511394">
        <w:rPr>
          <w:rFonts w:hint="cs"/>
          <w:rtl/>
        </w:rPr>
        <w:t xml:space="preserve">فرض أية </w:t>
      </w:r>
      <w:r w:rsidRPr="00511394">
        <w:rPr>
          <w:rtl/>
        </w:rPr>
        <w:t>قيود</w:t>
      </w:r>
      <w:r w:rsidRPr="00511394">
        <w:rPr>
          <w:rFonts w:hint="cs"/>
          <w:rtl/>
        </w:rPr>
        <w:t xml:space="preserve"> على </w:t>
      </w:r>
      <w:r w:rsidRPr="00511394">
        <w:rPr>
          <w:rtl/>
        </w:rPr>
        <w:t>حقوق الأشخاص ذوي الإعاقة</w:t>
      </w:r>
      <w:r w:rsidRPr="00511394">
        <w:rPr>
          <w:rFonts w:hint="cs"/>
          <w:rtl/>
        </w:rPr>
        <w:t xml:space="preserve"> </w:t>
      </w:r>
      <w:r w:rsidRPr="00511394">
        <w:rPr>
          <w:rtl/>
        </w:rPr>
        <w:t>أو حرمان</w:t>
      </w:r>
      <w:r w:rsidRPr="00511394">
        <w:rPr>
          <w:rFonts w:hint="cs"/>
          <w:rtl/>
        </w:rPr>
        <w:t>هم منها</w:t>
      </w:r>
      <w:r w:rsidRPr="00511394">
        <w:rPr>
          <w:rtl/>
        </w:rPr>
        <w:t xml:space="preserve"> </w:t>
      </w:r>
      <w:r w:rsidRPr="00511394">
        <w:rPr>
          <w:rFonts w:hint="cs"/>
          <w:rtl/>
        </w:rPr>
        <w:t>أو تجريدهم منها بفعل</w:t>
      </w:r>
      <w:r w:rsidRPr="00511394">
        <w:rPr>
          <w:rtl/>
        </w:rPr>
        <w:t xml:space="preserve"> إعاقتهم. </w:t>
      </w:r>
      <w:r w:rsidRPr="00511394">
        <w:rPr>
          <w:rFonts w:hint="cs"/>
          <w:rtl/>
        </w:rPr>
        <w:t>وت</w:t>
      </w:r>
      <w:r w:rsidRPr="00511394">
        <w:rPr>
          <w:rtl/>
        </w:rPr>
        <w:t>طبق</w:t>
      </w:r>
      <w:r w:rsidRPr="00511394">
        <w:rPr>
          <w:rFonts w:hint="cs"/>
          <w:rtl/>
        </w:rPr>
        <w:t xml:space="preserve"> القوانين</w:t>
      </w:r>
      <w:r w:rsidRPr="00511394">
        <w:rPr>
          <w:rtl/>
        </w:rPr>
        <w:t xml:space="preserve"> في هذه المجالات على جميع الأشخاص</w:t>
      </w:r>
      <w:r w:rsidRPr="00511394">
        <w:rPr>
          <w:rFonts w:hint="cs"/>
          <w:rtl/>
        </w:rPr>
        <w:t xml:space="preserve"> على قدم المساواة</w:t>
      </w:r>
      <w:r w:rsidRPr="00511394">
        <w:rPr>
          <w:rtl/>
        </w:rPr>
        <w:t xml:space="preserve">، بصرف النظر عن </w:t>
      </w:r>
      <w:r w:rsidRPr="00511394">
        <w:rPr>
          <w:rFonts w:hint="cs"/>
          <w:rtl/>
        </w:rPr>
        <w:t xml:space="preserve">نوع </w:t>
      </w:r>
      <w:r w:rsidRPr="00511394">
        <w:rPr>
          <w:rtl/>
        </w:rPr>
        <w:t xml:space="preserve">الجنس </w:t>
      </w:r>
      <w:r w:rsidRPr="00511394">
        <w:rPr>
          <w:rFonts w:hint="cs"/>
          <w:rtl/>
        </w:rPr>
        <w:t>أ</w:t>
      </w:r>
      <w:r w:rsidRPr="00511394">
        <w:rPr>
          <w:rtl/>
        </w:rPr>
        <w:t>و</w:t>
      </w:r>
      <w:r w:rsidRPr="00511394">
        <w:rPr>
          <w:rFonts w:hint="cs"/>
          <w:rtl/>
        </w:rPr>
        <w:t xml:space="preserve"> </w:t>
      </w:r>
      <w:r w:rsidRPr="00511394">
        <w:rPr>
          <w:rtl/>
        </w:rPr>
        <w:t xml:space="preserve">الإعاقة </w:t>
      </w:r>
      <w:r w:rsidRPr="00511394">
        <w:rPr>
          <w:rFonts w:hint="cs"/>
          <w:rtl/>
        </w:rPr>
        <w:t>أ</w:t>
      </w:r>
      <w:r w:rsidRPr="00511394">
        <w:rPr>
          <w:rtl/>
        </w:rPr>
        <w:t>و</w:t>
      </w:r>
      <w:r w:rsidRPr="00511394">
        <w:rPr>
          <w:rFonts w:hint="cs"/>
          <w:rtl/>
        </w:rPr>
        <w:t xml:space="preserve"> </w:t>
      </w:r>
      <w:r w:rsidRPr="00511394">
        <w:rPr>
          <w:rtl/>
        </w:rPr>
        <w:t>غيره</w:t>
      </w:r>
      <w:r w:rsidRPr="00511394">
        <w:rPr>
          <w:rFonts w:hint="cs"/>
          <w:rtl/>
        </w:rPr>
        <w:t>م</w:t>
      </w:r>
      <w:r w:rsidRPr="00511394">
        <w:rPr>
          <w:rtl/>
        </w:rPr>
        <w:t xml:space="preserve">ا من الخصائص. وتنص المادة 12 من الدستور على أن جنسية جمهورية ليتوانيا </w:t>
      </w:r>
      <w:r w:rsidRPr="00511394">
        <w:rPr>
          <w:rFonts w:hint="cs"/>
          <w:rtl/>
        </w:rPr>
        <w:t>تكتسب</w:t>
      </w:r>
      <w:r w:rsidRPr="00511394">
        <w:rPr>
          <w:rtl/>
        </w:rPr>
        <w:t xml:space="preserve"> </w:t>
      </w:r>
      <w:r w:rsidRPr="00511394">
        <w:rPr>
          <w:rFonts w:hint="cs"/>
          <w:rtl/>
        </w:rPr>
        <w:t>من خلال</w:t>
      </w:r>
      <w:r w:rsidRPr="00511394">
        <w:rPr>
          <w:rtl/>
        </w:rPr>
        <w:t xml:space="preserve"> الولادة </w:t>
      </w:r>
      <w:r w:rsidRPr="00511394">
        <w:rPr>
          <w:rFonts w:hint="cs"/>
          <w:rtl/>
        </w:rPr>
        <w:t>أ</w:t>
      </w:r>
      <w:r w:rsidRPr="00511394">
        <w:rPr>
          <w:rtl/>
        </w:rPr>
        <w:t>و</w:t>
      </w:r>
      <w:r w:rsidRPr="00511394">
        <w:rPr>
          <w:rFonts w:hint="cs"/>
          <w:rtl/>
        </w:rPr>
        <w:t xml:space="preserve"> على أسس</w:t>
      </w:r>
      <w:r w:rsidRPr="00511394">
        <w:rPr>
          <w:rtl/>
        </w:rPr>
        <w:t xml:space="preserve"> أخرى ينص عليها القانون. </w:t>
      </w:r>
      <w:r w:rsidRPr="00511394">
        <w:rPr>
          <w:rFonts w:hint="cs"/>
          <w:rtl/>
        </w:rPr>
        <w:t>و</w:t>
      </w:r>
      <w:r w:rsidRPr="00511394">
        <w:rPr>
          <w:rtl/>
        </w:rPr>
        <w:t>تنص المادة 32 على أن</w:t>
      </w:r>
      <w:r w:rsidRPr="00511394">
        <w:rPr>
          <w:rFonts w:hint="cs"/>
          <w:rtl/>
        </w:rPr>
        <w:t>ه يمكن</w:t>
      </w:r>
      <w:r w:rsidRPr="00511394">
        <w:rPr>
          <w:rtl/>
        </w:rPr>
        <w:t xml:space="preserve"> </w:t>
      </w:r>
      <w:r w:rsidRPr="00511394">
        <w:rPr>
          <w:rFonts w:hint="cs"/>
          <w:rtl/>
        </w:rPr>
        <w:t>ل</w:t>
      </w:r>
      <w:r w:rsidRPr="00511394">
        <w:rPr>
          <w:rtl/>
        </w:rPr>
        <w:t xml:space="preserve">لمواطن </w:t>
      </w:r>
      <w:r w:rsidRPr="00511394">
        <w:rPr>
          <w:rFonts w:hint="cs"/>
          <w:rtl/>
        </w:rPr>
        <w:t>أن يتنقل</w:t>
      </w:r>
      <w:r w:rsidRPr="00511394">
        <w:rPr>
          <w:rtl/>
        </w:rPr>
        <w:t xml:space="preserve"> و</w:t>
      </w:r>
      <w:r w:rsidRPr="00511394">
        <w:rPr>
          <w:rFonts w:hint="cs"/>
          <w:rtl/>
        </w:rPr>
        <w:t>ي</w:t>
      </w:r>
      <w:r w:rsidRPr="00511394">
        <w:rPr>
          <w:rtl/>
        </w:rPr>
        <w:t>ختار مكان إقامته في ليتوانيا بحرية</w:t>
      </w:r>
      <w:r w:rsidRPr="00511394">
        <w:rPr>
          <w:rFonts w:hint="cs"/>
          <w:rtl/>
        </w:rPr>
        <w:t>،</w:t>
      </w:r>
      <w:r w:rsidRPr="00511394">
        <w:rPr>
          <w:rtl/>
        </w:rPr>
        <w:t xml:space="preserve"> </w:t>
      </w:r>
      <w:r w:rsidRPr="00511394">
        <w:rPr>
          <w:rFonts w:hint="cs"/>
          <w:rtl/>
        </w:rPr>
        <w:t>كما يمكنه أن يغادر</w:t>
      </w:r>
      <w:r w:rsidRPr="00511394">
        <w:rPr>
          <w:rtl/>
        </w:rPr>
        <w:t xml:space="preserve"> ليتوانيا بحرية.</w:t>
      </w:r>
    </w:p>
    <w:p w:rsidR="00324C73" w:rsidRPr="00A4285A" w:rsidRDefault="00324C73" w:rsidP="00A4285A">
      <w:pPr>
        <w:pStyle w:val="SingleTxtGA"/>
        <w:rPr>
          <w:spacing w:val="-4"/>
          <w:rtl/>
        </w:rPr>
      </w:pPr>
      <w:r w:rsidRPr="00511394">
        <w:rPr>
          <w:rtl/>
        </w:rPr>
        <w:t>122</w:t>
      </w:r>
      <w:r w:rsidR="00997013" w:rsidRPr="00511394">
        <w:rPr>
          <w:rFonts w:hint="cs"/>
          <w:rtl/>
        </w:rPr>
        <w:t>-</w:t>
      </w:r>
      <w:r w:rsidR="00997013" w:rsidRPr="00511394">
        <w:rPr>
          <w:rFonts w:hint="cs"/>
          <w:rtl/>
        </w:rPr>
        <w:tab/>
      </w:r>
      <w:r w:rsidRPr="00511394">
        <w:rPr>
          <w:rFonts w:hint="cs"/>
          <w:rtl/>
        </w:rPr>
        <w:t>و</w:t>
      </w:r>
      <w:r w:rsidRPr="00511394">
        <w:rPr>
          <w:rtl/>
        </w:rPr>
        <w:t>ينظم قانون المركز القانوني للأجانب</w:t>
      </w:r>
      <w:r w:rsidRPr="00511394">
        <w:rPr>
          <w:rFonts w:hint="cs"/>
          <w:rtl/>
        </w:rPr>
        <w:t xml:space="preserve"> في </w:t>
      </w:r>
      <w:r w:rsidRPr="00511394">
        <w:rPr>
          <w:rtl/>
        </w:rPr>
        <w:t xml:space="preserve">جمهورية ليتوانيا </w:t>
      </w:r>
      <w:r w:rsidR="00D8717F" w:rsidRPr="00D8717F">
        <w:rPr>
          <w:i/>
          <w:iCs/>
          <w:rtl/>
        </w:rPr>
        <w:t>(الجريدة الرسمية</w:t>
      </w:r>
      <w:r w:rsidR="00A4285A">
        <w:rPr>
          <w:rFonts w:hint="cs"/>
          <w:rtl/>
        </w:rPr>
        <w:br/>
      </w:r>
      <w:r w:rsidRPr="00511394">
        <w:rPr>
          <w:rtl/>
        </w:rPr>
        <w:t>رقم</w:t>
      </w:r>
      <w:r w:rsidR="00A4285A">
        <w:rPr>
          <w:rFonts w:hint="cs"/>
          <w:rtl/>
        </w:rPr>
        <w:t xml:space="preserve"> </w:t>
      </w:r>
      <w:r w:rsidRPr="00511394">
        <w:rPr>
          <w:rtl/>
        </w:rPr>
        <w:t xml:space="preserve">73-2539، 2004) دخول الأجانب إلى جمهورية ليتوانيا، </w:t>
      </w:r>
      <w:r w:rsidRPr="00511394">
        <w:rPr>
          <w:rFonts w:hint="cs"/>
          <w:rtl/>
        </w:rPr>
        <w:t>ومكوثهم</w:t>
      </w:r>
      <w:r w:rsidRPr="00511394">
        <w:rPr>
          <w:rtl/>
        </w:rPr>
        <w:t xml:space="preserve"> </w:t>
      </w:r>
      <w:r w:rsidRPr="00511394">
        <w:rPr>
          <w:rFonts w:hint="cs"/>
          <w:rtl/>
        </w:rPr>
        <w:t xml:space="preserve">فيها </w:t>
      </w:r>
      <w:r w:rsidRPr="00511394">
        <w:rPr>
          <w:rtl/>
        </w:rPr>
        <w:t>وخروج</w:t>
      </w:r>
      <w:r w:rsidRPr="00511394">
        <w:rPr>
          <w:rFonts w:hint="cs"/>
          <w:rtl/>
        </w:rPr>
        <w:t>هم منها</w:t>
      </w:r>
      <w:r w:rsidRPr="00511394">
        <w:rPr>
          <w:rtl/>
        </w:rPr>
        <w:t>، حي</w:t>
      </w:r>
      <w:r w:rsidRPr="00511394">
        <w:rPr>
          <w:rFonts w:hint="cs"/>
          <w:rtl/>
        </w:rPr>
        <w:t xml:space="preserve">ن يكون الشخص </w:t>
      </w:r>
      <w:r w:rsidRPr="00511394">
        <w:rPr>
          <w:rtl/>
        </w:rPr>
        <w:t>أجنبي</w:t>
      </w:r>
      <w:r w:rsidRPr="00511394">
        <w:rPr>
          <w:rFonts w:hint="cs"/>
          <w:rtl/>
        </w:rPr>
        <w:t>ا</w:t>
      </w:r>
      <w:r w:rsidRPr="00511394">
        <w:rPr>
          <w:rtl/>
        </w:rPr>
        <w:t xml:space="preserve"> وليس </w:t>
      </w:r>
      <w:r w:rsidRPr="00511394">
        <w:rPr>
          <w:rFonts w:hint="cs"/>
          <w:rtl/>
        </w:rPr>
        <w:t xml:space="preserve">من مواطني </w:t>
      </w:r>
      <w:r w:rsidRPr="00511394">
        <w:rPr>
          <w:rtl/>
        </w:rPr>
        <w:t xml:space="preserve">جمهورية ليتوانيا، بصرف النظر </w:t>
      </w:r>
      <w:r w:rsidRPr="00511394">
        <w:rPr>
          <w:rFonts w:hint="cs"/>
          <w:rtl/>
        </w:rPr>
        <w:t xml:space="preserve">عن كونه </w:t>
      </w:r>
      <w:r w:rsidRPr="00A4285A">
        <w:rPr>
          <w:rFonts w:hint="cs"/>
          <w:spacing w:val="-4"/>
          <w:rtl/>
        </w:rPr>
        <w:lastRenderedPageBreak/>
        <w:t>يحمل جنسية</w:t>
      </w:r>
      <w:r w:rsidRPr="00A4285A">
        <w:rPr>
          <w:spacing w:val="-4"/>
          <w:rtl/>
        </w:rPr>
        <w:t xml:space="preserve"> أجنبية أو عديم الجنسية </w:t>
      </w:r>
      <w:r w:rsidRPr="00A4285A">
        <w:rPr>
          <w:rFonts w:hint="cs"/>
          <w:spacing w:val="-4"/>
          <w:rtl/>
        </w:rPr>
        <w:t xml:space="preserve">(الفقرة </w:t>
      </w:r>
      <w:r w:rsidR="00A4285A">
        <w:rPr>
          <w:rFonts w:hint="cs"/>
          <w:spacing w:val="-4"/>
          <w:rtl/>
        </w:rPr>
        <w:t>32</w:t>
      </w:r>
      <w:r w:rsidRPr="00A4285A">
        <w:rPr>
          <w:rFonts w:hint="cs"/>
          <w:spacing w:val="-4"/>
          <w:rtl/>
        </w:rPr>
        <w:t xml:space="preserve"> من </w:t>
      </w:r>
      <w:r w:rsidRPr="00A4285A">
        <w:rPr>
          <w:spacing w:val="-4"/>
          <w:rtl/>
        </w:rPr>
        <w:t>المادة</w:t>
      </w:r>
      <w:r w:rsidR="000C4922" w:rsidRPr="00A4285A">
        <w:rPr>
          <w:spacing w:val="-4"/>
          <w:rtl/>
        </w:rPr>
        <w:t xml:space="preserve"> </w:t>
      </w:r>
      <w:r w:rsidRPr="00A4285A">
        <w:rPr>
          <w:spacing w:val="-4"/>
          <w:rtl/>
        </w:rPr>
        <w:t>(</w:t>
      </w:r>
      <w:r w:rsidR="00A4285A">
        <w:rPr>
          <w:rFonts w:hint="cs"/>
          <w:spacing w:val="-4"/>
          <w:rtl/>
        </w:rPr>
        <w:t>2</w:t>
      </w:r>
      <w:r w:rsidRPr="00A4285A">
        <w:rPr>
          <w:spacing w:val="-4"/>
          <w:rtl/>
        </w:rPr>
        <w:t xml:space="preserve">)). </w:t>
      </w:r>
      <w:r w:rsidRPr="00A4285A">
        <w:rPr>
          <w:rFonts w:hint="cs"/>
          <w:spacing w:val="-4"/>
          <w:rtl/>
        </w:rPr>
        <w:t xml:space="preserve">وتنص (الفقرة </w:t>
      </w:r>
      <w:r w:rsidRPr="00A4285A">
        <w:rPr>
          <w:spacing w:val="-4"/>
          <w:rtl/>
        </w:rPr>
        <w:t>2</w:t>
      </w:r>
      <w:r w:rsidRPr="00A4285A">
        <w:rPr>
          <w:rFonts w:hint="cs"/>
          <w:spacing w:val="-4"/>
          <w:rtl/>
        </w:rPr>
        <w:t xml:space="preserve"> من </w:t>
      </w:r>
      <w:r w:rsidRPr="00A4285A">
        <w:rPr>
          <w:spacing w:val="-4"/>
          <w:rtl/>
        </w:rPr>
        <w:t>المادة (</w:t>
      </w:r>
      <w:r w:rsidRPr="00A4285A">
        <w:rPr>
          <w:rFonts w:hint="cs"/>
          <w:spacing w:val="-4"/>
          <w:rtl/>
        </w:rPr>
        <w:t>3</w:t>
      </w:r>
      <w:r w:rsidRPr="00A4285A">
        <w:rPr>
          <w:spacing w:val="-4"/>
          <w:rtl/>
        </w:rPr>
        <w:t xml:space="preserve">) على أن الأجانب متساوون أمام القانون في جمهورية ليتوانيا دون تمييز بسبب </w:t>
      </w:r>
      <w:r w:rsidRPr="00A4285A">
        <w:rPr>
          <w:rFonts w:hint="cs"/>
          <w:spacing w:val="-4"/>
          <w:rtl/>
        </w:rPr>
        <w:t xml:space="preserve">نوع </w:t>
      </w:r>
      <w:r w:rsidRPr="00A4285A">
        <w:rPr>
          <w:spacing w:val="-4"/>
          <w:rtl/>
        </w:rPr>
        <w:t>الجنس أو العرق أو الجنسية أو اللغة أو الدين أو الأصل أو الوضع الاجتماعي أو المعتقدات أو وجهات النظر.</w:t>
      </w:r>
    </w:p>
    <w:p w:rsidR="00324C73" w:rsidRPr="00511394" w:rsidRDefault="00324C73" w:rsidP="00A4285A">
      <w:pPr>
        <w:pStyle w:val="SingleTxtGA"/>
      </w:pPr>
      <w:r w:rsidRPr="00511394">
        <w:rPr>
          <w:rtl/>
        </w:rPr>
        <w:t>123</w:t>
      </w:r>
      <w:r w:rsidR="00997013" w:rsidRPr="00511394">
        <w:rPr>
          <w:rFonts w:hint="cs"/>
          <w:rtl/>
        </w:rPr>
        <w:t>-</w:t>
      </w:r>
      <w:r w:rsidR="00997013" w:rsidRPr="00511394">
        <w:rPr>
          <w:rFonts w:hint="cs"/>
          <w:rtl/>
        </w:rPr>
        <w:tab/>
      </w:r>
      <w:r w:rsidRPr="00511394">
        <w:rPr>
          <w:rFonts w:hint="cs"/>
          <w:rtl/>
        </w:rPr>
        <w:t>و</w:t>
      </w:r>
      <w:r w:rsidRPr="00511394">
        <w:rPr>
          <w:rtl/>
        </w:rPr>
        <w:t xml:space="preserve">لا </w:t>
      </w:r>
      <w:r w:rsidRPr="00511394">
        <w:rPr>
          <w:rFonts w:hint="cs"/>
          <w:rtl/>
        </w:rPr>
        <w:t>يتضمن</w:t>
      </w:r>
      <w:r w:rsidRPr="00511394">
        <w:rPr>
          <w:rtl/>
        </w:rPr>
        <w:t xml:space="preserve"> قانون جمهورية ليتوانيا </w:t>
      </w:r>
      <w:r w:rsidRPr="00511394">
        <w:rPr>
          <w:rFonts w:hint="cs"/>
          <w:rtl/>
        </w:rPr>
        <w:t xml:space="preserve">بشأن </w:t>
      </w:r>
      <w:r w:rsidRPr="00511394">
        <w:rPr>
          <w:rtl/>
        </w:rPr>
        <w:t xml:space="preserve">جوازات السفر </w:t>
      </w:r>
      <w:r w:rsidR="00D8717F" w:rsidRPr="00D8717F">
        <w:rPr>
          <w:i/>
          <w:iCs/>
          <w:rtl/>
        </w:rPr>
        <w:t>(الجريدة الرسمية</w:t>
      </w:r>
      <w:r w:rsidR="00A4285A">
        <w:rPr>
          <w:rFonts w:hint="cs"/>
          <w:rtl/>
        </w:rPr>
        <w:br/>
      </w:r>
      <w:r w:rsidRPr="00511394">
        <w:rPr>
          <w:rtl/>
        </w:rPr>
        <w:t>رقم</w:t>
      </w:r>
      <w:r w:rsidR="00A4285A">
        <w:rPr>
          <w:rFonts w:hint="cs"/>
          <w:rtl/>
        </w:rPr>
        <w:t xml:space="preserve"> </w:t>
      </w:r>
      <w:r w:rsidRPr="00511394">
        <w:rPr>
          <w:rtl/>
        </w:rPr>
        <w:t xml:space="preserve">99-3524، 2001) ولا قانون جمهورية ليتوانيا </w:t>
      </w:r>
      <w:r w:rsidRPr="00511394">
        <w:rPr>
          <w:rFonts w:hint="cs"/>
          <w:rtl/>
        </w:rPr>
        <w:t xml:space="preserve">بشأن </w:t>
      </w:r>
      <w:r w:rsidRPr="00511394">
        <w:rPr>
          <w:rtl/>
        </w:rPr>
        <w:t xml:space="preserve">بطاقات الهوية </w:t>
      </w:r>
      <w:r w:rsidR="00D8717F" w:rsidRPr="00D8717F">
        <w:rPr>
          <w:i/>
          <w:iCs/>
          <w:rtl/>
        </w:rPr>
        <w:t>(الجريدة الرسمية</w:t>
      </w:r>
      <w:r w:rsidRPr="00511394">
        <w:rPr>
          <w:rtl/>
        </w:rPr>
        <w:t xml:space="preserve"> رقم</w:t>
      </w:r>
      <w:r w:rsidR="00A4285A">
        <w:rPr>
          <w:rFonts w:hint="cs"/>
          <w:rtl/>
        </w:rPr>
        <w:t> </w:t>
      </w:r>
      <w:r w:rsidRPr="00511394">
        <w:rPr>
          <w:rtl/>
        </w:rPr>
        <w:t>97</w:t>
      </w:r>
      <w:r w:rsidR="00A4285A">
        <w:rPr>
          <w:rFonts w:hint="cs"/>
          <w:rtl/>
        </w:rPr>
        <w:t>-</w:t>
      </w:r>
      <w:r w:rsidRPr="00511394">
        <w:rPr>
          <w:rtl/>
        </w:rPr>
        <w:t xml:space="preserve">3417، 2001)، </w:t>
      </w:r>
      <w:r w:rsidRPr="00511394">
        <w:rPr>
          <w:rFonts w:hint="cs"/>
          <w:rtl/>
        </w:rPr>
        <w:t xml:space="preserve">أية </w:t>
      </w:r>
      <w:r w:rsidRPr="00511394">
        <w:rPr>
          <w:rtl/>
        </w:rPr>
        <w:t xml:space="preserve">أحكام تمييزية، </w:t>
      </w:r>
      <w:r w:rsidRPr="00511394">
        <w:rPr>
          <w:rFonts w:hint="cs"/>
          <w:rtl/>
        </w:rPr>
        <w:t>إذ ي</w:t>
      </w:r>
      <w:r w:rsidRPr="00511394">
        <w:rPr>
          <w:rtl/>
        </w:rPr>
        <w:t>نص</w:t>
      </w:r>
      <w:r w:rsidRPr="00511394">
        <w:rPr>
          <w:rFonts w:hint="cs"/>
          <w:rtl/>
        </w:rPr>
        <w:t xml:space="preserve"> كل منهما </w:t>
      </w:r>
      <w:r w:rsidRPr="00511394">
        <w:rPr>
          <w:rtl/>
        </w:rPr>
        <w:t xml:space="preserve">على إصدار جواز السفر أو بطاقة الهوية لجميع مواطني جمهورية ليتوانيا </w:t>
      </w:r>
      <w:r w:rsidRPr="00511394">
        <w:rPr>
          <w:rFonts w:hint="cs"/>
          <w:rtl/>
        </w:rPr>
        <w:t>الذين بلغوا</w:t>
      </w:r>
      <w:r w:rsidRPr="00511394">
        <w:rPr>
          <w:rtl/>
        </w:rPr>
        <w:t xml:space="preserve"> سن</w:t>
      </w:r>
      <w:r w:rsidRPr="00511394">
        <w:rPr>
          <w:rFonts w:hint="cs"/>
          <w:rtl/>
        </w:rPr>
        <w:t>ا</w:t>
      </w:r>
      <w:r w:rsidRPr="00511394">
        <w:rPr>
          <w:rtl/>
        </w:rPr>
        <w:t xml:space="preserve"> معين</w:t>
      </w:r>
      <w:r w:rsidRPr="00511394">
        <w:rPr>
          <w:rFonts w:hint="cs"/>
          <w:rtl/>
        </w:rPr>
        <w:t>ا</w:t>
      </w:r>
      <w:r w:rsidRPr="00511394">
        <w:rPr>
          <w:rtl/>
        </w:rPr>
        <w:t>.</w:t>
      </w:r>
    </w:p>
    <w:p w:rsidR="00324C73" w:rsidRPr="00511394" w:rsidRDefault="00324C73" w:rsidP="00A4285A">
      <w:pPr>
        <w:pStyle w:val="SingleTxtGA"/>
        <w:rPr>
          <w:rtl/>
        </w:rPr>
      </w:pPr>
      <w:r w:rsidRPr="00511394">
        <w:rPr>
          <w:rtl/>
        </w:rPr>
        <w:t>124</w:t>
      </w:r>
      <w:r w:rsidR="00997013" w:rsidRPr="00511394">
        <w:rPr>
          <w:rFonts w:hint="cs"/>
          <w:rtl/>
        </w:rPr>
        <w:t>-</w:t>
      </w:r>
      <w:r w:rsidR="00997013" w:rsidRPr="00511394">
        <w:rPr>
          <w:rFonts w:hint="cs"/>
          <w:rtl/>
        </w:rPr>
        <w:tab/>
      </w:r>
      <w:r w:rsidRPr="00511394">
        <w:rPr>
          <w:rFonts w:hint="cs"/>
          <w:rtl/>
        </w:rPr>
        <w:t>وقد عرضت</w:t>
      </w:r>
      <w:r w:rsidRPr="00511394">
        <w:rPr>
          <w:rtl/>
        </w:rPr>
        <w:t xml:space="preserve"> </w:t>
      </w:r>
      <w:r w:rsidRPr="00511394">
        <w:rPr>
          <w:rFonts w:hint="cs"/>
          <w:rtl/>
        </w:rPr>
        <w:t>على ال</w:t>
      </w:r>
      <w:r w:rsidRPr="00511394">
        <w:rPr>
          <w:rtl/>
        </w:rPr>
        <w:t>برلمان</w:t>
      </w:r>
      <w:r w:rsidRPr="00511394">
        <w:rPr>
          <w:rFonts w:hint="cs"/>
          <w:rtl/>
        </w:rPr>
        <w:t xml:space="preserve"> </w:t>
      </w:r>
      <w:r w:rsidRPr="00511394">
        <w:rPr>
          <w:rtl/>
        </w:rPr>
        <w:t>مقترحات لتعديل قانون المركز القانوني للأجانب</w:t>
      </w:r>
      <w:r w:rsidRPr="00511394">
        <w:rPr>
          <w:rFonts w:hint="cs"/>
          <w:rtl/>
        </w:rPr>
        <w:t xml:space="preserve"> </w:t>
      </w:r>
      <w:r w:rsidRPr="00511394">
        <w:rPr>
          <w:rtl/>
        </w:rPr>
        <w:t>رقم</w:t>
      </w:r>
      <w:r w:rsidR="00ED681B">
        <w:rPr>
          <w:rFonts w:hint="cs"/>
          <w:rtl/>
        </w:rPr>
        <w:br/>
      </w:r>
      <w:r w:rsidRPr="00511394">
        <w:t>XIP-2360 (2)</w:t>
      </w:r>
      <w:r w:rsidRPr="00511394">
        <w:rPr>
          <w:rFonts w:hint="cs"/>
          <w:rtl/>
        </w:rPr>
        <w:t>. وت</w:t>
      </w:r>
      <w:r w:rsidRPr="00511394">
        <w:rPr>
          <w:rtl/>
        </w:rPr>
        <w:t xml:space="preserve">نص </w:t>
      </w:r>
      <w:r w:rsidRPr="00511394">
        <w:rPr>
          <w:rFonts w:hint="cs"/>
          <w:rtl/>
        </w:rPr>
        <w:t>الفقرتان</w:t>
      </w:r>
      <w:r w:rsidR="000C4922">
        <w:rPr>
          <w:rFonts w:hint="cs"/>
          <w:rtl/>
        </w:rPr>
        <w:t xml:space="preserve"> </w:t>
      </w:r>
      <w:r w:rsidRPr="00511394">
        <w:rPr>
          <w:rtl/>
        </w:rPr>
        <w:t>(4)</w:t>
      </w:r>
      <w:r w:rsidRPr="00511394">
        <w:rPr>
          <w:rFonts w:hint="cs"/>
          <w:rtl/>
        </w:rPr>
        <w:t xml:space="preserve"> و</w:t>
      </w:r>
      <w:r w:rsidRPr="00511394">
        <w:rPr>
          <w:rtl/>
        </w:rPr>
        <w:t xml:space="preserve">(8) </w:t>
      </w:r>
      <w:r w:rsidRPr="00511394">
        <w:rPr>
          <w:rFonts w:hint="cs"/>
          <w:rtl/>
        </w:rPr>
        <w:t xml:space="preserve">من </w:t>
      </w:r>
      <w:r w:rsidRPr="00511394">
        <w:rPr>
          <w:rtl/>
        </w:rPr>
        <w:t xml:space="preserve">المادة (51) من مشروع تعديل القانون على أنه من أجل الحصول على تصريح للإقامة الدائمة في ليتوانيا، </w:t>
      </w:r>
      <w:r w:rsidRPr="00511394">
        <w:rPr>
          <w:rFonts w:hint="cs"/>
          <w:rtl/>
        </w:rPr>
        <w:t>لا ي</w:t>
      </w:r>
      <w:r w:rsidRPr="00511394">
        <w:rPr>
          <w:rtl/>
        </w:rPr>
        <w:t>ش</w:t>
      </w:r>
      <w:r w:rsidRPr="00511394">
        <w:rPr>
          <w:rFonts w:hint="cs"/>
          <w:rtl/>
        </w:rPr>
        <w:t>ت</w:t>
      </w:r>
      <w:r w:rsidRPr="00511394">
        <w:rPr>
          <w:rtl/>
        </w:rPr>
        <w:t xml:space="preserve">رط اجتياز الامتحانات في لغة جمهورية ليتوانيا </w:t>
      </w:r>
      <w:r w:rsidRPr="00511394">
        <w:rPr>
          <w:rFonts w:hint="cs"/>
          <w:rtl/>
        </w:rPr>
        <w:t xml:space="preserve">وفي </w:t>
      </w:r>
      <w:r w:rsidRPr="00511394">
        <w:rPr>
          <w:rtl/>
        </w:rPr>
        <w:t>دستور</w:t>
      </w:r>
      <w:r w:rsidRPr="00511394">
        <w:rPr>
          <w:rFonts w:hint="cs"/>
          <w:rtl/>
        </w:rPr>
        <w:t>ها</w:t>
      </w:r>
      <w:r w:rsidRPr="00511394">
        <w:rPr>
          <w:rtl/>
        </w:rPr>
        <w:t xml:space="preserve"> </w:t>
      </w:r>
      <w:r w:rsidRPr="00511394">
        <w:rPr>
          <w:rFonts w:hint="cs"/>
          <w:rtl/>
        </w:rPr>
        <w:t>بالنسبة لل</w:t>
      </w:r>
      <w:r w:rsidRPr="00511394">
        <w:rPr>
          <w:rtl/>
        </w:rPr>
        <w:t>أفراد الذين كان</w:t>
      </w:r>
      <w:r w:rsidRPr="00511394">
        <w:rPr>
          <w:rFonts w:hint="cs"/>
          <w:rtl/>
        </w:rPr>
        <w:t>ت</w:t>
      </w:r>
      <w:r w:rsidRPr="00511394">
        <w:rPr>
          <w:rtl/>
        </w:rPr>
        <w:t xml:space="preserve"> دولة جنسيتهم أو إقامتهم المعتادة</w:t>
      </w:r>
      <w:r w:rsidRPr="00511394">
        <w:rPr>
          <w:rFonts w:hint="cs"/>
          <w:rtl/>
        </w:rPr>
        <w:t xml:space="preserve"> قد أصدرت لهم </w:t>
      </w:r>
      <w:r w:rsidRPr="00511394">
        <w:rPr>
          <w:rtl/>
        </w:rPr>
        <w:t xml:space="preserve">وثيقة تثبت الإعاقة، </w:t>
      </w:r>
      <w:r w:rsidRPr="00511394">
        <w:rPr>
          <w:rFonts w:hint="cs"/>
          <w:rtl/>
        </w:rPr>
        <w:t>بنسبة تتراوح بين</w:t>
      </w:r>
      <w:r w:rsidRPr="00511394">
        <w:rPr>
          <w:rtl/>
        </w:rPr>
        <w:t xml:space="preserve"> </w:t>
      </w:r>
      <w:r w:rsidR="00A4285A">
        <w:rPr>
          <w:rFonts w:hint="cs"/>
          <w:rtl/>
        </w:rPr>
        <w:t>صفر</w:t>
      </w:r>
      <w:r w:rsidRPr="00511394">
        <w:rPr>
          <w:rtl/>
        </w:rPr>
        <w:t xml:space="preserve"> في المائة</w:t>
      </w:r>
      <w:r w:rsidR="000C4922">
        <w:rPr>
          <w:rtl/>
        </w:rPr>
        <w:t xml:space="preserve"> </w:t>
      </w:r>
      <w:r w:rsidRPr="00511394">
        <w:rPr>
          <w:rFonts w:hint="cs"/>
          <w:rtl/>
        </w:rPr>
        <w:t>و</w:t>
      </w:r>
      <w:r w:rsidRPr="00511394">
        <w:rPr>
          <w:rtl/>
        </w:rPr>
        <w:t xml:space="preserve">25 في المائة من </w:t>
      </w:r>
      <w:r w:rsidRPr="00511394">
        <w:rPr>
          <w:rFonts w:hint="cs"/>
          <w:rtl/>
        </w:rPr>
        <w:t>ال</w:t>
      </w:r>
      <w:r w:rsidRPr="00511394">
        <w:rPr>
          <w:rtl/>
        </w:rPr>
        <w:t>قدرة</w:t>
      </w:r>
      <w:r w:rsidRPr="00511394">
        <w:rPr>
          <w:rFonts w:hint="cs"/>
          <w:rtl/>
        </w:rPr>
        <w:t xml:space="preserve"> على العمل</w:t>
      </w:r>
      <w:r w:rsidRPr="00511394">
        <w:rPr>
          <w:rtl/>
        </w:rPr>
        <w:t xml:space="preserve"> أو </w:t>
      </w:r>
      <w:r w:rsidRPr="00511394">
        <w:rPr>
          <w:rFonts w:hint="cs"/>
          <w:rtl/>
        </w:rPr>
        <w:t xml:space="preserve">من </w:t>
      </w:r>
      <w:r w:rsidRPr="00511394">
        <w:rPr>
          <w:rtl/>
        </w:rPr>
        <w:t xml:space="preserve">مستوى الاحتياجات الخاصة </w:t>
      </w:r>
      <w:r w:rsidRPr="00511394">
        <w:rPr>
          <w:rFonts w:hint="cs"/>
          <w:rtl/>
        </w:rPr>
        <w:t>ال</w:t>
      </w:r>
      <w:r w:rsidRPr="00511394">
        <w:rPr>
          <w:rtl/>
        </w:rPr>
        <w:t>جوهرية.</w:t>
      </w:r>
    </w:p>
    <w:p w:rsidR="00324C73" w:rsidRPr="00A4285A" w:rsidRDefault="00324C73" w:rsidP="00A4285A">
      <w:pPr>
        <w:pStyle w:val="SingleTxtGA"/>
        <w:rPr>
          <w:spacing w:val="-4"/>
          <w:rtl/>
        </w:rPr>
      </w:pPr>
      <w:r w:rsidRPr="00511394">
        <w:rPr>
          <w:rtl/>
        </w:rPr>
        <w:t>125</w:t>
      </w:r>
      <w:r w:rsidR="00997013" w:rsidRPr="00511394">
        <w:rPr>
          <w:rFonts w:hint="cs"/>
          <w:rtl/>
        </w:rPr>
        <w:t>-</w:t>
      </w:r>
      <w:r w:rsidR="00997013" w:rsidRPr="00511394">
        <w:rPr>
          <w:rFonts w:hint="cs"/>
          <w:rtl/>
        </w:rPr>
        <w:tab/>
      </w:r>
      <w:r w:rsidRPr="00511394">
        <w:rPr>
          <w:rtl/>
        </w:rPr>
        <w:t xml:space="preserve">وتجدر الإشارة إلى أن قانون </w:t>
      </w:r>
      <w:r w:rsidRPr="00511394">
        <w:rPr>
          <w:rFonts w:hint="cs"/>
          <w:rtl/>
        </w:rPr>
        <w:t>الجنسية ل</w:t>
      </w:r>
      <w:r w:rsidRPr="00511394">
        <w:rPr>
          <w:rtl/>
        </w:rPr>
        <w:t>جمهورية ليتوانيا</w:t>
      </w:r>
      <w:r w:rsidRPr="00511394">
        <w:rPr>
          <w:rFonts w:hint="cs"/>
          <w:rtl/>
        </w:rPr>
        <w:t xml:space="preserve"> </w:t>
      </w:r>
      <w:r w:rsidR="00D8717F" w:rsidRPr="00D8717F">
        <w:rPr>
          <w:i/>
          <w:iCs/>
          <w:rtl/>
        </w:rPr>
        <w:t>(الجريدة الرسمية</w:t>
      </w:r>
      <w:r w:rsidR="00A4285A">
        <w:rPr>
          <w:rFonts w:hint="cs"/>
          <w:rtl/>
        </w:rPr>
        <w:br/>
      </w:r>
      <w:r w:rsidRPr="00A4285A">
        <w:rPr>
          <w:spacing w:val="-4"/>
          <w:rtl/>
        </w:rPr>
        <w:t>رقم</w:t>
      </w:r>
      <w:r w:rsidR="00A4285A" w:rsidRPr="00A4285A">
        <w:rPr>
          <w:rFonts w:hint="cs"/>
          <w:spacing w:val="-4"/>
          <w:rtl/>
        </w:rPr>
        <w:t xml:space="preserve"> </w:t>
      </w:r>
      <w:r w:rsidRPr="00A4285A">
        <w:rPr>
          <w:spacing w:val="-4"/>
          <w:rtl/>
        </w:rPr>
        <w:t xml:space="preserve">144-7361، 2010) </w:t>
      </w:r>
      <w:r w:rsidRPr="00A4285A">
        <w:rPr>
          <w:rFonts w:hint="cs"/>
          <w:spacing w:val="-4"/>
          <w:rtl/>
        </w:rPr>
        <w:t>ي</w:t>
      </w:r>
      <w:r w:rsidRPr="00A4285A">
        <w:rPr>
          <w:spacing w:val="-4"/>
          <w:rtl/>
        </w:rPr>
        <w:t xml:space="preserve">نص على تسهيل اكتساب الجنسية </w:t>
      </w:r>
      <w:r w:rsidRPr="00A4285A">
        <w:rPr>
          <w:rFonts w:hint="cs"/>
          <w:spacing w:val="-4"/>
          <w:rtl/>
        </w:rPr>
        <w:t>من خلال</w:t>
      </w:r>
      <w:r w:rsidRPr="00A4285A">
        <w:rPr>
          <w:spacing w:val="-4"/>
          <w:rtl/>
        </w:rPr>
        <w:t xml:space="preserve"> التجنس (في حالات الأشخاص الذين </w:t>
      </w:r>
      <w:r w:rsidRPr="00A4285A">
        <w:rPr>
          <w:rFonts w:hint="cs"/>
          <w:spacing w:val="-4"/>
          <w:rtl/>
        </w:rPr>
        <w:t>يبلغون</w:t>
      </w:r>
      <w:r w:rsidRPr="00A4285A">
        <w:rPr>
          <w:spacing w:val="-4"/>
          <w:rtl/>
        </w:rPr>
        <w:t xml:space="preserve"> من ال</w:t>
      </w:r>
      <w:r w:rsidRPr="00A4285A">
        <w:rPr>
          <w:rFonts w:hint="cs"/>
          <w:spacing w:val="-4"/>
          <w:rtl/>
        </w:rPr>
        <w:t>سن</w:t>
      </w:r>
      <w:r w:rsidRPr="00A4285A">
        <w:rPr>
          <w:spacing w:val="-4"/>
          <w:rtl/>
        </w:rPr>
        <w:t xml:space="preserve"> 65 سنة أو أكثر، </w:t>
      </w:r>
      <w:r w:rsidRPr="00A4285A">
        <w:rPr>
          <w:rFonts w:hint="cs"/>
          <w:spacing w:val="-4"/>
          <w:rtl/>
        </w:rPr>
        <w:t>و</w:t>
      </w:r>
      <w:r w:rsidRPr="00A4285A">
        <w:rPr>
          <w:spacing w:val="-4"/>
          <w:rtl/>
        </w:rPr>
        <w:t xml:space="preserve">الأشخاص الذين </w:t>
      </w:r>
      <w:r w:rsidRPr="00A4285A">
        <w:rPr>
          <w:rFonts w:hint="cs"/>
          <w:spacing w:val="-4"/>
          <w:rtl/>
        </w:rPr>
        <w:t>ثبت</w:t>
      </w:r>
      <w:r w:rsidRPr="00A4285A">
        <w:rPr>
          <w:spacing w:val="-4"/>
          <w:rtl/>
        </w:rPr>
        <w:t xml:space="preserve"> </w:t>
      </w:r>
      <w:r w:rsidRPr="00A4285A">
        <w:rPr>
          <w:rFonts w:hint="cs"/>
          <w:spacing w:val="-4"/>
          <w:rtl/>
        </w:rPr>
        <w:t>أن</w:t>
      </w:r>
      <w:r w:rsidRPr="00A4285A">
        <w:rPr>
          <w:spacing w:val="-4"/>
          <w:rtl/>
        </w:rPr>
        <w:t xml:space="preserve"> </w:t>
      </w:r>
      <w:r w:rsidRPr="00A4285A">
        <w:rPr>
          <w:rFonts w:hint="cs"/>
          <w:spacing w:val="-4"/>
          <w:rtl/>
        </w:rPr>
        <w:t xml:space="preserve">نسبة </w:t>
      </w:r>
      <w:r w:rsidRPr="00A4285A">
        <w:rPr>
          <w:spacing w:val="-4"/>
          <w:rtl/>
        </w:rPr>
        <w:t>قدر</w:t>
      </w:r>
      <w:r w:rsidRPr="00A4285A">
        <w:rPr>
          <w:rFonts w:hint="cs"/>
          <w:spacing w:val="-4"/>
          <w:rtl/>
        </w:rPr>
        <w:t>تهم</w:t>
      </w:r>
      <w:r w:rsidRPr="00A4285A">
        <w:rPr>
          <w:spacing w:val="-4"/>
          <w:rtl/>
        </w:rPr>
        <w:t xml:space="preserve"> على العمل</w:t>
      </w:r>
      <w:r w:rsidRPr="00A4285A">
        <w:rPr>
          <w:rFonts w:hint="cs"/>
          <w:spacing w:val="-4"/>
          <w:rtl/>
        </w:rPr>
        <w:t xml:space="preserve"> تتراوح بين </w:t>
      </w:r>
      <w:r w:rsidR="00A4285A" w:rsidRPr="00A4285A">
        <w:rPr>
          <w:rFonts w:hint="cs"/>
          <w:spacing w:val="-4"/>
          <w:rtl/>
        </w:rPr>
        <w:t>صفر</w:t>
      </w:r>
      <w:r w:rsidRPr="00A4285A">
        <w:rPr>
          <w:rFonts w:hint="cs"/>
          <w:spacing w:val="-4"/>
          <w:rtl/>
        </w:rPr>
        <w:t xml:space="preserve"> في المائة و</w:t>
      </w:r>
      <w:r w:rsidRPr="00A4285A">
        <w:rPr>
          <w:spacing w:val="-4"/>
          <w:rtl/>
        </w:rPr>
        <w:t>55</w:t>
      </w:r>
      <w:r w:rsidRPr="00A4285A">
        <w:rPr>
          <w:rFonts w:hint="cs"/>
          <w:spacing w:val="-4"/>
          <w:rtl/>
        </w:rPr>
        <w:t xml:space="preserve"> في المائة</w:t>
      </w:r>
      <w:r w:rsidRPr="00A4285A">
        <w:rPr>
          <w:spacing w:val="-4"/>
          <w:rtl/>
        </w:rPr>
        <w:t xml:space="preserve"> والأشخاص الذين بلغوا سن التقاعد و</w:t>
      </w:r>
      <w:r w:rsidRPr="00A4285A">
        <w:rPr>
          <w:rFonts w:hint="cs"/>
          <w:spacing w:val="-4"/>
          <w:rtl/>
        </w:rPr>
        <w:t>صنفوا على أنهم</w:t>
      </w:r>
      <w:r w:rsidRPr="00A4285A">
        <w:rPr>
          <w:spacing w:val="-4"/>
          <w:rtl/>
        </w:rPr>
        <w:t xml:space="preserve"> </w:t>
      </w:r>
      <w:r w:rsidRPr="00A4285A">
        <w:rPr>
          <w:rFonts w:hint="cs"/>
          <w:spacing w:val="-4"/>
          <w:rtl/>
        </w:rPr>
        <w:t xml:space="preserve">من </w:t>
      </w:r>
      <w:r w:rsidRPr="00A4285A">
        <w:rPr>
          <w:spacing w:val="-4"/>
          <w:rtl/>
        </w:rPr>
        <w:t xml:space="preserve">ذوي احتياجات خاصة </w:t>
      </w:r>
      <w:r w:rsidRPr="00A4285A">
        <w:rPr>
          <w:rFonts w:hint="cs"/>
          <w:spacing w:val="-4"/>
          <w:rtl/>
        </w:rPr>
        <w:t>عالية</w:t>
      </w:r>
      <w:r w:rsidRPr="00A4285A">
        <w:rPr>
          <w:spacing w:val="-4"/>
          <w:rtl/>
        </w:rPr>
        <w:t xml:space="preserve"> أو متوسط</w:t>
      </w:r>
      <w:r w:rsidRPr="00A4285A">
        <w:rPr>
          <w:rFonts w:hint="cs"/>
          <w:spacing w:val="-4"/>
          <w:rtl/>
        </w:rPr>
        <w:t>ة</w:t>
      </w:r>
      <w:r w:rsidRPr="00A4285A">
        <w:rPr>
          <w:spacing w:val="-4"/>
          <w:rtl/>
        </w:rPr>
        <w:t xml:space="preserve"> </w:t>
      </w:r>
      <w:r w:rsidR="001D494A">
        <w:rPr>
          <w:spacing w:val="-4"/>
          <w:rtl/>
        </w:rPr>
        <w:t>وفقاً</w:t>
      </w:r>
      <w:r w:rsidRPr="00A4285A">
        <w:rPr>
          <w:spacing w:val="-4"/>
          <w:rtl/>
        </w:rPr>
        <w:t xml:space="preserve"> للإجراءات المنصوص عليها في الصكوك القانونية، </w:t>
      </w:r>
      <w:r w:rsidRPr="00A4285A">
        <w:rPr>
          <w:rFonts w:hint="cs"/>
          <w:spacing w:val="-4"/>
          <w:rtl/>
        </w:rPr>
        <w:t>و</w:t>
      </w:r>
      <w:r w:rsidR="001D494A">
        <w:rPr>
          <w:rFonts w:hint="cs"/>
          <w:spacing w:val="-4"/>
          <w:rtl/>
        </w:rPr>
        <w:t>أيضاً</w:t>
      </w:r>
      <w:r w:rsidRPr="00A4285A">
        <w:rPr>
          <w:spacing w:val="-4"/>
          <w:rtl/>
        </w:rPr>
        <w:t xml:space="preserve"> الأشخاص </w:t>
      </w:r>
      <w:r w:rsidRPr="00A4285A">
        <w:rPr>
          <w:rFonts w:hint="cs"/>
          <w:spacing w:val="-4"/>
          <w:rtl/>
        </w:rPr>
        <w:t>الذين يعانون</w:t>
      </w:r>
      <w:r w:rsidRPr="00A4285A">
        <w:rPr>
          <w:spacing w:val="-4"/>
          <w:rtl/>
        </w:rPr>
        <w:t xml:space="preserve"> مع الأمراض </w:t>
      </w:r>
      <w:r w:rsidRPr="00A4285A">
        <w:rPr>
          <w:rFonts w:hint="cs"/>
          <w:spacing w:val="-4"/>
          <w:rtl/>
        </w:rPr>
        <w:t>العقلية</w:t>
      </w:r>
      <w:r w:rsidRPr="00A4285A">
        <w:rPr>
          <w:spacing w:val="-4"/>
          <w:rtl/>
        </w:rPr>
        <w:t xml:space="preserve"> المزمنة الخطيرة، </w:t>
      </w:r>
      <w:r w:rsidRPr="00A4285A">
        <w:rPr>
          <w:rFonts w:hint="cs"/>
          <w:spacing w:val="-4"/>
          <w:rtl/>
        </w:rPr>
        <w:t>ويمكن أن تمنح</w:t>
      </w:r>
      <w:r w:rsidRPr="00A4285A">
        <w:rPr>
          <w:spacing w:val="-4"/>
          <w:rtl/>
        </w:rPr>
        <w:t xml:space="preserve"> جمهورية ليتوانيا الجنسية دون الحاجة </w:t>
      </w:r>
      <w:r w:rsidRPr="00A4285A">
        <w:rPr>
          <w:rFonts w:hint="cs"/>
          <w:spacing w:val="-4"/>
          <w:rtl/>
        </w:rPr>
        <w:t xml:space="preserve">إلى </w:t>
      </w:r>
      <w:r w:rsidRPr="00A4285A">
        <w:rPr>
          <w:spacing w:val="-4"/>
          <w:rtl/>
        </w:rPr>
        <w:t>اجتياز الامتحانات في لغ</w:t>
      </w:r>
      <w:r w:rsidRPr="00A4285A">
        <w:rPr>
          <w:rFonts w:hint="cs"/>
          <w:spacing w:val="-4"/>
          <w:rtl/>
        </w:rPr>
        <w:t xml:space="preserve">تها وفي </w:t>
      </w:r>
      <w:r w:rsidRPr="00A4285A">
        <w:rPr>
          <w:spacing w:val="-4"/>
          <w:rtl/>
        </w:rPr>
        <w:t>دستور</w:t>
      </w:r>
      <w:r w:rsidRPr="00A4285A">
        <w:rPr>
          <w:rFonts w:hint="cs"/>
          <w:spacing w:val="-4"/>
          <w:rtl/>
        </w:rPr>
        <w:t>ها</w:t>
      </w:r>
      <w:r w:rsidRPr="00A4285A">
        <w:rPr>
          <w:spacing w:val="-4"/>
          <w:rtl/>
        </w:rPr>
        <w:t>.</w:t>
      </w:r>
    </w:p>
    <w:p w:rsidR="00324C73" w:rsidRPr="00511394" w:rsidRDefault="00324C73" w:rsidP="00D8717F">
      <w:pPr>
        <w:pStyle w:val="SingleTxtGA"/>
      </w:pPr>
      <w:r w:rsidRPr="00511394">
        <w:rPr>
          <w:rtl/>
        </w:rPr>
        <w:t>126</w:t>
      </w:r>
      <w:r w:rsidR="00997013" w:rsidRPr="00511394">
        <w:rPr>
          <w:rtl/>
        </w:rPr>
        <w:t>-</w:t>
      </w:r>
      <w:r w:rsidR="00997013" w:rsidRPr="00511394">
        <w:rPr>
          <w:rtl/>
        </w:rPr>
        <w:tab/>
      </w:r>
      <w:r w:rsidRPr="00511394">
        <w:rPr>
          <w:rFonts w:hint="cs"/>
          <w:rtl/>
        </w:rPr>
        <w:t>و</w:t>
      </w:r>
      <w:r w:rsidRPr="00511394">
        <w:rPr>
          <w:rtl/>
        </w:rPr>
        <w:t xml:space="preserve">تكرس المادة 9 من قانون جمهورية ليتوانيا </w:t>
      </w:r>
      <w:r w:rsidRPr="00511394">
        <w:rPr>
          <w:rFonts w:hint="cs"/>
          <w:rtl/>
        </w:rPr>
        <w:t>ب</w:t>
      </w:r>
      <w:r w:rsidRPr="00511394">
        <w:rPr>
          <w:rtl/>
        </w:rPr>
        <w:t xml:space="preserve">شأن أسس حماية حقوق الطفل </w:t>
      </w:r>
      <w:r w:rsidR="00D8717F" w:rsidRPr="00D8717F">
        <w:rPr>
          <w:i/>
          <w:iCs/>
          <w:rtl/>
        </w:rPr>
        <w:t>(الجريدة الرسمية</w:t>
      </w:r>
      <w:r w:rsidRPr="00511394">
        <w:rPr>
          <w:rtl/>
        </w:rPr>
        <w:t xml:space="preserve"> رقم 33-807، 1996) والفقرة (1) من المادة </w:t>
      </w:r>
      <w:r w:rsidR="00D8717F">
        <w:rPr>
          <w:rFonts w:hint="cs"/>
          <w:rtl/>
        </w:rPr>
        <w:t>3-161</w:t>
      </w:r>
      <w:r w:rsidRPr="00511394">
        <w:rPr>
          <w:rtl/>
        </w:rPr>
        <w:t xml:space="preserve"> من القانون المدني حق الطفل </w:t>
      </w:r>
      <w:r w:rsidRPr="00511394">
        <w:rPr>
          <w:rFonts w:hint="cs"/>
          <w:rtl/>
        </w:rPr>
        <w:t>في أن يمنح</w:t>
      </w:r>
      <w:r w:rsidRPr="00511394">
        <w:rPr>
          <w:rtl/>
        </w:rPr>
        <w:t xml:space="preserve"> اسم</w:t>
      </w:r>
      <w:r w:rsidRPr="00511394">
        <w:rPr>
          <w:rFonts w:hint="cs"/>
          <w:rtl/>
        </w:rPr>
        <w:t>ا</w:t>
      </w:r>
      <w:r w:rsidRPr="00511394">
        <w:rPr>
          <w:rtl/>
        </w:rPr>
        <w:t xml:space="preserve"> ولقب</w:t>
      </w:r>
      <w:r w:rsidRPr="00511394">
        <w:rPr>
          <w:rFonts w:hint="cs"/>
          <w:rtl/>
        </w:rPr>
        <w:t>ا</w:t>
      </w:r>
      <w:r w:rsidRPr="00511394">
        <w:rPr>
          <w:rtl/>
        </w:rPr>
        <w:t xml:space="preserve"> من</w:t>
      </w:r>
      <w:r w:rsidRPr="00511394">
        <w:rPr>
          <w:rFonts w:hint="cs"/>
          <w:rtl/>
        </w:rPr>
        <w:t>ذ</w:t>
      </w:r>
      <w:r w:rsidRPr="00511394">
        <w:rPr>
          <w:rtl/>
        </w:rPr>
        <w:t xml:space="preserve"> لحظة </w:t>
      </w:r>
      <w:r w:rsidRPr="00511394">
        <w:rPr>
          <w:rFonts w:hint="cs"/>
          <w:rtl/>
        </w:rPr>
        <w:t>و</w:t>
      </w:r>
      <w:r w:rsidRPr="00511394">
        <w:rPr>
          <w:rtl/>
        </w:rPr>
        <w:t>لاد</w:t>
      </w:r>
      <w:r w:rsidRPr="00511394">
        <w:rPr>
          <w:rFonts w:hint="cs"/>
          <w:rtl/>
        </w:rPr>
        <w:t>ته</w:t>
      </w:r>
      <w:r w:rsidRPr="00511394">
        <w:rPr>
          <w:rtl/>
        </w:rPr>
        <w:t xml:space="preserve">. </w:t>
      </w:r>
      <w:r w:rsidRPr="00511394">
        <w:rPr>
          <w:rFonts w:hint="cs"/>
          <w:rtl/>
        </w:rPr>
        <w:t>وقد حددت</w:t>
      </w:r>
      <w:r w:rsidRPr="00511394">
        <w:rPr>
          <w:rtl/>
        </w:rPr>
        <w:t xml:space="preserve"> الماد</w:t>
      </w:r>
      <w:r w:rsidRPr="00511394">
        <w:rPr>
          <w:rFonts w:hint="cs"/>
          <w:rtl/>
        </w:rPr>
        <w:t>تان</w:t>
      </w:r>
      <w:r w:rsidRPr="00511394">
        <w:rPr>
          <w:rtl/>
        </w:rPr>
        <w:t xml:space="preserve"> </w:t>
      </w:r>
      <w:r w:rsidR="00213CC4">
        <w:rPr>
          <w:rFonts w:hint="cs"/>
          <w:rtl/>
        </w:rPr>
        <w:t>3-166</w:t>
      </w:r>
      <w:r w:rsidRPr="00511394">
        <w:rPr>
          <w:rtl/>
        </w:rPr>
        <w:t xml:space="preserve"> و</w:t>
      </w:r>
      <w:r w:rsidR="00213CC4">
        <w:rPr>
          <w:rFonts w:hint="cs"/>
          <w:rtl/>
        </w:rPr>
        <w:t>3-167</w:t>
      </w:r>
      <w:r w:rsidRPr="00511394">
        <w:rPr>
          <w:rtl/>
        </w:rPr>
        <w:t xml:space="preserve"> من القانون المدني</w:t>
      </w:r>
      <w:r w:rsidRPr="00511394">
        <w:rPr>
          <w:rFonts w:hint="cs"/>
          <w:rtl/>
        </w:rPr>
        <w:t xml:space="preserve"> </w:t>
      </w:r>
      <w:r w:rsidRPr="00511394">
        <w:rPr>
          <w:rtl/>
        </w:rPr>
        <w:t xml:space="preserve">إجراءات </w:t>
      </w:r>
      <w:r w:rsidRPr="00511394">
        <w:rPr>
          <w:rFonts w:hint="cs"/>
          <w:rtl/>
        </w:rPr>
        <w:t>تسمية</w:t>
      </w:r>
      <w:r w:rsidRPr="00511394">
        <w:rPr>
          <w:rtl/>
        </w:rPr>
        <w:t xml:space="preserve"> الطفل. </w:t>
      </w:r>
      <w:r w:rsidRPr="00511394">
        <w:rPr>
          <w:rFonts w:hint="cs"/>
          <w:rtl/>
        </w:rPr>
        <w:t>و</w:t>
      </w:r>
      <w:r w:rsidRPr="00511394">
        <w:rPr>
          <w:rtl/>
        </w:rPr>
        <w:t xml:space="preserve">يجب أن </w:t>
      </w:r>
      <w:r w:rsidRPr="00511394">
        <w:rPr>
          <w:rFonts w:hint="cs"/>
          <w:rtl/>
        </w:rPr>
        <w:t>يسمى</w:t>
      </w:r>
      <w:r w:rsidRPr="00511394">
        <w:rPr>
          <w:rtl/>
        </w:rPr>
        <w:t xml:space="preserve"> الطفل باتفاق الوالدين. </w:t>
      </w:r>
      <w:r w:rsidRPr="00511394">
        <w:rPr>
          <w:rFonts w:hint="cs"/>
          <w:rtl/>
        </w:rPr>
        <w:t>وإذا</w:t>
      </w:r>
      <w:r w:rsidRPr="00511394">
        <w:rPr>
          <w:rtl/>
        </w:rPr>
        <w:t xml:space="preserve"> ل</w:t>
      </w:r>
      <w:r w:rsidRPr="00511394">
        <w:rPr>
          <w:rFonts w:hint="cs"/>
          <w:rtl/>
        </w:rPr>
        <w:t>م</w:t>
      </w:r>
      <w:r w:rsidRPr="00511394">
        <w:rPr>
          <w:rtl/>
        </w:rPr>
        <w:t xml:space="preserve"> يمكن</w:t>
      </w:r>
      <w:r w:rsidRPr="00511394">
        <w:rPr>
          <w:rFonts w:hint="cs"/>
          <w:rtl/>
        </w:rPr>
        <w:t xml:space="preserve"> لو</w:t>
      </w:r>
      <w:r w:rsidR="00A4285A">
        <w:rPr>
          <w:rFonts w:hint="cs"/>
          <w:rtl/>
        </w:rPr>
        <w:t>ا</w:t>
      </w:r>
      <w:r w:rsidRPr="00511394">
        <w:rPr>
          <w:rFonts w:hint="cs"/>
          <w:rtl/>
        </w:rPr>
        <w:t>لدي الطفل</w:t>
      </w:r>
      <w:r w:rsidRPr="00511394">
        <w:rPr>
          <w:rtl/>
        </w:rPr>
        <w:t xml:space="preserve"> أن </w:t>
      </w:r>
      <w:r w:rsidRPr="00511394">
        <w:rPr>
          <w:rFonts w:hint="cs"/>
          <w:rtl/>
        </w:rPr>
        <w:t>ي</w:t>
      </w:r>
      <w:r w:rsidRPr="00511394">
        <w:rPr>
          <w:rtl/>
        </w:rPr>
        <w:t>تفق</w:t>
      </w:r>
      <w:r w:rsidRPr="00511394">
        <w:rPr>
          <w:rFonts w:hint="cs"/>
          <w:rtl/>
        </w:rPr>
        <w:t>ا</w:t>
      </w:r>
      <w:r w:rsidRPr="00511394">
        <w:rPr>
          <w:rtl/>
        </w:rPr>
        <w:t xml:space="preserve"> على </w:t>
      </w:r>
      <w:r w:rsidRPr="00511394">
        <w:rPr>
          <w:rFonts w:hint="cs"/>
          <w:rtl/>
        </w:rPr>
        <w:t>ال</w:t>
      </w:r>
      <w:r w:rsidRPr="00511394">
        <w:rPr>
          <w:rtl/>
        </w:rPr>
        <w:t xml:space="preserve">اسم، </w:t>
      </w:r>
      <w:r w:rsidRPr="00511394">
        <w:rPr>
          <w:rFonts w:hint="cs"/>
          <w:rtl/>
        </w:rPr>
        <w:t>يسمى ا</w:t>
      </w:r>
      <w:r w:rsidRPr="00511394">
        <w:rPr>
          <w:rtl/>
        </w:rPr>
        <w:t xml:space="preserve">لطفل </w:t>
      </w:r>
      <w:r w:rsidRPr="00511394">
        <w:rPr>
          <w:rFonts w:hint="cs"/>
          <w:rtl/>
        </w:rPr>
        <w:t>بموجب</w:t>
      </w:r>
      <w:r w:rsidRPr="00511394">
        <w:rPr>
          <w:rtl/>
        </w:rPr>
        <w:t xml:space="preserve"> أمر قضائي. </w:t>
      </w:r>
      <w:r w:rsidRPr="00511394">
        <w:rPr>
          <w:rFonts w:hint="cs"/>
          <w:rtl/>
        </w:rPr>
        <w:t>وعند</w:t>
      </w:r>
      <w:r w:rsidRPr="00511394">
        <w:rPr>
          <w:rtl/>
        </w:rPr>
        <w:t xml:space="preserve"> تسجيل ولادة الطفل الذي</w:t>
      </w:r>
      <w:r w:rsidR="000C4922">
        <w:rPr>
          <w:rtl/>
        </w:rPr>
        <w:t xml:space="preserve"> </w:t>
      </w:r>
      <w:r w:rsidRPr="00511394">
        <w:rPr>
          <w:rFonts w:hint="cs"/>
          <w:rtl/>
        </w:rPr>
        <w:t xml:space="preserve">لا تعرف </w:t>
      </w:r>
      <w:r w:rsidRPr="00511394">
        <w:rPr>
          <w:rtl/>
        </w:rPr>
        <w:t>هوية والدي</w:t>
      </w:r>
      <w:r w:rsidRPr="00511394">
        <w:rPr>
          <w:rFonts w:hint="cs"/>
          <w:rtl/>
        </w:rPr>
        <w:t>ه</w:t>
      </w:r>
      <w:r w:rsidRPr="00511394">
        <w:rPr>
          <w:rtl/>
        </w:rPr>
        <w:t xml:space="preserve">، </w:t>
      </w:r>
      <w:r w:rsidRPr="00511394">
        <w:rPr>
          <w:rFonts w:hint="cs"/>
          <w:rtl/>
        </w:rPr>
        <w:t>يمنح</w:t>
      </w:r>
      <w:r w:rsidRPr="00511394">
        <w:rPr>
          <w:rtl/>
        </w:rPr>
        <w:t xml:space="preserve"> اسما من قبل </w:t>
      </w:r>
      <w:r w:rsidRPr="00511394">
        <w:rPr>
          <w:rFonts w:hint="cs"/>
          <w:rtl/>
        </w:rPr>
        <w:t>ال</w:t>
      </w:r>
      <w:r w:rsidRPr="00511394">
        <w:rPr>
          <w:rtl/>
        </w:rPr>
        <w:t xml:space="preserve">مؤسسة </w:t>
      </w:r>
      <w:r w:rsidRPr="00511394">
        <w:rPr>
          <w:rFonts w:hint="cs"/>
          <w:rtl/>
        </w:rPr>
        <w:t>الحكومية ل</w:t>
      </w:r>
      <w:r w:rsidRPr="00511394">
        <w:rPr>
          <w:rtl/>
        </w:rPr>
        <w:t xml:space="preserve">حماية حقوق الطفل. </w:t>
      </w:r>
      <w:r w:rsidRPr="00511394">
        <w:rPr>
          <w:rFonts w:hint="cs"/>
          <w:rtl/>
        </w:rPr>
        <w:t>و</w:t>
      </w:r>
      <w:r w:rsidRPr="00511394">
        <w:rPr>
          <w:rtl/>
        </w:rPr>
        <w:t xml:space="preserve">يخضع الطفل </w:t>
      </w:r>
      <w:r w:rsidR="001D494A">
        <w:rPr>
          <w:rtl/>
        </w:rPr>
        <w:t>أيضاً</w:t>
      </w:r>
      <w:r w:rsidRPr="00511394">
        <w:rPr>
          <w:rtl/>
        </w:rPr>
        <w:t xml:space="preserve"> لأحكام المادتين </w:t>
      </w:r>
      <w:r w:rsidR="00213CC4">
        <w:rPr>
          <w:rFonts w:hint="cs"/>
          <w:rtl/>
        </w:rPr>
        <w:t>2-20</w:t>
      </w:r>
      <w:r w:rsidRPr="00511394">
        <w:rPr>
          <w:rtl/>
        </w:rPr>
        <w:t xml:space="preserve"> و</w:t>
      </w:r>
      <w:r w:rsidR="00213CC4">
        <w:rPr>
          <w:rFonts w:hint="cs"/>
          <w:rtl/>
        </w:rPr>
        <w:t>2-21</w:t>
      </w:r>
      <w:r w:rsidRPr="00511394">
        <w:rPr>
          <w:rtl/>
        </w:rPr>
        <w:t xml:space="preserve"> من القانون المدني، </w:t>
      </w:r>
      <w:r w:rsidRPr="00511394">
        <w:rPr>
          <w:rFonts w:hint="cs"/>
          <w:rtl/>
        </w:rPr>
        <w:t>التي تنص على</w:t>
      </w:r>
      <w:r w:rsidRPr="00511394">
        <w:rPr>
          <w:rtl/>
        </w:rPr>
        <w:t xml:space="preserve"> حق جميع الأفراد </w:t>
      </w:r>
      <w:r w:rsidRPr="00511394">
        <w:rPr>
          <w:rFonts w:hint="cs"/>
          <w:rtl/>
        </w:rPr>
        <w:t>في التوفر على</w:t>
      </w:r>
      <w:r w:rsidRPr="00511394">
        <w:rPr>
          <w:rtl/>
        </w:rPr>
        <w:t xml:space="preserve"> اسم و</w:t>
      </w:r>
      <w:r w:rsidRPr="00511394">
        <w:rPr>
          <w:rFonts w:hint="cs"/>
          <w:rtl/>
        </w:rPr>
        <w:t xml:space="preserve">في </w:t>
      </w:r>
      <w:r w:rsidRPr="00511394">
        <w:rPr>
          <w:rtl/>
        </w:rPr>
        <w:t xml:space="preserve">إجراءات </w:t>
      </w:r>
      <w:r w:rsidRPr="00511394">
        <w:rPr>
          <w:rFonts w:hint="cs"/>
          <w:rtl/>
        </w:rPr>
        <w:t>الانتصاف ذات الصلة</w:t>
      </w:r>
      <w:r w:rsidRPr="00511394">
        <w:rPr>
          <w:rtl/>
        </w:rPr>
        <w:t>.</w:t>
      </w:r>
    </w:p>
    <w:p w:rsidR="00324C73" w:rsidRPr="00511394" w:rsidRDefault="00324C73" w:rsidP="00400840">
      <w:pPr>
        <w:pStyle w:val="SingleTxtGA"/>
        <w:rPr>
          <w:rtl/>
        </w:rPr>
      </w:pPr>
      <w:r w:rsidRPr="00511394">
        <w:rPr>
          <w:rtl/>
        </w:rPr>
        <w:t>127</w:t>
      </w:r>
      <w:r w:rsidR="00997013" w:rsidRPr="00511394">
        <w:rPr>
          <w:rFonts w:hint="cs"/>
          <w:rtl/>
        </w:rPr>
        <w:t>-</w:t>
      </w:r>
      <w:r w:rsidR="00997013" w:rsidRPr="00511394">
        <w:rPr>
          <w:rFonts w:hint="cs"/>
          <w:rtl/>
        </w:rPr>
        <w:tab/>
      </w:r>
      <w:r w:rsidRPr="00511394">
        <w:rPr>
          <w:rFonts w:hint="cs"/>
          <w:rtl/>
        </w:rPr>
        <w:t>وتجدر الإشارة إلى</w:t>
      </w:r>
      <w:r w:rsidRPr="00511394">
        <w:rPr>
          <w:rtl/>
        </w:rPr>
        <w:t xml:space="preserve"> أن حق </w:t>
      </w:r>
      <w:r w:rsidRPr="00511394">
        <w:rPr>
          <w:rFonts w:hint="cs"/>
          <w:rtl/>
        </w:rPr>
        <w:t>ا</w:t>
      </w:r>
      <w:r w:rsidRPr="00511394">
        <w:rPr>
          <w:rtl/>
        </w:rPr>
        <w:t xml:space="preserve">لأشخاص </w:t>
      </w:r>
      <w:r w:rsidRPr="00511394">
        <w:rPr>
          <w:rFonts w:hint="cs"/>
          <w:rtl/>
        </w:rPr>
        <w:t>ال</w:t>
      </w:r>
      <w:r w:rsidRPr="00511394">
        <w:rPr>
          <w:rtl/>
        </w:rPr>
        <w:t>معترف</w:t>
      </w:r>
      <w:r w:rsidRPr="00511394">
        <w:rPr>
          <w:rFonts w:hint="cs"/>
          <w:rtl/>
        </w:rPr>
        <w:t xml:space="preserve"> بانعدام أهليتهم</w:t>
      </w:r>
      <w:r w:rsidRPr="00511394">
        <w:rPr>
          <w:rtl/>
        </w:rPr>
        <w:t xml:space="preserve"> في حرية التنقل و</w:t>
      </w:r>
      <w:r w:rsidRPr="00511394">
        <w:rPr>
          <w:rFonts w:hint="cs"/>
          <w:rtl/>
        </w:rPr>
        <w:t xml:space="preserve">في اختيار </w:t>
      </w:r>
      <w:r w:rsidRPr="00511394">
        <w:rPr>
          <w:rtl/>
        </w:rPr>
        <w:t>مكان الإقامة</w:t>
      </w:r>
      <w:r w:rsidRPr="00511394">
        <w:rPr>
          <w:rFonts w:hint="cs"/>
          <w:rtl/>
        </w:rPr>
        <w:t xml:space="preserve"> ي</w:t>
      </w:r>
      <w:r w:rsidRPr="00511394">
        <w:rPr>
          <w:rtl/>
        </w:rPr>
        <w:t>مارس</w:t>
      </w:r>
      <w:r w:rsidRPr="00511394">
        <w:rPr>
          <w:rFonts w:hint="cs"/>
          <w:rtl/>
        </w:rPr>
        <w:t xml:space="preserve">ه </w:t>
      </w:r>
      <w:r w:rsidRPr="00511394">
        <w:rPr>
          <w:rtl/>
        </w:rPr>
        <w:t>أوصيا</w:t>
      </w:r>
      <w:r w:rsidRPr="00511394">
        <w:rPr>
          <w:rFonts w:hint="cs"/>
          <w:rtl/>
        </w:rPr>
        <w:t>ؤهم المعينون من قبل المحكمة</w:t>
      </w:r>
      <w:r w:rsidRPr="00511394">
        <w:rPr>
          <w:rtl/>
        </w:rPr>
        <w:t>.</w:t>
      </w:r>
    </w:p>
    <w:p w:rsidR="00324C73" w:rsidRPr="00511394" w:rsidRDefault="00ED681B" w:rsidP="00ED681B">
      <w:pPr>
        <w:pStyle w:val="H1GA"/>
        <w:spacing w:before="120"/>
      </w:pPr>
      <w:r>
        <w:rPr>
          <w:rFonts w:hint="cs"/>
          <w:rtl/>
        </w:rPr>
        <w:lastRenderedPageBreak/>
        <w:tab/>
      </w:r>
      <w:r>
        <w:rPr>
          <w:rFonts w:hint="cs"/>
          <w:rtl/>
        </w:rPr>
        <w:tab/>
      </w:r>
      <w:r w:rsidR="00324C73" w:rsidRPr="00511394">
        <w:rPr>
          <w:rtl/>
        </w:rPr>
        <w:t>المادة 19</w:t>
      </w:r>
      <w:r>
        <w:rPr>
          <w:rFonts w:hint="cs"/>
          <w:rtl/>
        </w:rPr>
        <w:tab/>
      </w:r>
      <w:r>
        <w:rPr>
          <w:rFonts w:hint="cs"/>
          <w:rtl/>
        </w:rPr>
        <w:br/>
      </w:r>
      <w:r w:rsidR="00324C73" w:rsidRPr="00511394">
        <w:rPr>
          <w:rtl/>
        </w:rPr>
        <w:t>العيش المستقل والإدماج في المجتمع</w:t>
      </w:r>
    </w:p>
    <w:p w:rsidR="00324C73" w:rsidRPr="00511394" w:rsidRDefault="00324C73" w:rsidP="00A4285A">
      <w:pPr>
        <w:pStyle w:val="SingleTxtGA"/>
        <w:rPr>
          <w:rtl/>
        </w:rPr>
      </w:pPr>
      <w:r w:rsidRPr="00511394">
        <w:rPr>
          <w:rtl/>
        </w:rPr>
        <w:t>128</w:t>
      </w:r>
      <w:r w:rsidR="00997013" w:rsidRPr="00511394">
        <w:rPr>
          <w:rFonts w:hint="cs"/>
          <w:rtl/>
        </w:rPr>
        <w:t>-</w:t>
      </w:r>
      <w:r w:rsidR="00997013" w:rsidRPr="00511394">
        <w:rPr>
          <w:rFonts w:hint="cs"/>
          <w:rtl/>
        </w:rPr>
        <w:tab/>
      </w:r>
      <w:r w:rsidRPr="00511394">
        <w:rPr>
          <w:rFonts w:hint="cs"/>
          <w:rtl/>
        </w:rPr>
        <w:t>يحدد</w:t>
      </w:r>
      <w:r w:rsidRPr="00511394">
        <w:rPr>
          <w:rtl/>
        </w:rPr>
        <w:t xml:space="preserve"> قانون جمهورية ليتوانيا </w:t>
      </w:r>
      <w:r w:rsidRPr="00511394">
        <w:rPr>
          <w:rFonts w:hint="cs"/>
          <w:rtl/>
        </w:rPr>
        <w:t>بشأن</w:t>
      </w:r>
      <w:r w:rsidRPr="00511394">
        <w:rPr>
          <w:rtl/>
        </w:rPr>
        <w:t xml:space="preserve"> الخدمات الاجتماعية </w:t>
      </w:r>
      <w:r w:rsidR="00D8717F" w:rsidRPr="00D8717F">
        <w:rPr>
          <w:i/>
          <w:iCs/>
          <w:rtl/>
        </w:rPr>
        <w:t>(الجريدة الرسمية</w:t>
      </w:r>
      <w:r w:rsidR="00A4285A">
        <w:rPr>
          <w:rtl/>
        </w:rPr>
        <w:br/>
      </w:r>
      <w:r w:rsidRPr="00511394">
        <w:rPr>
          <w:rtl/>
        </w:rPr>
        <w:t>رقم</w:t>
      </w:r>
      <w:r w:rsidR="00A4285A">
        <w:rPr>
          <w:rFonts w:hint="cs"/>
          <w:rtl/>
        </w:rPr>
        <w:t xml:space="preserve"> </w:t>
      </w:r>
      <w:r w:rsidRPr="00511394">
        <w:rPr>
          <w:rtl/>
        </w:rPr>
        <w:t>17-589، 2006)، ال</w:t>
      </w:r>
      <w:r w:rsidRPr="00511394">
        <w:rPr>
          <w:rFonts w:hint="cs"/>
          <w:rtl/>
        </w:rPr>
        <w:t>م</w:t>
      </w:r>
      <w:r w:rsidRPr="00511394">
        <w:rPr>
          <w:rtl/>
        </w:rPr>
        <w:t xml:space="preserve">عتمد عام 2006، </w:t>
      </w:r>
      <w:r w:rsidRPr="00511394">
        <w:rPr>
          <w:rFonts w:hint="cs"/>
          <w:rtl/>
        </w:rPr>
        <w:t>أ</w:t>
      </w:r>
      <w:r w:rsidRPr="00511394">
        <w:rPr>
          <w:rtl/>
        </w:rPr>
        <w:t>هد</w:t>
      </w:r>
      <w:r w:rsidRPr="00511394">
        <w:rPr>
          <w:rFonts w:hint="cs"/>
          <w:rtl/>
        </w:rPr>
        <w:t>ا</w:t>
      </w:r>
      <w:r w:rsidRPr="00511394">
        <w:rPr>
          <w:rtl/>
        </w:rPr>
        <w:t xml:space="preserve">ف الخدمات الاجتماعية على النحو التالي: تهيئة الظروف </w:t>
      </w:r>
      <w:r w:rsidRPr="00511394">
        <w:rPr>
          <w:rFonts w:hint="cs"/>
          <w:rtl/>
        </w:rPr>
        <w:t>المواتية لقيام ال</w:t>
      </w:r>
      <w:r w:rsidRPr="00511394">
        <w:rPr>
          <w:rtl/>
        </w:rPr>
        <w:t xml:space="preserve">شخص (الأسرة) </w:t>
      </w:r>
      <w:r w:rsidRPr="00511394">
        <w:rPr>
          <w:rFonts w:hint="cs"/>
          <w:rtl/>
        </w:rPr>
        <w:t>ب</w:t>
      </w:r>
      <w:r w:rsidRPr="00511394">
        <w:rPr>
          <w:rtl/>
        </w:rPr>
        <w:t>تطوير أو تعزيز قدرات وإمكانيات حل مشاكل</w:t>
      </w:r>
      <w:r w:rsidRPr="00511394">
        <w:rPr>
          <w:rFonts w:hint="cs"/>
          <w:rtl/>
        </w:rPr>
        <w:t>ه</w:t>
      </w:r>
      <w:r w:rsidRPr="00511394">
        <w:rPr>
          <w:rtl/>
        </w:rPr>
        <w:t xml:space="preserve"> الاجتماعية بشكل مستقل، والحفاظ على العلاقات الاجتماعية مع المجتمع </w:t>
      </w:r>
      <w:r w:rsidRPr="00511394">
        <w:rPr>
          <w:rFonts w:hint="cs"/>
          <w:rtl/>
        </w:rPr>
        <w:t>و</w:t>
      </w:r>
      <w:r w:rsidR="001D494A">
        <w:rPr>
          <w:rFonts w:hint="cs"/>
          <w:rtl/>
        </w:rPr>
        <w:t>أيضاً</w:t>
      </w:r>
      <w:r w:rsidRPr="00511394">
        <w:rPr>
          <w:rtl/>
        </w:rPr>
        <w:t xml:space="preserve"> </w:t>
      </w:r>
      <w:r w:rsidRPr="00511394">
        <w:rPr>
          <w:rFonts w:hint="cs"/>
          <w:rtl/>
        </w:rPr>
        <w:t>من أجل مؤازرته لكي يتجاوز</w:t>
      </w:r>
      <w:r w:rsidRPr="00511394">
        <w:rPr>
          <w:rtl/>
        </w:rPr>
        <w:t xml:space="preserve"> الاستبعاد الاجتماعي. وتهدف الخدمات الاجتماعية إلى تقديم المساعدة ل</w:t>
      </w:r>
      <w:r w:rsidRPr="00511394">
        <w:rPr>
          <w:rFonts w:hint="cs"/>
          <w:rtl/>
        </w:rPr>
        <w:t>ل</w:t>
      </w:r>
      <w:r w:rsidRPr="00511394">
        <w:rPr>
          <w:rtl/>
        </w:rPr>
        <w:t xml:space="preserve">شخص (الأسرة) الذي يفتقر جزئيا أو كليا </w:t>
      </w:r>
      <w:r w:rsidRPr="00511394">
        <w:rPr>
          <w:rFonts w:hint="cs"/>
          <w:rtl/>
        </w:rPr>
        <w:t>ل</w:t>
      </w:r>
      <w:r w:rsidRPr="00511394">
        <w:rPr>
          <w:rtl/>
        </w:rPr>
        <w:t>قدرات أو إمكانيات رعاية</w:t>
      </w:r>
      <w:r w:rsidRPr="00511394">
        <w:rPr>
          <w:rFonts w:hint="cs"/>
          <w:rtl/>
        </w:rPr>
        <w:t xml:space="preserve"> ح</w:t>
      </w:r>
      <w:r w:rsidRPr="00511394">
        <w:rPr>
          <w:rtl/>
        </w:rPr>
        <w:t>يا</w:t>
      </w:r>
      <w:r w:rsidRPr="00511394">
        <w:rPr>
          <w:rFonts w:hint="cs"/>
          <w:rtl/>
        </w:rPr>
        <w:t>ته ال</w:t>
      </w:r>
      <w:r w:rsidRPr="00511394">
        <w:rPr>
          <w:rtl/>
        </w:rPr>
        <w:t xml:space="preserve">خاصة (الأسرة) </w:t>
      </w:r>
      <w:r w:rsidRPr="00511394">
        <w:rPr>
          <w:rFonts w:hint="cs"/>
          <w:rtl/>
        </w:rPr>
        <w:t xml:space="preserve">بشكل </w:t>
      </w:r>
      <w:r w:rsidRPr="00511394">
        <w:rPr>
          <w:rtl/>
        </w:rPr>
        <w:t xml:space="preserve">مستقل والمشاركة في المجتمع، </w:t>
      </w:r>
      <w:r w:rsidRPr="00511394">
        <w:rPr>
          <w:rFonts w:hint="cs"/>
          <w:rtl/>
        </w:rPr>
        <w:t xml:space="preserve">أو </w:t>
      </w:r>
      <w:r w:rsidRPr="00511394">
        <w:rPr>
          <w:rtl/>
        </w:rPr>
        <w:t xml:space="preserve">لم </w:t>
      </w:r>
      <w:r w:rsidRPr="00511394">
        <w:rPr>
          <w:rFonts w:hint="cs"/>
          <w:rtl/>
        </w:rPr>
        <w:t>ي</w:t>
      </w:r>
      <w:r w:rsidRPr="00511394">
        <w:rPr>
          <w:rtl/>
        </w:rPr>
        <w:t>كتسب</w:t>
      </w:r>
      <w:r w:rsidRPr="00511394">
        <w:rPr>
          <w:rFonts w:hint="cs"/>
          <w:rtl/>
        </w:rPr>
        <w:t xml:space="preserve"> تلك القدرات</w:t>
      </w:r>
      <w:r w:rsidRPr="00511394">
        <w:rPr>
          <w:rtl/>
        </w:rPr>
        <w:t xml:space="preserve"> أو فقد</w:t>
      </w:r>
      <w:r w:rsidRPr="00511394">
        <w:rPr>
          <w:rFonts w:hint="cs"/>
          <w:rtl/>
        </w:rPr>
        <w:t xml:space="preserve">ها </w:t>
      </w:r>
      <w:r w:rsidRPr="00511394">
        <w:rPr>
          <w:rtl/>
        </w:rPr>
        <w:t>بسبب تقدمه في السن أو الإعاقة أو المشاكل الاجتماعية. ويجب أن تدار الخدمات الاجتماعية و</w:t>
      </w:r>
      <w:r w:rsidRPr="00511394">
        <w:rPr>
          <w:rFonts w:hint="cs"/>
          <w:rtl/>
        </w:rPr>
        <w:t>ت</w:t>
      </w:r>
      <w:r w:rsidRPr="00511394">
        <w:rPr>
          <w:rtl/>
        </w:rPr>
        <w:t>منح و</w:t>
      </w:r>
      <w:r w:rsidRPr="00511394">
        <w:rPr>
          <w:rFonts w:hint="cs"/>
          <w:rtl/>
        </w:rPr>
        <w:t>ت</w:t>
      </w:r>
      <w:r w:rsidRPr="00511394">
        <w:rPr>
          <w:rtl/>
        </w:rPr>
        <w:t>قدم</w:t>
      </w:r>
      <w:r w:rsidRPr="00511394">
        <w:rPr>
          <w:rFonts w:hint="cs"/>
          <w:rtl/>
        </w:rPr>
        <w:t xml:space="preserve">، </w:t>
      </w:r>
      <w:r w:rsidR="001D494A">
        <w:rPr>
          <w:rtl/>
        </w:rPr>
        <w:t>وفقاً</w:t>
      </w:r>
      <w:r w:rsidRPr="00511394">
        <w:rPr>
          <w:rtl/>
        </w:rPr>
        <w:t xml:space="preserve"> لقانون الخدمات الاجتماعية، على أساس مبادئ التعاون والمشاركة</w:t>
      </w:r>
      <w:r w:rsidRPr="00511394">
        <w:rPr>
          <w:rFonts w:hint="cs"/>
          <w:rtl/>
        </w:rPr>
        <w:t>،</w:t>
      </w:r>
      <w:r w:rsidRPr="00511394">
        <w:rPr>
          <w:rtl/>
        </w:rPr>
        <w:t xml:space="preserve"> </w:t>
      </w:r>
      <w:r w:rsidRPr="00511394">
        <w:rPr>
          <w:rFonts w:hint="cs"/>
          <w:rtl/>
        </w:rPr>
        <w:t>والتنوع</w:t>
      </w:r>
      <w:r w:rsidRPr="00511394">
        <w:rPr>
          <w:rtl/>
        </w:rPr>
        <w:t xml:space="preserve">، </w:t>
      </w:r>
      <w:r w:rsidRPr="00511394">
        <w:rPr>
          <w:rFonts w:hint="cs"/>
          <w:rtl/>
        </w:rPr>
        <w:t>والإتاحة</w:t>
      </w:r>
      <w:r w:rsidRPr="00511394">
        <w:rPr>
          <w:rtl/>
        </w:rPr>
        <w:t xml:space="preserve">، والعدالة الاجتماعية، </w:t>
      </w:r>
      <w:r w:rsidRPr="00511394">
        <w:rPr>
          <w:rFonts w:hint="cs"/>
          <w:rtl/>
        </w:rPr>
        <w:t>والملاءمة،</w:t>
      </w:r>
      <w:r w:rsidRPr="00511394">
        <w:rPr>
          <w:rtl/>
        </w:rPr>
        <w:t xml:space="preserve"> </w:t>
      </w:r>
      <w:r w:rsidRPr="00511394">
        <w:rPr>
          <w:rFonts w:hint="cs"/>
          <w:rtl/>
        </w:rPr>
        <w:t>والفعالية،</w:t>
      </w:r>
      <w:r w:rsidRPr="00511394">
        <w:rPr>
          <w:rtl/>
        </w:rPr>
        <w:t xml:space="preserve"> والشمول. </w:t>
      </w:r>
      <w:r w:rsidRPr="00511394">
        <w:rPr>
          <w:rFonts w:hint="cs"/>
          <w:rtl/>
        </w:rPr>
        <w:t>و</w:t>
      </w:r>
      <w:r w:rsidRPr="00511394">
        <w:rPr>
          <w:rtl/>
        </w:rPr>
        <w:t xml:space="preserve">يجب </w:t>
      </w:r>
      <w:r w:rsidRPr="00511394">
        <w:rPr>
          <w:rFonts w:hint="cs"/>
          <w:rtl/>
        </w:rPr>
        <w:t xml:space="preserve">أن يكفل </w:t>
      </w:r>
      <w:r w:rsidRPr="00511394">
        <w:rPr>
          <w:rtl/>
        </w:rPr>
        <w:t xml:space="preserve">تنفيذ </w:t>
      </w:r>
      <w:r w:rsidRPr="00511394">
        <w:rPr>
          <w:rFonts w:hint="cs"/>
          <w:rtl/>
        </w:rPr>
        <w:t>تلك</w:t>
      </w:r>
      <w:r w:rsidRPr="00511394">
        <w:rPr>
          <w:rtl/>
        </w:rPr>
        <w:t xml:space="preserve"> المبادئ </w:t>
      </w:r>
      <w:r w:rsidRPr="00511394">
        <w:rPr>
          <w:rFonts w:hint="cs"/>
          <w:rtl/>
        </w:rPr>
        <w:t>حصول ا</w:t>
      </w:r>
      <w:r w:rsidRPr="00511394">
        <w:rPr>
          <w:rtl/>
        </w:rPr>
        <w:t xml:space="preserve">لأشخاص على الخدمات الاجتماعية في منازلهم </w:t>
      </w:r>
      <w:r w:rsidRPr="00511394">
        <w:rPr>
          <w:rFonts w:hint="cs"/>
          <w:rtl/>
        </w:rPr>
        <w:t>وفي إطار أسرهم قدر المستطاع</w:t>
      </w:r>
      <w:r w:rsidRPr="00511394">
        <w:rPr>
          <w:rtl/>
        </w:rPr>
        <w:t>، و</w:t>
      </w:r>
      <w:r w:rsidRPr="00511394">
        <w:rPr>
          <w:rFonts w:hint="cs"/>
          <w:rtl/>
        </w:rPr>
        <w:t xml:space="preserve">تقديم </w:t>
      </w:r>
      <w:r w:rsidRPr="00511394">
        <w:rPr>
          <w:rtl/>
        </w:rPr>
        <w:t>المساعدة بالتنسيق مع التعليم والتدريب والتوظيف والرعاية الصحية وتدابير المساعدات الخاصة.</w:t>
      </w:r>
    </w:p>
    <w:p w:rsidR="00324C73" w:rsidRPr="00511394" w:rsidRDefault="00324C73" w:rsidP="00ED681B">
      <w:pPr>
        <w:pStyle w:val="SingleTxtGA"/>
        <w:rPr>
          <w:rtl/>
        </w:rPr>
      </w:pPr>
      <w:r w:rsidRPr="00511394">
        <w:rPr>
          <w:rtl/>
        </w:rPr>
        <w:t>129</w:t>
      </w:r>
      <w:r w:rsidR="00997013" w:rsidRPr="00511394">
        <w:rPr>
          <w:rFonts w:hint="cs"/>
          <w:rtl/>
        </w:rPr>
        <w:t>-</w:t>
      </w:r>
      <w:r w:rsidR="00997013" w:rsidRPr="00511394">
        <w:rPr>
          <w:rFonts w:hint="cs"/>
          <w:rtl/>
        </w:rPr>
        <w:tab/>
      </w:r>
      <w:r w:rsidRPr="00511394">
        <w:rPr>
          <w:rFonts w:hint="cs"/>
          <w:rtl/>
        </w:rPr>
        <w:t>و</w:t>
      </w:r>
      <w:r w:rsidRPr="00511394">
        <w:rPr>
          <w:rtl/>
        </w:rPr>
        <w:t xml:space="preserve">يميز قانون الخدمات الاجتماعية </w:t>
      </w:r>
      <w:r w:rsidRPr="00511394">
        <w:rPr>
          <w:rFonts w:hint="cs"/>
          <w:rtl/>
        </w:rPr>
        <w:t xml:space="preserve">بين </w:t>
      </w:r>
      <w:r w:rsidRPr="00511394">
        <w:rPr>
          <w:rtl/>
        </w:rPr>
        <w:t xml:space="preserve">نوعين من الخدمات الاجتماعية: الخدمات الاجتماعية العامة والخدمات الاجتماعية الخاصة. </w:t>
      </w:r>
      <w:r w:rsidRPr="00511394">
        <w:rPr>
          <w:rFonts w:hint="cs"/>
          <w:rtl/>
        </w:rPr>
        <w:t>و</w:t>
      </w:r>
      <w:r w:rsidRPr="00511394">
        <w:rPr>
          <w:rtl/>
        </w:rPr>
        <w:t>توفر الخدمات الاجتماعية العامة ل</w:t>
      </w:r>
      <w:r w:rsidRPr="00511394">
        <w:rPr>
          <w:rFonts w:hint="cs"/>
          <w:rtl/>
        </w:rPr>
        <w:t>ل</w:t>
      </w:r>
      <w:r w:rsidRPr="00511394">
        <w:rPr>
          <w:rtl/>
        </w:rPr>
        <w:t>شخص (الأسرة) ال</w:t>
      </w:r>
      <w:r w:rsidRPr="00511394">
        <w:rPr>
          <w:rFonts w:hint="cs"/>
          <w:rtl/>
        </w:rPr>
        <w:t>ذ</w:t>
      </w:r>
      <w:r w:rsidRPr="00511394">
        <w:rPr>
          <w:rtl/>
        </w:rPr>
        <w:t>ي يمكن تطوير</w:t>
      </w:r>
      <w:r w:rsidRPr="00511394">
        <w:rPr>
          <w:rFonts w:hint="cs"/>
          <w:rtl/>
        </w:rPr>
        <w:t xml:space="preserve"> </w:t>
      </w:r>
      <w:r w:rsidRPr="00511394">
        <w:rPr>
          <w:rtl/>
        </w:rPr>
        <w:t>قدرات</w:t>
      </w:r>
      <w:r w:rsidRPr="00511394">
        <w:rPr>
          <w:rFonts w:hint="cs"/>
          <w:rtl/>
        </w:rPr>
        <w:t>ه على</w:t>
      </w:r>
      <w:r w:rsidRPr="00511394">
        <w:rPr>
          <w:rtl/>
        </w:rPr>
        <w:t xml:space="preserve"> رعاية حيا</w:t>
      </w:r>
      <w:r w:rsidRPr="00511394">
        <w:rPr>
          <w:rFonts w:hint="cs"/>
          <w:rtl/>
        </w:rPr>
        <w:t xml:space="preserve">ته الخاصة </w:t>
      </w:r>
      <w:r w:rsidRPr="00511394">
        <w:rPr>
          <w:rtl/>
        </w:rPr>
        <w:t xml:space="preserve">(الأسرة) </w:t>
      </w:r>
      <w:r w:rsidRPr="00511394">
        <w:rPr>
          <w:rFonts w:hint="cs"/>
          <w:rtl/>
        </w:rPr>
        <w:t>بشكل</w:t>
      </w:r>
      <w:r w:rsidRPr="00511394">
        <w:rPr>
          <w:rtl/>
        </w:rPr>
        <w:t xml:space="preserve"> مستقل والمشاركة في المجتمع أو تعويض</w:t>
      </w:r>
      <w:r w:rsidRPr="00511394">
        <w:rPr>
          <w:rFonts w:hint="cs"/>
          <w:rtl/>
        </w:rPr>
        <w:t xml:space="preserve"> تلك القدرات</w:t>
      </w:r>
      <w:r w:rsidRPr="00511394">
        <w:rPr>
          <w:rtl/>
        </w:rPr>
        <w:t xml:space="preserve"> </w:t>
      </w:r>
      <w:r w:rsidRPr="00511394">
        <w:rPr>
          <w:rFonts w:hint="cs"/>
          <w:rtl/>
        </w:rPr>
        <w:t>من خلال</w:t>
      </w:r>
      <w:r w:rsidRPr="00511394">
        <w:rPr>
          <w:rtl/>
        </w:rPr>
        <w:t xml:space="preserve"> الخدمات</w:t>
      </w:r>
      <w:r w:rsidRPr="00511394">
        <w:rPr>
          <w:rFonts w:hint="cs"/>
          <w:rtl/>
        </w:rPr>
        <w:t xml:space="preserve"> ال</w:t>
      </w:r>
      <w:r w:rsidRPr="00511394">
        <w:rPr>
          <w:rtl/>
        </w:rPr>
        <w:t xml:space="preserve">محددة المقدمة دون </w:t>
      </w:r>
      <w:r w:rsidRPr="00511394">
        <w:rPr>
          <w:rFonts w:hint="cs"/>
          <w:rtl/>
        </w:rPr>
        <w:t>عون</w:t>
      </w:r>
      <w:r w:rsidRPr="00511394">
        <w:rPr>
          <w:rtl/>
        </w:rPr>
        <w:t xml:space="preserve"> دائم من قبل المتخصصين. وتشمل الخدمات الاجتماعية الخاصة </w:t>
      </w:r>
      <w:r w:rsidRPr="00511394">
        <w:rPr>
          <w:rFonts w:hint="cs"/>
          <w:rtl/>
        </w:rPr>
        <w:t>ال</w:t>
      </w:r>
      <w:r w:rsidRPr="00511394">
        <w:rPr>
          <w:rtl/>
        </w:rPr>
        <w:t xml:space="preserve">مساعدة الاجتماعية والرعاية الاجتماعية. </w:t>
      </w:r>
      <w:r w:rsidRPr="00511394">
        <w:rPr>
          <w:rFonts w:hint="cs"/>
          <w:rtl/>
        </w:rPr>
        <w:t>وتعني ال</w:t>
      </w:r>
      <w:r w:rsidRPr="00511394">
        <w:rPr>
          <w:rtl/>
        </w:rPr>
        <w:t>مساعدة الاجتماعي</w:t>
      </w:r>
      <w:r w:rsidRPr="00511394">
        <w:rPr>
          <w:rFonts w:hint="cs"/>
          <w:rtl/>
        </w:rPr>
        <w:t>ة</w:t>
      </w:r>
      <w:r w:rsidRPr="00511394">
        <w:rPr>
          <w:rtl/>
        </w:rPr>
        <w:t xml:space="preserve"> مجمل الخدمات التي تهدف إلى توفير </w:t>
      </w:r>
      <w:r w:rsidRPr="00511394">
        <w:rPr>
          <w:rFonts w:hint="cs"/>
          <w:rtl/>
        </w:rPr>
        <w:t xml:space="preserve">مختلف أوجه </w:t>
      </w:r>
      <w:r w:rsidRPr="00511394">
        <w:rPr>
          <w:rtl/>
        </w:rPr>
        <w:t>المساعدة التي لا</w:t>
      </w:r>
      <w:r w:rsidR="00ED681B">
        <w:rPr>
          <w:rFonts w:hint="cs"/>
          <w:rtl/>
        </w:rPr>
        <w:t> </w:t>
      </w:r>
      <w:r w:rsidRPr="00511394">
        <w:rPr>
          <w:rtl/>
        </w:rPr>
        <w:t>تتطلب</w:t>
      </w:r>
      <w:r w:rsidRPr="00511394">
        <w:rPr>
          <w:rFonts w:hint="cs"/>
          <w:rtl/>
        </w:rPr>
        <w:t xml:space="preserve"> توفير</w:t>
      </w:r>
      <w:r w:rsidRPr="00511394">
        <w:rPr>
          <w:rtl/>
        </w:rPr>
        <w:t xml:space="preserve"> </w:t>
      </w:r>
      <w:r w:rsidRPr="00511394">
        <w:rPr>
          <w:rFonts w:hint="cs"/>
          <w:rtl/>
        </w:rPr>
        <w:t>العون</w:t>
      </w:r>
      <w:r w:rsidRPr="00511394">
        <w:rPr>
          <w:rtl/>
        </w:rPr>
        <w:t xml:space="preserve"> </w:t>
      </w:r>
      <w:r w:rsidRPr="00511394">
        <w:rPr>
          <w:rFonts w:hint="cs"/>
          <w:rtl/>
        </w:rPr>
        <w:t>ال</w:t>
      </w:r>
      <w:r w:rsidRPr="00511394">
        <w:rPr>
          <w:rtl/>
        </w:rPr>
        <w:t xml:space="preserve">دائم من قبل المتخصصين </w:t>
      </w:r>
      <w:r w:rsidRPr="00511394">
        <w:rPr>
          <w:rFonts w:hint="cs"/>
          <w:rtl/>
        </w:rPr>
        <w:t>ل</w:t>
      </w:r>
      <w:r w:rsidRPr="00511394">
        <w:rPr>
          <w:rtl/>
        </w:rPr>
        <w:t xml:space="preserve">لشخص (الأسرة) (المساعدة في المنزل، وتطوير المهارات الاجتماعية </w:t>
      </w:r>
      <w:r w:rsidRPr="00511394">
        <w:rPr>
          <w:rFonts w:hint="cs"/>
          <w:rtl/>
        </w:rPr>
        <w:t>والحفاظ عليها</w:t>
      </w:r>
      <w:r w:rsidRPr="00511394">
        <w:rPr>
          <w:rtl/>
        </w:rPr>
        <w:t xml:space="preserve">، والسكن المؤقت </w:t>
      </w:r>
      <w:r w:rsidRPr="00511394">
        <w:rPr>
          <w:rFonts w:hint="cs"/>
          <w:rtl/>
        </w:rPr>
        <w:t>وغيرها من</w:t>
      </w:r>
      <w:r w:rsidRPr="00511394">
        <w:rPr>
          <w:rtl/>
        </w:rPr>
        <w:t xml:space="preserve"> الخدمات). </w:t>
      </w:r>
      <w:r w:rsidRPr="00511394">
        <w:rPr>
          <w:rFonts w:hint="cs"/>
          <w:rtl/>
        </w:rPr>
        <w:t>وت</w:t>
      </w:r>
      <w:r w:rsidRPr="00511394">
        <w:rPr>
          <w:rtl/>
        </w:rPr>
        <w:t xml:space="preserve">عني الرعاية الاجتماعية </w:t>
      </w:r>
      <w:r w:rsidRPr="00511394">
        <w:rPr>
          <w:rFonts w:hint="cs"/>
          <w:rtl/>
        </w:rPr>
        <w:t xml:space="preserve">جميع </w:t>
      </w:r>
      <w:r w:rsidRPr="00511394">
        <w:rPr>
          <w:rtl/>
        </w:rPr>
        <w:t xml:space="preserve">الخدمات التي تهدف إلى توفير </w:t>
      </w:r>
      <w:r w:rsidRPr="00511394">
        <w:rPr>
          <w:rFonts w:hint="cs"/>
          <w:rtl/>
        </w:rPr>
        <w:t xml:space="preserve">مختلف أوجه </w:t>
      </w:r>
      <w:r w:rsidRPr="00511394">
        <w:rPr>
          <w:rtl/>
        </w:rPr>
        <w:t>المساعدة التي تتطلب</w:t>
      </w:r>
      <w:r w:rsidRPr="00511394">
        <w:rPr>
          <w:rFonts w:hint="cs"/>
          <w:rtl/>
        </w:rPr>
        <w:t xml:space="preserve"> توفير</w:t>
      </w:r>
      <w:r w:rsidRPr="00511394">
        <w:rPr>
          <w:rtl/>
        </w:rPr>
        <w:t xml:space="preserve"> </w:t>
      </w:r>
      <w:r w:rsidRPr="00511394">
        <w:rPr>
          <w:rFonts w:hint="cs"/>
          <w:rtl/>
        </w:rPr>
        <w:t>العون</w:t>
      </w:r>
      <w:r w:rsidRPr="00511394">
        <w:rPr>
          <w:rtl/>
        </w:rPr>
        <w:t xml:space="preserve"> </w:t>
      </w:r>
      <w:r w:rsidRPr="00511394">
        <w:rPr>
          <w:rFonts w:hint="cs"/>
          <w:rtl/>
        </w:rPr>
        <w:t>ال</w:t>
      </w:r>
      <w:r w:rsidRPr="00511394">
        <w:rPr>
          <w:rtl/>
        </w:rPr>
        <w:t xml:space="preserve">دائم من قبل المتخصصين </w:t>
      </w:r>
      <w:r w:rsidRPr="00511394">
        <w:rPr>
          <w:rFonts w:hint="cs"/>
          <w:rtl/>
        </w:rPr>
        <w:t>ل</w:t>
      </w:r>
      <w:r w:rsidRPr="00511394">
        <w:rPr>
          <w:rtl/>
        </w:rPr>
        <w:t xml:space="preserve">لشخص (الأسرة). </w:t>
      </w:r>
      <w:r w:rsidRPr="00511394">
        <w:rPr>
          <w:rFonts w:hint="cs"/>
          <w:rtl/>
        </w:rPr>
        <w:t>و</w:t>
      </w:r>
      <w:r w:rsidRPr="00511394">
        <w:rPr>
          <w:rtl/>
        </w:rPr>
        <w:t xml:space="preserve">تقسم الرعاية الاجتماعية </w:t>
      </w:r>
      <w:r w:rsidRPr="00511394">
        <w:rPr>
          <w:rFonts w:hint="cs"/>
          <w:rtl/>
        </w:rPr>
        <w:t>حسب</w:t>
      </w:r>
      <w:r w:rsidRPr="00511394">
        <w:rPr>
          <w:rtl/>
        </w:rPr>
        <w:t xml:space="preserve"> مدته</w:t>
      </w:r>
      <w:r w:rsidRPr="00511394">
        <w:rPr>
          <w:rFonts w:hint="cs"/>
          <w:rtl/>
        </w:rPr>
        <w:t>ا</w:t>
      </w:r>
      <w:r w:rsidRPr="00511394">
        <w:rPr>
          <w:rtl/>
        </w:rPr>
        <w:t xml:space="preserve"> </w:t>
      </w:r>
      <w:r w:rsidRPr="00511394">
        <w:rPr>
          <w:rFonts w:hint="cs"/>
          <w:rtl/>
        </w:rPr>
        <w:t>إلى رعاية طوال</w:t>
      </w:r>
      <w:r w:rsidRPr="00511394">
        <w:rPr>
          <w:rtl/>
        </w:rPr>
        <w:t xml:space="preserve"> اليوم، </w:t>
      </w:r>
      <w:r w:rsidRPr="00511394">
        <w:rPr>
          <w:rFonts w:hint="cs"/>
          <w:rtl/>
        </w:rPr>
        <w:t xml:space="preserve">أو </w:t>
      </w:r>
      <w:r w:rsidRPr="00511394">
        <w:rPr>
          <w:rtl/>
        </w:rPr>
        <w:t>على المدى القصير</w:t>
      </w:r>
      <w:r w:rsidRPr="00511394">
        <w:rPr>
          <w:rFonts w:hint="cs"/>
          <w:rtl/>
        </w:rPr>
        <w:t>،</w:t>
      </w:r>
      <w:r w:rsidRPr="00511394">
        <w:rPr>
          <w:rtl/>
        </w:rPr>
        <w:t xml:space="preserve"> </w:t>
      </w:r>
      <w:r w:rsidRPr="00511394">
        <w:rPr>
          <w:rFonts w:hint="cs"/>
          <w:rtl/>
        </w:rPr>
        <w:t xml:space="preserve">أو </w:t>
      </w:r>
      <w:r w:rsidRPr="00511394">
        <w:rPr>
          <w:rtl/>
        </w:rPr>
        <w:t>طويلة الأ</w:t>
      </w:r>
      <w:r w:rsidRPr="00511394">
        <w:rPr>
          <w:rFonts w:hint="cs"/>
          <w:rtl/>
        </w:rPr>
        <w:t>مد</w:t>
      </w:r>
      <w:r w:rsidRPr="00511394">
        <w:rPr>
          <w:rtl/>
        </w:rPr>
        <w:t>.</w:t>
      </w:r>
    </w:p>
    <w:p w:rsidR="00324C73" w:rsidRPr="00511394" w:rsidRDefault="00324C73" w:rsidP="00ED681B">
      <w:pPr>
        <w:pStyle w:val="SingleTxtGA"/>
        <w:rPr>
          <w:rtl/>
        </w:rPr>
      </w:pPr>
      <w:r w:rsidRPr="00511394">
        <w:rPr>
          <w:rtl/>
        </w:rPr>
        <w:t>130</w:t>
      </w:r>
      <w:r w:rsidR="00997013" w:rsidRPr="00511394">
        <w:rPr>
          <w:rFonts w:hint="cs"/>
          <w:rtl/>
        </w:rPr>
        <w:t>-</w:t>
      </w:r>
      <w:r w:rsidR="00997013" w:rsidRPr="00511394">
        <w:rPr>
          <w:rFonts w:hint="cs"/>
          <w:rtl/>
        </w:rPr>
        <w:tab/>
      </w:r>
      <w:r w:rsidRPr="00511394">
        <w:rPr>
          <w:rFonts w:hint="cs"/>
          <w:rtl/>
        </w:rPr>
        <w:t>و</w:t>
      </w:r>
      <w:r w:rsidRPr="00511394">
        <w:rPr>
          <w:rtl/>
        </w:rPr>
        <w:t xml:space="preserve">ينص قانون جمهورية ليتوانيا </w:t>
      </w:r>
      <w:r w:rsidRPr="00511394">
        <w:rPr>
          <w:rFonts w:hint="cs"/>
          <w:rtl/>
        </w:rPr>
        <w:t>ل</w:t>
      </w:r>
      <w:r w:rsidRPr="00511394">
        <w:rPr>
          <w:rtl/>
        </w:rPr>
        <w:t xml:space="preserve">لخدمات الاجتماعية </w:t>
      </w:r>
      <w:r w:rsidRPr="00511394">
        <w:rPr>
          <w:rFonts w:hint="cs"/>
          <w:rtl/>
        </w:rPr>
        <w:t xml:space="preserve">على </w:t>
      </w:r>
      <w:r w:rsidRPr="00511394">
        <w:rPr>
          <w:rtl/>
        </w:rPr>
        <w:t>أن</w:t>
      </w:r>
      <w:r w:rsidRPr="00511394">
        <w:rPr>
          <w:rFonts w:hint="cs"/>
          <w:rtl/>
        </w:rPr>
        <w:t xml:space="preserve">ه </w:t>
      </w:r>
      <w:r w:rsidRPr="00511394">
        <w:rPr>
          <w:rtl/>
        </w:rPr>
        <w:t xml:space="preserve">يحق </w:t>
      </w:r>
      <w:r w:rsidRPr="00511394">
        <w:rPr>
          <w:rFonts w:hint="cs"/>
          <w:rtl/>
        </w:rPr>
        <w:t>ل</w:t>
      </w:r>
      <w:r w:rsidRPr="00511394">
        <w:rPr>
          <w:rtl/>
        </w:rPr>
        <w:t>جميع الأشخاص، بما</w:t>
      </w:r>
      <w:r w:rsidR="00ED681B">
        <w:rPr>
          <w:rFonts w:hint="cs"/>
          <w:rtl/>
        </w:rPr>
        <w:t> </w:t>
      </w:r>
      <w:r w:rsidRPr="00511394">
        <w:rPr>
          <w:rtl/>
        </w:rPr>
        <w:t xml:space="preserve">في ذلك </w:t>
      </w:r>
      <w:r w:rsidRPr="00511394">
        <w:rPr>
          <w:rFonts w:hint="cs"/>
          <w:rtl/>
        </w:rPr>
        <w:t>ل</w:t>
      </w:r>
      <w:r w:rsidRPr="00511394">
        <w:rPr>
          <w:rtl/>
        </w:rPr>
        <w:t>لأشخاص ذو</w:t>
      </w:r>
      <w:r w:rsidRPr="00511394">
        <w:rPr>
          <w:rFonts w:hint="cs"/>
          <w:rtl/>
        </w:rPr>
        <w:t>ي</w:t>
      </w:r>
      <w:r w:rsidRPr="00511394">
        <w:rPr>
          <w:rtl/>
        </w:rPr>
        <w:t xml:space="preserve"> الإعاقة</w:t>
      </w:r>
      <w:r w:rsidRPr="00511394">
        <w:rPr>
          <w:rFonts w:hint="cs"/>
          <w:rtl/>
        </w:rPr>
        <w:t>،</w:t>
      </w:r>
      <w:r w:rsidRPr="00511394">
        <w:rPr>
          <w:rtl/>
        </w:rPr>
        <w:t xml:space="preserve"> </w:t>
      </w:r>
      <w:r w:rsidRPr="00511394">
        <w:rPr>
          <w:rFonts w:hint="cs"/>
          <w:rtl/>
        </w:rPr>
        <w:t>الحصول على ا</w:t>
      </w:r>
      <w:r w:rsidRPr="00511394">
        <w:rPr>
          <w:rtl/>
        </w:rPr>
        <w:t xml:space="preserve">لخدمات الاجتماعية </w:t>
      </w:r>
      <w:r w:rsidRPr="00511394">
        <w:rPr>
          <w:rFonts w:hint="cs"/>
          <w:rtl/>
        </w:rPr>
        <w:t>الم</w:t>
      </w:r>
      <w:r w:rsidRPr="00511394">
        <w:rPr>
          <w:rtl/>
        </w:rPr>
        <w:t xml:space="preserve">لبية </w:t>
      </w:r>
      <w:r w:rsidRPr="00511394">
        <w:rPr>
          <w:rFonts w:hint="cs"/>
          <w:rtl/>
        </w:rPr>
        <w:t>ل</w:t>
      </w:r>
      <w:r w:rsidRPr="00511394">
        <w:rPr>
          <w:rtl/>
        </w:rPr>
        <w:t xml:space="preserve">احتياجاتهم. </w:t>
      </w:r>
      <w:r w:rsidRPr="00511394">
        <w:rPr>
          <w:rFonts w:hint="cs"/>
          <w:rtl/>
        </w:rPr>
        <w:t>و</w:t>
      </w:r>
      <w:r w:rsidRPr="00511394">
        <w:rPr>
          <w:rtl/>
        </w:rPr>
        <w:t xml:space="preserve">توفر الخدمات الاجتماعية </w:t>
      </w:r>
      <w:r w:rsidRPr="00511394">
        <w:rPr>
          <w:rFonts w:hint="cs"/>
          <w:rtl/>
        </w:rPr>
        <w:t>ل</w:t>
      </w:r>
      <w:r w:rsidRPr="00511394">
        <w:rPr>
          <w:rtl/>
        </w:rPr>
        <w:t>ل</w:t>
      </w:r>
      <w:r w:rsidRPr="00511394">
        <w:rPr>
          <w:rFonts w:hint="cs"/>
          <w:rtl/>
        </w:rPr>
        <w:t>أ</w:t>
      </w:r>
      <w:r w:rsidRPr="00511394">
        <w:rPr>
          <w:rtl/>
        </w:rPr>
        <w:t>شخ</w:t>
      </w:r>
      <w:r w:rsidRPr="00511394">
        <w:rPr>
          <w:rFonts w:hint="cs"/>
          <w:rtl/>
        </w:rPr>
        <w:t>ا</w:t>
      </w:r>
      <w:r w:rsidRPr="00511394">
        <w:rPr>
          <w:rtl/>
        </w:rPr>
        <w:t xml:space="preserve">ص </w:t>
      </w:r>
      <w:r w:rsidRPr="00511394">
        <w:rPr>
          <w:rFonts w:hint="cs"/>
          <w:rtl/>
        </w:rPr>
        <w:t>الكبار</w:t>
      </w:r>
      <w:r w:rsidRPr="00511394">
        <w:rPr>
          <w:rtl/>
        </w:rPr>
        <w:t xml:space="preserve"> ذ</w:t>
      </w:r>
      <w:r w:rsidRPr="00511394">
        <w:rPr>
          <w:rFonts w:hint="cs"/>
          <w:rtl/>
        </w:rPr>
        <w:t>وي</w:t>
      </w:r>
      <w:r w:rsidRPr="00511394">
        <w:rPr>
          <w:rtl/>
        </w:rPr>
        <w:t xml:space="preserve"> الإعاقة من خلال خلق الظروف الملائمة </w:t>
      </w:r>
      <w:r w:rsidRPr="00511394">
        <w:rPr>
          <w:rFonts w:hint="cs"/>
          <w:rtl/>
        </w:rPr>
        <w:t>لع</w:t>
      </w:r>
      <w:r w:rsidRPr="00511394">
        <w:rPr>
          <w:rtl/>
        </w:rPr>
        <w:t>يش</w:t>
      </w:r>
      <w:r w:rsidRPr="00511394">
        <w:rPr>
          <w:rFonts w:hint="cs"/>
          <w:rtl/>
        </w:rPr>
        <w:t>هم</w:t>
      </w:r>
      <w:r w:rsidRPr="00511394">
        <w:rPr>
          <w:rtl/>
        </w:rPr>
        <w:t xml:space="preserve"> في </w:t>
      </w:r>
      <w:r w:rsidRPr="00511394">
        <w:rPr>
          <w:rFonts w:hint="cs"/>
          <w:rtl/>
        </w:rPr>
        <w:t>منازلهم</w:t>
      </w:r>
      <w:r w:rsidRPr="00511394">
        <w:rPr>
          <w:rtl/>
        </w:rPr>
        <w:t xml:space="preserve"> مع </w:t>
      </w:r>
      <w:r w:rsidRPr="00511394">
        <w:rPr>
          <w:rFonts w:hint="cs"/>
          <w:rtl/>
        </w:rPr>
        <w:t>أسرهم</w:t>
      </w:r>
      <w:r w:rsidRPr="00511394">
        <w:rPr>
          <w:rtl/>
        </w:rPr>
        <w:t xml:space="preserve"> وتنظيم المساعدة </w:t>
      </w:r>
      <w:r w:rsidRPr="00511394">
        <w:rPr>
          <w:rFonts w:hint="cs"/>
          <w:rtl/>
        </w:rPr>
        <w:t>المنسقة مع</w:t>
      </w:r>
      <w:r w:rsidRPr="00511394">
        <w:rPr>
          <w:rtl/>
        </w:rPr>
        <w:t xml:space="preserve"> التعليم والعمل والرعاية الصحية الشخصية وتدابير </w:t>
      </w:r>
      <w:r w:rsidRPr="00511394">
        <w:rPr>
          <w:rFonts w:hint="cs"/>
          <w:rtl/>
        </w:rPr>
        <w:t>ال</w:t>
      </w:r>
      <w:r w:rsidRPr="00511394">
        <w:rPr>
          <w:rtl/>
        </w:rPr>
        <w:t xml:space="preserve">مساعدة </w:t>
      </w:r>
      <w:r w:rsidRPr="00511394">
        <w:rPr>
          <w:rFonts w:hint="cs"/>
          <w:rtl/>
        </w:rPr>
        <w:t>ال</w:t>
      </w:r>
      <w:r w:rsidRPr="00511394">
        <w:rPr>
          <w:rtl/>
        </w:rPr>
        <w:t>خاصة، مما يساعد على تطوير قدراته</w:t>
      </w:r>
      <w:r w:rsidRPr="00511394">
        <w:rPr>
          <w:rFonts w:hint="cs"/>
          <w:rtl/>
        </w:rPr>
        <w:t>م على الاهتمام</w:t>
      </w:r>
      <w:r w:rsidRPr="00511394">
        <w:rPr>
          <w:rtl/>
        </w:rPr>
        <w:t xml:space="preserve"> </w:t>
      </w:r>
      <w:r w:rsidRPr="00511394">
        <w:rPr>
          <w:rFonts w:hint="cs"/>
          <w:rtl/>
        </w:rPr>
        <w:t>ب</w:t>
      </w:r>
      <w:r w:rsidRPr="00511394">
        <w:rPr>
          <w:rtl/>
        </w:rPr>
        <w:t>حي</w:t>
      </w:r>
      <w:r w:rsidRPr="00511394">
        <w:rPr>
          <w:rFonts w:hint="cs"/>
          <w:rtl/>
        </w:rPr>
        <w:t>ات</w:t>
      </w:r>
      <w:r w:rsidRPr="00511394">
        <w:rPr>
          <w:rtl/>
        </w:rPr>
        <w:t>ه</w:t>
      </w:r>
      <w:r w:rsidRPr="00511394">
        <w:rPr>
          <w:rFonts w:hint="cs"/>
          <w:rtl/>
        </w:rPr>
        <w:t>م</w:t>
      </w:r>
      <w:r w:rsidRPr="00511394">
        <w:rPr>
          <w:rtl/>
        </w:rPr>
        <w:t xml:space="preserve"> الشخصية (الأسر</w:t>
      </w:r>
      <w:r w:rsidRPr="00511394">
        <w:rPr>
          <w:rFonts w:hint="cs"/>
          <w:rtl/>
        </w:rPr>
        <w:t>ي</w:t>
      </w:r>
      <w:r w:rsidRPr="00511394">
        <w:rPr>
          <w:rtl/>
        </w:rPr>
        <w:t>ة) أو تعويض</w:t>
      </w:r>
      <w:r w:rsidRPr="00511394">
        <w:rPr>
          <w:rFonts w:hint="cs"/>
          <w:rtl/>
        </w:rPr>
        <w:t xml:space="preserve"> تلك القدرات </w:t>
      </w:r>
      <w:r w:rsidRPr="00511394">
        <w:rPr>
          <w:rtl/>
        </w:rPr>
        <w:t xml:space="preserve">والمشاركة في سوق العمل. وترد الخدمات </w:t>
      </w:r>
      <w:r w:rsidRPr="00511394">
        <w:rPr>
          <w:rtl/>
        </w:rPr>
        <w:lastRenderedPageBreak/>
        <w:t xml:space="preserve">الاجتماعية المتاحة </w:t>
      </w:r>
      <w:r w:rsidRPr="00511394">
        <w:rPr>
          <w:rFonts w:hint="cs"/>
          <w:rtl/>
        </w:rPr>
        <w:t>لل</w:t>
      </w:r>
      <w:r w:rsidRPr="00511394">
        <w:rPr>
          <w:rtl/>
        </w:rPr>
        <w:t>أشخاص ذو</w:t>
      </w:r>
      <w:r w:rsidRPr="00511394">
        <w:rPr>
          <w:rFonts w:hint="cs"/>
          <w:rtl/>
        </w:rPr>
        <w:t>ي</w:t>
      </w:r>
      <w:r w:rsidRPr="00511394">
        <w:rPr>
          <w:rtl/>
        </w:rPr>
        <w:t xml:space="preserve"> الإعاقة في الكتالوج </w:t>
      </w:r>
      <w:r w:rsidRPr="00511394">
        <w:rPr>
          <w:rFonts w:hint="cs"/>
          <w:rtl/>
        </w:rPr>
        <w:t>المعتمد بموجب</w:t>
      </w:r>
      <w:r w:rsidRPr="00511394">
        <w:rPr>
          <w:rtl/>
        </w:rPr>
        <w:t xml:space="preserve"> الأمر رقم </w:t>
      </w:r>
      <w:r w:rsidRPr="00511394">
        <w:t>A1-93</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في</w:t>
      </w:r>
      <w:r w:rsidRPr="00511394">
        <w:rPr>
          <w:rtl/>
        </w:rPr>
        <w:t xml:space="preserve"> 5 </w:t>
      </w:r>
      <w:r w:rsidRPr="00511394">
        <w:rPr>
          <w:rFonts w:hint="cs"/>
          <w:rtl/>
        </w:rPr>
        <w:t>نيسان/</w:t>
      </w:r>
      <w:r w:rsidRPr="00511394">
        <w:rPr>
          <w:rtl/>
        </w:rPr>
        <w:t xml:space="preserve">أبريل 2006 </w:t>
      </w:r>
      <w:r w:rsidR="00D8717F" w:rsidRPr="00D8717F">
        <w:rPr>
          <w:i/>
          <w:iCs/>
          <w:rtl/>
        </w:rPr>
        <w:t>(الجريدة الرسمية</w:t>
      </w:r>
      <w:r w:rsidRPr="00511394">
        <w:rPr>
          <w:rtl/>
        </w:rPr>
        <w:t xml:space="preserve"> رقم</w:t>
      </w:r>
      <w:r w:rsidR="00ED681B">
        <w:rPr>
          <w:rFonts w:hint="cs"/>
          <w:rtl/>
        </w:rPr>
        <w:t> </w:t>
      </w:r>
      <w:r w:rsidRPr="00511394">
        <w:rPr>
          <w:rtl/>
        </w:rPr>
        <w:t>43-1570، 2006).</w:t>
      </w:r>
    </w:p>
    <w:p w:rsidR="00324C73" w:rsidRPr="00511394" w:rsidRDefault="00324C73" w:rsidP="00ED681B">
      <w:pPr>
        <w:pStyle w:val="SingleTxtGA"/>
        <w:spacing w:line="374" w:lineRule="exact"/>
      </w:pPr>
      <w:r w:rsidRPr="00511394">
        <w:rPr>
          <w:rtl/>
        </w:rPr>
        <w:t>131</w:t>
      </w:r>
      <w:r w:rsidR="00997013" w:rsidRPr="00511394">
        <w:rPr>
          <w:rFonts w:hint="cs"/>
          <w:rtl/>
        </w:rPr>
        <w:t>-</w:t>
      </w:r>
      <w:r w:rsidR="00997013" w:rsidRPr="00511394">
        <w:rPr>
          <w:rFonts w:hint="cs"/>
          <w:rtl/>
        </w:rPr>
        <w:tab/>
      </w:r>
      <w:r w:rsidRPr="00511394">
        <w:rPr>
          <w:rFonts w:hint="cs"/>
          <w:rtl/>
        </w:rPr>
        <w:t xml:space="preserve">ويركز </w:t>
      </w:r>
      <w:r w:rsidRPr="00511394">
        <w:rPr>
          <w:rtl/>
        </w:rPr>
        <w:t>تنفيذ قانون الخدمات الاجتماعية بشكل خاص على دعم الأسرة</w:t>
      </w:r>
      <w:r w:rsidRPr="00511394">
        <w:rPr>
          <w:rFonts w:hint="cs"/>
          <w:rtl/>
        </w:rPr>
        <w:t xml:space="preserve">، </w:t>
      </w:r>
      <w:r w:rsidRPr="00511394">
        <w:rPr>
          <w:rtl/>
        </w:rPr>
        <w:t xml:space="preserve">خاصة </w:t>
      </w:r>
      <w:r w:rsidRPr="00511394">
        <w:rPr>
          <w:rFonts w:hint="cs"/>
          <w:rtl/>
        </w:rPr>
        <w:t xml:space="preserve">من خلال </w:t>
      </w:r>
      <w:r w:rsidRPr="00511394">
        <w:rPr>
          <w:rtl/>
        </w:rPr>
        <w:t>الخدمات الاجتماعية في المن</w:t>
      </w:r>
      <w:r w:rsidRPr="00511394">
        <w:rPr>
          <w:rFonts w:hint="cs"/>
          <w:rtl/>
        </w:rPr>
        <w:t>ا</w:t>
      </w:r>
      <w:r w:rsidRPr="00511394">
        <w:rPr>
          <w:rtl/>
        </w:rPr>
        <w:t>زل، والرعاية الاجتماعية القصير</w:t>
      </w:r>
      <w:r w:rsidRPr="00511394">
        <w:rPr>
          <w:rFonts w:hint="cs"/>
          <w:rtl/>
        </w:rPr>
        <w:t xml:space="preserve">ة </w:t>
      </w:r>
      <w:r w:rsidRPr="00511394">
        <w:rPr>
          <w:rtl/>
        </w:rPr>
        <w:t xml:space="preserve">المدى من خلال وضع </w:t>
      </w:r>
      <w:r w:rsidRPr="00511394">
        <w:rPr>
          <w:rFonts w:hint="cs"/>
          <w:rtl/>
        </w:rPr>
        <w:t>الأشخاص</w:t>
      </w:r>
      <w:r w:rsidRPr="00511394">
        <w:rPr>
          <w:rtl/>
        </w:rPr>
        <w:t xml:space="preserve"> ال</w:t>
      </w:r>
      <w:r w:rsidRPr="00511394">
        <w:rPr>
          <w:rFonts w:hint="cs"/>
          <w:rtl/>
        </w:rPr>
        <w:t>م</w:t>
      </w:r>
      <w:r w:rsidRPr="00511394">
        <w:rPr>
          <w:rtl/>
        </w:rPr>
        <w:t>سن</w:t>
      </w:r>
      <w:r w:rsidRPr="00511394">
        <w:rPr>
          <w:rFonts w:hint="cs"/>
          <w:rtl/>
        </w:rPr>
        <w:t>ين</w:t>
      </w:r>
      <w:r w:rsidRPr="00511394">
        <w:rPr>
          <w:rtl/>
        </w:rPr>
        <w:t xml:space="preserve"> أو </w:t>
      </w:r>
      <w:r w:rsidRPr="00511394">
        <w:rPr>
          <w:rFonts w:hint="cs"/>
          <w:rtl/>
        </w:rPr>
        <w:t>الأ</w:t>
      </w:r>
      <w:r w:rsidRPr="00511394">
        <w:rPr>
          <w:rtl/>
        </w:rPr>
        <w:t>شخ</w:t>
      </w:r>
      <w:r w:rsidRPr="00511394">
        <w:rPr>
          <w:rFonts w:hint="cs"/>
          <w:rtl/>
        </w:rPr>
        <w:t>ا</w:t>
      </w:r>
      <w:r w:rsidRPr="00511394">
        <w:rPr>
          <w:rtl/>
        </w:rPr>
        <w:t>ص ذوي الإعاقة</w:t>
      </w:r>
      <w:r w:rsidRPr="00511394">
        <w:rPr>
          <w:rFonts w:hint="cs"/>
          <w:rtl/>
        </w:rPr>
        <w:t xml:space="preserve"> </w:t>
      </w:r>
      <w:r w:rsidRPr="00511394">
        <w:rPr>
          <w:rtl/>
        </w:rPr>
        <w:t xml:space="preserve">مؤقتا </w:t>
      </w:r>
      <w:r w:rsidRPr="00511394">
        <w:rPr>
          <w:rFonts w:hint="cs"/>
          <w:rtl/>
        </w:rPr>
        <w:t xml:space="preserve">رهن </w:t>
      </w:r>
      <w:r w:rsidRPr="00511394">
        <w:rPr>
          <w:rtl/>
        </w:rPr>
        <w:t>الرعاية المؤسسية</w:t>
      </w:r>
      <w:r w:rsidRPr="00511394">
        <w:rPr>
          <w:rFonts w:hint="cs"/>
          <w:rtl/>
        </w:rPr>
        <w:t xml:space="preserve"> أ</w:t>
      </w:r>
      <w:r w:rsidRPr="00511394">
        <w:rPr>
          <w:rtl/>
        </w:rPr>
        <w:t>و</w:t>
      </w:r>
      <w:r w:rsidRPr="00511394">
        <w:rPr>
          <w:rFonts w:hint="cs"/>
          <w:rtl/>
        </w:rPr>
        <w:t xml:space="preserve"> </w:t>
      </w:r>
      <w:r w:rsidRPr="00511394">
        <w:rPr>
          <w:rtl/>
        </w:rPr>
        <w:t xml:space="preserve">ما </w:t>
      </w:r>
      <w:r w:rsidR="00ED681B">
        <w:rPr>
          <w:rFonts w:hint="cs"/>
          <w:rtl/>
        </w:rPr>
        <w:t>شابهها. و</w:t>
      </w:r>
      <w:r w:rsidRPr="00511394">
        <w:rPr>
          <w:rFonts w:hint="cs"/>
          <w:rtl/>
        </w:rPr>
        <w:t>يتجلى ال</w:t>
      </w:r>
      <w:r w:rsidRPr="00511394">
        <w:rPr>
          <w:rtl/>
        </w:rPr>
        <w:t xml:space="preserve">هدف </w:t>
      </w:r>
      <w:r w:rsidRPr="00511394">
        <w:rPr>
          <w:rFonts w:hint="cs"/>
          <w:rtl/>
        </w:rPr>
        <w:t>من تلك</w:t>
      </w:r>
      <w:r w:rsidRPr="00511394">
        <w:rPr>
          <w:rtl/>
        </w:rPr>
        <w:t xml:space="preserve"> الخدمات </w:t>
      </w:r>
      <w:r w:rsidRPr="00511394">
        <w:rPr>
          <w:rFonts w:hint="cs"/>
          <w:rtl/>
        </w:rPr>
        <w:t>في</w:t>
      </w:r>
      <w:r w:rsidRPr="00511394">
        <w:rPr>
          <w:rtl/>
        </w:rPr>
        <w:t xml:space="preserve"> مساعدة </w:t>
      </w:r>
      <w:r w:rsidRPr="00511394">
        <w:rPr>
          <w:rFonts w:hint="cs"/>
          <w:rtl/>
        </w:rPr>
        <w:t>ال</w:t>
      </w:r>
      <w:r w:rsidRPr="00511394">
        <w:rPr>
          <w:rtl/>
        </w:rPr>
        <w:t xml:space="preserve">أسر </w:t>
      </w:r>
      <w:r w:rsidRPr="00511394">
        <w:rPr>
          <w:rFonts w:hint="cs"/>
          <w:rtl/>
        </w:rPr>
        <w:t>التي تقوم ب</w:t>
      </w:r>
      <w:r w:rsidRPr="00511394">
        <w:rPr>
          <w:rtl/>
        </w:rPr>
        <w:t xml:space="preserve">رعاية الأشخاص ذوي الإعاقة والمسنين </w:t>
      </w:r>
      <w:r w:rsidRPr="00511394">
        <w:rPr>
          <w:rFonts w:hint="cs"/>
          <w:rtl/>
        </w:rPr>
        <w:t>على</w:t>
      </w:r>
      <w:r w:rsidRPr="00511394">
        <w:rPr>
          <w:rtl/>
        </w:rPr>
        <w:t xml:space="preserve"> التوفيق بين الأسرة والعمل. </w:t>
      </w:r>
      <w:r w:rsidRPr="00511394">
        <w:rPr>
          <w:rFonts w:hint="cs"/>
          <w:rtl/>
        </w:rPr>
        <w:t>وفي سياق تنظيم</w:t>
      </w:r>
      <w:r w:rsidRPr="00511394">
        <w:rPr>
          <w:rtl/>
        </w:rPr>
        <w:t xml:space="preserve"> الخدمات الاجتماعية، من المهم أن</w:t>
      </w:r>
      <w:r w:rsidRPr="00511394">
        <w:rPr>
          <w:rFonts w:hint="cs"/>
          <w:rtl/>
        </w:rPr>
        <w:t xml:space="preserve"> تكون تلك الخدمات </w:t>
      </w:r>
      <w:r w:rsidRPr="00511394">
        <w:rPr>
          <w:rtl/>
        </w:rPr>
        <w:t>لا</w:t>
      </w:r>
      <w:r w:rsidR="00A4285A">
        <w:rPr>
          <w:rFonts w:hint="cs"/>
          <w:rtl/>
        </w:rPr>
        <w:t xml:space="preserve"> </w:t>
      </w:r>
      <w:r w:rsidRPr="00511394">
        <w:rPr>
          <w:rtl/>
        </w:rPr>
        <w:t xml:space="preserve">مركزية </w:t>
      </w:r>
      <w:r w:rsidRPr="00511394">
        <w:rPr>
          <w:rFonts w:hint="cs"/>
          <w:rtl/>
        </w:rPr>
        <w:t>وأن تُقرب</w:t>
      </w:r>
      <w:r w:rsidRPr="00511394">
        <w:rPr>
          <w:rtl/>
        </w:rPr>
        <w:t xml:space="preserve"> </w:t>
      </w:r>
      <w:r w:rsidRPr="00511394">
        <w:rPr>
          <w:rFonts w:hint="cs"/>
          <w:rtl/>
        </w:rPr>
        <w:t>من</w:t>
      </w:r>
      <w:r w:rsidRPr="00511394">
        <w:rPr>
          <w:rtl/>
        </w:rPr>
        <w:t xml:space="preserve"> المستفي</w:t>
      </w:r>
      <w:r w:rsidRPr="00511394">
        <w:rPr>
          <w:rFonts w:hint="cs"/>
          <w:rtl/>
        </w:rPr>
        <w:t>د إلى أقصى حد ممكن</w:t>
      </w:r>
      <w:r w:rsidRPr="00511394">
        <w:rPr>
          <w:rtl/>
        </w:rPr>
        <w:t xml:space="preserve">، </w:t>
      </w:r>
      <w:r w:rsidRPr="00511394">
        <w:rPr>
          <w:rFonts w:hint="cs"/>
          <w:rtl/>
        </w:rPr>
        <w:t>ولهذا السبب</w:t>
      </w:r>
      <w:r w:rsidRPr="00511394">
        <w:rPr>
          <w:rtl/>
        </w:rPr>
        <w:t xml:space="preserve"> </w:t>
      </w:r>
      <w:r w:rsidRPr="00511394">
        <w:rPr>
          <w:rFonts w:hint="cs"/>
          <w:rtl/>
        </w:rPr>
        <w:t>يناط با</w:t>
      </w:r>
      <w:r w:rsidRPr="00511394">
        <w:rPr>
          <w:rtl/>
        </w:rPr>
        <w:t>لبلديات دور أكثر أهمية في مجال إدارة الخدمات الاجتماعية. و</w:t>
      </w:r>
      <w:r w:rsidRPr="00511394">
        <w:rPr>
          <w:rFonts w:hint="cs"/>
          <w:rtl/>
        </w:rPr>
        <w:t xml:space="preserve">قد كان </w:t>
      </w:r>
      <w:r w:rsidRPr="00511394">
        <w:rPr>
          <w:rtl/>
        </w:rPr>
        <w:t xml:space="preserve">برنامج الحكومة </w:t>
      </w:r>
      <w:r w:rsidRPr="00511394">
        <w:rPr>
          <w:rFonts w:hint="cs"/>
          <w:rtl/>
        </w:rPr>
        <w:t xml:space="preserve">الخامسة عشرة يشمل </w:t>
      </w:r>
      <w:r w:rsidRPr="00511394">
        <w:rPr>
          <w:rtl/>
        </w:rPr>
        <w:t xml:space="preserve">تطوير شبكة </w:t>
      </w:r>
      <w:r w:rsidRPr="00511394">
        <w:rPr>
          <w:rFonts w:hint="cs"/>
          <w:rtl/>
        </w:rPr>
        <w:t>من ال</w:t>
      </w:r>
      <w:r w:rsidRPr="00511394">
        <w:rPr>
          <w:rtl/>
        </w:rPr>
        <w:t xml:space="preserve">مراكز </w:t>
      </w:r>
      <w:r w:rsidRPr="00511394">
        <w:rPr>
          <w:rFonts w:hint="cs"/>
          <w:rtl/>
        </w:rPr>
        <w:t>المجتمعية من أجل</w:t>
      </w:r>
      <w:r w:rsidRPr="00511394">
        <w:rPr>
          <w:rtl/>
        </w:rPr>
        <w:t xml:space="preserve"> </w:t>
      </w:r>
      <w:r w:rsidRPr="00511394">
        <w:rPr>
          <w:rFonts w:hint="cs"/>
          <w:rtl/>
        </w:rPr>
        <w:t>الم</w:t>
      </w:r>
      <w:r w:rsidRPr="00511394">
        <w:rPr>
          <w:rtl/>
        </w:rPr>
        <w:t>ساعد</w:t>
      </w:r>
      <w:r w:rsidRPr="00511394">
        <w:rPr>
          <w:rFonts w:hint="cs"/>
          <w:rtl/>
        </w:rPr>
        <w:t>ة</w:t>
      </w:r>
      <w:r w:rsidRPr="00511394">
        <w:rPr>
          <w:rtl/>
        </w:rPr>
        <w:t xml:space="preserve"> على التوفيق بين مسؤوليات العمل </w:t>
      </w:r>
      <w:r w:rsidRPr="00511394">
        <w:rPr>
          <w:rFonts w:hint="cs"/>
          <w:rtl/>
        </w:rPr>
        <w:t>و</w:t>
      </w:r>
      <w:r w:rsidRPr="00511394">
        <w:rPr>
          <w:rtl/>
        </w:rPr>
        <w:t xml:space="preserve">رعاية </w:t>
      </w:r>
      <w:r w:rsidRPr="00511394">
        <w:rPr>
          <w:rFonts w:hint="cs"/>
          <w:rtl/>
        </w:rPr>
        <w:t>ا</w:t>
      </w:r>
      <w:r w:rsidRPr="00511394">
        <w:rPr>
          <w:rtl/>
        </w:rPr>
        <w:t xml:space="preserve">لمسنين </w:t>
      </w:r>
      <w:r w:rsidRPr="00511394">
        <w:rPr>
          <w:rFonts w:hint="cs"/>
          <w:rtl/>
        </w:rPr>
        <w:t>و</w:t>
      </w:r>
      <w:r w:rsidRPr="00511394">
        <w:rPr>
          <w:rtl/>
        </w:rPr>
        <w:t xml:space="preserve">الأشخاص ذوي الإعاقة. </w:t>
      </w:r>
      <w:r w:rsidRPr="00511394">
        <w:rPr>
          <w:rFonts w:hint="cs"/>
          <w:rtl/>
        </w:rPr>
        <w:t>كما ظل مجال</w:t>
      </w:r>
      <w:r w:rsidRPr="00511394">
        <w:rPr>
          <w:rtl/>
        </w:rPr>
        <w:t xml:space="preserve"> تطوير الخدمات الاجتماعية في ليتوانيا </w:t>
      </w:r>
      <w:r w:rsidRPr="00511394">
        <w:rPr>
          <w:rFonts w:hint="cs"/>
          <w:rtl/>
        </w:rPr>
        <w:t xml:space="preserve">يركز </w:t>
      </w:r>
      <w:r w:rsidRPr="00511394">
        <w:rPr>
          <w:rtl/>
        </w:rPr>
        <w:t>لأكثر من 10 سنوات</w:t>
      </w:r>
      <w:r w:rsidRPr="00511394">
        <w:rPr>
          <w:rFonts w:hint="cs"/>
          <w:rtl/>
        </w:rPr>
        <w:t xml:space="preserve"> على</w:t>
      </w:r>
      <w:r w:rsidRPr="00511394">
        <w:rPr>
          <w:rtl/>
        </w:rPr>
        <w:t xml:space="preserve"> الخدمات الاجتماعية غير المؤسسية</w:t>
      </w:r>
      <w:r w:rsidRPr="00511394">
        <w:rPr>
          <w:rFonts w:hint="cs"/>
          <w:rtl/>
        </w:rPr>
        <w:t xml:space="preserve"> التي تروم</w:t>
      </w:r>
      <w:r w:rsidRPr="00511394">
        <w:rPr>
          <w:rtl/>
        </w:rPr>
        <w:t xml:space="preserve"> </w:t>
      </w:r>
      <w:r w:rsidRPr="00511394">
        <w:rPr>
          <w:rFonts w:hint="cs"/>
          <w:rtl/>
        </w:rPr>
        <w:t>ت</w:t>
      </w:r>
      <w:r w:rsidRPr="00511394">
        <w:rPr>
          <w:rtl/>
        </w:rPr>
        <w:t xml:space="preserve">مكين الأفراد من الحصول على الدعم الاجتماعي الضروري في المجتمع، </w:t>
      </w:r>
      <w:r w:rsidRPr="00511394">
        <w:rPr>
          <w:rFonts w:hint="cs"/>
          <w:rtl/>
        </w:rPr>
        <w:t>مع</w:t>
      </w:r>
      <w:r w:rsidRPr="00511394">
        <w:rPr>
          <w:rtl/>
        </w:rPr>
        <w:t xml:space="preserve"> البقاء في المنزل وليس في مؤسسة </w:t>
      </w:r>
      <w:r w:rsidRPr="00511394">
        <w:rPr>
          <w:rFonts w:hint="cs"/>
          <w:rtl/>
        </w:rPr>
        <w:t>ا</w:t>
      </w:r>
      <w:r w:rsidRPr="00511394">
        <w:rPr>
          <w:rtl/>
        </w:rPr>
        <w:t>لرعاية الاجتماعية.</w:t>
      </w:r>
    </w:p>
    <w:p w:rsidR="00324C73" w:rsidRPr="00511394" w:rsidRDefault="00324C73" w:rsidP="00ED681B">
      <w:pPr>
        <w:pStyle w:val="SingleTxtGA"/>
        <w:spacing w:line="374" w:lineRule="exact"/>
      </w:pPr>
      <w:r w:rsidRPr="00511394">
        <w:rPr>
          <w:rtl/>
        </w:rPr>
        <w:t>132</w:t>
      </w:r>
      <w:r w:rsidR="00997013" w:rsidRPr="00511394">
        <w:rPr>
          <w:rFonts w:hint="cs"/>
          <w:rtl/>
        </w:rPr>
        <w:t>-</w:t>
      </w:r>
      <w:r w:rsidR="00997013" w:rsidRPr="00511394">
        <w:rPr>
          <w:rFonts w:hint="cs"/>
          <w:rtl/>
        </w:rPr>
        <w:tab/>
      </w:r>
      <w:r w:rsidRPr="00511394">
        <w:rPr>
          <w:rtl/>
        </w:rPr>
        <w:t>و</w:t>
      </w:r>
      <w:r w:rsidRPr="00511394">
        <w:rPr>
          <w:rFonts w:hint="cs"/>
          <w:rtl/>
        </w:rPr>
        <w:t xml:space="preserve">نفذت </w:t>
      </w:r>
      <w:r w:rsidRPr="00511394">
        <w:rPr>
          <w:rtl/>
        </w:rPr>
        <w:t>ليتوانيا</w:t>
      </w:r>
      <w:r w:rsidRPr="00511394">
        <w:rPr>
          <w:rFonts w:hint="cs"/>
          <w:rtl/>
        </w:rPr>
        <w:t xml:space="preserve"> خلال الفترة</w:t>
      </w:r>
      <w:r w:rsidRPr="00511394">
        <w:rPr>
          <w:rtl/>
        </w:rPr>
        <w:t xml:space="preserve"> 1998-2009 برنامج</w:t>
      </w:r>
      <w:r w:rsidRPr="00511394">
        <w:rPr>
          <w:rFonts w:hint="cs"/>
          <w:rtl/>
        </w:rPr>
        <w:t>ا</w:t>
      </w:r>
      <w:r w:rsidRPr="00511394">
        <w:rPr>
          <w:rtl/>
        </w:rPr>
        <w:t xml:space="preserve"> وطني</w:t>
      </w:r>
      <w:r w:rsidRPr="00511394">
        <w:rPr>
          <w:rFonts w:hint="cs"/>
          <w:rtl/>
        </w:rPr>
        <w:t>ا</w:t>
      </w:r>
      <w:r w:rsidRPr="00511394">
        <w:rPr>
          <w:rtl/>
        </w:rPr>
        <w:t xml:space="preserve"> لتطوير البنية الأساسية للخدمات الاجتماعية. و</w:t>
      </w:r>
      <w:r w:rsidRPr="00511394">
        <w:rPr>
          <w:rFonts w:hint="cs"/>
          <w:rtl/>
        </w:rPr>
        <w:t xml:space="preserve">هو </w:t>
      </w:r>
      <w:r w:rsidRPr="00511394">
        <w:rPr>
          <w:rtl/>
        </w:rPr>
        <w:t xml:space="preserve">برنامج </w:t>
      </w:r>
      <w:r w:rsidRPr="00511394">
        <w:rPr>
          <w:rFonts w:hint="cs"/>
          <w:rtl/>
        </w:rPr>
        <w:t>يُعنى ب</w:t>
      </w:r>
      <w:r w:rsidRPr="00511394">
        <w:rPr>
          <w:rtl/>
        </w:rPr>
        <w:t xml:space="preserve">تطوير أشكال متقدمة من الخدمات الاجتماعية في المجتمعات المحلية. </w:t>
      </w:r>
      <w:r w:rsidRPr="00511394">
        <w:rPr>
          <w:rFonts w:hint="cs"/>
          <w:rtl/>
        </w:rPr>
        <w:t xml:space="preserve">وقد </w:t>
      </w:r>
      <w:r w:rsidRPr="00511394">
        <w:rPr>
          <w:rtl/>
        </w:rPr>
        <w:t xml:space="preserve">بلغت مخصصات الدولة لتنفيذ البرنامج </w:t>
      </w:r>
      <w:r w:rsidRPr="00511394">
        <w:rPr>
          <w:rFonts w:hint="cs"/>
          <w:rtl/>
        </w:rPr>
        <w:t>خلال</w:t>
      </w:r>
      <w:r w:rsidRPr="00511394">
        <w:rPr>
          <w:rtl/>
        </w:rPr>
        <w:t xml:space="preserve"> الفترة المذكورة </w:t>
      </w:r>
      <w:r w:rsidR="00ED681B">
        <w:rPr>
          <w:rFonts w:hint="cs"/>
          <w:rtl/>
        </w:rPr>
        <w:t>60</w:t>
      </w:r>
      <w:r w:rsidRPr="00511394">
        <w:rPr>
          <w:rtl/>
        </w:rPr>
        <w:t xml:space="preserve"> مليون </w:t>
      </w:r>
      <w:r w:rsidRPr="00511394">
        <w:rPr>
          <w:rFonts w:hint="cs"/>
          <w:rtl/>
        </w:rPr>
        <w:t>ليتا ليتوانية</w:t>
      </w:r>
      <w:r w:rsidRPr="00511394">
        <w:rPr>
          <w:rtl/>
        </w:rPr>
        <w:t xml:space="preserve">، </w:t>
      </w:r>
      <w:r w:rsidRPr="00511394">
        <w:rPr>
          <w:rFonts w:hint="cs"/>
          <w:rtl/>
        </w:rPr>
        <w:t>ا</w:t>
      </w:r>
      <w:r w:rsidRPr="00511394">
        <w:rPr>
          <w:rtl/>
        </w:rPr>
        <w:t>ستخدم</w:t>
      </w:r>
      <w:r w:rsidRPr="00511394">
        <w:rPr>
          <w:rFonts w:hint="cs"/>
          <w:rtl/>
        </w:rPr>
        <w:t>ت</w:t>
      </w:r>
      <w:r w:rsidRPr="00511394">
        <w:rPr>
          <w:rtl/>
        </w:rPr>
        <w:t xml:space="preserve"> لإعادة </w:t>
      </w:r>
      <w:r w:rsidRPr="00511394">
        <w:rPr>
          <w:rFonts w:hint="cs"/>
          <w:rtl/>
        </w:rPr>
        <w:t>بناء</w:t>
      </w:r>
      <w:r w:rsidRPr="00511394">
        <w:rPr>
          <w:rtl/>
        </w:rPr>
        <w:t xml:space="preserve"> مرافق الخدمات الاجتماعية</w:t>
      </w:r>
      <w:r w:rsidRPr="00511394">
        <w:rPr>
          <w:rFonts w:hint="cs"/>
          <w:rtl/>
        </w:rPr>
        <w:t xml:space="preserve"> </w:t>
      </w:r>
      <w:r w:rsidRPr="00511394">
        <w:rPr>
          <w:rtl/>
        </w:rPr>
        <w:t>وتجديد</w:t>
      </w:r>
      <w:r w:rsidRPr="00511394">
        <w:rPr>
          <w:rFonts w:hint="cs"/>
          <w:rtl/>
        </w:rPr>
        <w:t>ها</w:t>
      </w:r>
      <w:r w:rsidRPr="00511394">
        <w:rPr>
          <w:rtl/>
        </w:rPr>
        <w:t xml:space="preserve">، وما إلى ذلك. </w:t>
      </w:r>
      <w:r w:rsidRPr="00511394">
        <w:rPr>
          <w:rFonts w:hint="cs"/>
          <w:rtl/>
        </w:rPr>
        <w:t xml:space="preserve">وكان </w:t>
      </w:r>
      <w:r w:rsidRPr="00511394">
        <w:rPr>
          <w:rtl/>
        </w:rPr>
        <w:t>خ</w:t>
      </w:r>
      <w:r w:rsidR="00A4285A">
        <w:rPr>
          <w:rFonts w:hint="cs"/>
          <w:rtl/>
        </w:rPr>
        <w:t>ُ</w:t>
      </w:r>
      <w:r w:rsidRPr="00511394">
        <w:rPr>
          <w:rtl/>
        </w:rPr>
        <w:t xml:space="preserve">مس </w:t>
      </w:r>
      <w:r w:rsidRPr="00511394">
        <w:rPr>
          <w:rFonts w:hint="cs"/>
          <w:rtl/>
        </w:rPr>
        <w:t xml:space="preserve">تلك </w:t>
      </w:r>
      <w:r w:rsidRPr="00511394">
        <w:rPr>
          <w:rtl/>
        </w:rPr>
        <w:t xml:space="preserve">المشاريع </w:t>
      </w:r>
      <w:r w:rsidRPr="00511394">
        <w:rPr>
          <w:rFonts w:hint="cs"/>
          <w:rtl/>
        </w:rPr>
        <w:t>يست</w:t>
      </w:r>
      <w:r w:rsidRPr="00511394">
        <w:rPr>
          <w:rtl/>
        </w:rPr>
        <w:t xml:space="preserve">هدف تطوير الخدمات الاجتماعية </w:t>
      </w:r>
      <w:r w:rsidRPr="00511394">
        <w:rPr>
          <w:rFonts w:hint="cs"/>
          <w:rtl/>
        </w:rPr>
        <w:t>الموجهة للأشخاص ذوي الإعاقة</w:t>
      </w:r>
      <w:r w:rsidRPr="00511394">
        <w:rPr>
          <w:rtl/>
        </w:rPr>
        <w:t xml:space="preserve">، </w:t>
      </w:r>
      <w:r w:rsidRPr="00511394">
        <w:rPr>
          <w:rFonts w:hint="cs"/>
          <w:rtl/>
        </w:rPr>
        <w:t xml:space="preserve">بينما كان </w:t>
      </w:r>
      <w:r w:rsidRPr="00511394">
        <w:rPr>
          <w:rtl/>
        </w:rPr>
        <w:t>ثلث</w:t>
      </w:r>
      <w:r w:rsidRPr="00511394">
        <w:rPr>
          <w:rFonts w:hint="cs"/>
          <w:rtl/>
        </w:rPr>
        <w:t>ها</w:t>
      </w:r>
      <w:r w:rsidRPr="00511394">
        <w:rPr>
          <w:rtl/>
        </w:rPr>
        <w:t xml:space="preserve"> </w:t>
      </w:r>
      <w:r w:rsidRPr="00511394">
        <w:rPr>
          <w:rFonts w:hint="cs"/>
          <w:rtl/>
        </w:rPr>
        <w:t>يروم ت</w:t>
      </w:r>
      <w:r w:rsidRPr="00511394">
        <w:rPr>
          <w:rtl/>
        </w:rPr>
        <w:t xml:space="preserve">طوير الخدمات المجتمعية. وكان </w:t>
      </w:r>
      <w:r w:rsidRPr="00511394">
        <w:rPr>
          <w:rFonts w:hint="cs"/>
          <w:rtl/>
        </w:rPr>
        <w:t>ل</w:t>
      </w:r>
      <w:r w:rsidRPr="00511394">
        <w:rPr>
          <w:rtl/>
        </w:rPr>
        <w:t xml:space="preserve">لتدابير </w:t>
      </w:r>
      <w:r w:rsidRPr="00511394">
        <w:rPr>
          <w:rFonts w:hint="cs"/>
          <w:rtl/>
        </w:rPr>
        <w:t xml:space="preserve">المذكورة </w:t>
      </w:r>
      <w:r w:rsidRPr="00511394">
        <w:rPr>
          <w:rtl/>
        </w:rPr>
        <w:t xml:space="preserve">تأثير </w:t>
      </w:r>
      <w:r w:rsidRPr="00511394">
        <w:rPr>
          <w:rFonts w:hint="cs"/>
          <w:rtl/>
        </w:rPr>
        <w:t>هام</w:t>
      </w:r>
      <w:r w:rsidRPr="00511394">
        <w:rPr>
          <w:rtl/>
        </w:rPr>
        <w:t xml:space="preserve"> على</w:t>
      </w:r>
      <w:r w:rsidRPr="00511394">
        <w:rPr>
          <w:rFonts w:hint="cs"/>
          <w:rtl/>
        </w:rPr>
        <w:t xml:space="preserve"> مجمل</w:t>
      </w:r>
      <w:r w:rsidRPr="00511394">
        <w:rPr>
          <w:rtl/>
        </w:rPr>
        <w:t xml:space="preserve"> البنية الأساسية </w:t>
      </w:r>
      <w:r w:rsidRPr="00511394">
        <w:rPr>
          <w:rFonts w:hint="cs"/>
          <w:rtl/>
        </w:rPr>
        <w:t>ل</w:t>
      </w:r>
      <w:r w:rsidRPr="00511394">
        <w:rPr>
          <w:rtl/>
        </w:rPr>
        <w:t>لخدمات الاجتماعية.</w:t>
      </w:r>
    </w:p>
    <w:p w:rsidR="00324C73" w:rsidRPr="00511394" w:rsidRDefault="00324C73" w:rsidP="00A4285A">
      <w:pPr>
        <w:pStyle w:val="SingleTxtGA"/>
        <w:spacing w:line="374" w:lineRule="exact"/>
        <w:rPr>
          <w:rtl/>
        </w:rPr>
      </w:pPr>
      <w:r w:rsidRPr="00511394">
        <w:rPr>
          <w:rtl/>
        </w:rPr>
        <w:t>133</w:t>
      </w:r>
      <w:r w:rsidR="00997013" w:rsidRPr="00511394">
        <w:rPr>
          <w:rFonts w:hint="cs"/>
          <w:rtl/>
        </w:rPr>
        <w:t>-</w:t>
      </w:r>
      <w:r w:rsidR="00997013" w:rsidRPr="00511394">
        <w:rPr>
          <w:rFonts w:hint="cs"/>
          <w:rtl/>
        </w:rPr>
        <w:tab/>
      </w:r>
      <w:r w:rsidRPr="00511394">
        <w:rPr>
          <w:rtl/>
        </w:rPr>
        <w:t>وقدمت</w:t>
      </w:r>
      <w:r w:rsidRPr="00511394">
        <w:rPr>
          <w:rFonts w:hint="cs"/>
          <w:rtl/>
        </w:rPr>
        <w:t xml:space="preserve"> </w:t>
      </w:r>
      <w:r w:rsidRPr="00511394">
        <w:rPr>
          <w:rtl/>
        </w:rPr>
        <w:t>36</w:t>
      </w:r>
      <w:r w:rsidRPr="00511394">
        <w:rPr>
          <w:rFonts w:hint="cs"/>
          <w:rtl/>
        </w:rPr>
        <w:t xml:space="preserve"> مؤسسة من </w:t>
      </w:r>
      <w:r w:rsidRPr="00511394">
        <w:rPr>
          <w:rtl/>
        </w:rPr>
        <w:t>مؤسسات الرعاية الاجتماعية</w:t>
      </w:r>
      <w:r w:rsidRPr="00511394">
        <w:rPr>
          <w:rFonts w:hint="cs"/>
          <w:rtl/>
        </w:rPr>
        <w:t xml:space="preserve"> </w:t>
      </w:r>
      <w:r w:rsidRPr="00511394">
        <w:rPr>
          <w:rtl/>
        </w:rPr>
        <w:t xml:space="preserve">الخدمات الاجتماعية </w:t>
      </w:r>
      <w:r w:rsidRPr="00511394">
        <w:rPr>
          <w:rFonts w:hint="cs"/>
          <w:rtl/>
        </w:rPr>
        <w:t>ل</w:t>
      </w:r>
      <w:r w:rsidRPr="00511394">
        <w:rPr>
          <w:rtl/>
        </w:rPr>
        <w:t>لأشخاص ذوي الإعاقة</w:t>
      </w:r>
      <w:r w:rsidRPr="00511394">
        <w:rPr>
          <w:rFonts w:hint="cs"/>
          <w:rtl/>
        </w:rPr>
        <w:t xml:space="preserve"> ا</w:t>
      </w:r>
      <w:r w:rsidRPr="00511394">
        <w:rPr>
          <w:rtl/>
        </w:rPr>
        <w:t>ل</w:t>
      </w:r>
      <w:r w:rsidRPr="00511394">
        <w:rPr>
          <w:rFonts w:hint="cs"/>
          <w:rtl/>
        </w:rPr>
        <w:t>كبار</w:t>
      </w:r>
      <w:r w:rsidRPr="00511394">
        <w:rPr>
          <w:rtl/>
        </w:rPr>
        <w:t xml:space="preserve"> عام 2011. </w:t>
      </w:r>
      <w:r w:rsidRPr="00511394">
        <w:rPr>
          <w:rFonts w:hint="cs"/>
          <w:rtl/>
        </w:rPr>
        <w:t xml:space="preserve">كما </w:t>
      </w:r>
      <w:r w:rsidRPr="00511394">
        <w:rPr>
          <w:rtl/>
        </w:rPr>
        <w:t>است</w:t>
      </w:r>
      <w:r w:rsidRPr="00511394">
        <w:rPr>
          <w:rFonts w:hint="cs"/>
          <w:rtl/>
        </w:rPr>
        <w:t>و</w:t>
      </w:r>
      <w:r w:rsidRPr="00511394">
        <w:rPr>
          <w:rtl/>
        </w:rPr>
        <w:t>عب</w:t>
      </w:r>
      <w:r w:rsidRPr="00511394">
        <w:rPr>
          <w:rFonts w:hint="cs"/>
          <w:rtl/>
        </w:rPr>
        <w:t>ت</w:t>
      </w:r>
      <w:r w:rsidRPr="00511394">
        <w:rPr>
          <w:rtl/>
        </w:rPr>
        <w:t xml:space="preserve"> مؤسسات رعاية الأشخاص ذوي الإعاقة</w:t>
      </w:r>
      <w:r w:rsidRPr="00511394">
        <w:rPr>
          <w:rFonts w:hint="cs"/>
          <w:rtl/>
        </w:rPr>
        <w:t xml:space="preserve"> </w:t>
      </w:r>
      <w:r w:rsidRPr="00511394">
        <w:rPr>
          <w:rtl/>
        </w:rPr>
        <w:t>في بداية عام 2012</w:t>
      </w:r>
      <w:r w:rsidRPr="00511394">
        <w:rPr>
          <w:rFonts w:hint="cs"/>
          <w:rtl/>
        </w:rPr>
        <w:t xml:space="preserve"> ما مجموعه</w:t>
      </w:r>
      <w:r w:rsidRPr="00511394">
        <w:rPr>
          <w:rtl/>
        </w:rPr>
        <w:t xml:space="preserve"> </w:t>
      </w:r>
      <w:r w:rsidRPr="00511394">
        <w:rPr>
          <w:rFonts w:hint="cs"/>
          <w:rtl/>
        </w:rPr>
        <w:t>5.9</w:t>
      </w:r>
      <w:r w:rsidRPr="00511394">
        <w:rPr>
          <w:rtl/>
        </w:rPr>
        <w:t xml:space="preserve"> </w:t>
      </w:r>
      <w:r w:rsidR="00A4285A">
        <w:rPr>
          <w:rFonts w:hint="cs"/>
          <w:rtl/>
        </w:rPr>
        <w:t>آلاف</w:t>
      </w:r>
      <w:r w:rsidRPr="00511394">
        <w:rPr>
          <w:rFonts w:hint="cs"/>
          <w:rtl/>
        </w:rPr>
        <w:t xml:space="preserve"> </w:t>
      </w:r>
      <w:r w:rsidRPr="00511394">
        <w:rPr>
          <w:rtl/>
        </w:rPr>
        <w:t xml:space="preserve">شخص. وقدمت </w:t>
      </w:r>
      <w:r w:rsidRPr="00511394">
        <w:rPr>
          <w:rFonts w:hint="cs"/>
          <w:rtl/>
        </w:rPr>
        <w:t>ل</w:t>
      </w:r>
      <w:r w:rsidRPr="00511394">
        <w:rPr>
          <w:rtl/>
        </w:rPr>
        <w:t>ذوي الإعاقة</w:t>
      </w:r>
      <w:r w:rsidRPr="00511394">
        <w:rPr>
          <w:rFonts w:hint="cs"/>
          <w:rtl/>
        </w:rPr>
        <w:t xml:space="preserve"> من</w:t>
      </w:r>
      <w:r w:rsidRPr="00511394">
        <w:rPr>
          <w:rtl/>
        </w:rPr>
        <w:t xml:space="preserve"> الأطفال</w:t>
      </w:r>
      <w:r w:rsidRPr="00511394">
        <w:rPr>
          <w:rFonts w:hint="cs"/>
          <w:rtl/>
        </w:rPr>
        <w:t xml:space="preserve"> و</w:t>
      </w:r>
      <w:r w:rsidRPr="00511394">
        <w:rPr>
          <w:rtl/>
        </w:rPr>
        <w:t xml:space="preserve">الشباب خدمات الرعاية الاجتماعية من خلال خمسة مرافق </w:t>
      </w:r>
      <w:r w:rsidRPr="00511394">
        <w:rPr>
          <w:rFonts w:hint="cs"/>
          <w:rtl/>
        </w:rPr>
        <w:t>ل</w:t>
      </w:r>
      <w:r w:rsidRPr="00511394">
        <w:rPr>
          <w:rtl/>
        </w:rPr>
        <w:t xml:space="preserve">لرعاية الاجتماعية </w:t>
      </w:r>
      <w:r w:rsidRPr="00511394">
        <w:rPr>
          <w:rFonts w:hint="cs"/>
          <w:rtl/>
        </w:rPr>
        <w:t>استوعبت</w:t>
      </w:r>
      <w:r w:rsidRPr="00511394">
        <w:rPr>
          <w:rtl/>
        </w:rPr>
        <w:t xml:space="preserve"> 745 </w:t>
      </w:r>
      <w:r w:rsidRPr="00511394">
        <w:rPr>
          <w:rFonts w:hint="cs"/>
          <w:rtl/>
        </w:rPr>
        <w:t>طفلا</w:t>
      </w:r>
      <w:r w:rsidRPr="00511394">
        <w:rPr>
          <w:rtl/>
        </w:rPr>
        <w:t>.</w:t>
      </w:r>
    </w:p>
    <w:p w:rsidR="00324C73" w:rsidRPr="00511394" w:rsidRDefault="00324C73" w:rsidP="00ED681B">
      <w:pPr>
        <w:pStyle w:val="SingleTxtGA"/>
        <w:spacing w:line="374" w:lineRule="exact"/>
      </w:pPr>
      <w:r w:rsidRPr="00511394">
        <w:rPr>
          <w:rtl/>
        </w:rPr>
        <w:t>134</w:t>
      </w:r>
      <w:r w:rsidR="00997013" w:rsidRPr="00511394">
        <w:rPr>
          <w:rFonts w:hint="cs"/>
          <w:rtl/>
        </w:rPr>
        <w:t>-</w:t>
      </w:r>
      <w:r w:rsidR="00997013" w:rsidRPr="00511394">
        <w:rPr>
          <w:rFonts w:hint="cs"/>
          <w:rtl/>
        </w:rPr>
        <w:tab/>
      </w:r>
      <w:r w:rsidRPr="00511394">
        <w:rPr>
          <w:rFonts w:hint="cs"/>
          <w:rtl/>
        </w:rPr>
        <w:t>وقد كان بوسع</w:t>
      </w:r>
      <w:r w:rsidRPr="00511394">
        <w:rPr>
          <w:rtl/>
        </w:rPr>
        <w:t xml:space="preserve"> بعض الأشخاص ذوي الإعاقة المتوسطة </w:t>
      </w:r>
      <w:r w:rsidRPr="00511394">
        <w:rPr>
          <w:rFonts w:hint="cs"/>
          <w:rtl/>
        </w:rPr>
        <w:t>الذين تؤويهم</w:t>
      </w:r>
      <w:r w:rsidRPr="00511394">
        <w:rPr>
          <w:rtl/>
        </w:rPr>
        <w:t xml:space="preserve"> مرافق الرعاية الاجتماعية أن يعيش</w:t>
      </w:r>
      <w:r w:rsidRPr="00511394">
        <w:rPr>
          <w:rFonts w:hint="cs"/>
          <w:rtl/>
        </w:rPr>
        <w:t>وا</w:t>
      </w:r>
      <w:r w:rsidRPr="00511394">
        <w:rPr>
          <w:rtl/>
        </w:rPr>
        <w:t xml:space="preserve"> في مجتمع</w:t>
      </w:r>
      <w:r w:rsidRPr="00511394">
        <w:rPr>
          <w:rFonts w:hint="cs"/>
          <w:rtl/>
        </w:rPr>
        <w:t xml:space="preserve">اتهم المحلية </w:t>
      </w:r>
      <w:r w:rsidRPr="00511394">
        <w:rPr>
          <w:rtl/>
        </w:rPr>
        <w:t>مع توفير حد أدنى من المساعدة</w:t>
      </w:r>
      <w:r w:rsidRPr="00511394">
        <w:rPr>
          <w:rFonts w:hint="cs"/>
          <w:rtl/>
        </w:rPr>
        <w:t xml:space="preserve"> لهم</w:t>
      </w:r>
      <w:r w:rsidRPr="00511394">
        <w:rPr>
          <w:rtl/>
        </w:rPr>
        <w:t xml:space="preserve">، لكن دعم </w:t>
      </w:r>
      <w:r w:rsidRPr="00511394">
        <w:rPr>
          <w:rFonts w:hint="cs"/>
          <w:rtl/>
        </w:rPr>
        <w:t>الإيواء</w:t>
      </w:r>
      <w:r w:rsidRPr="00511394">
        <w:rPr>
          <w:rtl/>
        </w:rPr>
        <w:t xml:space="preserve"> والخدمات في المجتمع </w:t>
      </w:r>
      <w:r w:rsidRPr="00511394">
        <w:rPr>
          <w:rFonts w:hint="cs"/>
          <w:rtl/>
        </w:rPr>
        <w:t>المحلي ما</w:t>
      </w:r>
      <w:r w:rsidR="00A4285A">
        <w:rPr>
          <w:rFonts w:hint="cs"/>
          <w:rtl/>
        </w:rPr>
        <w:t xml:space="preserve"> </w:t>
      </w:r>
      <w:r w:rsidRPr="00511394">
        <w:rPr>
          <w:rFonts w:hint="cs"/>
          <w:rtl/>
        </w:rPr>
        <w:t>زال قصير الأمد</w:t>
      </w:r>
      <w:r w:rsidRPr="00511394">
        <w:rPr>
          <w:rtl/>
        </w:rPr>
        <w:t xml:space="preserve">. </w:t>
      </w:r>
      <w:r w:rsidRPr="00511394">
        <w:rPr>
          <w:rFonts w:hint="cs"/>
          <w:rtl/>
        </w:rPr>
        <w:t xml:space="preserve">ولا يتوفر إلا </w:t>
      </w:r>
      <w:r w:rsidRPr="00511394">
        <w:rPr>
          <w:rtl/>
        </w:rPr>
        <w:t>خ</w:t>
      </w:r>
      <w:r w:rsidRPr="00511394">
        <w:rPr>
          <w:rFonts w:hint="cs"/>
          <w:rtl/>
        </w:rPr>
        <w:t>ُ</w:t>
      </w:r>
      <w:r w:rsidRPr="00511394">
        <w:rPr>
          <w:rtl/>
        </w:rPr>
        <w:t>م</w:t>
      </w:r>
      <w:r w:rsidRPr="00511394">
        <w:rPr>
          <w:rFonts w:hint="cs"/>
          <w:rtl/>
        </w:rPr>
        <w:t>ُ</w:t>
      </w:r>
      <w:r w:rsidRPr="00511394">
        <w:rPr>
          <w:rtl/>
        </w:rPr>
        <w:t xml:space="preserve">س </w:t>
      </w:r>
      <w:r w:rsidRPr="00511394">
        <w:rPr>
          <w:rFonts w:hint="cs"/>
          <w:rtl/>
        </w:rPr>
        <w:t>ال</w:t>
      </w:r>
      <w:r w:rsidRPr="00511394">
        <w:rPr>
          <w:rtl/>
        </w:rPr>
        <w:t xml:space="preserve">بلديات (12 </w:t>
      </w:r>
      <w:r w:rsidRPr="00511394">
        <w:rPr>
          <w:rFonts w:hint="cs"/>
          <w:rtl/>
        </w:rPr>
        <w:t>عام</w:t>
      </w:r>
      <w:r w:rsidR="00ED681B">
        <w:rPr>
          <w:rFonts w:hint="cs"/>
          <w:rtl/>
        </w:rPr>
        <w:t> </w:t>
      </w:r>
      <w:r w:rsidRPr="00511394">
        <w:rPr>
          <w:rtl/>
        </w:rPr>
        <w:t xml:space="preserve">2011) </w:t>
      </w:r>
      <w:r w:rsidRPr="00511394">
        <w:rPr>
          <w:rFonts w:hint="cs"/>
          <w:rtl/>
        </w:rPr>
        <w:t>على</w:t>
      </w:r>
      <w:r w:rsidRPr="00511394">
        <w:rPr>
          <w:rtl/>
        </w:rPr>
        <w:t xml:space="preserve"> منازل </w:t>
      </w:r>
      <w:r w:rsidRPr="00511394">
        <w:rPr>
          <w:rFonts w:hint="cs"/>
          <w:rtl/>
        </w:rPr>
        <w:t>للعيش</w:t>
      </w:r>
      <w:r w:rsidRPr="00511394">
        <w:rPr>
          <w:rtl/>
        </w:rPr>
        <w:t xml:space="preserve"> المستقل تديرها المجتمعات المحلية، و</w:t>
      </w:r>
      <w:r w:rsidRPr="00511394">
        <w:rPr>
          <w:rFonts w:hint="cs"/>
          <w:rtl/>
        </w:rPr>
        <w:t>رابط</w:t>
      </w:r>
      <w:r w:rsidRPr="00511394">
        <w:rPr>
          <w:rtl/>
        </w:rPr>
        <w:t>ات الأشخاص ذوي الإعاقة</w:t>
      </w:r>
      <w:r w:rsidRPr="00511394">
        <w:rPr>
          <w:rFonts w:hint="cs"/>
          <w:rtl/>
        </w:rPr>
        <w:t xml:space="preserve"> </w:t>
      </w:r>
      <w:r w:rsidRPr="00511394">
        <w:rPr>
          <w:rtl/>
        </w:rPr>
        <w:t>وغيره</w:t>
      </w:r>
      <w:r w:rsidRPr="00511394">
        <w:rPr>
          <w:rFonts w:hint="cs"/>
          <w:rtl/>
        </w:rPr>
        <w:t>م</w:t>
      </w:r>
      <w:r w:rsidRPr="00511394">
        <w:rPr>
          <w:rtl/>
        </w:rPr>
        <w:t xml:space="preserve">ا من المنظمات التي </w:t>
      </w:r>
      <w:r w:rsidRPr="00511394">
        <w:rPr>
          <w:rFonts w:hint="cs"/>
          <w:rtl/>
        </w:rPr>
        <w:t xml:space="preserve">تعمل في مجال </w:t>
      </w:r>
      <w:r w:rsidRPr="00511394">
        <w:rPr>
          <w:rtl/>
        </w:rPr>
        <w:t>ال</w:t>
      </w:r>
      <w:r w:rsidRPr="00511394">
        <w:rPr>
          <w:rFonts w:hint="cs"/>
          <w:rtl/>
        </w:rPr>
        <w:t>إ</w:t>
      </w:r>
      <w:r w:rsidRPr="00511394">
        <w:rPr>
          <w:rtl/>
        </w:rPr>
        <w:t xml:space="preserve">دماج الاجتماعي </w:t>
      </w:r>
      <w:r w:rsidRPr="00511394">
        <w:rPr>
          <w:rFonts w:hint="cs"/>
          <w:rtl/>
        </w:rPr>
        <w:t>ل</w:t>
      </w:r>
      <w:r w:rsidRPr="00511394">
        <w:rPr>
          <w:rtl/>
        </w:rPr>
        <w:t>لأشخاص ذوي الإعاقة</w:t>
      </w:r>
      <w:r w:rsidRPr="00511394">
        <w:rPr>
          <w:rFonts w:hint="cs"/>
          <w:rtl/>
        </w:rPr>
        <w:t xml:space="preserve"> </w:t>
      </w:r>
      <w:r w:rsidRPr="00511394">
        <w:rPr>
          <w:rtl/>
        </w:rPr>
        <w:t xml:space="preserve">(المؤسسات الخيرية، والجماعات الدينية </w:t>
      </w:r>
      <w:r w:rsidRPr="00511394">
        <w:rPr>
          <w:rFonts w:hint="cs"/>
          <w:rtl/>
        </w:rPr>
        <w:t>والوكالات</w:t>
      </w:r>
      <w:r w:rsidRPr="00511394">
        <w:rPr>
          <w:rtl/>
        </w:rPr>
        <w:t xml:space="preserve"> العامة).</w:t>
      </w:r>
    </w:p>
    <w:p w:rsidR="00324C73" w:rsidRPr="00511394" w:rsidRDefault="00324C73" w:rsidP="00ED681B">
      <w:pPr>
        <w:pStyle w:val="SingleTxtGA"/>
        <w:rPr>
          <w:rtl/>
        </w:rPr>
      </w:pPr>
      <w:r w:rsidRPr="00511394">
        <w:rPr>
          <w:rtl/>
        </w:rPr>
        <w:lastRenderedPageBreak/>
        <w:t>135</w:t>
      </w:r>
      <w:r w:rsidR="00997013" w:rsidRPr="00511394">
        <w:rPr>
          <w:rFonts w:hint="cs"/>
          <w:rtl/>
        </w:rPr>
        <w:t>-</w:t>
      </w:r>
      <w:r w:rsidR="00997013" w:rsidRPr="00511394">
        <w:rPr>
          <w:rFonts w:hint="cs"/>
          <w:rtl/>
        </w:rPr>
        <w:tab/>
      </w:r>
      <w:r w:rsidRPr="00511394">
        <w:rPr>
          <w:rFonts w:hint="cs"/>
          <w:rtl/>
        </w:rPr>
        <w:t>والأفضل بالنسبة ل</w:t>
      </w:r>
      <w:r w:rsidRPr="00511394">
        <w:rPr>
          <w:rtl/>
        </w:rPr>
        <w:t xml:space="preserve">لشخص </w:t>
      </w:r>
      <w:r w:rsidRPr="00511394">
        <w:rPr>
          <w:rFonts w:hint="cs"/>
          <w:rtl/>
        </w:rPr>
        <w:t>ذي الإعاقة</w:t>
      </w:r>
      <w:r w:rsidRPr="00511394">
        <w:rPr>
          <w:rtl/>
        </w:rPr>
        <w:t xml:space="preserve"> الشديد</w:t>
      </w:r>
      <w:r w:rsidRPr="00511394">
        <w:rPr>
          <w:rFonts w:hint="cs"/>
          <w:rtl/>
        </w:rPr>
        <w:t>ة</w:t>
      </w:r>
      <w:r w:rsidRPr="00511394">
        <w:rPr>
          <w:rtl/>
        </w:rPr>
        <w:t xml:space="preserve"> </w:t>
      </w:r>
      <w:r w:rsidRPr="00511394">
        <w:rPr>
          <w:rFonts w:hint="cs"/>
          <w:rtl/>
        </w:rPr>
        <w:t>هو أن</w:t>
      </w:r>
      <w:r w:rsidRPr="00511394">
        <w:rPr>
          <w:rtl/>
        </w:rPr>
        <w:t xml:space="preserve"> </w:t>
      </w:r>
      <w:r w:rsidRPr="00511394">
        <w:rPr>
          <w:rFonts w:hint="cs"/>
          <w:rtl/>
        </w:rPr>
        <w:t>ي</w:t>
      </w:r>
      <w:r w:rsidRPr="00511394">
        <w:rPr>
          <w:rtl/>
        </w:rPr>
        <w:t>كون قريب</w:t>
      </w:r>
      <w:r w:rsidRPr="00511394">
        <w:rPr>
          <w:rFonts w:hint="cs"/>
          <w:rtl/>
        </w:rPr>
        <w:t>ا</w:t>
      </w:r>
      <w:r w:rsidRPr="00511394">
        <w:rPr>
          <w:rtl/>
        </w:rPr>
        <w:t xml:space="preserve"> من ذويه، في مجتم</w:t>
      </w:r>
      <w:r w:rsidRPr="00511394">
        <w:rPr>
          <w:rFonts w:hint="cs"/>
          <w:rtl/>
        </w:rPr>
        <w:t>عه المحلي</w:t>
      </w:r>
      <w:r w:rsidRPr="00511394">
        <w:rPr>
          <w:rtl/>
        </w:rPr>
        <w:t xml:space="preserve">. </w:t>
      </w:r>
      <w:r w:rsidRPr="00511394">
        <w:rPr>
          <w:rFonts w:hint="cs"/>
          <w:rtl/>
        </w:rPr>
        <w:t>وت</w:t>
      </w:r>
      <w:r w:rsidRPr="00511394">
        <w:rPr>
          <w:rtl/>
        </w:rPr>
        <w:t>وف</w:t>
      </w:r>
      <w:r w:rsidRPr="00511394">
        <w:rPr>
          <w:rFonts w:hint="cs"/>
          <w:rtl/>
        </w:rPr>
        <w:t>ر</w:t>
      </w:r>
      <w:r w:rsidRPr="00511394">
        <w:rPr>
          <w:rtl/>
        </w:rPr>
        <w:t xml:space="preserve"> الخدمات الاجتماعية للأشخاص ذوي الإعاقة في المن</w:t>
      </w:r>
      <w:r w:rsidRPr="00511394">
        <w:rPr>
          <w:rFonts w:hint="cs"/>
          <w:rtl/>
        </w:rPr>
        <w:t>ا</w:t>
      </w:r>
      <w:r w:rsidRPr="00511394">
        <w:rPr>
          <w:rtl/>
        </w:rPr>
        <w:t>زل، و</w:t>
      </w:r>
      <w:r w:rsidRPr="00511394">
        <w:rPr>
          <w:rFonts w:hint="cs"/>
          <w:rtl/>
        </w:rPr>
        <w:t xml:space="preserve">في </w:t>
      </w:r>
      <w:r w:rsidRPr="00511394">
        <w:rPr>
          <w:rtl/>
        </w:rPr>
        <w:t>مراكز الرعاية النهارية، و</w:t>
      </w:r>
      <w:r w:rsidRPr="00511394">
        <w:rPr>
          <w:rFonts w:hint="cs"/>
          <w:rtl/>
        </w:rPr>
        <w:t xml:space="preserve">في </w:t>
      </w:r>
      <w:r w:rsidRPr="00511394">
        <w:rPr>
          <w:rtl/>
        </w:rPr>
        <w:t>مرافق رعاية المقيمين. و</w:t>
      </w:r>
      <w:r w:rsidRPr="00511394">
        <w:rPr>
          <w:rFonts w:hint="cs"/>
          <w:rtl/>
        </w:rPr>
        <w:t xml:space="preserve">قد </w:t>
      </w:r>
      <w:r w:rsidRPr="00511394">
        <w:rPr>
          <w:rtl/>
        </w:rPr>
        <w:t>قدمت الخدمات الاجتماعية في المن</w:t>
      </w:r>
      <w:r w:rsidRPr="00511394">
        <w:rPr>
          <w:rFonts w:hint="cs"/>
          <w:rtl/>
        </w:rPr>
        <w:t>ا</w:t>
      </w:r>
      <w:r w:rsidRPr="00511394">
        <w:rPr>
          <w:rtl/>
        </w:rPr>
        <w:t>زل عام 2011</w:t>
      </w:r>
      <w:r w:rsidRPr="00511394">
        <w:rPr>
          <w:rFonts w:hint="cs"/>
          <w:rtl/>
        </w:rPr>
        <w:t xml:space="preserve"> لما</w:t>
      </w:r>
      <w:r w:rsidR="00ED681B">
        <w:rPr>
          <w:rFonts w:hint="eastAsia"/>
          <w:rtl/>
        </w:rPr>
        <w:t> </w:t>
      </w:r>
      <w:r w:rsidRPr="00511394">
        <w:rPr>
          <w:rFonts w:hint="cs"/>
          <w:rtl/>
        </w:rPr>
        <w:t>مجموعه</w:t>
      </w:r>
      <w:r w:rsidRPr="00511394">
        <w:rPr>
          <w:rtl/>
        </w:rPr>
        <w:t xml:space="preserve"> </w:t>
      </w:r>
      <w:r w:rsidRPr="00511394">
        <w:rPr>
          <w:rFonts w:hint="cs"/>
          <w:rtl/>
        </w:rPr>
        <w:t xml:space="preserve">16.5 ألف </w:t>
      </w:r>
      <w:r w:rsidRPr="00511394">
        <w:rPr>
          <w:rtl/>
        </w:rPr>
        <w:t>شخص من كبار السن وا</w:t>
      </w:r>
      <w:r w:rsidRPr="00511394">
        <w:rPr>
          <w:rFonts w:hint="cs"/>
          <w:rtl/>
        </w:rPr>
        <w:t>ل</w:t>
      </w:r>
      <w:r w:rsidRPr="00511394">
        <w:rPr>
          <w:rtl/>
        </w:rPr>
        <w:t>أشخاص ذوي الإعاقة</w:t>
      </w:r>
      <w:r w:rsidRPr="00511394">
        <w:rPr>
          <w:rFonts w:hint="cs"/>
          <w:rtl/>
        </w:rPr>
        <w:t xml:space="preserve">، </w:t>
      </w:r>
      <w:r w:rsidR="001D494A">
        <w:rPr>
          <w:rtl/>
        </w:rPr>
        <w:t>وفقاً</w:t>
      </w:r>
      <w:r w:rsidRPr="00511394">
        <w:rPr>
          <w:rtl/>
        </w:rPr>
        <w:t xml:space="preserve"> </w:t>
      </w:r>
      <w:r w:rsidRPr="00511394">
        <w:rPr>
          <w:rFonts w:hint="cs"/>
          <w:rtl/>
        </w:rPr>
        <w:t>لإ</w:t>
      </w:r>
      <w:r w:rsidRPr="00511394">
        <w:rPr>
          <w:rtl/>
        </w:rPr>
        <w:t xml:space="preserve">حصاءات ليتوانيا. </w:t>
      </w:r>
      <w:r w:rsidRPr="00511394">
        <w:rPr>
          <w:rFonts w:hint="cs"/>
          <w:rtl/>
        </w:rPr>
        <w:t>كما قدمت</w:t>
      </w:r>
      <w:r w:rsidRPr="00511394">
        <w:rPr>
          <w:rtl/>
        </w:rPr>
        <w:t xml:space="preserve"> الخدمات الاجتماعية في مراكز الرعاية النهارية </w:t>
      </w:r>
      <w:r w:rsidRPr="00511394">
        <w:rPr>
          <w:rFonts w:hint="cs"/>
          <w:rtl/>
        </w:rPr>
        <w:t>لما مجموعه</w:t>
      </w:r>
      <w:r w:rsidRPr="00511394">
        <w:rPr>
          <w:rtl/>
        </w:rPr>
        <w:t xml:space="preserve"> </w:t>
      </w:r>
      <w:r w:rsidRPr="00511394">
        <w:rPr>
          <w:rFonts w:hint="cs"/>
          <w:rtl/>
        </w:rPr>
        <w:t>39.3 ألف شخص</w:t>
      </w:r>
      <w:r w:rsidRPr="00511394">
        <w:rPr>
          <w:rtl/>
        </w:rPr>
        <w:t>.</w:t>
      </w:r>
    </w:p>
    <w:p w:rsidR="00324C73" w:rsidRPr="00511394" w:rsidRDefault="00324C73" w:rsidP="00A4285A">
      <w:pPr>
        <w:pStyle w:val="SingleTxtGA"/>
        <w:rPr>
          <w:rtl/>
        </w:rPr>
      </w:pPr>
      <w:r w:rsidRPr="00511394">
        <w:rPr>
          <w:rtl/>
        </w:rPr>
        <w:t>136</w:t>
      </w:r>
      <w:r w:rsidR="00997013" w:rsidRPr="00511394">
        <w:rPr>
          <w:rFonts w:hint="cs"/>
          <w:rtl/>
        </w:rPr>
        <w:t>-</w:t>
      </w:r>
      <w:r w:rsidR="00997013" w:rsidRPr="00511394">
        <w:rPr>
          <w:rFonts w:hint="cs"/>
          <w:rtl/>
        </w:rPr>
        <w:tab/>
      </w:r>
      <w:r w:rsidRPr="00511394">
        <w:rPr>
          <w:rFonts w:hint="cs"/>
          <w:rtl/>
        </w:rPr>
        <w:t>و</w:t>
      </w:r>
      <w:r w:rsidRPr="00511394">
        <w:rPr>
          <w:rtl/>
        </w:rPr>
        <w:t>تعزيز</w:t>
      </w:r>
      <w:r w:rsidRPr="00511394">
        <w:rPr>
          <w:rFonts w:hint="cs"/>
          <w:rtl/>
        </w:rPr>
        <w:t>ا</w:t>
      </w:r>
      <w:r w:rsidRPr="00511394">
        <w:rPr>
          <w:rtl/>
        </w:rPr>
        <w:t xml:space="preserve"> </w:t>
      </w:r>
      <w:r w:rsidRPr="00511394">
        <w:rPr>
          <w:rFonts w:hint="cs"/>
          <w:rtl/>
        </w:rPr>
        <w:t>ل</w:t>
      </w:r>
      <w:r w:rsidRPr="00511394">
        <w:rPr>
          <w:rtl/>
        </w:rPr>
        <w:t>قدرات</w:t>
      </w:r>
      <w:r w:rsidRPr="00511394">
        <w:rPr>
          <w:rFonts w:hint="cs"/>
          <w:rtl/>
        </w:rPr>
        <w:t xml:space="preserve"> ا</w:t>
      </w:r>
      <w:r w:rsidRPr="00511394">
        <w:rPr>
          <w:rtl/>
        </w:rPr>
        <w:t xml:space="preserve">لبلديات </w:t>
      </w:r>
      <w:r w:rsidRPr="00511394">
        <w:rPr>
          <w:rFonts w:hint="cs"/>
          <w:rtl/>
        </w:rPr>
        <w:t>على تمويل</w:t>
      </w:r>
      <w:r w:rsidRPr="00511394">
        <w:rPr>
          <w:rtl/>
        </w:rPr>
        <w:t xml:space="preserve"> </w:t>
      </w:r>
      <w:r w:rsidRPr="00511394">
        <w:rPr>
          <w:rFonts w:hint="cs"/>
          <w:rtl/>
        </w:rPr>
        <w:t xml:space="preserve">تنظيم أكبر </w:t>
      </w:r>
      <w:r w:rsidRPr="00511394">
        <w:rPr>
          <w:rtl/>
        </w:rPr>
        <w:t>ع</w:t>
      </w:r>
      <w:r w:rsidRPr="00511394">
        <w:rPr>
          <w:rFonts w:hint="cs"/>
          <w:rtl/>
        </w:rPr>
        <w:t>د</w:t>
      </w:r>
      <w:r w:rsidRPr="00511394">
        <w:rPr>
          <w:rtl/>
        </w:rPr>
        <w:t xml:space="preserve">د ممكن من الخدمات </w:t>
      </w:r>
      <w:r w:rsidRPr="00511394">
        <w:rPr>
          <w:rFonts w:hint="cs"/>
          <w:rtl/>
        </w:rPr>
        <w:t xml:space="preserve">الموجهة </w:t>
      </w:r>
      <w:r w:rsidRPr="00511394">
        <w:rPr>
          <w:rtl/>
        </w:rPr>
        <w:t>للأشخاص ذوي الإعاقة</w:t>
      </w:r>
      <w:r w:rsidRPr="00511394">
        <w:rPr>
          <w:rFonts w:hint="cs"/>
          <w:rtl/>
        </w:rPr>
        <w:t>،</w:t>
      </w:r>
      <w:r w:rsidRPr="00511394">
        <w:rPr>
          <w:rtl/>
        </w:rPr>
        <w:t xml:space="preserve"> </w:t>
      </w:r>
      <w:r w:rsidRPr="00511394">
        <w:rPr>
          <w:rFonts w:hint="cs"/>
          <w:rtl/>
        </w:rPr>
        <w:t>خُصصت منح</w:t>
      </w:r>
      <w:r w:rsidRPr="00511394">
        <w:rPr>
          <w:rtl/>
        </w:rPr>
        <w:t xml:space="preserve"> لميزانيات البلديات منذ عام 2007</w:t>
      </w:r>
      <w:r w:rsidRPr="00511394">
        <w:rPr>
          <w:rFonts w:hint="cs"/>
          <w:rtl/>
        </w:rPr>
        <w:t xml:space="preserve"> </w:t>
      </w:r>
      <w:r w:rsidRPr="00511394">
        <w:rPr>
          <w:rtl/>
        </w:rPr>
        <w:t>(</w:t>
      </w:r>
      <w:r w:rsidRPr="00511394">
        <w:rPr>
          <w:rFonts w:hint="cs"/>
          <w:rtl/>
        </w:rPr>
        <w:t>س</w:t>
      </w:r>
      <w:r w:rsidRPr="00511394">
        <w:rPr>
          <w:rtl/>
        </w:rPr>
        <w:t xml:space="preserve">يشار إليها فيما يلي </w:t>
      </w:r>
      <w:r w:rsidRPr="00511394">
        <w:rPr>
          <w:rFonts w:hint="cs"/>
          <w:rtl/>
        </w:rPr>
        <w:t>ب</w:t>
      </w:r>
      <w:r w:rsidRPr="00511394">
        <w:rPr>
          <w:rtl/>
        </w:rPr>
        <w:t xml:space="preserve">المنح) بهدف </w:t>
      </w:r>
      <w:r w:rsidRPr="00511394">
        <w:rPr>
          <w:rFonts w:hint="cs"/>
          <w:rtl/>
        </w:rPr>
        <w:t>كفالة</w:t>
      </w:r>
      <w:r w:rsidRPr="00511394">
        <w:rPr>
          <w:rtl/>
        </w:rPr>
        <w:t xml:space="preserve"> الرعاية للأشخاص ذوي الإعاقات الشديدة. وقد شهدت </w:t>
      </w:r>
      <w:r w:rsidRPr="00511394">
        <w:rPr>
          <w:rFonts w:hint="cs"/>
          <w:rtl/>
        </w:rPr>
        <w:t>ال</w:t>
      </w:r>
      <w:r w:rsidRPr="00511394">
        <w:rPr>
          <w:rtl/>
        </w:rPr>
        <w:t xml:space="preserve">منح </w:t>
      </w:r>
      <w:r w:rsidRPr="00511394">
        <w:rPr>
          <w:rFonts w:hint="cs"/>
          <w:rtl/>
        </w:rPr>
        <w:t>الحكومية المخصصة</w:t>
      </w:r>
      <w:r w:rsidRPr="00511394">
        <w:rPr>
          <w:rtl/>
        </w:rPr>
        <w:t xml:space="preserve"> للبلديات نموا</w:t>
      </w:r>
      <w:r w:rsidR="00213CC4">
        <w:rPr>
          <w:rFonts w:hint="cs"/>
          <w:rtl/>
        </w:rPr>
        <w:t>ً</w:t>
      </w:r>
      <w:r w:rsidRPr="00511394">
        <w:rPr>
          <w:rtl/>
        </w:rPr>
        <w:t xml:space="preserve"> مطردا</w:t>
      </w:r>
      <w:r w:rsidR="00213CC4">
        <w:rPr>
          <w:rFonts w:hint="cs"/>
          <w:rtl/>
        </w:rPr>
        <w:t>ً</w:t>
      </w:r>
      <w:r w:rsidRPr="00511394">
        <w:rPr>
          <w:rtl/>
        </w:rPr>
        <w:t xml:space="preserve">: من </w:t>
      </w:r>
      <w:r w:rsidR="00213CC4">
        <w:rPr>
          <w:rFonts w:hint="cs"/>
          <w:rtl/>
        </w:rPr>
        <w:t>13.5</w:t>
      </w:r>
      <w:r w:rsidRPr="00511394">
        <w:rPr>
          <w:rtl/>
        </w:rPr>
        <w:t xml:space="preserve"> مليون</w:t>
      </w:r>
      <w:r w:rsidRPr="00511394">
        <w:rPr>
          <w:rFonts w:hint="cs"/>
          <w:rtl/>
        </w:rPr>
        <w:t xml:space="preserve"> ليتا ليتوانية</w:t>
      </w:r>
      <w:r w:rsidRPr="00511394">
        <w:rPr>
          <w:rtl/>
        </w:rPr>
        <w:t xml:space="preserve"> </w:t>
      </w:r>
      <w:r w:rsidRPr="00511394">
        <w:rPr>
          <w:rFonts w:hint="cs"/>
          <w:rtl/>
        </w:rPr>
        <w:t>عام</w:t>
      </w:r>
      <w:r w:rsidRPr="00511394">
        <w:rPr>
          <w:rtl/>
        </w:rPr>
        <w:t xml:space="preserve"> 2007 </w:t>
      </w:r>
      <w:r w:rsidRPr="00511394">
        <w:rPr>
          <w:rFonts w:hint="cs"/>
          <w:rtl/>
        </w:rPr>
        <w:t>إلى</w:t>
      </w:r>
      <w:r w:rsidRPr="00511394">
        <w:rPr>
          <w:rtl/>
        </w:rPr>
        <w:t xml:space="preserve"> </w:t>
      </w:r>
      <w:r w:rsidRPr="00511394">
        <w:rPr>
          <w:rFonts w:hint="cs"/>
          <w:rtl/>
        </w:rPr>
        <w:t>41.7 مليون</w:t>
      </w:r>
      <w:r w:rsidRPr="00511394">
        <w:rPr>
          <w:rtl/>
        </w:rPr>
        <w:t xml:space="preserve"> </w:t>
      </w:r>
      <w:r w:rsidRPr="00511394">
        <w:rPr>
          <w:rFonts w:hint="cs"/>
          <w:rtl/>
        </w:rPr>
        <w:t>ليتا ليتوانية</w:t>
      </w:r>
      <w:r w:rsidRPr="00511394">
        <w:rPr>
          <w:rtl/>
        </w:rPr>
        <w:t xml:space="preserve"> عام 2011، كانت تستخدم </w:t>
      </w:r>
      <w:r w:rsidRPr="00511394">
        <w:rPr>
          <w:rFonts w:hint="cs"/>
          <w:rtl/>
        </w:rPr>
        <w:t>ل</w:t>
      </w:r>
      <w:r w:rsidRPr="00511394">
        <w:rPr>
          <w:rtl/>
        </w:rPr>
        <w:t>تمويل الرعاية الطويل</w:t>
      </w:r>
      <w:r w:rsidRPr="00511394">
        <w:rPr>
          <w:rFonts w:hint="cs"/>
          <w:rtl/>
        </w:rPr>
        <w:t>ة الأمد</w:t>
      </w:r>
      <w:r w:rsidRPr="00511394">
        <w:rPr>
          <w:rtl/>
        </w:rPr>
        <w:t xml:space="preserve"> (القصير</w:t>
      </w:r>
      <w:r w:rsidRPr="00511394">
        <w:rPr>
          <w:rFonts w:hint="cs"/>
          <w:rtl/>
        </w:rPr>
        <w:t>ة الأمد</w:t>
      </w:r>
      <w:r w:rsidRPr="00511394">
        <w:rPr>
          <w:rtl/>
        </w:rPr>
        <w:t xml:space="preserve">) ليس فقط في مرافق الرعاية الاجتماعية، ولكن </w:t>
      </w:r>
      <w:r w:rsidR="001D494A">
        <w:rPr>
          <w:rtl/>
        </w:rPr>
        <w:t>أيضاً</w:t>
      </w:r>
      <w:r w:rsidRPr="00511394">
        <w:rPr>
          <w:rtl/>
        </w:rPr>
        <w:t xml:space="preserve"> في مراكز الرعاية النهارية</w:t>
      </w:r>
      <w:r w:rsidR="00B67398">
        <w:rPr>
          <w:rtl/>
        </w:rPr>
        <w:t xml:space="preserve"> و</w:t>
      </w:r>
      <w:r w:rsidRPr="00511394">
        <w:rPr>
          <w:rtl/>
        </w:rPr>
        <w:t>المنازل الفردية</w:t>
      </w:r>
      <w:r w:rsidR="000C4922">
        <w:rPr>
          <w:rtl/>
        </w:rPr>
        <w:t xml:space="preserve"> </w:t>
      </w:r>
      <w:r w:rsidRPr="00511394">
        <w:rPr>
          <w:rFonts w:hint="cs"/>
          <w:rtl/>
        </w:rPr>
        <w:t>ل</w:t>
      </w:r>
      <w:r w:rsidRPr="00511394">
        <w:rPr>
          <w:rtl/>
        </w:rPr>
        <w:t xml:space="preserve">أكثر من 3.7 </w:t>
      </w:r>
      <w:r w:rsidR="00A4285A">
        <w:rPr>
          <w:rFonts w:hint="cs"/>
          <w:rtl/>
        </w:rPr>
        <w:t xml:space="preserve">آلاف </w:t>
      </w:r>
      <w:r w:rsidRPr="00511394">
        <w:rPr>
          <w:rtl/>
        </w:rPr>
        <w:t xml:space="preserve">شخص يعانون من </w:t>
      </w:r>
      <w:r w:rsidRPr="00511394">
        <w:rPr>
          <w:rFonts w:hint="cs"/>
          <w:rtl/>
        </w:rPr>
        <w:t>ال</w:t>
      </w:r>
      <w:r w:rsidRPr="00511394">
        <w:rPr>
          <w:rtl/>
        </w:rPr>
        <w:t xml:space="preserve">إعاقات </w:t>
      </w:r>
      <w:r w:rsidRPr="00511394">
        <w:rPr>
          <w:rFonts w:hint="cs"/>
          <w:rtl/>
        </w:rPr>
        <w:t>ال</w:t>
      </w:r>
      <w:r w:rsidRPr="00511394">
        <w:rPr>
          <w:rtl/>
        </w:rPr>
        <w:t xml:space="preserve">شديدة. ويمكن استخدام المنح </w:t>
      </w:r>
      <w:r w:rsidRPr="00511394">
        <w:rPr>
          <w:rFonts w:hint="cs"/>
          <w:rtl/>
        </w:rPr>
        <w:t xml:space="preserve">الحكومية </w:t>
      </w:r>
      <w:r w:rsidRPr="00511394">
        <w:rPr>
          <w:rtl/>
        </w:rPr>
        <w:t xml:space="preserve">لتمويل الرعاية الاجتماعية </w:t>
      </w:r>
      <w:r w:rsidRPr="00511394">
        <w:rPr>
          <w:rFonts w:hint="cs"/>
          <w:rtl/>
        </w:rPr>
        <w:t>التي توفرها</w:t>
      </w:r>
      <w:r w:rsidRPr="00511394">
        <w:rPr>
          <w:rtl/>
        </w:rPr>
        <w:t xml:space="preserve"> البلديات </w:t>
      </w:r>
      <w:r w:rsidRPr="00511394">
        <w:rPr>
          <w:rFonts w:hint="cs"/>
          <w:rtl/>
        </w:rPr>
        <w:t>و</w:t>
      </w:r>
      <w:r w:rsidRPr="00511394">
        <w:rPr>
          <w:rtl/>
        </w:rPr>
        <w:t>المنظمات غير الحكومية للأشخاص ذوي الإعاقات الشديدة.</w:t>
      </w:r>
    </w:p>
    <w:p w:rsidR="00324C73" w:rsidRPr="00511394" w:rsidRDefault="00324C73" w:rsidP="00A4285A">
      <w:pPr>
        <w:pStyle w:val="SingleTxtGA"/>
        <w:rPr>
          <w:rtl/>
        </w:rPr>
      </w:pPr>
      <w:r w:rsidRPr="00511394">
        <w:rPr>
          <w:rtl/>
        </w:rPr>
        <w:t>137</w:t>
      </w:r>
      <w:r w:rsidR="00997013" w:rsidRPr="00511394">
        <w:rPr>
          <w:rFonts w:hint="cs"/>
          <w:rtl/>
        </w:rPr>
        <w:t>-</w:t>
      </w:r>
      <w:r w:rsidR="00997013" w:rsidRPr="00511394">
        <w:rPr>
          <w:rFonts w:hint="cs"/>
          <w:rtl/>
        </w:rPr>
        <w:tab/>
      </w:r>
      <w:r w:rsidRPr="00511394">
        <w:rPr>
          <w:rFonts w:hint="cs"/>
          <w:rtl/>
        </w:rPr>
        <w:t>و</w:t>
      </w:r>
      <w:r w:rsidRPr="00511394">
        <w:rPr>
          <w:rtl/>
        </w:rPr>
        <w:t>تعط</w:t>
      </w:r>
      <w:r w:rsidRPr="00511394">
        <w:rPr>
          <w:rFonts w:hint="cs"/>
          <w:rtl/>
        </w:rPr>
        <w:t>ي</w:t>
      </w:r>
      <w:r w:rsidRPr="00511394">
        <w:rPr>
          <w:rtl/>
        </w:rPr>
        <w:t xml:space="preserve"> الصناديق الهيكلية للاتحاد الأوروبي</w:t>
      </w:r>
      <w:r w:rsidRPr="00511394">
        <w:rPr>
          <w:rFonts w:hint="cs"/>
          <w:rtl/>
        </w:rPr>
        <w:t xml:space="preserve"> </w:t>
      </w:r>
      <w:r w:rsidRPr="00511394">
        <w:rPr>
          <w:rtl/>
        </w:rPr>
        <w:t xml:space="preserve">الأولوية </w:t>
      </w:r>
      <w:r w:rsidRPr="00511394">
        <w:rPr>
          <w:rFonts w:hint="cs"/>
          <w:rtl/>
        </w:rPr>
        <w:t xml:space="preserve">في سياق تعجيل </w:t>
      </w:r>
      <w:r w:rsidRPr="00511394">
        <w:rPr>
          <w:rtl/>
        </w:rPr>
        <w:t xml:space="preserve">تطوير البنية الأساسية للخدمات الاجتماعية غير المؤسسية </w:t>
      </w:r>
      <w:r w:rsidRPr="00511394">
        <w:rPr>
          <w:rFonts w:hint="cs"/>
          <w:rtl/>
        </w:rPr>
        <w:t xml:space="preserve">عند </w:t>
      </w:r>
      <w:r w:rsidRPr="00511394">
        <w:rPr>
          <w:rtl/>
        </w:rPr>
        <w:t xml:space="preserve">إنشاء مراكز </w:t>
      </w:r>
      <w:r w:rsidRPr="00511394">
        <w:rPr>
          <w:rFonts w:hint="cs"/>
          <w:rtl/>
        </w:rPr>
        <w:t>يعيش فيها</w:t>
      </w:r>
      <w:r w:rsidRPr="00511394">
        <w:rPr>
          <w:rtl/>
        </w:rPr>
        <w:t xml:space="preserve"> </w:t>
      </w:r>
      <w:r w:rsidRPr="00511394">
        <w:rPr>
          <w:rFonts w:hint="cs"/>
          <w:rtl/>
        </w:rPr>
        <w:t>ا</w:t>
      </w:r>
      <w:r w:rsidRPr="00511394">
        <w:rPr>
          <w:rtl/>
        </w:rPr>
        <w:t>لأشخاص ذو</w:t>
      </w:r>
      <w:r w:rsidRPr="00511394">
        <w:rPr>
          <w:rFonts w:hint="cs"/>
          <w:rtl/>
        </w:rPr>
        <w:t>و</w:t>
      </w:r>
      <w:r w:rsidRPr="00511394">
        <w:rPr>
          <w:rtl/>
        </w:rPr>
        <w:t xml:space="preserve"> الإعاقة</w:t>
      </w:r>
      <w:r w:rsidRPr="00511394">
        <w:rPr>
          <w:rFonts w:hint="cs"/>
          <w:rtl/>
        </w:rPr>
        <w:t xml:space="preserve"> بشكل </w:t>
      </w:r>
      <w:r w:rsidRPr="00511394">
        <w:rPr>
          <w:rtl/>
        </w:rPr>
        <w:t>مستقل لمؤسسات الخدمة الاجتماعية مثل مراكز الرعاية الاجتماعي</w:t>
      </w:r>
      <w:r w:rsidRPr="00511394">
        <w:rPr>
          <w:rFonts w:hint="cs"/>
          <w:rtl/>
        </w:rPr>
        <w:t>ة</w:t>
      </w:r>
      <w:r w:rsidRPr="00511394">
        <w:rPr>
          <w:rtl/>
        </w:rPr>
        <w:t xml:space="preserve"> النهارية و</w:t>
      </w:r>
      <w:r w:rsidRPr="00511394">
        <w:rPr>
          <w:rFonts w:hint="cs"/>
          <w:rtl/>
        </w:rPr>
        <w:t>ال</w:t>
      </w:r>
      <w:r w:rsidRPr="00511394">
        <w:rPr>
          <w:rtl/>
        </w:rPr>
        <w:t xml:space="preserve">مراكز النهارية. </w:t>
      </w:r>
      <w:r w:rsidRPr="00511394">
        <w:rPr>
          <w:rFonts w:hint="cs"/>
          <w:rtl/>
        </w:rPr>
        <w:t xml:space="preserve">وقد مول </w:t>
      </w:r>
      <w:r w:rsidRPr="00511394">
        <w:rPr>
          <w:rtl/>
        </w:rPr>
        <w:t>33 مشر</w:t>
      </w:r>
      <w:r w:rsidRPr="00511394">
        <w:rPr>
          <w:rFonts w:hint="cs"/>
          <w:rtl/>
        </w:rPr>
        <w:t>وعا</w:t>
      </w:r>
      <w:r w:rsidRPr="00511394">
        <w:rPr>
          <w:rtl/>
        </w:rPr>
        <w:t xml:space="preserve"> </w:t>
      </w:r>
      <w:r w:rsidRPr="00511394">
        <w:rPr>
          <w:rFonts w:hint="cs"/>
          <w:rtl/>
        </w:rPr>
        <w:t>ل</w:t>
      </w:r>
      <w:r w:rsidRPr="00511394">
        <w:rPr>
          <w:rtl/>
        </w:rPr>
        <w:t xml:space="preserve">تطوير البنية الأساسية </w:t>
      </w:r>
      <w:r w:rsidRPr="00511394">
        <w:rPr>
          <w:rFonts w:hint="cs"/>
          <w:rtl/>
        </w:rPr>
        <w:t>ل</w:t>
      </w:r>
      <w:r w:rsidRPr="00511394">
        <w:rPr>
          <w:rtl/>
        </w:rPr>
        <w:t>لخدمات الاجتماعية غير المؤسسية عبر مختلف</w:t>
      </w:r>
      <w:r w:rsidRPr="00511394">
        <w:rPr>
          <w:rFonts w:hint="cs"/>
          <w:rtl/>
        </w:rPr>
        <w:t xml:space="preserve"> </w:t>
      </w:r>
      <w:r w:rsidRPr="00511394">
        <w:rPr>
          <w:rtl/>
        </w:rPr>
        <w:t xml:space="preserve">بلديات ليتوانيا من خلال تنفيذ </w:t>
      </w:r>
      <w:r w:rsidRPr="00511394">
        <w:rPr>
          <w:rFonts w:hint="cs"/>
          <w:rtl/>
        </w:rPr>
        <w:t>التدبير</w:t>
      </w:r>
      <w:r w:rsidRPr="00511394">
        <w:rPr>
          <w:rtl/>
        </w:rPr>
        <w:t xml:space="preserve"> </w:t>
      </w:r>
      <w:r w:rsidR="00A4285A">
        <w:rPr>
          <w:rFonts w:hint="cs"/>
          <w:rtl/>
        </w:rPr>
        <w:t>1-5</w:t>
      </w:r>
      <w:r w:rsidRPr="00511394">
        <w:rPr>
          <w:rtl/>
        </w:rPr>
        <w:t xml:space="preserve"> من وثيقة البرمجة الوحيدة للفترة 2004-2006 لتطوير البنية الأساسية للخدمات الاجتماعية</w:t>
      </w:r>
      <w:r w:rsidRPr="00511394">
        <w:rPr>
          <w:rFonts w:hint="cs"/>
          <w:rtl/>
        </w:rPr>
        <w:t>،</w:t>
      </w:r>
      <w:r w:rsidRPr="00511394">
        <w:rPr>
          <w:rtl/>
        </w:rPr>
        <w:t xml:space="preserve"> بما في ذلك 12 مشروعا </w:t>
      </w:r>
      <w:r w:rsidRPr="00511394">
        <w:rPr>
          <w:rFonts w:hint="cs"/>
          <w:rtl/>
        </w:rPr>
        <w:t>يهم ا</w:t>
      </w:r>
      <w:r w:rsidRPr="00511394">
        <w:rPr>
          <w:rtl/>
        </w:rPr>
        <w:t>لأشخاص ذو</w:t>
      </w:r>
      <w:r w:rsidRPr="00511394">
        <w:rPr>
          <w:rFonts w:hint="cs"/>
          <w:rtl/>
        </w:rPr>
        <w:t>ي</w:t>
      </w:r>
      <w:r w:rsidRPr="00511394">
        <w:rPr>
          <w:rtl/>
        </w:rPr>
        <w:t xml:space="preserve"> الإعاقة. </w:t>
      </w:r>
      <w:r w:rsidRPr="00511394">
        <w:rPr>
          <w:rFonts w:hint="cs"/>
          <w:rtl/>
        </w:rPr>
        <w:t>كما نفذ</w:t>
      </w:r>
      <w:r w:rsidRPr="00511394">
        <w:rPr>
          <w:rtl/>
        </w:rPr>
        <w:t xml:space="preserve"> 104 </w:t>
      </w:r>
      <w:r w:rsidRPr="00511394">
        <w:rPr>
          <w:rFonts w:hint="cs"/>
          <w:rtl/>
        </w:rPr>
        <w:t>من مشاريع</w:t>
      </w:r>
      <w:r w:rsidRPr="00511394">
        <w:rPr>
          <w:rtl/>
        </w:rPr>
        <w:t xml:space="preserve"> </w:t>
      </w:r>
      <w:r w:rsidRPr="00511394">
        <w:rPr>
          <w:rFonts w:hint="cs"/>
          <w:rtl/>
        </w:rPr>
        <w:t>ا</w:t>
      </w:r>
      <w:r w:rsidRPr="00511394">
        <w:rPr>
          <w:rtl/>
        </w:rPr>
        <w:t>لخدمات الاجتماعية غير المؤسسية في مختلف</w:t>
      </w:r>
      <w:r w:rsidRPr="00511394">
        <w:rPr>
          <w:rFonts w:hint="cs"/>
          <w:rtl/>
        </w:rPr>
        <w:t xml:space="preserve"> </w:t>
      </w:r>
      <w:r w:rsidRPr="00511394">
        <w:rPr>
          <w:rtl/>
        </w:rPr>
        <w:t xml:space="preserve">البلديات، بما في ذلك 63 مشروعا </w:t>
      </w:r>
      <w:r w:rsidRPr="00511394">
        <w:rPr>
          <w:rFonts w:hint="cs"/>
          <w:rtl/>
        </w:rPr>
        <w:t>لتوفير</w:t>
      </w:r>
      <w:r w:rsidRPr="00511394">
        <w:rPr>
          <w:rtl/>
        </w:rPr>
        <w:t xml:space="preserve"> الخدمات الاجتماعية </w:t>
      </w:r>
      <w:r w:rsidRPr="00511394">
        <w:rPr>
          <w:rFonts w:hint="cs"/>
          <w:rtl/>
        </w:rPr>
        <w:t>ل</w:t>
      </w:r>
      <w:r w:rsidRPr="00511394">
        <w:rPr>
          <w:rtl/>
        </w:rPr>
        <w:t>لأشخاص ذو</w:t>
      </w:r>
      <w:r w:rsidRPr="00511394">
        <w:rPr>
          <w:rFonts w:hint="cs"/>
          <w:rtl/>
        </w:rPr>
        <w:t>ي</w:t>
      </w:r>
      <w:r w:rsidRPr="00511394">
        <w:rPr>
          <w:rtl/>
        </w:rPr>
        <w:t xml:space="preserve"> الإعاقة والمسنين والأسر أو مجتمعاتهم</w:t>
      </w:r>
      <w:r w:rsidRPr="00511394">
        <w:rPr>
          <w:rFonts w:hint="cs"/>
          <w:rtl/>
        </w:rPr>
        <w:t xml:space="preserve"> المحلية </w:t>
      </w:r>
      <w:r w:rsidRPr="00511394">
        <w:rPr>
          <w:rtl/>
        </w:rPr>
        <w:t xml:space="preserve">من خلال تنفيذ </w:t>
      </w:r>
      <w:r w:rsidRPr="00511394">
        <w:rPr>
          <w:rFonts w:hint="cs"/>
          <w:rtl/>
        </w:rPr>
        <w:t>تدبير</w:t>
      </w:r>
      <w:r w:rsidRPr="00511394">
        <w:rPr>
          <w:rtl/>
        </w:rPr>
        <w:t xml:space="preserve"> تطوير البنية الأساسية للخدمات الاجتماعية غير المؤسسية في إطار الأولوية الثانية: الجودة وسهولة الوصول </w:t>
      </w:r>
      <w:r w:rsidRPr="00511394">
        <w:rPr>
          <w:rFonts w:hint="cs"/>
          <w:rtl/>
        </w:rPr>
        <w:t>إلى ا</w:t>
      </w:r>
      <w:r w:rsidRPr="00511394">
        <w:rPr>
          <w:rtl/>
        </w:rPr>
        <w:t xml:space="preserve">لخدمات العامة في </w:t>
      </w:r>
      <w:r w:rsidRPr="00511394">
        <w:rPr>
          <w:rFonts w:hint="cs"/>
          <w:rtl/>
        </w:rPr>
        <w:t>سياق</w:t>
      </w:r>
      <w:r w:rsidRPr="00511394">
        <w:rPr>
          <w:rtl/>
        </w:rPr>
        <w:t xml:space="preserve"> برنامج العمل </w:t>
      </w:r>
      <w:r w:rsidRPr="00511394">
        <w:rPr>
          <w:rFonts w:hint="cs"/>
          <w:rtl/>
        </w:rPr>
        <w:t xml:space="preserve">المسمى تشجيع التماسك للفترة </w:t>
      </w:r>
      <w:r w:rsidRPr="00511394">
        <w:rPr>
          <w:rtl/>
        </w:rPr>
        <w:t>2007-2013. وتشمل مشاريع أخرى تطوير مرافق الخدمات الاجتماعية التي توفر</w:t>
      </w:r>
      <w:r w:rsidRPr="00511394">
        <w:rPr>
          <w:rFonts w:hint="cs"/>
          <w:rtl/>
        </w:rPr>
        <w:t xml:space="preserve"> مختلف</w:t>
      </w:r>
      <w:r w:rsidRPr="00511394">
        <w:rPr>
          <w:rtl/>
        </w:rPr>
        <w:t xml:space="preserve"> </w:t>
      </w:r>
      <w:r w:rsidRPr="00511394">
        <w:rPr>
          <w:rFonts w:hint="cs"/>
          <w:rtl/>
        </w:rPr>
        <w:t>ال</w:t>
      </w:r>
      <w:r w:rsidRPr="00511394">
        <w:rPr>
          <w:rtl/>
        </w:rPr>
        <w:t>خدمات للفئات ال</w:t>
      </w:r>
      <w:r w:rsidRPr="00511394">
        <w:rPr>
          <w:rFonts w:hint="cs"/>
          <w:rtl/>
        </w:rPr>
        <w:t>أضعف</w:t>
      </w:r>
      <w:r w:rsidRPr="00511394">
        <w:rPr>
          <w:rtl/>
        </w:rPr>
        <w:t>، بم</w:t>
      </w:r>
      <w:r w:rsidRPr="00511394">
        <w:rPr>
          <w:rFonts w:hint="cs"/>
          <w:rtl/>
        </w:rPr>
        <w:t>ن</w:t>
      </w:r>
      <w:r w:rsidRPr="00511394">
        <w:rPr>
          <w:rtl/>
        </w:rPr>
        <w:t xml:space="preserve"> في</w:t>
      </w:r>
      <w:r w:rsidRPr="00511394">
        <w:rPr>
          <w:rFonts w:hint="cs"/>
          <w:rtl/>
        </w:rPr>
        <w:t xml:space="preserve">هم الأشخاص </w:t>
      </w:r>
      <w:r w:rsidRPr="00511394">
        <w:rPr>
          <w:rtl/>
        </w:rPr>
        <w:t>ذو</w:t>
      </w:r>
      <w:r w:rsidRPr="00511394">
        <w:rPr>
          <w:rFonts w:hint="cs"/>
          <w:rtl/>
        </w:rPr>
        <w:t>و</w:t>
      </w:r>
      <w:r w:rsidRPr="00511394">
        <w:rPr>
          <w:rtl/>
        </w:rPr>
        <w:t xml:space="preserve"> الإعاقة </w:t>
      </w:r>
      <w:r w:rsidRPr="00511394">
        <w:rPr>
          <w:rFonts w:hint="cs"/>
          <w:rtl/>
        </w:rPr>
        <w:t>من</w:t>
      </w:r>
      <w:r w:rsidRPr="00511394">
        <w:rPr>
          <w:rtl/>
        </w:rPr>
        <w:t xml:space="preserve"> الأطفال </w:t>
      </w:r>
      <w:r w:rsidRPr="00511394">
        <w:rPr>
          <w:rFonts w:hint="cs"/>
          <w:rtl/>
        </w:rPr>
        <w:t>وال</w:t>
      </w:r>
      <w:r w:rsidRPr="00511394">
        <w:rPr>
          <w:rtl/>
        </w:rPr>
        <w:t>كبار ال</w:t>
      </w:r>
      <w:r w:rsidRPr="00511394">
        <w:rPr>
          <w:rFonts w:hint="cs"/>
          <w:rtl/>
        </w:rPr>
        <w:t>م</w:t>
      </w:r>
      <w:r w:rsidRPr="00511394">
        <w:rPr>
          <w:rtl/>
        </w:rPr>
        <w:t>سن</w:t>
      </w:r>
      <w:r w:rsidRPr="00511394">
        <w:rPr>
          <w:rFonts w:hint="cs"/>
          <w:rtl/>
        </w:rPr>
        <w:t>ين</w:t>
      </w:r>
      <w:r w:rsidRPr="00511394">
        <w:rPr>
          <w:rtl/>
        </w:rPr>
        <w:t xml:space="preserve">. </w:t>
      </w:r>
      <w:r w:rsidRPr="00511394">
        <w:rPr>
          <w:rFonts w:hint="cs"/>
          <w:rtl/>
        </w:rPr>
        <w:t>وفي سياق</w:t>
      </w:r>
      <w:r w:rsidRPr="00511394">
        <w:rPr>
          <w:rtl/>
        </w:rPr>
        <w:t xml:space="preserve"> تنفيذ تدبير تطوير البنية الأساسية لمؤسسات الرعاية الاجتماعية في إطار الأولوية الثانية من برنامج العمل </w:t>
      </w:r>
      <w:r w:rsidRPr="00511394">
        <w:rPr>
          <w:rFonts w:hint="cs"/>
          <w:rtl/>
        </w:rPr>
        <w:t>المسمى تشجيع ا</w:t>
      </w:r>
      <w:r w:rsidRPr="00511394">
        <w:rPr>
          <w:rtl/>
        </w:rPr>
        <w:t xml:space="preserve">لتماسك </w:t>
      </w:r>
      <w:r w:rsidRPr="00511394">
        <w:rPr>
          <w:rFonts w:hint="cs"/>
          <w:rtl/>
        </w:rPr>
        <w:t>للفترة</w:t>
      </w:r>
      <w:r w:rsidRPr="00511394">
        <w:rPr>
          <w:rtl/>
        </w:rPr>
        <w:t xml:space="preserve"> 2011-2013، </w:t>
      </w:r>
      <w:r w:rsidRPr="00511394">
        <w:rPr>
          <w:rFonts w:hint="cs"/>
          <w:rtl/>
        </w:rPr>
        <w:t xml:space="preserve">نفذ </w:t>
      </w:r>
      <w:r w:rsidRPr="00511394">
        <w:rPr>
          <w:rtl/>
        </w:rPr>
        <w:t xml:space="preserve">برنامج جديد لتحديث البنية الأساسية لمؤسسات الخدمات الاجتماعية. </w:t>
      </w:r>
      <w:r w:rsidRPr="00511394">
        <w:rPr>
          <w:rFonts w:hint="cs"/>
          <w:rtl/>
        </w:rPr>
        <w:t xml:space="preserve">وتهدف البرامج </w:t>
      </w:r>
      <w:r w:rsidRPr="00511394">
        <w:rPr>
          <w:rtl/>
        </w:rPr>
        <w:t>الممول</w:t>
      </w:r>
      <w:r w:rsidRPr="00511394">
        <w:rPr>
          <w:rFonts w:hint="cs"/>
          <w:rtl/>
        </w:rPr>
        <w:t>ة</w:t>
      </w:r>
      <w:r w:rsidRPr="00511394">
        <w:rPr>
          <w:rtl/>
        </w:rPr>
        <w:t xml:space="preserve"> من </w:t>
      </w:r>
      <w:r w:rsidRPr="00511394">
        <w:rPr>
          <w:rFonts w:hint="cs"/>
          <w:rtl/>
        </w:rPr>
        <w:t xml:space="preserve">قبل </w:t>
      </w:r>
      <w:r w:rsidRPr="00511394">
        <w:rPr>
          <w:rtl/>
        </w:rPr>
        <w:t xml:space="preserve">الاتحاد الأوروبي </w:t>
      </w:r>
      <w:r w:rsidRPr="00511394">
        <w:rPr>
          <w:rFonts w:hint="cs"/>
          <w:rtl/>
        </w:rPr>
        <w:t xml:space="preserve">إلى </w:t>
      </w:r>
      <w:r w:rsidRPr="00511394">
        <w:rPr>
          <w:rtl/>
        </w:rPr>
        <w:t xml:space="preserve">تحديث دور الرعاية الاجتماعية </w:t>
      </w:r>
      <w:r w:rsidRPr="00511394">
        <w:rPr>
          <w:rFonts w:hint="cs"/>
          <w:rtl/>
        </w:rPr>
        <w:t xml:space="preserve">القائمة </w:t>
      </w:r>
      <w:r w:rsidRPr="00511394">
        <w:rPr>
          <w:rtl/>
        </w:rPr>
        <w:t>وإعادة بنا</w:t>
      </w:r>
      <w:r w:rsidRPr="00511394">
        <w:rPr>
          <w:rFonts w:hint="cs"/>
          <w:rtl/>
        </w:rPr>
        <w:t>ئها</w:t>
      </w:r>
      <w:r w:rsidRPr="00511394">
        <w:rPr>
          <w:rtl/>
        </w:rPr>
        <w:t xml:space="preserve"> بهدف ضمان تحسين نوعية الخدمات الاجتماعية</w:t>
      </w:r>
      <w:r w:rsidR="000C4922">
        <w:rPr>
          <w:rtl/>
        </w:rPr>
        <w:t xml:space="preserve"> </w:t>
      </w:r>
      <w:r w:rsidRPr="00511394">
        <w:rPr>
          <w:rtl/>
        </w:rPr>
        <w:t>وت</w:t>
      </w:r>
      <w:r w:rsidRPr="00511394">
        <w:rPr>
          <w:rFonts w:hint="cs"/>
          <w:rtl/>
        </w:rPr>
        <w:t>أ</w:t>
      </w:r>
      <w:r w:rsidRPr="00511394">
        <w:rPr>
          <w:rtl/>
        </w:rPr>
        <w:t>ك</w:t>
      </w:r>
      <w:r w:rsidRPr="00511394">
        <w:rPr>
          <w:rFonts w:hint="cs"/>
          <w:rtl/>
        </w:rPr>
        <w:t>ي</w:t>
      </w:r>
      <w:r w:rsidRPr="00511394">
        <w:rPr>
          <w:rtl/>
        </w:rPr>
        <w:t xml:space="preserve">د حق الفرد في بيئة آمنة، </w:t>
      </w:r>
      <w:r w:rsidR="001D494A">
        <w:rPr>
          <w:rtl/>
        </w:rPr>
        <w:t>فضلاً</w:t>
      </w:r>
      <w:r w:rsidRPr="00511394">
        <w:rPr>
          <w:rtl/>
        </w:rPr>
        <w:t xml:space="preserve"> عن إصلاح البنية الأساسية</w:t>
      </w:r>
      <w:r w:rsidRPr="00511394">
        <w:rPr>
          <w:rFonts w:hint="cs"/>
          <w:rtl/>
        </w:rPr>
        <w:t xml:space="preserve"> لل</w:t>
      </w:r>
      <w:r w:rsidRPr="00511394">
        <w:rPr>
          <w:rtl/>
        </w:rPr>
        <w:t xml:space="preserve">خدمات </w:t>
      </w:r>
      <w:r w:rsidRPr="00511394">
        <w:rPr>
          <w:rtl/>
        </w:rPr>
        <w:lastRenderedPageBreak/>
        <w:t xml:space="preserve">الاجتماعية من خلال </w:t>
      </w:r>
      <w:r w:rsidRPr="00511394">
        <w:rPr>
          <w:rFonts w:hint="cs"/>
          <w:rtl/>
        </w:rPr>
        <w:t xml:space="preserve">إنشاء </w:t>
      </w:r>
      <w:r w:rsidRPr="00511394">
        <w:rPr>
          <w:rtl/>
        </w:rPr>
        <w:t xml:space="preserve">منازل صغيرة </w:t>
      </w:r>
      <w:r w:rsidRPr="00511394">
        <w:rPr>
          <w:rFonts w:hint="cs"/>
          <w:rtl/>
        </w:rPr>
        <w:t>و</w:t>
      </w:r>
      <w:r w:rsidRPr="00511394">
        <w:rPr>
          <w:rtl/>
        </w:rPr>
        <w:t>حديثة</w:t>
      </w:r>
      <w:r w:rsidRPr="00511394">
        <w:rPr>
          <w:rFonts w:hint="cs"/>
          <w:rtl/>
        </w:rPr>
        <w:t xml:space="preserve"> يعيش فيها الأشخاص </w:t>
      </w:r>
      <w:r w:rsidRPr="00511394">
        <w:rPr>
          <w:rtl/>
        </w:rPr>
        <w:t>ذو</w:t>
      </w:r>
      <w:r w:rsidRPr="00511394">
        <w:rPr>
          <w:rFonts w:hint="cs"/>
          <w:rtl/>
        </w:rPr>
        <w:t>و</w:t>
      </w:r>
      <w:r w:rsidRPr="00511394">
        <w:rPr>
          <w:rtl/>
        </w:rPr>
        <w:t xml:space="preserve"> الإعاقة في مجموعات صغيرة.</w:t>
      </w:r>
    </w:p>
    <w:p w:rsidR="00324C73" w:rsidRPr="00511394" w:rsidRDefault="00324C73" w:rsidP="00A4285A">
      <w:pPr>
        <w:pStyle w:val="SingleTxtGA"/>
        <w:rPr>
          <w:rtl/>
        </w:rPr>
      </w:pPr>
      <w:r w:rsidRPr="00ED681B">
        <w:rPr>
          <w:spacing w:val="-2"/>
          <w:rtl/>
        </w:rPr>
        <w:t>138</w:t>
      </w:r>
      <w:r w:rsidR="00997013" w:rsidRPr="00ED681B">
        <w:rPr>
          <w:rFonts w:hint="cs"/>
          <w:spacing w:val="-2"/>
          <w:rtl/>
        </w:rPr>
        <w:t>-</w:t>
      </w:r>
      <w:r w:rsidR="00997013" w:rsidRPr="00ED681B">
        <w:rPr>
          <w:rFonts w:hint="cs"/>
          <w:spacing w:val="-2"/>
          <w:rtl/>
        </w:rPr>
        <w:tab/>
      </w:r>
      <w:r w:rsidRPr="00ED681B">
        <w:rPr>
          <w:spacing w:val="-2"/>
          <w:rtl/>
        </w:rPr>
        <w:t xml:space="preserve">والبلديات هي المسؤولة عن توفير جميع الخدمات الاجتماعية </w:t>
      </w:r>
      <w:r w:rsidRPr="00ED681B">
        <w:rPr>
          <w:rFonts w:hint="cs"/>
          <w:spacing w:val="-2"/>
          <w:rtl/>
        </w:rPr>
        <w:t>ضمن</w:t>
      </w:r>
      <w:r w:rsidRPr="00ED681B">
        <w:rPr>
          <w:spacing w:val="-2"/>
          <w:rtl/>
        </w:rPr>
        <w:t xml:space="preserve"> مناطقه</w:t>
      </w:r>
      <w:r w:rsidRPr="00ED681B">
        <w:rPr>
          <w:rFonts w:hint="cs"/>
          <w:spacing w:val="-2"/>
          <w:rtl/>
        </w:rPr>
        <w:t>ا</w:t>
      </w:r>
      <w:r w:rsidRPr="00ED681B">
        <w:rPr>
          <w:spacing w:val="-2"/>
          <w:rtl/>
        </w:rPr>
        <w:t xml:space="preserve"> </w:t>
      </w:r>
      <w:r w:rsidR="001D494A">
        <w:rPr>
          <w:spacing w:val="-2"/>
          <w:rtl/>
        </w:rPr>
        <w:t>وفقاً</w:t>
      </w:r>
      <w:r w:rsidRPr="00ED681B">
        <w:rPr>
          <w:spacing w:val="-2"/>
          <w:rtl/>
        </w:rPr>
        <w:t xml:space="preserve"> لقانون الخدمات الاجتماعية </w:t>
      </w:r>
      <w:r w:rsidR="00D8717F" w:rsidRPr="00D8717F">
        <w:rPr>
          <w:i/>
          <w:iCs/>
          <w:spacing w:val="-2"/>
          <w:rtl/>
        </w:rPr>
        <w:t>(الجريدة الرسمية</w:t>
      </w:r>
      <w:r w:rsidRPr="00ED681B">
        <w:rPr>
          <w:rFonts w:hint="cs"/>
          <w:spacing w:val="-2"/>
          <w:rtl/>
        </w:rPr>
        <w:t xml:space="preserve"> </w:t>
      </w:r>
      <w:r w:rsidRPr="00ED681B">
        <w:rPr>
          <w:spacing w:val="-2"/>
          <w:rtl/>
        </w:rPr>
        <w:t>رقم 17-589، 2006؛ رقم 71-2702، 2008</w:t>
      </w:r>
      <w:r w:rsidRPr="00ED681B">
        <w:rPr>
          <w:rFonts w:hint="cs"/>
          <w:spacing w:val="-2"/>
          <w:rtl/>
        </w:rPr>
        <w:t>؛</w:t>
      </w:r>
      <w:r w:rsidRPr="00ED681B">
        <w:rPr>
          <w:spacing w:val="-2"/>
          <w:rtl/>
        </w:rPr>
        <w:t xml:space="preserve"> رقم</w:t>
      </w:r>
      <w:r w:rsidR="00ED681B">
        <w:rPr>
          <w:rFonts w:hint="cs"/>
          <w:spacing w:val="-2"/>
          <w:rtl/>
        </w:rPr>
        <w:t> </w:t>
      </w:r>
      <w:r w:rsidRPr="00ED681B">
        <w:rPr>
          <w:spacing w:val="-2"/>
          <w:rtl/>
        </w:rPr>
        <w:t xml:space="preserve">53-2598، 2010). </w:t>
      </w:r>
      <w:r w:rsidRPr="00ED681B">
        <w:rPr>
          <w:rFonts w:hint="cs"/>
          <w:spacing w:val="-2"/>
          <w:rtl/>
        </w:rPr>
        <w:t>وهي تتولى ال</w:t>
      </w:r>
      <w:r w:rsidRPr="00ED681B">
        <w:rPr>
          <w:spacing w:val="-2"/>
          <w:rtl/>
        </w:rPr>
        <w:t xml:space="preserve">تخطيط </w:t>
      </w:r>
      <w:r w:rsidRPr="00ED681B">
        <w:rPr>
          <w:rFonts w:hint="cs"/>
          <w:spacing w:val="-2"/>
          <w:rtl/>
        </w:rPr>
        <w:t>لل</w:t>
      </w:r>
      <w:r w:rsidRPr="00ED681B">
        <w:rPr>
          <w:spacing w:val="-2"/>
          <w:rtl/>
        </w:rPr>
        <w:t>خدمات</w:t>
      </w:r>
      <w:r w:rsidRPr="00ED681B">
        <w:rPr>
          <w:rFonts w:hint="cs"/>
          <w:spacing w:val="-2"/>
          <w:rtl/>
        </w:rPr>
        <w:t>،</w:t>
      </w:r>
      <w:r w:rsidRPr="00ED681B">
        <w:rPr>
          <w:spacing w:val="-2"/>
          <w:rtl/>
        </w:rPr>
        <w:t xml:space="preserve"> وتقييم الحاجة إلى</w:t>
      </w:r>
      <w:r w:rsidRPr="00511394">
        <w:rPr>
          <w:rtl/>
        </w:rPr>
        <w:t xml:space="preserve"> الخدمات الاجتماعية، </w:t>
      </w:r>
      <w:r w:rsidRPr="00511394">
        <w:rPr>
          <w:rFonts w:hint="cs"/>
          <w:rtl/>
        </w:rPr>
        <w:t>وتتمتع ب</w:t>
      </w:r>
      <w:r w:rsidRPr="00511394">
        <w:rPr>
          <w:rtl/>
        </w:rPr>
        <w:t>الصلاحيات المالية لدفع تكاليف</w:t>
      </w:r>
      <w:r w:rsidRPr="00511394">
        <w:rPr>
          <w:rFonts w:hint="cs"/>
          <w:rtl/>
        </w:rPr>
        <w:t>ها</w:t>
      </w:r>
      <w:r w:rsidRPr="00511394">
        <w:rPr>
          <w:rtl/>
        </w:rPr>
        <w:t xml:space="preserve">، </w:t>
      </w:r>
      <w:r w:rsidRPr="00511394">
        <w:rPr>
          <w:rFonts w:hint="cs"/>
          <w:rtl/>
        </w:rPr>
        <w:t>وتقوم ب</w:t>
      </w:r>
      <w:r w:rsidRPr="00511394">
        <w:rPr>
          <w:rtl/>
        </w:rPr>
        <w:t>تمو</w:t>
      </w:r>
      <w:r w:rsidRPr="00511394">
        <w:rPr>
          <w:rFonts w:hint="cs"/>
          <w:rtl/>
        </w:rPr>
        <w:t>ي</w:t>
      </w:r>
      <w:r w:rsidRPr="00511394">
        <w:rPr>
          <w:rtl/>
        </w:rPr>
        <w:t>ل</w:t>
      </w:r>
      <w:r w:rsidRPr="00511394">
        <w:rPr>
          <w:rFonts w:hint="cs"/>
          <w:rtl/>
        </w:rPr>
        <w:t>ها</w:t>
      </w:r>
      <w:r w:rsidRPr="00511394">
        <w:rPr>
          <w:rtl/>
        </w:rPr>
        <w:t xml:space="preserve">. </w:t>
      </w:r>
      <w:r w:rsidRPr="00511394">
        <w:rPr>
          <w:rFonts w:hint="cs"/>
          <w:rtl/>
        </w:rPr>
        <w:t>وتشمل ال</w:t>
      </w:r>
      <w:r w:rsidRPr="00511394">
        <w:rPr>
          <w:rtl/>
        </w:rPr>
        <w:t xml:space="preserve">وظائف </w:t>
      </w:r>
      <w:r w:rsidRPr="00511394">
        <w:rPr>
          <w:rFonts w:hint="cs"/>
          <w:rtl/>
        </w:rPr>
        <w:t>ال</w:t>
      </w:r>
      <w:r w:rsidRPr="00511394">
        <w:rPr>
          <w:rtl/>
        </w:rPr>
        <w:t xml:space="preserve">مستقلة </w:t>
      </w:r>
      <w:r w:rsidRPr="00511394">
        <w:rPr>
          <w:rFonts w:hint="cs"/>
          <w:rtl/>
        </w:rPr>
        <w:t>ل</w:t>
      </w:r>
      <w:r w:rsidRPr="00511394">
        <w:rPr>
          <w:rtl/>
        </w:rPr>
        <w:t>لبلديات</w:t>
      </w:r>
      <w:r w:rsidRPr="00511394">
        <w:rPr>
          <w:rFonts w:hint="cs"/>
          <w:rtl/>
        </w:rPr>
        <w:t>،</w:t>
      </w:r>
      <w:r w:rsidRPr="00511394">
        <w:rPr>
          <w:rtl/>
        </w:rPr>
        <w:t xml:space="preserve"> </w:t>
      </w:r>
      <w:r w:rsidR="001D494A">
        <w:rPr>
          <w:rtl/>
        </w:rPr>
        <w:t>وفقاً</w:t>
      </w:r>
      <w:r w:rsidRPr="00511394">
        <w:rPr>
          <w:rtl/>
        </w:rPr>
        <w:t xml:space="preserve"> لقانون جمهورية ليتوانيا </w:t>
      </w:r>
      <w:r w:rsidRPr="00511394">
        <w:rPr>
          <w:rFonts w:hint="cs"/>
          <w:rtl/>
        </w:rPr>
        <w:t>لحكومات</w:t>
      </w:r>
      <w:r w:rsidRPr="00511394">
        <w:rPr>
          <w:rtl/>
        </w:rPr>
        <w:t xml:space="preserve"> الحكم الذاتي المحلي</w:t>
      </w:r>
      <w:r w:rsidRPr="00511394">
        <w:rPr>
          <w:rFonts w:hint="cs"/>
          <w:rtl/>
        </w:rPr>
        <w:t>ة</w:t>
      </w:r>
      <w:r w:rsidRPr="00511394">
        <w:rPr>
          <w:rtl/>
        </w:rPr>
        <w:t xml:space="preserve"> </w:t>
      </w:r>
      <w:r w:rsidR="00D8717F" w:rsidRPr="00D8717F">
        <w:rPr>
          <w:i/>
          <w:iCs/>
          <w:rtl/>
        </w:rPr>
        <w:t>(الجريدة الرسمية</w:t>
      </w:r>
      <w:r w:rsidRPr="00ED681B">
        <w:rPr>
          <w:i/>
          <w:iCs/>
          <w:rtl/>
        </w:rPr>
        <w:t xml:space="preserve"> </w:t>
      </w:r>
      <w:r w:rsidRPr="00511394">
        <w:rPr>
          <w:rtl/>
        </w:rPr>
        <w:t xml:space="preserve">رقم 55-1049، 1994؛ رقم 113-4290، 2008)، ما يلي: التخطيط </w:t>
      </w:r>
      <w:r w:rsidRPr="00511394">
        <w:rPr>
          <w:rFonts w:hint="cs"/>
          <w:rtl/>
        </w:rPr>
        <w:t>لل</w:t>
      </w:r>
      <w:r w:rsidRPr="00511394">
        <w:rPr>
          <w:rtl/>
        </w:rPr>
        <w:t>خدمات الاجتماعية</w:t>
      </w:r>
      <w:r w:rsidRPr="00511394">
        <w:rPr>
          <w:rFonts w:hint="cs"/>
          <w:rtl/>
        </w:rPr>
        <w:t xml:space="preserve"> وتقديمها</w:t>
      </w:r>
      <w:r w:rsidR="00A4285A">
        <w:rPr>
          <w:rFonts w:hint="cs"/>
          <w:rtl/>
        </w:rPr>
        <w:t>؛</w:t>
      </w:r>
      <w:r w:rsidRPr="00511394">
        <w:rPr>
          <w:rtl/>
        </w:rPr>
        <w:t xml:space="preserve"> </w:t>
      </w:r>
      <w:r w:rsidRPr="00511394">
        <w:rPr>
          <w:rFonts w:hint="cs"/>
          <w:rtl/>
        </w:rPr>
        <w:t>إنشاء</w:t>
      </w:r>
      <w:r w:rsidRPr="00511394">
        <w:rPr>
          <w:rtl/>
        </w:rPr>
        <w:t xml:space="preserve"> مؤسسات الخدمات الاجتماعية </w:t>
      </w:r>
      <w:r w:rsidRPr="00511394">
        <w:rPr>
          <w:rFonts w:hint="cs"/>
          <w:rtl/>
        </w:rPr>
        <w:t>والحفاظ</w:t>
      </w:r>
      <w:r w:rsidRPr="00511394">
        <w:rPr>
          <w:rtl/>
        </w:rPr>
        <w:t xml:space="preserve"> عل</w:t>
      </w:r>
      <w:r w:rsidRPr="00511394">
        <w:rPr>
          <w:rFonts w:hint="cs"/>
          <w:rtl/>
        </w:rPr>
        <w:t>يها</w:t>
      </w:r>
      <w:r w:rsidRPr="00511394">
        <w:rPr>
          <w:rtl/>
        </w:rPr>
        <w:t xml:space="preserve"> والتعاون مع المنظمات غير الحكومية؛ وتوفير الظروف الملائمة </w:t>
      </w:r>
      <w:r w:rsidRPr="00511394">
        <w:rPr>
          <w:rFonts w:hint="cs"/>
          <w:rtl/>
        </w:rPr>
        <w:t>ل</w:t>
      </w:r>
      <w:r w:rsidRPr="00511394">
        <w:rPr>
          <w:rtl/>
        </w:rPr>
        <w:t>ل</w:t>
      </w:r>
      <w:r w:rsidRPr="00511394">
        <w:rPr>
          <w:rFonts w:hint="cs"/>
          <w:rtl/>
        </w:rPr>
        <w:t>إ</w:t>
      </w:r>
      <w:r w:rsidRPr="00511394">
        <w:rPr>
          <w:rtl/>
        </w:rPr>
        <w:t xml:space="preserve">دماج </w:t>
      </w:r>
      <w:r w:rsidRPr="00511394">
        <w:rPr>
          <w:rFonts w:hint="cs"/>
          <w:rtl/>
        </w:rPr>
        <w:t>ال</w:t>
      </w:r>
      <w:r w:rsidRPr="00511394">
        <w:rPr>
          <w:rtl/>
        </w:rPr>
        <w:t>اجتماعي</w:t>
      </w:r>
      <w:r w:rsidRPr="00511394">
        <w:rPr>
          <w:rFonts w:hint="cs"/>
          <w:rtl/>
        </w:rPr>
        <w:t xml:space="preserve"> للأشخاص </w:t>
      </w:r>
      <w:r w:rsidRPr="00511394">
        <w:rPr>
          <w:rtl/>
        </w:rPr>
        <w:t>ذو</w:t>
      </w:r>
      <w:r w:rsidRPr="00511394">
        <w:rPr>
          <w:rFonts w:hint="cs"/>
          <w:rtl/>
        </w:rPr>
        <w:t>ي</w:t>
      </w:r>
      <w:r w:rsidRPr="00511394">
        <w:rPr>
          <w:rtl/>
        </w:rPr>
        <w:t xml:space="preserve"> الإعاقة المقيمين </w:t>
      </w:r>
      <w:r w:rsidRPr="00511394">
        <w:rPr>
          <w:rFonts w:hint="cs"/>
          <w:rtl/>
        </w:rPr>
        <w:t>ضمن</w:t>
      </w:r>
      <w:r w:rsidRPr="00511394">
        <w:rPr>
          <w:rtl/>
        </w:rPr>
        <w:t xml:space="preserve"> أراضي البلدية. وتتضمن وظائف</w:t>
      </w:r>
      <w:r w:rsidRPr="00511394">
        <w:rPr>
          <w:rFonts w:hint="cs"/>
          <w:rtl/>
        </w:rPr>
        <w:t xml:space="preserve"> الحكومة </w:t>
      </w:r>
      <w:r w:rsidRPr="00511394">
        <w:rPr>
          <w:rtl/>
        </w:rPr>
        <w:t>(</w:t>
      </w:r>
      <w:r w:rsidRPr="00511394">
        <w:rPr>
          <w:rFonts w:hint="cs"/>
          <w:rtl/>
        </w:rPr>
        <w:t>التي تفوضها ل</w:t>
      </w:r>
      <w:r w:rsidRPr="00511394">
        <w:rPr>
          <w:rtl/>
        </w:rPr>
        <w:t xml:space="preserve">لبلديات) </w:t>
      </w:r>
      <w:r w:rsidRPr="00511394">
        <w:rPr>
          <w:rFonts w:hint="cs"/>
          <w:rtl/>
        </w:rPr>
        <w:t>كفالة</w:t>
      </w:r>
      <w:r w:rsidRPr="00511394">
        <w:rPr>
          <w:rtl/>
        </w:rPr>
        <w:t xml:space="preserve"> توفير الرعاية الاجتماعية </w:t>
      </w:r>
      <w:r w:rsidRPr="00511394">
        <w:rPr>
          <w:rFonts w:hint="cs"/>
          <w:rtl/>
        </w:rPr>
        <w:t>للأشخاص</w:t>
      </w:r>
      <w:r w:rsidRPr="00511394">
        <w:rPr>
          <w:rtl/>
        </w:rPr>
        <w:t xml:space="preserve"> </w:t>
      </w:r>
      <w:r w:rsidRPr="00511394">
        <w:rPr>
          <w:rFonts w:hint="cs"/>
          <w:rtl/>
        </w:rPr>
        <w:t xml:space="preserve">ذوي </w:t>
      </w:r>
      <w:r w:rsidRPr="00511394">
        <w:rPr>
          <w:rtl/>
        </w:rPr>
        <w:t xml:space="preserve">الإعاقة الشديدة. </w:t>
      </w:r>
      <w:r w:rsidRPr="00511394">
        <w:rPr>
          <w:rFonts w:hint="cs"/>
          <w:rtl/>
        </w:rPr>
        <w:t>ويُفضي</w:t>
      </w:r>
      <w:r w:rsidRPr="00511394">
        <w:rPr>
          <w:rtl/>
        </w:rPr>
        <w:t xml:space="preserve"> </w:t>
      </w:r>
      <w:r w:rsidRPr="00511394">
        <w:rPr>
          <w:rFonts w:hint="cs"/>
          <w:rtl/>
        </w:rPr>
        <w:t>تفويض تلك</w:t>
      </w:r>
      <w:r w:rsidRPr="00511394">
        <w:rPr>
          <w:rtl/>
        </w:rPr>
        <w:t xml:space="preserve"> الوظائف </w:t>
      </w:r>
      <w:r w:rsidRPr="00511394">
        <w:rPr>
          <w:rFonts w:hint="cs"/>
          <w:rtl/>
        </w:rPr>
        <w:t>ل</w:t>
      </w:r>
      <w:r w:rsidRPr="00511394">
        <w:rPr>
          <w:rtl/>
        </w:rPr>
        <w:t xml:space="preserve">لبلديات </w:t>
      </w:r>
      <w:r w:rsidRPr="00511394">
        <w:rPr>
          <w:rFonts w:hint="cs"/>
          <w:rtl/>
        </w:rPr>
        <w:t>إلى ال</w:t>
      </w:r>
      <w:r w:rsidRPr="00511394">
        <w:rPr>
          <w:rtl/>
        </w:rPr>
        <w:t>زيادة</w:t>
      </w:r>
      <w:r w:rsidRPr="00511394">
        <w:rPr>
          <w:rFonts w:hint="cs"/>
          <w:rtl/>
        </w:rPr>
        <w:t xml:space="preserve"> في</w:t>
      </w:r>
      <w:r w:rsidRPr="00511394">
        <w:rPr>
          <w:rtl/>
        </w:rPr>
        <w:t xml:space="preserve"> </w:t>
      </w:r>
      <w:r w:rsidRPr="00511394">
        <w:rPr>
          <w:rFonts w:hint="cs"/>
          <w:rtl/>
        </w:rPr>
        <w:t>ال</w:t>
      </w:r>
      <w:r w:rsidRPr="00511394">
        <w:rPr>
          <w:rtl/>
        </w:rPr>
        <w:t xml:space="preserve">قدرة المالية للحكومات المحلية </w:t>
      </w:r>
      <w:r w:rsidRPr="00511394">
        <w:rPr>
          <w:rFonts w:hint="cs"/>
          <w:rtl/>
        </w:rPr>
        <w:t xml:space="preserve">على </w:t>
      </w:r>
      <w:r w:rsidRPr="00511394">
        <w:rPr>
          <w:rtl/>
        </w:rPr>
        <w:t>تنظيم الخدمات الاجتماعية في المجتمع</w:t>
      </w:r>
      <w:r w:rsidRPr="00511394">
        <w:rPr>
          <w:rFonts w:hint="cs"/>
          <w:rtl/>
        </w:rPr>
        <w:t>ات المحلية</w:t>
      </w:r>
      <w:r w:rsidRPr="00511394">
        <w:rPr>
          <w:rtl/>
        </w:rPr>
        <w:t xml:space="preserve">. </w:t>
      </w:r>
      <w:r w:rsidRPr="00511394">
        <w:rPr>
          <w:rFonts w:hint="cs"/>
          <w:rtl/>
        </w:rPr>
        <w:t>و</w:t>
      </w:r>
      <w:r w:rsidRPr="00511394">
        <w:rPr>
          <w:rtl/>
        </w:rPr>
        <w:t xml:space="preserve">في ضوء </w:t>
      </w:r>
      <w:r w:rsidRPr="00511394">
        <w:rPr>
          <w:rFonts w:hint="cs"/>
          <w:rtl/>
        </w:rPr>
        <w:t>ازدياد توفر</w:t>
      </w:r>
      <w:r w:rsidRPr="00511394">
        <w:rPr>
          <w:rtl/>
        </w:rPr>
        <w:t xml:space="preserve"> </w:t>
      </w:r>
      <w:r w:rsidRPr="00511394">
        <w:rPr>
          <w:rFonts w:hint="cs"/>
          <w:rtl/>
        </w:rPr>
        <w:t>ا</w:t>
      </w:r>
      <w:r w:rsidRPr="00511394">
        <w:rPr>
          <w:rtl/>
        </w:rPr>
        <w:t xml:space="preserve">لرعاية الاجتماعية في جميع أنحاء البلد، </w:t>
      </w:r>
      <w:r w:rsidRPr="00511394">
        <w:rPr>
          <w:rFonts w:hint="cs"/>
          <w:rtl/>
        </w:rPr>
        <w:t xml:space="preserve">خصصت </w:t>
      </w:r>
      <w:r w:rsidRPr="00511394">
        <w:rPr>
          <w:rtl/>
        </w:rPr>
        <w:t xml:space="preserve">منذ 1 </w:t>
      </w:r>
      <w:r w:rsidRPr="00511394">
        <w:rPr>
          <w:rFonts w:hint="cs"/>
          <w:rtl/>
        </w:rPr>
        <w:t>كانون الثاني/</w:t>
      </w:r>
      <w:r w:rsidRPr="00511394">
        <w:rPr>
          <w:rtl/>
        </w:rPr>
        <w:t xml:space="preserve">يناير 2007 المنح للبلديات </w:t>
      </w:r>
      <w:r w:rsidRPr="00511394">
        <w:rPr>
          <w:rFonts w:hint="cs"/>
          <w:rtl/>
        </w:rPr>
        <w:t xml:space="preserve">من أجل </w:t>
      </w:r>
      <w:r w:rsidRPr="00511394">
        <w:rPr>
          <w:rtl/>
        </w:rPr>
        <w:t xml:space="preserve">تنظيم الرعاية الاجتماعية </w:t>
      </w:r>
      <w:r w:rsidRPr="00511394">
        <w:rPr>
          <w:rFonts w:hint="cs"/>
          <w:rtl/>
        </w:rPr>
        <w:t xml:space="preserve">للأشخاص </w:t>
      </w:r>
      <w:r w:rsidRPr="00511394">
        <w:rPr>
          <w:rtl/>
        </w:rPr>
        <w:t xml:space="preserve">ذوي </w:t>
      </w:r>
      <w:r w:rsidRPr="00ED681B">
        <w:rPr>
          <w:spacing w:val="-2"/>
          <w:rtl/>
        </w:rPr>
        <w:t xml:space="preserve">الإعاقات الشديدة والأسر الضعيفة </w:t>
      </w:r>
      <w:r w:rsidR="001D494A">
        <w:rPr>
          <w:spacing w:val="-2"/>
          <w:rtl/>
        </w:rPr>
        <w:t>اجتماعياً</w:t>
      </w:r>
      <w:r w:rsidRPr="00ED681B">
        <w:rPr>
          <w:spacing w:val="-2"/>
          <w:rtl/>
        </w:rPr>
        <w:t xml:space="preserve">. </w:t>
      </w:r>
      <w:r w:rsidRPr="00ED681B">
        <w:rPr>
          <w:rFonts w:hint="cs"/>
          <w:spacing w:val="-2"/>
          <w:rtl/>
        </w:rPr>
        <w:t>وبلغت</w:t>
      </w:r>
      <w:r w:rsidRPr="00ED681B">
        <w:rPr>
          <w:spacing w:val="-2"/>
          <w:rtl/>
        </w:rPr>
        <w:t xml:space="preserve"> المخصصات </w:t>
      </w:r>
      <w:r w:rsidRPr="00ED681B">
        <w:rPr>
          <w:rFonts w:hint="cs"/>
          <w:spacing w:val="-2"/>
          <w:rtl/>
        </w:rPr>
        <w:t xml:space="preserve">الموجهة </w:t>
      </w:r>
      <w:r w:rsidRPr="00ED681B">
        <w:rPr>
          <w:spacing w:val="-2"/>
          <w:rtl/>
        </w:rPr>
        <w:t xml:space="preserve">للبلديات عام 2010 </w:t>
      </w:r>
      <w:r w:rsidRPr="00511394">
        <w:rPr>
          <w:rtl/>
        </w:rPr>
        <w:t>لضمان الرعاية للأشخاص لذوي الإعاق</w:t>
      </w:r>
      <w:r w:rsidRPr="00511394">
        <w:rPr>
          <w:rFonts w:hint="cs"/>
          <w:rtl/>
        </w:rPr>
        <w:t>ات</w:t>
      </w:r>
      <w:r w:rsidRPr="00511394">
        <w:rPr>
          <w:rtl/>
        </w:rPr>
        <w:t xml:space="preserve"> </w:t>
      </w:r>
      <w:r w:rsidRPr="00511394">
        <w:rPr>
          <w:rFonts w:hint="cs"/>
          <w:rtl/>
        </w:rPr>
        <w:t>ال</w:t>
      </w:r>
      <w:r w:rsidRPr="00511394">
        <w:rPr>
          <w:rtl/>
        </w:rPr>
        <w:t>شد</w:t>
      </w:r>
      <w:r w:rsidRPr="00511394">
        <w:rPr>
          <w:rFonts w:hint="cs"/>
          <w:rtl/>
        </w:rPr>
        <w:t>يد</w:t>
      </w:r>
      <w:r w:rsidRPr="00511394">
        <w:rPr>
          <w:rtl/>
        </w:rPr>
        <w:t xml:space="preserve">ة </w:t>
      </w:r>
      <w:r w:rsidR="00ED681B">
        <w:rPr>
          <w:rFonts w:hint="cs"/>
          <w:rtl/>
        </w:rPr>
        <w:t xml:space="preserve">199.3 36 </w:t>
      </w:r>
      <w:r w:rsidRPr="00511394">
        <w:rPr>
          <w:rFonts w:hint="cs"/>
          <w:rtl/>
        </w:rPr>
        <w:t>ألف ليتا ليتوانية،</w:t>
      </w:r>
      <w:r w:rsidRPr="00511394">
        <w:rPr>
          <w:rtl/>
        </w:rPr>
        <w:t xml:space="preserve"> </w:t>
      </w:r>
      <w:r w:rsidRPr="00511394">
        <w:rPr>
          <w:rFonts w:hint="cs"/>
          <w:rtl/>
        </w:rPr>
        <w:t>في حين بلغت</w:t>
      </w:r>
      <w:r w:rsidRPr="00511394">
        <w:rPr>
          <w:rtl/>
        </w:rPr>
        <w:t xml:space="preserve"> المخصصا</w:t>
      </w:r>
      <w:r w:rsidRPr="00511394">
        <w:rPr>
          <w:rFonts w:hint="cs"/>
          <w:rtl/>
        </w:rPr>
        <w:t xml:space="preserve">ت </w:t>
      </w:r>
      <w:r w:rsidR="00ED681B">
        <w:rPr>
          <w:rFonts w:hint="cs"/>
          <w:rtl/>
        </w:rPr>
        <w:t xml:space="preserve">729.3 41 </w:t>
      </w:r>
      <w:r w:rsidRPr="00511394">
        <w:rPr>
          <w:rFonts w:hint="cs"/>
          <w:rtl/>
        </w:rPr>
        <w:t>ألف ليتا ليتوانية ع</w:t>
      </w:r>
      <w:r w:rsidRPr="00511394">
        <w:rPr>
          <w:rtl/>
        </w:rPr>
        <w:t>ام 2011، أ</w:t>
      </w:r>
      <w:r w:rsidRPr="00511394">
        <w:rPr>
          <w:rFonts w:hint="cs"/>
          <w:rtl/>
        </w:rPr>
        <w:t>ي ما يعادل زيادة بنسبة</w:t>
      </w:r>
      <w:r w:rsidRPr="00511394">
        <w:rPr>
          <w:rtl/>
        </w:rPr>
        <w:t xml:space="preserve"> 15 في المائة مقارنة بعام 2010</w:t>
      </w:r>
      <w:r w:rsidR="00A4285A">
        <w:rPr>
          <w:rFonts w:hint="cs"/>
          <w:rtl/>
        </w:rPr>
        <w:t>.</w:t>
      </w:r>
    </w:p>
    <w:p w:rsidR="00324C73" w:rsidRPr="00A4285A" w:rsidRDefault="00324C73" w:rsidP="00ED681B">
      <w:pPr>
        <w:pStyle w:val="SingleTxtGA"/>
        <w:rPr>
          <w:spacing w:val="-4"/>
          <w:rtl/>
        </w:rPr>
      </w:pPr>
      <w:r w:rsidRPr="00A4285A">
        <w:rPr>
          <w:rtl/>
        </w:rPr>
        <w:t>139</w:t>
      </w:r>
      <w:r w:rsidR="00997013" w:rsidRPr="00A4285A">
        <w:rPr>
          <w:rFonts w:hint="cs"/>
          <w:rtl/>
        </w:rPr>
        <w:t>-</w:t>
      </w:r>
      <w:r w:rsidR="00997013" w:rsidRPr="00A4285A">
        <w:rPr>
          <w:rFonts w:hint="cs"/>
          <w:rtl/>
        </w:rPr>
        <w:tab/>
      </w:r>
      <w:r w:rsidRPr="00A4285A">
        <w:rPr>
          <w:rFonts w:hint="cs"/>
          <w:rtl/>
        </w:rPr>
        <w:t>وتـُمنح</w:t>
      </w:r>
      <w:r w:rsidRPr="00A4285A">
        <w:rPr>
          <w:rtl/>
        </w:rPr>
        <w:t xml:space="preserve"> </w:t>
      </w:r>
      <w:r w:rsidRPr="00A4285A">
        <w:rPr>
          <w:rFonts w:hint="cs"/>
          <w:rtl/>
        </w:rPr>
        <w:t>لل</w:t>
      </w:r>
      <w:r w:rsidRPr="00A4285A">
        <w:rPr>
          <w:rtl/>
        </w:rPr>
        <w:t xml:space="preserve">شخص </w:t>
      </w:r>
      <w:r w:rsidRPr="00A4285A">
        <w:rPr>
          <w:rFonts w:hint="cs"/>
          <w:rtl/>
        </w:rPr>
        <w:t>ذي الإعاقة</w:t>
      </w:r>
      <w:r w:rsidRPr="00A4285A">
        <w:rPr>
          <w:rtl/>
        </w:rPr>
        <w:t xml:space="preserve"> في ليتوانيا إمكانية إبداء رأي</w:t>
      </w:r>
      <w:r w:rsidRPr="00A4285A">
        <w:rPr>
          <w:rFonts w:hint="cs"/>
          <w:rtl/>
        </w:rPr>
        <w:t>ه بشأن</w:t>
      </w:r>
      <w:r w:rsidRPr="00A4285A">
        <w:rPr>
          <w:rtl/>
        </w:rPr>
        <w:t xml:space="preserve"> اختيار دور الرعاية </w:t>
      </w:r>
      <w:r w:rsidRPr="00A4285A">
        <w:rPr>
          <w:rFonts w:hint="cs"/>
          <w:rtl/>
        </w:rPr>
        <w:t>على النحو</w:t>
      </w:r>
      <w:r w:rsidRPr="00A4285A">
        <w:rPr>
          <w:rtl/>
        </w:rPr>
        <w:t xml:space="preserve"> </w:t>
      </w:r>
      <w:r w:rsidRPr="00A4285A">
        <w:rPr>
          <w:rFonts w:hint="cs"/>
          <w:rtl/>
        </w:rPr>
        <w:t>الذي ي</w:t>
      </w:r>
      <w:r w:rsidRPr="00A4285A">
        <w:rPr>
          <w:rtl/>
        </w:rPr>
        <w:t>قب</w:t>
      </w:r>
      <w:r w:rsidRPr="00A4285A">
        <w:rPr>
          <w:rFonts w:hint="cs"/>
          <w:rtl/>
        </w:rPr>
        <w:t>ل</w:t>
      </w:r>
      <w:r w:rsidRPr="00A4285A">
        <w:rPr>
          <w:rtl/>
        </w:rPr>
        <w:t xml:space="preserve">ه، </w:t>
      </w:r>
      <w:r w:rsidRPr="00A4285A">
        <w:rPr>
          <w:rFonts w:hint="cs"/>
          <w:rtl/>
        </w:rPr>
        <w:t>وا</w:t>
      </w:r>
      <w:r w:rsidRPr="00A4285A">
        <w:rPr>
          <w:rtl/>
        </w:rPr>
        <w:t>لتعبير عن رغبات</w:t>
      </w:r>
      <w:r w:rsidRPr="00A4285A">
        <w:rPr>
          <w:rFonts w:hint="cs"/>
          <w:rtl/>
        </w:rPr>
        <w:t>ه</w:t>
      </w:r>
      <w:r w:rsidRPr="00A4285A">
        <w:rPr>
          <w:rtl/>
        </w:rPr>
        <w:t xml:space="preserve"> بشأن الموظفين والجيران </w:t>
      </w:r>
      <w:r w:rsidRPr="00A4285A">
        <w:rPr>
          <w:rFonts w:hint="cs"/>
          <w:rtl/>
        </w:rPr>
        <w:t>في</w:t>
      </w:r>
      <w:r w:rsidRPr="00A4285A">
        <w:rPr>
          <w:rtl/>
        </w:rPr>
        <w:t xml:space="preserve"> </w:t>
      </w:r>
      <w:r w:rsidRPr="00A4285A">
        <w:rPr>
          <w:rFonts w:hint="cs"/>
          <w:rtl/>
        </w:rPr>
        <w:t>المكان</w:t>
      </w:r>
      <w:r w:rsidRPr="00A4285A">
        <w:rPr>
          <w:rtl/>
        </w:rPr>
        <w:t xml:space="preserve"> </w:t>
      </w:r>
      <w:r w:rsidRPr="00A4285A">
        <w:rPr>
          <w:rFonts w:hint="cs"/>
          <w:rtl/>
        </w:rPr>
        <w:t>حيث يعيش</w:t>
      </w:r>
      <w:r w:rsidRPr="00A4285A">
        <w:rPr>
          <w:rtl/>
        </w:rPr>
        <w:t xml:space="preserve">. </w:t>
      </w:r>
      <w:r w:rsidRPr="00A4285A">
        <w:rPr>
          <w:rFonts w:hint="cs"/>
          <w:rtl/>
        </w:rPr>
        <w:t>وتكفل</w:t>
      </w:r>
      <w:r w:rsidRPr="00A4285A">
        <w:rPr>
          <w:rtl/>
        </w:rPr>
        <w:t xml:space="preserve"> حقوقه </w:t>
      </w:r>
      <w:r w:rsidRPr="00A4285A">
        <w:rPr>
          <w:rFonts w:hint="cs"/>
          <w:rtl/>
        </w:rPr>
        <w:t>وتحمى بموجب</w:t>
      </w:r>
      <w:r w:rsidRPr="00A4285A">
        <w:rPr>
          <w:rtl/>
        </w:rPr>
        <w:t xml:space="preserve"> القانون</w:t>
      </w:r>
      <w:r w:rsidRPr="00A4285A">
        <w:rPr>
          <w:rFonts w:hint="cs"/>
          <w:rtl/>
        </w:rPr>
        <w:t>، كما ي</w:t>
      </w:r>
      <w:r w:rsidRPr="00A4285A">
        <w:rPr>
          <w:rtl/>
        </w:rPr>
        <w:t xml:space="preserve">ستجاب </w:t>
      </w:r>
      <w:r w:rsidRPr="00A4285A">
        <w:rPr>
          <w:rFonts w:hint="cs"/>
          <w:rtl/>
        </w:rPr>
        <w:t>ل</w:t>
      </w:r>
      <w:r w:rsidRPr="00A4285A">
        <w:rPr>
          <w:rtl/>
        </w:rPr>
        <w:t>مخاوفه وشكاو</w:t>
      </w:r>
      <w:r w:rsidRPr="00A4285A">
        <w:rPr>
          <w:rFonts w:hint="cs"/>
          <w:rtl/>
        </w:rPr>
        <w:t xml:space="preserve">اه </w:t>
      </w:r>
      <w:r w:rsidRPr="00A4285A">
        <w:rPr>
          <w:rtl/>
        </w:rPr>
        <w:t xml:space="preserve">بصورة بناءة. </w:t>
      </w:r>
      <w:r w:rsidRPr="00A4285A">
        <w:rPr>
          <w:rFonts w:hint="cs"/>
          <w:rtl/>
        </w:rPr>
        <w:t>وتنص على ذلك</w:t>
      </w:r>
      <w:r w:rsidRPr="00A4285A">
        <w:rPr>
          <w:rtl/>
        </w:rPr>
        <w:t xml:space="preserve"> معايير الرعاية الاجتماعية </w:t>
      </w:r>
      <w:r w:rsidRPr="00A4285A">
        <w:rPr>
          <w:rFonts w:hint="cs"/>
          <w:rtl/>
        </w:rPr>
        <w:t>المعتمدة بموجب</w:t>
      </w:r>
      <w:r w:rsidRPr="00A4285A">
        <w:rPr>
          <w:rtl/>
        </w:rPr>
        <w:t xml:space="preserve"> الأمر رقم </w:t>
      </w:r>
      <w:r w:rsidRPr="00A4285A">
        <w:t>A1-46</w:t>
      </w:r>
      <w:r w:rsidRPr="00A4285A">
        <w:rPr>
          <w:rtl/>
        </w:rPr>
        <w:t xml:space="preserve"> </w:t>
      </w:r>
      <w:r w:rsidRPr="00A4285A">
        <w:rPr>
          <w:rFonts w:hint="cs"/>
          <w:rtl/>
        </w:rPr>
        <w:t xml:space="preserve">الصادر عن </w:t>
      </w:r>
      <w:r w:rsidRPr="00A4285A">
        <w:rPr>
          <w:rtl/>
        </w:rPr>
        <w:t xml:space="preserve">وزير الضمان الاجتماعي والعمل في جمهورية ليتوانيا </w:t>
      </w:r>
      <w:r w:rsidRPr="00A4285A">
        <w:rPr>
          <w:rFonts w:hint="cs"/>
          <w:rtl/>
        </w:rPr>
        <w:t>في</w:t>
      </w:r>
      <w:r w:rsidRPr="00A4285A">
        <w:rPr>
          <w:rtl/>
        </w:rPr>
        <w:t xml:space="preserve"> 20 </w:t>
      </w:r>
      <w:r w:rsidRPr="00A4285A">
        <w:rPr>
          <w:rFonts w:hint="cs"/>
          <w:rtl/>
        </w:rPr>
        <w:t>شباط/</w:t>
      </w:r>
      <w:r w:rsidRPr="00A4285A">
        <w:rPr>
          <w:rtl/>
        </w:rPr>
        <w:t>فبراير</w:t>
      </w:r>
      <w:r w:rsidR="00A4285A" w:rsidRPr="00A4285A">
        <w:rPr>
          <w:rFonts w:hint="cs"/>
          <w:rtl/>
        </w:rPr>
        <w:t xml:space="preserve"> </w:t>
      </w:r>
      <w:r w:rsidRPr="00A4285A">
        <w:rPr>
          <w:rtl/>
        </w:rPr>
        <w:t xml:space="preserve">2008 </w:t>
      </w:r>
      <w:r w:rsidR="00D8717F" w:rsidRPr="00A4285A">
        <w:rPr>
          <w:i/>
          <w:iCs/>
          <w:rtl/>
        </w:rPr>
        <w:t>(الجريدة الرسمية</w:t>
      </w:r>
      <w:r w:rsidRPr="00A4285A">
        <w:rPr>
          <w:rFonts w:hint="cs"/>
          <w:i/>
          <w:iCs/>
          <w:rtl/>
        </w:rPr>
        <w:t xml:space="preserve"> </w:t>
      </w:r>
      <w:r w:rsidRPr="00A4285A">
        <w:rPr>
          <w:spacing w:val="-4"/>
          <w:rtl/>
        </w:rPr>
        <w:t>رقم</w:t>
      </w:r>
      <w:r w:rsidR="00ED681B" w:rsidRPr="00A4285A">
        <w:rPr>
          <w:rFonts w:hint="cs"/>
          <w:spacing w:val="-4"/>
          <w:rtl/>
        </w:rPr>
        <w:t> </w:t>
      </w:r>
      <w:r w:rsidRPr="00A4285A">
        <w:rPr>
          <w:spacing w:val="-4"/>
          <w:rtl/>
        </w:rPr>
        <w:t xml:space="preserve">24-931، 2008). </w:t>
      </w:r>
      <w:r w:rsidRPr="00A4285A">
        <w:rPr>
          <w:rFonts w:hint="cs"/>
          <w:spacing w:val="-4"/>
          <w:rtl/>
        </w:rPr>
        <w:t>وت</w:t>
      </w:r>
      <w:r w:rsidRPr="00A4285A">
        <w:rPr>
          <w:spacing w:val="-4"/>
          <w:rtl/>
        </w:rPr>
        <w:t>نظم معايير الرعاية الاجتماعية مبادئ وخصائص توفير الرعاية الاجتماعية</w:t>
      </w:r>
      <w:r w:rsidRPr="00A4285A">
        <w:rPr>
          <w:rFonts w:hint="cs"/>
          <w:spacing w:val="-4"/>
          <w:rtl/>
        </w:rPr>
        <w:t>،</w:t>
      </w:r>
      <w:r w:rsidRPr="00A4285A">
        <w:rPr>
          <w:spacing w:val="-4"/>
          <w:rtl/>
        </w:rPr>
        <w:t xml:space="preserve"> </w:t>
      </w:r>
      <w:r w:rsidRPr="00A4285A">
        <w:rPr>
          <w:rFonts w:hint="cs"/>
          <w:spacing w:val="-4"/>
          <w:rtl/>
        </w:rPr>
        <w:t>التي ت</w:t>
      </w:r>
      <w:r w:rsidRPr="00A4285A">
        <w:rPr>
          <w:spacing w:val="-4"/>
          <w:rtl/>
        </w:rPr>
        <w:t xml:space="preserve">حدد </w:t>
      </w:r>
      <w:r w:rsidRPr="00A4285A">
        <w:rPr>
          <w:rFonts w:hint="cs"/>
          <w:spacing w:val="-4"/>
          <w:rtl/>
        </w:rPr>
        <w:t>شروطا</w:t>
      </w:r>
      <w:r w:rsidRPr="00A4285A">
        <w:rPr>
          <w:spacing w:val="-4"/>
          <w:rtl/>
        </w:rPr>
        <w:t xml:space="preserve"> ملزمة فيما يتعلق بجودة الخدمات على المدى الطويل، </w:t>
      </w:r>
      <w:r w:rsidRPr="00A4285A">
        <w:rPr>
          <w:rFonts w:hint="cs"/>
          <w:spacing w:val="-4"/>
          <w:rtl/>
        </w:rPr>
        <w:t>و</w:t>
      </w:r>
      <w:r w:rsidRPr="00A4285A">
        <w:rPr>
          <w:spacing w:val="-4"/>
          <w:rtl/>
        </w:rPr>
        <w:t>على المدى القصير و</w:t>
      </w:r>
      <w:r w:rsidRPr="00A4285A">
        <w:rPr>
          <w:rFonts w:hint="cs"/>
          <w:spacing w:val="-4"/>
          <w:rtl/>
        </w:rPr>
        <w:t xml:space="preserve">بشأن خدمات </w:t>
      </w:r>
      <w:r w:rsidRPr="00A4285A">
        <w:rPr>
          <w:spacing w:val="-4"/>
          <w:rtl/>
        </w:rPr>
        <w:t>الرعاية النهارية التي تقدمها مؤسسات الرعاية الاجتماعية والأسر الحاضنة.</w:t>
      </w:r>
    </w:p>
    <w:p w:rsidR="00324C73" w:rsidRPr="00511394" w:rsidRDefault="00ED681B" w:rsidP="00ED681B">
      <w:pPr>
        <w:pStyle w:val="H23GA"/>
      </w:pPr>
      <w:r>
        <w:rPr>
          <w:rFonts w:hint="cs"/>
          <w:rtl/>
        </w:rPr>
        <w:tab/>
      </w:r>
      <w:r w:rsidR="00324C73" w:rsidRPr="00511394">
        <w:tab/>
      </w:r>
      <w:r w:rsidR="00324C73" w:rsidRPr="00511394">
        <w:rPr>
          <w:rtl/>
        </w:rPr>
        <w:t>التمريض المنزلي</w:t>
      </w:r>
    </w:p>
    <w:p w:rsidR="00324C73" w:rsidRPr="00511394" w:rsidRDefault="00324C73" w:rsidP="00400840">
      <w:pPr>
        <w:pStyle w:val="SingleTxtGA"/>
      </w:pPr>
      <w:r w:rsidRPr="00511394">
        <w:rPr>
          <w:rtl/>
        </w:rPr>
        <w:t>140</w:t>
      </w:r>
      <w:r w:rsidR="00997013" w:rsidRPr="00511394">
        <w:rPr>
          <w:rFonts w:hint="cs"/>
          <w:rtl/>
        </w:rPr>
        <w:t>-</w:t>
      </w:r>
      <w:r w:rsidR="00997013" w:rsidRPr="00511394">
        <w:rPr>
          <w:rFonts w:hint="cs"/>
          <w:rtl/>
        </w:rPr>
        <w:tab/>
      </w:r>
      <w:r w:rsidRPr="00511394">
        <w:rPr>
          <w:rFonts w:hint="cs"/>
          <w:rtl/>
        </w:rPr>
        <w:t>أ</w:t>
      </w:r>
      <w:r w:rsidRPr="00511394">
        <w:rPr>
          <w:rtl/>
        </w:rPr>
        <w:t xml:space="preserve">طلق برنامج التمريض المنزلي في </w:t>
      </w:r>
      <w:r w:rsidRPr="00511394">
        <w:rPr>
          <w:rFonts w:hint="cs"/>
          <w:rtl/>
        </w:rPr>
        <w:t>حزيران/</w:t>
      </w:r>
      <w:r w:rsidRPr="00511394">
        <w:rPr>
          <w:rtl/>
        </w:rPr>
        <w:t>يوني</w:t>
      </w:r>
      <w:r w:rsidRPr="00511394">
        <w:rPr>
          <w:rFonts w:hint="cs"/>
          <w:rtl/>
        </w:rPr>
        <w:t>ه</w:t>
      </w:r>
      <w:r w:rsidRPr="00511394">
        <w:rPr>
          <w:rtl/>
        </w:rPr>
        <w:t xml:space="preserve"> 2008، بتمويل من صندوق التأمين الصحي الإلزامي. و</w:t>
      </w:r>
      <w:r w:rsidRPr="00511394">
        <w:rPr>
          <w:rFonts w:hint="cs"/>
          <w:rtl/>
        </w:rPr>
        <w:t>ت</w:t>
      </w:r>
      <w:r w:rsidRPr="00511394">
        <w:rPr>
          <w:rtl/>
        </w:rPr>
        <w:t>نظم تقديمه</w:t>
      </w:r>
      <w:r w:rsidRPr="00511394">
        <w:rPr>
          <w:rFonts w:hint="cs"/>
          <w:rtl/>
        </w:rPr>
        <w:t xml:space="preserve"> </w:t>
      </w:r>
      <w:r w:rsidRPr="00511394">
        <w:rPr>
          <w:rtl/>
        </w:rPr>
        <w:t>متطلبات توفير خدمات التمريض في مرافق الرعاية الصحية الخارجية وفي المن</w:t>
      </w:r>
      <w:r w:rsidRPr="00511394">
        <w:rPr>
          <w:rFonts w:hint="cs"/>
          <w:rtl/>
        </w:rPr>
        <w:t>ا</w:t>
      </w:r>
      <w:r w:rsidRPr="00511394">
        <w:rPr>
          <w:rtl/>
        </w:rPr>
        <w:t>زل</w:t>
      </w:r>
      <w:r w:rsidRPr="00511394">
        <w:rPr>
          <w:rFonts w:hint="cs"/>
          <w:rtl/>
        </w:rPr>
        <w:t>،</w:t>
      </w:r>
      <w:r w:rsidRPr="00511394">
        <w:rPr>
          <w:rtl/>
        </w:rPr>
        <w:t xml:space="preserve"> ا</w:t>
      </w:r>
      <w:r w:rsidRPr="00511394">
        <w:rPr>
          <w:rFonts w:hint="cs"/>
          <w:rtl/>
        </w:rPr>
        <w:t>لمعتمدة بموجب</w:t>
      </w:r>
      <w:r w:rsidRPr="00511394">
        <w:rPr>
          <w:rtl/>
        </w:rPr>
        <w:t xml:space="preserve"> الأمر رقم </w:t>
      </w:r>
      <w:r w:rsidRPr="00511394">
        <w:t>V-1026</w:t>
      </w:r>
      <w:r w:rsidRPr="00511394">
        <w:rPr>
          <w:rtl/>
        </w:rPr>
        <w:t xml:space="preserve"> </w:t>
      </w:r>
      <w:r w:rsidRPr="00511394">
        <w:rPr>
          <w:rFonts w:hint="cs"/>
          <w:rtl/>
        </w:rPr>
        <w:t>الصادر ع</w:t>
      </w:r>
      <w:r w:rsidRPr="00511394">
        <w:rPr>
          <w:rtl/>
        </w:rPr>
        <w:t xml:space="preserve">ن وزير الصحة في 14 </w:t>
      </w:r>
      <w:r w:rsidRPr="00511394">
        <w:rPr>
          <w:rFonts w:hint="cs"/>
          <w:rtl/>
        </w:rPr>
        <w:t>كانون الأول/</w:t>
      </w:r>
      <w:r w:rsidRPr="00511394">
        <w:rPr>
          <w:rtl/>
        </w:rPr>
        <w:t xml:space="preserve">ديسمبر </w:t>
      </w:r>
      <w:r w:rsidR="00A4285A">
        <w:rPr>
          <w:rFonts w:hint="cs"/>
          <w:rtl/>
        </w:rPr>
        <w:t xml:space="preserve">2007 </w:t>
      </w:r>
      <w:r w:rsidR="00D8717F" w:rsidRPr="00D8717F">
        <w:rPr>
          <w:i/>
          <w:iCs/>
          <w:rtl/>
        </w:rPr>
        <w:t>(الجريدة الرسمية</w:t>
      </w:r>
      <w:r w:rsidRPr="00511394">
        <w:rPr>
          <w:rtl/>
        </w:rPr>
        <w:t xml:space="preserve"> رقم 137-5626، 2007). ويهدف التمريض </w:t>
      </w:r>
      <w:r w:rsidRPr="00511394">
        <w:rPr>
          <w:rtl/>
        </w:rPr>
        <w:lastRenderedPageBreak/>
        <w:t xml:space="preserve">المنزلي </w:t>
      </w:r>
      <w:r w:rsidRPr="00511394">
        <w:rPr>
          <w:rFonts w:hint="cs"/>
          <w:rtl/>
        </w:rPr>
        <w:t xml:space="preserve">إلى </w:t>
      </w:r>
      <w:r w:rsidRPr="00511394">
        <w:rPr>
          <w:rtl/>
        </w:rPr>
        <w:t>تحسين نوعية حياة المرض</w:t>
      </w:r>
      <w:r w:rsidRPr="00511394">
        <w:rPr>
          <w:rFonts w:hint="cs"/>
          <w:rtl/>
        </w:rPr>
        <w:t>ى</w:t>
      </w:r>
      <w:r w:rsidRPr="00511394">
        <w:rPr>
          <w:rtl/>
        </w:rPr>
        <w:t>، مع التركيز على استقلال</w:t>
      </w:r>
      <w:r w:rsidRPr="00511394">
        <w:rPr>
          <w:rFonts w:hint="cs"/>
          <w:rtl/>
        </w:rPr>
        <w:t>يتهم</w:t>
      </w:r>
      <w:r w:rsidRPr="00511394">
        <w:rPr>
          <w:rtl/>
        </w:rPr>
        <w:t xml:space="preserve"> في البيئة المنزلية، وبالتالي تشجيع</w:t>
      </w:r>
      <w:r w:rsidRPr="00511394">
        <w:rPr>
          <w:rFonts w:hint="cs"/>
          <w:rtl/>
        </w:rPr>
        <w:t>هم</w:t>
      </w:r>
      <w:r w:rsidRPr="00511394">
        <w:rPr>
          <w:rtl/>
        </w:rPr>
        <w:t xml:space="preserve"> </w:t>
      </w:r>
      <w:r w:rsidRPr="00511394">
        <w:rPr>
          <w:rFonts w:hint="cs"/>
          <w:rtl/>
        </w:rPr>
        <w:t xml:space="preserve">على </w:t>
      </w:r>
      <w:r w:rsidRPr="00511394">
        <w:rPr>
          <w:rtl/>
        </w:rPr>
        <w:t xml:space="preserve">رعاية </w:t>
      </w:r>
      <w:r w:rsidRPr="00511394">
        <w:rPr>
          <w:rFonts w:hint="cs"/>
          <w:rtl/>
        </w:rPr>
        <w:t>أنفسهم بأنفسهم</w:t>
      </w:r>
      <w:r w:rsidRPr="00511394">
        <w:rPr>
          <w:rtl/>
        </w:rPr>
        <w:t>. وتقدم خدمات التمريض المنزلي حالي</w:t>
      </w:r>
      <w:r w:rsidRPr="00511394">
        <w:rPr>
          <w:rFonts w:hint="cs"/>
          <w:rtl/>
        </w:rPr>
        <w:t>ا، عملا</w:t>
      </w:r>
      <w:r w:rsidRPr="00511394">
        <w:rPr>
          <w:rtl/>
        </w:rPr>
        <w:t xml:space="preserve"> </w:t>
      </w:r>
      <w:r w:rsidRPr="00511394">
        <w:rPr>
          <w:rFonts w:hint="cs"/>
          <w:rtl/>
        </w:rPr>
        <w:t>بال</w:t>
      </w:r>
      <w:r w:rsidRPr="00511394">
        <w:rPr>
          <w:rtl/>
        </w:rPr>
        <w:t>قانون المذكور</w:t>
      </w:r>
      <w:r w:rsidRPr="00511394">
        <w:rPr>
          <w:rFonts w:hint="cs"/>
          <w:rtl/>
        </w:rPr>
        <w:t>،</w:t>
      </w:r>
      <w:r w:rsidR="000C4922">
        <w:rPr>
          <w:rFonts w:hint="cs"/>
          <w:rtl/>
        </w:rPr>
        <w:t xml:space="preserve"> </w:t>
      </w:r>
      <w:r w:rsidRPr="00511394">
        <w:rPr>
          <w:rtl/>
        </w:rPr>
        <w:t xml:space="preserve">للأشخاص الذين </w:t>
      </w:r>
      <w:r w:rsidRPr="00511394">
        <w:rPr>
          <w:rFonts w:hint="cs"/>
          <w:rtl/>
        </w:rPr>
        <w:t>صنفوا</w:t>
      </w:r>
      <w:r w:rsidRPr="00511394">
        <w:rPr>
          <w:rtl/>
        </w:rPr>
        <w:t xml:space="preserve"> </w:t>
      </w:r>
      <w:r w:rsidRPr="00511394">
        <w:rPr>
          <w:rFonts w:hint="cs"/>
          <w:rtl/>
        </w:rPr>
        <w:t>على أنهم</w:t>
      </w:r>
      <w:r w:rsidRPr="00511394">
        <w:rPr>
          <w:rtl/>
        </w:rPr>
        <w:t xml:space="preserve"> </w:t>
      </w:r>
      <w:r w:rsidRPr="00511394">
        <w:rPr>
          <w:rFonts w:hint="cs"/>
          <w:rtl/>
        </w:rPr>
        <w:t>ب</w:t>
      </w:r>
      <w:r w:rsidRPr="00511394">
        <w:rPr>
          <w:rtl/>
        </w:rPr>
        <w:t>حاجة للرعاية التمريضية الطويل</w:t>
      </w:r>
      <w:r w:rsidRPr="00511394">
        <w:rPr>
          <w:rFonts w:hint="cs"/>
          <w:rtl/>
        </w:rPr>
        <w:t xml:space="preserve">ة الأمد، </w:t>
      </w:r>
      <w:r w:rsidR="001D494A">
        <w:rPr>
          <w:rFonts w:hint="cs"/>
          <w:rtl/>
        </w:rPr>
        <w:t>وفقاً</w:t>
      </w:r>
      <w:r w:rsidRPr="00511394">
        <w:rPr>
          <w:rtl/>
        </w:rPr>
        <w:t xml:space="preserve"> </w:t>
      </w:r>
      <w:r w:rsidRPr="00511394">
        <w:rPr>
          <w:rFonts w:hint="cs"/>
          <w:rtl/>
        </w:rPr>
        <w:t>ل</w:t>
      </w:r>
      <w:r w:rsidRPr="00511394">
        <w:rPr>
          <w:rtl/>
        </w:rPr>
        <w:t>لإجراء</w:t>
      </w:r>
      <w:r w:rsidRPr="00511394">
        <w:rPr>
          <w:rFonts w:hint="cs"/>
          <w:rtl/>
        </w:rPr>
        <w:t>ات التي</w:t>
      </w:r>
      <w:r w:rsidRPr="00511394">
        <w:rPr>
          <w:rtl/>
        </w:rPr>
        <w:t xml:space="preserve"> </w:t>
      </w:r>
      <w:proofErr w:type="spellStart"/>
      <w:r w:rsidRPr="00511394">
        <w:rPr>
          <w:rFonts w:hint="cs"/>
          <w:rtl/>
        </w:rPr>
        <w:t>يتطلبها</w:t>
      </w:r>
      <w:proofErr w:type="spellEnd"/>
      <w:r w:rsidRPr="00511394">
        <w:rPr>
          <w:rtl/>
        </w:rPr>
        <w:t xml:space="preserve"> القانون. وتشمل خدمات التمريض المنزلي الأساسية الحقن، و</w:t>
      </w:r>
      <w:r w:rsidRPr="00511394">
        <w:rPr>
          <w:rFonts w:hint="cs"/>
          <w:rtl/>
        </w:rPr>
        <w:t>الت</w:t>
      </w:r>
      <w:r w:rsidRPr="00511394">
        <w:rPr>
          <w:rtl/>
        </w:rPr>
        <w:t>قط</w:t>
      </w:r>
      <w:r w:rsidRPr="00511394">
        <w:rPr>
          <w:rFonts w:hint="cs"/>
          <w:rtl/>
        </w:rPr>
        <w:t>ي</w:t>
      </w:r>
      <w:r w:rsidRPr="00511394">
        <w:rPr>
          <w:rtl/>
        </w:rPr>
        <w:t>ر الوريد</w:t>
      </w:r>
      <w:r w:rsidRPr="00511394">
        <w:rPr>
          <w:rFonts w:hint="cs"/>
          <w:rtl/>
        </w:rPr>
        <w:t>ي</w:t>
      </w:r>
      <w:r w:rsidRPr="00511394">
        <w:rPr>
          <w:rtl/>
        </w:rPr>
        <w:t>، وإجراءات التشخي</w:t>
      </w:r>
      <w:r w:rsidRPr="00511394">
        <w:rPr>
          <w:rFonts w:hint="cs"/>
          <w:rtl/>
        </w:rPr>
        <w:t>ص،</w:t>
      </w:r>
      <w:r w:rsidRPr="00511394">
        <w:rPr>
          <w:rtl/>
        </w:rPr>
        <w:t xml:space="preserve"> </w:t>
      </w:r>
      <w:r w:rsidRPr="00511394">
        <w:rPr>
          <w:rFonts w:hint="cs"/>
          <w:rtl/>
        </w:rPr>
        <w:t>وعلاج</w:t>
      </w:r>
      <w:r w:rsidRPr="00511394">
        <w:rPr>
          <w:rtl/>
        </w:rPr>
        <w:t xml:space="preserve"> الجر</w:t>
      </w:r>
      <w:r w:rsidRPr="00511394">
        <w:rPr>
          <w:rFonts w:hint="cs"/>
          <w:rtl/>
        </w:rPr>
        <w:t>و</w:t>
      </w:r>
      <w:r w:rsidRPr="00511394">
        <w:rPr>
          <w:rtl/>
        </w:rPr>
        <w:t>ح، ومنع تقشر الجلد وعلاج</w:t>
      </w:r>
      <w:r w:rsidRPr="00511394">
        <w:rPr>
          <w:rFonts w:hint="cs"/>
          <w:rtl/>
        </w:rPr>
        <w:t>ه</w:t>
      </w:r>
      <w:r w:rsidRPr="00511394">
        <w:rPr>
          <w:rtl/>
        </w:rPr>
        <w:t>، والتجفيف، و</w:t>
      </w:r>
      <w:r w:rsidRPr="00511394">
        <w:rPr>
          <w:rFonts w:hint="cs"/>
          <w:rtl/>
        </w:rPr>
        <w:t xml:space="preserve">غيرها من </w:t>
      </w:r>
      <w:r w:rsidRPr="00511394">
        <w:rPr>
          <w:rtl/>
        </w:rPr>
        <w:t xml:space="preserve">المهام التمريضية. </w:t>
      </w:r>
      <w:r w:rsidRPr="00511394">
        <w:rPr>
          <w:rFonts w:hint="cs"/>
          <w:rtl/>
        </w:rPr>
        <w:t xml:space="preserve">ويشمل </w:t>
      </w:r>
      <w:r w:rsidRPr="00511394">
        <w:rPr>
          <w:rtl/>
        </w:rPr>
        <w:t xml:space="preserve">تعريف التمريض المنزلي </w:t>
      </w:r>
      <w:r w:rsidRPr="00511394">
        <w:rPr>
          <w:rFonts w:hint="cs"/>
          <w:rtl/>
        </w:rPr>
        <w:t>توجيه ال</w:t>
      </w:r>
      <w:r w:rsidRPr="00511394">
        <w:rPr>
          <w:rtl/>
        </w:rPr>
        <w:t>تعليمات من قبل ممرض</w:t>
      </w:r>
      <w:r w:rsidRPr="00511394">
        <w:rPr>
          <w:rFonts w:hint="cs"/>
          <w:rtl/>
        </w:rPr>
        <w:t xml:space="preserve"> </w:t>
      </w:r>
      <w:r w:rsidRPr="00511394">
        <w:rPr>
          <w:rtl/>
        </w:rPr>
        <w:t xml:space="preserve">أحد أفراد الأسرة </w:t>
      </w:r>
      <w:r w:rsidRPr="00511394">
        <w:rPr>
          <w:rFonts w:hint="cs"/>
          <w:rtl/>
        </w:rPr>
        <w:t>التي</w:t>
      </w:r>
      <w:r w:rsidRPr="00511394">
        <w:rPr>
          <w:rtl/>
        </w:rPr>
        <w:t xml:space="preserve"> </w:t>
      </w:r>
      <w:r w:rsidRPr="00511394">
        <w:rPr>
          <w:rFonts w:hint="cs"/>
          <w:rtl/>
        </w:rPr>
        <w:t>ت</w:t>
      </w:r>
      <w:r w:rsidRPr="00511394">
        <w:rPr>
          <w:rtl/>
        </w:rPr>
        <w:t>رعى المريض.</w:t>
      </w:r>
    </w:p>
    <w:p w:rsidR="00324C73" w:rsidRPr="00511394" w:rsidRDefault="00324C73" w:rsidP="00400840">
      <w:pPr>
        <w:pStyle w:val="SingleTxtGA"/>
        <w:rPr>
          <w:rtl/>
        </w:rPr>
      </w:pPr>
      <w:r w:rsidRPr="00ED681B">
        <w:rPr>
          <w:spacing w:val="-2"/>
          <w:rtl/>
        </w:rPr>
        <w:t>141</w:t>
      </w:r>
      <w:r w:rsidR="00997013" w:rsidRPr="00ED681B">
        <w:rPr>
          <w:rFonts w:hint="cs"/>
          <w:spacing w:val="-2"/>
          <w:rtl/>
        </w:rPr>
        <w:t>-</w:t>
      </w:r>
      <w:r w:rsidR="00997013" w:rsidRPr="00ED681B">
        <w:rPr>
          <w:rFonts w:hint="cs"/>
          <w:spacing w:val="-2"/>
          <w:rtl/>
        </w:rPr>
        <w:tab/>
      </w:r>
      <w:r w:rsidRPr="00ED681B">
        <w:rPr>
          <w:rFonts w:hint="cs"/>
          <w:spacing w:val="-2"/>
          <w:rtl/>
        </w:rPr>
        <w:t>و</w:t>
      </w:r>
      <w:r w:rsidRPr="00ED681B">
        <w:rPr>
          <w:spacing w:val="-2"/>
          <w:rtl/>
        </w:rPr>
        <w:t>لتعزيز توفير التمريض والخدمات الاجتماعية</w:t>
      </w:r>
      <w:r w:rsidRPr="00ED681B">
        <w:rPr>
          <w:rFonts w:hint="cs"/>
          <w:spacing w:val="-2"/>
          <w:rtl/>
        </w:rPr>
        <w:t>، اعتمدت</w:t>
      </w:r>
      <w:r w:rsidRPr="00ED681B">
        <w:rPr>
          <w:spacing w:val="-2"/>
          <w:rtl/>
        </w:rPr>
        <w:t xml:space="preserve"> معايير توفير الرعاية الاجتماعية والتمريض </w:t>
      </w:r>
      <w:r w:rsidRPr="00ED681B">
        <w:rPr>
          <w:rFonts w:hint="cs"/>
          <w:spacing w:val="-2"/>
          <w:rtl/>
        </w:rPr>
        <w:t xml:space="preserve">بموجب </w:t>
      </w:r>
      <w:r w:rsidRPr="00ED681B">
        <w:rPr>
          <w:spacing w:val="-2"/>
          <w:rtl/>
        </w:rPr>
        <w:t xml:space="preserve">الأمر رقم </w:t>
      </w:r>
      <w:r w:rsidRPr="00ED681B">
        <w:rPr>
          <w:spacing w:val="-2"/>
        </w:rPr>
        <w:t>V-558/A1-183</w:t>
      </w:r>
      <w:r w:rsidRPr="00ED681B">
        <w:rPr>
          <w:spacing w:val="-2"/>
          <w:rtl/>
        </w:rPr>
        <w:t xml:space="preserve"> </w:t>
      </w:r>
      <w:r w:rsidRPr="00ED681B">
        <w:rPr>
          <w:rFonts w:hint="cs"/>
          <w:spacing w:val="-2"/>
          <w:rtl/>
        </w:rPr>
        <w:t xml:space="preserve">الصادر عن </w:t>
      </w:r>
      <w:r w:rsidRPr="00ED681B">
        <w:rPr>
          <w:spacing w:val="-2"/>
          <w:rtl/>
        </w:rPr>
        <w:t xml:space="preserve">وزير الصحة </w:t>
      </w:r>
      <w:r w:rsidRPr="00ED681B">
        <w:rPr>
          <w:rFonts w:hint="cs"/>
          <w:spacing w:val="-2"/>
          <w:rtl/>
        </w:rPr>
        <w:t>و</w:t>
      </w:r>
      <w:r w:rsidRPr="00ED681B">
        <w:rPr>
          <w:spacing w:val="-2"/>
          <w:rtl/>
        </w:rPr>
        <w:t xml:space="preserve">وزير الضمان الاجتماعي والعمل في جمهورية ليتوانيا </w:t>
      </w:r>
      <w:r w:rsidRPr="00ED681B">
        <w:rPr>
          <w:rFonts w:hint="cs"/>
          <w:spacing w:val="-2"/>
          <w:rtl/>
        </w:rPr>
        <w:t>في</w:t>
      </w:r>
      <w:r w:rsidRPr="00ED681B">
        <w:rPr>
          <w:spacing w:val="-2"/>
          <w:rtl/>
        </w:rPr>
        <w:t xml:space="preserve"> 4 </w:t>
      </w:r>
      <w:r w:rsidRPr="00ED681B">
        <w:rPr>
          <w:rFonts w:hint="cs"/>
          <w:spacing w:val="-2"/>
          <w:rtl/>
        </w:rPr>
        <w:t>تموز/</w:t>
      </w:r>
      <w:r w:rsidRPr="00ED681B">
        <w:rPr>
          <w:spacing w:val="-2"/>
          <w:rtl/>
        </w:rPr>
        <w:t>يولي</w:t>
      </w:r>
      <w:r w:rsidRPr="00ED681B">
        <w:rPr>
          <w:rFonts w:hint="cs"/>
          <w:spacing w:val="-2"/>
          <w:rtl/>
        </w:rPr>
        <w:t>ه</w:t>
      </w:r>
      <w:r w:rsidRPr="00ED681B">
        <w:rPr>
          <w:spacing w:val="-2"/>
          <w:rtl/>
        </w:rPr>
        <w:t xml:space="preserve"> 2007 </w:t>
      </w:r>
      <w:r w:rsidR="00D8717F" w:rsidRPr="00D8717F">
        <w:rPr>
          <w:i/>
          <w:iCs/>
          <w:spacing w:val="-2"/>
          <w:rtl/>
        </w:rPr>
        <w:t>(الجريدة الرسمية</w:t>
      </w:r>
      <w:r w:rsidRPr="00ED681B">
        <w:rPr>
          <w:spacing w:val="-2"/>
          <w:rtl/>
        </w:rPr>
        <w:t xml:space="preserve"> رقم 76-3029، 2007). </w:t>
      </w:r>
      <w:r w:rsidRPr="00ED681B">
        <w:rPr>
          <w:rFonts w:hint="cs"/>
          <w:spacing w:val="-2"/>
          <w:rtl/>
        </w:rPr>
        <w:t>وهو</w:t>
      </w:r>
      <w:r w:rsidRPr="00ED681B">
        <w:rPr>
          <w:spacing w:val="-2"/>
          <w:rtl/>
        </w:rPr>
        <w:t xml:space="preserve"> يحدد الأهداف والمبادئ الأساسية لتوفير التمريض و</w:t>
      </w:r>
      <w:r w:rsidRPr="00ED681B">
        <w:rPr>
          <w:rFonts w:hint="cs"/>
          <w:spacing w:val="-2"/>
          <w:rtl/>
        </w:rPr>
        <w:t>ال</w:t>
      </w:r>
      <w:r w:rsidRPr="00ED681B">
        <w:rPr>
          <w:spacing w:val="-2"/>
          <w:rtl/>
        </w:rPr>
        <w:t>خدمات</w:t>
      </w:r>
      <w:r w:rsidRPr="00511394">
        <w:rPr>
          <w:rtl/>
        </w:rPr>
        <w:t xml:space="preserve"> الاجتماعية (المشار إليه</w:t>
      </w:r>
      <w:r w:rsidRPr="00511394">
        <w:rPr>
          <w:rFonts w:hint="cs"/>
          <w:rtl/>
        </w:rPr>
        <w:t>م</w:t>
      </w:r>
      <w:r w:rsidRPr="00511394">
        <w:rPr>
          <w:rtl/>
        </w:rPr>
        <w:t>ا فيما يلي باسم الرعاية الطويلة الأ</w:t>
      </w:r>
      <w:r w:rsidRPr="00511394">
        <w:rPr>
          <w:rFonts w:hint="cs"/>
          <w:rtl/>
        </w:rPr>
        <w:t>مد</w:t>
      </w:r>
      <w:r w:rsidRPr="00511394">
        <w:rPr>
          <w:rtl/>
        </w:rPr>
        <w:t xml:space="preserve">)، </w:t>
      </w:r>
      <w:r w:rsidRPr="00511394">
        <w:rPr>
          <w:rFonts w:hint="cs"/>
          <w:rtl/>
        </w:rPr>
        <w:t>و</w:t>
      </w:r>
      <w:r w:rsidR="001D494A">
        <w:rPr>
          <w:rFonts w:hint="cs"/>
          <w:rtl/>
        </w:rPr>
        <w:t>أيضاً</w:t>
      </w:r>
      <w:r w:rsidRPr="00511394">
        <w:rPr>
          <w:rtl/>
        </w:rPr>
        <w:t xml:space="preserve"> متلقي الخدمة، </w:t>
      </w:r>
      <w:r w:rsidRPr="00511394">
        <w:rPr>
          <w:rFonts w:hint="cs"/>
          <w:rtl/>
        </w:rPr>
        <w:t>وتقديم</w:t>
      </w:r>
      <w:r w:rsidRPr="00511394">
        <w:rPr>
          <w:rtl/>
        </w:rPr>
        <w:t xml:space="preserve"> الرعاية الطويلة الأمد، </w:t>
      </w:r>
      <w:r w:rsidRPr="00511394">
        <w:rPr>
          <w:rFonts w:hint="cs"/>
          <w:rtl/>
        </w:rPr>
        <w:t>وال</w:t>
      </w:r>
      <w:r w:rsidRPr="00511394">
        <w:rPr>
          <w:rtl/>
        </w:rPr>
        <w:t>وثائق</w:t>
      </w:r>
      <w:r w:rsidRPr="00511394">
        <w:rPr>
          <w:rFonts w:hint="cs"/>
          <w:rtl/>
        </w:rPr>
        <w:t>،</w:t>
      </w:r>
      <w:r w:rsidRPr="00511394">
        <w:rPr>
          <w:rtl/>
        </w:rPr>
        <w:t xml:space="preserve"> والتمويل. وتهدف الرعاية على المدى الطويل </w:t>
      </w:r>
      <w:r w:rsidRPr="00511394">
        <w:rPr>
          <w:rFonts w:hint="cs"/>
          <w:rtl/>
        </w:rPr>
        <w:t xml:space="preserve">إلى </w:t>
      </w:r>
      <w:r w:rsidRPr="00511394">
        <w:rPr>
          <w:rtl/>
        </w:rPr>
        <w:t>تشجيع العيش</w:t>
      </w:r>
      <w:r w:rsidRPr="00511394">
        <w:rPr>
          <w:rFonts w:hint="cs"/>
          <w:rtl/>
        </w:rPr>
        <w:t xml:space="preserve"> ال</w:t>
      </w:r>
      <w:r w:rsidRPr="00511394">
        <w:rPr>
          <w:rtl/>
        </w:rPr>
        <w:t>كامل</w:t>
      </w:r>
      <w:r w:rsidRPr="00511394">
        <w:rPr>
          <w:rFonts w:hint="cs"/>
          <w:rtl/>
        </w:rPr>
        <w:t xml:space="preserve"> و</w:t>
      </w:r>
      <w:r w:rsidRPr="00511394">
        <w:rPr>
          <w:rtl/>
        </w:rPr>
        <w:t>المستقل في المجتمع</w:t>
      </w:r>
      <w:r w:rsidRPr="00511394">
        <w:rPr>
          <w:rFonts w:hint="cs"/>
          <w:rtl/>
        </w:rPr>
        <w:t xml:space="preserve"> المحلي</w:t>
      </w:r>
      <w:r w:rsidRPr="00511394">
        <w:rPr>
          <w:rtl/>
        </w:rPr>
        <w:t xml:space="preserve">، </w:t>
      </w:r>
      <w:r w:rsidRPr="00511394">
        <w:rPr>
          <w:rFonts w:hint="cs"/>
          <w:rtl/>
        </w:rPr>
        <w:t>و</w:t>
      </w:r>
      <w:r w:rsidRPr="00511394">
        <w:rPr>
          <w:rtl/>
        </w:rPr>
        <w:t xml:space="preserve">في المنزل، من خلال ضمان </w:t>
      </w:r>
      <w:r w:rsidRPr="00511394">
        <w:rPr>
          <w:rFonts w:hint="cs"/>
          <w:rtl/>
        </w:rPr>
        <w:t>التقديم</w:t>
      </w:r>
      <w:r w:rsidRPr="00511394">
        <w:rPr>
          <w:rtl/>
        </w:rPr>
        <w:t xml:space="preserve"> </w:t>
      </w:r>
      <w:r w:rsidRPr="00511394">
        <w:rPr>
          <w:rFonts w:hint="cs"/>
          <w:rtl/>
        </w:rPr>
        <w:t>السليم لخدمات</w:t>
      </w:r>
      <w:r w:rsidRPr="00511394">
        <w:rPr>
          <w:rtl/>
        </w:rPr>
        <w:t xml:space="preserve"> التمريض والخدمات الاجتماعية </w:t>
      </w:r>
      <w:r w:rsidRPr="00511394">
        <w:rPr>
          <w:rFonts w:hint="cs"/>
          <w:rtl/>
        </w:rPr>
        <w:t>الرامية</w:t>
      </w:r>
      <w:r w:rsidRPr="00511394">
        <w:rPr>
          <w:rtl/>
        </w:rPr>
        <w:t xml:space="preserve"> إلى حماية الشخص من تطور المرض أو تطور أعراض</w:t>
      </w:r>
      <w:r w:rsidRPr="00511394">
        <w:rPr>
          <w:rFonts w:hint="cs"/>
          <w:rtl/>
        </w:rPr>
        <w:t>ه القائمة</w:t>
      </w:r>
      <w:r w:rsidRPr="00511394">
        <w:rPr>
          <w:rtl/>
        </w:rPr>
        <w:t>، مع أخذ احتياجات الأسرة</w:t>
      </w:r>
      <w:r w:rsidRPr="00511394">
        <w:rPr>
          <w:rFonts w:hint="cs"/>
          <w:rtl/>
        </w:rPr>
        <w:t xml:space="preserve"> </w:t>
      </w:r>
      <w:r w:rsidRPr="00511394">
        <w:rPr>
          <w:rtl/>
        </w:rPr>
        <w:t>وإمكانيات</w:t>
      </w:r>
      <w:r w:rsidRPr="00511394">
        <w:rPr>
          <w:rFonts w:hint="cs"/>
          <w:rtl/>
        </w:rPr>
        <w:t>ها في</w:t>
      </w:r>
      <w:r w:rsidRPr="00511394">
        <w:rPr>
          <w:rtl/>
        </w:rPr>
        <w:t xml:space="preserve"> الاعتبار. </w:t>
      </w:r>
      <w:r w:rsidRPr="00511394">
        <w:rPr>
          <w:rFonts w:hint="cs"/>
          <w:rtl/>
        </w:rPr>
        <w:t>وينص</w:t>
      </w:r>
      <w:r w:rsidRPr="00511394">
        <w:rPr>
          <w:rtl/>
        </w:rPr>
        <w:t xml:space="preserve"> </w:t>
      </w:r>
      <w:r w:rsidRPr="00511394">
        <w:rPr>
          <w:rFonts w:hint="cs"/>
          <w:rtl/>
        </w:rPr>
        <w:t>ال</w:t>
      </w:r>
      <w:r w:rsidRPr="00511394">
        <w:rPr>
          <w:rtl/>
        </w:rPr>
        <w:t>قانون</w:t>
      </w:r>
      <w:r w:rsidRPr="00511394">
        <w:rPr>
          <w:rFonts w:hint="cs"/>
          <w:rtl/>
        </w:rPr>
        <w:t xml:space="preserve"> على أن</w:t>
      </w:r>
      <w:r w:rsidRPr="00511394">
        <w:rPr>
          <w:rtl/>
        </w:rPr>
        <w:t xml:space="preserve"> البلديات مسؤول</w:t>
      </w:r>
      <w:r w:rsidRPr="00511394">
        <w:rPr>
          <w:rFonts w:hint="cs"/>
          <w:rtl/>
        </w:rPr>
        <w:t>ة</w:t>
      </w:r>
      <w:r w:rsidRPr="00511394">
        <w:rPr>
          <w:rtl/>
        </w:rPr>
        <w:t xml:space="preserve"> عن تقديم الرعاية طويلة الأ</w:t>
      </w:r>
      <w:r w:rsidRPr="00511394">
        <w:rPr>
          <w:rFonts w:hint="cs"/>
          <w:rtl/>
        </w:rPr>
        <w:t>مد</w:t>
      </w:r>
      <w:r w:rsidRPr="00511394">
        <w:rPr>
          <w:rtl/>
        </w:rPr>
        <w:t xml:space="preserve"> </w:t>
      </w:r>
      <w:r w:rsidRPr="00511394">
        <w:rPr>
          <w:rFonts w:hint="cs"/>
          <w:rtl/>
        </w:rPr>
        <w:t>وتكوين</w:t>
      </w:r>
      <w:r w:rsidRPr="00511394">
        <w:rPr>
          <w:rtl/>
        </w:rPr>
        <w:t xml:space="preserve"> فريق التمريض. </w:t>
      </w:r>
      <w:r w:rsidRPr="00511394">
        <w:rPr>
          <w:rFonts w:hint="cs"/>
          <w:rtl/>
        </w:rPr>
        <w:t xml:space="preserve">وتقدم </w:t>
      </w:r>
      <w:r w:rsidRPr="00511394">
        <w:rPr>
          <w:rtl/>
        </w:rPr>
        <w:t xml:space="preserve">الرعاية الطويلة الأمد من قبل </w:t>
      </w:r>
      <w:r w:rsidRPr="00511394">
        <w:rPr>
          <w:rFonts w:hint="cs"/>
          <w:rtl/>
        </w:rPr>
        <w:t>الفريق</w:t>
      </w:r>
      <w:r w:rsidRPr="00511394">
        <w:rPr>
          <w:rtl/>
        </w:rPr>
        <w:t xml:space="preserve"> في المؤسسات والشركات والمنظمات والمنازل.</w:t>
      </w:r>
    </w:p>
    <w:p w:rsidR="00324C73" w:rsidRPr="00511394" w:rsidRDefault="00ED681B" w:rsidP="00ED681B">
      <w:pPr>
        <w:pStyle w:val="H23GA"/>
      </w:pPr>
      <w:r>
        <w:rPr>
          <w:rFonts w:hint="cs"/>
          <w:rtl/>
        </w:rPr>
        <w:tab/>
      </w:r>
      <w:r>
        <w:rPr>
          <w:rFonts w:hint="cs"/>
          <w:rtl/>
        </w:rPr>
        <w:tab/>
      </w:r>
      <w:r w:rsidR="00324C73" w:rsidRPr="00511394">
        <w:rPr>
          <w:rtl/>
        </w:rPr>
        <w:t xml:space="preserve">خدمات </w:t>
      </w:r>
      <w:r w:rsidR="00324C73" w:rsidRPr="00511394">
        <w:rPr>
          <w:rFonts w:hint="cs"/>
          <w:rtl/>
        </w:rPr>
        <w:t>العناية</w:t>
      </w:r>
      <w:r w:rsidR="00324C73" w:rsidRPr="00511394">
        <w:rPr>
          <w:rtl/>
        </w:rPr>
        <w:t xml:space="preserve"> </w:t>
      </w:r>
      <w:r w:rsidR="00324C73" w:rsidRPr="00511394">
        <w:rPr>
          <w:rFonts w:hint="cs"/>
          <w:rtl/>
        </w:rPr>
        <w:t>ب</w:t>
      </w:r>
      <w:r w:rsidR="00A4285A">
        <w:rPr>
          <w:rtl/>
        </w:rPr>
        <w:t>الصح</w:t>
      </w:r>
      <w:r w:rsidR="00324C73" w:rsidRPr="00511394">
        <w:rPr>
          <w:rtl/>
        </w:rPr>
        <w:t xml:space="preserve">ة </w:t>
      </w:r>
      <w:r w:rsidR="00324C73" w:rsidRPr="00511394">
        <w:rPr>
          <w:rFonts w:hint="cs"/>
          <w:rtl/>
        </w:rPr>
        <w:t>العقلية</w:t>
      </w:r>
    </w:p>
    <w:p w:rsidR="00324C73" w:rsidRPr="00511394" w:rsidRDefault="00324C73" w:rsidP="00400840">
      <w:pPr>
        <w:pStyle w:val="SingleTxtGA"/>
      </w:pPr>
      <w:r w:rsidRPr="00511394">
        <w:rPr>
          <w:rtl/>
        </w:rPr>
        <w:t>142</w:t>
      </w:r>
      <w:r w:rsidR="00997013" w:rsidRPr="00511394">
        <w:rPr>
          <w:rFonts w:hint="cs"/>
          <w:rtl/>
        </w:rPr>
        <w:t>-</w:t>
      </w:r>
      <w:r w:rsidR="00997013" w:rsidRPr="00511394">
        <w:rPr>
          <w:rFonts w:hint="cs"/>
          <w:rtl/>
        </w:rPr>
        <w:tab/>
      </w:r>
      <w:r w:rsidR="00A4285A">
        <w:rPr>
          <w:rtl/>
        </w:rPr>
        <w:t>تقدم خدمات الصح</w:t>
      </w:r>
      <w:r w:rsidRPr="00511394">
        <w:rPr>
          <w:rtl/>
        </w:rPr>
        <w:t xml:space="preserve">ة </w:t>
      </w:r>
      <w:r w:rsidRPr="00511394">
        <w:rPr>
          <w:rFonts w:hint="cs"/>
          <w:rtl/>
        </w:rPr>
        <w:t>العقلية</w:t>
      </w:r>
      <w:r w:rsidRPr="00511394">
        <w:rPr>
          <w:rtl/>
        </w:rPr>
        <w:t xml:space="preserve"> </w:t>
      </w:r>
      <w:r w:rsidR="001D494A">
        <w:rPr>
          <w:rtl/>
        </w:rPr>
        <w:t>أيضاً</w:t>
      </w:r>
      <w:r w:rsidRPr="00511394">
        <w:rPr>
          <w:rtl/>
        </w:rPr>
        <w:t xml:space="preserve"> في ليتوانيا. وينص قانون العناية بالصحة العقلية </w:t>
      </w:r>
      <w:r w:rsidRPr="00511394">
        <w:rPr>
          <w:rFonts w:hint="cs"/>
          <w:rtl/>
        </w:rPr>
        <w:t xml:space="preserve">على </w:t>
      </w:r>
      <w:r w:rsidRPr="00511394">
        <w:rPr>
          <w:rtl/>
        </w:rPr>
        <w:t xml:space="preserve">حقوق </w:t>
      </w:r>
      <w:r w:rsidRPr="00511394">
        <w:rPr>
          <w:rFonts w:hint="cs"/>
          <w:rtl/>
        </w:rPr>
        <w:t>المصابين بالأمراض</w:t>
      </w:r>
      <w:r w:rsidRPr="00511394">
        <w:rPr>
          <w:rtl/>
        </w:rPr>
        <w:t xml:space="preserve"> العقلي</w:t>
      </w:r>
      <w:r w:rsidRPr="00511394">
        <w:rPr>
          <w:rFonts w:hint="cs"/>
          <w:rtl/>
        </w:rPr>
        <w:t>ة</w:t>
      </w:r>
      <w:r w:rsidRPr="00511394">
        <w:rPr>
          <w:rtl/>
        </w:rPr>
        <w:t xml:space="preserve"> </w:t>
      </w:r>
      <w:r w:rsidRPr="00511394">
        <w:rPr>
          <w:rFonts w:hint="cs"/>
          <w:rtl/>
        </w:rPr>
        <w:t>وعلى</w:t>
      </w:r>
      <w:r w:rsidRPr="00511394">
        <w:rPr>
          <w:rtl/>
        </w:rPr>
        <w:t xml:space="preserve"> معايير تقديم العناية بالصحة العقلية و</w:t>
      </w:r>
      <w:r w:rsidRPr="00511394">
        <w:rPr>
          <w:rFonts w:hint="cs"/>
          <w:rtl/>
        </w:rPr>
        <w:t xml:space="preserve">على </w:t>
      </w:r>
      <w:r w:rsidRPr="00511394">
        <w:rPr>
          <w:rtl/>
        </w:rPr>
        <w:t>مبادئ الإشراف</w:t>
      </w:r>
      <w:r w:rsidRPr="00511394">
        <w:rPr>
          <w:rFonts w:hint="cs"/>
          <w:rtl/>
        </w:rPr>
        <w:t xml:space="preserve"> عليه</w:t>
      </w:r>
      <w:r w:rsidRPr="00511394">
        <w:rPr>
          <w:rtl/>
        </w:rPr>
        <w:t>. وينص القانون على</w:t>
      </w:r>
      <w:r w:rsidRPr="00511394">
        <w:rPr>
          <w:rFonts w:hint="cs"/>
          <w:rtl/>
        </w:rPr>
        <w:t xml:space="preserve"> وجوب</w:t>
      </w:r>
      <w:r w:rsidRPr="00511394">
        <w:rPr>
          <w:rtl/>
        </w:rPr>
        <w:t xml:space="preserve"> أن توفر </w:t>
      </w:r>
      <w:r w:rsidRPr="00511394">
        <w:rPr>
          <w:rFonts w:hint="cs"/>
          <w:rtl/>
        </w:rPr>
        <w:t>الحكومة ل</w:t>
      </w:r>
      <w:r w:rsidRPr="00511394">
        <w:rPr>
          <w:rtl/>
        </w:rPr>
        <w:t>لأشخاص المصابين بأمراض عقلية الظروف اللازمة لل</w:t>
      </w:r>
      <w:r w:rsidRPr="00511394">
        <w:rPr>
          <w:rFonts w:hint="cs"/>
          <w:rtl/>
        </w:rPr>
        <w:t>نماء</w:t>
      </w:r>
      <w:r w:rsidRPr="00511394">
        <w:rPr>
          <w:rtl/>
        </w:rPr>
        <w:t>، و</w:t>
      </w:r>
      <w:r w:rsidRPr="00511394">
        <w:rPr>
          <w:rFonts w:hint="cs"/>
          <w:rtl/>
        </w:rPr>
        <w:t>ت</w:t>
      </w:r>
      <w:r w:rsidRPr="00511394">
        <w:rPr>
          <w:rtl/>
        </w:rPr>
        <w:t>ساعدهم على اكتساب مهارات العمل، وتغيير مؤهلاتهم، وإعادة تأهيل</w:t>
      </w:r>
      <w:r w:rsidRPr="00511394">
        <w:rPr>
          <w:rFonts w:hint="cs"/>
          <w:rtl/>
        </w:rPr>
        <w:t>هم من أجل العودة</w:t>
      </w:r>
      <w:r w:rsidRPr="00511394">
        <w:rPr>
          <w:rtl/>
        </w:rPr>
        <w:t xml:space="preserve"> إلى </w:t>
      </w:r>
      <w:r w:rsidRPr="00511394">
        <w:rPr>
          <w:rFonts w:hint="cs"/>
          <w:rtl/>
        </w:rPr>
        <w:t>العيش</w:t>
      </w:r>
      <w:r w:rsidRPr="00511394">
        <w:rPr>
          <w:rtl/>
        </w:rPr>
        <w:t xml:space="preserve"> في المجتمع</w:t>
      </w:r>
      <w:r w:rsidRPr="00511394">
        <w:rPr>
          <w:rFonts w:hint="cs"/>
          <w:rtl/>
        </w:rPr>
        <w:t xml:space="preserve"> المحلي</w:t>
      </w:r>
      <w:r w:rsidRPr="00511394">
        <w:rPr>
          <w:rtl/>
        </w:rPr>
        <w:t xml:space="preserve">. </w:t>
      </w:r>
      <w:r w:rsidRPr="00511394">
        <w:rPr>
          <w:rFonts w:hint="cs"/>
          <w:rtl/>
        </w:rPr>
        <w:t>وتتولى الحكومة رعاية الأ</w:t>
      </w:r>
      <w:r w:rsidRPr="00511394">
        <w:rPr>
          <w:rtl/>
        </w:rPr>
        <w:t>شخ</w:t>
      </w:r>
      <w:r w:rsidRPr="00511394">
        <w:rPr>
          <w:rFonts w:hint="cs"/>
          <w:rtl/>
        </w:rPr>
        <w:t>ا</w:t>
      </w:r>
      <w:r w:rsidRPr="00511394">
        <w:rPr>
          <w:rtl/>
        </w:rPr>
        <w:t>ص ذ</w:t>
      </w:r>
      <w:r w:rsidRPr="00511394">
        <w:rPr>
          <w:rFonts w:hint="cs"/>
          <w:rtl/>
        </w:rPr>
        <w:t>وي</w:t>
      </w:r>
      <w:r w:rsidRPr="00511394">
        <w:rPr>
          <w:rtl/>
        </w:rPr>
        <w:t xml:space="preserve"> </w:t>
      </w:r>
      <w:r w:rsidRPr="00511394">
        <w:rPr>
          <w:rFonts w:hint="cs"/>
          <w:rtl/>
        </w:rPr>
        <w:t>ال</w:t>
      </w:r>
      <w:r w:rsidRPr="00511394">
        <w:rPr>
          <w:rtl/>
        </w:rPr>
        <w:t>إعاق</w:t>
      </w:r>
      <w:r w:rsidRPr="00511394">
        <w:rPr>
          <w:rFonts w:hint="cs"/>
          <w:rtl/>
        </w:rPr>
        <w:t>ات ال</w:t>
      </w:r>
      <w:r w:rsidRPr="00511394">
        <w:rPr>
          <w:rtl/>
        </w:rPr>
        <w:t xml:space="preserve">عقلية. </w:t>
      </w:r>
      <w:r w:rsidRPr="00511394">
        <w:rPr>
          <w:rFonts w:hint="cs"/>
          <w:rtl/>
        </w:rPr>
        <w:t>و</w:t>
      </w:r>
      <w:r w:rsidRPr="00511394">
        <w:rPr>
          <w:rtl/>
        </w:rPr>
        <w:t>تمول الرعاية الصحية للأشخاص ذ</w:t>
      </w:r>
      <w:r w:rsidRPr="00511394">
        <w:rPr>
          <w:rFonts w:hint="cs"/>
          <w:rtl/>
        </w:rPr>
        <w:t>وي</w:t>
      </w:r>
      <w:r w:rsidRPr="00511394">
        <w:rPr>
          <w:rtl/>
        </w:rPr>
        <w:t xml:space="preserve"> </w:t>
      </w:r>
      <w:r w:rsidRPr="00511394">
        <w:rPr>
          <w:rFonts w:hint="cs"/>
          <w:rtl/>
        </w:rPr>
        <w:t>ال</w:t>
      </w:r>
      <w:r w:rsidRPr="00511394">
        <w:rPr>
          <w:rtl/>
        </w:rPr>
        <w:t>إعاق</w:t>
      </w:r>
      <w:r w:rsidRPr="00511394">
        <w:rPr>
          <w:rFonts w:hint="cs"/>
          <w:rtl/>
        </w:rPr>
        <w:t>ات ال</w:t>
      </w:r>
      <w:r w:rsidRPr="00511394">
        <w:rPr>
          <w:rtl/>
        </w:rPr>
        <w:t xml:space="preserve">عقلية </w:t>
      </w:r>
      <w:r w:rsidRPr="00511394">
        <w:rPr>
          <w:rFonts w:hint="cs"/>
          <w:rtl/>
        </w:rPr>
        <w:t>على النحو المحدد في</w:t>
      </w:r>
      <w:r w:rsidRPr="00511394">
        <w:rPr>
          <w:rtl/>
        </w:rPr>
        <w:t xml:space="preserve"> قوانين جمهورية ليتوانيا. </w:t>
      </w:r>
      <w:r w:rsidRPr="00511394">
        <w:rPr>
          <w:rFonts w:hint="cs"/>
          <w:rtl/>
        </w:rPr>
        <w:t xml:space="preserve">وتقوم </w:t>
      </w:r>
      <w:r w:rsidRPr="00511394">
        <w:rPr>
          <w:rtl/>
        </w:rPr>
        <w:t xml:space="preserve">البلديات </w:t>
      </w:r>
      <w:r w:rsidRPr="00511394">
        <w:rPr>
          <w:rFonts w:hint="cs"/>
          <w:rtl/>
        </w:rPr>
        <w:t>ب</w:t>
      </w:r>
      <w:r w:rsidRPr="00511394">
        <w:rPr>
          <w:rtl/>
        </w:rPr>
        <w:t>تنظ</w:t>
      </w:r>
      <w:r w:rsidRPr="00511394">
        <w:rPr>
          <w:rFonts w:hint="cs"/>
          <w:rtl/>
        </w:rPr>
        <w:t>ي</w:t>
      </w:r>
      <w:r w:rsidRPr="00511394">
        <w:rPr>
          <w:rtl/>
        </w:rPr>
        <w:t xml:space="preserve">م </w:t>
      </w:r>
      <w:r w:rsidRPr="00511394">
        <w:rPr>
          <w:rFonts w:hint="cs"/>
          <w:rtl/>
        </w:rPr>
        <w:t>و</w:t>
      </w:r>
      <w:r w:rsidRPr="00511394">
        <w:rPr>
          <w:rtl/>
        </w:rPr>
        <w:t>دعم</w:t>
      </w:r>
      <w:r w:rsidRPr="00511394">
        <w:rPr>
          <w:rFonts w:hint="cs"/>
          <w:rtl/>
        </w:rPr>
        <w:t xml:space="preserve"> تقديم </w:t>
      </w:r>
      <w:r w:rsidRPr="00511394">
        <w:rPr>
          <w:rtl/>
        </w:rPr>
        <w:t>التمريض والرعاية للأشخاص ذ</w:t>
      </w:r>
      <w:r w:rsidRPr="00511394">
        <w:rPr>
          <w:rFonts w:hint="cs"/>
          <w:rtl/>
        </w:rPr>
        <w:t>وي</w:t>
      </w:r>
      <w:r w:rsidRPr="00511394">
        <w:rPr>
          <w:rtl/>
        </w:rPr>
        <w:t xml:space="preserve"> </w:t>
      </w:r>
      <w:r w:rsidRPr="00511394">
        <w:rPr>
          <w:rFonts w:hint="cs"/>
          <w:rtl/>
        </w:rPr>
        <w:t>ال</w:t>
      </w:r>
      <w:r w:rsidRPr="00511394">
        <w:rPr>
          <w:rtl/>
        </w:rPr>
        <w:t>إعاق</w:t>
      </w:r>
      <w:r w:rsidRPr="00511394">
        <w:rPr>
          <w:rFonts w:hint="cs"/>
          <w:rtl/>
        </w:rPr>
        <w:t>ات ال</w:t>
      </w:r>
      <w:r w:rsidRPr="00511394">
        <w:rPr>
          <w:rtl/>
        </w:rPr>
        <w:t>عقلية في</w:t>
      </w:r>
      <w:r w:rsidRPr="00511394">
        <w:rPr>
          <w:rFonts w:hint="cs"/>
          <w:rtl/>
        </w:rPr>
        <w:t xml:space="preserve"> نطاق</w:t>
      </w:r>
      <w:r w:rsidRPr="00511394">
        <w:rPr>
          <w:rtl/>
        </w:rPr>
        <w:t xml:space="preserve"> أسرهم و</w:t>
      </w:r>
      <w:r w:rsidRPr="00511394">
        <w:rPr>
          <w:rFonts w:hint="cs"/>
          <w:rtl/>
        </w:rPr>
        <w:t xml:space="preserve">في </w:t>
      </w:r>
      <w:r w:rsidRPr="00511394">
        <w:rPr>
          <w:rtl/>
        </w:rPr>
        <w:t>مؤسسات الرعاية الصحية، و</w:t>
      </w:r>
      <w:r w:rsidRPr="00511394">
        <w:rPr>
          <w:rFonts w:hint="cs"/>
          <w:rtl/>
        </w:rPr>
        <w:t xml:space="preserve">في </w:t>
      </w:r>
      <w:r w:rsidRPr="00511394">
        <w:rPr>
          <w:rtl/>
        </w:rPr>
        <w:t>مراكز الصحة النفسية وغيرها من مؤسسات الرعاية و</w:t>
      </w:r>
      <w:r w:rsidRPr="00511394">
        <w:rPr>
          <w:rFonts w:hint="cs"/>
          <w:rtl/>
        </w:rPr>
        <w:t xml:space="preserve">إعادة </w:t>
      </w:r>
      <w:r w:rsidRPr="00511394">
        <w:rPr>
          <w:rtl/>
        </w:rPr>
        <w:t>التأهيل.</w:t>
      </w:r>
    </w:p>
    <w:p w:rsidR="00324C73" w:rsidRPr="00511394" w:rsidRDefault="00324C73" w:rsidP="00400840">
      <w:pPr>
        <w:pStyle w:val="SingleTxtGA"/>
        <w:rPr>
          <w:rtl/>
        </w:rPr>
      </w:pPr>
      <w:r w:rsidRPr="00511394">
        <w:rPr>
          <w:rtl/>
        </w:rPr>
        <w:t>143</w:t>
      </w:r>
      <w:r w:rsidR="00997013" w:rsidRPr="00511394">
        <w:rPr>
          <w:rFonts w:hint="cs"/>
          <w:rtl/>
        </w:rPr>
        <w:t>-</w:t>
      </w:r>
      <w:r w:rsidR="00997013" w:rsidRPr="00511394">
        <w:rPr>
          <w:rFonts w:hint="cs"/>
          <w:rtl/>
        </w:rPr>
        <w:tab/>
      </w:r>
      <w:r w:rsidRPr="00511394">
        <w:rPr>
          <w:rFonts w:hint="cs"/>
          <w:rtl/>
        </w:rPr>
        <w:t>وينخرط</w:t>
      </w:r>
      <w:r w:rsidRPr="00511394">
        <w:rPr>
          <w:rtl/>
        </w:rPr>
        <w:t xml:space="preserve"> معظم مستخدم</w:t>
      </w:r>
      <w:r w:rsidRPr="00511394">
        <w:rPr>
          <w:rFonts w:hint="cs"/>
          <w:rtl/>
        </w:rPr>
        <w:t>ي تلك</w:t>
      </w:r>
      <w:r w:rsidRPr="00511394">
        <w:rPr>
          <w:rtl/>
        </w:rPr>
        <w:t xml:space="preserve"> </w:t>
      </w:r>
      <w:r w:rsidRPr="00511394">
        <w:rPr>
          <w:rFonts w:hint="cs"/>
          <w:rtl/>
        </w:rPr>
        <w:t>ال</w:t>
      </w:r>
      <w:r w:rsidRPr="00511394">
        <w:rPr>
          <w:rtl/>
        </w:rPr>
        <w:t>خدمة في</w:t>
      </w:r>
      <w:r w:rsidRPr="00511394">
        <w:rPr>
          <w:rFonts w:hint="cs"/>
          <w:rtl/>
        </w:rPr>
        <w:t xml:space="preserve"> عملية</w:t>
      </w:r>
      <w:r w:rsidRPr="00511394">
        <w:rPr>
          <w:rtl/>
        </w:rPr>
        <w:t xml:space="preserve"> إصلاح العناية بالصحة العقلية وتقديم الخدمات</w:t>
      </w:r>
      <w:r w:rsidRPr="00511394">
        <w:rPr>
          <w:rFonts w:hint="cs"/>
          <w:rtl/>
        </w:rPr>
        <w:t xml:space="preserve"> الخاصة بها </w:t>
      </w:r>
      <w:r w:rsidRPr="00511394">
        <w:rPr>
          <w:rtl/>
        </w:rPr>
        <w:t xml:space="preserve">بمساعدة المنظمات غير الحكومية. </w:t>
      </w:r>
      <w:r w:rsidRPr="00511394">
        <w:rPr>
          <w:rFonts w:hint="cs"/>
          <w:rtl/>
        </w:rPr>
        <w:t>و</w:t>
      </w:r>
      <w:r w:rsidRPr="00511394">
        <w:rPr>
          <w:rtl/>
        </w:rPr>
        <w:t xml:space="preserve">المنظمات غير الحكومية </w:t>
      </w:r>
      <w:r w:rsidRPr="00511394">
        <w:rPr>
          <w:rFonts w:hint="cs"/>
          <w:rtl/>
        </w:rPr>
        <w:t xml:space="preserve">هي </w:t>
      </w:r>
      <w:r w:rsidRPr="00511394">
        <w:rPr>
          <w:rtl/>
        </w:rPr>
        <w:t>التي</w:t>
      </w:r>
      <w:r w:rsidRPr="00511394">
        <w:rPr>
          <w:rFonts w:hint="cs"/>
          <w:rtl/>
        </w:rPr>
        <w:t xml:space="preserve"> كانت قد</w:t>
      </w:r>
      <w:r w:rsidRPr="00511394">
        <w:rPr>
          <w:rtl/>
        </w:rPr>
        <w:t xml:space="preserve"> أ</w:t>
      </w:r>
      <w:r w:rsidRPr="00511394">
        <w:rPr>
          <w:rFonts w:hint="cs"/>
          <w:rtl/>
        </w:rPr>
        <w:t xml:space="preserve">بانت عن </w:t>
      </w:r>
      <w:r w:rsidRPr="00511394">
        <w:rPr>
          <w:rtl/>
        </w:rPr>
        <w:t xml:space="preserve">الحاجة إلى زيادة </w:t>
      </w:r>
      <w:r w:rsidRPr="00511394">
        <w:rPr>
          <w:rFonts w:hint="cs"/>
          <w:rtl/>
        </w:rPr>
        <w:t>انخراط</w:t>
      </w:r>
      <w:r w:rsidRPr="00511394">
        <w:rPr>
          <w:rtl/>
        </w:rPr>
        <w:t xml:space="preserve"> الأشخاص ذ</w:t>
      </w:r>
      <w:r w:rsidRPr="00511394">
        <w:rPr>
          <w:rFonts w:hint="cs"/>
          <w:rtl/>
        </w:rPr>
        <w:t>وي</w:t>
      </w:r>
      <w:r w:rsidRPr="00511394">
        <w:rPr>
          <w:rtl/>
        </w:rPr>
        <w:t xml:space="preserve"> </w:t>
      </w:r>
      <w:r w:rsidRPr="00511394">
        <w:rPr>
          <w:rFonts w:hint="cs"/>
          <w:rtl/>
        </w:rPr>
        <w:t>ال</w:t>
      </w:r>
      <w:r w:rsidRPr="00511394">
        <w:rPr>
          <w:rtl/>
        </w:rPr>
        <w:t>إعاق</w:t>
      </w:r>
      <w:r w:rsidRPr="00511394">
        <w:rPr>
          <w:rFonts w:hint="cs"/>
          <w:rtl/>
        </w:rPr>
        <w:t>ات ال</w:t>
      </w:r>
      <w:r w:rsidRPr="00511394">
        <w:rPr>
          <w:rtl/>
        </w:rPr>
        <w:t>عقلية وساعد</w:t>
      </w:r>
      <w:r w:rsidRPr="00511394">
        <w:rPr>
          <w:rFonts w:hint="cs"/>
          <w:rtl/>
        </w:rPr>
        <w:t>ت</w:t>
      </w:r>
      <w:r w:rsidRPr="00511394">
        <w:rPr>
          <w:rtl/>
        </w:rPr>
        <w:t xml:space="preserve"> </w:t>
      </w:r>
      <w:r w:rsidRPr="00511394">
        <w:rPr>
          <w:rFonts w:hint="cs"/>
          <w:rtl/>
        </w:rPr>
        <w:lastRenderedPageBreak/>
        <w:t>في</w:t>
      </w:r>
      <w:r w:rsidRPr="00511394">
        <w:rPr>
          <w:rtl/>
        </w:rPr>
        <w:t xml:space="preserve"> الحصول على تمويل مرافق الصحة العقلية </w:t>
      </w:r>
      <w:r w:rsidRPr="00511394">
        <w:rPr>
          <w:rFonts w:hint="cs"/>
          <w:rtl/>
        </w:rPr>
        <w:t xml:space="preserve">من أجل </w:t>
      </w:r>
      <w:r w:rsidRPr="00511394">
        <w:rPr>
          <w:rtl/>
        </w:rPr>
        <w:t xml:space="preserve">تجهيز غرف </w:t>
      </w:r>
      <w:r w:rsidRPr="00511394">
        <w:rPr>
          <w:rFonts w:hint="cs"/>
          <w:rtl/>
        </w:rPr>
        <w:t>الإبداع. و</w:t>
      </w:r>
      <w:r w:rsidRPr="00511394">
        <w:rPr>
          <w:rtl/>
        </w:rPr>
        <w:t>تتوفر غرف الإبداع حاليا في أكثر من نصف مرافق الصحة العقلية.</w:t>
      </w:r>
    </w:p>
    <w:p w:rsidR="00324C73" w:rsidRPr="00ED681B" w:rsidRDefault="00324C73" w:rsidP="00213CC4">
      <w:pPr>
        <w:pStyle w:val="SingleTxtGA"/>
        <w:rPr>
          <w:spacing w:val="-2"/>
          <w:rtl/>
        </w:rPr>
      </w:pPr>
      <w:r w:rsidRPr="00ED681B">
        <w:rPr>
          <w:spacing w:val="-2"/>
          <w:rtl/>
        </w:rPr>
        <w:t>144</w:t>
      </w:r>
      <w:r w:rsidR="00997013" w:rsidRPr="00ED681B">
        <w:rPr>
          <w:rFonts w:hint="cs"/>
          <w:spacing w:val="-2"/>
          <w:rtl/>
        </w:rPr>
        <w:t>-</w:t>
      </w:r>
      <w:r w:rsidR="00997013" w:rsidRPr="00ED681B">
        <w:rPr>
          <w:rFonts w:hint="cs"/>
          <w:spacing w:val="-2"/>
          <w:rtl/>
        </w:rPr>
        <w:tab/>
      </w:r>
      <w:r w:rsidRPr="00ED681B">
        <w:rPr>
          <w:rFonts w:hint="cs"/>
          <w:spacing w:val="-2"/>
          <w:rtl/>
        </w:rPr>
        <w:t xml:space="preserve">وترمي </w:t>
      </w:r>
      <w:r w:rsidRPr="00ED681B">
        <w:rPr>
          <w:spacing w:val="-2"/>
          <w:rtl/>
        </w:rPr>
        <w:t xml:space="preserve">خدمات الصحة العقلية </w:t>
      </w:r>
      <w:r w:rsidRPr="00ED681B">
        <w:rPr>
          <w:rFonts w:hint="cs"/>
          <w:spacing w:val="-2"/>
          <w:rtl/>
        </w:rPr>
        <w:t xml:space="preserve">إلى </w:t>
      </w:r>
      <w:r w:rsidRPr="00ED681B">
        <w:rPr>
          <w:spacing w:val="-2"/>
          <w:rtl/>
        </w:rPr>
        <w:t xml:space="preserve">مساعدة المرضى </w:t>
      </w:r>
      <w:r w:rsidRPr="00ED681B">
        <w:rPr>
          <w:rFonts w:hint="cs"/>
          <w:spacing w:val="-2"/>
          <w:rtl/>
        </w:rPr>
        <w:t>على أن ي</w:t>
      </w:r>
      <w:r w:rsidRPr="00ED681B">
        <w:rPr>
          <w:spacing w:val="-2"/>
          <w:rtl/>
        </w:rPr>
        <w:t>صبح</w:t>
      </w:r>
      <w:r w:rsidRPr="00ED681B">
        <w:rPr>
          <w:rFonts w:hint="cs"/>
          <w:spacing w:val="-2"/>
          <w:rtl/>
        </w:rPr>
        <w:t>وا</w:t>
      </w:r>
      <w:r w:rsidRPr="00ED681B">
        <w:rPr>
          <w:spacing w:val="-2"/>
          <w:rtl/>
        </w:rPr>
        <w:t xml:space="preserve"> أكثر استقلالية </w:t>
      </w:r>
      <w:r w:rsidRPr="00ED681B">
        <w:rPr>
          <w:rFonts w:hint="cs"/>
          <w:spacing w:val="-2"/>
          <w:rtl/>
        </w:rPr>
        <w:t>واندماجا</w:t>
      </w:r>
      <w:r w:rsidRPr="00ED681B">
        <w:rPr>
          <w:spacing w:val="-2"/>
          <w:rtl/>
        </w:rPr>
        <w:t xml:space="preserve"> في المجتمع. </w:t>
      </w:r>
      <w:r w:rsidRPr="00ED681B">
        <w:rPr>
          <w:rFonts w:hint="cs"/>
          <w:spacing w:val="-2"/>
          <w:rtl/>
        </w:rPr>
        <w:t xml:space="preserve">ولذلك ينبغي </w:t>
      </w:r>
      <w:r w:rsidRPr="00ED681B">
        <w:rPr>
          <w:spacing w:val="-2"/>
          <w:rtl/>
        </w:rPr>
        <w:t xml:space="preserve">أن تكون خدمات الصحة العقلية مصممة لتلبية الاحتياجات الفردية </w:t>
      </w:r>
      <w:r w:rsidRPr="00ED681B">
        <w:rPr>
          <w:rFonts w:hint="cs"/>
          <w:spacing w:val="-2"/>
          <w:rtl/>
        </w:rPr>
        <w:t>ل</w:t>
      </w:r>
      <w:r w:rsidRPr="00ED681B">
        <w:rPr>
          <w:spacing w:val="-2"/>
          <w:rtl/>
        </w:rPr>
        <w:t xml:space="preserve">لمرضى وأن تقدم في البيئة الأقل تقييدا </w:t>
      </w:r>
      <w:r w:rsidR="001D494A">
        <w:rPr>
          <w:spacing w:val="-2"/>
          <w:rtl/>
        </w:rPr>
        <w:t>اجتماعياً</w:t>
      </w:r>
      <w:r w:rsidRPr="00ED681B">
        <w:rPr>
          <w:spacing w:val="-2"/>
          <w:rtl/>
        </w:rPr>
        <w:t xml:space="preserve">. </w:t>
      </w:r>
      <w:r w:rsidRPr="00ED681B">
        <w:rPr>
          <w:rFonts w:hint="cs"/>
          <w:spacing w:val="-2"/>
          <w:rtl/>
        </w:rPr>
        <w:t>وفي هذا الصدد، ينص</w:t>
      </w:r>
      <w:r w:rsidRPr="00ED681B">
        <w:rPr>
          <w:spacing w:val="-2"/>
          <w:rtl/>
        </w:rPr>
        <w:t xml:space="preserve"> برنامج</w:t>
      </w:r>
      <w:r w:rsidR="000C4922">
        <w:rPr>
          <w:spacing w:val="-2"/>
          <w:rtl/>
        </w:rPr>
        <w:t xml:space="preserve"> </w:t>
      </w:r>
      <w:r w:rsidRPr="00ED681B">
        <w:rPr>
          <w:rFonts w:hint="cs"/>
          <w:spacing w:val="-2"/>
          <w:rtl/>
        </w:rPr>
        <w:t>ا</w:t>
      </w:r>
      <w:r w:rsidRPr="00ED681B">
        <w:rPr>
          <w:spacing w:val="-2"/>
          <w:rtl/>
        </w:rPr>
        <w:t xml:space="preserve">لحد من </w:t>
      </w:r>
      <w:r w:rsidRPr="00ED681B">
        <w:rPr>
          <w:rFonts w:hint="cs"/>
          <w:spacing w:val="-2"/>
          <w:rtl/>
        </w:rPr>
        <w:t>ال</w:t>
      </w:r>
      <w:r w:rsidRPr="00ED681B">
        <w:rPr>
          <w:spacing w:val="-2"/>
          <w:rtl/>
        </w:rPr>
        <w:t xml:space="preserve">اعتلال والوفيات </w:t>
      </w:r>
      <w:r w:rsidRPr="00ED681B">
        <w:rPr>
          <w:rFonts w:hint="cs"/>
          <w:spacing w:val="-2"/>
          <w:rtl/>
        </w:rPr>
        <w:t>بسبب</w:t>
      </w:r>
      <w:r w:rsidRPr="00ED681B">
        <w:rPr>
          <w:spacing w:val="-2"/>
          <w:rtl/>
        </w:rPr>
        <w:t xml:space="preserve"> الأمراض غير المعدية الرئيسية</w:t>
      </w:r>
      <w:r w:rsidRPr="00ED681B">
        <w:rPr>
          <w:rFonts w:hint="cs"/>
          <w:spacing w:val="-2"/>
          <w:rtl/>
        </w:rPr>
        <w:t xml:space="preserve"> للفترة </w:t>
      </w:r>
      <w:r w:rsidRPr="00ED681B">
        <w:rPr>
          <w:spacing w:val="-2"/>
          <w:rtl/>
        </w:rPr>
        <w:t xml:space="preserve">2007-2013، </w:t>
      </w:r>
      <w:r w:rsidRPr="00ED681B">
        <w:rPr>
          <w:rFonts w:hint="cs"/>
          <w:spacing w:val="-2"/>
          <w:rtl/>
        </w:rPr>
        <w:t>المعتمد بموجب</w:t>
      </w:r>
      <w:r w:rsidRPr="00ED681B">
        <w:rPr>
          <w:spacing w:val="-2"/>
          <w:rtl/>
        </w:rPr>
        <w:t xml:space="preserve"> الأمر رقم </w:t>
      </w:r>
      <w:r w:rsidRPr="00ED681B">
        <w:rPr>
          <w:spacing w:val="-2"/>
        </w:rPr>
        <w:t>V-799</w:t>
      </w:r>
      <w:r w:rsidRPr="00ED681B">
        <w:rPr>
          <w:spacing w:val="-2"/>
          <w:rtl/>
        </w:rPr>
        <w:t xml:space="preserve"> </w:t>
      </w:r>
      <w:r w:rsidRPr="00ED681B">
        <w:rPr>
          <w:rFonts w:hint="cs"/>
          <w:spacing w:val="-2"/>
          <w:rtl/>
        </w:rPr>
        <w:t>الصادر ع</w:t>
      </w:r>
      <w:r w:rsidRPr="00ED681B">
        <w:rPr>
          <w:spacing w:val="-2"/>
          <w:rtl/>
        </w:rPr>
        <w:t xml:space="preserve">ن وزير الصحة </w:t>
      </w:r>
      <w:r w:rsidRPr="00ED681B">
        <w:rPr>
          <w:rFonts w:hint="cs"/>
          <w:spacing w:val="-2"/>
          <w:rtl/>
        </w:rPr>
        <w:t>في</w:t>
      </w:r>
      <w:r w:rsidRPr="00ED681B">
        <w:rPr>
          <w:spacing w:val="-2"/>
          <w:rtl/>
        </w:rPr>
        <w:t xml:space="preserve"> 9 </w:t>
      </w:r>
      <w:r w:rsidRPr="00ED681B">
        <w:rPr>
          <w:rFonts w:hint="cs"/>
          <w:spacing w:val="-2"/>
          <w:rtl/>
        </w:rPr>
        <w:t>تشرين الأول/</w:t>
      </w:r>
      <w:r w:rsidRPr="00ED681B">
        <w:rPr>
          <w:spacing w:val="-2"/>
          <w:rtl/>
        </w:rPr>
        <w:t xml:space="preserve">أكتوبر 2007 </w:t>
      </w:r>
      <w:r w:rsidR="00D8717F" w:rsidRPr="00D8717F">
        <w:rPr>
          <w:i/>
          <w:iCs/>
          <w:spacing w:val="-2"/>
          <w:rtl/>
        </w:rPr>
        <w:t>(الجريدة الرسمية</w:t>
      </w:r>
      <w:r w:rsidR="00ED681B">
        <w:rPr>
          <w:spacing w:val="-2"/>
          <w:rtl/>
        </w:rPr>
        <w:t xml:space="preserve"> رقم</w:t>
      </w:r>
      <w:r w:rsidR="00213CC4">
        <w:rPr>
          <w:rFonts w:hint="cs"/>
          <w:spacing w:val="-2"/>
          <w:rtl/>
        </w:rPr>
        <w:t> </w:t>
      </w:r>
      <w:r w:rsidR="00ED681B">
        <w:rPr>
          <w:spacing w:val="-2"/>
          <w:rtl/>
        </w:rPr>
        <w:t>106</w:t>
      </w:r>
      <w:r w:rsidRPr="00ED681B">
        <w:rPr>
          <w:spacing w:val="-2"/>
          <w:rtl/>
        </w:rPr>
        <w:t xml:space="preserve">-4354، 2007) على تطوير شبكة مرنة </w:t>
      </w:r>
      <w:r w:rsidRPr="00ED681B">
        <w:rPr>
          <w:rFonts w:hint="cs"/>
          <w:spacing w:val="-2"/>
          <w:rtl/>
        </w:rPr>
        <w:t>ل</w:t>
      </w:r>
      <w:r w:rsidRPr="00ED681B">
        <w:rPr>
          <w:spacing w:val="-2"/>
          <w:rtl/>
        </w:rPr>
        <w:t>خدمات الصحة العقلية في المجتمع</w:t>
      </w:r>
      <w:r w:rsidRPr="00ED681B">
        <w:rPr>
          <w:rFonts w:hint="cs"/>
          <w:spacing w:val="-2"/>
          <w:rtl/>
        </w:rPr>
        <w:t xml:space="preserve"> المحلي</w:t>
      </w:r>
      <w:r w:rsidRPr="00ED681B">
        <w:rPr>
          <w:spacing w:val="-2"/>
          <w:rtl/>
        </w:rPr>
        <w:t xml:space="preserve"> وزيادة فرص الحصول على خدمات الصحة العقلية من خلال فتح حوالي 20</w:t>
      </w:r>
      <w:r w:rsidRPr="00ED681B">
        <w:rPr>
          <w:rFonts w:hint="cs"/>
          <w:spacing w:val="-2"/>
          <w:rtl/>
        </w:rPr>
        <w:t xml:space="preserve"> من </w:t>
      </w:r>
      <w:r w:rsidRPr="00ED681B">
        <w:rPr>
          <w:spacing w:val="-2"/>
          <w:rtl/>
        </w:rPr>
        <w:t>مرافق الصحة العقلية</w:t>
      </w:r>
      <w:r w:rsidRPr="00ED681B">
        <w:rPr>
          <w:rFonts w:hint="cs"/>
          <w:spacing w:val="-2"/>
          <w:rtl/>
        </w:rPr>
        <w:t xml:space="preserve"> المخصصة</w:t>
      </w:r>
      <w:r w:rsidRPr="00ED681B">
        <w:rPr>
          <w:spacing w:val="-2"/>
          <w:rtl/>
        </w:rPr>
        <w:t xml:space="preserve"> ل</w:t>
      </w:r>
      <w:r w:rsidRPr="00ED681B">
        <w:rPr>
          <w:rFonts w:hint="cs"/>
          <w:spacing w:val="-2"/>
          <w:rtl/>
        </w:rPr>
        <w:t>م</w:t>
      </w:r>
      <w:r w:rsidRPr="00ED681B">
        <w:rPr>
          <w:spacing w:val="-2"/>
          <w:rtl/>
        </w:rPr>
        <w:t>رض</w:t>
      </w:r>
      <w:r w:rsidRPr="00ED681B">
        <w:rPr>
          <w:rFonts w:hint="cs"/>
          <w:spacing w:val="-2"/>
          <w:rtl/>
        </w:rPr>
        <w:t>ى</w:t>
      </w:r>
      <w:r w:rsidRPr="00ED681B">
        <w:rPr>
          <w:spacing w:val="-2"/>
          <w:rtl/>
        </w:rPr>
        <w:t xml:space="preserve"> </w:t>
      </w:r>
      <w:r w:rsidRPr="00ED681B">
        <w:rPr>
          <w:rFonts w:hint="cs"/>
          <w:spacing w:val="-2"/>
          <w:rtl/>
        </w:rPr>
        <w:t>ا</w:t>
      </w:r>
      <w:r w:rsidRPr="00ED681B">
        <w:rPr>
          <w:spacing w:val="-2"/>
          <w:rtl/>
        </w:rPr>
        <w:t>لرعاية النهارية.</w:t>
      </w:r>
    </w:p>
    <w:p w:rsidR="00324C73" w:rsidRPr="00511394" w:rsidRDefault="00324C73" w:rsidP="00400840">
      <w:pPr>
        <w:pStyle w:val="SingleTxtGA"/>
        <w:rPr>
          <w:rtl/>
        </w:rPr>
      </w:pPr>
      <w:r w:rsidRPr="00511394">
        <w:rPr>
          <w:rtl/>
        </w:rPr>
        <w:t>145</w:t>
      </w:r>
      <w:r w:rsidR="00997013" w:rsidRPr="00511394">
        <w:rPr>
          <w:rFonts w:hint="cs"/>
          <w:rtl/>
        </w:rPr>
        <w:t>-</w:t>
      </w:r>
      <w:r w:rsidR="00997013" w:rsidRPr="00511394">
        <w:rPr>
          <w:rFonts w:hint="cs"/>
          <w:rtl/>
        </w:rPr>
        <w:tab/>
      </w:r>
      <w:r w:rsidRPr="00511394">
        <w:rPr>
          <w:rtl/>
        </w:rPr>
        <w:t>و</w:t>
      </w:r>
      <w:r w:rsidRPr="00511394">
        <w:rPr>
          <w:rFonts w:hint="cs"/>
          <w:rtl/>
        </w:rPr>
        <w:t xml:space="preserve">قدمت </w:t>
      </w:r>
      <w:r w:rsidRPr="00511394">
        <w:rPr>
          <w:rtl/>
        </w:rPr>
        <w:t>الخدمات الاجتماعية عام 2011</w:t>
      </w:r>
      <w:r w:rsidR="000C4922">
        <w:rPr>
          <w:rFonts w:hint="cs"/>
          <w:rtl/>
        </w:rPr>
        <w:t xml:space="preserve"> </w:t>
      </w:r>
      <w:r w:rsidRPr="00511394">
        <w:rPr>
          <w:rFonts w:hint="cs"/>
          <w:rtl/>
        </w:rPr>
        <w:t>لتسعة</w:t>
      </w:r>
      <w:r w:rsidRPr="00511394">
        <w:rPr>
          <w:rtl/>
        </w:rPr>
        <w:t xml:space="preserve"> آلاف من الأشخاص ذ</w:t>
      </w:r>
      <w:r w:rsidRPr="00511394">
        <w:rPr>
          <w:rFonts w:hint="cs"/>
          <w:rtl/>
        </w:rPr>
        <w:t>وي</w:t>
      </w:r>
      <w:r w:rsidRPr="00511394">
        <w:rPr>
          <w:rtl/>
        </w:rPr>
        <w:t xml:space="preserve"> </w:t>
      </w:r>
      <w:r w:rsidRPr="00511394">
        <w:rPr>
          <w:rFonts w:hint="cs"/>
          <w:rtl/>
        </w:rPr>
        <w:t>ال</w:t>
      </w:r>
      <w:r w:rsidRPr="00511394">
        <w:rPr>
          <w:rtl/>
        </w:rPr>
        <w:t>إعاق</w:t>
      </w:r>
      <w:r w:rsidRPr="00511394">
        <w:rPr>
          <w:rFonts w:hint="cs"/>
          <w:rtl/>
        </w:rPr>
        <w:t>ة</w:t>
      </w:r>
      <w:r w:rsidRPr="00511394">
        <w:rPr>
          <w:rtl/>
        </w:rPr>
        <w:t>، بم</w:t>
      </w:r>
      <w:r w:rsidRPr="00511394">
        <w:rPr>
          <w:rFonts w:hint="cs"/>
          <w:rtl/>
        </w:rPr>
        <w:t xml:space="preserve">ن فيهم </w:t>
      </w:r>
      <w:r w:rsidRPr="00511394">
        <w:rPr>
          <w:rtl/>
        </w:rPr>
        <w:t xml:space="preserve">400 طفل، </w:t>
      </w:r>
      <w:r w:rsidRPr="00511394">
        <w:rPr>
          <w:rFonts w:hint="cs"/>
          <w:rtl/>
        </w:rPr>
        <w:t xml:space="preserve">بموجب </w:t>
      </w:r>
      <w:r w:rsidRPr="00511394">
        <w:rPr>
          <w:rtl/>
        </w:rPr>
        <w:t xml:space="preserve">دليل الخدمات الاجتماعية </w:t>
      </w:r>
      <w:r w:rsidRPr="00511394">
        <w:rPr>
          <w:rFonts w:hint="cs"/>
          <w:rtl/>
        </w:rPr>
        <w:t>و</w:t>
      </w:r>
      <w:r w:rsidRPr="00511394">
        <w:rPr>
          <w:rtl/>
        </w:rPr>
        <w:t>في إطار تنفيذ المشاريع المجتمعية لإعادة تأهيل الأشخاص ذ</w:t>
      </w:r>
      <w:r w:rsidRPr="00511394">
        <w:rPr>
          <w:rFonts w:hint="cs"/>
          <w:rtl/>
        </w:rPr>
        <w:t>وي</w:t>
      </w:r>
      <w:r w:rsidRPr="00511394">
        <w:rPr>
          <w:rtl/>
        </w:rPr>
        <w:t xml:space="preserve"> </w:t>
      </w:r>
      <w:r w:rsidRPr="00511394">
        <w:rPr>
          <w:rFonts w:hint="cs"/>
          <w:rtl/>
        </w:rPr>
        <w:t>ال</w:t>
      </w:r>
      <w:r w:rsidRPr="00511394">
        <w:rPr>
          <w:rtl/>
        </w:rPr>
        <w:t>إعاق</w:t>
      </w:r>
      <w:r w:rsidRPr="00511394">
        <w:rPr>
          <w:rFonts w:hint="cs"/>
          <w:rtl/>
        </w:rPr>
        <w:t>ة</w:t>
      </w:r>
      <w:r w:rsidRPr="00511394">
        <w:rPr>
          <w:rtl/>
        </w:rPr>
        <w:t xml:space="preserve"> </w:t>
      </w:r>
      <w:r w:rsidR="001D494A">
        <w:rPr>
          <w:rtl/>
        </w:rPr>
        <w:t>اجتماعياً</w:t>
      </w:r>
      <w:r w:rsidRPr="00511394">
        <w:rPr>
          <w:rtl/>
        </w:rPr>
        <w:t xml:space="preserve"> (لمزيد من المعلومات </w:t>
      </w:r>
      <w:r w:rsidRPr="00511394">
        <w:rPr>
          <w:rFonts w:hint="cs"/>
          <w:rtl/>
        </w:rPr>
        <w:t>بشأن</w:t>
      </w:r>
      <w:r w:rsidRPr="00511394">
        <w:rPr>
          <w:rtl/>
        </w:rPr>
        <w:t xml:space="preserve"> تمويل المشاريع المجتمعية المذكورة</w:t>
      </w:r>
      <w:r w:rsidRPr="00511394">
        <w:rPr>
          <w:rFonts w:hint="cs"/>
          <w:rtl/>
        </w:rPr>
        <w:t>،</w:t>
      </w:r>
      <w:r w:rsidRPr="00511394">
        <w:rPr>
          <w:rtl/>
        </w:rPr>
        <w:t xml:space="preserve"> الرجاء مراجعة</w:t>
      </w:r>
      <w:r w:rsidRPr="00511394">
        <w:rPr>
          <w:rFonts w:hint="cs"/>
          <w:rtl/>
        </w:rPr>
        <w:t xml:space="preserve"> </w:t>
      </w:r>
      <w:r w:rsidRPr="00511394">
        <w:rPr>
          <w:rtl/>
        </w:rPr>
        <w:t>القسم الفرعي من التقرير</w:t>
      </w:r>
      <w:r w:rsidRPr="00511394">
        <w:rPr>
          <w:rFonts w:hint="cs"/>
          <w:rtl/>
        </w:rPr>
        <w:t xml:space="preserve"> بشأن </w:t>
      </w:r>
      <w:r w:rsidRPr="00511394">
        <w:rPr>
          <w:rtl/>
        </w:rPr>
        <w:t>المادة 26). و</w:t>
      </w:r>
      <w:r w:rsidRPr="00511394">
        <w:rPr>
          <w:rFonts w:hint="cs"/>
          <w:rtl/>
        </w:rPr>
        <w:t xml:space="preserve">قد </w:t>
      </w:r>
      <w:r w:rsidRPr="00511394">
        <w:rPr>
          <w:rtl/>
        </w:rPr>
        <w:t xml:space="preserve">شملت </w:t>
      </w:r>
      <w:r w:rsidRPr="00511394">
        <w:rPr>
          <w:rFonts w:hint="cs"/>
          <w:rtl/>
        </w:rPr>
        <w:t xml:space="preserve">تلك </w:t>
      </w:r>
      <w:r w:rsidRPr="00511394">
        <w:rPr>
          <w:rtl/>
        </w:rPr>
        <w:t xml:space="preserve">المشاريع الأنشطة التالية: ترتيب النقل (نقل الأشخاص ذوي الإعاقة </w:t>
      </w:r>
      <w:r w:rsidRPr="00511394">
        <w:rPr>
          <w:rFonts w:hint="cs"/>
          <w:rtl/>
        </w:rPr>
        <w:t>إلى</w:t>
      </w:r>
      <w:r w:rsidRPr="00511394">
        <w:rPr>
          <w:rtl/>
        </w:rPr>
        <w:t xml:space="preserve"> مراكز الرعاية النهارية، والمكاتب والمدارس والمرافق الطبية، وأماكن </w:t>
      </w:r>
      <w:r w:rsidRPr="00511394">
        <w:rPr>
          <w:rFonts w:hint="cs"/>
          <w:rtl/>
        </w:rPr>
        <w:t>ا</w:t>
      </w:r>
      <w:r w:rsidRPr="00511394">
        <w:rPr>
          <w:rtl/>
        </w:rPr>
        <w:t xml:space="preserve">لتدريب </w:t>
      </w:r>
      <w:r w:rsidRPr="00511394">
        <w:rPr>
          <w:rFonts w:hint="cs"/>
          <w:rtl/>
        </w:rPr>
        <w:t xml:space="preserve">على </w:t>
      </w:r>
      <w:r w:rsidRPr="00511394">
        <w:rPr>
          <w:rtl/>
        </w:rPr>
        <w:t>مهارات العيش</w:t>
      </w:r>
      <w:r w:rsidRPr="00511394">
        <w:rPr>
          <w:rFonts w:hint="cs"/>
          <w:rtl/>
        </w:rPr>
        <w:t xml:space="preserve"> المستقل</w:t>
      </w:r>
      <w:r w:rsidRPr="00511394">
        <w:rPr>
          <w:rtl/>
        </w:rPr>
        <w:t xml:space="preserve">، </w:t>
      </w:r>
      <w:r w:rsidRPr="00511394">
        <w:rPr>
          <w:rFonts w:hint="cs"/>
          <w:rtl/>
        </w:rPr>
        <w:t>وما إلى ذلك</w:t>
      </w:r>
      <w:r w:rsidRPr="00511394">
        <w:rPr>
          <w:rtl/>
        </w:rPr>
        <w:t>)، والمساعدة في المن</w:t>
      </w:r>
      <w:r w:rsidRPr="00511394">
        <w:rPr>
          <w:rFonts w:hint="cs"/>
          <w:rtl/>
        </w:rPr>
        <w:t>ا</w:t>
      </w:r>
      <w:r w:rsidRPr="00511394">
        <w:rPr>
          <w:rtl/>
        </w:rPr>
        <w:t xml:space="preserve">زل، </w:t>
      </w:r>
      <w:r w:rsidRPr="00511394">
        <w:rPr>
          <w:rFonts w:hint="cs"/>
          <w:rtl/>
        </w:rPr>
        <w:t>والإيواء</w:t>
      </w:r>
      <w:r w:rsidRPr="00511394">
        <w:rPr>
          <w:rtl/>
        </w:rPr>
        <w:t xml:space="preserve"> في بيوت العيش المستقل، والرعاية النهارية والرعاية الاجتماعية على المدى الطويل.</w:t>
      </w:r>
    </w:p>
    <w:p w:rsidR="00324C73" w:rsidRPr="00511394" w:rsidRDefault="00324C73" w:rsidP="00400840">
      <w:pPr>
        <w:pStyle w:val="SingleTxtGA"/>
        <w:rPr>
          <w:rtl/>
        </w:rPr>
      </w:pPr>
      <w:r w:rsidRPr="00511394">
        <w:rPr>
          <w:rtl/>
        </w:rPr>
        <w:t>146</w:t>
      </w:r>
      <w:r w:rsidR="00997013" w:rsidRPr="00511394">
        <w:rPr>
          <w:rFonts w:hint="cs"/>
          <w:rtl/>
        </w:rPr>
        <w:t>-</w:t>
      </w:r>
      <w:r w:rsidR="00997013" w:rsidRPr="00511394">
        <w:rPr>
          <w:rFonts w:hint="cs"/>
          <w:rtl/>
        </w:rPr>
        <w:tab/>
      </w:r>
      <w:r w:rsidRPr="00511394">
        <w:rPr>
          <w:rFonts w:hint="cs"/>
          <w:rtl/>
        </w:rPr>
        <w:t xml:space="preserve">وقد </w:t>
      </w:r>
      <w:r w:rsidRPr="00511394">
        <w:rPr>
          <w:rtl/>
        </w:rPr>
        <w:t>ركز</w:t>
      </w:r>
      <w:r w:rsidRPr="00511394">
        <w:rPr>
          <w:rFonts w:hint="cs"/>
          <w:rtl/>
        </w:rPr>
        <w:t>ت</w:t>
      </w:r>
      <w:r w:rsidRPr="00511394">
        <w:rPr>
          <w:rtl/>
        </w:rPr>
        <w:t xml:space="preserve"> مشاريع دعم أنشطة </w:t>
      </w:r>
      <w:r w:rsidRPr="00511394">
        <w:rPr>
          <w:rFonts w:hint="cs"/>
          <w:rtl/>
        </w:rPr>
        <w:t>رابطات</w:t>
      </w:r>
      <w:r w:rsidRPr="00511394">
        <w:rPr>
          <w:rtl/>
        </w:rPr>
        <w:t xml:space="preserve"> الأشخاص ذوي الإعاقة عام 2011 (</w:t>
      </w:r>
      <w:r w:rsidRPr="00511394">
        <w:rPr>
          <w:rFonts w:hint="cs"/>
          <w:rtl/>
        </w:rPr>
        <w:t xml:space="preserve">راجع </w:t>
      </w:r>
      <w:r w:rsidR="001D494A">
        <w:rPr>
          <w:rFonts w:hint="cs"/>
          <w:rtl/>
        </w:rPr>
        <w:t>أيضاً</w:t>
      </w:r>
      <w:r w:rsidRPr="00511394">
        <w:rPr>
          <w:rFonts w:hint="cs"/>
          <w:rtl/>
        </w:rPr>
        <w:t xml:space="preserve"> </w:t>
      </w:r>
      <w:r w:rsidRPr="00511394">
        <w:rPr>
          <w:rtl/>
        </w:rPr>
        <w:t>القسم الفرعي من التقرير بشأن المادة 8) على</w:t>
      </w:r>
      <w:r w:rsidRPr="00511394">
        <w:rPr>
          <w:rFonts w:hint="cs"/>
          <w:rtl/>
        </w:rPr>
        <w:t xml:space="preserve"> ما يلي</w:t>
      </w:r>
      <w:r w:rsidRPr="00511394">
        <w:rPr>
          <w:rtl/>
        </w:rPr>
        <w:t>: التدريب المهني (</w:t>
      </w:r>
      <w:r w:rsidRPr="00511394">
        <w:rPr>
          <w:rFonts w:hint="cs"/>
          <w:rtl/>
        </w:rPr>
        <w:t>توفير ال</w:t>
      </w:r>
      <w:r w:rsidRPr="00511394">
        <w:rPr>
          <w:rtl/>
        </w:rPr>
        <w:t xml:space="preserve">تدريب أثناء الخدمة </w:t>
      </w:r>
      <w:r w:rsidRPr="00511394">
        <w:rPr>
          <w:rFonts w:hint="cs"/>
          <w:rtl/>
        </w:rPr>
        <w:t>ل</w:t>
      </w:r>
      <w:r w:rsidRPr="00511394">
        <w:rPr>
          <w:rtl/>
        </w:rPr>
        <w:t xml:space="preserve">لمهنيين </w:t>
      </w:r>
      <w:r w:rsidRPr="00511394">
        <w:rPr>
          <w:rFonts w:hint="cs"/>
          <w:rtl/>
        </w:rPr>
        <w:t>المنخرطين</w:t>
      </w:r>
      <w:r w:rsidRPr="00511394">
        <w:rPr>
          <w:rtl/>
        </w:rPr>
        <w:t xml:space="preserve"> مباشرة </w:t>
      </w:r>
      <w:r w:rsidRPr="00511394">
        <w:rPr>
          <w:rFonts w:hint="cs"/>
          <w:rtl/>
        </w:rPr>
        <w:t xml:space="preserve">في </w:t>
      </w:r>
      <w:r w:rsidRPr="00511394">
        <w:rPr>
          <w:rtl/>
        </w:rPr>
        <w:t xml:space="preserve">العمل مع الأشخاص ذوي الإعاقة، وتطوير المهارات الإدارية داخل </w:t>
      </w:r>
      <w:r w:rsidRPr="00511394">
        <w:rPr>
          <w:rFonts w:hint="cs"/>
          <w:rtl/>
        </w:rPr>
        <w:t>الرابطات</w:t>
      </w:r>
      <w:r w:rsidRPr="00511394">
        <w:rPr>
          <w:rtl/>
        </w:rPr>
        <w:t>)؛ التدريب على مهارات ا</w:t>
      </w:r>
      <w:r w:rsidRPr="00511394">
        <w:rPr>
          <w:rFonts w:hint="cs"/>
          <w:rtl/>
        </w:rPr>
        <w:t>ل</w:t>
      </w:r>
      <w:r w:rsidRPr="00511394">
        <w:rPr>
          <w:rtl/>
        </w:rPr>
        <w:t>عيش المستقل</w:t>
      </w:r>
      <w:r w:rsidRPr="00511394">
        <w:rPr>
          <w:rFonts w:hint="cs"/>
          <w:rtl/>
        </w:rPr>
        <w:t>،</w:t>
      </w:r>
      <w:r w:rsidRPr="00511394">
        <w:rPr>
          <w:rtl/>
        </w:rPr>
        <w:t xml:space="preserve"> </w:t>
      </w:r>
      <w:r w:rsidRPr="00511394">
        <w:rPr>
          <w:rFonts w:hint="cs"/>
          <w:rtl/>
        </w:rPr>
        <w:t>وحلقات</w:t>
      </w:r>
      <w:r w:rsidRPr="00511394">
        <w:rPr>
          <w:rtl/>
        </w:rPr>
        <w:t xml:space="preserve"> العمل والمخيمات. </w:t>
      </w:r>
      <w:r w:rsidR="00A4285A">
        <w:rPr>
          <w:rFonts w:hint="cs"/>
          <w:rtl/>
        </w:rPr>
        <w:t>وستواصَل</w:t>
      </w:r>
      <w:r w:rsidRPr="00511394">
        <w:rPr>
          <w:rtl/>
        </w:rPr>
        <w:t xml:space="preserve"> هذه الأنشطة عام 2012، وبالتالي </w:t>
      </w:r>
      <w:r w:rsidRPr="00511394">
        <w:rPr>
          <w:rFonts w:hint="cs"/>
          <w:rtl/>
        </w:rPr>
        <w:t>تُشَجع</w:t>
      </w:r>
      <w:r w:rsidRPr="00511394">
        <w:rPr>
          <w:rtl/>
        </w:rPr>
        <w:t xml:space="preserve"> </w:t>
      </w:r>
      <w:r w:rsidRPr="00511394">
        <w:rPr>
          <w:rFonts w:hint="cs"/>
          <w:rtl/>
        </w:rPr>
        <w:t>رابطات</w:t>
      </w:r>
      <w:r w:rsidRPr="00511394">
        <w:rPr>
          <w:rtl/>
        </w:rPr>
        <w:t xml:space="preserve"> الأشخاص ذوي الإعاقة </w:t>
      </w:r>
      <w:r w:rsidRPr="00511394">
        <w:rPr>
          <w:rFonts w:hint="cs"/>
          <w:rtl/>
        </w:rPr>
        <w:t xml:space="preserve">على </w:t>
      </w:r>
      <w:r w:rsidRPr="00511394">
        <w:rPr>
          <w:rtl/>
        </w:rPr>
        <w:t>مواصلة تقديم طلباته</w:t>
      </w:r>
      <w:r w:rsidRPr="00511394">
        <w:rPr>
          <w:rFonts w:hint="cs"/>
          <w:rtl/>
        </w:rPr>
        <w:t>ا</w:t>
      </w:r>
      <w:r w:rsidRPr="00511394">
        <w:rPr>
          <w:rtl/>
        </w:rPr>
        <w:t>.</w:t>
      </w:r>
    </w:p>
    <w:p w:rsidR="00324C73" w:rsidRPr="00511394" w:rsidRDefault="00324C73" w:rsidP="00400840">
      <w:pPr>
        <w:pStyle w:val="SingleTxtGA"/>
      </w:pPr>
      <w:r w:rsidRPr="00511394">
        <w:rPr>
          <w:rtl/>
        </w:rPr>
        <w:t>147</w:t>
      </w:r>
      <w:r w:rsidR="00997013" w:rsidRPr="00511394">
        <w:rPr>
          <w:rFonts w:hint="cs"/>
          <w:rtl/>
        </w:rPr>
        <w:t>-</w:t>
      </w:r>
      <w:r w:rsidR="00997013" w:rsidRPr="00511394">
        <w:rPr>
          <w:rFonts w:hint="cs"/>
          <w:rtl/>
        </w:rPr>
        <w:tab/>
      </w:r>
      <w:r w:rsidRPr="00511394">
        <w:rPr>
          <w:rFonts w:hint="cs"/>
          <w:rtl/>
        </w:rPr>
        <w:t>وأنشئ بموجب</w:t>
      </w:r>
      <w:r w:rsidRPr="00511394">
        <w:rPr>
          <w:rtl/>
        </w:rPr>
        <w:t xml:space="preserve"> الأمر رقم </w:t>
      </w:r>
      <w:r w:rsidRPr="00511394">
        <w:t>A1-576</w:t>
      </w:r>
      <w:r w:rsidRPr="00511394">
        <w:rPr>
          <w:rtl/>
        </w:rPr>
        <w:t xml:space="preserve"> </w:t>
      </w:r>
      <w:r w:rsidRPr="00511394">
        <w:rPr>
          <w:rFonts w:hint="cs"/>
          <w:rtl/>
        </w:rPr>
        <w:t xml:space="preserve">الصادر عن </w:t>
      </w:r>
      <w:r w:rsidRPr="00511394">
        <w:rPr>
          <w:rtl/>
        </w:rPr>
        <w:t>وزير الضمان الاجتماعي والعمل في 6 كانون الأول</w:t>
      </w:r>
      <w:r w:rsidRPr="00511394">
        <w:rPr>
          <w:rFonts w:hint="cs"/>
          <w:rtl/>
        </w:rPr>
        <w:t>/ديسمبر</w:t>
      </w:r>
      <w:r w:rsidRPr="00511394">
        <w:rPr>
          <w:rtl/>
        </w:rPr>
        <w:t xml:space="preserve"> 2010 </w:t>
      </w:r>
      <w:r w:rsidRPr="00511394">
        <w:rPr>
          <w:rFonts w:hint="cs"/>
          <w:rtl/>
        </w:rPr>
        <w:t>فريق عامل</w:t>
      </w:r>
      <w:r w:rsidRPr="00511394">
        <w:rPr>
          <w:rtl/>
        </w:rPr>
        <w:t xml:space="preserve"> </w:t>
      </w:r>
      <w:r w:rsidRPr="00511394">
        <w:rPr>
          <w:rFonts w:hint="cs"/>
          <w:rtl/>
        </w:rPr>
        <w:t>دَرَسَ</w:t>
      </w:r>
      <w:r w:rsidRPr="00511394">
        <w:rPr>
          <w:rtl/>
        </w:rPr>
        <w:t xml:space="preserve"> إمكانيات إصلاح المؤسسات الاجتماعية الحكومية</w:t>
      </w:r>
      <w:r w:rsidRPr="00511394">
        <w:rPr>
          <w:rFonts w:hint="cs"/>
          <w:rtl/>
        </w:rPr>
        <w:t xml:space="preserve"> المعنية</w:t>
      </w:r>
      <w:r w:rsidRPr="00511394">
        <w:rPr>
          <w:rtl/>
        </w:rPr>
        <w:t xml:space="preserve"> </w:t>
      </w:r>
      <w:r w:rsidRPr="00511394">
        <w:rPr>
          <w:rFonts w:hint="cs"/>
          <w:rtl/>
        </w:rPr>
        <w:t>با</w:t>
      </w:r>
      <w:r w:rsidRPr="00511394">
        <w:rPr>
          <w:rtl/>
        </w:rPr>
        <w:t>لأشخاص ذوي الإعاقة</w:t>
      </w:r>
      <w:r w:rsidRPr="00511394">
        <w:rPr>
          <w:rFonts w:hint="cs"/>
          <w:rtl/>
        </w:rPr>
        <w:t>، وقدم</w:t>
      </w:r>
      <w:r w:rsidRPr="00511394">
        <w:rPr>
          <w:rtl/>
        </w:rPr>
        <w:t xml:space="preserve"> النتائج المتعلقة بنوعية الحياة في مؤسسات الرعاية الاجتماعية الحكومية. </w:t>
      </w:r>
      <w:r w:rsidRPr="00511394">
        <w:rPr>
          <w:rFonts w:hint="cs"/>
          <w:rtl/>
        </w:rPr>
        <w:t>وشمل الفريق العامل</w:t>
      </w:r>
      <w:r w:rsidRPr="00511394">
        <w:rPr>
          <w:rtl/>
        </w:rPr>
        <w:t xml:space="preserve"> ممثلي</w:t>
      </w:r>
      <w:r w:rsidRPr="00511394">
        <w:rPr>
          <w:rFonts w:hint="cs"/>
          <w:rtl/>
        </w:rPr>
        <w:t>ن عن</w:t>
      </w:r>
      <w:r w:rsidRPr="00511394">
        <w:rPr>
          <w:rtl/>
        </w:rPr>
        <w:t xml:space="preserve"> المنظمات غير الحكومية </w:t>
      </w:r>
      <w:r w:rsidRPr="00511394">
        <w:rPr>
          <w:rFonts w:hint="cs"/>
          <w:rtl/>
        </w:rPr>
        <w:t>من ا</w:t>
      </w:r>
      <w:r w:rsidRPr="00511394">
        <w:rPr>
          <w:rtl/>
        </w:rPr>
        <w:t xml:space="preserve">لأشخاص ذوي الإعاقة، </w:t>
      </w:r>
      <w:r w:rsidRPr="00511394">
        <w:rPr>
          <w:rFonts w:hint="cs"/>
          <w:rtl/>
        </w:rPr>
        <w:t xml:space="preserve">قاموا </w:t>
      </w:r>
      <w:r w:rsidRPr="00511394">
        <w:rPr>
          <w:rtl/>
        </w:rPr>
        <w:t>مع ممثلي الحكومة</w:t>
      </w:r>
      <w:r w:rsidRPr="00511394">
        <w:rPr>
          <w:rFonts w:hint="cs"/>
          <w:rtl/>
        </w:rPr>
        <w:t xml:space="preserve"> بزيارة</w:t>
      </w:r>
      <w:r w:rsidRPr="00511394">
        <w:rPr>
          <w:rtl/>
        </w:rPr>
        <w:t xml:space="preserve"> دور الرعاي</w:t>
      </w:r>
      <w:r w:rsidRPr="00511394">
        <w:rPr>
          <w:rFonts w:hint="cs"/>
          <w:rtl/>
        </w:rPr>
        <w:t>ة وتقصي</w:t>
      </w:r>
      <w:r w:rsidRPr="00511394">
        <w:rPr>
          <w:rtl/>
        </w:rPr>
        <w:t xml:space="preserve"> الوضع.</w:t>
      </w:r>
    </w:p>
    <w:p w:rsidR="00324C73" w:rsidRPr="00511394" w:rsidRDefault="00324C73" w:rsidP="00ED681B">
      <w:pPr>
        <w:pStyle w:val="H1GA"/>
        <w:spacing w:before="120"/>
      </w:pPr>
      <w:r w:rsidRPr="00511394">
        <w:rPr>
          <w:rStyle w:val="Strong"/>
          <w:b/>
          <w:bCs/>
        </w:rPr>
        <w:lastRenderedPageBreak/>
        <w:tab/>
      </w:r>
      <w:r w:rsidRPr="00511394">
        <w:rPr>
          <w:rStyle w:val="Strong"/>
          <w:b/>
          <w:bCs/>
        </w:rPr>
        <w:tab/>
      </w:r>
      <w:r w:rsidRPr="00511394">
        <w:rPr>
          <w:rtl/>
        </w:rPr>
        <w:t>المادة 20</w:t>
      </w:r>
      <w:r w:rsidR="00ED681B">
        <w:rPr>
          <w:rFonts w:hint="cs"/>
          <w:rtl/>
        </w:rPr>
        <w:tab/>
      </w:r>
      <w:r w:rsidR="00ED681B">
        <w:rPr>
          <w:rFonts w:hint="cs"/>
          <w:rtl/>
        </w:rPr>
        <w:br/>
      </w:r>
      <w:r w:rsidRPr="00511394">
        <w:rPr>
          <w:rtl/>
        </w:rPr>
        <w:t>التنقل الشخصي</w:t>
      </w:r>
    </w:p>
    <w:p w:rsidR="00324C73" w:rsidRPr="00511394" w:rsidRDefault="00324C73" w:rsidP="00ED681B">
      <w:pPr>
        <w:pStyle w:val="SingleTxtGA"/>
        <w:rPr>
          <w:rtl/>
        </w:rPr>
      </w:pPr>
      <w:r w:rsidRPr="00511394">
        <w:rPr>
          <w:rtl/>
        </w:rPr>
        <w:t>148</w:t>
      </w:r>
      <w:r w:rsidR="00997013" w:rsidRPr="00511394">
        <w:rPr>
          <w:rFonts w:hint="cs"/>
          <w:rtl/>
        </w:rPr>
        <w:t>-</w:t>
      </w:r>
      <w:r w:rsidR="00997013" w:rsidRPr="00511394">
        <w:rPr>
          <w:rFonts w:hint="cs"/>
          <w:rtl/>
        </w:rPr>
        <w:tab/>
      </w:r>
      <w:r w:rsidRPr="00511394">
        <w:rPr>
          <w:rtl/>
        </w:rPr>
        <w:t xml:space="preserve">يرتبط هذا الحق </w:t>
      </w:r>
      <w:r w:rsidRPr="00511394">
        <w:rPr>
          <w:rFonts w:hint="cs"/>
          <w:rtl/>
        </w:rPr>
        <w:t>ب</w:t>
      </w:r>
      <w:r w:rsidRPr="00511394">
        <w:rPr>
          <w:rtl/>
        </w:rPr>
        <w:t xml:space="preserve">حقوق الوصول المشار إليها في القسم الفرعي من التقرير </w:t>
      </w:r>
      <w:r w:rsidRPr="00511394">
        <w:rPr>
          <w:rFonts w:hint="cs"/>
          <w:rtl/>
        </w:rPr>
        <w:t>بشأن</w:t>
      </w:r>
      <w:r w:rsidRPr="00511394">
        <w:rPr>
          <w:rtl/>
        </w:rPr>
        <w:t xml:space="preserve"> المادة</w:t>
      </w:r>
      <w:r w:rsidR="00ED681B">
        <w:rPr>
          <w:rFonts w:hint="cs"/>
          <w:rtl/>
        </w:rPr>
        <w:t> </w:t>
      </w:r>
      <w:r w:rsidRPr="00511394">
        <w:rPr>
          <w:rtl/>
        </w:rPr>
        <w:t xml:space="preserve">9 المتعلقة بالمعايير الأساسية </w:t>
      </w:r>
      <w:r w:rsidRPr="00511394">
        <w:rPr>
          <w:rFonts w:hint="cs"/>
          <w:rtl/>
        </w:rPr>
        <w:t>التي تكفل</w:t>
      </w:r>
      <w:r w:rsidRPr="00511394">
        <w:rPr>
          <w:rtl/>
        </w:rPr>
        <w:t xml:space="preserve"> وصول </w:t>
      </w:r>
      <w:r w:rsidRPr="00511394">
        <w:rPr>
          <w:rFonts w:hint="cs"/>
          <w:rtl/>
        </w:rPr>
        <w:t>ا</w:t>
      </w:r>
      <w:r w:rsidRPr="00511394">
        <w:rPr>
          <w:rtl/>
        </w:rPr>
        <w:t>لأشخاص ذوي الإعاقة</w:t>
      </w:r>
      <w:r w:rsidRPr="00511394">
        <w:rPr>
          <w:rFonts w:hint="cs"/>
          <w:rtl/>
        </w:rPr>
        <w:t xml:space="preserve"> </w:t>
      </w:r>
      <w:r w:rsidRPr="00511394">
        <w:rPr>
          <w:rtl/>
        </w:rPr>
        <w:t xml:space="preserve">إلى البيئة الاجتماعية، والبنية الأساسية للنقل، </w:t>
      </w:r>
      <w:r w:rsidRPr="00511394">
        <w:rPr>
          <w:rFonts w:hint="cs"/>
          <w:rtl/>
        </w:rPr>
        <w:t xml:space="preserve">مما سيمكنهم </w:t>
      </w:r>
      <w:r w:rsidRPr="00511394">
        <w:rPr>
          <w:rtl/>
        </w:rPr>
        <w:t>من الاستفادة من</w:t>
      </w:r>
      <w:r w:rsidRPr="00511394">
        <w:rPr>
          <w:rFonts w:hint="cs"/>
          <w:rtl/>
        </w:rPr>
        <w:t xml:space="preserve"> </w:t>
      </w:r>
      <w:r w:rsidRPr="00511394">
        <w:rPr>
          <w:rtl/>
        </w:rPr>
        <w:t xml:space="preserve">مختلف </w:t>
      </w:r>
      <w:r w:rsidRPr="00511394">
        <w:rPr>
          <w:rFonts w:hint="cs"/>
          <w:rtl/>
        </w:rPr>
        <w:t>ال</w:t>
      </w:r>
      <w:r w:rsidRPr="00511394">
        <w:rPr>
          <w:rtl/>
        </w:rPr>
        <w:t>مرافق والخدمات على قدم المساواة مع بقية المجتمع.</w:t>
      </w:r>
    </w:p>
    <w:p w:rsidR="00324C73" w:rsidRPr="00ED681B" w:rsidRDefault="00324C73" w:rsidP="00213CC4">
      <w:pPr>
        <w:pStyle w:val="SingleTxtGA"/>
        <w:rPr>
          <w:spacing w:val="-2"/>
        </w:rPr>
      </w:pPr>
      <w:r w:rsidRPr="00ED681B">
        <w:rPr>
          <w:spacing w:val="-2"/>
          <w:rtl/>
        </w:rPr>
        <w:t>149</w:t>
      </w:r>
      <w:r w:rsidR="00997013" w:rsidRPr="00ED681B">
        <w:rPr>
          <w:rFonts w:hint="cs"/>
          <w:spacing w:val="-2"/>
          <w:rtl/>
        </w:rPr>
        <w:t>-</w:t>
      </w:r>
      <w:r w:rsidR="00997013" w:rsidRPr="00ED681B">
        <w:rPr>
          <w:rFonts w:hint="cs"/>
          <w:spacing w:val="-2"/>
          <w:rtl/>
        </w:rPr>
        <w:tab/>
      </w:r>
      <w:r w:rsidRPr="00ED681B">
        <w:rPr>
          <w:spacing w:val="-2"/>
          <w:rtl/>
        </w:rPr>
        <w:t>و</w:t>
      </w:r>
      <w:r w:rsidRPr="00ED681B">
        <w:rPr>
          <w:rFonts w:hint="cs"/>
          <w:spacing w:val="-2"/>
          <w:rtl/>
        </w:rPr>
        <w:t xml:space="preserve">يندرج </w:t>
      </w:r>
      <w:r w:rsidRPr="00ED681B">
        <w:rPr>
          <w:spacing w:val="-2"/>
          <w:rtl/>
        </w:rPr>
        <w:t xml:space="preserve">توفير </w:t>
      </w:r>
      <w:r w:rsidRPr="00ED681B">
        <w:rPr>
          <w:rFonts w:hint="cs"/>
          <w:spacing w:val="-2"/>
          <w:rtl/>
        </w:rPr>
        <w:t>المعونة</w:t>
      </w:r>
      <w:r w:rsidRPr="00ED681B">
        <w:rPr>
          <w:spacing w:val="-2"/>
          <w:rtl/>
        </w:rPr>
        <w:t xml:space="preserve"> التقنية</w:t>
      </w:r>
      <w:r w:rsidRPr="00ED681B">
        <w:rPr>
          <w:rFonts w:hint="cs"/>
          <w:spacing w:val="-2"/>
          <w:rtl/>
        </w:rPr>
        <w:t xml:space="preserve"> ضمن</w:t>
      </w:r>
      <w:r w:rsidRPr="00ED681B">
        <w:rPr>
          <w:spacing w:val="-2"/>
          <w:rtl/>
        </w:rPr>
        <w:t xml:space="preserve"> التدابير المساهمة في تحسين تنقل </w:t>
      </w:r>
      <w:r w:rsidRPr="00ED681B">
        <w:rPr>
          <w:rFonts w:hint="cs"/>
          <w:spacing w:val="-2"/>
          <w:rtl/>
        </w:rPr>
        <w:t>ا</w:t>
      </w:r>
      <w:r w:rsidRPr="00ED681B">
        <w:rPr>
          <w:spacing w:val="-2"/>
          <w:rtl/>
        </w:rPr>
        <w:t xml:space="preserve">لأشخاص ذوي الإعاقة (أي المنتجات </w:t>
      </w:r>
      <w:r w:rsidRPr="00ED681B">
        <w:rPr>
          <w:rFonts w:hint="cs"/>
          <w:spacing w:val="-2"/>
          <w:rtl/>
        </w:rPr>
        <w:t>المعيارية</w:t>
      </w:r>
      <w:r w:rsidRPr="00ED681B">
        <w:rPr>
          <w:spacing w:val="-2"/>
          <w:rtl/>
        </w:rPr>
        <w:t xml:space="preserve"> أو المتخصصة، والأدوات، والمعدات أو النظم التقنية ال</w:t>
      </w:r>
      <w:r w:rsidRPr="00ED681B">
        <w:rPr>
          <w:rFonts w:hint="cs"/>
          <w:spacing w:val="-2"/>
          <w:rtl/>
        </w:rPr>
        <w:t>تي ت</w:t>
      </w:r>
      <w:r w:rsidRPr="00ED681B">
        <w:rPr>
          <w:spacing w:val="-2"/>
          <w:rtl/>
        </w:rPr>
        <w:t>ساعد</w:t>
      </w:r>
      <w:r w:rsidRPr="00ED681B">
        <w:rPr>
          <w:rFonts w:hint="cs"/>
          <w:spacing w:val="-2"/>
          <w:rtl/>
        </w:rPr>
        <w:t xml:space="preserve"> ا</w:t>
      </w:r>
      <w:r w:rsidRPr="00ED681B">
        <w:rPr>
          <w:spacing w:val="-2"/>
          <w:rtl/>
        </w:rPr>
        <w:t xml:space="preserve">لأشخاص ذوي الإعاقة </w:t>
      </w:r>
      <w:r w:rsidRPr="00ED681B">
        <w:rPr>
          <w:rFonts w:hint="cs"/>
          <w:spacing w:val="-2"/>
          <w:rtl/>
        </w:rPr>
        <w:t xml:space="preserve">على </w:t>
      </w:r>
      <w:r w:rsidRPr="00ED681B">
        <w:rPr>
          <w:spacing w:val="-2"/>
          <w:rtl/>
        </w:rPr>
        <w:t>تجنب</w:t>
      </w:r>
      <w:r w:rsidRPr="00ED681B">
        <w:rPr>
          <w:rFonts w:hint="cs"/>
          <w:spacing w:val="-2"/>
          <w:rtl/>
        </w:rPr>
        <w:t xml:space="preserve"> </w:t>
      </w:r>
      <w:r w:rsidRPr="00ED681B">
        <w:rPr>
          <w:spacing w:val="-2"/>
          <w:rtl/>
        </w:rPr>
        <w:t xml:space="preserve">تأثير </w:t>
      </w:r>
      <w:r w:rsidRPr="00ED681B">
        <w:rPr>
          <w:rFonts w:hint="cs"/>
          <w:spacing w:val="-2"/>
          <w:rtl/>
        </w:rPr>
        <w:t>الو</w:t>
      </w:r>
      <w:r w:rsidRPr="00ED681B">
        <w:rPr>
          <w:spacing w:val="-2"/>
          <w:rtl/>
        </w:rPr>
        <w:t xml:space="preserve">ظائف المضطربة على </w:t>
      </w:r>
      <w:r w:rsidRPr="00ED681B">
        <w:rPr>
          <w:rFonts w:hint="cs"/>
          <w:spacing w:val="-2"/>
          <w:rtl/>
        </w:rPr>
        <w:t>حالتهم ال</w:t>
      </w:r>
      <w:r w:rsidRPr="00ED681B">
        <w:rPr>
          <w:spacing w:val="-2"/>
          <w:rtl/>
        </w:rPr>
        <w:t>صح</w:t>
      </w:r>
      <w:r w:rsidRPr="00ED681B">
        <w:rPr>
          <w:rFonts w:hint="cs"/>
          <w:spacing w:val="-2"/>
          <w:rtl/>
        </w:rPr>
        <w:t>ي</w:t>
      </w:r>
      <w:r w:rsidRPr="00ED681B">
        <w:rPr>
          <w:spacing w:val="-2"/>
          <w:rtl/>
        </w:rPr>
        <w:t>ة و</w:t>
      </w:r>
      <w:r w:rsidRPr="00ED681B">
        <w:rPr>
          <w:rFonts w:hint="cs"/>
          <w:spacing w:val="-2"/>
          <w:rtl/>
        </w:rPr>
        <w:t xml:space="preserve">على </w:t>
      </w:r>
      <w:r w:rsidRPr="00ED681B">
        <w:rPr>
          <w:spacing w:val="-2"/>
          <w:rtl/>
        </w:rPr>
        <w:t>استقلال</w:t>
      </w:r>
      <w:r w:rsidRPr="00ED681B">
        <w:rPr>
          <w:rFonts w:hint="cs"/>
          <w:spacing w:val="-2"/>
          <w:rtl/>
        </w:rPr>
        <w:t>يته</w:t>
      </w:r>
      <w:r w:rsidRPr="00ED681B">
        <w:rPr>
          <w:spacing w:val="-2"/>
          <w:rtl/>
        </w:rPr>
        <w:t xml:space="preserve">م، </w:t>
      </w:r>
      <w:r w:rsidRPr="00ED681B">
        <w:rPr>
          <w:rFonts w:hint="cs"/>
          <w:spacing w:val="-2"/>
          <w:rtl/>
        </w:rPr>
        <w:t>أو تعويض ذلك التأثير</w:t>
      </w:r>
      <w:r w:rsidRPr="00ED681B">
        <w:rPr>
          <w:spacing w:val="-2"/>
          <w:rtl/>
        </w:rPr>
        <w:t xml:space="preserve">، </w:t>
      </w:r>
      <w:r w:rsidRPr="00ED681B">
        <w:rPr>
          <w:rFonts w:hint="cs"/>
          <w:spacing w:val="-2"/>
          <w:rtl/>
        </w:rPr>
        <w:t>أو التقليل من حدته</w:t>
      </w:r>
      <w:r w:rsidRPr="00ED681B">
        <w:rPr>
          <w:spacing w:val="-2"/>
          <w:rtl/>
        </w:rPr>
        <w:t xml:space="preserve"> أو </w:t>
      </w:r>
      <w:r w:rsidRPr="00ED681B">
        <w:rPr>
          <w:rFonts w:hint="cs"/>
          <w:spacing w:val="-2"/>
          <w:rtl/>
        </w:rPr>
        <w:t>إزالته</w:t>
      </w:r>
      <w:r w:rsidRPr="00ED681B">
        <w:rPr>
          <w:spacing w:val="-2"/>
          <w:rtl/>
        </w:rPr>
        <w:t xml:space="preserve">، وتنمية </w:t>
      </w:r>
      <w:r w:rsidRPr="00ED681B">
        <w:rPr>
          <w:rFonts w:hint="cs"/>
          <w:spacing w:val="-2"/>
          <w:rtl/>
        </w:rPr>
        <w:t xml:space="preserve">القدرات </w:t>
      </w:r>
      <w:r w:rsidRPr="00ED681B">
        <w:rPr>
          <w:spacing w:val="-2"/>
          <w:rtl/>
        </w:rPr>
        <w:t>الشخصية، وأنشطة العمل). وينظ</w:t>
      </w:r>
      <w:r w:rsidRPr="00ED681B">
        <w:rPr>
          <w:rFonts w:hint="cs"/>
          <w:spacing w:val="-2"/>
          <w:rtl/>
        </w:rPr>
        <w:t>م</w:t>
      </w:r>
      <w:r w:rsidRPr="00ED681B">
        <w:rPr>
          <w:spacing w:val="-2"/>
          <w:rtl/>
        </w:rPr>
        <w:t xml:space="preserve"> مركز المساعدة </w:t>
      </w:r>
      <w:r w:rsidRPr="00ED681B">
        <w:rPr>
          <w:rFonts w:hint="cs"/>
          <w:spacing w:val="-2"/>
          <w:rtl/>
        </w:rPr>
        <w:t>التقنية الموجهة</w:t>
      </w:r>
      <w:r w:rsidRPr="00ED681B">
        <w:rPr>
          <w:spacing w:val="-2"/>
          <w:rtl/>
        </w:rPr>
        <w:t xml:space="preserve"> للأشخاص ذوي الإعاقة </w:t>
      </w:r>
      <w:r w:rsidRPr="00ED681B">
        <w:rPr>
          <w:rFonts w:hint="cs"/>
          <w:spacing w:val="-2"/>
          <w:rtl/>
        </w:rPr>
        <w:t>التابع</w:t>
      </w:r>
      <w:r w:rsidRPr="00ED681B">
        <w:rPr>
          <w:spacing w:val="-2"/>
          <w:rtl/>
        </w:rPr>
        <w:t xml:space="preserve"> </w:t>
      </w:r>
      <w:r w:rsidRPr="00ED681B">
        <w:rPr>
          <w:rFonts w:hint="cs"/>
          <w:spacing w:val="-2"/>
          <w:rtl/>
        </w:rPr>
        <w:t>ل</w:t>
      </w:r>
      <w:r w:rsidRPr="00ED681B">
        <w:rPr>
          <w:spacing w:val="-2"/>
          <w:rtl/>
        </w:rPr>
        <w:t xml:space="preserve">وزارة الضمان الاجتماعي والعمل تقديم </w:t>
      </w:r>
      <w:r w:rsidRPr="00ED681B">
        <w:rPr>
          <w:rFonts w:hint="cs"/>
          <w:spacing w:val="-2"/>
          <w:rtl/>
        </w:rPr>
        <w:t>المعونة</w:t>
      </w:r>
      <w:r w:rsidRPr="00ED681B">
        <w:rPr>
          <w:spacing w:val="-2"/>
          <w:rtl/>
        </w:rPr>
        <w:t xml:space="preserve"> التقنية</w:t>
      </w:r>
      <w:r w:rsidRPr="00ED681B">
        <w:rPr>
          <w:rFonts w:hint="cs"/>
          <w:spacing w:val="-2"/>
          <w:rtl/>
        </w:rPr>
        <w:t xml:space="preserve"> </w:t>
      </w:r>
      <w:r w:rsidRPr="00ED681B">
        <w:rPr>
          <w:spacing w:val="-2"/>
          <w:rtl/>
        </w:rPr>
        <w:t xml:space="preserve">للأشخاص </w:t>
      </w:r>
      <w:r w:rsidRPr="00ED681B">
        <w:rPr>
          <w:rFonts w:hint="cs"/>
          <w:spacing w:val="-2"/>
          <w:rtl/>
        </w:rPr>
        <w:t>المصابين بالإعاقات الحركية</w:t>
      </w:r>
      <w:r w:rsidRPr="00ED681B">
        <w:rPr>
          <w:spacing w:val="-2"/>
          <w:rtl/>
        </w:rPr>
        <w:t xml:space="preserve"> </w:t>
      </w:r>
      <w:r w:rsidRPr="00ED681B">
        <w:rPr>
          <w:rFonts w:hint="cs"/>
          <w:spacing w:val="-2"/>
          <w:rtl/>
        </w:rPr>
        <w:t>أ</w:t>
      </w:r>
      <w:r w:rsidRPr="00ED681B">
        <w:rPr>
          <w:spacing w:val="-2"/>
          <w:rtl/>
        </w:rPr>
        <w:t>و</w:t>
      </w:r>
      <w:r w:rsidRPr="00ED681B">
        <w:rPr>
          <w:rFonts w:hint="cs"/>
          <w:spacing w:val="-2"/>
          <w:rtl/>
        </w:rPr>
        <w:t xml:space="preserve"> </w:t>
      </w:r>
      <w:r w:rsidRPr="00ED681B">
        <w:rPr>
          <w:spacing w:val="-2"/>
          <w:rtl/>
        </w:rPr>
        <w:t>البصر</w:t>
      </w:r>
      <w:r w:rsidRPr="00ED681B">
        <w:rPr>
          <w:rFonts w:hint="cs"/>
          <w:spacing w:val="-2"/>
          <w:rtl/>
        </w:rPr>
        <w:t>ية</w:t>
      </w:r>
      <w:r w:rsidRPr="00ED681B">
        <w:rPr>
          <w:spacing w:val="-2"/>
          <w:rtl/>
        </w:rPr>
        <w:t xml:space="preserve"> </w:t>
      </w:r>
      <w:r w:rsidRPr="00ED681B">
        <w:rPr>
          <w:rFonts w:hint="cs"/>
          <w:spacing w:val="-2"/>
          <w:rtl/>
        </w:rPr>
        <w:t xml:space="preserve">أو </w:t>
      </w:r>
      <w:r w:rsidRPr="00ED681B">
        <w:rPr>
          <w:spacing w:val="-2"/>
          <w:rtl/>
        </w:rPr>
        <w:t>السمع</w:t>
      </w:r>
      <w:r w:rsidRPr="00ED681B">
        <w:rPr>
          <w:rFonts w:hint="cs"/>
          <w:spacing w:val="-2"/>
          <w:rtl/>
        </w:rPr>
        <w:t>ية</w:t>
      </w:r>
      <w:r w:rsidRPr="00ED681B">
        <w:rPr>
          <w:spacing w:val="-2"/>
          <w:rtl/>
        </w:rPr>
        <w:t xml:space="preserve"> (المشار إليه فيما يلي باسم المركز)، </w:t>
      </w:r>
      <w:r w:rsidRPr="00ED681B">
        <w:rPr>
          <w:rFonts w:hint="cs"/>
          <w:spacing w:val="-2"/>
          <w:rtl/>
        </w:rPr>
        <w:t>وهو</w:t>
      </w:r>
      <w:r w:rsidRPr="00ED681B">
        <w:rPr>
          <w:spacing w:val="-2"/>
          <w:rtl/>
        </w:rPr>
        <w:t xml:space="preserve"> </w:t>
      </w:r>
      <w:r w:rsidRPr="00ED681B">
        <w:rPr>
          <w:rFonts w:hint="cs"/>
          <w:spacing w:val="-2"/>
          <w:rtl/>
        </w:rPr>
        <w:t>يتوفر على</w:t>
      </w:r>
      <w:r w:rsidRPr="00ED681B">
        <w:rPr>
          <w:spacing w:val="-2"/>
          <w:rtl/>
        </w:rPr>
        <w:t xml:space="preserve"> 10 وحدات إقليمية عبر</w:t>
      </w:r>
      <w:r w:rsidRPr="00ED681B">
        <w:rPr>
          <w:rFonts w:hint="cs"/>
          <w:spacing w:val="-2"/>
          <w:rtl/>
        </w:rPr>
        <w:t xml:space="preserve"> أرجاء</w:t>
      </w:r>
      <w:r w:rsidRPr="00ED681B">
        <w:rPr>
          <w:spacing w:val="-2"/>
          <w:rtl/>
        </w:rPr>
        <w:t xml:space="preserve"> ليتوانيا </w:t>
      </w:r>
      <w:r w:rsidRPr="00ED681B">
        <w:rPr>
          <w:rFonts w:hint="cs"/>
          <w:spacing w:val="-2"/>
          <w:rtl/>
        </w:rPr>
        <w:t>توخيا لتقريب</w:t>
      </w:r>
      <w:r w:rsidRPr="00ED681B">
        <w:rPr>
          <w:spacing w:val="-2"/>
          <w:rtl/>
        </w:rPr>
        <w:t xml:space="preserve"> الخدمات </w:t>
      </w:r>
      <w:r w:rsidRPr="00ED681B">
        <w:rPr>
          <w:rFonts w:hint="cs"/>
          <w:spacing w:val="-2"/>
          <w:rtl/>
        </w:rPr>
        <w:t>ممن</w:t>
      </w:r>
      <w:r w:rsidRPr="00ED681B">
        <w:rPr>
          <w:spacing w:val="-2"/>
          <w:rtl/>
        </w:rPr>
        <w:t xml:space="preserve"> </w:t>
      </w:r>
      <w:r w:rsidRPr="00ED681B">
        <w:rPr>
          <w:rFonts w:hint="cs"/>
          <w:spacing w:val="-2"/>
          <w:rtl/>
        </w:rPr>
        <w:t>يحتاجون إليها إلى أقصى حد ممكن</w:t>
      </w:r>
      <w:r w:rsidRPr="00ED681B">
        <w:rPr>
          <w:spacing w:val="-2"/>
          <w:rtl/>
        </w:rPr>
        <w:t>. و</w:t>
      </w:r>
      <w:r w:rsidRPr="00ED681B">
        <w:rPr>
          <w:rFonts w:hint="cs"/>
          <w:spacing w:val="-2"/>
          <w:rtl/>
        </w:rPr>
        <w:t>يُ</w:t>
      </w:r>
      <w:r w:rsidRPr="00ED681B">
        <w:rPr>
          <w:spacing w:val="-2"/>
          <w:rtl/>
        </w:rPr>
        <w:t>ن</w:t>
      </w:r>
      <w:r w:rsidRPr="00ED681B">
        <w:rPr>
          <w:rFonts w:hint="cs"/>
          <w:spacing w:val="-2"/>
          <w:rtl/>
        </w:rPr>
        <w:t>َ</w:t>
      </w:r>
      <w:r w:rsidRPr="00ED681B">
        <w:rPr>
          <w:spacing w:val="-2"/>
          <w:rtl/>
        </w:rPr>
        <w:t>ظم تقديم</w:t>
      </w:r>
      <w:r w:rsidRPr="00ED681B">
        <w:rPr>
          <w:rFonts w:hint="cs"/>
          <w:spacing w:val="-2"/>
          <w:rtl/>
        </w:rPr>
        <w:t>ُ</w:t>
      </w:r>
      <w:r w:rsidRPr="00ED681B">
        <w:rPr>
          <w:spacing w:val="-2"/>
          <w:rtl/>
        </w:rPr>
        <w:t xml:space="preserve"> </w:t>
      </w:r>
      <w:r w:rsidRPr="00ED681B">
        <w:rPr>
          <w:rFonts w:hint="cs"/>
          <w:spacing w:val="-2"/>
          <w:rtl/>
        </w:rPr>
        <w:t>المعونة</w:t>
      </w:r>
      <w:r w:rsidRPr="00ED681B">
        <w:rPr>
          <w:spacing w:val="-2"/>
          <w:rtl/>
        </w:rPr>
        <w:t xml:space="preserve"> التقنية</w:t>
      </w:r>
      <w:r w:rsidRPr="00ED681B">
        <w:rPr>
          <w:rFonts w:hint="cs"/>
          <w:spacing w:val="-2"/>
          <w:rtl/>
        </w:rPr>
        <w:t xml:space="preserve"> </w:t>
      </w:r>
      <w:r w:rsidRPr="00ED681B">
        <w:rPr>
          <w:spacing w:val="-2"/>
          <w:rtl/>
        </w:rPr>
        <w:t xml:space="preserve">وسداد </w:t>
      </w:r>
      <w:r w:rsidRPr="00ED681B">
        <w:rPr>
          <w:rFonts w:hint="cs"/>
          <w:spacing w:val="-2"/>
          <w:rtl/>
        </w:rPr>
        <w:t>تكاليف اقتنائها</w:t>
      </w:r>
      <w:r w:rsidRPr="00ED681B">
        <w:rPr>
          <w:spacing w:val="-2"/>
          <w:rtl/>
        </w:rPr>
        <w:t xml:space="preserve"> </w:t>
      </w:r>
      <w:r w:rsidRPr="00ED681B">
        <w:rPr>
          <w:rFonts w:hint="cs"/>
          <w:spacing w:val="-2"/>
          <w:rtl/>
        </w:rPr>
        <w:t xml:space="preserve">بموجب </w:t>
      </w:r>
      <w:r w:rsidRPr="00ED681B">
        <w:rPr>
          <w:spacing w:val="-2"/>
          <w:rtl/>
        </w:rPr>
        <w:t xml:space="preserve">الأمر رقم </w:t>
      </w:r>
      <w:r w:rsidRPr="00ED681B">
        <w:rPr>
          <w:spacing w:val="-2"/>
        </w:rPr>
        <w:t>A1-338</w:t>
      </w:r>
      <w:r w:rsidRPr="00ED681B">
        <w:rPr>
          <w:spacing w:val="-2"/>
          <w:rtl/>
        </w:rPr>
        <w:t xml:space="preserve"> </w:t>
      </w:r>
      <w:r w:rsidRPr="00ED681B">
        <w:rPr>
          <w:rFonts w:hint="cs"/>
          <w:spacing w:val="-2"/>
          <w:rtl/>
        </w:rPr>
        <w:t xml:space="preserve">الصادر عن </w:t>
      </w:r>
      <w:r w:rsidRPr="00ED681B">
        <w:rPr>
          <w:spacing w:val="-2"/>
          <w:rtl/>
        </w:rPr>
        <w:t xml:space="preserve">وزير الضمان الاجتماعي والعمل </w:t>
      </w:r>
      <w:r w:rsidRPr="00ED681B">
        <w:rPr>
          <w:rFonts w:hint="cs"/>
          <w:spacing w:val="-2"/>
          <w:rtl/>
        </w:rPr>
        <w:t>في</w:t>
      </w:r>
      <w:r w:rsidRPr="00ED681B">
        <w:rPr>
          <w:spacing w:val="-2"/>
          <w:rtl/>
        </w:rPr>
        <w:t xml:space="preserve"> 19 كانون الأول</w:t>
      </w:r>
      <w:r w:rsidRPr="00ED681B">
        <w:rPr>
          <w:rFonts w:hint="cs"/>
          <w:spacing w:val="-2"/>
          <w:rtl/>
        </w:rPr>
        <w:t>/ديسمبر</w:t>
      </w:r>
      <w:r w:rsidRPr="00ED681B">
        <w:rPr>
          <w:spacing w:val="-2"/>
          <w:rtl/>
        </w:rPr>
        <w:t xml:space="preserve"> 2006 </w:t>
      </w:r>
      <w:r w:rsidR="00D8717F" w:rsidRPr="00D8717F">
        <w:rPr>
          <w:i/>
          <w:iCs/>
          <w:spacing w:val="-2"/>
          <w:rtl/>
        </w:rPr>
        <w:t>(الجريدة الرسمية</w:t>
      </w:r>
      <w:r w:rsidRPr="00ED681B">
        <w:rPr>
          <w:spacing w:val="-2"/>
          <w:rtl/>
        </w:rPr>
        <w:t xml:space="preserve"> رقم 140-5368، 2006). </w:t>
      </w:r>
      <w:r w:rsidRPr="00ED681B">
        <w:rPr>
          <w:rFonts w:hint="cs"/>
          <w:spacing w:val="-2"/>
          <w:rtl/>
        </w:rPr>
        <w:t xml:space="preserve">ويمنح </w:t>
      </w:r>
      <w:r w:rsidRPr="00ED681B">
        <w:rPr>
          <w:spacing w:val="-2"/>
          <w:rtl/>
        </w:rPr>
        <w:t xml:space="preserve">الحق في الحصول على </w:t>
      </w:r>
      <w:r w:rsidRPr="00ED681B">
        <w:rPr>
          <w:rFonts w:hint="cs"/>
          <w:spacing w:val="-2"/>
          <w:rtl/>
        </w:rPr>
        <w:t>المعونة</w:t>
      </w:r>
      <w:r w:rsidRPr="00ED681B">
        <w:rPr>
          <w:spacing w:val="-2"/>
          <w:rtl/>
        </w:rPr>
        <w:t xml:space="preserve"> التقنية </w:t>
      </w:r>
      <w:r w:rsidRPr="00ED681B">
        <w:rPr>
          <w:rFonts w:hint="cs"/>
          <w:spacing w:val="-2"/>
          <w:rtl/>
        </w:rPr>
        <w:t>ل</w:t>
      </w:r>
      <w:r w:rsidRPr="00ED681B">
        <w:rPr>
          <w:spacing w:val="-2"/>
          <w:rtl/>
        </w:rPr>
        <w:t xml:space="preserve">لاستخدام الدائم أو المؤقت أو </w:t>
      </w:r>
      <w:r w:rsidRPr="00ED681B">
        <w:rPr>
          <w:rFonts w:hint="cs"/>
          <w:spacing w:val="-2"/>
          <w:rtl/>
        </w:rPr>
        <w:t>ا</w:t>
      </w:r>
      <w:r w:rsidRPr="00ED681B">
        <w:rPr>
          <w:spacing w:val="-2"/>
          <w:rtl/>
        </w:rPr>
        <w:t xml:space="preserve">لحصول على </w:t>
      </w:r>
      <w:r w:rsidRPr="00ED681B">
        <w:rPr>
          <w:rFonts w:hint="cs"/>
          <w:spacing w:val="-2"/>
          <w:rtl/>
        </w:rPr>
        <w:t>ال</w:t>
      </w:r>
      <w:r w:rsidRPr="00ED681B">
        <w:rPr>
          <w:spacing w:val="-2"/>
          <w:rtl/>
        </w:rPr>
        <w:t xml:space="preserve">تعويض لمواطني جمهورية ليتوانيا، </w:t>
      </w:r>
      <w:r w:rsidRPr="00ED681B">
        <w:rPr>
          <w:rFonts w:hint="cs"/>
          <w:spacing w:val="-2"/>
          <w:rtl/>
        </w:rPr>
        <w:t>و</w:t>
      </w:r>
      <w:r w:rsidR="001D494A">
        <w:rPr>
          <w:rFonts w:hint="cs"/>
          <w:spacing w:val="-2"/>
          <w:rtl/>
        </w:rPr>
        <w:t>أيضاً</w:t>
      </w:r>
      <w:r w:rsidRPr="00ED681B">
        <w:rPr>
          <w:spacing w:val="-2"/>
          <w:rtl/>
        </w:rPr>
        <w:t xml:space="preserve"> </w:t>
      </w:r>
      <w:r w:rsidRPr="00ED681B">
        <w:rPr>
          <w:rFonts w:hint="cs"/>
          <w:spacing w:val="-2"/>
          <w:rtl/>
        </w:rPr>
        <w:t>ل</w:t>
      </w:r>
      <w:r w:rsidRPr="00ED681B">
        <w:rPr>
          <w:spacing w:val="-2"/>
          <w:rtl/>
        </w:rPr>
        <w:t>لرعايا الأجانب المقيمين بصفة دائمة في جمهورية ليتوانيا و</w:t>
      </w:r>
      <w:r w:rsidRPr="00ED681B">
        <w:rPr>
          <w:rFonts w:hint="cs"/>
          <w:spacing w:val="-2"/>
          <w:rtl/>
        </w:rPr>
        <w:t>ل</w:t>
      </w:r>
      <w:r w:rsidRPr="00ED681B">
        <w:rPr>
          <w:spacing w:val="-2"/>
          <w:rtl/>
        </w:rPr>
        <w:t xml:space="preserve">لأشخاص عديمي الجنسية الذين أعلنوا مكان إقامتهم في جمهورية ليتوانيا </w:t>
      </w:r>
      <w:r w:rsidRPr="00ED681B">
        <w:rPr>
          <w:rFonts w:hint="cs"/>
          <w:spacing w:val="-2"/>
          <w:rtl/>
        </w:rPr>
        <w:t>حسب</w:t>
      </w:r>
      <w:r w:rsidRPr="00ED681B">
        <w:rPr>
          <w:spacing w:val="-2"/>
          <w:rtl/>
        </w:rPr>
        <w:t xml:space="preserve"> الإجراء المنصوص عليه قانون</w:t>
      </w:r>
      <w:r w:rsidRPr="00ED681B">
        <w:rPr>
          <w:rFonts w:hint="cs"/>
          <w:spacing w:val="-2"/>
          <w:rtl/>
        </w:rPr>
        <w:t>ا</w:t>
      </w:r>
      <w:r w:rsidRPr="00ED681B">
        <w:rPr>
          <w:spacing w:val="-2"/>
          <w:rtl/>
        </w:rPr>
        <w:t xml:space="preserve">، مع </w:t>
      </w:r>
      <w:r w:rsidRPr="00ED681B">
        <w:rPr>
          <w:rFonts w:hint="cs"/>
          <w:spacing w:val="-2"/>
          <w:rtl/>
        </w:rPr>
        <w:t xml:space="preserve">التأكيد على الحاجة إلى </w:t>
      </w:r>
      <w:r w:rsidRPr="00ED681B">
        <w:rPr>
          <w:spacing w:val="-2"/>
          <w:rtl/>
        </w:rPr>
        <w:t>استخدام</w:t>
      </w:r>
      <w:r w:rsidRPr="00ED681B">
        <w:rPr>
          <w:rFonts w:hint="cs"/>
          <w:spacing w:val="-2"/>
          <w:rtl/>
        </w:rPr>
        <w:t xml:space="preserve"> المعونة</w:t>
      </w:r>
      <w:r w:rsidRPr="00ED681B">
        <w:rPr>
          <w:spacing w:val="-2"/>
          <w:rtl/>
        </w:rPr>
        <w:t xml:space="preserve"> التقنية على المدى الطويل أو مؤقت</w:t>
      </w:r>
      <w:r w:rsidRPr="00ED681B">
        <w:rPr>
          <w:rFonts w:hint="cs"/>
          <w:spacing w:val="-2"/>
          <w:rtl/>
        </w:rPr>
        <w:t>ا</w:t>
      </w:r>
      <w:r w:rsidRPr="00ED681B">
        <w:rPr>
          <w:spacing w:val="-2"/>
          <w:rtl/>
        </w:rPr>
        <w:t xml:space="preserve">. </w:t>
      </w:r>
      <w:r w:rsidRPr="00ED681B">
        <w:rPr>
          <w:rFonts w:hint="cs"/>
          <w:spacing w:val="-2"/>
          <w:rtl/>
        </w:rPr>
        <w:t>وتُشترى</w:t>
      </w:r>
      <w:r w:rsidRPr="00ED681B">
        <w:rPr>
          <w:spacing w:val="-2"/>
          <w:rtl/>
        </w:rPr>
        <w:t xml:space="preserve"> </w:t>
      </w:r>
      <w:r w:rsidRPr="00ED681B">
        <w:rPr>
          <w:rFonts w:hint="cs"/>
          <w:spacing w:val="-2"/>
          <w:rtl/>
        </w:rPr>
        <w:t>المعونة</w:t>
      </w:r>
      <w:r w:rsidRPr="00ED681B">
        <w:rPr>
          <w:spacing w:val="-2"/>
          <w:rtl/>
        </w:rPr>
        <w:t xml:space="preserve"> التقنية </w:t>
      </w:r>
      <w:r w:rsidR="001D494A">
        <w:rPr>
          <w:spacing w:val="-2"/>
          <w:rtl/>
        </w:rPr>
        <w:t>وفقاً</w:t>
      </w:r>
      <w:r w:rsidRPr="00ED681B">
        <w:rPr>
          <w:spacing w:val="-2"/>
          <w:rtl/>
        </w:rPr>
        <w:t xml:space="preserve"> لقانون المشتريات العامة. </w:t>
      </w:r>
      <w:r w:rsidRPr="00ED681B">
        <w:rPr>
          <w:rFonts w:hint="cs"/>
          <w:spacing w:val="-2"/>
          <w:rtl/>
        </w:rPr>
        <w:t>و</w:t>
      </w:r>
      <w:r w:rsidRPr="00ED681B">
        <w:rPr>
          <w:spacing w:val="-2"/>
          <w:rtl/>
        </w:rPr>
        <w:t xml:space="preserve">يجب أن </w:t>
      </w:r>
      <w:r w:rsidRPr="00ED681B">
        <w:rPr>
          <w:rFonts w:hint="cs"/>
          <w:spacing w:val="-2"/>
          <w:rtl/>
        </w:rPr>
        <w:t>تستجيب</w:t>
      </w:r>
      <w:r w:rsidRPr="00ED681B">
        <w:rPr>
          <w:spacing w:val="-2"/>
          <w:rtl/>
        </w:rPr>
        <w:t xml:space="preserve"> </w:t>
      </w:r>
      <w:r w:rsidRPr="00ED681B">
        <w:rPr>
          <w:rFonts w:hint="cs"/>
          <w:spacing w:val="-2"/>
          <w:rtl/>
        </w:rPr>
        <w:t>لأعلى متطلبات ال</w:t>
      </w:r>
      <w:r w:rsidRPr="00ED681B">
        <w:rPr>
          <w:spacing w:val="-2"/>
          <w:rtl/>
        </w:rPr>
        <w:t>جودة و</w:t>
      </w:r>
      <w:r w:rsidRPr="00ED681B">
        <w:rPr>
          <w:rFonts w:hint="cs"/>
          <w:spacing w:val="-2"/>
          <w:rtl/>
        </w:rPr>
        <w:t>ال</w:t>
      </w:r>
      <w:r w:rsidRPr="00ED681B">
        <w:rPr>
          <w:spacing w:val="-2"/>
          <w:rtl/>
        </w:rPr>
        <w:t xml:space="preserve">سلامة. </w:t>
      </w:r>
      <w:r w:rsidRPr="00ED681B">
        <w:rPr>
          <w:rFonts w:hint="cs"/>
          <w:spacing w:val="-2"/>
          <w:rtl/>
        </w:rPr>
        <w:t>وتحمل</w:t>
      </w:r>
      <w:r w:rsidRPr="00ED681B">
        <w:rPr>
          <w:spacing w:val="-2"/>
          <w:rtl/>
        </w:rPr>
        <w:t xml:space="preserve"> جميع وسائل</w:t>
      </w:r>
      <w:r w:rsidRPr="00ED681B">
        <w:rPr>
          <w:rFonts w:hint="cs"/>
          <w:spacing w:val="-2"/>
          <w:rtl/>
        </w:rPr>
        <w:t xml:space="preserve"> المعونة</w:t>
      </w:r>
      <w:r w:rsidRPr="00ED681B">
        <w:rPr>
          <w:spacing w:val="-2"/>
          <w:rtl/>
        </w:rPr>
        <w:t xml:space="preserve"> </w:t>
      </w:r>
      <w:r w:rsidRPr="00ED681B">
        <w:rPr>
          <w:rFonts w:hint="cs"/>
          <w:spacing w:val="-2"/>
          <w:rtl/>
        </w:rPr>
        <w:t>التي تُشترى علامة الاتحاد الأوروبي</w:t>
      </w:r>
      <w:r w:rsidRPr="00ED681B">
        <w:rPr>
          <w:spacing w:val="-2"/>
          <w:rtl/>
        </w:rPr>
        <w:t xml:space="preserve">. </w:t>
      </w:r>
      <w:r w:rsidRPr="00ED681B">
        <w:rPr>
          <w:rFonts w:hint="cs"/>
          <w:spacing w:val="-2"/>
          <w:rtl/>
        </w:rPr>
        <w:t xml:space="preserve">ويُطلب أن تكون </w:t>
      </w:r>
      <w:r w:rsidRPr="00ED681B">
        <w:rPr>
          <w:spacing w:val="-2"/>
          <w:rtl/>
        </w:rPr>
        <w:t>معظم وسائل</w:t>
      </w:r>
      <w:r w:rsidRPr="00ED681B">
        <w:rPr>
          <w:rFonts w:hint="cs"/>
          <w:spacing w:val="-2"/>
          <w:rtl/>
        </w:rPr>
        <w:t xml:space="preserve"> المعونة</w:t>
      </w:r>
      <w:r w:rsidRPr="00ED681B">
        <w:rPr>
          <w:spacing w:val="-2"/>
          <w:rtl/>
        </w:rPr>
        <w:t xml:space="preserve"> </w:t>
      </w:r>
      <w:r w:rsidRPr="00ED681B">
        <w:rPr>
          <w:rFonts w:hint="cs"/>
          <w:spacing w:val="-2"/>
          <w:rtl/>
        </w:rPr>
        <w:t xml:space="preserve">قد صدرت بشأنها </w:t>
      </w:r>
      <w:r w:rsidRPr="00ED681B">
        <w:rPr>
          <w:spacing w:val="-2"/>
          <w:rtl/>
        </w:rPr>
        <w:t>شهادات المطابقة لمعايير الجودة الدولية أو الأوروبية (مواصفات المنظمة الدولية لتوحيد المقاييس</w:t>
      </w:r>
      <w:r w:rsidRPr="00ED681B">
        <w:rPr>
          <w:rFonts w:hint="cs"/>
          <w:spacing w:val="-2"/>
          <w:rtl/>
        </w:rPr>
        <w:t xml:space="preserve"> </w:t>
      </w:r>
      <w:r w:rsidRPr="00ED681B">
        <w:rPr>
          <w:spacing w:val="-2"/>
        </w:rPr>
        <w:t>ISO</w:t>
      </w:r>
      <w:r w:rsidR="00213CC4">
        <w:rPr>
          <w:spacing w:val="-2"/>
        </w:rPr>
        <w:t> </w:t>
      </w:r>
      <w:r w:rsidRPr="00ED681B">
        <w:rPr>
          <w:spacing w:val="-2"/>
        </w:rPr>
        <w:t>9001</w:t>
      </w:r>
      <w:r w:rsidR="00ED681B">
        <w:rPr>
          <w:rFonts w:hint="cs"/>
          <w:spacing w:val="-2"/>
          <w:rtl/>
        </w:rPr>
        <w:t xml:space="preserve"> </w:t>
      </w:r>
      <w:r w:rsidRPr="00ED681B">
        <w:rPr>
          <w:spacing w:val="-2"/>
          <w:rtl/>
        </w:rPr>
        <w:t>أو</w:t>
      </w:r>
      <w:r w:rsidR="00ED681B">
        <w:rPr>
          <w:rFonts w:hint="cs"/>
          <w:spacing w:val="-2"/>
          <w:rtl/>
        </w:rPr>
        <w:t xml:space="preserve"> </w:t>
      </w:r>
      <w:r w:rsidRPr="00ED681B">
        <w:rPr>
          <w:spacing w:val="-2"/>
        </w:rPr>
        <w:t>ISO</w:t>
      </w:r>
      <w:r w:rsidR="00213CC4">
        <w:rPr>
          <w:spacing w:val="-2"/>
        </w:rPr>
        <w:t> </w:t>
      </w:r>
      <w:r w:rsidRPr="00ED681B">
        <w:rPr>
          <w:spacing w:val="-2"/>
        </w:rPr>
        <w:t>13485</w:t>
      </w:r>
      <w:r w:rsidRPr="00ED681B">
        <w:rPr>
          <w:spacing w:val="-2"/>
          <w:rtl/>
        </w:rPr>
        <w:t xml:space="preserve">). </w:t>
      </w:r>
      <w:r w:rsidRPr="00ED681B">
        <w:rPr>
          <w:rFonts w:hint="cs"/>
          <w:spacing w:val="-2"/>
          <w:rtl/>
        </w:rPr>
        <w:t>و</w:t>
      </w:r>
      <w:r w:rsidRPr="00ED681B">
        <w:rPr>
          <w:spacing w:val="-2"/>
          <w:rtl/>
        </w:rPr>
        <w:t xml:space="preserve">يحافظ </w:t>
      </w:r>
      <w:r w:rsidRPr="00ED681B">
        <w:rPr>
          <w:rFonts w:hint="cs"/>
          <w:spacing w:val="-2"/>
          <w:rtl/>
        </w:rPr>
        <w:t>ال</w:t>
      </w:r>
      <w:r w:rsidRPr="00ED681B">
        <w:rPr>
          <w:spacing w:val="-2"/>
          <w:rtl/>
        </w:rPr>
        <w:t>مركز على اتصالات منتظمة مع المصنع</w:t>
      </w:r>
      <w:r w:rsidRPr="00ED681B">
        <w:rPr>
          <w:rFonts w:hint="cs"/>
          <w:spacing w:val="-2"/>
          <w:rtl/>
        </w:rPr>
        <w:t xml:space="preserve">ين </w:t>
      </w:r>
      <w:r w:rsidRPr="00ED681B">
        <w:rPr>
          <w:spacing w:val="-2"/>
          <w:rtl/>
        </w:rPr>
        <w:t>والموردين الأج</w:t>
      </w:r>
      <w:r w:rsidRPr="00ED681B">
        <w:rPr>
          <w:rFonts w:hint="cs"/>
          <w:spacing w:val="-2"/>
          <w:rtl/>
        </w:rPr>
        <w:t>انب</w:t>
      </w:r>
      <w:r w:rsidRPr="00ED681B">
        <w:rPr>
          <w:spacing w:val="-2"/>
          <w:rtl/>
        </w:rPr>
        <w:t xml:space="preserve"> والمحلي</w:t>
      </w:r>
      <w:r w:rsidRPr="00ED681B">
        <w:rPr>
          <w:rFonts w:hint="cs"/>
          <w:spacing w:val="-2"/>
          <w:rtl/>
        </w:rPr>
        <w:t>ين</w:t>
      </w:r>
      <w:r w:rsidRPr="00ED681B">
        <w:rPr>
          <w:spacing w:val="-2"/>
          <w:rtl/>
        </w:rPr>
        <w:t xml:space="preserve">، </w:t>
      </w:r>
      <w:r w:rsidRPr="00ED681B">
        <w:rPr>
          <w:rFonts w:hint="cs"/>
          <w:spacing w:val="-2"/>
          <w:rtl/>
        </w:rPr>
        <w:t>ويتابع</w:t>
      </w:r>
      <w:r w:rsidRPr="00ED681B">
        <w:rPr>
          <w:spacing w:val="-2"/>
          <w:rtl/>
        </w:rPr>
        <w:t xml:space="preserve"> التطورات</w:t>
      </w:r>
      <w:r w:rsidRPr="00ED681B">
        <w:rPr>
          <w:rFonts w:hint="cs"/>
          <w:spacing w:val="-2"/>
          <w:rtl/>
        </w:rPr>
        <w:t xml:space="preserve"> التي يعرفها</w:t>
      </w:r>
      <w:r w:rsidRPr="00ED681B">
        <w:rPr>
          <w:spacing w:val="-2"/>
          <w:rtl/>
        </w:rPr>
        <w:t xml:space="preserve"> مجال </w:t>
      </w:r>
      <w:r w:rsidRPr="00ED681B">
        <w:rPr>
          <w:rFonts w:hint="cs"/>
          <w:spacing w:val="-2"/>
          <w:rtl/>
        </w:rPr>
        <w:t>المعونة</w:t>
      </w:r>
      <w:r w:rsidRPr="00ED681B">
        <w:rPr>
          <w:spacing w:val="-2"/>
          <w:rtl/>
        </w:rPr>
        <w:t xml:space="preserve"> التقنية، </w:t>
      </w:r>
      <w:r w:rsidRPr="00ED681B">
        <w:rPr>
          <w:rFonts w:hint="cs"/>
          <w:spacing w:val="-2"/>
          <w:rtl/>
        </w:rPr>
        <w:t>و</w:t>
      </w:r>
      <w:r w:rsidRPr="00ED681B">
        <w:rPr>
          <w:spacing w:val="-2"/>
          <w:rtl/>
        </w:rPr>
        <w:t xml:space="preserve">يبحث عن </w:t>
      </w:r>
      <w:r w:rsidRPr="00ED681B">
        <w:rPr>
          <w:rFonts w:hint="cs"/>
          <w:spacing w:val="-2"/>
          <w:rtl/>
        </w:rPr>
        <w:t>ال</w:t>
      </w:r>
      <w:r w:rsidRPr="00ED681B">
        <w:rPr>
          <w:spacing w:val="-2"/>
          <w:rtl/>
        </w:rPr>
        <w:t xml:space="preserve">نماذج </w:t>
      </w:r>
      <w:r w:rsidRPr="00ED681B">
        <w:rPr>
          <w:rFonts w:hint="cs"/>
          <w:spacing w:val="-2"/>
          <w:rtl/>
        </w:rPr>
        <w:t>ال</w:t>
      </w:r>
      <w:r w:rsidRPr="00ED681B">
        <w:rPr>
          <w:spacing w:val="-2"/>
          <w:rtl/>
        </w:rPr>
        <w:t xml:space="preserve">جديدة، </w:t>
      </w:r>
      <w:r w:rsidRPr="00ED681B">
        <w:rPr>
          <w:rFonts w:hint="cs"/>
          <w:spacing w:val="-2"/>
          <w:rtl/>
        </w:rPr>
        <w:t>ب</w:t>
      </w:r>
      <w:r w:rsidRPr="00ED681B">
        <w:rPr>
          <w:spacing w:val="-2"/>
          <w:rtl/>
        </w:rPr>
        <w:t xml:space="preserve">هدف تلبية المتطلبات الشخصية الفردية </w:t>
      </w:r>
      <w:r w:rsidRPr="00ED681B">
        <w:rPr>
          <w:rFonts w:hint="cs"/>
          <w:spacing w:val="-2"/>
          <w:rtl/>
        </w:rPr>
        <w:t>من حيث المعونة</w:t>
      </w:r>
      <w:r w:rsidRPr="00ED681B">
        <w:rPr>
          <w:spacing w:val="-2"/>
          <w:rtl/>
        </w:rPr>
        <w:t xml:space="preserve"> التقنية، ويحاول توسيع نطاق </w:t>
      </w:r>
      <w:r w:rsidRPr="00ED681B">
        <w:rPr>
          <w:rFonts w:hint="cs"/>
          <w:spacing w:val="-2"/>
          <w:rtl/>
        </w:rPr>
        <w:t>المعونة</w:t>
      </w:r>
      <w:r w:rsidRPr="00ED681B">
        <w:rPr>
          <w:spacing w:val="-2"/>
          <w:rtl/>
        </w:rPr>
        <w:t xml:space="preserve"> التقنية المتاحة. وتعطى الأولوية للأطفال عند شراء </w:t>
      </w:r>
      <w:r w:rsidRPr="00ED681B">
        <w:rPr>
          <w:rFonts w:hint="cs"/>
          <w:spacing w:val="-2"/>
          <w:rtl/>
        </w:rPr>
        <w:t>وسائل المعونة</w:t>
      </w:r>
      <w:r w:rsidRPr="00ED681B">
        <w:rPr>
          <w:spacing w:val="-2"/>
          <w:rtl/>
        </w:rPr>
        <w:t xml:space="preserve"> التقنية.</w:t>
      </w:r>
    </w:p>
    <w:p w:rsidR="00324C73" w:rsidRPr="00511394" w:rsidRDefault="00324C73" w:rsidP="00400840">
      <w:pPr>
        <w:pStyle w:val="SingleTxtGA"/>
      </w:pPr>
      <w:r w:rsidRPr="00511394">
        <w:rPr>
          <w:rtl/>
        </w:rPr>
        <w:t>150</w:t>
      </w:r>
      <w:r w:rsidR="00997013" w:rsidRPr="00511394">
        <w:rPr>
          <w:rFonts w:hint="cs"/>
          <w:rtl/>
        </w:rPr>
        <w:t>-</w:t>
      </w:r>
      <w:r w:rsidR="00997013" w:rsidRPr="00511394">
        <w:rPr>
          <w:rFonts w:hint="cs"/>
          <w:rtl/>
        </w:rPr>
        <w:tab/>
      </w:r>
      <w:r w:rsidRPr="00511394">
        <w:rPr>
          <w:rtl/>
        </w:rPr>
        <w:t>و</w:t>
      </w:r>
      <w:r w:rsidRPr="00511394">
        <w:rPr>
          <w:rFonts w:hint="cs"/>
          <w:rtl/>
        </w:rPr>
        <w:t>ت</w:t>
      </w:r>
      <w:r w:rsidRPr="00511394">
        <w:rPr>
          <w:rtl/>
        </w:rPr>
        <w:t>وف</w:t>
      </w:r>
      <w:r w:rsidRPr="00511394">
        <w:rPr>
          <w:rFonts w:hint="cs"/>
          <w:rtl/>
        </w:rPr>
        <w:t>ر</w:t>
      </w:r>
      <w:r w:rsidRPr="00511394">
        <w:rPr>
          <w:rtl/>
        </w:rPr>
        <w:t xml:space="preserve"> </w:t>
      </w:r>
      <w:r w:rsidRPr="00511394">
        <w:rPr>
          <w:rFonts w:hint="cs"/>
          <w:rtl/>
        </w:rPr>
        <w:t>المعونة</w:t>
      </w:r>
      <w:r w:rsidRPr="00511394">
        <w:rPr>
          <w:rtl/>
        </w:rPr>
        <w:t xml:space="preserve"> التقنية مجانا </w:t>
      </w:r>
      <w:r w:rsidRPr="00511394">
        <w:rPr>
          <w:rFonts w:hint="cs"/>
          <w:rtl/>
        </w:rPr>
        <w:t>للأشخاص ذوي الإعاقة</w:t>
      </w:r>
      <w:r w:rsidRPr="00511394">
        <w:rPr>
          <w:rtl/>
        </w:rPr>
        <w:t xml:space="preserve">، </w:t>
      </w:r>
      <w:r w:rsidRPr="00511394">
        <w:rPr>
          <w:rFonts w:hint="cs"/>
          <w:rtl/>
        </w:rPr>
        <w:t>ولا يتطلب إلا</w:t>
      </w:r>
      <w:r w:rsidRPr="00511394">
        <w:rPr>
          <w:rtl/>
        </w:rPr>
        <w:t xml:space="preserve"> جزء</w:t>
      </w:r>
      <w:r w:rsidRPr="00511394">
        <w:rPr>
          <w:rFonts w:hint="cs"/>
          <w:rtl/>
          <w:lang w:bidi="ar-MA"/>
        </w:rPr>
        <w:t>ٌ</w:t>
      </w:r>
      <w:r w:rsidRPr="00511394">
        <w:rPr>
          <w:rtl/>
        </w:rPr>
        <w:t xml:space="preserve"> صغير</w:t>
      </w:r>
      <w:r w:rsidRPr="00511394">
        <w:rPr>
          <w:rFonts w:hint="cs"/>
          <w:rtl/>
        </w:rPr>
        <w:t>ٌ</w:t>
      </w:r>
      <w:r w:rsidRPr="00511394">
        <w:rPr>
          <w:rtl/>
        </w:rPr>
        <w:t xml:space="preserve"> من</w:t>
      </w:r>
      <w:r w:rsidRPr="00511394">
        <w:rPr>
          <w:rFonts w:hint="cs"/>
          <w:rtl/>
        </w:rPr>
        <w:t xml:space="preserve">ها </w:t>
      </w:r>
      <w:r w:rsidRPr="00511394">
        <w:rPr>
          <w:rtl/>
        </w:rPr>
        <w:t xml:space="preserve">مساهمة </w:t>
      </w:r>
      <w:r w:rsidRPr="00511394">
        <w:rPr>
          <w:rFonts w:hint="cs"/>
          <w:rtl/>
        </w:rPr>
        <w:t>بسيطة</w:t>
      </w:r>
      <w:r w:rsidRPr="00511394">
        <w:rPr>
          <w:rtl/>
        </w:rPr>
        <w:t xml:space="preserve">، </w:t>
      </w:r>
      <w:r w:rsidRPr="00511394">
        <w:rPr>
          <w:rFonts w:hint="cs"/>
          <w:rtl/>
        </w:rPr>
        <w:t>ف</w:t>
      </w:r>
      <w:r w:rsidRPr="00511394">
        <w:rPr>
          <w:rtl/>
        </w:rPr>
        <w:t>على سبيل المثال</w:t>
      </w:r>
      <w:r w:rsidRPr="00511394">
        <w:rPr>
          <w:rFonts w:hint="cs"/>
          <w:rtl/>
        </w:rPr>
        <w:t xml:space="preserve"> تدفع نسبة</w:t>
      </w:r>
      <w:r w:rsidRPr="00511394">
        <w:rPr>
          <w:rtl/>
        </w:rPr>
        <w:t xml:space="preserve"> 10 في المائة من ثمن سرير قابل للتعديل يدويا أو تلقائيا أو دراجة ثلاثية العجلات تدار </w:t>
      </w:r>
      <w:r w:rsidRPr="00511394">
        <w:rPr>
          <w:rFonts w:hint="cs"/>
          <w:rtl/>
        </w:rPr>
        <w:t>ب</w:t>
      </w:r>
      <w:r w:rsidRPr="00511394">
        <w:rPr>
          <w:rtl/>
        </w:rPr>
        <w:t>دواس</w:t>
      </w:r>
      <w:r w:rsidRPr="00511394">
        <w:rPr>
          <w:rFonts w:hint="cs"/>
          <w:rtl/>
        </w:rPr>
        <w:t xml:space="preserve">ات </w:t>
      </w:r>
      <w:r w:rsidRPr="00511394">
        <w:rPr>
          <w:rtl/>
        </w:rPr>
        <w:t>جديد</w:t>
      </w:r>
      <w:r w:rsidRPr="00511394">
        <w:rPr>
          <w:rFonts w:hint="cs"/>
          <w:rtl/>
        </w:rPr>
        <w:t>ين</w:t>
      </w:r>
      <w:r w:rsidRPr="00511394">
        <w:rPr>
          <w:rtl/>
        </w:rPr>
        <w:t xml:space="preserve"> أو قيم</w:t>
      </w:r>
      <w:r w:rsidRPr="00511394">
        <w:rPr>
          <w:rFonts w:hint="cs"/>
          <w:rtl/>
        </w:rPr>
        <w:t xml:space="preserve">تهما بعد إرجاعهما </w:t>
      </w:r>
      <w:r w:rsidRPr="00A4285A">
        <w:rPr>
          <w:rFonts w:hint="cs"/>
          <w:spacing w:val="-4"/>
          <w:rtl/>
        </w:rPr>
        <w:t>مستعملين</w:t>
      </w:r>
      <w:r w:rsidRPr="00A4285A">
        <w:rPr>
          <w:spacing w:val="-4"/>
          <w:rtl/>
        </w:rPr>
        <w:t>.</w:t>
      </w:r>
      <w:r w:rsidRPr="00A4285A">
        <w:rPr>
          <w:rFonts w:hint="cs"/>
          <w:spacing w:val="-4"/>
          <w:rtl/>
        </w:rPr>
        <w:t xml:space="preserve"> وتدفع نسبة</w:t>
      </w:r>
      <w:r w:rsidRPr="00A4285A">
        <w:rPr>
          <w:spacing w:val="-4"/>
          <w:rtl/>
        </w:rPr>
        <w:t xml:space="preserve"> 10 في المائة من ثمن كرسي متحرك كهربائي جديد، أو </w:t>
      </w:r>
      <w:r w:rsidRPr="00A4285A">
        <w:rPr>
          <w:rFonts w:hint="cs"/>
          <w:spacing w:val="-4"/>
          <w:rtl/>
        </w:rPr>
        <w:t>نسبة</w:t>
      </w:r>
      <w:r w:rsidRPr="00A4285A">
        <w:rPr>
          <w:spacing w:val="-4"/>
          <w:rtl/>
        </w:rPr>
        <w:t xml:space="preserve"> 30 في</w:t>
      </w:r>
      <w:r w:rsidRPr="00511394">
        <w:rPr>
          <w:rtl/>
        </w:rPr>
        <w:t xml:space="preserve"> المائة </w:t>
      </w:r>
      <w:r w:rsidRPr="00511394">
        <w:rPr>
          <w:rtl/>
        </w:rPr>
        <w:lastRenderedPageBreak/>
        <w:t xml:space="preserve">من ثمن جهاز اتصال </w:t>
      </w:r>
      <w:r w:rsidRPr="00511394">
        <w:rPr>
          <w:rFonts w:hint="cs"/>
          <w:rtl/>
        </w:rPr>
        <w:t>ب</w:t>
      </w:r>
      <w:r w:rsidRPr="00511394">
        <w:rPr>
          <w:rtl/>
        </w:rPr>
        <w:t xml:space="preserve">التلفزيون أو </w:t>
      </w:r>
      <w:r w:rsidRPr="00511394">
        <w:rPr>
          <w:rFonts w:hint="cs"/>
          <w:rtl/>
        </w:rPr>
        <w:t>ب</w:t>
      </w:r>
      <w:r w:rsidRPr="00511394">
        <w:rPr>
          <w:rtl/>
        </w:rPr>
        <w:t xml:space="preserve">الراديو. كما يقدم المركز خدمات الصيانة التي تمول من </w:t>
      </w:r>
      <w:r w:rsidRPr="00511394">
        <w:rPr>
          <w:rFonts w:hint="cs"/>
          <w:rtl/>
        </w:rPr>
        <w:t>ال</w:t>
      </w:r>
      <w:r w:rsidRPr="00511394">
        <w:rPr>
          <w:rtl/>
        </w:rPr>
        <w:t xml:space="preserve">ميزانية </w:t>
      </w:r>
      <w:r w:rsidRPr="00511394">
        <w:rPr>
          <w:rFonts w:hint="cs"/>
          <w:rtl/>
        </w:rPr>
        <w:t>الحكومية</w:t>
      </w:r>
      <w:r w:rsidRPr="00511394">
        <w:rPr>
          <w:rtl/>
        </w:rPr>
        <w:t xml:space="preserve">. </w:t>
      </w:r>
      <w:r w:rsidRPr="00511394">
        <w:rPr>
          <w:rFonts w:hint="cs"/>
          <w:rtl/>
        </w:rPr>
        <w:t>وتعطى ل</w:t>
      </w:r>
      <w:r w:rsidRPr="00511394">
        <w:rPr>
          <w:rtl/>
        </w:rPr>
        <w:t xml:space="preserve">لأشخاص </w:t>
      </w:r>
      <w:r w:rsidRPr="00511394">
        <w:rPr>
          <w:rFonts w:hint="cs"/>
          <w:rtl/>
        </w:rPr>
        <w:t>المصابين بال</w:t>
      </w:r>
      <w:r w:rsidRPr="00511394">
        <w:rPr>
          <w:rtl/>
        </w:rPr>
        <w:t>إعاق</w:t>
      </w:r>
      <w:r w:rsidRPr="00511394">
        <w:rPr>
          <w:rFonts w:hint="cs"/>
          <w:rtl/>
        </w:rPr>
        <w:t xml:space="preserve">ات </w:t>
      </w:r>
      <w:r w:rsidRPr="00511394">
        <w:rPr>
          <w:rtl/>
        </w:rPr>
        <w:t>البصر</w:t>
      </w:r>
      <w:r w:rsidRPr="00511394">
        <w:rPr>
          <w:rFonts w:hint="cs"/>
          <w:rtl/>
        </w:rPr>
        <w:t>ية</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السمع</w:t>
      </w:r>
      <w:r w:rsidRPr="00511394">
        <w:rPr>
          <w:rFonts w:hint="cs"/>
          <w:rtl/>
        </w:rPr>
        <w:t xml:space="preserve">ية أو </w:t>
      </w:r>
      <w:r w:rsidRPr="00511394">
        <w:rPr>
          <w:rtl/>
        </w:rPr>
        <w:t>الحرك</w:t>
      </w:r>
      <w:r w:rsidRPr="00511394">
        <w:rPr>
          <w:rFonts w:hint="cs"/>
          <w:rtl/>
        </w:rPr>
        <w:t>ية</w:t>
      </w:r>
      <w:r w:rsidRPr="00511394">
        <w:rPr>
          <w:rtl/>
        </w:rPr>
        <w:t xml:space="preserve"> </w:t>
      </w:r>
      <w:r w:rsidRPr="00511394">
        <w:rPr>
          <w:rFonts w:hint="cs"/>
          <w:rtl/>
        </w:rPr>
        <w:t>حرية</w:t>
      </w:r>
      <w:r w:rsidRPr="00511394">
        <w:rPr>
          <w:rtl/>
        </w:rPr>
        <w:t xml:space="preserve"> الاختيار بين الوسائل التقنية أو التعويض عن اقتنائها: </w:t>
      </w:r>
      <w:r w:rsidRPr="00511394">
        <w:rPr>
          <w:rFonts w:hint="cs"/>
          <w:rtl/>
        </w:rPr>
        <w:t xml:space="preserve">يمكن للأشخاص ذوي الإعاقة </w:t>
      </w:r>
      <w:r w:rsidRPr="00511394">
        <w:rPr>
          <w:rtl/>
        </w:rPr>
        <w:t xml:space="preserve">الحصول على بعض من </w:t>
      </w:r>
      <w:r w:rsidRPr="00511394">
        <w:rPr>
          <w:rFonts w:hint="cs"/>
          <w:rtl/>
        </w:rPr>
        <w:t>تلك المعونة</w:t>
      </w:r>
      <w:r w:rsidRPr="00511394">
        <w:rPr>
          <w:rtl/>
        </w:rPr>
        <w:t xml:space="preserve"> في الوحدات الإقليمية للمركز أو </w:t>
      </w:r>
      <w:r w:rsidRPr="00511394">
        <w:rPr>
          <w:rFonts w:hint="cs"/>
          <w:rtl/>
        </w:rPr>
        <w:t xml:space="preserve">في </w:t>
      </w:r>
      <w:r w:rsidRPr="00511394">
        <w:rPr>
          <w:rtl/>
        </w:rPr>
        <w:t xml:space="preserve">الإدارات البلدية، أو الحصول على تعويض عن </w:t>
      </w:r>
      <w:r w:rsidRPr="00511394">
        <w:rPr>
          <w:rFonts w:hint="cs"/>
          <w:rtl/>
        </w:rPr>
        <w:t>المعونة</w:t>
      </w:r>
      <w:r w:rsidRPr="00511394">
        <w:rPr>
          <w:rtl/>
        </w:rPr>
        <w:t xml:space="preserve"> </w:t>
      </w:r>
      <w:r w:rsidRPr="00511394">
        <w:rPr>
          <w:rFonts w:hint="cs"/>
          <w:rtl/>
        </w:rPr>
        <w:t>التي اشتروها</w:t>
      </w:r>
      <w:r w:rsidRPr="00511394">
        <w:rPr>
          <w:rtl/>
        </w:rPr>
        <w:t xml:space="preserve"> على نفقتهم الخاصة (مثل</w:t>
      </w:r>
      <w:r w:rsidRPr="00511394">
        <w:rPr>
          <w:rFonts w:hint="cs"/>
          <w:rtl/>
        </w:rPr>
        <w:t xml:space="preserve"> الفراش المانع</w:t>
      </w:r>
      <w:r w:rsidRPr="00511394">
        <w:rPr>
          <w:rtl/>
        </w:rPr>
        <w:t xml:space="preserve"> </w:t>
      </w:r>
      <w:r w:rsidRPr="00511394">
        <w:rPr>
          <w:rFonts w:hint="cs"/>
          <w:rtl/>
        </w:rPr>
        <w:t>ل</w:t>
      </w:r>
      <w:r w:rsidRPr="00511394">
        <w:rPr>
          <w:rtl/>
        </w:rPr>
        <w:t>تقشر الجلد، و</w:t>
      </w:r>
      <w:r w:rsidRPr="00511394">
        <w:rPr>
          <w:rFonts w:hint="cs"/>
          <w:rtl/>
        </w:rPr>
        <w:t>مقياس حرارة</w:t>
      </w:r>
      <w:r w:rsidRPr="00511394">
        <w:rPr>
          <w:rtl/>
        </w:rPr>
        <w:t xml:space="preserve"> الجسم</w:t>
      </w:r>
      <w:r w:rsidRPr="00511394">
        <w:rPr>
          <w:rFonts w:hint="cs"/>
          <w:rtl/>
        </w:rPr>
        <w:t xml:space="preserve"> المتكلم</w:t>
      </w:r>
      <w:r w:rsidRPr="00511394">
        <w:rPr>
          <w:rtl/>
        </w:rPr>
        <w:t>، وساعات اليد</w:t>
      </w:r>
      <w:r w:rsidRPr="00511394">
        <w:rPr>
          <w:rFonts w:hint="cs"/>
          <w:rtl/>
        </w:rPr>
        <w:t xml:space="preserve"> المتكلمة</w:t>
      </w:r>
      <w:r w:rsidRPr="00511394">
        <w:rPr>
          <w:rtl/>
        </w:rPr>
        <w:t xml:space="preserve">، </w:t>
      </w:r>
      <w:r w:rsidRPr="00511394">
        <w:rPr>
          <w:rFonts w:hint="cs"/>
          <w:rtl/>
        </w:rPr>
        <w:t>و</w:t>
      </w:r>
      <w:r w:rsidRPr="00511394">
        <w:rPr>
          <w:rtl/>
        </w:rPr>
        <w:t xml:space="preserve">الساعات المكتبية </w:t>
      </w:r>
      <w:r w:rsidRPr="00511394">
        <w:rPr>
          <w:rFonts w:hint="cs"/>
          <w:rtl/>
        </w:rPr>
        <w:t>المتكلمة</w:t>
      </w:r>
      <w:r w:rsidRPr="00511394">
        <w:rPr>
          <w:rtl/>
        </w:rPr>
        <w:t xml:space="preserve"> و</w:t>
      </w:r>
      <w:r w:rsidRPr="00511394">
        <w:rPr>
          <w:rFonts w:hint="cs"/>
          <w:rtl/>
        </w:rPr>
        <w:t xml:space="preserve">غيرها من </w:t>
      </w:r>
      <w:r w:rsidRPr="00511394">
        <w:rPr>
          <w:rtl/>
        </w:rPr>
        <w:t>وسائل</w:t>
      </w:r>
      <w:r w:rsidRPr="00511394">
        <w:rPr>
          <w:rFonts w:hint="cs"/>
          <w:rtl/>
        </w:rPr>
        <w:t xml:space="preserve"> المعونة</w:t>
      </w:r>
      <w:r w:rsidRPr="00511394">
        <w:rPr>
          <w:rtl/>
        </w:rPr>
        <w:t>).</w:t>
      </w:r>
    </w:p>
    <w:p w:rsidR="00324C73" w:rsidRPr="00511394" w:rsidRDefault="00324C73" w:rsidP="00400840">
      <w:pPr>
        <w:pStyle w:val="SingleTxtGA"/>
        <w:rPr>
          <w:rtl/>
        </w:rPr>
      </w:pPr>
      <w:r w:rsidRPr="00511394">
        <w:rPr>
          <w:rtl/>
        </w:rPr>
        <w:t>151</w:t>
      </w:r>
      <w:r w:rsidR="00997013" w:rsidRPr="00511394">
        <w:rPr>
          <w:rFonts w:hint="cs"/>
          <w:rtl/>
        </w:rPr>
        <w:t>-</w:t>
      </w:r>
      <w:r w:rsidR="00997013" w:rsidRPr="00511394">
        <w:rPr>
          <w:rFonts w:hint="cs"/>
          <w:rtl/>
        </w:rPr>
        <w:tab/>
      </w:r>
      <w:r w:rsidRPr="00511394">
        <w:rPr>
          <w:rFonts w:hint="cs"/>
          <w:rtl/>
        </w:rPr>
        <w:t>وبالنظر</w:t>
      </w:r>
      <w:r w:rsidRPr="00511394">
        <w:rPr>
          <w:rtl/>
        </w:rPr>
        <w:t xml:space="preserve"> </w:t>
      </w:r>
      <w:r w:rsidRPr="00511394">
        <w:rPr>
          <w:rFonts w:hint="cs"/>
          <w:rtl/>
        </w:rPr>
        <w:t>ل</w:t>
      </w:r>
      <w:r w:rsidRPr="00511394">
        <w:rPr>
          <w:rtl/>
        </w:rPr>
        <w:t xml:space="preserve">احتياجات الأشخاص ذوي الإعاقة وطلبات </w:t>
      </w:r>
      <w:r w:rsidRPr="00511394">
        <w:rPr>
          <w:rFonts w:hint="cs"/>
          <w:rtl/>
        </w:rPr>
        <w:t>ال</w:t>
      </w:r>
      <w:r w:rsidRPr="00511394">
        <w:rPr>
          <w:rtl/>
        </w:rPr>
        <w:t xml:space="preserve">وكالات </w:t>
      </w:r>
      <w:r w:rsidRPr="00511394">
        <w:rPr>
          <w:rFonts w:hint="cs"/>
          <w:rtl/>
        </w:rPr>
        <w:t>المعنية</w:t>
      </w:r>
      <w:r w:rsidRPr="00511394">
        <w:rPr>
          <w:rtl/>
        </w:rPr>
        <w:t xml:space="preserve"> بالإعاقة، صدرت</w:t>
      </w:r>
      <w:r w:rsidRPr="00511394">
        <w:rPr>
          <w:rFonts w:hint="cs"/>
          <w:rtl/>
        </w:rPr>
        <w:t xml:space="preserve"> </w:t>
      </w:r>
      <w:r w:rsidRPr="00511394">
        <w:rPr>
          <w:rtl/>
        </w:rPr>
        <w:t xml:space="preserve">متطلبات جديدة في 1 </w:t>
      </w:r>
      <w:r w:rsidRPr="00511394">
        <w:rPr>
          <w:rFonts w:hint="cs"/>
          <w:rtl/>
        </w:rPr>
        <w:t>كانون الثاني/</w:t>
      </w:r>
      <w:r w:rsidRPr="00511394">
        <w:rPr>
          <w:rtl/>
        </w:rPr>
        <w:t xml:space="preserve">يناير 2011، فيما يتعلق بتوفير </w:t>
      </w:r>
      <w:r w:rsidRPr="00511394">
        <w:rPr>
          <w:rFonts w:hint="cs"/>
          <w:rtl/>
        </w:rPr>
        <w:t>المعونة</w:t>
      </w:r>
      <w:r w:rsidRPr="00511394">
        <w:rPr>
          <w:rtl/>
        </w:rPr>
        <w:t xml:space="preserve"> التقنية </w:t>
      </w:r>
      <w:r w:rsidRPr="00511394">
        <w:rPr>
          <w:rFonts w:hint="cs"/>
          <w:rtl/>
        </w:rPr>
        <w:t>للمصابين بال</w:t>
      </w:r>
      <w:r w:rsidRPr="00511394">
        <w:rPr>
          <w:rtl/>
        </w:rPr>
        <w:t>إعاق</w:t>
      </w:r>
      <w:r w:rsidRPr="00511394">
        <w:rPr>
          <w:rFonts w:hint="cs"/>
          <w:rtl/>
        </w:rPr>
        <w:t xml:space="preserve">ات </w:t>
      </w:r>
      <w:r w:rsidRPr="00511394">
        <w:rPr>
          <w:rtl/>
        </w:rPr>
        <w:t>البصر</w:t>
      </w:r>
      <w:r w:rsidRPr="00511394">
        <w:rPr>
          <w:rFonts w:hint="cs"/>
          <w:rtl/>
        </w:rPr>
        <w:t>ية</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السمع</w:t>
      </w:r>
      <w:r w:rsidRPr="00511394">
        <w:rPr>
          <w:rFonts w:hint="cs"/>
          <w:rtl/>
        </w:rPr>
        <w:t xml:space="preserve">ية أو </w:t>
      </w:r>
      <w:r w:rsidRPr="00511394">
        <w:rPr>
          <w:rtl/>
        </w:rPr>
        <w:t>الحرك</w:t>
      </w:r>
      <w:r w:rsidRPr="00511394">
        <w:rPr>
          <w:rFonts w:hint="cs"/>
          <w:rtl/>
        </w:rPr>
        <w:t>ية</w:t>
      </w:r>
      <w:r w:rsidRPr="00511394">
        <w:rPr>
          <w:rtl/>
        </w:rPr>
        <w:t xml:space="preserve"> </w:t>
      </w:r>
      <w:r w:rsidRPr="00511394">
        <w:rPr>
          <w:rFonts w:hint="cs"/>
          <w:rtl/>
        </w:rPr>
        <w:t xml:space="preserve">مع </w:t>
      </w:r>
      <w:r w:rsidRPr="00511394">
        <w:rPr>
          <w:rtl/>
        </w:rPr>
        <w:t>دفع التعويضات المستحقة من خلال ال</w:t>
      </w:r>
      <w:r w:rsidRPr="00511394">
        <w:rPr>
          <w:rFonts w:hint="cs"/>
          <w:rtl/>
        </w:rPr>
        <w:t>مؤسسات</w:t>
      </w:r>
      <w:r w:rsidRPr="00511394">
        <w:rPr>
          <w:rtl/>
        </w:rPr>
        <w:t>.</w:t>
      </w:r>
    </w:p>
    <w:p w:rsidR="00324C73" w:rsidRPr="00511394" w:rsidRDefault="00324C73" w:rsidP="00400840">
      <w:pPr>
        <w:pStyle w:val="SingleTxtGA"/>
      </w:pPr>
      <w:r w:rsidRPr="00511394">
        <w:rPr>
          <w:rtl/>
        </w:rPr>
        <w:t>152</w:t>
      </w:r>
      <w:r w:rsidR="00997013" w:rsidRPr="00511394">
        <w:rPr>
          <w:rFonts w:hint="cs"/>
          <w:rtl/>
        </w:rPr>
        <w:t>-</w:t>
      </w:r>
      <w:r w:rsidR="00997013" w:rsidRPr="00511394">
        <w:rPr>
          <w:rFonts w:hint="cs"/>
          <w:rtl/>
        </w:rPr>
        <w:tab/>
      </w:r>
      <w:r w:rsidRPr="00511394">
        <w:rPr>
          <w:rFonts w:hint="cs"/>
          <w:rtl/>
        </w:rPr>
        <w:t>وت</w:t>
      </w:r>
      <w:r w:rsidRPr="00511394">
        <w:rPr>
          <w:rtl/>
        </w:rPr>
        <w:t xml:space="preserve">دفع </w:t>
      </w:r>
      <w:r w:rsidRPr="00511394">
        <w:rPr>
          <w:rFonts w:hint="cs"/>
          <w:rtl/>
        </w:rPr>
        <w:t>الحكومة</w:t>
      </w:r>
      <w:r w:rsidRPr="00511394">
        <w:rPr>
          <w:rtl/>
        </w:rPr>
        <w:t xml:space="preserve"> تعويض</w:t>
      </w:r>
      <w:r w:rsidRPr="00511394">
        <w:rPr>
          <w:rFonts w:hint="cs"/>
          <w:rtl/>
        </w:rPr>
        <w:t xml:space="preserve"> </w:t>
      </w:r>
      <w:r w:rsidRPr="00511394">
        <w:rPr>
          <w:rtl/>
        </w:rPr>
        <w:t>تكاليف ا</w:t>
      </w:r>
      <w:r w:rsidRPr="00511394">
        <w:rPr>
          <w:rFonts w:hint="cs"/>
          <w:rtl/>
        </w:rPr>
        <w:t>ل</w:t>
      </w:r>
      <w:r w:rsidRPr="00511394">
        <w:rPr>
          <w:rtl/>
        </w:rPr>
        <w:t xml:space="preserve">نقل </w:t>
      </w:r>
      <w:r w:rsidRPr="00511394">
        <w:rPr>
          <w:rFonts w:hint="cs"/>
          <w:rtl/>
        </w:rPr>
        <w:t>لل</w:t>
      </w:r>
      <w:r w:rsidRPr="00511394">
        <w:rPr>
          <w:rtl/>
        </w:rPr>
        <w:t xml:space="preserve">أشخاص </w:t>
      </w:r>
      <w:r w:rsidRPr="00511394">
        <w:rPr>
          <w:rFonts w:hint="cs"/>
          <w:rtl/>
        </w:rPr>
        <w:t xml:space="preserve">الذين </w:t>
      </w:r>
      <w:r w:rsidRPr="00511394">
        <w:rPr>
          <w:rtl/>
        </w:rPr>
        <w:t xml:space="preserve">لديهم صعوبات في استخدام وسائل النقل العام لكن </w:t>
      </w:r>
      <w:r w:rsidRPr="00511394">
        <w:rPr>
          <w:rFonts w:hint="cs"/>
          <w:rtl/>
        </w:rPr>
        <w:t>بإمكانهم</w:t>
      </w:r>
      <w:r w:rsidRPr="00511394">
        <w:rPr>
          <w:rtl/>
        </w:rPr>
        <w:t xml:space="preserve"> قيادة سياراتهم الخاصة. </w:t>
      </w:r>
      <w:r w:rsidRPr="00511394">
        <w:rPr>
          <w:rFonts w:hint="cs"/>
          <w:rtl/>
        </w:rPr>
        <w:t>وي</w:t>
      </w:r>
      <w:r w:rsidRPr="00511394">
        <w:rPr>
          <w:rtl/>
        </w:rPr>
        <w:t xml:space="preserve">حدد الحق في الحصول على تعويض عن تكاليف النقل </w:t>
      </w:r>
      <w:r w:rsidRPr="00511394">
        <w:rPr>
          <w:rFonts w:hint="cs"/>
          <w:rtl/>
        </w:rPr>
        <w:t>بموجب القوانين التالية</w:t>
      </w:r>
      <w:r w:rsidRPr="00511394">
        <w:rPr>
          <w:rtl/>
        </w:rPr>
        <w:t>:</w:t>
      </w:r>
    </w:p>
    <w:p w:rsidR="00324C73" w:rsidRPr="00511394" w:rsidRDefault="00ED681B" w:rsidP="00ED681B">
      <w:pPr>
        <w:pStyle w:val="SingleTxtGA"/>
      </w:pPr>
      <w:r>
        <w:rPr>
          <w:rFonts w:hint="cs"/>
          <w:rtl/>
        </w:rPr>
        <w:tab/>
      </w:r>
      <w:r w:rsidR="00324C73" w:rsidRPr="00511394">
        <w:rPr>
          <w:rtl/>
        </w:rPr>
        <w:t>(أ)</w:t>
      </w:r>
      <w:r>
        <w:rPr>
          <w:rFonts w:hint="cs"/>
          <w:rtl/>
        </w:rPr>
        <w:tab/>
      </w:r>
      <w:r w:rsidR="00324C73" w:rsidRPr="00511394">
        <w:rPr>
          <w:rtl/>
        </w:rPr>
        <w:t>المادة 7 من قانون امتيازات ا</w:t>
      </w:r>
      <w:r w:rsidR="00324C73" w:rsidRPr="00511394">
        <w:rPr>
          <w:rFonts w:hint="cs"/>
          <w:rtl/>
        </w:rPr>
        <w:t>ل</w:t>
      </w:r>
      <w:r w:rsidR="00324C73" w:rsidRPr="00511394">
        <w:rPr>
          <w:rtl/>
        </w:rPr>
        <w:t xml:space="preserve">نقل </w:t>
      </w:r>
      <w:r w:rsidR="00D8717F" w:rsidRPr="00D8717F">
        <w:rPr>
          <w:i/>
          <w:iCs/>
          <w:rtl/>
        </w:rPr>
        <w:t>(الجريدة الرسمية</w:t>
      </w:r>
      <w:r w:rsidR="00324C73" w:rsidRPr="00511394">
        <w:rPr>
          <w:rtl/>
        </w:rPr>
        <w:t xml:space="preserve"> رقم 32-890، 2000)؛</w:t>
      </w:r>
    </w:p>
    <w:p w:rsidR="00324C73" w:rsidRPr="00ED681B" w:rsidRDefault="00ED681B" w:rsidP="00A4285A">
      <w:pPr>
        <w:pStyle w:val="SingleTxtGA"/>
        <w:rPr>
          <w:spacing w:val="-2"/>
        </w:rPr>
      </w:pPr>
      <w:r w:rsidRPr="00ED681B">
        <w:rPr>
          <w:rFonts w:hint="cs"/>
          <w:spacing w:val="-2"/>
          <w:rtl/>
        </w:rPr>
        <w:tab/>
      </w:r>
      <w:r w:rsidR="00324C73" w:rsidRPr="00ED681B">
        <w:rPr>
          <w:spacing w:val="-2"/>
          <w:rtl/>
        </w:rPr>
        <w:t>(ب)</w:t>
      </w:r>
      <w:r w:rsidRPr="00ED681B">
        <w:rPr>
          <w:rFonts w:hint="cs"/>
          <w:spacing w:val="-2"/>
          <w:rtl/>
        </w:rPr>
        <w:tab/>
      </w:r>
      <w:r w:rsidR="00324C73" w:rsidRPr="00ED681B">
        <w:rPr>
          <w:spacing w:val="-2"/>
          <w:rtl/>
        </w:rPr>
        <w:t>متطلبات تقدير الاحتياجات الخاصة</w:t>
      </w:r>
      <w:r w:rsidR="00324C73" w:rsidRPr="00ED681B">
        <w:rPr>
          <w:rFonts w:hint="cs"/>
          <w:spacing w:val="-2"/>
          <w:rtl/>
        </w:rPr>
        <w:t xml:space="preserve"> من حيث ا</w:t>
      </w:r>
      <w:r w:rsidR="00324C73" w:rsidRPr="00ED681B">
        <w:rPr>
          <w:spacing w:val="-2"/>
          <w:rtl/>
        </w:rPr>
        <w:t xml:space="preserve">لتمريض </w:t>
      </w:r>
      <w:r w:rsidR="00324C73" w:rsidRPr="00ED681B">
        <w:rPr>
          <w:rFonts w:hint="cs"/>
          <w:spacing w:val="-2"/>
          <w:rtl/>
        </w:rPr>
        <w:t>ال</w:t>
      </w:r>
      <w:r w:rsidR="00324C73" w:rsidRPr="00ED681B">
        <w:rPr>
          <w:spacing w:val="-2"/>
          <w:rtl/>
        </w:rPr>
        <w:t>طويل الأ</w:t>
      </w:r>
      <w:r w:rsidR="00324C73" w:rsidRPr="00ED681B">
        <w:rPr>
          <w:rFonts w:hint="cs"/>
          <w:spacing w:val="-2"/>
          <w:rtl/>
        </w:rPr>
        <w:t>مد</w:t>
      </w:r>
      <w:r w:rsidR="00324C73" w:rsidRPr="00ED681B">
        <w:rPr>
          <w:spacing w:val="-2"/>
          <w:rtl/>
        </w:rPr>
        <w:t xml:space="preserve"> والرعاية الطويلة الأ</w:t>
      </w:r>
      <w:r w:rsidR="00324C73" w:rsidRPr="00ED681B">
        <w:rPr>
          <w:rFonts w:hint="cs"/>
          <w:spacing w:val="-2"/>
          <w:rtl/>
        </w:rPr>
        <w:t>مد</w:t>
      </w:r>
      <w:r w:rsidR="00324C73" w:rsidRPr="00ED681B">
        <w:rPr>
          <w:spacing w:val="-2"/>
          <w:rtl/>
        </w:rPr>
        <w:t xml:space="preserve"> (المساعدة)، </w:t>
      </w:r>
      <w:r w:rsidR="00324C73" w:rsidRPr="00ED681B">
        <w:rPr>
          <w:rFonts w:hint="cs"/>
          <w:spacing w:val="-2"/>
          <w:rtl/>
        </w:rPr>
        <w:t>و</w:t>
      </w:r>
      <w:r w:rsidR="00324C73" w:rsidRPr="00ED681B">
        <w:rPr>
          <w:spacing w:val="-2"/>
          <w:rtl/>
        </w:rPr>
        <w:t>تعويض تكاليف اقتناء سيارة ركاب أو تعديل</w:t>
      </w:r>
      <w:r w:rsidR="00324C73" w:rsidRPr="00ED681B">
        <w:rPr>
          <w:rFonts w:hint="cs"/>
          <w:spacing w:val="-2"/>
          <w:rtl/>
        </w:rPr>
        <w:t>ها</w:t>
      </w:r>
      <w:r w:rsidR="00324C73" w:rsidRPr="00ED681B">
        <w:rPr>
          <w:spacing w:val="-2"/>
          <w:rtl/>
        </w:rPr>
        <w:t xml:space="preserve"> </w:t>
      </w:r>
      <w:r w:rsidR="00324C73" w:rsidRPr="00ED681B">
        <w:rPr>
          <w:rFonts w:hint="cs"/>
          <w:spacing w:val="-2"/>
          <w:rtl/>
        </w:rPr>
        <w:t>تقنيا</w:t>
      </w:r>
      <w:r w:rsidR="00324C73" w:rsidRPr="00ED681B">
        <w:rPr>
          <w:spacing w:val="-2"/>
          <w:rtl/>
        </w:rPr>
        <w:t xml:space="preserve">، والنقل، </w:t>
      </w:r>
      <w:r w:rsidR="00324C73" w:rsidRPr="00ED681B">
        <w:rPr>
          <w:rFonts w:hint="cs"/>
          <w:spacing w:val="-2"/>
          <w:rtl/>
        </w:rPr>
        <w:t>المعتمدة بموجب</w:t>
      </w:r>
      <w:r w:rsidR="00324C73" w:rsidRPr="00ED681B">
        <w:rPr>
          <w:spacing w:val="-2"/>
          <w:rtl/>
        </w:rPr>
        <w:t xml:space="preserve"> الأمر رقم </w:t>
      </w:r>
      <w:r w:rsidR="00324C73" w:rsidRPr="00ED681B">
        <w:rPr>
          <w:spacing w:val="-2"/>
        </w:rPr>
        <w:t>A1-120/V-346</w:t>
      </w:r>
      <w:r w:rsidR="00324C73" w:rsidRPr="00ED681B">
        <w:rPr>
          <w:spacing w:val="-2"/>
          <w:rtl/>
        </w:rPr>
        <w:t xml:space="preserve"> </w:t>
      </w:r>
      <w:r w:rsidR="00324C73" w:rsidRPr="00ED681B">
        <w:rPr>
          <w:rFonts w:hint="cs"/>
          <w:spacing w:val="-2"/>
          <w:rtl/>
        </w:rPr>
        <w:t xml:space="preserve">الصادر عن </w:t>
      </w:r>
      <w:r w:rsidR="00324C73" w:rsidRPr="00ED681B">
        <w:rPr>
          <w:spacing w:val="-2"/>
          <w:rtl/>
        </w:rPr>
        <w:t xml:space="preserve">وزير الضمان الاجتماعي والعمل </w:t>
      </w:r>
      <w:r w:rsidR="00324C73" w:rsidRPr="00ED681B">
        <w:rPr>
          <w:rFonts w:hint="cs"/>
          <w:spacing w:val="-2"/>
          <w:rtl/>
        </w:rPr>
        <w:t>و</w:t>
      </w:r>
      <w:r w:rsidR="00324C73" w:rsidRPr="00ED681B">
        <w:rPr>
          <w:spacing w:val="-2"/>
          <w:rtl/>
        </w:rPr>
        <w:t xml:space="preserve">وزير الصحة في جمهورية ليتوانيا </w:t>
      </w:r>
      <w:r w:rsidR="00324C73" w:rsidRPr="00ED681B">
        <w:rPr>
          <w:rFonts w:hint="cs"/>
          <w:spacing w:val="-2"/>
          <w:rtl/>
        </w:rPr>
        <w:t>في</w:t>
      </w:r>
      <w:r w:rsidR="00324C73" w:rsidRPr="00ED681B">
        <w:rPr>
          <w:spacing w:val="-2"/>
          <w:rtl/>
        </w:rPr>
        <w:t xml:space="preserve"> 4 </w:t>
      </w:r>
      <w:r w:rsidR="00324C73" w:rsidRPr="00ED681B">
        <w:rPr>
          <w:rFonts w:hint="cs"/>
          <w:spacing w:val="-2"/>
          <w:rtl/>
        </w:rPr>
        <w:t>أيار/</w:t>
      </w:r>
      <w:r w:rsidR="00324C73" w:rsidRPr="00ED681B">
        <w:rPr>
          <w:spacing w:val="-2"/>
          <w:rtl/>
        </w:rPr>
        <w:t xml:space="preserve">مايو 2005 </w:t>
      </w:r>
      <w:r w:rsidR="00D8717F" w:rsidRPr="00D8717F">
        <w:rPr>
          <w:i/>
          <w:iCs/>
          <w:spacing w:val="-2"/>
          <w:rtl/>
        </w:rPr>
        <w:t>(الجريدة الرسمية</w:t>
      </w:r>
      <w:r w:rsidR="00324C73" w:rsidRPr="00ED681B">
        <w:rPr>
          <w:spacing w:val="-2"/>
          <w:rtl/>
        </w:rPr>
        <w:t xml:space="preserve">، </w:t>
      </w:r>
      <w:r w:rsidR="00324C73" w:rsidRPr="00ED681B">
        <w:rPr>
          <w:rFonts w:hint="cs"/>
          <w:spacing w:val="-2"/>
          <w:rtl/>
        </w:rPr>
        <w:t>رقم</w:t>
      </w:r>
      <w:r w:rsidR="00324C73" w:rsidRPr="00ED681B">
        <w:rPr>
          <w:spacing w:val="-2"/>
          <w:rtl/>
        </w:rPr>
        <w:t xml:space="preserve"> 60-2130، 2005)</w:t>
      </w:r>
      <w:r w:rsidR="00A4285A">
        <w:rPr>
          <w:rFonts w:hint="cs"/>
          <w:spacing w:val="-2"/>
          <w:rtl/>
        </w:rPr>
        <w:t>؛</w:t>
      </w:r>
    </w:p>
    <w:p w:rsidR="00324C73" w:rsidRPr="00511394" w:rsidRDefault="00ED681B" w:rsidP="00ED681B">
      <w:pPr>
        <w:pStyle w:val="SingleTxtGA"/>
        <w:rPr>
          <w:rtl/>
        </w:rPr>
      </w:pPr>
      <w:r>
        <w:rPr>
          <w:rFonts w:hint="cs"/>
          <w:rtl/>
        </w:rPr>
        <w:tab/>
      </w:r>
      <w:r w:rsidR="00324C73" w:rsidRPr="00511394">
        <w:rPr>
          <w:rtl/>
        </w:rPr>
        <w:t>(ج)</w:t>
      </w:r>
      <w:r>
        <w:rPr>
          <w:rFonts w:hint="cs"/>
          <w:rtl/>
        </w:rPr>
        <w:tab/>
      </w:r>
      <w:r w:rsidR="00324C73" w:rsidRPr="00511394">
        <w:rPr>
          <w:rtl/>
        </w:rPr>
        <w:t xml:space="preserve">متطلبات تعويض تكاليف النقل </w:t>
      </w:r>
      <w:r w:rsidR="00324C73" w:rsidRPr="00511394">
        <w:rPr>
          <w:rFonts w:hint="cs"/>
          <w:rtl/>
        </w:rPr>
        <w:t>المعتمدة بموجب</w:t>
      </w:r>
      <w:r w:rsidR="00324C73" w:rsidRPr="00511394">
        <w:rPr>
          <w:rtl/>
        </w:rPr>
        <w:t xml:space="preserve"> الأمر رقم </w:t>
      </w:r>
      <w:r w:rsidR="00324C73" w:rsidRPr="00511394">
        <w:t>A1-234</w:t>
      </w:r>
      <w:r w:rsidR="00324C73" w:rsidRPr="00511394">
        <w:rPr>
          <w:rtl/>
        </w:rPr>
        <w:t xml:space="preserve"> </w:t>
      </w:r>
      <w:r w:rsidR="00324C73" w:rsidRPr="00511394">
        <w:rPr>
          <w:rFonts w:hint="cs"/>
          <w:rtl/>
        </w:rPr>
        <w:t>الصادر عن</w:t>
      </w:r>
      <w:r w:rsidR="00324C73" w:rsidRPr="00511394">
        <w:rPr>
          <w:rtl/>
        </w:rPr>
        <w:t xml:space="preserve"> وزير الضمان الاجتماعي والعمل في جمهورية ليتوانيا </w:t>
      </w:r>
      <w:r w:rsidR="00324C73" w:rsidRPr="00511394">
        <w:rPr>
          <w:rFonts w:hint="cs"/>
          <w:rtl/>
        </w:rPr>
        <w:t>في</w:t>
      </w:r>
      <w:r w:rsidR="00324C73" w:rsidRPr="00511394">
        <w:rPr>
          <w:rtl/>
        </w:rPr>
        <w:t xml:space="preserve"> 8 </w:t>
      </w:r>
      <w:r w:rsidR="00324C73" w:rsidRPr="00511394">
        <w:rPr>
          <w:rFonts w:hint="cs"/>
          <w:rtl/>
        </w:rPr>
        <w:t>تموز/</w:t>
      </w:r>
      <w:r w:rsidR="00324C73" w:rsidRPr="00511394">
        <w:rPr>
          <w:rtl/>
        </w:rPr>
        <w:t>يولي</w:t>
      </w:r>
      <w:r w:rsidR="00324C73" w:rsidRPr="00511394">
        <w:rPr>
          <w:rFonts w:hint="cs"/>
          <w:rtl/>
        </w:rPr>
        <w:t>ه</w:t>
      </w:r>
      <w:r w:rsidR="00324C73" w:rsidRPr="00511394">
        <w:rPr>
          <w:rtl/>
        </w:rPr>
        <w:t xml:space="preserve"> 2008 </w:t>
      </w:r>
      <w:r w:rsidR="00D8717F" w:rsidRPr="00D8717F">
        <w:rPr>
          <w:i/>
          <w:iCs/>
          <w:rtl/>
        </w:rPr>
        <w:t>(الجريدة الرسمية</w:t>
      </w:r>
      <w:r w:rsidR="00324C73" w:rsidRPr="00511394">
        <w:rPr>
          <w:rFonts w:hint="cs"/>
          <w:rtl/>
        </w:rPr>
        <w:t xml:space="preserve"> </w:t>
      </w:r>
      <w:r w:rsidR="00324C73" w:rsidRPr="00511394">
        <w:rPr>
          <w:rtl/>
        </w:rPr>
        <w:t>رقم 79-3124، 2008).</w:t>
      </w:r>
    </w:p>
    <w:p w:rsidR="00324C73" w:rsidRPr="00ED681B" w:rsidRDefault="00324C73" w:rsidP="00A4285A">
      <w:pPr>
        <w:pStyle w:val="SingleTxtGA"/>
        <w:rPr>
          <w:spacing w:val="-2"/>
          <w:rtl/>
        </w:rPr>
      </w:pPr>
      <w:r w:rsidRPr="00ED681B">
        <w:rPr>
          <w:spacing w:val="-2"/>
          <w:rtl/>
        </w:rPr>
        <w:t>153</w:t>
      </w:r>
      <w:r w:rsidR="00997013" w:rsidRPr="00ED681B">
        <w:rPr>
          <w:rFonts w:hint="cs"/>
          <w:spacing w:val="-2"/>
          <w:rtl/>
        </w:rPr>
        <w:t>-</w:t>
      </w:r>
      <w:r w:rsidR="00997013" w:rsidRPr="00ED681B">
        <w:rPr>
          <w:rFonts w:hint="cs"/>
          <w:spacing w:val="-2"/>
          <w:rtl/>
        </w:rPr>
        <w:tab/>
      </w:r>
      <w:r w:rsidRPr="00ED681B">
        <w:rPr>
          <w:rFonts w:hint="cs"/>
          <w:spacing w:val="-2"/>
          <w:rtl/>
        </w:rPr>
        <w:t>وتسدد</w:t>
      </w:r>
      <w:r w:rsidRPr="00ED681B">
        <w:rPr>
          <w:spacing w:val="-2"/>
          <w:rtl/>
        </w:rPr>
        <w:t xml:space="preserve"> تكاليف اقتناء سيارة ركاب أو تعديل</w:t>
      </w:r>
      <w:r w:rsidRPr="00ED681B">
        <w:rPr>
          <w:rFonts w:hint="cs"/>
          <w:spacing w:val="-2"/>
          <w:rtl/>
        </w:rPr>
        <w:t>ها</w:t>
      </w:r>
      <w:r w:rsidR="000C4922">
        <w:rPr>
          <w:rFonts w:hint="cs"/>
          <w:spacing w:val="-2"/>
          <w:rtl/>
        </w:rPr>
        <w:t xml:space="preserve"> </w:t>
      </w:r>
      <w:r w:rsidRPr="00ED681B">
        <w:rPr>
          <w:rFonts w:hint="cs"/>
          <w:spacing w:val="-2"/>
          <w:rtl/>
        </w:rPr>
        <w:t>تقنيا</w:t>
      </w:r>
      <w:r w:rsidRPr="00ED681B">
        <w:rPr>
          <w:spacing w:val="-2"/>
          <w:rtl/>
        </w:rPr>
        <w:t xml:space="preserve"> </w:t>
      </w:r>
      <w:r w:rsidRPr="00ED681B">
        <w:rPr>
          <w:rFonts w:hint="cs"/>
          <w:spacing w:val="-2"/>
          <w:rtl/>
        </w:rPr>
        <w:t>برسم</w:t>
      </w:r>
      <w:r w:rsidRPr="00ED681B">
        <w:rPr>
          <w:spacing w:val="-2"/>
          <w:rtl/>
        </w:rPr>
        <w:t xml:space="preserve"> تعويضات</w:t>
      </w:r>
      <w:r w:rsidRPr="00ED681B">
        <w:rPr>
          <w:rFonts w:hint="cs"/>
          <w:spacing w:val="-2"/>
          <w:rtl/>
        </w:rPr>
        <w:t xml:space="preserve"> </w:t>
      </w:r>
      <w:r w:rsidRPr="00ED681B">
        <w:rPr>
          <w:spacing w:val="-2"/>
          <w:rtl/>
        </w:rPr>
        <w:t xml:space="preserve">النقل </w:t>
      </w:r>
      <w:r w:rsidRPr="00ED681B">
        <w:rPr>
          <w:rFonts w:hint="cs"/>
          <w:spacing w:val="-2"/>
          <w:rtl/>
        </w:rPr>
        <w:t>بعد الإدلاء</w:t>
      </w:r>
      <w:r w:rsidRPr="00ED681B">
        <w:rPr>
          <w:spacing w:val="-2"/>
          <w:rtl/>
        </w:rPr>
        <w:t xml:space="preserve"> </w:t>
      </w:r>
      <w:r w:rsidRPr="00ED681B">
        <w:rPr>
          <w:rFonts w:hint="cs"/>
          <w:spacing w:val="-2"/>
          <w:rtl/>
        </w:rPr>
        <w:t>ب</w:t>
      </w:r>
      <w:r w:rsidRPr="00ED681B">
        <w:rPr>
          <w:spacing w:val="-2"/>
          <w:rtl/>
        </w:rPr>
        <w:t>شهادات تؤكد الاحتياجات الخاصة</w:t>
      </w:r>
      <w:r w:rsidRPr="00ED681B">
        <w:rPr>
          <w:rFonts w:hint="cs"/>
          <w:spacing w:val="-2"/>
          <w:rtl/>
        </w:rPr>
        <w:t>، وذلك على النحو التالي</w:t>
      </w:r>
      <w:r w:rsidRPr="00ED681B">
        <w:rPr>
          <w:spacing w:val="-2"/>
          <w:rtl/>
        </w:rPr>
        <w:t xml:space="preserve">: (أ) </w:t>
      </w:r>
      <w:r w:rsidRPr="00ED681B">
        <w:rPr>
          <w:rFonts w:hint="cs"/>
          <w:spacing w:val="-2"/>
          <w:rtl/>
        </w:rPr>
        <w:t xml:space="preserve">نسبة </w:t>
      </w:r>
      <w:r w:rsidRPr="00ED681B">
        <w:rPr>
          <w:spacing w:val="-2"/>
          <w:rtl/>
        </w:rPr>
        <w:t>0.25</w:t>
      </w:r>
      <w:r w:rsidRPr="00ED681B">
        <w:rPr>
          <w:rFonts w:hint="cs"/>
          <w:spacing w:val="-2"/>
          <w:rtl/>
        </w:rPr>
        <w:t xml:space="preserve"> </w:t>
      </w:r>
      <w:r w:rsidRPr="00ED681B">
        <w:rPr>
          <w:spacing w:val="-2"/>
          <w:rtl/>
        </w:rPr>
        <w:t>شهريا</w:t>
      </w:r>
      <w:r w:rsidR="00ED681B" w:rsidRPr="00ED681B">
        <w:rPr>
          <w:rFonts w:hint="cs"/>
          <w:spacing w:val="-2"/>
          <w:rtl/>
        </w:rPr>
        <w:t>ً</w:t>
      </w:r>
      <w:r w:rsidRPr="00ED681B">
        <w:rPr>
          <w:spacing w:val="-2"/>
          <w:rtl/>
        </w:rPr>
        <w:t xml:space="preserve"> </w:t>
      </w:r>
      <w:r w:rsidRPr="00ED681B">
        <w:rPr>
          <w:rFonts w:hint="cs"/>
          <w:spacing w:val="-2"/>
          <w:rtl/>
        </w:rPr>
        <w:t>من الفوائد</w:t>
      </w:r>
      <w:r w:rsidRPr="00ED681B">
        <w:rPr>
          <w:spacing w:val="-2"/>
          <w:rtl/>
        </w:rPr>
        <w:t xml:space="preserve"> الاجتماعية الأساسية، </w:t>
      </w:r>
      <w:r w:rsidRPr="00ED681B">
        <w:rPr>
          <w:rFonts w:hint="cs"/>
          <w:spacing w:val="-2"/>
          <w:rtl/>
        </w:rPr>
        <w:t>أي ما يعادل</w:t>
      </w:r>
      <w:r w:rsidRPr="00ED681B">
        <w:rPr>
          <w:spacing w:val="-2"/>
          <w:rtl/>
        </w:rPr>
        <w:t xml:space="preserve"> 32.5 </w:t>
      </w:r>
      <w:r w:rsidRPr="00ED681B">
        <w:rPr>
          <w:rFonts w:hint="cs"/>
          <w:spacing w:val="-2"/>
          <w:rtl/>
        </w:rPr>
        <w:t>ليتا ليتوانية</w:t>
      </w:r>
      <w:r w:rsidRPr="00ED681B">
        <w:rPr>
          <w:spacing w:val="-2"/>
          <w:rtl/>
        </w:rPr>
        <w:t xml:space="preserve">، لتغطية تكاليف وسائل النقل وتدفع </w:t>
      </w:r>
      <w:r w:rsidRPr="00ED681B">
        <w:rPr>
          <w:rFonts w:hint="cs"/>
          <w:spacing w:val="-2"/>
          <w:rtl/>
        </w:rPr>
        <w:t>بعد الإدلاء</w:t>
      </w:r>
      <w:r w:rsidRPr="00ED681B">
        <w:rPr>
          <w:spacing w:val="-2"/>
          <w:rtl/>
        </w:rPr>
        <w:t xml:space="preserve"> </w:t>
      </w:r>
      <w:r w:rsidRPr="00ED681B">
        <w:rPr>
          <w:rFonts w:hint="cs"/>
          <w:spacing w:val="-2"/>
          <w:rtl/>
        </w:rPr>
        <w:t>ب</w:t>
      </w:r>
      <w:r w:rsidRPr="00ED681B">
        <w:rPr>
          <w:spacing w:val="-2"/>
          <w:rtl/>
        </w:rPr>
        <w:t xml:space="preserve">شهادات تؤكد الاحتياجات الخاصة. وتدفع </w:t>
      </w:r>
      <w:r w:rsidRPr="00ED681B">
        <w:rPr>
          <w:rFonts w:hint="cs"/>
          <w:spacing w:val="-2"/>
          <w:rtl/>
        </w:rPr>
        <w:t>تلك</w:t>
      </w:r>
      <w:r w:rsidRPr="00ED681B">
        <w:rPr>
          <w:spacing w:val="-2"/>
          <w:rtl/>
        </w:rPr>
        <w:t xml:space="preserve"> التعويضات </w:t>
      </w:r>
      <w:r w:rsidRPr="00ED681B">
        <w:rPr>
          <w:rFonts w:hint="cs"/>
          <w:spacing w:val="-2"/>
          <w:rtl/>
        </w:rPr>
        <w:t xml:space="preserve">إلى الأشخاص </w:t>
      </w:r>
      <w:r w:rsidRPr="00ED681B">
        <w:rPr>
          <w:spacing w:val="-2"/>
          <w:rtl/>
        </w:rPr>
        <w:t xml:space="preserve">ذوي الإعاقة من </w:t>
      </w:r>
      <w:r w:rsidRPr="00ED681B">
        <w:rPr>
          <w:rFonts w:hint="cs"/>
          <w:spacing w:val="-2"/>
          <w:rtl/>
        </w:rPr>
        <w:t>الكبار و</w:t>
      </w:r>
      <w:r w:rsidRPr="00ED681B">
        <w:rPr>
          <w:spacing w:val="-2"/>
          <w:rtl/>
        </w:rPr>
        <w:t xml:space="preserve">الأطفال؛ (ب) </w:t>
      </w:r>
      <w:r w:rsidRPr="00ED681B">
        <w:rPr>
          <w:rFonts w:hint="cs"/>
          <w:spacing w:val="-2"/>
          <w:rtl/>
        </w:rPr>
        <w:t xml:space="preserve">نسبة </w:t>
      </w:r>
      <w:r w:rsidRPr="00ED681B">
        <w:rPr>
          <w:spacing w:val="-2"/>
          <w:rtl/>
        </w:rPr>
        <w:t xml:space="preserve">32 </w:t>
      </w:r>
      <w:r w:rsidRPr="00ED681B">
        <w:rPr>
          <w:rFonts w:hint="cs"/>
          <w:spacing w:val="-2"/>
          <w:rtl/>
        </w:rPr>
        <w:t>من الفوائد</w:t>
      </w:r>
      <w:r w:rsidRPr="00ED681B">
        <w:rPr>
          <w:spacing w:val="-2"/>
          <w:rtl/>
        </w:rPr>
        <w:t xml:space="preserve"> الاجتماعية الأساسية </w:t>
      </w:r>
      <w:r w:rsidRPr="00ED681B">
        <w:rPr>
          <w:rFonts w:hint="cs"/>
          <w:spacing w:val="-2"/>
          <w:rtl/>
        </w:rPr>
        <w:t>كأقصى حد، أي ما يعادل</w:t>
      </w:r>
      <w:r w:rsidRPr="00ED681B">
        <w:rPr>
          <w:spacing w:val="-2"/>
          <w:rtl/>
        </w:rPr>
        <w:t xml:space="preserve"> </w:t>
      </w:r>
      <w:r w:rsidR="00A4285A">
        <w:rPr>
          <w:rFonts w:hint="cs"/>
          <w:spacing w:val="-2"/>
          <w:rtl/>
        </w:rPr>
        <w:t>160 4</w:t>
      </w:r>
      <w:r w:rsidRPr="00ED681B">
        <w:rPr>
          <w:spacing w:val="-2"/>
          <w:rtl/>
        </w:rPr>
        <w:t xml:space="preserve"> </w:t>
      </w:r>
      <w:r w:rsidRPr="00ED681B">
        <w:rPr>
          <w:rFonts w:hint="cs"/>
          <w:spacing w:val="-2"/>
          <w:rtl/>
        </w:rPr>
        <w:t>ليتا ليتوانية</w:t>
      </w:r>
      <w:r w:rsidRPr="00ED681B">
        <w:rPr>
          <w:spacing w:val="-2"/>
          <w:rtl/>
        </w:rPr>
        <w:t xml:space="preserve"> لتغطية تكاليف اقتناء سيارة ركاب أو تعديل</w:t>
      </w:r>
      <w:r w:rsidRPr="00ED681B">
        <w:rPr>
          <w:rFonts w:hint="cs"/>
          <w:spacing w:val="-2"/>
          <w:rtl/>
        </w:rPr>
        <w:t>ها</w:t>
      </w:r>
      <w:r w:rsidRPr="00ED681B">
        <w:rPr>
          <w:spacing w:val="-2"/>
          <w:rtl/>
        </w:rPr>
        <w:t xml:space="preserve"> تقني</w:t>
      </w:r>
      <w:r w:rsidRPr="00ED681B">
        <w:rPr>
          <w:rFonts w:hint="cs"/>
          <w:spacing w:val="-2"/>
          <w:rtl/>
        </w:rPr>
        <w:t>ا</w:t>
      </w:r>
      <w:r w:rsidRPr="00ED681B">
        <w:rPr>
          <w:spacing w:val="-2"/>
          <w:rtl/>
        </w:rPr>
        <w:t xml:space="preserve"> و</w:t>
      </w:r>
      <w:r w:rsidRPr="00ED681B">
        <w:rPr>
          <w:rFonts w:hint="cs"/>
          <w:spacing w:val="-2"/>
          <w:rtl/>
        </w:rPr>
        <w:t>ي</w:t>
      </w:r>
      <w:r w:rsidRPr="00ED681B">
        <w:rPr>
          <w:spacing w:val="-2"/>
          <w:rtl/>
        </w:rPr>
        <w:t xml:space="preserve">دفع </w:t>
      </w:r>
      <w:r w:rsidRPr="00ED681B">
        <w:rPr>
          <w:rFonts w:hint="cs"/>
          <w:spacing w:val="-2"/>
          <w:rtl/>
        </w:rPr>
        <w:t xml:space="preserve">هذا التعويض </w:t>
      </w:r>
      <w:r w:rsidRPr="00ED681B">
        <w:rPr>
          <w:spacing w:val="-2"/>
          <w:rtl/>
        </w:rPr>
        <w:t>مرة واحدة كل 6 سنوات، إذا كان</w:t>
      </w:r>
      <w:r w:rsidRPr="00ED681B">
        <w:rPr>
          <w:rFonts w:hint="cs"/>
          <w:spacing w:val="-2"/>
          <w:rtl/>
        </w:rPr>
        <w:t xml:space="preserve"> بإمكان</w:t>
      </w:r>
      <w:r w:rsidRPr="00ED681B">
        <w:rPr>
          <w:spacing w:val="-2"/>
          <w:rtl/>
        </w:rPr>
        <w:t xml:space="preserve"> المستفيد أن يقود السيارة بنفسه</w:t>
      </w:r>
      <w:r w:rsidR="00ED681B">
        <w:rPr>
          <w:rFonts w:hint="cs"/>
          <w:spacing w:val="-2"/>
          <w:rtl/>
        </w:rPr>
        <w:t>؛</w:t>
      </w:r>
      <w:r w:rsidRPr="00ED681B">
        <w:rPr>
          <w:spacing w:val="-2"/>
          <w:rtl/>
        </w:rPr>
        <w:t xml:space="preserve"> (ج)</w:t>
      </w:r>
      <w:r w:rsidR="00ED681B">
        <w:rPr>
          <w:rFonts w:hint="cs"/>
          <w:spacing w:val="-2"/>
          <w:rtl/>
        </w:rPr>
        <w:t> </w:t>
      </w:r>
      <w:r w:rsidRPr="00ED681B">
        <w:rPr>
          <w:rFonts w:hint="cs"/>
          <w:spacing w:val="-2"/>
          <w:rtl/>
        </w:rPr>
        <w:t>نسبة</w:t>
      </w:r>
      <w:r w:rsidRPr="00ED681B">
        <w:rPr>
          <w:spacing w:val="-2"/>
          <w:rtl/>
        </w:rPr>
        <w:t xml:space="preserve"> 32 </w:t>
      </w:r>
      <w:r w:rsidRPr="00ED681B">
        <w:rPr>
          <w:rFonts w:hint="cs"/>
          <w:spacing w:val="-2"/>
          <w:rtl/>
        </w:rPr>
        <w:t>من الفوائد</w:t>
      </w:r>
      <w:r w:rsidRPr="00ED681B">
        <w:rPr>
          <w:spacing w:val="-2"/>
          <w:rtl/>
        </w:rPr>
        <w:t xml:space="preserve"> الاجتماعية الأساسية </w:t>
      </w:r>
      <w:r w:rsidRPr="00ED681B">
        <w:rPr>
          <w:rFonts w:hint="cs"/>
          <w:spacing w:val="-2"/>
          <w:rtl/>
        </w:rPr>
        <w:t>أي ما يعادل</w:t>
      </w:r>
      <w:r w:rsidRPr="00ED681B">
        <w:rPr>
          <w:spacing w:val="-2"/>
          <w:rtl/>
        </w:rPr>
        <w:t xml:space="preserve"> </w:t>
      </w:r>
      <w:r w:rsidR="00A4285A">
        <w:rPr>
          <w:rFonts w:hint="cs"/>
          <w:spacing w:val="-2"/>
          <w:rtl/>
        </w:rPr>
        <w:t>160 4</w:t>
      </w:r>
      <w:r w:rsidRPr="00ED681B">
        <w:rPr>
          <w:spacing w:val="-2"/>
          <w:rtl/>
        </w:rPr>
        <w:t>0</w:t>
      </w:r>
      <w:r w:rsidR="000C4922">
        <w:rPr>
          <w:spacing w:val="-2"/>
          <w:rtl/>
        </w:rPr>
        <w:t xml:space="preserve"> </w:t>
      </w:r>
      <w:r w:rsidRPr="00ED681B">
        <w:rPr>
          <w:rFonts w:hint="cs"/>
          <w:spacing w:val="-2"/>
          <w:rtl/>
        </w:rPr>
        <w:t>ليتا ليتوانية</w:t>
      </w:r>
      <w:r w:rsidRPr="00ED681B">
        <w:rPr>
          <w:spacing w:val="-2"/>
          <w:rtl/>
        </w:rPr>
        <w:t xml:space="preserve"> لتغطية تكاليف اقتناء سيارات الركاب أو تعديل</w:t>
      </w:r>
      <w:r w:rsidRPr="00ED681B">
        <w:rPr>
          <w:rFonts w:hint="cs"/>
          <w:spacing w:val="-2"/>
          <w:rtl/>
        </w:rPr>
        <w:t>ها</w:t>
      </w:r>
      <w:r w:rsidRPr="00ED681B">
        <w:rPr>
          <w:spacing w:val="-2"/>
          <w:rtl/>
        </w:rPr>
        <w:t xml:space="preserve"> تقني</w:t>
      </w:r>
      <w:r w:rsidRPr="00ED681B">
        <w:rPr>
          <w:rFonts w:hint="cs"/>
          <w:spacing w:val="-2"/>
          <w:rtl/>
        </w:rPr>
        <w:t>ا</w:t>
      </w:r>
      <w:r w:rsidRPr="00ED681B">
        <w:rPr>
          <w:spacing w:val="-2"/>
          <w:rtl/>
        </w:rPr>
        <w:t xml:space="preserve"> و</w:t>
      </w:r>
      <w:r w:rsidRPr="00ED681B">
        <w:rPr>
          <w:rFonts w:hint="cs"/>
          <w:spacing w:val="-2"/>
          <w:rtl/>
        </w:rPr>
        <w:t>ي</w:t>
      </w:r>
      <w:r w:rsidRPr="00ED681B">
        <w:rPr>
          <w:spacing w:val="-2"/>
          <w:rtl/>
        </w:rPr>
        <w:t xml:space="preserve">دفع </w:t>
      </w:r>
      <w:r w:rsidRPr="00ED681B">
        <w:rPr>
          <w:rFonts w:hint="cs"/>
          <w:spacing w:val="-2"/>
          <w:rtl/>
        </w:rPr>
        <w:t xml:space="preserve">هذا التعويض </w:t>
      </w:r>
      <w:r w:rsidRPr="00ED681B">
        <w:rPr>
          <w:spacing w:val="-2"/>
          <w:rtl/>
        </w:rPr>
        <w:t xml:space="preserve">مرة واحدة كل 6 سنوات إلى </w:t>
      </w:r>
      <w:r w:rsidRPr="00ED681B">
        <w:rPr>
          <w:spacing w:val="-2"/>
          <w:rtl/>
        </w:rPr>
        <w:lastRenderedPageBreak/>
        <w:t xml:space="preserve">الأسر التي لديها طفل </w:t>
      </w:r>
      <w:r w:rsidRPr="00ED681B">
        <w:rPr>
          <w:rFonts w:hint="cs"/>
          <w:spacing w:val="-2"/>
          <w:rtl/>
        </w:rPr>
        <w:t>ذو إعاقة</w:t>
      </w:r>
      <w:r w:rsidRPr="00ED681B">
        <w:rPr>
          <w:spacing w:val="-2"/>
          <w:rtl/>
        </w:rPr>
        <w:t xml:space="preserve"> </w:t>
      </w:r>
      <w:r w:rsidRPr="00ED681B">
        <w:rPr>
          <w:rFonts w:hint="cs"/>
          <w:spacing w:val="-2"/>
          <w:rtl/>
        </w:rPr>
        <w:t>من صلبها أو متبنى يبلغ من السن أقل من</w:t>
      </w:r>
      <w:r w:rsidRPr="00ED681B">
        <w:rPr>
          <w:spacing w:val="-2"/>
          <w:rtl/>
        </w:rPr>
        <w:t xml:space="preserve"> 18 عاما، </w:t>
      </w:r>
      <w:r w:rsidRPr="00ED681B">
        <w:rPr>
          <w:rFonts w:hint="cs"/>
          <w:spacing w:val="-2"/>
          <w:rtl/>
        </w:rPr>
        <w:t>وبحاجة إلى</w:t>
      </w:r>
      <w:r w:rsidRPr="00ED681B">
        <w:rPr>
          <w:spacing w:val="-2"/>
          <w:rtl/>
        </w:rPr>
        <w:t xml:space="preserve"> التمريض على المدى الطويل.</w:t>
      </w:r>
    </w:p>
    <w:p w:rsidR="00324C73" w:rsidRPr="00511394" w:rsidRDefault="00324C73" w:rsidP="00400840">
      <w:pPr>
        <w:pStyle w:val="SingleTxtGA"/>
      </w:pPr>
      <w:r w:rsidRPr="00511394">
        <w:rPr>
          <w:rtl/>
        </w:rPr>
        <w:t>154</w:t>
      </w:r>
      <w:r w:rsidR="00997013" w:rsidRPr="00511394">
        <w:rPr>
          <w:rFonts w:hint="cs"/>
          <w:rtl/>
        </w:rPr>
        <w:t>-</w:t>
      </w:r>
      <w:r w:rsidR="00997013" w:rsidRPr="00511394">
        <w:rPr>
          <w:rFonts w:hint="cs"/>
          <w:rtl/>
        </w:rPr>
        <w:tab/>
      </w:r>
      <w:r w:rsidRPr="00511394">
        <w:rPr>
          <w:rFonts w:hint="cs"/>
          <w:rtl/>
        </w:rPr>
        <w:t xml:space="preserve">ولا يمثل </w:t>
      </w:r>
      <w:r w:rsidRPr="00511394">
        <w:rPr>
          <w:rtl/>
        </w:rPr>
        <w:t>تخصيص تعويض</w:t>
      </w:r>
      <w:r w:rsidRPr="00511394">
        <w:rPr>
          <w:rFonts w:hint="cs"/>
          <w:rtl/>
        </w:rPr>
        <w:t xml:space="preserve"> </w:t>
      </w:r>
      <w:r w:rsidRPr="00511394">
        <w:rPr>
          <w:rtl/>
        </w:rPr>
        <w:t>تكاليف ال</w:t>
      </w:r>
      <w:r w:rsidRPr="00511394">
        <w:rPr>
          <w:rFonts w:hint="cs"/>
          <w:rtl/>
        </w:rPr>
        <w:t xml:space="preserve">نقل </w:t>
      </w:r>
      <w:r w:rsidRPr="00511394">
        <w:rPr>
          <w:rtl/>
        </w:rPr>
        <w:t>ودفع</w:t>
      </w:r>
      <w:r w:rsidRPr="00511394">
        <w:rPr>
          <w:rFonts w:hint="cs"/>
          <w:rtl/>
        </w:rPr>
        <w:t>ها إلا</w:t>
      </w:r>
      <w:r w:rsidRPr="00511394">
        <w:rPr>
          <w:rtl/>
        </w:rPr>
        <w:t xml:space="preserve"> </w:t>
      </w:r>
      <w:r w:rsidRPr="00511394">
        <w:rPr>
          <w:rFonts w:hint="cs"/>
          <w:rtl/>
        </w:rPr>
        <w:t>تدبيرا واحدا من</w:t>
      </w:r>
      <w:r w:rsidRPr="00511394">
        <w:rPr>
          <w:rtl/>
        </w:rPr>
        <w:t xml:space="preserve"> </w:t>
      </w:r>
      <w:r w:rsidRPr="00511394">
        <w:rPr>
          <w:rFonts w:hint="cs"/>
          <w:rtl/>
        </w:rPr>
        <w:t xml:space="preserve">بين </w:t>
      </w:r>
      <w:r w:rsidRPr="00511394">
        <w:rPr>
          <w:rtl/>
        </w:rPr>
        <w:t>التدابير</w:t>
      </w:r>
      <w:r w:rsidRPr="00511394">
        <w:rPr>
          <w:rFonts w:hint="cs"/>
          <w:rtl/>
        </w:rPr>
        <w:t xml:space="preserve"> الرامية</w:t>
      </w:r>
      <w:r w:rsidRPr="00511394">
        <w:rPr>
          <w:rtl/>
        </w:rPr>
        <w:t xml:space="preserve"> لضمان نوعية حياة أفضل للأشخاص ذوي الإعاقة ومشارك</w:t>
      </w:r>
      <w:r w:rsidRPr="00511394">
        <w:rPr>
          <w:rFonts w:hint="cs"/>
          <w:rtl/>
        </w:rPr>
        <w:t>تهم</w:t>
      </w:r>
      <w:r w:rsidRPr="00511394">
        <w:rPr>
          <w:rtl/>
        </w:rPr>
        <w:t xml:space="preserve"> في المجتمع</w:t>
      </w:r>
      <w:r w:rsidRPr="00511394">
        <w:rPr>
          <w:rFonts w:hint="cs"/>
          <w:rtl/>
        </w:rPr>
        <w:t xml:space="preserve"> مشاركة كافية</w:t>
      </w:r>
      <w:r w:rsidRPr="00511394">
        <w:rPr>
          <w:rtl/>
        </w:rPr>
        <w:t xml:space="preserve">. </w:t>
      </w:r>
      <w:r w:rsidRPr="00511394">
        <w:rPr>
          <w:rFonts w:hint="cs"/>
          <w:rtl/>
        </w:rPr>
        <w:t>وتمنح</w:t>
      </w:r>
      <w:r w:rsidRPr="00511394">
        <w:rPr>
          <w:rtl/>
        </w:rPr>
        <w:t xml:space="preserve"> </w:t>
      </w:r>
      <w:r w:rsidRPr="00511394">
        <w:rPr>
          <w:rFonts w:hint="cs"/>
          <w:rtl/>
        </w:rPr>
        <w:t>ل</w:t>
      </w:r>
      <w:r w:rsidRPr="00511394">
        <w:rPr>
          <w:rtl/>
        </w:rPr>
        <w:t>لأشخاص ذوي الإعاقة امتيازات</w:t>
      </w:r>
      <w:r w:rsidRPr="00511394">
        <w:rPr>
          <w:rFonts w:hint="cs"/>
          <w:rtl/>
        </w:rPr>
        <w:t xml:space="preserve"> </w:t>
      </w:r>
      <w:r w:rsidRPr="00511394">
        <w:rPr>
          <w:rtl/>
        </w:rPr>
        <w:t>عد</w:t>
      </w:r>
      <w:r w:rsidRPr="00511394">
        <w:rPr>
          <w:rFonts w:hint="cs"/>
          <w:rtl/>
        </w:rPr>
        <w:t>يدة</w:t>
      </w:r>
      <w:r w:rsidRPr="00511394">
        <w:rPr>
          <w:rtl/>
        </w:rPr>
        <w:t xml:space="preserve"> أخرى </w:t>
      </w:r>
      <w:r w:rsidRPr="00511394">
        <w:rPr>
          <w:rFonts w:hint="cs"/>
          <w:rtl/>
        </w:rPr>
        <w:t>تتعلق</w:t>
      </w:r>
      <w:r w:rsidRPr="00511394">
        <w:rPr>
          <w:rtl/>
        </w:rPr>
        <w:t xml:space="preserve"> بخدمات النقل </w:t>
      </w:r>
      <w:r w:rsidRPr="00511394">
        <w:rPr>
          <w:rFonts w:hint="cs"/>
          <w:rtl/>
        </w:rPr>
        <w:t>المخصصة لهم</w:t>
      </w:r>
      <w:r w:rsidRPr="00511394">
        <w:rPr>
          <w:rtl/>
        </w:rPr>
        <w:t>:</w:t>
      </w:r>
    </w:p>
    <w:p w:rsidR="00324C73" w:rsidRPr="00511394" w:rsidRDefault="00ED681B" w:rsidP="00ED681B">
      <w:pPr>
        <w:pStyle w:val="SingleTxtGA"/>
      </w:pPr>
      <w:r>
        <w:rPr>
          <w:rFonts w:hint="cs"/>
          <w:rtl/>
        </w:rPr>
        <w:tab/>
      </w:r>
      <w:r w:rsidR="00324C73" w:rsidRPr="00511394">
        <w:rPr>
          <w:rtl/>
        </w:rPr>
        <w:t>(أ)</w:t>
      </w:r>
      <w:r>
        <w:rPr>
          <w:rFonts w:hint="cs"/>
          <w:rtl/>
        </w:rPr>
        <w:tab/>
      </w:r>
      <w:r w:rsidR="00324C73" w:rsidRPr="00511394">
        <w:rPr>
          <w:rFonts w:hint="cs"/>
          <w:rtl/>
        </w:rPr>
        <w:t>عملا</w:t>
      </w:r>
      <w:r w:rsidR="00324C73" w:rsidRPr="00511394">
        <w:rPr>
          <w:rtl/>
        </w:rPr>
        <w:t xml:space="preserve"> </w:t>
      </w:r>
      <w:r w:rsidR="00324C73" w:rsidRPr="00511394">
        <w:rPr>
          <w:rFonts w:hint="cs"/>
          <w:rtl/>
        </w:rPr>
        <w:t>با</w:t>
      </w:r>
      <w:r w:rsidR="00324C73" w:rsidRPr="00511394">
        <w:rPr>
          <w:rtl/>
        </w:rPr>
        <w:t xml:space="preserve">لمادة 5 من قانون امتيازات النقل، يحق </w:t>
      </w:r>
      <w:r w:rsidR="00324C73" w:rsidRPr="00511394">
        <w:rPr>
          <w:rFonts w:hint="cs"/>
          <w:rtl/>
        </w:rPr>
        <w:t>ل</w:t>
      </w:r>
      <w:r w:rsidR="00324C73" w:rsidRPr="00511394">
        <w:rPr>
          <w:rtl/>
        </w:rPr>
        <w:t xml:space="preserve">لأشخاص ذوي الإعاقة </w:t>
      </w:r>
      <w:r w:rsidR="00324C73" w:rsidRPr="00511394">
        <w:rPr>
          <w:rFonts w:hint="cs"/>
          <w:rtl/>
        </w:rPr>
        <w:t xml:space="preserve">الحصول على </w:t>
      </w:r>
      <w:r w:rsidR="00324C73" w:rsidRPr="00511394">
        <w:rPr>
          <w:rtl/>
        </w:rPr>
        <w:t xml:space="preserve">تذكرة </w:t>
      </w:r>
      <w:r w:rsidR="00324C73" w:rsidRPr="00511394">
        <w:rPr>
          <w:rFonts w:hint="cs"/>
          <w:rtl/>
        </w:rPr>
        <w:t>سفر واحدة خاصة با</w:t>
      </w:r>
      <w:r w:rsidR="00324C73" w:rsidRPr="00511394">
        <w:rPr>
          <w:rtl/>
        </w:rPr>
        <w:t xml:space="preserve">لمسافات </w:t>
      </w:r>
      <w:r w:rsidR="00324C73" w:rsidRPr="00511394">
        <w:rPr>
          <w:rFonts w:hint="cs"/>
          <w:rtl/>
        </w:rPr>
        <w:t>ال</w:t>
      </w:r>
      <w:r w:rsidR="00324C73" w:rsidRPr="00511394">
        <w:rPr>
          <w:rtl/>
        </w:rPr>
        <w:t xml:space="preserve">طويلة أو </w:t>
      </w:r>
      <w:r w:rsidR="00324C73" w:rsidRPr="00511394">
        <w:rPr>
          <w:rFonts w:hint="cs"/>
          <w:rtl/>
        </w:rPr>
        <w:t xml:space="preserve">على متن </w:t>
      </w:r>
      <w:r w:rsidR="00324C73" w:rsidRPr="00511394">
        <w:rPr>
          <w:rtl/>
        </w:rPr>
        <w:t xml:space="preserve">حافلات </w:t>
      </w:r>
      <w:r w:rsidR="00324C73" w:rsidRPr="00511394">
        <w:rPr>
          <w:rFonts w:hint="cs"/>
          <w:rtl/>
        </w:rPr>
        <w:t>ال</w:t>
      </w:r>
      <w:r w:rsidR="00324C73" w:rsidRPr="00511394">
        <w:rPr>
          <w:rtl/>
        </w:rPr>
        <w:t xml:space="preserve">خدمة </w:t>
      </w:r>
      <w:r w:rsidR="00324C73" w:rsidRPr="00511394">
        <w:rPr>
          <w:rFonts w:hint="cs"/>
          <w:rtl/>
        </w:rPr>
        <w:t>ال</w:t>
      </w:r>
      <w:r w:rsidR="00324C73" w:rsidRPr="00511394">
        <w:rPr>
          <w:rtl/>
        </w:rPr>
        <w:t xml:space="preserve">منتظمة المحلية بنسبة 80 في المائة من </w:t>
      </w:r>
      <w:r w:rsidR="00324C73" w:rsidRPr="00511394">
        <w:rPr>
          <w:rFonts w:hint="cs"/>
          <w:rtl/>
        </w:rPr>
        <w:t>ثمنها</w:t>
      </w:r>
      <w:r w:rsidR="00324C73" w:rsidRPr="00511394">
        <w:rPr>
          <w:rtl/>
        </w:rPr>
        <w:t>، و</w:t>
      </w:r>
      <w:r w:rsidR="00324C73" w:rsidRPr="00511394">
        <w:rPr>
          <w:rFonts w:hint="cs"/>
          <w:rtl/>
        </w:rPr>
        <w:t xml:space="preserve">على </w:t>
      </w:r>
      <w:r w:rsidR="00324C73" w:rsidRPr="00511394">
        <w:rPr>
          <w:rtl/>
        </w:rPr>
        <w:t>تذكرة</w:t>
      </w:r>
      <w:r w:rsidR="00324C73" w:rsidRPr="00511394">
        <w:rPr>
          <w:rFonts w:hint="cs"/>
          <w:rtl/>
        </w:rPr>
        <w:t xml:space="preserve"> سفر واحدة</w:t>
      </w:r>
      <w:r w:rsidR="00324C73" w:rsidRPr="00511394">
        <w:rPr>
          <w:rtl/>
        </w:rPr>
        <w:t xml:space="preserve"> </w:t>
      </w:r>
      <w:r w:rsidR="00324C73" w:rsidRPr="00511394">
        <w:rPr>
          <w:rFonts w:hint="cs"/>
          <w:rtl/>
        </w:rPr>
        <w:t>خاصة با</w:t>
      </w:r>
      <w:r w:rsidR="00324C73" w:rsidRPr="00511394">
        <w:rPr>
          <w:rtl/>
        </w:rPr>
        <w:t xml:space="preserve">لمسافات </w:t>
      </w:r>
      <w:r w:rsidR="00324C73" w:rsidRPr="00511394">
        <w:rPr>
          <w:rFonts w:hint="cs"/>
          <w:rtl/>
        </w:rPr>
        <w:t>ال</w:t>
      </w:r>
      <w:r w:rsidR="00324C73" w:rsidRPr="00511394">
        <w:rPr>
          <w:rtl/>
        </w:rPr>
        <w:t xml:space="preserve">طويلة أو </w:t>
      </w:r>
      <w:r w:rsidR="00324C73" w:rsidRPr="00511394">
        <w:rPr>
          <w:rFonts w:hint="cs"/>
          <w:rtl/>
        </w:rPr>
        <w:t>ب</w:t>
      </w:r>
      <w:r w:rsidR="00324C73" w:rsidRPr="00511394">
        <w:rPr>
          <w:rtl/>
        </w:rPr>
        <w:t xml:space="preserve">حافلات </w:t>
      </w:r>
      <w:r w:rsidR="00324C73" w:rsidRPr="00511394">
        <w:rPr>
          <w:rFonts w:hint="cs"/>
          <w:rtl/>
        </w:rPr>
        <w:t>ال</w:t>
      </w:r>
      <w:r w:rsidR="00324C73" w:rsidRPr="00511394">
        <w:rPr>
          <w:rtl/>
        </w:rPr>
        <w:t xml:space="preserve">خدمة </w:t>
      </w:r>
      <w:r w:rsidR="00324C73" w:rsidRPr="00511394">
        <w:rPr>
          <w:rFonts w:hint="cs"/>
          <w:rtl/>
        </w:rPr>
        <w:t>ال</w:t>
      </w:r>
      <w:r w:rsidR="00324C73" w:rsidRPr="00511394">
        <w:rPr>
          <w:rtl/>
        </w:rPr>
        <w:t>منتظمة المحلية مع</w:t>
      </w:r>
      <w:r w:rsidR="00324C73" w:rsidRPr="00511394">
        <w:rPr>
          <w:rFonts w:hint="cs"/>
          <w:rtl/>
        </w:rPr>
        <w:t xml:space="preserve"> </w:t>
      </w:r>
      <w:r w:rsidR="00324C73" w:rsidRPr="00511394">
        <w:rPr>
          <w:rtl/>
        </w:rPr>
        <w:t>خصم</w:t>
      </w:r>
      <w:r w:rsidR="00324C73" w:rsidRPr="00511394">
        <w:rPr>
          <w:rFonts w:hint="cs"/>
          <w:rtl/>
        </w:rPr>
        <w:t xml:space="preserve"> بنسبة</w:t>
      </w:r>
      <w:r w:rsidR="00324C73" w:rsidRPr="00511394">
        <w:rPr>
          <w:rtl/>
        </w:rPr>
        <w:t xml:space="preserve"> 50 في المائة؛</w:t>
      </w:r>
    </w:p>
    <w:p w:rsidR="00324C73" w:rsidRPr="00511394" w:rsidRDefault="00ED681B" w:rsidP="00ED681B">
      <w:pPr>
        <w:pStyle w:val="SingleTxtGA"/>
        <w:rPr>
          <w:rtl/>
        </w:rPr>
      </w:pPr>
      <w:r>
        <w:rPr>
          <w:rFonts w:hint="cs"/>
          <w:rtl/>
        </w:rPr>
        <w:tab/>
      </w:r>
      <w:r w:rsidR="00324C73" w:rsidRPr="00511394">
        <w:rPr>
          <w:rtl/>
        </w:rPr>
        <w:t>(ب)</w:t>
      </w:r>
      <w:r>
        <w:rPr>
          <w:rFonts w:hint="cs"/>
          <w:rtl/>
        </w:rPr>
        <w:tab/>
      </w:r>
      <w:r w:rsidR="00324C73" w:rsidRPr="00511394">
        <w:rPr>
          <w:rFonts w:hint="cs"/>
          <w:rtl/>
        </w:rPr>
        <w:t xml:space="preserve">يوسع نطاق </w:t>
      </w:r>
      <w:r w:rsidR="00324C73" w:rsidRPr="00511394">
        <w:rPr>
          <w:rtl/>
        </w:rPr>
        <w:t xml:space="preserve">شبكة خدمات نقل </w:t>
      </w:r>
      <w:r w:rsidR="00324C73" w:rsidRPr="00511394">
        <w:rPr>
          <w:rFonts w:hint="cs"/>
          <w:rtl/>
        </w:rPr>
        <w:t>ا</w:t>
      </w:r>
      <w:r w:rsidR="00324C73" w:rsidRPr="00511394">
        <w:rPr>
          <w:rtl/>
        </w:rPr>
        <w:t xml:space="preserve">لأشخاص ذوي الإعاقة. </w:t>
      </w:r>
      <w:r w:rsidR="00324C73" w:rsidRPr="00511394">
        <w:rPr>
          <w:rFonts w:hint="cs"/>
          <w:rtl/>
        </w:rPr>
        <w:t xml:space="preserve">وبما أنه يوجد في </w:t>
      </w:r>
      <w:r w:rsidR="00324C73" w:rsidRPr="00511394">
        <w:rPr>
          <w:rtl/>
        </w:rPr>
        <w:t xml:space="preserve">البلد مرضى </w:t>
      </w:r>
      <w:r w:rsidR="00324C73" w:rsidRPr="00511394">
        <w:rPr>
          <w:rFonts w:hint="cs"/>
          <w:rtl/>
        </w:rPr>
        <w:t xml:space="preserve">كُثُر </w:t>
      </w:r>
      <w:r w:rsidR="00324C73" w:rsidRPr="00511394">
        <w:rPr>
          <w:rtl/>
        </w:rPr>
        <w:t xml:space="preserve">يعانون من إعاقات حركية شديدة </w:t>
      </w:r>
      <w:r w:rsidR="00324C73" w:rsidRPr="00511394">
        <w:rPr>
          <w:rFonts w:hint="cs"/>
          <w:rtl/>
        </w:rPr>
        <w:t>وليس بوسعهم</w:t>
      </w:r>
      <w:r w:rsidR="00324C73" w:rsidRPr="00511394">
        <w:rPr>
          <w:rtl/>
        </w:rPr>
        <w:t xml:space="preserve"> استخدام وسائل النقل العام </w:t>
      </w:r>
      <w:r w:rsidR="00324C73" w:rsidRPr="00511394">
        <w:rPr>
          <w:rFonts w:hint="cs"/>
          <w:rtl/>
        </w:rPr>
        <w:t>ولا</w:t>
      </w:r>
      <w:r w:rsidR="00324C73" w:rsidRPr="00511394">
        <w:rPr>
          <w:rtl/>
        </w:rPr>
        <w:t xml:space="preserve"> قيادة السيارة </w:t>
      </w:r>
      <w:r w:rsidR="00324C73" w:rsidRPr="00511394">
        <w:rPr>
          <w:rFonts w:hint="cs"/>
          <w:rtl/>
        </w:rPr>
        <w:t>بأن</w:t>
      </w:r>
      <w:r w:rsidR="00324C73" w:rsidRPr="00511394">
        <w:rPr>
          <w:rtl/>
        </w:rPr>
        <w:t>فسه</w:t>
      </w:r>
      <w:r w:rsidR="00324C73" w:rsidRPr="00511394">
        <w:rPr>
          <w:rFonts w:hint="cs"/>
          <w:rtl/>
        </w:rPr>
        <w:t>م</w:t>
      </w:r>
      <w:r w:rsidR="00324C73" w:rsidRPr="00511394">
        <w:rPr>
          <w:rtl/>
        </w:rPr>
        <w:t xml:space="preserve">، فإن وزارة الضمان الاجتماعي والعمل </w:t>
      </w:r>
      <w:r w:rsidR="00324C73" w:rsidRPr="00511394">
        <w:rPr>
          <w:rFonts w:hint="cs"/>
          <w:rtl/>
        </w:rPr>
        <w:t>أعدت</w:t>
      </w:r>
      <w:r w:rsidR="00324C73" w:rsidRPr="00511394">
        <w:rPr>
          <w:rtl/>
        </w:rPr>
        <w:t xml:space="preserve"> برنامج </w:t>
      </w:r>
      <w:r w:rsidR="00324C73" w:rsidRPr="00511394">
        <w:rPr>
          <w:rFonts w:hint="cs"/>
          <w:rtl/>
        </w:rPr>
        <w:t>اقتناء</w:t>
      </w:r>
      <w:r w:rsidR="00324C73" w:rsidRPr="00511394">
        <w:rPr>
          <w:rtl/>
        </w:rPr>
        <w:t xml:space="preserve"> مركبات الأغراض ال</w:t>
      </w:r>
      <w:r w:rsidR="00324C73" w:rsidRPr="00511394">
        <w:rPr>
          <w:rFonts w:hint="cs"/>
          <w:rtl/>
        </w:rPr>
        <w:t>خاصة با</w:t>
      </w:r>
      <w:r w:rsidR="00324C73" w:rsidRPr="00511394">
        <w:rPr>
          <w:rtl/>
        </w:rPr>
        <w:t xml:space="preserve">لأشخاص ذوي الإعاقة </w:t>
      </w:r>
      <w:r w:rsidR="00324C73" w:rsidRPr="00511394">
        <w:rPr>
          <w:rFonts w:hint="cs"/>
          <w:rtl/>
        </w:rPr>
        <w:t>خلال ال</w:t>
      </w:r>
      <w:r w:rsidR="00324C73" w:rsidRPr="00511394">
        <w:rPr>
          <w:rtl/>
        </w:rPr>
        <w:t xml:space="preserve">فترة 1995-1999. </w:t>
      </w:r>
      <w:r w:rsidR="00324C73" w:rsidRPr="00511394">
        <w:rPr>
          <w:rFonts w:hint="cs"/>
          <w:rtl/>
        </w:rPr>
        <w:t xml:space="preserve">وقد اشتريت خلال نفس الفترة </w:t>
      </w:r>
      <w:r w:rsidR="00324C73" w:rsidRPr="00511394">
        <w:rPr>
          <w:rtl/>
        </w:rPr>
        <w:t>111 حافل</w:t>
      </w:r>
      <w:r w:rsidR="00324C73" w:rsidRPr="00511394">
        <w:rPr>
          <w:rFonts w:hint="cs"/>
          <w:rtl/>
        </w:rPr>
        <w:t>ة</w:t>
      </w:r>
      <w:r w:rsidR="00324C73" w:rsidRPr="00511394">
        <w:rPr>
          <w:rtl/>
        </w:rPr>
        <w:t xml:space="preserve"> صغيرة خاصة </w:t>
      </w:r>
      <w:r w:rsidR="00324C73" w:rsidRPr="00511394">
        <w:rPr>
          <w:rFonts w:hint="cs"/>
          <w:rtl/>
        </w:rPr>
        <w:t>معدلة حسب</w:t>
      </w:r>
      <w:r w:rsidR="00324C73" w:rsidRPr="00511394">
        <w:rPr>
          <w:rtl/>
        </w:rPr>
        <w:t xml:space="preserve"> احتياجات الأشخاص ذوي الإعاقة </w:t>
      </w:r>
      <w:r w:rsidR="00324C73" w:rsidRPr="00511394">
        <w:rPr>
          <w:rFonts w:hint="cs"/>
          <w:rtl/>
        </w:rPr>
        <w:t>ث</w:t>
      </w:r>
      <w:r w:rsidR="00324C73" w:rsidRPr="00511394">
        <w:rPr>
          <w:rtl/>
        </w:rPr>
        <w:t xml:space="preserve">م </w:t>
      </w:r>
      <w:r w:rsidR="00324C73" w:rsidRPr="00511394">
        <w:rPr>
          <w:rFonts w:hint="cs"/>
          <w:rtl/>
        </w:rPr>
        <w:t xml:space="preserve">حولت </w:t>
      </w:r>
      <w:r w:rsidR="00324C73" w:rsidRPr="00511394">
        <w:rPr>
          <w:rtl/>
        </w:rPr>
        <w:t xml:space="preserve">إلى </w:t>
      </w:r>
      <w:r w:rsidR="00324C73" w:rsidRPr="00511394">
        <w:rPr>
          <w:rFonts w:hint="cs"/>
          <w:rtl/>
        </w:rPr>
        <w:t>ال</w:t>
      </w:r>
      <w:r w:rsidR="00324C73" w:rsidRPr="00511394">
        <w:rPr>
          <w:rtl/>
        </w:rPr>
        <w:t>وحدات</w:t>
      </w:r>
      <w:r w:rsidR="00324C73" w:rsidRPr="00511394">
        <w:rPr>
          <w:rFonts w:hint="cs"/>
          <w:rtl/>
        </w:rPr>
        <w:t xml:space="preserve"> </w:t>
      </w:r>
      <w:r w:rsidR="00324C73" w:rsidRPr="00511394">
        <w:rPr>
          <w:rtl/>
        </w:rPr>
        <w:t>البلدية</w:t>
      </w:r>
      <w:r w:rsidR="00324C73" w:rsidRPr="00511394">
        <w:rPr>
          <w:rFonts w:hint="cs"/>
          <w:rtl/>
        </w:rPr>
        <w:t xml:space="preserve"> ل</w:t>
      </w:r>
      <w:r w:rsidR="00324C73" w:rsidRPr="00511394">
        <w:rPr>
          <w:rtl/>
        </w:rPr>
        <w:t xml:space="preserve">لدعم الاجتماعي. </w:t>
      </w:r>
      <w:r w:rsidR="00324C73" w:rsidRPr="00511394">
        <w:rPr>
          <w:rFonts w:hint="cs"/>
          <w:rtl/>
        </w:rPr>
        <w:t xml:space="preserve">وتتوفر </w:t>
      </w:r>
      <w:r w:rsidR="00324C73" w:rsidRPr="00511394">
        <w:rPr>
          <w:rtl/>
        </w:rPr>
        <w:t>حالي</w:t>
      </w:r>
      <w:r w:rsidR="00324C73" w:rsidRPr="00511394">
        <w:rPr>
          <w:rFonts w:hint="cs"/>
          <w:rtl/>
        </w:rPr>
        <w:t xml:space="preserve">ا </w:t>
      </w:r>
      <w:r w:rsidR="00324C73" w:rsidRPr="00511394">
        <w:rPr>
          <w:rtl/>
        </w:rPr>
        <w:t xml:space="preserve">جميع </w:t>
      </w:r>
      <w:r w:rsidR="00324C73" w:rsidRPr="00511394">
        <w:rPr>
          <w:rFonts w:hint="cs"/>
          <w:rtl/>
        </w:rPr>
        <w:t>ال</w:t>
      </w:r>
      <w:r w:rsidR="00324C73" w:rsidRPr="00511394">
        <w:rPr>
          <w:rtl/>
        </w:rPr>
        <w:t>وحدات</w:t>
      </w:r>
      <w:r w:rsidR="00324C73" w:rsidRPr="00511394">
        <w:rPr>
          <w:rFonts w:hint="cs"/>
          <w:rtl/>
        </w:rPr>
        <w:t xml:space="preserve"> </w:t>
      </w:r>
      <w:r w:rsidR="00324C73" w:rsidRPr="00511394">
        <w:rPr>
          <w:rtl/>
        </w:rPr>
        <w:t>البلدية</w:t>
      </w:r>
      <w:r w:rsidR="00324C73" w:rsidRPr="00511394">
        <w:rPr>
          <w:rFonts w:hint="cs"/>
          <w:rtl/>
        </w:rPr>
        <w:t xml:space="preserve"> ل</w:t>
      </w:r>
      <w:r w:rsidR="00324C73" w:rsidRPr="00511394">
        <w:rPr>
          <w:rtl/>
        </w:rPr>
        <w:t>لدعم الاجتماعي تقريبا</w:t>
      </w:r>
      <w:r>
        <w:rPr>
          <w:rFonts w:hint="cs"/>
          <w:rtl/>
        </w:rPr>
        <w:t>ً</w:t>
      </w:r>
      <w:r w:rsidR="00324C73" w:rsidRPr="00511394">
        <w:rPr>
          <w:rtl/>
        </w:rPr>
        <w:t xml:space="preserve"> </w:t>
      </w:r>
      <w:r w:rsidR="00324C73" w:rsidRPr="00511394">
        <w:rPr>
          <w:rFonts w:hint="cs"/>
          <w:rtl/>
        </w:rPr>
        <w:t>على مركبة</w:t>
      </w:r>
      <w:r w:rsidR="00324C73" w:rsidRPr="00511394">
        <w:rPr>
          <w:rtl/>
        </w:rPr>
        <w:t xml:space="preserve"> أو </w:t>
      </w:r>
      <w:r w:rsidR="00324C73" w:rsidRPr="00511394">
        <w:rPr>
          <w:rFonts w:hint="cs"/>
          <w:rtl/>
        </w:rPr>
        <w:t>مركبتين</w:t>
      </w:r>
      <w:r w:rsidR="00324C73" w:rsidRPr="00511394">
        <w:rPr>
          <w:rtl/>
        </w:rPr>
        <w:t xml:space="preserve"> من </w:t>
      </w:r>
      <w:r w:rsidR="00324C73" w:rsidRPr="00511394">
        <w:rPr>
          <w:rFonts w:hint="cs"/>
          <w:rtl/>
        </w:rPr>
        <w:t>ذلك</w:t>
      </w:r>
      <w:r w:rsidR="00324C73" w:rsidRPr="00511394">
        <w:rPr>
          <w:rtl/>
        </w:rPr>
        <w:t xml:space="preserve"> </w:t>
      </w:r>
      <w:r w:rsidR="00324C73" w:rsidRPr="00511394">
        <w:rPr>
          <w:rFonts w:hint="cs"/>
          <w:rtl/>
        </w:rPr>
        <w:t>الصنف</w:t>
      </w:r>
      <w:r>
        <w:rPr>
          <w:rFonts w:hint="cs"/>
          <w:rtl/>
        </w:rPr>
        <w:t>؛</w:t>
      </w:r>
    </w:p>
    <w:p w:rsidR="00324C73" w:rsidRPr="00511394" w:rsidRDefault="00ED681B" w:rsidP="00ED681B">
      <w:pPr>
        <w:pStyle w:val="SingleTxtGA"/>
        <w:rPr>
          <w:rtl/>
        </w:rPr>
      </w:pPr>
      <w:r>
        <w:rPr>
          <w:rFonts w:hint="cs"/>
          <w:rtl/>
        </w:rPr>
        <w:tab/>
      </w:r>
      <w:r w:rsidR="00324C73" w:rsidRPr="00511394">
        <w:rPr>
          <w:rtl/>
        </w:rPr>
        <w:t>(ج)</w:t>
      </w:r>
      <w:r>
        <w:rPr>
          <w:rFonts w:hint="cs"/>
          <w:rtl/>
        </w:rPr>
        <w:tab/>
      </w:r>
      <w:r w:rsidR="00324C73" w:rsidRPr="00511394">
        <w:rPr>
          <w:rtl/>
        </w:rPr>
        <w:t xml:space="preserve">وشهد عام 2000 إطلاق برنامج الاستثمار </w:t>
      </w:r>
      <w:r w:rsidR="00324C73" w:rsidRPr="00511394">
        <w:rPr>
          <w:rFonts w:hint="cs"/>
          <w:rtl/>
        </w:rPr>
        <w:t xml:space="preserve">في </w:t>
      </w:r>
      <w:r w:rsidR="00324C73" w:rsidRPr="00511394">
        <w:rPr>
          <w:rtl/>
        </w:rPr>
        <w:t xml:space="preserve">مشتريات النقل المعدل </w:t>
      </w:r>
      <w:r w:rsidR="00324C73" w:rsidRPr="00511394">
        <w:rPr>
          <w:rFonts w:hint="cs"/>
          <w:rtl/>
        </w:rPr>
        <w:t xml:space="preserve">حسب </w:t>
      </w:r>
      <w:r w:rsidR="00324C73" w:rsidRPr="00511394">
        <w:rPr>
          <w:rtl/>
        </w:rPr>
        <w:t xml:space="preserve">احتياجات الأشخاص ذوي الإعاقة، </w:t>
      </w:r>
      <w:r w:rsidR="00324C73" w:rsidRPr="00511394">
        <w:rPr>
          <w:rFonts w:hint="cs"/>
          <w:rtl/>
        </w:rPr>
        <w:t xml:space="preserve">مما </w:t>
      </w:r>
      <w:r w:rsidR="00324C73" w:rsidRPr="00511394">
        <w:rPr>
          <w:rtl/>
        </w:rPr>
        <w:t xml:space="preserve">مكن من </w:t>
      </w:r>
      <w:r w:rsidR="00324C73" w:rsidRPr="00511394">
        <w:rPr>
          <w:rFonts w:hint="cs"/>
          <w:rtl/>
        </w:rPr>
        <w:t>تحويل</w:t>
      </w:r>
      <w:r w:rsidR="00324C73" w:rsidRPr="00511394">
        <w:rPr>
          <w:rtl/>
        </w:rPr>
        <w:t xml:space="preserve"> المركبات </w:t>
      </w:r>
      <w:proofErr w:type="spellStart"/>
      <w:r w:rsidR="00324C73" w:rsidRPr="00511394">
        <w:rPr>
          <w:rtl/>
        </w:rPr>
        <w:t>المشتراة</w:t>
      </w:r>
      <w:proofErr w:type="spellEnd"/>
      <w:r w:rsidR="00324C73" w:rsidRPr="00511394">
        <w:rPr>
          <w:rtl/>
        </w:rPr>
        <w:t xml:space="preserve"> في </w:t>
      </w:r>
      <w:r w:rsidR="00324C73" w:rsidRPr="00511394">
        <w:rPr>
          <w:rFonts w:hint="cs"/>
          <w:rtl/>
        </w:rPr>
        <w:t>سياق</w:t>
      </w:r>
      <w:r w:rsidR="00324C73" w:rsidRPr="00511394">
        <w:rPr>
          <w:rtl/>
        </w:rPr>
        <w:t xml:space="preserve"> اتفاق الاستخدام للمنظمات غير الحكومية </w:t>
      </w:r>
      <w:r w:rsidR="00324C73" w:rsidRPr="00511394">
        <w:rPr>
          <w:rFonts w:hint="cs"/>
          <w:rtl/>
        </w:rPr>
        <w:t>المعنية با</w:t>
      </w:r>
      <w:r w:rsidR="00324C73" w:rsidRPr="00511394">
        <w:rPr>
          <w:rtl/>
        </w:rPr>
        <w:t>لأشخاص ذوي الإعاقة. وبلغ عدد المركبات المخصصة للمنظمات غير الحكومية 61</w:t>
      </w:r>
      <w:r w:rsidR="00324C73" w:rsidRPr="00511394">
        <w:rPr>
          <w:rFonts w:hint="cs"/>
          <w:rtl/>
        </w:rPr>
        <w:t xml:space="preserve"> مركبة.</w:t>
      </w:r>
      <w:r w:rsidR="00324C73" w:rsidRPr="00511394">
        <w:rPr>
          <w:rtl/>
        </w:rPr>
        <w:t xml:space="preserve"> </w:t>
      </w:r>
      <w:r w:rsidR="00324C73" w:rsidRPr="00511394">
        <w:rPr>
          <w:rFonts w:hint="cs"/>
          <w:rtl/>
        </w:rPr>
        <w:t>ويمنح</w:t>
      </w:r>
      <w:r w:rsidR="00324C73" w:rsidRPr="00511394">
        <w:rPr>
          <w:rtl/>
        </w:rPr>
        <w:t xml:space="preserve"> البرنامج المزيد من الفرص فيما </w:t>
      </w:r>
      <w:r w:rsidR="00324C73" w:rsidRPr="00511394">
        <w:rPr>
          <w:rFonts w:hint="cs"/>
          <w:rtl/>
        </w:rPr>
        <w:t>يخص</w:t>
      </w:r>
      <w:r w:rsidR="00324C73" w:rsidRPr="00511394">
        <w:rPr>
          <w:rtl/>
        </w:rPr>
        <w:t xml:space="preserve"> استخدام النقل المعدل في المناطق النائية.</w:t>
      </w:r>
    </w:p>
    <w:p w:rsidR="00324C73" w:rsidRPr="00511394" w:rsidRDefault="00324C73" w:rsidP="00A4285A">
      <w:pPr>
        <w:pStyle w:val="SingleTxtGA"/>
        <w:rPr>
          <w:rtl/>
        </w:rPr>
      </w:pPr>
      <w:r w:rsidRPr="00ED681B">
        <w:rPr>
          <w:spacing w:val="-2"/>
          <w:rtl/>
        </w:rPr>
        <w:t>155</w:t>
      </w:r>
      <w:r w:rsidR="00997013" w:rsidRPr="00ED681B">
        <w:rPr>
          <w:rFonts w:hint="cs"/>
          <w:spacing w:val="-2"/>
          <w:rtl/>
        </w:rPr>
        <w:t>-</w:t>
      </w:r>
      <w:r w:rsidR="00997013" w:rsidRPr="00ED681B">
        <w:rPr>
          <w:rFonts w:hint="cs"/>
          <w:spacing w:val="-2"/>
          <w:rtl/>
        </w:rPr>
        <w:tab/>
      </w:r>
      <w:r w:rsidRPr="00ED681B">
        <w:rPr>
          <w:rFonts w:hint="cs"/>
          <w:spacing w:val="-2"/>
          <w:rtl/>
        </w:rPr>
        <w:t>و</w:t>
      </w:r>
      <w:r w:rsidR="001D494A">
        <w:rPr>
          <w:spacing w:val="-2"/>
          <w:rtl/>
        </w:rPr>
        <w:t>وفقاً</w:t>
      </w:r>
      <w:r w:rsidRPr="00ED681B">
        <w:rPr>
          <w:spacing w:val="-2"/>
          <w:rtl/>
        </w:rPr>
        <w:t xml:space="preserve"> لترتيبات تمويل مشاريع </w:t>
      </w:r>
      <w:r w:rsidRPr="00ED681B">
        <w:rPr>
          <w:rFonts w:hint="cs"/>
          <w:spacing w:val="-2"/>
          <w:rtl/>
        </w:rPr>
        <w:t>تعزيز</w:t>
      </w:r>
      <w:r w:rsidRPr="00ED681B">
        <w:rPr>
          <w:spacing w:val="-2"/>
          <w:rtl/>
        </w:rPr>
        <w:t xml:space="preserve"> </w:t>
      </w:r>
      <w:r w:rsidRPr="00ED681B">
        <w:rPr>
          <w:rFonts w:hint="cs"/>
          <w:spacing w:val="-2"/>
          <w:rtl/>
        </w:rPr>
        <w:t>ال</w:t>
      </w:r>
      <w:r w:rsidRPr="00ED681B">
        <w:rPr>
          <w:spacing w:val="-2"/>
          <w:rtl/>
        </w:rPr>
        <w:t xml:space="preserve">تنقل ومهارات </w:t>
      </w:r>
      <w:r w:rsidRPr="00ED681B">
        <w:rPr>
          <w:rFonts w:hint="cs"/>
          <w:spacing w:val="-2"/>
          <w:rtl/>
        </w:rPr>
        <w:t>العيش</w:t>
      </w:r>
      <w:r w:rsidRPr="00ED681B">
        <w:rPr>
          <w:spacing w:val="-2"/>
          <w:rtl/>
        </w:rPr>
        <w:t xml:space="preserve"> المستقل</w:t>
      </w:r>
      <w:r w:rsidRPr="00ED681B">
        <w:rPr>
          <w:rFonts w:hint="cs"/>
          <w:spacing w:val="-2"/>
          <w:rtl/>
        </w:rPr>
        <w:t xml:space="preserve"> في صفوف </w:t>
      </w:r>
      <w:r w:rsidRPr="00ED681B">
        <w:rPr>
          <w:spacing w:val="-2"/>
          <w:rtl/>
        </w:rPr>
        <w:t xml:space="preserve">الأشخاص ذوي الإعاقة </w:t>
      </w:r>
      <w:r w:rsidRPr="00ED681B">
        <w:rPr>
          <w:rFonts w:hint="cs"/>
          <w:spacing w:val="-2"/>
          <w:rtl/>
        </w:rPr>
        <w:t>المعتمدة بموجب</w:t>
      </w:r>
      <w:r w:rsidRPr="00ED681B">
        <w:rPr>
          <w:spacing w:val="-2"/>
          <w:rtl/>
        </w:rPr>
        <w:t xml:space="preserve"> الأمر رقم </w:t>
      </w:r>
      <w:r w:rsidRPr="00ED681B">
        <w:rPr>
          <w:spacing w:val="-2"/>
        </w:rPr>
        <w:t>A1-241</w:t>
      </w:r>
      <w:r w:rsidRPr="00ED681B">
        <w:rPr>
          <w:spacing w:val="-2"/>
          <w:rtl/>
        </w:rPr>
        <w:t xml:space="preserve"> </w:t>
      </w:r>
      <w:r w:rsidRPr="00ED681B">
        <w:rPr>
          <w:rFonts w:hint="cs"/>
          <w:spacing w:val="-2"/>
          <w:rtl/>
        </w:rPr>
        <w:t xml:space="preserve">الصادر عن </w:t>
      </w:r>
      <w:r w:rsidRPr="00ED681B">
        <w:rPr>
          <w:spacing w:val="-2"/>
          <w:rtl/>
        </w:rPr>
        <w:t xml:space="preserve">وزير الضمان الاجتماعي والعمل في جمهورية ليتوانيا </w:t>
      </w:r>
      <w:r w:rsidRPr="00ED681B">
        <w:rPr>
          <w:rFonts w:hint="cs"/>
          <w:spacing w:val="-2"/>
          <w:rtl/>
        </w:rPr>
        <w:t>في</w:t>
      </w:r>
      <w:r w:rsidRPr="00ED681B">
        <w:rPr>
          <w:spacing w:val="-2"/>
          <w:rtl/>
        </w:rPr>
        <w:t xml:space="preserve"> 17 </w:t>
      </w:r>
      <w:r w:rsidRPr="00ED681B">
        <w:rPr>
          <w:rFonts w:hint="cs"/>
          <w:spacing w:val="-2"/>
          <w:rtl/>
        </w:rPr>
        <w:t>أيار/</w:t>
      </w:r>
      <w:r w:rsidRPr="00ED681B">
        <w:rPr>
          <w:spacing w:val="-2"/>
          <w:rtl/>
        </w:rPr>
        <w:t xml:space="preserve">مايو 2011 </w:t>
      </w:r>
      <w:r w:rsidR="00D8717F" w:rsidRPr="00D8717F">
        <w:rPr>
          <w:i/>
          <w:iCs/>
          <w:spacing w:val="-2"/>
          <w:rtl/>
        </w:rPr>
        <w:t>(الجريدة الرسمية</w:t>
      </w:r>
      <w:r w:rsidRPr="00ED681B">
        <w:rPr>
          <w:spacing w:val="-2"/>
          <w:rtl/>
        </w:rPr>
        <w:t xml:space="preserve"> رقم 61-2930، 2011)، أ</w:t>
      </w:r>
      <w:r w:rsidRPr="00ED681B">
        <w:rPr>
          <w:rFonts w:hint="cs"/>
          <w:spacing w:val="-2"/>
          <w:rtl/>
        </w:rPr>
        <w:t>تيح</w:t>
      </w:r>
      <w:r w:rsidRPr="00ED681B">
        <w:rPr>
          <w:spacing w:val="-2"/>
          <w:rtl/>
        </w:rPr>
        <w:t xml:space="preserve"> التمويل لمشاريع المنظمات غير الحكومية التي تهدف إلى تطوير</w:t>
      </w:r>
      <w:r w:rsidRPr="00511394">
        <w:rPr>
          <w:rtl/>
        </w:rPr>
        <w:t xml:space="preserve"> استقلال</w:t>
      </w:r>
      <w:r w:rsidRPr="00511394">
        <w:rPr>
          <w:rFonts w:hint="cs"/>
          <w:rtl/>
        </w:rPr>
        <w:t>ية</w:t>
      </w:r>
      <w:r w:rsidRPr="00511394">
        <w:rPr>
          <w:rtl/>
        </w:rPr>
        <w:t xml:space="preserve"> الأشخاص ذوي الإعاقة البصرية </w:t>
      </w:r>
      <w:r w:rsidRPr="00511394">
        <w:rPr>
          <w:rFonts w:hint="cs"/>
          <w:rtl/>
        </w:rPr>
        <w:t>واستعادتها</w:t>
      </w:r>
      <w:r w:rsidRPr="00511394">
        <w:rPr>
          <w:rtl/>
        </w:rPr>
        <w:t xml:space="preserve"> </w:t>
      </w:r>
      <w:r w:rsidRPr="00511394">
        <w:rPr>
          <w:rFonts w:hint="cs"/>
          <w:rtl/>
        </w:rPr>
        <w:t>والحفاظ عليها</w:t>
      </w:r>
      <w:r w:rsidRPr="00511394">
        <w:rPr>
          <w:rtl/>
        </w:rPr>
        <w:t xml:space="preserve">، وتطوير مهارات القيادة </w:t>
      </w:r>
      <w:r w:rsidRPr="00511394">
        <w:rPr>
          <w:rFonts w:hint="cs"/>
          <w:rtl/>
        </w:rPr>
        <w:t xml:space="preserve">لدى </w:t>
      </w:r>
      <w:r w:rsidRPr="00511394">
        <w:rPr>
          <w:rtl/>
        </w:rPr>
        <w:t>الأشخاص ذوي الإعاق</w:t>
      </w:r>
      <w:r w:rsidRPr="00511394">
        <w:rPr>
          <w:rFonts w:hint="cs"/>
          <w:rtl/>
        </w:rPr>
        <w:t>ة</w:t>
      </w:r>
      <w:r w:rsidRPr="00511394">
        <w:rPr>
          <w:rtl/>
        </w:rPr>
        <w:t xml:space="preserve"> الحركية</w:t>
      </w:r>
      <w:r w:rsidRPr="00511394">
        <w:rPr>
          <w:rFonts w:hint="cs"/>
          <w:rtl/>
        </w:rPr>
        <w:t xml:space="preserve"> </w:t>
      </w:r>
      <w:r w:rsidRPr="00511394">
        <w:rPr>
          <w:rtl/>
        </w:rPr>
        <w:t xml:space="preserve">بغية </w:t>
      </w:r>
      <w:r w:rsidRPr="00511394">
        <w:rPr>
          <w:rFonts w:hint="cs"/>
          <w:rtl/>
        </w:rPr>
        <w:t>تيسير</w:t>
      </w:r>
      <w:r w:rsidRPr="00511394">
        <w:rPr>
          <w:rtl/>
        </w:rPr>
        <w:t xml:space="preserve"> مشارك</w:t>
      </w:r>
      <w:r w:rsidRPr="00511394">
        <w:rPr>
          <w:rFonts w:hint="cs"/>
          <w:rtl/>
        </w:rPr>
        <w:t xml:space="preserve">تهم </w:t>
      </w:r>
      <w:r w:rsidRPr="00511394">
        <w:rPr>
          <w:rtl/>
        </w:rPr>
        <w:t xml:space="preserve">في المجتمع </w:t>
      </w:r>
      <w:r w:rsidRPr="00511394">
        <w:rPr>
          <w:rFonts w:hint="cs"/>
          <w:rtl/>
        </w:rPr>
        <w:t>وأدائهم ل</w:t>
      </w:r>
      <w:r w:rsidRPr="00511394">
        <w:rPr>
          <w:rtl/>
        </w:rPr>
        <w:t>لمهام اليومية. وتشمل الفئة ال</w:t>
      </w:r>
      <w:r w:rsidRPr="00511394">
        <w:rPr>
          <w:rFonts w:hint="cs"/>
          <w:rtl/>
        </w:rPr>
        <w:t>تي ت</w:t>
      </w:r>
      <w:r w:rsidRPr="00511394">
        <w:rPr>
          <w:rtl/>
        </w:rPr>
        <w:t>ستهدف</w:t>
      </w:r>
      <w:r w:rsidRPr="00511394">
        <w:rPr>
          <w:rFonts w:hint="cs"/>
          <w:rtl/>
        </w:rPr>
        <w:t>ها</w:t>
      </w:r>
      <w:r w:rsidRPr="00511394">
        <w:rPr>
          <w:rtl/>
        </w:rPr>
        <w:t xml:space="preserve"> المشاريع الأشخاص ذوي الإعاق</w:t>
      </w:r>
      <w:r w:rsidRPr="00511394">
        <w:rPr>
          <w:rFonts w:hint="cs"/>
          <w:rtl/>
        </w:rPr>
        <w:t>ة</w:t>
      </w:r>
      <w:r w:rsidRPr="00511394">
        <w:rPr>
          <w:rtl/>
        </w:rPr>
        <w:t xml:space="preserve"> </w:t>
      </w:r>
      <w:r w:rsidRPr="00511394">
        <w:rPr>
          <w:rFonts w:hint="cs"/>
          <w:rtl/>
        </w:rPr>
        <w:t>البصرية</w:t>
      </w:r>
      <w:r w:rsidRPr="00511394">
        <w:rPr>
          <w:rtl/>
        </w:rPr>
        <w:t xml:space="preserve"> </w:t>
      </w:r>
      <w:r w:rsidRPr="00511394">
        <w:rPr>
          <w:rFonts w:hint="cs"/>
          <w:rtl/>
        </w:rPr>
        <w:t>والحركية</w:t>
      </w:r>
      <w:r w:rsidRPr="00511394">
        <w:rPr>
          <w:rtl/>
        </w:rPr>
        <w:t xml:space="preserve">. ويمكن أن </w:t>
      </w:r>
      <w:r w:rsidRPr="00511394">
        <w:rPr>
          <w:rFonts w:hint="cs"/>
          <w:rtl/>
        </w:rPr>
        <w:t>تقبل</w:t>
      </w:r>
      <w:r w:rsidRPr="00511394">
        <w:rPr>
          <w:rtl/>
        </w:rPr>
        <w:t xml:space="preserve"> الطلبات </w:t>
      </w:r>
      <w:r w:rsidRPr="00511394">
        <w:rPr>
          <w:rFonts w:hint="cs"/>
          <w:rtl/>
        </w:rPr>
        <w:t>المتعلقة</w:t>
      </w:r>
      <w:r w:rsidRPr="00511394">
        <w:rPr>
          <w:rtl/>
        </w:rPr>
        <w:t xml:space="preserve"> </w:t>
      </w:r>
      <w:r w:rsidRPr="00511394">
        <w:rPr>
          <w:rFonts w:hint="cs"/>
          <w:rtl/>
        </w:rPr>
        <w:t>ب</w:t>
      </w:r>
      <w:r w:rsidRPr="00511394">
        <w:rPr>
          <w:rtl/>
        </w:rPr>
        <w:t xml:space="preserve">الأنشطة </w:t>
      </w:r>
      <w:r w:rsidRPr="00511394">
        <w:rPr>
          <w:rFonts w:hint="cs"/>
          <w:rtl/>
        </w:rPr>
        <w:t>الرامية إلى</w:t>
      </w:r>
      <w:r w:rsidRPr="00511394">
        <w:rPr>
          <w:rtl/>
        </w:rPr>
        <w:t xml:space="preserve"> تطوير مهارات العيش المستقل </w:t>
      </w:r>
      <w:r w:rsidRPr="00511394">
        <w:rPr>
          <w:rFonts w:hint="cs"/>
          <w:rtl/>
        </w:rPr>
        <w:t>لدى ا</w:t>
      </w:r>
      <w:r w:rsidRPr="00511394">
        <w:rPr>
          <w:rtl/>
        </w:rPr>
        <w:t xml:space="preserve">لأشخاص ذوي الإعاقة البصرية من خلال دورات نظرية وعملية، ومجموعات دعم الأقران، والمخيمات، وتدريب </w:t>
      </w:r>
      <w:r w:rsidRPr="00511394">
        <w:rPr>
          <w:rFonts w:hint="cs"/>
          <w:rtl/>
        </w:rPr>
        <w:t>ا</w:t>
      </w:r>
      <w:r w:rsidRPr="00511394">
        <w:rPr>
          <w:rtl/>
        </w:rPr>
        <w:t xml:space="preserve">لأشخاص ذوي الإعاقة الحركية </w:t>
      </w:r>
      <w:r w:rsidRPr="00511394">
        <w:rPr>
          <w:rFonts w:hint="cs"/>
          <w:rtl/>
        </w:rPr>
        <w:t xml:space="preserve">على </w:t>
      </w:r>
      <w:r w:rsidRPr="00511394">
        <w:rPr>
          <w:rtl/>
        </w:rPr>
        <w:t>التنقل (دروس</w:t>
      </w:r>
      <w:r w:rsidRPr="00511394">
        <w:rPr>
          <w:rFonts w:hint="cs"/>
          <w:rtl/>
        </w:rPr>
        <w:t xml:space="preserve"> </w:t>
      </w:r>
      <w:r w:rsidRPr="00511394">
        <w:rPr>
          <w:rtl/>
        </w:rPr>
        <w:t>القيادة</w:t>
      </w:r>
      <w:r w:rsidRPr="00511394">
        <w:rPr>
          <w:rFonts w:hint="cs"/>
          <w:rtl/>
        </w:rPr>
        <w:t xml:space="preserve"> من الف</w:t>
      </w:r>
      <w:r w:rsidRPr="00511394">
        <w:rPr>
          <w:rtl/>
        </w:rPr>
        <w:t xml:space="preserve">ئة </w:t>
      </w:r>
      <w:r w:rsidR="00A4285A">
        <w:rPr>
          <w:rFonts w:hint="cs"/>
          <w:rtl/>
        </w:rPr>
        <w:t>باء</w:t>
      </w:r>
      <w:r w:rsidRPr="00511394">
        <w:rPr>
          <w:rtl/>
        </w:rPr>
        <w:t>).</w:t>
      </w:r>
    </w:p>
    <w:p w:rsidR="00324C73" w:rsidRPr="00511394" w:rsidRDefault="00ED681B" w:rsidP="00213CC4">
      <w:pPr>
        <w:pStyle w:val="H1GA"/>
        <w:spacing w:before="120"/>
        <w:rPr>
          <w:rtl/>
        </w:rPr>
      </w:pPr>
      <w:r>
        <w:rPr>
          <w:rFonts w:hint="cs"/>
          <w:rtl/>
        </w:rPr>
        <w:lastRenderedPageBreak/>
        <w:tab/>
      </w:r>
      <w:r>
        <w:rPr>
          <w:rFonts w:hint="cs"/>
          <w:rtl/>
        </w:rPr>
        <w:tab/>
      </w:r>
      <w:r w:rsidR="00324C73" w:rsidRPr="00511394">
        <w:rPr>
          <w:rtl/>
        </w:rPr>
        <w:t>المادة 21</w:t>
      </w:r>
      <w:r>
        <w:rPr>
          <w:rFonts w:hint="cs"/>
          <w:rtl/>
        </w:rPr>
        <w:tab/>
      </w:r>
      <w:r>
        <w:rPr>
          <w:rtl/>
        </w:rPr>
        <w:br/>
      </w:r>
      <w:r w:rsidR="00324C73" w:rsidRPr="00511394">
        <w:rPr>
          <w:rtl/>
        </w:rPr>
        <w:t xml:space="preserve">حرية التعبير والرأي والحصول على </w:t>
      </w:r>
      <w:r w:rsidR="00324C73" w:rsidRPr="00511394">
        <w:rPr>
          <w:rFonts w:hint="cs"/>
          <w:rtl/>
        </w:rPr>
        <w:t>ال</w:t>
      </w:r>
      <w:r w:rsidR="00324C73" w:rsidRPr="00511394">
        <w:rPr>
          <w:rtl/>
        </w:rPr>
        <w:t>معلومات</w:t>
      </w:r>
    </w:p>
    <w:p w:rsidR="00324C73" w:rsidRPr="00511394" w:rsidRDefault="00324C73" w:rsidP="00400840">
      <w:pPr>
        <w:pStyle w:val="SingleTxtGA"/>
        <w:rPr>
          <w:rtl/>
        </w:rPr>
      </w:pPr>
      <w:r w:rsidRPr="00511394">
        <w:rPr>
          <w:rtl/>
        </w:rPr>
        <w:t>156</w:t>
      </w:r>
      <w:r w:rsidR="00997013" w:rsidRPr="00511394">
        <w:rPr>
          <w:rFonts w:hint="cs"/>
          <w:rtl/>
        </w:rPr>
        <w:t>-</w:t>
      </w:r>
      <w:r w:rsidR="00997013" w:rsidRPr="00511394">
        <w:rPr>
          <w:rFonts w:hint="cs"/>
          <w:rtl/>
        </w:rPr>
        <w:tab/>
      </w:r>
      <w:r w:rsidRPr="00511394">
        <w:rPr>
          <w:rFonts w:hint="cs"/>
          <w:rtl/>
        </w:rPr>
        <w:t>يكفل</w:t>
      </w:r>
      <w:r w:rsidRPr="00511394">
        <w:rPr>
          <w:rtl/>
        </w:rPr>
        <w:t xml:space="preserve"> التشريع الليتواني لجميع الأشخاص الحق في التعبير عن القناعات بحرية. </w:t>
      </w:r>
      <w:r w:rsidRPr="00511394">
        <w:rPr>
          <w:rFonts w:hint="cs"/>
          <w:rtl/>
        </w:rPr>
        <w:t xml:space="preserve">ولا يمكن بأي حال تقييد </w:t>
      </w:r>
      <w:r w:rsidRPr="00511394">
        <w:rPr>
          <w:rtl/>
        </w:rPr>
        <w:t>حريات الحصول على المعلومات والتعبير عن القناعات إلا ب</w:t>
      </w:r>
      <w:r w:rsidRPr="00511394">
        <w:rPr>
          <w:rFonts w:hint="cs"/>
          <w:rtl/>
        </w:rPr>
        <w:t>موجب ال</w:t>
      </w:r>
      <w:r w:rsidRPr="00511394">
        <w:rPr>
          <w:rtl/>
        </w:rPr>
        <w:t xml:space="preserve">قانون، </w:t>
      </w:r>
      <w:r w:rsidRPr="00511394">
        <w:rPr>
          <w:rFonts w:hint="cs"/>
          <w:rtl/>
        </w:rPr>
        <w:t>حين</w:t>
      </w:r>
      <w:r w:rsidRPr="00511394">
        <w:rPr>
          <w:rtl/>
        </w:rPr>
        <w:t xml:space="preserve"> يكون ذلك ضروريا لحماية صحة الإنسان وشرف</w:t>
      </w:r>
      <w:r w:rsidRPr="00511394">
        <w:rPr>
          <w:rFonts w:hint="cs"/>
          <w:rtl/>
        </w:rPr>
        <w:t>ه</w:t>
      </w:r>
      <w:r w:rsidRPr="00511394">
        <w:rPr>
          <w:rtl/>
        </w:rPr>
        <w:t xml:space="preserve"> وكرام</w:t>
      </w:r>
      <w:r w:rsidRPr="00511394">
        <w:rPr>
          <w:rFonts w:hint="cs"/>
          <w:rtl/>
        </w:rPr>
        <w:t>ته</w:t>
      </w:r>
      <w:r w:rsidRPr="00511394">
        <w:rPr>
          <w:rtl/>
        </w:rPr>
        <w:t xml:space="preserve"> وحيا</w:t>
      </w:r>
      <w:r w:rsidRPr="00511394">
        <w:rPr>
          <w:rFonts w:hint="cs"/>
          <w:rtl/>
        </w:rPr>
        <w:t>ته</w:t>
      </w:r>
      <w:r w:rsidRPr="00511394">
        <w:rPr>
          <w:rtl/>
        </w:rPr>
        <w:t xml:space="preserve"> الخاصة وأخلاق</w:t>
      </w:r>
      <w:r w:rsidRPr="00511394">
        <w:rPr>
          <w:rFonts w:hint="cs"/>
          <w:rtl/>
        </w:rPr>
        <w:t>ه</w:t>
      </w:r>
      <w:r w:rsidRPr="00511394">
        <w:rPr>
          <w:rtl/>
        </w:rPr>
        <w:t xml:space="preserve"> أو حماية النظام الدستوري.</w:t>
      </w:r>
    </w:p>
    <w:p w:rsidR="00324C73" w:rsidRPr="00511394" w:rsidRDefault="00324C73" w:rsidP="00ED681B">
      <w:pPr>
        <w:pStyle w:val="SingleTxtGA"/>
        <w:rPr>
          <w:rtl/>
        </w:rPr>
      </w:pPr>
      <w:r w:rsidRPr="00511394">
        <w:rPr>
          <w:rtl/>
        </w:rPr>
        <w:t>157</w:t>
      </w:r>
      <w:r w:rsidR="00997013" w:rsidRPr="00511394">
        <w:rPr>
          <w:rFonts w:hint="cs"/>
          <w:rtl/>
        </w:rPr>
        <w:t>-</w:t>
      </w:r>
      <w:r w:rsidR="00997013" w:rsidRPr="00511394">
        <w:rPr>
          <w:rFonts w:hint="cs"/>
          <w:rtl/>
        </w:rPr>
        <w:tab/>
      </w:r>
      <w:r w:rsidRPr="00511394">
        <w:rPr>
          <w:rtl/>
        </w:rPr>
        <w:t xml:space="preserve">وفيما يتعلق بحصول </w:t>
      </w:r>
      <w:r w:rsidRPr="00511394">
        <w:rPr>
          <w:rFonts w:hint="cs"/>
          <w:rtl/>
        </w:rPr>
        <w:t>ا</w:t>
      </w:r>
      <w:r w:rsidRPr="00511394">
        <w:rPr>
          <w:rtl/>
        </w:rPr>
        <w:t xml:space="preserve">لأشخاص ذوي الإعاقة على المعلومات، من المهم أن نذكر التشريعات </w:t>
      </w:r>
      <w:r w:rsidRPr="00511394">
        <w:rPr>
          <w:rFonts w:hint="cs"/>
          <w:rtl/>
        </w:rPr>
        <w:t>الواردة</w:t>
      </w:r>
      <w:r w:rsidRPr="00511394">
        <w:rPr>
          <w:rtl/>
        </w:rPr>
        <w:t xml:space="preserve"> في القسم الفرعي من التقرير </w:t>
      </w:r>
      <w:r w:rsidRPr="00511394">
        <w:rPr>
          <w:rFonts w:hint="cs"/>
          <w:rtl/>
        </w:rPr>
        <w:t>بشأن</w:t>
      </w:r>
      <w:r w:rsidRPr="00511394">
        <w:rPr>
          <w:rtl/>
        </w:rPr>
        <w:t xml:space="preserve"> المادة 9 من الاتفاقية</w:t>
      </w:r>
      <w:r w:rsidRPr="00511394">
        <w:rPr>
          <w:rFonts w:hint="cs"/>
          <w:rtl/>
        </w:rPr>
        <w:t>،</w:t>
      </w:r>
      <w:r w:rsidRPr="00511394">
        <w:rPr>
          <w:rtl/>
        </w:rPr>
        <w:t xml:space="preserve"> </w:t>
      </w:r>
      <w:r w:rsidR="001D494A">
        <w:rPr>
          <w:rtl/>
        </w:rPr>
        <w:t>فضلاً</w:t>
      </w:r>
      <w:r w:rsidRPr="00511394">
        <w:rPr>
          <w:rtl/>
        </w:rPr>
        <w:t xml:space="preserve"> عن التدابير المنفذة لتعديل بيئة المعلومات</w:t>
      </w:r>
      <w:r w:rsidRPr="00511394">
        <w:rPr>
          <w:rFonts w:hint="cs"/>
          <w:rtl/>
        </w:rPr>
        <w:t xml:space="preserve"> </w:t>
      </w:r>
      <w:r w:rsidR="001D494A">
        <w:rPr>
          <w:rFonts w:hint="cs"/>
          <w:rtl/>
        </w:rPr>
        <w:t>وفقاً</w:t>
      </w:r>
      <w:r w:rsidRPr="00511394">
        <w:rPr>
          <w:rFonts w:hint="cs"/>
          <w:rtl/>
        </w:rPr>
        <w:t xml:space="preserve"> لل</w:t>
      </w:r>
      <w:r w:rsidRPr="00511394">
        <w:rPr>
          <w:rtl/>
        </w:rPr>
        <w:t xml:space="preserve">احتياجات الخاصة للأشخاص ذوي الإعاقة. </w:t>
      </w:r>
      <w:r w:rsidRPr="00511394">
        <w:rPr>
          <w:rFonts w:hint="cs"/>
          <w:rtl/>
        </w:rPr>
        <w:t>ونشير في هذا الصدد إلى</w:t>
      </w:r>
      <w:r w:rsidRPr="00511394">
        <w:rPr>
          <w:rtl/>
        </w:rPr>
        <w:t xml:space="preserve"> القرار رقم 480 </w:t>
      </w:r>
      <w:r w:rsidRPr="00511394">
        <w:rPr>
          <w:rFonts w:hint="cs"/>
          <w:rtl/>
        </w:rPr>
        <w:t xml:space="preserve">الصادر عن </w:t>
      </w:r>
      <w:r w:rsidRPr="00511394">
        <w:rPr>
          <w:rtl/>
        </w:rPr>
        <w:t>حكومة جمهورية ليتوانيا</w:t>
      </w:r>
      <w:r w:rsidRPr="00511394">
        <w:rPr>
          <w:rFonts w:hint="cs"/>
          <w:rtl/>
        </w:rPr>
        <w:t xml:space="preserve"> في</w:t>
      </w:r>
      <w:r w:rsidRPr="00511394">
        <w:rPr>
          <w:rtl/>
        </w:rPr>
        <w:t xml:space="preserve"> 18 </w:t>
      </w:r>
      <w:r w:rsidRPr="00511394">
        <w:rPr>
          <w:rFonts w:hint="cs"/>
          <w:rtl/>
        </w:rPr>
        <w:t>نيسان/</w:t>
      </w:r>
      <w:r w:rsidR="00ED681B">
        <w:rPr>
          <w:rFonts w:hint="cs"/>
          <w:rtl/>
        </w:rPr>
        <w:t xml:space="preserve"> </w:t>
      </w:r>
      <w:r w:rsidRPr="00511394">
        <w:rPr>
          <w:rtl/>
        </w:rPr>
        <w:t>أبريل</w:t>
      </w:r>
      <w:r w:rsidR="00ED681B">
        <w:rPr>
          <w:rFonts w:hint="cs"/>
          <w:rtl/>
        </w:rPr>
        <w:t> </w:t>
      </w:r>
      <w:r w:rsidRPr="00511394">
        <w:rPr>
          <w:rtl/>
        </w:rPr>
        <w:t>2003، بالموافقة على قائمة المتطلبات العامة لمواقع السلطات والهيئات الوطنية والمحلية</w:t>
      </w:r>
      <w:r w:rsidR="00ED681B">
        <w:rPr>
          <w:rFonts w:hint="eastAsia"/>
          <w:rtl/>
        </w:rPr>
        <w:t> </w:t>
      </w:r>
      <w:r w:rsidRPr="00511394">
        <w:rPr>
          <w:rtl/>
        </w:rPr>
        <w:t xml:space="preserve">على شبكة الإنترنت، التي تلزم </w:t>
      </w:r>
      <w:r w:rsidRPr="00511394">
        <w:rPr>
          <w:rFonts w:hint="cs"/>
          <w:rtl/>
        </w:rPr>
        <w:t xml:space="preserve">تلك </w:t>
      </w:r>
      <w:r w:rsidRPr="00511394">
        <w:rPr>
          <w:rtl/>
        </w:rPr>
        <w:t xml:space="preserve">السلطات والهيئات </w:t>
      </w:r>
      <w:r w:rsidRPr="00511394">
        <w:rPr>
          <w:rFonts w:hint="cs"/>
          <w:rtl/>
        </w:rPr>
        <w:t>ب</w:t>
      </w:r>
      <w:r w:rsidRPr="00511394">
        <w:rPr>
          <w:rtl/>
        </w:rPr>
        <w:t>تعديل مواقعها على شبكة</w:t>
      </w:r>
      <w:r w:rsidR="00ED681B">
        <w:rPr>
          <w:rFonts w:hint="cs"/>
          <w:rtl/>
        </w:rPr>
        <w:t> </w:t>
      </w:r>
      <w:r w:rsidRPr="00511394">
        <w:rPr>
          <w:rtl/>
        </w:rPr>
        <w:t xml:space="preserve">الإنترنت </w:t>
      </w:r>
      <w:r w:rsidR="001D494A">
        <w:rPr>
          <w:rFonts w:hint="cs"/>
          <w:rtl/>
        </w:rPr>
        <w:t>وفقاً</w:t>
      </w:r>
      <w:r w:rsidRPr="00511394">
        <w:rPr>
          <w:rFonts w:hint="cs"/>
          <w:rtl/>
        </w:rPr>
        <w:t xml:space="preserve"> ل</w:t>
      </w:r>
      <w:r w:rsidRPr="00511394">
        <w:rPr>
          <w:rtl/>
        </w:rPr>
        <w:t xml:space="preserve">احتياجات الأشخاص ذوي الإعاقة </w:t>
      </w:r>
      <w:r w:rsidR="00D8717F" w:rsidRPr="00D8717F">
        <w:rPr>
          <w:i/>
          <w:iCs/>
          <w:rtl/>
        </w:rPr>
        <w:t>(الجريدة الرسمية</w:t>
      </w:r>
      <w:r w:rsidRPr="00511394">
        <w:rPr>
          <w:rtl/>
        </w:rPr>
        <w:t xml:space="preserve"> 2003،</w:t>
      </w:r>
      <w:r w:rsidR="00ED681B">
        <w:rPr>
          <w:rFonts w:hint="cs"/>
          <w:rtl/>
        </w:rPr>
        <w:br/>
      </w:r>
      <w:r w:rsidRPr="00511394">
        <w:rPr>
          <w:rtl/>
        </w:rPr>
        <w:t>رقم 38-1739</w:t>
      </w:r>
      <w:r w:rsidRPr="00511394">
        <w:rPr>
          <w:rFonts w:hint="cs"/>
          <w:rtl/>
        </w:rPr>
        <w:t xml:space="preserve">؛ </w:t>
      </w:r>
      <w:r w:rsidRPr="00511394">
        <w:rPr>
          <w:rtl/>
        </w:rPr>
        <w:t>2009</w:t>
      </w:r>
      <w:r w:rsidRPr="00511394">
        <w:rPr>
          <w:rFonts w:hint="cs"/>
          <w:rtl/>
        </w:rPr>
        <w:t>،</w:t>
      </w:r>
      <w:r w:rsidRPr="00511394">
        <w:rPr>
          <w:rtl/>
        </w:rPr>
        <w:t xml:space="preserve"> رقم 154-6976).</w:t>
      </w:r>
    </w:p>
    <w:p w:rsidR="00324C73" w:rsidRPr="00511394" w:rsidRDefault="00324C73" w:rsidP="00400840">
      <w:pPr>
        <w:pStyle w:val="SingleTxtGA"/>
        <w:rPr>
          <w:rtl/>
        </w:rPr>
      </w:pPr>
      <w:r w:rsidRPr="00511394">
        <w:rPr>
          <w:rtl/>
        </w:rPr>
        <w:t>158</w:t>
      </w:r>
      <w:r w:rsidR="00997013" w:rsidRPr="00511394">
        <w:rPr>
          <w:rFonts w:hint="cs"/>
          <w:rtl/>
        </w:rPr>
        <w:t>-</w:t>
      </w:r>
      <w:r w:rsidR="00997013" w:rsidRPr="00511394">
        <w:rPr>
          <w:rFonts w:hint="cs"/>
          <w:rtl/>
        </w:rPr>
        <w:tab/>
      </w:r>
      <w:r w:rsidRPr="00511394">
        <w:rPr>
          <w:rFonts w:hint="cs"/>
          <w:rtl/>
        </w:rPr>
        <w:t>واعتمد</w:t>
      </w:r>
      <w:r w:rsidRPr="00511394">
        <w:rPr>
          <w:rtl/>
        </w:rPr>
        <w:t xml:space="preserve"> قرار حكومة جمهورية ليتوانيا </w:t>
      </w:r>
      <w:r w:rsidRPr="00511394">
        <w:rPr>
          <w:rFonts w:hint="cs"/>
          <w:rtl/>
        </w:rPr>
        <w:t>الصادر في</w:t>
      </w:r>
      <w:r w:rsidRPr="00511394">
        <w:rPr>
          <w:rtl/>
        </w:rPr>
        <w:t xml:space="preserve"> 3 </w:t>
      </w:r>
      <w:r w:rsidRPr="00511394">
        <w:rPr>
          <w:rFonts w:hint="cs"/>
          <w:rtl/>
        </w:rPr>
        <w:t>حزيران/</w:t>
      </w:r>
      <w:r w:rsidRPr="00511394">
        <w:rPr>
          <w:rtl/>
        </w:rPr>
        <w:t>يوني</w:t>
      </w:r>
      <w:r w:rsidRPr="00511394">
        <w:rPr>
          <w:rFonts w:hint="cs"/>
          <w:rtl/>
        </w:rPr>
        <w:t>ه</w:t>
      </w:r>
      <w:r w:rsidRPr="00511394">
        <w:rPr>
          <w:rtl/>
        </w:rPr>
        <w:t xml:space="preserve"> 2009 برنامج استخدام لغة</w:t>
      </w:r>
      <w:r w:rsidRPr="00511394">
        <w:rPr>
          <w:rFonts w:hint="cs"/>
          <w:rtl/>
        </w:rPr>
        <w:t xml:space="preserve"> الإشارة</w:t>
      </w:r>
      <w:r w:rsidRPr="00511394">
        <w:rPr>
          <w:rtl/>
        </w:rPr>
        <w:t xml:space="preserve"> الليتوانية </w:t>
      </w:r>
      <w:r w:rsidRPr="00511394">
        <w:rPr>
          <w:rFonts w:hint="cs"/>
          <w:rtl/>
        </w:rPr>
        <w:t>و</w:t>
      </w:r>
      <w:r w:rsidRPr="00511394">
        <w:rPr>
          <w:rtl/>
        </w:rPr>
        <w:t xml:space="preserve">خدمات </w:t>
      </w:r>
      <w:r w:rsidRPr="00511394">
        <w:rPr>
          <w:rFonts w:hint="cs"/>
          <w:rtl/>
        </w:rPr>
        <w:t xml:space="preserve">ترجمتها الشفوية </w:t>
      </w:r>
      <w:r w:rsidRPr="00511394">
        <w:rPr>
          <w:rtl/>
        </w:rPr>
        <w:t xml:space="preserve">للفترة 2009-2012 </w:t>
      </w:r>
      <w:r w:rsidR="00D8717F" w:rsidRPr="00D8717F">
        <w:rPr>
          <w:i/>
          <w:iCs/>
          <w:rtl/>
        </w:rPr>
        <w:t>(الجريدة الرسمية</w:t>
      </w:r>
      <w:r w:rsidRPr="00511394">
        <w:rPr>
          <w:rtl/>
        </w:rPr>
        <w:t>، رقم 70-2844)، ال</w:t>
      </w:r>
      <w:r w:rsidRPr="00511394">
        <w:rPr>
          <w:rFonts w:hint="cs"/>
          <w:rtl/>
        </w:rPr>
        <w:t>ذ</w:t>
      </w:r>
      <w:r w:rsidRPr="00511394">
        <w:rPr>
          <w:rtl/>
        </w:rPr>
        <w:t xml:space="preserve">ي </w:t>
      </w:r>
      <w:r w:rsidRPr="00511394">
        <w:rPr>
          <w:rFonts w:hint="cs"/>
          <w:rtl/>
        </w:rPr>
        <w:t>يُعنى ب</w:t>
      </w:r>
      <w:r w:rsidRPr="00511394">
        <w:rPr>
          <w:rtl/>
        </w:rPr>
        <w:t xml:space="preserve">دمج الصم في المجتمع </w:t>
      </w:r>
      <w:r w:rsidRPr="00511394">
        <w:rPr>
          <w:rFonts w:hint="cs"/>
          <w:rtl/>
        </w:rPr>
        <w:t>و</w:t>
      </w:r>
      <w:r w:rsidR="001D494A">
        <w:rPr>
          <w:rFonts w:hint="cs"/>
          <w:rtl/>
        </w:rPr>
        <w:t>أيضاً</w:t>
      </w:r>
      <w:r w:rsidRPr="00511394">
        <w:rPr>
          <w:rtl/>
        </w:rPr>
        <w:t xml:space="preserve"> الحد من </w:t>
      </w:r>
      <w:r w:rsidRPr="00511394">
        <w:rPr>
          <w:rFonts w:hint="cs"/>
          <w:rtl/>
        </w:rPr>
        <w:t>ترابطهم الاجتماعي</w:t>
      </w:r>
      <w:r w:rsidRPr="00511394">
        <w:rPr>
          <w:rtl/>
        </w:rPr>
        <w:t xml:space="preserve">. </w:t>
      </w:r>
      <w:r w:rsidRPr="00511394">
        <w:rPr>
          <w:rFonts w:hint="cs"/>
          <w:rtl/>
        </w:rPr>
        <w:t>وتمثل ل</w:t>
      </w:r>
      <w:r w:rsidRPr="00511394">
        <w:rPr>
          <w:rtl/>
        </w:rPr>
        <w:t>غة الإشارة</w:t>
      </w:r>
      <w:r w:rsidRPr="00511394">
        <w:rPr>
          <w:rFonts w:hint="cs"/>
          <w:rtl/>
        </w:rPr>
        <w:t xml:space="preserve">، </w:t>
      </w:r>
      <w:r w:rsidR="001D494A">
        <w:rPr>
          <w:rFonts w:hint="cs"/>
          <w:rtl/>
        </w:rPr>
        <w:t>وفقاً</w:t>
      </w:r>
      <w:r w:rsidRPr="00511394">
        <w:rPr>
          <w:rFonts w:hint="cs"/>
          <w:rtl/>
        </w:rPr>
        <w:t xml:space="preserve"> للبرنامج، </w:t>
      </w:r>
      <w:r w:rsidRPr="00511394">
        <w:rPr>
          <w:rtl/>
        </w:rPr>
        <w:t>الوسيلة الرئيسية للتواصل و</w:t>
      </w:r>
      <w:r w:rsidRPr="00511394">
        <w:rPr>
          <w:rFonts w:hint="cs"/>
          <w:rtl/>
        </w:rPr>
        <w:t>التوصل</w:t>
      </w:r>
      <w:r w:rsidRPr="00511394">
        <w:rPr>
          <w:rtl/>
        </w:rPr>
        <w:t xml:space="preserve"> </w:t>
      </w:r>
      <w:r w:rsidRPr="00511394">
        <w:rPr>
          <w:rFonts w:hint="cs"/>
          <w:rtl/>
        </w:rPr>
        <w:t>ب</w:t>
      </w:r>
      <w:r w:rsidRPr="00511394">
        <w:rPr>
          <w:rtl/>
        </w:rPr>
        <w:t xml:space="preserve">المعلومات </w:t>
      </w:r>
      <w:r w:rsidRPr="00511394">
        <w:rPr>
          <w:rFonts w:hint="cs"/>
          <w:rtl/>
        </w:rPr>
        <w:t xml:space="preserve">ونقلها </w:t>
      </w:r>
      <w:r w:rsidRPr="00511394">
        <w:rPr>
          <w:rtl/>
        </w:rPr>
        <w:t xml:space="preserve">في مجتمع الصم، </w:t>
      </w:r>
      <w:r w:rsidRPr="00511394">
        <w:rPr>
          <w:rFonts w:hint="cs"/>
          <w:rtl/>
        </w:rPr>
        <w:t xml:space="preserve">بوصفه </w:t>
      </w:r>
      <w:r w:rsidRPr="00511394">
        <w:rPr>
          <w:rtl/>
        </w:rPr>
        <w:t>أقلي</w:t>
      </w:r>
      <w:r w:rsidRPr="00511394">
        <w:rPr>
          <w:rFonts w:hint="cs"/>
          <w:rtl/>
        </w:rPr>
        <w:t xml:space="preserve">ة </w:t>
      </w:r>
      <w:r w:rsidRPr="00511394">
        <w:rPr>
          <w:rtl/>
        </w:rPr>
        <w:t>لغ</w:t>
      </w:r>
      <w:r w:rsidRPr="00511394">
        <w:rPr>
          <w:rFonts w:hint="cs"/>
          <w:rtl/>
        </w:rPr>
        <w:t>وي</w:t>
      </w:r>
      <w:r w:rsidRPr="00511394">
        <w:rPr>
          <w:rtl/>
        </w:rPr>
        <w:t xml:space="preserve">ة. </w:t>
      </w:r>
      <w:r w:rsidRPr="00511394">
        <w:rPr>
          <w:rFonts w:hint="cs"/>
          <w:rtl/>
        </w:rPr>
        <w:t xml:space="preserve">ويقتضي </w:t>
      </w:r>
      <w:r w:rsidRPr="00511394">
        <w:rPr>
          <w:rtl/>
        </w:rPr>
        <w:t>تنفيذ</w:t>
      </w:r>
      <w:r w:rsidRPr="00511394">
        <w:rPr>
          <w:rFonts w:hint="cs"/>
          <w:rtl/>
        </w:rPr>
        <w:t>ُ</w:t>
      </w:r>
      <w:r w:rsidRPr="00511394">
        <w:rPr>
          <w:rtl/>
        </w:rPr>
        <w:t xml:space="preserve"> التدابير في إطار </w:t>
      </w:r>
      <w:r w:rsidRPr="00511394">
        <w:rPr>
          <w:rFonts w:hint="cs"/>
          <w:rtl/>
        </w:rPr>
        <w:t>ال</w:t>
      </w:r>
      <w:r w:rsidRPr="00511394">
        <w:rPr>
          <w:rtl/>
        </w:rPr>
        <w:t>برنامج تحسين</w:t>
      </w:r>
      <w:r w:rsidRPr="00511394">
        <w:rPr>
          <w:rFonts w:hint="cs"/>
          <w:rtl/>
        </w:rPr>
        <w:t>َ</w:t>
      </w:r>
      <w:r w:rsidRPr="00511394">
        <w:rPr>
          <w:rtl/>
        </w:rPr>
        <w:t xml:space="preserve"> مفردات لغة الإشارة الليتوانية</w:t>
      </w:r>
      <w:r w:rsidRPr="00511394">
        <w:rPr>
          <w:rFonts w:hint="cs"/>
          <w:rtl/>
        </w:rPr>
        <w:t>،</w:t>
      </w:r>
      <w:r w:rsidRPr="00511394">
        <w:rPr>
          <w:rtl/>
        </w:rPr>
        <w:t xml:space="preserve"> وتطوير البحوث </w:t>
      </w:r>
      <w:r w:rsidRPr="00511394">
        <w:rPr>
          <w:rFonts w:hint="cs"/>
          <w:rtl/>
        </w:rPr>
        <w:t>ذات الصلة بها</w:t>
      </w:r>
      <w:r w:rsidRPr="00511394">
        <w:rPr>
          <w:rtl/>
        </w:rPr>
        <w:t xml:space="preserve">، وتدريب الباحثين </w:t>
      </w:r>
      <w:r w:rsidRPr="00511394">
        <w:rPr>
          <w:rFonts w:hint="cs"/>
          <w:rtl/>
        </w:rPr>
        <w:t>فيها</w:t>
      </w:r>
      <w:r w:rsidRPr="00511394">
        <w:rPr>
          <w:rtl/>
        </w:rPr>
        <w:t xml:space="preserve">، وإعداد القواميس المتخصصة </w:t>
      </w:r>
      <w:r w:rsidRPr="00511394">
        <w:rPr>
          <w:rFonts w:hint="cs"/>
          <w:rtl/>
        </w:rPr>
        <w:t xml:space="preserve">فيها </w:t>
      </w:r>
      <w:r w:rsidRPr="00511394">
        <w:rPr>
          <w:rtl/>
        </w:rPr>
        <w:t>ونشر</w:t>
      </w:r>
      <w:r w:rsidRPr="00511394">
        <w:rPr>
          <w:rFonts w:hint="cs"/>
          <w:rtl/>
        </w:rPr>
        <w:t>ها</w:t>
      </w:r>
      <w:r w:rsidRPr="00511394">
        <w:rPr>
          <w:rtl/>
        </w:rPr>
        <w:t xml:space="preserve">، وتعزيز الموارد المنهجية لمدارس </w:t>
      </w:r>
      <w:r w:rsidRPr="00511394">
        <w:rPr>
          <w:rFonts w:hint="cs"/>
          <w:rtl/>
        </w:rPr>
        <w:t>ا</w:t>
      </w:r>
      <w:r w:rsidRPr="00511394">
        <w:rPr>
          <w:rtl/>
        </w:rPr>
        <w:t>لصم، وإعداد برامج تعليم لغة الإشارة الليتوانية</w:t>
      </w:r>
      <w:r w:rsidR="000C4922">
        <w:rPr>
          <w:rtl/>
        </w:rPr>
        <w:t xml:space="preserve"> </w:t>
      </w:r>
      <w:r w:rsidRPr="00511394">
        <w:rPr>
          <w:rFonts w:hint="cs"/>
          <w:rtl/>
        </w:rPr>
        <w:t>ل</w:t>
      </w:r>
      <w:r w:rsidRPr="00511394">
        <w:rPr>
          <w:rtl/>
        </w:rPr>
        <w:t xml:space="preserve">لمختصين </w:t>
      </w:r>
      <w:r w:rsidRPr="00511394">
        <w:rPr>
          <w:rFonts w:hint="cs"/>
          <w:rtl/>
        </w:rPr>
        <w:t xml:space="preserve">الذين يقومون </w:t>
      </w:r>
      <w:r w:rsidRPr="00511394">
        <w:rPr>
          <w:rtl/>
        </w:rPr>
        <w:t xml:space="preserve">بتقديم الخدمات العامة ومترجمي لغة إشارة، وتنظيم دورات </w:t>
      </w:r>
      <w:r w:rsidRPr="00511394">
        <w:rPr>
          <w:rFonts w:hint="cs"/>
          <w:rtl/>
        </w:rPr>
        <w:t xml:space="preserve">تدريس </w:t>
      </w:r>
      <w:r w:rsidRPr="00511394">
        <w:rPr>
          <w:rtl/>
        </w:rPr>
        <w:t xml:space="preserve">لغة الإشارة الليتوانية </w:t>
      </w:r>
      <w:proofErr w:type="spellStart"/>
      <w:r w:rsidRPr="00511394">
        <w:rPr>
          <w:rtl/>
        </w:rPr>
        <w:t>لمترجمي</w:t>
      </w:r>
      <w:r w:rsidRPr="00511394">
        <w:rPr>
          <w:rFonts w:hint="cs"/>
          <w:rtl/>
        </w:rPr>
        <w:t>ها</w:t>
      </w:r>
      <w:proofErr w:type="spellEnd"/>
      <w:r w:rsidRPr="00511394">
        <w:rPr>
          <w:rFonts w:hint="cs"/>
          <w:rtl/>
        </w:rPr>
        <w:t xml:space="preserve"> </w:t>
      </w:r>
      <w:r w:rsidRPr="00511394">
        <w:rPr>
          <w:rtl/>
        </w:rPr>
        <w:t xml:space="preserve">ولمربي </w:t>
      </w:r>
      <w:r w:rsidRPr="00511394">
        <w:rPr>
          <w:rFonts w:hint="cs"/>
          <w:rtl/>
        </w:rPr>
        <w:t>ا</w:t>
      </w:r>
      <w:r w:rsidRPr="00511394">
        <w:rPr>
          <w:rtl/>
        </w:rPr>
        <w:t xml:space="preserve">لصم، وضباط الشرطة </w:t>
      </w:r>
      <w:r w:rsidRPr="00511394">
        <w:rPr>
          <w:rFonts w:hint="cs"/>
          <w:rtl/>
        </w:rPr>
        <w:t>و</w:t>
      </w:r>
      <w:r w:rsidRPr="00511394">
        <w:rPr>
          <w:rtl/>
        </w:rPr>
        <w:t xml:space="preserve">خدمات </w:t>
      </w:r>
      <w:r w:rsidRPr="00511394">
        <w:rPr>
          <w:rFonts w:hint="cs"/>
          <w:rtl/>
        </w:rPr>
        <w:t>مكافحة الحرائق</w:t>
      </w:r>
      <w:r w:rsidRPr="00511394">
        <w:rPr>
          <w:rtl/>
        </w:rPr>
        <w:t xml:space="preserve"> </w:t>
      </w:r>
      <w:r w:rsidRPr="00511394">
        <w:rPr>
          <w:rFonts w:hint="cs"/>
          <w:rtl/>
        </w:rPr>
        <w:t>و</w:t>
      </w:r>
      <w:r w:rsidRPr="00511394">
        <w:rPr>
          <w:rtl/>
        </w:rPr>
        <w:t>الإنقاذ</w:t>
      </w:r>
      <w:r w:rsidRPr="00511394">
        <w:rPr>
          <w:rFonts w:hint="cs"/>
          <w:rtl/>
        </w:rPr>
        <w:t xml:space="preserve"> الحكومية</w:t>
      </w:r>
      <w:r w:rsidRPr="00511394">
        <w:rPr>
          <w:rtl/>
        </w:rPr>
        <w:t>، والعاملين في مجال الرعاية الصحية والأخصائيين الاجتماعيين، وأفراد أسر</w:t>
      </w:r>
      <w:r w:rsidRPr="00511394">
        <w:rPr>
          <w:rFonts w:hint="cs"/>
          <w:rtl/>
        </w:rPr>
        <w:t xml:space="preserve"> </w:t>
      </w:r>
      <w:r w:rsidRPr="00511394">
        <w:rPr>
          <w:rtl/>
        </w:rPr>
        <w:t xml:space="preserve">الصم وغيرهم من أفراد المجتمع. </w:t>
      </w:r>
      <w:r w:rsidRPr="00511394">
        <w:rPr>
          <w:rFonts w:hint="cs"/>
          <w:rtl/>
        </w:rPr>
        <w:t>وتطور</w:t>
      </w:r>
      <w:r w:rsidRPr="00511394">
        <w:rPr>
          <w:rtl/>
        </w:rPr>
        <w:t xml:space="preserve"> </w:t>
      </w:r>
      <w:r w:rsidR="001D494A">
        <w:rPr>
          <w:rFonts w:hint="cs"/>
          <w:rtl/>
        </w:rPr>
        <w:t>أيضاً</w:t>
      </w:r>
      <w:r w:rsidRPr="00511394">
        <w:rPr>
          <w:rtl/>
        </w:rPr>
        <w:t xml:space="preserve"> وظائف وأنشطة مركز المؤسسة العامة </w:t>
      </w:r>
      <w:r w:rsidRPr="00511394">
        <w:rPr>
          <w:rFonts w:hint="cs"/>
          <w:rtl/>
        </w:rPr>
        <w:t>لعلوم تربية ا</w:t>
      </w:r>
      <w:r w:rsidRPr="00511394">
        <w:rPr>
          <w:rtl/>
        </w:rPr>
        <w:t xml:space="preserve">لصم بهدف تحويله إلى مركز للمساعدة المنهجية </w:t>
      </w:r>
      <w:r w:rsidRPr="00511394">
        <w:rPr>
          <w:rFonts w:hint="cs"/>
          <w:rtl/>
        </w:rPr>
        <w:t xml:space="preserve">يقوم بتنظيم </w:t>
      </w:r>
      <w:r w:rsidRPr="00511394">
        <w:rPr>
          <w:rtl/>
        </w:rPr>
        <w:t xml:space="preserve">برامج </w:t>
      </w:r>
      <w:r w:rsidRPr="00511394">
        <w:rPr>
          <w:rFonts w:hint="cs"/>
          <w:rtl/>
        </w:rPr>
        <w:t>تعزيز تأهيل</w:t>
      </w:r>
      <w:r w:rsidRPr="00511394">
        <w:rPr>
          <w:rtl/>
        </w:rPr>
        <w:t xml:space="preserve"> مترجمي لغة </w:t>
      </w:r>
      <w:r w:rsidRPr="00511394">
        <w:rPr>
          <w:rFonts w:hint="cs"/>
          <w:rtl/>
        </w:rPr>
        <w:t>ال</w:t>
      </w:r>
      <w:r w:rsidRPr="00511394">
        <w:rPr>
          <w:rtl/>
        </w:rPr>
        <w:t>إشارة.</w:t>
      </w:r>
    </w:p>
    <w:p w:rsidR="00324C73" w:rsidRPr="00511394" w:rsidRDefault="00324C73" w:rsidP="00A4285A">
      <w:pPr>
        <w:pStyle w:val="SingleTxtGA"/>
        <w:rPr>
          <w:rtl/>
        </w:rPr>
      </w:pPr>
      <w:r w:rsidRPr="00511394">
        <w:rPr>
          <w:rtl/>
        </w:rPr>
        <w:t>159</w:t>
      </w:r>
      <w:r w:rsidR="00997013" w:rsidRPr="00511394">
        <w:rPr>
          <w:rFonts w:hint="cs"/>
          <w:rtl/>
        </w:rPr>
        <w:t>-</w:t>
      </w:r>
      <w:r w:rsidR="00997013" w:rsidRPr="00511394">
        <w:rPr>
          <w:rFonts w:hint="cs"/>
          <w:rtl/>
        </w:rPr>
        <w:tab/>
      </w:r>
      <w:r w:rsidRPr="00511394">
        <w:rPr>
          <w:rFonts w:hint="cs"/>
          <w:rtl/>
        </w:rPr>
        <w:t xml:space="preserve">وتتوفر </w:t>
      </w:r>
      <w:r w:rsidR="00A4285A">
        <w:rPr>
          <w:rFonts w:hint="cs"/>
          <w:rtl/>
        </w:rPr>
        <w:t xml:space="preserve">لدى </w:t>
      </w:r>
      <w:r w:rsidRPr="00511394">
        <w:rPr>
          <w:rtl/>
        </w:rPr>
        <w:t xml:space="preserve">ليتوانيا خمسة مراكز </w:t>
      </w:r>
      <w:r w:rsidRPr="00511394">
        <w:rPr>
          <w:rFonts w:hint="cs"/>
          <w:rtl/>
        </w:rPr>
        <w:t>لترجمة</w:t>
      </w:r>
      <w:r w:rsidRPr="00511394">
        <w:rPr>
          <w:rtl/>
        </w:rPr>
        <w:t xml:space="preserve"> لغة الإشارة (</w:t>
      </w:r>
      <w:r w:rsidRPr="00511394">
        <w:rPr>
          <w:rFonts w:hint="cs"/>
          <w:rtl/>
        </w:rPr>
        <w:t xml:space="preserve">توجد </w:t>
      </w:r>
      <w:r w:rsidRPr="00511394">
        <w:rPr>
          <w:rtl/>
        </w:rPr>
        <w:t xml:space="preserve">في فيلنيوس، </w:t>
      </w:r>
      <w:proofErr w:type="spellStart"/>
      <w:r w:rsidRPr="00511394">
        <w:rPr>
          <w:rFonts w:hint="cs"/>
          <w:rtl/>
        </w:rPr>
        <w:t>و</w:t>
      </w:r>
      <w:r w:rsidRPr="00511394">
        <w:rPr>
          <w:rtl/>
        </w:rPr>
        <w:t>كاوناس</w:t>
      </w:r>
      <w:proofErr w:type="spellEnd"/>
      <w:r w:rsidRPr="00511394">
        <w:rPr>
          <w:rtl/>
        </w:rPr>
        <w:t xml:space="preserve">، </w:t>
      </w:r>
      <w:proofErr w:type="spellStart"/>
      <w:r w:rsidRPr="00511394">
        <w:rPr>
          <w:rFonts w:hint="cs"/>
          <w:rtl/>
        </w:rPr>
        <w:t>و</w:t>
      </w:r>
      <w:r w:rsidRPr="00511394">
        <w:rPr>
          <w:rtl/>
        </w:rPr>
        <w:t>كلايبيدا</w:t>
      </w:r>
      <w:proofErr w:type="spellEnd"/>
      <w:r w:rsidRPr="00511394">
        <w:rPr>
          <w:rtl/>
        </w:rPr>
        <w:t xml:space="preserve">، </w:t>
      </w:r>
      <w:proofErr w:type="spellStart"/>
      <w:r w:rsidRPr="00511394">
        <w:rPr>
          <w:rFonts w:hint="cs"/>
          <w:rtl/>
        </w:rPr>
        <w:t>و</w:t>
      </w:r>
      <w:r w:rsidRPr="00511394">
        <w:rPr>
          <w:rtl/>
        </w:rPr>
        <w:t>بانيفيزيس</w:t>
      </w:r>
      <w:proofErr w:type="spellEnd"/>
      <w:r w:rsidRPr="00511394">
        <w:rPr>
          <w:rFonts w:hint="cs"/>
          <w:rtl/>
        </w:rPr>
        <w:t>،</w:t>
      </w:r>
      <w:r w:rsidRPr="00511394">
        <w:rPr>
          <w:rtl/>
        </w:rPr>
        <w:t xml:space="preserve"> </w:t>
      </w:r>
      <w:proofErr w:type="spellStart"/>
      <w:r w:rsidRPr="00511394">
        <w:rPr>
          <w:rtl/>
        </w:rPr>
        <w:t>وشياولياي</w:t>
      </w:r>
      <w:proofErr w:type="spellEnd"/>
      <w:r w:rsidRPr="00511394">
        <w:rPr>
          <w:rtl/>
        </w:rPr>
        <w:t>)، و</w:t>
      </w:r>
      <w:r w:rsidRPr="00511394">
        <w:rPr>
          <w:rFonts w:hint="cs"/>
          <w:rtl/>
        </w:rPr>
        <w:t>ل</w:t>
      </w:r>
      <w:r w:rsidRPr="00511394">
        <w:rPr>
          <w:rtl/>
        </w:rPr>
        <w:t xml:space="preserve">وزارة الضمان الاجتماعي والعمل حقوق وواجبات </w:t>
      </w:r>
      <w:r w:rsidRPr="00511394">
        <w:rPr>
          <w:rFonts w:hint="cs"/>
          <w:rtl/>
        </w:rPr>
        <w:t>ناجمة عن الملكية</w:t>
      </w:r>
      <w:r w:rsidRPr="00511394">
        <w:rPr>
          <w:rtl/>
        </w:rPr>
        <w:t xml:space="preserve"> فيما يتعلق </w:t>
      </w:r>
      <w:r w:rsidRPr="00511394">
        <w:rPr>
          <w:rFonts w:hint="cs"/>
          <w:rtl/>
        </w:rPr>
        <w:t>بتلك</w:t>
      </w:r>
      <w:r w:rsidRPr="00511394">
        <w:rPr>
          <w:rtl/>
        </w:rPr>
        <w:t xml:space="preserve"> المراكز. </w:t>
      </w:r>
      <w:r w:rsidRPr="00511394">
        <w:rPr>
          <w:rFonts w:hint="cs"/>
          <w:rtl/>
        </w:rPr>
        <w:t>ويقدم</w:t>
      </w:r>
      <w:r w:rsidRPr="00511394">
        <w:rPr>
          <w:rtl/>
        </w:rPr>
        <w:t xml:space="preserve"> كل مركز </w:t>
      </w:r>
      <w:r w:rsidRPr="00511394">
        <w:rPr>
          <w:rFonts w:hint="cs"/>
          <w:rtl/>
        </w:rPr>
        <w:t xml:space="preserve">من </w:t>
      </w:r>
      <w:r w:rsidRPr="00511394">
        <w:rPr>
          <w:rtl/>
        </w:rPr>
        <w:t xml:space="preserve">مراكز </w:t>
      </w:r>
      <w:r w:rsidRPr="00511394">
        <w:rPr>
          <w:rFonts w:hint="cs"/>
          <w:rtl/>
        </w:rPr>
        <w:t>ترجمة</w:t>
      </w:r>
      <w:r w:rsidRPr="00511394">
        <w:rPr>
          <w:rtl/>
        </w:rPr>
        <w:t xml:space="preserve"> لغة الإشارة خدمات الترجمة </w:t>
      </w:r>
      <w:r w:rsidRPr="00511394">
        <w:rPr>
          <w:rFonts w:hint="cs"/>
          <w:rtl/>
        </w:rPr>
        <w:t>لإقليمين اثنين ول</w:t>
      </w:r>
      <w:r w:rsidRPr="00511394">
        <w:rPr>
          <w:rtl/>
        </w:rPr>
        <w:t>لصم المقيمين فيه</w:t>
      </w:r>
      <w:r w:rsidRPr="00511394">
        <w:rPr>
          <w:rFonts w:hint="cs"/>
          <w:rtl/>
        </w:rPr>
        <w:t>م</w:t>
      </w:r>
      <w:r w:rsidRPr="00511394">
        <w:rPr>
          <w:rtl/>
        </w:rPr>
        <w:t>ا. وقد بدأ</w:t>
      </w:r>
      <w:r w:rsidRPr="00511394">
        <w:rPr>
          <w:rFonts w:hint="cs"/>
          <w:rtl/>
        </w:rPr>
        <w:t xml:space="preserve"> </w:t>
      </w:r>
      <w:r w:rsidRPr="00511394">
        <w:rPr>
          <w:rtl/>
        </w:rPr>
        <w:t>من</w:t>
      </w:r>
      <w:r w:rsidRPr="00511394">
        <w:rPr>
          <w:rFonts w:hint="cs"/>
          <w:rtl/>
        </w:rPr>
        <w:t xml:space="preserve">ذ عام </w:t>
      </w:r>
      <w:r w:rsidRPr="00511394">
        <w:rPr>
          <w:rtl/>
        </w:rPr>
        <w:t>2012</w:t>
      </w:r>
      <w:r w:rsidRPr="00511394">
        <w:rPr>
          <w:rFonts w:hint="cs"/>
          <w:rtl/>
        </w:rPr>
        <w:t xml:space="preserve"> </w:t>
      </w:r>
      <w:r w:rsidRPr="00511394">
        <w:rPr>
          <w:rtl/>
        </w:rPr>
        <w:t xml:space="preserve">تنفيذ مشاريع </w:t>
      </w:r>
      <w:r w:rsidRPr="00511394">
        <w:rPr>
          <w:rFonts w:hint="cs"/>
          <w:rtl/>
        </w:rPr>
        <w:t>ا</w:t>
      </w:r>
      <w:r w:rsidRPr="00511394">
        <w:rPr>
          <w:rtl/>
        </w:rPr>
        <w:t xml:space="preserve">ستثمارية لتعديل أربعة مراكز </w:t>
      </w:r>
      <w:r w:rsidRPr="00511394">
        <w:rPr>
          <w:rFonts w:hint="cs"/>
          <w:rtl/>
        </w:rPr>
        <w:t>لترجمة</w:t>
      </w:r>
      <w:r w:rsidRPr="00511394">
        <w:rPr>
          <w:rtl/>
        </w:rPr>
        <w:t xml:space="preserve"> لغة الإشارة (في </w:t>
      </w:r>
      <w:proofErr w:type="spellStart"/>
      <w:r w:rsidRPr="00511394">
        <w:rPr>
          <w:rtl/>
        </w:rPr>
        <w:t>كاوناس</w:t>
      </w:r>
      <w:proofErr w:type="spellEnd"/>
      <w:r w:rsidRPr="00511394">
        <w:rPr>
          <w:rtl/>
        </w:rPr>
        <w:t xml:space="preserve">، </w:t>
      </w:r>
      <w:proofErr w:type="spellStart"/>
      <w:r w:rsidRPr="00511394">
        <w:rPr>
          <w:rFonts w:hint="cs"/>
          <w:rtl/>
        </w:rPr>
        <w:t>و</w:t>
      </w:r>
      <w:r w:rsidRPr="00511394">
        <w:rPr>
          <w:rtl/>
        </w:rPr>
        <w:t>كلايبيدا</w:t>
      </w:r>
      <w:proofErr w:type="spellEnd"/>
      <w:r w:rsidRPr="00511394">
        <w:rPr>
          <w:rtl/>
        </w:rPr>
        <w:t xml:space="preserve">، </w:t>
      </w:r>
      <w:proofErr w:type="spellStart"/>
      <w:r w:rsidRPr="00511394">
        <w:rPr>
          <w:rFonts w:hint="cs"/>
          <w:rtl/>
        </w:rPr>
        <w:t>و</w:t>
      </w:r>
      <w:r w:rsidRPr="00511394">
        <w:rPr>
          <w:rtl/>
        </w:rPr>
        <w:t>بانيفيزيس</w:t>
      </w:r>
      <w:proofErr w:type="spellEnd"/>
      <w:r w:rsidRPr="00511394">
        <w:rPr>
          <w:rtl/>
        </w:rPr>
        <w:t xml:space="preserve"> </w:t>
      </w:r>
      <w:proofErr w:type="spellStart"/>
      <w:r w:rsidRPr="00511394">
        <w:rPr>
          <w:rtl/>
        </w:rPr>
        <w:t>وشياولياي</w:t>
      </w:r>
      <w:proofErr w:type="spellEnd"/>
      <w:r w:rsidRPr="00511394">
        <w:rPr>
          <w:rtl/>
        </w:rPr>
        <w:t xml:space="preserve">)، بتمويل </w:t>
      </w:r>
      <w:r w:rsidRPr="00511394">
        <w:rPr>
          <w:rtl/>
        </w:rPr>
        <w:lastRenderedPageBreak/>
        <w:t xml:space="preserve">من الصناديق الهيكلية للاتحاد الأوروبي. </w:t>
      </w:r>
      <w:r w:rsidRPr="00511394">
        <w:rPr>
          <w:rFonts w:hint="cs"/>
          <w:rtl/>
        </w:rPr>
        <w:t>و</w:t>
      </w:r>
      <w:r w:rsidRPr="00511394">
        <w:rPr>
          <w:rtl/>
        </w:rPr>
        <w:t>س</w:t>
      </w:r>
      <w:r w:rsidRPr="00511394">
        <w:rPr>
          <w:rFonts w:hint="cs"/>
          <w:rtl/>
        </w:rPr>
        <w:t>ي</w:t>
      </w:r>
      <w:r w:rsidRPr="00511394">
        <w:rPr>
          <w:rtl/>
        </w:rPr>
        <w:t xml:space="preserve">خصص </w:t>
      </w:r>
      <w:r w:rsidRPr="00511394">
        <w:rPr>
          <w:rFonts w:hint="cs"/>
          <w:rtl/>
        </w:rPr>
        <w:t>مبلغ</w:t>
      </w:r>
      <w:r w:rsidR="000C4922">
        <w:rPr>
          <w:rFonts w:hint="cs"/>
          <w:rtl/>
        </w:rPr>
        <w:t xml:space="preserve"> </w:t>
      </w:r>
      <w:r w:rsidR="00A4285A">
        <w:rPr>
          <w:rFonts w:hint="cs"/>
          <w:rtl/>
        </w:rPr>
        <w:t>5.88</w:t>
      </w:r>
      <w:r w:rsidR="000C4922">
        <w:rPr>
          <w:rtl/>
        </w:rPr>
        <w:t xml:space="preserve"> </w:t>
      </w:r>
      <w:r w:rsidRPr="00511394">
        <w:rPr>
          <w:rFonts w:hint="cs"/>
          <w:rtl/>
        </w:rPr>
        <w:t>مليون ليتا ليتوانية ل</w:t>
      </w:r>
      <w:r w:rsidRPr="00511394">
        <w:rPr>
          <w:rtl/>
        </w:rPr>
        <w:t xml:space="preserve">تنفيذ المشاريع المذكورة. </w:t>
      </w:r>
      <w:r w:rsidRPr="00511394">
        <w:rPr>
          <w:rFonts w:hint="cs"/>
          <w:rtl/>
        </w:rPr>
        <w:t>وتقدم حاليا</w:t>
      </w:r>
      <w:r w:rsidRPr="00511394">
        <w:rPr>
          <w:rtl/>
        </w:rPr>
        <w:t xml:space="preserve"> خدمات </w:t>
      </w:r>
      <w:r w:rsidRPr="00511394">
        <w:rPr>
          <w:rFonts w:hint="cs"/>
          <w:rtl/>
        </w:rPr>
        <w:t>ترجمة</w:t>
      </w:r>
      <w:r w:rsidRPr="00511394">
        <w:rPr>
          <w:rtl/>
        </w:rPr>
        <w:t xml:space="preserve"> لغة الإشارة في ليتوانيا </w:t>
      </w:r>
      <w:r w:rsidRPr="00511394">
        <w:rPr>
          <w:rFonts w:hint="cs"/>
          <w:rtl/>
        </w:rPr>
        <w:t>ل</w:t>
      </w:r>
      <w:r w:rsidRPr="00511394">
        <w:rPr>
          <w:rtl/>
        </w:rPr>
        <w:t xml:space="preserve">لصم بشكل فردي، في حين سيمكن تنفيذ المشاريع الاستثمارية </w:t>
      </w:r>
      <w:r w:rsidRPr="00511394">
        <w:rPr>
          <w:rFonts w:hint="cs"/>
          <w:rtl/>
        </w:rPr>
        <w:t xml:space="preserve">من </w:t>
      </w:r>
      <w:r w:rsidRPr="00511394">
        <w:rPr>
          <w:rtl/>
        </w:rPr>
        <w:t xml:space="preserve">توفير خدمات جديدة تماما، وهي </w:t>
      </w:r>
      <w:r w:rsidRPr="00511394">
        <w:rPr>
          <w:rFonts w:hint="cs"/>
          <w:rtl/>
        </w:rPr>
        <w:t>ترجمة</w:t>
      </w:r>
      <w:r w:rsidRPr="00511394">
        <w:rPr>
          <w:rtl/>
        </w:rPr>
        <w:t xml:space="preserve"> لغة الإشارة </w:t>
      </w:r>
      <w:r w:rsidRPr="00511394">
        <w:rPr>
          <w:rFonts w:hint="cs"/>
          <w:rtl/>
        </w:rPr>
        <w:t xml:space="preserve">من خلال </w:t>
      </w:r>
      <w:r w:rsidRPr="00511394">
        <w:rPr>
          <w:rtl/>
        </w:rPr>
        <w:t xml:space="preserve">الفيديو. </w:t>
      </w:r>
      <w:r w:rsidRPr="00511394">
        <w:rPr>
          <w:rFonts w:hint="cs"/>
          <w:rtl/>
        </w:rPr>
        <w:t xml:space="preserve">وسيبدأ </w:t>
      </w:r>
      <w:r w:rsidRPr="00511394">
        <w:rPr>
          <w:rtl/>
        </w:rPr>
        <w:t xml:space="preserve">توفير خدمات </w:t>
      </w:r>
      <w:r w:rsidRPr="00511394">
        <w:rPr>
          <w:rFonts w:hint="cs"/>
          <w:rtl/>
        </w:rPr>
        <w:t>ترجمة</w:t>
      </w:r>
      <w:r w:rsidRPr="00511394">
        <w:rPr>
          <w:rtl/>
        </w:rPr>
        <w:t xml:space="preserve"> لغة الإشارة </w:t>
      </w:r>
      <w:r w:rsidRPr="00511394">
        <w:rPr>
          <w:rFonts w:hint="cs"/>
          <w:rtl/>
        </w:rPr>
        <w:t xml:space="preserve">من خلال </w:t>
      </w:r>
      <w:r w:rsidRPr="00511394">
        <w:rPr>
          <w:rtl/>
        </w:rPr>
        <w:t>الفيديو في أواخر عام</w:t>
      </w:r>
      <w:r w:rsidR="00213CC4">
        <w:rPr>
          <w:rFonts w:hint="cs"/>
          <w:rtl/>
        </w:rPr>
        <w:t> </w:t>
      </w:r>
      <w:r w:rsidRPr="00511394">
        <w:rPr>
          <w:rtl/>
        </w:rPr>
        <w:t>2013</w:t>
      </w:r>
      <w:r w:rsidRPr="00511394">
        <w:rPr>
          <w:rFonts w:hint="cs"/>
          <w:rtl/>
        </w:rPr>
        <w:t xml:space="preserve"> ب</w:t>
      </w:r>
      <w:r w:rsidRPr="00511394">
        <w:rPr>
          <w:rtl/>
        </w:rPr>
        <w:t xml:space="preserve">مساعدة من الصناديق الهيكلية للاتحاد الأوروبي، </w:t>
      </w:r>
      <w:r w:rsidRPr="00511394">
        <w:rPr>
          <w:rFonts w:hint="cs"/>
          <w:rtl/>
        </w:rPr>
        <w:t>مما سيعزز</w:t>
      </w:r>
      <w:r w:rsidRPr="00511394">
        <w:rPr>
          <w:rtl/>
        </w:rPr>
        <w:t xml:space="preserve"> إمكاني</w:t>
      </w:r>
      <w:r w:rsidRPr="00511394">
        <w:rPr>
          <w:rFonts w:hint="cs"/>
          <w:rtl/>
        </w:rPr>
        <w:t>ات</w:t>
      </w:r>
      <w:r w:rsidRPr="00511394">
        <w:rPr>
          <w:rtl/>
        </w:rPr>
        <w:t xml:space="preserve"> الوصول إلى خدمات </w:t>
      </w:r>
      <w:r w:rsidRPr="00511394">
        <w:rPr>
          <w:rFonts w:hint="cs"/>
          <w:rtl/>
        </w:rPr>
        <w:t>ترجمة</w:t>
      </w:r>
      <w:r w:rsidRPr="00511394">
        <w:rPr>
          <w:rtl/>
        </w:rPr>
        <w:t xml:space="preserve"> لغة الإشارة.</w:t>
      </w:r>
    </w:p>
    <w:p w:rsidR="00324C73" w:rsidRPr="00511394" w:rsidRDefault="00324C73" w:rsidP="00A4285A">
      <w:pPr>
        <w:pStyle w:val="SingleTxtGA"/>
        <w:rPr>
          <w:rtl/>
        </w:rPr>
      </w:pPr>
      <w:r w:rsidRPr="00511394">
        <w:rPr>
          <w:rtl/>
        </w:rPr>
        <w:t>160</w:t>
      </w:r>
      <w:r w:rsidR="00997013" w:rsidRPr="00511394">
        <w:rPr>
          <w:rFonts w:hint="cs"/>
          <w:rtl/>
        </w:rPr>
        <w:t>-</w:t>
      </w:r>
      <w:r w:rsidR="00997013" w:rsidRPr="00511394">
        <w:rPr>
          <w:rFonts w:hint="cs"/>
          <w:rtl/>
        </w:rPr>
        <w:tab/>
      </w:r>
      <w:r w:rsidRPr="00511394">
        <w:rPr>
          <w:rFonts w:hint="cs"/>
          <w:rtl/>
        </w:rPr>
        <w:t>و</w:t>
      </w:r>
      <w:r w:rsidRPr="00511394">
        <w:rPr>
          <w:rtl/>
        </w:rPr>
        <w:t>في</w:t>
      </w:r>
      <w:r w:rsidRPr="00511394">
        <w:rPr>
          <w:rFonts w:hint="cs"/>
          <w:rtl/>
        </w:rPr>
        <w:t xml:space="preserve"> سياق</w:t>
      </w:r>
      <w:r w:rsidRPr="00511394">
        <w:rPr>
          <w:rtl/>
        </w:rPr>
        <w:t xml:space="preserve"> تنفيذ الإجراء 3.21 من خطة تنفيذ تدابير البرنامج الوطني، اقتن</w:t>
      </w:r>
      <w:r w:rsidRPr="00511394">
        <w:rPr>
          <w:rFonts w:hint="cs"/>
          <w:rtl/>
        </w:rPr>
        <w:t>يت</w:t>
      </w:r>
      <w:r w:rsidRPr="00511394">
        <w:rPr>
          <w:rtl/>
        </w:rPr>
        <w:t xml:space="preserve"> معدات لترجمة البرامج التلفزيونية </w:t>
      </w:r>
      <w:r w:rsidRPr="00511394">
        <w:rPr>
          <w:rFonts w:hint="cs"/>
          <w:rtl/>
        </w:rPr>
        <w:t>من خلال العرض النصي المرئي وسلمت</w:t>
      </w:r>
      <w:r w:rsidRPr="00511394">
        <w:rPr>
          <w:rtl/>
        </w:rPr>
        <w:t xml:space="preserve"> إلى المؤسسة العامة</w:t>
      </w:r>
      <w:r w:rsidRPr="00511394">
        <w:rPr>
          <w:rFonts w:hint="cs"/>
          <w:rtl/>
        </w:rPr>
        <w:t xml:space="preserve"> ل</w:t>
      </w:r>
      <w:r w:rsidRPr="00511394">
        <w:rPr>
          <w:rtl/>
        </w:rPr>
        <w:t>إذاعة وتلفزيون ليتوانيا الوطني</w:t>
      </w:r>
      <w:r w:rsidRPr="00511394">
        <w:rPr>
          <w:rFonts w:hint="cs"/>
          <w:rtl/>
        </w:rPr>
        <w:t>ين</w:t>
      </w:r>
      <w:r w:rsidRPr="00511394">
        <w:rPr>
          <w:rtl/>
        </w:rPr>
        <w:t xml:space="preserve"> عام 2011. وقد اكت</w:t>
      </w:r>
      <w:r w:rsidRPr="00511394">
        <w:rPr>
          <w:rFonts w:hint="cs"/>
          <w:rtl/>
        </w:rPr>
        <w:t>ُ</w:t>
      </w:r>
      <w:r w:rsidRPr="00511394">
        <w:rPr>
          <w:rtl/>
        </w:rPr>
        <w:t>سب</w:t>
      </w:r>
      <w:r w:rsidRPr="00511394">
        <w:rPr>
          <w:rFonts w:hint="cs"/>
          <w:rtl/>
        </w:rPr>
        <w:t>ت</w:t>
      </w:r>
      <w:r w:rsidRPr="00511394">
        <w:rPr>
          <w:rtl/>
        </w:rPr>
        <w:t xml:space="preserve"> الملكية </w:t>
      </w:r>
      <w:r w:rsidRPr="00511394">
        <w:rPr>
          <w:rFonts w:hint="cs"/>
          <w:rtl/>
        </w:rPr>
        <w:t xml:space="preserve">في مقابل </w:t>
      </w:r>
      <w:r w:rsidRPr="00511394">
        <w:rPr>
          <w:rtl/>
        </w:rPr>
        <w:t xml:space="preserve">مبلغ </w:t>
      </w:r>
      <w:r w:rsidR="00A4285A">
        <w:rPr>
          <w:rFonts w:hint="cs"/>
          <w:rtl/>
        </w:rPr>
        <w:t>400 299</w:t>
      </w:r>
      <w:r w:rsidRPr="00511394">
        <w:rPr>
          <w:rtl/>
        </w:rPr>
        <w:t xml:space="preserve"> </w:t>
      </w:r>
      <w:r w:rsidRPr="00511394">
        <w:rPr>
          <w:rFonts w:hint="cs"/>
          <w:rtl/>
        </w:rPr>
        <w:t>ليتا ليتوانية</w:t>
      </w:r>
      <w:r w:rsidRPr="00511394">
        <w:rPr>
          <w:rtl/>
        </w:rPr>
        <w:t xml:space="preserve">. </w:t>
      </w:r>
      <w:r w:rsidRPr="00511394">
        <w:rPr>
          <w:rFonts w:hint="cs"/>
          <w:rtl/>
        </w:rPr>
        <w:t>وبالتالي</w:t>
      </w:r>
      <w:r w:rsidRPr="00511394">
        <w:rPr>
          <w:rtl/>
        </w:rPr>
        <w:t xml:space="preserve">، </w:t>
      </w:r>
      <w:r w:rsidRPr="00511394">
        <w:rPr>
          <w:rFonts w:hint="cs"/>
          <w:rtl/>
        </w:rPr>
        <w:t>سيوفر</w:t>
      </w:r>
      <w:r w:rsidRPr="00511394">
        <w:rPr>
          <w:rtl/>
        </w:rPr>
        <w:t xml:space="preserve"> مستقبل</w:t>
      </w:r>
      <w:r w:rsidRPr="00511394">
        <w:rPr>
          <w:rFonts w:hint="cs"/>
          <w:rtl/>
        </w:rPr>
        <w:t>ا</w:t>
      </w:r>
      <w:r w:rsidRPr="00511394">
        <w:rPr>
          <w:rtl/>
        </w:rPr>
        <w:t xml:space="preserve"> </w:t>
      </w:r>
      <w:r w:rsidRPr="00511394">
        <w:rPr>
          <w:rFonts w:hint="cs"/>
          <w:rtl/>
        </w:rPr>
        <w:t xml:space="preserve">قدر أكبر من </w:t>
      </w:r>
      <w:r w:rsidRPr="00511394">
        <w:rPr>
          <w:rtl/>
        </w:rPr>
        <w:t xml:space="preserve">برامج </w:t>
      </w:r>
      <w:r w:rsidRPr="00511394">
        <w:rPr>
          <w:rFonts w:hint="cs"/>
          <w:rtl/>
        </w:rPr>
        <w:t>ال</w:t>
      </w:r>
      <w:r w:rsidRPr="00511394">
        <w:rPr>
          <w:rtl/>
        </w:rPr>
        <w:t>تلفزيون</w:t>
      </w:r>
      <w:r w:rsidRPr="00511394">
        <w:rPr>
          <w:rFonts w:hint="cs"/>
          <w:rtl/>
        </w:rPr>
        <w:t xml:space="preserve"> المترجمة من خلال العرض النصي المرئي</w:t>
      </w:r>
      <w:r w:rsidRPr="00511394">
        <w:rPr>
          <w:rtl/>
        </w:rPr>
        <w:t xml:space="preserve"> للأشخاص ذوي الإعاقة</w:t>
      </w:r>
      <w:r w:rsidRPr="00511394">
        <w:rPr>
          <w:rFonts w:hint="cs"/>
          <w:rtl/>
        </w:rPr>
        <w:t xml:space="preserve"> </w:t>
      </w:r>
      <w:r w:rsidRPr="00511394">
        <w:rPr>
          <w:rtl/>
        </w:rPr>
        <w:t>السمع</w:t>
      </w:r>
      <w:r w:rsidRPr="00511394">
        <w:rPr>
          <w:rFonts w:hint="cs"/>
          <w:rtl/>
        </w:rPr>
        <w:t>ية.</w:t>
      </w:r>
      <w:r w:rsidRPr="00511394">
        <w:rPr>
          <w:rtl/>
        </w:rPr>
        <w:t xml:space="preserve"> </w:t>
      </w:r>
      <w:r w:rsidRPr="00511394">
        <w:rPr>
          <w:rFonts w:hint="cs"/>
          <w:rtl/>
        </w:rPr>
        <w:t>وقد اختيرت</w:t>
      </w:r>
      <w:r w:rsidRPr="00511394">
        <w:rPr>
          <w:rtl/>
        </w:rPr>
        <w:t xml:space="preserve"> </w:t>
      </w:r>
      <w:r w:rsidRPr="00511394">
        <w:rPr>
          <w:rFonts w:hint="cs"/>
          <w:rtl/>
        </w:rPr>
        <w:t>العروض</w:t>
      </w:r>
      <w:r w:rsidRPr="00511394">
        <w:rPr>
          <w:rtl/>
        </w:rPr>
        <w:t xml:space="preserve"> </w:t>
      </w:r>
      <w:r w:rsidRPr="00511394">
        <w:rPr>
          <w:rFonts w:hint="cs"/>
          <w:rtl/>
        </w:rPr>
        <w:t xml:space="preserve">التي ستترجم من خلال العرض النصي المرئي </w:t>
      </w:r>
      <w:r w:rsidRPr="00511394">
        <w:rPr>
          <w:rtl/>
        </w:rPr>
        <w:t xml:space="preserve">مع أخذ آراء </w:t>
      </w:r>
      <w:r w:rsidRPr="00511394">
        <w:rPr>
          <w:rFonts w:hint="cs"/>
          <w:rtl/>
        </w:rPr>
        <w:t>ا</w:t>
      </w:r>
      <w:r w:rsidRPr="00511394">
        <w:rPr>
          <w:rtl/>
        </w:rPr>
        <w:t>لأشخاص ذوي الإعاقة</w:t>
      </w:r>
      <w:r w:rsidRPr="00511394">
        <w:rPr>
          <w:rFonts w:hint="cs"/>
          <w:rtl/>
        </w:rPr>
        <w:t xml:space="preserve"> </w:t>
      </w:r>
      <w:r w:rsidRPr="00511394">
        <w:rPr>
          <w:rtl/>
        </w:rPr>
        <w:t>السمع</w:t>
      </w:r>
      <w:r w:rsidRPr="00511394">
        <w:rPr>
          <w:rFonts w:hint="cs"/>
          <w:rtl/>
        </w:rPr>
        <w:t>ية</w:t>
      </w:r>
      <w:r w:rsidRPr="00511394">
        <w:rPr>
          <w:rtl/>
        </w:rPr>
        <w:t xml:space="preserve"> بعين الاعتبار.</w:t>
      </w:r>
    </w:p>
    <w:p w:rsidR="00324C73" w:rsidRPr="00511394" w:rsidRDefault="00324C73" w:rsidP="00400840">
      <w:pPr>
        <w:pStyle w:val="SingleTxtGA"/>
        <w:rPr>
          <w:rtl/>
        </w:rPr>
      </w:pPr>
      <w:r w:rsidRPr="00511394">
        <w:rPr>
          <w:rtl/>
        </w:rPr>
        <w:t>161</w:t>
      </w:r>
      <w:r w:rsidR="00997013" w:rsidRPr="00511394">
        <w:rPr>
          <w:rFonts w:hint="cs"/>
          <w:rtl/>
        </w:rPr>
        <w:t>-</w:t>
      </w:r>
      <w:r w:rsidR="00997013" w:rsidRPr="00511394">
        <w:rPr>
          <w:rFonts w:hint="cs"/>
          <w:rtl/>
        </w:rPr>
        <w:tab/>
      </w:r>
      <w:r w:rsidRPr="00511394">
        <w:rPr>
          <w:rFonts w:hint="cs"/>
          <w:rtl/>
        </w:rPr>
        <w:t>وت</w:t>
      </w:r>
      <w:r w:rsidRPr="00511394">
        <w:rPr>
          <w:rtl/>
        </w:rPr>
        <w:t xml:space="preserve">نص </w:t>
      </w:r>
      <w:r w:rsidRPr="00511394">
        <w:rPr>
          <w:rFonts w:hint="cs"/>
          <w:rtl/>
        </w:rPr>
        <w:t xml:space="preserve">الفقرة </w:t>
      </w:r>
      <w:r w:rsidRPr="00511394">
        <w:rPr>
          <w:rtl/>
        </w:rPr>
        <w:t>(9)</w:t>
      </w:r>
      <w:r w:rsidRPr="00511394">
        <w:rPr>
          <w:rFonts w:hint="cs"/>
          <w:rtl/>
        </w:rPr>
        <w:t xml:space="preserve"> من </w:t>
      </w:r>
      <w:r w:rsidRPr="00511394">
        <w:rPr>
          <w:rtl/>
        </w:rPr>
        <w:t>المادة 5 من قانون إذاعة وتلفزيون ليتوانيا الوطني</w:t>
      </w:r>
      <w:r w:rsidRPr="00511394">
        <w:rPr>
          <w:rFonts w:hint="cs"/>
          <w:rtl/>
        </w:rPr>
        <w:t>ين</w:t>
      </w:r>
      <w:r w:rsidRPr="00511394">
        <w:rPr>
          <w:rtl/>
        </w:rPr>
        <w:t xml:space="preserve"> </w:t>
      </w:r>
      <w:r w:rsidR="00D8717F" w:rsidRPr="00D8717F">
        <w:rPr>
          <w:i/>
          <w:iCs/>
          <w:rtl/>
        </w:rPr>
        <w:t>(الجريدة الرسمية</w:t>
      </w:r>
      <w:r w:rsidRPr="00511394">
        <w:rPr>
          <w:rFonts w:hint="cs"/>
          <w:rtl/>
        </w:rPr>
        <w:t xml:space="preserve"> </w:t>
      </w:r>
      <w:r w:rsidRPr="00511394">
        <w:rPr>
          <w:rtl/>
        </w:rPr>
        <w:t>1996، رقم 102-2319</w:t>
      </w:r>
      <w:r w:rsidRPr="00511394">
        <w:rPr>
          <w:rFonts w:hint="cs"/>
          <w:rtl/>
        </w:rPr>
        <w:t>؛</w:t>
      </w:r>
      <w:r w:rsidRPr="00511394">
        <w:rPr>
          <w:rtl/>
        </w:rPr>
        <w:t xml:space="preserve"> 2005، رقم 153-5639) على</w:t>
      </w:r>
      <w:r w:rsidRPr="00511394">
        <w:rPr>
          <w:rFonts w:hint="cs"/>
          <w:rtl/>
        </w:rPr>
        <w:t xml:space="preserve"> وجوب</w:t>
      </w:r>
      <w:r w:rsidRPr="00511394">
        <w:rPr>
          <w:rtl/>
        </w:rPr>
        <w:t xml:space="preserve"> أن </w:t>
      </w:r>
      <w:r w:rsidRPr="00511394">
        <w:rPr>
          <w:rFonts w:hint="cs"/>
          <w:rtl/>
        </w:rPr>
        <w:t xml:space="preserve">تنتج </w:t>
      </w:r>
      <w:r w:rsidRPr="00511394">
        <w:rPr>
          <w:rtl/>
        </w:rPr>
        <w:t>إذاعة وتلفزيون ليتوانيا (المشار إليه</w:t>
      </w:r>
      <w:r w:rsidRPr="00511394">
        <w:rPr>
          <w:rFonts w:hint="cs"/>
          <w:rtl/>
        </w:rPr>
        <w:t>م</w:t>
      </w:r>
      <w:r w:rsidRPr="00511394">
        <w:rPr>
          <w:rtl/>
        </w:rPr>
        <w:t>ا فيما يلي باسم "إذاعة وتلفزيون ليتوانيا") عروض</w:t>
      </w:r>
      <w:r w:rsidRPr="00511394">
        <w:rPr>
          <w:rFonts w:hint="cs"/>
          <w:rtl/>
        </w:rPr>
        <w:t>ا</w:t>
      </w:r>
      <w:r w:rsidRPr="00511394">
        <w:rPr>
          <w:rtl/>
        </w:rPr>
        <w:t xml:space="preserve"> أو برامج </w:t>
      </w:r>
      <w:r w:rsidRPr="00511394">
        <w:rPr>
          <w:rFonts w:hint="cs"/>
          <w:rtl/>
        </w:rPr>
        <w:t xml:space="preserve">مخصصة </w:t>
      </w:r>
      <w:r w:rsidRPr="00511394">
        <w:rPr>
          <w:rtl/>
        </w:rPr>
        <w:t>ل</w:t>
      </w:r>
      <w:r w:rsidRPr="00511394">
        <w:rPr>
          <w:rFonts w:hint="cs"/>
          <w:rtl/>
        </w:rPr>
        <w:t xml:space="preserve">لأشخاص </w:t>
      </w:r>
      <w:r w:rsidRPr="00511394">
        <w:rPr>
          <w:rtl/>
        </w:rPr>
        <w:t xml:space="preserve">ذوي </w:t>
      </w:r>
      <w:r w:rsidRPr="00511394">
        <w:rPr>
          <w:rFonts w:hint="cs"/>
          <w:rtl/>
        </w:rPr>
        <w:t xml:space="preserve">الإعاقة </w:t>
      </w:r>
      <w:r w:rsidRPr="00511394">
        <w:rPr>
          <w:rtl/>
        </w:rPr>
        <w:t>السمع</w:t>
      </w:r>
      <w:r w:rsidRPr="00511394">
        <w:rPr>
          <w:rFonts w:hint="cs"/>
          <w:rtl/>
        </w:rPr>
        <w:t>ية</w:t>
      </w:r>
      <w:r w:rsidRPr="00511394">
        <w:rPr>
          <w:rtl/>
        </w:rPr>
        <w:t xml:space="preserve"> أو البصر</w:t>
      </w:r>
      <w:r w:rsidRPr="00511394">
        <w:rPr>
          <w:rFonts w:hint="cs"/>
          <w:rtl/>
        </w:rPr>
        <w:t>ية</w:t>
      </w:r>
      <w:r w:rsidRPr="00511394">
        <w:rPr>
          <w:rtl/>
        </w:rPr>
        <w:t>. و</w:t>
      </w:r>
      <w:r w:rsidRPr="00511394">
        <w:rPr>
          <w:rFonts w:hint="cs"/>
          <w:rtl/>
        </w:rPr>
        <w:t>ي</w:t>
      </w:r>
      <w:r w:rsidRPr="00511394">
        <w:rPr>
          <w:rtl/>
        </w:rPr>
        <w:t xml:space="preserve">نفذ هذا الحكم </w:t>
      </w:r>
      <w:r w:rsidRPr="00511394">
        <w:rPr>
          <w:rFonts w:hint="cs"/>
          <w:rtl/>
        </w:rPr>
        <w:t>من خلال القيام</w:t>
      </w:r>
      <w:r w:rsidRPr="00511394">
        <w:rPr>
          <w:rtl/>
        </w:rPr>
        <w:t xml:space="preserve"> </w:t>
      </w:r>
      <w:r w:rsidRPr="00511394">
        <w:rPr>
          <w:rFonts w:hint="cs"/>
          <w:rtl/>
        </w:rPr>
        <w:t>ب</w:t>
      </w:r>
      <w:r w:rsidRPr="00511394">
        <w:rPr>
          <w:rtl/>
        </w:rPr>
        <w:t xml:space="preserve">ترجمة </w:t>
      </w:r>
      <w:r w:rsidRPr="00511394">
        <w:rPr>
          <w:rFonts w:hint="cs"/>
          <w:rtl/>
        </w:rPr>
        <w:t>ال</w:t>
      </w:r>
      <w:r w:rsidRPr="00511394">
        <w:rPr>
          <w:rtl/>
        </w:rPr>
        <w:t>برامج ال</w:t>
      </w:r>
      <w:r w:rsidRPr="00511394">
        <w:rPr>
          <w:rFonts w:hint="cs"/>
          <w:rtl/>
        </w:rPr>
        <w:t>م</w:t>
      </w:r>
      <w:r w:rsidRPr="00511394">
        <w:rPr>
          <w:rtl/>
        </w:rPr>
        <w:t>بث</w:t>
      </w:r>
      <w:r w:rsidRPr="00511394">
        <w:rPr>
          <w:rFonts w:hint="cs"/>
          <w:rtl/>
        </w:rPr>
        <w:t>وثة</w:t>
      </w:r>
      <w:r w:rsidRPr="00511394">
        <w:rPr>
          <w:rtl/>
        </w:rPr>
        <w:t xml:space="preserve"> </w:t>
      </w:r>
      <w:r w:rsidRPr="00511394">
        <w:rPr>
          <w:rFonts w:hint="cs"/>
          <w:rtl/>
        </w:rPr>
        <w:t>إلى</w:t>
      </w:r>
      <w:r w:rsidRPr="00511394">
        <w:rPr>
          <w:rtl/>
        </w:rPr>
        <w:t xml:space="preserve"> لغة الإشارة. </w:t>
      </w:r>
      <w:r w:rsidRPr="00511394">
        <w:rPr>
          <w:rFonts w:hint="cs"/>
          <w:rtl/>
        </w:rPr>
        <w:t xml:space="preserve">وقد </w:t>
      </w:r>
      <w:r w:rsidRPr="00511394">
        <w:rPr>
          <w:rtl/>
        </w:rPr>
        <w:t>بث التلفزيون الليتواني</w:t>
      </w:r>
      <w:r w:rsidRPr="00511394">
        <w:rPr>
          <w:rFonts w:hint="cs"/>
          <w:rtl/>
        </w:rPr>
        <w:t>، خلال</w:t>
      </w:r>
      <w:r w:rsidRPr="00511394">
        <w:rPr>
          <w:rtl/>
        </w:rPr>
        <w:t xml:space="preserve"> الفترة 2008-2009،</w:t>
      </w:r>
      <w:r w:rsidRPr="00511394">
        <w:rPr>
          <w:rFonts w:hint="cs"/>
          <w:rtl/>
        </w:rPr>
        <w:t xml:space="preserve"> </w:t>
      </w:r>
      <w:r w:rsidRPr="00511394">
        <w:rPr>
          <w:rtl/>
        </w:rPr>
        <w:t xml:space="preserve">البرامج </w:t>
      </w:r>
      <w:r w:rsidRPr="00511394">
        <w:rPr>
          <w:rFonts w:hint="cs"/>
          <w:rtl/>
        </w:rPr>
        <w:t>المترجمة إلى</w:t>
      </w:r>
      <w:r w:rsidRPr="00511394">
        <w:rPr>
          <w:rtl/>
        </w:rPr>
        <w:t xml:space="preserve"> لغة الإشارة </w:t>
      </w:r>
      <w:r w:rsidRPr="00511394">
        <w:rPr>
          <w:rFonts w:hint="cs"/>
          <w:rtl/>
        </w:rPr>
        <w:t>لفترات تتراوح بين</w:t>
      </w:r>
      <w:r w:rsidRPr="00511394">
        <w:rPr>
          <w:rtl/>
        </w:rPr>
        <w:t xml:space="preserve"> 5</w:t>
      </w:r>
      <w:r w:rsidRPr="00511394">
        <w:rPr>
          <w:rFonts w:hint="cs"/>
          <w:rtl/>
        </w:rPr>
        <w:t xml:space="preserve"> و</w:t>
      </w:r>
      <w:r w:rsidRPr="00511394">
        <w:rPr>
          <w:rtl/>
        </w:rPr>
        <w:t xml:space="preserve">6 ساعات </w:t>
      </w:r>
      <w:r w:rsidRPr="00511394">
        <w:rPr>
          <w:rFonts w:hint="cs"/>
          <w:rtl/>
        </w:rPr>
        <w:t>كل</w:t>
      </w:r>
      <w:r w:rsidRPr="00511394">
        <w:rPr>
          <w:rtl/>
        </w:rPr>
        <w:t xml:space="preserve"> أسبوع، و</w:t>
      </w:r>
      <w:r w:rsidRPr="00511394">
        <w:rPr>
          <w:rFonts w:hint="cs"/>
          <w:rtl/>
        </w:rPr>
        <w:t xml:space="preserve">هي </w:t>
      </w:r>
      <w:r w:rsidRPr="00511394">
        <w:rPr>
          <w:rtl/>
        </w:rPr>
        <w:t xml:space="preserve">تتألف من الأخبار </w:t>
      </w:r>
      <w:r w:rsidRPr="00511394">
        <w:rPr>
          <w:rFonts w:hint="cs"/>
          <w:rtl/>
        </w:rPr>
        <w:t>والعروض</w:t>
      </w:r>
      <w:r w:rsidRPr="00511394">
        <w:rPr>
          <w:rtl/>
        </w:rPr>
        <w:t xml:space="preserve"> </w:t>
      </w:r>
      <w:proofErr w:type="spellStart"/>
      <w:r w:rsidRPr="00511394">
        <w:rPr>
          <w:rFonts w:hint="cs"/>
          <w:rtl/>
        </w:rPr>
        <w:t>الم</w:t>
      </w:r>
      <w:r w:rsidRPr="00511394">
        <w:rPr>
          <w:rtl/>
        </w:rPr>
        <w:t>ستضاف</w:t>
      </w:r>
      <w:r w:rsidRPr="00511394">
        <w:rPr>
          <w:rFonts w:hint="cs"/>
          <w:rtl/>
        </w:rPr>
        <w:t>ة</w:t>
      </w:r>
      <w:proofErr w:type="spellEnd"/>
      <w:r w:rsidRPr="00511394">
        <w:rPr>
          <w:rtl/>
        </w:rPr>
        <w:t xml:space="preserve"> </w:t>
      </w:r>
      <w:r w:rsidRPr="00511394">
        <w:rPr>
          <w:rFonts w:hint="cs"/>
          <w:rtl/>
        </w:rPr>
        <w:t>المختارة</w:t>
      </w:r>
      <w:r w:rsidRPr="00511394">
        <w:rPr>
          <w:rtl/>
        </w:rPr>
        <w:t xml:space="preserve"> من قبل ا</w:t>
      </w:r>
      <w:r w:rsidRPr="00511394">
        <w:rPr>
          <w:rFonts w:hint="cs"/>
          <w:rtl/>
        </w:rPr>
        <w:t xml:space="preserve">لأشخاص </w:t>
      </w:r>
      <w:r w:rsidRPr="00511394">
        <w:rPr>
          <w:rtl/>
        </w:rPr>
        <w:t xml:space="preserve">ذوي </w:t>
      </w:r>
      <w:r w:rsidRPr="00511394">
        <w:rPr>
          <w:rFonts w:hint="cs"/>
          <w:rtl/>
        </w:rPr>
        <w:t>الإعاقة</w:t>
      </w:r>
      <w:r w:rsidRPr="00511394">
        <w:rPr>
          <w:rtl/>
        </w:rPr>
        <w:t xml:space="preserve"> أنفسهم. </w:t>
      </w:r>
      <w:r w:rsidRPr="00511394">
        <w:rPr>
          <w:rFonts w:hint="cs"/>
          <w:rtl/>
        </w:rPr>
        <w:t>وبفعل</w:t>
      </w:r>
      <w:r w:rsidRPr="00511394">
        <w:rPr>
          <w:rtl/>
        </w:rPr>
        <w:t xml:space="preserve"> انخفاض التمويل في </w:t>
      </w:r>
      <w:r w:rsidRPr="00511394">
        <w:rPr>
          <w:rFonts w:hint="cs"/>
          <w:rtl/>
        </w:rPr>
        <w:t>متم</w:t>
      </w:r>
      <w:r w:rsidRPr="00511394">
        <w:rPr>
          <w:rtl/>
        </w:rPr>
        <w:t xml:space="preserve"> عام 2009، </w:t>
      </w:r>
      <w:r w:rsidRPr="00511394">
        <w:rPr>
          <w:rFonts w:hint="cs"/>
          <w:rtl/>
        </w:rPr>
        <w:t xml:space="preserve">أصبحت </w:t>
      </w:r>
      <w:r w:rsidRPr="00511394">
        <w:rPr>
          <w:rtl/>
        </w:rPr>
        <w:t>ت</w:t>
      </w:r>
      <w:r w:rsidRPr="00511394">
        <w:rPr>
          <w:rFonts w:hint="cs"/>
          <w:rtl/>
        </w:rPr>
        <w:t>ُ</w:t>
      </w:r>
      <w:r w:rsidRPr="00511394">
        <w:rPr>
          <w:rtl/>
        </w:rPr>
        <w:t>ب</w:t>
      </w:r>
      <w:r w:rsidRPr="00511394">
        <w:rPr>
          <w:rFonts w:hint="cs"/>
          <w:rtl/>
        </w:rPr>
        <w:t>َ</w:t>
      </w:r>
      <w:r w:rsidRPr="00511394">
        <w:rPr>
          <w:rtl/>
        </w:rPr>
        <w:t xml:space="preserve">ث ثلاثة برامج إخبارية </w:t>
      </w:r>
      <w:r w:rsidRPr="00511394">
        <w:rPr>
          <w:rFonts w:hint="cs"/>
          <w:rtl/>
        </w:rPr>
        <w:t>مترجمة إلى</w:t>
      </w:r>
      <w:r w:rsidRPr="00511394">
        <w:rPr>
          <w:rtl/>
        </w:rPr>
        <w:t xml:space="preserve"> لغة الإشارة في الأسبوع</w:t>
      </w:r>
      <w:r w:rsidRPr="00511394">
        <w:rPr>
          <w:rFonts w:hint="cs"/>
          <w:rtl/>
        </w:rPr>
        <w:t xml:space="preserve"> </w:t>
      </w:r>
      <w:r w:rsidRPr="00511394">
        <w:rPr>
          <w:rtl/>
        </w:rPr>
        <w:t xml:space="preserve">فقط. </w:t>
      </w:r>
      <w:r w:rsidRPr="00511394">
        <w:rPr>
          <w:rFonts w:hint="cs"/>
          <w:rtl/>
        </w:rPr>
        <w:t>و</w:t>
      </w:r>
      <w:r w:rsidRPr="00511394">
        <w:rPr>
          <w:rtl/>
        </w:rPr>
        <w:t>ت</w:t>
      </w:r>
      <w:r w:rsidRPr="00511394">
        <w:rPr>
          <w:rFonts w:hint="cs"/>
          <w:rtl/>
        </w:rPr>
        <w:t>ُ</w:t>
      </w:r>
      <w:r w:rsidRPr="00511394">
        <w:rPr>
          <w:rtl/>
        </w:rPr>
        <w:t>ب</w:t>
      </w:r>
      <w:r w:rsidRPr="00511394">
        <w:rPr>
          <w:rFonts w:hint="cs"/>
          <w:rtl/>
        </w:rPr>
        <w:t>َ</w:t>
      </w:r>
      <w:r w:rsidRPr="00511394">
        <w:rPr>
          <w:rtl/>
        </w:rPr>
        <w:t>ث</w:t>
      </w:r>
      <w:r w:rsidRPr="00511394">
        <w:rPr>
          <w:rFonts w:hint="cs"/>
          <w:rtl/>
        </w:rPr>
        <w:t xml:space="preserve"> </w:t>
      </w:r>
      <w:r w:rsidR="001D494A">
        <w:rPr>
          <w:rFonts w:hint="cs"/>
          <w:rtl/>
        </w:rPr>
        <w:t>أيضاً</w:t>
      </w:r>
      <w:r w:rsidRPr="00511394">
        <w:rPr>
          <w:rFonts w:hint="cs"/>
          <w:rtl/>
        </w:rPr>
        <w:t xml:space="preserve"> ال</w:t>
      </w:r>
      <w:r w:rsidRPr="00511394">
        <w:rPr>
          <w:rtl/>
        </w:rPr>
        <w:t xml:space="preserve">برامج </w:t>
      </w:r>
      <w:r w:rsidRPr="00511394">
        <w:rPr>
          <w:rFonts w:hint="cs"/>
          <w:rtl/>
        </w:rPr>
        <w:t>المتعلقة</w:t>
      </w:r>
      <w:r w:rsidRPr="00511394">
        <w:rPr>
          <w:rtl/>
        </w:rPr>
        <w:t xml:space="preserve"> </w:t>
      </w:r>
      <w:r w:rsidRPr="00511394">
        <w:rPr>
          <w:rFonts w:hint="cs"/>
          <w:rtl/>
        </w:rPr>
        <w:t>ب</w:t>
      </w:r>
      <w:r w:rsidRPr="00511394">
        <w:rPr>
          <w:rtl/>
        </w:rPr>
        <w:t xml:space="preserve">الانتخابات البرلمانية والمحلية، وخطاب الرئيس </w:t>
      </w:r>
      <w:r w:rsidRPr="00511394">
        <w:rPr>
          <w:rFonts w:hint="cs"/>
          <w:rtl/>
        </w:rPr>
        <w:t xml:space="preserve">الموجه </w:t>
      </w:r>
      <w:r w:rsidRPr="00511394">
        <w:rPr>
          <w:rtl/>
        </w:rPr>
        <w:t>للبرلمان والأخبار العاجلة (</w:t>
      </w:r>
      <w:r w:rsidRPr="00511394">
        <w:rPr>
          <w:rFonts w:hint="cs"/>
          <w:rtl/>
        </w:rPr>
        <w:t>كما حدث</w:t>
      </w:r>
      <w:r w:rsidRPr="00511394">
        <w:rPr>
          <w:rtl/>
        </w:rPr>
        <w:t xml:space="preserve"> في حالة التسونامي </w:t>
      </w:r>
      <w:r w:rsidRPr="00511394">
        <w:rPr>
          <w:rFonts w:hint="cs"/>
          <w:rtl/>
        </w:rPr>
        <w:t>الذي شهدته</w:t>
      </w:r>
      <w:r w:rsidRPr="00511394">
        <w:rPr>
          <w:rtl/>
        </w:rPr>
        <w:t xml:space="preserve"> اليابان)، </w:t>
      </w:r>
      <w:r w:rsidRPr="00511394">
        <w:rPr>
          <w:rFonts w:hint="cs"/>
          <w:rtl/>
        </w:rPr>
        <w:t>و</w:t>
      </w:r>
      <w:r w:rsidR="001D494A">
        <w:rPr>
          <w:rFonts w:hint="cs"/>
          <w:rtl/>
        </w:rPr>
        <w:t>أيضاً</w:t>
      </w:r>
      <w:r w:rsidRPr="00511394">
        <w:rPr>
          <w:rtl/>
        </w:rPr>
        <w:t xml:space="preserve"> </w:t>
      </w:r>
      <w:r w:rsidRPr="00511394">
        <w:rPr>
          <w:rFonts w:hint="cs"/>
          <w:rtl/>
        </w:rPr>
        <w:t>ال</w:t>
      </w:r>
      <w:r w:rsidRPr="00511394">
        <w:rPr>
          <w:rtl/>
        </w:rPr>
        <w:t xml:space="preserve">برامج </w:t>
      </w:r>
      <w:r w:rsidRPr="00511394">
        <w:rPr>
          <w:rFonts w:hint="cs"/>
          <w:rtl/>
        </w:rPr>
        <w:t xml:space="preserve">المخصصة </w:t>
      </w:r>
      <w:r w:rsidRPr="00511394">
        <w:rPr>
          <w:rtl/>
        </w:rPr>
        <w:t>ل</w:t>
      </w:r>
      <w:r w:rsidRPr="00511394">
        <w:rPr>
          <w:rFonts w:hint="cs"/>
          <w:rtl/>
        </w:rPr>
        <w:t xml:space="preserve">لأشخاص </w:t>
      </w:r>
      <w:r w:rsidRPr="00511394">
        <w:rPr>
          <w:rtl/>
        </w:rPr>
        <w:t xml:space="preserve">ذوي </w:t>
      </w:r>
      <w:r w:rsidRPr="00511394">
        <w:rPr>
          <w:rFonts w:hint="cs"/>
          <w:rtl/>
        </w:rPr>
        <w:t>الإعاقة</w:t>
      </w:r>
      <w:r w:rsidRPr="00511394">
        <w:rPr>
          <w:rtl/>
        </w:rPr>
        <w:t xml:space="preserve">. </w:t>
      </w:r>
      <w:r w:rsidRPr="00511394">
        <w:rPr>
          <w:rFonts w:hint="cs"/>
          <w:rtl/>
        </w:rPr>
        <w:t xml:space="preserve">وتمثل </w:t>
      </w:r>
      <w:r w:rsidRPr="00511394">
        <w:rPr>
          <w:rtl/>
        </w:rPr>
        <w:t xml:space="preserve">الإذاعة </w:t>
      </w:r>
      <w:r w:rsidRPr="00511394">
        <w:rPr>
          <w:rFonts w:hint="cs"/>
          <w:rtl/>
        </w:rPr>
        <w:t>واسطة</w:t>
      </w:r>
      <w:r w:rsidRPr="00511394">
        <w:rPr>
          <w:rtl/>
        </w:rPr>
        <w:t xml:space="preserve"> الإعلام </w:t>
      </w:r>
      <w:r w:rsidRPr="00511394">
        <w:rPr>
          <w:rFonts w:hint="cs"/>
          <w:rtl/>
        </w:rPr>
        <w:t>المتاحة أكثر</w:t>
      </w:r>
      <w:r w:rsidRPr="00511394">
        <w:rPr>
          <w:rtl/>
        </w:rPr>
        <w:t xml:space="preserve"> </w:t>
      </w:r>
      <w:r w:rsidRPr="00511394">
        <w:rPr>
          <w:rFonts w:hint="cs"/>
          <w:rtl/>
        </w:rPr>
        <w:t>للأشخاص ذوي العاهات</w:t>
      </w:r>
      <w:r w:rsidRPr="00511394">
        <w:rPr>
          <w:rtl/>
        </w:rPr>
        <w:t xml:space="preserve"> البصر</w:t>
      </w:r>
      <w:r w:rsidRPr="00511394">
        <w:rPr>
          <w:rFonts w:hint="cs"/>
          <w:rtl/>
        </w:rPr>
        <w:t>ية</w:t>
      </w:r>
      <w:r w:rsidRPr="00511394">
        <w:rPr>
          <w:rtl/>
        </w:rPr>
        <w:t>.</w:t>
      </w:r>
      <w:r w:rsidRPr="00511394">
        <w:rPr>
          <w:rFonts w:hint="cs"/>
          <w:rtl/>
        </w:rPr>
        <w:t xml:space="preserve"> و</w:t>
      </w:r>
      <w:r w:rsidRPr="00511394">
        <w:rPr>
          <w:rtl/>
        </w:rPr>
        <w:t xml:space="preserve">تبث محطة الإذاعة الليتوانية </w:t>
      </w:r>
      <w:r w:rsidRPr="00511394">
        <w:rPr>
          <w:rFonts w:hint="cs"/>
          <w:rtl/>
        </w:rPr>
        <w:t>"</w:t>
      </w:r>
      <w:proofErr w:type="spellStart"/>
      <w:r w:rsidRPr="00511394">
        <w:rPr>
          <w:rFonts w:hint="cs"/>
          <w:rtl/>
        </w:rPr>
        <w:t>كلاسيكا</w:t>
      </w:r>
      <w:proofErr w:type="spellEnd"/>
      <w:r w:rsidRPr="00511394">
        <w:rPr>
          <w:rFonts w:hint="cs"/>
          <w:rtl/>
        </w:rPr>
        <w:t>"</w:t>
      </w:r>
      <w:r w:rsidRPr="00511394">
        <w:rPr>
          <w:rtl/>
        </w:rPr>
        <w:t xml:space="preserve"> برنامجا خاصا </w:t>
      </w:r>
      <w:r w:rsidRPr="00511394">
        <w:rPr>
          <w:rFonts w:hint="cs"/>
          <w:rtl/>
        </w:rPr>
        <w:t>ب</w:t>
      </w:r>
      <w:r w:rsidRPr="00511394">
        <w:rPr>
          <w:rtl/>
        </w:rPr>
        <w:t xml:space="preserve">الأشخاص ذوي </w:t>
      </w:r>
      <w:r w:rsidRPr="00511394">
        <w:rPr>
          <w:rFonts w:hint="cs"/>
          <w:rtl/>
        </w:rPr>
        <w:t>الإعاقة</w:t>
      </w:r>
      <w:r w:rsidRPr="00511394">
        <w:rPr>
          <w:rtl/>
        </w:rPr>
        <w:t xml:space="preserve"> </w:t>
      </w:r>
      <w:r w:rsidRPr="00511394">
        <w:rPr>
          <w:rFonts w:hint="cs"/>
          <w:rtl/>
        </w:rPr>
        <w:t>وذوي العاهات</w:t>
      </w:r>
      <w:r w:rsidRPr="00511394">
        <w:rPr>
          <w:rtl/>
        </w:rPr>
        <w:t xml:space="preserve"> البصر</w:t>
      </w:r>
      <w:r w:rsidRPr="00511394">
        <w:rPr>
          <w:rFonts w:hint="cs"/>
          <w:rtl/>
        </w:rPr>
        <w:t>ية</w:t>
      </w:r>
      <w:r w:rsidRPr="00511394">
        <w:rPr>
          <w:rtl/>
        </w:rPr>
        <w:t xml:space="preserve"> والمكفوفين</w:t>
      </w:r>
      <w:r w:rsidRPr="00511394">
        <w:rPr>
          <w:rFonts w:hint="cs"/>
          <w:rtl/>
        </w:rPr>
        <w:t>،</w:t>
      </w:r>
      <w:r w:rsidRPr="00511394">
        <w:rPr>
          <w:rtl/>
        </w:rPr>
        <w:t xml:space="preserve"> </w:t>
      </w:r>
      <w:r w:rsidR="001D494A">
        <w:rPr>
          <w:rtl/>
        </w:rPr>
        <w:t>فضلاً</w:t>
      </w:r>
      <w:r w:rsidRPr="00511394">
        <w:rPr>
          <w:rtl/>
        </w:rPr>
        <w:t xml:space="preserve"> عن برامج أخرى </w:t>
      </w:r>
      <w:r w:rsidRPr="00511394">
        <w:rPr>
          <w:rFonts w:hint="cs"/>
          <w:rtl/>
        </w:rPr>
        <w:t>تُعنى</w:t>
      </w:r>
      <w:r w:rsidRPr="00511394">
        <w:rPr>
          <w:rtl/>
        </w:rPr>
        <w:t xml:space="preserve"> </w:t>
      </w:r>
      <w:r w:rsidRPr="00511394">
        <w:rPr>
          <w:rFonts w:hint="cs"/>
          <w:rtl/>
        </w:rPr>
        <w:t>ب</w:t>
      </w:r>
      <w:r w:rsidRPr="00511394">
        <w:rPr>
          <w:rtl/>
        </w:rPr>
        <w:t xml:space="preserve">تعريف الجمهور بوجه عام </w:t>
      </w:r>
      <w:r w:rsidRPr="00511394">
        <w:rPr>
          <w:rFonts w:hint="cs"/>
          <w:rtl/>
        </w:rPr>
        <w:t>بالمواضيع ذات الصلة</w:t>
      </w:r>
      <w:r w:rsidRPr="00511394">
        <w:rPr>
          <w:rtl/>
        </w:rPr>
        <w:t xml:space="preserve"> </w:t>
      </w:r>
      <w:r w:rsidRPr="00511394">
        <w:rPr>
          <w:rFonts w:hint="cs"/>
          <w:rtl/>
        </w:rPr>
        <w:t>ب</w:t>
      </w:r>
      <w:r w:rsidRPr="00511394">
        <w:rPr>
          <w:rtl/>
        </w:rPr>
        <w:t xml:space="preserve">حياة الأشخاص ذوي </w:t>
      </w:r>
      <w:r w:rsidRPr="00511394">
        <w:rPr>
          <w:rFonts w:hint="cs"/>
          <w:rtl/>
        </w:rPr>
        <w:t>الإعاقة</w:t>
      </w:r>
      <w:r w:rsidRPr="00511394">
        <w:rPr>
          <w:rtl/>
        </w:rPr>
        <w:t>.</w:t>
      </w:r>
    </w:p>
    <w:p w:rsidR="00324C73" w:rsidRPr="00511394" w:rsidRDefault="00324C73" w:rsidP="00400840">
      <w:pPr>
        <w:pStyle w:val="SingleTxtGA"/>
        <w:rPr>
          <w:rtl/>
        </w:rPr>
      </w:pPr>
      <w:r w:rsidRPr="00511394">
        <w:rPr>
          <w:rtl/>
        </w:rPr>
        <w:t>162</w:t>
      </w:r>
      <w:r w:rsidR="00997013" w:rsidRPr="00511394">
        <w:rPr>
          <w:rFonts w:hint="cs"/>
          <w:rtl/>
        </w:rPr>
        <w:t>-</w:t>
      </w:r>
      <w:r w:rsidR="00997013" w:rsidRPr="00511394">
        <w:rPr>
          <w:rFonts w:hint="cs"/>
          <w:rtl/>
        </w:rPr>
        <w:tab/>
      </w:r>
      <w:r w:rsidRPr="00511394">
        <w:rPr>
          <w:rFonts w:hint="cs"/>
          <w:rtl/>
        </w:rPr>
        <w:t>وتتوفر في</w:t>
      </w:r>
      <w:r w:rsidRPr="00511394">
        <w:rPr>
          <w:rtl/>
        </w:rPr>
        <w:t xml:space="preserve"> ليتوانيا </w:t>
      </w:r>
      <w:r w:rsidRPr="00511394">
        <w:rPr>
          <w:rFonts w:hint="cs"/>
          <w:rtl/>
        </w:rPr>
        <w:t>ال</w:t>
      </w:r>
      <w:r w:rsidRPr="00511394">
        <w:rPr>
          <w:rtl/>
        </w:rPr>
        <w:t>مكتبة الليتوانية للمكفوفين، ال</w:t>
      </w:r>
      <w:r w:rsidRPr="00511394">
        <w:rPr>
          <w:rFonts w:hint="cs"/>
          <w:rtl/>
        </w:rPr>
        <w:t>تي تعرفُ بأهدافها</w:t>
      </w:r>
      <w:r w:rsidRPr="00511394">
        <w:rPr>
          <w:rtl/>
        </w:rPr>
        <w:t xml:space="preserve"> </w:t>
      </w:r>
      <w:r w:rsidRPr="00511394">
        <w:rPr>
          <w:rFonts w:hint="cs"/>
          <w:rtl/>
        </w:rPr>
        <w:t>و</w:t>
      </w:r>
      <w:r w:rsidRPr="00511394">
        <w:rPr>
          <w:rtl/>
        </w:rPr>
        <w:t>وظائف</w:t>
      </w:r>
      <w:r w:rsidRPr="00511394">
        <w:rPr>
          <w:rFonts w:hint="cs"/>
          <w:rtl/>
        </w:rPr>
        <w:t>ها ال</w:t>
      </w:r>
      <w:r w:rsidRPr="00511394">
        <w:rPr>
          <w:rtl/>
        </w:rPr>
        <w:t>لائحة</w:t>
      </w:r>
      <w:r w:rsidRPr="00511394">
        <w:rPr>
          <w:rFonts w:hint="cs"/>
          <w:rtl/>
        </w:rPr>
        <w:t>ُ</w:t>
      </w:r>
      <w:r w:rsidRPr="00511394">
        <w:rPr>
          <w:rtl/>
        </w:rPr>
        <w:t xml:space="preserve"> </w:t>
      </w:r>
      <w:r w:rsidRPr="00511394">
        <w:rPr>
          <w:rFonts w:hint="cs"/>
          <w:rtl/>
        </w:rPr>
        <w:t>المتعلقة بها المعتمدة بموجب</w:t>
      </w:r>
      <w:r w:rsidRPr="00511394">
        <w:rPr>
          <w:rtl/>
        </w:rPr>
        <w:t xml:space="preserve"> الأمر رقم </w:t>
      </w:r>
      <w:r w:rsidRPr="00511394">
        <w:t>IV-289</w:t>
      </w:r>
      <w:r w:rsidRPr="00511394">
        <w:rPr>
          <w:rtl/>
        </w:rPr>
        <w:t xml:space="preserve"> </w:t>
      </w:r>
      <w:r w:rsidRPr="00511394">
        <w:rPr>
          <w:rFonts w:hint="cs"/>
          <w:rtl/>
        </w:rPr>
        <w:t>الصادر ع</w:t>
      </w:r>
      <w:r w:rsidRPr="00511394">
        <w:rPr>
          <w:rtl/>
        </w:rPr>
        <w:t xml:space="preserve">ن وزير الثقافة لجمهورية ليتوانيا </w:t>
      </w:r>
      <w:r w:rsidRPr="00511394">
        <w:rPr>
          <w:rFonts w:hint="cs"/>
          <w:rtl/>
        </w:rPr>
        <w:t>في</w:t>
      </w:r>
      <w:r w:rsidRPr="00511394">
        <w:rPr>
          <w:rtl/>
        </w:rPr>
        <w:t xml:space="preserve"> 8 </w:t>
      </w:r>
      <w:r w:rsidRPr="00511394">
        <w:rPr>
          <w:rFonts w:hint="cs"/>
          <w:rtl/>
        </w:rPr>
        <w:t>أيار/</w:t>
      </w:r>
      <w:r w:rsidRPr="00511394">
        <w:rPr>
          <w:rtl/>
        </w:rPr>
        <w:t xml:space="preserve">مايو 2007 </w:t>
      </w:r>
      <w:r w:rsidR="00D8717F" w:rsidRPr="00D8717F">
        <w:rPr>
          <w:i/>
          <w:iCs/>
          <w:rtl/>
        </w:rPr>
        <w:t>(الجريدة الرسمية</w:t>
      </w:r>
      <w:r w:rsidRPr="00511394">
        <w:rPr>
          <w:rtl/>
        </w:rPr>
        <w:t xml:space="preserve"> 2007، رقم 53 -2062)</w:t>
      </w:r>
      <w:r w:rsidRPr="00511394">
        <w:rPr>
          <w:rFonts w:hint="cs"/>
          <w:rtl/>
        </w:rPr>
        <w:t>، وهي</w:t>
      </w:r>
      <w:r w:rsidRPr="00511394">
        <w:rPr>
          <w:rtl/>
        </w:rPr>
        <w:t xml:space="preserve">: </w:t>
      </w:r>
      <w:r w:rsidRPr="00511394">
        <w:rPr>
          <w:rFonts w:hint="cs"/>
          <w:rtl/>
        </w:rPr>
        <w:t>منح</w:t>
      </w:r>
      <w:r w:rsidRPr="00511394">
        <w:rPr>
          <w:rtl/>
        </w:rPr>
        <w:t xml:space="preserve"> المكفوفين </w:t>
      </w:r>
      <w:r w:rsidRPr="00511394">
        <w:rPr>
          <w:rFonts w:hint="cs"/>
          <w:rtl/>
        </w:rPr>
        <w:t>وذوي العاهات</w:t>
      </w:r>
      <w:r w:rsidRPr="00511394">
        <w:rPr>
          <w:rtl/>
        </w:rPr>
        <w:t xml:space="preserve"> البصر</w:t>
      </w:r>
      <w:r w:rsidRPr="00511394">
        <w:rPr>
          <w:rFonts w:hint="cs"/>
          <w:rtl/>
        </w:rPr>
        <w:t>ية</w:t>
      </w:r>
      <w:r w:rsidRPr="00511394">
        <w:rPr>
          <w:rtl/>
        </w:rPr>
        <w:t xml:space="preserve"> </w:t>
      </w:r>
      <w:r w:rsidRPr="00511394">
        <w:rPr>
          <w:rFonts w:hint="cs"/>
          <w:rtl/>
        </w:rPr>
        <w:t xml:space="preserve">حقوق </w:t>
      </w:r>
      <w:r w:rsidRPr="00511394">
        <w:rPr>
          <w:rtl/>
        </w:rPr>
        <w:t>وفر</w:t>
      </w:r>
      <w:r w:rsidRPr="00511394">
        <w:rPr>
          <w:rFonts w:hint="cs"/>
          <w:rtl/>
        </w:rPr>
        <w:t>ص ا</w:t>
      </w:r>
      <w:r w:rsidRPr="00511394">
        <w:rPr>
          <w:rtl/>
        </w:rPr>
        <w:t xml:space="preserve">لبحث </w:t>
      </w:r>
      <w:r w:rsidRPr="00511394">
        <w:rPr>
          <w:rFonts w:hint="cs"/>
          <w:rtl/>
        </w:rPr>
        <w:t>عن</w:t>
      </w:r>
      <w:r w:rsidRPr="00511394">
        <w:rPr>
          <w:rtl/>
        </w:rPr>
        <w:t xml:space="preserve"> المعلومات والوثائق والحصول </w:t>
      </w:r>
      <w:r w:rsidRPr="00511394">
        <w:rPr>
          <w:rFonts w:hint="cs"/>
          <w:rtl/>
        </w:rPr>
        <w:t xml:space="preserve">عليها على قدم </w:t>
      </w:r>
      <w:r w:rsidR="00B76237">
        <w:rPr>
          <w:rFonts w:hint="cs"/>
          <w:rtl/>
        </w:rPr>
        <w:t>ال</w:t>
      </w:r>
      <w:r w:rsidRPr="00511394">
        <w:rPr>
          <w:rtl/>
        </w:rPr>
        <w:t xml:space="preserve">مساواة </w:t>
      </w:r>
      <w:r w:rsidRPr="00511394">
        <w:rPr>
          <w:rFonts w:hint="cs"/>
          <w:rtl/>
        </w:rPr>
        <w:t>مع غيرهم</w:t>
      </w:r>
      <w:r w:rsidRPr="00511394">
        <w:rPr>
          <w:rtl/>
        </w:rPr>
        <w:t>، واست</w:t>
      </w:r>
      <w:r w:rsidRPr="00511394">
        <w:rPr>
          <w:rFonts w:hint="cs"/>
          <w:rtl/>
        </w:rPr>
        <w:t>غلال</w:t>
      </w:r>
      <w:r w:rsidRPr="00511394">
        <w:rPr>
          <w:rtl/>
        </w:rPr>
        <w:t xml:space="preserve"> خدمات المكتبة، والدراسة، والتواصل، </w:t>
      </w:r>
      <w:r w:rsidRPr="00511394">
        <w:rPr>
          <w:rFonts w:hint="cs"/>
          <w:rtl/>
        </w:rPr>
        <w:t>والمشاركة</w:t>
      </w:r>
      <w:r w:rsidRPr="00511394">
        <w:rPr>
          <w:rtl/>
        </w:rPr>
        <w:t xml:space="preserve"> في الحياة الثقافية </w:t>
      </w:r>
      <w:r w:rsidRPr="00511394">
        <w:rPr>
          <w:rFonts w:hint="cs"/>
          <w:rtl/>
        </w:rPr>
        <w:t xml:space="preserve">مشاركة </w:t>
      </w:r>
      <w:r w:rsidRPr="00511394">
        <w:rPr>
          <w:rtl/>
        </w:rPr>
        <w:t>كامل</w:t>
      </w:r>
      <w:r w:rsidRPr="00511394">
        <w:rPr>
          <w:rFonts w:hint="cs"/>
          <w:rtl/>
        </w:rPr>
        <w:t>ة ومعرفة</w:t>
      </w:r>
      <w:r w:rsidRPr="00511394">
        <w:rPr>
          <w:rtl/>
        </w:rPr>
        <w:t xml:space="preserve"> التراث </w:t>
      </w:r>
      <w:r w:rsidRPr="00511394">
        <w:rPr>
          <w:rFonts w:hint="cs"/>
          <w:rtl/>
        </w:rPr>
        <w:t>ال</w:t>
      </w:r>
      <w:r w:rsidRPr="00511394">
        <w:rPr>
          <w:rtl/>
        </w:rPr>
        <w:t>وطن</w:t>
      </w:r>
      <w:r w:rsidRPr="00511394">
        <w:rPr>
          <w:rFonts w:hint="cs"/>
          <w:rtl/>
        </w:rPr>
        <w:t>ي</w:t>
      </w:r>
      <w:r w:rsidRPr="00511394">
        <w:rPr>
          <w:rtl/>
        </w:rPr>
        <w:t xml:space="preserve"> </w:t>
      </w:r>
      <w:r w:rsidRPr="00511394">
        <w:rPr>
          <w:rFonts w:hint="cs"/>
          <w:rtl/>
        </w:rPr>
        <w:t>ال</w:t>
      </w:r>
      <w:r w:rsidRPr="00511394">
        <w:rPr>
          <w:rtl/>
        </w:rPr>
        <w:t xml:space="preserve">ليتواني </w:t>
      </w:r>
      <w:r w:rsidRPr="00511394">
        <w:rPr>
          <w:rFonts w:hint="cs"/>
          <w:rtl/>
        </w:rPr>
        <w:t>و</w:t>
      </w:r>
      <w:r w:rsidR="001D494A">
        <w:rPr>
          <w:rFonts w:hint="cs"/>
          <w:rtl/>
        </w:rPr>
        <w:t>أيضاً</w:t>
      </w:r>
      <w:r w:rsidRPr="00511394">
        <w:rPr>
          <w:rtl/>
        </w:rPr>
        <w:t xml:space="preserve"> التراث العالمي. وتشمل المهام الرئيسية </w:t>
      </w:r>
      <w:r w:rsidRPr="00511394">
        <w:rPr>
          <w:rtl/>
        </w:rPr>
        <w:lastRenderedPageBreak/>
        <w:t>للمكتبة نشر الكتب والمجلات و</w:t>
      </w:r>
      <w:r w:rsidRPr="00511394">
        <w:rPr>
          <w:rFonts w:hint="cs"/>
          <w:rtl/>
        </w:rPr>
        <w:t>ال</w:t>
      </w:r>
      <w:r w:rsidRPr="00511394">
        <w:rPr>
          <w:rtl/>
        </w:rPr>
        <w:t xml:space="preserve">منشورات </w:t>
      </w:r>
      <w:r w:rsidRPr="00511394">
        <w:rPr>
          <w:rFonts w:hint="cs"/>
          <w:rtl/>
        </w:rPr>
        <w:t>الإعلامية</w:t>
      </w:r>
      <w:r w:rsidRPr="00511394">
        <w:rPr>
          <w:rtl/>
        </w:rPr>
        <w:t xml:space="preserve"> في أشكال </w:t>
      </w:r>
      <w:r w:rsidRPr="00511394">
        <w:rPr>
          <w:rFonts w:hint="cs"/>
          <w:rtl/>
        </w:rPr>
        <w:t>تُسَهل</w:t>
      </w:r>
      <w:r w:rsidRPr="00511394">
        <w:rPr>
          <w:rtl/>
        </w:rPr>
        <w:t xml:space="preserve"> الاطلاع عليها </w:t>
      </w:r>
      <w:r w:rsidRPr="00511394">
        <w:rPr>
          <w:rFonts w:hint="cs"/>
          <w:rtl/>
        </w:rPr>
        <w:t>من قبل ا</w:t>
      </w:r>
      <w:r w:rsidRPr="00511394">
        <w:rPr>
          <w:rtl/>
        </w:rPr>
        <w:t xml:space="preserve">لمكفوفين </w:t>
      </w:r>
      <w:r w:rsidRPr="00511394">
        <w:rPr>
          <w:rFonts w:hint="cs"/>
          <w:rtl/>
        </w:rPr>
        <w:t>وذوي العاهات</w:t>
      </w:r>
      <w:r w:rsidRPr="00511394">
        <w:rPr>
          <w:rtl/>
        </w:rPr>
        <w:t xml:space="preserve"> البصر</w:t>
      </w:r>
      <w:r w:rsidRPr="00511394">
        <w:rPr>
          <w:rFonts w:hint="cs"/>
          <w:rtl/>
        </w:rPr>
        <w:t>ية</w:t>
      </w:r>
      <w:r w:rsidRPr="00511394">
        <w:rPr>
          <w:rtl/>
        </w:rPr>
        <w:t>.</w:t>
      </w:r>
    </w:p>
    <w:p w:rsidR="00324C73" w:rsidRPr="00511394" w:rsidRDefault="00324C73" w:rsidP="00B76237">
      <w:pPr>
        <w:pStyle w:val="SingleTxtGA"/>
        <w:rPr>
          <w:rtl/>
        </w:rPr>
      </w:pPr>
      <w:r w:rsidRPr="00511394">
        <w:rPr>
          <w:rtl/>
        </w:rPr>
        <w:t>163</w:t>
      </w:r>
      <w:r w:rsidR="00997013" w:rsidRPr="00511394">
        <w:rPr>
          <w:rFonts w:hint="cs"/>
          <w:rtl/>
        </w:rPr>
        <w:t>-</w:t>
      </w:r>
      <w:r w:rsidR="00997013" w:rsidRPr="00511394">
        <w:rPr>
          <w:rFonts w:hint="cs"/>
          <w:rtl/>
        </w:rPr>
        <w:tab/>
      </w:r>
      <w:r w:rsidRPr="00511394">
        <w:rPr>
          <w:rtl/>
        </w:rPr>
        <w:t>وت</w:t>
      </w:r>
      <w:r w:rsidRPr="00511394">
        <w:rPr>
          <w:rFonts w:hint="cs"/>
          <w:rtl/>
        </w:rPr>
        <w:t>ُ</w:t>
      </w:r>
      <w:r w:rsidRPr="00511394">
        <w:rPr>
          <w:rtl/>
        </w:rPr>
        <w:t>نظم</w:t>
      </w:r>
      <w:r w:rsidRPr="00511394">
        <w:rPr>
          <w:rFonts w:hint="cs"/>
          <w:rtl/>
        </w:rPr>
        <w:t xml:space="preserve"> ال</w:t>
      </w:r>
      <w:r w:rsidRPr="00511394">
        <w:rPr>
          <w:rtl/>
        </w:rPr>
        <w:t xml:space="preserve">مكتبة الليتوانية للمكفوفين </w:t>
      </w:r>
      <w:r w:rsidRPr="00511394">
        <w:rPr>
          <w:rFonts w:hint="cs"/>
          <w:rtl/>
        </w:rPr>
        <w:t xml:space="preserve">على شكل </w:t>
      </w:r>
      <w:r w:rsidRPr="00511394">
        <w:rPr>
          <w:rtl/>
        </w:rPr>
        <w:t xml:space="preserve">نظام مكتبة </w:t>
      </w:r>
      <w:r w:rsidRPr="00511394">
        <w:rPr>
          <w:rFonts w:hint="cs"/>
          <w:rtl/>
        </w:rPr>
        <w:t>مدمج</w:t>
      </w:r>
      <w:r w:rsidRPr="00511394">
        <w:rPr>
          <w:rtl/>
        </w:rPr>
        <w:t xml:space="preserve"> </w:t>
      </w:r>
      <w:r w:rsidRPr="00511394">
        <w:rPr>
          <w:rFonts w:hint="cs"/>
          <w:rtl/>
        </w:rPr>
        <w:t>ي</w:t>
      </w:r>
      <w:r w:rsidRPr="00511394">
        <w:rPr>
          <w:rtl/>
        </w:rPr>
        <w:t xml:space="preserve">تألف من المكتبة المركزية في فيلنيوس وخمسة فروع في مدن أخرى. </w:t>
      </w:r>
      <w:r w:rsidRPr="00511394">
        <w:rPr>
          <w:rFonts w:hint="cs"/>
          <w:rtl/>
        </w:rPr>
        <w:t>ويمكن</w:t>
      </w:r>
      <w:r w:rsidRPr="00511394">
        <w:rPr>
          <w:rtl/>
        </w:rPr>
        <w:t xml:space="preserve"> تسليم الكتب ل</w:t>
      </w:r>
      <w:r w:rsidRPr="00511394">
        <w:rPr>
          <w:rFonts w:hint="cs"/>
          <w:rtl/>
        </w:rPr>
        <w:t>لقراء في ا</w:t>
      </w:r>
      <w:r w:rsidRPr="00511394">
        <w:rPr>
          <w:rtl/>
        </w:rPr>
        <w:t xml:space="preserve">لمنازل </w:t>
      </w:r>
      <w:r w:rsidRPr="00511394">
        <w:rPr>
          <w:rFonts w:hint="cs"/>
          <w:rtl/>
        </w:rPr>
        <w:t>وعن طريق البريد</w:t>
      </w:r>
      <w:r w:rsidRPr="00511394">
        <w:rPr>
          <w:rtl/>
        </w:rPr>
        <w:t xml:space="preserve">. وقد أنشئت مراكز الخدمة المتخصصة في المكتبات العامة </w:t>
      </w:r>
      <w:r w:rsidRPr="00511394">
        <w:rPr>
          <w:rFonts w:hint="cs"/>
          <w:rtl/>
        </w:rPr>
        <w:t>و</w:t>
      </w:r>
      <w:r w:rsidR="001D494A">
        <w:rPr>
          <w:rFonts w:hint="cs"/>
          <w:rtl/>
        </w:rPr>
        <w:t>أيضاً</w:t>
      </w:r>
      <w:r w:rsidRPr="00511394">
        <w:rPr>
          <w:rtl/>
        </w:rPr>
        <w:t xml:space="preserve"> </w:t>
      </w:r>
      <w:r w:rsidRPr="00511394">
        <w:rPr>
          <w:rFonts w:hint="cs"/>
          <w:rtl/>
        </w:rPr>
        <w:t xml:space="preserve">في </w:t>
      </w:r>
      <w:r w:rsidRPr="00511394">
        <w:rPr>
          <w:rtl/>
        </w:rPr>
        <w:t xml:space="preserve">فروع </w:t>
      </w:r>
      <w:r w:rsidRPr="00511394">
        <w:rPr>
          <w:rFonts w:hint="cs"/>
          <w:rtl/>
        </w:rPr>
        <w:t>ا</w:t>
      </w:r>
      <w:r w:rsidRPr="00511394">
        <w:rPr>
          <w:rtl/>
        </w:rPr>
        <w:t>لرابطة الليتوانية للمكفوفين. و</w:t>
      </w:r>
      <w:r w:rsidR="001D494A">
        <w:rPr>
          <w:rFonts w:hint="cs"/>
          <w:rtl/>
        </w:rPr>
        <w:t>فضلاً</w:t>
      </w:r>
      <w:r w:rsidRPr="00511394">
        <w:rPr>
          <w:rFonts w:hint="cs"/>
          <w:rtl/>
        </w:rPr>
        <w:t xml:space="preserve"> عن </w:t>
      </w:r>
      <w:r w:rsidRPr="00511394">
        <w:rPr>
          <w:rtl/>
        </w:rPr>
        <w:t xml:space="preserve">ذلك، تؤدي المكتبة وظائف مركز </w:t>
      </w:r>
      <w:r w:rsidRPr="00511394">
        <w:rPr>
          <w:rFonts w:hint="cs"/>
          <w:rtl/>
        </w:rPr>
        <w:t>ي</w:t>
      </w:r>
      <w:r w:rsidRPr="00511394">
        <w:rPr>
          <w:rtl/>
        </w:rPr>
        <w:t>وفر المعلومات و</w:t>
      </w:r>
      <w:r w:rsidRPr="00511394">
        <w:rPr>
          <w:rFonts w:hint="cs"/>
          <w:rtl/>
        </w:rPr>
        <w:t>ا</w:t>
      </w:r>
      <w:r w:rsidRPr="00511394">
        <w:rPr>
          <w:rtl/>
        </w:rPr>
        <w:t xml:space="preserve">لأنشطة المنهجية </w:t>
      </w:r>
      <w:r w:rsidRPr="00511394">
        <w:rPr>
          <w:rFonts w:hint="cs"/>
          <w:rtl/>
        </w:rPr>
        <w:t>ل</w:t>
      </w:r>
      <w:r w:rsidRPr="00511394">
        <w:rPr>
          <w:rtl/>
        </w:rPr>
        <w:t>لمكفوفين</w:t>
      </w:r>
      <w:r w:rsidRPr="00511394">
        <w:rPr>
          <w:rFonts w:hint="cs"/>
          <w:rtl/>
        </w:rPr>
        <w:t xml:space="preserve"> وذوي العاهات</w:t>
      </w:r>
      <w:r w:rsidRPr="00511394">
        <w:rPr>
          <w:rtl/>
        </w:rPr>
        <w:t xml:space="preserve"> البصر</w:t>
      </w:r>
      <w:r w:rsidRPr="00511394">
        <w:rPr>
          <w:rFonts w:hint="cs"/>
          <w:rtl/>
        </w:rPr>
        <w:t>ية</w:t>
      </w:r>
      <w:r w:rsidRPr="00511394">
        <w:rPr>
          <w:rtl/>
        </w:rPr>
        <w:t xml:space="preserve"> وينظم</w:t>
      </w:r>
      <w:r w:rsidRPr="00511394">
        <w:rPr>
          <w:rFonts w:hint="cs"/>
          <w:rtl/>
        </w:rPr>
        <w:t>،</w:t>
      </w:r>
      <w:r w:rsidRPr="00511394">
        <w:rPr>
          <w:rtl/>
        </w:rPr>
        <w:t xml:space="preserve"> </w:t>
      </w:r>
      <w:r w:rsidRPr="00511394">
        <w:rPr>
          <w:rFonts w:hint="cs"/>
          <w:rtl/>
        </w:rPr>
        <w:t>في سياق</w:t>
      </w:r>
      <w:r w:rsidRPr="00511394">
        <w:rPr>
          <w:rtl/>
        </w:rPr>
        <w:t xml:space="preserve"> اختصاص</w:t>
      </w:r>
      <w:r w:rsidRPr="00511394">
        <w:rPr>
          <w:rFonts w:hint="cs"/>
          <w:rtl/>
        </w:rPr>
        <w:t>ه،</w:t>
      </w:r>
      <w:r w:rsidRPr="00511394">
        <w:rPr>
          <w:rtl/>
        </w:rPr>
        <w:t xml:space="preserve"> ندوات </w:t>
      </w:r>
      <w:r w:rsidRPr="00511394">
        <w:rPr>
          <w:rFonts w:hint="cs"/>
          <w:rtl/>
        </w:rPr>
        <w:t>تعزيز</w:t>
      </w:r>
      <w:r w:rsidRPr="00511394">
        <w:rPr>
          <w:rtl/>
        </w:rPr>
        <w:t xml:space="preserve"> التأهيل </w:t>
      </w:r>
      <w:r w:rsidRPr="00511394">
        <w:rPr>
          <w:rFonts w:hint="cs"/>
          <w:rtl/>
        </w:rPr>
        <w:t>في</w:t>
      </w:r>
      <w:r w:rsidRPr="00511394">
        <w:rPr>
          <w:rtl/>
        </w:rPr>
        <w:t xml:space="preserve"> موضوع العمل مع </w:t>
      </w:r>
      <w:r w:rsidRPr="00511394">
        <w:rPr>
          <w:rFonts w:hint="cs"/>
          <w:rtl/>
        </w:rPr>
        <w:t xml:space="preserve">الأشخاص </w:t>
      </w:r>
      <w:r w:rsidRPr="00511394">
        <w:rPr>
          <w:rtl/>
        </w:rPr>
        <w:t>ذوي ال</w:t>
      </w:r>
      <w:r w:rsidRPr="00511394">
        <w:rPr>
          <w:rFonts w:hint="cs"/>
          <w:rtl/>
        </w:rPr>
        <w:t>إعاقة و</w:t>
      </w:r>
      <w:r w:rsidR="001D494A">
        <w:rPr>
          <w:rFonts w:hint="cs"/>
          <w:rtl/>
        </w:rPr>
        <w:t>أيضاً</w:t>
      </w:r>
      <w:r w:rsidRPr="00511394">
        <w:rPr>
          <w:rtl/>
        </w:rPr>
        <w:t xml:space="preserve"> المؤتمرات للمتخصصين في </w:t>
      </w:r>
      <w:r w:rsidRPr="00511394">
        <w:rPr>
          <w:rFonts w:hint="cs"/>
          <w:rtl/>
        </w:rPr>
        <w:t xml:space="preserve">شؤون </w:t>
      </w:r>
      <w:r w:rsidRPr="00511394">
        <w:rPr>
          <w:rtl/>
        </w:rPr>
        <w:t>المكتب</w:t>
      </w:r>
      <w:r w:rsidRPr="00511394">
        <w:rPr>
          <w:rFonts w:hint="cs"/>
          <w:rtl/>
        </w:rPr>
        <w:t>ات</w:t>
      </w:r>
      <w:r w:rsidRPr="00511394">
        <w:rPr>
          <w:rtl/>
        </w:rPr>
        <w:t xml:space="preserve">. </w:t>
      </w:r>
      <w:r w:rsidRPr="00511394">
        <w:rPr>
          <w:rFonts w:hint="cs"/>
          <w:rtl/>
        </w:rPr>
        <w:t>ويوجد ب</w:t>
      </w:r>
      <w:r w:rsidRPr="00511394">
        <w:rPr>
          <w:rtl/>
        </w:rPr>
        <w:t xml:space="preserve">المكتبة قسم </w:t>
      </w:r>
      <w:r w:rsidRPr="00511394">
        <w:rPr>
          <w:rFonts w:hint="cs"/>
          <w:rtl/>
        </w:rPr>
        <w:t xml:space="preserve">متخصص في </w:t>
      </w:r>
      <w:r w:rsidRPr="00511394">
        <w:rPr>
          <w:rtl/>
        </w:rPr>
        <w:t xml:space="preserve">علم العمى ومتحف ليتوانيا لتاريخ </w:t>
      </w:r>
      <w:r w:rsidRPr="00511394">
        <w:rPr>
          <w:rFonts w:hint="cs"/>
          <w:rtl/>
        </w:rPr>
        <w:t>ال</w:t>
      </w:r>
      <w:r w:rsidRPr="00511394">
        <w:rPr>
          <w:rtl/>
        </w:rPr>
        <w:t>مكفوفين، و</w:t>
      </w:r>
      <w:r w:rsidRPr="00511394">
        <w:rPr>
          <w:rFonts w:hint="cs"/>
          <w:rtl/>
        </w:rPr>
        <w:t>هو يشجع</w:t>
      </w:r>
      <w:r w:rsidRPr="00511394">
        <w:rPr>
          <w:rtl/>
        </w:rPr>
        <w:t xml:space="preserve"> الأنشطة الإبداعية للمكفوفين </w:t>
      </w:r>
      <w:r w:rsidRPr="00511394">
        <w:rPr>
          <w:rFonts w:hint="cs"/>
          <w:rtl/>
        </w:rPr>
        <w:t>وذوي العاهات</w:t>
      </w:r>
      <w:r w:rsidRPr="00511394">
        <w:rPr>
          <w:rtl/>
        </w:rPr>
        <w:t xml:space="preserve"> البصر</w:t>
      </w:r>
      <w:r w:rsidRPr="00511394">
        <w:rPr>
          <w:rFonts w:hint="cs"/>
          <w:rtl/>
        </w:rPr>
        <w:t>ية</w:t>
      </w:r>
      <w:r w:rsidRPr="00511394">
        <w:rPr>
          <w:rtl/>
        </w:rPr>
        <w:t xml:space="preserve">، ويجمع </w:t>
      </w:r>
      <w:r w:rsidRPr="00511394">
        <w:rPr>
          <w:rFonts w:hint="cs"/>
          <w:rtl/>
        </w:rPr>
        <w:t xml:space="preserve">ما كتب عن </w:t>
      </w:r>
      <w:r w:rsidRPr="00511394">
        <w:rPr>
          <w:rtl/>
        </w:rPr>
        <w:t>المكفوفين و</w:t>
      </w:r>
      <w:r w:rsidRPr="00511394">
        <w:rPr>
          <w:rFonts w:hint="cs"/>
          <w:rtl/>
        </w:rPr>
        <w:t>ي</w:t>
      </w:r>
      <w:r w:rsidRPr="00511394">
        <w:rPr>
          <w:rtl/>
        </w:rPr>
        <w:t xml:space="preserve">نظم الفعاليات الثقافية والتعليمية. </w:t>
      </w:r>
      <w:r w:rsidRPr="00511394">
        <w:rPr>
          <w:rFonts w:hint="cs"/>
          <w:rtl/>
        </w:rPr>
        <w:t xml:space="preserve">وبوسع </w:t>
      </w:r>
      <w:r w:rsidRPr="00511394">
        <w:rPr>
          <w:rtl/>
        </w:rPr>
        <w:t>موظفي المكتبة وعملا</w:t>
      </w:r>
      <w:r w:rsidRPr="00511394">
        <w:rPr>
          <w:rFonts w:hint="cs"/>
          <w:rtl/>
        </w:rPr>
        <w:t>ئها</w:t>
      </w:r>
      <w:r w:rsidRPr="00511394">
        <w:rPr>
          <w:rtl/>
        </w:rPr>
        <w:t xml:space="preserve"> </w:t>
      </w:r>
      <w:r w:rsidRPr="00511394">
        <w:rPr>
          <w:rFonts w:hint="cs"/>
          <w:rtl/>
        </w:rPr>
        <w:t>ا</w:t>
      </w:r>
      <w:r w:rsidRPr="00511394">
        <w:rPr>
          <w:rtl/>
        </w:rPr>
        <w:t>ستخد</w:t>
      </w:r>
      <w:r w:rsidRPr="00511394">
        <w:rPr>
          <w:rFonts w:hint="cs"/>
          <w:rtl/>
        </w:rPr>
        <w:t>ا</w:t>
      </w:r>
      <w:r w:rsidRPr="00511394">
        <w:rPr>
          <w:rtl/>
        </w:rPr>
        <w:t xml:space="preserve">م معدات التعديل الخاصة، مثل </w:t>
      </w:r>
      <w:proofErr w:type="spellStart"/>
      <w:r w:rsidRPr="00511394">
        <w:rPr>
          <w:rtl/>
        </w:rPr>
        <w:t>م</w:t>
      </w:r>
      <w:r w:rsidRPr="00511394">
        <w:rPr>
          <w:rFonts w:hint="cs"/>
          <w:rtl/>
        </w:rPr>
        <w:t>ا</w:t>
      </w:r>
      <w:r w:rsidRPr="00511394">
        <w:rPr>
          <w:rtl/>
        </w:rPr>
        <w:t>زج</w:t>
      </w:r>
      <w:r w:rsidRPr="00511394">
        <w:rPr>
          <w:rFonts w:hint="cs"/>
          <w:rtl/>
        </w:rPr>
        <w:t>ات</w:t>
      </w:r>
      <w:proofErr w:type="spellEnd"/>
      <w:r w:rsidRPr="00511394">
        <w:rPr>
          <w:rtl/>
        </w:rPr>
        <w:t xml:space="preserve"> الصوت </w:t>
      </w:r>
      <w:r w:rsidRPr="00511394">
        <w:rPr>
          <w:rFonts w:hint="cs"/>
          <w:rtl/>
        </w:rPr>
        <w:t>وما شابهها. أما</w:t>
      </w:r>
      <w:r w:rsidRPr="00511394">
        <w:rPr>
          <w:rtl/>
        </w:rPr>
        <w:t xml:space="preserve"> بالنسبة للأشخاص </w:t>
      </w:r>
      <w:r w:rsidRPr="00511394">
        <w:rPr>
          <w:rFonts w:hint="cs"/>
          <w:rtl/>
        </w:rPr>
        <w:t>ذوي العاهات</w:t>
      </w:r>
      <w:r w:rsidRPr="00511394">
        <w:rPr>
          <w:rtl/>
        </w:rPr>
        <w:t xml:space="preserve"> البصر</w:t>
      </w:r>
      <w:r w:rsidRPr="00511394">
        <w:rPr>
          <w:rFonts w:hint="cs"/>
          <w:rtl/>
        </w:rPr>
        <w:t>ية، ف</w:t>
      </w:r>
      <w:r w:rsidRPr="00511394">
        <w:rPr>
          <w:rtl/>
        </w:rPr>
        <w:t xml:space="preserve">تنشر </w:t>
      </w:r>
      <w:r w:rsidRPr="00511394">
        <w:rPr>
          <w:rFonts w:hint="cs"/>
          <w:rtl/>
        </w:rPr>
        <w:t>ال</w:t>
      </w:r>
      <w:r w:rsidRPr="00511394">
        <w:rPr>
          <w:rtl/>
        </w:rPr>
        <w:t xml:space="preserve">مكتبة الليتوانية للمكفوفين </w:t>
      </w:r>
      <w:r w:rsidRPr="00511394">
        <w:rPr>
          <w:rFonts w:hint="cs"/>
          <w:rtl/>
        </w:rPr>
        <w:t>المنشورات</w:t>
      </w:r>
      <w:r w:rsidRPr="00511394">
        <w:rPr>
          <w:rtl/>
        </w:rPr>
        <w:t xml:space="preserve"> بطريقة بريل (</w:t>
      </w:r>
      <w:r w:rsidRPr="00511394">
        <w:rPr>
          <w:rFonts w:hint="cs"/>
          <w:rtl/>
        </w:rPr>
        <w:t>ما يقارب</w:t>
      </w:r>
      <w:r w:rsidRPr="00511394">
        <w:rPr>
          <w:rtl/>
        </w:rPr>
        <w:t xml:space="preserve"> 27 </w:t>
      </w:r>
      <w:r w:rsidRPr="00511394">
        <w:rPr>
          <w:rFonts w:hint="cs"/>
          <w:rtl/>
        </w:rPr>
        <w:t>منشورا</w:t>
      </w:r>
      <w:r w:rsidRPr="00511394">
        <w:rPr>
          <w:rtl/>
        </w:rPr>
        <w:t xml:space="preserve"> في السنة)، والكتب السمع</w:t>
      </w:r>
      <w:r w:rsidR="00B67398">
        <w:rPr>
          <w:rtl/>
        </w:rPr>
        <w:t>ية (حوالي 250 كتابا في السنة) و</w:t>
      </w:r>
      <w:r w:rsidRPr="00511394">
        <w:rPr>
          <w:rtl/>
        </w:rPr>
        <w:t>المجلات (حوالي 16 مجل</w:t>
      </w:r>
      <w:r w:rsidRPr="00511394">
        <w:rPr>
          <w:rFonts w:hint="cs"/>
          <w:rtl/>
        </w:rPr>
        <w:t>ة</w:t>
      </w:r>
      <w:r w:rsidRPr="00511394">
        <w:rPr>
          <w:rtl/>
        </w:rPr>
        <w:t xml:space="preserve"> في السنة)، والكتب السمعية المسجلة من الأشكال الرقمية (حوالي 200 كتاب</w:t>
      </w:r>
      <w:r w:rsidRPr="00511394">
        <w:rPr>
          <w:rFonts w:hint="cs"/>
          <w:rtl/>
        </w:rPr>
        <w:t>ا</w:t>
      </w:r>
      <w:r w:rsidRPr="00511394">
        <w:rPr>
          <w:rtl/>
        </w:rPr>
        <w:t xml:space="preserve"> في السنة)، والمطبوعات </w:t>
      </w:r>
      <w:r w:rsidRPr="00511394">
        <w:rPr>
          <w:rFonts w:hint="cs"/>
          <w:rtl/>
        </w:rPr>
        <w:t xml:space="preserve">المتخصصة في </w:t>
      </w:r>
      <w:r w:rsidRPr="00511394">
        <w:rPr>
          <w:rtl/>
        </w:rPr>
        <w:t xml:space="preserve">علم العمى </w:t>
      </w:r>
      <w:r w:rsidRPr="00511394">
        <w:rPr>
          <w:rFonts w:hint="cs"/>
          <w:rtl/>
        </w:rPr>
        <w:t>المطبوعة بشكل</w:t>
      </w:r>
      <w:r w:rsidRPr="00511394">
        <w:rPr>
          <w:rtl/>
        </w:rPr>
        <w:t xml:space="preserve"> عاد</w:t>
      </w:r>
      <w:r w:rsidRPr="00511394">
        <w:rPr>
          <w:rFonts w:hint="cs"/>
          <w:rtl/>
        </w:rPr>
        <w:t>،</w:t>
      </w:r>
      <w:r w:rsidRPr="00511394">
        <w:rPr>
          <w:rtl/>
        </w:rPr>
        <w:t xml:space="preserve"> لكن بحجم أكبر (</w:t>
      </w:r>
      <w:r w:rsidRPr="00511394">
        <w:rPr>
          <w:rFonts w:hint="cs"/>
          <w:rtl/>
        </w:rPr>
        <w:t>حوالي</w:t>
      </w:r>
      <w:r w:rsidRPr="00511394">
        <w:rPr>
          <w:rtl/>
        </w:rPr>
        <w:t xml:space="preserve"> 3</w:t>
      </w:r>
      <w:r w:rsidRPr="00511394">
        <w:rPr>
          <w:rFonts w:hint="cs"/>
          <w:rtl/>
        </w:rPr>
        <w:t xml:space="preserve"> إلى </w:t>
      </w:r>
      <w:r w:rsidRPr="00511394">
        <w:rPr>
          <w:rtl/>
        </w:rPr>
        <w:t xml:space="preserve">5 </w:t>
      </w:r>
      <w:r w:rsidRPr="00511394">
        <w:rPr>
          <w:rFonts w:hint="cs"/>
          <w:rtl/>
        </w:rPr>
        <w:t>مطبوعات</w:t>
      </w:r>
      <w:r w:rsidRPr="00511394">
        <w:rPr>
          <w:rtl/>
        </w:rPr>
        <w:t xml:space="preserve"> في السنة).</w:t>
      </w:r>
    </w:p>
    <w:p w:rsidR="00324C73" w:rsidRPr="00511394" w:rsidRDefault="00324C73" w:rsidP="00B76237">
      <w:pPr>
        <w:pStyle w:val="SingleTxtGA"/>
        <w:rPr>
          <w:rtl/>
        </w:rPr>
      </w:pPr>
      <w:r w:rsidRPr="00511394">
        <w:rPr>
          <w:rtl/>
        </w:rPr>
        <w:t>164</w:t>
      </w:r>
      <w:r w:rsidR="00997013" w:rsidRPr="00511394">
        <w:rPr>
          <w:rFonts w:hint="cs"/>
          <w:rtl/>
        </w:rPr>
        <w:t>-</w:t>
      </w:r>
      <w:r w:rsidR="00997013" w:rsidRPr="00511394">
        <w:rPr>
          <w:rFonts w:hint="cs"/>
          <w:rtl/>
        </w:rPr>
        <w:tab/>
      </w:r>
      <w:r w:rsidRPr="00511394">
        <w:rPr>
          <w:rFonts w:hint="cs"/>
          <w:rtl/>
        </w:rPr>
        <w:t>و</w:t>
      </w:r>
      <w:r w:rsidRPr="00511394">
        <w:rPr>
          <w:rtl/>
        </w:rPr>
        <w:t>بعد</w:t>
      </w:r>
      <w:r w:rsidRPr="00511394">
        <w:rPr>
          <w:rFonts w:hint="cs"/>
          <w:rtl/>
        </w:rPr>
        <w:t xml:space="preserve"> إتمام</w:t>
      </w:r>
      <w:r w:rsidRPr="00511394">
        <w:rPr>
          <w:rtl/>
        </w:rPr>
        <w:t xml:space="preserve"> مشروع المكتبة الافتراضية للمكفوفين، س</w:t>
      </w:r>
      <w:r w:rsidRPr="00511394">
        <w:rPr>
          <w:rFonts w:hint="cs"/>
          <w:rtl/>
        </w:rPr>
        <w:t>ت</w:t>
      </w:r>
      <w:r w:rsidRPr="00511394">
        <w:rPr>
          <w:rtl/>
        </w:rPr>
        <w:t xml:space="preserve">عد </w:t>
      </w:r>
      <w:r w:rsidR="00B76237">
        <w:rPr>
          <w:rFonts w:hint="cs"/>
          <w:rtl/>
        </w:rPr>
        <w:t>000 6</w:t>
      </w:r>
      <w:r w:rsidRPr="00511394">
        <w:rPr>
          <w:rtl/>
        </w:rPr>
        <w:t xml:space="preserve"> صفحة من النصوص الممسوحة ضوئيا</w:t>
      </w:r>
      <w:r w:rsidRPr="00511394">
        <w:rPr>
          <w:rFonts w:hint="cs"/>
          <w:rtl/>
        </w:rPr>
        <w:t>،</w:t>
      </w:r>
      <w:r w:rsidRPr="00511394">
        <w:rPr>
          <w:rtl/>
        </w:rPr>
        <w:t xml:space="preserve"> وس</w:t>
      </w:r>
      <w:r w:rsidRPr="00511394">
        <w:rPr>
          <w:rFonts w:hint="cs"/>
          <w:rtl/>
        </w:rPr>
        <w:t>ت</w:t>
      </w:r>
      <w:r w:rsidRPr="00511394">
        <w:rPr>
          <w:rtl/>
        </w:rPr>
        <w:t>نشر عشر</w:t>
      </w:r>
      <w:r w:rsidRPr="00511394">
        <w:rPr>
          <w:rFonts w:hint="cs"/>
          <w:rtl/>
        </w:rPr>
        <w:t>ة</w:t>
      </w:r>
      <w:r w:rsidRPr="00511394">
        <w:rPr>
          <w:rtl/>
        </w:rPr>
        <w:t xml:space="preserve"> منشورات </w:t>
      </w:r>
      <w:r w:rsidRPr="00511394">
        <w:rPr>
          <w:rFonts w:hint="cs"/>
          <w:rtl/>
        </w:rPr>
        <w:t xml:space="preserve">معدة </w:t>
      </w:r>
      <w:r w:rsidRPr="00511394">
        <w:rPr>
          <w:rtl/>
        </w:rPr>
        <w:t>للأشخاص ذوي الإعاقة البصرية</w:t>
      </w:r>
      <w:r w:rsidRPr="00511394">
        <w:rPr>
          <w:rFonts w:hint="cs"/>
          <w:rtl/>
        </w:rPr>
        <w:t xml:space="preserve"> من خلال </w:t>
      </w:r>
      <w:r w:rsidRPr="00511394">
        <w:rPr>
          <w:rtl/>
        </w:rPr>
        <w:t>شكل</w:t>
      </w:r>
      <w:r w:rsidR="00B76237">
        <w:rPr>
          <w:rFonts w:hint="cs"/>
          <w:rtl/>
        </w:rPr>
        <w:t xml:space="preserve"> </w:t>
      </w:r>
      <w:r w:rsidRPr="00511394">
        <w:rPr>
          <w:rFonts w:hint="cs"/>
          <w:rtl/>
        </w:rPr>
        <w:t>"</w:t>
      </w:r>
      <w:proofErr w:type="spellStart"/>
      <w:r w:rsidRPr="00511394">
        <w:rPr>
          <w:rFonts w:hint="cs"/>
          <w:rtl/>
        </w:rPr>
        <w:t>دايسي</w:t>
      </w:r>
      <w:proofErr w:type="spellEnd"/>
      <w:r w:rsidRPr="00511394">
        <w:rPr>
          <w:rFonts w:hint="cs"/>
          <w:rtl/>
        </w:rPr>
        <w:t>"</w:t>
      </w:r>
      <w:r w:rsidR="00B76237">
        <w:rPr>
          <w:rFonts w:hint="cs"/>
          <w:rtl/>
        </w:rPr>
        <w:t xml:space="preserve"> </w:t>
      </w:r>
      <w:r w:rsidRPr="00511394">
        <w:rPr>
          <w:rFonts w:hint="cs"/>
          <w:rtl/>
        </w:rPr>
        <w:t>(</w:t>
      </w:r>
      <w:r w:rsidRPr="00511394">
        <w:rPr>
          <w:rtl/>
        </w:rPr>
        <w:t xml:space="preserve">نظام المعلومات </w:t>
      </w:r>
      <w:r w:rsidRPr="00511394">
        <w:rPr>
          <w:rFonts w:hint="cs"/>
          <w:rtl/>
        </w:rPr>
        <w:t xml:space="preserve">المتاحة </w:t>
      </w:r>
      <w:r w:rsidRPr="00511394">
        <w:rPr>
          <w:rtl/>
        </w:rPr>
        <w:t>رقمي</w:t>
      </w:r>
      <w:r w:rsidRPr="00511394">
        <w:rPr>
          <w:rFonts w:hint="cs"/>
          <w:rtl/>
        </w:rPr>
        <w:t>ا</w:t>
      </w:r>
      <w:r w:rsidRPr="00511394">
        <w:rPr>
          <w:rtl/>
        </w:rPr>
        <w:t xml:space="preserve">)، </w:t>
      </w:r>
      <w:r w:rsidRPr="00511394">
        <w:rPr>
          <w:rFonts w:hint="cs"/>
          <w:rtl/>
        </w:rPr>
        <w:t>ال</w:t>
      </w:r>
      <w:r w:rsidRPr="00511394">
        <w:rPr>
          <w:rtl/>
        </w:rPr>
        <w:t>جديد</w:t>
      </w:r>
      <w:r w:rsidRPr="00511394">
        <w:rPr>
          <w:rFonts w:hint="cs"/>
          <w:rtl/>
        </w:rPr>
        <w:t xml:space="preserve"> بالنسبة</w:t>
      </w:r>
      <w:r w:rsidRPr="00511394">
        <w:rPr>
          <w:rtl/>
        </w:rPr>
        <w:t xml:space="preserve"> </w:t>
      </w:r>
      <w:r w:rsidRPr="00511394">
        <w:rPr>
          <w:rFonts w:hint="cs"/>
          <w:rtl/>
        </w:rPr>
        <w:t>ل</w:t>
      </w:r>
      <w:r w:rsidRPr="00511394">
        <w:rPr>
          <w:rtl/>
        </w:rPr>
        <w:t xml:space="preserve">ليتوانيا. وبالنسبة للأشخاص ذوي الإعاقة البصرية، </w:t>
      </w:r>
      <w:r w:rsidRPr="00511394">
        <w:rPr>
          <w:rFonts w:hint="cs"/>
          <w:rtl/>
        </w:rPr>
        <w:t>ستعدل</w:t>
      </w:r>
      <w:r w:rsidRPr="00511394">
        <w:rPr>
          <w:rtl/>
        </w:rPr>
        <w:t xml:space="preserve"> البيئة من </w:t>
      </w:r>
      <w:r w:rsidRPr="00511394">
        <w:rPr>
          <w:rFonts w:hint="cs"/>
          <w:rtl/>
        </w:rPr>
        <w:t xml:space="preserve">خلال </w:t>
      </w:r>
      <w:r w:rsidRPr="00511394">
        <w:rPr>
          <w:rtl/>
        </w:rPr>
        <w:t xml:space="preserve">نظام </w:t>
      </w:r>
      <w:r w:rsidRPr="00511394">
        <w:rPr>
          <w:rFonts w:hint="cs"/>
          <w:rtl/>
        </w:rPr>
        <w:t>"</w:t>
      </w:r>
      <w:proofErr w:type="spellStart"/>
      <w:r w:rsidRPr="00511394">
        <w:rPr>
          <w:rFonts w:hint="cs"/>
          <w:rtl/>
        </w:rPr>
        <w:t>إيلفيس</w:t>
      </w:r>
      <w:proofErr w:type="spellEnd"/>
      <w:r w:rsidRPr="00511394">
        <w:rPr>
          <w:rFonts w:hint="cs"/>
          <w:rtl/>
        </w:rPr>
        <w:t>"</w:t>
      </w:r>
      <w:r w:rsidRPr="00511394">
        <w:rPr>
          <w:rtl/>
        </w:rPr>
        <w:t xml:space="preserve"> لإدارة </w:t>
      </w:r>
      <w:r w:rsidRPr="00511394">
        <w:rPr>
          <w:rFonts w:hint="cs"/>
          <w:rtl/>
        </w:rPr>
        <w:t>المنشورات</w:t>
      </w:r>
      <w:r w:rsidRPr="00511394">
        <w:rPr>
          <w:rtl/>
        </w:rPr>
        <w:t xml:space="preserve"> الإلكترونية، </w:t>
      </w:r>
      <w:r w:rsidRPr="00511394">
        <w:rPr>
          <w:rFonts w:hint="cs"/>
          <w:rtl/>
        </w:rPr>
        <w:t>الذي سيطور</w:t>
      </w:r>
      <w:r w:rsidRPr="00511394">
        <w:rPr>
          <w:rtl/>
        </w:rPr>
        <w:t xml:space="preserve"> في سياق تنفيذ مشروع "المكتبة الإلكترونية للمكفوفين" </w:t>
      </w:r>
      <w:r w:rsidRPr="00511394">
        <w:rPr>
          <w:rFonts w:hint="cs"/>
          <w:rtl/>
        </w:rPr>
        <w:t>الممول من قبل</w:t>
      </w:r>
      <w:r w:rsidRPr="00511394">
        <w:rPr>
          <w:rtl/>
        </w:rPr>
        <w:t xml:space="preserve"> الصندوق الأوروبي للتنمية الإقليمية </w:t>
      </w:r>
      <w:r w:rsidRPr="00511394">
        <w:rPr>
          <w:rFonts w:hint="cs"/>
          <w:rtl/>
        </w:rPr>
        <w:t>والميزانية</w:t>
      </w:r>
      <w:r w:rsidRPr="00511394">
        <w:rPr>
          <w:rtl/>
        </w:rPr>
        <w:t xml:space="preserve"> </w:t>
      </w:r>
      <w:r w:rsidRPr="00511394">
        <w:rPr>
          <w:rFonts w:hint="cs"/>
          <w:rtl/>
        </w:rPr>
        <w:t>الحكومية</w:t>
      </w:r>
      <w:r w:rsidRPr="00511394">
        <w:rPr>
          <w:rtl/>
        </w:rPr>
        <w:t xml:space="preserve"> لجمهورية ليتوانيا، وال</w:t>
      </w:r>
      <w:r w:rsidRPr="00511394">
        <w:rPr>
          <w:rFonts w:hint="cs"/>
          <w:rtl/>
        </w:rPr>
        <w:t>ذ</w:t>
      </w:r>
      <w:r w:rsidRPr="00511394">
        <w:rPr>
          <w:rtl/>
        </w:rPr>
        <w:t>ي سيكون</w:t>
      </w:r>
      <w:r w:rsidRPr="00511394">
        <w:rPr>
          <w:rFonts w:hint="cs"/>
          <w:rtl/>
        </w:rPr>
        <w:t xml:space="preserve"> بمثابة</w:t>
      </w:r>
      <w:r w:rsidRPr="00511394">
        <w:rPr>
          <w:rtl/>
        </w:rPr>
        <w:t xml:space="preserve"> نظام مركزي لجمع وإدارة ومعالجة وتحليل وتوفير الكتب السمعية والمجلات، </w:t>
      </w:r>
      <w:r w:rsidRPr="00511394">
        <w:rPr>
          <w:rFonts w:hint="cs"/>
          <w:rtl/>
        </w:rPr>
        <w:t>و</w:t>
      </w:r>
      <w:r w:rsidRPr="00511394">
        <w:rPr>
          <w:rtl/>
        </w:rPr>
        <w:t xml:space="preserve">نظام </w:t>
      </w:r>
      <w:proofErr w:type="spellStart"/>
      <w:r w:rsidRPr="00511394">
        <w:rPr>
          <w:rFonts w:hint="cs"/>
          <w:rtl/>
        </w:rPr>
        <w:t>دايسي</w:t>
      </w:r>
      <w:proofErr w:type="spellEnd"/>
      <w:r w:rsidRPr="00511394">
        <w:rPr>
          <w:rtl/>
        </w:rPr>
        <w:t xml:space="preserve"> </w:t>
      </w:r>
      <w:r w:rsidRPr="00511394">
        <w:rPr>
          <w:rFonts w:hint="cs"/>
          <w:rtl/>
        </w:rPr>
        <w:t>ل</w:t>
      </w:r>
      <w:r w:rsidRPr="00511394">
        <w:rPr>
          <w:rtl/>
        </w:rPr>
        <w:t xml:space="preserve">لمعلومات </w:t>
      </w:r>
      <w:r w:rsidRPr="00511394">
        <w:rPr>
          <w:rFonts w:hint="cs"/>
          <w:rtl/>
        </w:rPr>
        <w:t xml:space="preserve">المتاحة </w:t>
      </w:r>
      <w:r w:rsidRPr="00511394">
        <w:rPr>
          <w:rtl/>
        </w:rPr>
        <w:t>رقمي</w:t>
      </w:r>
      <w:r w:rsidRPr="00511394">
        <w:rPr>
          <w:rFonts w:hint="cs"/>
          <w:rtl/>
        </w:rPr>
        <w:t>ا</w:t>
      </w:r>
      <w:r w:rsidRPr="00511394">
        <w:rPr>
          <w:rtl/>
        </w:rPr>
        <w:t>، والمنشورات النص</w:t>
      </w:r>
      <w:r w:rsidRPr="00511394">
        <w:rPr>
          <w:rFonts w:hint="cs"/>
          <w:rtl/>
        </w:rPr>
        <w:t>ية</w:t>
      </w:r>
      <w:r w:rsidRPr="00511394">
        <w:rPr>
          <w:rtl/>
        </w:rPr>
        <w:t xml:space="preserve"> وغيرها من </w:t>
      </w:r>
      <w:r w:rsidRPr="00511394">
        <w:rPr>
          <w:rFonts w:hint="cs"/>
          <w:rtl/>
        </w:rPr>
        <w:t>منشورات</w:t>
      </w:r>
      <w:r w:rsidRPr="00511394">
        <w:rPr>
          <w:rtl/>
        </w:rPr>
        <w:t xml:space="preserve"> المعلومات الرقمية لمتلقي الخدمة </w:t>
      </w:r>
      <w:r w:rsidRPr="00511394">
        <w:rPr>
          <w:rFonts w:hint="cs"/>
          <w:rtl/>
        </w:rPr>
        <w:t xml:space="preserve">من </w:t>
      </w:r>
      <w:r w:rsidRPr="00511394">
        <w:rPr>
          <w:rtl/>
        </w:rPr>
        <w:t xml:space="preserve">ذوي </w:t>
      </w:r>
      <w:r w:rsidRPr="00511394">
        <w:rPr>
          <w:rFonts w:hint="cs"/>
          <w:rtl/>
        </w:rPr>
        <w:t>العاهات</w:t>
      </w:r>
      <w:r w:rsidRPr="00511394">
        <w:rPr>
          <w:rtl/>
        </w:rPr>
        <w:t xml:space="preserve"> البصرية. </w:t>
      </w:r>
      <w:r w:rsidRPr="00511394">
        <w:rPr>
          <w:rFonts w:hint="cs"/>
          <w:rtl/>
        </w:rPr>
        <w:t>وسيشمل</w:t>
      </w:r>
      <w:r w:rsidRPr="00511394">
        <w:rPr>
          <w:rtl/>
        </w:rPr>
        <w:t xml:space="preserve"> النظام منتجات تكون </w:t>
      </w:r>
      <w:r w:rsidRPr="00511394">
        <w:rPr>
          <w:rFonts w:hint="cs"/>
          <w:rtl/>
        </w:rPr>
        <w:t>متاحة</w:t>
      </w:r>
      <w:r w:rsidRPr="00511394">
        <w:rPr>
          <w:rtl/>
        </w:rPr>
        <w:t xml:space="preserve"> في محفوظات </w:t>
      </w:r>
      <w:r w:rsidRPr="00511394">
        <w:rPr>
          <w:rFonts w:hint="cs"/>
          <w:rtl/>
        </w:rPr>
        <w:t>ال</w:t>
      </w:r>
      <w:r w:rsidRPr="00511394">
        <w:rPr>
          <w:rtl/>
        </w:rPr>
        <w:t xml:space="preserve">مكتبة الليتوانية للمكفوفين </w:t>
      </w:r>
      <w:r w:rsidRPr="00511394">
        <w:rPr>
          <w:rFonts w:hint="cs"/>
          <w:rtl/>
        </w:rPr>
        <w:t>و</w:t>
      </w:r>
      <w:r w:rsidR="001D494A">
        <w:rPr>
          <w:rFonts w:hint="cs"/>
          <w:rtl/>
        </w:rPr>
        <w:t>أيضاً</w:t>
      </w:r>
      <w:r w:rsidRPr="00511394">
        <w:rPr>
          <w:rtl/>
        </w:rPr>
        <w:t xml:space="preserve"> تلك </w:t>
      </w:r>
      <w:r w:rsidRPr="00511394">
        <w:rPr>
          <w:rFonts w:hint="cs"/>
          <w:rtl/>
        </w:rPr>
        <w:t>المطورة في سياق</w:t>
      </w:r>
      <w:r w:rsidRPr="00511394">
        <w:rPr>
          <w:rtl/>
        </w:rPr>
        <w:t xml:space="preserve"> المشروع </w:t>
      </w:r>
      <w:r w:rsidRPr="00511394">
        <w:rPr>
          <w:rFonts w:hint="cs"/>
          <w:rtl/>
        </w:rPr>
        <w:t>والمقدمة من قبل</w:t>
      </w:r>
      <w:r w:rsidRPr="00511394">
        <w:rPr>
          <w:rtl/>
        </w:rPr>
        <w:t xml:space="preserve"> </w:t>
      </w:r>
      <w:r w:rsidRPr="00511394">
        <w:rPr>
          <w:rFonts w:hint="cs"/>
          <w:rtl/>
        </w:rPr>
        <w:t>الرابطة</w:t>
      </w:r>
      <w:r w:rsidRPr="00511394">
        <w:rPr>
          <w:rtl/>
        </w:rPr>
        <w:t xml:space="preserve"> الليتوانية للمكفوفين </w:t>
      </w:r>
      <w:r w:rsidRPr="00511394">
        <w:rPr>
          <w:rFonts w:hint="cs"/>
          <w:rtl/>
        </w:rPr>
        <w:t>و</w:t>
      </w:r>
      <w:r w:rsidRPr="00511394">
        <w:rPr>
          <w:rtl/>
        </w:rPr>
        <w:t xml:space="preserve">ذوي </w:t>
      </w:r>
      <w:r w:rsidRPr="00511394">
        <w:rPr>
          <w:rFonts w:hint="cs"/>
          <w:rtl/>
        </w:rPr>
        <w:t>العاهات</w:t>
      </w:r>
      <w:r w:rsidRPr="00511394">
        <w:rPr>
          <w:rtl/>
        </w:rPr>
        <w:t xml:space="preserve"> البصرية أو </w:t>
      </w:r>
      <w:r w:rsidRPr="00511394">
        <w:rPr>
          <w:rFonts w:hint="cs"/>
          <w:rtl/>
        </w:rPr>
        <w:t>من قبل غيرها من</w:t>
      </w:r>
      <w:r w:rsidRPr="00511394">
        <w:rPr>
          <w:rtl/>
        </w:rPr>
        <w:t xml:space="preserve"> الناشرين. وسوف </w:t>
      </w:r>
      <w:r w:rsidRPr="00511394">
        <w:rPr>
          <w:rFonts w:hint="cs"/>
          <w:rtl/>
        </w:rPr>
        <w:t>ي</w:t>
      </w:r>
      <w:r w:rsidRPr="00511394">
        <w:rPr>
          <w:rtl/>
        </w:rPr>
        <w:t xml:space="preserve">تاح النظام للأشخاص ذوي </w:t>
      </w:r>
      <w:r w:rsidRPr="00511394">
        <w:rPr>
          <w:rFonts w:hint="cs"/>
          <w:rtl/>
        </w:rPr>
        <w:t>العاهات</w:t>
      </w:r>
      <w:r w:rsidRPr="00511394">
        <w:rPr>
          <w:rtl/>
        </w:rPr>
        <w:t xml:space="preserve"> البصرية في منتصف عام 2012. و</w:t>
      </w:r>
      <w:r w:rsidRPr="00511394">
        <w:rPr>
          <w:rFonts w:hint="cs"/>
          <w:rtl/>
        </w:rPr>
        <w:t xml:space="preserve">تستخدم </w:t>
      </w:r>
      <w:r w:rsidRPr="00511394">
        <w:rPr>
          <w:rtl/>
        </w:rPr>
        <w:t xml:space="preserve">خدمات المكتبة الليتوانية للمكفوفين، التي أنشئت من قبل وزارة الثقافة، من قبل </w:t>
      </w:r>
      <w:r w:rsidR="00B76237">
        <w:rPr>
          <w:rFonts w:hint="cs"/>
          <w:rtl/>
        </w:rPr>
        <w:t>981 2</w:t>
      </w:r>
      <w:r w:rsidRPr="00511394">
        <w:rPr>
          <w:rtl/>
        </w:rPr>
        <w:t xml:space="preserve"> </w:t>
      </w:r>
      <w:r w:rsidR="001D494A">
        <w:rPr>
          <w:rtl/>
        </w:rPr>
        <w:t>شخصاً</w:t>
      </w:r>
      <w:r w:rsidRPr="00511394">
        <w:rPr>
          <w:rtl/>
        </w:rPr>
        <w:t xml:space="preserve"> من ذوي الإعاقة البصرية. </w:t>
      </w:r>
      <w:r w:rsidRPr="00511394">
        <w:rPr>
          <w:rFonts w:hint="cs"/>
          <w:rtl/>
        </w:rPr>
        <w:t xml:space="preserve">وقد </w:t>
      </w:r>
      <w:r w:rsidRPr="00511394">
        <w:rPr>
          <w:rtl/>
        </w:rPr>
        <w:t xml:space="preserve">أصدرت </w:t>
      </w:r>
      <w:r w:rsidRPr="00511394">
        <w:rPr>
          <w:rFonts w:hint="cs"/>
          <w:rtl/>
        </w:rPr>
        <w:t>ال</w:t>
      </w:r>
      <w:r w:rsidRPr="00511394">
        <w:rPr>
          <w:rtl/>
        </w:rPr>
        <w:t xml:space="preserve">مكتبة عام 2010 </w:t>
      </w:r>
      <w:r w:rsidRPr="00511394">
        <w:rPr>
          <w:rFonts w:hint="cs"/>
          <w:rtl/>
        </w:rPr>
        <w:t xml:space="preserve">ما مجموعه </w:t>
      </w:r>
      <w:r w:rsidRPr="00511394">
        <w:rPr>
          <w:rtl/>
        </w:rPr>
        <w:t xml:space="preserve">5641 </w:t>
      </w:r>
      <w:r w:rsidRPr="00511394">
        <w:rPr>
          <w:rFonts w:hint="cs"/>
          <w:rtl/>
        </w:rPr>
        <w:t>وثيقة</w:t>
      </w:r>
      <w:r w:rsidRPr="00511394">
        <w:rPr>
          <w:rtl/>
        </w:rPr>
        <w:t xml:space="preserve"> بطريقة بريل </w:t>
      </w:r>
      <w:r w:rsidRPr="00511394">
        <w:rPr>
          <w:rFonts w:hint="cs"/>
          <w:rtl/>
        </w:rPr>
        <w:t>و</w:t>
      </w:r>
      <w:r w:rsidR="00B76237">
        <w:rPr>
          <w:rFonts w:hint="cs"/>
          <w:rtl/>
        </w:rPr>
        <w:t xml:space="preserve">052 166 </w:t>
      </w:r>
      <w:r w:rsidRPr="00511394">
        <w:rPr>
          <w:rFonts w:hint="cs"/>
          <w:rtl/>
        </w:rPr>
        <w:t>وثيقة</w:t>
      </w:r>
      <w:r w:rsidRPr="00511394">
        <w:rPr>
          <w:rtl/>
        </w:rPr>
        <w:t xml:space="preserve"> صوتية.</w:t>
      </w:r>
    </w:p>
    <w:p w:rsidR="00324C73" w:rsidRPr="00511394" w:rsidRDefault="00324C73" w:rsidP="00400840">
      <w:pPr>
        <w:pStyle w:val="SingleTxtGA"/>
        <w:rPr>
          <w:rtl/>
        </w:rPr>
      </w:pPr>
      <w:r w:rsidRPr="00511394">
        <w:rPr>
          <w:rtl/>
        </w:rPr>
        <w:t>165</w:t>
      </w:r>
      <w:r w:rsidR="00997013" w:rsidRPr="00511394">
        <w:rPr>
          <w:rFonts w:hint="cs"/>
          <w:rtl/>
        </w:rPr>
        <w:t>-</w:t>
      </w:r>
      <w:r w:rsidR="00997013" w:rsidRPr="00511394">
        <w:rPr>
          <w:rFonts w:hint="cs"/>
          <w:rtl/>
        </w:rPr>
        <w:tab/>
      </w:r>
      <w:r w:rsidRPr="00511394">
        <w:rPr>
          <w:rtl/>
        </w:rPr>
        <w:t xml:space="preserve">وفي سياق تنفيذ مشروع </w:t>
      </w:r>
      <w:r w:rsidRPr="00511394">
        <w:rPr>
          <w:rFonts w:hint="cs"/>
          <w:rtl/>
        </w:rPr>
        <w:t>"</w:t>
      </w:r>
      <w:r w:rsidR="001D494A">
        <w:rPr>
          <w:rFonts w:hint="cs"/>
          <w:rtl/>
        </w:rPr>
        <w:t>سعياً</w:t>
      </w:r>
      <w:r w:rsidRPr="00511394">
        <w:rPr>
          <w:rFonts w:hint="cs"/>
          <w:rtl/>
        </w:rPr>
        <w:t xml:space="preserve"> وراء</w:t>
      </w:r>
      <w:r w:rsidRPr="00511394">
        <w:rPr>
          <w:rtl/>
        </w:rPr>
        <w:t xml:space="preserve"> تقدم </w:t>
      </w:r>
      <w:r w:rsidRPr="00511394">
        <w:rPr>
          <w:rFonts w:hint="cs"/>
          <w:rtl/>
        </w:rPr>
        <w:t>ال</w:t>
      </w:r>
      <w:r w:rsidRPr="00511394">
        <w:rPr>
          <w:rtl/>
        </w:rPr>
        <w:t>مكتب</w:t>
      </w:r>
      <w:r w:rsidRPr="00511394">
        <w:rPr>
          <w:rFonts w:hint="cs"/>
          <w:rtl/>
        </w:rPr>
        <w:t>ات</w:t>
      </w:r>
      <w:r w:rsidRPr="00511394">
        <w:rPr>
          <w:rtl/>
        </w:rPr>
        <w:t xml:space="preserve">" </w:t>
      </w:r>
      <w:r w:rsidRPr="00511394">
        <w:rPr>
          <w:rFonts w:hint="cs"/>
          <w:rtl/>
        </w:rPr>
        <w:t>للفترة</w:t>
      </w:r>
      <w:r w:rsidRPr="00511394">
        <w:rPr>
          <w:rtl/>
        </w:rPr>
        <w:t xml:space="preserve"> 2008</w:t>
      </w:r>
      <w:r w:rsidRPr="00511394">
        <w:rPr>
          <w:rFonts w:hint="cs"/>
          <w:rtl/>
        </w:rPr>
        <w:t>-</w:t>
      </w:r>
      <w:r w:rsidRPr="00511394">
        <w:rPr>
          <w:rtl/>
        </w:rPr>
        <w:t xml:space="preserve">2011، قدمت </w:t>
      </w:r>
      <w:r w:rsidRPr="00511394">
        <w:rPr>
          <w:rFonts w:hint="cs"/>
          <w:rtl/>
        </w:rPr>
        <w:t>ل</w:t>
      </w:r>
      <w:r w:rsidRPr="00511394">
        <w:rPr>
          <w:rtl/>
        </w:rPr>
        <w:t xml:space="preserve">لمكتبات العامة أجهزة الكمبيوتر </w:t>
      </w:r>
      <w:r w:rsidRPr="00511394">
        <w:rPr>
          <w:rFonts w:hint="cs"/>
          <w:rtl/>
        </w:rPr>
        <w:t>المجهزة</w:t>
      </w:r>
      <w:r w:rsidRPr="00511394">
        <w:rPr>
          <w:rtl/>
        </w:rPr>
        <w:t xml:space="preserve"> </w:t>
      </w:r>
      <w:r w:rsidRPr="00511394">
        <w:rPr>
          <w:rFonts w:hint="cs"/>
          <w:rtl/>
        </w:rPr>
        <w:t>ببرمجية</w:t>
      </w:r>
      <w:r w:rsidRPr="00511394">
        <w:rPr>
          <w:rtl/>
        </w:rPr>
        <w:t xml:space="preserve"> </w:t>
      </w:r>
      <w:r w:rsidRPr="00511394">
        <w:rPr>
          <w:rFonts w:hint="cs"/>
          <w:rtl/>
        </w:rPr>
        <w:t>"</w:t>
      </w:r>
      <w:r w:rsidRPr="00511394">
        <w:rPr>
          <w:rtl/>
        </w:rPr>
        <w:t>ج</w:t>
      </w:r>
      <w:r w:rsidRPr="00511394">
        <w:rPr>
          <w:rFonts w:hint="cs"/>
          <w:rtl/>
        </w:rPr>
        <w:t>ا</w:t>
      </w:r>
      <w:r w:rsidRPr="00511394">
        <w:rPr>
          <w:rtl/>
        </w:rPr>
        <w:t>وز</w:t>
      </w:r>
      <w:r w:rsidRPr="00511394">
        <w:rPr>
          <w:rFonts w:hint="cs"/>
          <w:rtl/>
        </w:rPr>
        <w:t>"</w:t>
      </w:r>
      <w:r w:rsidRPr="00511394">
        <w:rPr>
          <w:rtl/>
        </w:rPr>
        <w:t xml:space="preserve"> الخاص</w:t>
      </w:r>
      <w:r w:rsidRPr="00511394">
        <w:rPr>
          <w:rFonts w:hint="cs"/>
          <w:rtl/>
        </w:rPr>
        <w:t>ة</w:t>
      </w:r>
      <w:r w:rsidRPr="00511394">
        <w:rPr>
          <w:rtl/>
        </w:rPr>
        <w:t xml:space="preserve">، </w:t>
      </w:r>
      <w:r w:rsidRPr="00511394">
        <w:rPr>
          <w:rFonts w:hint="cs"/>
          <w:rtl/>
        </w:rPr>
        <w:t>تيسيرا</w:t>
      </w:r>
      <w:r w:rsidRPr="00511394">
        <w:rPr>
          <w:rtl/>
        </w:rPr>
        <w:t xml:space="preserve"> </w:t>
      </w:r>
      <w:r w:rsidRPr="00511394">
        <w:rPr>
          <w:rFonts w:hint="cs"/>
          <w:rtl/>
        </w:rPr>
        <w:t>لاشتغال</w:t>
      </w:r>
      <w:r w:rsidRPr="00511394">
        <w:rPr>
          <w:rtl/>
        </w:rPr>
        <w:t xml:space="preserve"> </w:t>
      </w:r>
      <w:r w:rsidRPr="00511394">
        <w:rPr>
          <w:rFonts w:hint="cs"/>
          <w:rtl/>
        </w:rPr>
        <w:t>ا</w:t>
      </w:r>
      <w:r w:rsidRPr="00511394">
        <w:rPr>
          <w:rtl/>
        </w:rPr>
        <w:t xml:space="preserve">لزوار </w:t>
      </w:r>
      <w:r w:rsidRPr="00511394">
        <w:rPr>
          <w:rFonts w:hint="cs"/>
          <w:rtl/>
        </w:rPr>
        <w:t xml:space="preserve">من </w:t>
      </w:r>
      <w:r w:rsidRPr="00511394">
        <w:rPr>
          <w:rtl/>
        </w:rPr>
        <w:lastRenderedPageBreak/>
        <w:t xml:space="preserve">ذوي </w:t>
      </w:r>
      <w:r w:rsidRPr="00511394">
        <w:rPr>
          <w:rFonts w:hint="cs"/>
          <w:rtl/>
        </w:rPr>
        <w:t>العاهات</w:t>
      </w:r>
      <w:r w:rsidRPr="00511394">
        <w:rPr>
          <w:rtl/>
        </w:rPr>
        <w:t xml:space="preserve"> البصرية</w:t>
      </w:r>
      <w:r w:rsidRPr="00511394">
        <w:rPr>
          <w:rFonts w:hint="cs"/>
          <w:rtl/>
        </w:rPr>
        <w:t xml:space="preserve"> على</w:t>
      </w:r>
      <w:r w:rsidRPr="00511394">
        <w:rPr>
          <w:rtl/>
        </w:rPr>
        <w:t xml:space="preserve"> الكمبيوتر/الإنترنت. ويشمل المشروع مبادرات لتعزيز استخدام المكتبات العامة وأجهزة الكمبيوتر</w:t>
      </w:r>
      <w:r w:rsidRPr="00511394">
        <w:rPr>
          <w:rFonts w:hint="cs"/>
          <w:rtl/>
        </w:rPr>
        <w:t xml:space="preserve"> من قبل</w:t>
      </w:r>
      <w:r w:rsidRPr="00511394">
        <w:rPr>
          <w:rtl/>
        </w:rPr>
        <w:t xml:space="preserve"> ذوي العاهات البصرية، </w:t>
      </w:r>
      <w:r w:rsidRPr="00511394">
        <w:rPr>
          <w:rFonts w:hint="cs"/>
          <w:rtl/>
        </w:rPr>
        <w:t>ف</w:t>
      </w:r>
      <w:r w:rsidRPr="00511394">
        <w:rPr>
          <w:rtl/>
        </w:rPr>
        <w:t xml:space="preserve">على سبيل المثال، </w:t>
      </w:r>
      <w:r w:rsidRPr="00511394">
        <w:rPr>
          <w:rFonts w:hint="cs"/>
          <w:rtl/>
        </w:rPr>
        <w:t xml:space="preserve">نظمت </w:t>
      </w:r>
      <w:r w:rsidRPr="00511394">
        <w:rPr>
          <w:rtl/>
        </w:rPr>
        <w:t>عام 2009</w:t>
      </w:r>
      <w:r w:rsidRPr="00511394">
        <w:rPr>
          <w:rFonts w:hint="cs"/>
          <w:rtl/>
        </w:rPr>
        <w:t xml:space="preserve"> </w:t>
      </w:r>
      <w:r w:rsidRPr="00511394">
        <w:rPr>
          <w:rtl/>
        </w:rPr>
        <w:t>حملة ت</w:t>
      </w:r>
      <w:r w:rsidRPr="00511394">
        <w:rPr>
          <w:rFonts w:hint="cs"/>
          <w:rtl/>
        </w:rPr>
        <w:t>ست</w:t>
      </w:r>
      <w:r w:rsidRPr="00511394">
        <w:rPr>
          <w:rtl/>
        </w:rPr>
        <w:t xml:space="preserve">هدف </w:t>
      </w:r>
      <w:r w:rsidRPr="00511394">
        <w:rPr>
          <w:rFonts w:hint="cs"/>
          <w:rtl/>
        </w:rPr>
        <w:t>ال</w:t>
      </w:r>
      <w:r w:rsidRPr="00511394">
        <w:rPr>
          <w:rtl/>
        </w:rPr>
        <w:t>أشخاص ذوي الإعاقة البصرية</w:t>
      </w:r>
      <w:r w:rsidRPr="00511394">
        <w:rPr>
          <w:rFonts w:hint="cs"/>
          <w:rtl/>
        </w:rPr>
        <w:t xml:space="preserve"> سميت</w:t>
      </w:r>
      <w:r w:rsidRPr="00511394">
        <w:rPr>
          <w:rtl/>
        </w:rPr>
        <w:t xml:space="preserve"> "فتح الإنترنت </w:t>
      </w:r>
      <w:r w:rsidRPr="00511394">
        <w:rPr>
          <w:rFonts w:hint="cs"/>
          <w:rtl/>
        </w:rPr>
        <w:t>على</w:t>
      </w:r>
      <w:r w:rsidRPr="00511394">
        <w:rPr>
          <w:rtl/>
        </w:rPr>
        <w:t xml:space="preserve"> المكتبة" </w:t>
      </w:r>
      <w:r w:rsidRPr="00511394">
        <w:rPr>
          <w:rFonts w:hint="cs"/>
          <w:rtl/>
        </w:rPr>
        <w:t xml:space="preserve">تستهدف </w:t>
      </w:r>
      <w:r w:rsidRPr="00511394">
        <w:rPr>
          <w:rtl/>
        </w:rPr>
        <w:t>تشجيع</w:t>
      </w:r>
      <w:r w:rsidRPr="00511394">
        <w:rPr>
          <w:rFonts w:hint="cs"/>
          <w:rtl/>
        </w:rPr>
        <w:t xml:space="preserve"> </w:t>
      </w:r>
      <w:r w:rsidRPr="00511394">
        <w:rPr>
          <w:rtl/>
        </w:rPr>
        <w:t xml:space="preserve">ذوي </w:t>
      </w:r>
      <w:r w:rsidRPr="00511394">
        <w:rPr>
          <w:rFonts w:hint="cs"/>
          <w:rtl/>
        </w:rPr>
        <w:t>العاهات</w:t>
      </w:r>
      <w:r w:rsidRPr="00511394">
        <w:rPr>
          <w:rtl/>
        </w:rPr>
        <w:t xml:space="preserve"> البصرية </w:t>
      </w:r>
      <w:r w:rsidRPr="00511394">
        <w:rPr>
          <w:rFonts w:hint="cs"/>
          <w:rtl/>
        </w:rPr>
        <w:t>على أن ي</w:t>
      </w:r>
      <w:r w:rsidRPr="00511394">
        <w:rPr>
          <w:rtl/>
        </w:rPr>
        <w:t>صبح</w:t>
      </w:r>
      <w:r w:rsidRPr="00511394">
        <w:rPr>
          <w:rFonts w:hint="cs"/>
          <w:rtl/>
        </w:rPr>
        <w:t>وا</w:t>
      </w:r>
      <w:r w:rsidRPr="00511394">
        <w:rPr>
          <w:rtl/>
        </w:rPr>
        <w:t xml:space="preserve"> أكثر نشاطا في استخدام الإنترنت لتلبية احتياجات</w:t>
      </w:r>
      <w:r w:rsidRPr="00511394">
        <w:rPr>
          <w:rFonts w:hint="cs"/>
          <w:rtl/>
        </w:rPr>
        <w:t>هم</w:t>
      </w:r>
      <w:r w:rsidRPr="00511394">
        <w:rPr>
          <w:rtl/>
        </w:rPr>
        <w:t xml:space="preserve"> اليومية </w:t>
      </w:r>
      <w:r w:rsidRPr="00511394">
        <w:rPr>
          <w:rFonts w:hint="cs"/>
          <w:rtl/>
        </w:rPr>
        <w:t>ويعرفوا</w:t>
      </w:r>
      <w:r w:rsidRPr="00511394">
        <w:rPr>
          <w:rtl/>
        </w:rPr>
        <w:t xml:space="preserve"> أكثر المكتبات العامة التي توفر محطات العمل الخاصة </w:t>
      </w:r>
      <w:r w:rsidRPr="00511394">
        <w:rPr>
          <w:rFonts w:hint="cs"/>
          <w:rtl/>
        </w:rPr>
        <w:t>با</w:t>
      </w:r>
      <w:r w:rsidRPr="00511394">
        <w:rPr>
          <w:rtl/>
        </w:rPr>
        <w:t xml:space="preserve">لأشخاص ذوي الإعاقة البصرية. </w:t>
      </w:r>
      <w:r w:rsidRPr="00511394">
        <w:rPr>
          <w:rFonts w:hint="cs"/>
          <w:rtl/>
        </w:rPr>
        <w:t>وقام أ</w:t>
      </w:r>
      <w:r w:rsidRPr="00511394">
        <w:rPr>
          <w:rtl/>
        </w:rPr>
        <w:t>مناء المكتبات</w:t>
      </w:r>
      <w:r w:rsidRPr="00511394">
        <w:rPr>
          <w:rFonts w:hint="cs"/>
          <w:rtl/>
        </w:rPr>
        <w:t>،</w:t>
      </w:r>
      <w:r w:rsidRPr="00511394">
        <w:rPr>
          <w:rtl/>
        </w:rPr>
        <w:t xml:space="preserve"> خلال الحملة، </w:t>
      </w:r>
      <w:r w:rsidRPr="00511394">
        <w:rPr>
          <w:rFonts w:hint="cs"/>
          <w:rtl/>
        </w:rPr>
        <w:t>بال</w:t>
      </w:r>
      <w:r w:rsidRPr="00511394">
        <w:rPr>
          <w:rtl/>
        </w:rPr>
        <w:t xml:space="preserve">اتصال </w:t>
      </w:r>
      <w:r w:rsidRPr="00511394">
        <w:rPr>
          <w:rFonts w:hint="cs"/>
          <w:rtl/>
        </w:rPr>
        <w:t>ب</w:t>
      </w:r>
      <w:r w:rsidRPr="00511394">
        <w:rPr>
          <w:rtl/>
        </w:rPr>
        <w:t>المشارك</w:t>
      </w:r>
      <w:r w:rsidRPr="00511394">
        <w:rPr>
          <w:rFonts w:hint="cs"/>
          <w:rtl/>
        </w:rPr>
        <w:t>ين</w:t>
      </w:r>
      <w:r w:rsidRPr="00511394">
        <w:rPr>
          <w:rtl/>
        </w:rPr>
        <w:t xml:space="preserve"> </w:t>
      </w:r>
      <w:r w:rsidRPr="00511394">
        <w:rPr>
          <w:rFonts w:hint="cs"/>
          <w:rtl/>
        </w:rPr>
        <w:t xml:space="preserve">من </w:t>
      </w:r>
      <w:r w:rsidRPr="00511394">
        <w:rPr>
          <w:rtl/>
        </w:rPr>
        <w:t>ذوي الإعاقة البصرية من خلال محاضرات</w:t>
      </w:r>
      <w:r w:rsidRPr="00511394">
        <w:rPr>
          <w:rFonts w:hint="cs"/>
          <w:rtl/>
        </w:rPr>
        <w:t xml:space="preserve"> النظام المباشر</w:t>
      </w:r>
      <w:r w:rsidRPr="00511394">
        <w:rPr>
          <w:rtl/>
        </w:rPr>
        <w:t xml:space="preserve">. </w:t>
      </w:r>
      <w:r w:rsidRPr="00511394">
        <w:rPr>
          <w:rFonts w:hint="cs"/>
          <w:rtl/>
        </w:rPr>
        <w:t xml:space="preserve">وقد </w:t>
      </w:r>
      <w:r w:rsidRPr="00511394">
        <w:rPr>
          <w:rtl/>
        </w:rPr>
        <w:t xml:space="preserve">علم المشاركون </w:t>
      </w:r>
      <w:r w:rsidRPr="00511394">
        <w:rPr>
          <w:rFonts w:hint="cs"/>
          <w:rtl/>
        </w:rPr>
        <w:t>من خلال</w:t>
      </w:r>
      <w:r w:rsidRPr="00511394">
        <w:rPr>
          <w:rtl/>
        </w:rPr>
        <w:t xml:space="preserve"> </w:t>
      </w:r>
      <w:r w:rsidRPr="00511394">
        <w:rPr>
          <w:rFonts w:hint="cs"/>
          <w:rtl/>
        </w:rPr>
        <w:t>تلك</w:t>
      </w:r>
      <w:r w:rsidRPr="00511394">
        <w:rPr>
          <w:rtl/>
        </w:rPr>
        <w:t xml:space="preserve"> المحاضرات </w:t>
      </w:r>
      <w:r w:rsidRPr="00511394">
        <w:rPr>
          <w:rFonts w:hint="cs"/>
          <w:rtl/>
        </w:rPr>
        <w:t>ب</w:t>
      </w:r>
      <w:r w:rsidRPr="00511394">
        <w:rPr>
          <w:rtl/>
        </w:rPr>
        <w:t xml:space="preserve">الفرص الجديدة التي </w:t>
      </w:r>
      <w:proofErr w:type="spellStart"/>
      <w:r w:rsidRPr="00511394">
        <w:rPr>
          <w:rtl/>
        </w:rPr>
        <w:t>تتيحها</w:t>
      </w:r>
      <w:proofErr w:type="spellEnd"/>
      <w:r w:rsidRPr="00511394">
        <w:rPr>
          <w:rtl/>
        </w:rPr>
        <w:t xml:space="preserve"> أجهزة الكمبيوتر والإنترنت في المكتبات وتحدث</w:t>
      </w:r>
      <w:r w:rsidRPr="00511394">
        <w:rPr>
          <w:rFonts w:hint="cs"/>
          <w:rtl/>
        </w:rPr>
        <w:t>وا</w:t>
      </w:r>
      <w:r w:rsidRPr="00511394">
        <w:rPr>
          <w:rtl/>
        </w:rPr>
        <w:t xml:space="preserve"> إلى المختصين الذين قدموا </w:t>
      </w:r>
      <w:r w:rsidRPr="00511394">
        <w:rPr>
          <w:rFonts w:hint="cs"/>
          <w:rtl/>
        </w:rPr>
        <w:t xml:space="preserve">لهم </w:t>
      </w:r>
      <w:r w:rsidRPr="00511394">
        <w:rPr>
          <w:rtl/>
        </w:rPr>
        <w:t>تفسيرات و</w:t>
      </w:r>
      <w:r w:rsidRPr="00511394">
        <w:rPr>
          <w:rFonts w:hint="cs"/>
          <w:rtl/>
        </w:rPr>
        <w:t>إ</w:t>
      </w:r>
      <w:r w:rsidRPr="00511394">
        <w:rPr>
          <w:rtl/>
        </w:rPr>
        <w:t>جاب</w:t>
      </w:r>
      <w:r w:rsidRPr="00511394">
        <w:rPr>
          <w:rFonts w:hint="cs"/>
          <w:rtl/>
        </w:rPr>
        <w:t>ا</w:t>
      </w:r>
      <w:r w:rsidRPr="00511394">
        <w:rPr>
          <w:rtl/>
        </w:rPr>
        <w:t xml:space="preserve">ت على </w:t>
      </w:r>
      <w:r w:rsidRPr="00511394">
        <w:rPr>
          <w:rFonts w:hint="cs"/>
          <w:rtl/>
        </w:rPr>
        <w:t>ال</w:t>
      </w:r>
      <w:r w:rsidRPr="00511394">
        <w:rPr>
          <w:rtl/>
        </w:rPr>
        <w:t xml:space="preserve">أسئلة </w:t>
      </w:r>
      <w:r w:rsidRPr="00511394">
        <w:rPr>
          <w:rFonts w:hint="cs"/>
          <w:rtl/>
        </w:rPr>
        <w:t>المتعلقة</w:t>
      </w:r>
      <w:r w:rsidRPr="00511394">
        <w:rPr>
          <w:rtl/>
        </w:rPr>
        <w:t xml:space="preserve"> </w:t>
      </w:r>
      <w:r w:rsidRPr="00511394">
        <w:rPr>
          <w:rFonts w:hint="cs"/>
          <w:rtl/>
        </w:rPr>
        <w:t>ب</w:t>
      </w:r>
      <w:r w:rsidRPr="00511394">
        <w:rPr>
          <w:rtl/>
        </w:rPr>
        <w:t>إجراءات توفير الوسائل التقنية</w:t>
      </w:r>
      <w:r w:rsidRPr="00511394">
        <w:rPr>
          <w:rFonts w:hint="cs"/>
          <w:rtl/>
        </w:rPr>
        <w:t>، كما</w:t>
      </w:r>
      <w:r w:rsidRPr="00511394">
        <w:rPr>
          <w:rtl/>
        </w:rPr>
        <w:t xml:space="preserve"> </w:t>
      </w:r>
      <w:r w:rsidRPr="00511394">
        <w:rPr>
          <w:rFonts w:hint="cs"/>
          <w:rtl/>
        </w:rPr>
        <w:t xml:space="preserve">قدموا لهم </w:t>
      </w:r>
      <w:r w:rsidRPr="00511394">
        <w:rPr>
          <w:rtl/>
        </w:rPr>
        <w:t>ال</w:t>
      </w:r>
      <w:r w:rsidRPr="00511394">
        <w:rPr>
          <w:rFonts w:hint="cs"/>
          <w:rtl/>
        </w:rPr>
        <w:t>م</w:t>
      </w:r>
      <w:r w:rsidRPr="00511394">
        <w:rPr>
          <w:rtl/>
        </w:rPr>
        <w:t>شور</w:t>
      </w:r>
      <w:r w:rsidRPr="00511394">
        <w:rPr>
          <w:rFonts w:hint="cs"/>
          <w:rtl/>
        </w:rPr>
        <w:t>ة</w:t>
      </w:r>
      <w:r w:rsidRPr="00511394">
        <w:rPr>
          <w:rtl/>
        </w:rPr>
        <w:t xml:space="preserve"> </w:t>
      </w:r>
      <w:r w:rsidRPr="00511394">
        <w:rPr>
          <w:rFonts w:hint="cs"/>
          <w:rtl/>
        </w:rPr>
        <w:t>في مجالات</w:t>
      </w:r>
      <w:r w:rsidRPr="00511394">
        <w:rPr>
          <w:rtl/>
        </w:rPr>
        <w:t xml:space="preserve"> العمل والتعليم والترفيه والصحة.</w:t>
      </w:r>
    </w:p>
    <w:p w:rsidR="00324C73" w:rsidRPr="00511394" w:rsidRDefault="00324C73" w:rsidP="00400840">
      <w:pPr>
        <w:pStyle w:val="SingleTxtGA"/>
        <w:rPr>
          <w:rtl/>
        </w:rPr>
      </w:pPr>
      <w:r w:rsidRPr="00511394">
        <w:rPr>
          <w:rtl/>
        </w:rPr>
        <w:t>166</w:t>
      </w:r>
      <w:r w:rsidR="00997013" w:rsidRPr="00511394">
        <w:rPr>
          <w:rFonts w:hint="cs"/>
          <w:rtl/>
        </w:rPr>
        <w:t>-</w:t>
      </w:r>
      <w:r w:rsidR="00997013" w:rsidRPr="00511394">
        <w:rPr>
          <w:rFonts w:hint="cs"/>
          <w:rtl/>
        </w:rPr>
        <w:tab/>
      </w:r>
      <w:r w:rsidRPr="00511394">
        <w:rPr>
          <w:rFonts w:hint="cs"/>
          <w:rtl/>
        </w:rPr>
        <w:t xml:space="preserve">وقد بينت </w:t>
      </w:r>
      <w:r w:rsidRPr="00511394">
        <w:rPr>
          <w:rtl/>
        </w:rPr>
        <w:t xml:space="preserve">نتائج </w:t>
      </w:r>
      <w:r w:rsidRPr="00511394">
        <w:rPr>
          <w:rFonts w:hint="cs"/>
          <w:rtl/>
        </w:rPr>
        <w:t>دراسة استقصائية</w:t>
      </w:r>
      <w:r w:rsidRPr="00511394">
        <w:rPr>
          <w:rtl/>
        </w:rPr>
        <w:t xml:space="preserve"> أجري</w:t>
      </w:r>
      <w:r w:rsidRPr="00511394">
        <w:rPr>
          <w:rFonts w:hint="cs"/>
          <w:rtl/>
        </w:rPr>
        <w:t>ت</w:t>
      </w:r>
      <w:r w:rsidRPr="00511394">
        <w:rPr>
          <w:rtl/>
        </w:rPr>
        <w:t xml:space="preserve"> </w:t>
      </w:r>
      <w:r w:rsidRPr="00511394">
        <w:rPr>
          <w:rFonts w:hint="cs"/>
          <w:rtl/>
        </w:rPr>
        <w:t>في صفوف</w:t>
      </w:r>
      <w:r w:rsidRPr="00511394">
        <w:rPr>
          <w:rtl/>
        </w:rPr>
        <w:t xml:space="preserve"> أعضاء مجموعات مستخدمي الإنترنت</w:t>
      </w:r>
      <w:r w:rsidRPr="00511394">
        <w:rPr>
          <w:rFonts w:hint="cs"/>
          <w:rtl/>
        </w:rPr>
        <w:t xml:space="preserve"> ذي الوصول</w:t>
      </w:r>
      <w:r w:rsidRPr="00511394">
        <w:rPr>
          <w:rtl/>
        </w:rPr>
        <w:t xml:space="preserve"> العام</w:t>
      </w:r>
      <w:r w:rsidRPr="00511394">
        <w:rPr>
          <w:rFonts w:hint="cs"/>
          <w:rtl/>
        </w:rPr>
        <w:t xml:space="preserve"> </w:t>
      </w:r>
      <w:r w:rsidRPr="00511394">
        <w:rPr>
          <w:rtl/>
        </w:rPr>
        <w:t xml:space="preserve">في </w:t>
      </w:r>
      <w:r w:rsidRPr="00511394">
        <w:rPr>
          <w:rFonts w:hint="cs"/>
          <w:rtl/>
        </w:rPr>
        <w:t xml:space="preserve">سياق </w:t>
      </w:r>
      <w:r w:rsidRPr="00511394">
        <w:rPr>
          <w:rtl/>
        </w:rPr>
        <w:t>تنفيذ مشروع "</w:t>
      </w:r>
      <w:r w:rsidR="001D494A">
        <w:rPr>
          <w:rFonts w:hint="cs"/>
          <w:rtl/>
        </w:rPr>
        <w:t>سعياً</w:t>
      </w:r>
      <w:r w:rsidRPr="00511394">
        <w:rPr>
          <w:rFonts w:hint="cs"/>
          <w:rtl/>
        </w:rPr>
        <w:t xml:space="preserve"> وراء</w:t>
      </w:r>
      <w:r w:rsidRPr="00511394">
        <w:rPr>
          <w:rtl/>
        </w:rPr>
        <w:t xml:space="preserve"> تقدم </w:t>
      </w:r>
      <w:r w:rsidRPr="00511394">
        <w:rPr>
          <w:rFonts w:hint="cs"/>
          <w:rtl/>
        </w:rPr>
        <w:t>ال</w:t>
      </w:r>
      <w:r w:rsidRPr="00511394">
        <w:rPr>
          <w:rtl/>
        </w:rPr>
        <w:t>مكتب</w:t>
      </w:r>
      <w:r w:rsidRPr="00511394">
        <w:rPr>
          <w:rFonts w:hint="cs"/>
          <w:rtl/>
        </w:rPr>
        <w:t>ات</w:t>
      </w:r>
      <w:r w:rsidRPr="00511394">
        <w:rPr>
          <w:rtl/>
        </w:rPr>
        <w:t xml:space="preserve">" </w:t>
      </w:r>
      <w:r w:rsidRPr="00511394">
        <w:rPr>
          <w:rFonts w:hint="cs"/>
          <w:rtl/>
        </w:rPr>
        <w:t xml:space="preserve">تسجيل </w:t>
      </w:r>
      <w:r w:rsidRPr="00511394">
        <w:rPr>
          <w:rtl/>
        </w:rPr>
        <w:t xml:space="preserve">تحسن في ظروف زيارة </w:t>
      </w:r>
      <w:r w:rsidRPr="00511394">
        <w:rPr>
          <w:rFonts w:hint="cs"/>
          <w:rtl/>
        </w:rPr>
        <w:t>ال</w:t>
      </w:r>
      <w:r w:rsidRPr="00511394">
        <w:rPr>
          <w:rtl/>
        </w:rPr>
        <w:t>مكتب</w:t>
      </w:r>
      <w:r w:rsidRPr="00511394">
        <w:rPr>
          <w:rFonts w:hint="cs"/>
          <w:rtl/>
        </w:rPr>
        <w:t>ات في</w:t>
      </w:r>
      <w:r w:rsidRPr="00511394">
        <w:rPr>
          <w:rtl/>
        </w:rPr>
        <w:t xml:space="preserve"> المد</w:t>
      </w:r>
      <w:r w:rsidRPr="00511394">
        <w:rPr>
          <w:rFonts w:hint="cs"/>
          <w:rtl/>
        </w:rPr>
        <w:t>ن</w:t>
      </w:r>
      <w:r w:rsidRPr="00511394">
        <w:rPr>
          <w:rtl/>
        </w:rPr>
        <w:t xml:space="preserve"> </w:t>
      </w:r>
      <w:r w:rsidRPr="00511394">
        <w:rPr>
          <w:rFonts w:hint="cs"/>
          <w:rtl/>
        </w:rPr>
        <w:t>واستغلال</w:t>
      </w:r>
      <w:r w:rsidRPr="00511394">
        <w:rPr>
          <w:rtl/>
        </w:rPr>
        <w:t xml:space="preserve"> خدماتها </w:t>
      </w:r>
      <w:r w:rsidRPr="00511394">
        <w:rPr>
          <w:rFonts w:hint="cs"/>
          <w:rtl/>
        </w:rPr>
        <w:t>من قبل الأشخاص ذوي الإعاقات البدنية/البصرية</w:t>
      </w:r>
      <w:r w:rsidRPr="00511394">
        <w:rPr>
          <w:rtl/>
        </w:rPr>
        <w:t xml:space="preserve">. </w:t>
      </w:r>
      <w:r w:rsidRPr="00511394">
        <w:rPr>
          <w:rFonts w:hint="cs"/>
          <w:rtl/>
        </w:rPr>
        <w:t xml:space="preserve">فقد </w:t>
      </w:r>
      <w:r w:rsidRPr="00511394">
        <w:rPr>
          <w:rtl/>
        </w:rPr>
        <w:t xml:space="preserve">أصبح زوار المكتبة </w:t>
      </w:r>
      <w:r w:rsidRPr="00511394">
        <w:rPr>
          <w:rFonts w:hint="cs"/>
          <w:rtl/>
        </w:rPr>
        <w:t xml:space="preserve">الذين </w:t>
      </w:r>
      <w:r w:rsidRPr="00511394">
        <w:rPr>
          <w:rtl/>
        </w:rPr>
        <w:t xml:space="preserve">يعانون من </w:t>
      </w:r>
      <w:r w:rsidRPr="00511394">
        <w:rPr>
          <w:rFonts w:hint="cs"/>
          <w:rtl/>
        </w:rPr>
        <w:t>ال</w:t>
      </w:r>
      <w:r w:rsidRPr="00511394">
        <w:rPr>
          <w:rtl/>
        </w:rPr>
        <w:t xml:space="preserve">إعاقة أكثر نشاطا وأكثر جرأة في </w:t>
      </w:r>
      <w:r w:rsidRPr="00511394">
        <w:rPr>
          <w:rFonts w:hint="cs"/>
          <w:rtl/>
        </w:rPr>
        <w:t>استغلال</w:t>
      </w:r>
      <w:r w:rsidRPr="00511394">
        <w:rPr>
          <w:rtl/>
        </w:rPr>
        <w:t xml:space="preserve"> </w:t>
      </w:r>
      <w:r w:rsidRPr="00511394">
        <w:rPr>
          <w:rFonts w:hint="cs"/>
          <w:rtl/>
        </w:rPr>
        <w:t>ال</w:t>
      </w:r>
      <w:r w:rsidRPr="00511394">
        <w:rPr>
          <w:rtl/>
        </w:rPr>
        <w:t xml:space="preserve">فرص </w:t>
      </w:r>
      <w:r w:rsidRPr="00511394">
        <w:rPr>
          <w:rFonts w:hint="cs"/>
          <w:rtl/>
        </w:rPr>
        <w:t>ال</w:t>
      </w:r>
      <w:r w:rsidRPr="00511394">
        <w:rPr>
          <w:rtl/>
        </w:rPr>
        <w:t>واسعة</w:t>
      </w:r>
      <w:r w:rsidRPr="00511394">
        <w:rPr>
          <w:rFonts w:hint="cs"/>
          <w:rtl/>
        </w:rPr>
        <w:t xml:space="preserve"> النطاق</w:t>
      </w:r>
      <w:r w:rsidRPr="00511394">
        <w:rPr>
          <w:rtl/>
        </w:rPr>
        <w:t xml:space="preserve"> </w:t>
      </w:r>
      <w:r w:rsidRPr="00511394">
        <w:rPr>
          <w:rFonts w:hint="cs"/>
          <w:rtl/>
        </w:rPr>
        <w:t xml:space="preserve">التي </w:t>
      </w:r>
      <w:proofErr w:type="spellStart"/>
      <w:r w:rsidRPr="00511394">
        <w:rPr>
          <w:rFonts w:hint="cs"/>
          <w:rtl/>
        </w:rPr>
        <w:t>تتيحها</w:t>
      </w:r>
      <w:proofErr w:type="spellEnd"/>
      <w:r w:rsidRPr="00511394">
        <w:rPr>
          <w:rtl/>
        </w:rPr>
        <w:t xml:space="preserve"> شبكة الإنترنت، </w:t>
      </w:r>
      <w:r w:rsidRPr="00511394">
        <w:rPr>
          <w:rFonts w:hint="cs"/>
          <w:rtl/>
        </w:rPr>
        <w:t>ب</w:t>
      </w:r>
      <w:r w:rsidRPr="00511394">
        <w:rPr>
          <w:rtl/>
        </w:rPr>
        <w:t xml:space="preserve">الرغم من </w:t>
      </w:r>
      <w:r w:rsidRPr="00511394">
        <w:rPr>
          <w:rFonts w:hint="cs"/>
          <w:rtl/>
        </w:rPr>
        <w:t>كو</w:t>
      </w:r>
      <w:r w:rsidRPr="00511394">
        <w:rPr>
          <w:rtl/>
        </w:rPr>
        <w:t xml:space="preserve">ن </w:t>
      </w:r>
      <w:r w:rsidRPr="00511394">
        <w:rPr>
          <w:rFonts w:hint="cs"/>
          <w:rtl/>
        </w:rPr>
        <w:t>استغلال</w:t>
      </w:r>
      <w:r w:rsidRPr="00511394">
        <w:rPr>
          <w:rtl/>
        </w:rPr>
        <w:t xml:space="preserve"> خدمة الإنترنت </w:t>
      </w:r>
      <w:r w:rsidRPr="00511394">
        <w:rPr>
          <w:rFonts w:hint="cs"/>
          <w:rtl/>
        </w:rPr>
        <w:t>ذي الوصول</w:t>
      </w:r>
      <w:r w:rsidRPr="00511394">
        <w:rPr>
          <w:rtl/>
        </w:rPr>
        <w:t xml:space="preserve"> العام</w:t>
      </w:r>
      <w:r w:rsidRPr="00511394">
        <w:rPr>
          <w:rFonts w:hint="cs"/>
          <w:rtl/>
        </w:rPr>
        <w:t xml:space="preserve"> ما</w:t>
      </w:r>
      <w:r w:rsidR="00B76237">
        <w:rPr>
          <w:rFonts w:hint="cs"/>
          <w:rtl/>
        </w:rPr>
        <w:t xml:space="preserve"> </w:t>
      </w:r>
      <w:r w:rsidRPr="00511394">
        <w:rPr>
          <w:rFonts w:hint="cs"/>
          <w:rtl/>
        </w:rPr>
        <w:t>زالت تطرح مشكلا</w:t>
      </w:r>
      <w:r w:rsidR="00B76237">
        <w:rPr>
          <w:rFonts w:hint="cs"/>
          <w:rtl/>
        </w:rPr>
        <w:t>ً</w:t>
      </w:r>
      <w:r w:rsidRPr="00511394">
        <w:rPr>
          <w:rFonts w:hint="cs"/>
          <w:rtl/>
        </w:rPr>
        <w:t xml:space="preserve"> في صفوف </w:t>
      </w:r>
      <w:r w:rsidRPr="00511394">
        <w:rPr>
          <w:rtl/>
        </w:rPr>
        <w:t>أعضاء هذه المجموعة الاجتماعية</w:t>
      </w:r>
      <w:r w:rsidRPr="00511394">
        <w:rPr>
          <w:rFonts w:hint="cs"/>
          <w:rtl/>
        </w:rPr>
        <w:t xml:space="preserve"> </w:t>
      </w:r>
      <w:r w:rsidRPr="00511394">
        <w:rPr>
          <w:rtl/>
        </w:rPr>
        <w:t xml:space="preserve">في المناطق الريفية. </w:t>
      </w:r>
      <w:r w:rsidRPr="00511394">
        <w:rPr>
          <w:rFonts w:hint="cs"/>
          <w:rtl/>
        </w:rPr>
        <w:t>وتبين</w:t>
      </w:r>
      <w:r w:rsidRPr="00511394">
        <w:rPr>
          <w:rtl/>
        </w:rPr>
        <w:t xml:space="preserve"> نتائج </w:t>
      </w:r>
      <w:r w:rsidRPr="00511394">
        <w:rPr>
          <w:rFonts w:hint="cs"/>
          <w:rtl/>
        </w:rPr>
        <w:t>الدراسة الاستقصائية</w:t>
      </w:r>
      <w:r w:rsidRPr="00511394">
        <w:rPr>
          <w:rtl/>
        </w:rPr>
        <w:t xml:space="preserve"> أن المجموعة الأكثر نشاطا من </w:t>
      </w:r>
      <w:r w:rsidRPr="00511394">
        <w:rPr>
          <w:rFonts w:hint="cs"/>
          <w:rtl/>
        </w:rPr>
        <w:t xml:space="preserve">بين </w:t>
      </w:r>
      <w:r w:rsidRPr="00511394">
        <w:rPr>
          <w:rtl/>
        </w:rPr>
        <w:t xml:space="preserve">مستخدمي خدمات المكتبة وخدمة </w:t>
      </w:r>
      <w:r w:rsidRPr="00511394">
        <w:rPr>
          <w:rFonts w:hint="cs"/>
          <w:rtl/>
        </w:rPr>
        <w:t xml:space="preserve">الوصول إلى </w:t>
      </w:r>
      <w:r w:rsidRPr="00511394">
        <w:rPr>
          <w:rtl/>
        </w:rPr>
        <w:t xml:space="preserve">الإنترنت </w:t>
      </w:r>
      <w:r w:rsidRPr="00511394">
        <w:rPr>
          <w:rFonts w:hint="cs"/>
          <w:rtl/>
        </w:rPr>
        <w:t>هي مجموعة الأشخاص ذوي</w:t>
      </w:r>
      <w:r w:rsidRPr="00511394">
        <w:rPr>
          <w:rtl/>
        </w:rPr>
        <w:t xml:space="preserve"> </w:t>
      </w:r>
      <w:r w:rsidRPr="00511394">
        <w:rPr>
          <w:rFonts w:hint="cs"/>
          <w:rtl/>
        </w:rPr>
        <w:t>الإعاقة</w:t>
      </w:r>
      <w:r w:rsidRPr="00511394">
        <w:rPr>
          <w:rtl/>
        </w:rPr>
        <w:t xml:space="preserve"> </w:t>
      </w:r>
      <w:r w:rsidRPr="00511394">
        <w:rPr>
          <w:rFonts w:hint="cs"/>
          <w:rtl/>
        </w:rPr>
        <w:t>ال</w:t>
      </w:r>
      <w:r w:rsidRPr="00511394">
        <w:rPr>
          <w:rtl/>
        </w:rPr>
        <w:t>عقلي</w:t>
      </w:r>
      <w:r w:rsidRPr="00511394">
        <w:rPr>
          <w:rFonts w:hint="cs"/>
          <w:rtl/>
        </w:rPr>
        <w:t>ة</w:t>
      </w:r>
      <w:r w:rsidRPr="00511394">
        <w:rPr>
          <w:rtl/>
        </w:rPr>
        <w:t xml:space="preserve">، الذين يقضون وقتا </w:t>
      </w:r>
      <w:r w:rsidRPr="00511394">
        <w:rPr>
          <w:rFonts w:hint="cs"/>
          <w:rtl/>
        </w:rPr>
        <w:t>كثيرا</w:t>
      </w:r>
      <w:r w:rsidRPr="00511394">
        <w:rPr>
          <w:rtl/>
        </w:rPr>
        <w:t xml:space="preserve"> في </w:t>
      </w:r>
      <w:r w:rsidRPr="00511394">
        <w:rPr>
          <w:rFonts w:hint="cs"/>
          <w:rtl/>
        </w:rPr>
        <w:t>ال</w:t>
      </w:r>
      <w:r w:rsidRPr="00511394">
        <w:rPr>
          <w:rtl/>
        </w:rPr>
        <w:t xml:space="preserve">مكتبة، </w:t>
      </w:r>
      <w:r w:rsidRPr="00511394">
        <w:rPr>
          <w:rFonts w:hint="cs"/>
          <w:rtl/>
        </w:rPr>
        <w:t xml:space="preserve">رابطين بذلك علاقات </w:t>
      </w:r>
      <w:r w:rsidRPr="00511394">
        <w:rPr>
          <w:rtl/>
        </w:rPr>
        <w:t xml:space="preserve">اجتماعية مع موظفي المكتبة وزوار </w:t>
      </w:r>
      <w:r w:rsidRPr="00511394">
        <w:rPr>
          <w:rFonts w:hint="cs"/>
          <w:rtl/>
        </w:rPr>
        <w:t>ال</w:t>
      </w:r>
      <w:r w:rsidRPr="00511394">
        <w:rPr>
          <w:rtl/>
        </w:rPr>
        <w:t xml:space="preserve">مكتبة </w:t>
      </w:r>
      <w:r w:rsidRPr="00511394">
        <w:rPr>
          <w:rFonts w:hint="cs"/>
          <w:rtl/>
        </w:rPr>
        <w:t>ال</w:t>
      </w:r>
      <w:r w:rsidRPr="00511394">
        <w:rPr>
          <w:rtl/>
        </w:rPr>
        <w:t xml:space="preserve">آخرين </w:t>
      </w:r>
      <w:r w:rsidRPr="00511394">
        <w:rPr>
          <w:rFonts w:hint="cs"/>
          <w:rtl/>
        </w:rPr>
        <w:t xml:space="preserve">الذين </w:t>
      </w:r>
      <w:r w:rsidRPr="00511394">
        <w:rPr>
          <w:rtl/>
        </w:rPr>
        <w:t>يعرفونهم.</w:t>
      </w:r>
    </w:p>
    <w:p w:rsidR="00324C73" w:rsidRPr="00511394" w:rsidRDefault="00324C73" w:rsidP="00400840">
      <w:pPr>
        <w:pStyle w:val="SingleTxtGA"/>
        <w:rPr>
          <w:rtl/>
        </w:rPr>
      </w:pPr>
      <w:r w:rsidRPr="00511394">
        <w:rPr>
          <w:rtl/>
        </w:rPr>
        <w:t>167</w:t>
      </w:r>
      <w:r w:rsidR="00997013" w:rsidRPr="00511394">
        <w:rPr>
          <w:rFonts w:hint="cs"/>
          <w:rtl/>
        </w:rPr>
        <w:t>-</w:t>
      </w:r>
      <w:r w:rsidR="00997013" w:rsidRPr="00511394">
        <w:rPr>
          <w:rFonts w:hint="cs"/>
          <w:rtl/>
        </w:rPr>
        <w:tab/>
      </w:r>
      <w:r w:rsidRPr="00511394">
        <w:rPr>
          <w:rFonts w:hint="cs"/>
          <w:rtl/>
        </w:rPr>
        <w:t>و</w:t>
      </w:r>
      <w:r w:rsidRPr="00511394">
        <w:rPr>
          <w:rtl/>
        </w:rPr>
        <w:t xml:space="preserve">في معرض </w:t>
      </w:r>
      <w:r w:rsidRPr="00511394">
        <w:rPr>
          <w:rFonts w:hint="cs"/>
          <w:rtl/>
        </w:rPr>
        <w:t>ال</w:t>
      </w:r>
      <w:r w:rsidRPr="00511394">
        <w:rPr>
          <w:rtl/>
        </w:rPr>
        <w:t xml:space="preserve">حديث عن إمكانية الوصول إلى البيئة المادية </w:t>
      </w:r>
      <w:r w:rsidRPr="00511394">
        <w:rPr>
          <w:rFonts w:hint="cs"/>
          <w:rtl/>
        </w:rPr>
        <w:t>تيسيرا</w:t>
      </w:r>
      <w:r w:rsidRPr="00511394">
        <w:rPr>
          <w:rtl/>
        </w:rPr>
        <w:t xml:space="preserve"> </w:t>
      </w:r>
      <w:r w:rsidRPr="00511394">
        <w:rPr>
          <w:rFonts w:hint="cs"/>
          <w:rtl/>
        </w:rPr>
        <w:t>ل</w:t>
      </w:r>
      <w:r w:rsidRPr="00511394">
        <w:rPr>
          <w:rtl/>
        </w:rPr>
        <w:t xml:space="preserve">وصول </w:t>
      </w:r>
      <w:r w:rsidRPr="00511394">
        <w:rPr>
          <w:rFonts w:hint="cs"/>
          <w:rtl/>
        </w:rPr>
        <w:t>الأشخاص ذوي</w:t>
      </w:r>
      <w:r w:rsidRPr="00511394">
        <w:rPr>
          <w:rtl/>
        </w:rPr>
        <w:t xml:space="preserve"> </w:t>
      </w:r>
      <w:r w:rsidRPr="00511394">
        <w:rPr>
          <w:rFonts w:hint="cs"/>
          <w:rtl/>
        </w:rPr>
        <w:t>الإعاقة</w:t>
      </w:r>
      <w:r w:rsidRPr="00511394">
        <w:rPr>
          <w:rtl/>
        </w:rPr>
        <w:t xml:space="preserve"> </w:t>
      </w:r>
      <w:r w:rsidRPr="00511394">
        <w:rPr>
          <w:rFonts w:hint="cs"/>
          <w:rtl/>
        </w:rPr>
        <w:t xml:space="preserve">إلى </w:t>
      </w:r>
      <w:r w:rsidRPr="00511394">
        <w:rPr>
          <w:rtl/>
        </w:rPr>
        <w:t>الخدمات</w:t>
      </w:r>
      <w:r w:rsidRPr="00511394">
        <w:rPr>
          <w:rFonts w:hint="cs"/>
          <w:rtl/>
        </w:rPr>
        <w:t>،</w:t>
      </w:r>
      <w:r w:rsidRPr="00511394">
        <w:rPr>
          <w:rtl/>
        </w:rPr>
        <w:t xml:space="preserve"> </w:t>
      </w:r>
      <w:r w:rsidRPr="00511394">
        <w:rPr>
          <w:rFonts w:hint="cs"/>
          <w:rtl/>
        </w:rPr>
        <w:t>ت</w:t>
      </w:r>
      <w:r w:rsidRPr="00511394">
        <w:rPr>
          <w:rtl/>
        </w:rPr>
        <w:t xml:space="preserve">جدر الإشارة إلى أن مباني المتاحف والمكتبات الليتوانية </w:t>
      </w:r>
      <w:r w:rsidRPr="00511394">
        <w:rPr>
          <w:rFonts w:hint="cs"/>
          <w:rtl/>
        </w:rPr>
        <w:t>تعدل</w:t>
      </w:r>
      <w:r w:rsidRPr="00511394">
        <w:rPr>
          <w:rtl/>
        </w:rPr>
        <w:t xml:space="preserve"> تدريجيا </w:t>
      </w:r>
      <w:r w:rsidR="001D494A">
        <w:rPr>
          <w:rFonts w:hint="cs"/>
          <w:rtl/>
        </w:rPr>
        <w:t>وفقاً</w:t>
      </w:r>
      <w:r w:rsidRPr="00511394">
        <w:rPr>
          <w:rtl/>
        </w:rPr>
        <w:t xml:space="preserve"> </w:t>
      </w:r>
      <w:r w:rsidRPr="00511394">
        <w:rPr>
          <w:rFonts w:hint="cs"/>
          <w:rtl/>
        </w:rPr>
        <w:t>ل</w:t>
      </w:r>
      <w:r w:rsidRPr="00511394">
        <w:rPr>
          <w:rtl/>
        </w:rPr>
        <w:t xml:space="preserve">احتياجات </w:t>
      </w:r>
      <w:r w:rsidRPr="00511394">
        <w:rPr>
          <w:rFonts w:hint="cs"/>
          <w:rtl/>
        </w:rPr>
        <w:t>الأشخاص ذوي</w:t>
      </w:r>
      <w:r w:rsidRPr="00511394">
        <w:rPr>
          <w:rtl/>
        </w:rPr>
        <w:t xml:space="preserve"> </w:t>
      </w:r>
      <w:r w:rsidRPr="00511394">
        <w:rPr>
          <w:rFonts w:hint="cs"/>
          <w:rtl/>
        </w:rPr>
        <w:t>الإعاقة</w:t>
      </w:r>
      <w:r w:rsidRPr="00511394">
        <w:rPr>
          <w:rtl/>
        </w:rPr>
        <w:t xml:space="preserve"> </w:t>
      </w:r>
      <w:r w:rsidRPr="00511394">
        <w:rPr>
          <w:rFonts w:hint="cs"/>
          <w:rtl/>
        </w:rPr>
        <w:t>حتى</w:t>
      </w:r>
      <w:r w:rsidRPr="00511394">
        <w:rPr>
          <w:rtl/>
        </w:rPr>
        <w:t xml:space="preserve"> </w:t>
      </w:r>
      <w:r w:rsidRPr="00511394">
        <w:rPr>
          <w:rFonts w:hint="cs"/>
          <w:rtl/>
        </w:rPr>
        <w:t xml:space="preserve">يُيَسر لهم </w:t>
      </w:r>
      <w:r w:rsidRPr="00511394">
        <w:rPr>
          <w:rtl/>
        </w:rPr>
        <w:t>الوصول إلى المباني و</w:t>
      </w:r>
      <w:r w:rsidRPr="00511394">
        <w:rPr>
          <w:rFonts w:hint="cs"/>
          <w:rtl/>
        </w:rPr>
        <w:t>الت</w:t>
      </w:r>
      <w:r w:rsidRPr="00511394">
        <w:rPr>
          <w:rtl/>
        </w:rPr>
        <w:t>حرك داخ</w:t>
      </w:r>
      <w:r w:rsidRPr="00511394">
        <w:rPr>
          <w:rFonts w:hint="cs"/>
          <w:rtl/>
        </w:rPr>
        <w:t>لها براحة</w:t>
      </w:r>
      <w:r w:rsidRPr="00511394">
        <w:rPr>
          <w:rtl/>
        </w:rPr>
        <w:t xml:space="preserve">. </w:t>
      </w:r>
      <w:r w:rsidRPr="00511394">
        <w:rPr>
          <w:rFonts w:hint="cs"/>
          <w:rtl/>
        </w:rPr>
        <w:t>ويذكر في هذا الصدد</w:t>
      </w:r>
      <w:r w:rsidRPr="00511394">
        <w:rPr>
          <w:rtl/>
        </w:rPr>
        <w:t xml:space="preserve"> أن الدولة ت</w:t>
      </w:r>
      <w:r w:rsidRPr="00511394">
        <w:rPr>
          <w:rFonts w:hint="cs"/>
          <w:rtl/>
        </w:rPr>
        <w:t>وفر الت</w:t>
      </w:r>
      <w:r w:rsidRPr="00511394">
        <w:rPr>
          <w:rtl/>
        </w:rPr>
        <w:t>مو</w:t>
      </w:r>
      <w:r w:rsidRPr="00511394">
        <w:rPr>
          <w:rFonts w:hint="cs"/>
          <w:rtl/>
        </w:rPr>
        <w:t>ي</w:t>
      </w:r>
      <w:r w:rsidRPr="00511394">
        <w:rPr>
          <w:rtl/>
        </w:rPr>
        <w:t xml:space="preserve">ل </w:t>
      </w:r>
      <w:r w:rsidRPr="00511394">
        <w:rPr>
          <w:rFonts w:hint="cs"/>
          <w:rtl/>
        </w:rPr>
        <w:t>ال</w:t>
      </w:r>
      <w:r w:rsidRPr="00511394">
        <w:rPr>
          <w:rtl/>
        </w:rPr>
        <w:t xml:space="preserve">جزئي </w:t>
      </w:r>
      <w:r w:rsidRPr="00511394">
        <w:rPr>
          <w:rFonts w:hint="cs"/>
          <w:rtl/>
        </w:rPr>
        <w:t>ل</w:t>
      </w:r>
      <w:r w:rsidRPr="00511394">
        <w:rPr>
          <w:rtl/>
        </w:rPr>
        <w:t xml:space="preserve">إعادة هيكلة المباني </w:t>
      </w:r>
      <w:r w:rsidRPr="00511394">
        <w:rPr>
          <w:rFonts w:hint="cs"/>
          <w:rtl/>
        </w:rPr>
        <w:t>ذات الطابع</w:t>
      </w:r>
      <w:r w:rsidRPr="00511394">
        <w:rPr>
          <w:rtl/>
        </w:rPr>
        <w:t xml:space="preserve"> الثقافي ال</w:t>
      </w:r>
      <w:r w:rsidRPr="00511394">
        <w:rPr>
          <w:rFonts w:hint="cs"/>
          <w:rtl/>
        </w:rPr>
        <w:t>ذ</w:t>
      </w:r>
      <w:r w:rsidRPr="00511394">
        <w:rPr>
          <w:rtl/>
        </w:rPr>
        <w:t xml:space="preserve">ي </w:t>
      </w:r>
      <w:r w:rsidRPr="00511394">
        <w:rPr>
          <w:rFonts w:hint="cs"/>
          <w:rtl/>
        </w:rPr>
        <w:t>ي</w:t>
      </w:r>
      <w:r w:rsidRPr="00511394">
        <w:rPr>
          <w:rtl/>
        </w:rPr>
        <w:t xml:space="preserve">شمل، </w:t>
      </w:r>
      <w:r w:rsidRPr="00511394">
        <w:rPr>
          <w:rFonts w:hint="cs"/>
          <w:rtl/>
        </w:rPr>
        <w:t>قدر الإمكان</w:t>
      </w:r>
      <w:r w:rsidRPr="00511394">
        <w:rPr>
          <w:rtl/>
        </w:rPr>
        <w:t xml:space="preserve">، تركيب </w:t>
      </w:r>
      <w:r w:rsidRPr="00511394">
        <w:rPr>
          <w:rFonts w:hint="cs"/>
          <w:rtl/>
        </w:rPr>
        <w:t>المنحدرات</w:t>
      </w:r>
      <w:r w:rsidRPr="00511394">
        <w:rPr>
          <w:rtl/>
        </w:rPr>
        <w:t xml:space="preserve"> والمصاعد</w:t>
      </w:r>
      <w:r w:rsidRPr="00511394">
        <w:rPr>
          <w:rFonts w:hint="cs"/>
          <w:rtl/>
        </w:rPr>
        <w:t>،</w:t>
      </w:r>
      <w:r w:rsidRPr="00511394">
        <w:rPr>
          <w:rtl/>
        </w:rPr>
        <w:t xml:space="preserve"> </w:t>
      </w:r>
      <w:r w:rsidRPr="00511394">
        <w:rPr>
          <w:rFonts w:hint="cs"/>
          <w:rtl/>
        </w:rPr>
        <w:t>وما إلى ذلك.</w:t>
      </w:r>
    </w:p>
    <w:p w:rsidR="00324C73" w:rsidRPr="00511394" w:rsidRDefault="00324C73" w:rsidP="00400840">
      <w:pPr>
        <w:pStyle w:val="SingleTxtGA"/>
        <w:rPr>
          <w:rtl/>
        </w:rPr>
      </w:pPr>
      <w:r w:rsidRPr="00511394">
        <w:rPr>
          <w:rtl/>
        </w:rPr>
        <w:t>168</w:t>
      </w:r>
      <w:r w:rsidR="00997013" w:rsidRPr="00511394">
        <w:rPr>
          <w:rFonts w:hint="cs"/>
          <w:rtl/>
        </w:rPr>
        <w:t>-</w:t>
      </w:r>
      <w:r w:rsidR="00997013" w:rsidRPr="00511394">
        <w:rPr>
          <w:rFonts w:hint="cs"/>
          <w:rtl/>
        </w:rPr>
        <w:tab/>
      </w:r>
      <w:r w:rsidRPr="00511394">
        <w:rPr>
          <w:rtl/>
        </w:rPr>
        <w:t>وفي سياق تنفيذ مشروع "</w:t>
      </w:r>
      <w:r w:rsidR="001D494A">
        <w:rPr>
          <w:rFonts w:hint="cs"/>
          <w:rtl/>
        </w:rPr>
        <w:t>سعياً</w:t>
      </w:r>
      <w:r w:rsidRPr="00511394">
        <w:rPr>
          <w:rFonts w:hint="cs"/>
          <w:rtl/>
        </w:rPr>
        <w:t xml:space="preserve"> وراء</w:t>
      </w:r>
      <w:r w:rsidRPr="00511394">
        <w:rPr>
          <w:rtl/>
        </w:rPr>
        <w:t xml:space="preserve"> تقدم </w:t>
      </w:r>
      <w:r w:rsidRPr="00511394">
        <w:rPr>
          <w:rFonts w:hint="cs"/>
          <w:rtl/>
        </w:rPr>
        <w:t>ال</w:t>
      </w:r>
      <w:r w:rsidRPr="00511394">
        <w:rPr>
          <w:rtl/>
        </w:rPr>
        <w:t>مكتب</w:t>
      </w:r>
      <w:r w:rsidRPr="00511394">
        <w:rPr>
          <w:rFonts w:hint="cs"/>
          <w:rtl/>
        </w:rPr>
        <w:t>ات</w:t>
      </w:r>
      <w:r w:rsidRPr="00511394">
        <w:rPr>
          <w:rtl/>
        </w:rPr>
        <w:t xml:space="preserve">" </w:t>
      </w:r>
      <w:r w:rsidRPr="00511394">
        <w:rPr>
          <w:rFonts w:hint="cs"/>
          <w:rtl/>
        </w:rPr>
        <w:t>للفترة</w:t>
      </w:r>
      <w:r w:rsidRPr="00511394">
        <w:rPr>
          <w:rtl/>
        </w:rPr>
        <w:t xml:space="preserve"> 2008</w:t>
      </w:r>
      <w:r w:rsidRPr="00511394">
        <w:rPr>
          <w:rFonts w:hint="cs"/>
          <w:rtl/>
        </w:rPr>
        <w:t>-</w:t>
      </w:r>
      <w:r w:rsidRPr="00511394">
        <w:rPr>
          <w:rtl/>
        </w:rPr>
        <w:t xml:space="preserve">2011، </w:t>
      </w:r>
      <w:r w:rsidRPr="00511394">
        <w:rPr>
          <w:rFonts w:hint="cs"/>
          <w:rtl/>
        </w:rPr>
        <w:t>عُدلت</w:t>
      </w:r>
      <w:r w:rsidRPr="00511394">
        <w:rPr>
          <w:rtl/>
        </w:rPr>
        <w:t xml:space="preserve"> </w:t>
      </w:r>
      <w:r w:rsidRPr="00511394">
        <w:rPr>
          <w:rFonts w:hint="cs"/>
          <w:rtl/>
        </w:rPr>
        <w:t>م</w:t>
      </w:r>
      <w:r w:rsidRPr="00511394">
        <w:rPr>
          <w:rtl/>
        </w:rPr>
        <w:t>د</w:t>
      </w:r>
      <w:r w:rsidRPr="00511394">
        <w:rPr>
          <w:rFonts w:hint="cs"/>
          <w:rtl/>
        </w:rPr>
        <w:t>ا</w:t>
      </w:r>
      <w:r w:rsidRPr="00511394">
        <w:rPr>
          <w:rtl/>
        </w:rPr>
        <w:t xml:space="preserve">خل </w:t>
      </w:r>
      <w:r w:rsidRPr="00511394">
        <w:rPr>
          <w:rFonts w:hint="cs"/>
          <w:rtl/>
        </w:rPr>
        <w:t>ال</w:t>
      </w:r>
      <w:r w:rsidRPr="00511394">
        <w:rPr>
          <w:rtl/>
        </w:rPr>
        <w:t>مكتب</w:t>
      </w:r>
      <w:r w:rsidRPr="00511394">
        <w:rPr>
          <w:rFonts w:hint="cs"/>
          <w:rtl/>
        </w:rPr>
        <w:t>ات</w:t>
      </w:r>
      <w:r w:rsidRPr="00511394">
        <w:rPr>
          <w:rtl/>
        </w:rPr>
        <w:t xml:space="preserve"> </w:t>
      </w:r>
      <w:r w:rsidRPr="00511394">
        <w:rPr>
          <w:rFonts w:hint="cs"/>
          <w:rtl/>
        </w:rPr>
        <w:t>ال</w:t>
      </w:r>
      <w:r w:rsidRPr="00511394">
        <w:rPr>
          <w:rtl/>
        </w:rPr>
        <w:t>عامة (</w:t>
      </w:r>
      <w:r w:rsidRPr="00511394">
        <w:rPr>
          <w:rFonts w:hint="cs"/>
          <w:rtl/>
        </w:rPr>
        <w:t>تركيب المنحدرات</w:t>
      </w:r>
      <w:r w:rsidRPr="00511394">
        <w:rPr>
          <w:rtl/>
        </w:rPr>
        <w:t xml:space="preserve">، </w:t>
      </w:r>
      <w:r w:rsidRPr="00511394">
        <w:rPr>
          <w:rFonts w:hint="cs"/>
          <w:rtl/>
        </w:rPr>
        <w:t>توسيع</w:t>
      </w:r>
      <w:r w:rsidRPr="00511394">
        <w:rPr>
          <w:rtl/>
        </w:rPr>
        <w:t xml:space="preserve"> الممرات)</w:t>
      </w:r>
      <w:r w:rsidRPr="00511394">
        <w:rPr>
          <w:rFonts w:hint="cs"/>
          <w:rtl/>
        </w:rPr>
        <w:t>، لتم</w:t>
      </w:r>
      <w:r w:rsidRPr="00511394">
        <w:rPr>
          <w:rtl/>
        </w:rPr>
        <w:t>ك</w:t>
      </w:r>
      <w:r w:rsidRPr="00511394">
        <w:rPr>
          <w:rFonts w:hint="cs"/>
          <w:rtl/>
        </w:rPr>
        <w:t>ي</w:t>
      </w:r>
      <w:r w:rsidRPr="00511394">
        <w:rPr>
          <w:rtl/>
        </w:rPr>
        <w:t xml:space="preserve">ن </w:t>
      </w:r>
      <w:r w:rsidRPr="00511394">
        <w:rPr>
          <w:rFonts w:hint="cs"/>
          <w:rtl/>
        </w:rPr>
        <w:t>الأشخاص ذوي</w:t>
      </w:r>
      <w:r w:rsidRPr="00511394">
        <w:rPr>
          <w:rtl/>
        </w:rPr>
        <w:t xml:space="preserve"> </w:t>
      </w:r>
      <w:r w:rsidRPr="00511394">
        <w:rPr>
          <w:rFonts w:hint="cs"/>
          <w:rtl/>
        </w:rPr>
        <w:t>الإعاقة</w:t>
      </w:r>
      <w:r w:rsidRPr="00511394">
        <w:rPr>
          <w:rtl/>
        </w:rPr>
        <w:t xml:space="preserve"> </w:t>
      </w:r>
      <w:r w:rsidRPr="00511394">
        <w:rPr>
          <w:rFonts w:hint="cs"/>
          <w:rtl/>
        </w:rPr>
        <w:t>من</w:t>
      </w:r>
      <w:r w:rsidRPr="00511394">
        <w:rPr>
          <w:rtl/>
        </w:rPr>
        <w:t xml:space="preserve"> التحرك داخل المكتبات دون قيود: </w:t>
      </w:r>
      <w:r w:rsidRPr="00511394">
        <w:rPr>
          <w:rFonts w:hint="cs"/>
          <w:rtl/>
        </w:rPr>
        <w:t>ر</w:t>
      </w:r>
      <w:r w:rsidRPr="00511394">
        <w:rPr>
          <w:rtl/>
        </w:rPr>
        <w:t>كب</w:t>
      </w:r>
      <w:r w:rsidRPr="00511394">
        <w:rPr>
          <w:rFonts w:hint="cs"/>
          <w:rtl/>
        </w:rPr>
        <w:t>ت</w:t>
      </w:r>
      <w:r w:rsidRPr="00511394">
        <w:rPr>
          <w:rtl/>
        </w:rPr>
        <w:t xml:space="preserve"> </w:t>
      </w:r>
      <w:r w:rsidRPr="00511394">
        <w:rPr>
          <w:rFonts w:hint="cs"/>
          <w:rtl/>
        </w:rPr>
        <w:t>ال</w:t>
      </w:r>
      <w:r w:rsidRPr="00511394">
        <w:rPr>
          <w:rtl/>
        </w:rPr>
        <w:t xml:space="preserve">مصاعد </w:t>
      </w:r>
      <w:r w:rsidRPr="00511394">
        <w:rPr>
          <w:rFonts w:hint="cs"/>
          <w:rtl/>
        </w:rPr>
        <w:t>من أجل</w:t>
      </w:r>
      <w:r w:rsidRPr="00511394">
        <w:rPr>
          <w:rtl/>
        </w:rPr>
        <w:t xml:space="preserve"> الوصول إلى </w:t>
      </w:r>
      <w:r w:rsidRPr="00511394">
        <w:rPr>
          <w:rFonts w:hint="cs"/>
          <w:rtl/>
        </w:rPr>
        <w:t>ال</w:t>
      </w:r>
      <w:r w:rsidRPr="00511394">
        <w:rPr>
          <w:rtl/>
        </w:rPr>
        <w:t xml:space="preserve">مستويات </w:t>
      </w:r>
      <w:r w:rsidRPr="00511394">
        <w:rPr>
          <w:rFonts w:hint="cs"/>
          <w:rtl/>
        </w:rPr>
        <w:t>ال</w:t>
      </w:r>
      <w:r w:rsidRPr="00511394">
        <w:rPr>
          <w:rtl/>
        </w:rPr>
        <w:t xml:space="preserve">أخرى، </w:t>
      </w:r>
      <w:r w:rsidRPr="00511394">
        <w:rPr>
          <w:rFonts w:hint="cs"/>
          <w:rtl/>
        </w:rPr>
        <w:t>و</w:t>
      </w:r>
      <w:r w:rsidRPr="00511394">
        <w:rPr>
          <w:rtl/>
        </w:rPr>
        <w:t>وسع</w:t>
      </w:r>
      <w:r w:rsidRPr="00511394">
        <w:rPr>
          <w:rFonts w:hint="cs"/>
          <w:rtl/>
        </w:rPr>
        <w:t>ت</w:t>
      </w:r>
      <w:r w:rsidRPr="00511394">
        <w:rPr>
          <w:rtl/>
        </w:rPr>
        <w:t xml:space="preserve"> الممرات بين رف</w:t>
      </w:r>
      <w:r w:rsidRPr="00511394">
        <w:rPr>
          <w:rFonts w:hint="cs"/>
          <w:rtl/>
        </w:rPr>
        <w:t>و</w:t>
      </w:r>
      <w:r w:rsidRPr="00511394">
        <w:rPr>
          <w:rtl/>
        </w:rPr>
        <w:t>ف الكتب، وما إلى ذلك</w:t>
      </w:r>
      <w:r w:rsidRPr="00511394">
        <w:rPr>
          <w:rFonts w:hint="cs"/>
          <w:rtl/>
        </w:rPr>
        <w:t>.</w:t>
      </w:r>
      <w:r w:rsidRPr="00511394">
        <w:rPr>
          <w:rtl/>
        </w:rPr>
        <w:t xml:space="preserve"> و</w:t>
      </w:r>
      <w:r w:rsidRPr="00511394">
        <w:rPr>
          <w:rFonts w:hint="cs"/>
          <w:rtl/>
        </w:rPr>
        <w:t>ي</w:t>
      </w:r>
      <w:r w:rsidRPr="00511394">
        <w:rPr>
          <w:rtl/>
        </w:rPr>
        <w:t>قدم العديد من المكتبات خدمة التوصيل المجاني اعتبار</w:t>
      </w:r>
      <w:r w:rsidRPr="00511394">
        <w:rPr>
          <w:rFonts w:hint="cs"/>
          <w:rtl/>
        </w:rPr>
        <w:t>ا</w:t>
      </w:r>
      <w:r w:rsidRPr="00511394">
        <w:rPr>
          <w:rtl/>
        </w:rPr>
        <w:t xml:space="preserve"> </w:t>
      </w:r>
      <w:r w:rsidRPr="00511394">
        <w:rPr>
          <w:rFonts w:hint="cs"/>
          <w:rtl/>
        </w:rPr>
        <w:t>ل</w:t>
      </w:r>
      <w:r w:rsidRPr="00511394">
        <w:rPr>
          <w:rtl/>
        </w:rPr>
        <w:t>احتياجات الأشخاص ذوي الإعاقة الحرك</w:t>
      </w:r>
      <w:r w:rsidRPr="00511394">
        <w:rPr>
          <w:rFonts w:hint="cs"/>
          <w:rtl/>
        </w:rPr>
        <w:t>ي</w:t>
      </w:r>
      <w:r w:rsidRPr="00511394">
        <w:rPr>
          <w:rtl/>
        </w:rPr>
        <w:t>ة. و</w:t>
      </w:r>
      <w:r w:rsidRPr="00511394">
        <w:rPr>
          <w:rFonts w:hint="cs"/>
          <w:rtl/>
        </w:rPr>
        <w:t>ي</w:t>
      </w:r>
      <w:r w:rsidRPr="00511394">
        <w:rPr>
          <w:rtl/>
        </w:rPr>
        <w:t xml:space="preserve">خطط متحف البحر الليتواني لإدخال نظام </w:t>
      </w:r>
      <w:r w:rsidRPr="00511394">
        <w:rPr>
          <w:rFonts w:hint="cs"/>
          <w:rtl/>
        </w:rPr>
        <w:t>"</w:t>
      </w:r>
      <w:proofErr w:type="spellStart"/>
      <w:r w:rsidRPr="00511394">
        <w:rPr>
          <w:rFonts w:hint="cs"/>
          <w:rtl/>
        </w:rPr>
        <w:t>إيكيدو</w:t>
      </w:r>
      <w:proofErr w:type="spellEnd"/>
      <w:r w:rsidRPr="00511394">
        <w:rPr>
          <w:rFonts w:hint="cs"/>
          <w:rtl/>
        </w:rPr>
        <w:t>"</w:t>
      </w:r>
      <w:r w:rsidRPr="00511394">
        <w:rPr>
          <w:rtl/>
        </w:rPr>
        <w:t xml:space="preserve"> </w:t>
      </w:r>
      <w:r w:rsidRPr="00511394">
        <w:rPr>
          <w:rFonts w:hint="cs"/>
          <w:rtl/>
        </w:rPr>
        <w:t>ال</w:t>
      </w:r>
      <w:r w:rsidRPr="00511394">
        <w:rPr>
          <w:rtl/>
        </w:rPr>
        <w:t>فريد من نوعه في ليتوانيا</w:t>
      </w:r>
      <w:r w:rsidRPr="00511394">
        <w:rPr>
          <w:rFonts w:hint="cs"/>
          <w:rtl/>
        </w:rPr>
        <w:t xml:space="preserve"> </w:t>
      </w:r>
      <w:r w:rsidRPr="00511394">
        <w:rPr>
          <w:rtl/>
        </w:rPr>
        <w:t>عام 2012، وال</w:t>
      </w:r>
      <w:r w:rsidRPr="00511394">
        <w:rPr>
          <w:rFonts w:hint="cs"/>
          <w:rtl/>
        </w:rPr>
        <w:t>ذ</w:t>
      </w:r>
      <w:r w:rsidRPr="00511394">
        <w:rPr>
          <w:rtl/>
        </w:rPr>
        <w:t xml:space="preserve">ي </w:t>
      </w:r>
      <w:r w:rsidRPr="00511394">
        <w:rPr>
          <w:rFonts w:hint="cs"/>
          <w:rtl/>
        </w:rPr>
        <w:t>من شأنه أن</w:t>
      </w:r>
      <w:r w:rsidRPr="00511394">
        <w:rPr>
          <w:rtl/>
        </w:rPr>
        <w:t xml:space="preserve"> </w:t>
      </w:r>
      <w:r w:rsidRPr="00511394">
        <w:rPr>
          <w:rFonts w:hint="cs"/>
          <w:rtl/>
        </w:rPr>
        <w:t>يمكن</w:t>
      </w:r>
      <w:r w:rsidRPr="00511394">
        <w:rPr>
          <w:rtl/>
        </w:rPr>
        <w:t xml:space="preserve"> </w:t>
      </w:r>
      <w:r w:rsidRPr="00511394">
        <w:rPr>
          <w:rFonts w:hint="cs"/>
          <w:rtl/>
        </w:rPr>
        <w:t>ا</w:t>
      </w:r>
      <w:r w:rsidRPr="00511394">
        <w:rPr>
          <w:rtl/>
        </w:rPr>
        <w:t xml:space="preserve">لزائرين </w:t>
      </w:r>
      <w:r w:rsidRPr="00511394">
        <w:rPr>
          <w:rFonts w:hint="cs"/>
          <w:rtl/>
        </w:rPr>
        <w:t>من أن يج</w:t>
      </w:r>
      <w:r w:rsidRPr="00511394">
        <w:rPr>
          <w:rtl/>
        </w:rPr>
        <w:t>د</w:t>
      </w:r>
      <w:r w:rsidRPr="00511394">
        <w:rPr>
          <w:rFonts w:hint="cs"/>
          <w:rtl/>
        </w:rPr>
        <w:t>وا</w:t>
      </w:r>
      <w:r w:rsidRPr="00511394">
        <w:rPr>
          <w:rtl/>
        </w:rPr>
        <w:t xml:space="preserve"> طريقه</w:t>
      </w:r>
      <w:r w:rsidRPr="00511394">
        <w:rPr>
          <w:rFonts w:hint="cs"/>
          <w:rtl/>
        </w:rPr>
        <w:t>م</w:t>
      </w:r>
      <w:r w:rsidRPr="00511394">
        <w:rPr>
          <w:rtl/>
        </w:rPr>
        <w:t xml:space="preserve"> داخل المبنى و</w:t>
      </w:r>
      <w:r w:rsidRPr="00511394">
        <w:rPr>
          <w:rFonts w:hint="cs"/>
          <w:rtl/>
        </w:rPr>
        <w:t>ي</w:t>
      </w:r>
      <w:r w:rsidRPr="00511394">
        <w:rPr>
          <w:rtl/>
        </w:rPr>
        <w:t>حصل</w:t>
      </w:r>
      <w:r w:rsidRPr="00511394">
        <w:rPr>
          <w:rFonts w:hint="cs"/>
          <w:rtl/>
        </w:rPr>
        <w:t>وا</w:t>
      </w:r>
      <w:r w:rsidRPr="00511394">
        <w:rPr>
          <w:rtl/>
        </w:rPr>
        <w:t xml:space="preserve"> على جميع المعلومات المطلوبة </w:t>
      </w:r>
      <w:r w:rsidRPr="00511394">
        <w:rPr>
          <w:rFonts w:hint="cs"/>
          <w:rtl/>
        </w:rPr>
        <w:t>بشأن</w:t>
      </w:r>
      <w:r w:rsidRPr="00511394">
        <w:rPr>
          <w:rtl/>
        </w:rPr>
        <w:t xml:space="preserve"> </w:t>
      </w:r>
      <w:r w:rsidRPr="00511394">
        <w:rPr>
          <w:rtl/>
        </w:rPr>
        <w:lastRenderedPageBreak/>
        <w:t>متحف البحر الليتواني و</w:t>
      </w:r>
      <w:r w:rsidRPr="00511394">
        <w:rPr>
          <w:rFonts w:hint="cs"/>
          <w:rtl/>
        </w:rPr>
        <w:t>حوض ال</w:t>
      </w:r>
      <w:r w:rsidRPr="00511394">
        <w:rPr>
          <w:rtl/>
        </w:rPr>
        <w:t>د</w:t>
      </w:r>
      <w:r w:rsidRPr="00511394">
        <w:rPr>
          <w:rFonts w:hint="cs"/>
          <w:rtl/>
        </w:rPr>
        <w:t>لا</w:t>
      </w:r>
      <w:r w:rsidRPr="00511394">
        <w:rPr>
          <w:rtl/>
        </w:rPr>
        <w:t xml:space="preserve">فين </w:t>
      </w:r>
      <w:r w:rsidRPr="00511394">
        <w:rPr>
          <w:rFonts w:hint="cs"/>
          <w:rtl/>
        </w:rPr>
        <w:t>باستعمال</w:t>
      </w:r>
      <w:r w:rsidRPr="00511394">
        <w:rPr>
          <w:rtl/>
        </w:rPr>
        <w:t xml:space="preserve"> الهاتف</w:t>
      </w:r>
      <w:r w:rsidRPr="00511394">
        <w:rPr>
          <w:rFonts w:hint="cs"/>
          <w:rtl/>
        </w:rPr>
        <w:t xml:space="preserve"> الذكي</w:t>
      </w:r>
      <w:r w:rsidRPr="00511394">
        <w:rPr>
          <w:rtl/>
        </w:rPr>
        <w:t xml:space="preserve">. </w:t>
      </w:r>
      <w:r w:rsidRPr="00511394">
        <w:rPr>
          <w:rFonts w:hint="cs"/>
          <w:rtl/>
        </w:rPr>
        <w:t>وسيعدل</w:t>
      </w:r>
      <w:r w:rsidRPr="00511394">
        <w:rPr>
          <w:rtl/>
        </w:rPr>
        <w:t xml:space="preserve"> هذا التطبيق للأشخاص </w:t>
      </w:r>
      <w:r w:rsidRPr="00511394">
        <w:rPr>
          <w:rFonts w:hint="cs"/>
          <w:rtl/>
        </w:rPr>
        <w:t>المصابين</w:t>
      </w:r>
      <w:r w:rsidRPr="00511394">
        <w:rPr>
          <w:rtl/>
        </w:rPr>
        <w:t xml:space="preserve"> </w:t>
      </w:r>
      <w:r w:rsidRPr="00511394">
        <w:rPr>
          <w:rFonts w:hint="cs"/>
          <w:rtl/>
        </w:rPr>
        <w:t>ب</w:t>
      </w:r>
      <w:r w:rsidRPr="00511394">
        <w:rPr>
          <w:rtl/>
        </w:rPr>
        <w:t>إعاقة بصرية.</w:t>
      </w:r>
    </w:p>
    <w:p w:rsidR="00324C73" w:rsidRPr="00ED681B" w:rsidRDefault="00324C73" w:rsidP="00B76237">
      <w:pPr>
        <w:pStyle w:val="SingleTxtGA"/>
        <w:rPr>
          <w:spacing w:val="-2"/>
          <w:rtl/>
        </w:rPr>
      </w:pPr>
      <w:r w:rsidRPr="00511394">
        <w:rPr>
          <w:rtl/>
        </w:rPr>
        <w:t>169</w:t>
      </w:r>
      <w:r w:rsidR="00997013" w:rsidRPr="00511394">
        <w:rPr>
          <w:rFonts w:hint="cs"/>
          <w:rtl/>
        </w:rPr>
        <w:t>-</w:t>
      </w:r>
      <w:r w:rsidR="00997013" w:rsidRPr="00511394">
        <w:rPr>
          <w:rFonts w:hint="cs"/>
          <w:rtl/>
        </w:rPr>
        <w:tab/>
      </w:r>
      <w:r w:rsidRPr="00511394">
        <w:rPr>
          <w:rFonts w:hint="cs"/>
          <w:rtl/>
        </w:rPr>
        <w:t>وتمنح</w:t>
      </w:r>
      <w:r w:rsidRPr="00511394">
        <w:rPr>
          <w:rtl/>
        </w:rPr>
        <w:t xml:space="preserve"> التقنيات الرقمية المزيد من الفرص لتقديم الخدمات الثقافية ذات </w:t>
      </w:r>
      <w:r w:rsidRPr="00511394">
        <w:rPr>
          <w:rFonts w:hint="cs"/>
          <w:rtl/>
        </w:rPr>
        <w:t>ال</w:t>
      </w:r>
      <w:r w:rsidRPr="00511394">
        <w:rPr>
          <w:rtl/>
        </w:rPr>
        <w:t xml:space="preserve">جودة </w:t>
      </w:r>
      <w:r w:rsidRPr="00511394">
        <w:rPr>
          <w:rFonts w:hint="cs"/>
          <w:rtl/>
        </w:rPr>
        <w:t>ال</w:t>
      </w:r>
      <w:r w:rsidRPr="00511394">
        <w:rPr>
          <w:rtl/>
        </w:rPr>
        <w:t xml:space="preserve">عالية للأشخاص ذوي الإعاقة. </w:t>
      </w:r>
      <w:r w:rsidRPr="00511394">
        <w:rPr>
          <w:rFonts w:hint="cs"/>
          <w:rtl/>
        </w:rPr>
        <w:t>وقد</w:t>
      </w:r>
      <w:r w:rsidRPr="00511394">
        <w:rPr>
          <w:rtl/>
        </w:rPr>
        <w:t xml:space="preserve"> </w:t>
      </w:r>
      <w:r w:rsidRPr="00511394">
        <w:rPr>
          <w:rFonts w:hint="cs"/>
          <w:rtl/>
        </w:rPr>
        <w:t>أ</w:t>
      </w:r>
      <w:r w:rsidRPr="00511394">
        <w:rPr>
          <w:rtl/>
        </w:rPr>
        <w:t>طلق</w:t>
      </w:r>
      <w:r w:rsidRPr="00511394">
        <w:rPr>
          <w:rFonts w:hint="cs"/>
          <w:rtl/>
        </w:rPr>
        <w:t>ت</w:t>
      </w:r>
      <w:r w:rsidRPr="00511394">
        <w:rPr>
          <w:rtl/>
        </w:rPr>
        <w:t xml:space="preserve"> ستة مشاريع رئيسية </w:t>
      </w:r>
      <w:proofErr w:type="spellStart"/>
      <w:r w:rsidRPr="00511394">
        <w:rPr>
          <w:rtl/>
        </w:rPr>
        <w:t>لرقمنة</w:t>
      </w:r>
      <w:proofErr w:type="spellEnd"/>
      <w:r w:rsidRPr="00511394">
        <w:rPr>
          <w:rtl/>
        </w:rPr>
        <w:t xml:space="preserve"> التراث الثقافي </w:t>
      </w:r>
      <w:r w:rsidRPr="00511394">
        <w:rPr>
          <w:rFonts w:hint="cs"/>
          <w:rtl/>
        </w:rPr>
        <w:t>ال</w:t>
      </w:r>
      <w:r w:rsidRPr="00511394">
        <w:rPr>
          <w:rtl/>
        </w:rPr>
        <w:t xml:space="preserve">ليتواني </w:t>
      </w:r>
      <w:r w:rsidRPr="00ED681B">
        <w:rPr>
          <w:spacing w:val="-2"/>
          <w:rtl/>
        </w:rPr>
        <w:t>عام</w:t>
      </w:r>
      <w:r w:rsidR="00ED681B" w:rsidRPr="00ED681B">
        <w:rPr>
          <w:rFonts w:hint="cs"/>
          <w:spacing w:val="-2"/>
          <w:rtl/>
        </w:rPr>
        <w:t> </w:t>
      </w:r>
      <w:r w:rsidRPr="00ED681B">
        <w:rPr>
          <w:spacing w:val="-2"/>
          <w:rtl/>
        </w:rPr>
        <w:t>2009 بهدف ضمان الوصول إلى المواد المخزنة في</w:t>
      </w:r>
      <w:r w:rsidRPr="00ED681B">
        <w:rPr>
          <w:rFonts w:hint="cs"/>
          <w:spacing w:val="-2"/>
          <w:rtl/>
        </w:rPr>
        <w:t xml:space="preserve"> م</w:t>
      </w:r>
      <w:r w:rsidRPr="00ED681B">
        <w:rPr>
          <w:spacing w:val="-2"/>
          <w:rtl/>
        </w:rPr>
        <w:t xml:space="preserve">كتبات البلد </w:t>
      </w:r>
      <w:r w:rsidRPr="00ED681B">
        <w:rPr>
          <w:rFonts w:hint="cs"/>
          <w:spacing w:val="-2"/>
          <w:rtl/>
        </w:rPr>
        <w:t>ومحفوظاته</w:t>
      </w:r>
      <w:r w:rsidRPr="00ED681B">
        <w:rPr>
          <w:spacing w:val="-2"/>
          <w:rtl/>
        </w:rPr>
        <w:t xml:space="preserve"> و</w:t>
      </w:r>
      <w:r w:rsidRPr="00ED681B">
        <w:rPr>
          <w:rFonts w:hint="cs"/>
          <w:spacing w:val="-2"/>
          <w:rtl/>
        </w:rPr>
        <w:t>م</w:t>
      </w:r>
      <w:r w:rsidRPr="00ED681B">
        <w:rPr>
          <w:spacing w:val="-2"/>
          <w:rtl/>
        </w:rPr>
        <w:t>تاحف</w:t>
      </w:r>
      <w:r w:rsidRPr="00ED681B">
        <w:rPr>
          <w:rFonts w:hint="cs"/>
          <w:spacing w:val="-2"/>
          <w:rtl/>
        </w:rPr>
        <w:t>ه</w:t>
      </w:r>
      <w:r w:rsidRPr="00ED681B">
        <w:rPr>
          <w:spacing w:val="-2"/>
          <w:rtl/>
        </w:rPr>
        <w:t xml:space="preserve"> ومحفوظات </w:t>
      </w:r>
      <w:r w:rsidRPr="00ED681B">
        <w:rPr>
          <w:rFonts w:hint="cs"/>
          <w:spacing w:val="-2"/>
          <w:rtl/>
        </w:rPr>
        <w:t>ال</w:t>
      </w:r>
      <w:r w:rsidRPr="00ED681B">
        <w:rPr>
          <w:spacing w:val="-2"/>
          <w:rtl/>
        </w:rPr>
        <w:t>تراث السمعي والبصري</w:t>
      </w:r>
      <w:r w:rsidR="00B76237">
        <w:rPr>
          <w:rFonts w:hint="cs"/>
          <w:spacing w:val="-2"/>
          <w:rtl/>
        </w:rPr>
        <w:t xml:space="preserve"> </w:t>
      </w:r>
      <w:r w:rsidRPr="00ED681B">
        <w:rPr>
          <w:rFonts w:hint="cs"/>
          <w:spacing w:val="-2"/>
          <w:rtl/>
        </w:rPr>
        <w:t>من خلال</w:t>
      </w:r>
      <w:r w:rsidRPr="00ED681B">
        <w:rPr>
          <w:spacing w:val="-2"/>
          <w:rtl/>
        </w:rPr>
        <w:t xml:space="preserve"> الإنترنت، أي </w:t>
      </w:r>
      <w:r w:rsidRPr="00ED681B">
        <w:rPr>
          <w:rFonts w:hint="cs"/>
          <w:spacing w:val="-2"/>
          <w:rtl/>
        </w:rPr>
        <w:t>الوصول إ</w:t>
      </w:r>
      <w:r w:rsidRPr="00ED681B">
        <w:rPr>
          <w:spacing w:val="-2"/>
          <w:rtl/>
        </w:rPr>
        <w:t xml:space="preserve">لى الكتب والملفات والمخطوطات والملصقات، </w:t>
      </w:r>
      <w:r w:rsidRPr="00ED681B">
        <w:rPr>
          <w:rFonts w:hint="cs"/>
          <w:spacing w:val="-2"/>
          <w:rtl/>
        </w:rPr>
        <w:t>و</w:t>
      </w:r>
      <w:r w:rsidRPr="00ED681B">
        <w:rPr>
          <w:spacing w:val="-2"/>
          <w:rtl/>
        </w:rPr>
        <w:t xml:space="preserve">أعمال الرسم </w:t>
      </w:r>
      <w:r w:rsidRPr="00ED681B">
        <w:rPr>
          <w:rFonts w:hint="cs"/>
          <w:spacing w:val="-2"/>
          <w:rtl/>
        </w:rPr>
        <w:t>و</w:t>
      </w:r>
      <w:r w:rsidRPr="00ED681B">
        <w:rPr>
          <w:spacing w:val="-2"/>
          <w:rtl/>
        </w:rPr>
        <w:t>الفنون التخطيطي</w:t>
      </w:r>
      <w:r w:rsidRPr="00ED681B">
        <w:rPr>
          <w:rFonts w:hint="cs"/>
          <w:spacing w:val="-2"/>
          <w:rtl/>
        </w:rPr>
        <w:t>ة</w:t>
      </w:r>
      <w:r w:rsidRPr="00ED681B">
        <w:rPr>
          <w:spacing w:val="-2"/>
          <w:rtl/>
        </w:rPr>
        <w:t>، والصور</w:t>
      </w:r>
      <w:r w:rsidRPr="00ED681B">
        <w:rPr>
          <w:rFonts w:hint="cs"/>
          <w:spacing w:val="-2"/>
          <w:rtl/>
        </w:rPr>
        <w:t xml:space="preserve"> </w:t>
      </w:r>
      <w:r w:rsidRPr="00ED681B">
        <w:rPr>
          <w:spacing w:val="-2"/>
          <w:rtl/>
        </w:rPr>
        <w:t>المحفوظة، وما إلى ذلك</w:t>
      </w:r>
      <w:r w:rsidRPr="00ED681B">
        <w:rPr>
          <w:rFonts w:hint="cs"/>
          <w:spacing w:val="-2"/>
          <w:rtl/>
        </w:rPr>
        <w:t xml:space="preserve">. كما تُعَدل </w:t>
      </w:r>
      <w:r w:rsidRPr="00ED681B">
        <w:rPr>
          <w:spacing w:val="-2"/>
          <w:rtl/>
        </w:rPr>
        <w:t xml:space="preserve">الخدمات العامة </w:t>
      </w:r>
      <w:r w:rsidRPr="00ED681B">
        <w:rPr>
          <w:rFonts w:hint="cs"/>
          <w:spacing w:val="-2"/>
          <w:rtl/>
        </w:rPr>
        <w:t xml:space="preserve">المطورة </w:t>
      </w:r>
      <w:r w:rsidRPr="00ED681B">
        <w:rPr>
          <w:spacing w:val="-2"/>
          <w:rtl/>
        </w:rPr>
        <w:t xml:space="preserve">عند تنفيذ مشاريع </w:t>
      </w:r>
      <w:proofErr w:type="spellStart"/>
      <w:r w:rsidRPr="00ED681B">
        <w:rPr>
          <w:spacing w:val="-2"/>
          <w:rtl/>
        </w:rPr>
        <w:t>الرقمنة</w:t>
      </w:r>
      <w:proofErr w:type="spellEnd"/>
      <w:r w:rsidRPr="00ED681B">
        <w:rPr>
          <w:spacing w:val="-2"/>
          <w:rtl/>
        </w:rPr>
        <w:t xml:space="preserve"> </w:t>
      </w:r>
      <w:r w:rsidR="001D494A">
        <w:rPr>
          <w:rFonts w:hint="cs"/>
          <w:spacing w:val="-2"/>
          <w:rtl/>
        </w:rPr>
        <w:t>وفقاً</w:t>
      </w:r>
      <w:r w:rsidRPr="00ED681B">
        <w:rPr>
          <w:rFonts w:hint="cs"/>
          <w:spacing w:val="-2"/>
          <w:rtl/>
        </w:rPr>
        <w:t xml:space="preserve"> </w:t>
      </w:r>
      <w:r w:rsidRPr="00ED681B">
        <w:rPr>
          <w:spacing w:val="-2"/>
          <w:rtl/>
        </w:rPr>
        <w:t>لاحتياجات الأشخاص ذوي الإعاقة: تط</w:t>
      </w:r>
      <w:r w:rsidRPr="00ED681B">
        <w:rPr>
          <w:rFonts w:hint="cs"/>
          <w:spacing w:val="-2"/>
          <w:rtl/>
        </w:rPr>
        <w:t>ور</w:t>
      </w:r>
      <w:r w:rsidRPr="00ED681B">
        <w:rPr>
          <w:spacing w:val="-2"/>
          <w:rtl/>
        </w:rPr>
        <w:t xml:space="preserve"> تطبيقات </w:t>
      </w:r>
      <w:r w:rsidRPr="00ED681B">
        <w:rPr>
          <w:rFonts w:hint="cs"/>
          <w:spacing w:val="-2"/>
          <w:rtl/>
        </w:rPr>
        <w:t>خاصة با</w:t>
      </w:r>
      <w:r w:rsidRPr="00ED681B">
        <w:rPr>
          <w:spacing w:val="-2"/>
          <w:rtl/>
        </w:rPr>
        <w:t xml:space="preserve">لأشخاص ذوي الإعاقة تمكن </w:t>
      </w:r>
      <w:r w:rsidRPr="00ED681B">
        <w:rPr>
          <w:rFonts w:hint="cs"/>
          <w:spacing w:val="-2"/>
          <w:rtl/>
        </w:rPr>
        <w:t xml:space="preserve">من </w:t>
      </w:r>
      <w:r w:rsidRPr="00ED681B">
        <w:rPr>
          <w:spacing w:val="-2"/>
          <w:rtl/>
        </w:rPr>
        <w:t xml:space="preserve">زيادة </w:t>
      </w:r>
      <w:r w:rsidRPr="00ED681B">
        <w:rPr>
          <w:rFonts w:hint="cs"/>
          <w:spacing w:val="-2"/>
          <w:rtl/>
        </w:rPr>
        <w:t>ال</w:t>
      </w:r>
      <w:r w:rsidRPr="00ED681B">
        <w:rPr>
          <w:spacing w:val="-2"/>
          <w:rtl/>
        </w:rPr>
        <w:t xml:space="preserve">حجم </w:t>
      </w:r>
      <w:r w:rsidRPr="00ED681B">
        <w:rPr>
          <w:rFonts w:hint="cs"/>
          <w:spacing w:val="-2"/>
          <w:rtl/>
        </w:rPr>
        <w:t>وت</w:t>
      </w:r>
      <w:r w:rsidRPr="00ED681B">
        <w:rPr>
          <w:spacing w:val="-2"/>
          <w:rtl/>
        </w:rPr>
        <w:t>عط</w:t>
      </w:r>
      <w:r w:rsidRPr="00ED681B">
        <w:rPr>
          <w:rFonts w:hint="cs"/>
          <w:spacing w:val="-2"/>
          <w:rtl/>
        </w:rPr>
        <w:t xml:space="preserve">ى </w:t>
      </w:r>
      <w:r w:rsidRPr="00ED681B">
        <w:rPr>
          <w:spacing w:val="-2"/>
          <w:rtl/>
        </w:rPr>
        <w:t xml:space="preserve">إرشادات </w:t>
      </w:r>
      <w:r w:rsidRPr="00ED681B">
        <w:rPr>
          <w:rFonts w:hint="cs"/>
          <w:spacing w:val="-2"/>
          <w:rtl/>
        </w:rPr>
        <w:t>بشأن</w:t>
      </w:r>
      <w:r w:rsidRPr="00ED681B">
        <w:rPr>
          <w:spacing w:val="-2"/>
          <w:rtl/>
        </w:rPr>
        <w:t xml:space="preserve"> استخدام المحتوى الرقمي </w:t>
      </w:r>
      <w:r w:rsidRPr="00ED681B">
        <w:rPr>
          <w:rFonts w:hint="cs"/>
          <w:spacing w:val="-2"/>
          <w:rtl/>
        </w:rPr>
        <w:t>الناتج</w:t>
      </w:r>
      <w:r w:rsidRPr="00ED681B">
        <w:rPr>
          <w:spacing w:val="-2"/>
          <w:rtl/>
        </w:rPr>
        <w:t xml:space="preserve"> </w:t>
      </w:r>
      <w:r w:rsidRPr="00ED681B">
        <w:rPr>
          <w:rFonts w:hint="cs"/>
          <w:spacing w:val="-2"/>
          <w:rtl/>
        </w:rPr>
        <w:t>من خلال</w:t>
      </w:r>
      <w:r w:rsidRPr="00ED681B">
        <w:rPr>
          <w:spacing w:val="-2"/>
          <w:rtl/>
        </w:rPr>
        <w:t xml:space="preserve"> شبكة الإنترنت، </w:t>
      </w:r>
      <w:r w:rsidRPr="00ED681B">
        <w:rPr>
          <w:rFonts w:hint="cs"/>
          <w:spacing w:val="-2"/>
          <w:rtl/>
        </w:rPr>
        <w:t>مما يمكن</w:t>
      </w:r>
      <w:r w:rsidRPr="00ED681B">
        <w:rPr>
          <w:spacing w:val="-2"/>
          <w:rtl/>
        </w:rPr>
        <w:t xml:space="preserve"> الأشخاص ذوي الإعاقة </w:t>
      </w:r>
      <w:r w:rsidRPr="00ED681B">
        <w:rPr>
          <w:rFonts w:hint="cs"/>
          <w:spacing w:val="-2"/>
          <w:rtl/>
        </w:rPr>
        <w:t>من</w:t>
      </w:r>
      <w:r w:rsidRPr="00ED681B">
        <w:rPr>
          <w:spacing w:val="-2"/>
          <w:rtl/>
        </w:rPr>
        <w:t xml:space="preserve"> الوصول إلى المحتوى الرقمي للأغراض الترفيهية والتعليمية دون </w:t>
      </w:r>
      <w:r w:rsidRPr="00ED681B">
        <w:rPr>
          <w:rFonts w:hint="cs"/>
          <w:spacing w:val="-2"/>
          <w:rtl/>
        </w:rPr>
        <w:t>أن يبرحوا</w:t>
      </w:r>
      <w:r w:rsidRPr="00ED681B">
        <w:rPr>
          <w:spacing w:val="-2"/>
          <w:rtl/>
        </w:rPr>
        <w:t xml:space="preserve"> منازلهم.</w:t>
      </w:r>
    </w:p>
    <w:p w:rsidR="00324C73" w:rsidRPr="00511394" w:rsidRDefault="00324C73" w:rsidP="00400840">
      <w:pPr>
        <w:pStyle w:val="SingleTxtGA"/>
        <w:rPr>
          <w:rtl/>
        </w:rPr>
      </w:pPr>
      <w:r w:rsidRPr="00511394">
        <w:rPr>
          <w:rtl/>
        </w:rPr>
        <w:t>170</w:t>
      </w:r>
      <w:r w:rsidR="00997013" w:rsidRPr="00511394">
        <w:rPr>
          <w:rFonts w:hint="cs"/>
          <w:rtl/>
        </w:rPr>
        <w:t>-</w:t>
      </w:r>
      <w:r w:rsidR="00997013" w:rsidRPr="00511394">
        <w:rPr>
          <w:rFonts w:hint="cs"/>
          <w:rtl/>
        </w:rPr>
        <w:tab/>
      </w:r>
      <w:r w:rsidRPr="00511394">
        <w:rPr>
          <w:rFonts w:hint="cs"/>
          <w:rtl/>
        </w:rPr>
        <w:t>وبدأ</w:t>
      </w:r>
      <w:r w:rsidRPr="00511394">
        <w:rPr>
          <w:rtl/>
        </w:rPr>
        <w:t xml:space="preserve"> عام 2005 تطوير نظام معلومات شامل لإعادة تأهيل الأشخاص ذوي الإعاقة وإدماج</w:t>
      </w:r>
      <w:r w:rsidRPr="00511394">
        <w:rPr>
          <w:rFonts w:hint="cs"/>
          <w:rtl/>
        </w:rPr>
        <w:t>هم</w:t>
      </w:r>
      <w:r w:rsidRPr="00511394">
        <w:rPr>
          <w:rtl/>
        </w:rPr>
        <w:t xml:space="preserve"> تنفيذ</w:t>
      </w:r>
      <w:r w:rsidRPr="00511394">
        <w:rPr>
          <w:rFonts w:hint="cs"/>
          <w:rtl/>
        </w:rPr>
        <w:t>ا</w:t>
      </w:r>
      <w:r w:rsidRPr="00511394">
        <w:rPr>
          <w:rtl/>
        </w:rPr>
        <w:t xml:space="preserve"> </w:t>
      </w:r>
      <w:r w:rsidRPr="00511394">
        <w:rPr>
          <w:rFonts w:hint="cs"/>
          <w:rtl/>
        </w:rPr>
        <w:t>للتدبير</w:t>
      </w:r>
      <w:r w:rsidRPr="00511394">
        <w:rPr>
          <w:rtl/>
        </w:rPr>
        <w:t xml:space="preserve"> 2.2 "بناء </w:t>
      </w:r>
      <w:r w:rsidRPr="00511394">
        <w:rPr>
          <w:rFonts w:hint="cs"/>
          <w:rtl/>
        </w:rPr>
        <w:t xml:space="preserve">وتقديم </w:t>
      </w:r>
      <w:r w:rsidRPr="00511394">
        <w:rPr>
          <w:rtl/>
        </w:rPr>
        <w:t xml:space="preserve">قاعدة بيانات </w:t>
      </w:r>
      <w:r w:rsidRPr="00511394">
        <w:rPr>
          <w:rFonts w:hint="cs"/>
          <w:rtl/>
        </w:rPr>
        <w:t xml:space="preserve">لإعادة </w:t>
      </w:r>
      <w:r w:rsidRPr="00511394">
        <w:rPr>
          <w:rtl/>
        </w:rPr>
        <w:t>التأهيل و</w:t>
      </w:r>
      <w:r w:rsidRPr="00511394">
        <w:rPr>
          <w:rFonts w:hint="cs"/>
          <w:rtl/>
        </w:rPr>
        <w:t xml:space="preserve">الإدماج </w:t>
      </w:r>
      <w:r w:rsidRPr="00511394">
        <w:rPr>
          <w:rtl/>
        </w:rPr>
        <w:t>الشامل</w:t>
      </w:r>
      <w:r w:rsidRPr="00511394">
        <w:rPr>
          <w:rFonts w:hint="cs"/>
          <w:rtl/>
        </w:rPr>
        <w:t>ين</w:t>
      </w:r>
      <w:r w:rsidRPr="00511394">
        <w:rPr>
          <w:rtl/>
        </w:rPr>
        <w:t xml:space="preserve">" </w:t>
      </w:r>
      <w:r w:rsidRPr="00511394">
        <w:rPr>
          <w:rFonts w:hint="cs"/>
          <w:rtl/>
        </w:rPr>
        <w:t>في سياق</w:t>
      </w:r>
      <w:r w:rsidRPr="00511394">
        <w:rPr>
          <w:rtl/>
        </w:rPr>
        <w:t xml:space="preserve"> البرنامج الوطني لإدماج </w:t>
      </w:r>
      <w:r w:rsidRPr="00511394">
        <w:rPr>
          <w:rFonts w:hint="cs"/>
          <w:rtl/>
        </w:rPr>
        <w:t>ا</w:t>
      </w:r>
      <w:r w:rsidRPr="00511394">
        <w:rPr>
          <w:rtl/>
        </w:rPr>
        <w:t xml:space="preserve">لأشخاص ذوي الإعاقة </w:t>
      </w:r>
      <w:r w:rsidR="001D494A">
        <w:rPr>
          <w:rtl/>
        </w:rPr>
        <w:t>اجتماعياً</w:t>
      </w:r>
      <w:r w:rsidRPr="00511394">
        <w:rPr>
          <w:rFonts w:hint="cs"/>
          <w:rtl/>
        </w:rPr>
        <w:t xml:space="preserve"> للفترة </w:t>
      </w:r>
      <w:r w:rsidRPr="00511394">
        <w:rPr>
          <w:rtl/>
        </w:rPr>
        <w:t>2003-2012</w:t>
      </w:r>
      <w:r w:rsidR="000C4922">
        <w:rPr>
          <w:rtl/>
        </w:rPr>
        <w:t xml:space="preserve"> </w:t>
      </w:r>
      <w:r w:rsidR="00D8717F" w:rsidRPr="00D8717F">
        <w:rPr>
          <w:i/>
          <w:iCs/>
          <w:rtl/>
        </w:rPr>
        <w:t>(الجريدة الرسمية</w:t>
      </w:r>
      <w:r w:rsidR="000C4922">
        <w:rPr>
          <w:rFonts w:hint="cs"/>
          <w:rtl/>
        </w:rPr>
        <w:t xml:space="preserve"> </w:t>
      </w:r>
      <w:r w:rsidRPr="00511394">
        <w:rPr>
          <w:rtl/>
        </w:rPr>
        <w:t xml:space="preserve">2002، رقم 57-2335)، </w:t>
      </w:r>
      <w:r w:rsidRPr="00511394">
        <w:rPr>
          <w:rFonts w:hint="cs"/>
          <w:rtl/>
        </w:rPr>
        <w:t>المعتمد</w:t>
      </w:r>
      <w:r w:rsidRPr="00511394">
        <w:rPr>
          <w:rtl/>
        </w:rPr>
        <w:t xml:space="preserve"> بموجب القرار رقم 850 </w:t>
      </w:r>
      <w:r w:rsidRPr="00511394">
        <w:rPr>
          <w:rFonts w:hint="cs"/>
          <w:rtl/>
        </w:rPr>
        <w:t xml:space="preserve">الصادر عن </w:t>
      </w:r>
      <w:r w:rsidRPr="00511394">
        <w:rPr>
          <w:rtl/>
        </w:rPr>
        <w:t xml:space="preserve">حكومة جمهورية ليتوانيا </w:t>
      </w:r>
      <w:r w:rsidRPr="00511394">
        <w:rPr>
          <w:rFonts w:hint="cs"/>
          <w:rtl/>
        </w:rPr>
        <w:t>في</w:t>
      </w:r>
      <w:r w:rsidRPr="00511394">
        <w:rPr>
          <w:rtl/>
        </w:rPr>
        <w:t xml:space="preserve"> 7 حزيران</w:t>
      </w:r>
      <w:r w:rsidRPr="00511394">
        <w:rPr>
          <w:rFonts w:hint="cs"/>
          <w:rtl/>
        </w:rPr>
        <w:t>/يونيه</w:t>
      </w:r>
      <w:r w:rsidRPr="00511394">
        <w:rPr>
          <w:rtl/>
        </w:rPr>
        <w:t xml:space="preserve"> 2002. وتهدف قاعدة بيانات</w:t>
      </w:r>
      <w:r w:rsidRPr="00511394">
        <w:rPr>
          <w:rFonts w:hint="cs"/>
          <w:rtl/>
        </w:rPr>
        <w:t xml:space="preserve"> </w:t>
      </w:r>
      <w:r w:rsidRPr="00511394">
        <w:rPr>
          <w:rtl/>
        </w:rPr>
        <w:t xml:space="preserve">نظام </w:t>
      </w:r>
      <w:r w:rsidRPr="00511394">
        <w:rPr>
          <w:rFonts w:hint="cs"/>
          <w:rtl/>
        </w:rPr>
        <w:t>ال</w:t>
      </w:r>
      <w:r w:rsidRPr="00511394">
        <w:rPr>
          <w:rtl/>
        </w:rPr>
        <w:t xml:space="preserve">معلومات </w:t>
      </w:r>
      <w:r w:rsidRPr="00511394">
        <w:rPr>
          <w:rFonts w:hint="cs"/>
          <w:rtl/>
        </w:rPr>
        <w:t>ال</w:t>
      </w:r>
      <w:r w:rsidRPr="00511394">
        <w:rPr>
          <w:rtl/>
        </w:rPr>
        <w:t>شامل لإعادة تأهيل الأشخاص ذوي الإعاقة وإدماج</w:t>
      </w:r>
      <w:r w:rsidRPr="00511394">
        <w:rPr>
          <w:rFonts w:hint="cs"/>
          <w:rtl/>
        </w:rPr>
        <w:t>هم</w:t>
      </w:r>
      <w:r w:rsidRPr="00511394">
        <w:rPr>
          <w:rtl/>
        </w:rPr>
        <w:t xml:space="preserve"> إلى المساعدة </w:t>
      </w:r>
      <w:r w:rsidRPr="00511394">
        <w:rPr>
          <w:rFonts w:hint="cs"/>
          <w:rtl/>
        </w:rPr>
        <w:t>على</w:t>
      </w:r>
      <w:r w:rsidRPr="00511394">
        <w:rPr>
          <w:rtl/>
        </w:rPr>
        <w:t xml:space="preserve"> إعداد وجمع </w:t>
      </w:r>
      <w:proofErr w:type="spellStart"/>
      <w:r w:rsidRPr="00511394">
        <w:rPr>
          <w:rFonts w:hint="cs"/>
          <w:rtl/>
        </w:rPr>
        <w:t>و</w:t>
      </w:r>
      <w:r w:rsidRPr="00511394">
        <w:rPr>
          <w:rtl/>
        </w:rPr>
        <w:t>منهجة</w:t>
      </w:r>
      <w:proofErr w:type="spellEnd"/>
      <w:r w:rsidRPr="00511394">
        <w:rPr>
          <w:rtl/>
        </w:rPr>
        <w:t xml:space="preserve"> </w:t>
      </w:r>
      <w:r w:rsidRPr="00511394">
        <w:rPr>
          <w:rFonts w:hint="cs"/>
          <w:rtl/>
        </w:rPr>
        <w:t>وتوزيع</w:t>
      </w:r>
      <w:r w:rsidRPr="00511394">
        <w:rPr>
          <w:rtl/>
        </w:rPr>
        <w:t xml:space="preserve"> أحدث المعلومات المتخصصة </w:t>
      </w:r>
      <w:r w:rsidRPr="00511394">
        <w:rPr>
          <w:rFonts w:hint="cs"/>
          <w:rtl/>
        </w:rPr>
        <w:t>بشأن</w:t>
      </w:r>
      <w:r w:rsidRPr="00511394">
        <w:rPr>
          <w:rtl/>
        </w:rPr>
        <w:t xml:space="preserve"> الأشخاص ذوي الإعاقة </w:t>
      </w:r>
      <w:r w:rsidRPr="00511394">
        <w:rPr>
          <w:rFonts w:hint="cs"/>
          <w:rtl/>
        </w:rPr>
        <w:t>و</w:t>
      </w:r>
      <w:r w:rsidR="001D494A">
        <w:rPr>
          <w:rFonts w:hint="cs"/>
          <w:rtl/>
        </w:rPr>
        <w:t>أيضاً</w:t>
      </w:r>
      <w:r w:rsidRPr="00511394">
        <w:rPr>
          <w:rtl/>
        </w:rPr>
        <w:t xml:space="preserve"> </w:t>
      </w:r>
      <w:r w:rsidRPr="00511394">
        <w:rPr>
          <w:rFonts w:hint="cs"/>
          <w:rtl/>
        </w:rPr>
        <w:t>بشأن</w:t>
      </w:r>
      <w:r w:rsidRPr="00511394">
        <w:rPr>
          <w:rtl/>
        </w:rPr>
        <w:t xml:space="preserve"> الخدمات والوكالات والأدوات المتاحة </w:t>
      </w:r>
      <w:r w:rsidRPr="00511394">
        <w:rPr>
          <w:rFonts w:hint="cs"/>
          <w:rtl/>
        </w:rPr>
        <w:t>لهؤلاء ا</w:t>
      </w:r>
      <w:r w:rsidRPr="00511394">
        <w:rPr>
          <w:rtl/>
        </w:rPr>
        <w:t xml:space="preserve">لأشخاص في مجالات الصحة والضمان الاجتماعي والتعليم والعلوم والتوظيف، </w:t>
      </w:r>
      <w:r w:rsidRPr="00511394">
        <w:rPr>
          <w:rFonts w:hint="cs"/>
          <w:rtl/>
        </w:rPr>
        <w:t>وتيسير</w:t>
      </w:r>
      <w:r w:rsidRPr="00511394">
        <w:rPr>
          <w:rtl/>
        </w:rPr>
        <w:t xml:space="preserve"> الوصول</w:t>
      </w:r>
      <w:r w:rsidRPr="00511394">
        <w:rPr>
          <w:rFonts w:hint="cs"/>
          <w:rtl/>
        </w:rPr>
        <w:t xml:space="preserve"> إلى</w:t>
      </w:r>
      <w:r w:rsidRPr="00511394">
        <w:rPr>
          <w:rtl/>
        </w:rPr>
        <w:t xml:space="preserve"> البيئة والثقافة والرياضة </w:t>
      </w:r>
      <w:r w:rsidRPr="00511394">
        <w:rPr>
          <w:rFonts w:hint="cs"/>
          <w:rtl/>
        </w:rPr>
        <w:t>وما إلى ذلك</w:t>
      </w:r>
      <w:r w:rsidRPr="00511394">
        <w:rPr>
          <w:rtl/>
        </w:rPr>
        <w:t xml:space="preserve">. </w:t>
      </w:r>
      <w:r w:rsidRPr="00511394">
        <w:rPr>
          <w:rFonts w:hint="cs"/>
          <w:rtl/>
        </w:rPr>
        <w:t>وتمنح</w:t>
      </w:r>
      <w:r w:rsidRPr="00511394">
        <w:rPr>
          <w:rtl/>
        </w:rPr>
        <w:t xml:space="preserve"> قاعدة البيانات </w:t>
      </w:r>
      <w:r w:rsidR="001D494A">
        <w:rPr>
          <w:rtl/>
        </w:rPr>
        <w:t>أيضاً</w:t>
      </w:r>
      <w:r w:rsidRPr="00511394">
        <w:rPr>
          <w:rtl/>
        </w:rPr>
        <w:t xml:space="preserve"> </w:t>
      </w:r>
      <w:r w:rsidRPr="00511394">
        <w:rPr>
          <w:rFonts w:hint="cs"/>
          <w:rtl/>
        </w:rPr>
        <w:t>لل</w:t>
      </w:r>
      <w:r w:rsidRPr="00511394">
        <w:rPr>
          <w:rtl/>
        </w:rPr>
        <w:t xml:space="preserve">مؤسسات والهيئات والمنظمات التي لا </w:t>
      </w:r>
      <w:r w:rsidRPr="00511394">
        <w:rPr>
          <w:rFonts w:hint="cs"/>
          <w:rtl/>
        </w:rPr>
        <w:t>تتوفر</w:t>
      </w:r>
      <w:r w:rsidRPr="00511394">
        <w:rPr>
          <w:rtl/>
        </w:rPr>
        <w:t xml:space="preserve"> على قواعد البيانات الخاصة به</w:t>
      </w:r>
      <w:r w:rsidRPr="00511394">
        <w:rPr>
          <w:rFonts w:hint="cs"/>
          <w:rtl/>
        </w:rPr>
        <w:t>ا</w:t>
      </w:r>
      <w:r w:rsidRPr="00511394">
        <w:rPr>
          <w:rtl/>
        </w:rPr>
        <w:t xml:space="preserve"> فرصة لاستخدام مواردها وإ</w:t>
      </w:r>
      <w:r w:rsidRPr="00511394">
        <w:rPr>
          <w:rFonts w:hint="cs"/>
          <w:rtl/>
        </w:rPr>
        <w:t>علام</w:t>
      </w:r>
      <w:r w:rsidRPr="00511394">
        <w:rPr>
          <w:rtl/>
        </w:rPr>
        <w:t xml:space="preserve"> الجمهور. وقد </w:t>
      </w:r>
      <w:r w:rsidRPr="00511394">
        <w:rPr>
          <w:rFonts w:hint="cs"/>
          <w:rtl/>
        </w:rPr>
        <w:t>عدلت</w:t>
      </w:r>
      <w:r w:rsidRPr="00511394">
        <w:rPr>
          <w:rtl/>
        </w:rPr>
        <w:t xml:space="preserve"> قاعدة البيانات للأشخاص ذوي الإعاقات المختلفة. </w:t>
      </w:r>
      <w:r w:rsidRPr="00511394">
        <w:rPr>
          <w:rFonts w:hint="cs"/>
          <w:rtl/>
        </w:rPr>
        <w:t>و</w:t>
      </w:r>
      <w:r w:rsidRPr="00511394">
        <w:rPr>
          <w:rtl/>
        </w:rPr>
        <w:t>يمكن الوصول</w:t>
      </w:r>
      <w:r w:rsidRPr="00511394">
        <w:rPr>
          <w:rFonts w:hint="cs"/>
          <w:rtl/>
        </w:rPr>
        <w:t xml:space="preserve"> إلى</w:t>
      </w:r>
      <w:r w:rsidRPr="00511394">
        <w:rPr>
          <w:rtl/>
        </w:rPr>
        <w:t xml:space="preserve"> </w:t>
      </w:r>
      <w:r w:rsidRPr="00511394">
        <w:rPr>
          <w:rFonts w:hint="cs"/>
          <w:rtl/>
        </w:rPr>
        <w:t>ال</w:t>
      </w:r>
      <w:r w:rsidRPr="00511394">
        <w:rPr>
          <w:rtl/>
        </w:rPr>
        <w:t xml:space="preserve">معلومات </w:t>
      </w:r>
      <w:r w:rsidRPr="00511394">
        <w:rPr>
          <w:rFonts w:hint="cs"/>
          <w:rtl/>
        </w:rPr>
        <w:t>المتعلقة</w:t>
      </w:r>
      <w:r w:rsidRPr="00511394">
        <w:rPr>
          <w:rtl/>
        </w:rPr>
        <w:t xml:space="preserve"> </w:t>
      </w:r>
      <w:r w:rsidRPr="00511394">
        <w:rPr>
          <w:rFonts w:hint="cs"/>
          <w:rtl/>
        </w:rPr>
        <w:t>ب</w:t>
      </w:r>
      <w:r w:rsidRPr="00511394">
        <w:rPr>
          <w:rtl/>
        </w:rPr>
        <w:t xml:space="preserve">قاعدة </w:t>
      </w:r>
      <w:r w:rsidRPr="00511394">
        <w:rPr>
          <w:rFonts w:hint="cs"/>
          <w:rtl/>
        </w:rPr>
        <w:t>ال</w:t>
      </w:r>
      <w:r w:rsidRPr="00511394">
        <w:rPr>
          <w:rtl/>
        </w:rPr>
        <w:t>بيانات بسهولة ومجانا. و</w:t>
      </w:r>
      <w:r w:rsidRPr="00511394">
        <w:rPr>
          <w:rFonts w:hint="cs"/>
          <w:rtl/>
        </w:rPr>
        <w:t xml:space="preserve">يتجلى </w:t>
      </w:r>
      <w:r w:rsidRPr="00511394">
        <w:rPr>
          <w:rtl/>
        </w:rPr>
        <w:t xml:space="preserve">الهدف الرئيسي من نظام </w:t>
      </w:r>
      <w:r w:rsidRPr="00511394">
        <w:rPr>
          <w:rFonts w:hint="cs"/>
          <w:rtl/>
        </w:rPr>
        <w:t>ال</w:t>
      </w:r>
      <w:r w:rsidRPr="00511394">
        <w:rPr>
          <w:rtl/>
        </w:rPr>
        <w:t xml:space="preserve">معلومات </w:t>
      </w:r>
      <w:r w:rsidRPr="00511394">
        <w:rPr>
          <w:rFonts w:hint="cs"/>
          <w:rtl/>
        </w:rPr>
        <w:t>ال</w:t>
      </w:r>
      <w:r w:rsidRPr="00511394">
        <w:rPr>
          <w:rtl/>
        </w:rPr>
        <w:t>شامل لإعادة تأهيل الأشخاص ذوي الإعاقة وإدماج</w:t>
      </w:r>
      <w:r w:rsidRPr="00511394">
        <w:rPr>
          <w:rFonts w:hint="cs"/>
          <w:rtl/>
        </w:rPr>
        <w:t>هم</w:t>
      </w:r>
      <w:r w:rsidRPr="00511394">
        <w:rPr>
          <w:rtl/>
        </w:rPr>
        <w:t xml:space="preserve"> </w:t>
      </w:r>
      <w:r w:rsidRPr="00511394">
        <w:rPr>
          <w:rFonts w:hint="cs"/>
          <w:rtl/>
        </w:rPr>
        <w:t>في</w:t>
      </w:r>
      <w:r w:rsidRPr="00511394">
        <w:rPr>
          <w:rtl/>
        </w:rPr>
        <w:t xml:space="preserve"> بناء قاعدة بيانات يمكن الوصول إليها على ال</w:t>
      </w:r>
      <w:r w:rsidRPr="00511394">
        <w:rPr>
          <w:rFonts w:hint="cs"/>
          <w:rtl/>
        </w:rPr>
        <w:t>إ</w:t>
      </w:r>
      <w:r w:rsidRPr="00511394">
        <w:rPr>
          <w:rtl/>
        </w:rPr>
        <w:t xml:space="preserve">نترنت </w:t>
      </w:r>
      <w:r w:rsidRPr="00511394">
        <w:rPr>
          <w:rFonts w:hint="cs"/>
          <w:rtl/>
        </w:rPr>
        <w:t xml:space="preserve">في جميع أنحاء العالم </w:t>
      </w:r>
      <w:r w:rsidRPr="00511394">
        <w:rPr>
          <w:rtl/>
        </w:rPr>
        <w:t>على أساس</w:t>
      </w:r>
      <w:r w:rsidRPr="00511394">
        <w:rPr>
          <w:rFonts w:hint="cs"/>
          <w:rtl/>
        </w:rPr>
        <w:t xml:space="preserve"> </w:t>
      </w:r>
      <w:r w:rsidRPr="00511394">
        <w:rPr>
          <w:rtl/>
        </w:rPr>
        <w:t xml:space="preserve">مبدأ "التصميم </w:t>
      </w:r>
      <w:r w:rsidRPr="00511394">
        <w:rPr>
          <w:rFonts w:hint="cs"/>
          <w:rtl/>
        </w:rPr>
        <w:t xml:space="preserve">الملائم </w:t>
      </w:r>
      <w:r w:rsidRPr="00511394">
        <w:rPr>
          <w:rtl/>
        </w:rPr>
        <w:t xml:space="preserve">للجميع" </w:t>
      </w:r>
      <w:r w:rsidRPr="00511394">
        <w:rPr>
          <w:rFonts w:hint="cs"/>
          <w:rtl/>
        </w:rPr>
        <w:t>وبوسعها</w:t>
      </w:r>
      <w:r w:rsidRPr="00511394">
        <w:rPr>
          <w:rtl/>
        </w:rPr>
        <w:t xml:space="preserve"> تخزين المعلومات </w:t>
      </w:r>
      <w:r w:rsidRPr="00511394">
        <w:rPr>
          <w:rFonts w:hint="cs"/>
          <w:rtl/>
        </w:rPr>
        <w:t>ذات ال</w:t>
      </w:r>
      <w:r w:rsidRPr="00511394">
        <w:rPr>
          <w:rtl/>
        </w:rPr>
        <w:t xml:space="preserve">صلة </w:t>
      </w:r>
      <w:r w:rsidRPr="00511394">
        <w:rPr>
          <w:rFonts w:hint="cs"/>
          <w:rtl/>
        </w:rPr>
        <w:t>بال</w:t>
      </w:r>
      <w:r w:rsidRPr="00511394">
        <w:rPr>
          <w:rtl/>
        </w:rPr>
        <w:t xml:space="preserve">أشخاص ذوي الإعاقة </w:t>
      </w:r>
      <w:r w:rsidRPr="00511394">
        <w:rPr>
          <w:rFonts w:hint="cs"/>
          <w:rtl/>
        </w:rPr>
        <w:t>المجددة</w:t>
      </w:r>
      <w:r w:rsidRPr="00511394">
        <w:rPr>
          <w:rtl/>
        </w:rPr>
        <w:t xml:space="preserve"> بانتظام والتعامل مع قضايا إعادة التأهيل وال</w:t>
      </w:r>
      <w:r w:rsidRPr="00511394">
        <w:rPr>
          <w:rFonts w:hint="cs"/>
          <w:rtl/>
        </w:rPr>
        <w:t>إ</w:t>
      </w:r>
      <w:r w:rsidRPr="00511394">
        <w:rPr>
          <w:rtl/>
        </w:rPr>
        <w:t>دماج.</w:t>
      </w:r>
    </w:p>
    <w:p w:rsidR="00324C73" w:rsidRPr="00511394" w:rsidRDefault="00324C73" w:rsidP="00400840">
      <w:pPr>
        <w:pStyle w:val="SingleTxtGA"/>
        <w:rPr>
          <w:rtl/>
        </w:rPr>
      </w:pPr>
      <w:r w:rsidRPr="00511394">
        <w:rPr>
          <w:rtl/>
        </w:rPr>
        <w:t>171</w:t>
      </w:r>
      <w:r w:rsidR="00997013" w:rsidRPr="00511394">
        <w:rPr>
          <w:rFonts w:hint="cs"/>
          <w:rtl/>
        </w:rPr>
        <w:t>-</w:t>
      </w:r>
      <w:r w:rsidR="00997013" w:rsidRPr="00511394">
        <w:rPr>
          <w:rFonts w:hint="cs"/>
          <w:rtl/>
        </w:rPr>
        <w:tab/>
      </w:r>
      <w:r w:rsidRPr="00511394">
        <w:rPr>
          <w:rFonts w:hint="cs"/>
          <w:rtl/>
        </w:rPr>
        <w:t xml:space="preserve">أما فيما يخص </w:t>
      </w:r>
      <w:r w:rsidRPr="00511394">
        <w:rPr>
          <w:rtl/>
        </w:rPr>
        <w:t xml:space="preserve">تعليم </w:t>
      </w:r>
      <w:r w:rsidRPr="00511394">
        <w:rPr>
          <w:rFonts w:hint="cs"/>
          <w:rtl/>
        </w:rPr>
        <w:t>العاملين في المجال</w:t>
      </w:r>
      <w:r w:rsidRPr="00511394">
        <w:rPr>
          <w:rtl/>
        </w:rPr>
        <w:t xml:space="preserve"> الثقافي، </w:t>
      </w:r>
      <w:r w:rsidRPr="00511394">
        <w:rPr>
          <w:rFonts w:hint="cs"/>
          <w:rtl/>
        </w:rPr>
        <w:t xml:space="preserve">فقد </w:t>
      </w:r>
      <w:r w:rsidRPr="00511394">
        <w:rPr>
          <w:rtl/>
        </w:rPr>
        <w:t xml:space="preserve">نظم المركز الليتواني </w:t>
      </w:r>
      <w:r w:rsidRPr="00511394">
        <w:rPr>
          <w:rFonts w:hint="cs"/>
          <w:rtl/>
        </w:rPr>
        <w:t>لتعزيز تأهيل</w:t>
      </w:r>
      <w:r w:rsidRPr="00511394">
        <w:rPr>
          <w:rtl/>
        </w:rPr>
        <w:t xml:space="preserve"> </w:t>
      </w:r>
      <w:r w:rsidRPr="00511394">
        <w:rPr>
          <w:rFonts w:hint="cs"/>
          <w:rtl/>
        </w:rPr>
        <w:t>العاملين في المجال</w:t>
      </w:r>
      <w:r w:rsidRPr="00511394">
        <w:rPr>
          <w:rtl/>
        </w:rPr>
        <w:t xml:space="preserve"> الثقافي مهني</w:t>
      </w:r>
      <w:r w:rsidRPr="00511394">
        <w:rPr>
          <w:rFonts w:hint="cs"/>
          <w:rtl/>
        </w:rPr>
        <w:t>ا</w:t>
      </w:r>
      <w:r w:rsidRPr="00511394">
        <w:rPr>
          <w:rtl/>
        </w:rPr>
        <w:t xml:space="preserve"> دورات تأهيل </w:t>
      </w:r>
      <w:r w:rsidRPr="00511394">
        <w:rPr>
          <w:rFonts w:hint="cs"/>
          <w:rtl/>
        </w:rPr>
        <w:t>بشأن</w:t>
      </w:r>
      <w:r w:rsidRPr="00511394">
        <w:rPr>
          <w:rtl/>
        </w:rPr>
        <w:t xml:space="preserve"> موضوع العمل مع </w:t>
      </w:r>
      <w:r w:rsidRPr="00511394">
        <w:rPr>
          <w:rFonts w:hint="cs"/>
          <w:rtl/>
        </w:rPr>
        <w:t>ال</w:t>
      </w:r>
      <w:r w:rsidRPr="00511394">
        <w:rPr>
          <w:rtl/>
        </w:rPr>
        <w:t>أشخاص ذوي الإعاقة. و</w:t>
      </w:r>
      <w:r w:rsidRPr="00511394">
        <w:rPr>
          <w:rFonts w:hint="cs"/>
          <w:rtl/>
        </w:rPr>
        <w:t xml:space="preserve">كان </w:t>
      </w:r>
      <w:r w:rsidRPr="00511394">
        <w:rPr>
          <w:rtl/>
        </w:rPr>
        <w:t xml:space="preserve">حوالي 50 من </w:t>
      </w:r>
      <w:r w:rsidRPr="00511394">
        <w:rPr>
          <w:rFonts w:hint="cs"/>
          <w:rtl/>
        </w:rPr>
        <w:t>العاملين في المجال</w:t>
      </w:r>
      <w:r w:rsidRPr="00511394">
        <w:rPr>
          <w:rtl/>
        </w:rPr>
        <w:t xml:space="preserve"> الثقافي </w:t>
      </w:r>
      <w:r w:rsidRPr="00511394">
        <w:rPr>
          <w:rFonts w:hint="cs"/>
          <w:rtl/>
        </w:rPr>
        <w:t>ي</w:t>
      </w:r>
      <w:r w:rsidRPr="00511394">
        <w:rPr>
          <w:rtl/>
        </w:rPr>
        <w:t>حضر</w:t>
      </w:r>
      <w:r w:rsidRPr="00511394">
        <w:rPr>
          <w:rFonts w:hint="cs"/>
          <w:rtl/>
        </w:rPr>
        <w:t xml:space="preserve">ون </w:t>
      </w:r>
      <w:r w:rsidRPr="00511394">
        <w:rPr>
          <w:rtl/>
        </w:rPr>
        <w:t xml:space="preserve">برنامج التدريب كل عام. </w:t>
      </w:r>
      <w:r w:rsidRPr="00511394">
        <w:rPr>
          <w:rFonts w:hint="cs"/>
          <w:rtl/>
        </w:rPr>
        <w:t>وبعد</w:t>
      </w:r>
      <w:r w:rsidRPr="00511394">
        <w:rPr>
          <w:rtl/>
        </w:rPr>
        <w:t xml:space="preserve"> </w:t>
      </w:r>
      <w:r w:rsidRPr="00511394">
        <w:rPr>
          <w:rFonts w:hint="cs"/>
          <w:rtl/>
        </w:rPr>
        <w:t>إ</w:t>
      </w:r>
      <w:r w:rsidRPr="00511394">
        <w:rPr>
          <w:rtl/>
        </w:rPr>
        <w:t>غل</w:t>
      </w:r>
      <w:r w:rsidRPr="00511394">
        <w:rPr>
          <w:rFonts w:hint="cs"/>
          <w:rtl/>
        </w:rPr>
        <w:t>ا</w:t>
      </w:r>
      <w:r w:rsidRPr="00511394">
        <w:rPr>
          <w:rtl/>
        </w:rPr>
        <w:t xml:space="preserve">ق المركز، </w:t>
      </w:r>
      <w:r w:rsidRPr="00511394">
        <w:rPr>
          <w:rFonts w:hint="cs"/>
          <w:rtl/>
        </w:rPr>
        <w:t xml:space="preserve">تقدم </w:t>
      </w:r>
      <w:r w:rsidRPr="00511394">
        <w:rPr>
          <w:rtl/>
        </w:rPr>
        <w:t xml:space="preserve">وزارة الثقافة </w:t>
      </w:r>
      <w:r w:rsidRPr="00511394">
        <w:rPr>
          <w:rFonts w:hint="cs"/>
          <w:rtl/>
        </w:rPr>
        <w:t xml:space="preserve">حاليا </w:t>
      </w:r>
      <w:r w:rsidRPr="00511394">
        <w:rPr>
          <w:rtl/>
        </w:rPr>
        <w:t xml:space="preserve">خدمات </w:t>
      </w:r>
      <w:r w:rsidRPr="00511394">
        <w:rPr>
          <w:rFonts w:hint="cs"/>
          <w:rtl/>
        </w:rPr>
        <w:t xml:space="preserve">تعزيز </w:t>
      </w:r>
      <w:r w:rsidRPr="00511394">
        <w:rPr>
          <w:rtl/>
        </w:rPr>
        <w:t>تأهيل</w:t>
      </w:r>
      <w:r w:rsidRPr="00511394">
        <w:rPr>
          <w:rFonts w:hint="cs"/>
          <w:rtl/>
        </w:rPr>
        <w:t xml:space="preserve"> ا</w:t>
      </w:r>
      <w:r w:rsidRPr="00511394">
        <w:rPr>
          <w:rtl/>
        </w:rPr>
        <w:t xml:space="preserve">لعاملين </w:t>
      </w:r>
      <w:r w:rsidRPr="00511394">
        <w:rPr>
          <w:rFonts w:hint="cs"/>
          <w:rtl/>
        </w:rPr>
        <w:t>في المجال</w:t>
      </w:r>
      <w:r w:rsidRPr="00511394">
        <w:rPr>
          <w:rtl/>
        </w:rPr>
        <w:t xml:space="preserve"> الثقافي (بما في ذلك </w:t>
      </w:r>
      <w:r w:rsidRPr="00511394">
        <w:rPr>
          <w:rFonts w:hint="cs"/>
          <w:rtl/>
        </w:rPr>
        <w:t xml:space="preserve">تنظيم </w:t>
      </w:r>
      <w:r w:rsidRPr="00511394">
        <w:rPr>
          <w:rtl/>
        </w:rPr>
        <w:t xml:space="preserve">الندوات </w:t>
      </w:r>
      <w:r w:rsidRPr="00511394">
        <w:rPr>
          <w:rFonts w:hint="cs"/>
          <w:rtl/>
        </w:rPr>
        <w:t>بشأن</w:t>
      </w:r>
      <w:r w:rsidRPr="00511394">
        <w:rPr>
          <w:rtl/>
        </w:rPr>
        <w:t xml:space="preserve"> المواضيع المذكورة).</w:t>
      </w:r>
    </w:p>
    <w:p w:rsidR="00324C73" w:rsidRPr="00511394" w:rsidRDefault="00324C73" w:rsidP="00B76237">
      <w:pPr>
        <w:pStyle w:val="SingleTxtGA"/>
        <w:rPr>
          <w:rtl/>
        </w:rPr>
      </w:pPr>
      <w:r w:rsidRPr="00511394">
        <w:rPr>
          <w:rtl/>
        </w:rPr>
        <w:lastRenderedPageBreak/>
        <w:t>172</w:t>
      </w:r>
      <w:r w:rsidR="00997013" w:rsidRPr="00511394">
        <w:rPr>
          <w:rFonts w:hint="cs"/>
          <w:rtl/>
        </w:rPr>
        <w:t>-</w:t>
      </w:r>
      <w:r w:rsidR="00997013" w:rsidRPr="00511394">
        <w:rPr>
          <w:rFonts w:hint="cs"/>
          <w:rtl/>
        </w:rPr>
        <w:tab/>
      </w:r>
      <w:r w:rsidRPr="00511394">
        <w:rPr>
          <w:rtl/>
        </w:rPr>
        <w:t>و</w:t>
      </w:r>
      <w:r w:rsidRPr="00511394">
        <w:rPr>
          <w:rFonts w:hint="cs"/>
          <w:rtl/>
        </w:rPr>
        <w:t xml:space="preserve">قد </w:t>
      </w:r>
      <w:r w:rsidRPr="00511394">
        <w:rPr>
          <w:rtl/>
        </w:rPr>
        <w:t>شارك العامل</w:t>
      </w:r>
      <w:r w:rsidRPr="00511394">
        <w:rPr>
          <w:rFonts w:hint="cs"/>
          <w:rtl/>
        </w:rPr>
        <w:t>و</w:t>
      </w:r>
      <w:r w:rsidRPr="00511394">
        <w:rPr>
          <w:rtl/>
        </w:rPr>
        <w:t xml:space="preserve">ن في متحف البحر الليتواني، بالتعاون مع مركز منهجية العمل الاجتماعي </w:t>
      </w:r>
      <w:r w:rsidRPr="00511394">
        <w:rPr>
          <w:rFonts w:hint="cs"/>
          <w:rtl/>
        </w:rPr>
        <w:t>ل</w:t>
      </w:r>
      <w:r w:rsidRPr="00511394">
        <w:rPr>
          <w:rtl/>
        </w:rPr>
        <w:t xml:space="preserve">مركز مؤسسة </w:t>
      </w:r>
      <w:r w:rsidRPr="00511394">
        <w:rPr>
          <w:rFonts w:hint="cs"/>
          <w:rtl/>
        </w:rPr>
        <w:t>ال</w:t>
      </w:r>
      <w:r w:rsidRPr="00511394">
        <w:rPr>
          <w:rtl/>
        </w:rPr>
        <w:t xml:space="preserve">ميزانية </w:t>
      </w:r>
      <w:proofErr w:type="spellStart"/>
      <w:r w:rsidRPr="00511394">
        <w:rPr>
          <w:rFonts w:hint="cs"/>
          <w:rtl/>
        </w:rPr>
        <w:t>كلايبيدوس</w:t>
      </w:r>
      <w:proofErr w:type="spellEnd"/>
      <w:r w:rsidRPr="00511394">
        <w:rPr>
          <w:rtl/>
        </w:rPr>
        <w:t xml:space="preserve"> </w:t>
      </w:r>
      <w:proofErr w:type="spellStart"/>
      <w:r w:rsidRPr="00511394">
        <w:rPr>
          <w:rFonts w:hint="cs"/>
          <w:rtl/>
        </w:rPr>
        <w:t>لاكستوتي</w:t>
      </w:r>
      <w:proofErr w:type="spellEnd"/>
      <w:r w:rsidRPr="00511394">
        <w:rPr>
          <w:rFonts w:hint="cs"/>
          <w:rtl/>
        </w:rPr>
        <w:t xml:space="preserve"> الخاص با</w:t>
      </w:r>
      <w:r w:rsidRPr="00511394">
        <w:rPr>
          <w:rtl/>
        </w:rPr>
        <w:t>ل</w:t>
      </w:r>
      <w:r w:rsidRPr="00511394">
        <w:rPr>
          <w:rFonts w:hint="cs"/>
          <w:rtl/>
        </w:rPr>
        <w:t xml:space="preserve">أشخاص </w:t>
      </w:r>
      <w:r w:rsidRPr="00511394">
        <w:rPr>
          <w:rtl/>
        </w:rPr>
        <w:t>ذوي الإعاقة في برامج لت</w:t>
      </w:r>
      <w:r w:rsidRPr="00511394">
        <w:rPr>
          <w:rFonts w:hint="cs"/>
          <w:rtl/>
        </w:rPr>
        <w:t>عزيز ت</w:t>
      </w:r>
      <w:r w:rsidRPr="00511394">
        <w:rPr>
          <w:rtl/>
        </w:rPr>
        <w:t xml:space="preserve">أهيل </w:t>
      </w:r>
      <w:r w:rsidRPr="00511394">
        <w:rPr>
          <w:rFonts w:hint="cs"/>
          <w:rtl/>
        </w:rPr>
        <w:t xml:space="preserve">الأخصائيين </w:t>
      </w:r>
      <w:r w:rsidRPr="00511394">
        <w:rPr>
          <w:rtl/>
        </w:rPr>
        <w:t>الاجتماعي</w:t>
      </w:r>
      <w:r w:rsidRPr="00511394">
        <w:rPr>
          <w:rFonts w:hint="cs"/>
          <w:rtl/>
        </w:rPr>
        <w:t>ين</w:t>
      </w:r>
      <w:r w:rsidRPr="00511394">
        <w:rPr>
          <w:rtl/>
        </w:rPr>
        <w:t xml:space="preserve"> </w:t>
      </w:r>
      <w:r w:rsidRPr="00511394">
        <w:rPr>
          <w:rFonts w:hint="cs"/>
          <w:rtl/>
        </w:rPr>
        <w:t>خلال الفترة</w:t>
      </w:r>
      <w:r w:rsidRPr="00511394">
        <w:rPr>
          <w:rtl/>
        </w:rPr>
        <w:t xml:space="preserve"> 2006</w:t>
      </w:r>
      <w:r w:rsidR="00B76237">
        <w:rPr>
          <w:rFonts w:hint="cs"/>
          <w:rtl/>
        </w:rPr>
        <w:t>-</w:t>
      </w:r>
      <w:r w:rsidRPr="00511394">
        <w:rPr>
          <w:rtl/>
        </w:rPr>
        <w:t xml:space="preserve">2011؛ </w:t>
      </w:r>
      <w:r w:rsidRPr="00511394">
        <w:rPr>
          <w:rFonts w:hint="cs"/>
          <w:rtl/>
        </w:rPr>
        <w:t>كما قاموا بإ</w:t>
      </w:r>
      <w:r w:rsidRPr="00511394">
        <w:rPr>
          <w:rtl/>
        </w:rPr>
        <w:t>لق</w:t>
      </w:r>
      <w:r w:rsidRPr="00511394">
        <w:rPr>
          <w:rFonts w:hint="cs"/>
          <w:rtl/>
        </w:rPr>
        <w:t>اء</w:t>
      </w:r>
      <w:r w:rsidRPr="00511394">
        <w:rPr>
          <w:rtl/>
        </w:rPr>
        <w:t xml:space="preserve"> </w:t>
      </w:r>
      <w:r w:rsidRPr="00511394">
        <w:rPr>
          <w:rFonts w:hint="cs"/>
          <w:rtl/>
        </w:rPr>
        <w:t>ال</w:t>
      </w:r>
      <w:r w:rsidRPr="00511394">
        <w:rPr>
          <w:rtl/>
        </w:rPr>
        <w:t xml:space="preserve">محاضرات وإجراء </w:t>
      </w:r>
      <w:proofErr w:type="spellStart"/>
      <w:r w:rsidRPr="00511394">
        <w:rPr>
          <w:rtl/>
        </w:rPr>
        <w:t>التد</w:t>
      </w:r>
      <w:r w:rsidRPr="00511394">
        <w:rPr>
          <w:rFonts w:hint="cs"/>
          <w:rtl/>
        </w:rPr>
        <w:t>ا</w:t>
      </w:r>
      <w:r w:rsidRPr="00511394">
        <w:rPr>
          <w:rtl/>
        </w:rPr>
        <w:t>ريب</w:t>
      </w:r>
      <w:proofErr w:type="spellEnd"/>
      <w:r w:rsidRPr="00511394">
        <w:rPr>
          <w:rtl/>
        </w:rPr>
        <w:t xml:space="preserve"> العملي</w:t>
      </w:r>
      <w:r w:rsidRPr="00511394">
        <w:rPr>
          <w:rFonts w:hint="cs"/>
          <w:rtl/>
        </w:rPr>
        <w:t>ة</w:t>
      </w:r>
      <w:r w:rsidRPr="00511394">
        <w:rPr>
          <w:rtl/>
        </w:rPr>
        <w:t xml:space="preserve"> ("علاج </w:t>
      </w:r>
      <w:r w:rsidRPr="00511394">
        <w:rPr>
          <w:rFonts w:hint="cs"/>
          <w:rtl/>
        </w:rPr>
        <w:t>ال</w:t>
      </w:r>
      <w:r w:rsidRPr="00511394">
        <w:rPr>
          <w:rtl/>
        </w:rPr>
        <w:t>دل</w:t>
      </w:r>
      <w:r w:rsidRPr="00511394">
        <w:rPr>
          <w:rFonts w:hint="cs"/>
          <w:rtl/>
        </w:rPr>
        <w:t>اف</w:t>
      </w:r>
      <w:r w:rsidRPr="00511394">
        <w:rPr>
          <w:rtl/>
        </w:rPr>
        <w:t xml:space="preserve">ين </w:t>
      </w:r>
      <w:r w:rsidRPr="00511394">
        <w:rPr>
          <w:rFonts w:hint="cs"/>
          <w:rtl/>
        </w:rPr>
        <w:t xml:space="preserve">الموجه </w:t>
      </w:r>
      <w:r w:rsidRPr="00511394">
        <w:rPr>
          <w:rtl/>
        </w:rPr>
        <w:t>للأطفال ذوي الإعاقة العقلية والنفسية"</w:t>
      </w:r>
      <w:r w:rsidRPr="00511394">
        <w:rPr>
          <w:rFonts w:hint="cs"/>
          <w:rtl/>
        </w:rPr>
        <w:t>؛</w:t>
      </w:r>
      <w:r w:rsidRPr="00511394">
        <w:rPr>
          <w:rtl/>
        </w:rPr>
        <w:t xml:space="preserve"> " علاج </w:t>
      </w:r>
      <w:r w:rsidRPr="00511394">
        <w:rPr>
          <w:rFonts w:hint="cs"/>
          <w:rtl/>
        </w:rPr>
        <w:t>ال</w:t>
      </w:r>
      <w:r w:rsidRPr="00511394">
        <w:rPr>
          <w:rtl/>
        </w:rPr>
        <w:t>دل</w:t>
      </w:r>
      <w:r w:rsidRPr="00511394">
        <w:rPr>
          <w:rFonts w:hint="cs"/>
          <w:rtl/>
        </w:rPr>
        <w:t>اف</w:t>
      </w:r>
      <w:r w:rsidRPr="00511394">
        <w:rPr>
          <w:rtl/>
        </w:rPr>
        <w:t xml:space="preserve">ين </w:t>
      </w:r>
      <w:r w:rsidRPr="00511394">
        <w:rPr>
          <w:rFonts w:hint="cs"/>
          <w:rtl/>
        </w:rPr>
        <w:t xml:space="preserve">الموجه </w:t>
      </w:r>
      <w:r w:rsidRPr="00511394">
        <w:rPr>
          <w:rtl/>
        </w:rPr>
        <w:t>للأطفال ذوي الإعاقات المختلفة").</w:t>
      </w:r>
    </w:p>
    <w:p w:rsidR="00324C73" w:rsidRPr="00511394" w:rsidRDefault="00324C73" w:rsidP="00ED681B">
      <w:pPr>
        <w:pStyle w:val="SingleTxtGA"/>
        <w:rPr>
          <w:rtl/>
        </w:rPr>
      </w:pPr>
      <w:r w:rsidRPr="00511394">
        <w:rPr>
          <w:rtl/>
        </w:rPr>
        <w:t>173</w:t>
      </w:r>
      <w:r w:rsidR="00997013" w:rsidRPr="00511394">
        <w:rPr>
          <w:rFonts w:hint="cs"/>
          <w:rtl/>
        </w:rPr>
        <w:t>-</w:t>
      </w:r>
      <w:r w:rsidR="00997013" w:rsidRPr="00511394">
        <w:rPr>
          <w:rFonts w:hint="cs"/>
          <w:rtl/>
        </w:rPr>
        <w:tab/>
      </w:r>
      <w:r w:rsidRPr="00511394">
        <w:rPr>
          <w:rFonts w:hint="cs"/>
          <w:rtl/>
        </w:rPr>
        <w:t>و</w:t>
      </w:r>
      <w:r w:rsidRPr="00511394">
        <w:rPr>
          <w:rtl/>
        </w:rPr>
        <w:t xml:space="preserve">في </w:t>
      </w:r>
      <w:r w:rsidRPr="00511394">
        <w:rPr>
          <w:rFonts w:hint="cs"/>
          <w:rtl/>
        </w:rPr>
        <w:t xml:space="preserve">سياق </w:t>
      </w:r>
      <w:r w:rsidRPr="00511394">
        <w:rPr>
          <w:rtl/>
        </w:rPr>
        <w:t xml:space="preserve">تنفيذ برنامج "التعليم من أجل </w:t>
      </w:r>
      <w:r w:rsidRPr="00511394">
        <w:rPr>
          <w:rFonts w:hint="cs"/>
          <w:rtl/>
        </w:rPr>
        <w:t xml:space="preserve">بلوغ </w:t>
      </w:r>
      <w:r w:rsidRPr="00511394">
        <w:rPr>
          <w:rtl/>
        </w:rPr>
        <w:t>مجتمع المعلومات"،</w:t>
      </w:r>
      <w:r w:rsidRPr="00511394">
        <w:rPr>
          <w:rFonts w:hint="cs"/>
          <w:rtl/>
        </w:rPr>
        <w:t xml:space="preserve"> قامت</w:t>
      </w:r>
      <w:r w:rsidRPr="00511394">
        <w:rPr>
          <w:rtl/>
        </w:rPr>
        <w:t xml:space="preserve"> وزارة التربية</w:t>
      </w:r>
      <w:r w:rsidR="00ED681B">
        <w:rPr>
          <w:rFonts w:hint="cs"/>
          <w:rtl/>
        </w:rPr>
        <w:t> </w:t>
      </w:r>
      <w:r w:rsidRPr="00511394">
        <w:rPr>
          <w:rtl/>
        </w:rPr>
        <w:t xml:space="preserve">والتعليم والعلوم </w:t>
      </w:r>
      <w:r w:rsidRPr="00511394">
        <w:rPr>
          <w:rFonts w:hint="cs"/>
          <w:rtl/>
        </w:rPr>
        <w:t xml:space="preserve">بتزويد </w:t>
      </w:r>
      <w:r w:rsidRPr="00511394">
        <w:rPr>
          <w:rtl/>
        </w:rPr>
        <w:t xml:space="preserve">المدارس </w:t>
      </w:r>
      <w:r w:rsidRPr="00511394">
        <w:rPr>
          <w:rFonts w:hint="cs"/>
          <w:rtl/>
        </w:rPr>
        <w:t>بمعينات</w:t>
      </w:r>
      <w:r w:rsidRPr="00511394">
        <w:rPr>
          <w:rtl/>
        </w:rPr>
        <w:t xml:space="preserve"> الكمبيوتر التعليمية </w:t>
      </w:r>
      <w:r w:rsidRPr="00511394">
        <w:rPr>
          <w:rFonts w:hint="cs"/>
          <w:rtl/>
        </w:rPr>
        <w:t>وبال</w:t>
      </w:r>
      <w:r w:rsidRPr="00511394">
        <w:rPr>
          <w:rtl/>
        </w:rPr>
        <w:t xml:space="preserve">أدوات </w:t>
      </w:r>
      <w:r w:rsidRPr="00511394">
        <w:rPr>
          <w:rFonts w:hint="cs"/>
          <w:rtl/>
        </w:rPr>
        <w:t xml:space="preserve">التي تُيسر </w:t>
      </w:r>
      <w:r w:rsidRPr="00511394">
        <w:rPr>
          <w:rtl/>
        </w:rPr>
        <w:t>حصول</w:t>
      </w:r>
      <w:r w:rsidR="00ED681B">
        <w:rPr>
          <w:rFonts w:hint="cs"/>
          <w:rtl/>
        </w:rPr>
        <w:t> </w:t>
      </w:r>
      <w:r w:rsidRPr="00511394">
        <w:rPr>
          <w:rFonts w:hint="cs"/>
          <w:rtl/>
        </w:rPr>
        <w:t>ا</w:t>
      </w:r>
      <w:r w:rsidRPr="00511394">
        <w:rPr>
          <w:rtl/>
        </w:rPr>
        <w:t>ل</w:t>
      </w:r>
      <w:r w:rsidRPr="00511394">
        <w:rPr>
          <w:rFonts w:hint="cs"/>
          <w:rtl/>
        </w:rPr>
        <w:t xml:space="preserve">أشخاص </w:t>
      </w:r>
      <w:r w:rsidRPr="00511394">
        <w:rPr>
          <w:rtl/>
        </w:rPr>
        <w:t xml:space="preserve">ذوي الإعاقة على المعلومات. وينفذ برنامج تزويد المدارس </w:t>
      </w:r>
      <w:r w:rsidRPr="00511394">
        <w:rPr>
          <w:rFonts w:hint="cs"/>
          <w:rtl/>
        </w:rPr>
        <w:t>ب</w:t>
      </w:r>
      <w:r w:rsidRPr="00511394">
        <w:rPr>
          <w:rtl/>
        </w:rPr>
        <w:t>الحافلات الصفر</w:t>
      </w:r>
      <w:r w:rsidRPr="00511394">
        <w:rPr>
          <w:rFonts w:hint="cs"/>
          <w:rtl/>
        </w:rPr>
        <w:t>اء</w:t>
      </w:r>
      <w:r w:rsidRPr="00511394">
        <w:rPr>
          <w:rtl/>
        </w:rPr>
        <w:t xml:space="preserve"> على أساس سنوي، </w:t>
      </w:r>
      <w:r w:rsidRPr="00511394">
        <w:rPr>
          <w:rFonts w:hint="cs"/>
          <w:rtl/>
        </w:rPr>
        <w:t>حيث اشتريت</w:t>
      </w:r>
      <w:r w:rsidRPr="00511394">
        <w:rPr>
          <w:rtl/>
        </w:rPr>
        <w:t xml:space="preserve"> 48 حافل</w:t>
      </w:r>
      <w:r w:rsidRPr="00511394">
        <w:rPr>
          <w:rFonts w:hint="cs"/>
          <w:rtl/>
        </w:rPr>
        <w:t>ة</w:t>
      </w:r>
      <w:r w:rsidRPr="00511394">
        <w:rPr>
          <w:rtl/>
        </w:rPr>
        <w:t xml:space="preserve"> </w:t>
      </w:r>
      <w:r w:rsidRPr="00511394">
        <w:rPr>
          <w:rFonts w:hint="cs"/>
          <w:rtl/>
        </w:rPr>
        <w:t xml:space="preserve">خاصة بالأشخاص </w:t>
      </w:r>
      <w:r w:rsidRPr="00511394">
        <w:rPr>
          <w:rtl/>
        </w:rPr>
        <w:t xml:space="preserve">ذوي الإعاقة </w:t>
      </w:r>
      <w:r w:rsidRPr="00511394">
        <w:rPr>
          <w:rFonts w:hint="cs"/>
          <w:rtl/>
        </w:rPr>
        <w:t>خلال</w:t>
      </w:r>
      <w:r w:rsidR="00ED681B">
        <w:rPr>
          <w:rFonts w:hint="cs"/>
          <w:rtl/>
        </w:rPr>
        <w:t> </w:t>
      </w:r>
      <w:r w:rsidRPr="00511394">
        <w:rPr>
          <w:rtl/>
        </w:rPr>
        <w:t xml:space="preserve">الفترة 2011-2011. وقد </w:t>
      </w:r>
      <w:r w:rsidRPr="00511394">
        <w:rPr>
          <w:rFonts w:hint="cs"/>
          <w:rtl/>
        </w:rPr>
        <w:t>صيغ</w:t>
      </w:r>
      <w:r w:rsidRPr="00511394">
        <w:rPr>
          <w:rtl/>
        </w:rPr>
        <w:t xml:space="preserve"> برنامج تزويد المدارس </w:t>
      </w:r>
      <w:r w:rsidRPr="00511394">
        <w:rPr>
          <w:rFonts w:hint="cs"/>
          <w:rtl/>
        </w:rPr>
        <w:t>بال</w:t>
      </w:r>
      <w:r w:rsidRPr="00511394">
        <w:rPr>
          <w:rtl/>
        </w:rPr>
        <w:t xml:space="preserve">حافلات </w:t>
      </w:r>
      <w:r w:rsidRPr="00511394">
        <w:rPr>
          <w:rFonts w:hint="cs"/>
          <w:rtl/>
        </w:rPr>
        <w:t>ال</w:t>
      </w:r>
      <w:r w:rsidRPr="00511394">
        <w:rPr>
          <w:rtl/>
        </w:rPr>
        <w:t>صفراء</w:t>
      </w:r>
      <w:r w:rsidRPr="00511394">
        <w:rPr>
          <w:rFonts w:hint="cs"/>
          <w:rtl/>
        </w:rPr>
        <w:t xml:space="preserve"> للفترة</w:t>
      </w:r>
      <w:r w:rsidR="00ED681B">
        <w:rPr>
          <w:rFonts w:hint="cs"/>
          <w:rtl/>
        </w:rPr>
        <w:t> </w:t>
      </w:r>
      <w:r w:rsidRPr="00511394">
        <w:rPr>
          <w:rtl/>
        </w:rPr>
        <w:t>2013-2017 (</w:t>
      </w:r>
      <w:r w:rsidRPr="00511394">
        <w:rPr>
          <w:rFonts w:hint="cs"/>
          <w:rtl/>
        </w:rPr>
        <w:t>متطلبات</w:t>
      </w:r>
      <w:r w:rsidRPr="00511394">
        <w:rPr>
          <w:rtl/>
        </w:rPr>
        <w:t xml:space="preserve"> ال</w:t>
      </w:r>
      <w:r w:rsidRPr="00511394">
        <w:rPr>
          <w:rFonts w:hint="cs"/>
          <w:rtl/>
        </w:rPr>
        <w:t>ت</w:t>
      </w:r>
      <w:r w:rsidRPr="00511394">
        <w:rPr>
          <w:rtl/>
        </w:rPr>
        <w:t>مو</w:t>
      </w:r>
      <w:r w:rsidRPr="00511394">
        <w:rPr>
          <w:rFonts w:hint="cs"/>
          <w:rtl/>
        </w:rPr>
        <w:t>ي</w:t>
      </w:r>
      <w:r w:rsidRPr="00511394">
        <w:rPr>
          <w:rtl/>
        </w:rPr>
        <w:t xml:space="preserve">ل </w:t>
      </w:r>
      <w:r w:rsidRPr="00511394">
        <w:rPr>
          <w:rFonts w:hint="cs"/>
          <w:rtl/>
        </w:rPr>
        <w:t>ال</w:t>
      </w:r>
      <w:r w:rsidRPr="00511394">
        <w:rPr>
          <w:rtl/>
        </w:rPr>
        <w:t>أولي</w:t>
      </w:r>
      <w:r w:rsidRPr="00511394">
        <w:rPr>
          <w:rFonts w:hint="cs"/>
          <w:rtl/>
        </w:rPr>
        <w:t>ة</w:t>
      </w:r>
      <w:r w:rsidRPr="00511394">
        <w:rPr>
          <w:rtl/>
        </w:rPr>
        <w:t xml:space="preserve">: 3 ملايين </w:t>
      </w:r>
      <w:r w:rsidRPr="00511394">
        <w:rPr>
          <w:rFonts w:hint="cs"/>
          <w:rtl/>
        </w:rPr>
        <w:t>ليتا ليتوانية</w:t>
      </w:r>
      <w:r w:rsidRPr="00511394">
        <w:rPr>
          <w:rtl/>
        </w:rPr>
        <w:t xml:space="preserve">). </w:t>
      </w:r>
      <w:r w:rsidRPr="00511394">
        <w:rPr>
          <w:rFonts w:hint="cs"/>
          <w:rtl/>
        </w:rPr>
        <w:t>وستشترى</w:t>
      </w:r>
      <w:r w:rsidRPr="00511394">
        <w:rPr>
          <w:rtl/>
        </w:rPr>
        <w:t xml:space="preserve"> </w:t>
      </w:r>
      <w:r w:rsidR="001D494A">
        <w:rPr>
          <w:rFonts w:hint="cs"/>
          <w:rtl/>
        </w:rPr>
        <w:t>وفقاً</w:t>
      </w:r>
      <w:r w:rsidRPr="00511394">
        <w:rPr>
          <w:rtl/>
        </w:rPr>
        <w:t xml:space="preserve"> </w:t>
      </w:r>
      <w:r w:rsidRPr="00511394">
        <w:rPr>
          <w:rFonts w:hint="cs"/>
          <w:rtl/>
        </w:rPr>
        <w:t>ل</w:t>
      </w:r>
      <w:r w:rsidRPr="00511394">
        <w:rPr>
          <w:rtl/>
        </w:rPr>
        <w:t xml:space="preserve">لخطة 15 حافلة صفراء لنقل </w:t>
      </w:r>
      <w:r w:rsidRPr="00511394">
        <w:rPr>
          <w:rFonts w:hint="cs"/>
          <w:rtl/>
        </w:rPr>
        <w:t>ا</w:t>
      </w:r>
      <w:r w:rsidRPr="00511394">
        <w:rPr>
          <w:rtl/>
        </w:rPr>
        <w:t>ل</w:t>
      </w:r>
      <w:r w:rsidRPr="00511394">
        <w:rPr>
          <w:rFonts w:hint="cs"/>
          <w:rtl/>
        </w:rPr>
        <w:t xml:space="preserve">أشخاص </w:t>
      </w:r>
      <w:r w:rsidRPr="00511394">
        <w:rPr>
          <w:rtl/>
        </w:rPr>
        <w:t>ذوي الإعاقة و</w:t>
      </w:r>
      <w:r w:rsidRPr="00511394">
        <w:rPr>
          <w:rFonts w:hint="cs"/>
          <w:rtl/>
        </w:rPr>
        <w:t>س</w:t>
      </w:r>
      <w:r w:rsidRPr="00511394">
        <w:rPr>
          <w:rtl/>
        </w:rPr>
        <w:t>توزع خلال فترة تنفيذ البرنامج.</w:t>
      </w:r>
      <w:r w:rsidR="000C4922">
        <w:rPr>
          <w:rtl/>
        </w:rPr>
        <w:t xml:space="preserve"> </w:t>
      </w:r>
      <w:r w:rsidRPr="00511394">
        <w:rPr>
          <w:rtl/>
        </w:rPr>
        <w:t xml:space="preserve">كما </w:t>
      </w:r>
      <w:r w:rsidRPr="00511394">
        <w:rPr>
          <w:rFonts w:hint="cs"/>
          <w:rtl/>
        </w:rPr>
        <w:t>ت</w:t>
      </w:r>
      <w:r w:rsidRPr="00511394">
        <w:rPr>
          <w:rtl/>
        </w:rPr>
        <w:t xml:space="preserve">حسن منهجية حساب ما يسمى "سلة التلميذ" </w:t>
      </w:r>
      <w:r w:rsidRPr="00511394">
        <w:rPr>
          <w:rFonts w:hint="cs"/>
          <w:rtl/>
        </w:rPr>
        <w:t>كل</w:t>
      </w:r>
      <w:r w:rsidRPr="00511394">
        <w:rPr>
          <w:rtl/>
        </w:rPr>
        <w:t xml:space="preserve"> س</w:t>
      </w:r>
      <w:r w:rsidRPr="00511394">
        <w:rPr>
          <w:rFonts w:hint="cs"/>
          <w:rtl/>
        </w:rPr>
        <w:t>نة</w:t>
      </w:r>
      <w:r w:rsidRPr="00511394">
        <w:rPr>
          <w:rtl/>
        </w:rPr>
        <w:t xml:space="preserve">، </w:t>
      </w:r>
      <w:r w:rsidRPr="00511394">
        <w:rPr>
          <w:rFonts w:hint="cs"/>
          <w:rtl/>
        </w:rPr>
        <w:t xml:space="preserve">ورفعت </w:t>
      </w:r>
      <w:r w:rsidR="001D494A">
        <w:rPr>
          <w:rFonts w:hint="cs"/>
          <w:rtl/>
        </w:rPr>
        <w:t>أيضاً</w:t>
      </w:r>
      <w:r w:rsidRPr="00511394">
        <w:rPr>
          <w:rFonts w:hint="cs"/>
          <w:rtl/>
        </w:rPr>
        <w:t xml:space="preserve"> قيمة </w:t>
      </w:r>
      <w:r w:rsidRPr="00511394">
        <w:rPr>
          <w:rtl/>
        </w:rPr>
        <w:t xml:space="preserve">سلة </w:t>
      </w:r>
      <w:r w:rsidRPr="00511394">
        <w:rPr>
          <w:rFonts w:hint="cs"/>
          <w:rtl/>
        </w:rPr>
        <w:t>ا</w:t>
      </w:r>
      <w:r w:rsidRPr="00511394">
        <w:rPr>
          <w:rtl/>
        </w:rPr>
        <w:t xml:space="preserve">لتلاميذ </w:t>
      </w:r>
      <w:r w:rsidRPr="00511394">
        <w:rPr>
          <w:rFonts w:hint="cs"/>
          <w:rtl/>
        </w:rPr>
        <w:t xml:space="preserve">من </w:t>
      </w:r>
      <w:r w:rsidRPr="00511394">
        <w:rPr>
          <w:rtl/>
        </w:rPr>
        <w:t xml:space="preserve">ذوي الاحتياجات الخاصة </w:t>
      </w:r>
      <w:r w:rsidRPr="00511394">
        <w:rPr>
          <w:rFonts w:hint="cs"/>
          <w:rtl/>
        </w:rPr>
        <w:t>حيث</w:t>
      </w:r>
      <w:r w:rsidRPr="00511394">
        <w:rPr>
          <w:rtl/>
        </w:rPr>
        <w:t xml:space="preserve"> </w:t>
      </w:r>
      <w:r w:rsidRPr="00511394">
        <w:rPr>
          <w:rFonts w:hint="cs"/>
          <w:rtl/>
        </w:rPr>
        <w:t>عرفت زيادة بنسبة</w:t>
      </w:r>
      <w:r w:rsidRPr="00511394">
        <w:rPr>
          <w:rtl/>
        </w:rPr>
        <w:t xml:space="preserve"> 35 في المائة </w:t>
      </w:r>
      <w:r w:rsidRPr="00511394">
        <w:rPr>
          <w:rFonts w:hint="cs"/>
          <w:rtl/>
        </w:rPr>
        <w:t xml:space="preserve">من وجهة نظر </w:t>
      </w:r>
      <w:r w:rsidRPr="00511394">
        <w:rPr>
          <w:rtl/>
        </w:rPr>
        <w:t>إحصائي</w:t>
      </w:r>
      <w:r w:rsidRPr="00511394">
        <w:rPr>
          <w:rFonts w:hint="cs"/>
          <w:rtl/>
        </w:rPr>
        <w:t>ة بالمقارنة مع</w:t>
      </w:r>
      <w:r w:rsidRPr="00511394">
        <w:rPr>
          <w:rtl/>
        </w:rPr>
        <w:t xml:space="preserve"> سلة </w:t>
      </w:r>
      <w:r w:rsidRPr="00511394">
        <w:rPr>
          <w:rFonts w:hint="cs"/>
          <w:rtl/>
        </w:rPr>
        <w:t>ا</w:t>
      </w:r>
      <w:r w:rsidRPr="00511394">
        <w:rPr>
          <w:rtl/>
        </w:rPr>
        <w:t>لتلميذ في مد</w:t>
      </w:r>
      <w:r w:rsidRPr="00511394">
        <w:rPr>
          <w:rFonts w:hint="cs"/>
          <w:rtl/>
        </w:rPr>
        <w:t>ا</w:t>
      </w:r>
      <w:r w:rsidRPr="00511394">
        <w:rPr>
          <w:rtl/>
        </w:rPr>
        <w:t xml:space="preserve">رس </w:t>
      </w:r>
      <w:r w:rsidRPr="00511394">
        <w:rPr>
          <w:rFonts w:hint="cs"/>
          <w:rtl/>
        </w:rPr>
        <w:t>ا</w:t>
      </w:r>
      <w:r w:rsidRPr="00511394">
        <w:rPr>
          <w:rtl/>
        </w:rPr>
        <w:t xml:space="preserve">لتعليم العام. </w:t>
      </w:r>
      <w:r w:rsidRPr="00511394">
        <w:rPr>
          <w:rFonts w:hint="cs"/>
          <w:rtl/>
        </w:rPr>
        <w:t xml:space="preserve">وتحسن </w:t>
      </w:r>
      <w:r w:rsidR="001D494A">
        <w:rPr>
          <w:rFonts w:hint="cs"/>
          <w:rtl/>
        </w:rPr>
        <w:t>أيضاً</w:t>
      </w:r>
      <w:r w:rsidRPr="00511394">
        <w:rPr>
          <w:rFonts w:hint="cs"/>
          <w:rtl/>
        </w:rPr>
        <w:t xml:space="preserve"> </w:t>
      </w:r>
      <w:r w:rsidRPr="00511394">
        <w:rPr>
          <w:rtl/>
        </w:rPr>
        <w:t xml:space="preserve">إمكانية </w:t>
      </w:r>
      <w:r w:rsidRPr="00511394">
        <w:rPr>
          <w:rFonts w:hint="cs"/>
          <w:rtl/>
        </w:rPr>
        <w:t>الالتحاق بالتعليم</w:t>
      </w:r>
      <w:r w:rsidRPr="00511394">
        <w:rPr>
          <w:rtl/>
        </w:rPr>
        <w:t xml:space="preserve"> </w:t>
      </w:r>
      <w:r w:rsidRPr="00511394">
        <w:rPr>
          <w:rFonts w:hint="cs"/>
          <w:rtl/>
        </w:rPr>
        <w:t xml:space="preserve">أكثر </w:t>
      </w:r>
      <w:r w:rsidRPr="00511394">
        <w:rPr>
          <w:rtl/>
        </w:rPr>
        <w:t xml:space="preserve">من </w:t>
      </w:r>
      <w:r w:rsidRPr="00511394">
        <w:rPr>
          <w:rFonts w:hint="cs"/>
          <w:rtl/>
        </w:rPr>
        <w:t>خلال</w:t>
      </w:r>
      <w:r w:rsidRPr="00511394">
        <w:rPr>
          <w:rtl/>
        </w:rPr>
        <w:t xml:space="preserve"> تعديل الكتب المدرسية لمدارس التعليم العام، وتطوير الوسائل التعليمية الخاصة وتحسين كفاءات المعلم</w:t>
      </w:r>
      <w:r w:rsidRPr="00511394">
        <w:rPr>
          <w:rFonts w:hint="cs"/>
          <w:rtl/>
        </w:rPr>
        <w:t>ين</w:t>
      </w:r>
      <w:r w:rsidRPr="00511394">
        <w:rPr>
          <w:rtl/>
        </w:rPr>
        <w:t>.</w:t>
      </w:r>
    </w:p>
    <w:p w:rsidR="00324C73" w:rsidRPr="00511394" w:rsidRDefault="00324C73" w:rsidP="00400840">
      <w:pPr>
        <w:pStyle w:val="SingleTxtGA"/>
        <w:rPr>
          <w:rtl/>
        </w:rPr>
      </w:pPr>
      <w:r w:rsidRPr="00511394">
        <w:rPr>
          <w:rtl/>
        </w:rPr>
        <w:t>174</w:t>
      </w:r>
      <w:r w:rsidR="00997013" w:rsidRPr="00511394">
        <w:rPr>
          <w:rFonts w:hint="cs"/>
          <w:rtl/>
        </w:rPr>
        <w:t>-</w:t>
      </w:r>
      <w:r w:rsidR="00997013" w:rsidRPr="00511394">
        <w:rPr>
          <w:rFonts w:hint="cs"/>
          <w:rtl/>
        </w:rPr>
        <w:tab/>
      </w:r>
      <w:r w:rsidRPr="00511394">
        <w:rPr>
          <w:rtl/>
        </w:rPr>
        <w:t xml:space="preserve">ويخضع الوصول إلى المعلومات </w:t>
      </w:r>
      <w:r w:rsidRPr="00511394">
        <w:rPr>
          <w:rFonts w:hint="cs"/>
          <w:rtl/>
        </w:rPr>
        <w:t>إلى</w:t>
      </w:r>
      <w:r w:rsidRPr="00511394">
        <w:rPr>
          <w:rtl/>
        </w:rPr>
        <w:t xml:space="preserve"> أحكام الفقر</w:t>
      </w:r>
      <w:r w:rsidRPr="00511394">
        <w:rPr>
          <w:rFonts w:hint="cs"/>
          <w:rtl/>
        </w:rPr>
        <w:t>ا</w:t>
      </w:r>
      <w:r w:rsidRPr="00511394">
        <w:rPr>
          <w:rtl/>
        </w:rPr>
        <w:t xml:space="preserve">ت 1 و2 و3 من المادة 5 من قانون حقوق المرضى والتعويض عن الضرر الذي يلحق بصحتهم: يحق للمريض الحصول على معلومات </w:t>
      </w:r>
      <w:r w:rsidRPr="00511394">
        <w:rPr>
          <w:rFonts w:hint="cs"/>
          <w:rtl/>
        </w:rPr>
        <w:t>بشأن</w:t>
      </w:r>
      <w:r w:rsidRPr="00511394">
        <w:rPr>
          <w:rtl/>
        </w:rPr>
        <w:t xml:space="preserve"> الخدمات التي تقدمها مؤسسات الرعاية الصحية، </w:t>
      </w:r>
      <w:r w:rsidRPr="00511394">
        <w:rPr>
          <w:rFonts w:hint="cs"/>
          <w:rtl/>
        </w:rPr>
        <w:t>وأسعارها</w:t>
      </w:r>
      <w:r w:rsidRPr="00511394">
        <w:rPr>
          <w:rtl/>
        </w:rPr>
        <w:t xml:space="preserve"> وإمكانيات استخدامها. ويحق للمريض الحصول على معلومات </w:t>
      </w:r>
      <w:r w:rsidRPr="00511394">
        <w:rPr>
          <w:rFonts w:hint="cs"/>
          <w:rtl/>
        </w:rPr>
        <w:t>بشأن</w:t>
      </w:r>
      <w:r w:rsidRPr="00511394">
        <w:rPr>
          <w:rtl/>
        </w:rPr>
        <w:t xml:space="preserve"> أخصائي</w:t>
      </w:r>
      <w:r w:rsidRPr="00511394">
        <w:rPr>
          <w:rFonts w:hint="cs"/>
          <w:rtl/>
        </w:rPr>
        <w:t xml:space="preserve"> </w:t>
      </w:r>
      <w:r w:rsidRPr="00511394">
        <w:rPr>
          <w:rtl/>
        </w:rPr>
        <w:t xml:space="preserve">الرعاية الصحية </w:t>
      </w:r>
      <w:r w:rsidRPr="00511394">
        <w:rPr>
          <w:rFonts w:hint="cs"/>
          <w:rtl/>
        </w:rPr>
        <w:t>الذي سي</w:t>
      </w:r>
      <w:r w:rsidRPr="00511394">
        <w:rPr>
          <w:rtl/>
        </w:rPr>
        <w:t xml:space="preserve">زوده </w:t>
      </w:r>
      <w:r w:rsidRPr="00511394">
        <w:rPr>
          <w:rFonts w:hint="cs"/>
          <w:rtl/>
        </w:rPr>
        <w:t>ب</w:t>
      </w:r>
      <w:r w:rsidRPr="00511394">
        <w:rPr>
          <w:rtl/>
        </w:rPr>
        <w:t xml:space="preserve">خدمات الرعاية الصحية (الاسم، اللقب، </w:t>
      </w:r>
      <w:r w:rsidRPr="00511394">
        <w:rPr>
          <w:rFonts w:hint="cs"/>
          <w:rtl/>
        </w:rPr>
        <w:t>ال</w:t>
      </w:r>
      <w:r w:rsidRPr="00511394">
        <w:rPr>
          <w:rtl/>
        </w:rPr>
        <w:t>موق</w:t>
      </w:r>
      <w:r w:rsidRPr="00511394">
        <w:rPr>
          <w:rFonts w:hint="cs"/>
          <w:rtl/>
        </w:rPr>
        <w:t>ع</w:t>
      </w:r>
      <w:r w:rsidRPr="00511394">
        <w:rPr>
          <w:rtl/>
        </w:rPr>
        <w:t xml:space="preserve">)، </w:t>
      </w:r>
      <w:r w:rsidRPr="00511394">
        <w:rPr>
          <w:rFonts w:hint="cs"/>
          <w:rtl/>
        </w:rPr>
        <w:t>وبشأن</w:t>
      </w:r>
      <w:r w:rsidRPr="00511394">
        <w:rPr>
          <w:rtl/>
        </w:rPr>
        <w:t xml:space="preserve"> مؤهلات</w:t>
      </w:r>
      <w:r w:rsidRPr="00511394">
        <w:rPr>
          <w:rFonts w:hint="cs"/>
          <w:rtl/>
        </w:rPr>
        <w:t>ه</w:t>
      </w:r>
      <w:r w:rsidRPr="00511394">
        <w:rPr>
          <w:rtl/>
        </w:rPr>
        <w:t xml:space="preserve"> المهنية. و</w:t>
      </w:r>
      <w:r w:rsidRPr="00511394">
        <w:rPr>
          <w:rFonts w:hint="cs"/>
          <w:rtl/>
        </w:rPr>
        <w:t>يحق ل</w:t>
      </w:r>
      <w:r w:rsidRPr="00511394">
        <w:rPr>
          <w:rtl/>
        </w:rPr>
        <w:t xml:space="preserve">لمريض الذي </w:t>
      </w:r>
      <w:r w:rsidRPr="00511394">
        <w:rPr>
          <w:rFonts w:hint="cs"/>
          <w:rtl/>
        </w:rPr>
        <w:t>يدلي</w:t>
      </w:r>
      <w:r w:rsidRPr="00511394">
        <w:rPr>
          <w:rtl/>
        </w:rPr>
        <w:t xml:space="preserve"> </w:t>
      </w:r>
      <w:r w:rsidRPr="00511394">
        <w:rPr>
          <w:rFonts w:hint="cs"/>
          <w:rtl/>
        </w:rPr>
        <w:t>بو</w:t>
      </w:r>
      <w:r w:rsidRPr="00511394">
        <w:rPr>
          <w:rtl/>
        </w:rPr>
        <w:t>ثائق هوي</w:t>
      </w:r>
      <w:r w:rsidRPr="00511394">
        <w:rPr>
          <w:rFonts w:hint="cs"/>
          <w:rtl/>
        </w:rPr>
        <w:t>ته</w:t>
      </w:r>
      <w:r w:rsidRPr="00511394">
        <w:rPr>
          <w:rtl/>
        </w:rPr>
        <w:t xml:space="preserve"> الشخصية الحصول على المعلومات </w:t>
      </w:r>
      <w:r w:rsidRPr="00511394">
        <w:rPr>
          <w:rFonts w:hint="cs"/>
          <w:rtl/>
        </w:rPr>
        <w:t>بشأن</w:t>
      </w:r>
      <w:r w:rsidRPr="00511394">
        <w:rPr>
          <w:rtl/>
        </w:rPr>
        <w:t xml:space="preserve"> حال</w:t>
      </w:r>
      <w:r w:rsidRPr="00511394">
        <w:rPr>
          <w:rFonts w:hint="cs"/>
          <w:rtl/>
        </w:rPr>
        <w:t>ته</w:t>
      </w:r>
      <w:r w:rsidRPr="00511394">
        <w:rPr>
          <w:rtl/>
        </w:rPr>
        <w:t xml:space="preserve"> الصحية، وتشخيص مرض</w:t>
      </w:r>
      <w:r w:rsidRPr="00511394">
        <w:rPr>
          <w:rFonts w:hint="cs"/>
          <w:rtl/>
        </w:rPr>
        <w:t>ه</w:t>
      </w:r>
      <w:r w:rsidRPr="00511394">
        <w:rPr>
          <w:rtl/>
        </w:rPr>
        <w:t xml:space="preserve"> وطرق العلاج أو الفحص الأخرى المطبقة في مؤسسة </w:t>
      </w:r>
      <w:r w:rsidRPr="00511394">
        <w:rPr>
          <w:rFonts w:hint="cs"/>
          <w:rtl/>
        </w:rPr>
        <w:t>ا</w:t>
      </w:r>
      <w:r w:rsidRPr="00511394">
        <w:rPr>
          <w:rtl/>
        </w:rPr>
        <w:t xml:space="preserve">لرعاية الصحية أو المعروفة </w:t>
      </w:r>
      <w:r w:rsidRPr="00511394">
        <w:rPr>
          <w:rFonts w:hint="cs"/>
          <w:rtl/>
        </w:rPr>
        <w:t>لدى</w:t>
      </w:r>
      <w:r w:rsidRPr="00511394">
        <w:rPr>
          <w:rtl/>
        </w:rPr>
        <w:t xml:space="preserve"> الطبيب، والمخاطر المحتملة والمضاعفات والآثار الجانبية، وت</w:t>
      </w:r>
      <w:r w:rsidRPr="00511394">
        <w:rPr>
          <w:rFonts w:hint="cs"/>
          <w:rtl/>
        </w:rPr>
        <w:t>حديد</w:t>
      </w:r>
      <w:r w:rsidRPr="00511394">
        <w:rPr>
          <w:rtl/>
        </w:rPr>
        <w:t xml:space="preserve"> العلاج وغيرها </w:t>
      </w:r>
      <w:r w:rsidRPr="00511394">
        <w:rPr>
          <w:rFonts w:hint="cs"/>
          <w:rtl/>
        </w:rPr>
        <w:t xml:space="preserve">من </w:t>
      </w:r>
      <w:r w:rsidRPr="00511394">
        <w:rPr>
          <w:rtl/>
        </w:rPr>
        <w:t xml:space="preserve">الظروف التي قد </w:t>
      </w:r>
      <w:r w:rsidRPr="00511394">
        <w:rPr>
          <w:rFonts w:hint="cs"/>
          <w:rtl/>
        </w:rPr>
        <w:t xml:space="preserve">تؤثر </w:t>
      </w:r>
      <w:r w:rsidRPr="00511394">
        <w:rPr>
          <w:rtl/>
        </w:rPr>
        <w:t>على قرار المريض قبول أو رفض العلاج المقترح</w:t>
      </w:r>
      <w:r w:rsidRPr="00511394">
        <w:rPr>
          <w:rFonts w:hint="cs"/>
          <w:rtl/>
        </w:rPr>
        <w:t>،</w:t>
      </w:r>
      <w:r w:rsidRPr="00511394">
        <w:rPr>
          <w:rtl/>
        </w:rPr>
        <w:t xml:space="preserve"> </w:t>
      </w:r>
      <w:r w:rsidR="001D494A">
        <w:rPr>
          <w:rtl/>
        </w:rPr>
        <w:t>فضلاً</w:t>
      </w:r>
      <w:r w:rsidRPr="00511394">
        <w:rPr>
          <w:rtl/>
        </w:rPr>
        <w:t xml:space="preserve"> عن عواقب </w:t>
      </w:r>
      <w:r w:rsidRPr="00511394">
        <w:rPr>
          <w:rFonts w:hint="cs"/>
          <w:rtl/>
        </w:rPr>
        <w:t>ذلك</w:t>
      </w:r>
      <w:r w:rsidRPr="00511394">
        <w:rPr>
          <w:rtl/>
        </w:rPr>
        <w:t xml:space="preserve"> الرفض. </w:t>
      </w:r>
      <w:r w:rsidRPr="00511394">
        <w:rPr>
          <w:rFonts w:hint="cs"/>
          <w:rtl/>
        </w:rPr>
        <w:t>و</w:t>
      </w:r>
      <w:r w:rsidRPr="00511394">
        <w:rPr>
          <w:rtl/>
        </w:rPr>
        <w:t xml:space="preserve">يجب على الطبيب أن </w:t>
      </w:r>
      <w:r w:rsidRPr="00511394">
        <w:rPr>
          <w:rFonts w:hint="cs"/>
          <w:rtl/>
        </w:rPr>
        <w:t>ي</w:t>
      </w:r>
      <w:r w:rsidRPr="00511394">
        <w:rPr>
          <w:rtl/>
        </w:rPr>
        <w:t>وفر للمريض المعلومات المذكورة في شكل مفهوم</w:t>
      </w:r>
      <w:r w:rsidRPr="00511394">
        <w:rPr>
          <w:rFonts w:hint="cs"/>
          <w:rtl/>
        </w:rPr>
        <w:t xml:space="preserve">، </w:t>
      </w:r>
      <w:r w:rsidRPr="00511394">
        <w:rPr>
          <w:rtl/>
        </w:rPr>
        <w:t xml:space="preserve">مع مراعاة </w:t>
      </w:r>
      <w:r w:rsidRPr="00511394">
        <w:rPr>
          <w:rFonts w:hint="cs"/>
          <w:rtl/>
        </w:rPr>
        <w:t>سنه</w:t>
      </w:r>
      <w:r w:rsidRPr="00511394">
        <w:rPr>
          <w:rtl/>
        </w:rPr>
        <w:t xml:space="preserve"> وحال</w:t>
      </w:r>
      <w:r w:rsidRPr="00511394">
        <w:rPr>
          <w:rFonts w:hint="cs"/>
          <w:rtl/>
        </w:rPr>
        <w:t>ته</w:t>
      </w:r>
      <w:r w:rsidRPr="00511394">
        <w:rPr>
          <w:rtl/>
        </w:rPr>
        <w:t xml:space="preserve"> الصحية </w:t>
      </w:r>
      <w:r w:rsidRPr="00511394">
        <w:rPr>
          <w:rFonts w:hint="cs"/>
          <w:rtl/>
        </w:rPr>
        <w:t>و</w:t>
      </w:r>
      <w:r w:rsidRPr="00511394">
        <w:rPr>
          <w:rtl/>
        </w:rPr>
        <w:t>شرح المصطلحات الطبية الخاصة.</w:t>
      </w:r>
    </w:p>
    <w:p w:rsidR="00324C73" w:rsidRPr="00511394" w:rsidRDefault="00324C73" w:rsidP="00B76237">
      <w:pPr>
        <w:pStyle w:val="SingleTxtGA"/>
        <w:rPr>
          <w:rtl/>
        </w:rPr>
      </w:pPr>
      <w:r w:rsidRPr="00511394">
        <w:rPr>
          <w:rtl/>
        </w:rPr>
        <w:t>175</w:t>
      </w:r>
      <w:r w:rsidR="00997013" w:rsidRPr="00511394">
        <w:rPr>
          <w:rFonts w:hint="cs"/>
          <w:rtl/>
        </w:rPr>
        <w:t>-</w:t>
      </w:r>
      <w:r w:rsidR="00997013" w:rsidRPr="00511394">
        <w:rPr>
          <w:rFonts w:hint="cs"/>
          <w:rtl/>
        </w:rPr>
        <w:tab/>
      </w:r>
      <w:r w:rsidRPr="00511394">
        <w:rPr>
          <w:rFonts w:hint="cs"/>
          <w:rtl/>
        </w:rPr>
        <w:t>و</w:t>
      </w:r>
      <w:r w:rsidRPr="00511394">
        <w:rPr>
          <w:rtl/>
        </w:rPr>
        <w:t>في</w:t>
      </w:r>
      <w:r w:rsidRPr="00511394">
        <w:rPr>
          <w:rFonts w:hint="cs"/>
          <w:rtl/>
        </w:rPr>
        <w:t xml:space="preserve"> سياق</w:t>
      </w:r>
      <w:r w:rsidRPr="00511394">
        <w:rPr>
          <w:rtl/>
        </w:rPr>
        <w:t xml:space="preserve"> تنفيذ </w:t>
      </w:r>
      <w:r w:rsidRPr="00511394">
        <w:rPr>
          <w:rFonts w:hint="cs"/>
          <w:rtl/>
        </w:rPr>
        <w:t>التدبير</w:t>
      </w:r>
      <w:r w:rsidRPr="00511394">
        <w:rPr>
          <w:rtl/>
        </w:rPr>
        <w:t xml:space="preserve"> </w:t>
      </w:r>
      <w:r w:rsidR="00B76237">
        <w:rPr>
          <w:rFonts w:hint="cs"/>
          <w:rtl/>
        </w:rPr>
        <w:t>4-6</w:t>
      </w:r>
      <w:r w:rsidRPr="00511394">
        <w:rPr>
          <w:rtl/>
        </w:rPr>
        <w:t xml:space="preserve"> من خطة</w:t>
      </w:r>
      <w:r w:rsidR="00B76237">
        <w:rPr>
          <w:rtl/>
        </w:rPr>
        <w:t xml:space="preserve"> تنفيذ تدابير البرنامج الوطني "</w:t>
      </w:r>
      <w:r w:rsidRPr="00511394">
        <w:rPr>
          <w:rtl/>
        </w:rPr>
        <w:t xml:space="preserve">تحليل إمكانية تقديم المعلومات العامة </w:t>
      </w:r>
      <w:r w:rsidRPr="00511394">
        <w:rPr>
          <w:rFonts w:hint="cs"/>
          <w:rtl/>
        </w:rPr>
        <w:t>ل</w:t>
      </w:r>
      <w:r w:rsidRPr="00511394">
        <w:rPr>
          <w:rtl/>
        </w:rPr>
        <w:t xml:space="preserve">لأشخاص الذين يعانون من الإعاقة البصرية الشديدة في أشكال خاصة (بريل، </w:t>
      </w:r>
      <w:r w:rsidRPr="00511394">
        <w:rPr>
          <w:rFonts w:hint="cs"/>
          <w:rtl/>
        </w:rPr>
        <w:t>أ</w:t>
      </w:r>
      <w:r w:rsidRPr="00511394">
        <w:rPr>
          <w:rtl/>
        </w:rPr>
        <w:t>و</w:t>
      </w:r>
      <w:r w:rsidRPr="00511394">
        <w:rPr>
          <w:rFonts w:hint="cs"/>
          <w:rtl/>
        </w:rPr>
        <w:t xml:space="preserve"> </w:t>
      </w:r>
      <w:r w:rsidRPr="00511394">
        <w:rPr>
          <w:rtl/>
        </w:rPr>
        <w:t xml:space="preserve">زيادة الحجم </w:t>
      </w:r>
      <w:r w:rsidRPr="00511394">
        <w:rPr>
          <w:rFonts w:hint="cs"/>
          <w:rtl/>
        </w:rPr>
        <w:t>أ</w:t>
      </w:r>
      <w:r w:rsidRPr="00511394">
        <w:rPr>
          <w:rtl/>
        </w:rPr>
        <w:t>و</w:t>
      </w:r>
      <w:r w:rsidRPr="00511394">
        <w:rPr>
          <w:rFonts w:hint="cs"/>
          <w:rtl/>
        </w:rPr>
        <w:t xml:space="preserve"> ا</w:t>
      </w:r>
      <w:r w:rsidRPr="00511394">
        <w:rPr>
          <w:rtl/>
        </w:rPr>
        <w:t xml:space="preserve">لشكل الإلكتروني، </w:t>
      </w:r>
      <w:r w:rsidRPr="00511394">
        <w:rPr>
          <w:rFonts w:hint="cs"/>
          <w:rtl/>
        </w:rPr>
        <w:t>وما إلى ذلك</w:t>
      </w:r>
      <w:r w:rsidRPr="00511394">
        <w:rPr>
          <w:rtl/>
        </w:rPr>
        <w:t xml:space="preserve">) في مؤسسات الرعاية الصحية </w:t>
      </w:r>
      <w:r w:rsidRPr="00511394">
        <w:rPr>
          <w:rFonts w:hint="cs"/>
          <w:rtl/>
        </w:rPr>
        <w:t>العامة</w:t>
      </w:r>
      <w:r w:rsidRPr="00511394">
        <w:rPr>
          <w:rtl/>
        </w:rPr>
        <w:t>"، تقوم وزارة الصحة بجمع المعلومات من البلديات</w:t>
      </w:r>
      <w:r w:rsidRPr="00511394">
        <w:rPr>
          <w:rFonts w:hint="cs"/>
          <w:rtl/>
        </w:rPr>
        <w:t xml:space="preserve"> بشأن</w:t>
      </w:r>
      <w:r w:rsidRPr="00511394">
        <w:rPr>
          <w:rtl/>
        </w:rPr>
        <w:t xml:space="preserve"> إمكانيات تقديم المعلومات </w:t>
      </w:r>
      <w:r w:rsidRPr="00511394">
        <w:rPr>
          <w:rtl/>
        </w:rPr>
        <w:lastRenderedPageBreak/>
        <w:t xml:space="preserve">العامة في أشكال خاصة </w:t>
      </w:r>
      <w:r w:rsidRPr="00511394">
        <w:rPr>
          <w:rFonts w:hint="cs"/>
          <w:rtl/>
        </w:rPr>
        <w:t>ل</w:t>
      </w:r>
      <w:r w:rsidRPr="00511394">
        <w:rPr>
          <w:rtl/>
        </w:rPr>
        <w:t>لأشخاص الذين يعانون من الإعاقة البصرية الشديدة في المؤسسات التي تقدم خدمات الرعاية الصحية للمرضى</w:t>
      </w:r>
      <w:r w:rsidRPr="00511394">
        <w:rPr>
          <w:rFonts w:hint="cs"/>
          <w:rtl/>
        </w:rPr>
        <w:t xml:space="preserve"> الداخليين</w:t>
      </w:r>
      <w:r w:rsidRPr="00511394">
        <w:rPr>
          <w:rtl/>
        </w:rPr>
        <w:t xml:space="preserve">. </w:t>
      </w:r>
      <w:r w:rsidRPr="00511394">
        <w:rPr>
          <w:rFonts w:hint="cs"/>
          <w:rtl/>
        </w:rPr>
        <w:t>و</w:t>
      </w:r>
      <w:r w:rsidRPr="00511394">
        <w:rPr>
          <w:rtl/>
        </w:rPr>
        <w:t>سيجر</w:t>
      </w:r>
      <w:r w:rsidRPr="00511394">
        <w:rPr>
          <w:rFonts w:hint="cs"/>
          <w:rtl/>
        </w:rPr>
        <w:t>ى</w:t>
      </w:r>
      <w:r w:rsidRPr="00511394">
        <w:rPr>
          <w:rtl/>
        </w:rPr>
        <w:t xml:space="preserve"> تحليل شامل وستتخذ القرارات المناسبة بشأن تحسين إمكاني</w:t>
      </w:r>
      <w:r w:rsidRPr="00511394">
        <w:rPr>
          <w:rFonts w:hint="cs"/>
          <w:rtl/>
        </w:rPr>
        <w:t>ات</w:t>
      </w:r>
      <w:r w:rsidRPr="00511394">
        <w:rPr>
          <w:rtl/>
        </w:rPr>
        <w:t xml:space="preserve"> حصول </w:t>
      </w:r>
      <w:r w:rsidRPr="00511394">
        <w:rPr>
          <w:rFonts w:hint="cs"/>
          <w:rtl/>
        </w:rPr>
        <w:t>ا</w:t>
      </w:r>
      <w:r w:rsidRPr="00511394">
        <w:rPr>
          <w:rtl/>
        </w:rPr>
        <w:t>لأشخاص ذوي الإعاقة البصرية الشديدة على المعلومات في مؤسسات الرعاية الصحية الشخصية</w:t>
      </w:r>
      <w:r w:rsidRPr="00511394">
        <w:rPr>
          <w:rFonts w:hint="cs"/>
          <w:rtl/>
        </w:rPr>
        <w:t xml:space="preserve">، </w:t>
      </w:r>
      <w:r w:rsidR="001D494A">
        <w:rPr>
          <w:rtl/>
        </w:rPr>
        <w:t>وفقاً</w:t>
      </w:r>
      <w:r w:rsidRPr="00511394">
        <w:rPr>
          <w:rtl/>
        </w:rPr>
        <w:t xml:space="preserve"> للبيانات الواردة.</w:t>
      </w:r>
    </w:p>
    <w:p w:rsidR="00324C73" w:rsidRPr="00511394" w:rsidRDefault="00324C73" w:rsidP="00ED681B">
      <w:pPr>
        <w:pStyle w:val="H1GA"/>
        <w:rPr>
          <w:rtl/>
        </w:rPr>
      </w:pPr>
      <w:r w:rsidRPr="00511394">
        <w:rPr>
          <w:rFonts w:hint="cs"/>
          <w:rtl/>
        </w:rPr>
        <w:tab/>
      </w:r>
      <w:r w:rsidRPr="00511394">
        <w:rPr>
          <w:rFonts w:hint="cs"/>
          <w:rtl/>
        </w:rPr>
        <w:tab/>
      </w:r>
      <w:r w:rsidRPr="00511394">
        <w:rPr>
          <w:rtl/>
        </w:rPr>
        <w:t>المادة 22</w:t>
      </w:r>
      <w:r w:rsidR="00ED681B">
        <w:rPr>
          <w:rFonts w:hint="cs"/>
          <w:rtl/>
        </w:rPr>
        <w:tab/>
      </w:r>
      <w:r w:rsidR="00ED681B">
        <w:rPr>
          <w:rtl/>
        </w:rPr>
        <w:br/>
      </w:r>
      <w:r w:rsidRPr="00511394">
        <w:rPr>
          <w:rtl/>
        </w:rPr>
        <w:t>احترام الخصوصية</w:t>
      </w:r>
    </w:p>
    <w:p w:rsidR="00324C73" w:rsidRPr="00ED681B" w:rsidRDefault="00324C73" w:rsidP="00D731AD">
      <w:pPr>
        <w:pStyle w:val="SingleTxtGA"/>
        <w:rPr>
          <w:spacing w:val="-2"/>
          <w:rtl/>
        </w:rPr>
      </w:pPr>
      <w:r w:rsidRPr="00511394">
        <w:rPr>
          <w:rtl/>
        </w:rPr>
        <w:t>176</w:t>
      </w:r>
      <w:r w:rsidR="00997013" w:rsidRPr="00511394">
        <w:rPr>
          <w:rFonts w:hint="cs"/>
          <w:rtl/>
        </w:rPr>
        <w:t>-</w:t>
      </w:r>
      <w:r w:rsidR="00997013" w:rsidRPr="00511394">
        <w:rPr>
          <w:rFonts w:hint="cs"/>
          <w:rtl/>
        </w:rPr>
        <w:tab/>
      </w:r>
      <w:r w:rsidRPr="00511394">
        <w:rPr>
          <w:rFonts w:hint="cs"/>
          <w:rtl/>
        </w:rPr>
        <w:t>تكرس الصكوك</w:t>
      </w:r>
      <w:r w:rsidRPr="00511394">
        <w:rPr>
          <w:rtl/>
        </w:rPr>
        <w:t xml:space="preserve"> الدولية (الاتفاقية الأوروبية لحماية حقوق الإنسان والحريات الأساسية، والعهد الدولي الخاص بالحقوق المدنية والسياسية، وميثاق </w:t>
      </w:r>
      <w:r w:rsidRPr="00511394">
        <w:rPr>
          <w:rFonts w:hint="cs"/>
          <w:rtl/>
        </w:rPr>
        <w:t>ا</w:t>
      </w:r>
      <w:r w:rsidRPr="00511394">
        <w:rPr>
          <w:rtl/>
        </w:rPr>
        <w:t>لاتحاد الأوروبي</w:t>
      </w:r>
      <w:r w:rsidRPr="00511394">
        <w:rPr>
          <w:rFonts w:hint="cs"/>
          <w:rtl/>
        </w:rPr>
        <w:t xml:space="preserve"> ل</w:t>
      </w:r>
      <w:r w:rsidRPr="00511394">
        <w:rPr>
          <w:rtl/>
        </w:rPr>
        <w:t>لحقوق الأساسية) حقوق الأشخاص، بما في ذلك</w:t>
      </w:r>
      <w:r w:rsidRPr="00511394">
        <w:rPr>
          <w:rFonts w:hint="cs"/>
          <w:rtl/>
        </w:rPr>
        <w:t xml:space="preserve"> حقوق ال</w:t>
      </w:r>
      <w:r w:rsidRPr="00511394">
        <w:rPr>
          <w:rtl/>
        </w:rPr>
        <w:t>أشخاص ذو</w:t>
      </w:r>
      <w:r w:rsidRPr="00511394">
        <w:rPr>
          <w:rFonts w:hint="cs"/>
          <w:rtl/>
        </w:rPr>
        <w:t>ي</w:t>
      </w:r>
      <w:r w:rsidRPr="00511394">
        <w:rPr>
          <w:rtl/>
        </w:rPr>
        <w:t xml:space="preserve"> الإعاقة، </w:t>
      </w:r>
      <w:r w:rsidRPr="00511394">
        <w:rPr>
          <w:rFonts w:hint="cs"/>
          <w:rtl/>
        </w:rPr>
        <w:t>في</w:t>
      </w:r>
      <w:r w:rsidRPr="00511394">
        <w:rPr>
          <w:rtl/>
        </w:rPr>
        <w:t xml:space="preserve"> الحياة الخاصة، الذي تكفله </w:t>
      </w:r>
      <w:r w:rsidRPr="00ED681B">
        <w:rPr>
          <w:spacing w:val="-2"/>
          <w:rtl/>
        </w:rPr>
        <w:t xml:space="preserve">جمهورية ليتوانيا. </w:t>
      </w:r>
      <w:r w:rsidRPr="00ED681B">
        <w:rPr>
          <w:rFonts w:hint="cs"/>
          <w:spacing w:val="-2"/>
          <w:rtl/>
        </w:rPr>
        <w:t>و</w:t>
      </w:r>
      <w:r w:rsidRPr="00ED681B">
        <w:rPr>
          <w:spacing w:val="-2"/>
          <w:rtl/>
        </w:rPr>
        <w:t xml:space="preserve">تكرس المادة 21 من الدستور مبدأ السلامة الشخصية، </w:t>
      </w:r>
      <w:r w:rsidRPr="00ED681B">
        <w:rPr>
          <w:rFonts w:hint="cs"/>
          <w:spacing w:val="-2"/>
          <w:rtl/>
        </w:rPr>
        <w:t xml:space="preserve">إذ تنص </w:t>
      </w:r>
      <w:r w:rsidRPr="00ED681B">
        <w:rPr>
          <w:spacing w:val="-2"/>
          <w:rtl/>
        </w:rPr>
        <w:t>على أن</w:t>
      </w:r>
      <w:r w:rsidRPr="00ED681B">
        <w:rPr>
          <w:rFonts w:hint="cs"/>
          <w:spacing w:val="-2"/>
          <w:rtl/>
        </w:rPr>
        <w:t xml:space="preserve">ه </w:t>
      </w:r>
      <w:r w:rsidRPr="00ED681B">
        <w:rPr>
          <w:spacing w:val="-2"/>
          <w:rtl/>
        </w:rPr>
        <w:t xml:space="preserve">يجب أن </w:t>
      </w:r>
      <w:r w:rsidRPr="00ED681B">
        <w:rPr>
          <w:rFonts w:hint="cs"/>
          <w:spacing w:val="-2"/>
          <w:rtl/>
        </w:rPr>
        <w:t>تح</w:t>
      </w:r>
      <w:r w:rsidRPr="00ED681B">
        <w:rPr>
          <w:spacing w:val="-2"/>
          <w:rtl/>
        </w:rPr>
        <w:t>م</w:t>
      </w:r>
      <w:r w:rsidRPr="00ED681B">
        <w:rPr>
          <w:rFonts w:hint="cs"/>
          <w:spacing w:val="-2"/>
          <w:rtl/>
        </w:rPr>
        <w:t xml:space="preserve">ى </w:t>
      </w:r>
      <w:r w:rsidRPr="00ED681B">
        <w:rPr>
          <w:spacing w:val="-2"/>
          <w:rtl/>
        </w:rPr>
        <w:t xml:space="preserve">كرامة الإنسان </w:t>
      </w:r>
      <w:r w:rsidRPr="00ED681B">
        <w:rPr>
          <w:rFonts w:hint="cs"/>
          <w:spacing w:val="-2"/>
          <w:rtl/>
        </w:rPr>
        <w:t xml:space="preserve">بموجب </w:t>
      </w:r>
      <w:r w:rsidRPr="00ED681B">
        <w:rPr>
          <w:spacing w:val="-2"/>
          <w:rtl/>
        </w:rPr>
        <w:t xml:space="preserve">القانون، </w:t>
      </w:r>
      <w:r w:rsidRPr="00ED681B">
        <w:rPr>
          <w:rFonts w:hint="cs"/>
          <w:spacing w:val="-2"/>
          <w:rtl/>
        </w:rPr>
        <w:t>كما تنص على</w:t>
      </w:r>
      <w:r w:rsidRPr="00ED681B">
        <w:rPr>
          <w:spacing w:val="-2"/>
          <w:rtl/>
        </w:rPr>
        <w:t xml:space="preserve"> حظر </w:t>
      </w:r>
      <w:r w:rsidRPr="00ED681B">
        <w:rPr>
          <w:rFonts w:hint="cs"/>
          <w:spacing w:val="-2"/>
          <w:rtl/>
        </w:rPr>
        <w:t>ال</w:t>
      </w:r>
      <w:r w:rsidRPr="00ED681B">
        <w:rPr>
          <w:spacing w:val="-2"/>
          <w:rtl/>
        </w:rPr>
        <w:t>تعذيب و</w:t>
      </w:r>
      <w:r w:rsidRPr="00ED681B">
        <w:rPr>
          <w:rFonts w:hint="cs"/>
          <w:spacing w:val="-2"/>
          <w:rtl/>
        </w:rPr>
        <w:t>إلحاق الأذى</w:t>
      </w:r>
      <w:r w:rsidRPr="00ED681B">
        <w:rPr>
          <w:spacing w:val="-2"/>
          <w:rtl/>
        </w:rPr>
        <w:t xml:space="preserve"> </w:t>
      </w:r>
      <w:r w:rsidRPr="00ED681B">
        <w:rPr>
          <w:rFonts w:hint="cs"/>
          <w:spacing w:val="-2"/>
          <w:rtl/>
        </w:rPr>
        <w:t>البدني</w:t>
      </w:r>
      <w:r w:rsidRPr="00ED681B">
        <w:rPr>
          <w:spacing w:val="-2"/>
          <w:rtl/>
        </w:rPr>
        <w:t xml:space="preserve"> </w:t>
      </w:r>
      <w:r w:rsidRPr="00ED681B">
        <w:rPr>
          <w:rFonts w:hint="cs"/>
          <w:spacing w:val="-2"/>
          <w:rtl/>
        </w:rPr>
        <w:t>با</w:t>
      </w:r>
      <w:r w:rsidRPr="00ED681B">
        <w:rPr>
          <w:spacing w:val="-2"/>
          <w:rtl/>
        </w:rPr>
        <w:t xml:space="preserve">لإنسان، </w:t>
      </w:r>
      <w:r w:rsidRPr="00ED681B">
        <w:rPr>
          <w:rFonts w:hint="cs"/>
          <w:spacing w:val="-2"/>
          <w:rtl/>
        </w:rPr>
        <w:t>والمساس</w:t>
      </w:r>
      <w:r w:rsidRPr="00ED681B">
        <w:rPr>
          <w:spacing w:val="-2"/>
          <w:rtl/>
        </w:rPr>
        <w:t xml:space="preserve"> </w:t>
      </w:r>
      <w:r w:rsidRPr="00ED681B">
        <w:rPr>
          <w:rFonts w:hint="cs"/>
          <w:spacing w:val="-2"/>
          <w:rtl/>
        </w:rPr>
        <w:t>بك</w:t>
      </w:r>
      <w:r w:rsidRPr="00ED681B">
        <w:rPr>
          <w:spacing w:val="-2"/>
          <w:rtl/>
        </w:rPr>
        <w:t>رام</w:t>
      </w:r>
      <w:r w:rsidRPr="00ED681B">
        <w:rPr>
          <w:rFonts w:hint="cs"/>
          <w:spacing w:val="-2"/>
          <w:rtl/>
        </w:rPr>
        <w:t>ته</w:t>
      </w:r>
      <w:r w:rsidRPr="00ED681B">
        <w:rPr>
          <w:spacing w:val="-2"/>
          <w:rtl/>
        </w:rPr>
        <w:t>، ومعامل</w:t>
      </w:r>
      <w:r w:rsidRPr="00ED681B">
        <w:rPr>
          <w:rFonts w:hint="cs"/>
          <w:spacing w:val="-2"/>
          <w:rtl/>
        </w:rPr>
        <w:t>ته</w:t>
      </w:r>
      <w:r w:rsidRPr="00ED681B">
        <w:rPr>
          <w:spacing w:val="-2"/>
          <w:rtl/>
        </w:rPr>
        <w:t xml:space="preserve"> </w:t>
      </w:r>
      <w:r w:rsidRPr="00ED681B">
        <w:rPr>
          <w:rFonts w:hint="cs"/>
          <w:spacing w:val="-2"/>
          <w:rtl/>
        </w:rPr>
        <w:t>بقسوة</w:t>
      </w:r>
      <w:r w:rsidRPr="00ED681B">
        <w:rPr>
          <w:spacing w:val="-2"/>
          <w:rtl/>
        </w:rPr>
        <w:t xml:space="preserve">، </w:t>
      </w:r>
      <w:r w:rsidRPr="00ED681B">
        <w:rPr>
          <w:rFonts w:hint="cs"/>
          <w:spacing w:val="-2"/>
          <w:rtl/>
        </w:rPr>
        <w:t>و</w:t>
      </w:r>
      <w:r w:rsidR="001D494A">
        <w:rPr>
          <w:rFonts w:hint="cs"/>
          <w:spacing w:val="-2"/>
          <w:rtl/>
        </w:rPr>
        <w:t>أيضاً</w:t>
      </w:r>
      <w:r w:rsidRPr="00ED681B">
        <w:rPr>
          <w:rFonts w:hint="cs"/>
          <w:spacing w:val="-2"/>
          <w:rtl/>
        </w:rPr>
        <w:t xml:space="preserve"> </w:t>
      </w:r>
      <w:r w:rsidRPr="00ED681B">
        <w:rPr>
          <w:spacing w:val="-2"/>
          <w:rtl/>
        </w:rPr>
        <w:t xml:space="preserve">فرض العقوبات القاسية، </w:t>
      </w:r>
      <w:r w:rsidRPr="00ED681B">
        <w:rPr>
          <w:rFonts w:hint="cs"/>
          <w:spacing w:val="-2"/>
          <w:rtl/>
        </w:rPr>
        <w:t>وت</w:t>
      </w:r>
      <w:r w:rsidRPr="00ED681B">
        <w:rPr>
          <w:spacing w:val="-2"/>
          <w:rtl/>
        </w:rPr>
        <w:t xml:space="preserve">حظر إجراء التجارب العلمية والطبية </w:t>
      </w:r>
      <w:r w:rsidRPr="00ED681B">
        <w:rPr>
          <w:rFonts w:hint="cs"/>
          <w:spacing w:val="-2"/>
          <w:rtl/>
        </w:rPr>
        <w:t>على</w:t>
      </w:r>
      <w:r w:rsidRPr="00ED681B">
        <w:rPr>
          <w:spacing w:val="-2"/>
          <w:rtl/>
        </w:rPr>
        <w:t xml:space="preserve"> </w:t>
      </w:r>
      <w:r w:rsidRPr="00ED681B">
        <w:rPr>
          <w:rFonts w:hint="cs"/>
          <w:spacing w:val="-2"/>
          <w:rtl/>
        </w:rPr>
        <w:t>ال</w:t>
      </w:r>
      <w:r w:rsidRPr="00ED681B">
        <w:rPr>
          <w:spacing w:val="-2"/>
          <w:rtl/>
        </w:rPr>
        <w:t xml:space="preserve">إنسان دون علمه </w:t>
      </w:r>
      <w:r w:rsidRPr="00ED681B">
        <w:rPr>
          <w:rFonts w:hint="cs"/>
          <w:spacing w:val="-2"/>
          <w:rtl/>
        </w:rPr>
        <w:t>وموافقته</w:t>
      </w:r>
      <w:r w:rsidRPr="00ED681B">
        <w:rPr>
          <w:spacing w:val="-2"/>
          <w:rtl/>
        </w:rPr>
        <w:t xml:space="preserve"> الحر</w:t>
      </w:r>
      <w:r w:rsidRPr="00ED681B">
        <w:rPr>
          <w:rFonts w:hint="cs"/>
          <w:spacing w:val="-2"/>
          <w:rtl/>
        </w:rPr>
        <w:t>ة</w:t>
      </w:r>
      <w:r w:rsidRPr="00ED681B">
        <w:rPr>
          <w:spacing w:val="-2"/>
          <w:rtl/>
        </w:rPr>
        <w:t xml:space="preserve">. وتحدد المادة </w:t>
      </w:r>
      <w:r w:rsidR="00D731AD">
        <w:rPr>
          <w:rFonts w:hint="cs"/>
          <w:spacing w:val="-2"/>
          <w:rtl/>
        </w:rPr>
        <w:t>2-24</w:t>
      </w:r>
      <w:r w:rsidRPr="00ED681B">
        <w:rPr>
          <w:spacing w:val="-2"/>
          <w:rtl/>
        </w:rPr>
        <w:t xml:space="preserve"> من القانون المدني </w:t>
      </w:r>
      <w:r w:rsidR="001D494A">
        <w:rPr>
          <w:spacing w:val="-2"/>
          <w:rtl/>
        </w:rPr>
        <w:t>وفقاً</w:t>
      </w:r>
      <w:r w:rsidRPr="00ED681B">
        <w:rPr>
          <w:spacing w:val="-2"/>
          <w:rtl/>
        </w:rPr>
        <w:t xml:space="preserve"> لذلك أحكام حماية شرف الشخص وكرامته. وتنص المادة 22 من الدستور على </w:t>
      </w:r>
      <w:r w:rsidRPr="00ED681B">
        <w:rPr>
          <w:rFonts w:hint="cs"/>
          <w:spacing w:val="-2"/>
          <w:rtl/>
        </w:rPr>
        <w:t>عدم جواز</w:t>
      </w:r>
      <w:r w:rsidRPr="00ED681B">
        <w:rPr>
          <w:spacing w:val="-2"/>
          <w:rtl/>
        </w:rPr>
        <w:t xml:space="preserve"> انتهاك حرمة</w:t>
      </w:r>
      <w:r w:rsidRPr="00ED681B">
        <w:rPr>
          <w:rFonts w:hint="cs"/>
          <w:spacing w:val="-2"/>
          <w:rtl/>
        </w:rPr>
        <w:t xml:space="preserve"> </w:t>
      </w:r>
      <w:r w:rsidRPr="00ED681B">
        <w:rPr>
          <w:spacing w:val="-2"/>
          <w:rtl/>
        </w:rPr>
        <w:t xml:space="preserve">الحياة الخاصة للإنسان: </w:t>
      </w:r>
      <w:r w:rsidRPr="00ED681B">
        <w:rPr>
          <w:rFonts w:hint="cs"/>
          <w:spacing w:val="-2"/>
          <w:rtl/>
        </w:rPr>
        <w:t xml:space="preserve">يحمي </w:t>
      </w:r>
      <w:r w:rsidRPr="00ED681B">
        <w:rPr>
          <w:spacing w:val="-2"/>
          <w:rtl/>
        </w:rPr>
        <w:t xml:space="preserve">القانون </w:t>
      </w:r>
      <w:r w:rsidRPr="00ED681B">
        <w:rPr>
          <w:rFonts w:hint="cs"/>
          <w:spacing w:val="-2"/>
          <w:rtl/>
        </w:rPr>
        <w:t>و</w:t>
      </w:r>
      <w:r w:rsidRPr="00ED681B">
        <w:rPr>
          <w:spacing w:val="-2"/>
          <w:rtl/>
        </w:rPr>
        <w:t>المح</w:t>
      </w:r>
      <w:r w:rsidRPr="00ED681B">
        <w:rPr>
          <w:rFonts w:hint="cs"/>
          <w:spacing w:val="-2"/>
          <w:rtl/>
        </w:rPr>
        <w:t>ا</w:t>
      </w:r>
      <w:r w:rsidRPr="00ED681B">
        <w:rPr>
          <w:spacing w:val="-2"/>
          <w:rtl/>
        </w:rPr>
        <w:t xml:space="preserve">كم </w:t>
      </w:r>
      <w:r w:rsidRPr="00ED681B">
        <w:rPr>
          <w:rFonts w:hint="cs"/>
          <w:spacing w:val="-2"/>
          <w:rtl/>
        </w:rPr>
        <w:t>من</w:t>
      </w:r>
      <w:r w:rsidRPr="00ED681B">
        <w:rPr>
          <w:spacing w:val="-2"/>
          <w:rtl/>
        </w:rPr>
        <w:t xml:space="preserve"> </w:t>
      </w:r>
      <w:r w:rsidRPr="00ED681B">
        <w:rPr>
          <w:rFonts w:hint="cs"/>
          <w:spacing w:val="-2"/>
          <w:rtl/>
        </w:rPr>
        <w:t>ال</w:t>
      </w:r>
      <w:r w:rsidRPr="00ED681B">
        <w:rPr>
          <w:spacing w:val="-2"/>
          <w:rtl/>
        </w:rPr>
        <w:t xml:space="preserve">تدخل </w:t>
      </w:r>
      <w:r w:rsidRPr="00ED681B">
        <w:rPr>
          <w:rFonts w:hint="cs"/>
          <w:spacing w:val="-2"/>
          <w:rtl/>
        </w:rPr>
        <w:t>ال</w:t>
      </w:r>
      <w:r w:rsidRPr="00ED681B">
        <w:rPr>
          <w:spacing w:val="-2"/>
          <w:rtl/>
        </w:rPr>
        <w:t xml:space="preserve">تعسفي أو غير </w:t>
      </w:r>
      <w:r w:rsidRPr="00ED681B">
        <w:rPr>
          <w:rFonts w:hint="cs"/>
          <w:spacing w:val="-2"/>
          <w:rtl/>
        </w:rPr>
        <w:t>ال</w:t>
      </w:r>
      <w:r w:rsidRPr="00ED681B">
        <w:rPr>
          <w:spacing w:val="-2"/>
          <w:rtl/>
        </w:rPr>
        <w:t xml:space="preserve">قانوني في الحياة الخاصة والعائلية </w:t>
      </w:r>
      <w:r w:rsidRPr="00ED681B">
        <w:rPr>
          <w:rFonts w:hint="cs"/>
          <w:spacing w:val="-2"/>
          <w:rtl/>
        </w:rPr>
        <w:t xml:space="preserve">ومن </w:t>
      </w:r>
      <w:r w:rsidRPr="00ED681B">
        <w:rPr>
          <w:spacing w:val="-2"/>
          <w:rtl/>
        </w:rPr>
        <w:t xml:space="preserve">انتهاك الشرف والكرامة. </w:t>
      </w:r>
      <w:r w:rsidRPr="00ED681B">
        <w:rPr>
          <w:rFonts w:hint="cs"/>
          <w:spacing w:val="-2"/>
          <w:rtl/>
        </w:rPr>
        <w:t>ولل</w:t>
      </w:r>
      <w:r w:rsidRPr="00ED681B">
        <w:rPr>
          <w:spacing w:val="-2"/>
          <w:rtl/>
        </w:rPr>
        <w:t xml:space="preserve">مراسلات الشخصية، والمكالمات الهاتفية، ورسائل التلغراف، وغيرها من الاتصالات حرمتها. </w:t>
      </w:r>
      <w:r w:rsidRPr="00ED681B">
        <w:rPr>
          <w:rFonts w:hint="cs"/>
          <w:spacing w:val="-2"/>
          <w:rtl/>
        </w:rPr>
        <w:t xml:space="preserve">ولا يمكن استقاء </w:t>
      </w:r>
      <w:r w:rsidRPr="00ED681B">
        <w:rPr>
          <w:spacing w:val="-2"/>
          <w:rtl/>
        </w:rPr>
        <w:t>المعلومات بشأن الحياة الخاصة ل</w:t>
      </w:r>
      <w:r w:rsidRPr="00ED681B">
        <w:rPr>
          <w:rFonts w:hint="cs"/>
          <w:spacing w:val="-2"/>
          <w:rtl/>
        </w:rPr>
        <w:t>ل</w:t>
      </w:r>
      <w:r w:rsidRPr="00ED681B">
        <w:rPr>
          <w:spacing w:val="-2"/>
          <w:rtl/>
        </w:rPr>
        <w:t>شخص إلا بناء على قرار</w:t>
      </w:r>
      <w:r w:rsidRPr="00ED681B">
        <w:rPr>
          <w:rFonts w:hint="cs"/>
          <w:spacing w:val="-2"/>
          <w:rtl/>
        </w:rPr>
        <w:t xml:space="preserve"> </w:t>
      </w:r>
      <w:r w:rsidRPr="00ED681B">
        <w:rPr>
          <w:spacing w:val="-2"/>
          <w:rtl/>
        </w:rPr>
        <w:t>مبرر</w:t>
      </w:r>
      <w:r w:rsidRPr="00ED681B">
        <w:rPr>
          <w:rFonts w:hint="cs"/>
          <w:spacing w:val="-2"/>
          <w:rtl/>
        </w:rPr>
        <w:t xml:space="preserve"> صادر عن</w:t>
      </w:r>
      <w:r w:rsidRPr="00ED681B">
        <w:rPr>
          <w:spacing w:val="-2"/>
          <w:rtl/>
        </w:rPr>
        <w:t xml:space="preserve"> المحكمة </w:t>
      </w:r>
      <w:r w:rsidRPr="00ED681B">
        <w:rPr>
          <w:rFonts w:hint="cs"/>
          <w:spacing w:val="-2"/>
          <w:rtl/>
        </w:rPr>
        <w:t>و</w:t>
      </w:r>
      <w:r w:rsidR="001D494A">
        <w:rPr>
          <w:spacing w:val="-2"/>
          <w:rtl/>
        </w:rPr>
        <w:t>وفقاً</w:t>
      </w:r>
      <w:r w:rsidRPr="00ED681B">
        <w:rPr>
          <w:spacing w:val="-2"/>
          <w:rtl/>
        </w:rPr>
        <w:t xml:space="preserve"> للقانون.</w:t>
      </w:r>
    </w:p>
    <w:p w:rsidR="00324C73" w:rsidRPr="00511394" w:rsidRDefault="00324C73" w:rsidP="00D731AD">
      <w:pPr>
        <w:pStyle w:val="SingleTxtGA"/>
        <w:rPr>
          <w:rtl/>
        </w:rPr>
      </w:pPr>
      <w:r w:rsidRPr="00511394">
        <w:rPr>
          <w:rtl/>
        </w:rPr>
        <w:t>177</w:t>
      </w:r>
      <w:r w:rsidR="00997013" w:rsidRPr="00511394">
        <w:rPr>
          <w:rFonts w:hint="cs"/>
          <w:rtl/>
        </w:rPr>
        <w:t>-</w:t>
      </w:r>
      <w:r w:rsidR="00997013" w:rsidRPr="00511394">
        <w:rPr>
          <w:rFonts w:hint="cs"/>
          <w:rtl/>
        </w:rPr>
        <w:tab/>
      </w:r>
      <w:r w:rsidRPr="00511394">
        <w:rPr>
          <w:rtl/>
        </w:rPr>
        <w:t>وقد وردت</w:t>
      </w:r>
      <w:r w:rsidRPr="00511394">
        <w:rPr>
          <w:rFonts w:hint="cs"/>
          <w:rtl/>
        </w:rPr>
        <w:t xml:space="preserve"> </w:t>
      </w:r>
      <w:r w:rsidRPr="00511394">
        <w:rPr>
          <w:rtl/>
        </w:rPr>
        <w:t>الأحكام الدستورية</w:t>
      </w:r>
      <w:r w:rsidRPr="00511394">
        <w:rPr>
          <w:rFonts w:hint="cs"/>
          <w:rtl/>
        </w:rPr>
        <w:t xml:space="preserve"> ذات الصلة بتفصيل</w:t>
      </w:r>
      <w:r w:rsidRPr="00511394">
        <w:rPr>
          <w:rtl/>
        </w:rPr>
        <w:t xml:space="preserve"> في المادة </w:t>
      </w:r>
      <w:r w:rsidR="00D731AD">
        <w:rPr>
          <w:rFonts w:hint="cs"/>
          <w:rtl/>
        </w:rPr>
        <w:t>2-23</w:t>
      </w:r>
      <w:r w:rsidRPr="00511394">
        <w:rPr>
          <w:rtl/>
        </w:rPr>
        <w:t xml:space="preserve"> من القانون المدني التي تنص على أن</w:t>
      </w:r>
      <w:r w:rsidRPr="00511394">
        <w:rPr>
          <w:rFonts w:hint="cs"/>
          <w:rtl/>
        </w:rPr>
        <w:t xml:space="preserve">ه </w:t>
      </w:r>
      <w:r w:rsidRPr="00511394">
        <w:rPr>
          <w:rtl/>
        </w:rPr>
        <w:t xml:space="preserve">لا يجوز انتهاك حرمة الحياة الخاصة للشخص الطبيعي. </w:t>
      </w:r>
      <w:r w:rsidRPr="00511394">
        <w:rPr>
          <w:rFonts w:hint="cs"/>
          <w:rtl/>
        </w:rPr>
        <w:t xml:space="preserve">ولا </w:t>
      </w:r>
      <w:r w:rsidRPr="00511394">
        <w:rPr>
          <w:rtl/>
        </w:rPr>
        <w:t xml:space="preserve">يجوز </w:t>
      </w:r>
      <w:r w:rsidRPr="00511394">
        <w:rPr>
          <w:rFonts w:hint="cs"/>
          <w:rtl/>
        </w:rPr>
        <w:t xml:space="preserve">إعلان </w:t>
      </w:r>
      <w:r w:rsidRPr="00511394">
        <w:rPr>
          <w:rtl/>
        </w:rPr>
        <w:t xml:space="preserve">معلومات عن الحياة الخاصة للشخص </w:t>
      </w:r>
      <w:r w:rsidRPr="00511394">
        <w:rPr>
          <w:rFonts w:hint="cs"/>
          <w:rtl/>
        </w:rPr>
        <w:t>إلا</w:t>
      </w:r>
      <w:r w:rsidRPr="00511394">
        <w:rPr>
          <w:rtl/>
        </w:rPr>
        <w:t xml:space="preserve"> بموافقته. </w:t>
      </w:r>
      <w:r w:rsidRPr="00511394">
        <w:rPr>
          <w:rFonts w:hint="cs"/>
          <w:rtl/>
        </w:rPr>
        <w:t>و</w:t>
      </w:r>
      <w:r w:rsidRPr="00511394">
        <w:rPr>
          <w:rtl/>
        </w:rPr>
        <w:t xml:space="preserve">يمكن </w:t>
      </w:r>
      <w:r w:rsidRPr="00511394">
        <w:rPr>
          <w:rFonts w:hint="cs"/>
          <w:rtl/>
        </w:rPr>
        <w:t>أن تمنح</w:t>
      </w:r>
      <w:r w:rsidRPr="00511394">
        <w:rPr>
          <w:rtl/>
        </w:rPr>
        <w:t xml:space="preserve"> </w:t>
      </w:r>
      <w:r w:rsidRPr="00511394">
        <w:rPr>
          <w:rFonts w:hint="cs"/>
          <w:rtl/>
        </w:rPr>
        <w:t>ال</w:t>
      </w:r>
      <w:r w:rsidRPr="00511394">
        <w:rPr>
          <w:rtl/>
        </w:rPr>
        <w:t xml:space="preserve">موافقة بعد وفاة الشخص </w:t>
      </w:r>
      <w:r w:rsidRPr="00511394">
        <w:rPr>
          <w:rFonts w:hint="cs"/>
          <w:rtl/>
        </w:rPr>
        <w:t>من قبل</w:t>
      </w:r>
      <w:r w:rsidRPr="00511394">
        <w:rPr>
          <w:rtl/>
        </w:rPr>
        <w:t xml:space="preserve"> زوج</w:t>
      </w:r>
      <w:r w:rsidRPr="00511394">
        <w:rPr>
          <w:rFonts w:hint="cs"/>
          <w:rtl/>
        </w:rPr>
        <w:t>ه</w:t>
      </w:r>
      <w:r w:rsidRPr="00511394">
        <w:rPr>
          <w:rtl/>
        </w:rPr>
        <w:t xml:space="preserve"> وأولاد</w:t>
      </w:r>
      <w:r w:rsidRPr="00511394">
        <w:rPr>
          <w:rFonts w:hint="cs"/>
          <w:rtl/>
        </w:rPr>
        <w:t>ه</w:t>
      </w:r>
      <w:r w:rsidRPr="00511394">
        <w:rPr>
          <w:rtl/>
        </w:rPr>
        <w:t xml:space="preserve"> ووالدي</w:t>
      </w:r>
      <w:r w:rsidRPr="00511394">
        <w:rPr>
          <w:rFonts w:hint="cs"/>
          <w:rtl/>
        </w:rPr>
        <w:t>ه</w:t>
      </w:r>
      <w:r w:rsidRPr="00511394">
        <w:rPr>
          <w:rtl/>
        </w:rPr>
        <w:t xml:space="preserve">. ويشمل انتهاك الخصوصية </w:t>
      </w:r>
      <w:r w:rsidRPr="00511394">
        <w:rPr>
          <w:rFonts w:hint="cs"/>
          <w:rtl/>
        </w:rPr>
        <w:t>ال</w:t>
      </w:r>
      <w:r w:rsidRPr="00511394">
        <w:rPr>
          <w:rtl/>
        </w:rPr>
        <w:t xml:space="preserve">دخول </w:t>
      </w:r>
      <w:r w:rsidRPr="00511394">
        <w:rPr>
          <w:rFonts w:hint="cs"/>
          <w:rtl/>
        </w:rPr>
        <w:t xml:space="preserve">بصفة </w:t>
      </w:r>
      <w:r w:rsidRPr="00511394">
        <w:rPr>
          <w:rtl/>
        </w:rPr>
        <w:t xml:space="preserve">غير </w:t>
      </w:r>
      <w:r w:rsidRPr="00511394">
        <w:rPr>
          <w:rFonts w:hint="cs"/>
          <w:rtl/>
        </w:rPr>
        <w:t>مشروعة</w:t>
      </w:r>
      <w:r w:rsidRPr="00511394">
        <w:rPr>
          <w:rtl/>
        </w:rPr>
        <w:t xml:space="preserve"> </w:t>
      </w:r>
      <w:r w:rsidRPr="00511394">
        <w:rPr>
          <w:rFonts w:hint="cs"/>
          <w:rtl/>
        </w:rPr>
        <w:t xml:space="preserve">إلى </w:t>
      </w:r>
      <w:r w:rsidRPr="00511394">
        <w:rPr>
          <w:rtl/>
        </w:rPr>
        <w:t xml:space="preserve">المسكن أو غيره من الأماكن </w:t>
      </w:r>
      <w:r w:rsidRPr="00511394">
        <w:rPr>
          <w:rFonts w:hint="cs"/>
          <w:rtl/>
        </w:rPr>
        <w:t>و</w:t>
      </w:r>
      <w:r w:rsidR="001D494A">
        <w:rPr>
          <w:rFonts w:hint="cs"/>
          <w:rtl/>
        </w:rPr>
        <w:t>أيضاً</w:t>
      </w:r>
      <w:r w:rsidRPr="00511394">
        <w:rPr>
          <w:rtl/>
        </w:rPr>
        <w:t xml:space="preserve"> الأراضي </w:t>
      </w:r>
      <w:r w:rsidRPr="00511394">
        <w:rPr>
          <w:rFonts w:hint="cs"/>
          <w:rtl/>
        </w:rPr>
        <w:t>ال</w:t>
      </w:r>
      <w:r w:rsidRPr="00511394">
        <w:rPr>
          <w:rtl/>
        </w:rPr>
        <w:t xml:space="preserve">خاصة </w:t>
      </w:r>
      <w:r w:rsidRPr="00511394">
        <w:rPr>
          <w:rFonts w:hint="cs"/>
          <w:rtl/>
        </w:rPr>
        <w:t>ال</w:t>
      </w:r>
      <w:r w:rsidRPr="00511394">
        <w:rPr>
          <w:rtl/>
        </w:rPr>
        <w:t>مسيجة، والمراقبة غير ال</w:t>
      </w:r>
      <w:r w:rsidRPr="00511394">
        <w:rPr>
          <w:rFonts w:hint="cs"/>
          <w:rtl/>
        </w:rPr>
        <w:t>مشروعة</w:t>
      </w:r>
      <w:r w:rsidRPr="00511394">
        <w:rPr>
          <w:rtl/>
        </w:rPr>
        <w:t xml:space="preserve"> للشخص، </w:t>
      </w:r>
      <w:r w:rsidRPr="00511394">
        <w:rPr>
          <w:rFonts w:hint="cs"/>
          <w:rtl/>
        </w:rPr>
        <w:t>وتفتيش</w:t>
      </w:r>
      <w:r w:rsidRPr="00511394">
        <w:rPr>
          <w:rtl/>
        </w:rPr>
        <w:t xml:space="preserve"> </w:t>
      </w:r>
      <w:r w:rsidRPr="00511394">
        <w:rPr>
          <w:rFonts w:hint="cs"/>
          <w:rtl/>
        </w:rPr>
        <w:t>ا</w:t>
      </w:r>
      <w:r w:rsidRPr="00511394">
        <w:rPr>
          <w:rtl/>
        </w:rPr>
        <w:t>لشخص أو ممتلكاته</w:t>
      </w:r>
      <w:r w:rsidRPr="00511394">
        <w:rPr>
          <w:rFonts w:hint="cs"/>
          <w:rtl/>
        </w:rPr>
        <w:t xml:space="preserve"> بصفة </w:t>
      </w:r>
      <w:r w:rsidRPr="00511394">
        <w:rPr>
          <w:rtl/>
        </w:rPr>
        <w:t xml:space="preserve">غير </w:t>
      </w:r>
      <w:r w:rsidRPr="00511394">
        <w:rPr>
          <w:rFonts w:hint="cs"/>
          <w:rtl/>
        </w:rPr>
        <w:t>مشروعة</w:t>
      </w:r>
      <w:r w:rsidRPr="00511394">
        <w:rPr>
          <w:rtl/>
        </w:rPr>
        <w:t xml:space="preserve">، </w:t>
      </w:r>
      <w:r w:rsidRPr="00511394">
        <w:rPr>
          <w:rFonts w:hint="cs"/>
          <w:rtl/>
        </w:rPr>
        <w:t>وانتهاك</w:t>
      </w:r>
      <w:r w:rsidRPr="00511394">
        <w:rPr>
          <w:rtl/>
        </w:rPr>
        <w:t xml:space="preserve"> سرية المكالمات الهاتفية الشخصية، </w:t>
      </w:r>
      <w:r w:rsidRPr="00511394">
        <w:rPr>
          <w:rFonts w:hint="cs"/>
          <w:rtl/>
        </w:rPr>
        <w:t>و</w:t>
      </w:r>
      <w:r w:rsidRPr="00511394">
        <w:rPr>
          <w:rtl/>
        </w:rPr>
        <w:t xml:space="preserve">المراسلات </w:t>
      </w:r>
      <w:r w:rsidRPr="00511394">
        <w:rPr>
          <w:rFonts w:hint="cs"/>
          <w:rtl/>
        </w:rPr>
        <w:t>ال</w:t>
      </w:r>
      <w:r w:rsidRPr="00511394">
        <w:rPr>
          <w:rtl/>
        </w:rPr>
        <w:t xml:space="preserve">مكتوبة أو غيرها من المراسلات </w:t>
      </w:r>
      <w:r w:rsidRPr="00511394">
        <w:rPr>
          <w:rFonts w:hint="cs"/>
          <w:rtl/>
        </w:rPr>
        <w:t>و</w:t>
      </w:r>
      <w:r w:rsidRPr="00511394">
        <w:rPr>
          <w:rtl/>
        </w:rPr>
        <w:t>المذكرات والمعلومات</w:t>
      </w:r>
      <w:r w:rsidRPr="00511394">
        <w:rPr>
          <w:rFonts w:hint="cs"/>
          <w:rtl/>
        </w:rPr>
        <w:t xml:space="preserve"> </w:t>
      </w:r>
      <w:r w:rsidRPr="00511394">
        <w:rPr>
          <w:rtl/>
        </w:rPr>
        <w:t xml:space="preserve">الشخصية، </w:t>
      </w:r>
      <w:r w:rsidRPr="00511394">
        <w:rPr>
          <w:rFonts w:hint="cs"/>
          <w:rtl/>
        </w:rPr>
        <w:t>وإعلان</w:t>
      </w:r>
      <w:r w:rsidRPr="00511394">
        <w:rPr>
          <w:rtl/>
        </w:rPr>
        <w:t xml:space="preserve"> البيانات الصحية الشخصية</w:t>
      </w:r>
      <w:r w:rsidRPr="00511394">
        <w:rPr>
          <w:rFonts w:hint="cs"/>
          <w:rtl/>
        </w:rPr>
        <w:t xml:space="preserve"> للجمهور</w:t>
      </w:r>
      <w:r w:rsidRPr="00511394">
        <w:rPr>
          <w:rtl/>
        </w:rPr>
        <w:t xml:space="preserve"> في انتهاك للإجراءات التي ينص عليها القانون، و</w:t>
      </w:r>
      <w:r w:rsidRPr="00511394">
        <w:rPr>
          <w:rFonts w:hint="cs"/>
          <w:rtl/>
        </w:rPr>
        <w:t xml:space="preserve">غير ذلك من </w:t>
      </w:r>
      <w:r w:rsidRPr="00511394">
        <w:rPr>
          <w:rtl/>
        </w:rPr>
        <w:t xml:space="preserve">الإجراءات غير </w:t>
      </w:r>
      <w:r w:rsidRPr="00511394">
        <w:rPr>
          <w:rFonts w:hint="cs"/>
          <w:rtl/>
        </w:rPr>
        <w:t>المشروعة</w:t>
      </w:r>
      <w:r w:rsidRPr="00511394">
        <w:rPr>
          <w:rtl/>
        </w:rPr>
        <w:t xml:space="preserve">. </w:t>
      </w:r>
      <w:r w:rsidRPr="00511394">
        <w:rPr>
          <w:rFonts w:hint="cs"/>
          <w:rtl/>
        </w:rPr>
        <w:t>و</w:t>
      </w:r>
      <w:r w:rsidRPr="00511394">
        <w:rPr>
          <w:rtl/>
        </w:rPr>
        <w:t>ي</w:t>
      </w:r>
      <w:r w:rsidRPr="00511394">
        <w:rPr>
          <w:rFonts w:hint="cs"/>
          <w:rtl/>
        </w:rPr>
        <w:t>ُ</w:t>
      </w:r>
      <w:r w:rsidRPr="00511394">
        <w:rPr>
          <w:rtl/>
        </w:rPr>
        <w:t xml:space="preserve">حظر جمع المعلومات عن </w:t>
      </w:r>
      <w:r w:rsidRPr="00511394">
        <w:rPr>
          <w:rFonts w:hint="cs"/>
          <w:rtl/>
        </w:rPr>
        <w:t>ال</w:t>
      </w:r>
      <w:r w:rsidRPr="00511394">
        <w:rPr>
          <w:rtl/>
        </w:rPr>
        <w:t xml:space="preserve">حياة </w:t>
      </w:r>
      <w:r w:rsidRPr="00511394">
        <w:rPr>
          <w:rFonts w:hint="cs"/>
          <w:rtl/>
        </w:rPr>
        <w:t>ال</w:t>
      </w:r>
      <w:r w:rsidRPr="00511394">
        <w:rPr>
          <w:rtl/>
        </w:rPr>
        <w:t xml:space="preserve">خاصة </w:t>
      </w:r>
      <w:r w:rsidRPr="00511394">
        <w:rPr>
          <w:rFonts w:hint="cs"/>
          <w:rtl/>
        </w:rPr>
        <w:t>لل</w:t>
      </w:r>
      <w:r w:rsidRPr="00511394">
        <w:rPr>
          <w:rtl/>
        </w:rPr>
        <w:t>آخر</w:t>
      </w:r>
      <w:r w:rsidRPr="00511394">
        <w:rPr>
          <w:rFonts w:hint="cs"/>
          <w:rtl/>
        </w:rPr>
        <w:t>ين</w:t>
      </w:r>
      <w:r w:rsidRPr="00511394">
        <w:rPr>
          <w:rtl/>
        </w:rPr>
        <w:t xml:space="preserve"> في انتهاك للقانون. </w:t>
      </w:r>
      <w:r w:rsidRPr="00511394">
        <w:rPr>
          <w:rFonts w:hint="cs"/>
          <w:rtl/>
        </w:rPr>
        <w:t>ويشكل إعلان</w:t>
      </w:r>
      <w:r w:rsidRPr="00511394">
        <w:rPr>
          <w:rtl/>
        </w:rPr>
        <w:t xml:space="preserve"> وقائع الحياة الخاصة، </w:t>
      </w:r>
      <w:r w:rsidRPr="00511394">
        <w:rPr>
          <w:rFonts w:hint="cs"/>
          <w:rtl/>
        </w:rPr>
        <w:t>ولو كانت</w:t>
      </w:r>
      <w:r w:rsidRPr="00511394">
        <w:rPr>
          <w:rtl/>
        </w:rPr>
        <w:t xml:space="preserve"> صادقة، </w:t>
      </w:r>
      <w:r w:rsidRPr="00511394">
        <w:rPr>
          <w:rFonts w:hint="cs"/>
          <w:rtl/>
        </w:rPr>
        <w:t>و</w:t>
      </w:r>
      <w:r w:rsidRPr="00511394">
        <w:rPr>
          <w:rtl/>
        </w:rPr>
        <w:t xml:space="preserve">مراسلات القطاعين العام والخاص في انتهاك للإجراءات المنصوص عليها في الفقرتين 1 و3 من المادة </w:t>
      </w:r>
      <w:r w:rsidR="00D731AD">
        <w:rPr>
          <w:rFonts w:hint="cs"/>
          <w:rtl/>
        </w:rPr>
        <w:t>2-23</w:t>
      </w:r>
      <w:r w:rsidRPr="00511394">
        <w:rPr>
          <w:rtl/>
        </w:rPr>
        <w:t xml:space="preserve"> من القانون المدني </w:t>
      </w:r>
      <w:r w:rsidRPr="00511394">
        <w:rPr>
          <w:rFonts w:hint="cs"/>
          <w:rtl/>
        </w:rPr>
        <w:t>و</w:t>
      </w:r>
      <w:r w:rsidRPr="00511394">
        <w:rPr>
          <w:rtl/>
        </w:rPr>
        <w:t>دخول مسكن الشخص دون موافقته، إلا في الحالات التي يحددها القانون، ومراقبة حيا</w:t>
      </w:r>
      <w:r w:rsidRPr="00511394">
        <w:rPr>
          <w:rFonts w:hint="cs"/>
          <w:rtl/>
        </w:rPr>
        <w:t>ته</w:t>
      </w:r>
      <w:r w:rsidRPr="00511394">
        <w:rPr>
          <w:rtl/>
        </w:rPr>
        <w:t xml:space="preserve"> الخاصة أو </w:t>
      </w:r>
      <w:r w:rsidRPr="00511394">
        <w:rPr>
          <w:rFonts w:hint="cs"/>
          <w:rtl/>
        </w:rPr>
        <w:t>جمع</w:t>
      </w:r>
      <w:r w:rsidRPr="00511394">
        <w:rPr>
          <w:rtl/>
        </w:rPr>
        <w:t xml:space="preserve"> المعلومات عنه في انتهاك للقانون</w:t>
      </w:r>
      <w:r w:rsidRPr="00511394">
        <w:rPr>
          <w:rFonts w:hint="cs"/>
          <w:rtl/>
        </w:rPr>
        <w:t>،</w:t>
      </w:r>
      <w:r w:rsidRPr="00511394">
        <w:rPr>
          <w:rtl/>
        </w:rPr>
        <w:t xml:space="preserve"> </w:t>
      </w:r>
      <w:r w:rsidR="001D494A">
        <w:rPr>
          <w:rtl/>
        </w:rPr>
        <w:t>فضلاً</w:t>
      </w:r>
      <w:r w:rsidRPr="00511394">
        <w:rPr>
          <w:rtl/>
        </w:rPr>
        <w:t xml:space="preserve"> عن الأفعال غير </w:t>
      </w:r>
      <w:r w:rsidRPr="00511394">
        <w:rPr>
          <w:rFonts w:hint="cs"/>
          <w:rtl/>
        </w:rPr>
        <w:t>القانونية الأخرى</w:t>
      </w:r>
      <w:r w:rsidRPr="00511394">
        <w:rPr>
          <w:rtl/>
        </w:rPr>
        <w:t xml:space="preserve"> </w:t>
      </w:r>
      <w:r w:rsidRPr="00511394">
        <w:rPr>
          <w:rFonts w:hint="cs"/>
          <w:rtl/>
        </w:rPr>
        <w:t xml:space="preserve">التي </w:t>
      </w:r>
      <w:r w:rsidRPr="00511394">
        <w:rPr>
          <w:rFonts w:hint="cs"/>
          <w:rtl/>
        </w:rPr>
        <w:lastRenderedPageBreak/>
        <w:t>تنتهك</w:t>
      </w:r>
      <w:r w:rsidRPr="00511394">
        <w:rPr>
          <w:rtl/>
        </w:rPr>
        <w:t xml:space="preserve"> الحق في الخصوصية أساس</w:t>
      </w:r>
      <w:r w:rsidRPr="00511394">
        <w:rPr>
          <w:rFonts w:hint="cs"/>
          <w:rtl/>
        </w:rPr>
        <w:t>ا</w:t>
      </w:r>
      <w:r w:rsidRPr="00511394">
        <w:rPr>
          <w:rtl/>
        </w:rPr>
        <w:t xml:space="preserve"> </w:t>
      </w:r>
      <w:r w:rsidRPr="00511394">
        <w:rPr>
          <w:rFonts w:hint="cs"/>
          <w:rtl/>
        </w:rPr>
        <w:t>لإقامة دعوى قضائية بالنظر ل</w:t>
      </w:r>
      <w:r w:rsidRPr="00511394">
        <w:rPr>
          <w:rtl/>
        </w:rPr>
        <w:t>لأضرار المادي</w:t>
      </w:r>
      <w:r w:rsidRPr="00511394">
        <w:rPr>
          <w:rFonts w:hint="cs"/>
          <w:rtl/>
        </w:rPr>
        <w:t>ة</w:t>
      </w:r>
      <w:r w:rsidRPr="00511394">
        <w:rPr>
          <w:rtl/>
        </w:rPr>
        <w:t xml:space="preserve"> وغير المادية الناجمة </w:t>
      </w:r>
      <w:r w:rsidRPr="00511394">
        <w:rPr>
          <w:rFonts w:hint="cs"/>
          <w:rtl/>
        </w:rPr>
        <w:t>ع</w:t>
      </w:r>
      <w:r w:rsidRPr="00511394">
        <w:rPr>
          <w:rtl/>
        </w:rPr>
        <w:t>ن الأفعال المذكورة.</w:t>
      </w:r>
    </w:p>
    <w:p w:rsidR="00324C73" w:rsidRPr="00511394" w:rsidRDefault="00324C73" w:rsidP="00400840">
      <w:pPr>
        <w:pStyle w:val="SingleTxtGA"/>
      </w:pPr>
      <w:r w:rsidRPr="00511394">
        <w:rPr>
          <w:rtl/>
        </w:rPr>
        <w:t>178</w:t>
      </w:r>
      <w:r w:rsidR="00997013" w:rsidRPr="00511394">
        <w:rPr>
          <w:rFonts w:hint="cs"/>
          <w:rtl/>
        </w:rPr>
        <w:t>-</w:t>
      </w:r>
      <w:r w:rsidR="00997013" w:rsidRPr="00511394">
        <w:rPr>
          <w:rFonts w:hint="cs"/>
          <w:rtl/>
        </w:rPr>
        <w:tab/>
      </w:r>
      <w:r w:rsidRPr="00511394">
        <w:rPr>
          <w:rFonts w:hint="cs"/>
          <w:rtl/>
        </w:rPr>
        <w:t>وتُ</w:t>
      </w:r>
      <w:r w:rsidRPr="00511394">
        <w:rPr>
          <w:rtl/>
        </w:rPr>
        <w:t xml:space="preserve">كرس المادة 24 </w:t>
      </w:r>
      <w:r w:rsidR="001D494A">
        <w:rPr>
          <w:rtl/>
        </w:rPr>
        <w:t>أيضاً</w:t>
      </w:r>
      <w:r w:rsidRPr="00511394">
        <w:rPr>
          <w:rtl/>
        </w:rPr>
        <w:t xml:space="preserve"> مبدأ حرمة </w:t>
      </w:r>
      <w:r w:rsidRPr="00511394">
        <w:rPr>
          <w:rFonts w:hint="cs"/>
          <w:rtl/>
        </w:rPr>
        <w:t>ال</w:t>
      </w:r>
      <w:r w:rsidRPr="00511394">
        <w:rPr>
          <w:rtl/>
        </w:rPr>
        <w:t xml:space="preserve">مسكن </w:t>
      </w:r>
      <w:r w:rsidRPr="00511394">
        <w:rPr>
          <w:rFonts w:hint="cs"/>
          <w:rtl/>
        </w:rPr>
        <w:t>الشخصي</w:t>
      </w:r>
      <w:r w:rsidRPr="00511394">
        <w:rPr>
          <w:rtl/>
        </w:rPr>
        <w:t>.</w:t>
      </w:r>
      <w:r w:rsidRPr="00511394">
        <w:rPr>
          <w:rFonts w:hint="cs"/>
          <w:rtl/>
        </w:rPr>
        <w:t xml:space="preserve"> و</w:t>
      </w:r>
      <w:r w:rsidRPr="00511394">
        <w:rPr>
          <w:rtl/>
        </w:rPr>
        <w:t xml:space="preserve">لا يسمح </w:t>
      </w:r>
      <w:r w:rsidRPr="00511394">
        <w:rPr>
          <w:rFonts w:hint="cs"/>
          <w:rtl/>
        </w:rPr>
        <w:t>ب</w:t>
      </w:r>
      <w:r w:rsidRPr="00511394">
        <w:rPr>
          <w:rtl/>
        </w:rPr>
        <w:t>دخ</w:t>
      </w:r>
      <w:r w:rsidRPr="00511394">
        <w:rPr>
          <w:rFonts w:hint="cs"/>
          <w:rtl/>
        </w:rPr>
        <w:t>و</w:t>
      </w:r>
      <w:r w:rsidRPr="00511394">
        <w:rPr>
          <w:rtl/>
        </w:rPr>
        <w:t xml:space="preserve">ل </w:t>
      </w:r>
      <w:r w:rsidRPr="00511394">
        <w:rPr>
          <w:rFonts w:hint="cs"/>
          <w:rtl/>
        </w:rPr>
        <w:t>ال</w:t>
      </w:r>
      <w:r w:rsidRPr="00511394">
        <w:rPr>
          <w:rtl/>
        </w:rPr>
        <w:t>منزل</w:t>
      </w:r>
      <w:r w:rsidRPr="00511394">
        <w:rPr>
          <w:rFonts w:hint="cs"/>
          <w:rtl/>
        </w:rPr>
        <w:t xml:space="preserve"> </w:t>
      </w:r>
      <w:r w:rsidRPr="00511394">
        <w:rPr>
          <w:rtl/>
        </w:rPr>
        <w:t>دون الحصول على موافقة من</w:t>
      </w:r>
      <w:r w:rsidRPr="00511394">
        <w:rPr>
          <w:rFonts w:hint="cs"/>
          <w:rtl/>
        </w:rPr>
        <w:t xml:space="preserve"> الشخص</w:t>
      </w:r>
      <w:r w:rsidRPr="00511394">
        <w:rPr>
          <w:rtl/>
        </w:rPr>
        <w:t xml:space="preserve"> المقيم </w:t>
      </w:r>
      <w:r w:rsidRPr="00511394">
        <w:rPr>
          <w:rFonts w:hint="cs"/>
          <w:rtl/>
        </w:rPr>
        <w:t xml:space="preserve">فيه، </w:t>
      </w:r>
      <w:r w:rsidRPr="00511394">
        <w:rPr>
          <w:rtl/>
        </w:rPr>
        <w:t>ما لم ي</w:t>
      </w:r>
      <w:r w:rsidRPr="00511394">
        <w:rPr>
          <w:rFonts w:hint="cs"/>
          <w:rtl/>
        </w:rPr>
        <w:t>ؤ</w:t>
      </w:r>
      <w:r w:rsidRPr="00511394">
        <w:rPr>
          <w:rtl/>
        </w:rPr>
        <w:t>ذن ب</w:t>
      </w:r>
      <w:r w:rsidRPr="00511394">
        <w:rPr>
          <w:rFonts w:hint="cs"/>
          <w:rtl/>
        </w:rPr>
        <w:t>ذلك</w:t>
      </w:r>
      <w:r w:rsidRPr="00511394">
        <w:rPr>
          <w:rtl/>
        </w:rPr>
        <w:t xml:space="preserve"> </w:t>
      </w:r>
      <w:r w:rsidRPr="00511394">
        <w:rPr>
          <w:rFonts w:hint="cs"/>
          <w:rtl/>
        </w:rPr>
        <w:t xml:space="preserve">بموجب </w:t>
      </w:r>
      <w:r w:rsidRPr="00511394">
        <w:rPr>
          <w:rtl/>
        </w:rPr>
        <w:t xml:space="preserve">قرار </w:t>
      </w:r>
      <w:r w:rsidRPr="00511394">
        <w:rPr>
          <w:rFonts w:hint="cs"/>
          <w:rtl/>
        </w:rPr>
        <w:t>من ال</w:t>
      </w:r>
      <w:r w:rsidRPr="00511394">
        <w:rPr>
          <w:rtl/>
        </w:rPr>
        <w:t xml:space="preserve">محكمة أو </w:t>
      </w:r>
      <w:r w:rsidR="001D494A">
        <w:rPr>
          <w:rtl/>
        </w:rPr>
        <w:t>وفقاً</w:t>
      </w:r>
      <w:r w:rsidRPr="00511394">
        <w:rPr>
          <w:rtl/>
        </w:rPr>
        <w:t xml:space="preserve"> </w:t>
      </w:r>
      <w:r w:rsidRPr="00511394">
        <w:rPr>
          <w:rFonts w:hint="cs"/>
          <w:rtl/>
        </w:rPr>
        <w:t>ل</w:t>
      </w:r>
      <w:r w:rsidRPr="00511394">
        <w:rPr>
          <w:rtl/>
        </w:rPr>
        <w:t>لإجراءات</w:t>
      </w:r>
      <w:r w:rsidRPr="00511394">
        <w:rPr>
          <w:rFonts w:hint="cs"/>
          <w:rtl/>
        </w:rPr>
        <w:t xml:space="preserve"> التي</w:t>
      </w:r>
      <w:r w:rsidRPr="00511394">
        <w:rPr>
          <w:rtl/>
        </w:rPr>
        <w:t xml:space="preserve"> يحددها القانون </w:t>
      </w:r>
      <w:r w:rsidRPr="00511394">
        <w:rPr>
          <w:rFonts w:hint="cs"/>
          <w:rtl/>
        </w:rPr>
        <w:t>حين يكون</w:t>
      </w:r>
      <w:r w:rsidRPr="00511394">
        <w:rPr>
          <w:rtl/>
        </w:rPr>
        <w:t xml:space="preserve"> ذلك ضروريا لضمان النظام العام، </w:t>
      </w:r>
      <w:r w:rsidRPr="00511394">
        <w:rPr>
          <w:rFonts w:hint="cs"/>
          <w:rtl/>
        </w:rPr>
        <w:t xml:space="preserve">من أجل </w:t>
      </w:r>
      <w:r w:rsidRPr="00511394">
        <w:rPr>
          <w:rtl/>
        </w:rPr>
        <w:t xml:space="preserve">إلقاء القبض على مجرم أو </w:t>
      </w:r>
      <w:r w:rsidRPr="00511394">
        <w:rPr>
          <w:rFonts w:hint="cs"/>
          <w:rtl/>
        </w:rPr>
        <w:t>المحافظة على</w:t>
      </w:r>
      <w:r w:rsidRPr="00511394">
        <w:rPr>
          <w:rtl/>
        </w:rPr>
        <w:t xml:space="preserve"> حياة </w:t>
      </w:r>
      <w:r w:rsidRPr="00511394">
        <w:rPr>
          <w:rFonts w:hint="cs"/>
          <w:rtl/>
        </w:rPr>
        <w:t>ا</w:t>
      </w:r>
      <w:r w:rsidRPr="00511394">
        <w:rPr>
          <w:rtl/>
        </w:rPr>
        <w:t xml:space="preserve">لإنسان </w:t>
      </w:r>
      <w:r w:rsidRPr="00511394">
        <w:rPr>
          <w:rFonts w:hint="cs"/>
          <w:rtl/>
        </w:rPr>
        <w:t>أ</w:t>
      </w:r>
      <w:r w:rsidRPr="00511394">
        <w:rPr>
          <w:rtl/>
        </w:rPr>
        <w:t>و</w:t>
      </w:r>
      <w:r w:rsidRPr="00511394">
        <w:rPr>
          <w:rFonts w:hint="cs"/>
          <w:rtl/>
        </w:rPr>
        <w:t xml:space="preserve"> </w:t>
      </w:r>
      <w:r w:rsidRPr="00511394">
        <w:rPr>
          <w:rtl/>
        </w:rPr>
        <w:t>صح</w:t>
      </w:r>
      <w:r w:rsidRPr="00511394">
        <w:rPr>
          <w:rFonts w:hint="cs"/>
          <w:rtl/>
        </w:rPr>
        <w:t>ته</w:t>
      </w:r>
      <w:r w:rsidRPr="00511394">
        <w:rPr>
          <w:rtl/>
        </w:rPr>
        <w:t xml:space="preserve"> أو ممتلكات</w:t>
      </w:r>
      <w:r w:rsidRPr="00511394">
        <w:rPr>
          <w:rFonts w:hint="cs"/>
          <w:rtl/>
        </w:rPr>
        <w:t>ه</w:t>
      </w:r>
      <w:r w:rsidRPr="00511394">
        <w:rPr>
          <w:rtl/>
        </w:rPr>
        <w:t>.</w:t>
      </w:r>
    </w:p>
    <w:p w:rsidR="00324C73" w:rsidRPr="00511394" w:rsidRDefault="00324C73" w:rsidP="00400840">
      <w:pPr>
        <w:pStyle w:val="SingleTxtGA"/>
      </w:pPr>
      <w:r w:rsidRPr="00511394">
        <w:rPr>
          <w:rtl/>
        </w:rPr>
        <w:t>179</w:t>
      </w:r>
      <w:r w:rsidR="00997013" w:rsidRPr="00511394">
        <w:rPr>
          <w:rFonts w:hint="cs"/>
          <w:rtl/>
        </w:rPr>
        <w:t>-</w:t>
      </w:r>
      <w:r w:rsidR="00997013" w:rsidRPr="00511394">
        <w:rPr>
          <w:rFonts w:hint="cs"/>
          <w:rtl/>
        </w:rPr>
        <w:tab/>
      </w:r>
      <w:r w:rsidRPr="00511394">
        <w:rPr>
          <w:rtl/>
        </w:rPr>
        <w:t xml:space="preserve">والمقصود </w:t>
      </w:r>
      <w:r w:rsidRPr="00511394">
        <w:rPr>
          <w:rFonts w:hint="cs"/>
          <w:rtl/>
        </w:rPr>
        <w:t xml:space="preserve">هو أن </w:t>
      </w:r>
      <w:r w:rsidRPr="00511394">
        <w:rPr>
          <w:rtl/>
        </w:rPr>
        <w:t xml:space="preserve">جميع الأحكام الدستورية المذكورة </w:t>
      </w:r>
      <w:r w:rsidRPr="00511394">
        <w:rPr>
          <w:rFonts w:hint="cs"/>
          <w:rtl/>
        </w:rPr>
        <w:t>تكفل</w:t>
      </w:r>
      <w:r w:rsidRPr="00511394">
        <w:rPr>
          <w:rtl/>
        </w:rPr>
        <w:t xml:space="preserve"> </w:t>
      </w:r>
      <w:r w:rsidRPr="00511394">
        <w:rPr>
          <w:rFonts w:hint="cs"/>
          <w:rtl/>
        </w:rPr>
        <w:t>لكل الأشخاص</w:t>
      </w:r>
      <w:r w:rsidRPr="00511394">
        <w:rPr>
          <w:rtl/>
        </w:rPr>
        <w:t>، بما في ذلك</w:t>
      </w:r>
      <w:r w:rsidRPr="00511394">
        <w:rPr>
          <w:rFonts w:hint="cs"/>
          <w:rtl/>
        </w:rPr>
        <w:t xml:space="preserve"> للأشخاص ذوي الإعاقة</w:t>
      </w:r>
      <w:r w:rsidRPr="00511394">
        <w:rPr>
          <w:rtl/>
        </w:rPr>
        <w:t>، الحق في الحياة الخاصة وحرمتها، والحق في حرمة البيت وحق الشخص في شرف</w:t>
      </w:r>
      <w:r w:rsidRPr="00511394">
        <w:rPr>
          <w:rFonts w:hint="cs"/>
          <w:rtl/>
        </w:rPr>
        <w:t>ه</w:t>
      </w:r>
      <w:r w:rsidRPr="00511394">
        <w:rPr>
          <w:rtl/>
        </w:rPr>
        <w:t xml:space="preserve"> و</w:t>
      </w:r>
      <w:r w:rsidRPr="00511394">
        <w:rPr>
          <w:rFonts w:hint="cs"/>
          <w:rtl/>
        </w:rPr>
        <w:t>ك</w:t>
      </w:r>
      <w:r w:rsidRPr="00511394">
        <w:rPr>
          <w:rtl/>
        </w:rPr>
        <w:t>رام</w:t>
      </w:r>
      <w:r w:rsidRPr="00511394">
        <w:rPr>
          <w:rFonts w:hint="cs"/>
          <w:rtl/>
        </w:rPr>
        <w:t>ته</w:t>
      </w:r>
      <w:r w:rsidRPr="00511394">
        <w:rPr>
          <w:rtl/>
        </w:rPr>
        <w:t>.</w:t>
      </w:r>
    </w:p>
    <w:p w:rsidR="00324C73" w:rsidRPr="00511394" w:rsidRDefault="00324C73" w:rsidP="00D731AD">
      <w:pPr>
        <w:pStyle w:val="SingleTxtGA"/>
        <w:rPr>
          <w:rtl/>
        </w:rPr>
      </w:pPr>
      <w:r w:rsidRPr="00511394">
        <w:rPr>
          <w:rtl/>
        </w:rPr>
        <w:t>180</w:t>
      </w:r>
      <w:r w:rsidR="00997013" w:rsidRPr="00511394">
        <w:rPr>
          <w:rFonts w:hint="cs"/>
          <w:rtl/>
        </w:rPr>
        <w:t>-</w:t>
      </w:r>
      <w:r w:rsidR="00997013" w:rsidRPr="00511394">
        <w:rPr>
          <w:rFonts w:hint="cs"/>
          <w:rtl/>
        </w:rPr>
        <w:tab/>
      </w:r>
      <w:r w:rsidRPr="00511394">
        <w:rPr>
          <w:rFonts w:hint="cs"/>
          <w:rtl/>
        </w:rPr>
        <w:t>و</w:t>
      </w:r>
      <w:r w:rsidRPr="00511394">
        <w:rPr>
          <w:rtl/>
        </w:rPr>
        <w:t>تجدر الإشارة فيما يتعلق بسرية الحالة الصحية وبيانات</w:t>
      </w:r>
      <w:r w:rsidRPr="00511394">
        <w:rPr>
          <w:rFonts w:hint="cs"/>
          <w:rtl/>
          <w:lang w:bidi="ar-MA"/>
        </w:rPr>
        <w:t xml:space="preserve"> إعادة</w:t>
      </w:r>
      <w:r w:rsidRPr="00511394">
        <w:rPr>
          <w:rtl/>
        </w:rPr>
        <w:t xml:space="preserve"> </w:t>
      </w:r>
      <w:r w:rsidRPr="00511394">
        <w:rPr>
          <w:rFonts w:hint="cs"/>
          <w:rtl/>
        </w:rPr>
        <w:t>ال</w:t>
      </w:r>
      <w:r w:rsidRPr="00511394">
        <w:rPr>
          <w:rtl/>
        </w:rPr>
        <w:t xml:space="preserve">تأهيل </w:t>
      </w:r>
      <w:r w:rsidRPr="00511394">
        <w:rPr>
          <w:rFonts w:hint="cs"/>
          <w:rtl/>
        </w:rPr>
        <w:t>الخاصة بالأشخاص ذوي الإعاقة</w:t>
      </w:r>
      <w:r w:rsidRPr="00511394">
        <w:rPr>
          <w:rtl/>
        </w:rPr>
        <w:t xml:space="preserve"> إلى أن المادة </w:t>
      </w:r>
      <w:r w:rsidR="00D731AD">
        <w:rPr>
          <w:rFonts w:hint="cs"/>
          <w:rtl/>
        </w:rPr>
        <w:t>6-736</w:t>
      </w:r>
      <w:r w:rsidRPr="00511394">
        <w:rPr>
          <w:rtl/>
        </w:rPr>
        <w:t xml:space="preserve"> من القانون المدني، ال</w:t>
      </w:r>
      <w:r w:rsidRPr="00511394">
        <w:rPr>
          <w:rFonts w:hint="cs"/>
          <w:rtl/>
        </w:rPr>
        <w:t>ت</w:t>
      </w:r>
      <w:r w:rsidRPr="00511394">
        <w:rPr>
          <w:rtl/>
        </w:rPr>
        <w:t xml:space="preserve">ي </w:t>
      </w:r>
      <w:r w:rsidRPr="00511394">
        <w:rPr>
          <w:rFonts w:hint="cs"/>
          <w:rtl/>
        </w:rPr>
        <w:t>تنظم</w:t>
      </w:r>
      <w:r w:rsidRPr="00511394">
        <w:rPr>
          <w:rtl/>
        </w:rPr>
        <w:t xml:space="preserve"> </w:t>
      </w:r>
      <w:r w:rsidRPr="00511394">
        <w:rPr>
          <w:rFonts w:hint="cs"/>
          <w:rtl/>
        </w:rPr>
        <w:t>تقديم</w:t>
      </w:r>
      <w:r w:rsidRPr="00511394">
        <w:rPr>
          <w:rtl/>
        </w:rPr>
        <w:t xml:space="preserve"> المعلومات والوثائق الطبية</w:t>
      </w:r>
      <w:r w:rsidRPr="00511394">
        <w:rPr>
          <w:rFonts w:hint="cs"/>
          <w:rtl/>
        </w:rPr>
        <w:t xml:space="preserve"> </w:t>
      </w:r>
      <w:r w:rsidRPr="00511394">
        <w:rPr>
          <w:rtl/>
        </w:rPr>
        <w:t xml:space="preserve">للمرضى، </w:t>
      </w:r>
      <w:r w:rsidRPr="00511394">
        <w:rPr>
          <w:rFonts w:hint="cs"/>
          <w:rtl/>
        </w:rPr>
        <w:t>ت</w:t>
      </w:r>
      <w:r w:rsidRPr="00511394">
        <w:rPr>
          <w:rtl/>
        </w:rPr>
        <w:t xml:space="preserve">منع </w:t>
      </w:r>
      <w:r w:rsidRPr="00511394">
        <w:rPr>
          <w:rFonts w:hint="cs"/>
          <w:rtl/>
        </w:rPr>
        <w:t>مقدم</w:t>
      </w:r>
      <w:r w:rsidRPr="00511394">
        <w:rPr>
          <w:rtl/>
        </w:rPr>
        <w:t xml:space="preserve"> خدمات الرعاية الصحية الشخصية </w:t>
      </w:r>
      <w:r w:rsidRPr="00511394">
        <w:rPr>
          <w:rFonts w:hint="cs"/>
          <w:rtl/>
        </w:rPr>
        <w:t>م</w:t>
      </w:r>
      <w:r w:rsidRPr="00511394">
        <w:rPr>
          <w:rtl/>
        </w:rPr>
        <w:t>ن</w:t>
      </w:r>
      <w:r w:rsidRPr="00511394">
        <w:rPr>
          <w:rFonts w:hint="cs"/>
          <w:rtl/>
        </w:rPr>
        <w:t xml:space="preserve"> القيام، </w:t>
      </w:r>
      <w:r w:rsidRPr="00511394">
        <w:rPr>
          <w:rtl/>
        </w:rPr>
        <w:t>دون موافق</w:t>
      </w:r>
      <w:r w:rsidRPr="00511394">
        <w:rPr>
          <w:rFonts w:hint="cs"/>
          <w:rtl/>
        </w:rPr>
        <w:t xml:space="preserve">ة </w:t>
      </w:r>
      <w:r w:rsidRPr="00511394">
        <w:rPr>
          <w:rtl/>
        </w:rPr>
        <w:t>المريض</w:t>
      </w:r>
      <w:r w:rsidRPr="00511394">
        <w:rPr>
          <w:rFonts w:hint="cs"/>
          <w:rtl/>
        </w:rPr>
        <w:t>، ب</w:t>
      </w:r>
      <w:r w:rsidRPr="00511394">
        <w:rPr>
          <w:rtl/>
        </w:rPr>
        <w:t>تقديم</w:t>
      </w:r>
      <w:r w:rsidRPr="00511394">
        <w:rPr>
          <w:rFonts w:hint="cs"/>
          <w:rtl/>
        </w:rPr>
        <w:t xml:space="preserve"> </w:t>
      </w:r>
      <w:r w:rsidRPr="00511394">
        <w:rPr>
          <w:rtl/>
        </w:rPr>
        <w:t xml:space="preserve">معلومات </w:t>
      </w:r>
      <w:r w:rsidRPr="00511394">
        <w:rPr>
          <w:rFonts w:hint="cs"/>
          <w:rtl/>
        </w:rPr>
        <w:t>بشأنه</w:t>
      </w:r>
      <w:r w:rsidRPr="00511394">
        <w:rPr>
          <w:rtl/>
        </w:rPr>
        <w:t xml:space="preserve"> </w:t>
      </w:r>
      <w:r w:rsidRPr="00511394">
        <w:rPr>
          <w:rFonts w:hint="cs"/>
          <w:rtl/>
        </w:rPr>
        <w:t>إلى الأطراف الثالثة</w:t>
      </w:r>
      <w:r w:rsidRPr="00511394">
        <w:rPr>
          <w:rtl/>
        </w:rPr>
        <w:t xml:space="preserve"> وتمكينه</w:t>
      </w:r>
      <w:r w:rsidRPr="00511394">
        <w:rPr>
          <w:rFonts w:hint="cs"/>
          <w:rtl/>
        </w:rPr>
        <w:t>ا</w:t>
      </w:r>
      <w:r w:rsidRPr="00511394">
        <w:rPr>
          <w:rtl/>
        </w:rPr>
        <w:t xml:space="preserve"> من الحصول على نسخ من السجلات الرسمية المحددة في المادة </w:t>
      </w:r>
      <w:r w:rsidR="00D731AD">
        <w:rPr>
          <w:rFonts w:hint="cs"/>
          <w:rtl/>
        </w:rPr>
        <w:t>6-733</w:t>
      </w:r>
      <w:r w:rsidRPr="00511394">
        <w:rPr>
          <w:rtl/>
        </w:rPr>
        <w:t xml:space="preserve"> من القانون المدني. </w:t>
      </w:r>
      <w:r w:rsidRPr="00511394">
        <w:rPr>
          <w:rFonts w:hint="cs"/>
          <w:rtl/>
        </w:rPr>
        <w:t>و</w:t>
      </w:r>
      <w:r w:rsidRPr="00511394">
        <w:rPr>
          <w:rtl/>
        </w:rPr>
        <w:t xml:space="preserve">إذا </w:t>
      </w:r>
      <w:r w:rsidRPr="00511394">
        <w:rPr>
          <w:rFonts w:hint="cs"/>
          <w:rtl/>
        </w:rPr>
        <w:t>قُدمت تلك</w:t>
      </w:r>
      <w:r w:rsidRPr="00511394">
        <w:rPr>
          <w:rtl/>
        </w:rPr>
        <w:t xml:space="preserve"> المعلومات إلى </w:t>
      </w:r>
      <w:r w:rsidRPr="00511394">
        <w:rPr>
          <w:rFonts w:hint="cs"/>
          <w:rtl/>
        </w:rPr>
        <w:t>ال</w:t>
      </w:r>
      <w:r w:rsidRPr="00511394">
        <w:rPr>
          <w:rtl/>
        </w:rPr>
        <w:t xml:space="preserve">أطراف </w:t>
      </w:r>
      <w:r w:rsidRPr="00511394">
        <w:rPr>
          <w:rFonts w:hint="cs"/>
          <w:rtl/>
        </w:rPr>
        <w:t>ال</w:t>
      </w:r>
      <w:r w:rsidRPr="00511394">
        <w:rPr>
          <w:rtl/>
        </w:rPr>
        <w:t>ثالثة</w:t>
      </w:r>
      <w:r w:rsidRPr="00511394">
        <w:rPr>
          <w:rFonts w:hint="cs"/>
          <w:rtl/>
        </w:rPr>
        <w:t xml:space="preserve"> </w:t>
      </w:r>
      <w:r w:rsidRPr="00511394">
        <w:rPr>
          <w:rtl/>
        </w:rPr>
        <w:t xml:space="preserve">مع ذلك، </w:t>
      </w:r>
      <w:r w:rsidRPr="00511394">
        <w:rPr>
          <w:rFonts w:hint="cs"/>
          <w:rtl/>
        </w:rPr>
        <w:t>ف</w:t>
      </w:r>
      <w:r w:rsidRPr="00511394">
        <w:rPr>
          <w:rtl/>
        </w:rPr>
        <w:t xml:space="preserve">يجوز </w:t>
      </w:r>
      <w:r w:rsidRPr="00511394">
        <w:rPr>
          <w:rFonts w:hint="cs"/>
          <w:rtl/>
        </w:rPr>
        <w:t>تقديمها</w:t>
      </w:r>
      <w:r w:rsidRPr="00511394">
        <w:rPr>
          <w:rtl/>
        </w:rPr>
        <w:t xml:space="preserve"> ب</w:t>
      </w:r>
      <w:r w:rsidRPr="00511394">
        <w:rPr>
          <w:rFonts w:hint="cs"/>
          <w:rtl/>
        </w:rPr>
        <w:t>ال</w:t>
      </w:r>
      <w:r w:rsidRPr="00511394">
        <w:rPr>
          <w:rtl/>
        </w:rPr>
        <w:t xml:space="preserve">قدر </w:t>
      </w:r>
      <w:r w:rsidRPr="00511394">
        <w:rPr>
          <w:rFonts w:hint="cs"/>
          <w:rtl/>
        </w:rPr>
        <w:t>الذي</w:t>
      </w:r>
      <w:r w:rsidRPr="00511394">
        <w:rPr>
          <w:rtl/>
        </w:rPr>
        <w:t xml:space="preserve"> لا يسبب أي ضرر </w:t>
      </w:r>
      <w:r w:rsidRPr="00511394">
        <w:rPr>
          <w:rFonts w:hint="cs"/>
          <w:rtl/>
        </w:rPr>
        <w:t>ل</w:t>
      </w:r>
      <w:r w:rsidRPr="00511394">
        <w:rPr>
          <w:rtl/>
        </w:rPr>
        <w:t xml:space="preserve">خصوصية المريض أو </w:t>
      </w:r>
      <w:r w:rsidRPr="00511394">
        <w:rPr>
          <w:rFonts w:hint="cs"/>
          <w:rtl/>
        </w:rPr>
        <w:t>ال</w:t>
      </w:r>
      <w:r w:rsidRPr="00511394">
        <w:rPr>
          <w:rtl/>
        </w:rPr>
        <w:t xml:space="preserve">طرف </w:t>
      </w:r>
      <w:r w:rsidRPr="00511394">
        <w:rPr>
          <w:rFonts w:hint="cs"/>
          <w:rtl/>
        </w:rPr>
        <w:t>ال</w:t>
      </w:r>
      <w:r w:rsidRPr="00511394">
        <w:rPr>
          <w:rtl/>
        </w:rPr>
        <w:t xml:space="preserve">ثالث. </w:t>
      </w:r>
      <w:r w:rsidRPr="00511394">
        <w:rPr>
          <w:rFonts w:hint="cs"/>
          <w:rtl/>
        </w:rPr>
        <w:t>و</w:t>
      </w:r>
      <w:r w:rsidRPr="00511394">
        <w:rPr>
          <w:rtl/>
        </w:rPr>
        <w:t xml:space="preserve">يجب </w:t>
      </w:r>
      <w:r w:rsidRPr="00511394">
        <w:rPr>
          <w:rFonts w:hint="cs"/>
          <w:rtl/>
        </w:rPr>
        <w:t>أن تقدم</w:t>
      </w:r>
      <w:r w:rsidRPr="00511394">
        <w:rPr>
          <w:rtl/>
        </w:rPr>
        <w:t xml:space="preserve"> </w:t>
      </w:r>
      <w:r w:rsidRPr="00511394">
        <w:rPr>
          <w:rFonts w:hint="cs"/>
          <w:rtl/>
        </w:rPr>
        <w:t>ال</w:t>
      </w:r>
      <w:r w:rsidRPr="00511394">
        <w:rPr>
          <w:rtl/>
        </w:rPr>
        <w:t xml:space="preserve">معلومات </w:t>
      </w:r>
      <w:r w:rsidRPr="00511394">
        <w:rPr>
          <w:rFonts w:hint="cs"/>
          <w:rtl/>
        </w:rPr>
        <w:t xml:space="preserve">بشأن </w:t>
      </w:r>
      <w:r w:rsidRPr="00511394">
        <w:rPr>
          <w:rtl/>
        </w:rPr>
        <w:t xml:space="preserve">المريض </w:t>
      </w:r>
      <w:r w:rsidRPr="00511394">
        <w:rPr>
          <w:rFonts w:hint="cs"/>
          <w:rtl/>
        </w:rPr>
        <w:t>في الحالات التي ينص عليها</w:t>
      </w:r>
      <w:r w:rsidRPr="00511394">
        <w:rPr>
          <w:rtl/>
        </w:rPr>
        <w:t xml:space="preserve"> القانون.</w:t>
      </w:r>
    </w:p>
    <w:p w:rsidR="00324C73" w:rsidRPr="00511394" w:rsidRDefault="00324C73" w:rsidP="00B76237">
      <w:pPr>
        <w:pStyle w:val="SingleTxtGA"/>
        <w:rPr>
          <w:rtl/>
        </w:rPr>
      </w:pPr>
      <w:r w:rsidRPr="00511394">
        <w:rPr>
          <w:rtl/>
        </w:rPr>
        <w:t>181</w:t>
      </w:r>
      <w:r w:rsidR="00997013" w:rsidRPr="00511394">
        <w:rPr>
          <w:rFonts w:hint="cs"/>
          <w:rtl/>
        </w:rPr>
        <w:t>-</w:t>
      </w:r>
      <w:r w:rsidR="00997013" w:rsidRPr="00511394">
        <w:rPr>
          <w:rFonts w:hint="cs"/>
          <w:rtl/>
        </w:rPr>
        <w:tab/>
      </w:r>
      <w:r w:rsidRPr="00511394">
        <w:rPr>
          <w:rFonts w:hint="cs"/>
          <w:rtl/>
        </w:rPr>
        <w:t>و</w:t>
      </w:r>
      <w:r w:rsidRPr="00511394">
        <w:rPr>
          <w:rtl/>
        </w:rPr>
        <w:t xml:space="preserve">يخضع احترام الخصوصية </w:t>
      </w:r>
      <w:r w:rsidRPr="00511394">
        <w:rPr>
          <w:rFonts w:hint="cs"/>
          <w:rtl/>
        </w:rPr>
        <w:t>ل</w:t>
      </w:r>
      <w:r w:rsidRPr="00511394">
        <w:rPr>
          <w:rtl/>
        </w:rPr>
        <w:t xml:space="preserve">قانون حقوق المرضى والتعويض عن الضرر الذي يلحق بصحتهم. </w:t>
      </w:r>
      <w:r w:rsidRPr="00511394">
        <w:rPr>
          <w:rFonts w:hint="cs"/>
          <w:rtl/>
        </w:rPr>
        <w:t>ولا يمكن انتهاك</w:t>
      </w:r>
      <w:r w:rsidRPr="00511394">
        <w:rPr>
          <w:rtl/>
        </w:rPr>
        <w:t xml:space="preserve"> خصوصية المرضى</w:t>
      </w:r>
      <w:r w:rsidRPr="00511394">
        <w:rPr>
          <w:rFonts w:hint="cs"/>
          <w:rtl/>
        </w:rPr>
        <w:t xml:space="preserve"> </w:t>
      </w:r>
      <w:r w:rsidR="001D494A">
        <w:rPr>
          <w:rFonts w:hint="cs"/>
          <w:rtl/>
        </w:rPr>
        <w:t>وفقاً</w:t>
      </w:r>
      <w:r w:rsidRPr="00511394">
        <w:rPr>
          <w:rtl/>
        </w:rPr>
        <w:t xml:space="preserve"> </w:t>
      </w:r>
      <w:r w:rsidRPr="00511394">
        <w:rPr>
          <w:rFonts w:hint="cs"/>
          <w:rtl/>
        </w:rPr>
        <w:t>ل</w:t>
      </w:r>
      <w:r w:rsidRPr="00511394">
        <w:rPr>
          <w:rtl/>
        </w:rPr>
        <w:t>أحكام القانون المذكور.</w:t>
      </w:r>
      <w:r w:rsidRPr="00511394">
        <w:rPr>
          <w:rFonts w:hint="cs"/>
          <w:rtl/>
        </w:rPr>
        <w:t xml:space="preserve"> ويمكن أن تجمع</w:t>
      </w:r>
      <w:r w:rsidRPr="00511394">
        <w:rPr>
          <w:rtl/>
        </w:rPr>
        <w:t xml:space="preserve"> المعلومات </w:t>
      </w:r>
      <w:r w:rsidRPr="00511394">
        <w:rPr>
          <w:rFonts w:hint="cs"/>
          <w:rtl/>
        </w:rPr>
        <w:t xml:space="preserve">بشأن </w:t>
      </w:r>
      <w:r w:rsidRPr="00511394">
        <w:rPr>
          <w:rtl/>
        </w:rPr>
        <w:t xml:space="preserve">حياة المرضى </w:t>
      </w:r>
      <w:r w:rsidRPr="00511394">
        <w:rPr>
          <w:rFonts w:hint="cs"/>
          <w:rtl/>
        </w:rPr>
        <w:t>ب</w:t>
      </w:r>
      <w:r w:rsidRPr="00511394">
        <w:rPr>
          <w:rtl/>
        </w:rPr>
        <w:t>موافق</w:t>
      </w:r>
      <w:r w:rsidRPr="00511394">
        <w:rPr>
          <w:rFonts w:hint="cs"/>
          <w:rtl/>
        </w:rPr>
        <w:t>تهم</w:t>
      </w:r>
      <w:r w:rsidRPr="00511394">
        <w:rPr>
          <w:rtl/>
        </w:rPr>
        <w:t xml:space="preserve"> وفقط عندما يكون ذلك ضروريا لأغراض تشخيص المرض </w:t>
      </w:r>
      <w:r w:rsidRPr="00511394">
        <w:rPr>
          <w:rFonts w:hint="cs"/>
          <w:rtl/>
        </w:rPr>
        <w:t>أ</w:t>
      </w:r>
      <w:r w:rsidRPr="00511394">
        <w:rPr>
          <w:rtl/>
        </w:rPr>
        <w:t>و</w:t>
      </w:r>
      <w:r w:rsidRPr="00511394">
        <w:rPr>
          <w:rFonts w:hint="cs"/>
          <w:rtl/>
        </w:rPr>
        <w:t xml:space="preserve"> </w:t>
      </w:r>
      <w:r w:rsidRPr="00511394">
        <w:rPr>
          <w:rtl/>
        </w:rPr>
        <w:t xml:space="preserve">العلاج أو التمريض. </w:t>
      </w:r>
      <w:r w:rsidRPr="00511394">
        <w:rPr>
          <w:rFonts w:hint="cs"/>
          <w:rtl/>
        </w:rPr>
        <w:t>وتسجل</w:t>
      </w:r>
      <w:r w:rsidRPr="00511394">
        <w:rPr>
          <w:rtl/>
        </w:rPr>
        <w:t xml:space="preserve"> البيانات </w:t>
      </w:r>
      <w:r w:rsidRPr="00511394">
        <w:rPr>
          <w:rFonts w:hint="cs"/>
          <w:rtl/>
        </w:rPr>
        <w:t>عن</w:t>
      </w:r>
      <w:r w:rsidRPr="00511394">
        <w:rPr>
          <w:rtl/>
        </w:rPr>
        <w:t xml:space="preserve"> وجود المريض في مؤسسة الرعاية الصحية، وحال</w:t>
      </w:r>
      <w:r w:rsidRPr="00511394">
        <w:rPr>
          <w:rFonts w:hint="cs"/>
          <w:rtl/>
        </w:rPr>
        <w:t>ته</w:t>
      </w:r>
      <w:r w:rsidRPr="00511394">
        <w:rPr>
          <w:rtl/>
        </w:rPr>
        <w:t xml:space="preserve"> الصحية، </w:t>
      </w:r>
      <w:r w:rsidRPr="00511394">
        <w:rPr>
          <w:rFonts w:hint="cs"/>
          <w:rtl/>
        </w:rPr>
        <w:t>و</w:t>
      </w:r>
      <w:r w:rsidRPr="00511394">
        <w:rPr>
          <w:rtl/>
        </w:rPr>
        <w:t xml:space="preserve">وسائل التشخيص والعلاج والتمريض </w:t>
      </w:r>
      <w:r w:rsidRPr="00511394">
        <w:rPr>
          <w:rFonts w:hint="cs"/>
          <w:rtl/>
        </w:rPr>
        <w:t>المستخدمة</w:t>
      </w:r>
      <w:r w:rsidRPr="00511394">
        <w:rPr>
          <w:rtl/>
        </w:rPr>
        <w:t xml:space="preserve"> في السجلات الطبية للمريض </w:t>
      </w:r>
      <w:r w:rsidRPr="00511394">
        <w:rPr>
          <w:rFonts w:hint="cs"/>
          <w:rtl/>
        </w:rPr>
        <w:t>بال</w:t>
      </w:r>
      <w:r w:rsidRPr="00511394">
        <w:rPr>
          <w:rtl/>
        </w:rPr>
        <w:t>شكل و</w:t>
      </w:r>
      <w:r w:rsidRPr="00511394">
        <w:rPr>
          <w:rFonts w:hint="cs"/>
          <w:rtl/>
        </w:rPr>
        <w:t>الن</w:t>
      </w:r>
      <w:r w:rsidRPr="00511394">
        <w:rPr>
          <w:rtl/>
        </w:rPr>
        <w:t>و</w:t>
      </w:r>
      <w:r w:rsidRPr="00511394">
        <w:rPr>
          <w:rFonts w:hint="cs"/>
          <w:rtl/>
        </w:rPr>
        <w:t>ع</w:t>
      </w:r>
      <w:r w:rsidRPr="00511394">
        <w:rPr>
          <w:rtl/>
        </w:rPr>
        <w:t xml:space="preserve"> </w:t>
      </w:r>
      <w:r w:rsidRPr="00511394">
        <w:rPr>
          <w:rFonts w:hint="cs"/>
          <w:rtl/>
        </w:rPr>
        <w:t>ال</w:t>
      </w:r>
      <w:r w:rsidRPr="00511394">
        <w:rPr>
          <w:rtl/>
        </w:rPr>
        <w:t xml:space="preserve">محدد من قبل وزارة الصحة. </w:t>
      </w:r>
      <w:r w:rsidRPr="00511394">
        <w:rPr>
          <w:rFonts w:hint="cs"/>
          <w:rtl/>
        </w:rPr>
        <w:t>و</w:t>
      </w:r>
      <w:r w:rsidRPr="00511394">
        <w:rPr>
          <w:rtl/>
        </w:rPr>
        <w:t xml:space="preserve">يجب </w:t>
      </w:r>
      <w:r w:rsidRPr="00511394">
        <w:rPr>
          <w:rFonts w:hint="cs"/>
          <w:rtl/>
        </w:rPr>
        <w:t>كفالة</w:t>
      </w:r>
      <w:r w:rsidRPr="00511394">
        <w:rPr>
          <w:rtl/>
        </w:rPr>
        <w:t xml:space="preserve"> حماية خصوصية المريض عند تحديد شكل </w:t>
      </w:r>
      <w:r w:rsidRPr="00511394">
        <w:rPr>
          <w:rFonts w:hint="cs"/>
          <w:rtl/>
        </w:rPr>
        <w:t>تلك</w:t>
      </w:r>
      <w:r w:rsidRPr="00511394">
        <w:rPr>
          <w:rtl/>
        </w:rPr>
        <w:t xml:space="preserve"> الوثائق</w:t>
      </w:r>
      <w:r w:rsidRPr="00511394">
        <w:rPr>
          <w:rFonts w:hint="cs"/>
          <w:rtl/>
        </w:rPr>
        <w:t xml:space="preserve"> </w:t>
      </w:r>
      <w:r w:rsidRPr="00511394">
        <w:rPr>
          <w:rtl/>
        </w:rPr>
        <w:t>ومحتو</w:t>
      </w:r>
      <w:r w:rsidRPr="00511394">
        <w:rPr>
          <w:rFonts w:hint="cs"/>
          <w:rtl/>
        </w:rPr>
        <w:t>اها</w:t>
      </w:r>
      <w:r w:rsidRPr="00511394">
        <w:rPr>
          <w:rtl/>
        </w:rPr>
        <w:t xml:space="preserve"> واستخدام</w:t>
      </w:r>
      <w:r w:rsidRPr="00511394">
        <w:rPr>
          <w:rFonts w:hint="cs"/>
          <w:rtl/>
        </w:rPr>
        <w:t>ها</w:t>
      </w:r>
      <w:r w:rsidRPr="00511394">
        <w:rPr>
          <w:rtl/>
        </w:rPr>
        <w:t xml:space="preserve">. </w:t>
      </w:r>
      <w:r w:rsidRPr="00511394">
        <w:rPr>
          <w:rFonts w:hint="cs"/>
          <w:rtl/>
        </w:rPr>
        <w:t xml:space="preserve">كما </w:t>
      </w:r>
      <w:r w:rsidRPr="00511394">
        <w:rPr>
          <w:rtl/>
        </w:rPr>
        <w:t xml:space="preserve">يجب </w:t>
      </w:r>
      <w:r w:rsidRPr="00511394">
        <w:rPr>
          <w:rFonts w:hint="cs"/>
          <w:rtl/>
        </w:rPr>
        <w:t xml:space="preserve">أن تصنف </w:t>
      </w:r>
      <w:r w:rsidRPr="00511394">
        <w:rPr>
          <w:rtl/>
        </w:rPr>
        <w:t xml:space="preserve">جميع المعلومات </w:t>
      </w:r>
      <w:r w:rsidRPr="00511394">
        <w:rPr>
          <w:rFonts w:hint="cs"/>
          <w:rtl/>
        </w:rPr>
        <w:t>بشأن</w:t>
      </w:r>
      <w:r w:rsidRPr="00511394">
        <w:rPr>
          <w:rtl/>
        </w:rPr>
        <w:t xml:space="preserve"> وجود المريض في مؤسسة الرعاية الصحية وعلاج</w:t>
      </w:r>
      <w:r w:rsidRPr="00511394">
        <w:rPr>
          <w:rFonts w:hint="cs"/>
          <w:rtl/>
        </w:rPr>
        <w:t>ه</w:t>
      </w:r>
      <w:r w:rsidRPr="00511394">
        <w:rPr>
          <w:rtl/>
        </w:rPr>
        <w:t>، وحال</w:t>
      </w:r>
      <w:r w:rsidRPr="00511394">
        <w:rPr>
          <w:rFonts w:hint="cs"/>
          <w:rtl/>
        </w:rPr>
        <w:t>ته</w:t>
      </w:r>
      <w:r w:rsidRPr="00511394">
        <w:rPr>
          <w:rtl/>
        </w:rPr>
        <w:t xml:space="preserve"> الصحية والتشخيص </w:t>
      </w:r>
      <w:r w:rsidRPr="00511394">
        <w:rPr>
          <w:rFonts w:hint="cs"/>
          <w:rtl/>
        </w:rPr>
        <w:t>والتحذيرات</w:t>
      </w:r>
      <w:r w:rsidRPr="00511394">
        <w:rPr>
          <w:rtl/>
        </w:rPr>
        <w:t xml:space="preserve">، </w:t>
      </w:r>
      <w:r w:rsidRPr="00511394">
        <w:rPr>
          <w:rFonts w:hint="cs"/>
          <w:rtl/>
        </w:rPr>
        <w:t>و</w:t>
      </w:r>
      <w:r w:rsidRPr="00511394">
        <w:rPr>
          <w:rtl/>
        </w:rPr>
        <w:t xml:space="preserve">غيرها من المعلومات الشخصية </w:t>
      </w:r>
      <w:r w:rsidRPr="00511394">
        <w:rPr>
          <w:rFonts w:hint="cs"/>
          <w:rtl/>
        </w:rPr>
        <w:t>الخاصة</w:t>
      </w:r>
      <w:r w:rsidRPr="00511394">
        <w:rPr>
          <w:rtl/>
        </w:rPr>
        <w:t xml:space="preserve"> </w:t>
      </w:r>
      <w:r w:rsidRPr="00511394">
        <w:rPr>
          <w:rFonts w:hint="cs"/>
          <w:rtl/>
        </w:rPr>
        <w:t>ب</w:t>
      </w:r>
      <w:r w:rsidRPr="00511394">
        <w:rPr>
          <w:rtl/>
        </w:rPr>
        <w:t xml:space="preserve">المريض </w:t>
      </w:r>
      <w:r w:rsidRPr="00511394">
        <w:rPr>
          <w:rFonts w:hint="cs"/>
          <w:rtl/>
        </w:rPr>
        <w:t xml:space="preserve">على أنها </w:t>
      </w:r>
      <w:r w:rsidRPr="00511394">
        <w:rPr>
          <w:rtl/>
        </w:rPr>
        <w:t>سرية حتى بعد وفا</w:t>
      </w:r>
      <w:r w:rsidRPr="00511394">
        <w:rPr>
          <w:rFonts w:hint="cs"/>
          <w:rtl/>
        </w:rPr>
        <w:t>ته</w:t>
      </w:r>
      <w:r w:rsidRPr="00511394">
        <w:rPr>
          <w:rtl/>
        </w:rPr>
        <w:t xml:space="preserve">. </w:t>
      </w:r>
      <w:r w:rsidRPr="00511394">
        <w:rPr>
          <w:rFonts w:hint="cs"/>
          <w:rtl/>
        </w:rPr>
        <w:t>وتحدد</w:t>
      </w:r>
      <w:r w:rsidRPr="00511394">
        <w:rPr>
          <w:rtl/>
        </w:rPr>
        <w:t xml:space="preserve"> قوانين ليتوانيا والتشريعات </w:t>
      </w:r>
      <w:r w:rsidRPr="00511394">
        <w:rPr>
          <w:rFonts w:hint="cs"/>
          <w:rtl/>
        </w:rPr>
        <w:t>المعتمدة من قبل</w:t>
      </w:r>
      <w:r w:rsidRPr="00511394">
        <w:rPr>
          <w:rtl/>
        </w:rPr>
        <w:t xml:space="preserve"> وزير الصحة إجراء</w:t>
      </w:r>
      <w:r w:rsidRPr="00511394">
        <w:rPr>
          <w:rFonts w:hint="cs"/>
          <w:rtl/>
        </w:rPr>
        <w:t>ات</w:t>
      </w:r>
      <w:r w:rsidRPr="00511394">
        <w:rPr>
          <w:rtl/>
        </w:rPr>
        <w:t xml:space="preserve"> حماية تلك المعلومات السرية. </w:t>
      </w:r>
      <w:r w:rsidRPr="00511394">
        <w:rPr>
          <w:rFonts w:hint="cs"/>
          <w:rtl/>
        </w:rPr>
        <w:t>ولا</w:t>
      </w:r>
      <w:r w:rsidR="00B76237">
        <w:rPr>
          <w:rFonts w:hint="eastAsia"/>
          <w:rtl/>
        </w:rPr>
        <w:t> </w:t>
      </w:r>
      <w:r w:rsidRPr="00511394">
        <w:rPr>
          <w:rFonts w:hint="cs"/>
          <w:rtl/>
        </w:rPr>
        <w:t>يمكن تزويد</w:t>
      </w:r>
      <w:r w:rsidRPr="00511394">
        <w:rPr>
          <w:rtl/>
        </w:rPr>
        <w:t xml:space="preserve"> </w:t>
      </w:r>
      <w:r w:rsidRPr="00511394">
        <w:rPr>
          <w:rFonts w:hint="cs"/>
          <w:rtl/>
        </w:rPr>
        <w:t>ال</w:t>
      </w:r>
      <w:r w:rsidRPr="00511394">
        <w:rPr>
          <w:rtl/>
        </w:rPr>
        <w:t xml:space="preserve">أطراف </w:t>
      </w:r>
      <w:r w:rsidRPr="00511394">
        <w:rPr>
          <w:rFonts w:hint="cs"/>
          <w:rtl/>
        </w:rPr>
        <w:t>ال</w:t>
      </w:r>
      <w:r w:rsidRPr="00511394">
        <w:rPr>
          <w:rtl/>
        </w:rPr>
        <w:t xml:space="preserve">ثالثة </w:t>
      </w:r>
      <w:r w:rsidRPr="00511394">
        <w:rPr>
          <w:rFonts w:hint="cs"/>
          <w:rtl/>
        </w:rPr>
        <w:t>بال</w:t>
      </w:r>
      <w:r w:rsidRPr="00511394">
        <w:rPr>
          <w:rtl/>
        </w:rPr>
        <w:t xml:space="preserve">معلومات </w:t>
      </w:r>
      <w:r w:rsidRPr="00511394">
        <w:rPr>
          <w:rFonts w:hint="cs"/>
          <w:rtl/>
        </w:rPr>
        <w:t>ال</w:t>
      </w:r>
      <w:r w:rsidRPr="00511394">
        <w:rPr>
          <w:rtl/>
        </w:rPr>
        <w:t xml:space="preserve">سرية إلا بموافقة </w:t>
      </w:r>
      <w:r w:rsidRPr="00511394">
        <w:rPr>
          <w:rFonts w:hint="cs"/>
          <w:rtl/>
        </w:rPr>
        <w:t>مكتوبة</w:t>
      </w:r>
      <w:r w:rsidRPr="00511394">
        <w:rPr>
          <w:rtl/>
        </w:rPr>
        <w:t xml:space="preserve"> من المريض. ويجوز تقديم المعلومات السرية </w:t>
      </w:r>
      <w:r w:rsidRPr="00511394">
        <w:rPr>
          <w:rFonts w:hint="cs"/>
          <w:rtl/>
        </w:rPr>
        <w:t>ل</w:t>
      </w:r>
      <w:r w:rsidRPr="00511394">
        <w:rPr>
          <w:rtl/>
        </w:rPr>
        <w:t xml:space="preserve">لأشخاص المشاركين </w:t>
      </w:r>
      <w:r w:rsidRPr="00511394">
        <w:rPr>
          <w:rFonts w:hint="cs"/>
          <w:rtl/>
        </w:rPr>
        <w:t xml:space="preserve">بصفة </w:t>
      </w:r>
      <w:r w:rsidRPr="00511394">
        <w:rPr>
          <w:rtl/>
        </w:rPr>
        <w:t xml:space="preserve">مباشرة في علاج </w:t>
      </w:r>
      <w:r w:rsidRPr="00511394">
        <w:rPr>
          <w:rFonts w:hint="cs"/>
          <w:rtl/>
        </w:rPr>
        <w:t>ا</w:t>
      </w:r>
      <w:r w:rsidRPr="00511394">
        <w:rPr>
          <w:rtl/>
        </w:rPr>
        <w:t xml:space="preserve">لمريض أو </w:t>
      </w:r>
      <w:r w:rsidRPr="00511394">
        <w:rPr>
          <w:rFonts w:hint="cs"/>
          <w:rtl/>
        </w:rPr>
        <w:t xml:space="preserve">في </w:t>
      </w:r>
      <w:r w:rsidRPr="00511394">
        <w:rPr>
          <w:rtl/>
        </w:rPr>
        <w:t>تمريض</w:t>
      </w:r>
      <w:r w:rsidRPr="00511394">
        <w:rPr>
          <w:rFonts w:hint="cs"/>
          <w:rtl/>
        </w:rPr>
        <w:t>ه</w:t>
      </w:r>
      <w:r w:rsidRPr="00511394">
        <w:rPr>
          <w:rtl/>
        </w:rPr>
        <w:t xml:space="preserve"> أو </w:t>
      </w:r>
      <w:r w:rsidRPr="00511394">
        <w:rPr>
          <w:rFonts w:hint="cs"/>
          <w:rtl/>
        </w:rPr>
        <w:t>الذين يقومون</w:t>
      </w:r>
      <w:r w:rsidRPr="00511394">
        <w:rPr>
          <w:rtl/>
        </w:rPr>
        <w:t xml:space="preserve"> </w:t>
      </w:r>
      <w:r w:rsidRPr="00511394">
        <w:rPr>
          <w:rFonts w:hint="cs"/>
          <w:rtl/>
        </w:rPr>
        <w:t>ب</w:t>
      </w:r>
      <w:r w:rsidRPr="00511394">
        <w:rPr>
          <w:rtl/>
        </w:rPr>
        <w:t xml:space="preserve">فحص </w:t>
      </w:r>
      <w:r w:rsidRPr="00511394">
        <w:rPr>
          <w:rFonts w:hint="cs"/>
          <w:rtl/>
        </w:rPr>
        <w:t>صحته</w:t>
      </w:r>
      <w:r w:rsidRPr="00511394">
        <w:rPr>
          <w:rtl/>
        </w:rPr>
        <w:t xml:space="preserve"> دون موافق</w:t>
      </w:r>
      <w:r w:rsidRPr="00511394">
        <w:rPr>
          <w:rFonts w:hint="cs"/>
          <w:rtl/>
        </w:rPr>
        <w:t xml:space="preserve">ته </w:t>
      </w:r>
      <w:r w:rsidRPr="00511394">
        <w:rPr>
          <w:rtl/>
        </w:rPr>
        <w:t xml:space="preserve">فقط عندما يكون </w:t>
      </w:r>
      <w:r w:rsidRPr="00511394">
        <w:rPr>
          <w:rFonts w:hint="cs"/>
          <w:rtl/>
        </w:rPr>
        <w:t xml:space="preserve">ذلك </w:t>
      </w:r>
      <w:r w:rsidRPr="00511394">
        <w:rPr>
          <w:rtl/>
        </w:rPr>
        <w:t xml:space="preserve">ضروريا وبالقدر </w:t>
      </w:r>
      <w:r w:rsidRPr="00511394">
        <w:rPr>
          <w:rFonts w:hint="cs"/>
          <w:rtl/>
        </w:rPr>
        <w:t>اللازم</w:t>
      </w:r>
      <w:r w:rsidRPr="00511394">
        <w:rPr>
          <w:rtl/>
        </w:rPr>
        <w:t xml:space="preserve"> لحماية مصال</w:t>
      </w:r>
      <w:r w:rsidRPr="00511394">
        <w:rPr>
          <w:rFonts w:hint="cs"/>
          <w:rtl/>
        </w:rPr>
        <w:t>حه</w:t>
      </w:r>
      <w:r w:rsidRPr="00511394">
        <w:rPr>
          <w:rtl/>
        </w:rPr>
        <w:t xml:space="preserve">. </w:t>
      </w:r>
      <w:r w:rsidRPr="00511394">
        <w:rPr>
          <w:rFonts w:hint="cs"/>
          <w:rtl/>
        </w:rPr>
        <w:t xml:space="preserve">ويمكن أن </w:t>
      </w:r>
      <w:r w:rsidRPr="00511394">
        <w:rPr>
          <w:rtl/>
        </w:rPr>
        <w:t>تقد</w:t>
      </w:r>
      <w:r w:rsidRPr="00511394">
        <w:rPr>
          <w:rFonts w:hint="cs"/>
          <w:rtl/>
        </w:rPr>
        <w:t>م</w:t>
      </w:r>
      <w:r w:rsidRPr="00511394">
        <w:rPr>
          <w:rtl/>
        </w:rPr>
        <w:t xml:space="preserve"> </w:t>
      </w:r>
      <w:r w:rsidRPr="00511394">
        <w:rPr>
          <w:rFonts w:hint="cs"/>
          <w:rtl/>
        </w:rPr>
        <w:t>ال</w:t>
      </w:r>
      <w:r w:rsidRPr="00511394">
        <w:rPr>
          <w:rtl/>
        </w:rPr>
        <w:t xml:space="preserve">معلومات </w:t>
      </w:r>
      <w:r w:rsidRPr="00511394">
        <w:rPr>
          <w:rFonts w:hint="cs"/>
          <w:rtl/>
        </w:rPr>
        <w:t>ال</w:t>
      </w:r>
      <w:r w:rsidRPr="00511394">
        <w:rPr>
          <w:rtl/>
        </w:rPr>
        <w:t>سرية</w:t>
      </w:r>
      <w:r w:rsidR="000C4922">
        <w:rPr>
          <w:rtl/>
        </w:rPr>
        <w:t xml:space="preserve"> </w:t>
      </w:r>
      <w:r w:rsidRPr="00511394">
        <w:rPr>
          <w:rtl/>
        </w:rPr>
        <w:t xml:space="preserve">دون موافقة المريض إلى السلطات العامة التي </w:t>
      </w:r>
      <w:r w:rsidRPr="00511394">
        <w:rPr>
          <w:rFonts w:hint="cs"/>
          <w:rtl/>
        </w:rPr>
        <w:t>تخولها</w:t>
      </w:r>
      <w:r w:rsidRPr="00511394">
        <w:rPr>
          <w:rtl/>
        </w:rPr>
        <w:t xml:space="preserve"> قوانين</w:t>
      </w:r>
      <w:r w:rsidRPr="00511394">
        <w:rPr>
          <w:rFonts w:hint="cs"/>
          <w:rtl/>
        </w:rPr>
        <w:t xml:space="preserve"> ليتوانيا</w:t>
      </w:r>
      <w:r w:rsidRPr="00511394">
        <w:rPr>
          <w:rtl/>
        </w:rPr>
        <w:t xml:space="preserve"> ال</w:t>
      </w:r>
      <w:r w:rsidRPr="00511394">
        <w:rPr>
          <w:rFonts w:hint="cs"/>
          <w:rtl/>
        </w:rPr>
        <w:t>ح</w:t>
      </w:r>
      <w:r w:rsidRPr="00511394">
        <w:rPr>
          <w:rtl/>
        </w:rPr>
        <w:t xml:space="preserve">صول </w:t>
      </w:r>
      <w:r w:rsidRPr="00511394">
        <w:rPr>
          <w:rFonts w:hint="cs"/>
          <w:rtl/>
        </w:rPr>
        <w:t>عل</w:t>
      </w:r>
      <w:r w:rsidRPr="00511394">
        <w:rPr>
          <w:rtl/>
        </w:rPr>
        <w:t xml:space="preserve">ى المعلومات السرية </w:t>
      </w:r>
      <w:r w:rsidRPr="00511394">
        <w:rPr>
          <w:rFonts w:hint="cs"/>
          <w:rtl/>
        </w:rPr>
        <w:t>بشأن</w:t>
      </w:r>
      <w:r w:rsidRPr="00511394">
        <w:rPr>
          <w:rtl/>
        </w:rPr>
        <w:t xml:space="preserve"> المرض</w:t>
      </w:r>
      <w:r w:rsidRPr="00511394">
        <w:rPr>
          <w:rFonts w:hint="cs"/>
          <w:rtl/>
        </w:rPr>
        <w:t>ى</w:t>
      </w:r>
      <w:r w:rsidRPr="00511394">
        <w:rPr>
          <w:rtl/>
        </w:rPr>
        <w:t xml:space="preserve"> بغض النظر عن إرادته</w:t>
      </w:r>
      <w:r w:rsidRPr="00511394">
        <w:rPr>
          <w:rFonts w:hint="cs"/>
          <w:rtl/>
        </w:rPr>
        <w:t>م</w:t>
      </w:r>
      <w:r w:rsidRPr="00511394">
        <w:rPr>
          <w:rtl/>
        </w:rPr>
        <w:t xml:space="preserve">، </w:t>
      </w:r>
      <w:r w:rsidR="001D494A">
        <w:rPr>
          <w:rtl/>
        </w:rPr>
        <w:t>وفقاً</w:t>
      </w:r>
      <w:r w:rsidRPr="00511394">
        <w:rPr>
          <w:rtl/>
        </w:rPr>
        <w:t xml:space="preserve"> للإجراءات التي يحددها </w:t>
      </w:r>
      <w:r w:rsidRPr="00511394">
        <w:rPr>
          <w:rFonts w:hint="cs"/>
          <w:rtl/>
        </w:rPr>
        <w:t>القانون. وع</w:t>
      </w:r>
      <w:r w:rsidRPr="00511394">
        <w:rPr>
          <w:rtl/>
        </w:rPr>
        <w:t xml:space="preserve">ندما </w:t>
      </w:r>
      <w:r w:rsidRPr="00511394">
        <w:rPr>
          <w:rFonts w:hint="cs"/>
          <w:rtl/>
        </w:rPr>
        <w:t>ي</w:t>
      </w:r>
      <w:r w:rsidRPr="00511394">
        <w:rPr>
          <w:rtl/>
        </w:rPr>
        <w:t>ك</w:t>
      </w:r>
      <w:r w:rsidRPr="00511394">
        <w:rPr>
          <w:rFonts w:hint="cs"/>
          <w:rtl/>
        </w:rPr>
        <w:t>و</w:t>
      </w:r>
      <w:r w:rsidRPr="00511394">
        <w:rPr>
          <w:rtl/>
        </w:rPr>
        <w:t xml:space="preserve">ن المريض فاقدا للوعي ولم </w:t>
      </w:r>
      <w:r w:rsidRPr="00511394">
        <w:rPr>
          <w:rFonts w:hint="cs"/>
          <w:rtl/>
        </w:rPr>
        <w:t>يمنح</w:t>
      </w:r>
      <w:r w:rsidRPr="00511394">
        <w:rPr>
          <w:rtl/>
        </w:rPr>
        <w:t xml:space="preserve"> </w:t>
      </w:r>
      <w:r w:rsidRPr="00511394">
        <w:rPr>
          <w:rFonts w:hint="cs"/>
          <w:rtl/>
        </w:rPr>
        <w:t>م</w:t>
      </w:r>
      <w:r w:rsidRPr="00511394">
        <w:rPr>
          <w:rtl/>
        </w:rPr>
        <w:t>وافق</w:t>
      </w:r>
      <w:r w:rsidRPr="00511394">
        <w:rPr>
          <w:rFonts w:hint="cs"/>
          <w:rtl/>
        </w:rPr>
        <w:t xml:space="preserve">ته، </w:t>
      </w:r>
      <w:r w:rsidRPr="00511394">
        <w:rPr>
          <w:rtl/>
        </w:rPr>
        <w:t xml:space="preserve">يمكن </w:t>
      </w:r>
      <w:r w:rsidRPr="00511394">
        <w:rPr>
          <w:rFonts w:hint="cs"/>
          <w:rtl/>
        </w:rPr>
        <w:t xml:space="preserve">أن </w:t>
      </w:r>
      <w:r w:rsidRPr="00511394">
        <w:rPr>
          <w:rFonts w:hint="cs"/>
          <w:rtl/>
        </w:rPr>
        <w:lastRenderedPageBreak/>
        <w:t>تقدم ا</w:t>
      </w:r>
      <w:r w:rsidRPr="00511394">
        <w:rPr>
          <w:rtl/>
        </w:rPr>
        <w:t>لمعلومات السرية لممثل</w:t>
      </w:r>
      <w:r w:rsidRPr="00511394">
        <w:rPr>
          <w:rFonts w:hint="cs"/>
          <w:rtl/>
        </w:rPr>
        <w:t>ه</w:t>
      </w:r>
      <w:r w:rsidRPr="00511394">
        <w:rPr>
          <w:rtl/>
        </w:rPr>
        <w:t>، الزوج/</w:t>
      </w:r>
      <w:r w:rsidRPr="00511394">
        <w:rPr>
          <w:rFonts w:hint="cs"/>
          <w:rtl/>
        </w:rPr>
        <w:t>العشير،</w:t>
      </w:r>
      <w:r w:rsidRPr="00511394">
        <w:rPr>
          <w:rtl/>
        </w:rPr>
        <w:t xml:space="preserve"> </w:t>
      </w:r>
      <w:r w:rsidRPr="00511394">
        <w:rPr>
          <w:rFonts w:hint="cs"/>
          <w:rtl/>
        </w:rPr>
        <w:t>الوالدين</w:t>
      </w:r>
      <w:r w:rsidR="00D731AD">
        <w:rPr>
          <w:rtl/>
        </w:rPr>
        <w:t>/</w:t>
      </w:r>
      <w:r w:rsidRPr="00511394">
        <w:rPr>
          <w:rtl/>
        </w:rPr>
        <w:t xml:space="preserve">الآباء بالتبني أو الأطفال الكبار فقط عند الضرورة </w:t>
      </w:r>
      <w:r w:rsidRPr="00511394">
        <w:rPr>
          <w:rFonts w:hint="cs"/>
          <w:rtl/>
        </w:rPr>
        <w:t>و</w:t>
      </w:r>
      <w:r w:rsidRPr="00511394">
        <w:rPr>
          <w:rtl/>
        </w:rPr>
        <w:t>بالقدر الضروري لحماية مصالح المريض.</w:t>
      </w:r>
    </w:p>
    <w:p w:rsidR="00324C73" w:rsidRPr="00511394" w:rsidRDefault="00324C73" w:rsidP="00400840">
      <w:pPr>
        <w:pStyle w:val="SingleTxtGA"/>
        <w:rPr>
          <w:rtl/>
        </w:rPr>
      </w:pPr>
      <w:r w:rsidRPr="00511394">
        <w:rPr>
          <w:rtl/>
        </w:rPr>
        <w:t>182</w:t>
      </w:r>
      <w:r w:rsidR="00997013" w:rsidRPr="00511394">
        <w:rPr>
          <w:rFonts w:hint="cs"/>
          <w:rtl/>
        </w:rPr>
        <w:t>-</w:t>
      </w:r>
      <w:r w:rsidR="00997013" w:rsidRPr="00511394">
        <w:rPr>
          <w:rFonts w:hint="cs"/>
          <w:rtl/>
        </w:rPr>
        <w:tab/>
      </w:r>
      <w:r w:rsidRPr="00511394">
        <w:rPr>
          <w:rFonts w:hint="cs"/>
          <w:rtl/>
        </w:rPr>
        <w:t>و</w:t>
      </w:r>
      <w:r w:rsidRPr="00511394">
        <w:rPr>
          <w:rtl/>
        </w:rPr>
        <w:t xml:space="preserve">في </w:t>
      </w:r>
      <w:r w:rsidRPr="00511394">
        <w:rPr>
          <w:rFonts w:hint="cs"/>
          <w:rtl/>
        </w:rPr>
        <w:t>سياق كفالة</w:t>
      </w:r>
      <w:r w:rsidRPr="00511394">
        <w:rPr>
          <w:rtl/>
        </w:rPr>
        <w:t xml:space="preserve"> حق المريض في الخصوصية، يجب </w:t>
      </w:r>
      <w:r w:rsidRPr="00511394">
        <w:rPr>
          <w:rFonts w:hint="cs"/>
          <w:rtl/>
        </w:rPr>
        <w:t xml:space="preserve">تطبيق </w:t>
      </w:r>
      <w:r w:rsidRPr="00511394">
        <w:rPr>
          <w:rtl/>
        </w:rPr>
        <w:t xml:space="preserve">مبدأ </w:t>
      </w:r>
      <w:r w:rsidRPr="00511394">
        <w:rPr>
          <w:rFonts w:hint="cs"/>
          <w:rtl/>
        </w:rPr>
        <w:t>أولوية</w:t>
      </w:r>
      <w:r w:rsidRPr="00511394">
        <w:rPr>
          <w:rtl/>
        </w:rPr>
        <w:t xml:space="preserve"> مصالح</w:t>
      </w:r>
      <w:r w:rsidRPr="00511394">
        <w:rPr>
          <w:rFonts w:hint="cs"/>
          <w:rtl/>
        </w:rPr>
        <w:t>ه</w:t>
      </w:r>
      <w:r w:rsidRPr="00511394">
        <w:rPr>
          <w:rtl/>
        </w:rPr>
        <w:t xml:space="preserve"> ورفاهي</w:t>
      </w:r>
      <w:r w:rsidRPr="00511394">
        <w:rPr>
          <w:rFonts w:hint="cs"/>
          <w:rtl/>
        </w:rPr>
        <w:t>ته</w:t>
      </w:r>
      <w:r w:rsidRPr="00511394">
        <w:rPr>
          <w:rtl/>
        </w:rPr>
        <w:t xml:space="preserve"> على مصالح ورفاهي</w:t>
      </w:r>
      <w:r w:rsidRPr="00511394">
        <w:rPr>
          <w:rFonts w:hint="cs"/>
          <w:rtl/>
        </w:rPr>
        <w:t>ة</w:t>
      </w:r>
      <w:r w:rsidRPr="00511394">
        <w:rPr>
          <w:rtl/>
        </w:rPr>
        <w:t xml:space="preserve"> المجتمع. </w:t>
      </w:r>
      <w:r w:rsidRPr="00511394">
        <w:rPr>
          <w:rFonts w:hint="cs"/>
          <w:rtl/>
        </w:rPr>
        <w:t>و</w:t>
      </w:r>
      <w:r w:rsidRPr="00511394">
        <w:rPr>
          <w:rtl/>
        </w:rPr>
        <w:t xml:space="preserve">يعاقب </w:t>
      </w:r>
      <w:r w:rsidRPr="00511394">
        <w:rPr>
          <w:rFonts w:hint="cs"/>
          <w:rtl/>
        </w:rPr>
        <w:t xml:space="preserve">عن </w:t>
      </w:r>
      <w:r w:rsidRPr="00511394">
        <w:rPr>
          <w:rtl/>
        </w:rPr>
        <w:t xml:space="preserve">جمع المعلومات السرية </w:t>
      </w:r>
      <w:r w:rsidRPr="00511394">
        <w:rPr>
          <w:rFonts w:hint="cs"/>
          <w:rtl/>
        </w:rPr>
        <w:t>بشأن</w:t>
      </w:r>
      <w:r w:rsidRPr="00511394">
        <w:rPr>
          <w:rtl/>
        </w:rPr>
        <w:t xml:space="preserve"> المريض</w:t>
      </w:r>
      <w:r w:rsidRPr="00511394">
        <w:rPr>
          <w:rFonts w:hint="cs"/>
          <w:rtl/>
        </w:rPr>
        <w:t xml:space="preserve"> </w:t>
      </w:r>
      <w:r w:rsidRPr="00511394">
        <w:rPr>
          <w:rtl/>
        </w:rPr>
        <w:t>واستخدام</w:t>
      </w:r>
      <w:r w:rsidRPr="00511394">
        <w:rPr>
          <w:rFonts w:hint="cs"/>
          <w:rtl/>
        </w:rPr>
        <w:t>ها</w:t>
      </w:r>
      <w:r w:rsidRPr="00511394">
        <w:rPr>
          <w:rtl/>
        </w:rPr>
        <w:t xml:space="preserve"> بصورة غير مشروعة </w:t>
      </w:r>
      <w:r w:rsidR="001D494A">
        <w:rPr>
          <w:rtl/>
        </w:rPr>
        <w:t>وفقاً</w:t>
      </w:r>
      <w:r w:rsidRPr="00511394">
        <w:rPr>
          <w:rtl/>
        </w:rPr>
        <w:t xml:space="preserve"> للتشريعات. </w:t>
      </w:r>
      <w:r w:rsidRPr="00511394">
        <w:rPr>
          <w:rFonts w:hint="cs"/>
          <w:rtl/>
        </w:rPr>
        <w:t>و</w:t>
      </w:r>
      <w:r w:rsidRPr="00511394">
        <w:rPr>
          <w:rtl/>
        </w:rPr>
        <w:t xml:space="preserve">يحق للمريض </w:t>
      </w:r>
      <w:r w:rsidRPr="00511394">
        <w:rPr>
          <w:rFonts w:hint="cs"/>
          <w:rtl/>
        </w:rPr>
        <w:t xml:space="preserve">الحصول على التعويض عن </w:t>
      </w:r>
      <w:r w:rsidRPr="00511394">
        <w:rPr>
          <w:rtl/>
        </w:rPr>
        <w:t xml:space="preserve">الأضرار المادية وغير المادية. </w:t>
      </w:r>
      <w:r w:rsidRPr="00511394">
        <w:rPr>
          <w:rFonts w:hint="cs"/>
          <w:rtl/>
        </w:rPr>
        <w:t>و</w:t>
      </w:r>
      <w:r w:rsidRPr="00511394">
        <w:rPr>
          <w:rtl/>
        </w:rPr>
        <w:t xml:space="preserve">يغطي الفصل الرابع والعشرون من القانون الجنائي الأنشطة الإجرامية </w:t>
      </w:r>
      <w:r w:rsidRPr="00511394">
        <w:rPr>
          <w:rFonts w:hint="cs"/>
          <w:rtl/>
        </w:rPr>
        <w:t xml:space="preserve">الممارسة </w:t>
      </w:r>
      <w:r w:rsidRPr="00511394">
        <w:rPr>
          <w:rtl/>
        </w:rPr>
        <w:t>ضد خصوصية الشخص (المادة 165</w:t>
      </w:r>
      <w:r w:rsidRPr="00511394">
        <w:rPr>
          <w:rFonts w:hint="cs"/>
          <w:rtl/>
        </w:rPr>
        <w:t xml:space="preserve"> بشأن انتهاك</w:t>
      </w:r>
      <w:r w:rsidRPr="00511394">
        <w:rPr>
          <w:rtl/>
        </w:rPr>
        <w:t xml:space="preserve"> حرمة منزل الشخص</w:t>
      </w:r>
      <w:r w:rsidRPr="00511394">
        <w:rPr>
          <w:rFonts w:hint="cs"/>
          <w:rtl/>
        </w:rPr>
        <w:t xml:space="preserve"> بصفة غير مشروعة</w:t>
      </w:r>
      <w:r w:rsidRPr="00511394">
        <w:rPr>
          <w:rtl/>
        </w:rPr>
        <w:t xml:space="preserve">، </w:t>
      </w:r>
      <w:r w:rsidRPr="00511394">
        <w:rPr>
          <w:rFonts w:hint="cs"/>
          <w:rtl/>
        </w:rPr>
        <w:t>و</w:t>
      </w:r>
      <w:r w:rsidRPr="00511394">
        <w:rPr>
          <w:rtl/>
        </w:rPr>
        <w:t>المادة 166</w:t>
      </w:r>
      <w:r w:rsidRPr="00511394">
        <w:rPr>
          <w:rFonts w:hint="cs"/>
          <w:rtl/>
        </w:rPr>
        <w:t xml:space="preserve"> بشأن انتهاك</w:t>
      </w:r>
      <w:r w:rsidRPr="00511394">
        <w:rPr>
          <w:rtl/>
        </w:rPr>
        <w:t xml:space="preserve"> حرمة الاتصالات الشخصية، والمادة 167 </w:t>
      </w:r>
      <w:r w:rsidRPr="00511394">
        <w:rPr>
          <w:rFonts w:hint="cs"/>
          <w:rtl/>
        </w:rPr>
        <w:t xml:space="preserve">بشأن </w:t>
      </w:r>
      <w:r w:rsidRPr="00511394">
        <w:rPr>
          <w:rtl/>
        </w:rPr>
        <w:t>جمع</w:t>
      </w:r>
      <w:r w:rsidRPr="00511394">
        <w:rPr>
          <w:rFonts w:hint="cs"/>
          <w:rtl/>
        </w:rPr>
        <w:t xml:space="preserve"> ا</w:t>
      </w:r>
      <w:r w:rsidRPr="00511394">
        <w:rPr>
          <w:rtl/>
        </w:rPr>
        <w:t>لمعلومات عن الحياة الخاصة للشخص</w:t>
      </w:r>
      <w:r w:rsidRPr="00511394">
        <w:rPr>
          <w:rFonts w:hint="cs"/>
          <w:rtl/>
        </w:rPr>
        <w:t xml:space="preserve"> بصفة غير مشروعة</w:t>
      </w:r>
      <w:r w:rsidRPr="00511394">
        <w:rPr>
          <w:rtl/>
        </w:rPr>
        <w:t xml:space="preserve">، </w:t>
      </w:r>
      <w:r w:rsidRPr="00511394">
        <w:rPr>
          <w:rFonts w:hint="cs"/>
          <w:rtl/>
        </w:rPr>
        <w:t>و</w:t>
      </w:r>
      <w:r w:rsidRPr="00511394">
        <w:rPr>
          <w:rtl/>
        </w:rPr>
        <w:t xml:space="preserve">المادة 168 </w:t>
      </w:r>
      <w:r w:rsidRPr="00511394">
        <w:rPr>
          <w:rFonts w:hint="cs"/>
          <w:rtl/>
        </w:rPr>
        <w:t xml:space="preserve">بشأن </w:t>
      </w:r>
      <w:r w:rsidRPr="00511394">
        <w:rPr>
          <w:rtl/>
        </w:rPr>
        <w:t xml:space="preserve">الكشف غير المشروع </w:t>
      </w:r>
      <w:r w:rsidRPr="00511394">
        <w:rPr>
          <w:rFonts w:hint="cs"/>
          <w:rtl/>
        </w:rPr>
        <w:t xml:space="preserve">عن </w:t>
      </w:r>
      <w:r w:rsidRPr="00511394">
        <w:rPr>
          <w:rtl/>
        </w:rPr>
        <w:t xml:space="preserve">المعلومات </w:t>
      </w:r>
      <w:r w:rsidRPr="00511394">
        <w:rPr>
          <w:rFonts w:hint="cs"/>
          <w:rtl/>
        </w:rPr>
        <w:t>المتعلقة</w:t>
      </w:r>
      <w:r w:rsidRPr="00511394">
        <w:rPr>
          <w:rtl/>
        </w:rPr>
        <w:t xml:space="preserve"> </w:t>
      </w:r>
      <w:r w:rsidRPr="00511394">
        <w:rPr>
          <w:rFonts w:hint="cs"/>
          <w:rtl/>
        </w:rPr>
        <w:t>ب</w:t>
      </w:r>
      <w:r w:rsidRPr="00511394">
        <w:rPr>
          <w:rtl/>
        </w:rPr>
        <w:t>الحياة الخاصة للشخص</w:t>
      </w:r>
      <w:r w:rsidRPr="00511394">
        <w:rPr>
          <w:rFonts w:hint="cs"/>
          <w:rtl/>
        </w:rPr>
        <w:t xml:space="preserve"> </w:t>
      </w:r>
      <w:r w:rsidRPr="00511394">
        <w:rPr>
          <w:rtl/>
        </w:rPr>
        <w:t>أو استخدام</w:t>
      </w:r>
      <w:r w:rsidRPr="00511394">
        <w:rPr>
          <w:rFonts w:hint="cs"/>
          <w:rtl/>
        </w:rPr>
        <w:t>ها</w:t>
      </w:r>
      <w:r w:rsidRPr="00511394">
        <w:rPr>
          <w:rtl/>
        </w:rPr>
        <w:t xml:space="preserve">)، التي </w:t>
      </w:r>
      <w:r w:rsidRPr="00511394">
        <w:rPr>
          <w:rFonts w:hint="cs"/>
          <w:rtl/>
        </w:rPr>
        <w:t>ت</w:t>
      </w:r>
      <w:r w:rsidRPr="00511394">
        <w:rPr>
          <w:rtl/>
        </w:rPr>
        <w:t>نتج عنها المسؤولية الجنائية.</w:t>
      </w:r>
    </w:p>
    <w:p w:rsidR="00324C73" w:rsidRPr="00511394" w:rsidRDefault="00D731AD" w:rsidP="00D731AD">
      <w:pPr>
        <w:pStyle w:val="H1GA"/>
      </w:pPr>
      <w:r>
        <w:rPr>
          <w:rFonts w:hint="cs"/>
          <w:rtl/>
        </w:rPr>
        <w:tab/>
      </w:r>
      <w:r>
        <w:rPr>
          <w:rFonts w:hint="cs"/>
          <w:rtl/>
        </w:rPr>
        <w:tab/>
      </w:r>
      <w:r w:rsidR="00324C73" w:rsidRPr="00511394">
        <w:rPr>
          <w:rtl/>
        </w:rPr>
        <w:t>المادة 23</w:t>
      </w:r>
      <w:r>
        <w:rPr>
          <w:rFonts w:hint="cs"/>
          <w:rtl/>
        </w:rPr>
        <w:tab/>
      </w:r>
      <w:r>
        <w:rPr>
          <w:rFonts w:hint="cs"/>
          <w:rtl/>
        </w:rPr>
        <w:br/>
      </w:r>
      <w:r w:rsidR="00324C73" w:rsidRPr="00511394">
        <w:rPr>
          <w:rtl/>
        </w:rPr>
        <w:t>احترام البيت والأسرة</w:t>
      </w:r>
    </w:p>
    <w:p w:rsidR="00324C73" w:rsidRPr="00511394" w:rsidRDefault="00324C73" w:rsidP="00D731AD">
      <w:pPr>
        <w:pStyle w:val="SingleTxtGA"/>
        <w:rPr>
          <w:rtl/>
        </w:rPr>
      </w:pPr>
      <w:r w:rsidRPr="00511394">
        <w:rPr>
          <w:rtl/>
        </w:rPr>
        <w:t>183</w:t>
      </w:r>
      <w:r w:rsidR="00997013" w:rsidRPr="00511394">
        <w:rPr>
          <w:rFonts w:hint="cs"/>
          <w:rtl/>
        </w:rPr>
        <w:t>-</w:t>
      </w:r>
      <w:r w:rsidR="00997013" w:rsidRPr="00511394">
        <w:rPr>
          <w:rFonts w:hint="cs"/>
          <w:rtl/>
        </w:rPr>
        <w:tab/>
      </w:r>
      <w:r w:rsidRPr="00511394">
        <w:rPr>
          <w:rtl/>
        </w:rPr>
        <w:t xml:space="preserve">تنص المادة 38 من دستور جمهورية ليتوانيا </w:t>
      </w:r>
      <w:r w:rsidRPr="00511394">
        <w:rPr>
          <w:rFonts w:hint="cs"/>
          <w:rtl/>
        </w:rPr>
        <w:t xml:space="preserve">على </w:t>
      </w:r>
      <w:r w:rsidRPr="00511394">
        <w:rPr>
          <w:rtl/>
        </w:rPr>
        <w:t xml:space="preserve">أن الزواج يعقد بتراضي </w:t>
      </w:r>
      <w:r w:rsidRPr="00511394">
        <w:rPr>
          <w:rFonts w:hint="cs"/>
          <w:rtl/>
        </w:rPr>
        <w:t>ال</w:t>
      </w:r>
      <w:r w:rsidRPr="00511394">
        <w:rPr>
          <w:rtl/>
        </w:rPr>
        <w:t>رجل وا</w:t>
      </w:r>
      <w:r w:rsidRPr="00511394">
        <w:rPr>
          <w:rFonts w:hint="cs"/>
          <w:rtl/>
        </w:rPr>
        <w:t>ل</w:t>
      </w:r>
      <w:r w:rsidRPr="00511394">
        <w:rPr>
          <w:rtl/>
        </w:rPr>
        <w:t>مرأة</w:t>
      </w:r>
      <w:r w:rsidRPr="00511394">
        <w:rPr>
          <w:rFonts w:hint="cs"/>
          <w:rtl/>
        </w:rPr>
        <w:t xml:space="preserve"> بحرية.</w:t>
      </w:r>
      <w:r w:rsidRPr="00511394">
        <w:rPr>
          <w:rtl/>
        </w:rPr>
        <w:t xml:space="preserve"> وتخضع العلاقات المدنية</w:t>
      </w:r>
      <w:r w:rsidRPr="00511394">
        <w:rPr>
          <w:rFonts w:hint="cs"/>
          <w:rtl/>
        </w:rPr>
        <w:t>،</w:t>
      </w:r>
      <w:r w:rsidRPr="00511394">
        <w:rPr>
          <w:rtl/>
        </w:rPr>
        <w:t xml:space="preserve"> بما في</w:t>
      </w:r>
      <w:r w:rsidRPr="00511394">
        <w:rPr>
          <w:rFonts w:hint="cs"/>
          <w:rtl/>
        </w:rPr>
        <w:t>ها</w:t>
      </w:r>
      <w:r w:rsidRPr="00511394">
        <w:rPr>
          <w:rtl/>
        </w:rPr>
        <w:t xml:space="preserve"> إبرام الزواج، </w:t>
      </w:r>
      <w:r w:rsidRPr="00511394">
        <w:rPr>
          <w:rFonts w:hint="cs"/>
          <w:rtl/>
        </w:rPr>
        <w:t>ل</w:t>
      </w:r>
      <w:r w:rsidRPr="00511394">
        <w:rPr>
          <w:rtl/>
        </w:rPr>
        <w:t>مبدأ المساواة</w:t>
      </w:r>
      <w:r w:rsidRPr="00511394">
        <w:rPr>
          <w:rFonts w:hint="cs"/>
          <w:rtl/>
        </w:rPr>
        <w:t xml:space="preserve"> </w:t>
      </w:r>
      <w:r w:rsidR="001D494A">
        <w:rPr>
          <w:rFonts w:hint="cs"/>
          <w:rtl/>
        </w:rPr>
        <w:t>وفقاً</w:t>
      </w:r>
      <w:r w:rsidRPr="00511394">
        <w:rPr>
          <w:rtl/>
        </w:rPr>
        <w:t xml:space="preserve"> </w:t>
      </w:r>
      <w:r w:rsidRPr="00511394">
        <w:rPr>
          <w:rFonts w:hint="cs"/>
          <w:rtl/>
        </w:rPr>
        <w:t>لل</w:t>
      </w:r>
      <w:r w:rsidRPr="00511394">
        <w:rPr>
          <w:rtl/>
        </w:rPr>
        <w:t xml:space="preserve">مادة </w:t>
      </w:r>
      <w:r w:rsidR="00D731AD">
        <w:rPr>
          <w:rFonts w:hint="cs"/>
          <w:rtl/>
        </w:rPr>
        <w:t>1-2</w:t>
      </w:r>
      <w:r w:rsidRPr="00511394">
        <w:rPr>
          <w:rtl/>
        </w:rPr>
        <w:t xml:space="preserve"> من القانون المدني</w:t>
      </w:r>
      <w:r w:rsidRPr="00511394">
        <w:rPr>
          <w:rFonts w:hint="cs"/>
          <w:rtl/>
        </w:rPr>
        <w:t>. و</w:t>
      </w:r>
      <w:r w:rsidRPr="00511394">
        <w:rPr>
          <w:rtl/>
        </w:rPr>
        <w:t xml:space="preserve">لذلك </w:t>
      </w:r>
      <w:r w:rsidRPr="00511394">
        <w:rPr>
          <w:rFonts w:hint="cs"/>
          <w:rtl/>
        </w:rPr>
        <w:t>ف</w:t>
      </w:r>
      <w:r w:rsidRPr="00511394">
        <w:rPr>
          <w:rtl/>
        </w:rPr>
        <w:t>الزواج</w:t>
      </w:r>
      <w:r w:rsidRPr="00511394">
        <w:rPr>
          <w:rFonts w:hint="cs"/>
          <w:rtl/>
        </w:rPr>
        <w:t xml:space="preserve"> ي</w:t>
      </w:r>
      <w:r w:rsidRPr="00511394">
        <w:rPr>
          <w:rtl/>
        </w:rPr>
        <w:t xml:space="preserve">جب أن </w:t>
      </w:r>
      <w:r w:rsidRPr="00511394">
        <w:rPr>
          <w:rFonts w:hint="cs"/>
          <w:rtl/>
        </w:rPr>
        <w:t>يعقد</w:t>
      </w:r>
      <w:r w:rsidRPr="00511394">
        <w:rPr>
          <w:rtl/>
        </w:rPr>
        <w:t xml:space="preserve"> </w:t>
      </w:r>
      <w:r w:rsidRPr="00511394">
        <w:rPr>
          <w:rFonts w:hint="cs"/>
          <w:rtl/>
        </w:rPr>
        <w:t>بين ال</w:t>
      </w:r>
      <w:r w:rsidR="00B67398">
        <w:rPr>
          <w:rtl/>
        </w:rPr>
        <w:t>رجل و</w:t>
      </w:r>
      <w:r w:rsidRPr="00511394">
        <w:rPr>
          <w:rtl/>
        </w:rPr>
        <w:t>ا</w:t>
      </w:r>
      <w:r w:rsidRPr="00511394">
        <w:rPr>
          <w:rFonts w:hint="cs"/>
          <w:rtl/>
        </w:rPr>
        <w:t>ل</w:t>
      </w:r>
      <w:r w:rsidRPr="00511394">
        <w:rPr>
          <w:rtl/>
        </w:rPr>
        <w:t xml:space="preserve">مرأة (دون التفريق بين الأشخاص الأصحاء والأشخاص ذوي الإعاقة) </w:t>
      </w:r>
      <w:r w:rsidRPr="00511394">
        <w:rPr>
          <w:rFonts w:hint="cs"/>
          <w:rtl/>
        </w:rPr>
        <w:t xml:space="preserve">بمحض </w:t>
      </w:r>
      <w:r w:rsidRPr="00511394">
        <w:rPr>
          <w:rtl/>
        </w:rPr>
        <w:t>إرادتهم</w:t>
      </w:r>
      <w:r w:rsidRPr="00511394">
        <w:rPr>
          <w:rFonts w:hint="cs"/>
          <w:rtl/>
        </w:rPr>
        <w:t xml:space="preserve">ا، </w:t>
      </w:r>
      <w:r w:rsidR="001D494A">
        <w:rPr>
          <w:rFonts w:hint="cs"/>
          <w:rtl/>
        </w:rPr>
        <w:t>وفقاً</w:t>
      </w:r>
      <w:r w:rsidRPr="00511394">
        <w:rPr>
          <w:rtl/>
        </w:rPr>
        <w:t xml:space="preserve"> </w:t>
      </w:r>
      <w:r w:rsidRPr="00511394">
        <w:rPr>
          <w:rFonts w:hint="cs"/>
          <w:rtl/>
        </w:rPr>
        <w:t>ل</w:t>
      </w:r>
      <w:r w:rsidRPr="00511394">
        <w:rPr>
          <w:rtl/>
        </w:rPr>
        <w:t xml:space="preserve">لمادة </w:t>
      </w:r>
      <w:r w:rsidR="00D731AD">
        <w:rPr>
          <w:rFonts w:hint="cs"/>
          <w:rtl/>
        </w:rPr>
        <w:t>3-13</w:t>
      </w:r>
      <w:r w:rsidRPr="00511394">
        <w:rPr>
          <w:rtl/>
        </w:rPr>
        <w:t xml:space="preserve"> من القانون المدني. </w:t>
      </w:r>
      <w:r w:rsidRPr="00511394">
        <w:rPr>
          <w:rFonts w:hint="cs"/>
          <w:rtl/>
        </w:rPr>
        <w:t xml:space="preserve">ويتجلى </w:t>
      </w:r>
      <w:r w:rsidRPr="00511394">
        <w:rPr>
          <w:rtl/>
        </w:rPr>
        <w:t xml:space="preserve">المعيار الرئيسي </w:t>
      </w:r>
      <w:r w:rsidRPr="00511394">
        <w:rPr>
          <w:rFonts w:hint="cs"/>
          <w:rtl/>
        </w:rPr>
        <w:t>في</w:t>
      </w:r>
      <w:r w:rsidRPr="00511394">
        <w:rPr>
          <w:rtl/>
        </w:rPr>
        <w:t xml:space="preserve"> القدرة على التعبير عن الإرادة الحرة. </w:t>
      </w:r>
      <w:r w:rsidRPr="00511394">
        <w:rPr>
          <w:rFonts w:hint="cs"/>
          <w:rtl/>
        </w:rPr>
        <w:t xml:space="preserve">ويشكل </w:t>
      </w:r>
      <w:r w:rsidRPr="00511394">
        <w:rPr>
          <w:rtl/>
        </w:rPr>
        <w:t>أي تهديد أو</w:t>
      </w:r>
      <w:r w:rsidRPr="00511394">
        <w:rPr>
          <w:rFonts w:hint="cs"/>
          <w:rtl/>
        </w:rPr>
        <w:t xml:space="preserve"> </w:t>
      </w:r>
      <w:r w:rsidRPr="00511394">
        <w:rPr>
          <w:rtl/>
        </w:rPr>
        <w:t>عنف أو خداع سبب</w:t>
      </w:r>
      <w:r w:rsidRPr="00511394">
        <w:rPr>
          <w:rFonts w:hint="cs"/>
          <w:rtl/>
        </w:rPr>
        <w:t>ا</w:t>
      </w:r>
      <w:r w:rsidRPr="00511394">
        <w:rPr>
          <w:rtl/>
        </w:rPr>
        <w:t xml:space="preserve"> </w:t>
      </w:r>
      <w:r w:rsidRPr="00511394">
        <w:rPr>
          <w:rFonts w:hint="cs"/>
          <w:rtl/>
        </w:rPr>
        <w:t>لإ</w:t>
      </w:r>
      <w:r w:rsidRPr="00511394">
        <w:rPr>
          <w:rtl/>
        </w:rPr>
        <w:t>بط</w:t>
      </w:r>
      <w:r w:rsidRPr="00511394">
        <w:rPr>
          <w:rFonts w:hint="cs"/>
          <w:rtl/>
        </w:rPr>
        <w:t>ا</w:t>
      </w:r>
      <w:r w:rsidRPr="00511394">
        <w:rPr>
          <w:rtl/>
        </w:rPr>
        <w:t xml:space="preserve">ل الزواج. </w:t>
      </w:r>
      <w:r w:rsidRPr="00511394">
        <w:rPr>
          <w:rFonts w:hint="cs"/>
          <w:rtl/>
        </w:rPr>
        <w:t>وال</w:t>
      </w:r>
      <w:r w:rsidRPr="00511394">
        <w:rPr>
          <w:rtl/>
        </w:rPr>
        <w:t xml:space="preserve">استثناء </w:t>
      </w:r>
      <w:r w:rsidRPr="00511394">
        <w:rPr>
          <w:rFonts w:hint="cs"/>
          <w:rtl/>
        </w:rPr>
        <w:t xml:space="preserve">الوحيد هو </w:t>
      </w:r>
      <w:r w:rsidRPr="00511394">
        <w:rPr>
          <w:rtl/>
        </w:rPr>
        <w:t xml:space="preserve">عندما </w:t>
      </w:r>
      <w:r w:rsidRPr="00511394">
        <w:rPr>
          <w:rFonts w:hint="cs"/>
          <w:rtl/>
        </w:rPr>
        <w:t xml:space="preserve">لا </w:t>
      </w:r>
      <w:r w:rsidRPr="00511394">
        <w:rPr>
          <w:rtl/>
        </w:rPr>
        <w:t xml:space="preserve">يكون </w:t>
      </w:r>
      <w:r w:rsidRPr="00511394">
        <w:rPr>
          <w:rFonts w:hint="cs"/>
          <w:rtl/>
        </w:rPr>
        <w:t xml:space="preserve">بوسع </w:t>
      </w:r>
      <w:r w:rsidRPr="00511394">
        <w:rPr>
          <w:rtl/>
        </w:rPr>
        <w:t>الشخص</w:t>
      </w:r>
      <w:r w:rsidRPr="00511394">
        <w:rPr>
          <w:rFonts w:hint="cs"/>
          <w:rtl/>
        </w:rPr>
        <w:t xml:space="preserve"> إبرام</w:t>
      </w:r>
      <w:r w:rsidRPr="00511394">
        <w:rPr>
          <w:rtl/>
        </w:rPr>
        <w:t xml:space="preserve"> الزواج بسبب عدم قدر</w:t>
      </w:r>
      <w:r w:rsidRPr="00511394">
        <w:rPr>
          <w:rFonts w:hint="cs"/>
          <w:rtl/>
        </w:rPr>
        <w:t>ته</w:t>
      </w:r>
      <w:r w:rsidRPr="00511394">
        <w:rPr>
          <w:rtl/>
        </w:rPr>
        <w:t xml:space="preserve"> على التعبير عن إرادته </w:t>
      </w:r>
      <w:r w:rsidRPr="00511394">
        <w:rPr>
          <w:rFonts w:hint="cs"/>
          <w:rtl/>
        </w:rPr>
        <w:t xml:space="preserve">حين يكون قد أُعلن عن انعدام أهليته </w:t>
      </w:r>
      <w:r w:rsidRPr="00511394">
        <w:rPr>
          <w:rtl/>
        </w:rPr>
        <w:t xml:space="preserve">القانونية بموجب قرار قضائي نهائي. </w:t>
      </w:r>
      <w:r w:rsidRPr="00511394">
        <w:rPr>
          <w:rFonts w:hint="cs"/>
          <w:rtl/>
        </w:rPr>
        <w:t>وهو في هذه الحالة</w:t>
      </w:r>
      <w:r w:rsidRPr="00511394">
        <w:rPr>
          <w:rtl/>
        </w:rPr>
        <w:t xml:space="preserve"> لا يمكن</w:t>
      </w:r>
      <w:r w:rsidRPr="00511394">
        <w:rPr>
          <w:rFonts w:hint="cs"/>
          <w:rtl/>
        </w:rPr>
        <w:t>ه إبرام</w:t>
      </w:r>
      <w:r w:rsidRPr="00511394">
        <w:rPr>
          <w:rtl/>
        </w:rPr>
        <w:t xml:space="preserve"> الزواج لأنه غير قادر على التعبير عن إرادته، </w:t>
      </w:r>
      <w:r w:rsidRPr="00511394">
        <w:rPr>
          <w:rFonts w:hint="cs"/>
          <w:rtl/>
        </w:rPr>
        <w:t>مما</w:t>
      </w:r>
      <w:r w:rsidRPr="00511394">
        <w:rPr>
          <w:rtl/>
        </w:rPr>
        <w:t xml:space="preserve"> يتعارض مع </w:t>
      </w:r>
      <w:r w:rsidRPr="00511394">
        <w:rPr>
          <w:rFonts w:hint="cs"/>
          <w:rtl/>
        </w:rPr>
        <w:t>ال</w:t>
      </w:r>
      <w:r w:rsidRPr="00511394">
        <w:rPr>
          <w:rtl/>
        </w:rPr>
        <w:t xml:space="preserve">مبدأ الطوعي </w:t>
      </w:r>
      <w:r w:rsidRPr="00511394">
        <w:rPr>
          <w:rFonts w:hint="cs"/>
          <w:rtl/>
        </w:rPr>
        <w:t>ل</w:t>
      </w:r>
      <w:r w:rsidRPr="00511394">
        <w:rPr>
          <w:rtl/>
        </w:rPr>
        <w:t xml:space="preserve">لزواج. </w:t>
      </w:r>
      <w:r w:rsidRPr="00511394">
        <w:rPr>
          <w:rFonts w:hint="cs"/>
          <w:rtl/>
        </w:rPr>
        <w:t xml:space="preserve">ولا يشكل </w:t>
      </w:r>
      <w:r w:rsidRPr="00511394">
        <w:rPr>
          <w:rtl/>
        </w:rPr>
        <w:t xml:space="preserve">إعلان </w:t>
      </w:r>
      <w:r w:rsidRPr="00511394">
        <w:rPr>
          <w:rFonts w:hint="cs"/>
          <w:rtl/>
        </w:rPr>
        <w:t>ان</w:t>
      </w:r>
      <w:r w:rsidRPr="00511394">
        <w:rPr>
          <w:rtl/>
        </w:rPr>
        <w:t>عد</w:t>
      </w:r>
      <w:r w:rsidRPr="00511394">
        <w:rPr>
          <w:rFonts w:hint="cs"/>
          <w:rtl/>
        </w:rPr>
        <w:t>ا</w:t>
      </w:r>
      <w:r w:rsidRPr="00511394">
        <w:rPr>
          <w:rtl/>
        </w:rPr>
        <w:t>م الأهلية القانونية ل</w:t>
      </w:r>
      <w:r w:rsidRPr="00511394">
        <w:rPr>
          <w:rFonts w:hint="cs"/>
          <w:rtl/>
        </w:rPr>
        <w:t>ل</w:t>
      </w:r>
      <w:r w:rsidRPr="00511394">
        <w:rPr>
          <w:rtl/>
        </w:rPr>
        <w:t xml:space="preserve">شخص سببا لبطلان الزواج إلا في الحالات التي يمكن </w:t>
      </w:r>
      <w:r w:rsidRPr="00511394">
        <w:rPr>
          <w:rFonts w:hint="cs"/>
          <w:rtl/>
        </w:rPr>
        <w:t>أن ي</w:t>
      </w:r>
      <w:r w:rsidRPr="00511394">
        <w:rPr>
          <w:rtl/>
        </w:rPr>
        <w:t>ثبت</w:t>
      </w:r>
      <w:r w:rsidRPr="00511394">
        <w:rPr>
          <w:rFonts w:hint="cs"/>
          <w:rtl/>
        </w:rPr>
        <w:t xml:space="preserve"> فيها</w:t>
      </w:r>
      <w:r w:rsidRPr="00511394">
        <w:rPr>
          <w:rtl/>
        </w:rPr>
        <w:t xml:space="preserve"> أن الشخص لا يمكن</w:t>
      </w:r>
      <w:r w:rsidRPr="00511394">
        <w:rPr>
          <w:rFonts w:hint="cs"/>
          <w:rtl/>
        </w:rPr>
        <w:t xml:space="preserve">ه </w:t>
      </w:r>
      <w:r w:rsidRPr="00511394">
        <w:rPr>
          <w:rtl/>
        </w:rPr>
        <w:t xml:space="preserve">فهم معنى أفعاله </w:t>
      </w:r>
      <w:r w:rsidRPr="00511394">
        <w:rPr>
          <w:rFonts w:hint="cs"/>
          <w:rtl/>
        </w:rPr>
        <w:t>ولا</w:t>
      </w:r>
      <w:r w:rsidRPr="00511394">
        <w:rPr>
          <w:rtl/>
        </w:rPr>
        <w:t xml:space="preserve"> السيطرة عليها عند </w:t>
      </w:r>
      <w:r w:rsidRPr="00511394">
        <w:rPr>
          <w:rFonts w:hint="cs"/>
          <w:rtl/>
        </w:rPr>
        <w:t>إبرام</w:t>
      </w:r>
      <w:r w:rsidRPr="00511394">
        <w:rPr>
          <w:rtl/>
        </w:rPr>
        <w:t xml:space="preserve"> الزواج. وينبغي الإشارة في</w:t>
      </w:r>
      <w:r w:rsidRPr="00511394">
        <w:rPr>
          <w:rFonts w:hint="cs"/>
          <w:rtl/>
        </w:rPr>
        <w:t xml:space="preserve"> </w:t>
      </w:r>
      <w:r w:rsidRPr="00511394">
        <w:rPr>
          <w:rtl/>
        </w:rPr>
        <w:t>نف</w:t>
      </w:r>
      <w:r w:rsidRPr="00511394">
        <w:rPr>
          <w:rFonts w:hint="cs"/>
          <w:rtl/>
        </w:rPr>
        <w:t>س</w:t>
      </w:r>
      <w:r w:rsidRPr="00511394">
        <w:rPr>
          <w:rtl/>
        </w:rPr>
        <w:t xml:space="preserve"> الوقت إلى أن المرض العقلي للشخص أو </w:t>
      </w:r>
      <w:r w:rsidRPr="00511394">
        <w:rPr>
          <w:rFonts w:hint="cs"/>
          <w:rtl/>
        </w:rPr>
        <w:t>أهليته</w:t>
      </w:r>
      <w:r w:rsidRPr="00511394">
        <w:rPr>
          <w:rtl/>
        </w:rPr>
        <w:t xml:space="preserve"> </w:t>
      </w:r>
      <w:r w:rsidRPr="00511394">
        <w:rPr>
          <w:rFonts w:hint="cs"/>
          <w:rtl/>
        </w:rPr>
        <w:t>ال</w:t>
      </w:r>
      <w:r w:rsidRPr="00511394">
        <w:rPr>
          <w:rtl/>
        </w:rPr>
        <w:t xml:space="preserve">محدودة لا </w:t>
      </w:r>
      <w:r w:rsidRPr="00511394">
        <w:rPr>
          <w:rFonts w:hint="cs"/>
          <w:rtl/>
        </w:rPr>
        <w:t>يحولان دون</w:t>
      </w:r>
      <w:r w:rsidRPr="00511394">
        <w:rPr>
          <w:rtl/>
        </w:rPr>
        <w:t xml:space="preserve"> إبرام الزواج.</w:t>
      </w:r>
    </w:p>
    <w:p w:rsidR="00324C73" w:rsidRPr="00511394" w:rsidRDefault="00324C73" w:rsidP="00D731AD">
      <w:pPr>
        <w:pStyle w:val="SingleTxtGA"/>
        <w:rPr>
          <w:rtl/>
        </w:rPr>
      </w:pPr>
      <w:r w:rsidRPr="00511394">
        <w:rPr>
          <w:rtl/>
        </w:rPr>
        <w:t>184</w:t>
      </w:r>
      <w:r w:rsidR="00997013" w:rsidRPr="00511394">
        <w:rPr>
          <w:rFonts w:hint="cs"/>
          <w:rtl/>
        </w:rPr>
        <w:t>-</w:t>
      </w:r>
      <w:r w:rsidR="00997013" w:rsidRPr="00511394">
        <w:rPr>
          <w:rFonts w:hint="cs"/>
          <w:rtl/>
        </w:rPr>
        <w:tab/>
      </w:r>
      <w:r w:rsidRPr="00511394">
        <w:rPr>
          <w:rFonts w:hint="cs"/>
          <w:rtl/>
        </w:rPr>
        <w:t>و</w:t>
      </w:r>
      <w:r w:rsidRPr="00511394">
        <w:rPr>
          <w:rtl/>
        </w:rPr>
        <w:t>لا</w:t>
      </w:r>
      <w:r w:rsidRPr="00511394">
        <w:rPr>
          <w:rFonts w:hint="cs"/>
          <w:rtl/>
        </w:rPr>
        <w:t xml:space="preserve"> </w:t>
      </w:r>
      <w:r w:rsidRPr="00511394">
        <w:rPr>
          <w:rtl/>
        </w:rPr>
        <w:t>يوجد</w:t>
      </w:r>
      <w:r w:rsidRPr="00511394">
        <w:rPr>
          <w:rFonts w:hint="cs"/>
          <w:rtl/>
        </w:rPr>
        <w:t xml:space="preserve"> في</w:t>
      </w:r>
      <w:r w:rsidRPr="00511394">
        <w:rPr>
          <w:rtl/>
        </w:rPr>
        <w:t xml:space="preserve"> جمهورية ليتوانيا</w:t>
      </w:r>
      <w:r w:rsidRPr="00511394">
        <w:rPr>
          <w:rFonts w:hint="cs"/>
          <w:rtl/>
        </w:rPr>
        <w:t xml:space="preserve"> أي</w:t>
      </w:r>
      <w:r w:rsidRPr="00511394">
        <w:rPr>
          <w:rtl/>
        </w:rPr>
        <w:t xml:space="preserve"> تشريع </w:t>
      </w:r>
      <w:r w:rsidRPr="00511394">
        <w:rPr>
          <w:rFonts w:hint="cs"/>
          <w:rtl/>
        </w:rPr>
        <w:t xml:space="preserve">يحظر </w:t>
      </w:r>
      <w:r w:rsidRPr="00511394">
        <w:rPr>
          <w:rtl/>
        </w:rPr>
        <w:t>إنجاب الأشخاص ذوي الإعاقة</w:t>
      </w:r>
      <w:r w:rsidRPr="00511394">
        <w:rPr>
          <w:rFonts w:hint="cs"/>
          <w:rtl/>
        </w:rPr>
        <w:t xml:space="preserve"> ل</w:t>
      </w:r>
      <w:r w:rsidRPr="00511394">
        <w:rPr>
          <w:rtl/>
        </w:rPr>
        <w:t xml:space="preserve">لأطفال أو </w:t>
      </w:r>
      <w:r w:rsidRPr="00511394">
        <w:rPr>
          <w:rFonts w:hint="cs"/>
          <w:rtl/>
        </w:rPr>
        <w:t>ي</w:t>
      </w:r>
      <w:r w:rsidRPr="00511394">
        <w:rPr>
          <w:rtl/>
        </w:rPr>
        <w:t>قيد حق</w:t>
      </w:r>
      <w:r w:rsidRPr="00511394">
        <w:rPr>
          <w:rFonts w:hint="cs"/>
          <w:rtl/>
        </w:rPr>
        <w:t>هم في ذلك</w:t>
      </w:r>
      <w:r w:rsidRPr="00511394">
        <w:rPr>
          <w:rtl/>
        </w:rPr>
        <w:t xml:space="preserve">. </w:t>
      </w:r>
      <w:r w:rsidRPr="00511394">
        <w:rPr>
          <w:rFonts w:hint="cs"/>
          <w:rtl/>
        </w:rPr>
        <w:t xml:space="preserve">وتنص </w:t>
      </w:r>
      <w:r w:rsidRPr="00511394">
        <w:rPr>
          <w:rtl/>
        </w:rPr>
        <w:t xml:space="preserve">الفقرة </w:t>
      </w:r>
      <w:r w:rsidR="00D731AD">
        <w:rPr>
          <w:rFonts w:hint="cs"/>
          <w:rtl/>
        </w:rPr>
        <w:t>2-1</w:t>
      </w:r>
      <w:r w:rsidRPr="00511394">
        <w:rPr>
          <w:rtl/>
        </w:rPr>
        <w:t xml:space="preserve"> من إجراءات</w:t>
      </w:r>
      <w:r w:rsidRPr="00511394">
        <w:rPr>
          <w:rFonts w:hint="cs"/>
          <w:rtl/>
        </w:rPr>
        <w:t xml:space="preserve"> </w:t>
      </w:r>
      <w:r w:rsidRPr="00511394">
        <w:rPr>
          <w:rtl/>
        </w:rPr>
        <w:t xml:space="preserve">إنهاء الحمل </w:t>
      </w:r>
      <w:r w:rsidRPr="00511394">
        <w:rPr>
          <w:rFonts w:hint="cs"/>
          <w:rtl/>
        </w:rPr>
        <w:t>التي يتضمنها</w:t>
      </w:r>
      <w:r w:rsidRPr="00511394">
        <w:rPr>
          <w:rtl/>
        </w:rPr>
        <w:t xml:space="preserve"> الأمر رقم</w:t>
      </w:r>
      <w:r w:rsidR="00D731AD">
        <w:rPr>
          <w:rFonts w:hint="cs"/>
          <w:rtl/>
        </w:rPr>
        <w:t> </w:t>
      </w:r>
      <w:r w:rsidRPr="00511394">
        <w:rPr>
          <w:rtl/>
        </w:rPr>
        <w:t xml:space="preserve">50 </w:t>
      </w:r>
      <w:r w:rsidRPr="00511394">
        <w:rPr>
          <w:rFonts w:hint="cs"/>
          <w:rtl/>
        </w:rPr>
        <w:t xml:space="preserve">الصادر عن </w:t>
      </w:r>
      <w:r w:rsidRPr="00511394">
        <w:rPr>
          <w:rtl/>
        </w:rPr>
        <w:t xml:space="preserve">وزير الصحة في جمهورية ليتوانيا </w:t>
      </w:r>
      <w:r w:rsidRPr="00511394">
        <w:rPr>
          <w:rFonts w:hint="cs"/>
          <w:rtl/>
        </w:rPr>
        <w:t>في</w:t>
      </w:r>
      <w:r w:rsidRPr="00511394">
        <w:rPr>
          <w:rtl/>
        </w:rPr>
        <w:t xml:space="preserve"> 28 </w:t>
      </w:r>
      <w:r w:rsidRPr="00511394">
        <w:rPr>
          <w:rFonts w:hint="cs"/>
          <w:rtl/>
        </w:rPr>
        <w:t>كانون الثاني/</w:t>
      </w:r>
      <w:r w:rsidRPr="00511394">
        <w:rPr>
          <w:rtl/>
        </w:rPr>
        <w:t xml:space="preserve">يناير 1994 </w:t>
      </w:r>
      <w:r w:rsidR="00D8717F" w:rsidRPr="00D8717F">
        <w:rPr>
          <w:i/>
          <w:iCs/>
          <w:rtl/>
        </w:rPr>
        <w:t>(الجريدة الرسمية</w:t>
      </w:r>
      <w:r w:rsidRPr="00511394">
        <w:rPr>
          <w:rtl/>
        </w:rPr>
        <w:t xml:space="preserve"> 1994، رقم 18-299) على أنه إذا </w:t>
      </w:r>
      <w:r w:rsidRPr="00511394">
        <w:rPr>
          <w:rFonts w:hint="cs"/>
          <w:rtl/>
        </w:rPr>
        <w:t xml:space="preserve">كان </w:t>
      </w:r>
      <w:r w:rsidRPr="00511394">
        <w:rPr>
          <w:rtl/>
        </w:rPr>
        <w:t>الحمل يهدد حياة الأم أو صح</w:t>
      </w:r>
      <w:r w:rsidRPr="00511394">
        <w:rPr>
          <w:rFonts w:hint="cs"/>
          <w:rtl/>
        </w:rPr>
        <w:t xml:space="preserve">تها، </w:t>
      </w:r>
      <w:r w:rsidRPr="00511394">
        <w:rPr>
          <w:rtl/>
        </w:rPr>
        <w:t>يجب إنها</w:t>
      </w:r>
      <w:r w:rsidRPr="00511394">
        <w:rPr>
          <w:rFonts w:hint="cs"/>
          <w:rtl/>
        </w:rPr>
        <w:t>ؤه</w:t>
      </w:r>
      <w:r w:rsidRPr="00511394">
        <w:rPr>
          <w:rtl/>
        </w:rPr>
        <w:t xml:space="preserve"> بغض النظر عن فترة الحمل. </w:t>
      </w:r>
      <w:r w:rsidRPr="00511394">
        <w:rPr>
          <w:rFonts w:hint="cs"/>
          <w:rtl/>
        </w:rPr>
        <w:t>ولا يوضع حد</w:t>
      </w:r>
      <w:r w:rsidRPr="00511394">
        <w:rPr>
          <w:rtl/>
        </w:rPr>
        <w:t xml:space="preserve"> </w:t>
      </w:r>
      <w:r w:rsidRPr="00511394">
        <w:rPr>
          <w:rFonts w:hint="cs"/>
          <w:rtl/>
        </w:rPr>
        <w:t>ل</w:t>
      </w:r>
      <w:r w:rsidRPr="00511394">
        <w:rPr>
          <w:rtl/>
        </w:rPr>
        <w:t>لحمل إلا عند</w:t>
      </w:r>
      <w:r w:rsidRPr="00511394">
        <w:rPr>
          <w:rFonts w:hint="cs"/>
          <w:rtl/>
        </w:rPr>
        <w:t xml:space="preserve"> وجود </w:t>
      </w:r>
      <w:r w:rsidRPr="00511394">
        <w:rPr>
          <w:rtl/>
        </w:rPr>
        <w:t>خطر</w:t>
      </w:r>
      <w:r w:rsidRPr="00511394">
        <w:rPr>
          <w:rFonts w:hint="cs"/>
          <w:rtl/>
        </w:rPr>
        <w:t xml:space="preserve"> </w:t>
      </w:r>
      <w:r w:rsidRPr="00511394">
        <w:rPr>
          <w:rtl/>
        </w:rPr>
        <w:t xml:space="preserve">حقيقي </w:t>
      </w:r>
      <w:r w:rsidRPr="00511394">
        <w:rPr>
          <w:rFonts w:hint="cs"/>
          <w:rtl/>
        </w:rPr>
        <w:t>يهدد</w:t>
      </w:r>
      <w:r w:rsidRPr="00511394">
        <w:rPr>
          <w:rtl/>
        </w:rPr>
        <w:t xml:space="preserve"> صحة الأم أو حيا</w:t>
      </w:r>
      <w:r w:rsidRPr="00511394">
        <w:rPr>
          <w:rFonts w:hint="cs"/>
          <w:rtl/>
        </w:rPr>
        <w:t>تها</w:t>
      </w:r>
      <w:r w:rsidRPr="00511394">
        <w:rPr>
          <w:rtl/>
        </w:rPr>
        <w:t xml:space="preserve">. </w:t>
      </w:r>
      <w:r w:rsidRPr="00511394">
        <w:rPr>
          <w:rFonts w:hint="cs"/>
          <w:rtl/>
        </w:rPr>
        <w:t>وقد اعتمدَ القرارُ</w:t>
      </w:r>
      <w:r w:rsidRPr="00511394">
        <w:rPr>
          <w:rtl/>
        </w:rPr>
        <w:t xml:space="preserve"> قائمة</w:t>
      </w:r>
      <w:r w:rsidRPr="00511394">
        <w:rPr>
          <w:rFonts w:hint="cs"/>
          <w:rtl/>
        </w:rPr>
        <w:t>َ</w:t>
      </w:r>
      <w:r w:rsidRPr="00511394">
        <w:rPr>
          <w:rtl/>
        </w:rPr>
        <w:t xml:space="preserve"> الأمراض والظروف التي قد تهدد حياة المرأة الحامل </w:t>
      </w:r>
      <w:r w:rsidRPr="00511394">
        <w:rPr>
          <w:rtl/>
        </w:rPr>
        <w:lastRenderedPageBreak/>
        <w:t>والجنين</w:t>
      </w:r>
      <w:r w:rsidRPr="00511394">
        <w:rPr>
          <w:rFonts w:hint="cs"/>
          <w:rtl/>
        </w:rPr>
        <w:t xml:space="preserve"> و</w:t>
      </w:r>
      <w:r w:rsidRPr="00511394">
        <w:rPr>
          <w:rtl/>
        </w:rPr>
        <w:t>صح</w:t>
      </w:r>
      <w:r w:rsidRPr="00511394">
        <w:rPr>
          <w:rFonts w:hint="cs"/>
          <w:rtl/>
        </w:rPr>
        <w:t>تهما</w:t>
      </w:r>
      <w:r w:rsidRPr="00511394">
        <w:rPr>
          <w:rtl/>
        </w:rPr>
        <w:t xml:space="preserve"> (</w:t>
      </w:r>
      <w:r w:rsidRPr="00511394">
        <w:rPr>
          <w:rFonts w:hint="cs"/>
          <w:rtl/>
        </w:rPr>
        <w:t>بما فيها</w:t>
      </w:r>
      <w:r w:rsidRPr="00511394">
        <w:rPr>
          <w:rtl/>
        </w:rPr>
        <w:t xml:space="preserve"> الاضطرابات النفسية للمرأة الحامل، وأمراض </w:t>
      </w:r>
      <w:r w:rsidRPr="00511394">
        <w:rPr>
          <w:rFonts w:hint="cs"/>
          <w:rtl/>
        </w:rPr>
        <w:t>أجهزة الشعور</w:t>
      </w:r>
      <w:r w:rsidRPr="00511394">
        <w:rPr>
          <w:rtl/>
        </w:rPr>
        <w:t>، وأمراض الجهاز العصبي، والأمراض الالتهابية، و</w:t>
      </w:r>
      <w:r w:rsidRPr="00511394">
        <w:rPr>
          <w:rFonts w:hint="cs"/>
          <w:rtl/>
        </w:rPr>
        <w:t>ال</w:t>
      </w:r>
      <w:r w:rsidRPr="00511394">
        <w:rPr>
          <w:rtl/>
        </w:rPr>
        <w:t xml:space="preserve">أمراض </w:t>
      </w:r>
      <w:r w:rsidRPr="00511394">
        <w:rPr>
          <w:rFonts w:hint="cs"/>
          <w:rtl/>
        </w:rPr>
        <w:t>ال</w:t>
      </w:r>
      <w:r w:rsidRPr="00511394">
        <w:rPr>
          <w:rtl/>
        </w:rPr>
        <w:t xml:space="preserve">وراثية، </w:t>
      </w:r>
      <w:r w:rsidRPr="00511394">
        <w:rPr>
          <w:rFonts w:hint="cs"/>
          <w:rtl/>
        </w:rPr>
        <w:t>وما إليها</w:t>
      </w:r>
      <w:r w:rsidRPr="00511394">
        <w:rPr>
          <w:rtl/>
        </w:rPr>
        <w:t>).</w:t>
      </w:r>
    </w:p>
    <w:p w:rsidR="00324C73" w:rsidRPr="00511394" w:rsidRDefault="00324C73" w:rsidP="00B76237">
      <w:pPr>
        <w:pStyle w:val="SingleTxtGA"/>
      </w:pPr>
      <w:r w:rsidRPr="00511394">
        <w:rPr>
          <w:rtl/>
        </w:rPr>
        <w:t>185</w:t>
      </w:r>
      <w:r w:rsidR="00997013" w:rsidRPr="00511394">
        <w:rPr>
          <w:rFonts w:hint="cs"/>
          <w:rtl/>
        </w:rPr>
        <w:t>-</w:t>
      </w:r>
      <w:r w:rsidR="00997013" w:rsidRPr="00511394">
        <w:rPr>
          <w:rFonts w:hint="cs"/>
          <w:rtl/>
        </w:rPr>
        <w:tab/>
      </w:r>
      <w:r w:rsidRPr="00511394">
        <w:rPr>
          <w:rFonts w:hint="cs"/>
          <w:rtl/>
        </w:rPr>
        <w:t>وقد ورد</w:t>
      </w:r>
      <w:r w:rsidRPr="00511394">
        <w:rPr>
          <w:rtl/>
        </w:rPr>
        <w:t xml:space="preserve"> حكم </w:t>
      </w:r>
      <w:r w:rsidRPr="00511394">
        <w:rPr>
          <w:rFonts w:hint="cs"/>
          <w:rtl/>
        </w:rPr>
        <w:t>عدم السماح</w:t>
      </w:r>
      <w:r w:rsidRPr="00511394">
        <w:rPr>
          <w:rtl/>
        </w:rPr>
        <w:t xml:space="preserve"> </w:t>
      </w:r>
      <w:r w:rsidRPr="00511394">
        <w:rPr>
          <w:rFonts w:hint="cs"/>
          <w:rtl/>
        </w:rPr>
        <w:t>بال</w:t>
      </w:r>
      <w:r w:rsidRPr="00511394">
        <w:rPr>
          <w:rtl/>
        </w:rPr>
        <w:t xml:space="preserve">تدخل </w:t>
      </w:r>
      <w:r w:rsidRPr="00511394">
        <w:rPr>
          <w:rFonts w:hint="cs"/>
          <w:rtl/>
        </w:rPr>
        <w:t>في</w:t>
      </w:r>
      <w:r w:rsidRPr="00511394">
        <w:rPr>
          <w:rtl/>
        </w:rPr>
        <w:t xml:space="preserve"> جسم الإنسان وإزالة أجزاء </w:t>
      </w:r>
      <w:r w:rsidRPr="00511394">
        <w:rPr>
          <w:rFonts w:hint="cs"/>
          <w:rtl/>
        </w:rPr>
        <w:t xml:space="preserve">أو أعضاء من </w:t>
      </w:r>
      <w:r w:rsidRPr="00511394">
        <w:rPr>
          <w:rtl/>
        </w:rPr>
        <w:t>جسم</w:t>
      </w:r>
      <w:r w:rsidRPr="00511394">
        <w:rPr>
          <w:rFonts w:hint="cs"/>
          <w:rtl/>
        </w:rPr>
        <w:t>ه</w:t>
      </w:r>
      <w:r w:rsidRPr="00511394">
        <w:rPr>
          <w:rtl/>
        </w:rPr>
        <w:t xml:space="preserve"> إلا بموافق</w:t>
      </w:r>
      <w:r w:rsidRPr="00511394">
        <w:rPr>
          <w:rFonts w:hint="cs"/>
          <w:rtl/>
        </w:rPr>
        <w:t>ته</w:t>
      </w:r>
      <w:r w:rsidRPr="00511394">
        <w:rPr>
          <w:rtl/>
        </w:rPr>
        <w:t xml:space="preserve"> في الفقرة 2 من المادة </w:t>
      </w:r>
      <w:r w:rsidR="00B76237">
        <w:rPr>
          <w:rFonts w:hint="cs"/>
          <w:rtl/>
        </w:rPr>
        <w:t>2-25</w:t>
      </w:r>
      <w:r w:rsidRPr="00511394">
        <w:rPr>
          <w:rtl/>
        </w:rPr>
        <w:t xml:space="preserve"> من القانون المدني لجمهورية ليتوانيا (</w:t>
      </w:r>
      <w:r w:rsidRPr="00511394">
        <w:rPr>
          <w:rFonts w:hint="cs"/>
          <w:rtl/>
        </w:rPr>
        <w:t xml:space="preserve">ورد </w:t>
      </w:r>
      <w:r w:rsidRPr="00511394">
        <w:rPr>
          <w:rtl/>
        </w:rPr>
        <w:t xml:space="preserve">هذا الحكم من </w:t>
      </w:r>
      <w:r w:rsidRPr="00511394">
        <w:rPr>
          <w:rFonts w:hint="cs"/>
          <w:rtl/>
        </w:rPr>
        <w:t>ال</w:t>
      </w:r>
      <w:r w:rsidRPr="00511394">
        <w:rPr>
          <w:rtl/>
        </w:rPr>
        <w:t xml:space="preserve">قانون بمزيد من التفصيل في المادتين 15 و17 من </w:t>
      </w:r>
      <w:r w:rsidRPr="00511394">
        <w:rPr>
          <w:rFonts w:hint="cs"/>
          <w:rtl/>
        </w:rPr>
        <w:t>ال</w:t>
      </w:r>
      <w:r w:rsidRPr="00511394">
        <w:rPr>
          <w:rtl/>
        </w:rPr>
        <w:t xml:space="preserve">تقرير </w:t>
      </w:r>
      <w:r w:rsidRPr="00511394">
        <w:rPr>
          <w:rFonts w:hint="cs"/>
          <w:rtl/>
        </w:rPr>
        <w:t>المتعلق</w:t>
      </w:r>
      <w:r w:rsidRPr="00511394">
        <w:rPr>
          <w:rtl/>
        </w:rPr>
        <w:t xml:space="preserve"> </w:t>
      </w:r>
      <w:r w:rsidRPr="00511394">
        <w:rPr>
          <w:rFonts w:hint="cs"/>
          <w:rtl/>
        </w:rPr>
        <w:t>ب</w:t>
      </w:r>
      <w:r w:rsidRPr="00511394">
        <w:rPr>
          <w:rtl/>
        </w:rPr>
        <w:t xml:space="preserve">الاتفاقية). </w:t>
      </w:r>
      <w:r w:rsidRPr="00511394">
        <w:rPr>
          <w:rFonts w:hint="cs"/>
          <w:rtl/>
        </w:rPr>
        <w:t>وعلاوة على</w:t>
      </w:r>
      <w:r w:rsidRPr="00511394">
        <w:rPr>
          <w:rtl/>
        </w:rPr>
        <w:t xml:space="preserve"> ذلك، تنص المادة 17 من قانون جمهورية ليتوانيا </w:t>
      </w:r>
      <w:r w:rsidRPr="00511394">
        <w:rPr>
          <w:rFonts w:hint="cs"/>
          <w:rtl/>
        </w:rPr>
        <w:t>ل</w:t>
      </w:r>
      <w:r w:rsidRPr="00511394">
        <w:rPr>
          <w:rtl/>
        </w:rPr>
        <w:t>حقوق المرضى والتعويض عن الضرر الذي يلحق بصحتهم</w:t>
      </w:r>
      <w:r w:rsidRPr="00511394">
        <w:rPr>
          <w:rFonts w:hint="cs"/>
          <w:rtl/>
        </w:rPr>
        <w:t xml:space="preserve"> على</w:t>
      </w:r>
      <w:r w:rsidRPr="00511394">
        <w:rPr>
          <w:rtl/>
        </w:rPr>
        <w:t xml:space="preserve"> أنه قبل إجراء العملية الجراحية </w:t>
      </w:r>
      <w:r w:rsidRPr="00511394">
        <w:rPr>
          <w:rFonts w:hint="cs"/>
          <w:rtl/>
        </w:rPr>
        <w:t>المفتوحة</w:t>
      </w:r>
      <w:r w:rsidRPr="00511394">
        <w:rPr>
          <w:rtl/>
        </w:rPr>
        <w:t xml:space="preserve"> و/أو </w:t>
      </w:r>
      <w:r w:rsidRPr="00511394">
        <w:rPr>
          <w:rFonts w:hint="cs"/>
          <w:rtl/>
        </w:rPr>
        <w:t>الطفيفة التوغل</w:t>
      </w:r>
      <w:r w:rsidRPr="00511394">
        <w:rPr>
          <w:rtl/>
        </w:rPr>
        <w:t xml:space="preserve"> </w:t>
      </w:r>
      <w:r w:rsidRPr="00511394">
        <w:rPr>
          <w:rFonts w:hint="cs"/>
          <w:rtl/>
        </w:rPr>
        <w:t>ل</w:t>
      </w:r>
      <w:r w:rsidRPr="00511394">
        <w:rPr>
          <w:rtl/>
        </w:rPr>
        <w:t xml:space="preserve">لمريض، يجب الحصول </w:t>
      </w:r>
      <w:r w:rsidRPr="00511394">
        <w:rPr>
          <w:rFonts w:hint="cs"/>
          <w:rtl/>
        </w:rPr>
        <w:t xml:space="preserve">على </w:t>
      </w:r>
      <w:r w:rsidRPr="00511394">
        <w:rPr>
          <w:rtl/>
        </w:rPr>
        <w:t>موافق</w:t>
      </w:r>
      <w:r w:rsidRPr="00511394">
        <w:rPr>
          <w:rFonts w:hint="cs"/>
          <w:rtl/>
        </w:rPr>
        <w:t>ته</w:t>
      </w:r>
      <w:r w:rsidRPr="00511394">
        <w:rPr>
          <w:rtl/>
        </w:rPr>
        <w:t xml:space="preserve"> المستنيرة </w:t>
      </w:r>
      <w:r w:rsidRPr="00511394">
        <w:rPr>
          <w:rFonts w:hint="cs"/>
          <w:rtl/>
        </w:rPr>
        <w:t>عليها</w:t>
      </w:r>
      <w:r w:rsidRPr="00511394">
        <w:rPr>
          <w:rtl/>
        </w:rPr>
        <w:t xml:space="preserve">. ويجب أن </w:t>
      </w:r>
      <w:r w:rsidRPr="00511394">
        <w:rPr>
          <w:rFonts w:hint="cs"/>
          <w:rtl/>
        </w:rPr>
        <w:t>تمنح</w:t>
      </w:r>
      <w:r w:rsidRPr="00511394">
        <w:rPr>
          <w:rtl/>
        </w:rPr>
        <w:t xml:space="preserve"> </w:t>
      </w:r>
      <w:r w:rsidRPr="00511394">
        <w:rPr>
          <w:rFonts w:hint="cs"/>
          <w:rtl/>
        </w:rPr>
        <w:t>تلك</w:t>
      </w:r>
      <w:r w:rsidRPr="00511394">
        <w:rPr>
          <w:rtl/>
        </w:rPr>
        <w:t xml:space="preserve"> الموافقة </w:t>
      </w:r>
      <w:r w:rsidRPr="00511394">
        <w:rPr>
          <w:rFonts w:hint="cs"/>
          <w:rtl/>
        </w:rPr>
        <w:t>كتابة</w:t>
      </w:r>
      <w:r w:rsidRPr="00511394">
        <w:rPr>
          <w:rtl/>
        </w:rPr>
        <w:t xml:space="preserve">. </w:t>
      </w:r>
      <w:r w:rsidRPr="00511394">
        <w:rPr>
          <w:rFonts w:hint="cs"/>
          <w:rtl/>
        </w:rPr>
        <w:t>و</w:t>
      </w:r>
      <w:r w:rsidRPr="00511394">
        <w:rPr>
          <w:rtl/>
        </w:rPr>
        <w:t xml:space="preserve">عند الحصول على الموافقة المستنيرة على العملية الجراحية </w:t>
      </w:r>
      <w:r w:rsidRPr="00511394">
        <w:rPr>
          <w:rFonts w:hint="cs"/>
          <w:rtl/>
        </w:rPr>
        <w:t>المفتوحة</w:t>
      </w:r>
      <w:r w:rsidRPr="00511394">
        <w:rPr>
          <w:rtl/>
        </w:rPr>
        <w:t xml:space="preserve"> و/أو </w:t>
      </w:r>
      <w:r w:rsidRPr="00511394">
        <w:rPr>
          <w:rFonts w:hint="cs"/>
          <w:rtl/>
        </w:rPr>
        <w:t>الطفيفة التوغل،</w:t>
      </w:r>
      <w:r w:rsidRPr="00511394">
        <w:rPr>
          <w:rtl/>
        </w:rPr>
        <w:t xml:space="preserve"> ي</w:t>
      </w:r>
      <w:r w:rsidRPr="00511394">
        <w:rPr>
          <w:rFonts w:hint="cs"/>
          <w:rtl/>
        </w:rPr>
        <w:t>كون</w:t>
      </w:r>
      <w:r w:rsidRPr="00511394">
        <w:rPr>
          <w:rtl/>
        </w:rPr>
        <w:t xml:space="preserve"> المريض </w:t>
      </w:r>
      <w:r w:rsidRPr="00511394">
        <w:rPr>
          <w:rFonts w:hint="cs"/>
          <w:rtl/>
        </w:rPr>
        <w:t xml:space="preserve">قد أُبلغ بشكل </w:t>
      </w:r>
      <w:r w:rsidRPr="00511394">
        <w:rPr>
          <w:rtl/>
        </w:rPr>
        <w:t xml:space="preserve">كاف </w:t>
      </w:r>
      <w:r w:rsidRPr="00511394">
        <w:rPr>
          <w:rFonts w:hint="cs"/>
          <w:rtl/>
        </w:rPr>
        <w:t>إذا</w:t>
      </w:r>
      <w:r w:rsidRPr="00511394">
        <w:rPr>
          <w:rtl/>
        </w:rPr>
        <w:t xml:space="preserve"> تلقى شرحا </w:t>
      </w:r>
      <w:r w:rsidRPr="00511394">
        <w:rPr>
          <w:rFonts w:hint="cs"/>
          <w:rtl/>
        </w:rPr>
        <w:t>عن ماهية</w:t>
      </w:r>
      <w:r w:rsidRPr="00511394">
        <w:rPr>
          <w:rtl/>
        </w:rPr>
        <w:t xml:space="preserve"> العملية الجراحية </w:t>
      </w:r>
      <w:r w:rsidRPr="00511394">
        <w:rPr>
          <w:rFonts w:hint="cs"/>
          <w:rtl/>
        </w:rPr>
        <w:t>المفتوحة</w:t>
      </w:r>
      <w:r w:rsidRPr="00511394">
        <w:rPr>
          <w:rtl/>
        </w:rPr>
        <w:t xml:space="preserve"> و/أو </w:t>
      </w:r>
      <w:r w:rsidRPr="00511394">
        <w:rPr>
          <w:rFonts w:hint="cs"/>
          <w:rtl/>
        </w:rPr>
        <w:t>الطفيفة التوغل</w:t>
      </w:r>
      <w:r w:rsidRPr="00511394">
        <w:rPr>
          <w:rtl/>
        </w:rPr>
        <w:t xml:space="preserve">، </w:t>
      </w:r>
      <w:r w:rsidRPr="00511394">
        <w:rPr>
          <w:rFonts w:hint="cs"/>
          <w:rtl/>
        </w:rPr>
        <w:t>و</w:t>
      </w:r>
      <w:r w:rsidRPr="00511394">
        <w:rPr>
          <w:rtl/>
        </w:rPr>
        <w:t>بدائل</w:t>
      </w:r>
      <w:r w:rsidRPr="00511394">
        <w:rPr>
          <w:rFonts w:hint="cs"/>
          <w:rtl/>
        </w:rPr>
        <w:t>ها،</w:t>
      </w:r>
      <w:r w:rsidRPr="00511394">
        <w:rPr>
          <w:rtl/>
        </w:rPr>
        <w:t xml:space="preserve"> ونوع</w:t>
      </w:r>
      <w:r w:rsidRPr="00511394">
        <w:rPr>
          <w:rFonts w:hint="cs"/>
          <w:rtl/>
        </w:rPr>
        <w:t>ها،</w:t>
      </w:r>
      <w:r w:rsidRPr="00511394">
        <w:rPr>
          <w:rtl/>
        </w:rPr>
        <w:t xml:space="preserve"> وأهداف</w:t>
      </w:r>
      <w:r w:rsidRPr="00511394">
        <w:rPr>
          <w:rFonts w:hint="cs"/>
          <w:rtl/>
        </w:rPr>
        <w:t>ها</w:t>
      </w:r>
      <w:r w:rsidRPr="00511394">
        <w:rPr>
          <w:rtl/>
        </w:rPr>
        <w:t xml:space="preserve">، </w:t>
      </w:r>
      <w:r w:rsidRPr="00511394">
        <w:rPr>
          <w:rFonts w:hint="cs"/>
          <w:rtl/>
        </w:rPr>
        <w:t>و</w:t>
      </w:r>
      <w:r w:rsidRPr="00511394">
        <w:rPr>
          <w:rtl/>
        </w:rPr>
        <w:t>مضاعفات</w:t>
      </w:r>
      <w:r w:rsidRPr="00511394">
        <w:rPr>
          <w:rFonts w:hint="cs"/>
          <w:rtl/>
        </w:rPr>
        <w:t>ها</w:t>
      </w:r>
      <w:r w:rsidRPr="00511394">
        <w:rPr>
          <w:rtl/>
        </w:rPr>
        <w:t xml:space="preserve"> المعروفة والمحتملة (</w:t>
      </w:r>
      <w:r w:rsidRPr="00511394">
        <w:rPr>
          <w:rFonts w:hint="cs"/>
          <w:rtl/>
        </w:rPr>
        <w:t>ال</w:t>
      </w:r>
      <w:r w:rsidRPr="00511394">
        <w:rPr>
          <w:rtl/>
        </w:rPr>
        <w:t xml:space="preserve">آثار غير </w:t>
      </w:r>
      <w:r w:rsidRPr="00511394">
        <w:rPr>
          <w:rFonts w:hint="cs"/>
          <w:rtl/>
        </w:rPr>
        <w:t>ال</w:t>
      </w:r>
      <w:r w:rsidRPr="00511394">
        <w:rPr>
          <w:rtl/>
        </w:rPr>
        <w:t>مرغوب فيها)، و</w:t>
      </w:r>
      <w:r w:rsidRPr="00511394">
        <w:rPr>
          <w:rFonts w:hint="cs"/>
          <w:rtl/>
        </w:rPr>
        <w:t xml:space="preserve">غيرها من </w:t>
      </w:r>
      <w:r w:rsidRPr="00511394">
        <w:rPr>
          <w:rtl/>
        </w:rPr>
        <w:t xml:space="preserve">الظروف التي قد تؤثر على قرار المريض قبول أو رفض العملية الجراحية </w:t>
      </w:r>
      <w:r w:rsidRPr="00511394">
        <w:rPr>
          <w:rFonts w:hint="cs"/>
          <w:rtl/>
        </w:rPr>
        <w:t>المفتوحة</w:t>
      </w:r>
      <w:r w:rsidRPr="00511394">
        <w:rPr>
          <w:rtl/>
        </w:rPr>
        <w:t xml:space="preserve"> و/أو </w:t>
      </w:r>
      <w:r w:rsidRPr="00511394">
        <w:rPr>
          <w:rFonts w:hint="cs"/>
          <w:rtl/>
        </w:rPr>
        <w:t>الطفيفة التوغل</w:t>
      </w:r>
      <w:r w:rsidRPr="00511394">
        <w:rPr>
          <w:rtl/>
        </w:rPr>
        <w:t xml:space="preserve"> المقترح</w:t>
      </w:r>
      <w:r w:rsidRPr="00511394">
        <w:rPr>
          <w:rFonts w:hint="cs"/>
          <w:rtl/>
        </w:rPr>
        <w:t>ة</w:t>
      </w:r>
      <w:r w:rsidRPr="00511394">
        <w:rPr>
          <w:rtl/>
        </w:rPr>
        <w:t xml:space="preserve">، </w:t>
      </w:r>
      <w:r w:rsidRPr="00511394">
        <w:rPr>
          <w:rFonts w:hint="cs"/>
          <w:rtl/>
        </w:rPr>
        <w:t>و</w:t>
      </w:r>
      <w:r w:rsidR="001D494A">
        <w:rPr>
          <w:rFonts w:hint="cs"/>
          <w:rtl/>
        </w:rPr>
        <w:t>أيضاً</w:t>
      </w:r>
      <w:r w:rsidRPr="00511394">
        <w:rPr>
          <w:rtl/>
        </w:rPr>
        <w:t xml:space="preserve"> العواقب المحتملة </w:t>
      </w:r>
      <w:r w:rsidRPr="00511394">
        <w:rPr>
          <w:rFonts w:hint="cs"/>
          <w:rtl/>
        </w:rPr>
        <w:t>لرفضها</w:t>
      </w:r>
      <w:r w:rsidRPr="00511394">
        <w:rPr>
          <w:rtl/>
        </w:rPr>
        <w:t>.</w:t>
      </w:r>
    </w:p>
    <w:p w:rsidR="00324C73" w:rsidRPr="00D731AD" w:rsidRDefault="00324C73" w:rsidP="00213CC4">
      <w:pPr>
        <w:pStyle w:val="SingleTxtGA"/>
        <w:rPr>
          <w:spacing w:val="-2"/>
        </w:rPr>
      </w:pPr>
      <w:r w:rsidRPr="00D731AD">
        <w:rPr>
          <w:spacing w:val="-2"/>
          <w:rtl/>
        </w:rPr>
        <w:t>186</w:t>
      </w:r>
      <w:r w:rsidR="00997013" w:rsidRPr="00D731AD">
        <w:rPr>
          <w:rFonts w:hint="cs"/>
          <w:spacing w:val="-2"/>
          <w:rtl/>
        </w:rPr>
        <w:t>-</w:t>
      </w:r>
      <w:r w:rsidR="00997013" w:rsidRPr="00D731AD">
        <w:rPr>
          <w:rFonts w:hint="cs"/>
          <w:spacing w:val="-2"/>
          <w:rtl/>
        </w:rPr>
        <w:tab/>
      </w:r>
      <w:r w:rsidRPr="00D731AD">
        <w:rPr>
          <w:rFonts w:hint="cs"/>
          <w:spacing w:val="-2"/>
          <w:rtl/>
        </w:rPr>
        <w:t>و</w:t>
      </w:r>
      <w:r w:rsidRPr="00D731AD">
        <w:rPr>
          <w:spacing w:val="-2"/>
          <w:rtl/>
        </w:rPr>
        <w:t xml:space="preserve">تنص الفقرة 2 من المادة </w:t>
      </w:r>
      <w:r w:rsidR="00213CC4">
        <w:rPr>
          <w:rFonts w:hint="cs"/>
          <w:spacing w:val="-2"/>
          <w:rtl/>
        </w:rPr>
        <w:t>3-161</w:t>
      </w:r>
      <w:r w:rsidRPr="00D731AD">
        <w:rPr>
          <w:spacing w:val="-2"/>
          <w:rtl/>
        </w:rPr>
        <w:t xml:space="preserve"> من القانون المدني على أن</w:t>
      </w:r>
      <w:r w:rsidRPr="00D731AD">
        <w:rPr>
          <w:rFonts w:hint="cs"/>
          <w:spacing w:val="-2"/>
          <w:rtl/>
        </w:rPr>
        <w:t>ه يحق</w:t>
      </w:r>
      <w:r w:rsidRPr="00D731AD">
        <w:rPr>
          <w:spacing w:val="-2"/>
          <w:rtl/>
        </w:rPr>
        <w:t xml:space="preserve"> </w:t>
      </w:r>
      <w:r w:rsidRPr="00D731AD">
        <w:rPr>
          <w:rFonts w:hint="cs"/>
          <w:spacing w:val="-2"/>
          <w:rtl/>
        </w:rPr>
        <w:t>ل</w:t>
      </w:r>
      <w:r w:rsidRPr="00D731AD">
        <w:rPr>
          <w:spacing w:val="-2"/>
          <w:rtl/>
        </w:rPr>
        <w:t xml:space="preserve">لطفل العيش مع والديه، </w:t>
      </w:r>
      <w:r w:rsidRPr="00D731AD">
        <w:rPr>
          <w:rFonts w:hint="cs"/>
          <w:spacing w:val="-2"/>
          <w:rtl/>
        </w:rPr>
        <w:t>وأن توفر له ال</w:t>
      </w:r>
      <w:r w:rsidRPr="00D731AD">
        <w:rPr>
          <w:spacing w:val="-2"/>
          <w:rtl/>
        </w:rPr>
        <w:t>رعاية في</w:t>
      </w:r>
      <w:r w:rsidRPr="00D731AD">
        <w:rPr>
          <w:rFonts w:hint="cs"/>
          <w:spacing w:val="-2"/>
          <w:rtl/>
        </w:rPr>
        <w:t xml:space="preserve"> نطاق</w:t>
      </w:r>
      <w:r w:rsidRPr="00D731AD">
        <w:rPr>
          <w:spacing w:val="-2"/>
          <w:rtl/>
        </w:rPr>
        <w:t xml:space="preserve"> الأسرة </w:t>
      </w:r>
      <w:r w:rsidRPr="00D731AD">
        <w:rPr>
          <w:rFonts w:hint="cs"/>
          <w:spacing w:val="-2"/>
          <w:rtl/>
        </w:rPr>
        <w:t>المتكونة من الوالدين</w:t>
      </w:r>
      <w:r w:rsidRPr="00D731AD">
        <w:rPr>
          <w:spacing w:val="-2"/>
          <w:rtl/>
        </w:rPr>
        <w:t>، والتواصل مع</w:t>
      </w:r>
      <w:r w:rsidRPr="00D731AD">
        <w:rPr>
          <w:rFonts w:hint="cs"/>
          <w:spacing w:val="-2"/>
          <w:rtl/>
        </w:rPr>
        <w:t>هم</w:t>
      </w:r>
      <w:r w:rsidRPr="00D731AD">
        <w:rPr>
          <w:spacing w:val="-2"/>
          <w:rtl/>
        </w:rPr>
        <w:t xml:space="preserve">، </w:t>
      </w:r>
      <w:r w:rsidRPr="00D731AD">
        <w:rPr>
          <w:rFonts w:hint="cs"/>
          <w:spacing w:val="-2"/>
          <w:rtl/>
        </w:rPr>
        <w:t>سواء كانا</w:t>
      </w:r>
      <w:r w:rsidRPr="00D731AD">
        <w:rPr>
          <w:spacing w:val="-2"/>
          <w:rtl/>
        </w:rPr>
        <w:t xml:space="preserve"> يعيش</w:t>
      </w:r>
      <w:r w:rsidRPr="00D731AD">
        <w:rPr>
          <w:rFonts w:hint="cs"/>
          <w:spacing w:val="-2"/>
          <w:rtl/>
        </w:rPr>
        <w:t>ان</w:t>
      </w:r>
      <w:r w:rsidRPr="00D731AD">
        <w:rPr>
          <w:spacing w:val="-2"/>
          <w:rtl/>
        </w:rPr>
        <w:t xml:space="preserve"> معا أو منفصل</w:t>
      </w:r>
      <w:r w:rsidRPr="00D731AD">
        <w:rPr>
          <w:rFonts w:hint="cs"/>
          <w:spacing w:val="-2"/>
          <w:rtl/>
        </w:rPr>
        <w:t>ين عن بعضهما</w:t>
      </w:r>
      <w:r w:rsidRPr="00D731AD">
        <w:rPr>
          <w:spacing w:val="-2"/>
          <w:rtl/>
        </w:rPr>
        <w:t xml:space="preserve">، والتواصل مع أقاربه، </w:t>
      </w:r>
      <w:r w:rsidRPr="00D731AD">
        <w:rPr>
          <w:rFonts w:hint="cs"/>
          <w:spacing w:val="-2"/>
          <w:rtl/>
        </w:rPr>
        <w:t>ما لم يضر ذلك ب</w:t>
      </w:r>
      <w:r w:rsidRPr="00D731AD">
        <w:rPr>
          <w:spacing w:val="-2"/>
          <w:rtl/>
        </w:rPr>
        <w:t>مصالح</w:t>
      </w:r>
      <w:r w:rsidRPr="00D731AD">
        <w:rPr>
          <w:rFonts w:hint="cs"/>
          <w:spacing w:val="-2"/>
          <w:rtl/>
        </w:rPr>
        <w:t>ه</w:t>
      </w:r>
      <w:r w:rsidRPr="00D731AD">
        <w:rPr>
          <w:spacing w:val="-2"/>
          <w:rtl/>
        </w:rPr>
        <w:t xml:space="preserve">. </w:t>
      </w:r>
      <w:r w:rsidRPr="00D731AD">
        <w:rPr>
          <w:rFonts w:hint="cs"/>
          <w:spacing w:val="-2"/>
          <w:rtl/>
        </w:rPr>
        <w:t xml:space="preserve">وقد </w:t>
      </w:r>
      <w:r w:rsidRPr="00D731AD">
        <w:rPr>
          <w:spacing w:val="-2"/>
          <w:rtl/>
        </w:rPr>
        <w:t>ك</w:t>
      </w:r>
      <w:r w:rsidRPr="00D731AD">
        <w:rPr>
          <w:rFonts w:hint="cs"/>
          <w:spacing w:val="-2"/>
          <w:rtl/>
        </w:rPr>
        <w:t>ُ</w:t>
      </w:r>
      <w:r w:rsidRPr="00D731AD">
        <w:rPr>
          <w:spacing w:val="-2"/>
          <w:rtl/>
        </w:rPr>
        <w:t xml:space="preserve">رس نفس الحق في المادة 23 من قانون </w:t>
      </w:r>
      <w:r w:rsidRPr="00D731AD">
        <w:rPr>
          <w:rFonts w:hint="cs"/>
          <w:spacing w:val="-2"/>
          <w:rtl/>
        </w:rPr>
        <w:t>أ</w:t>
      </w:r>
      <w:r w:rsidRPr="00D731AD">
        <w:rPr>
          <w:spacing w:val="-2"/>
          <w:rtl/>
        </w:rPr>
        <w:t xml:space="preserve">ساسيات حماية حقوق الطفل </w:t>
      </w:r>
      <w:r w:rsidR="00D8717F" w:rsidRPr="00D8717F">
        <w:rPr>
          <w:i/>
          <w:iCs/>
          <w:spacing w:val="-2"/>
          <w:rtl/>
        </w:rPr>
        <w:t>(الجريدة الرسمية</w:t>
      </w:r>
      <w:r w:rsidRPr="00D731AD">
        <w:rPr>
          <w:spacing w:val="-2"/>
          <w:rtl/>
        </w:rPr>
        <w:t xml:space="preserve"> 1996، رقم</w:t>
      </w:r>
      <w:r w:rsidR="00D731AD">
        <w:rPr>
          <w:rFonts w:hint="cs"/>
          <w:spacing w:val="-2"/>
          <w:rtl/>
        </w:rPr>
        <w:t> </w:t>
      </w:r>
      <w:r w:rsidRPr="00D731AD">
        <w:rPr>
          <w:spacing w:val="-2"/>
          <w:rtl/>
        </w:rPr>
        <w:t>33-807)، التي تنص على أن</w:t>
      </w:r>
      <w:r w:rsidRPr="00D731AD">
        <w:rPr>
          <w:rFonts w:hint="cs"/>
          <w:spacing w:val="-2"/>
          <w:rtl/>
        </w:rPr>
        <w:t>ه يحق</w:t>
      </w:r>
      <w:r w:rsidRPr="00D731AD">
        <w:rPr>
          <w:spacing w:val="-2"/>
          <w:rtl/>
        </w:rPr>
        <w:t xml:space="preserve"> </w:t>
      </w:r>
      <w:r w:rsidRPr="00D731AD">
        <w:rPr>
          <w:rFonts w:hint="cs"/>
          <w:spacing w:val="-2"/>
          <w:rtl/>
        </w:rPr>
        <w:t>ل</w:t>
      </w:r>
      <w:r w:rsidRPr="00D731AD">
        <w:rPr>
          <w:spacing w:val="-2"/>
          <w:rtl/>
        </w:rPr>
        <w:t>لطفل العيش مع والديه أو ممثلي</w:t>
      </w:r>
      <w:r w:rsidRPr="00D731AD">
        <w:rPr>
          <w:rFonts w:hint="cs"/>
          <w:spacing w:val="-2"/>
          <w:rtl/>
        </w:rPr>
        <w:t>ه</w:t>
      </w:r>
      <w:r w:rsidRPr="00D731AD">
        <w:rPr>
          <w:spacing w:val="-2"/>
          <w:rtl/>
        </w:rPr>
        <w:t xml:space="preserve"> القانونيين الآخرين.</w:t>
      </w:r>
    </w:p>
    <w:p w:rsidR="00324C73" w:rsidRPr="00D731AD" w:rsidRDefault="00324C73" w:rsidP="00D731AD">
      <w:pPr>
        <w:pStyle w:val="SingleTxtGA"/>
        <w:rPr>
          <w:spacing w:val="-2"/>
          <w:rtl/>
        </w:rPr>
      </w:pPr>
      <w:r w:rsidRPr="00D731AD">
        <w:rPr>
          <w:spacing w:val="-2"/>
          <w:rtl/>
        </w:rPr>
        <w:t>187</w:t>
      </w:r>
      <w:r w:rsidR="00997013" w:rsidRPr="00D731AD">
        <w:rPr>
          <w:rFonts w:hint="cs"/>
          <w:spacing w:val="-2"/>
          <w:rtl/>
        </w:rPr>
        <w:t>-</w:t>
      </w:r>
      <w:r w:rsidR="00997013" w:rsidRPr="00D731AD">
        <w:rPr>
          <w:rFonts w:hint="cs"/>
          <w:spacing w:val="-2"/>
          <w:rtl/>
        </w:rPr>
        <w:tab/>
      </w:r>
      <w:r w:rsidRPr="00D731AD">
        <w:rPr>
          <w:spacing w:val="-2"/>
          <w:rtl/>
        </w:rPr>
        <w:t>و</w:t>
      </w:r>
      <w:r w:rsidRPr="00D731AD">
        <w:rPr>
          <w:rFonts w:hint="cs"/>
          <w:spacing w:val="-2"/>
          <w:rtl/>
        </w:rPr>
        <w:t>إذا كان</w:t>
      </w:r>
      <w:r w:rsidRPr="00D731AD">
        <w:rPr>
          <w:spacing w:val="-2"/>
          <w:rtl/>
        </w:rPr>
        <w:t xml:space="preserve"> الوالد</w:t>
      </w:r>
      <w:r w:rsidRPr="00D731AD">
        <w:rPr>
          <w:rFonts w:hint="cs"/>
          <w:spacing w:val="-2"/>
          <w:rtl/>
        </w:rPr>
        <w:t>ا</w:t>
      </w:r>
      <w:r w:rsidRPr="00D731AD">
        <w:rPr>
          <w:spacing w:val="-2"/>
          <w:rtl/>
        </w:rPr>
        <w:t>ن (الأب أو الأم) لا يعيش</w:t>
      </w:r>
      <w:r w:rsidRPr="00D731AD">
        <w:rPr>
          <w:rFonts w:hint="cs"/>
          <w:spacing w:val="-2"/>
          <w:rtl/>
        </w:rPr>
        <w:t>ان</w:t>
      </w:r>
      <w:r w:rsidRPr="00D731AD">
        <w:rPr>
          <w:spacing w:val="-2"/>
          <w:rtl/>
        </w:rPr>
        <w:t xml:space="preserve"> مع الطفل لأسباب موضوعية (</w:t>
      </w:r>
      <w:r w:rsidRPr="00D731AD">
        <w:rPr>
          <w:rFonts w:hint="cs"/>
          <w:spacing w:val="-2"/>
          <w:rtl/>
        </w:rPr>
        <w:t xml:space="preserve">بفعل </w:t>
      </w:r>
      <w:r w:rsidRPr="00D731AD">
        <w:rPr>
          <w:spacing w:val="-2"/>
          <w:rtl/>
        </w:rPr>
        <w:t xml:space="preserve">المرض </w:t>
      </w:r>
      <w:r w:rsidRPr="00D731AD">
        <w:rPr>
          <w:rFonts w:hint="cs"/>
          <w:spacing w:val="-2"/>
          <w:rtl/>
        </w:rPr>
        <w:t>أو غيره من الأسباب</w:t>
      </w:r>
      <w:r w:rsidRPr="00D731AD">
        <w:rPr>
          <w:spacing w:val="-2"/>
          <w:rtl/>
        </w:rPr>
        <w:t xml:space="preserve">)، </w:t>
      </w:r>
      <w:r w:rsidRPr="00D731AD">
        <w:rPr>
          <w:rFonts w:hint="cs"/>
          <w:spacing w:val="-2"/>
          <w:rtl/>
        </w:rPr>
        <w:t>وكان</w:t>
      </w:r>
      <w:r w:rsidRPr="00D731AD">
        <w:rPr>
          <w:spacing w:val="-2"/>
          <w:rtl/>
        </w:rPr>
        <w:t xml:space="preserve"> من الضروري </w:t>
      </w:r>
      <w:r w:rsidRPr="00D731AD">
        <w:rPr>
          <w:rFonts w:hint="cs"/>
          <w:spacing w:val="-2"/>
          <w:rtl/>
        </w:rPr>
        <w:t>أن</w:t>
      </w:r>
      <w:r w:rsidRPr="00D731AD">
        <w:rPr>
          <w:spacing w:val="-2"/>
          <w:rtl/>
        </w:rPr>
        <w:t xml:space="preserve"> </w:t>
      </w:r>
      <w:r w:rsidRPr="00D731AD">
        <w:rPr>
          <w:rFonts w:hint="cs"/>
          <w:spacing w:val="-2"/>
          <w:rtl/>
        </w:rPr>
        <w:t xml:space="preserve">يُحدد المكان الذي سيعيش فيه </w:t>
      </w:r>
      <w:r w:rsidRPr="00D731AD">
        <w:rPr>
          <w:spacing w:val="-2"/>
          <w:rtl/>
        </w:rPr>
        <w:t>الطفل،</w:t>
      </w:r>
      <w:r w:rsidRPr="00D731AD">
        <w:rPr>
          <w:rFonts w:hint="cs"/>
          <w:spacing w:val="-2"/>
          <w:rtl/>
        </w:rPr>
        <w:t xml:space="preserve"> </w:t>
      </w:r>
      <w:r w:rsidRPr="00D731AD">
        <w:rPr>
          <w:spacing w:val="-2"/>
          <w:rtl/>
        </w:rPr>
        <w:t xml:space="preserve">يجوز للمحكمة أن تقرر فصل الطفل </w:t>
      </w:r>
      <w:r w:rsidRPr="00D731AD">
        <w:rPr>
          <w:rFonts w:hint="cs"/>
          <w:spacing w:val="-2"/>
          <w:rtl/>
        </w:rPr>
        <w:t>ع</w:t>
      </w:r>
      <w:r w:rsidRPr="00D731AD">
        <w:rPr>
          <w:spacing w:val="-2"/>
          <w:rtl/>
        </w:rPr>
        <w:t>ن والدي</w:t>
      </w:r>
      <w:r w:rsidRPr="00D731AD">
        <w:rPr>
          <w:rFonts w:hint="cs"/>
          <w:spacing w:val="-2"/>
          <w:rtl/>
        </w:rPr>
        <w:t>ه</w:t>
      </w:r>
      <w:r w:rsidRPr="00D731AD">
        <w:rPr>
          <w:spacing w:val="-2"/>
          <w:rtl/>
        </w:rPr>
        <w:t xml:space="preserve"> (الأب أو الأم)</w:t>
      </w:r>
      <w:r w:rsidRPr="00D731AD">
        <w:rPr>
          <w:rFonts w:hint="cs"/>
          <w:spacing w:val="-2"/>
          <w:rtl/>
        </w:rPr>
        <w:t xml:space="preserve">، </w:t>
      </w:r>
      <w:r w:rsidR="001D494A">
        <w:rPr>
          <w:spacing w:val="-2"/>
          <w:rtl/>
        </w:rPr>
        <w:t>وفقاً</w:t>
      </w:r>
      <w:r w:rsidRPr="00D731AD">
        <w:rPr>
          <w:spacing w:val="-2"/>
          <w:rtl/>
        </w:rPr>
        <w:t xml:space="preserve"> للفقرة 1 من المادة </w:t>
      </w:r>
      <w:r w:rsidR="00B76237">
        <w:rPr>
          <w:rFonts w:hint="cs"/>
          <w:spacing w:val="-2"/>
          <w:rtl/>
        </w:rPr>
        <w:t>3</w:t>
      </w:r>
      <w:r w:rsidR="00D731AD" w:rsidRPr="00D731AD">
        <w:rPr>
          <w:rFonts w:hint="cs"/>
          <w:spacing w:val="-2"/>
          <w:rtl/>
        </w:rPr>
        <w:t>-179</w:t>
      </w:r>
      <w:r w:rsidRPr="00D731AD">
        <w:rPr>
          <w:spacing w:val="-2"/>
          <w:rtl/>
        </w:rPr>
        <w:t xml:space="preserve"> من القانون المدني. </w:t>
      </w:r>
      <w:r w:rsidRPr="00D731AD">
        <w:rPr>
          <w:rFonts w:hint="cs"/>
          <w:spacing w:val="-2"/>
          <w:rtl/>
        </w:rPr>
        <w:t>وإذا كانت</w:t>
      </w:r>
      <w:r w:rsidRPr="00D731AD">
        <w:rPr>
          <w:spacing w:val="-2"/>
          <w:rtl/>
        </w:rPr>
        <w:t xml:space="preserve"> ظروف</w:t>
      </w:r>
      <w:r w:rsidRPr="00D731AD">
        <w:rPr>
          <w:rFonts w:hint="cs"/>
          <w:spacing w:val="-2"/>
          <w:rtl/>
        </w:rPr>
        <w:t xml:space="preserve"> أحد الوالدين</w:t>
      </w:r>
      <w:r w:rsidRPr="00D731AD">
        <w:rPr>
          <w:spacing w:val="-2"/>
          <w:rtl/>
        </w:rPr>
        <w:t xml:space="preserve"> فقط غير مواتية، في حين يمكن أن</w:t>
      </w:r>
      <w:r w:rsidRPr="00D731AD">
        <w:rPr>
          <w:rFonts w:hint="cs"/>
          <w:spacing w:val="-2"/>
          <w:rtl/>
        </w:rPr>
        <w:t xml:space="preserve"> </w:t>
      </w:r>
      <w:r w:rsidRPr="00D731AD">
        <w:rPr>
          <w:spacing w:val="-2"/>
          <w:rtl/>
        </w:rPr>
        <w:t>يعيش</w:t>
      </w:r>
      <w:r w:rsidRPr="00D731AD">
        <w:rPr>
          <w:rFonts w:hint="cs"/>
          <w:spacing w:val="-2"/>
          <w:rtl/>
        </w:rPr>
        <w:t xml:space="preserve"> </w:t>
      </w:r>
      <w:r w:rsidRPr="00D731AD">
        <w:rPr>
          <w:spacing w:val="-2"/>
          <w:rtl/>
        </w:rPr>
        <w:t>الطفل</w:t>
      </w:r>
      <w:r w:rsidRPr="00D731AD">
        <w:rPr>
          <w:rFonts w:hint="cs"/>
          <w:spacing w:val="-2"/>
          <w:rtl/>
        </w:rPr>
        <w:t xml:space="preserve"> مع</w:t>
      </w:r>
      <w:r w:rsidRPr="00D731AD">
        <w:rPr>
          <w:spacing w:val="-2"/>
          <w:rtl/>
        </w:rPr>
        <w:t xml:space="preserve"> </w:t>
      </w:r>
      <w:r w:rsidRPr="00D731AD">
        <w:rPr>
          <w:rFonts w:hint="cs"/>
          <w:spacing w:val="-2"/>
          <w:rtl/>
        </w:rPr>
        <w:t>ا</w:t>
      </w:r>
      <w:r w:rsidRPr="00D731AD">
        <w:rPr>
          <w:spacing w:val="-2"/>
          <w:rtl/>
        </w:rPr>
        <w:t xml:space="preserve">لوالد الآخر </w:t>
      </w:r>
      <w:r w:rsidRPr="00D731AD">
        <w:rPr>
          <w:rFonts w:hint="cs"/>
          <w:spacing w:val="-2"/>
          <w:rtl/>
        </w:rPr>
        <w:t>الذي سيقوم ب</w:t>
      </w:r>
      <w:r w:rsidRPr="00D731AD">
        <w:rPr>
          <w:spacing w:val="-2"/>
          <w:rtl/>
        </w:rPr>
        <w:t>رعاي</w:t>
      </w:r>
      <w:r w:rsidRPr="00D731AD">
        <w:rPr>
          <w:rFonts w:hint="cs"/>
          <w:spacing w:val="-2"/>
          <w:rtl/>
        </w:rPr>
        <w:t>ته</w:t>
      </w:r>
      <w:r w:rsidRPr="00D731AD">
        <w:rPr>
          <w:spacing w:val="-2"/>
          <w:rtl/>
        </w:rPr>
        <w:t xml:space="preserve">، يفصل الطفل </w:t>
      </w:r>
      <w:r w:rsidRPr="00D731AD">
        <w:rPr>
          <w:rFonts w:hint="cs"/>
          <w:spacing w:val="-2"/>
          <w:rtl/>
        </w:rPr>
        <w:t>ع</w:t>
      </w:r>
      <w:r w:rsidRPr="00D731AD">
        <w:rPr>
          <w:spacing w:val="-2"/>
          <w:rtl/>
        </w:rPr>
        <w:t xml:space="preserve">ن الوالد </w:t>
      </w:r>
      <w:r w:rsidRPr="00D731AD">
        <w:rPr>
          <w:rFonts w:hint="cs"/>
          <w:spacing w:val="-2"/>
          <w:rtl/>
        </w:rPr>
        <w:t xml:space="preserve">ذي الظروف </w:t>
      </w:r>
      <w:r w:rsidRPr="00D731AD">
        <w:rPr>
          <w:spacing w:val="-2"/>
          <w:rtl/>
        </w:rPr>
        <w:t xml:space="preserve">غير </w:t>
      </w:r>
      <w:r w:rsidRPr="00D731AD">
        <w:rPr>
          <w:rFonts w:hint="cs"/>
          <w:spacing w:val="-2"/>
          <w:rtl/>
        </w:rPr>
        <w:t>ال</w:t>
      </w:r>
      <w:r w:rsidRPr="00D731AD">
        <w:rPr>
          <w:spacing w:val="-2"/>
          <w:rtl/>
        </w:rPr>
        <w:t>مواتية</w:t>
      </w:r>
      <w:r w:rsidRPr="00D731AD">
        <w:rPr>
          <w:rFonts w:hint="cs"/>
          <w:spacing w:val="-2"/>
          <w:rtl/>
        </w:rPr>
        <w:t xml:space="preserve"> فقط</w:t>
      </w:r>
      <w:r w:rsidRPr="00D731AD">
        <w:rPr>
          <w:spacing w:val="-2"/>
          <w:rtl/>
        </w:rPr>
        <w:t>.</w:t>
      </w:r>
    </w:p>
    <w:p w:rsidR="00324C73" w:rsidRPr="00511394" w:rsidRDefault="00324C73" w:rsidP="00D731AD">
      <w:pPr>
        <w:pStyle w:val="SingleTxtGA"/>
        <w:rPr>
          <w:rtl/>
        </w:rPr>
      </w:pPr>
      <w:r w:rsidRPr="00D731AD">
        <w:rPr>
          <w:spacing w:val="-2"/>
          <w:rtl/>
        </w:rPr>
        <w:t>188</w:t>
      </w:r>
      <w:r w:rsidR="00997013" w:rsidRPr="00D731AD">
        <w:rPr>
          <w:rFonts w:hint="cs"/>
          <w:spacing w:val="-2"/>
          <w:rtl/>
        </w:rPr>
        <w:t>-</w:t>
      </w:r>
      <w:r w:rsidR="00997013" w:rsidRPr="00D731AD">
        <w:rPr>
          <w:rFonts w:hint="cs"/>
          <w:spacing w:val="-2"/>
          <w:rtl/>
        </w:rPr>
        <w:tab/>
      </w:r>
      <w:r w:rsidRPr="00D731AD">
        <w:rPr>
          <w:rFonts w:hint="cs"/>
          <w:spacing w:val="-2"/>
          <w:rtl/>
        </w:rPr>
        <w:t>وإذا لم يؤد</w:t>
      </w:r>
      <w:r w:rsidRPr="00D731AD">
        <w:rPr>
          <w:spacing w:val="-2"/>
          <w:rtl/>
        </w:rPr>
        <w:t xml:space="preserve"> الوالد</w:t>
      </w:r>
      <w:r w:rsidRPr="00D731AD">
        <w:rPr>
          <w:rFonts w:hint="cs"/>
          <w:spacing w:val="-2"/>
          <w:rtl/>
        </w:rPr>
        <w:t>ا</w:t>
      </w:r>
      <w:r w:rsidRPr="00D731AD">
        <w:rPr>
          <w:spacing w:val="-2"/>
          <w:rtl/>
        </w:rPr>
        <w:t>ن (الأب أو الأم) واجباتهم</w:t>
      </w:r>
      <w:r w:rsidRPr="00D731AD">
        <w:rPr>
          <w:rFonts w:hint="cs"/>
          <w:spacing w:val="-2"/>
          <w:rtl/>
        </w:rPr>
        <w:t>ا</w:t>
      </w:r>
      <w:r w:rsidRPr="00D731AD">
        <w:rPr>
          <w:spacing w:val="-2"/>
          <w:rtl/>
        </w:rPr>
        <w:t xml:space="preserve"> </w:t>
      </w:r>
      <w:r w:rsidRPr="00D731AD">
        <w:rPr>
          <w:rFonts w:hint="cs"/>
          <w:spacing w:val="-2"/>
          <w:rtl/>
        </w:rPr>
        <w:t>المتعلقة</w:t>
      </w:r>
      <w:r w:rsidRPr="00D731AD">
        <w:rPr>
          <w:spacing w:val="-2"/>
          <w:rtl/>
        </w:rPr>
        <w:t xml:space="preserve"> </w:t>
      </w:r>
      <w:r w:rsidRPr="00D731AD">
        <w:rPr>
          <w:rFonts w:hint="cs"/>
          <w:spacing w:val="-2"/>
          <w:rtl/>
        </w:rPr>
        <w:t>ب</w:t>
      </w:r>
      <w:r w:rsidRPr="00D731AD">
        <w:rPr>
          <w:spacing w:val="-2"/>
          <w:rtl/>
        </w:rPr>
        <w:t>رعاية أطفالهم</w:t>
      </w:r>
      <w:r w:rsidRPr="00D731AD">
        <w:rPr>
          <w:rFonts w:hint="cs"/>
          <w:spacing w:val="-2"/>
          <w:rtl/>
        </w:rPr>
        <w:t>ا</w:t>
      </w:r>
      <w:r w:rsidRPr="00D731AD">
        <w:rPr>
          <w:spacing w:val="-2"/>
          <w:rtl/>
        </w:rPr>
        <w:t xml:space="preserve">، </w:t>
      </w:r>
      <w:r w:rsidRPr="00D731AD">
        <w:rPr>
          <w:rFonts w:hint="cs"/>
          <w:spacing w:val="-2"/>
          <w:rtl/>
        </w:rPr>
        <w:t>أو أ</w:t>
      </w:r>
      <w:r w:rsidRPr="00D731AD">
        <w:rPr>
          <w:spacing w:val="-2"/>
          <w:rtl/>
        </w:rPr>
        <w:t>سا</w:t>
      </w:r>
      <w:r w:rsidRPr="00D731AD">
        <w:rPr>
          <w:rFonts w:hint="cs"/>
          <w:spacing w:val="-2"/>
          <w:rtl/>
        </w:rPr>
        <w:t>ءا</w:t>
      </w:r>
      <w:r w:rsidRPr="00D731AD">
        <w:rPr>
          <w:spacing w:val="-2"/>
          <w:rtl/>
        </w:rPr>
        <w:t xml:space="preserve"> </w:t>
      </w:r>
      <w:r w:rsidRPr="00D731AD">
        <w:rPr>
          <w:rFonts w:hint="cs"/>
          <w:spacing w:val="-2"/>
          <w:rtl/>
        </w:rPr>
        <w:t xml:space="preserve">استعمال </w:t>
      </w:r>
      <w:r w:rsidRPr="00D731AD">
        <w:rPr>
          <w:spacing w:val="-2"/>
          <w:rtl/>
        </w:rPr>
        <w:t>سلطتهم</w:t>
      </w:r>
      <w:r w:rsidRPr="00D731AD">
        <w:rPr>
          <w:rFonts w:hint="cs"/>
          <w:spacing w:val="-2"/>
          <w:rtl/>
        </w:rPr>
        <w:t>ا</w:t>
      </w:r>
      <w:r w:rsidRPr="00D731AD">
        <w:rPr>
          <w:spacing w:val="-2"/>
          <w:rtl/>
        </w:rPr>
        <w:t xml:space="preserve"> الأبوية، </w:t>
      </w:r>
      <w:r w:rsidRPr="00D731AD">
        <w:rPr>
          <w:rFonts w:hint="cs"/>
          <w:spacing w:val="-2"/>
          <w:rtl/>
        </w:rPr>
        <w:t>أو عاملا</w:t>
      </w:r>
      <w:r w:rsidRPr="00D731AD">
        <w:rPr>
          <w:spacing w:val="-2"/>
          <w:rtl/>
        </w:rPr>
        <w:t xml:space="preserve"> أطفالهم</w:t>
      </w:r>
      <w:r w:rsidRPr="00D731AD">
        <w:rPr>
          <w:rFonts w:hint="cs"/>
          <w:spacing w:val="-2"/>
          <w:rtl/>
        </w:rPr>
        <w:t>ا</w:t>
      </w:r>
      <w:r w:rsidRPr="00D731AD">
        <w:rPr>
          <w:spacing w:val="-2"/>
          <w:rtl/>
        </w:rPr>
        <w:t xml:space="preserve"> بقسوة، </w:t>
      </w:r>
      <w:r w:rsidRPr="00D731AD">
        <w:rPr>
          <w:rFonts w:hint="cs"/>
          <w:spacing w:val="-2"/>
          <w:rtl/>
        </w:rPr>
        <w:t>أو أثرا</w:t>
      </w:r>
      <w:r w:rsidRPr="00D731AD">
        <w:rPr>
          <w:spacing w:val="-2"/>
          <w:rtl/>
        </w:rPr>
        <w:t xml:space="preserve"> </w:t>
      </w:r>
      <w:r w:rsidRPr="00D731AD">
        <w:rPr>
          <w:rFonts w:hint="cs"/>
          <w:spacing w:val="-2"/>
          <w:rtl/>
        </w:rPr>
        <w:t>سلبا</w:t>
      </w:r>
      <w:r w:rsidRPr="00D731AD">
        <w:rPr>
          <w:spacing w:val="-2"/>
          <w:rtl/>
        </w:rPr>
        <w:t xml:space="preserve"> على أطفال</w:t>
      </w:r>
      <w:r w:rsidRPr="00D731AD">
        <w:rPr>
          <w:rFonts w:hint="cs"/>
          <w:spacing w:val="-2"/>
          <w:rtl/>
        </w:rPr>
        <w:t>هما</w:t>
      </w:r>
      <w:r w:rsidRPr="00D731AD">
        <w:rPr>
          <w:spacing w:val="-2"/>
          <w:rtl/>
        </w:rPr>
        <w:t xml:space="preserve"> من </w:t>
      </w:r>
      <w:r w:rsidRPr="00D731AD">
        <w:rPr>
          <w:rFonts w:hint="cs"/>
          <w:spacing w:val="-2"/>
          <w:rtl/>
        </w:rPr>
        <w:t>خلال</w:t>
      </w:r>
      <w:r w:rsidRPr="00D731AD">
        <w:rPr>
          <w:spacing w:val="-2"/>
          <w:rtl/>
        </w:rPr>
        <w:t xml:space="preserve"> سلوك غير أخلاقي أو </w:t>
      </w:r>
      <w:r w:rsidRPr="00D731AD">
        <w:rPr>
          <w:rFonts w:hint="cs"/>
          <w:spacing w:val="-2"/>
          <w:rtl/>
        </w:rPr>
        <w:t>عدم</w:t>
      </w:r>
      <w:r w:rsidRPr="00D731AD">
        <w:rPr>
          <w:spacing w:val="-2"/>
          <w:rtl/>
        </w:rPr>
        <w:t xml:space="preserve"> </w:t>
      </w:r>
      <w:r w:rsidRPr="00D731AD">
        <w:rPr>
          <w:rFonts w:hint="cs"/>
          <w:spacing w:val="-2"/>
          <w:rtl/>
        </w:rPr>
        <w:t>الاهتمام بهم</w:t>
      </w:r>
      <w:r w:rsidRPr="00D731AD">
        <w:rPr>
          <w:spacing w:val="-2"/>
          <w:rtl/>
        </w:rPr>
        <w:t xml:space="preserve">، يجوز للمحكمة أن تأمر </w:t>
      </w:r>
      <w:r w:rsidRPr="00D731AD">
        <w:rPr>
          <w:rFonts w:hint="cs"/>
          <w:spacing w:val="-2"/>
          <w:rtl/>
        </w:rPr>
        <w:t>ب</w:t>
      </w:r>
      <w:r w:rsidRPr="00D731AD">
        <w:rPr>
          <w:spacing w:val="-2"/>
          <w:rtl/>
        </w:rPr>
        <w:t>تقييد السلطة الأبوية</w:t>
      </w:r>
      <w:r w:rsidRPr="00D731AD">
        <w:rPr>
          <w:rFonts w:hint="cs"/>
          <w:spacing w:val="-2"/>
          <w:rtl/>
        </w:rPr>
        <w:t xml:space="preserve"> </w:t>
      </w:r>
      <w:r w:rsidRPr="00D731AD">
        <w:rPr>
          <w:spacing w:val="-2"/>
          <w:rtl/>
        </w:rPr>
        <w:t>مؤقت</w:t>
      </w:r>
      <w:r w:rsidRPr="00D731AD">
        <w:rPr>
          <w:rFonts w:hint="cs"/>
          <w:spacing w:val="-2"/>
          <w:rtl/>
        </w:rPr>
        <w:t xml:space="preserve">ا </w:t>
      </w:r>
      <w:r w:rsidRPr="00D731AD">
        <w:rPr>
          <w:spacing w:val="-2"/>
          <w:rtl/>
        </w:rPr>
        <w:t xml:space="preserve">أو إلى أجل غير </w:t>
      </w:r>
      <w:r w:rsidRPr="00D731AD">
        <w:rPr>
          <w:rFonts w:hint="cs"/>
          <w:spacing w:val="-2"/>
          <w:rtl/>
        </w:rPr>
        <w:t>محدد</w:t>
      </w:r>
      <w:r w:rsidRPr="00D731AD">
        <w:rPr>
          <w:spacing w:val="-2"/>
          <w:rtl/>
        </w:rPr>
        <w:t xml:space="preserve"> (فيما يتعلق </w:t>
      </w:r>
      <w:r w:rsidRPr="00D731AD">
        <w:rPr>
          <w:rFonts w:hint="cs"/>
          <w:spacing w:val="-2"/>
          <w:rtl/>
        </w:rPr>
        <w:t>بأي من الوالدين</w:t>
      </w:r>
      <w:r w:rsidRPr="00D731AD">
        <w:rPr>
          <w:spacing w:val="-2"/>
          <w:rtl/>
        </w:rPr>
        <w:t>)</w:t>
      </w:r>
      <w:r w:rsidRPr="00D731AD">
        <w:rPr>
          <w:rFonts w:hint="cs"/>
          <w:spacing w:val="-2"/>
          <w:rtl/>
        </w:rPr>
        <w:t>، عملا</w:t>
      </w:r>
      <w:r w:rsidRPr="00D731AD">
        <w:rPr>
          <w:spacing w:val="-2"/>
          <w:rtl/>
        </w:rPr>
        <w:t xml:space="preserve"> </w:t>
      </w:r>
      <w:r w:rsidRPr="00D731AD">
        <w:rPr>
          <w:rFonts w:hint="cs"/>
          <w:spacing w:val="-2"/>
          <w:rtl/>
        </w:rPr>
        <w:t>ب</w:t>
      </w:r>
      <w:r w:rsidR="00D731AD">
        <w:rPr>
          <w:spacing w:val="-2"/>
          <w:rtl/>
        </w:rPr>
        <w:t>الفقرتين 1 و</w:t>
      </w:r>
      <w:r w:rsidRPr="00D731AD">
        <w:rPr>
          <w:spacing w:val="-2"/>
          <w:rtl/>
        </w:rPr>
        <w:t xml:space="preserve">2 من المادة </w:t>
      </w:r>
      <w:r w:rsidR="00D731AD" w:rsidRPr="00D731AD">
        <w:rPr>
          <w:rFonts w:hint="cs"/>
          <w:spacing w:val="-2"/>
          <w:rtl/>
        </w:rPr>
        <w:t>3-180</w:t>
      </w:r>
      <w:r w:rsidRPr="00D731AD">
        <w:rPr>
          <w:spacing w:val="-2"/>
          <w:rtl/>
        </w:rPr>
        <w:t xml:space="preserve"> من القانون المدني.</w:t>
      </w:r>
      <w:r w:rsidRPr="00D731AD">
        <w:rPr>
          <w:rFonts w:hint="cs"/>
          <w:spacing w:val="-2"/>
          <w:rtl/>
        </w:rPr>
        <w:t xml:space="preserve"> و</w:t>
      </w:r>
      <w:r w:rsidRPr="00D731AD">
        <w:rPr>
          <w:spacing w:val="-2"/>
          <w:rtl/>
        </w:rPr>
        <w:t xml:space="preserve">تأمر المحكمة </w:t>
      </w:r>
      <w:r w:rsidRPr="00D731AD">
        <w:rPr>
          <w:rFonts w:hint="cs"/>
          <w:spacing w:val="-2"/>
          <w:rtl/>
        </w:rPr>
        <w:t>ب</w:t>
      </w:r>
      <w:r w:rsidRPr="00D731AD">
        <w:rPr>
          <w:spacing w:val="-2"/>
          <w:rtl/>
        </w:rPr>
        <w:t>تقييد السلطة الأبوية</w:t>
      </w:r>
      <w:r w:rsidRPr="00D731AD">
        <w:rPr>
          <w:rFonts w:hint="cs"/>
          <w:spacing w:val="-2"/>
          <w:rtl/>
        </w:rPr>
        <w:t xml:space="preserve"> </w:t>
      </w:r>
      <w:r w:rsidRPr="00D731AD">
        <w:rPr>
          <w:spacing w:val="-2"/>
          <w:rtl/>
        </w:rPr>
        <w:t>مؤقت</w:t>
      </w:r>
      <w:r w:rsidRPr="00D731AD">
        <w:rPr>
          <w:rFonts w:hint="cs"/>
          <w:spacing w:val="-2"/>
          <w:rtl/>
        </w:rPr>
        <w:t xml:space="preserve">ا </w:t>
      </w:r>
      <w:r w:rsidRPr="00D731AD">
        <w:rPr>
          <w:spacing w:val="-2"/>
          <w:rtl/>
        </w:rPr>
        <w:t xml:space="preserve">أو إلى أجل غير </w:t>
      </w:r>
      <w:r w:rsidRPr="00D731AD">
        <w:rPr>
          <w:rFonts w:hint="cs"/>
          <w:spacing w:val="-2"/>
          <w:rtl/>
        </w:rPr>
        <w:t>محدد</w:t>
      </w:r>
      <w:r w:rsidRPr="00D731AD">
        <w:rPr>
          <w:spacing w:val="-2"/>
          <w:rtl/>
        </w:rPr>
        <w:t xml:space="preserve"> (فيما</w:t>
      </w:r>
      <w:r w:rsidRPr="00511394">
        <w:rPr>
          <w:rtl/>
        </w:rPr>
        <w:t xml:space="preserve"> يتعلق </w:t>
      </w:r>
      <w:r w:rsidRPr="00511394">
        <w:rPr>
          <w:rFonts w:hint="cs"/>
          <w:rtl/>
        </w:rPr>
        <w:t>ب</w:t>
      </w:r>
      <w:r w:rsidRPr="00511394">
        <w:rPr>
          <w:rtl/>
        </w:rPr>
        <w:t xml:space="preserve">أي من الوالدين) مع مراعاة الظروف الخاصة التي تتطلب تقييد السلطة الأبوية. </w:t>
      </w:r>
      <w:r w:rsidRPr="00511394">
        <w:rPr>
          <w:rFonts w:hint="cs"/>
          <w:rtl/>
        </w:rPr>
        <w:t>ويمكن أن تقيد ال</w:t>
      </w:r>
      <w:r w:rsidRPr="00511394">
        <w:rPr>
          <w:rtl/>
        </w:rPr>
        <w:t xml:space="preserve">سلطة الأبوية </w:t>
      </w:r>
      <w:r w:rsidRPr="00511394">
        <w:rPr>
          <w:rFonts w:hint="cs"/>
          <w:rtl/>
        </w:rPr>
        <w:t xml:space="preserve">إلى </w:t>
      </w:r>
      <w:r w:rsidRPr="00511394">
        <w:rPr>
          <w:rtl/>
        </w:rPr>
        <w:t xml:space="preserve">أجل غير </w:t>
      </w:r>
      <w:r w:rsidRPr="00511394">
        <w:rPr>
          <w:rFonts w:hint="cs"/>
          <w:rtl/>
        </w:rPr>
        <w:t>محدد</w:t>
      </w:r>
      <w:r w:rsidRPr="00511394">
        <w:rPr>
          <w:rtl/>
        </w:rPr>
        <w:t xml:space="preserve"> </w:t>
      </w:r>
      <w:r w:rsidRPr="00511394">
        <w:rPr>
          <w:rFonts w:hint="cs"/>
          <w:rtl/>
        </w:rPr>
        <w:t>إذا اتضح لل</w:t>
      </w:r>
      <w:r w:rsidRPr="00511394">
        <w:rPr>
          <w:rtl/>
        </w:rPr>
        <w:t xml:space="preserve">محكمة أن الوالدين (الأب أو الأم) </w:t>
      </w:r>
      <w:r w:rsidRPr="00511394">
        <w:rPr>
          <w:rFonts w:hint="cs"/>
          <w:rtl/>
        </w:rPr>
        <w:t>يلحقان</w:t>
      </w:r>
      <w:r w:rsidRPr="00511394">
        <w:rPr>
          <w:rtl/>
        </w:rPr>
        <w:t xml:space="preserve"> ضررا </w:t>
      </w:r>
      <w:r w:rsidRPr="00511394">
        <w:rPr>
          <w:rFonts w:hint="cs"/>
          <w:rtl/>
        </w:rPr>
        <w:t>هاما</w:t>
      </w:r>
      <w:r w:rsidRPr="00511394">
        <w:rPr>
          <w:rtl/>
        </w:rPr>
        <w:t xml:space="preserve"> جدا </w:t>
      </w:r>
      <w:r w:rsidRPr="00511394">
        <w:rPr>
          <w:rFonts w:hint="cs"/>
          <w:rtl/>
        </w:rPr>
        <w:t>بنمو</w:t>
      </w:r>
      <w:r w:rsidRPr="00511394">
        <w:rPr>
          <w:rtl/>
        </w:rPr>
        <w:t xml:space="preserve"> الطفل أو </w:t>
      </w:r>
      <w:r w:rsidRPr="00511394">
        <w:rPr>
          <w:rFonts w:hint="cs"/>
          <w:rtl/>
        </w:rPr>
        <w:t>لا يهتمان</w:t>
      </w:r>
      <w:r w:rsidRPr="00511394">
        <w:rPr>
          <w:rtl/>
        </w:rPr>
        <w:t xml:space="preserve"> </w:t>
      </w:r>
      <w:r w:rsidRPr="00511394">
        <w:rPr>
          <w:rFonts w:hint="cs"/>
          <w:rtl/>
        </w:rPr>
        <w:t>به</w:t>
      </w:r>
      <w:r w:rsidRPr="00511394">
        <w:rPr>
          <w:rtl/>
        </w:rPr>
        <w:t xml:space="preserve"> على الإطلاق، </w:t>
      </w:r>
      <w:r w:rsidRPr="00511394">
        <w:rPr>
          <w:rFonts w:hint="cs"/>
          <w:rtl/>
        </w:rPr>
        <w:t xml:space="preserve">ولا يُنتظر </w:t>
      </w:r>
      <w:r w:rsidRPr="00511394">
        <w:rPr>
          <w:rtl/>
        </w:rPr>
        <w:t xml:space="preserve">تغير </w:t>
      </w:r>
      <w:r w:rsidRPr="00511394">
        <w:rPr>
          <w:rFonts w:hint="cs"/>
          <w:rtl/>
        </w:rPr>
        <w:t>هذا</w:t>
      </w:r>
      <w:r w:rsidRPr="00511394">
        <w:rPr>
          <w:rtl/>
        </w:rPr>
        <w:t xml:space="preserve"> الوضع. </w:t>
      </w:r>
      <w:r w:rsidRPr="00511394">
        <w:rPr>
          <w:rFonts w:hint="cs"/>
          <w:rtl/>
        </w:rPr>
        <w:t>وفي جميع الأحوال</w:t>
      </w:r>
      <w:r w:rsidRPr="00511394">
        <w:rPr>
          <w:rtl/>
        </w:rPr>
        <w:t xml:space="preserve">، </w:t>
      </w:r>
      <w:r w:rsidRPr="00511394">
        <w:rPr>
          <w:rFonts w:hint="cs"/>
          <w:rtl/>
        </w:rPr>
        <w:t xml:space="preserve">لا يمكن </w:t>
      </w:r>
      <w:r w:rsidRPr="00511394">
        <w:rPr>
          <w:rtl/>
        </w:rPr>
        <w:t>فصل الطفل عن والديه أو غيره</w:t>
      </w:r>
      <w:r w:rsidRPr="00511394">
        <w:rPr>
          <w:rFonts w:hint="cs"/>
          <w:rtl/>
        </w:rPr>
        <w:t>م</w:t>
      </w:r>
      <w:r w:rsidRPr="00511394">
        <w:rPr>
          <w:rtl/>
        </w:rPr>
        <w:t xml:space="preserve">ا من الممثلين القانونيين </w:t>
      </w:r>
      <w:r w:rsidRPr="00511394">
        <w:rPr>
          <w:rFonts w:hint="cs"/>
          <w:rtl/>
        </w:rPr>
        <w:t xml:space="preserve">رغما عنهما </w:t>
      </w:r>
      <w:r w:rsidRPr="00511394">
        <w:rPr>
          <w:rtl/>
        </w:rPr>
        <w:t xml:space="preserve">(الممثلين </w:t>
      </w:r>
      <w:r w:rsidRPr="00511394">
        <w:rPr>
          <w:rtl/>
        </w:rPr>
        <w:lastRenderedPageBreak/>
        <w:t xml:space="preserve">القانونيين) إلا في حالات استثنائية </w:t>
      </w:r>
      <w:r w:rsidRPr="00511394">
        <w:rPr>
          <w:rFonts w:hint="cs"/>
          <w:rtl/>
        </w:rPr>
        <w:t>و</w:t>
      </w:r>
      <w:r w:rsidR="001D494A">
        <w:rPr>
          <w:rtl/>
        </w:rPr>
        <w:t>وفقاً</w:t>
      </w:r>
      <w:r w:rsidRPr="00511394">
        <w:rPr>
          <w:rtl/>
        </w:rPr>
        <w:t xml:space="preserve"> للإجراءات المحددة في القوانين، </w:t>
      </w:r>
      <w:r w:rsidRPr="00511394">
        <w:rPr>
          <w:rFonts w:hint="cs"/>
          <w:rtl/>
        </w:rPr>
        <w:t xml:space="preserve">بموجب </w:t>
      </w:r>
      <w:r w:rsidRPr="00511394">
        <w:rPr>
          <w:rtl/>
        </w:rPr>
        <w:t xml:space="preserve">قرار </w:t>
      </w:r>
      <w:r w:rsidRPr="00511394">
        <w:rPr>
          <w:rFonts w:hint="cs"/>
          <w:rtl/>
        </w:rPr>
        <w:t xml:space="preserve">صادر عن </w:t>
      </w:r>
      <w:r w:rsidRPr="00511394">
        <w:rPr>
          <w:rtl/>
        </w:rPr>
        <w:t>المحكمة (حكم)، و</w:t>
      </w:r>
      <w:r w:rsidRPr="00511394">
        <w:rPr>
          <w:rFonts w:hint="cs"/>
          <w:rtl/>
        </w:rPr>
        <w:t xml:space="preserve">إذا كان </w:t>
      </w:r>
      <w:r w:rsidRPr="00511394">
        <w:rPr>
          <w:rtl/>
        </w:rPr>
        <w:t>فصل الطفل ضروري</w:t>
      </w:r>
      <w:r w:rsidRPr="00511394">
        <w:rPr>
          <w:rFonts w:hint="cs"/>
          <w:rtl/>
        </w:rPr>
        <w:t>ا</w:t>
      </w:r>
      <w:r w:rsidRPr="00511394">
        <w:rPr>
          <w:rtl/>
        </w:rPr>
        <w:t xml:space="preserve"> (</w:t>
      </w:r>
      <w:r w:rsidRPr="00511394">
        <w:rPr>
          <w:rFonts w:hint="cs"/>
          <w:rtl/>
        </w:rPr>
        <w:t>ل</w:t>
      </w:r>
      <w:r w:rsidRPr="00511394">
        <w:rPr>
          <w:rtl/>
        </w:rPr>
        <w:t xml:space="preserve">منع خطر </w:t>
      </w:r>
      <w:r w:rsidRPr="00511394">
        <w:rPr>
          <w:rFonts w:hint="cs"/>
          <w:rtl/>
        </w:rPr>
        <w:t>يهدد</w:t>
      </w:r>
      <w:r w:rsidRPr="00511394">
        <w:rPr>
          <w:rtl/>
        </w:rPr>
        <w:t xml:space="preserve"> حيا</w:t>
      </w:r>
      <w:r w:rsidRPr="00511394">
        <w:rPr>
          <w:rFonts w:hint="cs"/>
          <w:rtl/>
        </w:rPr>
        <w:t xml:space="preserve">ته </w:t>
      </w:r>
      <w:r w:rsidRPr="00511394">
        <w:rPr>
          <w:rtl/>
        </w:rPr>
        <w:t>وصح</w:t>
      </w:r>
      <w:r w:rsidRPr="00511394">
        <w:rPr>
          <w:rFonts w:hint="cs"/>
          <w:rtl/>
        </w:rPr>
        <w:t>ته</w:t>
      </w:r>
      <w:r w:rsidRPr="00511394">
        <w:rPr>
          <w:rtl/>
        </w:rPr>
        <w:t xml:space="preserve">، لضمان الإشراف </w:t>
      </w:r>
      <w:r w:rsidRPr="00511394">
        <w:rPr>
          <w:rFonts w:hint="cs"/>
          <w:rtl/>
        </w:rPr>
        <w:t xml:space="preserve">عليه </w:t>
      </w:r>
      <w:r w:rsidRPr="00511394">
        <w:rPr>
          <w:rtl/>
        </w:rPr>
        <w:t>وتربيته وحماية مصالح</w:t>
      </w:r>
      <w:r w:rsidRPr="00511394">
        <w:rPr>
          <w:rFonts w:hint="cs"/>
          <w:rtl/>
        </w:rPr>
        <w:t>ه</w:t>
      </w:r>
      <w:r w:rsidRPr="00511394">
        <w:rPr>
          <w:rtl/>
        </w:rPr>
        <w:t xml:space="preserve"> </w:t>
      </w:r>
      <w:r w:rsidRPr="00511394">
        <w:rPr>
          <w:rFonts w:hint="cs"/>
          <w:rtl/>
        </w:rPr>
        <w:t>ال</w:t>
      </w:r>
      <w:r w:rsidRPr="00511394">
        <w:rPr>
          <w:rtl/>
        </w:rPr>
        <w:t xml:space="preserve">أخرى </w:t>
      </w:r>
      <w:r w:rsidRPr="00511394">
        <w:rPr>
          <w:rFonts w:hint="cs"/>
          <w:rtl/>
        </w:rPr>
        <w:t>ال</w:t>
      </w:r>
      <w:r w:rsidRPr="00511394">
        <w:rPr>
          <w:rtl/>
        </w:rPr>
        <w:t xml:space="preserve">مهمة). وهكذا، فإن الأحكام القانونية </w:t>
      </w:r>
      <w:r w:rsidRPr="00511394">
        <w:rPr>
          <w:rFonts w:hint="cs"/>
          <w:rtl/>
        </w:rPr>
        <w:t>المذكورة</w:t>
      </w:r>
      <w:r w:rsidRPr="00511394">
        <w:rPr>
          <w:rtl/>
        </w:rPr>
        <w:t xml:space="preserve"> تؤسس </w:t>
      </w:r>
      <w:r w:rsidRPr="00511394">
        <w:rPr>
          <w:rFonts w:hint="cs"/>
          <w:rtl/>
        </w:rPr>
        <w:t>نظاما</w:t>
      </w:r>
      <w:r w:rsidRPr="00511394">
        <w:rPr>
          <w:rtl/>
        </w:rPr>
        <w:t xml:space="preserve"> قانوني</w:t>
      </w:r>
      <w:r w:rsidRPr="00511394">
        <w:rPr>
          <w:rFonts w:hint="cs"/>
          <w:rtl/>
        </w:rPr>
        <w:t>ا</w:t>
      </w:r>
      <w:r w:rsidRPr="00511394">
        <w:rPr>
          <w:rtl/>
        </w:rPr>
        <w:t xml:space="preserve"> </w:t>
      </w:r>
      <w:r w:rsidRPr="00511394">
        <w:rPr>
          <w:rFonts w:hint="cs"/>
          <w:rtl/>
        </w:rPr>
        <w:t>يكفل</w:t>
      </w:r>
      <w:r w:rsidRPr="00511394">
        <w:rPr>
          <w:rtl/>
        </w:rPr>
        <w:t xml:space="preserve"> </w:t>
      </w:r>
      <w:r w:rsidRPr="00511394">
        <w:rPr>
          <w:rFonts w:hint="cs"/>
          <w:rtl/>
        </w:rPr>
        <w:t xml:space="preserve">عدم فصل </w:t>
      </w:r>
      <w:r w:rsidRPr="00511394">
        <w:rPr>
          <w:rtl/>
        </w:rPr>
        <w:t>الطفل</w:t>
      </w:r>
      <w:r w:rsidRPr="00511394">
        <w:rPr>
          <w:rFonts w:hint="cs"/>
          <w:rtl/>
        </w:rPr>
        <w:t xml:space="preserve"> </w:t>
      </w:r>
      <w:r w:rsidRPr="00511394">
        <w:rPr>
          <w:rtl/>
        </w:rPr>
        <w:t>عن والديه، سواء كان</w:t>
      </w:r>
      <w:r w:rsidRPr="00511394">
        <w:rPr>
          <w:rFonts w:hint="cs"/>
          <w:rtl/>
        </w:rPr>
        <w:t xml:space="preserve"> </w:t>
      </w:r>
      <w:r w:rsidRPr="00511394">
        <w:rPr>
          <w:rtl/>
        </w:rPr>
        <w:t xml:space="preserve">أو </w:t>
      </w:r>
      <w:r w:rsidRPr="00511394">
        <w:rPr>
          <w:rFonts w:hint="cs"/>
          <w:rtl/>
        </w:rPr>
        <w:t>لم يكن</w:t>
      </w:r>
      <w:r w:rsidRPr="00511394">
        <w:rPr>
          <w:rtl/>
        </w:rPr>
        <w:t xml:space="preserve"> </w:t>
      </w:r>
      <w:r w:rsidRPr="00511394">
        <w:rPr>
          <w:rFonts w:hint="cs"/>
          <w:rtl/>
        </w:rPr>
        <w:t>من ذوي الإعاقة،</w:t>
      </w:r>
      <w:r w:rsidRPr="00511394">
        <w:rPr>
          <w:rtl/>
        </w:rPr>
        <w:t xml:space="preserve"> إلا للأسباب المذكورة و</w:t>
      </w:r>
      <w:r w:rsidRPr="00511394">
        <w:rPr>
          <w:rFonts w:hint="cs"/>
          <w:rtl/>
        </w:rPr>
        <w:t xml:space="preserve">في </w:t>
      </w:r>
      <w:r w:rsidRPr="00511394">
        <w:rPr>
          <w:rtl/>
        </w:rPr>
        <w:t xml:space="preserve">الحالات المحددة </w:t>
      </w:r>
      <w:r w:rsidRPr="00511394">
        <w:rPr>
          <w:rFonts w:hint="cs"/>
          <w:rtl/>
        </w:rPr>
        <w:t>بموجب</w:t>
      </w:r>
      <w:r w:rsidRPr="00511394">
        <w:rPr>
          <w:rtl/>
        </w:rPr>
        <w:t xml:space="preserve"> القوانين.</w:t>
      </w:r>
    </w:p>
    <w:p w:rsidR="00324C73" w:rsidRPr="00511394" w:rsidRDefault="00324C73" w:rsidP="00D731AD">
      <w:pPr>
        <w:pStyle w:val="SingleTxtGA"/>
        <w:rPr>
          <w:rtl/>
        </w:rPr>
      </w:pPr>
      <w:r w:rsidRPr="00511394">
        <w:rPr>
          <w:rtl/>
        </w:rPr>
        <w:t>189</w:t>
      </w:r>
      <w:r w:rsidR="00997013" w:rsidRPr="00511394">
        <w:rPr>
          <w:rFonts w:hint="cs"/>
          <w:rtl/>
        </w:rPr>
        <w:t>-</w:t>
      </w:r>
      <w:r w:rsidR="00997013" w:rsidRPr="00511394">
        <w:rPr>
          <w:rFonts w:hint="cs"/>
          <w:rtl/>
        </w:rPr>
        <w:tab/>
      </w:r>
      <w:r w:rsidRPr="00511394">
        <w:rPr>
          <w:rFonts w:hint="cs"/>
          <w:rtl/>
        </w:rPr>
        <w:t>وللحيلولة دون</w:t>
      </w:r>
      <w:r w:rsidRPr="00511394">
        <w:rPr>
          <w:rtl/>
        </w:rPr>
        <w:t xml:space="preserve"> </w:t>
      </w:r>
      <w:r w:rsidRPr="00511394">
        <w:rPr>
          <w:rFonts w:hint="cs"/>
          <w:rtl/>
        </w:rPr>
        <w:t>أن يوضع</w:t>
      </w:r>
      <w:r w:rsidRPr="00511394">
        <w:rPr>
          <w:rtl/>
        </w:rPr>
        <w:t xml:space="preserve"> </w:t>
      </w:r>
      <w:r w:rsidRPr="00511394">
        <w:rPr>
          <w:rFonts w:hint="cs"/>
          <w:rtl/>
        </w:rPr>
        <w:t xml:space="preserve">في </w:t>
      </w:r>
      <w:r w:rsidRPr="00511394">
        <w:rPr>
          <w:rtl/>
        </w:rPr>
        <w:t>المؤسس</w:t>
      </w:r>
      <w:r w:rsidRPr="00511394">
        <w:rPr>
          <w:rFonts w:hint="cs"/>
          <w:rtl/>
        </w:rPr>
        <w:t>ات</w:t>
      </w:r>
      <w:r w:rsidRPr="00511394">
        <w:rPr>
          <w:rtl/>
        </w:rPr>
        <w:t xml:space="preserve"> الأطفال </w:t>
      </w:r>
      <w:r w:rsidRPr="00511394">
        <w:rPr>
          <w:rFonts w:hint="cs"/>
          <w:rtl/>
        </w:rPr>
        <w:t>ذوو الإعاقة</w:t>
      </w:r>
      <w:r w:rsidRPr="00511394">
        <w:rPr>
          <w:rtl/>
        </w:rPr>
        <w:t xml:space="preserve"> الذين </w:t>
      </w:r>
      <w:r w:rsidRPr="00511394">
        <w:rPr>
          <w:rFonts w:hint="cs"/>
          <w:rtl/>
        </w:rPr>
        <w:t>لا ي</w:t>
      </w:r>
      <w:r w:rsidRPr="00511394">
        <w:rPr>
          <w:rtl/>
        </w:rPr>
        <w:t>قدر</w:t>
      </w:r>
      <w:r w:rsidRPr="00511394">
        <w:rPr>
          <w:rFonts w:hint="cs"/>
          <w:rtl/>
        </w:rPr>
        <w:t xml:space="preserve"> والداهم</w:t>
      </w:r>
      <w:r w:rsidRPr="00511394">
        <w:rPr>
          <w:rtl/>
        </w:rPr>
        <w:t xml:space="preserve"> على رعايتهم</w:t>
      </w:r>
      <w:r w:rsidRPr="00511394">
        <w:rPr>
          <w:rFonts w:hint="cs"/>
          <w:rtl/>
        </w:rPr>
        <w:t xml:space="preserve"> ويُكفَلَ</w:t>
      </w:r>
      <w:r w:rsidRPr="00511394">
        <w:rPr>
          <w:rtl/>
        </w:rPr>
        <w:t xml:space="preserve"> حصولهم على رعاية بديلة </w:t>
      </w:r>
      <w:r w:rsidRPr="00511394">
        <w:rPr>
          <w:rFonts w:hint="cs"/>
          <w:rtl/>
        </w:rPr>
        <w:t>في نطاق</w:t>
      </w:r>
      <w:r w:rsidRPr="00511394">
        <w:rPr>
          <w:rtl/>
        </w:rPr>
        <w:t xml:space="preserve"> </w:t>
      </w:r>
      <w:r w:rsidRPr="00511394">
        <w:rPr>
          <w:rFonts w:hint="cs"/>
          <w:rtl/>
        </w:rPr>
        <w:t>الأ</w:t>
      </w:r>
      <w:r w:rsidRPr="00511394">
        <w:rPr>
          <w:rtl/>
        </w:rPr>
        <w:t>سر</w:t>
      </w:r>
      <w:r w:rsidRPr="00511394">
        <w:rPr>
          <w:rFonts w:hint="cs"/>
          <w:rtl/>
        </w:rPr>
        <w:t>ة</w:t>
      </w:r>
      <w:r w:rsidRPr="00511394">
        <w:rPr>
          <w:rtl/>
        </w:rPr>
        <w:t xml:space="preserve"> الكبرى، </w:t>
      </w:r>
      <w:r w:rsidRPr="00511394">
        <w:rPr>
          <w:rFonts w:hint="cs"/>
          <w:rtl/>
        </w:rPr>
        <w:t>وإلا ففي نطاق</w:t>
      </w:r>
      <w:r w:rsidRPr="00511394">
        <w:rPr>
          <w:rtl/>
        </w:rPr>
        <w:t xml:space="preserve"> المجتمع </w:t>
      </w:r>
      <w:r w:rsidRPr="00511394">
        <w:rPr>
          <w:rFonts w:hint="cs"/>
          <w:rtl/>
        </w:rPr>
        <w:t>و</w:t>
      </w:r>
      <w:r w:rsidRPr="00511394">
        <w:rPr>
          <w:rtl/>
        </w:rPr>
        <w:t>في بيئة أسرية، تجدر الإشارة إلى أنه</w:t>
      </w:r>
      <w:r w:rsidRPr="00511394">
        <w:rPr>
          <w:rFonts w:hint="cs"/>
          <w:rtl/>
        </w:rPr>
        <w:t xml:space="preserve">، </w:t>
      </w:r>
      <w:r w:rsidRPr="00511394">
        <w:rPr>
          <w:rtl/>
        </w:rPr>
        <w:t xml:space="preserve">بموجب المادة </w:t>
      </w:r>
      <w:r w:rsidR="00D731AD">
        <w:rPr>
          <w:rFonts w:hint="cs"/>
          <w:rtl/>
        </w:rPr>
        <w:t>3-249</w:t>
      </w:r>
      <w:r w:rsidRPr="00511394">
        <w:rPr>
          <w:rtl/>
        </w:rPr>
        <w:t xml:space="preserve"> من القانون المدني</w:t>
      </w:r>
      <w:r w:rsidRPr="00511394">
        <w:rPr>
          <w:rFonts w:hint="cs"/>
          <w:rtl/>
        </w:rPr>
        <w:t xml:space="preserve">، </w:t>
      </w:r>
      <w:r w:rsidRPr="00511394">
        <w:rPr>
          <w:rtl/>
        </w:rPr>
        <w:t xml:space="preserve">يجب </w:t>
      </w:r>
      <w:r w:rsidRPr="00511394">
        <w:rPr>
          <w:rFonts w:hint="cs"/>
          <w:rtl/>
        </w:rPr>
        <w:t>أخذ</w:t>
      </w:r>
      <w:r w:rsidRPr="00511394">
        <w:rPr>
          <w:rtl/>
        </w:rPr>
        <w:t xml:space="preserve"> المبادئ التالية </w:t>
      </w:r>
      <w:r w:rsidRPr="00511394">
        <w:rPr>
          <w:rFonts w:hint="cs"/>
          <w:rtl/>
        </w:rPr>
        <w:t xml:space="preserve">في الاعتبار </w:t>
      </w:r>
      <w:r w:rsidRPr="00511394">
        <w:rPr>
          <w:rtl/>
        </w:rPr>
        <w:t xml:space="preserve">عند </w:t>
      </w:r>
      <w:r w:rsidRPr="00511394">
        <w:rPr>
          <w:rFonts w:hint="cs"/>
          <w:rtl/>
        </w:rPr>
        <w:t>إخضاع</w:t>
      </w:r>
      <w:r w:rsidRPr="00511394">
        <w:rPr>
          <w:rtl/>
        </w:rPr>
        <w:t xml:space="preserve"> </w:t>
      </w:r>
      <w:r w:rsidRPr="00511394">
        <w:rPr>
          <w:rFonts w:hint="cs"/>
          <w:rtl/>
        </w:rPr>
        <w:t xml:space="preserve">أي </w:t>
      </w:r>
      <w:r w:rsidRPr="00511394">
        <w:rPr>
          <w:rtl/>
        </w:rPr>
        <w:t xml:space="preserve">طفل </w:t>
      </w:r>
      <w:r w:rsidRPr="00511394">
        <w:rPr>
          <w:rFonts w:hint="cs"/>
          <w:rtl/>
        </w:rPr>
        <w:t>ل</w:t>
      </w:r>
      <w:r w:rsidRPr="00511394">
        <w:rPr>
          <w:rtl/>
        </w:rPr>
        <w:t>لوصاية/القوامة</w:t>
      </w:r>
      <w:r w:rsidRPr="00511394">
        <w:rPr>
          <w:rFonts w:hint="cs"/>
          <w:rtl/>
        </w:rPr>
        <w:t xml:space="preserve"> </w:t>
      </w:r>
      <w:r w:rsidRPr="00511394">
        <w:rPr>
          <w:rtl/>
        </w:rPr>
        <w:t>(سواء كان</w:t>
      </w:r>
      <w:r w:rsidRPr="00511394">
        <w:rPr>
          <w:rFonts w:hint="cs"/>
          <w:rtl/>
        </w:rPr>
        <w:t xml:space="preserve"> </w:t>
      </w:r>
      <w:r w:rsidRPr="00511394">
        <w:rPr>
          <w:rtl/>
        </w:rPr>
        <w:t xml:space="preserve">أو </w:t>
      </w:r>
      <w:r w:rsidRPr="00511394">
        <w:rPr>
          <w:rFonts w:hint="cs"/>
          <w:rtl/>
        </w:rPr>
        <w:t>لم يكن</w:t>
      </w:r>
      <w:r w:rsidRPr="00511394">
        <w:rPr>
          <w:rtl/>
        </w:rPr>
        <w:t xml:space="preserve"> </w:t>
      </w:r>
      <w:r w:rsidRPr="00511394">
        <w:rPr>
          <w:rFonts w:hint="cs"/>
          <w:rtl/>
        </w:rPr>
        <w:t>من ذوي الإعاقة</w:t>
      </w:r>
      <w:r w:rsidRPr="00511394">
        <w:rPr>
          <w:rtl/>
        </w:rPr>
        <w:t xml:space="preserve">): </w:t>
      </w:r>
      <w:r w:rsidRPr="00511394">
        <w:rPr>
          <w:rFonts w:hint="cs"/>
          <w:rtl/>
        </w:rPr>
        <w:t>منح ال</w:t>
      </w:r>
      <w:r w:rsidRPr="00511394">
        <w:rPr>
          <w:rtl/>
        </w:rPr>
        <w:t xml:space="preserve">أولوية </w:t>
      </w:r>
      <w:r w:rsidRPr="00511394">
        <w:rPr>
          <w:rFonts w:hint="cs"/>
          <w:rtl/>
        </w:rPr>
        <w:t>ل</w:t>
      </w:r>
      <w:r w:rsidRPr="00511394">
        <w:rPr>
          <w:rtl/>
        </w:rPr>
        <w:t xml:space="preserve">مصالح الطفل؛ </w:t>
      </w:r>
      <w:r w:rsidRPr="00511394">
        <w:rPr>
          <w:rFonts w:hint="cs"/>
          <w:rtl/>
        </w:rPr>
        <w:t>منح الأولوية ل</w:t>
      </w:r>
      <w:r w:rsidRPr="00511394">
        <w:rPr>
          <w:rtl/>
        </w:rPr>
        <w:t xml:space="preserve">أقارب الطفل </w:t>
      </w:r>
      <w:r w:rsidRPr="00511394">
        <w:rPr>
          <w:rFonts w:hint="cs"/>
          <w:rtl/>
        </w:rPr>
        <w:t>لممارسة</w:t>
      </w:r>
      <w:r w:rsidRPr="00511394">
        <w:rPr>
          <w:rtl/>
        </w:rPr>
        <w:t xml:space="preserve"> </w:t>
      </w:r>
      <w:r w:rsidRPr="00511394">
        <w:rPr>
          <w:rFonts w:hint="cs"/>
          <w:rtl/>
        </w:rPr>
        <w:t>الوصاية</w:t>
      </w:r>
      <w:r w:rsidRPr="00511394">
        <w:rPr>
          <w:rtl/>
        </w:rPr>
        <w:t>/</w:t>
      </w:r>
      <w:r w:rsidRPr="00511394">
        <w:rPr>
          <w:rFonts w:hint="cs"/>
          <w:rtl/>
        </w:rPr>
        <w:t xml:space="preserve">القوامة </w:t>
      </w:r>
      <w:r w:rsidRPr="00511394">
        <w:rPr>
          <w:rtl/>
        </w:rPr>
        <w:t>إذا كان ذلك في مصلح</w:t>
      </w:r>
      <w:r w:rsidRPr="00511394">
        <w:rPr>
          <w:rFonts w:hint="cs"/>
          <w:rtl/>
        </w:rPr>
        <w:t>ته</w:t>
      </w:r>
      <w:r w:rsidRPr="00511394">
        <w:rPr>
          <w:rtl/>
        </w:rPr>
        <w:t xml:space="preserve">؛ </w:t>
      </w:r>
      <w:r w:rsidRPr="00511394">
        <w:rPr>
          <w:rFonts w:hint="cs"/>
          <w:rtl/>
        </w:rPr>
        <w:t xml:space="preserve">ممارسة </w:t>
      </w:r>
      <w:r w:rsidRPr="00511394">
        <w:rPr>
          <w:rtl/>
        </w:rPr>
        <w:t xml:space="preserve">الوصاية/القوامة </w:t>
      </w:r>
      <w:r w:rsidRPr="00511394">
        <w:rPr>
          <w:rFonts w:hint="cs"/>
          <w:rtl/>
        </w:rPr>
        <w:t xml:space="preserve">على </w:t>
      </w:r>
      <w:r w:rsidRPr="00511394">
        <w:rPr>
          <w:rtl/>
        </w:rPr>
        <w:t>الطفل</w:t>
      </w:r>
      <w:r w:rsidRPr="00511394">
        <w:rPr>
          <w:rFonts w:hint="cs"/>
          <w:rtl/>
        </w:rPr>
        <w:t xml:space="preserve"> في نطاق</w:t>
      </w:r>
      <w:r w:rsidRPr="00511394">
        <w:rPr>
          <w:rtl/>
        </w:rPr>
        <w:t xml:space="preserve"> الأسرة؛ عدم فصل الإخوة والأخوات إلا</w:t>
      </w:r>
      <w:r w:rsidRPr="00511394">
        <w:rPr>
          <w:rFonts w:hint="cs"/>
          <w:rtl/>
        </w:rPr>
        <w:t xml:space="preserve"> إذا كان</w:t>
      </w:r>
      <w:r w:rsidRPr="00511394">
        <w:rPr>
          <w:rtl/>
        </w:rPr>
        <w:t xml:space="preserve"> ذلك </w:t>
      </w:r>
      <w:r w:rsidRPr="00511394">
        <w:rPr>
          <w:rFonts w:hint="cs"/>
          <w:rtl/>
        </w:rPr>
        <w:t>مخالفا</w:t>
      </w:r>
      <w:r w:rsidRPr="00511394">
        <w:rPr>
          <w:rtl/>
        </w:rPr>
        <w:t xml:space="preserve"> </w:t>
      </w:r>
      <w:r w:rsidRPr="00511394">
        <w:rPr>
          <w:rFonts w:hint="cs"/>
          <w:rtl/>
        </w:rPr>
        <w:t>ل</w:t>
      </w:r>
      <w:r w:rsidRPr="00511394">
        <w:rPr>
          <w:rtl/>
        </w:rPr>
        <w:t>مصالح الطفل.</w:t>
      </w:r>
    </w:p>
    <w:p w:rsidR="00324C73" w:rsidRPr="00511394" w:rsidRDefault="00324C73" w:rsidP="00D731AD">
      <w:pPr>
        <w:pStyle w:val="SingleTxtGA"/>
        <w:rPr>
          <w:rtl/>
        </w:rPr>
      </w:pPr>
      <w:r w:rsidRPr="00511394">
        <w:rPr>
          <w:rtl/>
        </w:rPr>
        <w:t>190</w:t>
      </w:r>
      <w:r w:rsidR="00997013" w:rsidRPr="00511394">
        <w:rPr>
          <w:rFonts w:hint="cs"/>
          <w:rtl/>
        </w:rPr>
        <w:t>-</w:t>
      </w:r>
      <w:r w:rsidR="00997013" w:rsidRPr="00511394">
        <w:rPr>
          <w:rFonts w:hint="cs"/>
          <w:rtl/>
        </w:rPr>
        <w:tab/>
      </w:r>
      <w:r w:rsidRPr="00511394">
        <w:rPr>
          <w:rtl/>
        </w:rPr>
        <w:t xml:space="preserve">وفيما يتعلق بالحق في </w:t>
      </w:r>
      <w:r w:rsidRPr="00511394">
        <w:rPr>
          <w:rFonts w:hint="cs"/>
          <w:rtl/>
        </w:rPr>
        <w:t>ممارسة الوصاية</w:t>
      </w:r>
      <w:r w:rsidRPr="00511394">
        <w:rPr>
          <w:rtl/>
        </w:rPr>
        <w:t xml:space="preserve">، </w:t>
      </w:r>
      <w:r w:rsidRPr="00511394">
        <w:rPr>
          <w:rFonts w:hint="cs"/>
          <w:rtl/>
        </w:rPr>
        <w:t xml:space="preserve">تنص </w:t>
      </w:r>
      <w:r w:rsidRPr="00511394">
        <w:rPr>
          <w:rtl/>
        </w:rPr>
        <w:t xml:space="preserve">المادة </w:t>
      </w:r>
      <w:r w:rsidR="00D731AD">
        <w:rPr>
          <w:rFonts w:hint="cs"/>
          <w:rtl/>
        </w:rPr>
        <w:t>3-269</w:t>
      </w:r>
      <w:r w:rsidRPr="00511394">
        <w:rPr>
          <w:rtl/>
        </w:rPr>
        <w:t xml:space="preserve"> من القانون المدني، التي </w:t>
      </w:r>
      <w:r w:rsidRPr="00511394">
        <w:rPr>
          <w:rFonts w:hint="cs"/>
          <w:rtl/>
        </w:rPr>
        <w:t xml:space="preserve">تتضمن </w:t>
      </w:r>
      <w:r w:rsidRPr="00511394">
        <w:rPr>
          <w:rtl/>
        </w:rPr>
        <w:t xml:space="preserve">الأحكام الخاصة </w:t>
      </w:r>
      <w:r w:rsidRPr="00511394">
        <w:rPr>
          <w:rFonts w:hint="cs"/>
          <w:rtl/>
        </w:rPr>
        <w:t>ب</w:t>
      </w:r>
      <w:r w:rsidRPr="00511394">
        <w:rPr>
          <w:rtl/>
        </w:rPr>
        <w:t xml:space="preserve">الحق في </w:t>
      </w:r>
      <w:r w:rsidRPr="00511394">
        <w:rPr>
          <w:rFonts w:hint="cs"/>
          <w:rtl/>
        </w:rPr>
        <w:t>ممارسة الوصاية/القوامة</w:t>
      </w:r>
      <w:r w:rsidRPr="00511394">
        <w:rPr>
          <w:rtl/>
        </w:rPr>
        <w:t xml:space="preserve"> </w:t>
      </w:r>
      <w:r w:rsidRPr="00511394">
        <w:rPr>
          <w:rFonts w:hint="cs"/>
          <w:rtl/>
        </w:rPr>
        <w:t xml:space="preserve">على </w:t>
      </w:r>
      <w:r w:rsidRPr="00511394">
        <w:rPr>
          <w:rtl/>
        </w:rPr>
        <w:t>ال</w:t>
      </w:r>
      <w:r w:rsidRPr="00511394">
        <w:rPr>
          <w:rFonts w:hint="cs"/>
          <w:rtl/>
        </w:rPr>
        <w:t>أ</w:t>
      </w:r>
      <w:r w:rsidRPr="00511394">
        <w:rPr>
          <w:rtl/>
        </w:rPr>
        <w:t>طف</w:t>
      </w:r>
      <w:r w:rsidRPr="00511394">
        <w:rPr>
          <w:rFonts w:hint="cs"/>
          <w:rtl/>
        </w:rPr>
        <w:t>ا</w:t>
      </w:r>
      <w:r w:rsidRPr="00511394">
        <w:rPr>
          <w:rtl/>
        </w:rPr>
        <w:t>ل، على أن</w:t>
      </w:r>
      <w:r w:rsidRPr="00511394">
        <w:rPr>
          <w:rFonts w:hint="cs"/>
          <w:rtl/>
        </w:rPr>
        <w:t>ه لا يمكن أن يعين</w:t>
      </w:r>
      <w:r w:rsidRPr="00511394">
        <w:rPr>
          <w:rtl/>
        </w:rPr>
        <w:t xml:space="preserve"> </w:t>
      </w:r>
      <w:r w:rsidRPr="00511394">
        <w:rPr>
          <w:rFonts w:hint="cs"/>
          <w:rtl/>
        </w:rPr>
        <w:t>كأوصياء</w:t>
      </w:r>
      <w:r w:rsidRPr="00511394">
        <w:rPr>
          <w:rtl/>
        </w:rPr>
        <w:t>/قيمين</w:t>
      </w:r>
      <w:r w:rsidRPr="00511394">
        <w:rPr>
          <w:rFonts w:hint="cs"/>
          <w:rtl/>
        </w:rPr>
        <w:t xml:space="preserve"> على </w:t>
      </w:r>
      <w:r w:rsidRPr="00511394">
        <w:rPr>
          <w:rtl/>
        </w:rPr>
        <w:t>ال</w:t>
      </w:r>
      <w:r w:rsidRPr="00511394">
        <w:rPr>
          <w:rFonts w:hint="cs"/>
          <w:rtl/>
        </w:rPr>
        <w:t>أ</w:t>
      </w:r>
      <w:r w:rsidRPr="00511394">
        <w:rPr>
          <w:rtl/>
        </w:rPr>
        <w:t>طف</w:t>
      </w:r>
      <w:r w:rsidRPr="00511394">
        <w:rPr>
          <w:rFonts w:hint="cs"/>
          <w:rtl/>
        </w:rPr>
        <w:t>ا</w:t>
      </w:r>
      <w:r w:rsidRPr="00511394">
        <w:rPr>
          <w:rtl/>
        </w:rPr>
        <w:t xml:space="preserve">ل الأشخاص </w:t>
      </w:r>
      <w:r w:rsidRPr="00511394">
        <w:rPr>
          <w:rFonts w:hint="cs"/>
          <w:rtl/>
        </w:rPr>
        <w:t>الم</w:t>
      </w:r>
      <w:r w:rsidRPr="00511394">
        <w:rPr>
          <w:rtl/>
        </w:rPr>
        <w:t>علن</w:t>
      </w:r>
      <w:r w:rsidRPr="00511394">
        <w:rPr>
          <w:rFonts w:hint="cs"/>
          <w:rtl/>
        </w:rPr>
        <w:t xml:space="preserve"> انعدام أهليتهم</w:t>
      </w:r>
      <w:r w:rsidRPr="00511394">
        <w:rPr>
          <w:rtl/>
        </w:rPr>
        <w:t xml:space="preserve"> </w:t>
      </w:r>
      <w:r w:rsidRPr="00511394">
        <w:rPr>
          <w:rFonts w:hint="cs"/>
          <w:rtl/>
        </w:rPr>
        <w:t>و</w:t>
      </w:r>
      <w:r w:rsidR="001D494A">
        <w:rPr>
          <w:rFonts w:hint="cs"/>
          <w:rtl/>
        </w:rPr>
        <w:t>أيضاً</w:t>
      </w:r>
      <w:r w:rsidRPr="00511394">
        <w:rPr>
          <w:rtl/>
        </w:rPr>
        <w:t xml:space="preserve"> الأشخاص الذين يعانون من </w:t>
      </w:r>
      <w:r w:rsidRPr="00511394">
        <w:rPr>
          <w:rFonts w:hint="cs"/>
          <w:rtl/>
        </w:rPr>
        <w:t>ال</w:t>
      </w:r>
      <w:r w:rsidRPr="00511394">
        <w:rPr>
          <w:rtl/>
        </w:rPr>
        <w:t>إدمان المزمن</w:t>
      </w:r>
      <w:r w:rsidRPr="00511394">
        <w:rPr>
          <w:rFonts w:hint="cs"/>
          <w:rtl/>
        </w:rPr>
        <w:t xml:space="preserve"> على</w:t>
      </w:r>
      <w:r w:rsidRPr="00511394">
        <w:rPr>
          <w:rtl/>
        </w:rPr>
        <w:t xml:space="preserve"> الكحول، </w:t>
      </w:r>
      <w:r w:rsidRPr="00511394">
        <w:rPr>
          <w:rFonts w:hint="cs"/>
          <w:rtl/>
        </w:rPr>
        <w:t>أو الذين ي</w:t>
      </w:r>
      <w:r w:rsidRPr="00511394">
        <w:rPr>
          <w:rtl/>
        </w:rPr>
        <w:t>تعاط</w:t>
      </w:r>
      <w:r w:rsidRPr="00511394">
        <w:rPr>
          <w:rFonts w:hint="cs"/>
          <w:rtl/>
        </w:rPr>
        <w:t>ون</w:t>
      </w:r>
      <w:r w:rsidRPr="00511394">
        <w:rPr>
          <w:rtl/>
        </w:rPr>
        <w:t xml:space="preserve"> المخدرات</w:t>
      </w:r>
      <w:r w:rsidRPr="00511394">
        <w:rPr>
          <w:rFonts w:hint="cs"/>
          <w:rtl/>
        </w:rPr>
        <w:t>،</w:t>
      </w:r>
      <w:r w:rsidRPr="00511394">
        <w:rPr>
          <w:rtl/>
        </w:rPr>
        <w:t xml:space="preserve"> </w:t>
      </w:r>
      <w:r w:rsidR="001D494A">
        <w:rPr>
          <w:rtl/>
        </w:rPr>
        <w:t>فضلاً</w:t>
      </w:r>
      <w:r w:rsidRPr="00511394">
        <w:rPr>
          <w:rtl/>
        </w:rPr>
        <w:t xml:space="preserve"> عن</w:t>
      </w:r>
      <w:r w:rsidR="000C4922">
        <w:rPr>
          <w:rtl/>
        </w:rPr>
        <w:t xml:space="preserve"> </w:t>
      </w:r>
      <w:r w:rsidRPr="00511394">
        <w:rPr>
          <w:rFonts w:hint="cs"/>
          <w:rtl/>
        </w:rPr>
        <w:t>المصابين ب</w:t>
      </w:r>
      <w:r w:rsidRPr="00511394">
        <w:rPr>
          <w:rtl/>
        </w:rPr>
        <w:t xml:space="preserve">الأمراض العقلية وغيرها، </w:t>
      </w:r>
      <w:r w:rsidRPr="00511394">
        <w:rPr>
          <w:rFonts w:hint="cs"/>
          <w:rtl/>
        </w:rPr>
        <w:t xml:space="preserve">الذين اعتمدت </w:t>
      </w:r>
      <w:r w:rsidRPr="00511394">
        <w:rPr>
          <w:rtl/>
        </w:rPr>
        <w:t>قائم</w:t>
      </w:r>
      <w:r w:rsidRPr="00511394">
        <w:rPr>
          <w:rFonts w:hint="cs"/>
          <w:rtl/>
        </w:rPr>
        <w:t xml:space="preserve">تهم </w:t>
      </w:r>
      <w:r w:rsidRPr="00511394">
        <w:rPr>
          <w:rtl/>
        </w:rPr>
        <w:t>المؤسسة ال</w:t>
      </w:r>
      <w:r w:rsidRPr="00511394">
        <w:rPr>
          <w:rFonts w:hint="cs"/>
          <w:rtl/>
        </w:rPr>
        <w:t>م</w:t>
      </w:r>
      <w:r w:rsidRPr="00511394">
        <w:rPr>
          <w:rtl/>
        </w:rPr>
        <w:t>أذ</w:t>
      </w:r>
      <w:r w:rsidRPr="00511394">
        <w:rPr>
          <w:rFonts w:hint="cs"/>
          <w:rtl/>
        </w:rPr>
        <w:t>و</w:t>
      </w:r>
      <w:r w:rsidRPr="00511394">
        <w:rPr>
          <w:rtl/>
        </w:rPr>
        <w:t xml:space="preserve">ن </w:t>
      </w:r>
      <w:r w:rsidRPr="00511394">
        <w:rPr>
          <w:rFonts w:hint="cs"/>
          <w:rtl/>
        </w:rPr>
        <w:t>ل</w:t>
      </w:r>
      <w:r w:rsidRPr="00511394">
        <w:rPr>
          <w:rtl/>
        </w:rPr>
        <w:t xml:space="preserve">ها </w:t>
      </w:r>
      <w:r w:rsidRPr="00511394">
        <w:rPr>
          <w:rFonts w:hint="cs"/>
          <w:rtl/>
        </w:rPr>
        <w:t xml:space="preserve">من قبل </w:t>
      </w:r>
      <w:r w:rsidRPr="00511394">
        <w:rPr>
          <w:rtl/>
        </w:rPr>
        <w:t>الحكومة (الأمر</w:t>
      </w:r>
      <w:r w:rsidR="00D731AD">
        <w:rPr>
          <w:rFonts w:hint="cs"/>
          <w:rtl/>
        </w:rPr>
        <w:t> </w:t>
      </w:r>
      <w:r w:rsidRPr="00511394">
        <w:rPr>
          <w:rtl/>
        </w:rPr>
        <w:t xml:space="preserve">رقم 386 </w:t>
      </w:r>
      <w:r w:rsidRPr="00511394">
        <w:rPr>
          <w:rFonts w:hint="cs"/>
          <w:rtl/>
        </w:rPr>
        <w:t>الصادر ع</w:t>
      </w:r>
      <w:r w:rsidRPr="00511394">
        <w:rPr>
          <w:rtl/>
        </w:rPr>
        <w:t xml:space="preserve">ن وزير الصحة في جمهورية ليتوانيا </w:t>
      </w:r>
      <w:r w:rsidRPr="00511394">
        <w:rPr>
          <w:rFonts w:hint="cs"/>
          <w:rtl/>
        </w:rPr>
        <w:t>في</w:t>
      </w:r>
      <w:r w:rsidRPr="00511394">
        <w:rPr>
          <w:rtl/>
        </w:rPr>
        <w:t xml:space="preserve"> 17</w:t>
      </w:r>
      <w:r w:rsidRPr="00511394">
        <w:rPr>
          <w:rFonts w:hint="cs"/>
          <w:rtl/>
        </w:rPr>
        <w:t xml:space="preserve"> تموز/</w:t>
      </w:r>
      <w:r w:rsidRPr="00511394">
        <w:rPr>
          <w:rtl/>
        </w:rPr>
        <w:t>يولي</w:t>
      </w:r>
      <w:r w:rsidRPr="00511394">
        <w:rPr>
          <w:rFonts w:hint="cs"/>
          <w:rtl/>
        </w:rPr>
        <w:t>ه</w:t>
      </w:r>
      <w:r w:rsidRPr="00511394">
        <w:rPr>
          <w:rtl/>
        </w:rPr>
        <w:t xml:space="preserve"> 2001 بالموافقة</w:t>
      </w:r>
      <w:r w:rsidR="00D731AD">
        <w:rPr>
          <w:rFonts w:hint="cs"/>
          <w:rtl/>
        </w:rPr>
        <w:t> </w:t>
      </w:r>
      <w:r w:rsidRPr="00511394">
        <w:rPr>
          <w:rtl/>
        </w:rPr>
        <w:t>على قائمة الأمراض التي تمنع تعيين</w:t>
      </w:r>
      <w:r w:rsidRPr="00511394">
        <w:rPr>
          <w:rFonts w:hint="cs"/>
          <w:rtl/>
        </w:rPr>
        <w:t xml:space="preserve"> الأ</w:t>
      </w:r>
      <w:r w:rsidRPr="00511394">
        <w:rPr>
          <w:rtl/>
        </w:rPr>
        <w:t>شخ</w:t>
      </w:r>
      <w:r w:rsidRPr="00511394">
        <w:rPr>
          <w:rFonts w:hint="cs"/>
          <w:rtl/>
        </w:rPr>
        <w:t>ا</w:t>
      </w:r>
      <w:r w:rsidRPr="00511394">
        <w:rPr>
          <w:rtl/>
        </w:rPr>
        <w:t xml:space="preserve">ص </w:t>
      </w:r>
      <w:r w:rsidRPr="00511394">
        <w:rPr>
          <w:rFonts w:hint="cs"/>
          <w:rtl/>
        </w:rPr>
        <w:t>كأوصياء</w:t>
      </w:r>
      <w:r w:rsidRPr="00511394">
        <w:rPr>
          <w:rtl/>
        </w:rPr>
        <w:t>/قيمين</w:t>
      </w:r>
      <w:r w:rsidRPr="00511394">
        <w:rPr>
          <w:rFonts w:hint="cs"/>
          <w:rtl/>
        </w:rPr>
        <w:t xml:space="preserve"> على </w:t>
      </w:r>
      <w:r w:rsidRPr="00511394">
        <w:rPr>
          <w:rtl/>
        </w:rPr>
        <w:t>ال</w:t>
      </w:r>
      <w:r w:rsidRPr="00511394">
        <w:rPr>
          <w:rFonts w:hint="cs"/>
          <w:rtl/>
        </w:rPr>
        <w:t>أ</w:t>
      </w:r>
      <w:r w:rsidRPr="00511394">
        <w:rPr>
          <w:rtl/>
        </w:rPr>
        <w:t>طف</w:t>
      </w:r>
      <w:r w:rsidRPr="00511394">
        <w:rPr>
          <w:rFonts w:hint="cs"/>
          <w:rtl/>
        </w:rPr>
        <w:t>ا</w:t>
      </w:r>
      <w:r w:rsidRPr="00511394">
        <w:rPr>
          <w:rtl/>
        </w:rPr>
        <w:t xml:space="preserve">ل </w:t>
      </w:r>
      <w:r w:rsidR="00D8717F" w:rsidRPr="00D8717F">
        <w:rPr>
          <w:i/>
          <w:iCs/>
          <w:rtl/>
        </w:rPr>
        <w:t>(الجريدة الرسمية</w:t>
      </w:r>
      <w:r w:rsidRPr="00511394">
        <w:rPr>
          <w:rtl/>
        </w:rPr>
        <w:t xml:space="preserve"> 2001، رقم 64</w:t>
      </w:r>
      <w:r w:rsidRPr="00511394">
        <w:rPr>
          <w:rFonts w:hint="cs"/>
          <w:rtl/>
        </w:rPr>
        <w:t>-</w:t>
      </w:r>
      <w:r w:rsidRPr="00511394">
        <w:rPr>
          <w:rtl/>
        </w:rPr>
        <w:t>2373).</w:t>
      </w:r>
    </w:p>
    <w:p w:rsidR="00324C73" w:rsidRPr="00511394" w:rsidRDefault="00324C73" w:rsidP="00D731AD">
      <w:pPr>
        <w:pStyle w:val="SingleTxtGA"/>
      </w:pPr>
      <w:r w:rsidRPr="00511394">
        <w:rPr>
          <w:rtl/>
        </w:rPr>
        <w:t>191</w:t>
      </w:r>
      <w:r w:rsidR="00997013" w:rsidRPr="00511394">
        <w:rPr>
          <w:rFonts w:hint="cs"/>
          <w:rtl/>
        </w:rPr>
        <w:t>-</w:t>
      </w:r>
      <w:r w:rsidR="00997013" w:rsidRPr="00511394">
        <w:rPr>
          <w:rFonts w:hint="cs"/>
          <w:rtl/>
        </w:rPr>
        <w:tab/>
      </w:r>
      <w:r w:rsidRPr="00511394">
        <w:rPr>
          <w:rFonts w:hint="cs"/>
          <w:rtl/>
        </w:rPr>
        <w:t>و</w:t>
      </w:r>
      <w:r w:rsidRPr="00511394">
        <w:rPr>
          <w:rtl/>
        </w:rPr>
        <w:t xml:space="preserve">تجدر الإشارة </w:t>
      </w:r>
      <w:r w:rsidRPr="00511394">
        <w:rPr>
          <w:rFonts w:hint="cs"/>
          <w:rtl/>
        </w:rPr>
        <w:t>بشأن</w:t>
      </w:r>
      <w:r w:rsidRPr="00511394">
        <w:rPr>
          <w:rtl/>
        </w:rPr>
        <w:t xml:space="preserve"> التنظيم القانوني لمؤسسة التبني </w:t>
      </w:r>
      <w:r w:rsidRPr="00511394">
        <w:rPr>
          <w:rFonts w:hint="cs"/>
          <w:rtl/>
        </w:rPr>
        <w:t>بالنسبة</w:t>
      </w:r>
      <w:r w:rsidRPr="00511394">
        <w:rPr>
          <w:rtl/>
        </w:rPr>
        <w:t xml:space="preserve"> </w:t>
      </w:r>
      <w:r w:rsidRPr="00511394">
        <w:rPr>
          <w:rFonts w:hint="cs"/>
          <w:rtl/>
        </w:rPr>
        <w:t>للأشخاص ذوي الإعاقة</w:t>
      </w:r>
      <w:r w:rsidRPr="00511394">
        <w:rPr>
          <w:rtl/>
        </w:rPr>
        <w:t xml:space="preserve"> إلى أنه </w:t>
      </w:r>
      <w:r w:rsidR="001D494A">
        <w:rPr>
          <w:rtl/>
        </w:rPr>
        <w:t>وفقاً</w:t>
      </w:r>
      <w:r w:rsidRPr="00511394">
        <w:rPr>
          <w:rtl/>
        </w:rPr>
        <w:t xml:space="preserve"> لمبدأ المساواة، </w:t>
      </w:r>
      <w:r w:rsidRPr="00511394">
        <w:rPr>
          <w:rFonts w:hint="cs"/>
          <w:rtl/>
        </w:rPr>
        <w:t>يمكن أن</w:t>
      </w:r>
      <w:r w:rsidRPr="00511394">
        <w:rPr>
          <w:rtl/>
        </w:rPr>
        <w:t xml:space="preserve"> </w:t>
      </w:r>
      <w:r w:rsidRPr="00511394">
        <w:rPr>
          <w:rFonts w:hint="cs"/>
          <w:rtl/>
        </w:rPr>
        <w:t>ي</w:t>
      </w:r>
      <w:r w:rsidRPr="00511394">
        <w:rPr>
          <w:rtl/>
        </w:rPr>
        <w:t>تبن</w:t>
      </w:r>
      <w:r w:rsidRPr="00511394">
        <w:rPr>
          <w:rFonts w:hint="cs"/>
          <w:rtl/>
        </w:rPr>
        <w:t>ى</w:t>
      </w:r>
      <w:r w:rsidRPr="00511394">
        <w:rPr>
          <w:rtl/>
        </w:rPr>
        <w:t xml:space="preserve"> الأطفال </w:t>
      </w:r>
      <w:r w:rsidRPr="00511394">
        <w:rPr>
          <w:rFonts w:hint="cs"/>
          <w:rtl/>
        </w:rPr>
        <w:t>الأشخاص</w:t>
      </w:r>
      <w:r w:rsidRPr="00511394">
        <w:rPr>
          <w:rtl/>
        </w:rPr>
        <w:t xml:space="preserve"> الكبار من كلا الجنسين الذين تقل أعمارهم عن 50</w:t>
      </w:r>
      <w:r w:rsidRPr="00511394">
        <w:rPr>
          <w:rFonts w:hint="cs"/>
          <w:rtl/>
        </w:rPr>
        <w:t xml:space="preserve"> سنة</w:t>
      </w:r>
      <w:r w:rsidRPr="00511394">
        <w:rPr>
          <w:rtl/>
        </w:rPr>
        <w:t xml:space="preserve"> </w:t>
      </w:r>
      <w:r w:rsidRPr="00511394">
        <w:rPr>
          <w:rFonts w:hint="cs"/>
          <w:rtl/>
        </w:rPr>
        <w:t>و</w:t>
      </w:r>
      <w:r w:rsidRPr="00511394">
        <w:rPr>
          <w:rtl/>
        </w:rPr>
        <w:t xml:space="preserve">الذين هم على استعداد </w:t>
      </w:r>
      <w:r w:rsidRPr="00511394">
        <w:rPr>
          <w:rFonts w:hint="cs"/>
          <w:rtl/>
        </w:rPr>
        <w:t>للتبني</w:t>
      </w:r>
      <w:r w:rsidRPr="00511394">
        <w:rPr>
          <w:rtl/>
        </w:rPr>
        <w:t xml:space="preserve">. </w:t>
      </w:r>
      <w:r w:rsidRPr="00511394">
        <w:rPr>
          <w:rFonts w:hint="cs"/>
          <w:rtl/>
        </w:rPr>
        <w:t>و</w:t>
      </w:r>
      <w:r w:rsidRPr="00511394">
        <w:rPr>
          <w:rtl/>
        </w:rPr>
        <w:t xml:space="preserve">يجوز للمحكمة في </w:t>
      </w:r>
      <w:r w:rsidRPr="00511394">
        <w:rPr>
          <w:rFonts w:hint="cs"/>
          <w:rtl/>
        </w:rPr>
        <w:t>ال</w:t>
      </w:r>
      <w:r w:rsidRPr="00511394">
        <w:rPr>
          <w:rtl/>
        </w:rPr>
        <w:t>حالات</w:t>
      </w:r>
      <w:r w:rsidRPr="00511394">
        <w:rPr>
          <w:rFonts w:hint="cs"/>
          <w:rtl/>
        </w:rPr>
        <w:t xml:space="preserve"> ال</w:t>
      </w:r>
      <w:r w:rsidRPr="00511394">
        <w:rPr>
          <w:rtl/>
        </w:rPr>
        <w:t xml:space="preserve">استثنائية أن تسمح </w:t>
      </w:r>
      <w:r w:rsidRPr="00511394">
        <w:rPr>
          <w:rFonts w:hint="cs"/>
          <w:rtl/>
        </w:rPr>
        <w:t>ل</w:t>
      </w:r>
      <w:r w:rsidRPr="00511394">
        <w:rPr>
          <w:rtl/>
        </w:rPr>
        <w:t xml:space="preserve">لأفراد الأكبر سنا </w:t>
      </w:r>
      <w:r w:rsidRPr="00511394">
        <w:rPr>
          <w:rFonts w:hint="cs"/>
          <w:rtl/>
        </w:rPr>
        <w:t>ب</w:t>
      </w:r>
      <w:r w:rsidRPr="00511394">
        <w:rPr>
          <w:rtl/>
        </w:rPr>
        <w:t xml:space="preserve">تبني الأطفال (المادة </w:t>
      </w:r>
      <w:r w:rsidR="00D731AD">
        <w:rPr>
          <w:rFonts w:hint="cs"/>
          <w:rtl/>
        </w:rPr>
        <w:t>3-210</w:t>
      </w:r>
      <w:r w:rsidRPr="00511394">
        <w:rPr>
          <w:rtl/>
        </w:rPr>
        <w:t xml:space="preserve"> من القانون المدني). </w:t>
      </w:r>
      <w:r w:rsidRPr="00511394">
        <w:rPr>
          <w:rFonts w:hint="cs"/>
          <w:rtl/>
        </w:rPr>
        <w:t>بيد أنه</w:t>
      </w:r>
      <w:r w:rsidRPr="00511394">
        <w:rPr>
          <w:rtl/>
        </w:rPr>
        <w:t xml:space="preserve"> </w:t>
      </w:r>
      <w:r w:rsidRPr="00511394">
        <w:rPr>
          <w:rFonts w:hint="cs"/>
          <w:rtl/>
        </w:rPr>
        <w:t>لا يمكن ل</w:t>
      </w:r>
      <w:r w:rsidRPr="00511394">
        <w:rPr>
          <w:rtl/>
        </w:rPr>
        <w:t xml:space="preserve">لشخص </w:t>
      </w:r>
      <w:r w:rsidRPr="00511394">
        <w:rPr>
          <w:rFonts w:hint="cs"/>
          <w:rtl/>
        </w:rPr>
        <w:t>الم</w:t>
      </w:r>
      <w:r w:rsidRPr="00511394">
        <w:rPr>
          <w:rtl/>
        </w:rPr>
        <w:t>علن</w:t>
      </w:r>
      <w:r w:rsidRPr="00511394">
        <w:rPr>
          <w:rFonts w:hint="cs"/>
          <w:rtl/>
        </w:rPr>
        <w:t xml:space="preserve"> عن أنه عديم الأهلية كليا أو جزئيا</w:t>
      </w:r>
      <w:r w:rsidRPr="00511394">
        <w:rPr>
          <w:rtl/>
        </w:rPr>
        <w:t xml:space="preserve"> من قبل المحكمة </w:t>
      </w:r>
      <w:r w:rsidRPr="00511394">
        <w:rPr>
          <w:rFonts w:hint="cs"/>
          <w:rtl/>
        </w:rPr>
        <w:t xml:space="preserve">أن يكون </w:t>
      </w:r>
      <w:r w:rsidRPr="00511394">
        <w:rPr>
          <w:rtl/>
        </w:rPr>
        <w:t>وص</w:t>
      </w:r>
      <w:r w:rsidRPr="00511394">
        <w:rPr>
          <w:rFonts w:hint="cs"/>
          <w:rtl/>
        </w:rPr>
        <w:t>يا</w:t>
      </w:r>
      <w:r w:rsidR="00D731AD">
        <w:rPr>
          <w:rFonts w:hint="cs"/>
          <w:rtl/>
        </w:rPr>
        <w:t>ً</w:t>
      </w:r>
      <w:r w:rsidRPr="00511394">
        <w:rPr>
          <w:rtl/>
        </w:rPr>
        <w:t>/</w:t>
      </w:r>
      <w:r w:rsidRPr="00511394">
        <w:rPr>
          <w:rFonts w:hint="cs"/>
          <w:rtl/>
        </w:rPr>
        <w:t>قيما</w:t>
      </w:r>
      <w:r w:rsidR="00D731AD">
        <w:rPr>
          <w:rFonts w:hint="cs"/>
          <w:rtl/>
        </w:rPr>
        <w:t>ً</w:t>
      </w:r>
      <w:r w:rsidRPr="00511394">
        <w:rPr>
          <w:rtl/>
        </w:rPr>
        <w:t xml:space="preserve"> </w:t>
      </w:r>
      <w:r w:rsidRPr="00511394">
        <w:rPr>
          <w:rFonts w:hint="cs"/>
          <w:rtl/>
        </w:rPr>
        <w:t xml:space="preserve">على </w:t>
      </w:r>
      <w:r w:rsidRPr="00511394">
        <w:rPr>
          <w:rtl/>
        </w:rPr>
        <w:t>الطفل</w:t>
      </w:r>
      <w:r w:rsidRPr="00511394">
        <w:rPr>
          <w:rFonts w:hint="cs"/>
          <w:rtl/>
        </w:rPr>
        <w:t xml:space="preserve"> أو أبا/أُما</w:t>
      </w:r>
      <w:r w:rsidRPr="00511394">
        <w:rPr>
          <w:rtl/>
        </w:rPr>
        <w:t xml:space="preserve"> </w:t>
      </w:r>
      <w:r w:rsidRPr="00511394">
        <w:rPr>
          <w:rFonts w:hint="cs"/>
          <w:rtl/>
        </w:rPr>
        <w:t xml:space="preserve">له </w:t>
      </w:r>
      <w:r w:rsidRPr="00511394">
        <w:rPr>
          <w:rtl/>
        </w:rPr>
        <w:t xml:space="preserve">بالتبني (المادة </w:t>
      </w:r>
      <w:r w:rsidR="00D731AD">
        <w:rPr>
          <w:rFonts w:hint="cs"/>
          <w:rtl/>
        </w:rPr>
        <w:t>3-210</w:t>
      </w:r>
      <w:r w:rsidRPr="00511394">
        <w:rPr>
          <w:rtl/>
        </w:rPr>
        <w:t xml:space="preserve"> من القانون المدني).</w:t>
      </w:r>
    </w:p>
    <w:p w:rsidR="00324C73" w:rsidRPr="00511394" w:rsidRDefault="00324C73" w:rsidP="00400840">
      <w:pPr>
        <w:pStyle w:val="SingleTxtGA"/>
        <w:rPr>
          <w:rtl/>
        </w:rPr>
      </w:pPr>
      <w:r w:rsidRPr="00511394">
        <w:rPr>
          <w:rtl/>
        </w:rPr>
        <w:t>192</w:t>
      </w:r>
      <w:r w:rsidR="00997013" w:rsidRPr="00511394">
        <w:rPr>
          <w:rFonts w:hint="cs"/>
          <w:rtl/>
        </w:rPr>
        <w:t>-</w:t>
      </w:r>
      <w:r w:rsidR="00997013" w:rsidRPr="00511394">
        <w:rPr>
          <w:rFonts w:hint="cs"/>
          <w:rtl/>
        </w:rPr>
        <w:tab/>
      </w:r>
      <w:r w:rsidRPr="00511394">
        <w:rPr>
          <w:rFonts w:hint="cs"/>
          <w:rtl/>
        </w:rPr>
        <w:t>و</w:t>
      </w:r>
      <w:r w:rsidRPr="00511394">
        <w:rPr>
          <w:rtl/>
        </w:rPr>
        <w:t xml:space="preserve">كما ذكر آنفا في المادتين 15 و17 من </w:t>
      </w:r>
      <w:r w:rsidRPr="00511394">
        <w:rPr>
          <w:rFonts w:hint="cs"/>
          <w:rtl/>
        </w:rPr>
        <w:t>ال</w:t>
      </w:r>
      <w:r w:rsidRPr="00511394">
        <w:rPr>
          <w:rtl/>
        </w:rPr>
        <w:t xml:space="preserve">تقرير </w:t>
      </w:r>
      <w:r w:rsidRPr="00511394">
        <w:rPr>
          <w:rFonts w:hint="cs"/>
          <w:rtl/>
        </w:rPr>
        <w:t>المتعلق</w:t>
      </w:r>
      <w:r w:rsidRPr="00511394">
        <w:rPr>
          <w:rtl/>
        </w:rPr>
        <w:t xml:space="preserve"> </w:t>
      </w:r>
      <w:r w:rsidRPr="00511394">
        <w:rPr>
          <w:rFonts w:hint="cs"/>
          <w:rtl/>
        </w:rPr>
        <w:t>ب</w:t>
      </w:r>
      <w:r w:rsidRPr="00511394">
        <w:rPr>
          <w:rtl/>
        </w:rPr>
        <w:t>الاتفاقية، فيما يتعلق بالتدابير المتخذة لمنع التعقيم القسري ل</w:t>
      </w:r>
      <w:r w:rsidRPr="00511394">
        <w:rPr>
          <w:rFonts w:hint="cs"/>
          <w:rtl/>
        </w:rPr>
        <w:t>لأشخاص ذوي الإعاقة، ينبغي ملاحظة</w:t>
      </w:r>
      <w:r w:rsidRPr="00511394">
        <w:rPr>
          <w:rtl/>
        </w:rPr>
        <w:t xml:space="preserve"> أن</w:t>
      </w:r>
      <w:r w:rsidRPr="00511394">
        <w:rPr>
          <w:rFonts w:hint="cs"/>
          <w:rtl/>
        </w:rPr>
        <w:t xml:space="preserve"> </w:t>
      </w:r>
      <w:r w:rsidRPr="00511394">
        <w:rPr>
          <w:rtl/>
        </w:rPr>
        <w:t>دستور جمهورية ليتوانيا وقانون</w:t>
      </w:r>
      <w:r w:rsidRPr="00511394">
        <w:rPr>
          <w:rFonts w:hint="cs"/>
          <w:rtl/>
        </w:rPr>
        <w:t>ها</w:t>
      </w:r>
      <w:r w:rsidRPr="00511394">
        <w:rPr>
          <w:rtl/>
        </w:rPr>
        <w:t xml:space="preserve"> المدني </w:t>
      </w:r>
      <w:r w:rsidRPr="00511394">
        <w:rPr>
          <w:rFonts w:hint="cs"/>
          <w:rtl/>
        </w:rPr>
        <w:t>يكفل</w:t>
      </w:r>
      <w:r w:rsidRPr="00511394">
        <w:rPr>
          <w:rtl/>
        </w:rPr>
        <w:t xml:space="preserve"> </w:t>
      </w:r>
      <w:r w:rsidRPr="00511394">
        <w:rPr>
          <w:rFonts w:hint="cs"/>
          <w:rtl/>
        </w:rPr>
        <w:t>ال</w:t>
      </w:r>
      <w:r w:rsidRPr="00511394">
        <w:rPr>
          <w:rtl/>
        </w:rPr>
        <w:t xml:space="preserve">حق </w:t>
      </w:r>
      <w:r w:rsidRPr="00511394">
        <w:rPr>
          <w:rFonts w:hint="cs"/>
          <w:rtl/>
        </w:rPr>
        <w:t xml:space="preserve">في </w:t>
      </w:r>
      <w:r w:rsidRPr="00511394">
        <w:rPr>
          <w:rtl/>
        </w:rPr>
        <w:t>حرمة الجسم وسلام</w:t>
      </w:r>
      <w:r w:rsidRPr="00511394">
        <w:rPr>
          <w:rFonts w:hint="cs"/>
          <w:rtl/>
        </w:rPr>
        <w:t>ته</w:t>
      </w:r>
      <w:r w:rsidRPr="00511394">
        <w:rPr>
          <w:rtl/>
        </w:rPr>
        <w:t>.</w:t>
      </w:r>
      <w:r w:rsidRPr="00511394">
        <w:t xml:space="preserve"> </w:t>
      </w:r>
    </w:p>
    <w:p w:rsidR="00324C73" w:rsidRPr="00511394" w:rsidRDefault="00D731AD" w:rsidP="00D731AD">
      <w:pPr>
        <w:pStyle w:val="H1GA"/>
        <w:spacing w:before="120"/>
      </w:pPr>
      <w:r>
        <w:rPr>
          <w:rFonts w:hint="cs"/>
          <w:rtl/>
        </w:rPr>
        <w:lastRenderedPageBreak/>
        <w:tab/>
      </w:r>
      <w:r>
        <w:rPr>
          <w:rFonts w:hint="cs"/>
          <w:rtl/>
        </w:rPr>
        <w:tab/>
      </w:r>
      <w:r w:rsidR="00324C73" w:rsidRPr="00511394">
        <w:rPr>
          <w:rtl/>
        </w:rPr>
        <w:t>المادة 24</w:t>
      </w:r>
      <w:r>
        <w:rPr>
          <w:rFonts w:hint="cs"/>
          <w:rtl/>
        </w:rPr>
        <w:tab/>
      </w:r>
      <w:r>
        <w:rPr>
          <w:rFonts w:hint="cs"/>
          <w:rtl/>
        </w:rPr>
        <w:br/>
      </w:r>
      <w:r w:rsidR="00324C73" w:rsidRPr="00511394">
        <w:rPr>
          <w:rtl/>
        </w:rPr>
        <w:t>التعليم</w:t>
      </w:r>
    </w:p>
    <w:p w:rsidR="00324C73" w:rsidRPr="00511394" w:rsidRDefault="00324C73" w:rsidP="00400840">
      <w:pPr>
        <w:pStyle w:val="SingleTxtGA"/>
      </w:pPr>
      <w:r w:rsidRPr="00511394">
        <w:rPr>
          <w:rtl/>
        </w:rPr>
        <w:t>193</w:t>
      </w:r>
      <w:r w:rsidR="00997013" w:rsidRPr="00511394">
        <w:rPr>
          <w:rFonts w:hint="cs"/>
          <w:rtl/>
        </w:rPr>
        <w:t>-</w:t>
      </w:r>
      <w:r w:rsidR="00997013" w:rsidRPr="00511394">
        <w:rPr>
          <w:rFonts w:hint="cs"/>
          <w:rtl/>
        </w:rPr>
        <w:tab/>
      </w:r>
      <w:r w:rsidRPr="00511394">
        <w:rPr>
          <w:rFonts w:hint="cs"/>
          <w:rtl/>
        </w:rPr>
        <w:t>تنص ال</w:t>
      </w:r>
      <w:r w:rsidRPr="00511394">
        <w:rPr>
          <w:rtl/>
        </w:rPr>
        <w:t xml:space="preserve">مادة 41 من الدستور </w:t>
      </w:r>
      <w:r w:rsidRPr="00511394">
        <w:rPr>
          <w:rFonts w:hint="cs"/>
          <w:rtl/>
        </w:rPr>
        <w:t xml:space="preserve">على </w:t>
      </w:r>
      <w:r w:rsidRPr="00511394">
        <w:rPr>
          <w:rtl/>
        </w:rPr>
        <w:t>إلزامي</w:t>
      </w:r>
      <w:r w:rsidRPr="00511394">
        <w:rPr>
          <w:rFonts w:hint="cs"/>
          <w:rtl/>
        </w:rPr>
        <w:t xml:space="preserve">ة </w:t>
      </w:r>
      <w:r w:rsidRPr="00511394">
        <w:rPr>
          <w:rtl/>
        </w:rPr>
        <w:t>التعليم في ليتوانيا</w:t>
      </w:r>
      <w:r w:rsidRPr="00511394">
        <w:rPr>
          <w:rFonts w:hint="cs"/>
          <w:rtl/>
        </w:rPr>
        <w:t xml:space="preserve"> بالنسبة</w:t>
      </w:r>
      <w:r w:rsidRPr="00511394">
        <w:rPr>
          <w:rtl/>
        </w:rPr>
        <w:t xml:space="preserve"> للأشخاص الذين </w:t>
      </w:r>
      <w:r w:rsidRPr="00511394">
        <w:rPr>
          <w:rFonts w:hint="cs"/>
          <w:rtl/>
        </w:rPr>
        <w:t>ي</w:t>
      </w:r>
      <w:r w:rsidRPr="00511394">
        <w:rPr>
          <w:rtl/>
        </w:rPr>
        <w:t xml:space="preserve">قل </w:t>
      </w:r>
      <w:r w:rsidRPr="00511394">
        <w:rPr>
          <w:rFonts w:hint="cs"/>
          <w:rtl/>
        </w:rPr>
        <w:t>سنهم عن</w:t>
      </w:r>
      <w:r w:rsidRPr="00511394">
        <w:rPr>
          <w:rtl/>
        </w:rPr>
        <w:t xml:space="preserve"> 16</w:t>
      </w:r>
      <w:r w:rsidRPr="00511394">
        <w:rPr>
          <w:rFonts w:hint="cs"/>
          <w:rtl/>
        </w:rPr>
        <w:t xml:space="preserve"> سنة</w:t>
      </w:r>
      <w:r w:rsidRPr="00511394">
        <w:rPr>
          <w:rtl/>
        </w:rPr>
        <w:t xml:space="preserve">. </w:t>
      </w:r>
      <w:r w:rsidRPr="00511394">
        <w:rPr>
          <w:rFonts w:hint="cs"/>
          <w:rtl/>
        </w:rPr>
        <w:t>وهو</w:t>
      </w:r>
      <w:r w:rsidRPr="00511394">
        <w:rPr>
          <w:rtl/>
        </w:rPr>
        <w:t xml:space="preserve"> مجاني في مدارس</w:t>
      </w:r>
      <w:r w:rsidRPr="00511394">
        <w:rPr>
          <w:rFonts w:hint="cs"/>
          <w:rtl/>
        </w:rPr>
        <w:t xml:space="preserve"> </w:t>
      </w:r>
      <w:r w:rsidRPr="00511394">
        <w:rPr>
          <w:rtl/>
        </w:rPr>
        <w:t xml:space="preserve">التعليم العام </w:t>
      </w:r>
      <w:r w:rsidRPr="00511394">
        <w:rPr>
          <w:rFonts w:hint="cs"/>
          <w:rtl/>
        </w:rPr>
        <w:t>الحكومية</w:t>
      </w:r>
      <w:r w:rsidRPr="00511394">
        <w:rPr>
          <w:rtl/>
        </w:rPr>
        <w:t xml:space="preserve"> </w:t>
      </w:r>
      <w:r w:rsidRPr="00511394">
        <w:rPr>
          <w:rFonts w:hint="cs"/>
          <w:rtl/>
        </w:rPr>
        <w:t>و</w:t>
      </w:r>
      <w:r w:rsidRPr="00511394">
        <w:rPr>
          <w:rtl/>
        </w:rPr>
        <w:t>البلدية والمدارس المهنية</w:t>
      </w:r>
      <w:r w:rsidRPr="00511394">
        <w:rPr>
          <w:rFonts w:hint="cs"/>
          <w:rtl/>
        </w:rPr>
        <w:t xml:space="preserve"> والكليات</w:t>
      </w:r>
      <w:r w:rsidRPr="00511394">
        <w:rPr>
          <w:rtl/>
        </w:rPr>
        <w:t xml:space="preserve">. </w:t>
      </w:r>
      <w:r w:rsidRPr="00511394">
        <w:rPr>
          <w:rFonts w:hint="cs"/>
          <w:rtl/>
        </w:rPr>
        <w:t>وي</w:t>
      </w:r>
      <w:r w:rsidRPr="00511394">
        <w:rPr>
          <w:rtl/>
        </w:rPr>
        <w:t>تاح التعليم العالي</w:t>
      </w:r>
      <w:r w:rsidRPr="00511394">
        <w:rPr>
          <w:rFonts w:hint="cs"/>
          <w:rtl/>
        </w:rPr>
        <w:t xml:space="preserve"> ل</w:t>
      </w:r>
      <w:r w:rsidRPr="00511394">
        <w:rPr>
          <w:rtl/>
        </w:rPr>
        <w:t xml:space="preserve">جميع </w:t>
      </w:r>
      <w:r w:rsidRPr="00511394">
        <w:rPr>
          <w:rFonts w:hint="cs"/>
          <w:rtl/>
        </w:rPr>
        <w:t xml:space="preserve">الأشخاص كل حسب </w:t>
      </w:r>
      <w:r w:rsidRPr="00511394">
        <w:rPr>
          <w:rtl/>
        </w:rPr>
        <w:t>قدرات</w:t>
      </w:r>
      <w:r w:rsidRPr="00511394">
        <w:rPr>
          <w:rFonts w:hint="cs"/>
          <w:rtl/>
        </w:rPr>
        <w:t>ه</w:t>
      </w:r>
      <w:r w:rsidRPr="00511394">
        <w:rPr>
          <w:rtl/>
        </w:rPr>
        <w:t xml:space="preserve"> الفرد</w:t>
      </w:r>
      <w:r w:rsidRPr="00511394">
        <w:rPr>
          <w:rFonts w:hint="cs"/>
          <w:rtl/>
        </w:rPr>
        <w:t>ية</w:t>
      </w:r>
      <w:r w:rsidRPr="00511394">
        <w:rPr>
          <w:rtl/>
        </w:rPr>
        <w:t xml:space="preserve">. </w:t>
      </w:r>
      <w:r w:rsidRPr="00511394">
        <w:rPr>
          <w:rFonts w:hint="cs"/>
          <w:rtl/>
        </w:rPr>
        <w:t>كما يُكفل</w:t>
      </w:r>
      <w:r w:rsidRPr="00511394">
        <w:rPr>
          <w:rtl/>
        </w:rPr>
        <w:t xml:space="preserve"> التعليم في مدارس التعليم العالي</w:t>
      </w:r>
      <w:r w:rsidRPr="00511394">
        <w:rPr>
          <w:rFonts w:hint="cs"/>
          <w:rtl/>
        </w:rPr>
        <w:t xml:space="preserve"> </w:t>
      </w:r>
      <w:r w:rsidRPr="00511394">
        <w:rPr>
          <w:rtl/>
        </w:rPr>
        <w:t>الحكومية</w:t>
      </w:r>
      <w:r w:rsidRPr="00511394">
        <w:rPr>
          <w:rFonts w:hint="cs"/>
          <w:rtl/>
        </w:rPr>
        <w:t xml:space="preserve"> مجانا ل</w:t>
      </w:r>
      <w:r w:rsidRPr="00511394">
        <w:rPr>
          <w:rtl/>
        </w:rPr>
        <w:t>لطلاب الناجحين.</w:t>
      </w:r>
    </w:p>
    <w:p w:rsidR="00324C73" w:rsidRPr="00511394" w:rsidRDefault="00324C73" w:rsidP="00400840">
      <w:pPr>
        <w:pStyle w:val="SingleTxtGA"/>
      </w:pPr>
      <w:r w:rsidRPr="00511394">
        <w:rPr>
          <w:rtl/>
        </w:rPr>
        <w:t>194</w:t>
      </w:r>
      <w:r w:rsidR="00997013" w:rsidRPr="00511394">
        <w:rPr>
          <w:rFonts w:hint="cs"/>
          <w:rtl/>
        </w:rPr>
        <w:t>-</w:t>
      </w:r>
      <w:r w:rsidR="00997013" w:rsidRPr="00511394">
        <w:rPr>
          <w:rFonts w:hint="cs"/>
          <w:rtl/>
        </w:rPr>
        <w:tab/>
      </w:r>
      <w:r w:rsidRPr="00511394">
        <w:rPr>
          <w:rFonts w:hint="cs"/>
          <w:rtl/>
        </w:rPr>
        <w:t>و</w:t>
      </w:r>
      <w:r w:rsidRPr="00511394">
        <w:rPr>
          <w:rtl/>
        </w:rPr>
        <w:t>ت</w:t>
      </w:r>
      <w:r w:rsidRPr="00511394">
        <w:rPr>
          <w:rFonts w:hint="cs"/>
          <w:rtl/>
        </w:rPr>
        <w:t>ُ</w:t>
      </w:r>
      <w:r w:rsidRPr="00511394">
        <w:rPr>
          <w:rtl/>
        </w:rPr>
        <w:t xml:space="preserve">لزم المادة 4 من قانون تكافؤ الفرص مؤسسات التعليم والعلوم والتعليم العالي </w:t>
      </w:r>
      <w:r w:rsidRPr="00511394">
        <w:rPr>
          <w:rFonts w:hint="cs"/>
          <w:rtl/>
        </w:rPr>
        <w:t>ب</w:t>
      </w:r>
      <w:r w:rsidRPr="00511394">
        <w:rPr>
          <w:rtl/>
        </w:rPr>
        <w:t xml:space="preserve">فرض تكافؤ الفرص. </w:t>
      </w:r>
      <w:r w:rsidRPr="00511394">
        <w:rPr>
          <w:rFonts w:hint="cs"/>
          <w:rtl/>
        </w:rPr>
        <w:t>و</w:t>
      </w:r>
      <w:r w:rsidRPr="00511394">
        <w:rPr>
          <w:rtl/>
        </w:rPr>
        <w:t xml:space="preserve">يجب أن </w:t>
      </w:r>
      <w:r w:rsidRPr="00511394">
        <w:rPr>
          <w:rFonts w:hint="cs"/>
          <w:rtl/>
        </w:rPr>
        <w:t>تعامل</w:t>
      </w:r>
      <w:r w:rsidRPr="00511394">
        <w:rPr>
          <w:rtl/>
        </w:rPr>
        <w:t xml:space="preserve"> مؤسسات التعليم والعلوم والتعليم العالي </w:t>
      </w:r>
      <w:r w:rsidRPr="00511394">
        <w:rPr>
          <w:rFonts w:hint="cs"/>
          <w:rtl/>
        </w:rPr>
        <w:t>ال</w:t>
      </w:r>
      <w:r w:rsidRPr="00511394">
        <w:rPr>
          <w:rtl/>
        </w:rPr>
        <w:t xml:space="preserve">أشخاص </w:t>
      </w:r>
      <w:r w:rsidRPr="00511394">
        <w:rPr>
          <w:rFonts w:hint="cs"/>
          <w:rtl/>
        </w:rPr>
        <w:t>على أساس</w:t>
      </w:r>
      <w:r w:rsidRPr="00511394">
        <w:rPr>
          <w:rtl/>
        </w:rPr>
        <w:t xml:space="preserve"> تكافؤ الفرص </w:t>
      </w:r>
      <w:r w:rsidRPr="00511394">
        <w:rPr>
          <w:rFonts w:hint="cs"/>
          <w:rtl/>
        </w:rPr>
        <w:t>بالنظر ل</w:t>
      </w:r>
      <w:r w:rsidRPr="00511394">
        <w:rPr>
          <w:rtl/>
        </w:rPr>
        <w:t>سن</w:t>
      </w:r>
      <w:r w:rsidRPr="00511394">
        <w:rPr>
          <w:rFonts w:hint="cs"/>
          <w:rtl/>
        </w:rPr>
        <w:t>هم</w:t>
      </w:r>
      <w:r w:rsidRPr="00511394">
        <w:rPr>
          <w:rtl/>
        </w:rPr>
        <w:t xml:space="preserve">، </w:t>
      </w:r>
      <w:r w:rsidRPr="00511394">
        <w:rPr>
          <w:rFonts w:hint="cs"/>
          <w:rtl/>
        </w:rPr>
        <w:t>أ</w:t>
      </w:r>
      <w:r w:rsidRPr="00511394">
        <w:rPr>
          <w:rtl/>
        </w:rPr>
        <w:t>و</w:t>
      </w:r>
      <w:r w:rsidRPr="00511394">
        <w:rPr>
          <w:rFonts w:hint="cs"/>
          <w:rtl/>
        </w:rPr>
        <w:t xml:space="preserve"> ميلهم</w:t>
      </w:r>
      <w:r w:rsidRPr="00511394">
        <w:rPr>
          <w:rtl/>
        </w:rPr>
        <w:t xml:space="preserve"> الجنسي، </w:t>
      </w:r>
      <w:r w:rsidRPr="00511394">
        <w:rPr>
          <w:rFonts w:hint="cs"/>
          <w:rtl/>
        </w:rPr>
        <w:t>أو إعاقتهم</w:t>
      </w:r>
      <w:r w:rsidRPr="00511394">
        <w:rPr>
          <w:rtl/>
        </w:rPr>
        <w:t xml:space="preserve">، </w:t>
      </w:r>
      <w:r w:rsidRPr="00511394">
        <w:rPr>
          <w:rFonts w:hint="cs"/>
          <w:rtl/>
        </w:rPr>
        <w:t>أ</w:t>
      </w:r>
      <w:r w:rsidRPr="00511394">
        <w:rPr>
          <w:rtl/>
        </w:rPr>
        <w:t>و</w:t>
      </w:r>
      <w:r w:rsidRPr="00511394">
        <w:rPr>
          <w:rFonts w:hint="cs"/>
          <w:rtl/>
        </w:rPr>
        <w:t xml:space="preserve"> أصلهم </w:t>
      </w:r>
      <w:r w:rsidRPr="00511394">
        <w:rPr>
          <w:rtl/>
        </w:rPr>
        <w:t>العرق</w:t>
      </w:r>
      <w:r w:rsidRPr="00511394">
        <w:rPr>
          <w:rFonts w:hint="cs"/>
          <w:rtl/>
        </w:rPr>
        <w:t>ي</w:t>
      </w:r>
      <w:r w:rsidRPr="00511394">
        <w:rPr>
          <w:rtl/>
        </w:rPr>
        <w:t>، أو دين</w:t>
      </w:r>
      <w:r w:rsidRPr="00511394">
        <w:rPr>
          <w:rFonts w:hint="cs"/>
          <w:rtl/>
        </w:rPr>
        <w:t>هم</w:t>
      </w:r>
      <w:r w:rsidRPr="00511394">
        <w:rPr>
          <w:rtl/>
        </w:rPr>
        <w:t xml:space="preserve"> أو معتقدات</w:t>
      </w:r>
      <w:r w:rsidRPr="00511394">
        <w:rPr>
          <w:rFonts w:hint="cs"/>
          <w:rtl/>
        </w:rPr>
        <w:t>هم</w:t>
      </w:r>
      <w:r w:rsidRPr="00511394">
        <w:rPr>
          <w:rtl/>
        </w:rPr>
        <w:t>، في الحالات التالية:</w:t>
      </w:r>
    </w:p>
    <w:p w:rsidR="00324C73" w:rsidRPr="00511394" w:rsidRDefault="00D731AD" w:rsidP="00D731AD">
      <w:pPr>
        <w:pStyle w:val="SingleTxtGA"/>
      </w:pPr>
      <w:r>
        <w:rPr>
          <w:rFonts w:hint="cs"/>
          <w:rtl/>
        </w:rPr>
        <w:tab/>
      </w:r>
      <w:r w:rsidR="00324C73" w:rsidRPr="00511394">
        <w:rPr>
          <w:rtl/>
        </w:rPr>
        <w:t>(أ)</w:t>
      </w:r>
      <w:r>
        <w:rPr>
          <w:rFonts w:hint="cs"/>
          <w:rtl/>
        </w:rPr>
        <w:tab/>
      </w:r>
      <w:r w:rsidR="00324C73" w:rsidRPr="00511394">
        <w:rPr>
          <w:rFonts w:hint="cs"/>
          <w:rtl/>
        </w:rPr>
        <w:t>عند قبول</w:t>
      </w:r>
      <w:r w:rsidR="00324C73" w:rsidRPr="00511394">
        <w:rPr>
          <w:rtl/>
        </w:rPr>
        <w:t xml:space="preserve"> الأشخاص </w:t>
      </w:r>
      <w:r w:rsidR="00324C73" w:rsidRPr="00511394">
        <w:rPr>
          <w:rFonts w:hint="cs"/>
          <w:rtl/>
        </w:rPr>
        <w:t>في</w:t>
      </w:r>
      <w:r w:rsidR="00324C73" w:rsidRPr="00511394">
        <w:rPr>
          <w:rtl/>
        </w:rPr>
        <w:t xml:space="preserve"> مدارس التعليم العام والمدارس المهنية والكليات ومدارس التعليم العالي، </w:t>
      </w:r>
      <w:r w:rsidR="00324C73" w:rsidRPr="00511394">
        <w:rPr>
          <w:rFonts w:hint="cs"/>
          <w:rtl/>
        </w:rPr>
        <w:t>و</w:t>
      </w:r>
      <w:r w:rsidR="001D494A">
        <w:rPr>
          <w:rFonts w:hint="cs"/>
          <w:rtl/>
        </w:rPr>
        <w:t>أيضاً</w:t>
      </w:r>
      <w:r w:rsidR="00324C73" w:rsidRPr="00511394">
        <w:rPr>
          <w:rtl/>
        </w:rPr>
        <w:t xml:space="preserve"> </w:t>
      </w:r>
      <w:r w:rsidR="00324C73" w:rsidRPr="00511394">
        <w:rPr>
          <w:rFonts w:hint="cs"/>
          <w:rtl/>
        </w:rPr>
        <w:t>في دورات زيادة</w:t>
      </w:r>
      <w:r w:rsidR="00324C73" w:rsidRPr="00511394">
        <w:rPr>
          <w:rtl/>
        </w:rPr>
        <w:t xml:space="preserve"> التأهيل وإعادة التأهيل وغيرها</w:t>
      </w:r>
      <w:r>
        <w:rPr>
          <w:rFonts w:hint="cs"/>
          <w:rtl/>
        </w:rPr>
        <w:t>؛</w:t>
      </w:r>
    </w:p>
    <w:p w:rsidR="00324C73" w:rsidRPr="00511394" w:rsidRDefault="00D731AD" w:rsidP="00B76237">
      <w:pPr>
        <w:pStyle w:val="SingleTxtGA"/>
      </w:pPr>
      <w:r>
        <w:rPr>
          <w:rFonts w:hint="cs"/>
          <w:rtl/>
        </w:rPr>
        <w:tab/>
      </w:r>
      <w:r w:rsidR="00324C73" w:rsidRPr="00511394">
        <w:rPr>
          <w:rtl/>
        </w:rPr>
        <w:t>(ب)</w:t>
      </w:r>
      <w:r w:rsidR="00B76237">
        <w:rPr>
          <w:rFonts w:hint="cs"/>
          <w:rtl/>
        </w:rPr>
        <w:tab/>
      </w:r>
      <w:r w:rsidR="00324C73" w:rsidRPr="00511394">
        <w:rPr>
          <w:rFonts w:hint="cs"/>
          <w:rtl/>
        </w:rPr>
        <w:t xml:space="preserve">عند </w:t>
      </w:r>
      <w:r w:rsidR="00324C73" w:rsidRPr="00511394">
        <w:rPr>
          <w:rtl/>
        </w:rPr>
        <w:t xml:space="preserve">منح </w:t>
      </w:r>
      <w:r w:rsidR="00324C73" w:rsidRPr="00511394">
        <w:rPr>
          <w:rFonts w:hint="cs"/>
          <w:rtl/>
        </w:rPr>
        <w:t>ا</w:t>
      </w:r>
      <w:r w:rsidR="00324C73" w:rsidRPr="00511394">
        <w:rPr>
          <w:rtl/>
        </w:rPr>
        <w:t>لط</w:t>
      </w:r>
      <w:r w:rsidR="00324C73" w:rsidRPr="00511394">
        <w:rPr>
          <w:rFonts w:hint="cs"/>
          <w:rtl/>
        </w:rPr>
        <w:t>ل</w:t>
      </w:r>
      <w:r w:rsidR="00324C73" w:rsidRPr="00511394">
        <w:rPr>
          <w:rtl/>
        </w:rPr>
        <w:t>اب</w:t>
      </w:r>
      <w:r w:rsidR="00324C73" w:rsidRPr="00511394">
        <w:rPr>
          <w:rFonts w:hint="cs"/>
          <w:rtl/>
        </w:rPr>
        <w:t xml:space="preserve"> البدلات </w:t>
      </w:r>
      <w:r w:rsidR="00324C73" w:rsidRPr="00511394">
        <w:rPr>
          <w:rtl/>
        </w:rPr>
        <w:t>والقروض الطلابية</w:t>
      </w:r>
      <w:r>
        <w:rPr>
          <w:rFonts w:hint="cs"/>
          <w:rtl/>
        </w:rPr>
        <w:t>؛</w:t>
      </w:r>
    </w:p>
    <w:p w:rsidR="00324C73" w:rsidRPr="00511394" w:rsidRDefault="00D731AD" w:rsidP="00D731AD">
      <w:pPr>
        <w:pStyle w:val="SingleTxtGA"/>
      </w:pPr>
      <w:r>
        <w:rPr>
          <w:rFonts w:hint="cs"/>
          <w:rtl/>
        </w:rPr>
        <w:tab/>
      </w:r>
      <w:r w:rsidR="00324C73" w:rsidRPr="00511394">
        <w:rPr>
          <w:rtl/>
        </w:rPr>
        <w:t>(ج)</w:t>
      </w:r>
      <w:r>
        <w:rPr>
          <w:rFonts w:hint="cs"/>
          <w:rtl/>
        </w:rPr>
        <w:tab/>
      </w:r>
      <w:r w:rsidR="00324C73" w:rsidRPr="00511394">
        <w:rPr>
          <w:rFonts w:hint="cs"/>
          <w:rtl/>
        </w:rPr>
        <w:t xml:space="preserve">عند صياغة </w:t>
      </w:r>
      <w:r w:rsidR="00324C73" w:rsidRPr="00511394">
        <w:rPr>
          <w:rtl/>
        </w:rPr>
        <w:t>برامج التدريس وإعداد</w:t>
      </w:r>
      <w:r w:rsidR="00324C73" w:rsidRPr="00511394">
        <w:rPr>
          <w:rFonts w:hint="cs"/>
          <w:rtl/>
        </w:rPr>
        <w:t>ها</w:t>
      </w:r>
      <w:r w:rsidR="00324C73" w:rsidRPr="00511394">
        <w:rPr>
          <w:rtl/>
        </w:rPr>
        <w:t xml:space="preserve"> والموافقة عليها واختيار</w:t>
      </w:r>
      <w:r w:rsidR="00324C73" w:rsidRPr="00511394">
        <w:rPr>
          <w:rFonts w:hint="cs"/>
          <w:rtl/>
        </w:rPr>
        <w:t>ها</w:t>
      </w:r>
      <w:r w:rsidR="00324C73" w:rsidRPr="00511394">
        <w:rPr>
          <w:rtl/>
        </w:rPr>
        <w:t>؛</w:t>
      </w:r>
    </w:p>
    <w:p w:rsidR="00324C73" w:rsidRPr="00511394" w:rsidRDefault="00D731AD" w:rsidP="00D731AD">
      <w:pPr>
        <w:pStyle w:val="SingleTxtGA"/>
        <w:rPr>
          <w:rtl/>
        </w:rPr>
      </w:pPr>
      <w:r>
        <w:rPr>
          <w:rFonts w:hint="cs"/>
          <w:rtl/>
        </w:rPr>
        <w:tab/>
      </w:r>
      <w:r w:rsidR="00324C73" w:rsidRPr="00511394">
        <w:rPr>
          <w:rtl/>
        </w:rPr>
        <w:t>(د)</w:t>
      </w:r>
      <w:r>
        <w:rPr>
          <w:rFonts w:hint="cs"/>
          <w:rtl/>
        </w:rPr>
        <w:tab/>
      </w:r>
      <w:r w:rsidR="00324C73" w:rsidRPr="00511394">
        <w:rPr>
          <w:rFonts w:hint="cs"/>
          <w:rtl/>
        </w:rPr>
        <w:t xml:space="preserve">عند </w:t>
      </w:r>
      <w:r w:rsidR="00324C73" w:rsidRPr="00511394">
        <w:rPr>
          <w:rtl/>
        </w:rPr>
        <w:t>تقييم المع</w:t>
      </w:r>
      <w:r w:rsidR="00324C73" w:rsidRPr="00511394">
        <w:rPr>
          <w:rFonts w:hint="cs"/>
          <w:rtl/>
        </w:rPr>
        <w:t>ا</w:t>
      </w:r>
      <w:r w:rsidR="00324C73" w:rsidRPr="00511394">
        <w:rPr>
          <w:rtl/>
        </w:rPr>
        <w:t>رف.</w:t>
      </w:r>
    </w:p>
    <w:p w:rsidR="00324C73" w:rsidRPr="00511394" w:rsidRDefault="00324C73" w:rsidP="00400840">
      <w:pPr>
        <w:pStyle w:val="SingleTxtGA"/>
        <w:rPr>
          <w:rtl/>
        </w:rPr>
      </w:pPr>
      <w:r w:rsidRPr="00511394">
        <w:rPr>
          <w:rtl/>
        </w:rPr>
        <w:t>195</w:t>
      </w:r>
      <w:r w:rsidR="00997013" w:rsidRPr="00511394">
        <w:rPr>
          <w:rFonts w:hint="cs"/>
          <w:rtl/>
        </w:rPr>
        <w:t>-</w:t>
      </w:r>
      <w:r w:rsidR="00997013" w:rsidRPr="00511394">
        <w:rPr>
          <w:rFonts w:hint="cs"/>
          <w:rtl/>
        </w:rPr>
        <w:tab/>
      </w:r>
      <w:r w:rsidRPr="00511394">
        <w:rPr>
          <w:rtl/>
        </w:rPr>
        <w:t xml:space="preserve">ويجب أن تكفل مؤسسات </w:t>
      </w:r>
      <w:r w:rsidRPr="00511394">
        <w:rPr>
          <w:rFonts w:hint="cs"/>
          <w:rtl/>
        </w:rPr>
        <w:t>ا</w:t>
      </w:r>
      <w:r w:rsidRPr="00511394">
        <w:rPr>
          <w:rtl/>
        </w:rPr>
        <w:t xml:space="preserve">لتربية والعلوم </w:t>
      </w:r>
      <w:r w:rsidRPr="00511394">
        <w:rPr>
          <w:rFonts w:hint="cs"/>
          <w:rtl/>
        </w:rPr>
        <w:t>و</w:t>
      </w:r>
      <w:r w:rsidRPr="00511394">
        <w:rPr>
          <w:rtl/>
        </w:rPr>
        <w:t xml:space="preserve">التعليم العالي، </w:t>
      </w:r>
      <w:r w:rsidRPr="00511394">
        <w:rPr>
          <w:rFonts w:hint="cs"/>
          <w:rtl/>
        </w:rPr>
        <w:t>و</w:t>
      </w:r>
      <w:r w:rsidR="001D494A">
        <w:rPr>
          <w:rFonts w:hint="cs"/>
          <w:rtl/>
        </w:rPr>
        <w:t>أيضاً</w:t>
      </w:r>
      <w:r w:rsidRPr="00511394">
        <w:rPr>
          <w:rtl/>
        </w:rPr>
        <w:t xml:space="preserve"> الهيئات</w:t>
      </w:r>
      <w:r w:rsidRPr="00511394">
        <w:rPr>
          <w:rFonts w:hint="cs"/>
          <w:rtl/>
        </w:rPr>
        <w:t xml:space="preserve"> التي</w:t>
      </w:r>
      <w:r w:rsidRPr="00511394">
        <w:rPr>
          <w:rtl/>
        </w:rPr>
        <w:t xml:space="preserve"> </w:t>
      </w:r>
      <w:r w:rsidRPr="00511394">
        <w:rPr>
          <w:rFonts w:hint="cs"/>
          <w:rtl/>
        </w:rPr>
        <w:t>تضطلع</w:t>
      </w:r>
      <w:r w:rsidRPr="00511394">
        <w:rPr>
          <w:rtl/>
        </w:rPr>
        <w:t xml:space="preserve"> </w:t>
      </w:r>
      <w:r w:rsidRPr="00511394">
        <w:rPr>
          <w:rFonts w:hint="cs"/>
          <w:rtl/>
        </w:rPr>
        <w:t>ب</w:t>
      </w:r>
      <w:r w:rsidRPr="00511394">
        <w:rPr>
          <w:rtl/>
        </w:rPr>
        <w:t xml:space="preserve">برامج تعليم الكبار، </w:t>
      </w:r>
      <w:r w:rsidRPr="00511394">
        <w:rPr>
          <w:rFonts w:hint="cs"/>
          <w:rtl/>
        </w:rPr>
        <w:t>كل حسب اختصاصه</w:t>
      </w:r>
      <w:r w:rsidRPr="00511394">
        <w:rPr>
          <w:rtl/>
        </w:rPr>
        <w:t xml:space="preserve">، </w:t>
      </w:r>
      <w:r w:rsidRPr="00511394">
        <w:rPr>
          <w:rFonts w:hint="cs"/>
          <w:rtl/>
        </w:rPr>
        <w:t>عدم تضمن</w:t>
      </w:r>
      <w:r w:rsidRPr="00511394">
        <w:rPr>
          <w:rtl/>
        </w:rPr>
        <w:t xml:space="preserve"> البرامج التعليمية والكتب المدرسية أحكام</w:t>
      </w:r>
      <w:r w:rsidRPr="00511394">
        <w:rPr>
          <w:rFonts w:hint="cs"/>
          <w:rtl/>
        </w:rPr>
        <w:t>ا</w:t>
      </w:r>
      <w:r w:rsidRPr="00511394">
        <w:rPr>
          <w:rtl/>
        </w:rPr>
        <w:t xml:space="preserve"> ت</w:t>
      </w:r>
      <w:r w:rsidRPr="00511394">
        <w:rPr>
          <w:rFonts w:hint="cs"/>
          <w:rtl/>
        </w:rPr>
        <w:t>كرس التمييز</w:t>
      </w:r>
      <w:r w:rsidRPr="00511394">
        <w:rPr>
          <w:rtl/>
        </w:rPr>
        <w:t xml:space="preserve"> أو تشجع </w:t>
      </w:r>
      <w:r w:rsidRPr="00511394">
        <w:rPr>
          <w:rFonts w:hint="cs"/>
          <w:rtl/>
        </w:rPr>
        <w:t xml:space="preserve">على </w:t>
      </w:r>
      <w:r w:rsidRPr="00511394">
        <w:rPr>
          <w:rtl/>
        </w:rPr>
        <w:t xml:space="preserve">التمييز على أساس السن، </w:t>
      </w:r>
      <w:r w:rsidRPr="00511394">
        <w:rPr>
          <w:rFonts w:hint="cs"/>
          <w:rtl/>
        </w:rPr>
        <w:t>أ</w:t>
      </w:r>
      <w:r w:rsidRPr="00511394">
        <w:rPr>
          <w:rtl/>
        </w:rPr>
        <w:t>و</w:t>
      </w:r>
      <w:r w:rsidRPr="00511394">
        <w:rPr>
          <w:rFonts w:hint="cs"/>
          <w:rtl/>
        </w:rPr>
        <w:t xml:space="preserve"> </w:t>
      </w:r>
      <w:r w:rsidRPr="00511394">
        <w:rPr>
          <w:rtl/>
        </w:rPr>
        <w:t xml:space="preserve">الميل الجنسي، </w:t>
      </w:r>
      <w:r w:rsidRPr="00511394">
        <w:rPr>
          <w:rFonts w:hint="cs"/>
          <w:rtl/>
        </w:rPr>
        <w:t>أ</w:t>
      </w:r>
      <w:r w:rsidRPr="00511394">
        <w:rPr>
          <w:rtl/>
        </w:rPr>
        <w:t>و</w:t>
      </w:r>
      <w:r w:rsidRPr="00511394">
        <w:rPr>
          <w:rFonts w:hint="cs"/>
          <w:rtl/>
        </w:rPr>
        <w:t xml:space="preserve"> الإعاقة</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 xml:space="preserve">العرق، </w:t>
      </w:r>
      <w:r w:rsidRPr="00511394">
        <w:rPr>
          <w:rFonts w:hint="cs"/>
          <w:rtl/>
        </w:rPr>
        <w:t>أ</w:t>
      </w:r>
      <w:r w:rsidRPr="00511394">
        <w:rPr>
          <w:rtl/>
        </w:rPr>
        <w:t>و</w:t>
      </w:r>
      <w:r w:rsidRPr="00511394">
        <w:rPr>
          <w:rFonts w:hint="cs"/>
          <w:rtl/>
        </w:rPr>
        <w:t xml:space="preserve"> الأصل </w:t>
      </w:r>
      <w:r w:rsidRPr="00511394">
        <w:rPr>
          <w:rtl/>
        </w:rPr>
        <w:t>العرق</w:t>
      </w:r>
      <w:r w:rsidRPr="00511394">
        <w:rPr>
          <w:rFonts w:hint="cs"/>
          <w:rtl/>
        </w:rPr>
        <w:t>ي</w:t>
      </w:r>
      <w:r w:rsidRPr="00511394">
        <w:rPr>
          <w:rtl/>
        </w:rPr>
        <w:t xml:space="preserve"> أو الدين أو المعتقدات.</w:t>
      </w:r>
    </w:p>
    <w:p w:rsidR="00324C73" w:rsidRPr="00511394" w:rsidRDefault="00324C73" w:rsidP="00D731AD">
      <w:pPr>
        <w:pStyle w:val="SingleTxtGA"/>
        <w:rPr>
          <w:rtl/>
        </w:rPr>
      </w:pPr>
      <w:r w:rsidRPr="00511394">
        <w:rPr>
          <w:rtl/>
        </w:rPr>
        <w:t>196</w:t>
      </w:r>
      <w:r w:rsidR="00997013" w:rsidRPr="00511394">
        <w:rPr>
          <w:rFonts w:hint="cs"/>
          <w:rtl/>
        </w:rPr>
        <w:t>-</w:t>
      </w:r>
      <w:r w:rsidR="00997013" w:rsidRPr="00511394">
        <w:rPr>
          <w:rFonts w:hint="cs"/>
          <w:rtl/>
        </w:rPr>
        <w:tab/>
      </w:r>
      <w:r w:rsidRPr="00511394">
        <w:rPr>
          <w:rFonts w:hint="cs"/>
          <w:rtl/>
        </w:rPr>
        <w:t>و</w:t>
      </w:r>
      <w:r w:rsidRPr="00511394">
        <w:rPr>
          <w:rtl/>
        </w:rPr>
        <w:t>في 17 آذار</w:t>
      </w:r>
      <w:r w:rsidRPr="00511394">
        <w:rPr>
          <w:rFonts w:hint="cs"/>
          <w:rtl/>
        </w:rPr>
        <w:t>/مارس</w:t>
      </w:r>
      <w:r w:rsidRPr="00511394">
        <w:rPr>
          <w:rtl/>
        </w:rPr>
        <w:t xml:space="preserve"> 2011، اعت</w:t>
      </w:r>
      <w:r w:rsidRPr="00511394">
        <w:rPr>
          <w:rFonts w:hint="cs"/>
          <w:rtl/>
        </w:rPr>
        <w:t>ُ</w:t>
      </w:r>
      <w:r w:rsidRPr="00511394">
        <w:rPr>
          <w:rtl/>
        </w:rPr>
        <w:t>مد</w:t>
      </w:r>
      <w:r w:rsidRPr="00511394">
        <w:rPr>
          <w:rFonts w:hint="cs"/>
          <w:rtl/>
        </w:rPr>
        <w:t xml:space="preserve"> </w:t>
      </w:r>
      <w:r w:rsidRPr="00511394">
        <w:rPr>
          <w:rtl/>
        </w:rPr>
        <w:t xml:space="preserve">القانون المعدل لقانون التعليم </w:t>
      </w:r>
      <w:r w:rsidR="00D8717F" w:rsidRPr="00D8717F">
        <w:rPr>
          <w:i/>
          <w:iCs/>
          <w:rtl/>
        </w:rPr>
        <w:t>(الجريدة الرسمية</w:t>
      </w:r>
      <w:r w:rsidR="00D731AD">
        <w:rPr>
          <w:rFonts w:hint="cs"/>
          <w:rtl/>
        </w:rPr>
        <w:t> </w:t>
      </w:r>
      <w:r w:rsidRPr="00511394">
        <w:rPr>
          <w:rtl/>
        </w:rPr>
        <w:t xml:space="preserve">2011، رقم 38-1804)، </w:t>
      </w:r>
      <w:r w:rsidRPr="00511394">
        <w:rPr>
          <w:rFonts w:hint="cs"/>
          <w:rtl/>
        </w:rPr>
        <w:t>الذي ي</w:t>
      </w:r>
      <w:r w:rsidRPr="00511394">
        <w:rPr>
          <w:rtl/>
        </w:rPr>
        <w:t>حدد أهداف التعليم، ومبادئ نظام</w:t>
      </w:r>
      <w:r w:rsidRPr="00511394">
        <w:rPr>
          <w:rFonts w:hint="cs"/>
          <w:rtl/>
        </w:rPr>
        <w:t>ه</w:t>
      </w:r>
      <w:r w:rsidRPr="00511394">
        <w:rPr>
          <w:rtl/>
        </w:rPr>
        <w:t xml:space="preserve">، </w:t>
      </w:r>
      <w:r w:rsidRPr="00511394">
        <w:rPr>
          <w:rFonts w:hint="cs"/>
          <w:rtl/>
        </w:rPr>
        <w:t>و</w:t>
      </w:r>
      <w:r w:rsidRPr="00511394">
        <w:rPr>
          <w:rtl/>
        </w:rPr>
        <w:t>أساسيات هيكل نظام</w:t>
      </w:r>
      <w:r w:rsidRPr="00511394">
        <w:rPr>
          <w:rFonts w:hint="cs"/>
          <w:rtl/>
        </w:rPr>
        <w:t>ه،</w:t>
      </w:r>
      <w:r w:rsidRPr="00511394">
        <w:rPr>
          <w:rtl/>
        </w:rPr>
        <w:t xml:space="preserve"> والأنشطة التعليمية والعلاقات في مجال التعليم، </w:t>
      </w:r>
      <w:r w:rsidRPr="00511394">
        <w:rPr>
          <w:rFonts w:hint="cs"/>
          <w:rtl/>
        </w:rPr>
        <w:t>و</w:t>
      </w:r>
      <w:r w:rsidR="001D494A">
        <w:rPr>
          <w:rFonts w:hint="cs"/>
          <w:rtl/>
        </w:rPr>
        <w:t>أيضاً</w:t>
      </w:r>
      <w:r w:rsidRPr="00511394">
        <w:rPr>
          <w:rtl/>
        </w:rPr>
        <w:t xml:space="preserve"> التزامات </w:t>
      </w:r>
      <w:r w:rsidRPr="00511394">
        <w:rPr>
          <w:rFonts w:hint="cs"/>
          <w:rtl/>
        </w:rPr>
        <w:t>الحكومة</w:t>
      </w:r>
      <w:r w:rsidRPr="00511394">
        <w:rPr>
          <w:rtl/>
        </w:rPr>
        <w:t xml:space="preserve"> في </w:t>
      </w:r>
      <w:r w:rsidRPr="00511394">
        <w:rPr>
          <w:rFonts w:hint="cs"/>
          <w:rtl/>
        </w:rPr>
        <w:t>هذا ال</w:t>
      </w:r>
      <w:r w:rsidRPr="00511394">
        <w:rPr>
          <w:rtl/>
        </w:rPr>
        <w:t xml:space="preserve">مجال. </w:t>
      </w:r>
      <w:r w:rsidRPr="00511394">
        <w:rPr>
          <w:rFonts w:hint="cs"/>
          <w:rtl/>
        </w:rPr>
        <w:t>و</w:t>
      </w:r>
      <w:r w:rsidRPr="00511394">
        <w:rPr>
          <w:rtl/>
        </w:rPr>
        <w:t xml:space="preserve">تنص المادة 14 من القانون المذكور على أن الغرض من تعليم التلاميذ ذوي الاحتياجات التعليمية الخاصة هو مساعدة التلميذ على </w:t>
      </w:r>
      <w:r w:rsidRPr="00511394">
        <w:rPr>
          <w:rFonts w:hint="cs"/>
          <w:rtl/>
        </w:rPr>
        <w:t>النمو</w:t>
      </w:r>
      <w:r w:rsidRPr="00511394">
        <w:rPr>
          <w:rtl/>
        </w:rPr>
        <w:t xml:space="preserve"> والتعلم </w:t>
      </w:r>
      <w:r w:rsidR="001D494A">
        <w:rPr>
          <w:rtl/>
        </w:rPr>
        <w:t>وفقاً</w:t>
      </w:r>
      <w:r w:rsidRPr="00511394">
        <w:rPr>
          <w:rtl/>
        </w:rPr>
        <w:t xml:space="preserve"> لقدراته واكتساب </w:t>
      </w:r>
      <w:r w:rsidRPr="00511394">
        <w:rPr>
          <w:rFonts w:hint="cs"/>
          <w:rtl/>
        </w:rPr>
        <w:t xml:space="preserve">المستوى </w:t>
      </w:r>
      <w:r w:rsidRPr="00511394">
        <w:rPr>
          <w:rtl/>
        </w:rPr>
        <w:t>التعليم</w:t>
      </w:r>
      <w:r w:rsidRPr="00511394">
        <w:rPr>
          <w:rFonts w:hint="cs"/>
          <w:rtl/>
        </w:rPr>
        <w:t>ي</w:t>
      </w:r>
      <w:r w:rsidRPr="00511394">
        <w:rPr>
          <w:rtl/>
        </w:rPr>
        <w:t xml:space="preserve"> والتأهيل من خلال الاعتراف</w:t>
      </w:r>
      <w:r w:rsidRPr="00511394">
        <w:rPr>
          <w:rFonts w:hint="cs"/>
          <w:rtl/>
        </w:rPr>
        <w:t xml:space="preserve"> ب</w:t>
      </w:r>
      <w:r w:rsidRPr="00511394">
        <w:rPr>
          <w:rtl/>
        </w:rPr>
        <w:t>قدرات</w:t>
      </w:r>
      <w:r w:rsidRPr="00511394">
        <w:rPr>
          <w:rFonts w:hint="cs"/>
          <w:rtl/>
        </w:rPr>
        <w:t xml:space="preserve">ه </w:t>
      </w:r>
      <w:r w:rsidRPr="00511394">
        <w:rPr>
          <w:rtl/>
        </w:rPr>
        <w:t xml:space="preserve">وتطويرها. </w:t>
      </w:r>
      <w:r w:rsidRPr="00511394">
        <w:rPr>
          <w:rFonts w:hint="cs"/>
          <w:rtl/>
        </w:rPr>
        <w:t xml:space="preserve">وتحدد </w:t>
      </w:r>
      <w:r w:rsidRPr="00511394">
        <w:rPr>
          <w:rtl/>
        </w:rPr>
        <w:t>مجموعات التلاميذ ذوي الاحتياجات التعليمية الخاصة و</w:t>
      </w:r>
      <w:r w:rsidRPr="00511394">
        <w:rPr>
          <w:rFonts w:hint="cs"/>
          <w:rtl/>
        </w:rPr>
        <w:t>ت</w:t>
      </w:r>
      <w:r w:rsidRPr="00511394">
        <w:rPr>
          <w:rtl/>
        </w:rPr>
        <w:t xml:space="preserve">قسم احتياجاتهم التعليمية الخاصة </w:t>
      </w:r>
      <w:r w:rsidRPr="00511394">
        <w:rPr>
          <w:rFonts w:hint="cs"/>
          <w:rtl/>
        </w:rPr>
        <w:t>إلى</w:t>
      </w:r>
      <w:r w:rsidRPr="00511394">
        <w:rPr>
          <w:rtl/>
        </w:rPr>
        <w:t xml:space="preserve"> </w:t>
      </w:r>
      <w:r w:rsidRPr="00511394">
        <w:rPr>
          <w:rFonts w:hint="cs"/>
          <w:rtl/>
        </w:rPr>
        <w:t>دنيا</w:t>
      </w:r>
      <w:r w:rsidRPr="00511394">
        <w:rPr>
          <w:rtl/>
        </w:rPr>
        <w:t xml:space="preserve"> ومتوسطة وعالية </w:t>
      </w:r>
      <w:proofErr w:type="spellStart"/>
      <w:r w:rsidRPr="00511394">
        <w:rPr>
          <w:rtl/>
        </w:rPr>
        <w:t>وعالية</w:t>
      </w:r>
      <w:proofErr w:type="spellEnd"/>
      <w:r w:rsidRPr="00511394">
        <w:rPr>
          <w:rtl/>
        </w:rPr>
        <w:t xml:space="preserve"> جدا</w:t>
      </w:r>
      <w:r w:rsidR="00D731AD">
        <w:rPr>
          <w:rFonts w:hint="cs"/>
          <w:rtl/>
        </w:rPr>
        <w:t>ً</w:t>
      </w:r>
      <w:r w:rsidRPr="00511394">
        <w:rPr>
          <w:rtl/>
        </w:rPr>
        <w:t xml:space="preserve"> </w:t>
      </w:r>
      <w:r w:rsidR="001D494A">
        <w:rPr>
          <w:rtl/>
        </w:rPr>
        <w:t>وفقاً</w:t>
      </w:r>
      <w:r w:rsidRPr="00511394">
        <w:rPr>
          <w:rtl/>
        </w:rPr>
        <w:t xml:space="preserve"> للإجراءات المنصوص عليها من قبل وزير التربية والتعليم والعلوم، </w:t>
      </w:r>
      <w:r w:rsidRPr="00511394">
        <w:rPr>
          <w:rFonts w:hint="cs"/>
          <w:rtl/>
        </w:rPr>
        <w:t>و</w:t>
      </w:r>
      <w:r w:rsidRPr="00511394">
        <w:rPr>
          <w:rtl/>
        </w:rPr>
        <w:t xml:space="preserve">وزير الصحة ووزير الضمان الاجتماعي والعمل. </w:t>
      </w:r>
      <w:r w:rsidRPr="00511394">
        <w:rPr>
          <w:rFonts w:hint="cs"/>
          <w:rtl/>
        </w:rPr>
        <w:t>وتعدل</w:t>
      </w:r>
      <w:r w:rsidRPr="00511394">
        <w:rPr>
          <w:rtl/>
        </w:rPr>
        <w:t xml:space="preserve"> برامج التعليم العام والتدريب المهني والتعليم العالي </w:t>
      </w:r>
      <w:r w:rsidR="001D494A">
        <w:rPr>
          <w:rtl/>
        </w:rPr>
        <w:t>وفقاً</w:t>
      </w:r>
      <w:r w:rsidRPr="00511394">
        <w:rPr>
          <w:rtl/>
        </w:rPr>
        <w:t xml:space="preserve"> </w:t>
      </w:r>
      <w:r w:rsidRPr="00511394">
        <w:rPr>
          <w:rFonts w:hint="cs"/>
          <w:rtl/>
        </w:rPr>
        <w:t>لل</w:t>
      </w:r>
      <w:r w:rsidRPr="00511394">
        <w:rPr>
          <w:rtl/>
        </w:rPr>
        <w:t>احتياجات</w:t>
      </w:r>
      <w:r w:rsidRPr="00511394">
        <w:rPr>
          <w:rFonts w:hint="cs"/>
          <w:rtl/>
        </w:rPr>
        <w:t xml:space="preserve"> </w:t>
      </w:r>
      <w:r w:rsidRPr="00511394">
        <w:rPr>
          <w:rtl/>
        </w:rPr>
        <w:t>التعليمية</w:t>
      </w:r>
      <w:r w:rsidRPr="00511394">
        <w:rPr>
          <w:rFonts w:hint="cs"/>
          <w:rtl/>
        </w:rPr>
        <w:t xml:space="preserve"> ل</w:t>
      </w:r>
      <w:r w:rsidRPr="00511394">
        <w:rPr>
          <w:rtl/>
        </w:rPr>
        <w:t xml:space="preserve">لتلاميذ </w:t>
      </w:r>
      <w:r w:rsidRPr="00511394">
        <w:rPr>
          <w:rFonts w:hint="cs"/>
          <w:rtl/>
        </w:rPr>
        <w:t>ذوي</w:t>
      </w:r>
      <w:r w:rsidRPr="00511394">
        <w:rPr>
          <w:rtl/>
        </w:rPr>
        <w:t xml:space="preserve"> الاحتياجات التعليمية الخاصة. </w:t>
      </w:r>
      <w:r w:rsidRPr="00511394">
        <w:rPr>
          <w:rFonts w:hint="cs"/>
          <w:rtl/>
        </w:rPr>
        <w:t>وتقوم</w:t>
      </w:r>
      <w:r w:rsidRPr="00511394">
        <w:rPr>
          <w:rtl/>
        </w:rPr>
        <w:t xml:space="preserve"> </w:t>
      </w:r>
      <w:r w:rsidRPr="00511394">
        <w:rPr>
          <w:rFonts w:hint="cs"/>
          <w:rtl/>
        </w:rPr>
        <w:t>ب</w:t>
      </w:r>
      <w:r w:rsidRPr="00511394">
        <w:rPr>
          <w:rtl/>
        </w:rPr>
        <w:t xml:space="preserve">تعليم التلاميذ ذوي الاحتياجات التعليمية الخاصة جميع المدارس </w:t>
      </w:r>
      <w:r w:rsidRPr="00511394">
        <w:rPr>
          <w:rFonts w:hint="cs"/>
          <w:rtl/>
        </w:rPr>
        <w:t>التي ت</w:t>
      </w:r>
      <w:r w:rsidRPr="00511394">
        <w:rPr>
          <w:rtl/>
        </w:rPr>
        <w:t xml:space="preserve">وفر التعليم الإلزامي والشامل، </w:t>
      </w:r>
      <w:r w:rsidRPr="00511394">
        <w:rPr>
          <w:rFonts w:hint="cs"/>
          <w:rtl/>
        </w:rPr>
        <w:lastRenderedPageBreak/>
        <w:t>ومقدمو خدمة التعليم</w:t>
      </w:r>
      <w:r w:rsidRPr="00511394">
        <w:rPr>
          <w:rtl/>
        </w:rPr>
        <w:t xml:space="preserve"> الآخر</w:t>
      </w:r>
      <w:r w:rsidRPr="00511394">
        <w:rPr>
          <w:rFonts w:hint="cs"/>
          <w:rtl/>
        </w:rPr>
        <w:t>ون</w:t>
      </w:r>
      <w:r w:rsidRPr="00511394">
        <w:rPr>
          <w:rtl/>
        </w:rPr>
        <w:t xml:space="preserve">، </w:t>
      </w:r>
      <w:r w:rsidRPr="00511394">
        <w:rPr>
          <w:rFonts w:hint="cs"/>
          <w:rtl/>
        </w:rPr>
        <w:t>و</w:t>
      </w:r>
      <w:r w:rsidRPr="00511394">
        <w:rPr>
          <w:rtl/>
        </w:rPr>
        <w:t xml:space="preserve">في </w:t>
      </w:r>
      <w:r w:rsidRPr="00511394">
        <w:rPr>
          <w:rFonts w:hint="cs"/>
          <w:rtl/>
        </w:rPr>
        <w:t>ال</w:t>
      </w:r>
      <w:r w:rsidRPr="00511394">
        <w:rPr>
          <w:rtl/>
        </w:rPr>
        <w:t xml:space="preserve">حالات </w:t>
      </w:r>
      <w:r w:rsidRPr="00511394">
        <w:rPr>
          <w:rFonts w:hint="cs"/>
          <w:rtl/>
        </w:rPr>
        <w:t>ال</w:t>
      </w:r>
      <w:r w:rsidRPr="00511394">
        <w:rPr>
          <w:rtl/>
        </w:rPr>
        <w:t>استثنائية، المدارس (</w:t>
      </w:r>
      <w:r w:rsidRPr="00511394">
        <w:rPr>
          <w:rFonts w:hint="cs"/>
          <w:rtl/>
        </w:rPr>
        <w:t>الأقسام</w:t>
      </w:r>
      <w:r w:rsidRPr="00511394">
        <w:rPr>
          <w:rtl/>
        </w:rPr>
        <w:t xml:space="preserve">) المخصصة للتلاميذ ذوي الاحتياجات التعليمية الخاصة. </w:t>
      </w:r>
      <w:r w:rsidRPr="00511394">
        <w:rPr>
          <w:rFonts w:hint="cs"/>
          <w:rtl/>
        </w:rPr>
        <w:t>ويكفل</w:t>
      </w:r>
      <w:r w:rsidRPr="00511394">
        <w:rPr>
          <w:rtl/>
        </w:rPr>
        <w:t xml:space="preserve"> </w:t>
      </w:r>
      <w:r w:rsidRPr="00511394">
        <w:rPr>
          <w:rFonts w:hint="cs"/>
          <w:rtl/>
        </w:rPr>
        <w:t>ذلك</w:t>
      </w:r>
      <w:r w:rsidRPr="00511394">
        <w:rPr>
          <w:rtl/>
        </w:rPr>
        <w:t xml:space="preserve"> القانون </w:t>
      </w:r>
      <w:r w:rsidR="001D494A">
        <w:rPr>
          <w:rtl/>
        </w:rPr>
        <w:t>أيضاً</w:t>
      </w:r>
      <w:r w:rsidRPr="00511394">
        <w:rPr>
          <w:rtl/>
        </w:rPr>
        <w:t xml:space="preserve"> إمكانية </w:t>
      </w:r>
      <w:r w:rsidRPr="00511394">
        <w:rPr>
          <w:rFonts w:hint="cs"/>
          <w:rtl/>
        </w:rPr>
        <w:t>التحاق</w:t>
      </w:r>
      <w:r w:rsidRPr="00511394">
        <w:rPr>
          <w:rtl/>
        </w:rPr>
        <w:t xml:space="preserve"> </w:t>
      </w:r>
      <w:r w:rsidRPr="00511394">
        <w:rPr>
          <w:rFonts w:hint="cs"/>
          <w:rtl/>
        </w:rPr>
        <w:t>ا</w:t>
      </w:r>
      <w:r w:rsidRPr="00511394">
        <w:rPr>
          <w:rtl/>
        </w:rPr>
        <w:t>لتلاميذ ذوي الاحتياجات التعليمية الخاصة</w:t>
      </w:r>
      <w:r w:rsidRPr="00511394">
        <w:rPr>
          <w:rFonts w:hint="cs"/>
          <w:rtl/>
        </w:rPr>
        <w:t xml:space="preserve"> با</w:t>
      </w:r>
      <w:r w:rsidRPr="00511394">
        <w:rPr>
          <w:rtl/>
        </w:rPr>
        <w:t xml:space="preserve">لتعليم: </w:t>
      </w:r>
      <w:r w:rsidRPr="00511394">
        <w:rPr>
          <w:rFonts w:hint="cs"/>
          <w:rtl/>
        </w:rPr>
        <w:t xml:space="preserve">حسب </w:t>
      </w:r>
      <w:r w:rsidRPr="00511394">
        <w:rPr>
          <w:rtl/>
        </w:rPr>
        <w:t xml:space="preserve">رغبة </w:t>
      </w:r>
      <w:r w:rsidRPr="00511394">
        <w:rPr>
          <w:rFonts w:hint="cs"/>
          <w:rtl/>
        </w:rPr>
        <w:t xml:space="preserve">والدي </w:t>
      </w:r>
      <w:r w:rsidRPr="00511394">
        <w:rPr>
          <w:rtl/>
        </w:rPr>
        <w:t>التلميذ (الأوصياء/القيمين</w:t>
      </w:r>
      <w:r w:rsidRPr="00511394">
        <w:rPr>
          <w:rFonts w:hint="cs"/>
          <w:rtl/>
        </w:rPr>
        <w:t xml:space="preserve"> عليه</w:t>
      </w:r>
      <w:r w:rsidRPr="00511394">
        <w:rPr>
          <w:rtl/>
        </w:rPr>
        <w:t xml:space="preserve">) </w:t>
      </w:r>
      <w:r w:rsidRPr="00511394">
        <w:rPr>
          <w:rFonts w:hint="cs"/>
          <w:rtl/>
        </w:rPr>
        <w:t>ُيـ</w:t>
      </w:r>
      <w:r w:rsidRPr="00511394">
        <w:rPr>
          <w:rtl/>
        </w:rPr>
        <w:t>م</w:t>
      </w:r>
      <w:r w:rsidRPr="00511394">
        <w:rPr>
          <w:rFonts w:hint="cs"/>
          <w:rtl/>
        </w:rPr>
        <w:t>َ</w:t>
      </w:r>
      <w:r w:rsidRPr="00511394">
        <w:rPr>
          <w:rtl/>
        </w:rPr>
        <w:t xml:space="preserve">كن </w:t>
      </w:r>
      <w:r w:rsidRPr="00511394">
        <w:rPr>
          <w:rFonts w:hint="cs"/>
          <w:rtl/>
        </w:rPr>
        <w:t>ا</w:t>
      </w:r>
      <w:r w:rsidRPr="00511394">
        <w:rPr>
          <w:rtl/>
        </w:rPr>
        <w:t>لتلميذ</w:t>
      </w:r>
      <w:r w:rsidRPr="00511394">
        <w:rPr>
          <w:rFonts w:hint="cs"/>
          <w:rtl/>
        </w:rPr>
        <w:t>ُ</w:t>
      </w:r>
      <w:r w:rsidRPr="00511394">
        <w:rPr>
          <w:rtl/>
        </w:rPr>
        <w:t xml:space="preserve"> </w:t>
      </w:r>
      <w:r w:rsidRPr="00511394">
        <w:rPr>
          <w:rFonts w:hint="cs"/>
          <w:rtl/>
        </w:rPr>
        <w:t>من الالتحاق بمؤسسة</w:t>
      </w:r>
      <w:r w:rsidRPr="00511394">
        <w:rPr>
          <w:rtl/>
        </w:rPr>
        <w:t xml:space="preserve"> التعليم قبل المدرس</w:t>
      </w:r>
      <w:r w:rsidRPr="00511394">
        <w:rPr>
          <w:rFonts w:hint="cs"/>
          <w:rtl/>
        </w:rPr>
        <w:t>ي</w:t>
      </w:r>
      <w:r w:rsidRPr="00511394">
        <w:rPr>
          <w:rtl/>
        </w:rPr>
        <w:t xml:space="preserve">، </w:t>
      </w:r>
      <w:r w:rsidRPr="00511394">
        <w:rPr>
          <w:rFonts w:hint="cs"/>
          <w:rtl/>
        </w:rPr>
        <w:t>أ</w:t>
      </w:r>
      <w:r w:rsidRPr="00511394">
        <w:rPr>
          <w:rtl/>
        </w:rPr>
        <w:t>و</w:t>
      </w:r>
      <w:r w:rsidRPr="00511394">
        <w:rPr>
          <w:rFonts w:hint="cs"/>
          <w:rtl/>
        </w:rPr>
        <w:t xml:space="preserve"> ب</w:t>
      </w:r>
      <w:r w:rsidRPr="00511394">
        <w:rPr>
          <w:rtl/>
        </w:rPr>
        <w:t xml:space="preserve">مدرسة </w:t>
      </w:r>
      <w:r w:rsidRPr="00511394">
        <w:rPr>
          <w:rFonts w:hint="cs"/>
          <w:rtl/>
        </w:rPr>
        <w:t>ا</w:t>
      </w:r>
      <w:r w:rsidRPr="00511394">
        <w:rPr>
          <w:rtl/>
        </w:rPr>
        <w:t xml:space="preserve">لتعليم العام، </w:t>
      </w:r>
      <w:r w:rsidRPr="00511394">
        <w:rPr>
          <w:rFonts w:hint="cs"/>
          <w:rtl/>
        </w:rPr>
        <w:t>أ</w:t>
      </w:r>
      <w:r w:rsidRPr="00511394">
        <w:rPr>
          <w:rtl/>
        </w:rPr>
        <w:t xml:space="preserve">و </w:t>
      </w:r>
      <w:r w:rsidRPr="00511394">
        <w:rPr>
          <w:rFonts w:hint="cs"/>
          <w:rtl/>
        </w:rPr>
        <w:t>ب</w:t>
      </w:r>
      <w:r w:rsidRPr="00511394">
        <w:rPr>
          <w:rtl/>
        </w:rPr>
        <w:t xml:space="preserve">مدرسة </w:t>
      </w:r>
      <w:r w:rsidRPr="00511394">
        <w:rPr>
          <w:rFonts w:hint="cs"/>
          <w:rtl/>
        </w:rPr>
        <w:t>ا</w:t>
      </w:r>
      <w:r w:rsidRPr="00511394">
        <w:rPr>
          <w:rtl/>
        </w:rPr>
        <w:t xml:space="preserve">لتدريب المهني </w:t>
      </w:r>
      <w:r w:rsidRPr="00511394">
        <w:rPr>
          <w:rFonts w:hint="cs"/>
          <w:rtl/>
        </w:rPr>
        <w:t>أ</w:t>
      </w:r>
      <w:r w:rsidRPr="00511394">
        <w:rPr>
          <w:rtl/>
        </w:rPr>
        <w:t xml:space="preserve">و </w:t>
      </w:r>
      <w:r w:rsidRPr="00511394">
        <w:rPr>
          <w:rFonts w:hint="cs"/>
          <w:rtl/>
        </w:rPr>
        <w:t xml:space="preserve">بأي </w:t>
      </w:r>
      <w:r w:rsidRPr="00511394">
        <w:rPr>
          <w:rtl/>
        </w:rPr>
        <w:t xml:space="preserve">مدرسة أخرى بلدية/إقليمية </w:t>
      </w:r>
      <w:r w:rsidRPr="00511394">
        <w:rPr>
          <w:rFonts w:hint="cs"/>
          <w:rtl/>
        </w:rPr>
        <w:t>مخصصة</w:t>
      </w:r>
      <w:r w:rsidRPr="00511394">
        <w:rPr>
          <w:rtl/>
        </w:rPr>
        <w:t xml:space="preserve"> للتلاميذ ذوي الاحتياجات التعليمية الخاصة.</w:t>
      </w:r>
      <w:r w:rsidRPr="00511394">
        <w:rPr>
          <w:rFonts w:hint="cs"/>
          <w:rtl/>
        </w:rPr>
        <w:t xml:space="preserve"> </w:t>
      </w:r>
      <w:r w:rsidRPr="00511394">
        <w:rPr>
          <w:rtl/>
        </w:rPr>
        <w:t>وت</w:t>
      </w:r>
      <w:r w:rsidRPr="00511394">
        <w:rPr>
          <w:rFonts w:hint="cs"/>
          <w:rtl/>
        </w:rPr>
        <w:t>ُ</w:t>
      </w:r>
      <w:r w:rsidRPr="00511394">
        <w:rPr>
          <w:rtl/>
        </w:rPr>
        <w:t xml:space="preserve">كفل إمكانية </w:t>
      </w:r>
      <w:r w:rsidRPr="00511394">
        <w:rPr>
          <w:rFonts w:hint="cs"/>
          <w:rtl/>
        </w:rPr>
        <w:t>الالتحاق</w:t>
      </w:r>
      <w:r w:rsidRPr="00511394">
        <w:rPr>
          <w:rtl/>
        </w:rPr>
        <w:t xml:space="preserve"> </w:t>
      </w:r>
      <w:r w:rsidRPr="00511394">
        <w:rPr>
          <w:rFonts w:hint="cs"/>
          <w:rtl/>
        </w:rPr>
        <w:t>ب</w:t>
      </w:r>
      <w:r w:rsidRPr="00511394">
        <w:rPr>
          <w:rtl/>
        </w:rPr>
        <w:t xml:space="preserve">التعليم </w:t>
      </w:r>
      <w:r w:rsidR="001D494A">
        <w:rPr>
          <w:rtl/>
        </w:rPr>
        <w:t>أيضاً</w:t>
      </w:r>
      <w:r w:rsidRPr="00511394">
        <w:rPr>
          <w:rtl/>
        </w:rPr>
        <w:t xml:space="preserve"> </w:t>
      </w:r>
      <w:r w:rsidRPr="00511394">
        <w:rPr>
          <w:rFonts w:hint="cs"/>
          <w:rtl/>
        </w:rPr>
        <w:t>من خلال</w:t>
      </w:r>
      <w:r w:rsidRPr="00511394">
        <w:rPr>
          <w:rtl/>
        </w:rPr>
        <w:t xml:space="preserve"> تعديل البيئة المدرسية، </w:t>
      </w:r>
      <w:r w:rsidRPr="00511394">
        <w:rPr>
          <w:rFonts w:hint="cs"/>
          <w:rtl/>
        </w:rPr>
        <w:t>ب</w:t>
      </w:r>
      <w:r w:rsidRPr="00511394">
        <w:rPr>
          <w:rtl/>
        </w:rPr>
        <w:t xml:space="preserve">تقديم المساعدة النفسية والتربوية </w:t>
      </w:r>
      <w:r w:rsidRPr="00511394">
        <w:rPr>
          <w:rFonts w:hint="cs"/>
          <w:rtl/>
        </w:rPr>
        <w:t>ال</w:t>
      </w:r>
      <w:r w:rsidRPr="00511394">
        <w:rPr>
          <w:rtl/>
        </w:rPr>
        <w:t>خاص</w:t>
      </w:r>
      <w:r w:rsidRPr="00511394">
        <w:rPr>
          <w:rFonts w:hint="cs"/>
          <w:rtl/>
        </w:rPr>
        <w:t>ة</w:t>
      </w:r>
      <w:r w:rsidRPr="00511394">
        <w:rPr>
          <w:rtl/>
        </w:rPr>
        <w:t xml:space="preserve">، </w:t>
      </w:r>
      <w:r w:rsidRPr="00511394">
        <w:rPr>
          <w:rFonts w:hint="cs"/>
          <w:rtl/>
        </w:rPr>
        <w:t>و</w:t>
      </w:r>
      <w:r w:rsidRPr="00511394">
        <w:rPr>
          <w:rtl/>
        </w:rPr>
        <w:t>الاجتماعية</w:t>
      </w:r>
      <w:r w:rsidRPr="00511394">
        <w:rPr>
          <w:rFonts w:hint="cs"/>
          <w:rtl/>
        </w:rPr>
        <w:t xml:space="preserve"> </w:t>
      </w:r>
      <w:r w:rsidRPr="00511394">
        <w:rPr>
          <w:rtl/>
        </w:rPr>
        <w:t>التربوية، من خلال توفير المدارس</w:t>
      </w:r>
      <w:r w:rsidRPr="00511394">
        <w:rPr>
          <w:rFonts w:hint="cs"/>
          <w:rtl/>
        </w:rPr>
        <w:t xml:space="preserve"> المجهزة</w:t>
      </w:r>
      <w:r w:rsidRPr="00511394">
        <w:rPr>
          <w:rtl/>
        </w:rPr>
        <w:t xml:space="preserve"> بالوسائل </w:t>
      </w:r>
      <w:r w:rsidRPr="00511394">
        <w:rPr>
          <w:rFonts w:hint="cs"/>
          <w:rtl/>
        </w:rPr>
        <w:t>التقنية المساعدة على</w:t>
      </w:r>
      <w:r w:rsidRPr="00511394">
        <w:rPr>
          <w:rtl/>
        </w:rPr>
        <w:t xml:space="preserve"> التعليم والوسائل التعليمية الخاصة و</w:t>
      </w:r>
      <w:r w:rsidRPr="00511394">
        <w:rPr>
          <w:rFonts w:hint="cs"/>
          <w:rtl/>
        </w:rPr>
        <w:t>ال</w:t>
      </w:r>
      <w:r w:rsidRPr="00511394">
        <w:rPr>
          <w:rtl/>
        </w:rPr>
        <w:t xml:space="preserve">وسائل </w:t>
      </w:r>
      <w:r w:rsidRPr="00511394">
        <w:rPr>
          <w:rFonts w:hint="cs"/>
          <w:rtl/>
        </w:rPr>
        <w:t>ال</w:t>
      </w:r>
      <w:r w:rsidRPr="00511394">
        <w:rPr>
          <w:rtl/>
        </w:rPr>
        <w:t xml:space="preserve">أخرى </w:t>
      </w:r>
      <w:r w:rsidRPr="00511394">
        <w:rPr>
          <w:rFonts w:hint="cs"/>
          <w:rtl/>
        </w:rPr>
        <w:t xml:space="preserve">التي </w:t>
      </w:r>
      <w:r w:rsidRPr="00511394">
        <w:rPr>
          <w:rtl/>
        </w:rPr>
        <w:t xml:space="preserve">ينص عليها القانون. </w:t>
      </w:r>
      <w:r w:rsidRPr="00511394">
        <w:rPr>
          <w:rFonts w:hint="cs"/>
          <w:rtl/>
        </w:rPr>
        <w:t>وتمنح</w:t>
      </w:r>
      <w:r w:rsidRPr="00511394">
        <w:rPr>
          <w:rtl/>
        </w:rPr>
        <w:t xml:space="preserve"> </w:t>
      </w:r>
      <w:r w:rsidRPr="00511394">
        <w:rPr>
          <w:rFonts w:hint="cs"/>
          <w:rtl/>
        </w:rPr>
        <w:t>ل</w:t>
      </w:r>
      <w:r w:rsidRPr="00511394">
        <w:rPr>
          <w:rtl/>
        </w:rPr>
        <w:t xml:space="preserve">لتلاميذ غير القادرين على </w:t>
      </w:r>
      <w:r w:rsidRPr="00511394">
        <w:rPr>
          <w:rFonts w:hint="cs"/>
          <w:rtl/>
        </w:rPr>
        <w:t>ال</w:t>
      </w:r>
      <w:r w:rsidRPr="00511394">
        <w:rPr>
          <w:rtl/>
        </w:rPr>
        <w:t>حضور</w:t>
      </w:r>
      <w:r w:rsidRPr="00511394">
        <w:rPr>
          <w:rFonts w:hint="cs"/>
          <w:rtl/>
        </w:rPr>
        <w:t xml:space="preserve"> إلى</w:t>
      </w:r>
      <w:r w:rsidRPr="00511394">
        <w:rPr>
          <w:rtl/>
        </w:rPr>
        <w:t xml:space="preserve"> مدارس التعليم العام بسبب المرض </w:t>
      </w:r>
      <w:r w:rsidRPr="00511394">
        <w:rPr>
          <w:rFonts w:hint="cs"/>
          <w:rtl/>
        </w:rPr>
        <w:t>ال</w:t>
      </w:r>
      <w:r w:rsidRPr="00511394">
        <w:rPr>
          <w:rtl/>
        </w:rPr>
        <w:t xml:space="preserve">فرصة للدراسة في منشأة الرعاية الصحية </w:t>
      </w:r>
      <w:r w:rsidRPr="00511394">
        <w:rPr>
          <w:rFonts w:hint="cs"/>
          <w:rtl/>
        </w:rPr>
        <w:t>الداخلية</w:t>
      </w:r>
      <w:r w:rsidRPr="00511394">
        <w:rPr>
          <w:rtl/>
        </w:rPr>
        <w:t xml:space="preserve"> أو في المنزل.</w:t>
      </w:r>
    </w:p>
    <w:p w:rsidR="00324C73" w:rsidRPr="00511394" w:rsidRDefault="00324C73" w:rsidP="00400840">
      <w:pPr>
        <w:pStyle w:val="SingleTxtGA"/>
        <w:rPr>
          <w:rtl/>
        </w:rPr>
      </w:pPr>
      <w:r w:rsidRPr="00511394">
        <w:rPr>
          <w:rtl/>
        </w:rPr>
        <w:t>197</w:t>
      </w:r>
      <w:r w:rsidR="00997013" w:rsidRPr="00511394">
        <w:rPr>
          <w:rFonts w:hint="cs"/>
          <w:rtl/>
        </w:rPr>
        <w:t>-</w:t>
      </w:r>
      <w:r w:rsidR="00997013" w:rsidRPr="00511394">
        <w:rPr>
          <w:rFonts w:hint="cs"/>
          <w:rtl/>
        </w:rPr>
        <w:tab/>
      </w:r>
      <w:r w:rsidRPr="00511394">
        <w:rPr>
          <w:rtl/>
        </w:rPr>
        <w:t>و</w:t>
      </w:r>
      <w:r w:rsidRPr="00511394">
        <w:rPr>
          <w:rFonts w:hint="cs"/>
          <w:rtl/>
        </w:rPr>
        <w:t>يتاح</w:t>
      </w:r>
      <w:r w:rsidRPr="00511394">
        <w:rPr>
          <w:rtl/>
        </w:rPr>
        <w:t xml:space="preserve"> التعليم قبل المدرس</w:t>
      </w:r>
      <w:r w:rsidRPr="00511394">
        <w:rPr>
          <w:rFonts w:hint="cs"/>
          <w:rtl/>
        </w:rPr>
        <w:t>ي</w:t>
      </w:r>
      <w:r w:rsidRPr="00511394">
        <w:rPr>
          <w:rtl/>
        </w:rPr>
        <w:t xml:space="preserve"> للأطفال من الولادة حتى </w:t>
      </w:r>
      <w:r w:rsidRPr="00511394">
        <w:rPr>
          <w:rFonts w:hint="cs"/>
          <w:rtl/>
        </w:rPr>
        <w:t>مرحلة</w:t>
      </w:r>
      <w:r w:rsidRPr="00511394">
        <w:rPr>
          <w:rtl/>
        </w:rPr>
        <w:t xml:space="preserve"> التعليم قبل الابتدائي</w:t>
      </w:r>
      <w:r w:rsidRPr="00511394">
        <w:rPr>
          <w:rFonts w:hint="cs"/>
          <w:rtl/>
        </w:rPr>
        <w:t xml:space="preserve"> </w:t>
      </w:r>
      <w:r w:rsidR="001D494A">
        <w:rPr>
          <w:rtl/>
        </w:rPr>
        <w:t>وفقاً</w:t>
      </w:r>
      <w:r w:rsidRPr="00511394">
        <w:rPr>
          <w:rtl/>
        </w:rPr>
        <w:t xml:space="preserve"> لقانون التعليم. وقد </w:t>
      </w:r>
      <w:r w:rsidRPr="00511394">
        <w:rPr>
          <w:rFonts w:hint="cs"/>
          <w:rtl/>
        </w:rPr>
        <w:t xml:space="preserve">شُرع في </w:t>
      </w:r>
      <w:r w:rsidRPr="00511394">
        <w:rPr>
          <w:rtl/>
        </w:rPr>
        <w:t xml:space="preserve">إنشاء مجموعات الحضانة التي </w:t>
      </w:r>
      <w:r w:rsidRPr="00511394">
        <w:rPr>
          <w:rFonts w:hint="cs"/>
          <w:rtl/>
        </w:rPr>
        <w:t>يمكن أن</w:t>
      </w:r>
      <w:r w:rsidRPr="00511394">
        <w:rPr>
          <w:rtl/>
        </w:rPr>
        <w:t xml:space="preserve"> </w:t>
      </w:r>
      <w:r w:rsidRPr="00511394">
        <w:rPr>
          <w:rFonts w:hint="cs"/>
          <w:rtl/>
        </w:rPr>
        <w:t>يلتحق بها</w:t>
      </w:r>
      <w:r w:rsidRPr="00511394">
        <w:rPr>
          <w:rtl/>
        </w:rPr>
        <w:t xml:space="preserve"> </w:t>
      </w:r>
      <w:r w:rsidRPr="00511394">
        <w:rPr>
          <w:rFonts w:hint="cs"/>
          <w:rtl/>
        </w:rPr>
        <w:t>ال</w:t>
      </w:r>
      <w:r w:rsidRPr="00511394">
        <w:rPr>
          <w:rtl/>
        </w:rPr>
        <w:t xml:space="preserve">أطفال </w:t>
      </w:r>
      <w:r w:rsidRPr="00511394">
        <w:rPr>
          <w:rFonts w:hint="cs"/>
          <w:rtl/>
        </w:rPr>
        <w:t xml:space="preserve">ذوو </w:t>
      </w:r>
      <w:r w:rsidRPr="00511394">
        <w:rPr>
          <w:rtl/>
        </w:rPr>
        <w:t>الاحتياجات التعليمية الخاصة</w:t>
      </w:r>
      <w:r w:rsidRPr="00511394">
        <w:rPr>
          <w:rFonts w:hint="cs"/>
          <w:rtl/>
        </w:rPr>
        <w:t xml:space="preserve"> </w:t>
      </w:r>
      <w:r w:rsidRPr="00511394">
        <w:rPr>
          <w:rtl/>
        </w:rPr>
        <w:t xml:space="preserve">بطلب من الآباء والأمهات. </w:t>
      </w:r>
      <w:r w:rsidRPr="00511394">
        <w:rPr>
          <w:rFonts w:hint="cs"/>
          <w:rtl/>
        </w:rPr>
        <w:t>و</w:t>
      </w:r>
      <w:r w:rsidRPr="00511394">
        <w:rPr>
          <w:rtl/>
        </w:rPr>
        <w:t>كان</w:t>
      </w:r>
      <w:r w:rsidRPr="00511394">
        <w:rPr>
          <w:rFonts w:hint="cs"/>
          <w:rtl/>
        </w:rPr>
        <w:t>ت في</w:t>
      </w:r>
      <w:r w:rsidRPr="00511394">
        <w:rPr>
          <w:rtl/>
        </w:rPr>
        <w:t xml:space="preserve"> </w:t>
      </w:r>
      <w:r w:rsidRPr="00511394">
        <w:rPr>
          <w:rFonts w:hint="cs"/>
          <w:rtl/>
        </w:rPr>
        <w:t>ال</w:t>
      </w:r>
      <w:r w:rsidRPr="00511394">
        <w:rPr>
          <w:rtl/>
        </w:rPr>
        <w:t xml:space="preserve">بلد </w:t>
      </w:r>
      <w:r w:rsidRPr="00511394">
        <w:rPr>
          <w:rFonts w:hint="cs"/>
          <w:rtl/>
        </w:rPr>
        <w:t xml:space="preserve">8 </w:t>
      </w:r>
      <w:r w:rsidRPr="00511394">
        <w:rPr>
          <w:rtl/>
        </w:rPr>
        <w:t xml:space="preserve">مؤسسات </w:t>
      </w:r>
      <w:r w:rsidRPr="00511394">
        <w:rPr>
          <w:rFonts w:hint="cs"/>
          <w:rtl/>
        </w:rPr>
        <w:t>ل</w:t>
      </w:r>
      <w:r w:rsidRPr="00511394">
        <w:rPr>
          <w:rtl/>
        </w:rPr>
        <w:t>لتعليم قبل المدرس</w:t>
      </w:r>
      <w:r w:rsidRPr="00511394">
        <w:rPr>
          <w:rFonts w:hint="cs"/>
          <w:rtl/>
        </w:rPr>
        <w:t>ي</w:t>
      </w:r>
      <w:r w:rsidRPr="00511394">
        <w:rPr>
          <w:rtl/>
        </w:rPr>
        <w:t xml:space="preserve"> </w:t>
      </w:r>
      <w:r w:rsidRPr="00511394">
        <w:rPr>
          <w:rFonts w:hint="cs"/>
          <w:rtl/>
        </w:rPr>
        <w:t>بها</w:t>
      </w:r>
      <w:r w:rsidRPr="00511394">
        <w:rPr>
          <w:rtl/>
        </w:rPr>
        <w:t xml:space="preserve"> مجموعات خاصة </w:t>
      </w:r>
      <w:r w:rsidRPr="00511394">
        <w:rPr>
          <w:rFonts w:hint="cs"/>
          <w:rtl/>
        </w:rPr>
        <w:t>با</w:t>
      </w:r>
      <w:r w:rsidRPr="00511394">
        <w:rPr>
          <w:rtl/>
        </w:rPr>
        <w:t xml:space="preserve">لأطفال من ذوي الاحتياجات التعليمية الخاصة </w:t>
      </w:r>
      <w:r w:rsidRPr="00511394">
        <w:rPr>
          <w:rFonts w:hint="cs"/>
          <w:rtl/>
        </w:rPr>
        <w:t>ال</w:t>
      </w:r>
      <w:r w:rsidRPr="00511394">
        <w:rPr>
          <w:rtl/>
        </w:rPr>
        <w:t>عالية و</w:t>
      </w:r>
      <w:r w:rsidRPr="00511394">
        <w:rPr>
          <w:rFonts w:hint="cs"/>
          <w:rtl/>
        </w:rPr>
        <w:t>ال</w:t>
      </w:r>
      <w:r w:rsidRPr="00511394">
        <w:rPr>
          <w:rtl/>
        </w:rPr>
        <w:t>عالية جدا عام 2012 (</w:t>
      </w:r>
      <w:r w:rsidRPr="00511394">
        <w:rPr>
          <w:rFonts w:hint="cs"/>
          <w:rtl/>
        </w:rPr>
        <w:t>من الأشخاص ذوي الإعاقة</w:t>
      </w:r>
      <w:r w:rsidRPr="00511394">
        <w:rPr>
          <w:rtl/>
        </w:rPr>
        <w:t xml:space="preserve"> في المقام الأول). </w:t>
      </w:r>
      <w:r w:rsidRPr="00511394">
        <w:rPr>
          <w:rFonts w:hint="cs"/>
          <w:rtl/>
        </w:rPr>
        <w:t>وشارك</w:t>
      </w:r>
      <w:r w:rsidRPr="00511394">
        <w:rPr>
          <w:rtl/>
        </w:rPr>
        <w:t xml:space="preserve"> 281 طفل</w:t>
      </w:r>
      <w:r w:rsidRPr="00511394">
        <w:rPr>
          <w:rFonts w:hint="cs"/>
          <w:rtl/>
        </w:rPr>
        <w:t>ا من</w:t>
      </w:r>
      <w:r w:rsidRPr="00511394">
        <w:rPr>
          <w:rtl/>
        </w:rPr>
        <w:t xml:space="preserve"> ذوي الاحتياجات التعليمية الخاصة </w:t>
      </w:r>
      <w:r w:rsidRPr="00511394">
        <w:rPr>
          <w:rFonts w:hint="cs"/>
          <w:rtl/>
        </w:rPr>
        <w:t>ال</w:t>
      </w:r>
      <w:r w:rsidRPr="00511394">
        <w:rPr>
          <w:rtl/>
        </w:rPr>
        <w:t xml:space="preserve">عالية أو </w:t>
      </w:r>
      <w:r w:rsidRPr="00511394">
        <w:rPr>
          <w:rFonts w:hint="cs"/>
          <w:rtl/>
        </w:rPr>
        <w:t>ال</w:t>
      </w:r>
      <w:r w:rsidRPr="00511394">
        <w:rPr>
          <w:rtl/>
        </w:rPr>
        <w:t xml:space="preserve">عالية جدا في برامج التعليم قبل المدرسي </w:t>
      </w:r>
      <w:r w:rsidRPr="00511394">
        <w:rPr>
          <w:rFonts w:hint="cs"/>
          <w:rtl/>
        </w:rPr>
        <w:t>وشارك</w:t>
      </w:r>
      <w:r w:rsidRPr="00511394">
        <w:rPr>
          <w:rtl/>
        </w:rPr>
        <w:t xml:space="preserve"> 114 طفل</w:t>
      </w:r>
      <w:r w:rsidRPr="00511394">
        <w:rPr>
          <w:rFonts w:hint="cs"/>
          <w:rtl/>
        </w:rPr>
        <w:t xml:space="preserve">ا منهم </w:t>
      </w:r>
      <w:r w:rsidRPr="00511394">
        <w:rPr>
          <w:rtl/>
        </w:rPr>
        <w:t xml:space="preserve">في برامج التعليم قبل الابتدائي. </w:t>
      </w:r>
      <w:r w:rsidRPr="00511394">
        <w:rPr>
          <w:rFonts w:hint="cs"/>
          <w:rtl/>
        </w:rPr>
        <w:t>وبلغ عدد</w:t>
      </w:r>
      <w:r w:rsidRPr="00511394">
        <w:rPr>
          <w:rtl/>
        </w:rPr>
        <w:t xml:space="preserve"> المجموعات الخاصة </w:t>
      </w:r>
      <w:r w:rsidRPr="00511394">
        <w:rPr>
          <w:rFonts w:hint="cs"/>
          <w:rtl/>
        </w:rPr>
        <w:t xml:space="preserve">التي </w:t>
      </w:r>
      <w:r w:rsidRPr="00511394">
        <w:rPr>
          <w:rtl/>
        </w:rPr>
        <w:t>تنفذ برامج التعليم قبل المدرسي</w:t>
      </w:r>
      <w:r w:rsidRPr="00511394">
        <w:rPr>
          <w:rFonts w:hint="cs"/>
          <w:rtl/>
        </w:rPr>
        <w:t xml:space="preserve"> في</w:t>
      </w:r>
      <w:r w:rsidRPr="00511394">
        <w:rPr>
          <w:rtl/>
        </w:rPr>
        <w:t xml:space="preserve"> البلد 169</w:t>
      </w:r>
      <w:r w:rsidRPr="00511394">
        <w:rPr>
          <w:rFonts w:hint="cs"/>
          <w:rtl/>
        </w:rPr>
        <w:t xml:space="preserve"> مجموعة، في حين بلغ عدد</w:t>
      </w:r>
      <w:r w:rsidRPr="00511394">
        <w:rPr>
          <w:rtl/>
        </w:rPr>
        <w:t xml:space="preserve"> </w:t>
      </w:r>
      <w:r w:rsidRPr="00511394">
        <w:rPr>
          <w:rFonts w:hint="cs"/>
          <w:rtl/>
        </w:rPr>
        <w:t>ال</w:t>
      </w:r>
      <w:r w:rsidRPr="00511394">
        <w:rPr>
          <w:rtl/>
        </w:rPr>
        <w:t>مجموع</w:t>
      </w:r>
      <w:r w:rsidRPr="00511394">
        <w:rPr>
          <w:rFonts w:hint="cs"/>
          <w:rtl/>
        </w:rPr>
        <w:t>ات</w:t>
      </w:r>
      <w:r w:rsidRPr="00511394">
        <w:rPr>
          <w:rtl/>
        </w:rPr>
        <w:t xml:space="preserve"> </w:t>
      </w:r>
      <w:r w:rsidRPr="00511394">
        <w:rPr>
          <w:rFonts w:hint="cs"/>
          <w:rtl/>
        </w:rPr>
        <w:t xml:space="preserve">التي </w:t>
      </w:r>
      <w:r w:rsidRPr="00511394">
        <w:rPr>
          <w:rtl/>
        </w:rPr>
        <w:t>تنفذ برنامج التعليم قبل الابتدائي</w:t>
      </w:r>
      <w:r w:rsidRPr="00511394">
        <w:rPr>
          <w:rFonts w:hint="cs"/>
          <w:rtl/>
        </w:rPr>
        <w:t xml:space="preserve"> </w:t>
      </w:r>
      <w:r w:rsidRPr="00511394">
        <w:rPr>
          <w:rtl/>
        </w:rPr>
        <w:t>41</w:t>
      </w:r>
      <w:r w:rsidRPr="00511394">
        <w:rPr>
          <w:rFonts w:hint="cs"/>
          <w:rtl/>
        </w:rPr>
        <w:t xml:space="preserve"> مجموعة</w:t>
      </w:r>
      <w:r w:rsidRPr="00511394">
        <w:rPr>
          <w:rtl/>
        </w:rPr>
        <w:t xml:space="preserve">. </w:t>
      </w:r>
      <w:r w:rsidRPr="00511394">
        <w:rPr>
          <w:rFonts w:hint="cs"/>
          <w:rtl/>
        </w:rPr>
        <w:t>وي</w:t>
      </w:r>
      <w:r w:rsidRPr="00511394">
        <w:rPr>
          <w:rtl/>
        </w:rPr>
        <w:t xml:space="preserve">عاني </w:t>
      </w:r>
      <w:r w:rsidRPr="00511394">
        <w:rPr>
          <w:rFonts w:hint="cs"/>
          <w:rtl/>
        </w:rPr>
        <w:t>أغلب</w:t>
      </w:r>
      <w:r w:rsidRPr="00511394">
        <w:rPr>
          <w:rtl/>
        </w:rPr>
        <w:t xml:space="preserve"> الأطفال الذين </w:t>
      </w:r>
      <w:r w:rsidRPr="00511394">
        <w:rPr>
          <w:rFonts w:hint="cs"/>
          <w:rtl/>
        </w:rPr>
        <w:t>يلتحقون</w:t>
      </w:r>
      <w:r w:rsidRPr="00511394">
        <w:rPr>
          <w:rtl/>
        </w:rPr>
        <w:t xml:space="preserve"> </w:t>
      </w:r>
      <w:r w:rsidRPr="00511394">
        <w:rPr>
          <w:rFonts w:hint="cs"/>
          <w:rtl/>
        </w:rPr>
        <w:t>ب</w:t>
      </w:r>
      <w:r w:rsidRPr="00511394">
        <w:rPr>
          <w:rtl/>
        </w:rPr>
        <w:t xml:space="preserve">هذه الجماعات </w:t>
      </w:r>
      <w:r w:rsidRPr="00511394">
        <w:rPr>
          <w:rFonts w:hint="cs"/>
          <w:rtl/>
        </w:rPr>
        <w:t xml:space="preserve">من </w:t>
      </w:r>
      <w:r w:rsidRPr="00511394">
        <w:rPr>
          <w:rtl/>
        </w:rPr>
        <w:t>إعاق</w:t>
      </w:r>
      <w:r w:rsidRPr="00511394">
        <w:rPr>
          <w:rFonts w:hint="cs"/>
          <w:rtl/>
        </w:rPr>
        <w:t xml:space="preserve">ات </w:t>
      </w:r>
      <w:r w:rsidRPr="00511394">
        <w:rPr>
          <w:rtl/>
        </w:rPr>
        <w:t>مختلف</w:t>
      </w:r>
      <w:r w:rsidRPr="00511394">
        <w:rPr>
          <w:rFonts w:hint="cs"/>
          <w:rtl/>
        </w:rPr>
        <w:t>ة ال</w:t>
      </w:r>
      <w:r w:rsidRPr="00511394">
        <w:rPr>
          <w:rtl/>
        </w:rPr>
        <w:t xml:space="preserve">أنواع </w:t>
      </w:r>
      <w:r w:rsidRPr="00511394">
        <w:rPr>
          <w:rFonts w:hint="cs"/>
          <w:rtl/>
        </w:rPr>
        <w:t>والدرجات</w:t>
      </w:r>
      <w:r w:rsidRPr="00511394">
        <w:rPr>
          <w:rtl/>
        </w:rPr>
        <w:t xml:space="preserve"> بسبب الاضطرابات </w:t>
      </w:r>
      <w:r w:rsidRPr="00511394">
        <w:rPr>
          <w:rFonts w:hint="cs"/>
          <w:rtl/>
        </w:rPr>
        <w:t>الوراثية</w:t>
      </w:r>
      <w:r w:rsidRPr="00511394">
        <w:rPr>
          <w:rtl/>
        </w:rPr>
        <w:t xml:space="preserve"> أو المكتسبة.</w:t>
      </w:r>
    </w:p>
    <w:p w:rsidR="00324C73" w:rsidRPr="00511394" w:rsidRDefault="00324C73" w:rsidP="00400840">
      <w:pPr>
        <w:pStyle w:val="SingleTxtGA"/>
        <w:rPr>
          <w:rtl/>
        </w:rPr>
      </w:pPr>
      <w:r w:rsidRPr="00D731AD">
        <w:rPr>
          <w:spacing w:val="-6"/>
          <w:rtl/>
        </w:rPr>
        <w:t>198</w:t>
      </w:r>
      <w:r w:rsidR="00997013" w:rsidRPr="00D731AD">
        <w:rPr>
          <w:rFonts w:hint="cs"/>
          <w:spacing w:val="-6"/>
          <w:rtl/>
        </w:rPr>
        <w:t>-</w:t>
      </w:r>
      <w:r w:rsidR="00997013" w:rsidRPr="00D731AD">
        <w:rPr>
          <w:rFonts w:hint="cs"/>
          <w:spacing w:val="-6"/>
          <w:rtl/>
        </w:rPr>
        <w:tab/>
      </w:r>
      <w:r w:rsidRPr="00D731AD">
        <w:rPr>
          <w:rFonts w:hint="cs"/>
          <w:spacing w:val="-6"/>
          <w:rtl/>
        </w:rPr>
        <w:t xml:space="preserve">ويكمن </w:t>
      </w:r>
      <w:r w:rsidRPr="00D731AD">
        <w:rPr>
          <w:spacing w:val="-6"/>
          <w:rtl/>
        </w:rPr>
        <w:t xml:space="preserve">الهدف من برنامج </w:t>
      </w:r>
      <w:r w:rsidRPr="00D731AD">
        <w:rPr>
          <w:rFonts w:hint="cs"/>
          <w:spacing w:val="-6"/>
          <w:rtl/>
        </w:rPr>
        <w:t>تطوير</w:t>
      </w:r>
      <w:r w:rsidRPr="00D731AD">
        <w:rPr>
          <w:spacing w:val="-6"/>
          <w:rtl/>
        </w:rPr>
        <w:t xml:space="preserve"> التعليم قبل المدرس</w:t>
      </w:r>
      <w:r w:rsidRPr="00D731AD">
        <w:rPr>
          <w:rFonts w:hint="cs"/>
          <w:spacing w:val="-6"/>
          <w:rtl/>
        </w:rPr>
        <w:t>ي</w:t>
      </w:r>
      <w:r w:rsidRPr="00D731AD">
        <w:rPr>
          <w:spacing w:val="-6"/>
          <w:rtl/>
        </w:rPr>
        <w:t xml:space="preserve"> وقبل الابتدائي</w:t>
      </w:r>
      <w:r w:rsidRPr="00D731AD">
        <w:rPr>
          <w:rFonts w:hint="cs"/>
          <w:spacing w:val="-6"/>
          <w:rtl/>
        </w:rPr>
        <w:t xml:space="preserve"> للفترة</w:t>
      </w:r>
      <w:r w:rsidRPr="00D731AD">
        <w:rPr>
          <w:spacing w:val="-6"/>
          <w:rtl/>
        </w:rPr>
        <w:t xml:space="preserve"> 2011-2013</w:t>
      </w:r>
      <w:r w:rsidRPr="00511394">
        <w:rPr>
          <w:rtl/>
        </w:rPr>
        <w:t xml:space="preserve"> </w:t>
      </w:r>
      <w:r w:rsidRPr="00511394">
        <w:rPr>
          <w:rFonts w:hint="cs"/>
          <w:rtl/>
        </w:rPr>
        <w:t>المعتمد بموجب الأمر</w:t>
      </w:r>
      <w:r w:rsidRPr="00511394">
        <w:rPr>
          <w:rtl/>
        </w:rPr>
        <w:t xml:space="preserve"> </w:t>
      </w:r>
      <w:r w:rsidRPr="00511394">
        <w:t>V-350</w:t>
      </w:r>
      <w:r w:rsidRPr="00511394">
        <w:rPr>
          <w:rtl/>
        </w:rPr>
        <w:t xml:space="preserve"> </w:t>
      </w:r>
      <w:r w:rsidRPr="00511394">
        <w:rPr>
          <w:rFonts w:hint="cs"/>
          <w:rtl/>
        </w:rPr>
        <w:t xml:space="preserve">الصادر عن </w:t>
      </w:r>
      <w:r w:rsidRPr="00511394">
        <w:rPr>
          <w:rtl/>
        </w:rPr>
        <w:t xml:space="preserve">وزير التعليم والعلوم في جمهورية ليتوانيا </w:t>
      </w:r>
      <w:r w:rsidRPr="00511394">
        <w:rPr>
          <w:rFonts w:hint="cs"/>
          <w:rtl/>
        </w:rPr>
        <w:t>في</w:t>
      </w:r>
      <w:r w:rsidRPr="00511394">
        <w:rPr>
          <w:rtl/>
        </w:rPr>
        <w:t xml:space="preserve"> 1 </w:t>
      </w:r>
      <w:r w:rsidRPr="00511394">
        <w:rPr>
          <w:rFonts w:hint="cs"/>
          <w:rtl/>
        </w:rPr>
        <w:t>آذار/</w:t>
      </w:r>
      <w:r w:rsidR="00D731AD">
        <w:rPr>
          <w:rFonts w:hint="cs"/>
          <w:rtl/>
        </w:rPr>
        <w:t xml:space="preserve"> </w:t>
      </w:r>
      <w:r w:rsidRPr="00511394">
        <w:rPr>
          <w:rtl/>
        </w:rPr>
        <w:t xml:space="preserve">مارس 2011 </w:t>
      </w:r>
      <w:r w:rsidR="00D8717F" w:rsidRPr="00D8717F">
        <w:rPr>
          <w:i/>
          <w:iCs/>
          <w:rtl/>
        </w:rPr>
        <w:t>(الجريدة الرسمية</w:t>
      </w:r>
      <w:r w:rsidRPr="00511394">
        <w:rPr>
          <w:rtl/>
        </w:rPr>
        <w:t xml:space="preserve"> 2011، رقم 30-1421) و</w:t>
      </w:r>
      <w:r w:rsidRPr="00511394">
        <w:rPr>
          <w:rFonts w:hint="cs"/>
          <w:rtl/>
        </w:rPr>
        <w:t>ال</w:t>
      </w:r>
      <w:r w:rsidRPr="00511394">
        <w:rPr>
          <w:rtl/>
        </w:rPr>
        <w:t xml:space="preserve">مشروع </w:t>
      </w:r>
      <w:r w:rsidRPr="00511394">
        <w:rPr>
          <w:rFonts w:hint="cs"/>
          <w:rtl/>
        </w:rPr>
        <w:t>الحكومي</w:t>
      </w:r>
      <w:r w:rsidRPr="00511394">
        <w:rPr>
          <w:rtl/>
        </w:rPr>
        <w:t xml:space="preserve"> "</w:t>
      </w:r>
      <w:r w:rsidRPr="00511394">
        <w:rPr>
          <w:rFonts w:hint="cs"/>
          <w:rtl/>
        </w:rPr>
        <w:t>تطوير</w:t>
      </w:r>
      <w:r w:rsidRPr="00511394">
        <w:rPr>
          <w:rtl/>
        </w:rPr>
        <w:t xml:space="preserve"> التعليم قبل المدرس</w:t>
      </w:r>
      <w:r w:rsidRPr="00511394">
        <w:rPr>
          <w:rFonts w:hint="cs"/>
          <w:rtl/>
        </w:rPr>
        <w:t>ي</w:t>
      </w:r>
      <w:r w:rsidRPr="00511394">
        <w:rPr>
          <w:rtl/>
        </w:rPr>
        <w:t xml:space="preserve"> والتعليم قبل الابتدائي"، </w:t>
      </w:r>
      <w:r w:rsidRPr="00511394">
        <w:rPr>
          <w:rFonts w:hint="cs"/>
          <w:rtl/>
        </w:rPr>
        <w:t>الممول</w:t>
      </w:r>
      <w:r w:rsidRPr="00511394">
        <w:rPr>
          <w:rtl/>
        </w:rPr>
        <w:t xml:space="preserve"> من </w:t>
      </w:r>
      <w:r w:rsidRPr="00511394">
        <w:rPr>
          <w:rFonts w:hint="cs"/>
          <w:rtl/>
        </w:rPr>
        <w:t xml:space="preserve">قبل </w:t>
      </w:r>
      <w:r w:rsidRPr="00511394">
        <w:rPr>
          <w:rtl/>
        </w:rPr>
        <w:t xml:space="preserve">الصندوق الاجتماعي الأوروبي ووزارة التعليم والعلوم في جمهورية ليتوانيا، </w:t>
      </w:r>
      <w:r w:rsidRPr="00511394">
        <w:rPr>
          <w:rFonts w:hint="cs"/>
          <w:rtl/>
        </w:rPr>
        <w:t>في</w:t>
      </w:r>
      <w:r w:rsidRPr="00511394">
        <w:rPr>
          <w:rtl/>
        </w:rPr>
        <w:t xml:space="preserve"> </w:t>
      </w:r>
      <w:r w:rsidRPr="00511394">
        <w:rPr>
          <w:rFonts w:hint="cs"/>
          <w:rtl/>
        </w:rPr>
        <w:t>تعزيز</w:t>
      </w:r>
      <w:r w:rsidRPr="00511394">
        <w:rPr>
          <w:rtl/>
        </w:rPr>
        <w:t xml:space="preserve"> إمكانية ال</w:t>
      </w:r>
      <w:r w:rsidRPr="00511394">
        <w:rPr>
          <w:rFonts w:hint="cs"/>
          <w:rtl/>
        </w:rPr>
        <w:t>التحاق</w:t>
      </w:r>
      <w:r w:rsidRPr="00511394">
        <w:rPr>
          <w:rtl/>
        </w:rPr>
        <w:t xml:space="preserve"> </w:t>
      </w:r>
      <w:r w:rsidRPr="00511394">
        <w:rPr>
          <w:rFonts w:hint="cs"/>
          <w:rtl/>
        </w:rPr>
        <w:t>با</w:t>
      </w:r>
      <w:r w:rsidRPr="00511394">
        <w:rPr>
          <w:rtl/>
        </w:rPr>
        <w:t>لتعليم قبل المدرس</w:t>
      </w:r>
      <w:r w:rsidRPr="00511394">
        <w:rPr>
          <w:rFonts w:hint="cs"/>
          <w:rtl/>
        </w:rPr>
        <w:t xml:space="preserve">ي </w:t>
      </w:r>
      <w:r w:rsidRPr="00511394">
        <w:rPr>
          <w:rtl/>
        </w:rPr>
        <w:t>وجود</w:t>
      </w:r>
      <w:r w:rsidRPr="00511394">
        <w:rPr>
          <w:rFonts w:hint="cs"/>
          <w:rtl/>
        </w:rPr>
        <w:t>ته</w:t>
      </w:r>
      <w:r w:rsidRPr="00511394">
        <w:rPr>
          <w:rtl/>
        </w:rPr>
        <w:t xml:space="preserve"> </w:t>
      </w:r>
      <w:r w:rsidRPr="00511394">
        <w:rPr>
          <w:rFonts w:hint="cs"/>
          <w:rtl/>
        </w:rPr>
        <w:t>و</w:t>
      </w:r>
      <w:r w:rsidR="001D494A">
        <w:rPr>
          <w:rFonts w:hint="cs"/>
          <w:rtl/>
        </w:rPr>
        <w:t>أيضاً</w:t>
      </w:r>
      <w:r w:rsidRPr="00511394">
        <w:rPr>
          <w:rFonts w:hint="cs"/>
          <w:rtl/>
        </w:rPr>
        <w:t xml:space="preserve"> توفير</w:t>
      </w:r>
      <w:r w:rsidRPr="00511394">
        <w:rPr>
          <w:rtl/>
        </w:rPr>
        <w:t xml:space="preserve"> المساعدة في مجال التعليم، </w:t>
      </w:r>
      <w:r w:rsidRPr="00511394">
        <w:rPr>
          <w:rFonts w:hint="cs"/>
          <w:rtl/>
        </w:rPr>
        <w:t>ولا</w:t>
      </w:r>
      <w:r w:rsidR="00B76237">
        <w:rPr>
          <w:rFonts w:hint="cs"/>
          <w:rtl/>
        </w:rPr>
        <w:t xml:space="preserve"> </w:t>
      </w:r>
      <w:r w:rsidRPr="00511394">
        <w:rPr>
          <w:rFonts w:hint="cs"/>
          <w:rtl/>
        </w:rPr>
        <w:t>سيما</w:t>
      </w:r>
      <w:r w:rsidRPr="00511394">
        <w:rPr>
          <w:rtl/>
        </w:rPr>
        <w:t xml:space="preserve"> في المناطق الريفية. </w:t>
      </w:r>
      <w:r w:rsidRPr="00511394">
        <w:rPr>
          <w:rFonts w:hint="cs"/>
          <w:rtl/>
        </w:rPr>
        <w:t>وتروم</w:t>
      </w:r>
      <w:r w:rsidRPr="00511394">
        <w:rPr>
          <w:rtl/>
        </w:rPr>
        <w:t xml:space="preserve"> الأنشطة المخطط لها </w:t>
      </w:r>
      <w:r w:rsidRPr="00511394">
        <w:rPr>
          <w:rFonts w:hint="cs"/>
          <w:rtl/>
        </w:rPr>
        <w:t>في سياق</w:t>
      </w:r>
      <w:r w:rsidRPr="00511394">
        <w:rPr>
          <w:rtl/>
        </w:rPr>
        <w:t xml:space="preserve"> المشروع (18 مليون </w:t>
      </w:r>
      <w:r w:rsidRPr="00511394">
        <w:rPr>
          <w:rFonts w:hint="cs"/>
          <w:rtl/>
        </w:rPr>
        <w:t>ليتا ليتوانية</w:t>
      </w:r>
      <w:r w:rsidRPr="00511394">
        <w:rPr>
          <w:rtl/>
        </w:rPr>
        <w:t xml:space="preserve">) تحسين </w:t>
      </w:r>
      <w:r w:rsidRPr="00511394">
        <w:rPr>
          <w:rFonts w:hint="cs"/>
          <w:rtl/>
        </w:rPr>
        <w:t>ال</w:t>
      </w:r>
      <w:r w:rsidRPr="00511394">
        <w:rPr>
          <w:rtl/>
        </w:rPr>
        <w:t xml:space="preserve">تدخل </w:t>
      </w:r>
      <w:r w:rsidRPr="00511394">
        <w:rPr>
          <w:rFonts w:hint="cs"/>
          <w:rtl/>
        </w:rPr>
        <w:t>خلال</w:t>
      </w:r>
      <w:r w:rsidRPr="00511394">
        <w:rPr>
          <w:rtl/>
        </w:rPr>
        <w:t xml:space="preserve"> مرحلة الطفولة المبكرة </w:t>
      </w:r>
      <w:r w:rsidRPr="00511394">
        <w:rPr>
          <w:rFonts w:hint="cs"/>
          <w:rtl/>
        </w:rPr>
        <w:t>و</w:t>
      </w:r>
      <w:r w:rsidRPr="00511394">
        <w:rPr>
          <w:rtl/>
        </w:rPr>
        <w:t>تقديم المساعدة الكافية</w:t>
      </w:r>
      <w:r w:rsidRPr="00511394">
        <w:rPr>
          <w:rFonts w:hint="cs"/>
          <w:rtl/>
        </w:rPr>
        <w:t xml:space="preserve"> في مجالات</w:t>
      </w:r>
      <w:r w:rsidRPr="00511394">
        <w:rPr>
          <w:rtl/>
        </w:rPr>
        <w:t xml:space="preserve"> التعليم والدعم الاجتماعي وخدمات الرعاية الصحية </w:t>
      </w:r>
      <w:r w:rsidRPr="00511394">
        <w:rPr>
          <w:rFonts w:hint="cs"/>
          <w:rtl/>
        </w:rPr>
        <w:t xml:space="preserve">المخصصة </w:t>
      </w:r>
      <w:r w:rsidRPr="00511394">
        <w:rPr>
          <w:rtl/>
        </w:rPr>
        <w:t>للأطفال وآبائهم</w:t>
      </w:r>
      <w:r w:rsidR="00D731AD">
        <w:rPr>
          <w:rtl/>
        </w:rPr>
        <w:t>/</w:t>
      </w:r>
      <w:r w:rsidRPr="00511394">
        <w:rPr>
          <w:rFonts w:hint="cs"/>
          <w:rtl/>
        </w:rPr>
        <w:t>ال</w:t>
      </w:r>
      <w:r w:rsidRPr="00511394">
        <w:rPr>
          <w:rtl/>
        </w:rPr>
        <w:t>أوصياء</w:t>
      </w:r>
      <w:r w:rsidRPr="00511394">
        <w:rPr>
          <w:rFonts w:hint="cs"/>
          <w:rtl/>
        </w:rPr>
        <w:t xml:space="preserve"> عليهم</w:t>
      </w:r>
      <w:r w:rsidRPr="00511394">
        <w:rPr>
          <w:rtl/>
        </w:rPr>
        <w:t xml:space="preserve">. </w:t>
      </w:r>
      <w:r w:rsidRPr="00511394">
        <w:rPr>
          <w:rFonts w:hint="cs"/>
          <w:rtl/>
        </w:rPr>
        <w:t>و</w:t>
      </w:r>
      <w:r w:rsidRPr="00511394">
        <w:rPr>
          <w:rtl/>
        </w:rPr>
        <w:t>سي</w:t>
      </w:r>
      <w:r w:rsidRPr="00511394">
        <w:rPr>
          <w:rFonts w:hint="cs"/>
          <w:rtl/>
        </w:rPr>
        <w:t>وفر</w:t>
      </w:r>
      <w:r w:rsidRPr="00511394">
        <w:rPr>
          <w:rtl/>
        </w:rPr>
        <w:t xml:space="preserve"> المشروع التمويل اللازم لإنشاء من</w:t>
      </w:r>
      <w:r w:rsidRPr="00511394">
        <w:rPr>
          <w:rFonts w:hint="cs"/>
          <w:rtl/>
        </w:rPr>
        <w:t>ا</w:t>
      </w:r>
      <w:r w:rsidRPr="00511394">
        <w:rPr>
          <w:rtl/>
        </w:rPr>
        <w:t>صب منسق</w:t>
      </w:r>
      <w:r w:rsidRPr="00511394">
        <w:rPr>
          <w:rFonts w:hint="cs"/>
          <w:rtl/>
        </w:rPr>
        <w:t>ي</w:t>
      </w:r>
      <w:r w:rsidRPr="00511394">
        <w:rPr>
          <w:rtl/>
        </w:rPr>
        <w:t xml:space="preserve"> التعاون بين المؤسسات في 20 بلدية. ومن المتوقع أن </w:t>
      </w:r>
      <w:r w:rsidRPr="00511394">
        <w:rPr>
          <w:rFonts w:hint="cs"/>
          <w:rtl/>
        </w:rPr>
        <w:t>ي</w:t>
      </w:r>
      <w:r w:rsidRPr="00511394">
        <w:rPr>
          <w:rtl/>
        </w:rPr>
        <w:t>حسن</w:t>
      </w:r>
      <w:r w:rsidRPr="00511394">
        <w:rPr>
          <w:rFonts w:hint="cs"/>
          <w:rtl/>
        </w:rPr>
        <w:t xml:space="preserve"> </w:t>
      </w:r>
      <w:r w:rsidRPr="00511394">
        <w:rPr>
          <w:rtl/>
        </w:rPr>
        <w:t>هذا التدبير وصول</w:t>
      </w:r>
      <w:r w:rsidRPr="00511394">
        <w:rPr>
          <w:rFonts w:hint="cs"/>
          <w:rtl/>
        </w:rPr>
        <w:t xml:space="preserve"> ا</w:t>
      </w:r>
      <w:r w:rsidRPr="00511394">
        <w:rPr>
          <w:rtl/>
        </w:rPr>
        <w:t xml:space="preserve">لأطفال إلى الخدمات والتعليم من ولادتهم إلى بداية التعليم الإلزامي. ويتوخى البرنامج المذكور </w:t>
      </w:r>
      <w:r w:rsidR="001D494A">
        <w:rPr>
          <w:rtl/>
        </w:rPr>
        <w:t>أيضاً</w:t>
      </w:r>
      <w:r w:rsidRPr="00511394">
        <w:rPr>
          <w:rFonts w:hint="cs"/>
          <w:rtl/>
        </w:rPr>
        <w:t xml:space="preserve"> توفير</w:t>
      </w:r>
      <w:r w:rsidRPr="00511394">
        <w:rPr>
          <w:rtl/>
        </w:rPr>
        <w:t xml:space="preserve"> </w:t>
      </w:r>
      <w:r w:rsidRPr="00511394">
        <w:rPr>
          <w:rFonts w:hint="cs"/>
          <w:rtl/>
        </w:rPr>
        <w:t>ال</w:t>
      </w:r>
      <w:r w:rsidRPr="00511394">
        <w:rPr>
          <w:rtl/>
        </w:rPr>
        <w:t xml:space="preserve">تمويل </w:t>
      </w:r>
      <w:r w:rsidRPr="00511394">
        <w:rPr>
          <w:rFonts w:hint="cs"/>
          <w:rtl/>
        </w:rPr>
        <w:t>ال</w:t>
      </w:r>
      <w:r w:rsidRPr="00511394">
        <w:rPr>
          <w:rtl/>
        </w:rPr>
        <w:t xml:space="preserve">تنافسي لتقديم المساعدة في مجال التعليم المتنقل في البلديات للأطفال </w:t>
      </w:r>
      <w:proofErr w:type="spellStart"/>
      <w:r w:rsidRPr="00511394">
        <w:rPr>
          <w:rFonts w:hint="cs"/>
          <w:rtl/>
        </w:rPr>
        <w:t>المحدودي</w:t>
      </w:r>
      <w:proofErr w:type="spellEnd"/>
      <w:r w:rsidRPr="00511394">
        <w:rPr>
          <w:rFonts w:hint="cs"/>
          <w:rtl/>
        </w:rPr>
        <w:t xml:space="preserve"> الحركة</w:t>
      </w:r>
      <w:r w:rsidRPr="00511394">
        <w:rPr>
          <w:rtl/>
        </w:rPr>
        <w:t xml:space="preserve"> </w:t>
      </w:r>
      <w:r w:rsidRPr="00511394">
        <w:rPr>
          <w:rFonts w:hint="cs"/>
          <w:rtl/>
        </w:rPr>
        <w:t>و</w:t>
      </w:r>
      <w:r w:rsidRPr="00511394">
        <w:rPr>
          <w:rtl/>
        </w:rPr>
        <w:t xml:space="preserve">الأطفال المتخلى عنهم </w:t>
      </w:r>
      <w:r w:rsidR="001D494A">
        <w:rPr>
          <w:rtl/>
        </w:rPr>
        <w:t>اجتماعياً</w:t>
      </w:r>
      <w:r w:rsidRPr="00511394">
        <w:rPr>
          <w:rtl/>
        </w:rPr>
        <w:t xml:space="preserve"> </w:t>
      </w:r>
      <w:r w:rsidRPr="00511394">
        <w:rPr>
          <w:rFonts w:hint="cs"/>
          <w:rtl/>
        </w:rPr>
        <w:t>و</w:t>
      </w:r>
      <w:r w:rsidRPr="00511394">
        <w:rPr>
          <w:rtl/>
        </w:rPr>
        <w:t>الأطفال</w:t>
      </w:r>
      <w:r w:rsidRPr="00511394">
        <w:rPr>
          <w:rFonts w:hint="cs"/>
          <w:rtl/>
        </w:rPr>
        <w:t xml:space="preserve"> ذوي الإعاقة</w:t>
      </w:r>
      <w:r w:rsidRPr="00511394">
        <w:rPr>
          <w:rtl/>
        </w:rPr>
        <w:t>.</w:t>
      </w:r>
    </w:p>
    <w:p w:rsidR="00324C73" w:rsidRPr="00511394" w:rsidRDefault="00324C73" w:rsidP="00D731AD">
      <w:pPr>
        <w:pStyle w:val="SingleTxtGA"/>
      </w:pPr>
      <w:r w:rsidRPr="00511394">
        <w:rPr>
          <w:rtl/>
        </w:rPr>
        <w:lastRenderedPageBreak/>
        <w:t>199</w:t>
      </w:r>
      <w:r w:rsidR="00997013" w:rsidRPr="00511394">
        <w:rPr>
          <w:rFonts w:hint="cs"/>
          <w:rtl/>
        </w:rPr>
        <w:t>-</w:t>
      </w:r>
      <w:r w:rsidR="00997013" w:rsidRPr="00511394">
        <w:rPr>
          <w:rFonts w:hint="cs"/>
          <w:rtl/>
        </w:rPr>
        <w:tab/>
      </w:r>
      <w:r w:rsidRPr="00511394">
        <w:rPr>
          <w:rFonts w:hint="cs"/>
          <w:rtl/>
        </w:rPr>
        <w:t xml:space="preserve">واعتُمدت </w:t>
      </w:r>
      <w:r w:rsidRPr="00511394">
        <w:rPr>
          <w:rtl/>
        </w:rPr>
        <w:t>منهجية حساب سلة التلميذ</w:t>
      </w:r>
      <w:r w:rsidRPr="00511394">
        <w:rPr>
          <w:rFonts w:hint="cs"/>
          <w:rtl/>
        </w:rPr>
        <w:t xml:space="preserve"> </w:t>
      </w:r>
      <w:r w:rsidRPr="00511394">
        <w:rPr>
          <w:rtl/>
        </w:rPr>
        <w:t>وتخصيص</w:t>
      </w:r>
      <w:r w:rsidRPr="00511394">
        <w:rPr>
          <w:rFonts w:hint="cs"/>
          <w:rtl/>
        </w:rPr>
        <w:t>ها عملا</w:t>
      </w:r>
      <w:r w:rsidRPr="00511394">
        <w:rPr>
          <w:rtl/>
        </w:rPr>
        <w:t xml:space="preserve"> </w:t>
      </w:r>
      <w:r w:rsidRPr="00511394">
        <w:rPr>
          <w:rFonts w:hint="cs"/>
          <w:rtl/>
        </w:rPr>
        <w:t>بال</w:t>
      </w:r>
      <w:r w:rsidRPr="00511394">
        <w:rPr>
          <w:rtl/>
        </w:rPr>
        <w:t xml:space="preserve">قرار رقم 1823 </w:t>
      </w:r>
      <w:r w:rsidRPr="00511394">
        <w:rPr>
          <w:rFonts w:hint="cs"/>
          <w:rtl/>
        </w:rPr>
        <w:t>الصادر ع</w:t>
      </w:r>
      <w:r w:rsidRPr="00511394">
        <w:rPr>
          <w:rtl/>
        </w:rPr>
        <w:t xml:space="preserve">ن حكومة جمهورية ليتوانيا في 22 </w:t>
      </w:r>
      <w:r w:rsidRPr="00511394">
        <w:rPr>
          <w:rFonts w:hint="cs"/>
          <w:rtl/>
        </w:rPr>
        <w:t>كانون الأول/</w:t>
      </w:r>
      <w:r w:rsidRPr="00511394">
        <w:rPr>
          <w:rtl/>
        </w:rPr>
        <w:t xml:space="preserve">ديسمبر 2010 </w:t>
      </w:r>
      <w:r w:rsidR="00D8717F" w:rsidRPr="00D8717F">
        <w:rPr>
          <w:i/>
          <w:iCs/>
          <w:rtl/>
        </w:rPr>
        <w:t>(الجريدة الرسمية</w:t>
      </w:r>
      <w:r w:rsidRPr="00511394">
        <w:rPr>
          <w:rtl/>
        </w:rPr>
        <w:t xml:space="preserve"> 2001</w:t>
      </w:r>
      <w:r w:rsidRPr="00511394">
        <w:rPr>
          <w:rFonts w:hint="cs"/>
          <w:rtl/>
        </w:rPr>
        <w:t>،</w:t>
      </w:r>
      <w:r w:rsidRPr="00511394">
        <w:rPr>
          <w:rtl/>
        </w:rPr>
        <w:t xml:space="preserve"> رقم</w:t>
      </w:r>
      <w:r w:rsidR="00D731AD">
        <w:rPr>
          <w:rFonts w:hint="cs"/>
          <w:rtl/>
        </w:rPr>
        <w:t> </w:t>
      </w:r>
      <w:r w:rsidRPr="00511394">
        <w:rPr>
          <w:rtl/>
        </w:rPr>
        <w:t>57-2040</w:t>
      </w:r>
      <w:r w:rsidRPr="00511394">
        <w:rPr>
          <w:rFonts w:hint="cs"/>
          <w:rtl/>
        </w:rPr>
        <w:t>؛</w:t>
      </w:r>
      <w:r w:rsidRPr="00511394">
        <w:rPr>
          <w:rtl/>
        </w:rPr>
        <w:t xml:space="preserve"> 2009</w:t>
      </w:r>
      <w:r w:rsidRPr="00511394">
        <w:rPr>
          <w:rFonts w:hint="cs"/>
          <w:rtl/>
        </w:rPr>
        <w:t>،</w:t>
      </w:r>
      <w:r w:rsidR="00D731AD">
        <w:rPr>
          <w:rtl/>
        </w:rPr>
        <w:t xml:space="preserve"> رقم 158</w:t>
      </w:r>
      <w:r w:rsidRPr="00511394">
        <w:rPr>
          <w:rtl/>
        </w:rPr>
        <w:t>-7134). و</w:t>
      </w:r>
      <w:r w:rsidRPr="00511394">
        <w:rPr>
          <w:rFonts w:hint="cs"/>
          <w:rtl/>
        </w:rPr>
        <w:t>سيغطي</w:t>
      </w:r>
      <w:r w:rsidRPr="00511394">
        <w:rPr>
          <w:rtl/>
        </w:rPr>
        <w:t xml:space="preserve"> تمويل </w:t>
      </w:r>
      <w:r w:rsidRPr="00511394">
        <w:rPr>
          <w:rFonts w:hint="cs"/>
          <w:rtl/>
        </w:rPr>
        <w:t>مجموعات</w:t>
      </w:r>
      <w:r w:rsidRPr="00511394">
        <w:rPr>
          <w:rtl/>
        </w:rPr>
        <w:t xml:space="preserve"> التعليم قبل المدرسي ما لا يقل عن 20 ساعة في الأسبوع</w:t>
      </w:r>
      <w:r w:rsidRPr="00511394">
        <w:rPr>
          <w:rFonts w:hint="cs"/>
          <w:rtl/>
        </w:rPr>
        <w:t xml:space="preserve"> </w:t>
      </w:r>
      <w:r w:rsidR="001D494A">
        <w:rPr>
          <w:rFonts w:hint="cs"/>
          <w:rtl/>
        </w:rPr>
        <w:t>وفقاً</w:t>
      </w:r>
      <w:r w:rsidRPr="00511394">
        <w:rPr>
          <w:rtl/>
        </w:rPr>
        <w:t xml:space="preserve"> لل</w:t>
      </w:r>
      <w:r w:rsidR="00B67398">
        <w:rPr>
          <w:rtl/>
        </w:rPr>
        <w:t>فقرتين 12 و</w:t>
      </w:r>
      <w:r w:rsidRPr="00511394">
        <w:rPr>
          <w:rtl/>
        </w:rPr>
        <w:t>13 من المنهجية</w:t>
      </w:r>
      <w:r w:rsidRPr="00511394">
        <w:rPr>
          <w:rFonts w:hint="cs"/>
          <w:rtl/>
        </w:rPr>
        <w:t xml:space="preserve"> المذكورة</w:t>
      </w:r>
      <w:r w:rsidRPr="00511394">
        <w:rPr>
          <w:rtl/>
        </w:rPr>
        <w:t xml:space="preserve">. </w:t>
      </w:r>
      <w:r w:rsidRPr="00511394">
        <w:rPr>
          <w:rFonts w:hint="cs"/>
          <w:rtl/>
        </w:rPr>
        <w:t xml:space="preserve">وتزيد قيمة </w:t>
      </w:r>
      <w:r w:rsidRPr="00511394">
        <w:rPr>
          <w:rtl/>
        </w:rPr>
        <w:t>سلة التعليم</w:t>
      </w:r>
      <w:r w:rsidRPr="00511394">
        <w:rPr>
          <w:rFonts w:hint="cs"/>
          <w:rtl/>
        </w:rPr>
        <w:t xml:space="preserve"> </w:t>
      </w:r>
      <w:r w:rsidRPr="00511394">
        <w:rPr>
          <w:rtl/>
        </w:rPr>
        <w:t>قبل المدرس</w:t>
      </w:r>
      <w:r w:rsidRPr="00511394">
        <w:rPr>
          <w:rFonts w:hint="cs"/>
          <w:rtl/>
        </w:rPr>
        <w:t>ي</w:t>
      </w:r>
      <w:r w:rsidR="00B67398">
        <w:rPr>
          <w:rtl/>
        </w:rPr>
        <w:t xml:space="preserve"> و</w:t>
      </w:r>
      <w:r w:rsidRPr="00511394">
        <w:rPr>
          <w:rtl/>
        </w:rPr>
        <w:t xml:space="preserve">قبل الابتدائي </w:t>
      </w:r>
      <w:r w:rsidRPr="00511394">
        <w:rPr>
          <w:rFonts w:hint="cs"/>
          <w:rtl/>
        </w:rPr>
        <w:t xml:space="preserve">بالنسبة </w:t>
      </w:r>
      <w:r w:rsidRPr="00511394">
        <w:rPr>
          <w:rtl/>
        </w:rPr>
        <w:t>ل</w:t>
      </w:r>
      <w:r w:rsidRPr="00511394">
        <w:rPr>
          <w:rFonts w:hint="cs"/>
          <w:rtl/>
        </w:rPr>
        <w:t>ل</w:t>
      </w:r>
      <w:r w:rsidRPr="00511394">
        <w:rPr>
          <w:rtl/>
        </w:rPr>
        <w:t xml:space="preserve">طفل ذي الاحتياجات التعليمية الخاصة </w:t>
      </w:r>
      <w:r w:rsidRPr="00511394">
        <w:rPr>
          <w:rFonts w:hint="cs"/>
          <w:rtl/>
        </w:rPr>
        <w:t>ب</w:t>
      </w:r>
      <w:r w:rsidRPr="00511394">
        <w:rPr>
          <w:rtl/>
        </w:rPr>
        <w:t xml:space="preserve">حوالي 35 في المائة </w:t>
      </w:r>
      <w:r w:rsidRPr="00511394">
        <w:rPr>
          <w:rFonts w:hint="cs"/>
          <w:rtl/>
        </w:rPr>
        <w:t>مقارنة</w:t>
      </w:r>
      <w:r w:rsidRPr="00511394">
        <w:rPr>
          <w:rtl/>
        </w:rPr>
        <w:t xml:space="preserve"> </w:t>
      </w:r>
      <w:r w:rsidRPr="00511394">
        <w:rPr>
          <w:rFonts w:hint="cs"/>
          <w:rtl/>
        </w:rPr>
        <w:t>ب</w:t>
      </w:r>
      <w:r w:rsidRPr="00511394">
        <w:rPr>
          <w:rtl/>
        </w:rPr>
        <w:t>الأطفال الآخرين المتعلمين في إطار برامج التعليم قبل المدرس</w:t>
      </w:r>
      <w:r w:rsidRPr="00511394">
        <w:rPr>
          <w:rFonts w:hint="cs"/>
          <w:rtl/>
        </w:rPr>
        <w:t>ي و</w:t>
      </w:r>
      <w:r w:rsidRPr="00511394">
        <w:rPr>
          <w:rtl/>
        </w:rPr>
        <w:t xml:space="preserve">قبل الابتدائي. </w:t>
      </w:r>
      <w:r w:rsidRPr="00511394">
        <w:rPr>
          <w:rFonts w:hint="cs"/>
          <w:rtl/>
        </w:rPr>
        <w:t>و</w:t>
      </w:r>
      <w:r w:rsidRPr="00511394">
        <w:rPr>
          <w:rtl/>
        </w:rPr>
        <w:t xml:space="preserve">لا يساعد </w:t>
      </w:r>
      <w:r w:rsidRPr="00511394">
        <w:rPr>
          <w:rFonts w:hint="cs"/>
          <w:rtl/>
        </w:rPr>
        <w:t xml:space="preserve">ذلك </w:t>
      </w:r>
      <w:r w:rsidRPr="00511394">
        <w:rPr>
          <w:rtl/>
        </w:rPr>
        <w:t xml:space="preserve">على تحسين إمكانية </w:t>
      </w:r>
      <w:r w:rsidRPr="00511394">
        <w:rPr>
          <w:rFonts w:hint="cs"/>
          <w:rtl/>
        </w:rPr>
        <w:t>الالتحاق ب</w:t>
      </w:r>
      <w:r w:rsidRPr="00511394">
        <w:rPr>
          <w:rtl/>
        </w:rPr>
        <w:t>التعليم قبل المدرسي وجود</w:t>
      </w:r>
      <w:r w:rsidRPr="00511394">
        <w:rPr>
          <w:rFonts w:hint="cs"/>
          <w:rtl/>
        </w:rPr>
        <w:t xml:space="preserve">ته فحسب، </w:t>
      </w:r>
      <w:r w:rsidRPr="00511394">
        <w:rPr>
          <w:rtl/>
        </w:rPr>
        <w:t xml:space="preserve">ولكن </w:t>
      </w:r>
      <w:r w:rsidR="001D494A">
        <w:rPr>
          <w:rtl/>
        </w:rPr>
        <w:t>أيضاً</w:t>
      </w:r>
      <w:r w:rsidRPr="00511394">
        <w:rPr>
          <w:rtl/>
        </w:rPr>
        <w:t xml:space="preserve"> </w:t>
      </w:r>
      <w:r w:rsidRPr="00511394">
        <w:rPr>
          <w:rFonts w:hint="cs"/>
          <w:rtl/>
        </w:rPr>
        <w:t xml:space="preserve">على </w:t>
      </w:r>
      <w:r w:rsidRPr="00511394">
        <w:rPr>
          <w:rtl/>
        </w:rPr>
        <w:t xml:space="preserve">ضمان </w:t>
      </w:r>
      <w:r w:rsidRPr="00511394">
        <w:rPr>
          <w:rFonts w:hint="cs"/>
          <w:rtl/>
        </w:rPr>
        <w:t>تعزيز</w:t>
      </w:r>
      <w:r w:rsidRPr="00511394">
        <w:rPr>
          <w:rtl/>
        </w:rPr>
        <w:t xml:space="preserve"> </w:t>
      </w:r>
      <w:r w:rsidRPr="00511394">
        <w:rPr>
          <w:rFonts w:hint="cs"/>
          <w:rtl/>
        </w:rPr>
        <w:t>ال</w:t>
      </w:r>
      <w:r w:rsidRPr="00511394">
        <w:rPr>
          <w:rtl/>
        </w:rPr>
        <w:t xml:space="preserve">فعالية </w:t>
      </w:r>
      <w:r w:rsidRPr="00511394">
        <w:rPr>
          <w:rFonts w:hint="cs"/>
          <w:rtl/>
        </w:rPr>
        <w:t>من أجل</w:t>
      </w:r>
      <w:r w:rsidRPr="00511394">
        <w:rPr>
          <w:rtl/>
        </w:rPr>
        <w:t xml:space="preserve"> سلامة الطفل وصح</w:t>
      </w:r>
      <w:r w:rsidRPr="00511394">
        <w:rPr>
          <w:rFonts w:hint="cs"/>
          <w:rtl/>
        </w:rPr>
        <w:t>ته</w:t>
      </w:r>
      <w:r w:rsidRPr="00511394">
        <w:rPr>
          <w:rtl/>
        </w:rPr>
        <w:t xml:space="preserve">. </w:t>
      </w:r>
      <w:r w:rsidRPr="00511394">
        <w:rPr>
          <w:rFonts w:hint="cs"/>
          <w:rtl/>
        </w:rPr>
        <w:t>و</w:t>
      </w:r>
      <w:r w:rsidRPr="00511394">
        <w:rPr>
          <w:rtl/>
        </w:rPr>
        <w:t xml:space="preserve">يشجع </w:t>
      </w:r>
      <w:r w:rsidRPr="00511394">
        <w:rPr>
          <w:rFonts w:hint="cs"/>
          <w:rtl/>
        </w:rPr>
        <w:t>العمل</w:t>
      </w:r>
      <w:r w:rsidRPr="00511394">
        <w:rPr>
          <w:rtl/>
        </w:rPr>
        <w:t xml:space="preserve"> </w:t>
      </w:r>
      <w:r w:rsidRPr="00511394">
        <w:rPr>
          <w:rFonts w:hint="cs"/>
          <w:rtl/>
        </w:rPr>
        <w:t>بال</w:t>
      </w:r>
      <w:r w:rsidRPr="00511394">
        <w:rPr>
          <w:rtl/>
        </w:rPr>
        <w:t xml:space="preserve">سلة على إنشاء رياض الأطفال غير </w:t>
      </w:r>
      <w:r w:rsidRPr="00511394">
        <w:rPr>
          <w:rFonts w:hint="cs"/>
          <w:rtl/>
        </w:rPr>
        <w:t>الحكومية</w:t>
      </w:r>
      <w:r w:rsidRPr="00511394">
        <w:rPr>
          <w:rtl/>
        </w:rPr>
        <w:t xml:space="preserve">، </w:t>
      </w:r>
      <w:r w:rsidR="001D494A">
        <w:rPr>
          <w:rtl/>
        </w:rPr>
        <w:t>فضلاً</w:t>
      </w:r>
      <w:r w:rsidRPr="00511394">
        <w:rPr>
          <w:rtl/>
        </w:rPr>
        <w:t xml:space="preserve"> عن إضفاء الص</w:t>
      </w:r>
      <w:r w:rsidRPr="00511394">
        <w:rPr>
          <w:rFonts w:hint="cs"/>
          <w:rtl/>
        </w:rPr>
        <w:t>بغ</w:t>
      </w:r>
      <w:r w:rsidRPr="00511394">
        <w:rPr>
          <w:rtl/>
        </w:rPr>
        <w:t xml:space="preserve">ة القانونية على رياض الأطفال القائمة. </w:t>
      </w:r>
      <w:r w:rsidRPr="00511394">
        <w:rPr>
          <w:rFonts w:hint="cs"/>
          <w:rtl/>
        </w:rPr>
        <w:t>وتمكن ال</w:t>
      </w:r>
      <w:r w:rsidRPr="00511394">
        <w:rPr>
          <w:rtl/>
        </w:rPr>
        <w:t>سلة</w:t>
      </w:r>
      <w:r w:rsidRPr="00511394">
        <w:rPr>
          <w:rFonts w:hint="cs"/>
          <w:rtl/>
        </w:rPr>
        <w:t>، ك</w:t>
      </w:r>
      <w:r w:rsidRPr="00511394">
        <w:rPr>
          <w:rtl/>
        </w:rPr>
        <w:t>أداة</w:t>
      </w:r>
      <w:r w:rsidRPr="00511394">
        <w:rPr>
          <w:rFonts w:hint="cs"/>
          <w:rtl/>
        </w:rPr>
        <w:t xml:space="preserve"> في حدا ذاتها، من</w:t>
      </w:r>
      <w:r w:rsidRPr="00511394">
        <w:rPr>
          <w:rtl/>
        </w:rPr>
        <w:t xml:space="preserve"> تخصيص الأموال للبلديات ل</w:t>
      </w:r>
      <w:r w:rsidRPr="00511394">
        <w:rPr>
          <w:rFonts w:hint="cs"/>
          <w:rtl/>
        </w:rPr>
        <w:t xml:space="preserve">كي </w:t>
      </w:r>
      <w:r w:rsidRPr="00511394">
        <w:rPr>
          <w:rtl/>
        </w:rPr>
        <w:t>تطور مجموعات جديدة، و</w:t>
      </w:r>
      <w:r w:rsidRPr="00511394">
        <w:rPr>
          <w:rFonts w:hint="cs"/>
          <w:rtl/>
        </w:rPr>
        <w:t>من توفير ال</w:t>
      </w:r>
      <w:r w:rsidRPr="00511394">
        <w:rPr>
          <w:rtl/>
        </w:rPr>
        <w:t xml:space="preserve">تمويل من </w:t>
      </w:r>
      <w:r w:rsidRPr="00511394">
        <w:rPr>
          <w:rFonts w:hint="cs"/>
          <w:rtl/>
        </w:rPr>
        <w:t>ال</w:t>
      </w:r>
      <w:r w:rsidRPr="00511394">
        <w:rPr>
          <w:rtl/>
        </w:rPr>
        <w:t xml:space="preserve">ميزانية </w:t>
      </w:r>
      <w:r w:rsidRPr="00511394">
        <w:rPr>
          <w:rFonts w:hint="cs"/>
          <w:rtl/>
        </w:rPr>
        <w:t>الحكومية</w:t>
      </w:r>
      <w:r w:rsidRPr="00511394">
        <w:rPr>
          <w:rtl/>
        </w:rPr>
        <w:t xml:space="preserve"> </w:t>
      </w:r>
      <w:r w:rsidRPr="00511394">
        <w:rPr>
          <w:rFonts w:hint="cs"/>
          <w:rtl/>
        </w:rPr>
        <w:t>ل</w:t>
      </w:r>
      <w:r w:rsidRPr="00511394">
        <w:rPr>
          <w:rtl/>
        </w:rPr>
        <w:t xml:space="preserve">توفير الوسائل التعليمية، وتعزيز المساعدة التعليمية، وتحسين كفاءات المربين، </w:t>
      </w:r>
      <w:r w:rsidRPr="00511394">
        <w:rPr>
          <w:rFonts w:hint="cs"/>
          <w:rtl/>
        </w:rPr>
        <w:t>وما إلى ذلك.</w:t>
      </w:r>
    </w:p>
    <w:p w:rsidR="00324C73" w:rsidRPr="00511394" w:rsidRDefault="00324C73" w:rsidP="00D731AD">
      <w:pPr>
        <w:pStyle w:val="SingleTxtGA"/>
        <w:rPr>
          <w:rtl/>
        </w:rPr>
      </w:pPr>
      <w:r w:rsidRPr="00511394">
        <w:rPr>
          <w:rtl/>
        </w:rPr>
        <w:t>200</w:t>
      </w:r>
      <w:r w:rsidR="00997013" w:rsidRPr="00511394">
        <w:rPr>
          <w:rFonts w:hint="cs"/>
          <w:rtl/>
        </w:rPr>
        <w:t>-</w:t>
      </w:r>
      <w:r w:rsidR="00997013" w:rsidRPr="00511394">
        <w:rPr>
          <w:rFonts w:hint="cs"/>
          <w:rtl/>
        </w:rPr>
        <w:tab/>
      </w:r>
      <w:r w:rsidRPr="00511394">
        <w:rPr>
          <w:rFonts w:hint="cs"/>
          <w:rtl/>
        </w:rPr>
        <w:t>و</w:t>
      </w:r>
      <w:r w:rsidRPr="00511394">
        <w:rPr>
          <w:rtl/>
        </w:rPr>
        <w:t xml:space="preserve">في </w:t>
      </w:r>
      <w:r w:rsidRPr="00511394">
        <w:rPr>
          <w:rFonts w:hint="cs"/>
          <w:rtl/>
        </w:rPr>
        <w:t xml:space="preserve">سياق </w:t>
      </w:r>
      <w:r w:rsidRPr="00511394">
        <w:rPr>
          <w:rtl/>
        </w:rPr>
        <w:t xml:space="preserve">تنفيذ مشروع "إعداد الوسائل التعليمية الخاصة" (2009-2011)، </w:t>
      </w:r>
      <w:r w:rsidRPr="00511394">
        <w:rPr>
          <w:rFonts w:hint="cs"/>
          <w:rtl/>
        </w:rPr>
        <w:t>الذي ساهم</w:t>
      </w:r>
      <w:r w:rsidRPr="00511394">
        <w:rPr>
          <w:rtl/>
        </w:rPr>
        <w:t xml:space="preserve"> </w:t>
      </w:r>
      <w:r w:rsidRPr="00511394">
        <w:rPr>
          <w:rFonts w:hint="cs"/>
          <w:rtl/>
        </w:rPr>
        <w:t xml:space="preserve">في </w:t>
      </w:r>
      <w:r w:rsidRPr="00511394">
        <w:rPr>
          <w:rtl/>
        </w:rPr>
        <w:t>تمويل</w:t>
      </w:r>
      <w:r w:rsidRPr="00511394">
        <w:rPr>
          <w:rFonts w:hint="cs"/>
          <w:rtl/>
        </w:rPr>
        <w:t xml:space="preserve">ه كل من </w:t>
      </w:r>
      <w:r w:rsidRPr="00511394">
        <w:rPr>
          <w:rtl/>
        </w:rPr>
        <w:t>الصندوق الاجتماعي الأوروبي وجمهورية ليتوانيا، أعدت</w:t>
      </w:r>
      <w:r w:rsidRPr="00511394">
        <w:rPr>
          <w:rFonts w:hint="cs"/>
          <w:rtl/>
        </w:rPr>
        <w:t xml:space="preserve"> </w:t>
      </w:r>
      <w:r w:rsidRPr="00511394">
        <w:rPr>
          <w:rtl/>
        </w:rPr>
        <w:t>ونشر</w:t>
      </w:r>
      <w:r w:rsidRPr="00511394">
        <w:rPr>
          <w:rFonts w:hint="cs"/>
          <w:rtl/>
        </w:rPr>
        <w:t>ت</w:t>
      </w:r>
      <w:r w:rsidRPr="00511394">
        <w:rPr>
          <w:rtl/>
        </w:rPr>
        <w:t xml:space="preserve"> تسع وسائل تعليمية خاصة </w:t>
      </w:r>
      <w:r w:rsidRPr="00511394">
        <w:rPr>
          <w:rFonts w:hint="cs"/>
          <w:rtl/>
        </w:rPr>
        <w:t>با</w:t>
      </w:r>
      <w:r w:rsidRPr="00511394">
        <w:rPr>
          <w:rtl/>
        </w:rPr>
        <w:t xml:space="preserve">لتلاميذ ذوي الاحتياجات التعليمية الخاصة المختلفة. </w:t>
      </w:r>
      <w:r w:rsidRPr="00511394">
        <w:rPr>
          <w:rFonts w:hint="cs"/>
          <w:rtl/>
        </w:rPr>
        <w:t>وأُ</w:t>
      </w:r>
      <w:r w:rsidRPr="00511394">
        <w:rPr>
          <w:rtl/>
        </w:rPr>
        <w:t>عد</w:t>
      </w:r>
      <w:r w:rsidRPr="00511394">
        <w:rPr>
          <w:rFonts w:hint="cs"/>
          <w:rtl/>
        </w:rPr>
        <w:t>ت</w:t>
      </w:r>
      <w:r w:rsidRPr="00511394">
        <w:rPr>
          <w:rtl/>
        </w:rPr>
        <w:t xml:space="preserve"> الوسائل التعليمية </w:t>
      </w:r>
      <w:r w:rsidRPr="00511394">
        <w:rPr>
          <w:rFonts w:hint="cs"/>
          <w:rtl/>
        </w:rPr>
        <w:t xml:space="preserve">الخاصة بمواد </w:t>
      </w:r>
      <w:r w:rsidRPr="00511394">
        <w:rPr>
          <w:rtl/>
        </w:rPr>
        <w:t xml:space="preserve">الرياضيات، والجغرافيا، وعلم الأحياء والمهارات الاجتماعية </w:t>
      </w:r>
      <w:r w:rsidRPr="00511394">
        <w:rPr>
          <w:rFonts w:hint="cs"/>
          <w:rtl/>
        </w:rPr>
        <w:t xml:space="preserve">وسُلمت </w:t>
      </w:r>
      <w:r w:rsidRPr="00511394">
        <w:rPr>
          <w:rtl/>
        </w:rPr>
        <w:t xml:space="preserve">إلى أكثر من </w:t>
      </w:r>
      <w:r w:rsidR="00D731AD">
        <w:rPr>
          <w:rFonts w:hint="cs"/>
          <w:rtl/>
        </w:rPr>
        <w:t>000 4</w:t>
      </w:r>
      <w:r w:rsidRPr="00511394">
        <w:rPr>
          <w:rtl/>
        </w:rPr>
        <w:t xml:space="preserve"> </w:t>
      </w:r>
      <w:r w:rsidR="00F6333B">
        <w:rPr>
          <w:rFonts w:hint="cs"/>
          <w:rtl/>
        </w:rPr>
        <w:t>تلميذ</w:t>
      </w:r>
      <w:r w:rsidRPr="00511394">
        <w:rPr>
          <w:rFonts w:hint="cs"/>
          <w:rtl/>
        </w:rPr>
        <w:t xml:space="preserve"> من</w:t>
      </w:r>
      <w:r w:rsidRPr="00511394">
        <w:rPr>
          <w:rtl/>
        </w:rPr>
        <w:t xml:space="preserve"> </w:t>
      </w:r>
      <w:r w:rsidRPr="00511394">
        <w:rPr>
          <w:rFonts w:hint="cs"/>
          <w:rtl/>
        </w:rPr>
        <w:t xml:space="preserve">ذوي </w:t>
      </w:r>
      <w:r w:rsidRPr="00511394">
        <w:rPr>
          <w:rtl/>
        </w:rPr>
        <w:t>الإعاق</w:t>
      </w:r>
      <w:r w:rsidRPr="00511394">
        <w:rPr>
          <w:rFonts w:hint="cs"/>
          <w:rtl/>
        </w:rPr>
        <w:t>ات</w:t>
      </w:r>
      <w:r w:rsidRPr="00511394">
        <w:rPr>
          <w:rtl/>
        </w:rPr>
        <w:t xml:space="preserve"> البصري</w:t>
      </w:r>
      <w:r w:rsidRPr="00511394">
        <w:rPr>
          <w:rFonts w:hint="cs"/>
          <w:rtl/>
        </w:rPr>
        <w:t>ة</w:t>
      </w:r>
      <w:r w:rsidRPr="00511394">
        <w:rPr>
          <w:rtl/>
        </w:rPr>
        <w:t xml:space="preserve"> </w:t>
      </w:r>
      <w:r w:rsidRPr="00511394">
        <w:rPr>
          <w:rFonts w:hint="cs"/>
          <w:rtl/>
        </w:rPr>
        <w:t>و</w:t>
      </w:r>
      <w:r w:rsidRPr="00511394">
        <w:rPr>
          <w:rtl/>
        </w:rPr>
        <w:t>السمعية والعقلية</w:t>
      </w:r>
      <w:r w:rsidRPr="00511394">
        <w:rPr>
          <w:rFonts w:hint="cs"/>
          <w:rtl/>
        </w:rPr>
        <w:t xml:space="preserve">، </w:t>
      </w:r>
      <w:r w:rsidRPr="00511394">
        <w:rPr>
          <w:rtl/>
        </w:rPr>
        <w:t xml:space="preserve">باستخدام الأموال المخصصة في </w:t>
      </w:r>
      <w:r w:rsidRPr="00511394">
        <w:rPr>
          <w:rFonts w:hint="cs"/>
          <w:rtl/>
        </w:rPr>
        <w:t xml:space="preserve">سياق </w:t>
      </w:r>
      <w:r w:rsidRPr="00511394">
        <w:rPr>
          <w:rtl/>
        </w:rPr>
        <w:t>المشروع.</w:t>
      </w:r>
    </w:p>
    <w:p w:rsidR="00324C73" w:rsidRPr="00511394" w:rsidRDefault="00324C73" w:rsidP="00F6333B">
      <w:pPr>
        <w:pStyle w:val="SingleTxtGA"/>
        <w:rPr>
          <w:rtl/>
        </w:rPr>
      </w:pPr>
      <w:r w:rsidRPr="00511394">
        <w:rPr>
          <w:rtl/>
        </w:rPr>
        <w:t>201</w:t>
      </w:r>
      <w:r w:rsidR="00997013" w:rsidRPr="00511394">
        <w:rPr>
          <w:rFonts w:hint="cs"/>
          <w:rtl/>
        </w:rPr>
        <w:t>-</w:t>
      </w:r>
      <w:r w:rsidR="00997013" w:rsidRPr="00511394">
        <w:rPr>
          <w:rFonts w:hint="cs"/>
          <w:rtl/>
        </w:rPr>
        <w:tab/>
      </w:r>
      <w:r w:rsidRPr="00511394">
        <w:rPr>
          <w:rFonts w:hint="cs"/>
          <w:rtl/>
        </w:rPr>
        <w:t>ونفذ خلال الفترة</w:t>
      </w:r>
      <w:r w:rsidRPr="00511394">
        <w:rPr>
          <w:rtl/>
        </w:rPr>
        <w:t xml:space="preserve"> 2009-2011</w:t>
      </w:r>
      <w:r w:rsidRPr="00511394">
        <w:rPr>
          <w:rFonts w:hint="cs"/>
          <w:rtl/>
        </w:rPr>
        <w:t xml:space="preserve"> </w:t>
      </w:r>
      <w:r w:rsidRPr="00511394">
        <w:rPr>
          <w:rtl/>
        </w:rPr>
        <w:t xml:space="preserve">مشروع "تطوير أشكال تعليم </w:t>
      </w:r>
      <w:r w:rsidRPr="00511394">
        <w:rPr>
          <w:rFonts w:hint="cs"/>
          <w:rtl/>
        </w:rPr>
        <w:t>ا</w:t>
      </w:r>
      <w:r w:rsidRPr="00511394">
        <w:rPr>
          <w:rtl/>
        </w:rPr>
        <w:t xml:space="preserve">لأشخاص ذوي الاحتياجات الخاصة" بهدف زيادة فعالية التعليم (التعليم الذاتي) </w:t>
      </w:r>
      <w:r w:rsidRPr="00511394">
        <w:rPr>
          <w:rFonts w:hint="cs"/>
          <w:rtl/>
        </w:rPr>
        <w:t xml:space="preserve">بالنسبة </w:t>
      </w:r>
      <w:r w:rsidRPr="00511394">
        <w:rPr>
          <w:rtl/>
        </w:rPr>
        <w:t xml:space="preserve">للتلاميذ ذوي الاحتياجات الخاصة </w:t>
      </w:r>
      <w:r w:rsidRPr="00511394">
        <w:rPr>
          <w:rFonts w:hint="cs"/>
          <w:rtl/>
        </w:rPr>
        <w:t>و</w:t>
      </w:r>
      <w:r w:rsidR="001D494A">
        <w:rPr>
          <w:rFonts w:hint="cs"/>
          <w:rtl/>
        </w:rPr>
        <w:t>أيضاً</w:t>
      </w:r>
      <w:r w:rsidRPr="00511394">
        <w:rPr>
          <w:rtl/>
        </w:rPr>
        <w:t xml:space="preserve"> كفاءات المربين </w:t>
      </w:r>
      <w:proofErr w:type="spellStart"/>
      <w:r w:rsidRPr="00511394">
        <w:rPr>
          <w:rFonts w:hint="cs"/>
          <w:rtl/>
        </w:rPr>
        <w:t>وأخصائيي</w:t>
      </w:r>
      <w:proofErr w:type="spellEnd"/>
      <w:r w:rsidRPr="00511394">
        <w:rPr>
          <w:rFonts w:hint="cs"/>
          <w:rtl/>
        </w:rPr>
        <w:t xml:space="preserve"> </w:t>
      </w:r>
      <w:r w:rsidRPr="00511394">
        <w:rPr>
          <w:rtl/>
        </w:rPr>
        <w:t xml:space="preserve">المساعدة التعليمية وموظفي الإدارة </w:t>
      </w:r>
      <w:r w:rsidRPr="00511394">
        <w:rPr>
          <w:rFonts w:hint="cs"/>
          <w:rtl/>
        </w:rPr>
        <w:t>التعليمية</w:t>
      </w:r>
      <w:r w:rsidRPr="00511394">
        <w:rPr>
          <w:rtl/>
        </w:rPr>
        <w:t xml:space="preserve"> في مجال التربية الخاصة (التعليم الذاتي). </w:t>
      </w:r>
      <w:r w:rsidRPr="00511394">
        <w:rPr>
          <w:rFonts w:hint="cs"/>
          <w:rtl/>
        </w:rPr>
        <w:t xml:space="preserve">وقد </w:t>
      </w:r>
      <w:r w:rsidRPr="00511394">
        <w:rPr>
          <w:rtl/>
        </w:rPr>
        <w:t>نظمت 107 ندو</w:t>
      </w:r>
      <w:r w:rsidR="00F6333B">
        <w:rPr>
          <w:rFonts w:hint="cs"/>
          <w:rtl/>
        </w:rPr>
        <w:t>ات</w:t>
      </w:r>
      <w:r w:rsidRPr="00511394">
        <w:rPr>
          <w:rtl/>
        </w:rPr>
        <w:t xml:space="preserve"> </w:t>
      </w:r>
      <w:r w:rsidRPr="00511394">
        <w:rPr>
          <w:rFonts w:hint="cs"/>
          <w:rtl/>
        </w:rPr>
        <w:t xml:space="preserve">وقام </w:t>
      </w:r>
      <w:r w:rsidRPr="00511394">
        <w:rPr>
          <w:rtl/>
        </w:rPr>
        <w:t xml:space="preserve">975 </w:t>
      </w:r>
      <w:r w:rsidRPr="00511394">
        <w:rPr>
          <w:rFonts w:hint="cs"/>
          <w:rtl/>
        </w:rPr>
        <w:t>من المعلمين</w:t>
      </w:r>
      <w:r w:rsidRPr="00511394">
        <w:rPr>
          <w:rtl/>
        </w:rPr>
        <w:t xml:space="preserve"> </w:t>
      </w:r>
      <w:proofErr w:type="spellStart"/>
      <w:r w:rsidR="00D731AD">
        <w:rPr>
          <w:rFonts w:hint="cs"/>
          <w:rtl/>
        </w:rPr>
        <w:t>وأخصائيي</w:t>
      </w:r>
      <w:proofErr w:type="spellEnd"/>
      <w:r w:rsidR="00D731AD">
        <w:rPr>
          <w:rFonts w:hint="cs"/>
          <w:rtl/>
        </w:rPr>
        <w:t xml:space="preserve"> </w:t>
      </w:r>
      <w:r w:rsidRPr="00511394">
        <w:rPr>
          <w:rtl/>
        </w:rPr>
        <w:t xml:space="preserve">المساعدة التعليمية وموظفي الإدارة </w:t>
      </w:r>
      <w:r w:rsidRPr="00511394">
        <w:rPr>
          <w:rFonts w:hint="cs"/>
          <w:rtl/>
        </w:rPr>
        <w:t>التعليمية</w:t>
      </w:r>
      <w:r w:rsidRPr="00511394">
        <w:rPr>
          <w:rtl/>
        </w:rPr>
        <w:t xml:space="preserve"> </w:t>
      </w:r>
      <w:r w:rsidRPr="00511394">
        <w:rPr>
          <w:rFonts w:hint="cs"/>
          <w:rtl/>
        </w:rPr>
        <w:t xml:space="preserve">بتحسين </w:t>
      </w:r>
      <w:r w:rsidRPr="00511394">
        <w:rPr>
          <w:rtl/>
        </w:rPr>
        <w:t xml:space="preserve">كفاءاتهم المهنية. </w:t>
      </w:r>
      <w:r w:rsidRPr="00511394">
        <w:rPr>
          <w:rFonts w:hint="cs"/>
          <w:rtl/>
        </w:rPr>
        <w:t>و</w:t>
      </w:r>
      <w:r w:rsidRPr="00511394">
        <w:rPr>
          <w:rtl/>
        </w:rPr>
        <w:t>عقدت 12 ندو</w:t>
      </w:r>
      <w:r w:rsidRPr="00511394">
        <w:rPr>
          <w:rFonts w:hint="cs"/>
          <w:rtl/>
        </w:rPr>
        <w:t>ة</w:t>
      </w:r>
      <w:r w:rsidRPr="00511394">
        <w:rPr>
          <w:rtl/>
        </w:rPr>
        <w:t xml:space="preserve"> </w:t>
      </w:r>
      <w:r w:rsidRPr="00511394">
        <w:rPr>
          <w:rFonts w:hint="cs"/>
          <w:rtl/>
        </w:rPr>
        <w:t>وشارك</w:t>
      </w:r>
      <w:r w:rsidRPr="00511394">
        <w:rPr>
          <w:rtl/>
        </w:rPr>
        <w:t xml:space="preserve"> 240 من </w:t>
      </w:r>
      <w:proofErr w:type="spellStart"/>
      <w:r w:rsidRPr="00511394">
        <w:rPr>
          <w:rFonts w:hint="cs"/>
          <w:rtl/>
        </w:rPr>
        <w:t>أخصائيي</w:t>
      </w:r>
      <w:proofErr w:type="spellEnd"/>
      <w:r w:rsidRPr="00511394">
        <w:rPr>
          <w:rFonts w:hint="cs"/>
          <w:rtl/>
        </w:rPr>
        <w:t xml:space="preserve"> </w:t>
      </w:r>
      <w:r w:rsidRPr="00511394">
        <w:rPr>
          <w:rtl/>
        </w:rPr>
        <w:t xml:space="preserve">الخدمات التربوية </w:t>
      </w:r>
      <w:r w:rsidRPr="00511394">
        <w:rPr>
          <w:rFonts w:hint="cs"/>
          <w:rtl/>
        </w:rPr>
        <w:t>و</w:t>
      </w:r>
      <w:r w:rsidRPr="00511394">
        <w:rPr>
          <w:rtl/>
        </w:rPr>
        <w:t xml:space="preserve">النفسية في تدريب </w:t>
      </w:r>
      <w:r w:rsidRPr="00511394">
        <w:rPr>
          <w:rFonts w:hint="cs"/>
          <w:rtl/>
        </w:rPr>
        <w:t>الأفرقة</w:t>
      </w:r>
      <w:r w:rsidRPr="00511394">
        <w:rPr>
          <w:rtl/>
        </w:rPr>
        <w:t xml:space="preserve"> على تقييم الاحتياجات التعليمية الخاصة </w:t>
      </w:r>
      <w:r w:rsidRPr="00511394">
        <w:rPr>
          <w:rFonts w:hint="cs"/>
          <w:rtl/>
        </w:rPr>
        <w:t>والنصح</w:t>
      </w:r>
      <w:r w:rsidRPr="00511394">
        <w:rPr>
          <w:rtl/>
        </w:rPr>
        <w:t xml:space="preserve"> </w:t>
      </w:r>
      <w:r w:rsidRPr="00511394">
        <w:rPr>
          <w:rFonts w:hint="cs"/>
          <w:rtl/>
        </w:rPr>
        <w:t>ب</w:t>
      </w:r>
      <w:r w:rsidRPr="00511394">
        <w:rPr>
          <w:rtl/>
        </w:rPr>
        <w:t xml:space="preserve">التربية الخاصة. </w:t>
      </w:r>
      <w:r w:rsidRPr="00511394">
        <w:rPr>
          <w:rFonts w:hint="cs"/>
          <w:rtl/>
        </w:rPr>
        <w:t>و</w:t>
      </w:r>
      <w:r w:rsidRPr="00511394">
        <w:rPr>
          <w:rtl/>
        </w:rPr>
        <w:t xml:space="preserve">أعد مشروع "نموذج تطوير أشكال تعليم التلاميذ ذوي الاحتياجات التعليمية الخاصة". </w:t>
      </w:r>
      <w:r w:rsidRPr="00511394">
        <w:rPr>
          <w:rFonts w:hint="cs"/>
          <w:rtl/>
        </w:rPr>
        <w:t xml:space="preserve">كما أعدت </w:t>
      </w:r>
      <w:r w:rsidRPr="00511394">
        <w:rPr>
          <w:rtl/>
        </w:rPr>
        <w:t>المبادئ التوجيهية التالية ل</w:t>
      </w:r>
      <w:r w:rsidRPr="00511394">
        <w:rPr>
          <w:rFonts w:hint="cs"/>
          <w:rtl/>
        </w:rPr>
        <w:t>ل</w:t>
      </w:r>
      <w:r w:rsidRPr="00511394">
        <w:rPr>
          <w:rtl/>
        </w:rPr>
        <w:t xml:space="preserve">مدارس </w:t>
      </w:r>
      <w:r w:rsidRPr="00511394">
        <w:rPr>
          <w:rFonts w:hint="cs"/>
          <w:rtl/>
        </w:rPr>
        <w:t>ال</w:t>
      </w:r>
      <w:r w:rsidRPr="00511394">
        <w:rPr>
          <w:rtl/>
        </w:rPr>
        <w:t xml:space="preserve">خاصة فيما يتعلق بتعزيز جودة التعليم عند العمل مع التلاميذ </w:t>
      </w:r>
      <w:r w:rsidRPr="00511394">
        <w:rPr>
          <w:rFonts w:hint="cs"/>
          <w:rtl/>
        </w:rPr>
        <w:t xml:space="preserve">من </w:t>
      </w:r>
      <w:r w:rsidRPr="00511394">
        <w:rPr>
          <w:rtl/>
        </w:rPr>
        <w:t xml:space="preserve">ذوي الاحتياجات </w:t>
      </w:r>
      <w:r w:rsidRPr="00511394">
        <w:rPr>
          <w:rFonts w:hint="cs"/>
          <w:rtl/>
        </w:rPr>
        <w:t>التعليمية</w:t>
      </w:r>
      <w:r w:rsidRPr="00511394">
        <w:rPr>
          <w:rtl/>
        </w:rPr>
        <w:t xml:space="preserve"> الخاصة: "التعلم </w:t>
      </w:r>
      <w:r w:rsidRPr="00511394">
        <w:rPr>
          <w:rFonts w:hint="cs"/>
          <w:rtl/>
        </w:rPr>
        <w:t>الجماعي</w:t>
      </w:r>
      <w:r w:rsidRPr="00511394">
        <w:rPr>
          <w:rtl/>
        </w:rPr>
        <w:t>" (</w:t>
      </w:r>
      <w:r w:rsidR="00D731AD">
        <w:rPr>
          <w:rFonts w:hint="cs"/>
          <w:rtl/>
        </w:rPr>
        <w:t>800 5</w:t>
      </w:r>
      <w:r w:rsidRPr="00511394">
        <w:rPr>
          <w:rtl/>
        </w:rPr>
        <w:t xml:space="preserve"> نسخة)، الذي</w:t>
      </w:r>
      <w:r w:rsidRPr="00511394">
        <w:rPr>
          <w:rFonts w:hint="cs"/>
          <w:rtl/>
        </w:rPr>
        <w:t xml:space="preserve"> قدم</w:t>
      </w:r>
      <w:r w:rsidRPr="00511394">
        <w:rPr>
          <w:rtl/>
        </w:rPr>
        <w:t xml:space="preserve"> المواد </w:t>
      </w:r>
      <w:r w:rsidRPr="00511394">
        <w:rPr>
          <w:rFonts w:hint="cs"/>
          <w:rtl/>
        </w:rPr>
        <w:t>المتعلقة</w:t>
      </w:r>
      <w:r w:rsidRPr="00511394">
        <w:rPr>
          <w:rtl/>
        </w:rPr>
        <w:t xml:space="preserve"> </w:t>
      </w:r>
      <w:r w:rsidRPr="00511394">
        <w:rPr>
          <w:rFonts w:hint="cs"/>
          <w:rtl/>
        </w:rPr>
        <w:t>بمشاركة</w:t>
      </w:r>
      <w:r w:rsidRPr="00511394">
        <w:rPr>
          <w:rtl/>
        </w:rPr>
        <w:t xml:space="preserve"> أفراد أسر</w:t>
      </w:r>
      <w:r w:rsidRPr="00511394">
        <w:rPr>
          <w:rFonts w:hint="cs"/>
          <w:rtl/>
        </w:rPr>
        <w:t xml:space="preserve"> </w:t>
      </w:r>
      <w:r w:rsidRPr="00511394">
        <w:rPr>
          <w:rtl/>
        </w:rPr>
        <w:t xml:space="preserve">التلاميذ ذوي الاحتياجات </w:t>
      </w:r>
      <w:r w:rsidRPr="00511394">
        <w:rPr>
          <w:rFonts w:hint="cs"/>
          <w:rtl/>
        </w:rPr>
        <w:t>التعليمية</w:t>
      </w:r>
      <w:r w:rsidRPr="00511394">
        <w:rPr>
          <w:rtl/>
        </w:rPr>
        <w:t xml:space="preserve"> الخاصة في عملية تقديم المساعدة، و</w:t>
      </w:r>
      <w:r w:rsidRPr="00511394">
        <w:rPr>
          <w:rFonts w:hint="cs"/>
          <w:rtl/>
        </w:rPr>
        <w:t>ال</w:t>
      </w:r>
      <w:r w:rsidRPr="00511394">
        <w:rPr>
          <w:rtl/>
        </w:rPr>
        <w:t>تم</w:t>
      </w:r>
      <w:r w:rsidRPr="00511394">
        <w:rPr>
          <w:rFonts w:hint="cs"/>
          <w:rtl/>
        </w:rPr>
        <w:t>ي</w:t>
      </w:r>
      <w:r w:rsidRPr="00511394">
        <w:rPr>
          <w:rtl/>
        </w:rPr>
        <w:t>ز و</w:t>
      </w:r>
      <w:r w:rsidRPr="00511394">
        <w:rPr>
          <w:rFonts w:hint="cs"/>
          <w:rtl/>
        </w:rPr>
        <w:t>ال</w:t>
      </w:r>
      <w:r w:rsidRPr="00511394">
        <w:rPr>
          <w:rtl/>
        </w:rPr>
        <w:t>تفرد التعليم</w:t>
      </w:r>
      <w:r w:rsidRPr="00511394">
        <w:rPr>
          <w:rFonts w:hint="cs"/>
          <w:rtl/>
        </w:rPr>
        <w:t>ي</w:t>
      </w:r>
      <w:r w:rsidRPr="00511394">
        <w:rPr>
          <w:rtl/>
        </w:rPr>
        <w:t>. "التعليم الشامل</w:t>
      </w:r>
      <w:r w:rsidRPr="00511394">
        <w:rPr>
          <w:rFonts w:hint="cs"/>
          <w:rtl/>
        </w:rPr>
        <w:t xml:space="preserve"> </w:t>
      </w:r>
      <w:r w:rsidRPr="00511394">
        <w:rPr>
          <w:rtl/>
        </w:rPr>
        <w:t xml:space="preserve">ومساعدة </w:t>
      </w:r>
      <w:r w:rsidRPr="00511394">
        <w:rPr>
          <w:rFonts w:hint="cs"/>
          <w:rtl/>
        </w:rPr>
        <w:t>ا</w:t>
      </w:r>
      <w:r w:rsidRPr="00511394">
        <w:rPr>
          <w:rtl/>
        </w:rPr>
        <w:t>لتلميذ</w:t>
      </w:r>
      <w:r w:rsidRPr="00511394">
        <w:rPr>
          <w:rFonts w:hint="cs"/>
          <w:rtl/>
        </w:rPr>
        <w:t xml:space="preserve"> في إطار الأفرقة</w:t>
      </w:r>
      <w:r w:rsidRPr="00511394">
        <w:rPr>
          <w:rtl/>
        </w:rPr>
        <w:t>" (</w:t>
      </w:r>
      <w:r w:rsidR="00D731AD">
        <w:rPr>
          <w:rFonts w:hint="cs"/>
          <w:rtl/>
        </w:rPr>
        <w:t>800 5</w:t>
      </w:r>
      <w:r w:rsidRPr="00511394">
        <w:rPr>
          <w:rtl/>
        </w:rPr>
        <w:t xml:space="preserve"> نسخة)، ال</w:t>
      </w:r>
      <w:r w:rsidRPr="00511394">
        <w:rPr>
          <w:rFonts w:hint="cs"/>
          <w:rtl/>
        </w:rPr>
        <w:t>ذ</w:t>
      </w:r>
      <w:r w:rsidRPr="00511394">
        <w:rPr>
          <w:rtl/>
        </w:rPr>
        <w:t>ي حدد طرق وأساليب تنظيم التعليم الشامل، وبناء قدرات</w:t>
      </w:r>
      <w:r w:rsidRPr="00511394">
        <w:rPr>
          <w:rFonts w:hint="cs"/>
          <w:rtl/>
        </w:rPr>
        <w:t xml:space="preserve"> ا</w:t>
      </w:r>
      <w:r w:rsidRPr="00511394">
        <w:rPr>
          <w:rtl/>
        </w:rPr>
        <w:t xml:space="preserve">لتدريس </w:t>
      </w:r>
      <w:r w:rsidRPr="00511394">
        <w:rPr>
          <w:rFonts w:hint="cs"/>
          <w:rtl/>
        </w:rPr>
        <w:t>و</w:t>
      </w:r>
      <w:r w:rsidRPr="00511394">
        <w:rPr>
          <w:rtl/>
        </w:rPr>
        <w:t>التعلم ل</w:t>
      </w:r>
      <w:r w:rsidRPr="00511394">
        <w:rPr>
          <w:rFonts w:hint="cs"/>
          <w:rtl/>
        </w:rPr>
        <w:t>دى ا</w:t>
      </w:r>
      <w:r w:rsidRPr="00511394">
        <w:rPr>
          <w:rtl/>
        </w:rPr>
        <w:t>لتلاميذ</w:t>
      </w:r>
      <w:r w:rsidRPr="00511394">
        <w:rPr>
          <w:rFonts w:hint="cs"/>
          <w:rtl/>
        </w:rPr>
        <w:t xml:space="preserve"> </w:t>
      </w:r>
      <w:r w:rsidRPr="00511394">
        <w:rPr>
          <w:rtl/>
        </w:rPr>
        <w:t xml:space="preserve">ذوي الاحتياجات التعليمية الخاصة وتشجيع مثل </w:t>
      </w:r>
      <w:r w:rsidRPr="00511394">
        <w:rPr>
          <w:rFonts w:hint="cs"/>
          <w:rtl/>
        </w:rPr>
        <w:t xml:space="preserve">تلك الحوافز </w:t>
      </w:r>
      <w:r w:rsidRPr="00511394">
        <w:rPr>
          <w:rtl/>
        </w:rPr>
        <w:t>والنشاط</w:t>
      </w:r>
      <w:r w:rsidRPr="00511394">
        <w:rPr>
          <w:rFonts w:hint="cs"/>
          <w:rtl/>
        </w:rPr>
        <w:t>ات لديهم</w:t>
      </w:r>
      <w:r w:rsidRPr="00511394">
        <w:rPr>
          <w:rtl/>
        </w:rPr>
        <w:t xml:space="preserve">، </w:t>
      </w:r>
      <w:r w:rsidR="001D494A">
        <w:rPr>
          <w:rtl/>
        </w:rPr>
        <w:t>فضلاً</w:t>
      </w:r>
      <w:r w:rsidRPr="00511394">
        <w:rPr>
          <w:rtl/>
        </w:rPr>
        <w:t xml:space="preserve"> عن خصوصيات العمل </w:t>
      </w:r>
      <w:r w:rsidRPr="00511394">
        <w:rPr>
          <w:rFonts w:hint="cs"/>
          <w:rtl/>
        </w:rPr>
        <w:t>في إطار</w:t>
      </w:r>
      <w:r w:rsidR="000C4922">
        <w:rPr>
          <w:rFonts w:hint="cs"/>
          <w:rtl/>
        </w:rPr>
        <w:t xml:space="preserve"> </w:t>
      </w:r>
      <w:r w:rsidRPr="00511394">
        <w:rPr>
          <w:rFonts w:hint="cs"/>
          <w:rtl/>
        </w:rPr>
        <w:t>الأفرقة</w:t>
      </w:r>
      <w:r w:rsidRPr="00511394">
        <w:rPr>
          <w:rtl/>
        </w:rPr>
        <w:t xml:space="preserve"> </w:t>
      </w:r>
      <w:r w:rsidRPr="00511394">
        <w:rPr>
          <w:rFonts w:hint="cs"/>
          <w:rtl/>
        </w:rPr>
        <w:t>على</w:t>
      </w:r>
      <w:r w:rsidRPr="00511394">
        <w:rPr>
          <w:rtl/>
        </w:rPr>
        <w:t xml:space="preserve"> الاستجابة للاحتياجات التعليمية الخاصة للتلاميذ؛ </w:t>
      </w:r>
      <w:r w:rsidRPr="00511394">
        <w:rPr>
          <w:rtl/>
        </w:rPr>
        <w:lastRenderedPageBreak/>
        <w:t>و</w:t>
      </w:r>
      <w:r w:rsidRPr="00511394">
        <w:rPr>
          <w:rFonts w:hint="cs"/>
          <w:rtl/>
        </w:rPr>
        <w:t>الم</w:t>
      </w:r>
      <w:r w:rsidRPr="00511394">
        <w:rPr>
          <w:rtl/>
        </w:rPr>
        <w:t>نش</w:t>
      </w:r>
      <w:r w:rsidRPr="00511394">
        <w:rPr>
          <w:rFonts w:hint="cs"/>
          <w:rtl/>
        </w:rPr>
        <w:t>و</w:t>
      </w:r>
      <w:r w:rsidRPr="00511394">
        <w:rPr>
          <w:rtl/>
        </w:rPr>
        <w:t xml:space="preserve">ر </w:t>
      </w:r>
      <w:r w:rsidRPr="00511394">
        <w:rPr>
          <w:rFonts w:hint="cs"/>
          <w:rtl/>
        </w:rPr>
        <w:t>المتعلق</w:t>
      </w:r>
      <w:r w:rsidRPr="00511394">
        <w:rPr>
          <w:rtl/>
        </w:rPr>
        <w:t xml:space="preserve"> </w:t>
      </w:r>
      <w:r w:rsidRPr="00511394">
        <w:rPr>
          <w:rFonts w:hint="cs"/>
          <w:rtl/>
        </w:rPr>
        <w:t>ب</w:t>
      </w:r>
      <w:r w:rsidRPr="00511394">
        <w:rPr>
          <w:rtl/>
        </w:rPr>
        <w:t xml:space="preserve">اختيار </w:t>
      </w:r>
      <w:r w:rsidRPr="00511394">
        <w:rPr>
          <w:rFonts w:hint="cs"/>
          <w:rtl/>
        </w:rPr>
        <w:t>ال</w:t>
      </w:r>
      <w:r w:rsidRPr="00511394">
        <w:rPr>
          <w:rtl/>
        </w:rPr>
        <w:t xml:space="preserve">مهنة </w:t>
      </w:r>
      <w:r w:rsidRPr="00511394">
        <w:rPr>
          <w:rFonts w:hint="cs"/>
          <w:rtl/>
        </w:rPr>
        <w:t xml:space="preserve">الذي يحمل </w:t>
      </w:r>
      <w:r w:rsidRPr="00511394">
        <w:rPr>
          <w:rtl/>
        </w:rPr>
        <w:t>عنوان "خيارات التدريب المهني للتلاميذ ذوي الاحتياجات التعليمية الخاصة" (</w:t>
      </w:r>
      <w:r w:rsidR="00D731AD">
        <w:rPr>
          <w:rFonts w:hint="cs"/>
          <w:rtl/>
        </w:rPr>
        <w:t>800 5</w:t>
      </w:r>
      <w:r w:rsidRPr="00511394">
        <w:rPr>
          <w:rtl/>
        </w:rPr>
        <w:t xml:space="preserve"> نسخة).</w:t>
      </w:r>
    </w:p>
    <w:p w:rsidR="00324C73" w:rsidRPr="00511394" w:rsidRDefault="00324C73" w:rsidP="00400840">
      <w:pPr>
        <w:pStyle w:val="SingleTxtGA"/>
        <w:rPr>
          <w:rtl/>
        </w:rPr>
      </w:pPr>
      <w:r w:rsidRPr="00511394">
        <w:rPr>
          <w:rtl/>
        </w:rPr>
        <w:t>202</w:t>
      </w:r>
      <w:r w:rsidR="00997013" w:rsidRPr="00511394">
        <w:rPr>
          <w:rFonts w:hint="cs"/>
          <w:rtl/>
        </w:rPr>
        <w:t>-</w:t>
      </w:r>
      <w:r w:rsidR="00997013" w:rsidRPr="00511394">
        <w:rPr>
          <w:rFonts w:hint="cs"/>
          <w:rtl/>
        </w:rPr>
        <w:tab/>
      </w:r>
      <w:r w:rsidRPr="00511394">
        <w:rPr>
          <w:rFonts w:hint="cs"/>
          <w:rtl/>
        </w:rPr>
        <w:t>وحتى ت</w:t>
      </w:r>
      <w:r w:rsidRPr="00511394">
        <w:rPr>
          <w:rtl/>
        </w:rPr>
        <w:t xml:space="preserve">وفر </w:t>
      </w:r>
      <w:r w:rsidRPr="00511394">
        <w:rPr>
          <w:rFonts w:hint="cs"/>
          <w:rtl/>
        </w:rPr>
        <w:t>ل</w:t>
      </w:r>
      <w:r w:rsidRPr="00511394">
        <w:rPr>
          <w:rtl/>
        </w:rPr>
        <w:t xml:space="preserve">كل تلميذ الظروف الأكثر ملاءمة للتعلم </w:t>
      </w:r>
      <w:r w:rsidRPr="00511394">
        <w:rPr>
          <w:rFonts w:hint="cs"/>
          <w:rtl/>
        </w:rPr>
        <w:t>وتدارك</w:t>
      </w:r>
      <w:r w:rsidRPr="00511394">
        <w:rPr>
          <w:rtl/>
        </w:rPr>
        <w:t xml:space="preserve"> صعوبات التعلم الناتجة عن الإعاقة والعوامل البيئية غير المواتية، </w:t>
      </w:r>
      <w:r w:rsidRPr="00511394">
        <w:rPr>
          <w:rFonts w:hint="cs"/>
          <w:rtl/>
        </w:rPr>
        <w:t>أ</w:t>
      </w:r>
      <w:r w:rsidRPr="00511394">
        <w:rPr>
          <w:rtl/>
        </w:rPr>
        <w:t>نش</w:t>
      </w:r>
      <w:r w:rsidRPr="00511394">
        <w:rPr>
          <w:rFonts w:hint="cs"/>
          <w:rtl/>
        </w:rPr>
        <w:t>ئت</w:t>
      </w:r>
      <w:r w:rsidRPr="00511394">
        <w:rPr>
          <w:rtl/>
        </w:rPr>
        <w:t xml:space="preserve"> لجان رعاية الأطفال في المدارس. </w:t>
      </w:r>
      <w:r w:rsidRPr="00511394">
        <w:rPr>
          <w:rFonts w:hint="cs"/>
          <w:rtl/>
        </w:rPr>
        <w:t xml:space="preserve">ويكمن </w:t>
      </w:r>
      <w:r w:rsidRPr="00511394">
        <w:rPr>
          <w:rtl/>
        </w:rPr>
        <w:t xml:space="preserve">الغرض من </w:t>
      </w:r>
      <w:r w:rsidRPr="00511394">
        <w:rPr>
          <w:rFonts w:hint="cs"/>
          <w:rtl/>
        </w:rPr>
        <w:t>تلك</w:t>
      </w:r>
      <w:r w:rsidRPr="00511394">
        <w:rPr>
          <w:rtl/>
        </w:rPr>
        <w:t xml:space="preserve"> اللجان </w:t>
      </w:r>
      <w:r w:rsidRPr="00511394">
        <w:rPr>
          <w:rFonts w:hint="cs"/>
          <w:rtl/>
        </w:rPr>
        <w:t>في</w:t>
      </w:r>
      <w:r w:rsidRPr="00511394">
        <w:rPr>
          <w:rtl/>
        </w:rPr>
        <w:t xml:space="preserve"> تنظيم العمل الوقائي</w:t>
      </w:r>
      <w:r w:rsidRPr="00511394">
        <w:rPr>
          <w:rFonts w:hint="cs"/>
          <w:rtl/>
        </w:rPr>
        <w:t xml:space="preserve"> </w:t>
      </w:r>
      <w:r w:rsidRPr="00511394">
        <w:rPr>
          <w:rtl/>
        </w:rPr>
        <w:t>وتنسيق</w:t>
      </w:r>
      <w:r w:rsidRPr="00511394">
        <w:rPr>
          <w:rFonts w:hint="cs"/>
          <w:rtl/>
        </w:rPr>
        <w:t>ه</w:t>
      </w:r>
      <w:r w:rsidRPr="00511394">
        <w:rPr>
          <w:rtl/>
        </w:rPr>
        <w:t xml:space="preserve">، وتوفير المساعدة في مجال التعليم، وخلق بيئة آمنة ومواتية للتعليم، وتعديل البرامج التعليمية </w:t>
      </w:r>
      <w:r w:rsidRPr="00511394">
        <w:rPr>
          <w:rFonts w:hint="cs"/>
          <w:rtl/>
        </w:rPr>
        <w:t>حسب احتياجات ا</w:t>
      </w:r>
      <w:r w:rsidRPr="00511394">
        <w:rPr>
          <w:rtl/>
        </w:rPr>
        <w:t xml:space="preserve">لتلاميذ ذوي الاحتياجات التعليمية الخاصة. وبهذه الطريقة، يمكن تقييم الصعوبات التعليمية </w:t>
      </w:r>
      <w:r w:rsidRPr="00511394">
        <w:rPr>
          <w:rFonts w:hint="cs"/>
          <w:rtl/>
        </w:rPr>
        <w:t>ل</w:t>
      </w:r>
      <w:r w:rsidRPr="00511394">
        <w:rPr>
          <w:rtl/>
        </w:rPr>
        <w:t xml:space="preserve">كل طفل ومعالجتها </w:t>
      </w:r>
      <w:r w:rsidRPr="00511394">
        <w:rPr>
          <w:rFonts w:hint="cs"/>
          <w:rtl/>
        </w:rPr>
        <w:t>معالجة</w:t>
      </w:r>
      <w:r w:rsidRPr="00511394">
        <w:rPr>
          <w:rtl/>
        </w:rPr>
        <w:t xml:space="preserve"> متكاملة، مع أخذ مختلف مشاكل</w:t>
      </w:r>
      <w:r w:rsidRPr="00511394">
        <w:rPr>
          <w:rFonts w:hint="cs"/>
          <w:rtl/>
        </w:rPr>
        <w:t xml:space="preserve">ه </w:t>
      </w:r>
      <w:r w:rsidRPr="00511394">
        <w:rPr>
          <w:rtl/>
        </w:rPr>
        <w:t xml:space="preserve">في الاعتبار. </w:t>
      </w:r>
      <w:r w:rsidRPr="00511394">
        <w:rPr>
          <w:rFonts w:hint="cs"/>
          <w:rtl/>
        </w:rPr>
        <w:t>وتوفر</w:t>
      </w:r>
      <w:r w:rsidRPr="00511394">
        <w:rPr>
          <w:rtl/>
        </w:rPr>
        <w:t xml:space="preserve"> </w:t>
      </w:r>
      <w:r w:rsidRPr="00511394">
        <w:rPr>
          <w:rFonts w:hint="cs"/>
          <w:rtl/>
        </w:rPr>
        <w:t>ل</w:t>
      </w:r>
      <w:r w:rsidRPr="00511394">
        <w:rPr>
          <w:rtl/>
        </w:rPr>
        <w:t xml:space="preserve">لتلاميذ الظروف المواتية </w:t>
      </w:r>
      <w:r w:rsidRPr="00511394">
        <w:rPr>
          <w:rFonts w:hint="cs"/>
          <w:rtl/>
        </w:rPr>
        <w:t>لعدم انقطاعهم عن الدراسة</w:t>
      </w:r>
      <w:r w:rsidRPr="00511394">
        <w:rPr>
          <w:rtl/>
        </w:rPr>
        <w:t xml:space="preserve"> والمشاركة في العملية التعليمية والسعي </w:t>
      </w:r>
      <w:r w:rsidRPr="00511394">
        <w:rPr>
          <w:rFonts w:hint="cs"/>
          <w:rtl/>
        </w:rPr>
        <w:t>إلى الالتحاق بالتعليم</w:t>
      </w:r>
      <w:r w:rsidRPr="00511394">
        <w:rPr>
          <w:rtl/>
        </w:rPr>
        <w:t xml:space="preserve"> في ظل ظروف </w:t>
      </w:r>
      <w:r w:rsidRPr="00511394">
        <w:rPr>
          <w:rFonts w:hint="cs"/>
          <w:rtl/>
        </w:rPr>
        <w:t>مماثلة</w:t>
      </w:r>
      <w:r w:rsidRPr="00511394">
        <w:rPr>
          <w:rtl/>
        </w:rPr>
        <w:t xml:space="preserve"> لتلك التي يتمتع بها أقرانهم</w:t>
      </w:r>
      <w:r w:rsidRPr="00511394">
        <w:rPr>
          <w:rFonts w:hint="cs"/>
          <w:rtl/>
        </w:rPr>
        <w:t xml:space="preserve">، </w:t>
      </w:r>
      <w:r w:rsidRPr="00511394">
        <w:rPr>
          <w:rtl/>
        </w:rPr>
        <w:t>من خلال تقييم الاحتياجات التعليمية الخاصة</w:t>
      </w:r>
      <w:r w:rsidRPr="00511394">
        <w:rPr>
          <w:rFonts w:hint="cs"/>
          <w:rtl/>
        </w:rPr>
        <w:t xml:space="preserve"> </w:t>
      </w:r>
      <w:r w:rsidRPr="00511394">
        <w:rPr>
          <w:rtl/>
        </w:rPr>
        <w:t>وتحديد</w:t>
      </w:r>
      <w:r w:rsidRPr="00511394">
        <w:rPr>
          <w:rFonts w:hint="cs"/>
          <w:rtl/>
        </w:rPr>
        <w:t>ها</w:t>
      </w:r>
      <w:r w:rsidRPr="00511394">
        <w:rPr>
          <w:rtl/>
        </w:rPr>
        <w:t xml:space="preserve"> واختيار الاستراتيجيات والتدابير المساعدة.</w:t>
      </w:r>
    </w:p>
    <w:p w:rsidR="00324C73" w:rsidRPr="00D731AD" w:rsidRDefault="00324C73" w:rsidP="00D731AD">
      <w:pPr>
        <w:pStyle w:val="SingleTxtGA"/>
        <w:rPr>
          <w:spacing w:val="-2"/>
          <w:rtl/>
        </w:rPr>
      </w:pPr>
      <w:r w:rsidRPr="00511394">
        <w:rPr>
          <w:rtl/>
        </w:rPr>
        <w:t>203</w:t>
      </w:r>
      <w:r w:rsidR="00997013" w:rsidRPr="00511394">
        <w:rPr>
          <w:rFonts w:hint="cs"/>
          <w:rtl/>
        </w:rPr>
        <w:t>-</w:t>
      </w:r>
      <w:r w:rsidR="00997013" w:rsidRPr="00511394">
        <w:rPr>
          <w:rFonts w:hint="cs"/>
          <w:rtl/>
        </w:rPr>
        <w:tab/>
      </w:r>
      <w:r w:rsidRPr="00511394">
        <w:rPr>
          <w:rFonts w:hint="cs"/>
          <w:rtl/>
        </w:rPr>
        <w:t>و</w:t>
      </w:r>
      <w:r w:rsidRPr="00511394">
        <w:rPr>
          <w:rtl/>
        </w:rPr>
        <w:t>في</w:t>
      </w:r>
      <w:r w:rsidRPr="00511394">
        <w:rPr>
          <w:rFonts w:hint="cs"/>
          <w:rtl/>
        </w:rPr>
        <w:t xml:space="preserve"> سياق</w:t>
      </w:r>
      <w:r w:rsidRPr="00511394">
        <w:rPr>
          <w:rtl/>
        </w:rPr>
        <w:t xml:space="preserve"> تنفيذ برنامج </w:t>
      </w:r>
      <w:r w:rsidRPr="00511394">
        <w:rPr>
          <w:rFonts w:hint="cs"/>
          <w:rtl/>
        </w:rPr>
        <w:t>تطوير</w:t>
      </w:r>
      <w:r w:rsidRPr="00511394">
        <w:rPr>
          <w:rtl/>
        </w:rPr>
        <w:t xml:space="preserve"> التعليم قبل المدرس</w:t>
      </w:r>
      <w:r w:rsidRPr="00511394">
        <w:rPr>
          <w:rFonts w:hint="cs"/>
          <w:rtl/>
        </w:rPr>
        <w:t>ي و</w:t>
      </w:r>
      <w:r w:rsidRPr="00511394">
        <w:rPr>
          <w:rtl/>
        </w:rPr>
        <w:t>التعليم قبل الابتدائي للفترة</w:t>
      </w:r>
      <w:r w:rsidR="00D731AD">
        <w:rPr>
          <w:rFonts w:hint="cs"/>
          <w:rtl/>
        </w:rPr>
        <w:t> </w:t>
      </w:r>
      <w:r w:rsidRPr="00511394">
        <w:rPr>
          <w:rtl/>
        </w:rPr>
        <w:t xml:space="preserve">2007-2012، </w:t>
      </w:r>
      <w:r w:rsidRPr="00511394">
        <w:rPr>
          <w:rFonts w:hint="cs"/>
          <w:rtl/>
        </w:rPr>
        <w:t>المعتمد بموجب</w:t>
      </w:r>
      <w:r w:rsidRPr="00511394">
        <w:rPr>
          <w:rtl/>
        </w:rPr>
        <w:t xml:space="preserve"> القرار رقم 1057 </w:t>
      </w:r>
      <w:r w:rsidRPr="00511394">
        <w:rPr>
          <w:rFonts w:hint="cs"/>
          <w:rtl/>
        </w:rPr>
        <w:t xml:space="preserve">الصادر </w:t>
      </w:r>
      <w:r w:rsidRPr="00511394">
        <w:rPr>
          <w:rtl/>
        </w:rPr>
        <w:t xml:space="preserve">عن حكومة جمهورية ليتوانيا </w:t>
      </w:r>
      <w:r w:rsidRPr="00511394">
        <w:rPr>
          <w:rFonts w:hint="cs"/>
          <w:rtl/>
        </w:rPr>
        <w:t>في</w:t>
      </w:r>
      <w:r w:rsidRPr="00511394">
        <w:rPr>
          <w:rtl/>
        </w:rPr>
        <w:t xml:space="preserve"> 19 </w:t>
      </w:r>
      <w:r w:rsidRPr="00511394">
        <w:rPr>
          <w:rFonts w:hint="cs"/>
          <w:rtl/>
        </w:rPr>
        <w:t>أيلول/</w:t>
      </w:r>
      <w:r w:rsidRPr="00511394">
        <w:rPr>
          <w:rtl/>
        </w:rPr>
        <w:t xml:space="preserve">سبتمبر 2007 </w:t>
      </w:r>
      <w:r w:rsidR="00D8717F" w:rsidRPr="00D8717F">
        <w:rPr>
          <w:i/>
          <w:iCs/>
          <w:rtl/>
        </w:rPr>
        <w:t>(الجريدة الرسمية</w:t>
      </w:r>
      <w:r w:rsidRPr="00511394">
        <w:rPr>
          <w:rtl/>
        </w:rPr>
        <w:t xml:space="preserve"> 2007، </w:t>
      </w:r>
      <w:r w:rsidRPr="00511394">
        <w:rPr>
          <w:rFonts w:hint="cs"/>
          <w:rtl/>
        </w:rPr>
        <w:t>رقم</w:t>
      </w:r>
      <w:r w:rsidRPr="00511394">
        <w:rPr>
          <w:rtl/>
        </w:rPr>
        <w:t xml:space="preserve"> 106-4344)، </w:t>
      </w:r>
      <w:r w:rsidRPr="00511394">
        <w:rPr>
          <w:rFonts w:hint="cs"/>
          <w:rtl/>
        </w:rPr>
        <w:t>أن</w:t>
      </w:r>
      <w:r w:rsidRPr="00511394">
        <w:rPr>
          <w:rtl/>
        </w:rPr>
        <w:t>ش</w:t>
      </w:r>
      <w:r w:rsidRPr="00511394">
        <w:rPr>
          <w:rFonts w:hint="cs"/>
          <w:rtl/>
        </w:rPr>
        <w:t>ئت</w:t>
      </w:r>
      <w:r w:rsidRPr="00511394">
        <w:rPr>
          <w:rtl/>
        </w:rPr>
        <w:t xml:space="preserve"> مراكز </w:t>
      </w:r>
      <w:r w:rsidRPr="00D731AD">
        <w:rPr>
          <w:spacing w:val="-2"/>
          <w:rtl/>
        </w:rPr>
        <w:t xml:space="preserve">متعددة الوظائف لتزويد الأطفال والمجتمعات المحلية </w:t>
      </w:r>
      <w:r w:rsidRPr="00D731AD">
        <w:rPr>
          <w:rFonts w:hint="cs"/>
          <w:spacing w:val="-2"/>
          <w:rtl/>
        </w:rPr>
        <w:t>ب</w:t>
      </w:r>
      <w:r w:rsidRPr="00D731AD">
        <w:rPr>
          <w:spacing w:val="-2"/>
          <w:rtl/>
        </w:rPr>
        <w:t xml:space="preserve">الخدمات التعليمية والثقافية والاجتماعية، التي </w:t>
      </w:r>
      <w:r w:rsidRPr="00D731AD">
        <w:rPr>
          <w:rFonts w:hint="cs"/>
          <w:spacing w:val="-2"/>
          <w:rtl/>
        </w:rPr>
        <w:t>يمكن أن</w:t>
      </w:r>
      <w:r w:rsidRPr="00D731AD">
        <w:rPr>
          <w:spacing w:val="-2"/>
          <w:rtl/>
        </w:rPr>
        <w:t xml:space="preserve"> تشمل الأنشطة </w:t>
      </w:r>
      <w:r w:rsidRPr="00D731AD">
        <w:rPr>
          <w:rFonts w:hint="cs"/>
          <w:spacing w:val="-2"/>
          <w:rtl/>
        </w:rPr>
        <w:t>التالية</w:t>
      </w:r>
      <w:r w:rsidRPr="00D731AD">
        <w:rPr>
          <w:spacing w:val="-2"/>
          <w:rtl/>
        </w:rPr>
        <w:t>: التعليم قبل المدرس</w:t>
      </w:r>
      <w:r w:rsidRPr="00D731AD">
        <w:rPr>
          <w:rFonts w:hint="cs"/>
          <w:spacing w:val="-2"/>
          <w:rtl/>
        </w:rPr>
        <w:t>ي و</w:t>
      </w:r>
      <w:r w:rsidRPr="00D731AD">
        <w:rPr>
          <w:spacing w:val="-2"/>
          <w:rtl/>
        </w:rPr>
        <w:t xml:space="preserve">قبل الابتدائي وغير الرسمي للأطفال، والرعاية النهارية للأطفال، </w:t>
      </w:r>
      <w:r w:rsidRPr="00D731AD">
        <w:rPr>
          <w:rFonts w:hint="cs"/>
          <w:spacing w:val="-2"/>
          <w:rtl/>
        </w:rPr>
        <w:t>و</w:t>
      </w:r>
      <w:r w:rsidRPr="00D731AD">
        <w:rPr>
          <w:spacing w:val="-2"/>
          <w:rtl/>
        </w:rPr>
        <w:t>تعليم الكبار</w:t>
      </w:r>
      <w:r w:rsidRPr="00D731AD">
        <w:rPr>
          <w:rFonts w:hint="cs"/>
          <w:spacing w:val="-2"/>
          <w:rtl/>
        </w:rPr>
        <w:t xml:space="preserve"> </w:t>
      </w:r>
      <w:r w:rsidRPr="00D731AD">
        <w:rPr>
          <w:spacing w:val="-2"/>
          <w:rtl/>
        </w:rPr>
        <w:t xml:space="preserve">غير الرسمي، </w:t>
      </w:r>
      <w:r w:rsidRPr="00D731AD">
        <w:rPr>
          <w:rFonts w:hint="cs"/>
          <w:spacing w:val="-2"/>
          <w:rtl/>
        </w:rPr>
        <w:t>و</w:t>
      </w:r>
      <w:r w:rsidRPr="00D731AD">
        <w:rPr>
          <w:spacing w:val="-2"/>
          <w:rtl/>
        </w:rPr>
        <w:t xml:space="preserve">المساعدة </w:t>
      </w:r>
      <w:r w:rsidRPr="00D731AD">
        <w:rPr>
          <w:rFonts w:hint="cs"/>
          <w:spacing w:val="-2"/>
          <w:rtl/>
        </w:rPr>
        <w:t>ا</w:t>
      </w:r>
      <w:r w:rsidRPr="00D731AD">
        <w:rPr>
          <w:spacing w:val="-2"/>
          <w:rtl/>
        </w:rPr>
        <w:t>لتعليم</w:t>
      </w:r>
      <w:r w:rsidRPr="00D731AD">
        <w:rPr>
          <w:rFonts w:hint="cs"/>
          <w:spacing w:val="-2"/>
          <w:rtl/>
        </w:rPr>
        <w:t>ية</w:t>
      </w:r>
      <w:r w:rsidRPr="00D731AD">
        <w:rPr>
          <w:spacing w:val="-2"/>
          <w:rtl/>
        </w:rPr>
        <w:t>، وتعليم الأطفال ذوي الاحتياجات التعليمية الخاصة</w:t>
      </w:r>
      <w:r w:rsidRPr="00D731AD">
        <w:rPr>
          <w:rFonts w:hint="cs"/>
          <w:spacing w:val="-2"/>
          <w:rtl/>
        </w:rPr>
        <w:t>،</w:t>
      </w:r>
      <w:r w:rsidRPr="00D731AD">
        <w:rPr>
          <w:spacing w:val="-2"/>
          <w:rtl/>
        </w:rPr>
        <w:t xml:space="preserve"> والتعليم عن بعد في إطار برامج التعليم الرسمي وغير الرسمي أو وحداتها، والترفيه، وال</w:t>
      </w:r>
      <w:r w:rsidRPr="00D731AD">
        <w:rPr>
          <w:rFonts w:hint="cs"/>
          <w:spacing w:val="-2"/>
          <w:rtl/>
        </w:rPr>
        <w:t>نشاطات</w:t>
      </w:r>
      <w:r w:rsidRPr="00D731AD">
        <w:rPr>
          <w:spacing w:val="-2"/>
          <w:rtl/>
        </w:rPr>
        <w:t xml:space="preserve"> الاجتماعية والثقافية والفنية للأطفال والكبار، وما إلى ذلك</w:t>
      </w:r>
      <w:r w:rsidRPr="00D731AD">
        <w:rPr>
          <w:rFonts w:hint="cs"/>
          <w:spacing w:val="-2"/>
          <w:rtl/>
        </w:rPr>
        <w:t>. وتكفل</w:t>
      </w:r>
      <w:r w:rsidRPr="00D731AD">
        <w:rPr>
          <w:spacing w:val="-2"/>
          <w:rtl/>
        </w:rPr>
        <w:t xml:space="preserve"> أنشطة </w:t>
      </w:r>
      <w:r w:rsidRPr="00D731AD">
        <w:rPr>
          <w:rFonts w:hint="cs"/>
          <w:spacing w:val="-2"/>
          <w:rtl/>
        </w:rPr>
        <w:t>تلك</w:t>
      </w:r>
      <w:r w:rsidRPr="00D731AD">
        <w:rPr>
          <w:spacing w:val="-2"/>
          <w:rtl/>
        </w:rPr>
        <w:t xml:space="preserve"> المراكز </w:t>
      </w:r>
      <w:r w:rsidR="001D494A">
        <w:rPr>
          <w:spacing w:val="-2"/>
          <w:rtl/>
        </w:rPr>
        <w:t>أيضاً</w:t>
      </w:r>
      <w:r w:rsidRPr="00D731AD">
        <w:rPr>
          <w:spacing w:val="-2"/>
          <w:rtl/>
        </w:rPr>
        <w:t xml:space="preserve"> </w:t>
      </w:r>
      <w:r w:rsidRPr="00D731AD">
        <w:rPr>
          <w:rFonts w:hint="cs"/>
          <w:spacing w:val="-2"/>
          <w:rtl/>
        </w:rPr>
        <w:t>ال</w:t>
      </w:r>
      <w:r w:rsidRPr="00D731AD">
        <w:rPr>
          <w:spacing w:val="-2"/>
          <w:rtl/>
        </w:rPr>
        <w:t>مساعدة على ضمان شمولية الخدمات المقدمة للأطفال والأسر.</w:t>
      </w:r>
    </w:p>
    <w:p w:rsidR="00324C73" w:rsidRPr="00511394" w:rsidRDefault="00324C73" w:rsidP="00400840">
      <w:pPr>
        <w:pStyle w:val="SingleTxtGA"/>
        <w:rPr>
          <w:rtl/>
        </w:rPr>
      </w:pPr>
      <w:r w:rsidRPr="00511394">
        <w:rPr>
          <w:rtl/>
        </w:rPr>
        <w:t>204</w:t>
      </w:r>
      <w:r w:rsidR="00997013" w:rsidRPr="00511394">
        <w:rPr>
          <w:rFonts w:hint="cs"/>
          <w:rtl/>
        </w:rPr>
        <w:t>-</w:t>
      </w:r>
      <w:r w:rsidR="00997013" w:rsidRPr="00511394">
        <w:rPr>
          <w:rFonts w:hint="cs"/>
          <w:rtl/>
        </w:rPr>
        <w:tab/>
      </w:r>
      <w:r w:rsidRPr="00511394">
        <w:rPr>
          <w:rFonts w:hint="cs"/>
          <w:rtl/>
        </w:rPr>
        <w:t xml:space="preserve">واعتمَدَ </w:t>
      </w:r>
      <w:r w:rsidRPr="00511394">
        <w:rPr>
          <w:rtl/>
        </w:rPr>
        <w:t>الأمر</w:t>
      </w:r>
      <w:r w:rsidRPr="00511394">
        <w:rPr>
          <w:rFonts w:hint="cs"/>
          <w:rtl/>
        </w:rPr>
        <w:t>ُ</w:t>
      </w:r>
      <w:r w:rsidRPr="00511394">
        <w:rPr>
          <w:rtl/>
        </w:rPr>
        <w:t xml:space="preserve"> رقم </w:t>
      </w:r>
      <w:r w:rsidRPr="00511394">
        <w:t>V-2068/A1-467/V-946</w:t>
      </w:r>
      <w:r w:rsidRPr="00511394">
        <w:rPr>
          <w:rtl/>
        </w:rPr>
        <w:t xml:space="preserve"> </w:t>
      </w:r>
      <w:r w:rsidRPr="00511394">
        <w:rPr>
          <w:rFonts w:hint="cs"/>
          <w:rtl/>
        </w:rPr>
        <w:t xml:space="preserve">الصادر عن </w:t>
      </w:r>
      <w:r w:rsidRPr="00511394">
        <w:rPr>
          <w:rtl/>
        </w:rPr>
        <w:t xml:space="preserve">وزير التعليم والعلوم، </w:t>
      </w:r>
      <w:r w:rsidRPr="00511394">
        <w:rPr>
          <w:rFonts w:hint="cs"/>
          <w:rtl/>
        </w:rPr>
        <w:t>و</w:t>
      </w:r>
      <w:r w:rsidRPr="00511394">
        <w:rPr>
          <w:rtl/>
        </w:rPr>
        <w:t xml:space="preserve">وزير الضمان الاجتماعي والعمل </w:t>
      </w:r>
      <w:r w:rsidRPr="00511394">
        <w:rPr>
          <w:rFonts w:hint="cs"/>
          <w:rtl/>
        </w:rPr>
        <w:t>و</w:t>
      </w:r>
      <w:r w:rsidRPr="00511394">
        <w:rPr>
          <w:rtl/>
        </w:rPr>
        <w:t>وزير الصحة في جمهورية ليتوانيا في 4 تشرين الثاني</w:t>
      </w:r>
      <w:r w:rsidRPr="00511394">
        <w:rPr>
          <w:rFonts w:hint="cs"/>
          <w:rtl/>
        </w:rPr>
        <w:t xml:space="preserve">/نوفمبر </w:t>
      </w:r>
      <w:r w:rsidRPr="00511394">
        <w:rPr>
          <w:rtl/>
        </w:rPr>
        <w:t xml:space="preserve">2011 </w:t>
      </w:r>
      <w:r w:rsidR="00D8717F" w:rsidRPr="00D8717F">
        <w:rPr>
          <w:i/>
          <w:iCs/>
          <w:rtl/>
        </w:rPr>
        <w:t>(الجريدة الرسمية</w:t>
      </w:r>
      <w:r w:rsidRPr="00511394">
        <w:rPr>
          <w:rFonts w:hint="cs"/>
          <w:rtl/>
        </w:rPr>
        <w:t xml:space="preserve"> </w:t>
      </w:r>
      <w:r w:rsidRPr="00511394">
        <w:rPr>
          <w:rtl/>
        </w:rPr>
        <w:t>2011، رقم 134-6387) إجراء</w:t>
      </w:r>
      <w:r w:rsidRPr="00511394">
        <w:rPr>
          <w:rFonts w:hint="cs"/>
          <w:rtl/>
        </w:rPr>
        <w:t>َ</w:t>
      </w:r>
      <w:r w:rsidRPr="00511394">
        <w:rPr>
          <w:rtl/>
        </w:rPr>
        <w:t xml:space="preserve"> تقديم </w:t>
      </w:r>
      <w:r w:rsidRPr="00511394">
        <w:rPr>
          <w:rFonts w:hint="cs"/>
          <w:rtl/>
        </w:rPr>
        <w:t>ال</w:t>
      </w:r>
      <w:r w:rsidRPr="00511394">
        <w:rPr>
          <w:rtl/>
        </w:rPr>
        <w:t>مساعد</w:t>
      </w:r>
      <w:r w:rsidRPr="00511394">
        <w:rPr>
          <w:rFonts w:hint="cs"/>
          <w:rtl/>
        </w:rPr>
        <w:t>ة</w:t>
      </w:r>
      <w:r w:rsidRPr="00511394">
        <w:rPr>
          <w:rtl/>
        </w:rPr>
        <w:t xml:space="preserve"> التعليم</w:t>
      </w:r>
      <w:r w:rsidRPr="00511394">
        <w:rPr>
          <w:rFonts w:hint="cs"/>
          <w:rtl/>
        </w:rPr>
        <w:t>ية ال</w:t>
      </w:r>
      <w:r w:rsidRPr="00511394">
        <w:rPr>
          <w:rtl/>
        </w:rPr>
        <w:t xml:space="preserve">شاملة والدعم الاجتماعي وخدمات الرعاية الصحية </w:t>
      </w:r>
      <w:r w:rsidRPr="00511394">
        <w:rPr>
          <w:rFonts w:hint="cs"/>
          <w:rtl/>
        </w:rPr>
        <w:t>ل</w:t>
      </w:r>
      <w:r w:rsidRPr="00511394">
        <w:rPr>
          <w:rtl/>
        </w:rPr>
        <w:t xml:space="preserve">لأطفال </w:t>
      </w:r>
      <w:r w:rsidRPr="00511394">
        <w:rPr>
          <w:rFonts w:hint="cs"/>
          <w:rtl/>
        </w:rPr>
        <w:t xml:space="preserve">في سن التعليم </w:t>
      </w:r>
      <w:r w:rsidRPr="00511394">
        <w:rPr>
          <w:rtl/>
        </w:rPr>
        <w:t>قبل المدرس</w:t>
      </w:r>
      <w:r w:rsidRPr="00511394">
        <w:rPr>
          <w:rFonts w:hint="cs"/>
          <w:rtl/>
        </w:rPr>
        <w:t>ي</w:t>
      </w:r>
      <w:r w:rsidRPr="00511394">
        <w:rPr>
          <w:rtl/>
        </w:rPr>
        <w:t xml:space="preserve"> </w:t>
      </w:r>
      <w:r w:rsidRPr="00511394">
        <w:rPr>
          <w:rFonts w:hint="cs"/>
          <w:rtl/>
        </w:rPr>
        <w:t>و</w:t>
      </w:r>
      <w:r w:rsidRPr="00511394">
        <w:rPr>
          <w:rtl/>
        </w:rPr>
        <w:t xml:space="preserve">قبل الابتدائي </w:t>
      </w:r>
      <w:r w:rsidRPr="00511394">
        <w:rPr>
          <w:rFonts w:hint="cs"/>
          <w:rtl/>
        </w:rPr>
        <w:t>و</w:t>
      </w:r>
      <w:r w:rsidRPr="00511394">
        <w:rPr>
          <w:rtl/>
        </w:rPr>
        <w:t>والديهم/الأوصياء</w:t>
      </w:r>
      <w:r w:rsidRPr="00511394">
        <w:rPr>
          <w:rFonts w:hint="cs"/>
          <w:rtl/>
        </w:rPr>
        <w:t xml:space="preserve"> عليهم</w:t>
      </w:r>
      <w:r w:rsidRPr="00511394">
        <w:rPr>
          <w:rtl/>
        </w:rPr>
        <w:t>. و</w:t>
      </w:r>
      <w:r w:rsidRPr="00511394">
        <w:rPr>
          <w:rFonts w:hint="cs"/>
          <w:rtl/>
        </w:rPr>
        <w:t xml:space="preserve">هو </w:t>
      </w:r>
      <w:r w:rsidRPr="00511394">
        <w:rPr>
          <w:rtl/>
        </w:rPr>
        <w:t xml:space="preserve">ينص </w:t>
      </w:r>
      <w:r w:rsidRPr="00511394">
        <w:rPr>
          <w:rFonts w:hint="cs"/>
          <w:rtl/>
        </w:rPr>
        <w:t>على أن</w:t>
      </w:r>
      <w:r w:rsidRPr="00511394">
        <w:rPr>
          <w:rtl/>
        </w:rPr>
        <w:t xml:space="preserve"> المساعدة الشاملة </w:t>
      </w:r>
      <w:r w:rsidRPr="00511394">
        <w:rPr>
          <w:rFonts w:hint="cs"/>
          <w:rtl/>
        </w:rPr>
        <w:t xml:space="preserve">تروم </w:t>
      </w:r>
      <w:r w:rsidRPr="00511394">
        <w:rPr>
          <w:rtl/>
        </w:rPr>
        <w:t xml:space="preserve">تأمين التعليم الفعال للأطفال في إطار برامج التعليم قبل الابتدائي </w:t>
      </w:r>
      <w:r w:rsidRPr="00511394">
        <w:rPr>
          <w:rFonts w:hint="cs"/>
          <w:rtl/>
        </w:rPr>
        <w:t>و</w:t>
      </w:r>
      <w:r w:rsidRPr="00511394">
        <w:rPr>
          <w:rtl/>
        </w:rPr>
        <w:t>قبل المدرس</w:t>
      </w:r>
      <w:r w:rsidRPr="00511394">
        <w:rPr>
          <w:rFonts w:hint="cs"/>
          <w:rtl/>
        </w:rPr>
        <w:t>ي</w:t>
      </w:r>
      <w:r w:rsidRPr="00511394">
        <w:rPr>
          <w:rtl/>
        </w:rPr>
        <w:t xml:space="preserve"> ومساعدة </w:t>
      </w:r>
      <w:r w:rsidRPr="00511394">
        <w:rPr>
          <w:rFonts w:hint="cs"/>
          <w:rtl/>
        </w:rPr>
        <w:t>الوالدين على</w:t>
      </w:r>
      <w:r w:rsidRPr="00511394">
        <w:rPr>
          <w:rtl/>
        </w:rPr>
        <w:t xml:space="preserve"> تعزيز أبو</w:t>
      </w:r>
      <w:r w:rsidRPr="00511394">
        <w:rPr>
          <w:rFonts w:hint="cs"/>
          <w:rtl/>
        </w:rPr>
        <w:t>تهم</w:t>
      </w:r>
      <w:r w:rsidRPr="00511394">
        <w:rPr>
          <w:rtl/>
        </w:rPr>
        <w:t xml:space="preserve"> </w:t>
      </w:r>
      <w:r w:rsidRPr="00511394">
        <w:rPr>
          <w:rFonts w:hint="cs"/>
          <w:rtl/>
        </w:rPr>
        <w:t xml:space="preserve">وأمومتهم </w:t>
      </w:r>
      <w:r w:rsidRPr="00511394">
        <w:rPr>
          <w:rtl/>
        </w:rPr>
        <w:t>ومهاراتهم الاجتماعية. وتبذل الجهود لتحسين تنسيق المساعدة والخدمات المقدمة للأسر</w:t>
      </w:r>
      <w:r w:rsidRPr="00511394">
        <w:rPr>
          <w:rFonts w:hint="cs"/>
          <w:rtl/>
        </w:rPr>
        <w:t xml:space="preserve"> التي تقوم</w:t>
      </w:r>
      <w:r w:rsidRPr="00511394">
        <w:rPr>
          <w:rtl/>
        </w:rPr>
        <w:t xml:space="preserve"> </w:t>
      </w:r>
      <w:r w:rsidRPr="00511394">
        <w:rPr>
          <w:rFonts w:hint="cs"/>
          <w:rtl/>
        </w:rPr>
        <w:t>ب</w:t>
      </w:r>
      <w:r w:rsidRPr="00511394">
        <w:rPr>
          <w:rtl/>
        </w:rPr>
        <w:t xml:space="preserve">تربية الأطفال </w:t>
      </w:r>
      <w:r w:rsidRPr="00511394">
        <w:rPr>
          <w:rFonts w:hint="cs"/>
          <w:rtl/>
        </w:rPr>
        <w:t xml:space="preserve">ذوي الإعاقة </w:t>
      </w:r>
      <w:r w:rsidRPr="00511394">
        <w:rPr>
          <w:rtl/>
        </w:rPr>
        <w:t xml:space="preserve">عند تنفيذ </w:t>
      </w:r>
      <w:r w:rsidRPr="00511394">
        <w:rPr>
          <w:rFonts w:hint="cs"/>
          <w:rtl/>
        </w:rPr>
        <w:t>ذلك</w:t>
      </w:r>
      <w:r w:rsidRPr="00511394">
        <w:rPr>
          <w:rtl/>
        </w:rPr>
        <w:t xml:space="preserve"> </w:t>
      </w:r>
      <w:r w:rsidRPr="00511394">
        <w:rPr>
          <w:rFonts w:hint="cs"/>
          <w:rtl/>
        </w:rPr>
        <w:t>الأمر</w:t>
      </w:r>
      <w:r w:rsidRPr="00511394">
        <w:rPr>
          <w:rtl/>
        </w:rPr>
        <w:t xml:space="preserve"> في الممارسة العملية، </w:t>
      </w:r>
      <w:r w:rsidRPr="00511394">
        <w:rPr>
          <w:rFonts w:hint="cs"/>
          <w:rtl/>
        </w:rPr>
        <w:t xml:space="preserve">من أجل </w:t>
      </w:r>
      <w:r w:rsidRPr="00511394">
        <w:rPr>
          <w:rtl/>
        </w:rPr>
        <w:t>تحسين نوعية التعليم</w:t>
      </w:r>
      <w:r w:rsidRPr="00511394">
        <w:rPr>
          <w:rFonts w:hint="cs"/>
          <w:rtl/>
        </w:rPr>
        <w:t xml:space="preserve"> المقدم</w:t>
      </w:r>
      <w:r w:rsidRPr="00511394">
        <w:rPr>
          <w:rtl/>
        </w:rPr>
        <w:t xml:space="preserve"> لهؤلاء الأطفال، والحد من التوتر الاجتماعي الناجم عن الإجراءات </w:t>
      </w:r>
      <w:r w:rsidRPr="00511394">
        <w:rPr>
          <w:rFonts w:hint="cs"/>
          <w:rtl/>
        </w:rPr>
        <w:t>ال</w:t>
      </w:r>
      <w:r w:rsidRPr="00511394">
        <w:rPr>
          <w:rtl/>
        </w:rPr>
        <w:t xml:space="preserve">منفصلة وغير </w:t>
      </w:r>
      <w:r w:rsidRPr="00511394">
        <w:rPr>
          <w:rFonts w:hint="cs"/>
          <w:rtl/>
        </w:rPr>
        <w:t>ال</w:t>
      </w:r>
      <w:r w:rsidRPr="00511394">
        <w:rPr>
          <w:rtl/>
        </w:rPr>
        <w:t xml:space="preserve">منسقة </w:t>
      </w:r>
      <w:r w:rsidRPr="00511394">
        <w:rPr>
          <w:rFonts w:hint="cs"/>
          <w:rtl/>
        </w:rPr>
        <w:t>التي ينفذها</w:t>
      </w:r>
      <w:r w:rsidRPr="00511394">
        <w:rPr>
          <w:rtl/>
        </w:rPr>
        <w:t xml:space="preserve"> </w:t>
      </w:r>
      <w:r w:rsidRPr="00511394">
        <w:rPr>
          <w:rFonts w:hint="cs"/>
          <w:rtl/>
        </w:rPr>
        <w:t>أخصائيو</w:t>
      </w:r>
      <w:r w:rsidRPr="00511394">
        <w:rPr>
          <w:rtl/>
        </w:rPr>
        <w:t xml:space="preserve"> كل مؤسسة، </w:t>
      </w:r>
      <w:r w:rsidRPr="00511394">
        <w:rPr>
          <w:rFonts w:hint="cs"/>
          <w:rtl/>
        </w:rPr>
        <w:t>و</w:t>
      </w:r>
      <w:r w:rsidRPr="00511394">
        <w:rPr>
          <w:rtl/>
        </w:rPr>
        <w:t xml:space="preserve">التي </w:t>
      </w:r>
      <w:r w:rsidRPr="00511394">
        <w:rPr>
          <w:rFonts w:hint="cs"/>
          <w:rtl/>
        </w:rPr>
        <w:t>لا تلبي</w:t>
      </w:r>
      <w:r w:rsidRPr="00511394">
        <w:rPr>
          <w:rtl/>
        </w:rPr>
        <w:t xml:space="preserve"> احتياجات طفل أو</w:t>
      </w:r>
      <w:r w:rsidRPr="00511394">
        <w:rPr>
          <w:rFonts w:hint="cs"/>
          <w:rtl/>
        </w:rPr>
        <w:t xml:space="preserve"> </w:t>
      </w:r>
      <w:r w:rsidRPr="00511394">
        <w:rPr>
          <w:rtl/>
        </w:rPr>
        <w:t xml:space="preserve">أسرة </w:t>
      </w:r>
      <w:r w:rsidRPr="00511394">
        <w:rPr>
          <w:rFonts w:hint="cs"/>
          <w:rtl/>
        </w:rPr>
        <w:t>ما</w:t>
      </w:r>
      <w:r w:rsidRPr="00511394">
        <w:rPr>
          <w:rtl/>
        </w:rPr>
        <w:t>.</w:t>
      </w:r>
    </w:p>
    <w:p w:rsidR="00324C73" w:rsidRPr="00511394" w:rsidRDefault="00324C73" w:rsidP="00400840">
      <w:pPr>
        <w:pStyle w:val="SingleTxtGA"/>
        <w:rPr>
          <w:rtl/>
        </w:rPr>
      </w:pPr>
      <w:r w:rsidRPr="00511394">
        <w:rPr>
          <w:rtl/>
        </w:rPr>
        <w:lastRenderedPageBreak/>
        <w:t>205</w:t>
      </w:r>
      <w:r w:rsidR="00997013" w:rsidRPr="00511394">
        <w:rPr>
          <w:rFonts w:hint="cs"/>
          <w:rtl/>
        </w:rPr>
        <w:t>-</w:t>
      </w:r>
      <w:r w:rsidR="00997013" w:rsidRPr="00511394">
        <w:rPr>
          <w:rFonts w:hint="cs"/>
          <w:rtl/>
        </w:rPr>
        <w:tab/>
      </w:r>
      <w:r w:rsidRPr="00511394">
        <w:rPr>
          <w:rFonts w:hint="cs"/>
          <w:rtl/>
        </w:rPr>
        <w:t xml:space="preserve">وينفذ </w:t>
      </w:r>
      <w:r w:rsidRPr="00511394">
        <w:rPr>
          <w:rtl/>
        </w:rPr>
        <w:t xml:space="preserve">مشروع "اختبار نموذج </w:t>
      </w:r>
      <w:r w:rsidRPr="00511394">
        <w:rPr>
          <w:rFonts w:hint="cs"/>
          <w:rtl/>
        </w:rPr>
        <w:t>ت</w:t>
      </w:r>
      <w:r w:rsidRPr="00511394">
        <w:rPr>
          <w:rtl/>
        </w:rPr>
        <w:t>طوير كفاءات معلمي المدارس الابتدائية و</w:t>
      </w:r>
      <w:r w:rsidRPr="00511394">
        <w:rPr>
          <w:rFonts w:hint="cs"/>
          <w:rtl/>
        </w:rPr>
        <w:t>م</w:t>
      </w:r>
      <w:r w:rsidRPr="00511394">
        <w:rPr>
          <w:rtl/>
        </w:rPr>
        <w:t xml:space="preserve">ربي التربية الخاصة في </w:t>
      </w:r>
      <w:r w:rsidRPr="00511394">
        <w:rPr>
          <w:rFonts w:hint="cs"/>
          <w:rtl/>
        </w:rPr>
        <w:t>مجال استخدام</w:t>
      </w:r>
      <w:r w:rsidRPr="00511394">
        <w:rPr>
          <w:rtl/>
        </w:rPr>
        <w:t xml:space="preserve"> تكنولوجيا المعلومات والاتصالات وطرق التدريس المبتكرة</w:t>
      </w:r>
      <w:r w:rsidRPr="00511394">
        <w:rPr>
          <w:rFonts w:hint="cs"/>
          <w:rtl/>
        </w:rPr>
        <w:t xml:space="preserve"> والعمل به</w:t>
      </w:r>
      <w:r w:rsidRPr="00511394">
        <w:rPr>
          <w:rtl/>
        </w:rPr>
        <w:t>"</w:t>
      </w:r>
      <w:r w:rsidRPr="00511394">
        <w:rPr>
          <w:rFonts w:hint="cs"/>
          <w:rtl/>
        </w:rPr>
        <w:t>،</w:t>
      </w:r>
      <w:r w:rsidRPr="00511394">
        <w:rPr>
          <w:rtl/>
        </w:rPr>
        <w:t xml:space="preserve"> </w:t>
      </w:r>
      <w:r w:rsidRPr="00511394">
        <w:rPr>
          <w:rFonts w:hint="cs"/>
          <w:rtl/>
        </w:rPr>
        <w:t>الممول</w:t>
      </w:r>
      <w:r w:rsidRPr="00511394">
        <w:rPr>
          <w:rtl/>
        </w:rPr>
        <w:t xml:space="preserve"> من </w:t>
      </w:r>
      <w:r w:rsidRPr="00511394">
        <w:rPr>
          <w:rFonts w:hint="cs"/>
          <w:rtl/>
        </w:rPr>
        <w:t xml:space="preserve">قبل </w:t>
      </w:r>
      <w:r w:rsidRPr="00511394">
        <w:rPr>
          <w:rtl/>
        </w:rPr>
        <w:t xml:space="preserve">الصندوق الاجتماعي الأوروبي ووزارة التربية والتعليم والعلوم. </w:t>
      </w:r>
      <w:r w:rsidRPr="00511394">
        <w:rPr>
          <w:rFonts w:hint="cs"/>
          <w:rtl/>
        </w:rPr>
        <w:t>ويشارك أخصائيو</w:t>
      </w:r>
      <w:r w:rsidRPr="00511394">
        <w:rPr>
          <w:rtl/>
        </w:rPr>
        <w:t xml:space="preserve"> المساعدة في مجال التعليم من جميع </w:t>
      </w:r>
      <w:r w:rsidRPr="00511394">
        <w:rPr>
          <w:rFonts w:hint="cs"/>
          <w:rtl/>
        </w:rPr>
        <w:t>أرجاء</w:t>
      </w:r>
      <w:r w:rsidRPr="00511394">
        <w:rPr>
          <w:rtl/>
        </w:rPr>
        <w:t xml:space="preserve"> البلد في التدريب </w:t>
      </w:r>
      <w:r w:rsidRPr="00511394">
        <w:rPr>
          <w:rFonts w:hint="cs"/>
          <w:rtl/>
        </w:rPr>
        <w:t xml:space="preserve">مع </w:t>
      </w:r>
      <w:r w:rsidRPr="00511394">
        <w:rPr>
          <w:rtl/>
        </w:rPr>
        <w:t>معلم</w:t>
      </w:r>
      <w:r w:rsidRPr="00511394">
        <w:rPr>
          <w:rFonts w:hint="cs"/>
          <w:rtl/>
        </w:rPr>
        <w:t>ي</w:t>
      </w:r>
      <w:r w:rsidRPr="00511394">
        <w:rPr>
          <w:rtl/>
        </w:rPr>
        <w:t xml:space="preserve"> المدارس الابتدائية </w:t>
      </w:r>
      <w:r w:rsidRPr="00511394">
        <w:rPr>
          <w:rFonts w:hint="cs"/>
          <w:rtl/>
        </w:rPr>
        <w:t>ويكتسبون ك</w:t>
      </w:r>
      <w:r w:rsidRPr="00511394">
        <w:rPr>
          <w:rtl/>
        </w:rPr>
        <w:t xml:space="preserve">فاءات </w:t>
      </w:r>
      <w:r w:rsidRPr="00511394">
        <w:rPr>
          <w:rFonts w:hint="cs"/>
          <w:rtl/>
        </w:rPr>
        <w:t xml:space="preserve">تطوير </w:t>
      </w:r>
      <w:r w:rsidRPr="00511394">
        <w:rPr>
          <w:rtl/>
        </w:rPr>
        <w:t xml:space="preserve">تكنولوجيا المعلومات والاتصالات وتطبيقها </w:t>
      </w:r>
      <w:r w:rsidRPr="00511394">
        <w:rPr>
          <w:rFonts w:hint="cs"/>
          <w:rtl/>
        </w:rPr>
        <w:t>عند</w:t>
      </w:r>
      <w:r w:rsidRPr="00511394">
        <w:rPr>
          <w:rtl/>
        </w:rPr>
        <w:t xml:space="preserve"> تعليم التلاميذ </w:t>
      </w:r>
      <w:r w:rsidRPr="00511394">
        <w:rPr>
          <w:rFonts w:hint="cs"/>
          <w:rtl/>
        </w:rPr>
        <w:t xml:space="preserve">من </w:t>
      </w:r>
      <w:r w:rsidRPr="00511394">
        <w:rPr>
          <w:rtl/>
        </w:rPr>
        <w:t>ذوي الاحتياجات التعليمية الخاصة.</w:t>
      </w:r>
    </w:p>
    <w:p w:rsidR="00324C73" w:rsidRPr="00511394" w:rsidRDefault="00324C73" w:rsidP="00400840">
      <w:pPr>
        <w:pStyle w:val="SingleTxtGA"/>
        <w:rPr>
          <w:rtl/>
        </w:rPr>
      </w:pPr>
      <w:r w:rsidRPr="00511394">
        <w:rPr>
          <w:rtl/>
        </w:rPr>
        <w:t>206</w:t>
      </w:r>
      <w:r w:rsidR="00997013" w:rsidRPr="00511394">
        <w:rPr>
          <w:rFonts w:hint="cs"/>
          <w:rtl/>
        </w:rPr>
        <w:t>-</w:t>
      </w:r>
      <w:r w:rsidR="00997013" w:rsidRPr="00511394">
        <w:rPr>
          <w:rFonts w:hint="cs"/>
          <w:rtl/>
        </w:rPr>
        <w:tab/>
      </w:r>
      <w:r w:rsidRPr="00511394">
        <w:rPr>
          <w:rtl/>
        </w:rPr>
        <w:t xml:space="preserve">وقد </w:t>
      </w:r>
      <w:r w:rsidRPr="00511394">
        <w:rPr>
          <w:rFonts w:hint="cs"/>
          <w:rtl/>
        </w:rPr>
        <w:t>أعد</w:t>
      </w:r>
      <w:r w:rsidRPr="00511394">
        <w:rPr>
          <w:rtl/>
        </w:rPr>
        <w:t xml:space="preserve"> مشروع "تحسين التعليم الابتدائي"</w:t>
      </w:r>
      <w:r w:rsidRPr="00511394">
        <w:rPr>
          <w:rFonts w:hint="cs"/>
          <w:rtl/>
        </w:rPr>
        <w:t xml:space="preserve"> </w:t>
      </w:r>
      <w:r w:rsidRPr="00511394">
        <w:rPr>
          <w:rtl/>
        </w:rPr>
        <w:t>(2011-2014). و</w:t>
      </w:r>
      <w:r w:rsidRPr="00511394">
        <w:rPr>
          <w:rFonts w:hint="cs"/>
          <w:rtl/>
        </w:rPr>
        <w:t>هو ي</w:t>
      </w:r>
      <w:r w:rsidRPr="00511394">
        <w:rPr>
          <w:rtl/>
        </w:rPr>
        <w:t xml:space="preserve">سعى </w:t>
      </w:r>
      <w:r w:rsidRPr="00511394">
        <w:rPr>
          <w:rFonts w:hint="cs"/>
          <w:rtl/>
        </w:rPr>
        <w:t xml:space="preserve">إلى تحقيق </w:t>
      </w:r>
      <w:r w:rsidRPr="00511394">
        <w:rPr>
          <w:rtl/>
        </w:rPr>
        <w:t>الشروط المسبقة لتطو</w:t>
      </w:r>
      <w:r w:rsidRPr="00511394">
        <w:rPr>
          <w:rFonts w:hint="cs"/>
          <w:rtl/>
        </w:rPr>
        <w:t>ي</w:t>
      </w:r>
      <w:r w:rsidRPr="00511394">
        <w:rPr>
          <w:rtl/>
        </w:rPr>
        <w:t>ر المهارات العملية ومهارات</w:t>
      </w:r>
      <w:r w:rsidRPr="00511394">
        <w:rPr>
          <w:rFonts w:hint="cs"/>
          <w:rtl/>
        </w:rPr>
        <w:t xml:space="preserve"> </w:t>
      </w:r>
      <w:r w:rsidRPr="00511394">
        <w:rPr>
          <w:rtl/>
        </w:rPr>
        <w:t xml:space="preserve">حل المشاكل </w:t>
      </w:r>
      <w:r w:rsidRPr="00511394">
        <w:rPr>
          <w:rFonts w:hint="cs"/>
          <w:rtl/>
        </w:rPr>
        <w:t>و</w:t>
      </w:r>
      <w:r w:rsidRPr="00511394">
        <w:rPr>
          <w:rtl/>
        </w:rPr>
        <w:t xml:space="preserve">الإبداع </w:t>
      </w:r>
      <w:r w:rsidRPr="00511394">
        <w:rPr>
          <w:rFonts w:hint="cs"/>
          <w:rtl/>
        </w:rPr>
        <w:t>لدى</w:t>
      </w:r>
      <w:r w:rsidRPr="00511394">
        <w:rPr>
          <w:rtl/>
        </w:rPr>
        <w:t xml:space="preserve"> تلاميذ المدارس الابتدائية </w:t>
      </w:r>
      <w:r w:rsidRPr="00511394">
        <w:rPr>
          <w:rFonts w:hint="cs"/>
          <w:rtl/>
        </w:rPr>
        <w:t>بقدر أكبر من ال</w:t>
      </w:r>
      <w:r w:rsidRPr="00511394">
        <w:rPr>
          <w:rtl/>
        </w:rPr>
        <w:t xml:space="preserve">فعالية. </w:t>
      </w:r>
      <w:r w:rsidRPr="00511394">
        <w:rPr>
          <w:rFonts w:hint="cs"/>
          <w:rtl/>
        </w:rPr>
        <w:t>وتولي</w:t>
      </w:r>
      <w:r w:rsidRPr="00511394">
        <w:rPr>
          <w:rtl/>
        </w:rPr>
        <w:t xml:space="preserve"> أنشطة المشروع اهتماما </w:t>
      </w:r>
      <w:r w:rsidRPr="00511394">
        <w:rPr>
          <w:rFonts w:hint="cs"/>
          <w:rtl/>
        </w:rPr>
        <w:t>بالغا</w:t>
      </w:r>
      <w:r w:rsidRPr="00511394">
        <w:rPr>
          <w:rtl/>
        </w:rPr>
        <w:t xml:space="preserve"> لقدرات المربين </w:t>
      </w:r>
      <w:r w:rsidRPr="00511394">
        <w:rPr>
          <w:rFonts w:hint="cs"/>
          <w:rtl/>
        </w:rPr>
        <w:t xml:space="preserve">على </w:t>
      </w:r>
      <w:r w:rsidRPr="00511394">
        <w:rPr>
          <w:rtl/>
        </w:rPr>
        <w:t xml:space="preserve">تعديل برامج التعليم الأساسي </w:t>
      </w:r>
      <w:r w:rsidRPr="00511394">
        <w:rPr>
          <w:rFonts w:hint="cs"/>
          <w:rtl/>
        </w:rPr>
        <w:t>حسب حاجيات ا</w:t>
      </w:r>
      <w:r w:rsidRPr="00511394">
        <w:rPr>
          <w:rtl/>
        </w:rPr>
        <w:t>لتلاميذ ذوي الاحتياجات التعليمية الخاصة، مع زيادة إمكانية الوصول إلى نظام التعليم و</w:t>
      </w:r>
      <w:r w:rsidRPr="00511394">
        <w:rPr>
          <w:rFonts w:hint="cs"/>
          <w:rtl/>
        </w:rPr>
        <w:t xml:space="preserve">تحسين </w:t>
      </w:r>
      <w:r w:rsidRPr="00511394">
        <w:rPr>
          <w:rtl/>
        </w:rPr>
        <w:t>نوعي</w:t>
      </w:r>
      <w:r w:rsidRPr="00511394">
        <w:rPr>
          <w:rFonts w:hint="cs"/>
          <w:rtl/>
        </w:rPr>
        <w:t>ته</w:t>
      </w:r>
      <w:r w:rsidRPr="00511394">
        <w:rPr>
          <w:rtl/>
        </w:rPr>
        <w:t xml:space="preserve"> </w:t>
      </w:r>
      <w:r w:rsidRPr="00511394">
        <w:rPr>
          <w:rFonts w:hint="cs"/>
          <w:rtl/>
        </w:rPr>
        <w:t>بالنسبة لذوي الإعاقة</w:t>
      </w:r>
      <w:r w:rsidRPr="00511394">
        <w:rPr>
          <w:rtl/>
        </w:rPr>
        <w:t xml:space="preserve">. </w:t>
      </w:r>
      <w:r w:rsidRPr="00511394">
        <w:rPr>
          <w:rFonts w:hint="cs"/>
          <w:rtl/>
        </w:rPr>
        <w:t>ويمثل</w:t>
      </w:r>
      <w:r w:rsidRPr="00511394">
        <w:rPr>
          <w:rtl/>
        </w:rPr>
        <w:t xml:space="preserve"> استعداد </w:t>
      </w:r>
      <w:r w:rsidRPr="00511394">
        <w:rPr>
          <w:rFonts w:hint="cs"/>
          <w:rtl/>
        </w:rPr>
        <w:t>ال</w:t>
      </w:r>
      <w:r w:rsidRPr="00511394">
        <w:rPr>
          <w:rtl/>
        </w:rPr>
        <w:t>معلمين</w:t>
      </w:r>
      <w:r w:rsidRPr="00511394">
        <w:rPr>
          <w:rFonts w:hint="cs"/>
          <w:rtl/>
        </w:rPr>
        <w:t xml:space="preserve"> بما يكفي</w:t>
      </w:r>
      <w:r w:rsidRPr="00511394">
        <w:rPr>
          <w:rtl/>
        </w:rPr>
        <w:t xml:space="preserve"> لقبول الأطفال </w:t>
      </w:r>
      <w:r w:rsidRPr="00511394">
        <w:rPr>
          <w:rFonts w:hint="cs"/>
          <w:rtl/>
        </w:rPr>
        <w:t>ذوي الإعاقة</w:t>
      </w:r>
      <w:r w:rsidRPr="00511394">
        <w:rPr>
          <w:rtl/>
        </w:rPr>
        <w:t xml:space="preserve"> </w:t>
      </w:r>
      <w:r w:rsidRPr="00511394">
        <w:rPr>
          <w:rFonts w:hint="cs"/>
          <w:rtl/>
        </w:rPr>
        <w:t>و</w:t>
      </w:r>
      <w:r w:rsidRPr="00511394">
        <w:rPr>
          <w:rtl/>
        </w:rPr>
        <w:t>تعليم</w:t>
      </w:r>
      <w:r w:rsidRPr="00511394">
        <w:rPr>
          <w:rFonts w:hint="cs"/>
          <w:rtl/>
        </w:rPr>
        <w:t xml:space="preserve">هم </w:t>
      </w:r>
      <w:r w:rsidRPr="00511394">
        <w:rPr>
          <w:rtl/>
        </w:rPr>
        <w:t>مفتاح</w:t>
      </w:r>
      <w:r w:rsidRPr="00511394">
        <w:rPr>
          <w:rFonts w:hint="cs"/>
          <w:rtl/>
        </w:rPr>
        <w:t>ا</w:t>
      </w:r>
      <w:r w:rsidRPr="00511394">
        <w:rPr>
          <w:rtl/>
        </w:rPr>
        <w:t xml:space="preserve"> </w:t>
      </w:r>
      <w:r w:rsidRPr="00511394">
        <w:rPr>
          <w:rFonts w:hint="cs"/>
          <w:rtl/>
        </w:rPr>
        <w:t>ل</w:t>
      </w:r>
      <w:r w:rsidRPr="00511394">
        <w:rPr>
          <w:rtl/>
        </w:rPr>
        <w:t>جودة التعليم وتحفيز</w:t>
      </w:r>
      <w:r w:rsidRPr="00511394">
        <w:rPr>
          <w:rFonts w:hint="cs"/>
          <w:rtl/>
        </w:rPr>
        <w:t>ا للسعي إلى</w:t>
      </w:r>
      <w:r w:rsidRPr="00511394">
        <w:rPr>
          <w:rtl/>
        </w:rPr>
        <w:t xml:space="preserve"> التعلم</w:t>
      </w:r>
      <w:r w:rsidRPr="00511394">
        <w:rPr>
          <w:rFonts w:hint="cs"/>
          <w:rtl/>
        </w:rPr>
        <w:t xml:space="preserve">، </w:t>
      </w:r>
      <w:r w:rsidR="001D494A">
        <w:rPr>
          <w:rtl/>
        </w:rPr>
        <w:t>وفقاً</w:t>
      </w:r>
      <w:r w:rsidRPr="00511394">
        <w:rPr>
          <w:rtl/>
        </w:rPr>
        <w:t xml:space="preserve"> لعدد كبير من الدراسات الاستقصائية.</w:t>
      </w:r>
    </w:p>
    <w:p w:rsidR="00324C73" w:rsidRPr="00511394" w:rsidRDefault="00324C73" w:rsidP="00400840">
      <w:pPr>
        <w:pStyle w:val="SingleTxtGA"/>
      </w:pPr>
      <w:r w:rsidRPr="00511394">
        <w:rPr>
          <w:rFonts w:hint="cs"/>
          <w:rtl/>
        </w:rPr>
        <w:t>207</w:t>
      </w:r>
      <w:r w:rsidR="00997013" w:rsidRPr="00511394">
        <w:rPr>
          <w:rFonts w:hint="cs"/>
          <w:rtl/>
        </w:rPr>
        <w:t>-</w:t>
      </w:r>
      <w:r w:rsidR="00997013" w:rsidRPr="00511394">
        <w:rPr>
          <w:rFonts w:hint="cs"/>
          <w:rtl/>
        </w:rPr>
        <w:tab/>
      </w:r>
      <w:r w:rsidRPr="00511394">
        <w:rPr>
          <w:rFonts w:hint="cs"/>
          <w:rtl/>
        </w:rPr>
        <w:t>وتنفيذا لإجرا</w:t>
      </w:r>
      <w:r w:rsidRPr="00511394">
        <w:rPr>
          <w:rtl/>
        </w:rPr>
        <w:t xml:space="preserve">ء توفير أدوات المساعدة المالية للطلاب </w:t>
      </w:r>
      <w:r w:rsidRPr="00511394">
        <w:rPr>
          <w:rFonts w:hint="cs"/>
          <w:rtl/>
        </w:rPr>
        <w:t>ذوي الإعاقة</w:t>
      </w:r>
      <w:r w:rsidRPr="00511394">
        <w:rPr>
          <w:rtl/>
        </w:rPr>
        <w:t xml:space="preserve"> </w:t>
      </w:r>
      <w:r w:rsidRPr="00511394">
        <w:rPr>
          <w:rFonts w:hint="cs"/>
          <w:rtl/>
        </w:rPr>
        <w:t>في</w:t>
      </w:r>
      <w:r w:rsidRPr="00511394">
        <w:rPr>
          <w:rtl/>
        </w:rPr>
        <w:t xml:space="preserve"> مدارس التعليم العالي، </w:t>
      </w:r>
      <w:r w:rsidRPr="00511394">
        <w:rPr>
          <w:rFonts w:hint="cs"/>
          <w:rtl/>
        </w:rPr>
        <w:t>المعتمد</w:t>
      </w:r>
      <w:r w:rsidRPr="00511394">
        <w:rPr>
          <w:rtl/>
        </w:rPr>
        <w:t xml:space="preserve"> بموجب القرار رقم 831 </w:t>
      </w:r>
      <w:r w:rsidRPr="00511394">
        <w:rPr>
          <w:rFonts w:hint="cs"/>
          <w:rtl/>
        </w:rPr>
        <w:t xml:space="preserve">الصادر عن </w:t>
      </w:r>
      <w:r w:rsidRPr="00511394">
        <w:rPr>
          <w:rtl/>
        </w:rPr>
        <w:t xml:space="preserve">حكومة جمهورية ليتوانيا في 29 </w:t>
      </w:r>
      <w:r w:rsidRPr="00511394">
        <w:rPr>
          <w:rFonts w:hint="cs"/>
          <w:rtl/>
        </w:rPr>
        <w:t>آب/</w:t>
      </w:r>
      <w:r w:rsidR="00D731AD">
        <w:rPr>
          <w:rFonts w:hint="cs"/>
          <w:rtl/>
        </w:rPr>
        <w:t xml:space="preserve"> </w:t>
      </w:r>
      <w:r w:rsidRPr="00511394">
        <w:rPr>
          <w:rtl/>
        </w:rPr>
        <w:t xml:space="preserve">أغسطس 2006 </w:t>
      </w:r>
      <w:r w:rsidR="00D8717F" w:rsidRPr="00D8717F">
        <w:rPr>
          <w:i/>
          <w:iCs/>
          <w:rtl/>
        </w:rPr>
        <w:t>(الجريدة الرسمية</w:t>
      </w:r>
      <w:r w:rsidRPr="00511394">
        <w:rPr>
          <w:rtl/>
        </w:rPr>
        <w:t xml:space="preserve"> 2006، رقم 93-3655</w:t>
      </w:r>
      <w:r w:rsidRPr="00511394">
        <w:rPr>
          <w:rFonts w:hint="cs"/>
          <w:rtl/>
        </w:rPr>
        <w:t>؛</w:t>
      </w:r>
      <w:r w:rsidRPr="00511394">
        <w:rPr>
          <w:rtl/>
        </w:rPr>
        <w:t xml:space="preserve"> 2009، رقم 117-5021)، تقدم </w:t>
      </w:r>
      <w:r w:rsidRPr="00511394">
        <w:rPr>
          <w:rFonts w:hint="cs"/>
          <w:rtl/>
        </w:rPr>
        <w:t>ل</w:t>
      </w:r>
      <w:r w:rsidRPr="00511394">
        <w:rPr>
          <w:rtl/>
        </w:rPr>
        <w:t xml:space="preserve">لطلاب </w:t>
      </w:r>
      <w:r w:rsidRPr="00511394">
        <w:rPr>
          <w:rFonts w:hint="cs"/>
          <w:rtl/>
        </w:rPr>
        <w:t>ذوي الإعاقة</w:t>
      </w:r>
      <w:r w:rsidRPr="00511394">
        <w:rPr>
          <w:rtl/>
        </w:rPr>
        <w:t xml:space="preserve"> </w:t>
      </w:r>
      <w:r w:rsidRPr="00511394">
        <w:rPr>
          <w:rFonts w:hint="cs"/>
          <w:rtl/>
        </w:rPr>
        <w:t>أدوات</w:t>
      </w:r>
      <w:r w:rsidRPr="00511394">
        <w:rPr>
          <w:rtl/>
        </w:rPr>
        <w:t xml:space="preserve"> المساعدة المالية التالية:</w:t>
      </w:r>
    </w:p>
    <w:p w:rsidR="00324C73" w:rsidRPr="00511394" w:rsidRDefault="00324C73" w:rsidP="00D731AD">
      <w:pPr>
        <w:pStyle w:val="Bullet2GA"/>
        <w:tabs>
          <w:tab w:val="clear" w:pos="3062"/>
          <w:tab w:val="clear" w:pos="3215"/>
          <w:tab w:val="left" w:pos="1926"/>
        </w:tabs>
        <w:bidi/>
        <w:spacing w:line="370" w:lineRule="exact"/>
        <w:ind w:left="1922" w:hanging="357"/>
      </w:pPr>
      <w:r w:rsidRPr="00511394">
        <w:rPr>
          <w:rFonts w:hint="cs"/>
          <w:rtl/>
        </w:rPr>
        <w:t xml:space="preserve">عند </w:t>
      </w:r>
      <w:r w:rsidRPr="00511394">
        <w:rPr>
          <w:rtl/>
        </w:rPr>
        <w:t xml:space="preserve">تحقيق </w:t>
      </w:r>
      <w:r w:rsidRPr="00511394">
        <w:rPr>
          <w:rFonts w:hint="cs"/>
          <w:rtl/>
        </w:rPr>
        <w:t>شروط</w:t>
      </w:r>
      <w:r w:rsidRPr="00511394">
        <w:rPr>
          <w:rtl/>
        </w:rPr>
        <w:t xml:space="preserve"> خاصة - </w:t>
      </w:r>
      <w:r w:rsidRPr="00511394">
        <w:rPr>
          <w:rFonts w:hint="cs"/>
          <w:rtl/>
        </w:rPr>
        <w:t>استحقاق</w:t>
      </w:r>
      <w:r w:rsidRPr="00511394">
        <w:rPr>
          <w:rtl/>
        </w:rPr>
        <w:t xml:space="preserve"> شهري مستهدف يساوي 50 في المائة من </w:t>
      </w:r>
      <w:r w:rsidRPr="00511394">
        <w:rPr>
          <w:rFonts w:hint="cs"/>
          <w:rtl/>
        </w:rPr>
        <w:t xml:space="preserve">قيمة </w:t>
      </w:r>
      <w:r w:rsidRPr="00511394">
        <w:rPr>
          <w:rtl/>
        </w:rPr>
        <w:t xml:space="preserve">المعاش الأساسي </w:t>
      </w:r>
      <w:r w:rsidRPr="00511394">
        <w:rPr>
          <w:rFonts w:hint="cs"/>
          <w:rtl/>
        </w:rPr>
        <w:t>ل</w:t>
      </w:r>
      <w:r w:rsidRPr="00511394">
        <w:rPr>
          <w:rtl/>
        </w:rPr>
        <w:t>لتأمين الاجتماعي</w:t>
      </w:r>
      <w:r w:rsidRPr="00511394">
        <w:rPr>
          <w:rFonts w:hint="cs"/>
          <w:rtl/>
        </w:rPr>
        <w:t xml:space="preserve"> الحكومي</w:t>
      </w:r>
      <w:r w:rsidR="00D731AD">
        <w:rPr>
          <w:rFonts w:hint="cs"/>
          <w:rtl/>
        </w:rPr>
        <w:t>؛</w:t>
      </w:r>
    </w:p>
    <w:p w:rsidR="00324C73" w:rsidRPr="00511394" w:rsidRDefault="00324C73" w:rsidP="00D731AD">
      <w:pPr>
        <w:pStyle w:val="Bullet2GA"/>
        <w:tabs>
          <w:tab w:val="clear" w:pos="3062"/>
          <w:tab w:val="clear" w:pos="3215"/>
          <w:tab w:val="left" w:pos="1926"/>
        </w:tabs>
        <w:bidi/>
        <w:spacing w:line="370" w:lineRule="exact"/>
        <w:ind w:left="1922" w:hanging="357"/>
      </w:pPr>
      <w:r w:rsidRPr="00511394">
        <w:rPr>
          <w:rtl/>
        </w:rPr>
        <w:t xml:space="preserve">بالنسبة لطلاب مدارس </w:t>
      </w:r>
      <w:r w:rsidRPr="00511394">
        <w:rPr>
          <w:rFonts w:hint="cs"/>
          <w:rtl/>
        </w:rPr>
        <w:t>ا</w:t>
      </w:r>
      <w:r w:rsidRPr="00511394">
        <w:rPr>
          <w:rtl/>
        </w:rPr>
        <w:t>لتعليم العال</w:t>
      </w:r>
      <w:r w:rsidRPr="00511394">
        <w:rPr>
          <w:rFonts w:hint="cs"/>
          <w:rtl/>
        </w:rPr>
        <w:t>ي الحكومية</w:t>
      </w:r>
      <w:r w:rsidRPr="00511394">
        <w:rPr>
          <w:rtl/>
        </w:rPr>
        <w:t xml:space="preserve"> </w:t>
      </w:r>
      <w:r w:rsidRPr="00511394">
        <w:rPr>
          <w:rFonts w:hint="cs"/>
          <w:rtl/>
        </w:rPr>
        <w:t>الذين</w:t>
      </w:r>
      <w:r w:rsidRPr="00511394">
        <w:rPr>
          <w:rtl/>
        </w:rPr>
        <w:t xml:space="preserve"> ت</w:t>
      </w:r>
      <w:r w:rsidRPr="00511394">
        <w:rPr>
          <w:rFonts w:hint="cs"/>
          <w:rtl/>
        </w:rPr>
        <w:t>ُ</w:t>
      </w:r>
      <w:r w:rsidRPr="00511394">
        <w:rPr>
          <w:rtl/>
        </w:rPr>
        <w:t>غط</w:t>
      </w:r>
      <w:r w:rsidRPr="00511394">
        <w:rPr>
          <w:rFonts w:hint="cs"/>
          <w:rtl/>
        </w:rPr>
        <w:t>ى</w:t>
      </w:r>
      <w:r w:rsidRPr="00511394">
        <w:rPr>
          <w:rtl/>
        </w:rPr>
        <w:t xml:space="preserve"> رسوم</w:t>
      </w:r>
      <w:r w:rsidRPr="00511394">
        <w:rPr>
          <w:rFonts w:hint="cs"/>
          <w:rtl/>
        </w:rPr>
        <w:t>هم</w:t>
      </w:r>
      <w:r w:rsidRPr="00511394">
        <w:rPr>
          <w:rtl/>
        </w:rPr>
        <w:t xml:space="preserve"> الدراسية </w:t>
      </w:r>
      <w:r w:rsidRPr="00511394">
        <w:rPr>
          <w:rFonts w:hint="cs"/>
          <w:rtl/>
        </w:rPr>
        <w:t>جزئيا</w:t>
      </w:r>
      <w:r w:rsidRPr="00511394">
        <w:rPr>
          <w:rtl/>
        </w:rPr>
        <w:t xml:space="preserve"> أو </w:t>
      </w:r>
      <w:r w:rsidRPr="00511394">
        <w:rPr>
          <w:rFonts w:hint="cs"/>
          <w:rtl/>
        </w:rPr>
        <w:t>لا</w:t>
      </w:r>
      <w:r w:rsidRPr="00511394">
        <w:rPr>
          <w:rtl/>
        </w:rPr>
        <w:t xml:space="preserve"> تغط</w:t>
      </w:r>
      <w:r w:rsidRPr="00511394">
        <w:rPr>
          <w:rFonts w:hint="cs"/>
          <w:rtl/>
        </w:rPr>
        <w:t>ى</w:t>
      </w:r>
      <w:r w:rsidRPr="00511394">
        <w:rPr>
          <w:rtl/>
        </w:rPr>
        <w:t xml:space="preserve"> من ميزانية </w:t>
      </w:r>
      <w:r w:rsidRPr="00511394">
        <w:rPr>
          <w:rFonts w:hint="cs"/>
          <w:rtl/>
        </w:rPr>
        <w:t>حكومة</w:t>
      </w:r>
      <w:r w:rsidRPr="00511394">
        <w:rPr>
          <w:rtl/>
        </w:rPr>
        <w:t xml:space="preserve"> جمهورية ليتوانيا - </w:t>
      </w:r>
      <w:r w:rsidRPr="00511394">
        <w:rPr>
          <w:rFonts w:hint="cs"/>
          <w:rtl/>
        </w:rPr>
        <w:t>استحقاق</w:t>
      </w:r>
      <w:r w:rsidRPr="00511394">
        <w:rPr>
          <w:rtl/>
        </w:rPr>
        <w:t xml:space="preserve"> مستهدف </w:t>
      </w:r>
      <w:r w:rsidRPr="00511394">
        <w:rPr>
          <w:rFonts w:hint="cs"/>
          <w:rtl/>
        </w:rPr>
        <w:t>ت</w:t>
      </w:r>
      <w:r w:rsidRPr="00511394">
        <w:rPr>
          <w:rtl/>
        </w:rPr>
        <w:t>ساوي قيم</w:t>
      </w:r>
      <w:r w:rsidRPr="00511394">
        <w:rPr>
          <w:rFonts w:hint="cs"/>
          <w:rtl/>
        </w:rPr>
        <w:t>ته</w:t>
      </w:r>
      <w:r w:rsidR="00D731AD">
        <w:rPr>
          <w:rFonts w:hint="cs"/>
          <w:rtl/>
        </w:rPr>
        <w:t> </w:t>
      </w:r>
      <w:r w:rsidRPr="00511394">
        <w:rPr>
          <w:rtl/>
        </w:rPr>
        <w:t xml:space="preserve">3.2 أضعاف </w:t>
      </w:r>
      <w:r w:rsidRPr="00511394">
        <w:rPr>
          <w:rFonts w:hint="cs"/>
          <w:rtl/>
        </w:rPr>
        <w:t>الاستحقاق</w:t>
      </w:r>
      <w:r w:rsidRPr="00511394">
        <w:rPr>
          <w:rtl/>
        </w:rPr>
        <w:t xml:space="preserve"> الأساسي </w:t>
      </w:r>
      <w:r w:rsidRPr="00511394">
        <w:rPr>
          <w:rFonts w:hint="cs"/>
          <w:rtl/>
        </w:rPr>
        <w:t>ل</w:t>
      </w:r>
      <w:r w:rsidRPr="00511394">
        <w:rPr>
          <w:rtl/>
        </w:rPr>
        <w:t>لتأمين الاجتماعي</w:t>
      </w:r>
      <w:r w:rsidRPr="00511394">
        <w:rPr>
          <w:rFonts w:hint="cs"/>
          <w:rtl/>
        </w:rPr>
        <w:t xml:space="preserve"> المحدد من قبل الحكومة</w:t>
      </w:r>
      <w:r w:rsidRPr="00511394">
        <w:rPr>
          <w:rtl/>
        </w:rPr>
        <w:t xml:space="preserve"> لكل فصل </w:t>
      </w:r>
      <w:r w:rsidRPr="00511394">
        <w:rPr>
          <w:rFonts w:hint="cs"/>
          <w:rtl/>
        </w:rPr>
        <w:t>ك</w:t>
      </w:r>
      <w:r w:rsidRPr="00511394">
        <w:rPr>
          <w:rtl/>
        </w:rPr>
        <w:t>سداد جز</w:t>
      </w:r>
      <w:r w:rsidRPr="00511394">
        <w:rPr>
          <w:rFonts w:hint="cs"/>
          <w:rtl/>
        </w:rPr>
        <w:t>ئي</w:t>
      </w:r>
      <w:r w:rsidRPr="00511394">
        <w:rPr>
          <w:rtl/>
        </w:rPr>
        <w:t xml:space="preserve"> </w:t>
      </w:r>
      <w:r w:rsidRPr="00511394">
        <w:rPr>
          <w:rFonts w:hint="cs"/>
          <w:rtl/>
        </w:rPr>
        <w:t>ل</w:t>
      </w:r>
      <w:r w:rsidRPr="00511394">
        <w:rPr>
          <w:rtl/>
        </w:rPr>
        <w:t>تك</w:t>
      </w:r>
      <w:r w:rsidRPr="00511394">
        <w:rPr>
          <w:rFonts w:hint="cs"/>
          <w:rtl/>
        </w:rPr>
        <w:t>ا</w:t>
      </w:r>
      <w:r w:rsidRPr="00511394">
        <w:rPr>
          <w:rtl/>
        </w:rPr>
        <w:t>ل</w:t>
      </w:r>
      <w:r w:rsidRPr="00511394">
        <w:rPr>
          <w:rFonts w:hint="cs"/>
          <w:rtl/>
        </w:rPr>
        <w:t>ي</w:t>
      </w:r>
      <w:r w:rsidRPr="00511394">
        <w:rPr>
          <w:rtl/>
        </w:rPr>
        <w:t>ف الدراسات؛</w:t>
      </w:r>
    </w:p>
    <w:p w:rsidR="00324C73" w:rsidRPr="00511394" w:rsidRDefault="00324C73" w:rsidP="00D731AD">
      <w:pPr>
        <w:pStyle w:val="Bullet2GA"/>
        <w:tabs>
          <w:tab w:val="clear" w:pos="3062"/>
          <w:tab w:val="clear" w:pos="3215"/>
          <w:tab w:val="left" w:pos="1926"/>
        </w:tabs>
        <w:bidi/>
        <w:spacing w:line="370" w:lineRule="exact"/>
        <w:ind w:left="1922" w:hanging="357"/>
      </w:pPr>
      <w:r w:rsidRPr="00511394">
        <w:rPr>
          <w:rtl/>
        </w:rPr>
        <w:t xml:space="preserve">بالنسبة لطلاب مدارس </w:t>
      </w:r>
      <w:r w:rsidRPr="00511394">
        <w:rPr>
          <w:rFonts w:hint="cs"/>
          <w:rtl/>
        </w:rPr>
        <w:t>ا</w:t>
      </w:r>
      <w:r w:rsidRPr="00511394">
        <w:rPr>
          <w:rtl/>
        </w:rPr>
        <w:t>لتعليم العال</w:t>
      </w:r>
      <w:r w:rsidRPr="00511394">
        <w:rPr>
          <w:rFonts w:hint="cs"/>
          <w:rtl/>
        </w:rPr>
        <w:t>ي الحكومية</w:t>
      </w:r>
      <w:r w:rsidRPr="00511394">
        <w:rPr>
          <w:rtl/>
        </w:rPr>
        <w:t xml:space="preserve"> </w:t>
      </w:r>
      <w:r w:rsidRPr="00511394">
        <w:rPr>
          <w:rFonts w:hint="cs"/>
          <w:rtl/>
        </w:rPr>
        <w:t>الذين</w:t>
      </w:r>
      <w:r w:rsidRPr="00511394">
        <w:rPr>
          <w:rtl/>
        </w:rPr>
        <w:t xml:space="preserve"> </w:t>
      </w:r>
      <w:r w:rsidRPr="00511394">
        <w:rPr>
          <w:rFonts w:hint="cs"/>
          <w:rtl/>
        </w:rPr>
        <w:t xml:space="preserve">لا </w:t>
      </w:r>
      <w:r w:rsidRPr="00511394">
        <w:rPr>
          <w:rtl/>
        </w:rPr>
        <w:t>ت</w:t>
      </w:r>
      <w:r w:rsidRPr="00511394">
        <w:rPr>
          <w:rFonts w:hint="cs"/>
          <w:rtl/>
        </w:rPr>
        <w:t>ُ</w:t>
      </w:r>
      <w:r w:rsidRPr="00511394">
        <w:rPr>
          <w:rtl/>
        </w:rPr>
        <w:t>غط</w:t>
      </w:r>
      <w:r w:rsidRPr="00511394">
        <w:rPr>
          <w:rFonts w:hint="cs"/>
          <w:rtl/>
        </w:rPr>
        <w:t>ى</w:t>
      </w:r>
      <w:r w:rsidRPr="00511394">
        <w:rPr>
          <w:rtl/>
        </w:rPr>
        <w:t xml:space="preserve"> رسوم</w:t>
      </w:r>
      <w:r w:rsidRPr="00511394">
        <w:rPr>
          <w:rFonts w:hint="cs"/>
          <w:rtl/>
        </w:rPr>
        <w:t>هم</w:t>
      </w:r>
      <w:r w:rsidRPr="00511394">
        <w:rPr>
          <w:rtl/>
        </w:rPr>
        <w:t xml:space="preserve"> الدراسية من ميزانية </w:t>
      </w:r>
      <w:r w:rsidRPr="00511394">
        <w:rPr>
          <w:rFonts w:hint="cs"/>
          <w:rtl/>
        </w:rPr>
        <w:t>حكومة</w:t>
      </w:r>
      <w:r w:rsidRPr="00511394">
        <w:rPr>
          <w:rtl/>
        </w:rPr>
        <w:t xml:space="preserve"> جمهورية ليتوانيا - </w:t>
      </w:r>
      <w:r w:rsidRPr="00511394">
        <w:rPr>
          <w:rFonts w:hint="cs"/>
          <w:rtl/>
        </w:rPr>
        <w:t>استحقاق</w:t>
      </w:r>
      <w:r w:rsidRPr="00511394">
        <w:rPr>
          <w:rtl/>
        </w:rPr>
        <w:t xml:space="preserve"> مستهدف </w:t>
      </w:r>
      <w:r w:rsidRPr="00511394">
        <w:rPr>
          <w:rFonts w:hint="cs"/>
          <w:rtl/>
        </w:rPr>
        <w:t>ت</w:t>
      </w:r>
      <w:r w:rsidRPr="00511394">
        <w:rPr>
          <w:rtl/>
        </w:rPr>
        <w:t>ساوي قيم</w:t>
      </w:r>
      <w:r w:rsidRPr="00511394">
        <w:rPr>
          <w:rFonts w:hint="cs"/>
          <w:rtl/>
        </w:rPr>
        <w:t>ته</w:t>
      </w:r>
      <w:r w:rsidRPr="00511394">
        <w:rPr>
          <w:rtl/>
        </w:rPr>
        <w:t xml:space="preserve"> 3.2 أضعاف </w:t>
      </w:r>
      <w:r w:rsidRPr="00511394">
        <w:rPr>
          <w:rFonts w:hint="cs"/>
          <w:rtl/>
        </w:rPr>
        <w:t>الاستحقاق</w:t>
      </w:r>
      <w:r w:rsidRPr="00511394">
        <w:rPr>
          <w:rtl/>
        </w:rPr>
        <w:t xml:space="preserve"> الأساسي </w:t>
      </w:r>
      <w:r w:rsidRPr="00511394">
        <w:rPr>
          <w:rFonts w:hint="cs"/>
          <w:rtl/>
        </w:rPr>
        <w:t>ل</w:t>
      </w:r>
      <w:r w:rsidRPr="00511394">
        <w:rPr>
          <w:rtl/>
        </w:rPr>
        <w:t>لتأمين الاجتماعي</w:t>
      </w:r>
      <w:r w:rsidRPr="00511394">
        <w:rPr>
          <w:rFonts w:hint="cs"/>
          <w:rtl/>
        </w:rPr>
        <w:t xml:space="preserve"> المحدد من قبل الحكومة</w:t>
      </w:r>
      <w:r w:rsidRPr="00511394">
        <w:rPr>
          <w:rtl/>
        </w:rPr>
        <w:t xml:space="preserve"> لكل فصل </w:t>
      </w:r>
      <w:r w:rsidRPr="00511394">
        <w:rPr>
          <w:rFonts w:hint="cs"/>
          <w:rtl/>
        </w:rPr>
        <w:t>ك</w:t>
      </w:r>
      <w:r w:rsidRPr="00511394">
        <w:rPr>
          <w:rtl/>
        </w:rPr>
        <w:t>سداد جز</w:t>
      </w:r>
      <w:r w:rsidRPr="00511394">
        <w:rPr>
          <w:rFonts w:hint="cs"/>
          <w:rtl/>
        </w:rPr>
        <w:t>ئي</w:t>
      </w:r>
      <w:r w:rsidRPr="00511394">
        <w:rPr>
          <w:rtl/>
        </w:rPr>
        <w:t xml:space="preserve"> </w:t>
      </w:r>
      <w:r w:rsidRPr="00511394">
        <w:rPr>
          <w:rFonts w:hint="cs"/>
          <w:rtl/>
        </w:rPr>
        <w:t>ل</w:t>
      </w:r>
      <w:r w:rsidRPr="00511394">
        <w:rPr>
          <w:rtl/>
        </w:rPr>
        <w:t>تك</w:t>
      </w:r>
      <w:r w:rsidRPr="00511394">
        <w:rPr>
          <w:rFonts w:hint="cs"/>
          <w:rtl/>
        </w:rPr>
        <w:t>ا</w:t>
      </w:r>
      <w:r w:rsidRPr="00511394">
        <w:rPr>
          <w:rtl/>
        </w:rPr>
        <w:t>ل</w:t>
      </w:r>
      <w:r w:rsidRPr="00511394">
        <w:rPr>
          <w:rFonts w:hint="cs"/>
          <w:rtl/>
        </w:rPr>
        <w:t>ي</w:t>
      </w:r>
      <w:r w:rsidRPr="00511394">
        <w:rPr>
          <w:rtl/>
        </w:rPr>
        <w:t>ف الدراسات؛</w:t>
      </w:r>
    </w:p>
    <w:p w:rsidR="00324C73" w:rsidRPr="00511394" w:rsidRDefault="00324C73" w:rsidP="00D731AD">
      <w:pPr>
        <w:pStyle w:val="Bullet2GA"/>
        <w:tabs>
          <w:tab w:val="clear" w:pos="3062"/>
          <w:tab w:val="clear" w:pos="3215"/>
          <w:tab w:val="left" w:pos="1926"/>
        </w:tabs>
        <w:bidi/>
        <w:spacing w:line="370" w:lineRule="exact"/>
        <w:ind w:left="1922" w:hanging="357"/>
        <w:rPr>
          <w:rtl/>
        </w:rPr>
      </w:pPr>
      <w:r w:rsidRPr="00511394">
        <w:rPr>
          <w:rFonts w:hint="cs"/>
          <w:rtl/>
        </w:rPr>
        <w:t>يمكن أن</w:t>
      </w:r>
      <w:r w:rsidRPr="00511394">
        <w:rPr>
          <w:rtl/>
        </w:rPr>
        <w:t xml:space="preserve"> يمنح الأشخاص المذكور</w:t>
      </w:r>
      <w:r w:rsidRPr="00511394">
        <w:rPr>
          <w:rFonts w:hint="cs"/>
          <w:rtl/>
        </w:rPr>
        <w:t>و</w:t>
      </w:r>
      <w:r w:rsidRPr="00511394">
        <w:rPr>
          <w:rtl/>
        </w:rPr>
        <w:t xml:space="preserve">ن في الفقرات الفرعية أعلاه، </w:t>
      </w:r>
      <w:r w:rsidRPr="00511394">
        <w:rPr>
          <w:rFonts w:hint="cs"/>
          <w:rtl/>
        </w:rPr>
        <w:t>من خلال</w:t>
      </w:r>
      <w:r w:rsidRPr="00511394">
        <w:rPr>
          <w:rtl/>
        </w:rPr>
        <w:t xml:space="preserve"> اعتمادات صناديق </w:t>
      </w:r>
      <w:r w:rsidRPr="00511394">
        <w:rPr>
          <w:rFonts w:hint="cs"/>
          <w:rtl/>
        </w:rPr>
        <w:t>ا</w:t>
      </w:r>
      <w:r w:rsidRPr="00511394">
        <w:rPr>
          <w:rtl/>
        </w:rPr>
        <w:t>لاتحاد الأوروبي الهيكلية</w:t>
      </w:r>
      <w:r w:rsidRPr="00511394">
        <w:rPr>
          <w:rFonts w:hint="cs"/>
          <w:rtl/>
        </w:rPr>
        <w:t xml:space="preserve">، </w:t>
      </w:r>
      <w:r w:rsidRPr="00511394">
        <w:rPr>
          <w:rtl/>
        </w:rPr>
        <w:t xml:space="preserve">لصالح وزارة التربية والتعليم والعلوم </w:t>
      </w:r>
      <w:r w:rsidRPr="00511394">
        <w:rPr>
          <w:rFonts w:hint="cs"/>
          <w:rtl/>
        </w:rPr>
        <w:t>و</w:t>
      </w:r>
      <w:r w:rsidR="001D494A">
        <w:rPr>
          <w:rtl/>
        </w:rPr>
        <w:t>وفقاً</w:t>
      </w:r>
      <w:r w:rsidRPr="00511394">
        <w:rPr>
          <w:rtl/>
        </w:rPr>
        <w:t xml:space="preserve"> للإجراءات ا</w:t>
      </w:r>
      <w:r w:rsidRPr="00511394">
        <w:rPr>
          <w:rFonts w:hint="cs"/>
          <w:rtl/>
        </w:rPr>
        <w:t>لمحددة</w:t>
      </w:r>
      <w:r w:rsidRPr="00511394">
        <w:rPr>
          <w:rtl/>
        </w:rPr>
        <w:t xml:space="preserve"> من قبل وزير التربية والتعليم والعلوم</w:t>
      </w:r>
      <w:r w:rsidRPr="00511394">
        <w:rPr>
          <w:rFonts w:hint="cs"/>
          <w:rtl/>
        </w:rPr>
        <w:t>،</w:t>
      </w:r>
      <w:r w:rsidRPr="00511394">
        <w:rPr>
          <w:rtl/>
        </w:rPr>
        <w:t xml:space="preserve"> </w:t>
      </w:r>
      <w:r w:rsidRPr="00511394">
        <w:rPr>
          <w:rFonts w:hint="cs"/>
          <w:rtl/>
        </w:rPr>
        <w:t>استحقاقا</w:t>
      </w:r>
      <w:r w:rsidRPr="00511394">
        <w:rPr>
          <w:rtl/>
        </w:rPr>
        <w:t xml:space="preserve"> </w:t>
      </w:r>
      <w:r w:rsidRPr="00511394">
        <w:rPr>
          <w:rFonts w:hint="cs"/>
          <w:rtl/>
        </w:rPr>
        <w:t xml:space="preserve">شهريا </w:t>
      </w:r>
      <w:r w:rsidRPr="00511394">
        <w:rPr>
          <w:rtl/>
        </w:rPr>
        <w:t>مستهدف</w:t>
      </w:r>
      <w:r w:rsidRPr="00511394">
        <w:rPr>
          <w:rFonts w:hint="cs"/>
          <w:rtl/>
        </w:rPr>
        <w:t>ا يرمي</w:t>
      </w:r>
      <w:r w:rsidRPr="00511394">
        <w:rPr>
          <w:rtl/>
        </w:rPr>
        <w:t xml:space="preserve"> إلى زيادة إمكانية </w:t>
      </w:r>
      <w:r w:rsidRPr="00511394">
        <w:rPr>
          <w:rFonts w:hint="cs"/>
          <w:rtl/>
        </w:rPr>
        <w:t>الالتحاق</w:t>
      </w:r>
      <w:r w:rsidRPr="00511394">
        <w:rPr>
          <w:rtl/>
        </w:rPr>
        <w:t xml:space="preserve"> </w:t>
      </w:r>
      <w:r w:rsidRPr="00511394">
        <w:rPr>
          <w:rFonts w:hint="cs"/>
          <w:rtl/>
        </w:rPr>
        <w:t>ب</w:t>
      </w:r>
      <w:r w:rsidRPr="00511394">
        <w:rPr>
          <w:rtl/>
        </w:rPr>
        <w:t xml:space="preserve">التعليم </w:t>
      </w:r>
      <w:r w:rsidRPr="00511394">
        <w:rPr>
          <w:rFonts w:hint="cs"/>
          <w:rtl/>
        </w:rPr>
        <w:t>يساوي</w:t>
      </w:r>
      <w:r w:rsidRPr="00511394">
        <w:rPr>
          <w:rtl/>
        </w:rPr>
        <w:t xml:space="preserve"> مبلغ</w:t>
      </w:r>
      <w:r w:rsidRPr="00511394">
        <w:rPr>
          <w:rFonts w:hint="cs"/>
          <w:rtl/>
        </w:rPr>
        <w:t>ه</w:t>
      </w:r>
      <w:r w:rsidRPr="00511394">
        <w:rPr>
          <w:rtl/>
        </w:rPr>
        <w:t xml:space="preserve"> أربعة</w:t>
      </w:r>
      <w:r w:rsidRPr="00511394">
        <w:rPr>
          <w:rFonts w:hint="cs"/>
          <w:rtl/>
        </w:rPr>
        <w:t xml:space="preserve"> أضعاف</w:t>
      </w:r>
      <w:r w:rsidRPr="00511394">
        <w:rPr>
          <w:rtl/>
        </w:rPr>
        <w:t xml:space="preserve"> </w:t>
      </w:r>
      <w:r w:rsidRPr="00511394">
        <w:rPr>
          <w:rFonts w:hint="cs"/>
          <w:rtl/>
        </w:rPr>
        <w:t>الاستحقاقات</w:t>
      </w:r>
      <w:r w:rsidRPr="00511394">
        <w:rPr>
          <w:rtl/>
        </w:rPr>
        <w:t xml:space="preserve"> الاجتماعية الأساسية </w:t>
      </w:r>
      <w:r w:rsidRPr="00511394">
        <w:rPr>
          <w:rFonts w:hint="cs"/>
          <w:rtl/>
        </w:rPr>
        <w:t xml:space="preserve">المحددة من قبل </w:t>
      </w:r>
      <w:r w:rsidRPr="00511394">
        <w:rPr>
          <w:rtl/>
        </w:rPr>
        <w:t>الحكومة.</w:t>
      </w:r>
    </w:p>
    <w:p w:rsidR="00324C73" w:rsidRPr="00511394" w:rsidRDefault="00324C73" w:rsidP="00D731AD">
      <w:pPr>
        <w:pStyle w:val="SingleTxtGA"/>
        <w:rPr>
          <w:rtl/>
        </w:rPr>
      </w:pPr>
      <w:r w:rsidRPr="00511394">
        <w:rPr>
          <w:rtl/>
        </w:rPr>
        <w:lastRenderedPageBreak/>
        <w:t>208</w:t>
      </w:r>
      <w:r w:rsidR="00997013" w:rsidRPr="00511394">
        <w:rPr>
          <w:rFonts w:hint="cs"/>
          <w:rtl/>
        </w:rPr>
        <w:t>-</w:t>
      </w:r>
      <w:r w:rsidR="00997013" w:rsidRPr="00511394">
        <w:rPr>
          <w:rFonts w:hint="cs"/>
          <w:rtl/>
        </w:rPr>
        <w:tab/>
      </w:r>
      <w:r w:rsidRPr="00511394">
        <w:rPr>
          <w:rFonts w:hint="cs"/>
          <w:rtl/>
        </w:rPr>
        <w:t>و</w:t>
      </w:r>
      <w:r w:rsidRPr="00511394">
        <w:rPr>
          <w:rtl/>
        </w:rPr>
        <w:t>استخدم</w:t>
      </w:r>
      <w:r w:rsidRPr="00511394">
        <w:rPr>
          <w:rFonts w:hint="cs"/>
          <w:rtl/>
        </w:rPr>
        <w:t xml:space="preserve"> مبلغ</w:t>
      </w:r>
      <w:r w:rsidRPr="00511394">
        <w:rPr>
          <w:rtl/>
        </w:rPr>
        <w:t xml:space="preserve"> </w:t>
      </w:r>
      <w:r w:rsidR="00D731AD">
        <w:rPr>
          <w:rFonts w:hint="cs"/>
          <w:rtl/>
        </w:rPr>
        <w:t xml:space="preserve">300 822 1 </w:t>
      </w:r>
      <w:r w:rsidRPr="00511394">
        <w:rPr>
          <w:rFonts w:hint="cs"/>
          <w:rtl/>
        </w:rPr>
        <w:t xml:space="preserve">ليتا ليتوانية </w:t>
      </w:r>
      <w:r w:rsidRPr="00511394">
        <w:rPr>
          <w:rtl/>
        </w:rPr>
        <w:t xml:space="preserve">لتنفيذ هذا </w:t>
      </w:r>
      <w:r w:rsidRPr="00511394">
        <w:rPr>
          <w:rFonts w:hint="cs"/>
          <w:rtl/>
        </w:rPr>
        <w:t>التدبير</w:t>
      </w:r>
      <w:r w:rsidRPr="00511394">
        <w:rPr>
          <w:rtl/>
        </w:rPr>
        <w:t xml:space="preserve"> عام 2011. وعملا </w:t>
      </w:r>
      <w:r w:rsidRPr="00511394">
        <w:rPr>
          <w:rFonts w:hint="cs"/>
          <w:rtl/>
        </w:rPr>
        <w:t>ب</w:t>
      </w:r>
      <w:r w:rsidRPr="00511394">
        <w:rPr>
          <w:rtl/>
        </w:rPr>
        <w:t>إجراء توفير أدوات المساعدة المالية لطلاب</w:t>
      </w:r>
      <w:r w:rsidRPr="00511394">
        <w:rPr>
          <w:rFonts w:hint="cs"/>
          <w:rtl/>
        </w:rPr>
        <w:t xml:space="preserve"> </w:t>
      </w:r>
      <w:r w:rsidRPr="00511394">
        <w:rPr>
          <w:rtl/>
        </w:rPr>
        <w:t>مدارس التعليم العالي</w:t>
      </w:r>
      <w:r w:rsidRPr="00511394">
        <w:rPr>
          <w:rFonts w:hint="cs"/>
          <w:rtl/>
        </w:rPr>
        <w:t xml:space="preserve"> </w:t>
      </w:r>
      <w:r w:rsidRPr="00511394">
        <w:rPr>
          <w:rtl/>
        </w:rPr>
        <w:t xml:space="preserve">من </w:t>
      </w:r>
      <w:r w:rsidRPr="00511394">
        <w:rPr>
          <w:rFonts w:hint="cs"/>
          <w:rtl/>
        </w:rPr>
        <w:t>ذوي</w:t>
      </w:r>
      <w:r w:rsidRPr="00511394">
        <w:rPr>
          <w:rtl/>
        </w:rPr>
        <w:t xml:space="preserve"> ال</w:t>
      </w:r>
      <w:r w:rsidRPr="00511394">
        <w:rPr>
          <w:rFonts w:hint="cs"/>
          <w:rtl/>
        </w:rPr>
        <w:t>إ</w:t>
      </w:r>
      <w:r w:rsidRPr="00511394">
        <w:rPr>
          <w:rtl/>
        </w:rPr>
        <w:t>ع</w:t>
      </w:r>
      <w:r w:rsidRPr="00511394">
        <w:rPr>
          <w:rFonts w:hint="cs"/>
          <w:rtl/>
        </w:rPr>
        <w:t>ا</w:t>
      </w:r>
      <w:r w:rsidRPr="00511394">
        <w:rPr>
          <w:rtl/>
        </w:rPr>
        <w:t>ق</w:t>
      </w:r>
      <w:r w:rsidRPr="00511394">
        <w:rPr>
          <w:rFonts w:hint="cs"/>
          <w:rtl/>
        </w:rPr>
        <w:t>ة</w:t>
      </w:r>
      <w:r w:rsidRPr="00511394">
        <w:rPr>
          <w:rtl/>
        </w:rPr>
        <w:t>، قدم الدعم إلى</w:t>
      </w:r>
      <w:r w:rsidR="00D731AD">
        <w:rPr>
          <w:rFonts w:hint="cs"/>
          <w:rtl/>
        </w:rPr>
        <w:t> 050 1</w:t>
      </w:r>
      <w:r w:rsidRPr="00511394">
        <w:rPr>
          <w:rtl/>
        </w:rPr>
        <w:t xml:space="preserve"> ط</w:t>
      </w:r>
      <w:r w:rsidRPr="00511394">
        <w:rPr>
          <w:rFonts w:hint="cs"/>
          <w:rtl/>
        </w:rPr>
        <w:t>ا</w:t>
      </w:r>
      <w:r w:rsidRPr="00511394">
        <w:rPr>
          <w:rtl/>
        </w:rPr>
        <w:t>لب</w:t>
      </w:r>
      <w:r w:rsidRPr="00511394">
        <w:rPr>
          <w:rFonts w:hint="cs"/>
          <w:rtl/>
        </w:rPr>
        <w:t>ا</w:t>
      </w:r>
      <w:r w:rsidRPr="00511394">
        <w:rPr>
          <w:rtl/>
        </w:rPr>
        <w:t xml:space="preserve"> من </w:t>
      </w:r>
      <w:r w:rsidRPr="00511394">
        <w:rPr>
          <w:rFonts w:hint="cs"/>
          <w:rtl/>
        </w:rPr>
        <w:t>ذوي</w:t>
      </w:r>
      <w:r w:rsidRPr="00511394">
        <w:rPr>
          <w:rtl/>
        </w:rPr>
        <w:t xml:space="preserve"> ال</w:t>
      </w:r>
      <w:r w:rsidRPr="00511394">
        <w:rPr>
          <w:rFonts w:hint="cs"/>
          <w:rtl/>
        </w:rPr>
        <w:t>إ</w:t>
      </w:r>
      <w:r w:rsidRPr="00511394">
        <w:rPr>
          <w:rtl/>
        </w:rPr>
        <w:t>ع</w:t>
      </w:r>
      <w:r w:rsidRPr="00511394">
        <w:rPr>
          <w:rFonts w:hint="cs"/>
          <w:rtl/>
        </w:rPr>
        <w:t>ا</w:t>
      </w:r>
      <w:r w:rsidRPr="00511394">
        <w:rPr>
          <w:rtl/>
        </w:rPr>
        <w:t>ق</w:t>
      </w:r>
      <w:r w:rsidRPr="00511394">
        <w:rPr>
          <w:rFonts w:hint="cs"/>
          <w:rtl/>
        </w:rPr>
        <w:t>ة</w:t>
      </w:r>
      <w:r w:rsidRPr="00511394">
        <w:rPr>
          <w:rtl/>
        </w:rPr>
        <w:t xml:space="preserve"> في 38 مدرسة </w:t>
      </w:r>
      <w:r w:rsidRPr="00511394">
        <w:rPr>
          <w:rFonts w:hint="cs"/>
          <w:rtl/>
        </w:rPr>
        <w:t>من مدارس ا</w:t>
      </w:r>
      <w:r w:rsidRPr="00511394">
        <w:rPr>
          <w:rtl/>
        </w:rPr>
        <w:t>لتعليم العالي،</w:t>
      </w:r>
      <w:r w:rsidRPr="00511394">
        <w:rPr>
          <w:rFonts w:hint="cs"/>
          <w:rtl/>
        </w:rPr>
        <w:t xml:space="preserve"> كان</w:t>
      </w:r>
      <w:r w:rsidRPr="00511394">
        <w:rPr>
          <w:rtl/>
        </w:rPr>
        <w:t xml:space="preserve"> 942 </w:t>
      </w:r>
      <w:r w:rsidRPr="00511394">
        <w:rPr>
          <w:rFonts w:hint="cs"/>
          <w:rtl/>
        </w:rPr>
        <w:t xml:space="preserve">طالبا منهم </w:t>
      </w:r>
      <w:r w:rsidRPr="00511394">
        <w:rPr>
          <w:rtl/>
        </w:rPr>
        <w:t xml:space="preserve">(90 في المائة) </w:t>
      </w:r>
      <w:r w:rsidRPr="00511394">
        <w:rPr>
          <w:rFonts w:hint="cs"/>
          <w:rtl/>
        </w:rPr>
        <w:t>يدرسون في</w:t>
      </w:r>
      <w:r w:rsidRPr="00511394">
        <w:rPr>
          <w:rtl/>
        </w:rPr>
        <w:t xml:space="preserve"> 27 مدرسة </w:t>
      </w:r>
      <w:r w:rsidRPr="00511394">
        <w:rPr>
          <w:rFonts w:hint="cs"/>
          <w:rtl/>
        </w:rPr>
        <w:t>حكومية</w:t>
      </w:r>
      <w:r w:rsidRPr="00511394">
        <w:rPr>
          <w:rtl/>
        </w:rPr>
        <w:t xml:space="preserve"> للتعليم العالي</w:t>
      </w:r>
      <w:r w:rsidRPr="00511394">
        <w:rPr>
          <w:rFonts w:hint="cs"/>
          <w:rtl/>
        </w:rPr>
        <w:t>،</w:t>
      </w:r>
      <w:r w:rsidRPr="00511394">
        <w:rPr>
          <w:rtl/>
        </w:rPr>
        <w:t xml:space="preserve"> </w:t>
      </w:r>
      <w:r w:rsidRPr="00511394">
        <w:rPr>
          <w:rFonts w:hint="cs"/>
          <w:rtl/>
        </w:rPr>
        <w:t xml:space="preserve">في حين </w:t>
      </w:r>
      <w:r w:rsidRPr="00511394">
        <w:rPr>
          <w:rtl/>
        </w:rPr>
        <w:t xml:space="preserve">كان 108 </w:t>
      </w:r>
      <w:r w:rsidRPr="00511394">
        <w:rPr>
          <w:rFonts w:hint="cs"/>
          <w:rtl/>
        </w:rPr>
        <w:t xml:space="preserve">طلاب منهم </w:t>
      </w:r>
      <w:r w:rsidRPr="00511394">
        <w:rPr>
          <w:rtl/>
        </w:rPr>
        <w:t xml:space="preserve">(10 في المائة) </w:t>
      </w:r>
      <w:r w:rsidRPr="00511394">
        <w:rPr>
          <w:rFonts w:hint="cs"/>
          <w:rtl/>
        </w:rPr>
        <w:t>يدرسون في</w:t>
      </w:r>
      <w:r w:rsidRPr="00511394">
        <w:rPr>
          <w:rtl/>
        </w:rPr>
        <w:t xml:space="preserve"> 11 مدرسة غير حكومية للتعليم العالي.</w:t>
      </w:r>
    </w:p>
    <w:p w:rsidR="00324C73" w:rsidRPr="00511394" w:rsidRDefault="00324C73" w:rsidP="00400840">
      <w:pPr>
        <w:pStyle w:val="SingleTxtGA"/>
      </w:pPr>
      <w:r w:rsidRPr="00511394">
        <w:rPr>
          <w:rtl/>
        </w:rPr>
        <w:t>209</w:t>
      </w:r>
      <w:r w:rsidR="00997013" w:rsidRPr="00511394">
        <w:rPr>
          <w:rFonts w:hint="cs"/>
          <w:rtl/>
        </w:rPr>
        <w:t>-</w:t>
      </w:r>
      <w:r w:rsidR="00997013" w:rsidRPr="00511394">
        <w:rPr>
          <w:rFonts w:hint="cs"/>
          <w:rtl/>
        </w:rPr>
        <w:tab/>
      </w:r>
      <w:r w:rsidRPr="00511394">
        <w:rPr>
          <w:rFonts w:hint="cs"/>
          <w:rtl/>
        </w:rPr>
        <w:t>و</w:t>
      </w:r>
      <w:r w:rsidRPr="00511394">
        <w:rPr>
          <w:rtl/>
        </w:rPr>
        <w:t xml:space="preserve">في </w:t>
      </w:r>
      <w:r w:rsidRPr="00511394">
        <w:rPr>
          <w:rFonts w:hint="cs"/>
          <w:rtl/>
        </w:rPr>
        <w:t xml:space="preserve">سياق </w:t>
      </w:r>
      <w:r w:rsidRPr="00511394">
        <w:rPr>
          <w:rtl/>
        </w:rPr>
        <w:t xml:space="preserve">تنفيذ مشروع خدمات إعادة تأهيل </w:t>
      </w:r>
      <w:r w:rsidRPr="00511394">
        <w:rPr>
          <w:rFonts w:hint="cs"/>
          <w:rtl/>
        </w:rPr>
        <w:t>ا</w:t>
      </w:r>
      <w:r w:rsidRPr="00511394">
        <w:rPr>
          <w:rtl/>
        </w:rPr>
        <w:t>ل</w:t>
      </w:r>
      <w:r w:rsidRPr="00511394">
        <w:rPr>
          <w:rFonts w:hint="cs"/>
          <w:rtl/>
        </w:rPr>
        <w:t>أشخاص ذوي</w:t>
      </w:r>
      <w:r w:rsidRPr="00511394">
        <w:rPr>
          <w:rtl/>
        </w:rPr>
        <w:t xml:space="preserve"> ال</w:t>
      </w:r>
      <w:r w:rsidRPr="00511394">
        <w:rPr>
          <w:rFonts w:hint="cs"/>
          <w:rtl/>
        </w:rPr>
        <w:t>إ</w:t>
      </w:r>
      <w:r w:rsidRPr="00511394">
        <w:rPr>
          <w:rtl/>
        </w:rPr>
        <w:t>ع</w:t>
      </w:r>
      <w:r w:rsidRPr="00511394">
        <w:rPr>
          <w:rFonts w:hint="cs"/>
          <w:rtl/>
        </w:rPr>
        <w:t>ا</w:t>
      </w:r>
      <w:r w:rsidRPr="00511394">
        <w:rPr>
          <w:rtl/>
        </w:rPr>
        <w:t>ق</w:t>
      </w:r>
      <w:r w:rsidRPr="00511394">
        <w:rPr>
          <w:rFonts w:hint="cs"/>
          <w:rtl/>
        </w:rPr>
        <w:t>ة</w:t>
      </w:r>
      <w:r w:rsidRPr="00511394">
        <w:rPr>
          <w:rtl/>
        </w:rPr>
        <w:t xml:space="preserve"> </w:t>
      </w:r>
      <w:r w:rsidR="001D494A">
        <w:rPr>
          <w:rtl/>
        </w:rPr>
        <w:t>اجتماعياً</w:t>
      </w:r>
      <w:r w:rsidRPr="00511394">
        <w:rPr>
          <w:rtl/>
        </w:rPr>
        <w:t xml:space="preserve"> ومشروع دعم أنشطة </w:t>
      </w:r>
      <w:r w:rsidRPr="00511394">
        <w:rPr>
          <w:rFonts w:hint="cs"/>
          <w:rtl/>
        </w:rPr>
        <w:t>رابطات</w:t>
      </w:r>
      <w:r w:rsidRPr="00511394">
        <w:rPr>
          <w:rtl/>
        </w:rPr>
        <w:t xml:space="preserve"> </w:t>
      </w:r>
      <w:r w:rsidRPr="00511394">
        <w:rPr>
          <w:rFonts w:hint="cs"/>
          <w:rtl/>
        </w:rPr>
        <w:t>ا</w:t>
      </w:r>
      <w:r w:rsidRPr="00511394">
        <w:rPr>
          <w:rtl/>
        </w:rPr>
        <w:t>ل</w:t>
      </w:r>
      <w:r w:rsidRPr="00511394">
        <w:rPr>
          <w:rFonts w:hint="cs"/>
          <w:rtl/>
        </w:rPr>
        <w:t>أشخاص ذوي</w:t>
      </w:r>
      <w:r w:rsidRPr="00511394">
        <w:rPr>
          <w:rtl/>
        </w:rPr>
        <w:t xml:space="preserve"> ال</w:t>
      </w:r>
      <w:r w:rsidRPr="00511394">
        <w:rPr>
          <w:rFonts w:hint="cs"/>
          <w:rtl/>
        </w:rPr>
        <w:t>إ</w:t>
      </w:r>
      <w:r w:rsidRPr="00511394">
        <w:rPr>
          <w:rtl/>
        </w:rPr>
        <w:t>ع</w:t>
      </w:r>
      <w:r w:rsidRPr="00511394">
        <w:rPr>
          <w:rFonts w:hint="cs"/>
          <w:rtl/>
        </w:rPr>
        <w:t>ا</w:t>
      </w:r>
      <w:r w:rsidRPr="00511394">
        <w:rPr>
          <w:rtl/>
        </w:rPr>
        <w:t>ق</w:t>
      </w:r>
      <w:r w:rsidRPr="00511394">
        <w:rPr>
          <w:rFonts w:hint="cs"/>
          <w:rtl/>
        </w:rPr>
        <w:t>ة</w:t>
      </w:r>
      <w:r w:rsidRPr="00511394">
        <w:rPr>
          <w:rtl/>
        </w:rPr>
        <w:t xml:space="preserve"> (لمزيد من المعلومات عن</w:t>
      </w:r>
      <w:r w:rsidRPr="00511394">
        <w:rPr>
          <w:rFonts w:hint="cs"/>
          <w:rtl/>
        </w:rPr>
        <w:t xml:space="preserve"> هذه</w:t>
      </w:r>
      <w:r w:rsidRPr="00511394">
        <w:rPr>
          <w:rtl/>
        </w:rPr>
        <w:t xml:space="preserve"> </w:t>
      </w:r>
      <w:r w:rsidRPr="00511394">
        <w:rPr>
          <w:rFonts w:hint="cs"/>
          <w:rtl/>
        </w:rPr>
        <w:t>ال</w:t>
      </w:r>
      <w:r w:rsidRPr="00511394">
        <w:rPr>
          <w:rtl/>
        </w:rPr>
        <w:t xml:space="preserve">مشاريع انظر القسم الفرعي من التقرير </w:t>
      </w:r>
      <w:r w:rsidRPr="00511394">
        <w:rPr>
          <w:rFonts w:hint="cs"/>
          <w:rtl/>
        </w:rPr>
        <w:t>بشأن</w:t>
      </w:r>
      <w:r w:rsidRPr="00511394">
        <w:rPr>
          <w:rtl/>
        </w:rPr>
        <w:t xml:space="preserve"> المادة 26 </w:t>
      </w:r>
      <w:r w:rsidRPr="00511394">
        <w:rPr>
          <w:rFonts w:hint="cs"/>
          <w:rtl/>
        </w:rPr>
        <w:t>من</w:t>
      </w:r>
      <w:r w:rsidRPr="00511394">
        <w:rPr>
          <w:rtl/>
        </w:rPr>
        <w:t xml:space="preserve"> الاتفاقية)، تنظم</w:t>
      </w:r>
      <w:r w:rsidRPr="00511394">
        <w:rPr>
          <w:rFonts w:hint="cs"/>
          <w:rtl/>
        </w:rPr>
        <w:t xml:space="preserve"> مخيم</w:t>
      </w:r>
      <w:r w:rsidRPr="00511394">
        <w:rPr>
          <w:rtl/>
        </w:rPr>
        <w:t xml:space="preserve">ات </w:t>
      </w:r>
      <w:r w:rsidRPr="00511394">
        <w:rPr>
          <w:rFonts w:hint="cs"/>
          <w:rtl/>
        </w:rPr>
        <w:t>ال</w:t>
      </w:r>
      <w:r w:rsidRPr="00511394">
        <w:rPr>
          <w:rtl/>
        </w:rPr>
        <w:t xml:space="preserve">تدريب </w:t>
      </w:r>
      <w:r w:rsidRPr="00511394">
        <w:rPr>
          <w:rFonts w:hint="cs"/>
          <w:rtl/>
        </w:rPr>
        <w:t>المعنية بال</w:t>
      </w:r>
      <w:r w:rsidRPr="00511394">
        <w:rPr>
          <w:rtl/>
        </w:rPr>
        <w:t xml:space="preserve">عناية بالصحة والترفيه </w:t>
      </w:r>
      <w:r w:rsidR="001D494A">
        <w:rPr>
          <w:rtl/>
        </w:rPr>
        <w:t>فضلاً</w:t>
      </w:r>
      <w:r w:rsidRPr="00511394">
        <w:rPr>
          <w:rtl/>
        </w:rPr>
        <w:t xml:space="preserve"> عن</w:t>
      </w:r>
      <w:r w:rsidRPr="00511394">
        <w:rPr>
          <w:rFonts w:hint="cs"/>
          <w:rtl/>
        </w:rPr>
        <w:t xml:space="preserve"> تلك</w:t>
      </w:r>
      <w:r w:rsidRPr="00511394">
        <w:rPr>
          <w:rtl/>
        </w:rPr>
        <w:t xml:space="preserve"> </w:t>
      </w:r>
      <w:r w:rsidRPr="00511394">
        <w:rPr>
          <w:rFonts w:hint="cs"/>
          <w:rtl/>
        </w:rPr>
        <w:t>ال</w:t>
      </w:r>
      <w:r w:rsidRPr="00511394">
        <w:rPr>
          <w:rtl/>
        </w:rPr>
        <w:t>مرتبط</w:t>
      </w:r>
      <w:r w:rsidRPr="00511394">
        <w:rPr>
          <w:rFonts w:hint="cs"/>
          <w:rtl/>
        </w:rPr>
        <w:t>ة</w:t>
      </w:r>
      <w:r w:rsidRPr="00511394">
        <w:rPr>
          <w:rtl/>
        </w:rPr>
        <w:t xml:space="preserve"> </w:t>
      </w:r>
      <w:r w:rsidRPr="00511394">
        <w:rPr>
          <w:rFonts w:hint="cs"/>
          <w:rtl/>
        </w:rPr>
        <w:t>ب</w:t>
      </w:r>
      <w:r w:rsidRPr="00511394">
        <w:rPr>
          <w:rtl/>
        </w:rPr>
        <w:t xml:space="preserve">العمل </w:t>
      </w:r>
      <w:r w:rsidRPr="00511394">
        <w:rPr>
          <w:rFonts w:hint="cs"/>
          <w:rtl/>
        </w:rPr>
        <w:t>ومجموعات</w:t>
      </w:r>
      <w:r w:rsidRPr="00511394">
        <w:rPr>
          <w:rtl/>
        </w:rPr>
        <w:t xml:space="preserve"> </w:t>
      </w:r>
      <w:r w:rsidRPr="00511394">
        <w:rPr>
          <w:rFonts w:hint="cs"/>
          <w:rtl/>
        </w:rPr>
        <w:t>ال</w:t>
      </w:r>
      <w:r w:rsidRPr="00511394">
        <w:rPr>
          <w:rtl/>
        </w:rPr>
        <w:t>هواي</w:t>
      </w:r>
      <w:r w:rsidRPr="00511394">
        <w:rPr>
          <w:rFonts w:hint="cs"/>
          <w:rtl/>
        </w:rPr>
        <w:t>ات</w:t>
      </w:r>
      <w:r w:rsidRPr="00511394">
        <w:rPr>
          <w:rtl/>
        </w:rPr>
        <w:t xml:space="preserve"> (الرسم، الخياطة، التطريز، والحياكة، والحرف اليدوية، والرياضة، والموسيقى، والغناء، والرقص، </w:t>
      </w:r>
      <w:r w:rsidRPr="00511394">
        <w:rPr>
          <w:rFonts w:hint="cs"/>
          <w:rtl/>
        </w:rPr>
        <w:t>والمسرح</w:t>
      </w:r>
      <w:r w:rsidRPr="00511394">
        <w:rPr>
          <w:rtl/>
        </w:rPr>
        <w:t>، وغيرها). و</w:t>
      </w:r>
      <w:r w:rsidRPr="00511394">
        <w:rPr>
          <w:rFonts w:hint="cs"/>
          <w:rtl/>
        </w:rPr>
        <w:t>ت</w:t>
      </w:r>
      <w:r w:rsidRPr="00511394">
        <w:rPr>
          <w:rtl/>
        </w:rPr>
        <w:t xml:space="preserve">نظم </w:t>
      </w:r>
      <w:r w:rsidR="001D494A">
        <w:rPr>
          <w:rtl/>
        </w:rPr>
        <w:t>أيضاً</w:t>
      </w:r>
      <w:r w:rsidRPr="00511394">
        <w:rPr>
          <w:rFonts w:hint="cs"/>
          <w:rtl/>
        </w:rPr>
        <w:t xml:space="preserve"> الدروس</w:t>
      </w:r>
      <w:r w:rsidRPr="00511394">
        <w:rPr>
          <w:rtl/>
        </w:rPr>
        <w:t xml:space="preserve"> و</w:t>
      </w:r>
      <w:r w:rsidRPr="00511394">
        <w:rPr>
          <w:rFonts w:hint="cs"/>
          <w:rtl/>
        </w:rPr>
        <w:t>ال</w:t>
      </w:r>
      <w:r w:rsidRPr="00511394">
        <w:rPr>
          <w:rtl/>
        </w:rPr>
        <w:t>دورات و</w:t>
      </w:r>
      <w:r w:rsidRPr="00511394">
        <w:rPr>
          <w:rFonts w:hint="cs"/>
          <w:rtl/>
        </w:rPr>
        <w:t>ال</w:t>
      </w:r>
      <w:r w:rsidRPr="00511394">
        <w:rPr>
          <w:rtl/>
        </w:rPr>
        <w:t xml:space="preserve">ندوات. </w:t>
      </w:r>
      <w:r w:rsidRPr="00511394">
        <w:rPr>
          <w:rFonts w:hint="cs"/>
          <w:rtl/>
        </w:rPr>
        <w:t>و</w:t>
      </w:r>
      <w:r w:rsidRPr="00511394">
        <w:rPr>
          <w:rtl/>
        </w:rPr>
        <w:t>ت</w:t>
      </w:r>
      <w:r w:rsidRPr="00511394">
        <w:rPr>
          <w:rFonts w:hint="cs"/>
          <w:rtl/>
        </w:rPr>
        <w:t>وفر</w:t>
      </w:r>
      <w:r w:rsidRPr="00511394">
        <w:rPr>
          <w:rtl/>
        </w:rPr>
        <w:t xml:space="preserve"> </w:t>
      </w:r>
      <w:r w:rsidRPr="00511394">
        <w:rPr>
          <w:rFonts w:hint="cs"/>
          <w:rtl/>
        </w:rPr>
        <w:t>تلك</w:t>
      </w:r>
      <w:r w:rsidRPr="00511394">
        <w:rPr>
          <w:rtl/>
        </w:rPr>
        <w:t xml:space="preserve"> الأنشطة </w:t>
      </w:r>
      <w:r w:rsidRPr="00511394">
        <w:rPr>
          <w:rFonts w:hint="cs"/>
          <w:rtl/>
        </w:rPr>
        <w:t>ا</w:t>
      </w:r>
      <w:r w:rsidRPr="00511394">
        <w:rPr>
          <w:rtl/>
        </w:rPr>
        <w:t xml:space="preserve">لتعليم غير الرسمي </w:t>
      </w:r>
      <w:r w:rsidRPr="00511394">
        <w:rPr>
          <w:rFonts w:hint="cs"/>
          <w:rtl/>
        </w:rPr>
        <w:t>للأشخاص ذوي</w:t>
      </w:r>
      <w:r w:rsidRPr="00511394">
        <w:rPr>
          <w:rtl/>
        </w:rPr>
        <w:t xml:space="preserve"> ال</w:t>
      </w:r>
      <w:r w:rsidRPr="00511394">
        <w:rPr>
          <w:rFonts w:hint="cs"/>
          <w:rtl/>
        </w:rPr>
        <w:t>إ</w:t>
      </w:r>
      <w:r w:rsidRPr="00511394">
        <w:rPr>
          <w:rtl/>
        </w:rPr>
        <w:t>ع</w:t>
      </w:r>
      <w:r w:rsidRPr="00511394">
        <w:rPr>
          <w:rFonts w:hint="cs"/>
          <w:rtl/>
        </w:rPr>
        <w:t>ا</w:t>
      </w:r>
      <w:r w:rsidRPr="00511394">
        <w:rPr>
          <w:rtl/>
        </w:rPr>
        <w:t>ق</w:t>
      </w:r>
      <w:r w:rsidRPr="00511394">
        <w:rPr>
          <w:rFonts w:hint="cs"/>
          <w:rtl/>
        </w:rPr>
        <w:t>ة</w:t>
      </w:r>
      <w:r w:rsidRPr="00511394">
        <w:rPr>
          <w:rtl/>
        </w:rPr>
        <w:t xml:space="preserve"> </w:t>
      </w:r>
      <w:r w:rsidRPr="00511394">
        <w:rPr>
          <w:rFonts w:hint="cs"/>
          <w:rtl/>
        </w:rPr>
        <w:t>وتساهم</w:t>
      </w:r>
      <w:r w:rsidRPr="00511394">
        <w:rPr>
          <w:rtl/>
        </w:rPr>
        <w:t xml:space="preserve"> في </w:t>
      </w:r>
      <w:r w:rsidRPr="00511394">
        <w:rPr>
          <w:rFonts w:hint="cs"/>
          <w:rtl/>
        </w:rPr>
        <w:t>إ</w:t>
      </w:r>
      <w:r w:rsidRPr="00511394">
        <w:rPr>
          <w:rtl/>
        </w:rPr>
        <w:t>دم</w:t>
      </w:r>
      <w:r w:rsidRPr="00511394">
        <w:rPr>
          <w:rFonts w:hint="cs"/>
          <w:rtl/>
        </w:rPr>
        <w:t>ا</w:t>
      </w:r>
      <w:r w:rsidRPr="00511394">
        <w:rPr>
          <w:rtl/>
        </w:rPr>
        <w:t>جهم في المجتمع و</w:t>
      </w:r>
      <w:r w:rsidRPr="00511394">
        <w:rPr>
          <w:rFonts w:hint="cs"/>
          <w:rtl/>
        </w:rPr>
        <w:t>ت</w:t>
      </w:r>
      <w:r w:rsidRPr="00511394">
        <w:rPr>
          <w:rtl/>
        </w:rPr>
        <w:t xml:space="preserve">ساعدهم على تعلم </w:t>
      </w:r>
      <w:r w:rsidRPr="00511394">
        <w:rPr>
          <w:rFonts w:hint="cs"/>
          <w:rtl/>
        </w:rPr>
        <w:t xml:space="preserve">مختلف </w:t>
      </w:r>
      <w:r w:rsidRPr="00511394">
        <w:rPr>
          <w:rtl/>
        </w:rPr>
        <w:t>المهارات.</w:t>
      </w:r>
    </w:p>
    <w:p w:rsidR="00324C73" w:rsidRPr="00511394" w:rsidRDefault="00324C73" w:rsidP="00D731AD">
      <w:pPr>
        <w:pStyle w:val="H1GA"/>
        <w:rPr>
          <w:rtl/>
        </w:rPr>
      </w:pPr>
      <w:r w:rsidRPr="00511394">
        <w:tab/>
      </w:r>
      <w:r w:rsidRPr="00511394">
        <w:tab/>
      </w:r>
      <w:r w:rsidRPr="00511394">
        <w:rPr>
          <w:rtl/>
        </w:rPr>
        <w:t>المادة 25</w:t>
      </w:r>
      <w:r w:rsidR="00D731AD">
        <w:rPr>
          <w:rFonts w:hint="cs"/>
          <w:rtl/>
        </w:rPr>
        <w:tab/>
      </w:r>
      <w:r w:rsidR="00D731AD">
        <w:rPr>
          <w:rFonts w:hint="cs"/>
          <w:rtl/>
        </w:rPr>
        <w:br/>
      </w:r>
      <w:r w:rsidRPr="00511394">
        <w:rPr>
          <w:rtl/>
        </w:rPr>
        <w:t>الصحة</w:t>
      </w:r>
    </w:p>
    <w:p w:rsidR="00324C73" w:rsidRPr="00511394" w:rsidRDefault="00324C73" w:rsidP="00400840">
      <w:pPr>
        <w:pStyle w:val="SingleTxtGA"/>
        <w:rPr>
          <w:rtl/>
        </w:rPr>
      </w:pPr>
      <w:r w:rsidRPr="00511394">
        <w:rPr>
          <w:rtl/>
        </w:rPr>
        <w:t>210</w:t>
      </w:r>
      <w:r w:rsidR="00997013" w:rsidRPr="00511394">
        <w:rPr>
          <w:rFonts w:hint="cs"/>
          <w:rtl/>
        </w:rPr>
        <w:t>-</w:t>
      </w:r>
      <w:r w:rsidR="00997013" w:rsidRPr="00511394">
        <w:rPr>
          <w:rFonts w:hint="cs"/>
          <w:rtl/>
        </w:rPr>
        <w:tab/>
      </w:r>
      <w:r w:rsidRPr="00511394">
        <w:rPr>
          <w:rFonts w:hint="cs"/>
          <w:rtl/>
        </w:rPr>
        <w:t>ينص</w:t>
      </w:r>
      <w:r w:rsidRPr="00511394">
        <w:rPr>
          <w:rtl/>
        </w:rPr>
        <w:t xml:space="preserve"> الدستور على أن </w:t>
      </w:r>
      <w:r w:rsidRPr="00511394">
        <w:rPr>
          <w:rFonts w:hint="cs"/>
          <w:rtl/>
        </w:rPr>
        <w:t>الحكومة</w:t>
      </w:r>
      <w:r w:rsidRPr="00511394">
        <w:rPr>
          <w:rtl/>
        </w:rPr>
        <w:t xml:space="preserve"> تعتني</w:t>
      </w:r>
      <w:r w:rsidRPr="00511394">
        <w:rPr>
          <w:rFonts w:hint="cs"/>
          <w:rtl/>
        </w:rPr>
        <w:t xml:space="preserve"> ب</w:t>
      </w:r>
      <w:r w:rsidRPr="00511394">
        <w:rPr>
          <w:rtl/>
        </w:rPr>
        <w:t xml:space="preserve">صحة </w:t>
      </w:r>
      <w:r w:rsidRPr="00511394">
        <w:rPr>
          <w:rFonts w:hint="cs"/>
          <w:rtl/>
        </w:rPr>
        <w:t xml:space="preserve">السكان وتكفل </w:t>
      </w:r>
      <w:r w:rsidRPr="00511394">
        <w:rPr>
          <w:rtl/>
        </w:rPr>
        <w:t xml:space="preserve">الرعاية والخدمات الطبية إذا </w:t>
      </w:r>
      <w:r w:rsidRPr="00511394">
        <w:rPr>
          <w:rFonts w:hint="cs"/>
          <w:rtl/>
        </w:rPr>
        <w:t>أصبح</w:t>
      </w:r>
      <w:r w:rsidRPr="00511394">
        <w:rPr>
          <w:rtl/>
        </w:rPr>
        <w:t xml:space="preserve"> الفرد مريضا. </w:t>
      </w:r>
      <w:r w:rsidRPr="00511394">
        <w:rPr>
          <w:rFonts w:hint="cs"/>
          <w:rtl/>
        </w:rPr>
        <w:t>و</w:t>
      </w:r>
      <w:r w:rsidRPr="00511394">
        <w:rPr>
          <w:rtl/>
        </w:rPr>
        <w:t xml:space="preserve">تكفل </w:t>
      </w:r>
      <w:r w:rsidRPr="00511394">
        <w:rPr>
          <w:rFonts w:hint="cs"/>
          <w:rtl/>
        </w:rPr>
        <w:t>ال</w:t>
      </w:r>
      <w:r w:rsidRPr="00511394">
        <w:rPr>
          <w:rtl/>
        </w:rPr>
        <w:t xml:space="preserve">قوانين (قانون إدماج </w:t>
      </w:r>
      <w:r w:rsidRPr="00511394">
        <w:rPr>
          <w:rFonts w:hint="cs"/>
          <w:rtl/>
        </w:rPr>
        <w:t>الأشخاص ذوي</w:t>
      </w:r>
      <w:r w:rsidRPr="00511394">
        <w:rPr>
          <w:rtl/>
        </w:rPr>
        <w:t xml:space="preserve"> ال</w:t>
      </w:r>
      <w:r w:rsidRPr="00511394">
        <w:rPr>
          <w:rFonts w:hint="cs"/>
          <w:rtl/>
        </w:rPr>
        <w:t>إ</w:t>
      </w:r>
      <w:r w:rsidRPr="00511394">
        <w:rPr>
          <w:rtl/>
        </w:rPr>
        <w:t>ع</w:t>
      </w:r>
      <w:r w:rsidRPr="00511394">
        <w:rPr>
          <w:rFonts w:hint="cs"/>
          <w:rtl/>
        </w:rPr>
        <w:t>ا</w:t>
      </w:r>
      <w:r w:rsidRPr="00511394">
        <w:rPr>
          <w:rtl/>
        </w:rPr>
        <w:t>ق</w:t>
      </w:r>
      <w:r w:rsidRPr="00511394">
        <w:rPr>
          <w:rFonts w:hint="cs"/>
          <w:rtl/>
        </w:rPr>
        <w:t>ة</w:t>
      </w:r>
      <w:r w:rsidRPr="00511394">
        <w:rPr>
          <w:rtl/>
        </w:rPr>
        <w:t xml:space="preserve"> </w:t>
      </w:r>
      <w:r w:rsidR="001D494A">
        <w:rPr>
          <w:rtl/>
        </w:rPr>
        <w:t>اجتماعياً</w:t>
      </w:r>
      <w:r w:rsidRPr="00511394">
        <w:rPr>
          <w:rtl/>
        </w:rPr>
        <w:t xml:space="preserve">، وقانون حقوق المرضى والتعويض عن الأضرار </w:t>
      </w:r>
      <w:r w:rsidRPr="00511394">
        <w:rPr>
          <w:rFonts w:hint="cs"/>
          <w:rtl/>
        </w:rPr>
        <w:t xml:space="preserve">اللاحقة </w:t>
      </w:r>
      <w:r w:rsidRPr="00511394">
        <w:rPr>
          <w:rtl/>
        </w:rPr>
        <w:t>بصحتهم، وقانون العناية بالصحة العقلية) للأشخاص (بم</w:t>
      </w:r>
      <w:r w:rsidRPr="00511394">
        <w:rPr>
          <w:rFonts w:hint="cs"/>
          <w:rtl/>
        </w:rPr>
        <w:t>ن فيهم الأشخاص ذوو</w:t>
      </w:r>
      <w:r w:rsidRPr="00511394">
        <w:rPr>
          <w:rtl/>
        </w:rPr>
        <w:t xml:space="preserve"> ال</w:t>
      </w:r>
      <w:r w:rsidRPr="00511394">
        <w:rPr>
          <w:rFonts w:hint="cs"/>
          <w:rtl/>
        </w:rPr>
        <w:t>إ</w:t>
      </w:r>
      <w:r w:rsidRPr="00511394">
        <w:rPr>
          <w:rtl/>
        </w:rPr>
        <w:t>ع</w:t>
      </w:r>
      <w:r w:rsidRPr="00511394">
        <w:rPr>
          <w:rFonts w:hint="cs"/>
          <w:rtl/>
        </w:rPr>
        <w:t>ا</w:t>
      </w:r>
      <w:r w:rsidRPr="00511394">
        <w:rPr>
          <w:rtl/>
        </w:rPr>
        <w:t>ق</w:t>
      </w:r>
      <w:r w:rsidRPr="00511394">
        <w:rPr>
          <w:rFonts w:hint="cs"/>
          <w:rtl/>
        </w:rPr>
        <w:t>ة</w:t>
      </w:r>
      <w:r w:rsidRPr="00511394">
        <w:rPr>
          <w:rtl/>
        </w:rPr>
        <w:t>) توف</w:t>
      </w:r>
      <w:r w:rsidRPr="00511394">
        <w:rPr>
          <w:rFonts w:hint="cs"/>
          <w:rtl/>
        </w:rPr>
        <w:t>ي</w:t>
      </w:r>
      <w:r w:rsidRPr="00511394">
        <w:rPr>
          <w:rtl/>
        </w:rPr>
        <w:t xml:space="preserve">ر الخدمات الصحية </w:t>
      </w:r>
      <w:r w:rsidRPr="00511394">
        <w:rPr>
          <w:rFonts w:hint="cs"/>
          <w:rtl/>
        </w:rPr>
        <w:t>الجيدة</w:t>
      </w:r>
      <w:r w:rsidRPr="00511394">
        <w:rPr>
          <w:rtl/>
        </w:rPr>
        <w:t xml:space="preserve">، والحق في اختيار مؤسسة </w:t>
      </w:r>
      <w:r w:rsidRPr="00511394">
        <w:rPr>
          <w:rFonts w:hint="cs"/>
          <w:rtl/>
        </w:rPr>
        <w:t>ا</w:t>
      </w:r>
      <w:r w:rsidRPr="00511394">
        <w:rPr>
          <w:rtl/>
        </w:rPr>
        <w:t xml:space="preserve">لرعاية الصحية، </w:t>
      </w:r>
      <w:r w:rsidRPr="00511394">
        <w:rPr>
          <w:rFonts w:hint="cs"/>
          <w:rtl/>
        </w:rPr>
        <w:t>وأخصائي</w:t>
      </w:r>
      <w:r w:rsidRPr="00511394">
        <w:rPr>
          <w:rtl/>
        </w:rPr>
        <w:t xml:space="preserve"> الرعاية الصحية، وطرق العلاج </w:t>
      </w:r>
      <w:r w:rsidRPr="00511394">
        <w:rPr>
          <w:rFonts w:hint="cs"/>
          <w:rtl/>
        </w:rPr>
        <w:t>و</w:t>
      </w:r>
      <w:r w:rsidR="001D494A">
        <w:rPr>
          <w:rFonts w:hint="cs"/>
          <w:rtl/>
        </w:rPr>
        <w:t>أيضاً</w:t>
      </w:r>
      <w:r w:rsidRPr="00511394">
        <w:rPr>
          <w:rtl/>
        </w:rPr>
        <w:t xml:space="preserve"> الحق في الحصول على المعلومات والحق في رفض العلاج، </w:t>
      </w:r>
      <w:r w:rsidRPr="00511394">
        <w:rPr>
          <w:rFonts w:hint="cs"/>
          <w:rtl/>
        </w:rPr>
        <w:t>وما إلى ذلك.</w:t>
      </w:r>
    </w:p>
    <w:p w:rsidR="00324C73" w:rsidRPr="00511394" w:rsidRDefault="00324C73" w:rsidP="00400840">
      <w:pPr>
        <w:pStyle w:val="SingleTxtGA"/>
        <w:rPr>
          <w:rtl/>
        </w:rPr>
      </w:pPr>
      <w:r w:rsidRPr="00511394">
        <w:rPr>
          <w:rtl/>
        </w:rPr>
        <w:t>211</w:t>
      </w:r>
      <w:r w:rsidR="00997013" w:rsidRPr="00511394">
        <w:rPr>
          <w:rFonts w:hint="cs"/>
          <w:rtl/>
        </w:rPr>
        <w:t>-</w:t>
      </w:r>
      <w:r w:rsidR="00997013" w:rsidRPr="00511394">
        <w:rPr>
          <w:rFonts w:hint="cs"/>
          <w:rtl/>
        </w:rPr>
        <w:tab/>
      </w:r>
      <w:r w:rsidRPr="00511394">
        <w:rPr>
          <w:rtl/>
        </w:rPr>
        <w:t>و</w:t>
      </w:r>
      <w:r w:rsidRPr="00511394">
        <w:rPr>
          <w:rFonts w:hint="cs"/>
          <w:rtl/>
        </w:rPr>
        <w:t>ت</w:t>
      </w:r>
      <w:r w:rsidRPr="00511394">
        <w:rPr>
          <w:rtl/>
        </w:rPr>
        <w:t xml:space="preserve">جدر </w:t>
      </w:r>
      <w:r w:rsidRPr="00511394">
        <w:rPr>
          <w:rFonts w:hint="cs"/>
          <w:rtl/>
        </w:rPr>
        <w:t>الإشارة إلى</w:t>
      </w:r>
      <w:r w:rsidRPr="00511394">
        <w:rPr>
          <w:rtl/>
        </w:rPr>
        <w:t xml:space="preserve"> أن قانون حقوق المرضى والتعويض عن الأضرار</w:t>
      </w:r>
      <w:r w:rsidRPr="00511394">
        <w:rPr>
          <w:rFonts w:hint="cs"/>
          <w:rtl/>
        </w:rPr>
        <w:t xml:space="preserve"> اللاحقة</w:t>
      </w:r>
      <w:r w:rsidRPr="00511394">
        <w:rPr>
          <w:rtl/>
        </w:rPr>
        <w:t xml:space="preserve"> بصحتهم يحدد حقوق المر</w:t>
      </w:r>
      <w:r w:rsidRPr="00511394">
        <w:rPr>
          <w:rFonts w:hint="cs"/>
          <w:rtl/>
        </w:rPr>
        <w:t xml:space="preserve">ضى </w:t>
      </w:r>
      <w:r w:rsidRPr="00511394">
        <w:rPr>
          <w:rtl/>
        </w:rPr>
        <w:t>والتزامات</w:t>
      </w:r>
      <w:r w:rsidRPr="00511394">
        <w:rPr>
          <w:rFonts w:hint="cs"/>
          <w:rtl/>
        </w:rPr>
        <w:t>هم</w:t>
      </w:r>
      <w:r w:rsidRPr="00511394">
        <w:rPr>
          <w:rtl/>
        </w:rPr>
        <w:t xml:space="preserve">، </w:t>
      </w:r>
      <w:r w:rsidRPr="00511394">
        <w:rPr>
          <w:rFonts w:hint="cs"/>
          <w:rtl/>
        </w:rPr>
        <w:t>وسمات</w:t>
      </w:r>
      <w:r w:rsidRPr="00511394">
        <w:rPr>
          <w:rtl/>
        </w:rPr>
        <w:t xml:space="preserve"> تمثيل</w:t>
      </w:r>
      <w:r w:rsidRPr="00511394">
        <w:rPr>
          <w:rFonts w:hint="cs"/>
          <w:rtl/>
        </w:rPr>
        <w:t>هم ال</w:t>
      </w:r>
      <w:r w:rsidRPr="00511394">
        <w:rPr>
          <w:rtl/>
        </w:rPr>
        <w:t>محددة، وأس</w:t>
      </w:r>
      <w:r w:rsidRPr="00511394">
        <w:rPr>
          <w:rFonts w:hint="cs"/>
          <w:rtl/>
        </w:rPr>
        <w:t>س</w:t>
      </w:r>
      <w:r w:rsidRPr="00511394">
        <w:rPr>
          <w:rtl/>
        </w:rPr>
        <w:t xml:space="preserve"> </w:t>
      </w:r>
      <w:r w:rsidRPr="00511394">
        <w:rPr>
          <w:rFonts w:hint="cs"/>
          <w:rtl/>
        </w:rPr>
        <w:t>النظر في</w:t>
      </w:r>
      <w:r w:rsidRPr="00511394">
        <w:rPr>
          <w:rtl/>
        </w:rPr>
        <w:t xml:space="preserve"> شكاو</w:t>
      </w:r>
      <w:r w:rsidRPr="00511394">
        <w:rPr>
          <w:rFonts w:hint="cs"/>
          <w:rtl/>
        </w:rPr>
        <w:t>اهم</w:t>
      </w:r>
      <w:r w:rsidRPr="00511394">
        <w:rPr>
          <w:rtl/>
        </w:rPr>
        <w:t xml:space="preserve"> والتعويض عن الأضرار </w:t>
      </w:r>
      <w:r w:rsidRPr="00511394">
        <w:rPr>
          <w:rFonts w:hint="cs"/>
          <w:rtl/>
        </w:rPr>
        <w:t>اللاحقة</w:t>
      </w:r>
      <w:r w:rsidRPr="00511394">
        <w:rPr>
          <w:rtl/>
        </w:rPr>
        <w:t xml:space="preserve"> </w:t>
      </w:r>
      <w:r w:rsidRPr="00511394">
        <w:rPr>
          <w:rFonts w:hint="cs"/>
          <w:rtl/>
        </w:rPr>
        <w:t>ب</w:t>
      </w:r>
      <w:r w:rsidRPr="00511394">
        <w:rPr>
          <w:rtl/>
        </w:rPr>
        <w:t>صحتهم (</w:t>
      </w:r>
      <w:r w:rsidRPr="00511394">
        <w:rPr>
          <w:rFonts w:hint="cs"/>
          <w:rtl/>
        </w:rPr>
        <w:t>ورد وصف</w:t>
      </w:r>
      <w:r w:rsidRPr="00511394">
        <w:rPr>
          <w:rtl/>
        </w:rPr>
        <w:t xml:space="preserve"> أحكام </w:t>
      </w:r>
      <w:r w:rsidRPr="00511394">
        <w:rPr>
          <w:rFonts w:hint="cs"/>
          <w:rtl/>
        </w:rPr>
        <w:t>ذلك</w:t>
      </w:r>
      <w:r w:rsidRPr="00511394">
        <w:rPr>
          <w:rtl/>
        </w:rPr>
        <w:t xml:space="preserve"> القانون في الأقسام الفرعية من التقرير </w:t>
      </w:r>
      <w:r w:rsidRPr="00511394">
        <w:rPr>
          <w:rFonts w:hint="cs"/>
          <w:rtl/>
        </w:rPr>
        <w:t>بشأن</w:t>
      </w:r>
      <w:r w:rsidRPr="00511394">
        <w:rPr>
          <w:rtl/>
        </w:rPr>
        <w:t xml:space="preserve"> </w:t>
      </w:r>
      <w:r w:rsidRPr="00511394">
        <w:rPr>
          <w:rFonts w:hint="cs"/>
          <w:rtl/>
        </w:rPr>
        <w:t>المواد</w:t>
      </w:r>
      <w:r w:rsidRPr="00511394">
        <w:rPr>
          <w:rtl/>
        </w:rPr>
        <w:t xml:space="preserve"> 17،</w:t>
      </w:r>
      <w:r w:rsidRPr="00511394">
        <w:rPr>
          <w:rFonts w:hint="cs"/>
          <w:rtl/>
        </w:rPr>
        <w:t xml:space="preserve"> و</w:t>
      </w:r>
      <w:r w:rsidRPr="00511394">
        <w:rPr>
          <w:rtl/>
        </w:rPr>
        <w:t xml:space="preserve">21، و22 من الاتفاقية). ويستند القانون </w:t>
      </w:r>
      <w:r w:rsidRPr="00511394">
        <w:rPr>
          <w:rFonts w:hint="cs"/>
          <w:rtl/>
        </w:rPr>
        <w:t xml:space="preserve">المذكور </w:t>
      </w:r>
      <w:r w:rsidRPr="00511394">
        <w:rPr>
          <w:rtl/>
        </w:rPr>
        <w:t xml:space="preserve">على </w:t>
      </w:r>
      <w:r w:rsidRPr="00511394">
        <w:rPr>
          <w:rFonts w:hint="cs"/>
          <w:rtl/>
        </w:rPr>
        <w:t>قيام</w:t>
      </w:r>
      <w:r w:rsidRPr="00511394">
        <w:rPr>
          <w:rtl/>
        </w:rPr>
        <w:t xml:space="preserve"> العلاقات بين المرضى </w:t>
      </w:r>
      <w:proofErr w:type="spellStart"/>
      <w:r w:rsidRPr="00511394">
        <w:rPr>
          <w:rFonts w:hint="cs"/>
          <w:rtl/>
        </w:rPr>
        <w:t>وأخصائيي</w:t>
      </w:r>
      <w:proofErr w:type="spellEnd"/>
      <w:r w:rsidRPr="00511394">
        <w:rPr>
          <w:rtl/>
        </w:rPr>
        <w:t xml:space="preserve"> العناية الصحية </w:t>
      </w:r>
      <w:r w:rsidRPr="00511394">
        <w:rPr>
          <w:rFonts w:hint="cs"/>
          <w:rtl/>
        </w:rPr>
        <w:t>و</w:t>
      </w:r>
      <w:r w:rsidR="001D494A">
        <w:rPr>
          <w:rFonts w:hint="cs"/>
          <w:rtl/>
        </w:rPr>
        <w:t>أيضاً</w:t>
      </w:r>
      <w:r w:rsidRPr="00511394">
        <w:rPr>
          <w:rFonts w:hint="cs"/>
          <w:rtl/>
        </w:rPr>
        <w:t xml:space="preserve"> فيما</w:t>
      </w:r>
      <w:r w:rsidRPr="00511394">
        <w:rPr>
          <w:rtl/>
        </w:rPr>
        <w:t xml:space="preserve"> بين مؤسسات الرعاية الصحية على المبادئ التالية: الاحترام المتبادل والتفاهم والمساعدة؛ ضمان حقوق المرضى </w:t>
      </w:r>
      <w:r w:rsidRPr="00511394">
        <w:rPr>
          <w:rFonts w:hint="cs"/>
          <w:rtl/>
        </w:rPr>
        <w:t>حسب</w:t>
      </w:r>
      <w:r w:rsidRPr="00511394">
        <w:rPr>
          <w:rtl/>
        </w:rPr>
        <w:t xml:space="preserve"> ظروف الرعاية الصحية المعترف بها </w:t>
      </w:r>
      <w:r w:rsidR="001D494A">
        <w:rPr>
          <w:rtl/>
        </w:rPr>
        <w:t>وفقاً</w:t>
      </w:r>
      <w:r w:rsidRPr="00511394">
        <w:rPr>
          <w:rtl/>
        </w:rPr>
        <w:t xml:space="preserve"> للإجراءات </w:t>
      </w:r>
      <w:r w:rsidRPr="00511394">
        <w:rPr>
          <w:rFonts w:hint="cs"/>
          <w:rtl/>
        </w:rPr>
        <w:t>المحددة</w:t>
      </w:r>
      <w:r w:rsidRPr="00511394">
        <w:rPr>
          <w:rtl/>
        </w:rPr>
        <w:t xml:space="preserve"> من قبل </w:t>
      </w:r>
      <w:r w:rsidRPr="00511394">
        <w:rPr>
          <w:rFonts w:hint="cs"/>
          <w:rtl/>
        </w:rPr>
        <w:t>الحكومة</w:t>
      </w:r>
      <w:r w:rsidRPr="00511394">
        <w:rPr>
          <w:rtl/>
        </w:rPr>
        <w:t xml:space="preserve">. </w:t>
      </w:r>
      <w:r w:rsidRPr="00511394">
        <w:rPr>
          <w:rFonts w:hint="cs"/>
          <w:rtl/>
        </w:rPr>
        <w:t>وي</w:t>
      </w:r>
      <w:r w:rsidRPr="00511394">
        <w:rPr>
          <w:rtl/>
        </w:rPr>
        <w:t>حظر تقييد حقوق المرضى على أساس جنسهم أو سن</w:t>
      </w:r>
      <w:r w:rsidRPr="00511394">
        <w:rPr>
          <w:rFonts w:hint="cs"/>
          <w:rtl/>
        </w:rPr>
        <w:t>هم</w:t>
      </w:r>
      <w:r w:rsidRPr="00511394">
        <w:rPr>
          <w:rtl/>
        </w:rPr>
        <w:t xml:space="preserve"> أو عرق</w:t>
      </w:r>
      <w:r w:rsidRPr="00511394">
        <w:rPr>
          <w:rFonts w:hint="cs"/>
          <w:rtl/>
        </w:rPr>
        <w:t>هم</w:t>
      </w:r>
      <w:r w:rsidRPr="00511394">
        <w:rPr>
          <w:rtl/>
        </w:rPr>
        <w:t xml:space="preserve"> أو جنسي</w:t>
      </w:r>
      <w:r w:rsidRPr="00511394">
        <w:rPr>
          <w:rFonts w:hint="cs"/>
          <w:rtl/>
        </w:rPr>
        <w:t>تهم</w:t>
      </w:r>
      <w:r w:rsidRPr="00511394">
        <w:rPr>
          <w:rtl/>
        </w:rPr>
        <w:t xml:space="preserve"> أو لغ</w:t>
      </w:r>
      <w:r w:rsidRPr="00511394">
        <w:rPr>
          <w:rFonts w:hint="cs"/>
          <w:rtl/>
        </w:rPr>
        <w:t>تهم</w:t>
      </w:r>
      <w:r w:rsidRPr="00511394">
        <w:rPr>
          <w:rtl/>
        </w:rPr>
        <w:t xml:space="preserve"> أو أصل</w:t>
      </w:r>
      <w:r w:rsidRPr="00511394">
        <w:rPr>
          <w:rFonts w:hint="cs"/>
          <w:rtl/>
        </w:rPr>
        <w:t>هم،</w:t>
      </w:r>
      <w:r w:rsidRPr="00511394">
        <w:rPr>
          <w:rtl/>
        </w:rPr>
        <w:t xml:space="preserve"> أو وضع</w:t>
      </w:r>
      <w:r w:rsidRPr="00511394">
        <w:rPr>
          <w:rFonts w:hint="cs"/>
          <w:rtl/>
        </w:rPr>
        <w:t>هم</w:t>
      </w:r>
      <w:r w:rsidRPr="00511394">
        <w:rPr>
          <w:rtl/>
        </w:rPr>
        <w:t xml:space="preserve"> الاجتماعي، </w:t>
      </w:r>
      <w:r w:rsidRPr="00511394">
        <w:rPr>
          <w:rFonts w:hint="cs"/>
          <w:rtl/>
        </w:rPr>
        <w:t>أو عقيدتهم</w:t>
      </w:r>
      <w:r w:rsidRPr="00511394">
        <w:rPr>
          <w:rtl/>
        </w:rPr>
        <w:t>، وإدانات</w:t>
      </w:r>
      <w:r w:rsidRPr="00511394">
        <w:rPr>
          <w:rFonts w:hint="cs"/>
          <w:rtl/>
        </w:rPr>
        <w:t>هم</w:t>
      </w:r>
      <w:r w:rsidRPr="00511394">
        <w:rPr>
          <w:rtl/>
        </w:rPr>
        <w:t xml:space="preserve">، </w:t>
      </w:r>
      <w:r w:rsidRPr="00511394">
        <w:rPr>
          <w:rFonts w:hint="cs"/>
          <w:rtl/>
        </w:rPr>
        <w:t>أ</w:t>
      </w:r>
      <w:r w:rsidRPr="00511394">
        <w:rPr>
          <w:rtl/>
        </w:rPr>
        <w:t>و</w:t>
      </w:r>
      <w:r w:rsidRPr="00511394">
        <w:rPr>
          <w:rFonts w:hint="cs"/>
          <w:rtl/>
        </w:rPr>
        <w:t xml:space="preserve"> م</w:t>
      </w:r>
      <w:r w:rsidRPr="00511394">
        <w:rPr>
          <w:rtl/>
        </w:rPr>
        <w:t>عتقدات</w:t>
      </w:r>
      <w:r w:rsidRPr="00511394">
        <w:rPr>
          <w:rFonts w:hint="cs"/>
          <w:rtl/>
        </w:rPr>
        <w:t>هم</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 xml:space="preserve">ميلهم الجنسي، </w:t>
      </w:r>
      <w:r w:rsidRPr="00511394">
        <w:rPr>
          <w:rFonts w:hint="cs"/>
          <w:rtl/>
        </w:rPr>
        <w:t>أ</w:t>
      </w:r>
      <w:r w:rsidRPr="00511394">
        <w:rPr>
          <w:rtl/>
        </w:rPr>
        <w:t>و</w:t>
      </w:r>
      <w:r w:rsidRPr="00511394">
        <w:rPr>
          <w:rFonts w:hint="cs"/>
          <w:rtl/>
        </w:rPr>
        <w:t xml:space="preserve"> </w:t>
      </w:r>
      <w:r w:rsidRPr="00511394">
        <w:rPr>
          <w:rtl/>
        </w:rPr>
        <w:t>خصائص</w:t>
      </w:r>
      <w:r w:rsidRPr="00511394">
        <w:rPr>
          <w:rFonts w:hint="cs"/>
          <w:rtl/>
        </w:rPr>
        <w:t>هم</w:t>
      </w:r>
      <w:r w:rsidRPr="00511394">
        <w:rPr>
          <w:rtl/>
        </w:rPr>
        <w:t xml:space="preserve"> الوراثية أو إعاق</w:t>
      </w:r>
      <w:r w:rsidRPr="00511394">
        <w:rPr>
          <w:rFonts w:hint="cs"/>
          <w:rtl/>
        </w:rPr>
        <w:t>تهم</w:t>
      </w:r>
      <w:r w:rsidRPr="00511394">
        <w:rPr>
          <w:rtl/>
        </w:rPr>
        <w:t xml:space="preserve"> أو </w:t>
      </w:r>
      <w:r w:rsidRPr="00511394">
        <w:rPr>
          <w:rFonts w:hint="cs"/>
          <w:rtl/>
        </w:rPr>
        <w:t>على أسس</w:t>
      </w:r>
      <w:r w:rsidRPr="00511394">
        <w:rPr>
          <w:rtl/>
        </w:rPr>
        <w:t xml:space="preserve"> أخرى عدا الحالات </w:t>
      </w:r>
      <w:r w:rsidRPr="00511394">
        <w:rPr>
          <w:rFonts w:hint="cs"/>
          <w:rtl/>
        </w:rPr>
        <w:t>المحددة بموجب</w:t>
      </w:r>
      <w:r w:rsidRPr="00511394">
        <w:rPr>
          <w:rtl/>
        </w:rPr>
        <w:t xml:space="preserve"> القوانين </w:t>
      </w:r>
      <w:r w:rsidRPr="00511394">
        <w:rPr>
          <w:rFonts w:hint="cs"/>
          <w:rtl/>
        </w:rPr>
        <w:t>و</w:t>
      </w:r>
      <w:r w:rsidRPr="00511394">
        <w:rPr>
          <w:rtl/>
        </w:rPr>
        <w:t xml:space="preserve">دون المساس بالمبادئ العامة لحقوق </w:t>
      </w:r>
      <w:r w:rsidRPr="00511394">
        <w:rPr>
          <w:rtl/>
        </w:rPr>
        <w:lastRenderedPageBreak/>
        <w:t xml:space="preserve">الإنسان. </w:t>
      </w:r>
      <w:r w:rsidRPr="00511394">
        <w:rPr>
          <w:rFonts w:hint="cs"/>
          <w:rtl/>
        </w:rPr>
        <w:t>وي</w:t>
      </w:r>
      <w:r w:rsidRPr="00511394">
        <w:rPr>
          <w:rtl/>
        </w:rPr>
        <w:t xml:space="preserve">طبق الحكم الذي يحظر التمييز على أساس الإعاقة </w:t>
      </w:r>
      <w:r w:rsidR="001D494A">
        <w:rPr>
          <w:rtl/>
        </w:rPr>
        <w:t>أيضاً</w:t>
      </w:r>
      <w:r w:rsidRPr="00511394">
        <w:rPr>
          <w:rtl/>
        </w:rPr>
        <w:t xml:space="preserve"> </w:t>
      </w:r>
      <w:r w:rsidRPr="00511394">
        <w:rPr>
          <w:rFonts w:hint="cs"/>
          <w:rtl/>
        </w:rPr>
        <w:t>ع</w:t>
      </w:r>
      <w:r w:rsidRPr="00511394">
        <w:rPr>
          <w:rtl/>
        </w:rPr>
        <w:t xml:space="preserve">لى خدمات الصحة الجنسية والإنجابية </w:t>
      </w:r>
      <w:r w:rsidRPr="00511394">
        <w:rPr>
          <w:rFonts w:hint="cs"/>
          <w:rtl/>
        </w:rPr>
        <w:t>المقدمة</w:t>
      </w:r>
      <w:r w:rsidRPr="00511394">
        <w:rPr>
          <w:rtl/>
        </w:rPr>
        <w:t xml:space="preserve"> لل</w:t>
      </w:r>
      <w:r w:rsidRPr="00511394">
        <w:rPr>
          <w:rFonts w:hint="cs"/>
          <w:rtl/>
        </w:rPr>
        <w:t>أشخاص ذوي الإعاقة</w:t>
      </w:r>
      <w:r w:rsidRPr="00511394">
        <w:rPr>
          <w:rtl/>
        </w:rPr>
        <w:t>.</w:t>
      </w:r>
    </w:p>
    <w:p w:rsidR="00324C73" w:rsidRPr="00511394" w:rsidRDefault="00324C73" w:rsidP="00D731AD">
      <w:pPr>
        <w:pStyle w:val="SingleTxtGA"/>
        <w:rPr>
          <w:rtl/>
        </w:rPr>
      </w:pPr>
      <w:r w:rsidRPr="00D731AD">
        <w:rPr>
          <w:spacing w:val="-4"/>
          <w:rtl/>
        </w:rPr>
        <w:t>212</w:t>
      </w:r>
      <w:r w:rsidR="00997013" w:rsidRPr="00D731AD">
        <w:rPr>
          <w:rFonts w:hint="cs"/>
          <w:spacing w:val="-4"/>
          <w:rtl/>
        </w:rPr>
        <w:t>-</w:t>
      </w:r>
      <w:r w:rsidR="00997013" w:rsidRPr="00D731AD">
        <w:rPr>
          <w:rFonts w:hint="cs"/>
          <w:spacing w:val="-4"/>
          <w:rtl/>
        </w:rPr>
        <w:tab/>
      </w:r>
      <w:r w:rsidRPr="00D731AD">
        <w:rPr>
          <w:rFonts w:hint="cs"/>
          <w:spacing w:val="-4"/>
          <w:rtl/>
        </w:rPr>
        <w:t>وي</w:t>
      </w:r>
      <w:r w:rsidRPr="00D731AD">
        <w:rPr>
          <w:spacing w:val="-4"/>
          <w:rtl/>
        </w:rPr>
        <w:t xml:space="preserve">نص قانون التأمين الصحي لجمهورية ليتوانيا </w:t>
      </w:r>
      <w:r w:rsidR="00D8717F" w:rsidRPr="00D8717F">
        <w:rPr>
          <w:i/>
          <w:iCs/>
          <w:spacing w:val="-4"/>
          <w:rtl/>
        </w:rPr>
        <w:t>(الجريدة الرسمية</w:t>
      </w:r>
      <w:r w:rsidRPr="00213CC4">
        <w:rPr>
          <w:i/>
          <w:iCs/>
          <w:spacing w:val="-4"/>
          <w:rtl/>
        </w:rPr>
        <w:t xml:space="preserve"> </w:t>
      </w:r>
      <w:r w:rsidRPr="00D731AD">
        <w:rPr>
          <w:spacing w:val="-4"/>
          <w:rtl/>
        </w:rPr>
        <w:t>رقم 55-1287، 1996؛</w:t>
      </w:r>
      <w:r w:rsidRPr="00511394">
        <w:rPr>
          <w:rtl/>
        </w:rPr>
        <w:t xml:space="preserve"> رقم 123-5512، 2002) على أن التأمين من أموال الدولة يشمل</w:t>
      </w:r>
      <w:r w:rsidRPr="00511394">
        <w:rPr>
          <w:rFonts w:hint="cs"/>
          <w:rtl/>
        </w:rPr>
        <w:t xml:space="preserve"> </w:t>
      </w:r>
      <w:r w:rsidRPr="00511394">
        <w:rPr>
          <w:rtl/>
        </w:rPr>
        <w:t>الأشخاص التالي</w:t>
      </w:r>
      <w:r w:rsidRPr="00511394">
        <w:rPr>
          <w:rFonts w:hint="cs"/>
          <w:rtl/>
        </w:rPr>
        <w:t>ن</w:t>
      </w:r>
      <w:r w:rsidRPr="00511394">
        <w:rPr>
          <w:rtl/>
        </w:rPr>
        <w:t>: الأشخاص الذين اعت</w:t>
      </w:r>
      <w:r w:rsidRPr="00511394">
        <w:rPr>
          <w:rFonts w:hint="cs"/>
          <w:rtl/>
        </w:rPr>
        <w:t>ُ</w:t>
      </w:r>
      <w:r w:rsidRPr="00511394">
        <w:rPr>
          <w:rtl/>
        </w:rPr>
        <w:t xml:space="preserve">رف </w:t>
      </w:r>
      <w:r w:rsidRPr="00511394">
        <w:rPr>
          <w:rFonts w:hint="cs"/>
          <w:rtl/>
        </w:rPr>
        <w:t xml:space="preserve">بكونهم من ذوي الإعاقة </w:t>
      </w:r>
      <w:r w:rsidR="001D494A">
        <w:rPr>
          <w:rtl/>
        </w:rPr>
        <w:t>وفقاً</w:t>
      </w:r>
      <w:r w:rsidRPr="00511394">
        <w:rPr>
          <w:rtl/>
        </w:rPr>
        <w:t xml:space="preserve"> للإجراءات </w:t>
      </w:r>
      <w:r w:rsidRPr="00511394">
        <w:rPr>
          <w:rFonts w:hint="cs"/>
          <w:rtl/>
        </w:rPr>
        <w:t>المحددة بموجب</w:t>
      </w:r>
      <w:r w:rsidRPr="00511394">
        <w:rPr>
          <w:rtl/>
        </w:rPr>
        <w:t xml:space="preserve"> الصكوك القانونية </w:t>
      </w:r>
      <w:r w:rsidRPr="00511394">
        <w:rPr>
          <w:rFonts w:hint="cs"/>
          <w:rtl/>
        </w:rPr>
        <w:t>و</w:t>
      </w:r>
      <w:r w:rsidR="001D494A">
        <w:rPr>
          <w:rFonts w:hint="cs"/>
          <w:rtl/>
        </w:rPr>
        <w:t>أيضاً</w:t>
      </w:r>
      <w:r w:rsidRPr="00511394">
        <w:rPr>
          <w:rtl/>
        </w:rPr>
        <w:t xml:space="preserve"> أحد الوالدين (</w:t>
      </w:r>
      <w:r w:rsidRPr="00511394">
        <w:rPr>
          <w:rFonts w:hint="cs"/>
          <w:rtl/>
        </w:rPr>
        <w:t>الأبوين</w:t>
      </w:r>
      <w:r w:rsidRPr="00511394">
        <w:rPr>
          <w:rtl/>
        </w:rPr>
        <w:t xml:space="preserve"> بالتبني) أو الوصي أو القيم ال</w:t>
      </w:r>
      <w:r w:rsidRPr="00511394">
        <w:rPr>
          <w:rFonts w:hint="cs"/>
          <w:rtl/>
        </w:rPr>
        <w:t xml:space="preserve">ذي يقوم </w:t>
      </w:r>
      <w:r w:rsidRPr="00511394">
        <w:rPr>
          <w:rtl/>
        </w:rPr>
        <w:t xml:space="preserve">في المنزل </w:t>
      </w:r>
      <w:r w:rsidRPr="00511394">
        <w:rPr>
          <w:rFonts w:hint="cs"/>
          <w:rtl/>
        </w:rPr>
        <w:t>ب</w:t>
      </w:r>
      <w:r w:rsidRPr="00511394">
        <w:rPr>
          <w:rtl/>
        </w:rPr>
        <w:t>تمريض شخص</w:t>
      </w:r>
      <w:r w:rsidRPr="00511394">
        <w:rPr>
          <w:rFonts w:hint="cs"/>
          <w:rtl/>
        </w:rPr>
        <w:t xml:space="preserve"> حُدد مستوى إعاقته</w:t>
      </w:r>
      <w:r w:rsidRPr="00511394">
        <w:rPr>
          <w:rtl/>
        </w:rPr>
        <w:t xml:space="preserve"> (الطفل </w:t>
      </w:r>
      <w:r w:rsidRPr="00511394">
        <w:rPr>
          <w:rFonts w:hint="cs"/>
          <w:rtl/>
        </w:rPr>
        <w:t>ذو الإعاقة</w:t>
      </w:r>
      <w:r w:rsidRPr="00511394">
        <w:rPr>
          <w:rtl/>
        </w:rPr>
        <w:t xml:space="preserve">) أو </w:t>
      </w:r>
      <w:r w:rsidRPr="00511394">
        <w:rPr>
          <w:rFonts w:hint="cs"/>
          <w:rtl/>
        </w:rPr>
        <w:t>ال</w:t>
      </w:r>
      <w:r w:rsidRPr="00511394">
        <w:rPr>
          <w:rtl/>
        </w:rPr>
        <w:t xml:space="preserve">شخص </w:t>
      </w:r>
      <w:r w:rsidRPr="00511394">
        <w:rPr>
          <w:rFonts w:hint="cs"/>
          <w:rtl/>
        </w:rPr>
        <w:t xml:space="preserve">الذي </w:t>
      </w:r>
      <w:r w:rsidRPr="00511394">
        <w:rPr>
          <w:rtl/>
        </w:rPr>
        <w:t>اعت</w:t>
      </w:r>
      <w:r w:rsidRPr="00511394">
        <w:rPr>
          <w:rFonts w:hint="cs"/>
          <w:rtl/>
        </w:rPr>
        <w:t>ُ</w:t>
      </w:r>
      <w:r w:rsidRPr="00511394">
        <w:rPr>
          <w:rtl/>
        </w:rPr>
        <w:t xml:space="preserve">رف </w:t>
      </w:r>
      <w:r w:rsidRPr="00511394">
        <w:rPr>
          <w:rFonts w:hint="cs"/>
          <w:rtl/>
        </w:rPr>
        <w:t>بأنه</w:t>
      </w:r>
      <w:r w:rsidRPr="00511394">
        <w:rPr>
          <w:rtl/>
        </w:rPr>
        <w:t xml:space="preserve"> ع</w:t>
      </w:r>
      <w:r w:rsidRPr="00511394">
        <w:rPr>
          <w:rFonts w:hint="cs"/>
          <w:rtl/>
        </w:rPr>
        <w:t>ا</w:t>
      </w:r>
      <w:r w:rsidRPr="00511394">
        <w:rPr>
          <w:rtl/>
        </w:rPr>
        <w:t xml:space="preserve">جز عن العمل (قبل 1 </w:t>
      </w:r>
      <w:r w:rsidRPr="00511394">
        <w:rPr>
          <w:rFonts w:hint="cs"/>
          <w:rtl/>
        </w:rPr>
        <w:t>تموز/</w:t>
      </w:r>
      <w:r w:rsidRPr="00511394">
        <w:rPr>
          <w:rtl/>
        </w:rPr>
        <w:t>يولي</w:t>
      </w:r>
      <w:r w:rsidRPr="00511394">
        <w:rPr>
          <w:rFonts w:hint="cs"/>
          <w:rtl/>
        </w:rPr>
        <w:t>ه</w:t>
      </w:r>
      <w:r w:rsidRPr="00511394">
        <w:rPr>
          <w:rtl/>
        </w:rPr>
        <w:t xml:space="preserve"> 2005، </w:t>
      </w:r>
      <w:r w:rsidRPr="00511394">
        <w:rPr>
          <w:rFonts w:hint="cs"/>
          <w:rtl/>
        </w:rPr>
        <w:t>ال</w:t>
      </w:r>
      <w:r w:rsidRPr="00511394">
        <w:rPr>
          <w:rtl/>
        </w:rPr>
        <w:t>شخص</w:t>
      </w:r>
      <w:r w:rsidRPr="00511394">
        <w:rPr>
          <w:rFonts w:hint="cs"/>
          <w:rtl/>
        </w:rPr>
        <w:t xml:space="preserve"> المنتمي إلى</w:t>
      </w:r>
      <w:r w:rsidRPr="00511394">
        <w:rPr>
          <w:rtl/>
        </w:rPr>
        <w:t xml:space="preserve"> مجموعة </w:t>
      </w:r>
      <w:r w:rsidRPr="00511394">
        <w:rPr>
          <w:rFonts w:hint="cs"/>
          <w:rtl/>
        </w:rPr>
        <w:t>الإعاقة</w:t>
      </w:r>
      <w:r w:rsidRPr="00511394">
        <w:rPr>
          <w:rtl/>
        </w:rPr>
        <w:t xml:space="preserve"> الأولى) قبل </w:t>
      </w:r>
      <w:r w:rsidRPr="00511394">
        <w:rPr>
          <w:rFonts w:hint="cs"/>
          <w:rtl/>
        </w:rPr>
        <w:t>بلوغه</w:t>
      </w:r>
      <w:r w:rsidRPr="00511394">
        <w:rPr>
          <w:rtl/>
        </w:rPr>
        <w:t xml:space="preserve"> سن</w:t>
      </w:r>
      <w:r w:rsidR="00D731AD">
        <w:rPr>
          <w:rFonts w:hint="cs"/>
          <w:rtl/>
        </w:rPr>
        <w:t> </w:t>
      </w:r>
      <w:r w:rsidRPr="00511394">
        <w:rPr>
          <w:rtl/>
        </w:rPr>
        <w:t>24</w:t>
      </w:r>
      <w:r w:rsidRPr="00511394">
        <w:rPr>
          <w:rFonts w:hint="cs"/>
          <w:rtl/>
        </w:rPr>
        <w:t xml:space="preserve"> عاما،</w:t>
      </w:r>
      <w:r w:rsidRPr="00511394">
        <w:rPr>
          <w:rtl/>
        </w:rPr>
        <w:t xml:space="preserve"> أو </w:t>
      </w:r>
      <w:r w:rsidRPr="00511394">
        <w:rPr>
          <w:rFonts w:hint="cs"/>
          <w:rtl/>
        </w:rPr>
        <w:t>ال</w:t>
      </w:r>
      <w:r w:rsidRPr="00511394">
        <w:rPr>
          <w:rtl/>
        </w:rPr>
        <w:t xml:space="preserve">شخص </w:t>
      </w:r>
      <w:r w:rsidRPr="00511394">
        <w:rPr>
          <w:rFonts w:hint="cs"/>
          <w:rtl/>
        </w:rPr>
        <w:t xml:space="preserve">الذي </w:t>
      </w:r>
      <w:r w:rsidRPr="00511394">
        <w:rPr>
          <w:rtl/>
        </w:rPr>
        <w:t xml:space="preserve">اعترف </w:t>
      </w:r>
      <w:r w:rsidRPr="00511394">
        <w:rPr>
          <w:rFonts w:hint="cs"/>
          <w:rtl/>
        </w:rPr>
        <w:t>بأنه</w:t>
      </w:r>
      <w:r w:rsidRPr="00511394">
        <w:rPr>
          <w:rtl/>
        </w:rPr>
        <w:t xml:space="preserve"> ع</w:t>
      </w:r>
      <w:r w:rsidRPr="00511394">
        <w:rPr>
          <w:rFonts w:hint="cs"/>
          <w:rtl/>
        </w:rPr>
        <w:t>ا</w:t>
      </w:r>
      <w:r w:rsidRPr="00511394">
        <w:rPr>
          <w:rtl/>
        </w:rPr>
        <w:t>جز عن العمل</w:t>
      </w:r>
      <w:r w:rsidRPr="00511394">
        <w:rPr>
          <w:rFonts w:hint="cs"/>
          <w:rtl/>
        </w:rPr>
        <w:t xml:space="preserve"> </w:t>
      </w:r>
      <w:r w:rsidRPr="00511394">
        <w:rPr>
          <w:rtl/>
        </w:rPr>
        <w:t xml:space="preserve">قبل </w:t>
      </w:r>
      <w:r w:rsidRPr="00511394">
        <w:rPr>
          <w:rFonts w:hint="cs"/>
          <w:rtl/>
        </w:rPr>
        <w:t>بلوغه</w:t>
      </w:r>
      <w:r w:rsidRPr="00511394">
        <w:rPr>
          <w:rtl/>
        </w:rPr>
        <w:t xml:space="preserve"> سن</w:t>
      </w:r>
      <w:r w:rsidRPr="00511394">
        <w:rPr>
          <w:rFonts w:hint="cs"/>
          <w:rtl/>
        </w:rPr>
        <w:t xml:space="preserve"> 26 عاما</w:t>
      </w:r>
      <w:r w:rsidRPr="00511394">
        <w:rPr>
          <w:rtl/>
        </w:rPr>
        <w:t xml:space="preserve"> (</w:t>
      </w:r>
      <w:r w:rsidRPr="00511394">
        <w:rPr>
          <w:rFonts w:hint="cs"/>
          <w:rtl/>
        </w:rPr>
        <w:t>قبل</w:t>
      </w:r>
      <w:r w:rsidR="00D731AD">
        <w:rPr>
          <w:rFonts w:hint="eastAsia"/>
          <w:rtl/>
        </w:rPr>
        <w:t> </w:t>
      </w:r>
      <w:r w:rsidRPr="00511394">
        <w:rPr>
          <w:rtl/>
        </w:rPr>
        <w:t xml:space="preserve">1 </w:t>
      </w:r>
      <w:r w:rsidRPr="00511394">
        <w:rPr>
          <w:rFonts w:hint="cs"/>
          <w:rtl/>
        </w:rPr>
        <w:t>تموز/</w:t>
      </w:r>
      <w:r w:rsidRPr="00511394">
        <w:rPr>
          <w:rtl/>
        </w:rPr>
        <w:t>يولي</w:t>
      </w:r>
      <w:r w:rsidRPr="00511394">
        <w:rPr>
          <w:rFonts w:hint="cs"/>
          <w:rtl/>
        </w:rPr>
        <w:t>ه</w:t>
      </w:r>
      <w:r w:rsidRPr="00511394">
        <w:rPr>
          <w:rtl/>
        </w:rPr>
        <w:t xml:space="preserve"> 2005، </w:t>
      </w:r>
      <w:r w:rsidRPr="00511394">
        <w:rPr>
          <w:rFonts w:hint="cs"/>
          <w:rtl/>
        </w:rPr>
        <w:t>ال</w:t>
      </w:r>
      <w:r w:rsidRPr="00511394">
        <w:rPr>
          <w:rtl/>
        </w:rPr>
        <w:t>شخص</w:t>
      </w:r>
      <w:r w:rsidRPr="00511394">
        <w:rPr>
          <w:rFonts w:hint="cs"/>
          <w:rtl/>
        </w:rPr>
        <w:t xml:space="preserve"> المنتمي إلى</w:t>
      </w:r>
      <w:r w:rsidRPr="00511394">
        <w:rPr>
          <w:rtl/>
        </w:rPr>
        <w:t xml:space="preserve"> مجموعة </w:t>
      </w:r>
      <w:r w:rsidRPr="00511394">
        <w:rPr>
          <w:rFonts w:hint="cs"/>
          <w:rtl/>
        </w:rPr>
        <w:t>الإعاقة</w:t>
      </w:r>
      <w:r w:rsidRPr="00511394">
        <w:rPr>
          <w:rtl/>
        </w:rPr>
        <w:t xml:space="preserve"> الأولى) بسبب المرض الذي </w:t>
      </w:r>
      <w:r w:rsidRPr="00511394">
        <w:rPr>
          <w:rFonts w:hint="cs"/>
          <w:rtl/>
        </w:rPr>
        <w:t>أصابه</w:t>
      </w:r>
      <w:r w:rsidRPr="00511394">
        <w:rPr>
          <w:rtl/>
        </w:rPr>
        <w:t xml:space="preserve"> </w:t>
      </w:r>
      <w:r w:rsidRPr="00511394">
        <w:rPr>
          <w:rFonts w:hint="cs"/>
          <w:rtl/>
        </w:rPr>
        <w:t>قبل أن يبلغ سن</w:t>
      </w:r>
      <w:r w:rsidRPr="00511394">
        <w:rPr>
          <w:rtl/>
        </w:rPr>
        <w:t xml:space="preserve"> 24</w:t>
      </w:r>
      <w:r w:rsidRPr="00511394">
        <w:rPr>
          <w:rFonts w:hint="cs"/>
          <w:rtl/>
        </w:rPr>
        <w:t xml:space="preserve"> عاما،</w:t>
      </w:r>
      <w:r w:rsidRPr="00511394">
        <w:rPr>
          <w:rtl/>
        </w:rPr>
        <w:t xml:space="preserve"> أو الشخص الذي </w:t>
      </w:r>
      <w:r w:rsidRPr="00511394">
        <w:rPr>
          <w:rFonts w:hint="cs"/>
          <w:rtl/>
        </w:rPr>
        <w:t>اعترف بكونه ب</w:t>
      </w:r>
      <w:r w:rsidRPr="00511394">
        <w:rPr>
          <w:rtl/>
        </w:rPr>
        <w:t>حاج</w:t>
      </w:r>
      <w:r w:rsidRPr="00511394">
        <w:rPr>
          <w:rFonts w:hint="cs"/>
          <w:rtl/>
        </w:rPr>
        <w:t>ة خ</w:t>
      </w:r>
      <w:r w:rsidRPr="00511394">
        <w:rPr>
          <w:rtl/>
        </w:rPr>
        <w:t xml:space="preserve">اصة </w:t>
      </w:r>
      <w:r w:rsidRPr="00511394">
        <w:rPr>
          <w:rFonts w:hint="cs"/>
          <w:rtl/>
        </w:rPr>
        <w:t xml:space="preserve">إلى </w:t>
      </w:r>
      <w:r w:rsidRPr="00511394">
        <w:rPr>
          <w:rtl/>
        </w:rPr>
        <w:t xml:space="preserve">الرعاية التمريضية </w:t>
      </w:r>
      <w:r w:rsidRPr="00511394">
        <w:rPr>
          <w:rFonts w:hint="cs"/>
          <w:rtl/>
        </w:rPr>
        <w:t>ال</w:t>
      </w:r>
      <w:r w:rsidRPr="00511394">
        <w:rPr>
          <w:rtl/>
        </w:rPr>
        <w:t xml:space="preserve">دائمة (قبل 1 </w:t>
      </w:r>
      <w:r w:rsidRPr="00511394">
        <w:rPr>
          <w:rFonts w:hint="cs"/>
          <w:rtl/>
        </w:rPr>
        <w:t>تموز/</w:t>
      </w:r>
      <w:r w:rsidRPr="00511394">
        <w:rPr>
          <w:rtl/>
        </w:rPr>
        <w:t>يولي</w:t>
      </w:r>
      <w:r w:rsidRPr="00511394">
        <w:rPr>
          <w:rFonts w:hint="cs"/>
          <w:rtl/>
        </w:rPr>
        <w:t>ه</w:t>
      </w:r>
      <w:r w:rsidRPr="00511394">
        <w:rPr>
          <w:rtl/>
        </w:rPr>
        <w:t xml:space="preserve"> 2005، </w:t>
      </w:r>
      <w:r w:rsidRPr="00511394">
        <w:rPr>
          <w:rFonts w:hint="cs"/>
          <w:rtl/>
        </w:rPr>
        <w:t>الإعاقة</w:t>
      </w:r>
      <w:r w:rsidRPr="00511394">
        <w:rPr>
          <w:rtl/>
        </w:rPr>
        <w:t xml:space="preserve"> الكلي</w:t>
      </w:r>
      <w:r w:rsidRPr="00511394">
        <w:rPr>
          <w:rFonts w:hint="cs"/>
          <w:rtl/>
        </w:rPr>
        <w:t>ة</w:t>
      </w:r>
      <w:r w:rsidRPr="00511394">
        <w:rPr>
          <w:rtl/>
        </w:rPr>
        <w:t xml:space="preserve">). </w:t>
      </w:r>
      <w:r w:rsidRPr="00511394">
        <w:rPr>
          <w:rFonts w:hint="cs"/>
          <w:rtl/>
        </w:rPr>
        <w:t>و</w:t>
      </w:r>
      <w:r w:rsidRPr="00511394">
        <w:rPr>
          <w:rtl/>
        </w:rPr>
        <w:t>ت</w:t>
      </w:r>
      <w:r w:rsidRPr="00511394">
        <w:rPr>
          <w:rFonts w:hint="cs"/>
          <w:rtl/>
        </w:rPr>
        <w:t>ُ</w:t>
      </w:r>
      <w:r w:rsidRPr="00511394">
        <w:rPr>
          <w:rtl/>
        </w:rPr>
        <w:t>غط</w:t>
      </w:r>
      <w:r w:rsidRPr="00511394">
        <w:rPr>
          <w:rFonts w:hint="cs"/>
          <w:rtl/>
        </w:rPr>
        <w:t>ى</w:t>
      </w:r>
      <w:r w:rsidRPr="00511394">
        <w:rPr>
          <w:rtl/>
        </w:rPr>
        <w:t xml:space="preserve"> تكاليف خدمات الرعاية الصحية الفردية التالية من ميزانية صندوق التأمين الصحي الإلزامي</w:t>
      </w:r>
      <w:r w:rsidRPr="00511394">
        <w:rPr>
          <w:rFonts w:hint="cs"/>
          <w:rtl/>
        </w:rPr>
        <w:t xml:space="preserve"> </w:t>
      </w:r>
      <w:r w:rsidR="001D494A">
        <w:rPr>
          <w:rtl/>
        </w:rPr>
        <w:t>وفقاً</w:t>
      </w:r>
      <w:r w:rsidRPr="00511394">
        <w:rPr>
          <w:rtl/>
        </w:rPr>
        <w:t xml:space="preserve"> </w:t>
      </w:r>
      <w:r w:rsidRPr="00511394">
        <w:rPr>
          <w:rFonts w:hint="cs"/>
          <w:rtl/>
        </w:rPr>
        <w:t>لذلك</w:t>
      </w:r>
      <w:r w:rsidRPr="00511394">
        <w:rPr>
          <w:rtl/>
        </w:rPr>
        <w:t xml:space="preserve"> القانون: المساعدة الطبية الوقائية والمساعد</w:t>
      </w:r>
      <w:r w:rsidRPr="00511394">
        <w:rPr>
          <w:rFonts w:hint="cs"/>
          <w:rtl/>
        </w:rPr>
        <w:t>ة</w:t>
      </w:r>
      <w:r w:rsidRPr="00511394">
        <w:rPr>
          <w:rtl/>
        </w:rPr>
        <w:t xml:space="preserve"> الطبية وإعادة التأهيل الطبي والرعاية التمريضية</w:t>
      </w:r>
      <w:r w:rsidRPr="00511394">
        <w:rPr>
          <w:rFonts w:hint="cs"/>
          <w:rtl/>
        </w:rPr>
        <w:t>،</w:t>
      </w:r>
      <w:r w:rsidRPr="00511394">
        <w:rPr>
          <w:rtl/>
        </w:rPr>
        <w:t xml:space="preserve"> والخدمات الاجتماعية </w:t>
      </w:r>
      <w:r w:rsidRPr="00511394">
        <w:rPr>
          <w:rFonts w:hint="cs"/>
          <w:rtl/>
        </w:rPr>
        <w:t>المحسوبة على</w:t>
      </w:r>
      <w:r w:rsidR="00B67398">
        <w:rPr>
          <w:rtl/>
        </w:rPr>
        <w:t xml:space="preserve"> الرعاية الصحية الفردية، و</w:t>
      </w:r>
      <w:r w:rsidRPr="00511394">
        <w:rPr>
          <w:rtl/>
        </w:rPr>
        <w:t>الفحص الصحي الفردي.</w:t>
      </w:r>
    </w:p>
    <w:p w:rsidR="00324C73" w:rsidRPr="00511394" w:rsidRDefault="00F6333B" w:rsidP="00400840">
      <w:pPr>
        <w:pStyle w:val="SingleTxtGA"/>
        <w:rPr>
          <w:rtl/>
        </w:rPr>
      </w:pPr>
      <w:r>
        <w:rPr>
          <w:rFonts w:hint="cs"/>
          <w:rtl/>
        </w:rPr>
        <w:t>213</w:t>
      </w:r>
      <w:r w:rsidR="00997013" w:rsidRPr="00511394">
        <w:rPr>
          <w:rFonts w:hint="cs"/>
          <w:rtl/>
        </w:rPr>
        <w:t>-</w:t>
      </w:r>
      <w:r w:rsidR="00997013" w:rsidRPr="00511394">
        <w:rPr>
          <w:rFonts w:hint="cs"/>
          <w:rtl/>
        </w:rPr>
        <w:tab/>
      </w:r>
      <w:r w:rsidR="00324C73" w:rsidRPr="00511394">
        <w:rPr>
          <w:rFonts w:hint="cs"/>
          <w:rtl/>
        </w:rPr>
        <w:t xml:space="preserve">ويتلقى </w:t>
      </w:r>
      <w:r w:rsidR="00324C73" w:rsidRPr="00511394">
        <w:rPr>
          <w:rtl/>
        </w:rPr>
        <w:t>الأشخاص الذين اعترف بعجز</w:t>
      </w:r>
      <w:r w:rsidR="00324C73" w:rsidRPr="00511394">
        <w:rPr>
          <w:rFonts w:hint="cs"/>
          <w:rtl/>
        </w:rPr>
        <w:t>هم</w:t>
      </w:r>
      <w:r w:rsidR="00324C73" w:rsidRPr="00511394">
        <w:rPr>
          <w:rtl/>
        </w:rPr>
        <w:t xml:space="preserve"> عن العمل أو الأشخاص الذين بلغوا سن</w:t>
      </w:r>
      <w:r w:rsidR="00324C73" w:rsidRPr="00511394">
        <w:rPr>
          <w:rFonts w:hint="cs"/>
          <w:rtl/>
        </w:rPr>
        <w:t xml:space="preserve"> تقاضي معاش</w:t>
      </w:r>
      <w:r w:rsidR="00324C73" w:rsidRPr="00511394">
        <w:rPr>
          <w:rtl/>
        </w:rPr>
        <w:t xml:space="preserve"> الشيخوخة</w:t>
      </w:r>
      <w:r w:rsidR="00324C73" w:rsidRPr="00511394">
        <w:rPr>
          <w:rFonts w:hint="cs"/>
          <w:rtl/>
        </w:rPr>
        <w:t xml:space="preserve"> والذين اعترف بشأنهم</w:t>
      </w:r>
      <w:r w:rsidR="00324C73" w:rsidRPr="00511394">
        <w:rPr>
          <w:rtl/>
        </w:rPr>
        <w:t xml:space="preserve"> </w:t>
      </w:r>
      <w:r w:rsidR="00324C73" w:rsidRPr="00511394">
        <w:rPr>
          <w:rFonts w:hint="cs"/>
          <w:rtl/>
        </w:rPr>
        <w:t>ب</w:t>
      </w:r>
      <w:r w:rsidR="00324C73" w:rsidRPr="00511394">
        <w:rPr>
          <w:rtl/>
        </w:rPr>
        <w:t xml:space="preserve">مستوى عال من الاحتياجات الخاصة </w:t>
      </w:r>
      <w:r w:rsidR="001D494A">
        <w:rPr>
          <w:rtl/>
        </w:rPr>
        <w:t>وفقاً</w:t>
      </w:r>
      <w:r w:rsidR="00324C73" w:rsidRPr="00511394">
        <w:rPr>
          <w:rtl/>
        </w:rPr>
        <w:t xml:space="preserve"> للإجراءات </w:t>
      </w:r>
      <w:r w:rsidR="00324C73" w:rsidRPr="00511394">
        <w:rPr>
          <w:rFonts w:hint="cs"/>
          <w:rtl/>
        </w:rPr>
        <w:t>المحددة في</w:t>
      </w:r>
      <w:r w:rsidR="00324C73" w:rsidRPr="00511394">
        <w:rPr>
          <w:rtl/>
        </w:rPr>
        <w:t xml:space="preserve"> الصكوك القانونية </w:t>
      </w:r>
      <w:r w:rsidR="00324C73" w:rsidRPr="00511394">
        <w:rPr>
          <w:rFonts w:hint="cs"/>
          <w:rtl/>
        </w:rPr>
        <w:t xml:space="preserve">تعويضا بنسبة </w:t>
      </w:r>
      <w:r w:rsidR="00324C73" w:rsidRPr="00511394">
        <w:rPr>
          <w:rtl/>
        </w:rPr>
        <w:t xml:space="preserve">100 في المائة من السعر الأساسي للدواء </w:t>
      </w:r>
      <w:r w:rsidR="00324C73" w:rsidRPr="00511394">
        <w:rPr>
          <w:rFonts w:hint="cs"/>
          <w:rtl/>
        </w:rPr>
        <w:t>الم</w:t>
      </w:r>
      <w:r w:rsidR="00324C73" w:rsidRPr="00511394">
        <w:rPr>
          <w:rtl/>
        </w:rPr>
        <w:t xml:space="preserve">سدد </w:t>
      </w:r>
      <w:r w:rsidR="00324C73" w:rsidRPr="00511394">
        <w:rPr>
          <w:rFonts w:hint="cs"/>
          <w:rtl/>
        </w:rPr>
        <w:t>ثمنه و</w:t>
      </w:r>
      <w:r w:rsidR="00324C73" w:rsidRPr="00511394">
        <w:rPr>
          <w:rtl/>
        </w:rPr>
        <w:t xml:space="preserve">المدرج في قائمة الأمراض </w:t>
      </w:r>
      <w:r w:rsidR="00324C73" w:rsidRPr="00511394">
        <w:rPr>
          <w:rFonts w:hint="cs"/>
          <w:rtl/>
        </w:rPr>
        <w:t>والأدوية الم</w:t>
      </w:r>
      <w:r w:rsidR="00324C73" w:rsidRPr="00511394">
        <w:rPr>
          <w:rtl/>
        </w:rPr>
        <w:t xml:space="preserve">سدد </w:t>
      </w:r>
      <w:r w:rsidR="00324C73" w:rsidRPr="00511394">
        <w:rPr>
          <w:rFonts w:hint="cs"/>
          <w:rtl/>
        </w:rPr>
        <w:t>ثمنها</w:t>
      </w:r>
      <w:r w:rsidR="00324C73" w:rsidRPr="00511394">
        <w:rPr>
          <w:rtl/>
        </w:rPr>
        <w:t xml:space="preserve"> </w:t>
      </w:r>
      <w:r w:rsidR="00324C73" w:rsidRPr="00511394">
        <w:rPr>
          <w:rFonts w:hint="cs"/>
          <w:rtl/>
        </w:rPr>
        <w:t>لعلاج تلك الأمراض و</w:t>
      </w:r>
      <w:r w:rsidR="001D494A">
        <w:rPr>
          <w:rFonts w:hint="cs"/>
          <w:rtl/>
        </w:rPr>
        <w:t>أيضاً</w:t>
      </w:r>
      <w:r w:rsidR="00324C73" w:rsidRPr="00511394">
        <w:rPr>
          <w:rtl/>
        </w:rPr>
        <w:t xml:space="preserve"> السعر الأساسي لوسائل المساعدة الطبية المدرجة في قائمة وسائل المساعدة الطبية لعلاج </w:t>
      </w:r>
      <w:r w:rsidR="00324C73" w:rsidRPr="00511394">
        <w:rPr>
          <w:rFonts w:hint="cs"/>
          <w:rtl/>
        </w:rPr>
        <w:t>المرضى ال</w:t>
      </w:r>
      <w:r w:rsidR="00324C73" w:rsidRPr="00511394">
        <w:rPr>
          <w:rtl/>
        </w:rPr>
        <w:t>خارج</w:t>
      </w:r>
      <w:r w:rsidR="00324C73" w:rsidRPr="00511394">
        <w:rPr>
          <w:rFonts w:hint="cs"/>
          <w:rtl/>
        </w:rPr>
        <w:t>يين</w:t>
      </w:r>
      <w:r w:rsidR="00324C73" w:rsidRPr="00511394">
        <w:rPr>
          <w:rtl/>
        </w:rPr>
        <w:t xml:space="preserve">. </w:t>
      </w:r>
      <w:r w:rsidR="00324C73" w:rsidRPr="00511394">
        <w:rPr>
          <w:rFonts w:hint="cs"/>
          <w:rtl/>
        </w:rPr>
        <w:t>و</w:t>
      </w:r>
      <w:r w:rsidR="00324C73" w:rsidRPr="00511394">
        <w:rPr>
          <w:rtl/>
        </w:rPr>
        <w:t>تسدد</w:t>
      </w:r>
      <w:r w:rsidR="00324C73" w:rsidRPr="00511394">
        <w:rPr>
          <w:rFonts w:hint="cs"/>
          <w:rtl/>
        </w:rPr>
        <w:t xml:space="preserve"> نسبة</w:t>
      </w:r>
      <w:r w:rsidR="00324C73" w:rsidRPr="00511394">
        <w:rPr>
          <w:rtl/>
        </w:rPr>
        <w:t xml:space="preserve"> 50 في المائة من السعر الأساسي للدواء المدرج في قائمة </w:t>
      </w:r>
      <w:r w:rsidR="00324C73" w:rsidRPr="00511394">
        <w:rPr>
          <w:rFonts w:hint="cs"/>
          <w:rtl/>
        </w:rPr>
        <w:t>الأدوية الم</w:t>
      </w:r>
      <w:r w:rsidR="00324C73" w:rsidRPr="00511394">
        <w:rPr>
          <w:rtl/>
        </w:rPr>
        <w:t xml:space="preserve">سدد </w:t>
      </w:r>
      <w:r w:rsidR="00324C73" w:rsidRPr="00511394">
        <w:rPr>
          <w:rFonts w:hint="cs"/>
          <w:rtl/>
        </w:rPr>
        <w:t>ثمنها</w:t>
      </w:r>
      <w:r w:rsidR="00324C73" w:rsidRPr="00511394">
        <w:rPr>
          <w:rtl/>
        </w:rPr>
        <w:t xml:space="preserve"> والسعر الأساسي </w:t>
      </w:r>
      <w:r w:rsidR="00324C73" w:rsidRPr="00511394">
        <w:rPr>
          <w:rFonts w:hint="cs"/>
          <w:rtl/>
        </w:rPr>
        <w:t>ل</w:t>
      </w:r>
      <w:r w:rsidR="00324C73" w:rsidRPr="00511394">
        <w:rPr>
          <w:rtl/>
        </w:rPr>
        <w:t xml:space="preserve">وسائل المساعدة الطبية المدرجة في قائمة وسائل المساعدة الطبية لعلاج </w:t>
      </w:r>
      <w:r w:rsidR="00324C73" w:rsidRPr="00511394">
        <w:rPr>
          <w:rFonts w:hint="cs"/>
          <w:rtl/>
        </w:rPr>
        <w:t>المرضى ال</w:t>
      </w:r>
      <w:r w:rsidR="00324C73" w:rsidRPr="00511394">
        <w:rPr>
          <w:rtl/>
        </w:rPr>
        <w:t>خارج</w:t>
      </w:r>
      <w:r w:rsidR="00324C73" w:rsidRPr="00511394">
        <w:rPr>
          <w:rFonts w:hint="cs"/>
          <w:rtl/>
        </w:rPr>
        <w:t>يين</w:t>
      </w:r>
      <w:r w:rsidR="00324C73" w:rsidRPr="00511394">
        <w:rPr>
          <w:rtl/>
        </w:rPr>
        <w:t xml:space="preserve"> </w:t>
      </w:r>
      <w:r w:rsidR="00324C73" w:rsidRPr="00511394">
        <w:rPr>
          <w:rFonts w:hint="cs"/>
          <w:rtl/>
        </w:rPr>
        <w:t>ل</w:t>
      </w:r>
      <w:r w:rsidR="00324C73" w:rsidRPr="00511394">
        <w:rPr>
          <w:rtl/>
        </w:rPr>
        <w:t>لمؤمن</w:t>
      </w:r>
      <w:r w:rsidR="00324C73" w:rsidRPr="00511394">
        <w:rPr>
          <w:rFonts w:hint="cs"/>
          <w:rtl/>
        </w:rPr>
        <w:t xml:space="preserve"> عليه</w:t>
      </w:r>
      <w:r w:rsidR="00324C73" w:rsidRPr="00511394">
        <w:rPr>
          <w:rtl/>
        </w:rPr>
        <w:t xml:space="preserve"> </w:t>
      </w:r>
      <w:r w:rsidR="00324C73" w:rsidRPr="00511394">
        <w:rPr>
          <w:rFonts w:hint="cs"/>
          <w:rtl/>
        </w:rPr>
        <w:t>الذي يتقاضى</w:t>
      </w:r>
      <w:r w:rsidR="00324C73" w:rsidRPr="00511394">
        <w:rPr>
          <w:rtl/>
        </w:rPr>
        <w:t xml:space="preserve"> معاش </w:t>
      </w:r>
      <w:r w:rsidR="00324C73" w:rsidRPr="00511394">
        <w:rPr>
          <w:rFonts w:hint="cs"/>
          <w:rtl/>
        </w:rPr>
        <w:t>الإعاقة</w:t>
      </w:r>
      <w:r w:rsidR="00324C73" w:rsidRPr="00511394">
        <w:rPr>
          <w:rtl/>
        </w:rPr>
        <w:t xml:space="preserve"> </w:t>
      </w:r>
      <w:r w:rsidR="00324C73" w:rsidRPr="00511394">
        <w:rPr>
          <w:rFonts w:hint="cs"/>
          <w:rtl/>
        </w:rPr>
        <w:t>ل</w:t>
      </w:r>
      <w:r w:rsidR="00324C73" w:rsidRPr="00511394">
        <w:rPr>
          <w:rtl/>
        </w:rPr>
        <w:t xml:space="preserve">لمجموعة الثانية أو الأشخاص الذين لديهم قدرة جزئية </w:t>
      </w:r>
      <w:r w:rsidR="00324C73" w:rsidRPr="00511394">
        <w:rPr>
          <w:rFonts w:hint="cs"/>
          <w:rtl/>
        </w:rPr>
        <w:t>على ا</w:t>
      </w:r>
      <w:r w:rsidR="00324C73" w:rsidRPr="00511394">
        <w:rPr>
          <w:rtl/>
        </w:rPr>
        <w:t xml:space="preserve">لعمل </w:t>
      </w:r>
      <w:r w:rsidR="00324C73" w:rsidRPr="00511394">
        <w:rPr>
          <w:rFonts w:hint="cs"/>
          <w:rtl/>
        </w:rPr>
        <w:t>والذين اعترف</w:t>
      </w:r>
      <w:r w:rsidR="00324C73" w:rsidRPr="00511394">
        <w:rPr>
          <w:rtl/>
        </w:rPr>
        <w:t xml:space="preserve"> </w:t>
      </w:r>
      <w:r w:rsidR="00324C73" w:rsidRPr="00511394">
        <w:rPr>
          <w:rFonts w:hint="cs"/>
          <w:rtl/>
        </w:rPr>
        <w:t>بشأنهم بنسبة</w:t>
      </w:r>
      <w:r w:rsidR="00324C73" w:rsidRPr="00511394">
        <w:rPr>
          <w:rtl/>
        </w:rPr>
        <w:t xml:space="preserve"> قدرة على العمل</w:t>
      </w:r>
      <w:r w:rsidR="00324C73" w:rsidRPr="00511394">
        <w:rPr>
          <w:rFonts w:hint="cs"/>
          <w:rtl/>
        </w:rPr>
        <w:t xml:space="preserve"> تتراوح بين</w:t>
      </w:r>
      <w:r w:rsidR="00324C73" w:rsidRPr="00511394">
        <w:rPr>
          <w:rtl/>
        </w:rPr>
        <w:t xml:space="preserve"> 30</w:t>
      </w:r>
      <w:r w:rsidR="00324C73" w:rsidRPr="00511394">
        <w:rPr>
          <w:rFonts w:hint="cs"/>
          <w:rtl/>
        </w:rPr>
        <w:t xml:space="preserve"> و</w:t>
      </w:r>
      <w:r w:rsidR="00324C73" w:rsidRPr="00511394">
        <w:rPr>
          <w:rtl/>
        </w:rPr>
        <w:t xml:space="preserve">40 في المائة </w:t>
      </w:r>
      <w:r w:rsidR="001D494A">
        <w:rPr>
          <w:rtl/>
        </w:rPr>
        <w:t>وفقاً</w:t>
      </w:r>
      <w:r w:rsidR="00324C73" w:rsidRPr="00511394">
        <w:rPr>
          <w:rtl/>
        </w:rPr>
        <w:t xml:space="preserve"> للإجراءات </w:t>
      </w:r>
      <w:r w:rsidR="00324C73" w:rsidRPr="00511394">
        <w:rPr>
          <w:rFonts w:hint="cs"/>
          <w:rtl/>
        </w:rPr>
        <w:t>المحددة في</w:t>
      </w:r>
      <w:r w:rsidR="00324C73" w:rsidRPr="00511394">
        <w:rPr>
          <w:rtl/>
        </w:rPr>
        <w:t xml:space="preserve"> الصكوك القانونية.</w:t>
      </w:r>
    </w:p>
    <w:p w:rsidR="00324C73" w:rsidRPr="00511394" w:rsidRDefault="00324C73" w:rsidP="00D731AD">
      <w:pPr>
        <w:pStyle w:val="H1GA"/>
      </w:pPr>
      <w:r w:rsidRPr="00511394">
        <w:tab/>
      </w:r>
      <w:r w:rsidRPr="00511394">
        <w:tab/>
      </w:r>
      <w:r w:rsidRPr="00511394">
        <w:rPr>
          <w:rtl/>
        </w:rPr>
        <w:t>المادة 26</w:t>
      </w:r>
      <w:r w:rsidR="00D731AD">
        <w:rPr>
          <w:rFonts w:hint="cs"/>
          <w:rtl/>
        </w:rPr>
        <w:tab/>
      </w:r>
      <w:r w:rsidR="00D731AD">
        <w:rPr>
          <w:rFonts w:hint="cs"/>
          <w:rtl/>
        </w:rPr>
        <w:br/>
      </w:r>
      <w:r w:rsidRPr="00511394">
        <w:rPr>
          <w:rtl/>
        </w:rPr>
        <w:t xml:space="preserve">تطوير </w:t>
      </w:r>
      <w:r w:rsidRPr="00511394">
        <w:rPr>
          <w:rFonts w:hint="cs"/>
          <w:rtl/>
        </w:rPr>
        <w:t>ال</w:t>
      </w:r>
      <w:r w:rsidRPr="00511394">
        <w:rPr>
          <w:rtl/>
        </w:rPr>
        <w:t>قدرات و</w:t>
      </w:r>
      <w:r w:rsidRPr="00511394">
        <w:rPr>
          <w:rFonts w:hint="cs"/>
          <w:rtl/>
        </w:rPr>
        <w:t>ال</w:t>
      </w:r>
      <w:r w:rsidRPr="00511394">
        <w:rPr>
          <w:rtl/>
        </w:rPr>
        <w:t>وظائف وإعادة التأهيل</w:t>
      </w:r>
    </w:p>
    <w:p w:rsidR="00324C73" w:rsidRPr="00511394" w:rsidRDefault="00324C73" w:rsidP="00D731AD">
      <w:pPr>
        <w:pStyle w:val="SingleTxtGA"/>
      </w:pPr>
      <w:r w:rsidRPr="00511394">
        <w:rPr>
          <w:rtl/>
        </w:rPr>
        <w:t>214</w:t>
      </w:r>
      <w:r w:rsidRPr="00511394">
        <w:rPr>
          <w:rFonts w:hint="cs"/>
          <w:rtl/>
        </w:rPr>
        <w:t>-</w:t>
      </w:r>
      <w:r w:rsidR="00D731AD">
        <w:rPr>
          <w:rFonts w:hint="cs"/>
          <w:rtl/>
        </w:rPr>
        <w:tab/>
      </w:r>
      <w:r w:rsidRPr="00511394">
        <w:rPr>
          <w:rFonts w:hint="cs"/>
          <w:rtl/>
        </w:rPr>
        <w:t xml:space="preserve">تستخدم </w:t>
      </w:r>
      <w:r w:rsidRPr="00511394">
        <w:rPr>
          <w:rtl/>
        </w:rPr>
        <w:t xml:space="preserve">في ليتوانيا </w:t>
      </w:r>
      <w:r w:rsidRPr="00511394">
        <w:rPr>
          <w:rFonts w:hint="cs"/>
          <w:rtl/>
        </w:rPr>
        <w:t xml:space="preserve">عدة </w:t>
      </w:r>
      <w:r w:rsidRPr="00511394">
        <w:rPr>
          <w:rtl/>
        </w:rPr>
        <w:t>أنواع</w:t>
      </w:r>
      <w:r w:rsidRPr="00511394">
        <w:rPr>
          <w:rFonts w:hint="cs"/>
          <w:rtl/>
        </w:rPr>
        <w:t xml:space="preserve"> من </w:t>
      </w:r>
      <w:r w:rsidRPr="00511394">
        <w:rPr>
          <w:rtl/>
        </w:rPr>
        <w:t xml:space="preserve">إعادة التأهيل، وهي إعادة التأهيل الطبي وإعادة التأهيل الاجتماعي، </w:t>
      </w:r>
      <w:r w:rsidRPr="00511394">
        <w:rPr>
          <w:rFonts w:hint="cs"/>
          <w:rtl/>
        </w:rPr>
        <w:t>و</w:t>
      </w:r>
      <w:r w:rsidRPr="00511394">
        <w:rPr>
          <w:rtl/>
        </w:rPr>
        <w:t xml:space="preserve">إعادة التأهيل المهني؛ وهي تستهدف زيادة قدرات </w:t>
      </w:r>
      <w:r w:rsidRPr="00511394">
        <w:rPr>
          <w:rFonts w:hint="cs"/>
          <w:rtl/>
        </w:rPr>
        <w:t>الأشخاص</w:t>
      </w:r>
      <w:r w:rsidRPr="00511394">
        <w:rPr>
          <w:rtl/>
        </w:rPr>
        <w:t xml:space="preserve"> والحد من القيود في مختلف المجالات</w:t>
      </w:r>
      <w:r w:rsidRPr="00511394">
        <w:rPr>
          <w:rFonts w:hint="cs"/>
          <w:rtl/>
        </w:rPr>
        <w:t>،</w:t>
      </w:r>
      <w:r w:rsidRPr="00511394">
        <w:rPr>
          <w:rtl/>
        </w:rPr>
        <w:t xml:space="preserve"> حتى يتسنى لل</w:t>
      </w:r>
      <w:r w:rsidRPr="00511394">
        <w:rPr>
          <w:rFonts w:hint="cs"/>
          <w:rtl/>
        </w:rPr>
        <w:t xml:space="preserve">أشخاص ذوي الإعاقة المستفيدين </w:t>
      </w:r>
      <w:r w:rsidRPr="00511394">
        <w:rPr>
          <w:rtl/>
        </w:rPr>
        <w:t>من خدمات إعادة التأهيل</w:t>
      </w:r>
      <w:r w:rsidRPr="00511394">
        <w:rPr>
          <w:rFonts w:hint="cs"/>
          <w:rtl/>
        </w:rPr>
        <w:t xml:space="preserve"> </w:t>
      </w:r>
      <w:r w:rsidRPr="00511394">
        <w:rPr>
          <w:rtl/>
        </w:rPr>
        <w:t>المشاركة في الحياة العامة على نحو شامل.</w:t>
      </w:r>
    </w:p>
    <w:p w:rsidR="00324C73" w:rsidRPr="00511394" w:rsidRDefault="00324C73" w:rsidP="00D731AD">
      <w:pPr>
        <w:pStyle w:val="H23GA"/>
        <w:rPr>
          <w:rtl/>
        </w:rPr>
      </w:pPr>
      <w:r w:rsidRPr="00511394">
        <w:lastRenderedPageBreak/>
        <w:tab/>
      </w:r>
      <w:r w:rsidRPr="00511394">
        <w:tab/>
      </w:r>
      <w:r w:rsidRPr="00511394">
        <w:rPr>
          <w:rtl/>
        </w:rPr>
        <w:t>إعادة التأهيل الطبي</w:t>
      </w:r>
    </w:p>
    <w:p w:rsidR="00324C73" w:rsidRPr="00511394" w:rsidRDefault="00324C73" w:rsidP="00D731AD">
      <w:pPr>
        <w:pStyle w:val="SingleTxtGA"/>
        <w:rPr>
          <w:rtl/>
        </w:rPr>
      </w:pPr>
      <w:r w:rsidRPr="00511394">
        <w:rPr>
          <w:rtl/>
        </w:rPr>
        <w:t>215</w:t>
      </w:r>
      <w:r w:rsidRPr="00511394">
        <w:rPr>
          <w:rFonts w:hint="cs"/>
          <w:rtl/>
        </w:rPr>
        <w:t>-</w:t>
      </w:r>
      <w:r w:rsidR="00D731AD">
        <w:rPr>
          <w:rFonts w:hint="cs"/>
          <w:rtl/>
        </w:rPr>
        <w:tab/>
      </w:r>
      <w:r w:rsidRPr="00511394">
        <w:rPr>
          <w:rtl/>
        </w:rPr>
        <w:t>إعادة التأهيل الطبي ه</w:t>
      </w:r>
      <w:r w:rsidRPr="00511394">
        <w:rPr>
          <w:rFonts w:hint="cs"/>
          <w:rtl/>
        </w:rPr>
        <w:t>ي</w:t>
      </w:r>
      <w:r w:rsidRPr="00511394">
        <w:rPr>
          <w:rtl/>
        </w:rPr>
        <w:t xml:space="preserve"> </w:t>
      </w:r>
      <w:r w:rsidRPr="00511394">
        <w:rPr>
          <w:rFonts w:hint="cs"/>
          <w:rtl/>
        </w:rPr>
        <w:t>نوع من</w:t>
      </w:r>
      <w:r w:rsidRPr="00511394">
        <w:rPr>
          <w:rtl/>
        </w:rPr>
        <w:t xml:space="preserve"> أنواع العلاج </w:t>
      </w:r>
      <w:r w:rsidRPr="00511394">
        <w:rPr>
          <w:rFonts w:hint="cs"/>
          <w:rtl/>
        </w:rPr>
        <w:t>ال</w:t>
      </w:r>
      <w:r w:rsidRPr="00511394">
        <w:rPr>
          <w:rtl/>
        </w:rPr>
        <w:t xml:space="preserve">مكثفة </w:t>
      </w:r>
      <w:r w:rsidRPr="00511394">
        <w:rPr>
          <w:rFonts w:hint="cs"/>
          <w:rtl/>
        </w:rPr>
        <w:t>التي تقدم</w:t>
      </w:r>
      <w:r w:rsidRPr="00511394">
        <w:rPr>
          <w:rtl/>
        </w:rPr>
        <w:t xml:space="preserve"> </w:t>
      </w:r>
      <w:r w:rsidRPr="00511394">
        <w:rPr>
          <w:rFonts w:hint="cs"/>
          <w:rtl/>
        </w:rPr>
        <w:t>ل</w:t>
      </w:r>
      <w:r w:rsidRPr="00511394">
        <w:rPr>
          <w:rtl/>
        </w:rPr>
        <w:t xml:space="preserve">لأشخاص بعد </w:t>
      </w:r>
      <w:r w:rsidRPr="00511394">
        <w:rPr>
          <w:rFonts w:hint="cs"/>
          <w:rtl/>
        </w:rPr>
        <w:t>ال</w:t>
      </w:r>
      <w:r w:rsidRPr="00511394">
        <w:rPr>
          <w:rtl/>
        </w:rPr>
        <w:t xml:space="preserve">عمليات </w:t>
      </w:r>
      <w:r w:rsidRPr="00511394">
        <w:rPr>
          <w:rFonts w:hint="cs"/>
          <w:rtl/>
        </w:rPr>
        <w:t>ال</w:t>
      </w:r>
      <w:r w:rsidRPr="00511394">
        <w:rPr>
          <w:rtl/>
        </w:rPr>
        <w:t xml:space="preserve">خطيرة والصدمات وكذلك الأشخاص الذين يعانون من </w:t>
      </w:r>
      <w:r w:rsidRPr="00511394">
        <w:rPr>
          <w:rFonts w:hint="cs"/>
          <w:rtl/>
        </w:rPr>
        <w:t>ال</w:t>
      </w:r>
      <w:r w:rsidRPr="00511394">
        <w:rPr>
          <w:rtl/>
        </w:rPr>
        <w:t xml:space="preserve">أمراض </w:t>
      </w:r>
      <w:r w:rsidRPr="00511394">
        <w:rPr>
          <w:rFonts w:hint="cs"/>
          <w:rtl/>
        </w:rPr>
        <w:t>ال</w:t>
      </w:r>
      <w:r w:rsidRPr="00511394">
        <w:rPr>
          <w:rtl/>
        </w:rPr>
        <w:t xml:space="preserve">مزمنة. </w:t>
      </w:r>
      <w:r w:rsidRPr="00511394">
        <w:rPr>
          <w:rFonts w:hint="cs"/>
          <w:rtl/>
        </w:rPr>
        <w:t>و</w:t>
      </w:r>
      <w:r w:rsidRPr="00511394">
        <w:rPr>
          <w:rtl/>
        </w:rPr>
        <w:t xml:space="preserve">يمكن </w:t>
      </w:r>
      <w:r w:rsidRPr="00511394">
        <w:rPr>
          <w:rFonts w:hint="cs"/>
          <w:rtl/>
        </w:rPr>
        <w:t xml:space="preserve">أن </w:t>
      </w:r>
      <w:r w:rsidRPr="00511394">
        <w:rPr>
          <w:rtl/>
        </w:rPr>
        <w:t xml:space="preserve">تقدم خدمات التأهيل الطبي </w:t>
      </w:r>
      <w:r w:rsidRPr="00511394">
        <w:rPr>
          <w:rFonts w:hint="cs"/>
          <w:rtl/>
        </w:rPr>
        <w:t>ل</w:t>
      </w:r>
      <w:r w:rsidRPr="00511394">
        <w:rPr>
          <w:rtl/>
        </w:rPr>
        <w:t>لمرض</w:t>
      </w:r>
      <w:r w:rsidRPr="00511394">
        <w:rPr>
          <w:rFonts w:hint="cs"/>
          <w:rtl/>
        </w:rPr>
        <w:t>ى</w:t>
      </w:r>
      <w:r w:rsidRPr="00511394">
        <w:rPr>
          <w:rtl/>
        </w:rPr>
        <w:t xml:space="preserve"> </w:t>
      </w:r>
      <w:r w:rsidRPr="00511394">
        <w:rPr>
          <w:rFonts w:hint="cs"/>
          <w:rtl/>
        </w:rPr>
        <w:t>ال</w:t>
      </w:r>
      <w:r w:rsidRPr="00511394">
        <w:rPr>
          <w:rtl/>
        </w:rPr>
        <w:t>خارج</w:t>
      </w:r>
      <w:r w:rsidRPr="00511394">
        <w:rPr>
          <w:rFonts w:hint="cs"/>
          <w:rtl/>
        </w:rPr>
        <w:t>يين</w:t>
      </w:r>
      <w:r w:rsidRPr="00511394">
        <w:rPr>
          <w:rtl/>
        </w:rPr>
        <w:t xml:space="preserve"> </w:t>
      </w:r>
      <w:r w:rsidRPr="00511394">
        <w:rPr>
          <w:rFonts w:hint="cs"/>
          <w:rtl/>
        </w:rPr>
        <w:t xml:space="preserve">والداخليين </w:t>
      </w:r>
      <w:r w:rsidRPr="00511394">
        <w:rPr>
          <w:rtl/>
        </w:rPr>
        <w:t>على حد سواء</w:t>
      </w:r>
      <w:r w:rsidRPr="00511394">
        <w:rPr>
          <w:rFonts w:hint="cs"/>
          <w:rtl/>
        </w:rPr>
        <w:t>. ويتلقى</w:t>
      </w:r>
      <w:r w:rsidRPr="00511394">
        <w:rPr>
          <w:rtl/>
        </w:rPr>
        <w:t xml:space="preserve"> المرضى</w:t>
      </w:r>
      <w:r w:rsidRPr="00511394">
        <w:rPr>
          <w:rFonts w:hint="cs"/>
          <w:rtl/>
        </w:rPr>
        <w:t xml:space="preserve"> ذوو الحالة الصحية</w:t>
      </w:r>
      <w:r w:rsidRPr="00511394">
        <w:rPr>
          <w:rtl/>
        </w:rPr>
        <w:t xml:space="preserve"> الأكثر خطورة خدمات إعادة التأهيل الطبية في وحدات إعادة التأهيل المتخصصة في المستشفيات؛ و</w:t>
      </w:r>
      <w:r w:rsidRPr="00511394">
        <w:rPr>
          <w:rFonts w:hint="cs"/>
          <w:rtl/>
        </w:rPr>
        <w:t>ت</w:t>
      </w:r>
      <w:r w:rsidRPr="00511394">
        <w:rPr>
          <w:rtl/>
        </w:rPr>
        <w:t xml:space="preserve">بذل الجهود في </w:t>
      </w:r>
      <w:r w:rsidRPr="00511394">
        <w:rPr>
          <w:rFonts w:hint="cs"/>
          <w:rtl/>
        </w:rPr>
        <w:t>تلك</w:t>
      </w:r>
      <w:r w:rsidRPr="00511394">
        <w:rPr>
          <w:rtl/>
        </w:rPr>
        <w:t xml:space="preserve"> الوحدات لإعادة المرضى إلى الحياة وتعليمهم</w:t>
      </w:r>
      <w:r w:rsidRPr="00511394">
        <w:rPr>
          <w:rFonts w:hint="cs"/>
          <w:rtl/>
        </w:rPr>
        <w:t xml:space="preserve"> كيفية</w:t>
      </w:r>
      <w:r w:rsidRPr="00511394">
        <w:rPr>
          <w:rtl/>
        </w:rPr>
        <w:t xml:space="preserve"> الاعتناء بأنفسهم </w:t>
      </w:r>
      <w:r w:rsidRPr="00511394">
        <w:rPr>
          <w:rFonts w:hint="cs"/>
          <w:rtl/>
        </w:rPr>
        <w:t>من جديد</w:t>
      </w:r>
      <w:r w:rsidRPr="00511394">
        <w:rPr>
          <w:rtl/>
        </w:rPr>
        <w:t xml:space="preserve">، </w:t>
      </w:r>
      <w:r w:rsidRPr="00511394">
        <w:rPr>
          <w:rFonts w:hint="cs"/>
          <w:rtl/>
        </w:rPr>
        <w:t>و</w:t>
      </w:r>
      <w:r w:rsidRPr="00511394">
        <w:rPr>
          <w:rtl/>
        </w:rPr>
        <w:t xml:space="preserve">في </w:t>
      </w:r>
      <w:r w:rsidRPr="00511394">
        <w:rPr>
          <w:rFonts w:hint="cs"/>
          <w:rtl/>
        </w:rPr>
        <w:t>ال</w:t>
      </w:r>
      <w:r w:rsidRPr="00511394">
        <w:rPr>
          <w:rtl/>
        </w:rPr>
        <w:t xml:space="preserve">كثير من الأحيان، تعليمهم </w:t>
      </w:r>
      <w:r w:rsidRPr="00511394">
        <w:rPr>
          <w:rFonts w:hint="cs"/>
          <w:rtl/>
        </w:rPr>
        <w:t>القيام</w:t>
      </w:r>
      <w:r w:rsidRPr="00511394">
        <w:rPr>
          <w:rtl/>
        </w:rPr>
        <w:t xml:space="preserve"> </w:t>
      </w:r>
      <w:r w:rsidRPr="00511394">
        <w:rPr>
          <w:rFonts w:hint="cs"/>
          <w:rtl/>
        </w:rPr>
        <w:t>ب</w:t>
      </w:r>
      <w:r w:rsidRPr="00511394">
        <w:rPr>
          <w:rtl/>
        </w:rPr>
        <w:t xml:space="preserve">أبسط </w:t>
      </w:r>
      <w:r w:rsidRPr="00511394">
        <w:rPr>
          <w:rFonts w:hint="cs"/>
          <w:rtl/>
        </w:rPr>
        <w:t>الأشياء</w:t>
      </w:r>
      <w:r w:rsidRPr="00511394">
        <w:rPr>
          <w:rtl/>
        </w:rPr>
        <w:t xml:space="preserve"> </w:t>
      </w:r>
      <w:r w:rsidRPr="00511394">
        <w:rPr>
          <w:rFonts w:hint="cs"/>
          <w:rtl/>
        </w:rPr>
        <w:t>ل</w:t>
      </w:r>
      <w:r w:rsidRPr="00511394">
        <w:rPr>
          <w:rtl/>
        </w:rPr>
        <w:t>مساعد</w:t>
      </w:r>
      <w:r w:rsidRPr="00511394">
        <w:rPr>
          <w:rFonts w:hint="cs"/>
          <w:rtl/>
        </w:rPr>
        <w:t>تهم</w:t>
      </w:r>
      <w:r w:rsidRPr="00511394">
        <w:rPr>
          <w:rtl/>
        </w:rPr>
        <w:t xml:space="preserve"> على التكيف مع البيئة. </w:t>
      </w:r>
      <w:r w:rsidRPr="00511394">
        <w:rPr>
          <w:rFonts w:hint="cs"/>
          <w:rtl/>
        </w:rPr>
        <w:t>و</w:t>
      </w:r>
      <w:r w:rsidRPr="00511394">
        <w:rPr>
          <w:rtl/>
        </w:rPr>
        <w:t xml:space="preserve">يمكن </w:t>
      </w:r>
      <w:r w:rsidRPr="00511394">
        <w:rPr>
          <w:rFonts w:hint="cs"/>
          <w:rtl/>
        </w:rPr>
        <w:t>أن ي</w:t>
      </w:r>
      <w:r w:rsidRPr="00511394">
        <w:rPr>
          <w:rtl/>
        </w:rPr>
        <w:t xml:space="preserve">صف </w:t>
      </w:r>
      <w:r w:rsidRPr="00511394">
        <w:rPr>
          <w:rFonts w:hint="cs"/>
          <w:rtl/>
        </w:rPr>
        <w:t xml:space="preserve">الطبيب </w:t>
      </w:r>
      <w:r w:rsidRPr="00511394">
        <w:rPr>
          <w:rtl/>
        </w:rPr>
        <w:t>العلاج ال</w:t>
      </w:r>
      <w:r w:rsidRPr="00511394">
        <w:rPr>
          <w:rFonts w:hint="cs"/>
          <w:rtl/>
        </w:rPr>
        <w:t>إ</w:t>
      </w:r>
      <w:r w:rsidRPr="00511394">
        <w:rPr>
          <w:rtl/>
        </w:rPr>
        <w:t xml:space="preserve">صلاحي </w:t>
      </w:r>
      <w:r w:rsidRPr="00511394">
        <w:rPr>
          <w:rFonts w:hint="cs"/>
          <w:rtl/>
        </w:rPr>
        <w:t>ل</w:t>
      </w:r>
      <w:r w:rsidRPr="00511394">
        <w:rPr>
          <w:rtl/>
        </w:rPr>
        <w:t xml:space="preserve">لمرضى </w:t>
      </w:r>
      <w:r w:rsidRPr="00511394">
        <w:rPr>
          <w:rFonts w:hint="cs"/>
          <w:rtl/>
        </w:rPr>
        <w:t>ذوي الحالة الصحية</w:t>
      </w:r>
      <w:r w:rsidRPr="00511394">
        <w:rPr>
          <w:rtl/>
        </w:rPr>
        <w:t xml:space="preserve"> </w:t>
      </w:r>
      <w:r w:rsidRPr="00511394">
        <w:rPr>
          <w:rFonts w:hint="cs"/>
          <w:rtl/>
        </w:rPr>
        <w:t>ال</w:t>
      </w:r>
      <w:r w:rsidRPr="00511394">
        <w:rPr>
          <w:rtl/>
        </w:rPr>
        <w:t>أقل خطورة</w:t>
      </w:r>
      <w:r w:rsidRPr="00511394">
        <w:rPr>
          <w:rFonts w:hint="cs"/>
          <w:rtl/>
        </w:rPr>
        <w:t xml:space="preserve"> </w:t>
      </w:r>
      <w:r w:rsidRPr="00511394">
        <w:rPr>
          <w:rtl/>
        </w:rPr>
        <w:t>بعد المرض أو الإصابة</w:t>
      </w:r>
      <w:r w:rsidRPr="00511394">
        <w:rPr>
          <w:rFonts w:hint="cs"/>
          <w:rtl/>
        </w:rPr>
        <w:t xml:space="preserve"> </w:t>
      </w:r>
      <w:r w:rsidRPr="00511394">
        <w:rPr>
          <w:rtl/>
        </w:rPr>
        <w:t>أو</w:t>
      </w:r>
      <w:r w:rsidRPr="00511394">
        <w:rPr>
          <w:rFonts w:hint="cs"/>
          <w:rtl/>
        </w:rPr>
        <w:t xml:space="preserve"> </w:t>
      </w:r>
      <w:r w:rsidRPr="00511394">
        <w:rPr>
          <w:rtl/>
        </w:rPr>
        <w:t xml:space="preserve">إعادة التأهيل </w:t>
      </w:r>
      <w:r w:rsidRPr="00511394">
        <w:rPr>
          <w:rFonts w:hint="cs"/>
          <w:rtl/>
        </w:rPr>
        <w:t xml:space="preserve">المخصصة </w:t>
      </w:r>
      <w:r w:rsidRPr="00511394">
        <w:rPr>
          <w:rtl/>
        </w:rPr>
        <w:t>للمرضى الخارجيين. و</w:t>
      </w:r>
      <w:r w:rsidRPr="00511394">
        <w:rPr>
          <w:rFonts w:hint="cs"/>
          <w:rtl/>
        </w:rPr>
        <w:t>ي</w:t>
      </w:r>
      <w:r w:rsidRPr="00511394">
        <w:rPr>
          <w:rtl/>
        </w:rPr>
        <w:t>سدد</w:t>
      </w:r>
      <w:r w:rsidRPr="00511394">
        <w:rPr>
          <w:rFonts w:hint="cs"/>
          <w:rtl/>
        </w:rPr>
        <w:t xml:space="preserve"> </w:t>
      </w:r>
      <w:r w:rsidRPr="00511394">
        <w:rPr>
          <w:rtl/>
        </w:rPr>
        <w:t xml:space="preserve">صندوق التأمين الصحي الإلزامي </w:t>
      </w:r>
      <w:r w:rsidRPr="00511394">
        <w:rPr>
          <w:rFonts w:hint="cs"/>
          <w:rtl/>
        </w:rPr>
        <w:t xml:space="preserve">تكاليف </w:t>
      </w:r>
      <w:r w:rsidRPr="00511394">
        <w:rPr>
          <w:rtl/>
        </w:rPr>
        <w:t>خدمات</w:t>
      </w:r>
      <w:r w:rsidRPr="00511394">
        <w:rPr>
          <w:rFonts w:hint="cs"/>
          <w:rtl/>
        </w:rPr>
        <w:t xml:space="preserve"> إعادة</w:t>
      </w:r>
      <w:r w:rsidRPr="00511394">
        <w:rPr>
          <w:rtl/>
        </w:rPr>
        <w:t xml:space="preserve"> التأهيل الطبي أو العلاج في المصحات</w:t>
      </w:r>
      <w:r w:rsidRPr="00511394">
        <w:rPr>
          <w:rFonts w:hint="cs"/>
          <w:rtl/>
        </w:rPr>
        <w:t xml:space="preserve"> </w:t>
      </w:r>
      <w:r w:rsidRPr="00511394">
        <w:rPr>
          <w:rtl/>
        </w:rPr>
        <w:t>إلى المؤمن</w:t>
      </w:r>
      <w:r w:rsidRPr="00511394">
        <w:rPr>
          <w:rFonts w:hint="cs"/>
          <w:rtl/>
        </w:rPr>
        <w:t xml:space="preserve"> عليه </w:t>
      </w:r>
      <w:r w:rsidRPr="00511394">
        <w:rPr>
          <w:rtl/>
        </w:rPr>
        <w:t>(</w:t>
      </w:r>
      <w:r w:rsidRPr="00511394">
        <w:rPr>
          <w:rFonts w:hint="cs"/>
          <w:rtl/>
        </w:rPr>
        <w:t>كليا أو</w:t>
      </w:r>
      <w:r w:rsidRPr="00511394">
        <w:rPr>
          <w:rtl/>
        </w:rPr>
        <w:t xml:space="preserve"> جز</w:t>
      </w:r>
      <w:r w:rsidRPr="00511394">
        <w:rPr>
          <w:rFonts w:hint="cs"/>
          <w:rtl/>
        </w:rPr>
        <w:t>ئيا</w:t>
      </w:r>
      <w:r w:rsidRPr="00511394">
        <w:rPr>
          <w:rtl/>
        </w:rPr>
        <w:t>)</w:t>
      </w:r>
      <w:r w:rsidRPr="00511394">
        <w:rPr>
          <w:rFonts w:hint="cs"/>
          <w:rtl/>
        </w:rPr>
        <w:t xml:space="preserve"> </w:t>
      </w:r>
      <w:r w:rsidRPr="00511394">
        <w:rPr>
          <w:rtl/>
        </w:rPr>
        <w:t xml:space="preserve">عندما </w:t>
      </w:r>
      <w:r w:rsidRPr="00511394">
        <w:rPr>
          <w:rFonts w:hint="cs"/>
          <w:rtl/>
        </w:rPr>
        <w:t>توصف</w:t>
      </w:r>
      <w:r w:rsidRPr="00511394">
        <w:rPr>
          <w:rtl/>
        </w:rPr>
        <w:t xml:space="preserve"> </w:t>
      </w:r>
      <w:r w:rsidRPr="00511394">
        <w:rPr>
          <w:rFonts w:hint="cs"/>
          <w:rtl/>
        </w:rPr>
        <w:t xml:space="preserve">من قبل </w:t>
      </w:r>
      <w:r w:rsidRPr="00511394">
        <w:rPr>
          <w:rtl/>
        </w:rPr>
        <w:t>الطبيب.</w:t>
      </w:r>
    </w:p>
    <w:p w:rsidR="00324C73" w:rsidRPr="00511394" w:rsidRDefault="00324C73" w:rsidP="00213CC4">
      <w:pPr>
        <w:pStyle w:val="SingleTxtGA"/>
      </w:pPr>
      <w:r w:rsidRPr="00511394">
        <w:rPr>
          <w:rtl/>
        </w:rPr>
        <w:t>216</w:t>
      </w:r>
      <w:r w:rsidRPr="00511394">
        <w:rPr>
          <w:rFonts w:hint="cs"/>
          <w:rtl/>
        </w:rPr>
        <w:t>-</w:t>
      </w:r>
      <w:r w:rsidR="00D731AD">
        <w:rPr>
          <w:rFonts w:hint="cs"/>
          <w:rtl/>
        </w:rPr>
        <w:tab/>
      </w:r>
      <w:r w:rsidRPr="00511394">
        <w:rPr>
          <w:rFonts w:hint="cs"/>
          <w:rtl/>
        </w:rPr>
        <w:t>و</w:t>
      </w:r>
      <w:r w:rsidRPr="00511394">
        <w:rPr>
          <w:rtl/>
        </w:rPr>
        <w:t>ينظم وصف</w:t>
      </w:r>
      <w:r w:rsidRPr="00511394">
        <w:rPr>
          <w:rFonts w:hint="cs"/>
          <w:rtl/>
        </w:rPr>
        <w:t>َ</w:t>
      </w:r>
      <w:r w:rsidRPr="00511394">
        <w:rPr>
          <w:rtl/>
        </w:rPr>
        <w:t xml:space="preserve"> خدمات</w:t>
      </w:r>
      <w:r w:rsidRPr="00511394">
        <w:rPr>
          <w:rFonts w:hint="cs"/>
          <w:rtl/>
        </w:rPr>
        <w:t xml:space="preserve"> إعادة</w:t>
      </w:r>
      <w:r w:rsidRPr="00511394">
        <w:rPr>
          <w:rtl/>
        </w:rPr>
        <w:t xml:space="preserve"> التأهيل الطبي إجراء</w:t>
      </w:r>
      <w:r w:rsidRPr="00511394">
        <w:rPr>
          <w:rFonts w:hint="cs"/>
          <w:rtl/>
        </w:rPr>
        <w:t>ُ</w:t>
      </w:r>
      <w:r w:rsidRPr="00511394">
        <w:rPr>
          <w:rtl/>
        </w:rPr>
        <w:t xml:space="preserve"> اختيار </w:t>
      </w:r>
      <w:r w:rsidRPr="00511394">
        <w:rPr>
          <w:rFonts w:hint="cs"/>
          <w:rtl/>
        </w:rPr>
        <w:t>ال</w:t>
      </w:r>
      <w:r w:rsidRPr="00511394">
        <w:rPr>
          <w:rtl/>
        </w:rPr>
        <w:t>أشخاص</w:t>
      </w:r>
      <w:r w:rsidRPr="00511394">
        <w:rPr>
          <w:rFonts w:hint="cs"/>
          <w:rtl/>
        </w:rPr>
        <w:t xml:space="preserve"> الكبار</w:t>
      </w:r>
      <w:r w:rsidRPr="00511394">
        <w:rPr>
          <w:rtl/>
        </w:rPr>
        <w:t xml:space="preserve"> </w:t>
      </w:r>
      <w:r w:rsidRPr="00511394">
        <w:rPr>
          <w:rFonts w:hint="cs"/>
          <w:rtl/>
        </w:rPr>
        <w:t>و</w:t>
      </w:r>
      <w:r w:rsidRPr="00511394">
        <w:rPr>
          <w:rtl/>
        </w:rPr>
        <w:t>إحالتهم إلى مؤسسات</w:t>
      </w:r>
      <w:r w:rsidRPr="00511394">
        <w:rPr>
          <w:rFonts w:hint="cs"/>
          <w:rtl/>
        </w:rPr>
        <w:t xml:space="preserve"> إعادة</w:t>
      </w:r>
      <w:r w:rsidRPr="00511394">
        <w:rPr>
          <w:rtl/>
        </w:rPr>
        <w:t xml:space="preserve"> التأهيل الطبي للرعاية الصحية المعتمد </w:t>
      </w:r>
      <w:r w:rsidRPr="00511394">
        <w:rPr>
          <w:rFonts w:hint="cs"/>
          <w:rtl/>
        </w:rPr>
        <w:t>بموجب</w:t>
      </w:r>
      <w:r w:rsidRPr="00511394">
        <w:rPr>
          <w:rtl/>
        </w:rPr>
        <w:t xml:space="preserve"> الأمر رقم </w:t>
      </w:r>
      <w:r w:rsidRPr="00511394">
        <w:t>V-50</w:t>
      </w:r>
      <w:r w:rsidRPr="00511394">
        <w:rPr>
          <w:rtl/>
        </w:rPr>
        <w:t xml:space="preserve"> </w:t>
      </w:r>
      <w:r w:rsidRPr="00511394">
        <w:rPr>
          <w:rFonts w:hint="cs"/>
          <w:rtl/>
        </w:rPr>
        <w:t xml:space="preserve">الصادر </w:t>
      </w:r>
      <w:r w:rsidRPr="00511394">
        <w:rPr>
          <w:rtl/>
        </w:rPr>
        <w:t>في</w:t>
      </w:r>
      <w:r w:rsidR="00D731AD">
        <w:rPr>
          <w:rFonts w:hint="cs"/>
          <w:rtl/>
        </w:rPr>
        <w:t> </w:t>
      </w:r>
      <w:r w:rsidRPr="00511394">
        <w:rPr>
          <w:rtl/>
        </w:rPr>
        <w:t xml:space="preserve">17 </w:t>
      </w:r>
      <w:r w:rsidRPr="00511394">
        <w:rPr>
          <w:rFonts w:hint="cs"/>
          <w:rtl/>
        </w:rPr>
        <w:t>ك</w:t>
      </w:r>
      <w:r w:rsidRPr="00511394">
        <w:rPr>
          <w:rtl/>
        </w:rPr>
        <w:t>انون الثاني</w:t>
      </w:r>
      <w:r w:rsidRPr="00511394">
        <w:rPr>
          <w:rFonts w:hint="cs"/>
          <w:rtl/>
        </w:rPr>
        <w:t>/يناير</w:t>
      </w:r>
      <w:r w:rsidRPr="00511394">
        <w:rPr>
          <w:rtl/>
        </w:rPr>
        <w:t xml:space="preserve"> 2008 </w:t>
      </w:r>
      <w:r w:rsidRPr="00511394">
        <w:rPr>
          <w:rFonts w:hint="cs"/>
          <w:rtl/>
        </w:rPr>
        <w:t xml:space="preserve">عن </w:t>
      </w:r>
      <w:r w:rsidRPr="00511394">
        <w:rPr>
          <w:rtl/>
        </w:rPr>
        <w:t>وزير الصحة في جمهورية</w:t>
      </w:r>
      <w:r w:rsidRPr="00511394">
        <w:rPr>
          <w:rFonts w:hint="cs"/>
          <w:rtl/>
        </w:rPr>
        <w:t xml:space="preserve"> ليتوانيا</w:t>
      </w:r>
      <w:r w:rsidRPr="00511394">
        <w:rPr>
          <w:rtl/>
        </w:rPr>
        <w:t xml:space="preserve"> </w:t>
      </w:r>
      <w:r w:rsidR="00D8717F" w:rsidRPr="00D8717F">
        <w:rPr>
          <w:i/>
          <w:iCs/>
          <w:rtl/>
        </w:rPr>
        <w:t>(الجريدة الرسمية</w:t>
      </w:r>
      <w:r w:rsidRPr="00511394">
        <w:rPr>
          <w:rtl/>
        </w:rPr>
        <w:t xml:space="preserve"> رقم</w:t>
      </w:r>
      <w:r w:rsidR="00D731AD">
        <w:rPr>
          <w:rFonts w:hint="cs"/>
          <w:rtl/>
        </w:rPr>
        <w:t> </w:t>
      </w:r>
      <w:r w:rsidRPr="00511394">
        <w:rPr>
          <w:rtl/>
        </w:rPr>
        <w:t xml:space="preserve">12-407، 2008). </w:t>
      </w:r>
      <w:r w:rsidRPr="00511394">
        <w:rPr>
          <w:rFonts w:hint="cs"/>
          <w:rtl/>
        </w:rPr>
        <w:t>وي</w:t>
      </w:r>
      <w:r w:rsidRPr="00511394">
        <w:rPr>
          <w:rtl/>
        </w:rPr>
        <w:t xml:space="preserve">نص </w:t>
      </w:r>
      <w:r w:rsidRPr="00511394">
        <w:rPr>
          <w:rFonts w:hint="cs"/>
          <w:rtl/>
        </w:rPr>
        <w:t>ال</w:t>
      </w:r>
      <w:r w:rsidRPr="00511394">
        <w:rPr>
          <w:rtl/>
        </w:rPr>
        <w:t xml:space="preserve">إجراء المذكور ومراحل تقديم خدمات </w:t>
      </w:r>
      <w:r w:rsidRPr="00511394">
        <w:rPr>
          <w:rFonts w:hint="cs"/>
          <w:rtl/>
        </w:rPr>
        <w:t xml:space="preserve">إعادة </w:t>
      </w:r>
      <w:r w:rsidRPr="00511394">
        <w:rPr>
          <w:rtl/>
        </w:rPr>
        <w:t xml:space="preserve">التأهيل الطبي على أنه خلال </w:t>
      </w:r>
      <w:r w:rsidRPr="00511394">
        <w:rPr>
          <w:rFonts w:hint="cs"/>
          <w:rtl/>
        </w:rPr>
        <w:t>السنتين</w:t>
      </w:r>
      <w:r w:rsidRPr="00511394">
        <w:rPr>
          <w:rtl/>
        </w:rPr>
        <w:t xml:space="preserve"> أو </w:t>
      </w:r>
      <w:r w:rsidRPr="00511394">
        <w:rPr>
          <w:rFonts w:hint="cs"/>
          <w:rtl/>
        </w:rPr>
        <w:t>الثلاث</w:t>
      </w:r>
      <w:r w:rsidRPr="00511394">
        <w:rPr>
          <w:rtl/>
        </w:rPr>
        <w:t xml:space="preserve"> سنوات الأولى </w:t>
      </w:r>
      <w:r w:rsidRPr="00511394">
        <w:rPr>
          <w:rFonts w:hint="cs"/>
          <w:rtl/>
        </w:rPr>
        <w:t>التي تلي</w:t>
      </w:r>
      <w:r w:rsidRPr="00511394">
        <w:rPr>
          <w:rtl/>
        </w:rPr>
        <w:t xml:space="preserve"> قيام </w:t>
      </w:r>
      <w:r w:rsidRPr="00511394">
        <w:rPr>
          <w:rFonts w:hint="cs"/>
          <w:rtl/>
        </w:rPr>
        <w:t>دائرة</w:t>
      </w:r>
      <w:r w:rsidR="000C4922">
        <w:rPr>
          <w:rFonts w:hint="cs"/>
          <w:rtl/>
        </w:rPr>
        <w:t xml:space="preserve"> </w:t>
      </w:r>
      <w:r w:rsidRPr="00511394">
        <w:rPr>
          <w:rFonts w:hint="cs"/>
          <w:rtl/>
        </w:rPr>
        <w:t>تحديد</w:t>
      </w:r>
      <w:r w:rsidRPr="00511394">
        <w:rPr>
          <w:rtl/>
        </w:rPr>
        <w:t xml:space="preserve"> </w:t>
      </w:r>
      <w:r w:rsidRPr="00511394">
        <w:rPr>
          <w:rFonts w:hint="cs"/>
          <w:rtl/>
        </w:rPr>
        <w:t xml:space="preserve">نسبة </w:t>
      </w:r>
      <w:r w:rsidRPr="00511394">
        <w:rPr>
          <w:rtl/>
        </w:rPr>
        <w:t xml:space="preserve">الإعاقة والقدرة على العمل </w:t>
      </w:r>
      <w:r w:rsidRPr="00511394">
        <w:rPr>
          <w:rFonts w:hint="cs"/>
          <w:rtl/>
        </w:rPr>
        <w:t>بتحديد</w:t>
      </w:r>
      <w:r w:rsidRPr="00511394">
        <w:rPr>
          <w:rtl/>
        </w:rPr>
        <w:t xml:space="preserve"> انخفاض القدرة على العمل أو زيادة </w:t>
      </w:r>
      <w:r w:rsidRPr="00511394">
        <w:rPr>
          <w:rFonts w:hint="cs"/>
          <w:rtl/>
        </w:rPr>
        <w:t xml:space="preserve">نسبة </w:t>
      </w:r>
      <w:r w:rsidRPr="00511394">
        <w:rPr>
          <w:rtl/>
        </w:rPr>
        <w:t>الاحتياجات</w:t>
      </w:r>
      <w:r w:rsidRPr="00511394">
        <w:rPr>
          <w:rFonts w:hint="cs"/>
          <w:rtl/>
        </w:rPr>
        <w:t xml:space="preserve"> ال</w:t>
      </w:r>
      <w:r w:rsidRPr="00511394">
        <w:rPr>
          <w:rtl/>
        </w:rPr>
        <w:t>خاص</w:t>
      </w:r>
      <w:r w:rsidRPr="00511394">
        <w:rPr>
          <w:rFonts w:hint="cs"/>
          <w:rtl/>
        </w:rPr>
        <w:t>ة</w:t>
      </w:r>
      <w:r w:rsidRPr="00511394">
        <w:rPr>
          <w:rtl/>
        </w:rPr>
        <w:t xml:space="preserve">، </w:t>
      </w:r>
      <w:r w:rsidRPr="00511394">
        <w:rPr>
          <w:rFonts w:hint="cs"/>
          <w:rtl/>
        </w:rPr>
        <w:t>توصف</w:t>
      </w:r>
      <w:r w:rsidRPr="00511394">
        <w:rPr>
          <w:rtl/>
        </w:rPr>
        <w:t xml:space="preserve"> إعادة التأهيل المتكررة (ل</w:t>
      </w:r>
      <w:r w:rsidRPr="00511394">
        <w:rPr>
          <w:rFonts w:hint="cs"/>
          <w:rtl/>
        </w:rPr>
        <w:t>ل</w:t>
      </w:r>
      <w:r w:rsidRPr="00511394">
        <w:rPr>
          <w:rtl/>
        </w:rPr>
        <w:t xml:space="preserve">أسباب </w:t>
      </w:r>
      <w:r w:rsidRPr="00511394">
        <w:rPr>
          <w:rFonts w:hint="cs"/>
          <w:rtl/>
        </w:rPr>
        <w:t>ال</w:t>
      </w:r>
      <w:r w:rsidRPr="00511394">
        <w:rPr>
          <w:rtl/>
        </w:rPr>
        <w:t xml:space="preserve">خاصة </w:t>
      </w:r>
      <w:r w:rsidRPr="00511394">
        <w:rPr>
          <w:rFonts w:hint="cs"/>
          <w:rtl/>
        </w:rPr>
        <w:t>الواردة</w:t>
      </w:r>
      <w:r w:rsidRPr="00511394">
        <w:rPr>
          <w:rtl/>
        </w:rPr>
        <w:t xml:space="preserve"> </w:t>
      </w:r>
      <w:r w:rsidRPr="00511394">
        <w:rPr>
          <w:rFonts w:hint="cs"/>
          <w:rtl/>
        </w:rPr>
        <w:t>في</w:t>
      </w:r>
      <w:r w:rsidRPr="00511394">
        <w:rPr>
          <w:rtl/>
        </w:rPr>
        <w:t xml:space="preserve"> </w:t>
      </w:r>
      <w:r w:rsidRPr="00511394">
        <w:rPr>
          <w:rFonts w:hint="cs"/>
          <w:rtl/>
        </w:rPr>
        <w:t>ا</w:t>
      </w:r>
      <w:r w:rsidRPr="00511394">
        <w:rPr>
          <w:rtl/>
        </w:rPr>
        <w:t xml:space="preserve">لتصنيف الإحصائي الدولي للأمراض والمشاكل الصحية ذات الصلة (الطبعة </w:t>
      </w:r>
      <w:r w:rsidRPr="00511394">
        <w:rPr>
          <w:rFonts w:hint="cs"/>
          <w:rtl/>
        </w:rPr>
        <w:t>العاشرة</w:t>
      </w:r>
      <w:r w:rsidRPr="00511394">
        <w:rPr>
          <w:rtl/>
        </w:rPr>
        <w:t>)). وفي وقت لاحق</w:t>
      </w:r>
      <w:r w:rsidRPr="00511394">
        <w:rPr>
          <w:rFonts w:hint="cs"/>
          <w:rtl/>
        </w:rPr>
        <w:t xml:space="preserve">، انطلاقا </w:t>
      </w:r>
      <w:r w:rsidRPr="00511394">
        <w:rPr>
          <w:rtl/>
        </w:rPr>
        <w:t xml:space="preserve">من السنة الرابعة </w:t>
      </w:r>
      <w:r w:rsidRPr="00511394">
        <w:rPr>
          <w:rFonts w:hint="cs"/>
          <w:rtl/>
        </w:rPr>
        <w:t>التي تلي</w:t>
      </w:r>
      <w:r w:rsidRPr="00511394">
        <w:rPr>
          <w:rtl/>
        </w:rPr>
        <w:t xml:space="preserve"> الاعتراف </w:t>
      </w:r>
      <w:r w:rsidRPr="00511394">
        <w:rPr>
          <w:rFonts w:hint="cs"/>
          <w:rtl/>
        </w:rPr>
        <w:t>ب</w:t>
      </w:r>
      <w:r w:rsidRPr="00511394">
        <w:rPr>
          <w:rtl/>
        </w:rPr>
        <w:t xml:space="preserve">الإعاقة، ولأسباب خاصة </w:t>
      </w:r>
      <w:r w:rsidRPr="00511394">
        <w:rPr>
          <w:rFonts w:hint="cs"/>
          <w:rtl/>
        </w:rPr>
        <w:t>ذكرت</w:t>
      </w:r>
      <w:r w:rsidRPr="00511394">
        <w:rPr>
          <w:rtl/>
        </w:rPr>
        <w:t xml:space="preserve"> في </w:t>
      </w:r>
      <w:r w:rsidRPr="00511394">
        <w:rPr>
          <w:rFonts w:hint="cs"/>
          <w:rtl/>
        </w:rPr>
        <w:t>ذلك</w:t>
      </w:r>
      <w:r w:rsidRPr="00511394">
        <w:rPr>
          <w:rtl/>
        </w:rPr>
        <w:t xml:space="preserve"> المرفق </w:t>
      </w:r>
      <w:r w:rsidRPr="00511394">
        <w:rPr>
          <w:rFonts w:hint="cs"/>
          <w:rtl/>
        </w:rPr>
        <w:t>و</w:t>
      </w:r>
      <w:r w:rsidR="001D494A">
        <w:rPr>
          <w:rtl/>
        </w:rPr>
        <w:t>وفقاً</w:t>
      </w:r>
      <w:r w:rsidRPr="00511394">
        <w:rPr>
          <w:rtl/>
        </w:rPr>
        <w:t xml:space="preserve"> </w:t>
      </w:r>
      <w:r w:rsidRPr="00511394">
        <w:rPr>
          <w:rFonts w:hint="cs"/>
          <w:rtl/>
        </w:rPr>
        <w:t>ل</w:t>
      </w:r>
      <w:r w:rsidRPr="00511394">
        <w:rPr>
          <w:rtl/>
        </w:rPr>
        <w:t xml:space="preserve">لتصنيف الإحصائي الدولي للأمراض والمشاكل الصحية ذات الصلة </w:t>
      </w:r>
      <w:r w:rsidRPr="00511394">
        <w:rPr>
          <w:rFonts w:hint="cs"/>
          <w:rtl/>
        </w:rPr>
        <w:t xml:space="preserve">توصف إعادة </w:t>
      </w:r>
      <w:r w:rsidRPr="00511394">
        <w:rPr>
          <w:rtl/>
        </w:rPr>
        <w:t xml:space="preserve">التأهيل </w:t>
      </w:r>
      <w:r w:rsidRPr="00511394">
        <w:rPr>
          <w:rFonts w:hint="cs"/>
          <w:rtl/>
        </w:rPr>
        <w:t>ال</w:t>
      </w:r>
      <w:r w:rsidRPr="00511394">
        <w:rPr>
          <w:rtl/>
        </w:rPr>
        <w:t>داعمة (</w:t>
      </w:r>
      <w:r w:rsidRPr="00511394">
        <w:rPr>
          <w:rFonts w:hint="cs"/>
          <w:rtl/>
        </w:rPr>
        <w:t>لل</w:t>
      </w:r>
      <w:r w:rsidRPr="00511394">
        <w:rPr>
          <w:rtl/>
        </w:rPr>
        <w:t>مرض</w:t>
      </w:r>
      <w:r w:rsidRPr="00511394">
        <w:rPr>
          <w:rFonts w:hint="cs"/>
          <w:rtl/>
        </w:rPr>
        <w:t>ى الداخليين</w:t>
      </w:r>
      <w:r w:rsidRPr="00511394">
        <w:rPr>
          <w:rtl/>
        </w:rPr>
        <w:t xml:space="preserve"> أو </w:t>
      </w:r>
      <w:r w:rsidRPr="00511394">
        <w:rPr>
          <w:rFonts w:hint="cs"/>
          <w:rtl/>
        </w:rPr>
        <w:t>ال</w:t>
      </w:r>
      <w:r w:rsidRPr="00511394">
        <w:rPr>
          <w:rtl/>
        </w:rPr>
        <w:t>خار</w:t>
      </w:r>
      <w:r w:rsidRPr="00511394">
        <w:rPr>
          <w:rFonts w:hint="cs"/>
          <w:rtl/>
        </w:rPr>
        <w:t>جيين</w:t>
      </w:r>
      <w:r w:rsidRPr="00511394">
        <w:rPr>
          <w:rtl/>
        </w:rPr>
        <w:t xml:space="preserve">) </w:t>
      </w:r>
      <w:r w:rsidRPr="00511394">
        <w:rPr>
          <w:rFonts w:hint="cs"/>
          <w:rtl/>
        </w:rPr>
        <w:t>للأشخاص ذوي الإعاقة</w:t>
      </w:r>
      <w:r w:rsidRPr="00511394">
        <w:rPr>
          <w:rtl/>
        </w:rPr>
        <w:t xml:space="preserve"> حسب أعراضهم كل عام </w:t>
      </w:r>
      <w:r w:rsidRPr="00511394">
        <w:rPr>
          <w:rFonts w:hint="cs"/>
          <w:rtl/>
        </w:rPr>
        <w:t>و</w:t>
      </w:r>
      <w:r w:rsidRPr="00511394">
        <w:rPr>
          <w:rtl/>
        </w:rPr>
        <w:t xml:space="preserve">خلال كامل فترة إعاقتهم. </w:t>
      </w:r>
      <w:r w:rsidRPr="00511394">
        <w:rPr>
          <w:rFonts w:hint="cs"/>
          <w:rtl/>
        </w:rPr>
        <w:t>و</w:t>
      </w:r>
      <w:r w:rsidRPr="00511394">
        <w:rPr>
          <w:rtl/>
        </w:rPr>
        <w:t xml:space="preserve">تنص </w:t>
      </w:r>
      <w:r w:rsidRPr="00511394">
        <w:rPr>
          <w:rFonts w:hint="cs"/>
          <w:rtl/>
        </w:rPr>
        <w:t>ال</w:t>
      </w:r>
      <w:r w:rsidRPr="00511394">
        <w:rPr>
          <w:rtl/>
        </w:rPr>
        <w:t xml:space="preserve">متطلبات </w:t>
      </w:r>
      <w:r w:rsidRPr="00511394">
        <w:rPr>
          <w:rFonts w:hint="cs"/>
          <w:rtl/>
        </w:rPr>
        <w:t>ال</w:t>
      </w:r>
      <w:r w:rsidRPr="00511394">
        <w:rPr>
          <w:rtl/>
        </w:rPr>
        <w:t xml:space="preserve">خاصة لتقديم خدمات </w:t>
      </w:r>
      <w:r w:rsidRPr="00511394">
        <w:rPr>
          <w:rFonts w:hint="cs"/>
          <w:rtl/>
        </w:rPr>
        <w:t xml:space="preserve">إعادة </w:t>
      </w:r>
      <w:r w:rsidRPr="00511394">
        <w:rPr>
          <w:rtl/>
        </w:rPr>
        <w:t>التأهيل الطبي لل</w:t>
      </w:r>
      <w:r w:rsidRPr="00511394">
        <w:rPr>
          <w:rFonts w:hint="cs"/>
          <w:rtl/>
        </w:rPr>
        <w:t>أشخاص الكبار</w:t>
      </w:r>
      <w:r w:rsidRPr="00511394">
        <w:rPr>
          <w:rtl/>
        </w:rPr>
        <w:t xml:space="preserve"> </w:t>
      </w:r>
      <w:r w:rsidRPr="00511394">
        <w:rPr>
          <w:rFonts w:hint="cs"/>
          <w:rtl/>
        </w:rPr>
        <w:t>المعتمدة عملا بال</w:t>
      </w:r>
      <w:r w:rsidRPr="00511394">
        <w:rPr>
          <w:rtl/>
        </w:rPr>
        <w:t>أمر</w:t>
      </w:r>
      <w:r w:rsidRPr="00511394">
        <w:rPr>
          <w:rFonts w:hint="cs"/>
          <w:rtl/>
        </w:rPr>
        <w:t xml:space="preserve"> المذكور</w:t>
      </w:r>
      <w:r w:rsidRPr="00511394">
        <w:rPr>
          <w:rtl/>
        </w:rPr>
        <w:t xml:space="preserve"> على أن إعادة </w:t>
      </w:r>
      <w:r w:rsidR="00F6333B">
        <w:rPr>
          <w:rFonts w:hint="cs"/>
          <w:rtl/>
        </w:rPr>
        <w:t>ال</w:t>
      </w:r>
      <w:r w:rsidRPr="00511394">
        <w:rPr>
          <w:rtl/>
        </w:rPr>
        <w:t>تأهيل المتكررة و</w:t>
      </w:r>
      <w:r w:rsidRPr="00511394">
        <w:rPr>
          <w:rFonts w:hint="cs"/>
          <w:rtl/>
        </w:rPr>
        <w:t>ال</w:t>
      </w:r>
      <w:r w:rsidRPr="00511394">
        <w:rPr>
          <w:rtl/>
        </w:rPr>
        <w:t>داعمة (</w:t>
      </w:r>
      <w:r w:rsidRPr="00511394">
        <w:rPr>
          <w:rFonts w:hint="cs"/>
          <w:rtl/>
        </w:rPr>
        <w:t>لل</w:t>
      </w:r>
      <w:r w:rsidRPr="00511394">
        <w:rPr>
          <w:rtl/>
        </w:rPr>
        <w:t>مرض</w:t>
      </w:r>
      <w:r w:rsidRPr="00511394">
        <w:rPr>
          <w:rFonts w:hint="cs"/>
          <w:rtl/>
        </w:rPr>
        <w:t>ى الداخليين</w:t>
      </w:r>
      <w:r w:rsidRPr="00511394">
        <w:rPr>
          <w:rtl/>
        </w:rPr>
        <w:t xml:space="preserve"> أو </w:t>
      </w:r>
      <w:r w:rsidRPr="00511394">
        <w:rPr>
          <w:rFonts w:hint="cs"/>
          <w:rtl/>
        </w:rPr>
        <w:t>ال</w:t>
      </w:r>
      <w:r w:rsidRPr="00511394">
        <w:rPr>
          <w:rtl/>
        </w:rPr>
        <w:t>خار</w:t>
      </w:r>
      <w:r w:rsidRPr="00511394">
        <w:rPr>
          <w:rFonts w:hint="cs"/>
          <w:rtl/>
        </w:rPr>
        <w:t>جيين</w:t>
      </w:r>
      <w:r w:rsidRPr="00511394">
        <w:rPr>
          <w:rtl/>
        </w:rPr>
        <w:t xml:space="preserve">) </w:t>
      </w:r>
      <w:r w:rsidRPr="00511394">
        <w:rPr>
          <w:rFonts w:hint="cs"/>
          <w:rtl/>
        </w:rPr>
        <w:t>ت</w:t>
      </w:r>
      <w:r w:rsidRPr="00511394">
        <w:rPr>
          <w:rtl/>
        </w:rPr>
        <w:t xml:space="preserve">وصف للأشخاص الذين </w:t>
      </w:r>
      <w:r w:rsidRPr="00511394">
        <w:rPr>
          <w:rFonts w:hint="cs"/>
          <w:rtl/>
        </w:rPr>
        <w:t>اع</w:t>
      </w:r>
      <w:r w:rsidRPr="00511394">
        <w:rPr>
          <w:rtl/>
        </w:rPr>
        <w:t>ترف بعجز</w:t>
      </w:r>
      <w:r w:rsidRPr="00511394">
        <w:rPr>
          <w:rFonts w:hint="cs"/>
          <w:rtl/>
        </w:rPr>
        <w:t>هم</w:t>
      </w:r>
      <w:r w:rsidRPr="00511394">
        <w:rPr>
          <w:rtl/>
        </w:rPr>
        <w:t xml:space="preserve"> عن العمل و</w:t>
      </w:r>
      <w:r w:rsidRPr="00511394">
        <w:rPr>
          <w:rFonts w:hint="cs"/>
          <w:rtl/>
        </w:rPr>
        <w:t xml:space="preserve">الذين حدد </w:t>
      </w:r>
      <w:r w:rsidRPr="00511394">
        <w:rPr>
          <w:rtl/>
        </w:rPr>
        <w:t>مستوى قدر</w:t>
      </w:r>
      <w:r w:rsidRPr="00511394">
        <w:rPr>
          <w:rFonts w:hint="cs"/>
          <w:rtl/>
        </w:rPr>
        <w:t>تهم</w:t>
      </w:r>
      <w:r w:rsidRPr="00511394">
        <w:rPr>
          <w:rtl/>
        </w:rPr>
        <w:t xml:space="preserve"> على العمل </w:t>
      </w:r>
      <w:r w:rsidR="001D494A">
        <w:rPr>
          <w:rtl/>
        </w:rPr>
        <w:t>وفقاً</w:t>
      </w:r>
      <w:r w:rsidRPr="00511394">
        <w:rPr>
          <w:rtl/>
        </w:rPr>
        <w:t xml:space="preserve"> للإجراء المنصوص عليه في </w:t>
      </w:r>
      <w:r w:rsidRPr="00511394">
        <w:rPr>
          <w:rFonts w:hint="cs"/>
          <w:rtl/>
        </w:rPr>
        <w:t>الصكوك</w:t>
      </w:r>
      <w:r w:rsidRPr="00511394">
        <w:rPr>
          <w:rtl/>
        </w:rPr>
        <w:t xml:space="preserve"> القانونية في </w:t>
      </w:r>
      <w:r w:rsidRPr="00511394">
        <w:rPr>
          <w:rFonts w:hint="cs"/>
          <w:rtl/>
        </w:rPr>
        <w:t xml:space="preserve">نسبة تتراوح بين </w:t>
      </w:r>
      <w:r w:rsidR="00213CC4">
        <w:rPr>
          <w:rFonts w:hint="cs"/>
          <w:rtl/>
        </w:rPr>
        <w:t>صفر</w:t>
      </w:r>
      <w:r w:rsidRPr="00511394">
        <w:rPr>
          <w:rFonts w:hint="cs"/>
          <w:rtl/>
        </w:rPr>
        <w:t xml:space="preserve"> و</w:t>
      </w:r>
      <w:r w:rsidR="00213CC4">
        <w:rPr>
          <w:rtl/>
        </w:rPr>
        <w:t>25 في المائة</w:t>
      </w:r>
      <w:r w:rsidRPr="00511394">
        <w:rPr>
          <w:rtl/>
        </w:rPr>
        <w:t xml:space="preserve">؛ </w:t>
      </w:r>
      <w:r w:rsidRPr="00511394">
        <w:rPr>
          <w:rFonts w:hint="cs"/>
          <w:rtl/>
        </w:rPr>
        <w:t>و</w:t>
      </w:r>
      <w:r w:rsidRPr="00511394">
        <w:rPr>
          <w:rtl/>
        </w:rPr>
        <w:t>الأفراد الذين بلغوا سن</w:t>
      </w:r>
      <w:r w:rsidRPr="00511394">
        <w:rPr>
          <w:rFonts w:hint="cs"/>
          <w:rtl/>
        </w:rPr>
        <w:t xml:space="preserve"> تقاضي معاش</w:t>
      </w:r>
      <w:r w:rsidRPr="00511394">
        <w:rPr>
          <w:rtl/>
        </w:rPr>
        <w:t xml:space="preserve"> الشيخوخة </w:t>
      </w:r>
      <w:r w:rsidRPr="00511394">
        <w:rPr>
          <w:rFonts w:hint="cs"/>
          <w:rtl/>
        </w:rPr>
        <w:t>والذين اعترف بشأنهم</w:t>
      </w:r>
      <w:r w:rsidRPr="00511394">
        <w:rPr>
          <w:rtl/>
        </w:rPr>
        <w:t xml:space="preserve"> </w:t>
      </w:r>
      <w:r w:rsidRPr="00511394">
        <w:rPr>
          <w:rFonts w:hint="cs"/>
          <w:rtl/>
        </w:rPr>
        <w:t>ب</w:t>
      </w:r>
      <w:r w:rsidRPr="00511394">
        <w:rPr>
          <w:rtl/>
        </w:rPr>
        <w:t>مستوى عال من الاحتياجات الخاصة</w:t>
      </w:r>
      <w:r w:rsidRPr="00511394">
        <w:rPr>
          <w:rFonts w:hint="cs"/>
          <w:rtl/>
        </w:rPr>
        <w:t xml:space="preserve"> </w:t>
      </w:r>
      <w:r w:rsidR="001D494A">
        <w:rPr>
          <w:rtl/>
        </w:rPr>
        <w:t>وفقاً</w:t>
      </w:r>
      <w:r w:rsidRPr="00511394">
        <w:rPr>
          <w:rtl/>
        </w:rPr>
        <w:t xml:space="preserve"> للإجراءات المنصوص عليها في الصكوك القانونية</w:t>
      </w:r>
      <w:r w:rsidRPr="00511394">
        <w:rPr>
          <w:rFonts w:hint="cs"/>
          <w:rtl/>
        </w:rPr>
        <w:t>؛</w:t>
      </w:r>
      <w:r w:rsidRPr="00511394">
        <w:rPr>
          <w:rtl/>
        </w:rPr>
        <w:t xml:space="preserve"> والأفراد الذين لديهم قدرة جزئية </w:t>
      </w:r>
      <w:r w:rsidRPr="00511394">
        <w:rPr>
          <w:rFonts w:hint="cs"/>
          <w:rtl/>
        </w:rPr>
        <w:t>على ا</w:t>
      </w:r>
      <w:r w:rsidRPr="00511394">
        <w:rPr>
          <w:rtl/>
        </w:rPr>
        <w:t>لعمل و</w:t>
      </w:r>
      <w:r w:rsidRPr="00511394">
        <w:rPr>
          <w:rFonts w:hint="cs"/>
          <w:rtl/>
        </w:rPr>
        <w:t xml:space="preserve">الذين حدد </w:t>
      </w:r>
      <w:r w:rsidRPr="00511394">
        <w:rPr>
          <w:rtl/>
        </w:rPr>
        <w:t>مستوى قدر</w:t>
      </w:r>
      <w:r w:rsidRPr="00511394">
        <w:rPr>
          <w:rFonts w:hint="cs"/>
          <w:rtl/>
        </w:rPr>
        <w:t>تهم</w:t>
      </w:r>
      <w:r w:rsidRPr="00511394">
        <w:rPr>
          <w:rtl/>
        </w:rPr>
        <w:t xml:space="preserve"> على العمل </w:t>
      </w:r>
      <w:r w:rsidR="001D494A">
        <w:rPr>
          <w:rtl/>
        </w:rPr>
        <w:t>وفقاً</w:t>
      </w:r>
      <w:r w:rsidRPr="00511394">
        <w:rPr>
          <w:rtl/>
        </w:rPr>
        <w:t xml:space="preserve"> للإجراء المنصوص عليه في </w:t>
      </w:r>
      <w:r w:rsidRPr="00511394">
        <w:rPr>
          <w:rFonts w:hint="cs"/>
          <w:rtl/>
        </w:rPr>
        <w:t>الصكوك</w:t>
      </w:r>
      <w:r w:rsidRPr="00511394">
        <w:rPr>
          <w:rtl/>
        </w:rPr>
        <w:t xml:space="preserve"> القانونية في </w:t>
      </w:r>
      <w:r w:rsidRPr="00511394">
        <w:rPr>
          <w:rFonts w:hint="cs"/>
          <w:rtl/>
        </w:rPr>
        <w:t>نسبة تتراوح بين 30 و40</w:t>
      </w:r>
      <w:r w:rsidRPr="00511394">
        <w:rPr>
          <w:rtl/>
        </w:rPr>
        <w:t xml:space="preserve"> في المائة. كما </w:t>
      </w:r>
      <w:r w:rsidRPr="00511394">
        <w:rPr>
          <w:rFonts w:hint="cs"/>
          <w:rtl/>
        </w:rPr>
        <w:t>تنص المتطلبات المذكورة على</w:t>
      </w:r>
      <w:r w:rsidRPr="00511394">
        <w:rPr>
          <w:rtl/>
        </w:rPr>
        <w:t xml:space="preserve"> أن</w:t>
      </w:r>
      <w:r w:rsidRPr="00511394">
        <w:rPr>
          <w:rFonts w:hint="cs"/>
          <w:rtl/>
        </w:rPr>
        <w:t>ه يحق</w:t>
      </w:r>
      <w:r w:rsidRPr="00511394">
        <w:rPr>
          <w:rtl/>
        </w:rPr>
        <w:t xml:space="preserve"> </w:t>
      </w:r>
      <w:r w:rsidRPr="00511394">
        <w:rPr>
          <w:rFonts w:hint="cs"/>
          <w:rtl/>
        </w:rPr>
        <w:t>لل</w:t>
      </w:r>
      <w:r w:rsidRPr="00511394">
        <w:rPr>
          <w:rtl/>
        </w:rPr>
        <w:t xml:space="preserve">مرضى </w:t>
      </w:r>
      <w:r w:rsidRPr="00511394">
        <w:rPr>
          <w:rFonts w:hint="cs"/>
          <w:rtl/>
        </w:rPr>
        <w:t>الكبار</w:t>
      </w:r>
      <w:r w:rsidRPr="00511394">
        <w:rPr>
          <w:rtl/>
        </w:rPr>
        <w:t xml:space="preserve"> </w:t>
      </w:r>
      <w:r w:rsidRPr="00511394">
        <w:rPr>
          <w:rFonts w:hint="cs"/>
          <w:rtl/>
        </w:rPr>
        <w:t>الحصول على</w:t>
      </w:r>
      <w:r w:rsidRPr="00511394">
        <w:rPr>
          <w:rtl/>
        </w:rPr>
        <w:t xml:space="preserve"> دورة واحدة </w:t>
      </w:r>
      <w:r w:rsidRPr="00511394">
        <w:rPr>
          <w:rFonts w:hint="cs"/>
          <w:rtl/>
        </w:rPr>
        <w:t xml:space="preserve">لإعادة </w:t>
      </w:r>
      <w:r w:rsidRPr="00511394">
        <w:rPr>
          <w:rtl/>
        </w:rPr>
        <w:t>التأهيل الطبي بسبب</w:t>
      </w:r>
      <w:r w:rsidRPr="00511394">
        <w:rPr>
          <w:rFonts w:hint="cs"/>
          <w:rtl/>
        </w:rPr>
        <w:t xml:space="preserve"> </w:t>
      </w:r>
      <w:r w:rsidRPr="00511394">
        <w:rPr>
          <w:rtl/>
        </w:rPr>
        <w:t>نفس المرض حسب أعراضهم</w:t>
      </w:r>
      <w:r w:rsidRPr="00511394">
        <w:rPr>
          <w:rFonts w:hint="cs"/>
          <w:rtl/>
        </w:rPr>
        <w:t>، خلال نفس</w:t>
      </w:r>
      <w:r w:rsidRPr="00511394">
        <w:rPr>
          <w:rtl/>
        </w:rPr>
        <w:t xml:space="preserve"> </w:t>
      </w:r>
      <w:r w:rsidRPr="00511394">
        <w:rPr>
          <w:rFonts w:hint="cs"/>
          <w:rtl/>
        </w:rPr>
        <w:t>ال</w:t>
      </w:r>
      <w:r w:rsidRPr="00511394">
        <w:rPr>
          <w:rtl/>
        </w:rPr>
        <w:t xml:space="preserve">سنة </w:t>
      </w:r>
      <w:r w:rsidRPr="00511394">
        <w:rPr>
          <w:rFonts w:hint="cs"/>
          <w:rtl/>
        </w:rPr>
        <w:t>ال</w:t>
      </w:r>
      <w:r w:rsidRPr="00511394">
        <w:rPr>
          <w:rtl/>
        </w:rPr>
        <w:t>تقويمية.</w:t>
      </w:r>
    </w:p>
    <w:p w:rsidR="00324C73" w:rsidRPr="00511394" w:rsidRDefault="00324C73" w:rsidP="00400840">
      <w:pPr>
        <w:pStyle w:val="SingleTxtGA"/>
        <w:rPr>
          <w:rtl/>
        </w:rPr>
      </w:pPr>
      <w:r w:rsidRPr="00511394">
        <w:rPr>
          <w:rtl/>
        </w:rPr>
        <w:lastRenderedPageBreak/>
        <w:t>217</w:t>
      </w:r>
      <w:r w:rsidR="00997013" w:rsidRPr="00511394">
        <w:rPr>
          <w:rFonts w:hint="cs"/>
          <w:rtl/>
        </w:rPr>
        <w:t>-</w:t>
      </w:r>
      <w:r w:rsidR="00997013" w:rsidRPr="00511394">
        <w:rPr>
          <w:rFonts w:hint="cs"/>
          <w:rtl/>
        </w:rPr>
        <w:tab/>
      </w:r>
      <w:r w:rsidRPr="00511394">
        <w:rPr>
          <w:rFonts w:hint="cs"/>
          <w:rtl/>
        </w:rPr>
        <w:t xml:space="preserve">وينص </w:t>
      </w:r>
      <w:r w:rsidRPr="00511394">
        <w:rPr>
          <w:rtl/>
        </w:rPr>
        <w:t xml:space="preserve">قانون التأمين الصحي </w:t>
      </w:r>
      <w:r w:rsidRPr="00511394">
        <w:rPr>
          <w:rFonts w:hint="cs"/>
          <w:rtl/>
        </w:rPr>
        <w:t>على سداد</w:t>
      </w:r>
      <w:r w:rsidRPr="00511394">
        <w:rPr>
          <w:rtl/>
        </w:rPr>
        <w:t xml:space="preserve"> السعر الأساسي </w:t>
      </w:r>
      <w:r w:rsidRPr="00511394">
        <w:rPr>
          <w:rFonts w:hint="cs"/>
          <w:rtl/>
        </w:rPr>
        <w:t>ل</w:t>
      </w:r>
      <w:r w:rsidRPr="00511394">
        <w:rPr>
          <w:rtl/>
        </w:rPr>
        <w:t xml:space="preserve">إعادة التأهيل الطبي والعلاج في المصحات </w:t>
      </w:r>
      <w:r w:rsidRPr="00511394">
        <w:rPr>
          <w:rFonts w:hint="cs"/>
          <w:rtl/>
        </w:rPr>
        <w:t xml:space="preserve">كاملا </w:t>
      </w:r>
      <w:r w:rsidRPr="00511394">
        <w:rPr>
          <w:rtl/>
        </w:rPr>
        <w:t>للأفراد الذين اعترف ب</w:t>
      </w:r>
      <w:r w:rsidRPr="00511394">
        <w:rPr>
          <w:rFonts w:hint="cs"/>
          <w:rtl/>
        </w:rPr>
        <w:t>كونهم</w:t>
      </w:r>
      <w:r w:rsidRPr="00511394">
        <w:rPr>
          <w:rtl/>
        </w:rPr>
        <w:t xml:space="preserve"> عاجز</w:t>
      </w:r>
      <w:r w:rsidRPr="00511394">
        <w:rPr>
          <w:rFonts w:hint="cs"/>
          <w:rtl/>
        </w:rPr>
        <w:t>ين</w:t>
      </w:r>
      <w:r w:rsidRPr="00511394">
        <w:rPr>
          <w:rtl/>
        </w:rPr>
        <w:t xml:space="preserve"> عن العمل أو الأفراد الذين بلغوا سن </w:t>
      </w:r>
      <w:r w:rsidRPr="00511394">
        <w:rPr>
          <w:rFonts w:hint="cs"/>
          <w:rtl/>
        </w:rPr>
        <w:t xml:space="preserve">تقاضي معاش </w:t>
      </w:r>
      <w:r w:rsidRPr="00511394">
        <w:rPr>
          <w:rtl/>
        </w:rPr>
        <w:t xml:space="preserve">الشيخوخة </w:t>
      </w:r>
      <w:r w:rsidRPr="00511394">
        <w:rPr>
          <w:rFonts w:hint="cs"/>
          <w:rtl/>
        </w:rPr>
        <w:t>و</w:t>
      </w:r>
      <w:r w:rsidRPr="00511394">
        <w:rPr>
          <w:rtl/>
        </w:rPr>
        <w:t xml:space="preserve">الذين </w:t>
      </w:r>
      <w:r w:rsidRPr="00511394">
        <w:rPr>
          <w:rFonts w:hint="cs"/>
          <w:rtl/>
        </w:rPr>
        <w:t>اع</w:t>
      </w:r>
      <w:r w:rsidRPr="00511394">
        <w:rPr>
          <w:rtl/>
        </w:rPr>
        <w:t xml:space="preserve">ترف </w:t>
      </w:r>
      <w:r w:rsidRPr="00511394">
        <w:rPr>
          <w:rFonts w:hint="cs"/>
          <w:rtl/>
        </w:rPr>
        <w:t>بشأنهم ب</w:t>
      </w:r>
      <w:r w:rsidRPr="00511394">
        <w:rPr>
          <w:rtl/>
        </w:rPr>
        <w:t xml:space="preserve">مستوى عال من الاحتياجات الخاصة </w:t>
      </w:r>
      <w:r w:rsidR="001D494A">
        <w:rPr>
          <w:rtl/>
        </w:rPr>
        <w:t>وفقاً</w:t>
      </w:r>
      <w:r w:rsidRPr="00511394">
        <w:rPr>
          <w:rtl/>
        </w:rPr>
        <w:t xml:space="preserve"> للإجراء المنصوص عليه في </w:t>
      </w:r>
      <w:r w:rsidRPr="00511394">
        <w:rPr>
          <w:rFonts w:hint="cs"/>
          <w:rtl/>
        </w:rPr>
        <w:t>الصكوك</w:t>
      </w:r>
      <w:r w:rsidRPr="00511394">
        <w:rPr>
          <w:rtl/>
        </w:rPr>
        <w:t xml:space="preserve"> القانونية.</w:t>
      </w:r>
    </w:p>
    <w:p w:rsidR="00324C73" w:rsidRPr="00511394" w:rsidRDefault="00324C73" w:rsidP="00400840">
      <w:pPr>
        <w:pStyle w:val="SingleTxtGA"/>
        <w:rPr>
          <w:rtl/>
        </w:rPr>
      </w:pPr>
      <w:r w:rsidRPr="00511394">
        <w:rPr>
          <w:rtl/>
        </w:rPr>
        <w:t>218</w:t>
      </w:r>
      <w:r w:rsidR="00997013" w:rsidRPr="00511394">
        <w:rPr>
          <w:rFonts w:hint="cs"/>
          <w:rtl/>
        </w:rPr>
        <w:t>-</w:t>
      </w:r>
      <w:r w:rsidR="00997013" w:rsidRPr="00511394">
        <w:rPr>
          <w:rFonts w:hint="cs"/>
          <w:rtl/>
        </w:rPr>
        <w:tab/>
      </w:r>
      <w:r w:rsidRPr="00511394">
        <w:rPr>
          <w:rFonts w:hint="cs"/>
          <w:rtl/>
        </w:rPr>
        <w:t>و</w:t>
      </w:r>
      <w:r w:rsidRPr="00511394">
        <w:rPr>
          <w:rtl/>
        </w:rPr>
        <w:t xml:space="preserve">ينظم الأمر رقم </w:t>
      </w:r>
      <w:r w:rsidRPr="00511394">
        <w:t>V-50</w:t>
      </w:r>
      <w:r w:rsidRPr="00511394">
        <w:rPr>
          <w:rtl/>
        </w:rPr>
        <w:t xml:space="preserve"> </w:t>
      </w:r>
      <w:r w:rsidRPr="00511394">
        <w:rPr>
          <w:rFonts w:hint="cs"/>
          <w:rtl/>
        </w:rPr>
        <w:t xml:space="preserve">الصادر </w:t>
      </w:r>
      <w:r w:rsidRPr="00511394">
        <w:rPr>
          <w:rtl/>
        </w:rPr>
        <w:t>في 17 كانون الثاني</w:t>
      </w:r>
      <w:r w:rsidRPr="00511394">
        <w:rPr>
          <w:rFonts w:hint="cs"/>
          <w:rtl/>
        </w:rPr>
        <w:t>/يناير</w:t>
      </w:r>
      <w:r w:rsidRPr="00511394">
        <w:rPr>
          <w:rtl/>
        </w:rPr>
        <w:t xml:space="preserve"> 2008 </w:t>
      </w:r>
      <w:r w:rsidRPr="00511394">
        <w:rPr>
          <w:rFonts w:hint="cs"/>
          <w:rtl/>
        </w:rPr>
        <w:t xml:space="preserve">عن </w:t>
      </w:r>
      <w:r w:rsidRPr="00511394">
        <w:rPr>
          <w:rtl/>
        </w:rPr>
        <w:t>وزير الصحة في جمهورية ليتوانيا "</w:t>
      </w:r>
      <w:r w:rsidRPr="00511394">
        <w:rPr>
          <w:rFonts w:hint="cs"/>
          <w:rtl/>
        </w:rPr>
        <w:t>بشأن</w:t>
      </w:r>
      <w:r w:rsidRPr="00511394">
        <w:rPr>
          <w:rtl/>
        </w:rPr>
        <w:t xml:space="preserve"> تنظيم إعادة التأهيل الطبي و</w:t>
      </w:r>
      <w:r w:rsidRPr="00511394">
        <w:rPr>
          <w:rFonts w:hint="cs"/>
          <w:rtl/>
        </w:rPr>
        <w:t>العلاج في ال</w:t>
      </w:r>
      <w:r w:rsidRPr="00511394">
        <w:rPr>
          <w:rtl/>
        </w:rPr>
        <w:t>مصح</w:t>
      </w:r>
      <w:r w:rsidRPr="00511394">
        <w:rPr>
          <w:rFonts w:hint="cs"/>
          <w:rtl/>
        </w:rPr>
        <w:t>ات</w:t>
      </w:r>
      <w:r w:rsidRPr="00511394">
        <w:rPr>
          <w:rtl/>
        </w:rPr>
        <w:t xml:space="preserve"> (</w:t>
      </w:r>
      <w:r w:rsidRPr="00511394">
        <w:rPr>
          <w:rFonts w:hint="cs"/>
          <w:rtl/>
        </w:rPr>
        <w:t>لتفادي</w:t>
      </w:r>
      <w:r w:rsidRPr="00511394">
        <w:rPr>
          <w:rtl/>
        </w:rPr>
        <w:t xml:space="preserve"> </w:t>
      </w:r>
      <w:r w:rsidRPr="00511394">
        <w:rPr>
          <w:rFonts w:hint="cs"/>
          <w:rtl/>
        </w:rPr>
        <w:t>ا</w:t>
      </w:r>
      <w:r w:rsidRPr="00511394">
        <w:rPr>
          <w:rtl/>
        </w:rPr>
        <w:t xml:space="preserve">لانتكاس)" </w:t>
      </w:r>
      <w:r w:rsidR="00D8717F" w:rsidRPr="00D8717F">
        <w:rPr>
          <w:i/>
          <w:iCs/>
          <w:rtl/>
        </w:rPr>
        <w:t>(الجريدة الرسمية</w:t>
      </w:r>
      <w:r w:rsidRPr="00511394">
        <w:rPr>
          <w:rtl/>
        </w:rPr>
        <w:t xml:space="preserve"> رقم 12-407، 2008) </w:t>
      </w:r>
      <w:r w:rsidR="001D494A">
        <w:rPr>
          <w:rtl/>
        </w:rPr>
        <w:t>أيضاً</w:t>
      </w:r>
      <w:r w:rsidRPr="00511394">
        <w:rPr>
          <w:rtl/>
        </w:rPr>
        <w:t xml:space="preserve"> توفير</w:t>
      </w:r>
      <w:r w:rsidRPr="00511394">
        <w:rPr>
          <w:rFonts w:hint="cs"/>
          <w:rtl/>
        </w:rPr>
        <w:t>َ</w:t>
      </w:r>
      <w:r w:rsidRPr="00511394">
        <w:rPr>
          <w:rtl/>
        </w:rPr>
        <w:t xml:space="preserve"> خدمات إعادة التأهيل الطبي للأطفال </w:t>
      </w:r>
      <w:r w:rsidRPr="00511394">
        <w:rPr>
          <w:rFonts w:hint="cs"/>
          <w:rtl/>
        </w:rPr>
        <w:t>ذوي الإعاقة</w:t>
      </w:r>
      <w:r w:rsidRPr="00511394">
        <w:rPr>
          <w:rtl/>
        </w:rPr>
        <w:t xml:space="preserve">. </w:t>
      </w:r>
      <w:r w:rsidRPr="00511394">
        <w:rPr>
          <w:rFonts w:hint="cs"/>
          <w:rtl/>
        </w:rPr>
        <w:t xml:space="preserve">وتنص </w:t>
      </w:r>
      <w:r w:rsidRPr="00511394">
        <w:rPr>
          <w:rtl/>
        </w:rPr>
        <w:t xml:space="preserve">مراحل تقديم خدمات إعادة التأهيل الطبي </w:t>
      </w:r>
      <w:r w:rsidRPr="00511394">
        <w:rPr>
          <w:rFonts w:hint="cs"/>
          <w:rtl/>
        </w:rPr>
        <w:t>المعتمدة بموجب</w:t>
      </w:r>
      <w:r w:rsidRPr="00511394">
        <w:rPr>
          <w:rtl/>
        </w:rPr>
        <w:t xml:space="preserve"> الأمر </w:t>
      </w:r>
      <w:r w:rsidRPr="00511394">
        <w:rPr>
          <w:rFonts w:hint="cs"/>
          <w:rtl/>
        </w:rPr>
        <w:t xml:space="preserve">المذكور </w:t>
      </w:r>
      <w:r w:rsidRPr="00511394">
        <w:rPr>
          <w:rtl/>
        </w:rPr>
        <w:t>على أن إعادة التأهيل المتكررة</w:t>
      </w:r>
      <w:r w:rsidRPr="00511394">
        <w:rPr>
          <w:rFonts w:hint="cs"/>
          <w:rtl/>
        </w:rPr>
        <w:t xml:space="preserve"> توصف للأطفال الذين</w:t>
      </w:r>
      <w:r w:rsidRPr="00511394">
        <w:rPr>
          <w:rtl/>
        </w:rPr>
        <w:t xml:space="preserve"> </w:t>
      </w:r>
      <w:r w:rsidRPr="00511394">
        <w:rPr>
          <w:rFonts w:hint="cs"/>
          <w:rtl/>
        </w:rPr>
        <w:t>لا يتجاوز</w:t>
      </w:r>
      <w:r w:rsidRPr="00511394">
        <w:rPr>
          <w:rtl/>
        </w:rPr>
        <w:t xml:space="preserve"> سن</w:t>
      </w:r>
      <w:r w:rsidRPr="00511394">
        <w:rPr>
          <w:rFonts w:hint="cs"/>
          <w:rtl/>
        </w:rPr>
        <w:t>هم</w:t>
      </w:r>
      <w:r w:rsidRPr="00511394">
        <w:rPr>
          <w:rtl/>
        </w:rPr>
        <w:t xml:space="preserve"> 18 عاما، الذين </w:t>
      </w:r>
      <w:r w:rsidRPr="00511394">
        <w:rPr>
          <w:rFonts w:hint="cs"/>
          <w:rtl/>
        </w:rPr>
        <w:t>ا</w:t>
      </w:r>
      <w:r w:rsidRPr="00511394">
        <w:rPr>
          <w:rtl/>
        </w:rPr>
        <w:t xml:space="preserve">عترف </w:t>
      </w:r>
      <w:r w:rsidRPr="00511394">
        <w:rPr>
          <w:rFonts w:hint="cs"/>
          <w:rtl/>
        </w:rPr>
        <w:t>بكونهم من ذوي الإعاقة</w:t>
      </w:r>
      <w:r w:rsidRPr="00511394">
        <w:rPr>
          <w:rtl/>
        </w:rPr>
        <w:t xml:space="preserve"> </w:t>
      </w:r>
      <w:r w:rsidR="001D494A">
        <w:rPr>
          <w:rtl/>
        </w:rPr>
        <w:t>وفقاً</w:t>
      </w:r>
      <w:r w:rsidRPr="00511394">
        <w:rPr>
          <w:rtl/>
        </w:rPr>
        <w:t xml:space="preserve"> للإجراء المنصوص عليه في </w:t>
      </w:r>
      <w:r w:rsidRPr="00511394">
        <w:rPr>
          <w:rFonts w:hint="cs"/>
          <w:rtl/>
        </w:rPr>
        <w:t>الصكوك</w:t>
      </w:r>
      <w:r w:rsidRPr="00511394">
        <w:rPr>
          <w:rtl/>
        </w:rPr>
        <w:t xml:space="preserve"> القانونية، خلال السنوات الثلاث الأولى </w:t>
      </w:r>
      <w:r w:rsidRPr="00511394">
        <w:rPr>
          <w:rFonts w:hint="cs"/>
          <w:rtl/>
        </w:rPr>
        <w:t>التي تلي</w:t>
      </w:r>
      <w:r w:rsidRPr="00511394">
        <w:rPr>
          <w:rtl/>
        </w:rPr>
        <w:t xml:space="preserve"> الاعتراف ب</w:t>
      </w:r>
      <w:r w:rsidRPr="00511394">
        <w:rPr>
          <w:rFonts w:hint="cs"/>
          <w:rtl/>
        </w:rPr>
        <w:t>الإعاقة</w:t>
      </w:r>
      <w:r w:rsidRPr="00511394">
        <w:rPr>
          <w:rtl/>
        </w:rPr>
        <w:t xml:space="preserve"> </w:t>
      </w:r>
      <w:r w:rsidRPr="00511394">
        <w:rPr>
          <w:rFonts w:hint="cs"/>
          <w:rtl/>
        </w:rPr>
        <w:t>ل</w:t>
      </w:r>
      <w:r w:rsidRPr="00511394">
        <w:rPr>
          <w:rtl/>
        </w:rPr>
        <w:t xml:space="preserve">لأسباب </w:t>
      </w:r>
      <w:r w:rsidRPr="00511394">
        <w:rPr>
          <w:rFonts w:hint="cs"/>
          <w:rtl/>
        </w:rPr>
        <w:t>ال</w:t>
      </w:r>
      <w:r w:rsidRPr="00511394">
        <w:rPr>
          <w:rtl/>
        </w:rPr>
        <w:t xml:space="preserve">خاصة </w:t>
      </w:r>
      <w:r w:rsidRPr="00511394">
        <w:rPr>
          <w:rFonts w:hint="cs"/>
          <w:rtl/>
        </w:rPr>
        <w:t>الواردة</w:t>
      </w:r>
      <w:r w:rsidRPr="00511394">
        <w:rPr>
          <w:rtl/>
        </w:rPr>
        <w:t xml:space="preserve"> في المرفق، </w:t>
      </w:r>
      <w:r w:rsidR="001D494A">
        <w:rPr>
          <w:rtl/>
        </w:rPr>
        <w:t>وفقاً</w:t>
      </w:r>
      <w:r w:rsidRPr="00511394">
        <w:rPr>
          <w:rtl/>
        </w:rPr>
        <w:t xml:space="preserve"> للتصنيف الإحصائي الدولي للأمراض والمشاكل الصحية ذات الصلة (الطبعة </w:t>
      </w:r>
      <w:r w:rsidRPr="00511394">
        <w:rPr>
          <w:rFonts w:hint="cs"/>
          <w:rtl/>
        </w:rPr>
        <w:t>العاشرة</w:t>
      </w:r>
      <w:r w:rsidRPr="00511394">
        <w:rPr>
          <w:rtl/>
        </w:rPr>
        <w:t>). و</w:t>
      </w:r>
      <w:r w:rsidRPr="00511394">
        <w:rPr>
          <w:rFonts w:hint="cs"/>
          <w:rtl/>
        </w:rPr>
        <w:t>توصف</w:t>
      </w:r>
      <w:r w:rsidRPr="00511394">
        <w:rPr>
          <w:rtl/>
        </w:rPr>
        <w:t xml:space="preserve"> إعادة التأهيل </w:t>
      </w:r>
      <w:r w:rsidRPr="00511394">
        <w:rPr>
          <w:rFonts w:hint="cs"/>
          <w:rtl/>
        </w:rPr>
        <w:t>ال</w:t>
      </w:r>
      <w:r w:rsidRPr="00511394">
        <w:rPr>
          <w:rtl/>
        </w:rPr>
        <w:t xml:space="preserve">داعمة للأطفال </w:t>
      </w:r>
      <w:r w:rsidRPr="00511394">
        <w:rPr>
          <w:rFonts w:hint="cs"/>
          <w:rtl/>
        </w:rPr>
        <w:t>ذوي الإعاقة</w:t>
      </w:r>
      <w:r w:rsidRPr="00511394">
        <w:rPr>
          <w:rtl/>
        </w:rPr>
        <w:t xml:space="preserve"> حسب أعراضهم كل عام </w:t>
      </w:r>
      <w:r w:rsidRPr="00511394">
        <w:rPr>
          <w:rFonts w:hint="cs"/>
          <w:rtl/>
        </w:rPr>
        <w:t>و</w:t>
      </w:r>
      <w:r w:rsidRPr="00511394">
        <w:rPr>
          <w:rtl/>
        </w:rPr>
        <w:t xml:space="preserve">خلال كامل فترة إعاقتهم، بدءا من السنة الرابعة </w:t>
      </w:r>
      <w:r w:rsidRPr="00511394">
        <w:rPr>
          <w:rFonts w:hint="cs"/>
          <w:rtl/>
        </w:rPr>
        <w:t>التي تلي</w:t>
      </w:r>
      <w:r w:rsidRPr="00511394">
        <w:rPr>
          <w:rtl/>
        </w:rPr>
        <w:t xml:space="preserve"> الاعتراف </w:t>
      </w:r>
      <w:r w:rsidRPr="00511394">
        <w:rPr>
          <w:rFonts w:hint="cs"/>
          <w:rtl/>
        </w:rPr>
        <w:t>بالإعاقة</w:t>
      </w:r>
      <w:r w:rsidRPr="00511394">
        <w:rPr>
          <w:rtl/>
        </w:rPr>
        <w:t xml:space="preserve"> </w:t>
      </w:r>
      <w:r w:rsidRPr="00511394">
        <w:rPr>
          <w:rFonts w:hint="cs"/>
          <w:rtl/>
        </w:rPr>
        <w:t>وللأ</w:t>
      </w:r>
      <w:r w:rsidRPr="00511394">
        <w:rPr>
          <w:rtl/>
        </w:rPr>
        <w:t xml:space="preserve">سباب </w:t>
      </w:r>
      <w:r w:rsidRPr="00511394">
        <w:rPr>
          <w:rFonts w:hint="cs"/>
          <w:rtl/>
        </w:rPr>
        <w:t>ال</w:t>
      </w:r>
      <w:r w:rsidRPr="00511394">
        <w:rPr>
          <w:rtl/>
        </w:rPr>
        <w:t xml:space="preserve">خاصة </w:t>
      </w:r>
      <w:r w:rsidRPr="00511394">
        <w:rPr>
          <w:rFonts w:hint="cs"/>
          <w:rtl/>
        </w:rPr>
        <w:t>الواردة</w:t>
      </w:r>
      <w:r w:rsidRPr="00511394">
        <w:rPr>
          <w:rtl/>
        </w:rPr>
        <w:t xml:space="preserve"> في المرفق، </w:t>
      </w:r>
      <w:r w:rsidR="001D494A">
        <w:rPr>
          <w:rtl/>
        </w:rPr>
        <w:t>وفقاً</w:t>
      </w:r>
      <w:r w:rsidRPr="00511394">
        <w:rPr>
          <w:rtl/>
        </w:rPr>
        <w:t xml:space="preserve"> للتصنيف الإحصائي الدولي للأمراض والمشاكل الصحية ذات الصلة. </w:t>
      </w:r>
      <w:r w:rsidRPr="00511394">
        <w:rPr>
          <w:rFonts w:hint="cs"/>
          <w:rtl/>
        </w:rPr>
        <w:t>وينص الأمر المذكور</w:t>
      </w:r>
      <w:r w:rsidRPr="00511394">
        <w:rPr>
          <w:rtl/>
        </w:rPr>
        <w:t xml:space="preserve"> </w:t>
      </w:r>
      <w:r w:rsidR="001D494A">
        <w:rPr>
          <w:rtl/>
        </w:rPr>
        <w:t>أيضاً</w:t>
      </w:r>
      <w:r w:rsidRPr="00511394">
        <w:rPr>
          <w:rtl/>
        </w:rPr>
        <w:t xml:space="preserve"> </w:t>
      </w:r>
      <w:r w:rsidRPr="00511394">
        <w:rPr>
          <w:rFonts w:hint="cs"/>
          <w:rtl/>
        </w:rPr>
        <w:t xml:space="preserve">على </w:t>
      </w:r>
      <w:r w:rsidRPr="00511394">
        <w:rPr>
          <w:rtl/>
        </w:rPr>
        <w:t>أن</w:t>
      </w:r>
      <w:r w:rsidRPr="00511394">
        <w:rPr>
          <w:rFonts w:hint="cs"/>
          <w:rtl/>
        </w:rPr>
        <w:t>ه يحق</w:t>
      </w:r>
      <w:r w:rsidRPr="00511394">
        <w:rPr>
          <w:rtl/>
        </w:rPr>
        <w:t xml:space="preserve"> </w:t>
      </w:r>
      <w:r w:rsidRPr="00511394">
        <w:rPr>
          <w:rFonts w:hint="cs"/>
          <w:rtl/>
        </w:rPr>
        <w:t>لل</w:t>
      </w:r>
      <w:r w:rsidRPr="00511394">
        <w:rPr>
          <w:rtl/>
        </w:rPr>
        <w:t xml:space="preserve">مرضى </w:t>
      </w:r>
      <w:r w:rsidRPr="00511394">
        <w:rPr>
          <w:rFonts w:hint="cs"/>
          <w:rtl/>
        </w:rPr>
        <w:t>الحصول على إعادة</w:t>
      </w:r>
      <w:r w:rsidRPr="00511394">
        <w:rPr>
          <w:rtl/>
        </w:rPr>
        <w:t xml:space="preserve"> التأهيل الطبي عدة مرات </w:t>
      </w:r>
      <w:r w:rsidRPr="00511394">
        <w:rPr>
          <w:rFonts w:hint="cs"/>
          <w:rtl/>
        </w:rPr>
        <w:t>خلال نفس</w:t>
      </w:r>
      <w:r w:rsidRPr="00511394">
        <w:rPr>
          <w:rtl/>
        </w:rPr>
        <w:t xml:space="preserve"> السنة التقويمية بسبب نفس المرض </w:t>
      </w:r>
      <w:r w:rsidRPr="00511394">
        <w:rPr>
          <w:rFonts w:hint="cs"/>
          <w:rtl/>
        </w:rPr>
        <w:t>على أساس</w:t>
      </w:r>
      <w:r w:rsidRPr="00511394">
        <w:rPr>
          <w:rtl/>
        </w:rPr>
        <w:t xml:space="preserve"> أعراضهم. </w:t>
      </w:r>
      <w:r w:rsidRPr="00511394">
        <w:rPr>
          <w:rFonts w:hint="cs"/>
          <w:rtl/>
        </w:rPr>
        <w:t>ويحق</w:t>
      </w:r>
      <w:r w:rsidRPr="00511394">
        <w:rPr>
          <w:rtl/>
        </w:rPr>
        <w:t xml:space="preserve"> </w:t>
      </w:r>
      <w:r w:rsidRPr="00511394">
        <w:rPr>
          <w:rFonts w:hint="cs"/>
          <w:rtl/>
        </w:rPr>
        <w:t>ل</w:t>
      </w:r>
      <w:r w:rsidRPr="00511394">
        <w:rPr>
          <w:rtl/>
        </w:rPr>
        <w:t xml:space="preserve">لأطفال </w:t>
      </w:r>
      <w:r w:rsidRPr="00511394">
        <w:rPr>
          <w:rFonts w:hint="cs"/>
          <w:rtl/>
        </w:rPr>
        <w:t>حتى بلوغهم سن</w:t>
      </w:r>
      <w:r w:rsidRPr="00511394">
        <w:rPr>
          <w:rtl/>
        </w:rPr>
        <w:t xml:space="preserve"> </w:t>
      </w:r>
      <w:r w:rsidRPr="00511394">
        <w:rPr>
          <w:rFonts w:hint="cs"/>
          <w:rtl/>
        </w:rPr>
        <w:t>ثماني</w:t>
      </w:r>
      <w:r w:rsidRPr="00511394">
        <w:rPr>
          <w:rtl/>
        </w:rPr>
        <w:t xml:space="preserve"> سنوات </w:t>
      </w:r>
      <w:r w:rsidR="001D494A">
        <w:rPr>
          <w:rtl/>
        </w:rPr>
        <w:t>أيضاً</w:t>
      </w:r>
      <w:r w:rsidRPr="00511394">
        <w:rPr>
          <w:rtl/>
        </w:rPr>
        <w:t xml:space="preserve"> الذهاب إلى مؤسسات إعادة التأهيل الطبي </w:t>
      </w:r>
      <w:r w:rsidRPr="00511394">
        <w:rPr>
          <w:rFonts w:hint="cs"/>
          <w:rtl/>
        </w:rPr>
        <w:t>برفقة</w:t>
      </w:r>
      <w:r w:rsidRPr="00511394">
        <w:rPr>
          <w:rtl/>
        </w:rPr>
        <w:t xml:space="preserve"> </w:t>
      </w:r>
      <w:r w:rsidRPr="00511394">
        <w:rPr>
          <w:rFonts w:hint="cs"/>
          <w:rtl/>
        </w:rPr>
        <w:t>فرد يسهر على</w:t>
      </w:r>
      <w:r w:rsidRPr="00511394">
        <w:rPr>
          <w:rtl/>
        </w:rPr>
        <w:t xml:space="preserve"> تمريض</w:t>
      </w:r>
      <w:r w:rsidRPr="00511394">
        <w:rPr>
          <w:rFonts w:hint="cs"/>
          <w:rtl/>
        </w:rPr>
        <w:t>هم</w:t>
      </w:r>
      <w:r w:rsidRPr="00511394">
        <w:rPr>
          <w:rtl/>
        </w:rPr>
        <w:t xml:space="preserve">. </w:t>
      </w:r>
      <w:r w:rsidRPr="00511394">
        <w:rPr>
          <w:rFonts w:hint="cs"/>
          <w:rtl/>
        </w:rPr>
        <w:t xml:space="preserve">ويمكن أن يرافق </w:t>
      </w:r>
      <w:r w:rsidRPr="00511394">
        <w:rPr>
          <w:rtl/>
        </w:rPr>
        <w:t xml:space="preserve">الأطفال </w:t>
      </w:r>
      <w:r w:rsidRPr="00511394">
        <w:rPr>
          <w:rFonts w:hint="cs"/>
          <w:rtl/>
        </w:rPr>
        <w:t>الذين يتجاوز سنهم</w:t>
      </w:r>
      <w:r w:rsidRPr="00511394">
        <w:rPr>
          <w:rtl/>
        </w:rPr>
        <w:t xml:space="preserve"> </w:t>
      </w:r>
      <w:r w:rsidRPr="00511394">
        <w:rPr>
          <w:rFonts w:hint="cs"/>
          <w:rtl/>
        </w:rPr>
        <w:t>ثماني</w:t>
      </w:r>
      <w:r w:rsidRPr="00511394">
        <w:rPr>
          <w:rtl/>
        </w:rPr>
        <w:t xml:space="preserve"> سنوات </w:t>
      </w:r>
      <w:r w:rsidRPr="00511394">
        <w:rPr>
          <w:rFonts w:hint="cs"/>
          <w:rtl/>
        </w:rPr>
        <w:t>فردٌ يسهر على</w:t>
      </w:r>
      <w:r w:rsidRPr="00511394">
        <w:rPr>
          <w:rtl/>
        </w:rPr>
        <w:t xml:space="preserve"> تمريض</w:t>
      </w:r>
      <w:r w:rsidRPr="00511394">
        <w:rPr>
          <w:rFonts w:hint="cs"/>
          <w:rtl/>
        </w:rPr>
        <w:t>هم</w:t>
      </w:r>
      <w:r w:rsidRPr="00511394">
        <w:rPr>
          <w:rtl/>
        </w:rPr>
        <w:t xml:space="preserve"> إذا </w:t>
      </w:r>
      <w:r w:rsidRPr="00511394">
        <w:rPr>
          <w:rFonts w:hint="cs"/>
          <w:rtl/>
        </w:rPr>
        <w:t>ا</w:t>
      </w:r>
      <w:r w:rsidRPr="00511394">
        <w:rPr>
          <w:rtl/>
        </w:rPr>
        <w:t>ع</w:t>
      </w:r>
      <w:r w:rsidRPr="00511394">
        <w:rPr>
          <w:rFonts w:hint="cs"/>
          <w:rtl/>
        </w:rPr>
        <w:t>تُ</w:t>
      </w:r>
      <w:r w:rsidRPr="00511394">
        <w:rPr>
          <w:rtl/>
        </w:rPr>
        <w:t xml:space="preserve">رف </w:t>
      </w:r>
      <w:r w:rsidRPr="00511394">
        <w:rPr>
          <w:rFonts w:hint="cs"/>
          <w:rtl/>
        </w:rPr>
        <w:t>بكون</w:t>
      </w:r>
      <w:r w:rsidRPr="00511394">
        <w:rPr>
          <w:rtl/>
        </w:rPr>
        <w:t xml:space="preserve"> الطفل</w:t>
      </w:r>
      <w:r w:rsidRPr="00511394">
        <w:rPr>
          <w:rFonts w:hint="cs"/>
          <w:rtl/>
        </w:rPr>
        <w:t xml:space="preserve"> من ذوي الإعاقة</w:t>
      </w:r>
      <w:r w:rsidRPr="00511394">
        <w:rPr>
          <w:rtl/>
        </w:rPr>
        <w:t xml:space="preserve"> أو إذا </w:t>
      </w:r>
      <w:r w:rsidRPr="00511394">
        <w:rPr>
          <w:rFonts w:hint="cs"/>
          <w:rtl/>
        </w:rPr>
        <w:t>قررت</w:t>
      </w:r>
      <w:r w:rsidRPr="00511394">
        <w:rPr>
          <w:rtl/>
        </w:rPr>
        <w:t xml:space="preserve"> اللجنة الاستشارية الطبية </w:t>
      </w:r>
      <w:r w:rsidRPr="00511394">
        <w:rPr>
          <w:rFonts w:hint="cs"/>
          <w:rtl/>
        </w:rPr>
        <w:t>أن</w:t>
      </w:r>
      <w:r w:rsidRPr="00511394">
        <w:rPr>
          <w:rtl/>
        </w:rPr>
        <w:t xml:space="preserve"> التمريض ضروري </w:t>
      </w:r>
      <w:r w:rsidRPr="00511394">
        <w:rPr>
          <w:rFonts w:hint="cs"/>
          <w:rtl/>
        </w:rPr>
        <w:t>لأغراض</w:t>
      </w:r>
      <w:r w:rsidRPr="00511394">
        <w:rPr>
          <w:rtl/>
        </w:rPr>
        <w:t xml:space="preserve"> التكيف أو </w:t>
      </w:r>
      <w:r w:rsidRPr="00511394">
        <w:rPr>
          <w:rFonts w:hint="cs"/>
          <w:rtl/>
        </w:rPr>
        <w:t xml:space="preserve">لأسباب </w:t>
      </w:r>
      <w:r w:rsidRPr="00511394">
        <w:rPr>
          <w:rtl/>
        </w:rPr>
        <w:t xml:space="preserve">سلوكية واضطرابات أو إصابات خطيرة، </w:t>
      </w:r>
      <w:r w:rsidRPr="00511394">
        <w:rPr>
          <w:rFonts w:hint="cs"/>
          <w:rtl/>
        </w:rPr>
        <w:t xml:space="preserve">أو </w:t>
      </w:r>
      <w:r w:rsidRPr="00511394">
        <w:rPr>
          <w:rtl/>
        </w:rPr>
        <w:t xml:space="preserve">صدمات، أو عمليات الجهاز العصبي </w:t>
      </w:r>
      <w:r w:rsidRPr="00511394">
        <w:rPr>
          <w:rFonts w:hint="cs"/>
          <w:rtl/>
        </w:rPr>
        <w:t>ال</w:t>
      </w:r>
      <w:r w:rsidRPr="00511394">
        <w:rPr>
          <w:rtl/>
        </w:rPr>
        <w:t xml:space="preserve">مركزي </w:t>
      </w:r>
      <w:r w:rsidRPr="00511394">
        <w:rPr>
          <w:rFonts w:hint="cs"/>
          <w:rtl/>
        </w:rPr>
        <w:t>أو المحيطي</w:t>
      </w:r>
      <w:r w:rsidRPr="00511394">
        <w:rPr>
          <w:rtl/>
        </w:rPr>
        <w:t xml:space="preserve"> أو الجهاز العضلي الهيكلي. وينص قانون التأمين الصحي لجمهورية ليتوانيا </w:t>
      </w:r>
      <w:r w:rsidRPr="00511394">
        <w:rPr>
          <w:rFonts w:hint="cs"/>
          <w:rtl/>
        </w:rPr>
        <w:t>على سداد</w:t>
      </w:r>
      <w:r w:rsidRPr="00511394">
        <w:rPr>
          <w:rtl/>
        </w:rPr>
        <w:t xml:space="preserve"> 90 في المائة من سعر </w:t>
      </w:r>
      <w:r w:rsidRPr="00511394">
        <w:rPr>
          <w:rFonts w:hint="cs"/>
          <w:rtl/>
        </w:rPr>
        <w:t>العلاج في ال</w:t>
      </w:r>
      <w:r w:rsidRPr="00511394">
        <w:rPr>
          <w:rtl/>
        </w:rPr>
        <w:t>مصح</w:t>
      </w:r>
      <w:r w:rsidRPr="00511394">
        <w:rPr>
          <w:rFonts w:hint="cs"/>
          <w:rtl/>
        </w:rPr>
        <w:t>ات</w:t>
      </w:r>
      <w:r w:rsidRPr="00511394">
        <w:rPr>
          <w:rtl/>
        </w:rPr>
        <w:t xml:space="preserve"> (</w:t>
      </w:r>
      <w:r w:rsidRPr="00511394">
        <w:rPr>
          <w:rFonts w:hint="cs"/>
          <w:rtl/>
        </w:rPr>
        <w:t>لتفادي</w:t>
      </w:r>
      <w:r w:rsidRPr="00511394">
        <w:rPr>
          <w:rtl/>
        </w:rPr>
        <w:t xml:space="preserve"> </w:t>
      </w:r>
      <w:r w:rsidRPr="00511394">
        <w:rPr>
          <w:rFonts w:hint="cs"/>
          <w:rtl/>
        </w:rPr>
        <w:t>ا</w:t>
      </w:r>
      <w:r w:rsidRPr="00511394">
        <w:rPr>
          <w:rtl/>
        </w:rPr>
        <w:t>لانتكاس)</w:t>
      </w:r>
      <w:r w:rsidRPr="00511394">
        <w:rPr>
          <w:rFonts w:hint="cs"/>
          <w:rtl/>
        </w:rPr>
        <w:t xml:space="preserve"> </w:t>
      </w:r>
      <w:r w:rsidRPr="00511394">
        <w:rPr>
          <w:rtl/>
        </w:rPr>
        <w:t xml:space="preserve">للأشخاص </w:t>
      </w:r>
      <w:r w:rsidRPr="00511394">
        <w:rPr>
          <w:rFonts w:hint="cs"/>
          <w:rtl/>
        </w:rPr>
        <w:t>حتى بلوغهم</w:t>
      </w:r>
      <w:r w:rsidRPr="00511394">
        <w:rPr>
          <w:rtl/>
        </w:rPr>
        <w:t xml:space="preserve"> 18 سنة</w:t>
      </w:r>
      <w:r w:rsidRPr="00511394">
        <w:rPr>
          <w:rFonts w:hint="cs"/>
          <w:rtl/>
        </w:rPr>
        <w:t>،</w:t>
      </w:r>
      <w:r w:rsidRPr="00511394">
        <w:rPr>
          <w:rtl/>
        </w:rPr>
        <w:t xml:space="preserve"> الذين </w:t>
      </w:r>
      <w:r w:rsidRPr="00511394">
        <w:rPr>
          <w:rFonts w:hint="cs"/>
          <w:rtl/>
        </w:rPr>
        <w:t>اعترف بكونهم من ذوي الإعاقة</w:t>
      </w:r>
      <w:r w:rsidR="00F6333B">
        <w:rPr>
          <w:rtl/>
        </w:rPr>
        <w:t xml:space="preserve"> </w:t>
      </w:r>
      <w:r w:rsidR="001D494A">
        <w:rPr>
          <w:rtl/>
        </w:rPr>
        <w:t>وفقاً</w:t>
      </w:r>
      <w:r w:rsidR="00F6333B">
        <w:rPr>
          <w:rtl/>
        </w:rPr>
        <w:t xml:space="preserve"> للإجراء المنصوص عليه</w:t>
      </w:r>
      <w:r w:rsidRPr="00511394">
        <w:rPr>
          <w:rtl/>
        </w:rPr>
        <w:t xml:space="preserve"> في </w:t>
      </w:r>
      <w:r w:rsidRPr="00511394">
        <w:rPr>
          <w:rFonts w:hint="cs"/>
          <w:rtl/>
        </w:rPr>
        <w:t>الصكوك</w:t>
      </w:r>
      <w:r w:rsidRPr="00511394">
        <w:rPr>
          <w:rtl/>
        </w:rPr>
        <w:t xml:space="preserve"> القانونية.</w:t>
      </w:r>
    </w:p>
    <w:p w:rsidR="00324C73" w:rsidRPr="00511394" w:rsidRDefault="00324C73" w:rsidP="00D731AD">
      <w:pPr>
        <w:pStyle w:val="H23GA"/>
        <w:rPr>
          <w:rtl/>
        </w:rPr>
      </w:pPr>
      <w:r w:rsidRPr="00511394">
        <w:tab/>
      </w:r>
      <w:r w:rsidRPr="00511394">
        <w:tab/>
      </w:r>
      <w:r w:rsidRPr="00511394">
        <w:rPr>
          <w:rtl/>
        </w:rPr>
        <w:t>التأهيل المهني</w:t>
      </w:r>
    </w:p>
    <w:p w:rsidR="00324C73" w:rsidRPr="00511394" w:rsidRDefault="00324C73" w:rsidP="00400840">
      <w:pPr>
        <w:pStyle w:val="SingleTxtGA"/>
        <w:rPr>
          <w:rtl/>
        </w:rPr>
      </w:pPr>
      <w:r w:rsidRPr="00511394">
        <w:rPr>
          <w:rtl/>
        </w:rPr>
        <w:t>219</w:t>
      </w:r>
      <w:r w:rsidR="00997013" w:rsidRPr="00511394">
        <w:rPr>
          <w:rFonts w:hint="cs"/>
          <w:rtl/>
        </w:rPr>
        <w:t>-</w:t>
      </w:r>
      <w:r w:rsidR="00997013" w:rsidRPr="00511394">
        <w:rPr>
          <w:rFonts w:hint="cs"/>
          <w:rtl/>
        </w:rPr>
        <w:tab/>
      </w:r>
      <w:r w:rsidRPr="00511394">
        <w:rPr>
          <w:rtl/>
        </w:rPr>
        <w:t>ي</w:t>
      </w:r>
      <w:r w:rsidRPr="00511394">
        <w:rPr>
          <w:rFonts w:hint="cs"/>
          <w:rtl/>
        </w:rPr>
        <w:t>ُ</w:t>
      </w:r>
      <w:r w:rsidRPr="00511394">
        <w:rPr>
          <w:rtl/>
        </w:rPr>
        <w:t>نظم القانون المتعلق بإدماج</w:t>
      </w:r>
      <w:r w:rsidRPr="00511394">
        <w:rPr>
          <w:rFonts w:hint="cs"/>
          <w:rtl/>
        </w:rPr>
        <w:t xml:space="preserve"> الأشخاص ذوي الإعاقة</w:t>
      </w:r>
      <w:r w:rsidRPr="00511394">
        <w:rPr>
          <w:rtl/>
        </w:rPr>
        <w:t xml:space="preserve"> </w:t>
      </w:r>
      <w:r w:rsidR="001D494A">
        <w:rPr>
          <w:rtl/>
        </w:rPr>
        <w:t>اجتماعياً</w:t>
      </w:r>
      <w:r w:rsidRPr="00511394">
        <w:rPr>
          <w:rtl/>
        </w:rPr>
        <w:t xml:space="preserve"> حلقة هامة في نظام إدماج</w:t>
      </w:r>
      <w:r w:rsidRPr="00511394">
        <w:rPr>
          <w:rFonts w:hint="cs"/>
          <w:rtl/>
        </w:rPr>
        <w:t xml:space="preserve"> الأشخاص ذوي الإعاقة</w:t>
      </w:r>
      <w:r w:rsidRPr="00511394">
        <w:rPr>
          <w:rtl/>
        </w:rPr>
        <w:t xml:space="preserve"> </w:t>
      </w:r>
      <w:r w:rsidR="001D494A">
        <w:rPr>
          <w:rtl/>
        </w:rPr>
        <w:t>اجتماعياً</w:t>
      </w:r>
      <w:r w:rsidRPr="00511394">
        <w:rPr>
          <w:rtl/>
        </w:rPr>
        <w:t xml:space="preserve">، </w:t>
      </w:r>
      <w:r w:rsidRPr="00511394">
        <w:rPr>
          <w:rFonts w:hint="cs"/>
          <w:rtl/>
        </w:rPr>
        <w:t>ألا وهي</w:t>
      </w:r>
      <w:r w:rsidRPr="00511394">
        <w:rPr>
          <w:rtl/>
        </w:rPr>
        <w:t xml:space="preserve"> التأهيل المهني. وي</w:t>
      </w:r>
      <w:r w:rsidRPr="00511394">
        <w:rPr>
          <w:rFonts w:hint="cs"/>
          <w:rtl/>
        </w:rPr>
        <w:t>ُ</w:t>
      </w:r>
      <w:r w:rsidRPr="00511394">
        <w:rPr>
          <w:rtl/>
        </w:rPr>
        <w:t xml:space="preserve">عرف التأهيل المهني </w:t>
      </w:r>
      <w:r w:rsidRPr="00511394">
        <w:rPr>
          <w:rFonts w:hint="cs"/>
          <w:rtl/>
        </w:rPr>
        <w:t>على أنه</w:t>
      </w:r>
      <w:r w:rsidRPr="00511394">
        <w:rPr>
          <w:rtl/>
        </w:rPr>
        <w:t xml:space="preserve"> استعادة أو</w:t>
      </w:r>
      <w:r w:rsidRPr="00511394">
        <w:rPr>
          <w:rFonts w:hint="cs"/>
          <w:rtl/>
        </w:rPr>
        <w:t xml:space="preserve"> ال</w:t>
      </w:r>
      <w:r w:rsidRPr="00511394">
        <w:rPr>
          <w:rtl/>
        </w:rPr>
        <w:t>زيادة</w:t>
      </w:r>
      <w:r w:rsidRPr="00511394">
        <w:rPr>
          <w:rFonts w:hint="cs"/>
          <w:rtl/>
        </w:rPr>
        <w:t xml:space="preserve"> في</w:t>
      </w:r>
      <w:r w:rsidRPr="00511394">
        <w:rPr>
          <w:rtl/>
        </w:rPr>
        <w:t xml:space="preserve"> قدرة الفرد على العمل، وكفاء</w:t>
      </w:r>
      <w:r w:rsidRPr="00511394">
        <w:rPr>
          <w:rFonts w:hint="cs"/>
          <w:rtl/>
        </w:rPr>
        <w:t xml:space="preserve">ته </w:t>
      </w:r>
      <w:r w:rsidRPr="00511394">
        <w:rPr>
          <w:rtl/>
        </w:rPr>
        <w:t>المهنية، وقدر</w:t>
      </w:r>
      <w:r w:rsidRPr="00511394">
        <w:rPr>
          <w:rFonts w:hint="cs"/>
          <w:rtl/>
        </w:rPr>
        <w:t>ته</w:t>
      </w:r>
      <w:r w:rsidRPr="00511394">
        <w:rPr>
          <w:rtl/>
        </w:rPr>
        <w:t xml:space="preserve"> على المشاركة في سوق العمل باستخدام </w:t>
      </w:r>
      <w:r w:rsidRPr="00511394">
        <w:rPr>
          <w:rFonts w:hint="cs"/>
          <w:rtl/>
        </w:rPr>
        <w:t>الوسائل التطويرية</w:t>
      </w:r>
      <w:r w:rsidRPr="00511394">
        <w:rPr>
          <w:rtl/>
        </w:rPr>
        <w:t xml:space="preserve"> والاجتماعي</w:t>
      </w:r>
      <w:r w:rsidRPr="00511394">
        <w:rPr>
          <w:rFonts w:hint="cs"/>
          <w:rtl/>
        </w:rPr>
        <w:t>ة</w:t>
      </w:r>
      <w:r w:rsidRPr="00511394">
        <w:rPr>
          <w:rtl/>
        </w:rPr>
        <w:t xml:space="preserve"> والنفسي</w:t>
      </w:r>
      <w:r w:rsidRPr="00511394">
        <w:rPr>
          <w:rFonts w:hint="cs"/>
          <w:rtl/>
        </w:rPr>
        <w:t>ة</w:t>
      </w:r>
      <w:r w:rsidRPr="00511394">
        <w:rPr>
          <w:rtl/>
        </w:rPr>
        <w:t xml:space="preserve"> و</w:t>
      </w:r>
      <w:r w:rsidRPr="00511394">
        <w:rPr>
          <w:rFonts w:hint="cs"/>
          <w:rtl/>
        </w:rPr>
        <w:t xml:space="preserve">وسائل </w:t>
      </w:r>
      <w:r w:rsidRPr="00511394">
        <w:rPr>
          <w:rtl/>
        </w:rPr>
        <w:t xml:space="preserve">إعادة التأهيل، وغيرها من الوسائل. </w:t>
      </w:r>
      <w:r w:rsidRPr="00511394">
        <w:rPr>
          <w:rFonts w:hint="cs"/>
          <w:rtl/>
        </w:rPr>
        <w:t>وتميز خ</w:t>
      </w:r>
      <w:r w:rsidRPr="00511394">
        <w:rPr>
          <w:rtl/>
        </w:rPr>
        <w:t>دمات التأهيل المهني</w:t>
      </w:r>
      <w:r w:rsidRPr="00511394">
        <w:rPr>
          <w:rFonts w:hint="cs"/>
          <w:rtl/>
        </w:rPr>
        <w:t xml:space="preserve"> </w:t>
      </w:r>
      <w:r w:rsidRPr="00511394">
        <w:rPr>
          <w:rtl/>
        </w:rPr>
        <w:t xml:space="preserve">التالية: التوجيه المهني، وتقديم المشورة، وتقييم </w:t>
      </w:r>
      <w:r w:rsidRPr="00511394">
        <w:rPr>
          <w:rFonts w:hint="cs"/>
          <w:rtl/>
        </w:rPr>
        <w:t>ال</w:t>
      </w:r>
      <w:r w:rsidRPr="00511394">
        <w:rPr>
          <w:rtl/>
        </w:rPr>
        <w:t>قدرات المهنية</w:t>
      </w:r>
      <w:r w:rsidRPr="00511394">
        <w:rPr>
          <w:rFonts w:hint="cs"/>
          <w:rtl/>
        </w:rPr>
        <w:t xml:space="preserve"> </w:t>
      </w:r>
      <w:r w:rsidRPr="00511394">
        <w:rPr>
          <w:rtl/>
        </w:rPr>
        <w:t>أو استعاد</w:t>
      </w:r>
      <w:r w:rsidRPr="00511394">
        <w:rPr>
          <w:rFonts w:hint="cs"/>
          <w:rtl/>
        </w:rPr>
        <w:t>تها</w:t>
      </w:r>
      <w:r w:rsidRPr="00511394">
        <w:rPr>
          <w:rtl/>
        </w:rPr>
        <w:t>، وتطوير القدرات المهنية الجديدة، وإعادة التأهيل.</w:t>
      </w:r>
    </w:p>
    <w:p w:rsidR="00324C73" w:rsidRPr="00511394" w:rsidRDefault="00324C73" w:rsidP="00D731AD">
      <w:pPr>
        <w:pStyle w:val="SingleTxtGA"/>
        <w:rPr>
          <w:rtl/>
        </w:rPr>
      </w:pPr>
      <w:r w:rsidRPr="00511394">
        <w:rPr>
          <w:rtl/>
        </w:rPr>
        <w:lastRenderedPageBreak/>
        <w:t>220</w:t>
      </w:r>
      <w:r w:rsidR="00997013" w:rsidRPr="00511394">
        <w:rPr>
          <w:rFonts w:hint="cs"/>
          <w:rtl/>
        </w:rPr>
        <w:t>-</w:t>
      </w:r>
      <w:r w:rsidR="00997013" w:rsidRPr="00511394">
        <w:rPr>
          <w:rFonts w:hint="cs"/>
          <w:rtl/>
        </w:rPr>
        <w:tab/>
      </w:r>
      <w:r w:rsidRPr="00511394">
        <w:rPr>
          <w:rtl/>
        </w:rPr>
        <w:t>و</w:t>
      </w:r>
      <w:r w:rsidRPr="00511394">
        <w:rPr>
          <w:rFonts w:hint="cs"/>
          <w:rtl/>
        </w:rPr>
        <w:t xml:space="preserve">يكمن </w:t>
      </w:r>
      <w:r w:rsidRPr="00511394">
        <w:rPr>
          <w:rtl/>
        </w:rPr>
        <w:t xml:space="preserve">الهدف من التأهيل المهني </w:t>
      </w:r>
      <w:r w:rsidRPr="00511394">
        <w:rPr>
          <w:rFonts w:hint="cs"/>
          <w:rtl/>
        </w:rPr>
        <w:t>في</w:t>
      </w:r>
      <w:r w:rsidRPr="00511394">
        <w:rPr>
          <w:rtl/>
        </w:rPr>
        <w:t xml:space="preserve"> تطوير قدرة</w:t>
      </w:r>
      <w:r w:rsidRPr="00511394">
        <w:rPr>
          <w:rFonts w:hint="cs"/>
          <w:rtl/>
        </w:rPr>
        <w:t xml:space="preserve"> الأشخاص ذوي الإعاقة</w:t>
      </w:r>
      <w:r w:rsidRPr="00511394">
        <w:rPr>
          <w:rtl/>
        </w:rPr>
        <w:t xml:space="preserve"> على العمل أو استعاد</w:t>
      </w:r>
      <w:r w:rsidRPr="00511394">
        <w:rPr>
          <w:rFonts w:hint="cs"/>
          <w:rtl/>
        </w:rPr>
        <w:t xml:space="preserve">تها </w:t>
      </w:r>
      <w:r w:rsidRPr="00511394">
        <w:rPr>
          <w:rtl/>
        </w:rPr>
        <w:t xml:space="preserve">وزيادة فرص توظيفهم. </w:t>
      </w:r>
      <w:r w:rsidRPr="00511394">
        <w:rPr>
          <w:rFonts w:hint="cs"/>
          <w:rtl/>
        </w:rPr>
        <w:t>ويتم</w:t>
      </w:r>
      <w:r w:rsidRPr="00511394">
        <w:rPr>
          <w:rtl/>
        </w:rPr>
        <w:t xml:space="preserve"> ذلك </w:t>
      </w:r>
      <w:r w:rsidRPr="00511394">
        <w:rPr>
          <w:rFonts w:hint="cs"/>
          <w:rtl/>
        </w:rPr>
        <w:t>من خلال</w:t>
      </w:r>
      <w:r w:rsidRPr="00511394">
        <w:rPr>
          <w:rtl/>
        </w:rPr>
        <w:t xml:space="preserve"> عدة مراحل. أولا، تحدد الحاجة إلى خدمات التأهيل المهني. </w:t>
      </w:r>
      <w:r w:rsidRPr="00511394">
        <w:rPr>
          <w:rFonts w:hint="cs"/>
          <w:rtl/>
        </w:rPr>
        <w:t>وتقوم دائرة تحديد</w:t>
      </w:r>
      <w:r w:rsidRPr="00511394">
        <w:rPr>
          <w:rtl/>
        </w:rPr>
        <w:t xml:space="preserve"> </w:t>
      </w:r>
      <w:r w:rsidRPr="00511394">
        <w:rPr>
          <w:rFonts w:hint="cs"/>
          <w:rtl/>
        </w:rPr>
        <w:t>نسبة</w:t>
      </w:r>
      <w:r w:rsidRPr="00511394">
        <w:rPr>
          <w:rtl/>
        </w:rPr>
        <w:t xml:space="preserve"> الإعاقة والقدرة على العمل، ال</w:t>
      </w:r>
      <w:r w:rsidRPr="00511394">
        <w:rPr>
          <w:rFonts w:hint="cs"/>
          <w:rtl/>
        </w:rPr>
        <w:t>ت</w:t>
      </w:r>
      <w:r w:rsidRPr="00511394">
        <w:rPr>
          <w:rtl/>
        </w:rPr>
        <w:t xml:space="preserve">ي </w:t>
      </w:r>
      <w:r w:rsidRPr="00511394">
        <w:rPr>
          <w:rFonts w:hint="cs"/>
          <w:rtl/>
        </w:rPr>
        <w:t>ت</w:t>
      </w:r>
      <w:r w:rsidRPr="00511394">
        <w:rPr>
          <w:rtl/>
        </w:rPr>
        <w:t>ؤدي هذه</w:t>
      </w:r>
      <w:r w:rsidR="00D731AD">
        <w:rPr>
          <w:rFonts w:hint="cs"/>
          <w:rtl/>
        </w:rPr>
        <w:t> </w:t>
      </w:r>
      <w:r w:rsidRPr="00511394">
        <w:rPr>
          <w:rtl/>
        </w:rPr>
        <w:t>الوظيفة، بتقييم</w:t>
      </w:r>
      <w:r w:rsidRPr="00511394">
        <w:rPr>
          <w:rFonts w:hint="cs"/>
          <w:rtl/>
        </w:rPr>
        <w:t xml:space="preserve"> </w:t>
      </w:r>
      <w:r w:rsidRPr="00511394">
        <w:rPr>
          <w:rtl/>
        </w:rPr>
        <w:t xml:space="preserve">المعايير الطبية </w:t>
      </w:r>
      <w:r w:rsidRPr="00511394">
        <w:rPr>
          <w:rFonts w:hint="cs"/>
          <w:rtl/>
        </w:rPr>
        <w:t>والوظيفية</w:t>
      </w:r>
      <w:r w:rsidRPr="00511394">
        <w:rPr>
          <w:rtl/>
        </w:rPr>
        <w:t xml:space="preserve"> والمهنية وغيرها من المعايير التي </w:t>
      </w:r>
      <w:r w:rsidRPr="00511394">
        <w:rPr>
          <w:rFonts w:hint="cs"/>
          <w:rtl/>
        </w:rPr>
        <w:t>تؤثر</w:t>
      </w:r>
      <w:r w:rsidRPr="00511394">
        <w:rPr>
          <w:rtl/>
        </w:rPr>
        <w:t xml:space="preserve"> على إمكانيات</w:t>
      </w:r>
      <w:r w:rsidR="00D731AD">
        <w:rPr>
          <w:rFonts w:hint="cs"/>
          <w:rtl/>
        </w:rPr>
        <w:t> </w:t>
      </w:r>
      <w:r w:rsidRPr="00511394">
        <w:rPr>
          <w:rtl/>
        </w:rPr>
        <w:t xml:space="preserve">تأهيل </w:t>
      </w:r>
      <w:r w:rsidRPr="00511394">
        <w:rPr>
          <w:rFonts w:hint="cs"/>
          <w:rtl/>
        </w:rPr>
        <w:t>أي</w:t>
      </w:r>
      <w:r w:rsidRPr="00511394">
        <w:rPr>
          <w:rtl/>
        </w:rPr>
        <w:t xml:space="preserve"> فرد </w:t>
      </w:r>
      <w:r w:rsidRPr="00511394">
        <w:rPr>
          <w:rFonts w:hint="cs"/>
          <w:rtl/>
        </w:rPr>
        <w:t>يتصل بالدائرة</w:t>
      </w:r>
      <w:r w:rsidRPr="00511394">
        <w:rPr>
          <w:rtl/>
        </w:rPr>
        <w:t xml:space="preserve"> </w:t>
      </w:r>
      <w:r w:rsidRPr="00511394">
        <w:rPr>
          <w:rFonts w:hint="cs"/>
          <w:rtl/>
        </w:rPr>
        <w:t>من أجل تحديد</w:t>
      </w:r>
      <w:r w:rsidRPr="00511394">
        <w:rPr>
          <w:rtl/>
        </w:rPr>
        <w:t xml:space="preserve"> مستوى القدرة على العمل </w:t>
      </w:r>
      <w:r w:rsidRPr="00511394">
        <w:rPr>
          <w:rFonts w:hint="cs"/>
          <w:rtl/>
        </w:rPr>
        <w:t>على المستوى ال</w:t>
      </w:r>
      <w:r w:rsidRPr="00511394">
        <w:rPr>
          <w:rtl/>
        </w:rPr>
        <w:t>مهني</w:t>
      </w:r>
      <w:r w:rsidRPr="00511394">
        <w:rPr>
          <w:rFonts w:hint="cs"/>
          <w:rtl/>
        </w:rPr>
        <w:t xml:space="preserve"> وتوظيفه</w:t>
      </w:r>
      <w:r w:rsidRPr="00511394">
        <w:rPr>
          <w:rtl/>
        </w:rPr>
        <w:t>.</w:t>
      </w:r>
    </w:p>
    <w:p w:rsidR="00324C73" w:rsidRPr="00511394" w:rsidRDefault="00324C73" w:rsidP="00D731AD">
      <w:pPr>
        <w:pStyle w:val="SingleTxtGA"/>
        <w:spacing w:line="370" w:lineRule="exact"/>
      </w:pPr>
      <w:r w:rsidRPr="00511394">
        <w:rPr>
          <w:rtl/>
        </w:rPr>
        <w:t>221</w:t>
      </w:r>
      <w:r w:rsidR="00997013" w:rsidRPr="00511394">
        <w:rPr>
          <w:rFonts w:hint="cs"/>
          <w:rtl/>
        </w:rPr>
        <w:t>-</w:t>
      </w:r>
      <w:r w:rsidR="00997013" w:rsidRPr="00511394">
        <w:rPr>
          <w:rFonts w:hint="cs"/>
          <w:rtl/>
        </w:rPr>
        <w:tab/>
      </w:r>
      <w:r w:rsidRPr="00511394">
        <w:rPr>
          <w:rFonts w:hint="cs"/>
          <w:rtl/>
        </w:rPr>
        <w:t xml:space="preserve">ويكون على </w:t>
      </w:r>
      <w:r w:rsidRPr="00511394">
        <w:rPr>
          <w:rtl/>
        </w:rPr>
        <w:t xml:space="preserve">الفرد </w:t>
      </w:r>
      <w:r w:rsidRPr="00511394">
        <w:rPr>
          <w:rFonts w:hint="cs"/>
          <w:rtl/>
        </w:rPr>
        <w:t>الذي أصدرت له</w:t>
      </w:r>
      <w:r w:rsidRPr="00511394">
        <w:rPr>
          <w:rtl/>
        </w:rPr>
        <w:t xml:space="preserve"> المؤسسة المذكورة </w:t>
      </w:r>
      <w:r w:rsidRPr="00511394">
        <w:rPr>
          <w:rFonts w:hint="cs"/>
          <w:rtl/>
        </w:rPr>
        <w:t xml:space="preserve">استنتاجا </w:t>
      </w:r>
      <w:r w:rsidRPr="00511394">
        <w:rPr>
          <w:rtl/>
        </w:rPr>
        <w:t xml:space="preserve">يؤكد الحاجة إلى إعادة التأهيل المهني </w:t>
      </w:r>
      <w:r w:rsidRPr="00511394">
        <w:rPr>
          <w:rFonts w:hint="cs"/>
          <w:rtl/>
        </w:rPr>
        <w:t>أن يتصل</w:t>
      </w:r>
      <w:r w:rsidRPr="00511394">
        <w:rPr>
          <w:rtl/>
        </w:rPr>
        <w:t xml:space="preserve"> </w:t>
      </w:r>
      <w:r w:rsidRPr="00511394">
        <w:rPr>
          <w:rFonts w:hint="cs"/>
          <w:rtl/>
        </w:rPr>
        <w:t>بمؤسسة</w:t>
      </w:r>
      <w:r w:rsidRPr="00511394">
        <w:rPr>
          <w:rtl/>
        </w:rPr>
        <w:t xml:space="preserve"> تبادل العمالة</w:t>
      </w:r>
      <w:r w:rsidR="000C4922">
        <w:rPr>
          <w:rtl/>
        </w:rPr>
        <w:t xml:space="preserve"> </w:t>
      </w:r>
      <w:r w:rsidRPr="00511394">
        <w:rPr>
          <w:rFonts w:hint="cs"/>
          <w:rtl/>
        </w:rPr>
        <w:t xml:space="preserve">على الصعيد </w:t>
      </w:r>
      <w:r w:rsidRPr="00511394">
        <w:rPr>
          <w:rtl/>
        </w:rPr>
        <w:t xml:space="preserve">الإقليمي </w:t>
      </w:r>
      <w:r w:rsidRPr="00511394">
        <w:rPr>
          <w:rFonts w:hint="cs"/>
          <w:rtl/>
        </w:rPr>
        <w:t>التي يكون</w:t>
      </w:r>
      <w:r w:rsidRPr="00511394">
        <w:rPr>
          <w:rtl/>
        </w:rPr>
        <w:t xml:space="preserve"> مكان إقام</w:t>
      </w:r>
      <w:r w:rsidRPr="00511394">
        <w:rPr>
          <w:rFonts w:hint="cs"/>
          <w:rtl/>
        </w:rPr>
        <w:t>ته تابعا لها</w:t>
      </w:r>
      <w:r w:rsidRPr="00511394">
        <w:rPr>
          <w:rtl/>
        </w:rPr>
        <w:t xml:space="preserve">. </w:t>
      </w:r>
      <w:r w:rsidRPr="00511394">
        <w:rPr>
          <w:rFonts w:hint="cs"/>
          <w:rtl/>
        </w:rPr>
        <w:t xml:space="preserve">وتضع تلك </w:t>
      </w:r>
      <w:r w:rsidRPr="00511394">
        <w:rPr>
          <w:rtl/>
        </w:rPr>
        <w:t xml:space="preserve">المؤسسة خطة التأهيل المهني </w:t>
      </w:r>
      <w:r w:rsidRPr="00511394">
        <w:rPr>
          <w:rFonts w:hint="cs"/>
          <w:rtl/>
        </w:rPr>
        <w:t>الخاصة</w:t>
      </w:r>
      <w:r w:rsidRPr="00511394">
        <w:rPr>
          <w:rtl/>
        </w:rPr>
        <w:t xml:space="preserve"> </w:t>
      </w:r>
      <w:r w:rsidRPr="00511394">
        <w:rPr>
          <w:rFonts w:hint="cs"/>
          <w:rtl/>
        </w:rPr>
        <w:t>بال</w:t>
      </w:r>
      <w:r w:rsidRPr="00511394">
        <w:rPr>
          <w:rtl/>
        </w:rPr>
        <w:t>فرد</w:t>
      </w:r>
      <w:r w:rsidRPr="00511394">
        <w:rPr>
          <w:rFonts w:hint="cs"/>
          <w:rtl/>
        </w:rPr>
        <w:t>،</w:t>
      </w:r>
      <w:r w:rsidRPr="00511394">
        <w:rPr>
          <w:rtl/>
        </w:rPr>
        <w:t xml:space="preserve"> </w:t>
      </w:r>
      <w:r w:rsidRPr="00511394">
        <w:rPr>
          <w:rFonts w:hint="cs"/>
          <w:rtl/>
        </w:rPr>
        <w:t xml:space="preserve">الذي يشارك في وضعها، </w:t>
      </w:r>
      <w:r w:rsidRPr="00511394">
        <w:rPr>
          <w:rtl/>
        </w:rPr>
        <w:t xml:space="preserve">بالتشاور مع المؤسسة </w:t>
      </w:r>
      <w:r w:rsidRPr="00511394">
        <w:rPr>
          <w:rFonts w:hint="cs"/>
          <w:rtl/>
        </w:rPr>
        <w:t xml:space="preserve">التي </w:t>
      </w:r>
      <w:r w:rsidRPr="00511394">
        <w:rPr>
          <w:rtl/>
        </w:rPr>
        <w:t>توفر خدمات</w:t>
      </w:r>
      <w:r w:rsidRPr="00511394">
        <w:rPr>
          <w:rFonts w:hint="cs"/>
          <w:rtl/>
        </w:rPr>
        <w:t xml:space="preserve"> إعادة</w:t>
      </w:r>
      <w:r w:rsidRPr="00511394">
        <w:rPr>
          <w:rtl/>
        </w:rPr>
        <w:t xml:space="preserve"> التأهيل المهني. و</w:t>
      </w:r>
      <w:r w:rsidRPr="00511394">
        <w:rPr>
          <w:rFonts w:hint="cs"/>
          <w:rtl/>
        </w:rPr>
        <w:t xml:space="preserve">في سياق </w:t>
      </w:r>
      <w:r w:rsidRPr="00511394">
        <w:rPr>
          <w:rtl/>
        </w:rPr>
        <w:t>وضع الخطة</w:t>
      </w:r>
      <w:r w:rsidRPr="00511394">
        <w:rPr>
          <w:rFonts w:hint="cs"/>
          <w:rtl/>
        </w:rPr>
        <w:t>، ت</w:t>
      </w:r>
      <w:r w:rsidRPr="00511394">
        <w:rPr>
          <w:rtl/>
        </w:rPr>
        <w:t xml:space="preserve">تعاون </w:t>
      </w:r>
      <w:r w:rsidRPr="00511394">
        <w:rPr>
          <w:rFonts w:hint="cs"/>
          <w:rtl/>
        </w:rPr>
        <w:t>مؤسسة</w:t>
      </w:r>
      <w:r w:rsidRPr="00511394">
        <w:rPr>
          <w:rtl/>
        </w:rPr>
        <w:t xml:space="preserve"> تبادل العمالة </w:t>
      </w:r>
      <w:r w:rsidRPr="00511394">
        <w:rPr>
          <w:rFonts w:hint="cs"/>
          <w:rtl/>
        </w:rPr>
        <w:t xml:space="preserve">على الصعيد </w:t>
      </w:r>
      <w:r w:rsidRPr="00511394">
        <w:rPr>
          <w:rtl/>
        </w:rPr>
        <w:t>الإقليمي، إن وجد</w:t>
      </w:r>
      <w:r w:rsidRPr="00511394">
        <w:rPr>
          <w:rFonts w:hint="cs"/>
          <w:rtl/>
        </w:rPr>
        <w:t xml:space="preserve">ت، </w:t>
      </w:r>
      <w:r w:rsidRPr="00511394">
        <w:rPr>
          <w:rtl/>
        </w:rPr>
        <w:t>مع صاحب العمل الحالي أو المستقبلي للفرد والمؤسسات التي تقدم خدمات</w:t>
      </w:r>
      <w:r w:rsidRPr="00511394">
        <w:rPr>
          <w:rFonts w:hint="cs"/>
          <w:rtl/>
        </w:rPr>
        <w:t xml:space="preserve"> إعادة</w:t>
      </w:r>
      <w:r w:rsidRPr="00511394">
        <w:rPr>
          <w:rtl/>
        </w:rPr>
        <w:t xml:space="preserve"> التأهيل المهني والمؤسسات والوكالات البلدية. وبعد وضع خطة </w:t>
      </w:r>
      <w:r w:rsidRPr="00511394">
        <w:rPr>
          <w:rFonts w:hint="cs"/>
          <w:rtl/>
        </w:rPr>
        <w:t>إعادة</w:t>
      </w:r>
      <w:r w:rsidRPr="00511394">
        <w:rPr>
          <w:rtl/>
        </w:rPr>
        <w:t xml:space="preserve"> التأهيل المهني الشخصية، </w:t>
      </w:r>
      <w:r w:rsidRPr="00511394">
        <w:rPr>
          <w:rFonts w:hint="cs"/>
          <w:rtl/>
        </w:rPr>
        <w:t>ت</w:t>
      </w:r>
      <w:r w:rsidRPr="00511394">
        <w:rPr>
          <w:rtl/>
        </w:rPr>
        <w:t xml:space="preserve">صدر </w:t>
      </w:r>
      <w:r w:rsidRPr="00511394">
        <w:rPr>
          <w:rFonts w:hint="cs"/>
          <w:rtl/>
        </w:rPr>
        <w:t xml:space="preserve">مؤسسة </w:t>
      </w:r>
      <w:r w:rsidRPr="00511394">
        <w:rPr>
          <w:rtl/>
        </w:rPr>
        <w:t xml:space="preserve">تبادل العمالة </w:t>
      </w:r>
      <w:r w:rsidRPr="00511394">
        <w:rPr>
          <w:rFonts w:hint="cs"/>
          <w:rtl/>
        </w:rPr>
        <w:t xml:space="preserve">على الصعيد </w:t>
      </w:r>
      <w:r w:rsidRPr="00511394">
        <w:rPr>
          <w:rtl/>
        </w:rPr>
        <w:t xml:space="preserve">الإقليمي وثيقة الإحالة إلى المؤسسة </w:t>
      </w:r>
      <w:r w:rsidRPr="00511394">
        <w:rPr>
          <w:rFonts w:hint="cs"/>
          <w:rtl/>
        </w:rPr>
        <w:t xml:space="preserve">التي </w:t>
      </w:r>
      <w:r w:rsidRPr="00511394">
        <w:rPr>
          <w:rtl/>
        </w:rPr>
        <w:t xml:space="preserve">تقدم خدمات </w:t>
      </w:r>
      <w:r w:rsidRPr="00511394">
        <w:rPr>
          <w:rFonts w:hint="cs"/>
          <w:rtl/>
        </w:rPr>
        <w:t>إعادة</w:t>
      </w:r>
      <w:r w:rsidRPr="00511394">
        <w:rPr>
          <w:rtl/>
        </w:rPr>
        <w:t xml:space="preserve"> التأهيل المهني. </w:t>
      </w:r>
      <w:r w:rsidRPr="00511394">
        <w:rPr>
          <w:rFonts w:hint="cs"/>
          <w:rtl/>
        </w:rPr>
        <w:t>وبها</w:t>
      </w:r>
      <w:r w:rsidRPr="00511394">
        <w:rPr>
          <w:rtl/>
        </w:rPr>
        <w:t xml:space="preserve"> </w:t>
      </w:r>
      <w:r w:rsidRPr="00511394">
        <w:rPr>
          <w:rFonts w:hint="cs"/>
          <w:rtl/>
        </w:rPr>
        <w:t>يوضع</w:t>
      </w:r>
      <w:r w:rsidRPr="00511394">
        <w:rPr>
          <w:rtl/>
        </w:rPr>
        <w:t xml:space="preserve"> برنامج التأهيل المهني </w:t>
      </w:r>
      <w:r w:rsidRPr="00511394">
        <w:rPr>
          <w:rFonts w:hint="cs"/>
          <w:rtl/>
        </w:rPr>
        <w:t>الخاص ب</w:t>
      </w:r>
      <w:r w:rsidRPr="00511394">
        <w:rPr>
          <w:rtl/>
        </w:rPr>
        <w:t xml:space="preserve">الفرد </w:t>
      </w:r>
      <w:r w:rsidRPr="00511394">
        <w:rPr>
          <w:rFonts w:hint="cs"/>
          <w:rtl/>
        </w:rPr>
        <w:t xml:space="preserve">ويتلقى </w:t>
      </w:r>
      <w:r w:rsidRPr="00511394">
        <w:rPr>
          <w:rtl/>
        </w:rPr>
        <w:t xml:space="preserve">الخدمات </w:t>
      </w:r>
      <w:r w:rsidRPr="00511394">
        <w:rPr>
          <w:rFonts w:hint="cs"/>
          <w:rtl/>
        </w:rPr>
        <w:t xml:space="preserve">المعدة له </w:t>
      </w:r>
      <w:r w:rsidRPr="00511394">
        <w:rPr>
          <w:rtl/>
        </w:rPr>
        <w:t xml:space="preserve">على أساس خطة </w:t>
      </w:r>
      <w:r w:rsidRPr="00511394">
        <w:rPr>
          <w:rFonts w:hint="cs"/>
          <w:rtl/>
        </w:rPr>
        <w:t>إعادة</w:t>
      </w:r>
      <w:r w:rsidRPr="00511394">
        <w:rPr>
          <w:rtl/>
        </w:rPr>
        <w:t xml:space="preserve"> التأهيل المهني الشخصية. </w:t>
      </w:r>
      <w:r w:rsidRPr="00511394">
        <w:rPr>
          <w:rFonts w:hint="cs"/>
          <w:rtl/>
        </w:rPr>
        <w:t>وعند</w:t>
      </w:r>
      <w:r w:rsidRPr="00511394">
        <w:rPr>
          <w:rtl/>
        </w:rPr>
        <w:t xml:space="preserve"> </w:t>
      </w:r>
      <w:r w:rsidRPr="00511394">
        <w:rPr>
          <w:rFonts w:hint="cs"/>
          <w:rtl/>
        </w:rPr>
        <w:t>نهاية</w:t>
      </w:r>
      <w:r w:rsidRPr="00511394">
        <w:rPr>
          <w:rtl/>
        </w:rPr>
        <w:t xml:space="preserve"> برنامج إعادة التأهيل المهني، </w:t>
      </w:r>
      <w:r w:rsidRPr="00511394">
        <w:rPr>
          <w:rFonts w:hint="cs"/>
          <w:rtl/>
        </w:rPr>
        <w:t>يعود</w:t>
      </w:r>
      <w:r w:rsidRPr="00511394">
        <w:rPr>
          <w:rtl/>
        </w:rPr>
        <w:t xml:space="preserve"> الفرد </w:t>
      </w:r>
      <w:r w:rsidRPr="00511394">
        <w:rPr>
          <w:rFonts w:hint="cs"/>
          <w:rtl/>
        </w:rPr>
        <w:t>إلى دائرة تحديد نسبة الإعاقة والقدرة على العمل</w:t>
      </w:r>
      <w:r w:rsidRPr="00511394">
        <w:rPr>
          <w:rtl/>
        </w:rPr>
        <w:t xml:space="preserve"> حيث </w:t>
      </w:r>
      <w:r w:rsidRPr="00511394">
        <w:rPr>
          <w:rFonts w:hint="cs"/>
          <w:rtl/>
        </w:rPr>
        <w:t>يحدد</w:t>
      </w:r>
      <w:r w:rsidRPr="00511394">
        <w:rPr>
          <w:rtl/>
        </w:rPr>
        <w:t xml:space="preserve"> </w:t>
      </w:r>
      <w:r w:rsidRPr="00511394">
        <w:rPr>
          <w:rFonts w:hint="cs"/>
          <w:rtl/>
        </w:rPr>
        <w:t>ال</w:t>
      </w:r>
      <w:r w:rsidRPr="00511394">
        <w:rPr>
          <w:rtl/>
        </w:rPr>
        <w:t xml:space="preserve">مستوى </w:t>
      </w:r>
      <w:r w:rsidRPr="00511394">
        <w:rPr>
          <w:rFonts w:hint="cs"/>
          <w:rtl/>
        </w:rPr>
        <w:t>ال</w:t>
      </w:r>
      <w:r w:rsidRPr="00511394">
        <w:rPr>
          <w:rtl/>
        </w:rPr>
        <w:t>نهائ</w:t>
      </w:r>
      <w:r w:rsidRPr="00511394">
        <w:rPr>
          <w:rFonts w:hint="cs"/>
          <w:rtl/>
        </w:rPr>
        <w:t>ي</w:t>
      </w:r>
      <w:r w:rsidRPr="00511394">
        <w:rPr>
          <w:rtl/>
        </w:rPr>
        <w:t xml:space="preserve"> </w:t>
      </w:r>
      <w:r w:rsidRPr="00511394">
        <w:rPr>
          <w:rFonts w:hint="cs"/>
          <w:rtl/>
        </w:rPr>
        <w:t>ل</w:t>
      </w:r>
      <w:r w:rsidRPr="00511394">
        <w:rPr>
          <w:rtl/>
        </w:rPr>
        <w:t>قدر</w:t>
      </w:r>
      <w:r w:rsidRPr="00511394">
        <w:rPr>
          <w:rFonts w:hint="cs"/>
          <w:rtl/>
        </w:rPr>
        <w:t>ته</w:t>
      </w:r>
      <w:r w:rsidRPr="00511394">
        <w:rPr>
          <w:rtl/>
        </w:rPr>
        <w:t xml:space="preserve"> على العمل.</w:t>
      </w:r>
    </w:p>
    <w:p w:rsidR="00324C73" w:rsidRPr="00511394" w:rsidRDefault="00324C73" w:rsidP="00D731AD">
      <w:pPr>
        <w:pStyle w:val="SingleTxtGA"/>
        <w:spacing w:line="370" w:lineRule="exact"/>
        <w:rPr>
          <w:rtl/>
        </w:rPr>
      </w:pPr>
      <w:r w:rsidRPr="00511394">
        <w:rPr>
          <w:rtl/>
        </w:rPr>
        <w:t>222</w:t>
      </w:r>
      <w:r w:rsidRPr="00511394">
        <w:rPr>
          <w:rFonts w:hint="cs"/>
          <w:rtl/>
        </w:rPr>
        <w:t>-</w:t>
      </w:r>
      <w:r w:rsidR="00D731AD">
        <w:rPr>
          <w:rFonts w:hint="cs"/>
          <w:rtl/>
        </w:rPr>
        <w:tab/>
      </w:r>
      <w:r w:rsidRPr="00511394">
        <w:rPr>
          <w:rFonts w:hint="cs"/>
          <w:rtl/>
        </w:rPr>
        <w:t>وتعرف</w:t>
      </w:r>
      <w:r w:rsidRPr="00511394">
        <w:rPr>
          <w:rtl/>
        </w:rPr>
        <w:t xml:space="preserve"> معايير</w:t>
      </w:r>
      <w:r w:rsidRPr="00511394">
        <w:rPr>
          <w:rFonts w:hint="cs"/>
          <w:rtl/>
        </w:rPr>
        <w:t>ُ</w:t>
      </w:r>
      <w:r w:rsidRPr="00511394">
        <w:rPr>
          <w:rtl/>
        </w:rPr>
        <w:t xml:space="preserve"> </w:t>
      </w:r>
      <w:r w:rsidRPr="00511394">
        <w:rPr>
          <w:rFonts w:hint="cs"/>
          <w:rtl/>
        </w:rPr>
        <w:t>تحديد</w:t>
      </w:r>
      <w:r w:rsidRPr="00511394">
        <w:rPr>
          <w:rtl/>
        </w:rPr>
        <w:t xml:space="preserve"> الحاجة إلى خدمات </w:t>
      </w:r>
      <w:r w:rsidRPr="00511394">
        <w:rPr>
          <w:rFonts w:hint="cs"/>
          <w:rtl/>
        </w:rPr>
        <w:t xml:space="preserve">إعادة </w:t>
      </w:r>
      <w:r w:rsidRPr="00511394">
        <w:rPr>
          <w:rtl/>
        </w:rPr>
        <w:t>التأهيل المهني و</w:t>
      </w:r>
      <w:r w:rsidRPr="00511394">
        <w:rPr>
          <w:rFonts w:hint="cs"/>
          <w:rtl/>
        </w:rPr>
        <w:t xml:space="preserve">لوائحُ </w:t>
      </w:r>
      <w:r w:rsidRPr="00511394">
        <w:rPr>
          <w:rtl/>
        </w:rPr>
        <w:t xml:space="preserve">توفير خدمات </w:t>
      </w:r>
      <w:r w:rsidRPr="00511394">
        <w:rPr>
          <w:rFonts w:hint="cs"/>
          <w:rtl/>
        </w:rPr>
        <w:t xml:space="preserve">إعادة </w:t>
      </w:r>
      <w:r w:rsidRPr="00511394">
        <w:rPr>
          <w:rtl/>
        </w:rPr>
        <w:t>التأهيل المهني</w:t>
      </w:r>
      <w:r w:rsidRPr="00511394">
        <w:rPr>
          <w:rFonts w:hint="cs"/>
          <w:rtl/>
        </w:rPr>
        <w:t xml:space="preserve"> </w:t>
      </w:r>
      <w:r w:rsidRPr="00511394">
        <w:rPr>
          <w:rtl/>
        </w:rPr>
        <w:t>وتمويل</w:t>
      </w:r>
      <w:r w:rsidRPr="00511394">
        <w:rPr>
          <w:rFonts w:hint="cs"/>
          <w:rtl/>
        </w:rPr>
        <w:t>ها</w:t>
      </w:r>
      <w:r w:rsidRPr="00511394">
        <w:rPr>
          <w:rtl/>
        </w:rPr>
        <w:t xml:space="preserve"> المعتمدة </w:t>
      </w:r>
      <w:r w:rsidRPr="00511394">
        <w:rPr>
          <w:rFonts w:hint="cs"/>
          <w:rtl/>
        </w:rPr>
        <w:t>بموجب</w:t>
      </w:r>
      <w:r w:rsidRPr="00511394">
        <w:rPr>
          <w:rtl/>
        </w:rPr>
        <w:t xml:space="preserve"> الأمر رقم </w:t>
      </w:r>
      <w:r w:rsidRPr="00511394">
        <w:t>A1-302</w:t>
      </w:r>
      <w:r w:rsidRPr="00511394">
        <w:rPr>
          <w:rtl/>
        </w:rPr>
        <w:t xml:space="preserve"> </w:t>
      </w:r>
      <w:r w:rsidRPr="00511394">
        <w:rPr>
          <w:rFonts w:hint="cs"/>
          <w:rtl/>
        </w:rPr>
        <w:t xml:space="preserve">الصادر </w:t>
      </w:r>
      <w:r w:rsidRPr="00511394">
        <w:rPr>
          <w:rtl/>
        </w:rPr>
        <w:t xml:space="preserve">في 31 </w:t>
      </w:r>
      <w:r w:rsidRPr="00511394">
        <w:rPr>
          <w:rFonts w:hint="cs"/>
          <w:rtl/>
        </w:rPr>
        <w:t>كانون الأول/</w:t>
      </w:r>
      <w:r w:rsidR="00D731AD">
        <w:rPr>
          <w:rFonts w:hint="cs"/>
          <w:rtl/>
        </w:rPr>
        <w:t xml:space="preserve"> </w:t>
      </w:r>
      <w:r w:rsidRPr="00511394">
        <w:rPr>
          <w:rtl/>
        </w:rPr>
        <w:t xml:space="preserve">ديسمبر 2004 </w:t>
      </w:r>
      <w:r w:rsidRPr="00511394">
        <w:rPr>
          <w:rFonts w:hint="cs"/>
          <w:rtl/>
        </w:rPr>
        <w:t>ع</w:t>
      </w:r>
      <w:r w:rsidRPr="00511394">
        <w:rPr>
          <w:rtl/>
        </w:rPr>
        <w:t xml:space="preserve">ن وزير الضمان الاجتماعي والعمل في جمهورية ليتوانيا </w:t>
      </w:r>
      <w:r w:rsidR="00D8717F" w:rsidRPr="00D8717F">
        <w:rPr>
          <w:i/>
          <w:iCs/>
          <w:rtl/>
        </w:rPr>
        <w:t>(الجريدة الرسمية</w:t>
      </w:r>
      <w:r w:rsidRPr="00213CC4">
        <w:rPr>
          <w:i/>
          <w:iCs/>
          <w:rtl/>
        </w:rPr>
        <w:t xml:space="preserve"> </w:t>
      </w:r>
      <w:r w:rsidRPr="00511394">
        <w:rPr>
          <w:rtl/>
        </w:rPr>
        <w:t>رقم</w:t>
      </w:r>
      <w:r w:rsidR="00D731AD">
        <w:rPr>
          <w:rFonts w:hint="cs"/>
          <w:rtl/>
        </w:rPr>
        <w:t> </w:t>
      </w:r>
      <w:r w:rsidRPr="00511394">
        <w:rPr>
          <w:rtl/>
        </w:rPr>
        <w:t xml:space="preserve">6-163، 2005) </w:t>
      </w:r>
      <w:r w:rsidRPr="00511394">
        <w:rPr>
          <w:rFonts w:hint="cs"/>
          <w:rtl/>
        </w:rPr>
        <w:t>ال</w:t>
      </w:r>
      <w:r w:rsidRPr="00511394">
        <w:rPr>
          <w:rtl/>
        </w:rPr>
        <w:t>معايير</w:t>
      </w:r>
      <w:r w:rsidRPr="00511394">
        <w:rPr>
          <w:rFonts w:hint="cs"/>
          <w:rtl/>
        </w:rPr>
        <w:t>َ</w:t>
      </w:r>
      <w:r w:rsidRPr="00511394">
        <w:rPr>
          <w:rtl/>
        </w:rPr>
        <w:t xml:space="preserve"> التي </w:t>
      </w:r>
      <w:r w:rsidRPr="00511394">
        <w:rPr>
          <w:rFonts w:hint="cs"/>
          <w:rtl/>
        </w:rPr>
        <w:t>ينبني عليها</w:t>
      </w:r>
      <w:r w:rsidRPr="00511394">
        <w:rPr>
          <w:rtl/>
        </w:rPr>
        <w:t xml:space="preserve"> </w:t>
      </w:r>
      <w:r w:rsidRPr="00511394">
        <w:rPr>
          <w:rFonts w:hint="cs"/>
          <w:rtl/>
        </w:rPr>
        <w:t>تحديد</w:t>
      </w:r>
      <w:r w:rsidRPr="00511394">
        <w:rPr>
          <w:rtl/>
        </w:rPr>
        <w:t xml:space="preserve"> الحاجة إلى خدمات </w:t>
      </w:r>
      <w:r w:rsidRPr="00511394">
        <w:rPr>
          <w:rFonts w:hint="cs"/>
          <w:rtl/>
        </w:rPr>
        <w:t xml:space="preserve">إعادة </w:t>
      </w:r>
      <w:r w:rsidRPr="00511394">
        <w:rPr>
          <w:rtl/>
        </w:rPr>
        <w:t>التأهيل المهني، و</w:t>
      </w:r>
      <w:r w:rsidRPr="00511394">
        <w:rPr>
          <w:rFonts w:hint="cs"/>
          <w:rtl/>
        </w:rPr>
        <w:t>ت</w:t>
      </w:r>
      <w:r w:rsidRPr="00511394">
        <w:rPr>
          <w:rtl/>
        </w:rPr>
        <w:t xml:space="preserve">ضع مبادئ توفير خدمات </w:t>
      </w:r>
      <w:r w:rsidRPr="00511394">
        <w:rPr>
          <w:rFonts w:hint="cs"/>
          <w:rtl/>
        </w:rPr>
        <w:t xml:space="preserve">إعادة </w:t>
      </w:r>
      <w:r w:rsidRPr="00511394">
        <w:rPr>
          <w:rtl/>
        </w:rPr>
        <w:t xml:space="preserve">التأهيل المهني، </w:t>
      </w:r>
      <w:r w:rsidRPr="00511394">
        <w:rPr>
          <w:rFonts w:hint="cs"/>
          <w:rtl/>
        </w:rPr>
        <w:t>وتعين</w:t>
      </w:r>
      <w:r w:rsidRPr="00511394">
        <w:rPr>
          <w:rtl/>
        </w:rPr>
        <w:t xml:space="preserve"> منظمي ومزودي خدمات إعادة التأهيل المهني </w:t>
      </w:r>
      <w:r w:rsidRPr="00511394">
        <w:rPr>
          <w:rFonts w:hint="cs"/>
          <w:rtl/>
        </w:rPr>
        <w:t>و</w:t>
      </w:r>
      <w:r w:rsidR="001D494A">
        <w:rPr>
          <w:rFonts w:hint="cs"/>
          <w:rtl/>
        </w:rPr>
        <w:t>أيضاً</w:t>
      </w:r>
      <w:r w:rsidRPr="00511394">
        <w:rPr>
          <w:rtl/>
        </w:rPr>
        <w:t xml:space="preserve"> توفير خدمات</w:t>
      </w:r>
      <w:r w:rsidRPr="00511394">
        <w:rPr>
          <w:rFonts w:hint="cs"/>
          <w:rtl/>
        </w:rPr>
        <w:t xml:space="preserve"> إعادة</w:t>
      </w:r>
      <w:r w:rsidRPr="00511394">
        <w:rPr>
          <w:rtl/>
        </w:rPr>
        <w:t xml:space="preserve"> التأهيل المهني</w:t>
      </w:r>
      <w:r w:rsidRPr="00511394">
        <w:rPr>
          <w:rFonts w:hint="cs"/>
          <w:rtl/>
        </w:rPr>
        <w:t xml:space="preserve"> </w:t>
      </w:r>
      <w:r w:rsidRPr="00511394">
        <w:rPr>
          <w:rtl/>
        </w:rPr>
        <w:t>وتموي</w:t>
      </w:r>
      <w:r w:rsidRPr="00511394">
        <w:rPr>
          <w:rFonts w:hint="cs"/>
          <w:rtl/>
        </w:rPr>
        <w:t>لها</w:t>
      </w:r>
      <w:r w:rsidRPr="00511394">
        <w:rPr>
          <w:rtl/>
        </w:rPr>
        <w:t xml:space="preserve">. </w:t>
      </w:r>
      <w:r w:rsidRPr="00511394">
        <w:rPr>
          <w:rFonts w:hint="cs"/>
          <w:rtl/>
        </w:rPr>
        <w:t>وتقرر</w:t>
      </w:r>
      <w:r w:rsidRPr="00511394">
        <w:rPr>
          <w:rtl/>
        </w:rPr>
        <w:t xml:space="preserve"> الحاجة إلى خدمات </w:t>
      </w:r>
      <w:r w:rsidRPr="00511394">
        <w:rPr>
          <w:rFonts w:hint="cs"/>
          <w:rtl/>
        </w:rPr>
        <w:t xml:space="preserve">إعادة </w:t>
      </w:r>
      <w:r w:rsidRPr="00511394">
        <w:rPr>
          <w:rtl/>
        </w:rPr>
        <w:t xml:space="preserve">التأهيل المهني فيما يتعلق </w:t>
      </w:r>
      <w:r w:rsidRPr="00511394">
        <w:rPr>
          <w:rFonts w:hint="cs"/>
          <w:rtl/>
        </w:rPr>
        <w:t>ب</w:t>
      </w:r>
      <w:r w:rsidRPr="00511394">
        <w:rPr>
          <w:rtl/>
        </w:rPr>
        <w:t>الأفراد الذين</w:t>
      </w:r>
      <w:r w:rsidRPr="00511394">
        <w:rPr>
          <w:rFonts w:hint="cs"/>
          <w:rtl/>
        </w:rPr>
        <w:t xml:space="preserve"> لن يكون بوسعهم</w:t>
      </w:r>
      <w:r w:rsidRPr="00511394">
        <w:rPr>
          <w:rtl/>
        </w:rPr>
        <w:t xml:space="preserve"> القيام بعملهم السابق </w:t>
      </w:r>
      <w:r w:rsidR="001D494A">
        <w:rPr>
          <w:rtl/>
        </w:rPr>
        <w:t>وفقاً</w:t>
      </w:r>
      <w:r w:rsidRPr="00511394">
        <w:rPr>
          <w:rtl/>
        </w:rPr>
        <w:t xml:space="preserve"> لمؤهل</w:t>
      </w:r>
      <w:r w:rsidRPr="00511394">
        <w:rPr>
          <w:rFonts w:hint="cs"/>
          <w:rtl/>
        </w:rPr>
        <w:t>هم</w:t>
      </w:r>
      <w:r w:rsidRPr="00511394">
        <w:rPr>
          <w:rtl/>
        </w:rPr>
        <w:t xml:space="preserve"> </w:t>
      </w:r>
      <w:r w:rsidRPr="00511394">
        <w:rPr>
          <w:rFonts w:hint="cs"/>
          <w:rtl/>
        </w:rPr>
        <w:t>ال</w:t>
      </w:r>
      <w:r w:rsidRPr="00511394">
        <w:rPr>
          <w:rtl/>
        </w:rPr>
        <w:t xml:space="preserve">مهني المكتسب، أو أي عمل آخر </w:t>
      </w:r>
      <w:r w:rsidR="001D494A">
        <w:rPr>
          <w:rtl/>
        </w:rPr>
        <w:t>وفقاً</w:t>
      </w:r>
      <w:r w:rsidRPr="00511394">
        <w:rPr>
          <w:rtl/>
        </w:rPr>
        <w:t xml:space="preserve"> لمؤهلاتهم المهني</w:t>
      </w:r>
      <w:r w:rsidRPr="00511394">
        <w:rPr>
          <w:rFonts w:hint="cs"/>
          <w:rtl/>
        </w:rPr>
        <w:t xml:space="preserve">ة </w:t>
      </w:r>
      <w:r w:rsidRPr="00511394">
        <w:rPr>
          <w:rtl/>
        </w:rPr>
        <w:t xml:space="preserve">من دون </w:t>
      </w:r>
      <w:r w:rsidRPr="00511394">
        <w:rPr>
          <w:rFonts w:hint="cs"/>
          <w:rtl/>
        </w:rPr>
        <w:t>تلك</w:t>
      </w:r>
      <w:r w:rsidRPr="00511394">
        <w:rPr>
          <w:rtl/>
        </w:rPr>
        <w:t xml:space="preserve"> الخدمات، أو </w:t>
      </w:r>
      <w:r w:rsidRPr="00511394">
        <w:rPr>
          <w:rFonts w:hint="cs"/>
          <w:rtl/>
        </w:rPr>
        <w:t>اكتساب</w:t>
      </w:r>
      <w:r w:rsidRPr="00511394">
        <w:rPr>
          <w:rtl/>
        </w:rPr>
        <w:t xml:space="preserve"> مؤهل مهني جديد، أو أداء عمل </w:t>
      </w:r>
      <w:r w:rsidRPr="00511394">
        <w:rPr>
          <w:rFonts w:hint="cs"/>
          <w:rtl/>
        </w:rPr>
        <w:t>ي</w:t>
      </w:r>
      <w:r w:rsidRPr="00511394">
        <w:rPr>
          <w:rtl/>
        </w:rPr>
        <w:t>تطلب تأهيل</w:t>
      </w:r>
      <w:r w:rsidRPr="00511394">
        <w:rPr>
          <w:rFonts w:hint="cs"/>
          <w:rtl/>
        </w:rPr>
        <w:t>ا</w:t>
      </w:r>
      <w:r w:rsidRPr="00511394">
        <w:rPr>
          <w:rtl/>
        </w:rPr>
        <w:t xml:space="preserve"> مهني</w:t>
      </w:r>
      <w:r w:rsidRPr="00511394">
        <w:rPr>
          <w:rFonts w:hint="cs"/>
          <w:rtl/>
        </w:rPr>
        <w:t>ا</w:t>
      </w:r>
      <w:r w:rsidRPr="00511394">
        <w:rPr>
          <w:rtl/>
        </w:rPr>
        <w:t xml:space="preserve"> آخر بسبب المرض، </w:t>
      </w:r>
      <w:r w:rsidRPr="00511394">
        <w:rPr>
          <w:rFonts w:hint="cs"/>
          <w:rtl/>
        </w:rPr>
        <w:t>أ</w:t>
      </w:r>
      <w:r w:rsidRPr="00511394">
        <w:rPr>
          <w:rtl/>
        </w:rPr>
        <w:t>و</w:t>
      </w:r>
      <w:r w:rsidRPr="00511394">
        <w:rPr>
          <w:rFonts w:hint="cs"/>
          <w:rtl/>
        </w:rPr>
        <w:t xml:space="preserve"> </w:t>
      </w:r>
      <w:r w:rsidRPr="00511394">
        <w:rPr>
          <w:rtl/>
        </w:rPr>
        <w:t xml:space="preserve">الحالة الصحية، أو </w:t>
      </w:r>
      <w:r w:rsidRPr="00511394">
        <w:rPr>
          <w:rFonts w:hint="cs"/>
          <w:rtl/>
        </w:rPr>
        <w:t>ا</w:t>
      </w:r>
      <w:r w:rsidRPr="00511394">
        <w:rPr>
          <w:rtl/>
        </w:rPr>
        <w:t>ضطراب وظائف الجسم.</w:t>
      </w:r>
    </w:p>
    <w:p w:rsidR="00324C73" w:rsidRPr="00511394" w:rsidRDefault="00324C73" w:rsidP="00D731AD">
      <w:pPr>
        <w:pStyle w:val="SingleTxtGA"/>
        <w:spacing w:line="370" w:lineRule="exact"/>
        <w:rPr>
          <w:rtl/>
        </w:rPr>
      </w:pPr>
      <w:r w:rsidRPr="00511394">
        <w:rPr>
          <w:rtl/>
        </w:rPr>
        <w:t>223</w:t>
      </w:r>
      <w:r w:rsidR="00997013" w:rsidRPr="00511394">
        <w:rPr>
          <w:rFonts w:hint="cs"/>
          <w:rtl/>
        </w:rPr>
        <w:t>-</w:t>
      </w:r>
      <w:r w:rsidR="00997013" w:rsidRPr="00511394">
        <w:rPr>
          <w:rFonts w:hint="cs"/>
          <w:rtl/>
        </w:rPr>
        <w:tab/>
      </w:r>
      <w:r w:rsidRPr="00511394">
        <w:rPr>
          <w:rFonts w:hint="cs"/>
          <w:rtl/>
        </w:rPr>
        <w:t>وي</w:t>
      </w:r>
      <w:r w:rsidRPr="00511394">
        <w:rPr>
          <w:rtl/>
        </w:rPr>
        <w:t>منح</w:t>
      </w:r>
      <w:r w:rsidRPr="00511394">
        <w:rPr>
          <w:rFonts w:hint="cs"/>
          <w:rtl/>
        </w:rPr>
        <w:t xml:space="preserve"> </w:t>
      </w:r>
      <w:r w:rsidRPr="00511394">
        <w:rPr>
          <w:rtl/>
        </w:rPr>
        <w:t xml:space="preserve">الحق في خدمات إعادة التأهيل المهني للأفراد المقيمين بصفة دائمة في جمهورية ليتوانيا </w:t>
      </w:r>
      <w:r w:rsidRPr="00511394">
        <w:rPr>
          <w:rFonts w:hint="cs"/>
          <w:rtl/>
        </w:rPr>
        <w:t>الذين قُررت بشأنهم</w:t>
      </w:r>
      <w:r w:rsidRPr="00511394">
        <w:rPr>
          <w:rtl/>
        </w:rPr>
        <w:t xml:space="preserve"> الحاجة إلى خدمات</w:t>
      </w:r>
      <w:r w:rsidRPr="00511394">
        <w:rPr>
          <w:rFonts w:hint="cs"/>
          <w:rtl/>
        </w:rPr>
        <w:t xml:space="preserve"> </w:t>
      </w:r>
      <w:r w:rsidRPr="00511394">
        <w:rPr>
          <w:rtl/>
        </w:rPr>
        <w:t xml:space="preserve">إعادة التأهيل المهني. </w:t>
      </w:r>
      <w:r w:rsidRPr="00511394">
        <w:rPr>
          <w:rFonts w:hint="cs"/>
          <w:rtl/>
        </w:rPr>
        <w:t>وتقرر</w:t>
      </w:r>
      <w:r w:rsidRPr="00511394">
        <w:rPr>
          <w:rtl/>
        </w:rPr>
        <w:t xml:space="preserve"> الحاجة إلى خدمات إعادة التأهيل المهني: (أ) </w:t>
      </w:r>
      <w:r w:rsidRPr="00511394">
        <w:rPr>
          <w:rFonts w:hint="cs"/>
          <w:rtl/>
        </w:rPr>
        <w:t>عند</w:t>
      </w:r>
      <w:r w:rsidRPr="00511394">
        <w:rPr>
          <w:rtl/>
        </w:rPr>
        <w:t xml:space="preserve"> تحديد مستوى القدرة على العمل؛ (ب) فيما يتعلق </w:t>
      </w:r>
      <w:r w:rsidRPr="00511394">
        <w:rPr>
          <w:rFonts w:hint="cs"/>
          <w:rtl/>
        </w:rPr>
        <w:t>ب</w:t>
      </w:r>
      <w:r w:rsidRPr="00511394">
        <w:rPr>
          <w:rtl/>
        </w:rPr>
        <w:t>الأفراد الذين</w:t>
      </w:r>
      <w:r w:rsidRPr="00511394">
        <w:rPr>
          <w:rFonts w:hint="cs"/>
          <w:rtl/>
        </w:rPr>
        <w:t xml:space="preserve"> حدد</w:t>
      </w:r>
      <w:r w:rsidRPr="00511394">
        <w:rPr>
          <w:rtl/>
        </w:rPr>
        <w:t xml:space="preserve"> مستوى قدر</w:t>
      </w:r>
      <w:r w:rsidRPr="00511394">
        <w:rPr>
          <w:rFonts w:hint="cs"/>
          <w:rtl/>
        </w:rPr>
        <w:t>تهم</w:t>
      </w:r>
      <w:r w:rsidRPr="00511394">
        <w:rPr>
          <w:rtl/>
        </w:rPr>
        <w:t xml:space="preserve"> على العمل بناء على طلبه</w:t>
      </w:r>
      <w:r w:rsidRPr="00511394">
        <w:rPr>
          <w:rFonts w:hint="cs"/>
          <w:rtl/>
        </w:rPr>
        <w:t>م</w:t>
      </w:r>
      <w:r w:rsidRPr="00511394">
        <w:rPr>
          <w:rtl/>
        </w:rPr>
        <w:t xml:space="preserve">. </w:t>
      </w:r>
      <w:r w:rsidRPr="00511394">
        <w:rPr>
          <w:rFonts w:hint="cs"/>
          <w:rtl/>
        </w:rPr>
        <w:t>ويمكن ل</w:t>
      </w:r>
      <w:r w:rsidRPr="00511394">
        <w:rPr>
          <w:rtl/>
        </w:rPr>
        <w:t xml:space="preserve">لأفراد </w:t>
      </w:r>
      <w:r w:rsidRPr="00511394">
        <w:rPr>
          <w:rFonts w:hint="cs"/>
          <w:rtl/>
        </w:rPr>
        <w:t>الذين حدد</w:t>
      </w:r>
      <w:r w:rsidRPr="00511394">
        <w:rPr>
          <w:rtl/>
        </w:rPr>
        <w:t xml:space="preserve"> مستوى قدر</w:t>
      </w:r>
      <w:r w:rsidRPr="00511394">
        <w:rPr>
          <w:rFonts w:hint="cs"/>
          <w:rtl/>
        </w:rPr>
        <w:t>تهم</w:t>
      </w:r>
      <w:r w:rsidRPr="00511394">
        <w:rPr>
          <w:rtl/>
        </w:rPr>
        <w:t xml:space="preserve"> على العمل لأول مرة </w:t>
      </w:r>
      <w:r w:rsidRPr="00511394">
        <w:rPr>
          <w:rFonts w:hint="cs"/>
          <w:rtl/>
        </w:rPr>
        <w:t>أن يطلبوا إعلان</w:t>
      </w:r>
      <w:r w:rsidRPr="00511394">
        <w:rPr>
          <w:rtl/>
        </w:rPr>
        <w:t xml:space="preserve"> الحاجة إلى خدمات</w:t>
      </w:r>
      <w:r w:rsidRPr="00511394">
        <w:rPr>
          <w:rFonts w:hint="cs"/>
          <w:rtl/>
        </w:rPr>
        <w:t xml:space="preserve"> </w:t>
      </w:r>
      <w:r w:rsidRPr="00511394">
        <w:rPr>
          <w:rtl/>
        </w:rPr>
        <w:t xml:space="preserve">إعادة التأهيل المهني بعد </w:t>
      </w:r>
      <w:r w:rsidRPr="00511394">
        <w:rPr>
          <w:rFonts w:hint="cs"/>
          <w:rtl/>
        </w:rPr>
        <w:t>انصرام</w:t>
      </w:r>
      <w:r w:rsidRPr="00511394">
        <w:rPr>
          <w:rtl/>
        </w:rPr>
        <w:t xml:space="preserve"> 6 أشهر من تاريخ </w:t>
      </w:r>
      <w:r w:rsidRPr="00511394">
        <w:rPr>
          <w:rFonts w:hint="cs"/>
          <w:rtl/>
        </w:rPr>
        <w:t>تحديد</w:t>
      </w:r>
      <w:r w:rsidRPr="00511394">
        <w:rPr>
          <w:rtl/>
        </w:rPr>
        <w:t xml:space="preserve"> مستوى القدر</w:t>
      </w:r>
      <w:r w:rsidRPr="00511394">
        <w:rPr>
          <w:rFonts w:hint="cs"/>
          <w:rtl/>
        </w:rPr>
        <w:t>ة</w:t>
      </w:r>
      <w:r w:rsidRPr="00511394">
        <w:rPr>
          <w:rtl/>
        </w:rPr>
        <w:t xml:space="preserve"> </w:t>
      </w:r>
      <w:r w:rsidRPr="00511394">
        <w:rPr>
          <w:rFonts w:hint="cs"/>
          <w:rtl/>
        </w:rPr>
        <w:t>على</w:t>
      </w:r>
      <w:r w:rsidRPr="00511394">
        <w:rPr>
          <w:rtl/>
        </w:rPr>
        <w:t xml:space="preserve"> العمل.</w:t>
      </w:r>
    </w:p>
    <w:p w:rsidR="00324C73" w:rsidRPr="00511394" w:rsidRDefault="00324C73" w:rsidP="00581A17">
      <w:pPr>
        <w:pStyle w:val="SingleTxtGA"/>
        <w:spacing w:line="374" w:lineRule="exact"/>
        <w:rPr>
          <w:rtl/>
        </w:rPr>
      </w:pPr>
      <w:r w:rsidRPr="00511394">
        <w:rPr>
          <w:rtl/>
        </w:rPr>
        <w:lastRenderedPageBreak/>
        <w:t>224</w:t>
      </w:r>
      <w:r w:rsidR="00997013" w:rsidRPr="00511394">
        <w:rPr>
          <w:rtl/>
        </w:rPr>
        <w:t>-</w:t>
      </w:r>
      <w:r w:rsidR="00997013" w:rsidRPr="00511394">
        <w:rPr>
          <w:rtl/>
        </w:rPr>
        <w:tab/>
      </w:r>
      <w:r w:rsidRPr="00511394">
        <w:rPr>
          <w:rtl/>
        </w:rPr>
        <w:t>و</w:t>
      </w:r>
      <w:r w:rsidRPr="00511394">
        <w:rPr>
          <w:rFonts w:hint="cs"/>
          <w:rtl/>
          <w:lang w:bidi="ar-MA"/>
        </w:rPr>
        <w:t xml:space="preserve">تقرر </w:t>
      </w:r>
      <w:r w:rsidRPr="00511394">
        <w:rPr>
          <w:rtl/>
        </w:rPr>
        <w:t>الحاجة إلى خدمات إعادة التأهيل المهني من خلال تقييم المعايير الطبي</w:t>
      </w:r>
      <w:r w:rsidRPr="00511394">
        <w:rPr>
          <w:rFonts w:hint="cs"/>
          <w:rtl/>
        </w:rPr>
        <w:t>ة</w:t>
      </w:r>
      <w:r w:rsidRPr="00511394">
        <w:rPr>
          <w:rtl/>
        </w:rPr>
        <w:t xml:space="preserve"> والوظيفي</w:t>
      </w:r>
      <w:r w:rsidRPr="00511394">
        <w:rPr>
          <w:rFonts w:hint="cs"/>
          <w:rtl/>
        </w:rPr>
        <w:t>ة</w:t>
      </w:r>
      <w:r w:rsidRPr="00511394">
        <w:rPr>
          <w:rtl/>
        </w:rPr>
        <w:t xml:space="preserve"> والمهني</w:t>
      </w:r>
      <w:r w:rsidRPr="00511394">
        <w:rPr>
          <w:rFonts w:hint="cs"/>
          <w:rtl/>
        </w:rPr>
        <w:t>ة</w:t>
      </w:r>
      <w:r w:rsidRPr="00511394">
        <w:rPr>
          <w:rtl/>
        </w:rPr>
        <w:t>، وغيرها من المعايير التي يكون لها تأثير على إعادة التأهيل المهني للفرد أو</w:t>
      </w:r>
      <w:r w:rsidRPr="00511394">
        <w:rPr>
          <w:rFonts w:hint="cs"/>
          <w:rtl/>
        </w:rPr>
        <w:t xml:space="preserve"> على</w:t>
      </w:r>
      <w:r w:rsidRPr="00511394">
        <w:rPr>
          <w:rtl/>
        </w:rPr>
        <w:t xml:space="preserve"> خيارات عمل</w:t>
      </w:r>
      <w:r w:rsidRPr="00511394">
        <w:rPr>
          <w:rFonts w:hint="cs"/>
          <w:rtl/>
        </w:rPr>
        <w:t>ه</w:t>
      </w:r>
      <w:r w:rsidRPr="00511394">
        <w:rPr>
          <w:rtl/>
        </w:rPr>
        <w:t xml:space="preserve">. </w:t>
      </w:r>
      <w:r w:rsidRPr="00511394">
        <w:rPr>
          <w:rFonts w:hint="cs"/>
          <w:rtl/>
        </w:rPr>
        <w:t xml:space="preserve">وتستنتج </w:t>
      </w:r>
      <w:r w:rsidRPr="00511394">
        <w:rPr>
          <w:rtl/>
        </w:rPr>
        <w:t xml:space="preserve">الحاجة إلى خدمات إعادة التأهيل المهني بعد </w:t>
      </w:r>
      <w:r w:rsidRPr="00511394">
        <w:rPr>
          <w:rFonts w:hint="cs"/>
          <w:rtl/>
        </w:rPr>
        <w:t>القيام</w:t>
      </w:r>
      <w:r w:rsidRPr="00511394">
        <w:rPr>
          <w:rtl/>
        </w:rPr>
        <w:t xml:space="preserve">، </w:t>
      </w:r>
      <w:r w:rsidRPr="00511394">
        <w:rPr>
          <w:rFonts w:hint="cs"/>
          <w:rtl/>
        </w:rPr>
        <w:t>حسب</w:t>
      </w:r>
      <w:r w:rsidRPr="00511394">
        <w:rPr>
          <w:rtl/>
        </w:rPr>
        <w:t xml:space="preserve"> معاني </w:t>
      </w:r>
      <w:r w:rsidRPr="00511394">
        <w:rPr>
          <w:rFonts w:hint="cs"/>
          <w:rtl/>
        </w:rPr>
        <w:t xml:space="preserve">تلك </w:t>
      </w:r>
      <w:r w:rsidRPr="00511394">
        <w:rPr>
          <w:rtl/>
        </w:rPr>
        <w:t xml:space="preserve">المعايير، </w:t>
      </w:r>
      <w:r w:rsidRPr="00511394">
        <w:rPr>
          <w:rFonts w:hint="cs"/>
          <w:rtl/>
        </w:rPr>
        <w:t>ب</w:t>
      </w:r>
      <w:r w:rsidRPr="00511394">
        <w:rPr>
          <w:rtl/>
        </w:rPr>
        <w:t>حساب</w:t>
      </w:r>
      <w:r w:rsidRPr="00511394">
        <w:rPr>
          <w:rFonts w:hint="cs"/>
          <w:rtl/>
        </w:rPr>
        <w:t xml:space="preserve"> عدد</w:t>
      </w:r>
      <w:r w:rsidRPr="00511394">
        <w:rPr>
          <w:rtl/>
        </w:rPr>
        <w:t xml:space="preserve"> الظروف المواتية</w:t>
      </w:r>
      <w:r w:rsidRPr="00511394">
        <w:rPr>
          <w:rFonts w:hint="cs"/>
          <w:rtl/>
        </w:rPr>
        <w:t xml:space="preserve"> تماما للإعلان</w:t>
      </w:r>
      <w:r w:rsidRPr="00511394">
        <w:rPr>
          <w:rtl/>
        </w:rPr>
        <w:t xml:space="preserve"> الحاجة إلى خدمات إعادة التأهيل المهني </w:t>
      </w:r>
      <w:r w:rsidRPr="00511394">
        <w:rPr>
          <w:rFonts w:hint="cs"/>
          <w:rtl/>
        </w:rPr>
        <w:t>و</w:t>
      </w:r>
      <w:r w:rsidR="001D494A">
        <w:rPr>
          <w:rFonts w:hint="cs"/>
          <w:rtl/>
        </w:rPr>
        <w:t>أيضاً</w:t>
      </w:r>
      <w:r w:rsidRPr="00511394">
        <w:rPr>
          <w:rtl/>
        </w:rPr>
        <w:t xml:space="preserve"> الظروف المواتية</w:t>
      </w:r>
      <w:r w:rsidRPr="00511394">
        <w:rPr>
          <w:rFonts w:hint="cs"/>
          <w:rtl/>
        </w:rPr>
        <w:t xml:space="preserve"> شيئا ما</w:t>
      </w:r>
      <w:r w:rsidRPr="00511394">
        <w:rPr>
          <w:rtl/>
        </w:rPr>
        <w:t xml:space="preserve"> والظروف غير المواتية. </w:t>
      </w:r>
      <w:r w:rsidRPr="00511394">
        <w:rPr>
          <w:rFonts w:hint="cs"/>
          <w:rtl/>
        </w:rPr>
        <w:t>وتعلن</w:t>
      </w:r>
      <w:r w:rsidRPr="00511394">
        <w:rPr>
          <w:rtl/>
        </w:rPr>
        <w:t xml:space="preserve"> الحاجة إلى خدمات</w:t>
      </w:r>
      <w:r w:rsidRPr="00511394">
        <w:rPr>
          <w:rFonts w:hint="cs"/>
          <w:rtl/>
        </w:rPr>
        <w:t xml:space="preserve"> </w:t>
      </w:r>
      <w:r w:rsidRPr="00511394">
        <w:rPr>
          <w:rtl/>
        </w:rPr>
        <w:t xml:space="preserve">إعادة التأهيل المهني عند وجود </w:t>
      </w:r>
      <w:r w:rsidRPr="00511394">
        <w:rPr>
          <w:rFonts w:hint="cs"/>
          <w:rtl/>
        </w:rPr>
        <w:t>خمسة أو أكثر من ال</w:t>
      </w:r>
      <w:r w:rsidRPr="00511394">
        <w:rPr>
          <w:rtl/>
        </w:rPr>
        <w:t>ظروف</w:t>
      </w:r>
      <w:r w:rsidRPr="00511394">
        <w:rPr>
          <w:rFonts w:hint="cs"/>
          <w:rtl/>
        </w:rPr>
        <w:t xml:space="preserve"> ال</w:t>
      </w:r>
      <w:r w:rsidRPr="00511394">
        <w:rPr>
          <w:rtl/>
        </w:rPr>
        <w:t xml:space="preserve">مواتية </w:t>
      </w:r>
      <w:r w:rsidRPr="00511394">
        <w:rPr>
          <w:rFonts w:hint="cs"/>
          <w:rtl/>
        </w:rPr>
        <w:t>تماما أو</w:t>
      </w:r>
      <w:r w:rsidRPr="00511394">
        <w:rPr>
          <w:rtl/>
        </w:rPr>
        <w:t xml:space="preserve"> </w:t>
      </w:r>
      <w:r w:rsidRPr="00511394">
        <w:rPr>
          <w:rFonts w:hint="cs"/>
          <w:rtl/>
        </w:rPr>
        <w:t>ال</w:t>
      </w:r>
      <w:r w:rsidRPr="00511394">
        <w:rPr>
          <w:rtl/>
        </w:rPr>
        <w:t>مواتية</w:t>
      </w:r>
      <w:r w:rsidRPr="00511394">
        <w:rPr>
          <w:rFonts w:hint="cs"/>
          <w:rtl/>
        </w:rPr>
        <w:t xml:space="preserve"> شيئا ما</w:t>
      </w:r>
      <w:r w:rsidRPr="00511394">
        <w:rPr>
          <w:rtl/>
        </w:rPr>
        <w:t>.</w:t>
      </w:r>
    </w:p>
    <w:p w:rsidR="00324C73" w:rsidRPr="00511394" w:rsidRDefault="00324C73" w:rsidP="00581A17">
      <w:pPr>
        <w:pStyle w:val="SingleTxtGA"/>
        <w:spacing w:line="374" w:lineRule="exact"/>
      </w:pPr>
      <w:r w:rsidRPr="00511394">
        <w:rPr>
          <w:rtl/>
        </w:rPr>
        <w:t>225</w:t>
      </w:r>
      <w:r w:rsidR="00997013" w:rsidRPr="00511394">
        <w:rPr>
          <w:rFonts w:hint="cs"/>
          <w:rtl/>
        </w:rPr>
        <w:t>-</w:t>
      </w:r>
      <w:r w:rsidR="00997013" w:rsidRPr="00511394">
        <w:rPr>
          <w:rFonts w:hint="cs"/>
          <w:rtl/>
        </w:rPr>
        <w:tab/>
      </w:r>
      <w:r w:rsidRPr="00511394">
        <w:rPr>
          <w:rFonts w:hint="cs"/>
          <w:rtl/>
        </w:rPr>
        <w:t>وتقوم دائرة تحديد نسبة الإعاقة والقدرة على العمل</w:t>
      </w:r>
      <w:r w:rsidRPr="00511394">
        <w:rPr>
          <w:rtl/>
        </w:rPr>
        <w:t xml:space="preserve"> </w:t>
      </w:r>
      <w:r w:rsidRPr="00511394">
        <w:rPr>
          <w:rFonts w:hint="cs"/>
          <w:rtl/>
        </w:rPr>
        <w:t>ب</w:t>
      </w:r>
      <w:r w:rsidRPr="00511394">
        <w:rPr>
          <w:rtl/>
        </w:rPr>
        <w:t xml:space="preserve">تحديد مدى الحاجة إلى خدمات </w:t>
      </w:r>
      <w:r w:rsidRPr="00511394">
        <w:rPr>
          <w:rFonts w:hint="cs"/>
          <w:rtl/>
        </w:rPr>
        <w:t xml:space="preserve">إعادة </w:t>
      </w:r>
      <w:r w:rsidRPr="00511394">
        <w:rPr>
          <w:rtl/>
        </w:rPr>
        <w:t xml:space="preserve">التأهيل المهني فيما يتعلق </w:t>
      </w:r>
      <w:r w:rsidRPr="00511394">
        <w:rPr>
          <w:rFonts w:hint="cs"/>
          <w:rtl/>
        </w:rPr>
        <w:t>ب</w:t>
      </w:r>
      <w:r w:rsidRPr="00511394">
        <w:rPr>
          <w:rtl/>
        </w:rPr>
        <w:t>الأفراد الذين ليس</w:t>
      </w:r>
      <w:r w:rsidRPr="00511394">
        <w:rPr>
          <w:rFonts w:hint="cs"/>
          <w:rtl/>
        </w:rPr>
        <w:t xml:space="preserve"> بوسعهم</w:t>
      </w:r>
      <w:r w:rsidRPr="00511394">
        <w:rPr>
          <w:rtl/>
        </w:rPr>
        <w:t xml:space="preserve"> القيام بعملهم السابق </w:t>
      </w:r>
      <w:r w:rsidR="001D494A">
        <w:rPr>
          <w:rtl/>
        </w:rPr>
        <w:t>وفقاً</w:t>
      </w:r>
      <w:r w:rsidRPr="00511394">
        <w:rPr>
          <w:rtl/>
        </w:rPr>
        <w:t xml:space="preserve"> للمؤهل </w:t>
      </w:r>
      <w:r w:rsidRPr="00511394">
        <w:rPr>
          <w:rFonts w:hint="cs"/>
          <w:rtl/>
        </w:rPr>
        <w:t>ال</w:t>
      </w:r>
      <w:r w:rsidRPr="00511394">
        <w:rPr>
          <w:rtl/>
        </w:rPr>
        <w:t xml:space="preserve">مهني المكتسب </w:t>
      </w:r>
      <w:r w:rsidRPr="00511394">
        <w:rPr>
          <w:rFonts w:hint="cs"/>
          <w:rtl/>
        </w:rPr>
        <w:t>أو</w:t>
      </w:r>
      <w:r w:rsidRPr="00511394">
        <w:rPr>
          <w:rtl/>
        </w:rPr>
        <w:t xml:space="preserve"> أي عمل آخر </w:t>
      </w:r>
      <w:r w:rsidR="001D494A">
        <w:rPr>
          <w:rtl/>
        </w:rPr>
        <w:t>وفقاً</w:t>
      </w:r>
      <w:r w:rsidRPr="00511394">
        <w:rPr>
          <w:rtl/>
        </w:rPr>
        <w:t xml:space="preserve"> لتأه</w:t>
      </w:r>
      <w:r w:rsidRPr="00511394">
        <w:rPr>
          <w:rFonts w:hint="cs"/>
          <w:rtl/>
        </w:rPr>
        <w:t>ي</w:t>
      </w:r>
      <w:r w:rsidRPr="00511394">
        <w:rPr>
          <w:rtl/>
        </w:rPr>
        <w:t>ل</w:t>
      </w:r>
      <w:r w:rsidRPr="00511394">
        <w:rPr>
          <w:rFonts w:hint="cs"/>
          <w:rtl/>
        </w:rPr>
        <w:t>هم</w:t>
      </w:r>
      <w:r w:rsidRPr="00511394">
        <w:rPr>
          <w:rtl/>
        </w:rPr>
        <w:t xml:space="preserve"> المهني، أو </w:t>
      </w:r>
      <w:r w:rsidRPr="00511394">
        <w:rPr>
          <w:rFonts w:hint="cs"/>
          <w:rtl/>
        </w:rPr>
        <w:t>اكتساب</w:t>
      </w:r>
      <w:r w:rsidRPr="00511394">
        <w:rPr>
          <w:rtl/>
        </w:rPr>
        <w:t xml:space="preserve"> مؤهل مهني جديد، أو أداء عمل </w:t>
      </w:r>
      <w:r w:rsidRPr="00511394">
        <w:rPr>
          <w:rFonts w:hint="cs"/>
          <w:rtl/>
        </w:rPr>
        <w:t>ي</w:t>
      </w:r>
      <w:r w:rsidRPr="00511394">
        <w:rPr>
          <w:rtl/>
        </w:rPr>
        <w:t>تطلب تأهيل</w:t>
      </w:r>
      <w:r w:rsidRPr="00511394">
        <w:rPr>
          <w:rFonts w:hint="cs"/>
          <w:rtl/>
        </w:rPr>
        <w:t>ا</w:t>
      </w:r>
      <w:r w:rsidRPr="00511394">
        <w:rPr>
          <w:rtl/>
        </w:rPr>
        <w:t xml:space="preserve"> مهني</w:t>
      </w:r>
      <w:r w:rsidRPr="00511394">
        <w:rPr>
          <w:rFonts w:hint="cs"/>
          <w:rtl/>
        </w:rPr>
        <w:t>ا</w:t>
      </w:r>
      <w:r w:rsidRPr="00511394">
        <w:rPr>
          <w:rtl/>
        </w:rPr>
        <w:t xml:space="preserve"> أقل بسبب المرض، </w:t>
      </w:r>
      <w:r w:rsidRPr="00511394">
        <w:rPr>
          <w:rFonts w:hint="cs"/>
          <w:rtl/>
        </w:rPr>
        <w:t>أ</w:t>
      </w:r>
      <w:r w:rsidRPr="00511394">
        <w:rPr>
          <w:rtl/>
        </w:rPr>
        <w:t>و</w:t>
      </w:r>
      <w:r w:rsidRPr="00511394">
        <w:rPr>
          <w:rFonts w:hint="cs"/>
          <w:rtl/>
        </w:rPr>
        <w:t xml:space="preserve"> </w:t>
      </w:r>
      <w:r w:rsidRPr="00511394">
        <w:rPr>
          <w:rtl/>
        </w:rPr>
        <w:t>الحالة الصحية، أو اضطراب وظائف الجسم</w:t>
      </w:r>
      <w:r w:rsidRPr="00511394">
        <w:rPr>
          <w:rFonts w:hint="cs"/>
          <w:rtl/>
        </w:rPr>
        <w:t xml:space="preserve">، وذلك </w:t>
      </w:r>
      <w:r w:rsidR="001D494A">
        <w:rPr>
          <w:rtl/>
        </w:rPr>
        <w:t>وفقاً</w:t>
      </w:r>
      <w:r w:rsidRPr="00511394">
        <w:rPr>
          <w:rtl/>
        </w:rPr>
        <w:t xml:space="preserve"> لمعايير </w:t>
      </w:r>
      <w:r w:rsidRPr="00511394">
        <w:rPr>
          <w:rFonts w:hint="cs"/>
          <w:rtl/>
        </w:rPr>
        <w:t>إعلان</w:t>
      </w:r>
      <w:r w:rsidRPr="00511394">
        <w:rPr>
          <w:rtl/>
        </w:rPr>
        <w:t xml:space="preserve"> الحاجة إلى خدمات التأهيل المهني </w:t>
      </w:r>
      <w:r w:rsidRPr="00511394">
        <w:rPr>
          <w:rFonts w:hint="cs"/>
          <w:rtl/>
        </w:rPr>
        <w:t>ولوائح</w:t>
      </w:r>
      <w:r w:rsidRPr="00511394">
        <w:rPr>
          <w:rtl/>
        </w:rPr>
        <w:t xml:space="preserve"> توفير </w:t>
      </w:r>
      <w:r w:rsidRPr="00511394">
        <w:rPr>
          <w:rFonts w:hint="cs"/>
          <w:rtl/>
        </w:rPr>
        <w:t>خ</w:t>
      </w:r>
      <w:r w:rsidRPr="00511394">
        <w:rPr>
          <w:rtl/>
        </w:rPr>
        <w:t>دمات التأهيل المهني وتمويل</w:t>
      </w:r>
      <w:r w:rsidRPr="00511394">
        <w:rPr>
          <w:rFonts w:hint="cs"/>
          <w:rtl/>
        </w:rPr>
        <w:t xml:space="preserve">ها، </w:t>
      </w:r>
      <w:r w:rsidRPr="00511394">
        <w:rPr>
          <w:rtl/>
        </w:rPr>
        <w:t xml:space="preserve">المعتمدة </w:t>
      </w:r>
      <w:r w:rsidRPr="00511394">
        <w:rPr>
          <w:rFonts w:hint="cs"/>
          <w:rtl/>
        </w:rPr>
        <w:t>بموجب</w:t>
      </w:r>
      <w:r w:rsidRPr="00511394">
        <w:rPr>
          <w:rtl/>
        </w:rPr>
        <w:t xml:space="preserve"> الأمر رقم </w:t>
      </w:r>
      <w:r w:rsidRPr="00511394">
        <w:t>A1-302</w:t>
      </w:r>
      <w:r w:rsidRPr="00511394">
        <w:rPr>
          <w:rtl/>
        </w:rPr>
        <w:t xml:space="preserve"> </w:t>
      </w:r>
      <w:r w:rsidRPr="00511394">
        <w:rPr>
          <w:rFonts w:hint="cs"/>
          <w:rtl/>
        </w:rPr>
        <w:t xml:space="preserve">الصادر </w:t>
      </w:r>
      <w:r w:rsidRPr="00511394">
        <w:rPr>
          <w:rtl/>
        </w:rPr>
        <w:t xml:space="preserve">في 31 </w:t>
      </w:r>
      <w:r w:rsidRPr="00511394">
        <w:rPr>
          <w:rFonts w:hint="cs"/>
          <w:rtl/>
        </w:rPr>
        <w:t>كانون الأول/</w:t>
      </w:r>
      <w:r w:rsidRPr="00511394">
        <w:rPr>
          <w:rtl/>
        </w:rPr>
        <w:t xml:space="preserve">ديسمبر 2004 </w:t>
      </w:r>
      <w:r w:rsidRPr="00511394">
        <w:rPr>
          <w:rFonts w:hint="cs"/>
          <w:rtl/>
        </w:rPr>
        <w:t>ع</w:t>
      </w:r>
      <w:r w:rsidRPr="00511394">
        <w:rPr>
          <w:rtl/>
        </w:rPr>
        <w:t>ن وزير الضمان الاجتماعي والعمل في جمهورية ليتوانيا. وترمي خدمات التأهيل المهني إلى تطوير القدرة على العمل</w:t>
      </w:r>
      <w:r w:rsidRPr="00511394">
        <w:rPr>
          <w:rFonts w:hint="cs"/>
          <w:rtl/>
        </w:rPr>
        <w:t xml:space="preserve"> </w:t>
      </w:r>
      <w:r w:rsidRPr="00511394">
        <w:rPr>
          <w:rtl/>
        </w:rPr>
        <w:t>أو استعاد</w:t>
      </w:r>
      <w:r w:rsidRPr="00511394">
        <w:rPr>
          <w:rFonts w:hint="cs"/>
          <w:rtl/>
        </w:rPr>
        <w:t>تها</w:t>
      </w:r>
      <w:r w:rsidRPr="00511394">
        <w:rPr>
          <w:rtl/>
        </w:rPr>
        <w:t xml:space="preserve"> </w:t>
      </w:r>
      <w:r w:rsidRPr="00511394">
        <w:rPr>
          <w:rFonts w:hint="cs"/>
          <w:rtl/>
        </w:rPr>
        <w:t>بالنسبة للأشخاص ذوي الإعاقة</w:t>
      </w:r>
      <w:r w:rsidRPr="00511394">
        <w:rPr>
          <w:rtl/>
        </w:rPr>
        <w:t xml:space="preserve"> </w:t>
      </w:r>
      <w:r w:rsidRPr="00511394">
        <w:rPr>
          <w:rFonts w:hint="cs"/>
          <w:rtl/>
        </w:rPr>
        <w:t>و</w:t>
      </w:r>
      <w:r w:rsidR="001D494A">
        <w:rPr>
          <w:rFonts w:hint="cs"/>
          <w:rtl/>
        </w:rPr>
        <w:t>أيضاً</w:t>
      </w:r>
      <w:r w:rsidRPr="00511394">
        <w:rPr>
          <w:rFonts w:hint="cs"/>
          <w:rtl/>
        </w:rPr>
        <w:t xml:space="preserve"> </w:t>
      </w:r>
      <w:r w:rsidRPr="00511394">
        <w:rPr>
          <w:rtl/>
        </w:rPr>
        <w:t xml:space="preserve">زيادة خيارات العمل </w:t>
      </w:r>
      <w:r w:rsidRPr="00511394">
        <w:rPr>
          <w:rFonts w:hint="cs"/>
          <w:rtl/>
        </w:rPr>
        <w:t>المتاحة</w:t>
      </w:r>
      <w:r w:rsidRPr="00511394">
        <w:rPr>
          <w:rtl/>
        </w:rPr>
        <w:t xml:space="preserve"> </w:t>
      </w:r>
      <w:r w:rsidRPr="00511394">
        <w:rPr>
          <w:rFonts w:hint="cs"/>
          <w:rtl/>
        </w:rPr>
        <w:t>ل</w:t>
      </w:r>
      <w:r w:rsidRPr="00511394">
        <w:rPr>
          <w:rtl/>
        </w:rPr>
        <w:t xml:space="preserve">هم. </w:t>
      </w:r>
      <w:r w:rsidRPr="00511394">
        <w:rPr>
          <w:rFonts w:hint="cs"/>
          <w:rtl/>
        </w:rPr>
        <w:t>وعلى هذا النحو تحدد</w:t>
      </w:r>
      <w:r w:rsidRPr="00511394">
        <w:rPr>
          <w:rtl/>
        </w:rPr>
        <w:t xml:space="preserve"> حقوق </w:t>
      </w:r>
      <w:r w:rsidRPr="00511394">
        <w:rPr>
          <w:rFonts w:hint="cs"/>
          <w:rtl/>
        </w:rPr>
        <w:t>الأشخاص ذوي الإعاقة</w:t>
      </w:r>
      <w:r w:rsidRPr="00511394">
        <w:rPr>
          <w:rtl/>
        </w:rPr>
        <w:t xml:space="preserve"> و</w:t>
      </w:r>
      <w:r w:rsidRPr="00511394">
        <w:rPr>
          <w:rFonts w:hint="cs"/>
          <w:rtl/>
        </w:rPr>
        <w:t>ال</w:t>
      </w:r>
      <w:r w:rsidRPr="00511394">
        <w:rPr>
          <w:rtl/>
        </w:rPr>
        <w:t xml:space="preserve">فرص </w:t>
      </w:r>
      <w:r w:rsidRPr="00511394">
        <w:rPr>
          <w:rFonts w:hint="cs"/>
          <w:rtl/>
        </w:rPr>
        <w:t xml:space="preserve">المتاحة لهم بصفة </w:t>
      </w:r>
      <w:r w:rsidRPr="00511394">
        <w:rPr>
          <w:rtl/>
        </w:rPr>
        <w:t>قانون</w:t>
      </w:r>
      <w:r w:rsidRPr="00511394">
        <w:rPr>
          <w:rFonts w:hint="cs"/>
          <w:rtl/>
        </w:rPr>
        <w:t>ية</w:t>
      </w:r>
      <w:r w:rsidRPr="00511394">
        <w:rPr>
          <w:rtl/>
        </w:rPr>
        <w:t xml:space="preserve">، </w:t>
      </w:r>
      <w:r w:rsidRPr="00511394">
        <w:rPr>
          <w:rFonts w:hint="cs"/>
          <w:rtl/>
        </w:rPr>
        <w:t>أي</w:t>
      </w:r>
      <w:r w:rsidRPr="00511394">
        <w:rPr>
          <w:rtl/>
        </w:rPr>
        <w:t xml:space="preserve"> حقوق</w:t>
      </w:r>
      <w:r w:rsidRPr="00511394">
        <w:rPr>
          <w:rFonts w:hint="cs"/>
          <w:rtl/>
        </w:rPr>
        <w:t>هم</w:t>
      </w:r>
      <w:r w:rsidRPr="00511394">
        <w:rPr>
          <w:rtl/>
        </w:rPr>
        <w:t xml:space="preserve"> والفرص </w:t>
      </w:r>
      <w:r w:rsidRPr="00511394">
        <w:rPr>
          <w:rFonts w:hint="cs"/>
          <w:rtl/>
        </w:rPr>
        <w:t xml:space="preserve">المتاحة لهم </w:t>
      </w:r>
      <w:r w:rsidRPr="00511394">
        <w:rPr>
          <w:rtl/>
        </w:rPr>
        <w:t>في الحصول على خدمات إعادة التأهيل</w:t>
      </w:r>
      <w:r w:rsidRPr="00511394">
        <w:rPr>
          <w:rFonts w:hint="cs"/>
          <w:rtl/>
        </w:rPr>
        <w:t xml:space="preserve"> </w:t>
      </w:r>
      <w:r w:rsidRPr="00511394">
        <w:rPr>
          <w:rtl/>
        </w:rPr>
        <w:t>المهني</w:t>
      </w:r>
      <w:r w:rsidRPr="00511394">
        <w:rPr>
          <w:rFonts w:hint="cs"/>
          <w:rtl/>
        </w:rPr>
        <w:t xml:space="preserve"> الجيدة</w:t>
      </w:r>
      <w:r w:rsidRPr="00511394">
        <w:rPr>
          <w:rtl/>
        </w:rPr>
        <w:t xml:space="preserve"> والتي </w:t>
      </w:r>
      <w:r w:rsidRPr="00511394">
        <w:rPr>
          <w:rFonts w:hint="cs"/>
          <w:rtl/>
        </w:rPr>
        <w:t>من شأنها أن</w:t>
      </w:r>
      <w:r w:rsidRPr="00511394">
        <w:rPr>
          <w:rtl/>
        </w:rPr>
        <w:t xml:space="preserve"> تساعد الأفراد الذين فقدوا عملهم بسبب </w:t>
      </w:r>
      <w:r w:rsidRPr="00511394">
        <w:rPr>
          <w:rFonts w:hint="cs"/>
          <w:rtl/>
        </w:rPr>
        <w:t>ال</w:t>
      </w:r>
      <w:r w:rsidRPr="00511394">
        <w:rPr>
          <w:rtl/>
        </w:rPr>
        <w:t xml:space="preserve">مرض أو </w:t>
      </w:r>
      <w:r w:rsidRPr="00511394">
        <w:rPr>
          <w:rFonts w:hint="cs"/>
          <w:rtl/>
        </w:rPr>
        <w:t>ال</w:t>
      </w:r>
      <w:r w:rsidRPr="00511394">
        <w:rPr>
          <w:rtl/>
        </w:rPr>
        <w:t xml:space="preserve">إصابة </w:t>
      </w:r>
      <w:r w:rsidRPr="00511394">
        <w:rPr>
          <w:rFonts w:hint="cs"/>
          <w:rtl/>
        </w:rPr>
        <w:t>على ولوج</w:t>
      </w:r>
      <w:r w:rsidRPr="00511394">
        <w:rPr>
          <w:rtl/>
        </w:rPr>
        <w:t xml:space="preserve"> سوق العمل</w:t>
      </w:r>
      <w:r w:rsidRPr="00511394">
        <w:rPr>
          <w:rFonts w:hint="cs"/>
          <w:rtl/>
        </w:rPr>
        <w:t xml:space="preserve"> </w:t>
      </w:r>
      <w:r w:rsidRPr="00511394">
        <w:rPr>
          <w:rtl/>
        </w:rPr>
        <w:t>مجددا.</w:t>
      </w:r>
    </w:p>
    <w:p w:rsidR="00324C73" w:rsidRPr="00511394" w:rsidRDefault="00324C73" w:rsidP="00581A17">
      <w:pPr>
        <w:pStyle w:val="SingleTxtGA"/>
        <w:spacing w:line="374" w:lineRule="exact"/>
        <w:rPr>
          <w:rtl/>
        </w:rPr>
      </w:pPr>
      <w:r w:rsidRPr="00511394">
        <w:rPr>
          <w:rtl/>
        </w:rPr>
        <w:t>226</w:t>
      </w:r>
      <w:r w:rsidR="00997013" w:rsidRPr="00511394">
        <w:rPr>
          <w:rFonts w:hint="cs"/>
          <w:rtl/>
        </w:rPr>
        <w:t>-</w:t>
      </w:r>
      <w:r w:rsidR="00997013" w:rsidRPr="00511394">
        <w:rPr>
          <w:rFonts w:hint="cs"/>
          <w:rtl/>
        </w:rPr>
        <w:tab/>
      </w:r>
      <w:r w:rsidRPr="00511394">
        <w:rPr>
          <w:rFonts w:hint="cs"/>
          <w:rtl/>
        </w:rPr>
        <w:t xml:space="preserve">وقد </w:t>
      </w:r>
      <w:r w:rsidRPr="00511394">
        <w:rPr>
          <w:rtl/>
        </w:rPr>
        <w:t>بدأ</w:t>
      </w:r>
      <w:r w:rsidRPr="00511394">
        <w:rPr>
          <w:rFonts w:hint="cs"/>
          <w:rtl/>
        </w:rPr>
        <w:t xml:space="preserve"> </w:t>
      </w:r>
      <w:r w:rsidRPr="00511394">
        <w:rPr>
          <w:rtl/>
        </w:rPr>
        <w:t xml:space="preserve">تطوير نظام إعادة التأهيل المهني عام 2005. </w:t>
      </w:r>
      <w:r w:rsidRPr="00511394">
        <w:rPr>
          <w:rFonts w:hint="cs"/>
          <w:rtl/>
        </w:rPr>
        <w:t>و</w:t>
      </w:r>
      <w:r w:rsidRPr="00511394">
        <w:rPr>
          <w:rtl/>
        </w:rPr>
        <w:t xml:space="preserve">شارك 12 </w:t>
      </w:r>
      <w:r w:rsidR="001D494A">
        <w:rPr>
          <w:rtl/>
        </w:rPr>
        <w:t>شخصاً</w:t>
      </w:r>
      <w:r w:rsidRPr="00511394">
        <w:rPr>
          <w:rtl/>
        </w:rPr>
        <w:t xml:space="preserve"> في برنامج إعادة التأهيل المهني</w:t>
      </w:r>
      <w:r w:rsidRPr="00511394">
        <w:rPr>
          <w:rFonts w:hint="cs"/>
          <w:rtl/>
        </w:rPr>
        <w:t xml:space="preserve"> خلال نفس</w:t>
      </w:r>
      <w:r w:rsidRPr="00511394">
        <w:rPr>
          <w:rtl/>
        </w:rPr>
        <w:t xml:space="preserve"> السنة، </w:t>
      </w:r>
      <w:r w:rsidRPr="00511394">
        <w:rPr>
          <w:rFonts w:hint="cs"/>
          <w:rtl/>
        </w:rPr>
        <w:t>وكانت</w:t>
      </w:r>
      <w:r w:rsidRPr="00511394">
        <w:rPr>
          <w:rtl/>
        </w:rPr>
        <w:t xml:space="preserve"> خدمات إعادة التأهيل المهني </w:t>
      </w:r>
      <w:r w:rsidRPr="00511394">
        <w:rPr>
          <w:rFonts w:hint="cs"/>
          <w:rtl/>
        </w:rPr>
        <w:t xml:space="preserve">تقدم </w:t>
      </w:r>
      <w:r w:rsidRPr="00511394">
        <w:rPr>
          <w:rtl/>
        </w:rPr>
        <w:t>من قبل مؤسسة واحدة فقط، وهي مؤسسة مركز</w:t>
      </w:r>
      <w:r w:rsidRPr="00511394">
        <w:rPr>
          <w:rFonts w:hint="cs"/>
          <w:rtl/>
        </w:rPr>
        <w:t xml:space="preserve"> </w:t>
      </w:r>
      <w:proofErr w:type="spellStart"/>
      <w:r w:rsidRPr="00511394">
        <w:rPr>
          <w:rFonts w:hint="cs"/>
          <w:rtl/>
        </w:rPr>
        <w:t>فالاكوبيو</w:t>
      </w:r>
      <w:proofErr w:type="spellEnd"/>
      <w:r w:rsidRPr="00511394">
        <w:rPr>
          <w:rtl/>
        </w:rPr>
        <w:t xml:space="preserve"> </w:t>
      </w:r>
      <w:r w:rsidRPr="00511394">
        <w:rPr>
          <w:rFonts w:hint="cs"/>
          <w:rtl/>
        </w:rPr>
        <w:t>ال</w:t>
      </w:r>
      <w:r w:rsidRPr="00511394">
        <w:rPr>
          <w:rtl/>
        </w:rPr>
        <w:t xml:space="preserve">عامة </w:t>
      </w:r>
      <w:r w:rsidRPr="00511394">
        <w:rPr>
          <w:rFonts w:hint="cs"/>
          <w:rtl/>
        </w:rPr>
        <w:t>ل</w:t>
      </w:r>
      <w:r w:rsidRPr="00511394">
        <w:rPr>
          <w:rtl/>
        </w:rPr>
        <w:t xml:space="preserve">إعادة </w:t>
      </w:r>
      <w:r w:rsidR="00F6333B">
        <w:rPr>
          <w:rFonts w:hint="cs"/>
          <w:rtl/>
        </w:rPr>
        <w:t>ا</w:t>
      </w:r>
      <w:r w:rsidRPr="00511394">
        <w:rPr>
          <w:rtl/>
        </w:rPr>
        <w:t xml:space="preserve">لتأهيل في فيلنيوس. </w:t>
      </w:r>
      <w:r w:rsidRPr="00511394">
        <w:rPr>
          <w:rFonts w:hint="cs"/>
          <w:rtl/>
        </w:rPr>
        <w:t xml:space="preserve">وتقدم </w:t>
      </w:r>
      <w:r w:rsidRPr="00511394">
        <w:rPr>
          <w:rtl/>
        </w:rPr>
        <w:t>خدمات إعادة التأهيل المهني حاليا في 11 مؤسسة في جميع أ</w:t>
      </w:r>
      <w:r w:rsidRPr="00511394">
        <w:rPr>
          <w:rFonts w:hint="cs"/>
          <w:rtl/>
        </w:rPr>
        <w:t>رج</w:t>
      </w:r>
      <w:r w:rsidRPr="00511394">
        <w:rPr>
          <w:rtl/>
        </w:rPr>
        <w:t xml:space="preserve">اء ليتوانيا. وتقع غالبية مقدمي </w:t>
      </w:r>
      <w:r w:rsidRPr="00511394">
        <w:rPr>
          <w:rFonts w:hint="cs"/>
          <w:rtl/>
        </w:rPr>
        <w:t>تلك</w:t>
      </w:r>
      <w:r w:rsidRPr="00511394">
        <w:rPr>
          <w:rtl/>
        </w:rPr>
        <w:t xml:space="preserve"> الخدمات في مقاطعات فيلنيوس، </w:t>
      </w:r>
      <w:proofErr w:type="spellStart"/>
      <w:r w:rsidRPr="00511394">
        <w:rPr>
          <w:rFonts w:hint="cs"/>
          <w:rtl/>
        </w:rPr>
        <w:t>و</w:t>
      </w:r>
      <w:r w:rsidRPr="00511394">
        <w:rPr>
          <w:rtl/>
        </w:rPr>
        <w:t>كاوناس</w:t>
      </w:r>
      <w:proofErr w:type="spellEnd"/>
      <w:r w:rsidRPr="00511394">
        <w:rPr>
          <w:rtl/>
        </w:rPr>
        <w:t xml:space="preserve">، </w:t>
      </w:r>
      <w:proofErr w:type="spellStart"/>
      <w:r w:rsidRPr="00511394">
        <w:rPr>
          <w:rFonts w:hint="cs"/>
          <w:rtl/>
        </w:rPr>
        <w:t>و</w:t>
      </w:r>
      <w:r w:rsidRPr="00511394">
        <w:rPr>
          <w:rtl/>
        </w:rPr>
        <w:t>شياولياي</w:t>
      </w:r>
      <w:proofErr w:type="spellEnd"/>
      <w:r w:rsidRPr="00511394">
        <w:rPr>
          <w:rtl/>
        </w:rPr>
        <w:t xml:space="preserve">. كما تطور البنية التحتية لإعادة </w:t>
      </w:r>
      <w:r w:rsidR="00F6333B">
        <w:rPr>
          <w:rFonts w:hint="cs"/>
          <w:rtl/>
        </w:rPr>
        <w:t>ا</w:t>
      </w:r>
      <w:r w:rsidRPr="00511394">
        <w:rPr>
          <w:rtl/>
        </w:rPr>
        <w:t xml:space="preserve">لتأهيل المهني، </w:t>
      </w:r>
      <w:r w:rsidRPr="00511394">
        <w:rPr>
          <w:rFonts w:hint="cs"/>
          <w:rtl/>
        </w:rPr>
        <w:t xml:space="preserve">بينما </w:t>
      </w:r>
      <w:r w:rsidRPr="00511394">
        <w:rPr>
          <w:rtl/>
        </w:rPr>
        <w:t xml:space="preserve">يزيد عدد الأفراد </w:t>
      </w:r>
      <w:r w:rsidRPr="00511394">
        <w:rPr>
          <w:rFonts w:hint="cs"/>
          <w:rtl/>
        </w:rPr>
        <w:t xml:space="preserve">الذين </w:t>
      </w:r>
      <w:r w:rsidRPr="00511394">
        <w:rPr>
          <w:rtl/>
        </w:rPr>
        <w:t xml:space="preserve">يشاركون في برنامج إعادة التأهيل المهني كل عام. </w:t>
      </w:r>
      <w:r w:rsidRPr="00511394">
        <w:rPr>
          <w:rFonts w:hint="cs"/>
          <w:rtl/>
        </w:rPr>
        <w:t>و</w:t>
      </w:r>
      <w:r w:rsidRPr="00511394">
        <w:rPr>
          <w:rtl/>
        </w:rPr>
        <w:t xml:space="preserve">بلغ عدد هؤلاء 513 </w:t>
      </w:r>
      <w:r w:rsidR="001D494A">
        <w:rPr>
          <w:rFonts w:hint="cs"/>
          <w:rtl/>
        </w:rPr>
        <w:t>شخصاً</w:t>
      </w:r>
      <w:r w:rsidRPr="00511394">
        <w:rPr>
          <w:rFonts w:hint="cs"/>
          <w:rtl/>
        </w:rPr>
        <w:t xml:space="preserve"> </w:t>
      </w:r>
      <w:r w:rsidRPr="00511394">
        <w:rPr>
          <w:rtl/>
        </w:rPr>
        <w:t>عام 2011 (</w:t>
      </w:r>
      <w:r w:rsidRPr="00511394">
        <w:rPr>
          <w:rFonts w:hint="cs"/>
          <w:rtl/>
        </w:rPr>
        <w:t>وُظف</w:t>
      </w:r>
      <w:r w:rsidRPr="00511394">
        <w:rPr>
          <w:rtl/>
        </w:rPr>
        <w:t xml:space="preserve"> 40 في المائة</w:t>
      </w:r>
      <w:r w:rsidRPr="00511394">
        <w:rPr>
          <w:rFonts w:hint="cs"/>
          <w:rtl/>
        </w:rPr>
        <w:t xml:space="preserve"> منهم</w:t>
      </w:r>
      <w:r w:rsidRPr="00511394">
        <w:rPr>
          <w:rtl/>
        </w:rPr>
        <w:t>).</w:t>
      </w:r>
    </w:p>
    <w:p w:rsidR="00324C73" w:rsidRPr="00511394" w:rsidRDefault="00324C73" w:rsidP="00581A17">
      <w:pPr>
        <w:pStyle w:val="SingleTxtGA"/>
        <w:spacing w:line="374" w:lineRule="exact"/>
        <w:rPr>
          <w:rtl/>
        </w:rPr>
      </w:pPr>
      <w:r w:rsidRPr="00511394">
        <w:rPr>
          <w:rtl/>
        </w:rPr>
        <w:t>227</w:t>
      </w:r>
      <w:r w:rsidR="00997013" w:rsidRPr="00511394">
        <w:rPr>
          <w:rFonts w:hint="cs"/>
          <w:rtl/>
        </w:rPr>
        <w:t>-</w:t>
      </w:r>
      <w:r w:rsidR="00997013" w:rsidRPr="00511394">
        <w:rPr>
          <w:rFonts w:hint="cs"/>
          <w:rtl/>
        </w:rPr>
        <w:tab/>
      </w:r>
      <w:r w:rsidRPr="00511394">
        <w:rPr>
          <w:rFonts w:hint="cs"/>
          <w:rtl/>
        </w:rPr>
        <w:t>و</w:t>
      </w:r>
      <w:r w:rsidRPr="00511394">
        <w:rPr>
          <w:rtl/>
        </w:rPr>
        <w:t xml:space="preserve">شهد عام 2009 توقيع 8 اتفاقيات لإنشاء/تحديث مؤسسات </w:t>
      </w:r>
      <w:r w:rsidRPr="00511394">
        <w:rPr>
          <w:rFonts w:hint="cs"/>
          <w:rtl/>
        </w:rPr>
        <w:t xml:space="preserve">إعادة </w:t>
      </w:r>
      <w:r w:rsidRPr="00511394">
        <w:rPr>
          <w:rtl/>
        </w:rPr>
        <w:t>التأهيل المهني لل</w:t>
      </w:r>
      <w:r w:rsidRPr="00511394">
        <w:rPr>
          <w:rFonts w:hint="cs"/>
          <w:rtl/>
        </w:rPr>
        <w:t>أشخاص ذوي الإعاقة</w:t>
      </w:r>
      <w:r w:rsidRPr="00511394">
        <w:rPr>
          <w:rtl/>
        </w:rPr>
        <w:t xml:space="preserve">، </w:t>
      </w:r>
      <w:r w:rsidRPr="00511394">
        <w:rPr>
          <w:rFonts w:hint="cs"/>
          <w:rtl/>
        </w:rPr>
        <w:t>بلغت</w:t>
      </w:r>
      <w:r w:rsidRPr="00511394">
        <w:rPr>
          <w:rtl/>
        </w:rPr>
        <w:t xml:space="preserve"> قيم</w:t>
      </w:r>
      <w:r w:rsidRPr="00511394">
        <w:rPr>
          <w:rFonts w:hint="cs"/>
          <w:rtl/>
        </w:rPr>
        <w:t>تها</w:t>
      </w:r>
      <w:r w:rsidRPr="00511394">
        <w:rPr>
          <w:rtl/>
        </w:rPr>
        <w:t xml:space="preserve"> الإجمالية </w:t>
      </w:r>
      <w:r w:rsidR="00581A17">
        <w:rPr>
          <w:rFonts w:hint="cs"/>
          <w:rtl/>
        </w:rPr>
        <w:t>42.20</w:t>
      </w:r>
      <w:r w:rsidRPr="00511394">
        <w:rPr>
          <w:rFonts w:hint="cs"/>
          <w:rtl/>
        </w:rPr>
        <w:t xml:space="preserve"> مليون ليتا ليتوانية،</w:t>
      </w:r>
      <w:r w:rsidRPr="00511394">
        <w:rPr>
          <w:rtl/>
        </w:rPr>
        <w:t xml:space="preserve"> </w:t>
      </w:r>
      <w:r w:rsidRPr="00511394">
        <w:rPr>
          <w:rFonts w:hint="cs"/>
          <w:rtl/>
        </w:rPr>
        <w:t xml:space="preserve">بمساهمة من </w:t>
      </w:r>
      <w:r w:rsidRPr="00511394">
        <w:rPr>
          <w:rtl/>
        </w:rPr>
        <w:t xml:space="preserve">الاتحاد الأوروبي </w:t>
      </w:r>
      <w:r w:rsidRPr="00511394">
        <w:rPr>
          <w:rFonts w:hint="cs"/>
          <w:rtl/>
        </w:rPr>
        <w:t>بمبلغ</w:t>
      </w:r>
      <w:r w:rsidRPr="00511394">
        <w:rPr>
          <w:rtl/>
        </w:rPr>
        <w:t xml:space="preserve"> </w:t>
      </w:r>
      <w:r w:rsidR="00581A17">
        <w:rPr>
          <w:rFonts w:hint="cs"/>
          <w:rtl/>
        </w:rPr>
        <w:t>35.87</w:t>
      </w:r>
      <w:r w:rsidRPr="00511394">
        <w:rPr>
          <w:rFonts w:hint="cs"/>
          <w:rtl/>
        </w:rPr>
        <w:t xml:space="preserve"> مليون ليتا ليتوانية،</w:t>
      </w:r>
      <w:r w:rsidRPr="00511394">
        <w:rPr>
          <w:rtl/>
        </w:rPr>
        <w:t xml:space="preserve"> و</w:t>
      </w:r>
      <w:r w:rsidRPr="00511394">
        <w:rPr>
          <w:rFonts w:hint="cs"/>
          <w:rtl/>
        </w:rPr>
        <w:t>من الميزانية</w:t>
      </w:r>
      <w:r w:rsidRPr="00511394">
        <w:rPr>
          <w:rtl/>
        </w:rPr>
        <w:t xml:space="preserve"> العامة </w:t>
      </w:r>
      <w:r w:rsidRPr="00511394">
        <w:rPr>
          <w:rFonts w:hint="cs"/>
          <w:rtl/>
        </w:rPr>
        <w:t>الحكومية</w:t>
      </w:r>
      <w:r w:rsidRPr="00511394">
        <w:rPr>
          <w:rtl/>
        </w:rPr>
        <w:t xml:space="preserve"> </w:t>
      </w:r>
      <w:r w:rsidRPr="00511394">
        <w:rPr>
          <w:rFonts w:hint="cs"/>
          <w:rtl/>
        </w:rPr>
        <w:t>بمبلغ</w:t>
      </w:r>
      <w:r w:rsidRPr="00511394">
        <w:rPr>
          <w:rtl/>
        </w:rPr>
        <w:t xml:space="preserve"> </w:t>
      </w:r>
      <w:r w:rsidR="00581A17">
        <w:rPr>
          <w:rFonts w:hint="cs"/>
          <w:rtl/>
        </w:rPr>
        <w:t>6.22</w:t>
      </w:r>
      <w:r w:rsidRPr="00511394">
        <w:rPr>
          <w:rFonts w:hint="cs"/>
          <w:rtl/>
        </w:rPr>
        <w:t xml:space="preserve"> مليون ليتا ليتوانية</w:t>
      </w:r>
      <w:r w:rsidRPr="00511394">
        <w:rPr>
          <w:rtl/>
        </w:rPr>
        <w:t>، و</w:t>
      </w:r>
      <w:r w:rsidRPr="00511394">
        <w:rPr>
          <w:rFonts w:hint="cs"/>
          <w:rtl/>
        </w:rPr>
        <w:t xml:space="preserve">من </w:t>
      </w:r>
      <w:r w:rsidRPr="00511394">
        <w:rPr>
          <w:rtl/>
        </w:rPr>
        <w:t>م</w:t>
      </w:r>
      <w:r w:rsidRPr="00511394">
        <w:rPr>
          <w:rFonts w:hint="cs"/>
          <w:rtl/>
        </w:rPr>
        <w:t>ُ</w:t>
      </w:r>
      <w:r w:rsidRPr="00511394">
        <w:rPr>
          <w:rtl/>
        </w:rPr>
        <w:t>ر</w:t>
      </w:r>
      <w:r w:rsidRPr="00511394">
        <w:rPr>
          <w:rFonts w:hint="cs"/>
          <w:rtl/>
        </w:rPr>
        <w:t>َ</w:t>
      </w:r>
      <w:r w:rsidRPr="00511394">
        <w:rPr>
          <w:rtl/>
        </w:rPr>
        <w:t>وج المشروع</w:t>
      </w:r>
      <w:r w:rsidRPr="00511394">
        <w:rPr>
          <w:rFonts w:hint="cs"/>
          <w:rtl/>
        </w:rPr>
        <w:t xml:space="preserve"> بمبلغ</w:t>
      </w:r>
      <w:r w:rsidRPr="00511394">
        <w:rPr>
          <w:rtl/>
        </w:rPr>
        <w:t xml:space="preserve"> </w:t>
      </w:r>
      <w:r w:rsidR="00581A17">
        <w:rPr>
          <w:rFonts w:hint="cs"/>
          <w:rtl/>
        </w:rPr>
        <w:t>300 113</w:t>
      </w:r>
      <w:r w:rsidRPr="00511394">
        <w:rPr>
          <w:rFonts w:hint="cs"/>
          <w:rtl/>
        </w:rPr>
        <w:t xml:space="preserve"> ليتا ليتوانية. و</w:t>
      </w:r>
      <w:r w:rsidRPr="00511394">
        <w:rPr>
          <w:rtl/>
        </w:rPr>
        <w:t xml:space="preserve">أدى تنفيذ </w:t>
      </w:r>
      <w:r w:rsidRPr="00511394">
        <w:rPr>
          <w:rFonts w:hint="cs"/>
          <w:rtl/>
        </w:rPr>
        <w:t>تلك</w:t>
      </w:r>
      <w:r w:rsidRPr="00511394">
        <w:rPr>
          <w:rtl/>
        </w:rPr>
        <w:t xml:space="preserve"> المشاريع في </w:t>
      </w:r>
      <w:proofErr w:type="spellStart"/>
      <w:r w:rsidRPr="00511394">
        <w:rPr>
          <w:rtl/>
        </w:rPr>
        <w:t>بانيفيزيس</w:t>
      </w:r>
      <w:proofErr w:type="spellEnd"/>
      <w:r w:rsidRPr="00511394">
        <w:rPr>
          <w:rtl/>
        </w:rPr>
        <w:t xml:space="preserve">، </w:t>
      </w:r>
      <w:proofErr w:type="spellStart"/>
      <w:r w:rsidRPr="00511394">
        <w:rPr>
          <w:rFonts w:hint="cs"/>
          <w:rtl/>
        </w:rPr>
        <w:t>و</w:t>
      </w:r>
      <w:r w:rsidRPr="00511394">
        <w:rPr>
          <w:rtl/>
        </w:rPr>
        <w:t>كلايبيدا</w:t>
      </w:r>
      <w:proofErr w:type="spellEnd"/>
      <w:r w:rsidRPr="00511394">
        <w:rPr>
          <w:rtl/>
        </w:rPr>
        <w:t xml:space="preserve">، </w:t>
      </w:r>
      <w:proofErr w:type="spellStart"/>
      <w:r w:rsidRPr="00511394">
        <w:rPr>
          <w:rFonts w:hint="cs"/>
          <w:rtl/>
        </w:rPr>
        <w:t>و</w:t>
      </w:r>
      <w:r w:rsidRPr="00511394">
        <w:rPr>
          <w:rtl/>
        </w:rPr>
        <w:t>بالانغا</w:t>
      </w:r>
      <w:proofErr w:type="spellEnd"/>
      <w:r w:rsidRPr="00511394">
        <w:rPr>
          <w:rtl/>
        </w:rPr>
        <w:t xml:space="preserve">، </w:t>
      </w:r>
      <w:proofErr w:type="spellStart"/>
      <w:r w:rsidRPr="00511394">
        <w:rPr>
          <w:rFonts w:hint="cs"/>
          <w:rtl/>
        </w:rPr>
        <w:t>و</w:t>
      </w:r>
      <w:r w:rsidRPr="00511394">
        <w:rPr>
          <w:rtl/>
        </w:rPr>
        <w:t>تراكاي</w:t>
      </w:r>
      <w:proofErr w:type="spellEnd"/>
      <w:r w:rsidRPr="00511394">
        <w:rPr>
          <w:rtl/>
        </w:rPr>
        <w:t xml:space="preserve">، </w:t>
      </w:r>
      <w:proofErr w:type="spellStart"/>
      <w:r w:rsidRPr="00511394">
        <w:rPr>
          <w:rFonts w:hint="cs"/>
          <w:rtl/>
        </w:rPr>
        <w:t>ومازيكاياي</w:t>
      </w:r>
      <w:proofErr w:type="spellEnd"/>
      <w:r w:rsidRPr="00511394">
        <w:rPr>
          <w:rtl/>
        </w:rPr>
        <w:t xml:space="preserve">، </w:t>
      </w:r>
      <w:r w:rsidRPr="00511394">
        <w:rPr>
          <w:rFonts w:hint="cs"/>
          <w:rtl/>
        </w:rPr>
        <w:t>و</w:t>
      </w:r>
      <w:r w:rsidRPr="00511394">
        <w:rPr>
          <w:rtl/>
        </w:rPr>
        <w:t xml:space="preserve">أوتينا، </w:t>
      </w:r>
      <w:proofErr w:type="spellStart"/>
      <w:r w:rsidRPr="00511394">
        <w:rPr>
          <w:rFonts w:hint="cs"/>
          <w:rtl/>
        </w:rPr>
        <w:t>و</w:t>
      </w:r>
      <w:r w:rsidRPr="00511394">
        <w:rPr>
          <w:rtl/>
        </w:rPr>
        <w:t>كاوناس</w:t>
      </w:r>
      <w:proofErr w:type="spellEnd"/>
      <w:r w:rsidRPr="00511394">
        <w:rPr>
          <w:rtl/>
        </w:rPr>
        <w:t xml:space="preserve">، </w:t>
      </w:r>
      <w:proofErr w:type="spellStart"/>
      <w:r w:rsidRPr="00511394">
        <w:rPr>
          <w:rtl/>
        </w:rPr>
        <w:t>وروكيسكيس</w:t>
      </w:r>
      <w:proofErr w:type="spellEnd"/>
      <w:r w:rsidRPr="00511394">
        <w:rPr>
          <w:rtl/>
        </w:rPr>
        <w:t xml:space="preserve"> </w:t>
      </w:r>
      <w:r w:rsidRPr="00511394">
        <w:rPr>
          <w:rFonts w:hint="cs"/>
          <w:rtl/>
        </w:rPr>
        <w:t>إلى</w:t>
      </w:r>
      <w:r w:rsidRPr="00511394">
        <w:rPr>
          <w:rtl/>
        </w:rPr>
        <w:t xml:space="preserve"> إنشاء</w:t>
      </w:r>
      <w:r w:rsidRPr="00511394">
        <w:rPr>
          <w:rFonts w:hint="cs"/>
          <w:rtl/>
        </w:rPr>
        <w:t>/</w:t>
      </w:r>
      <w:r w:rsidRPr="00511394">
        <w:rPr>
          <w:rtl/>
        </w:rPr>
        <w:t xml:space="preserve">تحديث 9 مؤسسات </w:t>
      </w:r>
      <w:r w:rsidRPr="00511394">
        <w:rPr>
          <w:rFonts w:hint="cs"/>
          <w:rtl/>
        </w:rPr>
        <w:t xml:space="preserve">لإعادة </w:t>
      </w:r>
      <w:r w:rsidRPr="00511394">
        <w:rPr>
          <w:rtl/>
        </w:rPr>
        <w:t xml:space="preserve">التأهيل المهني. </w:t>
      </w:r>
      <w:r w:rsidRPr="00511394">
        <w:rPr>
          <w:rFonts w:hint="cs"/>
          <w:rtl/>
        </w:rPr>
        <w:t>وقد نفدت تلك</w:t>
      </w:r>
      <w:r w:rsidRPr="00511394">
        <w:rPr>
          <w:rtl/>
        </w:rPr>
        <w:t xml:space="preserve"> المشاريع </w:t>
      </w:r>
      <w:r w:rsidR="001D494A">
        <w:rPr>
          <w:rtl/>
        </w:rPr>
        <w:t>وفقاً</w:t>
      </w:r>
      <w:r w:rsidRPr="00511394">
        <w:rPr>
          <w:rtl/>
        </w:rPr>
        <w:t xml:space="preserve"> للجدول التالي: </w:t>
      </w:r>
      <w:r w:rsidRPr="00511394">
        <w:rPr>
          <w:rFonts w:hint="cs"/>
          <w:rtl/>
        </w:rPr>
        <w:t>أن</w:t>
      </w:r>
      <w:r w:rsidRPr="00511394">
        <w:rPr>
          <w:rtl/>
        </w:rPr>
        <w:t>ش</w:t>
      </w:r>
      <w:r w:rsidRPr="00511394">
        <w:rPr>
          <w:rFonts w:hint="cs"/>
          <w:rtl/>
        </w:rPr>
        <w:t>ئت/حُدثت</w:t>
      </w:r>
      <w:r w:rsidRPr="00511394">
        <w:rPr>
          <w:rtl/>
        </w:rPr>
        <w:t xml:space="preserve"> 6 مؤسسات </w:t>
      </w:r>
      <w:r w:rsidRPr="00511394">
        <w:rPr>
          <w:rFonts w:hint="cs"/>
          <w:rtl/>
        </w:rPr>
        <w:t>لإعادة ا</w:t>
      </w:r>
      <w:r w:rsidRPr="00511394">
        <w:rPr>
          <w:rtl/>
        </w:rPr>
        <w:t xml:space="preserve">لتأهيل المهني عام 2011، </w:t>
      </w:r>
      <w:r w:rsidRPr="00511394">
        <w:rPr>
          <w:rFonts w:hint="cs"/>
          <w:rtl/>
        </w:rPr>
        <w:t>وستنشأ/تحدث</w:t>
      </w:r>
      <w:r w:rsidRPr="00511394">
        <w:rPr>
          <w:rtl/>
        </w:rPr>
        <w:t xml:space="preserve"> 3 مؤسسات</w:t>
      </w:r>
      <w:r w:rsidRPr="00511394">
        <w:rPr>
          <w:rFonts w:hint="cs"/>
          <w:rtl/>
        </w:rPr>
        <w:t xml:space="preserve"> </w:t>
      </w:r>
      <w:r w:rsidRPr="00511394">
        <w:rPr>
          <w:rtl/>
        </w:rPr>
        <w:t xml:space="preserve">عام 2012. </w:t>
      </w:r>
      <w:r w:rsidRPr="00511394">
        <w:rPr>
          <w:rFonts w:hint="cs"/>
          <w:rtl/>
        </w:rPr>
        <w:t>وترمي</w:t>
      </w:r>
      <w:r w:rsidRPr="00511394">
        <w:rPr>
          <w:rtl/>
        </w:rPr>
        <w:t xml:space="preserve"> الخطة إلى خلق</w:t>
      </w:r>
      <w:r w:rsidRPr="00511394">
        <w:rPr>
          <w:rFonts w:hint="cs"/>
          <w:rtl/>
        </w:rPr>
        <w:t xml:space="preserve"> </w:t>
      </w:r>
      <w:r w:rsidRPr="00511394">
        <w:rPr>
          <w:rtl/>
        </w:rPr>
        <w:t xml:space="preserve">77 وظيفة جديدة </w:t>
      </w:r>
      <w:r w:rsidRPr="00511394">
        <w:rPr>
          <w:rFonts w:hint="cs"/>
          <w:rtl/>
        </w:rPr>
        <w:t>إثر</w:t>
      </w:r>
      <w:r w:rsidRPr="00511394">
        <w:rPr>
          <w:rtl/>
        </w:rPr>
        <w:t xml:space="preserve"> تنفيذ</w:t>
      </w:r>
      <w:r w:rsidRPr="00511394">
        <w:rPr>
          <w:rFonts w:hint="cs"/>
          <w:rtl/>
        </w:rPr>
        <w:t xml:space="preserve"> تلك</w:t>
      </w:r>
      <w:r w:rsidRPr="00511394">
        <w:rPr>
          <w:rtl/>
        </w:rPr>
        <w:t xml:space="preserve"> المشاريع.</w:t>
      </w:r>
    </w:p>
    <w:p w:rsidR="00324C73" w:rsidRPr="00511394" w:rsidRDefault="00324C73" w:rsidP="00581A17">
      <w:pPr>
        <w:pStyle w:val="SingleTxtGA"/>
        <w:rPr>
          <w:rtl/>
        </w:rPr>
      </w:pPr>
      <w:r w:rsidRPr="00511394">
        <w:rPr>
          <w:rtl/>
        </w:rPr>
        <w:lastRenderedPageBreak/>
        <w:t>228</w:t>
      </w:r>
      <w:r w:rsidR="00997013" w:rsidRPr="00511394">
        <w:rPr>
          <w:rFonts w:hint="cs"/>
          <w:rtl/>
        </w:rPr>
        <w:t>-</w:t>
      </w:r>
      <w:r w:rsidR="00997013" w:rsidRPr="00511394">
        <w:rPr>
          <w:rFonts w:hint="cs"/>
          <w:rtl/>
        </w:rPr>
        <w:tab/>
      </w:r>
      <w:r w:rsidRPr="00511394">
        <w:rPr>
          <w:rFonts w:hint="cs"/>
          <w:rtl/>
        </w:rPr>
        <w:t>وحتى يتسنى</w:t>
      </w:r>
      <w:r w:rsidRPr="00511394">
        <w:rPr>
          <w:rtl/>
        </w:rPr>
        <w:t xml:space="preserve"> تحسين نوعية خدمات إعادة التأهيل المهني، </w:t>
      </w:r>
      <w:r w:rsidRPr="00511394">
        <w:rPr>
          <w:rFonts w:hint="cs"/>
          <w:rtl/>
        </w:rPr>
        <w:t xml:space="preserve">اعتمدت </w:t>
      </w:r>
      <w:r w:rsidRPr="00511394">
        <w:rPr>
          <w:rtl/>
        </w:rPr>
        <w:t xml:space="preserve">استراتيجية تطوير خدمات إعادة التأهيل المهني </w:t>
      </w:r>
      <w:r w:rsidRPr="00511394">
        <w:rPr>
          <w:rFonts w:hint="cs"/>
          <w:rtl/>
        </w:rPr>
        <w:t>للفترة 2007-2012 عملا ب</w:t>
      </w:r>
      <w:r w:rsidRPr="00511394">
        <w:rPr>
          <w:rtl/>
        </w:rPr>
        <w:t xml:space="preserve">الأمر رقم </w:t>
      </w:r>
      <w:r w:rsidRPr="00511394">
        <w:t>A1-157</w:t>
      </w:r>
      <w:r w:rsidRPr="00511394">
        <w:rPr>
          <w:rtl/>
        </w:rPr>
        <w:t xml:space="preserve"> </w:t>
      </w:r>
      <w:r w:rsidRPr="00511394">
        <w:rPr>
          <w:rFonts w:hint="cs"/>
          <w:rtl/>
        </w:rPr>
        <w:t>الصادر في</w:t>
      </w:r>
      <w:r w:rsidRPr="00511394">
        <w:rPr>
          <w:rtl/>
        </w:rPr>
        <w:t xml:space="preserve"> 6 </w:t>
      </w:r>
      <w:r w:rsidRPr="00511394">
        <w:rPr>
          <w:rFonts w:hint="cs"/>
          <w:rtl/>
        </w:rPr>
        <w:t>حزيران/</w:t>
      </w:r>
      <w:r w:rsidRPr="00511394">
        <w:rPr>
          <w:rtl/>
        </w:rPr>
        <w:t>يوني</w:t>
      </w:r>
      <w:r w:rsidRPr="00511394">
        <w:rPr>
          <w:rFonts w:hint="cs"/>
          <w:rtl/>
        </w:rPr>
        <w:t>ه</w:t>
      </w:r>
      <w:r w:rsidRPr="00511394">
        <w:rPr>
          <w:rtl/>
        </w:rPr>
        <w:t xml:space="preserve"> 2007 </w:t>
      </w:r>
      <w:r w:rsidRPr="00511394">
        <w:rPr>
          <w:rFonts w:hint="cs"/>
          <w:rtl/>
        </w:rPr>
        <w:t>ع</w:t>
      </w:r>
      <w:r w:rsidRPr="00511394">
        <w:rPr>
          <w:rtl/>
        </w:rPr>
        <w:t xml:space="preserve">ن وزير الضمان الاجتماعي والعمل جمهورية ليتوانيا </w:t>
      </w:r>
      <w:r w:rsidR="00D8717F" w:rsidRPr="00D8717F">
        <w:rPr>
          <w:i/>
          <w:iCs/>
          <w:rtl/>
        </w:rPr>
        <w:t>(الجريدة الرسمية</w:t>
      </w:r>
      <w:r w:rsidRPr="00213CC4">
        <w:rPr>
          <w:i/>
          <w:iCs/>
          <w:rtl/>
        </w:rPr>
        <w:t xml:space="preserve"> </w:t>
      </w:r>
      <w:r w:rsidRPr="00511394">
        <w:rPr>
          <w:rtl/>
        </w:rPr>
        <w:t>رقم</w:t>
      </w:r>
      <w:r w:rsidR="00581A17">
        <w:rPr>
          <w:rFonts w:hint="cs"/>
          <w:rtl/>
        </w:rPr>
        <w:t> </w:t>
      </w:r>
      <w:r w:rsidRPr="00511394">
        <w:rPr>
          <w:rtl/>
        </w:rPr>
        <w:t xml:space="preserve">65-2535، 2007). </w:t>
      </w:r>
      <w:r w:rsidRPr="00511394">
        <w:rPr>
          <w:rFonts w:hint="cs"/>
          <w:rtl/>
        </w:rPr>
        <w:t>وتنص</w:t>
      </w:r>
      <w:r w:rsidRPr="00511394">
        <w:rPr>
          <w:rtl/>
        </w:rPr>
        <w:t xml:space="preserve"> الاستراتيجية </w:t>
      </w:r>
      <w:r w:rsidRPr="00511394">
        <w:rPr>
          <w:rFonts w:hint="cs"/>
          <w:rtl/>
        </w:rPr>
        <w:t xml:space="preserve">على </w:t>
      </w:r>
      <w:r w:rsidRPr="00511394">
        <w:rPr>
          <w:rtl/>
        </w:rPr>
        <w:t xml:space="preserve">أهداف طويلة الأجل لتطوير نظام إعادة التأهيل المهني، </w:t>
      </w:r>
      <w:r w:rsidRPr="00511394">
        <w:rPr>
          <w:rFonts w:hint="cs"/>
          <w:rtl/>
        </w:rPr>
        <w:t>من قبيل</w:t>
      </w:r>
      <w:r w:rsidRPr="00511394">
        <w:rPr>
          <w:rtl/>
        </w:rPr>
        <w:t xml:space="preserve"> تحسين الإطار القانوني</w:t>
      </w:r>
      <w:r w:rsidRPr="00511394">
        <w:rPr>
          <w:rFonts w:hint="cs"/>
          <w:rtl/>
        </w:rPr>
        <w:t xml:space="preserve"> </w:t>
      </w:r>
      <w:r w:rsidRPr="00511394">
        <w:rPr>
          <w:rtl/>
        </w:rPr>
        <w:t>لنظام</w:t>
      </w:r>
      <w:r w:rsidRPr="00511394">
        <w:rPr>
          <w:rFonts w:hint="cs"/>
          <w:rtl/>
        </w:rPr>
        <w:t xml:space="preserve"> </w:t>
      </w:r>
      <w:r w:rsidRPr="00511394">
        <w:rPr>
          <w:rtl/>
        </w:rPr>
        <w:t xml:space="preserve">إعادة التأهيل المهني، </w:t>
      </w:r>
      <w:r w:rsidRPr="00511394">
        <w:rPr>
          <w:rFonts w:hint="cs"/>
          <w:rtl/>
        </w:rPr>
        <w:t>وإتاحة</w:t>
      </w:r>
      <w:r w:rsidRPr="00511394">
        <w:rPr>
          <w:rtl/>
        </w:rPr>
        <w:t xml:space="preserve"> خدمات إعادة التأهيل المهني</w:t>
      </w:r>
      <w:r w:rsidRPr="00511394">
        <w:rPr>
          <w:rFonts w:hint="cs"/>
          <w:rtl/>
        </w:rPr>
        <w:t xml:space="preserve"> أكثر </w:t>
      </w:r>
      <w:r w:rsidRPr="00511394">
        <w:rPr>
          <w:rtl/>
        </w:rPr>
        <w:t>و</w:t>
      </w:r>
      <w:r w:rsidRPr="00511394">
        <w:rPr>
          <w:rFonts w:hint="cs"/>
          <w:rtl/>
        </w:rPr>
        <w:t xml:space="preserve">زيادة </w:t>
      </w:r>
      <w:r w:rsidRPr="00511394">
        <w:rPr>
          <w:rtl/>
        </w:rPr>
        <w:t>تنو</w:t>
      </w:r>
      <w:r w:rsidRPr="00511394">
        <w:rPr>
          <w:rFonts w:hint="cs"/>
          <w:rtl/>
        </w:rPr>
        <w:t>ي</w:t>
      </w:r>
      <w:r w:rsidRPr="00511394">
        <w:rPr>
          <w:rtl/>
        </w:rPr>
        <w:t>ع</w:t>
      </w:r>
      <w:r w:rsidRPr="00511394">
        <w:rPr>
          <w:rFonts w:hint="cs"/>
          <w:rtl/>
        </w:rPr>
        <w:t>ها</w:t>
      </w:r>
      <w:r w:rsidRPr="00511394">
        <w:rPr>
          <w:rtl/>
        </w:rPr>
        <w:t>، وتحسين نوعي</w:t>
      </w:r>
      <w:r w:rsidRPr="00511394">
        <w:rPr>
          <w:rFonts w:hint="cs"/>
          <w:rtl/>
        </w:rPr>
        <w:t>تها</w:t>
      </w:r>
      <w:r w:rsidRPr="00511394">
        <w:rPr>
          <w:rtl/>
        </w:rPr>
        <w:t xml:space="preserve">. </w:t>
      </w:r>
      <w:r w:rsidRPr="00511394">
        <w:rPr>
          <w:rFonts w:hint="cs"/>
          <w:rtl/>
        </w:rPr>
        <w:t xml:space="preserve">ويعتمد </w:t>
      </w:r>
      <w:r w:rsidRPr="00511394">
        <w:rPr>
          <w:rtl/>
        </w:rPr>
        <w:t>وزير الضمان الاجتماعي والعمل خطة تدابير تنفيذ الاستراتيجية</w:t>
      </w:r>
      <w:r w:rsidRPr="00511394">
        <w:rPr>
          <w:rFonts w:hint="cs"/>
          <w:rtl/>
        </w:rPr>
        <w:t xml:space="preserve"> </w:t>
      </w:r>
      <w:r w:rsidRPr="00511394">
        <w:rPr>
          <w:rtl/>
        </w:rPr>
        <w:t>كل عام.</w:t>
      </w:r>
    </w:p>
    <w:p w:rsidR="00324C73" w:rsidRPr="00511394" w:rsidRDefault="00324C73" w:rsidP="00400840">
      <w:pPr>
        <w:pStyle w:val="SingleTxtGA"/>
        <w:rPr>
          <w:rtl/>
        </w:rPr>
      </w:pPr>
      <w:r w:rsidRPr="00511394">
        <w:rPr>
          <w:rtl/>
        </w:rPr>
        <w:t>229</w:t>
      </w:r>
      <w:r w:rsidR="00997013" w:rsidRPr="00511394">
        <w:rPr>
          <w:rFonts w:hint="cs"/>
          <w:rtl/>
        </w:rPr>
        <w:t>-</w:t>
      </w:r>
      <w:r w:rsidR="00997013" w:rsidRPr="00511394">
        <w:rPr>
          <w:rFonts w:hint="cs"/>
          <w:rtl/>
        </w:rPr>
        <w:tab/>
      </w:r>
      <w:r w:rsidRPr="00511394">
        <w:rPr>
          <w:rFonts w:hint="cs"/>
          <w:rtl/>
        </w:rPr>
        <w:t>وتنفذ إدارة</w:t>
      </w:r>
      <w:r w:rsidRPr="00511394">
        <w:rPr>
          <w:rtl/>
        </w:rPr>
        <w:t xml:space="preserve"> شؤون </w:t>
      </w:r>
      <w:r w:rsidRPr="00511394">
        <w:rPr>
          <w:rFonts w:hint="cs"/>
          <w:rtl/>
        </w:rPr>
        <w:t>الأشخاص ذوي الإعاقة</w:t>
      </w:r>
      <w:r w:rsidRPr="00511394">
        <w:rPr>
          <w:rtl/>
        </w:rPr>
        <w:t xml:space="preserve"> مشروع الاتحاد الأوروبي "تطوير منهجيات خدمات إعادة التأهيل المهني </w:t>
      </w:r>
      <w:r w:rsidRPr="00511394">
        <w:rPr>
          <w:rFonts w:hint="cs"/>
          <w:rtl/>
        </w:rPr>
        <w:t>للأشخاص ذوي الإعاقة</w:t>
      </w:r>
      <w:r w:rsidRPr="00511394">
        <w:rPr>
          <w:rtl/>
        </w:rPr>
        <w:t xml:space="preserve"> وتنفيذ</w:t>
      </w:r>
      <w:r w:rsidRPr="00511394">
        <w:rPr>
          <w:rFonts w:hint="cs"/>
          <w:rtl/>
        </w:rPr>
        <w:t>ها</w:t>
      </w:r>
      <w:r w:rsidRPr="00511394">
        <w:rPr>
          <w:rtl/>
        </w:rPr>
        <w:t xml:space="preserve">، </w:t>
      </w:r>
      <w:r w:rsidRPr="00511394">
        <w:rPr>
          <w:rFonts w:hint="cs"/>
          <w:rtl/>
        </w:rPr>
        <w:t>وتحديد</w:t>
      </w:r>
      <w:r w:rsidRPr="00511394">
        <w:rPr>
          <w:rtl/>
        </w:rPr>
        <w:t xml:space="preserve"> متطلبات تأهيل </w:t>
      </w:r>
      <w:proofErr w:type="spellStart"/>
      <w:r w:rsidRPr="00511394">
        <w:rPr>
          <w:rFonts w:hint="cs"/>
          <w:rtl/>
        </w:rPr>
        <w:t>أخصائيي</w:t>
      </w:r>
      <w:proofErr w:type="spellEnd"/>
      <w:r w:rsidRPr="00511394">
        <w:rPr>
          <w:rFonts w:hint="cs"/>
          <w:rtl/>
        </w:rPr>
        <w:t xml:space="preserve"> </w:t>
      </w:r>
      <w:r w:rsidRPr="00511394">
        <w:rPr>
          <w:rtl/>
        </w:rPr>
        <w:t>إعادة التأهيل المهني، و</w:t>
      </w:r>
      <w:r w:rsidRPr="00511394">
        <w:rPr>
          <w:rFonts w:hint="cs"/>
          <w:rtl/>
        </w:rPr>
        <w:t>إعداد</w:t>
      </w:r>
      <w:r w:rsidRPr="00511394">
        <w:rPr>
          <w:rtl/>
        </w:rPr>
        <w:t xml:space="preserve"> معايير توفير خدمات التأهيل المهني </w:t>
      </w:r>
      <w:r w:rsidRPr="00511394">
        <w:rPr>
          <w:rFonts w:hint="cs"/>
          <w:rtl/>
        </w:rPr>
        <w:t>للأشخاص ذوي الإعاقة</w:t>
      </w:r>
      <w:r w:rsidRPr="00511394">
        <w:rPr>
          <w:rtl/>
        </w:rPr>
        <w:t xml:space="preserve"> </w:t>
      </w:r>
      <w:r w:rsidRPr="00511394">
        <w:rPr>
          <w:rFonts w:hint="cs"/>
          <w:rtl/>
        </w:rPr>
        <w:t>و</w:t>
      </w:r>
      <w:r w:rsidRPr="00511394">
        <w:rPr>
          <w:rtl/>
        </w:rPr>
        <w:t>تطوير</w:t>
      </w:r>
      <w:r w:rsidRPr="00511394">
        <w:rPr>
          <w:rFonts w:hint="cs"/>
          <w:rtl/>
        </w:rPr>
        <w:t>ها</w:t>
      </w:r>
      <w:r w:rsidRPr="00511394">
        <w:rPr>
          <w:rtl/>
        </w:rPr>
        <w:t xml:space="preserve">، وتطوير نظام تقييم </w:t>
      </w:r>
      <w:r w:rsidRPr="00511394">
        <w:rPr>
          <w:rFonts w:hint="cs"/>
          <w:rtl/>
        </w:rPr>
        <w:t>ج</w:t>
      </w:r>
      <w:r w:rsidRPr="00511394">
        <w:rPr>
          <w:rtl/>
        </w:rPr>
        <w:t>ودة الخدمات"</w:t>
      </w:r>
      <w:r w:rsidRPr="00511394">
        <w:rPr>
          <w:rFonts w:hint="cs"/>
          <w:rtl/>
        </w:rPr>
        <w:t xml:space="preserve"> للفترة </w:t>
      </w:r>
      <w:r w:rsidR="00213CC4">
        <w:rPr>
          <w:rtl/>
        </w:rPr>
        <w:t>2009-2013</w:t>
      </w:r>
      <w:r w:rsidRPr="00511394">
        <w:rPr>
          <w:rtl/>
        </w:rPr>
        <w:t xml:space="preserve">، </w:t>
      </w:r>
      <w:r w:rsidRPr="00511394">
        <w:rPr>
          <w:rFonts w:hint="cs"/>
          <w:rtl/>
        </w:rPr>
        <w:t>الذي يرمي إلى</w:t>
      </w:r>
      <w:r w:rsidRPr="00511394">
        <w:rPr>
          <w:rtl/>
        </w:rPr>
        <w:t xml:space="preserve"> تحسين توفير خدمات التأهيل المهني </w:t>
      </w:r>
      <w:r w:rsidRPr="00511394">
        <w:rPr>
          <w:rFonts w:hint="cs"/>
          <w:rtl/>
        </w:rPr>
        <w:t>للأشخاص ذوي الإعاقة</w:t>
      </w:r>
      <w:r w:rsidRPr="00511394">
        <w:rPr>
          <w:rtl/>
        </w:rPr>
        <w:t xml:space="preserve"> وضمان توفر خدمات إعادة التأهيل المهني </w:t>
      </w:r>
      <w:r w:rsidRPr="00511394">
        <w:rPr>
          <w:rFonts w:hint="cs"/>
          <w:rtl/>
        </w:rPr>
        <w:t>للأشخاص ذوي الإعاقة</w:t>
      </w:r>
      <w:r w:rsidRPr="00511394">
        <w:rPr>
          <w:rtl/>
        </w:rPr>
        <w:t xml:space="preserve"> الحرك</w:t>
      </w:r>
      <w:r w:rsidRPr="00511394">
        <w:rPr>
          <w:rFonts w:hint="cs"/>
          <w:rtl/>
        </w:rPr>
        <w:t>ي</w:t>
      </w:r>
      <w:r w:rsidRPr="00511394">
        <w:rPr>
          <w:rtl/>
        </w:rPr>
        <w:t xml:space="preserve">ة </w:t>
      </w:r>
      <w:r w:rsidRPr="00511394">
        <w:rPr>
          <w:rFonts w:hint="cs"/>
          <w:rtl/>
        </w:rPr>
        <w:t>أ</w:t>
      </w:r>
      <w:r w:rsidRPr="00511394">
        <w:rPr>
          <w:rtl/>
        </w:rPr>
        <w:t>و</w:t>
      </w:r>
      <w:r w:rsidRPr="00511394">
        <w:rPr>
          <w:rFonts w:hint="cs"/>
          <w:rtl/>
        </w:rPr>
        <w:t xml:space="preserve"> البصرية</w:t>
      </w:r>
      <w:r w:rsidRPr="00511394">
        <w:rPr>
          <w:rtl/>
        </w:rPr>
        <w:t xml:space="preserve"> أو السمع</w:t>
      </w:r>
      <w:r w:rsidRPr="00511394">
        <w:rPr>
          <w:rFonts w:hint="cs"/>
          <w:rtl/>
        </w:rPr>
        <w:t>ية</w:t>
      </w:r>
      <w:r w:rsidRPr="00511394">
        <w:rPr>
          <w:rtl/>
        </w:rPr>
        <w:t xml:space="preserve">، والأفراد </w:t>
      </w:r>
      <w:r w:rsidRPr="00511394">
        <w:rPr>
          <w:rFonts w:hint="cs"/>
          <w:rtl/>
        </w:rPr>
        <w:t>الذين يجدون</w:t>
      </w:r>
      <w:r w:rsidRPr="00511394">
        <w:rPr>
          <w:rtl/>
        </w:rPr>
        <w:t xml:space="preserve"> صعوبات </w:t>
      </w:r>
      <w:r w:rsidRPr="00511394">
        <w:rPr>
          <w:rFonts w:hint="cs"/>
          <w:rtl/>
        </w:rPr>
        <w:t xml:space="preserve">في </w:t>
      </w:r>
      <w:r w:rsidRPr="00511394">
        <w:rPr>
          <w:rtl/>
        </w:rPr>
        <w:t xml:space="preserve">التعلم، </w:t>
      </w:r>
      <w:r w:rsidRPr="00511394">
        <w:rPr>
          <w:rFonts w:hint="cs"/>
          <w:rtl/>
        </w:rPr>
        <w:t>وذوي الإعاقة</w:t>
      </w:r>
      <w:r w:rsidRPr="00511394">
        <w:rPr>
          <w:rtl/>
        </w:rPr>
        <w:t xml:space="preserve"> </w:t>
      </w:r>
      <w:r w:rsidRPr="00511394">
        <w:rPr>
          <w:rFonts w:hint="cs"/>
          <w:rtl/>
        </w:rPr>
        <w:t>ال</w:t>
      </w:r>
      <w:r w:rsidRPr="00511394">
        <w:rPr>
          <w:rtl/>
        </w:rPr>
        <w:t>عقلي</w:t>
      </w:r>
      <w:r w:rsidRPr="00511394">
        <w:rPr>
          <w:rFonts w:hint="cs"/>
          <w:rtl/>
        </w:rPr>
        <w:t>ة</w:t>
      </w:r>
      <w:r w:rsidRPr="00511394">
        <w:rPr>
          <w:rtl/>
        </w:rPr>
        <w:t>.</w:t>
      </w:r>
      <w:r w:rsidRPr="00511394">
        <w:rPr>
          <w:rFonts w:hint="cs"/>
          <w:rtl/>
        </w:rPr>
        <w:t xml:space="preserve"> وفيما يلي</w:t>
      </w:r>
      <w:r w:rsidRPr="00511394">
        <w:rPr>
          <w:rtl/>
        </w:rPr>
        <w:t xml:space="preserve"> أهداف المشروع: تنفيذ منهجيات توفير خدمات إعادة التأهيل المهني </w:t>
      </w:r>
      <w:r w:rsidRPr="00511394">
        <w:rPr>
          <w:rFonts w:hint="cs"/>
          <w:rtl/>
        </w:rPr>
        <w:t>للأشخاص</w:t>
      </w:r>
      <w:r w:rsidRPr="00511394">
        <w:rPr>
          <w:rtl/>
        </w:rPr>
        <w:t xml:space="preserve"> ذوي الإعاقات المختلفة</w:t>
      </w:r>
      <w:r w:rsidRPr="00511394">
        <w:rPr>
          <w:rFonts w:hint="cs"/>
          <w:rtl/>
        </w:rPr>
        <w:t>؛</w:t>
      </w:r>
      <w:r w:rsidRPr="00511394">
        <w:rPr>
          <w:rtl/>
        </w:rPr>
        <w:t xml:space="preserve"> إعداد متطلبات </w:t>
      </w:r>
      <w:proofErr w:type="spellStart"/>
      <w:r w:rsidRPr="00511394">
        <w:rPr>
          <w:rFonts w:hint="cs"/>
          <w:rtl/>
        </w:rPr>
        <w:t>أخصائيي</w:t>
      </w:r>
      <w:proofErr w:type="spellEnd"/>
      <w:r w:rsidRPr="00511394">
        <w:rPr>
          <w:rtl/>
        </w:rPr>
        <w:t xml:space="preserve"> تقديم خدمات إعادة التأهيل المهني</w:t>
      </w:r>
      <w:r w:rsidRPr="00511394">
        <w:rPr>
          <w:rFonts w:hint="cs"/>
          <w:rtl/>
        </w:rPr>
        <w:t>؛</w:t>
      </w:r>
      <w:r w:rsidRPr="00511394">
        <w:rPr>
          <w:rtl/>
        </w:rPr>
        <w:t xml:space="preserve"> </w:t>
      </w:r>
      <w:r w:rsidRPr="00511394">
        <w:rPr>
          <w:rFonts w:hint="cs"/>
          <w:rtl/>
        </w:rPr>
        <w:t>التحضير</w:t>
      </w:r>
      <w:r w:rsidRPr="00511394">
        <w:rPr>
          <w:rtl/>
        </w:rPr>
        <w:t xml:space="preserve"> لتوحيد توفير خدمات إعادة التأهيل المهني </w:t>
      </w:r>
      <w:r w:rsidRPr="00511394">
        <w:rPr>
          <w:rFonts w:hint="cs"/>
          <w:rtl/>
        </w:rPr>
        <w:t>للأشخاص ذوي الإعاقة</w:t>
      </w:r>
      <w:r w:rsidRPr="00511394">
        <w:rPr>
          <w:rtl/>
        </w:rPr>
        <w:t xml:space="preserve">، </w:t>
      </w:r>
      <w:r w:rsidRPr="00511394">
        <w:rPr>
          <w:rFonts w:hint="cs"/>
          <w:rtl/>
        </w:rPr>
        <w:t>وإعداد</w:t>
      </w:r>
      <w:r w:rsidRPr="00511394">
        <w:rPr>
          <w:rtl/>
        </w:rPr>
        <w:t xml:space="preserve"> نظام تقييم </w:t>
      </w:r>
      <w:r w:rsidRPr="00511394">
        <w:rPr>
          <w:rFonts w:hint="cs"/>
          <w:rtl/>
        </w:rPr>
        <w:t>جودة</w:t>
      </w:r>
      <w:r w:rsidRPr="00511394">
        <w:rPr>
          <w:rtl/>
        </w:rPr>
        <w:t xml:space="preserve"> خدمات إعادة التأهيل المهني وتطوير</w:t>
      </w:r>
      <w:r w:rsidRPr="00511394">
        <w:rPr>
          <w:rFonts w:hint="cs"/>
          <w:rtl/>
        </w:rPr>
        <w:t>ه</w:t>
      </w:r>
      <w:r w:rsidRPr="00511394">
        <w:rPr>
          <w:rtl/>
        </w:rPr>
        <w:t>.</w:t>
      </w:r>
    </w:p>
    <w:p w:rsidR="00324C73" w:rsidRPr="00511394" w:rsidRDefault="00581A17" w:rsidP="00581A17">
      <w:pPr>
        <w:pStyle w:val="H23GA"/>
      </w:pPr>
      <w:r>
        <w:rPr>
          <w:rFonts w:hint="cs"/>
          <w:rtl/>
        </w:rPr>
        <w:tab/>
      </w:r>
      <w:r>
        <w:rPr>
          <w:rFonts w:hint="cs"/>
          <w:rtl/>
        </w:rPr>
        <w:tab/>
      </w:r>
      <w:r w:rsidR="00324C73" w:rsidRPr="00511394">
        <w:rPr>
          <w:rtl/>
        </w:rPr>
        <w:t>إعادة التأهيل الاجتماعي</w:t>
      </w:r>
    </w:p>
    <w:p w:rsidR="00324C73" w:rsidRPr="00511394" w:rsidRDefault="00324C73" w:rsidP="00581A17">
      <w:pPr>
        <w:pStyle w:val="SingleTxtGA"/>
        <w:rPr>
          <w:rtl/>
        </w:rPr>
      </w:pPr>
      <w:r w:rsidRPr="00511394">
        <w:rPr>
          <w:rtl/>
        </w:rPr>
        <w:t>230</w:t>
      </w:r>
      <w:r w:rsidR="00997013" w:rsidRPr="00511394">
        <w:rPr>
          <w:rFonts w:hint="cs"/>
          <w:rtl/>
        </w:rPr>
        <w:t>-</w:t>
      </w:r>
      <w:r w:rsidR="00997013" w:rsidRPr="00511394">
        <w:rPr>
          <w:rFonts w:hint="cs"/>
          <w:rtl/>
        </w:rPr>
        <w:tab/>
      </w:r>
      <w:r w:rsidRPr="00511394">
        <w:rPr>
          <w:rtl/>
        </w:rPr>
        <w:t xml:space="preserve">كما ذكر، </w:t>
      </w:r>
      <w:r w:rsidRPr="00511394">
        <w:rPr>
          <w:rFonts w:hint="cs"/>
          <w:rtl/>
        </w:rPr>
        <w:t>اعتمد</w:t>
      </w:r>
      <w:r w:rsidRPr="00511394">
        <w:rPr>
          <w:rtl/>
        </w:rPr>
        <w:t xml:space="preserve"> البرنامج الوطني وخطة تدابير تنفيذه عام 2002 (انظر القسم الفرعي من التقرير </w:t>
      </w:r>
      <w:r w:rsidRPr="00511394">
        <w:rPr>
          <w:rFonts w:hint="cs"/>
          <w:rtl/>
        </w:rPr>
        <w:t>بشأن</w:t>
      </w:r>
      <w:r w:rsidRPr="00511394">
        <w:rPr>
          <w:rtl/>
        </w:rPr>
        <w:t xml:space="preserve"> المادة 5 من الاتفاقية). </w:t>
      </w:r>
      <w:r w:rsidRPr="00511394">
        <w:rPr>
          <w:rFonts w:hint="cs"/>
          <w:rtl/>
        </w:rPr>
        <w:t>و</w:t>
      </w:r>
      <w:r w:rsidRPr="00511394">
        <w:rPr>
          <w:rtl/>
        </w:rPr>
        <w:t xml:space="preserve">في </w:t>
      </w:r>
      <w:r w:rsidRPr="00511394">
        <w:rPr>
          <w:rFonts w:hint="cs"/>
          <w:rtl/>
        </w:rPr>
        <w:t xml:space="preserve">سياق </w:t>
      </w:r>
      <w:r w:rsidRPr="00511394">
        <w:rPr>
          <w:rtl/>
        </w:rPr>
        <w:t>تنفيذ</w:t>
      </w:r>
      <w:r w:rsidRPr="00511394">
        <w:rPr>
          <w:rFonts w:hint="cs"/>
          <w:rtl/>
        </w:rPr>
        <w:t xml:space="preserve"> التدبير</w:t>
      </w:r>
      <w:r w:rsidRPr="00511394">
        <w:rPr>
          <w:rtl/>
        </w:rPr>
        <w:t xml:space="preserve"> </w:t>
      </w:r>
      <w:r w:rsidR="00581A17">
        <w:rPr>
          <w:rFonts w:hint="cs"/>
          <w:rtl/>
        </w:rPr>
        <w:t>2-3</w:t>
      </w:r>
      <w:r w:rsidRPr="00511394">
        <w:rPr>
          <w:rtl/>
        </w:rPr>
        <w:t xml:space="preserve">، يعلن كل سنة عن </w:t>
      </w:r>
      <w:r w:rsidRPr="00511394">
        <w:rPr>
          <w:rFonts w:hint="cs"/>
          <w:rtl/>
        </w:rPr>
        <w:t>ال</w:t>
      </w:r>
      <w:r w:rsidRPr="00511394">
        <w:rPr>
          <w:rtl/>
        </w:rPr>
        <w:t>عطاءات</w:t>
      </w:r>
      <w:r w:rsidRPr="00511394">
        <w:t> </w:t>
      </w:r>
      <w:r w:rsidRPr="00511394">
        <w:rPr>
          <w:rtl/>
        </w:rPr>
        <w:t xml:space="preserve">وتمول خدمات مشاريع إعادة تأهيل </w:t>
      </w:r>
      <w:r w:rsidRPr="00511394">
        <w:rPr>
          <w:rFonts w:hint="cs"/>
          <w:rtl/>
        </w:rPr>
        <w:t>الأشخاص ذوي الإعاقة</w:t>
      </w:r>
      <w:r w:rsidRPr="00511394">
        <w:rPr>
          <w:rtl/>
        </w:rPr>
        <w:t xml:space="preserve"> في المجتمع. وتمول مشاريع خدمات إعادة التأهيل الاجتماعي </w:t>
      </w:r>
      <w:r w:rsidRPr="00511394">
        <w:rPr>
          <w:rFonts w:hint="cs"/>
          <w:rtl/>
        </w:rPr>
        <w:t>للأشخاص ذوي الإعاقة</w:t>
      </w:r>
      <w:r w:rsidRPr="00511394">
        <w:rPr>
          <w:rtl/>
        </w:rPr>
        <w:t xml:space="preserve"> في المجتمع اعتبارا من عام</w:t>
      </w:r>
      <w:r w:rsidR="00581A17">
        <w:rPr>
          <w:rFonts w:hint="cs"/>
          <w:rtl/>
        </w:rPr>
        <w:t> </w:t>
      </w:r>
      <w:r w:rsidRPr="00511394">
        <w:rPr>
          <w:rtl/>
        </w:rPr>
        <w:t>2012،</w:t>
      </w:r>
      <w:r w:rsidRPr="00511394">
        <w:rPr>
          <w:rFonts w:hint="cs"/>
          <w:rtl/>
        </w:rPr>
        <w:t xml:space="preserve"> </w:t>
      </w:r>
      <w:r w:rsidRPr="00511394">
        <w:rPr>
          <w:rtl/>
        </w:rPr>
        <w:t xml:space="preserve">من خلال البلديات </w:t>
      </w:r>
      <w:r w:rsidRPr="00511394">
        <w:rPr>
          <w:rFonts w:hint="cs"/>
          <w:rtl/>
        </w:rPr>
        <w:t>و</w:t>
      </w:r>
      <w:r w:rsidR="001D494A">
        <w:rPr>
          <w:rtl/>
        </w:rPr>
        <w:t>وفقاً</w:t>
      </w:r>
      <w:r w:rsidRPr="00511394">
        <w:rPr>
          <w:rtl/>
        </w:rPr>
        <w:t xml:space="preserve"> لإجراءات تمويل خدمات مشاريع إعادة التأهيل الاجتماعي </w:t>
      </w:r>
      <w:r w:rsidRPr="00511394">
        <w:rPr>
          <w:rFonts w:hint="cs"/>
          <w:rtl/>
        </w:rPr>
        <w:t>للأشخاص ذوي الإعاقة</w:t>
      </w:r>
      <w:r w:rsidRPr="00511394">
        <w:rPr>
          <w:rtl/>
        </w:rPr>
        <w:t xml:space="preserve"> في المجتمع </w:t>
      </w:r>
      <w:r w:rsidRPr="00511394">
        <w:rPr>
          <w:rFonts w:hint="cs"/>
          <w:rtl/>
        </w:rPr>
        <w:t>المعتمدة بموجب</w:t>
      </w:r>
      <w:r w:rsidRPr="00511394">
        <w:rPr>
          <w:rtl/>
        </w:rPr>
        <w:t xml:space="preserve"> الأمر رقم </w:t>
      </w:r>
      <w:r w:rsidRPr="00511394">
        <w:t>A1-287</w:t>
      </w:r>
      <w:r w:rsidRPr="00511394">
        <w:rPr>
          <w:rtl/>
        </w:rPr>
        <w:t xml:space="preserve"> </w:t>
      </w:r>
      <w:r w:rsidRPr="00511394">
        <w:rPr>
          <w:rFonts w:hint="cs"/>
          <w:rtl/>
        </w:rPr>
        <w:t>الصادر</w:t>
      </w:r>
      <w:r w:rsidRPr="00511394">
        <w:rPr>
          <w:rtl/>
        </w:rPr>
        <w:t xml:space="preserve"> </w:t>
      </w:r>
      <w:r w:rsidRPr="00511394">
        <w:rPr>
          <w:rFonts w:hint="cs"/>
          <w:rtl/>
        </w:rPr>
        <w:t>ع</w:t>
      </w:r>
      <w:r w:rsidRPr="00511394">
        <w:rPr>
          <w:rtl/>
        </w:rPr>
        <w:t xml:space="preserve">ن وزير الضمان الاجتماعي والعمل في جمهورية ليتوانيا </w:t>
      </w:r>
      <w:r w:rsidRPr="00511394">
        <w:rPr>
          <w:rFonts w:hint="cs"/>
          <w:rtl/>
        </w:rPr>
        <w:t xml:space="preserve">في </w:t>
      </w:r>
      <w:r w:rsidRPr="00511394">
        <w:rPr>
          <w:rtl/>
        </w:rPr>
        <w:t xml:space="preserve">22 </w:t>
      </w:r>
      <w:r w:rsidRPr="00511394">
        <w:rPr>
          <w:rFonts w:hint="cs"/>
          <w:rtl/>
        </w:rPr>
        <w:t>حزيران/</w:t>
      </w:r>
      <w:r w:rsidRPr="00511394">
        <w:rPr>
          <w:rtl/>
        </w:rPr>
        <w:t>يوني</w:t>
      </w:r>
      <w:r w:rsidRPr="00511394">
        <w:rPr>
          <w:rFonts w:hint="cs"/>
          <w:rtl/>
        </w:rPr>
        <w:t>ه</w:t>
      </w:r>
      <w:r w:rsidRPr="00511394">
        <w:rPr>
          <w:rtl/>
        </w:rPr>
        <w:t xml:space="preserve"> 2010 </w:t>
      </w:r>
      <w:r w:rsidR="00D8717F" w:rsidRPr="00D8717F">
        <w:rPr>
          <w:i/>
          <w:iCs/>
          <w:rtl/>
        </w:rPr>
        <w:t>(الجريدة الرسمية</w:t>
      </w:r>
      <w:r w:rsidRPr="00511394">
        <w:rPr>
          <w:rtl/>
        </w:rPr>
        <w:t xml:space="preserve"> رقم 75-3841، 2010</w:t>
      </w:r>
      <w:r w:rsidRPr="00511394">
        <w:rPr>
          <w:rFonts w:hint="cs"/>
          <w:rtl/>
        </w:rPr>
        <w:t>؛</w:t>
      </w:r>
      <w:r w:rsidRPr="00511394">
        <w:rPr>
          <w:rtl/>
        </w:rPr>
        <w:t xml:space="preserve"> رقم 84-4114، 2011). </w:t>
      </w:r>
      <w:r w:rsidRPr="00511394">
        <w:rPr>
          <w:rFonts w:hint="cs"/>
          <w:rtl/>
        </w:rPr>
        <w:t>و</w:t>
      </w:r>
      <w:r w:rsidRPr="00511394">
        <w:rPr>
          <w:rtl/>
        </w:rPr>
        <w:t xml:space="preserve">تعلن الإدارات البلدية </w:t>
      </w:r>
      <w:r w:rsidRPr="00511394">
        <w:rPr>
          <w:rFonts w:hint="cs"/>
          <w:rtl/>
        </w:rPr>
        <w:t>عن ال</w:t>
      </w:r>
      <w:r w:rsidRPr="00511394">
        <w:rPr>
          <w:rtl/>
        </w:rPr>
        <w:t>عطاءات</w:t>
      </w:r>
      <w:r w:rsidRPr="00511394">
        <w:t> </w:t>
      </w:r>
      <w:r w:rsidRPr="00511394">
        <w:rPr>
          <w:rtl/>
        </w:rPr>
        <w:t xml:space="preserve">لتمويل المشاريع، </w:t>
      </w:r>
      <w:r w:rsidRPr="00511394">
        <w:rPr>
          <w:rFonts w:hint="cs"/>
          <w:rtl/>
        </w:rPr>
        <w:t>و</w:t>
      </w:r>
      <w:r w:rsidRPr="00511394">
        <w:rPr>
          <w:rtl/>
        </w:rPr>
        <w:t xml:space="preserve">تنظم تقييم </w:t>
      </w:r>
      <w:r w:rsidRPr="00511394">
        <w:rPr>
          <w:rFonts w:hint="cs"/>
          <w:rtl/>
        </w:rPr>
        <w:t>تنفيذ</w:t>
      </w:r>
      <w:r w:rsidRPr="00511394">
        <w:rPr>
          <w:rtl/>
        </w:rPr>
        <w:t xml:space="preserve"> المش</w:t>
      </w:r>
      <w:r w:rsidRPr="00511394">
        <w:rPr>
          <w:rFonts w:hint="cs"/>
          <w:rtl/>
        </w:rPr>
        <w:t>ا</w:t>
      </w:r>
      <w:r w:rsidRPr="00511394">
        <w:rPr>
          <w:rtl/>
        </w:rPr>
        <w:t>ر</w:t>
      </w:r>
      <w:r w:rsidRPr="00511394">
        <w:rPr>
          <w:rFonts w:hint="cs"/>
          <w:rtl/>
        </w:rPr>
        <w:t>يع</w:t>
      </w:r>
      <w:r w:rsidRPr="00511394">
        <w:rPr>
          <w:rtl/>
        </w:rPr>
        <w:t xml:space="preserve"> واختيار</w:t>
      </w:r>
      <w:r w:rsidRPr="00511394">
        <w:rPr>
          <w:rFonts w:hint="cs"/>
          <w:rtl/>
        </w:rPr>
        <w:t>ها وطلبات</w:t>
      </w:r>
      <w:r w:rsidRPr="00511394">
        <w:rPr>
          <w:rtl/>
        </w:rPr>
        <w:t xml:space="preserve"> الملف</w:t>
      </w:r>
      <w:r w:rsidRPr="00511394">
        <w:rPr>
          <w:rFonts w:hint="cs"/>
          <w:rtl/>
        </w:rPr>
        <w:t>ات</w:t>
      </w:r>
      <w:r w:rsidRPr="00511394">
        <w:rPr>
          <w:rtl/>
        </w:rPr>
        <w:t xml:space="preserve"> </w:t>
      </w:r>
      <w:r w:rsidRPr="00511394">
        <w:rPr>
          <w:rFonts w:hint="cs"/>
          <w:rtl/>
        </w:rPr>
        <w:t xml:space="preserve">وتضطلع بذلك </w:t>
      </w:r>
      <w:r w:rsidRPr="00511394">
        <w:rPr>
          <w:rtl/>
        </w:rPr>
        <w:t xml:space="preserve">مع </w:t>
      </w:r>
      <w:r w:rsidRPr="00511394">
        <w:rPr>
          <w:rFonts w:hint="cs"/>
          <w:rtl/>
        </w:rPr>
        <w:t>إدارة شؤون الأشخاص ذوي الإعاقة</w:t>
      </w:r>
      <w:r w:rsidRPr="00511394">
        <w:rPr>
          <w:rtl/>
        </w:rPr>
        <w:t xml:space="preserve"> فيما يتعلق بتمويل المشاريع،</w:t>
      </w:r>
      <w:r w:rsidRPr="00511394">
        <w:rPr>
          <w:rFonts w:hint="cs"/>
          <w:rtl/>
        </w:rPr>
        <w:t xml:space="preserve"> و</w:t>
      </w:r>
      <w:r w:rsidRPr="00511394">
        <w:rPr>
          <w:rtl/>
        </w:rPr>
        <w:t xml:space="preserve">تمويل المشاريع المختارة، </w:t>
      </w:r>
      <w:r w:rsidRPr="00511394">
        <w:rPr>
          <w:rFonts w:hint="cs"/>
          <w:rtl/>
        </w:rPr>
        <w:t>ومراقبة</w:t>
      </w:r>
      <w:r w:rsidRPr="00511394">
        <w:rPr>
          <w:rtl/>
        </w:rPr>
        <w:t xml:space="preserve"> </w:t>
      </w:r>
      <w:r w:rsidRPr="00511394">
        <w:rPr>
          <w:rFonts w:hint="cs"/>
          <w:rtl/>
        </w:rPr>
        <w:t>مبررات</w:t>
      </w:r>
      <w:r w:rsidRPr="00511394">
        <w:rPr>
          <w:rtl/>
        </w:rPr>
        <w:t xml:space="preserve"> استخدام </w:t>
      </w:r>
      <w:r w:rsidRPr="00511394">
        <w:rPr>
          <w:rFonts w:hint="cs"/>
          <w:rtl/>
        </w:rPr>
        <w:t xml:space="preserve">تلك </w:t>
      </w:r>
      <w:r w:rsidRPr="00511394">
        <w:rPr>
          <w:rtl/>
        </w:rPr>
        <w:t>الأموال.</w:t>
      </w:r>
    </w:p>
    <w:p w:rsidR="00324C73" w:rsidRPr="00511394" w:rsidRDefault="00324C73" w:rsidP="00581A17">
      <w:pPr>
        <w:pStyle w:val="SingleTxtGA"/>
        <w:spacing w:line="370" w:lineRule="exact"/>
        <w:rPr>
          <w:rtl/>
        </w:rPr>
      </w:pPr>
      <w:r w:rsidRPr="00511394">
        <w:rPr>
          <w:rtl/>
        </w:rPr>
        <w:t>231</w:t>
      </w:r>
      <w:r w:rsidR="00997013" w:rsidRPr="00511394">
        <w:rPr>
          <w:rFonts w:hint="cs"/>
          <w:rtl/>
        </w:rPr>
        <w:t>-</w:t>
      </w:r>
      <w:r w:rsidR="00997013" w:rsidRPr="00511394">
        <w:rPr>
          <w:rFonts w:hint="cs"/>
          <w:rtl/>
        </w:rPr>
        <w:tab/>
      </w:r>
      <w:r w:rsidRPr="00511394">
        <w:rPr>
          <w:rFonts w:hint="cs"/>
          <w:rtl/>
        </w:rPr>
        <w:t>ويرمي</w:t>
      </w:r>
      <w:r w:rsidRPr="00511394">
        <w:rPr>
          <w:rtl/>
        </w:rPr>
        <w:t xml:space="preserve"> تمويل مشاريع خدمات إعادة التأهيل الاجتماعي لل</w:t>
      </w:r>
      <w:r w:rsidRPr="00511394">
        <w:rPr>
          <w:rFonts w:hint="cs"/>
          <w:rtl/>
        </w:rPr>
        <w:t>أشخاص ذوي الإعاقة إلى</w:t>
      </w:r>
      <w:r w:rsidRPr="00511394">
        <w:rPr>
          <w:rtl/>
        </w:rPr>
        <w:t xml:space="preserve"> تحسين </w:t>
      </w:r>
      <w:r w:rsidRPr="00511394">
        <w:rPr>
          <w:rFonts w:hint="cs"/>
          <w:rtl/>
        </w:rPr>
        <w:t>إدماج</w:t>
      </w:r>
      <w:r w:rsidRPr="00511394">
        <w:rPr>
          <w:rFonts w:hint="cs"/>
          <w:rtl/>
          <w:lang w:bidi="ar-MA"/>
        </w:rPr>
        <w:t>هم</w:t>
      </w:r>
      <w:r w:rsidRPr="00511394">
        <w:rPr>
          <w:rFonts w:hint="cs"/>
          <w:rtl/>
        </w:rPr>
        <w:t xml:space="preserve"> </w:t>
      </w:r>
      <w:r w:rsidR="001D494A">
        <w:rPr>
          <w:rtl/>
        </w:rPr>
        <w:t>اجتماعياً</w:t>
      </w:r>
      <w:r w:rsidRPr="00511394">
        <w:rPr>
          <w:rtl/>
        </w:rPr>
        <w:t xml:space="preserve"> من خلال إشراك الإدارات البلدية في العمليات التنظيمية</w:t>
      </w:r>
      <w:r w:rsidRPr="00511394">
        <w:rPr>
          <w:rFonts w:hint="cs"/>
          <w:rtl/>
        </w:rPr>
        <w:t xml:space="preserve">، وهي الإدارات </w:t>
      </w:r>
      <w:r w:rsidRPr="00511394">
        <w:rPr>
          <w:rtl/>
        </w:rPr>
        <w:t xml:space="preserve">التي من شأنها أن </w:t>
      </w:r>
      <w:r w:rsidRPr="00511394">
        <w:rPr>
          <w:rFonts w:hint="cs"/>
          <w:rtl/>
        </w:rPr>
        <w:t>تتمم</w:t>
      </w:r>
      <w:r w:rsidRPr="00511394">
        <w:rPr>
          <w:rtl/>
        </w:rPr>
        <w:t xml:space="preserve"> المساعدة </w:t>
      </w:r>
      <w:r w:rsidRPr="00511394">
        <w:rPr>
          <w:rFonts w:hint="cs"/>
          <w:rtl/>
        </w:rPr>
        <w:t>التي تقدمها البلديات</w:t>
      </w:r>
      <w:r w:rsidRPr="00511394">
        <w:rPr>
          <w:rtl/>
        </w:rPr>
        <w:t xml:space="preserve"> لل</w:t>
      </w:r>
      <w:r w:rsidRPr="00511394">
        <w:rPr>
          <w:rFonts w:hint="cs"/>
          <w:rtl/>
        </w:rPr>
        <w:t xml:space="preserve">أشخاص ذوي الإعاقة </w:t>
      </w:r>
      <w:r w:rsidRPr="00511394">
        <w:rPr>
          <w:rtl/>
        </w:rPr>
        <w:t xml:space="preserve">من </w:t>
      </w:r>
      <w:r w:rsidRPr="00511394">
        <w:rPr>
          <w:rtl/>
        </w:rPr>
        <w:lastRenderedPageBreak/>
        <w:t xml:space="preserve">خلال المشاريع التي </w:t>
      </w:r>
      <w:r w:rsidRPr="00511394">
        <w:rPr>
          <w:rFonts w:hint="cs"/>
          <w:rtl/>
        </w:rPr>
        <w:t>تُ</w:t>
      </w:r>
      <w:r w:rsidRPr="00511394">
        <w:rPr>
          <w:rtl/>
        </w:rPr>
        <w:t xml:space="preserve">ختار </w:t>
      </w:r>
      <w:r w:rsidRPr="00511394">
        <w:rPr>
          <w:rFonts w:hint="cs"/>
          <w:rtl/>
        </w:rPr>
        <w:t>عن طريق العطاءات</w:t>
      </w:r>
      <w:r w:rsidRPr="00511394">
        <w:rPr>
          <w:rtl/>
        </w:rPr>
        <w:t xml:space="preserve"> وتلبي الاحتياجات الحقيقية لل</w:t>
      </w:r>
      <w:r w:rsidRPr="00511394">
        <w:rPr>
          <w:rFonts w:hint="cs"/>
          <w:rtl/>
        </w:rPr>
        <w:t xml:space="preserve">أشخاص ذوي الإعاقة </w:t>
      </w:r>
      <w:r w:rsidRPr="00511394">
        <w:rPr>
          <w:rtl/>
        </w:rPr>
        <w:t>والمنظمات</w:t>
      </w:r>
      <w:r w:rsidRPr="00511394">
        <w:rPr>
          <w:rFonts w:hint="cs"/>
          <w:rtl/>
        </w:rPr>
        <w:t xml:space="preserve"> ومن خلال</w:t>
      </w:r>
      <w:r w:rsidRPr="00511394">
        <w:rPr>
          <w:rtl/>
        </w:rPr>
        <w:t xml:space="preserve"> تشجيع </w:t>
      </w:r>
      <w:r w:rsidRPr="00511394">
        <w:rPr>
          <w:rFonts w:hint="cs"/>
          <w:rtl/>
        </w:rPr>
        <w:t xml:space="preserve">المنظمات </w:t>
      </w:r>
      <w:r w:rsidRPr="00511394">
        <w:rPr>
          <w:rtl/>
        </w:rPr>
        <w:t xml:space="preserve">العاملة في مجال </w:t>
      </w:r>
      <w:r w:rsidRPr="00511394">
        <w:rPr>
          <w:rFonts w:hint="cs"/>
          <w:rtl/>
        </w:rPr>
        <w:t>إدماج</w:t>
      </w:r>
      <w:r w:rsidR="000C4922">
        <w:rPr>
          <w:rFonts w:hint="cs"/>
          <w:rtl/>
        </w:rPr>
        <w:t xml:space="preserve"> </w:t>
      </w:r>
      <w:r w:rsidRPr="00511394">
        <w:rPr>
          <w:rFonts w:hint="cs"/>
          <w:rtl/>
        </w:rPr>
        <w:t>ا</w:t>
      </w:r>
      <w:r w:rsidRPr="00511394">
        <w:rPr>
          <w:rtl/>
        </w:rPr>
        <w:t>ل</w:t>
      </w:r>
      <w:r w:rsidRPr="00511394">
        <w:rPr>
          <w:rFonts w:hint="cs"/>
          <w:rtl/>
        </w:rPr>
        <w:t xml:space="preserve">أشخاص ذوي الإعاقة </w:t>
      </w:r>
      <w:r w:rsidR="001D494A">
        <w:rPr>
          <w:rFonts w:hint="cs"/>
          <w:rtl/>
        </w:rPr>
        <w:t>اجتماعياً</w:t>
      </w:r>
      <w:r w:rsidRPr="00511394">
        <w:rPr>
          <w:rFonts w:hint="cs"/>
          <w:rtl/>
        </w:rPr>
        <w:t xml:space="preserve"> </w:t>
      </w:r>
      <w:r w:rsidRPr="00511394">
        <w:rPr>
          <w:rtl/>
        </w:rPr>
        <w:t>(</w:t>
      </w:r>
      <w:r w:rsidRPr="00511394">
        <w:rPr>
          <w:rFonts w:hint="cs"/>
          <w:rtl/>
        </w:rPr>
        <w:t>الرابطات</w:t>
      </w:r>
      <w:r w:rsidRPr="00511394">
        <w:rPr>
          <w:rtl/>
        </w:rPr>
        <w:t xml:space="preserve">، </w:t>
      </w:r>
      <w:r w:rsidRPr="00511394">
        <w:rPr>
          <w:rFonts w:hint="cs"/>
          <w:rtl/>
        </w:rPr>
        <w:t>والمؤسسات</w:t>
      </w:r>
      <w:r w:rsidRPr="00511394">
        <w:rPr>
          <w:rtl/>
        </w:rPr>
        <w:t xml:space="preserve"> الخيرية ومؤسسات </w:t>
      </w:r>
      <w:r w:rsidRPr="00511394">
        <w:rPr>
          <w:rFonts w:hint="cs"/>
          <w:rtl/>
        </w:rPr>
        <w:t>ال</w:t>
      </w:r>
      <w:r w:rsidRPr="00511394">
        <w:rPr>
          <w:rtl/>
        </w:rPr>
        <w:t>دعم</w:t>
      </w:r>
      <w:r w:rsidRPr="00511394">
        <w:rPr>
          <w:rFonts w:hint="cs"/>
          <w:rtl/>
        </w:rPr>
        <w:t xml:space="preserve"> </w:t>
      </w:r>
      <w:r w:rsidRPr="00511394">
        <w:rPr>
          <w:rtl/>
        </w:rPr>
        <w:t>والمجتمعات وال</w:t>
      </w:r>
      <w:r w:rsidRPr="00511394">
        <w:rPr>
          <w:rFonts w:hint="cs"/>
          <w:rtl/>
        </w:rPr>
        <w:t>رابط</w:t>
      </w:r>
      <w:r w:rsidRPr="00511394">
        <w:rPr>
          <w:rtl/>
        </w:rPr>
        <w:t xml:space="preserve">ات الدينية، والمؤسسات العامة) </w:t>
      </w:r>
      <w:r w:rsidRPr="00511394">
        <w:rPr>
          <w:rFonts w:hint="cs"/>
          <w:rtl/>
        </w:rPr>
        <w:t xml:space="preserve">على </w:t>
      </w:r>
      <w:r w:rsidRPr="00511394">
        <w:rPr>
          <w:rtl/>
        </w:rPr>
        <w:t>توفير الخدمات الضرورية لل</w:t>
      </w:r>
      <w:r w:rsidRPr="00511394">
        <w:rPr>
          <w:rFonts w:hint="cs"/>
          <w:rtl/>
        </w:rPr>
        <w:t xml:space="preserve">أشخاص ذوي الإعاقة، </w:t>
      </w:r>
      <w:r w:rsidRPr="00511394">
        <w:rPr>
          <w:rtl/>
        </w:rPr>
        <w:t>التي من شأنها</w:t>
      </w:r>
      <w:r w:rsidRPr="00511394">
        <w:rPr>
          <w:rFonts w:hint="cs"/>
          <w:rtl/>
        </w:rPr>
        <w:t xml:space="preserve"> </w:t>
      </w:r>
      <w:r w:rsidRPr="00511394">
        <w:rPr>
          <w:rtl/>
        </w:rPr>
        <w:t>استعاد</w:t>
      </w:r>
      <w:r w:rsidRPr="00511394">
        <w:rPr>
          <w:rFonts w:hint="cs"/>
          <w:rtl/>
        </w:rPr>
        <w:t xml:space="preserve">ة </w:t>
      </w:r>
      <w:r w:rsidRPr="00511394">
        <w:rPr>
          <w:rtl/>
        </w:rPr>
        <w:t>المهارات الاجتماعية و</w:t>
      </w:r>
      <w:r w:rsidRPr="00511394">
        <w:rPr>
          <w:rFonts w:hint="cs"/>
          <w:rtl/>
        </w:rPr>
        <w:t xml:space="preserve">مهارات </w:t>
      </w:r>
      <w:r w:rsidRPr="00511394">
        <w:rPr>
          <w:rtl/>
        </w:rPr>
        <w:t>العيش</w:t>
      </w:r>
      <w:r w:rsidRPr="00511394">
        <w:rPr>
          <w:rFonts w:hint="cs"/>
          <w:rtl/>
        </w:rPr>
        <w:t xml:space="preserve"> ال</w:t>
      </w:r>
      <w:r w:rsidRPr="00511394">
        <w:rPr>
          <w:rtl/>
        </w:rPr>
        <w:t>مستقل لل</w:t>
      </w:r>
      <w:r w:rsidRPr="00511394">
        <w:rPr>
          <w:rFonts w:hint="cs"/>
          <w:rtl/>
        </w:rPr>
        <w:t xml:space="preserve">أشخاص ذوي الإعاقة </w:t>
      </w:r>
      <w:r w:rsidRPr="00511394">
        <w:rPr>
          <w:rtl/>
        </w:rPr>
        <w:t>أو الحفاظ عل</w:t>
      </w:r>
      <w:r w:rsidRPr="00511394">
        <w:rPr>
          <w:rFonts w:hint="cs"/>
          <w:rtl/>
        </w:rPr>
        <w:t>يها</w:t>
      </w:r>
      <w:r w:rsidRPr="00511394">
        <w:rPr>
          <w:rtl/>
        </w:rPr>
        <w:t>، و</w:t>
      </w:r>
      <w:r w:rsidRPr="00511394">
        <w:rPr>
          <w:rFonts w:hint="cs"/>
          <w:rtl/>
        </w:rPr>
        <w:t>ال</w:t>
      </w:r>
      <w:r w:rsidRPr="00511394">
        <w:rPr>
          <w:rtl/>
        </w:rPr>
        <w:t xml:space="preserve">زيادة </w:t>
      </w:r>
      <w:r w:rsidRPr="00511394">
        <w:rPr>
          <w:rFonts w:hint="cs"/>
          <w:rtl/>
        </w:rPr>
        <w:t xml:space="preserve">في </w:t>
      </w:r>
      <w:r w:rsidRPr="00511394">
        <w:rPr>
          <w:rtl/>
        </w:rPr>
        <w:t>استقلالي</w:t>
      </w:r>
      <w:r w:rsidRPr="00511394">
        <w:rPr>
          <w:rFonts w:hint="cs"/>
          <w:rtl/>
        </w:rPr>
        <w:t xml:space="preserve">ة الأشخاص ذوي الإعاقة وفي </w:t>
      </w:r>
      <w:r w:rsidRPr="00511394">
        <w:rPr>
          <w:rtl/>
        </w:rPr>
        <w:t>وتوظيف</w:t>
      </w:r>
      <w:r w:rsidRPr="00511394">
        <w:rPr>
          <w:rFonts w:hint="cs"/>
          <w:rtl/>
        </w:rPr>
        <w:t xml:space="preserve">هم وفي </w:t>
      </w:r>
      <w:r w:rsidRPr="00511394">
        <w:rPr>
          <w:rtl/>
        </w:rPr>
        <w:t>إمكانيات مشارك</w:t>
      </w:r>
      <w:r w:rsidRPr="00511394">
        <w:rPr>
          <w:rFonts w:hint="cs"/>
          <w:rtl/>
        </w:rPr>
        <w:t xml:space="preserve">تهم </w:t>
      </w:r>
      <w:r w:rsidRPr="00511394">
        <w:rPr>
          <w:rtl/>
        </w:rPr>
        <w:t xml:space="preserve">في الحياة العامة. ويمكن </w:t>
      </w:r>
      <w:r w:rsidRPr="00511394">
        <w:rPr>
          <w:rFonts w:hint="cs"/>
          <w:rtl/>
        </w:rPr>
        <w:t>أن تقدم</w:t>
      </w:r>
      <w:r w:rsidRPr="00511394">
        <w:rPr>
          <w:rtl/>
        </w:rPr>
        <w:t xml:space="preserve"> طلبات خدمات </w:t>
      </w:r>
      <w:r w:rsidRPr="00511394">
        <w:rPr>
          <w:rFonts w:hint="cs"/>
          <w:rtl/>
        </w:rPr>
        <w:t>م</w:t>
      </w:r>
      <w:r w:rsidRPr="00511394">
        <w:rPr>
          <w:rtl/>
        </w:rPr>
        <w:t>شاريع إعادة التأهيل الاجتماعي لل</w:t>
      </w:r>
      <w:r w:rsidRPr="00511394">
        <w:rPr>
          <w:rFonts w:hint="cs"/>
          <w:rtl/>
        </w:rPr>
        <w:t xml:space="preserve">أشخاص ذوي الإعاقة </w:t>
      </w:r>
      <w:r w:rsidRPr="00511394">
        <w:rPr>
          <w:rtl/>
        </w:rPr>
        <w:t xml:space="preserve">في المجتمع من </w:t>
      </w:r>
      <w:r w:rsidRPr="00511394">
        <w:rPr>
          <w:rFonts w:hint="cs"/>
          <w:rtl/>
        </w:rPr>
        <w:t>قبل</w:t>
      </w:r>
      <w:r w:rsidRPr="00511394">
        <w:rPr>
          <w:rtl/>
        </w:rPr>
        <w:t xml:space="preserve"> المنظمات العاملة في مجال </w:t>
      </w:r>
      <w:r w:rsidRPr="00511394">
        <w:rPr>
          <w:rFonts w:hint="cs"/>
          <w:rtl/>
        </w:rPr>
        <w:t>إدماج</w:t>
      </w:r>
      <w:r w:rsidRPr="00511394">
        <w:rPr>
          <w:rtl/>
        </w:rPr>
        <w:t xml:space="preserve"> </w:t>
      </w:r>
      <w:r w:rsidRPr="00511394">
        <w:rPr>
          <w:rFonts w:hint="cs"/>
          <w:rtl/>
        </w:rPr>
        <w:t>ا</w:t>
      </w:r>
      <w:r w:rsidRPr="00511394">
        <w:rPr>
          <w:rtl/>
        </w:rPr>
        <w:t>ل</w:t>
      </w:r>
      <w:r w:rsidRPr="00511394">
        <w:rPr>
          <w:rFonts w:hint="cs"/>
          <w:rtl/>
        </w:rPr>
        <w:t xml:space="preserve">أشخاص ذوي الإعاقة </w:t>
      </w:r>
      <w:r w:rsidR="001D494A">
        <w:rPr>
          <w:rtl/>
        </w:rPr>
        <w:t>اجتماعياً</w:t>
      </w:r>
      <w:r w:rsidRPr="00511394">
        <w:rPr>
          <w:rFonts w:hint="cs"/>
          <w:rtl/>
        </w:rPr>
        <w:t xml:space="preserve"> </w:t>
      </w:r>
      <w:r w:rsidRPr="00511394">
        <w:rPr>
          <w:rtl/>
        </w:rPr>
        <w:t>(</w:t>
      </w:r>
      <w:r w:rsidRPr="00511394">
        <w:rPr>
          <w:rFonts w:hint="cs"/>
          <w:rtl/>
        </w:rPr>
        <w:t>الرابطات</w:t>
      </w:r>
      <w:r w:rsidRPr="00511394">
        <w:rPr>
          <w:rtl/>
        </w:rPr>
        <w:t xml:space="preserve">، </w:t>
      </w:r>
      <w:r w:rsidRPr="00511394">
        <w:rPr>
          <w:rFonts w:hint="cs"/>
          <w:rtl/>
        </w:rPr>
        <w:t>والمؤسسات</w:t>
      </w:r>
      <w:r w:rsidRPr="00511394">
        <w:rPr>
          <w:rtl/>
        </w:rPr>
        <w:t xml:space="preserve"> الخيرية ومؤسسات </w:t>
      </w:r>
      <w:r w:rsidRPr="00511394">
        <w:rPr>
          <w:rFonts w:hint="cs"/>
          <w:rtl/>
        </w:rPr>
        <w:t>ال</w:t>
      </w:r>
      <w:r w:rsidRPr="00511394">
        <w:rPr>
          <w:rtl/>
        </w:rPr>
        <w:t>دعم</w:t>
      </w:r>
      <w:r w:rsidRPr="00511394">
        <w:rPr>
          <w:rFonts w:hint="cs"/>
          <w:rtl/>
        </w:rPr>
        <w:t xml:space="preserve"> </w:t>
      </w:r>
      <w:r w:rsidRPr="00511394">
        <w:rPr>
          <w:rtl/>
        </w:rPr>
        <w:t>والمجتمعات وال</w:t>
      </w:r>
      <w:r w:rsidRPr="00511394">
        <w:rPr>
          <w:rFonts w:hint="cs"/>
          <w:rtl/>
        </w:rPr>
        <w:t>رابط</w:t>
      </w:r>
      <w:r w:rsidRPr="00511394">
        <w:rPr>
          <w:rtl/>
        </w:rPr>
        <w:t>ات الدينية، والمؤسسات العامة</w:t>
      </w:r>
      <w:r w:rsidRPr="00511394">
        <w:rPr>
          <w:rFonts w:hint="cs"/>
          <w:rtl/>
        </w:rPr>
        <w:t xml:space="preserve"> (</w:t>
      </w:r>
      <w:r w:rsidRPr="00511394">
        <w:rPr>
          <w:rtl/>
        </w:rPr>
        <w:t xml:space="preserve">باستثناء المؤسسات العامة التي </w:t>
      </w:r>
      <w:r w:rsidRPr="00511394">
        <w:rPr>
          <w:rFonts w:hint="cs"/>
          <w:rtl/>
        </w:rPr>
        <w:t>تعود</w:t>
      </w:r>
      <w:r w:rsidRPr="00511394">
        <w:rPr>
          <w:rtl/>
        </w:rPr>
        <w:t xml:space="preserve"> حقوق م</w:t>
      </w:r>
      <w:r w:rsidRPr="00511394">
        <w:rPr>
          <w:rFonts w:hint="cs"/>
          <w:rtl/>
        </w:rPr>
        <w:t>لكيتها</w:t>
      </w:r>
      <w:r w:rsidRPr="00511394">
        <w:rPr>
          <w:rtl/>
        </w:rPr>
        <w:t xml:space="preserve"> </w:t>
      </w:r>
      <w:r w:rsidRPr="00511394">
        <w:rPr>
          <w:rFonts w:hint="cs"/>
          <w:rtl/>
        </w:rPr>
        <w:t xml:space="preserve">للحكومة </w:t>
      </w:r>
      <w:r w:rsidRPr="00511394">
        <w:rPr>
          <w:rtl/>
        </w:rPr>
        <w:t xml:space="preserve">أو </w:t>
      </w:r>
      <w:r w:rsidRPr="00511394">
        <w:rPr>
          <w:rFonts w:hint="cs"/>
          <w:rtl/>
        </w:rPr>
        <w:t>ل</w:t>
      </w:r>
      <w:r w:rsidRPr="00511394">
        <w:rPr>
          <w:rtl/>
        </w:rPr>
        <w:t>مؤسسة بلدية)). و</w:t>
      </w:r>
      <w:r w:rsidRPr="00511394">
        <w:rPr>
          <w:rFonts w:hint="cs"/>
          <w:rtl/>
        </w:rPr>
        <w:t xml:space="preserve">في سياق </w:t>
      </w:r>
      <w:r w:rsidRPr="00511394">
        <w:rPr>
          <w:rtl/>
        </w:rPr>
        <w:t>تنفيذ مشاريع إعادة التأهيل الاجتماعي لل</w:t>
      </w:r>
      <w:r w:rsidRPr="00511394">
        <w:rPr>
          <w:rFonts w:hint="cs"/>
          <w:rtl/>
        </w:rPr>
        <w:t xml:space="preserve">أشخاص ذوي الإعاقة </w:t>
      </w:r>
      <w:r w:rsidRPr="00511394">
        <w:rPr>
          <w:rtl/>
        </w:rPr>
        <w:t xml:space="preserve">في المجتمع، </w:t>
      </w:r>
      <w:r w:rsidRPr="00511394">
        <w:rPr>
          <w:rFonts w:hint="cs"/>
          <w:rtl/>
        </w:rPr>
        <w:t xml:space="preserve">تكون </w:t>
      </w:r>
      <w:r w:rsidRPr="00511394">
        <w:rPr>
          <w:rtl/>
        </w:rPr>
        <w:t xml:space="preserve">أنواع الأنشطة والخدمات المستمرة </w:t>
      </w:r>
      <w:r w:rsidRPr="00511394">
        <w:rPr>
          <w:rFonts w:hint="cs"/>
          <w:rtl/>
        </w:rPr>
        <w:t>موافقة</w:t>
      </w:r>
      <w:r w:rsidRPr="00511394">
        <w:rPr>
          <w:rtl/>
        </w:rPr>
        <w:t xml:space="preserve"> </w:t>
      </w:r>
      <w:r w:rsidRPr="00511394">
        <w:rPr>
          <w:rFonts w:hint="cs"/>
          <w:rtl/>
        </w:rPr>
        <w:t>ل</w:t>
      </w:r>
      <w:r w:rsidRPr="00511394">
        <w:rPr>
          <w:rtl/>
        </w:rPr>
        <w:t>طبيعة الإعاقة وسمات</w:t>
      </w:r>
      <w:r w:rsidRPr="00511394">
        <w:rPr>
          <w:rFonts w:hint="cs"/>
          <w:rtl/>
        </w:rPr>
        <w:t>ها</w:t>
      </w:r>
      <w:r w:rsidRPr="00511394">
        <w:rPr>
          <w:rtl/>
        </w:rPr>
        <w:t xml:space="preserve"> </w:t>
      </w:r>
      <w:r w:rsidRPr="00511394">
        <w:rPr>
          <w:rFonts w:hint="cs"/>
          <w:rtl/>
        </w:rPr>
        <w:t>ال</w:t>
      </w:r>
      <w:r w:rsidRPr="00511394">
        <w:rPr>
          <w:rtl/>
        </w:rPr>
        <w:t xml:space="preserve">محددة </w:t>
      </w:r>
      <w:r w:rsidRPr="00511394">
        <w:rPr>
          <w:rFonts w:hint="cs"/>
          <w:rtl/>
        </w:rPr>
        <w:t>و</w:t>
      </w:r>
      <w:r w:rsidR="001D494A">
        <w:rPr>
          <w:rFonts w:hint="cs"/>
          <w:rtl/>
        </w:rPr>
        <w:t>أيضاً</w:t>
      </w:r>
      <w:r w:rsidRPr="00511394">
        <w:rPr>
          <w:rtl/>
        </w:rPr>
        <w:t xml:space="preserve"> </w:t>
      </w:r>
      <w:r w:rsidRPr="00511394">
        <w:rPr>
          <w:rFonts w:hint="cs"/>
          <w:rtl/>
        </w:rPr>
        <w:t>ل</w:t>
      </w:r>
      <w:r w:rsidRPr="00511394">
        <w:rPr>
          <w:rtl/>
        </w:rPr>
        <w:t xml:space="preserve">محتوى التأهيل الاجتماعي الذي </w:t>
      </w:r>
      <w:r w:rsidRPr="00511394">
        <w:rPr>
          <w:rFonts w:hint="cs"/>
          <w:rtl/>
        </w:rPr>
        <w:t>تقدمه</w:t>
      </w:r>
      <w:r w:rsidRPr="00511394">
        <w:rPr>
          <w:rtl/>
        </w:rPr>
        <w:t xml:space="preserve"> </w:t>
      </w:r>
      <w:r w:rsidRPr="00511394">
        <w:rPr>
          <w:rFonts w:hint="cs"/>
          <w:rtl/>
        </w:rPr>
        <w:t>ال</w:t>
      </w:r>
      <w:r w:rsidRPr="00511394">
        <w:rPr>
          <w:rtl/>
        </w:rPr>
        <w:t>منظمة</w:t>
      </w:r>
      <w:r w:rsidRPr="00511394">
        <w:rPr>
          <w:rFonts w:hint="cs"/>
          <w:rtl/>
        </w:rPr>
        <w:t>،</w:t>
      </w:r>
      <w:r w:rsidRPr="00511394">
        <w:rPr>
          <w:rtl/>
        </w:rPr>
        <w:t xml:space="preserve"> مثل تطوير المهارات الاجتماعية</w:t>
      </w:r>
      <w:r w:rsidRPr="00511394">
        <w:rPr>
          <w:rFonts w:hint="cs"/>
          <w:rtl/>
        </w:rPr>
        <w:t xml:space="preserve"> و</w:t>
      </w:r>
      <w:r w:rsidRPr="00511394">
        <w:rPr>
          <w:rtl/>
        </w:rPr>
        <w:t xml:space="preserve">مهارات </w:t>
      </w:r>
      <w:r w:rsidRPr="00511394">
        <w:rPr>
          <w:rFonts w:hint="cs"/>
          <w:rtl/>
        </w:rPr>
        <w:t>العيش</w:t>
      </w:r>
      <w:r w:rsidRPr="00511394">
        <w:rPr>
          <w:rtl/>
        </w:rPr>
        <w:t xml:space="preserve"> </w:t>
      </w:r>
      <w:r w:rsidRPr="00511394">
        <w:rPr>
          <w:rFonts w:hint="cs"/>
          <w:rtl/>
        </w:rPr>
        <w:t>ال</w:t>
      </w:r>
      <w:r w:rsidRPr="00511394">
        <w:rPr>
          <w:rtl/>
        </w:rPr>
        <w:t>مستقل لل</w:t>
      </w:r>
      <w:r w:rsidRPr="00511394">
        <w:rPr>
          <w:rFonts w:hint="cs"/>
          <w:rtl/>
        </w:rPr>
        <w:t>أشخاص ذوي الإعاقة أو المحافظة عليها</w:t>
      </w:r>
      <w:r w:rsidRPr="00511394">
        <w:rPr>
          <w:rtl/>
        </w:rPr>
        <w:t xml:space="preserve"> أو استعاد</w:t>
      </w:r>
      <w:r w:rsidRPr="00511394">
        <w:rPr>
          <w:rFonts w:hint="cs"/>
          <w:rtl/>
        </w:rPr>
        <w:t>تها</w:t>
      </w:r>
      <w:r w:rsidRPr="00511394">
        <w:rPr>
          <w:rtl/>
        </w:rPr>
        <w:t xml:space="preserve"> وتقديم الدعم لمساعد</w:t>
      </w:r>
      <w:r w:rsidRPr="00511394">
        <w:rPr>
          <w:rFonts w:hint="cs"/>
          <w:rtl/>
        </w:rPr>
        <w:t>ي</w:t>
      </w:r>
      <w:r w:rsidRPr="00511394">
        <w:rPr>
          <w:rtl/>
        </w:rPr>
        <w:t xml:space="preserve"> </w:t>
      </w:r>
      <w:r w:rsidRPr="00511394">
        <w:rPr>
          <w:rFonts w:hint="cs"/>
          <w:rtl/>
        </w:rPr>
        <w:t>ا</w:t>
      </w:r>
      <w:r w:rsidRPr="00511394">
        <w:rPr>
          <w:rtl/>
        </w:rPr>
        <w:t>ل</w:t>
      </w:r>
      <w:r w:rsidRPr="00511394">
        <w:rPr>
          <w:rFonts w:hint="cs"/>
          <w:rtl/>
        </w:rPr>
        <w:t>أشخاص ذوي الإعاقة ال</w:t>
      </w:r>
      <w:r w:rsidRPr="00511394">
        <w:rPr>
          <w:rtl/>
        </w:rPr>
        <w:t>شخصي</w:t>
      </w:r>
      <w:r w:rsidRPr="00511394">
        <w:rPr>
          <w:rFonts w:hint="cs"/>
          <w:rtl/>
        </w:rPr>
        <w:t>ين</w:t>
      </w:r>
      <w:r w:rsidRPr="00511394">
        <w:rPr>
          <w:rtl/>
        </w:rPr>
        <w:t xml:space="preserve">، </w:t>
      </w:r>
      <w:r w:rsidRPr="00511394">
        <w:rPr>
          <w:rFonts w:hint="cs"/>
          <w:rtl/>
        </w:rPr>
        <w:t>و</w:t>
      </w:r>
      <w:r w:rsidRPr="00511394">
        <w:rPr>
          <w:rtl/>
        </w:rPr>
        <w:t xml:space="preserve">إشراك </w:t>
      </w:r>
      <w:r w:rsidRPr="00511394">
        <w:rPr>
          <w:rFonts w:hint="cs"/>
          <w:rtl/>
        </w:rPr>
        <w:t xml:space="preserve">الأشخاص ذوي الإعاقة </w:t>
      </w:r>
      <w:r w:rsidRPr="00511394">
        <w:rPr>
          <w:rtl/>
        </w:rPr>
        <w:t>في مختلف الجماعات أو الأندية</w:t>
      </w:r>
      <w:r w:rsidRPr="00511394">
        <w:rPr>
          <w:rFonts w:hint="cs"/>
          <w:rtl/>
        </w:rPr>
        <w:t xml:space="preserve"> </w:t>
      </w:r>
      <w:r w:rsidRPr="00511394">
        <w:rPr>
          <w:rtl/>
        </w:rPr>
        <w:t>الحرفية، وتنمية القدرات الفنية والرياضية، و</w:t>
      </w:r>
      <w:r w:rsidRPr="00511394">
        <w:rPr>
          <w:rFonts w:hint="cs"/>
          <w:rtl/>
        </w:rPr>
        <w:t xml:space="preserve">غيرها من </w:t>
      </w:r>
      <w:r w:rsidRPr="00511394">
        <w:rPr>
          <w:rtl/>
        </w:rPr>
        <w:t xml:space="preserve">القدرات الأخرى </w:t>
      </w:r>
      <w:r w:rsidRPr="00511394">
        <w:rPr>
          <w:rFonts w:hint="cs"/>
          <w:rtl/>
        </w:rPr>
        <w:t xml:space="preserve">في </w:t>
      </w:r>
      <w:r w:rsidRPr="00511394">
        <w:rPr>
          <w:rtl/>
        </w:rPr>
        <w:t>الجماعات</w:t>
      </w:r>
      <w:r w:rsidRPr="00511394">
        <w:rPr>
          <w:rFonts w:hint="cs"/>
          <w:rtl/>
        </w:rPr>
        <w:t xml:space="preserve"> </w:t>
      </w:r>
      <w:r w:rsidRPr="00511394">
        <w:rPr>
          <w:rtl/>
        </w:rPr>
        <w:t>أو الأندية</w:t>
      </w:r>
      <w:r w:rsidRPr="00511394">
        <w:rPr>
          <w:rFonts w:hint="cs"/>
          <w:rtl/>
        </w:rPr>
        <w:t xml:space="preserve"> </w:t>
      </w:r>
      <w:r w:rsidRPr="00511394">
        <w:rPr>
          <w:rtl/>
        </w:rPr>
        <w:t xml:space="preserve">الفنية </w:t>
      </w:r>
      <w:r w:rsidRPr="00511394">
        <w:rPr>
          <w:rFonts w:hint="cs"/>
          <w:rtl/>
        </w:rPr>
        <w:t>و</w:t>
      </w:r>
      <w:r w:rsidRPr="00511394">
        <w:rPr>
          <w:rtl/>
        </w:rPr>
        <w:t xml:space="preserve">الثقافية </w:t>
      </w:r>
      <w:r w:rsidRPr="00511394">
        <w:rPr>
          <w:rFonts w:hint="cs"/>
          <w:rtl/>
        </w:rPr>
        <w:t>و</w:t>
      </w:r>
      <w:r w:rsidRPr="00511394">
        <w:rPr>
          <w:rtl/>
        </w:rPr>
        <w:t>الرياض</w:t>
      </w:r>
      <w:r w:rsidRPr="00511394">
        <w:rPr>
          <w:rFonts w:hint="cs"/>
          <w:rtl/>
        </w:rPr>
        <w:t>ية</w:t>
      </w:r>
      <w:r w:rsidRPr="00511394">
        <w:rPr>
          <w:rtl/>
        </w:rPr>
        <w:t>.</w:t>
      </w:r>
    </w:p>
    <w:p w:rsidR="00324C73" w:rsidRPr="00511394" w:rsidRDefault="00324C73" w:rsidP="00F6333B">
      <w:pPr>
        <w:pStyle w:val="SingleTxtGA"/>
        <w:spacing w:line="370" w:lineRule="exact"/>
      </w:pPr>
      <w:r w:rsidRPr="00511394">
        <w:rPr>
          <w:rtl/>
        </w:rPr>
        <w:t>232</w:t>
      </w:r>
      <w:r w:rsidR="00997013" w:rsidRPr="00511394">
        <w:rPr>
          <w:rFonts w:hint="cs"/>
          <w:rtl/>
        </w:rPr>
        <w:t>-</w:t>
      </w:r>
      <w:r w:rsidR="00997013" w:rsidRPr="00511394">
        <w:rPr>
          <w:rFonts w:hint="cs"/>
          <w:rtl/>
        </w:rPr>
        <w:tab/>
      </w:r>
      <w:r w:rsidRPr="00511394">
        <w:rPr>
          <w:rFonts w:hint="cs"/>
          <w:rtl/>
        </w:rPr>
        <w:t xml:space="preserve">وقد </w:t>
      </w:r>
      <w:r w:rsidRPr="00511394">
        <w:rPr>
          <w:rtl/>
        </w:rPr>
        <w:t xml:space="preserve">وزع مبلغ </w:t>
      </w:r>
      <w:r w:rsidR="00F6333B">
        <w:rPr>
          <w:rFonts w:hint="cs"/>
          <w:rtl/>
        </w:rPr>
        <w:t xml:space="preserve">600 098 150 </w:t>
      </w:r>
      <w:r w:rsidRPr="00511394">
        <w:rPr>
          <w:rtl/>
        </w:rPr>
        <w:t xml:space="preserve">ليتا (خصصت </w:t>
      </w:r>
      <w:r w:rsidRPr="00511394">
        <w:rPr>
          <w:rFonts w:hint="cs"/>
          <w:rtl/>
        </w:rPr>
        <w:t>الميزانية</w:t>
      </w:r>
      <w:r w:rsidRPr="00511394">
        <w:rPr>
          <w:rtl/>
        </w:rPr>
        <w:t xml:space="preserve"> </w:t>
      </w:r>
      <w:r w:rsidRPr="00511394">
        <w:rPr>
          <w:rFonts w:hint="cs"/>
          <w:rtl/>
        </w:rPr>
        <w:t xml:space="preserve">الحكومية </w:t>
      </w:r>
      <w:r w:rsidR="00F6333B">
        <w:rPr>
          <w:rFonts w:hint="cs"/>
          <w:rtl/>
        </w:rPr>
        <w:t xml:space="preserve">240 690 13 </w:t>
      </w:r>
      <w:r w:rsidRPr="00511394">
        <w:rPr>
          <w:rtl/>
        </w:rPr>
        <w:t xml:space="preserve">ليتا من </w:t>
      </w:r>
      <w:r w:rsidRPr="00511394">
        <w:rPr>
          <w:rFonts w:hint="cs"/>
          <w:rtl/>
        </w:rPr>
        <w:t>ذلك</w:t>
      </w:r>
      <w:r w:rsidRPr="00511394">
        <w:rPr>
          <w:rtl/>
        </w:rPr>
        <w:t xml:space="preserve"> المبلغ و</w:t>
      </w:r>
      <w:r w:rsidRPr="00511394">
        <w:rPr>
          <w:rFonts w:hint="cs"/>
          <w:rtl/>
        </w:rPr>
        <w:t>خصصت ال</w:t>
      </w:r>
      <w:r w:rsidRPr="00511394">
        <w:rPr>
          <w:rtl/>
        </w:rPr>
        <w:t>ميزانية البلدية</w:t>
      </w:r>
      <w:r w:rsidRPr="00511394">
        <w:rPr>
          <w:rFonts w:hint="cs"/>
          <w:rtl/>
        </w:rPr>
        <w:t xml:space="preserve"> منه</w:t>
      </w:r>
      <w:r w:rsidRPr="00511394">
        <w:rPr>
          <w:rtl/>
        </w:rPr>
        <w:t xml:space="preserve"> 1408360 ليتا) </w:t>
      </w:r>
      <w:r w:rsidR="001D494A">
        <w:rPr>
          <w:rtl/>
        </w:rPr>
        <w:t>وفقاً</w:t>
      </w:r>
      <w:r w:rsidRPr="00511394">
        <w:rPr>
          <w:rtl/>
        </w:rPr>
        <w:t xml:space="preserve"> للطلبات المقدمة من قبل البلديات</w:t>
      </w:r>
      <w:r w:rsidRPr="00511394">
        <w:rPr>
          <w:rFonts w:hint="cs"/>
          <w:rtl/>
        </w:rPr>
        <w:t xml:space="preserve"> </w:t>
      </w:r>
      <w:r w:rsidRPr="00511394">
        <w:rPr>
          <w:rtl/>
        </w:rPr>
        <w:t xml:space="preserve">عام 2012؛ </w:t>
      </w:r>
      <w:r w:rsidRPr="00511394">
        <w:rPr>
          <w:rFonts w:hint="cs"/>
          <w:rtl/>
        </w:rPr>
        <w:t>وترمي</w:t>
      </w:r>
      <w:r w:rsidRPr="00511394">
        <w:rPr>
          <w:rtl/>
        </w:rPr>
        <w:t xml:space="preserve"> الخطة إلى تمويل 409 </w:t>
      </w:r>
      <w:r w:rsidRPr="00511394">
        <w:rPr>
          <w:rFonts w:hint="cs"/>
          <w:rtl/>
        </w:rPr>
        <w:t>من ال</w:t>
      </w:r>
      <w:r w:rsidRPr="00511394">
        <w:rPr>
          <w:rtl/>
        </w:rPr>
        <w:t>مش</w:t>
      </w:r>
      <w:r w:rsidRPr="00511394">
        <w:rPr>
          <w:rFonts w:hint="cs"/>
          <w:rtl/>
        </w:rPr>
        <w:t>ا</w:t>
      </w:r>
      <w:r w:rsidRPr="00511394">
        <w:rPr>
          <w:rtl/>
        </w:rPr>
        <w:t>ر</w:t>
      </w:r>
      <w:r w:rsidRPr="00511394">
        <w:rPr>
          <w:rFonts w:hint="cs"/>
          <w:rtl/>
        </w:rPr>
        <w:t>ي</w:t>
      </w:r>
      <w:r w:rsidRPr="00511394">
        <w:rPr>
          <w:rtl/>
        </w:rPr>
        <w:t>ع.</w:t>
      </w:r>
    </w:p>
    <w:p w:rsidR="00324C73" w:rsidRPr="00511394" w:rsidRDefault="00324C73" w:rsidP="00581A17">
      <w:pPr>
        <w:pStyle w:val="SingleTxtGA"/>
        <w:spacing w:line="370" w:lineRule="exact"/>
      </w:pPr>
      <w:r w:rsidRPr="00511394">
        <w:rPr>
          <w:rtl/>
        </w:rPr>
        <w:t>233</w:t>
      </w:r>
      <w:r w:rsidR="00997013" w:rsidRPr="00511394">
        <w:rPr>
          <w:rFonts w:hint="cs"/>
          <w:rtl/>
        </w:rPr>
        <w:t>-</w:t>
      </w:r>
      <w:r w:rsidR="00997013" w:rsidRPr="00511394">
        <w:rPr>
          <w:rFonts w:hint="cs"/>
          <w:rtl/>
        </w:rPr>
        <w:tab/>
      </w:r>
      <w:r w:rsidRPr="00511394">
        <w:rPr>
          <w:rtl/>
        </w:rPr>
        <w:t>أما بالنسبة لإعادة التأهيل الاجتماعي،</w:t>
      </w:r>
      <w:r w:rsidRPr="00511394">
        <w:rPr>
          <w:rFonts w:hint="cs"/>
          <w:rtl/>
        </w:rPr>
        <w:t xml:space="preserve"> فت</w:t>
      </w:r>
      <w:r w:rsidRPr="00511394">
        <w:rPr>
          <w:rtl/>
        </w:rPr>
        <w:t xml:space="preserve">جدر </w:t>
      </w:r>
      <w:r w:rsidRPr="00511394">
        <w:rPr>
          <w:rFonts w:hint="cs"/>
          <w:rtl/>
        </w:rPr>
        <w:t>الإشارة إلى</w:t>
      </w:r>
      <w:r w:rsidRPr="00511394">
        <w:rPr>
          <w:rtl/>
        </w:rPr>
        <w:t xml:space="preserve"> أن تقديم </w:t>
      </w:r>
      <w:r w:rsidRPr="00511394">
        <w:rPr>
          <w:rFonts w:hint="cs"/>
          <w:rtl/>
        </w:rPr>
        <w:t xml:space="preserve">وسائل </w:t>
      </w:r>
      <w:r w:rsidRPr="00511394">
        <w:rPr>
          <w:rtl/>
        </w:rPr>
        <w:t>المساعدة التقنية لل</w:t>
      </w:r>
      <w:r w:rsidRPr="00511394">
        <w:rPr>
          <w:rFonts w:hint="cs"/>
          <w:rtl/>
        </w:rPr>
        <w:t xml:space="preserve">أشخاص ذوي الإعاقة </w:t>
      </w:r>
      <w:r w:rsidRPr="00511394">
        <w:rPr>
          <w:rtl/>
        </w:rPr>
        <w:t>يس</w:t>
      </w:r>
      <w:r w:rsidRPr="00511394">
        <w:rPr>
          <w:rFonts w:hint="cs"/>
          <w:rtl/>
        </w:rPr>
        <w:t>ا</w:t>
      </w:r>
      <w:r w:rsidRPr="00511394">
        <w:rPr>
          <w:rtl/>
        </w:rPr>
        <w:t xml:space="preserve">هم </w:t>
      </w:r>
      <w:r w:rsidR="001D494A">
        <w:rPr>
          <w:rtl/>
        </w:rPr>
        <w:t>أيضاً</w:t>
      </w:r>
      <w:r w:rsidRPr="00511394">
        <w:rPr>
          <w:rtl/>
        </w:rPr>
        <w:t xml:space="preserve"> إلى حد كبير في تحسين فرص </w:t>
      </w:r>
      <w:r w:rsidRPr="00511394">
        <w:rPr>
          <w:rFonts w:hint="cs"/>
          <w:rtl/>
        </w:rPr>
        <w:t>ا</w:t>
      </w:r>
      <w:r w:rsidRPr="00511394">
        <w:rPr>
          <w:rtl/>
        </w:rPr>
        <w:t xml:space="preserve">لمشاركة في الحياة الاجتماعية للمجتمع (انظر القسم الفرعي من التقرير </w:t>
      </w:r>
      <w:r w:rsidRPr="00511394">
        <w:rPr>
          <w:rFonts w:hint="cs"/>
          <w:rtl/>
        </w:rPr>
        <w:t>المتعلق</w:t>
      </w:r>
      <w:r w:rsidRPr="00511394">
        <w:rPr>
          <w:rtl/>
        </w:rPr>
        <w:t xml:space="preserve"> </w:t>
      </w:r>
      <w:r w:rsidRPr="00511394">
        <w:rPr>
          <w:rFonts w:hint="cs"/>
          <w:rtl/>
        </w:rPr>
        <w:t>ب</w:t>
      </w:r>
      <w:r w:rsidRPr="00511394">
        <w:rPr>
          <w:rtl/>
        </w:rPr>
        <w:t>المادة 20 من الاتفاقية).</w:t>
      </w:r>
    </w:p>
    <w:p w:rsidR="00324C73" w:rsidRPr="00511394" w:rsidRDefault="00581A17" w:rsidP="00581A17">
      <w:pPr>
        <w:pStyle w:val="H1GA"/>
      </w:pPr>
      <w:r>
        <w:rPr>
          <w:rFonts w:hint="cs"/>
          <w:rtl/>
        </w:rPr>
        <w:tab/>
      </w:r>
      <w:r>
        <w:rPr>
          <w:rFonts w:hint="cs"/>
          <w:rtl/>
        </w:rPr>
        <w:tab/>
      </w:r>
      <w:r w:rsidR="00324C73" w:rsidRPr="00511394">
        <w:rPr>
          <w:rtl/>
        </w:rPr>
        <w:t>المادة 27</w:t>
      </w:r>
      <w:r>
        <w:rPr>
          <w:rFonts w:hint="cs"/>
          <w:rtl/>
        </w:rPr>
        <w:tab/>
      </w:r>
      <w:r>
        <w:rPr>
          <w:rFonts w:hint="cs"/>
          <w:rtl/>
        </w:rPr>
        <w:br/>
      </w:r>
      <w:r w:rsidR="00324C73" w:rsidRPr="00511394">
        <w:rPr>
          <w:rtl/>
        </w:rPr>
        <w:t>العمل والعمالة</w:t>
      </w:r>
    </w:p>
    <w:p w:rsidR="00324C73" w:rsidRPr="00511394" w:rsidRDefault="00581A17" w:rsidP="00581A17">
      <w:pPr>
        <w:pStyle w:val="H23GA"/>
      </w:pPr>
      <w:r>
        <w:rPr>
          <w:rFonts w:hint="cs"/>
          <w:rtl/>
        </w:rPr>
        <w:tab/>
      </w:r>
      <w:r>
        <w:rPr>
          <w:rFonts w:hint="cs"/>
          <w:rtl/>
        </w:rPr>
        <w:tab/>
      </w:r>
      <w:r w:rsidR="00324C73" w:rsidRPr="00511394">
        <w:rPr>
          <w:rtl/>
        </w:rPr>
        <w:t xml:space="preserve">سياسة توظيف </w:t>
      </w:r>
      <w:r w:rsidR="00324C73" w:rsidRPr="00511394">
        <w:rPr>
          <w:rFonts w:hint="cs"/>
          <w:rtl/>
        </w:rPr>
        <w:t>الأشخاص ذوي الإعاقة</w:t>
      </w:r>
    </w:p>
    <w:p w:rsidR="00324C73" w:rsidRPr="00511394" w:rsidRDefault="00324C73" w:rsidP="00581A17">
      <w:pPr>
        <w:pStyle w:val="SingleTxtGA"/>
        <w:rPr>
          <w:rtl/>
        </w:rPr>
      </w:pPr>
      <w:r w:rsidRPr="00511394">
        <w:rPr>
          <w:rtl/>
        </w:rPr>
        <w:t>234</w:t>
      </w:r>
      <w:r w:rsidR="00997013" w:rsidRPr="00511394">
        <w:rPr>
          <w:rFonts w:hint="cs"/>
          <w:rtl/>
        </w:rPr>
        <w:t>-</w:t>
      </w:r>
      <w:r w:rsidR="00997013" w:rsidRPr="00511394">
        <w:rPr>
          <w:rFonts w:hint="cs"/>
          <w:rtl/>
        </w:rPr>
        <w:tab/>
      </w:r>
      <w:r w:rsidRPr="00511394">
        <w:rPr>
          <w:rFonts w:hint="cs"/>
          <w:rtl/>
        </w:rPr>
        <w:t xml:space="preserve">يُركز </w:t>
      </w:r>
      <w:r w:rsidRPr="00511394">
        <w:rPr>
          <w:rtl/>
        </w:rPr>
        <w:t>في ليتوانيا</w:t>
      </w:r>
      <w:r w:rsidRPr="00511394">
        <w:rPr>
          <w:rFonts w:hint="cs"/>
          <w:rtl/>
        </w:rPr>
        <w:t xml:space="preserve"> كثيرا</w:t>
      </w:r>
      <w:r w:rsidRPr="00511394">
        <w:rPr>
          <w:rtl/>
        </w:rPr>
        <w:t xml:space="preserve"> على دعم توظيف </w:t>
      </w:r>
      <w:r w:rsidRPr="00511394">
        <w:rPr>
          <w:rFonts w:hint="cs"/>
          <w:rtl/>
        </w:rPr>
        <w:t>الأشخاص ذوي الإعاقة</w:t>
      </w:r>
      <w:r w:rsidRPr="00511394">
        <w:rPr>
          <w:rtl/>
        </w:rPr>
        <w:t xml:space="preserve">. </w:t>
      </w:r>
      <w:r w:rsidRPr="00511394">
        <w:rPr>
          <w:rFonts w:hint="cs"/>
          <w:rtl/>
        </w:rPr>
        <w:t xml:space="preserve">وينص </w:t>
      </w:r>
      <w:r w:rsidRPr="00511394">
        <w:rPr>
          <w:rtl/>
        </w:rPr>
        <w:t>قانون المؤسسات الاجتماعية</w:t>
      </w:r>
      <w:r w:rsidRPr="00511394">
        <w:rPr>
          <w:rFonts w:hint="cs"/>
          <w:rtl/>
        </w:rPr>
        <w:t xml:space="preserve"> على</w:t>
      </w:r>
      <w:r w:rsidRPr="00511394">
        <w:rPr>
          <w:rtl/>
        </w:rPr>
        <w:t xml:space="preserve"> تدابير خاصة ل</w:t>
      </w:r>
      <w:r w:rsidRPr="00511394">
        <w:rPr>
          <w:rFonts w:hint="cs"/>
          <w:rtl/>
        </w:rPr>
        <w:t>إ</w:t>
      </w:r>
      <w:r w:rsidRPr="00511394">
        <w:rPr>
          <w:rtl/>
        </w:rPr>
        <w:t>دم</w:t>
      </w:r>
      <w:r w:rsidRPr="00511394">
        <w:rPr>
          <w:rFonts w:hint="cs"/>
          <w:rtl/>
        </w:rPr>
        <w:t>ا</w:t>
      </w:r>
      <w:r w:rsidRPr="00511394">
        <w:rPr>
          <w:rtl/>
        </w:rPr>
        <w:t xml:space="preserve">ج </w:t>
      </w:r>
      <w:r w:rsidRPr="00511394">
        <w:rPr>
          <w:rFonts w:hint="cs"/>
          <w:rtl/>
        </w:rPr>
        <w:t>الأشخاص ذوي الإعاقة</w:t>
      </w:r>
      <w:r w:rsidRPr="00511394">
        <w:rPr>
          <w:rtl/>
        </w:rPr>
        <w:t xml:space="preserve"> في سوق العمل </w:t>
      </w:r>
      <w:r w:rsidR="00D8717F" w:rsidRPr="00D8717F">
        <w:rPr>
          <w:i/>
          <w:iCs/>
          <w:rtl/>
        </w:rPr>
        <w:t>(الجريدة الرسمية</w:t>
      </w:r>
      <w:r w:rsidRPr="00511394">
        <w:rPr>
          <w:rtl/>
        </w:rPr>
        <w:t xml:space="preserve"> رقم 96-3519، 2004؛ رقم 155-7352، 2011). </w:t>
      </w:r>
      <w:r w:rsidRPr="00511394">
        <w:rPr>
          <w:rFonts w:hint="cs"/>
          <w:rtl/>
        </w:rPr>
        <w:t>وحتى يتسنى</w:t>
      </w:r>
      <w:r w:rsidRPr="00511394">
        <w:rPr>
          <w:rtl/>
        </w:rPr>
        <w:t xml:space="preserve"> إدماج </w:t>
      </w:r>
      <w:r w:rsidRPr="00511394">
        <w:rPr>
          <w:rFonts w:hint="cs"/>
          <w:rtl/>
        </w:rPr>
        <w:t>الأشخاص ذوي الإعاقة</w:t>
      </w:r>
      <w:r w:rsidRPr="00511394">
        <w:rPr>
          <w:rtl/>
        </w:rPr>
        <w:t xml:space="preserve"> في سوق العمل المفتوحة، </w:t>
      </w:r>
      <w:r w:rsidRPr="00511394">
        <w:rPr>
          <w:rFonts w:hint="cs"/>
          <w:rtl/>
        </w:rPr>
        <w:t>تنفذ ال</w:t>
      </w:r>
      <w:r w:rsidRPr="00511394">
        <w:rPr>
          <w:rtl/>
        </w:rPr>
        <w:t xml:space="preserve">تدابير </w:t>
      </w:r>
      <w:r w:rsidRPr="00511394">
        <w:rPr>
          <w:rFonts w:hint="cs"/>
          <w:rtl/>
        </w:rPr>
        <w:t>ال</w:t>
      </w:r>
      <w:r w:rsidRPr="00511394">
        <w:rPr>
          <w:rtl/>
        </w:rPr>
        <w:t xml:space="preserve">فعالة </w:t>
      </w:r>
      <w:r w:rsidRPr="00511394">
        <w:rPr>
          <w:rFonts w:hint="cs"/>
          <w:rtl/>
        </w:rPr>
        <w:t>المتعلقة ب</w:t>
      </w:r>
      <w:r w:rsidRPr="00511394">
        <w:rPr>
          <w:rtl/>
        </w:rPr>
        <w:t xml:space="preserve">سياسة سوق العمل المنصوص عليها في قانون دعم العمالة </w:t>
      </w:r>
      <w:r w:rsidR="00D8717F" w:rsidRPr="00D8717F">
        <w:rPr>
          <w:i/>
          <w:iCs/>
          <w:rtl/>
        </w:rPr>
        <w:t>(الجريدة الرسمية</w:t>
      </w:r>
      <w:r w:rsidRPr="00511394">
        <w:rPr>
          <w:rtl/>
        </w:rPr>
        <w:t xml:space="preserve"> رقم 73-2762، 2006؛ رقم</w:t>
      </w:r>
      <w:r w:rsidR="00581A17">
        <w:rPr>
          <w:rFonts w:hint="cs"/>
          <w:rtl/>
        </w:rPr>
        <w:t> </w:t>
      </w:r>
      <w:r w:rsidRPr="00511394">
        <w:rPr>
          <w:rtl/>
        </w:rPr>
        <w:t>86-3638، 2009).</w:t>
      </w:r>
    </w:p>
    <w:p w:rsidR="00324C73" w:rsidRPr="00581A17" w:rsidRDefault="00324C73" w:rsidP="00581A17">
      <w:pPr>
        <w:pStyle w:val="SingleTxtGA"/>
        <w:rPr>
          <w:rtl/>
        </w:rPr>
      </w:pPr>
      <w:r w:rsidRPr="00581A17">
        <w:rPr>
          <w:rtl/>
        </w:rPr>
        <w:lastRenderedPageBreak/>
        <w:t>235</w:t>
      </w:r>
      <w:r w:rsidR="00997013" w:rsidRPr="00581A17">
        <w:rPr>
          <w:rFonts w:hint="cs"/>
          <w:rtl/>
        </w:rPr>
        <w:t>-</w:t>
      </w:r>
      <w:r w:rsidR="00997013" w:rsidRPr="00581A17">
        <w:rPr>
          <w:rFonts w:hint="cs"/>
          <w:rtl/>
        </w:rPr>
        <w:tab/>
      </w:r>
      <w:r w:rsidRPr="00581A17">
        <w:rPr>
          <w:rtl/>
        </w:rPr>
        <w:t>و</w:t>
      </w:r>
      <w:r w:rsidRPr="00581A17">
        <w:rPr>
          <w:rFonts w:hint="cs"/>
          <w:rtl/>
        </w:rPr>
        <w:t>ي</w:t>
      </w:r>
      <w:r w:rsidRPr="00581A17">
        <w:rPr>
          <w:rtl/>
        </w:rPr>
        <w:t xml:space="preserve">ولي قانون دعم العمالة اهتماما خاصا لدعم توظيف </w:t>
      </w:r>
      <w:r w:rsidRPr="00581A17">
        <w:rPr>
          <w:rFonts w:hint="cs"/>
          <w:rtl/>
        </w:rPr>
        <w:t>الأشخاص ذوي الإعاقة</w:t>
      </w:r>
      <w:r w:rsidRPr="00581A17">
        <w:rPr>
          <w:rtl/>
        </w:rPr>
        <w:t xml:space="preserve"> وتشغيلهم </w:t>
      </w:r>
      <w:r w:rsidRPr="00581A17">
        <w:rPr>
          <w:rFonts w:hint="cs"/>
          <w:rtl/>
        </w:rPr>
        <w:t>ال</w:t>
      </w:r>
      <w:r w:rsidRPr="00581A17">
        <w:rPr>
          <w:rtl/>
        </w:rPr>
        <w:t xml:space="preserve">مستقل. وينص القانون على </w:t>
      </w:r>
      <w:r w:rsidRPr="00581A17">
        <w:rPr>
          <w:rFonts w:hint="cs"/>
          <w:rtl/>
        </w:rPr>
        <w:t>تدبير</w:t>
      </w:r>
      <w:r w:rsidRPr="00581A17">
        <w:rPr>
          <w:rtl/>
        </w:rPr>
        <w:t xml:space="preserve"> نشط</w:t>
      </w:r>
      <w:r w:rsidRPr="00581A17">
        <w:rPr>
          <w:rFonts w:hint="cs"/>
          <w:rtl/>
        </w:rPr>
        <w:t xml:space="preserve"> من تدابير</w:t>
      </w:r>
      <w:r w:rsidRPr="00581A17">
        <w:rPr>
          <w:rtl/>
        </w:rPr>
        <w:t xml:space="preserve"> سياسة سوق العمل، وه</w:t>
      </w:r>
      <w:r w:rsidRPr="00581A17">
        <w:rPr>
          <w:rFonts w:hint="cs"/>
          <w:rtl/>
        </w:rPr>
        <w:t>و</w:t>
      </w:r>
      <w:r w:rsidRPr="00581A17">
        <w:rPr>
          <w:rtl/>
        </w:rPr>
        <w:t xml:space="preserve"> العمالة </w:t>
      </w:r>
      <w:r w:rsidRPr="00581A17">
        <w:rPr>
          <w:rFonts w:hint="cs"/>
          <w:rtl/>
        </w:rPr>
        <w:t>الم</w:t>
      </w:r>
      <w:r w:rsidRPr="00581A17">
        <w:rPr>
          <w:rtl/>
        </w:rPr>
        <w:t>دع</w:t>
      </w:r>
      <w:r w:rsidRPr="00581A17">
        <w:rPr>
          <w:rFonts w:hint="cs"/>
          <w:rtl/>
        </w:rPr>
        <w:t>و</w:t>
      </w:r>
      <w:r w:rsidRPr="00581A17">
        <w:rPr>
          <w:rtl/>
        </w:rPr>
        <w:t>م</w:t>
      </w:r>
      <w:r w:rsidRPr="00581A17">
        <w:rPr>
          <w:rFonts w:hint="cs"/>
          <w:rtl/>
        </w:rPr>
        <w:t>ة</w:t>
      </w:r>
      <w:r w:rsidRPr="00581A17">
        <w:rPr>
          <w:rtl/>
        </w:rPr>
        <w:t xml:space="preserve">، الذي </w:t>
      </w:r>
      <w:r w:rsidRPr="00581A17">
        <w:rPr>
          <w:rFonts w:hint="cs"/>
          <w:rtl/>
        </w:rPr>
        <w:t>يخصص</w:t>
      </w:r>
      <w:r w:rsidRPr="00581A17">
        <w:rPr>
          <w:rtl/>
        </w:rPr>
        <w:t xml:space="preserve"> </w:t>
      </w:r>
      <w:r w:rsidRPr="00581A17">
        <w:rPr>
          <w:rFonts w:hint="cs"/>
          <w:rtl/>
        </w:rPr>
        <w:t>للأشخاص ذوي الإعاقة</w:t>
      </w:r>
      <w:r w:rsidRPr="00581A17">
        <w:rPr>
          <w:rtl/>
        </w:rPr>
        <w:t xml:space="preserve"> </w:t>
      </w:r>
      <w:r w:rsidRPr="00581A17">
        <w:rPr>
          <w:rFonts w:hint="cs"/>
          <w:rtl/>
        </w:rPr>
        <w:t>الذين ثبتت بشأنهم</w:t>
      </w:r>
      <w:r w:rsidRPr="00581A17">
        <w:rPr>
          <w:rtl/>
        </w:rPr>
        <w:t xml:space="preserve"> </w:t>
      </w:r>
      <w:r w:rsidRPr="00581A17">
        <w:rPr>
          <w:rFonts w:hint="cs"/>
          <w:rtl/>
        </w:rPr>
        <w:t>نسبة</w:t>
      </w:r>
      <w:r w:rsidRPr="00581A17">
        <w:rPr>
          <w:rtl/>
        </w:rPr>
        <w:t xml:space="preserve"> قدرة على العمل</w:t>
      </w:r>
      <w:r w:rsidRPr="00581A17">
        <w:rPr>
          <w:rFonts w:hint="cs"/>
          <w:rtl/>
        </w:rPr>
        <w:t xml:space="preserve"> تبلغ</w:t>
      </w:r>
      <w:r w:rsidR="00581A17" w:rsidRPr="00581A17">
        <w:rPr>
          <w:rFonts w:hint="cs"/>
          <w:rtl/>
        </w:rPr>
        <w:t> </w:t>
      </w:r>
      <w:r w:rsidRPr="00581A17">
        <w:rPr>
          <w:rtl/>
        </w:rPr>
        <w:t xml:space="preserve">40 في المائة، أو مستوى </w:t>
      </w:r>
      <w:r w:rsidRPr="00581A17">
        <w:rPr>
          <w:rFonts w:hint="cs"/>
          <w:rtl/>
        </w:rPr>
        <w:t xml:space="preserve">إعاقة </w:t>
      </w:r>
      <w:r w:rsidRPr="00581A17">
        <w:rPr>
          <w:rtl/>
        </w:rPr>
        <w:t>خطير أو متوسط، من أجل خلق ظروف خاصة لبقا</w:t>
      </w:r>
      <w:r w:rsidRPr="00581A17">
        <w:rPr>
          <w:rFonts w:hint="cs"/>
          <w:rtl/>
        </w:rPr>
        <w:t>ئهم</w:t>
      </w:r>
      <w:r w:rsidRPr="00581A17">
        <w:rPr>
          <w:rtl/>
        </w:rPr>
        <w:t xml:space="preserve"> في سوق العمل، </w:t>
      </w:r>
      <w:r w:rsidRPr="00581A17">
        <w:rPr>
          <w:rFonts w:hint="cs"/>
          <w:rtl/>
        </w:rPr>
        <w:t>و</w:t>
      </w:r>
      <w:r w:rsidRPr="00581A17">
        <w:rPr>
          <w:rtl/>
        </w:rPr>
        <w:t>ل</w:t>
      </w:r>
      <w:r w:rsidRPr="00581A17">
        <w:rPr>
          <w:rFonts w:hint="cs"/>
          <w:rtl/>
        </w:rPr>
        <w:t>لأشخاص ذوي الإعاقة</w:t>
      </w:r>
      <w:r w:rsidRPr="00581A17">
        <w:rPr>
          <w:rtl/>
        </w:rPr>
        <w:t xml:space="preserve"> </w:t>
      </w:r>
      <w:r w:rsidRPr="00581A17">
        <w:rPr>
          <w:rFonts w:hint="cs"/>
          <w:rtl/>
        </w:rPr>
        <w:t>الذين ثبتت بشأنهم</w:t>
      </w:r>
      <w:r w:rsidRPr="00581A17">
        <w:rPr>
          <w:rtl/>
        </w:rPr>
        <w:t xml:space="preserve"> </w:t>
      </w:r>
      <w:r w:rsidRPr="00581A17">
        <w:rPr>
          <w:rFonts w:hint="cs"/>
          <w:rtl/>
        </w:rPr>
        <w:t>نسبة</w:t>
      </w:r>
      <w:r w:rsidRPr="00581A17">
        <w:rPr>
          <w:rtl/>
        </w:rPr>
        <w:t xml:space="preserve"> قدرة على العمل</w:t>
      </w:r>
      <w:r w:rsidRPr="00581A17">
        <w:rPr>
          <w:rFonts w:hint="cs"/>
          <w:rtl/>
        </w:rPr>
        <w:t xml:space="preserve"> تتراوح بين</w:t>
      </w:r>
      <w:r w:rsidR="00581A17" w:rsidRPr="00581A17">
        <w:rPr>
          <w:rFonts w:hint="eastAsia"/>
          <w:rtl/>
        </w:rPr>
        <w:t> </w:t>
      </w:r>
      <w:r w:rsidRPr="00581A17">
        <w:rPr>
          <w:rFonts w:hint="cs"/>
          <w:rtl/>
        </w:rPr>
        <w:t>45 و55 في المائة</w:t>
      </w:r>
      <w:r w:rsidRPr="00581A17">
        <w:rPr>
          <w:rtl/>
        </w:rPr>
        <w:t>، أو مستوى إعاقة</w:t>
      </w:r>
      <w:r w:rsidRPr="00581A17">
        <w:rPr>
          <w:rFonts w:hint="cs"/>
          <w:rtl/>
        </w:rPr>
        <w:t xml:space="preserve"> متوسط</w:t>
      </w:r>
      <w:r w:rsidRPr="00581A17">
        <w:rPr>
          <w:rtl/>
        </w:rPr>
        <w:t xml:space="preserve">، من أجل مساعدتهم على تعزيز </w:t>
      </w:r>
      <w:r w:rsidRPr="00581A17">
        <w:rPr>
          <w:rFonts w:hint="cs"/>
          <w:rtl/>
        </w:rPr>
        <w:t>وضعهم</w:t>
      </w:r>
      <w:r w:rsidRPr="00581A17">
        <w:rPr>
          <w:rtl/>
        </w:rPr>
        <w:t xml:space="preserve"> في</w:t>
      </w:r>
      <w:r w:rsidR="00581A17" w:rsidRPr="00581A17">
        <w:rPr>
          <w:rFonts w:hint="cs"/>
          <w:rtl/>
        </w:rPr>
        <w:t> </w:t>
      </w:r>
      <w:r w:rsidRPr="00581A17">
        <w:rPr>
          <w:rtl/>
        </w:rPr>
        <w:t>سوق العمل.</w:t>
      </w:r>
    </w:p>
    <w:p w:rsidR="00324C73" w:rsidRPr="00581A17" w:rsidRDefault="00324C73" w:rsidP="00581A17">
      <w:pPr>
        <w:pStyle w:val="SingleTxtGA"/>
        <w:rPr>
          <w:spacing w:val="-2"/>
        </w:rPr>
      </w:pPr>
      <w:r w:rsidRPr="00581A17">
        <w:rPr>
          <w:spacing w:val="-2"/>
          <w:rtl/>
        </w:rPr>
        <w:t>236</w:t>
      </w:r>
      <w:r w:rsidR="00997013" w:rsidRPr="00581A17">
        <w:rPr>
          <w:rFonts w:hint="cs"/>
          <w:spacing w:val="-2"/>
          <w:rtl/>
        </w:rPr>
        <w:t>-</w:t>
      </w:r>
      <w:r w:rsidR="00997013" w:rsidRPr="00581A17">
        <w:rPr>
          <w:rFonts w:hint="cs"/>
          <w:spacing w:val="-2"/>
          <w:rtl/>
        </w:rPr>
        <w:tab/>
      </w:r>
      <w:r w:rsidRPr="00581A17">
        <w:rPr>
          <w:spacing w:val="-2"/>
          <w:rtl/>
        </w:rPr>
        <w:t>و</w:t>
      </w:r>
      <w:r w:rsidRPr="00581A17">
        <w:rPr>
          <w:rFonts w:hint="cs"/>
          <w:spacing w:val="-2"/>
          <w:rtl/>
        </w:rPr>
        <w:t>تُ</w:t>
      </w:r>
      <w:r w:rsidRPr="00581A17">
        <w:rPr>
          <w:spacing w:val="-2"/>
          <w:rtl/>
        </w:rPr>
        <w:t>دفع</w:t>
      </w:r>
      <w:r w:rsidRPr="00581A17">
        <w:rPr>
          <w:rFonts w:hint="cs"/>
          <w:spacing w:val="-2"/>
          <w:rtl/>
        </w:rPr>
        <w:t xml:space="preserve"> ل</w:t>
      </w:r>
      <w:r w:rsidRPr="00581A17">
        <w:rPr>
          <w:spacing w:val="-2"/>
          <w:rtl/>
        </w:rPr>
        <w:t xml:space="preserve">أصحاب العمل الذين </w:t>
      </w:r>
      <w:r w:rsidRPr="00581A17">
        <w:rPr>
          <w:rFonts w:hint="cs"/>
          <w:spacing w:val="-2"/>
          <w:rtl/>
        </w:rPr>
        <w:t>يوظفون</w:t>
      </w:r>
      <w:r w:rsidRPr="00581A17">
        <w:rPr>
          <w:spacing w:val="-2"/>
          <w:rtl/>
        </w:rPr>
        <w:t xml:space="preserve"> </w:t>
      </w:r>
      <w:r w:rsidRPr="00581A17">
        <w:rPr>
          <w:rFonts w:hint="cs"/>
          <w:spacing w:val="-2"/>
          <w:rtl/>
        </w:rPr>
        <w:t>الأشخاص ذوي الإعاقة</w:t>
      </w:r>
      <w:r w:rsidRPr="00581A17">
        <w:rPr>
          <w:spacing w:val="-2"/>
          <w:rtl/>
        </w:rPr>
        <w:t xml:space="preserve"> إعانة شهرية</w:t>
      </w:r>
      <w:r w:rsidRPr="00581A17">
        <w:rPr>
          <w:rFonts w:hint="cs"/>
          <w:spacing w:val="-2"/>
          <w:rtl/>
        </w:rPr>
        <w:t xml:space="preserve"> ك</w:t>
      </w:r>
      <w:r w:rsidRPr="00581A17">
        <w:rPr>
          <w:spacing w:val="-2"/>
          <w:rtl/>
        </w:rPr>
        <w:t xml:space="preserve">تعويض جزئي </w:t>
      </w:r>
      <w:r w:rsidRPr="00581A17">
        <w:rPr>
          <w:rFonts w:hint="cs"/>
          <w:spacing w:val="-2"/>
          <w:rtl/>
        </w:rPr>
        <w:t xml:space="preserve">عن </w:t>
      </w:r>
      <w:r w:rsidRPr="00581A17">
        <w:rPr>
          <w:spacing w:val="-2"/>
          <w:rtl/>
        </w:rPr>
        <w:t>أجر عمل كل فرد ي</w:t>
      </w:r>
      <w:r w:rsidRPr="00581A17">
        <w:rPr>
          <w:rFonts w:hint="cs"/>
          <w:spacing w:val="-2"/>
          <w:rtl/>
        </w:rPr>
        <w:t>وظفونه،</w:t>
      </w:r>
      <w:r w:rsidRPr="00581A17">
        <w:rPr>
          <w:spacing w:val="-2"/>
          <w:rtl/>
        </w:rPr>
        <w:t xml:space="preserve"> كما هو مبين في عقد عمل الفرد العامل </w:t>
      </w:r>
      <w:r w:rsidRPr="00581A17">
        <w:rPr>
          <w:rFonts w:hint="cs"/>
          <w:spacing w:val="-2"/>
          <w:rtl/>
        </w:rPr>
        <w:t>و</w:t>
      </w:r>
      <w:r w:rsidR="001D494A">
        <w:rPr>
          <w:rFonts w:hint="cs"/>
          <w:spacing w:val="-2"/>
          <w:rtl/>
        </w:rPr>
        <w:t>أيضاً</w:t>
      </w:r>
      <w:r w:rsidRPr="00581A17">
        <w:rPr>
          <w:rFonts w:hint="cs"/>
          <w:spacing w:val="-2"/>
          <w:rtl/>
        </w:rPr>
        <w:t xml:space="preserve"> عن</w:t>
      </w:r>
      <w:r w:rsidRPr="00581A17">
        <w:rPr>
          <w:spacing w:val="-2"/>
          <w:rtl/>
        </w:rPr>
        <w:t xml:space="preserve"> اشتراكات</w:t>
      </w:r>
      <w:r w:rsidRPr="00581A17">
        <w:rPr>
          <w:rFonts w:hint="cs"/>
          <w:spacing w:val="-2"/>
          <w:rtl/>
        </w:rPr>
        <w:t xml:space="preserve"> </w:t>
      </w:r>
      <w:r w:rsidRPr="00581A17">
        <w:rPr>
          <w:spacing w:val="-2"/>
          <w:rtl/>
        </w:rPr>
        <w:t>صاحب العمل</w:t>
      </w:r>
      <w:r w:rsidRPr="00581A17">
        <w:rPr>
          <w:rFonts w:hint="cs"/>
          <w:spacing w:val="-2"/>
          <w:rtl/>
        </w:rPr>
        <w:t xml:space="preserve"> في</w:t>
      </w:r>
      <w:r w:rsidRPr="00581A17">
        <w:rPr>
          <w:spacing w:val="-2"/>
          <w:rtl/>
        </w:rPr>
        <w:t xml:space="preserve"> التأمين الاجتماعي </w:t>
      </w:r>
      <w:r w:rsidRPr="00581A17">
        <w:rPr>
          <w:rFonts w:hint="cs"/>
          <w:spacing w:val="-2"/>
          <w:rtl/>
        </w:rPr>
        <w:t>الحكومي ال</w:t>
      </w:r>
      <w:r w:rsidRPr="00581A17">
        <w:rPr>
          <w:spacing w:val="-2"/>
          <w:rtl/>
        </w:rPr>
        <w:t xml:space="preserve">إلزامي </w:t>
      </w:r>
      <w:r w:rsidRPr="00581A17">
        <w:rPr>
          <w:rFonts w:hint="cs"/>
          <w:spacing w:val="-2"/>
          <w:rtl/>
        </w:rPr>
        <w:t>التي ت</w:t>
      </w:r>
      <w:r w:rsidRPr="00581A17">
        <w:rPr>
          <w:spacing w:val="-2"/>
          <w:rtl/>
        </w:rPr>
        <w:t xml:space="preserve">حسب فيما يتعلق بأجر </w:t>
      </w:r>
      <w:r w:rsidRPr="00581A17">
        <w:rPr>
          <w:rFonts w:hint="cs"/>
          <w:spacing w:val="-2"/>
          <w:rtl/>
        </w:rPr>
        <w:t xml:space="preserve">ذلك </w:t>
      </w:r>
      <w:r w:rsidRPr="00581A17">
        <w:rPr>
          <w:spacing w:val="-2"/>
          <w:rtl/>
        </w:rPr>
        <w:t xml:space="preserve">العمل. </w:t>
      </w:r>
      <w:r w:rsidRPr="00581A17">
        <w:rPr>
          <w:rFonts w:hint="cs"/>
          <w:spacing w:val="-2"/>
          <w:rtl/>
        </w:rPr>
        <w:t>و</w:t>
      </w:r>
      <w:r w:rsidRPr="00581A17">
        <w:rPr>
          <w:spacing w:val="-2"/>
          <w:rtl/>
        </w:rPr>
        <w:t xml:space="preserve">لا </w:t>
      </w:r>
      <w:r w:rsidRPr="00581A17">
        <w:rPr>
          <w:rFonts w:hint="cs"/>
          <w:spacing w:val="-2"/>
          <w:rtl/>
        </w:rPr>
        <w:t xml:space="preserve">يمكن أن </w:t>
      </w:r>
      <w:r w:rsidRPr="00581A17">
        <w:rPr>
          <w:spacing w:val="-2"/>
          <w:rtl/>
        </w:rPr>
        <w:t xml:space="preserve">يتجاوز </w:t>
      </w:r>
      <w:r w:rsidRPr="00581A17">
        <w:rPr>
          <w:rFonts w:hint="cs"/>
          <w:spacing w:val="-2"/>
          <w:rtl/>
        </w:rPr>
        <w:t>مبلغ</w:t>
      </w:r>
      <w:r w:rsidRPr="00581A17">
        <w:rPr>
          <w:spacing w:val="-2"/>
          <w:rtl/>
        </w:rPr>
        <w:t xml:space="preserve"> </w:t>
      </w:r>
      <w:r w:rsidRPr="00581A17">
        <w:rPr>
          <w:rFonts w:hint="cs"/>
          <w:spacing w:val="-2"/>
          <w:rtl/>
        </w:rPr>
        <w:t>ذلك</w:t>
      </w:r>
      <w:r w:rsidRPr="00581A17">
        <w:rPr>
          <w:spacing w:val="-2"/>
          <w:rtl/>
        </w:rPr>
        <w:t xml:space="preserve"> الدعم </w:t>
      </w:r>
      <w:r w:rsidRPr="00581A17">
        <w:rPr>
          <w:rFonts w:hint="cs"/>
          <w:spacing w:val="-2"/>
          <w:rtl/>
        </w:rPr>
        <w:t>ضعفي ا</w:t>
      </w:r>
      <w:r w:rsidRPr="00581A17">
        <w:rPr>
          <w:spacing w:val="-2"/>
          <w:rtl/>
        </w:rPr>
        <w:t xml:space="preserve">لحد الأدنى للأجور الشهري </w:t>
      </w:r>
      <w:r w:rsidRPr="00581A17">
        <w:rPr>
          <w:rFonts w:hint="cs"/>
          <w:spacing w:val="-2"/>
          <w:rtl/>
        </w:rPr>
        <w:t>المعتمد من قبل</w:t>
      </w:r>
      <w:r w:rsidRPr="00581A17">
        <w:rPr>
          <w:spacing w:val="-2"/>
          <w:rtl/>
        </w:rPr>
        <w:t xml:space="preserve"> الحكومة و</w:t>
      </w:r>
      <w:r w:rsidRPr="00581A17">
        <w:rPr>
          <w:rFonts w:hint="cs"/>
          <w:spacing w:val="-2"/>
          <w:rtl/>
        </w:rPr>
        <w:t>ي</w:t>
      </w:r>
      <w:r w:rsidRPr="00581A17">
        <w:rPr>
          <w:spacing w:val="-2"/>
          <w:rtl/>
        </w:rPr>
        <w:t xml:space="preserve">حسب بالنسبة المئوية على أساس مبلغ أجر عمل الفرد العامل </w:t>
      </w:r>
      <w:r w:rsidRPr="00581A17">
        <w:rPr>
          <w:rFonts w:hint="cs"/>
          <w:spacing w:val="-2"/>
          <w:rtl/>
        </w:rPr>
        <w:t>و</w:t>
      </w:r>
      <w:r w:rsidRPr="00581A17">
        <w:rPr>
          <w:spacing w:val="-2"/>
          <w:rtl/>
        </w:rPr>
        <w:t>اشتراكات</w:t>
      </w:r>
      <w:r w:rsidR="00581A17">
        <w:rPr>
          <w:rFonts w:hint="eastAsia"/>
          <w:spacing w:val="-2"/>
          <w:rtl/>
        </w:rPr>
        <w:t> </w:t>
      </w:r>
      <w:r w:rsidRPr="00581A17">
        <w:rPr>
          <w:spacing w:val="-2"/>
          <w:rtl/>
        </w:rPr>
        <w:t>صاحب العمل</w:t>
      </w:r>
      <w:r w:rsidRPr="00581A17">
        <w:rPr>
          <w:rFonts w:hint="cs"/>
          <w:spacing w:val="-2"/>
          <w:rtl/>
        </w:rPr>
        <w:t xml:space="preserve"> في</w:t>
      </w:r>
      <w:r w:rsidRPr="00581A17">
        <w:rPr>
          <w:spacing w:val="-2"/>
          <w:rtl/>
        </w:rPr>
        <w:t xml:space="preserve"> التأمين الاجتماعي </w:t>
      </w:r>
      <w:r w:rsidRPr="00581A17">
        <w:rPr>
          <w:rFonts w:hint="cs"/>
          <w:spacing w:val="-2"/>
          <w:rtl/>
        </w:rPr>
        <w:t>الحكومي ال</w:t>
      </w:r>
      <w:r w:rsidRPr="00581A17">
        <w:rPr>
          <w:spacing w:val="-2"/>
          <w:rtl/>
        </w:rPr>
        <w:t xml:space="preserve">إلزامي </w:t>
      </w:r>
      <w:r w:rsidRPr="00581A17">
        <w:rPr>
          <w:rFonts w:hint="cs"/>
          <w:spacing w:val="-2"/>
          <w:rtl/>
        </w:rPr>
        <w:t>التي ت</w:t>
      </w:r>
      <w:r w:rsidRPr="00581A17">
        <w:rPr>
          <w:spacing w:val="-2"/>
          <w:rtl/>
        </w:rPr>
        <w:t xml:space="preserve">حسب فيما يتعلق بأجر </w:t>
      </w:r>
      <w:r w:rsidRPr="00581A17">
        <w:rPr>
          <w:rFonts w:hint="cs"/>
          <w:spacing w:val="-2"/>
          <w:rtl/>
        </w:rPr>
        <w:t xml:space="preserve">ذلك </w:t>
      </w:r>
      <w:r w:rsidRPr="00581A17">
        <w:rPr>
          <w:spacing w:val="-2"/>
          <w:rtl/>
        </w:rPr>
        <w:t>العمل:</w:t>
      </w:r>
    </w:p>
    <w:p w:rsidR="00324C73" w:rsidRPr="00511394" w:rsidRDefault="00324C73" w:rsidP="00581A17">
      <w:pPr>
        <w:pStyle w:val="Bullet2GA"/>
        <w:tabs>
          <w:tab w:val="clear" w:pos="3062"/>
          <w:tab w:val="clear" w:pos="3215"/>
          <w:tab w:val="left" w:pos="1926"/>
        </w:tabs>
        <w:bidi/>
        <w:ind w:left="1926"/>
      </w:pPr>
      <w:r w:rsidRPr="00511394">
        <w:rPr>
          <w:rtl/>
        </w:rPr>
        <w:t xml:space="preserve">75 في المائة من المبلغ المحسوب عندما </w:t>
      </w:r>
      <w:r w:rsidRPr="00511394">
        <w:rPr>
          <w:rFonts w:hint="cs"/>
          <w:rtl/>
        </w:rPr>
        <w:t>يكون</w:t>
      </w:r>
      <w:r w:rsidRPr="00511394">
        <w:rPr>
          <w:rtl/>
        </w:rPr>
        <w:t xml:space="preserve"> </w:t>
      </w:r>
      <w:r w:rsidRPr="00511394">
        <w:rPr>
          <w:rFonts w:hint="cs"/>
          <w:rtl/>
        </w:rPr>
        <w:t xml:space="preserve">الأشخاص </w:t>
      </w:r>
      <w:r w:rsidRPr="00511394">
        <w:rPr>
          <w:rtl/>
        </w:rPr>
        <w:t>العامل</w:t>
      </w:r>
      <w:r w:rsidRPr="00511394">
        <w:rPr>
          <w:rFonts w:hint="cs"/>
          <w:rtl/>
        </w:rPr>
        <w:t>و</w:t>
      </w:r>
      <w:r w:rsidRPr="00511394">
        <w:rPr>
          <w:rtl/>
        </w:rPr>
        <w:t xml:space="preserve">ن </w:t>
      </w:r>
      <w:r w:rsidRPr="00511394">
        <w:rPr>
          <w:rFonts w:hint="cs"/>
          <w:rtl/>
        </w:rPr>
        <w:t>من الأشخاص ذوي الإعاقة</w:t>
      </w:r>
      <w:r w:rsidRPr="00511394">
        <w:rPr>
          <w:rtl/>
        </w:rPr>
        <w:t xml:space="preserve"> </w:t>
      </w:r>
      <w:r w:rsidRPr="00511394">
        <w:rPr>
          <w:rFonts w:hint="cs"/>
          <w:rtl/>
        </w:rPr>
        <w:t>البالغين</w:t>
      </w:r>
      <w:r w:rsidRPr="00511394">
        <w:rPr>
          <w:rtl/>
        </w:rPr>
        <w:t xml:space="preserve"> سن </w:t>
      </w:r>
      <w:r w:rsidRPr="00511394">
        <w:rPr>
          <w:rFonts w:hint="cs"/>
          <w:rtl/>
        </w:rPr>
        <w:t>ال</w:t>
      </w:r>
      <w:r w:rsidRPr="00511394">
        <w:rPr>
          <w:rtl/>
        </w:rPr>
        <w:t xml:space="preserve">توظيف </w:t>
      </w:r>
      <w:r w:rsidRPr="00511394">
        <w:rPr>
          <w:rFonts w:hint="cs"/>
          <w:rtl/>
        </w:rPr>
        <w:t>والذين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تبلغ</w:t>
      </w:r>
      <w:r w:rsidRPr="00511394">
        <w:rPr>
          <w:rtl/>
        </w:rPr>
        <w:t xml:space="preserve"> </w:t>
      </w:r>
      <w:r w:rsidRPr="00511394">
        <w:rPr>
          <w:rFonts w:hint="cs"/>
          <w:rtl/>
        </w:rPr>
        <w:t>25</w:t>
      </w:r>
      <w:r w:rsidRPr="00511394">
        <w:rPr>
          <w:rtl/>
        </w:rPr>
        <w:t xml:space="preserve"> في المائة، أو مستوى </w:t>
      </w:r>
      <w:r w:rsidRPr="00511394">
        <w:rPr>
          <w:rFonts w:hint="cs"/>
          <w:rtl/>
        </w:rPr>
        <w:t xml:space="preserve">إعاقة </w:t>
      </w:r>
      <w:r w:rsidRPr="00511394">
        <w:rPr>
          <w:rtl/>
        </w:rPr>
        <w:t>خطير</w:t>
      </w:r>
      <w:r w:rsidR="00581A17">
        <w:rPr>
          <w:rFonts w:hint="cs"/>
          <w:rtl/>
        </w:rPr>
        <w:t>؛</w:t>
      </w:r>
    </w:p>
    <w:p w:rsidR="00324C73" w:rsidRPr="00511394" w:rsidRDefault="00324C73" w:rsidP="00581A17">
      <w:pPr>
        <w:pStyle w:val="Bullet2GA"/>
        <w:tabs>
          <w:tab w:val="clear" w:pos="3062"/>
          <w:tab w:val="clear" w:pos="3215"/>
          <w:tab w:val="left" w:pos="1926"/>
        </w:tabs>
        <w:bidi/>
        <w:ind w:left="1926"/>
      </w:pPr>
      <w:r w:rsidRPr="00511394">
        <w:rPr>
          <w:rtl/>
        </w:rPr>
        <w:t xml:space="preserve">60 في المائة من المبلغ المحسوب عندما </w:t>
      </w:r>
      <w:r w:rsidRPr="00511394">
        <w:rPr>
          <w:rFonts w:hint="cs"/>
          <w:rtl/>
        </w:rPr>
        <w:t>يكون</w:t>
      </w:r>
      <w:r w:rsidRPr="00511394">
        <w:rPr>
          <w:rtl/>
        </w:rPr>
        <w:t xml:space="preserve"> </w:t>
      </w:r>
      <w:r w:rsidRPr="00511394">
        <w:rPr>
          <w:rFonts w:hint="cs"/>
          <w:rtl/>
        </w:rPr>
        <w:t xml:space="preserve">الأشخاص </w:t>
      </w:r>
      <w:r w:rsidRPr="00511394">
        <w:rPr>
          <w:rtl/>
        </w:rPr>
        <w:t>العامل</w:t>
      </w:r>
      <w:r w:rsidRPr="00511394">
        <w:rPr>
          <w:rFonts w:hint="cs"/>
          <w:rtl/>
        </w:rPr>
        <w:t>و</w:t>
      </w:r>
      <w:r w:rsidRPr="00511394">
        <w:rPr>
          <w:rtl/>
        </w:rPr>
        <w:t xml:space="preserve">ن </w:t>
      </w:r>
      <w:r w:rsidRPr="00511394">
        <w:rPr>
          <w:rFonts w:hint="cs"/>
          <w:rtl/>
        </w:rPr>
        <w:t>من الأشخاص ذوي الإعاقة</w:t>
      </w:r>
      <w:r w:rsidRPr="00511394">
        <w:rPr>
          <w:rtl/>
        </w:rPr>
        <w:t xml:space="preserve"> </w:t>
      </w:r>
      <w:r w:rsidRPr="00511394">
        <w:rPr>
          <w:rFonts w:hint="cs"/>
          <w:rtl/>
        </w:rPr>
        <w:t>البالغين</w:t>
      </w:r>
      <w:r w:rsidRPr="00511394">
        <w:rPr>
          <w:rtl/>
        </w:rPr>
        <w:t xml:space="preserve"> سن </w:t>
      </w:r>
      <w:r w:rsidRPr="00511394">
        <w:rPr>
          <w:rFonts w:hint="cs"/>
          <w:rtl/>
        </w:rPr>
        <w:t>ال</w:t>
      </w:r>
      <w:r w:rsidRPr="00511394">
        <w:rPr>
          <w:rtl/>
        </w:rPr>
        <w:t xml:space="preserve">توظيف </w:t>
      </w:r>
      <w:r w:rsidRPr="00511394">
        <w:rPr>
          <w:rFonts w:hint="cs"/>
          <w:rtl/>
        </w:rPr>
        <w:t>والذين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w:t>
      </w:r>
      <w:r w:rsidR="00581A17">
        <w:rPr>
          <w:rFonts w:hint="eastAsia"/>
          <w:rtl/>
        </w:rPr>
        <w:t> </w:t>
      </w:r>
      <w:r w:rsidRPr="00511394">
        <w:rPr>
          <w:rFonts w:hint="cs"/>
          <w:rtl/>
        </w:rPr>
        <w:t>30 و40 في المائة</w:t>
      </w:r>
      <w:r w:rsidRPr="00511394">
        <w:rPr>
          <w:rtl/>
        </w:rPr>
        <w:t xml:space="preserve">، أو مستوى </w:t>
      </w:r>
      <w:r w:rsidRPr="00511394">
        <w:rPr>
          <w:rFonts w:hint="cs"/>
          <w:rtl/>
        </w:rPr>
        <w:t>إعاقة متوسط</w:t>
      </w:r>
      <w:r w:rsidR="00581A17">
        <w:rPr>
          <w:rFonts w:hint="cs"/>
          <w:rtl/>
        </w:rPr>
        <w:t>؛</w:t>
      </w:r>
    </w:p>
    <w:p w:rsidR="00324C73" w:rsidRPr="00511394" w:rsidRDefault="00324C73" w:rsidP="00581A17">
      <w:pPr>
        <w:pStyle w:val="Bullet2GA"/>
        <w:tabs>
          <w:tab w:val="clear" w:pos="3062"/>
          <w:tab w:val="clear" w:pos="3215"/>
          <w:tab w:val="left" w:pos="1926"/>
        </w:tabs>
        <w:bidi/>
        <w:ind w:left="1926"/>
      </w:pPr>
      <w:r w:rsidRPr="00511394">
        <w:rPr>
          <w:rtl/>
        </w:rPr>
        <w:t xml:space="preserve">50 في المائة من المبلغ المحسوب عندما </w:t>
      </w:r>
      <w:r w:rsidRPr="00511394">
        <w:rPr>
          <w:rFonts w:hint="cs"/>
          <w:rtl/>
        </w:rPr>
        <w:t>يكون</w:t>
      </w:r>
      <w:r w:rsidRPr="00511394">
        <w:rPr>
          <w:rtl/>
        </w:rPr>
        <w:t xml:space="preserve"> </w:t>
      </w:r>
      <w:r w:rsidRPr="00511394">
        <w:rPr>
          <w:rFonts w:hint="cs"/>
          <w:rtl/>
        </w:rPr>
        <w:t xml:space="preserve">الأشخاص </w:t>
      </w:r>
      <w:r w:rsidRPr="00511394">
        <w:rPr>
          <w:rtl/>
        </w:rPr>
        <w:t>العامل</w:t>
      </w:r>
      <w:r w:rsidRPr="00511394">
        <w:rPr>
          <w:rFonts w:hint="cs"/>
          <w:rtl/>
        </w:rPr>
        <w:t>و</w:t>
      </w:r>
      <w:r w:rsidRPr="00511394">
        <w:rPr>
          <w:rtl/>
        </w:rPr>
        <w:t xml:space="preserve">ن </w:t>
      </w:r>
      <w:r w:rsidRPr="00511394">
        <w:rPr>
          <w:rFonts w:hint="cs"/>
          <w:rtl/>
        </w:rPr>
        <w:t>من الأشخاص ذوي الإعاقة</w:t>
      </w:r>
      <w:r w:rsidRPr="00511394">
        <w:rPr>
          <w:rtl/>
        </w:rPr>
        <w:t xml:space="preserve"> </w:t>
      </w:r>
      <w:r w:rsidRPr="00511394">
        <w:rPr>
          <w:rFonts w:hint="cs"/>
          <w:rtl/>
        </w:rPr>
        <w:t>البالغين</w:t>
      </w:r>
      <w:r w:rsidRPr="00511394">
        <w:rPr>
          <w:rtl/>
        </w:rPr>
        <w:t xml:space="preserve"> سن </w:t>
      </w:r>
      <w:r w:rsidRPr="00511394">
        <w:rPr>
          <w:rFonts w:hint="cs"/>
          <w:rtl/>
        </w:rPr>
        <w:t>ال</w:t>
      </w:r>
      <w:r w:rsidRPr="00511394">
        <w:rPr>
          <w:rtl/>
        </w:rPr>
        <w:t xml:space="preserve">توظيف </w:t>
      </w:r>
      <w:r w:rsidRPr="00511394">
        <w:rPr>
          <w:rFonts w:hint="cs"/>
          <w:rtl/>
        </w:rPr>
        <w:t>والذين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w:t>
      </w:r>
      <w:r w:rsidR="00581A17">
        <w:rPr>
          <w:rFonts w:hint="eastAsia"/>
          <w:rtl/>
        </w:rPr>
        <w:t> </w:t>
      </w:r>
      <w:r w:rsidRPr="00511394">
        <w:rPr>
          <w:rFonts w:hint="cs"/>
          <w:rtl/>
        </w:rPr>
        <w:t>45 و55 في المائة</w:t>
      </w:r>
      <w:r w:rsidRPr="00511394">
        <w:rPr>
          <w:rtl/>
        </w:rPr>
        <w:t xml:space="preserve">، أو مستوى </w:t>
      </w:r>
      <w:r w:rsidRPr="00511394">
        <w:rPr>
          <w:rFonts w:hint="cs"/>
          <w:rtl/>
        </w:rPr>
        <w:t>إعاقة طفيف</w:t>
      </w:r>
      <w:r w:rsidRPr="00511394">
        <w:rPr>
          <w:rtl/>
        </w:rPr>
        <w:t>.</w:t>
      </w:r>
    </w:p>
    <w:p w:rsidR="00324C73" w:rsidRPr="00511394" w:rsidRDefault="00324C73" w:rsidP="00400840">
      <w:pPr>
        <w:pStyle w:val="SingleTxtGA"/>
        <w:rPr>
          <w:rtl/>
        </w:rPr>
      </w:pPr>
      <w:r w:rsidRPr="00511394">
        <w:rPr>
          <w:rtl/>
        </w:rPr>
        <w:t>237</w:t>
      </w:r>
      <w:r w:rsidR="00997013" w:rsidRPr="00511394">
        <w:rPr>
          <w:rFonts w:hint="cs"/>
          <w:rtl/>
        </w:rPr>
        <w:t>-</w:t>
      </w:r>
      <w:r w:rsidR="00997013" w:rsidRPr="00511394">
        <w:rPr>
          <w:rFonts w:hint="cs"/>
          <w:rtl/>
        </w:rPr>
        <w:tab/>
      </w:r>
      <w:r w:rsidRPr="00511394">
        <w:rPr>
          <w:rtl/>
        </w:rPr>
        <w:t>وي</w:t>
      </w:r>
      <w:r w:rsidRPr="00511394">
        <w:rPr>
          <w:rFonts w:hint="cs"/>
          <w:rtl/>
        </w:rPr>
        <w:t xml:space="preserve">ُدفع </w:t>
      </w:r>
      <w:r w:rsidRPr="00511394">
        <w:rPr>
          <w:rtl/>
        </w:rPr>
        <w:t xml:space="preserve">دعم أجر العمل لمدة </w:t>
      </w:r>
      <w:r w:rsidRPr="00511394">
        <w:rPr>
          <w:rFonts w:hint="cs"/>
          <w:rtl/>
        </w:rPr>
        <w:t xml:space="preserve">قد </w:t>
      </w:r>
      <w:r w:rsidRPr="00511394">
        <w:rPr>
          <w:rtl/>
        </w:rPr>
        <w:t xml:space="preserve">تصل إلى 12 شهرا عندما يكون عقد العمل </w:t>
      </w:r>
      <w:r w:rsidRPr="00511394">
        <w:rPr>
          <w:rFonts w:hint="cs"/>
          <w:rtl/>
        </w:rPr>
        <w:t>قد</w:t>
      </w:r>
      <w:r w:rsidRPr="00511394">
        <w:rPr>
          <w:rtl/>
        </w:rPr>
        <w:t xml:space="preserve"> </w:t>
      </w:r>
      <w:r w:rsidRPr="00511394">
        <w:rPr>
          <w:rFonts w:hint="cs"/>
          <w:rtl/>
        </w:rPr>
        <w:t>أ</w:t>
      </w:r>
      <w:r w:rsidRPr="00511394">
        <w:rPr>
          <w:rtl/>
        </w:rPr>
        <w:t xml:space="preserve">برم مع </w:t>
      </w:r>
      <w:r w:rsidRPr="00511394">
        <w:rPr>
          <w:rFonts w:hint="cs"/>
          <w:rtl/>
        </w:rPr>
        <w:t>الأشخاص ذوي الإعاقة</w:t>
      </w:r>
      <w:r w:rsidRPr="00511394">
        <w:rPr>
          <w:rtl/>
        </w:rPr>
        <w:t xml:space="preserve"> </w:t>
      </w:r>
      <w:r w:rsidRPr="00511394">
        <w:rPr>
          <w:rFonts w:hint="cs"/>
          <w:rtl/>
        </w:rPr>
        <w:t>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 45 و55 في المائة</w:t>
      </w:r>
      <w:r w:rsidRPr="00511394">
        <w:rPr>
          <w:rtl/>
        </w:rPr>
        <w:t xml:space="preserve">، أو مستوى </w:t>
      </w:r>
      <w:r w:rsidRPr="00511394">
        <w:rPr>
          <w:rFonts w:hint="cs"/>
          <w:rtl/>
        </w:rPr>
        <w:t>إعاقة طفيف</w:t>
      </w:r>
      <w:r w:rsidRPr="00511394">
        <w:rPr>
          <w:rtl/>
        </w:rPr>
        <w:t xml:space="preserve">. </w:t>
      </w:r>
      <w:r w:rsidRPr="00511394">
        <w:rPr>
          <w:rFonts w:hint="cs"/>
          <w:rtl/>
        </w:rPr>
        <w:t>وإذا كان</w:t>
      </w:r>
      <w:r w:rsidRPr="00511394">
        <w:rPr>
          <w:rtl/>
        </w:rPr>
        <w:t xml:space="preserve"> </w:t>
      </w:r>
      <w:r w:rsidRPr="00511394">
        <w:rPr>
          <w:rFonts w:hint="cs"/>
          <w:rtl/>
        </w:rPr>
        <w:t>الأشخاص العاملون</w:t>
      </w:r>
      <w:r w:rsidRPr="00511394">
        <w:rPr>
          <w:rtl/>
        </w:rPr>
        <w:t xml:space="preserve"> من ذوي الإعاق</w:t>
      </w:r>
      <w:r w:rsidRPr="00511394">
        <w:rPr>
          <w:rFonts w:hint="cs"/>
          <w:rtl/>
        </w:rPr>
        <w:t>ات</w:t>
      </w:r>
      <w:r w:rsidRPr="00511394">
        <w:rPr>
          <w:rtl/>
        </w:rPr>
        <w:t xml:space="preserve"> الخطيرة (40 في المائة من القدرة على العمل </w:t>
      </w:r>
      <w:r w:rsidRPr="00511394">
        <w:rPr>
          <w:rFonts w:hint="cs"/>
          <w:rtl/>
        </w:rPr>
        <w:t xml:space="preserve">كحد أقصى </w:t>
      </w:r>
      <w:r w:rsidRPr="00511394">
        <w:rPr>
          <w:rtl/>
        </w:rPr>
        <w:t xml:space="preserve">أو مستوى </w:t>
      </w:r>
      <w:r w:rsidRPr="00511394">
        <w:rPr>
          <w:rFonts w:hint="cs"/>
          <w:rtl/>
        </w:rPr>
        <w:t xml:space="preserve">إعاقة </w:t>
      </w:r>
      <w:r w:rsidRPr="00511394">
        <w:rPr>
          <w:rtl/>
        </w:rPr>
        <w:t xml:space="preserve">خطير أو متوسط)، تدفع الإعانة على أساس غير محدود </w:t>
      </w:r>
      <w:r w:rsidRPr="00511394">
        <w:rPr>
          <w:rFonts w:hint="cs"/>
          <w:rtl/>
        </w:rPr>
        <w:t>وطوال</w:t>
      </w:r>
      <w:r w:rsidRPr="00511394">
        <w:rPr>
          <w:rtl/>
        </w:rPr>
        <w:t xml:space="preserve"> فترة عمل</w:t>
      </w:r>
      <w:r w:rsidRPr="00511394">
        <w:rPr>
          <w:rFonts w:hint="cs"/>
          <w:rtl/>
        </w:rPr>
        <w:t>هم</w:t>
      </w:r>
      <w:r w:rsidRPr="00511394">
        <w:rPr>
          <w:rtl/>
        </w:rPr>
        <w:t>.</w:t>
      </w:r>
    </w:p>
    <w:p w:rsidR="00324C73" w:rsidRPr="00511394" w:rsidRDefault="00324C73" w:rsidP="00997013">
      <w:pPr>
        <w:pStyle w:val="SingleTxtGA"/>
        <w:rPr>
          <w:rtl/>
        </w:rPr>
      </w:pPr>
      <w:r w:rsidRPr="00511394">
        <w:rPr>
          <w:rtl/>
        </w:rPr>
        <w:t>238</w:t>
      </w:r>
      <w:r w:rsidR="00997013" w:rsidRPr="00511394">
        <w:rPr>
          <w:rFonts w:hint="cs"/>
          <w:rtl/>
        </w:rPr>
        <w:t>-</w:t>
      </w:r>
      <w:r w:rsidR="00997013" w:rsidRPr="00511394">
        <w:rPr>
          <w:rFonts w:hint="cs"/>
          <w:rtl/>
        </w:rPr>
        <w:tab/>
      </w:r>
      <w:r w:rsidRPr="00511394">
        <w:rPr>
          <w:rtl/>
        </w:rPr>
        <w:t xml:space="preserve">ويجوز منح الدعم لإنشاء فرص العمل </w:t>
      </w:r>
      <w:r w:rsidRPr="00511394">
        <w:rPr>
          <w:rFonts w:hint="cs"/>
          <w:rtl/>
        </w:rPr>
        <w:t>حتى يتسنى توظيف الأشخاص ذوي الإعاقة</w:t>
      </w:r>
      <w:r w:rsidRPr="00511394">
        <w:rPr>
          <w:rtl/>
        </w:rPr>
        <w:t xml:space="preserve"> لفترة غير محدودة من خلال إنشاء وظائف جديدة (تعديل </w:t>
      </w:r>
      <w:r w:rsidRPr="00511394">
        <w:rPr>
          <w:rFonts w:hint="cs"/>
          <w:rtl/>
        </w:rPr>
        <w:t>ال</w:t>
      </w:r>
      <w:r w:rsidRPr="00511394">
        <w:rPr>
          <w:rtl/>
        </w:rPr>
        <w:t>وظ</w:t>
      </w:r>
      <w:r w:rsidRPr="00511394">
        <w:rPr>
          <w:rFonts w:hint="cs"/>
          <w:rtl/>
        </w:rPr>
        <w:t>ائ</w:t>
      </w:r>
      <w:r w:rsidRPr="00511394">
        <w:rPr>
          <w:rtl/>
        </w:rPr>
        <w:t xml:space="preserve">ف </w:t>
      </w:r>
      <w:r w:rsidRPr="00511394">
        <w:rPr>
          <w:rFonts w:hint="cs"/>
          <w:rtl/>
        </w:rPr>
        <w:t>القائمة</w:t>
      </w:r>
      <w:r w:rsidRPr="00511394">
        <w:rPr>
          <w:rtl/>
        </w:rPr>
        <w:t>) مع أخذ طبيعة إعاقة الفرد العاطل عن العمل</w:t>
      </w:r>
      <w:r w:rsidRPr="00511394">
        <w:rPr>
          <w:rFonts w:hint="cs"/>
          <w:rtl/>
        </w:rPr>
        <w:t xml:space="preserve"> </w:t>
      </w:r>
      <w:r w:rsidRPr="00511394">
        <w:rPr>
          <w:rtl/>
        </w:rPr>
        <w:t xml:space="preserve">في الاعتبار. </w:t>
      </w:r>
      <w:r w:rsidRPr="00511394">
        <w:rPr>
          <w:rFonts w:hint="cs"/>
          <w:rtl/>
        </w:rPr>
        <w:t>و</w:t>
      </w:r>
      <w:r w:rsidRPr="00511394">
        <w:rPr>
          <w:rtl/>
        </w:rPr>
        <w:t>لا</w:t>
      </w:r>
      <w:r w:rsidRPr="00511394">
        <w:rPr>
          <w:rFonts w:hint="cs"/>
          <w:rtl/>
        </w:rPr>
        <w:t xml:space="preserve"> يمكن أن</w:t>
      </w:r>
      <w:r w:rsidRPr="00511394">
        <w:rPr>
          <w:rtl/>
        </w:rPr>
        <w:t xml:space="preserve"> يتجاوز الدعم </w:t>
      </w:r>
      <w:r w:rsidRPr="00511394">
        <w:rPr>
          <w:rFonts w:hint="cs"/>
          <w:rtl/>
        </w:rPr>
        <w:t xml:space="preserve">المخصص </w:t>
      </w:r>
      <w:r w:rsidRPr="00511394">
        <w:rPr>
          <w:rtl/>
        </w:rPr>
        <w:t xml:space="preserve">لإنشاء وظيفة </w:t>
      </w:r>
      <w:r w:rsidRPr="00511394">
        <w:rPr>
          <w:rtl/>
        </w:rPr>
        <w:lastRenderedPageBreak/>
        <w:t>واحدة 40</w:t>
      </w:r>
      <w:r w:rsidRPr="00511394">
        <w:rPr>
          <w:rFonts w:hint="cs"/>
          <w:rtl/>
        </w:rPr>
        <w:t xml:space="preserve"> ضعفا</w:t>
      </w:r>
      <w:r w:rsidRPr="00511394">
        <w:rPr>
          <w:rtl/>
        </w:rPr>
        <w:t xml:space="preserve"> </w:t>
      </w:r>
      <w:r w:rsidRPr="00511394">
        <w:rPr>
          <w:rFonts w:hint="cs"/>
          <w:rtl/>
        </w:rPr>
        <w:t>ل</w:t>
      </w:r>
      <w:r w:rsidRPr="00511394">
        <w:rPr>
          <w:rtl/>
        </w:rPr>
        <w:t xml:space="preserve">لحد الأدنى للأجور </w:t>
      </w:r>
      <w:r w:rsidRPr="00511394">
        <w:rPr>
          <w:rFonts w:hint="cs"/>
          <w:rtl/>
        </w:rPr>
        <w:t>المعتمد من قبل</w:t>
      </w:r>
      <w:r w:rsidRPr="00511394">
        <w:rPr>
          <w:rtl/>
        </w:rPr>
        <w:t xml:space="preserve"> الحكومة. </w:t>
      </w:r>
      <w:r w:rsidRPr="00511394">
        <w:rPr>
          <w:rFonts w:hint="cs"/>
          <w:rtl/>
        </w:rPr>
        <w:t>و</w:t>
      </w:r>
      <w:r w:rsidRPr="00511394">
        <w:rPr>
          <w:rtl/>
        </w:rPr>
        <w:t>على أصحاب العمل</w:t>
      </w:r>
      <w:r w:rsidR="000C4922">
        <w:rPr>
          <w:rtl/>
        </w:rPr>
        <w:t xml:space="preserve"> </w:t>
      </w:r>
      <w:r w:rsidRPr="00511394">
        <w:rPr>
          <w:rFonts w:hint="cs"/>
          <w:rtl/>
        </w:rPr>
        <w:t>أن ي</w:t>
      </w:r>
      <w:r w:rsidRPr="00511394">
        <w:rPr>
          <w:rtl/>
        </w:rPr>
        <w:t>دفع</w:t>
      </w:r>
      <w:r w:rsidRPr="00511394">
        <w:rPr>
          <w:rFonts w:hint="cs"/>
          <w:rtl/>
        </w:rPr>
        <w:t>وا</w:t>
      </w:r>
      <w:r w:rsidRPr="00511394">
        <w:rPr>
          <w:rtl/>
        </w:rPr>
        <w:t xml:space="preserve"> ما لا يقل عن 35 في المائة من النفقات اللازمة لإنشاء (تعديل) </w:t>
      </w:r>
      <w:r w:rsidRPr="00511394">
        <w:rPr>
          <w:rFonts w:hint="cs"/>
          <w:rtl/>
        </w:rPr>
        <w:t>ال</w:t>
      </w:r>
      <w:r w:rsidRPr="00511394">
        <w:rPr>
          <w:rtl/>
        </w:rPr>
        <w:t xml:space="preserve">وظائف (لكل </w:t>
      </w:r>
      <w:r w:rsidRPr="00511394">
        <w:rPr>
          <w:rFonts w:hint="cs"/>
          <w:rtl/>
        </w:rPr>
        <w:t>موظف من الأشخاص ذوي الإعاقة</w:t>
      </w:r>
      <w:r w:rsidRPr="00511394">
        <w:rPr>
          <w:rtl/>
        </w:rPr>
        <w:t xml:space="preserve"> </w:t>
      </w:r>
      <w:r w:rsidRPr="00511394">
        <w:rPr>
          <w:rFonts w:hint="cs"/>
          <w:rtl/>
        </w:rPr>
        <w:t>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لا تتجاوز</w:t>
      </w:r>
      <w:r w:rsidRPr="00511394">
        <w:rPr>
          <w:rtl/>
        </w:rPr>
        <w:t xml:space="preserve"> </w:t>
      </w:r>
      <w:r w:rsidRPr="00511394">
        <w:rPr>
          <w:rFonts w:hint="cs"/>
          <w:rtl/>
        </w:rPr>
        <w:t>25</w:t>
      </w:r>
      <w:r w:rsidRPr="00511394">
        <w:rPr>
          <w:rtl/>
        </w:rPr>
        <w:t xml:space="preserve"> في المائة، أو مستوى </w:t>
      </w:r>
      <w:r w:rsidRPr="00511394">
        <w:rPr>
          <w:rFonts w:hint="cs"/>
          <w:rtl/>
        </w:rPr>
        <w:t>إعاقة</w:t>
      </w:r>
      <w:r w:rsidRPr="00511394">
        <w:rPr>
          <w:rtl/>
        </w:rPr>
        <w:t xml:space="preserve"> </w:t>
      </w:r>
      <w:r w:rsidRPr="00511394">
        <w:rPr>
          <w:rFonts w:hint="cs"/>
          <w:rtl/>
        </w:rPr>
        <w:t xml:space="preserve">خطير </w:t>
      </w:r>
      <w:r w:rsidRPr="00511394">
        <w:rPr>
          <w:rtl/>
        </w:rPr>
        <w:t xml:space="preserve">(حتى 1 </w:t>
      </w:r>
      <w:r w:rsidRPr="00511394">
        <w:rPr>
          <w:rFonts w:hint="cs"/>
          <w:rtl/>
        </w:rPr>
        <w:t>تموز/</w:t>
      </w:r>
      <w:r w:rsidRPr="00511394">
        <w:rPr>
          <w:rtl/>
        </w:rPr>
        <w:t>يولي</w:t>
      </w:r>
      <w:r w:rsidRPr="00511394">
        <w:rPr>
          <w:rFonts w:hint="cs"/>
          <w:rtl/>
        </w:rPr>
        <w:t>ه</w:t>
      </w:r>
      <w:r w:rsidRPr="00511394">
        <w:rPr>
          <w:rtl/>
        </w:rPr>
        <w:t xml:space="preserve"> 2005، </w:t>
      </w:r>
      <w:r w:rsidRPr="00511394">
        <w:rPr>
          <w:rFonts w:hint="cs"/>
          <w:rtl/>
        </w:rPr>
        <w:t xml:space="preserve">بالنسبة للشخص ذي الإعاقة </w:t>
      </w:r>
      <w:r w:rsidRPr="00511394">
        <w:rPr>
          <w:rtl/>
        </w:rPr>
        <w:t xml:space="preserve">من المجموعة الأولى) </w:t>
      </w:r>
      <w:r w:rsidR="00997013" w:rsidRPr="00511394">
        <w:rPr>
          <w:rtl/>
        </w:rPr>
        <w:t>-</w:t>
      </w:r>
      <w:r w:rsidR="00997013" w:rsidRPr="00511394">
        <w:rPr>
          <w:rFonts w:hint="cs"/>
          <w:rtl/>
        </w:rPr>
        <w:t xml:space="preserve"> </w:t>
      </w:r>
      <w:r w:rsidRPr="00511394">
        <w:rPr>
          <w:rtl/>
        </w:rPr>
        <w:t xml:space="preserve">20 في المائة؛ </w:t>
      </w:r>
      <w:r w:rsidRPr="00511394">
        <w:rPr>
          <w:rFonts w:hint="cs"/>
          <w:rtl/>
        </w:rPr>
        <w:t>بالنسبة للموظف من الأشخاص ذوي الإعاقة</w:t>
      </w:r>
      <w:r w:rsidRPr="00511394">
        <w:rPr>
          <w:rtl/>
        </w:rPr>
        <w:t xml:space="preserve"> </w:t>
      </w:r>
      <w:r w:rsidRPr="00511394">
        <w:rPr>
          <w:rFonts w:hint="cs"/>
          <w:rtl/>
        </w:rPr>
        <w:t>الذي ثبتت بشأنه</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 30 و40 في المائة</w:t>
      </w:r>
      <w:r w:rsidRPr="00511394">
        <w:rPr>
          <w:rtl/>
        </w:rPr>
        <w:t xml:space="preserve">، أو مستوى </w:t>
      </w:r>
      <w:r w:rsidRPr="00511394">
        <w:rPr>
          <w:rFonts w:hint="cs"/>
          <w:rtl/>
        </w:rPr>
        <w:t>إعاقة متوسط (</w:t>
      </w:r>
      <w:r w:rsidRPr="00511394">
        <w:rPr>
          <w:rtl/>
        </w:rPr>
        <w:t xml:space="preserve">حتى 1 </w:t>
      </w:r>
      <w:r w:rsidRPr="00511394">
        <w:rPr>
          <w:rFonts w:hint="cs"/>
          <w:rtl/>
        </w:rPr>
        <w:t>تموز/</w:t>
      </w:r>
      <w:r w:rsidRPr="00511394">
        <w:rPr>
          <w:rtl/>
        </w:rPr>
        <w:t>يولي</w:t>
      </w:r>
      <w:r w:rsidRPr="00511394">
        <w:rPr>
          <w:rFonts w:hint="cs"/>
          <w:rtl/>
        </w:rPr>
        <w:t>ه</w:t>
      </w:r>
      <w:r w:rsidRPr="00511394">
        <w:rPr>
          <w:rtl/>
        </w:rPr>
        <w:t xml:space="preserve"> 2005، </w:t>
      </w:r>
      <w:r w:rsidRPr="00511394">
        <w:rPr>
          <w:rFonts w:hint="cs"/>
          <w:rtl/>
        </w:rPr>
        <w:t>بالنسبة للشخص ذي الإعاقة من المجموعة الثانية) - 30 في المائة) وعليهم الإبقاء على الوظيفة المنشأة (المعدلة) لمدة لا تقل عن 36 شهرا م</w:t>
      </w:r>
      <w:r w:rsidRPr="00511394">
        <w:rPr>
          <w:rtl/>
        </w:rPr>
        <w:t xml:space="preserve">ن </w:t>
      </w:r>
      <w:r w:rsidRPr="00511394">
        <w:rPr>
          <w:rFonts w:hint="cs"/>
          <w:rtl/>
        </w:rPr>
        <w:t>تاريخ توظيف</w:t>
      </w:r>
      <w:r w:rsidRPr="00511394">
        <w:rPr>
          <w:rtl/>
        </w:rPr>
        <w:t xml:space="preserve"> الأشخاص </w:t>
      </w:r>
      <w:r w:rsidRPr="00511394">
        <w:rPr>
          <w:rFonts w:hint="cs"/>
          <w:rtl/>
        </w:rPr>
        <w:t>الموجهين من قبل دوائر</w:t>
      </w:r>
      <w:r w:rsidRPr="00511394">
        <w:rPr>
          <w:rtl/>
        </w:rPr>
        <w:t xml:space="preserve"> تبادل العمل الإقليمية.</w:t>
      </w:r>
    </w:p>
    <w:p w:rsidR="00324C73" w:rsidRPr="00511394" w:rsidRDefault="00324C73" w:rsidP="00400840">
      <w:pPr>
        <w:pStyle w:val="SingleTxtGA"/>
        <w:rPr>
          <w:rtl/>
        </w:rPr>
      </w:pPr>
      <w:r w:rsidRPr="00511394">
        <w:rPr>
          <w:rtl/>
        </w:rPr>
        <w:t>239</w:t>
      </w:r>
      <w:r w:rsidR="00997013" w:rsidRPr="00511394">
        <w:rPr>
          <w:rFonts w:hint="cs"/>
          <w:rtl/>
        </w:rPr>
        <w:t>-</w:t>
      </w:r>
      <w:r w:rsidR="00997013" w:rsidRPr="00511394">
        <w:rPr>
          <w:rFonts w:hint="cs"/>
          <w:rtl/>
        </w:rPr>
        <w:tab/>
      </w:r>
      <w:r w:rsidRPr="00511394">
        <w:rPr>
          <w:rFonts w:hint="cs"/>
          <w:rtl/>
        </w:rPr>
        <w:t xml:space="preserve">ويمنح </w:t>
      </w:r>
      <w:r w:rsidRPr="00511394">
        <w:rPr>
          <w:rtl/>
        </w:rPr>
        <w:t xml:space="preserve">دعم العمل المستقل </w:t>
      </w:r>
      <w:r w:rsidRPr="00511394">
        <w:rPr>
          <w:rFonts w:hint="cs"/>
          <w:rtl/>
        </w:rPr>
        <w:t>للأشخاص ذوي الإعاقة الذين ثبتت بشأنهم</w:t>
      </w:r>
      <w:r w:rsidRPr="00511394">
        <w:rPr>
          <w:rtl/>
        </w:rPr>
        <w:t xml:space="preserve"> قدرة على العمل </w:t>
      </w:r>
      <w:r w:rsidRPr="00511394">
        <w:rPr>
          <w:rFonts w:hint="cs"/>
          <w:rtl/>
        </w:rPr>
        <w:t>بنسبة</w:t>
      </w:r>
      <w:r w:rsidRPr="00511394">
        <w:rPr>
          <w:rtl/>
        </w:rPr>
        <w:t xml:space="preserve"> 40 في المائة أو </w:t>
      </w:r>
      <w:r w:rsidRPr="00511394">
        <w:rPr>
          <w:rFonts w:hint="cs"/>
          <w:rtl/>
        </w:rPr>
        <w:t xml:space="preserve">إعاقة من مستوى </w:t>
      </w:r>
      <w:r w:rsidRPr="00511394">
        <w:rPr>
          <w:rtl/>
        </w:rPr>
        <w:t>خطير أو متوسط،</w:t>
      </w:r>
      <w:r w:rsidRPr="00511394">
        <w:rPr>
          <w:rFonts w:hint="cs"/>
          <w:rtl/>
        </w:rPr>
        <w:t xml:space="preserve"> الذين يسعون</w:t>
      </w:r>
      <w:r w:rsidRPr="00511394">
        <w:rPr>
          <w:rtl/>
        </w:rPr>
        <w:t xml:space="preserve"> </w:t>
      </w:r>
      <w:r w:rsidRPr="00511394">
        <w:rPr>
          <w:rFonts w:hint="cs"/>
          <w:rtl/>
        </w:rPr>
        <w:t xml:space="preserve">للشروع في </w:t>
      </w:r>
      <w:r w:rsidRPr="00511394">
        <w:rPr>
          <w:rtl/>
        </w:rPr>
        <w:t xml:space="preserve">أعمالهم التجارية الخاصة </w:t>
      </w:r>
      <w:r w:rsidRPr="00511394">
        <w:rPr>
          <w:rFonts w:hint="cs"/>
          <w:rtl/>
        </w:rPr>
        <w:t xml:space="preserve">وتوظيف </w:t>
      </w:r>
      <w:r w:rsidRPr="00511394">
        <w:rPr>
          <w:rtl/>
        </w:rPr>
        <w:t>أنفسهم</w:t>
      </w:r>
      <w:r w:rsidRPr="00511394">
        <w:rPr>
          <w:rFonts w:hint="cs"/>
          <w:rtl/>
        </w:rPr>
        <w:t>. و</w:t>
      </w:r>
      <w:r w:rsidRPr="00511394">
        <w:rPr>
          <w:rtl/>
        </w:rPr>
        <w:t>لا</w:t>
      </w:r>
      <w:r w:rsidRPr="00511394">
        <w:rPr>
          <w:rFonts w:hint="cs"/>
          <w:rtl/>
        </w:rPr>
        <w:t xml:space="preserve"> يمكن أن</w:t>
      </w:r>
      <w:r w:rsidRPr="00511394">
        <w:rPr>
          <w:rtl/>
        </w:rPr>
        <w:t xml:space="preserve"> يتجاوز الدعم </w:t>
      </w:r>
      <w:r w:rsidRPr="00511394">
        <w:rPr>
          <w:rFonts w:hint="cs"/>
          <w:rtl/>
        </w:rPr>
        <w:t xml:space="preserve">المخصص </w:t>
      </w:r>
      <w:r w:rsidRPr="00511394">
        <w:rPr>
          <w:rtl/>
        </w:rPr>
        <w:t>لإنشاء وظيفة واحدة 40</w:t>
      </w:r>
      <w:r w:rsidRPr="00511394">
        <w:rPr>
          <w:rFonts w:hint="cs"/>
          <w:rtl/>
        </w:rPr>
        <w:t xml:space="preserve"> ضعفا</w:t>
      </w:r>
      <w:r w:rsidR="00213CC4">
        <w:rPr>
          <w:rFonts w:hint="cs"/>
          <w:rtl/>
        </w:rPr>
        <w:t>ً</w:t>
      </w:r>
      <w:r w:rsidRPr="00511394">
        <w:rPr>
          <w:rtl/>
        </w:rPr>
        <w:t xml:space="preserve"> </w:t>
      </w:r>
      <w:r w:rsidRPr="00511394">
        <w:rPr>
          <w:rFonts w:hint="cs"/>
          <w:rtl/>
        </w:rPr>
        <w:t>ل</w:t>
      </w:r>
      <w:r w:rsidRPr="00511394">
        <w:rPr>
          <w:rtl/>
        </w:rPr>
        <w:t xml:space="preserve">لحد الأدنى للأجور </w:t>
      </w:r>
      <w:r w:rsidRPr="00511394">
        <w:rPr>
          <w:rFonts w:hint="cs"/>
          <w:rtl/>
        </w:rPr>
        <w:t>المعتمد من قبل</w:t>
      </w:r>
      <w:r w:rsidRPr="00511394">
        <w:rPr>
          <w:rtl/>
        </w:rPr>
        <w:t xml:space="preserve"> الحكومة، دون تطبيق شرط تغطية ما لا يقل عن 35 في المائة من النفقات اللازمة لإنشاء (تعديل) </w:t>
      </w:r>
      <w:r w:rsidRPr="00511394">
        <w:rPr>
          <w:rFonts w:hint="cs"/>
          <w:rtl/>
        </w:rPr>
        <w:t>الوظائف</w:t>
      </w:r>
      <w:r w:rsidRPr="00511394">
        <w:rPr>
          <w:rtl/>
        </w:rPr>
        <w:t>. و</w:t>
      </w:r>
      <w:r w:rsidRPr="00511394">
        <w:rPr>
          <w:rFonts w:hint="cs"/>
          <w:rtl/>
        </w:rPr>
        <w:t xml:space="preserve">يكون على </w:t>
      </w:r>
      <w:r w:rsidRPr="00511394">
        <w:rPr>
          <w:rtl/>
        </w:rPr>
        <w:t xml:space="preserve">الفرد </w:t>
      </w:r>
      <w:r w:rsidRPr="00511394">
        <w:rPr>
          <w:rFonts w:hint="cs"/>
          <w:rtl/>
        </w:rPr>
        <w:t>من ذوي الإعاقة</w:t>
      </w:r>
      <w:r w:rsidRPr="00511394">
        <w:rPr>
          <w:rtl/>
        </w:rPr>
        <w:t xml:space="preserve"> الذي </w:t>
      </w:r>
      <w:r w:rsidRPr="00511394">
        <w:rPr>
          <w:rFonts w:hint="cs"/>
          <w:rtl/>
        </w:rPr>
        <w:t>وظف نفسه</w:t>
      </w:r>
      <w:r w:rsidRPr="00511394">
        <w:rPr>
          <w:rtl/>
        </w:rPr>
        <w:t xml:space="preserve"> </w:t>
      </w:r>
      <w:r w:rsidRPr="00511394">
        <w:rPr>
          <w:rFonts w:hint="cs"/>
          <w:rtl/>
        </w:rPr>
        <w:t>أن يبقي</w:t>
      </w:r>
      <w:r w:rsidRPr="00511394">
        <w:rPr>
          <w:rtl/>
        </w:rPr>
        <w:t xml:space="preserve"> عل</w:t>
      </w:r>
      <w:r w:rsidRPr="00511394">
        <w:rPr>
          <w:rFonts w:hint="cs"/>
          <w:rtl/>
        </w:rPr>
        <w:t>ى وظيفته</w:t>
      </w:r>
      <w:r w:rsidRPr="00511394">
        <w:rPr>
          <w:rtl/>
        </w:rPr>
        <w:t xml:space="preserve"> لمدة لا تقل عن 36 شهرا</w:t>
      </w:r>
      <w:r w:rsidR="00213CC4">
        <w:rPr>
          <w:rFonts w:hint="cs"/>
          <w:rtl/>
        </w:rPr>
        <w:t>ً</w:t>
      </w:r>
      <w:r w:rsidRPr="00511394">
        <w:rPr>
          <w:rtl/>
        </w:rPr>
        <w:t xml:space="preserve">. </w:t>
      </w:r>
      <w:r w:rsidRPr="00511394">
        <w:rPr>
          <w:rFonts w:hint="cs"/>
          <w:rtl/>
        </w:rPr>
        <w:t>وقد قام</w:t>
      </w:r>
      <w:r w:rsidRPr="00511394">
        <w:rPr>
          <w:rtl/>
        </w:rPr>
        <w:t xml:space="preserve"> 60 فرد</w:t>
      </w:r>
      <w:r w:rsidRPr="00511394">
        <w:rPr>
          <w:rFonts w:hint="cs"/>
          <w:rtl/>
        </w:rPr>
        <w:t>ا</w:t>
      </w:r>
      <w:r w:rsidR="00213CC4">
        <w:rPr>
          <w:rFonts w:hint="cs"/>
          <w:rtl/>
        </w:rPr>
        <w:t>ً</w:t>
      </w:r>
      <w:r w:rsidRPr="00511394">
        <w:rPr>
          <w:rFonts w:hint="cs"/>
          <w:rtl/>
        </w:rPr>
        <w:t xml:space="preserve"> من</w:t>
      </w:r>
      <w:r w:rsidRPr="00511394">
        <w:rPr>
          <w:rtl/>
        </w:rPr>
        <w:t xml:space="preserve"> </w:t>
      </w:r>
      <w:r w:rsidRPr="00511394">
        <w:rPr>
          <w:rFonts w:hint="cs"/>
          <w:rtl/>
        </w:rPr>
        <w:t>ذوي الإعاقة</w:t>
      </w:r>
      <w:r w:rsidRPr="00511394">
        <w:rPr>
          <w:rtl/>
        </w:rPr>
        <w:t xml:space="preserve"> عام 2009، </w:t>
      </w:r>
      <w:r w:rsidRPr="00511394">
        <w:rPr>
          <w:rFonts w:hint="cs"/>
          <w:rtl/>
        </w:rPr>
        <w:t>و</w:t>
      </w:r>
      <w:r w:rsidRPr="00511394">
        <w:rPr>
          <w:rtl/>
        </w:rPr>
        <w:t>43 فرد</w:t>
      </w:r>
      <w:r w:rsidRPr="00511394">
        <w:rPr>
          <w:rFonts w:hint="cs"/>
          <w:rtl/>
        </w:rPr>
        <w:t>ا من</w:t>
      </w:r>
      <w:r w:rsidRPr="00511394">
        <w:rPr>
          <w:rtl/>
        </w:rPr>
        <w:t xml:space="preserve"> </w:t>
      </w:r>
      <w:r w:rsidRPr="00511394">
        <w:rPr>
          <w:rFonts w:hint="cs"/>
          <w:rtl/>
        </w:rPr>
        <w:t>ذوي الإعاقة</w:t>
      </w:r>
      <w:r w:rsidRPr="00511394">
        <w:rPr>
          <w:rtl/>
        </w:rPr>
        <w:t xml:space="preserve"> </w:t>
      </w:r>
      <w:r w:rsidRPr="00511394">
        <w:rPr>
          <w:rFonts w:hint="cs"/>
          <w:rtl/>
        </w:rPr>
        <w:t>عام 2010</w:t>
      </w:r>
      <w:r w:rsidRPr="00511394">
        <w:rPr>
          <w:rtl/>
        </w:rPr>
        <w:t>، و40 فرد</w:t>
      </w:r>
      <w:r w:rsidRPr="00511394">
        <w:rPr>
          <w:rFonts w:hint="cs"/>
          <w:rtl/>
        </w:rPr>
        <w:t>ا من</w:t>
      </w:r>
      <w:r w:rsidRPr="00511394">
        <w:rPr>
          <w:rtl/>
        </w:rPr>
        <w:t xml:space="preserve"> </w:t>
      </w:r>
      <w:r w:rsidRPr="00511394">
        <w:rPr>
          <w:rFonts w:hint="cs"/>
          <w:rtl/>
        </w:rPr>
        <w:t xml:space="preserve">ذوي الإعاقة </w:t>
      </w:r>
      <w:r w:rsidRPr="00511394">
        <w:rPr>
          <w:rtl/>
        </w:rPr>
        <w:t>عام 2011</w:t>
      </w:r>
      <w:r w:rsidRPr="00511394">
        <w:rPr>
          <w:rFonts w:hint="cs"/>
          <w:rtl/>
        </w:rPr>
        <w:t xml:space="preserve"> بتوظيف </w:t>
      </w:r>
      <w:r w:rsidRPr="00511394">
        <w:rPr>
          <w:rtl/>
        </w:rPr>
        <w:t>أنفسهم.</w:t>
      </w:r>
    </w:p>
    <w:p w:rsidR="00324C73" w:rsidRPr="00511394" w:rsidRDefault="00324C73" w:rsidP="00400840">
      <w:pPr>
        <w:pStyle w:val="SingleTxtGA"/>
      </w:pPr>
      <w:r w:rsidRPr="00511394">
        <w:rPr>
          <w:rtl/>
        </w:rPr>
        <w:t>240</w:t>
      </w:r>
      <w:r w:rsidR="00997013" w:rsidRPr="00511394">
        <w:rPr>
          <w:rFonts w:hint="cs"/>
          <w:rtl/>
        </w:rPr>
        <w:t>-</w:t>
      </w:r>
      <w:r w:rsidR="00997013" w:rsidRPr="00511394">
        <w:rPr>
          <w:rFonts w:hint="cs"/>
          <w:rtl/>
        </w:rPr>
        <w:tab/>
      </w:r>
      <w:r w:rsidRPr="00511394">
        <w:rPr>
          <w:rFonts w:hint="cs"/>
          <w:rtl/>
        </w:rPr>
        <w:t>و</w:t>
      </w:r>
      <w:r w:rsidRPr="00511394">
        <w:rPr>
          <w:rtl/>
        </w:rPr>
        <w:t xml:space="preserve">يمكن </w:t>
      </w:r>
      <w:r w:rsidRPr="00511394">
        <w:rPr>
          <w:rFonts w:hint="cs"/>
          <w:rtl/>
        </w:rPr>
        <w:t>تنظيم</w:t>
      </w:r>
      <w:r w:rsidRPr="00511394">
        <w:rPr>
          <w:rtl/>
        </w:rPr>
        <w:t xml:space="preserve"> التدريب المهني </w:t>
      </w:r>
      <w:r w:rsidRPr="00511394">
        <w:rPr>
          <w:rFonts w:hint="cs"/>
          <w:rtl/>
        </w:rPr>
        <w:t>للأشخاص ذوي الإعاقة حتى يكتسبوا ال</w:t>
      </w:r>
      <w:r w:rsidRPr="00511394">
        <w:rPr>
          <w:rtl/>
        </w:rPr>
        <w:t>مؤهل</w:t>
      </w:r>
      <w:r w:rsidRPr="00511394">
        <w:rPr>
          <w:rFonts w:hint="cs"/>
          <w:rtl/>
        </w:rPr>
        <w:t>ات</w:t>
      </w:r>
      <w:r w:rsidRPr="00511394">
        <w:rPr>
          <w:rtl/>
        </w:rPr>
        <w:t xml:space="preserve"> أو الكفاءات، إذا </w:t>
      </w:r>
      <w:r w:rsidRPr="00511394">
        <w:rPr>
          <w:rFonts w:hint="cs"/>
          <w:rtl/>
        </w:rPr>
        <w:t>كان ذلك</w:t>
      </w:r>
      <w:r w:rsidRPr="00511394">
        <w:rPr>
          <w:rtl/>
        </w:rPr>
        <w:t xml:space="preserve"> ضروري</w:t>
      </w:r>
      <w:r w:rsidRPr="00511394">
        <w:rPr>
          <w:rFonts w:hint="cs"/>
          <w:rtl/>
        </w:rPr>
        <w:t>ا</w:t>
      </w:r>
      <w:r w:rsidRPr="00511394">
        <w:rPr>
          <w:rtl/>
        </w:rPr>
        <w:t xml:space="preserve"> للت</w:t>
      </w:r>
      <w:r w:rsidRPr="00511394">
        <w:rPr>
          <w:rFonts w:hint="cs"/>
          <w:rtl/>
        </w:rPr>
        <w:t>وظيف</w:t>
      </w:r>
      <w:r w:rsidRPr="00511394">
        <w:rPr>
          <w:rtl/>
        </w:rPr>
        <w:t xml:space="preserve">. </w:t>
      </w:r>
      <w:r w:rsidRPr="00511394">
        <w:rPr>
          <w:rFonts w:hint="cs"/>
          <w:rtl/>
        </w:rPr>
        <w:t xml:space="preserve">ولا يمكن أن يتجاوز </w:t>
      </w:r>
      <w:r w:rsidRPr="00511394">
        <w:rPr>
          <w:rtl/>
        </w:rPr>
        <w:t xml:space="preserve">المبلغ الإجمالي المخصص للفرد </w:t>
      </w:r>
      <w:r w:rsidRPr="00511394">
        <w:rPr>
          <w:rFonts w:hint="cs"/>
          <w:rtl/>
        </w:rPr>
        <w:t>البالغ سن ا</w:t>
      </w:r>
      <w:r w:rsidRPr="00511394">
        <w:rPr>
          <w:rtl/>
        </w:rPr>
        <w:t>لتوظيف العاطل عن العمل أو الذ</w:t>
      </w:r>
      <w:r w:rsidRPr="00511394">
        <w:rPr>
          <w:rFonts w:hint="cs"/>
          <w:rtl/>
        </w:rPr>
        <w:t>ي</w:t>
      </w:r>
      <w:r w:rsidRPr="00511394">
        <w:rPr>
          <w:rtl/>
        </w:rPr>
        <w:t xml:space="preserve"> </w:t>
      </w:r>
      <w:r w:rsidRPr="00511394">
        <w:rPr>
          <w:rFonts w:hint="cs"/>
          <w:rtl/>
        </w:rPr>
        <w:t>أُنذر بال</w:t>
      </w:r>
      <w:r w:rsidRPr="00511394">
        <w:rPr>
          <w:rtl/>
        </w:rPr>
        <w:t>إقالة 6</w:t>
      </w:r>
      <w:r w:rsidRPr="00511394">
        <w:rPr>
          <w:rFonts w:hint="cs"/>
          <w:rtl/>
        </w:rPr>
        <w:t xml:space="preserve"> أضعاف</w:t>
      </w:r>
      <w:r w:rsidRPr="00511394">
        <w:rPr>
          <w:rtl/>
        </w:rPr>
        <w:t xml:space="preserve"> الحد الأدنى للأجور الشهري </w:t>
      </w:r>
      <w:r w:rsidRPr="00511394">
        <w:rPr>
          <w:rFonts w:hint="cs"/>
          <w:rtl/>
        </w:rPr>
        <w:t>المعتمد من قبل</w:t>
      </w:r>
      <w:r w:rsidRPr="00511394">
        <w:rPr>
          <w:rtl/>
        </w:rPr>
        <w:t xml:space="preserve"> الحكومة </w:t>
      </w:r>
      <w:r w:rsidRPr="00511394">
        <w:rPr>
          <w:rFonts w:hint="cs"/>
          <w:rtl/>
        </w:rPr>
        <w:t>لاكتساب</w:t>
      </w:r>
      <w:r w:rsidRPr="00511394">
        <w:rPr>
          <w:rtl/>
        </w:rPr>
        <w:t xml:space="preserve"> التأهيل و3 </w:t>
      </w:r>
      <w:r w:rsidRPr="00511394">
        <w:rPr>
          <w:rFonts w:hint="cs"/>
          <w:rtl/>
        </w:rPr>
        <w:t>أضعاف</w:t>
      </w:r>
      <w:r w:rsidRPr="00511394">
        <w:rPr>
          <w:rtl/>
        </w:rPr>
        <w:t xml:space="preserve"> الحد الأدنى للأجور الشهري </w:t>
      </w:r>
      <w:r w:rsidRPr="00511394">
        <w:rPr>
          <w:rFonts w:hint="cs"/>
          <w:rtl/>
        </w:rPr>
        <w:t>المعتمد من قبل</w:t>
      </w:r>
      <w:r w:rsidRPr="00511394">
        <w:rPr>
          <w:rtl/>
        </w:rPr>
        <w:t xml:space="preserve"> الحكومة لتحسين التأهيل أو </w:t>
      </w:r>
      <w:r w:rsidRPr="00511394">
        <w:rPr>
          <w:rFonts w:hint="cs"/>
          <w:rtl/>
        </w:rPr>
        <w:t xml:space="preserve">اكتساب </w:t>
      </w:r>
      <w:r w:rsidRPr="00511394">
        <w:rPr>
          <w:rtl/>
        </w:rPr>
        <w:t xml:space="preserve">الكفاءة. </w:t>
      </w:r>
      <w:r w:rsidRPr="00511394">
        <w:rPr>
          <w:rFonts w:hint="cs"/>
          <w:rtl/>
        </w:rPr>
        <w:t>و</w:t>
      </w:r>
      <w:r w:rsidRPr="00511394">
        <w:rPr>
          <w:rtl/>
        </w:rPr>
        <w:t>تدفع منحة دراسية مرة في الشهر</w:t>
      </w:r>
      <w:r w:rsidRPr="00511394">
        <w:rPr>
          <w:rFonts w:hint="cs"/>
          <w:rtl/>
        </w:rPr>
        <w:t xml:space="preserve"> طوال</w:t>
      </w:r>
      <w:r w:rsidRPr="00511394">
        <w:rPr>
          <w:rtl/>
        </w:rPr>
        <w:t xml:space="preserve"> فترة التدريب المهني</w:t>
      </w:r>
      <w:r w:rsidRPr="00511394">
        <w:rPr>
          <w:rFonts w:hint="cs"/>
          <w:rtl/>
        </w:rPr>
        <w:t xml:space="preserve"> لل</w:t>
      </w:r>
      <w:r w:rsidRPr="00511394">
        <w:rPr>
          <w:rtl/>
        </w:rPr>
        <w:t xml:space="preserve">أفراد </w:t>
      </w:r>
      <w:r w:rsidRPr="00511394">
        <w:rPr>
          <w:rFonts w:hint="cs"/>
          <w:rtl/>
        </w:rPr>
        <w:t>البالغين سن ا</w:t>
      </w:r>
      <w:r w:rsidRPr="00511394">
        <w:rPr>
          <w:rtl/>
        </w:rPr>
        <w:t>لتوظيف العاطل</w:t>
      </w:r>
      <w:r w:rsidRPr="00511394">
        <w:rPr>
          <w:rFonts w:hint="cs"/>
          <w:rtl/>
        </w:rPr>
        <w:t>ين</w:t>
      </w:r>
      <w:r w:rsidRPr="00511394">
        <w:rPr>
          <w:rtl/>
        </w:rPr>
        <w:t xml:space="preserve"> عن العمل أو الذين </w:t>
      </w:r>
      <w:r w:rsidRPr="00511394">
        <w:rPr>
          <w:rFonts w:hint="cs"/>
          <w:rtl/>
        </w:rPr>
        <w:t>أُنذروا بال</w:t>
      </w:r>
      <w:r w:rsidRPr="00511394">
        <w:rPr>
          <w:rtl/>
        </w:rPr>
        <w:t xml:space="preserve">إقالة </w:t>
      </w:r>
      <w:r w:rsidRPr="00511394">
        <w:rPr>
          <w:rFonts w:hint="cs"/>
          <w:rtl/>
        </w:rPr>
        <w:t xml:space="preserve">أو </w:t>
      </w:r>
      <w:r w:rsidRPr="00511394">
        <w:rPr>
          <w:rtl/>
        </w:rPr>
        <w:t xml:space="preserve">الذين يعملون بدوام جزئي، </w:t>
      </w:r>
      <w:r w:rsidRPr="00511394">
        <w:rPr>
          <w:rFonts w:hint="cs"/>
          <w:rtl/>
        </w:rPr>
        <w:t>و</w:t>
      </w:r>
      <w:r w:rsidRPr="00511394">
        <w:rPr>
          <w:rtl/>
        </w:rPr>
        <w:t xml:space="preserve">تسدد نفقات السفر إلى التدريب المهني </w:t>
      </w:r>
      <w:r w:rsidRPr="00511394">
        <w:rPr>
          <w:rFonts w:hint="cs"/>
          <w:rtl/>
        </w:rPr>
        <w:t>ذهابا وإيابا</w:t>
      </w:r>
      <w:r w:rsidRPr="00511394">
        <w:rPr>
          <w:rtl/>
        </w:rPr>
        <w:t xml:space="preserve">، ونفقات الإقامة عندما </w:t>
      </w:r>
      <w:r w:rsidRPr="00511394">
        <w:rPr>
          <w:rFonts w:hint="cs"/>
          <w:rtl/>
        </w:rPr>
        <w:t>تنظم</w:t>
      </w:r>
      <w:r w:rsidRPr="00511394">
        <w:rPr>
          <w:rtl/>
        </w:rPr>
        <w:t xml:space="preserve"> </w:t>
      </w:r>
      <w:r w:rsidRPr="00511394">
        <w:rPr>
          <w:rFonts w:hint="cs"/>
          <w:rtl/>
        </w:rPr>
        <w:t>ال</w:t>
      </w:r>
      <w:r w:rsidRPr="00511394">
        <w:rPr>
          <w:rtl/>
        </w:rPr>
        <w:t xml:space="preserve">رحلة إلى موقع التدريب المهني لمرة واحدة </w:t>
      </w:r>
      <w:r w:rsidRPr="00511394">
        <w:rPr>
          <w:rFonts w:hint="cs"/>
          <w:rtl/>
        </w:rPr>
        <w:t xml:space="preserve">فقط </w:t>
      </w:r>
      <w:r w:rsidRPr="00511394">
        <w:rPr>
          <w:rtl/>
        </w:rPr>
        <w:t xml:space="preserve">في أسبوع العمل، وجميع النفقات </w:t>
      </w:r>
      <w:r w:rsidRPr="00511394">
        <w:rPr>
          <w:rFonts w:hint="cs"/>
          <w:rtl/>
        </w:rPr>
        <w:t>المتعلقة</w:t>
      </w:r>
      <w:r w:rsidRPr="00511394">
        <w:rPr>
          <w:rtl/>
        </w:rPr>
        <w:t xml:space="preserve"> </w:t>
      </w:r>
      <w:r w:rsidRPr="00511394">
        <w:rPr>
          <w:rFonts w:hint="cs"/>
          <w:rtl/>
        </w:rPr>
        <w:t>بال</w:t>
      </w:r>
      <w:r w:rsidRPr="00511394">
        <w:rPr>
          <w:rtl/>
        </w:rPr>
        <w:t>فحوصات الصح</w:t>
      </w:r>
      <w:r w:rsidRPr="00511394">
        <w:rPr>
          <w:rFonts w:hint="cs"/>
          <w:rtl/>
        </w:rPr>
        <w:t>ي</w:t>
      </w:r>
      <w:r w:rsidRPr="00511394">
        <w:rPr>
          <w:rtl/>
        </w:rPr>
        <w:t xml:space="preserve">ة </w:t>
      </w:r>
      <w:r w:rsidRPr="00511394">
        <w:rPr>
          <w:rFonts w:hint="cs"/>
          <w:rtl/>
        </w:rPr>
        <w:t>ال</w:t>
      </w:r>
      <w:r w:rsidRPr="00511394">
        <w:rPr>
          <w:rtl/>
        </w:rPr>
        <w:t>إلزامية والتطعيم ضد الأمراض المعدية إذا كان</w:t>
      </w:r>
      <w:r w:rsidRPr="00511394">
        <w:rPr>
          <w:rFonts w:hint="cs"/>
          <w:rtl/>
        </w:rPr>
        <w:t xml:space="preserve">ت </w:t>
      </w:r>
      <w:r w:rsidRPr="00511394">
        <w:rPr>
          <w:rtl/>
        </w:rPr>
        <w:t>الصكوك القانونية التي تنظم صحة وسلامة الموظفين في العمل</w:t>
      </w:r>
      <w:r w:rsidRPr="00511394">
        <w:rPr>
          <w:rFonts w:hint="cs"/>
          <w:rtl/>
        </w:rPr>
        <w:t xml:space="preserve"> تنص على ذلك</w:t>
      </w:r>
      <w:r w:rsidRPr="00511394">
        <w:rPr>
          <w:rtl/>
        </w:rPr>
        <w:t>.</w:t>
      </w:r>
    </w:p>
    <w:p w:rsidR="00324C73" w:rsidRPr="00581A17" w:rsidRDefault="00324C73" w:rsidP="00400840">
      <w:pPr>
        <w:pStyle w:val="SingleTxtGA"/>
        <w:rPr>
          <w:spacing w:val="-2"/>
          <w:rtl/>
        </w:rPr>
      </w:pPr>
      <w:r w:rsidRPr="00581A17">
        <w:rPr>
          <w:spacing w:val="-2"/>
          <w:rtl/>
        </w:rPr>
        <w:t>241</w:t>
      </w:r>
      <w:r w:rsidR="00997013" w:rsidRPr="00581A17">
        <w:rPr>
          <w:rFonts w:hint="cs"/>
          <w:spacing w:val="-2"/>
          <w:rtl/>
        </w:rPr>
        <w:t>-</w:t>
      </w:r>
      <w:r w:rsidR="00997013" w:rsidRPr="00581A17">
        <w:rPr>
          <w:rFonts w:hint="cs"/>
          <w:spacing w:val="-2"/>
          <w:rtl/>
        </w:rPr>
        <w:tab/>
      </w:r>
      <w:r w:rsidRPr="00581A17">
        <w:rPr>
          <w:rFonts w:hint="cs"/>
          <w:spacing w:val="-2"/>
          <w:rtl/>
        </w:rPr>
        <w:t>و</w:t>
      </w:r>
      <w:r w:rsidRPr="00581A17">
        <w:rPr>
          <w:spacing w:val="-2"/>
          <w:rtl/>
        </w:rPr>
        <w:t xml:space="preserve">تنظم الأشغال العامة مؤقتا </w:t>
      </w:r>
      <w:r w:rsidRPr="00581A17">
        <w:rPr>
          <w:rFonts w:hint="cs"/>
          <w:spacing w:val="-2"/>
          <w:rtl/>
        </w:rPr>
        <w:t>لتمكين</w:t>
      </w:r>
      <w:r w:rsidRPr="00581A17">
        <w:rPr>
          <w:spacing w:val="-2"/>
          <w:rtl/>
        </w:rPr>
        <w:t xml:space="preserve"> </w:t>
      </w:r>
      <w:r w:rsidRPr="00581A17">
        <w:rPr>
          <w:rFonts w:hint="cs"/>
          <w:spacing w:val="-2"/>
          <w:rtl/>
        </w:rPr>
        <w:t>ا</w:t>
      </w:r>
      <w:r w:rsidRPr="00581A17">
        <w:rPr>
          <w:spacing w:val="-2"/>
          <w:rtl/>
        </w:rPr>
        <w:t xml:space="preserve">لأفراد </w:t>
      </w:r>
      <w:r w:rsidRPr="00581A17">
        <w:rPr>
          <w:rFonts w:hint="cs"/>
          <w:spacing w:val="-2"/>
          <w:rtl/>
        </w:rPr>
        <w:t>ذوي الإعاقة ا</w:t>
      </w:r>
      <w:r w:rsidRPr="00581A17">
        <w:rPr>
          <w:spacing w:val="-2"/>
          <w:rtl/>
        </w:rPr>
        <w:t>لباحثين عن العم</w:t>
      </w:r>
      <w:r w:rsidRPr="00581A17">
        <w:rPr>
          <w:rFonts w:hint="cs"/>
          <w:spacing w:val="-2"/>
          <w:rtl/>
        </w:rPr>
        <w:t xml:space="preserve">ل من </w:t>
      </w:r>
      <w:r w:rsidRPr="00581A17">
        <w:rPr>
          <w:spacing w:val="-2"/>
          <w:rtl/>
        </w:rPr>
        <w:t xml:space="preserve">كسب معيشتهم </w:t>
      </w:r>
      <w:r w:rsidRPr="00581A17">
        <w:rPr>
          <w:rFonts w:hint="cs"/>
          <w:spacing w:val="-2"/>
          <w:rtl/>
        </w:rPr>
        <w:t>والحصول على الوظائف</w:t>
      </w:r>
      <w:r w:rsidRPr="00581A17">
        <w:rPr>
          <w:spacing w:val="-2"/>
          <w:rtl/>
        </w:rPr>
        <w:t>. ويدفع</w:t>
      </w:r>
      <w:r w:rsidRPr="00581A17">
        <w:rPr>
          <w:rFonts w:hint="cs"/>
          <w:spacing w:val="-2"/>
          <w:rtl/>
        </w:rPr>
        <w:t xml:space="preserve"> الدعم</w:t>
      </w:r>
      <w:r w:rsidRPr="00581A17">
        <w:rPr>
          <w:spacing w:val="-2"/>
          <w:rtl/>
        </w:rPr>
        <w:t xml:space="preserve"> </w:t>
      </w:r>
      <w:r w:rsidRPr="00581A17">
        <w:rPr>
          <w:rFonts w:hint="cs"/>
          <w:spacing w:val="-2"/>
          <w:rtl/>
        </w:rPr>
        <w:t>ل</w:t>
      </w:r>
      <w:r w:rsidRPr="00581A17">
        <w:rPr>
          <w:spacing w:val="-2"/>
          <w:rtl/>
        </w:rPr>
        <w:t xml:space="preserve">صاحب العمل الذي </w:t>
      </w:r>
      <w:r w:rsidRPr="00581A17">
        <w:rPr>
          <w:rFonts w:hint="cs"/>
          <w:spacing w:val="-2"/>
          <w:rtl/>
        </w:rPr>
        <w:t>يوظف</w:t>
      </w:r>
      <w:r w:rsidRPr="00581A17">
        <w:rPr>
          <w:spacing w:val="-2"/>
          <w:rtl/>
        </w:rPr>
        <w:t xml:space="preserve"> </w:t>
      </w:r>
      <w:r w:rsidRPr="00581A17">
        <w:rPr>
          <w:rFonts w:hint="cs"/>
          <w:spacing w:val="-2"/>
          <w:rtl/>
        </w:rPr>
        <w:t>الأشخاص ذوي الإعاقة</w:t>
      </w:r>
      <w:r w:rsidRPr="00581A17">
        <w:rPr>
          <w:spacing w:val="-2"/>
          <w:rtl/>
        </w:rPr>
        <w:t xml:space="preserve"> بموجب عقد عمل لأداء الأشغال العامة فيما يتعلق </w:t>
      </w:r>
      <w:r w:rsidRPr="00581A17">
        <w:rPr>
          <w:rFonts w:hint="cs"/>
          <w:spacing w:val="-2"/>
          <w:rtl/>
        </w:rPr>
        <w:t>ب</w:t>
      </w:r>
      <w:r w:rsidRPr="00581A17">
        <w:rPr>
          <w:spacing w:val="-2"/>
          <w:rtl/>
        </w:rPr>
        <w:t xml:space="preserve">أجر </w:t>
      </w:r>
      <w:r w:rsidRPr="00581A17">
        <w:rPr>
          <w:rFonts w:hint="cs"/>
          <w:spacing w:val="-2"/>
          <w:rtl/>
        </w:rPr>
        <w:t>الوقت المخصص للعمل</w:t>
      </w:r>
      <w:r w:rsidRPr="00581A17">
        <w:rPr>
          <w:spacing w:val="-2"/>
          <w:rtl/>
        </w:rPr>
        <w:t xml:space="preserve"> </w:t>
      </w:r>
      <w:r w:rsidRPr="00581A17">
        <w:rPr>
          <w:rFonts w:hint="cs"/>
          <w:spacing w:val="-2"/>
          <w:rtl/>
        </w:rPr>
        <w:t>بشكل فعلي</w:t>
      </w:r>
      <w:r w:rsidRPr="00581A17">
        <w:rPr>
          <w:spacing w:val="-2"/>
          <w:rtl/>
        </w:rPr>
        <w:t xml:space="preserve"> </w:t>
      </w:r>
      <w:r w:rsidR="001D494A">
        <w:rPr>
          <w:spacing w:val="-2"/>
          <w:rtl/>
        </w:rPr>
        <w:t>وفقاً</w:t>
      </w:r>
      <w:r w:rsidRPr="00581A17">
        <w:rPr>
          <w:spacing w:val="-2"/>
          <w:rtl/>
        </w:rPr>
        <w:t xml:space="preserve"> لسعر الساعة الأدنى </w:t>
      </w:r>
      <w:r w:rsidRPr="00581A17">
        <w:rPr>
          <w:rFonts w:hint="cs"/>
          <w:spacing w:val="-2"/>
          <w:rtl/>
        </w:rPr>
        <w:t>المعتمد من قبل</w:t>
      </w:r>
      <w:r w:rsidRPr="00581A17">
        <w:rPr>
          <w:spacing w:val="-2"/>
          <w:rtl/>
        </w:rPr>
        <w:t xml:space="preserve"> الحكومة </w:t>
      </w:r>
      <w:r w:rsidRPr="00581A17">
        <w:rPr>
          <w:rFonts w:hint="cs"/>
          <w:spacing w:val="-2"/>
          <w:rtl/>
        </w:rPr>
        <w:t>والمطبق خلال ذلك</w:t>
      </w:r>
      <w:r w:rsidRPr="00581A17">
        <w:rPr>
          <w:spacing w:val="-2"/>
          <w:rtl/>
        </w:rPr>
        <w:t xml:space="preserve"> الشهر، </w:t>
      </w:r>
      <w:r w:rsidRPr="00581A17">
        <w:rPr>
          <w:rFonts w:hint="cs"/>
          <w:spacing w:val="-2"/>
          <w:rtl/>
        </w:rPr>
        <w:t xml:space="preserve">وتدفع </w:t>
      </w:r>
      <w:r w:rsidR="001D494A">
        <w:rPr>
          <w:rFonts w:hint="cs"/>
          <w:spacing w:val="-2"/>
          <w:rtl/>
        </w:rPr>
        <w:t>أيضاً</w:t>
      </w:r>
      <w:r w:rsidRPr="00581A17">
        <w:rPr>
          <w:rFonts w:hint="cs"/>
          <w:spacing w:val="-2"/>
          <w:rtl/>
        </w:rPr>
        <w:t xml:space="preserve"> </w:t>
      </w:r>
      <w:r w:rsidRPr="00581A17">
        <w:rPr>
          <w:spacing w:val="-2"/>
          <w:rtl/>
        </w:rPr>
        <w:t>اشتراكات</w:t>
      </w:r>
      <w:r w:rsidRPr="00581A17">
        <w:rPr>
          <w:rFonts w:hint="cs"/>
          <w:spacing w:val="-2"/>
          <w:rtl/>
        </w:rPr>
        <w:t xml:space="preserve"> </w:t>
      </w:r>
      <w:r w:rsidRPr="00581A17">
        <w:rPr>
          <w:spacing w:val="-2"/>
          <w:rtl/>
        </w:rPr>
        <w:t>صاحب العمل</w:t>
      </w:r>
      <w:r w:rsidRPr="00581A17">
        <w:rPr>
          <w:rFonts w:hint="cs"/>
          <w:spacing w:val="-2"/>
          <w:rtl/>
        </w:rPr>
        <w:t xml:space="preserve"> في</w:t>
      </w:r>
      <w:r w:rsidRPr="00581A17">
        <w:rPr>
          <w:spacing w:val="-2"/>
          <w:rtl/>
        </w:rPr>
        <w:t xml:space="preserve"> التأمين الاجتماعي </w:t>
      </w:r>
      <w:r w:rsidRPr="00581A17">
        <w:rPr>
          <w:rFonts w:hint="cs"/>
          <w:spacing w:val="-2"/>
          <w:rtl/>
        </w:rPr>
        <w:t>الحكومي ال</w:t>
      </w:r>
      <w:r w:rsidRPr="00581A17">
        <w:rPr>
          <w:spacing w:val="-2"/>
          <w:rtl/>
        </w:rPr>
        <w:t xml:space="preserve">إلزامي </w:t>
      </w:r>
      <w:r w:rsidRPr="00581A17">
        <w:rPr>
          <w:rFonts w:hint="cs"/>
          <w:spacing w:val="-2"/>
          <w:rtl/>
        </w:rPr>
        <w:t>التي ت</w:t>
      </w:r>
      <w:r w:rsidRPr="00581A17">
        <w:rPr>
          <w:spacing w:val="-2"/>
          <w:rtl/>
        </w:rPr>
        <w:t xml:space="preserve">حسب فيما يتعلق بأجر </w:t>
      </w:r>
      <w:r w:rsidRPr="00581A17">
        <w:rPr>
          <w:rFonts w:hint="cs"/>
          <w:spacing w:val="-2"/>
          <w:rtl/>
        </w:rPr>
        <w:lastRenderedPageBreak/>
        <w:t xml:space="preserve">ذلك </w:t>
      </w:r>
      <w:r w:rsidRPr="00581A17">
        <w:rPr>
          <w:spacing w:val="-2"/>
          <w:rtl/>
        </w:rPr>
        <w:t xml:space="preserve">العمل، </w:t>
      </w:r>
      <w:r w:rsidRPr="00581A17">
        <w:rPr>
          <w:rFonts w:hint="cs"/>
          <w:spacing w:val="-2"/>
          <w:rtl/>
        </w:rPr>
        <w:t>كما</w:t>
      </w:r>
      <w:r w:rsidRPr="00581A17">
        <w:rPr>
          <w:spacing w:val="-2"/>
          <w:rtl/>
        </w:rPr>
        <w:t xml:space="preserve"> </w:t>
      </w:r>
      <w:r w:rsidRPr="00581A17">
        <w:rPr>
          <w:rFonts w:hint="cs"/>
          <w:spacing w:val="-2"/>
          <w:rtl/>
        </w:rPr>
        <w:t>ت</w:t>
      </w:r>
      <w:r w:rsidRPr="00581A17">
        <w:rPr>
          <w:spacing w:val="-2"/>
          <w:rtl/>
        </w:rPr>
        <w:t>دفع</w:t>
      </w:r>
      <w:r w:rsidRPr="00581A17">
        <w:rPr>
          <w:rFonts w:hint="cs"/>
          <w:spacing w:val="-2"/>
          <w:rtl/>
        </w:rPr>
        <w:t xml:space="preserve"> ل</w:t>
      </w:r>
      <w:r w:rsidRPr="00581A17">
        <w:rPr>
          <w:spacing w:val="-2"/>
          <w:rtl/>
        </w:rPr>
        <w:t xml:space="preserve">صاحب العمل تعويضات مالية </w:t>
      </w:r>
      <w:r w:rsidRPr="00581A17">
        <w:rPr>
          <w:rFonts w:hint="cs"/>
          <w:spacing w:val="-2"/>
          <w:rtl/>
        </w:rPr>
        <w:t>عن</w:t>
      </w:r>
      <w:r w:rsidRPr="00581A17">
        <w:rPr>
          <w:spacing w:val="-2"/>
          <w:rtl/>
        </w:rPr>
        <w:t xml:space="preserve"> </w:t>
      </w:r>
      <w:r w:rsidRPr="00581A17">
        <w:rPr>
          <w:rFonts w:hint="cs"/>
          <w:spacing w:val="-2"/>
          <w:rtl/>
        </w:rPr>
        <w:t>ال</w:t>
      </w:r>
      <w:r w:rsidRPr="00581A17">
        <w:rPr>
          <w:spacing w:val="-2"/>
          <w:rtl/>
        </w:rPr>
        <w:t xml:space="preserve">إجازة غير المستخدمة. </w:t>
      </w:r>
      <w:r w:rsidRPr="00581A17">
        <w:rPr>
          <w:rFonts w:hint="cs"/>
          <w:spacing w:val="-2"/>
          <w:rtl/>
        </w:rPr>
        <w:t>ولا يمكن أن تتجاوز ال</w:t>
      </w:r>
      <w:r w:rsidRPr="00581A17">
        <w:rPr>
          <w:spacing w:val="-2"/>
          <w:rtl/>
        </w:rPr>
        <w:t xml:space="preserve">مدة </w:t>
      </w:r>
      <w:r w:rsidRPr="00581A17">
        <w:rPr>
          <w:rFonts w:hint="cs"/>
          <w:spacing w:val="-2"/>
          <w:rtl/>
        </w:rPr>
        <w:t>ال</w:t>
      </w:r>
      <w:r w:rsidRPr="00581A17">
        <w:rPr>
          <w:spacing w:val="-2"/>
          <w:rtl/>
        </w:rPr>
        <w:t>إجمالي</w:t>
      </w:r>
      <w:r w:rsidRPr="00581A17">
        <w:rPr>
          <w:rFonts w:hint="cs"/>
          <w:spacing w:val="-2"/>
          <w:rtl/>
        </w:rPr>
        <w:t>ة</w:t>
      </w:r>
      <w:r w:rsidRPr="00581A17">
        <w:rPr>
          <w:spacing w:val="-2"/>
          <w:rtl/>
        </w:rPr>
        <w:t xml:space="preserve"> </w:t>
      </w:r>
      <w:r w:rsidRPr="00581A17">
        <w:rPr>
          <w:rFonts w:hint="cs"/>
          <w:spacing w:val="-2"/>
          <w:rtl/>
        </w:rPr>
        <w:t>ل</w:t>
      </w:r>
      <w:r w:rsidRPr="00581A17">
        <w:rPr>
          <w:spacing w:val="-2"/>
          <w:rtl/>
        </w:rPr>
        <w:t xml:space="preserve">لأشغال العامة 6 أشهر </w:t>
      </w:r>
      <w:r w:rsidRPr="00581A17">
        <w:rPr>
          <w:rFonts w:hint="cs"/>
          <w:spacing w:val="-2"/>
          <w:rtl/>
        </w:rPr>
        <w:t xml:space="preserve">من </w:t>
      </w:r>
      <w:r w:rsidRPr="00581A17">
        <w:rPr>
          <w:spacing w:val="-2"/>
          <w:rtl/>
        </w:rPr>
        <w:t>فترة 12 شهرا.</w:t>
      </w:r>
    </w:p>
    <w:p w:rsidR="00324C73" w:rsidRPr="00511394" w:rsidRDefault="00324C73" w:rsidP="00400840">
      <w:pPr>
        <w:pStyle w:val="SingleTxtGA"/>
        <w:rPr>
          <w:rtl/>
        </w:rPr>
      </w:pPr>
      <w:r w:rsidRPr="00511394">
        <w:rPr>
          <w:rtl/>
        </w:rPr>
        <w:t>242</w:t>
      </w:r>
      <w:r w:rsidR="00997013" w:rsidRPr="00511394">
        <w:rPr>
          <w:rFonts w:hint="cs"/>
          <w:rtl/>
        </w:rPr>
        <w:t>-</w:t>
      </w:r>
      <w:r w:rsidR="00997013" w:rsidRPr="00511394">
        <w:rPr>
          <w:rFonts w:hint="cs"/>
          <w:rtl/>
        </w:rPr>
        <w:tab/>
      </w:r>
      <w:r w:rsidRPr="00511394">
        <w:rPr>
          <w:rtl/>
        </w:rPr>
        <w:t xml:space="preserve">وعلى عكس قانون دعم العمالة، </w:t>
      </w:r>
      <w:r w:rsidRPr="00511394">
        <w:rPr>
          <w:rFonts w:hint="cs"/>
          <w:rtl/>
        </w:rPr>
        <w:t xml:space="preserve">ينص </w:t>
      </w:r>
      <w:r w:rsidRPr="00511394">
        <w:rPr>
          <w:rtl/>
        </w:rPr>
        <w:t xml:space="preserve">قانون </w:t>
      </w:r>
      <w:r w:rsidRPr="00511394">
        <w:rPr>
          <w:rFonts w:hint="cs"/>
          <w:rtl/>
        </w:rPr>
        <w:t>المؤسسات الاجتماعية</w:t>
      </w:r>
      <w:r w:rsidRPr="00511394">
        <w:rPr>
          <w:rtl/>
        </w:rPr>
        <w:t xml:space="preserve"> على </w:t>
      </w:r>
      <w:r w:rsidRPr="00511394">
        <w:rPr>
          <w:rFonts w:hint="cs"/>
          <w:rtl/>
        </w:rPr>
        <w:t>منح ال</w:t>
      </w:r>
      <w:r w:rsidRPr="00511394">
        <w:rPr>
          <w:rtl/>
        </w:rPr>
        <w:t>مساعد</w:t>
      </w:r>
      <w:r w:rsidRPr="00511394">
        <w:rPr>
          <w:rFonts w:hint="cs"/>
          <w:rtl/>
        </w:rPr>
        <w:t>ة</w:t>
      </w:r>
      <w:r w:rsidRPr="00511394">
        <w:rPr>
          <w:rtl/>
        </w:rPr>
        <w:t xml:space="preserve"> </w:t>
      </w:r>
      <w:r w:rsidRPr="00511394">
        <w:rPr>
          <w:rFonts w:hint="cs"/>
          <w:rtl/>
        </w:rPr>
        <w:t>الحكومية</w:t>
      </w:r>
      <w:r w:rsidRPr="00511394">
        <w:rPr>
          <w:rtl/>
        </w:rPr>
        <w:t xml:space="preserve"> لل</w:t>
      </w:r>
      <w:r w:rsidRPr="00511394">
        <w:rPr>
          <w:rFonts w:hint="cs"/>
          <w:rtl/>
        </w:rPr>
        <w:t>أشخاص ذوي الإعاقة</w:t>
      </w:r>
      <w:r w:rsidRPr="00511394">
        <w:rPr>
          <w:rtl/>
        </w:rPr>
        <w:t xml:space="preserve"> </w:t>
      </w:r>
      <w:r w:rsidRPr="00511394">
        <w:rPr>
          <w:rFonts w:hint="cs"/>
          <w:rtl/>
        </w:rPr>
        <w:t xml:space="preserve">البالغين </w:t>
      </w:r>
      <w:r w:rsidRPr="00511394">
        <w:rPr>
          <w:rtl/>
        </w:rPr>
        <w:t xml:space="preserve">سن </w:t>
      </w:r>
      <w:r w:rsidRPr="00511394">
        <w:rPr>
          <w:rFonts w:hint="cs"/>
          <w:rtl/>
        </w:rPr>
        <w:t>تقاضي</w:t>
      </w:r>
      <w:r w:rsidRPr="00511394">
        <w:rPr>
          <w:rtl/>
        </w:rPr>
        <w:t xml:space="preserve"> </w:t>
      </w:r>
      <w:r w:rsidRPr="00511394">
        <w:rPr>
          <w:rFonts w:hint="cs"/>
          <w:rtl/>
        </w:rPr>
        <w:t>معاش</w:t>
      </w:r>
      <w:r w:rsidRPr="00511394">
        <w:rPr>
          <w:rtl/>
        </w:rPr>
        <w:t xml:space="preserve"> </w:t>
      </w:r>
      <w:r w:rsidRPr="00511394">
        <w:rPr>
          <w:rFonts w:hint="cs"/>
          <w:rtl/>
        </w:rPr>
        <w:t>الشيخوخة</w:t>
      </w:r>
      <w:r w:rsidRPr="00511394">
        <w:rPr>
          <w:rtl/>
        </w:rPr>
        <w:t xml:space="preserve">. </w:t>
      </w:r>
      <w:r w:rsidRPr="00511394">
        <w:rPr>
          <w:rFonts w:hint="cs"/>
          <w:rtl/>
        </w:rPr>
        <w:t>و</w:t>
      </w:r>
      <w:r w:rsidRPr="00511394">
        <w:rPr>
          <w:rtl/>
        </w:rPr>
        <w:t xml:space="preserve">ينص </w:t>
      </w:r>
      <w:r w:rsidRPr="00511394">
        <w:rPr>
          <w:rFonts w:hint="cs"/>
          <w:rtl/>
        </w:rPr>
        <w:t>ذلك</w:t>
      </w:r>
      <w:r w:rsidRPr="00511394">
        <w:rPr>
          <w:rtl/>
        </w:rPr>
        <w:t xml:space="preserve"> القانون على دعم </w:t>
      </w:r>
      <w:r w:rsidRPr="00511394">
        <w:rPr>
          <w:rFonts w:hint="cs"/>
          <w:rtl/>
        </w:rPr>
        <w:t>الحكومة</w:t>
      </w:r>
      <w:r w:rsidRPr="00511394">
        <w:rPr>
          <w:rtl/>
        </w:rPr>
        <w:t xml:space="preserve"> </w:t>
      </w:r>
      <w:r w:rsidRPr="00511394">
        <w:rPr>
          <w:rFonts w:hint="cs"/>
          <w:rtl/>
        </w:rPr>
        <w:t xml:space="preserve">للمؤسسات </w:t>
      </w:r>
      <w:r w:rsidRPr="00511394">
        <w:rPr>
          <w:rtl/>
        </w:rPr>
        <w:t>الاجتماعية، وبالتحديد</w:t>
      </w:r>
      <w:r w:rsidRPr="00511394">
        <w:rPr>
          <w:rFonts w:hint="cs"/>
          <w:rtl/>
        </w:rPr>
        <w:t xml:space="preserve"> من خلال ال</w:t>
      </w:r>
      <w:r w:rsidRPr="00511394">
        <w:rPr>
          <w:rtl/>
        </w:rPr>
        <w:t xml:space="preserve">تسديد </w:t>
      </w:r>
      <w:r w:rsidRPr="00511394">
        <w:rPr>
          <w:rFonts w:hint="cs"/>
          <w:rtl/>
        </w:rPr>
        <w:t>ال</w:t>
      </w:r>
      <w:r w:rsidRPr="00511394">
        <w:rPr>
          <w:rtl/>
        </w:rPr>
        <w:t>جزئي لأجر العمل</w:t>
      </w:r>
      <w:r w:rsidRPr="00511394">
        <w:rPr>
          <w:rFonts w:hint="cs"/>
          <w:rtl/>
        </w:rPr>
        <w:t xml:space="preserve"> </w:t>
      </w:r>
      <w:r w:rsidRPr="00511394">
        <w:rPr>
          <w:rtl/>
        </w:rPr>
        <w:t>ومساهمات</w:t>
      </w:r>
      <w:r w:rsidRPr="00511394">
        <w:rPr>
          <w:rFonts w:hint="cs"/>
          <w:rtl/>
        </w:rPr>
        <w:t xml:space="preserve"> </w:t>
      </w:r>
      <w:r w:rsidRPr="00511394">
        <w:rPr>
          <w:rtl/>
        </w:rPr>
        <w:t>التأمين الاجتماعي الحكومي، ودعم إنشاء فرص العمل،</w:t>
      </w:r>
      <w:r w:rsidRPr="00511394">
        <w:rPr>
          <w:rFonts w:hint="cs"/>
          <w:rtl/>
        </w:rPr>
        <w:t xml:space="preserve"> من أجل </w:t>
      </w:r>
      <w:r w:rsidRPr="00511394">
        <w:rPr>
          <w:rtl/>
        </w:rPr>
        <w:t xml:space="preserve">تعديل وظائف </w:t>
      </w:r>
      <w:r w:rsidRPr="00511394">
        <w:rPr>
          <w:rFonts w:hint="cs"/>
          <w:rtl/>
        </w:rPr>
        <w:t>ا</w:t>
      </w:r>
      <w:r w:rsidRPr="00511394">
        <w:rPr>
          <w:rtl/>
        </w:rPr>
        <w:t>ل</w:t>
      </w:r>
      <w:r w:rsidRPr="00511394">
        <w:rPr>
          <w:rFonts w:hint="cs"/>
          <w:rtl/>
        </w:rPr>
        <w:t>أشخاص ذوي الإعاقة</w:t>
      </w:r>
      <w:r w:rsidRPr="00511394">
        <w:rPr>
          <w:rtl/>
        </w:rPr>
        <w:t xml:space="preserve"> العاملين واقتناء </w:t>
      </w:r>
      <w:r w:rsidRPr="00511394">
        <w:rPr>
          <w:rFonts w:hint="cs"/>
          <w:rtl/>
        </w:rPr>
        <w:t xml:space="preserve">وسائل </w:t>
      </w:r>
      <w:r w:rsidRPr="00511394">
        <w:rPr>
          <w:rtl/>
        </w:rPr>
        <w:t>عملهم</w:t>
      </w:r>
      <w:r w:rsidRPr="00511394">
        <w:rPr>
          <w:rFonts w:hint="cs"/>
          <w:rtl/>
        </w:rPr>
        <w:t xml:space="preserve"> </w:t>
      </w:r>
      <w:r w:rsidRPr="00511394">
        <w:rPr>
          <w:rtl/>
        </w:rPr>
        <w:t>أو تعديل</w:t>
      </w:r>
      <w:r w:rsidRPr="00511394">
        <w:rPr>
          <w:rFonts w:hint="cs"/>
          <w:rtl/>
        </w:rPr>
        <w:t>ها</w:t>
      </w:r>
      <w:r w:rsidRPr="00511394">
        <w:rPr>
          <w:rtl/>
        </w:rPr>
        <w:t xml:space="preserve">، وإعانة تدريب </w:t>
      </w:r>
      <w:r w:rsidRPr="00511394">
        <w:rPr>
          <w:rFonts w:hint="cs"/>
          <w:rtl/>
        </w:rPr>
        <w:t>الموظفين</w:t>
      </w:r>
      <w:r w:rsidRPr="00511394">
        <w:rPr>
          <w:rtl/>
        </w:rPr>
        <w:t xml:space="preserve"> ال</w:t>
      </w:r>
      <w:r w:rsidRPr="00511394">
        <w:rPr>
          <w:rFonts w:hint="cs"/>
          <w:rtl/>
        </w:rPr>
        <w:t>م</w:t>
      </w:r>
      <w:r w:rsidRPr="00511394">
        <w:rPr>
          <w:rtl/>
        </w:rPr>
        <w:t>نتم</w:t>
      </w:r>
      <w:r w:rsidRPr="00511394">
        <w:rPr>
          <w:rFonts w:hint="cs"/>
          <w:rtl/>
        </w:rPr>
        <w:t>ي</w:t>
      </w:r>
      <w:r w:rsidRPr="00511394">
        <w:rPr>
          <w:rtl/>
        </w:rPr>
        <w:t xml:space="preserve">ن إلى الفئات المستهدفة. </w:t>
      </w:r>
      <w:r w:rsidRPr="00511394">
        <w:rPr>
          <w:rFonts w:hint="cs"/>
          <w:rtl/>
        </w:rPr>
        <w:t>و</w:t>
      </w:r>
      <w:r w:rsidRPr="00511394">
        <w:rPr>
          <w:rtl/>
        </w:rPr>
        <w:t xml:space="preserve">بالإضافة إلى </w:t>
      </w:r>
      <w:r w:rsidRPr="00511394">
        <w:rPr>
          <w:rFonts w:hint="cs"/>
          <w:rtl/>
        </w:rPr>
        <w:t>المساعدة</w:t>
      </w:r>
      <w:r w:rsidRPr="00511394">
        <w:rPr>
          <w:rtl/>
        </w:rPr>
        <w:t xml:space="preserve"> </w:t>
      </w:r>
      <w:r w:rsidRPr="00511394">
        <w:rPr>
          <w:rFonts w:hint="cs"/>
          <w:rtl/>
        </w:rPr>
        <w:t>الحكومية</w:t>
      </w:r>
      <w:r w:rsidRPr="00511394">
        <w:rPr>
          <w:rtl/>
        </w:rPr>
        <w:t xml:space="preserve"> المذكور</w:t>
      </w:r>
      <w:r w:rsidRPr="00511394">
        <w:rPr>
          <w:rFonts w:hint="cs"/>
          <w:rtl/>
        </w:rPr>
        <w:t>ة</w:t>
      </w:r>
      <w:r w:rsidRPr="00511394">
        <w:rPr>
          <w:rtl/>
        </w:rPr>
        <w:t xml:space="preserve">، </w:t>
      </w:r>
      <w:r w:rsidRPr="00511394">
        <w:rPr>
          <w:rFonts w:hint="cs"/>
          <w:rtl/>
        </w:rPr>
        <w:t xml:space="preserve">يمكن أن تخصص </w:t>
      </w:r>
      <w:r w:rsidRPr="00511394">
        <w:rPr>
          <w:rtl/>
        </w:rPr>
        <w:t xml:space="preserve">مساعدات </w:t>
      </w:r>
      <w:r w:rsidRPr="00511394">
        <w:rPr>
          <w:rFonts w:hint="cs"/>
          <w:rtl/>
        </w:rPr>
        <w:t>حكومية</w:t>
      </w:r>
      <w:r w:rsidRPr="00511394">
        <w:rPr>
          <w:rtl/>
        </w:rPr>
        <w:t xml:space="preserve"> إضافية </w:t>
      </w:r>
      <w:r w:rsidRPr="00511394">
        <w:rPr>
          <w:rFonts w:hint="cs"/>
          <w:rtl/>
        </w:rPr>
        <w:t>للمشاريع</w:t>
      </w:r>
      <w:r w:rsidRPr="00511394">
        <w:rPr>
          <w:rtl/>
        </w:rPr>
        <w:t xml:space="preserve"> الاجتماعية </w:t>
      </w:r>
      <w:r w:rsidRPr="00511394">
        <w:rPr>
          <w:rFonts w:hint="cs"/>
          <w:rtl/>
        </w:rPr>
        <w:t>الخاصة با</w:t>
      </w:r>
      <w:r w:rsidRPr="00511394">
        <w:rPr>
          <w:rtl/>
        </w:rPr>
        <w:t>ل</w:t>
      </w:r>
      <w:r w:rsidRPr="00511394">
        <w:rPr>
          <w:rFonts w:hint="cs"/>
          <w:rtl/>
        </w:rPr>
        <w:t>أشخاص ذوي الإعاقة</w:t>
      </w:r>
      <w:r w:rsidRPr="00511394">
        <w:rPr>
          <w:rtl/>
        </w:rPr>
        <w:t>، وهي إعانة تعديل بيئة عمل</w:t>
      </w:r>
      <w:r w:rsidRPr="00511394">
        <w:rPr>
          <w:rFonts w:hint="cs"/>
          <w:rtl/>
        </w:rPr>
        <w:t xml:space="preserve"> ا</w:t>
      </w:r>
      <w:r w:rsidRPr="00511394">
        <w:rPr>
          <w:rtl/>
        </w:rPr>
        <w:t>ل</w:t>
      </w:r>
      <w:r w:rsidRPr="00511394">
        <w:rPr>
          <w:rFonts w:hint="cs"/>
          <w:rtl/>
        </w:rPr>
        <w:t>أشخاص ذوي الإعاقة</w:t>
      </w:r>
      <w:r w:rsidRPr="00511394">
        <w:rPr>
          <w:rtl/>
        </w:rPr>
        <w:t>، و</w:t>
      </w:r>
      <w:r w:rsidRPr="00511394">
        <w:rPr>
          <w:rFonts w:hint="cs"/>
          <w:rtl/>
        </w:rPr>
        <w:t>ال</w:t>
      </w:r>
      <w:r w:rsidRPr="00511394">
        <w:rPr>
          <w:rtl/>
        </w:rPr>
        <w:t xml:space="preserve">مباني </w:t>
      </w:r>
      <w:r w:rsidRPr="00511394">
        <w:rPr>
          <w:rFonts w:hint="cs"/>
          <w:rtl/>
        </w:rPr>
        <w:t>ال</w:t>
      </w:r>
      <w:r w:rsidRPr="00511394">
        <w:rPr>
          <w:rtl/>
        </w:rPr>
        <w:t>صناعية و</w:t>
      </w:r>
      <w:r w:rsidRPr="00511394">
        <w:rPr>
          <w:rFonts w:hint="cs"/>
          <w:rtl/>
        </w:rPr>
        <w:t>ال</w:t>
      </w:r>
      <w:r w:rsidRPr="00511394">
        <w:rPr>
          <w:rtl/>
        </w:rPr>
        <w:t>ترفيهية وإعانة سداد النفقات الإدارية ونفقات</w:t>
      </w:r>
      <w:r w:rsidRPr="00511394">
        <w:rPr>
          <w:rFonts w:hint="cs"/>
          <w:rtl/>
        </w:rPr>
        <w:t xml:space="preserve"> </w:t>
      </w:r>
      <w:r w:rsidRPr="00511394">
        <w:rPr>
          <w:rtl/>
        </w:rPr>
        <w:t xml:space="preserve">النقل </w:t>
      </w:r>
      <w:r w:rsidRPr="00511394">
        <w:rPr>
          <w:rFonts w:hint="cs"/>
          <w:rtl/>
        </w:rPr>
        <w:t>ال</w:t>
      </w:r>
      <w:r w:rsidRPr="00511394">
        <w:rPr>
          <w:rtl/>
        </w:rPr>
        <w:t xml:space="preserve">إضافية، وإعانة سداد نفقات </w:t>
      </w:r>
      <w:r w:rsidRPr="00511394">
        <w:rPr>
          <w:rFonts w:hint="cs"/>
          <w:rtl/>
        </w:rPr>
        <w:t xml:space="preserve">المساعد </w:t>
      </w:r>
      <w:r w:rsidRPr="00511394">
        <w:rPr>
          <w:rtl/>
        </w:rPr>
        <w:t xml:space="preserve">(مترجم لغة </w:t>
      </w:r>
      <w:r w:rsidRPr="00511394">
        <w:rPr>
          <w:rFonts w:hint="cs"/>
          <w:rtl/>
        </w:rPr>
        <w:t>ال</w:t>
      </w:r>
      <w:r w:rsidRPr="00511394">
        <w:rPr>
          <w:rtl/>
        </w:rPr>
        <w:t>إشارة).</w:t>
      </w:r>
    </w:p>
    <w:p w:rsidR="00324C73" w:rsidRPr="00511394" w:rsidRDefault="00324C73" w:rsidP="00581A17">
      <w:pPr>
        <w:pStyle w:val="SingleTxtGA"/>
      </w:pPr>
      <w:r w:rsidRPr="00511394">
        <w:rPr>
          <w:rFonts w:hint="cs"/>
          <w:rtl/>
        </w:rPr>
        <w:t>243</w:t>
      </w:r>
      <w:r w:rsidR="00997013" w:rsidRPr="00511394">
        <w:rPr>
          <w:rFonts w:hint="cs"/>
          <w:rtl/>
        </w:rPr>
        <w:t>-</w:t>
      </w:r>
      <w:r w:rsidR="00997013" w:rsidRPr="00511394">
        <w:rPr>
          <w:rFonts w:hint="cs"/>
          <w:rtl/>
        </w:rPr>
        <w:tab/>
      </w:r>
      <w:r w:rsidRPr="00511394">
        <w:rPr>
          <w:rtl/>
        </w:rPr>
        <w:t>و</w:t>
      </w:r>
      <w:r w:rsidRPr="00511394">
        <w:rPr>
          <w:rFonts w:hint="cs"/>
          <w:rtl/>
        </w:rPr>
        <w:t>يرمي ال</w:t>
      </w:r>
      <w:r w:rsidRPr="00511394">
        <w:rPr>
          <w:rtl/>
        </w:rPr>
        <w:t xml:space="preserve">تعويض </w:t>
      </w:r>
      <w:r w:rsidRPr="00511394">
        <w:rPr>
          <w:rFonts w:hint="cs"/>
          <w:rtl/>
        </w:rPr>
        <w:t>ال</w:t>
      </w:r>
      <w:r w:rsidRPr="00511394">
        <w:rPr>
          <w:rtl/>
        </w:rPr>
        <w:t>جزئي ل</w:t>
      </w:r>
      <w:r w:rsidRPr="00511394">
        <w:rPr>
          <w:rFonts w:hint="cs"/>
          <w:rtl/>
        </w:rPr>
        <w:t>أجرة ال</w:t>
      </w:r>
      <w:r w:rsidRPr="00511394">
        <w:rPr>
          <w:rtl/>
        </w:rPr>
        <w:t xml:space="preserve">عمل </w:t>
      </w:r>
      <w:r w:rsidRPr="00511394">
        <w:rPr>
          <w:rFonts w:hint="cs"/>
          <w:rtl/>
        </w:rPr>
        <w:t>ومساهمات</w:t>
      </w:r>
      <w:r w:rsidRPr="00511394">
        <w:rPr>
          <w:rtl/>
        </w:rPr>
        <w:t xml:space="preserve"> التأمين الاجتماعي للتعويض عن </w:t>
      </w:r>
      <w:r w:rsidRPr="00511394">
        <w:rPr>
          <w:rFonts w:hint="cs"/>
          <w:rtl/>
        </w:rPr>
        <w:t>النفقات</w:t>
      </w:r>
      <w:r w:rsidRPr="00511394">
        <w:rPr>
          <w:rtl/>
        </w:rPr>
        <w:t xml:space="preserve"> </w:t>
      </w:r>
      <w:r w:rsidRPr="00511394">
        <w:rPr>
          <w:rFonts w:hint="cs"/>
          <w:rtl/>
        </w:rPr>
        <w:t>ال</w:t>
      </w:r>
      <w:r w:rsidRPr="00511394">
        <w:rPr>
          <w:rtl/>
        </w:rPr>
        <w:t>إضافي</w:t>
      </w:r>
      <w:r w:rsidRPr="00511394">
        <w:rPr>
          <w:rFonts w:hint="cs"/>
          <w:rtl/>
        </w:rPr>
        <w:t>ة</w:t>
      </w:r>
      <w:r w:rsidRPr="00511394">
        <w:rPr>
          <w:rtl/>
        </w:rPr>
        <w:t xml:space="preserve"> </w:t>
      </w:r>
      <w:r w:rsidRPr="00511394">
        <w:rPr>
          <w:rFonts w:hint="cs"/>
          <w:rtl/>
        </w:rPr>
        <w:t>ذات الصلة بالمؤسسات الاجتماعية</w:t>
      </w:r>
      <w:r w:rsidRPr="00511394">
        <w:rPr>
          <w:rtl/>
        </w:rPr>
        <w:t xml:space="preserve"> </w:t>
      </w:r>
      <w:r w:rsidRPr="00511394">
        <w:rPr>
          <w:rFonts w:hint="cs"/>
          <w:rtl/>
        </w:rPr>
        <w:t xml:space="preserve">بفعل </w:t>
      </w:r>
      <w:r w:rsidRPr="00511394">
        <w:rPr>
          <w:rtl/>
        </w:rPr>
        <w:t xml:space="preserve">عدم </w:t>
      </w:r>
      <w:r w:rsidRPr="00511394">
        <w:rPr>
          <w:rFonts w:hint="cs"/>
          <w:rtl/>
        </w:rPr>
        <w:t>توفر</w:t>
      </w:r>
      <w:r w:rsidRPr="00511394">
        <w:rPr>
          <w:rtl/>
        </w:rPr>
        <w:t xml:space="preserve"> مهارات العمل، وانخفاض الإنتاجية، أو قدرة العاملين المنتمين إلى الفئات المستهدفة</w:t>
      </w:r>
      <w:r w:rsidRPr="00511394">
        <w:rPr>
          <w:rFonts w:hint="cs"/>
          <w:rtl/>
        </w:rPr>
        <w:t xml:space="preserve"> </w:t>
      </w:r>
      <w:r w:rsidRPr="00511394">
        <w:rPr>
          <w:rtl/>
        </w:rPr>
        <w:t xml:space="preserve">المحدودة </w:t>
      </w:r>
      <w:r w:rsidRPr="00511394">
        <w:rPr>
          <w:rFonts w:hint="cs"/>
          <w:rtl/>
        </w:rPr>
        <w:t>على ا</w:t>
      </w:r>
      <w:r w:rsidRPr="00511394">
        <w:rPr>
          <w:rtl/>
        </w:rPr>
        <w:t>لعمل. و</w:t>
      </w:r>
      <w:r w:rsidRPr="00511394">
        <w:rPr>
          <w:rFonts w:hint="cs"/>
          <w:rtl/>
        </w:rPr>
        <w:t>ي</w:t>
      </w:r>
      <w:r w:rsidRPr="00511394">
        <w:rPr>
          <w:rtl/>
        </w:rPr>
        <w:t xml:space="preserve">حسب التعويض </w:t>
      </w:r>
      <w:r w:rsidRPr="00511394">
        <w:rPr>
          <w:rFonts w:hint="cs"/>
          <w:rtl/>
        </w:rPr>
        <w:t>كنسبة مئوية</w:t>
      </w:r>
      <w:r w:rsidRPr="00511394">
        <w:rPr>
          <w:rtl/>
        </w:rPr>
        <w:t xml:space="preserve"> على أساس جميع أنواع أج</w:t>
      </w:r>
      <w:r w:rsidRPr="00511394">
        <w:rPr>
          <w:rFonts w:hint="cs"/>
          <w:rtl/>
        </w:rPr>
        <w:t>و</w:t>
      </w:r>
      <w:r w:rsidRPr="00511394">
        <w:rPr>
          <w:rtl/>
        </w:rPr>
        <w:t xml:space="preserve">ر العمل </w:t>
      </w:r>
      <w:r w:rsidRPr="00511394">
        <w:rPr>
          <w:rFonts w:hint="cs"/>
          <w:rtl/>
        </w:rPr>
        <w:t>المح</w:t>
      </w:r>
      <w:r w:rsidRPr="00511394">
        <w:rPr>
          <w:rtl/>
        </w:rPr>
        <w:t>سوب</w:t>
      </w:r>
      <w:r w:rsidRPr="00511394">
        <w:rPr>
          <w:rFonts w:hint="cs"/>
          <w:rtl/>
        </w:rPr>
        <w:t>ة</w:t>
      </w:r>
      <w:r w:rsidRPr="00511394">
        <w:rPr>
          <w:rtl/>
        </w:rPr>
        <w:t xml:space="preserve"> </w:t>
      </w:r>
      <w:r w:rsidRPr="00511394">
        <w:rPr>
          <w:rFonts w:hint="cs"/>
          <w:rtl/>
        </w:rPr>
        <w:t>خلال</w:t>
      </w:r>
      <w:r w:rsidRPr="00511394">
        <w:rPr>
          <w:rtl/>
        </w:rPr>
        <w:t xml:space="preserve"> الشهر، فيما يتعلق </w:t>
      </w:r>
      <w:r w:rsidRPr="00511394">
        <w:rPr>
          <w:rFonts w:hint="cs"/>
          <w:rtl/>
        </w:rPr>
        <w:t>ب</w:t>
      </w:r>
      <w:r w:rsidRPr="00511394">
        <w:rPr>
          <w:rtl/>
        </w:rPr>
        <w:t xml:space="preserve">كل موظف </w:t>
      </w:r>
      <w:r w:rsidRPr="00511394">
        <w:rPr>
          <w:rFonts w:hint="cs"/>
          <w:rtl/>
        </w:rPr>
        <w:t>ي</w:t>
      </w:r>
      <w:r w:rsidRPr="00511394">
        <w:rPr>
          <w:rtl/>
        </w:rPr>
        <w:t xml:space="preserve">نتمي إلى الفئة المستهدفة </w:t>
      </w:r>
      <w:r w:rsidRPr="00511394">
        <w:rPr>
          <w:rFonts w:hint="cs"/>
          <w:rtl/>
        </w:rPr>
        <w:t>و</w:t>
      </w:r>
      <w:r w:rsidRPr="00511394">
        <w:rPr>
          <w:rtl/>
        </w:rPr>
        <w:t xml:space="preserve">يعمل في </w:t>
      </w:r>
      <w:r w:rsidRPr="00511394">
        <w:rPr>
          <w:rFonts w:hint="cs"/>
          <w:rtl/>
        </w:rPr>
        <w:t>ال</w:t>
      </w:r>
      <w:r w:rsidRPr="00511394">
        <w:rPr>
          <w:rtl/>
        </w:rPr>
        <w:t xml:space="preserve">مؤسسة </w:t>
      </w:r>
      <w:r w:rsidRPr="00511394">
        <w:rPr>
          <w:rFonts w:hint="cs"/>
          <w:rtl/>
        </w:rPr>
        <w:t>ال</w:t>
      </w:r>
      <w:r w:rsidRPr="00511394">
        <w:rPr>
          <w:rtl/>
        </w:rPr>
        <w:t xml:space="preserve">اجتماعية، </w:t>
      </w:r>
      <w:r w:rsidRPr="00511394">
        <w:rPr>
          <w:rFonts w:hint="cs"/>
          <w:rtl/>
        </w:rPr>
        <w:t>لكن دون تجاوز ضعفي</w:t>
      </w:r>
      <w:r w:rsidRPr="00511394">
        <w:rPr>
          <w:rtl/>
        </w:rPr>
        <w:t xml:space="preserve"> الحد الأدنى للأجور الشهري </w:t>
      </w:r>
      <w:r w:rsidRPr="00511394">
        <w:rPr>
          <w:rFonts w:hint="cs"/>
          <w:rtl/>
        </w:rPr>
        <w:t>المعتمد من قبل</w:t>
      </w:r>
      <w:r w:rsidRPr="00511394">
        <w:rPr>
          <w:rtl/>
        </w:rPr>
        <w:t xml:space="preserve"> </w:t>
      </w:r>
      <w:r w:rsidR="00F6333B">
        <w:rPr>
          <w:rFonts w:hint="cs"/>
          <w:rtl/>
        </w:rPr>
        <w:t>ال</w:t>
      </w:r>
      <w:r w:rsidRPr="00511394">
        <w:rPr>
          <w:rtl/>
        </w:rPr>
        <w:t xml:space="preserve">حكومة </w:t>
      </w:r>
      <w:r w:rsidRPr="00511394">
        <w:rPr>
          <w:rFonts w:hint="cs"/>
          <w:rtl/>
        </w:rPr>
        <w:t>الذي</w:t>
      </w:r>
      <w:r w:rsidRPr="00511394">
        <w:rPr>
          <w:rtl/>
        </w:rPr>
        <w:t xml:space="preserve"> كان</w:t>
      </w:r>
      <w:r w:rsidRPr="00511394">
        <w:rPr>
          <w:rFonts w:hint="cs"/>
          <w:rtl/>
        </w:rPr>
        <w:t xml:space="preserve"> معمولا به</w:t>
      </w:r>
      <w:r w:rsidRPr="00511394">
        <w:rPr>
          <w:rtl/>
        </w:rPr>
        <w:t xml:space="preserve"> ذلك الشهر، وعلى أساس </w:t>
      </w:r>
      <w:r w:rsidRPr="00511394">
        <w:rPr>
          <w:rFonts w:hint="cs"/>
          <w:rtl/>
        </w:rPr>
        <w:t>ق</w:t>
      </w:r>
      <w:r w:rsidRPr="00511394">
        <w:rPr>
          <w:rtl/>
        </w:rPr>
        <w:t xml:space="preserve">يمة مساهمات </w:t>
      </w:r>
      <w:r w:rsidRPr="00511394">
        <w:rPr>
          <w:rFonts w:hint="cs"/>
          <w:rtl/>
        </w:rPr>
        <w:t xml:space="preserve">صاحب العمل </w:t>
      </w:r>
      <w:r w:rsidR="00581A17">
        <w:rPr>
          <w:rFonts w:hint="cs"/>
          <w:rtl/>
        </w:rPr>
        <w:t xml:space="preserve">في </w:t>
      </w:r>
      <w:r w:rsidRPr="00511394">
        <w:rPr>
          <w:rtl/>
        </w:rPr>
        <w:t xml:space="preserve">التأمين الاجتماعي الحكومي </w:t>
      </w:r>
      <w:r w:rsidRPr="00511394">
        <w:rPr>
          <w:rFonts w:hint="cs"/>
          <w:rtl/>
        </w:rPr>
        <w:t>ال</w:t>
      </w:r>
      <w:r w:rsidRPr="00511394">
        <w:rPr>
          <w:rtl/>
        </w:rPr>
        <w:t xml:space="preserve">إلزامي </w:t>
      </w:r>
      <w:r w:rsidRPr="00511394">
        <w:rPr>
          <w:rFonts w:hint="cs"/>
          <w:rtl/>
        </w:rPr>
        <w:t>المحسوبة</w:t>
      </w:r>
      <w:r w:rsidRPr="00511394">
        <w:rPr>
          <w:rtl/>
        </w:rPr>
        <w:t xml:space="preserve"> فيما يتعلق </w:t>
      </w:r>
      <w:r w:rsidRPr="00511394">
        <w:rPr>
          <w:rFonts w:hint="cs"/>
          <w:rtl/>
        </w:rPr>
        <w:t>ب</w:t>
      </w:r>
      <w:r w:rsidRPr="00511394">
        <w:rPr>
          <w:rtl/>
        </w:rPr>
        <w:t>أجر الع</w:t>
      </w:r>
      <w:r w:rsidRPr="00511394">
        <w:rPr>
          <w:rFonts w:hint="cs"/>
          <w:rtl/>
        </w:rPr>
        <w:t>م</w:t>
      </w:r>
      <w:r w:rsidRPr="00511394">
        <w:rPr>
          <w:rtl/>
        </w:rPr>
        <w:t>ل</w:t>
      </w:r>
      <w:r w:rsidRPr="00511394">
        <w:rPr>
          <w:rFonts w:hint="cs"/>
          <w:rtl/>
        </w:rPr>
        <w:t xml:space="preserve"> المذكور</w:t>
      </w:r>
      <w:r w:rsidRPr="00511394">
        <w:rPr>
          <w:rtl/>
        </w:rPr>
        <w:t>:</w:t>
      </w:r>
    </w:p>
    <w:p w:rsidR="00324C73" w:rsidRPr="00511394" w:rsidRDefault="00324C73" w:rsidP="00581A17">
      <w:pPr>
        <w:pStyle w:val="Bullet1GA"/>
        <w:tabs>
          <w:tab w:val="clear" w:pos="2495"/>
          <w:tab w:val="left" w:pos="1926"/>
        </w:tabs>
        <w:bidi/>
        <w:ind w:left="1926"/>
      </w:pPr>
      <w:r w:rsidRPr="00511394">
        <w:rPr>
          <w:rtl/>
        </w:rPr>
        <w:t>75 في الم</w:t>
      </w:r>
      <w:r w:rsidRPr="00511394">
        <w:rPr>
          <w:rFonts w:hint="cs"/>
          <w:rtl/>
        </w:rPr>
        <w:t>ا</w:t>
      </w:r>
      <w:r w:rsidRPr="00511394">
        <w:rPr>
          <w:rtl/>
        </w:rPr>
        <w:t xml:space="preserve">ئة من المبلغ المحسوب عندما </w:t>
      </w:r>
      <w:r w:rsidRPr="00511394">
        <w:rPr>
          <w:rFonts w:hint="cs"/>
          <w:rtl/>
        </w:rPr>
        <w:t>يكون</w:t>
      </w:r>
      <w:r w:rsidRPr="00511394">
        <w:rPr>
          <w:rtl/>
        </w:rPr>
        <w:t xml:space="preserve"> الأفراد العامل</w:t>
      </w:r>
      <w:r w:rsidRPr="00511394">
        <w:rPr>
          <w:rFonts w:hint="cs"/>
          <w:rtl/>
        </w:rPr>
        <w:t>و</w:t>
      </w:r>
      <w:r w:rsidRPr="00511394">
        <w:rPr>
          <w:rtl/>
        </w:rPr>
        <w:t>ن م</w:t>
      </w:r>
      <w:r w:rsidRPr="00511394">
        <w:rPr>
          <w:rFonts w:hint="cs"/>
          <w:rtl/>
        </w:rPr>
        <w:t>ن</w:t>
      </w:r>
      <w:r w:rsidRPr="00511394">
        <w:rPr>
          <w:rtl/>
        </w:rPr>
        <w:t xml:space="preserve"> </w:t>
      </w:r>
      <w:r w:rsidRPr="00511394">
        <w:rPr>
          <w:rFonts w:hint="cs"/>
          <w:rtl/>
        </w:rPr>
        <w:t>الأشخاص ذوي الإعاقة 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تبلغ</w:t>
      </w:r>
      <w:r w:rsidRPr="00511394">
        <w:rPr>
          <w:rtl/>
        </w:rPr>
        <w:t xml:space="preserve"> </w:t>
      </w:r>
      <w:r w:rsidRPr="00511394">
        <w:rPr>
          <w:rFonts w:hint="cs"/>
          <w:rtl/>
        </w:rPr>
        <w:t>25</w:t>
      </w:r>
      <w:r w:rsidRPr="00511394">
        <w:rPr>
          <w:rtl/>
        </w:rPr>
        <w:t xml:space="preserve"> في المائة، أو مستوى إعاقة خطير، أو مستوى </w:t>
      </w:r>
      <w:r w:rsidRPr="00511394">
        <w:rPr>
          <w:rFonts w:hint="cs"/>
          <w:rtl/>
        </w:rPr>
        <w:t>عال</w:t>
      </w:r>
      <w:r w:rsidRPr="00511394">
        <w:rPr>
          <w:rtl/>
        </w:rPr>
        <w:t xml:space="preserve"> من الاحتياجات الخاصة</w:t>
      </w:r>
      <w:r w:rsidR="00581A17">
        <w:rPr>
          <w:rFonts w:hint="cs"/>
          <w:rtl/>
        </w:rPr>
        <w:t>؛</w:t>
      </w:r>
    </w:p>
    <w:p w:rsidR="00324C73" w:rsidRPr="00511394" w:rsidRDefault="00324C73" w:rsidP="00581A17">
      <w:pPr>
        <w:pStyle w:val="Bullet1GA"/>
        <w:tabs>
          <w:tab w:val="clear" w:pos="2495"/>
          <w:tab w:val="left" w:pos="1926"/>
        </w:tabs>
        <w:bidi/>
        <w:ind w:left="1926"/>
      </w:pPr>
      <w:r w:rsidRPr="00511394">
        <w:rPr>
          <w:rFonts w:hint="cs"/>
          <w:rtl/>
        </w:rPr>
        <w:t>70</w:t>
      </w:r>
      <w:r w:rsidRPr="00511394">
        <w:rPr>
          <w:rtl/>
        </w:rPr>
        <w:t xml:space="preserve"> في الم</w:t>
      </w:r>
      <w:r w:rsidRPr="00511394">
        <w:rPr>
          <w:rFonts w:hint="cs"/>
          <w:rtl/>
        </w:rPr>
        <w:t>ا</w:t>
      </w:r>
      <w:r w:rsidRPr="00511394">
        <w:rPr>
          <w:rtl/>
        </w:rPr>
        <w:t xml:space="preserve">ئة من المبلغ المحسوب عندما </w:t>
      </w:r>
      <w:r w:rsidRPr="00511394">
        <w:rPr>
          <w:rFonts w:hint="cs"/>
          <w:rtl/>
        </w:rPr>
        <w:t>يكون</w:t>
      </w:r>
      <w:r w:rsidRPr="00511394">
        <w:rPr>
          <w:rtl/>
        </w:rPr>
        <w:t xml:space="preserve"> الأفراد العامل</w:t>
      </w:r>
      <w:r w:rsidRPr="00511394">
        <w:rPr>
          <w:rFonts w:hint="cs"/>
          <w:rtl/>
        </w:rPr>
        <w:t>و</w:t>
      </w:r>
      <w:r w:rsidRPr="00511394">
        <w:rPr>
          <w:rtl/>
        </w:rPr>
        <w:t>ن م</w:t>
      </w:r>
      <w:r w:rsidRPr="00511394">
        <w:rPr>
          <w:rFonts w:hint="cs"/>
          <w:rtl/>
        </w:rPr>
        <w:t>ن</w:t>
      </w:r>
      <w:r w:rsidRPr="00511394">
        <w:rPr>
          <w:rtl/>
        </w:rPr>
        <w:t xml:space="preserve"> </w:t>
      </w:r>
      <w:r w:rsidRPr="00511394">
        <w:rPr>
          <w:rFonts w:hint="cs"/>
          <w:rtl/>
        </w:rPr>
        <w:t>الأشخاص ذوي الإعاقة 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 30 و40 في المائة</w:t>
      </w:r>
      <w:r w:rsidRPr="00511394">
        <w:rPr>
          <w:rtl/>
        </w:rPr>
        <w:t xml:space="preserve">، أو مستوى إعاقة </w:t>
      </w:r>
      <w:r w:rsidRPr="00511394">
        <w:rPr>
          <w:rFonts w:hint="cs"/>
          <w:rtl/>
        </w:rPr>
        <w:t>متوسط</w:t>
      </w:r>
      <w:r w:rsidRPr="00511394">
        <w:rPr>
          <w:rtl/>
        </w:rPr>
        <w:t xml:space="preserve">، أو مستوى </w:t>
      </w:r>
      <w:r w:rsidRPr="00511394">
        <w:rPr>
          <w:rFonts w:hint="cs"/>
          <w:rtl/>
        </w:rPr>
        <w:t>متوسط</w:t>
      </w:r>
      <w:r w:rsidRPr="00511394">
        <w:rPr>
          <w:rtl/>
        </w:rPr>
        <w:t xml:space="preserve"> من الاحتياجات الخاصة</w:t>
      </w:r>
      <w:r w:rsidR="00581A17">
        <w:rPr>
          <w:rFonts w:hint="cs"/>
          <w:rtl/>
        </w:rPr>
        <w:t>؛</w:t>
      </w:r>
    </w:p>
    <w:p w:rsidR="00324C73" w:rsidRPr="00511394" w:rsidRDefault="00324C73" w:rsidP="00581A17">
      <w:pPr>
        <w:pStyle w:val="Bullet1GA"/>
        <w:tabs>
          <w:tab w:val="clear" w:pos="2495"/>
          <w:tab w:val="left" w:pos="1926"/>
        </w:tabs>
        <w:bidi/>
        <w:ind w:left="1926"/>
        <w:rPr>
          <w:rtl/>
        </w:rPr>
      </w:pPr>
      <w:r w:rsidRPr="00511394">
        <w:rPr>
          <w:rFonts w:hint="cs"/>
          <w:rtl/>
        </w:rPr>
        <w:t>60</w:t>
      </w:r>
      <w:r w:rsidRPr="00511394">
        <w:rPr>
          <w:rtl/>
        </w:rPr>
        <w:t xml:space="preserve"> في الم</w:t>
      </w:r>
      <w:r w:rsidRPr="00511394">
        <w:rPr>
          <w:rFonts w:hint="cs"/>
          <w:rtl/>
        </w:rPr>
        <w:t>ا</w:t>
      </w:r>
      <w:r w:rsidRPr="00511394">
        <w:rPr>
          <w:rtl/>
        </w:rPr>
        <w:t xml:space="preserve">ئة من المبلغ المحسوب عندما </w:t>
      </w:r>
      <w:r w:rsidRPr="00511394">
        <w:rPr>
          <w:rFonts w:hint="cs"/>
          <w:rtl/>
        </w:rPr>
        <w:t>يكون</w:t>
      </w:r>
      <w:r w:rsidRPr="00511394">
        <w:rPr>
          <w:rtl/>
        </w:rPr>
        <w:t xml:space="preserve"> الأفراد العامل</w:t>
      </w:r>
      <w:r w:rsidRPr="00511394">
        <w:rPr>
          <w:rFonts w:hint="cs"/>
          <w:rtl/>
        </w:rPr>
        <w:t>و</w:t>
      </w:r>
      <w:r w:rsidRPr="00511394">
        <w:rPr>
          <w:rtl/>
        </w:rPr>
        <w:t>ن م</w:t>
      </w:r>
      <w:r w:rsidRPr="00511394">
        <w:rPr>
          <w:rFonts w:hint="cs"/>
          <w:rtl/>
        </w:rPr>
        <w:t>ن</w:t>
      </w:r>
      <w:r w:rsidRPr="00511394">
        <w:rPr>
          <w:rtl/>
        </w:rPr>
        <w:t xml:space="preserve"> </w:t>
      </w:r>
      <w:r w:rsidRPr="00511394">
        <w:rPr>
          <w:rFonts w:hint="cs"/>
          <w:rtl/>
        </w:rPr>
        <w:t>الأشخاص ذوي الإعاقة الذين ثبتت بشأنهم</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 45 و55 في المائة</w:t>
      </w:r>
      <w:r w:rsidRPr="00511394">
        <w:rPr>
          <w:rtl/>
        </w:rPr>
        <w:t xml:space="preserve">، أو مستوى إعاقة </w:t>
      </w:r>
      <w:r w:rsidRPr="00511394">
        <w:rPr>
          <w:rFonts w:hint="cs"/>
          <w:rtl/>
        </w:rPr>
        <w:t>طفيف</w:t>
      </w:r>
      <w:r w:rsidRPr="00511394">
        <w:rPr>
          <w:rtl/>
        </w:rPr>
        <w:t xml:space="preserve">، أو مستوى </w:t>
      </w:r>
      <w:r w:rsidRPr="00511394">
        <w:rPr>
          <w:rFonts w:hint="cs"/>
          <w:rtl/>
        </w:rPr>
        <w:t>منخفض</w:t>
      </w:r>
      <w:r w:rsidRPr="00511394">
        <w:rPr>
          <w:rtl/>
        </w:rPr>
        <w:t xml:space="preserve"> من الاحتياجات الخاصة.</w:t>
      </w:r>
    </w:p>
    <w:p w:rsidR="00324C73" w:rsidRPr="00511394" w:rsidRDefault="00324C73" w:rsidP="00400840">
      <w:pPr>
        <w:pStyle w:val="SingleTxtGA"/>
        <w:rPr>
          <w:rtl/>
        </w:rPr>
      </w:pPr>
      <w:r w:rsidRPr="00511394">
        <w:rPr>
          <w:rtl/>
        </w:rPr>
        <w:t>244</w:t>
      </w:r>
      <w:r w:rsidR="00997013" w:rsidRPr="00511394">
        <w:rPr>
          <w:rFonts w:hint="cs"/>
          <w:rtl/>
        </w:rPr>
        <w:t>-</w:t>
      </w:r>
      <w:r w:rsidR="00997013" w:rsidRPr="00511394">
        <w:rPr>
          <w:rFonts w:hint="cs"/>
          <w:rtl/>
        </w:rPr>
        <w:tab/>
      </w:r>
      <w:r w:rsidRPr="00511394">
        <w:rPr>
          <w:rFonts w:hint="cs"/>
          <w:rtl/>
        </w:rPr>
        <w:t xml:space="preserve">ويمكن أن تمنح </w:t>
      </w:r>
      <w:r w:rsidRPr="00511394">
        <w:rPr>
          <w:rtl/>
        </w:rPr>
        <w:t xml:space="preserve">إعانة للتعويض عن </w:t>
      </w:r>
      <w:r w:rsidRPr="00511394">
        <w:rPr>
          <w:rFonts w:hint="cs"/>
          <w:rtl/>
        </w:rPr>
        <w:t>نفقات</w:t>
      </w:r>
      <w:r w:rsidRPr="00511394">
        <w:rPr>
          <w:rtl/>
        </w:rPr>
        <w:t xml:space="preserve"> إنشاء (تعديل) </w:t>
      </w:r>
      <w:r w:rsidRPr="00511394">
        <w:rPr>
          <w:rFonts w:hint="cs"/>
          <w:rtl/>
        </w:rPr>
        <w:t>وظيفة</w:t>
      </w:r>
      <w:r w:rsidRPr="00511394">
        <w:rPr>
          <w:rtl/>
        </w:rPr>
        <w:t xml:space="preserve"> </w:t>
      </w:r>
      <w:r w:rsidRPr="00511394">
        <w:rPr>
          <w:rFonts w:hint="cs"/>
          <w:rtl/>
        </w:rPr>
        <w:t>الشخص ذي الإعاقة</w:t>
      </w:r>
      <w:r w:rsidRPr="00511394">
        <w:rPr>
          <w:rtl/>
        </w:rPr>
        <w:t xml:space="preserve"> لاقتناء وسائل عمل</w:t>
      </w:r>
      <w:r w:rsidRPr="00511394">
        <w:rPr>
          <w:rFonts w:hint="cs"/>
          <w:rtl/>
        </w:rPr>
        <w:t>ه</w:t>
      </w:r>
      <w:r w:rsidRPr="00511394">
        <w:rPr>
          <w:rtl/>
        </w:rPr>
        <w:t xml:space="preserve"> أو تعديل</w:t>
      </w:r>
      <w:r w:rsidRPr="00511394">
        <w:rPr>
          <w:rFonts w:hint="cs"/>
          <w:rtl/>
        </w:rPr>
        <w:t>ها</w:t>
      </w:r>
      <w:r w:rsidRPr="00511394">
        <w:rPr>
          <w:rtl/>
        </w:rPr>
        <w:t xml:space="preserve"> إذا كانت </w:t>
      </w:r>
      <w:r w:rsidRPr="00511394">
        <w:rPr>
          <w:rFonts w:hint="cs"/>
          <w:rtl/>
        </w:rPr>
        <w:t>تلك</w:t>
      </w:r>
      <w:r w:rsidRPr="00511394">
        <w:rPr>
          <w:rtl/>
        </w:rPr>
        <w:t xml:space="preserve"> </w:t>
      </w:r>
      <w:r w:rsidRPr="00511394">
        <w:rPr>
          <w:rFonts w:hint="cs"/>
          <w:rtl/>
        </w:rPr>
        <w:t>النفقات</w:t>
      </w:r>
      <w:r w:rsidRPr="00511394">
        <w:rPr>
          <w:rtl/>
        </w:rPr>
        <w:t xml:space="preserve"> لازمة من أجل القضاء على العقبات </w:t>
      </w:r>
      <w:r w:rsidRPr="00511394">
        <w:rPr>
          <w:rtl/>
        </w:rPr>
        <w:lastRenderedPageBreak/>
        <w:t xml:space="preserve">في </w:t>
      </w:r>
      <w:r w:rsidRPr="00511394">
        <w:rPr>
          <w:rFonts w:hint="cs"/>
          <w:rtl/>
        </w:rPr>
        <w:t>ال</w:t>
      </w:r>
      <w:r w:rsidRPr="00511394">
        <w:rPr>
          <w:rtl/>
        </w:rPr>
        <w:t>مؤسس</w:t>
      </w:r>
      <w:r w:rsidRPr="00511394">
        <w:rPr>
          <w:rFonts w:hint="cs"/>
          <w:rtl/>
        </w:rPr>
        <w:t>ة</w:t>
      </w:r>
      <w:r w:rsidRPr="00511394">
        <w:rPr>
          <w:rtl/>
        </w:rPr>
        <w:t>، الناجمة</w:t>
      </w:r>
      <w:r w:rsidRPr="00511394">
        <w:rPr>
          <w:rFonts w:hint="cs"/>
          <w:rtl/>
        </w:rPr>
        <w:t xml:space="preserve"> عن</w:t>
      </w:r>
      <w:r w:rsidRPr="00511394">
        <w:rPr>
          <w:rtl/>
        </w:rPr>
        <w:t xml:space="preserve"> إعاقة الموظف </w:t>
      </w:r>
      <w:r w:rsidRPr="00511394">
        <w:rPr>
          <w:rFonts w:hint="cs"/>
          <w:rtl/>
        </w:rPr>
        <w:t>والتي تحول دون</w:t>
      </w:r>
      <w:r w:rsidRPr="00511394">
        <w:rPr>
          <w:rtl/>
        </w:rPr>
        <w:t xml:space="preserve"> أدا</w:t>
      </w:r>
      <w:r w:rsidRPr="00511394">
        <w:rPr>
          <w:rFonts w:hint="cs"/>
          <w:rtl/>
        </w:rPr>
        <w:t>ئه</w:t>
      </w:r>
      <w:r w:rsidRPr="00511394">
        <w:rPr>
          <w:rtl/>
        </w:rPr>
        <w:t xml:space="preserve"> مهام العمل. </w:t>
      </w:r>
      <w:r w:rsidRPr="00511394">
        <w:rPr>
          <w:rFonts w:hint="cs"/>
          <w:rtl/>
        </w:rPr>
        <w:t xml:space="preserve">ويشمل </w:t>
      </w:r>
      <w:r w:rsidRPr="00511394">
        <w:rPr>
          <w:rtl/>
        </w:rPr>
        <w:t xml:space="preserve">مبلغ إعانة إنشاء </w:t>
      </w:r>
      <w:r w:rsidRPr="00511394">
        <w:rPr>
          <w:rFonts w:hint="cs"/>
          <w:rtl/>
        </w:rPr>
        <w:t xml:space="preserve">أو </w:t>
      </w:r>
      <w:r w:rsidRPr="00511394">
        <w:rPr>
          <w:rtl/>
        </w:rPr>
        <w:t xml:space="preserve">تعديل </w:t>
      </w:r>
      <w:r w:rsidRPr="00511394">
        <w:rPr>
          <w:rFonts w:hint="cs"/>
          <w:rtl/>
        </w:rPr>
        <w:t>وظيفة</w:t>
      </w:r>
      <w:r w:rsidRPr="00511394">
        <w:rPr>
          <w:rtl/>
        </w:rPr>
        <w:t xml:space="preserve"> </w:t>
      </w:r>
      <w:r w:rsidRPr="00511394">
        <w:rPr>
          <w:rFonts w:hint="cs"/>
          <w:rtl/>
        </w:rPr>
        <w:t>واقتناء</w:t>
      </w:r>
      <w:r w:rsidRPr="00511394">
        <w:rPr>
          <w:rtl/>
        </w:rPr>
        <w:t xml:space="preserve"> أو تعديل</w:t>
      </w:r>
      <w:r w:rsidRPr="00511394">
        <w:rPr>
          <w:rFonts w:hint="cs"/>
          <w:rtl/>
        </w:rPr>
        <w:t xml:space="preserve"> وسائل عمل</w:t>
      </w:r>
      <w:r w:rsidRPr="00511394">
        <w:rPr>
          <w:rtl/>
        </w:rPr>
        <w:t xml:space="preserve"> </w:t>
      </w:r>
      <w:r w:rsidRPr="00511394">
        <w:rPr>
          <w:rFonts w:hint="cs"/>
          <w:rtl/>
        </w:rPr>
        <w:t>الشخص ذي الإعاقة</w:t>
      </w:r>
      <w:r w:rsidRPr="00511394">
        <w:rPr>
          <w:rtl/>
        </w:rPr>
        <w:t xml:space="preserve"> </w:t>
      </w:r>
      <w:r w:rsidRPr="00511394">
        <w:rPr>
          <w:rFonts w:hint="cs"/>
          <w:rtl/>
        </w:rPr>
        <w:t>الذي ثبتت بشأنه</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تبلغ 25 في المائة</w:t>
      </w:r>
      <w:r w:rsidRPr="00511394">
        <w:rPr>
          <w:rtl/>
        </w:rPr>
        <w:t xml:space="preserve"> أو مستوى إعاقة خطير</w:t>
      </w:r>
      <w:r w:rsidRPr="00511394">
        <w:rPr>
          <w:rFonts w:hint="cs"/>
          <w:rtl/>
        </w:rPr>
        <w:t xml:space="preserve"> </w:t>
      </w:r>
      <w:r w:rsidRPr="00511394">
        <w:rPr>
          <w:rtl/>
        </w:rPr>
        <w:t xml:space="preserve">أو مستوى </w:t>
      </w:r>
      <w:r w:rsidRPr="00511394">
        <w:rPr>
          <w:rFonts w:hint="cs"/>
          <w:rtl/>
        </w:rPr>
        <w:t>عال</w:t>
      </w:r>
      <w:r w:rsidRPr="00511394">
        <w:rPr>
          <w:rtl/>
        </w:rPr>
        <w:t xml:space="preserve"> من الاحتياجات الخاصة</w:t>
      </w:r>
      <w:r w:rsidRPr="00511394">
        <w:rPr>
          <w:rFonts w:hint="cs"/>
          <w:rtl/>
        </w:rPr>
        <w:t xml:space="preserve"> </w:t>
      </w:r>
      <w:r w:rsidRPr="00511394">
        <w:rPr>
          <w:rtl/>
        </w:rPr>
        <w:t>80 في المائة من جميع ال</w:t>
      </w:r>
      <w:r w:rsidRPr="00511394">
        <w:rPr>
          <w:rFonts w:hint="cs"/>
          <w:rtl/>
        </w:rPr>
        <w:t>نفقات</w:t>
      </w:r>
      <w:r w:rsidRPr="00511394">
        <w:rPr>
          <w:rtl/>
        </w:rPr>
        <w:t xml:space="preserve"> اللازمة </w:t>
      </w:r>
      <w:r w:rsidRPr="00511394">
        <w:rPr>
          <w:rFonts w:hint="cs"/>
          <w:rtl/>
        </w:rPr>
        <w:t>لذلك</w:t>
      </w:r>
      <w:r w:rsidRPr="00511394">
        <w:rPr>
          <w:rtl/>
        </w:rPr>
        <w:t xml:space="preserve"> الغرض. </w:t>
      </w:r>
      <w:r w:rsidRPr="00511394">
        <w:rPr>
          <w:rFonts w:hint="cs"/>
          <w:rtl/>
        </w:rPr>
        <w:t xml:space="preserve">ويشمل </w:t>
      </w:r>
      <w:r w:rsidRPr="00511394">
        <w:rPr>
          <w:rtl/>
        </w:rPr>
        <w:t xml:space="preserve">مبلغ إعانة إنشاء </w:t>
      </w:r>
      <w:r w:rsidRPr="00511394">
        <w:rPr>
          <w:rFonts w:hint="cs"/>
          <w:rtl/>
        </w:rPr>
        <w:t xml:space="preserve">أو </w:t>
      </w:r>
      <w:r w:rsidRPr="00511394">
        <w:rPr>
          <w:rtl/>
        </w:rPr>
        <w:t xml:space="preserve">تعديل </w:t>
      </w:r>
      <w:r w:rsidRPr="00511394">
        <w:rPr>
          <w:rFonts w:hint="cs"/>
          <w:rtl/>
        </w:rPr>
        <w:t>وظيفة</w:t>
      </w:r>
      <w:r w:rsidRPr="00511394">
        <w:rPr>
          <w:rtl/>
        </w:rPr>
        <w:t xml:space="preserve"> </w:t>
      </w:r>
      <w:r w:rsidRPr="00511394">
        <w:rPr>
          <w:rFonts w:hint="cs"/>
          <w:rtl/>
        </w:rPr>
        <w:t>واقتناء</w:t>
      </w:r>
      <w:r w:rsidRPr="00511394">
        <w:rPr>
          <w:rtl/>
        </w:rPr>
        <w:t xml:space="preserve"> أو تعديل</w:t>
      </w:r>
      <w:r w:rsidRPr="00511394">
        <w:rPr>
          <w:rFonts w:hint="cs"/>
          <w:rtl/>
        </w:rPr>
        <w:t xml:space="preserve"> وسائل عمل</w:t>
      </w:r>
      <w:r w:rsidRPr="00511394">
        <w:rPr>
          <w:rtl/>
        </w:rPr>
        <w:t xml:space="preserve"> </w:t>
      </w:r>
      <w:r w:rsidRPr="00511394">
        <w:rPr>
          <w:rFonts w:hint="cs"/>
          <w:rtl/>
        </w:rPr>
        <w:t>الشخص ذي الإعاقة</w:t>
      </w:r>
      <w:r w:rsidRPr="00511394">
        <w:rPr>
          <w:rtl/>
        </w:rPr>
        <w:t xml:space="preserve"> </w:t>
      </w:r>
      <w:r w:rsidRPr="00511394">
        <w:rPr>
          <w:rFonts w:hint="cs"/>
          <w:rtl/>
        </w:rPr>
        <w:t>الذي ثبتت بشأنه</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 30 و40 في المائة</w:t>
      </w:r>
      <w:r w:rsidRPr="00511394">
        <w:rPr>
          <w:rtl/>
        </w:rPr>
        <w:t xml:space="preserve"> أو مستوى إعاقة </w:t>
      </w:r>
      <w:r w:rsidRPr="00511394">
        <w:rPr>
          <w:rFonts w:hint="cs"/>
          <w:rtl/>
        </w:rPr>
        <w:t xml:space="preserve">متوسط </w:t>
      </w:r>
      <w:r w:rsidRPr="00511394">
        <w:rPr>
          <w:rtl/>
        </w:rPr>
        <w:t xml:space="preserve">أو مستوى </w:t>
      </w:r>
      <w:r w:rsidRPr="00511394">
        <w:rPr>
          <w:rFonts w:hint="cs"/>
          <w:rtl/>
        </w:rPr>
        <w:t>متوسط</w:t>
      </w:r>
      <w:r w:rsidRPr="00511394">
        <w:rPr>
          <w:rtl/>
        </w:rPr>
        <w:t xml:space="preserve"> من الاحتياجات الخاصة</w:t>
      </w:r>
      <w:r w:rsidRPr="00511394">
        <w:rPr>
          <w:rFonts w:hint="cs"/>
          <w:rtl/>
        </w:rPr>
        <w:t xml:space="preserve"> 70</w:t>
      </w:r>
      <w:r w:rsidRPr="00511394">
        <w:rPr>
          <w:rtl/>
        </w:rPr>
        <w:t xml:space="preserve"> في المائة من جميع ال</w:t>
      </w:r>
      <w:r w:rsidRPr="00511394">
        <w:rPr>
          <w:rFonts w:hint="cs"/>
          <w:rtl/>
        </w:rPr>
        <w:t>نفقات</w:t>
      </w:r>
      <w:r w:rsidRPr="00511394">
        <w:rPr>
          <w:rtl/>
        </w:rPr>
        <w:t xml:space="preserve"> اللازمة </w:t>
      </w:r>
      <w:r w:rsidRPr="00511394">
        <w:rPr>
          <w:rFonts w:hint="cs"/>
          <w:rtl/>
        </w:rPr>
        <w:t>لذلك</w:t>
      </w:r>
      <w:r w:rsidRPr="00511394">
        <w:rPr>
          <w:rtl/>
        </w:rPr>
        <w:t xml:space="preserve"> الغرض</w:t>
      </w:r>
      <w:r w:rsidRPr="00511394">
        <w:rPr>
          <w:rFonts w:hint="cs"/>
          <w:rtl/>
        </w:rPr>
        <w:t xml:space="preserve">. كما يشمل </w:t>
      </w:r>
      <w:r w:rsidRPr="00511394">
        <w:rPr>
          <w:rtl/>
        </w:rPr>
        <w:t>مبلغ</w:t>
      </w:r>
      <w:r w:rsidRPr="00511394">
        <w:rPr>
          <w:rFonts w:hint="cs"/>
          <w:rtl/>
        </w:rPr>
        <w:t xml:space="preserve"> إعانة</w:t>
      </w:r>
      <w:r w:rsidRPr="00511394">
        <w:rPr>
          <w:rtl/>
        </w:rPr>
        <w:t xml:space="preserve"> إنشاء </w:t>
      </w:r>
      <w:r w:rsidRPr="00511394">
        <w:rPr>
          <w:rFonts w:hint="cs"/>
          <w:rtl/>
        </w:rPr>
        <w:t xml:space="preserve">أو </w:t>
      </w:r>
      <w:r w:rsidRPr="00511394">
        <w:rPr>
          <w:rtl/>
        </w:rPr>
        <w:t xml:space="preserve">تعديل </w:t>
      </w:r>
      <w:r w:rsidRPr="00511394">
        <w:rPr>
          <w:rFonts w:hint="cs"/>
          <w:rtl/>
        </w:rPr>
        <w:t>وظيفة</w:t>
      </w:r>
      <w:r w:rsidRPr="00511394">
        <w:rPr>
          <w:rtl/>
        </w:rPr>
        <w:t xml:space="preserve"> </w:t>
      </w:r>
      <w:r w:rsidRPr="00511394">
        <w:rPr>
          <w:rFonts w:hint="cs"/>
          <w:rtl/>
        </w:rPr>
        <w:t>واقتناء</w:t>
      </w:r>
      <w:r w:rsidRPr="00511394">
        <w:rPr>
          <w:rtl/>
        </w:rPr>
        <w:t xml:space="preserve"> أو تعديل</w:t>
      </w:r>
      <w:r w:rsidRPr="00511394">
        <w:rPr>
          <w:rFonts w:hint="cs"/>
          <w:rtl/>
        </w:rPr>
        <w:t xml:space="preserve"> وسائل عمل</w:t>
      </w:r>
      <w:r w:rsidRPr="00511394">
        <w:rPr>
          <w:rtl/>
        </w:rPr>
        <w:t xml:space="preserve"> </w:t>
      </w:r>
      <w:r w:rsidRPr="00511394">
        <w:rPr>
          <w:rFonts w:hint="cs"/>
          <w:rtl/>
        </w:rPr>
        <w:t>الشخص ذي الإعاقة</w:t>
      </w:r>
      <w:r w:rsidRPr="00511394">
        <w:rPr>
          <w:rtl/>
        </w:rPr>
        <w:t xml:space="preserve"> </w:t>
      </w:r>
      <w:r w:rsidRPr="00511394">
        <w:rPr>
          <w:rFonts w:hint="cs"/>
          <w:rtl/>
        </w:rPr>
        <w:t>الذي ثبتت بشأنه</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 45 و55 في المائة</w:t>
      </w:r>
      <w:r w:rsidRPr="00511394">
        <w:rPr>
          <w:rtl/>
        </w:rPr>
        <w:t xml:space="preserve"> أو مستوى إعاقة </w:t>
      </w:r>
      <w:r w:rsidRPr="00511394">
        <w:rPr>
          <w:rFonts w:hint="cs"/>
          <w:rtl/>
        </w:rPr>
        <w:t xml:space="preserve">طفيف </w:t>
      </w:r>
      <w:r w:rsidRPr="00511394">
        <w:rPr>
          <w:rtl/>
        </w:rPr>
        <w:t xml:space="preserve">أو مستوى </w:t>
      </w:r>
      <w:r w:rsidRPr="00511394">
        <w:rPr>
          <w:rFonts w:hint="cs"/>
          <w:rtl/>
        </w:rPr>
        <w:t>منخفض</w:t>
      </w:r>
      <w:r w:rsidRPr="00511394">
        <w:rPr>
          <w:rtl/>
        </w:rPr>
        <w:t xml:space="preserve"> من الاحتياجات الخاصة</w:t>
      </w:r>
      <w:r w:rsidRPr="00511394">
        <w:rPr>
          <w:rFonts w:hint="cs"/>
          <w:rtl/>
        </w:rPr>
        <w:t xml:space="preserve"> 65</w:t>
      </w:r>
      <w:r w:rsidRPr="00511394">
        <w:rPr>
          <w:rtl/>
        </w:rPr>
        <w:t xml:space="preserve"> في المائة من جميع ال</w:t>
      </w:r>
      <w:r w:rsidRPr="00511394">
        <w:rPr>
          <w:rFonts w:hint="cs"/>
          <w:rtl/>
        </w:rPr>
        <w:t>نفقات</w:t>
      </w:r>
      <w:r w:rsidRPr="00511394">
        <w:rPr>
          <w:rtl/>
        </w:rPr>
        <w:t xml:space="preserve"> اللازمة </w:t>
      </w:r>
      <w:r w:rsidRPr="00511394">
        <w:rPr>
          <w:rFonts w:hint="cs"/>
          <w:rtl/>
        </w:rPr>
        <w:t>لذلك</w:t>
      </w:r>
      <w:r w:rsidRPr="00511394">
        <w:rPr>
          <w:rtl/>
        </w:rPr>
        <w:t xml:space="preserve"> الغرض</w:t>
      </w:r>
      <w:r w:rsidRPr="00511394">
        <w:rPr>
          <w:rFonts w:hint="cs"/>
          <w:rtl/>
        </w:rPr>
        <w:t>.</w:t>
      </w:r>
      <w:r w:rsidRPr="00511394">
        <w:rPr>
          <w:rtl/>
        </w:rPr>
        <w:t xml:space="preserve"> </w:t>
      </w:r>
      <w:r w:rsidRPr="00511394">
        <w:rPr>
          <w:rFonts w:hint="cs"/>
          <w:rtl/>
        </w:rPr>
        <w:t xml:space="preserve">ولا يمكن أن تتجاوز </w:t>
      </w:r>
      <w:r w:rsidRPr="00511394">
        <w:rPr>
          <w:rtl/>
        </w:rPr>
        <w:t xml:space="preserve">إعانة إنشاء أو تعديل </w:t>
      </w:r>
      <w:r w:rsidRPr="00511394">
        <w:rPr>
          <w:rFonts w:hint="cs"/>
          <w:rtl/>
        </w:rPr>
        <w:t>وظيفة</w:t>
      </w:r>
      <w:r w:rsidRPr="00511394">
        <w:rPr>
          <w:rtl/>
        </w:rPr>
        <w:t xml:space="preserve"> </w:t>
      </w:r>
      <w:r w:rsidRPr="00511394">
        <w:rPr>
          <w:rFonts w:hint="cs"/>
          <w:rtl/>
        </w:rPr>
        <w:t>الشخص ذي الإعاقة</w:t>
      </w:r>
      <w:r w:rsidRPr="00511394">
        <w:rPr>
          <w:rtl/>
        </w:rPr>
        <w:t xml:space="preserve"> أو ا</w:t>
      </w:r>
      <w:r w:rsidRPr="00511394">
        <w:rPr>
          <w:rFonts w:hint="cs"/>
          <w:rtl/>
        </w:rPr>
        <w:t>قتناء</w:t>
      </w:r>
      <w:r w:rsidRPr="00511394">
        <w:rPr>
          <w:rtl/>
        </w:rPr>
        <w:t xml:space="preserve"> أو تعديل </w:t>
      </w:r>
      <w:r w:rsidRPr="00511394">
        <w:rPr>
          <w:rFonts w:hint="cs"/>
          <w:rtl/>
        </w:rPr>
        <w:t xml:space="preserve">وسائل </w:t>
      </w:r>
      <w:r w:rsidRPr="00511394">
        <w:rPr>
          <w:rtl/>
        </w:rPr>
        <w:t>عمل</w:t>
      </w:r>
      <w:r w:rsidRPr="00511394">
        <w:rPr>
          <w:rFonts w:hint="cs"/>
          <w:rtl/>
        </w:rPr>
        <w:t>ه</w:t>
      </w:r>
      <w:r w:rsidRPr="00511394">
        <w:rPr>
          <w:rtl/>
        </w:rPr>
        <w:t xml:space="preserve"> 40 </w:t>
      </w:r>
      <w:r w:rsidRPr="00511394">
        <w:rPr>
          <w:rFonts w:hint="cs"/>
          <w:rtl/>
        </w:rPr>
        <w:t xml:space="preserve">في المائة من </w:t>
      </w:r>
      <w:r w:rsidRPr="00511394">
        <w:rPr>
          <w:rtl/>
        </w:rPr>
        <w:t xml:space="preserve">الحد الأدنى للأجور الشهري </w:t>
      </w:r>
      <w:r w:rsidRPr="00511394">
        <w:rPr>
          <w:rFonts w:hint="cs"/>
          <w:rtl/>
        </w:rPr>
        <w:t>المعتمد من قبل</w:t>
      </w:r>
      <w:r w:rsidRPr="00511394">
        <w:rPr>
          <w:rtl/>
        </w:rPr>
        <w:t xml:space="preserve"> الحكومة ال</w:t>
      </w:r>
      <w:r w:rsidRPr="00511394">
        <w:rPr>
          <w:rFonts w:hint="cs"/>
          <w:rtl/>
        </w:rPr>
        <w:t>ذ</w:t>
      </w:r>
      <w:r w:rsidRPr="00511394">
        <w:rPr>
          <w:rtl/>
        </w:rPr>
        <w:t>ي كان</w:t>
      </w:r>
      <w:r w:rsidRPr="00511394">
        <w:rPr>
          <w:rFonts w:hint="cs"/>
          <w:rtl/>
        </w:rPr>
        <w:t xml:space="preserve"> معمولا به خلال ال</w:t>
      </w:r>
      <w:r w:rsidRPr="00511394">
        <w:rPr>
          <w:rtl/>
        </w:rPr>
        <w:t xml:space="preserve">شهر </w:t>
      </w:r>
      <w:r w:rsidRPr="00511394">
        <w:rPr>
          <w:rFonts w:hint="cs"/>
          <w:rtl/>
        </w:rPr>
        <w:t xml:space="preserve">الذي </w:t>
      </w:r>
      <w:r w:rsidRPr="00511394">
        <w:rPr>
          <w:rtl/>
        </w:rPr>
        <w:t xml:space="preserve">خصص </w:t>
      </w:r>
      <w:r w:rsidRPr="00511394">
        <w:rPr>
          <w:rFonts w:hint="cs"/>
          <w:rtl/>
        </w:rPr>
        <w:t xml:space="preserve">فيه </w:t>
      </w:r>
      <w:r w:rsidRPr="00511394">
        <w:rPr>
          <w:rtl/>
        </w:rPr>
        <w:t>الدعم.</w:t>
      </w:r>
    </w:p>
    <w:p w:rsidR="00324C73" w:rsidRPr="00511394" w:rsidRDefault="00324C73" w:rsidP="00400840">
      <w:pPr>
        <w:pStyle w:val="SingleTxtGA"/>
        <w:rPr>
          <w:rtl/>
        </w:rPr>
      </w:pPr>
      <w:r w:rsidRPr="00511394">
        <w:rPr>
          <w:rtl/>
        </w:rPr>
        <w:t>245</w:t>
      </w:r>
      <w:r w:rsidR="00997013" w:rsidRPr="00511394">
        <w:rPr>
          <w:rFonts w:hint="cs"/>
          <w:rtl/>
        </w:rPr>
        <w:t>-</w:t>
      </w:r>
      <w:r w:rsidR="00997013" w:rsidRPr="00511394">
        <w:rPr>
          <w:rFonts w:hint="cs"/>
          <w:rtl/>
        </w:rPr>
        <w:tab/>
      </w:r>
      <w:r w:rsidRPr="00511394">
        <w:rPr>
          <w:rFonts w:hint="cs"/>
          <w:rtl/>
        </w:rPr>
        <w:t>وتمنح</w:t>
      </w:r>
      <w:r w:rsidRPr="00511394">
        <w:rPr>
          <w:rtl/>
        </w:rPr>
        <w:t xml:space="preserve"> إعانة تعديل بيئة عمل الموظف ذ</w:t>
      </w:r>
      <w:r w:rsidRPr="00511394">
        <w:rPr>
          <w:rFonts w:hint="cs"/>
          <w:rtl/>
        </w:rPr>
        <w:t>ي</w:t>
      </w:r>
      <w:r w:rsidRPr="00511394">
        <w:rPr>
          <w:rtl/>
        </w:rPr>
        <w:t xml:space="preserve"> الإعاقة و</w:t>
      </w:r>
      <w:r w:rsidRPr="00511394">
        <w:rPr>
          <w:rFonts w:hint="cs"/>
          <w:rtl/>
        </w:rPr>
        <w:t>ال</w:t>
      </w:r>
      <w:r w:rsidRPr="00511394">
        <w:rPr>
          <w:rtl/>
        </w:rPr>
        <w:t xml:space="preserve">مباني الصناعية </w:t>
      </w:r>
      <w:r w:rsidRPr="00511394">
        <w:rPr>
          <w:rFonts w:hint="cs"/>
          <w:rtl/>
        </w:rPr>
        <w:t>و</w:t>
      </w:r>
      <w:r w:rsidRPr="00511394">
        <w:rPr>
          <w:rtl/>
        </w:rPr>
        <w:t>الترفيهية</w:t>
      </w:r>
      <w:r w:rsidRPr="00511394">
        <w:rPr>
          <w:rFonts w:hint="cs"/>
          <w:rtl/>
        </w:rPr>
        <w:t xml:space="preserve"> ل</w:t>
      </w:r>
      <w:r w:rsidRPr="00511394">
        <w:rPr>
          <w:rtl/>
        </w:rPr>
        <w:t xml:space="preserve">لتعويض عن نفقات المؤسسات الاجتماعية </w:t>
      </w:r>
      <w:r w:rsidRPr="00511394">
        <w:rPr>
          <w:rFonts w:hint="cs"/>
          <w:rtl/>
        </w:rPr>
        <w:t>للأشخاص ذوي الإعاقة</w:t>
      </w:r>
      <w:r w:rsidRPr="00511394">
        <w:rPr>
          <w:rtl/>
        </w:rPr>
        <w:t xml:space="preserve">، </w:t>
      </w:r>
      <w:r w:rsidRPr="00511394">
        <w:rPr>
          <w:rFonts w:hint="cs"/>
          <w:rtl/>
        </w:rPr>
        <w:t xml:space="preserve">وذلك </w:t>
      </w:r>
      <w:r w:rsidRPr="00511394">
        <w:rPr>
          <w:rtl/>
        </w:rPr>
        <w:t xml:space="preserve">بهدف القضاء على العقبات الناجمة عن </w:t>
      </w:r>
      <w:r w:rsidRPr="00511394">
        <w:rPr>
          <w:rFonts w:hint="cs"/>
          <w:rtl/>
        </w:rPr>
        <w:t>إعاقة</w:t>
      </w:r>
      <w:r w:rsidRPr="00511394">
        <w:rPr>
          <w:rtl/>
        </w:rPr>
        <w:t xml:space="preserve"> </w:t>
      </w:r>
      <w:r w:rsidRPr="00511394">
        <w:rPr>
          <w:rFonts w:hint="cs"/>
          <w:rtl/>
        </w:rPr>
        <w:t>ال</w:t>
      </w:r>
      <w:r w:rsidRPr="00511394">
        <w:rPr>
          <w:rtl/>
        </w:rPr>
        <w:t xml:space="preserve">موظف </w:t>
      </w:r>
      <w:r w:rsidRPr="00511394">
        <w:rPr>
          <w:rFonts w:hint="cs"/>
          <w:rtl/>
        </w:rPr>
        <w:t>التي تحول دون</w:t>
      </w:r>
      <w:r w:rsidRPr="00511394">
        <w:rPr>
          <w:rtl/>
        </w:rPr>
        <w:t xml:space="preserve"> </w:t>
      </w:r>
      <w:r w:rsidRPr="00511394">
        <w:rPr>
          <w:rFonts w:hint="cs"/>
          <w:rtl/>
        </w:rPr>
        <w:t>و</w:t>
      </w:r>
      <w:r w:rsidRPr="00511394">
        <w:rPr>
          <w:rtl/>
        </w:rPr>
        <w:t>صول</w:t>
      </w:r>
      <w:r w:rsidRPr="00511394">
        <w:rPr>
          <w:rFonts w:hint="cs"/>
          <w:rtl/>
        </w:rPr>
        <w:t>ه</w:t>
      </w:r>
      <w:r w:rsidRPr="00511394">
        <w:rPr>
          <w:rtl/>
        </w:rPr>
        <w:t xml:space="preserve"> إلى مكان العمل أو الترفيه </w:t>
      </w:r>
      <w:r w:rsidRPr="00511394">
        <w:rPr>
          <w:rFonts w:hint="cs"/>
          <w:rtl/>
        </w:rPr>
        <w:t xml:space="preserve">في </w:t>
      </w:r>
      <w:r w:rsidRPr="00511394">
        <w:rPr>
          <w:rtl/>
        </w:rPr>
        <w:t xml:space="preserve">المؤسسة. </w:t>
      </w:r>
      <w:r w:rsidRPr="00511394">
        <w:rPr>
          <w:rFonts w:hint="cs"/>
          <w:rtl/>
        </w:rPr>
        <w:t xml:space="preserve">وتشمل </w:t>
      </w:r>
      <w:r w:rsidRPr="00511394">
        <w:rPr>
          <w:rtl/>
        </w:rPr>
        <w:t xml:space="preserve">إعانة </w:t>
      </w:r>
      <w:r w:rsidRPr="00511394">
        <w:rPr>
          <w:rFonts w:hint="cs"/>
          <w:rtl/>
        </w:rPr>
        <w:t>ا</w:t>
      </w:r>
      <w:r w:rsidRPr="00511394">
        <w:rPr>
          <w:rtl/>
        </w:rPr>
        <w:t xml:space="preserve">لتعويض عن </w:t>
      </w:r>
      <w:r w:rsidRPr="00511394">
        <w:rPr>
          <w:rFonts w:hint="cs"/>
          <w:rtl/>
        </w:rPr>
        <w:t>تلك</w:t>
      </w:r>
      <w:r w:rsidRPr="00511394">
        <w:rPr>
          <w:rtl/>
        </w:rPr>
        <w:t xml:space="preserve"> النفقات لكل موظف </w:t>
      </w:r>
      <w:r w:rsidRPr="00511394">
        <w:rPr>
          <w:rFonts w:hint="cs"/>
          <w:rtl/>
        </w:rPr>
        <w:t>ذي إعاقة</w:t>
      </w:r>
      <w:r w:rsidRPr="00511394">
        <w:rPr>
          <w:rtl/>
        </w:rPr>
        <w:t xml:space="preserve"> </w:t>
      </w:r>
      <w:r w:rsidRPr="00511394">
        <w:rPr>
          <w:rFonts w:hint="cs"/>
          <w:rtl/>
        </w:rPr>
        <w:t>ثبتت بشأنه</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تبلغ 25 في المائة</w:t>
      </w:r>
      <w:r w:rsidRPr="00511394">
        <w:rPr>
          <w:rtl/>
        </w:rPr>
        <w:t xml:space="preserve"> أو مستوى إعاقة </w:t>
      </w:r>
      <w:r w:rsidRPr="00511394">
        <w:rPr>
          <w:rFonts w:hint="cs"/>
          <w:rtl/>
        </w:rPr>
        <w:t xml:space="preserve">خطير </w:t>
      </w:r>
      <w:r w:rsidRPr="00511394">
        <w:rPr>
          <w:rtl/>
        </w:rPr>
        <w:t xml:space="preserve">أو مستوى </w:t>
      </w:r>
      <w:r w:rsidRPr="00511394">
        <w:rPr>
          <w:rFonts w:hint="cs"/>
          <w:rtl/>
        </w:rPr>
        <w:t>عال</w:t>
      </w:r>
      <w:r w:rsidRPr="00511394">
        <w:rPr>
          <w:rtl/>
        </w:rPr>
        <w:t xml:space="preserve"> من الاحتياجات الخاصة</w:t>
      </w:r>
      <w:r w:rsidRPr="00511394">
        <w:rPr>
          <w:rFonts w:hint="cs"/>
          <w:rtl/>
        </w:rPr>
        <w:t xml:space="preserve"> نسبة </w:t>
      </w:r>
      <w:r w:rsidRPr="00511394">
        <w:rPr>
          <w:rtl/>
        </w:rPr>
        <w:t xml:space="preserve">80 في المائة؛ </w:t>
      </w:r>
      <w:r w:rsidRPr="00511394">
        <w:rPr>
          <w:rFonts w:hint="cs"/>
          <w:rtl/>
        </w:rPr>
        <w:t>أما بالنسبة لل</w:t>
      </w:r>
      <w:r w:rsidRPr="00511394">
        <w:rPr>
          <w:rtl/>
        </w:rPr>
        <w:t xml:space="preserve">موظف </w:t>
      </w:r>
      <w:r w:rsidRPr="00511394">
        <w:rPr>
          <w:rFonts w:hint="cs"/>
          <w:rtl/>
        </w:rPr>
        <w:t>ذي الإعاقة</w:t>
      </w:r>
      <w:r w:rsidRPr="00511394">
        <w:rPr>
          <w:rtl/>
        </w:rPr>
        <w:t xml:space="preserve"> </w:t>
      </w:r>
      <w:r w:rsidRPr="00511394">
        <w:rPr>
          <w:rFonts w:hint="cs"/>
          <w:rtl/>
        </w:rPr>
        <w:t>الذي ثبتت بشأنه</w:t>
      </w:r>
      <w:r w:rsidRPr="00511394">
        <w:rPr>
          <w:rtl/>
        </w:rPr>
        <w:t xml:space="preserve"> </w:t>
      </w:r>
      <w:r w:rsidRPr="00511394">
        <w:rPr>
          <w:rFonts w:hint="cs"/>
          <w:rtl/>
        </w:rPr>
        <w:t>نسبة</w:t>
      </w:r>
      <w:r w:rsidRPr="00511394">
        <w:rPr>
          <w:rtl/>
        </w:rPr>
        <w:t xml:space="preserve"> قدرة على العمل</w:t>
      </w:r>
      <w:r w:rsidRPr="00511394">
        <w:rPr>
          <w:rFonts w:hint="cs"/>
          <w:rtl/>
        </w:rPr>
        <w:t xml:space="preserve"> تتراوح بين 30 و40 في المائة</w:t>
      </w:r>
      <w:r w:rsidRPr="00511394">
        <w:rPr>
          <w:rtl/>
        </w:rPr>
        <w:t xml:space="preserve"> أو مستوى إعاقة </w:t>
      </w:r>
      <w:r w:rsidRPr="00511394">
        <w:rPr>
          <w:rFonts w:hint="cs"/>
          <w:rtl/>
        </w:rPr>
        <w:t xml:space="preserve">متوسط </w:t>
      </w:r>
      <w:r w:rsidRPr="00511394">
        <w:rPr>
          <w:rtl/>
        </w:rPr>
        <w:t xml:space="preserve">أو مستوى </w:t>
      </w:r>
      <w:r w:rsidRPr="00511394">
        <w:rPr>
          <w:rFonts w:hint="cs"/>
          <w:rtl/>
        </w:rPr>
        <w:t xml:space="preserve">متوسط </w:t>
      </w:r>
      <w:r w:rsidRPr="00511394">
        <w:rPr>
          <w:rtl/>
        </w:rPr>
        <w:t>من الاحتياجات الخاصة</w:t>
      </w:r>
      <w:r w:rsidRPr="00511394">
        <w:rPr>
          <w:rFonts w:hint="cs"/>
          <w:rtl/>
        </w:rPr>
        <w:t xml:space="preserve">، فتشمل </w:t>
      </w:r>
      <w:r w:rsidRPr="00511394">
        <w:rPr>
          <w:rtl/>
        </w:rPr>
        <w:t xml:space="preserve">إعانة </w:t>
      </w:r>
      <w:r w:rsidRPr="00511394">
        <w:rPr>
          <w:rFonts w:hint="cs"/>
          <w:rtl/>
        </w:rPr>
        <w:t>ا</w:t>
      </w:r>
      <w:r w:rsidRPr="00511394">
        <w:rPr>
          <w:rtl/>
        </w:rPr>
        <w:t xml:space="preserve">لتعويض عن </w:t>
      </w:r>
      <w:r w:rsidRPr="00511394">
        <w:rPr>
          <w:rFonts w:hint="cs"/>
          <w:rtl/>
        </w:rPr>
        <w:t>تلك</w:t>
      </w:r>
      <w:r w:rsidRPr="00511394">
        <w:rPr>
          <w:rtl/>
        </w:rPr>
        <w:t xml:space="preserve"> النفقات</w:t>
      </w:r>
      <w:r w:rsidRPr="00511394">
        <w:rPr>
          <w:rFonts w:hint="cs"/>
          <w:rtl/>
        </w:rPr>
        <w:t xml:space="preserve"> نسبة 70</w:t>
      </w:r>
      <w:r w:rsidRPr="00511394">
        <w:rPr>
          <w:rtl/>
        </w:rPr>
        <w:t xml:space="preserve"> في المائة</w:t>
      </w:r>
      <w:r w:rsidRPr="00511394">
        <w:rPr>
          <w:rFonts w:hint="cs"/>
          <w:rtl/>
        </w:rPr>
        <w:t xml:space="preserve">. ولا يمكن أن تتجاوز </w:t>
      </w:r>
      <w:r w:rsidRPr="00511394">
        <w:rPr>
          <w:rtl/>
        </w:rPr>
        <w:t>إعانة تعديل بيئة عمل الموظف ذ</w:t>
      </w:r>
      <w:r w:rsidRPr="00511394">
        <w:rPr>
          <w:rFonts w:hint="cs"/>
          <w:rtl/>
        </w:rPr>
        <w:t>ي</w:t>
      </w:r>
      <w:r w:rsidRPr="00511394">
        <w:rPr>
          <w:rtl/>
        </w:rPr>
        <w:t xml:space="preserve"> الإعاقة و</w:t>
      </w:r>
      <w:r w:rsidRPr="00511394">
        <w:rPr>
          <w:rFonts w:hint="cs"/>
          <w:rtl/>
        </w:rPr>
        <w:t>ال</w:t>
      </w:r>
      <w:r w:rsidRPr="00511394">
        <w:rPr>
          <w:rtl/>
        </w:rPr>
        <w:t xml:space="preserve">مباني الصناعية </w:t>
      </w:r>
      <w:r w:rsidRPr="00511394">
        <w:rPr>
          <w:rFonts w:hint="cs"/>
          <w:rtl/>
        </w:rPr>
        <w:t>و</w:t>
      </w:r>
      <w:r w:rsidRPr="00511394">
        <w:rPr>
          <w:rtl/>
        </w:rPr>
        <w:t>الترفيهية</w:t>
      </w:r>
      <w:r w:rsidRPr="00511394">
        <w:rPr>
          <w:rFonts w:hint="cs"/>
          <w:rtl/>
        </w:rPr>
        <w:t xml:space="preserve"> 6 أضعاف </w:t>
      </w:r>
      <w:r w:rsidRPr="00511394">
        <w:rPr>
          <w:rtl/>
        </w:rPr>
        <w:t xml:space="preserve">الحد الأدنى للأجور الشهري </w:t>
      </w:r>
      <w:r w:rsidRPr="00511394">
        <w:rPr>
          <w:rFonts w:hint="cs"/>
          <w:rtl/>
        </w:rPr>
        <w:t>المعتمد من قبل</w:t>
      </w:r>
      <w:r w:rsidRPr="00511394">
        <w:rPr>
          <w:rtl/>
        </w:rPr>
        <w:t xml:space="preserve"> الحكومة ال</w:t>
      </w:r>
      <w:r w:rsidRPr="00511394">
        <w:rPr>
          <w:rFonts w:hint="cs"/>
          <w:rtl/>
        </w:rPr>
        <w:t>ذ</w:t>
      </w:r>
      <w:r w:rsidRPr="00511394">
        <w:rPr>
          <w:rtl/>
        </w:rPr>
        <w:t>ي كان</w:t>
      </w:r>
      <w:r w:rsidRPr="00511394">
        <w:rPr>
          <w:rFonts w:hint="cs"/>
          <w:rtl/>
        </w:rPr>
        <w:t xml:space="preserve"> معمولا به خلال ال</w:t>
      </w:r>
      <w:r w:rsidRPr="00511394">
        <w:rPr>
          <w:rtl/>
        </w:rPr>
        <w:t xml:space="preserve">شهر </w:t>
      </w:r>
      <w:r w:rsidRPr="00511394">
        <w:rPr>
          <w:rFonts w:hint="cs"/>
          <w:rtl/>
        </w:rPr>
        <w:t xml:space="preserve">الذي </w:t>
      </w:r>
      <w:r w:rsidRPr="00511394">
        <w:rPr>
          <w:rtl/>
        </w:rPr>
        <w:t xml:space="preserve">خصص </w:t>
      </w:r>
      <w:r w:rsidRPr="00511394">
        <w:rPr>
          <w:rFonts w:hint="cs"/>
          <w:rtl/>
        </w:rPr>
        <w:t xml:space="preserve">فيه </w:t>
      </w:r>
      <w:r w:rsidRPr="00511394">
        <w:rPr>
          <w:rtl/>
        </w:rPr>
        <w:t>الدعم</w:t>
      </w:r>
      <w:r w:rsidRPr="00511394">
        <w:rPr>
          <w:rFonts w:hint="cs"/>
          <w:rtl/>
        </w:rPr>
        <w:t xml:space="preserve"> ولا يمكن أن تخصص أكثر من مرة</w:t>
      </w:r>
      <w:r w:rsidR="000C4922">
        <w:rPr>
          <w:rFonts w:hint="cs"/>
          <w:rtl/>
        </w:rPr>
        <w:t xml:space="preserve"> </w:t>
      </w:r>
      <w:r w:rsidRPr="00511394">
        <w:rPr>
          <w:rFonts w:hint="cs"/>
          <w:rtl/>
        </w:rPr>
        <w:t>واحدة كل 36 شهرا.</w:t>
      </w:r>
    </w:p>
    <w:p w:rsidR="00324C73" w:rsidRPr="00511394" w:rsidRDefault="00324C73" w:rsidP="00400840">
      <w:pPr>
        <w:pStyle w:val="SingleTxtGA"/>
        <w:rPr>
          <w:rtl/>
        </w:rPr>
      </w:pPr>
      <w:r w:rsidRPr="00511394">
        <w:rPr>
          <w:rtl/>
        </w:rPr>
        <w:t>246</w:t>
      </w:r>
      <w:r w:rsidR="00997013" w:rsidRPr="00511394">
        <w:rPr>
          <w:rFonts w:hint="cs"/>
          <w:rtl/>
        </w:rPr>
        <w:t>-</w:t>
      </w:r>
      <w:r w:rsidR="00997013" w:rsidRPr="00511394">
        <w:rPr>
          <w:rFonts w:hint="cs"/>
          <w:rtl/>
        </w:rPr>
        <w:tab/>
      </w:r>
      <w:r w:rsidRPr="00511394">
        <w:rPr>
          <w:rFonts w:hint="cs"/>
          <w:rtl/>
        </w:rPr>
        <w:t>و</w:t>
      </w:r>
      <w:r w:rsidRPr="00511394">
        <w:rPr>
          <w:rtl/>
        </w:rPr>
        <w:t xml:space="preserve">تخصص إعانة من أجل التعويض عن </w:t>
      </w:r>
      <w:r w:rsidRPr="00511394">
        <w:rPr>
          <w:rFonts w:hint="cs"/>
          <w:rtl/>
        </w:rPr>
        <w:t>ال</w:t>
      </w:r>
      <w:r w:rsidRPr="00511394">
        <w:rPr>
          <w:rtl/>
        </w:rPr>
        <w:t xml:space="preserve">نفقات </w:t>
      </w:r>
      <w:r w:rsidRPr="00511394">
        <w:rPr>
          <w:rFonts w:hint="cs"/>
          <w:rtl/>
        </w:rPr>
        <w:t>ال</w:t>
      </w:r>
      <w:r w:rsidRPr="00511394">
        <w:rPr>
          <w:rtl/>
        </w:rPr>
        <w:t xml:space="preserve">إدارية </w:t>
      </w:r>
      <w:r w:rsidRPr="00511394">
        <w:rPr>
          <w:rFonts w:hint="cs"/>
          <w:rtl/>
        </w:rPr>
        <w:t>ال</w:t>
      </w:r>
      <w:r w:rsidRPr="00511394">
        <w:rPr>
          <w:rtl/>
        </w:rPr>
        <w:t xml:space="preserve">إضافية </w:t>
      </w:r>
      <w:r w:rsidRPr="00511394">
        <w:rPr>
          <w:rFonts w:hint="cs"/>
          <w:rtl/>
        </w:rPr>
        <w:t xml:space="preserve">التي </w:t>
      </w:r>
      <w:proofErr w:type="spellStart"/>
      <w:r w:rsidRPr="00511394">
        <w:rPr>
          <w:rFonts w:hint="cs"/>
          <w:rtl/>
        </w:rPr>
        <w:t>تتكبدها</w:t>
      </w:r>
      <w:proofErr w:type="spellEnd"/>
      <w:r w:rsidRPr="00511394">
        <w:rPr>
          <w:rFonts w:hint="cs"/>
          <w:rtl/>
        </w:rPr>
        <w:t xml:space="preserve"> ا</w:t>
      </w:r>
      <w:r w:rsidRPr="00511394">
        <w:rPr>
          <w:rtl/>
        </w:rPr>
        <w:t xml:space="preserve">لمؤسسات الاجتماعية </w:t>
      </w:r>
      <w:r w:rsidRPr="00511394">
        <w:rPr>
          <w:rFonts w:hint="cs"/>
          <w:rtl/>
        </w:rPr>
        <w:t>للأشخاص ذوي الإعاقة بسبب</w:t>
      </w:r>
      <w:r w:rsidRPr="00511394">
        <w:rPr>
          <w:rtl/>
        </w:rPr>
        <w:t xml:space="preserve"> عمل الموظفين </w:t>
      </w:r>
      <w:r w:rsidRPr="00511394">
        <w:rPr>
          <w:rFonts w:hint="cs"/>
          <w:rtl/>
        </w:rPr>
        <w:t>ذوي الإعاقة</w:t>
      </w:r>
      <w:r w:rsidRPr="00511394">
        <w:rPr>
          <w:rtl/>
        </w:rPr>
        <w:t xml:space="preserve">. </w:t>
      </w:r>
      <w:r w:rsidR="00B67398">
        <w:rPr>
          <w:rFonts w:hint="cs"/>
          <w:rtl/>
        </w:rPr>
        <w:t>و</w:t>
      </w:r>
      <w:r w:rsidRPr="00511394">
        <w:rPr>
          <w:rFonts w:hint="cs"/>
          <w:rtl/>
        </w:rPr>
        <w:t>يمكن أن تمنح</w:t>
      </w:r>
      <w:r w:rsidR="000C4922">
        <w:rPr>
          <w:rFonts w:hint="cs"/>
          <w:rtl/>
        </w:rPr>
        <w:t xml:space="preserve"> </w:t>
      </w:r>
      <w:r w:rsidRPr="00511394">
        <w:rPr>
          <w:rFonts w:hint="cs"/>
          <w:rtl/>
        </w:rPr>
        <w:t xml:space="preserve">إعانة </w:t>
      </w:r>
      <w:r w:rsidRPr="00511394">
        <w:rPr>
          <w:rtl/>
        </w:rPr>
        <w:t>للتعويض عن نفقات الوقود</w:t>
      </w:r>
      <w:r w:rsidRPr="00511394">
        <w:rPr>
          <w:rFonts w:hint="cs"/>
          <w:rtl/>
        </w:rPr>
        <w:t xml:space="preserve"> لل</w:t>
      </w:r>
      <w:r w:rsidRPr="00511394">
        <w:rPr>
          <w:rtl/>
        </w:rPr>
        <w:t xml:space="preserve">مؤسسة </w:t>
      </w:r>
      <w:r w:rsidRPr="00511394">
        <w:rPr>
          <w:rFonts w:hint="cs"/>
          <w:rtl/>
        </w:rPr>
        <w:t>ال</w:t>
      </w:r>
      <w:r w:rsidRPr="00511394">
        <w:rPr>
          <w:rtl/>
        </w:rPr>
        <w:t xml:space="preserve">اجتماعية </w:t>
      </w:r>
      <w:r w:rsidRPr="00511394">
        <w:rPr>
          <w:rFonts w:hint="cs"/>
          <w:rtl/>
        </w:rPr>
        <w:t>التي توفر</w:t>
      </w:r>
      <w:r w:rsidRPr="00511394">
        <w:rPr>
          <w:rtl/>
        </w:rPr>
        <w:t xml:space="preserve"> </w:t>
      </w:r>
      <w:r w:rsidRPr="00511394">
        <w:rPr>
          <w:rFonts w:hint="cs"/>
          <w:rtl/>
        </w:rPr>
        <w:t>ال</w:t>
      </w:r>
      <w:r w:rsidRPr="00511394">
        <w:rPr>
          <w:rtl/>
        </w:rPr>
        <w:t>نقل من العمل وإل</w:t>
      </w:r>
      <w:r w:rsidRPr="00511394">
        <w:rPr>
          <w:rFonts w:hint="cs"/>
          <w:rtl/>
        </w:rPr>
        <w:t>يه ل</w:t>
      </w:r>
      <w:r w:rsidRPr="00511394">
        <w:rPr>
          <w:rtl/>
        </w:rPr>
        <w:t xml:space="preserve">لموظفين </w:t>
      </w:r>
      <w:r w:rsidRPr="00511394">
        <w:rPr>
          <w:rFonts w:hint="cs"/>
          <w:rtl/>
        </w:rPr>
        <w:t>ذوي الإعاقة</w:t>
      </w:r>
      <w:r w:rsidRPr="00511394">
        <w:rPr>
          <w:rtl/>
        </w:rPr>
        <w:t xml:space="preserve"> </w:t>
      </w:r>
      <w:r w:rsidRPr="00511394">
        <w:rPr>
          <w:rFonts w:hint="cs"/>
          <w:rtl/>
        </w:rPr>
        <w:t xml:space="preserve">العاملين فيها </w:t>
      </w:r>
      <w:r w:rsidRPr="00511394">
        <w:rPr>
          <w:rtl/>
        </w:rPr>
        <w:t xml:space="preserve">الذين </w:t>
      </w:r>
      <w:r w:rsidRPr="00511394">
        <w:rPr>
          <w:rFonts w:hint="cs"/>
          <w:rtl/>
        </w:rPr>
        <w:t>حدد بشأنهم</w:t>
      </w:r>
      <w:r w:rsidRPr="00511394">
        <w:rPr>
          <w:rtl/>
        </w:rPr>
        <w:t xml:space="preserve"> مستوى </w:t>
      </w:r>
      <w:r w:rsidRPr="00511394">
        <w:rPr>
          <w:rFonts w:hint="cs"/>
          <w:rtl/>
        </w:rPr>
        <w:t xml:space="preserve">إعاقة </w:t>
      </w:r>
      <w:r w:rsidRPr="00511394">
        <w:rPr>
          <w:rtl/>
        </w:rPr>
        <w:t xml:space="preserve">خطير أو متوسط، أو الموظفين </w:t>
      </w:r>
      <w:r w:rsidRPr="00511394">
        <w:rPr>
          <w:rFonts w:hint="cs"/>
          <w:rtl/>
        </w:rPr>
        <w:t>ذوي الإعاقة</w:t>
      </w:r>
      <w:r w:rsidRPr="00511394">
        <w:rPr>
          <w:rtl/>
        </w:rPr>
        <w:t xml:space="preserve"> </w:t>
      </w:r>
      <w:r w:rsidRPr="00511394">
        <w:rPr>
          <w:rFonts w:hint="cs"/>
          <w:rtl/>
        </w:rPr>
        <w:t>الذين حددت نسبة قدرتهم على العمل في</w:t>
      </w:r>
      <w:r w:rsidRPr="00511394">
        <w:rPr>
          <w:rtl/>
        </w:rPr>
        <w:t xml:space="preserve"> 40 في المائة أو مستوى عال أو متوسط من الاحتياجات الخاصة، </w:t>
      </w:r>
      <w:r w:rsidRPr="00511394">
        <w:rPr>
          <w:rFonts w:hint="cs"/>
          <w:rtl/>
        </w:rPr>
        <w:t xml:space="preserve">وتوفر </w:t>
      </w:r>
      <w:r w:rsidR="001D494A">
        <w:rPr>
          <w:rFonts w:hint="cs"/>
          <w:rtl/>
        </w:rPr>
        <w:t>أيضاً</w:t>
      </w:r>
      <w:r w:rsidRPr="00511394">
        <w:rPr>
          <w:rtl/>
        </w:rPr>
        <w:t xml:space="preserve"> </w:t>
      </w:r>
      <w:r w:rsidRPr="00511394">
        <w:rPr>
          <w:rFonts w:hint="cs"/>
          <w:rtl/>
        </w:rPr>
        <w:t>ال</w:t>
      </w:r>
      <w:r w:rsidRPr="00511394">
        <w:rPr>
          <w:rtl/>
        </w:rPr>
        <w:t xml:space="preserve">نقل من </w:t>
      </w:r>
      <w:r w:rsidRPr="00511394">
        <w:rPr>
          <w:rFonts w:hint="cs"/>
          <w:rtl/>
        </w:rPr>
        <w:t>ال</w:t>
      </w:r>
      <w:r w:rsidRPr="00511394">
        <w:rPr>
          <w:rtl/>
        </w:rPr>
        <w:t>منازل</w:t>
      </w:r>
      <w:r w:rsidRPr="00511394">
        <w:rPr>
          <w:rFonts w:hint="cs"/>
          <w:rtl/>
        </w:rPr>
        <w:t xml:space="preserve"> </w:t>
      </w:r>
      <w:r w:rsidRPr="00511394">
        <w:rPr>
          <w:rtl/>
        </w:rPr>
        <w:t>وإل</w:t>
      </w:r>
      <w:r w:rsidRPr="00511394">
        <w:rPr>
          <w:rFonts w:hint="cs"/>
          <w:rtl/>
        </w:rPr>
        <w:t>يها بالنسبة</w:t>
      </w:r>
      <w:r w:rsidRPr="00511394">
        <w:rPr>
          <w:rtl/>
        </w:rPr>
        <w:t xml:space="preserve"> </w:t>
      </w:r>
      <w:r w:rsidRPr="00511394">
        <w:rPr>
          <w:rFonts w:hint="cs"/>
          <w:rtl/>
        </w:rPr>
        <w:t>لل</w:t>
      </w:r>
      <w:r w:rsidRPr="00511394">
        <w:rPr>
          <w:rtl/>
        </w:rPr>
        <w:t>مواد وقطع الغيار والمنتجات</w:t>
      </w:r>
      <w:r w:rsidRPr="00511394">
        <w:rPr>
          <w:rFonts w:hint="cs"/>
          <w:rtl/>
        </w:rPr>
        <w:t xml:space="preserve"> الضرورية لعمل </w:t>
      </w:r>
      <w:r w:rsidRPr="00511394">
        <w:rPr>
          <w:rtl/>
        </w:rPr>
        <w:t xml:space="preserve">الموظفين </w:t>
      </w:r>
      <w:r w:rsidRPr="00511394">
        <w:rPr>
          <w:rFonts w:hint="cs"/>
          <w:rtl/>
        </w:rPr>
        <w:t>ذوي الإعاقة</w:t>
      </w:r>
      <w:r w:rsidRPr="00511394">
        <w:rPr>
          <w:rtl/>
        </w:rPr>
        <w:t xml:space="preserve"> </w:t>
      </w:r>
      <w:r w:rsidRPr="00511394">
        <w:rPr>
          <w:rFonts w:hint="cs"/>
          <w:rtl/>
        </w:rPr>
        <w:t>في منازلهم وغيرها.</w:t>
      </w:r>
      <w:r w:rsidRPr="00511394">
        <w:rPr>
          <w:rtl/>
        </w:rPr>
        <w:t xml:space="preserve"> ولا</w:t>
      </w:r>
      <w:r w:rsidRPr="00511394">
        <w:rPr>
          <w:rFonts w:hint="cs"/>
          <w:rtl/>
        </w:rPr>
        <w:t xml:space="preserve"> يمكن</w:t>
      </w:r>
      <w:r w:rsidRPr="00511394">
        <w:rPr>
          <w:rtl/>
        </w:rPr>
        <w:t xml:space="preserve"> </w:t>
      </w:r>
      <w:r w:rsidRPr="00511394">
        <w:rPr>
          <w:rFonts w:hint="cs"/>
          <w:rtl/>
        </w:rPr>
        <w:t>أن</w:t>
      </w:r>
      <w:r w:rsidRPr="00511394">
        <w:rPr>
          <w:rtl/>
        </w:rPr>
        <w:t xml:space="preserve"> يتجاوز مبلغ </w:t>
      </w:r>
      <w:r w:rsidRPr="00511394">
        <w:rPr>
          <w:rFonts w:hint="cs"/>
          <w:rtl/>
        </w:rPr>
        <w:t>ال</w:t>
      </w:r>
      <w:r w:rsidRPr="00511394">
        <w:rPr>
          <w:rtl/>
        </w:rPr>
        <w:t>دعم 70 في المائة من جميع النفقات اللازمة.</w:t>
      </w:r>
    </w:p>
    <w:p w:rsidR="00324C73" w:rsidRPr="00511394" w:rsidRDefault="00324C73" w:rsidP="00400840">
      <w:pPr>
        <w:pStyle w:val="SingleTxtGA"/>
        <w:rPr>
          <w:rtl/>
        </w:rPr>
      </w:pPr>
      <w:r w:rsidRPr="00511394">
        <w:rPr>
          <w:rtl/>
        </w:rPr>
        <w:lastRenderedPageBreak/>
        <w:t>247</w:t>
      </w:r>
      <w:r w:rsidR="00997013" w:rsidRPr="00511394">
        <w:rPr>
          <w:rFonts w:hint="cs"/>
          <w:rtl/>
        </w:rPr>
        <w:t>-</w:t>
      </w:r>
      <w:r w:rsidR="00997013" w:rsidRPr="00511394">
        <w:rPr>
          <w:rFonts w:hint="cs"/>
          <w:rtl/>
        </w:rPr>
        <w:tab/>
      </w:r>
      <w:r w:rsidRPr="00511394">
        <w:rPr>
          <w:rFonts w:hint="cs"/>
          <w:rtl/>
        </w:rPr>
        <w:t>و</w:t>
      </w:r>
      <w:r w:rsidRPr="00511394">
        <w:rPr>
          <w:rtl/>
        </w:rPr>
        <w:t xml:space="preserve">إذا </w:t>
      </w:r>
      <w:r w:rsidRPr="00511394">
        <w:rPr>
          <w:rFonts w:hint="cs"/>
          <w:rtl/>
        </w:rPr>
        <w:t xml:space="preserve">كان </w:t>
      </w:r>
      <w:r w:rsidRPr="00511394">
        <w:rPr>
          <w:rtl/>
        </w:rPr>
        <w:t>الموظف</w:t>
      </w:r>
      <w:r w:rsidRPr="00511394">
        <w:rPr>
          <w:rFonts w:hint="cs"/>
          <w:rtl/>
        </w:rPr>
        <w:t>و</w:t>
      </w:r>
      <w:r w:rsidRPr="00511394">
        <w:rPr>
          <w:rtl/>
        </w:rPr>
        <w:t xml:space="preserve">ن </w:t>
      </w:r>
      <w:r w:rsidRPr="00511394">
        <w:rPr>
          <w:rFonts w:hint="cs"/>
          <w:rtl/>
        </w:rPr>
        <w:t>المصابون</w:t>
      </w:r>
      <w:r w:rsidRPr="00511394">
        <w:rPr>
          <w:rtl/>
        </w:rPr>
        <w:t xml:space="preserve"> </w:t>
      </w:r>
      <w:r w:rsidRPr="00511394">
        <w:rPr>
          <w:rFonts w:hint="cs"/>
          <w:rtl/>
        </w:rPr>
        <w:t>ب</w:t>
      </w:r>
      <w:r w:rsidRPr="00511394">
        <w:rPr>
          <w:rtl/>
        </w:rPr>
        <w:t xml:space="preserve">إعاقة خطيرة أو متوسطة </w:t>
      </w:r>
      <w:r w:rsidRPr="00511394">
        <w:rPr>
          <w:rFonts w:hint="cs"/>
          <w:rtl/>
        </w:rPr>
        <w:t>ثبتت بشأنها</w:t>
      </w:r>
      <w:r w:rsidRPr="00511394">
        <w:rPr>
          <w:rtl/>
        </w:rPr>
        <w:t xml:space="preserve"> </w:t>
      </w:r>
      <w:r w:rsidRPr="00511394">
        <w:rPr>
          <w:rFonts w:hint="cs"/>
          <w:rtl/>
        </w:rPr>
        <w:t>نسبة قدرة على العمل</w:t>
      </w:r>
      <w:r w:rsidRPr="00511394">
        <w:rPr>
          <w:rtl/>
        </w:rPr>
        <w:t xml:space="preserve"> </w:t>
      </w:r>
      <w:r w:rsidRPr="00511394">
        <w:rPr>
          <w:rFonts w:hint="cs"/>
          <w:rtl/>
        </w:rPr>
        <w:t>تبلغ</w:t>
      </w:r>
      <w:r w:rsidRPr="00511394">
        <w:rPr>
          <w:rtl/>
        </w:rPr>
        <w:t xml:space="preserve"> 40 المائة أو مستوى عال أو متوسط من الاحتياجات الخاصة بحاجة إلى دعم مساعد (مترجم لغة الإشارة)</w:t>
      </w:r>
      <w:r w:rsidRPr="00511394">
        <w:rPr>
          <w:rFonts w:hint="cs"/>
          <w:rtl/>
        </w:rPr>
        <w:t xml:space="preserve"> </w:t>
      </w:r>
      <w:r w:rsidRPr="00511394">
        <w:rPr>
          <w:rtl/>
        </w:rPr>
        <w:t xml:space="preserve">من أجل أداء وظائف عملهم، تخصص إعانة للتعويض عن </w:t>
      </w:r>
      <w:r w:rsidRPr="00511394">
        <w:rPr>
          <w:rFonts w:hint="cs"/>
          <w:rtl/>
        </w:rPr>
        <w:t>تلك</w:t>
      </w:r>
      <w:r w:rsidRPr="00511394">
        <w:rPr>
          <w:rtl/>
        </w:rPr>
        <w:t xml:space="preserve"> النفقات. </w:t>
      </w:r>
      <w:r w:rsidRPr="00511394">
        <w:rPr>
          <w:rFonts w:hint="cs"/>
          <w:rtl/>
        </w:rPr>
        <w:t>ويشمل</w:t>
      </w:r>
      <w:r w:rsidRPr="00511394">
        <w:rPr>
          <w:rtl/>
        </w:rPr>
        <w:t xml:space="preserve"> الدعم 40 في المائة من معدل الحد الأدنى ل</w:t>
      </w:r>
      <w:r w:rsidRPr="00511394">
        <w:rPr>
          <w:rFonts w:hint="cs"/>
          <w:rtl/>
        </w:rPr>
        <w:t>أجر ا</w:t>
      </w:r>
      <w:r w:rsidRPr="00511394">
        <w:rPr>
          <w:rtl/>
        </w:rPr>
        <w:t xml:space="preserve">لساعة </w:t>
      </w:r>
      <w:r w:rsidRPr="00511394">
        <w:rPr>
          <w:rFonts w:hint="cs"/>
          <w:rtl/>
        </w:rPr>
        <w:t>المعتمد من قبل</w:t>
      </w:r>
      <w:r w:rsidRPr="00511394">
        <w:rPr>
          <w:rtl/>
        </w:rPr>
        <w:t xml:space="preserve"> الحكومة </w:t>
      </w:r>
      <w:r w:rsidRPr="00511394">
        <w:rPr>
          <w:rFonts w:hint="cs"/>
          <w:rtl/>
        </w:rPr>
        <w:t>المعمول به خلال</w:t>
      </w:r>
      <w:r w:rsidRPr="00511394">
        <w:rPr>
          <w:rtl/>
        </w:rPr>
        <w:t xml:space="preserve"> شهر تخصيص الدعم لكل موظف </w:t>
      </w:r>
      <w:r w:rsidRPr="00511394">
        <w:rPr>
          <w:rFonts w:hint="cs"/>
          <w:rtl/>
        </w:rPr>
        <w:t>من ذوي الإعاقة</w:t>
      </w:r>
      <w:r w:rsidRPr="00511394">
        <w:rPr>
          <w:rtl/>
        </w:rPr>
        <w:t xml:space="preserve"> </w:t>
      </w:r>
      <w:r w:rsidRPr="00511394">
        <w:rPr>
          <w:rFonts w:hint="cs"/>
          <w:rtl/>
        </w:rPr>
        <w:t>ثبتت بشأنه نسبة قدرة على العمل</w:t>
      </w:r>
      <w:r w:rsidRPr="00511394">
        <w:rPr>
          <w:rtl/>
        </w:rPr>
        <w:t xml:space="preserve"> </w:t>
      </w:r>
      <w:r w:rsidRPr="00511394">
        <w:rPr>
          <w:rFonts w:hint="cs"/>
          <w:rtl/>
        </w:rPr>
        <w:t>تبلغ</w:t>
      </w:r>
      <w:r w:rsidRPr="00511394">
        <w:rPr>
          <w:rtl/>
        </w:rPr>
        <w:t xml:space="preserve"> </w:t>
      </w:r>
      <w:r w:rsidRPr="00511394">
        <w:rPr>
          <w:rFonts w:hint="cs"/>
          <w:rtl/>
        </w:rPr>
        <w:t>25</w:t>
      </w:r>
      <w:r w:rsidRPr="00511394">
        <w:rPr>
          <w:rtl/>
        </w:rPr>
        <w:t xml:space="preserve"> المائة أو مستوى عال أو متوسط م</w:t>
      </w:r>
      <w:r w:rsidR="00581A17">
        <w:rPr>
          <w:rtl/>
        </w:rPr>
        <w:t>ن الاحتياجات الخاصة، و</w:t>
      </w:r>
      <w:r w:rsidRPr="00511394">
        <w:rPr>
          <w:rtl/>
        </w:rPr>
        <w:t xml:space="preserve">20 في المائة لكل موظف </w:t>
      </w:r>
      <w:r w:rsidRPr="00511394">
        <w:rPr>
          <w:rFonts w:hint="cs"/>
          <w:rtl/>
        </w:rPr>
        <w:t>من ذوي الإعاقة</w:t>
      </w:r>
      <w:r w:rsidRPr="00511394">
        <w:rPr>
          <w:rtl/>
        </w:rPr>
        <w:t xml:space="preserve"> </w:t>
      </w:r>
      <w:r w:rsidRPr="00511394">
        <w:rPr>
          <w:rFonts w:hint="cs"/>
          <w:rtl/>
        </w:rPr>
        <w:t>ثبتت بشأنه نسبة قدرة على العمل تتراوح بين 30 و40 في</w:t>
      </w:r>
      <w:r w:rsidRPr="00511394">
        <w:rPr>
          <w:rtl/>
        </w:rPr>
        <w:t xml:space="preserve"> المائة</w:t>
      </w:r>
      <w:r w:rsidRPr="00511394">
        <w:rPr>
          <w:rFonts w:hint="cs"/>
          <w:rtl/>
        </w:rPr>
        <w:t xml:space="preserve">، </w:t>
      </w:r>
      <w:r w:rsidRPr="00511394">
        <w:rPr>
          <w:rtl/>
        </w:rPr>
        <w:t>مع أخذ الوقت</w:t>
      </w:r>
      <w:r w:rsidRPr="00511394">
        <w:rPr>
          <w:rFonts w:hint="cs"/>
          <w:rtl/>
        </w:rPr>
        <w:t xml:space="preserve"> الذي عمله ال</w:t>
      </w:r>
      <w:r w:rsidRPr="00511394">
        <w:rPr>
          <w:rtl/>
        </w:rPr>
        <w:t xml:space="preserve">موظف </w:t>
      </w:r>
      <w:r w:rsidRPr="00511394">
        <w:rPr>
          <w:rFonts w:hint="cs"/>
          <w:rtl/>
        </w:rPr>
        <w:t>ذو الإعاقة</w:t>
      </w:r>
      <w:r w:rsidRPr="00511394">
        <w:rPr>
          <w:rtl/>
        </w:rPr>
        <w:t xml:space="preserve"> </w:t>
      </w:r>
      <w:r w:rsidRPr="00511394">
        <w:rPr>
          <w:rFonts w:hint="cs"/>
          <w:rtl/>
        </w:rPr>
        <w:t xml:space="preserve">فعليا </w:t>
      </w:r>
      <w:r w:rsidRPr="00511394">
        <w:rPr>
          <w:rtl/>
        </w:rPr>
        <w:t>بعين الاعتبار.</w:t>
      </w:r>
    </w:p>
    <w:p w:rsidR="00324C73" w:rsidRPr="00511394" w:rsidRDefault="00324C73" w:rsidP="00400840">
      <w:pPr>
        <w:pStyle w:val="SingleTxtGA"/>
        <w:rPr>
          <w:rtl/>
        </w:rPr>
      </w:pPr>
      <w:r w:rsidRPr="00511394">
        <w:rPr>
          <w:rtl/>
        </w:rPr>
        <w:t>248</w:t>
      </w:r>
      <w:r w:rsidR="00997013" w:rsidRPr="00511394">
        <w:rPr>
          <w:rFonts w:hint="cs"/>
          <w:rtl/>
        </w:rPr>
        <w:t>-</w:t>
      </w:r>
      <w:r w:rsidR="00997013" w:rsidRPr="00511394">
        <w:rPr>
          <w:rFonts w:hint="cs"/>
          <w:rtl/>
        </w:rPr>
        <w:tab/>
      </w:r>
      <w:r w:rsidRPr="00511394">
        <w:rPr>
          <w:rtl/>
        </w:rPr>
        <w:t xml:space="preserve">وينص قانون </w:t>
      </w:r>
      <w:r w:rsidRPr="00511394">
        <w:rPr>
          <w:rFonts w:hint="cs"/>
          <w:rtl/>
        </w:rPr>
        <w:t>المؤسسات الاجتماعية</w:t>
      </w:r>
      <w:r w:rsidRPr="00511394">
        <w:rPr>
          <w:rtl/>
        </w:rPr>
        <w:t xml:space="preserve"> </w:t>
      </w:r>
      <w:r w:rsidRPr="00511394">
        <w:rPr>
          <w:rFonts w:hint="cs"/>
          <w:rtl/>
        </w:rPr>
        <w:t xml:space="preserve">على إمكانية تخصيص </w:t>
      </w:r>
      <w:r w:rsidRPr="00511394">
        <w:rPr>
          <w:rtl/>
        </w:rPr>
        <w:t xml:space="preserve">إعانة </w:t>
      </w:r>
      <w:r w:rsidRPr="00511394">
        <w:rPr>
          <w:rFonts w:hint="cs"/>
          <w:rtl/>
        </w:rPr>
        <w:t>لتلك ا</w:t>
      </w:r>
      <w:r w:rsidRPr="00511394">
        <w:rPr>
          <w:rtl/>
        </w:rPr>
        <w:t>ل</w:t>
      </w:r>
      <w:r w:rsidRPr="00511394">
        <w:rPr>
          <w:rFonts w:hint="cs"/>
          <w:rtl/>
        </w:rPr>
        <w:t>مؤسسات</w:t>
      </w:r>
      <w:r w:rsidRPr="00511394">
        <w:rPr>
          <w:rtl/>
        </w:rPr>
        <w:t xml:space="preserve"> </w:t>
      </w:r>
      <w:r w:rsidRPr="00511394">
        <w:rPr>
          <w:rFonts w:hint="cs"/>
          <w:rtl/>
        </w:rPr>
        <w:t>ل</w:t>
      </w:r>
      <w:r w:rsidRPr="00511394">
        <w:rPr>
          <w:rtl/>
        </w:rPr>
        <w:t xml:space="preserve">لتعويض عن </w:t>
      </w:r>
      <w:r w:rsidRPr="00511394">
        <w:rPr>
          <w:rFonts w:hint="cs"/>
          <w:rtl/>
        </w:rPr>
        <w:t>ال</w:t>
      </w:r>
      <w:r w:rsidRPr="00511394">
        <w:rPr>
          <w:rtl/>
        </w:rPr>
        <w:t xml:space="preserve">نفقات </w:t>
      </w:r>
      <w:r w:rsidRPr="00511394">
        <w:rPr>
          <w:rFonts w:hint="cs"/>
          <w:rtl/>
        </w:rPr>
        <w:t xml:space="preserve">التي </w:t>
      </w:r>
      <w:proofErr w:type="spellStart"/>
      <w:r w:rsidRPr="00511394">
        <w:rPr>
          <w:rFonts w:hint="cs"/>
          <w:rtl/>
        </w:rPr>
        <w:t>تتكبدها</w:t>
      </w:r>
      <w:proofErr w:type="spellEnd"/>
      <w:r w:rsidRPr="00511394">
        <w:rPr>
          <w:rFonts w:hint="cs"/>
          <w:rtl/>
        </w:rPr>
        <w:t xml:space="preserve"> من أجل </w:t>
      </w:r>
      <w:r w:rsidRPr="00511394">
        <w:rPr>
          <w:rtl/>
        </w:rPr>
        <w:t xml:space="preserve">تدريب </w:t>
      </w:r>
      <w:r w:rsidRPr="00511394">
        <w:rPr>
          <w:rFonts w:hint="cs"/>
          <w:rtl/>
        </w:rPr>
        <w:t>الأشخاص ذوي الإعاقة</w:t>
      </w:r>
      <w:r w:rsidRPr="00511394">
        <w:rPr>
          <w:rtl/>
        </w:rPr>
        <w:t xml:space="preserve">. </w:t>
      </w:r>
      <w:r w:rsidRPr="00511394">
        <w:rPr>
          <w:rFonts w:hint="cs"/>
          <w:rtl/>
        </w:rPr>
        <w:t>و</w:t>
      </w:r>
      <w:r w:rsidRPr="00511394">
        <w:rPr>
          <w:rtl/>
        </w:rPr>
        <w:t xml:space="preserve">يجب أن </w:t>
      </w:r>
      <w:r w:rsidRPr="00511394">
        <w:rPr>
          <w:rFonts w:hint="cs"/>
          <w:rtl/>
        </w:rPr>
        <w:t>يروم</w:t>
      </w:r>
      <w:r w:rsidRPr="00511394">
        <w:rPr>
          <w:rtl/>
        </w:rPr>
        <w:t xml:space="preserve"> التدريب رفع مستوى تأهيل الموظفين اللازم لأنشطة </w:t>
      </w:r>
      <w:r w:rsidRPr="00511394">
        <w:rPr>
          <w:rFonts w:hint="cs"/>
          <w:rtl/>
        </w:rPr>
        <w:t>المشروع</w:t>
      </w:r>
      <w:r w:rsidRPr="00511394">
        <w:rPr>
          <w:rtl/>
        </w:rPr>
        <w:t xml:space="preserve"> </w:t>
      </w:r>
      <w:r w:rsidRPr="00511394">
        <w:rPr>
          <w:rFonts w:hint="cs"/>
          <w:rtl/>
        </w:rPr>
        <w:t>ال</w:t>
      </w:r>
      <w:r w:rsidRPr="00511394">
        <w:rPr>
          <w:rtl/>
        </w:rPr>
        <w:t xml:space="preserve">اجتماعي. </w:t>
      </w:r>
      <w:r w:rsidRPr="00511394">
        <w:rPr>
          <w:rFonts w:hint="cs"/>
          <w:rtl/>
        </w:rPr>
        <w:t>و</w:t>
      </w:r>
      <w:r w:rsidRPr="00511394">
        <w:rPr>
          <w:rtl/>
        </w:rPr>
        <w:t xml:space="preserve">يمكن أن </w:t>
      </w:r>
      <w:r w:rsidRPr="00511394">
        <w:rPr>
          <w:rFonts w:hint="cs"/>
          <w:rtl/>
        </w:rPr>
        <w:t>تبلغ</w:t>
      </w:r>
      <w:r w:rsidRPr="00511394">
        <w:rPr>
          <w:rtl/>
        </w:rPr>
        <w:t xml:space="preserve"> إعانة تدريب </w:t>
      </w:r>
      <w:r w:rsidRPr="00511394">
        <w:rPr>
          <w:rFonts w:hint="cs"/>
          <w:rtl/>
        </w:rPr>
        <w:t>ا</w:t>
      </w:r>
      <w:r w:rsidRPr="00511394">
        <w:rPr>
          <w:rtl/>
        </w:rPr>
        <w:t xml:space="preserve">لموظفين </w:t>
      </w:r>
      <w:r w:rsidRPr="00511394">
        <w:rPr>
          <w:rFonts w:hint="cs"/>
          <w:rtl/>
        </w:rPr>
        <w:t>المنتمين</w:t>
      </w:r>
      <w:r w:rsidRPr="00511394">
        <w:rPr>
          <w:rtl/>
        </w:rPr>
        <w:t xml:space="preserve"> </w:t>
      </w:r>
      <w:r w:rsidRPr="00511394">
        <w:rPr>
          <w:rFonts w:hint="cs"/>
          <w:rtl/>
        </w:rPr>
        <w:t>لل</w:t>
      </w:r>
      <w:r w:rsidRPr="00511394">
        <w:rPr>
          <w:rtl/>
        </w:rPr>
        <w:t>مجموعات</w:t>
      </w:r>
      <w:r w:rsidRPr="00511394">
        <w:rPr>
          <w:rFonts w:hint="cs"/>
          <w:rtl/>
        </w:rPr>
        <w:t xml:space="preserve"> الم</w:t>
      </w:r>
      <w:r w:rsidRPr="00511394">
        <w:rPr>
          <w:rtl/>
        </w:rPr>
        <w:t>ستهدف</w:t>
      </w:r>
      <w:r w:rsidRPr="00511394">
        <w:rPr>
          <w:rFonts w:hint="cs"/>
          <w:rtl/>
        </w:rPr>
        <w:t>ة</w:t>
      </w:r>
      <w:r w:rsidRPr="00511394">
        <w:rPr>
          <w:rtl/>
        </w:rPr>
        <w:t xml:space="preserve"> 35 في المائة من النفقات اللازمة ل</w:t>
      </w:r>
      <w:r w:rsidRPr="00511394">
        <w:rPr>
          <w:rFonts w:hint="cs"/>
          <w:rtl/>
        </w:rPr>
        <w:t>ل</w:t>
      </w:r>
      <w:r w:rsidRPr="00511394">
        <w:rPr>
          <w:rtl/>
        </w:rPr>
        <w:t xml:space="preserve">تدريب </w:t>
      </w:r>
      <w:r w:rsidRPr="00511394">
        <w:rPr>
          <w:rFonts w:hint="cs"/>
          <w:rtl/>
        </w:rPr>
        <w:t>ال</w:t>
      </w:r>
      <w:r w:rsidRPr="00511394">
        <w:rPr>
          <w:rtl/>
        </w:rPr>
        <w:t>خاص، أو 60 في المائة من النفقات اللازمة للتدريب ذ</w:t>
      </w:r>
      <w:r w:rsidRPr="00511394">
        <w:rPr>
          <w:rFonts w:hint="cs"/>
          <w:rtl/>
        </w:rPr>
        <w:t>ي</w:t>
      </w:r>
      <w:r w:rsidRPr="00511394">
        <w:rPr>
          <w:rtl/>
        </w:rPr>
        <w:t xml:space="preserve"> </w:t>
      </w:r>
      <w:r w:rsidRPr="00511394">
        <w:rPr>
          <w:rFonts w:hint="cs"/>
          <w:rtl/>
        </w:rPr>
        <w:t>ال</w:t>
      </w:r>
      <w:r w:rsidRPr="00511394">
        <w:rPr>
          <w:rtl/>
        </w:rPr>
        <w:t xml:space="preserve">طابع </w:t>
      </w:r>
      <w:r w:rsidRPr="00511394">
        <w:rPr>
          <w:rFonts w:hint="cs"/>
          <w:rtl/>
        </w:rPr>
        <w:t>ال</w:t>
      </w:r>
      <w:r w:rsidRPr="00511394">
        <w:rPr>
          <w:rtl/>
        </w:rPr>
        <w:t xml:space="preserve">عام. ويمكن </w:t>
      </w:r>
      <w:r w:rsidRPr="00511394">
        <w:rPr>
          <w:rFonts w:hint="cs"/>
          <w:rtl/>
        </w:rPr>
        <w:t>ال</w:t>
      </w:r>
      <w:r w:rsidRPr="00511394">
        <w:rPr>
          <w:rtl/>
        </w:rPr>
        <w:t xml:space="preserve">زيادة </w:t>
      </w:r>
      <w:r w:rsidRPr="00511394">
        <w:rPr>
          <w:rFonts w:hint="cs"/>
          <w:rtl/>
        </w:rPr>
        <w:t>في ذلك</w:t>
      </w:r>
      <w:r w:rsidRPr="00511394">
        <w:rPr>
          <w:rtl/>
        </w:rPr>
        <w:t xml:space="preserve"> الدعم بنسبة 10 في المائة إذا </w:t>
      </w:r>
      <w:r w:rsidRPr="00511394">
        <w:rPr>
          <w:rFonts w:hint="cs"/>
          <w:rtl/>
        </w:rPr>
        <w:t>منحت</w:t>
      </w:r>
      <w:r w:rsidRPr="00511394">
        <w:rPr>
          <w:rtl/>
        </w:rPr>
        <w:t xml:space="preserve"> المساعدة </w:t>
      </w:r>
      <w:r w:rsidRPr="00511394">
        <w:rPr>
          <w:rFonts w:hint="cs"/>
          <w:rtl/>
        </w:rPr>
        <w:t>ل</w:t>
      </w:r>
      <w:r w:rsidRPr="00511394">
        <w:rPr>
          <w:rtl/>
        </w:rPr>
        <w:t>ل</w:t>
      </w:r>
      <w:r w:rsidRPr="00511394">
        <w:rPr>
          <w:rFonts w:hint="cs"/>
          <w:rtl/>
        </w:rPr>
        <w:t>مؤسسات</w:t>
      </w:r>
      <w:r w:rsidRPr="00511394">
        <w:rPr>
          <w:rtl/>
        </w:rPr>
        <w:t xml:space="preserve"> </w:t>
      </w:r>
      <w:r w:rsidRPr="00511394">
        <w:rPr>
          <w:rFonts w:hint="cs"/>
          <w:rtl/>
        </w:rPr>
        <w:t>ال</w:t>
      </w:r>
      <w:r w:rsidRPr="00511394">
        <w:rPr>
          <w:rtl/>
        </w:rPr>
        <w:t xml:space="preserve">متوسطة، أو بنسبة 20 في المائة إذا </w:t>
      </w:r>
      <w:r w:rsidRPr="00511394">
        <w:rPr>
          <w:rFonts w:hint="cs"/>
          <w:rtl/>
        </w:rPr>
        <w:t>منحت</w:t>
      </w:r>
      <w:r w:rsidRPr="00511394">
        <w:rPr>
          <w:rtl/>
        </w:rPr>
        <w:t xml:space="preserve"> المساعدة </w:t>
      </w:r>
      <w:r w:rsidRPr="00511394">
        <w:rPr>
          <w:rFonts w:hint="cs"/>
          <w:rtl/>
        </w:rPr>
        <w:t>ل</w:t>
      </w:r>
      <w:r w:rsidRPr="00511394">
        <w:rPr>
          <w:rtl/>
        </w:rPr>
        <w:t>ل</w:t>
      </w:r>
      <w:r w:rsidRPr="00511394">
        <w:rPr>
          <w:rFonts w:hint="cs"/>
          <w:rtl/>
        </w:rPr>
        <w:t>مؤسسات</w:t>
      </w:r>
      <w:r w:rsidRPr="00511394">
        <w:rPr>
          <w:rtl/>
        </w:rPr>
        <w:t xml:space="preserve"> الصغيرة.</w:t>
      </w:r>
    </w:p>
    <w:p w:rsidR="00324C73" w:rsidRPr="00581A17" w:rsidRDefault="00324C73" w:rsidP="00F6333B">
      <w:pPr>
        <w:pStyle w:val="SingleTxtGA"/>
        <w:rPr>
          <w:spacing w:val="-2"/>
          <w:rtl/>
        </w:rPr>
      </w:pPr>
      <w:r w:rsidRPr="00581A17">
        <w:rPr>
          <w:rtl/>
        </w:rPr>
        <w:t>249</w:t>
      </w:r>
      <w:r w:rsidR="00997013" w:rsidRPr="00581A17">
        <w:rPr>
          <w:rFonts w:hint="cs"/>
          <w:rtl/>
        </w:rPr>
        <w:t>-</w:t>
      </w:r>
      <w:r w:rsidR="00997013" w:rsidRPr="00581A17">
        <w:rPr>
          <w:rFonts w:hint="cs"/>
          <w:rtl/>
        </w:rPr>
        <w:tab/>
      </w:r>
      <w:r w:rsidRPr="00581A17">
        <w:rPr>
          <w:rtl/>
        </w:rPr>
        <w:t>و</w:t>
      </w:r>
      <w:r w:rsidRPr="00581A17">
        <w:rPr>
          <w:rFonts w:hint="cs"/>
          <w:rtl/>
        </w:rPr>
        <w:t>ت</w:t>
      </w:r>
      <w:r w:rsidRPr="00581A17">
        <w:rPr>
          <w:rtl/>
        </w:rPr>
        <w:t xml:space="preserve">جدر </w:t>
      </w:r>
      <w:r w:rsidRPr="00581A17">
        <w:rPr>
          <w:rFonts w:hint="cs"/>
          <w:rtl/>
        </w:rPr>
        <w:t>الإشارة إلى</w:t>
      </w:r>
      <w:r w:rsidRPr="00581A17">
        <w:rPr>
          <w:rtl/>
        </w:rPr>
        <w:t xml:space="preserve"> </w:t>
      </w:r>
      <w:r w:rsidRPr="00581A17">
        <w:rPr>
          <w:rFonts w:hint="cs"/>
          <w:rtl/>
        </w:rPr>
        <w:t>تزايد</w:t>
      </w:r>
      <w:r w:rsidRPr="00581A17">
        <w:rPr>
          <w:rtl/>
        </w:rPr>
        <w:t xml:space="preserve"> عدد </w:t>
      </w:r>
      <w:r w:rsidRPr="00581A17">
        <w:rPr>
          <w:rFonts w:hint="cs"/>
          <w:rtl/>
        </w:rPr>
        <w:t xml:space="preserve">المؤسسات الاجتماعية </w:t>
      </w:r>
      <w:r w:rsidRPr="00581A17">
        <w:rPr>
          <w:rtl/>
        </w:rPr>
        <w:t xml:space="preserve">في ليتوانيا كل عام، بما في ذلك </w:t>
      </w:r>
      <w:r w:rsidRPr="00581A17">
        <w:rPr>
          <w:rFonts w:hint="cs"/>
          <w:rtl/>
        </w:rPr>
        <w:t>المؤسسات الاجتماعية</w:t>
      </w:r>
      <w:r w:rsidRPr="00581A17">
        <w:rPr>
          <w:rtl/>
        </w:rPr>
        <w:t xml:space="preserve"> </w:t>
      </w:r>
      <w:r w:rsidRPr="00581A17">
        <w:rPr>
          <w:rFonts w:hint="cs"/>
          <w:rtl/>
        </w:rPr>
        <w:t xml:space="preserve">للأشخاص ذوي الإعاقة. وقد </w:t>
      </w:r>
      <w:r w:rsidRPr="00581A17">
        <w:rPr>
          <w:rtl/>
        </w:rPr>
        <w:t xml:space="preserve">بلغ عدد </w:t>
      </w:r>
      <w:r w:rsidRPr="00581A17">
        <w:rPr>
          <w:rFonts w:hint="cs"/>
          <w:rtl/>
        </w:rPr>
        <w:t>المؤسسات الاجتماعية</w:t>
      </w:r>
      <w:r w:rsidRPr="00581A17">
        <w:rPr>
          <w:rtl/>
        </w:rPr>
        <w:t xml:space="preserve"> التشغيلية</w:t>
      </w:r>
      <w:r w:rsidR="00581A17" w:rsidRPr="00581A17">
        <w:rPr>
          <w:rFonts w:hint="cs"/>
          <w:rtl/>
        </w:rPr>
        <w:t> </w:t>
      </w:r>
      <w:r w:rsidRPr="00581A17">
        <w:rPr>
          <w:rtl/>
        </w:rPr>
        <w:t xml:space="preserve">83 </w:t>
      </w:r>
      <w:r w:rsidRPr="00581A17">
        <w:rPr>
          <w:rFonts w:hint="cs"/>
          <w:rtl/>
        </w:rPr>
        <w:t xml:space="preserve">مؤسسة </w:t>
      </w:r>
      <w:r w:rsidRPr="00581A17">
        <w:rPr>
          <w:rtl/>
        </w:rPr>
        <w:t xml:space="preserve">عام </w:t>
      </w:r>
      <w:r w:rsidRPr="00581A17">
        <w:rPr>
          <w:rFonts w:hint="cs"/>
          <w:rtl/>
        </w:rPr>
        <w:t xml:space="preserve">2008 </w:t>
      </w:r>
      <w:r w:rsidRPr="00581A17">
        <w:rPr>
          <w:rtl/>
        </w:rPr>
        <w:t xml:space="preserve">(بما في ذلك 61 </w:t>
      </w:r>
      <w:r w:rsidRPr="00581A17">
        <w:rPr>
          <w:rFonts w:hint="cs"/>
          <w:rtl/>
        </w:rPr>
        <w:t xml:space="preserve">مؤسسة </w:t>
      </w:r>
      <w:r w:rsidRPr="00581A17">
        <w:rPr>
          <w:rtl/>
        </w:rPr>
        <w:t>اجتماعي</w:t>
      </w:r>
      <w:r w:rsidRPr="00581A17">
        <w:rPr>
          <w:rFonts w:hint="cs"/>
          <w:rtl/>
        </w:rPr>
        <w:t>ة</w:t>
      </w:r>
      <w:r w:rsidRPr="00581A17">
        <w:rPr>
          <w:rtl/>
        </w:rPr>
        <w:t xml:space="preserve"> ل</w:t>
      </w:r>
      <w:r w:rsidRPr="00581A17">
        <w:rPr>
          <w:rFonts w:hint="cs"/>
          <w:rtl/>
        </w:rPr>
        <w:t xml:space="preserve">لأشخاص ذوي </w:t>
      </w:r>
      <w:r w:rsidRPr="00581A17">
        <w:rPr>
          <w:rFonts w:hint="cs"/>
          <w:spacing w:val="-2"/>
          <w:rtl/>
        </w:rPr>
        <w:t>الإعاقة)</w:t>
      </w:r>
      <w:r w:rsidRPr="00581A17">
        <w:rPr>
          <w:spacing w:val="-2"/>
          <w:rtl/>
        </w:rPr>
        <w:t>،</w:t>
      </w:r>
      <w:r w:rsidRPr="00581A17">
        <w:rPr>
          <w:rFonts w:hint="cs"/>
          <w:spacing w:val="-2"/>
          <w:rtl/>
        </w:rPr>
        <w:t xml:space="preserve"> وبلغ</w:t>
      </w:r>
      <w:r w:rsidR="00581A17" w:rsidRPr="00581A17">
        <w:rPr>
          <w:rFonts w:hint="cs"/>
          <w:spacing w:val="-2"/>
          <w:rtl/>
        </w:rPr>
        <w:t> </w:t>
      </w:r>
      <w:r w:rsidRPr="00581A17">
        <w:rPr>
          <w:spacing w:val="-2"/>
          <w:rtl/>
        </w:rPr>
        <w:t xml:space="preserve">102 </w:t>
      </w:r>
      <w:r w:rsidRPr="00581A17">
        <w:rPr>
          <w:rFonts w:hint="cs"/>
          <w:spacing w:val="-2"/>
          <w:rtl/>
        </w:rPr>
        <w:t xml:space="preserve">مؤسسة </w:t>
      </w:r>
      <w:r w:rsidRPr="00581A17">
        <w:rPr>
          <w:spacing w:val="-2"/>
          <w:rtl/>
        </w:rPr>
        <w:t xml:space="preserve">عام </w:t>
      </w:r>
      <w:r w:rsidRPr="00581A17">
        <w:rPr>
          <w:rFonts w:hint="cs"/>
          <w:spacing w:val="-2"/>
          <w:rtl/>
        </w:rPr>
        <w:t>2009</w:t>
      </w:r>
      <w:r w:rsidR="000C4922">
        <w:rPr>
          <w:spacing w:val="-2"/>
          <w:rtl/>
        </w:rPr>
        <w:t xml:space="preserve"> </w:t>
      </w:r>
      <w:r w:rsidRPr="00581A17">
        <w:rPr>
          <w:spacing w:val="-2"/>
          <w:rtl/>
        </w:rPr>
        <w:t xml:space="preserve">(بما في ذلك 74 </w:t>
      </w:r>
      <w:r w:rsidRPr="00581A17">
        <w:rPr>
          <w:rFonts w:hint="cs"/>
          <w:spacing w:val="-2"/>
          <w:rtl/>
        </w:rPr>
        <w:t xml:space="preserve">مؤسسة </w:t>
      </w:r>
      <w:r w:rsidRPr="00581A17">
        <w:rPr>
          <w:spacing w:val="-2"/>
          <w:rtl/>
        </w:rPr>
        <w:t>اجتماعي</w:t>
      </w:r>
      <w:r w:rsidRPr="00581A17">
        <w:rPr>
          <w:rFonts w:hint="cs"/>
          <w:spacing w:val="-2"/>
          <w:rtl/>
        </w:rPr>
        <w:t>ة</w:t>
      </w:r>
      <w:r w:rsidRPr="00581A17">
        <w:rPr>
          <w:spacing w:val="-2"/>
          <w:rtl/>
        </w:rPr>
        <w:t xml:space="preserve"> ل</w:t>
      </w:r>
      <w:r w:rsidRPr="00581A17">
        <w:rPr>
          <w:rFonts w:hint="cs"/>
          <w:spacing w:val="-2"/>
          <w:rtl/>
        </w:rPr>
        <w:t>لأشخاص ذوي الإعاقة</w:t>
      </w:r>
      <w:r w:rsidRPr="00581A17">
        <w:rPr>
          <w:spacing w:val="-2"/>
          <w:rtl/>
        </w:rPr>
        <w:t xml:space="preserve">)، </w:t>
      </w:r>
      <w:r w:rsidRPr="00581A17">
        <w:rPr>
          <w:rFonts w:hint="cs"/>
          <w:spacing w:val="-2"/>
          <w:rtl/>
        </w:rPr>
        <w:t>وبلغ</w:t>
      </w:r>
      <w:r w:rsidRPr="00581A17">
        <w:rPr>
          <w:spacing w:val="-2"/>
          <w:rtl/>
        </w:rPr>
        <w:t xml:space="preserve"> 128</w:t>
      </w:r>
      <w:r w:rsidRPr="00581A17">
        <w:rPr>
          <w:rFonts w:hint="cs"/>
          <w:spacing w:val="-2"/>
          <w:rtl/>
        </w:rPr>
        <w:t xml:space="preserve"> مؤسسة عام 2010 </w:t>
      </w:r>
      <w:r w:rsidRPr="00581A17">
        <w:rPr>
          <w:spacing w:val="-2"/>
          <w:rtl/>
        </w:rPr>
        <w:t xml:space="preserve">(بما في ذلك 90 </w:t>
      </w:r>
      <w:r w:rsidRPr="00581A17">
        <w:rPr>
          <w:rFonts w:hint="cs"/>
          <w:spacing w:val="-2"/>
          <w:rtl/>
        </w:rPr>
        <w:t xml:space="preserve">مؤسسة </w:t>
      </w:r>
      <w:r w:rsidRPr="00581A17">
        <w:rPr>
          <w:spacing w:val="-2"/>
          <w:rtl/>
        </w:rPr>
        <w:t>اجتماعي</w:t>
      </w:r>
      <w:r w:rsidRPr="00581A17">
        <w:rPr>
          <w:rFonts w:hint="cs"/>
          <w:spacing w:val="-2"/>
          <w:rtl/>
        </w:rPr>
        <w:t>ة</w:t>
      </w:r>
      <w:r w:rsidRPr="00581A17">
        <w:rPr>
          <w:spacing w:val="-2"/>
          <w:rtl/>
        </w:rPr>
        <w:t xml:space="preserve"> ل</w:t>
      </w:r>
      <w:r w:rsidRPr="00581A17">
        <w:rPr>
          <w:rFonts w:hint="cs"/>
          <w:spacing w:val="-2"/>
          <w:rtl/>
        </w:rPr>
        <w:t>لأشخاص ذوي الإعاقة</w:t>
      </w:r>
      <w:r w:rsidRPr="00581A17">
        <w:rPr>
          <w:spacing w:val="-2"/>
          <w:rtl/>
        </w:rPr>
        <w:t xml:space="preserve">)، </w:t>
      </w:r>
      <w:r w:rsidRPr="00581A17">
        <w:rPr>
          <w:rFonts w:hint="cs"/>
          <w:spacing w:val="-2"/>
          <w:rtl/>
        </w:rPr>
        <w:t>وبلغ</w:t>
      </w:r>
      <w:r w:rsidRPr="00581A17">
        <w:rPr>
          <w:spacing w:val="-2"/>
          <w:rtl/>
        </w:rPr>
        <w:t xml:space="preserve"> 137</w:t>
      </w:r>
      <w:r w:rsidRPr="00581A17">
        <w:rPr>
          <w:rFonts w:hint="cs"/>
          <w:spacing w:val="-2"/>
          <w:rtl/>
        </w:rPr>
        <w:t xml:space="preserve"> مؤسسة </w:t>
      </w:r>
      <w:r w:rsidRPr="00581A17">
        <w:rPr>
          <w:spacing w:val="-2"/>
          <w:rtl/>
        </w:rPr>
        <w:t xml:space="preserve">عام 2011 (بما في ذلك 101 </w:t>
      </w:r>
      <w:r w:rsidRPr="00581A17">
        <w:rPr>
          <w:rFonts w:hint="cs"/>
          <w:spacing w:val="-2"/>
          <w:rtl/>
        </w:rPr>
        <w:t xml:space="preserve">مؤسسة </w:t>
      </w:r>
      <w:r w:rsidRPr="00581A17">
        <w:rPr>
          <w:spacing w:val="-2"/>
          <w:rtl/>
        </w:rPr>
        <w:t>اجتماعي</w:t>
      </w:r>
      <w:r w:rsidRPr="00581A17">
        <w:rPr>
          <w:rFonts w:hint="cs"/>
          <w:spacing w:val="-2"/>
          <w:rtl/>
        </w:rPr>
        <w:t>ة</w:t>
      </w:r>
      <w:r w:rsidRPr="00581A17">
        <w:rPr>
          <w:spacing w:val="-2"/>
          <w:rtl/>
        </w:rPr>
        <w:t xml:space="preserve"> ل</w:t>
      </w:r>
      <w:r w:rsidRPr="00581A17">
        <w:rPr>
          <w:rFonts w:hint="cs"/>
          <w:spacing w:val="-2"/>
          <w:rtl/>
        </w:rPr>
        <w:t>لأشخاص ذوي الإعاقة</w:t>
      </w:r>
      <w:r w:rsidRPr="00581A17">
        <w:rPr>
          <w:spacing w:val="-2"/>
          <w:rtl/>
        </w:rPr>
        <w:t xml:space="preserve">). </w:t>
      </w:r>
      <w:r w:rsidRPr="00581A17">
        <w:rPr>
          <w:rFonts w:hint="cs"/>
          <w:spacing w:val="-2"/>
          <w:rtl/>
        </w:rPr>
        <w:t xml:space="preserve">كما </w:t>
      </w:r>
      <w:r w:rsidRPr="00581A17">
        <w:rPr>
          <w:spacing w:val="-2"/>
          <w:rtl/>
        </w:rPr>
        <w:t xml:space="preserve">بلغ عدد الموظفين </w:t>
      </w:r>
      <w:r w:rsidRPr="00581A17">
        <w:rPr>
          <w:rFonts w:hint="cs"/>
          <w:spacing w:val="-2"/>
          <w:rtl/>
        </w:rPr>
        <w:t>من ذوي الإعاقة</w:t>
      </w:r>
      <w:r w:rsidRPr="00581A17">
        <w:rPr>
          <w:spacing w:val="-2"/>
          <w:rtl/>
        </w:rPr>
        <w:t xml:space="preserve"> في </w:t>
      </w:r>
      <w:r w:rsidRPr="00581A17">
        <w:rPr>
          <w:rFonts w:hint="cs"/>
          <w:spacing w:val="-2"/>
          <w:rtl/>
        </w:rPr>
        <w:t>المؤسسات الاجتماعية</w:t>
      </w:r>
      <w:r w:rsidRPr="00581A17">
        <w:rPr>
          <w:spacing w:val="-2"/>
          <w:rtl/>
        </w:rPr>
        <w:t xml:space="preserve"> 449</w:t>
      </w:r>
      <w:r w:rsidRPr="00581A17">
        <w:rPr>
          <w:rFonts w:hint="cs"/>
          <w:spacing w:val="-2"/>
          <w:rtl/>
        </w:rPr>
        <w:t xml:space="preserve"> </w:t>
      </w:r>
      <w:r w:rsidR="00F6333B">
        <w:rPr>
          <w:rFonts w:hint="cs"/>
          <w:spacing w:val="-2"/>
          <w:rtl/>
        </w:rPr>
        <w:t xml:space="preserve">2 </w:t>
      </w:r>
      <w:r w:rsidRPr="00581A17">
        <w:rPr>
          <w:rFonts w:hint="cs"/>
          <w:spacing w:val="-2"/>
          <w:rtl/>
        </w:rPr>
        <w:t xml:space="preserve">موظفا </w:t>
      </w:r>
      <w:r w:rsidRPr="00581A17">
        <w:rPr>
          <w:spacing w:val="-2"/>
          <w:rtl/>
        </w:rPr>
        <w:t>عام</w:t>
      </w:r>
      <w:r w:rsidR="00581A17">
        <w:rPr>
          <w:rFonts w:hint="cs"/>
          <w:spacing w:val="-2"/>
          <w:rtl/>
        </w:rPr>
        <w:t> </w:t>
      </w:r>
      <w:r w:rsidRPr="00581A17">
        <w:rPr>
          <w:spacing w:val="-2"/>
          <w:rtl/>
        </w:rPr>
        <w:t xml:space="preserve">2010 </w:t>
      </w:r>
      <w:r w:rsidRPr="00581A17">
        <w:rPr>
          <w:rFonts w:hint="cs"/>
          <w:spacing w:val="-2"/>
          <w:rtl/>
        </w:rPr>
        <w:t>و</w:t>
      </w:r>
      <w:r w:rsidRPr="00581A17">
        <w:rPr>
          <w:spacing w:val="-2"/>
          <w:rtl/>
        </w:rPr>
        <w:t>498</w:t>
      </w:r>
      <w:r w:rsidRPr="00581A17">
        <w:rPr>
          <w:rFonts w:hint="cs"/>
          <w:spacing w:val="-2"/>
          <w:rtl/>
        </w:rPr>
        <w:t xml:space="preserve"> </w:t>
      </w:r>
      <w:r w:rsidR="00F6333B">
        <w:rPr>
          <w:rFonts w:hint="cs"/>
          <w:spacing w:val="-2"/>
          <w:rtl/>
        </w:rPr>
        <w:t xml:space="preserve">3 </w:t>
      </w:r>
      <w:r w:rsidRPr="00581A17">
        <w:rPr>
          <w:rFonts w:hint="cs"/>
          <w:spacing w:val="-2"/>
          <w:rtl/>
        </w:rPr>
        <w:t xml:space="preserve">موظفا </w:t>
      </w:r>
      <w:r w:rsidRPr="00581A17">
        <w:rPr>
          <w:spacing w:val="-2"/>
          <w:rtl/>
        </w:rPr>
        <w:t>عام 2011</w:t>
      </w:r>
      <w:r w:rsidRPr="00581A17">
        <w:rPr>
          <w:rFonts w:hint="cs"/>
          <w:spacing w:val="-2"/>
          <w:rtl/>
        </w:rPr>
        <w:t>.</w:t>
      </w:r>
    </w:p>
    <w:p w:rsidR="00324C73" w:rsidRPr="00F6333B" w:rsidRDefault="00324C73" w:rsidP="00F6333B">
      <w:pPr>
        <w:pStyle w:val="SingleTxtGA"/>
        <w:rPr>
          <w:spacing w:val="-2"/>
        </w:rPr>
      </w:pPr>
      <w:r w:rsidRPr="00511394">
        <w:rPr>
          <w:rtl/>
        </w:rPr>
        <w:t>250</w:t>
      </w:r>
      <w:r w:rsidR="00997013" w:rsidRPr="00511394">
        <w:rPr>
          <w:rFonts w:hint="cs"/>
          <w:rtl/>
        </w:rPr>
        <w:t>-</w:t>
      </w:r>
      <w:r w:rsidR="00997013" w:rsidRPr="00511394">
        <w:rPr>
          <w:rFonts w:hint="cs"/>
          <w:rtl/>
        </w:rPr>
        <w:tab/>
      </w:r>
      <w:r w:rsidRPr="00511394">
        <w:rPr>
          <w:rFonts w:hint="cs"/>
          <w:rtl/>
        </w:rPr>
        <w:t>وقد</w:t>
      </w:r>
      <w:r w:rsidRPr="00511394">
        <w:rPr>
          <w:rtl/>
        </w:rPr>
        <w:t xml:space="preserve"> دفع</w:t>
      </w:r>
      <w:r w:rsidRPr="00511394">
        <w:rPr>
          <w:rFonts w:hint="cs"/>
          <w:rtl/>
        </w:rPr>
        <w:t>ت</w:t>
      </w:r>
      <w:r w:rsidRPr="00511394">
        <w:rPr>
          <w:rtl/>
        </w:rPr>
        <w:t xml:space="preserve"> 291.20 </w:t>
      </w:r>
      <w:r w:rsidR="00F6333B">
        <w:rPr>
          <w:rFonts w:hint="cs"/>
          <w:rtl/>
        </w:rPr>
        <w:t>548 20</w:t>
      </w:r>
      <w:r w:rsidRPr="00511394">
        <w:rPr>
          <w:rtl/>
        </w:rPr>
        <w:t>ليتا عام 2011</w:t>
      </w:r>
      <w:r w:rsidRPr="00511394">
        <w:rPr>
          <w:rFonts w:hint="cs"/>
          <w:rtl/>
        </w:rPr>
        <w:t xml:space="preserve"> للمؤسسات </w:t>
      </w:r>
      <w:r w:rsidRPr="00511394">
        <w:rPr>
          <w:rtl/>
        </w:rPr>
        <w:t xml:space="preserve">الاجتماعية من </w:t>
      </w:r>
      <w:r w:rsidRPr="00511394">
        <w:rPr>
          <w:rFonts w:hint="cs"/>
          <w:rtl/>
        </w:rPr>
        <w:t>ال</w:t>
      </w:r>
      <w:r w:rsidRPr="00511394">
        <w:rPr>
          <w:rtl/>
        </w:rPr>
        <w:t xml:space="preserve">ميزانية </w:t>
      </w:r>
      <w:r w:rsidRPr="00511394">
        <w:rPr>
          <w:rFonts w:hint="cs"/>
          <w:rtl/>
        </w:rPr>
        <w:t>الحكومية</w:t>
      </w:r>
      <w:r w:rsidRPr="00511394">
        <w:rPr>
          <w:rtl/>
        </w:rPr>
        <w:t xml:space="preserve">، بما في ذلك 816.12 </w:t>
      </w:r>
      <w:r w:rsidR="00F6333B">
        <w:rPr>
          <w:rFonts w:hint="cs"/>
          <w:rtl/>
        </w:rPr>
        <w:t xml:space="preserve">135 16 </w:t>
      </w:r>
      <w:r w:rsidRPr="00511394">
        <w:rPr>
          <w:rtl/>
        </w:rPr>
        <w:t xml:space="preserve">ليتا </w:t>
      </w:r>
      <w:r w:rsidRPr="00511394">
        <w:rPr>
          <w:rFonts w:hint="cs"/>
          <w:rtl/>
        </w:rPr>
        <w:t>ك</w:t>
      </w:r>
      <w:r w:rsidRPr="00511394">
        <w:rPr>
          <w:rtl/>
        </w:rPr>
        <w:t>تعويض جزئي</w:t>
      </w:r>
      <w:r w:rsidRPr="00511394">
        <w:rPr>
          <w:rFonts w:hint="cs"/>
          <w:rtl/>
        </w:rPr>
        <w:t xml:space="preserve"> لأجرة </w:t>
      </w:r>
      <w:r w:rsidRPr="00511394">
        <w:rPr>
          <w:rtl/>
        </w:rPr>
        <w:t xml:space="preserve">العمل </w:t>
      </w:r>
      <w:r w:rsidRPr="00511394">
        <w:rPr>
          <w:rFonts w:hint="cs"/>
          <w:rtl/>
        </w:rPr>
        <w:t>و</w:t>
      </w:r>
      <w:r w:rsidRPr="00511394">
        <w:rPr>
          <w:rtl/>
        </w:rPr>
        <w:t xml:space="preserve">مساهمات التأمين الاجتماعي الحكومي، </w:t>
      </w:r>
      <w:r w:rsidRPr="00511394">
        <w:rPr>
          <w:rFonts w:hint="cs"/>
          <w:rtl/>
        </w:rPr>
        <w:t xml:space="preserve">كما دفعت </w:t>
      </w:r>
      <w:r w:rsidRPr="00511394">
        <w:rPr>
          <w:rtl/>
        </w:rPr>
        <w:t xml:space="preserve">975.77 </w:t>
      </w:r>
      <w:r w:rsidR="00F6333B">
        <w:rPr>
          <w:rFonts w:hint="cs"/>
          <w:rtl/>
        </w:rPr>
        <w:t>767 3</w:t>
      </w:r>
      <w:r w:rsidRPr="00511394">
        <w:rPr>
          <w:rtl/>
        </w:rPr>
        <w:t xml:space="preserve">ليتا كإعانات لإنشاء فرص العمل، و2146.65 ليتا كإعانات لتدريب الموظفين </w:t>
      </w:r>
      <w:r w:rsidRPr="00511394">
        <w:rPr>
          <w:rFonts w:hint="cs"/>
          <w:rtl/>
        </w:rPr>
        <w:t>الم</w:t>
      </w:r>
      <w:r w:rsidRPr="00511394">
        <w:rPr>
          <w:rtl/>
        </w:rPr>
        <w:t>نتم</w:t>
      </w:r>
      <w:r w:rsidRPr="00511394">
        <w:rPr>
          <w:rFonts w:hint="cs"/>
          <w:rtl/>
        </w:rPr>
        <w:t>ي</w:t>
      </w:r>
      <w:r w:rsidRPr="00511394">
        <w:rPr>
          <w:rtl/>
        </w:rPr>
        <w:t xml:space="preserve">ن إلى </w:t>
      </w:r>
      <w:r w:rsidRPr="00511394">
        <w:rPr>
          <w:rFonts w:hint="cs"/>
          <w:rtl/>
        </w:rPr>
        <w:t>ال</w:t>
      </w:r>
      <w:r w:rsidRPr="00511394">
        <w:rPr>
          <w:rtl/>
        </w:rPr>
        <w:t>مجموعات</w:t>
      </w:r>
      <w:r w:rsidRPr="00511394">
        <w:rPr>
          <w:rFonts w:hint="cs"/>
          <w:rtl/>
        </w:rPr>
        <w:t xml:space="preserve"> المستهدفة</w:t>
      </w:r>
      <w:r w:rsidRPr="00511394">
        <w:rPr>
          <w:rtl/>
        </w:rPr>
        <w:t>،</w:t>
      </w:r>
      <w:r w:rsidRPr="00511394">
        <w:rPr>
          <w:rFonts w:hint="cs"/>
          <w:rtl/>
        </w:rPr>
        <w:t xml:space="preserve"> و</w:t>
      </w:r>
      <w:r w:rsidRPr="00511394">
        <w:rPr>
          <w:rtl/>
        </w:rPr>
        <w:t>350.00</w:t>
      </w:r>
      <w:r w:rsidR="00F6333B">
        <w:rPr>
          <w:rFonts w:hint="cs"/>
          <w:rtl/>
        </w:rPr>
        <w:t xml:space="preserve"> 25 </w:t>
      </w:r>
      <w:r w:rsidRPr="00511394">
        <w:rPr>
          <w:rtl/>
        </w:rPr>
        <w:t xml:space="preserve">ليتا كإعانات لتعديل بيئة عمل الموظفين ذوي الإعاقة </w:t>
      </w:r>
      <w:r w:rsidRPr="00511394">
        <w:rPr>
          <w:rFonts w:hint="cs"/>
          <w:rtl/>
        </w:rPr>
        <w:t>وال</w:t>
      </w:r>
      <w:r w:rsidRPr="00511394">
        <w:rPr>
          <w:rtl/>
        </w:rPr>
        <w:t xml:space="preserve">مباني صناعية </w:t>
      </w:r>
      <w:r w:rsidRPr="00F6333B">
        <w:rPr>
          <w:spacing w:val="-2"/>
          <w:rtl/>
        </w:rPr>
        <w:t>و</w:t>
      </w:r>
      <w:r w:rsidRPr="00F6333B">
        <w:rPr>
          <w:rFonts w:hint="cs"/>
          <w:spacing w:val="-2"/>
          <w:rtl/>
        </w:rPr>
        <w:t>ال</w:t>
      </w:r>
      <w:r w:rsidRPr="00F6333B">
        <w:rPr>
          <w:spacing w:val="-2"/>
          <w:rtl/>
        </w:rPr>
        <w:t xml:space="preserve">ترفيهية، </w:t>
      </w:r>
      <w:r w:rsidRPr="00F6333B">
        <w:rPr>
          <w:rFonts w:hint="cs"/>
          <w:spacing w:val="-2"/>
          <w:rtl/>
        </w:rPr>
        <w:t>و</w:t>
      </w:r>
      <w:r w:rsidRPr="00F6333B">
        <w:rPr>
          <w:spacing w:val="-2"/>
          <w:rtl/>
        </w:rPr>
        <w:t xml:space="preserve">1109.71 ليتا </w:t>
      </w:r>
      <w:r w:rsidRPr="00F6333B">
        <w:rPr>
          <w:rFonts w:hint="cs"/>
          <w:spacing w:val="-2"/>
          <w:rtl/>
        </w:rPr>
        <w:t>ك</w:t>
      </w:r>
      <w:r w:rsidRPr="00F6333B">
        <w:rPr>
          <w:spacing w:val="-2"/>
          <w:rtl/>
        </w:rPr>
        <w:t xml:space="preserve">دعم للتعويض عن </w:t>
      </w:r>
      <w:r w:rsidRPr="00F6333B">
        <w:rPr>
          <w:rFonts w:hint="cs"/>
          <w:spacing w:val="-2"/>
          <w:rtl/>
        </w:rPr>
        <w:t>النفقات</w:t>
      </w:r>
      <w:r w:rsidRPr="00F6333B">
        <w:rPr>
          <w:spacing w:val="-2"/>
          <w:rtl/>
        </w:rPr>
        <w:t xml:space="preserve"> </w:t>
      </w:r>
      <w:r w:rsidRPr="00F6333B">
        <w:rPr>
          <w:rFonts w:hint="cs"/>
          <w:spacing w:val="-2"/>
          <w:rtl/>
        </w:rPr>
        <w:t>ال</w:t>
      </w:r>
      <w:r w:rsidRPr="00F6333B">
        <w:rPr>
          <w:spacing w:val="-2"/>
          <w:rtl/>
        </w:rPr>
        <w:t xml:space="preserve">إدارية </w:t>
      </w:r>
      <w:r w:rsidRPr="00F6333B">
        <w:rPr>
          <w:rFonts w:hint="cs"/>
          <w:spacing w:val="-2"/>
          <w:rtl/>
        </w:rPr>
        <w:t>ال</w:t>
      </w:r>
      <w:r w:rsidRPr="00F6333B">
        <w:rPr>
          <w:spacing w:val="-2"/>
          <w:rtl/>
        </w:rPr>
        <w:t xml:space="preserve">إضافية، </w:t>
      </w:r>
      <w:r w:rsidRPr="00F6333B">
        <w:rPr>
          <w:rFonts w:hint="cs"/>
          <w:spacing w:val="-2"/>
          <w:rtl/>
        </w:rPr>
        <w:t>و</w:t>
      </w:r>
      <w:r w:rsidRPr="00F6333B">
        <w:rPr>
          <w:spacing w:val="-2"/>
          <w:rtl/>
        </w:rPr>
        <w:t xml:space="preserve">047.65 </w:t>
      </w:r>
      <w:r w:rsidR="00F6333B" w:rsidRPr="00F6333B">
        <w:rPr>
          <w:rFonts w:hint="cs"/>
          <w:spacing w:val="-2"/>
          <w:rtl/>
        </w:rPr>
        <w:t xml:space="preserve">148 </w:t>
      </w:r>
      <w:r w:rsidRPr="00F6333B">
        <w:rPr>
          <w:spacing w:val="-2"/>
          <w:rtl/>
        </w:rPr>
        <w:t xml:space="preserve">ليتا كإعانات لتعويض </w:t>
      </w:r>
      <w:r w:rsidRPr="00F6333B">
        <w:rPr>
          <w:rFonts w:hint="cs"/>
          <w:spacing w:val="-2"/>
          <w:rtl/>
        </w:rPr>
        <w:t>نفقات</w:t>
      </w:r>
      <w:r w:rsidRPr="00F6333B">
        <w:rPr>
          <w:spacing w:val="-2"/>
          <w:rtl/>
        </w:rPr>
        <w:t xml:space="preserve"> النقل </w:t>
      </w:r>
      <w:r w:rsidRPr="00F6333B">
        <w:rPr>
          <w:rFonts w:hint="cs"/>
          <w:spacing w:val="-2"/>
          <w:rtl/>
        </w:rPr>
        <w:t>ال</w:t>
      </w:r>
      <w:r w:rsidRPr="00F6333B">
        <w:rPr>
          <w:spacing w:val="-2"/>
          <w:rtl/>
        </w:rPr>
        <w:t xml:space="preserve">إضافية، و863.30 </w:t>
      </w:r>
      <w:r w:rsidR="00F6333B">
        <w:rPr>
          <w:rFonts w:hint="cs"/>
          <w:spacing w:val="-2"/>
          <w:rtl/>
        </w:rPr>
        <w:t xml:space="preserve">457 </w:t>
      </w:r>
      <w:r w:rsidRPr="00F6333B">
        <w:rPr>
          <w:spacing w:val="-2"/>
          <w:rtl/>
        </w:rPr>
        <w:t xml:space="preserve">ليتا كإعانات لتعويض نفقات </w:t>
      </w:r>
      <w:r w:rsidRPr="00F6333B">
        <w:rPr>
          <w:rFonts w:hint="cs"/>
          <w:spacing w:val="-2"/>
          <w:rtl/>
        </w:rPr>
        <w:t>ال</w:t>
      </w:r>
      <w:r w:rsidRPr="00F6333B">
        <w:rPr>
          <w:spacing w:val="-2"/>
          <w:rtl/>
        </w:rPr>
        <w:t>مساعد (مترجم</w:t>
      </w:r>
      <w:r w:rsidRPr="00F6333B">
        <w:rPr>
          <w:rFonts w:hint="cs"/>
          <w:spacing w:val="-2"/>
          <w:rtl/>
        </w:rPr>
        <w:t xml:space="preserve"> </w:t>
      </w:r>
      <w:r w:rsidRPr="00F6333B">
        <w:rPr>
          <w:spacing w:val="-2"/>
          <w:rtl/>
        </w:rPr>
        <w:t xml:space="preserve">لغة </w:t>
      </w:r>
      <w:r w:rsidRPr="00F6333B">
        <w:rPr>
          <w:rFonts w:hint="cs"/>
          <w:spacing w:val="-2"/>
          <w:rtl/>
        </w:rPr>
        <w:t>ال</w:t>
      </w:r>
      <w:r w:rsidRPr="00F6333B">
        <w:rPr>
          <w:spacing w:val="-2"/>
          <w:rtl/>
        </w:rPr>
        <w:t>إشارة).</w:t>
      </w:r>
    </w:p>
    <w:p w:rsidR="00324C73" w:rsidRPr="00511394" w:rsidRDefault="00581A17" w:rsidP="00581A17">
      <w:pPr>
        <w:pStyle w:val="H23GA"/>
        <w:keepNext/>
        <w:keepLines/>
        <w:pageBreakBefore/>
        <w:rPr>
          <w:rtl/>
        </w:rPr>
      </w:pPr>
      <w:r>
        <w:rPr>
          <w:rFonts w:hint="cs"/>
          <w:rtl/>
        </w:rPr>
        <w:lastRenderedPageBreak/>
        <w:tab/>
      </w:r>
      <w:r w:rsidR="00324C73" w:rsidRPr="00511394">
        <w:tab/>
      </w:r>
      <w:r w:rsidR="00324C73" w:rsidRPr="00511394">
        <w:rPr>
          <w:rtl/>
        </w:rPr>
        <w:t xml:space="preserve">تنظيم علاقات عمل </w:t>
      </w:r>
      <w:r w:rsidR="00324C73" w:rsidRPr="00511394">
        <w:rPr>
          <w:rFonts w:hint="cs"/>
          <w:rtl/>
        </w:rPr>
        <w:t>ا</w:t>
      </w:r>
      <w:r w:rsidR="00324C73" w:rsidRPr="00511394">
        <w:rPr>
          <w:rtl/>
        </w:rPr>
        <w:t>لأشخاص ذوي الإعاقة</w:t>
      </w:r>
      <w:r w:rsidR="00324C73" w:rsidRPr="00511394">
        <w:rPr>
          <w:rFonts w:hint="cs"/>
          <w:rtl/>
        </w:rPr>
        <w:t xml:space="preserve"> </w:t>
      </w:r>
      <w:r w:rsidR="00324C73" w:rsidRPr="00511394">
        <w:rPr>
          <w:rtl/>
        </w:rPr>
        <w:t>وأجور عمل</w:t>
      </w:r>
      <w:r w:rsidR="00324C73" w:rsidRPr="00511394">
        <w:rPr>
          <w:rFonts w:hint="cs"/>
          <w:rtl/>
        </w:rPr>
        <w:t>هم</w:t>
      </w:r>
    </w:p>
    <w:p w:rsidR="00324C73" w:rsidRPr="00511394" w:rsidRDefault="00324C73" w:rsidP="00400840">
      <w:pPr>
        <w:pStyle w:val="SingleTxtGA"/>
        <w:rPr>
          <w:rtl/>
        </w:rPr>
      </w:pPr>
      <w:r w:rsidRPr="00511394">
        <w:rPr>
          <w:rtl/>
        </w:rPr>
        <w:t>251</w:t>
      </w:r>
      <w:r w:rsidR="00997013" w:rsidRPr="00511394">
        <w:rPr>
          <w:rFonts w:hint="cs"/>
          <w:rtl/>
        </w:rPr>
        <w:t>-</w:t>
      </w:r>
      <w:r w:rsidR="00997013" w:rsidRPr="00511394">
        <w:rPr>
          <w:rFonts w:hint="cs"/>
          <w:rtl/>
        </w:rPr>
        <w:tab/>
      </w:r>
      <w:r w:rsidRPr="00511394">
        <w:rPr>
          <w:rFonts w:hint="cs"/>
          <w:rtl/>
        </w:rPr>
        <w:t xml:space="preserve">إن </w:t>
      </w:r>
      <w:r w:rsidRPr="00511394">
        <w:rPr>
          <w:rtl/>
        </w:rPr>
        <w:t xml:space="preserve">قانون العمل </w:t>
      </w:r>
      <w:r w:rsidRPr="00511394">
        <w:rPr>
          <w:rFonts w:hint="cs"/>
          <w:rtl/>
        </w:rPr>
        <w:t>ل</w:t>
      </w:r>
      <w:r w:rsidRPr="00511394">
        <w:rPr>
          <w:rtl/>
        </w:rPr>
        <w:t>جمهورية ليتوانيا</w:t>
      </w:r>
      <w:r w:rsidR="000C4922">
        <w:rPr>
          <w:rtl/>
        </w:rPr>
        <w:t xml:space="preserve"> </w:t>
      </w:r>
      <w:r w:rsidR="00D8717F" w:rsidRPr="00D8717F">
        <w:rPr>
          <w:i/>
          <w:iCs/>
          <w:rtl/>
        </w:rPr>
        <w:t>(الجريدة الرسمية</w:t>
      </w:r>
      <w:r w:rsidRPr="00511394">
        <w:rPr>
          <w:rFonts w:hint="cs"/>
          <w:rtl/>
        </w:rPr>
        <w:t xml:space="preserve"> </w:t>
      </w:r>
      <w:r w:rsidRPr="00511394">
        <w:rPr>
          <w:rtl/>
        </w:rPr>
        <w:t xml:space="preserve">رقم 64-2569، 2002) هو </w:t>
      </w:r>
      <w:r w:rsidRPr="00511394">
        <w:rPr>
          <w:rFonts w:hint="cs"/>
          <w:rtl/>
        </w:rPr>
        <w:t>القانون</w:t>
      </w:r>
      <w:r w:rsidRPr="00511394">
        <w:rPr>
          <w:rtl/>
        </w:rPr>
        <w:t xml:space="preserve"> الرئيسي</w:t>
      </w:r>
      <w:r w:rsidRPr="00511394">
        <w:rPr>
          <w:rFonts w:hint="cs"/>
          <w:rtl/>
        </w:rPr>
        <w:t xml:space="preserve"> الم</w:t>
      </w:r>
      <w:r w:rsidRPr="00511394">
        <w:rPr>
          <w:rtl/>
        </w:rPr>
        <w:t xml:space="preserve">نظم </w:t>
      </w:r>
      <w:r w:rsidRPr="00511394">
        <w:rPr>
          <w:rFonts w:hint="cs"/>
          <w:rtl/>
        </w:rPr>
        <w:t>ل</w:t>
      </w:r>
      <w:r w:rsidRPr="00511394">
        <w:rPr>
          <w:rtl/>
        </w:rPr>
        <w:t xml:space="preserve">علاقات العمل </w:t>
      </w:r>
      <w:r w:rsidRPr="00511394">
        <w:rPr>
          <w:rFonts w:hint="cs"/>
          <w:rtl/>
        </w:rPr>
        <w:t>وهو ي</w:t>
      </w:r>
      <w:r w:rsidRPr="00511394">
        <w:rPr>
          <w:rtl/>
        </w:rPr>
        <w:t xml:space="preserve">نص على المساواة بين </w:t>
      </w:r>
      <w:r w:rsidRPr="00511394">
        <w:rPr>
          <w:rFonts w:hint="cs"/>
          <w:rtl/>
        </w:rPr>
        <w:t>الخاضعين</w:t>
      </w:r>
      <w:r w:rsidRPr="00511394">
        <w:rPr>
          <w:rtl/>
        </w:rPr>
        <w:t xml:space="preserve"> </w:t>
      </w:r>
      <w:r w:rsidRPr="00511394">
        <w:rPr>
          <w:rFonts w:hint="cs"/>
          <w:rtl/>
        </w:rPr>
        <w:t xml:space="preserve">له </w:t>
      </w:r>
      <w:r w:rsidRPr="00511394">
        <w:rPr>
          <w:rtl/>
        </w:rPr>
        <w:t>بغض النظر عن جنسهم</w:t>
      </w:r>
      <w:r w:rsidRPr="00511394">
        <w:rPr>
          <w:rFonts w:hint="cs"/>
          <w:rtl/>
        </w:rPr>
        <w:t>،</w:t>
      </w:r>
      <w:r w:rsidRPr="00511394">
        <w:rPr>
          <w:rtl/>
        </w:rPr>
        <w:t xml:space="preserve"> و</w:t>
      </w:r>
      <w:r w:rsidRPr="00511394">
        <w:rPr>
          <w:rFonts w:hint="cs"/>
          <w:rtl/>
        </w:rPr>
        <w:t>ميلهم</w:t>
      </w:r>
      <w:r w:rsidRPr="00511394">
        <w:rPr>
          <w:rtl/>
        </w:rPr>
        <w:t xml:space="preserve"> الجنسي</w:t>
      </w:r>
      <w:r w:rsidRPr="00511394">
        <w:rPr>
          <w:rFonts w:hint="cs"/>
          <w:rtl/>
        </w:rPr>
        <w:t>،</w:t>
      </w:r>
      <w:r w:rsidRPr="00511394">
        <w:rPr>
          <w:rtl/>
        </w:rPr>
        <w:t xml:space="preserve"> وعرق</w:t>
      </w:r>
      <w:r w:rsidRPr="00511394">
        <w:rPr>
          <w:rFonts w:hint="cs"/>
          <w:rtl/>
        </w:rPr>
        <w:t>هم،</w:t>
      </w:r>
      <w:r w:rsidRPr="00511394">
        <w:rPr>
          <w:rtl/>
        </w:rPr>
        <w:t xml:space="preserve"> وجنسي</w:t>
      </w:r>
      <w:r w:rsidRPr="00511394">
        <w:rPr>
          <w:rFonts w:hint="cs"/>
          <w:rtl/>
        </w:rPr>
        <w:t>تهم،</w:t>
      </w:r>
      <w:r w:rsidRPr="00511394">
        <w:rPr>
          <w:rtl/>
        </w:rPr>
        <w:t xml:space="preserve"> ولغ</w:t>
      </w:r>
      <w:r w:rsidRPr="00511394">
        <w:rPr>
          <w:rFonts w:hint="cs"/>
          <w:rtl/>
        </w:rPr>
        <w:t>تهم،</w:t>
      </w:r>
      <w:r w:rsidRPr="00511394">
        <w:rPr>
          <w:rtl/>
        </w:rPr>
        <w:t xml:space="preserve"> وأصل</w:t>
      </w:r>
      <w:r w:rsidRPr="00511394">
        <w:rPr>
          <w:rFonts w:hint="cs"/>
          <w:rtl/>
        </w:rPr>
        <w:t>هم،</w:t>
      </w:r>
      <w:r w:rsidRPr="00511394">
        <w:rPr>
          <w:rtl/>
        </w:rPr>
        <w:t xml:space="preserve"> و</w:t>
      </w:r>
      <w:r w:rsidRPr="00511394">
        <w:rPr>
          <w:rFonts w:hint="cs"/>
          <w:rtl/>
        </w:rPr>
        <w:t>ح</w:t>
      </w:r>
      <w:r w:rsidRPr="00511394">
        <w:rPr>
          <w:rtl/>
        </w:rPr>
        <w:t>ال</w:t>
      </w:r>
      <w:r w:rsidRPr="00511394">
        <w:rPr>
          <w:rFonts w:hint="cs"/>
          <w:rtl/>
        </w:rPr>
        <w:t>تهم</w:t>
      </w:r>
      <w:r w:rsidRPr="00511394">
        <w:rPr>
          <w:rtl/>
        </w:rPr>
        <w:t xml:space="preserve"> الاجتماعية، </w:t>
      </w:r>
      <w:r w:rsidRPr="00511394">
        <w:rPr>
          <w:rFonts w:hint="cs"/>
          <w:rtl/>
        </w:rPr>
        <w:t xml:space="preserve">وعقيدتهم، </w:t>
      </w:r>
      <w:r w:rsidRPr="00511394">
        <w:rPr>
          <w:rtl/>
        </w:rPr>
        <w:t>و</w:t>
      </w:r>
      <w:r w:rsidRPr="00511394">
        <w:rPr>
          <w:rFonts w:hint="cs"/>
          <w:rtl/>
        </w:rPr>
        <w:t>ح</w:t>
      </w:r>
      <w:r w:rsidRPr="00511394">
        <w:rPr>
          <w:rtl/>
        </w:rPr>
        <w:t>ال</w:t>
      </w:r>
      <w:r w:rsidRPr="00511394">
        <w:rPr>
          <w:rFonts w:hint="cs"/>
          <w:rtl/>
        </w:rPr>
        <w:t>تهم</w:t>
      </w:r>
      <w:r w:rsidRPr="00511394">
        <w:rPr>
          <w:rtl/>
        </w:rPr>
        <w:t xml:space="preserve"> </w:t>
      </w:r>
      <w:r w:rsidRPr="00511394">
        <w:rPr>
          <w:rFonts w:hint="cs"/>
          <w:rtl/>
        </w:rPr>
        <w:t>الزوجية</w:t>
      </w:r>
      <w:r w:rsidRPr="00511394">
        <w:rPr>
          <w:rtl/>
        </w:rPr>
        <w:t xml:space="preserve"> والأسر</w:t>
      </w:r>
      <w:r w:rsidRPr="00511394">
        <w:rPr>
          <w:rFonts w:hint="cs"/>
          <w:rtl/>
        </w:rPr>
        <w:t>ي</w:t>
      </w:r>
      <w:r w:rsidRPr="00511394">
        <w:rPr>
          <w:rtl/>
        </w:rPr>
        <w:t xml:space="preserve">ة، </w:t>
      </w:r>
      <w:r w:rsidRPr="00511394">
        <w:rPr>
          <w:rFonts w:hint="cs"/>
          <w:rtl/>
        </w:rPr>
        <w:t>وسنهم</w:t>
      </w:r>
      <w:r w:rsidRPr="00511394">
        <w:rPr>
          <w:rtl/>
        </w:rPr>
        <w:t>،</w:t>
      </w:r>
      <w:r w:rsidRPr="00511394">
        <w:rPr>
          <w:rFonts w:hint="cs"/>
          <w:rtl/>
        </w:rPr>
        <w:t xml:space="preserve"> و</w:t>
      </w:r>
      <w:r w:rsidRPr="00511394">
        <w:rPr>
          <w:rtl/>
        </w:rPr>
        <w:t>معتقدات</w:t>
      </w:r>
      <w:r w:rsidRPr="00511394">
        <w:rPr>
          <w:rFonts w:hint="cs"/>
          <w:rtl/>
        </w:rPr>
        <w:t>هم</w:t>
      </w:r>
      <w:r w:rsidRPr="00511394">
        <w:rPr>
          <w:rtl/>
        </w:rPr>
        <w:t xml:space="preserve"> و</w:t>
      </w:r>
      <w:r w:rsidRPr="00511394">
        <w:rPr>
          <w:rFonts w:hint="cs"/>
          <w:rtl/>
        </w:rPr>
        <w:t>ق</w:t>
      </w:r>
      <w:r w:rsidRPr="00511394">
        <w:rPr>
          <w:rtl/>
        </w:rPr>
        <w:t>ناعات</w:t>
      </w:r>
      <w:r w:rsidRPr="00511394">
        <w:rPr>
          <w:rFonts w:hint="cs"/>
          <w:rtl/>
        </w:rPr>
        <w:t xml:space="preserve">هم، </w:t>
      </w:r>
      <w:r w:rsidRPr="00511394">
        <w:rPr>
          <w:rtl/>
        </w:rPr>
        <w:t>وانتما</w:t>
      </w:r>
      <w:r w:rsidRPr="00511394">
        <w:rPr>
          <w:rFonts w:hint="cs"/>
          <w:rtl/>
        </w:rPr>
        <w:t>ئهم</w:t>
      </w:r>
      <w:r w:rsidRPr="00511394">
        <w:rPr>
          <w:rtl/>
        </w:rPr>
        <w:t xml:space="preserve"> إلى الأحزاب السياسية والمنظمات غير الحكومية، والظروف التي لا </w:t>
      </w:r>
      <w:r w:rsidRPr="00511394">
        <w:rPr>
          <w:rFonts w:hint="cs"/>
          <w:rtl/>
        </w:rPr>
        <w:t>صلة لها</w:t>
      </w:r>
      <w:r w:rsidRPr="00511394">
        <w:rPr>
          <w:rtl/>
        </w:rPr>
        <w:t xml:space="preserve"> </w:t>
      </w:r>
      <w:r w:rsidRPr="00511394">
        <w:rPr>
          <w:rFonts w:hint="cs"/>
          <w:rtl/>
        </w:rPr>
        <w:t>ب</w:t>
      </w:r>
      <w:r w:rsidRPr="00511394">
        <w:rPr>
          <w:rtl/>
        </w:rPr>
        <w:t>الخصائص المهنية للموظفين.</w:t>
      </w:r>
    </w:p>
    <w:p w:rsidR="00324C73" w:rsidRPr="00511394" w:rsidRDefault="00324C73" w:rsidP="00400840">
      <w:pPr>
        <w:pStyle w:val="SingleTxtGA"/>
        <w:rPr>
          <w:rtl/>
        </w:rPr>
      </w:pPr>
      <w:r w:rsidRPr="00511394">
        <w:rPr>
          <w:rtl/>
        </w:rPr>
        <w:t>252</w:t>
      </w:r>
      <w:r w:rsidR="00997013" w:rsidRPr="00511394">
        <w:rPr>
          <w:rFonts w:hint="cs"/>
          <w:rtl/>
        </w:rPr>
        <w:t>-</w:t>
      </w:r>
      <w:r w:rsidR="00997013" w:rsidRPr="00511394">
        <w:rPr>
          <w:rFonts w:hint="cs"/>
          <w:rtl/>
        </w:rPr>
        <w:tab/>
      </w:r>
      <w:r w:rsidRPr="00511394">
        <w:rPr>
          <w:rFonts w:hint="cs"/>
          <w:rtl/>
        </w:rPr>
        <w:t xml:space="preserve">وينص </w:t>
      </w:r>
      <w:r w:rsidRPr="00511394">
        <w:rPr>
          <w:rtl/>
        </w:rPr>
        <w:t>قانون تكافؤ الفرص</w:t>
      </w:r>
      <w:r w:rsidRPr="00511394">
        <w:rPr>
          <w:rFonts w:hint="cs"/>
          <w:rtl/>
        </w:rPr>
        <w:t xml:space="preserve"> </w:t>
      </w:r>
      <w:r w:rsidR="001D494A">
        <w:rPr>
          <w:rFonts w:hint="cs"/>
          <w:rtl/>
        </w:rPr>
        <w:t>أيضاً</w:t>
      </w:r>
      <w:r w:rsidRPr="00511394">
        <w:rPr>
          <w:rFonts w:hint="cs"/>
          <w:rtl/>
        </w:rPr>
        <w:t xml:space="preserve"> على</w:t>
      </w:r>
      <w:r w:rsidRPr="00511394">
        <w:rPr>
          <w:rtl/>
        </w:rPr>
        <w:t xml:space="preserve"> وج</w:t>
      </w:r>
      <w:r w:rsidRPr="00511394">
        <w:rPr>
          <w:rFonts w:hint="cs"/>
          <w:rtl/>
        </w:rPr>
        <w:t>و</w:t>
      </w:r>
      <w:r w:rsidRPr="00511394">
        <w:rPr>
          <w:rtl/>
        </w:rPr>
        <w:t xml:space="preserve">ب </w:t>
      </w:r>
      <w:r w:rsidRPr="00511394">
        <w:rPr>
          <w:rFonts w:hint="cs"/>
          <w:rtl/>
        </w:rPr>
        <w:t>إعمال</w:t>
      </w:r>
      <w:r w:rsidRPr="00511394">
        <w:rPr>
          <w:rtl/>
        </w:rPr>
        <w:t xml:space="preserve"> صاحب العمل </w:t>
      </w:r>
      <w:r w:rsidRPr="00511394">
        <w:rPr>
          <w:rFonts w:hint="cs"/>
          <w:rtl/>
        </w:rPr>
        <w:t>ل</w:t>
      </w:r>
      <w:r w:rsidRPr="00511394">
        <w:rPr>
          <w:rtl/>
        </w:rPr>
        <w:t xml:space="preserve">تكافؤ </w:t>
      </w:r>
      <w:r w:rsidRPr="00511394">
        <w:rPr>
          <w:rFonts w:hint="cs"/>
          <w:rtl/>
        </w:rPr>
        <w:t>ال</w:t>
      </w:r>
      <w:r w:rsidRPr="00511394">
        <w:rPr>
          <w:rtl/>
        </w:rPr>
        <w:t xml:space="preserve">فرص </w:t>
      </w:r>
      <w:r w:rsidRPr="00511394">
        <w:rPr>
          <w:rFonts w:hint="cs"/>
          <w:rtl/>
        </w:rPr>
        <w:t>في ا</w:t>
      </w:r>
      <w:r w:rsidRPr="00511394">
        <w:rPr>
          <w:rtl/>
        </w:rPr>
        <w:t xml:space="preserve">لعمل (انظر القسم الفرعي من التقرير </w:t>
      </w:r>
      <w:r w:rsidRPr="00511394">
        <w:rPr>
          <w:rFonts w:hint="cs"/>
          <w:rtl/>
        </w:rPr>
        <w:t>بشأن</w:t>
      </w:r>
      <w:r w:rsidRPr="00511394">
        <w:rPr>
          <w:rtl/>
        </w:rPr>
        <w:t xml:space="preserve"> المادة 5 من الاتفاقية).</w:t>
      </w:r>
      <w:r w:rsidRPr="00511394">
        <w:rPr>
          <w:rFonts w:hint="cs"/>
          <w:rtl/>
        </w:rPr>
        <w:t xml:space="preserve"> ويجب على</w:t>
      </w:r>
      <w:r w:rsidRPr="00511394">
        <w:rPr>
          <w:rtl/>
        </w:rPr>
        <w:t xml:space="preserve"> صاحب العمل</w:t>
      </w:r>
      <w:r w:rsidR="000C4922">
        <w:rPr>
          <w:rFonts w:hint="cs"/>
          <w:rtl/>
        </w:rPr>
        <w:t xml:space="preserve"> </w:t>
      </w:r>
      <w:r w:rsidRPr="00511394">
        <w:rPr>
          <w:rtl/>
        </w:rPr>
        <w:t xml:space="preserve">أن </w:t>
      </w:r>
      <w:r w:rsidRPr="00511394">
        <w:rPr>
          <w:rFonts w:hint="cs"/>
          <w:rtl/>
        </w:rPr>
        <w:t>ي</w:t>
      </w:r>
      <w:r w:rsidRPr="00511394">
        <w:rPr>
          <w:rtl/>
        </w:rPr>
        <w:t>طبق نفس</w:t>
      </w:r>
      <w:r w:rsidRPr="00511394">
        <w:rPr>
          <w:rFonts w:hint="cs"/>
          <w:rtl/>
        </w:rPr>
        <w:t xml:space="preserve"> </w:t>
      </w:r>
      <w:r w:rsidRPr="00511394">
        <w:rPr>
          <w:rtl/>
        </w:rPr>
        <w:t xml:space="preserve">معايير الاختيار، </w:t>
      </w:r>
      <w:r w:rsidRPr="00511394">
        <w:rPr>
          <w:rFonts w:hint="cs"/>
          <w:rtl/>
        </w:rPr>
        <w:t>ما عدا في</w:t>
      </w:r>
      <w:r w:rsidRPr="00511394">
        <w:rPr>
          <w:rtl/>
        </w:rPr>
        <w:t xml:space="preserve"> </w:t>
      </w:r>
      <w:r w:rsidRPr="00511394">
        <w:rPr>
          <w:rFonts w:hint="cs"/>
          <w:rtl/>
        </w:rPr>
        <w:t>ا</w:t>
      </w:r>
      <w:r w:rsidRPr="00511394">
        <w:rPr>
          <w:rtl/>
        </w:rPr>
        <w:t>لحالات ال</w:t>
      </w:r>
      <w:r w:rsidRPr="00511394">
        <w:rPr>
          <w:rFonts w:hint="cs"/>
          <w:rtl/>
        </w:rPr>
        <w:t>تي ي</w:t>
      </w:r>
      <w:r w:rsidRPr="00511394">
        <w:rPr>
          <w:rtl/>
        </w:rPr>
        <w:t>نص عليها القانون</w:t>
      </w:r>
      <w:r w:rsidRPr="00511394">
        <w:rPr>
          <w:rFonts w:hint="cs"/>
          <w:rtl/>
        </w:rPr>
        <w:t>،</w:t>
      </w:r>
      <w:r w:rsidRPr="00511394">
        <w:rPr>
          <w:rtl/>
        </w:rPr>
        <w:t xml:space="preserve"> دون أخذ سن الفرد، </w:t>
      </w:r>
      <w:r w:rsidRPr="00511394">
        <w:rPr>
          <w:rFonts w:hint="cs"/>
          <w:rtl/>
        </w:rPr>
        <w:t>أو ميله</w:t>
      </w:r>
      <w:r w:rsidRPr="00511394">
        <w:rPr>
          <w:rtl/>
        </w:rPr>
        <w:t xml:space="preserve"> الجنسي، </w:t>
      </w:r>
      <w:r w:rsidRPr="00511394">
        <w:rPr>
          <w:rFonts w:hint="cs"/>
          <w:rtl/>
        </w:rPr>
        <w:t>أو إعاقته</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عرق</w:t>
      </w:r>
      <w:r w:rsidRPr="00511394">
        <w:rPr>
          <w:rFonts w:hint="cs"/>
          <w:rtl/>
        </w:rPr>
        <w:t>ه</w:t>
      </w:r>
      <w:r w:rsidRPr="00511394">
        <w:rPr>
          <w:rtl/>
        </w:rPr>
        <w:t xml:space="preserve"> أو أصل</w:t>
      </w:r>
      <w:r w:rsidRPr="00511394">
        <w:rPr>
          <w:rFonts w:hint="cs"/>
          <w:rtl/>
        </w:rPr>
        <w:t>ه</w:t>
      </w:r>
      <w:r w:rsidRPr="00511394">
        <w:rPr>
          <w:rtl/>
        </w:rPr>
        <w:t xml:space="preserve"> </w:t>
      </w:r>
      <w:proofErr w:type="spellStart"/>
      <w:r w:rsidRPr="00511394">
        <w:rPr>
          <w:rFonts w:hint="cs"/>
          <w:rtl/>
        </w:rPr>
        <w:t>الإثني</w:t>
      </w:r>
      <w:proofErr w:type="spellEnd"/>
      <w:r w:rsidRPr="00511394">
        <w:rPr>
          <w:rtl/>
        </w:rPr>
        <w:t xml:space="preserve"> أو دين</w:t>
      </w:r>
      <w:r w:rsidRPr="00511394">
        <w:rPr>
          <w:rFonts w:hint="cs"/>
          <w:rtl/>
        </w:rPr>
        <w:t>ه</w:t>
      </w:r>
      <w:r w:rsidRPr="00511394">
        <w:rPr>
          <w:rtl/>
        </w:rPr>
        <w:t xml:space="preserve"> أو معتقدات</w:t>
      </w:r>
      <w:r w:rsidRPr="00511394">
        <w:rPr>
          <w:rFonts w:hint="cs"/>
          <w:rtl/>
        </w:rPr>
        <w:t xml:space="preserve">ه </w:t>
      </w:r>
      <w:r w:rsidRPr="00511394">
        <w:rPr>
          <w:rtl/>
        </w:rPr>
        <w:t xml:space="preserve">بعين الاعتبار </w:t>
      </w:r>
      <w:r w:rsidRPr="00511394">
        <w:rPr>
          <w:rFonts w:hint="cs"/>
          <w:rtl/>
        </w:rPr>
        <w:t>عند توظيفه</w:t>
      </w:r>
      <w:r w:rsidRPr="00511394">
        <w:rPr>
          <w:rtl/>
        </w:rPr>
        <w:t xml:space="preserve"> في الخدمة العامة </w:t>
      </w:r>
      <w:r w:rsidRPr="00511394">
        <w:rPr>
          <w:rFonts w:hint="cs"/>
          <w:rtl/>
        </w:rPr>
        <w:t>أو في غيرها</w:t>
      </w:r>
      <w:r w:rsidRPr="00511394">
        <w:rPr>
          <w:rtl/>
        </w:rPr>
        <w:t xml:space="preserve">؛ </w:t>
      </w:r>
      <w:r w:rsidRPr="00511394">
        <w:rPr>
          <w:rFonts w:hint="cs"/>
          <w:rtl/>
        </w:rPr>
        <w:t xml:space="preserve">كما </w:t>
      </w:r>
      <w:r w:rsidRPr="00511394">
        <w:rPr>
          <w:rtl/>
        </w:rPr>
        <w:t>يجب</w:t>
      </w:r>
      <w:r w:rsidRPr="00511394">
        <w:rPr>
          <w:rFonts w:hint="cs"/>
          <w:rtl/>
        </w:rPr>
        <w:t xml:space="preserve"> عليه</w:t>
      </w:r>
      <w:r w:rsidRPr="00511394">
        <w:rPr>
          <w:rtl/>
        </w:rPr>
        <w:t xml:space="preserve"> إنشاء نفس</w:t>
      </w:r>
      <w:r w:rsidRPr="00511394">
        <w:rPr>
          <w:rFonts w:hint="cs"/>
          <w:rtl/>
        </w:rPr>
        <w:t xml:space="preserve"> ظروف</w:t>
      </w:r>
      <w:r w:rsidRPr="00511394">
        <w:rPr>
          <w:rtl/>
        </w:rPr>
        <w:t xml:space="preserve"> العمل أو الخدمة العامة </w:t>
      </w:r>
      <w:r w:rsidRPr="00511394">
        <w:rPr>
          <w:rFonts w:hint="cs"/>
          <w:rtl/>
        </w:rPr>
        <w:t>و</w:t>
      </w:r>
      <w:r w:rsidR="001D494A">
        <w:rPr>
          <w:rFonts w:hint="cs"/>
          <w:rtl/>
        </w:rPr>
        <w:t>أيضاً</w:t>
      </w:r>
      <w:r w:rsidRPr="00511394">
        <w:rPr>
          <w:rtl/>
        </w:rPr>
        <w:t xml:space="preserve"> توفير نفس الإمكانيات لرفع مستوى التأهيل، و</w:t>
      </w:r>
      <w:r w:rsidRPr="00511394">
        <w:rPr>
          <w:rFonts w:hint="cs"/>
          <w:rtl/>
        </w:rPr>
        <w:t>ال</w:t>
      </w:r>
      <w:r w:rsidRPr="00511394">
        <w:rPr>
          <w:rtl/>
        </w:rPr>
        <w:t>سع</w:t>
      </w:r>
      <w:r w:rsidRPr="00511394">
        <w:rPr>
          <w:rFonts w:hint="cs"/>
          <w:rtl/>
        </w:rPr>
        <w:t>ي</w:t>
      </w:r>
      <w:r w:rsidRPr="00511394">
        <w:rPr>
          <w:rtl/>
        </w:rPr>
        <w:t xml:space="preserve"> </w:t>
      </w:r>
      <w:r w:rsidRPr="00511394">
        <w:rPr>
          <w:rFonts w:hint="cs"/>
          <w:rtl/>
        </w:rPr>
        <w:t xml:space="preserve">للحصول على </w:t>
      </w:r>
      <w:r w:rsidRPr="00511394">
        <w:rPr>
          <w:rtl/>
        </w:rPr>
        <w:t xml:space="preserve">التدريب المهني </w:t>
      </w:r>
      <w:r w:rsidRPr="00511394">
        <w:rPr>
          <w:rFonts w:hint="cs"/>
          <w:rtl/>
        </w:rPr>
        <w:t xml:space="preserve">أو </w:t>
      </w:r>
      <w:r w:rsidRPr="00511394">
        <w:rPr>
          <w:rtl/>
        </w:rPr>
        <w:t>إعادة التأهيل</w:t>
      </w:r>
      <w:r w:rsidRPr="00511394">
        <w:rPr>
          <w:rFonts w:hint="cs"/>
          <w:rtl/>
        </w:rPr>
        <w:t xml:space="preserve"> الأكثر تعمقا، </w:t>
      </w:r>
      <w:r w:rsidRPr="00511394">
        <w:rPr>
          <w:rtl/>
        </w:rPr>
        <w:t xml:space="preserve">أو اكتساب الخبرة العملية. </w:t>
      </w:r>
      <w:r w:rsidRPr="00511394">
        <w:rPr>
          <w:rFonts w:hint="cs"/>
          <w:rtl/>
        </w:rPr>
        <w:t>و</w:t>
      </w:r>
      <w:r w:rsidRPr="00511394">
        <w:rPr>
          <w:rtl/>
        </w:rPr>
        <w:t>يجب</w:t>
      </w:r>
      <w:r w:rsidRPr="00511394">
        <w:rPr>
          <w:rFonts w:hint="cs"/>
          <w:rtl/>
        </w:rPr>
        <w:t xml:space="preserve"> عليه</w:t>
      </w:r>
      <w:r w:rsidRPr="00511394">
        <w:rPr>
          <w:rtl/>
        </w:rPr>
        <w:t xml:space="preserve"> </w:t>
      </w:r>
      <w:r w:rsidR="001D494A">
        <w:rPr>
          <w:rtl/>
        </w:rPr>
        <w:t>أيضاً</w:t>
      </w:r>
      <w:r w:rsidRPr="00511394">
        <w:rPr>
          <w:rtl/>
        </w:rPr>
        <w:t xml:space="preserve"> توفير نفس الامتيازات</w:t>
      </w:r>
      <w:r w:rsidRPr="00511394">
        <w:rPr>
          <w:rFonts w:hint="cs"/>
          <w:rtl/>
        </w:rPr>
        <w:t>؛ و</w:t>
      </w:r>
      <w:r w:rsidRPr="00511394">
        <w:rPr>
          <w:rtl/>
        </w:rPr>
        <w:t xml:space="preserve">تطبيق نفس المعايير لتقييم العمل والأنشطة الرسمية التي </w:t>
      </w:r>
      <w:r w:rsidRPr="00511394">
        <w:rPr>
          <w:rFonts w:hint="cs"/>
          <w:rtl/>
        </w:rPr>
        <w:t>يضطلع</w:t>
      </w:r>
      <w:r w:rsidRPr="00511394">
        <w:rPr>
          <w:rtl/>
        </w:rPr>
        <w:t xml:space="preserve"> بها موظف</w:t>
      </w:r>
      <w:r w:rsidRPr="00511394">
        <w:rPr>
          <w:rFonts w:hint="cs"/>
          <w:rtl/>
        </w:rPr>
        <w:t>و</w:t>
      </w:r>
      <w:r w:rsidRPr="00511394">
        <w:rPr>
          <w:rtl/>
        </w:rPr>
        <w:t xml:space="preserve"> القطاع العام</w:t>
      </w:r>
      <w:r w:rsidRPr="00511394">
        <w:rPr>
          <w:rFonts w:hint="cs"/>
          <w:rtl/>
        </w:rPr>
        <w:t>؛</w:t>
      </w:r>
      <w:r w:rsidRPr="00511394">
        <w:rPr>
          <w:rtl/>
        </w:rPr>
        <w:t xml:space="preserve"> </w:t>
      </w:r>
      <w:r w:rsidRPr="00511394">
        <w:rPr>
          <w:rFonts w:hint="cs"/>
          <w:rtl/>
        </w:rPr>
        <w:t>و</w:t>
      </w:r>
      <w:r w:rsidRPr="00511394">
        <w:rPr>
          <w:rtl/>
        </w:rPr>
        <w:t xml:space="preserve">يجب </w:t>
      </w:r>
      <w:r w:rsidRPr="00511394">
        <w:rPr>
          <w:rFonts w:hint="cs"/>
          <w:rtl/>
        </w:rPr>
        <w:t>عليه أن ي</w:t>
      </w:r>
      <w:r w:rsidRPr="00511394">
        <w:rPr>
          <w:rtl/>
        </w:rPr>
        <w:t>طبق نفس معايير التقييم ب</w:t>
      </w:r>
      <w:r w:rsidRPr="00511394">
        <w:rPr>
          <w:rFonts w:hint="cs"/>
          <w:rtl/>
        </w:rPr>
        <w:t xml:space="preserve">شأن </w:t>
      </w:r>
      <w:r w:rsidRPr="00511394">
        <w:rPr>
          <w:rtl/>
        </w:rPr>
        <w:t xml:space="preserve">الفصل من العمل ومن الخدمة العامة؛ </w:t>
      </w:r>
      <w:r w:rsidRPr="00511394">
        <w:rPr>
          <w:rFonts w:hint="cs"/>
          <w:rtl/>
        </w:rPr>
        <w:t>و</w:t>
      </w:r>
      <w:r w:rsidRPr="00511394">
        <w:rPr>
          <w:rtl/>
        </w:rPr>
        <w:t xml:space="preserve">يجب أن يدفع نفس أجر العمل </w:t>
      </w:r>
      <w:r w:rsidRPr="00511394">
        <w:rPr>
          <w:rFonts w:hint="cs"/>
          <w:rtl/>
        </w:rPr>
        <w:t xml:space="preserve">عن </w:t>
      </w:r>
      <w:r w:rsidRPr="00511394">
        <w:rPr>
          <w:rtl/>
        </w:rPr>
        <w:t>نفس العمل و</w:t>
      </w:r>
      <w:r w:rsidRPr="00511394">
        <w:rPr>
          <w:rFonts w:hint="cs"/>
          <w:rtl/>
        </w:rPr>
        <w:t xml:space="preserve">عن </w:t>
      </w:r>
      <w:r w:rsidRPr="00511394">
        <w:rPr>
          <w:rtl/>
        </w:rPr>
        <w:t xml:space="preserve">العمل </w:t>
      </w:r>
      <w:r w:rsidRPr="00511394">
        <w:rPr>
          <w:rFonts w:hint="cs"/>
          <w:rtl/>
        </w:rPr>
        <w:t>ذي</w:t>
      </w:r>
      <w:r w:rsidRPr="00511394">
        <w:rPr>
          <w:rtl/>
        </w:rPr>
        <w:t xml:space="preserve"> القيمة</w:t>
      </w:r>
      <w:r w:rsidRPr="00511394">
        <w:rPr>
          <w:rFonts w:hint="cs"/>
          <w:rtl/>
        </w:rPr>
        <w:t xml:space="preserve"> المساوية</w:t>
      </w:r>
      <w:r w:rsidRPr="00511394">
        <w:rPr>
          <w:rtl/>
        </w:rPr>
        <w:t xml:space="preserve">؛ ويجب أن </w:t>
      </w:r>
      <w:r w:rsidRPr="00511394">
        <w:rPr>
          <w:rFonts w:hint="cs"/>
          <w:rtl/>
        </w:rPr>
        <w:t>يمتثل</w:t>
      </w:r>
      <w:r w:rsidRPr="00511394">
        <w:rPr>
          <w:rtl/>
        </w:rPr>
        <w:t xml:space="preserve"> </w:t>
      </w:r>
      <w:r w:rsidRPr="00511394">
        <w:rPr>
          <w:rFonts w:hint="cs"/>
          <w:rtl/>
        </w:rPr>
        <w:t>ل</w:t>
      </w:r>
      <w:r w:rsidRPr="00511394">
        <w:rPr>
          <w:rtl/>
        </w:rPr>
        <w:t>لالتزامات الأخرى ال</w:t>
      </w:r>
      <w:r w:rsidRPr="00511394">
        <w:rPr>
          <w:rFonts w:hint="cs"/>
          <w:rtl/>
        </w:rPr>
        <w:t>تي ينص</w:t>
      </w:r>
      <w:r w:rsidRPr="00511394">
        <w:rPr>
          <w:rtl/>
        </w:rPr>
        <w:t xml:space="preserve"> عليها القانون.</w:t>
      </w:r>
    </w:p>
    <w:p w:rsidR="00324C73" w:rsidRPr="00511394" w:rsidRDefault="00324C73" w:rsidP="00400840">
      <w:pPr>
        <w:pStyle w:val="SingleTxtGA"/>
        <w:rPr>
          <w:rtl/>
        </w:rPr>
      </w:pPr>
      <w:r w:rsidRPr="00511394">
        <w:rPr>
          <w:rtl/>
        </w:rPr>
        <w:t>253</w:t>
      </w:r>
      <w:r w:rsidR="00997013" w:rsidRPr="00511394">
        <w:rPr>
          <w:rFonts w:hint="cs"/>
          <w:rtl/>
        </w:rPr>
        <w:t>-</w:t>
      </w:r>
      <w:r w:rsidR="00997013" w:rsidRPr="00511394">
        <w:rPr>
          <w:rFonts w:hint="cs"/>
          <w:rtl/>
        </w:rPr>
        <w:tab/>
      </w:r>
      <w:r w:rsidRPr="00511394">
        <w:rPr>
          <w:rFonts w:hint="cs"/>
          <w:rtl/>
        </w:rPr>
        <w:t>كما ينص</w:t>
      </w:r>
      <w:r w:rsidRPr="00511394">
        <w:rPr>
          <w:rtl/>
        </w:rPr>
        <w:t xml:space="preserve"> قانون العمل </w:t>
      </w:r>
      <w:r w:rsidRPr="00511394">
        <w:rPr>
          <w:rFonts w:hint="cs"/>
          <w:rtl/>
        </w:rPr>
        <w:t xml:space="preserve">على </w:t>
      </w:r>
      <w:r w:rsidRPr="00511394">
        <w:rPr>
          <w:rtl/>
        </w:rPr>
        <w:t xml:space="preserve">مبدأ أجر </w:t>
      </w:r>
      <w:r w:rsidRPr="00511394">
        <w:rPr>
          <w:rFonts w:hint="cs"/>
          <w:rtl/>
        </w:rPr>
        <w:t>ال</w:t>
      </w:r>
      <w:r w:rsidRPr="00511394">
        <w:rPr>
          <w:rtl/>
        </w:rPr>
        <w:t xml:space="preserve">عمل </w:t>
      </w:r>
      <w:r w:rsidRPr="00511394">
        <w:rPr>
          <w:rFonts w:hint="cs"/>
          <w:rtl/>
        </w:rPr>
        <w:t>ال</w:t>
      </w:r>
      <w:r w:rsidRPr="00511394">
        <w:rPr>
          <w:rtl/>
        </w:rPr>
        <w:t xml:space="preserve">عادل، </w:t>
      </w:r>
      <w:r w:rsidRPr="00511394">
        <w:rPr>
          <w:rFonts w:hint="cs"/>
          <w:rtl/>
        </w:rPr>
        <w:t>أي</w:t>
      </w:r>
      <w:r w:rsidRPr="00511394">
        <w:rPr>
          <w:rtl/>
        </w:rPr>
        <w:t xml:space="preserve"> أن أجر عمل الموظفين </w:t>
      </w:r>
      <w:r w:rsidRPr="00511394">
        <w:rPr>
          <w:rFonts w:hint="cs"/>
          <w:rtl/>
        </w:rPr>
        <w:t>يتوقف</w:t>
      </w:r>
      <w:r w:rsidRPr="00511394">
        <w:rPr>
          <w:rtl/>
        </w:rPr>
        <w:t xml:space="preserve"> </w:t>
      </w:r>
      <w:r w:rsidRPr="00511394">
        <w:rPr>
          <w:rFonts w:hint="cs"/>
          <w:rtl/>
        </w:rPr>
        <w:t xml:space="preserve">على </w:t>
      </w:r>
      <w:r w:rsidRPr="00511394">
        <w:rPr>
          <w:rtl/>
        </w:rPr>
        <w:t>كم</w:t>
      </w:r>
      <w:r w:rsidRPr="00511394">
        <w:rPr>
          <w:rFonts w:hint="cs"/>
          <w:rtl/>
        </w:rPr>
        <w:t>ية</w:t>
      </w:r>
      <w:r w:rsidRPr="00511394">
        <w:rPr>
          <w:rtl/>
        </w:rPr>
        <w:t xml:space="preserve"> العمل</w:t>
      </w:r>
      <w:r w:rsidRPr="00511394">
        <w:rPr>
          <w:rFonts w:hint="cs"/>
          <w:rtl/>
        </w:rPr>
        <w:t xml:space="preserve"> </w:t>
      </w:r>
      <w:r w:rsidRPr="00511394">
        <w:rPr>
          <w:rtl/>
        </w:rPr>
        <w:t>ونوعي</w:t>
      </w:r>
      <w:r w:rsidRPr="00511394">
        <w:rPr>
          <w:rFonts w:hint="cs"/>
          <w:rtl/>
        </w:rPr>
        <w:t>ته</w:t>
      </w:r>
      <w:r w:rsidRPr="00511394">
        <w:rPr>
          <w:rtl/>
        </w:rPr>
        <w:t xml:space="preserve">، ونتائج عمل المؤسسة، أو </w:t>
      </w:r>
      <w:r w:rsidRPr="00511394">
        <w:rPr>
          <w:rFonts w:hint="cs"/>
          <w:rtl/>
        </w:rPr>
        <w:t>ال</w:t>
      </w:r>
      <w:r w:rsidRPr="00511394">
        <w:rPr>
          <w:rtl/>
        </w:rPr>
        <w:t xml:space="preserve">منظمة، </w:t>
      </w:r>
      <w:r w:rsidR="001D494A">
        <w:rPr>
          <w:rtl/>
        </w:rPr>
        <w:t>فضلاً</w:t>
      </w:r>
      <w:r w:rsidRPr="00511394">
        <w:rPr>
          <w:rtl/>
        </w:rPr>
        <w:t xml:space="preserve"> عن طلب العمل وعرض</w:t>
      </w:r>
      <w:r w:rsidRPr="00511394">
        <w:rPr>
          <w:rFonts w:hint="cs"/>
          <w:rtl/>
        </w:rPr>
        <w:t>ه</w:t>
      </w:r>
      <w:r w:rsidRPr="00511394">
        <w:rPr>
          <w:rtl/>
        </w:rPr>
        <w:t xml:space="preserve"> في سوق العمل. </w:t>
      </w:r>
      <w:r w:rsidRPr="00511394">
        <w:rPr>
          <w:rFonts w:hint="cs"/>
          <w:rtl/>
        </w:rPr>
        <w:t xml:space="preserve">ويتقاضى </w:t>
      </w:r>
      <w:r w:rsidRPr="00511394">
        <w:rPr>
          <w:rtl/>
        </w:rPr>
        <w:t>الرجال والنساء</w:t>
      </w:r>
      <w:r w:rsidRPr="00511394">
        <w:rPr>
          <w:rFonts w:hint="cs"/>
          <w:rtl/>
        </w:rPr>
        <w:t xml:space="preserve"> </w:t>
      </w:r>
      <w:r w:rsidRPr="00511394">
        <w:rPr>
          <w:rtl/>
        </w:rPr>
        <w:t xml:space="preserve">نفس أجر العمل </w:t>
      </w:r>
      <w:r w:rsidRPr="00511394">
        <w:rPr>
          <w:rFonts w:hint="cs"/>
          <w:rtl/>
        </w:rPr>
        <w:t xml:space="preserve">عن </w:t>
      </w:r>
      <w:r w:rsidRPr="00511394">
        <w:rPr>
          <w:rtl/>
        </w:rPr>
        <w:t xml:space="preserve">نفس العمل أو </w:t>
      </w:r>
      <w:r w:rsidRPr="00511394">
        <w:rPr>
          <w:rFonts w:hint="cs"/>
          <w:rtl/>
        </w:rPr>
        <w:t>عن ال</w:t>
      </w:r>
      <w:r w:rsidRPr="00511394">
        <w:rPr>
          <w:rtl/>
        </w:rPr>
        <w:t xml:space="preserve">عمل ذي </w:t>
      </w:r>
      <w:r w:rsidRPr="00511394">
        <w:rPr>
          <w:rFonts w:hint="cs"/>
          <w:rtl/>
        </w:rPr>
        <w:t>ال</w:t>
      </w:r>
      <w:r w:rsidRPr="00511394">
        <w:rPr>
          <w:rtl/>
        </w:rPr>
        <w:t xml:space="preserve">قيمة </w:t>
      </w:r>
      <w:r w:rsidRPr="00511394">
        <w:rPr>
          <w:rFonts w:hint="cs"/>
          <w:rtl/>
        </w:rPr>
        <w:t>ال</w:t>
      </w:r>
      <w:r w:rsidRPr="00511394">
        <w:rPr>
          <w:rtl/>
        </w:rPr>
        <w:t>مساوية</w:t>
      </w:r>
      <w:r w:rsidRPr="00511394">
        <w:rPr>
          <w:rFonts w:hint="cs"/>
          <w:rtl/>
        </w:rPr>
        <w:t xml:space="preserve"> </w:t>
      </w:r>
      <w:r w:rsidRPr="00511394">
        <w:rPr>
          <w:rtl/>
        </w:rPr>
        <w:t>(الفقرة 3</w:t>
      </w:r>
      <w:r w:rsidRPr="00511394">
        <w:rPr>
          <w:rFonts w:hint="cs"/>
          <w:rtl/>
        </w:rPr>
        <w:t xml:space="preserve"> من </w:t>
      </w:r>
      <w:r w:rsidRPr="00511394">
        <w:rPr>
          <w:rtl/>
        </w:rPr>
        <w:t>المادة 186</w:t>
      </w:r>
      <w:r w:rsidRPr="00511394">
        <w:rPr>
          <w:rFonts w:hint="cs"/>
          <w:rtl/>
        </w:rPr>
        <w:t xml:space="preserve"> </w:t>
      </w:r>
      <w:r w:rsidRPr="00511394">
        <w:rPr>
          <w:rtl/>
        </w:rPr>
        <w:t>من قانون العمل). وبالتالي</w:t>
      </w:r>
      <w:r w:rsidRPr="00511394">
        <w:rPr>
          <w:rFonts w:hint="cs"/>
          <w:rtl/>
        </w:rPr>
        <w:t>،</w:t>
      </w:r>
      <w:r w:rsidRPr="00511394">
        <w:rPr>
          <w:rtl/>
        </w:rPr>
        <w:t xml:space="preserve"> </w:t>
      </w:r>
      <w:r w:rsidRPr="00511394">
        <w:rPr>
          <w:rFonts w:hint="cs"/>
          <w:rtl/>
        </w:rPr>
        <w:t>ف</w:t>
      </w:r>
      <w:r w:rsidRPr="00511394">
        <w:rPr>
          <w:rtl/>
        </w:rPr>
        <w:t xml:space="preserve">هذه الأحكام </w:t>
      </w:r>
      <w:r w:rsidRPr="00511394">
        <w:rPr>
          <w:rFonts w:hint="cs"/>
          <w:rtl/>
        </w:rPr>
        <w:t>تتماشى مع</w:t>
      </w:r>
      <w:r w:rsidRPr="00511394">
        <w:rPr>
          <w:rtl/>
        </w:rPr>
        <w:t xml:space="preserve"> حق </w:t>
      </w:r>
      <w:r w:rsidRPr="00511394">
        <w:rPr>
          <w:rFonts w:hint="cs"/>
          <w:rtl/>
        </w:rPr>
        <w:t>الأشخاص ذوي الإعاقة</w:t>
      </w:r>
      <w:r w:rsidRPr="00511394">
        <w:rPr>
          <w:rtl/>
        </w:rPr>
        <w:t xml:space="preserve"> في الحصول على نفس أجر </w:t>
      </w:r>
      <w:r w:rsidRPr="00511394">
        <w:rPr>
          <w:rFonts w:hint="cs"/>
          <w:rtl/>
        </w:rPr>
        <w:t>ال</w:t>
      </w:r>
      <w:r w:rsidRPr="00511394">
        <w:rPr>
          <w:rtl/>
        </w:rPr>
        <w:t xml:space="preserve">عمل </w:t>
      </w:r>
      <w:r w:rsidRPr="00511394">
        <w:rPr>
          <w:rFonts w:hint="cs"/>
          <w:rtl/>
        </w:rPr>
        <w:t>عن ال</w:t>
      </w:r>
      <w:r w:rsidRPr="00511394">
        <w:rPr>
          <w:rtl/>
        </w:rPr>
        <w:t>عمل</w:t>
      </w:r>
      <w:r w:rsidRPr="00511394">
        <w:rPr>
          <w:rFonts w:hint="cs"/>
          <w:rtl/>
        </w:rPr>
        <w:t xml:space="preserve"> ذي</w:t>
      </w:r>
      <w:r w:rsidRPr="00511394">
        <w:rPr>
          <w:rtl/>
        </w:rPr>
        <w:t xml:space="preserve"> القيمة </w:t>
      </w:r>
      <w:r w:rsidRPr="00511394">
        <w:rPr>
          <w:rFonts w:hint="cs"/>
          <w:rtl/>
        </w:rPr>
        <w:t xml:space="preserve">المساوية </w:t>
      </w:r>
      <w:r w:rsidRPr="00511394">
        <w:rPr>
          <w:rtl/>
        </w:rPr>
        <w:t>على النحو المنصوص عليه في هذه المادة من الاتفاقية.</w:t>
      </w:r>
    </w:p>
    <w:p w:rsidR="00324C73" w:rsidRPr="00511394" w:rsidRDefault="00324C73" w:rsidP="00400840">
      <w:pPr>
        <w:pStyle w:val="SingleTxtGA"/>
        <w:rPr>
          <w:rtl/>
        </w:rPr>
      </w:pPr>
      <w:r w:rsidRPr="00511394">
        <w:rPr>
          <w:rtl/>
        </w:rPr>
        <w:t>254</w:t>
      </w:r>
      <w:r w:rsidR="00997013" w:rsidRPr="00511394">
        <w:rPr>
          <w:rFonts w:hint="cs"/>
          <w:rtl/>
        </w:rPr>
        <w:t>-</w:t>
      </w:r>
      <w:r w:rsidR="00997013" w:rsidRPr="00511394">
        <w:rPr>
          <w:rFonts w:hint="cs"/>
          <w:rtl/>
        </w:rPr>
        <w:tab/>
      </w:r>
      <w:r w:rsidRPr="00511394">
        <w:rPr>
          <w:rFonts w:hint="cs"/>
          <w:rtl/>
        </w:rPr>
        <w:t>و</w:t>
      </w:r>
      <w:r w:rsidRPr="00511394">
        <w:rPr>
          <w:rtl/>
        </w:rPr>
        <w:t>ق</w:t>
      </w:r>
      <w:r w:rsidRPr="00511394">
        <w:rPr>
          <w:rFonts w:hint="cs"/>
          <w:rtl/>
        </w:rPr>
        <w:t>د جاء قا</w:t>
      </w:r>
      <w:r w:rsidRPr="00511394">
        <w:rPr>
          <w:rtl/>
        </w:rPr>
        <w:t xml:space="preserve">نون العمل </w:t>
      </w:r>
      <w:r w:rsidRPr="00511394">
        <w:rPr>
          <w:rFonts w:hint="cs"/>
          <w:rtl/>
        </w:rPr>
        <w:t>ب</w:t>
      </w:r>
      <w:r w:rsidRPr="00511394">
        <w:rPr>
          <w:rtl/>
        </w:rPr>
        <w:t xml:space="preserve">عدد من الضمانات </w:t>
      </w:r>
      <w:r w:rsidRPr="00511394">
        <w:rPr>
          <w:rFonts w:hint="cs"/>
          <w:rtl/>
        </w:rPr>
        <w:t>ذات الصلة</w:t>
      </w:r>
      <w:r w:rsidRPr="00511394">
        <w:rPr>
          <w:rtl/>
        </w:rPr>
        <w:t xml:space="preserve"> </w:t>
      </w:r>
      <w:r w:rsidRPr="00511394">
        <w:rPr>
          <w:rFonts w:hint="cs"/>
          <w:rtl/>
        </w:rPr>
        <w:t>ب</w:t>
      </w:r>
      <w:r w:rsidRPr="00511394">
        <w:rPr>
          <w:rtl/>
        </w:rPr>
        <w:t>المحافظة على أماكن العمل وتعديله</w:t>
      </w:r>
      <w:r w:rsidRPr="00511394">
        <w:rPr>
          <w:rFonts w:hint="cs"/>
          <w:rtl/>
        </w:rPr>
        <w:t>ا</w:t>
      </w:r>
      <w:r w:rsidRPr="00511394">
        <w:rPr>
          <w:rtl/>
        </w:rPr>
        <w:t xml:space="preserve"> لعمل</w:t>
      </w:r>
      <w:r w:rsidRPr="00511394">
        <w:rPr>
          <w:rFonts w:hint="cs"/>
          <w:rtl/>
        </w:rPr>
        <w:t xml:space="preserve"> الأشخاص ذوي الإعاقة</w:t>
      </w:r>
      <w:r w:rsidRPr="00511394">
        <w:rPr>
          <w:rtl/>
        </w:rPr>
        <w:t xml:space="preserve">. </w:t>
      </w:r>
      <w:r w:rsidRPr="00511394">
        <w:rPr>
          <w:rFonts w:hint="cs"/>
          <w:rtl/>
        </w:rPr>
        <w:t xml:space="preserve">وتنص </w:t>
      </w:r>
      <w:r w:rsidRPr="00511394">
        <w:rPr>
          <w:rtl/>
        </w:rPr>
        <w:t xml:space="preserve">المادة 133 من قانون العمل على سبيل المثال على أنه إذا </w:t>
      </w:r>
      <w:r w:rsidRPr="00511394">
        <w:rPr>
          <w:rFonts w:hint="cs"/>
          <w:rtl/>
        </w:rPr>
        <w:t>فقد</w:t>
      </w:r>
      <w:r w:rsidRPr="00511394">
        <w:rPr>
          <w:rtl/>
        </w:rPr>
        <w:t xml:space="preserve"> الموظف قدرته على العمل بسبب إصاب</w:t>
      </w:r>
      <w:r w:rsidRPr="00511394">
        <w:rPr>
          <w:rFonts w:hint="cs"/>
          <w:rtl/>
        </w:rPr>
        <w:t>ته خلال</w:t>
      </w:r>
      <w:r w:rsidRPr="00511394">
        <w:rPr>
          <w:rtl/>
        </w:rPr>
        <w:t xml:space="preserve"> </w:t>
      </w:r>
      <w:r w:rsidRPr="00511394">
        <w:rPr>
          <w:rFonts w:hint="cs"/>
          <w:rtl/>
        </w:rPr>
        <w:t>ال</w:t>
      </w:r>
      <w:r w:rsidRPr="00511394">
        <w:rPr>
          <w:rtl/>
        </w:rPr>
        <w:t>عمل أو</w:t>
      </w:r>
      <w:r w:rsidRPr="00511394">
        <w:rPr>
          <w:rFonts w:hint="cs"/>
          <w:rtl/>
        </w:rPr>
        <w:t xml:space="preserve"> بفعل</w:t>
      </w:r>
      <w:r w:rsidRPr="00511394">
        <w:rPr>
          <w:rtl/>
        </w:rPr>
        <w:t xml:space="preserve"> </w:t>
      </w:r>
      <w:r w:rsidRPr="00511394">
        <w:rPr>
          <w:rFonts w:hint="cs"/>
          <w:rtl/>
        </w:rPr>
        <w:t>ال</w:t>
      </w:r>
      <w:r w:rsidRPr="00511394">
        <w:rPr>
          <w:rtl/>
        </w:rPr>
        <w:t xml:space="preserve">مرض </w:t>
      </w:r>
      <w:r w:rsidRPr="00511394">
        <w:rPr>
          <w:rFonts w:hint="cs"/>
          <w:rtl/>
        </w:rPr>
        <w:t>ال</w:t>
      </w:r>
      <w:r w:rsidRPr="00511394">
        <w:rPr>
          <w:rtl/>
        </w:rPr>
        <w:t xml:space="preserve">مهني، </w:t>
      </w:r>
      <w:r w:rsidRPr="00511394">
        <w:rPr>
          <w:rFonts w:hint="cs"/>
          <w:rtl/>
        </w:rPr>
        <w:t xml:space="preserve">يبقى </w:t>
      </w:r>
      <w:r w:rsidRPr="00511394">
        <w:rPr>
          <w:rtl/>
        </w:rPr>
        <w:t>مكان عمل</w:t>
      </w:r>
      <w:r w:rsidRPr="00511394">
        <w:rPr>
          <w:rFonts w:hint="cs"/>
          <w:rtl/>
        </w:rPr>
        <w:t>ه ومنصبه</w:t>
      </w:r>
      <w:r w:rsidRPr="00511394">
        <w:rPr>
          <w:rtl/>
        </w:rPr>
        <w:t xml:space="preserve"> شاغرا</w:t>
      </w:r>
      <w:r w:rsidRPr="00511394">
        <w:rPr>
          <w:rFonts w:hint="cs"/>
          <w:rtl/>
        </w:rPr>
        <w:t>ن</w:t>
      </w:r>
      <w:r w:rsidRPr="00511394">
        <w:rPr>
          <w:rtl/>
        </w:rPr>
        <w:t xml:space="preserve"> حتى يستعيد قدر</w:t>
      </w:r>
      <w:r w:rsidRPr="00511394">
        <w:rPr>
          <w:rFonts w:hint="cs"/>
          <w:rtl/>
        </w:rPr>
        <w:t>ته</w:t>
      </w:r>
      <w:r w:rsidRPr="00511394">
        <w:rPr>
          <w:rtl/>
        </w:rPr>
        <w:t xml:space="preserve"> على العمل أو حتى </w:t>
      </w:r>
      <w:r w:rsidRPr="00511394">
        <w:rPr>
          <w:rFonts w:hint="cs"/>
          <w:rtl/>
        </w:rPr>
        <w:t xml:space="preserve">تثبت </w:t>
      </w:r>
      <w:r w:rsidRPr="00511394">
        <w:rPr>
          <w:rtl/>
        </w:rPr>
        <w:t xml:space="preserve">الإعاقة. </w:t>
      </w:r>
      <w:r w:rsidRPr="00511394">
        <w:rPr>
          <w:rFonts w:hint="cs"/>
          <w:rtl/>
        </w:rPr>
        <w:t>و</w:t>
      </w:r>
      <w:r w:rsidRPr="00511394">
        <w:rPr>
          <w:rtl/>
        </w:rPr>
        <w:t>إذا ثبت</w:t>
      </w:r>
      <w:r w:rsidRPr="00511394">
        <w:rPr>
          <w:rFonts w:hint="cs"/>
          <w:rtl/>
        </w:rPr>
        <w:t>ت</w:t>
      </w:r>
      <w:r w:rsidRPr="00511394">
        <w:rPr>
          <w:rtl/>
        </w:rPr>
        <w:t xml:space="preserve"> الإعاقة</w:t>
      </w:r>
      <w:r w:rsidRPr="00511394">
        <w:rPr>
          <w:rFonts w:hint="cs"/>
          <w:rtl/>
        </w:rPr>
        <w:t xml:space="preserve"> بشأن ال</w:t>
      </w:r>
      <w:r w:rsidRPr="00511394">
        <w:rPr>
          <w:rtl/>
        </w:rPr>
        <w:t xml:space="preserve">موظف، يجوز إنهاء عقد </w:t>
      </w:r>
      <w:r w:rsidRPr="00511394">
        <w:rPr>
          <w:rFonts w:hint="cs"/>
          <w:rtl/>
        </w:rPr>
        <w:t>ال</w:t>
      </w:r>
      <w:r w:rsidRPr="00511394">
        <w:rPr>
          <w:rtl/>
        </w:rPr>
        <w:t xml:space="preserve">عمل </w:t>
      </w:r>
      <w:r w:rsidRPr="00511394">
        <w:rPr>
          <w:rFonts w:hint="cs"/>
          <w:rtl/>
        </w:rPr>
        <w:t xml:space="preserve">المبرم </w:t>
      </w:r>
      <w:r w:rsidRPr="00511394">
        <w:rPr>
          <w:rtl/>
        </w:rPr>
        <w:t>مع</w:t>
      </w:r>
      <w:r w:rsidRPr="00511394">
        <w:rPr>
          <w:rFonts w:hint="cs"/>
          <w:rtl/>
        </w:rPr>
        <w:t xml:space="preserve">ه </w:t>
      </w:r>
      <w:r w:rsidR="001D494A">
        <w:rPr>
          <w:rtl/>
        </w:rPr>
        <w:t>وفقاً</w:t>
      </w:r>
      <w:r w:rsidRPr="00511394">
        <w:rPr>
          <w:rtl/>
        </w:rPr>
        <w:t xml:space="preserve"> لأحكام </w:t>
      </w:r>
      <w:r w:rsidRPr="00511394">
        <w:rPr>
          <w:rFonts w:hint="cs"/>
          <w:rtl/>
        </w:rPr>
        <w:t>القسم ذي الصلة</w:t>
      </w:r>
      <w:r w:rsidRPr="00511394">
        <w:rPr>
          <w:rtl/>
        </w:rPr>
        <w:t xml:space="preserve">. </w:t>
      </w:r>
      <w:r w:rsidRPr="00511394">
        <w:rPr>
          <w:rFonts w:hint="cs"/>
          <w:rtl/>
        </w:rPr>
        <w:t xml:space="preserve">أما </w:t>
      </w:r>
      <w:r w:rsidRPr="00511394">
        <w:rPr>
          <w:rtl/>
        </w:rPr>
        <w:t xml:space="preserve">إذا أصبح الموظف عاجزا عن العمل </w:t>
      </w:r>
      <w:r w:rsidRPr="00511394">
        <w:rPr>
          <w:rFonts w:hint="cs"/>
          <w:rtl/>
        </w:rPr>
        <w:t xml:space="preserve">بصفة </w:t>
      </w:r>
      <w:r w:rsidRPr="00511394">
        <w:rPr>
          <w:rtl/>
        </w:rPr>
        <w:t>مؤقت</w:t>
      </w:r>
      <w:r w:rsidRPr="00511394">
        <w:rPr>
          <w:rFonts w:hint="cs"/>
          <w:rtl/>
        </w:rPr>
        <w:t>ة</w:t>
      </w:r>
      <w:r w:rsidRPr="00511394">
        <w:rPr>
          <w:rtl/>
        </w:rPr>
        <w:t xml:space="preserve"> لأسباب أخرى (</w:t>
      </w:r>
      <w:r w:rsidRPr="00511394">
        <w:rPr>
          <w:rFonts w:hint="cs"/>
          <w:rtl/>
        </w:rPr>
        <w:t>غير</w:t>
      </w:r>
      <w:r w:rsidRPr="00511394">
        <w:rPr>
          <w:rtl/>
        </w:rPr>
        <w:t xml:space="preserve"> </w:t>
      </w:r>
      <w:r w:rsidRPr="00511394">
        <w:rPr>
          <w:rFonts w:hint="cs"/>
          <w:rtl/>
        </w:rPr>
        <w:t>ال</w:t>
      </w:r>
      <w:r w:rsidRPr="00511394">
        <w:rPr>
          <w:rtl/>
        </w:rPr>
        <w:t xml:space="preserve">إصابة </w:t>
      </w:r>
      <w:r w:rsidRPr="00511394">
        <w:rPr>
          <w:rFonts w:hint="cs"/>
          <w:rtl/>
        </w:rPr>
        <w:t>خلال</w:t>
      </w:r>
      <w:r w:rsidRPr="00511394">
        <w:rPr>
          <w:rtl/>
        </w:rPr>
        <w:t xml:space="preserve"> </w:t>
      </w:r>
      <w:r w:rsidRPr="00511394">
        <w:rPr>
          <w:rFonts w:hint="cs"/>
          <w:rtl/>
        </w:rPr>
        <w:t>ال</w:t>
      </w:r>
      <w:r w:rsidRPr="00511394">
        <w:rPr>
          <w:rtl/>
        </w:rPr>
        <w:t xml:space="preserve">عمل أو </w:t>
      </w:r>
      <w:r w:rsidRPr="00511394">
        <w:rPr>
          <w:rFonts w:hint="cs"/>
          <w:rtl/>
        </w:rPr>
        <w:t>بفعل</w:t>
      </w:r>
      <w:r w:rsidRPr="00511394">
        <w:rPr>
          <w:rtl/>
        </w:rPr>
        <w:t xml:space="preserve"> </w:t>
      </w:r>
      <w:r w:rsidRPr="00511394">
        <w:rPr>
          <w:rFonts w:hint="cs"/>
          <w:rtl/>
        </w:rPr>
        <w:t>ال</w:t>
      </w:r>
      <w:r w:rsidRPr="00511394">
        <w:rPr>
          <w:rtl/>
        </w:rPr>
        <w:t xml:space="preserve">مرض </w:t>
      </w:r>
      <w:r w:rsidRPr="00511394">
        <w:rPr>
          <w:rFonts w:hint="cs"/>
          <w:rtl/>
        </w:rPr>
        <w:t>ال</w:t>
      </w:r>
      <w:r w:rsidRPr="00511394">
        <w:rPr>
          <w:rtl/>
        </w:rPr>
        <w:t xml:space="preserve">مهني)، </w:t>
      </w:r>
      <w:r w:rsidRPr="00511394">
        <w:rPr>
          <w:rFonts w:hint="cs"/>
          <w:rtl/>
        </w:rPr>
        <w:t xml:space="preserve">فيظل </w:t>
      </w:r>
      <w:r w:rsidRPr="00511394">
        <w:rPr>
          <w:rtl/>
        </w:rPr>
        <w:t xml:space="preserve">مكان العمل </w:t>
      </w:r>
      <w:r w:rsidRPr="00511394">
        <w:rPr>
          <w:rFonts w:hint="cs"/>
          <w:rtl/>
        </w:rPr>
        <w:t>والمنصب</w:t>
      </w:r>
      <w:r w:rsidRPr="00511394">
        <w:rPr>
          <w:rtl/>
        </w:rPr>
        <w:t xml:space="preserve"> </w:t>
      </w:r>
      <w:r w:rsidRPr="00511394">
        <w:rPr>
          <w:rFonts w:hint="cs"/>
          <w:rtl/>
        </w:rPr>
        <w:t>شاغران</w:t>
      </w:r>
      <w:r w:rsidRPr="00511394">
        <w:rPr>
          <w:rtl/>
        </w:rPr>
        <w:t xml:space="preserve"> إذا </w:t>
      </w:r>
      <w:r w:rsidRPr="00511394">
        <w:rPr>
          <w:rFonts w:hint="cs"/>
          <w:rtl/>
        </w:rPr>
        <w:t>ظل</w:t>
      </w:r>
      <w:r w:rsidRPr="00511394">
        <w:rPr>
          <w:rtl/>
        </w:rPr>
        <w:t xml:space="preserve"> الموظف لا </w:t>
      </w:r>
      <w:r w:rsidRPr="00511394">
        <w:rPr>
          <w:rFonts w:hint="cs"/>
          <w:rtl/>
        </w:rPr>
        <w:t>يأتي</w:t>
      </w:r>
      <w:r w:rsidRPr="00511394">
        <w:rPr>
          <w:rtl/>
        </w:rPr>
        <w:t xml:space="preserve"> إلى العمل لمدة لا تزيد </w:t>
      </w:r>
      <w:r w:rsidRPr="00511394">
        <w:rPr>
          <w:rFonts w:hint="cs"/>
          <w:rtl/>
        </w:rPr>
        <w:t>ع</w:t>
      </w:r>
      <w:r w:rsidRPr="00511394">
        <w:rPr>
          <w:rtl/>
        </w:rPr>
        <w:t xml:space="preserve">ن مائة وعشرين يوما متتالية أو لمدة لا تتجاوز مائة وأربعين يوما خلال </w:t>
      </w:r>
      <w:proofErr w:type="spellStart"/>
      <w:r w:rsidRPr="00511394">
        <w:rPr>
          <w:rFonts w:hint="cs"/>
          <w:rtl/>
        </w:rPr>
        <w:t>الإثني</w:t>
      </w:r>
      <w:proofErr w:type="spellEnd"/>
      <w:r w:rsidRPr="00511394">
        <w:rPr>
          <w:rtl/>
        </w:rPr>
        <w:t xml:space="preserve"> </w:t>
      </w:r>
      <w:r w:rsidRPr="00511394">
        <w:rPr>
          <w:rtl/>
        </w:rPr>
        <w:lastRenderedPageBreak/>
        <w:t xml:space="preserve">عشر شهرا </w:t>
      </w:r>
      <w:r w:rsidRPr="00511394">
        <w:rPr>
          <w:rFonts w:hint="cs"/>
          <w:rtl/>
        </w:rPr>
        <w:t xml:space="preserve">السابقة، </w:t>
      </w:r>
      <w:r w:rsidRPr="00511394">
        <w:rPr>
          <w:rtl/>
        </w:rPr>
        <w:t>بسبب العجز المؤقت عن العمل</w:t>
      </w:r>
      <w:r w:rsidRPr="00511394">
        <w:rPr>
          <w:rFonts w:hint="cs"/>
          <w:rtl/>
        </w:rPr>
        <w:t>،</w:t>
      </w:r>
      <w:r w:rsidRPr="00511394">
        <w:rPr>
          <w:rtl/>
        </w:rPr>
        <w:t xml:space="preserve"> </w:t>
      </w:r>
      <w:r w:rsidRPr="00511394">
        <w:rPr>
          <w:rFonts w:hint="cs"/>
          <w:rtl/>
        </w:rPr>
        <w:t>طالما لم تنص</w:t>
      </w:r>
      <w:r w:rsidRPr="00511394">
        <w:rPr>
          <w:rtl/>
        </w:rPr>
        <w:t xml:space="preserve"> القوانين </w:t>
      </w:r>
      <w:r w:rsidRPr="00511394">
        <w:rPr>
          <w:rFonts w:hint="cs"/>
          <w:rtl/>
        </w:rPr>
        <w:t>والصكوك</w:t>
      </w:r>
      <w:r w:rsidRPr="00511394">
        <w:rPr>
          <w:rtl/>
        </w:rPr>
        <w:t xml:space="preserve"> القانونية المعيارية الأخرى </w:t>
      </w:r>
      <w:r w:rsidRPr="00511394">
        <w:rPr>
          <w:rFonts w:hint="cs"/>
          <w:rtl/>
        </w:rPr>
        <w:t>على</w:t>
      </w:r>
      <w:r w:rsidRPr="00511394">
        <w:rPr>
          <w:rtl/>
        </w:rPr>
        <w:t xml:space="preserve"> </w:t>
      </w:r>
      <w:r w:rsidRPr="00511394">
        <w:rPr>
          <w:rFonts w:hint="cs"/>
          <w:rtl/>
        </w:rPr>
        <w:t>بقاء</w:t>
      </w:r>
      <w:r w:rsidRPr="00511394">
        <w:rPr>
          <w:rtl/>
        </w:rPr>
        <w:t xml:space="preserve"> مكان العمل </w:t>
      </w:r>
      <w:r w:rsidRPr="00511394">
        <w:rPr>
          <w:rFonts w:hint="cs"/>
          <w:rtl/>
        </w:rPr>
        <w:t>والمنصب</w:t>
      </w:r>
      <w:r w:rsidRPr="00511394">
        <w:rPr>
          <w:rtl/>
        </w:rPr>
        <w:t xml:space="preserve"> شاغر</w:t>
      </w:r>
      <w:r w:rsidRPr="00511394">
        <w:rPr>
          <w:rFonts w:hint="cs"/>
          <w:rtl/>
        </w:rPr>
        <w:t>ين</w:t>
      </w:r>
      <w:r w:rsidRPr="00511394">
        <w:rPr>
          <w:rtl/>
        </w:rPr>
        <w:t xml:space="preserve"> لفترة أطو</w:t>
      </w:r>
      <w:r w:rsidRPr="00511394">
        <w:rPr>
          <w:rFonts w:hint="cs"/>
          <w:rtl/>
        </w:rPr>
        <w:t xml:space="preserve">ل </w:t>
      </w:r>
      <w:r w:rsidRPr="00511394">
        <w:rPr>
          <w:rtl/>
        </w:rPr>
        <w:t>في حالة مرض معين.</w:t>
      </w:r>
    </w:p>
    <w:p w:rsidR="00324C73" w:rsidRPr="00511394" w:rsidRDefault="00324C73" w:rsidP="00400840">
      <w:pPr>
        <w:pStyle w:val="SingleTxtGA"/>
        <w:rPr>
          <w:rtl/>
        </w:rPr>
      </w:pPr>
      <w:r w:rsidRPr="00511394">
        <w:rPr>
          <w:rtl/>
        </w:rPr>
        <w:t>255</w:t>
      </w:r>
      <w:r w:rsidR="00997013" w:rsidRPr="00511394">
        <w:rPr>
          <w:rFonts w:hint="cs"/>
          <w:rtl/>
        </w:rPr>
        <w:t>-</w:t>
      </w:r>
      <w:r w:rsidR="00997013" w:rsidRPr="00511394">
        <w:rPr>
          <w:rFonts w:hint="cs"/>
          <w:rtl/>
        </w:rPr>
        <w:tab/>
      </w:r>
      <w:r w:rsidRPr="00511394">
        <w:rPr>
          <w:rtl/>
        </w:rPr>
        <w:t>و</w:t>
      </w:r>
      <w:r w:rsidRPr="00511394">
        <w:rPr>
          <w:rFonts w:hint="cs"/>
          <w:rtl/>
        </w:rPr>
        <w:t>ت</w:t>
      </w:r>
      <w:r w:rsidRPr="00511394">
        <w:rPr>
          <w:rtl/>
        </w:rPr>
        <w:t>جدر</w:t>
      </w:r>
      <w:r w:rsidRPr="00511394">
        <w:rPr>
          <w:rFonts w:hint="cs"/>
          <w:rtl/>
        </w:rPr>
        <w:t xml:space="preserve"> الإشارة</w:t>
      </w:r>
      <w:r w:rsidRPr="00511394">
        <w:rPr>
          <w:rtl/>
        </w:rPr>
        <w:t xml:space="preserve"> </w:t>
      </w:r>
      <w:r w:rsidRPr="00511394">
        <w:rPr>
          <w:rFonts w:hint="cs"/>
          <w:rtl/>
        </w:rPr>
        <w:t>إلى</w:t>
      </w:r>
      <w:r w:rsidRPr="00511394">
        <w:rPr>
          <w:rtl/>
        </w:rPr>
        <w:t xml:space="preserve"> أن البند 1 </w:t>
      </w:r>
      <w:r w:rsidRPr="00511394">
        <w:rPr>
          <w:rFonts w:hint="cs"/>
          <w:rtl/>
        </w:rPr>
        <w:t xml:space="preserve">من </w:t>
      </w:r>
      <w:r w:rsidRPr="00511394">
        <w:rPr>
          <w:rtl/>
        </w:rPr>
        <w:t xml:space="preserve">الفقرة 1 </w:t>
      </w:r>
      <w:r w:rsidRPr="00511394">
        <w:rPr>
          <w:rFonts w:hint="cs"/>
          <w:rtl/>
        </w:rPr>
        <w:t xml:space="preserve">من </w:t>
      </w:r>
      <w:r w:rsidRPr="00511394">
        <w:rPr>
          <w:rtl/>
        </w:rPr>
        <w:t>المادة 131</w:t>
      </w:r>
      <w:r w:rsidRPr="00511394">
        <w:rPr>
          <w:rFonts w:hint="cs"/>
          <w:rtl/>
        </w:rPr>
        <w:t xml:space="preserve"> </w:t>
      </w:r>
      <w:r w:rsidRPr="00511394">
        <w:rPr>
          <w:rtl/>
        </w:rPr>
        <w:t xml:space="preserve">من قانون العمل </w:t>
      </w:r>
      <w:r w:rsidRPr="00511394">
        <w:rPr>
          <w:rFonts w:hint="cs"/>
          <w:rtl/>
        </w:rPr>
        <w:t>ي</w:t>
      </w:r>
      <w:r w:rsidRPr="00511394">
        <w:rPr>
          <w:rtl/>
        </w:rPr>
        <w:t xml:space="preserve">حظر </w:t>
      </w:r>
      <w:r w:rsidRPr="00511394">
        <w:rPr>
          <w:rFonts w:hint="cs"/>
          <w:rtl/>
        </w:rPr>
        <w:t xml:space="preserve">إنذار </w:t>
      </w:r>
      <w:r w:rsidRPr="00511394">
        <w:rPr>
          <w:rtl/>
        </w:rPr>
        <w:t xml:space="preserve">الموظفين بإنهاء عقد العمل </w:t>
      </w:r>
      <w:r w:rsidRPr="00511394">
        <w:rPr>
          <w:rFonts w:hint="cs"/>
          <w:rtl/>
        </w:rPr>
        <w:t>أو بالفصل</w:t>
      </w:r>
      <w:r w:rsidRPr="00511394">
        <w:rPr>
          <w:rtl/>
        </w:rPr>
        <w:t xml:space="preserve"> من العمل خلال فترة العجز المؤقت </w:t>
      </w:r>
      <w:r w:rsidRPr="00511394">
        <w:rPr>
          <w:rFonts w:hint="cs"/>
          <w:rtl/>
        </w:rPr>
        <w:t>عن</w:t>
      </w:r>
      <w:r w:rsidRPr="00511394">
        <w:rPr>
          <w:rtl/>
        </w:rPr>
        <w:t xml:space="preserve"> العمل. </w:t>
      </w:r>
      <w:r w:rsidRPr="00511394">
        <w:rPr>
          <w:rFonts w:hint="cs"/>
          <w:rtl/>
        </w:rPr>
        <w:t xml:space="preserve">ولا </w:t>
      </w:r>
      <w:r w:rsidRPr="00511394">
        <w:rPr>
          <w:rtl/>
        </w:rPr>
        <w:t xml:space="preserve">يجوز إنهاء عقد </w:t>
      </w:r>
      <w:r w:rsidRPr="00511394">
        <w:rPr>
          <w:rFonts w:hint="cs"/>
          <w:rtl/>
        </w:rPr>
        <w:t>ال</w:t>
      </w:r>
      <w:r w:rsidRPr="00511394">
        <w:rPr>
          <w:rtl/>
        </w:rPr>
        <w:t>عمل</w:t>
      </w:r>
      <w:r w:rsidRPr="00511394">
        <w:rPr>
          <w:rFonts w:hint="cs"/>
          <w:rtl/>
        </w:rPr>
        <w:t xml:space="preserve"> المبرم</w:t>
      </w:r>
      <w:r w:rsidRPr="00511394">
        <w:rPr>
          <w:rtl/>
        </w:rPr>
        <w:t xml:space="preserve"> مع </w:t>
      </w:r>
      <w:r w:rsidRPr="00511394">
        <w:rPr>
          <w:rFonts w:hint="cs"/>
          <w:rtl/>
        </w:rPr>
        <w:t>الأشخاص ذوي الإعاقة</w:t>
      </w:r>
      <w:r w:rsidRPr="00511394">
        <w:rPr>
          <w:rtl/>
        </w:rPr>
        <w:t xml:space="preserve"> إلا في </w:t>
      </w:r>
      <w:r w:rsidRPr="00511394">
        <w:rPr>
          <w:rFonts w:hint="cs"/>
          <w:rtl/>
        </w:rPr>
        <w:t>حا</w:t>
      </w:r>
      <w:r w:rsidRPr="00511394">
        <w:rPr>
          <w:rtl/>
        </w:rPr>
        <w:t xml:space="preserve">لات استثنائية، </w:t>
      </w:r>
      <w:r w:rsidRPr="00511394">
        <w:rPr>
          <w:rFonts w:hint="cs"/>
          <w:rtl/>
        </w:rPr>
        <w:t xml:space="preserve">أي </w:t>
      </w:r>
      <w:r w:rsidRPr="00511394">
        <w:rPr>
          <w:rtl/>
        </w:rPr>
        <w:t>إذا</w:t>
      </w:r>
      <w:r w:rsidRPr="00511394">
        <w:rPr>
          <w:rFonts w:hint="cs"/>
          <w:rtl/>
        </w:rPr>
        <w:t xml:space="preserve"> كان من شأن</w:t>
      </w:r>
      <w:r w:rsidRPr="00511394">
        <w:rPr>
          <w:rtl/>
        </w:rPr>
        <w:t xml:space="preserve"> </w:t>
      </w:r>
      <w:r w:rsidRPr="00511394">
        <w:rPr>
          <w:rFonts w:hint="cs"/>
          <w:rtl/>
        </w:rPr>
        <w:t>الإبقاء على</w:t>
      </w:r>
      <w:r w:rsidRPr="00511394">
        <w:rPr>
          <w:rtl/>
        </w:rPr>
        <w:t xml:space="preserve"> الموظف في العمل </w:t>
      </w:r>
      <w:r w:rsidRPr="00511394">
        <w:rPr>
          <w:rFonts w:hint="cs"/>
          <w:rtl/>
        </w:rPr>
        <w:t>أن يسبب ا</w:t>
      </w:r>
      <w:r w:rsidRPr="00511394">
        <w:rPr>
          <w:rtl/>
        </w:rPr>
        <w:t>نته</w:t>
      </w:r>
      <w:r w:rsidRPr="00511394">
        <w:rPr>
          <w:rFonts w:hint="cs"/>
          <w:rtl/>
        </w:rPr>
        <w:t>ا</w:t>
      </w:r>
      <w:r w:rsidRPr="00511394">
        <w:rPr>
          <w:rtl/>
        </w:rPr>
        <w:t>ك</w:t>
      </w:r>
      <w:r w:rsidRPr="00511394">
        <w:rPr>
          <w:rFonts w:hint="cs"/>
          <w:rtl/>
        </w:rPr>
        <w:t>ا</w:t>
      </w:r>
      <w:r w:rsidRPr="00511394">
        <w:rPr>
          <w:rtl/>
        </w:rPr>
        <w:t xml:space="preserve"> ماديا </w:t>
      </w:r>
      <w:r w:rsidRPr="00511394">
        <w:rPr>
          <w:rFonts w:hint="cs"/>
          <w:rtl/>
        </w:rPr>
        <w:t>ل</w:t>
      </w:r>
      <w:r w:rsidRPr="00511394">
        <w:rPr>
          <w:rtl/>
        </w:rPr>
        <w:t>مصالح صاحب العمل (الفقرة 4</w:t>
      </w:r>
      <w:r w:rsidRPr="00511394">
        <w:rPr>
          <w:rFonts w:hint="cs"/>
          <w:rtl/>
        </w:rPr>
        <w:t xml:space="preserve"> من </w:t>
      </w:r>
      <w:r w:rsidRPr="00511394">
        <w:rPr>
          <w:rtl/>
        </w:rPr>
        <w:t>المادة 129 من قانون العمل).</w:t>
      </w:r>
    </w:p>
    <w:p w:rsidR="00324C73" w:rsidRPr="00511394" w:rsidRDefault="00324C73" w:rsidP="00AA0106">
      <w:pPr>
        <w:pStyle w:val="SingleTxtGA"/>
        <w:rPr>
          <w:rtl/>
        </w:rPr>
      </w:pPr>
      <w:r w:rsidRPr="00511394">
        <w:rPr>
          <w:rtl/>
        </w:rPr>
        <w:t>256</w:t>
      </w:r>
      <w:r w:rsidR="00997013" w:rsidRPr="00511394">
        <w:rPr>
          <w:rFonts w:hint="cs"/>
          <w:rtl/>
        </w:rPr>
        <w:t>-</w:t>
      </w:r>
      <w:r w:rsidR="00997013" w:rsidRPr="00511394">
        <w:rPr>
          <w:rFonts w:hint="cs"/>
          <w:rtl/>
        </w:rPr>
        <w:tab/>
      </w:r>
      <w:r w:rsidRPr="00511394">
        <w:rPr>
          <w:rFonts w:hint="cs"/>
          <w:rtl/>
        </w:rPr>
        <w:t xml:space="preserve">وينص </w:t>
      </w:r>
      <w:r w:rsidRPr="00511394">
        <w:rPr>
          <w:rtl/>
        </w:rPr>
        <w:t xml:space="preserve">قانون العمل على أنه في حال تدهور صحة الموظف بسبب </w:t>
      </w:r>
      <w:r w:rsidRPr="00511394">
        <w:rPr>
          <w:rFonts w:hint="cs"/>
          <w:rtl/>
        </w:rPr>
        <w:t>ع</w:t>
      </w:r>
      <w:r w:rsidRPr="00511394">
        <w:rPr>
          <w:rtl/>
        </w:rPr>
        <w:t>مل</w:t>
      </w:r>
      <w:r w:rsidRPr="00511394">
        <w:rPr>
          <w:rFonts w:hint="cs"/>
          <w:rtl/>
        </w:rPr>
        <w:t>ه</w:t>
      </w:r>
      <w:r w:rsidRPr="00511394">
        <w:rPr>
          <w:rtl/>
        </w:rPr>
        <w:t xml:space="preserve"> في </w:t>
      </w:r>
      <w:r w:rsidRPr="00511394">
        <w:rPr>
          <w:rFonts w:hint="cs"/>
          <w:rtl/>
        </w:rPr>
        <w:t>مؤسسة</w:t>
      </w:r>
      <w:r w:rsidRPr="00511394">
        <w:rPr>
          <w:rtl/>
        </w:rPr>
        <w:t xml:space="preserve"> معينة (</w:t>
      </w:r>
      <w:r w:rsidRPr="00511394">
        <w:rPr>
          <w:rFonts w:hint="cs"/>
          <w:rtl/>
        </w:rPr>
        <w:t xml:space="preserve">بحيث </w:t>
      </w:r>
      <w:r w:rsidRPr="00511394">
        <w:rPr>
          <w:rtl/>
        </w:rPr>
        <w:t xml:space="preserve">لا </w:t>
      </w:r>
      <w:r w:rsidRPr="00511394">
        <w:rPr>
          <w:rFonts w:hint="cs"/>
          <w:rtl/>
        </w:rPr>
        <w:t>يكون بوسعه</w:t>
      </w:r>
      <w:r w:rsidRPr="00511394">
        <w:rPr>
          <w:rtl/>
        </w:rPr>
        <w:t xml:space="preserve"> </w:t>
      </w:r>
      <w:r w:rsidRPr="00511394">
        <w:rPr>
          <w:rFonts w:hint="cs"/>
          <w:rtl/>
        </w:rPr>
        <w:t xml:space="preserve">القيام بما كان يقوم به من </w:t>
      </w:r>
      <w:r w:rsidRPr="00511394">
        <w:rPr>
          <w:rtl/>
        </w:rPr>
        <w:t>أعمال</w:t>
      </w:r>
      <w:r w:rsidRPr="00511394">
        <w:rPr>
          <w:rFonts w:hint="cs"/>
          <w:rtl/>
        </w:rPr>
        <w:t xml:space="preserve"> </w:t>
      </w:r>
      <w:r w:rsidRPr="00511394">
        <w:rPr>
          <w:rtl/>
        </w:rPr>
        <w:t>سابق</w:t>
      </w:r>
      <w:r w:rsidRPr="00511394">
        <w:rPr>
          <w:rFonts w:hint="cs"/>
          <w:rtl/>
        </w:rPr>
        <w:t>ا</w:t>
      </w:r>
      <w:r w:rsidRPr="00511394">
        <w:rPr>
          <w:rtl/>
        </w:rPr>
        <w:t xml:space="preserve"> بسبب الإصابة، </w:t>
      </w:r>
      <w:r w:rsidRPr="00511394">
        <w:rPr>
          <w:rFonts w:hint="cs"/>
          <w:rtl/>
        </w:rPr>
        <w:t>أو ال</w:t>
      </w:r>
      <w:r w:rsidRPr="00511394">
        <w:rPr>
          <w:rtl/>
        </w:rPr>
        <w:t xml:space="preserve">مرض </w:t>
      </w:r>
      <w:r w:rsidRPr="00511394">
        <w:rPr>
          <w:rFonts w:hint="cs"/>
          <w:rtl/>
        </w:rPr>
        <w:t>ال</w:t>
      </w:r>
      <w:r w:rsidRPr="00511394">
        <w:rPr>
          <w:rtl/>
        </w:rPr>
        <w:t xml:space="preserve">مهني، أو </w:t>
      </w:r>
      <w:r w:rsidRPr="00511394">
        <w:rPr>
          <w:rFonts w:hint="cs"/>
          <w:rtl/>
        </w:rPr>
        <w:t>ال</w:t>
      </w:r>
      <w:r w:rsidRPr="00511394">
        <w:rPr>
          <w:rtl/>
        </w:rPr>
        <w:t xml:space="preserve">أضرار </w:t>
      </w:r>
      <w:r w:rsidRPr="00511394">
        <w:rPr>
          <w:rFonts w:hint="cs"/>
          <w:rtl/>
        </w:rPr>
        <w:t>ال</w:t>
      </w:r>
      <w:r w:rsidRPr="00511394">
        <w:rPr>
          <w:rtl/>
        </w:rPr>
        <w:t xml:space="preserve">صحية </w:t>
      </w:r>
      <w:r w:rsidRPr="00511394">
        <w:rPr>
          <w:rFonts w:hint="cs"/>
          <w:rtl/>
        </w:rPr>
        <w:t>ال</w:t>
      </w:r>
      <w:r w:rsidRPr="00511394">
        <w:rPr>
          <w:rtl/>
        </w:rPr>
        <w:t>أخرى) ول</w:t>
      </w:r>
      <w:r w:rsidRPr="00511394">
        <w:rPr>
          <w:rFonts w:hint="cs"/>
          <w:rtl/>
        </w:rPr>
        <w:t xml:space="preserve">ا تكون أية </w:t>
      </w:r>
      <w:r w:rsidRPr="00511394">
        <w:rPr>
          <w:rtl/>
        </w:rPr>
        <w:t xml:space="preserve">إمكانية لنقله إلى مكان آخر </w:t>
      </w:r>
      <w:r w:rsidRPr="00511394">
        <w:rPr>
          <w:rFonts w:hint="cs"/>
          <w:rtl/>
        </w:rPr>
        <w:t>م</w:t>
      </w:r>
      <w:r w:rsidRPr="00511394">
        <w:rPr>
          <w:rtl/>
        </w:rPr>
        <w:t>و</w:t>
      </w:r>
      <w:r w:rsidRPr="00511394">
        <w:rPr>
          <w:rFonts w:hint="cs"/>
          <w:rtl/>
        </w:rPr>
        <w:t>ا</w:t>
      </w:r>
      <w:r w:rsidRPr="00511394">
        <w:rPr>
          <w:rtl/>
        </w:rPr>
        <w:t xml:space="preserve">فق لحالته الصحية </w:t>
      </w:r>
      <w:r w:rsidRPr="00511394">
        <w:rPr>
          <w:rFonts w:hint="cs"/>
          <w:rtl/>
        </w:rPr>
        <w:t>و</w:t>
      </w:r>
      <w:r w:rsidRPr="00511394">
        <w:rPr>
          <w:rtl/>
        </w:rPr>
        <w:t>لمؤهلات</w:t>
      </w:r>
      <w:r w:rsidRPr="00511394">
        <w:rPr>
          <w:rFonts w:hint="cs"/>
          <w:rtl/>
        </w:rPr>
        <w:t>ه قدر المستطاع</w:t>
      </w:r>
      <w:r w:rsidRPr="00511394">
        <w:rPr>
          <w:rtl/>
        </w:rPr>
        <w:t xml:space="preserve"> </w:t>
      </w:r>
      <w:r w:rsidRPr="00511394">
        <w:rPr>
          <w:rFonts w:hint="cs"/>
          <w:rtl/>
        </w:rPr>
        <w:t>بفعل عدم وجود أي عمل</w:t>
      </w:r>
      <w:r w:rsidRPr="00511394">
        <w:rPr>
          <w:rtl/>
        </w:rPr>
        <w:t xml:space="preserve"> في </w:t>
      </w:r>
      <w:r w:rsidRPr="00511394">
        <w:rPr>
          <w:rFonts w:hint="cs"/>
          <w:rtl/>
        </w:rPr>
        <w:t>المؤسسة</w:t>
      </w:r>
      <w:r w:rsidRPr="00511394">
        <w:rPr>
          <w:rtl/>
        </w:rPr>
        <w:t xml:space="preserve"> </w:t>
      </w:r>
      <w:r w:rsidRPr="00511394">
        <w:rPr>
          <w:rFonts w:hint="cs"/>
          <w:rtl/>
        </w:rPr>
        <w:t xml:space="preserve">قد </w:t>
      </w:r>
      <w:r w:rsidRPr="00511394">
        <w:rPr>
          <w:rtl/>
        </w:rPr>
        <w:t xml:space="preserve">يكون الموظف قادرا على القيام به </w:t>
      </w:r>
      <w:r w:rsidRPr="00511394">
        <w:rPr>
          <w:rFonts w:hint="cs"/>
          <w:rtl/>
        </w:rPr>
        <w:t>تماشيا مع</w:t>
      </w:r>
      <w:r w:rsidRPr="00511394">
        <w:rPr>
          <w:rtl/>
        </w:rPr>
        <w:t xml:space="preserve"> حالته الصحية، </w:t>
      </w:r>
      <w:r w:rsidRPr="00511394">
        <w:rPr>
          <w:rFonts w:hint="cs"/>
          <w:rtl/>
        </w:rPr>
        <w:t>ي</w:t>
      </w:r>
      <w:r w:rsidRPr="00511394">
        <w:rPr>
          <w:rtl/>
        </w:rPr>
        <w:t>تلق</w:t>
      </w:r>
      <w:r w:rsidRPr="00511394">
        <w:rPr>
          <w:rFonts w:hint="cs"/>
          <w:rtl/>
        </w:rPr>
        <w:t>ى ذلك ا</w:t>
      </w:r>
      <w:r w:rsidRPr="00511394">
        <w:rPr>
          <w:rtl/>
        </w:rPr>
        <w:t>لموظف إعانة مرض</w:t>
      </w:r>
      <w:r w:rsidRPr="00511394">
        <w:rPr>
          <w:rFonts w:hint="cs"/>
          <w:rtl/>
        </w:rPr>
        <w:t>ية</w:t>
      </w:r>
      <w:r w:rsidRPr="00511394">
        <w:rPr>
          <w:rtl/>
        </w:rPr>
        <w:t xml:space="preserve"> </w:t>
      </w:r>
      <w:r w:rsidRPr="00511394">
        <w:rPr>
          <w:rFonts w:hint="cs"/>
          <w:rtl/>
        </w:rPr>
        <w:t>حدد</w:t>
      </w:r>
      <w:r w:rsidRPr="00511394">
        <w:rPr>
          <w:rtl/>
        </w:rPr>
        <w:t xml:space="preserve"> </w:t>
      </w:r>
      <w:r w:rsidRPr="00511394">
        <w:rPr>
          <w:rFonts w:hint="cs"/>
          <w:rtl/>
        </w:rPr>
        <w:t>م</w:t>
      </w:r>
      <w:r w:rsidRPr="00511394">
        <w:rPr>
          <w:rtl/>
        </w:rPr>
        <w:t>بلغ</w:t>
      </w:r>
      <w:r w:rsidRPr="00511394">
        <w:rPr>
          <w:rFonts w:hint="cs"/>
          <w:rtl/>
        </w:rPr>
        <w:t>ها</w:t>
      </w:r>
      <w:r w:rsidRPr="00511394">
        <w:rPr>
          <w:rtl/>
        </w:rPr>
        <w:t xml:space="preserve"> </w:t>
      </w:r>
      <w:r w:rsidRPr="00511394">
        <w:rPr>
          <w:rFonts w:hint="cs"/>
          <w:rtl/>
        </w:rPr>
        <w:t>بموجب</w:t>
      </w:r>
      <w:r w:rsidRPr="00511394">
        <w:rPr>
          <w:rtl/>
        </w:rPr>
        <w:t xml:space="preserve"> القوانين </w:t>
      </w:r>
      <w:r w:rsidRPr="00511394">
        <w:rPr>
          <w:rFonts w:hint="cs"/>
          <w:rtl/>
        </w:rPr>
        <w:t>إلى حين التوصل</w:t>
      </w:r>
      <w:r w:rsidRPr="00511394">
        <w:rPr>
          <w:rtl/>
        </w:rPr>
        <w:t xml:space="preserve"> </w:t>
      </w:r>
      <w:r w:rsidRPr="00511394">
        <w:rPr>
          <w:rFonts w:hint="cs"/>
          <w:rtl/>
        </w:rPr>
        <w:t>من دائرة تحديد نسبة الإعاقة والقدرة على العمل</w:t>
      </w:r>
      <w:r w:rsidRPr="00511394">
        <w:rPr>
          <w:rtl/>
        </w:rPr>
        <w:t xml:space="preserve"> </w:t>
      </w:r>
      <w:r w:rsidRPr="00511394">
        <w:rPr>
          <w:rFonts w:hint="cs"/>
          <w:rtl/>
        </w:rPr>
        <w:t>ب</w:t>
      </w:r>
      <w:r w:rsidRPr="00511394">
        <w:rPr>
          <w:rtl/>
        </w:rPr>
        <w:t>استنتاج بشأن قدر</w:t>
      </w:r>
      <w:r w:rsidRPr="00511394">
        <w:rPr>
          <w:rFonts w:hint="cs"/>
          <w:rtl/>
        </w:rPr>
        <w:t>ته على ا</w:t>
      </w:r>
      <w:r w:rsidRPr="00511394">
        <w:rPr>
          <w:rtl/>
        </w:rPr>
        <w:t xml:space="preserve">لعمل. </w:t>
      </w:r>
      <w:r w:rsidRPr="00511394">
        <w:rPr>
          <w:rFonts w:hint="cs"/>
          <w:rtl/>
        </w:rPr>
        <w:t>وبعد تحديد</w:t>
      </w:r>
      <w:r w:rsidRPr="00511394">
        <w:rPr>
          <w:rtl/>
        </w:rPr>
        <w:t xml:space="preserve"> نسبة </w:t>
      </w:r>
      <w:r w:rsidRPr="00511394">
        <w:rPr>
          <w:rFonts w:hint="cs"/>
          <w:rtl/>
        </w:rPr>
        <w:t>ا</w:t>
      </w:r>
      <w:r w:rsidRPr="00511394">
        <w:rPr>
          <w:rtl/>
        </w:rPr>
        <w:t>لقدرة ع</w:t>
      </w:r>
      <w:r w:rsidRPr="00511394">
        <w:rPr>
          <w:rFonts w:hint="cs"/>
          <w:rtl/>
        </w:rPr>
        <w:t>لى</w:t>
      </w:r>
      <w:r w:rsidRPr="00511394">
        <w:rPr>
          <w:rtl/>
        </w:rPr>
        <w:t xml:space="preserve"> العمل</w:t>
      </w:r>
      <w:r w:rsidRPr="00511394">
        <w:rPr>
          <w:rFonts w:hint="cs"/>
          <w:rtl/>
        </w:rPr>
        <w:t xml:space="preserve"> </w:t>
      </w:r>
      <w:r w:rsidRPr="00511394">
        <w:rPr>
          <w:rtl/>
        </w:rPr>
        <w:t xml:space="preserve">المفقودة، </w:t>
      </w:r>
      <w:r w:rsidRPr="00511394">
        <w:rPr>
          <w:rFonts w:hint="cs"/>
          <w:rtl/>
        </w:rPr>
        <w:t>و</w:t>
      </w:r>
      <w:r w:rsidRPr="00511394">
        <w:rPr>
          <w:rtl/>
        </w:rPr>
        <w:t xml:space="preserve">إذا لم </w:t>
      </w:r>
      <w:r w:rsidRPr="00511394">
        <w:rPr>
          <w:rFonts w:hint="cs"/>
          <w:rtl/>
        </w:rPr>
        <w:t>يكن ال</w:t>
      </w:r>
      <w:r w:rsidRPr="00511394">
        <w:rPr>
          <w:rtl/>
        </w:rPr>
        <w:t xml:space="preserve">موظف </w:t>
      </w:r>
      <w:r w:rsidRPr="00511394">
        <w:rPr>
          <w:rFonts w:hint="cs"/>
          <w:rtl/>
        </w:rPr>
        <w:t xml:space="preserve">مشمولا بتغطية </w:t>
      </w:r>
      <w:r w:rsidRPr="00511394">
        <w:rPr>
          <w:rtl/>
        </w:rPr>
        <w:t>التأمين الاجتماعي ضد إصابات العمل والأمراض المهنية</w:t>
      </w:r>
      <w:r w:rsidRPr="00511394">
        <w:rPr>
          <w:rFonts w:hint="cs"/>
          <w:rtl/>
        </w:rPr>
        <w:t xml:space="preserve">، </w:t>
      </w:r>
      <w:r w:rsidRPr="00511394">
        <w:rPr>
          <w:rtl/>
        </w:rPr>
        <w:t>ي</w:t>
      </w:r>
      <w:r w:rsidRPr="00511394">
        <w:rPr>
          <w:rFonts w:hint="cs"/>
          <w:rtl/>
        </w:rPr>
        <w:t>ُ</w:t>
      </w:r>
      <w:r w:rsidRPr="00511394">
        <w:rPr>
          <w:rtl/>
        </w:rPr>
        <w:t>دفع</w:t>
      </w:r>
      <w:r w:rsidRPr="00511394">
        <w:rPr>
          <w:rFonts w:hint="cs"/>
          <w:rtl/>
        </w:rPr>
        <w:t>ُ</w:t>
      </w:r>
      <w:r w:rsidRPr="00511394">
        <w:rPr>
          <w:rtl/>
        </w:rPr>
        <w:t xml:space="preserve"> </w:t>
      </w:r>
      <w:r w:rsidRPr="00511394">
        <w:rPr>
          <w:rFonts w:hint="cs"/>
          <w:rtl/>
        </w:rPr>
        <w:t>له</w:t>
      </w:r>
      <w:r w:rsidRPr="00511394">
        <w:rPr>
          <w:rtl/>
        </w:rPr>
        <w:t xml:space="preserve"> تعويض عن الأضرار (المادة 249 من قانون العمل). </w:t>
      </w:r>
      <w:r w:rsidRPr="00511394">
        <w:rPr>
          <w:rFonts w:hint="cs"/>
          <w:rtl/>
        </w:rPr>
        <w:t>و</w:t>
      </w:r>
      <w:r w:rsidRPr="00511394">
        <w:rPr>
          <w:rtl/>
        </w:rPr>
        <w:t xml:space="preserve">إذا </w:t>
      </w:r>
      <w:r w:rsidRPr="00511394">
        <w:rPr>
          <w:rFonts w:hint="cs"/>
          <w:rtl/>
        </w:rPr>
        <w:t>نقل</w:t>
      </w:r>
      <w:r w:rsidRPr="00511394">
        <w:rPr>
          <w:rtl/>
        </w:rPr>
        <w:t xml:space="preserve"> الموظف</w:t>
      </w:r>
      <w:r w:rsidRPr="00511394">
        <w:rPr>
          <w:rFonts w:hint="cs"/>
          <w:rtl/>
        </w:rPr>
        <w:t xml:space="preserve"> </w:t>
      </w:r>
      <w:r w:rsidRPr="00511394">
        <w:rPr>
          <w:rtl/>
        </w:rPr>
        <w:t>إلى مكان عمل آخر</w:t>
      </w:r>
      <w:r w:rsidRPr="00511394">
        <w:rPr>
          <w:rFonts w:hint="cs"/>
          <w:rtl/>
        </w:rPr>
        <w:t xml:space="preserve"> يقل</w:t>
      </w:r>
      <w:r w:rsidRPr="00511394">
        <w:rPr>
          <w:rtl/>
        </w:rPr>
        <w:t xml:space="preserve"> أجر</w:t>
      </w:r>
      <w:r w:rsidRPr="00511394">
        <w:rPr>
          <w:rFonts w:hint="cs"/>
          <w:rtl/>
        </w:rPr>
        <w:t>ه عن الأجر السابق</w:t>
      </w:r>
      <w:r w:rsidRPr="00511394">
        <w:rPr>
          <w:rtl/>
        </w:rPr>
        <w:t>،</w:t>
      </w:r>
      <w:r w:rsidRPr="00511394">
        <w:rPr>
          <w:rFonts w:hint="cs"/>
          <w:rtl/>
        </w:rPr>
        <w:t xml:space="preserve"> </w:t>
      </w:r>
      <w:r w:rsidRPr="00511394">
        <w:rPr>
          <w:rtl/>
        </w:rPr>
        <w:t xml:space="preserve">في </w:t>
      </w:r>
      <w:r w:rsidRPr="00511394">
        <w:rPr>
          <w:rFonts w:hint="cs"/>
          <w:rtl/>
        </w:rPr>
        <w:t>ظل</w:t>
      </w:r>
      <w:r w:rsidRPr="00511394">
        <w:rPr>
          <w:rtl/>
        </w:rPr>
        <w:t xml:space="preserve"> ظروف أخرى </w:t>
      </w:r>
      <w:r w:rsidRPr="00511394">
        <w:rPr>
          <w:rFonts w:hint="cs"/>
          <w:rtl/>
        </w:rPr>
        <w:t xml:space="preserve">حددت </w:t>
      </w:r>
      <w:r w:rsidRPr="00511394">
        <w:rPr>
          <w:rtl/>
        </w:rPr>
        <w:t>في الفقرة 1</w:t>
      </w:r>
      <w:r w:rsidRPr="00511394">
        <w:rPr>
          <w:rFonts w:hint="cs"/>
          <w:rtl/>
        </w:rPr>
        <w:t xml:space="preserve"> من </w:t>
      </w:r>
      <w:r w:rsidRPr="00511394">
        <w:rPr>
          <w:rtl/>
        </w:rPr>
        <w:t>المادة 212 من قانون العمل، ي</w:t>
      </w:r>
      <w:r w:rsidRPr="00511394">
        <w:rPr>
          <w:rFonts w:hint="cs"/>
          <w:rtl/>
        </w:rPr>
        <w:t>ُ</w:t>
      </w:r>
      <w:r w:rsidRPr="00511394">
        <w:rPr>
          <w:rtl/>
        </w:rPr>
        <w:t>دفع</w:t>
      </w:r>
      <w:r w:rsidRPr="00511394">
        <w:rPr>
          <w:rFonts w:hint="cs"/>
          <w:rtl/>
        </w:rPr>
        <w:t>ُ</w:t>
      </w:r>
      <w:r w:rsidRPr="00511394">
        <w:rPr>
          <w:rtl/>
        </w:rPr>
        <w:t xml:space="preserve"> الفرق بين متوسط </w:t>
      </w:r>
      <w:r w:rsidRPr="00511394">
        <w:rPr>
          <w:rFonts w:hint="cs"/>
          <w:rtl/>
        </w:rPr>
        <w:t xml:space="preserve">أجر العمل السابق والأجر المدفوع عن العمل </w:t>
      </w:r>
      <w:r w:rsidRPr="00511394">
        <w:rPr>
          <w:rtl/>
        </w:rPr>
        <w:t xml:space="preserve">المنجز </w:t>
      </w:r>
      <w:r w:rsidRPr="00511394">
        <w:rPr>
          <w:rFonts w:hint="cs"/>
          <w:rtl/>
        </w:rPr>
        <w:t>حين التوصل</w:t>
      </w:r>
      <w:r w:rsidRPr="00511394">
        <w:rPr>
          <w:rtl/>
        </w:rPr>
        <w:t xml:space="preserve"> </w:t>
      </w:r>
      <w:r w:rsidRPr="00511394">
        <w:rPr>
          <w:rFonts w:hint="cs"/>
          <w:rtl/>
        </w:rPr>
        <w:t>ب</w:t>
      </w:r>
      <w:r w:rsidRPr="00511394">
        <w:rPr>
          <w:rtl/>
        </w:rPr>
        <w:t xml:space="preserve">استنتاج لجنة الفحص الاجتماعي </w:t>
      </w:r>
      <w:r w:rsidRPr="00511394">
        <w:rPr>
          <w:rFonts w:hint="cs"/>
          <w:rtl/>
        </w:rPr>
        <w:t>و</w:t>
      </w:r>
      <w:r w:rsidRPr="00511394">
        <w:rPr>
          <w:rtl/>
        </w:rPr>
        <w:t xml:space="preserve">الطبي </w:t>
      </w:r>
      <w:r w:rsidRPr="00511394">
        <w:rPr>
          <w:rFonts w:hint="cs"/>
          <w:rtl/>
        </w:rPr>
        <w:t xml:space="preserve">الحكومية </w:t>
      </w:r>
      <w:r w:rsidRPr="00511394">
        <w:rPr>
          <w:rtl/>
        </w:rPr>
        <w:t xml:space="preserve">بشأن قدرة الموظف </w:t>
      </w:r>
      <w:r w:rsidRPr="00511394">
        <w:rPr>
          <w:rFonts w:hint="cs"/>
          <w:rtl/>
        </w:rPr>
        <w:t>على ا</w:t>
      </w:r>
      <w:r w:rsidRPr="00511394">
        <w:rPr>
          <w:rtl/>
        </w:rPr>
        <w:t>لعمل.</w:t>
      </w:r>
    </w:p>
    <w:p w:rsidR="00324C73" w:rsidRPr="00511394" w:rsidRDefault="00324C73" w:rsidP="00AA0106">
      <w:pPr>
        <w:pStyle w:val="SingleTxtGA"/>
      </w:pPr>
      <w:r w:rsidRPr="00511394">
        <w:rPr>
          <w:rtl/>
        </w:rPr>
        <w:t>257</w:t>
      </w:r>
      <w:r w:rsidRPr="00511394">
        <w:rPr>
          <w:rFonts w:hint="cs"/>
          <w:rtl/>
        </w:rPr>
        <w:t>-</w:t>
      </w:r>
      <w:r w:rsidR="00AA0106" w:rsidRPr="00511394">
        <w:rPr>
          <w:rFonts w:hint="cs"/>
          <w:rtl/>
        </w:rPr>
        <w:tab/>
      </w:r>
      <w:r w:rsidRPr="00511394">
        <w:rPr>
          <w:rFonts w:hint="cs"/>
          <w:rtl/>
        </w:rPr>
        <w:t>ويحدد</w:t>
      </w:r>
      <w:r w:rsidRPr="00511394">
        <w:rPr>
          <w:rtl/>
        </w:rPr>
        <w:t xml:space="preserve"> قانون العمل </w:t>
      </w:r>
      <w:r w:rsidRPr="00511394">
        <w:rPr>
          <w:rFonts w:hint="cs"/>
          <w:rtl/>
        </w:rPr>
        <w:t>م</w:t>
      </w:r>
      <w:r w:rsidRPr="00511394">
        <w:rPr>
          <w:rtl/>
        </w:rPr>
        <w:t xml:space="preserve">دة عمل </w:t>
      </w:r>
      <w:r w:rsidRPr="00511394">
        <w:rPr>
          <w:rFonts w:hint="cs"/>
          <w:rtl/>
        </w:rPr>
        <w:t>الأشخاص</w:t>
      </w:r>
      <w:r w:rsidRPr="00511394">
        <w:rPr>
          <w:rtl/>
        </w:rPr>
        <w:t xml:space="preserve"> ذوي الإعاقة الإضافي وإجازات</w:t>
      </w:r>
      <w:r w:rsidRPr="00511394">
        <w:rPr>
          <w:rFonts w:hint="cs"/>
          <w:rtl/>
        </w:rPr>
        <w:t>هم</w:t>
      </w:r>
      <w:r w:rsidRPr="00511394">
        <w:rPr>
          <w:rtl/>
        </w:rPr>
        <w:t>:</w:t>
      </w:r>
    </w:p>
    <w:p w:rsidR="00324C73" w:rsidRPr="00511394" w:rsidRDefault="00324C73" w:rsidP="00581A17">
      <w:pPr>
        <w:pStyle w:val="Bullet1GA"/>
        <w:tabs>
          <w:tab w:val="clear" w:pos="2495"/>
          <w:tab w:val="left" w:pos="1926"/>
        </w:tabs>
        <w:bidi/>
        <w:ind w:left="1926"/>
      </w:pPr>
      <w:r w:rsidRPr="00511394">
        <w:rPr>
          <w:rtl/>
        </w:rPr>
        <w:t xml:space="preserve">بناء على طلب </w:t>
      </w:r>
      <w:r w:rsidRPr="00511394">
        <w:rPr>
          <w:rFonts w:hint="cs"/>
          <w:rtl/>
        </w:rPr>
        <w:t>ال</w:t>
      </w:r>
      <w:r w:rsidRPr="00511394">
        <w:rPr>
          <w:rtl/>
        </w:rPr>
        <w:t xml:space="preserve">فرد ذي الإعاقة، </w:t>
      </w:r>
      <w:r w:rsidRPr="00511394">
        <w:rPr>
          <w:rFonts w:hint="cs"/>
          <w:rtl/>
        </w:rPr>
        <w:t>يحدد</w:t>
      </w:r>
      <w:r w:rsidRPr="00511394">
        <w:rPr>
          <w:rtl/>
        </w:rPr>
        <w:t xml:space="preserve"> العمل بدوام جزئي خلال يوم العمل أو أسبوع العمل</w:t>
      </w:r>
      <w:r w:rsidRPr="00511394">
        <w:rPr>
          <w:rFonts w:hint="cs"/>
          <w:rtl/>
        </w:rPr>
        <w:t xml:space="preserve"> </w:t>
      </w:r>
      <w:r w:rsidRPr="00511394">
        <w:rPr>
          <w:rtl/>
        </w:rPr>
        <w:t xml:space="preserve">على أساس استنتاج </w:t>
      </w:r>
      <w:r w:rsidRPr="00511394">
        <w:rPr>
          <w:rFonts w:hint="cs"/>
          <w:rtl/>
        </w:rPr>
        <w:t>دائرة تحديد نسبة</w:t>
      </w:r>
      <w:r w:rsidRPr="00511394">
        <w:rPr>
          <w:rtl/>
        </w:rPr>
        <w:t xml:space="preserve"> الإعاقة والقدرة على العمل</w:t>
      </w:r>
      <w:r w:rsidR="00AA0106" w:rsidRPr="00511394">
        <w:rPr>
          <w:rFonts w:hint="cs"/>
          <w:rtl/>
        </w:rPr>
        <w:t>؛</w:t>
      </w:r>
    </w:p>
    <w:p w:rsidR="00324C73" w:rsidRPr="00511394" w:rsidRDefault="00324C73" w:rsidP="00581A17">
      <w:pPr>
        <w:pStyle w:val="Bullet1GA"/>
        <w:tabs>
          <w:tab w:val="clear" w:pos="2495"/>
          <w:tab w:val="left" w:pos="1926"/>
        </w:tabs>
        <w:bidi/>
        <w:ind w:left="1926"/>
      </w:pPr>
      <w:r w:rsidRPr="00511394">
        <w:rPr>
          <w:rFonts w:hint="cs"/>
          <w:rtl/>
        </w:rPr>
        <w:t>يحدد</w:t>
      </w:r>
      <w:r w:rsidRPr="00511394">
        <w:rPr>
          <w:rtl/>
        </w:rPr>
        <w:t xml:space="preserve"> العمل بدوام جزئي خلال يوم العمل أو أسبوع العمل فيما يتعلق </w:t>
      </w:r>
      <w:r w:rsidRPr="00511394">
        <w:rPr>
          <w:rFonts w:hint="cs"/>
          <w:rtl/>
        </w:rPr>
        <w:t>بال</w:t>
      </w:r>
      <w:r w:rsidRPr="00511394">
        <w:rPr>
          <w:rtl/>
        </w:rPr>
        <w:t>فرد ذي الإعاقة</w:t>
      </w:r>
      <w:r w:rsidRPr="00511394">
        <w:rPr>
          <w:rFonts w:hint="cs"/>
          <w:rtl/>
        </w:rPr>
        <w:t xml:space="preserve"> </w:t>
      </w:r>
      <w:r w:rsidRPr="00511394">
        <w:rPr>
          <w:rtl/>
        </w:rPr>
        <w:t xml:space="preserve">على أساس استنتاج </w:t>
      </w:r>
      <w:r w:rsidRPr="00511394">
        <w:rPr>
          <w:rFonts w:hint="cs"/>
          <w:rtl/>
        </w:rPr>
        <w:t>دائرة تحديد نسبة</w:t>
      </w:r>
      <w:r w:rsidRPr="00511394">
        <w:rPr>
          <w:rtl/>
        </w:rPr>
        <w:t xml:space="preserve"> الإعاقة والقدرة على العمل</w:t>
      </w:r>
      <w:r w:rsidR="00AA0106" w:rsidRPr="00511394">
        <w:rPr>
          <w:rFonts w:hint="cs"/>
          <w:rtl/>
        </w:rPr>
        <w:t>؛</w:t>
      </w:r>
    </w:p>
    <w:p w:rsidR="00324C73" w:rsidRPr="00511394" w:rsidRDefault="00324C73" w:rsidP="00581A17">
      <w:pPr>
        <w:pStyle w:val="Bullet1GA"/>
        <w:tabs>
          <w:tab w:val="clear" w:pos="2495"/>
          <w:tab w:val="left" w:pos="1926"/>
        </w:tabs>
        <w:bidi/>
        <w:ind w:left="1926"/>
      </w:pPr>
      <w:r w:rsidRPr="00511394">
        <w:rPr>
          <w:rFonts w:hint="cs"/>
          <w:rtl/>
        </w:rPr>
        <w:t>لا يمكن أن يكلف ال</w:t>
      </w:r>
      <w:r w:rsidRPr="00511394">
        <w:rPr>
          <w:rtl/>
        </w:rPr>
        <w:t>فرد ذ</w:t>
      </w:r>
      <w:r w:rsidRPr="00511394">
        <w:rPr>
          <w:rFonts w:hint="cs"/>
          <w:rtl/>
        </w:rPr>
        <w:t>و</w:t>
      </w:r>
      <w:r w:rsidRPr="00511394">
        <w:rPr>
          <w:rtl/>
        </w:rPr>
        <w:t xml:space="preserve"> الإعاقة </w:t>
      </w:r>
      <w:r w:rsidRPr="00511394">
        <w:rPr>
          <w:rFonts w:hint="cs"/>
          <w:rtl/>
        </w:rPr>
        <w:t>بالعمل</w:t>
      </w:r>
      <w:r w:rsidRPr="00511394">
        <w:rPr>
          <w:rtl/>
        </w:rPr>
        <w:t xml:space="preserve"> الإضافي </w:t>
      </w:r>
      <w:r w:rsidRPr="00511394">
        <w:rPr>
          <w:rFonts w:hint="cs"/>
          <w:rtl/>
        </w:rPr>
        <w:t>إلا ب</w:t>
      </w:r>
      <w:r w:rsidRPr="00511394">
        <w:rPr>
          <w:rtl/>
        </w:rPr>
        <w:t>موافقته</w:t>
      </w:r>
      <w:r w:rsidRPr="00511394">
        <w:rPr>
          <w:rFonts w:hint="cs"/>
          <w:rtl/>
        </w:rPr>
        <w:t xml:space="preserve"> </w:t>
      </w:r>
      <w:r w:rsidRPr="00511394">
        <w:rPr>
          <w:rtl/>
        </w:rPr>
        <w:t xml:space="preserve">(إذا </w:t>
      </w:r>
      <w:r w:rsidRPr="00511394">
        <w:rPr>
          <w:rFonts w:hint="cs"/>
          <w:rtl/>
        </w:rPr>
        <w:t>لم ي</w:t>
      </w:r>
      <w:r w:rsidRPr="00511394">
        <w:rPr>
          <w:rtl/>
        </w:rPr>
        <w:t>كن ذلك محظور</w:t>
      </w:r>
      <w:r w:rsidRPr="00511394">
        <w:rPr>
          <w:rFonts w:hint="cs"/>
          <w:rtl/>
        </w:rPr>
        <w:t>ا</w:t>
      </w:r>
      <w:r w:rsidRPr="00511394">
        <w:rPr>
          <w:rtl/>
        </w:rPr>
        <w:t xml:space="preserve"> </w:t>
      </w:r>
      <w:r w:rsidRPr="00511394">
        <w:rPr>
          <w:rFonts w:hint="cs"/>
          <w:rtl/>
        </w:rPr>
        <w:t xml:space="preserve">بناء على </w:t>
      </w:r>
      <w:r w:rsidRPr="00511394">
        <w:rPr>
          <w:rtl/>
        </w:rPr>
        <w:t xml:space="preserve">استنتاج </w:t>
      </w:r>
      <w:r w:rsidRPr="00511394">
        <w:rPr>
          <w:rFonts w:hint="cs"/>
          <w:rtl/>
        </w:rPr>
        <w:t>دائرة تحديد نسبة</w:t>
      </w:r>
      <w:r w:rsidRPr="00511394">
        <w:rPr>
          <w:rtl/>
        </w:rPr>
        <w:t xml:space="preserve"> الإعاقة والقدرة على العمل)؛</w:t>
      </w:r>
    </w:p>
    <w:p w:rsidR="00324C73" w:rsidRPr="00511394" w:rsidRDefault="00324C73" w:rsidP="00581A17">
      <w:pPr>
        <w:pStyle w:val="Bullet1GA"/>
        <w:tabs>
          <w:tab w:val="clear" w:pos="2495"/>
          <w:tab w:val="left" w:pos="1926"/>
        </w:tabs>
        <w:bidi/>
        <w:ind w:left="1926"/>
      </w:pPr>
      <w:r w:rsidRPr="00511394">
        <w:rPr>
          <w:rFonts w:hint="cs"/>
          <w:rtl/>
        </w:rPr>
        <w:t>لا يمكن أن يكلف ال</w:t>
      </w:r>
      <w:r w:rsidRPr="00511394">
        <w:rPr>
          <w:rtl/>
        </w:rPr>
        <w:t>فرد ذ</w:t>
      </w:r>
      <w:r w:rsidRPr="00511394">
        <w:rPr>
          <w:rFonts w:hint="cs"/>
          <w:rtl/>
        </w:rPr>
        <w:t>و</w:t>
      </w:r>
      <w:r w:rsidRPr="00511394">
        <w:rPr>
          <w:rtl/>
        </w:rPr>
        <w:t xml:space="preserve"> الإعاقة </w:t>
      </w:r>
      <w:r w:rsidRPr="00511394">
        <w:rPr>
          <w:rFonts w:hint="cs"/>
          <w:rtl/>
        </w:rPr>
        <w:t>بالعمل</w:t>
      </w:r>
      <w:r w:rsidRPr="00511394">
        <w:rPr>
          <w:rtl/>
        </w:rPr>
        <w:t xml:space="preserve"> </w:t>
      </w:r>
      <w:r w:rsidRPr="00511394">
        <w:rPr>
          <w:rFonts w:hint="cs"/>
          <w:rtl/>
        </w:rPr>
        <w:t>ليلا أو ب</w:t>
      </w:r>
      <w:r w:rsidRPr="00511394">
        <w:rPr>
          <w:rtl/>
        </w:rPr>
        <w:t xml:space="preserve">الحراسة </w:t>
      </w:r>
      <w:r w:rsidRPr="00511394">
        <w:rPr>
          <w:rFonts w:hint="cs"/>
          <w:rtl/>
        </w:rPr>
        <w:t>في المؤسسة أو في المنزل إلا ب</w:t>
      </w:r>
      <w:r w:rsidRPr="00511394">
        <w:rPr>
          <w:rtl/>
        </w:rPr>
        <w:t>موافقته</w:t>
      </w:r>
      <w:r w:rsidRPr="00511394">
        <w:rPr>
          <w:rFonts w:hint="cs"/>
          <w:rtl/>
        </w:rPr>
        <w:t xml:space="preserve"> </w:t>
      </w:r>
      <w:r w:rsidRPr="00511394">
        <w:rPr>
          <w:rtl/>
        </w:rPr>
        <w:t xml:space="preserve">(إذا </w:t>
      </w:r>
      <w:r w:rsidRPr="00511394">
        <w:rPr>
          <w:rFonts w:hint="cs"/>
          <w:rtl/>
        </w:rPr>
        <w:t>لم ي</w:t>
      </w:r>
      <w:r w:rsidRPr="00511394">
        <w:rPr>
          <w:rtl/>
        </w:rPr>
        <w:t>كن ذلك محظور</w:t>
      </w:r>
      <w:r w:rsidRPr="00511394">
        <w:rPr>
          <w:rFonts w:hint="cs"/>
          <w:rtl/>
        </w:rPr>
        <w:t>ا</w:t>
      </w:r>
      <w:r w:rsidRPr="00511394">
        <w:rPr>
          <w:rtl/>
        </w:rPr>
        <w:t xml:space="preserve"> </w:t>
      </w:r>
      <w:r w:rsidRPr="00511394">
        <w:rPr>
          <w:rFonts w:hint="cs"/>
          <w:rtl/>
        </w:rPr>
        <w:t xml:space="preserve">بناء على </w:t>
      </w:r>
      <w:r w:rsidRPr="00511394">
        <w:rPr>
          <w:rtl/>
        </w:rPr>
        <w:t xml:space="preserve">استنتاج </w:t>
      </w:r>
      <w:r w:rsidRPr="00511394">
        <w:rPr>
          <w:rFonts w:hint="cs"/>
          <w:rtl/>
        </w:rPr>
        <w:t>دائرة تحديد نسبة</w:t>
      </w:r>
      <w:r w:rsidRPr="00511394">
        <w:rPr>
          <w:rtl/>
        </w:rPr>
        <w:t xml:space="preserve"> الإعاقة والقدرة على العمل)؛</w:t>
      </w:r>
    </w:p>
    <w:p w:rsidR="00324C73" w:rsidRPr="00511394" w:rsidRDefault="00324C73" w:rsidP="00581A17">
      <w:pPr>
        <w:pStyle w:val="Bullet1GA"/>
        <w:tabs>
          <w:tab w:val="clear" w:pos="2495"/>
          <w:tab w:val="left" w:pos="1926"/>
        </w:tabs>
        <w:bidi/>
        <w:ind w:left="1926"/>
        <w:rPr>
          <w:rtl/>
        </w:rPr>
      </w:pPr>
      <w:r w:rsidRPr="00511394">
        <w:rPr>
          <w:rFonts w:hint="cs"/>
          <w:rtl/>
        </w:rPr>
        <w:t>يحق ل</w:t>
      </w:r>
      <w:r w:rsidRPr="00511394">
        <w:rPr>
          <w:rtl/>
        </w:rPr>
        <w:t xml:space="preserve">لأفراد ذوي الإعاقة </w:t>
      </w:r>
      <w:r w:rsidRPr="00511394">
        <w:rPr>
          <w:rFonts w:hint="cs"/>
          <w:rtl/>
        </w:rPr>
        <w:t>الحصول على</w:t>
      </w:r>
      <w:r w:rsidRPr="00511394">
        <w:rPr>
          <w:rtl/>
        </w:rPr>
        <w:t xml:space="preserve"> حد أدنى</w:t>
      </w:r>
      <w:r w:rsidRPr="00511394">
        <w:rPr>
          <w:rFonts w:hint="cs"/>
          <w:rtl/>
        </w:rPr>
        <w:t xml:space="preserve"> لل</w:t>
      </w:r>
      <w:r w:rsidRPr="00511394">
        <w:rPr>
          <w:rtl/>
        </w:rPr>
        <w:t xml:space="preserve">إجازة </w:t>
      </w:r>
      <w:r w:rsidRPr="00511394">
        <w:rPr>
          <w:rFonts w:hint="cs"/>
          <w:rtl/>
        </w:rPr>
        <w:t>ال</w:t>
      </w:r>
      <w:r w:rsidRPr="00511394">
        <w:rPr>
          <w:rtl/>
        </w:rPr>
        <w:t>سنوي</w:t>
      </w:r>
      <w:r w:rsidRPr="00511394">
        <w:rPr>
          <w:rFonts w:hint="cs"/>
          <w:rtl/>
        </w:rPr>
        <w:t>ة أطول</w:t>
      </w:r>
      <w:r w:rsidRPr="00511394">
        <w:rPr>
          <w:rtl/>
        </w:rPr>
        <w:t xml:space="preserve"> </w:t>
      </w:r>
      <w:r w:rsidRPr="00511394">
        <w:rPr>
          <w:rFonts w:hint="cs"/>
          <w:rtl/>
        </w:rPr>
        <w:t>من غيرهم</w:t>
      </w:r>
      <w:r w:rsidRPr="00511394">
        <w:rPr>
          <w:rtl/>
        </w:rPr>
        <w:t>، أي 35 يوما</w:t>
      </w:r>
      <w:r w:rsidRPr="00511394">
        <w:rPr>
          <w:rFonts w:hint="cs"/>
          <w:rtl/>
        </w:rPr>
        <w:t xml:space="preserve"> تقويميا</w:t>
      </w:r>
      <w:r w:rsidRPr="00511394">
        <w:rPr>
          <w:rtl/>
        </w:rPr>
        <w:t>.</w:t>
      </w:r>
    </w:p>
    <w:p w:rsidR="00324C73" w:rsidRPr="00511394" w:rsidRDefault="00324C73" w:rsidP="00AA0106">
      <w:pPr>
        <w:pStyle w:val="SingleTxtGA"/>
        <w:rPr>
          <w:rtl/>
        </w:rPr>
      </w:pPr>
      <w:r w:rsidRPr="00581A17">
        <w:rPr>
          <w:spacing w:val="-2"/>
          <w:rtl/>
        </w:rPr>
        <w:lastRenderedPageBreak/>
        <w:t>258</w:t>
      </w:r>
      <w:r w:rsidRPr="00581A17">
        <w:rPr>
          <w:rFonts w:hint="cs"/>
          <w:spacing w:val="-2"/>
          <w:rtl/>
        </w:rPr>
        <w:t>-</w:t>
      </w:r>
      <w:r w:rsidR="00AA0106" w:rsidRPr="00581A17">
        <w:rPr>
          <w:rFonts w:hint="cs"/>
          <w:spacing w:val="-2"/>
          <w:rtl/>
        </w:rPr>
        <w:tab/>
      </w:r>
      <w:r w:rsidRPr="00581A17">
        <w:rPr>
          <w:rFonts w:hint="cs"/>
          <w:spacing w:val="-2"/>
          <w:rtl/>
        </w:rPr>
        <w:t xml:space="preserve">وينص </w:t>
      </w:r>
      <w:r w:rsidRPr="00581A17">
        <w:rPr>
          <w:spacing w:val="-2"/>
          <w:rtl/>
        </w:rPr>
        <w:t>قانون العمل على حق الموظفين في العمل بطريقة آمنة. ويجب</w:t>
      </w:r>
      <w:r w:rsidRPr="00581A17">
        <w:rPr>
          <w:rFonts w:hint="cs"/>
          <w:spacing w:val="-2"/>
          <w:rtl/>
        </w:rPr>
        <w:t xml:space="preserve"> أن</w:t>
      </w:r>
      <w:r w:rsidRPr="00581A17">
        <w:rPr>
          <w:spacing w:val="-2"/>
          <w:rtl/>
        </w:rPr>
        <w:t xml:space="preserve"> توفر </w:t>
      </w:r>
      <w:r w:rsidRPr="00581A17">
        <w:rPr>
          <w:rFonts w:hint="cs"/>
          <w:spacing w:val="-2"/>
          <w:rtl/>
        </w:rPr>
        <w:t>ل</w:t>
      </w:r>
      <w:r w:rsidRPr="00581A17">
        <w:rPr>
          <w:spacing w:val="-2"/>
          <w:rtl/>
        </w:rPr>
        <w:t>كل موظف ظروف العمل المناسبة والآمنة</w:t>
      </w:r>
      <w:r w:rsidRPr="00581A17">
        <w:rPr>
          <w:rFonts w:hint="cs"/>
          <w:spacing w:val="-2"/>
          <w:rtl/>
        </w:rPr>
        <w:t>،</w:t>
      </w:r>
      <w:r w:rsidRPr="00581A17">
        <w:rPr>
          <w:spacing w:val="-2"/>
          <w:rtl/>
        </w:rPr>
        <w:t xml:space="preserve"> والتي لا تضر </w:t>
      </w:r>
      <w:r w:rsidRPr="00581A17">
        <w:rPr>
          <w:rFonts w:hint="cs"/>
          <w:spacing w:val="-2"/>
          <w:rtl/>
        </w:rPr>
        <w:t>ب</w:t>
      </w:r>
      <w:r w:rsidRPr="00581A17">
        <w:rPr>
          <w:spacing w:val="-2"/>
          <w:rtl/>
        </w:rPr>
        <w:t>صحته، على النحو المنصوص عليه في قانون السلامة والصحة في العمل لجمهورية ليتواني</w:t>
      </w:r>
      <w:r w:rsidR="00581A17" w:rsidRPr="00581A17">
        <w:rPr>
          <w:spacing w:val="-2"/>
          <w:rtl/>
        </w:rPr>
        <w:t>ا</w:t>
      </w:r>
      <w:r w:rsidR="000C4922">
        <w:rPr>
          <w:spacing w:val="-2"/>
          <w:rtl/>
        </w:rPr>
        <w:t xml:space="preserve"> </w:t>
      </w:r>
      <w:r w:rsidR="00D8717F" w:rsidRPr="00D8717F">
        <w:rPr>
          <w:i/>
          <w:iCs/>
          <w:spacing w:val="-2"/>
          <w:rtl/>
        </w:rPr>
        <w:t>(الجريدة الرسمية</w:t>
      </w:r>
      <w:r w:rsidR="00581A17" w:rsidRPr="00581A17">
        <w:rPr>
          <w:spacing w:val="-2"/>
          <w:rtl/>
        </w:rPr>
        <w:t xml:space="preserve"> رقم 70-3170</w:t>
      </w:r>
      <w:r w:rsidRPr="00581A17">
        <w:rPr>
          <w:spacing w:val="-2"/>
          <w:rtl/>
        </w:rPr>
        <w:t xml:space="preserve">، 2003)، في حين أن المادة 279 من قانون العمل تنص على ضمانات </w:t>
      </w:r>
      <w:r w:rsidRPr="00581A17">
        <w:rPr>
          <w:rFonts w:hint="cs"/>
          <w:spacing w:val="-2"/>
          <w:rtl/>
        </w:rPr>
        <w:t>بشأن</w:t>
      </w:r>
      <w:r w:rsidRPr="00581A17">
        <w:rPr>
          <w:spacing w:val="-2"/>
          <w:rtl/>
        </w:rPr>
        <w:t xml:space="preserve"> سلامة وصحة</w:t>
      </w:r>
      <w:r w:rsidRPr="00511394">
        <w:rPr>
          <w:rtl/>
        </w:rPr>
        <w:t xml:space="preserve"> </w:t>
      </w:r>
      <w:r w:rsidRPr="00511394">
        <w:rPr>
          <w:rFonts w:hint="cs"/>
          <w:rtl/>
        </w:rPr>
        <w:t>الموظفين</w:t>
      </w:r>
      <w:r w:rsidRPr="00511394">
        <w:rPr>
          <w:rtl/>
        </w:rPr>
        <w:t xml:space="preserve"> </w:t>
      </w:r>
      <w:r w:rsidRPr="00511394">
        <w:rPr>
          <w:rFonts w:hint="cs"/>
          <w:rtl/>
        </w:rPr>
        <w:t>ذوي الإعاقة</w:t>
      </w:r>
      <w:r w:rsidRPr="00511394">
        <w:rPr>
          <w:rtl/>
        </w:rPr>
        <w:t xml:space="preserve">. </w:t>
      </w:r>
      <w:r w:rsidRPr="00511394">
        <w:rPr>
          <w:rFonts w:hint="cs"/>
          <w:rtl/>
        </w:rPr>
        <w:t>وتُكفل</w:t>
      </w:r>
      <w:r w:rsidRPr="00511394">
        <w:rPr>
          <w:rtl/>
        </w:rPr>
        <w:t xml:space="preserve"> سلامة وصحة </w:t>
      </w:r>
      <w:r w:rsidRPr="00511394">
        <w:rPr>
          <w:rFonts w:hint="cs"/>
          <w:rtl/>
        </w:rPr>
        <w:t>الموظفين</w:t>
      </w:r>
      <w:r w:rsidRPr="00511394">
        <w:rPr>
          <w:rtl/>
        </w:rPr>
        <w:t xml:space="preserve"> </w:t>
      </w:r>
      <w:r w:rsidRPr="00511394">
        <w:rPr>
          <w:rFonts w:hint="cs"/>
          <w:rtl/>
        </w:rPr>
        <w:t>ذوي الإعاقة</w:t>
      </w:r>
      <w:r w:rsidRPr="00511394">
        <w:rPr>
          <w:rtl/>
        </w:rPr>
        <w:t xml:space="preserve"> </w:t>
      </w:r>
      <w:r w:rsidRPr="00511394">
        <w:rPr>
          <w:rFonts w:hint="cs"/>
          <w:rtl/>
        </w:rPr>
        <w:t>بموجب</w:t>
      </w:r>
      <w:r w:rsidRPr="00511394">
        <w:rPr>
          <w:rtl/>
        </w:rPr>
        <w:t xml:space="preserve"> قانون العمل والقوانين الأخرى، </w:t>
      </w:r>
      <w:r w:rsidR="001D494A">
        <w:rPr>
          <w:rtl/>
        </w:rPr>
        <w:t>فضلاً</w:t>
      </w:r>
      <w:r w:rsidRPr="00511394">
        <w:rPr>
          <w:rtl/>
        </w:rPr>
        <w:t xml:space="preserve"> عن </w:t>
      </w:r>
      <w:r w:rsidRPr="00511394">
        <w:rPr>
          <w:rFonts w:hint="cs"/>
          <w:rtl/>
        </w:rPr>
        <w:t>الصكوك</w:t>
      </w:r>
      <w:r w:rsidRPr="00511394">
        <w:rPr>
          <w:rtl/>
        </w:rPr>
        <w:t xml:space="preserve"> القانونية المعيارية التي تنظم </w:t>
      </w:r>
      <w:r w:rsidRPr="00511394">
        <w:rPr>
          <w:rFonts w:hint="cs"/>
          <w:rtl/>
        </w:rPr>
        <w:t>ال</w:t>
      </w:r>
      <w:r w:rsidRPr="00511394">
        <w:rPr>
          <w:rtl/>
        </w:rPr>
        <w:t>سلامة والصحة في العمل.</w:t>
      </w:r>
      <w:r w:rsidRPr="00511394">
        <w:rPr>
          <w:rFonts w:hint="cs"/>
          <w:rtl/>
        </w:rPr>
        <w:t xml:space="preserve"> وتنص</w:t>
      </w:r>
      <w:r w:rsidRPr="00511394">
        <w:rPr>
          <w:rtl/>
        </w:rPr>
        <w:t xml:space="preserve"> المادة 38 من قانون السلامة والصحة في العمل على أن سلامة وصحة </w:t>
      </w:r>
      <w:r w:rsidRPr="00511394">
        <w:rPr>
          <w:rFonts w:hint="cs"/>
          <w:rtl/>
        </w:rPr>
        <w:t>الموظفين</w:t>
      </w:r>
      <w:r w:rsidRPr="00511394">
        <w:rPr>
          <w:rtl/>
        </w:rPr>
        <w:t xml:space="preserve"> </w:t>
      </w:r>
      <w:r w:rsidRPr="00511394">
        <w:rPr>
          <w:rFonts w:hint="cs"/>
          <w:rtl/>
        </w:rPr>
        <w:t>ذوي الإعاقة</w:t>
      </w:r>
      <w:r w:rsidRPr="00511394">
        <w:rPr>
          <w:rtl/>
        </w:rPr>
        <w:t xml:space="preserve"> مكفولة من قبل قانون العمل والقوانين الأخرى والصكوك القانونية المعيارية التي تنظم </w:t>
      </w:r>
      <w:r w:rsidRPr="00511394">
        <w:rPr>
          <w:rFonts w:hint="cs"/>
          <w:rtl/>
        </w:rPr>
        <w:t>ال</w:t>
      </w:r>
      <w:r w:rsidRPr="00511394">
        <w:rPr>
          <w:rtl/>
        </w:rPr>
        <w:t xml:space="preserve">سلامة والصحة في العمل. ويمكن </w:t>
      </w:r>
      <w:r w:rsidRPr="00511394">
        <w:rPr>
          <w:rFonts w:hint="cs"/>
          <w:rtl/>
        </w:rPr>
        <w:t>التنصيص على ضمانات</w:t>
      </w:r>
      <w:r w:rsidRPr="00511394">
        <w:rPr>
          <w:rtl/>
        </w:rPr>
        <w:t xml:space="preserve"> السلامة والصحة </w:t>
      </w:r>
      <w:r w:rsidRPr="00511394">
        <w:rPr>
          <w:rFonts w:hint="cs"/>
          <w:rtl/>
        </w:rPr>
        <w:t>ال</w:t>
      </w:r>
      <w:r w:rsidRPr="00511394">
        <w:rPr>
          <w:rtl/>
        </w:rPr>
        <w:t xml:space="preserve">إضافية </w:t>
      </w:r>
      <w:r w:rsidRPr="00511394">
        <w:rPr>
          <w:rFonts w:hint="cs"/>
          <w:rtl/>
        </w:rPr>
        <w:t>للأشخاص ذوي الإعاقة</w:t>
      </w:r>
      <w:r w:rsidRPr="00511394">
        <w:rPr>
          <w:rtl/>
        </w:rPr>
        <w:t xml:space="preserve"> في الاتفاقات الجماعية و</w:t>
      </w:r>
      <w:r w:rsidRPr="00511394">
        <w:rPr>
          <w:rFonts w:hint="cs"/>
          <w:rtl/>
        </w:rPr>
        <w:t xml:space="preserve">في </w:t>
      </w:r>
      <w:r w:rsidRPr="00511394">
        <w:rPr>
          <w:rtl/>
        </w:rPr>
        <w:t>عقود العمل.</w:t>
      </w:r>
    </w:p>
    <w:p w:rsidR="00324C73" w:rsidRPr="00F6333B" w:rsidRDefault="00324C73" w:rsidP="00400840">
      <w:pPr>
        <w:pStyle w:val="SingleTxtGA"/>
        <w:rPr>
          <w:spacing w:val="-2"/>
        </w:rPr>
      </w:pPr>
      <w:r w:rsidRPr="00F6333B">
        <w:rPr>
          <w:spacing w:val="-2"/>
          <w:rtl/>
        </w:rPr>
        <w:t>259</w:t>
      </w:r>
      <w:r w:rsidR="00997013" w:rsidRPr="00F6333B">
        <w:rPr>
          <w:rFonts w:hint="cs"/>
          <w:spacing w:val="-2"/>
          <w:rtl/>
        </w:rPr>
        <w:t>-</w:t>
      </w:r>
      <w:r w:rsidR="00997013" w:rsidRPr="00F6333B">
        <w:rPr>
          <w:rFonts w:hint="cs"/>
          <w:spacing w:val="-2"/>
          <w:rtl/>
        </w:rPr>
        <w:tab/>
      </w:r>
      <w:r w:rsidRPr="00F6333B">
        <w:rPr>
          <w:spacing w:val="-2"/>
          <w:rtl/>
        </w:rPr>
        <w:t>و</w:t>
      </w:r>
      <w:r w:rsidRPr="00F6333B">
        <w:rPr>
          <w:rFonts w:hint="cs"/>
          <w:spacing w:val="-2"/>
          <w:rtl/>
        </w:rPr>
        <w:t xml:space="preserve">تنطبق </w:t>
      </w:r>
      <w:r w:rsidRPr="00F6333B">
        <w:rPr>
          <w:spacing w:val="-2"/>
          <w:rtl/>
        </w:rPr>
        <w:t xml:space="preserve">القوانين </w:t>
      </w:r>
      <w:r w:rsidRPr="00F6333B">
        <w:rPr>
          <w:rFonts w:hint="cs"/>
          <w:spacing w:val="-2"/>
          <w:rtl/>
        </w:rPr>
        <w:t>والصكوك</w:t>
      </w:r>
      <w:r w:rsidRPr="00F6333B">
        <w:rPr>
          <w:spacing w:val="-2"/>
          <w:rtl/>
        </w:rPr>
        <w:t xml:space="preserve"> القانونية الأخرى التي تنظم علاقات العمل </w:t>
      </w:r>
      <w:r w:rsidRPr="00F6333B">
        <w:rPr>
          <w:rFonts w:hint="cs"/>
          <w:spacing w:val="-2"/>
          <w:rtl/>
        </w:rPr>
        <w:t>و</w:t>
      </w:r>
      <w:r w:rsidRPr="00F6333B">
        <w:rPr>
          <w:spacing w:val="-2"/>
          <w:rtl/>
        </w:rPr>
        <w:t xml:space="preserve">الضمانات الاجتماعية </w:t>
      </w:r>
      <w:r w:rsidRPr="00F6333B">
        <w:rPr>
          <w:rFonts w:hint="cs"/>
          <w:spacing w:val="-2"/>
          <w:rtl/>
        </w:rPr>
        <w:t xml:space="preserve">على </w:t>
      </w:r>
      <w:r w:rsidRPr="00F6333B">
        <w:rPr>
          <w:spacing w:val="-2"/>
          <w:rtl/>
        </w:rPr>
        <w:t xml:space="preserve">موظفي القطاع العام </w:t>
      </w:r>
      <w:r w:rsidRPr="00F6333B">
        <w:rPr>
          <w:rFonts w:hint="cs"/>
          <w:spacing w:val="-2"/>
          <w:rtl/>
        </w:rPr>
        <w:t>طالما لم ينظم القانون</w:t>
      </w:r>
      <w:r w:rsidRPr="00F6333B">
        <w:rPr>
          <w:spacing w:val="-2"/>
          <w:rtl/>
        </w:rPr>
        <w:t xml:space="preserve"> وضعهم وضمانات</w:t>
      </w:r>
      <w:r w:rsidRPr="00F6333B">
        <w:rPr>
          <w:rFonts w:hint="cs"/>
          <w:spacing w:val="-2"/>
          <w:rtl/>
        </w:rPr>
        <w:t>هم</w:t>
      </w:r>
      <w:r w:rsidRPr="00F6333B">
        <w:rPr>
          <w:spacing w:val="-2"/>
          <w:rtl/>
        </w:rPr>
        <w:t xml:space="preserve"> الاجتماعية</w:t>
      </w:r>
      <w:r w:rsidRPr="00F6333B">
        <w:rPr>
          <w:rFonts w:hint="cs"/>
          <w:spacing w:val="-2"/>
          <w:rtl/>
        </w:rPr>
        <w:t xml:space="preserve">، </w:t>
      </w:r>
      <w:r w:rsidR="001D494A">
        <w:rPr>
          <w:spacing w:val="-2"/>
          <w:rtl/>
        </w:rPr>
        <w:t>وفقاً</w:t>
      </w:r>
      <w:r w:rsidRPr="00F6333B">
        <w:rPr>
          <w:spacing w:val="-2"/>
          <w:rtl/>
        </w:rPr>
        <w:t xml:space="preserve"> للمادة 5 من قانون الخدمة المدنية لجمهورية ليتوانيا </w:t>
      </w:r>
      <w:r w:rsidR="00D8717F" w:rsidRPr="00F6333B">
        <w:rPr>
          <w:i/>
          <w:iCs/>
          <w:spacing w:val="-2"/>
          <w:rtl/>
        </w:rPr>
        <w:t>(الجريدة الرسمية</w:t>
      </w:r>
      <w:r w:rsidRPr="00F6333B">
        <w:rPr>
          <w:spacing w:val="-2"/>
          <w:rtl/>
        </w:rPr>
        <w:t xml:space="preserve"> رقم 66-2130، 1999؛ رقم 45-1708، 2002). </w:t>
      </w:r>
      <w:r w:rsidRPr="00F6333B">
        <w:rPr>
          <w:rFonts w:hint="cs"/>
          <w:spacing w:val="-2"/>
          <w:rtl/>
        </w:rPr>
        <w:t>وي</w:t>
      </w:r>
      <w:r w:rsidRPr="00F6333B">
        <w:rPr>
          <w:spacing w:val="-2"/>
          <w:rtl/>
        </w:rPr>
        <w:t>خضع الموظف</w:t>
      </w:r>
      <w:r w:rsidRPr="00F6333B">
        <w:rPr>
          <w:rFonts w:hint="cs"/>
          <w:spacing w:val="-2"/>
          <w:rtl/>
        </w:rPr>
        <w:t>و</w:t>
      </w:r>
      <w:r w:rsidRPr="00F6333B">
        <w:rPr>
          <w:spacing w:val="-2"/>
          <w:rtl/>
        </w:rPr>
        <w:t>ن العمومي</w:t>
      </w:r>
      <w:r w:rsidRPr="00F6333B">
        <w:rPr>
          <w:rFonts w:hint="cs"/>
          <w:spacing w:val="-2"/>
          <w:rtl/>
        </w:rPr>
        <w:t>و</w:t>
      </w:r>
      <w:r w:rsidRPr="00F6333B">
        <w:rPr>
          <w:spacing w:val="-2"/>
          <w:rtl/>
        </w:rPr>
        <w:t>ن لأحكام قانون العمل التي تحظر</w:t>
      </w:r>
      <w:r w:rsidRPr="00F6333B">
        <w:rPr>
          <w:rFonts w:hint="cs"/>
          <w:spacing w:val="-2"/>
          <w:rtl/>
        </w:rPr>
        <w:t xml:space="preserve"> ممارسة</w:t>
      </w:r>
      <w:r w:rsidRPr="00F6333B">
        <w:rPr>
          <w:spacing w:val="-2"/>
          <w:rtl/>
        </w:rPr>
        <w:t xml:space="preserve"> التمييز ضد ا</w:t>
      </w:r>
      <w:r w:rsidRPr="00F6333B">
        <w:rPr>
          <w:rFonts w:hint="cs"/>
          <w:spacing w:val="-2"/>
          <w:rtl/>
        </w:rPr>
        <w:t xml:space="preserve">لأشخاص ذوي الإعاقة، </w:t>
      </w:r>
      <w:r w:rsidRPr="00F6333B">
        <w:rPr>
          <w:spacing w:val="-2"/>
          <w:rtl/>
        </w:rPr>
        <w:t>مع مراعاة الأحكام</w:t>
      </w:r>
      <w:r w:rsidRPr="00F6333B">
        <w:rPr>
          <w:rFonts w:hint="cs"/>
          <w:spacing w:val="-2"/>
          <w:rtl/>
        </w:rPr>
        <w:t xml:space="preserve"> المذكورة آنفا</w:t>
      </w:r>
      <w:r w:rsidRPr="00F6333B">
        <w:rPr>
          <w:spacing w:val="-2"/>
          <w:rtl/>
        </w:rPr>
        <w:t>.</w:t>
      </w:r>
    </w:p>
    <w:p w:rsidR="00324C73" w:rsidRPr="00511394" w:rsidRDefault="00AA0106" w:rsidP="00581A17">
      <w:pPr>
        <w:pStyle w:val="H1GA"/>
      </w:pPr>
      <w:r w:rsidRPr="00511394">
        <w:rPr>
          <w:rFonts w:hint="cs"/>
          <w:rtl/>
        </w:rPr>
        <w:tab/>
      </w:r>
      <w:r w:rsidRPr="00511394">
        <w:rPr>
          <w:rFonts w:hint="cs"/>
          <w:rtl/>
        </w:rPr>
        <w:tab/>
      </w:r>
      <w:r w:rsidR="00324C73" w:rsidRPr="00511394">
        <w:rPr>
          <w:rtl/>
        </w:rPr>
        <w:t>المادة 28</w:t>
      </w:r>
      <w:r w:rsidRPr="00511394">
        <w:rPr>
          <w:rFonts w:hint="cs"/>
          <w:rtl/>
        </w:rPr>
        <w:tab/>
      </w:r>
      <w:r w:rsidRPr="00511394">
        <w:rPr>
          <w:rFonts w:hint="cs"/>
          <w:rtl/>
        </w:rPr>
        <w:br/>
      </w:r>
      <w:r w:rsidR="00324C73" w:rsidRPr="00511394">
        <w:rPr>
          <w:rtl/>
        </w:rPr>
        <w:t>مستوى المعيشة اللائق والحماية الاجتماعية</w:t>
      </w:r>
    </w:p>
    <w:p w:rsidR="00324C73" w:rsidRPr="00511394" w:rsidRDefault="00324C73" w:rsidP="00400840">
      <w:pPr>
        <w:pStyle w:val="SingleTxtGA"/>
        <w:rPr>
          <w:rtl/>
        </w:rPr>
      </w:pPr>
      <w:r w:rsidRPr="00511394">
        <w:rPr>
          <w:rtl/>
        </w:rPr>
        <w:t>260</w:t>
      </w:r>
      <w:r w:rsidR="00997013" w:rsidRPr="00511394">
        <w:rPr>
          <w:rFonts w:hint="cs"/>
          <w:rtl/>
        </w:rPr>
        <w:t>-</w:t>
      </w:r>
      <w:r w:rsidR="00997013" w:rsidRPr="00511394">
        <w:rPr>
          <w:rFonts w:hint="cs"/>
          <w:rtl/>
        </w:rPr>
        <w:tab/>
      </w:r>
      <w:r w:rsidRPr="00511394">
        <w:rPr>
          <w:rtl/>
        </w:rPr>
        <w:t xml:space="preserve">ينظم الدستور الحقوق الاجتماعية الأساسية: </w:t>
      </w:r>
      <w:r w:rsidRPr="00511394">
        <w:rPr>
          <w:rFonts w:hint="cs"/>
          <w:rtl/>
        </w:rPr>
        <w:t>ينص</w:t>
      </w:r>
      <w:r w:rsidRPr="00511394">
        <w:rPr>
          <w:rtl/>
        </w:rPr>
        <w:t xml:space="preserve"> على أن الدولة تكفل للمواطنين الحق في الحصول على معاش </w:t>
      </w:r>
      <w:r w:rsidRPr="00511394">
        <w:rPr>
          <w:rFonts w:hint="cs"/>
          <w:rtl/>
        </w:rPr>
        <w:t>الشيخوخة</w:t>
      </w:r>
      <w:r w:rsidRPr="00511394">
        <w:rPr>
          <w:rtl/>
        </w:rPr>
        <w:t xml:space="preserve"> والإعاقة</w:t>
      </w:r>
      <w:r w:rsidRPr="00511394">
        <w:rPr>
          <w:rFonts w:hint="cs"/>
          <w:rtl/>
        </w:rPr>
        <w:t>،</w:t>
      </w:r>
      <w:r w:rsidRPr="00511394">
        <w:rPr>
          <w:rtl/>
        </w:rPr>
        <w:t xml:space="preserve"> </w:t>
      </w:r>
      <w:r w:rsidR="001D494A">
        <w:rPr>
          <w:rtl/>
        </w:rPr>
        <w:t>فضلاً</w:t>
      </w:r>
      <w:r w:rsidRPr="00511394">
        <w:rPr>
          <w:rtl/>
        </w:rPr>
        <w:t xml:space="preserve"> عن تقديم المساعدة الاجتماعية في حالات البطالة والمرض والترمل وفقدان المعيل وفي الحالات الأخرى التي تنص عليها القوانين.</w:t>
      </w:r>
    </w:p>
    <w:p w:rsidR="00324C73" w:rsidRPr="00511394" w:rsidRDefault="00324C73" w:rsidP="00AA0106">
      <w:pPr>
        <w:pStyle w:val="SingleTxtGA"/>
      </w:pPr>
      <w:r w:rsidRPr="00511394">
        <w:rPr>
          <w:rtl/>
        </w:rPr>
        <w:t>261</w:t>
      </w:r>
      <w:r w:rsidRPr="00511394">
        <w:rPr>
          <w:rFonts w:hint="cs"/>
          <w:rtl/>
        </w:rPr>
        <w:t>-</w:t>
      </w:r>
      <w:r w:rsidR="00AA0106" w:rsidRPr="00511394">
        <w:rPr>
          <w:rFonts w:hint="cs"/>
          <w:rtl/>
        </w:rPr>
        <w:tab/>
      </w:r>
      <w:r w:rsidRPr="00511394">
        <w:rPr>
          <w:rtl/>
        </w:rPr>
        <w:t>ويتكون النظام الليتواني للحماية الاجتماعية</w:t>
      </w:r>
      <w:r w:rsidRPr="00511394">
        <w:rPr>
          <w:rFonts w:hint="cs"/>
          <w:rtl/>
        </w:rPr>
        <w:t xml:space="preserve"> مما يلي</w:t>
      </w:r>
      <w:r w:rsidRPr="00511394">
        <w:rPr>
          <w:rtl/>
        </w:rPr>
        <w:t>:</w:t>
      </w:r>
    </w:p>
    <w:p w:rsidR="00324C73" w:rsidRPr="00511394" w:rsidRDefault="00324C73" w:rsidP="00AA0106">
      <w:pPr>
        <w:pStyle w:val="Bullet1GA"/>
        <w:tabs>
          <w:tab w:val="clear" w:pos="2495"/>
          <w:tab w:val="left" w:pos="1884"/>
        </w:tabs>
        <w:bidi/>
        <w:ind w:left="1898"/>
      </w:pPr>
      <w:r w:rsidRPr="00511394">
        <w:rPr>
          <w:rtl/>
        </w:rPr>
        <w:t xml:space="preserve">نظام التأمين الاجتماعي الذي يقوم على مبدأ المساهمات: </w:t>
      </w:r>
      <w:r w:rsidRPr="00511394">
        <w:rPr>
          <w:rFonts w:hint="cs"/>
          <w:rtl/>
        </w:rPr>
        <w:t xml:space="preserve">يدفع </w:t>
      </w:r>
      <w:r w:rsidRPr="00511394">
        <w:rPr>
          <w:rtl/>
        </w:rPr>
        <w:t xml:space="preserve">المؤمن عليه أو صاحب العمل مساهمات لصالح الموظفين بحيث يتلقى الموظف المعاش أو </w:t>
      </w:r>
      <w:r w:rsidRPr="00511394">
        <w:rPr>
          <w:rFonts w:hint="cs"/>
          <w:rtl/>
        </w:rPr>
        <w:t>ال</w:t>
      </w:r>
      <w:r w:rsidRPr="00511394">
        <w:rPr>
          <w:rtl/>
        </w:rPr>
        <w:t xml:space="preserve">فائدة، </w:t>
      </w:r>
      <w:r w:rsidRPr="00511394">
        <w:rPr>
          <w:rFonts w:hint="cs"/>
          <w:rtl/>
        </w:rPr>
        <w:t xml:space="preserve">اللذان يختلف </w:t>
      </w:r>
      <w:r w:rsidRPr="00511394">
        <w:rPr>
          <w:rtl/>
        </w:rPr>
        <w:t>مبلغ</w:t>
      </w:r>
      <w:r w:rsidRPr="00511394">
        <w:rPr>
          <w:rFonts w:hint="cs"/>
          <w:rtl/>
        </w:rPr>
        <w:t>هما</w:t>
      </w:r>
      <w:r w:rsidRPr="00511394">
        <w:rPr>
          <w:rtl/>
        </w:rPr>
        <w:t xml:space="preserve"> </w:t>
      </w:r>
      <w:r w:rsidRPr="00511394">
        <w:rPr>
          <w:rFonts w:hint="cs"/>
          <w:rtl/>
        </w:rPr>
        <w:t>حسب</w:t>
      </w:r>
      <w:r w:rsidRPr="00511394">
        <w:rPr>
          <w:rtl/>
        </w:rPr>
        <w:t xml:space="preserve"> مقدار المساهمات</w:t>
      </w:r>
      <w:r w:rsidRPr="00511394">
        <w:rPr>
          <w:rFonts w:hint="cs"/>
          <w:rtl/>
        </w:rPr>
        <w:t xml:space="preserve">، </w:t>
      </w:r>
      <w:r w:rsidRPr="00511394">
        <w:rPr>
          <w:rtl/>
        </w:rPr>
        <w:t xml:space="preserve">في حالة </w:t>
      </w:r>
      <w:r w:rsidRPr="00511394">
        <w:rPr>
          <w:rFonts w:hint="cs"/>
          <w:rtl/>
        </w:rPr>
        <w:t xml:space="preserve">حدوث </w:t>
      </w:r>
      <w:r w:rsidRPr="00511394">
        <w:rPr>
          <w:rtl/>
        </w:rPr>
        <w:t>المخاطر الاجتماعية؛</w:t>
      </w:r>
    </w:p>
    <w:p w:rsidR="00324C73" w:rsidRPr="00511394" w:rsidRDefault="00324C73" w:rsidP="00AA0106">
      <w:pPr>
        <w:pStyle w:val="Bullet1GA"/>
        <w:tabs>
          <w:tab w:val="clear" w:pos="2495"/>
          <w:tab w:val="left" w:pos="1884"/>
        </w:tabs>
        <w:bidi/>
        <w:ind w:left="1898"/>
      </w:pPr>
      <w:r w:rsidRPr="00511394">
        <w:rPr>
          <w:rtl/>
        </w:rPr>
        <w:t>نظام المساعدة الاجتماعية، ال</w:t>
      </w:r>
      <w:r w:rsidRPr="00511394">
        <w:rPr>
          <w:rFonts w:hint="cs"/>
          <w:rtl/>
        </w:rPr>
        <w:t>ذ</w:t>
      </w:r>
      <w:r w:rsidRPr="00511394">
        <w:rPr>
          <w:rtl/>
        </w:rPr>
        <w:t>ي لا يتوقف على فترة التأمين الاجتماع</w:t>
      </w:r>
      <w:r w:rsidRPr="00511394">
        <w:rPr>
          <w:rFonts w:hint="cs"/>
          <w:rtl/>
        </w:rPr>
        <w:t>ي</w:t>
      </w:r>
      <w:r w:rsidRPr="00511394">
        <w:rPr>
          <w:rtl/>
        </w:rPr>
        <w:t>. ويتكون نظام المساعدة الاجتماعية من جز</w:t>
      </w:r>
      <w:r w:rsidR="00AA0106" w:rsidRPr="00511394">
        <w:rPr>
          <w:rFonts w:hint="cs"/>
          <w:rtl/>
        </w:rPr>
        <w:t>أ</w:t>
      </w:r>
      <w:r w:rsidRPr="00511394">
        <w:rPr>
          <w:rtl/>
        </w:rPr>
        <w:t xml:space="preserve">ين رئيسيين: المساعدة المالية والخدمات الاجتماعية. </w:t>
      </w:r>
      <w:r w:rsidRPr="00511394">
        <w:rPr>
          <w:rFonts w:hint="cs"/>
          <w:rtl/>
        </w:rPr>
        <w:t>وتتخذ</w:t>
      </w:r>
      <w:r w:rsidRPr="00511394">
        <w:rPr>
          <w:rtl/>
        </w:rPr>
        <w:t xml:space="preserve"> المساعدات الاجتماعية </w:t>
      </w:r>
      <w:r w:rsidR="001D494A">
        <w:rPr>
          <w:rtl/>
        </w:rPr>
        <w:t>أيضاً</w:t>
      </w:r>
      <w:r w:rsidRPr="00511394">
        <w:rPr>
          <w:rtl/>
        </w:rPr>
        <w:t xml:space="preserve"> شكل فوائد. وتمول المساعدات الاجتماعية من </w:t>
      </w:r>
      <w:r w:rsidRPr="00511394">
        <w:rPr>
          <w:rFonts w:hint="cs"/>
          <w:rtl/>
        </w:rPr>
        <w:t>ال</w:t>
      </w:r>
      <w:r w:rsidRPr="00511394">
        <w:rPr>
          <w:rtl/>
        </w:rPr>
        <w:t xml:space="preserve">ميزانية </w:t>
      </w:r>
      <w:r w:rsidRPr="00511394">
        <w:rPr>
          <w:rFonts w:hint="cs"/>
          <w:rtl/>
        </w:rPr>
        <w:t>الحكومية</w:t>
      </w:r>
      <w:r w:rsidRPr="00511394">
        <w:rPr>
          <w:rtl/>
        </w:rPr>
        <w:t xml:space="preserve"> أو </w:t>
      </w:r>
      <w:r w:rsidRPr="00511394">
        <w:rPr>
          <w:rFonts w:hint="cs"/>
          <w:rtl/>
        </w:rPr>
        <w:t>من ال</w:t>
      </w:r>
      <w:r w:rsidRPr="00511394">
        <w:rPr>
          <w:rtl/>
        </w:rPr>
        <w:t>ميزانية البلدية؛</w:t>
      </w:r>
    </w:p>
    <w:p w:rsidR="00324C73" w:rsidRPr="00511394" w:rsidRDefault="00324C73" w:rsidP="00CB60E4">
      <w:pPr>
        <w:pStyle w:val="Bullet1GA"/>
        <w:tabs>
          <w:tab w:val="clear" w:pos="2495"/>
          <w:tab w:val="left" w:pos="1884"/>
        </w:tabs>
        <w:bidi/>
        <w:ind w:left="1898"/>
        <w:rPr>
          <w:rtl/>
        </w:rPr>
      </w:pPr>
      <w:r w:rsidRPr="00511394">
        <w:rPr>
          <w:rFonts w:hint="cs"/>
          <w:rtl/>
        </w:rPr>
        <w:lastRenderedPageBreak/>
        <w:t>ال</w:t>
      </w:r>
      <w:r w:rsidRPr="00511394">
        <w:rPr>
          <w:rtl/>
        </w:rPr>
        <w:t xml:space="preserve">فوائد </w:t>
      </w:r>
      <w:r w:rsidRPr="00511394">
        <w:rPr>
          <w:rFonts w:hint="cs"/>
          <w:rtl/>
        </w:rPr>
        <w:t>ال</w:t>
      </w:r>
      <w:r w:rsidRPr="00511394">
        <w:rPr>
          <w:rtl/>
        </w:rPr>
        <w:t xml:space="preserve">اجتماعية </w:t>
      </w:r>
      <w:r w:rsidRPr="00511394">
        <w:rPr>
          <w:rFonts w:hint="cs"/>
          <w:rtl/>
        </w:rPr>
        <w:t>ال</w:t>
      </w:r>
      <w:r w:rsidRPr="00511394">
        <w:rPr>
          <w:rtl/>
        </w:rPr>
        <w:t>إضافية</w:t>
      </w:r>
      <w:r w:rsidRPr="00511394">
        <w:rPr>
          <w:rFonts w:hint="cs"/>
          <w:rtl/>
        </w:rPr>
        <w:t xml:space="preserve"> التي</w:t>
      </w:r>
      <w:r w:rsidRPr="00511394">
        <w:rPr>
          <w:rtl/>
        </w:rPr>
        <w:t xml:space="preserve"> </w:t>
      </w:r>
      <w:r w:rsidRPr="00511394">
        <w:rPr>
          <w:rFonts w:hint="cs"/>
          <w:rtl/>
        </w:rPr>
        <w:t>تمنح</w:t>
      </w:r>
      <w:r w:rsidRPr="00511394">
        <w:rPr>
          <w:rtl/>
        </w:rPr>
        <w:t xml:space="preserve"> </w:t>
      </w:r>
      <w:r w:rsidRPr="00511394">
        <w:rPr>
          <w:rFonts w:hint="cs"/>
          <w:rtl/>
        </w:rPr>
        <w:t>ل</w:t>
      </w:r>
      <w:r w:rsidRPr="00511394">
        <w:rPr>
          <w:rtl/>
        </w:rPr>
        <w:t xml:space="preserve">مجموعات سكانية محددة </w:t>
      </w:r>
      <w:r w:rsidRPr="00511394">
        <w:rPr>
          <w:rFonts w:hint="cs"/>
          <w:rtl/>
        </w:rPr>
        <w:t xml:space="preserve">نظرا </w:t>
      </w:r>
      <w:r w:rsidRPr="00511394">
        <w:rPr>
          <w:rtl/>
        </w:rPr>
        <w:t>لمزايا</w:t>
      </w:r>
      <w:r w:rsidRPr="00511394">
        <w:rPr>
          <w:rFonts w:hint="cs"/>
          <w:rtl/>
        </w:rPr>
        <w:t>ها</w:t>
      </w:r>
      <w:r w:rsidRPr="00511394">
        <w:rPr>
          <w:rtl/>
        </w:rPr>
        <w:t xml:space="preserve"> </w:t>
      </w:r>
      <w:r w:rsidRPr="00511394">
        <w:rPr>
          <w:rFonts w:hint="cs"/>
          <w:rtl/>
        </w:rPr>
        <w:t>ال</w:t>
      </w:r>
      <w:r w:rsidRPr="00511394">
        <w:rPr>
          <w:rtl/>
        </w:rPr>
        <w:t>خاصة أو</w:t>
      </w:r>
      <w:r w:rsidR="00CB60E4">
        <w:rPr>
          <w:rFonts w:hint="cs"/>
          <w:rtl/>
        </w:rPr>
        <w:t> </w:t>
      </w:r>
      <w:r w:rsidRPr="00511394">
        <w:rPr>
          <w:rFonts w:hint="cs"/>
          <w:rtl/>
        </w:rPr>
        <w:t>ل</w:t>
      </w:r>
      <w:r w:rsidRPr="00511394">
        <w:rPr>
          <w:rtl/>
        </w:rPr>
        <w:t xml:space="preserve">لضرر الذي </w:t>
      </w:r>
      <w:r w:rsidRPr="00511394">
        <w:rPr>
          <w:rFonts w:hint="cs"/>
          <w:rtl/>
        </w:rPr>
        <w:t>لحقها</w:t>
      </w:r>
      <w:r w:rsidRPr="00511394">
        <w:rPr>
          <w:rtl/>
        </w:rPr>
        <w:t>. وتمو</w:t>
      </w:r>
      <w:r w:rsidRPr="00511394">
        <w:rPr>
          <w:rFonts w:hint="cs"/>
          <w:rtl/>
        </w:rPr>
        <w:t>ل</w:t>
      </w:r>
      <w:r w:rsidRPr="00511394">
        <w:rPr>
          <w:rtl/>
        </w:rPr>
        <w:t xml:space="preserve"> من ميزانية </w:t>
      </w:r>
      <w:r w:rsidRPr="00511394">
        <w:rPr>
          <w:rFonts w:hint="cs"/>
          <w:rtl/>
        </w:rPr>
        <w:t>الحكومة</w:t>
      </w:r>
      <w:r w:rsidR="00CB60E4">
        <w:rPr>
          <w:rFonts w:hint="cs"/>
          <w:rtl/>
        </w:rPr>
        <w:t>.</w:t>
      </w:r>
    </w:p>
    <w:p w:rsidR="00324C73" w:rsidRPr="00511394" w:rsidRDefault="00CB60E4" w:rsidP="00CB60E4">
      <w:pPr>
        <w:pStyle w:val="H23GA"/>
      </w:pPr>
      <w:r>
        <w:rPr>
          <w:rFonts w:hint="cs"/>
          <w:rtl/>
        </w:rPr>
        <w:tab/>
      </w:r>
      <w:r>
        <w:rPr>
          <w:rFonts w:hint="cs"/>
          <w:rtl/>
        </w:rPr>
        <w:tab/>
      </w:r>
      <w:r w:rsidR="00324C73" w:rsidRPr="00511394">
        <w:rPr>
          <w:rFonts w:hint="cs"/>
          <w:rtl/>
        </w:rPr>
        <w:t>تحديد</w:t>
      </w:r>
      <w:r w:rsidR="00324C73" w:rsidRPr="00511394">
        <w:rPr>
          <w:rtl/>
        </w:rPr>
        <w:t xml:space="preserve"> الإعاقة ومستوى </w:t>
      </w:r>
      <w:r w:rsidR="00324C73" w:rsidRPr="00511394">
        <w:rPr>
          <w:rFonts w:hint="cs"/>
          <w:rtl/>
        </w:rPr>
        <w:t xml:space="preserve">القدرة على </w:t>
      </w:r>
      <w:r w:rsidR="00324C73" w:rsidRPr="00511394">
        <w:rPr>
          <w:rtl/>
        </w:rPr>
        <w:t xml:space="preserve">العمل والاحتياجات الخاصة </w:t>
      </w:r>
      <w:r w:rsidR="00324C73" w:rsidRPr="00511394">
        <w:rPr>
          <w:rFonts w:hint="cs"/>
          <w:rtl/>
        </w:rPr>
        <w:t>و</w:t>
      </w:r>
      <w:r w:rsidR="00324C73" w:rsidRPr="00511394">
        <w:rPr>
          <w:rtl/>
        </w:rPr>
        <w:t>مستوى الاحتياجات الخاصة</w:t>
      </w:r>
    </w:p>
    <w:p w:rsidR="00324C73" w:rsidRPr="00511394" w:rsidRDefault="00324C73" w:rsidP="00AA0106">
      <w:pPr>
        <w:pStyle w:val="SingleTxtGA"/>
        <w:rPr>
          <w:rtl/>
        </w:rPr>
      </w:pPr>
      <w:r w:rsidRPr="00511394">
        <w:rPr>
          <w:rtl/>
        </w:rPr>
        <w:t>262</w:t>
      </w:r>
      <w:r w:rsidRPr="00511394">
        <w:rPr>
          <w:rFonts w:hint="cs"/>
          <w:rtl/>
        </w:rPr>
        <w:t>-</w:t>
      </w:r>
      <w:r w:rsidR="00AA0106" w:rsidRPr="00511394">
        <w:rPr>
          <w:rFonts w:hint="cs"/>
          <w:rtl/>
        </w:rPr>
        <w:tab/>
      </w:r>
      <w:r w:rsidRPr="00511394">
        <w:rPr>
          <w:rFonts w:hint="cs"/>
          <w:rtl/>
        </w:rPr>
        <w:t xml:space="preserve">يحدد </w:t>
      </w:r>
      <w:r w:rsidRPr="00511394">
        <w:rPr>
          <w:rtl/>
        </w:rPr>
        <w:t xml:space="preserve">بموجب قانون </w:t>
      </w:r>
      <w:r w:rsidRPr="00511394">
        <w:rPr>
          <w:rFonts w:hint="cs"/>
          <w:rtl/>
        </w:rPr>
        <w:t>إدماج الأشخاص ذوي الإعاقة</w:t>
      </w:r>
      <w:r w:rsidRPr="00511394">
        <w:rPr>
          <w:rtl/>
        </w:rPr>
        <w:t xml:space="preserve"> </w:t>
      </w:r>
      <w:r w:rsidR="001D494A">
        <w:rPr>
          <w:rtl/>
        </w:rPr>
        <w:t>اجتماعياً</w:t>
      </w:r>
      <w:r w:rsidRPr="00511394">
        <w:rPr>
          <w:rFonts w:hint="cs"/>
          <w:rtl/>
        </w:rPr>
        <w:t xml:space="preserve"> مستوى</w:t>
      </w:r>
      <w:r w:rsidRPr="00511394">
        <w:rPr>
          <w:rtl/>
        </w:rPr>
        <w:t xml:space="preserve"> الإعاقة </w:t>
      </w:r>
      <w:r w:rsidRPr="00511394">
        <w:rPr>
          <w:rFonts w:hint="cs"/>
          <w:rtl/>
        </w:rPr>
        <w:t xml:space="preserve">بالنسبة </w:t>
      </w:r>
      <w:r w:rsidRPr="00511394">
        <w:rPr>
          <w:rtl/>
        </w:rPr>
        <w:t>للأشخاص الذين تقل أعمارهم عن 18 عاما، باستثناء الأفراد الذين</w:t>
      </w:r>
      <w:r w:rsidRPr="00511394">
        <w:rPr>
          <w:rFonts w:hint="cs"/>
          <w:rtl/>
        </w:rPr>
        <w:t xml:space="preserve"> ستشملهم</w:t>
      </w:r>
      <w:r w:rsidRPr="00511394">
        <w:rPr>
          <w:rtl/>
        </w:rPr>
        <w:t xml:space="preserve"> (كانت</w:t>
      </w:r>
      <w:r w:rsidRPr="00511394">
        <w:rPr>
          <w:rFonts w:hint="cs"/>
          <w:rtl/>
        </w:rPr>
        <w:t xml:space="preserve"> ستشملهم</w:t>
      </w:r>
      <w:r w:rsidRPr="00511394">
        <w:rPr>
          <w:rtl/>
        </w:rPr>
        <w:t xml:space="preserve">) </w:t>
      </w:r>
      <w:r w:rsidRPr="00511394">
        <w:rPr>
          <w:rFonts w:hint="cs"/>
          <w:rtl/>
        </w:rPr>
        <w:t>تغطية</w:t>
      </w:r>
      <w:r w:rsidRPr="00511394">
        <w:rPr>
          <w:rtl/>
        </w:rPr>
        <w:t xml:space="preserve"> التأمين الاجتماعي </w:t>
      </w:r>
      <w:r w:rsidRPr="00511394">
        <w:rPr>
          <w:rFonts w:hint="cs"/>
          <w:rtl/>
        </w:rPr>
        <w:t>الحكومي</w:t>
      </w:r>
      <w:r w:rsidRPr="00511394">
        <w:rPr>
          <w:rtl/>
        </w:rPr>
        <w:t xml:space="preserve">. </w:t>
      </w:r>
      <w:r w:rsidRPr="00511394">
        <w:rPr>
          <w:rFonts w:hint="cs"/>
          <w:rtl/>
        </w:rPr>
        <w:t>والإعاقة</w:t>
      </w:r>
      <w:r w:rsidRPr="00511394">
        <w:rPr>
          <w:rtl/>
        </w:rPr>
        <w:t xml:space="preserve"> ه</w:t>
      </w:r>
      <w:r w:rsidRPr="00511394">
        <w:rPr>
          <w:rFonts w:hint="cs"/>
          <w:rtl/>
        </w:rPr>
        <w:t>ي</w:t>
      </w:r>
      <w:r w:rsidRPr="00511394">
        <w:rPr>
          <w:rtl/>
        </w:rPr>
        <w:t xml:space="preserve"> مدى</w:t>
      </w:r>
      <w:r w:rsidRPr="00511394">
        <w:rPr>
          <w:rFonts w:hint="cs"/>
          <w:rtl/>
        </w:rPr>
        <w:t xml:space="preserve"> فقدان ال</w:t>
      </w:r>
      <w:r w:rsidRPr="00511394">
        <w:rPr>
          <w:rtl/>
        </w:rPr>
        <w:t xml:space="preserve">شخص </w:t>
      </w:r>
      <w:r w:rsidRPr="00511394">
        <w:rPr>
          <w:rFonts w:hint="cs"/>
          <w:rtl/>
        </w:rPr>
        <w:t>ل</w:t>
      </w:r>
      <w:r w:rsidRPr="00511394">
        <w:rPr>
          <w:rtl/>
        </w:rPr>
        <w:t>قدر</w:t>
      </w:r>
      <w:r w:rsidRPr="00511394">
        <w:rPr>
          <w:rFonts w:hint="cs"/>
          <w:rtl/>
        </w:rPr>
        <w:t>ته</w:t>
      </w:r>
      <w:r w:rsidRPr="00511394">
        <w:rPr>
          <w:rtl/>
        </w:rPr>
        <w:t xml:space="preserve"> على </w:t>
      </w:r>
      <w:r w:rsidRPr="00511394">
        <w:rPr>
          <w:rFonts w:hint="cs"/>
          <w:rtl/>
        </w:rPr>
        <w:t>القيام</w:t>
      </w:r>
      <w:r w:rsidRPr="00511394">
        <w:rPr>
          <w:rtl/>
        </w:rPr>
        <w:t xml:space="preserve"> </w:t>
      </w:r>
      <w:r w:rsidRPr="00511394">
        <w:rPr>
          <w:rFonts w:hint="cs"/>
          <w:rtl/>
        </w:rPr>
        <w:t>ب</w:t>
      </w:r>
      <w:r w:rsidRPr="00511394">
        <w:rPr>
          <w:rtl/>
        </w:rPr>
        <w:t>النشاطات اليومية و</w:t>
      </w:r>
      <w:r w:rsidRPr="00511394">
        <w:rPr>
          <w:rFonts w:hint="cs"/>
          <w:rtl/>
        </w:rPr>
        <w:t xml:space="preserve">الاستفادة من </w:t>
      </w:r>
      <w:r w:rsidRPr="00511394">
        <w:rPr>
          <w:rtl/>
        </w:rPr>
        <w:t>فرص التعليم</w:t>
      </w:r>
      <w:r w:rsidRPr="00511394">
        <w:rPr>
          <w:rFonts w:hint="cs"/>
          <w:rtl/>
        </w:rPr>
        <w:t xml:space="preserve"> </w:t>
      </w:r>
      <w:r w:rsidRPr="00511394">
        <w:rPr>
          <w:rtl/>
        </w:rPr>
        <w:t>بشكل مستقل</w:t>
      </w:r>
      <w:r w:rsidRPr="00511394">
        <w:rPr>
          <w:rFonts w:hint="cs"/>
          <w:rtl/>
        </w:rPr>
        <w:t xml:space="preserve"> </w:t>
      </w:r>
      <w:r w:rsidRPr="00511394">
        <w:rPr>
          <w:rtl/>
        </w:rPr>
        <w:t xml:space="preserve">بسبب حالة صحية معينة، </w:t>
      </w:r>
      <w:r w:rsidRPr="00511394">
        <w:rPr>
          <w:rFonts w:hint="cs"/>
          <w:rtl/>
        </w:rPr>
        <w:t>وهو يحدد</w:t>
      </w:r>
      <w:r w:rsidRPr="00511394">
        <w:rPr>
          <w:rtl/>
        </w:rPr>
        <w:t xml:space="preserve"> </w:t>
      </w:r>
      <w:r w:rsidRPr="00511394">
        <w:rPr>
          <w:rFonts w:hint="cs"/>
          <w:rtl/>
        </w:rPr>
        <w:t>وقفا ل</w:t>
      </w:r>
      <w:r w:rsidRPr="00511394">
        <w:rPr>
          <w:rtl/>
        </w:rPr>
        <w:t xml:space="preserve">إجراءات معقدة. ويمكن تقسيم الإعاقة </w:t>
      </w:r>
      <w:r w:rsidRPr="00511394">
        <w:rPr>
          <w:rFonts w:hint="cs"/>
          <w:rtl/>
        </w:rPr>
        <w:t>إلى</w:t>
      </w:r>
      <w:r w:rsidRPr="00511394">
        <w:rPr>
          <w:rtl/>
        </w:rPr>
        <w:t xml:space="preserve"> </w:t>
      </w:r>
      <w:r w:rsidRPr="00511394">
        <w:rPr>
          <w:rFonts w:hint="cs"/>
          <w:rtl/>
        </w:rPr>
        <w:t>ثلاثة</w:t>
      </w:r>
      <w:r w:rsidRPr="00511394">
        <w:rPr>
          <w:rtl/>
        </w:rPr>
        <w:t xml:space="preserve"> مستويات</w:t>
      </w:r>
      <w:r w:rsidRPr="00511394">
        <w:rPr>
          <w:rFonts w:hint="cs"/>
          <w:rtl/>
        </w:rPr>
        <w:t xml:space="preserve"> حسب</w:t>
      </w:r>
      <w:r w:rsidRPr="00511394">
        <w:rPr>
          <w:rtl/>
        </w:rPr>
        <w:t xml:space="preserve"> درجة خطور</w:t>
      </w:r>
      <w:r w:rsidRPr="00511394">
        <w:rPr>
          <w:rFonts w:hint="cs"/>
          <w:rtl/>
        </w:rPr>
        <w:t>تها</w:t>
      </w:r>
      <w:r w:rsidRPr="00511394">
        <w:rPr>
          <w:rtl/>
        </w:rPr>
        <w:t>: مستوى الإعاقة الشديد</w:t>
      </w:r>
      <w:r w:rsidRPr="00511394">
        <w:rPr>
          <w:rFonts w:hint="cs"/>
          <w:rtl/>
        </w:rPr>
        <w:t>ة</w:t>
      </w:r>
      <w:r w:rsidRPr="00511394">
        <w:rPr>
          <w:rtl/>
        </w:rPr>
        <w:t xml:space="preserve"> (</w:t>
      </w:r>
      <w:r w:rsidRPr="00511394">
        <w:rPr>
          <w:rFonts w:hint="cs"/>
          <w:rtl/>
        </w:rPr>
        <w:t xml:space="preserve">وهي </w:t>
      </w:r>
      <w:r w:rsidRPr="00511394">
        <w:rPr>
          <w:rtl/>
        </w:rPr>
        <w:t xml:space="preserve">حالة الفرد الذي </w:t>
      </w:r>
      <w:r w:rsidRPr="00511394">
        <w:rPr>
          <w:rFonts w:hint="cs"/>
          <w:rtl/>
        </w:rPr>
        <w:t xml:space="preserve">تتاح له </w:t>
      </w:r>
      <w:r w:rsidRPr="00511394">
        <w:rPr>
          <w:rtl/>
        </w:rPr>
        <w:t>فرص أقل للتعليم والمشاركة و</w:t>
      </w:r>
      <w:r w:rsidRPr="00511394">
        <w:rPr>
          <w:rFonts w:hint="cs"/>
          <w:rtl/>
        </w:rPr>
        <w:t>ال</w:t>
      </w:r>
      <w:r w:rsidRPr="00511394">
        <w:rPr>
          <w:rtl/>
        </w:rPr>
        <w:t xml:space="preserve">أداء بسبب المرض، </w:t>
      </w:r>
      <w:r w:rsidRPr="00511394">
        <w:rPr>
          <w:rFonts w:hint="cs"/>
          <w:rtl/>
        </w:rPr>
        <w:t>أ</w:t>
      </w:r>
      <w:r w:rsidRPr="00511394">
        <w:rPr>
          <w:rtl/>
        </w:rPr>
        <w:t>و</w:t>
      </w:r>
      <w:r w:rsidRPr="00511394">
        <w:rPr>
          <w:rFonts w:hint="cs"/>
          <w:rtl/>
        </w:rPr>
        <w:t xml:space="preserve"> </w:t>
      </w:r>
      <w:r w:rsidRPr="00511394">
        <w:rPr>
          <w:rtl/>
        </w:rPr>
        <w:t xml:space="preserve">الصدمات، </w:t>
      </w:r>
      <w:r w:rsidRPr="00511394">
        <w:rPr>
          <w:rFonts w:hint="cs"/>
          <w:rtl/>
        </w:rPr>
        <w:t>أ</w:t>
      </w:r>
      <w:r w:rsidRPr="00511394">
        <w:rPr>
          <w:rtl/>
        </w:rPr>
        <w:t>و</w:t>
      </w:r>
      <w:r w:rsidRPr="00511394">
        <w:rPr>
          <w:rFonts w:hint="cs"/>
          <w:rtl/>
        </w:rPr>
        <w:t xml:space="preserve"> </w:t>
      </w:r>
      <w:r w:rsidRPr="00511394">
        <w:rPr>
          <w:rtl/>
        </w:rPr>
        <w:t xml:space="preserve">الإصابة، </w:t>
      </w:r>
      <w:r w:rsidRPr="00511394">
        <w:rPr>
          <w:rFonts w:hint="cs"/>
          <w:rtl/>
        </w:rPr>
        <w:t>أو الاضطرابات الصحية الخلقية</w:t>
      </w:r>
      <w:r w:rsidRPr="00511394">
        <w:rPr>
          <w:rtl/>
        </w:rPr>
        <w:t xml:space="preserve"> أو المكتسبة في مرحلة الطفولة أو تأثير </w:t>
      </w:r>
      <w:r w:rsidRPr="00511394">
        <w:rPr>
          <w:rFonts w:hint="cs"/>
          <w:rtl/>
        </w:rPr>
        <w:t>ا</w:t>
      </w:r>
      <w:r w:rsidRPr="00511394">
        <w:rPr>
          <w:rtl/>
        </w:rPr>
        <w:t>لعوامل البيئية</w:t>
      </w:r>
      <w:r w:rsidRPr="00511394">
        <w:rPr>
          <w:rFonts w:hint="cs"/>
          <w:rtl/>
        </w:rPr>
        <w:t xml:space="preserve"> </w:t>
      </w:r>
      <w:r w:rsidRPr="00511394">
        <w:rPr>
          <w:rtl/>
        </w:rPr>
        <w:t>السلبي</w:t>
      </w:r>
      <w:r w:rsidRPr="00511394">
        <w:rPr>
          <w:rFonts w:hint="cs"/>
          <w:rtl/>
        </w:rPr>
        <w:t>،</w:t>
      </w:r>
      <w:r w:rsidRPr="00511394">
        <w:rPr>
          <w:rtl/>
        </w:rPr>
        <w:t xml:space="preserve"> و</w:t>
      </w:r>
      <w:r w:rsidRPr="00511394">
        <w:rPr>
          <w:rFonts w:hint="cs"/>
          <w:rtl/>
        </w:rPr>
        <w:t>ي</w:t>
      </w:r>
      <w:r w:rsidRPr="00511394">
        <w:rPr>
          <w:rtl/>
        </w:rPr>
        <w:t>تطلب التمريض والرعاية ومساعدة الآخرين</w:t>
      </w:r>
      <w:r w:rsidRPr="00511394">
        <w:rPr>
          <w:rFonts w:hint="cs"/>
          <w:rtl/>
        </w:rPr>
        <w:t xml:space="preserve"> بشكل دائم</w:t>
      </w:r>
      <w:r w:rsidRPr="00511394">
        <w:rPr>
          <w:rtl/>
        </w:rPr>
        <w:t xml:space="preserve">)، ومستوى الإعاقة </w:t>
      </w:r>
      <w:r w:rsidRPr="00511394">
        <w:rPr>
          <w:rFonts w:hint="cs"/>
          <w:rtl/>
        </w:rPr>
        <w:t>المتوسطة</w:t>
      </w:r>
      <w:r w:rsidRPr="00511394">
        <w:rPr>
          <w:rtl/>
        </w:rPr>
        <w:t xml:space="preserve"> (</w:t>
      </w:r>
      <w:r w:rsidRPr="00511394">
        <w:rPr>
          <w:rFonts w:hint="cs"/>
          <w:rtl/>
        </w:rPr>
        <w:t xml:space="preserve">وهي </w:t>
      </w:r>
      <w:r w:rsidRPr="00511394">
        <w:rPr>
          <w:rtl/>
        </w:rPr>
        <w:t xml:space="preserve">حالة الفرد الذي </w:t>
      </w:r>
      <w:r w:rsidRPr="00511394">
        <w:rPr>
          <w:rFonts w:hint="cs"/>
          <w:rtl/>
        </w:rPr>
        <w:t xml:space="preserve">تتاح له </w:t>
      </w:r>
      <w:r w:rsidRPr="00511394">
        <w:rPr>
          <w:rtl/>
        </w:rPr>
        <w:t>فرص أقل للتعليم والمشاركة و</w:t>
      </w:r>
      <w:r w:rsidRPr="00511394">
        <w:rPr>
          <w:rFonts w:hint="cs"/>
          <w:rtl/>
        </w:rPr>
        <w:t>ال</w:t>
      </w:r>
      <w:r w:rsidRPr="00511394">
        <w:rPr>
          <w:rtl/>
        </w:rPr>
        <w:t xml:space="preserve">أداء بسبب المرض، </w:t>
      </w:r>
      <w:r w:rsidRPr="00511394">
        <w:rPr>
          <w:rFonts w:hint="cs"/>
          <w:rtl/>
        </w:rPr>
        <w:t>أ</w:t>
      </w:r>
      <w:r w:rsidRPr="00511394">
        <w:rPr>
          <w:rtl/>
        </w:rPr>
        <w:t>و</w:t>
      </w:r>
      <w:r w:rsidRPr="00511394">
        <w:rPr>
          <w:rFonts w:hint="cs"/>
          <w:rtl/>
        </w:rPr>
        <w:t xml:space="preserve"> </w:t>
      </w:r>
      <w:r w:rsidRPr="00511394">
        <w:rPr>
          <w:rtl/>
        </w:rPr>
        <w:t xml:space="preserve">الصدمات، </w:t>
      </w:r>
      <w:r w:rsidRPr="00511394">
        <w:rPr>
          <w:rFonts w:hint="cs"/>
          <w:rtl/>
        </w:rPr>
        <w:t>أ</w:t>
      </w:r>
      <w:r w:rsidRPr="00511394">
        <w:rPr>
          <w:rtl/>
        </w:rPr>
        <w:t>و</w:t>
      </w:r>
      <w:r w:rsidRPr="00511394">
        <w:rPr>
          <w:rFonts w:hint="cs"/>
          <w:rtl/>
        </w:rPr>
        <w:t xml:space="preserve"> </w:t>
      </w:r>
      <w:r w:rsidRPr="00511394">
        <w:rPr>
          <w:rtl/>
        </w:rPr>
        <w:t xml:space="preserve">الإصابة، </w:t>
      </w:r>
      <w:r w:rsidRPr="00511394">
        <w:rPr>
          <w:rFonts w:hint="cs"/>
          <w:rtl/>
        </w:rPr>
        <w:t>أو الاضطرابات الصحية الخلقية</w:t>
      </w:r>
      <w:r w:rsidRPr="00511394">
        <w:rPr>
          <w:rtl/>
        </w:rPr>
        <w:t xml:space="preserve"> أو المكتسبة في مرحلة الطفولة أو تأثير </w:t>
      </w:r>
      <w:r w:rsidRPr="00511394">
        <w:rPr>
          <w:rFonts w:hint="cs"/>
          <w:rtl/>
        </w:rPr>
        <w:t>ا</w:t>
      </w:r>
      <w:r w:rsidRPr="00511394">
        <w:rPr>
          <w:rtl/>
        </w:rPr>
        <w:t>لعوامل البيئية</w:t>
      </w:r>
      <w:r w:rsidRPr="00511394">
        <w:rPr>
          <w:rFonts w:hint="cs"/>
          <w:rtl/>
        </w:rPr>
        <w:t xml:space="preserve"> </w:t>
      </w:r>
      <w:r w:rsidRPr="00511394">
        <w:rPr>
          <w:rtl/>
        </w:rPr>
        <w:t>السلبي</w:t>
      </w:r>
      <w:r w:rsidRPr="00511394">
        <w:rPr>
          <w:rFonts w:hint="cs"/>
          <w:rtl/>
        </w:rPr>
        <w:t>،</w:t>
      </w:r>
      <w:r w:rsidRPr="00511394">
        <w:rPr>
          <w:rtl/>
        </w:rPr>
        <w:t xml:space="preserve"> و</w:t>
      </w:r>
      <w:r w:rsidRPr="00511394">
        <w:rPr>
          <w:rFonts w:hint="cs"/>
          <w:rtl/>
        </w:rPr>
        <w:t>ي</w:t>
      </w:r>
      <w:r w:rsidRPr="00511394">
        <w:rPr>
          <w:rtl/>
        </w:rPr>
        <w:t>تطلب التمريض والرعاية ومساعدة الآخرين</w:t>
      </w:r>
      <w:r w:rsidRPr="00511394">
        <w:rPr>
          <w:rFonts w:hint="cs"/>
          <w:rtl/>
        </w:rPr>
        <w:t xml:space="preserve"> بشكل غير دائم</w:t>
      </w:r>
      <w:r w:rsidRPr="00511394">
        <w:rPr>
          <w:rtl/>
        </w:rPr>
        <w:t xml:space="preserve">) ومستوى الإعاقة </w:t>
      </w:r>
      <w:r w:rsidRPr="00511394">
        <w:rPr>
          <w:rFonts w:hint="cs"/>
          <w:rtl/>
        </w:rPr>
        <w:t xml:space="preserve">الطفيفة </w:t>
      </w:r>
      <w:r w:rsidRPr="00511394">
        <w:rPr>
          <w:rtl/>
        </w:rPr>
        <w:t xml:space="preserve">(حالة الفرد الناجمة عن المرض، </w:t>
      </w:r>
      <w:r w:rsidRPr="00511394">
        <w:rPr>
          <w:rFonts w:hint="cs"/>
          <w:rtl/>
        </w:rPr>
        <w:t>أ</w:t>
      </w:r>
      <w:r w:rsidRPr="00511394">
        <w:rPr>
          <w:rtl/>
        </w:rPr>
        <w:t>و</w:t>
      </w:r>
      <w:r w:rsidRPr="00511394">
        <w:rPr>
          <w:rFonts w:hint="cs"/>
          <w:rtl/>
        </w:rPr>
        <w:t xml:space="preserve"> </w:t>
      </w:r>
      <w:r w:rsidRPr="00511394">
        <w:rPr>
          <w:rtl/>
        </w:rPr>
        <w:t xml:space="preserve">الصدمات، </w:t>
      </w:r>
      <w:r w:rsidRPr="00511394">
        <w:rPr>
          <w:rFonts w:hint="cs"/>
          <w:rtl/>
        </w:rPr>
        <w:t>أ</w:t>
      </w:r>
      <w:r w:rsidRPr="00511394">
        <w:rPr>
          <w:rtl/>
        </w:rPr>
        <w:t>و</w:t>
      </w:r>
      <w:r w:rsidRPr="00511394">
        <w:rPr>
          <w:rFonts w:hint="cs"/>
          <w:rtl/>
        </w:rPr>
        <w:t xml:space="preserve"> </w:t>
      </w:r>
      <w:r w:rsidRPr="00511394">
        <w:rPr>
          <w:rtl/>
        </w:rPr>
        <w:t xml:space="preserve">الإصابة، </w:t>
      </w:r>
      <w:r w:rsidRPr="00511394">
        <w:rPr>
          <w:rFonts w:hint="cs"/>
          <w:rtl/>
        </w:rPr>
        <w:t>أو الاضطرابات الصحية الخلقية</w:t>
      </w:r>
      <w:r w:rsidRPr="00511394">
        <w:rPr>
          <w:rtl/>
        </w:rPr>
        <w:t xml:space="preserve"> أو المكتسبة في مرحلة الطفولة أو تأثير </w:t>
      </w:r>
      <w:r w:rsidRPr="00511394">
        <w:rPr>
          <w:rFonts w:hint="cs"/>
          <w:rtl/>
        </w:rPr>
        <w:t>ا</w:t>
      </w:r>
      <w:r w:rsidRPr="00511394">
        <w:rPr>
          <w:rtl/>
        </w:rPr>
        <w:t>لعوامل البيئية</w:t>
      </w:r>
      <w:r w:rsidRPr="00511394">
        <w:rPr>
          <w:rFonts w:hint="cs"/>
          <w:rtl/>
        </w:rPr>
        <w:t xml:space="preserve"> </w:t>
      </w:r>
      <w:r w:rsidRPr="00511394">
        <w:rPr>
          <w:rtl/>
        </w:rPr>
        <w:t>السلبي و</w:t>
      </w:r>
      <w:r w:rsidRPr="00511394">
        <w:rPr>
          <w:rFonts w:hint="cs"/>
          <w:rtl/>
        </w:rPr>
        <w:t>التي ت</w:t>
      </w:r>
      <w:r w:rsidRPr="00511394">
        <w:rPr>
          <w:rtl/>
        </w:rPr>
        <w:t xml:space="preserve">ؤدي إلى انخفاض </w:t>
      </w:r>
      <w:r w:rsidRPr="00511394">
        <w:rPr>
          <w:rFonts w:hint="cs"/>
          <w:rtl/>
        </w:rPr>
        <w:t>طفيف</w:t>
      </w:r>
      <w:r w:rsidRPr="00511394">
        <w:rPr>
          <w:rtl/>
        </w:rPr>
        <w:t xml:space="preserve"> </w:t>
      </w:r>
      <w:r w:rsidRPr="00511394">
        <w:rPr>
          <w:rFonts w:hint="cs"/>
          <w:rtl/>
        </w:rPr>
        <w:t>في</w:t>
      </w:r>
      <w:r w:rsidRPr="00511394">
        <w:rPr>
          <w:rtl/>
        </w:rPr>
        <w:t xml:space="preserve"> فرص </w:t>
      </w:r>
      <w:r w:rsidRPr="00511394">
        <w:rPr>
          <w:rFonts w:hint="cs"/>
          <w:rtl/>
        </w:rPr>
        <w:t>ا</w:t>
      </w:r>
      <w:r w:rsidRPr="00511394">
        <w:rPr>
          <w:rtl/>
        </w:rPr>
        <w:t>لتعليم والمشاركة والأداء</w:t>
      </w:r>
      <w:r w:rsidRPr="00511394">
        <w:rPr>
          <w:rFonts w:hint="cs"/>
          <w:rtl/>
        </w:rPr>
        <w:t xml:space="preserve"> المتاحة له</w:t>
      </w:r>
      <w:r w:rsidRPr="00511394">
        <w:rPr>
          <w:rtl/>
        </w:rPr>
        <w:t>).</w:t>
      </w:r>
    </w:p>
    <w:p w:rsidR="00324C73" w:rsidRPr="00511394" w:rsidRDefault="00324C73" w:rsidP="00CB60E4">
      <w:pPr>
        <w:pStyle w:val="SingleTxtGA"/>
        <w:rPr>
          <w:rtl/>
        </w:rPr>
      </w:pPr>
      <w:r w:rsidRPr="00511394">
        <w:rPr>
          <w:rtl/>
        </w:rPr>
        <w:t>263</w:t>
      </w:r>
      <w:r w:rsidR="00997013" w:rsidRPr="00511394">
        <w:rPr>
          <w:rFonts w:hint="cs"/>
          <w:rtl/>
        </w:rPr>
        <w:t>-</w:t>
      </w:r>
      <w:r w:rsidR="00997013" w:rsidRPr="00511394">
        <w:rPr>
          <w:rFonts w:hint="cs"/>
          <w:rtl/>
        </w:rPr>
        <w:tab/>
      </w:r>
      <w:r w:rsidRPr="00511394">
        <w:rPr>
          <w:rtl/>
        </w:rPr>
        <w:t xml:space="preserve">ويجب </w:t>
      </w:r>
      <w:r w:rsidRPr="00511394">
        <w:rPr>
          <w:rFonts w:hint="cs"/>
          <w:rtl/>
        </w:rPr>
        <w:t>أن يحدد</w:t>
      </w:r>
      <w:r w:rsidRPr="00511394">
        <w:rPr>
          <w:rtl/>
        </w:rPr>
        <w:t xml:space="preserve"> مستوى القدرة على العمل بالنسبة للأشخاص </w:t>
      </w:r>
      <w:r w:rsidRPr="00511394">
        <w:rPr>
          <w:rFonts w:hint="cs"/>
          <w:rtl/>
        </w:rPr>
        <w:t>الذين يتجاوز سنهم</w:t>
      </w:r>
      <w:r w:rsidR="00581A17">
        <w:rPr>
          <w:rFonts w:hint="cs"/>
          <w:rtl/>
        </w:rPr>
        <w:t> </w:t>
      </w:r>
      <w:r w:rsidRPr="00511394">
        <w:rPr>
          <w:rtl/>
        </w:rPr>
        <w:t xml:space="preserve">18 سنة حتى </w:t>
      </w:r>
      <w:r w:rsidRPr="00511394">
        <w:rPr>
          <w:rFonts w:hint="cs"/>
          <w:rtl/>
        </w:rPr>
        <w:t>يبلغوا</w:t>
      </w:r>
      <w:r w:rsidRPr="00511394">
        <w:rPr>
          <w:rtl/>
        </w:rPr>
        <w:t xml:space="preserve"> سن التقاعد. </w:t>
      </w:r>
      <w:r w:rsidRPr="00511394">
        <w:rPr>
          <w:rFonts w:hint="cs"/>
          <w:rtl/>
        </w:rPr>
        <w:t xml:space="preserve">ويتجلى </w:t>
      </w:r>
      <w:r w:rsidRPr="00511394">
        <w:rPr>
          <w:rtl/>
        </w:rPr>
        <w:t xml:space="preserve">مستوى القدرة على العمل </w:t>
      </w:r>
      <w:r w:rsidRPr="00511394">
        <w:rPr>
          <w:rFonts w:hint="cs"/>
          <w:rtl/>
        </w:rPr>
        <w:t>في</w:t>
      </w:r>
      <w:r w:rsidRPr="00511394">
        <w:rPr>
          <w:rtl/>
        </w:rPr>
        <w:t xml:space="preserve"> قدرة الشخص على </w:t>
      </w:r>
      <w:r w:rsidRPr="00511394">
        <w:rPr>
          <w:rFonts w:hint="cs"/>
          <w:rtl/>
        </w:rPr>
        <w:t>تكوين</w:t>
      </w:r>
      <w:r w:rsidRPr="00511394">
        <w:rPr>
          <w:rtl/>
        </w:rPr>
        <w:t xml:space="preserve"> كفاء</w:t>
      </w:r>
      <w:r w:rsidRPr="00511394">
        <w:rPr>
          <w:rFonts w:hint="cs"/>
          <w:rtl/>
        </w:rPr>
        <w:t>ته</w:t>
      </w:r>
      <w:r w:rsidRPr="00511394">
        <w:rPr>
          <w:rtl/>
        </w:rPr>
        <w:t xml:space="preserve"> المهنية أو </w:t>
      </w:r>
      <w:r w:rsidRPr="00511394">
        <w:rPr>
          <w:rFonts w:hint="cs"/>
          <w:rtl/>
        </w:rPr>
        <w:t xml:space="preserve">اكتساب </w:t>
      </w:r>
      <w:r w:rsidRPr="00511394">
        <w:rPr>
          <w:rtl/>
        </w:rPr>
        <w:t xml:space="preserve">تأهيل مهني جديد أو أداء أنشطة العمل التي تتطلب </w:t>
      </w:r>
      <w:r w:rsidRPr="00511394">
        <w:rPr>
          <w:rFonts w:hint="cs"/>
          <w:rtl/>
        </w:rPr>
        <w:t>قدرا</w:t>
      </w:r>
      <w:r w:rsidRPr="00511394">
        <w:rPr>
          <w:rtl/>
        </w:rPr>
        <w:t xml:space="preserve"> أقل من الكفاءة.</w:t>
      </w:r>
      <w:r w:rsidRPr="00511394">
        <w:rPr>
          <w:rFonts w:hint="cs"/>
          <w:rtl/>
        </w:rPr>
        <w:t xml:space="preserve"> ويحدد</w:t>
      </w:r>
      <w:r w:rsidRPr="00511394">
        <w:rPr>
          <w:rtl/>
        </w:rPr>
        <w:t xml:space="preserve"> مستوى القدرة على العمل ل</w:t>
      </w:r>
      <w:r w:rsidRPr="00511394">
        <w:rPr>
          <w:rFonts w:hint="cs"/>
          <w:rtl/>
        </w:rPr>
        <w:t>ل</w:t>
      </w:r>
      <w:r w:rsidRPr="00511394">
        <w:rPr>
          <w:rtl/>
        </w:rPr>
        <w:t xml:space="preserve">شخص دون سن 18 سنة </w:t>
      </w:r>
      <w:r w:rsidR="001D494A">
        <w:rPr>
          <w:rtl/>
        </w:rPr>
        <w:t>وفقاً</w:t>
      </w:r>
      <w:r w:rsidRPr="00511394">
        <w:rPr>
          <w:rtl/>
        </w:rPr>
        <w:t xml:space="preserve"> للإجراءات التي </w:t>
      </w:r>
      <w:r w:rsidRPr="00511394">
        <w:rPr>
          <w:rFonts w:hint="cs"/>
          <w:rtl/>
        </w:rPr>
        <w:t>ت</w:t>
      </w:r>
      <w:r w:rsidRPr="00511394">
        <w:rPr>
          <w:rtl/>
        </w:rPr>
        <w:t>نص عليها الصكوك القانونية</w:t>
      </w:r>
      <w:r w:rsidRPr="00511394">
        <w:rPr>
          <w:rFonts w:hint="cs"/>
          <w:rtl/>
        </w:rPr>
        <w:t xml:space="preserve"> </w:t>
      </w:r>
      <w:r w:rsidRPr="00511394">
        <w:rPr>
          <w:rtl/>
        </w:rPr>
        <w:t>إذا</w:t>
      </w:r>
      <w:r w:rsidRPr="00511394">
        <w:rPr>
          <w:rFonts w:hint="cs"/>
          <w:rtl/>
        </w:rPr>
        <w:t xml:space="preserve"> </w:t>
      </w:r>
      <w:r w:rsidRPr="00511394">
        <w:rPr>
          <w:rtl/>
        </w:rPr>
        <w:t>كان</w:t>
      </w:r>
      <w:r w:rsidRPr="00511394">
        <w:rPr>
          <w:rFonts w:hint="cs"/>
          <w:rtl/>
        </w:rPr>
        <w:t>ت</w:t>
      </w:r>
      <w:r w:rsidRPr="00511394">
        <w:rPr>
          <w:rtl/>
        </w:rPr>
        <w:t xml:space="preserve"> </w:t>
      </w:r>
      <w:r w:rsidRPr="00511394">
        <w:rPr>
          <w:rFonts w:hint="cs"/>
          <w:rtl/>
        </w:rPr>
        <w:t>ستشمله</w:t>
      </w:r>
      <w:r w:rsidRPr="00511394">
        <w:rPr>
          <w:rtl/>
        </w:rPr>
        <w:t xml:space="preserve"> </w:t>
      </w:r>
      <w:r w:rsidRPr="00511394">
        <w:rPr>
          <w:rFonts w:hint="cs"/>
          <w:rtl/>
        </w:rPr>
        <w:t xml:space="preserve">تغطية </w:t>
      </w:r>
      <w:r w:rsidRPr="00511394">
        <w:rPr>
          <w:rtl/>
        </w:rPr>
        <w:t>التأمين الاجتماعي الحكومي</w:t>
      </w:r>
      <w:r w:rsidRPr="00511394">
        <w:rPr>
          <w:rFonts w:hint="cs"/>
          <w:rtl/>
        </w:rPr>
        <w:t>.</w:t>
      </w:r>
      <w:r w:rsidRPr="00511394">
        <w:rPr>
          <w:rtl/>
        </w:rPr>
        <w:t xml:space="preserve"> </w:t>
      </w:r>
      <w:r w:rsidRPr="00511394">
        <w:rPr>
          <w:rFonts w:hint="cs"/>
          <w:rtl/>
        </w:rPr>
        <w:t>ويحدد</w:t>
      </w:r>
      <w:r w:rsidRPr="00511394">
        <w:rPr>
          <w:rtl/>
        </w:rPr>
        <w:t xml:space="preserve"> مستوى القدرة على العمل على أساس الوثائق </w:t>
      </w:r>
      <w:r w:rsidRPr="00511394">
        <w:rPr>
          <w:rFonts w:hint="cs"/>
          <w:rtl/>
        </w:rPr>
        <w:t>الصادرة عن</w:t>
      </w:r>
      <w:r w:rsidRPr="00511394">
        <w:rPr>
          <w:rtl/>
        </w:rPr>
        <w:t xml:space="preserve"> الأطباء المعالجين للشخص، و</w:t>
      </w:r>
      <w:r w:rsidRPr="00511394">
        <w:rPr>
          <w:rFonts w:hint="cs"/>
          <w:rtl/>
        </w:rPr>
        <w:t>ال</w:t>
      </w:r>
      <w:r w:rsidRPr="00511394">
        <w:rPr>
          <w:rtl/>
        </w:rPr>
        <w:t>خبراء في مجال</w:t>
      </w:r>
      <w:r w:rsidRPr="00511394">
        <w:rPr>
          <w:rFonts w:hint="cs"/>
          <w:rtl/>
        </w:rPr>
        <w:t xml:space="preserve"> إعادة</w:t>
      </w:r>
      <w:r w:rsidRPr="00511394">
        <w:rPr>
          <w:rtl/>
        </w:rPr>
        <w:t xml:space="preserve"> التأهيل المهني وغيرهم من ا</w:t>
      </w:r>
      <w:r w:rsidRPr="00511394">
        <w:rPr>
          <w:rFonts w:hint="cs"/>
          <w:rtl/>
        </w:rPr>
        <w:t>لأخصائي</w:t>
      </w:r>
      <w:r w:rsidRPr="00511394">
        <w:rPr>
          <w:rtl/>
        </w:rPr>
        <w:t xml:space="preserve">ين. </w:t>
      </w:r>
      <w:r w:rsidRPr="00511394">
        <w:rPr>
          <w:rFonts w:hint="cs"/>
          <w:rtl/>
        </w:rPr>
        <w:t>ويحدد مس</w:t>
      </w:r>
      <w:r w:rsidRPr="00511394">
        <w:rPr>
          <w:rtl/>
        </w:rPr>
        <w:t xml:space="preserve">توى القدرة على العمل بعد تقييم </w:t>
      </w:r>
      <w:r w:rsidRPr="00511394">
        <w:rPr>
          <w:rFonts w:hint="cs"/>
          <w:rtl/>
        </w:rPr>
        <w:t>ال</w:t>
      </w:r>
      <w:r w:rsidRPr="00511394">
        <w:rPr>
          <w:rtl/>
        </w:rPr>
        <w:t xml:space="preserve">حالة </w:t>
      </w:r>
      <w:r w:rsidRPr="00511394">
        <w:rPr>
          <w:rFonts w:hint="cs"/>
          <w:rtl/>
        </w:rPr>
        <w:t>ال</w:t>
      </w:r>
      <w:r w:rsidRPr="00511394">
        <w:rPr>
          <w:rtl/>
        </w:rPr>
        <w:t>صح</w:t>
      </w:r>
      <w:r w:rsidRPr="00511394">
        <w:rPr>
          <w:rFonts w:hint="cs"/>
          <w:rtl/>
        </w:rPr>
        <w:t>ي</w:t>
      </w:r>
      <w:r w:rsidRPr="00511394">
        <w:rPr>
          <w:rtl/>
        </w:rPr>
        <w:t xml:space="preserve">ة </w:t>
      </w:r>
      <w:r w:rsidRPr="00511394">
        <w:rPr>
          <w:rFonts w:hint="cs"/>
          <w:rtl/>
        </w:rPr>
        <w:t>ل</w:t>
      </w:r>
      <w:r w:rsidRPr="00511394">
        <w:rPr>
          <w:rtl/>
        </w:rPr>
        <w:t>لشخص وقدرت</w:t>
      </w:r>
      <w:r w:rsidRPr="00511394">
        <w:rPr>
          <w:rFonts w:hint="cs"/>
          <w:rtl/>
        </w:rPr>
        <w:t xml:space="preserve">ه على </w:t>
      </w:r>
      <w:r w:rsidRPr="00511394">
        <w:rPr>
          <w:rtl/>
        </w:rPr>
        <w:t xml:space="preserve">أداء أنشطة العمل </w:t>
      </w:r>
      <w:r w:rsidR="001D494A">
        <w:rPr>
          <w:rtl/>
        </w:rPr>
        <w:t>وفقاً</w:t>
      </w:r>
      <w:r w:rsidRPr="00511394">
        <w:rPr>
          <w:rtl/>
        </w:rPr>
        <w:t xml:space="preserve"> </w:t>
      </w:r>
      <w:r w:rsidRPr="00511394">
        <w:rPr>
          <w:rFonts w:hint="cs"/>
          <w:rtl/>
        </w:rPr>
        <w:t>للم</w:t>
      </w:r>
      <w:r w:rsidRPr="00511394">
        <w:rPr>
          <w:rtl/>
        </w:rPr>
        <w:t xml:space="preserve">ؤهلات المكتسبة، </w:t>
      </w:r>
      <w:r w:rsidRPr="00511394">
        <w:rPr>
          <w:rFonts w:hint="cs"/>
          <w:rtl/>
        </w:rPr>
        <w:t>أو اكتساب</w:t>
      </w:r>
      <w:r w:rsidRPr="00511394">
        <w:rPr>
          <w:rtl/>
        </w:rPr>
        <w:t xml:space="preserve"> مؤهل</w:t>
      </w:r>
      <w:r w:rsidRPr="00511394">
        <w:rPr>
          <w:rFonts w:hint="cs"/>
          <w:rtl/>
        </w:rPr>
        <w:t>ات</w:t>
      </w:r>
      <w:r w:rsidRPr="00511394">
        <w:rPr>
          <w:rtl/>
        </w:rPr>
        <w:t xml:space="preserve"> جديد</w:t>
      </w:r>
      <w:r w:rsidRPr="00511394">
        <w:rPr>
          <w:rFonts w:hint="cs"/>
          <w:rtl/>
        </w:rPr>
        <w:t>ة</w:t>
      </w:r>
      <w:r w:rsidRPr="00511394">
        <w:rPr>
          <w:rtl/>
        </w:rPr>
        <w:t xml:space="preserve"> أو أداء المهام التي لا تتطلب مهارات بعد </w:t>
      </w:r>
      <w:r w:rsidRPr="00511394">
        <w:rPr>
          <w:rFonts w:hint="cs"/>
          <w:rtl/>
        </w:rPr>
        <w:t>استنفا</w:t>
      </w:r>
      <w:r w:rsidR="00CB60E4">
        <w:rPr>
          <w:rFonts w:hint="cs"/>
          <w:rtl/>
        </w:rPr>
        <w:t>د</w:t>
      </w:r>
      <w:r w:rsidRPr="00511394">
        <w:rPr>
          <w:rFonts w:hint="cs"/>
          <w:rtl/>
        </w:rPr>
        <w:t xml:space="preserve"> </w:t>
      </w:r>
      <w:r w:rsidRPr="00511394">
        <w:rPr>
          <w:rtl/>
        </w:rPr>
        <w:t xml:space="preserve">كل وسائل إعادة التأهيل الطبي والمهني الممكنة </w:t>
      </w:r>
      <w:r w:rsidRPr="00511394">
        <w:rPr>
          <w:rFonts w:hint="cs"/>
          <w:rtl/>
        </w:rPr>
        <w:t>و</w:t>
      </w:r>
      <w:r w:rsidR="001D494A">
        <w:rPr>
          <w:rFonts w:hint="cs"/>
          <w:rtl/>
        </w:rPr>
        <w:t>أيضاً</w:t>
      </w:r>
      <w:r w:rsidRPr="00511394">
        <w:rPr>
          <w:rtl/>
        </w:rPr>
        <w:t xml:space="preserve"> أدوات </w:t>
      </w:r>
      <w:r w:rsidRPr="00511394">
        <w:rPr>
          <w:rFonts w:hint="cs"/>
          <w:rtl/>
        </w:rPr>
        <w:t>ال</w:t>
      </w:r>
      <w:r w:rsidRPr="00511394">
        <w:rPr>
          <w:rtl/>
        </w:rPr>
        <w:t xml:space="preserve">مساعدة </w:t>
      </w:r>
      <w:r w:rsidRPr="00511394">
        <w:rPr>
          <w:rFonts w:hint="cs"/>
          <w:rtl/>
        </w:rPr>
        <w:t>ال</w:t>
      </w:r>
      <w:r w:rsidRPr="00511394">
        <w:rPr>
          <w:rtl/>
        </w:rPr>
        <w:t>خاصة.</w:t>
      </w:r>
    </w:p>
    <w:p w:rsidR="00324C73" w:rsidRPr="00511394" w:rsidRDefault="00324C73" w:rsidP="00AA0106">
      <w:pPr>
        <w:pStyle w:val="SingleTxtGA"/>
      </w:pPr>
      <w:r w:rsidRPr="00511394">
        <w:rPr>
          <w:rtl/>
        </w:rPr>
        <w:t>264</w:t>
      </w:r>
      <w:r w:rsidRPr="00511394">
        <w:rPr>
          <w:rFonts w:hint="cs"/>
          <w:rtl/>
        </w:rPr>
        <w:t>-</w:t>
      </w:r>
      <w:r w:rsidR="00AA0106" w:rsidRPr="00511394">
        <w:rPr>
          <w:rFonts w:hint="cs"/>
          <w:rtl/>
        </w:rPr>
        <w:tab/>
      </w:r>
      <w:r w:rsidRPr="00511394">
        <w:rPr>
          <w:rtl/>
        </w:rPr>
        <w:t>وتقيم</w:t>
      </w:r>
      <w:r w:rsidRPr="00511394">
        <w:rPr>
          <w:rFonts w:hint="cs"/>
          <w:rtl/>
        </w:rPr>
        <w:t xml:space="preserve"> </w:t>
      </w:r>
      <w:r w:rsidRPr="00511394">
        <w:rPr>
          <w:rtl/>
        </w:rPr>
        <w:t>القدرة على ال</w:t>
      </w:r>
      <w:r w:rsidRPr="00511394">
        <w:rPr>
          <w:rFonts w:hint="cs"/>
          <w:rtl/>
        </w:rPr>
        <w:t xml:space="preserve">عمل على شكل </w:t>
      </w:r>
      <w:r w:rsidRPr="00511394">
        <w:rPr>
          <w:rtl/>
        </w:rPr>
        <w:t xml:space="preserve">نسبة </w:t>
      </w:r>
      <w:r w:rsidR="00400840" w:rsidRPr="00511394">
        <w:rPr>
          <w:rFonts w:hint="cs"/>
          <w:rtl/>
        </w:rPr>
        <w:t>م</w:t>
      </w:r>
      <w:r w:rsidRPr="00511394">
        <w:rPr>
          <w:rFonts w:hint="cs"/>
          <w:rtl/>
        </w:rPr>
        <w:t>ئوية ويحدد</w:t>
      </w:r>
      <w:r w:rsidRPr="00511394">
        <w:rPr>
          <w:rtl/>
        </w:rPr>
        <w:t xml:space="preserve"> مستو</w:t>
      </w:r>
      <w:r w:rsidRPr="00511394">
        <w:rPr>
          <w:rFonts w:hint="cs"/>
          <w:rtl/>
        </w:rPr>
        <w:t>اها</w:t>
      </w:r>
      <w:r w:rsidRPr="00511394">
        <w:rPr>
          <w:rtl/>
        </w:rPr>
        <w:t xml:space="preserve"> على</w:t>
      </w:r>
      <w:r w:rsidRPr="00511394">
        <w:rPr>
          <w:rFonts w:hint="cs"/>
          <w:rtl/>
        </w:rPr>
        <w:t xml:space="preserve"> شكل</w:t>
      </w:r>
      <w:r w:rsidRPr="00511394">
        <w:rPr>
          <w:rtl/>
        </w:rPr>
        <w:t xml:space="preserve"> </w:t>
      </w:r>
      <w:r w:rsidRPr="00511394">
        <w:rPr>
          <w:rFonts w:hint="cs"/>
          <w:rtl/>
        </w:rPr>
        <w:t>درجات</w:t>
      </w:r>
      <w:r w:rsidRPr="00511394">
        <w:rPr>
          <w:rtl/>
        </w:rPr>
        <w:t xml:space="preserve"> </w:t>
      </w:r>
      <w:r w:rsidRPr="00511394">
        <w:rPr>
          <w:rFonts w:hint="cs"/>
          <w:rtl/>
        </w:rPr>
        <w:t xml:space="preserve">قدر كل منها </w:t>
      </w:r>
      <w:r w:rsidRPr="00511394">
        <w:rPr>
          <w:rtl/>
        </w:rPr>
        <w:t>5</w:t>
      </w:r>
      <w:r w:rsidRPr="00511394">
        <w:rPr>
          <w:rFonts w:hint="cs"/>
          <w:rtl/>
        </w:rPr>
        <w:t xml:space="preserve"> </w:t>
      </w:r>
      <w:r w:rsidRPr="00511394">
        <w:rPr>
          <w:rtl/>
        </w:rPr>
        <w:t xml:space="preserve">نقط </w:t>
      </w:r>
      <w:r w:rsidR="00400840" w:rsidRPr="00511394">
        <w:rPr>
          <w:rFonts w:hint="cs"/>
          <w:rtl/>
        </w:rPr>
        <w:t>م</w:t>
      </w:r>
      <w:r w:rsidRPr="00511394">
        <w:rPr>
          <w:rFonts w:hint="cs"/>
          <w:rtl/>
        </w:rPr>
        <w:t>ئوية</w:t>
      </w:r>
      <w:r w:rsidRPr="00511394">
        <w:rPr>
          <w:rtl/>
        </w:rPr>
        <w:t>:</w:t>
      </w:r>
    </w:p>
    <w:p w:rsidR="00324C73" w:rsidRPr="00511394" w:rsidRDefault="00324C73" w:rsidP="00CB60E4">
      <w:pPr>
        <w:pStyle w:val="Bullet1GA"/>
        <w:tabs>
          <w:tab w:val="clear" w:pos="2495"/>
          <w:tab w:val="left" w:pos="1926"/>
        </w:tabs>
        <w:bidi/>
        <w:ind w:left="1926"/>
        <w:rPr>
          <w:rtl/>
        </w:rPr>
      </w:pPr>
      <w:r w:rsidRPr="00511394">
        <w:rPr>
          <w:rtl/>
        </w:rPr>
        <w:lastRenderedPageBreak/>
        <w:t xml:space="preserve">إذا </w:t>
      </w:r>
      <w:r w:rsidRPr="00511394">
        <w:rPr>
          <w:rFonts w:hint="cs"/>
          <w:rtl/>
        </w:rPr>
        <w:t>ثبت أن</w:t>
      </w:r>
      <w:r w:rsidRPr="00511394">
        <w:rPr>
          <w:rtl/>
        </w:rPr>
        <w:t xml:space="preserve"> قدرة الشخص على العمل </w:t>
      </w:r>
      <w:r w:rsidRPr="00511394">
        <w:rPr>
          <w:rFonts w:hint="cs"/>
          <w:rtl/>
        </w:rPr>
        <w:t>تتراوح بين</w:t>
      </w:r>
      <w:r w:rsidRPr="00511394">
        <w:rPr>
          <w:rtl/>
        </w:rPr>
        <w:t xml:space="preserve"> </w:t>
      </w:r>
      <w:r w:rsidR="00CB60E4">
        <w:rPr>
          <w:rFonts w:hint="cs"/>
          <w:rtl/>
        </w:rPr>
        <w:t>صفر</w:t>
      </w:r>
      <w:r w:rsidRPr="00511394">
        <w:rPr>
          <w:rFonts w:hint="cs"/>
          <w:rtl/>
        </w:rPr>
        <w:t xml:space="preserve"> و</w:t>
      </w:r>
      <w:r w:rsidRPr="00511394">
        <w:rPr>
          <w:rtl/>
        </w:rPr>
        <w:t>25</w:t>
      </w:r>
      <w:r w:rsidRPr="00511394">
        <w:rPr>
          <w:rFonts w:hint="cs"/>
          <w:rtl/>
        </w:rPr>
        <w:t xml:space="preserve"> في المائة</w:t>
      </w:r>
      <w:r w:rsidRPr="00511394">
        <w:rPr>
          <w:rtl/>
        </w:rPr>
        <w:t xml:space="preserve"> </w:t>
      </w:r>
      <w:r w:rsidRPr="00511394">
        <w:rPr>
          <w:rFonts w:hint="cs"/>
          <w:rtl/>
        </w:rPr>
        <w:t xml:space="preserve">فإنه </w:t>
      </w:r>
      <w:r w:rsidRPr="00511394">
        <w:rPr>
          <w:rtl/>
        </w:rPr>
        <w:t>يعتبر غير قادر على العمل، ولا يمكن</w:t>
      </w:r>
      <w:r w:rsidRPr="00511394">
        <w:rPr>
          <w:rFonts w:hint="cs"/>
          <w:rtl/>
        </w:rPr>
        <w:t>ه</w:t>
      </w:r>
      <w:r w:rsidRPr="00511394">
        <w:rPr>
          <w:rtl/>
        </w:rPr>
        <w:t xml:space="preserve"> العمل في ظل </w:t>
      </w:r>
      <w:r w:rsidRPr="00511394">
        <w:rPr>
          <w:rFonts w:hint="cs"/>
          <w:rtl/>
        </w:rPr>
        <w:t>ال</w:t>
      </w:r>
      <w:r w:rsidRPr="00511394">
        <w:rPr>
          <w:rtl/>
        </w:rPr>
        <w:t xml:space="preserve">ظروف </w:t>
      </w:r>
      <w:r w:rsidRPr="00511394">
        <w:rPr>
          <w:rFonts w:hint="cs"/>
          <w:rtl/>
        </w:rPr>
        <w:t>ال</w:t>
      </w:r>
      <w:r w:rsidRPr="00511394">
        <w:rPr>
          <w:rtl/>
        </w:rPr>
        <w:t xml:space="preserve">عادية، أي </w:t>
      </w:r>
      <w:r w:rsidRPr="00511394">
        <w:rPr>
          <w:rFonts w:hint="cs"/>
          <w:rtl/>
        </w:rPr>
        <w:t xml:space="preserve">أنه يكون </w:t>
      </w:r>
      <w:r w:rsidRPr="00511394">
        <w:rPr>
          <w:rtl/>
        </w:rPr>
        <w:t>قادر</w:t>
      </w:r>
      <w:r w:rsidRPr="00511394">
        <w:rPr>
          <w:rFonts w:hint="cs"/>
          <w:rtl/>
        </w:rPr>
        <w:t>ا</w:t>
      </w:r>
      <w:r w:rsidRPr="00511394">
        <w:rPr>
          <w:rtl/>
        </w:rPr>
        <w:t xml:space="preserve"> على العمل فقط في بيئة العمل </w:t>
      </w:r>
      <w:r w:rsidRPr="00511394">
        <w:rPr>
          <w:rFonts w:hint="cs"/>
          <w:rtl/>
        </w:rPr>
        <w:t>المعدلة</w:t>
      </w:r>
      <w:r w:rsidRPr="00511394">
        <w:rPr>
          <w:rtl/>
        </w:rPr>
        <w:t xml:space="preserve"> </w:t>
      </w:r>
      <w:r w:rsidRPr="00511394">
        <w:rPr>
          <w:rFonts w:hint="cs"/>
          <w:rtl/>
        </w:rPr>
        <w:t>حسب</w:t>
      </w:r>
      <w:r w:rsidRPr="00511394">
        <w:rPr>
          <w:rtl/>
        </w:rPr>
        <w:t xml:space="preserve"> نوع الإعاقة</w:t>
      </w:r>
      <w:r w:rsidR="00400840" w:rsidRPr="00511394">
        <w:rPr>
          <w:rFonts w:hint="cs"/>
          <w:rtl/>
        </w:rPr>
        <w:t>؛</w:t>
      </w:r>
    </w:p>
    <w:p w:rsidR="00324C73" w:rsidRPr="00511394" w:rsidRDefault="00324C73" w:rsidP="00400840">
      <w:pPr>
        <w:pStyle w:val="Bullet1GA"/>
        <w:tabs>
          <w:tab w:val="clear" w:pos="2495"/>
          <w:tab w:val="left" w:pos="1926"/>
        </w:tabs>
        <w:bidi/>
        <w:ind w:left="1926"/>
      </w:pPr>
      <w:r w:rsidRPr="00511394">
        <w:rPr>
          <w:rtl/>
        </w:rPr>
        <w:t xml:space="preserve">إذا </w:t>
      </w:r>
      <w:r w:rsidRPr="00511394">
        <w:rPr>
          <w:rFonts w:hint="cs"/>
          <w:rtl/>
        </w:rPr>
        <w:t>ثبت أن</w:t>
      </w:r>
      <w:r w:rsidRPr="00511394">
        <w:rPr>
          <w:rtl/>
        </w:rPr>
        <w:t xml:space="preserve"> قدرة الشخص على العمل </w:t>
      </w:r>
      <w:r w:rsidRPr="00511394">
        <w:rPr>
          <w:rFonts w:hint="cs"/>
          <w:rtl/>
        </w:rPr>
        <w:t>تتراوح بين</w:t>
      </w:r>
      <w:r w:rsidRPr="00511394">
        <w:rPr>
          <w:rtl/>
        </w:rPr>
        <w:t xml:space="preserve"> 30</w:t>
      </w:r>
      <w:r w:rsidRPr="00511394">
        <w:rPr>
          <w:rFonts w:hint="cs"/>
          <w:rtl/>
        </w:rPr>
        <w:t xml:space="preserve"> و</w:t>
      </w:r>
      <w:r w:rsidRPr="00511394">
        <w:rPr>
          <w:rtl/>
        </w:rPr>
        <w:t>55</w:t>
      </w:r>
      <w:r w:rsidRPr="00511394">
        <w:rPr>
          <w:rFonts w:hint="cs"/>
          <w:rtl/>
        </w:rPr>
        <w:t xml:space="preserve"> في المائة</w:t>
      </w:r>
      <w:r w:rsidRPr="00511394">
        <w:rPr>
          <w:rtl/>
        </w:rPr>
        <w:t xml:space="preserve"> </w:t>
      </w:r>
      <w:r w:rsidRPr="00511394">
        <w:rPr>
          <w:rFonts w:hint="cs"/>
          <w:rtl/>
        </w:rPr>
        <w:t xml:space="preserve">فإنه </w:t>
      </w:r>
      <w:r w:rsidRPr="00511394">
        <w:rPr>
          <w:rtl/>
        </w:rPr>
        <w:t>يعتبر قادر</w:t>
      </w:r>
      <w:r w:rsidRPr="00511394">
        <w:rPr>
          <w:rFonts w:hint="cs"/>
          <w:rtl/>
        </w:rPr>
        <w:t>ا</w:t>
      </w:r>
      <w:r w:rsidRPr="00511394">
        <w:rPr>
          <w:rtl/>
        </w:rPr>
        <w:t xml:space="preserve"> جزئيا على العمل، </w:t>
      </w:r>
      <w:r w:rsidRPr="00511394">
        <w:rPr>
          <w:rFonts w:hint="cs"/>
          <w:rtl/>
        </w:rPr>
        <w:t>وبوسعه</w:t>
      </w:r>
      <w:r w:rsidRPr="00511394">
        <w:rPr>
          <w:rtl/>
        </w:rPr>
        <w:t xml:space="preserve"> العمل في ظل </w:t>
      </w:r>
      <w:r w:rsidRPr="00511394">
        <w:rPr>
          <w:rFonts w:hint="cs"/>
          <w:rtl/>
        </w:rPr>
        <w:t>ال</w:t>
      </w:r>
      <w:r w:rsidRPr="00511394">
        <w:rPr>
          <w:rtl/>
        </w:rPr>
        <w:t xml:space="preserve">ظروف </w:t>
      </w:r>
      <w:r w:rsidRPr="00511394">
        <w:rPr>
          <w:rFonts w:hint="cs"/>
          <w:rtl/>
        </w:rPr>
        <w:t>ال</w:t>
      </w:r>
      <w:r w:rsidRPr="00511394">
        <w:rPr>
          <w:rtl/>
        </w:rPr>
        <w:t>عادية</w:t>
      </w:r>
      <w:r w:rsidRPr="00511394">
        <w:rPr>
          <w:rFonts w:hint="cs"/>
          <w:rtl/>
        </w:rPr>
        <w:t xml:space="preserve"> </w:t>
      </w:r>
      <w:r w:rsidRPr="00511394">
        <w:rPr>
          <w:rtl/>
        </w:rPr>
        <w:t xml:space="preserve">مع أخذ التوصيات الواردة في الاستنتاج </w:t>
      </w:r>
      <w:r w:rsidRPr="00511394">
        <w:rPr>
          <w:rFonts w:hint="cs"/>
          <w:rtl/>
        </w:rPr>
        <w:t>فيما يتعلق</w:t>
      </w:r>
      <w:r w:rsidRPr="00511394">
        <w:rPr>
          <w:rtl/>
        </w:rPr>
        <w:t xml:space="preserve"> </w:t>
      </w:r>
      <w:r w:rsidRPr="00511394">
        <w:rPr>
          <w:rFonts w:hint="cs"/>
          <w:rtl/>
        </w:rPr>
        <w:t>ب</w:t>
      </w:r>
      <w:r w:rsidRPr="00511394">
        <w:rPr>
          <w:rtl/>
        </w:rPr>
        <w:t>شروط العمل</w:t>
      </w:r>
      <w:r w:rsidRPr="00511394">
        <w:rPr>
          <w:rFonts w:hint="cs"/>
          <w:rtl/>
        </w:rPr>
        <w:t xml:space="preserve"> و</w:t>
      </w:r>
      <w:r w:rsidRPr="00511394">
        <w:rPr>
          <w:rtl/>
        </w:rPr>
        <w:t>طبيع</w:t>
      </w:r>
      <w:r w:rsidRPr="00511394">
        <w:rPr>
          <w:rFonts w:hint="cs"/>
          <w:rtl/>
        </w:rPr>
        <w:t xml:space="preserve">ته </w:t>
      </w:r>
      <w:r w:rsidRPr="00511394">
        <w:rPr>
          <w:rtl/>
        </w:rPr>
        <w:t>بعين الاعتبار؛</w:t>
      </w:r>
    </w:p>
    <w:p w:rsidR="00324C73" w:rsidRPr="00511394" w:rsidRDefault="00324C73" w:rsidP="00400840">
      <w:pPr>
        <w:pStyle w:val="Bullet1GA"/>
        <w:tabs>
          <w:tab w:val="clear" w:pos="2495"/>
          <w:tab w:val="left" w:pos="1926"/>
        </w:tabs>
        <w:bidi/>
        <w:ind w:left="1926"/>
        <w:rPr>
          <w:rtl/>
        </w:rPr>
      </w:pPr>
      <w:r w:rsidRPr="00511394">
        <w:rPr>
          <w:rtl/>
        </w:rPr>
        <w:t xml:space="preserve">إذا </w:t>
      </w:r>
      <w:r w:rsidRPr="00511394">
        <w:rPr>
          <w:rFonts w:hint="cs"/>
          <w:rtl/>
        </w:rPr>
        <w:t>ثبت أن</w:t>
      </w:r>
      <w:r w:rsidRPr="00511394">
        <w:rPr>
          <w:rtl/>
        </w:rPr>
        <w:t xml:space="preserve"> قدرة الشخص على العمل </w:t>
      </w:r>
      <w:r w:rsidRPr="00511394">
        <w:rPr>
          <w:rFonts w:hint="cs"/>
          <w:rtl/>
        </w:rPr>
        <w:t>تتراوح بين</w:t>
      </w:r>
      <w:r w:rsidRPr="00511394">
        <w:rPr>
          <w:rtl/>
        </w:rPr>
        <w:t xml:space="preserve"> </w:t>
      </w:r>
      <w:r w:rsidRPr="00511394">
        <w:rPr>
          <w:rFonts w:hint="cs"/>
          <w:rtl/>
        </w:rPr>
        <w:t>60 و100 في المائة</w:t>
      </w:r>
      <w:r w:rsidRPr="00511394">
        <w:rPr>
          <w:rtl/>
        </w:rPr>
        <w:t xml:space="preserve"> </w:t>
      </w:r>
      <w:r w:rsidRPr="00511394">
        <w:rPr>
          <w:rFonts w:hint="cs"/>
          <w:rtl/>
        </w:rPr>
        <w:t>فإنه يعتبر</w:t>
      </w:r>
      <w:r w:rsidRPr="00511394">
        <w:rPr>
          <w:rtl/>
        </w:rPr>
        <w:t xml:space="preserve"> ق</w:t>
      </w:r>
      <w:r w:rsidRPr="00511394">
        <w:rPr>
          <w:rFonts w:hint="cs"/>
          <w:rtl/>
        </w:rPr>
        <w:t>ا</w:t>
      </w:r>
      <w:r w:rsidRPr="00511394">
        <w:rPr>
          <w:rtl/>
        </w:rPr>
        <w:t>در</w:t>
      </w:r>
      <w:r w:rsidRPr="00511394">
        <w:rPr>
          <w:rFonts w:hint="cs"/>
          <w:rtl/>
        </w:rPr>
        <w:t>ا</w:t>
      </w:r>
      <w:r w:rsidRPr="00511394">
        <w:rPr>
          <w:rtl/>
        </w:rPr>
        <w:t xml:space="preserve"> على العمل</w:t>
      </w:r>
      <w:r w:rsidRPr="00511394">
        <w:rPr>
          <w:rFonts w:hint="cs"/>
          <w:rtl/>
        </w:rPr>
        <w:t>.</w:t>
      </w:r>
    </w:p>
    <w:p w:rsidR="00324C73" w:rsidRPr="00511394" w:rsidRDefault="00324C73" w:rsidP="00CB60E4">
      <w:pPr>
        <w:pStyle w:val="SingleTxtGA"/>
        <w:rPr>
          <w:rtl/>
        </w:rPr>
      </w:pPr>
      <w:r w:rsidRPr="00511394">
        <w:rPr>
          <w:rtl/>
        </w:rPr>
        <w:t>265</w:t>
      </w:r>
      <w:r w:rsidRPr="00511394">
        <w:rPr>
          <w:rFonts w:hint="cs"/>
          <w:rtl/>
        </w:rPr>
        <w:t>-</w:t>
      </w:r>
      <w:r w:rsidR="00400840" w:rsidRPr="00511394">
        <w:rPr>
          <w:rFonts w:hint="cs"/>
          <w:rtl/>
        </w:rPr>
        <w:tab/>
      </w:r>
      <w:r w:rsidRPr="00511394">
        <w:rPr>
          <w:rtl/>
        </w:rPr>
        <w:t>و</w:t>
      </w:r>
      <w:r w:rsidRPr="00511394">
        <w:rPr>
          <w:rFonts w:hint="cs"/>
          <w:rtl/>
        </w:rPr>
        <w:t>يحدد</w:t>
      </w:r>
      <w:r w:rsidRPr="00511394">
        <w:rPr>
          <w:rtl/>
        </w:rPr>
        <w:t xml:space="preserve"> مستوى </w:t>
      </w:r>
      <w:r w:rsidRPr="00511394">
        <w:rPr>
          <w:rFonts w:hint="cs"/>
          <w:rtl/>
        </w:rPr>
        <w:t>ال</w:t>
      </w:r>
      <w:r w:rsidRPr="00511394">
        <w:rPr>
          <w:rtl/>
        </w:rPr>
        <w:t xml:space="preserve">احتياجات الخاصة </w:t>
      </w:r>
      <w:r w:rsidRPr="00511394">
        <w:rPr>
          <w:rFonts w:hint="cs"/>
          <w:rtl/>
        </w:rPr>
        <w:t>ل</w:t>
      </w:r>
      <w:r w:rsidRPr="00511394">
        <w:rPr>
          <w:rtl/>
        </w:rPr>
        <w:t>لأشخاص الذين بلغوا سن</w:t>
      </w:r>
      <w:r w:rsidRPr="00511394">
        <w:rPr>
          <w:rFonts w:hint="cs"/>
          <w:rtl/>
        </w:rPr>
        <w:t xml:space="preserve"> تقاضي</w:t>
      </w:r>
      <w:r w:rsidRPr="00511394">
        <w:rPr>
          <w:rtl/>
        </w:rPr>
        <w:t xml:space="preserve"> معاش الشيخوخة </w:t>
      </w:r>
      <w:r w:rsidR="001D494A">
        <w:rPr>
          <w:rFonts w:hint="cs"/>
          <w:rtl/>
        </w:rPr>
        <w:t>وفقاً</w:t>
      </w:r>
      <w:r w:rsidR="00CB60E4">
        <w:rPr>
          <w:rFonts w:hint="cs"/>
          <w:rtl/>
        </w:rPr>
        <w:t xml:space="preserve"> </w:t>
      </w:r>
      <w:r w:rsidRPr="00511394">
        <w:rPr>
          <w:rFonts w:hint="cs"/>
          <w:rtl/>
        </w:rPr>
        <w:t>ل</w:t>
      </w:r>
      <w:r w:rsidRPr="00511394">
        <w:rPr>
          <w:rtl/>
        </w:rPr>
        <w:t>تقييم</w:t>
      </w:r>
      <w:r w:rsidRPr="00511394">
        <w:rPr>
          <w:rFonts w:hint="cs"/>
          <w:rtl/>
        </w:rPr>
        <w:t xml:space="preserve"> تلك ال</w:t>
      </w:r>
      <w:r w:rsidRPr="00511394">
        <w:rPr>
          <w:rtl/>
        </w:rPr>
        <w:t>احتياجات.</w:t>
      </w:r>
    </w:p>
    <w:p w:rsidR="00324C73" w:rsidRPr="00511394" w:rsidRDefault="00324C73" w:rsidP="00581A17">
      <w:pPr>
        <w:pStyle w:val="SingleTxtGA"/>
        <w:rPr>
          <w:rtl/>
        </w:rPr>
      </w:pPr>
      <w:r w:rsidRPr="00511394">
        <w:rPr>
          <w:rtl/>
        </w:rPr>
        <w:t>266</w:t>
      </w:r>
      <w:r w:rsidRPr="00511394">
        <w:rPr>
          <w:rFonts w:hint="cs"/>
          <w:rtl/>
        </w:rPr>
        <w:t>-</w:t>
      </w:r>
      <w:r w:rsidR="00400840" w:rsidRPr="00511394">
        <w:rPr>
          <w:rFonts w:hint="cs"/>
          <w:rtl/>
        </w:rPr>
        <w:tab/>
      </w:r>
      <w:r w:rsidRPr="00511394">
        <w:rPr>
          <w:rFonts w:hint="cs"/>
          <w:rtl/>
        </w:rPr>
        <w:t xml:space="preserve">وتتولى </w:t>
      </w:r>
      <w:r w:rsidRPr="00511394">
        <w:rPr>
          <w:rtl/>
        </w:rPr>
        <w:t xml:space="preserve">البلديات </w:t>
      </w:r>
      <w:r w:rsidRPr="00511394">
        <w:rPr>
          <w:rFonts w:hint="cs"/>
          <w:rtl/>
        </w:rPr>
        <w:t>ت</w:t>
      </w:r>
      <w:r w:rsidRPr="00511394">
        <w:rPr>
          <w:rtl/>
        </w:rPr>
        <w:t xml:space="preserve">حديد مستوى الاحتياجات الخاصة للأشخاص </w:t>
      </w:r>
      <w:r w:rsidRPr="00511394">
        <w:rPr>
          <w:rFonts w:hint="cs"/>
          <w:rtl/>
        </w:rPr>
        <w:t>ذوي الإعاقة</w:t>
      </w:r>
      <w:r w:rsidRPr="00511394">
        <w:rPr>
          <w:rtl/>
        </w:rPr>
        <w:t xml:space="preserve"> </w:t>
      </w:r>
      <w:r w:rsidR="001D494A">
        <w:rPr>
          <w:rtl/>
        </w:rPr>
        <w:t>وفقاً</w:t>
      </w:r>
      <w:r w:rsidRPr="00511394">
        <w:rPr>
          <w:rtl/>
        </w:rPr>
        <w:t xml:space="preserve"> للقرار رقم </w:t>
      </w:r>
      <w:r w:rsidRPr="00511394">
        <w:t>A1-316</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في</w:t>
      </w:r>
      <w:r w:rsidRPr="00511394">
        <w:rPr>
          <w:rtl/>
        </w:rPr>
        <w:t xml:space="preserve"> 16 </w:t>
      </w:r>
      <w:r w:rsidRPr="00511394">
        <w:rPr>
          <w:rFonts w:hint="cs"/>
          <w:rtl/>
        </w:rPr>
        <w:t>تشرين الثاني/</w:t>
      </w:r>
      <w:r w:rsidR="00581A17">
        <w:rPr>
          <w:rFonts w:hint="cs"/>
          <w:rtl/>
        </w:rPr>
        <w:t xml:space="preserve"> </w:t>
      </w:r>
      <w:r w:rsidRPr="00511394">
        <w:rPr>
          <w:rFonts w:hint="cs"/>
          <w:rtl/>
        </w:rPr>
        <w:t>ن</w:t>
      </w:r>
      <w:r w:rsidRPr="00511394">
        <w:rPr>
          <w:rtl/>
        </w:rPr>
        <w:t>وفمبر</w:t>
      </w:r>
      <w:r w:rsidR="00581A17">
        <w:rPr>
          <w:rFonts w:hint="cs"/>
          <w:rtl/>
        </w:rPr>
        <w:t> </w:t>
      </w:r>
      <w:r w:rsidRPr="00511394">
        <w:rPr>
          <w:rtl/>
        </w:rPr>
        <w:t xml:space="preserve">2007 "بشأن الموافقة على شروط وضوابط </w:t>
      </w:r>
      <w:r w:rsidRPr="00511394">
        <w:rPr>
          <w:rFonts w:hint="cs"/>
          <w:rtl/>
        </w:rPr>
        <w:t>تحديد</w:t>
      </w:r>
      <w:r w:rsidRPr="00511394">
        <w:rPr>
          <w:rtl/>
        </w:rPr>
        <w:t xml:space="preserve"> </w:t>
      </w:r>
      <w:r w:rsidRPr="00511394">
        <w:rPr>
          <w:rFonts w:hint="cs"/>
          <w:rtl/>
        </w:rPr>
        <w:t>ال</w:t>
      </w:r>
      <w:r w:rsidRPr="00511394">
        <w:rPr>
          <w:rtl/>
        </w:rPr>
        <w:t xml:space="preserve">احتياجات </w:t>
      </w:r>
      <w:r w:rsidRPr="00511394">
        <w:rPr>
          <w:rFonts w:hint="cs"/>
          <w:rtl/>
        </w:rPr>
        <w:t>ال</w:t>
      </w:r>
      <w:r w:rsidRPr="00511394">
        <w:rPr>
          <w:rtl/>
        </w:rPr>
        <w:t>خاصة</w:t>
      </w:r>
      <w:r w:rsidRPr="00511394">
        <w:rPr>
          <w:rFonts w:hint="cs"/>
          <w:rtl/>
        </w:rPr>
        <w:t xml:space="preserve"> والاستجابة لها</w:t>
      </w:r>
      <w:r w:rsidRPr="00511394">
        <w:rPr>
          <w:rtl/>
        </w:rPr>
        <w:t xml:space="preserve"> </w:t>
      </w:r>
      <w:r w:rsidR="00D8717F" w:rsidRPr="00D8717F">
        <w:rPr>
          <w:i/>
          <w:iCs/>
          <w:rtl/>
        </w:rPr>
        <w:t>(الجريدة الرسمية</w:t>
      </w:r>
      <w:r w:rsidRPr="00511394">
        <w:rPr>
          <w:rtl/>
        </w:rPr>
        <w:t xml:space="preserve"> رقم 120 4907، 2007). ويق</w:t>
      </w:r>
      <w:r w:rsidRPr="00511394">
        <w:rPr>
          <w:rFonts w:hint="cs"/>
          <w:rtl/>
        </w:rPr>
        <w:t>َي</w:t>
      </w:r>
      <w:r w:rsidRPr="00511394">
        <w:rPr>
          <w:rtl/>
        </w:rPr>
        <w:t>م</w:t>
      </w:r>
      <w:r w:rsidRPr="00511394">
        <w:rPr>
          <w:rFonts w:hint="cs"/>
          <w:rtl/>
        </w:rPr>
        <w:t>ُ</w:t>
      </w:r>
      <w:r w:rsidRPr="00511394">
        <w:rPr>
          <w:rtl/>
        </w:rPr>
        <w:t xml:space="preserve"> مستوى الاحتياجات الخاصة للأشخاص </w:t>
      </w:r>
      <w:r w:rsidRPr="00511394">
        <w:rPr>
          <w:rFonts w:hint="cs"/>
          <w:rtl/>
        </w:rPr>
        <w:t>ذوي الإعاقة</w:t>
      </w:r>
      <w:r w:rsidRPr="00511394">
        <w:rPr>
          <w:rtl/>
        </w:rPr>
        <w:t xml:space="preserve"> على أساس المعلومات المقدمة من </w:t>
      </w:r>
      <w:r w:rsidRPr="00511394">
        <w:rPr>
          <w:rFonts w:hint="cs"/>
          <w:rtl/>
        </w:rPr>
        <w:t>قبل الدوائر</w:t>
      </w:r>
      <w:r w:rsidRPr="00511394">
        <w:rPr>
          <w:rtl/>
        </w:rPr>
        <w:t xml:space="preserve"> </w:t>
      </w:r>
      <w:r w:rsidRPr="00511394">
        <w:rPr>
          <w:rFonts w:hint="cs"/>
          <w:rtl/>
        </w:rPr>
        <w:t>المختصة</w:t>
      </w:r>
      <w:r w:rsidRPr="00511394">
        <w:rPr>
          <w:rtl/>
        </w:rPr>
        <w:t xml:space="preserve"> الأخرى (</w:t>
      </w:r>
      <w:r w:rsidR="001D494A">
        <w:rPr>
          <w:rFonts w:hint="cs"/>
          <w:rtl/>
        </w:rPr>
        <w:t>وفقاً</w:t>
      </w:r>
      <w:r w:rsidRPr="00511394">
        <w:rPr>
          <w:rtl/>
        </w:rPr>
        <w:t xml:space="preserve"> </w:t>
      </w:r>
      <w:r w:rsidRPr="00511394">
        <w:rPr>
          <w:rFonts w:hint="cs"/>
          <w:rtl/>
        </w:rPr>
        <w:t>لتقييم ا</w:t>
      </w:r>
      <w:r w:rsidRPr="00511394">
        <w:rPr>
          <w:rtl/>
        </w:rPr>
        <w:t xml:space="preserve">لاحتياجات الخاصة </w:t>
      </w:r>
      <w:r w:rsidRPr="00511394">
        <w:rPr>
          <w:rFonts w:hint="cs"/>
          <w:rtl/>
        </w:rPr>
        <w:t>ذات الصلة با</w:t>
      </w:r>
      <w:r w:rsidRPr="00511394">
        <w:rPr>
          <w:rtl/>
        </w:rPr>
        <w:t>لتمريض والرعاية الدائم</w:t>
      </w:r>
      <w:r w:rsidRPr="00511394">
        <w:rPr>
          <w:rFonts w:hint="cs"/>
          <w:rtl/>
        </w:rPr>
        <w:t xml:space="preserve">ين </w:t>
      </w:r>
      <w:r w:rsidRPr="00511394">
        <w:rPr>
          <w:rtl/>
        </w:rPr>
        <w:t xml:space="preserve">(المساعدة)، </w:t>
      </w:r>
      <w:r w:rsidRPr="00511394">
        <w:rPr>
          <w:rFonts w:hint="cs"/>
          <w:rtl/>
        </w:rPr>
        <w:t>و</w:t>
      </w:r>
      <w:r w:rsidRPr="00511394">
        <w:rPr>
          <w:rtl/>
        </w:rPr>
        <w:t xml:space="preserve">الحاجة الاجتماعية للتعويض عن مصاريف النقل والتعويض </w:t>
      </w:r>
      <w:r w:rsidRPr="00511394">
        <w:rPr>
          <w:rFonts w:hint="cs"/>
          <w:rtl/>
        </w:rPr>
        <w:t>ع</w:t>
      </w:r>
      <w:r w:rsidRPr="00511394">
        <w:rPr>
          <w:rtl/>
        </w:rPr>
        <w:t xml:space="preserve">ن نفقات شراء </w:t>
      </w:r>
      <w:r w:rsidRPr="00511394">
        <w:rPr>
          <w:rFonts w:hint="cs"/>
          <w:rtl/>
        </w:rPr>
        <w:t>ال</w:t>
      </w:r>
      <w:r w:rsidRPr="00511394">
        <w:rPr>
          <w:rtl/>
        </w:rPr>
        <w:t xml:space="preserve">سيارة </w:t>
      </w:r>
      <w:r w:rsidRPr="00511394">
        <w:rPr>
          <w:rFonts w:hint="cs"/>
          <w:rtl/>
        </w:rPr>
        <w:t>والتعديل</w:t>
      </w:r>
      <w:r w:rsidRPr="00511394">
        <w:rPr>
          <w:rtl/>
        </w:rPr>
        <w:t xml:space="preserve"> التقني أو الحاجة إلى وسائل المساعدة التقنية أو </w:t>
      </w:r>
      <w:r w:rsidRPr="00511394">
        <w:rPr>
          <w:rFonts w:hint="cs"/>
          <w:rtl/>
        </w:rPr>
        <w:t>ال</w:t>
      </w:r>
      <w:r w:rsidRPr="00511394">
        <w:rPr>
          <w:rtl/>
        </w:rPr>
        <w:t xml:space="preserve">حاجة </w:t>
      </w:r>
      <w:r w:rsidRPr="00511394">
        <w:rPr>
          <w:rFonts w:hint="cs"/>
          <w:rtl/>
        </w:rPr>
        <w:t>ال</w:t>
      </w:r>
      <w:r w:rsidRPr="00511394">
        <w:rPr>
          <w:rtl/>
        </w:rPr>
        <w:t>خاصة لت</w:t>
      </w:r>
      <w:r w:rsidRPr="00511394">
        <w:rPr>
          <w:rFonts w:hint="cs"/>
          <w:rtl/>
        </w:rPr>
        <w:t>عديل</w:t>
      </w:r>
      <w:r w:rsidRPr="00511394">
        <w:rPr>
          <w:rtl/>
        </w:rPr>
        <w:t xml:space="preserve"> السكن أو الحاجة إلى الخدمات الاجتماعية) و</w:t>
      </w:r>
      <w:r w:rsidRPr="00511394">
        <w:rPr>
          <w:rFonts w:hint="cs"/>
          <w:rtl/>
        </w:rPr>
        <w:t>ال</w:t>
      </w:r>
      <w:r w:rsidRPr="00511394">
        <w:rPr>
          <w:rtl/>
        </w:rPr>
        <w:t xml:space="preserve">مقابلة </w:t>
      </w:r>
      <w:r w:rsidRPr="00511394">
        <w:rPr>
          <w:rFonts w:hint="cs"/>
          <w:rtl/>
        </w:rPr>
        <w:t xml:space="preserve">التي تجرى </w:t>
      </w:r>
      <w:r w:rsidRPr="00511394">
        <w:rPr>
          <w:rtl/>
        </w:rPr>
        <w:t>مع الشخص</w:t>
      </w:r>
      <w:r w:rsidRPr="00511394">
        <w:rPr>
          <w:rFonts w:hint="cs"/>
          <w:rtl/>
        </w:rPr>
        <w:t xml:space="preserve"> ذي الإعاقة</w:t>
      </w:r>
      <w:r w:rsidRPr="00511394">
        <w:rPr>
          <w:rtl/>
        </w:rPr>
        <w:t xml:space="preserve">. </w:t>
      </w:r>
      <w:r w:rsidRPr="00511394">
        <w:rPr>
          <w:rFonts w:hint="cs"/>
          <w:rtl/>
        </w:rPr>
        <w:t xml:space="preserve">وتصدر </w:t>
      </w:r>
      <w:r w:rsidRPr="00511394">
        <w:rPr>
          <w:rtl/>
        </w:rPr>
        <w:t>البلدية</w:t>
      </w:r>
      <w:r w:rsidRPr="00511394">
        <w:rPr>
          <w:rFonts w:hint="cs"/>
          <w:rtl/>
        </w:rPr>
        <w:t xml:space="preserve"> لذلك الشخص</w:t>
      </w:r>
      <w:r w:rsidRPr="00511394">
        <w:rPr>
          <w:rtl/>
        </w:rPr>
        <w:t xml:space="preserve"> شهادة </w:t>
      </w:r>
      <w:r w:rsidRPr="00511394">
        <w:rPr>
          <w:rFonts w:hint="cs"/>
          <w:rtl/>
        </w:rPr>
        <w:t>ال</w:t>
      </w:r>
      <w:r w:rsidRPr="00511394">
        <w:rPr>
          <w:rtl/>
        </w:rPr>
        <w:t xml:space="preserve">شخص </w:t>
      </w:r>
      <w:r w:rsidRPr="00511394">
        <w:rPr>
          <w:rFonts w:hint="cs"/>
          <w:rtl/>
        </w:rPr>
        <w:t>ذي الإعاقة بعد</w:t>
      </w:r>
      <w:r w:rsidRPr="00511394">
        <w:rPr>
          <w:rtl/>
        </w:rPr>
        <w:t xml:space="preserve"> تحديد احتياجات</w:t>
      </w:r>
      <w:r w:rsidRPr="00511394">
        <w:rPr>
          <w:rFonts w:hint="cs"/>
          <w:rtl/>
        </w:rPr>
        <w:t>ه</w:t>
      </w:r>
      <w:r w:rsidRPr="00511394">
        <w:rPr>
          <w:rtl/>
        </w:rPr>
        <w:t xml:space="preserve"> الخاصة. ويحق للأشخاص </w:t>
      </w:r>
      <w:r w:rsidRPr="00511394">
        <w:rPr>
          <w:rFonts w:hint="cs"/>
          <w:rtl/>
        </w:rPr>
        <w:t>الذين حدد مستوى</w:t>
      </w:r>
      <w:r w:rsidRPr="00511394">
        <w:rPr>
          <w:rtl/>
        </w:rPr>
        <w:t xml:space="preserve"> احتياجات</w:t>
      </w:r>
      <w:r w:rsidRPr="00511394">
        <w:rPr>
          <w:rFonts w:hint="cs"/>
          <w:rtl/>
        </w:rPr>
        <w:t>هم</w:t>
      </w:r>
      <w:r w:rsidRPr="00511394">
        <w:rPr>
          <w:rtl/>
        </w:rPr>
        <w:t xml:space="preserve"> الخاصة </w:t>
      </w:r>
      <w:r w:rsidRPr="00511394">
        <w:rPr>
          <w:rFonts w:hint="cs"/>
          <w:rtl/>
        </w:rPr>
        <w:t>الحصول على</w:t>
      </w:r>
      <w:r w:rsidRPr="00511394">
        <w:rPr>
          <w:rtl/>
        </w:rPr>
        <w:t xml:space="preserve"> </w:t>
      </w:r>
      <w:r w:rsidRPr="00511394">
        <w:rPr>
          <w:rFonts w:hint="cs"/>
          <w:rtl/>
        </w:rPr>
        <w:t>ال</w:t>
      </w:r>
      <w:r w:rsidRPr="00511394">
        <w:rPr>
          <w:rtl/>
        </w:rPr>
        <w:t xml:space="preserve">امتيازات المنصوص عليها في الصكوك القانونية </w:t>
      </w:r>
      <w:r w:rsidRPr="00511394">
        <w:rPr>
          <w:rFonts w:hint="cs"/>
          <w:rtl/>
        </w:rPr>
        <w:t>على شاكلة</w:t>
      </w:r>
      <w:r w:rsidRPr="00511394">
        <w:rPr>
          <w:rtl/>
        </w:rPr>
        <w:t xml:space="preserve"> الأشخاص </w:t>
      </w:r>
      <w:r w:rsidRPr="00511394">
        <w:rPr>
          <w:rFonts w:hint="cs"/>
          <w:rtl/>
        </w:rPr>
        <w:t>الذين حدد</w:t>
      </w:r>
      <w:r w:rsidRPr="00511394">
        <w:rPr>
          <w:rtl/>
        </w:rPr>
        <w:t xml:space="preserve"> مستوى قدرت</w:t>
      </w:r>
      <w:r w:rsidRPr="00511394">
        <w:rPr>
          <w:rFonts w:hint="cs"/>
          <w:rtl/>
        </w:rPr>
        <w:t>هم على ال</w:t>
      </w:r>
      <w:r w:rsidRPr="00511394">
        <w:rPr>
          <w:rtl/>
        </w:rPr>
        <w:t>عمل.</w:t>
      </w:r>
    </w:p>
    <w:p w:rsidR="00324C73" w:rsidRPr="00581A17" w:rsidRDefault="00324C73" w:rsidP="00400840">
      <w:pPr>
        <w:pStyle w:val="SingleTxtGA"/>
        <w:rPr>
          <w:spacing w:val="-2"/>
          <w:rtl/>
        </w:rPr>
      </w:pPr>
      <w:r w:rsidRPr="00581A17">
        <w:rPr>
          <w:spacing w:val="-2"/>
          <w:rtl/>
        </w:rPr>
        <w:t>267</w:t>
      </w:r>
      <w:r w:rsidR="00997013" w:rsidRPr="00581A17">
        <w:rPr>
          <w:rFonts w:hint="cs"/>
          <w:spacing w:val="-2"/>
          <w:rtl/>
        </w:rPr>
        <w:t>-</w:t>
      </w:r>
      <w:r w:rsidR="00997013" w:rsidRPr="00581A17">
        <w:rPr>
          <w:rFonts w:hint="cs"/>
          <w:spacing w:val="-2"/>
          <w:rtl/>
        </w:rPr>
        <w:tab/>
      </w:r>
      <w:r w:rsidRPr="00581A17">
        <w:rPr>
          <w:spacing w:val="-2"/>
          <w:rtl/>
        </w:rPr>
        <w:t>و</w:t>
      </w:r>
      <w:r w:rsidRPr="00581A17">
        <w:rPr>
          <w:rFonts w:hint="cs"/>
          <w:spacing w:val="-2"/>
          <w:rtl/>
        </w:rPr>
        <w:t>تحدد</w:t>
      </w:r>
      <w:r w:rsidRPr="00581A17">
        <w:rPr>
          <w:spacing w:val="-2"/>
          <w:rtl/>
        </w:rPr>
        <w:t xml:space="preserve"> احتياجات الأشخاص من قبل دائرة تقييم الإعاقة </w:t>
      </w:r>
      <w:r w:rsidRPr="00581A17">
        <w:rPr>
          <w:rFonts w:hint="cs"/>
          <w:spacing w:val="-2"/>
          <w:rtl/>
        </w:rPr>
        <w:t>و</w:t>
      </w:r>
      <w:r w:rsidRPr="00581A17">
        <w:rPr>
          <w:spacing w:val="-2"/>
          <w:rtl/>
        </w:rPr>
        <w:t>القدر</w:t>
      </w:r>
      <w:r w:rsidRPr="00581A17">
        <w:rPr>
          <w:rFonts w:hint="cs"/>
          <w:spacing w:val="-2"/>
          <w:rtl/>
        </w:rPr>
        <w:t>ة على العمل</w:t>
      </w:r>
      <w:r w:rsidRPr="00581A17">
        <w:rPr>
          <w:spacing w:val="-2"/>
          <w:rtl/>
        </w:rPr>
        <w:t xml:space="preserve"> </w:t>
      </w:r>
      <w:r w:rsidRPr="00581A17">
        <w:rPr>
          <w:rFonts w:hint="cs"/>
          <w:spacing w:val="-2"/>
          <w:rtl/>
        </w:rPr>
        <w:t>بموجب</w:t>
      </w:r>
      <w:r w:rsidRPr="00581A17">
        <w:rPr>
          <w:spacing w:val="-2"/>
          <w:rtl/>
        </w:rPr>
        <w:t xml:space="preserve"> "قائمة المعايير ووصف إجراءات تحديد الاحتياجات الخاصة </w:t>
      </w:r>
      <w:r w:rsidRPr="00581A17">
        <w:rPr>
          <w:rFonts w:hint="cs"/>
          <w:spacing w:val="-2"/>
          <w:rtl/>
        </w:rPr>
        <w:t>ذات الصلة با</w:t>
      </w:r>
      <w:r w:rsidRPr="00581A17">
        <w:rPr>
          <w:spacing w:val="-2"/>
          <w:rtl/>
        </w:rPr>
        <w:t xml:space="preserve">لتمريض </w:t>
      </w:r>
      <w:r w:rsidRPr="00581A17">
        <w:rPr>
          <w:rFonts w:hint="cs"/>
          <w:spacing w:val="-2"/>
          <w:rtl/>
        </w:rPr>
        <w:t>و</w:t>
      </w:r>
      <w:r w:rsidRPr="00581A17">
        <w:rPr>
          <w:spacing w:val="-2"/>
          <w:rtl/>
        </w:rPr>
        <w:t>الرعاية الدائم</w:t>
      </w:r>
      <w:r w:rsidRPr="00581A17">
        <w:rPr>
          <w:rFonts w:hint="cs"/>
          <w:spacing w:val="-2"/>
          <w:rtl/>
        </w:rPr>
        <w:t>ين</w:t>
      </w:r>
      <w:r w:rsidRPr="00581A17">
        <w:rPr>
          <w:spacing w:val="-2"/>
          <w:rtl/>
        </w:rPr>
        <w:t xml:space="preserve"> (المساعدة)، </w:t>
      </w:r>
      <w:r w:rsidRPr="00581A17">
        <w:rPr>
          <w:rFonts w:hint="cs"/>
          <w:spacing w:val="-2"/>
          <w:rtl/>
        </w:rPr>
        <w:t>و</w:t>
      </w:r>
      <w:r w:rsidRPr="00581A17">
        <w:rPr>
          <w:spacing w:val="-2"/>
          <w:rtl/>
        </w:rPr>
        <w:t xml:space="preserve">التعويض عن شراء </w:t>
      </w:r>
      <w:r w:rsidRPr="00581A17">
        <w:rPr>
          <w:rFonts w:hint="cs"/>
          <w:spacing w:val="-2"/>
          <w:rtl/>
        </w:rPr>
        <w:t>ال</w:t>
      </w:r>
      <w:r w:rsidRPr="00581A17">
        <w:rPr>
          <w:spacing w:val="-2"/>
          <w:rtl/>
        </w:rPr>
        <w:t>سيارة والت</w:t>
      </w:r>
      <w:r w:rsidRPr="00581A17">
        <w:rPr>
          <w:rFonts w:hint="cs"/>
          <w:spacing w:val="-2"/>
          <w:rtl/>
        </w:rPr>
        <w:t>عديل</w:t>
      </w:r>
      <w:r w:rsidRPr="00581A17">
        <w:rPr>
          <w:spacing w:val="-2"/>
          <w:rtl/>
        </w:rPr>
        <w:t xml:space="preserve"> التقني والتعويض </w:t>
      </w:r>
      <w:r w:rsidRPr="00581A17">
        <w:rPr>
          <w:rFonts w:hint="cs"/>
          <w:spacing w:val="-2"/>
          <w:rtl/>
        </w:rPr>
        <w:t>ع</w:t>
      </w:r>
      <w:r w:rsidRPr="00581A17">
        <w:rPr>
          <w:spacing w:val="-2"/>
          <w:rtl/>
        </w:rPr>
        <w:t>ن تكاليف النقل" ال</w:t>
      </w:r>
      <w:r w:rsidRPr="00581A17">
        <w:rPr>
          <w:rFonts w:hint="cs"/>
          <w:spacing w:val="-2"/>
          <w:rtl/>
        </w:rPr>
        <w:t xml:space="preserve">معتمدة بموجب </w:t>
      </w:r>
      <w:r w:rsidRPr="00581A17">
        <w:rPr>
          <w:spacing w:val="-2"/>
          <w:rtl/>
        </w:rPr>
        <w:t xml:space="preserve">الأمر رقم </w:t>
      </w:r>
      <w:r w:rsidRPr="00581A17">
        <w:rPr>
          <w:spacing w:val="-2"/>
        </w:rPr>
        <w:t>A1-120/V-346</w:t>
      </w:r>
      <w:r w:rsidRPr="00581A17">
        <w:rPr>
          <w:spacing w:val="-2"/>
          <w:rtl/>
        </w:rPr>
        <w:t xml:space="preserve"> </w:t>
      </w:r>
      <w:r w:rsidRPr="00581A17">
        <w:rPr>
          <w:rFonts w:hint="cs"/>
          <w:spacing w:val="-2"/>
          <w:rtl/>
        </w:rPr>
        <w:t xml:space="preserve">الصادر عن </w:t>
      </w:r>
      <w:r w:rsidRPr="00581A17">
        <w:rPr>
          <w:spacing w:val="-2"/>
          <w:rtl/>
        </w:rPr>
        <w:t xml:space="preserve">وزير الضمان الاجتماعي والعمل ووزير الصحة في جمهورية ليتوانيا في 4 </w:t>
      </w:r>
      <w:r w:rsidRPr="00581A17">
        <w:rPr>
          <w:rFonts w:hint="cs"/>
          <w:spacing w:val="-2"/>
          <w:rtl/>
        </w:rPr>
        <w:t>أيار/</w:t>
      </w:r>
      <w:r w:rsidR="00581A17">
        <w:rPr>
          <w:spacing w:val="-2"/>
          <w:rtl/>
        </w:rPr>
        <w:t xml:space="preserve">مايو 2005 </w:t>
      </w:r>
      <w:r w:rsidR="00D8717F" w:rsidRPr="00D8717F">
        <w:rPr>
          <w:i/>
          <w:iCs/>
          <w:spacing w:val="-2"/>
          <w:rtl/>
        </w:rPr>
        <w:t>(الجريدة الرسمية</w:t>
      </w:r>
      <w:r w:rsidRPr="00581A17">
        <w:rPr>
          <w:spacing w:val="-2"/>
          <w:rtl/>
        </w:rPr>
        <w:t xml:space="preserve"> رقم 60-2130، 2005). وتق</w:t>
      </w:r>
      <w:r w:rsidRPr="00581A17">
        <w:rPr>
          <w:rFonts w:hint="cs"/>
          <w:spacing w:val="-2"/>
          <w:rtl/>
        </w:rPr>
        <w:t>يم</w:t>
      </w:r>
      <w:r w:rsidRPr="00581A17">
        <w:rPr>
          <w:spacing w:val="-2"/>
          <w:rtl/>
        </w:rPr>
        <w:t xml:space="preserve"> الاحتياجات الخاصة </w:t>
      </w:r>
      <w:r w:rsidRPr="00581A17">
        <w:rPr>
          <w:rFonts w:hint="cs"/>
          <w:spacing w:val="-2"/>
          <w:rtl/>
        </w:rPr>
        <w:t>وتلبى</w:t>
      </w:r>
      <w:r w:rsidRPr="00581A17">
        <w:rPr>
          <w:spacing w:val="-2"/>
          <w:rtl/>
        </w:rPr>
        <w:t xml:space="preserve"> </w:t>
      </w:r>
      <w:r w:rsidR="001D494A">
        <w:rPr>
          <w:spacing w:val="-2"/>
          <w:rtl/>
        </w:rPr>
        <w:t>وفقاً</w:t>
      </w:r>
      <w:r w:rsidRPr="00581A17">
        <w:rPr>
          <w:spacing w:val="-2"/>
          <w:rtl/>
        </w:rPr>
        <w:t xml:space="preserve"> للإجراءات المنصوص عليها في </w:t>
      </w:r>
      <w:r w:rsidRPr="00581A17">
        <w:rPr>
          <w:rFonts w:hint="cs"/>
          <w:spacing w:val="-2"/>
          <w:rtl/>
        </w:rPr>
        <w:t>الصكوك</w:t>
      </w:r>
      <w:r w:rsidRPr="00581A17">
        <w:rPr>
          <w:spacing w:val="-2"/>
          <w:rtl/>
        </w:rPr>
        <w:t xml:space="preserve"> القانونية، بغض النظر عن </w:t>
      </w:r>
      <w:r w:rsidRPr="00581A17">
        <w:rPr>
          <w:rFonts w:hint="cs"/>
          <w:spacing w:val="-2"/>
          <w:rtl/>
        </w:rPr>
        <w:t>سن الشخص</w:t>
      </w:r>
      <w:r w:rsidRPr="00581A17">
        <w:rPr>
          <w:spacing w:val="-2"/>
          <w:rtl/>
        </w:rPr>
        <w:t xml:space="preserve"> </w:t>
      </w:r>
      <w:r w:rsidRPr="00581A17">
        <w:rPr>
          <w:rFonts w:hint="cs"/>
          <w:spacing w:val="-2"/>
          <w:rtl/>
        </w:rPr>
        <w:t>أ</w:t>
      </w:r>
      <w:r w:rsidRPr="00581A17">
        <w:rPr>
          <w:spacing w:val="-2"/>
          <w:rtl/>
        </w:rPr>
        <w:t>و</w:t>
      </w:r>
      <w:r w:rsidRPr="00581A17">
        <w:rPr>
          <w:rFonts w:hint="cs"/>
          <w:spacing w:val="-2"/>
          <w:rtl/>
        </w:rPr>
        <w:t xml:space="preserve"> </w:t>
      </w:r>
      <w:r w:rsidRPr="00581A17">
        <w:rPr>
          <w:spacing w:val="-2"/>
          <w:rtl/>
        </w:rPr>
        <w:t>مستوى إعاق</w:t>
      </w:r>
      <w:r w:rsidRPr="00581A17">
        <w:rPr>
          <w:rFonts w:hint="cs"/>
          <w:spacing w:val="-2"/>
          <w:rtl/>
        </w:rPr>
        <w:t>ته</w:t>
      </w:r>
      <w:r w:rsidRPr="00581A17">
        <w:rPr>
          <w:spacing w:val="-2"/>
          <w:rtl/>
        </w:rPr>
        <w:t xml:space="preserve"> أو</w:t>
      </w:r>
      <w:r w:rsidRPr="00581A17">
        <w:rPr>
          <w:rFonts w:hint="cs"/>
          <w:spacing w:val="-2"/>
          <w:rtl/>
        </w:rPr>
        <w:t xml:space="preserve"> </w:t>
      </w:r>
      <w:r w:rsidRPr="00581A17">
        <w:rPr>
          <w:spacing w:val="-2"/>
          <w:rtl/>
        </w:rPr>
        <w:t>مستوى قدر</w:t>
      </w:r>
      <w:r w:rsidRPr="00581A17">
        <w:rPr>
          <w:rFonts w:hint="cs"/>
          <w:spacing w:val="-2"/>
          <w:rtl/>
        </w:rPr>
        <w:t xml:space="preserve">ته على </w:t>
      </w:r>
      <w:r w:rsidRPr="00581A17">
        <w:rPr>
          <w:spacing w:val="-2"/>
          <w:rtl/>
        </w:rPr>
        <w:t>العمل. و</w:t>
      </w:r>
      <w:r w:rsidRPr="00581A17">
        <w:rPr>
          <w:rFonts w:hint="cs"/>
          <w:spacing w:val="-2"/>
          <w:rtl/>
        </w:rPr>
        <w:t>ي</w:t>
      </w:r>
      <w:r w:rsidRPr="00581A17">
        <w:rPr>
          <w:spacing w:val="-2"/>
          <w:rtl/>
        </w:rPr>
        <w:t xml:space="preserve">عتمد </w:t>
      </w:r>
      <w:r w:rsidRPr="00581A17">
        <w:rPr>
          <w:rFonts w:hint="cs"/>
          <w:spacing w:val="-2"/>
          <w:rtl/>
        </w:rPr>
        <w:t>ال</w:t>
      </w:r>
      <w:r w:rsidRPr="00581A17">
        <w:rPr>
          <w:spacing w:val="-2"/>
          <w:rtl/>
        </w:rPr>
        <w:t xml:space="preserve">قرار </w:t>
      </w:r>
      <w:r w:rsidRPr="00581A17">
        <w:rPr>
          <w:rFonts w:hint="cs"/>
          <w:spacing w:val="-2"/>
          <w:rtl/>
        </w:rPr>
        <w:t>المتعلق</w:t>
      </w:r>
      <w:r w:rsidRPr="00581A17">
        <w:rPr>
          <w:spacing w:val="-2"/>
          <w:rtl/>
        </w:rPr>
        <w:t xml:space="preserve"> </w:t>
      </w:r>
      <w:r w:rsidRPr="00581A17">
        <w:rPr>
          <w:rFonts w:hint="cs"/>
          <w:spacing w:val="-2"/>
          <w:rtl/>
        </w:rPr>
        <w:t>ب</w:t>
      </w:r>
      <w:r w:rsidRPr="00581A17">
        <w:rPr>
          <w:spacing w:val="-2"/>
          <w:rtl/>
        </w:rPr>
        <w:t>الاحتياجات الخاصة مع أخذ التشخيص ال</w:t>
      </w:r>
      <w:r w:rsidRPr="00581A17">
        <w:rPr>
          <w:rFonts w:hint="cs"/>
          <w:spacing w:val="-2"/>
          <w:rtl/>
        </w:rPr>
        <w:t>صادر عن ال</w:t>
      </w:r>
      <w:r w:rsidRPr="00581A17">
        <w:rPr>
          <w:spacing w:val="-2"/>
          <w:rtl/>
        </w:rPr>
        <w:t>طبيب</w:t>
      </w:r>
      <w:r w:rsidRPr="00581A17">
        <w:rPr>
          <w:rFonts w:hint="cs"/>
          <w:spacing w:val="-2"/>
          <w:rtl/>
        </w:rPr>
        <w:t xml:space="preserve"> </w:t>
      </w:r>
      <w:r w:rsidRPr="00581A17">
        <w:rPr>
          <w:spacing w:val="-2"/>
          <w:rtl/>
        </w:rPr>
        <w:t xml:space="preserve">بعين الاعتبار، </w:t>
      </w:r>
      <w:r w:rsidRPr="00581A17">
        <w:rPr>
          <w:rFonts w:hint="cs"/>
          <w:spacing w:val="-2"/>
          <w:rtl/>
        </w:rPr>
        <w:t>و</w:t>
      </w:r>
      <w:r w:rsidR="001D494A">
        <w:rPr>
          <w:rFonts w:hint="cs"/>
          <w:spacing w:val="-2"/>
          <w:rtl/>
        </w:rPr>
        <w:t>أيضاً</w:t>
      </w:r>
      <w:r w:rsidRPr="00581A17">
        <w:rPr>
          <w:spacing w:val="-2"/>
          <w:rtl/>
        </w:rPr>
        <w:t xml:space="preserve"> </w:t>
      </w:r>
      <w:r w:rsidRPr="00581A17">
        <w:rPr>
          <w:rFonts w:hint="cs"/>
          <w:spacing w:val="-2"/>
          <w:rtl/>
        </w:rPr>
        <w:t>إمكانية ا</w:t>
      </w:r>
      <w:r w:rsidRPr="00581A17">
        <w:rPr>
          <w:spacing w:val="-2"/>
          <w:rtl/>
        </w:rPr>
        <w:t>ستمر</w:t>
      </w:r>
      <w:r w:rsidRPr="00581A17">
        <w:rPr>
          <w:rFonts w:hint="cs"/>
          <w:spacing w:val="-2"/>
          <w:rtl/>
        </w:rPr>
        <w:t xml:space="preserve">ار </w:t>
      </w:r>
      <w:r w:rsidRPr="00581A17">
        <w:rPr>
          <w:spacing w:val="-2"/>
          <w:rtl/>
        </w:rPr>
        <w:t>بعض الإعاقات الوظيفية بعد العلاج و/أو أنشطة إعادة التأهيل.</w:t>
      </w:r>
    </w:p>
    <w:p w:rsidR="00324C73" w:rsidRPr="00511394" w:rsidRDefault="00324C73" w:rsidP="00400840">
      <w:pPr>
        <w:pStyle w:val="SingleTxtGA"/>
      </w:pPr>
      <w:r w:rsidRPr="00511394">
        <w:rPr>
          <w:rtl/>
        </w:rPr>
        <w:lastRenderedPageBreak/>
        <w:t>268</w:t>
      </w:r>
      <w:r w:rsidRPr="00511394">
        <w:rPr>
          <w:rFonts w:hint="cs"/>
          <w:rtl/>
        </w:rPr>
        <w:t>-</w:t>
      </w:r>
      <w:r w:rsidR="00400840" w:rsidRPr="00511394">
        <w:rPr>
          <w:rFonts w:hint="cs"/>
          <w:rtl/>
        </w:rPr>
        <w:tab/>
      </w:r>
      <w:r w:rsidRPr="00511394">
        <w:rPr>
          <w:rFonts w:hint="cs"/>
          <w:rtl/>
        </w:rPr>
        <w:t>و</w:t>
      </w:r>
      <w:r w:rsidRPr="00511394">
        <w:rPr>
          <w:rtl/>
        </w:rPr>
        <w:t>يمكن تقي</w:t>
      </w:r>
      <w:r w:rsidRPr="00511394">
        <w:rPr>
          <w:rFonts w:hint="cs"/>
          <w:rtl/>
        </w:rPr>
        <w:t>ي</w:t>
      </w:r>
      <w:r w:rsidRPr="00511394">
        <w:rPr>
          <w:rtl/>
        </w:rPr>
        <w:t>م الاحتياجات الخاصة التالية:</w:t>
      </w:r>
    </w:p>
    <w:p w:rsidR="00324C73" w:rsidRPr="00511394" w:rsidRDefault="00400840" w:rsidP="00CB60E4">
      <w:pPr>
        <w:pStyle w:val="SingleTxtGA"/>
      </w:pPr>
      <w:r w:rsidRPr="00511394">
        <w:rPr>
          <w:rFonts w:hint="cs"/>
          <w:rtl/>
        </w:rPr>
        <w:tab/>
      </w:r>
      <w:r w:rsidR="00324C73" w:rsidRPr="00511394">
        <w:rPr>
          <w:rtl/>
        </w:rPr>
        <w:t>(أ)</w:t>
      </w:r>
      <w:r w:rsidRPr="00511394">
        <w:rPr>
          <w:rFonts w:hint="cs"/>
          <w:rtl/>
        </w:rPr>
        <w:tab/>
      </w:r>
      <w:r w:rsidR="00324C73" w:rsidRPr="00511394">
        <w:rPr>
          <w:rtl/>
        </w:rPr>
        <w:t xml:space="preserve">الحاجة الخاصة للتمريض </w:t>
      </w:r>
      <w:r w:rsidR="00324C73" w:rsidRPr="00511394">
        <w:rPr>
          <w:rFonts w:hint="cs"/>
          <w:rtl/>
        </w:rPr>
        <w:t>ال</w:t>
      </w:r>
      <w:r w:rsidR="00324C73" w:rsidRPr="00511394">
        <w:rPr>
          <w:rtl/>
        </w:rPr>
        <w:t>دائم، ال</w:t>
      </w:r>
      <w:r w:rsidR="00324C73" w:rsidRPr="00511394">
        <w:rPr>
          <w:rFonts w:hint="cs"/>
          <w:rtl/>
        </w:rPr>
        <w:t>ت</w:t>
      </w:r>
      <w:r w:rsidR="00324C73" w:rsidRPr="00511394">
        <w:rPr>
          <w:rtl/>
        </w:rPr>
        <w:t xml:space="preserve">ي </w:t>
      </w:r>
      <w:r w:rsidR="00324C73" w:rsidRPr="00511394">
        <w:rPr>
          <w:rFonts w:hint="cs"/>
          <w:rtl/>
        </w:rPr>
        <w:t>تحدد</w:t>
      </w:r>
      <w:r w:rsidR="00324C73" w:rsidRPr="00511394">
        <w:rPr>
          <w:rtl/>
        </w:rPr>
        <w:t xml:space="preserve"> </w:t>
      </w:r>
      <w:r w:rsidR="001D494A">
        <w:rPr>
          <w:rtl/>
        </w:rPr>
        <w:t>وفقاً</w:t>
      </w:r>
      <w:r w:rsidR="00324C73" w:rsidRPr="00511394">
        <w:rPr>
          <w:rtl/>
        </w:rPr>
        <w:t xml:space="preserve"> للمعايير المعتمدة </w:t>
      </w:r>
      <w:r w:rsidR="00324C73" w:rsidRPr="00511394">
        <w:rPr>
          <w:rFonts w:hint="cs"/>
          <w:rtl/>
        </w:rPr>
        <w:t>بموجب</w:t>
      </w:r>
      <w:r w:rsidR="00324C73" w:rsidRPr="00511394">
        <w:rPr>
          <w:rtl/>
        </w:rPr>
        <w:t xml:space="preserve"> </w:t>
      </w:r>
      <w:r w:rsidR="00324C73" w:rsidRPr="00511394">
        <w:rPr>
          <w:rFonts w:hint="cs"/>
          <w:rtl/>
        </w:rPr>
        <w:t>الأمر</w:t>
      </w:r>
      <w:r w:rsidR="00324C73" w:rsidRPr="00511394">
        <w:rPr>
          <w:rtl/>
        </w:rPr>
        <w:t xml:space="preserve"> المذكور أعلاه، </w:t>
      </w:r>
      <w:r w:rsidR="00324C73" w:rsidRPr="00511394">
        <w:rPr>
          <w:rFonts w:hint="cs"/>
          <w:rtl/>
        </w:rPr>
        <w:t xml:space="preserve">بالنسبة </w:t>
      </w:r>
      <w:r w:rsidR="00324C73" w:rsidRPr="00511394">
        <w:rPr>
          <w:rtl/>
        </w:rPr>
        <w:t xml:space="preserve">للأشخاص الذين يحتاجون </w:t>
      </w:r>
      <w:r w:rsidR="00324C73" w:rsidRPr="00511394">
        <w:rPr>
          <w:rFonts w:hint="cs"/>
          <w:rtl/>
        </w:rPr>
        <w:t>ل</w:t>
      </w:r>
      <w:r w:rsidR="00324C73" w:rsidRPr="00511394">
        <w:rPr>
          <w:rtl/>
        </w:rPr>
        <w:t>لتمريض المستمر والذي</w:t>
      </w:r>
      <w:r w:rsidR="00324C73" w:rsidRPr="00511394">
        <w:rPr>
          <w:rFonts w:hint="cs"/>
          <w:rtl/>
        </w:rPr>
        <w:t>ن</w:t>
      </w:r>
      <w:r w:rsidR="00324C73" w:rsidRPr="00511394">
        <w:rPr>
          <w:rtl/>
        </w:rPr>
        <w:t xml:space="preserve"> </w:t>
      </w:r>
      <w:r w:rsidR="00324C73" w:rsidRPr="00511394">
        <w:rPr>
          <w:rFonts w:hint="cs"/>
          <w:rtl/>
        </w:rPr>
        <w:t xml:space="preserve">تكون </w:t>
      </w:r>
      <w:r w:rsidR="00324C73" w:rsidRPr="00511394">
        <w:rPr>
          <w:rtl/>
        </w:rPr>
        <w:t>قدرته</w:t>
      </w:r>
      <w:r w:rsidR="00324C73" w:rsidRPr="00511394">
        <w:rPr>
          <w:rFonts w:hint="cs"/>
          <w:rtl/>
        </w:rPr>
        <w:t>م</w:t>
      </w:r>
      <w:r w:rsidR="00324C73" w:rsidRPr="00511394">
        <w:rPr>
          <w:rtl/>
        </w:rPr>
        <w:t xml:space="preserve"> على التنقل </w:t>
      </w:r>
      <w:r w:rsidR="00324C73" w:rsidRPr="00511394">
        <w:rPr>
          <w:rFonts w:hint="cs"/>
          <w:rtl/>
        </w:rPr>
        <w:t>في</w:t>
      </w:r>
      <w:r w:rsidR="00324C73" w:rsidRPr="00511394">
        <w:rPr>
          <w:rtl/>
        </w:rPr>
        <w:t xml:space="preserve"> المناطق المحيطة به</w:t>
      </w:r>
      <w:r w:rsidR="00324C73" w:rsidRPr="00511394">
        <w:rPr>
          <w:rFonts w:hint="cs"/>
          <w:rtl/>
        </w:rPr>
        <w:t>م</w:t>
      </w:r>
      <w:r w:rsidR="00324C73" w:rsidRPr="00511394">
        <w:rPr>
          <w:rtl/>
        </w:rPr>
        <w:t>، والتحرك والعمل</w:t>
      </w:r>
      <w:r w:rsidR="00324C73" w:rsidRPr="00511394">
        <w:rPr>
          <w:rFonts w:hint="cs"/>
          <w:rtl/>
        </w:rPr>
        <w:t xml:space="preserve"> والتصرف</w:t>
      </w:r>
      <w:r w:rsidR="00324C73" w:rsidRPr="00511394">
        <w:rPr>
          <w:rtl/>
        </w:rPr>
        <w:t xml:space="preserve"> بشكل مستقل في الحياة الشخصية والاجتماعية مقيدة بسبب </w:t>
      </w:r>
      <w:r w:rsidR="00324C73" w:rsidRPr="00511394">
        <w:rPr>
          <w:rFonts w:hint="cs"/>
          <w:rtl/>
        </w:rPr>
        <w:t>العاهات</w:t>
      </w:r>
      <w:r w:rsidR="00324C73" w:rsidRPr="00511394">
        <w:rPr>
          <w:rtl/>
        </w:rPr>
        <w:t xml:space="preserve"> البدني</w:t>
      </w:r>
      <w:r w:rsidR="00324C73" w:rsidRPr="00511394">
        <w:rPr>
          <w:rFonts w:hint="cs"/>
          <w:rtl/>
        </w:rPr>
        <w:t>ة</w:t>
      </w:r>
      <w:r w:rsidR="00324C73" w:rsidRPr="00511394">
        <w:rPr>
          <w:rtl/>
        </w:rPr>
        <w:t xml:space="preserve"> والعقلي</w:t>
      </w:r>
      <w:r w:rsidR="00324C73" w:rsidRPr="00511394">
        <w:rPr>
          <w:rFonts w:hint="cs"/>
          <w:rtl/>
        </w:rPr>
        <w:t>ة</w:t>
      </w:r>
      <w:r w:rsidR="00CB60E4">
        <w:rPr>
          <w:rFonts w:hint="cs"/>
          <w:rtl/>
        </w:rPr>
        <w:t>؛</w:t>
      </w:r>
    </w:p>
    <w:p w:rsidR="00324C73" w:rsidRPr="00511394" w:rsidRDefault="00400840" w:rsidP="00400840">
      <w:pPr>
        <w:pStyle w:val="SingleTxtGA"/>
      </w:pPr>
      <w:r w:rsidRPr="00511394">
        <w:rPr>
          <w:rFonts w:hint="cs"/>
          <w:rtl/>
        </w:rPr>
        <w:tab/>
      </w:r>
      <w:r w:rsidR="00324C73" w:rsidRPr="00511394">
        <w:rPr>
          <w:rtl/>
        </w:rPr>
        <w:t>(ب)</w:t>
      </w:r>
      <w:r w:rsidRPr="00511394">
        <w:rPr>
          <w:rFonts w:hint="cs"/>
          <w:rtl/>
        </w:rPr>
        <w:tab/>
      </w:r>
      <w:r w:rsidR="00324C73" w:rsidRPr="00511394">
        <w:rPr>
          <w:rFonts w:hint="cs"/>
          <w:rtl/>
        </w:rPr>
        <w:t xml:space="preserve">تحدد </w:t>
      </w:r>
      <w:r w:rsidR="00324C73" w:rsidRPr="00511394">
        <w:rPr>
          <w:rtl/>
        </w:rPr>
        <w:t xml:space="preserve">الحاجة الخاصة للعناية </w:t>
      </w:r>
      <w:r w:rsidR="00324C73" w:rsidRPr="00511394">
        <w:rPr>
          <w:rFonts w:hint="cs"/>
          <w:rtl/>
        </w:rPr>
        <w:t>ال</w:t>
      </w:r>
      <w:r w:rsidR="00324C73" w:rsidRPr="00511394">
        <w:rPr>
          <w:rtl/>
        </w:rPr>
        <w:t xml:space="preserve">دائمة (المساعدة) </w:t>
      </w:r>
      <w:r w:rsidR="001D494A">
        <w:rPr>
          <w:rtl/>
        </w:rPr>
        <w:t>وفقاً</w:t>
      </w:r>
      <w:r w:rsidR="00324C73" w:rsidRPr="00511394">
        <w:rPr>
          <w:rtl/>
        </w:rPr>
        <w:t xml:space="preserve"> للمعايير المحددة في </w:t>
      </w:r>
      <w:r w:rsidR="00324C73" w:rsidRPr="00511394">
        <w:rPr>
          <w:rFonts w:hint="cs"/>
          <w:rtl/>
        </w:rPr>
        <w:t xml:space="preserve">الأمر </w:t>
      </w:r>
      <w:r w:rsidR="00324C73" w:rsidRPr="00511394">
        <w:rPr>
          <w:rtl/>
        </w:rPr>
        <w:t xml:space="preserve">المذكور أعلاه </w:t>
      </w:r>
      <w:r w:rsidR="00324C73" w:rsidRPr="00511394">
        <w:rPr>
          <w:rFonts w:hint="cs"/>
          <w:rtl/>
        </w:rPr>
        <w:t xml:space="preserve">بالنسبة </w:t>
      </w:r>
      <w:r w:rsidR="00324C73" w:rsidRPr="00511394">
        <w:rPr>
          <w:rtl/>
        </w:rPr>
        <w:t xml:space="preserve">للأشخاص الذين </w:t>
      </w:r>
      <w:r w:rsidR="00324C73" w:rsidRPr="00511394">
        <w:rPr>
          <w:rFonts w:hint="cs"/>
          <w:rtl/>
        </w:rPr>
        <w:t>ي</w:t>
      </w:r>
      <w:r w:rsidR="00324C73" w:rsidRPr="00511394">
        <w:rPr>
          <w:rtl/>
        </w:rPr>
        <w:t>حتاج</w:t>
      </w:r>
      <w:r w:rsidR="00324C73" w:rsidRPr="00511394">
        <w:rPr>
          <w:rFonts w:hint="cs"/>
          <w:rtl/>
        </w:rPr>
        <w:t>ون</w:t>
      </w:r>
      <w:r w:rsidR="00324C73" w:rsidRPr="00511394">
        <w:rPr>
          <w:rtl/>
        </w:rPr>
        <w:t xml:space="preserve"> إلى </w:t>
      </w:r>
      <w:r w:rsidR="00324C73" w:rsidRPr="00511394">
        <w:rPr>
          <w:rFonts w:hint="cs"/>
          <w:rtl/>
        </w:rPr>
        <w:t>ال</w:t>
      </w:r>
      <w:r w:rsidR="00324C73" w:rsidRPr="00511394">
        <w:rPr>
          <w:rtl/>
        </w:rPr>
        <w:t xml:space="preserve">رعاية </w:t>
      </w:r>
      <w:r w:rsidR="00324C73" w:rsidRPr="00511394">
        <w:rPr>
          <w:rFonts w:hint="cs"/>
          <w:rtl/>
        </w:rPr>
        <w:t>ال</w:t>
      </w:r>
      <w:r w:rsidR="00324C73" w:rsidRPr="00511394">
        <w:rPr>
          <w:rtl/>
        </w:rPr>
        <w:t xml:space="preserve">مستمرة (المساعدة) من </w:t>
      </w:r>
      <w:r w:rsidR="00324C73" w:rsidRPr="00511394">
        <w:rPr>
          <w:rFonts w:hint="cs"/>
          <w:rtl/>
        </w:rPr>
        <w:t xml:space="preserve">قبل </w:t>
      </w:r>
      <w:r w:rsidR="00324C73" w:rsidRPr="00511394">
        <w:rPr>
          <w:rtl/>
        </w:rPr>
        <w:t xml:space="preserve">شخص آخر في </w:t>
      </w:r>
      <w:r w:rsidR="00324C73" w:rsidRPr="00511394">
        <w:rPr>
          <w:rFonts w:hint="cs"/>
          <w:rtl/>
        </w:rPr>
        <w:t>منازلهم</w:t>
      </w:r>
      <w:r w:rsidR="00324C73" w:rsidRPr="00511394">
        <w:rPr>
          <w:rtl/>
        </w:rPr>
        <w:t xml:space="preserve"> و</w:t>
      </w:r>
      <w:r w:rsidR="00324C73" w:rsidRPr="00511394">
        <w:rPr>
          <w:rFonts w:hint="cs"/>
          <w:rtl/>
        </w:rPr>
        <w:t xml:space="preserve">في حياتهم </w:t>
      </w:r>
      <w:r w:rsidR="00324C73" w:rsidRPr="00511394">
        <w:rPr>
          <w:rtl/>
        </w:rPr>
        <w:t>الشخصية والاجتماعية بسبب وجود اضطراب وظيفي خطير جدا؛</w:t>
      </w:r>
    </w:p>
    <w:p w:rsidR="00324C73" w:rsidRPr="00511394" w:rsidRDefault="00400840" w:rsidP="00400840">
      <w:pPr>
        <w:pStyle w:val="SingleTxtGA"/>
      </w:pPr>
      <w:r w:rsidRPr="00511394">
        <w:rPr>
          <w:rFonts w:hint="cs"/>
          <w:rtl/>
        </w:rPr>
        <w:tab/>
      </w:r>
      <w:r w:rsidR="00324C73" w:rsidRPr="00511394">
        <w:rPr>
          <w:rtl/>
        </w:rPr>
        <w:t>(ج)</w:t>
      </w:r>
      <w:r w:rsidRPr="00511394">
        <w:rPr>
          <w:rFonts w:hint="cs"/>
          <w:rtl/>
        </w:rPr>
        <w:tab/>
      </w:r>
      <w:r w:rsidR="00324C73" w:rsidRPr="00511394">
        <w:rPr>
          <w:rFonts w:hint="cs"/>
          <w:rtl/>
        </w:rPr>
        <w:t>تحدد الحاجة</w:t>
      </w:r>
      <w:r w:rsidR="00324C73" w:rsidRPr="00511394">
        <w:rPr>
          <w:rtl/>
        </w:rPr>
        <w:t xml:space="preserve"> </w:t>
      </w:r>
      <w:r w:rsidR="00324C73" w:rsidRPr="00511394">
        <w:rPr>
          <w:rFonts w:hint="cs"/>
          <w:rtl/>
        </w:rPr>
        <w:t>ال</w:t>
      </w:r>
      <w:r w:rsidR="00324C73" w:rsidRPr="00511394">
        <w:rPr>
          <w:rtl/>
        </w:rPr>
        <w:t xml:space="preserve">خاصة لتعويض نفقات شراء </w:t>
      </w:r>
      <w:r w:rsidR="00324C73" w:rsidRPr="00511394">
        <w:rPr>
          <w:rFonts w:hint="cs"/>
          <w:rtl/>
        </w:rPr>
        <w:t>ال</w:t>
      </w:r>
      <w:r w:rsidR="00324C73" w:rsidRPr="00511394">
        <w:rPr>
          <w:rtl/>
        </w:rPr>
        <w:t xml:space="preserve">سيارة </w:t>
      </w:r>
      <w:r w:rsidR="00324C73" w:rsidRPr="00511394">
        <w:rPr>
          <w:rFonts w:hint="cs"/>
          <w:rtl/>
        </w:rPr>
        <w:t>وتعديلها التقني</w:t>
      </w:r>
      <w:r w:rsidR="00324C73" w:rsidRPr="00511394">
        <w:rPr>
          <w:rtl/>
        </w:rPr>
        <w:t xml:space="preserve"> </w:t>
      </w:r>
      <w:r w:rsidR="00324C73" w:rsidRPr="00511394">
        <w:rPr>
          <w:rFonts w:hint="cs"/>
          <w:rtl/>
        </w:rPr>
        <w:t xml:space="preserve">بالنسبة </w:t>
      </w:r>
      <w:r w:rsidR="00324C73" w:rsidRPr="00511394">
        <w:rPr>
          <w:rtl/>
        </w:rPr>
        <w:t xml:space="preserve">للأشخاص </w:t>
      </w:r>
      <w:r w:rsidR="00324C73" w:rsidRPr="00511394">
        <w:rPr>
          <w:rFonts w:hint="cs"/>
          <w:rtl/>
        </w:rPr>
        <w:t>الدين يتجاوز</w:t>
      </w:r>
      <w:r w:rsidR="00324C73" w:rsidRPr="00511394">
        <w:rPr>
          <w:rtl/>
        </w:rPr>
        <w:t xml:space="preserve"> سن</w:t>
      </w:r>
      <w:r w:rsidR="00324C73" w:rsidRPr="00511394">
        <w:rPr>
          <w:rFonts w:hint="cs"/>
          <w:rtl/>
        </w:rPr>
        <w:t>هم</w:t>
      </w:r>
      <w:r w:rsidR="00324C73" w:rsidRPr="00511394">
        <w:rPr>
          <w:rtl/>
        </w:rPr>
        <w:t xml:space="preserve"> 18 سنة </w:t>
      </w:r>
      <w:r w:rsidR="00324C73" w:rsidRPr="00511394">
        <w:rPr>
          <w:rFonts w:hint="cs"/>
          <w:rtl/>
        </w:rPr>
        <w:t>المصابين</w:t>
      </w:r>
      <w:r w:rsidR="00324C73" w:rsidRPr="00511394">
        <w:rPr>
          <w:rtl/>
        </w:rPr>
        <w:t xml:space="preserve"> </w:t>
      </w:r>
      <w:r w:rsidR="00324C73" w:rsidRPr="00511394">
        <w:rPr>
          <w:rFonts w:hint="cs"/>
          <w:rtl/>
        </w:rPr>
        <w:t>بإعاقة</w:t>
      </w:r>
      <w:r w:rsidR="00324C73" w:rsidRPr="00511394">
        <w:rPr>
          <w:rtl/>
        </w:rPr>
        <w:t xml:space="preserve"> شديدة </w:t>
      </w:r>
      <w:r w:rsidR="00324C73" w:rsidRPr="00511394">
        <w:rPr>
          <w:rFonts w:hint="cs"/>
          <w:rtl/>
        </w:rPr>
        <w:t xml:space="preserve">في </w:t>
      </w:r>
      <w:r w:rsidR="00324C73" w:rsidRPr="00511394">
        <w:rPr>
          <w:rtl/>
        </w:rPr>
        <w:t>وظيف</w:t>
      </w:r>
      <w:r w:rsidR="00324C73" w:rsidRPr="00511394">
        <w:rPr>
          <w:rFonts w:hint="cs"/>
          <w:rtl/>
        </w:rPr>
        <w:t>تهم ال</w:t>
      </w:r>
      <w:r w:rsidR="00324C73" w:rsidRPr="00511394">
        <w:rPr>
          <w:rtl/>
        </w:rPr>
        <w:t xml:space="preserve">حركية بسبب الظروف الصحية ذات الصلة، </w:t>
      </w:r>
      <w:r w:rsidR="001D494A">
        <w:rPr>
          <w:rtl/>
        </w:rPr>
        <w:t>وفقاً</w:t>
      </w:r>
      <w:r w:rsidR="00324C73" w:rsidRPr="00511394">
        <w:rPr>
          <w:rtl/>
        </w:rPr>
        <w:t xml:space="preserve"> للمعايير المعتمدة؛</w:t>
      </w:r>
    </w:p>
    <w:p w:rsidR="00324C73" w:rsidRPr="00511394" w:rsidRDefault="00400840" w:rsidP="00400840">
      <w:pPr>
        <w:pStyle w:val="SingleTxtGA"/>
        <w:rPr>
          <w:rtl/>
        </w:rPr>
      </w:pPr>
      <w:r w:rsidRPr="00511394">
        <w:rPr>
          <w:rFonts w:hint="cs"/>
          <w:rtl/>
        </w:rPr>
        <w:tab/>
      </w:r>
      <w:r w:rsidR="00324C73" w:rsidRPr="00511394">
        <w:rPr>
          <w:rtl/>
        </w:rPr>
        <w:t>(د)</w:t>
      </w:r>
      <w:r w:rsidRPr="00511394">
        <w:rPr>
          <w:rFonts w:hint="cs"/>
          <w:rtl/>
        </w:rPr>
        <w:tab/>
      </w:r>
      <w:r w:rsidR="00324C73" w:rsidRPr="00511394">
        <w:rPr>
          <w:rFonts w:hint="cs"/>
          <w:rtl/>
        </w:rPr>
        <w:t xml:space="preserve">تحدد </w:t>
      </w:r>
      <w:r w:rsidR="00324C73" w:rsidRPr="00511394">
        <w:rPr>
          <w:rtl/>
        </w:rPr>
        <w:t xml:space="preserve">الحاجة الخاصة للتعويض عن مصاريف النقل </w:t>
      </w:r>
      <w:r w:rsidR="00324C73" w:rsidRPr="00511394">
        <w:rPr>
          <w:rFonts w:hint="cs"/>
          <w:rtl/>
        </w:rPr>
        <w:t xml:space="preserve">بالنسبة </w:t>
      </w:r>
      <w:r w:rsidR="00324C73" w:rsidRPr="00511394">
        <w:rPr>
          <w:rtl/>
        </w:rPr>
        <w:t xml:space="preserve">للأشخاص </w:t>
      </w:r>
      <w:r w:rsidR="00324C73" w:rsidRPr="00511394">
        <w:rPr>
          <w:rFonts w:hint="cs"/>
          <w:rtl/>
        </w:rPr>
        <w:t>المصابين</w:t>
      </w:r>
      <w:r w:rsidR="00324C73" w:rsidRPr="00511394">
        <w:rPr>
          <w:rtl/>
        </w:rPr>
        <w:t xml:space="preserve"> </w:t>
      </w:r>
      <w:r w:rsidR="00324C73" w:rsidRPr="00511394">
        <w:rPr>
          <w:rFonts w:hint="cs"/>
          <w:rtl/>
        </w:rPr>
        <w:t>بإعاقة</w:t>
      </w:r>
      <w:r w:rsidR="00324C73" w:rsidRPr="00511394">
        <w:rPr>
          <w:rtl/>
        </w:rPr>
        <w:t xml:space="preserve"> شديدة </w:t>
      </w:r>
      <w:r w:rsidR="00324C73" w:rsidRPr="00511394">
        <w:rPr>
          <w:rFonts w:hint="cs"/>
          <w:rtl/>
        </w:rPr>
        <w:t xml:space="preserve">في </w:t>
      </w:r>
      <w:r w:rsidR="00324C73" w:rsidRPr="00511394">
        <w:rPr>
          <w:rtl/>
        </w:rPr>
        <w:t>وظيف</w:t>
      </w:r>
      <w:r w:rsidR="00324C73" w:rsidRPr="00511394">
        <w:rPr>
          <w:rFonts w:hint="cs"/>
          <w:rtl/>
        </w:rPr>
        <w:t>تهم ال</w:t>
      </w:r>
      <w:r w:rsidR="00324C73" w:rsidRPr="00511394">
        <w:rPr>
          <w:rtl/>
        </w:rPr>
        <w:t xml:space="preserve">حركية بسبب الظروف الصحية ذات الصلة، </w:t>
      </w:r>
      <w:r w:rsidR="001D494A">
        <w:rPr>
          <w:rtl/>
        </w:rPr>
        <w:t>وفقاً</w:t>
      </w:r>
      <w:r w:rsidR="00324C73" w:rsidRPr="00511394">
        <w:rPr>
          <w:rtl/>
        </w:rPr>
        <w:t xml:space="preserve"> للمعايير المعتمدة.</w:t>
      </w:r>
    </w:p>
    <w:p w:rsidR="00324C73" w:rsidRPr="00511394" w:rsidRDefault="00324C73" w:rsidP="00400840">
      <w:pPr>
        <w:pStyle w:val="SingleTxtGA"/>
        <w:rPr>
          <w:rtl/>
        </w:rPr>
      </w:pPr>
      <w:r w:rsidRPr="00511394">
        <w:rPr>
          <w:rtl/>
        </w:rPr>
        <w:t>269</w:t>
      </w:r>
      <w:r w:rsidR="00997013" w:rsidRPr="00511394">
        <w:rPr>
          <w:rFonts w:hint="cs"/>
          <w:rtl/>
        </w:rPr>
        <w:t>-</w:t>
      </w:r>
      <w:r w:rsidR="00997013" w:rsidRPr="00511394">
        <w:rPr>
          <w:rFonts w:hint="cs"/>
          <w:rtl/>
        </w:rPr>
        <w:tab/>
      </w:r>
      <w:r w:rsidRPr="00511394">
        <w:rPr>
          <w:rFonts w:hint="cs"/>
          <w:rtl/>
        </w:rPr>
        <w:t>وبعد تحديد</w:t>
      </w:r>
      <w:r w:rsidR="00213CC4">
        <w:rPr>
          <w:rtl/>
        </w:rPr>
        <w:t xml:space="preserve"> الاحتياجات الخاصة المذكورة</w:t>
      </w:r>
      <w:r w:rsidRPr="00511394">
        <w:rPr>
          <w:rtl/>
        </w:rPr>
        <w:t xml:space="preserve">، </w:t>
      </w:r>
      <w:r w:rsidRPr="00511394">
        <w:rPr>
          <w:rFonts w:hint="cs"/>
          <w:rtl/>
        </w:rPr>
        <w:t>ت</w:t>
      </w:r>
      <w:r w:rsidRPr="00511394">
        <w:rPr>
          <w:rtl/>
        </w:rPr>
        <w:t>منح</w:t>
      </w:r>
      <w:r w:rsidRPr="00511394">
        <w:rPr>
          <w:rFonts w:hint="cs"/>
          <w:rtl/>
        </w:rPr>
        <w:t xml:space="preserve"> ل</w:t>
      </w:r>
      <w:r w:rsidRPr="00511394">
        <w:rPr>
          <w:rtl/>
        </w:rPr>
        <w:t xml:space="preserve">لأشخاص المبالغ التي </w:t>
      </w:r>
      <w:r w:rsidRPr="00511394">
        <w:rPr>
          <w:rFonts w:hint="cs"/>
          <w:rtl/>
        </w:rPr>
        <w:t>ت</w:t>
      </w:r>
      <w:r w:rsidRPr="00511394">
        <w:rPr>
          <w:rtl/>
        </w:rPr>
        <w:t xml:space="preserve">حددها </w:t>
      </w:r>
      <w:r w:rsidRPr="00511394">
        <w:rPr>
          <w:rFonts w:hint="cs"/>
          <w:rtl/>
        </w:rPr>
        <w:t>الصكوك</w:t>
      </w:r>
      <w:r w:rsidRPr="00511394">
        <w:rPr>
          <w:rtl/>
        </w:rPr>
        <w:t xml:space="preserve"> القانونية </w:t>
      </w:r>
      <w:r w:rsidRPr="00511394">
        <w:rPr>
          <w:rFonts w:hint="cs"/>
          <w:rtl/>
        </w:rPr>
        <w:t>ك</w:t>
      </w:r>
      <w:r w:rsidRPr="00511394">
        <w:rPr>
          <w:rtl/>
        </w:rPr>
        <w:t>تعويضات.</w:t>
      </w:r>
    </w:p>
    <w:p w:rsidR="00324C73" w:rsidRPr="00511394" w:rsidRDefault="00400840" w:rsidP="00581A17">
      <w:pPr>
        <w:pStyle w:val="H23GA"/>
      </w:pPr>
      <w:r w:rsidRPr="00511394">
        <w:rPr>
          <w:rFonts w:hint="cs"/>
          <w:rtl/>
        </w:rPr>
        <w:tab/>
      </w:r>
      <w:r w:rsidRPr="00511394">
        <w:rPr>
          <w:rFonts w:hint="cs"/>
          <w:rtl/>
        </w:rPr>
        <w:tab/>
      </w:r>
      <w:r w:rsidR="00324C73" w:rsidRPr="00511394">
        <w:rPr>
          <w:rFonts w:hint="cs"/>
          <w:rtl/>
        </w:rPr>
        <w:t>م</w:t>
      </w:r>
      <w:r w:rsidR="00324C73" w:rsidRPr="00511394">
        <w:rPr>
          <w:rtl/>
        </w:rPr>
        <w:t xml:space="preserve">دفوعات </w:t>
      </w:r>
      <w:r w:rsidR="00324C73" w:rsidRPr="00511394">
        <w:rPr>
          <w:rFonts w:hint="cs"/>
          <w:rtl/>
        </w:rPr>
        <w:t>الأشخاص ذوي الإعاقة</w:t>
      </w:r>
    </w:p>
    <w:p w:rsidR="00324C73" w:rsidRPr="00511394" w:rsidRDefault="00324C73" w:rsidP="00CB60E4">
      <w:pPr>
        <w:pStyle w:val="SingleTxtGA"/>
        <w:rPr>
          <w:rtl/>
        </w:rPr>
      </w:pPr>
      <w:r w:rsidRPr="00511394">
        <w:rPr>
          <w:rtl/>
        </w:rPr>
        <w:t>270</w:t>
      </w:r>
      <w:r w:rsidR="00997013" w:rsidRPr="00511394">
        <w:rPr>
          <w:rFonts w:hint="cs"/>
          <w:rtl/>
        </w:rPr>
        <w:t>-</w:t>
      </w:r>
      <w:r w:rsidR="00997013" w:rsidRPr="00511394">
        <w:rPr>
          <w:rFonts w:hint="cs"/>
          <w:rtl/>
        </w:rPr>
        <w:tab/>
      </w:r>
      <w:r w:rsidRPr="00511394">
        <w:rPr>
          <w:rFonts w:hint="cs"/>
          <w:rtl/>
        </w:rPr>
        <w:t xml:space="preserve">تدفع </w:t>
      </w:r>
      <w:r w:rsidRPr="00511394">
        <w:rPr>
          <w:rtl/>
        </w:rPr>
        <w:t xml:space="preserve">معاشات المساعدة الاجتماعية من أموال </w:t>
      </w:r>
      <w:r w:rsidRPr="00511394">
        <w:rPr>
          <w:rFonts w:hint="cs"/>
          <w:rtl/>
        </w:rPr>
        <w:t>الميزانية</w:t>
      </w:r>
      <w:r w:rsidRPr="00511394">
        <w:rPr>
          <w:rtl/>
        </w:rPr>
        <w:t xml:space="preserve"> العامة </w:t>
      </w:r>
      <w:r w:rsidRPr="00511394">
        <w:rPr>
          <w:rFonts w:hint="cs"/>
          <w:rtl/>
        </w:rPr>
        <w:t>الحكومية ل</w:t>
      </w:r>
      <w:r w:rsidRPr="00511394">
        <w:rPr>
          <w:rtl/>
        </w:rPr>
        <w:t xml:space="preserve">لأطفال </w:t>
      </w:r>
      <w:r w:rsidRPr="00511394">
        <w:rPr>
          <w:rFonts w:hint="cs"/>
          <w:rtl/>
        </w:rPr>
        <w:t>ذوي الإعاقة</w:t>
      </w:r>
      <w:r w:rsidRPr="00511394">
        <w:rPr>
          <w:rtl/>
        </w:rPr>
        <w:t xml:space="preserve"> والأشخاص غير القادرين على العمل أو غير القادرين على العمل جزئيا والذين لا يحق لهم الحصول على أي نوع من </w:t>
      </w:r>
      <w:r w:rsidRPr="00511394">
        <w:rPr>
          <w:rFonts w:hint="cs"/>
          <w:rtl/>
        </w:rPr>
        <w:t>مدفوعات</w:t>
      </w:r>
      <w:r w:rsidRPr="00511394">
        <w:rPr>
          <w:rtl/>
        </w:rPr>
        <w:t xml:space="preserve"> </w:t>
      </w:r>
      <w:r w:rsidRPr="00511394">
        <w:rPr>
          <w:rFonts w:hint="cs"/>
          <w:rtl/>
        </w:rPr>
        <w:t xml:space="preserve">المعاشات </w:t>
      </w:r>
      <w:r w:rsidRPr="00511394">
        <w:rPr>
          <w:rtl/>
        </w:rPr>
        <w:t>التقاعد</w:t>
      </w:r>
      <w:r w:rsidRPr="00511394">
        <w:rPr>
          <w:rFonts w:hint="cs"/>
          <w:rtl/>
        </w:rPr>
        <w:t>ية</w:t>
      </w:r>
      <w:r w:rsidRPr="00511394">
        <w:rPr>
          <w:rtl/>
        </w:rPr>
        <w:t xml:space="preserve"> أو الذين </w:t>
      </w:r>
      <w:r w:rsidRPr="00511394">
        <w:rPr>
          <w:rFonts w:hint="cs"/>
          <w:rtl/>
        </w:rPr>
        <w:t>يتقاضون</w:t>
      </w:r>
      <w:r w:rsidRPr="00511394">
        <w:rPr>
          <w:rtl/>
        </w:rPr>
        <w:t xml:space="preserve"> معاشات ضئيلة جدا،</w:t>
      </w:r>
      <w:r w:rsidRPr="00511394">
        <w:rPr>
          <w:rFonts w:hint="cs"/>
          <w:rtl/>
        </w:rPr>
        <w:t xml:space="preserve"> </w:t>
      </w:r>
      <w:r w:rsidR="001D494A">
        <w:rPr>
          <w:rtl/>
        </w:rPr>
        <w:t>وفقاً</w:t>
      </w:r>
      <w:r w:rsidRPr="00511394">
        <w:rPr>
          <w:rtl/>
        </w:rPr>
        <w:t xml:space="preserve"> لقانون جمهورية ليتوانيا </w:t>
      </w:r>
      <w:r w:rsidRPr="00511394">
        <w:rPr>
          <w:rFonts w:hint="cs"/>
          <w:rtl/>
        </w:rPr>
        <w:t>بشأن</w:t>
      </w:r>
      <w:r w:rsidRPr="00511394">
        <w:rPr>
          <w:rtl/>
        </w:rPr>
        <w:t xml:space="preserve"> استحقاقات المساعدة الاجتماعية </w:t>
      </w:r>
      <w:r w:rsidRPr="00511394">
        <w:rPr>
          <w:rFonts w:hint="cs"/>
          <w:rtl/>
        </w:rPr>
        <w:t xml:space="preserve">الحكومية </w:t>
      </w:r>
      <w:r w:rsidR="00D8717F" w:rsidRPr="00D8717F">
        <w:rPr>
          <w:i/>
          <w:iCs/>
          <w:rtl/>
        </w:rPr>
        <w:t>(الجريدة الرسمية</w:t>
      </w:r>
      <w:r w:rsidRPr="00511394">
        <w:rPr>
          <w:rtl/>
        </w:rPr>
        <w:t xml:space="preserve"> رقم 71-25، 2005). ويحسب مبلغ معاشات المساعدة الاجتماعية مع </w:t>
      </w:r>
      <w:r w:rsidRPr="00511394">
        <w:rPr>
          <w:rFonts w:hint="cs"/>
          <w:rtl/>
        </w:rPr>
        <w:t>اتخاذ</w:t>
      </w:r>
      <w:r w:rsidRPr="00511394">
        <w:rPr>
          <w:rtl/>
        </w:rPr>
        <w:t xml:space="preserve"> مبلغ </w:t>
      </w:r>
      <w:r w:rsidRPr="00511394">
        <w:rPr>
          <w:rFonts w:hint="cs"/>
          <w:rtl/>
        </w:rPr>
        <w:t xml:space="preserve">معاش </w:t>
      </w:r>
      <w:r w:rsidRPr="00511394">
        <w:rPr>
          <w:rtl/>
        </w:rPr>
        <w:t xml:space="preserve">التأمين الاجتماعي الأساسي </w:t>
      </w:r>
      <w:r w:rsidRPr="00511394">
        <w:rPr>
          <w:rFonts w:hint="cs"/>
          <w:rtl/>
        </w:rPr>
        <w:t>الحكومي كمرجع</w:t>
      </w:r>
      <w:r w:rsidRPr="00511394">
        <w:rPr>
          <w:rtl/>
        </w:rPr>
        <w:t xml:space="preserve"> (</w:t>
      </w:r>
      <w:r w:rsidRPr="00511394">
        <w:rPr>
          <w:rFonts w:hint="cs"/>
          <w:rtl/>
        </w:rPr>
        <w:t>الذي قدره</w:t>
      </w:r>
      <w:r w:rsidRPr="00511394">
        <w:rPr>
          <w:rtl/>
        </w:rPr>
        <w:t xml:space="preserve"> 360</w:t>
      </w:r>
      <w:r w:rsidRPr="00511394">
        <w:rPr>
          <w:rFonts w:hint="cs"/>
          <w:rtl/>
        </w:rPr>
        <w:t xml:space="preserve"> ليتا حاليا)</w:t>
      </w:r>
      <w:r w:rsidRPr="00511394">
        <w:rPr>
          <w:rtl/>
        </w:rPr>
        <w:t xml:space="preserve"> (</w:t>
      </w:r>
      <w:r w:rsidRPr="00511394">
        <w:rPr>
          <w:rFonts w:hint="cs"/>
          <w:rtl/>
        </w:rPr>
        <w:t>والذي س</w:t>
      </w:r>
      <w:r w:rsidRPr="00511394">
        <w:rPr>
          <w:rtl/>
        </w:rPr>
        <w:t xml:space="preserve">يشار إليه فيما يلي باسم "المعاش الأساسي"). </w:t>
      </w:r>
      <w:r w:rsidRPr="00511394">
        <w:rPr>
          <w:rFonts w:hint="cs"/>
          <w:rtl/>
        </w:rPr>
        <w:t>و</w:t>
      </w:r>
      <w:r w:rsidRPr="00511394">
        <w:rPr>
          <w:rtl/>
        </w:rPr>
        <w:t xml:space="preserve">يختلف مقدار معاش المساعدة الاجتماعية </w:t>
      </w:r>
      <w:r w:rsidRPr="00511394">
        <w:rPr>
          <w:rFonts w:hint="cs"/>
          <w:rtl/>
        </w:rPr>
        <w:t>حسب</w:t>
      </w:r>
      <w:r w:rsidRPr="00511394">
        <w:rPr>
          <w:rtl/>
        </w:rPr>
        <w:t xml:space="preserve"> فئات </w:t>
      </w:r>
      <w:r w:rsidRPr="00511394">
        <w:rPr>
          <w:rFonts w:hint="cs"/>
          <w:rtl/>
        </w:rPr>
        <w:t>المتلقين</w:t>
      </w:r>
      <w:r w:rsidRPr="00511394">
        <w:rPr>
          <w:rtl/>
        </w:rPr>
        <w:t xml:space="preserve"> (</w:t>
      </w:r>
      <w:r w:rsidRPr="00511394">
        <w:rPr>
          <w:rFonts w:hint="cs"/>
          <w:rtl/>
        </w:rPr>
        <w:t xml:space="preserve">من 0.75 إلى </w:t>
      </w:r>
      <w:r w:rsidRPr="00511394">
        <w:rPr>
          <w:rtl/>
        </w:rPr>
        <w:t>2</w:t>
      </w:r>
      <w:r w:rsidRPr="00511394">
        <w:rPr>
          <w:rFonts w:hint="cs"/>
          <w:rtl/>
        </w:rPr>
        <w:t xml:space="preserve"> أضعاف</w:t>
      </w:r>
      <w:r w:rsidRPr="00511394">
        <w:rPr>
          <w:rtl/>
        </w:rPr>
        <w:t xml:space="preserve"> المعاش الأساسي). </w:t>
      </w:r>
      <w:r w:rsidRPr="00511394">
        <w:rPr>
          <w:rFonts w:hint="cs"/>
          <w:rtl/>
        </w:rPr>
        <w:t xml:space="preserve">ويتوقف </w:t>
      </w:r>
      <w:r w:rsidRPr="00511394">
        <w:rPr>
          <w:rtl/>
        </w:rPr>
        <w:t xml:space="preserve">معاش المساعدة الاجتماعية </w:t>
      </w:r>
      <w:r w:rsidRPr="00511394">
        <w:rPr>
          <w:rFonts w:hint="cs"/>
          <w:rtl/>
        </w:rPr>
        <w:t>المدفوع</w:t>
      </w:r>
      <w:r w:rsidRPr="00511394">
        <w:rPr>
          <w:rtl/>
        </w:rPr>
        <w:t xml:space="preserve"> </w:t>
      </w:r>
      <w:r w:rsidRPr="00511394">
        <w:rPr>
          <w:rFonts w:hint="cs"/>
          <w:rtl/>
        </w:rPr>
        <w:t>ل</w:t>
      </w:r>
      <w:r w:rsidRPr="00511394">
        <w:rPr>
          <w:rtl/>
        </w:rPr>
        <w:t xml:space="preserve">لطفل </w:t>
      </w:r>
      <w:r w:rsidRPr="00511394">
        <w:rPr>
          <w:rFonts w:hint="cs"/>
          <w:rtl/>
        </w:rPr>
        <w:t>ذي الإعاقة</w:t>
      </w:r>
      <w:r w:rsidRPr="00511394">
        <w:rPr>
          <w:rtl/>
        </w:rPr>
        <w:t xml:space="preserve"> على مستوى </w:t>
      </w:r>
      <w:r w:rsidRPr="00511394">
        <w:rPr>
          <w:rFonts w:hint="cs"/>
          <w:rtl/>
        </w:rPr>
        <w:t>الإعاقة</w:t>
      </w:r>
      <w:r w:rsidRPr="00511394">
        <w:rPr>
          <w:rtl/>
        </w:rPr>
        <w:t xml:space="preserve"> الم</w:t>
      </w:r>
      <w:r w:rsidRPr="00511394">
        <w:rPr>
          <w:rFonts w:hint="cs"/>
          <w:rtl/>
        </w:rPr>
        <w:t>قدر</w:t>
      </w:r>
      <w:r w:rsidRPr="00511394">
        <w:rPr>
          <w:rtl/>
        </w:rPr>
        <w:t xml:space="preserve">، في حين أن المبلغ المدفوع </w:t>
      </w:r>
      <w:r w:rsidRPr="00511394">
        <w:rPr>
          <w:rFonts w:hint="cs"/>
          <w:rtl/>
        </w:rPr>
        <w:t>لل</w:t>
      </w:r>
      <w:r w:rsidRPr="00511394">
        <w:rPr>
          <w:rtl/>
        </w:rPr>
        <w:t>أشخاص</w:t>
      </w:r>
      <w:r w:rsidRPr="00511394">
        <w:rPr>
          <w:rFonts w:hint="cs"/>
          <w:rtl/>
        </w:rPr>
        <w:t xml:space="preserve"> </w:t>
      </w:r>
      <w:r w:rsidR="00CB60E4">
        <w:rPr>
          <w:rFonts w:hint="cs"/>
          <w:rtl/>
        </w:rPr>
        <w:t xml:space="preserve">الذين </w:t>
      </w:r>
      <w:r w:rsidRPr="00511394">
        <w:rPr>
          <w:rFonts w:hint="cs"/>
          <w:rtl/>
        </w:rPr>
        <w:t>هم في سن ا</w:t>
      </w:r>
      <w:r w:rsidRPr="00511394">
        <w:rPr>
          <w:rtl/>
        </w:rPr>
        <w:t xml:space="preserve">لعمل يعتمد على نسبة القدرة على العمل </w:t>
      </w:r>
      <w:r w:rsidRPr="00511394">
        <w:rPr>
          <w:rFonts w:hint="cs"/>
          <w:rtl/>
        </w:rPr>
        <w:t>المفقودة،</w:t>
      </w:r>
      <w:r w:rsidRPr="00511394">
        <w:rPr>
          <w:rtl/>
        </w:rPr>
        <w:t xml:space="preserve"> </w:t>
      </w:r>
      <w:r w:rsidR="001D494A">
        <w:rPr>
          <w:rtl/>
        </w:rPr>
        <w:t>فضلاً</w:t>
      </w:r>
      <w:r w:rsidRPr="00511394">
        <w:rPr>
          <w:rtl/>
        </w:rPr>
        <w:t xml:space="preserve"> عن تاريخ </w:t>
      </w:r>
      <w:r w:rsidRPr="00511394">
        <w:rPr>
          <w:rFonts w:hint="cs"/>
          <w:rtl/>
        </w:rPr>
        <w:t>الاعتراف ب</w:t>
      </w:r>
      <w:r w:rsidRPr="00511394">
        <w:rPr>
          <w:rtl/>
        </w:rPr>
        <w:t>الشخص</w:t>
      </w:r>
      <w:r w:rsidRPr="00511394">
        <w:rPr>
          <w:rFonts w:hint="cs"/>
          <w:rtl/>
        </w:rPr>
        <w:t xml:space="preserve"> كشخص ذي إعاقة</w:t>
      </w:r>
      <w:r w:rsidRPr="00511394">
        <w:rPr>
          <w:rtl/>
        </w:rPr>
        <w:t xml:space="preserve"> لأول مرة. </w:t>
      </w:r>
      <w:r w:rsidRPr="00511394">
        <w:rPr>
          <w:rFonts w:hint="cs"/>
          <w:rtl/>
        </w:rPr>
        <w:t>وقد بلغ</w:t>
      </w:r>
      <w:r w:rsidRPr="00511394">
        <w:rPr>
          <w:rtl/>
        </w:rPr>
        <w:t xml:space="preserve"> متوسط </w:t>
      </w:r>
      <w:r w:rsidRPr="00511394">
        <w:rPr>
          <w:rFonts w:hint="cs"/>
          <w:rtl/>
        </w:rPr>
        <w:t xml:space="preserve">عدد متلقي معاش المساعدة الاجتماعية البالغين سن العمل 655 </w:t>
      </w:r>
      <w:r w:rsidR="00CB60E4">
        <w:rPr>
          <w:rFonts w:hint="cs"/>
          <w:rtl/>
        </w:rPr>
        <w:t xml:space="preserve">25 </w:t>
      </w:r>
      <w:r w:rsidR="001D494A">
        <w:rPr>
          <w:rFonts w:hint="cs"/>
          <w:rtl/>
        </w:rPr>
        <w:t>شخصاً</w:t>
      </w:r>
      <w:r w:rsidRPr="00511394">
        <w:rPr>
          <w:rFonts w:hint="cs"/>
          <w:rtl/>
        </w:rPr>
        <w:t xml:space="preserve"> </w:t>
      </w:r>
      <w:r w:rsidRPr="00511394">
        <w:rPr>
          <w:rtl/>
        </w:rPr>
        <w:t>عام 2010</w:t>
      </w:r>
      <w:r w:rsidRPr="00511394">
        <w:rPr>
          <w:rFonts w:hint="cs"/>
          <w:rtl/>
        </w:rPr>
        <w:t xml:space="preserve">، في حين بلغ عدد الأطفال ذوي الإعاقة الذين يتلقون أموال المساعدة الاجتماعية 835 </w:t>
      </w:r>
      <w:r w:rsidR="00CB60E4">
        <w:rPr>
          <w:rFonts w:hint="cs"/>
          <w:rtl/>
        </w:rPr>
        <w:t xml:space="preserve">15 </w:t>
      </w:r>
      <w:r w:rsidRPr="00511394">
        <w:rPr>
          <w:rFonts w:hint="cs"/>
          <w:rtl/>
        </w:rPr>
        <w:t>طفلا.</w:t>
      </w:r>
    </w:p>
    <w:p w:rsidR="00324C73" w:rsidRPr="00511394" w:rsidRDefault="00324C73" w:rsidP="00CB60E4">
      <w:pPr>
        <w:pStyle w:val="SingleTxtGA"/>
        <w:rPr>
          <w:rtl/>
        </w:rPr>
      </w:pPr>
      <w:r w:rsidRPr="00ED1837">
        <w:rPr>
          <w:spacing w:val="-2"/>
          <w:rtl/>
        </w:rPr>
        <w:lastRenderedPageBreak/>
        <w:t>271</w:t>
      </w:r>
      <w:r w:rsidR="00997013" w:rsidRPr="00ED1837">
        <w:rPr>
          <w:rFonts w:hint="cs"/>
          <w:spacing w:val="-2"/>
          <w:rtl/>
        </w:rPr>
        <w:t>-</w:t>
      </w:r>
      <w:r w:rsidR="00997013" w:rsidRPr="00ED1837">
        <w:rPr>
          <w:rFonts w:hint="cs"/>
          <w:spacing w:val="-2"/>
          <w:rtl/>
        </w:rPr>
        <w:tab/>
      </w:r>
      <w:r w:rsidRPr="00ED1837">
        <w:rPr>
          <w:rFonts w:hint="cs"/>
          <w:spacing w:val="-2"/>
          <w:rtl/>
        </w:rPr>
        <w:t>وتمنح ل</w:t>
      </w:r>
      <w:r w:rsidRPr="00ED1837">
        <w:rPr>
          <w:spacing w:val="-2"/>
          <w:rtl/>
        </w:rPr>
        <w:t>لأشخاص</w:t>
      </w:r>
      <w:r w:rsidRPr="00ED1837">
        <w:rPr>
          <w:rFonts w:hint="cs"/>
          <w:spacing w:val="-2"/>
          <w:rtl/>
        </w:rPr>
        <w:t xml:space="preserve"> الذين قُيمت قدرتهم</w:t>
      </w:r>
      <w:r w:rsidR="000C4922">
        <w:rPr>
          <w:rFonts w:hint="cs"/>
          <w:spacing w:val="-2"/>
          <w:rtl/>
        </w:rPr>
        <w:t xml:space="preserve"> </w:t>
      </w:r>
      <w:r w:rsidRPr="00ED1837">
        <w:rPr>
          <w:spacing w:val="-2"/>
          <w:rtl/>
        </w:rPr>
        <w:t>على العمل</w:t>
      </w:r>
      <w:r w:rsidR="000C4922">
        <w:rPr>
          <w:spacing w:val="-2"/>
          <w:rtl/>
        </w:rPr>
        <w:t xml:space="preserve"> </w:t>
      </w:r>
      <w:r w:rsidRPr="00ED1837">
        <w:rPr>
          <w:rFonts w:hint="cs"/>
          <w:spacing w:val="-2"/>
          <w:rtl/>
        </w:rPr>
        <w:t>واعترف بكونهم غير</w:t>
      </w:r>
      <w:r w:rsidRPr="00ED1837">
        <w:rPr>
          <w:spacing w:val="-2"/>
          <w:rtl/>
        </w:rPr>
        <w:t xml:space="preserve"> ق</w:t>
      </w:r>
      <w:r w:rsidRPr="00ED1837">
        <w:rPr>
          <w:rFonts w:hint="cs"/>
          <w:spacing w:val="-2"/>
          <w:rtl/>
        </w:rPr>
        <w:t>ا</w:t>
      </w:r>
      <w:r w:rsidRPr="00ED1837">
        <w:rPr>
          <w:spacing w:val="-2"/>
          <w:rtl/>
        </w:rPr>
        <w:t>در</w:t>
      </w:r>
      <w:r w:rsidRPr="00ED1837">
        <w:rPr>
          <w:rFonts w:hint="cs"/>
          <w:spacing w:val="-2"/>
          <w:rtl/>
        </w:rPr>
        <w:t>ين</w:t>
      </w:r>
      <w:r w:rsidRPr="00ED1837">
        <w:rPr>
          <w:spacing w:val="-2"/>
          <w:rtl/>
        </w:rPr>
        <w:t xml:space="preserve"> على العمل </w:t>
      </w:r>
      <w:r w:rsidRPr="00ED1837">
        <w:rPr>
          <w:rFonts w:hint="cs"/>
          <w:spacing w:val="-2"/>
          <w:rtl/>
        </w:rPr>
        <w:t>أو غير</w:t>
      </w:r>
      <w:r w:rsidRPr="00ED1837">
        <w:rPr>
          <w:spacing w:val="-2"/>
          <w:rtl/>
        </w:rPr>
        <w:t xml:space="preserve"> ق</w:t>
      </w:r>
      <w:r w:rsidRPr="00ED1837">
        <w:rPr>
          <w:rFonts w:hint="cs"/>
          <w:spacing w:val="-2"/>
          <w:rtl/>
        </w:rPr>
        <w:t>ا</w:t>
      </w:r>
      <w:r w:rsidRPr="00ED1837">
        <w:rPr>
          <w:spacing w:val="-2"/>
          <w:rtl/>
        </w:rPr>
        <w:t>در</w:t>
      </w:r>
      <w:r w:rsidRPr="00ED1837">
        <w:rPr>
          <w:rFonts w:hint="cs"/>
          <w:spacing w:val="-2"/>
          <w:rtl/>
        </w:rPr>
        <w:t>ين</w:t>
      </w:r>
      <w:r w:rsidRPr="00ED1837">
        <w:rPr>
          <w:spacing w:val="-2"/>
          <w:rtl/>
        </w:rPr>
        <w:t xml:space="preserve"> على العمل</w:t>
      </w:r>
      <w:r w:rsidRPr="00ED1837">
        <w:rPr>
          <w:rFonts w:hint="cs"/>
          <w:spacing w:val="-2"/>
          <w:rtl/>
        </w:rPr>
        <w:t xml:space="preserve"> جزئيا</w:t>
      </w:r>
      <w:r w:rsidRPr="00ED1837">
        <w:rPr>
          <w:spacing w:val="-2"/>
          <w:rtl/>
        </w:rPr>
        <w:t xml:space="preserve"> </w:t>
      </w:r>
      <w:r w:rsidR="001D494A">
        <w:rPr>
          <w:spacing w:val="-2"/>
          <w:rtl/>
        </w:rPr>
        <w:t>وفقاً</w:t>
      </w:r>
      <w:r w:rsidRPr="00ED1837">
        <w:rPr>
          <w:spacing w:val="-2"/>
          <w:rtl/>
        </w:rPr>
        <w:t xml:space="preserve"> للإجراءات المحددة في </w:t>
      </w:r>
      <w:r w:rsidRPr="00ED1837">
        <w:rPr>
          <w:rFonts w:hint="cs"/>
          <w:spacing w:val="-2"/>
          <w:rtl/>
        </w:rPr>
        <w:t>الصكوك</w:t>
      </w:r>
      <w:r w:rsidRPr="00ED1837">
        <w:rPr>
          <w:spacing w:val="-2"/>
          <w:rtl/>
        </w:rPr>
        <w:t xml:space="preserve"> القانونية (المشار إليه</w:t>
      </w:r>
      <w:r w:rsidRPr="00ED1837">
        <w:rPr>
          <w:rFonts w:hint="cs"/>
          <w:spacing w:val="-2"/>
          <w:rtl/>
        </w:rPr>
        <w:t>م</w:t>
      </w:r>
      <w:r w:rsidRPr="00ED1837">
        <w:rPr>
          <w:spacing w:val="-2"/>
          <w:rtl/>
        </w:rPr>
        <w:t xml:space="preserve"> فيما يلي باسم "</w:t>
      </w:r>
      <w:r w:rsidRPr="00ED1837">
        <w:rPr>
          <w:rFonts w:hint="cs"/>
          <w:spacing w:val="-2"/>
          <w:rtl/>
        </w:rPr>
        <w:t>ال</w:t>
      </w:r>
      <w:r w:rsidRPr="00ED1837">
        <w:rPr>
          <w:spacing w:val="-2"/>
          <w:rtl/>
        </w:rPr>
        <w:t xml:space="preserve">أشخاص غير القادرين على العمل" أو "الأشخاص غير القادرين على العمل جزئيا")، والذين </w:t>
      </w:r>
      <w:r w:rsidRPr="00ED1837">
        <w:rPr>
          <w:rFonts w:hint="cs"/>
          <w:spacing w:val="-2"/>
          <w:rtl/>
        </w:rPr>
        <w:t xml:space="preserve">قضوا </w:t>
      </w:r>
      <w:r w:rsidRPr="00ED1837">
        <w:rPr>
          <w:spacing w:val="-2"/>
          <w:rtl/>
        </w:rPr>
        <w:t xml:space="preserve">الحد الأدنى </w:t>
      </w:r>
      <w:r w:rsidRPr="00ED1837">
        <w:rPr>
          <w:rFonts w:hint="cs"/>
          <w:spacing w:val="-2"/>
          <w:rtl/>
        </w:rPr>
        <w:t>ل</w:t>
      </w:r>
      <w:r w:rsidRPr="00ED1837">
        <w:rPr>
          <w:spacing w:val="-2"/>
          <w:rtl/>
        </w:rPr>
        <w:t>فترة التأمين الاجتماعي</w:t>
      </w:r>
      <w:r w:rsidRPr="00ED1837">
        <w:rPr>
          <w:rFonts w:hint="cs"/>
          <w:spacing w:val="-2"/>
          <w:rtl/>
        </w:rPr>
        <w:t xml:space="preserve"> الحكومي</w:t>
      </w:r>
      <w:r w:rsidRPr="00ED1837">
        <w:rPr>
          <w:spacing w:val="-2"/>
          <w:rtl/>
        </w:rPr>
        <w:t xml:space="preserve"> المطلوب</w:t>
      </w:r>
      <w:r w:rsidRPr="00ED1837">
        <w:rPr>
          <w:rFonts w:hint="cs"/>
          <w:spacing w:val="-2"/>
          <w:rtl/>
        </w:rPr>
        <w:t>ة</w:t>
      </w:r>
      <w:r w:rsidRPr="00ED1837">
        <w:rPr>
          <w:spacing w:val="-2"/>
          <w:rtl/>
        </w:rPr>
        <w:t xml:space="preserve"> وتدفع </w:t>
      </w:r>
      <w:r w:rsidRPr="00ED1837">
        <w:rPr>
          <w:rFonts w:hint="cs"/>
          <w:spacing w:val="-2"/>
          <w:rtl/>
        </w:rPr>
        <w:t xml:space="preserve">لهم </w:t>
      </w:r>
      <w:r w:rsidRPr="00ED1837">
        <w:rPr>
          <w:spacing w:val="-2"/>
          <w:rtl/>
        </w:rPr>
        <w:t>معاشات التأمين الاجتماعي</w:t>
      </w:r>
      <w:r w:rsidRPr="00ED1837">
        <w:rPr>
          <w:rFonts w:hint="cs"/>
          <w:spacing w:val="-2"/>
          <w:rtl/>
        </w:rPr>
        <w:t xml:space="preserve"> الحكومية</w:t>
      </w:r>
      <w:r w:rsidRPr="00ED1837">
        <w:rPr>
          <w:spacing w:val="-2"/>
          <w:rtl/>
        </w:rPr>
        <w:t xml:space="preserve"> </w:t>
      </w:r>
      <w:r w:rsidRPr="00ED1837">
        <w:rPr>
          <w:rFonts w:hint="cs"/>
          <w:spacing w:val="-2"/>
          <w:rtl/>
        </w:rPr>
        <w:t>عن</w:t>
      </w:r>
      <w:r w:rsidRPr="00ED1837">
        <w:rPr>
          <w:spacing w:val="-2"/>
          <w:rtl/>
        </w:rPr>
        <w:t xml:space="preserve"> القدرة على العمل</w:t>
      </w:r>
      <w:r w:rsidRPr="00ED1837">
        <w:rPr>
          <w:rFonts w:hint="cs"/>
          <w:spacing w:val="-2"/>
          <w:rtl/>
        </w:rPr>
        <w:t xml:space="preserve"> المفقودة، بموجب</w:t>
      </w:r>
      <w:r w:rsidRPr="00ED1837">
        <w:rPr>
          <w:spacing w:val="-2"/>
          <w:rtl/>
        </w:rPr>
        <w:t xml:space="preserve"> قانون جمهورية ليتوانيا </w:t>
      </w:r>
      <w:r w:rsidRPr="00ED1837">
        <w:rPr>
          <w:rFonts w:hint="cs"/>
          <w:spacing w:val="-2"/>
          <w:rtl/>
        </w:rPr>
        <w:t>بشأن معاشات</w:t>
      </w:r>
      <w:r w:rsidRPr="00ED1837">
        <w:rPr>
          <w:spacing w:val="-2"/>
          <w:rtl/>
        </w:rPr>
        <w:t xml:space="preserve"> </w:t>
      </w:r>
      <w:r w:rsidRPr="00ED1837">
        <w:rPr>
          <w:rFonts w:hint="cs"/>
          <w:spacing w:val="-2"/>
          <w:rtl/>
        </w:rPr>
        <w:t>ال</w:t>
      </w:r>
      <w:r w:rsidRPr="00ED1837">
        <w:rPr>
          <w:spacing w:val="-2"/>
          <w:rtl/>
        </w:rPr>
        <w:t>تأمين الاجتماعي</w:t>
      </w:r>
      <w:r w:rsidRPr="00ED1837">
        <w:rPr>
          <w:rFonts w:hint="cs"/>
          <w:spacing w:val="-2"/>
          <w:rtl/>
        </w:rPr>
        <w:t xml:space="preserve"> الحكومي</w:t>
      </w:r>
      <w:r w:rsidRPr="00ED1837">
        <w:rPr>
          <w:spacing w:val="-2"/>
          <w:rtl/>
        </w:rPr>
        <w:t xml:space="preserve">ة </w:t>
      </w:r>
      <w:r w:rsidR="00D8717F" w:rsidRPr="00D8717F">
        <w:rPr>
          <w:i/>
          <w:iCs/>
          <w:spacing w:val="-2"/>
          <w:rtl/>
        </w:rPr>
        <w:t>(الجريدة الرسمية</w:t>
      </w:r>
      <w:r w:rsidRPr="00ED1837">
        <w:rPr>
          <w:spacing w:val="-2"/>
          <w:rtl/>
        </w:rPr>
        <w:t xml:space="preserve"> رقم 59-1153، 1994؛ رقم 71-2555، 2005). </w:t>
      </w:r>
      <w:r w:rsidRPr="00ED1837">
        <w:rPr>
          <w:rFonts w:hint="cs"/>
          <w:spacing w:val="-2"/>
          <w:rtl/>
        </w:rPr>
        <w:t>وتتوقف</w:t>
      </w:r>
      <w:r w:rsidRPr="00ED1837">
        <w:rPr>
          <w:spacing w:val="-2"/>
          <w:rtl/>
        </w:rPr>
        <w:t xml:space="preserve"> أنواع</w:t>
      </w:r>
      <w:r w:rsidRPr="00ED1837">
        <w:rPr>
          <w:rFonts w:hint="cs"/>
          <w:spacing w:val="-2"/>
          <w:rtl/>
        </w:rPr>
        <w:t xml:space="preserve"> ال</w:t>
      </w:r>
      <w:r w:rsidRPr="00ED1837">
        <w:rPr>
          <w:spacing w:val="-2"/>
          <w:rtl/>
        </w:rPr>
        <w:t>معاش</w:t>
      </w:r>
      <w:r w:rsidRPr="00ED1837">
        <w:rPr>
          <w:rFonts w:hint="cs"/>
          <w:spacing w:val="-2"/>
          <w:rtl/>
        </w:rPr>
        <w:t>ات تلك</w:t>
      </w:r>
      <w:r w:rsidRPr="00ED1837">
        <w:rPr>
          <w:spacing w:val="-2"/>
          <w:rtl/>
        </w:rPr>
        <w:t xml:space="preserve"> </w:t>
      </w:r>
      <w:r w:rsidRPr="00ED1837">
        <w:rPr>
          <w:rFonts w:hint="cs"/>
          <w:spacing w:val="-2"/>
          <w:rtl/>
        </w:rPr>
        <w:t>و</w:t>
      </w:r>
      <w:r w:rsidR="001D494A">
        <w:rPr>
          <w:rFonts w:hint="cs"/>
          <w:spacing w:val="-2"/>
          <w:rtl/>
        </w:rPr>
        <w:t>أيضاً</w:t>
      </w:r>
      <w:r w:rsidRPr="00ED1837">
        <w:rPr>
          <w:rFonts w:hint="cs"/>
          <w:spacing w:val="-2"/>
          <w:rtl/>
        </w:rPr>
        <w:t xml:space="preserve"> </w:t>
      </w:r>
      <w:r w:rsidRPr="00ED1837">
        <w:rPr>
          <w:spacing w:val="-2"/>
          <w:rtl/>
        </w:rPr>
        <w:t>جميع معاشات</w:t>
      </w:r>
      <w:r w:rsidRPr="00511394">
        <w:rPr>
          <w:rtl/>
        </w:rPr>
        <w:t xml:space="preserve"> التأمين الاجتماعي </w:t>
      </w:r>
      <w:r w:rsidRPr="00511394">
        <w:rPr>
          <w:rFonts w:hint="cs"/>
          <w:rtl/>
        </w:rPr>
        <w:t xml:space="preserve">الحكومية </w:t>
      </w:r>
      <w:r w:rsidRPr="00511394">
        <w:rPr>
          <w:rtl/>
        </w:rPr>
        <w:t xml:space="preserve">الأخرى على فترة </w:t>
      </w:r>
      <w:r w:rsidRPr="00511394">
        <w:rPr>
          <w:rFonts w:hint="cs"/>
          <w:rtl/>
        </w:rPr>
        <w:t xml:space="preserve">عمل </w:t>
      </w:r>
      <w:r w:rsidRPr="00511394">
        <w:rPr>
          <w:rtl/>
        </w:rPr>
        <w:t xml:space="preserve">الشخص والدخل المؤمن </w:t>
      </w:r>
      <w:r w:rsidRPr="00511394">
        <w:rPr>
          <w:rFonts w:hint="cs"/>
          <w:rtl/>
        </w:rPr>
        <w:t xml:space="preserve">الذي كان يتلقاه </w:t>
      </w:r>
      <w:r w:rsidRPr="00511394">
        <w:rPr>
          <w:rtl/>
        </w:rPr>
        <w:t>قبل منح المعاش. و</w:t>
      </w:r>
      <w:r w:rsidRPr="00511394">
        <w:rPr>
          <w:rFonts w:hint="cs"/>
          <w:rtl/>
        </w:rPr>
        <w:t>ت</w:t>
      </w:r>
      <w:r w:rsidRPr="00511394">
        <w:rPr>
          <w:rtl/>
        </w:rPr>
        <w:t xml:space="preserve">جدر </w:t>
      </w:r>
      <w:r w:rsidRPr="00511394">
        <w:rPr>
          <w:rFonts w:hint="cs"/>
          <w:rtl/>
        </w:rPr>
        <w:t>الإشارة إلى</w:t>
      </w:r>
      <w:r w:rsidRPr="00511394">
        <w:rPr>
          <w:rtl/>
        </w:rPr>
        <w:t xml:space="preserve"> أن</w:t>
      </w:r>
      <w:r w:rsidRPr="00511394">
        <w:rPr>
          <w:rFonts w:hint="cs"/>
          <w:rtl/>
        </w:rPr>
        <w:t>ه</w:t>
      </w:r>
      <w:r w:rsidRPr="00511394">
        <w:rPr>
          <w:rtl/>
        </w:rPr>
        <w:t xml:space="preserve"> </w:t>
      </w:r>
      <w:r w:rsidRPr="00511394">
        <w:rPr>
          <w:rFonts w:hint="cs"/>
          <w:rtl/>
        </w:rPr>
        <w:t>بدأ سريان</w:t>
      </w:r>
      <w:r w:rsidRPr="00511394">
        <w:rPr>
          <w:rtl/>
        </w:rPr>
        <w:t xml:space="preserve"> القانون المؤقت لإعادة حساب </w:t>
      </w:r>
      <w:r w:rsidRPr="00511394">
        <w:rPr>
          <w:rFonts w:hint="cs"/>
          <w:rtl/>
        </w:rPr>
        <w:t>ا</w:t>
      </w:r>
      <w:r w:rsidRPr="00511394">
        <w:rPr>
          <w:rtl/>
        </w:rPr>
        <w:t>لمنافع الاجتماعية ودفع</w:t>
      </w:r>
      <w:r w:rsidRPr="00511394">
        <w:rPr>
          <w:rFonts w:hint="cs"/>
          <w:rtl/>
        </w:rPr>
        <w:t>ها</w:t>
      </w:r>
      <w:r w:rsidRPr="00511394">
        <w:rPr>
          <w:rtl/>
        </w:rPr>
        <w:t xml:space="preserve"> </w:t>
      </w:r>
      <w:r w:rsidRPr="00511394">
        <w:rPr>
          <w:rFonts w:hint="cs"/>
          <w:rtl/>
        </w:rPr>
        <w:t>في</w:t>
      </w:r>
      <w:r w:rsidRPr="00511394">
        <w:rPr>
          <w:rtl/>
        </w:rPr>
        <w:t xml:space="preserve"> 1 </w:t>
      </w:r>
      <w:r w:rsidRPr="00511394">
        <w:rPr>
          <w:rFonts w:hint="cs"/>
          <w:rtl/>
        </w:rPr>
        <w:t>كانون الثاني/</w:t>
      </w:r>
      <w:r w:rsidRPr="00511394">
        <w:rPr>
          <w:rtl/>
        </w:rPr>
        <w:t xml:space="preserve">يناير 2010 (المشار إليه فيما يلي باسم "القانون المؤقت"، </w:t>
      </w:r>
      <w:r w:rsidR="00D8717F" w:rsidRPr="00D8717F">
        <w:rPr>
          <w:i/>
          <w:iCs/>
          <w:rtl/>
        </w:rPr>
        <w:t>(الجريدة الرسمية</w:t>
      </w:r>
      <w:r w:rsidRPr="00511394">
        <w:rPr>
          <w:rtl/>
        </w:rPr>
        <w:t xml:space="preserve"> رقم 152-6820، 2009)، </w:t>
      </w:r>
      <w:r w:rsidRPr="00511394">
        <w:rPr>
          <w:rFonts w:hint="cs"/>
          <w:rtl/>
        </w:rPr>
        <w:t>وقد نص على</w:t>
      </w:r>
      <w:r w:rsidRPr="00511394">
        <w:rPr>
          <w:rtl/>
        </w:rPr>
        <w:t xml:space="preserve"> </w:t>
      </w:r>
      <w:r w:rsidRPr="00511394">
        <w:rPr>
          <w:rFonts w:hint="cs"/>
          <w:rtl/>
        </w:rPr>
        <w:t>الت</w:t>
      </w:r>
      <w:r w:rsidRPr="00511394">
        <w:rPr>
          <w:rtl/>
        </w:rPr>
        <w:t>خف</w:t>
      </w:r>
      <w:r w:rsidRPr="00511394">
        <w:rPr>
          <w:rFonts w:hint="cs"/>
          <w:rtl/>
        </w:rPr>
        <w:t>ي</w:t>
      </w:r>
      <w:r w:rsidRPr="00511394">
        <w:rPr>
          <w:rtl/>
        </w:rPr>
        <w:t xml:space="preserve">ض </w:t>
      </w:r>
      <w:r w:rsidRPr="00511394">
        <w:rPr>
          <w:rFonts w:hint="cs"/>
          <w:rtl/>
        </w:rPr>
        <w:t>ال</w:t>
      </w:r>
      <w:r w:rsidRPr="00511394">
        <w:rPr>
          <w:rtl/>
        </w:rPr>
        <w:t xml:space="preserve">مؤقت </w:t>
      </w:r>
      <w:r w:rsidRPr="00511394">
        <w:rPr>
          <w:rFonts w:hint="cs"/>
          <w:rtl/>
        </w:rPr>
        <w:t>ل</w:t>
      </w:r>
      <w:r w:rsidRPr="00511394">
        <w:rPr>
          <w:rtl/>
        </w:rPr>
        <w:t xml:space="preserve">بعض المنافع الاجتماعية، بما في ذلك معاشات القدرة على العمل </w:t>
      </w:r>
      <w:r w:rsidRPr="00511394">
        <w:rPr>
          <w:rFonts w:hint="cs"/>
          <w:rtl/>
        </w:rPr>
        <w:t xml:space="preserve">المفقودة </w:t>
      </w:r>
      <w:r w:rsidRPr="00511394">
        <w:rPr>
          <w:rtl/>
        </w:rPr>
        <w:t xml:space="preserve">المدفوعة للأشخاص غير القادرين </w:t>
      </w:r>
      <w:r w:rsidRPr="00511394">
        <w:rPr>
          <w:rFonts w:hint="cs"/>
          <w:rtl/>
        </w:rPr>
        <w:t xml:space="preserve">على </w:t>
      </w:r>
      <w:r w:rsidRPr="00511394">
        <w:rPr>
          <w:rtl/>
        </w:rPr>
        <w:t>العمل</w:t>
      </w:r>
      <w:r w:rsidRPr="00511394">
        <w:rPr>
          <w:rFonts w:hint="cs"/>
          <w:rtl/>
        </w:rPr>
        <w:t xml:space="preserve"> </w:t>
      </w:r>
      <w:r w:rsidRPr="00511394">
        <w:rPr>
          <w:rtl/>
        </w:rPr>
        <w:t xml:space="preserve">جزئيا </w:t>
      </w:r>
      <w:r w:rsidRPr="00511394">
        <w:rPr>
          <w:rFonts w:hint="cs"/>
          <w:rtl/>
        </w:rPr>
        <w:t>خلال</w:t>
      </w:r>
      <w:r w:rsidRPr="00511394">
        <w:rPr>
          <w:rtl/>
        </w:rPr>
        <w:t xml:space="preserve"> فترة </w:t>
      </w:r>
      <w:r w:rsidRPr="00511394">
        <w:rPr>
          <w:rFonts w:hint="cs"/>
          <w:rtl/>
        </w:rPr>
        <w:t>ال</w:t>
      </w:r>
      <w:r w:rsidRPr="00511394">
        <w:rPr>
          <w:rtl/>
        </w:rPr>
        <w:t xml:space="preserve">أزمة </w:t>
      </w:r>
      <w:r w:rsidR="00CB60E4">
        <w:rPr>
          <w:rFonts w:hint="cs"/>
          <w:rtl/>
        </w:rPr>
        <w:t>الا</w:t>
      </w:r>
      <w:r w:rsidRPr="00511394">
        <w:rPr>
          <w:rtl/>
        </w:rPr>
        <w:t xml:space="preserve">قتصادية </w:t>
      </w:r>
      <w:r w:rsidRPr="00511394">
        <w:rPr>
          <w:rFonts w:hint="cs"/>
          <w:rtl/>
        </w:rPr>
        <w:t>التي شهدها</w:t>
      </w:r>
      <w:r w:rsidRPr="00511394">
        <w:rPr>
          <w:rtl/>
        </w:rPr>
        <w:t xml:space="preserve"> </w:t>
      </w:r>
      <w:r w:rsidRPr="00511394">
        <w:rPr>
          <w:rFonts w:hint="cs"/>
          <w:rtl/>
        </w:rPr>
        <w:t>ال</w:t>
      </w:r>
      <w:r w:rsidRPr="00511394">
        <w:rPr>
          <w:rtl/>
        </w:rPr>
        <w:t xml:space="preserve">بلد </w:t>
      </w:r>
      <w:r w:rsidRPr="00511394">
        <w:rPr>
          <w:rFonts w:hint="cs"/>
          <w:rtl/>
        </w:rPr>
        <w:t>عامي</w:t>
      </w:r>
      <w:r w:rsidRPr="00511394">
        <w:rPr>
          <w:rtl/>
        </w:rPr>
        <w:t xml:space="preserve"> 2010</w:t>
      </w:r>
      <w:r w:rsidRPr="00511394">
        <w:rPr>
          <w:rFonts w:hint="cs"/>
          <w:rtl/>
        </w:rPr>
        <w:t xml:space="preserve"> و</w:t>
      </w:r>
      <w:r w:rsidRPr="00511394">
        <w:rPr>
          <w:rtl/>
        </w:rPr>
        <w:t>2011.</w:t>
      </w:r>
      <w:r w:rsidRPr="00511394">
        <w:rPr>
          <w:rFonts w:hint="cs"/>
          <w:rtl/>
        </w:rPr>
        <w:t xml:space="preserve"> و</w:t>
      </w:r>
      <w:r w:rsidRPr="00511394">
        <w:rPr>
          <w:rtl/>
        </w:rPr>
        <w:t>ل</w:t>
      </w:r>
      <w:r w:rsidRPr="00511394">
        <w:rPr>
          <w:rFonts w:hint="cs"/>
          <w:rtl/>
        </w:rPr>
        <w:t>م ت</w:t>
      </w:r>
      <w:r w:rsidRPr="00511394">
        <w:rPr>
          <w:rtl/>
        </w:rPr>
        <w:t xml:space="preserve">خفض المعاشات </w:t>
      </w:r>
      <w:r w:rsidRPr="00511394">
        <w:rPr>
          <w:rFonts w:hint="cs"/>
          <w:rtl/>
        </w:rPr>
        <w:t>أكثر ،كما أنها رجعت إلى ما كان يدفع من م</w:t>
      </w:r>
      <w:r w:rsidRPr="00511394">
        <w:rPr>
          <w:rtl/>
        </w:rPr>
        <w:t xml:space="preserve">بالغ </w:t>
      </w:r>
      <w:r w:rsidRPr="00511394">
        <w:rPr>
          <w:rFonts w:hint="cs"/>
          <w:rtl/>
        </w:rPr>
        <w:t xml:space="preserve">خلال </w:t>
      </w:r>
      <w:r w:rsidRPr="00511394">
        <w:rPr>
          <w:rtl/>
        </w:rPr>
        <w:t>عام 2009</w:t>
      </w:r>
      <w:r w:rsidRPr="00511394">
        <w:rPr>
          <w:rFonts w:hint="cs"/>
          <w:rtl/>
        </w:rPr>
        <w:t xml:space="preserve"> بنهاية</w:t>
      </w:r>
      <w:r w:rsidRPr="00511394">
        <w:rPr>
          <w:rtl/>
        </w:rPr>
        <w:t xml:space="preserve"> القانون المؤقت، </w:t>
      </w:r>
      <w:r w:rsidRPr="00511394">
        <w:rPr>
          <w:rFonts w:hint="cs"/>
          <w:rtl/>
        </w:rPr>
        <w:t>أي بحلول</w:t>
      </w:r>
      <w:r w:rsidRPr="00511394">
        <w:rPr>
          <w:rtl/>
        </w:rPr>
        <w:t xml:space="preserve"> 1 </w:t>
      </w:r>
      <w:r w:rsidRPr="00511394">
        <w:rPr>
          <w:rFonts w:hint="cs"/>
          <w:rtl/>
        </w:rPr>
        <w:t>كانون الثاني/</w:t>
      </w:r>
      <w:r w:rsidRPr="00511394">
        <w:rPr>
          <w:rtl/>
        </w:rPr>
        <w:t>يناير 2012. و</w:t>
      </w:r>
      <w:r w:rsidRPr="00511394">
        <w:rPr>
          <w:rFonts w:hint="cs"/>
          <w:rtl/>
        </w:rPr>
        <w:t xml:space="preserve">بلغ </w:t>
      </w:r>
      <w:r w:rsidRPr="00511394">
        <w:rPr>
          <w:rtl/>
        </w:rPr>
        <w:t xml:space="preserve">متوسط </w:t>
      </w:r>
      <w:r w:rsidRPr="00511394">
        <w:rPr>
          <w:rFonts w:hint="cs"/>
          <w:rtl/>
        </w:rPr>
        <w:t>معاش فقدان القدرة على العمل</w:t>
      </w:r>
      <w:r w:rsidR="00ED1837">
        <w:rPr>
          <w:rFonts w:hint="cs"/>
          <w:rtl/>
        </w:rPr>
        <w:t xml:space="preserve"> </w:t>
      </w:r>
      <w:r w:rsidR="00CB60E4">
        <w:rPr>
          <w:rFonts w:hint="cs"/>
          <w:rtl/>
        </w:rPr>
        <w:t xml:space="preserve">621.15 </w:t>
      </w:r>
      <w:r w:rsidRPr="00511394">
        <w:rPr>
          <w:rFonts w:hint="cs"/>
          <w:rtl/>
        </w:rPr>
        <w:t>ليتا ليتوانية</w:t>
      </w:r>
      <w:r w:rsidRPr="00511394">
        <w:rPr>
          <w:rtl/>
        </w:rPr>
        <w:t xml:space="preserve">، </w:t>
      </w:r>
      <w:r w:rsidRPr="00511394">
        <w:rPr>
          <w:rFonts w:hint="cs"/>
          <w:rtl/>
        </w:rPr>
        <w:t xml:space="preserve">كما بلغ </w:t>
      </w:r>
      <w:r w:rsidRPr="00511394">
        <w:rPr>
          <w:rtl/>
        </w:rPr>
        <w:t xml:space="preserve">متوسط عدد </w:t>
      </w:r>
      <w:r w:rsidRPr="00511394">
        <w:rPr>
          <w:rFonts w:hint="cs"/>
          <w:rtl/>
        </w:rPr>
        <w:t>متلقي</w:t>
      </w:r>
      <w:r w:rsidRPr="00511394">
        <w:rPr>
          <w:rtl/>
        </w:rPr>
        <w:t xml:space="preserve"> </w:t>
      </w:r>
      <w:r w:rsidRPr="00511394">
        <w:rPr>
          <w:rFonts w:hint="cs"/>
          <w:rtl/>
        </w:rPr>
        <w:t>ذلك</w:t>
      </w:r>
      <w:r w:rsidRPr="00511394">
        <w:rPr>
          <w:rtl/>
        </w:rPr>
        <w:t xml:space="preserve"> المعاش 6943</w:t>
      </w:r>
      <w:r w:rsidRPr="00511394">
        <w:rPr>
          <w:rFonts w:hint="cs"/>
          <w:rtl/>
        </w:rPr>
        <w:t xml:space="preserve"> </w:t>
      </w:r>
      <w:r w:rsidR="00CB60E4">
        <w:rPr>
          <w:rFonts w:hint="cs"/>
          <w:rtl/>
        </w:rPr>
        <w:t xml:space="preserve">22 </w:t>
      </w:r>
      <w:r w:rsidR="001D494A">
        <w:rPr>
          <w:rFonts w:hint="cs"/>
          <w:rtl/>
        </w:rPr>
        <w:t>شخصاً</w:t>
      </w:r>
      <w:r w:rsidRPr="00511394">
        <w:rPr>
          <w:rFonts w:hint="cs"/>
          <w:rtl/>
        </w:rPr>
        <w:t xml:space="preserve"> </w:t>
      </w:r>
      <w:r w:rsidR="001D494A">
        <w:rPr>
          <w:rtl/>
        </w:rPr>
        <w:t>وفقاً</w:t>
      </w:r>
      <w:r w:rsidRPr="00511394">
        <w:rPr>
          <w:rtl/>
        </w:rPr>
        <w:t xml:space="preserve"> لبيانات عام 2010</w:t>
      </w:r>
      <w:r w:rsidRPr="00511394">
        <w:rPr>
          <w:rFonts w:hint="cs"/>
          <w:rtl/>
        </w:rPr>
        <w:t>.</w:t>
      </w:r>
      <w:r w:rsidRPr="00511394">
        <w:rPr>
          <w:rtl/>
        </w:rPr>
        <w:t xml:space="preserve"> </w:t>
      </w:r>
      <w:r w:rsidRPr="00511394">
        <w:rPr>
          <w:rFonts w:hint="cs"/>
          <w:rtl/>
        </w:rPr>
        <w:t xml:space="preserve">غير أن </w:t>
      </w:r>
      <w:r w:rsidRPr="00511394">
        <w:rPr>
          <w:rtl/>
        </w:rPr>
        <w:t xml:space="preserve">عدد </w:t>
      </w:r>
      <w:r w:rsidRPr="00511394">
        <w:rPr>
          <w:rFonts w:hint="cs"/>
          <w:rtl/>
        </w:rPr>
        <w:t>متلقي</w:t>
      </w:r>
      <w:r w:rsidRPr="00511394">
        <w:rPr>
          <w:rtl/>
        </w:rPr>
        <w:t xml:space="preserve"> معاش فقدان القدرة على العمل </w:t>
      </w:r>
      <w:r w:rsidRPr="00511394">
        <w:rPr>
          <w:rFonts w:hint="cs"/>
          <w:rtl/>
        </w:rPr>
        <w:t xml:space="preserve">ظل في </w:t>
      </w:r>
      <w:r w:rsidRPr="00511394">
        <w:rPr>
          <w:rtl/>
        </w:rPr>
        <w:t>تزايد كل عام</w:t>
      </w:r>
      <w:r w:rsidRPr="00511394">
        <w:rPr>
          <w:rFonts w:hint="cs"/>
          <w:rtl/>
        </w:rPr>
        <w:t xml:space="preserve"> </w:t>
      </w:r>
      <w:r w:rsidRPr="00511394">
        <w:rPr>
          <w:rtl/>
        </w:rPr>
        <w:t xml:space="preserve">منذ عام 2007، </w:t>
      </w:r>
      <w:r w:rsidRPr="00511394">
        <w:rPr>
          <w:rFonts w:hint="cs"/>
          <w:rtl/>
        </w:rPr>
        <w:t>مع أن المنحى</w:t>
      </w:r>
      <w:r w:rsidRPr="00511394">
        <w:rPr>
          <w:rtl/>
        </w:rPr>
        <w:t xml:space="preserve"> التصاعد</w:t>
      </w:r>
      <w:r w:rsidRPr="00511394">
        <w:rPr>
          <w:rFonts w:hint="cs"/>
          <w:rtl/>
        </w:rPr>
        <w:t>ي</w:t>
      </w:r>
      <w:r w:rsidRPr="00511394">
        <w:rPr>
          <w:rtl/>
        </w:rPr>
        <w:t xml:space="preserve"> </w:t>
      </w:r>
      <w:r w:rsidRPr="00511394">
        <w:rPr>
          <w:rFonts w:hint="cs"/>
          <w:rtl/>
        </w:rPr>
        <w:t>لهؤلاء</w:t>
      </w:r>
      <w:r w:rsidRPr="00511394">
        <w:rPr>
          <w:rtl/>
        </w:rPr>
        <w:t xml:space="preserve"> </w:t>
      </w:r>
      <w:r w:rsidRPr="00511394">
        <w:rPr>
          <w:rFonts w:hint="cs"/>
          <w:rtl/>
        </w:rPr>
        <w:t>المتلقين عرف بعض</w:t>
      </w:r>
      <w:r w:rsidRPr="00511394">
        <w:rPr>
          <w:rtl/>
        </w:rPr>
        <w:t xml:space="preserve"> </w:t>
      </w:r>
      <w:r w:rsidRPr="00511394">
        <w:rPr>
          <w:rFonts w:hint="cs"/>
          <w:rtl/>
        </w:rPr>
        <w:t>ال</w:t>
      </w:r>
      <w:r w:rsidRPr="00511394">
        <w:rPr>
          <w:rtl/>
        </w:rPr>
        <w:t>تباطؤ.</w:t>
      </w:r>
    </w:p>
    <w:p w:rsidR="00324C73" w:rsidRPr="00511394" w:rsidRDefault="00324C73" w:rsidP="00400840">
      <w:pPr>
        <w:pStyle w:val="SingleTxtGA"/>
        <w:rPr>
          <w:rtl/>
        </w:rPr>
      </w:pPr>
      <w:r w:rsidRPr="00511394">
        <w:rPr>
          <w:rtl/>
        </w:rPr>
        <w:t>272</w:t>
      </w:r>
      <w:r w:rsidR="00997013" w:rsidRPr="00511394">
        <w:rPr>
          <w:rFonts w:hint="cs"/>
          <w:rtl/>
        </w:rPr>
        <w:t>-</w:t>
      </w:r>
      <w:r w:rsidR="00997013" w:rsidRPr="00511394">
        <w:rPr>
          <w:rFonts w:hint="cs"/>
          <w:rtl/>
        </w:rPr>
        <w:tab/>
      </w:r>
      <w:r w:rsidRPr="00511394">
        <w:rPr>
          <w:rFonts w:hint="cs"/>
          <w:rtl/>
        </w:rPr>
        <w:t>وتلبى</w:t>
      </w:r>
      <w:r w:rsidRPr="00511394">
        <w:rPr>
          <w:rtl/>
        </w:rPr>
        <w:t xml:space="preserve"> الاحتياجات الخاصة </w:t>
      </w:r>
      <w:r w:rsidRPr="00511394">
        <w:rPr>
          <w:rFonts w:hint="cs"/>
          <w:rtl/>
        </w:rPr>
        <w:t>للأشخاص ذوي الإعاقة في مجال</w:t>
      </w:r>
      <w:r w:rsidRPr="00511394">
        <w:rPr>
          <w:rtl/>
        </w:rPr>
        <w:t xml:space="preserve"> </w:t>
      </w:r>
      <w:r w:rsidRPr="00511394">
        <w:rPr>
          <w:rFonts w:hint="cs"/>
          <w:rtl/>
        </w:rPr>
        <w:t>ا</w:t>
      </w:r>
      <w:r w:rsidRPr="00511394">
        <w:rPr>
          <w:rtl/>
        </w:rPr>
        <w:t>لتمريض والعناية الدائم</w:t>
      </w:r>
      <w:r w:rsidRPr="00511394">
        <w:rPr>
          <w:rFonts w:hint="cs"/>
          <w:rtl/>
        </w:rPr>
        <w:t>ين</w:t>
      </w:r>
      <w:r w:rsidRPr="00511394">
        <w:rPr>
          <w:rtl/>
        </w:rPr>
        <w:t xml:space="preserve"> (المساعدة) من خلال تزويدهم </w:t>
      </w:r>
      <w:r w:rsidRPr="00511394">
        <w:rPr>
          <w:rFonts w:hint="cs"/>
          <w:rtl/>
        </w:rPr>
        <w:t>ب</w:t>
      </w:r>
      <w:r w:rsidRPr="00511394">
        <w:rPr>
          <w:rtl/>
        </w:rPr>
        <w:t>تعويضات تكاليف</w:t>
      </w:r>
      <w:r w:rsidRPr="00511394">
        <w:rPr>
          <w:rFonts w:hint="cs"/>
          <w:rtl/>
        </w:rPr>
        <w:t xml:space="preserve"> ا</w:t>
      </w:r>
      <w:r w:rsidRPr="00511394">
        <w:rPr>
          <w:rtl/>
        </w:rPr>
        <w:t xml:space="preserve">لتمريض أو الرعاية (المساعدة). وتحدد مبالغ </w:t>
      </w:r>
      <w:r w:rsidRPr="00511394">
        <w:rPr>
          <w:rFonts w:hint="cs"/>
          <w:rtl/>
        </w:rPr>
        <w:t>تلك</w:t>
      </w:r>
      <w:r w:rsidRPr="00511394">
        <w:rPr>
          <w:rtl/>
        </w:rPr>
        <w:t xml:space="preserve"> المدفوعات </w:t>
      </w:r>
      <w:r w:rsidR="001D494A">
        <w:rPr>
          <w:rtl/>
        </w:rPr>
        <w:t>أيضاً</w:t>
      </w:r>
      <w:r w:rsidRPr="00511394">
        <w:rPr>
          <w:rtl/>
        </w:rPr>
        <w:t xml:space="preserve"> على أساس المعاش الأساسي. </w:t>
      </w:r>
      <w:r w:rsidRPr="00511394">
        <w:rPr>
          <w:rFonts w:hint="cs"/>
          <w:rtl/>
        </w:rPr>
        <w:t>وت</w:t>
      </w:r>
      <w:r w:rsidRPr="00511394">
        <w:rPr>
          <w:rtl/>
        </w:rPr>
        <w:t>منح تعويضا</w:t>
      </w:r>
      <w:r w:rsidRPr="00511394">
        <w:rPr>
          <w:rFonts w:hint="cs"/>
          <w:rtl/>
          <w:lang w:bidi="ar-MA"/>
        </w:rPr>
        <w:t xml:space="preserve">ت </w:t>
      </w:r>
      <w:r w:rsidRPr="00511394">
        <w:rPr>
          <w:rtl/>
        </w:rPr>
        <w:t>تكاليف التمريض</w:t>
      </w:r>
      <w:r w:rsidRPr="00511394">
        <w:rPr>
          <w:rFonts w:hint="cs"/>
          <w:rtl/>
        </w:rPr>
        <w:t xml:space="preserve"> </w:t>
      </w:r>
      <w:r w:rsidRPr="00511394">
        <w:rPr>
          <w:rtl/>
        </w:rPr>
        <w:t xml:space="preserve">في </w:t>
      </w:r>
      <w:r w:rsidRPr="00511394">
        <w:rPr>
          <w:rFonts w:hint="cs"/>
          <w:rtl/>
        </w:rPr>
        <w:t>حدود</w:t>
      </w:r>
      <w:r w:rsidRPr="00511394">
        <w:rPr>
          <w:rtl/>
        </w:rPr>
        <w:t xml:space="preserve"> 2.5 </w:t>
      </w:r>
      <w:r w:rsidRPr="00511394">
        <w:rPr>
          <w:rFonts w:hint="cs"/>
          <w:rtl/>
        </w:rPr>
        <w:t xml:space="preserve">أضعاف </w:t>
      </w:r>
      <w:r w:rsidRPr="00511394">
        <w:rPr>
          <w:rtl/>
        </w:rPr>
        <w:t xml:space="preserve">المعاش الأساسي </w:t>
      </w:r>
      <w:r w:rsidRPr="00511394">
        <w:rPr>
          <w:rFonts w:hint="cs"/>
          <w:rtl/>
        </w:rPr>
        <w:t xml:space="preserve">للأشخاص ذوي الإعاقة </w:t>
      </w:r>
      <w:r w:rsidRPr="00511394">
        <w:rPr>
          <w:rtl/>
        </w:rPr>
        <w:t xml:space="preserve">الذين </w:t>
      </w:r>
      <w:r w:rsidRPr="00511394">
        <w:rPr>
          <w:rFonts w:hint="cs"/>
          <w:rtl/>
        </w:rPr>
        <w:t>ثبتت بشأنهم الحاجة</w:t>
      </w:r>
      <w:r w:rsidRPr="00511394">
        <w:rPr>
          <w:rtl/>
        </w:rPr>
        <w:t xml:space="preserve"> الخاصة للتمريض </w:t>
      </w:r>
      <w:r w:rsidRPr="00511394">
        <w:rPr>
          <w:rFonts w:hint="cs"/>
          <w:rtl/>
        </w:rPr>
        <w:t>ال</w:t>
      </w:r>
      <w:r w:rsidRPr="00511394">
        <w:rPr>
          <w:rtl/>
        </w:rPr>
        <w:t xml:space="preserve">دائم. </w:t>
      </w:r>
      <w:r w:rsidRPr="00511394">
        <w:rPr>
          <w:rFonts w:hint="cs"/>
          <w:rtl/>
        </w:rPr>
        <w:t>وت</w:t>
      </w:r>
      <w:r w:rsidRPr="00511394">
        <w:rPr>
          <w:rtl/>
        </w:rPr>
        <w:t>منح تعويضا</w:t>
      </w:r>
      <w:r w:rsidRPr="00511394">
        <w:rPr>
          <w:rFonts w:hint="cs"/>
          <w:rtl/>
          <w:lang w:bidi="ar-MA"/>
        </w:rPr>
        <w:t xml:space="preserve">ت </w:t>
      </w:r>
      <w:r w:rsidRPr="00511394">
        <w:rPr>
          <w:rtl/>
        </w:rPr>
        <w:t xml:space="preserve">تكاليف </w:t>
      </w:r>
      <w:r w:rsidRPr="00511394">
        <w:rPr>
          <w:rFonts w:hint="cs"/>
          <w:rtl/>
        </w:rPr>
        <w:t>ا</w:t>
      </w:r>
      <w:r w:rsidRPr="00511394">
        <w:rPr>
          <w:rtl/>
        </w:rPr>
        <w:t xml:space="preserve">لرعاية (المساعدة) </w:t>
      </w:r>
      <w:r w:rsidRPr="00511394">
        <w:rPr>
          <w:rFonts w:hint="cs"/>
          <w:rtl/>
        </w:rPr>
        <w:t xml:space="preserve">للأشخاص ذوي الإعاقة </w:t>
      </w:r>
      <w:r w:rsidRPr="00511394">
        <w:rPr>
          <w:rtl/>
        </w:rPr>
        <w:t xml:space="preserve">الذين </w:t>
      </w:r>
      <w:r w:rsidRPr="00511394">
        <w:rPr>
          <w:rFonts w:hint="cs"/>
          <w:rtl/>
        </w:rPr>
        <w:t>ثبتت بشأنهم الحاجة</w:t>
      </w:r>
      <w:r w:rsidRPr="00511394">
        <w:rPr>
          <w:rtl/>
        </w:rPr>
        <w:t xml:space="preserve"> الخاصة للرعاية </w:t>
      </w:r>
      <w:r w:rsidRPr="00511394">
        <w:rPr>
          <w:rFonts w:hint="cs"/>
          <w:rtl/>
        </w:rPr>
        <w:t>ال</w:t>
      </w:r>
      <w:r w:rsidRPr="00511394">
        <w:rPr>
          <w:rtl/>
        </w:rPr>
        <w:t>دائم</w:t>
      </w:r>
      <w:r w:rsidRPr="00511394">
        <w:rPr>
          <w:rFonts w:hint="cs"/>
          <w:rtl/>
        </w:rPr>
        <w:t>ة</w:t>
      </w:r>
      <w:r w:rsidRPr="00511394">
        <w:rPr>
          <w:rtl/>
        </w:rPr>
        <w:t xml:space="preserve">. </w:t>
      </w:r>
      <w:r w:rsidRPr="00511394">
        <w:rPr>
          <w:rFonts w:hint="cs"/>
          <w:rtl/>
        </w:rPr>
        <w:t xml:space="preserve">ويمكن أن يعادل </w:t>
      </w:r>
      <w:r w:rsidRPr="00511394">
        <w:rPr>
          <w:rtl/>
        </w:rPr>
        <w:t xml:space="preserve">مبلغ </w:t>
      </w:r>
      <w:r w:rsidRPr="00511394">
        <w:rPr>
          <w:rFonts w:hint="cs"/>
          <w:rtl/>
        </w:rPr>
        <w:t>ذلك</w:t>
      </w:r>
      <w:r w:rsidRPr="00511394">
        <w:rPr>
          <w:rtl/>
        </w:rPr>
        <w:t xml:space="preserve"> التعويض</w:t>
      </w:r>
      <w:r w:rsidRPr="00511394">
        <w:rPr>
          <w:rFonts w:hint="cs"/>
          <w:rtl/>
        </w:rPr>
        <w:t xml:space="preserve"> </w:t>
      </w:r>
      <w:r w:rsidRPr="00511394">
        <w:rPr>
          <w:rtl/>
        </w:rPr>
        <w:t>0.5</w:t>
      </w:r>
      <w:r w:rsidRPr="00511394">
        <w:rPr>
          <w:rFonts w:hint="cs"/>
          <w:rtl/>
        </w:rPr>
        <w:t xml:space="preserve"> أو 1 أضعاف </w:t>
      </w:r>
      <w:r w:rsidRPr="00511394">
        <w:rPr>
          <w:rtl/>
        </w:rPr>
        <w:t>المعاش الأساسي</w:t>
      </w:r>
      <w:r w:rsidRPr="00511394">
        <w:rPr>
          <w:rFonts w:hint="cs"/>
          <w:rtl/>
        </w:rPr>
        <w:t>، وهو يحدد حسب</w:t>
      </w:r>
      <w:r w:rsidRPr="00511394">
        <w:rPr>
          <w:rtl/>
        </w:rPr>
        <w:t xml:space="preserve"> نسبة </w:t>
      </w:r>
      <w:r w:rsidRPr="00511394">
        <w:rPr>
          <w:rFonts w:hint="cs"/>
          <w:rtl/>
        </w:rPr>
        <w:t xml:space="preserve">الإعاقة المحددة ونسبة </w:t>
      </w:r>
      <w:r w:rsidRPr="00511394">
        <w:rPr>
          <w:rtl/>
        </w:rPr>
        <w:t xml:space="preserve">القدرة على العمل </w:t>
      </w:r>
      <w:r w:rsidRPr="00511394">
        <w:rPr>
          <w:rFonts w:hint="cs"/>
          <w:rtl/>
        </w:rPr>
        <w:t>المفقودة و</w:t>
      </w:r>
      <w:r w:rsidRPr="00511394">
        <w:rPr>
          <w:rtl/>
        </w:rPr>
        <w:t xml:space="preserve">تاريخ </w:t>
      </w:r>
      <w:r w:rsidRPr="00511394">
        <w:rPr>
          <w:rFonts w:hint="cs"/>
          <w:rtl/>
        </w:rPr>
        <w:t>الاعتراف ب</w:t>
      </w:r>
      <w:r w:rsidRPr="00511394">
        <w:rPr>
          <w:rtl/>
        </w:rPr>
        <w:t>الشخص</w:t>
      </w:r>
      <w:r w:rsidRPr="00511394">
        <w:rPr>
          <w:rFonts w:hint="cs"/>
          <w:rtl/>
        </w:rPr>
        <w:t xml:space="preserve"> كشخص ذي إعاقة</w:t>
      </w:r>
      <w:r w:rsidRPr="00511394">
        <w:rPr>
          <w:rtl/>
        </w:rPr>
        <w:t xml:space="preserve"> لأول مرة</w:t>
      </w:r>
      <w:r w:rsidRPr="00511394">
        <w:rPr>
          <w:rFonts w:hint="cs"/>
          <w:rtl/>
        </w:rPr>
        <w:t>.</w:t>
      </w:r>
    </w:p>
    <w:p w:rsidR="00324C73" w:rsidRPr="00511394" w:rsidRDefault="00324C73" w:rsidP="00400840">
      <w:pPr>
        <w:pStyle w:val="SingleTxtGA"/>
        <w:rPr>
          <w:rtl/>
        </w:rPr>
      </w:pPr>
      <w:r w:rsidRPr="00511394">
        <w:rPr>
          <w:rtl/>
        </w:rPr>
        <w:t>273</w:t>
      </w:r>
      <w:r w:rsidR="00997013" w:rsidRPr="00511394">
        <w:rPr>
          <w:rFonts w:hint="cs"/>
          <w:rtl/>
        </w:rPr>
        <w:t>-</w:t>
      </w:r>
      <w:r w:rsidR="00997013" w:rsidRPr="00511394">
        <w:rPr>
          <w:rFonts w:hint="cs"/>
          <w:rtl/>
        </w:rPr>
        <w:tab/>
      </w:r>
      <w:r w:rsidRPr="00511394">
        <w:rPr>
          <w:rtl/>
        </w:rPr>
        <w:t xml:space="preserve">وتقدم المعلومات </w:t>
      </w:r>
      <w:r w:rsidRPr="00511394">
        <w:rPr>
          <w:rFonts w:hint="cs"/>
          <w:rtl/>
        </w:rPr>
        <w:t>المتعلقة</w:t>
      </w:r>
      <w:r w:rsidRPr="00511394">
        <w:rPr>
          <w:rtl/>
        </w:rPr>
        <w:t xml:space="preserve"> </w:t>
      </w:r>
      <w:r w:rsidRPr="00511394">
        <w:rPr>
          <w:rFonts w:hint="cs"/>
          <w:rtl/>
        </w:rPr>
        <w:t>ب</w:t>
      </w:r>
      <w:r w:rsidRPr="00511394">
        <w:rPr>
          <w:rtl/>
        </w:rPr>
        <w:t xml:space="preserve">مبالغ تعويضات اقتناء </w:t>
      </w:r>
      <w:r w:rsidRPr="00511394">
        <w:rPr>
          <w:rFonts w:hint="cs"/>
          <w:rtl/>
        </w:rPr>
        <w:t>ال</w:t>
      </w:r>
      <w:r w:rsidRPr="00511394">
        <w:rPr>
          <w:rtl/>
        </w:rPr>
        <w:t xml:space="preserve">سيارة </w:t>
      </w:r>
      <w:r w:rsidRPr="00511394">
        <w:rPr>
          <w:rFonts w:hint="cs"/>
          <w:rtl/>
        </w:rPr>
        <w:t>وتعديلها</w:t>
      </w:r>
      <w:r w:rsidRPr="00511394">
        <w:rPr>
          <w:rtl/>
        </w:rPr>
        <w:t xml:space="preserve"> تقني</w:t>
      </w:r>
      <w:r w:rsidRPr="00511394">
        <w:rPr>
          <w:rFonts w:hint="cs"/>
          <w:rtl/>
        </w:rPr>
        <w:t>ا</w:t>
      </w:r>
      <w:r w:rsidRPr="00511394">
        <w:rPr>
          <w:rtl/>
        </w:rPr>
        <w:t xml:space="preserve"> وتكاليف النقل في القسم الفرعي من التقرير </w:t>
      </w:r>
      <w:r w:rsidRPr="00511394">
        <w:rPr>
          <w:rFonts w:hint="cs"/>
          <w:rtl/>
        </w:rPr>
        <w:t>بشأن</w:t>
      </w:r>
      <w:r w:rsidRPr="00511394">
        <w:rPr>
          <w:rtl/>
        </w:rPr>
        <w:t xml:space="preserve"> المادة 20 من الاتفاقية.</w:t>
      </w:r>
    </w:p>
    <w:p w:rsidR="00324C73" w:rsidRPr="00511394" w:rsidRDefault="00400840" w:rsidP="00400840">
      <w:pPr>
        <w:pStyle w:val="H23GA"/>
      </w:pPr>
      <w:r w:rsidRPr="00511394">
        <w:rPr>
          <w:rFonts w:hint="cs"/>
          <w:rtl/>
        </w:rPr>
        <w:tab/>
      </w:r>
      <w:r w:rsidRPr="00511394">
        <w:rPr>
          <w:rFonts w:hint="cs"/>
          <w:rtl/>
        </w:rPr>
        <w:tab/>
      </w:r>
      <w:r w:rsidR="00324C73" w:rsidRPr="00511394">
        <w:rPr>
          <w:rtl/>
        </w:rPr>
        <w:t xml:space="preserve">الخدمات الاجتماعية </w:t>
      </w:r>
      <w:r w:rsidR="00324C73" w:rsidRPr="00511394">
        <w:rPr>
          <w:rFonts w:hint="cs"/>
          <w:rtl/>
        </w:rPr>
        <w:t>الخاصة بالأشخاص ذوي الإعاقة</w:t>
      </w:r>
    </w:p>
    <w:p w:rsidR="00324C73" w:rsidRPr="00511394" w:rsidRDefault="00324C73" w:rsidP="00ED1837">
      <w:pPr>
        <w:pStyle w:val="SingleTxtGA"/>
        <w:rPr>
          <w:rtl/>
        </w:rPr>
      </w:pPr>
      <w:r w:rsidRPr="00511394">
        <w:rPr>
          <w:rtl/>
        </w:rPr>
        <w:t>274</w:t>
      </w:r>
      <w:r w:rsidR="00997013" w:rsidRPr="00511394">
        <w:rPr>
          <w:rFonts w:hint="cs"/>
          <w:rtl/>
        </w:rPr>
        <w:t>-</w:t>
      </w:r>
      <w:r w:rsidR="00997013" w:rsidRPr="00511394">
        <w:rPr>
          <w:rFonts w:hint="cs"/>
          <w:rtl/>
        </w:rPr>
        <w:tab/>
      </w:r>
      <w:r w:rsidRPr="00511394">
        <w:rPr>
          <w:rtl/>
        </w:rPr>
        <w:t xml:space="preserve">توفر الخدمات الاجتماعية للأشخاص ذوي </w:t>
      </w:r>
      <w:r w:rsidRPr="00511394">
        <w:rPr>
          <w:rFonts w:hint="cs"/>
          <w:rtl/>
        </w:rPr>
        <w:t>الإعاقة بالنظر</w:t>
      </w:r>
      <w:r w:rsidRPr="00511394">
        <w:rPr>
          <w:rtl/>
        </w:rPr>
        <w:t xml:space="preserve"> لاحتياجاتهم الفردية. </w:t>
      </w:r>
      <w:r w:rsidRPr="00511394">
        <w:rPr>
          <w:rFonts w:hint="cs"/>
          <w:rtl/>
        </w:rPr>
        <w:t>و</w:t>
      </w:r>
      <w:r w:rsidRPr="00511394">
        <w:rPr>
          <w:rtl/>
        </w:rPr>
        <w:t>تق</w:t>
      </w:r>
      <w:r w:rsidRPr="00511394">
        <w:rPr>
          <w:rFonts w:hint="cs"/>
          <w:rtl/>
        </w:rPr>
        <w:t>در</w:t>
      </w:r>
      <w:r w:rsidRPr="00511394">
        <w:rPr>
          <w:rtl/>
        </w:rPr>
        <w:t xml:space="preserve"> حاجة الشخص للخدمات الاجتماعية </w:t>
      </w:r>
      <w:r w:rsidR="001D494A">
        <w:rPr>
          <w:rtl/>
        </w:rPr>
        <w:t>وفقاً</w:t>
      </w:r>
      <w:r w:rsidRPr="00511394">
        <w:rPr>
          <w:rtl/>
        </w:rPr>
        <w:t xml:space="preserve"> لتبع</w:t>
      </w:r>
      <w:r w:rsidRPr="00511394">
        <w:rPr>
          <w:rFonts w:hint="cs"/>
          <w:rtl/>
        </w:rPr>
        <w:t xml:space="preserve">يته </w:t>
      </w:r>
      <w:r w:rsidRPr="00511394">
        <w:rPr>
          <w:rtl/>
        </w:rPr>
        <w:t>وإمكانيات التدريب</w:t>
      </w:r>
      <w:r w:rsidRPr="00511394">
        <w:rPr>
          <w:rFonts w:hint="cs"/>
          <w:rtl/>
        </w:rPr>
        <w:t xml:space="preserve"> على ا</w:t>
      </w:r>
      <w:r w:rsidRPr="00511394">
        <w:rPr>
          <w:rtl/>
        </w:rPr>
        <w:t xml:space="preserve">لعيش المستقل </w:t>
      </w:r>
      <w:r w:rsidRPr="00511394">
        <w:rPr>
          <w:rFonts w:hint="cs"/>
          <w:rtl/>
        </w:rPr>
        <w:t>و</w:t>
      </w:r>
      <w:r w:rsidR="001D494A">
        <w:rPr>
          <w:rFonts w:hint="cs"/>
          <w:rtl/>
        </w:rPr>
        <w:t>أيضاً</w:t>
      </w:r>
      <w:r w:rsidRPr="00511394">
        <w:rPr>
          <w:rtl/>
        </w:rPr>
        <w:t xml:space="preserve"> التعويضات </w:t>
      </w:r>
      <w:r w:rsidRPr="00511394">
        <w:rPr>
          <w:rFonts w:hint="cs"/>
          <w:rtl/>
        </w:rPr>
        <w:t>من خلال</w:t>
      </w:r>
      <w:r w:rsidRPr="00511394">
        <w:rPr>
          <w:rtl/>
        </w:rPr>
        <w:t xml:space="preserve"> الخدمات الاجتماعية </w:t>
      </w:r>
      <w:r w:rsidRPr="00511394">
        <w:rPr>
          <w:rFonts w:hint="cs"/>
          <w:rtl/>
        </w:rPr>
        <w:t>من أجل الاستجابة</w:t>
      </w:r>
      <w:r w:rsidRPr="00511394">
        <w:rPr>
          <w:rtl/>
        </w:rPr>
        <w:t xml:space="preserve"> </w:t>
      </w:r>
      <w:r w:rsidRPr="00511394">
        <w:rPr>
          <w:rFonts w:hint="cs"/>
          <w:rtl/>
        </w:rPr>
        <w:t>ل</w:t>
      </w:r>
      <w:r w:rsidRPr="00511394">
        <w:rPr>
          <w:rtl/>
        </w:rPr>
        <w:t xml:space="preserve">مصالح الشخص </w:t>
      </w:r>
      <w:r w:rsidRPr="00511394">
        <w:rPr>
          <w:rtl/>
        </w:rPr>
        <w:lastRenderedPageBreak/>
        <w:t xml:space="preserve">واحتياجاته. وينظم هذه </w:t>
      </w:r>
      <w:r w:rsidRPr="00511394">
        <w:rPr>
          <w:rFonts w:hint="cs"/>
          <w:rtl/>
        </w:rPr>
        <w:t>المسائل</w:t>
      </w:r>
      <w:r w:rsidRPr="00511394">
        <w:rPr>
          <w:rtl/>
        </w:rPr>
        <w:t xml:space="preserve"> قانون الخدمات الاجتماعية، ووصف إجراءات </w:t>
      </w:r>
      <w:r w:rsidRPr="00511394">
        <w:rPr>
          <w:rFonts w:hint="cs"/>
          <w:rtl/>
        </w:rPr>
        <w:t>تحديد</w:t>
      </w:r>
      <w:r w:rsidRPr="00511394">
        <w:rPr>
          <w:rtl/>
        </w:rPr>
        <w:t xml:space="preserve"> حاجة الشخص</w:t>
      </w:r>
      <w:r w:rsidRPr="00511394">
        <w:rPr>
          <w:rFonts w:hint="cs"/>
          <w:rtl/>
        </w:rPr>
        <w:t xml:space="preserve"> </w:t>
      </w:r>
      <w:r w:rsidRPr="00511394">
        <w:rPr>
          <w:rtl/>
        </w:rPr>
        <w:t xml:space="preserve">(الأسرة) </w:t>
      </w:r>
      <w:r w:rsidRPr="00511394">
        <w:rPr>
          <w:rFonts w:hint="cs"/>
          <w:rtl/>
        </w:rPr>
        <w:t>ل</w:t>
      </w:r>
      <w:r w:rsidRPr="00511394">
        <w:rPr>
          <w:rtl/>
        </w:rPr>
        <w:t xml:space="preserve">لخدمات الاجتماعية </w:t>
      </w:r>
      <w:r w:rsidRPr="00511394">
        <w:rPr>
          <w:rFonts w:hint="cs"/>
          <w:rtl/>
        </w:rPr>
        <w:t>ومنحها له</w:t>
      </w:r>
      <w:r w:rsidRPr="00511394">
        <w:rPr>
          <w:rtl/>
        </w:rPr>
        <w:t xml:space="preserve">، ومنهجية </w:t>
      </w:r>
      <w:r w:rsidRPr="00511394">
        <w:rPr>
          <w:rFonts w:hint="cs"/>
          <w:rtl/>
        </w:rPr>
        <w:t>تحديد</w:t>
      </w:r>
      <w:r w:rsidRPr="00511394">
        <w:rPr>
          <w:rtl/>
        </w:rPr>
        <w:t xml:space="preserve"> حاجة الشي</w:t>
      </w:r>
      <w:r w:rsidRPr="00511394">
        <w:rPr>
          <w:rFonts w:hint="cs"/>
          <w:rtl/>
        </w:rPr>
        <w:t>وخ</w:t>
      </w:r>
      <w:r w:rsidRPr="00511394">
        <w:rPr>
          <w:rtl/>
        </w:rPr>
        <w:t xml:space="preserve"> والأشخاص الكبار</w:t>
      </w:r>
      <w:r w:rsidRPr="00511394">
        <w:rPr>
          <w:rFonts w:hint="cs"/>
          <w:rtl/>
        </w:rPr>
        <w:t xml:space="preserve"> من </w:t>
      </w:r>
      <w:r w:rsidRPr="00511394">
        <w:rPr>
          <w:rtl/>
        </w:rPr>
        <w:t xml:space="preserve">ذوي الإعاقة </w:t>
      </w:r>
      <w:r w:rsidRPr="00511394">
        <w:rPr>
          <w:rFonts w:hint="cs"/>
          <w:rtl/>
        </w:rPr>
        <w:t>ل</w:t>
      </w:r>
      <w:r w:rsidRPr="00511394">
        <w:rPr>
          <w:rtl/>
        </w:rPr>
        <w:t xml:space="preserve">لرعاية </w:t>
      </w:r>
      <w:r w:rsidRPr="00511394">
        <w:rPr>
          <w:rFonts w:hint="cs"/>
          <w:rtl/>
        </w:rPr>
        <w:t>ا</w:t>
      </w:r>
      <w:r w:rsidRPr="00511394">
        <w:rPr>
          <w:rtl/>
        </w:rPr>
        <w:t xml:space="preserve">لاجتماعية </w:t>
      </w:r>
      <w:r w:rsidRPr="00511394">
        <w:rPr>
          <w:rFonts w:hint="cs"/>
          <w:rtl/>
        </w:rPr>
        <w:t>المعتمدة بموجب</w:t>
      </w:r>
      <w:r w:rsidRPr="00511394">
        <w:rPr>
          <w:rtl/>
        </w:rPr>
        <w:t xml:space="preserve"> الأمر رقم </w:t>
      </w:r>
      <w:r w:rsidRPr="00511394">
        <w:t>A1-94</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في</w:t>
      </w:r>
      <w:r w:rsidRPr="00511394">
        <w:rPr>
          <w:rtl/>
        </w:rPr>
        <w:t xml:space="preserve"> 5 </w:t>
      </w:r>
      <w:r w:rsidRPr="00511394">
        <w:rPr>
          <w:rFonts w:hint="cs"/>
          <w:rtl/>
        </w:rPr>
        <w:t>نيسان/</w:t>
      </w:r>
      <w:r w:rsidRPr="00511394">
        <w:rPr>
          <w:rtl/>
        </w:rPr>
        <w:t xml:space="preserve">أبريل 2006 </w:t>
      </w:r>
      <w:r w:rsidR="00D8717F" w:rsidRPr="00D8717F">
        <w:rPr>
          <w:i/>
          <w:iCs/>
          <w:rtl/>
        </w:rPr>
        <w:t>(الجريدة الرسمية</w:t>
      </w:r>
      <w:r w:rsidRPr="00213CC4">
        <w:rPr>
          <w:i/>
          <w:iCs/>
          <w:rtl/>
        </w:rPr>
        <w:t xml:space="preserve"> </w:t>
      </w:r>
      <w:r w:rsidRPr="00511394">
        <w:rPr>
          <w:rtl/>
        </w:rPr>
        <w:t>رقم</w:t>
      </w:r>
      <w:r w:rsidR="00ED1837">
        <w:rPr>
          <w:rFonts w:hint="cs"/>
          <w:rtl/>
        </w:rPr>
        <w:t> </w:t>
      </w:r>
      <w:r w:rsidRPr="00511394">
        <w:rPr>
          <w:rtl/>
        </w:rPr>
        <w:t xml:space="preserve">43-1571، 2006) ومنهجية </w:t>
      </w:r>
      <w:r w:rsidRPr="00511394">
        <w:rPr>
          <w:rFonts w:hint="cs"/>
          <w:rtl/>
        </w:rPr>
        <w:t>تحديد</w:t>
      </w:r>
      <w:r w:rsidRPr="00511394">
        <w:rPr>
          <w:rtl/>
        </w:rPr>
        <w:t xml:space="preserve"> حاجة </w:t>
      </w:r>
      <w:r w:rsidRPr="00511394">
        <w:rPr>
          <w:rFonts w:hint="cs"/>
          <w:rtl/>
        </w:rPr>
        <w:t>ا</w:t>
      </w:r>
      <w:r w:rsidRPr="00511394">
        <w:rPr>
          <w:rtl/>
        </w:rPr>
        <w:t xml:space="preserve">لأطفال </w:t>
      </w:r>
      <w:r w:rsidRPr="00511394">
        <w:rPr>
          <w:rFonts w:hint="cs"/>
          <w:rtl/>
        </w:rPr>
        <w:t>ذوي</w:t>
      </w:r>
      <w:r w:rsidRPr="00511394">
        <w:rPr>
          <w:rtl/>
        </w:rPr>
        <w:t xml:space="preserve"> الإعاقة</w:t>
      </w:r>
      <w:r w:rsidRPr="00511394">
        <w:rPr>
          <w:rFonts w:hint="cs"/>
          <w:rtl/>
        </w:rPr>
        <w:t xml:space="preserve"> ل</w:t>
      </w:r>
      <w:r w:rsidRPr="00511394">
        <w:rPr>
          <w:rtl/>
        </w:rPr>
        <w:t xml:space="preserve">لرعاية الاجتماعية </w:t>
      </w:r>
      <w:r w:rsidRPr="00511394">
        <w:rPr>
          <w:rFonts w:hint="cs"/>
          <w:rtl/>
        </w:rPr>
        <w:t>المعتمدة بموجب</w:t>
      </w:r>
      <w:r w:rsidRPr="00511394">
        <w:rPr>
          <w:rtl/>
        </w:rPr>
        <w:t xml:space="preserve"> الأمر رقم </w:t>
      </w:r>
      <w:r w:rsidRPr="00511394">
        <w:t>A1-255</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في</w:t>
      </w:r>
      <w:r w:rsidRPr="00511394">
        <w:rPr>
          <w:rtl/>
        </w:rPr>
        <w:t xml:space="preserve"> 9 </w:t>
      </w:r>
      <w:r w:rsidRPr="00511394">
        <w:rPr>
          <w:rFonts w:hint="cs"/>
          <w:rtl/>
        </w:rPr>
        <w:t>أيلول/</w:t>
      </w:r>
      <w:r w:rsidR="00ED1837">
        <w:rPr>
          <w:rFonts w:hint="cs"/>
          <w:rtl/>
        </w:rPr>
        <w:t xml:space="preserve"> </w:t>
      </w:r>
      <w:r w:rsidRPr="00511394">
        <w:rPr>
          <w:rtl/>
        </w:rPr>
        <w:t xml:space="preserve">سبتمبر 2006 </w:t>
      </w:r>
      <w:r w:rsidR="00D8717F" w:rsidRPr="00D8717F">
        <w:rPr>
          <w:i/>
          <w:iCs/>
          <w:rtl/>
        </w:rPr>
        <w:t>(الجريدة الرسمية</w:t>
      </w:r>
      <w:r w:rsidRPr="00511394">
        <w:rPr>
          <w:rtl/>
        </w:rPr>
        <w:t xml:space="preserve"> رقم 97-3793، 2006).</w:t>
      </w:r>
    </w:p>
    <w:p w:rsidR="00324C73" w:rsidRPr="00511394" w:rsidRDefault="00324C73" w:rsidP="00400840">
      <w:pPr>
        <w:pStyle w:val="SingleTxtGA"/>
        <w:rPr>
          <w:rtl/>
        </w:rPr>
      </w:pPr>
      <w:r w:rsidRPr="00511394">
        <w:rPr>
          <w:rtl/>
        </w:rPr>
        <w:t>275</w:t>
      </w:r>
      <w:r w:rsidR="00997013" w:rsidRPr="00511394">
        <w:rPr>
          <w:rFonts w:hint="cs"/>
          <w:rtl/>
        </w:rPr>
        <w:t>-</w:t>
      </w:r>
      <w:r w:rsidR="00997013" w:rsidRPr="00511394">
        <w:rPr>
          <w:rFonts w:hint="cs"/>
          <w:rtl/>
        </w:rPr>
        <w:tab/>
      </w:r>
      <w:r w:rsidRPr="00511394">
        <w:rPr>
          <w:rFonts w:hint="cs"/>
          <w:rtl/>
        </w:rPr>
        <w:t xml:space="preserve">ويعالج </w:t>
      </w:r>
      <w:r w:rsidRPr="00511394">
        <w:rPr>
          <w:rtl/>
        </w:rPr>
        <w:t>توفير ومنح الخدمات الاجتماعية المنصوص عليها في قانون الخدمات الاجتماعية</w:t>
      </w:r>
      <w:r w:rsidRPr="00511394">
        <w:rPr>
          <w:rFonts w:hint="cs"/>
          <w:rtl/>
        </w:rPr>
        <w:t xml:space="preserve"> </w:t>
      </w:r>
      <w:r w:rsidR="001D494A">
        <w:rPr>
          <w:rtl/>
        </w:rPr>
        <w:t>وفقاً</w:t>
      </w:r>
      <w:r w:rsidRPr="00511394">
        <w:rPr>
          <w:rtl/>
        </w:rPr>
        <w:t xml:space="preserve"> لمبادئ الإدارة، و</w:t>
      </w:r>
      <w:r w:rsidR="001D494A">
        <w:rPr>
          <w:rFonts w:hint="cs"/>
          <w:rtl/>
        </w:rPr>
        <w:t>أيضاً</w:t>
      </w:r>
      <w:r w:rsidRPr="00511394">
        <w:rPr>
          <w:rFonts w:hint="cs"/>
          <w:rtl/>
        </w:rPr>
        <w:t xml:space="preserve"> المسائل المتعلقة </w:t>
      </w:r>
      <w:r w:rsidRPr="00511394">
        <w:rPr>
          <w:rtl/>
        </w:rPr>
        <w:t>بإدارة الخدمات الاجتماعية وتوفيرها ومنح</w:t>
      </w:r>
      <w:r w:rsidRPr="00511394">
        <w:rPr>
          <w:rFonts w:hint="cs"/>
          <w:rtl/>
        </w:rPr>
        <w:t xml:space="preserve">ها </w:t>
      </w:r>
      <w:r w:rsidRPr="00511394">
        <w:rPr>
          <w:rtl/>
        </w:rPr>
        <w:t xml:space="preserve">مع </w:t>
      </w:r>
      <w:r w:rsidRPr="00511394">
        <w:rPr>
          <w:rFonts w:hint="cs"/>
          <w:rtl/>
        </w:rPr>
        <w:t>متلقي</w:t>
      </w:r>
      <w:r w:rsidRPr="00511394">
        <w:rPr>
          <w:rtl/>
        </w:rPr>
        <w:t xml:space="preserve"> الخدمات الاجتماعية و/أو ممثليهم، ومنظمات حماية مصالح وحقوق الفئات الاجتماعية من خلال التعاون والمساعدة المتبادلة بين الأشخاص والأسر والمجتمعات ومنظمات حماية مصالح وحقوق</w:t>
      </w:r>
      <w:r w:rsidRPr="00511394">
        <w:rPr>
          <w:rFonts w:hint="cs"/>
          <w:rtl/>
        </w:rPr>
        <w:t xml:space="preserve"> </w:t>
      </w:r>
      <w:r w:rsidRPr="00511394">
        <w:rPr>
          <w:rtl/>
        </w:rPr>
        <w:t>الفئات الاجتماعية ومؤسسات</w:t>
      </w:r>
      <w:r w:rsidRPr="00511394">
        <w:rPr>
          <w:rFonts w:hint="cs"/>
          <w:rtl/>
        </w:rPr>
        <w:t xml:space="preserve"> </w:t>
      </w:r>
      <w:r w:rsidRPr="00511394">
        <w:rPr>
          <w:rtl/>
        </w:rPr>
        <w:t>توفير الخدمات الاجتماعية والمؤسسات البلدية والعامة و</w:t>
      </w:r>
      <w:r w:rsidRPr="00511394">
        <w:rPr>
          <w:rFonts w:hint="cs"/>
          <w:rtl/>
        </w:rPr>
        <w:t xml:space="preserve">من خلال </w:t>
      </w:r>
      <w:r w:rsidRPr="00511394">
        <w:rPr>
          <w:rtl/>
        </w:rPr>
        <w:t xml:space="preserve">الجمع بين توفير الخدمات الاجتماعية </w:t>
      </w:r>
      <w:r w:rsidRPr="00511394">
        <w:rPr>
          <w:rFonts w:hint="cs"/>
          <w:rtl/>
        </w:rPr>
        <w:t>الموافقة</w:t>
      </w:r>
      <w:r w:rsidRPr="00511394">
        <w:rPr>
          <w:rtl/>
        </w:rPr>
        <w:t xml:space="preserve"> لاحتياجات الشخص </w:t>
      </w:r>
      <w:r w:rsidRPr="00511394">
        <w:rPr>
          <w:rFonts w:hint="cs"/>
          <w:rtl/>
        </w:rPr>
        <w:t>و</w:t>
      </w:r>
      <w:r w:rsidRPr="00511394">
        <w:rPr>
          <w:rtl/>
        </w:rPr>
        <w:t>توفير الخدمات الاجتماعية لأسرته.</w:t>
      </w:r>
    </w:p>
    <w:p w:rsidR="00324C73" w:rsidRPr="00511394" w:rsidRDefault="00324C73" w:rsidP="00ED1837">
      <w:pPr>
        <w:pStyle w:val="SingleTxtGA"/>
        <w:rPr>
          <w:rtl/>
        </w:rPr>
      </w:pPr>
      <w:r w:rsidRPr="00511394">
        <w:rPr>
          <w:rtl/>
        </w:rPr>
        <w:t>276</w:t>
      </w:r>
      <w:r w:rsidR="00997013" w:rsidRPr="00511394">
        <w:rPr>
          <w:rFonts w:hint="cs"/>
          <w:rtl/>
        </w:rPr>
        <w:t>-</w:t>
      </w:r>
      <w:r w:rsidR="00997013" w:rsidRPr="00511394">
        <w:rPr>
          <w:rFonts w:hint="cs"/>
          <w:rtl/>
        </w:rPr>
        <w:tab/>
      </w:r>
      <w:r w:rsidRPr="00511394">
        <w:rPr>
          <w:rtl/>
        </w:rPr>
        <w:t>و</w:t>
      </w:r>
      <w:r w:rsidRPr="00511394">
        <w:rPr>
          <w:rFonts w:hint="cs"/>
          <w:rtl/>
        </w:rPr>
        <w:t>ل</w:t>
      </w:r>
      <w:r w:rsidRPr="00511394">
        <w:rPr>
          <w:rtl/>
        </w:rPr>
        <w:t xml:space="preserve">ضمان إمكانية وصول </w:t>
      </w:r>
      <w:r w:rsidRPr="00511394">
        <w:rPr>
          <w:rFonts w:hint="cs"/>
          <w:rtl/>
        </w:rPr>
        <w:t>ال</w:t>
      </w:r>
      <w:r w:rsidRPr="00511394">
        <w:rPr>
          <w:rtl/>
        </w:rPr>
        <w:t>سكان الفقراء إلى الخدمات الاجتماعية الحيوية، بم</w:t>
      </w:r>
      <w:r w:rsidRPr="00511394">
        <w:rPr>
          <w:rFonts w:hint="cs"/>
          <w:rtl/>
        </w:rPr>
        <w:t xml:space="preserve">ن فيهم </w:t>
      </w:r>
      <w:r w:rsidRPr="00511394">
        <w:rPr>
          <w:rtl/>
        </w:rPr>
        <w:t>الأشخاص ذو</w:t>
      </w:r>
      <w:r w:rsidRPr="00511394">
        <w:rPr>
          <w:rFonts w:hint="cs"/>
          <w:rtl/>
        </w:rPr>
        <w:t>و</w:t>
      </w:r>
      <w:r w:rsidRPr="00511394">
        <w:rPr>
          <w:rtl/>
        </w:rPr>
        <w:t xml:space="preserve"> الإعاقة، ينص قانون الخدمات الاجتماعية </w:t>
      </w:r>
      <w:r w:rsidRPr="00511394">
        <w:rPr>
          <w:rFonts w:hint="cs"/>
          <w:rtl/>
        </w:rPr>
        <w:t xml:space="preserve">على </w:t>
      </w:r>
      <w:r w:rsidRPr="00511394">
        <w:rPr>
          <w:rtl/>
        </w:rPr>
        <w:t xml:space="preserve">أن الخدمات العامة (المعلومات، والاستشارات، والوساطة، وتنظيم تقديم الأغذية في </w:t>
      </w:r>
      <w:r w:rsidRPr="00511394">
        <w:rPr>
          <w:rFonts w:hint="cs"/>
          <w:rtl/>
        </w:rPr>
        <w:t>المطاعم</w:t>
      </w:r>
      <w:r w:rsidRPr="00511394">
        <w:rPr>
          <w:rtl/>
        </w:rPr>
        <w:t xml:space="preserve"> الخيرية أو تسليم الغذاء </w:t>
      </w:r>
      <w:r w:rsidRPr="00511394">
        <w:rPr>
          <w:rFonts w:hint="cs"/>
          <w:rtl/>
        </w:rPr>
        <w:t>ال</w:t>
      </w:r>
      <w:r w:rsidRPr="00511394">
        <w:rPr>
          <w:rtl/>
        </w:rPr>
        <w:t>دافئ، وتوفير الملابس والأحذية الضروري</w:t>
      </w:r>
      <w:r w:rsidRPr="00511394">
        <w:rPr>
          <w:rFonts w:hint="cs"/>
          <w:rtl/>
        </w:rPr>
        <w:t>ة</w:t>
      </w:r>
      <w:r w:rsidRPr="00511394">
        <w:rPr>
          <w:rtl/>
        </w:rPr>
        <w:t xml:space="preserve">)، </w:t>
      </w:r>
      <w:r w:rsidRPr="00511394">
        <w:rPr>
          <w:rFonts w:hint="cs"/>
          <w:rtl/>
        </w:rPr>
        <w:t>و</w:t>
      </w:r>
      <w:r w:rsidR="001D494A">
        <w:rPr>
          <w:rFonts w:hint="cs"/>
          <w:rtl/>
        </w:rPr>
        <w:t>أيضاً</w:t>
      </w:r>
      <w:r w:rsidRPr="00511394">
        <w:rPr>
          <w:rtl/>
        </w:rPr>
        <w:t xml:space="preserve"> خدمات الرعاية الاجتماعية (المساعدة المنزلية لل</w:t>
      </w:r>
      <w:r w:rsidRPr="00511394">
        <w:rPr>
          <w:rFonts w:hint="cs"/>
          <w:rtl/>
        </w:rPr>
        <w:t>أشخاص ال</w:t>
      </w:r>
      <w:r w:rsidRPr="00511394">
        <w:rPr>
          <w:rtl/>
        </w:rPr>
        <w:t xml:space="preserve">مسنين أو </w:t>
      </w:r>
      <w:r w:rsidRPr="00511394">
        <w:rPr>
          <w:rFonts w:hint="cs"/>
          <w:rtl/>
        </w:rPr>
        <w:t>ذوي الإعاقة</w:t>
      </w:r>
      <w:r w:rsidRPr="00511394">
        <w:rPr>
          <w:rtl/>
        </w:rPr>
        <w:t xml:space="preserve">، وخدمات تدريب </w:t>
      </w:r>
      <w:r w:rsidRPr="00511394">
        <w:rPr>
          <w:rFonts w:hint="cs"/>
          <w:rtl/>
        </w:rPr>
        <w:t>ا</w:t>
      </w:r>
      <w:r w:rsidRPr="00511394">
        <w:rPr>
          <w:rtl/>
        </w:rPr>
        <w:t xml:space="preserve">لأسر </w:t>
      </w:r>
      <w:r w:rsidRPr="00511394">
        <w:rPr>
          <w:rFonts w:hint="cs"/>
          <w:rtl/>
        </w:rPr>
        <w:t>المعرضة ل</w:t>
      </w:r>
      <w:r w:rsidRPr="00511394">
        <w:rPr>
          <w:rtl/>
        </w:rPr>
        <w:t>لمخاطر الاجتماعية</w:t>
      </w:r>
      <w:r w:rsidRPr="00511394">
        <w:rPr>
          <w:rFonts w:hint="cs"/>
          <w:rtl/>
        </w:rPr>
        <w:t xml:space="preserve"> </w:t>
      </w:r>
      <w:r w:rsidRPr="00511394">
        <w:rPr>
          <w:rtl/>
        </w:rPr>
        <w:t xml:space="preserve">على المهارات الاجتماعية) </w:t>
      </w:r>
      <w:r w:rsidRPr="00511394">
        <w:rPr>
          <w:rFonts w:hint="cs"/>
          <w:rtl/>
        </w:rPr>
        <w:t xml:space="preserve">توفر </w:t>
      </w:r>
      <w:r w:rsidRPr="00511394">
        <w:rPr>
          <w:rtl/>
        </w:rPr>
        <w:t xml:space="preserve">مجانا </w:t>
      </w:r>
      <w:r w:rsidRPr="00511394">
        <w:rPr>
          <w:rFonts w:hint="cs"/>
          <w:rtl/>
        </w:rPr>
        <w:t>لكل م</w:t>
      </w:r>
      <w:r w:rsidRPr="00511394">
        <w:rPr>
          <w:rtl/>
        </w:rPr>
        <w:t>تلق</w:t>
      </w:r>
      <w:r w:rsidRPr="00511394">
        <w:rPr>
          <w:rFonts w:hint="cs"/>
          <w:rtl/>
        </w:rPr>
        <w:t>ي</w:t>
      </w:r>
      <w:r w:rsidRPr="00511394">
        <w:rPr>
          <w:rtl/>
        </w:rPr>
        <w:t xml:space="preserve"> المنافع الاجتماعية أو </w:t>
      </w:r>
      <w:r w:rsidRPr="00511394">
        <w:rPr>
          <w:rFonts w:hint="cs"/>
          <w:rtl/>
        </w:rPr>
        <w:t>لمن يقل</w:t>
      </w:r>
      <w:r w:rsidRPr="00511394">
        <w:rPr>
          <w:rtl/>
        </w:rPr>
        <w:t xml:space="preserve"> دخل</w:t>
      </w:r>
      <w:r w:rsidRPr="00511394">
        <w:rPr>
          <w:rFonts w:hint="cs"/>
          <w:rtl/>
        </w:rPr>
        <w:t>هم</w:t>
      </w:r>
      <w:r w:rsidRPr="00511394">
        <w:rPr>
          <w:rtl/>
        </w:rPr>
        <w:t xml:space="preserve"> </w:t>
      </w:r>
      <w:r w:rsidRPr="00511394">
        <w:rPr>
          <w:rFonts w:hint="cs"/>
          <w:rtl/>
        </w:rPr>
        <w:t>ع</w:t>
      </w:r>
      <w:r w:rsidRPr="00511394">
        <w:rPr>
          <w:rtl/>
        </w:rPr>
        <w:t xml:space="preserve">ن </w:t>
      </w:r>
      <w:r w:rsidRPr="00511394">
        <w:rPr>
          <w:rFonts w:hint="cs"/>
          <w:rtl/>
        </w:rPr>
        <w:t>ضعفي</w:t>
      </w:r>
      <w:r w:rsidRPr="00511394">
        <w:rPr>
          <w:rtl/>
        </w:rPr>
        <w:t xml:space="preserve"> الدخل</w:t>
      </w:r>
      <w:r w:rsidRPr="00511394">
        <w:rPr>
          <w:rFonts w:hint="cs"/>
          <w:rtl/>
        </w:rPr>
        <w:t xml:space="preserve"> المدعوم من قبل الحكومة</w:t>
      </w:r>
      <w:r w:rsidRPr="00511394">
        <w:rPr>
          <w:rtl/>
        </w:rPr>
        <w:t xml:space="preserve"> (متوسط دخل الأسرة </w:t>
      </w:r>
      <w:r w:rsidRPr="00511394">
        <w:rPr>
          <w:rFonts w:hint="cs"/>
          <w:rtl/>
        </w:rPr>
        <w:t xml:space="preserve">عن </w:t>
      </w:r>
      <w:r w:rsidRPr="00511394">
        <w:rPr>
          <w:rtl/>
        </w:rPr>
        <w:t>كل فرد من أفراد الأسرة) (</w:t>
      </w:r>
      <w:r w:rsidR="00ED1837">
        <w:rPr>
          <w:rFonts w:hint="cs"/>
          <w:rtl/>
        </w:rPr>
        <w:t>700</w:t>
      </w:r>
      <w:r w:rsidRPr="00511394">
        <w:rPr>
          <w:rFonts w:hint="cs"/>
          <w:rtl/>
        </w:rPr>
        <w:t xml:space="preserve"> ليتا ليتوانية</w:t>
      </w:r>
      <w:r w:rsidRPr="00511394">
        <w:rPr>
          <w:rtl/>
        </w:rPr>
        <w:t>).</w:t>
      </w:r>
    </w:p>
    <w:p w:rsidR="00324C73" w:rsidRPr="00511394" w:rsidRDefault="00324C73" w:rsidP="00400840">
      <w:pPr>
        <w:pStyle w:val="SingleTxtGA"/>
        <w:rPr>
          <w:rtl/>
        </w:rPr>
      </w:pPr>
      <w:r w:rsidRPr="00511394">
        <w:rPr>
          <w:rtl/>
        </w:rPr>
        <w:t>277</w:t>
      </w:r>
      <w:r w:rsidR="00997013" w:rsidRPr="00511394">
        <w:rPr>
          <w:rFonts w:hint="cs"/>
          <w:rtl/>
        </w:rPr>
        <w:t>-</w:t>
      </w:r>
      <w:r w:rsidR="00997013" w:rsidRPr="00511394">
        <w:rPr>
          <w:rFonts w:hint="cs"/>
          <w:rtl/>
        </w:rPr>
        <w:tab/>
      </w:r>
      <w:r w:rsidRPr="00511394">
        <w:rPr>
          <w:rFonts w:hint="cs"/>
          <w:rtl/>
        </w:rPr>
        <w:t>وقد وردت</w:t>
      </w:r>
      <w:r w:rsidRPr="00511394">
        <w:rPr>
          <w:rtl/>
        </w:rPr>
        <w:t xml:space="preserve"> </w:t>
      </w:r>
      <w:r w:rsidRPr="00511394">
        <w:rPr>
          <w:rFonts w:hint="cs"/>
          <w:rtl/>
        </w:rPr>
        <w:t>ال</w:t>
      </w:r>
      <w:r w:rsidRPr="00511394">
        <w:rPr>
          <w:rtl/>
        </w:rPr>
        <w:t xml:space="preserve">معلومات </w:t>
      </w:r>
      <w:r w:rsidRPr="00511394">
        <w:rPr>
          <w:rFonts w:hint="cs"/>
          <w:rtl/>
        </w:rPr>
        <w:t>المتعلقة</w:t>
      </w:r>
      <w:r w:rsidRPr="00511394">
        <w:rPr>
          <w:rtl/>
        </w:rPr>
        <w:t xml:space="preserve"> </w:t>
      </w:r>
      <w:r w:rsidRPr="00511394">
        <w:rPr>
          <w:rFonts w:hint="cs"/>
          <w:rtl/>
        </w:rPr>
        <w:t>ب</w:t>
      </w:r>
      <w:r w:rsidRPr="00511394">
        <w:rPr>
          <w:rtl/>
        </w:rPr>
        <w:t xml:space="preserve">الخدمات الاجتماعية </w:t>
      </w:r>
      <w:r w:rsidRPr="00511394">
        <w:rPr>
          <w:rFonts w:hint="cs"/>
          <w:rtl/>
        </w:rPr>
        <w:t>الخاصة با</w:t>
      </w:r>
      <w:r w:rsidRPr="00511394">
        <w:rPr>
          <w:rtl/>
        </w:rPr>
        <w:t>لأشخاص ذو</w:t>
      </w:r>
      <w:r w:rsidRPr="00511394">
        <w:rPr>
          <w:rFonts w:hint="cs"/>
          <w:rtl/>
        </w:rPr>
        <w:t>ي</w:t>
      </w:r>
      <w:r w:rsidRPr="00511394">
        <w:rPr>
          <w:rtl/>
        </w:rPr>
        <w:t xml:space="preserve"> الإعاقة </w:t>
      </w:r>
      <w:r w:rsidR="001D494A">
        <w:rPr>
          <w:rtl/>
        </w:rPr>
        <w:t>أيضاً</w:t>
      </w:r>
      <w:r w:rsidRPr="00511394">
        <w:rPr>
          <w:rtl/>
        </w:rPr>
        <w:t xml:space="preserve"> في المادة 19 من </w:t>
      </w:r>
      <w:r w:rsidRPr="00511394">
        <w:rPr>
          <w:rFonts w:hint="cs"/>
          <w:rtl/>
        </w:rPr>
        <w:t>ال</w:t>
      </w:r>
      <w:r w:rsidRPr="00511394">
        <w:rPr>
          <w:rtl/>
        </w:rPr>
        <w:t>تقرير بشأن الاتفاقية.</w:t>
      </w:r>
    </w:p>
    <w:p w:rsidR="00324C73" w:rsidRPr="00511394" w:rsidRDefault="00400840" w:rsidP="00400840">
      <w:pPr>
        <w:pStyle w:val="H23GA"/>
      </w:pPr>
      <w:r w:rsidRPr="00511394">
        <w:rPr>
          <w:rFonts w:hint="cs"/>
          <w:rtl/>
        </w:rPr>
        <w:tab/>
      </w:r>
      <w:r w:rsidRPr="00511394">
        <w:rPr>
          <w:rFonts w:hint="cs"/>
          <w:rtl/>
        </w:rPr>
        <w:tab/>
      </w:r>
      <w:r w:rsidR="00324C73" w:rsidRPr="00511394">
        <w:rPr>
          <w:rtl/>
        </w:rPr>
        <w:t>معلومات ع</w:t>
      </w:r>
      <w:r w:rsidR="00324C73" w:rsidRPr="00511394">
        <w:rPr>
          <w:rFonts w:hint="cs"/>
          <w:rtl/>
        </w:rPr>
        <w:t>ن</w:t>
      </w:r>
      <w:r w:rsidR="00324C73" w:rsidRPr="00511394">
        <w:rPr>
          <w:rtl/>
        </w:rPr>
        <w:t xml:space="preserve"> </w:t>
      </w:r>
      <w:r w:rsidR="00324C73" w:rsidRPr="00511394">
        <w:rPr>
          <w:rFonts w:hint="cs"/>
          <w:rtl/>
        </w:rPr>
        <w:t>الم</w:t>
      </w:r>
      <w:r w:rsidR="00324C73" w:rsidRPr="00511394">
        <w:rPr>
          <w:rtl/>
        </w:rPr>
        <w:t>دف</w:t>
      </w:r>
      <w:r w:rsidR="00324C73" w:rsidRPr="00511394">
        <w:rPr>
          <w:rFonts w:hint="cs"/>
          <w:rtl/>
        </w:rPr>
        <w:t>و</w:t>
      </w:r>
      <w:r w:rsidR="00324C73" w:rsidRPr="00511394">
        <w:rPr>
          <w:rtl/>
        </w:rPr>
        <w:t>عات</w:t>
      </w:r>
      <w:r w:rsidR="00324C73" w:rsidRPr="00511394">
        <w:rPr>
          <w:rFonts w:hint="cs"/>
          <w:rtl/>
        </w:rPr>
        <w:t xml:space="preserve"> التي يتقاضاها</w:t>
      </w:r>
      <w:r w:rsidR="00324C73" w:rsidRPr="00511394">
        <w:rPr>
          <w:rtl/>
        </w:rPr>
        <w:t xml:space="preserve"> </w:t>
      </w:r>
      <w:r w:rsidR="00324C73" w:rsidRPr="00511394">
        <w:rPr>
          <w:rFonts w:hint="cs"/>
          <w:rtl/>
        </w:rPr>
        <w:t>ا</w:t>
      </w:r>
      <w:r w:rsidR="00324C73" w:rsidRPr="00511394">
        <w:rPr>
          <w:rtl/>
        </w:rPr>
        <w:t>لأشخاص ذو</w:t>
      </w:r>
      <w:r w:rsidR="00324C73" w:rsidRPr="00511394">
        <w:rPr>
          <w:rFonts w:hint="cs"/>
          <w:rtl/>
        </w:rPr>
        <w:t>و</w:t>
      </w:r>
      <w:r w:rsidR="00324C73" w:rsidRPr="00511394">
        <w:rPr>
          <w:rtl/>
        </w:rPr>
        <w:t xml:space="preserve"> الإعاقة</w:t>
      </w:r>
      <w:r w:rsidR="00324C73" w:rsidRPr="00511394">
        <w:rPr>
          <w:rFonts w:hint="cs"/>
          <w:rtl/>
        </w:rPr>
        <w:t xml:space="preserve"> من أجل </w:t>
      </w:r>
      <w:r w:rsidR="00324C73" w:rsidRPr="00511394">
        <w:rPr>
          <w:rtl/>
        </w:rPr>
        <w:t>تغطية تكاليف</w:t>
      </w:r>
      <w:r w:rsidR="00324C73" w:rsidRPr="00511394">
        <w:rPr>
          <w:rFonts w:hint="cs"/>
          <w:rtl/>
        </w:rPr>
        <w:t xml:space="preserve"> </w:t>
      </w:r>
      <w:r w:rsidR="00324C73" w:rsidRPr="00511394">
        <w:rPr>
          <w:rtl/>
        </w:rPr>
        <w:t xml:space="preserve">الخدمات </w:t>
      </w:r>
      <w:r w:rsidR="00324C73" w:rsidRPr="00511394">
        <w:rPr>
          <w:rFonts w:hint="cs"/>
          <w:rtl/>
        </w:rPr>
        <w:t>و</w:t>
      </w:r>
      <w:r w:rsidR="00324C73" w:rsidRPr="00511394">
        <w:rPr>
          <w:rtl/>
        </w:rPr>
        <w:t>فواتير</w:t>
      </w:r>
      <w:r w:rsidR="00324C73" w:rsidRPr="00511394">
        <w:rPr>
          <w:rFonts w:hint="cs"/>
          <w:rtl/>
        </w:rPr>
        <w:t xml:space="preserve"> </w:t>
      </w:r>
      <w:r w:rsidR="00324C73" w:rsidRPr="00511394">
        <w:rPr>
          <w:rtl/>
        </w:rPr>
        <w:t>الكهرباء والهاتف أو الوقود</w:t>
      </w:r>
    </w:p>
    <w:p w:rsidR="00324C73" w:rsidRPr="00511394" w:rsidRDefault="00324C73" w:rsidP="00400840">
      <w:pPr>
        <w:pStyle w:val="SingleTxtGA"/>
        <w:rPr>
          <w:rtl/>
        </w:rPr>
      </w:pPr>
      <w:r w:rsidRPr="00511394">
        <w:rPr>
          <w:rtl/>
        </w:rPr>
        <w:t>278</w:t>
      </w:r>
      <w:r w:rsidR="00997013" w:rsidRPr="00511394">
        <w:rPr>
          <w:rFonts w:hint="cs"/>
          <w:rtl/>
        </w:rPr>
        <w:t>-</w:t>
      </w:r>
      <w:r w:rsidR="00997013" w:rsidRPr="00511394">
        <w:rPr>
          <w:rFonts w:hint="cs"/>
          <w:rtl/>
        </w:rPr>
        <w:tab/>
      </w:r>
      <w:r w:rsidR="001D494A">
        <w:rPr>
          <w:rtl/>
        </w:rPr>
        <w:t>وفقاً</w:t>
      </w:r>
      <w:r w:rsidRPr="00511394">
        <w:rPr>
          <w:rtl/>
        </w:rPr>
        <w:t xml:space="preserve"> للقرار رقم 193 </w:t>
      </w:r>
      <w:r w:rsidRPr="00511394">
        <w:rPr>
          <w:rFonts w:hint="cs"/>
          <w:rtl/>
        </w:rPr>
        <w:t xml:space="preserve">الصادر عن </w:t>
      </w:r>
      <w:r w:rsidRPr="00511394">
        <w:rPr>
          <w:rtl/>
        </w:rPr>
        <w:t xml:space="preserve">حكومة جمهورية ليتوانيا </w:t>
      </w:r>
      <w:r w:rsidRPr="00511394">
        <w:rPr>
          <w:rFonts w:hint="cs"/>
          <w:rtl/>
        </w:rPr>
        <w:t>في</w:t>
      </w:r>
      <w:r w:rsidRPr="00511394">
        <w:rPr>
          <w:rtl/>
        </w:rPr>
        <w:t xml:space="preserve"> 26 </w:t>
      </w:r>
      <w:r w:rsidRPr="00511394">
        <w:rPr>
          <w:rFonts w:hint="cs"/>
          <w:rtl/>
        </w:rPr>
        <w:t>آذار/</w:t>
      </w:r>
      <w:r w:rsidRPr="00511394">
        <w:rPr>
          <w:rtl/>
        </w:rPr>
        <w:t xml:space="preserve">مارس 1992 "بشأن </w:t>
      </w:r>
      <w:r w:rsidRPr="00511394">
        <w:rPr>
          <w:rFonts w:hint="cs"/>
          <w:rtl/>
          <w:lang w:bidi="ar-MA"/>
        </w:rPr>
        <w:t>ال</w:t>
      </w:r>
      <w:r w:rsidRPr="00511394">
        <w:rPr>
          <w:rtl/>
        </w:rPr>
        <w:t xml:space="preserve">خدمات الطبية </w:t>
      </w:r>
      <w:r w:rsidRPr="00511394">
        <w:rPr>
          <w:rFonts w:hint="cs"/>
          <w:rtl/>
        </w:rPr>
        <w:t>و</w:t>
      </w:r>
      <w:r w:rsidRPr="00511394">
        <w:rPr>
          <w:rtl/>
        </w:rPr>
        <w:t xml:space="preserve">الاجتماعية </w:t>
      </w:r>
      <w:r w:rsidRPr="00511394">
        <w:rPr>
          <w:rFonts w:hint="cs"/>
          <w:rtl/>
        </w:rPr>
        <w:t>المقدمة ل</w:t>
      </w:r>
      <w:r w:rsidRPr="00511394">
        <w:rPr>
          <w:rtl/>
        </w:rPr>
        <w:t>لأشخاص ذو</w:t>
      </w:r>
      <w:r w:rsidRPr="00511394">
        <w:rPr>
          <w:rFonts w:hint="cs"/>
          <w:rtl/>
        </w:rPr>
        <w:t>ي</w:t>
      </w:r>
      <w:r w:rsidRPr="00511394">
        <w:rPr>
          <w:rtl/>
        </w:rPr>
        <w:t xml:space="preserve"> الإعاقة</w:t>
      </w:r>
      <w:r w:rsidRPr="00511394">
        <w:rPr>
          <w:rFonts w:hint="cs"/>
          <w:b/>
          <w:bCs/>
          <w:rtl/>
        </w:rPr>
        <w:t xml:space="preserve"> </w:t>
      </w:r>
      <w:r w:rsidRPr="00511394">
        <w:rPr>
          <w:rtl/>
        </w:rPr>
        <w:t>وضمان حال</w:t>
      </w:r>
      <w:r w:rsidRPr="00511394">
        <w:rPr>
          <w:rFonts w:hint="cs"/>
          <w:rtl/>
        </w:rPr>
        <w:t>تهم</w:t>
      </w:r>
      <w:r w:rsidRPr="00511394">
        <w:rPr>
          <w:rtl/>
        </w:rPr>
        <w:t xml:space="preserve"> المادية" </w:t>
      </w:r>
      <w:r w:rsidR="00D8717F" w:rsidRPr="00D8717F">
        <w:rPr>
          <w:i/>
          <w:iCs/>
          <w:rtl/>
        </w:rPr>
        <w:t>(الجريدة الرسمية</w:t>
      </w:r>
      <w:r w:rsidR="00B67398">
        <w:rPr>
          <w:rtl/>
        </w:rPr>
        <w:t xml:space="preserve"> رقم 16-444، 1992) و</w:t>
      </w:r>
      <w:r w:rsidRPr="00511394">
        <w:rPr>
          <w:rtl/>
        </w:rPr>
        <w:t xml:space="preserve">"إجراءات </w:t>
      </w:r>
      <w:r w:rsidRPr="00511394">
        <w:rPr>
          <w:rFonts w:hint="cs"/>
          <w:rtl/>
        </w:rPr>
        <w:t>الم</w:t>
      </w:r>
      <w:r w:rsidRPr="00511394">
        <w:rPr>
          <w:rtl/>
        </w:rPr>
        <w:t>دف</w:t>
      </w:r>
      <w:r w:rsidRPr="00511394">
        <w:rPr>
          <w:rFonts w:hint="cs"/>
          <w:rtl/>
        </w:rPr>
        <w:t>و</w:t>
      </w:r>
      <w:r w:rsidRPr="00511394">
        <w:rPr>
          <w:rtl/>
        </w:rPr>
        <w:t>عات</w:t>
      </w:r>
      <w:r w:rsidRPr="00511394">
        <w:rPr>
          <w:rFonts w:hint="cs"/>
          <w:b/>
          <w:bCs/>
          <w:rtl/>
        </w:rPr>
        <w:t xml:space="preserve"> </w:t>
      </w:r>
      <w:r w:rsidRPr="00511394">
        <w:rPr>
          <w:rFonts w:hint="cs"/>
          <w:rtl/>
        </w:rPr>
        <w:t>التي يتقاضاها</w:t>
      </w:r>
      <w:r w:rsidRPr="00511394">
        <w:rPr>
          <w:b/>
          <w:bCs/>
          <w:rtl/>
        </w:rPr>
        <w:t xml:space="preserve"> </w:t>
      </w:r>
      <w:r w:rsidRPr="00511394">
        <w:rPr>
          <w:rFonts w:hint="cs"/>
          <w:rtl/>
        </w:rPr>
        <w:t>ا</w:t>
      </w:r>
      <w:r w:rsidRPr="00511394">
        <w:rPr>
          <w:rtl/>
        </w:rPr>
        <w:t>لأشخاص ذو</w:t>
      </w:r>
      <w:r w:rsidRPr="00511394">
        <w:rPr>
          <w:rFonts w:hint="cs"/>
          <w:rtl/>
        </w:rPr>
        <w:t>و</w:t>
      </w:r>
      <w:r w:rsidRPr="00511394">
        <w:rPr>
          <w:rtl/>
        </w:rPr>
        <w:t xml:space="preserve"> الإعاقة" </w:t>
      </w:r>
      <w:r w:rsidRPr="00511394">
        <w:rPr>
          <w:rFonts w:hint="cs"/>
          <w:rtl/>
        </w:rPr>
        <w:t>المعتمدة بموجب</w:t>
      </w:r>
      <w:r w:rsidRPr="00511394">
        <w:rPr>
          <w:rtl/>
        </w:rPr>
        <w:t xml:space="preserve"> الأمر رقم </w:t>
      </w:r>
      <w:r w:rsidRPr="00511394">
        <w:t>A1-98</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Pr="00511394">
        <w:rPr>
          <w:rFonts w:hint="cs"/>
          <w:rtl/>
        </w:rPr>
        <w:t xml:space="preserve">في </w:t>
      </w:r>
      <w:r w:rsidRPr="00511394">
        <w:rPr>
          <w:rtl/>
        </w:rPr>
        <w:t xml:space="preserve">6 </w:t>
      </w:r>
      <w:r w:rsidRPr="00511394">
        <w:rPr>
          <w:rFonts w:hint="cs"/>
          <w:rtl/>
        </w:rPr>
        <w:t>نيسان/أ</w:t>
      </w:r>
      <w:r w:rsidRPr="00511394">
        <w:rPr>
          <w:rtl/>
        </w:rPr>
        <w:t xml:space="preserve">بريل 2005 </w:t>
      </w:r>
      <w:r w:rsidR="00D8717F" w:rsidRPr="00D8717F">
        <w:rPr>
          <w:i/>
          <w:iCs/>
          <w:rtl/>
        </w:rPr>
        <w:t>(الجريدة الرسمية</w:t>
      </w:r>
      <w:r w:rsidRPr="00511394">
        <w:rPr>
          <w:rtl/>
        </w:rPr>
        <w:t xml:space="preserve"> رقم 43-1572، 2006)، </w:t>
      </w:r>
      <w:r w:rsidRPr="00511394">
        <w:rPr>
          <w:rFonts w:hint="cs"/>
          <w:rtl/>
        </w:rPr>
        <w:t>تؤدى ل</w:t>
      </w:r>
      <w:r w:rsidRPr="00511394">
        <w:rPr>
          <w:rtl/>
        </w:rPr>
        <w:t>لأشخاص ذو</w:t>
      </w:r>
      <w:r w:rsidRPr="00511394">
        <w:rPr>
          <w:rFonts w:hint="cs"/>
          <w:rtl/>
        </w:rPr>
        <w:t>ي</w:t>
      </w:r>
      <w:r w:rsidRPr="00511394">
        <w:rPr>
          <w:rtl/>
        </w:rPr>
        <w:t xml:space="preserve"> الإعاقة منح لتغطية تكاليف </w:t>
      </w:r>
      <w:r w:rsidRPr="00511394">
        <w:rPr>
          <w:rFonts w:hint="cs"/>
          <w:rtl/>
        </w:rPr>
        <w:t>الخدمات</w:t>
      </w:r>
      <w:r w:rsidRPr="00511394">
        <w:rPr>
          <w:rtl/>
        </w:rPr>
        <w:t xml:space="preserve"> المنزلية، </w:t>
      </w:r>
      <w:r w:rsidRPr="00511394">
        <w:rPr>
          <w:rFonts w:hint="cs"/>
          <w:rtl/>
        </w:rPr>
        <w:t>و</w:t>
      </w:r>
      <w:r w:rsidRPr="00511394">
        <w:rPr>
          <w:rtl/>
        </w:rPr>
        <w:t xml:space="preserve">فواتير الكهرباء أو الهاتف أو شراء الوقود. وتدفع </w:t>
      </w:r>
      <w:r w:rsidRPr="00511394">
        <w:rPr>
          <w:rFonts w:hint="cs"/>
          <w:rtl/>
        </w:rPr>
        <w:lastRenderedPageBreak/>
        <w:t>تلك</w:t>
      </w:r>
      <w:r w:rsidRPr="00511394">
        <w:rPr>
          <w:rtl/>
        </w:rPr>
        <w:t xml:space="preserve"> المنح </w:t>
      </w:r>
      <w:r w:rsidRPr="00511394">
        <w:rPr>
          <w:rFonts w:hint="cs"/>
          <w:rtl/>
        </w:rPr>
        <w:t>ل</w:t>
      </w:r>
      <w:r w:rsidRPr="00511394">
        <w:rPr>
          <w:rtl/>
        </w:rPr>
        <w:t>لأشخاص ذو</w:t>
      </w:r>
      <w:r w:rsidRPr="00511394">
        <w:rPr>
          <w:rFonts w:hint="cs"/>
          <w:rtl/>
        </w:rPr>
        <w:t>ي</w:t>
      </w:r>
      <w:r w:rsidRPr="00511394">
        <w:rPr>
          <w:rtl/>
        </w:rPr>
        <w:t xml:space="preserve"> الإعاقة </w:t>
      </w:r>
      <w:r w:rsidRPr="00511394">
        <w:rPr>
          <w:rFonts w:hint="cs"/>
          <w:rtl/>
        </w:rPr>
        <w:t>الذين يقومون ب</w:t>
      </w:r>
      <w:r w:rsidRPr="00511394">
        <w:rPr>
          <w:rtl/>
        </w:rPr>
        <w:t>تربية الأطفال دون سن 18 عاما (</w:t>
      </w:r>
      <w:r w:rsidRPr="00511394">
        <w:rPr>
          <w:rFonts w:hint="cs"/>
          <w:rtl/>
        </w:rPr>
        <w:t>الذين</w:t>
      </w:r>
      <w:r w:rsidR="000C4922">
        <w:rPr>
          <w:rFonts w:hint="cs"/>
          <w:rtl/>
        </w:rPr>
        <w:t xml:space="preserve"> </w:t>
      </w:r>
      <w:r w:rsidRPr="00511394">
        <w:rPr>
          <w:rtl/>
        </w:rPr>
        <w:t xml:space="preserve">يدرسون خلال </w:t>
      </w:r>
      <w:r w:rsidRPr="00511394">
        <w:rPr>
          <w:rFonts w:hint="cs"/>
          <w:rtl/>
        </w:rPr>
        <w:t>النهار</w:t>
      </w:r>
      <w:r w:rsidRPr="00511394">
        <w:rPr>
          <w:rtl/>
        </w:rPr>
        <w:t xml:space="preserve"> في مدارس التعليم العام، والمدارس المهنية المسجلة في جمهورية ليتوانيا أو </w:t>
      </w:r>
      <w:r w:rsidRPr="00511394">
        <w:rPr>
          <w:rFonts w:hint="cs"/>
          <w:rtl/>
          <w:lang w:bidi="ar-MA"/>
        </w:rPr>
        <w:t xml:space="preserve">في </w:t>
      </w:r>
      <w:r w:rsidRPr="00511394">
        <w:rPr>
          <w:rtl/>
        </w:rPr>
        <w:t xml:space="preserve">مؤسسات التعليم العالي - خلال النهار أو </w:t>
      </w:r>
      <w:r w:rsidRPr="00511394">
        <w:rPr>
          <w:rFonts w:hint="cs"/>
          <w:rtl/>
        </w:rPr>
        <w:t xml:space="preserve">بشكل </w:t>
      </w:r>
      <w:r w:rsidRPr="00511394">
        <w:rPr>
          <w:rtl/>
        </w:rPr>
        <w:t xml:space="preserve">دائم (بدوام كامل)، حتى </w:t>
      </w:r>
      <w:r w:rsidRPr="00511394">
        <w:rPr>
          <w:rFonts w:hint="cs"/>
          <w:rtl/>
        </w:rPr>
        <w:t>يبلغوا سن</w:t>
      </w:r>
      <w:r w:rsidRPr="00511394">
        <w:rPr>
          <w:rtl/>
        </w:rPr>
        <w:t xml:space="preserve"> 24 </w:t>
      </w:r>
      <w:r w:rsidRPr="00511394">
        <w:rPr>
          <w:rFonts w:hint="cs"/>
          <w:rtl/>
        </w:rPr>
        <w:t>عاما</w:t>
      </w:r>
      <w:r w:rsidRPr="00511394">
        <w:rPr>
          <w:rtl/>
        </w:rPr>
        <w:t xml:space="preserve">) الذين </w:t>
      </w:r>
      <w:r w:rsidRPr="00511394">
        <w:rPr>
          <w:rFonts w:hint="cs"/>
          <w:rtl/>
        </w:rPr>
        <w:t>تبين ل</w:t>
      </w:r>
      <w:r w:rsidRPr="00511394">
        <w:rPr>
          <w:rtl/>
        </w:rPr>
        <w:t>دائرة تقييم</w:t>
      </w:r>
      <w:r w:rsidRPr="00511394">
        <w:rPr>
          <w:rFonts w:hint="cs"/>
          <w:rtl/>
        </w:rPr>
        <w:t xml:space="preserve"> </w:t>
      </w:r>
      <w:r w:rsidRPr="00511394">
        <w:rPr>
          <w:rtl/>
        </w:rPr>
        <w:t xml:space="preserve">الإعاقة </w:t>
      </w:r>
      <w:r w:rsidRPr="00511394">
        <w:rPr>
          <w:rFonts w:hint="cs"/>
          <w:rtl/>
        </w:rPr>
        <w:t>و</w:t>
      </w:r>
      <w:r w:rsidRPr="00511394">
        <w:rPr>
          <w:rtl/>
        </w:rPr>
        <w:t>القد</w:t>
      </w:r>
      <w:r w:rsidRPr="00511394">
        <w:rPr>
          <w:rFonts w:hint="cs"/>
          <w:rtl/>
        </w:rPr>
        <w:t xml:space="preserve">رة على </w:t>
      </w:r>
      <w:r w:rsidRPr="00511394">
        <w:rPr>
          <w:rtl/>
        </w:rPr>
        <w:t xml:space="preserve">العمل </w:t>
      </w:r>
      <w:r w:rsidRPr="00511394">
        <w:rPr>
          <w:rFonts w:hint="cs"/>
          <w:rtl/>
        </w:rPr>
        <w:t>أنهم</w:t>
      </w:r>
      <w:r w:rsidRPr="00511394">
        <w:rPr>
          <w:rtl/>
        </w:rPr>
        <w:t xml:space="preserve"> غير قادر</w:t>
      </w:r>
      <w:r w:rsidRPr="00511394">
        <w:rPr>
          <w:rFonts w:hint="cs"/>
          <w:rtl/>
        </w:rPr>
        <w:t>ين</w:t>
      </w:r>
      <w:r w:rsidRPr="00511394">
        <w:rPr>
          <w:rtl/>
        </w:rPr>
        <w:t xml:space="preserve"> على العمل </w:t>
      </w:r>
      <w:r w:rsidRPr="00511394">
        <w:rPr>
          <w:rFonts w:hint="cs"/>
          <w:rtl/>
        </w:rPr>
        <w:t>(</w:t>
      </w:r>
      <w:r w:rsidRPr="00511394">
        <w:rPr>
          <w:rtl/>
        </w:rPr>
        <w:t xml:space="preserve">لجان </w:t>
      </w:r>
      <w:r w:rsidRPr="00511394">
        <w:rPr>
          <w:rFonts w:hint="cs"/>
          <w:rtl/>
        </w:rPr>
        <w:t>تحديد</w:t>
      </w:r>
      <w:r w:rsidRPr="00511394">
        <w:rPr>
          <w:rtl/>
        </w:rPr>
        <w:t xml:space="preserve"> الإعاقة</w:t>
      </w:r>
      <w:r w:rsidRPr="00511394">
        <w:rPr>
          <w:rFonts w:hint="cs"/>
          <w:rtl/>
        </w:rPr>
        <w:t xml:space="preserve"> </w:t>
      </w:r>
      <w:r w:rsidRPr="00511394">
        <w:rPr>
          <w:rtl/>
        </w:rPr>
        <w:t xml:space="preserve">حتى 1 </w:t>
      </w:r>
      <w:r w:rsidRPr="00511394">
        <w:rPr>
          <w:rFonts w:hint="cs"/>
          <w:rtl/>
        </w:rPr>
        <w:t>تموز/</w:t>
      </w:r>
      <w:r w:rsidRPr="00511394">
        <w:rPr>
          <w:rtl/>
        </w:rPr>
        <w:t>يولي</w:t>
      </w:r>
      <w:r w:rsidRPr="00511394">
        <w:rPr>
          <w:rFonts w:hint="cs"/>
          <w:rtl/>
        </w:rPr>
        <w:t>ه</w:t>
      </w:r>
      <w:r w:rsidRPr="00511394">
        <w:rPr>
          <w:rtl/>
        </w:rPr>
        <w:t xml:space="preserve"> 2005) والذي</w:t>
      </w:r>
      <w:r w:rsidRPr="00511394">
        <w:rPr>
          <w:rFonts w:hint="cs"/>
          <w:rtl/>
        </w:rPr>
        <w:t>ن لا يكون</w:t>
      </w:r>
      <w:r w:rsidRPr="00511394">
        <w:rPr>
          <w:rtl/>
        </w:rPr>
        <w:t xml:space="preserve"> </w:t>
      </w:r>
      <w:r w:rsidRPr="00511394">
        <w:rPr>
          <w:rFonts w:hint="cs"/>
          <w:rtl/>
        </w:rPr>
        <w:t xml:space="preserve">أي من أعضاء </w:t>
      </w:r>
      <w:r w:rsidRPr="00511394">
        <w:rPr>
          <w:rtl/>
        </w:rPr>
        <w:t>أسر</w:t>
      </w:r>
      <w:r w:rsidRPr="00511394">
        <w:rPr>
          <w:rFonts w:hint="cs"/>
          <w:rtl/>
        </w:rPr>
        <w:t>هم</w:t>
      </w:r>
      <w:r w:rsidRPr="00511394">
        <w:rPr>
          <w:rtl/>
        </w:rPr>
        <w:t xml:space="preserve"> قادر</w:t>
      </w:r>
      <w:r w:rsidRPr="00511394">
        <w:rPr>
          <w:rFonts w:hint="cs"/>
          <w:rtl/>
        </w:rPr>
        <w:t>ا</w:t>
      </w:r>
      <w:r w:rsidRPr="00511394">
        <w:rPr>
          <w:rtl/>
        </w:rPr>
        <w:t xml:space="preserve"> على العمل. </w:t>
      </w:r>
      <w:r w:rsidRPr="00511394">
        <w:rPr>
          <w:rFonts w:hint="cs"/>
          <w:rtl/>
        </w:rPr>
        <w:t>و</w:t>
      </w:r>
      <w:r w:rsidRPr="00511394">
        <w:rPr>
          <w:rtl/>
        </w:rPr>
        <w:t>يساوي مبلغ المنحة 20 في المائة من</w:t>
      </w:r>
      <w:r w:rsidRPr="00511394">
        <w:rPr>
          <w:rFonts w:hint="cs"/>
          <w:rtl/>
        </w:rPr>
        <w:t xml:space="preserve"> ال</w:t>
      </w:r>
      <w:r w:rsidRPr="00511394">
        <w:rPr>
          <w:rtl/>
        </w:rPr>
        <w:t>منفعة الاجتماعية الأساسية في الشهر.</w:t>
      </w:r>
    </w:p>
    <w:p w:rsidR="00324C73" w:rsidRPr="00511394" w:rsidRDefault="00400840" w:rsidP="00400840">
      <w:pPr>
        <w:pStyle w:val="H23GA"/>
      </w:pPr>
      <w:r w:rsidRPr="00511394">
        <w:rPr>
          <w:rFonts w:hint="cs"/>
          <w:rtl/>
        </w:rPr>
        <w:tab/>
      </w:r>
      <w:r w:rsidRPr="00511394">
        <w:rPr>
          <w:rFonts w:hint="cs"/>
          <w:rtl/>
        </w:rPr>
        <w:tab/>
      </w:r>
      <w:r w:rsidR="00324C73" w:rsidRPr="00511394">
        <w:rPr>
          <w:rtl/>
        </w:rPr>
        <w:t>توفير المساعدة المالية الاجتماعية لل</w:t>
      </w:r>
      <w:r w:rsidR="00324C73" w:rsidRPr="00511394">
        <w:rPr>
          <w:rFonts w:hint="cs"/>
          <w:rtl/>
        </w:rPr>
        <w:t>أشخاص ذوي الإعاقة</w:t>
      </w:r>
    </w:p>
    <w:p w:rsidR="00324C73" w:rsidRPr="00ED1837" w:rsidRDefault="00324C73" w:rsidP="00ED1837">
      <w:pPr>
        <w:pStyle w:val="SingleTxtGA"/>
        <w:rPr>
          <w:spacing w:val="-4"/>
          <w:rtl/>
        </w:rPr>
      </w:pPr>
      <w:r w:rsidRPr="00ED1837">
        <w:rPr>
          <w:spacing w:val="-2"/>
          <w:rtl/>
        </w:rPr>
        <w:t>279</w:t>
      </w:r>
      <w:r w:rsidR="00997013" w:rsidRPr="00ED1837">
        <w:rPr>
          <w:rFonts w:hint="cs"/>
          <w:spacing w:val="-2"/>
          <w:rtl/>
        </w:rPr>
        <w:t>-</w:t>
      </w:r>
      <w:r w:rsidR="00997013" w:rsidRPr="00ED1837">
        <w:rPr>
          <w:rFonts w:hint="cs"/>
          <w:spacing w:val="-2"/>
          <w:rtl/>
        </w:rPr>
        <w:tab/>
      </w:r>
      <w:r w:rsidRPr="00ED1837">
        <w:rPr>
          <w:spacing w:val="-2"/>
          <w:rtl/>
        </w:rPr>
        <w:t>يستند</w:t>
      </w:r>
      <w:r w:rsidRPr="00ED1837">
        <w:rPr>
          <w:rFonts w:hint="cs"/>
          <w:spacing w:val="-2"/>
          <w:rtl/>
        </w:rPr>
        <w:t xml:space="preserve"> </w:t>
      </w:r>
      <w:r w:rsidRPr="00ED1837">
        <w:rPr>
          <w:spacing w:val="-2"/>
          <w:rtl/>
        </w:rPr>
        <w:t xml:space="preserve">نظام تقديم المساعدة الاجتماعية المالية الليتواني على تقييم دخل و/أو أصول السكان. </w:t>
      </w:r>
      <w:r w:rsidRPr="00ED1837">
        <w:rPr>
          <w:rFonts w:hint="cs"/>
          <w:spacing w:val="-2"/>
          <w:rtl/>
        </w:rPr>
        <w:t>وتساعد</w:t>
      </w:r>
      <w:r w:rsidRPr="00ED1837">
        <w:rPr>
          <w:spacing w:val="-2"/>
          <w:rtl/>
        </w:rPr>
        <w:t xml:space="preserve"> الفوائد الاجتماعية التي تدفع ل</w:t>
      </w:r>
      <w:r w:rsidRPr="00ED1837">
        <w:rPr>
          <w:rFonts w:hint="cs"/>
          <w:spacing w:val="-2"/>
          <w:rtl/>
        </w:rPr>
        <w:t xml:space="preserve">لأشخاص </w:t>
      </w:r>
      <w:r w:rsidRPr="00ED1837">
        <w:rPr>
          <w:spacing w:val="-2"/>
          <w:rtl/>
        </w:rPr>
        <w:t xml:space="preserve">ذوي الدخل المنخفض على تخفيض مستوى </w:t>
      </w:r>
      <w:r w:rsidRPr="00ED1837">
        <w:rPr>
          <w:rFonts w:hint="cs"/>
          <w:spacing w:val="-2"/>
          <w:rtl/>
        </w:rPr>
        <w:t>خطر</w:t>
      </w:r>
      <w:r w:rsidRPr="00ED1837">
        <w:rPr>
          <w:spacing w:val="-2"/>
          <w:rtl/>
        </w:rPr>
        <w:t xml:space="preserve"> الفقر. </w:t>
      </w:r>
      <w:r w:rsidRPr="00ED1837">
        <w:rPr>
          <w:rFonts w:hint="cs"/>
          <w:spacing w:val="-2"/>
          <w:rtl/>
        </w:rPr>
        <w:t>وت</w:t>
      </w:r>
      <w:r w:rsidRPr="00ED1837">
        <w:rPr>
          <w:spacing w:val="-2"/>
          <w:rtl/>
        </w:rPr>
        <w:t xml:space="preserve">منح </w:t>
      </w:r>
      <w:r w:rsidRPr="00ED1837">
        <w:rPr>
          <w:rFonts w:hint="cs"/>
          <w:spacing w:val="-2"/>
          <w:rtl/>
        </w:rPr>
        <w:t>الإعانة</w:t>
      </w:r>
      <w:r w:rsidRPr="00ED1837">
        <w:rPr>
          <w:spacing w:val="-2"/>
          <w:rtl/>
        </w:rPr>
        <w:t xml:space="preserve"> الاجتماعية و</w:t>
      </w:r>
      <w:r w:rsidRPr="00ED1837">
        <w:rPr>
          <w:rFonts w:hint="cs"/>
          <w:spacing w:val="-2"/>
          <w:rtl/>
        </w:rPr>
        <w:t>ال</w:t>
      </w:r>
      <w:r w:rsidRPr="00ED1837">
        <w:rPr>
          <w:spacing w:val="-2"/>
          <w:rtl/>
        </w:rPr>
        <w:t>تعويضات لتغطية تكاليف تدفئة المنزل ومياه الشرب والماء الساخن</w:t>
      </w:r>
      <w:r w:rsidRPr="00ED1837">
        <w:rPr>
          <w:rFonts w:hint="cs"/>
          <w:spacing w:val="-2"/>
          <w:rtl/>
        </w:rPr>
        <w:t xml:space="preserve"> ل</w:t>
      </w:r>
      <w:r w:rsidRPr="00ED1837">
        <w:rPr>
          <w:spacing w:val="-2"/>
          <w:rtl/>
        </w:rPr>
        <w:t>لأشخاص ذوي الدخل المنخفض، الذي</w:t>
      </w:r>
      <w:r w:rsidRPr="00ED1837">
        <w:rPr>
          <w:rFonts w:hint="cs"/>
          <w:spacing w:val="-2"/>
          <w:rtl/>
        </w:rPr>
        <w:t>ن</w:t>
      </w:r>
      <w:r w:rsidRPr="00ED1837">
        <w:rPr>
          <w:spacing w:val="-2"/>
          <w:rtl/>
        </w:rPr>
        <w:t xml:space="preserve"> </w:t>
      </w:r>
      <w:r w:rsidRPr="00ED1837">
        <w:rPr>
          <w:rFonts w:hint="cs"/>
          <w:spacing w:val="-2"/>
          <w:rtl/>
        </w:rPr>
        <w:t xml:space="preserve">يكون </w:t>
      </w:r>
      <w:r w:rsidRPr="00ED1837">
        <w:rPr>
          <w:spacing w:val="-2"/>
          <w:rtl/>
        </w:rPr>
        <w:t>دخل</w:t>
      </w:r>
      <w:r w:rsidRPr="00ED1837">
        <w:rPr>
          <w:rFonts w:hint="cs"/>
          <w:spacing w:val="-2"/>
          <w:rtl/>
        </w:rPr>
        <w:t>هم</w:t>
      </w:r>
      <w:r w:rsidRPr="00ED1837">
        <w:rPr>
          <w:spacing w:val="-2"/>
          <w:rtl/>
        </w:rPr>
        <w:t xml:space="preserve"> </w:t>
      </w:r>
      <w:r w:rsidRPr="00ED1837">
        <w:rPr>
          <w:rFonts w:hint="cs"/>
          <w:spacing w:val="-2"/>
          <w:rtl/>
        </w:rPr>
        <w:t>الم</w:t>
      </w:r>
      <w:r w:rsidRPr="00ED1837">
        <w:rPr>
          <w:spacing w:val="-2"/>
          <w:rtl/>
        </w:rPr>
        <w:t>تأت</w:t>
      </w:r>
      <w:r w:rsidRPr="00ED1837">
        <w:rPr>
          <w:rFonts w:hint="cs"/>
          <w:spacing w:val="-2"/>
          <w:rtl/>
        </w:rPr>
        <w:t>ي</w:t>
      </w:r>
      <w:r w:rsidRPr="00ED1837">
        <w:rPr>
          <w:spacing w:val="-2"/>
          <w:rtl/>
        </w:rPr>
        <w:t xml:space="preserve"> من العمل والتأمين الاجتماعي وغيره</w:t>
      </w:r>
      <w:r w:rsidRPr="00ED1837">
        <w:rPr>
          <w:rFonts w:hint="cs"/>
          <w:spacing w:val="-2"/>
          <w:rtl/>
        </w:rPr>
        <w:t>م</w:t>
      </w:r>
      <w:r w:rsidRPr="00ED1837">
        <w:rPr>
          <w:spacing w:val="-2"/>
          <w:rtl/>
        </w:rPr>
        <w:t>ا من المصادر غير كاف لأسباب موضوعية وخارجة عن إرادتهم،</w:t>
      </w:r>
      <w:r w:rsidRPr="00ED1837">
        <w:rPr>
          <w:rFonts w:hint="cs"/>
          <w:spacing w:val="-2"/>
          <w:rtl/>
        </w:rPr>
        <w:t xml:space="preserve"> </w:t>
      </w:r>
      <w:r w:rsidR="001D494A">
        <w:rPr>
          <w:spacing w:val="-2"/>
          <w:rtl/>
        </w:rPr>
        <w:t>وفقاً</w:t>
      </w:r>
      <w:r w:rsidRPr="00ED1837">
        <w:rPr>
          <w:spacing w:val="-2"/>
          <w:rtl/>
        </w:rPr>
        <w:t xml:space="preserve"> لقانون جمهورية ليتوانيا بشأن المساعدة المالية </w:t>
      </w:r>
      <w:r w:rsidRPr="00ED1837">
        <w:rPr>
          <w:rFonts w:hint="cs"/>
          <w:spacing w:val="-2"/>
          <w:rtl/>
        </w:rPr>
        <w:t xml:space="preserve">المقدمة </w:t>
      </w:r>
      <w:r w:rsidRPr="00ED1837">
        <w:rPr>
          <w:spacing w:val="-2"/>
          <w:rtl/>
        </w:rPr>
        <w:t xml:space="preserve">للأسر منخفضة الدخل والأشخاص </w:t>
      </w:r>
      <w:r w:rsidRPr="00ED1837">
        <w:rPr>
          <w:rFonts w:hint="cs"/>
          <w:spacing w:val="-2"/>
          <w:rtl/>
        </w:rPr>
        <w:t>الذين يعيشون بمفردهم</w:t>
      </w:r>
      <w:r w:rsidR="00ED1837">
        <w:rPr>
          <w:spacing w:val="-2"/>
          <w:rtl/>
        </w:rPr>
        <w:t xml:space="preserve"> </w:t>
      </w:r>
      <w:r w:rsidR="00D8717F" w:rsidRPr="00D8717F">
        <w:rPr>
          <w:i/>
          <w:iCs/>
          <w:spacing w:val="-2"/>
          <w:rtl/>
        </w:rPr>
        <w:t>(الجريدة الرسمية</w:t>
      </w:r>
      <w:r w:rsidRPr="00ED1837">
        <w:rPr>
          <w:spacing w:val="-2"/>
          <w:rtl/>
        </w:rPr>
        <w:t xml:space="preserve"> رقم 73-3352، 2003</w:t>
      </w:r>
      <w:r w:rsidRPr="00ED1837">
        <w:rPr>
          <w:rFonts w:hint="cs"/>
          <w:spacing w:val="-2"/>
          <w:rtl/>
        </w:rPr>
        <w:t>؛</w:t>
      </w:r>
      <w:r w:rsidRPr="00ED1837">
        <w:rPr>
          <w:spacing w:val="-2"/>
          <w:rtl/>
        </w:rPr>
        <w:t xml:space="preserve"> رقم 155-7353، 2011). </w:t>
      </w:r>
      <w:r w:rsidRPr="00ED1837">
        <w:rPr>
          <w:rFonts w:hint="cs"/>
          <w:spacing w:val="-4"/>
          <w:rtl/>
        </w:rPr>
        <w:t>أما</w:t>
      </w:r>
      <w:r w:rsidR="00ED1837" w:rsidRPr="00ED1837">
        <w:rPr>
          <w:rFonts w:hint="eastAsia"/>
          <w:spacing w:val="-4"/>
          <w:rtl/>
        </w:rPr>
        <w:t> </w:t>
      </w:r>
      <w:r w:rsidRPr="00ED1837">
        <w:rPr>
          <w:spacing w:val="-4"/>
          <w:rtl/>
        </w:rPr>
        <w:t>فيما يتعلق بالأصول والدخل،</w:t>
      </w:r>
      <w:r w:rsidRPr="00ED1837">
        <w:rPr>
          <w:rFonts w:hint="cs"/>
          <w:spacing w:val="-4"/>
          <w:rtl/>
        </w:rPr>
        <w:t xml:space="preserve"> فيمنح </w:t>
      </w:r>
      <w:r w:rsidRPr="00ED1837">
        <w:rPr>
          <w:spacing w:val="-4"/>
          <w:rtl/>
        </w:rPr>
        <w:t xml:space="preserve">الحق في الحصول على </w:t>
      </w:r>
      <w:r w:rsidRPr="00ED1837">
        <w:rPr>
          <w:rFonts w:hint="cs"/>
          <w:spacing w:val="-4"/>
          <w:rtl/>
        </w:rPr>
        <w:t>الإعانات المذكورة</w:t>
      </w:r>
      <w:r w:rsidRPr="00ED1837">
        <w:rPr>
          <w:spacing w:val="-4"/>
          <w:rtl/>
        </w:rPr>
        <w:t xml:space="preserve"> </w:t>
      </w:r>
      <w:r w:rsidR="001D494A">
        <w:rPr>
          <w:spacing w:val="-4"/>
          <w:rtl/>
        </w:rPr>
        <w:t>أيضاً</w:t>
      </w:r>
      <w:r w:rsidRPr="00ED1837">
        <w:rPr>
          <w:spacing w:val="-4"/>
          <w:rtl/>
        </w:rPr>
        <w:t xml:space="preserve"> للأشخاص الذين يتلقون</w:t>
      </w:r>
      <w:r w:rsidRPr="00ED1837">
        <w:rPr>
          <w:rFonts w:hint="cs"/>
          <w:spacing w:val="-4"/>
          <w:rtl/>
        </w:rPr>
        <w:t xml:space="preserve"> </w:t>
      </w:r>
      <w:r w:rsidRPr="00ED1837">
        <w:rPr>
          <w:spacing w:val="-4"/>
          <w:rtl/>
        </w:rPr>
        <w:t>معاش</w:t>
      </w:r>
      <w:r w:rsidRPr="00ED1837">
        <w:rPr>
          <w:rFonts w:hint="cs"/>
          <w:spacing w:val="-4"/>
          <w:rtl/>
        </w:rPr>
        <w:t>ا من</w:t>
      </w:r>
      <w:r w:rsidRPr="00ED1837">
        <w:rPr>
          <w:spacing w:val="-4"/>
          <w:rtl/>
        </w:rPr>
        <w:t xml:space="preserve"> أي نوع، </w:t>
      </w:r>
      <w:r w:rsidRPr="00ED1837">
        <w:rPr>
          <w:rFonts w:hint="cs"/>
          <w:spacing w:val="-4"/>
          <w:rtl/>
        </w:rPr>
        <w:t xml:space="preserve">أو </w:t>
      </w:r>
      <w:r w:rsidRPr="00ED1837">
        <w:rPr>
          <w:spacing w:val="-4"/>
          <w:rtl/>
        </w:rPr>
        <w:t xml:space="preserve">مدفوعات المعاشات أو </w:t>
      </w:r>
      <w:r w:rsidRPr="00ED1837">
        <w:rPr>
          <w:rFonts w:hint="cs"/>
          <w:spacing w:val="-4"/>
          <w:rtl/>
        </w:rPr>
        <w:t>مستحقات</w:t>
      </w:r>
      <w:r w:rsidRPr="00ED1837">
        <w:rPr>
          <w:spacing w:val="-4"/>
          <w:rtl/>
        </w:rPr>
        <w:t xml:space="preserve"> المساعدة الاجتماعية والأشخاص الذين فقدوا</w:t>
      </w:r>
      <w:r w:rsidRPr="00ED1837">
        <w:rPr>
          <w:rFonts w:hint="cs"/>
          <w:spacing w:val="-4"/>
          <w:rtl/>
        </w:rPr>
        <w:t xml:space="preserve"> من</w:t>
      </w:r>
      <w:r w:rsidRPr="00ED1837">
        <w:rPr>
          <w:spacing w:val="-4"/>
          <w:rtl/>
        </w:rPr>
        <w:t xml:space="preserve"> 45</w:t>
      </w:r>
      <w:r w:rsidRPr="00ED1837">
        <w:rPr>
          <w:rFonts w:hint="cs"/>
          <w:spacing w:val="-4"/>
          <w:rtl/>
        </w:rPr>
        <w:t xml:space="preserve"> في المائة إلى </w:t>
      </w:r>
      <w:r w:rsidRPr="00ED1837">
        <w:rPr>
          <w:spacing w:val="-4"/>
          <w:rtl/>
        </w:rPr>
        <w:t>55</w:t>
      </w:r>
      <w:r w:rsidRPr="00ED1837">
        <w:rPr>
          <w:rFonts w:hint="cs"/>
          <w:spacing w:val="-4"/>
          <w:rtl/>
        </w:rPr>
        <w:t xml:space="preserve"> في المائة</w:t>
      </w:r>
      <w:r w:rsidRPr="00ED1837">
        <w:rPr>
          <w:spacing w:val="-4"/>
          <w:rtl/>
        </w:rPr>
        <w:t xml:space="preserve"> من قدرتهم على العمل، شريطة أن </w:t>
      </w:r>
      <w:r w:rsidRPr="00ED1837">
        <w:rPr>
          <w:rFonts w:hint="cs"/>
          <w:spacing w:val="-4"/>
          <w:rtl/>
        </w:rPr>
        <w:t>يكونوا</w:t>
      </w:r>
      <w:r w:rsidRPr="00ED1837">
        <w:rPr>
          <w:spacing w:val="-4"/>
          <w:rtl/>
        </w:rPr>
        <w:t xml:space="preserve"> </w:t>
      </w:r>
      <w:r w:rsidRPr="00ED1837">
        <w:rPr>
          <w:rFonts w:hint="cs"/>
          <w:spacing w:val="-4"/>
          <w:rtl/>
        </w:rPr>
        <w:t>م</w:t>
      </w:r>
      <w:r w:rsidRPr="00ED1837">
        <w:rPr>
          <w:spacing w:val="-4"/>
          <w:rtl/>
        </w:rPr>
        <w:t>سجل</w:t>
      </w:r>
      <w:r w:rsidRPr="00ED1837">
        <w:rPr>
          <w:rFonts w:hint="cs"/>
          <w:spacing w:val="-4"/>
          <w:rtl/>
        </w:rPr>
        <w:t>ين</w:t>
      </w:r>
      <w:r w:rsidRPr="00ED1837">
        <w:rPr>
          <w:spacing w:val="-4"/>
          <w:rtl/>
        </w:rPr>
        <w:t xml:space="preserve"> </w:t>
      </w:r>
      <w:r w:rsidRPr="00ED1837">
        <w:rPr>
          <w:rFonts w:hint="cs"/>
          <w:spacing w:val="-4"/>
          <w:rtl/>
        </w:rPr>
        <w:t>لدى</w:t>
      </w:r>
      <w:r w:rsidRPr="00ED1837">
        <w:rPr>
          <w:spacing w:val="-4"/>
          <w:rtl/>
        </w:rPr>
        <w:t xml:space="preserve"> مكاتب </w:t>
      </w:r>
      <w:r w:rsidRPr="00ED1837">
        <w:rPr>
          <w:rFonts w:hint="cs"/>
          <w:spacing w:val="-4"/>
          <w:rtl/>
        </w:rPr>
        <w:t>تبادل</w:t>
      </w:r>
      <w:r w:rsidRPr="00ED1837">
        <w:rPr>
          <w:spacing w:val="-4"/>
          <w:rtl/>
        </w:rPr>
        <w:t xml:space="preserve"> العم</w:t>
      </w:r>
      <w:r w:rsidRPr="00ED1837">
        <w:rPr>
          <w:rFonts w:hint="cs"/>
          <w:spacing w:val="-4"/>
          <w:rtl/>
        </w:rPr>
        <w:t>ا</w:t>
      </w:r>
      <w:r w:rsidRPr="00ED1837">
        <w:rPr>
          <w:spacing w:val="-4"/>
          <w:rtl/>
        </w:rPr>
        <w:t xml:space="preserve">لة الإقليمية الليتوانية أو </w:t>
      </w:r>
      <w:r w:rsidRPr="00ED1837">
        <w:rPr>
          <w:rFonts w:hint="cs"/>
          <w:spacing w:val="-4"/>
          <w:rtl/>
        </w:rPr>
        <w:t>لدى</w:t>
      </w:r>
      <w:r w:rsidRPr="00ED1837">
        <w:rPr>
          <w:spacing w:val="-4"/>
          <w:rtl/>
        </w:rPr>
        <w:t xml:space="preserve"> </w:t>
      </w:r>
      <w:r w:rsidRPr="00ED1837">
        <w:rPr>
          <w:rFonts w:hint="cs"/>
          <w:spacing w:val="-4"/>
          <w:rtl/>
        </w:rPr>
        <w:t>دائرة</w:t>
      </w:r>
      <w:r w:rsidRPr="00ED1837">
        <w:rPr>
          <w:spacing w:val="-4"/>
          <w:rtl/>
        </w:rPr>
        <w:t xml:space="preserve"> العمل الوطنية لدولة أخرى</w:t>
      </w:r>
      <w:r w:rsidRPr="00ED1837">
        <w:rPr>
          <w:rFonts w:hint="cs"/>
          <w:spacing w:val="-4"/>
          <w:rtl/>
        </w:rPr>
        <w:t>؛</w:t>
      </w:r>
      <w:r w:rsidRPr="00ED1837">
        <w:rPr>
          <w:spacing w:val="-4"/>
          <w:rtl/>
        </w:rPr>
        <w:t xml:space="preserve"> </w:t>
      </w:r>
      <w:r w:rsidRPr="00ED1837">
        <w:rPr>
          <w:rFonts w:hint="cs"/>
          <w:spacing w:val="-4"/>
          <w:rtl/>
        </w:rPr>
        <w:t>و</w:t>
      </w:r>
      <w:r w:rsidRPr="00ED1837">
        <w:rPr>
          <w:spacing w:val="-4"/>
          <w:rtl/>
        </w:rPr>
        <w:t xml:space="preserve">الأشخاص الذين </w:t>
      </w:r>
      <w:r w:rsidRPr="00ED1837">
        <w:rPr>
          <w:rFonts w:hint="cs"/>
          <w:spacing w:val="-4"/>
          <w:rtl/>
        </w:rPr>
        <w:t>يقومون ب</w:t>
      </w:r>
      <w:r w:rsidRPr="00ED1837">
        <w:rPr>
          <w:spacing w:val="-4"/>
          <w:rtl/>
        </w:rPr>
        <w:t xml:space="preserve">الرعاية التمريضية </w:t>
      </w:r>
      <w:r w:rsidRPr="00ED1837">
        <w:rPr>
          <w:rFonts w:hint="cs"/>
          <w:spacing w:val="-4"/>
          <w:rtl/>
        </w:rPr>
        <w:t>ل</w:t>
      </w:r>
      <w:r w:rsidRPr="00ED1837">
        <w:rPr>
          <w:spacing w:val="-4"/>
          <w:rtl/>
        </w:rPr>
        <w:t xml:space="preserve">أحد أفراد </w:t>
      </w:r>
      <w:r w:rsidRPr="00ED1837">
        <w:rPr>
          <w:rFonts w:hint="cs"/>
          <w:spacing w:val="-4"/>
          <w:rtl/>
        </w:rPr>
        <w:t>أسرتهم</w:t>
      </w:r>
      <w:r w:rsidRPr="00ED1837">
        <w:rPr>
          <w:spacing w:val="-4"/>
          <w:rtl/>
        </w:rPr>
        <w:t xml:space="preserve"> أو </w:t>
      </w:r>
      <w:r w:rsidRPr="00ED1837">
        <w:rPr>
          <w:rFonts w:hint="cs"/>
          <w:spacing w:val="-4"/>
          <w:rtl/>
        </w:rPr>
        <w:t>أحد أقربائهم</w:t>
      </w:r>
      <w:r w:rsidRPr="00ED1837">
        <w:rPr>
          <w:spacing w:val="-4"/>
          <w:rtl/>
        </w:rPr>
        <w:t xml:space="preserve"> أو </w:t>
      </w:r>
      <w:r w:rsidRPr="00ED1837">
        <w:rPr>
          <w:rFonts w:hint="cs"/>
          <w:spacing w:val="-4"/>
          <w:rtl/>
        </w:rPr>
        <w:t xml:space="preserve">زوجهم أو </w:t>
      </w:r>
      <w:r w:rsidRPr="00ED1837">
        <w:rPr>
          <w:spacing w:val="-4"/>
          <w:rtl/>
        </w:rPr>
        <w:t>زوجتهم، الذي</w:t>
      </w:r>
      <w:r w:rsidRPr="00ED1837">
        <w:rPr>
          <w:rFonts w:hint="cs"/>
          <w:spacing w:val="-4"/>
          <w:rtl/>
        </w:rPr>
        <w:t xml:space="preserve"> ثبت بشأنه أنه بحاجة إلى</w:t>
      </w:r>
      <w:r w:rsidRPr="00ED1837">
        <w:rPr>
          <w:spacing w:val="-4"/>
          <w:rtl/>
        </w:rPr>
        <w:t xml:space="preserve"> التمريض المستمر (المساعدة</w:t>
      </w:r>
      <w:r w:rsidRPr="00ED1837">
        <w:rPr>
          <w:rFonts w:hint="cs"/>
          <w:spacing w:val="-4"/>
          <w:rtl/>
        </w:rPr>
        <w:t>،</w:t>
      </w:r>
      <w:r w:rsidRPr="00ED1837">
        <w:rPr>
          <w:spacing w:val="-4"/>
          <w:rtl/>
        </w:rPr>
        <w:t xml:space="preserve"> الرعاية) والذين يتقاضون تعويضات التمريض والرعاية (المساعدة) أو الذين اعترف </w:t>
      </w:r>
      <w:r w:rsidRPr="00ED1837">
        <w:rPr>
          <w:rFonts w:hint="cs"/>
          <w:spacing w:val="-4"/>
          <w:rtl/>
        </w:rPr>
        <w:t>بكونهم</w:t>
      </w:r>
      <w:r w:rsidRPr="00ED1837">
        <w:rPr>
          <w:spacing w:val="-4"/>
          <w:rtl/>
        </w:rPr>
        <w:t xml:space="preserve"> عاجز</w:t>
      </w:r>
      <w:r w:rsidRPr="00ED1837">
        <w:rPr>
          <w:rFonts w:hint="cs"/>
          <w:spacing w:val="-4"/>
          <w:rtl/>
        </w:rPr>
        <w:t>ين</w:t>
      </w:r>
      <w:r w:rsidRPr="00ED1837">
        <w:rPr>
          <w:spacing w:val="-4"/>
          <w:rtl/>
        </w:rPr>
        <w:t>.</w:t>
      </w:r>
    </w:p>
    <w:p w:rsidR="00324C73" w:rsidRPr="00511394" w:rsidRDefault="00324C73" w:rsidP="00400840">
      <w:pPr>
        <w:pStyle w:val="SingleTxtGA"/>
        <w:rPr>
          <w:rtl/>
        </w:rPr>
      </w:pPr>
      <w:r w:rsidRPr="00511394">
        <w:rPr>
          <w:rtl/>
        </w:rPr>
        <w:t>280</w:t>
      </w:r>
      <w:r w:rsidR="00997013" w:rsidRPr="00511394">
        <w:rPr>
          <w:rFonts w:hint="cs"/>
          <w:rtl/>
        </w:rPr>
        <w:t>-</w:t>
      </w:r>
      <w:r w:rsidR="00997013" w:rsidRPr="00511394">
        <w:rPr>
          <w:rFonts w:hint="cs"/>
          <w:rtl/>
        </w:rPr>
        <w:tab/>
      </w:r>
      <w:r w:rsidRPr="00511394">
        <w:rPr>
          <w:rFonts w:hint="cs"/>
          <w:rtl/>
        </w:rPr>
        <w:t>ولل</w:t>
      </w:r>
      <w:r w:rsidRPr="00511394">
        <w:rPr>
          <w:rtl/>
        </w:rPr>
        <w:t xml:space="preserve">حد من الإقصاء الاجتماعي، </w:t>
      </w:r>
      <w:r w:rsidRPr="00511394">
        <w:rPr>
          <w:rFonts w:hint="cs"/>
          <w:rtl/>
        </w:rPr>
        <w:t xml:space="preserve">لا تدرج </w:t>
      </w:r>
      <w:r w:rsidRPr="00511394">
        <w:rPr>
          <w:rtl/>
        </w:rPr>
        <w:t xml:space="preserve">تعويضات تكاليف نقل </w:t>
      </w:r>
      <w:r w:rsidRPr="00511394">
        <w:rPr>
          <w:rFonts w:hint="cs"/>
          <w:rtl/>
        </w:rPr>
        <w:t>ا</w:t>
      </w:r>
      <w:r w:rsidRPr="00511394">
        <w:rPr>
          <w:rtl/>
        </w:rPr>
        <w:t xml:space="preserve">لأشخاص </w:t>
      </w:r>
      <w:r w:rsidRPr="00511394">
        <w:rPr>
          <w:rFonts w:hint="cs"/>
          <w:rtl/>
        </w:rPr>
        <w:t>ذوي الإعاقة</w:t>
      </w:r>
      <w:r w:rsidRPr="00511394">
        <w:rPr>
          <w:rtl/>
        </w:rPr>
        <w:t xml:space="preserve"> وتعويضات </w:t>
      </w:r>
      <w:r w:rsidRPr="00511394">
        <w:rPr>
          <w:rFonts w:hint="cs"/>
          <w:rtl/>
        </w:rPr>
        <w:t>ا</w:t>
      </w:r>
      <w:r w:rsidRPr="00511394">
        <w:rPr>
          <w:rtl/>
        </w:rPr>
        <w:t xml:space="preserve">لتمريض أو الرعاية (المساعدة) </w:t>
      </w:r>
      <w:r w:rsidRPr="00511394">
        <w:rPr>
          <w:rFonts w:hint="cs"/>
          <w:rtl/>
        </w:rPr>
        <w:t>و</w:t>
      </w:r>
      <w:r w:rsidRPr="00511394">
        <w:rPr>
          <w:rtl/>
        </w:rPr>
        <w:t>التكاليف والمنح و</w:t>
      </w:r>
      <w:r w:rsidRPr="00511394">
        <w:rPr>
          <w:rFonts w:hint="cs"/>
          <w:rtl/>
        </w:rPr>
        <w:t xml:space="preserve">غيرهما من أشكال </w:t>
      </w:r>
      <w:r w:rsidRPr="00511394">
        <w:rPr>
          <w:rtl/>
        </w:rPr>
        <w:t xml:space="preserve">الدعم المادي </w:t>
      </w:r>
      <w:r w:rsidRPr="00511394">
        <w:rPr>
          <w:rFonts w:hint="cs"/>
          <w:rtl/>
        </w:rPr>
        <w:t>ال</w:t>
      </w:r>
      <w:r w:rsidRPr="00511394">
        <w:rPr>
          <w:rtl/>
        </w:rPr>
        <w:t xml:space="preserve">أخرى </w:t>
      </w:r>
      <w:r w:rsidRPr="00511394">
        <w:rPr>
          <w:rFonts w:hint="cs"/>
          <w:rtl/>
        </w:rPr>
        <w:t xml:space="preserve">الممنوحة </w:t>
      </w:r>
      <w:r w:rsidRPr="00511394">
        <w:rPr>
          <w:rtl/>
        </w:rPr>
        <w:t xml:space="preserve">للطلاب وتلاميذ المدارس </w:t>
      </w:r>
      <w:r w:rsidRPr="00511394">
        <w:rPr>
          <w:rFonts w:hint="cs"/>
          <w:rtl/>
        </w:rPr>
        <w:t>و</w:t>
      </w:r>
      <w:r w:rsidR="001D494A">
        <w:rPr>
          <w:rFonts w:hint="cs"/>
          <w:rtl/>
        </w:rPr>
        <w:t>أيضاً</w:t>
      </w:r>
      <w:r w:rsidRPr="00511394">
        <w:rPr>
          <w:rtl/>
        </w:rPr>
        <w:t xml:space="preserve"> </w:t>
      </w:r>
      <w:r w:rsidRPr="00511394">
        <w:rPr>
          <w:rFonts w:hint="cs"/>
          <w:rtl/>
        </w:rPr>
        <w:t>أ</w:t>
      </w:r>
      <w:r w:rsidRPr="00511394">
        <w:rPr>
          <w:rtl/>
        </w:rPr>
        <w:t>م</w:t>
      </w:r>
      <w:r w:rsidRPr="00511394">
        <w:rPr>
          <w:rFonts w:hint="cs"/>
          <w:rtl/>
        </w:rPr>
        <w:t>و</w:t>
      </w:r>
      <w:r w:rsidRPr="00511394">
        <w:rPr>
          <w:rtl/>
        </w:rPr>
        <w:t>ال المساعدة الاجتماعية المدفوع</w:t>
      </w:r>
      <w:r w:rsidRPr="00511394">
        <w:rPr>
          <w:rFonts w:hint="cs"/>
          <w:rtl/>
        </w:rPr>
        <w:t>ة</w:t>
      </w:r>
      <w:r w:rsidRPr="00511394">
        <w:rPr>
          <w:rtl/>
        </w:rPr>
        <w:t xml:space="preserve"> </w:t>
      </w:r>
      <w:r w:rsidR="001D494A">
        <w:rPr>
          <w:rFonts w:hint="cs"/>
          <w:rtl/>
        </w:rPr>
        <w:t>وفقاً</w:t>
      </w:r>
      <w:r w:rsidRPr="00511394">
        <w:rPr>
          <w:rFonts w:hint="cs"/>
          <w:rtl/>
        </w:rPr>
        <w:t xml:space="preserve"> ل</w:t>
      </w:r>
      <w:r w:rsidRPr="00511394">
        <w:rPr>
          <w:rtl/>
        </w:rPr>
        <w:t xml:space="preserve">قانون جمهورية ليتوانيا </w:t>
      </w:r>
      <w:r w:rsidRPr="00511394">
        <w:rPr>
          <w:rFonts w:hint="cs"/>
          <w:rtl/>
        </w:rPr>
        <w:t>بشأن</w:t>
      </w:r>
      <w:r w:rsidRPr="00511394">
        <w:rPr>
          <w:rtl/>
        </w:rPr>
        <w:t xml:space="preserve"> الخدمات الاجتماعية في دخل الأسرة العام عند تحديد استحقاق المساعدة الاجتماعية المالية ومقدار الدخل ال</w:t>
      </w:r>
      <w:r w:rsidRPr="00511394">
        <w:rPr>
          <w:rFonts w:hint="cs"/>
          <w:rtl/>
        </w:rPr>
        <w:t>ذ</w:t>
      </w:r>
      <w:r w:rsidRPr="00511394">
        <w:rPr>
          <w:rtl/>
        </w:rPr>
        <w:t>ي يتلقاه الأشخاص.</w:t>
      </w:r>
      <w:r w:rsidRPr="00511394">
        <w:rPr>
          <w:rFonts w:hint="cs"/>
          <w:rtl/>
        </w:rPr>
        <w:t xml:space="preserve"> و</w:t>
      </w:r>
      <w:r w:rsidRPr="00511394">
        <w:rPr>
          <w:rtl/>
        </w:rPr>
        <w:t xml:space="preserve">يساهم </w:t>
      </w:r>
      <w:r w:rsidRPr="00511394">
        <w:rPr>
          <w:rFonts w:hint="cs"/>
          <w:rtl/>
        </w:rPr>
        <w:t xml:space="preserve">عدم إدراج الدخل المذكور </w:t>
      </w:r>
      <w:r w:rsidRPr="00511394">
        <w:rPr>
          <w:rtl/>
        </w:rPr>
        <w:t>ذ</w:t>
      </w:r>
      <w:r w:rsidRPr="00511394">
        <w:rPr>
          <w:rFonts w:hint="cs"/>
          <w:rtl/>
        </w:rPr>
        <w:t>ي</w:t>
      </w:r>
      <w:r w:rsidRPr="00511394">
        <w:rPr>
          <w:rtl/>
        </w:rPr>
        <w:t xml:space="preserve"> الطابع الاجتماعي </w:t>
      </w:r>
      <w:r w:rsidRPr="00511394">
        <w:rPr>
          <w:rFonts w:hint="cs"/>
          <w:rtl/>
        </w:rPr>
        <w:t>في</w:t>
      </w:r>
      <w:r w:rsidRPr="00511394">
        <w:rPr>
          <w:rtl/>
        </w:rPr>
        <w:t xml:space="preserve"> دخل الأسر في </w:t>
      </w:r>
      <w:r w:rsidRPr="00511394">
        <w:rPr>
          <w:rFonts w:hint="cs"/>
          <w:rtl/>
        </w:rPr>
        <w:t>ال</w:t>
      </w:r>
      <w:r w:rsidRPr="00511394">
        <w:rPr>
          <w:rtl/>
        </w:rPr>
        <w:t xml:space="preserve">زيادة </w:t>
      </w:r>
      <w:r w:rsidRPr="00511394">
        <w:rPr>
          <w:rFonts w:hint="cs"/>
          <w:rtl/>
        </w:rPr>
        <w:t xml:space="preserve">في </w:t>
      </w:r>
      <w:r w:rsidRPr="00511394">
        <w:rPr>
          <w:rtl/>
        </w:rPr>
        <w:t xml:space="preserve">المساعدة المالية الاجتماعية </w:t>
      </w:r>
      <w:r w:rsidRPr="00511394">
        <w:rPr>
          <w:rFonts w:hint="cs"/>
          <w:rtl/>
        </w:rPr>
        <w:t xml:space="preserve">المقدمة </w:t>
      </w:r>
      <w:r w:rsidRPr="00511394">
        <w:rPr>
          <w:rtl/>
        </w:rPr>
        <w:t>لذوي الدخل المنخفض.</w:t>
      </w:r>
    </w:p>
    <w:p w:rsidR="00324C73" w:rsidRPr="00511394" w:rsidRDefault="00324C73" w:rsidP="00400840">
      <w:pPr>
        <w:pStyle w:val="SingleTxtGA"/>
        <w:rPr>
          <w:rtl/>
        </w:rPr>
      </w:pPr>
      <w:r w:rsidRPr="00511394">
        <w:rPr>
          <w:rtl/>
        </w:rPr>
        <w:t>281</w:t>
      </w:r>
      <w:r w:rsidR="00997013" w:rsidRPr="00511394">
        <w:rPr>
          <w:rFonts w:hint="cs"/>
          <w:rtl/>
        </w:rPr>
        <w:t>-</w:t>
      </w:r>
      <w:r w:rsidR="00997013" w:rsidRPr="00511394">
        <w:rPr>
          <w:rFonts w:hint="cs"/>
          <w:rtl/>
        </w:rPr>
        <w:tab/>
      </w:r>
      <w:r w:rsidRPr="00511394">
        <w:rPr>
          <w:rFonts w:hint="cs"/>
          <w:rtl/>
        </w:rPr>
        <w:t>و</w:t>
      </w:r>
      <w:r w:rsidRPr="00511394">
        <w:rPr>
          <w:rtl/>
        </w:rPr>
        <w:t xml:space="preserve">البلديات هي المسؤولة عن تلبية احتياجات الأشخاص المقيمين </w:t>
      </w:r>
      <w:r w:rsidRPr="00511394">
        <w:rPr>
          <w:rFonts w:hint="cs"/>
          <w:rtl/>
        </w:rPr>
        <w:t>على</w:t>
      </w:r>
      <w:r w:rsidRPr="00511394">
        <w:rPr>
          <w:rtl/>
        </w:rPr>
        <w:t xml:space="preserve"> أراضيها و</w:t>
      </w:r>
      <w:r w:rsidRPr="00511394">
        <w:rPr>
          <w:rFonts w:hint="cs"/>
          <w:rtl/>
        </w:rPr>
        <w:t>ي</w:t>
      </w:r>
      <w:r w:rsidRPr="00511394">
        <w:rPr>
          <w:rtl/>
        </w:rPr>
        <w:t xml:space="preserve">حق </w:t>
      </w:r>
      <w:r w:rsidRPr="00511394">
        <w:rPr>
          <w:rFonts w:hint="cs"/>
          <w:rtl/>
        </w:rPr>
        <w:t>لها</w:t>
      </w:r>
      <w:r w:rsidRPr="00511394">
        <w:rPr>
          <w:rtl/>
        </w:rPr>
        <w:t xml:space="preserve"> </w:t>
      </w:r>
      <w:r w:rsidRPr="00511394">
        <w:rPr>
          <w:rFonts w:hint="cs"/>
          <w:rtl/>
        </w:rPr>
        <w:t xml:space="preserve">تخصيص </w:t>
      </w:r>
      <w:r w:rsidRPr="00511394">
        <w:rPr>
          <w:rtl/>
        </w:rPr>
        <w:t>مب</w:t>
      </w:r>
      <w:r w:rsidRPr="00511394">
        <w:rPr>
          <w:rFonts w:hint="cs"/>
          <w:rtl/>
        </w:rPr>
        <w:t>ا</w:t>
      </w:r>
      <w:r w:rsidRPr="00511394">
        <w:rPr>
          <w:rtl/>
        </w:rPr>
        <w:t>لغ مقطوع</w:t>
      </w:r>
      <w:r w:rsidRPr="00511394">
        <w:rPr>
          <w:rFonts w:hint="cs"/>
          <w:rtl/>
        </w:rPr>
        <w:t>ة</w:t>
      </w:r>
      <w:r w:rsidRPr="00511394">
        <w:rPr>
          <w:rtl/>
        </w:rPr>
        <w:t xml:space="preserve"> من ميزانيا</w:t>
      </w:r>
      <w:r w:rsidRPr="00511394">
        <w:rPr>
          <w:rFonts w:hint="cs"/>
          <w:rtl/>
        </w:rPr>
        <w:t>ت</w:t>
      </w:r>
      <w:r w:rsidRPr="00511394">
        <w:rPr>
          <w:rtl/>
        </w:rPr>
        <w:t xml:space="preserve">ها إلى </w:t>
      </w:r>
      <w:r w:rsidRPr="00511394">
        <w:rPr>
          <w:rFonts w:hint="cs"/>
          <w:rtl/>
        </w:rPr>
        <w:t>من</w:t>
      </w:r>
      <w:r w:rsidRPr="00511394">
        <w:rPr>
          <w:rtl/>
        </w:rPr>
        <w:t xml:space="preserve"> يعيشون على دخل منخفض، وتوفر لهم المنتجات الغذائية والملابس وغيرها من الضروريات الحيوية. </w:t>
      </w:r>
      <w:r w:rsidRPr="00511394">
        <w:rPr>
          <w:rFonts w:hint="cs"/>
          <w:rtl/>
        </w:rPr>
        <w:t>و</w:t>
      </w:r>
      <w:r w:rsidRPr="00511394">
        <w:rPr>
          <w:rtl/>
        </w:rPr>
        <w:t xml:space="preserve">يخول قانون جمهورية ليتوانيا بشأن المساعدة المالية </w:t>
      </w:r>
      <w:r w:rsidRPr="00511394">
        <w:rPr>
          <w:rFonts w:hint="cs"/>
          <w:rtl/>
        </w:rPr>
        <w:t xml:space="preserve">المقدمة </w:t>
      </w:r>
      <w:r w:rsidRPr="00511394">
        <w:rPr>
          <w:rtl/>
        </w:rPr>
        <w:t xml:space="preserve">للأسر منخفضة الدخل والأشخاص </w:t>
      </w:r>
      <w:r w:rsidRPr="00511394">
        <w:rPr>
          <w:rFonts w:hint="cs"/>
          <w:rtl/>
        </w:rPr>
        <w:t>الذين يعيشون بمفردهم</w:t>
      </w:r>
      <w:r w:rsidR="000C4922">
        <w:rPr>
          <w:rtl/>
        </w:rPr>
        <w:t xml:space="preserve"> </w:t>
      </w:r>
      <w:r w:rsidRPr="00511394">
        <w:rPr>
          <w:rFonts w:hint="cs"/>
          <w:rtl/>
        </w:rPr>
        <w:t>ل</w:t>
      </w:r>
      <w:r w:rsidRPr="00511394">
        <w:rPr>
          <w:rtl/>
        </w:rPr>
        <w:t xml:space="preserve">لبلديات، </w:t>
      </w:r>
      <w:r w:rsidR="001D494A">
        <w:rPr>
          <w:rtl/>
        </w:rPr>
        <w:t>وفقاً</w:t>
      </w:r>
      <w:r w:rsidRPr="00511394">
        <w:rPr>
          <w:rtl/>
        </w:rPr>
        <w:t xml:space="preserve"> </w:t>
      </w:r>
      <w:r w:rsidRPr="00511394">
        <w:rPr>
          <w:rtl/>
        </w:rPr>
        <w:lastRenderedPageBreak/>
        <w:t xml:space="preserve">للإجراءات </w:t>
      </w:r>
      <w:r w:rsidRPr="00511394">
        <w:rPr>
          <w:rFonts w:hint="cs"/>
          <w:rtl/>
        </w:rPr>
        <w:t>المحددة</w:t>
      </w:r>
      <w:r w:rsidRPr="00511394">
        <w:rPr>
          <w:rtl/>
        </w:rPr>
        <w:t xml:space="preserve"> من قبل المجالس البلدية، منح المساعدة الاجتماعية المالية للأسر أو الأشخاص الذين يعيشون </w:t>
      </w:r>
      <w:r w:rsidRPr="00511394">
        <w:rPr>
          <w:rFonts w:hint="cs"/>
          <w:rtl/>
        </w:rPr>
        <w:t>بمفردهم</w:t>
      </w:r>
      <w:r w:rsidRPr="00511394">
        <w:rPr>
          <w:rtl/>
        </w:rPr>
        <w:t xml:space="preserve">، </w:t>
      </w:r>
      <w:r w:rsidRPr="00511394">
        <w:rPr>
          <w:rFonts w:hint="cs"/>
          <w:rtl/>
        </w:rPr>
        <w:t>و</w:t>
      </w:r>
      <w:r w:rsidR="001D494A">
        <w:rPr>
          <w:rtl/>
        </w:rPr>
        <w:t>أيضاً</w:t>
      </w:r>
      <w:r w:rsidRPr="00511394">
        <w:rPr>
          <w:rtl/>
        </w:rPr>
        <w:t xml:space="preserve"> في حالات أخرى غير منصوص عليها في القانون المذكور (على سبيل المثال منح منفعة خاصة </w:t>
      </w:r>
      <w:r w:rsidRPr="00511394">
        <w:rPr>
          <w:rFonts w:hint="cs"/>
          <w:rtl/>
        </w:rPr>
        <w:t xml:space="preserve">بناء </w:t>
      </w:r>
      <w:r w:rsidRPr="00511394">
        <w:rPr>
          <w:rtl/>
        </w:rPr>
        <w:t xml:space="preserve">على قرار </w:t>
      </w:r>
      <w:r w:rsidRPr="00511394">
        <w:rPr>
          <w:rFonts w:hint="cs"/>
          <w:rtl/>
        </w:rPr>
        <w:t xml:space="preserve">صادر عن </w:t>
      </w:r>
      <w:r w:rsidRPr="00511394">
        <w:rPr>
          <w:rtl/>
        </w:rPr>
        <w:t xml:space="preserve">البلدية، دفع </w:t>
      </w:r>
      <w:r w:rsidRPr="00511394">
        <w:rPr>
          <w:rFonts w:hint="cs"/>
          <w:rtl/>
        </w:rPr>
        <w:t>إعانة</w:t>
      </w:r>
      <w:r w:rsidRPr="00511394">
        <w:rPr>
          <w:rtl/>
        </w:rPr>
        <w:t xml:space="preserve"> </w:t>
      </w:r>
      <w:r w:rsidRPr="00511394">
        <w:rPr>
          <w:rFonts w:hint="cs"/>
          <w:rtl/>
        </w:rPr>
        <w:t>ب</w:t>
      </w:r>
      <w:r w:rsidRPr="00511394">
        <w:rPr>
          <w:rtl/>
        </w:rPr>
        <w:t xml:space="preserve">مبلغ مقطوع، </w:t>
      </w:r>
      <w:r w:rsidRPr="00511394">
        <w:rPr>
          <w:rFonts w:hint="cs"/>
          <w:rtl/>
        </w:rPr>
        <w:t xml:space="preserve">منح </w:t>
      </w:r>
      <w:r w:rsidRPr="00511394">
        <w:rPr>
          <w:rtl/>
        </w:rPr>
        <w:t>تعويض</w:t>
      </w:r>
      <w:r w:rsidRPr="00511394">
        <w:rPr>
          <w:rFonts w:hint="cs"/>
          <w:rtl/>
        </w:rPr>
        <w:t xml:space="preserve"> </w:t>
      </w:r>
      <w:r w:rsidRPr="00511394">
        <w:rPr>
          <w:rtl/>
        </w:rPr>
        <w:t xml:space="preserve">ديون السكن، وما إلى ذلك)، مع أخذ الظروف المعيشية وضرورة </w:t>
      </w:r>
      <w:r w:rsidRPr="00511394">
        <w:rPr>
          <w:rFonts w:hint="cs"/>
          <w:rtl/>
        </w:rPr>
        <w:t>ال</w:t>
      </w:r>
      <w:r w:rsidRPr="00511394">
        <w:rPr>
          <w:rtl/>
        </w:rPr>
        <w:t xml:space="preserve">حصول على الدعم بعين الاعتبار. </w:t>
      </w:r>
      <w:r w:rsidRPr="00511394">
        <w:rPr>
          <w:rFonts w:hint="cs"/>
          <w:rtl/>
        </w:rPr>
        <w:t>وبالتالي</w:t>
      </w:r>
      <w:r w:rsidRPr="00511394">
        <w:rPr>
          <w:rtl/>
        </w:rPr>
        <w:t>، يحق لل</w:t>
      </w:r>
      <w:r w:rsidRPr="00511394">
        <w:rPr>
          <w:rFonts w:hint="cs"/>
          <w:rtl/>
        </w:rPr>
        <w:t>أشخاص ذوي الإعاقة</w:t>
      </w:r>
      <w:r w:rsidRPr="00511394">
        <w:rPr>
          <w:rtl/>
        </w:rPr>
        <w:t xml:space="preserve"> الذين يعيشون في ظروف مادية سيئة </w:t>
      </w:r>
      <w:r w:rsidRPr="00511394">
        <w:rPr>
          <w:rFonts w:hint="cs"/>
          <w:rtl/>
        </w:rPr>
        <w:t>أن يطلبوا ا</w:t>
      </w:r>
      <w:r w:rsidRPr="00511394">
        <w:rPr>
          <w:rtl/>
        </w:rPr>
        <w:t xml:space="preserve">لحصول على المساعدة الاجتماعية الممنوحة بناء على قرار من الإدارة البلدية </w:t>
      </w:r>
      <w:r w:rsidRPr="00511394">
        <w:rPr>
          <w:rFonts w:hint="cs"/>
          <w:rtl/>
        </w:rPr>
        <w:t xml:space="preserve">لدى </w:t>
      </w:r>
      <w:r w:rsidRPr="00511394">
        <w:rPr>
          <w:rtl/>
        </w:rPr>
        <w:t xml:space="preserve">مركز الدعم الاجتماعي </w:t>
      </w:r>
      <w:r w:rsidRPr="00511394">
        <w:rPr>
          <w:rFonts w:hint="cs"/>
          <w:rtl/>
        </w:rPr>
        <w:t>ل</w:t>
      </w:r>
      <w:r w:rsidRPr="00511394">
        <w:rPr>
          <w:rtl/>
        </w:rPr>
        <w:t xml:space="preserve">لبلدية المحلية </w:t>
      </w:r>
      <w:r w:rsidRPr="00511394">
        <w:rPr>
          <w:rFonts w:hint="cs"/>
          <w:rtl/>
        </w:rPr>
        <w:t xml:space="preserve">التي يكون </w:t>
      </w:r>
      <w:r w:rsidRPr="00511394">
        <w:rPr>
          <w:rtl/>
        </w:rPr>
        <w:t>مكان إقامتهم</w:t>
      </w:r>
      <w:r w:rsidRPr="00511394">
        <w:rPr>
          <w:rFonts w:hint="cs"/>
          <w:rtl/>
        </w:rPr>
        <w:t xml:space="preserve"> تابعا لها</w:t>
      </w:r>
      <w:r w:rsidRPr="00511394">
        <w:rPr>
          <w:rtl/>
        </w:rPr>
        <w:t>.</w:t>
      </w:r>
    </w:p>
    <w:p w:rsidR="00324C73" w:rsidRPr="00511394" w:rsidRDefault="00400840" w:rsidP="00ED1837">
      <w:pPr>
        <w:pStyle w:val="H1GA"/>
      </w:pPr>
      <w:r w:rsidRPr="00511394">
        <w:rPr>
          <w:rFonts w:hint="cs"/>
          <w:rtl/>
        </w:rPr>
        <w:tab/>
      </w:r>
      <w:r w:rsidRPr="00511394">
        <w:rPr>
          <w:rFonts w:hint="cs"/>
          <w:rtl/>
        </w:rPr>
        <w:tab/>
      </w:r>
      <w:r w:rsidR="00324C73" w:rsidRPr="00511394">
        <w:rPr>
          <w:rtl/>
        </w:rPr>
        <w:t>المادة 29</w:t>
      </w:r>
      <w:r w:rsidRPr="00511394">
        <w:rPr>
          <w:rFonts w:hint="cs"/>
          <w:rtl/>
        </w:rPr>
        <w:tab/>
      </w:r>
      <w:r w:rsidRPr="00511394">
        <w:rPr>
          <w:rFonts w:hint="cs"/>
          <w:rtl/>
        </w:rPr>
        <w:br/>
      </w:r>
      <w:r w:rsidR="00324C73" w:rsidRPr="00511394">
        <w:rPr>
          <w:rtl/>
        </w:rPr>
        <w:t>المشاركة في الحياة السياسية والعامة</w:t>
      </w:r>
    </w:p>
    <w:p w:rsidR="00324C73" w:rsidRPr="00511394" w:rsidRDefault="00324C73" w:rsidP="00400840">
      <w:pPr>
        <w:pStyle w:val="SingleTxtGA"/>
      </w:pPr>
      <w:r w:rsidRPr="00511394">
        <w:rPr>
          <w:rtl/>
        </w:rPr>
        <w:t>282</w:t>
      </w:r>
      <w:r w:rsidR="00997013" w:rsidRPr="00511394">
        <w:rPr>
          <w:rFonts w:hint="cs"/>
          <w:rtl/>
        </w:rPr>
        <w:t>-</w:t>
      </w:r>
      <w:r w:rsidR="00997013" w:rsidRPr="00511394">
        <w:rPr>
          <w:rFonts w:hint="cs"/>
          <w:rtl/>
        </w:rPr>
        <w:tab/>
      </w:r>
      <w:r w:rsidRPr="00511394">
        <w:rPr>
          <w:rtl/>
        </w:rPr>
        <w:t>تنص المادة 33 من دستور جمهورية ليتوانيا على أن</w:t>
      </w:r>
      <w:r w:rsidRPr="00511394">
        <w:rPr>
          <w:rFonts w:hint="cs"/>
          <w:rtl/>
        </w:rPr>
        <w:t>ه</w:t>
      </w:r>
      <w:r w:rsidRPr="00511394">
        <w:rPr>
          <w:rtl/>
        </w:rPr>
        <w:t xml:space="preserve"> "</w:t>
      </w:r>
      <w:r w:rsidRPr="00511394">
        <w:rPr>
          <w:rFonts w:hint="cs"/>
          <w:rtl/>
        </w:rPr>
        <w:t xml:space="preserve">يحق </w:t>
      </w:r>
      <w:r w:rsidRPr="00511394">
        <w:rPr>
          <w:rtl/>
        </w:rPr>
        <w:t xml:space="preserve">للمواطنين المشاركة في إدارة الدولة سواء </w:t>
      </w:r>
      <w:r w:rsidRPr="00511394">
        <w:rPr>
          <w:rFonts w:hint="cs"/>
          <w:rtl/>
        </w:rPr>
        <w:t xml:space="preserve">بصفة </w:t>
      </w:r>
      <w:r w:rsidRPr="00511394">
        <w:rPr>
          <w:rtl/>
        </w:rPr>
        <w:t xml:space="preserve">مباشرة أو من خلال ممثليهم المنتخبين ديمقراطيا، </w:t>
      </w:r>
      <w:r w:rsidRPr="00511394">
        <w:rPr>
          <w:rFonts w:hint="cs"/>
          <w:rtl/>
        </w:rPr>
        <w:t>وي</w:t>
      </w:r>
      <w:r w:rsidRPr="00511394">
        <w:rPr>
          <w:rtl/>
        </w:rPr>
        <w:t xml:space="preserve">حق </w:t>
      </w:r>
      <w:r w:rsidRPr="00511394">
        <w:rPr>
          <w:rFonts w:hint="cs"/>
          <w:rtl/>
        </w:rPr>
        <w:t xml:space="preserve">لهم </w:t>
      </w:r>
      <w:r w:rsidR="001D494A">
        <w:rPr>
          <w:rFonts w:hint="cs"/>
          <w:rtl/>
        </w:rPr>
        <w:t>أيضاً</w:t>
      </w:r>
      <w:r w:rsidRPr="00511394">
        <w:rPr>
          <w:rtl/>
        </w:rPr>
        <w:t xml:space="preserve"> </w:t>
      </w:r>
      <w:r w:rsidRPr="00511394">
        <w:rPr>
          <w:rFonts w:hint="cs"/>
          <w:rtl/>
        </w:rPr>
        <w:t>ولوج</w:t>
      </w:r>
      <w:r w:rsidRPr="00511394">
        <w:rPr>
          <w:rtl/>
        </w:rPr>
        <w:t xml:space="preserve"> </w:t>
      </w:r>
      <w:r w:rsidRPr="00511394">
        <w:rPr>
          <w:rFonts w:hint="cs"/>
          <w:rtl/>
        </w:rPr>
        <w:t>ال</w:t>
      </w:r>
      <w:r w:rsidRPr="00511394">
        <w:rPr>
          <w:rtl/>
        </w:rPr>
        <w:t xml:space="preserve">خدمة </w:t>
      </w:r>
      <w:r w:rsidRPr="00511394">
        <w:rPr>
          <w:rFonts w:hint="cs"/>
          <w:rtl/>
        </w:rPr>
        <w:t>الحكومية في</w:t>
      </w:r>
      <w:r w:rsidRPr="00511394">
        <w:rPr>
          <w:rtl/>
        </w:rPr>
        <w:t xml:space="preserve"> جمهورية ليتوانيا</w:t>
      </w:r>
      <w:r w:rsidRPr="00511394">
        <w:rPr>
          <w:rFonts w:hint="cs"/>
          <w:rtl/>
        </w:rPr>
        <w:t xml:space="preserve"> </w:t>
      </w:r>
      <w:r w:rsidRPr="00511394">
        <w:rPr>
          <w:rtl/>
        </w:rPr>
        <w:t>على قدم المساواة</w:t>
      </w:r>
      <w:r w:rsidRPr="00511394">
        <w:rPr>
          <w:rFonts w:hint="cs"/>
          <w:rtl/>
        </w:rPr>
        <w:t xml:space="preserve"> مع غيرهم</w:t>
      </w:r>
      <w:r w:rsidRPr="00511394">
        <w:rPr>
          <w:rtl/>
        </w:rPr>
        <w:t xml:space="preserve">". </w:t>
      </w:r>
      <w:r w:rsidRPr="00511394">
        <w:rPr>
          <w:rFonts w:hint="cs"/>
          <w:rtl/>
        </w:rPr>
        <w:t>ويُ</w:t>
      </w:r>
      <w:r w:rsidRPr="00511394">
        <w:rPr>
          <w:rtl/>
        </w:rPr>
        <w:t xml:space="preserve">كفل للمواطنين </w:t>
      </w:r>
      <w:r w:rsidRPr="00511394">
        <w:rPr>
          <w:rFonts w:hint="cs"/>
          <w:rtl/>
        </w:rPr>
        <w:t>ال</w:t>
      </w:r>
      <w:r w:rsidRPr="00511394">
        <w:rPr>
          <w:rtl/>
        </w:rPr>
        <w:t>ليتواني</w:t>
      </w:r>
      <w:r w:rsidRPr="00511394">
        <w:rPr>
          <w:rFonts w:hint="cs"/>
          <w:rtl/>
        </w:rPr>
        <w:t>ين</w:t>
      </w:r>
      <w:r w:rsidRPr="00511394">
        <w:rPr>
          <w:rtl/>
        </w:rPr>
        <w:t xml:space="preserve"> </w:t>
      </w:r>
      <w:r w:rsidR="001D494A">
        <w:rPr>
          <w:rtl/>
        </w:rPr>
        <w:t>أيضاً</w:t>
      </w:r>
      <w:r w:rsidRPr="00511394">
        <w:rPr>
          <w:rtl/>
        </w:rPr>
        <w:t xml:space="preserve"> الحق في تقديم </w:t>
      </w:r>
      <w:proofErr w:type="spellStart"/>
      <w:r w:rsidRPr="00511394">
        <w:rPr>
          <w:rFonts w:hint="cs"/>
          <w:rtl/>
        </w:rPr>
        <w:t>ال</w:t>
      </w:r>
      <w:r w:rsidRPr="00511394">
        <w:rPr>
          <w:rtl/>
        </w:rPr>
        <w:t>التماس</w:t>
      </w:r>
      <w:r w:rsidRPr="00511394">
        <w:rPr>
          <w:rFonts w:hint="cs"/>
          <w:rtl/>
        </w:rPr>
        <w:t>ات</w:t>
      </w:r>
      <w:proofErr w:type="spellEnd"/>
      <w:r w:rsidRPr="00511394">
        <w:rPr>
          <w:rtl/>
        </w:rPr>
        <w:t xml:space="preserve">. وتنص المادة 34 من الدستور على </w:t>
      </w:r>
      <w:r w:rsidRPr="00511394">
        <w:rPr>
          <w:rFonts w:hint="cs"/>
          <w:rtl/>
        </w:rPr>
        <w:t>ال</w:t>
      </w:r>
      <w:r w:rsidRPr="00511394">
        <w:rPr>
          <w:rtl/>
        </w:rPr>
        <w:t xml:space="preserve">حق </w:t>
      </w:r>
      <w:r w:rsidRPr="00511394">
        <w:rPr>
          <w:rFonts w:hint="cs"/>
          <w:rtl/>
        </w:rPr>
        <w:t xml:space="preserve">في التصويت وفي خوض </w:t>
      </w:r>
      <w:r w:rsidRPr="00511394">
        <w:rPr>
          <w:rtl/>
        </w:rPr>
        <w:t>الانتخاب</w:t>
      </w:r>
      <w:r w:rsidRPr="00511394">
        <w:rPr>
          <w:rFonts w:hint="cs"/>
          <w:rtl/>
        </w:rPr>
        <w:t>ات، وهي تتضمن</w:t>
      </w:r>
      <w:r w:rsidRPr="00511394">
        <w:rPr>
          <w:rtl/>
        </w:rPr>
        <w:t xml:space="preserve"> قيود</w:t>
      </w:r>
      <w:r w:rsidRPr="00511394">
        <w:rPr>
          <w:rFonts w:hint="cs"/>
          <w:rtl/>
        </w:rPr>
        <w:t>ا</w:t>
      </w:r>
      <w:r w:rsidRPr="00511394">
        <w:rPr>
          <w:rtl/>
        </w:rPr>
        <w:t xml:space="preserve"> </w:t>
      </w:r>
      <w:r w:rsidRPr="00511394">
        <w:rPr>
          <w:rFonts w:hint="cs"/>
          <w:rtl/>
        </w:rPr>
        <w:t>بشأن</w:t>
      </w:r>
      <w:r w:rsidRPr="00511394">
        <w:rPr>
          <w:rtl/>
        </w:rPr>
        <w:t xml:space="preserve"> المواطنين الذين اعترف </w:t>
      </w:r>
      <w:r w:rsidRPr="00511394">
        <w:rPr>
          <w:rFonts w:hint="cs"/>
          <w:rtl/>
        </w:rPr>
        <w:t xml:space="preserve">بانعدام أهليتهم </w:t>
      </w:r>
      <w:r w:rsidRPr="00511394">
        <w:rPr>
          <w:rtl/>
        </w:rPr>
        <w:t>من قبل المحكمة. وتنص المادة 35</w:t>
      </w:r>
      <w:r w:rsidRPr="00511394">
        <w:rPr>
          <w:rFonts w:hint="cs"/>
          <w:rtl/>
        </w:rPr>
        <w:t xml:space="preserve"> على</w:t>
      </w:r>
      <w:r w:rsidRPr="00511394">
        <w:rPr>
          <w:rtl/>
        </w:rPr>
        <w:t xml:space="preserve"> الحق في تكوين الجمعيات والأحزاب والجمعيات السياسية بحرية، شريطة أن لا </w:t>
      </w:r>
      <w:r w:rsidRPr="00511394">
        <w:rPr>
          <w:rFonts w:hint="cs"/>
          <w:rtl/>
        </w:rPr>
        <w:t>ت</w:t>
      </w:r>
      <w:r w:rsidRPr="00511394">
        <w:rPr>
          <w:rtl/>
        </w:rPr>
        <w:t xml:space="preserve">تعارض أهدافها وأنشطتها مع القوانين. وبالتالي، فإن القواعد الدستورية المذكورة </w:t>
      </w:r>
      <w:r w:rsidRPr="00511394">
        <w:rPr>
          <w:rFonts w:hint="cs"/>
          <w:rtl/>
        </w:rPr>
        <w:t>تكفل</w:t>
      </w:r>
      <w:r w:rsidRPr="00511394">
        <w:rPr>
          <w:rtl/>
        </w:rPr>
        <w:t xml:space="preserve"> للمواطنين </w:t>
      </w:r>
      <w:r w:rsidRPr="00511394">
        <w:rPr>
          <w:rFonts w:hint="cs"/>
          <w:rtl/>
        </w:rPr>
        <w:t>ذوي الإعاقة</w:t>
      </w:r>
      <w:r w:rsidRPr="00511394">
        <w:rPr>
          <w:rtl/>
        </w:rPr>
        <w:t xml:space="preserve"> </w:t>
      </w:r>
      <w:r w:rsidRPr="00511394">
        <w:rPr>
          <w:rFonts w:hint="cs"/>
          <w:rtl/>
        </w:rPr>
        <w:t xml:space="preserve">في </w:t>
      </w:r>
      <w:r w:rsidRPr="00511394">
        <w:rPr>
          <w:rtl/>
        </w:rPr>
        <w:t>جمهورية ليتوانيا الحق في المشاركة في الحياة السياسية والعامة للدولة.</w:t>
      </w:r>
    </w:p>
    <w:p w:rsidR="00324C73" w:rsidRPr="00511394" w:rsidRDefault="00324C73" w:rsidP="00400840">
      <w:pPr>
        <w:pStyle w:val="SingleTxtGA"/>
        <w:rPr>
          <w:rtl/>
        </w:rPr>
      </w:pPr>
      <w:r w:rsidRPr="00511394">
        <w:rPr>
          <w:rtl/>
        </w:rPr>
        <w:t>283</w:t>
      </w:r>
      <w:r w:rsidR="00997013" w:rsidRPr="00511394">
        <w:rPr>
          <w:rFonts w:hint="cs"/>
          <w:rtl/>
        </w:rPr>
        <w:t>-</w:t>
      </w:r>
      <w:r w:rsidR="00997013" w:rsidRPr="00511394">
        <w:rPr>
          <w:rFonts w:hint="cs"/>
          <w:rtl/>
        </w:rPr>
        <w:tab/>
      </w:r>
      <w:r w:rsidRPr="00511394">
        <w:rPr>
          <w:rFonts w:hint="cs"/>
          <w:rtl/>
        </w:rPr>
        <w:t>وتكفل الصكوك</w:t>
      </w:r>
      <w:r w:rsidRPr="00511394">
        <w:rPr>
          <w:rtl/>
        </w:rPr>
        <w:t xml:space="preserve"> القانونية التالية حق مواطني جمهورية ليتوانيا </w:t>
      </w:r>
      <w:r w:rsidRPr="00511394">
        <w:rPr>
          <w:rFonts w:hint="cs"/>
          <w:rtl/>
        </w:rPr>
        <w:t>في ا</w:t>
      </w:r>
      <w:r w:rsidRPr="00511394">
        <w:rPr>
          <w:rtl/>
        </w:rPr>
        <w:t xml:space="preserve">لمشاركة في الحياة العامة على قدم المساواة </w:t>
      </w:r>
      <w:r w:rsidRPr="00511394">
        <w:rPr>
          <w:rFonts w:hint="cs"/>
          <w:rtl/>
        </w:rPr>
        <w:t xml:space="preserve">مع غيرهم </w:t>
      </w:r>
      <w:r w:rsidRPr="00511394">
        <w:rPr>
          <w:rtl/>
        </w:rPr>
        <w:t>(الحق في التصويت، و</w:t>
      </w:r>
      <w:r w:rsidRPr="00511394">
        <w:rPr>
          <w:rFonts w:hint="cs"/>
          <w:rtl/>
        </w:rPr>
        <w:t xml:space="preserve">في خوض </w:t>
      </w:r>
      <w:r w:rsidRPr="00511394">
        <w:rPr>
          <w:rtl/>
        </w:rPr>
        <w:t>الانتخاب</w:t>
      </w:r>
      <w:r w:rsidRPr="00511394">
        <w:rPr>
          <w:rFonts w:hint="cs"/>
          <w:rtl/>
        </w:rPr>
        <w:t>ات</w:t>
      </w:r>
      <w:r w:rsidRPr="00511394">
        <w:rPr>
          <w:rtl/>
        </w:rPr>
        <w:t>، و</w:t>
      </w:r>
      <w:r w:rsidRPr="00511394">
        <w:rPr>
          <w:rFonts w:hint="cs"/>
          <w:rtl/>
        </w:rPr>
        <w:t>في</w:t>
      </w:r>
      <w:r w:rsidRPr="00511394">
        <w:rPr>
          <w:rtl/>
        </w:rPr>
        <w:t xml:space="preserve"> تشكيل الأحزاب السياسية </w:t>
      </w:r>
      <w:r w:rsidRPr="00511394">
        <w:rPr>
          <w:rFonts w:hint="cs"/>
          <w:rtl/>
        </w:rPr>
        <w:t>وما إلى ذلك</w:t>
      </w:r>
      <w:r w:rsidRPr="00511394">
        <w:rPr>
          <w:rtl/>
        </w:rPr>
        <w:t xml:space="preserve">): قانون جمهورية ليتوانيا </w:t>
      </w:r>
      <w:r w:rsidRPr="00511394">
        <w:rPr>
          <w:rFonts w:hint="cs"/>
          <w:rtl/>
        </w:rPr>
        <w:t>بشأن</w:t>
      </w:r>
      <w:r w:rsidRPr="00511394">
        <w:rPr>
          <w:rtl/>
        </w:rPr>
        <w:t xml:space="preserve"> الأحزاب السياسية، </w:t>
      </w:r>
      <w:r w:rsidRPr="00511394">
        <w:rPr>
          <w:rFonts w:hint="cs"/>
          <w:rtl/>
        </w:rPr>
        <w:t>و</w:t>
      </w:r>
      <w:r w:rsidRPr="00511394">
        <w:rPr>
          <w:rtl/>
        </w:rPr>
        <w:t xml:space="preserve">قانون جمهورية ليتوانيا </w:t>
      </w:r>
      <w:r w:rsidRPr="00511394">
        <w:rPr>
          <w:rFonts w:hint="cs"/>
          <w:rtl/>
        </w:rPr>
        <w:t>بشأن</w:t>
      </w:r>
      <w:r w:rsidRPr="00511394">
        <w:rPr>
          <w:rtl/>
        </w:rPr>
        <w:t xml:space="preserve"> </w:t>
      </w:r>
      <w:r w:rsidRPr="00511394">
        <w:rPr>
          <w:rFonts w:hint="cs"/>
          <w:rtl/>
        </w:rPr>
        <w:t>الرابطات</w:t>
      </w:r>
      <w:r w:rsidRPr="00511394">
        <w:rPr>
          <w:rtl/>
        </w:rPr>
        <w:t>، وقانون تكافؤ الفرص</w:t>
      </w:r>
      <w:r w:rsidRPr="00511394">
        <w:rPr>
          <w:rFonts w:hint="cs"/>
          <w:rtl/>
        </w:rPr>
        <w:t>،</w:t>
      </w:r>
      <w:r w:rsidRPr="00511394">
        <w:rPr>
          <w:rtl/>
        </w:rPr>
        <w:t xml:space="preserve"> وغيرها من القوانين.</w:t>
      </w:r>
    </w:p>
    <w:p w:rsidR="00324C73" w:rsidRPr="00511394" w:rsidRDefault="00324C73" w:rsidP="00CB60E4">
      <w:pPr>
        <w:pStyle w:val="SingleTxtGA"/>
        <w:rPr>
          <w:rtl/>
        </w:rPr>
      </w:pPr>
      <w:r w:rsidRPr="00511394">
        <w:rPr>
          <w:rtl/>
        </w:rPr>
        <w:t>284</w:t>
      </w:r>
      <w:r w:rsidR="00997013" w:rsidRPr="00511394">
        <w:rPr>
          <w:rFonts w:hint="cs"/>
          <w:rtl/>
        </w:rPr>
        <w:t>-</w:t>
      </w:r>
      <w:r w:rsidR="00997013" w:rsidRPr="00511394">
        <w:rPr>
          <w:rFonts w:hint="cs"/>
          <w:rtl/>
        </w:rPr>
        <w:tab/>
      </w:r>
      <w:r w:rsidRPr="00511394">
        <w:rPr>
          <w:rFonts w:hint="cs"/>
          <w:rtl/>
        </w:rPr>
        <w:t>ويحق ل</w:t>
      </w:r>
      <w:r w:rsidRPr="00511394">
        <w:rPr>
          <w:rtl/>
        </w:rPr>
        <w:t xml:space="preserve">جميع مواطني جمهورية ليتوانيا الذين </w:t>
      </w:r>
      <w:r w:rsidRPr="00511394">
        <w:rPr>
          <w:rFonts w:hint="cs"/>
          <w:rtl/>
        </w:rPr>
        <w:t>بلغوا</w:t>
      </w:r>
      <w:r w:rsidRPr="00511394">
        <w:rPr>
          <w:rtl/>
        </w:rPr>
        <w:t xml:space="preserve"> سن</w:t>
      </w:r>
      <w:r w:rsidRPr="00511394">
        <w:rPr>
          <w:rFonts w:hint="cs"/>
          <w:rtl/>
        </w:rPr>
        <w:t xml:space="preserve"> </w:t>
      </w:r>
      <w:r w:rsidRPr="00511394">
        <w:rPr>
          <w:rtl/>
        </w:rPr>
        <w:t>18</w:t>
      </w:r>
      <w:r w:rsidRPr="00511394">
        <w:rPr>
          <w:rFonts w:hint="cs"/>
          <w:rtl/>
        </w:rPr>
        <w:t xml:space="preserve"> سنة</w:t>
      </w:r>
      <w:r w:rsidRPr="00511394">
        <w:rPr>
          <w:rtl/>
        </w:rPr>
        <w:t xml:space="preserve"> في </w:t>
      </w:r>
      <w:r w:rsidRPr="00511394">
        <w:rPr>
          <w:rFonts w:hint="cs"/>
          <w:rtl/>
        </w:rPr>
        <w:t>تاريخ</w:t>
      </w:r>
      <w:r w:rsidRPr="00511394">
        <w:rPr>
          <w:rtl/>
        </w:rPr>
        <w:t xml:space="preserve"> الانتخابات التصويت في انتخابات برلمان جمهورية ليتوانيا، </w:t>
      </w:r>
      <w:r w:rsidRPr="00511394">
        <w:rPr>
          <w:rFonts w:hint="cs"/>
          <w:rtl/>
        </w:rPr>
        <w:t>و</w:t>
      </w:r>
      <w:r w:rsidRPr="00511394">
        <w:rPr>
          <w:rtl/>
        </w:rPr>
        <w:t xml:space="preserve">في </w:t>
      </w:r>
      <w:r w:rsidRPr="00511394">
        <w:rPr>
          <w:rFonts w:hint="cs"/>
          <w:rtl/>
        </w:rPr>
        <w:t>والا</w:t>
      </w:r>
      <w:r w:rsidRPr="00511394">
        <w:rPr>
          <w:rtl/>
        </w:rPr>
        <w:t xml:space="preserve">نتخابات </w:t>
      </w:r>
      <w:r w:rsidRPr="00511394">
        <w:rPr>
          <w:rFonts w:hint="cs"/>
          <w:rtl/>
        </w:rPr>
        <w:t>ال</w:t>
      </w:r>
      <w:r w:rsidRPr="00511394">
        <w:rPr>
          <w:rtl/>
        </w:rPr>
        <w:t>رئ</w:t>
      </w:r>
      <w:r w:rsidRPr="00511394">
        <w:rPr>
          <w:rFonts w:hint="cs"/>
          <w:rtl/>
        </w:rPr>
        <w:t>ا</w:t>
      </w:r>
      <w:r w:rsidRPr="00511394">
        <w:rPr>
          <w:rtl/>
        </w:rPr>
        <w:t>س</w:t>
      </w:r>
      <w:r w:rsidRPr="00511394">
        <w:rPr>
          <w:rFonts w:hint="cs"/>
          <w:rtl/>
        </w:rPr>
        <w:t>ية</w:t>
      </w:r>
      <w:r w:rsidRPr="00511394">
        <w:rPr>
          <w:rtl/>
        </w:rPr>
        <w:t xml:space="preserve"> </w:t>
      </w:r>
      <w:r w:rsidRPr="00511394">
        <w:rPr>
          <w:rFonts w:hint="cs"/>
          <w:rtl/>
        </w:rPr>
        <w:t>ل</w:t>
      </w:r>
      <w:r w:rsidRPr="00511394">
        <w:rPr>
          <w:rtl/>
        </w:rPr>
        <w:t>جمهورية ليتوانيا وفي انتخابات البرلمان الأوروبي وفي انتخابات المجالس البلدية. و</w:t>
      </w:r>
      <w:r w:rsidRPr="00511394">
        <w:rPr>
          <w:rFonts w:hint="cs"/>
          <w:rtl/>
        </w:rPr>
        <w:t xml:space="preserve">تفرض </w:t>
      </w:r>
      <w:r w:rsidRPr="00511394">
        <w:rPr>
          <w:rtl/>
        </w:rPr>
        <w:t xml:space="preserve">بعض القيود </w:t>
      </w:r>
      <w:r w:rsidRPr="00511394">
        <w:rPr>
          <w:rFonts w:hint="cs"/>
          <w:rtl/>
        </w:rPr>
        <w:t xml:space="preserve">على </w:t>
      </w:r>
      <w:r w:rsidRPr="00511394">
        <w:rPr>
          <w:rtl/>
        </w:rPr>
        <w:t xml:space="preserve">حق </w:t>
      </w:r>
      <w:r w:rsidRPr="00511394">
        <w:rPr>
          <w:rFonts w:hint="cs"/>
          <w:rtl/>
        </w:rPr>
        <w:t>ا</w:t>
      </w:r>
      <w:r w:rsidRPr="00511394">
        <w:rPr>
          <w:rtl/>
        </w:rPr>
        <w:t xml:space="preserve">لمواطنين في </w:t>
      </w:r>
      <w:r w:rsidRPr="00511394">
        <w:rPr>
          <w:rFonts w:hint="cs"/>
          <w:rtl/>
        </w:rPr>
        <w:t>خوض</w:t>
      </w:r>
      <w:r w:rsidRPr="00511394">
        <w:rPr>
          <w:rtl/>
        </w:rPr>
        <w:t xml:space="preserve"> انتخابات برلمان جمهورية ليتوانيا، </w:t>
      </w:r>
      <w:r w:rsidRPr="00511394">
        <w:rPr>
          <w:rFonts w:hint="cs"/>
          <w:rtl/>
        </w:rPr>
        <w:t>والا</w:t>
      </w:r>
      <w:r w:rsidRPr="00511394">
        <w:rPr>
          <w:rtl/>
        </w:rPr>
        <w:t xml:space="preserve">نتخابات </w:t>
      </w:r>
      <w:r w:rsidRPr="00511394">
        <w:rPr>
          <w:rFonts w:hint="cs"/>
          <w:rtl/>
        </w:rPr>
        <w:t>ال</w:t>
      </w:r>
      <w:r w:rsidRPr="00511394">
        <w:rPr>
          <w:rtl/>
        </w:rPr>
        <w:t>رئ</w:t>
      </w:r>
      <w:r w:rsidRPr="00511394">
        <w:rPr>
          <w:rFonts w:hint="cs"/>
          <w:rtl/>
        </w:rPr>
        <w:t>ا</w:t>
      </w:r>
      <w:r w:rsidRPr="00511394">
        <w:rPr>
          <w:rtl/>
        </w:rPr>
        <w:t>س</w:t>
      </w:r>
      <w:r w:rsidRPr="00511394">
        <w:rPr>
          <w:rFonts w:hint="cs"/>
          <w:rtl/>
        </w:rPr>
        <w:t>ية</w:t>
      </w:r>
      <w:r w:rsidRPr="00511394">
        <w:rPr>
          <w:rtl/>
        </w:rPr>
        <w:t xml:space="preserve"> </w:t>
      </w:r>
      <w:r w:rsidRPr="00511394">
        <w:rPr>
          <w:rFonts w:hint="cs"/>
          <w:rtl/>
        </w:rPr>
        <w:t>ل</w:t>
      </w:r>
      <w:r w:rsidRPr="00511394">
        <w:rPr>
          <w:rtl/>
        </w:rPr>
        <w:t xml:space="preserve">جمهورية ليتوانيا، وانتخابات البرلمان الأوروبي وانتخابات المجالس البلدية، </w:t>
      </w:r>
      <w:r w:rsidRPr="00511394">
        <w:rPr>
          <w:rFonts w:hint="cs"/>
          <w:rtl/>
        </w:rPr>
        <w:t>إلا أنه يحظر فرض</w:t>
      </w:r>
      <w:r w:rsidRPr="00511394">
        <w:rPr>
          <w:rtl/>
        </w:rPr>
        <w:t xml:space="preserve"> أي قيود على حقوق المواطنين </w:t>
      </w:r>
      <w:r w:rsidRPr="00511394">
        <w:rPr>
          <w:rFonts w:hint="cs"/>
          <w:rtl/>
        </w:rPr>
        <w:t xml:space="preserve">بصفة </w:t>
      </w:r>
      <w:r w:rsidRPr="00511394">
        <w:rPr>
          <w:rtl/>
        </w:rPr>
        <w:t>مباشرة أو غير مباشرة</w:t>
      </w:r>
      <w:r w:rsidRPr="00511394">
        <w:rPr>
          <w:rFonts w:hint="cs"/>
          <w:rtl/>
        </w:rPr>
        <w:t>،</w:t>
      </w:r>
      <w:r w:rsidRPr="00511394">
        <w:rPr>
          <w:rtl/>
        </w:rPr>
        <w:t xml:space="preserve"> على أساس الجنس أو العرق أو الجنسية أو اللغة أو الأصل أو الوضع الاجتماعي أو الدين أو الآراء أو وجهات النظر. و</w:t>
      </w:r>
      <w:r w:rsidRPr="00511394">
        <w:rPr>
          <w:rFonts w:hint="cs"/>
          <w:rtl/>
        </w:rPr>
        <w:t xml:space="preserve">لا تفرض </w:t>
      </w:r>
      <w:r w:rsidR="001D494A">
        <w:rPr>
          <w:rFonts w:hint="cs"/>
          <w:rtl/>
        </w:rPr>
        <w:t>أيضاً</w:t>
      </w:r>
      <w:r w:rsidRPr="00511394">
        <w:rPr>
          <w:rFonts w:hint="cs"/>
          <w:rtl/>
        </w:rPr>
        <w:t xml:space="preserve"> أية </w:t>
      </w:r>
      <w:r w:rsidRPr="00511394">
        <w:rPr>
          <w:rtl/>
        </w:rPr>
        <w:t xml:space="preserve">قيود على </w:t>
      </w:r>
      <w:r w:rsidRPr="00511394">
        <w:rPr>
          <w:rFonts w:hint="cs"/>
          <w:rtl/>
        </w:rPr>
        <w:t>ال</w:t>
      </w:r>
      <w:r w:rsidRPr="00511394">
        <w:rPr>
          <w:rtl/>
        </w:rPr>
        <w:t xml:space="preserve">ترشح بسبب الإعاقة أو الحالة الصحية. </w:t>
      </w:r>
      <w:r w:rsidRPr="00511394">
        <w:rPr>
          <w:rFonts w:hint="cs"/>
          <w:rtl/>
        </w:rPr>
        <w:t>وقد ورد</w:t>
      </w:r>
      <w:r w:rsidRPr="00511394">
        <w:rPr>
          <w:rtl/>
        </w:rPr>
        <w:t xml:space="preserve"> الحكم الوحيد المتعلق </w:t>
      </w:r>
      <w:r w:rsidRPr="00511394">
        <w:rPr>
          <w:rFonts w:hint="cs"/>
          <w:rtl/>
        </w:rPr>
        <w:t>ب</w:t>
      </w:r>
      <w:r w:rsidRPr="00511394">
        <w:rPr>
          <w:rtl/>
        </w:rPr>
        <w:t xml:space="preserve">الحالة الصحية للمرشح في قانون جمهورية ليتوانيا </w:t>
      </w:r>
      <w:r w:rsidRPr="00511394">
        <w:rPr>
          <w:rFonts w:hint="cs"/>
          <w:rtl/>
        </w:rPr>
        <w:t>بشأن</w:t>
      </w:r>
      <w:r w:rsidRPr="00511394">
        <w:rPr>
          <w:rtl/>
        </w:rPr>
        <w:t xml:space="preserve"> الانتخابات الرئاسية </w:t>
      </w:r>
      <w:r w:rsidR="00CB60E4">
        <w:rPr>
          <w:rFonts w:hint="cs"/>
          <w:rtl/>
        </w:rPr>
        <w:t>-</w:t>
      </w:r>
      <w:r w:rsidRPr="00511394">
        <w:rPr>
          <w:rtl/>
        </w:rPr>
        <w:t xml:space="preserve"> </w:t>
      </w:r>
      <w:r w:rsidRPr="00511394">
        <w:rPr>
          <w:rFonts w:hint="cs"/>
          <w:rtl/>
        </w:rPr>
        <w:t xml:space="preserve">على </w:t>
      </w:r>
      <w:r w:rsidRPr="00511394">
        <w:rPr>
          <w:rtl/>
        </w:rPr>
        <w:t xml:space="preserve">المرشح </w:t>
      </w:r>
      <w:r w:rsidRPr="00511394">
        <w:rPr>
          <w:rFonts w:hint="cs"/>
          <w:rtl/>
        </w:rPr>
        <w:t>أن</w:t>
      </w:r>
      <w:r w:rsidRPr="00511394">
        <w:rPr>
          <w:rtl/>
        </w:rPr>
        <w:t xml:space="preserve"> </w:t>
      </w:r>
      <w:r w:rsidRPr="00511394">
        <w:rPr>
          <w:rFonts w:hint="cs"/>
          <w:rtl/>
        </w:rPr>
        <w:t>ي</w:t>
      </w:r>
      <w:r w:rsidRPr="00511394">
        <w:rPr>
          <w:rtl/>
        </w:rPr>
        <w:t>قدم بيان</w:t>
      </w:r>
      <w:r w:rsidRPr="00511394">
        <w:rPr>
          <w:rFonts w:hint="cs"/>
          <w:rtl/>
        </w:rPr>
        <w:t>ا</w:t>
      </w:r>
      <w:r w:rsidRPr="00511394">
        <w:rPr>
          <w:rtl/>
        </w:rPr>
        <w:t xml:space="preserve"> طبي</w:t>
      </w:r>
      <w:r w:rsidRPr="00511394">
        <w:rPr>
          <w:rFonts w:hint="cs"/>
          <w:rtl/>
        </w:rPr>
        <w:t>ا</w:t>
      </w:r>
      <w:r w:rsidRPr="00511394">
        <w:rPr>
          <w:rtl/>
        </w:rPr>
        <w:t xml:space="preserve"> ينبغي</w:t>
      </w:r>
      <w:r w:rsidRPr="00511394">
        <w:rPr>
          <w:rFonts w:hint="cs"/>
          <w:rtl/>
        </w:rPr>
        <w:t xml:space="preserve"> أن تقوم</w:t>
      </w:r>
      <w:r w:rsidRPr="00511394">
        <w:rPr>
          <w:rtl/>
        </w:rPr>
        <w:t xml:space="preserve"> اللجنة الانتخابية المركزية</w:t>
      </w:r>
      <w:r w:rsidRPr="00511394">
        <w:rPr>
          <w:rFonts w:hint="cs"/>
          <w:rtl/>
        </w:rPr>
        <w:t xml:space="preserve"> ب</w:t>
      </w:r>
      <w:r w:rsidRPr="00511394">
        <w:rPr>
          <w:rtl/>
        </w:rPr>
        <w:t>نشره.</w:t>
      </w:r>
    </w:p>
    <w:p w:rsidR="00324C73" w:rsidRPr="00511394" w:rsidRDefault="00400840" w:rsidP="00ED1837">
      <w:pPr>
        <w:pStyle w:val="H23GA"/>
      </w:pPr>
      <w:r w:rsidRPr="00511394">
        <w:rPr>
          <w:rFonts w:hint="cs"/>
          <w:rtl/>
        </w:rPr>
        <w:lastRenderedPageBreak/>
        <w:tab/>
      </w:r>
      <w:r w:rsidRPr="00511394">
        <w:rPr>
          <w:rFonts w:hint="cs"/>
          <w:rtl/>
        </w:rPr>
        <w:tab/>
      </w:r>
      <w:r w:rsidR="00324C73" w:rsidRPr="00511394">
        <w:rPr>
          <w:rtl/>
        </w:rPr>
        <w:t xml:space="preserve">تمثيل حقوق </w:t>
      </w:r>
      <w:r w:rsidR="00324C73" w:rsidRPr="00511394">
        <w:rPr>
          <w:rFonts w:hint="cs"/>
          <w:rtl/>
        </w:rPr>
        <w:t>الأشخاص ذوي الإعاقة</w:t>
      </w:r>
    </w:p>
    <w:p w:rsidR="00324C73" w:rsidRPr="00511394" w:rsidRDefault="00324C73" w:rsidP="00400840">
      <w:pPr>
        <w:pStyle w:val="SingleTxtGA"/>
        <w:rPr>
          <w:rtl/>
        </w:rPr>
      </w:pPr>
      <w:r w:rsidRPr="00511394">
        <w:rPr>
          <w:rtl/>
        </w:rPr>
        <w:t>285</w:t>
      </w:r>
      <w:r w:rsidR="00997013" w:rsidRPr="00511394">
        <w:rPr>
          <w:rFonts w:hint="cs"/>
          <w:rtl/>
        </w:rPr>
        <w:t>-</w:t>
      </w:r>
      <w:r w:rsidR="00997013" w:rsidRPr="00511394">
        <w:rPr>
          <w:rFonts w:hint="cs"/>
          <w:rtl/>
        </w:rPr>
        <w:tab/>
      </w:r>
      <w:r w:rsidRPr="00511394">
        <w:rPr>
          <w:rFonts w:hint="cs"/>
          <w:rtl/>
        </w:rPr>
        <w:t>تحمي رابطات</w:t>
      </w:r>
      <w:r w:rsidRPr="00511394">
        <w:rPr>
          <w:rtl/>
        </w:rPr>
        <w:t xml:space="preserve"> الأشخاص ذوي الإعاقة</w:t>
      </w:r>
      <w:r w:rsidRPr="00511394">
        <w:rPr>
          <w:rFonts w:hint="cs"/>
          <w:rtl/>
        </w:rPr>
        <w:t xml:space="preserve"> </w:t>
      </w:r>
      <w:r w:rsidRPr="00511394">
        <w:rPr>
          <w:rtl/>
        </w:rPr>
        <w:t xml:space="preserve">حقوق </w:t>
      </w:r>
      <w:r w:rsidRPr="00511394">
        <w:rPr>
          <w:rFonts w:hint="cs"/>
          <w:rtl/>
        </w:rPr>
        <w:t>هؤلاء الأشخاص و</w:t>
      </w:r>
      <w:r w:rsidRPr="00511394">
        <w:rPr>
          <w:rtl/>
        </w:rPr>
        <w:t xml:space="preserve">تمثلهم. </w:t>
      </w:r>
      <w:r w:rsidRPr="00511394">
        <w:rPr>
          <w:rFonts w:hint="cs"/>
          <w:rtl/>
        </w:rPr>
        <w:t>و</w:t>
      </w:r>
      <w:r w:rsidRPr="00511394">
        <w:rPr>
          <w:rtl/>
        </w:rPr>
        <w:t xml:space="preserve">تبذل الجهود </w:t>
      </w:r>
      <w:r w:rsidRPr="00511394">
        <w:rPr>
          <w:rFonts w:hint="cs"/>
          <w:rtl/>
        </w:rPr>
        <w:t>لأخذ</w:t>
      </w:r>
      <w:r w:rsidRPr="00511394">
        <w:rPr>
          <w:rtl/>
        </w:rPr>
        <w:t xml:space="preserve"> رأي الأشخاص ذوي الإعاقة</w:t>
      </w:r>
      <w:r w:rsidRPr="00511394">
        <w:rPr>
          <w:rFonts w:hint="cs"/>
          <w:rtl/>
        </w:rPr>
        <w:t xml:space="preserve"> </w:t>
      </w:r>
      <w:r w:rsidRPr="00511394">
        <w:rPr>
          <w:rtl/>
        </w:rPr>
        <w:t>وخبر</w:t>
      </w:r>
      <w:r w:rsidRPr="00511394">
        <w:rPr>
          <w:rFonts w:hint="cs"/>
          <w:rtl/>
        </w:rPr>
        <w:t>تهم</w:t>
      </w:r>
      <w:r w:rsidRPr="00511394">
        <w:rPr>
          <w:rtl/>
        </w:rPr>
        <w:t xml:space="preserve"> </w:t>
      </w:r>
      <w:r w:rsidRPr="00511394">
        <w:rPr>
          <w:rFonts w:hint="cs"/>
          <w:rtl/>
        </w:rPr>
        <w:t xml:space="preserve">بعين الاعتبار </w:t>
      </w:r>
      <w:r w:rsidRPr="00511394">
        <w:rPr>
          <w:rtl/>
        </w:rPr>
        <w:t xml:space="preserve">عند اتخاذ القرارات. </w:t>
      </w:r>
      <w:r w:rsidRPr="00511394">
        <w:rPr>
          <w:rFonts w:hint="cs"/>
          <w:rtl/>
        </w:rPr>
        <w:t>و</w:t>
      </w:r>
      <w:r w:rsidRPr="00511394">
        <w:rPr>
          <w:rtl/>
        </w:rPr>
        <w:t xml:space="preserve">تصاغ القوانين والتشريعات الأخرى ذات الصلة </w:t>
      </w:r>
      <w:r w:rsidRPr="00511394">
        <w:rPr>
          <w:rFonts w:hint="cs"/>
          <w:rtl/>
        </w:rPr>
        <w:t>ب</w:t>
      </w:r>
      <w:r w:rsidRPr="00511394">
        <w:rPr>
          <w:rtl/>
        </w:rPr>
        <w:t>الأشخاص ذوي الإعاقة</w:t>
      </w:r>
      <w:r w:rsidRPr="00511394">
        <w:rPr>
          <w:rFonts w:hint="cs"/>
          <w:rtl/>
        </w:rPr>
        <w:t xml:space="preserve"> </w:t>
      </w:r>
      <w:r w:rsidRPr="00511394">
        <w:rPr>
          <w:rtl/>
        </w:rPr>
        <w:t>من قبل المؤسسات العامة المسؤولة</w:t>
      </w:r>
      <w:r w:rsidRPr="00511394">
        <w:rPr>
          <w:rFonts w:hint="cs"/>
          <w:rtl/>
        </w:rPr>
        <w:t>،</w:t>
      </w:r>
      <w:r w:rsidRPr="00511394">
        <w:rPr>
          <w:rtl/>
        </w:rPr>
        <w:t xml:space="preserve"> بالتنسيق مع </w:t>
      </w:r>
      <w:r w:rsidRPr="00511394">
        <w:rPr>
          <w:rFonts w:hint="cs"/>
          <w:rtl/>
        </w:rPr>
        <w:t>رابطات</w:t>
      </w:r>
      <w:r w:rsidRPr="00511394">
        <w:rPr>
          <w:rtl/>
        </w:rPr>
        <w:t xml:space="preserve"> الأشخاص ذوي الإعاقة. </w:t>
      </w:r>
      <w:r w:rsidRPr="00511394">
        <w:rPr>
          <w:rFonts w:hint="cs"/>
          <w:rtl/>
        </w:rPr>
        <w:t>و</w:t>
      </w:r>
      <w:r w:rsidRPr="00511394">
        <w:rPr>
          <w:rtl/>
        </w:rPr>
        <w:t>مجلس شؤون الأشخاص ذوي الإعاقة</w:t>
      </w:r>
      <w:r w:rsidRPr="00511394">
        <w:rPr>
          <w:rFonts w:hint="cs"/>
          <w:rtl/>
        </w:rPr>
        <w:t xml:space="preserve"> هو </w:t>
      </w:r>
      <w:r w:rsidRPr="00511394">
        <w:rPr>
          <w:rtl/>
        </w:rPr>
        <w:t xml:space="preserve">من </w:t>
      </w:r>
      <w:r w:rsidRPr="00511394">
        <w:rPr>
          <w:rFonts w:hint="cs"/>
          <w:rtl/>
        </w:rPr>
        <w:t xml:space="preserve">أهم </w:t>
      </w:r>
      <w:r w:rsidRPr="00511394">
        <w:rPr>
          <w:rtl/>
        </w:rPr>
        <w:t>المؤسسات التي تمثل الأشخاص ذوي الإعاقة</w:t>
      </w:r>
      <w:r w:rsidRPr="00511394">
        <w:rPr>
          <w:rFonts w:hint="cs"/>
          <w:rtl/>
        </w:rPr>
        <w:t xml:space="preserve"> </w:t>
      </w:r>
      <w:r w:rsidRPr="00511394">
        <w:rPr>
          <w:rtl/>
        </w:rPr>
        <w:t xml:space="preserve">ومنظماتهم (يرجى الرجوع </w:t>
      </w:r>
      <w:r w:rsidR="001D494A">
        <w:rPr>
          <w:rtl/>
        </w:rPr>
        <w:t>أيضاً</w:t>
      </w:r>
      <w:r w:rsidRPr="00511394">
        <w:rPr>
          <w:rtl/>
        </w:rPr>
        <w:t xml:space="preserve"> إلى القسم الفرعي من التقرير </w:t>
      </w:r>
      <w:r w:rsidRPr="00511394">
        <w:rPr>
          <w:rFonts w:hint="cs"/>
          <w:rtl/>
        </w:rPr>
        <w:t>بشأن</w:t>
      </w:r>
      <w:r w:rsidRPr="00511394">
        <w:rPr>
          <w:rtl/>
        </w:rPr>
        <w:t xml:space="preserve"> المادة 33 من الاتفاقية) </w:t>
      </w:r>
      <w:r w:rsidRPr="00511394">
        <w:rPr>
          <w:rFonts w:hint="cs"/>
          <w:rtl/>
        </w:rPr>
        <w:t>وهو</w:t>
      </w:r>
      <w:r w:rsidRPr="00511394">
        <w:rPr>
          <w:rtl/>
        </w:rPr>
        <w:t xml:space="preserve"> يتضمن، </w:t>
      </w:r>
      <w:r w:rsidRPr="00511394">
        <w:rPr>
          <w:rFonts w:hint="cs"/>
          <w:rtl/>
        </w:rPr>
        <w:t>ضمن ال</w:t>
      </w:r>
      <w:r w:rsidRPr="00511394">
        <w:rPr>
          <w:rtl/>
        </w:rPr>
        <w:t>مشاركين</w:t>
      </w:r>
      <w:r w:rsidRPr="00511394">
        <w:rPr>
          <w:rFonts w:hint="cs"/>
          <w:rtl/>
        </w:rPr>
        <w:t xml:space="preserve"> فيه</w:t>
      </w:r>
      <w:r w:rsidRPr="00511394">
        <w:rPr>
          <w:rtl/>
        </w:rPr>
        <w:t xml:space="preserve">، ممثلي </w:t>
      </w:r>
      <w:r w:rsidRPr="00511394">
        <w:rPr>
          <w:rFonts w:hint="cs"/>
          <w:rtl/>
        </w:rPr>
        <w:t xml:space="preserve">منظمات </w:t>
      </w:r>
      <w:r w:rsidRPr="00511394">
        <w:rPr>
          <w:rtl/>
        </w:rPr>
        <w:t xml:space="preserve">الأشخاص ذوي الإعاقة ونواب </w:t>
      </w:r>
      <w:r w:rsidRPr="00511394">
        <w:rPr>
          <w:rFonts w:hint="cs"/>
          <w:rtl/>
        </w:rPr>
        <w:t>ال</w:t>
      </w:r>
      <w:r w:rsidRPr="00511394">
        <w:rPr>
          <w:rtl/>
        </w:rPr>
        <w:t xml:space="preserve">وزراء </w:t>
      </w:r>
      <w:r w:rsidRPr="00511394">
        <w:rPr>
          <w:rFonts w:hint="cs"/>
          <w:rtl/>
        </w:rPr>
        <w:t xml:space="preserve">الذين </w:t>
      </w:r>
      <w:r w:rsidRPr="00511394">
        <w:rPr>
          <w:rtl/>
        </w:rPr>
        <w:t xml:space="preserve">يمثلون المؤسسات العامة (الوزارات). </w:t>
      </w:r>
      <w:r w:rsidRPr="00511394">
        <w:rPr>
          <w:rFonts w:hint="cs"/>
          <w:rtl/>
        </w:rPr>
        <w:t>وقد اعتمد</w:t>
      </w:r>
      <w:r w:rsidRPr="00511394">
        <w:rPr>
          <w:rtl/>
        </w:rPr>
        <w:t xml:space="preserve"> تشكيل مجلس شؤون الأشخاص ذوي الإعاقة، ونشاط</w:t>
      </w:r>
      <w:r w:rsidRPr="00511394">
        <w:rPr>
          <w:rFonts w:hint="cs"/>
          <w:rtl/>
        </w:rPr>
        <w:t>اته</w:t>
      </w:r>
      <w:r w:rsidRPr="00511394">
        <w:rPr>
          <w:rtl/>
        </w:rPr>
        <w:t xml:space="preserve"> و</w:t>
      </w:r>
      <w:r w:rsidRPr="00511394">
        <w:rPr>
          <w:rFonts w:hint="cs"/>
          <w:rtl/>
        </w:rPr>
        <w:t>و</w:t>
      </w:r>
      <w:r w:rsidRPr="00511394">
        <w:rPr>
          <w:rtl/>
        </w:rPr>
        <w:t>ظائف</w:t>
      </w:r>
      <w:r w:rsidRPr="00511394">
        <w:rPr>
          <w:rFonts w:hint="cs"/>
          <w:rtl/>
        </w:rPr>
        <w:t>ه</w:t>
      </w:r>
      <w:r w:rsidRPr="00511394">
        <w:rPr>
          <w:rtl/>
        </w:rPr>
        <w:t xml:space="preserve"> ب</w:t>
      </w:r>
      <w:r w:rsidRPr="00511394">
        <w:rPr>
          <w:rFonts w:hint="cs"/>
          <w:rtl/>
        </w:rPr>
        <w:t xml:space="preserve">موجب </w:t>
      </w:r>
      <w:r w:rsidRPr="00511394">
        <w:rPr>
          <w:rtl/>
        </w:rPr>
        <w:t xml:space="preserve">قرار </w:t>
      </w:r>
      <w:r w:rsidRPr="00511394">
        <w:rPr>
          <w:rFonts w:hint="cs"/>
          <w:rtl/>
        </w:rPr>
        <w:t>صادر ع</w:t>
      </w:r>
      <w:r w:rsidRPr="00511394">
        <w:rPr>
          <w:rtl/>
        </w:rPr>
        <w:t xml:space="preserve">ن حكومة جمهورية ليتوانيا </w:t>
      </w:r>
      <w:r w:rsidRPr="00511394">
        <w:rPr>
          <w:rFonts w:hint="cs"/>
          <w:rtl/>
        </w:rPr>
        <w:t>في</w:t>
      </w:r>
      <w:r w:rsidRPr="00511394">
        <w:rPr>
          <w:rtl/>
        </w:rPr>
        <w:t xml:space="preserve"> 23 </w:t>
      </w:r>
      <w:r w:rsidRPr="00511394">
        <w:rPr>
          <w:rFonts w:hint="cs"/>
          <w:rtl/>
        </w:rPr>
        <w:t>كانون الأول/</w:t>
      </w:r>
      <w:r w:rsidRPr="00511394">
        <w:rPr>
          <w:rtl/>
        </w:rPr>
        <w:t xml:space="preserve">ديسمبر 2005 "بشأن </w:t>
      </w:r>
      <w:r w:rsidRPr="00511394">
        <w:rPr>
          <w:rFonts w:hint="cs"/>
          <w:rtl/>
        </w:rPr>
        <w:t>اعتماد</w:t>
      </w:r>
      <w:r w:rsidRPr="00511394">
        <w:rPr>
          <w:rtl/>
        </w:rPr>
        <w:t xml:space="preserve"> ت</w:t>
      </w:r>
      <w:r w:rsidRPr="00511394">
        <w:rPr>
          <w:rFonts w:hint="cs"/>
          <w:rtl/>
        </w:rPr>
        <w:t>شكيل</w:t>
      </w:r>
      <w:r w:rsidRPr="00511394">
        <w:rPr>
          <w:rtl/>
        </w:rPr>
        <w:t xml:space="preserve"> ولوائح مجلس شؤون الأشخاص ذوي الإعاقة</w:t>
      </w:r>
      <w:r w:rsidRPr="00511394">
        <w:rPr>
          <w:rFonts w:hint="cs"/>
          <w:rtl/>
        </w:rPr>
        <w:t xml:space="preserve"> التابع</w:t>
      </w:r>
      <w:r w:rsidRPr="00511394">
        <w:rPr>
          <w:rtl/>
        </w:rPr>
        <w:t xml:space="preserve"> </w:t>
      </w:r>
      <w:r w:rsidRPr="00511394">
        <w:rPr>
          <w:rFonts w:hint="cs"/>
          <w:rtl/>
        </w:rPr>
        <w:t>ل</w:t>
      </w:r>
      <w:r w:rsidRPr="00511394">
        <w:rPr>
          <w:rtl/>
        </w:rPr>
        <w:t xml:space="preserve">وزارة الضمان الاجتماعي والعمل" </w:t>
      </w:r>
      <w:r w:rsidR="00D8717F" w:rsidRPr="00D8717F">
        <w:rPr>
          <w:i/>
          <w:iCs/>
          <w:rtl/>
        </w:rPr>
        <w:t>(الجريدة الرسمية</w:t>
      </w:r>
      <w:r w:rsidRPr="00511394">
        <w:rPr>
          <w:rtl/>
        </w:rPr>
        <w:t xml:space="preserve"> رقم 152-5603، 2005).</w:t>
      </w:r>
    </w:p>
    <w:p w:rsidR="00324C73" w:rsidRPr="00511394" w:rsidRDefault="00400840" w:rsidP="00400840">
      <w:pPr>
        <w:pStyle w:val="H23GA"/>
      </w:pPr>
      <w:r w:rsidRPr="00511394">
        <w:rPr>
          <w:rFonts w:hint="cs"/>
          <w:rtl/>
        </w:rPr>
        <w:tab/>
      </w:r>
      <w:r w:rsidRPr="00511394">
        <w:rPr>
          <w:rFonts w:hint="cs"/>
          <w:rtl/>
        </w:rPr>
        <w:tab/>
      </w:r>
      <w:r w:rsidR="00324C73" w:rsidRPr="00511394">
        <w:rPr>
          <w:rtl/>
        </w:rPr>
        <w:t xml:space="preserve">كفالة </w:t>
      </w:r>
      <w:r w:rsidR="00324C73" w:rsidRPr="00511394">
        <w:rPr>
          <w:rFonts w:hint="cs"/>
          <w:rtl/>
        </w:rPr>
        <w:t>التمكين من</w:t>
      </w:r>
      <w:r w:rsidR="00324C73" w:rsidRPr="00511394">
        <w:rPr>
          <w:rtl/>
        </w:rPr>
        <w:t xml:space="preserve"> التصويت</w:t>
      </w:r>
    </w:p>
    <w:p w:rsidR="00324C73" w:rsidRPr="00ED1837" w:rsidRDefault="00324C73" w:rsidP="00400840">
      <w:pPr>
        <w:pStyle w:val="SingleTxtGA"/>
        <w:rPr>
          <w:spacing w:val="-2"/>
        </w:rPr>
      </w:pPr>
      <w:r w:rsidRPr="00ED1837">
        <w:rPr>
          <w:spacing w:val="-2"/>
          <w:rtl/>
        </w:rPr>
        <w:t>286</w:t>
      </w:r>
      <w:r w:rsidR="00997013" w:rsidRPr="00ED1837">
        <w:rPr>
          <w:rFonts w:hint="cs"/>
          <w:spacing w:val="-2"/>
          <w:rtl/>
        </w:rPr>
        <w:t>-</w:t>
      </w:r>
      <w:r w:rsidR="00997013" w:rsidRPr="00ED1837">
        <w:rPr>
          <w:rFonts w:hint="cs"/>
          <w:spacing w:val="-2"/>
          <w:rtl/>
        </w:rPr>
        <w:tab/>
      </w:r>
      <w:r w:rsidRPr="00ED1837">
        <w:rPr>
          <w:rFonts w:hint="cs"/>
          <w:spacing w:val="-2"/>
          <w:rtl/>
        </w:rPr>
        <w:t>يلزم</w:t>
      </w:r>
      <w:r w:rsidRPr="00ED1837">
        <w:rPr>
          <w:spacing w:val="-2"/>
          <w:rtl/>
        </w:rPr>
        <w:t xml:space="preserve"> قانون جمهورية ليتوانيا الحالي </w:t>
      </w:r>
      <w:r w:rsidRPr="00ED1837">
        <w:rPr>
          <w:rFonts w:hint="cs"/>
          <w:spacing w:val="-2"/>
          <w:rtl/>
        </w:rPr>
        <w:t>بشأن</w:t>
      </w:r>
      <w:r w:rsidRPr="00ED1837">
        <w:rPr>
          <w:spacing w:val="-2"/>
          <w:rtl/>
        </w:rPr>
        <w:t xml:space="preserve"> الانتخابات وقانون جمهورية ليتوانيا </w:t>
      </w:r>
      <w:r w:rsidRPr="00ED1837">
        <w:rPr>
          <w:rFonts w:hint="cs"/>
          <w:spacing w:val="-2"/>
          <w:rtl/>
        </w:rPr>
        <w:t>بشأن</w:t>
      </w:r>
      <w:r w:rsidRPr="00ED1837">
        <w:rPr>
          <w:spacing w:val="-2"/>
          <w:rtl/>
        </w:rPr>
        <w:t xml:space="preserve"> </w:t>
      </w:r>
      <w:r w:rsidRPr="00ED1837">
        <w:rPr>
          <w:rFonts w:hint="cs"/>
          <w:spacing w:val="-2"/>
          <w:rtl/>
        </w:rPr>
        <w:t>ال</w:t>
      </w:r>
      <w:r w:rsidRPr="00ED1837">
        <w:rPr>
          <w:spacing w:val="-2"/>
          <w:rtl/>
        </w:rPr>
        <w:t xml:space="preserve">استفتاء البلديات </w:t>
      </w:r>
      <w:r w:rsidRPr="00ED1837">
        <w:rPr>
          <w:rFonts w:hint="cs"/>
          <w:spacing w:val="-2"/>
          <w:rtl/>
        </w:rPr>
        <w:t>ب</w:t>
      </w:r>
      <w:r w:rsidRPr="00ED1837">
        <w:rPr>
          <w:spacing w:val="-2"/>
          <w:rtl/>
        </w:rPr>
        <w:t>توفير أماكن كافية لتنظيم الانتخابات</w:t>
      </w:r>
      <w:r w:rsidRPr="00ED1837">
        <w:rPr>
          <w:rFonts w:hint="cs"/>
          <w:spacing w:val="-2"/>
          <w:rtl/>
        </w:rPr>
        <w:t xml:space="preserve"> </w:t>
      </w:r>
      <w:r w:rsidRPr="00ED1837">
        <w:rPr>
          <w:spacing w:val="-2"/>
          <w:rtl/>
        </w:rPr>
        <w:t>وإجرا</w:t>
      </w:r>
      <w:r w:rsidRPr="00ED1837">
        <w:rPr>
          <w:rFonts w:hint="cs"/>
          <w:spacing w:val="-2"/>
          <w:rtl/>
        </w:rPr>
        <w:t>ئها</w:t>
      </w:r>
      <w:r w:rsidRPr="00ED1837">
        <w:rPr>
          <w:spacing w:val="-2"/>
          <w:rtl/>
        </w:rPr>
        <w:t xml:space="preserve">. </w:t>
      </w:r>
      <w:r w:rsidRPr="00ED1837">
        <w:rPr>
          <w:rFonts w:hint="cs"/>
          <w:spacing w:val="-2"/>
          <w:rtl/>
        </w:rPr>
        <w:t>و</w:t>
      </w:r>
      <w:r w:rsidRPr="00ED1837">
        <w:rPr>
          <w:spacing w:val="-2"/>
          <w:rtl/>
        </w:rPr>
        <w:t xml:space="preserve">يجب على المؤسسات العامة وغيرها من المنظمات </w:t>
      </w:r>
      <w:r w:rsidRPr="00ED1837">
        <w:rPr>
          <w:rFonts w:hint="cs"/>
          <w:spacing w:val="-2"/>
          <w:rtl/>
        </w:rPr>
        <w:t xml:space="preserve">أن </w:t>
      </w:r>
      <w:r w:rsidRPr="00ED1837">
        <w:rPr>
          <w:spacing w:val="-2"/>
          <w:rtl/>
        </w:rPr>
        <w:t>توفر للجان الانتخابية المباني والمعدات الكافية لإعداد الانتخابات</w:t>
      </w:r>
      <w:r w:rsidRPr="00ED1837">
        <w:rPr>
          <w:rFonts w:hint="cs"/>
          <w:spacing w:val="-2"/>
          <w:rtl/>
        </w:rPr>
        <w:t xml:space="preserve"> </w:t>
      </w:r>
      <w:r w:rsidRPr="00ED1837">
        <w:rPr>
          <w:spacing w:val="-2"/>
          <w:rtl/>
        </w:rPr>
        <w:t>وإجرا</w:t>
      </w:r>
      <w:r w:rsidRPr="00ED1837">
        <w:rPr>
          <w:rFonts w:hint="cs"/>
          <w:spacing w:val="-2"/>
          <w:rtl/>
        </w:rPr>
        <w:t>ئها</w:t>
      </w:r>
      <w:r w:rsidRPr="00ED1837">
        <w:rPr>
          <w:spacing w:val="-2"/>
          <w:rtl/>
        </w:rPr>
        <w:t xml:space="preserve"> </w:t>
      </w:r>
      <w:r w:rsidRPr="00ED1837">
        <w:rPr>
          <w:rFonts w:hint="cs"/>
          <w:spacing w:val="-2"/>
          <w:rtl/>
        </w:rPr>
        <w:t>ب</w:t>
      </w:r>
      <w:r w:rsidRPr="00ED1837">
        <w:rPr>
          <w:spacing w:val="-2"/>
          <w:rtl/>
        </w:rPr>
        <w:t>طلب من البلدي</w:t>
      </w:r>
      <w:r w:rsidRPr="00ED1837">
        <w:rPr>
          <w:rFonts w:hint="cs"/>
          <w:spacing w:val="-2"/>
          <w:rtl/>
        </w:rPr>
        <w:t>ات</w:t>
      </w:r>
      <w:r w:rsidRPr="00ED1837">
        <w:rPr>
          <w:spacing w:val="-2"/>
          <w:rtl/>
        </w:rPr>
        <w:t>. و</w:t>
      </w:r>
      <w:r w:rsidRPr="00ED1837">
        <w:rPr>
          <w:rFonts w:hint="cs"/>
          <w:spacing w:val="-2"/>
          <w:rtl/>
        </w:rPr>
        <w:t>ت</w:t>
      </w:r>
      <w:r w:rsidRPr="00ED1837">
        <w:rPr>
          <w:spacing w:val="-2"/>
          <w:rtl/>
        </w:rPr>
        <w:t xml:space="preserve">مول صيانة أماكن </w:t>
      </w:r>
      <w:r w:rsidRPr="00ED1837">
        <w:rPr>
          <w:rFonts w:hint="cs"/>
          <w:spacing w:val="-2"/>
          <w:rtl/>
        </w:rPr>
        <w:t>التصويت</w:t>
      </w:r>
      <w:r w:rsidRPr="00ED1837">
        <w:rPr>
          <w:spacing w:val="-2"/>
          <w:rtl/>
        </w:rPr>
        <w:t xml:space="preserve"> ومراكز الاقتراع (الدوائر الانتخابية) </w:t>
      </w:r>
      <w:r w:rsidRPr="00ED1837">
        <w:rPr>
          <w:rFonts w:hint="cs"/>
          <w:spacing w:val="-2"/>
          <w:rtl/>
        </w:rPr>
        <w:t xml:space="preserve">التابعة </w:t>
      </w:r>
      <w:r w:rsidRPr="00ED1837">
        <w:rPr>
          <w:spacing w:val="-2"/>
          <w:rtl/>
        </w:rPr>
        <w:t xml:space="preserve">للجان الانتخابية </w:t>
      </w:r>
      <w:r w:rsidRPr="00ED1837">
        <w:rPr>
          <w:rFonts w:hint="cs"/>
          <w:spacing w:val="-2"/>
          <w:rtl/>
        </w:rPr>
        <w:t>ل</w:t>
      </w:r>
      <w:r w:rsidRPr="00ED1837">
        <w:rPr>
          <w:spacing w:val="-2"/>
          <w:rtl/>
        </w:rPr>
        <w:t>لبلدي</w:t>
      </w:r>
      <w:r w:rsidRPr="00ED1837">
        <w:rPr>
          <w:rFonts w:hint="cs"/>
          <w:spacing w:val="-2"/>
          <w:rtl/>
        </w:rPr>
        <w:t>ات</w:t>
      </w:r>
      <w:r w:rsidRPr="00ED1837">
        <w:rPr>
          <w:spacing w:val="-2"/>
          <w:rtl/>
        </w:rPr>
        <w:t xml:space="preserve"> والد</w:t>
      </w:r>
      <w:r w:rsidRPr="00ED1837">
        <w:rPr>
          <w:rFonts w:hint="cs"/>
          <w:spacing w:val="-2"/>
          <w:rtl/>
        </w:rPr>
        <w:t>و</w:t>
      </w:r>
      <w:r w:rsidRPr="00ED1837">
        <w:rPr>
          <w:spacing w:val="-2"/>
          <w:rtl/>
        </w:rPr>
        <w:t xml:space="preserve">ائر، واقتناء معدات أماكن </w:t>
      </w:r>
      <w:r w:rsidRPr="00ED1837">
        <w:rPr>
          <w:rFonts w:hint="cs"/>
          <w:spacing w:val="-2"/>
          <w:rtl/>
        </w:rPr>
        <w:t>التصويت</w:t>
      </w:r>
      <w:r w:rsidRPr="00ED1837">
        <w:rPr>
          <w:spacing w:val="-2"/>
          <w:rtl/>
        </w:rPr>
        <w:t xml:space="preserve"> وتخزين</w:t>
      </w:r>
      <w:r w:rsidRPr="00ED1837">
        <w:rPr>
          <w:rFonts w:hint="cs"/>
          <w:spacing w:val="-2"/>
          <w:rtl/>
        </w:rPr>
        <w:t xml:space="preserve">ها </w:t>
      </w:r>
      <w:r w:rsidRPr="00ED1837">
        <w:rPr>
          <w:spacing w:val="-2"/>
          <w:rtl/>
        </w:rPr>
        <w:t xml:space="preserve">من ميزانيات البلديات. </w:t>
      </w:r>
      <w:r w:rsidRPr="00ED1837">
        <w:rPr>
          <w:rFonts w:hint="cs"/>
          <w:spacing w:val="-2"/>
          <w:rtl/>
        </w:rPr>
        <w:t>و</w:t>
      </w:r>
      <w:r w:rsidRPr="00ED1837">
        <w:rPr>
          <w:spacing w:val="-2"/>
          <w:rtl/>
        </w:rPr>
        <w:t xml:space="preserve">إذا </w:t>
      </w:r>
      <w:r w:rsidRPr="00ED1837">
        <w:rPr>
          <w:rFonts w:hint="cs"/>
          <w:spacing w:val="-2"/>
          <w:rtl/>
        </w:rPr>
        <w:t>لم يكن بوسع</w:t>
      </w:r>
      <w:r w:rsidRPr="00ED1837">
        <w:rPr>
          <w:spacing w:val="-2"/>
          <w:rtl/>
        </w:rPr>
        <w:t xml:space="preserve"> البلدي</w:t>
      </w:r>
      <w:r w:rsidRPr="00ED1837">
        <w:rPr>
          <w:rFonts w:hint="cs"/>
          <w:spacing w:val="-2"/>
          <w:rtl/>
        </w:rPr>
        <w:t>ات</w:t>
      </w:r>
      <w:r w:rsidRPr="00ED1837">
        <w:rPr>
          <w:spacing w:val="-2"/>
          <w:rtl/>
        </w:rPr>
        <w:t xml:space="preserve"> توفير المباني أو المعدات الكافية </w:t>
      </w:r>
      <w:r w:rsidRPr="00ED1837">
        <w:rPr>
          <w:rFonts w:hint="cs"/>
          <w:spacing w:val="-2"/>
          <w:rtl/>
        </w:rPr>
        <w:t>ل</w:t>
      </w:r>
      <w:r w:rsidRPr="00ED1837">
        <w:rPr>
          <w:spacing w:val="-2"/>
          <w:rtl/>
        </w:rPr>
        <w:t xml:space="preserve">مراكز الاقتراع وأماكن </w:t>
      </w:r>
      <w:r w:rsidRPr="00ED1837">
        <w:rPr>
          <w:rFonts w:hint="cs"/>
          <w:spacing w:val="-2"/>
          <w:rtl/>
        </w:rPr>
        <w:t>التصويت</w:t>
      </w:r>
      <w:r w:rsidRPr="00ED1837">
        <w:rPr>
          <w:spacing w:val="-2"/>
          <w:rtl/>
        </w:rPr>
        <w:t xml:space="preserve"> </w:t>
      </w:r>
      <w:r w:rsidRPr="00ED1837">
        <w:rPr>
          <w:rFonts w:hint="cs"/>
          <w:spacing w:val="-2"/>
          <w:rtl/>
        </w:rPr>
        <w:t>التابعة</w:t>
      </w:r>
      <w:r w:rsidRPr="00ED1837">
        <w:rPr>
          <w:spacing w:val="-2"/>
          <w:rtl/>
        </w:rPr>
        <w:t xml:space="preserve"> للجان الانتخابية </w:t>
      </w:r>
      <w:r w:rsidRPr="00ED1837">
        <w:rPr>
          <w:rFonts w:hint="cs"/>
          <w:spacing w:val="-2"/>
          <w:rtl/>
        </w:rPr>
        <w:t>ل</w:t>
      </w:r>
      <w:r w:rsidRPr="00ED1837">
        <w:rPr>
          <w:spacing w:val="-2"/>
          <w:rtl/>
        </w:rPr>
        <w:t>لبلدي</w:t>
      </w:r>
      <w:r w:rsidRPr="00ED1837">
        <w:rPr>
          <w:rFonts w:hint="cs"/>
          <w:spacing w:val="-2"/>
          <w:rtl/>
        </w:rPr>
        <w:t>ات</w:t>
      </w:r>
      <w:r w:rsidRPr="00ED1837">
        <w:rPr>
          <w:spacing w:val="-2"/>
          <w:rtl/>
        </w:rPr>
        <w:t xml:space="preserve"> والد</w:t>
      </w:r>
      <w:r w:rsidRPr="00ED1837">
        <w:rPr>
          <w:rFonts w:hint="cs"/>
          <w:spacing w:val="-2"/>
          <w:rtl/>
        </w:rPr>
        <w:t>و</w:t>
      </w:r>
      <w:r w:rsidRPr="00ED1837">
        <w:rPr>
          <w:spacing w:val="-2"/>
          <w:rtl/>
        </w:rPr>
        <w:t>ائر، تغط</w:t>
      </w:r>
      <w:r w:rsidRPr="00ED1837">
        <w:rPr>
          <w:rFonts w:hint="cs"/>
          <w:spacing w:val="-2"/>
          <w:rtl/>
        </w:rPr>
        <w:t xml:space="preserve">ى </w:t>
      </w:r>
      <w:r w:rsidRPr="00ED1837">
        <w:rPr>
          <w:spacing w:val="-2"/>
          <w:rtl/>
        </w:rPr>
        <w:t xml:space="preserve">التكاليف ذات الصلة من قبل لجنة الانتخابات المركزية من الأموال المخصصة لها في </w:t>
      </w:r>
      <w:r w:rsidRPr="00ED1837">
        <w:rPr>
          <w:rFonts w:hint="cs"/>
          <w:spacing w:val="-2"/>
          <w:rtl/>
        </w:rPr>
        <w:t>الميزانية</w:t>
      </w:r>
      <w:r w:rsidRPr="00ED1837">
        <w:rPr>
          <w:spacing w:val="-2"/>
          <w:rtl/>
        </w:rPr>
        <w:t xml:space="preserve"> العامة </w:t>
      </w:r>
      <w:r w:rsidRPr="00ED1837">
        <w:rPr>
          <w:rFonts w:hint="cs"/>
          <w:spacing w:val="-2"/>
          <w:rtl/>
        </w:rPr>
        <w:t>الحكومية</w:t>
      </w:r>
      <w:r w:rsidRPr="00ED1837">
        <w:rPr>
          <w:spacing w:val="-2"/>
          <w:rtl/>
        </w:rPr>
        <w:t>.</w:t>
      </w:r>
    </w:p>
    <w:p w:rsidR="00324C73" w:rsidRPr="00511394" w:rsidRDefault="00324C73" w:rsidP="00400840">
      <w:pPr>
        <w:pStyle w:val="SingleTxtGA"/>
      </w:pPr>
      <w:r w:rsidRPr="00511394">
        <w:rPr>
          <w:rtl/>
        </w:rPr>
        <w:t>287</w:t>
      </w:r>
      <w:r w:rsidR="00997013" w:rsidRPr="00511394">
        <w:rPr>
          <w:rFonts w:hint="cs"/>
          <w:rtl/>
        </w:rPr>
        <w:t>-</w:t>
      </w:r>
      <w:r w:rsidR="00997013" w:rsidRPr="00511394">
        <w:rPr>
          <w:rFonts w:hint="cs"/>
          <w:rtl/>
        </w:rPr>
        <w:tab/>
      </w:r>
      <w:r w:rsidRPr="00511394">
        <w:rPr>
          <w:rFonts w:hint="cs"/>
          <w:rtl/>
        </w:rPr>
        <w:t>و</w:t>
      </w:r>
      <w:r w:rsidRPr="00511394">
        <w:rPr>
          <w:rtl/>
        </w:rPr>
        <w:t>في هذه الحالة</w:t>
      </w:r>
      <w:r w:rsidRPr="00511394">
        <w:rPr>
          <w:rFonts w:hint="cs"/>
          <w:rtl/>
        </w:rPr>
        <w:t>، تسترجع</w:t>
      </w:r>
      <w:r w:rsidRPr="00511394">
        <w:rPr>
          <w:rtl/>
        </w:rPr>
        <w:t xml:space="preserve"> لجنة الانتخابات المركزية من </w:t>
      </w:r>
      <w:r w:rsidRPr="00511394">
        <w:rPr>
          <w:rFonts w:hint="cs"/>
          <w:rtl/>
        </w:rPr>
        <w:t>ال</w:t>
      </w:r>
      <w:r w:rsidRPr="00511394">
        <w:rPr>
          <w:rtl/>
        </w:rPr>
        <w:t xml:space="preserve">بلدية التكاليف الفعلية لمباني ومعدات التصويت في </w:t>
      </w:r>
      <w:r w:rsidRPr="00511394">
        <w:rPr>
          <w:rFonts w:hint="cs"/>
          <w:rtl/>
        </w:rPr>
        <w:t>أجل</w:t>
      </w:r>
      <w:r w:rsidRPr="00511394">
        <w:rPr>
          <w:rtl/>
        </w:rPr>
        <w:t xml:space="preserve"> </w:t>
      </w:r>
      <w:r w:rsidRPr="00511394">
        <w:rPr>
          <w:rFonts w:hint="cs"/>
          <w:rtl/>
        </w:rPr>
        <w:t>شهرين</w:t>
      </w:r>
      <w:r w:rsidRPr="00511394">
        <w:rPr>
          <w:rtl/>
        </w:rPr>
        <w:t xml:space="preserve"> </w:t>
      </w:r>
      <w:r w:rsidRPr="00511394">
        <w:rPr>
          <w:rFonts w:hint="cs"/>
          <w:rtl/>
        </w:rPr>
        <w:t>من تاريخ إجراء</w:t>
      </w:r>
      <w:r w:rsidRPr="00511394">
        <w:rPr>
          <w:rtl/>
        </w:rPr>
        <w:t xml:space="preserve"> الانتخابات </w:t>
      </w:r>
      <w:r w:rsidRPr="00511394">
        <w:rPr>
          <w:rFonts w:hint="cs"/>
          <w:rtl/>
        </w:rPr>
        <w:t>ومن خلال</w:t>
      </w:r>
      <w:r w:rsidRPr="00511394">
        <w:rPr>
          <w:rtl/>
        </w:rPr>
        <w:t xml:space="preserve"> إجراء غير </w:t>
      </w:r>
      <w:r w:rsidRPr="00511394">
        <w:rPr>
          <w:rFonts w:hint="cs"/>
          <w:rtl/>
        </w:rPr>
        <w:t>قضائي</w:t>
      </w:r>
      <w:r w:rsidRPr="00511394">
        <w:rPr>
          <w:rtl/>
        </w:rPr>
        <w:t xml:space="preserve">. </w:t>
      </w:r>
      <w:r w:rsidRPr="00511394">
        <w:rPr>
          <w:rFonts w:hint="cs"/>
          <w:rtl/>
        </w:rPr>
        <w:t>وب</w:t>
      </w:r>
      <w:r w:rsidRPr="00511394">
        <w:rPr>
          <w:rtl/>
        </w:rPr>
        <w:t xml:space="preserve">النظر </w:t>
      </w:r>
      <w:r w:rsidRPr="00511394">
        <w:rPr>
          <w:rFonts w:hint="cs"/>
          <w:rtl/>
        </w:rPr>
        <w:t>لل</w:t>
      </w:r>
      <w:r w:rsidRPr="00511394">
        <w:rPr>
          <w:rtl/>
        </w:rPr>
        <w:t xml:space="preserve">مدة </w:t>
      </w:r>
      <w:r w:rsidRPr="00511394">
        <w:rPr>
          <w:rFonts w:hint="cs"/>
          <w:rtl/>
        </w:rPr>
        <w:t xml:space="preserve">التي تستغرقها </w:t>
      </w:r>
      <w:r w:rsidRPr="00511394">
        <w:rPr>
          <w:rtl/>
        </w:rPr>
        <w:t xml:space="preserve">الانتخابات </w:t>
      </w:r>
      <w:r w:rsidRPr="00511394">
        <w:rPr>
          <w:rFonts w:hint="cs"/>
          <w:rtl/>
        </w:rPr>
        <w:t>والتوريدات الحكومية</w:t>
      </w:r>
      <w:r w:rsidRPr="00511394">
        <w:rPr>
          <w:rtl/>
        </w:rPr>
        <w:t xml:space="preserve">، </w:t>
      </w:r>
      <w:r w:rsidRPr="00511394">
        <w:rPr>
          <w:rFonts w:hint="cs"/>
          <w:rtl/>
        </w:rPr>
        <w:t>يمكن أن</w:t>
      </w:r>
      <w:r w:rsidRPr="00511394">
        <w:rPr>
          <w:rtl/>
        </w:rPr>
        <w:t xml:space="preserve"> </w:t>
      </w:r>
      <w:r w:rsidRPr="00511394">
        <w:rPr>
          <w:rFonts w:hint="cs"/>
          <w:rtl/>
        </w:rPr>
        <w:t>تطبق</w:t>
      </w:r>
      <w:r w:rsidRPr="00511394">
        <w:rPr>
          <w:rtl/>
        </w:rPr>
        <w:t xml:space="preserve"> مثل هذه الآلية </w:t>
      </w:r>
      <w:r w:rsidRPr="00511394">
        <w:rPr>
          <w:rFonts w:hint="cs"/>
          <w:rtl/>
        </w:rPr>
        <w:t>فقط فيما يتعلق بتعديل</w:t>
      </w:r>
      <w:r w:rsidRPr="00511394">
        <w:rPr>
          <w:rtl/>
        </w:rPr>
        <w:t xml:space="preserve"> المباني </w:t>
      </w:r>
      <w:r w:rsidRPr="00511394">
        <w:rPr>
          <w:rFonts w:hint="cs"/>
          <w:rtl/>
        </w:rPr>
        <w:t>المتنقلة</w:t>
      </w:r>
      <w:r w:rsidRPr="00511394">
        <w:rPr>
          <w:rtl/>
        </w:rPr>
        <w:t xml:space="preserve"> منخفضة التكلفة أو شراء </w:t>
      </w:r>
      <w:r w:rsidRPr="00511394">
        <w:rPr>
          <w:rFonts w:hint="cs"/>
          <w:rtl/>
        </w:rPr>
        <w:t>الم</w:t>
      </w:r>
      <w:r w:rsidRPr="00511394">
        <w:rPr>
          <w:rtl/>
        </w:rPr>
        <w:t xml:space="preserve">عدات منخفضة التكلفة. </w:t>
      </w:r>
      <w:r w:rsidRPr="00511394">
        <w:rPr>
          <w:rFonts w:hint="cs"/>
          <w:rtl/>
        </w:rPr>
        <w:t>وبفعل قصر مدة</w:t>
      </w:r>
      <w:r w:rsidRPr="00511394">
        <w:rPr>
          <w:rtl/>
        </w:rPr>
        <w:t xml:space="preserve"> تنظيم </w:t>
      </w:r>
      <w:r w:rsidRPr="00511394">
        <w:rPr>
          <w:rFonts w:hint="cs"/>
          <w:rtl/>
        </w:rPr>
        <w:t>ال</w:t>
      </w:r>
      <w:r w:rsidRPr="00511394">
        <w:rPr>
          <w:rtl/>
        </w:rPr>
        <w:t>انتخابات</w:t>
      </w:r>
      <w:r w:rsidRPr="00511394">
        <w:rPr>
          <w:rFonts w:hint="cs"/>
          <w:rtl/>
        </w:rPr>
        <w:t xml:space="preserve"> وإجرائها</w:t>
      </w:r>
      <w:r w:rsidRPr="00511394">
        <w:rPr>
          <w:rtl/>
        </w:rPr>
        <w:t xml:space="preserve">، </w:t>
      </w:r>
      <w:r w:rsidRPr="00511394">
        <w:rPr>
          <w:rFonts w:hint="cs"/>
          <w:rtl/>
        </w:rPr>
        <w:t>يتعذر إدخال تغييرات</w:t>
      </w:r>
      <w:r w:rsidRPr="00511394">
        <w:rPr>
          <w:rtl/>
        </w:rPr>
        <w:t xml:space="preserve"> </w:t>
      </w:r>
      <w:r w:rsidRPr="00511394">
        <w:rPr>
          <w:rFonts w:hint="cs"/>
          <w:rtl/>
        </w:rPr>
        <w:t xml:space="preserve">على </w:t>
      </w:r>
      <w:r w:rsidRPr="00511394">
        <w:rPr>
          <w:rtl/>
        </w:rPr>
        <w:t>مباني</w:t>
      </w:r>
      <w:r w:rsidRPr="00511394">
        <w:rPr>
          <w:rFonts w:hint="cs"/>
          <w:rtl/>
        </w:rPr>
        <w:t xml:space="preserve"> أماكن</w:t>
      </w:r>
      <w:r w:rsidRPr="00511394">
        <w:rPr>
          <w:rtl/>
        </w:rPr>
        <w:t xml:space="preserve"> التصويت </w:t>
      </w:r>
      <w:r w:rsidRPr="00511394">
        <w:rPr>
          <w:rFonts w:hint="cs"/>
          <w:rtl/>
        </w:rPr>
        <w:t>وتعديلها</w:t>
      </w:r>
      <w:r w:rsidRPr="00511394">
        <w:rPr>
          <w:rtl/>
        </w:rPr>
        <w:t>.</w:t>
      </w:r>
    </w:p>
    <w:p w:rsidR="00324C73" w:rsidRPr="00511394" w:rsidRDefault="00324C73" w:rsidP="00400840">
      <w:pPr>
        <w:pStyle w:val="SingleTxtGA"/>
        <w:rPr>
          <w:rtl/>
        </w:rPr>
      </w:pPr>
      <w:r w:rsidRPr="00511394">
        <w:rPr>
          <w:rtl/>
        </w:rPr>
        <w:t>288</w:t>
      </w:r>
      <w:r w:rsidR="00997013" w:rsidRPr="00511394">
        <w:rPr>
          <w:rFonts w:hint="cs"/>
          <w:rtl/>
        </w:rPr>
        <w:t>-</w:t>
      </w:r>
      <w:r w:rsidR="00997013" w:rsidRPr="00511394">
        <w:rPr>
          <w:rFonts w:hint="cs"/>
          <w:rtl/>
        </w:rPr>
        <w:tab/>
      </w:r>
      <w:r w:rsidRPr="00511394">
        <w:rPr>
          <w:rFonts w:hint="cs"/>
          <w:rtl/>
        </w:rPr>
        <w:t>وعلاوة على</w:t>
      </w:r>
      <w:r w:rsidRPr="00511394">
        <w:rPr>
          <w:rtl/>
        </w:rPr>
        <w:t xml:space="preserve"> ذلك، </w:t>
      </w:r>
      <w:r w:rsidRPr="00511394">
        <w:rPr>
          <w:rFonts w:hint="cs"/>
          <w:rtl/>
        </w:rPr>
        <w:t>يوجد</w:t>
      </w:r>
      <w:r w:rsidRPr="00511394">
        <w:rPr>
          <w:rtl/>
        </w:rPr>
        <w:t xml:space="preserve"> في ليتوانيا</w:t>
      </w:r>
      <w:r w:rsidRPr="00511394">
        <w:rPr>
          <w:rFonts w:hint="cs"/>
          <w:rtl/>
        </w:rPr>
        <w:t xml:space="preserve"> </w:t>
      </w:r>
      <w:r w:rsidRPr="00511394">
        <w:rPr>
          <w:rtl/>
        </w:rPr>
        <w:t>حوالي 2050 مركز اقتراع</w:t>
      </w:r>
      <w:r w:rsidRPr="00511394">
        <w:rPr>
          <w:rFonts w:hint="cs"/>
          <w:rtl/>
        </w:rPr>
        <w:t>،</w:t>
      </w:r>
      <w:r w:rsidRPr="00511394">
        <w:rPr>
          <w:rtl/>
        </w:rPr>
        <w:t xml:space="preserve"> </w:t>
      </w:r>
      <w:r w:rsidRPr="00511394">
        <w:rPr>
          <w:rFonts w:hint="cs"/>
          <w:rtl/>
        </w:rPr>
        <w:t>حسب</w:t>
      </w:r>
      <w:r w:rsidRPr="00511394">
        <w:rPr>
          <w:rtl/>
        </w:rPr>
        <w:t xml:space="preserve"> الانتخابات. </w:t>
      </w:r>
      <w:r w:rsidRPr="00511394">
        <w:rPr>
          <w:rFonts w:hint="cs"/>
          <w:rtl/>
        </w:rPr>
        <w:t>و</w:t>
      </w:r>
      <w:r w:rsidRPr="00511394">
        <w:rPr>
          <w:rtl/>
        </w:rPr>
        <w:t xml:space="preserve">تواجه لجنة الانتخابات المركزية </w:t>
      </w:r>
      <w:r w:rsidRPr="00511394">
        <w:rPr>
          <w:rFonts w:hint="cs"/>
          <w:rtl/>
        </w:rPr>
        <w:t xml:space="preserve">بفعل </w:t>
      </w:r>
      <w:r w:rsidRPr="00511394">
        <w:rPr>
          <w:rtl/>
        </w:rPr>
        <w:t>ذلك</w:t>
      </w:r>
      <w:r w:rsidRPr="00511394">
        <w:rPr>
          <w:rFonts w:hint="cs"/>
          <w:rtl/>
        </w:rPr>
        <w:t xml:space="preserve"> </w:t>
      </w:r>
      <w:r w:rsidRPr="00511394">
        <w:rPr>
          <w:rtl/>
        </w:rPr>
        <w:t>م</w:t>
      </w:r>
      <w:r w:rsidRPr="00511394">
        <w:rPr>
          <w:rFonts w:hint="cs"/>
          <w:rtl/>
        </w:rPr>
        <w:t>شكلة ال</w:t>
      </w:r>
      <w:r w:rsidRPr="00511394">
        <w:rPr>
          <w:rtl/>
        </w:rPr>
        <w:t xml:space="preserve">مشاركة غير </w:t>
      </w:r>
      <w:r w:rsidRPr="00511394">
        <w:rPr>
          <w:rFonts w:hint="cs"/>
          <w:rtl/>
        </w:rPr>
        <w:t>ال</w:t>
      </w:r>
      <w:r w:rsidRPr="00511394">
        <w:rPr>
          <w:rtl/>
        </w:rPr>
        <w:t xml:space="preserve">كافية </w:t>
      </w:r>
      <w:r w:rsidRPr="00511394">
        <w:rPr>
          <w:rFonts w:hint="cs"/>
          <w:rtl/>
        </w:rPr>
        <w:t>ل</w:t>
      </w:r>
      <w:r w:rsidRPr="00511394">
        <w:rPr>
          <w:rtl/>
        </w:rPr>
        <w:t xml:space="preserve">لبلديات </w:t>
      </w:r>
      <w:r w:rsidRPr="00511394">
        <w:rPr>
          <w:rFonts w:hint="cs"/>
          <w:rtl/>
        </w:rPr>
        <w:t>في تعديل</w:t>
      </w:r>
      <w:r w:rsidRPr="00511394">
        <w:rPr>
          <w:rtl/>
        </w:rPr>
        <w:t xml:space="preserve"> المباني</w:t>
      </w:r>
      <w:r w:rsidRPr="00511394">
        <w:rPr>
          <w:rFonts w:hint="cs"/>
          <w:rtl/>
        </w:rPr>
        <w:t xml:space="preserve"> المخصصة</w:t>
      </w:r>
      <w:r w:rsidRPr="00511394">
        <w:rPr>
          <w:rtl/>
        </w:rPr>
        <w:t xml:space="preserve"> للاستخدام العام </w:t>
      </w:r>
      <w:r w:rsidRPr="00511394">
        <w:rPr>
          <w:rFonts w:hint="cs"/>
          <w:rtl/>
        </w:rPr>
        <w:t>التي</w:t>
      </w:r>
      <w:r w:rsidRPr="00511394">
        <w:rPr>
          <w:rtl/>
        </w:rPr>
        <w:t xml:space="preserve"> </w:t>
      </w:r>
      <w:r w:rsidRPr="00511394">
        <w:rPr>
          <w:rFonts w:hint="cs"/>
          <w:rtl/>
        </w:rPr>
        <w:t xml:space="preserve">يجرى فيها </w:t>
      </w:r>
      <w:r w:rsidRPr="00511394">
        <w:rPr>
          <w:rtl/>
        </w:rPr>
        <w:t>التصويت أو مشكلة موارد</w:t>
      </w:r>
      <w:r w:rsidRPr="00511394">
        <w:rPr>
          <w:rFonts w:hint="cs"/>
          <w:rtl/>
        </w:rPr>
        <w:t>ها</w:t>
      </w:r>
      <w:r w:rsidRPr="00511394">
        <w:rPr>
          <w:rtl/>
        </w:rPr>
        <w:t xml:space="preserve"> المالية المحدودة.</w:t>
      </w:r>
    </w:p>
    <w:p w:rsidR="00324C73" w:rsidRPr="00511394" w:rsidRDefault="00324C73" w:rsidP="00CB60E4">
      <w:pPr>
        <w:pStyle w:val="SingleTxtGA"/>
      </w:pPr>
      <w:r w:rsidRPr="00511394">
        <w:rPr>
          <w:rtl/>
        </w:rPr>
        <w:lastRenderedPageBreak/>
        <w:t>289</w:t>
      </w:r>
      <w:r w:rsidR="00997013" w:rsidRPr="00511394">
        <w:rPr>
          <w:rFonts w:hint="cs"/>
          <w:rtl/>
        </w:rPr>
        <w:t>-</w:t>
      </w:r>
      <w:r w:rsidR="00997013" w:rsidRPr="00511394">
        <w:rPr>
          <w:rFonts w:hint="cs"/>
          <w:rtl/>
        </w:rPr>
        <w:tab/>
      </w:r>
      <w:r w:rsidRPr="00511394">
        <w:rPr>
          <w:rtl/>
        </w:rPr>
        <w:t>و</w:t>
      </w:r>
      <w:r w:rsidRPr="00511394">
        <w:rPr>
          <w:rFonts w:hint="cs"/>
          <w:rtl/>
        </w:rPr>
        <w:t xml:space="preserve"> تتخذ</w:t>
      </w:r>
      <w:r w:rsidRPr="00511394">
        <w:rPr>
          <w:rtl/>
        </w:rPr>
        <w:t xml:space="preserve"> لجنة الانتخابات المركزية قرارا بالموافقة على إجراء </w:t>
      </w:r>
      <w:r w:rsidRPr="00511394">
        <w:rPr>
          <w:rFonts w:hint="cs"/>
          <w:rtl/>
        </w:rPr>
        <w:t>تجهيز</w:t>
      </w:r>
      <w:r w:rsidRPr="00511394">
        <w:rPr>
          <w:rtl/>
        </w:rPr>
        <w:t xml:space="preserve"> مباني التصويت قبل كل انتخابات أو </w:t>
      </w:r>
      <w:r w:rsidRPr="00511394">
        <w:rPr>
          <w:rFonts w:hint="cs"/>
          <w:rtl/>
        </w:rPr>
        <w:t xml:space="preserve">عملية </w:t>
      </w:r>
      <w:r w:rsidRPr="00511394">
        <w:rPr>
          <w:rtl/>
        </w:rPr>
        <w:t xml:space="preserve">استفتاء. ويشمل </w:t>
      </w:r>
      <w:r w:rsidRPr="00511394">
        <w:rPr>
          <w:rFonts w:hint="cs"/>
          <w:rtl/>
        </w:rPr>
        <w:t>ال</w:t>
      </w:r>
      <w:r w:rsidRPr="00511394">
        <w:rPr>
          <w:rtl/>
        </w:rPr>
        <w:t xml:space="preserve">إجراء، من بين متطلبات </w:t>
      </w:r>
      <w:r w:rsidRPr="00511394">
        <w:rPr>
          <w:rFonts w:hint="cs"/>
          <w:rtl/>
        </w:rPr>
        <w:t xml:space="preserve">أخرى </w:t>
      </w:r>
      <w:r w:rsidRPr="00511394">
        <w:rPr>
          <w:rtl/>
        </w:rPr>
        <w:t xml:space="preserve">محددة </w:t>
      </w:r>
      <w:r w:rsidRPr="00511394">
        <w:rPr>
          <w:rFonts w:hint="cs"/>
          <w:rtl/>
        </w:rPr>
        <w:t>بموجب</w:t>
      </w:r>
      <w:r w:rsidRPr="00511394">
        <w:rPr>
          <w:rtl/>
        </w:rPr>
        <w:t xml:space="preserve"> قوانين الانتخابات والاستفتاء، حكما </w:t>
      </w:r>
      <w:r w:rsidRPr="00511394">
        <w:rPr>
          <w:rFonts w:hint="cs"/>
          <w:rtl/>
        </w:rPr>
        <w:t>وضع من</w:t>
      </w:r>
      <w:r w:rsidRPr="00511394">
        <w:rPr>
          <w:rtl/>
        </w:rPr>
        <w:t xml:space="preserve"> قبل لجنة الانتخابات المركزية منذ عام 2010، </w:t>
      </w:r>
      <w:r w:rsidRPr="00511394">
        <w:rPr>
          <w:rFonts w:hint="cs"/>
          <w:rtl/>
        </w:rPr>
        <w:t>ينص</w:t>
      </w:r>
      <w:r w:rsidRPr="00511394">
        <w:rPr>
          <w:rtl/>
        </w:rPr>
        <w:t xml:space="preserve"> </w:t>
      </w:r>
      <w:r w:rsidRPr="00511394">
        <w:rPr>
          <w:rFonts w:hint="cs"/>
          <w:rtl/>
        </w:rPr>
        <w:t xml:space="preserve">على تعديل </w:t>
      </w:r>
      <w:r w:rsidRPr="00511394">
        <w:rPr>
          <w:rtl/>
        </w:rPr>
        <w:t xml:space="preserve">المباني </w:t>
      </w:r>
      <w:r w:rsidRPr="00511394">
        <w:rPr>
          <w:rFonts w:hint="cs"/>
          <w:rtl/>
        </w:rPr>
        <w:t xml:space="preserve">حسب </w:t>
      </w:r>
      <w:r w:rsidRPr="00511394">
        <w:rPr>
          <w:rtl/>
        </w:rPr>
        <w:t xml:space="preserve">احتياجات الناخبين </w:t>
      </w:r>
      <w:r w:rsidRPr="00511394">
        <w:rPr>
          <w:rFonts w:hint="cs"/>
          <w:rtl/>
        </w:rPr>
        <w:t>ل</w:t>
      </w:r>
      <w:r w:rsidRPr="00511394">
        <w:rPr>
          <w:rtl/>
        </w:rPr>
        <w:t xml:space="preserve">ضمان وصول الناخبين </w:t>
      </w:r>
      <w:r w:rsidRPr="00511394">
        <w:rPr>
          <w:rFonts w:hint="cs"/>
          <w:rtl/>
        </w:rPr>
        <w:t>من ذوي</w:t>
      </w:r>
      <w:r w:rsidRPr="00511394">
        <w:rPr>
          <w:rtl/>
        </w:rPr>
        <w:t xml:space="preserve"> </w:t>
      </w:r>
      <w:r w:rsidRPr="00511394">
        <w:rPr>
          <w:rFonts w:hint="cs"/>
          <w:rtl/>
        </w:rPr>
        <w:t>الإ</w:t>
      </w:r>
      <w:r w:rsidRPr="00511394">
        <w:rPr>
          <w:rtl/>
        </w:rPr>
        <w:t xml:space="preserve">عاقة </w:t>
      </w:r>
      <w:r w:rsidRPr="00511394">
        <w:rPr>
          <w:rFonts w:hint="cs"/>
          <w:rtl/>
        </w:rPr>
        <w:t>ال</w:t>
      </w:r>
      <w:r w:rsidRPr="00511394">
        <w:rPr>
          <w:rtl/>
        </w:rPr>
        <w:t xml:space="preserve">حركية و/أو </w:t>
      </w:r>
      <w:r w:rsidRPr="00511394">
        <w:rPr>
          <w:rFonts w:hint="cs"/>
          <w:rtl/>
        </w:rPr>
        <w:t>ضعاف البصر</w:t>
      </w:r>
      <w:r w:rsidRPr="00511394">
        <w:rPr>
          <w:rtl/>
        </w:rPr>
        <w:t xml:space="preserve"> والناخبين من كبار السن </w:t>
      </w:r>
      <w:r w:rsidRPr="00511394">
        <w:rPr>
          <w:rFonts w:hint="cs"/>
          <w:rtl/>
        </w:rPr>
        <w:t xml:space="preserve">إلى </w:t>
      </w:r>
      <w:r w:rsidRPr="00511394">
        <w:rPr>
          <w:rtl/>
        </w:rPr>
        <w:t>أماكن التصوي</w:t>
      </w:r>
      <w:r w:rsidRPr="00511394">
        <w:rPr>
          <w:rFonts w:hint="cs"/>
          <w:rtl/>
        </w:rPr>
        <w:t>ت</w:t>
      </w:r>
      <w:r w:rsidRPr="00511394">
        <w:rPr>
          <w:rtl/>
        </w:rPr>
        <w:t xml:space="preserve">. </w:t>
      </w:r>
      <w:r w:rsidRPr="00511394">
        <w:rPr>
          <w:rFonts w:hint="cs"/>
          <w:rtl/>
        </w:rPr>
        <w:t>وإذا</w:t>
      </w:r>
      <w:r w:rsidR="000C4922">
        <w:rPr>
          <w:rFonts w:hint="cs"/>
          <w:rtl/>
        </w:rPr>
        <w:t xml:space="preserve"> </w:t>
      </w:r>
      <w:r w:rsidRPr="00511394">
        <w:rPr>
          <w:rFonts w:hint="cs"/>
          <w:rtl/>
        </w:rPr>
        <w:t>ا</w:t>
      </w:r>
      <w:r w:rsidRPr="00511394">
        <w:rPr>
          <w:rtl/>
        </w:rPr>
        <w:t>ستح</w:t>
      </w:r>
      <w:r w:rsidRPr="00511394">
        <w:rPr>
          <w:rFonts w:hint="cs"/>
          <w:rtl/>
        </w:rPr>
        <w:t>ا</w:t>
      </w:r>
      <w:r w:rsidRPr="00511394">
        <w:rPr>
          <w:rtl/>
        </w:rPr>
        <w:t xml:space="preserve">ل ضمان </w:t>
      </w:r>
      <w:r w:rsidRPr="00511394">
        <w:rPr>
          <w:rFonts w:hint="cs"/>
          <w:rtl/>
        </w:rPr>
        <w:t>بناء</w:t>
      </w:r>
      <w:r w:rsidRPr="00511394">
        <w:rPr>
          <w:rtl/>
        </w:rPr>
        <w:t xml:space="preserve"> غرف التصويت </w:t>
      </w:r>
      <w:r w:rsidRPr="00511394">
        <w:rPr>
          <w:rFonts w:hint="cs"/>
          <w:rtl/>
        </w:rPr>
        <w:t>تلك</w:t>
      </w:r>
      <w:r w:rsidRPr="00511394">
        <w:rPr>
          <w:rtl/>
        </w:rPr>
        <w:t xml:space="preserve"> داخل المباني التي </w:t>
      </w:r>
      <w:r w:rsidRPr="00511394">
        <w:rPr>
          <w:rFonts w:hint="cs"/>
          <w:rtl/>
        </w:rPr>
        <w:t>تعدل</w:t>
      </w:r>
      <w:r w:rsidRPr="00511394">
        <w:rPr>
          <w:rtl/>
        </w:rPr>
        <w:t xml:space="preserve"> </w:t>
      </w:r>
      <w:r w:rsidRPr="00511394">
        <w:rPr>
          <w:rFonts w:hint="cs"/>
          <w:rtl/>
        </w:rPr>
        <w:t xml:space="preserve">حسب </w:t>
      </w:r>
      <w:r w:rsidRPr="00511394">
        <w:rPr>
          <w:rtl/>
        </w:rPr>
        <w:t xml:space="preserve">احتياجات الناخبين، من المستحسن ترتيب غرف </w:t>
      </w:r>
      <w:r w:rsidRPr="00511394">
        <w:rPr>
          <w:rFonts w:hint="cs"/>
          <w:rtl/>
        </w:rPr>
        <w:t>ل</w:t>
      </w:r>
      <w:r w:rsidRPr="00511394">
        <w:rPr>
          <w:rtl/>
        </w:rPr>
        <w:t xml:space="preserve">لتصويت في المباني التي لا توجد فيها </w:t>
      </w:r>
      <w:r w:rsidRPr="00511394">
        <w:rPr>
          <w:rFonts w:hint="cs"/>
          <w:rtl/>
        </w:rPr>
        <w:t>إ</w:t>
      </w:r>
      <w:r w:rsidRPr="00511394">
        <w:rPr>
          <w:rtl/>
        </w:rPr>
        <w:t xml:space="preserve">نشاءات </w:t>
      </w:r>
      <w:r w:rsidRPr="00511394">
        <w:rPr>
          <w:rFonts w:hint="cs"/>
          <w:rtl/>
        </w:rPr>
        <w:t>تحول دون</w:t>
      </w:r>
      <w:r w:rsidRPr="00511394">
        <w:rPr>
          <w:rtl/>
        </w:rPr>
        <w:t xml:space="preserve"> وصول الناخبين </w:t>
      </w:r>
      <w:r w:rsidRPr="00511394">
        <w:rPr>
          <w:rFonts w:hint="cs"/>
          <w:rtl/>
        </w:rPr>
        <w:t>من ذوي</w:t>
      </w:r>
      <w:r w:rsidRPr="00511394">
        <w:rPr>
          <w:rtl/>
        </w:rPr>
        <w:t xml:space="preserve"> </w:t>
      </w:r>
      <w:r w:rsidRPr="00511394">
        <w:rPr>
          <w:rFonts w:hint="cs"/>
          <w:rtl/>
        </w:rPr>
        <w:t>الإ</w:t>
      </w:r>
      <w:r w:rsidRPr="00511394">
        <w:rPr>
          <w:rtl/>
        </w:rPr>
        <w:t xml:space="preserve">عاقة </w:t>
      </w:r>
      <w:r w:rsidRPr="00511394">
        <w:rPr>
          <w:rFonts w:hint="cs"/>
          <w:rtl/>
        </w:rPr>
        <w:t>ال</w:t>
      </w:r>
      <w:r w:rsidRPr="00511394">
        <w:rPr>
          <w:rtl/>
        </w:rPr>
        <w:t xml:space="preserve">حركية و/أو </w:t>
      </w:r>
      <w:r w:rsidRPr="00511394">
        <w:rPr>
          <w:rFonts w:hint="cs"/>
          <w:rtl/>
        </w:rPr>
        <w:t>ضعاف البصر</w:t>
      </w:r>
      <w:r w:rsidRPr="00511394">
        <w:rPr>
          <w:rtl/>
        </w:rPr>
        <w:t xml:space="preserve"> والناخبين من كبار السن إلى أماكن التصويت. </w:t>
      </w:r>
      <w:r w:rsidRPr="00511394">
        <w:rPr>
          <w:rFonts w:hint="cs"/>
          <w:rtl/>
        </w:rPr>
        <w:t>ويتعلق الأمر هنا</w:t>
      </w:r>
      <w:r w:rsidRPr="00511394">
        <w:rPr>
          <w:rtl/>
        </w:rPr>
        <w:t xml:space="preserve"> </w:t>
      </w:r>
      <w:r w:rsidRPr="00511394">
        <w:rPr>
          <w:rFonts w:hint="cs"/>
          <w:rtl/>
        </w:rPr>
        <w:t>ب</w:t>
      </w:r>
      <w:r w:rsidRPr="00511394">
        <w:rPr>
          <w:rtl/>
        </w:rPr>
        <w:t xml:space="preserve">متطلبات اختيارية </w:t>
      </w:r>
      <w:r w:rsidRPr="00511394">
        <w:rPr>
          <w:rFonts w:hint="cs"/>
          <w:rtl/>
        </w:rPr>
        <w:t xml:space="preserve">بالنسبة </w:t>
      </w:r>
      <w:r w:rsidRPr="00511394">
        <w:rPr>
          <w:rtl/>
        </w:rPr>
        <w:t xml:space="preserve">للبلديات. </w:t>
      </w:r>
      <w:r w:rsidRPr="00511394">
        <w:rPr>
          <w:rFonts w:hint="cs"/>
          <w:rtl/>
        </w:rPr>
        <w:t>وب</w:t>
      </w:r>
      <w:r w:rsidRPr="00511394">
        <w:rPr>
          <w:rtl/>
        </w:rPr>
        <w:t xml:space="preserve">الرغم من </w:t>
      </w:r>
      <w:r w:rsidRPr="00511394">
        <w:rPr>
          <w:rFonts w:hint="cs"/>
          <w:rtl/>
        </w:rPr>
        <w:t>كو</w:t>
      </w:r>
      <w:r w:rsidRPr="00511394">
        <w:rPr>
          <w:rtl/>
        </w:rPr>
        <w:t xml:space="preserve">ن القوانين المذكورة تنص على التزام المؤسسات العامة والبلديات </w:t>
      </w:r>
      <w:r w:rsidRPr="00511394">
        <w:rPr>
          <w:rFonts w:hint="cs"/>
          <w:rtl/>
        </w:rPr>
        <w:t>ب</w:t>
      </w:r>
      <w:r w:rsidRPr="00511394">
        <w:rPr>
          <w:rtl/>
        </w:rPr>
        <w:t xml:space="preserve">مساعدة اللجان الانتخابية في </w:t>
      </w:r>
      <w:r w:rsidRPr="00511394">
        <w:rPr>
          <w:rFonts w:hint="cs"/>
          <w:rtl/>
        </w:rPr>
        <w:t>الاضطلاع</w:t>
      </w:r>
      <w:r w:rsidRPr="00511394">
        <w:rPr>
          <w:rtl/>
        </w:rPr>
        <w:t xml:space="preserve"> بولايته</w:t>
      </w:r>
      <w:r w:rsidRPr="00511394">
        <w:rPr>
          <w:rFonts w:hint="cs"/>
          <w:rtl/>
        </w:rPr>
        <w:t>ا</w:t>
      </w:r>
      <w:r w:rsidRPr="00511394">
        <w:rPr>
          <w:rtl/>
        </w:rPr>
        <w:t xml:space="preserve">، </w:t>
      </w:r>
      <w:r w:rsidRPr="00511394">
        <w:rPr>
          <w:rFonts w:hint="cs"/>
          <w:rtl/>
        </w:rPr>
        <w:t>لا</w:t>
      </w:r>
      <w:r w:rsidR="00CB60E4">
        <w:rPr>
          <w:rFonts w:hint="eastAsia"/>
          <w:rtl/>
        </w:rPr>
        <w:t> </w:t>
      </w:r>
      <w:r w:rsidRPr="00511394">
        <w:rPr>
          <w:rFonts w:hint="cs"/>
          <w:rtl/>
        </w:rPr>
        <w:t>تتضمن الصكوك</w:t>
      </w:r>
      <w:r w:rsidRPr="00511394">
        <w:rPr>
          <w:rtl/>
        </w:rPr>
        <w:t xml:space="preserve"> القانونية </w:t>
      </w:r>
      <w:r w:rsidRPr="00511394">
        <w:rPr>
          <w:rFonts w:hint="cs"/>
          <w:rtl/>
        </w:rPr>
        <w:t>أية</w:t>
      </w:r>
      <w:r w:rsidRPr="00511394">
        <w:rPr>
          <w:rtl/>
        </w:rPr>
        <w:t xml:space="preserve"> آلية حقيقية لتنفيذ هذا </w:t>
      </w:r>
      <w:r w:rsidRPr="00511394">
        <w:rPr>
          <w:rFonts w:hint="cs"/>
          <w:rtl/>
        </w:rPr>
        <w:t>الحكم</w:t>
      </w:r>
      <w:r w:rsidRPr="00511394">
        <w:rPr>
          <w:rtl/>
        </w:rPr>
        <w:t xml:space="preserve">. </w:t>
      </w:r>
      <w:r w:rsidRPr="00511394">
        <w:rPr>
          <w:rFonts w:hint="cs"/>
          <w:rtl/>
        </w:rPr>
        <w:t>وي</w:t>
      </w:r>
      <w:r w:rsidRPr="00511394">
        <w:rPr>
          <w:rtl/>
        </w:rPr>
        <w:t xml:space="preserve">جب على اللجان الانتخابية </w:t>
      </w:r>
      <w:r w:rsidRPr="00511394">
        <w:rPr>
          <w:rFonts w:hint="cs"/>
          <w:rtl/>
        </w:rPr>
        <w:t>ل</w:t>
      </w:r>
      <w:r w:rsidRPr="00511394">
        <w:rPr>
          <w:rtl/>
        </w:rPr>
        <w:t>لبلدي</w:t>
      </w:r>
      <w:r w:rsidRPr="00511394">
        <w:rPr>
          <w:rFonts w:hint="cs"/>
          <w:rtl/>
        </w:rPr>
        <w:t>ات</w:t>
      </w:r>
      <w:r w:rsidRPr="00511394">
        <w:rPr>
          <w:rtl/>
        </w:rPr>
        <w:t xml:space="preserve"> أو الد</w:t>
      </w:r>
      <w:r w:rsidRPr="00511394">
        <w:rPr>
          <w:rFonts w:hint="cs"/>
          <w:rtl/>
        </w:rPr>
        <w:t>و</w:t>
      </w:r>
      <w:r w:rsidRPr="00511394">
        <w:rPr>
          <w:rtl/>
        </w:rPr>
        <w:t xml:space="preserve">ائر إعداد المعلومات </w:t>
      </w:r>
      <w:r w:rsidRPr="00511394">
        <w:rPr>
          <w:rFonts w:hint="cs"/>
          <w:rtl/>
        </w:rPr>
        <w:t xml:space="preserve">الموجهة </w:t>
      </w:r>
      <w:r w:rsidRPr="00511394">
        <w:rPr>
          <w:rtl/>
        </w:rPr>
        <w:t>للناخبين بشأن الدوائر الانتخابية و</w:t>
      </w:r>
      <w:r w:rsidRPr="00511394">
        <w:rPr>
          <w:rFonts w:hint="cs"/>
          <w:rtl/>
        </w:rPr>
        <w:t>إ</w:t>
      </w:r>
      <w:r w:rsidRPr="00511394">
        <w:rPr>
          <w:rtl/>
        </w:rPr>
        <w:t>عل</w:t>
      </w:r>
      <w:r w:rsidRPr="00511394">
        <w:rPr>
          <w:rFonts w:hint="cs"/>
          <w:rtl/>
        </w:rPr>
        <w:t>ا</w:t>
      </w:r>
      <w:r w:rsidRPr="00511394">
        <w:rPr>
          <w:rtl/>
        </w:rPr>
        <w:t>ن</w:t>
      </w:r>
      <w:r w:rsidRPr="00511394">
        <w:rPr>
          <w:rFonts w:hint="cs"/>
          <w:rtl/>
        </w:rPr>
        <w:t xml:space="preserve">ها </w:t>
      </w:r>
      <w:r w:rsidRPr="00511394">
        <w:rPr>
          <w:rtl/>
        </w:rPr>
        <w:t>(مراكز الاقتراع)</w:t>
      </w:r>
      <w:r w:rsidRPr="00511394">
        <w:rPr>
          <w:rFonts w:hint="cs"/>
          <w:rtl/>
        </w:rPr>
        <w:t xml:space="preserve"> </w:t>
      </w:r>
      <w:r w:rsidRPr="00511394">
        <w:rPr>
          <w:rtl/>
        </w:rPr>
        <w:t xml:space="preserve">في </w:t>
      </w:r>
      <w:r w:rsidRPr="00511394">
        <w:rPr>
          <w:rFonts w:hint="cs"/>
          <w:rtl/>
        </w:rPr>
        <w:t>أجل</w:t>
      </w:r>
      <w:r w:rsidRPr="00511394">
        <w:rPr>
          <w:rtl/>
        </w:rPr>
        <w:t xml:space="preserve"> لا يتجاوز 45 يوما قبل </w:t>
      </w:r>
      <w:r w:rsidRPr="00511394">
        <w:rPr>
          <w:rFonts w:hint="cs"/>
          <w:rtl/>
        </w:rPr>
        <w:t xml:space="preserve">موعد </w:t>
      </w:r>
      <w:r w:rsidRPr="00511394">
        <w:rPr>
          <w:rtl/>
        </w:rPr>
        <w:t>الانتخابات</w:t>
      </w:r>
      <w:r w:rsidRPr="00511394">
        <w:rPr>
          <w:rFonts w:hint="cs"/>
          <w:rtl/>
        </w:rPr>
        <w:t xml:space="preserve"> </w:t>
      </w:r>
      <w:r w:rsidR="001D494A">
        <w:rPr>
          <w:rtl/>
        </w:rPr>
        <w:t>وفقاً</w:t>
      </w:r>
      <w:r w:rsidRPr="00511394">
        <w:rPr>
          <w:rtl/>
        </w:rPr>
        <w:t xml:space="preserve"> لإجراءات </w:t>
      </w:r>
      <w:r w:rsidRPr="00511394">
        <w:rPr>
          <w:rFonts w:hint="cs"/>
          <w:rtl/>
        </w:rPr>
        <w:t>تشييد</w:t>
      </w:r>
      <w:r w:rsidRPr="00511394">
        <w:rPr>
          <w:rtl/>
        </w:rPr>
        <w:t xml:space="preserve"> </w:t>
      </w:r>
      <w:r w:rsidRPr="00511394">
        <w:rPr>
          <w:rFonts w:hint="cs"/>
          <w:rtl/>
        </w:rPr>
        <w:t>م</w:t>
      </w:r>
      <w:r w:rsidRPr="00511394">
        <w:rPr>
          <w:rtl/>
        </w:rPr>
        <w:t>باني التصويت ا</w:t>
      </w:r>
      <w:r w:rsidRPr="00511394">
        <w:rPr>
          <w:rFonts w:hint="cs"/>
          <w:rtl/>
        </w:rPr>
        <w:t>لتي ا</w:t>
      </w:r>
      <w:r w:rsidRPr="00511394">
        <w:rPr>
          <w:rtl/>
        </w:rPr>
        <w:t>عتمد</w:t>
      </w:r>
      <w:r w:rsidRPr="00511394">
        <w:rPr>
          <w:rFonts w:hint="cs"/>
          <w:rtl/>
        </w:rPr>
        <w:t xml:space="preserve">تها </w:t>
      </w:r>
      <w:r w:rsidRPr="00511394">
        <w:rPr>
          <w:rtl/>
        </w:rPr>
        <w:t xml:space="preserve">لجنة الانتخابات المركزية </w:t>
      </w:r>
      <w:r w:rsidRPr="00511394">
        <w:rPr>
          <w:rFonts w:hint="cs"/>
          <w:rtl/>
        </w:rPr>
        <w:t>ل</w:t>
      </w:r>
      <w:r w:rsidRPr="00511394">
        <w:rPr>
          <w:rtl/>
        </w:rPr>
        <w:t xml:space="preserve">لانتخابات الماضية، </w:t>
      </w:r>
      <w:r w:rsidRPr="00511394">
        <w:rPr>
          <w:rFonts w:hint="cs"/>
          <w:rtl/>
        </w:rPr>
        <w:t>أي إعلان</w:t>
      </w:r>
      <w:r w:rsidRPr="00511394">
        <w:rPr>
          <w:rtl/>
        </w:rPr>
        <w:t xml:space="preserve"> عنوان مركز الاقتراع، </w:t>
      </w:r>
      <w:r w:rsidRPr="00511394">
        <w:rPr>
          <w:rFonts w:hint="cs"/>
          <w:rtl/>
        </w:rPr>
        <w:t>و</w:t>
      </w:r>
      <w:r w:rsidRPr="00511394">
        <w:rPr>
          <w:rtl/>
        </w:rPr>
        <w:t xml:space="preserve">شرح كيفية الوصول </w:t>
      </w:r>
      <w:r w:rsidRPr="00511394">
        <w:rPr>
          <w:rFonts w:hint="cs"/>
          <w:rtl/>
        </w:rPr>
        <w:t xml:space="preserve">إليه </w:t>
      </w:r>
      <w:r w:rsidRPr="00511394">
        <w:rPr>
          <w:rtl/>
        </w:rPr>
        <w:t>للناخب</w:t>
      </w:r>
      <w:r w:rsidRPr="00511394">
        <w:rPr>
          <w:rFonts w:hint="cs"/>
          <w:rtl/>
        </w:rPr>
        <w:t>،</w:t>
      </w:r>
      <w:r w:rsidRPr="00511394">
        <w:rPr>
          <w:rtl/>
        </w:rPr>
        <w:t xml:space="preserve"> </w:t>
      </w:r>
      <w:r w:rsidRPr="00511394">
        <w:rPr>
          <w:rFonts w:hint="cs"/>
          <w:rtl/>
        </w:rPr>
        <w:t>وإعلان</w:t>
      </w:r>
      <w:r w:rsidRPr="00511394">
        <w:rPr>
          <w:rtl/>
        </w:rPr>
        <w:t xml:space="preserve"> وسائل الاتصال والنقل (</w:t>
      </w:r>
      <w:r w:rsidRPr="00511394">
        <w:rPr>
          <w:rFonts w:hint="cs"/>
          <w:rtl/>
        </w:rPr>
        <w:t>مثل</w:t>
      </w:r>
      <w:r w:rsidRPr="00511394">
        <w:rPr>
          <w:rtl/>
        </w:rPr>
        <w:t xml:space="preserve"> أقرب موقف </w:t>
      </w:r>
      <w:r w:rsidRPr="00511394">
        <w:rPr>
          <w:rFonts w:hint="cs"/>
          <w:rtl/>
        </w:rPr>
        <w:t>ل</w:t>
      </w:r>
      <w:r w:rsidRPr="00511394">
        <w:rPr>
          <w:rtl/>
        </w:rPr>
        <w:t xml:space="preserve">وسائل النقل العام) و/أو </w:t>
      </w:r>
      <w:r w:rsidRPr="00511394">
        <w:rPr>
          <w:rFonts w:hint="cs"/>
          <w:rtl/>
        </w:rPr>
        <w:t>أهم معالم</w:t>
      </w:r>
      <w:r w:rsidRPr="00511394">
        <w:rPr>
          <w:rtl/>
        </w:rPr>
        <w:t xml:space="preserve"> </w:t>
      </w:r>
      <w:r w:rsidRPr="00511394">
        <w:rPr>
          <w:rFonts w:hint="cs"/>
          <w:rtl/>
        </w:rPr>
        <w:t>الرحلة</w:t>
      </w:r>
      <w:r w:rsidRPr="00511394">
        <w:rPr>
          <w:rtl/>
        </w:rPr>
        <w:t xml:space="preserve">، </w:t>
      </w:r>
      <w:r w:rsidRPr="00511394">
        <w:rPr>
          <w:rFonts w:hint="cs"/>
          <w:rtl/>
        </w:rPr>
        <w:t>و</w:t>
      </w:r>
      <w:r w:rsidRPr="00511394">
        <w:rPr>
          <w:rtl/>
        </w:rPr>
        <w:t xml:space="preserve">يجب </w:t>
      </w:r>
      <w:r w:rsidR="001D494A">
        <w:rPr>
          <w:rtl/>
        </w:rPr>
        <w:t>أيضاً</w:t>
      </w:r>
      <w:r w:rsidRPr="00511394">
        <w:rPr>
          <w:rtl/>
        </w:rPr>
        <w:t xml:space="preserve"> </w:t>
      </w:r>
      <w:r w:rsidRPr="00511394">
        <w:rPr>
          <w:rFonts w:hint="cs"/>
          <w:rtl/>
        </w:rPr>
        <w:t xml:space="preserve">توفير </w:t>
      </w:r>
      <w:r w:rsidRPr="00511394">
        <w:rPr>
          <w:rtl/>
        </w:rPr>
        <w:t>المعلومات للناخب</w:t>
      </w:r>
      <w:r w:rsidRPr="00511394">
        <w:rPr>
          <w:rFonts w:hint="cs"/>
          <w:rtl/>
        </w:rPr>
        <w:t>ين</w:t>
      </w:r>
      <w:r w:rsidRPr="00511394">
        <w:rPr>
          <w:rtl/>
        </w:rPr>
        <w:t xml:space="preserve"> </w:t>
      </w:r>
      <w:r w:rsidRPr="00511394">
        <w:rPr>
          <w:rFonts w:hint="cs"/>
          <w:rtl/>
        </w:rPr>
        <w:t>ع</w:t>
      </w:r>
      <w:r w:rsidRPr="00511394">
        <w:rPr>
          <w:rtl/>
        </w:rPr>
        <w:t xml:space="preserve">ما إذا كان مكان التصويت </w:t>
      </w:r>
      <w:r w:rsidRPr="00511394">
        <w:rPr>
          <w:rFonts w:hint="cs"/>
          <w:rtl/>
        </w:rPr>
        <w:t>معدلا حسب حاجيات</w:t>
      </w:r>
      <w:r w:rsidRPr="00511394">
        <w:rPr>
          <w:rtl/>
        </w:rPr>
        <w:t xml:space="preserve"> الناخبين </w:t>
      </w:r>
      <w:r w:rsidRPr="00511394">
        <w:rPr>
          <w:rFonts w:hint="cs"/>
          <w:rtl/>
        </w:rPr>
        <w:t>من ذوي</w:t>
      </w:r>
      <w:r w:rsidRPr="00511394">
        <w:rPr>
          <w:rtl/>
        </w:rPr>
        <w:t xml:space="preserve"> </w:t>
      </w:r>
      <w:r w:rsidRPr="00511394">
        <w:rPr>
          <w:rFonts w:hint="cs"/>
          <w:rtl/>
        </w:rPr>
        <w:t>الإ</w:t>
      </w:r>
      <w:r w:rsidRPr="00511394">
        <w:rPr>
          <w:rtl/>
        </w:rPr>
        <w:t xml:space="preserve">عاقة </w:t>
      </w:r>
      <w:r w:rsidRPr="00511394">
        <w:rPr>
          <w:rFonts w:hint="cs"/>
          <w:rtl/>
        </w:rPr>
        <w:t>ال</w:t>
      </w:r>
      <w:r w:rsidRPr="00511394">
        <w:rPr>
          <w:rtl/>
        </w:rPr>
        <w:t xml:space="preserve">حركية و/أو </w:t>
      </w:r>
      <w:r w:rsidRPr="00511394">
        <w:rPr>
          <w:rFonts w:hint="cs"/>
          <w:rtl/>
        </w:rPr>
        <w:t>ضعاف البصر</w:t>
      </w:r>
      <w:r w:rsidRPr="00511394">
        <w:rPr>
          <w:rtl/>
        </w:rPr>
        <w:t xml:space="preserve"> والناخبين من كبار السن. </w:t>
      </w:r>
      <w:r w:rsidRPr="00511394">
        <w:rPr>
          <w:rFonts w:hint="cs"/>
          <w:rtl/>
        </w:rPr>
        <w:t xml:space="preserve">وتتاح </w:t>
      </w:r>
      <w:r w:rsidRPr="00511394">
        <w:rPr>
          <w:rtl/>
        </w:rPr>
        <w:t xml:space="preserve">كل هذه المعلومات على الموقع </w:t>
      </w:r>
      <w:r w:rsidRPr="00511394">
        <w:rPr>
          <w:rFonts w:hint="cs"/>
          <w:rtl/>
        </w:rPr>
        <w:t>الشبكي</w:t>
      </w:r>
      <w:r w:rsidRPr="00511394">
        <w:rPr>
          <w:rtl/>
        </w:rPr>
        <w:t xml:space="preserve"> للجنة الانتخابات المركزية خلال فترة الانتخابات.</w:t>
      </w:r>
    </w:p>
    <w:p w:rsidR="00324C73" w:rsidRPr="00511394" w:rsidRDefault="00324C73" w:rsidP="00ED1837">
      <w:pPr>
        <w:pStyle w:val="SingleTxtGA"/>
        <w:rPr>
          <w:rtl/>
        </w:rPr>
      </w:pPr>
      <w:r w:rsidRPr="00511394">
        <w:rPr>
          <w:rtl/>
        </w:rPr>
        <w:t>290</w:t>
      </w:r>
      <w:r w:rsidR="00997013" w:rsidRPr="00511394">
        <w:rPr>
          <w:rFonts w:hint="cs"/>
          <w:rtl/>
        </w:rPr>
        <w:t>-</w:t>
      </w:r>
      <w:r w:rsidR="00997013" w:rsidRPr="00511394">
        <w:rPr>
          <w:rFonts w:hint="cs"/>
          <w:rtl/>
        </w:rPr>
        <w:tab/>
      </w:r>
      <w:r w:rsidRPr="00511394">
        <w:rPr>
          <w:rtl/>
        </w:rPr>
        <w:t>و</w:t>
      </w:r>
      <w:r w:rsidRPr="00511394">
        <w:rPr>
          <w:rFonts w:hint="cs"/>
          <w:rtl/>
        </w:rPr>
        <w:t xml:space="preserve">بدأ نفاذ </w:t>
      </w:r>
      <w:r w:rsidRPr="00511394">
        <w:rPr>
          <w:rtl/>
        </w:rPr>
        <w:t>تعديل</w:t>
      </w:r>
      <w:r w:rsidRPr="00511394">
        <w:rPr>
          <w:rFonts w:hint="cs"/>
          <w:rtl/>
        </w:rPr>
        <w:t xml:space="preserve"> الفقرة </w:t>
      </w:r>
      <w:r w:rsidRPr="00511394">
        <w:rPr>
          <w:rtl/>
        </w:rPr>
        <w:t>(4)</w:t>
      </w:r>
      <w:r w:rsidRPr="00511394">
        <w:rPr>
          <w:rFonts w:hint="cs"/>
          <w:rtl/>
        </w:rPr>
        <w:t xml:space="preserve"> من</w:t>
      </w:r>
      <w:r w:rsidR="00ED1837">
        <w:rPr>
          <w:rtl/>
        </w:rPr>
        <w:t xml:space="preserve"> المادة 22 </w:t>
      </w:r>
      <w:r w:rsidRPr="00511394">
        <w:rPr>
          <w:rtl/>
        </w:rPr>
        <w:t>من قانون جمهورية ليتوانيا</w:t>
      </w:r>
      <w:r w:rsidRPr="00511394">
        <w:rPr>
          <w:rFonts w:hint="cs"/>
          <w:rtl/>
        </w:rPr>
        <w:t xml:space="preserve"> للا</w:t>
      </w:r>
      <w:r w:rsidRPr="00511394">
        <w:rPr>
          <w:rtl/>
        </w:rPr>
        <w:t>نتخابات</w:t>
      </w:r>
      <w:r w:rsidR="00ED1837">
        <w:rPr>
          <w:rFonts w:hint="cs"/>
          <w:rtl/>
        </w:rPr>
        <w:t> </w:t>
      </w:r>
      <w:r w:rsidRPr="00511394">
        <w:rPr>
          <w:rFonts w:hint="cs"/>
          <w:rtl/>
        </w:rPr>
        <w:t>ا</w:t>
      </w:r>
      <w:r w:rsidRPr="00511394">
        <w:rPr>
          <w:rtl/>
        </w:rPr>
        <w:t>لبرلمان</w:t>
      </w:r>
      <w:r w:rsidRPr="00511394">
        <w:rPr>
          <w:rFonts w:hint="cs"/>
          <w:rtl/>
        </w:rPr>
        <w:t>ية</w:t>
      </w:r>
      <w:r w:rsidRPr="00511394">
        <w:rPr>
          <w:rtl/>
        </w:rPr>
        <w:t xml:space="preserve"> في 14 نيسان</w:t>
      </w:r>
      <w:r w:rsidRPr="00511394">
        <w:rPr>
          <w:rFonts w:hint="cs"/>
          <w:rtl/>
        </w:rPr>
        <w:t>/أبريل</w:t>
      </w:r>
      <w:r w:rsidRPr="00511394">
        <w:rPr>
          <w:rtl/>
        </w:rPr>
        <w:t xml:space="preserve"> 2012 </w:t>
      </w:r>
      <w:r w:rsidR="00D8717F" w:rsidRPr="00D8717F">
        <w:rPr>
          <w:i/>
          <w:iCs/>
          <w:rtl/>
        </w:rPr>
        <w:t>(الجريدة الرسمية</w:t>
      </w:r>
      <w:r w:rsidRPr="00511394">
        <w:rPr>
          <w:rtl/>
        </w:rPr>
        <w:t xml:space="preserve"> رقم 22-635، 1992</w:t>
      </w:r>
      <w:r w:rsidRPr="00511394">
        <w:rPr>
          <w:rFonts w:hint="cs"/>
          <w:rtl/>
        </w:rPr>
        <w:t>؛</w:t>
      </w:r>
      <w:r w:rsidRPr="00511394">
        <w:rPr>
          <w:rtl/>
        </w:rPr>
        <w:t xml:space="preserve"> رقم 59-1760</w:t>
      </w:r>
      <w:r w:rsidRPr="00511394">
        <w:rPr>
          <w:rFonts w:hint="cs"/>
          <w:rtl/>
        </w:rPr>
        <w:t>،</w:t>
      </w:r>
      <w:r w:rsidRPr="00511394">
        <w:rPr>
          <w:rtl/>
        </w:rPr>
        <w:t xml:space="preserve"> 2000)، </w:t>
      </w:r>
      <w:r w:rsidRPr="00511394">
        <w:rPr>
          <w:rFonts w:hint="cs"/>
          <w:rtl/>
        </w:rPr>
        <w:t>الذي أ</w:t>
      </w:r>
      <w:r w:rsidRPr="00511394">
        <w:rPr>
          <w:rtl/>
        </w:rPr>
        <w:t xml:space="preserve">لزم المؤسسات البلدية، التي </w:t>
      </w:r>
      <w:r w:rsidRPr="00511394">
        <w:rPr>
          <w:rFonts w:hint="cs"/>
          <w:rtl/>
        </w:rPr>
        <w:t>هي</w:t>
      </w:r>
      <w:r w:rsidRPr="00511394">
        <w:rPr>
          <w:rtl/>
        </w:rPr>
        <w:t xml:space="preserve"> مسؤولة عن </w:t>
      </w:r>
      <w:r w:rsidRPr="00511394">
        <w:rPr>
          <w:rFonts w:hint="cs"/>
          <w:rtl/>
        </w:rPr>
        <w:t>تعديل</w:t>
      </w:r>
      <w:r w:rsidRPr="00511394">
        <w:rPr>
          <w:rtl/>
        </w:rPr>
        <w:t xml:space="preserve"> المباني </w:t>
      </w:r>
      <w:r w:rsidRPr="00511394">
        <w:rPr>
          <w:rFonts w:hint="cs"/>
          <w:rtl/>
        </w:rPr>
        <w:t>ل</w:t>
      </w:r>
      <w:r w:rsidRPr="00511394">
        <w:rPr>
          <w:rtl/>
        </w:rPr>
        <w:t xml:space="preserve">لاستخدام العام </w:t>
      </w:r>
      <w:r w:rsidRPr="00511394">
        <w:rPr>
          <w:rFonts w:hint="cs"/>
          <w:rtl/>
        </w:rPr>
        <w:t xml:space="preserve">من قبل ذوي </w:t>
      </w:r>
      <w:r w:rsidRPr="00511394">
        <w:rPr>
          <w:rtl/>
        </w:rPr>
        <w:t xml:space="preserve">الاحتياجات الخاصة، </w:t>
      </w:r>
      <w:r w:rsidRPr="00511394">
        <w:rPr>
          <w:rFonts w:hint="cs"/>
          <w:rtl/>
        </w:rPr>
        <w:t>ب</w:t>
      </w:r>
      <w:r w:rsidRPr="00511394">
        <w:rPr>
          <w:rtl/>
        </w:rPr>
        <w:t xml:space="preserve">تقييم </w:t>
      </w:r>
      <w:r w:rsidRPr="00511394">
        <w:rPr>
          <w:rFonts w:hint="cs"/>
          <w:rtl/>
        </w:rPr>
        <w:t>تعديل</w:t>
      </w:r>
      <w:r w:rsidRPr="00511394">
        <w:rPr>
          <w:rtl/>
        </w:rPr>
        <w:t xml:space="preserve"> وملاءمة أماكن التصويت </w:t>
      </w:r>
      <w:r w:rsidRPr="00511394">
        <w:rPr>
          <w:rFonts w:hint="cs"/>
          <w:rtl/>
        </w:rPr>
        <w:t>المخصصة</w:t>
      </w:r>
      <w:r w:rsidRPr="00511394">
        <w:rPr>
          <w:rtl/>
        </w:rPr>
        <w:t xml:space="preserve"> للانتخابات </w:t>
      </w:r>
      <w:r w:rsidRPr="00511394">
        <w:rPr>
          <w:rFonts w:hint="cs"/>
          <w:rtl/>
        </w:rPr>
        <w:t>حسب</w:t>
      </w:r>
      <w:r w:rsidRPr="00511394">
        <w:rPr>
          <w:rtl/>
        </w:rPr>
        <w:t xml:space="preserve"> احتياجات الناخبين </w:t>
      </w:r>
      <w:r w:rsidRPr="00511394">
        <w:rPr>
          <w:rFonts w:hint="cs"/>
          <w:rtl/>
        </w:rPr>
        <w:t>من ذوي</w:t>
      </w:r>
      <w:r w:rsidRPr="00511394">
        <w:rPr>
          <w:rtl/>
        </w:rPr>
        <w:t xml:space="preserve"> </w:t>
      </w:r>
      <w:r w:rsidRPr="00511394">
        <w:rPr>
          <w:rFonts w:hint="cs"/>
          <w:rtl/>
        </w:rPr>
        <w:t>الإ</w:t>
      </w:r>
      <w:r w:rsidRPr="00511394">
        <w:rPr>
          <w:rtl/>
        </w:rPr>
        <w:t xml:space="preserve">عاقة </w:t>
      </w:r>
      <w:r w:rsidRPr="00511394">
        <w:rPr>
          <w:rFonts w:hint="cs"/>
          <w:rtl/>
        </w:rPr>
        <w:t>ال</w:t>
      </w:r>
      <w:r w:rsidRPr="00511394">
        <w:rPr>
          <w:rtl/>
        </w:rPr>
        <w:t xml:space="preserve">حركية و/أو </w:t>
      </w:r>
      <w:r w:rsidRPr="00511394">
        <w:rPr>
          <w:rFonts w:hint="cs"/>
          <w:rtl/>
        </w:rPr>
        <w:t>ضعاف البصر</w:t>
      </w:r>
      <w:r w:rsidRPr="00511394">
        <w:rPr>
          <w:rtl/>
        </w:rPr>
        <w:t xml:space="preserve"> والناخبين كبار السن.</w:t>
      </w:r>
    </w:p>
    <w:p w:rsidR="00324C73" w:rsidRPr="00511394" w:rsidRDefault="00400840" w:rsidP="00400840">
      <w:pPr>
        <w:pStyle w:val="H23GA"/>
      </w:pPr>
      <w:r w:rsidRPr="00511394">
        <w:rPr>
          <w:rFonts w:hint="cs"/>
          <w:rtl/>
        </w:rPr>
        <w:tab/>
      </w:r>
      <w:r w:rsidRPr="00511394">
        <w:rPr>
          <w:rFonts w:hint="cs"/>
          <w:rtl/>
        </w:rPr>
        <w:tab/>
      </w:r>
      <w:r w:rsidR="00324C73" w:rsidRPr="00511394">
        <w:rPr>
          <w:rFonts w:hint="cs"/>
          <w:rtl/>
        </w:rPr>
        <w:t>ال</w:t>
      </w:r>
      <w:r w:rsidR="00324C73" w:rsidRPr="00511394">
        <w:rPr>
          <w:rtl/>
        </w:rPr>
        <w:t>تصويت</w:t>
      </w:r>
    </w:p>
    <w:p w:rsidR="00324C73" w:rsidRPr="00511394" w:rsidRDefault="00324C73" w:rsidP="00400840">
      <w:pPr>
        <w:pStyle w:val="SingleTxtGA"/>
        <w:rPr>
          <w:rtl/>
        </w:rPr>
      </w:pPr>
      <w:r w:rsidRPr="00511394">
        <w:rPr>
          <w:rtl/>
        </w:rPr>
        <w:t>291</w:t>
      </w:r>
      <w:r w:rsidR="00997013" w:rsidRPr="00511394">
        <w:rPr>
          <w:rFonts w:hint="cs"/>
          <w:rtl/>
        </w:rPr>
        <w:t>-</w:t>
      </w:r>
      <w:r w:rsidR="00997013" w:rsidRPr="00511394">
        <w:rPr>
          <w:rFonts w:hint="cs"/>
          <w:rtl/>
        </w:rPr>
        <w:tab/>
      </w:r>
      <w:r w:rsidRPr="00511394">
        <w:rPr>
          <w:rtl/>
        </w:rPr>
        <w:t xml:space="preserve"> وينص قانون الانتخابات والاستفتاء </w:t>
      </w:r>
      <w:r w:rsidRPr="00511394">
        <w:rPr>
          <w:rFonts w:hint="cs"/>
          <w:rtl/>
        </w:rPr>
        <w:t>المعمول به</w:t>
      </w:r>
      <w:r w:rsidRPr="00511394">
        <w:rPr>
          <w:rtl/>
        </w:rPr>
        <w:t xml:space="preserve"> حاليا على إمكانية </w:t>
      </w:r>
      <w:r w:rsidRPr="00511394">
        <w:rPr>
          <w:rFonts w:hint="cs"/>
          <w:rtl/>
        </w:rPr>
        <w:t>ال</w:t>
      </w:r>
      <w:r w:rsidRPr="00511394">
        <w:rPr>
          <w:rtl/>
        </w:rPr>
        <w:t xml:space="preserve">تصويت في المنزل </w:t>
      </w:r>
      <w:r w:rsidRPr="00511394">
        <w:rPr>
          <w:rFonts w:hint="cs"/>
          <w:rtl/>
        </w:rPr>
        <w:t xml:space="preserve">بالنسبة </w:t>
      </w:r>
      <w:r w:rsidRPr="00511394">
        <w:rPr>
          <w:rtl/>
        </w:rPr>
        <w:t xml:space="preserve">للناخبين </w:t>
      </w:r>
      <w:r w:rsidRPr="00511394">
        <w:rPr>
          <w:rFonts w:hint="cs"/>
          <w:rtl/>
        </w:rPr>
        <w:t>ذوي الإعاقة</w:t>
      </w:r>
      <w:r w:rsidRPr="00511394">
        <w:rPr>
          <w:rtl/>
        </w:rPr>
        <w:t>،</w:t>
      </w:r>
      <w:r w:rsidRPr="00511394">
        <w:rPr>
          <w:rFonts w:hint="cs"/>
          <w:rtl/>
        </w:rPr>
        <w:t xml:space="preserve"> و</w:t>
      </w:r>
      <w:r w:rsidRPr="00511394">
        <w:rPr>
          <w:rtl/>
        </w:rPr>
        <w:t>الناخبين ال</w:t>
      </w:r>
      <w:r w:rsidRPr="00511394">
        <w:rPr>
          <w:rFonts w:hint="cs"/>
          <w:rtl/>
        </w:rPr>
        <w:t xml:space="preserve">معاقين </w:t>
      </w:r>
      <w:r w:rsidRPr="00511394">
        <w:rPr>
          <w:rtl/>
        </w:rPr>
        <w:t xml:space="preserve">مؤقتا بسبب المرض والناخبين الذين </w:t>
      </w:r>
      <w:r w:rsidRPr="00511394">
        <w:rPr>
          <w:rFonts w:hint="cs"/>
          <w:rtl/>
        </w:rPr>
        <w:t>يبلغون من السن</w:t>
      </w:r>
      <w:r w:rsidRPr="00511394">
        <w:rPr>
          <w:rtl/>
        </w:rPr>
        <w:t xml:space="preserve"> 70 عاما </w:t>
      </w:r>
      <w:r w:rsidRPr="00511394">
        <w:rPr>
          <w:rFonts w:hint="cs"/>
          <w:rtl/>
        </w:rPr>
        <w:t>أو أكثر</w:t>
      </w:r>
      <w:r w:rsidRPr="00511394">
        <w:rPr>
          <w:rtl/>
        </w:rPr>
        <w:t>، إذا</w:t>
      </w:r>
      <w:r w:rsidRPr="00511394">
        <w:rPr>
          <w:rFonts w:hint="cs"/>
          <w:rtl/>
        </w:rPr>
        <w:t xml:space="preserve"> كانوا غير </w:t>
      </w:r>
      <w:r w:rsidRPr="00511394">
        <w:rPr>
          <w:rtl/>
        </w:rPr>
        <w:t xml:space="preserve">قادرين على </w:t>
      </w:r>
      <w:r w:rsidRPr="00511394">
        <w:rPr>
          <w:rFonts w:hint="cs"/>
          <w:rtl/>
        </w:rPr>
        <w:t>ال</w:t>
      </w:r>
      <w:r w:rsidRPr="00511394">
        <w:rPr>
          <w:rtl/>
        </w:rPr>
        <w:t xml:space="preserve">حضور </w:t>
      </w:r>
      <w:r w:rsidRPr="00511394">
        <w:rPr>
          <w:rFonts w:hint="cs"/>
          <w:rtl/>
        </w:rPr>
        <w:t xml:space="preserve">إلى </w:t>
      </w:r>
      <w:r w:rsidRPr="00511394">
        <w:rPr>
          <w:rtl/>
        </w:rPr>
        <w:t>مراكز الاقتراع يوم الانتخابات بسبب حالته</w:t>
      </w:r>
      <w:r w:rsidRPr="00511394">
        <w:rPr>
          <w:rFonts w:hint="cs"/>
          <w:rtl/>
        </w:rPr>
        <w:t>م</w:t>
      </w:r>
      <w:r w:rsidRPr="00511394">
        <w:rPr>
          <w:rtl/>
        </w:rPr>
        <w:t xml:space="preserve"> الصحية. </w:t>
      </w:r>
      <w:r w:rsidRPr="00511394">
        <w:rPr>
          <w:rFonts w:hint="cs"/>
          <w:rtl/>
        </w:rPr>
        <w:t>ويخول</w:t>
      </w:r>
      <w:r w:rsidRPr="00511394">
        <w:rPr>
          <w:rtl/>
        </w:rPr>
        <w:t xml:space="preserve"> حق التصويت </w:t>
      </w:r>
      <w:r w:rsidRPr="00511394">
        <w:rPr>
          <w:rFonts w:hint="cs"/>
          <w:rtl/>
        </w:rPr>
        <w:t>ب</w:t>
      </w:r>
      <w:r w:rsidRPr="00511394">
        <w:rPr>
          <w:rtl/>
        </w:rPr>
        <w:t>البريد فقط للناخبين الذين</w:t>
      </w:r>
      <w:r w:rsidRPr="00511394">
        <w:rPr>
          <w:rFonts w:hint="cs"/>
          <w:rtl/>
        </w:rPr>
        <w:t xml:space="preserve"> أخ</w:t>
      </w:r>
      <w:r w:rsidRPr="00511394">
        <w:rPr>
          <w:rtl/>
        </w:rPr>
        <w:t>ضع</w:t>
      </w:r>
      <w:r w:rsidRPr="00511394">
        <w:rPr>
          <w:rFonts w:hint="cs"/>
          <w:rtl/>
        </w:rPr>
        <w:t>وا</w:t>
      </w:r>
      <w:r w:rsidRPr="00511394">
        <w:rPr>
          <w:rtl/>
        </w:rPr>
        <w:t xml:space="preserve"> </w:t>
      </w:r>
      <w:r w:rsidRPr="00511394">
        <w:rPr>
          <w:rFonts w:hint="cs"/>
          <w:rtl/>
        </w:rPr>
        <w:t>ل</w:t>
      </w:r>
      <w:r w:rsidRPr="00511394">
        <w:rPr>
          <w:rtl/>
        </w:rPr>
        <w:t xml:space="preserve">لرعاية الصحية بسبب حالتهم الصحية أو </w:t>
      </w:r>
      <w:r w:rsidRPr="00511394">
        <w:rPr>
          <w:rFonts w:hint="cs"/>
          <w:rtl/>
        </w:rPr>
        <w:t xml:space="preserve">سنهم </w:t>
      </w:r>
      <w:r w:rsidRPr="00511394">
        <w:rPr>
          <w:rtl/>
        </w:rPr>
        <w:t>(باستثناء المرض</w:t>
      </w:r>
      <w:r w:rsidRPr="00511394">
        <w:rPr>
          <w:rFonts w:hint="cs"/>
          <w:rtl/>
        </w:rPr>
        <w:t>ى</w:t>
      </w:r>
      <w:r w:rsidRPr="00511394">
        <w:rPr>
          <w:rtl/>
        </w:rPr>
        <w:t xml:space="preserve"> </w:t>
      </w:r>
      <w:r w:rsidRPr="00511394">
        <w:rPr>
          <w:rFonts w:hint="cs"/>
          <w:rtl/>
        </w:rPr>
        <w:t>ال</w:t>
      </w:r>
      <w:r w:rsidRPr="00511394">
        <w:rPr>
          <w:rtl/>
        </w:rPr>
        <w:t>خارج</w:t>
      </w:r>
      <w:r w:rsidRPr="00511394">
        <w:rPr>
          <w:rFonts w:hint="cs"/>
          <w:rtl/>
        </w:rPr>
        <w:t>يين</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 xml:space="preserve">الرعاية الاجتماعية أو مؤسسات الوصاية أو </w:t>
      </w:r>
      <w:r w:rsidRPr="00511394">
        <w:rPr>
          <w:rFonts w:hint="cs"/>
          <w:rtl/>
        </w:rPr>
        <w:t>الذين يؤدون</w:t>
      </w:r>
      <w:r w:rsidRPr="00511394">
        <w:rPr>
          <w:rtl/>
        </w:rPr>
        <w:t xml:space="preserve"> الخدمة العسكرية الإلزامية، وبالتالي </w:t>
      </w:r>
      <w:r w:rsidRPr="00511394">
        <w:rPr>
          <w:rFonts w:hint="cs"/>
          <w:rtl/>
        </w:rPr>
        <w:t xml:space="preserve">لا يمكنهم </w:t>
      </w:r>
      <w:r w:rsidRPr="00511394">
        <w:rPr>
          <w:rFonts w:hint="cs"/>
          <w:rtl/>
        </w:rPr>
        <w:lastRenderedPageBreak/>
        <w:t>ال</w:t>
      </w:r>
      <w:r w:rsidRPr="00511394">
        <w:rPr>
          <w:rtl/>
        </w:rPr>
        <w:t xml:space="preserve">حضور </w:t>
      </w:r>
      <w:r w:rsidRPr="00511394">
        <w:rPr>
          <w:rFonts w:hint="cs"/>
          <w:rtl/>
        </w:rPr>
        <w:t>إلى</w:t>
      </w:r>
      <w:r w:rsidRPr="00511394">
        <w:rPr>
          <w:rtl/>
        </w:rPr>
        <w:t xml:space="preserve"> مكان الاقتراع. </w:t>
      </w:r>
      <w:r w:rsidRPr="00511394">
        <w:rPr>
          <w:rFonts w:hint="cs"/>
          <w:rtl/>
        </w:rPr>
        <w:t>وقد أن</w:t>
      </w:r>
      <w:r w:rsidRPr="00511394">
        <w:rPr>
          <w:rtl/>
        </w:rPr>
        <w:t>ش</w:t>
      </w:r>
      <w:r w:rsidRPr="00511394">
        <w:rPr>
          <w:rFonts w:hint="cs"/>
          <w:rtl/>
        </w:rPr>
        <w:t xml:space="preserve">ئت </w:t>
      </w:r>
      <w:r w:rsidRPr="00511394">
        <w:rPr>
          <w:rtl/>
        </w:rPr>
        <w:t xml:space="preserve">لهذا الغرض </w:t>
      </w:r>
      <w:r w:rsidRPr="00511394">
        <w:rPr>
          <w:rFonts w:hint="cs"/>
          <w:rtl/>
        </w:rPr>
        <w:t>أ</w:t>
      </w:r>
      <w:r w:rsidRPr="00511394">
        <w:rPr>
          <w:rtl/>
        </w:rPr>
        <w:t xml:space="preserve">قسام خاصة داخل </w:t>
      </w:r>
      <w:r w:rsidRPr="00511394">
        <w:rPr>
          <w:rFonts w:hint="cs"/>
          <w:rtl/>
        </w:rPr>
        <w:t>تلك</w:t>
      </w:r>
      <w:r w:rsidRPr="00511394">
        <w:rPr>
          <w:rtl/>
        </w:rPr>
        <w:t xml:space="preserve"> المؤسسات. </w:t>
      </w:r>
      <w:r w:rsidRPr="00511394">
        <w:rPr>
          <w:rFonts w:hint="cs"/>
          <w:rtl/>
        </w:rPr>
        <w:t>و</w:t>
      </w:r>
      <w:r w:rsidRPr="00511394">
        <w:rPr>
          <w:rtl/>
        </w:rPr>
        <w:t xml:space="preserve">تسمح </w:t>
      </w:r>
      <w:r w:rsidRPr="00511394">
        <w:rPr>
          <w:rFonts w:hint="cs"/>
          <w:rtl/>
        </w:rPr>
        <w:t>ال</w:t>
      </w:r>
      <w:r w:rsidRPr="00511394">
        <w:rPr>
          <w:rtl/>
        </w:rPr>
        <w:t xml:space="preserve">قوانين </w:t>
      </w:r>
      <w:r w:rsidRPr="00511394">
        <w:rPr>
          <w:rFonts w:hint="cs"/>
          <w:rtl/>
        </w:rPr>
        <w:t>ل</w:t>
      </w:r>
      <w:r w:rsidRPr="00511394">
        <w:rPr>
          <w:rtl/>
        </w:rPr>
        <w:t xml:space="preserve">لناخبين غير </w:t>
      </w:r>
      <w:r w:rsidRPr="00511394">
        <w:rPr>
          <w:rFonts w:hint="cs"/>
          <w:rtl/>
        </w:rPr>
        <w:t>ال</w:t>
      </w:r>
      <w:r w:rsidRPr="00511394">
        <w:rPr>
          <w:rtl/>
        </w:rPr>
        <w:t>قادرين على التصويت</w:t>
      </w:r>
      <w:r w:rsidRPr="00511394">
        <w:rPr>
          <w:rFonts w:hint="cs"/>
          <w:rtl/>
        </w:rPr>
        <w:t xml:space="preserve"> ب</w:t>
      </w:r>
      <w:r w:rsidRPr="00511394">
        <w:rPr>
          <w:rtl/>
        </w:rPr>
        <w:t xml:space="preserve">أنفسهم بسبب </w:t>
      </w:r>
      <w:r w:rsidRPr="00511394">
        <w:rPr>
          <w:rFonts w:hint="cs"/>
          <w:rtl/>
        </w:rPr>
        <w:t>العلل البدنية</w:t>
      </w:r>
      <w:r w:rsidRPr="00511394">
        <w:rPr>
          <w:rtl/>
        </w:rPr>
        <w:t xml:space="preserve"> </w:t>
      </w:r>
      <w:r w:rsidRPr="00511394">
        <w:rPr>
          <w:rFonts w:hint="cs"/>
          <w:rtl/>
        </w:rPr>
        <w:t>ا</w:t>
      </w:r>
      <w:r w:rsidRPr="00511394">
        <w:rPr>
          <w:rtl/>
        </w:rPr>
        <w:t xml:space="preserve">لتصويت بمساعدة شخص آخر يثقون </w:t>
      </w:r>
      <w:r w:rsidRPr="00511394">
        <w:rPr>
          <w:rFonts w:hint="cs"/>
          <w:rtl/>
        </w:rPr>
        <w:t>في</w:t>
      </w:r>
      <w:r w:rsidRPr="00511394">
        <w:rPr>
          <w:rtl/>
        </w:rPr>
        <w:t xml:space="preserve">ه. </w:t>
      </w:r>
      <w:r w:rsidRPr="00511394">
        <w:rPr>
          <w:rFonts w:hint="cs"/>
          <w:rtl/>
        </w:rPr>
        <w:t>ويجب على ذلك</w:t>
      </w:r>
      <w:r w:rsidRPr="00511394">
        <w:rPr>
          <w:rtl/>
        </w:rPr>
        <w:t xml:space="preserve"> الشخص </w:t>
      </w:r>
      <w:r w:rsidRPr="00511394">
        <w:rPr>
          <w:rFonts w:hint="cs"/>
          <w:rtl/>
        </w:rPr>
        <w:t xml:space="preserve">التأشير على </w:t>
      </w:r>
      <w:r w:rsidRPr="00511394">
        <w:rPr>
          <w:rtl/>
        </w:rPr>
        <w:t xml:space="preserve">ورقة الاقتراع في حضور الناخب، </w:t>
      </w:r>
      <w:r w:rsidRPr="00511394">
        <w:rPr>
          <w:rFonts w:hint="cs"/>
          <w:rtl/>
        </w:rPr>
        <w:t>و</w:t>
      </w:r>
      <w:r w:rsidR="001D494A">
        <w:rPr>
          <w:rtl/>
        </w:rPr>
        <w:t>وفقاً</w:t>
      </w:r>
      <w:r w:rsidRPr="00511394">
        <w:rPr>
          <w:rtl/>
        </w:rPr>
        <w:t xml:space="preserve"> </w:t>
      </w:r>
      <w:r w:rsidRPr="00511394">
        <w:rPr>
          <w:rFonts w:hint="cs"/>
          <w:rtl/>
        </w:rPr>
        <w:t>ل</w:t>
      </w:r>
      <w:r w:rsidRPr="00511394">
        <w:rPr>
          <w:rtl/>
        </w:rPr>
        <w:t>تعليمات</w:t>
      </w:r>
      <w:r w:rsidRPr="00511394">
        <w:rPr>
          <w:rFonts w:hint="cs"/>
          <w:rtl/>
        </w:rPr>
        <w:t>ه</w:t>
      </w:r>
      <w:r w:rsidRPr="00511394">
        <w:rPr>
          <w:rtl/>
        </w:rPr>
        <w:t xml:space="preserve">، والحفاظ على سرية التصويت. ويحظر على أعضاء اللجنة </w:t>
      </w:r>
      <w:r w:rsidRPr="00511394">
        <w:rPr>
          <w:rFonts w:hint="cs"/>
          <w:rtl/>
        </w:rPr>
        <w:t>و</w:t>
      </w:r>
      <w:r w:rsidRPr="00511394">
        <w:rPr>
          <w:rtl/>
        </w:rPr>
        <w:t xml:space="preserve">مراقبي </w:t>
      </w:r>
      <w:r w:rsidRPr="00511394">
        <w:rPr>
          <w:rFonts w:hint="cs"/>
          <w:rtl/>
        </w:rPr>
        <w:t>ا</w:t>
      </w:r>
      <w:r w:rsidRPr="00511394">
        <w:rPr>
          <w:rtl/>
        </w:rPr>
        <w:t>لانتخابات وممثلي</w:t>
      </w:r>
      <w:r w:rsidRPr="00511394">
        <w:rPr>
          <w:rFonts w:hint="cs"/>
          <w:rtl/>
        </w:rPr>
        <w:t>ها</w:t>
      </w:r>
      <w:r w:rsidRPr="00511394">
        <w:rPr>
          <w:rtl/>
        </w:rPr>
        <w:t xml:space="preserve"> التصويت للناخبين </w:t>
      </w:r>
      <w:r w:rsidRPr="00511394">
        <w:rPr>
          <w:rFonts w:hint="cs"/>
          <w:rtl/>
        </w:rPr>
        <w:t>ذوي الإعاقة</w:t>
      </w:r>
      <w:r w:rsidRPr="00511394">
        <w:rPr>
          <w:rtl/>
        </w:rPr>
        <w:t>.</w:t>
      </w:r>
    </w:p>
    <w:p w:rsidR="00324C73" w:rsidRPr="00511394" w:rsidRDefault="00324C73" w:rsidP="00400840">
      <w:pPr>
        <w:pStyle w:val="H23GA"/>
        <w:rPr>
          <w:rtl/>
        </w:rPr>
      </w:pPr>
      <w:r w:rsidRPr="00511394">
        <w:tab/>
      </w:r>
      <w:r w:rsidRPr="00511394">
        <w:tab/>
      </w:r>
      <w:r w:rsidRPr="00511394">
        <w:rPr>
          <w:rtl/>
        </w:rPr>
        <w:t xml:space="preserve">البرنامج الوطني </w:t>
      </w:r>
      <w:r w:rsidRPr="00511394">
        <w:rPr>
          <w:rFonts w:hint="cs"/>
          <w:rtl/>
        </w:rPr>
        <w:t>لإ</w:t>
      </w:r>
      <w:r w:rsidRPr="00511394">
        <w:rPr>
          <w:rtl/>
        </w:rPr>
        <w:t>دم</w:t>
      </w:r>
      <w:r w:rsidRPr="00511394">
        <w:rPr>
          <w:rFonts w:hint="cs"/>
          <w:rtl/>
        </w:rPr>
        <w:t>ا</w:t>
      </w:r>
      <w:r w:rsidRPr="00511394">
        <w:rPr>
          <w:rtl/>
        </w:rPr>
        <w:t xml:space="preserve">ج </w:t>
      </w:r>
      <w:r w:rsidRPr="00511394">
        <w:rPr>
          <w:rFonts w:hint="cs"/>
          <w:rtl/>
        </w:rPr>
        <w:t>ا</w:t>
      </w:r>
      <w:r w:rsidRPr="00511394">
        <w:rPr>
          <w:rtl/>
        </w:rPr>
        <w:t>ل</w:t>
      </w:r>
      <w:r w:rsidRPr="00511394">
        <w:rPr>
          <w:rFonts w:hint="cs"/>
          <w:rtl/>
        </w:rPr>
        <w:t>أشخاص ذوي الإعاقة</w:t>
      </w:r>
      <w:r w:rsidRPr="00511394">
        <w:rPr>
          <w:rtl/>
        </w:rPr>
        <w:t xml:space="preserve"> </w:t>
      </w:r>
      <w:r w:rsidR="001D494A">
        <w:rPr>
          <w:rtl/>
        </w:rPr>
        <w:t>اجتماعياً</w:t>
      </w:r>
      <w:r w:rsidRPr="00511394">
        <w:rPr>
          <w:rFonts w:hint="cs"/>
          <w:rtl/>
        </w:rPr>
        <w:t xml:space="preserve"> </w:t>
      </w:r>
      <w:r w:rsidRPr="00511394">
        <w:rPr>
          <w:rtl/>
        </w:rPr>
        <w:t>للفترة 2010-2012</w:t>
      </w:r>
    </w:p>
    <w:p w:rsidR="00324C73" w:rsidRPr="00511394" w:rsidRDefault="00324C73" w:rsidP="00400840">
      <w:pPr>
        <w:pStyle w:val="SingleTxtGA"/>
        <w:rPr>
          <w:rtl/>
        </w:rPr>
      </w:pPr>
      <w:r w:rsidRPr="00511394">
        <w:rPr>
          <w:rtl/>
        </w:rPr>
        <w:t>292</w:t>
      </w:r>
      <w:r w:rsidR="00997013" w:rsidRPr="00511394">
        <w:rPr>
          <w:rFonts w:hint="cs"/>
          <w:rtl/>
        </w:rPr>
        <w:t>-</w:t>
      </w:r>
      <w:r w:rsidR="00997013" w:rsidRPr="00511394">
        <w:rPr>
          <w:rFonts w:hint="cs"/>
          <w:rtl/>
        </w:rPr>
        <w:tab/>
      </w:r>
      <w:r w:rsidRPr="00511394">
        <w:rPr>
          <w:rFonts w:hint="cs"/>
          <w:rtl/>
        </w:rPr>
        <w:t>تشمل</w:t>
      </w:r>
      <w:r w:rsidRPr="00511394">
        <w:rPr>
          <w:rtl/>
        </w:rPr>
        <w:t xml:space="preserve"> خطة تدابير تنفيذ البرنامج الوطني التدابير </w:t>
      </w:r>
      <w:r w:rsidRPr="00511394">
        <w:rPr>
          <w:rFonts w:hint="cs"/>
          <w:rtl/>
        </w:rPr>
        <w:t>الرامية</w:t>
      </w:r>
      <w:r w:rsidRPr="00511394">
        <w:rPr>
          <w:rtl/>
        </w:rPr>
        <w:t xml:space="preserve"> إلى </w:t>
      </w:r>
      <w:r w:rsidRPr="00511394">
        <w:rPr>
          <w:rFonts w:hint="cs"/>
          <w:rtl/>
        </w:rPr>
        <w:t>تعزيز</w:t>
      </w:r>
      <w:r w:rsidRPr="00511394">
        <w:rPr>
          <w:rtl/>
        </w:rPr>
        <w:t xml:space="preserve"> مشاركة </w:t>
      </w:r>
      <w:r w:rsidRPr="00511394">
        <w:rPr>
          <w:rFonts w:hint="cs"/>
          <w:rtl/>
        </w:rPr>
        <w:t>ا</w:t>
      </w:r>
      <w:r w:rsidRPr="00511394">
        <w:rPr>
          <w:rtl/>
        </w:rPr>
        <w:t>ل</w:t>
      </w:r>
      <w:r w:rsidRPr="00511394">
        <w:rPr>
          <w:rFonts w:hint="cs"/>
          <w:rtl/>
        </w:rPr>
        <w:t>أشخاص ذوي الإعاقة</w:t>
      </w:r>
      <w:r w:rsidRPr="00511394">
        <w:rPr>
          <w:b/>
          <w:bCs/>
          <w:rtl/>
        </w:rPr>
        <w:t xml:space="preserve"> </w:t>
      </w:r>
      <w:r w:rsidRPr="00511394">
        <w:rPr>
          <w:rtl/>
        </w:rPr>
        <w:t xml:space="preserve">في الحياة العامة والسياسية عام 2011، بما في ذلك تمويل المشاريع لدعم أنشطة </w:t>
      </w:r>
      <w:r w:rsidRPr="00511394">
        <w:rPr>
          <w:rFonts w:hint="cs"/>
          <w:rtl/>
        </w:rPr>
        <w:t>رابطات</w:t>
      </w:r>
      <w:r w:rsidRPr="00511394">
        <w:rPr>
          <w:rtl/>
        </w:rPr>
        <w:t xml:space="preserve"> الإعاقة، واتخاذ تدابير لتحسين</w:t>
      </w:r>
      <w:r w:rsidRPr="00511394">
        <w:rPr>
          <w:rFonts w:hint="cs"/>
          <w:rtl/>
        </w:rPr>
        <w:t xml:space="preserve"> إتاحة </w:t>
      </w:r>
      <w:r w:rsidRPr="00511394">
        <w:rPr>
          <w:rtl/>
        </w:rPr>
        <w:t>إجراءات التصويت</w:t>
      </w:r>
      <w:r w:rsidRPr="00511394">
        <w:rPr>
          <w:rFonts w:hint="cs"/>
          <w:rtl/>
        </w:rPr>
        <w:t xml:space="preserve"> للأشخاص ذوي الإعاقة</w:t>
      </w:r>
      <w:r w:rsidRPr="00511394">
        <w:rPr>
          <w:rtl/>
        </w:rPr>
        <w:t xml:space="preserve">. </w:t>
      </w:r>
      <w:r w:rsidRPr="00511394">
        <w:rPr>
          <w:rFonts w:hint="cs"/>
          <w:rtl/>
        </w:rPr>
        <w:t>و</w:t>
      </w:r>
      <w:r w:rsidRPr="00511394">
        <w:rPr>
          <w:rtl/>
        </w:rPr>
        <w:t>تشجع البلديات</w:t>
      </w:r>
      <w:r w:rsidRPr="00511394">
        <w:rPr>
          <w:rFonts w:hint="cs"/>
          <w:rtl/>
        </w:rPr>
        <w:t xml:space="preserve"> </w:t>
      </w:r>
      <w:r w:rsidR="001D494A">
        <w:rPr>
          <w:rtl/>
        </w:rPr>
        <w:t>أيضاً</w:t>
      </w:r>
      <w:r w:rsidRPr="00511394">
        <w:rPr>
          <w:rtl/>
        </w:rPr>
        <w:t xml:space="preserve">، </w:t>
      </w:r>
      <w:r w:rsidR="001D494A">
        <w:rPr>
          <w:rtl/>
        </w:rPr>
        <w:t>وفقاً</w:t>
      </w:r>
      <w:r w:rsidRPr="00511394">
        <w:rPr>
          <w:rtl/>
        </w:rPr>
        <w:t xml:space="preserve"> للإجراءات التي </w:t>
      </w:r>
      <w:r w:rsidRPr="00511394">
        <w:rPr>
          <w:rFonts w:hint="cs"/>
          <w:rtl/>
        </w:rPr>
        <w:t>ت</w:t>
      </w:r>
      <w:r w:rsidRPr="00511394">
        <w:rPr>
          <w:rtl/>
        </w:rPr>
        <w:t xml:space="preserve">نص عليها </w:t>
      </w:r>
      <w:r w:rsidRPr="00511394">
        <w:rPr>
          <w:rFonts w:hint="cs"/>
          <w:rtl/>
        </w:rPr>
        <w:t>الصكوك</w:t>
      </w:r>
      <w:r w:rsidRPr="00511394">
        <w:rPr>
          <w:rtl/>
        </w:rPr>
        <w:t xml:space="preserve"> القانونية، </w:t>
      </w:r>
      <w:r w:rsidRPr="00511394">
        <w:rPr>
          <w:rFonts w:hint="cs"/>
          <w:rtl/>
        </w:rPr>
        <w:t>على تكوين</w:t>
      </w:r>
      <w:r w:rsidRPr="00511394">
        <w:rPr>
          <w:rtl/>
        </w:rPr>
        <w:t xml:space="preserve"> لجان بلدية دائمة لمعالجة قضايا الأشخاص ذوي الإعاقة، </w:t>
      </w:r>
      <w:r w:rsidRPr="00511394">
        <w:rPr>
          <w:rFonts w:hint="cs"/>
          <w:rtl/>
        </w:rPr>
        <w:t>ب</w:t>
      </w:r>
      <w:r w:rsidRPr="00511394">
        <w:rPr>
          <w:rtl/>
        </w:rPr>
        <w:t xml:space="preserve">هدف تعزيز التعاون بين البلديات والمنظمات في مجال </w:t>
      </w:r>
      <w:r w:rsidRPr="00511394">
        <w:rPr>
          <w:rFonts w:hint="cs"/>
          <w:rtl/>
        </w:rPr>
        <w:t>إ</w:t>
      </w:r>
      <w:r w:rsidRPr="00511394">
        <w:rPr>
          <w:rtl/>
        </w:rPr>
        <w:t>دم</w:t>
      </w:r>
      <w:r w:rsidRPr="00511394">
        <w:rPr>
          <w:rFonts w:hint="cs"/>
          <w:rtl/>
        </w:rPr>
        <w:t>ا</w:t>
      </w:r>
      <w:r w:rsidRPr="00511394">
        <w:rPr>
          <w:rtl/>
        </w:rPr>
        <w:t xml:space="preserve">ج </w:t>
      </w:r>
      <w:r w:rsidRPr="00511394">
        <w:rPr>
          <w:rFonts w:hint="cs"/>
          <w:rtl/>
        </w:rPr>
        <w:t>ا</w:t>
      </w:r>
      <w:r w:rsidRPr="00511394">
        <w:rPr>
          <w:rtl/>
        </w:rPr>
        <w:t>ل</w:t>
      </w:r>
      <w:r w:rsidRPr="00511394">
        <w:rPr>
          <w:rFonts w:hint="cs"/>
          <w:rtl/>
        </w:rPr>
        <w:t>أشخاص ذوي الإعاقة</w:t>
      </w:r>
      <w:r w:rsidRPr="00511394">
        <w:rPr>
          <w:rtl/>
        </w:rPr>
        <w:t xml:space="preserve"> </w:t>
      </w:r>
      <w:r w:rsidR="001D494A">
        <w:rPr>
          <w:rtl/>
        </w:rPr>
        <w:t>اجتماعياً</w:t>
      </w:r>
      <w:r w:rsidRPr="00511394">
        <w:rPr>
          <w:rtl/>
        </w:rPr>
        <w:t>. وت</w:t>
      </w:r>
      <w:r w:rsidRPr="00511394">
        <w:rPr>
          <w:rFonts w:hint="cs"/>
          <w:rtl/>
        </w:rPr>
        <w:t>تضمن</w:t>
      </w:r>
      <w:r w:rsidRPr="00511394">
        <w:rPr>
          <w:rtl/>
        </w:rPr>
        <w:t xml:space="preserve"> الأنشطة </w:t>
      </w:r>
      <w:r w:rsidRPr="00511394">
        <w:rPr>
          <w:rFonts w:hint="cs"/>
          <w:rtl/>
        </w:rPr>
        <w:t>ذات الصلة</w:t>
      </w:r>
      <w:r w:rsidRPr="00511394">
        <w:rPr>
          <w:rtl/>
        </w:rPr>
        <w:t xml:space="preserve"> </w:t>
      </w:r>
      <w:r w:rsidRPr="00511394">
        <w:rPr>
          <w:rFonts w:hint="cs"/>
          <w:rtl/>
        </w:rPr>
        <w:t>تنظيم</w:t>
      </w:r>
      <w:r w:rsidRPr="00511394">
        <w:rPr>
          <w:rtl/>
        </w:rPr>
        <w:t xml:space="preserve"> مؤتمر و</w:t>
      </w:r>
      <w:r w:rsidRPr="00511394">
        <w:rPr>
          <w:rFonts w:hint="cs"/>
          <w:rtl/>
        </w:rPr>
        <w:t xml:space="preserve">دورات </w:t>
      </w:r>
      <w:r w:rsidRPr="00511394">
        <w:rPr>
          <w:rtl/>
        </w:rPr>
        <w:t>تدريب</w:t>
      </w:r>
      <w:r w:rsidRPr="00511394">
        <w:rPr>
          <w:rFonts w:hint="cs"/>
          <w:rtl/>
        </w:rPr>
        <w:t>ية</w:t>
      </w:r>
      <w:r w:rsidRPr="00511394">
        <w:rPr>
          <w:rtl/>
        </w:rPr>
        <w:t xml:space="preserve"> لممثلي الإدارات البلدية والمنظمات غير الحكومية.</w:t>
      </w:r>
    </w:p>
    <w:p w:rsidR="00324C73" w:rsidRPr="00511394" w:rsidRDefault="00400840" w:rsidP="00ED1837">
      <w:pPr>
        <w:pStyle w:val="H1GA"/>
      </w:pPr>
      <w:r w:rsidRPr="00511394">
        <w:rPr>
          <w:rFonts w:hint="cs"/>
          <w:rtl/>
        </w:rPr>
        <w:tab/>
      </w:r>
      <w:r w:rsidRPr="00511394">
        <w:rPr>
          <w:rFonts w:hint="cs"/>
          <w:rtl/>
        </w:rPr>
        <w:tab/>
      </w:r>
      <w:r w:rsidR="00324C73" w:rsidRPr="00511394">
        <w:rPr>
          <w:rtl/>
        </w:rPr>
        <w:t>المادة 30</w:t>
      </w:r>
      <w:r w:rsidRPr="00511394">
        <w:rPr>
          <w:rFonts w:hint="cs"/>
          <w:rtl/>
        </w:rPr>
        <w:tab/>
      </w:r>
      <w:r w:rsidRPr="00511394">
        <w:rPr>
          <w:rFonts w:hint="cs"/>
          <w:rtl/>
        </w:rPr>
        <w:br/>
      </w:r>
      <w:r w:rsidR="00324C73" w:rsidRPr="00511394">
        <w:rPr>
          <w:rtl/>
        </w:rPr>
        <w:t>المشاركة في الحياة الثقافية وأنشطة الترفيه والتسلية والرياضة</w:t>
      </w:r>
    </w:p>
    <w:p w:rsidR="00324C73" w:rsidRPr="00511394" w:rsidRDefault="00324C73" w:rsidP="00400840">
      <w:pPr>
        <w:pStyle w:val="SingleTxtGA"/>
        <w:rPr>
          <w:rtl/>
        </w:rPr>
      </w:pPr>
      <w:r w:rsidRPr="00137797">
        <w:rPr>
          <w:spacing w:val="-4"/>
          <w:rtl/>
        </w:rPr>
        <w:t>293</w:t>
      </w:r>
      <w:r w:rsidR="00997013" w:rsidRPr="00137797">
        <w:rPr>
          <w:rFonts w:hint="cs"/>
          <w:spacing w:val="-4"/>
          <w:rtl/>
        </w:rPr>
        <w:t>-</w:t>
      </w:r>
      <w:r w:rsidR="00997013" w:rsidRPr="00137797">
        <w:rPr>
          <w:rFonts w:hint="cs"/>
          <w:spacing w:val="-4"/>
          <w:rtl/>
        </w:rPr>
        <w:tab/>
      </w:r>
      <w:r w:rsidRPr="00137797">
        <w:rPr>
          <w:rFonts w:hint="cs"/>
          <w:spacing w:val="-4"/>
          <w:rtl/>
        </w:rPr>
        <w:t xml:space="preserve">تنص </w:t>
      </w:r>
      <w:r w:rsidRPr="00137797">
        <w:rPr>
          <w:spacing w:val="-4"/>
          <w:rtl/>
        </w:rPr>
        <w:t xml:space="preserve">المبادئ التوجيهية </w:t>
      </w:r>
      <w:r w:rsidRPr="00137797">
        <w:rPr>
          <w:rFonts w:hint="cs"/>
          <w:spacing w:val="-4"/>
          <w:rtl/>
        </w:rPr>
        <w:t>لل</w:t>
      </w:r>
      <w:r w:rsidRPr="00137797">
        <w:rPr>
          <w:spacing w:val="-4"/>
          <w:rtl/>
        </w:rPr>
        <w:t xml:space="preserve">سياسة الثقافية الليتوانية </w:t>
      </w:r>
      <w:r w:rsidRPr="00137797">
        <w:rPr>
          <w:rFonts w:hint="cs"/>
          <w:spacing w:val="-4"/>
          <w:rtl/>
        </w:rPr>
        <w:t>المعتمدة بموجب</w:t>
      </w:r>
      <w:r w:rsidRPr="00137797">
        <w:rPr>
          <w:spacing w:val="-4"/>
          <w:rtl/>
        </w:rPr>
        <w:t xml:space="preserve"> القرار رقم 542 </w:t>
      </w:r>
      <w:r w:rsidRPr="00137797">
        <w:rPr>
          <w:rFonts w:hint="cs"/>
          <w:spacing w:val="-4"/>
          <w:rtl/>
        </w:rPr>
        <w:t xml:space="preserve">الصادر عن </w:t>
      </w:r>
      <w:r w:rsidRPr="00137797">
        <w:rPr>
          <w:spacing w:val="-4"/>
          <w:rtl/>
        </w:rPr>
        <w:t>حكومة جمهورية ليتوانيا في 14 أيار</w:t>
      </w:r>
      <w:r w:rsidRPr="00137797">
        <w:rPr>
          <w:rFonts w:hint="cs"/>
          <w:spacing w:val="-4"/>
          <w:rtl/>
        </w:rPr>
        <w:t>/مايو</w:t>
      </w:r>
      <w:r w:rsidRPr="00137797">
        <w:rPr>
          <w:spacing w:val="-4"/>
          <w:rtl/>
        </w:rPr>
        <w:t xml:space="preserve"> 2001 </w:t>
      </w:r>
      <w:r w:rsidR="00D8717F" w:rsidRPr="00D8717F">
        <w:rPr>
          <w:i/>
          <w:iCs/>
          <w:spacing w:val="-4"/>
          <w:rtl/>
        </w:rPr>
        <w:t>(الجريدة الرسمية</w:t>
      </w:r>
      <w:r w:rsidRPr="00137797">
        <w:rPr>
          <w:spacing w:val="-4"/>
          <w:rtl/>
        </w:rPr>
        <w:t xml:space="preserve"> رقم 42-1454، 2001)، </w:t>
      </w:r>
      <w:r w:rsidRPr="00137797">
        <w:rPr>
          <w:rFonts w:hint="cs"/>
          <w:spacing w:val="-4"/>
          <w:rtl/>
        </w:rPr>
        <w:t xml:space="preserve">على </w:t>
      </w:r>
      <w:r w:rsidRPr="00137797">
        <w:rPr>
          <w:spacing w:val="-4"/>
          <w:rtl/>
        </w:rPr>
        <w:t>ضمان حقوق الإنسان والحريات</w:t>
      </w:r>
      <w:r w:rsidRPr="00137797">
        <w:rPr>
          <w:rFonts w:hint="cs"/>
          <w:spacing w:val="-4"/>
          <w:rtl/>
        </w:rPr>
        <w:t xml:space="preserve"> ال</w:t>
      </w:r>
      <w:r w:rsidRPr="00137797">
        <w:rPr>
          <w:spacing w:val="-4"/>
          <w:rtl/>
        </w:rPr>
        <w:t>أساسية وحماي</w:t>
      </w:r>
      <w:r w:rsidRPr="00137797">
        <w:rPr>
          <w:rFonts w:hint="cs"/>
          <w:spacing w:val="-4"/>
          <w:rtl/>
        </w:rPr>
        <w:t xml:space="preserve">تها </w:t>
      </w:r>
      <w:r w:rsidRPr="00137797">
        <w:rPr>
          <w:spacing w:val="-4"/>
          <w:rtl/>
        </w:rPr>
        <w:t>في ليتوانيا</w:t>
      </w:r>
      <w:r w:rsidRPr="00137797">
        <w:rPr>
          <w:rFonts w:hint="cs"/>
          <w:spacing w:val="-4"/>
          <w:rtl/>
        </w:rPr>
        <w:t>،</w:t>
      </w:r>
      <w:r w:rsidRPr="00137797">
        <w:rPr>
          <w:spacing w:val="-4"/>
          <w:rtl/>
        </w:rPr>
        <w:t xml:space="preserve"> بما في</w:t>
      </w:r>
      <w:r w:rsidRPr="00511394">
        <w:rPr>
          <w:rtl/>
        </w:rPr>
        <w:t xml:space="preserve"> ذلك الحقوق الثقافية. </w:t>
      </w:r>
      <w:r w:rsidRPr="00511394">
        <w:rPr>
          <w:rFonts w:hint="cs"/>
          <w:rtl/>
        </w:rPr>
        <w:t>و</w:t>
      </w:r>
      <w:r w:rsidRPr="00511394">
        <w:rPr>
          <w:rtl/>
        </w:rPr>
        <w:t xml:space="preserve">تقوم السياسة الثقافية الليتوانية على الدستور والقوانين واللوائح. </w:t>
      </w:r>
      <w:r w:rsidRPr="00511394">
        <w:rPr>
          <w:rFonts w:hint="cs"/>
          <w:rtl/>
        </w:rPr>
        <w:t xml:space="preserve">وتشير </w:t>
      </w:r>
      <w:r w:rsidRPr="00511394">
        <w:rPr>
          <w:rtl/>
        </w:rPr>
        <w:t xml:space="preserve">المبادئ التوجيهية </w:t>
      </w:r>
      <w:r w:rsidRPr="00511394">
        <w:rPr>
          <w:rFonts w:hint="cs"/>
          <w:rtl/>
        </w:rPr>
        <w:t>لل</w:t>
      </w:r>
      <w:r w:rsidRPr="00511394">
        <w:rPr>
          <w:rtl/>
        </w:rPr>
        <w:t xml:space="preserve">سياسة الثقافية الليتوانية </w:t>
      </w:r>
      <w:r w:rsidRPr="00511394">
        <w:rPr>
          <w:rFonts w:hint="cs"/>
          <w:rtl/>
        </w:rPr>
        <w:t xml:space="preserve">إلى </w:t>
      </w:r>
      <w:r w:rsidRPr="00511394">
        <w:rPr>
          <w:rtl/>
        </w:rPr>
        <w:t xml:space="preserve">أن تطوير مجتمع المعلومات </w:t>
      </w:r>
      <w:r w:rsidRPr="00511394">
        <w:rPr>
          <w:rFonts w:hint="cs"/>
          <w:rtl/>
        </w:rPr>
        <w:t>يعد من</w:t>
      </w:r>
      <w:r w:rsidRPr="00511394">
        <w:rPr>
          <w:rtl/>
        </w:rPr>
        <w:t xml:space="preserve"> الأهداف الاستراتيجية للدولة. </w:t>
      </w:r>
      <w:r w:rsidRPr="00511394">
        <w:rPr>
          <w:rFonts w:hint="cs"/>
          <w:rtl/>
        </w:rPr>
        <w:t xml:space="preserve">وتحدث </w:t>
      </w:r>
      <w:r w:rsidRPr="00511394">
        <w:rPr>
          <w:rtl/>
        </w:rPr>
        <w:t>الابتكارات التكنولوجية تغ</w:t>
      </w:r>
      <w:r w:rsidRPr="00511394">
        <w:rPr>
          <w:rFonts w:hint="cs"/>
          <w:rtl/>
        </w:rPr>
        <w:t>ي</w:t>
      </w:r>
      <w:r w:rsidRPr="00511394">
        <w:rPr>
          <w:rtl/>
        </w:rPr>
        <w:t xml:space="preserve">يرات كبيرة في الحياة العامة والخاصة </w:t>
      </w:r>
      <w:r w:rsidRPr="00511394">
        <w:rPr>
          <w:rFonts w:hint="cs"/>
          <w:rtl/>
        </w:rPr>
        <w:t>ل</w:t>
      </w:r>
      <w:r w:rsidRPr="00511394">
        <w:rPr>
          <w:rtl/>
        </w:rPr>
        <w:t xml:space="preserve">كل مواطن، </w:t>
      </w:r>
      <w:r w:rsidRPr="00511394">
        <w:rPr>
          <w:rFonts w:hint="cs"/>
          <w:rtl/>
        </w:rPr>
        <w:t xml:space="preserve">كما </w:t>
      </w:r>
      <w:r w:rsidRPr="00511394">
        <w:rPr>
          <w:rtl/>
        </w:rPr>
        <w:t xml:space="preserve">توسع </w:t>
      </w:r>
      <w:r w:rsidRPr="00511394">
        <w:rPr>
          <w:rFonts w:hint="cs"/>
          <w:rtl/>
        </w:rPr>
        <w:t xml:space="preserve">مجال </w:t>
      </w:r>
      <w:r w:rsidRPr="00511394">
        <w:rPr>
          <w:rtl/>
        </w:rPr>
        <w:t>العلاقات الدولية</w:t>
      </w:r>
      <w:r w:rsidRPr="00511394">
        <w:rPr>
          <w:rFonts w:hint="cs"/>
          <w:rtl/>
        </w:rPr>
        <w:t xml:space="preserve"> </w:t>
      </w:r>
      <w:r w:rsidRPr="00511394">
        <w:rPr>
          <w:rtl/>
        </w:rPr>
        <w:t>وتعز</w:t>
      </w:r>
      <w:r w:rsidRPr="00511394">
        <w:rPr>
          <w:rFonts w:hint="cs"/>
          <w:rtl/>
        </w:rPr>
        <w:t>زها</w:t>
      </w:r>
      <w:r w:rsidRPr="00511394">
        <w:rPr>
          <w:rtl/>
        </w:rPr>
        <w:t xml:space="preserve">. </w:t>
      </w:r>
      <w:r w:rsidRPr="00511394">
        <w:rPr>
          <w:rFonts w:hint="cs"/>
          <w:rtl/>
        </w:rPr>
        <w:t>و</w:t>
      </w:r>
      <w:r w:rsidRPr="00511394">
        <w:rPr>
          <w:rtl/>
        </w:rPr>
        <w:t>المكتبات والمتاحف</w:t>
      </w:r>
      <w:r w:rsidRPr="00511394">
        <w:rPr>
          <w:rFonts w:hint="cs"/>
          <w:rtl/>
        </w:rPr>
        <w:t xml:space="preserve"> هي أهم </w:t>
      </w:r>
      <w:r w:rsidRPr="00511394">
        <w:rPr>
          <w:rtl/>
        </w:rPr>
        <w:t xml:space="preserve">المؤسسات الثقافية </w:t>
      </w:r>
      <w:r w:rsidRPr="00511394">
        <w:rPr>
          <w:rFonts w:hint="cs"/>
          <w:rtl/>
        </w:rPr>
        <w:t>التي تؤدي</w:t>
      </w:r>
      <w:r w:rsidRPr="00511394">
        <w:rPr>
          <w:rtl/>
        </w:rPr>
        <w:t xml:space="preserve"> المهام ذات الصلة</w:t>
      </w:r>
      <w:r w:rsidRPr="00511394">
        <w:rPr>
          <w:rFonts w:hint="cs"/>
          <w:rtl/>
        </w:rPr>
        <w:t xml:space="preserve"> ب</w:t>
      </w:r>
      <w:r w:rsidRPr="00511394">
        <w:rPr>
          <w:rtl/>
        </w:rPr>
        <w:t>تطوير مجتمع المعلومات.</w:t>
      </w:r>
    </w:p>
    <w:p w:rsidR="00324C73" w:rsidRPr="00511394" w:rsidRDefault="00324C73" w:rsidP="00400840">
      <w:pPr>
        <w:pStyle w:val="SingleTxtGA"/>
        <w:rPr>
          <w:rtl/>
        </w:rPr>
      </w:pPr>
      <w:r w:rsidRPr="00511394">
        <w:rPr>
          <w:rtl/>
        </w:rPr>
        <w:t>294</w:t>
      </w:r>
      <w:r w:rsidR="00997013" w:rsidRPr="00511394">
        <w:rPr>
          <w:rFonts w:hint="cs"/>
          <w:rtl/>
        </w:rPr>
        <w:t>-</w:t>
      </w:r>
      <w:r w:rsidR="00997013" w:rsidRPr="00511394">
        <w:rPr>
          <w:rFonts w:hint="cs"/>
          <w:rtl/>
        </w:rPr>
        <w:tab/>
      </w:r>
      <w:r w:rsidRPr="00511394">
        <w:rPr>
          <w:rFonts w:hint="cs"/>
          <w:rtl/>
        </w:rPr>
        <w:t>وتتيح</w:t>
      </w:r>
      <w:r w:rsidRPr="00511394">
        <w:rPr>
          <w:rtl/>
        </w:rPr>
        <w:t xml:space="preserve"> </w:t>
      </w:r>
      <w:r w:rsidRPr="00511394">
        <w:rPr>
          <w:rFonts w:hint="cs"/>
          <w:rtl/>
        </w:rPr>
        <w:t>ال</w:t>
      </w:r>
      <w:r w:rsidRPr="00511394">
        <w:rPr>
          <w:rtl/>
        </w:rPr>
        <w:t>مكتبة الليتوانية للمكفوفين (</w:t>
      </w:r>
      <w:r w:rsidRPr="00511394">
        <w:rPr>
          <w:rFonts w:hint="cs"/>
          <w:rtl/>
        </w:rPr>
        <w:t>وردت</w:t>
      </w:r>
      <w:r w:rsidRPr="00511394">
        <w:rPr>
          <w:rtl/>
        </w:rPr>
        <w:t xml:space="preserve"> معلومات عن نشاطه</w:t>
      </w:r>
      <w:r w:rsidRPr="00511394">
        <w:rPr>
          <w:rFonts w:hint="cs"/>
          <w:rtl/>
        </w:rPr>
        <w:t>ا</w:t>
      </w:r>
      <w:r w:rsidRPr="00511394">
        <w:rPr>
          <w:rtl/>
        </w:rPr>
        <w:t xml:space="preserve"> في القسم الفرعي من التقرير </w:t>
      </w:r>
      <w:r w:rsidRPr="00511394">
        <w:rPr>
          <w:rFonts w:hint="cs"/>
          <w:rtl/>
        </w:rPr>
        <w:t>بشأن</w:t>
      </w:r>
      <w:r w:rsidRPr="00511394">
        <w:rPr>
          <w:rtl/>
        </w:rPr>
        <w:t xml:space="preserve"> المادة 21 من الاتفاقية) للأشخاص ذوي الإعاقات البصرية الفرصة </w:t>
      </w:r>
      <w:r w:rsidRPr="00511394">
        <w:rPr>
          <w:rFonts w:hint="cs"/>
          <w:rtl/>
        </w:rPr>
        <w:t>لل</w:t>
      </w:r>
      <w:r w:rsidRPr="00511394">
        <w:rPr>
          <w:rtl/>
        </w:rPr>
        <w:t xml:space="preserve">مشاركة في الحياة الثقافية من خلال تنظيم الفعاليات المختلفة، مثل </w:t>
      </w:r>
      <w:r w:rsidRPr="00511394">
        <w:rPr>
          <w:rFonts w:hint="cs"/>
          <w:rtl/>
        </w:rPr>
        <w:t>الاحتفال بال</w:t>
      </w:r>
      <w:r w:rsidRPr="00511394">
        <w:rPr>
          <w:rtl/>
        </w:rPr>
        <w:t>ذكرى</w:t>
      </w:r>
      <w:r w:rsidRPr="00511394">
        <w:rPr>
          <w:rFonts w:hint="cs"/>
          <w:rtl/>
        </w:rPr>
        <w:t xml:space="preserve"> السنوية</w:t>
      </w:r>
      <w:r w:rsidRPr="00511394">
        <w:rPr>
          <w:rtl/>
        </w:rPr>
        <w:t xml:space="preserve"> </w:t>
      </w:r>
      <w:r w:rsidRPr="00511394">
        <w:rPr>
          <w:rFonts w:hint="cs"/>
          <w:rtl/>
        </w:rPr>
        <w:t xml:space="preserve">لأهم معالم </w:t>
      </w:r>
      <w:r w:rsidRPr="00511394">
        <w:rPr>
          <w:rtl/>
        </w:rPr>
        <w:t xml:space="preserve">حياة الشخصيات العامة </w:t>
      </w:r>
      <w:r w:rsidRPr="00511394">
        <w:rPr>
          <w:rFonts w:hint="cs"/>
          <w:rtl/>
        </w:rPr>
        <w:t>التي كانت من المكفوفين</w:t>
      </w:r>
      <w:r w:rsidRPr="00511394">
        <w:rPr>
          <w:rtl/>
        </w:rPr>
        <w:t xml:space="preserve">، وعرض أعمال الكتاب </w:t>
      </w:r>
      <w:r w:rsidRPr="00511394">
        <w:rPr>
          <w:rFonts w:hint="cs"/>
          <w:rtl/>
        </w:rPr>
        <w:t>المكفوفين</w:t>
      </w:r>
      <w:r w:rsidRPr="00511394">
        <w:rPr>
          <w:rtl/>
        </w:rPr>
        <w:t xml:space="preserve">، </w:t>
      </w:r>
      <w:r w:rsidRPr="00511394">
        <w:rPr>
          <w:rFonts w:hint="cs"/>
          <w:rtl/>
        </w:rPr>
        <w:t xml:space="preserve">وتنظيم </w:t>
      </w:r>
      <w:r w:rsidRPr="00511394">
        <w:rPr>
          <w:rtl/>
        </w:rPr>
        <w:t xml:space="preserve">لقاءات مع </w:t>
      </w:r>
      <w:r w:rsidRPr="00511394">
        <w:rPr>
          <w:rFonts w:hint="cs"/>
          <w:rtl/>
        </w:rPr>
        <w:t>أشخاص بارزين</w:t>
      </w:r>
      <w:r w:rsidRPr="00511394">
        <w:rPr>
          <w:rtl/>
        </w:rPr>
        <w:t xml:space="preserve"> وممثلي المنظمات و</w:t>
      </w:r>
      <w:r w:rsidRPr="00511394">
        <w:rPr>
          <w:rFonts w:hint="cs"/>
          <w:rtl/>
        </w:rPr>
        <w:t xml:space="preserve">عقد </w:t>
      </w:r>
      <w:r w:rsidRPr="00511394">
        <w:rPr>
          <w:rtl/>
        </w:rPr>
        <w:t xml:space="preserve">المؤتمرات الدولية والوطنية، وتشكيل مجموعات (دوائر) المؤلفين المكفوفين أو ضعاف البصر، </w:t>
      </w:r>
      <w:r w:rsidRPr="00511394">
        <w:rPr>
          <w:rFonts w:hint="cs"/>
          <w:rtl/>
        </w:rPr>
        <w:t>بمشاركة المهتمين ب</w:t>
      </w:r>
      <w:r w:rsidRPr="00511394">
        <w:rPr>
          <w:rtl/>
        </w:rPr>
        <w:t>الثقافة.</w:t>
      </w:r>
    </w:p>
    <w:p w:rsidR="00324C73" w:rsidRPr="00511394" w:rsidRDefault="00324C73" w:rsidP="00400840">
      <w:pPr>
        <w:pStyle w:val="SingleTxtGA"/>
      </w:pPr>
      <w:r w:rsidRPr="00511394">
        <w:rPr>
          <w:rtl/>
        </w:rPr>
        <w:t>295</w:t>
      </w:r>
      <w:r w:rsidR="00997013" w:rsidRPr="00511394">
        <w:rPr>
          <w:rFonts w:hint="cs"/>
          <w:rtl/>
        </w:rPr>
        <w:t>-</w:t>
      </w:r>
      <w:r w:rsidR="00997013" w:rsidRPr="00511394">
        <w:rPr>
          <w:rFonts w:hint="cs"/>
          <w:rtl/>
        </w:rPr>
        <w:tab/>
      </w:r>
      <w:r w:rsidRPr="00511394">
        <w:rPr>
          <w:rtl/>
        </w:rPr>
        <w:t xml:space="preserve">وتنظم المتاحف والمكتبات الليتوانية، بالتعاون مع مختلف </w:t>
      </w:r>
      <w:r w:rsidRPr="00511394">
        <w:rPr>
          <w:rFonts w:hint="cs"/>
          <w:rtl/>
        </w:rPr>
        <w:t>الرابطات</w:t>
      </w:r>
      <w:r w:rsidRPr="00511394">
        <w:rPr>
          <w:rtl/>
        </w:rPr>
        <w:t xml:space="preserve"> غير الحكومية التي </w:t>
      </w:r>
      <w:r w:rsidRPr="00511394">
        <w:rPr>
          <w:rFonts w:hint="cs"/>
          <w:rtl/>
        </w:rPr>
        <w:t>تشمل</w:t>
      </w:r>
      <w:r w:rsidRPr="00511394">
        <w:rPr>
          <w:rtl/>
        </w:rPr>
        <w:t xml:space="preserve"> </w:t>
      </w:r>
      <w:r w:rsidRPr="00511394">
        <w:rPr>
          <w:rFonts w:hint="cs"/>
          <w:rtl/>
        </w:rPr>
        <w:t>ال</w:t>
      </w:r>
      <w:r w:rsidRPr="00511394">
        <w:rPr>
          <w:rtl/>
        </w:rPr>
        <w:t xml:space="preserve">أشخاص ذوي الإعاقة، </w:t>
      </w:r>
      <w:r w:rsidRPr="00511394">
        <w:rPr>
          <w:rFonts w:hint="cs"/>
          <w:rtl/>
        </w:rPr>
        <w:t>و</w:t>
      </w:r>
      <w:r w:rsidR="001D494A">
        <w:rPr>
          <w:rFonts w:hint="cs"/>
          <w:rtl/>
        </w:rPr>
        <w:t>أيضاً</w:t>
      </w:r>
      <w:r w:rsidRPr="00511394">
        <w:rPr>
          <w:rtl/>
        </w:rPr>
        <w:t xml:space="preserve"> دور الحضانة والمدارس، الفعاليات المختلفة (الحفلات </w:t>
      </w:r>
      <w:r w:rsidRPr="00511394">
        <w:rPr>
          <w:rtl/>
        </w:rPr>
        <w:lastRenderedPageBreak/>
        <w:t xml:space="preserve">الموسيقية والمعارض والعروض)، </w:t>
      </w:r>
      <w:r w:rsidRPr="00511394">
        <w:rPr>
          <w:rFonts w:hint="cs"/>
          <w:rtl/>
        </w:rPr>
        <w:t>وتضع</w:t>
      </w:r>
      <w:r w:rsidRPr="00511394">
        <w:rPr>
          <w:rtl/>
        </w:rPr>
        <w:t xml:space="preserve"> البرامج والمشاريع التعليم</w:t>
      </w:r>
      <w:r w:rsidRPr="00511394">
        <w:rPr>
          <w:rFonts w:hint="cs"/>
          <w:rtl/>
        </w:rPr>
        <w:t xml:space="preserve">ية </w:t>
      </w:r>
      <w:r w:rsidRPr="00511394">
        <w:rPr>
          <w:rtl/>
        </w:rPr>
        <w:t>الم</w:t>
      </w:r>
      <w:r w:rsidRPr="00511394">
        <w:rPr>
          <w:rFonts w:hint="cs"/>
          <w:rtl/>
        </w:rPr>
        <w:t>وجه</w:t>
      </w:r>
      <w:r w:rsidRPr="00511394">
        <w:rPr>
          <w:rtl/>
        </w:rPr>
        <w:t>ة للأشخاص ذوي الإعاق</w:t>
      </w:r>
      <w:r w:rsidRPr="00511394">
        <w:rPr>
          <w:rFonts w:hint="cs"/>
          <w:rtl/>
        </w:rPr>
        <w:t>ة</w:t>
      </w:r>
      <w:r w:rsidRPr="00511394">
        <w:rPr>
          <w:rtl/>
        </w:rPr>
        <w:t xml:space="preserve">. على سبيل المثال، </w:t>
      </w:r>
      <w:r w:rsidRPr="00511394">
        <w:rPr>
          <w:rFonts w:hint="cs"/>
          <w:rtl/>
        </w:rPr>
        <w:t>ي</w:t>
      </w:r>
      <w:r w:rsidRPr="00511394">
        <w:rPr>
          <w:rtl/>
        </w:rPr>
        <w:t xml:space="preserve">قدم متحف البحر الليتواني جلسات العلاج </w:t>
      </w:r>
      <w:r w:rsidRPr="00511394">
        <w:rPr>
          <w:rFonts w:hint="cs"/>
          <w:rtl/>
        </w:rPr>
        <w:t xml:space="preserve">من خلال </w:t>
      </w:r>
      <w:r w:rsidRPr="00511394">
        <w:rPr>
          <w:rtl/>
        </w:rPr>
        <w:t>الدل</w:t>
      </w:r>
      <w:r w:rsidRPr="00511394">
        <w:rPr>
          <w:rFonts w:hint="cs"/>
          <w:rtl/>
        </w:rPr>
        <w:t>ا</w:t>
      </w:r>
      <w:r w:rsidRPr="00511394">
        <w:rPr>
          <w:rtl/>
        </w:rPr>
        <w:t xml:space="preserve">فين، </w:t>
      </w:r>
      <w:r w:rsidRPr="00511394">
        <w:rPr>
          <w:rFonts w:hint="cs"/>
          <w:rtl/>
        </w:rPr>
        <w:t xml:space="preserve">ويقوم </w:t>
      </w:r>
      <w:r w:rsidRPr="00511394">
        <w:rPr>
          <w:rtl/>
        </w:rPr>
        <w:t xml:space="preserve">بتنفيذ مشروع </w:t>
      </w:r>
      <w:r w:rsidRPr="00511394">
        <w:rPr>
          <w:rFonts w:hint="cs"/>
          <w:rtl/>
        </w:rPr>
        <w:t>العلاج من خلال الحيوانات</w:t>
      </w:r>
      <w:r w:rsidRPr="00511394">
        <w:rPr>
          <w:rtl/>
        </w:rPr>
        <w:t xml:space="preserve"> (مما </w:t>
      </w:r>
      <w:r w:rsidRPr="00511394">
        <w:rPr>
          <w:rFonts w:hint="cs"/>
          <w:rtl/>
        </w:rPr>
        <w:t>يعني</w:t>
      </w:r>
      <w:r w:rsidRPr="00511394">
        <w:rPr>
          <w:rtl/>
        </w:rPr>
        <w:t xml:space="preserve"> التواصل مع الحيوانات والموظفين الذين يعتن</w:t>
      </w:r>
      <w:r w:rsidRPr="00511394">
        <w:rPr>
          <w:rFonts w:hint="cs"/>
          <w:rtl/>
        </w:rPr>
        <w:t>ون</w:t>
      </w:r>
      <w:r w:rsidRPr="00511394">
        <w:rPr>
          <w:rtl/>
        </w:rPr>
        <w:t xml:space="preserve"> به</w:t>
      </w:r>
      <w:r w:rsidRPr="00511394">
        <w:rPr>
          <w:rFonts w:hint="cs"/>
          <w:rtl/>
        </w:rPr>
        <w:t>ا</w:t>
      </w:r>
      <w:r w:rsidRPr="00511394">
        <w:rPr>
          <w:rtl/>
        </w:rPr>
        <w:t xml:space="preserve">)، </w:t>
      </w:r>
      <w:r w:rsidRPr="00511394">
        <w:rPr>
          <w:rFonts w:hint="cs"/>
          <w:rtl/>
        </w:rPr>
        <w:t>وال</w:t>
      </w:r>
      <w:r w:rsidRPr="00511394">
        <w:rPr>
          <w:rtl/>
        </w:rPr>
        <w:t>معرض اللمس</w:t>
      </w:r>
      <w:r w:rsidRPr="00511394">
        <w:rPr>
          <w:rFonts w:hint="cs"/>
          <w:rtl/>
        </w:rPr>
        <w:t>ي</w:t>
      </w:r>
      <w:r w:rsidRPr="00511394">
        <w:rPr>
          <w:rtl/>
        </w:rPr>
        <w:t xml:space="preserve"> "</w:t>
      </w:r>
      <w:r w:rsidRPr="00511394">
        <w:rPr>
          <w:rFonts w:hint="cs"/>
          <w:rtl/>
        </w:rPr>
        <w:t xml:space="preserve">الأشياء </w:t>
      </w:r>
      <w:r w:rsidRPr="00511394">
        <w:rPr>
          <w:rtl/>
        </w:rPr>
        <w:t>التي يمكن</w:t>
      </w:r>
      <w:r w:rsidRPr="00511394">
        <w:rPr>
          <w:rFonts w:hint="cs"/>
          <w:rtl/>
        </w:rPr>
        <w:t>ها</w:t>
      </w:r>
      <w:r w:rsidRPr="00511394">
        <w:rPr>
          <w:rtl/>
        </w:rPr>
        <w:t xml:space="preserve"> </w:t>
      </w:r>
      <w:r w:rsidRPr="00511394">
        <w:rPr>
          <w:rFonts w:hint="cs"/>
          <w:rtl/>
        </w:rPr>
        <w:t>أن ت</w:t>
      </w:r>
      <w:r w:rsidRPr="00511394">
        <w:rPr>
          <w:rtl/>
        </w:rPr>
        <w:t>ت</w:t>
      </w:r>
      <w:r w:rsidRPr="00511394">
        <w:rPr>
          <w:rFonts w:hint="cs"/>
          <w:rtl/>
        </w:rPr>
        <w:t>كلم</w:t>
      </w:r>
      <w:r w:rsidRPr="00511394">
        <w:rPr>
          <w:rtl/>
        </w:rPr>
        <w:t xml:space="preserve">"، </w:t>
      </w:r>
      <w:r w:rsidRPr="00511394">
        <w:rPr>
          <w:rFonts w:hint="cs"/>
          <w:rtl/>
        </w:rPr>
        <w:t>المنظم</w:t>
      </w:r>
      <w:r w:rsidRPr="00511394">
        <w:rPr>
          <w:rtl/>
        </w:rPr>
        <w:t xml:space="preserve"> في متحف </w:t>
      </w:r>
      <w:proofErr w:type="spellStart"/>
      <w:r w:rsidRPr="00511394">
        <w:rPr>
          <w:rtl/>
        </w:rPr>
        <w:t>شياولياي</w:t>
      </w:r>
      <w:proofErr w:type="spellEnd"/>
      <w:r w:rsidRPr="00511394">
        <w:rPr>
          <w:rtl/>
        </w:rPr>
        <w:t xml:space="preserve"> أوسرا </w:t>
      </w:r>
      <w:r w:rsidRPr="00511394">
        <w:rPr>
          <w:rFonts w:hint="cs"/>
          <w:rtl/>
        </w:rPr>
        <w:t>والذي يرمي</w:t>
      </w:r>
      <w:r w:rsidRPr="00511394">
        <w:rPr>
          <w:rtl/>
        </w:rPr>
        <w:t xml:space="preserve"> </w:t>
      </w:r>
      <w:r w:rsidRPr="00511394">
        <w:rPr>
          <w:rFonts w:hint="cs"/>
          <w:rtl/>
        </w:rPr>
        <w:t xml:space="preserve">إلى </w:t>
      </w:r>
      <w:r w:rsidRPr="00511394">
        <w:rPr>
          <w:rtl/>
        </w:rPr>
        <w:t xml:space="preserve">تعريف </w:t>
      </w:r>
      <w:r w:rsidRPr="00511394">
        <w:rPr>
          <w:rFonts w:hint="cs"/>
          <w:rtl/>
        </w:rPr>
        <w:t>ال</w:t>
      </w:r>
      <w:r w:rsidRPr="00511394">
        <w:rPr>
          <w:rtl/>
        </w:rPr>
        <w:t xml:space="preserve">زوار المكفوفين وضعاف البصر </w:t>
      </w:r>
      <w:r w:rsidRPr="00511394">
        <w:rPr>
          <w:rFonts w:hint="cs"/>
          <w:rtl/>
        </w:rPr>
        <w:t>ب</w:t>
      </w:r>
      <w:r w:rsidRPr="00511394">
        <w:rPr>
          <w:rtl/>
        </w:rPr>
        <w:t>تاريخ ليتوانيا، وثقاف</w:t>
      </w:r>
      <w:r w:rsidRPr="00511394">
        <w:rPr>
          <w:rFonts w:hint="cs"/>
          <w:rtl/>
        </w:rPr>
        <w:t>تها</w:t>
      </w:r>
      <w:r w:rsidRPr="00511394">
        <w:rPr>
          <w:rtl/>
        </w:rPr>
        <w:t>، وفن</w:t>
      </w:r>
      <w:r w:rsidRPr="00511394">
        <w:rPr>
          <w:rFonts w:hint="cs"/>
          <w:rtl/>
        </w:rPr>
        <w:t>ها</w:t>
      </w:r>
      <w:r w:rsidRPr="00511394">
        <w:rPr>
          <w:rtl/>
        </w:rPr>
        <w:t xml:space="preserve"> الحديث من خلال </w:t>
      </w:r>
      <w:r w:rsidRPr="00511394">
        <w:rPr>
          <w:rFonts w:hint="cs"/>
          <w:rtl/>
        </w:rPr>
        <w:t>معارض الأشياء ال</w:t>
      </w:r>
      <w:r w:rsidRPr="00511394">
        <w:rPr>
          <w:rtl/>
        </w:rPr>
        <w:t>ملموس</w:t>
      </w:r>
      <w:r w:rsidRPr="00511394">
        <w:rPr>
          <w:rFonts w:hint="cs"/>
          <w:rtl/>
        </w:rPr>
        <w:t>ة</w:t>
      </w:r>
      <w:r w:rsidRPr="00511394">
        <w:rPr>
          <w:rtl/>
        </w:rPr>
        <w:t>.</w:t>
      </w:r>
    </w:p>
    <w:p w:rsidR="00324C73" w:rsidRPr="00511394" w:rsidRDefault="00324C73" w:rsidP="00400840">
      <w:pPr>
        <w:pStyle w:val="SingleTxtGA"/>
        <w:rPr>
          <w:rtl/>
        </w:rPr>
      </w:pPr>
      <w:r w:rsidRPr="00511394">
        <w:rPr>
          <w:rtl/>
        </w:rPr>
        <w:t>296</w:t>
      </w:r>
      <w:r w:rsidR="00997013" w:rsidRPr="00511394">
        <w:rPr>
          <w:rFonts w:hint="cs"/>
          <w:rtl/>
        </w:rPr>
        <w:t>-</w:t>
      </w:r>
      <w:r w:rsidR="00997013" w:rsidRPr="00511394">
        <w:rPr>
          <w:rFonts w:hint="cs"/>
          <w:rtl/>
        </w:rPr>
        <w:tab/>
      </w:r>
      <w:r w:rsidRPr="00511394">
        <w:rPr>
          <w:rFonts w:hint="cs"/>
          <w:rtl/>
        </w:rPr>
        <w:t>ولتمكين</w:t>
      </w:r>
      <w:r w:rsidRPr="00511394">
        <w:rPr>
          <w:rtl/>
        </w:rPr>
        <w:t xml:space="preserve"> </w:t>
      </w:r>
      <w:r w:rsidRPr="00511394">
        <w:rPr>
          <w:rFonts w:hint="cs"/>
          <w:rtl/>
        </w:rPr>
        <w:t>ال</w:t>
      </w:r>
      <w:r w:rsidRPr="00511394">
        <w:rPr>
          <w:rtl/>
        </w:rPr>
        <w:t xml:space="preserve">زوار </w:t>
      </w:r>
      <w:r w:rsidRPr="00511394">
        <w:rPr>
          <w:rFonts w:hint="cs"/>
          <w:rtl/>
        </w:rPr>
        <w:t xml:space="preserve">من </w:t>
      </w:r>
      <w:r w:rsidRPr="00511394">
        <w:rPr>
          <w:rtl/>
        </w:rPr>
        <w:t xml:space="preserve">ذوي الإعاقة </w:t>
      </w:r>
      <w:r w:rsidRPr="00511394">
        <w:rPr>
          <w:rFonts w:hint="cs"/>
          <w:rtl/>
        </w:rPr>
        <w:t>من ولوج</w:t>
      </w:r>
      <w:r w:rsidRPr="00511394">
        <w:rPr>
          <w:rtl/>
        </w:rPr>
        <w:t xml:space="preserve"> </w:t>
      </w:r>
      <w:r w:rsidRPr="00511394">
        <w:rPr>
          <w:rFonts w:hint="cs"/>
          <w:rtl/>
        </w:rPr>
        <w:t>المتاحف مجانا</w:t>
      </w:r>
      <w:r w:rsidRPr="00511394">
        <w:rPr>
          <w:rtl/>
        </w:rPr>
        <w:t xml:space="preserve">، </w:t>
      </w:r>
      <w:r w:rsidRPr="00511394">
        <w:rPr>
          <w:rFonts w:hint="cs"/>
          <w:rtl/>
        </w:rPr>
        <w:t>صدر الأمر</w:t>
      </w:r>
      <w:r w:rsidRPr="00511394">
        <w:rPr>
          <w:rtl/>
        </w:rPr>
        <w:t xml:space="preserve"> رقم 410 </w:t>
      </w:r>
      <w:r w:rsidRPr="00511394">
        <w:rPr>
          <w:rFonts w:hint="cs"/>
          <w:rtl/>
        </w:rPr>
        <w:t>ع</w:t>
      </w:r>
      <w:r w:rsidRPr="00511394">
        <w:rPr>
          <w:rtl/>
        </w:rPr>
        <w:t xml:space="preserve">ن وزير الثقافة لجمهورية ليتوانيا في 5 </w:t>
      </w:r>
      <w:r w:rsidRPr="00511394">
        <w:rPr>
          <w:rFonts w:hint="cs"/>
          <w:rtl/>
        </w:rPr>
        <w:t>حزيران/</w:t>
      </w:r>
      <w:r w:rsidRPr="00511394">
        <w:rPr>
          <w:rtl/>
        </w:rPr>
        <w:t>يوني</w:t>
      </w:r>
      <w:r w:rsidRPr="00511394">
        <w:rPr>
          <w:rFonts w:hint="cs"/>
          <w:rtl/>
        </w:rPr>
        <w:t>ه</w:t>
      </w:r>
      <w:r w:rsidRPr="00511394">
        <w:rPr>
          <w:rtl/>
        </w:rPr>
        <w:t xml:space="preserve"> 1998 "</w:t>
      </w:r>
      <w:r w:rsidRPr="00511394">
        <w:rPr>
          <w:rFonts w:hint="cs"/>
          <w:rtl/>
        </w:rPr>
        <w:t>بشأن</w:t>
      </w:r>
      <w:r w:rsidRPr="00511394">
        <w:rPr>
          <w:rtl/>
        </w:rPr>
        <w:t xml:space="preserve"> </w:t>
      </w:r>
      <w:r w:rsidRPr="00511394">
        <w:rPr>
          <w:rFonts w:hint="cs"/>
          <w:rtl/>
        </w:rPr>
        <w:t>تحديد</w:t>
      </w:r>
      <w:r w:rsidRPr="00511394">
        <w:rPr>
          <w:rtl/>
        </w:rPr>
        <w:t xml:space="preserve"> أسعار التذاكر، </w:t>
      </w:r>
      <w:r w:rsidRPr="00511394">
        <w:rPr>
          <w:rFonts w:hint="cs"/>
          <w:rtl/>
        </w:rPr>
        <w:t>و</w:t>
      </w:r>
      <w:r w:rsidRPr="00511394">
        <w:rPr>
          <w:rtl/>
        </w:rPr>
        <w:t xml:space="preserve">خدمات </w:t>
      </w:r>
      <w:r w:rsidRPr="00511394">
        <w:rPr>
          <w:rFonts w:hint="cs"/>
          <w:rtl/>
        </w:rPr>
        <w:t>ال</w:t>
      </w:r>
      <w:r w:rsidRPr="00511394">
        <w:rPr>
          <w:rtl/>
        </w:rPr>
        <w:t>رحل</w:t>
      </w:r>
      <w:r w:rsidRPr="00511394">
        <w:rPr>
          <w:rFonts w:hint="cs"/>
          <w:rtl/>
        </w:rPr>
        <w:t>ات</w:t>
      </w:r>
      <w:r w:rsidRPr="00511394">
        <w:rPr>
          <w:rtl/>
        </w:rPr>
        <w:t xml:space="preserve"> وامتيازات </w:t>
      </w:r>
      <w:r w:rsidRPr="00511394">
        <w:rPr>
          <w:rFonts w:hint="cs"/>
          <w:rtl/>
        </w:rPr>
        <w:t>زيارة</w:t>
      </w:r>
      <w:r w:rsidRPr="00511394">
        <w:rPr>
          <w:rtl/>
        </w:rPr>
        <w:t xml:space="preserve"> المتاحف</w:t>
      </w:r>
      <w:r w:rsidRPr="00511394">
        <w:rPr>
          <w:rFonts w:hint="cs"/>
          <w:rtl/>
        </w:rPr>
        <w:t xml:space="preserve"> الحكومية"</w:t>
      </w:r>
      <w:r w:rsidRPr="00511394">
        <w:rPr>
          <w:rtl/>
        </w:rPr>
        <w:t xml:space="preserve">. </w:t>
      </w:r>
      <w:r w:rsidRPr="00511394">
        <w:rPr>
          <w:rFonts w:hint="cs"/>
          <w:rtl/>
        </w:rPr>
        <w:t xml:space="preserve">وقد </w:t>
      </w:r>
      <w:r w:rsidRPr="00511394">
        <w:rPr>
          <w:rtl/>
        </w:rPr>
        <w:t xml:space="preserve">مكن </w:t>
      </w:r>
      <w:r w:rsidRPr="00511394">
        <w:rPr>
          <w:rFonts w:hint="cs"/>
          <w:rtl/>
        </w:rPr>
        <w:t>ذلك</w:t>
      </w:r>
      <w:r w:rsidRPr="00511394">
        <w:rPr>
          <w:rtl/>
        </w:rPr>
        <w:t xml:space="preserve"> الأمر </w:t>
      </w:r>
      <w:r w:rsidRPr="00511394">
        <w:rPr>
          <w:rFonts w:hint="cs"/>
          <w:rtl/>
        </w:rPr>
        <w:t>مديري</w:t>
      </w:r>
      <w:r w:rsidRPr="00511394">
        <w:rPr>
          <w:rtl/>
        </w:rPr>
        <w:t xml:space="preserve"> مركز الفن المعاصر </w:t>
      </w:r>
      <w:r w:rsidRPr="00511394">
        <w:rPr>
          <w:rFonts w:hint="cs"/>
          <w:rtl/>
        </w:rPr>
        <w:t>و</w:t>
      </w:r>
      <w:r w:rsidRPr="00511394">
        <w:rPr>
          <w:rtl/>
        </w:rPr>
        <w:t xml:space="preserve">المتاحف الوطنية </w:t>
      </w:r>
      <w:r w:rsidRPr="00511394">
        <w:rPr>
          <w:rFonts w:hint="cs"/>
          <w:rtl/>
        </w:rPr>
        <w:t>ومتاحف الجمهورية من إتاحة</w:t>
      </w:r>
      <w:r w:rsidRPr="00511394">
        <w:rPr>
          <w:rtl/>
        </w:rPr>
        <w:t xml:space="preserve"> الدخول</w:t>
      </w:r>
      <w:r w:rsidRPr="00511394">
        <w:rPr>
          <w:rFonts w:hint="cs"/>
          <w:rtl/>
        </w:rPr>
        <w:t xml:space="preserve"> مجانا</w:t>
      </w:r>
      <w:r w:rsidRPr="00511394">
        <w:rPr>
          <w:rtl/>
        </w:rPr>
        <w:t xml:space="preserve"> إلى </w:t>
      </w:r>
      <w:r w:rsidRPr="00511394">
        <w:rPr>
          <w:rFonts w:hint="cs"/>
          <w:rtl/>
        </w:rPr>
        <w:t>ال</w:t>
      </w:r>
      <w:r w:rsidRPr="00511394">
        <w:rPr>
          <w:rtl/>
        </w:rPr>
        <w:t>مت</w:t>
      </w:r>
      <w:r w:rsidRPr="00511394">
        <w:rPr>
          <w:rFonts w:hint="cs"/>
          <w:rtl/>
        </w:rPr>
        <w:t>ا</w:t>
      </w:r>
      <w:r w:rsidRPr="00511394">
        <w:rPr>
          <w:rtl/>
        </w:rPr>
        <w:t xml:space="preserve">حف </w:t>
      </w:r>
      <w:r w:rsidRPr="00511394">
        <w:rPr>
          <w:rFonts w:hint="cs"/>
          <w:rtl/>
        </w:rPr>
        <w:t xml:space="preserve">للأشخاص </w:t>
      </w:r>
      <w:r w:rsidRPr="00511394">
        <w:rPr>
          <w:rtl/>
        </w:rPr>
        <w:t xml:space="preserve">ذوي الإعاقة، </w:t>
      </w:r>
      <w:r w:rsidRPr="00511394">
        <w:rPr>
          <w:rFonts w:hint="cs"/>
          <w:rtl/>
        </w:rPr>
        <w:t>وأوصى مديري</w:t>
      </w:r>
      <w:r w:rsidRPr="00511394">
        <w:rPr>
          <w:rtl/>
        </w:rPr>
        <w:t xml:space="preserve"> المتاحف </w:t>
      </w:r>
      <w:r w:rsidRPr="00511394">
        <w:rPr>
          <w:rFonts w:hint="cs"/>
          <w:rtl/>
        </w:rPr>
        <w:t>المندرجة ضمن</w:t>
      </w:r>
      <w:r w:rsidRPr="00511394">
        <w:rPr>
          <w:rtl/>
        </w:rPr>
        <w:t xml:space="preserve"> اختصاص السلطة المحلية</w:t>
      </w:r>
      <w:r w:rsidRPr="00511394">
        <w:rPr>
          <w:rFonts w:hint="cs"/>
          <w:rtl/>
        </w:rPr>
        <w:t xml:space="preserve"> بذلك</w:t>
      </w:r>
      <w:r w:rsidRPr="00511394">
        <w:rPr>
          <w:rtl/>
        </w:rPr>
        <w:t>. (</w:t>
      </w:r>
      <w:r w:rsidRPr="00511394">
        <w:rPr>
          <w:rFonts w:hint="cs"/>
          <w:rtl/>
        </w:rPr>
        <w:t>وردت</w:t>
      </w:r>
      <w:r w:rsidRPr="00511394">
        <w:rPr>
          <w:rtl/>
        </w:rPr>
        <w:t xml:space="preserve"> معلومات عن تطوير المكتبات وأنشطتها في القسم الفرعي </w:t>
      </w:r>
      <w:r w:rsidRPr="00511394">
        <w:rPr>
          <w:rFonts w:hint="cs"/>
          <w:rtl/>
        </w:rPr>
        <w:t>بشأن</w:t>
      </w:r>
      <w:r w:rsidRPr="00511394">
        <w:rPr>
          <w:rtl/>
        </w:rPr>
        <w:t xml:space="preserve"> المادة 21 من الاتفاقية).</w:t>
      </w:r>
      <w:r w:rsidRPr="00511394">
        <w:t xml:space="preserve"> </w:t>
      </w:r>
    </w:p>
    <w:p w:rsidR="00324C73" w:rsidRPr="00511394" w:rsidRDefault="00324C73" w:rsidP="00400840">
      <w:pPr>
        <w:pStyle w:val="SingleTxtGA"/>
        <w:rPr>
          <w:rtl/>
        </w:rPr>
      </w:pPr>
      <w:r w:rsidRPr="00511394">
        <w:rPr>
          <w:rtl/>
        </w:rPr>
        <w:t>297</w:t>
      </w:r>
      <w:r w:rsidR="00997013" w:rsidRPr="00511394">
        <w:rPr>
          <w:rFonts w:hint="cs"/>
          <w:rtl/>
        </w:rPr>
        <w:t>-</w:t>
      </w:r>
      <w:r w:rsidR="00997013" w:rsidRPr="00511394">
        <w:rPr>
          <w:rFonts w:hint="cs"/>
          <w:rtl/>
        </w:rPr>
        <w:tab/>
      </w:r>
      <w:r w:rsidRPr="00511394">
        <w:rPr>
          <w:rtl/>
        </w:rPr>
        <w:t xml:space="preserve">وتقدم وزارة الثقافة كل عام التمويل المشترك للمشاريع الثقافية. </w:t>
      </w:r>
      <w:r w:rsidRPr="00511394">
        <w:rPr>
          <w:rFonts w:hint="cs"/>
          <w:rtl/>
        </w:rPr>
        <w:t>و</w:t>
      </w:r>
      <w:r w:rsidRPr="00511394">
        <w:rPr>
          <w:rtl/>
        </w:rPr>
        <w:t xml:space="preserve">يمنح التمويل </w:t>
      </w:r>
      <w:r w:rsidR="001D494A">
        <w:rPr>
          <w:rtl/>
        </w:rPr>
        <w:t>أيضاً</w:t>
      </w:r>
      <w:r w:rsidRPr="00511394">
        <w:rPr>
          <w:rtl/>
        </w:rPr>
        <w:t xml:space="preserve"> </w:t>
      </w:r>
      <w:r w:rsidRPr="00511394">
        <w:rPr>
          <w:rFonts w:hint="cs"/>
          <w:rtl/>
        </w:rPr>
        <w:t>لد</w:t>
      </w:r>
      <w:r w:rsidRPr="00511394">
        <w:rPr>
          <w:rtl/>
        </w:rPr>
        <w:t xml:space="preserve">عم المشاريع الثقافية </w:t>
      </w:r>
      <w:r w:rsidRPr="00511394">
        <w:rPr>
          <w:rFonts w:hint="cs"/>
          <w:rtl/>
        </w:rPr>
        <w:t>للمنظمات ا</w:t>
      </w:r>
      <w:r w:rsidRPr="00511394">
        <w:rPr>
          <w:rtl/>
        </w:rPr>
        <w:t xml:space="preserve">لمعنية </w:t>
      </w:r>
      <w:r w:rsidRPr="00511394">
        <w:rPr>
          <w:rFonts w:hint="cs"/>
          <w:rtl/>
        </w:rPr>
        <w:t>بشؤون الأشخاص ذوي الإعاقة</w:t>
      </w:r>
      <w:r w:rsidRPr="00511394">
        <w:rPr>
          <w:rtl/>
        </w:rPr>
        <w:t xml:space="preserve">. </w:t>
      </w:r>
      <w:r w:rsidRPr="00511394">
        <w:rPr>
          <w:rFonts w:hint="cs"/>
          <w:rtl/>
        </w:rPr>
        <w:t>ويقدم</w:t>
      </w:r>
      <w:r w:rsidRPr="00511394">
        <w:rPr>
          <w:rtl/>
        </w:rPr>
        <w:t xml:space="preserve"> التمويل المشترك </w:t>
      </w:r>
      <w:r w:rsidRPr="00511394">
        <w:rPr>
          <w:rFonts w:hint="cs"/>
          <w:rtl/>
        </w:rPr>
        <w:t>من خلال</w:t>
      </w:r>
      <w:r w:rsidRPr="00511394">
        <w:rPr>
          <w:rtl/>
        </w:rPr>
        <w:t xml:space="preserve"> </w:t>
      </w:r>
      <w:r w:rsidRPr="00511394">
        <w:rPr>
          <w:rFonts w:hint="cs"/>
          <w:rtl/>
        </w:rPr>
        <w:t>ال</w:t>
      </w:r>
      <w:r w:rsidRPr="00511394">
        <w:rPr>
          <w:rtl/>
        </w:rPr>
        <w:t xml:space="preserve">مؤسسة </w:t>
      </w:r>
      <w:r w:rsidRPr="00511394">
        <w:rPr>
          <w:rFonts w:hint="cs"/>
          <w:rtl/>
        </w:rPr>
        <w:t>ال</w:t>
      </w:r>
      <w:r w:rsidRPr="00511394">
        <w:rPr>
          <w:rtl/>
        </w:rPr>
        <w:t>عامة "صندوق دعم</w:t>
      </w:r>
      <w:r w:rsidRPr="00511394">
        <w:rPr>
          <w:rFonts w:hint="cs"/>
          <w:rtl/>
        </w:rPr>
        <w:t xml:space="preserve"> الصحافة</w:t>
      </w:r>
      <w:r w:rsidRPr="00511394">
        <w:rPr>
          <w:rtl/>
        </w:rPr>
        <w:t xml:space="preserve"> </w:t>
      </w:r>
      <w:r w:rsidRPr="00511394">
        <w:rPr>
          <w:rFonts w:hint="cs"/>
          <w:rtl/>
        </w:rPr>
        <w:t>و</w:t>
      </w:r>
      <w:r w:rsidR="00CB60E4">
        <w:rPr>
          <w:rtl/>
        </w:rPr>
        <w:t>الإذاعة والتلفزيون "</w:t>
      </w:r>
      <w:r w:rsidRPr="00511394">
        <w:rPr>
          <w:rFonts w:hint="cs"/>
          <w:rtl/>
        </w:rPr>
        <w:t>من خلال</w:t>
      </w:r>
      <w:r w:rsidRPr="00511394">
        <w:rPr>
          <w:rtl/>
        </w:rPr>
        <w:t xml:space="preserve"> </w:t>
      </w:r>
      <w:r w:rsidRPr="00511394">
        <w:rPr>
          <w:rFonts w:hint="cs"/>
          <w:rtl/>
        </w:rPr>
        <w:t>تقديم عطاء</w:t>
      </w:r>
      <w:r w:rsidRPr="00511394">
        <w:rPr>
          <w:rtl/>
        </w:rPr>
        <w:t xml:space="preserve"> </w:t>
      </w:r>
      <w:r w:rsidRPr="00511394">
        <w:rPr>
          <w:rFonts w:hint="cs"/>
          <w:rtl/>
        </w:rPr>
        <w:t>حسب</w:t>
      </w:r>
      <w:r w:rsidRPr="00511394">
        <w:rPr>
          <w:rtl/>
        </w:rPr>
        <w:t xml:space="preserve"> </w:t>
      </w:r>
      <w:r w:rsidRPr="00511394">
        <w:rPr>
          <w:rFonts w:hint="cs"/>
          <w:rtl/>
        </w:rPr>
        <w:t>ا</w:t>
      </w:r>
      <w:r w:rsidRPr="00511394">
        <w:rPr>
          <w:rtl/>
        </w:rPr>
        <w:t>لطلبات المقدمة إلى الصندوق من قبل مقدمي المعلومات العامة. وقدم الدعم المالي</w:t>
      </w:r>
      <w:r w:rsidRPr="00511394">
        <w:rPr>
          <w:rFonts w:hint="cs"/>
          <w:rtl/>
        </w:rPr>
        <w:t xml:space="preserve"> </w:t>
      </w:r>
      <w:r w:rsidRPr="00511394">
        <w:rPr>
          <w:rtl/>
        </w:rPr>
        <w:t xml:space="preserve">خلال </w:t>
      </w:r>
      <w:r w:rsidRPr="00511394">
        <w:rPr>
          <w:rFonts w:hint="cs"/>
          <w:rtl/>
        </w:rPr>
        <w:t>ال</w:t>
      </w:r>
      <w:r w:rsidRPr="00511394">
        <w:rPr>
          <w:rtl/>
        </w:rPr>
        <w:t xml:space="preserve">فترة 2009-2011 </w:t>
      </w:r>
      <w:r w:rsidRPr="00511394">
        <w:rPr>
          <w:rFonts w:hint="cs"/>
          <w:rtl/>
        </w:rPr>
        <w:t>لل</w:t>
      </w:r>
      <w:r w:rsidRPr="00511394">
        <w:rPr>
          <w:rtl/>
        </w:rPr>
        <w:t>مشروع الصحاف</w:t>
      </w:r>
      <w:r w:rsidRPr="00511394">
        <w:rPr>
          <w:rFonts w:hint="cs"/>
          <w:rtl/>
        </w:rPr>
        <w:t>ي</w:t>
      </w:r>
      <w:r w:rsidRPr="00511394">
        <w:rPr>
          <w:rtl/>
        </w:rPr>
        <w:t xml:space="preserve"> "تعبير</w:t>
      </w:r>
      <w:r w:rsidRPr="00511394">
        <w:rPr>
          <w:rFonts w:hint="cs"/>
          <w:rtl/>
        </w:rPr>
        <w:t xml:space="preserve"> الأشخاص ذوي الإعاقة</w:t>
      </w:r>
      <w:r w:rsidRPr="00511394">
        <w:rPr>
          <w:rtl/>
        </w:rPr>
        <w:t xml:space="preserve"> </w:t>
      </w:r>
      <w:r w:rsidRPr="00511394">
        <w:rPr>
          <w:rFonts w:hint="cs"/>
          <w:rtl/>
        </w:rPr>
        <w:t xml:space="preserve">عن ذواتهم في </w:t>
      </w:r>
      <w:r w:rsidRPr="00511394">
        <w:rPr>
          <w:rtl/>
        </w:rPr>
        <w:t xml:space="preserve">المجتمعات"، </w:t>
      </w:r>
      <w:r w:rsidRPr="00511394">
        <w:rPr>
          <w:rFonts w:hint="cs"/>
          <w:rtl/>
        </w:rPr>
        <w:t>و</w:t>
      </w:r>
      <w:r w:rsidRPr="00511394">
        <w:rPr>
          <w:rtl/>
        </w:rPr>
        <w:t>مشروع إذاعة "</w:t>
      </w:r>
      <w:proofErr w:type="spellStart"/>
      <w:r w:rsidRPr="00511394">
        <w:rPr>
          <w:rFonts w:hint="cs"/>
          <w:rtl/>
        </w:rPr>
        <w:t>آي</w:t>
      </w:r>
      <w:proofErr w:type="spellEnd"/>
      <w:r w:rsidRPr="00511394">
        <w:rPr>
          <w:rFonts w:hint="cs"/>
          <w:rtl/>
        </w:rPr>
        <w:t xml:space="preserve"> آم</w:t>
      </w:r>
      <w:r w:rsidRPr="00511394">
        <w:rPr>
          <w:rtl/>
        </w:rPr>
        <w:t xml:space="preserve">"، </w:t>
      </w:r>
      <w:r w:rsidRPr="00511394">
        <w:rPr>
          <w:rFonts w:hint="cs"/>
          <w:rtl/>
        </w:rPr>
        <w:t>و</w:t>
      </w:r>
      <w:r w:rsidRPr="00511394">
        <w:rPr>
          <w:rtl/>
        </w:rPr>
        <w:t>مشروع الإنترن</w:t>
      </w:r>
      <w:r w:rsidR="00CB60E4">
        <w:rPr>
          <w:rtl/>
        </w:rPr>
        <w:t>ت "</w:t>
      </w:r>
      <w:r w:rsidRPr="00511394">
        <w:rPr>
          <w:rtl/>
        </w:rPr>
        <w:t>ثقافة</w:t>
      </w:r>
      <w:r w:rsidRPr="00511394">
        <w:rPr>
          <w:rFonts w:hint="cs"/>
          <w:rtl/>
        </w:rPr>
        <w:t xml:space="preserve"> ا</w:t>
      </w:r>
      <w:r w:rsidRPr="00511394">
        <w:rPr>
          <w:rtl/>
        </w:rPr>
        <w:t>لصم وتعليم</w:t>
      </w:r>
      <w:r w:rsidRPr="00511394">
        <w:rPr>
          <w:rFonts w:hint="cs"/>
          <w:rtl/>
        </w:rPr>
        <w:t>هم</w:t>
      </w:r>
      <w:r w:rsidRPr="00511394">
        <w:rPr>
          <w:rtl/>
        </w:rPr>
        <w:t xml:space="preserve"> وتقاليد</w:t>
      </w:r>
      <w:r w:rsidRPr="00511394">
        <w:rPr>
          <w:rFonts w:hint="cs"/>
          <w:rtl/>
        </w:rPr>
        <w:t>هم</w:t>
      </w:r>
      <w:r w:rsidRPr="00511394">
        <w:rPr>
          <w:rtl/>
        </w:rPr>
        <w:t xml:space="preserve"> في الفضاء الافتراضي" ومشروع التعليم </w:t>
      </w:r>
      <w:r w:rsidRPr="00511394">
        <w:rPr>
          <w:rFonts w:hint="cs"/>
          <w:rtl/>
        </w:rPr>
        <w:t>التلفزيوني</w:t>
      </w:r>
      <w:r w:rsidRPr="00511394">
        <w:rPr>
          <w:rtl/>
        </w:rPr>
        <w:t xml:space="preserve"> مع </w:t>
      </w:r>
      <w:r w:rsidRPr="00511394">
        <w:rPr>
          <w:rFonts w:hint="cs"/>
          <w:rtl/>
        </w:rPr>
        <w:t>ال</w:t>
      </w:r>
      <w:r w:rsidRPr="00511394">
        <w:rPr>
          <w:rtl/>
        </w:rPr>
        <w:t>ترجمة إلى لغة الإشارة "</w:t>
      </w:r>
      <w:r w:rsidRPr="00511394">
        <w:rPr>
          <w:rFonts w:hint="cs"/>
          <w:rtl/>
        </w:rPr>
        <w:t>حتى يترعرع ا</w:t>
      </w:r>
      <w:r w:rsidRPr="00511394">
        <w:rPr>
          <w:rtl/>
        </w:rPr>
        <w:t xml:space="preserve">لأطفال </w:t>
      </w:r>
      <w:r w:rsidRPr="00511394">
        <w:rPr>
          <w:rFonts w:hint="cs"/>
          <w:rtl/>
        </w:rPr>
        <w:t>وهم يألفون ال</w:t>
      </w:r>
      <w:r w:rsidRPr="00511394">
        <w:rPr>
          <w:rtl/>
        </w:rPr>
        <w:t>صدق".</w:t>
      </w:r>
    </w:p>
    <w:p w:rsidR="00324C73" w:rsidRPr="00D3355E" w:rsidRDefault="00324C73" w:rsidP="00CB60E4">
      <w:pPr>
        <w:pStyle w:val="SingleTxtGA"/>
        <w:rPr>
          <w:spacing w:val="-2"/>
        </w:rPr>
      </w:pPr>
      <w:r w:rsidRPr="00D3355E">
        <w:rPr>
          <w:spacing w:val="-2"/>
          <w:rtl/>
        </w:rPr>
        <w:t>298</w:t>
      </w:r>
      <w:r w:rsidR="00997013" w:rsidRPr="00D3355E">
        <w:rPr>
          <w:spacing w:val="-2"/>
          <w:rtl/>
        </w:rPr>
        <w:t>-</w:t>
      </w:r>
      <w:r w:rsidR="00997013" w:rsidRPr="00D3355E">
        <w:rPr>
          <w:spacing w:val="-2"/>
          <w:rtl/>
        </w:rPr>
        <w:tab/>
      </w:r>
      <w:r w:rsidRPr="00D3355E">
        <w:rPr>
          <w:rFonts w:hint="cs"/>
          <w:spacing w:val="-2"/>
          <w:rtl/>
        </w:rPr>
        <w:t>وت</w:t>
      </w:r>
      <w:r w:rsidRPr="00D3355E">
        <w:rPr>
          <w:spacing w:val="-2"/>
          <w:rtl/>
        </w:rPr>
        <w:t xml:space="preserve">نص </w:t>
      </w:r>
      <w:r w:rsidRPr="00D3355E">
        <w:rPr>
          <w:rFonts w:hint="cs"/>
          <w:spacing w:val="-2"/>
          <w:rtl/>
        </w:rPr>
        <w:t xml:space="preserve">الفقرة </w:t>
      </w:r>
      <w:r w:rsidRPr="00D3355E">
        <w:rPr>
          <w:spacing w:val="-2"/>
          <w:rtl/>
        </w:rPr>
        <w:t>(1)</w:t>
      </w:r>
      <w:r w:rsidRPr="00D3355E">
        <w:rPr>
          <w:rFonts w:hint="cs"/>
          <w:spacing w:val="-2"/>
          <w:rtl/>
        </w:rPr>
        <w:t xml:space="preserve"> من </w:t>
      </w:r>
      <w:r w:rsidR="00D3355E" w:rsidRPr="00D3355E">
        <w:rPr>
          <w:spacing w:val="-2"/>
          <w:rtl/>
        </w:rPr>
        <w:t xml:space="preserve">المادة 3 </w:t>
      </w:r>
      <w:r w:rsidRPr="00D3355E">
        <w:rPr>
          <w:spacing w:val="-2"/>
          <w:rtl/>
        </w:rPr>
        <w:t xml:space="preserve">من قانون جمهورية ليتوانيا </w:t>
      </w:r>
      <w:r w:rsidRPr="00D3355E">
        <w:rPr>
          <w:rFonts w:hint="cs"/>
          <w:spacing w:val="-2"/>
          <w:rtl/>
        </w:rPr>
        <w:t>بشأن</w:t>
      </w:r>
      <w:r w:rsidRPr="00D3355E">
        <w:rPr>
          <w:spacing w:val="-2"/>
          <w:rtl/>
        </w:rPr>
        <w:t xml:space="preserve"> التربية البدنية والرياضة </w:t>
      </w:r>
      <w:r w:rsidR="00D8717F" w:rsidRPr="00D8717F">
        <w:rPr>
          <w:i/>
          <w:iCs/>
          <w:spacing w:val="-2"/>
          <w:rtl/>
        </w:rPr>
        <w:t>(الجريدة الرسمية</w:t>
      </w:r>
      <w:r w:rsidRPr="00D3355E">
        <w:rPr>
          <w:spacing w:val="-2"/>
          <w:rtl/>
        </w:rPr>
        <w:t xml:space="preserve"> رقم 9-215، 1996؛ رقم 47-1752، 2008) على مبدأ المساواة، </w:t>
      </w:r>
      <w:r w:rsidRPr="00D3355E">
        <w:rPr>
          <w:rFonts w:hint="cs"/>
          <w:spacing w:val="-2"/>
          <w:rtl/>
        </w:rPr>
        <w:t>أي</w:t>
      </w:r>
      <w:r w:rsidRPr="00D3355E">
        <w:rPr>
          <w:spacing w:val="-2"/>
          <w:rtl/>
        </w:rPr>
        <w:t xml:space="preserve"> </w:t>
      </w:r>
      <w:r w:rsidRPr="00D3355E">
        <w:rPr>
          <w:rFonts w:hint="cs"/>
          <w:spacing w:val="-2"/>
          <w:rtl/>
        </w:rPr>
        <w:t>ال</w:t>
      </w:r>
      <w:r w:rsidRPr="00D3355E">
        <w:rPr>
          <w:spacing w:val="-2"/>
          <w:rtl/>
        </w:rPr>
        <w:t>سع</w:t>
      </w:r>
      <w:r w:rsidRPr="00D3355E">
        <w:rPr>
          <w:rFonts w:hint="cs"/>
          <w:spacing w:val="-2"/>
          <w:rtl/>
        </w:rPr>
        <w:t>ي</w:t>
      </w:r>
      <w:r w:rsidRPr="00D3355E">
        <w:rPr>
          <w:spacing w:val="-2"/>
          <w:rtl/>
        </w:rPr>
        <w:t xml:space="preserve"> إلى خلق ظروف </w:t>
      </w:r>
      <w:r w:rsidRPr="00D3355E">
        <w:rPr>
          <w:rFonts w:hint="cs"/>
          <w:spacing w:val="-2"/>
          <w:rtl/>
        </w:rPr>
        <w:t>مواتية لكل من هو</w:t>
      </w:r>
      <w:r w:rsidRPr="00D3355E">
        <w:rPr>
          <w:spacing w:val="-2"/>
          <w:rtl/>
        </w:rPr>
        <w:t xml:space="preserve"> على استعداد للمشاركة في الألعاب الرياضية، بغض النظر عن </w:t>
      </w:r>
      <w:r w:rsidRPr="00D3355E">
        <w:rPr>
          <w:rFonts w:hint="cs"/>
          <w:spacing w:val="-2"/>
          <w:rtl/>
        </w:rPr>
        <w:t xml:space="preserve">نوع </w:t>
      </w:r>
      <w:r w:rsidRPr="00D3355E">
        <w:rPr>
          <w:spacing w:val="-2"/>
          <w:rtl/>
        </w:rPr>
        <w:t>جنسه أو سن</w:t>
      </w:r>
      <w:r w:rsidRPr="00D3355E">
        <w:rPr>
          <w:rFonts w:hint="cs"/>
          <w:spacing w:val="-2"/>
          <w:rtl/>
        </w:rPr>
        <w:t>ه</w:t>
      </w:r>
      <w:r w:rsidRPr="00D3355E">
        <w:rPr>
          <w:spacing w:val="-2"/>
          <w:rtl/>
        </w:rPr>
        <w:t xml:space="preserve"> أو إعاق</w:t>
      </w:r>
      <w:r w:rsidRPr="00D3355E">
        <w:rPr>
          <w:rFonts w:hint="cs"/>
          <w:spacing w:val="-2"/>
          <w:rtl/>
        </w:rPr>
        <w:t>ته</w:t>
      </w:r>
      <w:r w:rsidRPr="00D3355E">
        <w:rPr>
          <w:spacing w:val="-2"/>
          <w:rtl/>
        </w:rPr>
        <w:t xml:space="preserve"> أو دين</w:t>
      </w:r>
      <w:r w:rsidRPr="00D3355E">
        <w:rPr>
          <w:rFonts w:hint="cs"/>
          <w:spacing w:val="-2"/>
          <w:rtl/>
        </w:rPr>
        <w:t>ه</w:t>
      </w:r>
      <w:r w:rsidRPr="00D3355E">
        <w:rPr>
          <w:spacing w:val="-2"/>
          <w:rtl/>
        </w:rPr>
        <w:t xml:space="preserve"> أو معتقد</w:t>
      </w:r>
      <w:r w:rsidRPr="00D3355E">
        <w:rPr>
          <w:rFonts w:hint="cs"/>
          <w:spacing w:val="-2"/>
          <w:rtl/>
        </w:rPr>
        <w:t>اته</w:t>
      </w:r>
      <w:r w:rsidRPr="00D3355E">
        <w:rPr>
          <w:spacing w:val="-2"/>
          <w:rtl/>
        </w:rPr>
        <w:t xml:space="preserve"> أو </w:t>
      </w:r>
      <w:r w:rsidRPr="00D3355E">
        <w:rPr>
          <w:rFonts w:hint="cs"/>
          <w:spacing w:val="-2"/>
          <w:rtl/>
        </w:rPr>
        <w:t>ميله</w:t>
      </w:r>
      <w:r w:rsidRPr="00D3355E">
        <w:rPr>
          <w:spacing w:val="-2"/>
          <w:rtl/>
        </w:rPr>
        <w:t xml:space="preserve"> الجنسي </w:t>
      </w:r>
      <w:r w:rsidRPr="00D3355E">
        <w:rPr>
          <w:rFonts w:hint="cs"/>
          <w:spacing w:val="-2"/>
          <w:rtl/>
        </w:rPr>
        <w:t>أ</w:t>
      </w:r>
      <w:r w:rsidRPr="00D3355E">
        <w:rPr>
          <w:spacing w:val="-2"/>
          <w:rtl/>
        </w:rPr>
        <w:t>و</w:t>
      </w:r>
      <w:r w:rsidRPr="00D3355E">
        <w:rPr>
          <w:rFonts w:hint="cs"/>
          <w:spacing w:val="-2"/>
          <w:rtl/>
        </w:rPr>
        <w:t xml:space="preserve"> </w:t>
      </w:r>
      <w:r w:rsidRPr="00D3355E">
        <w:rPr>
          <w:spacing w:val="-2"/>
          <w:rtl/>
        </w:rPr>
        <w:t>وضع</w:t>
      </w:r>
      <w:r w:rsidRPr="00D3355E">
        <w:rPr>
          <w:rFonts w:hint="cs"/>
          <w:spacing w:val="-2"/>
          <w:rtl/>
        </w:rPr>
        <w:t>ه</w:t>
      </w:r>
      <w:r w:rsidRPr="00D3355E">
        <w:rPr>
          <w:spacing w:val="-2"/>
          <w:rtl/>
        </w:rPr>
        <w:t xml:space="preserve"> الجنسي أو الاقتصادي. </w:t>
      </w:r>
      <w:r w:rsidRPr="00D3355E">
        <w:rPr>
          <w:rFonts w:hint="cs"/>
          <w:spacing w:val="-2"/>
          <w:rtl/>
        </w:rPr>
        <w:t>و</w:t>
      </w:r>
      <w:r w:rsidRPr="00D3355E">
        <w:rPr>
          <w:spacing w:val="-2"/>
          <w:rtl/>
        </w:rPr>
        <w:t xml:space="preserve">لا ينبغي اعتبار </w:t>
      </w:r>
      <w:r w:rsidRPr="00D3355E">
        <w:rPr>
          <w:rFonts w:hint="cs"/>
          <w:spacing w:val="-2"/>
          <w:rtl/>
        </w:rPr>
        <w:t>ال</w:t>
      </w:r>
      <w:r w:rsidRPr="00D3355E">
        <w:rPr>
          <w:spacing w:val="-2"/>
          <w:rtl/>
        </w:rPr>
        <w:t>فصل</w:t>
      </w:r>
      <w:r w:rsidRPr="00D3355E">
        <w:rPr>
          <w:rFonts w:hint="cs"/>
          <w:spacing w:val="-2"/>
          <w:rtl/>
        </w:rPr>
        <w:t xml:space="preserve"> في ال</w:t>
      </w:r>
      <w:r w:rsidRPr="00D3355E">
        <w:rPr>
          <w:spacing w:val="-2"/>
          <w:rtl/>
        </w:rPr>
        <w:t xml:space="preserve">مسابقات </w:t>
      </w:r>
      <w:r w:rsidRPr="00D3355E">
        <w:rPr>
          <w:rFonts w:hint="cs"/>
          <w:spacing w:val="-2"/>
          <w:rtl/>
        </w:rPr>
        <w:t>بين</w:t>
      </w:r>
      <w:r w:rsidRPr="00D3355E">
        <w:rPr>
          <w:spacing w:val="-2"/>
          <w:rtl/>
        </w:rPr>
        <w:t xml:space="preserve"> </w:t>
      </w:r>
      <w:r w:rsidRPr="00D3355E">
        <w:rPr>
          <w:rFonts w:hint="cs"/>
          <w:spacing w:val="-2"/>
          <w:rtl/>
        </w:rPr>
        <w:t>ا</w:t>
      </w:r>
      <w:r w:rsidRPr="00D3355E">
        <w:rPr>
          <w:spacing w:val="-2"/>
          <w:rtl/>
        </w:rPr>
        <w:t xml:space="preserve">لرجال والنساء </w:t>
      </w:r>
      <w:r w:rsidRPr="00D3355E">
        <w:rPr>
          <w:rFonts w:hint="cs"/>
          <w:spacing w:val="-2"/>
          <w:rtl/>
        </w:rPr>
        <w:t>وتخصيص المسابقات للأشخاص ذوي الإعاقة</w:t>
      </w:r>
      <w:r w:rsidRPr="00D3355E">
        <w:rPr>
          <w:spacing w:val="-2"/>
          <w:rtl/>
        </w:rPr>
        <w:t xml:space="preserve"> و</w:t>
      </w:r>
      <w:r w:rsidRPr="00D3355E">
        <w:rPr>
          <w:rFonts w:hint="cs"/>
          <w:spacing w:val="-2"/>
          <w:rtl/>
        </w:rPr>
        <w:t xml:space="preserve">تنظيم </w:t>
      </w:r>
      <w:r w:rsidRPr="00D3355E">
        <w:rPr>
          <w:spacing w:val="-2"/>
          <w:rtl/>
        </w:rPr>
        <w:t xml:space="preserve">المسابقات حسب الفئات العمرية </w:t>
      </w:r>
      <w:r w:rsidRPr="00D3355E">
        <w:rPr>
          <w:rFonts w:hint="cs"/>
          <w:spacing w:val="-2"/>
          <w:rtl/>
        </w:rPr>
        <w:t>وتحديد</w:t>
      </w:r>
      <w:r w:rsidRPr="00D3355E">
        <w:rPr>
          <w:spacing w:val="-2"/>
          <w:rtl/>
        </w:rPr>
        <w:t xml:space="preserve"> عدد المشاركين في</w:t>
      </w:r>
      <w:r w:rsidRPr="00D3355E">
        <w:rPr>
          <w:rFonts w:hint="cs"/>
          <w:spacing w:val="-2"/>
          <w:rtl/>
        </w:rPr>
        <w:t>ها</w:t>
      </w:r>
      <w:r w:rsidRPr="00D3355E">
        <w:rPr>
          <w:spacing w:val="-2"/>
          <w:rtl/>
        </w:rPr>
        <w:t xml:space="preserve"> </w:t>
      </w:r>
      <w:r w:rsidRPr="00D3355E">
        <w:rPr>
          <w:rFonts w:hint="cs"/>
          <w:spacing w:val="-2"/>
          <w:rtl/>
        </w:rPr>
        <w:t>ا</w:t>
      </w:r>
      <w:r w:rsidRPr="00D3355E">
        <w:rPr>
          <w:spacing w:val="-2"/>
          <w:rtl/>
        </w:rPr>
        <w:t>نتهاك</w:t>
      </w:r>
      <w:r w:rsidRPr="00D3355E">
        <w:rPr>
          <w:rFonts w:hint="cs"/>
          <w:spacing w:val="-2"/>
          <w:rtl/>
        </w:rPr>
        <w:t>ا</w:t>
      </w:r>
      <w:r w:rsidRPr="00D3355E">
        <w:rPr>
          <w:spacing w:val="-2"/>
          <w:rtl/>
        </w:rPr>
        <w:t xml:space="preserve"> لمبدأ المساواة.</w:t>
      </w:r>
      <w:r w:rsidRPr="00D3355E">
        <w:rPr>
          <w:rFonts w:hint="cs"/>
          <w:spacing w:val="-2"/>
          <w:rtl/>
        </w:rPr>
        <w:t xml:space="preserve"> </w:t>
      </w:r>
      <w:r w:rsidRPr="00D3355E">
        <w:rPr>
          <w:spacing w:val="-2"/>
          <w:rtl/>
        </w:rPr>
        <w:t>و</w:t>
      </w:r>
      <w:r w:rsidRPr="00D3355E">
        <w:rPr>
          <w:rFonts w:hint="cs"/>
          <w:spacing w:val="-2"/>
          <w:rtl/>
        </w:rPr>
        <w:t>يمكن أن</w:t>
      </w:r>
      <w:r w:rsidRPr="00D3355E">
        <w:rPr>
          <w:spacing w:val="-2"/>
          <w:rtl/>
        </w:rPr>
        <w:t xml:space="preserve"> </w:t>
      </w:r>
      <w:r w:rsidRPr="00D3355E">
        <w:rPr>
          <w:rFonts w:hint="cs"/>
          <w:spacing w:val="-2"/>
          <w:rtl/>
        </w:rPr>
        <w:t>ت</w:t>
      </w:r>
      <w:r w:rsidRPr="00D3355E">
        <w:rPr>
          <w:spacing w:val="-2"/>
          <w:rtl/>
        </w:rPr>
        <w:t xml:space="preserve">دفع </w:t>
      </w:r>
      <w:r w:rsidRPr="00D3355E">
        <w:rPr>
          <w:rFonts w:hint="cs"/>
          <w:spacing w:val="-2"/>
          <w:rtl/>
        </w:rPr>
        <w:t xml:space="preserve">الحكومة </w:t>
      </w:r>
      <w:r w:rsidRPr="00D3355E">
        <w:rPr>
          <w:spacing w:val="-2"/>
          <w:rtl/>
        </w:rPr>
        <w:t>منح</w:t>
      </w:r>
      <w:r w:rsidRPr="00D3355E">
        <w:rPr>
          <w:rFonts w:hint="cs"/>
          <w:spacing w:val="-2"/>
          <w:rtl/>
        </w:rPr>
        <w:t>ا</w:t>
      </w:r>
      <w:r w:rsidRPr="00D3355E">
        <w:rPr>
          <w:spacing w:val="-2"/>
          <w:rtl/>
        </w:rPr>
        <w:t xml:space="preserve"> </w:t>
      </w:r>
      <w:r w:rsidRPr="00D3355E">
        <w:rPr>
          <w:rFonts w:hint="cs"/>
          <w:spacing w:val="-2"/>
          <w:rtl/>
        </w:rPr>
        <w:t>حددت مبلغها ل</w:t>
      </w:r>
      <w:r w:rsidRPr="00D3355E">
        <w:rPr>
          <w:spacing w:val="-2"/>
          <w:rtl/>
        </w:rPr>
        <w:t xml:space="preserve">لرياضيين </w:t>
      </w:r>
      <w:r w:rsidRPr="00D3355E">
        <w:rPr>
          <w:rFonts w:hint="cs"/>
          <w:spacing w:val="-2"/>
          <w:rtl/>
        </w:rPr>
        <w:t xml:space="preserve">ذوي </w:t>
      </w:r>
      <w:r w:rsidRPr="00D3355E">
        <w:rPr>
          <w:spacing w:val="-2"/>
          <w:rtl/>
        </w:rPr>
        <w:t xml:space="preserve">الأداء </w:t>
      </w:r>
      <w:r w:rsidRPr="00D3355E">
        <w:rPr>
          <w:rFonts w:hint="cs"/>
          <w:spacing w:val="-2"/>
          <w:rtl/>
        </w:rPr>
        <w:t>ال</w:t>
      </w:r>
      <w:r w:rsidRPr="00D3355E">
        <w:rPr>
          <w:spacing w:val="-2"/>
          <w:rtl/>
        </w:rPr>
        <w:t xml:space="preserve">عالي في </w:t>
      </w:r>
      <w:r w:rsidRPr="00D3355E">
        <w:rPr>
          <w:rFonts w:hint="cs"/>
          <w:spacing w:val="-2"/>
          <w:rtl/>
        </w:rPr>
        <w:t>ال</w:t>
      </w:r>
      <w:r w:rsidRPr="00D3355E">
        <w:rPr>
          <w:spacing w:val="-2"/>
          <w:rtl/>
        </w:rPr>
        <w:t>رياض</w:t>
      </w:r>
      <w:r w:rsidRPr="00D3355E">
        <w:rPr>
          <w:rFonts w:hint="cs"/>
          <w:spacing w:val="-2"/>
          <w:rtl/>
        </w:rPr>
        <w:t>ات</w:t>
      </w:r>
      <w:r w:rsidRPr="00D3355E">
        <w:rPr>
          <w:spacing w:val="-2"/>
          <w:rtl/>
        </w:rPr>
        <w:t xml:space="preserve"> </w:t>
      </w:r>
      <w:r w:rsidRPr="00D3355E">
        <w:rPr>
          <w:rFonts w:hint="cs"/>
          <w:spacing w:val="-2"/>
          <w:rtl/>
        </w:rPr>
        <w:t>الأولمبية للأشخاص ذوي الإعاقة</w:t>
      </w:r>
      <w:r w:rsidRPr="00D3355E">
        <w:rPr>
          <w:spacing w:val="-2"/>
          <w:rtl/>
        </w:rPr>
        <w:t xml:space="preserve"> الذين يتدربون ل</w:t>
      </w:r>
      <w:r w:rsidRPr="00D3355E">
        <w:rPr>
          <w:rFonts w:hint="cs"/>
          <w:spacing w:val="-2"/>
          <w:rtl/>
        </w:rPr>
        <w:t>خوض غمار ا</w:t>
      </w:r>
      <w:r w:rsidRPr="00D3355E">
        <w:rPr>
          <w:spacing w:val="-2"/>
          <w:rtl/>
        </w:rPr>
        <w:t>لمسابقات الدولية وتمثيل ليتوانيا في</w:t>
      </w:r>
      <w:r w:rsidRPr="00D3355E">
        <w:rPr>
          <w:rFonts w:hint="cs"/>
          <w:spacing w:val="-2"/>
          <w:rtl/>
        </w:rPr>
        <w:t xml:space="preserve">ها، </w:t>
      </w:r>
      <w:r w:rsidR="001D494A">
        <w:rPr>
          <w:spacing w:val="-2"/>
          <w:rtl/>
        </w:rPr>
        <w:t>وفقاً</w:t>
      </w:r>
      <w:r w:rsidRPr="00D3355E">
        <w:rPr>
          <w:spacing w:val="-2"/>
          <w:rtl/>
        </w:rPr>
        <w:t xml:space="preserve"> للقانون المذكور. </w:t>
      </w:r>
      <w:r w:rsidRPr="00D3355E">
        <w:rPr>
          <w:rFonts w:hint="cs"/>
          <w:spacing w:val="-2"/>
          <w:rtl/>
        </w:rPr>
        <w:t xml:space="preserve">وقد </w:t>
      </w:r>
      <w:r w:rsidRPr="00D3355E">
        <w:rPr>
          <w:spacing w:val="-2"/>
          <w:rtl/>
        </w:rPr>
        <w:t>تلقى 47 رياض</w:t>
      </w:r>
      <w:r w:rsidRPr="00D3355E">
        <w:rPr>
          <w:rFonts w:hint="cs"/>
          <w:spacing w:val="-2"/>
          <w:rtl/>
        </w:rPr>
        <w:t>يا</w:t>
      </w:r>
      <w:r w:rsidRPr="00D3355E">
        <w:rPr>
          <w:spacing w:val="-2"/>
          <w:rtl/>
        </w:rPr>
        <w:t xml:space="preserve"> </w:t>
      </w:r>
      <w:r w:rsidRPr="00D3355E">
        <w:rPr>
          <w:rFonts w:hint="cs"/>
          <w:spacing w:val="-2"/>
          <w:rtl/>
        </w:rPr>
        <w:t>من الأشخاص ذوي الإعاقة</w:t>
      </w:r>
      <w:r w:rsidRPr="00D3355E">
        <w:rPr>
          <w:spacing w:val="-2"/>
          <w:rtl/>
        </w:rPr>
        <w:t xml:space="preserve"> عام</w:t>
      </w:r>
      <w:r w:rsidR="00D3355E">
        <w:rPr>
          <w:rFonts w:hint="cs"/>
          <w:spacing w:val="-2"/>
          <w:rtl/>
        </w:rPr>
        <w:t> </w:t>
      </w:r>
      <w:r w:rsidRPr="00D3355E">
        <w:rPr>
          <w:spacing w:val="-2"/>
          <w:rtl/>
        </w:rPr>
        <w:t>2010</w:t>
      </w:r>
      <w:r w:rsidRPr="00D3355E">
        <w:rPr>
          <w:rFonts w:hint="cs"/>
          <w:spacing w:val="-2"/>
          <w:rtl/>
        </w:rPr>
        <w:t xml:space="preserve"> </w:t>
      </w:r>
      <w:r w:rsidRPr="00D3355E">
        <w:rPr>
          <w:spacing w:val="-2"/>
          <w:rtl/>
        </w:rPr>
        <w:t xml:space="preserve">ما مجموعه 000 </w:t>
      </w:r>
      <w:r w:rsidR="00CB60E4">
        <w:rPr>
          <w:rFonts w:hint="cs"/>
          <w:spacing w:val="-2"/>
          <w:rtl/>
        </w:rPr>
        <w:t xml:space="preserve">630 </w:t>
      </w:r>
      <w:r w:rsidRPr="00D3355E">
        <w:rPr>
          <w:rFonts w:hint="cs"/>
          <w:spacing w:val="-2"/>
          <w:rtl/>
        </w:rPr>
        <w:t>ليتا ليتوانية</w:t>
      </w:r>
      <w:r w:rsidRPr="00D3355E">
        <w:rPr>
          <w:spacing w:val="-2"/>
          <w:rtl/>
        </w:rPr>
        <w:t xml:space="preserve"> </w:t>
      </w:r>
      <w:r w:rsidRPr="00D3355E">
        <w:rPr>
          <w:rFonts w:hint="cs"/>
          <w:spacing w:val="-2"/>
          <w:rtl/>
        </w:rPr>
        <w:t>برسم</w:t>
      </w:r>
      <w:r w:rsidRPr="00D3355E">
        <w:rPr>
          <w:spacing w:val="-2"/>
          <w:rtl/>
        </w:rPr>
        <w:t xml:space="preserve"> </w:t>
      </w:r>
      <w:r w:rsidRPr="00D3355E">
        <w:rPr>
          <w:rFonts w:hint="cs"/>
          <w:spacing w:val="-2"/>
          <w:rtl/>
        </w:rPr>
        <w:t>ال</w:t>
      </w:r>
      <w:r w:rsidRPr="00D3355E">
        <w:rPr>
          <w:spacing w:val="-2"/>
          <w:rtl/>
        </w:rPr>
        <w:t xml:space="preserve">منح </w:t>
      </w:r>
      <w:r w:rsidRPr="00D3355E">
        <w:rPr>
          <w:rFonts w:hint="cs"/>
          <w:spacing w:val="-2"/>
          <w:rtl/>
        </w:rPr>
        <w:t>الحكومية</w:t>
      </w:r>
      <w:r w:rsidRPr="00D3355E">
        <w:rPr>
          <w:spacing w:val="-2"/>
          <w:rtl/>
        </w:rPr>
        <w:t xml:space="preserve">، </w:t>
      </w:r>
      <w:r w:rsidRPr="00D3355E">
        <w:rPr>
          <w:rFonts w:hint="cs"/>
          <w:spacing w:val="-2"/>
          <w:rtl/>
        </w:rPr>
        <w:t>في حين</w:t>
      </w:r>
      <w:r w:rsidRPr="00D3355E">
        <w:rPr>
          <w:spacing w:val="-2"/>
          <w:rtl/>
        </w:rPr>
        <w:t xml:space="preserve"> د</w:t>
      </w:r>
      <w:r w:rsidRPr="00D3355E">
        <w:rPr>
          <w:rFonts w:hint="cs"/>
          <w:spacing w:val="-2"/>
          <w:rtl/>
        </w:rPr>
        <w:t>ُ</w:t>
      </w:r>
      <w:r w:rsidRPr="00D3355E">
        <w:rPr>
          <w:spacing w:val="-2"/>
          <w:rtl/>
        </w:rPr>
        <w:t>فع</w:t>
      </w:r>
      <w:r w:rsidR="00D3355E" w:rsidRPr="00D3355E">
        <w:rPr>
          <w:rFonts w:hint="eastAsia"/>
          <w:spacing w:val="-2"/>
          <w:rtl/>
        </w:rPr>
        <w:t> </w:t>
      </w:r>
      <w:r w:rsidRPr="00D3355E">
        <w:rPr>
          <w:spacing w:val="-2"/>
          <w:rtl/>
        </w:rPr>
        <w:t>عام</w:t>
      </w:r>
      <w:r w:rsidR="00137797" w:rsidRPr="00D3355E">
        <w:rPr>
          <w:rFonts w:hint="cs"/>
          <w:spacing w:val="-2"/>
          <w:rtl/>
        </w:rPr>
        <w:t> </w:t>
      </w:r>
      <w:r w:rsidRPr="00D3355E">
        <w:rPr>
          <w:spacing w:val="-2"/>
          <w:rtl/>
        </w:rPr>
        <w:t>2011</w:t>
      </w:r>
      <w:r w:rsidRPr="00D3355E">
        <w:rPr>
          <w:rFonts w:hint="cs"/>
          <w:spacing w:val="-2"/>
          <w:rtl/>
        </w:rPr>
        <w:t xml:space="preserve"> ما</w:t>
      </w:r>
      <w:r w:rsidR="00D3355E">
        <w:rPr>
          <w:rFonts w:hint="eastAsia"/>
          <w:spacing w:val="-2"/>
          <w:rtl/>
        </w:rPr>
        <w:t> </w:t>
      </w:r>
      <w:r w:rsidRPr="00D3355E">
        <w:rPr>
          <w:rFonts w:hint="cs"/>
          <w:spacing w:val="-2"/>
          <w:rtl/>
        </w:rPr>
        <w:t>مجموعه</w:t>
      </w:r>
      <w:r w:rsidRPr="00D3355E">
        <w:rPr>
          <w:spacing w:val="-2"/>
          <w:rtl/>
        </w:rPr>
        <w:t xml:space="preserve"> 7800 </w:t>
      </w:r>
      <w:r w:rsidR="00CB60E4">
        <w:rPr>
          <w:rFonts w:hint="cs"/>
          <w:spacing w:val="-2"/>
          <w:rtl/>
        </w:rPr>
        <w:t xml:space="preserve">21 </w:t>
      </w:r>
      <w:r w:rsidRPr="00D3355E">
        <w:rPr>
          <w:rFonts w:hint="cs"/>
          <w:spacing w:val="-2"/>
          <w:rtl/>
        </w:rPr>
        <w:t>ليتا ليتوانية</w:t>
      </w:r>
      <w:r w:rsidRPr="00D3355E">
        <w:rPr>
          <w:spacing w:val="-2"/>
          <w:rtl/>
        </w:rPr>
        <w:t xml:space="preserve"> إلى 15 </w:t>
      </w:r>
      <w:r w:rsidRPr="00D3355E">
        <w:rPr>
          <w:rFonts w:hint="cs"/>
          <w:spacing w:val="-2"/>
          <w:rtl/>
        </w:rPr>
        <w:t>ر</w:t>
      </w:r>
      <w:r w:rsidRPr="00D3355E">
        <w:rPr>
          <w:spacing w:val="-2"/>
          <w:rtl/>
        </w:rPr>
        <w:t>ياضي</w:t>
      </w:r>
      <w:r w:rsidRPr="00D3355E">
        <w:rPr>
          <w:rFonts w:hint="cs"/>
          <w:spacing w:val="-2"/>
          <w:rtl/>
        </w:rPr>
        <w:t>ا</w:t>
      </w:r>
      <w:r w:rsidRPr="00D3355E">
        <w:rPr>
          <w:spacing w:val="-2"/>
          <w:rtl/>
        </w:rPr>
        <w:t xml:space="preserve">، </w:t>
      </w:r>
      <w:r w:rsidRPr="00D3355E">
        <w:rPr>
          <w:rFonts w:hint="cs"/>
          <w:spacing w:val="-2"/>
          <w:rtl/>
        </w:rPr>
        <w:t>ووزع</w:t>
      </w:r>
      <w:r w:rsidRPr="00D3355E">
        <w:rPr>
          <w:spacing w:val="-2"/>
          <w:rtl/>
        </w:rPr>
        <w:t xml:space="preserve"> عام 2012</w:t>
      </w:r>
      <w:r w:rsidRPr="00D3355E">
        <w:rPr>
          <w:rFonts w:hint="cs"/>
          <w:spacing w:val="-2"/>
          <w:rtl/>
        </w:rPr>
        <w:t xml:space="preserve"> مبلغ</w:t>
      </w:r>
      <w:r w:rsidRPr="00D3355E">
        <w:rPr>
          <w:spacing w:val="-2"/>
          <w:rtl/>
        </w:rPr>
        <w:t xml:space="preserve"> </w:t>
      </w:r>
      <w:r w:rsidR="00D3355E" w:rsidRPr="00D3355E">
        <w:rPr>
          <w:rFonts w:hint="cs"/>
          <w:spacing w:val="-2"/>
          <w:rtl/>
        </w:rPr>
        <w:t xml:space="preserve">200 068 1 </w:t>
      </w:r>
      <w:r w:rsidRPr="00D3355E">
        <w:rPr>
          <w:rFonts w:hint="cs"/>
          <w:spacing w:val="-2"/>
          <w:rtl/>
        </w:rPr>
        <w:t>ليتا ليتوانية</w:t>
      </w:r>
      <w:r w:rsidRPr="00D3355E">
        <w:rPr>
          <w:spacing w:val="-2"/>
          <w:rtl/>
        </w:rPr>
        <w:t xml:space="preserve"> </w:t>
      </w:r>
      <w:r w:rsidRPr="00D3355E">
        <w:rPr>
          <w:rFonts w:hint="cs"/>
          <w:spacing w:val="-2"/>
          <w:rtl/>
        </w:rPr>
        <w:t>على</w:t>
      </w:r>
      <w:r w:rsidRPr="00D3355E">
        <w:rPr>
          <w:spacing w:val="-2"/>
          <w:rtl/>
        </w:rPr>
        <w:t xml:space="preserve"> 57 </w:t>
      </w:r>
      <w:r w:rsidRPr="00D3355E">
        <w:rPr>
          <w:rFonts w:hint="cs"/>
          <w:spacing w:val="-2"/>
          <w:rtl/>
        </w:rPr>
        <w:t>ر</w:t>
      </w:r>
      <w:r w:rsidRPr="00D3355E">
        <w:rPr>
          <w:spacing w:val="-2"/>
          <w:rtl/>
        </w:rPr>
        <w:t>ياضي</w:t>
      </w:r>
      <w:r w:rsidRPr="00D3355E">
        <w:rPr>
          <w:rFonts w:hint="cs"/>
          <w:spacing w:val="-2"/>
          <w:rtl/>
        </w:rPr>
        <w:t>ا</w:t>
      </w:r>
      <w:r w:rsidRPr="00D3355E">
        <w:rPr>
          <w:spacing w:val="-2"/>
          <w:rtl/>
        </w:rPr>
        <w:t>.</w:t>
      </w:r>
      <w:r w:rsidRPr="00D3355E">
        <w:rPr>
          <w:rFonts w:hint="cs"/>
          <w:spacing w:val="-2"/>
          <w:rtl/>
        </w:rPr>
        <w:t xml:space="preserve"> و</w:t>
      </w:r>
      <w:r w:rsidRPr="00D3355E">
        <w:rPr>
          <w:spacing w:val="-2"/>
          <w:rtl/>
        </w:rPr>
        <w:t>د</w:t>
      </w:r>
      <w:r w:rsidRPr="00D3355E">
        <w:rPr>
          <w:rFonts w:hint="cs"/>
          <w:spacing w:val="-2"/>
          <w:rtl/>
        </w:rPr>
        <w:t>ُ</w:t>
      </w:r>
      <w:r w:rsidRPr="00D3355E">
        <w:rPr>
          <w:spacing w:val="-2"/>
          <w:rtl/>
        </w:rPr>
        <w:t>فع</w:t>
      </w:r>
      <w:r w:rsidRPr="00D3355E">
        <w:rPr>
          <w:rFonts w:hint="cs"/>
          <w:spacing w:val="-2"/>
          <w:rtl/>
        </w:rPr>
        <w:t xml:space="preserve">ت </w:t>
      </w:r>
      <w:r w:rsidR="001D494A">
        <w:rPr>
          <w:spacing w:val="-2"/>
          <w:rtl/>
        </w:rPr>
        <w:t>أيضاً</w:t>
      </w:r>
      <w:r w:rsidRPr="00D3355E">
        <w:rPr>
          <w:spacing w:val="-2"/>
          <w:rtl/>
        </w:rPr>
        <w:t xml:space="preserve"> </w:t>
      </w:r>
      <w:r w:rsidRPr="00D3355E">
        <w:rPr>
          <w:rFonts w:hint="cs"/>
          <w:spacing w:val="-2"/>
          <w:rtl/>
        </w:rPr>
        <w:t>ل</w:t>
      </w:r>
      <w:r w:rsidRPr="00D3355E">
        <w:rPr>
          <w:spacing w:val="-2"/>
          <w:rtl/>
        </w:rPr>
        <w:t xml:space="preserve">لرياضيين </w:t>
      </w:r>
      <w:r w:rsidRPr="00D3355E">
        <w:rPr>
          <w:rFonts w:hint="cs"/>
          <w:spacing w:val="-2"/>
          <w:rtl/>
        </w:rPr>
        <w:t>ذوي</w:t>
      </w:r>
      <w:r w:rsidRPr="00D3355E">
        <w:rPr>
          <w:spacing w:val="-2"/>
          <w:rtl/>
        </w:rPr>
        <w:t xml:space="preserve"> </w:t>
      </w:r>
      <w:r w:rsidRPr="00D3355E">
        <w:rPr>
          <w:rFonts w:hint="cs"/>
          <w:spacing w:val="-2"/>
          <w:rtl/>
        </w:rPr>
        <w:t>ال</w:t>
      </w:r>
      <w:r w:rsidRPr="00D3355E">
        <w:rPr>
          <w:spacing w:val="-2"/>
          <w:rtl/>
        </w:rPr>
        <w:t xml:space="preserve">مستوى </w:t>
      </w:r>
      <w:r w:rsidRPr="00D3355E">
        <w:rPr>
          <w:rFonts w:hint="cs"/>
          <w:spacing w:val="-2"/>
          <w:rtl/>
        </w:rPr>
        <w:t>ال</w:t>
      </w:r>
      <w:r w:rsidRPr="00D3355E">
        <w:rPr>
          <w:spacing w:val="-2"/>
          <w:rtl/>
        </w:rPr>
        <w:t>عال</w:t>
      </w:r>
      <w:r w:rsidRPr="00D3355E">
        <w:rPr>
          <w:rFonts w:hint="cs"/>
          <w:spacing w:val="-2"/>
          <w:rtl/>
        </w:rPr>
        <w:t>ي</w:t>
      </w:r>
      <w:r w:rsidRPr="00D3355E">
        <w:rPr>
          <w:spacing w:val="-2"/>
          <w:rtl/>
        </w:rPr>
        <w:t xml:space="preserve"> وغيره</w:t>
      </w:r>
      <w:r w:rsidRPr="00D3355E">
        <w:rPr>
          <w:rFonts w:hint="cs"/>
          <w:spacing w:val="-2"/>
          <w:rtl/>
        </w:rPr>
        <w:t>م</w:t>
      </w:r>
      <w:r w:rsidRPr="00D3355E">
        <w:rPr>
          <w:spacing w:val="-2"/>
          <w:rtl/>
        </w:rPr>
        <w:t xml:space="preserve"> من أعضاء </w:t>
      </w:r>
      <w:r w:rsidRPr="00D3355E">
        <w:rPr>
          <w:rFonts w:hint="cs"/>
          <w:spacing w:val="-2"/>
          <w:rtl/>
        </w:rPr>
        <w:t>الأ</w:t>
      </w:r>
      <w:r w:rsidRPr="00D3355E">
        <w:rPr>
          <w:spacing w:val="-2"/>
          <w:rtl/>
        </w:rPr>
        <w:t>فرق</w:t>
      </w:r>
      <w:r w:rsidRPr="00D3355E">
        <w:rPr>
          <w:rFonts w:hint="cs"/>
          <w:spacing w:val="-2"/>
          <w:rtl/>
        </w:rPr>
        <w:t>ة</w:t>
      </w:r>
      <w:r w:rsidRPr="00D3355E">
        <w:rPr>
          <w:spacing w:val="-2"/>
          <w:rtl/>
        </w:rPr>
        <w:t xml:space="preserve"> </w:t>
      </w:r>
      <w:r w:rsidRPr="00D3355E">
        <w:rPr>
          <w:rFonts w:hint="cs"/>
          <w:spacing w:val="-2"/>
          <w:rtl/>
        </w:rPr>
        <w:lastRenderedPageBreak/>
        <w:t>ال</w:t>
      </w:r>
      <w:r w:rsidRPr="00D3355E">
        <w:rPr>
          <w:spacing w:val="-2"/>
          <w:rtl/>
        </w:rPr>
        <w:t>وطنية جوائز مال</w:t>
      </w:r>
      <w:r w:rsidRPr="00D3355E">
        <w:rPr>
          <w:rFonts w:hint="cs"/>
          <w:spacing w:val="-2"/>
          <w:rtl/>
        </w:rPr>
        <w:t>ية</w:t>
      </w:r>
      <w:r w:rsidRPr="00D3355E">
        <w:rPr>
          <w:spacing w:val="-2"/>
          <w:rtl/>
        </w:rPr>
        <w:t xml:space="preserve"> </w:t>
      </w:r>
      <w:r w:rsidRPr="00D3355E">
        <w:rPr>
          <w:rFonts w:hint="cs"/>
          <w:spacing w:val="-2"/>
          <w:rtl/>
        </w:rPr>
        <w:t>بالنظر ل</w:t>
      </w:r>
      <w:r w:rsidRPr="00D3355E">
        <w:rPr>
          <w:spacing w:val="-2"/>
          <w:rtl/>
        </w:rPr>
        <w:t>إنجازات</w:t>
      </w:r>
      <w:r w:rsidRPr="00D3355E">
        <w:rPr>
          <w:rFonts w:hint="cs"/>
          <w:spacing w:val="-2"/>
          <w:rtl/>
        </w:rPr>
        <w:t>هم</w:t>
      </w:r>
      <w:r w:rsidRPr="00D3355E">
        <w:rPr>
          <w:spacing w:val="-2"/>
          <w:rtl/>
        </w:rPr>
        <w:t xml:space="preserve"> الرياضية. </w:t>
      </w:r>
      <w:r w:rsidRPr="00D3355E">
        <w:rPr>
          <w:rFonts w:hint="cs"/>
          <w:spacing w:val="-2"/>
          <w:rtl/>
        </w:rPr>
        <w:t>و</w:t>
      </w:r>
      <w:r w:rsidRPr="00D3355E">
        <w:rPr>
          <w:spacing w:val="-2"/>
          <w:rtl/>
        </w:rPr>
        <w:t xml:space="preserve">دفع عام 2009 </w:t>
      </w:r>
      <w:r w:rsidRPr="00D3355E">
        <w:rPr>
          <w:rFonts w:hint="cs"/>
          <w:spacing w:val="-2"/>
          <w:rtl/>
        </w:rPr>
        <w:t xml:space="preserve">ما مجموعه </w:t>
      </w:r>
      <w:r w:rsidR="00D3355E" w:rsidRPr="00D3355E">
        <w:rPr>
          <w:rFonts w:hint="cs"/>
          <w:spacing w:val="-2"/>
          <w:rtl/>
        </w:rPr>
        <w:t xml:space="preserve">200 321 1 </w:t>
      </w:r>
      <w:r w:rsidRPr="00D3355E">
        <w:rPr>
          <w:rFonts w:hint="cs"/>
          <w:spacing w:val="-2"/>
          <w:rtl/>
        </w:rPr>
        <w:t>ليتا ليتوانية</w:t>
      </w:r>
      <w:r w:rsidRPr="00D3355E">
        <w:rPr>
          <w:spacing w:val="-2"/>
          <w:rtl/>
        </w:rPr>
        <w:t xml:space="preserve">، </w:t>
      </w:r>
      <w:r w:rsidRPr="00D3355E">
        <w:rPr>
          <w:rFonts w:hint="cs"/>
          <w:spacing w:val="-2"/>
          <w:rtl/>
        </w:rPr>
        <w:t>و</w:t>
      </w:r>
      <w:r w:rsidR="00D3355E" w:rsidRPr="00D3355E">
        <w:rPr>
          <w:rFonts w:hint="cs"/>
          <w:spacing w:val="-2"/>
          <w:rtl/>
        </w:rPr>
        <w:t xml:space="preserve">800 153 </w:t>
      </w:r>
      <w:r w:rsidRPr="00D3355E">
        <w:rPr>
          <w:rFonts w:hint="cs"/>
          <w:spacing w:val="-2"/>
          <w:rtl/>
        </w:rPr>
        <w:t>ليتا ليتوانية</w:t>
      </w:r>
      <w:r w:rsidRPr="00D3355E">
        <w:rPr>
          <w:spacing w:val="-2"/>
          <w:rtl/>
        </w:rPr>
        <w:t xml:space="preserve"> عام 2010، </w:t>
      </w:r>
      <w:r w:rsidRPr="00D3355E">
        <w:rPr>
          <w:rFonts w:hint="cs"/>
          <w:spacing w:val="-2"/>
          <w:rtl/>
        </w:rPr>
        <w:t>و</w:t>
      </w:r>
      <w:r w:rsidR="00D3355E" w:rsidRPr="00D3355E">
        <w:rPr>
          <w:rFonts w:hint="cs"/>
          <w:spacing w:val="-2"/>
          <w:rtl/>
        </w:rPr>
        <w:t xml:space="preserve">000 474 </w:t>
      </w:r>
      <w:r w:rsidRPr="00D3355E">
        <w:rPr>
          <w:rFonts w:hint="cs"/>
          <w:spacing w:val="-2"/>
          <w:rtl/>
        </w:rPr>
        <w:t>ليتا ليتوانية</w:t>
      </w:r>
      <w:r w:rsidRPr="00D3355E">
        <w:rPr>
          <w:spacing w:val="-2"/>
          <w:rtl/>
        </w:rPr>
        <w:t xml:space="preserve"> عام 2011</w:t>
      </w:r>
      <w:r w:rsidRPr="00D3355E">
        <w:rPr>
          <w:rFonts w:hint="cs"/>
          <w:spacing w:val="-2"/>
          <w:rtl/>
        </w:rPr>
        <w:t xml:space="preserve"> </w:t>
      </w:r>
      <w:r w:rsidRPr="00D3355E">
        <w:rPr>
          <w:spacing w:val="-2"/>
          <w:rtl/>
        </w:rPr>
        <w:t>كجوائز مال</w:t>
      </w:r>
      <w:r w:rsidRPr="00D3355E">
        <w:rPr>
          <w:rFonts w:hint="cs"/>
          <w:spacing w:val="-2"/>
          <w:rtl/>
        </w:rPr>
        <w:t>ية</w:t>
      </w:r>
      <w:r w:rsidRPr="00D3355E">
        <w:rPr>
          <w:spacing w:val="-2"/>
          <w:rtl/>
        </w:rPr>
        <w:t xml:space="preserve"> (</w:t>
      </w:r>
      <w:r w:rsidR="001D494A">
        <w:rPr>
          <w:spacing w:val="-2"/>
          <w:rtl/>
        </w:rPr>
        <w:t>وفقاً</w:t>
      </w:r>
      <w:r w:rsidRPr="00D3355E">
        <w:rPr>
          <w:spacing w:val="-2"/>
          <w:rtl/>
        </w:rPr>
        <w:t xml:space="preserve"> للقرار رقم 927 </w:t>
      </w:r>
      <w:r w:rsidRPr="00D3355E">
        <w:rPr>
          <w:rFonts w:hint="cs"/>
          <w:spacing w:val="-2"/>
          <w:rtl/>
        </w:rPr>
        <w:t xml:space="preserve">الصادر عن </w:t>
      </w:r>
      <w:r w:rsidRPr="00D3355E">
        <w:rPr>
          <w:spacing w:val="-2"/>
          <w:rtl/>
        </w:rPr>
        <w:t>حكومة جمهورية ليتوانيا في 16</w:t>
      </w:r>
      <w:r w:rsidRPr="00D3355E">
        <w:rPr>
          <w:rFonts w:hint="cs"/>
          <w:spacing w:val="-2"/>
          <w:rtl/>
        </w:rPr>
        <w:t xml:space="preserve"> آب/</w:t>
      </w:r>
      <w:r w:rsidRPr="00D3355E">
        <w:rPr>
          <w:spacing w:val="-2"/>
          <w:rtl/>
        </w:rPr>
        <w:t>أغسطس 2000 "</w:t>
      </w:r>
      <w:r w:rsidRPr="00D3355E">
        <w:rPr>
          <w:rFonts w:hint="cs"/>
          <w:spacing w:val="-2"/>
          <w:rtl/>
        </w:rPr>
        <w:t>بشأن</w:t>
      </w:r>
      <w:r w:rsidRPr="00D3355E">
        <w:rPr>
          <w:spacing w:val="-2"/>
          <w:rtl/>
        </w:rPr>
        <w:t xml:space="preserve"> تشجيع الرياضيين </w:t>
      </w:r>
      <w:r w:rsidRPr="00D3355E">
        <w:rPr>
          <w:rFonts w:hint="cs"/>
          <w:spacing w:val="-2"/>
          <w:rtl/>
        </w:rPr>
        <w:t xml:space="preserve">ذوي </w:t>
      </w:r>
      <w:r w:rsidRPr="00D3355E">
        <w:rPr>
          <w:spacing w:val="-2"/>
          <w:rtl/>
        </w:rPr>
        <w:t xml:space="preserve">الأداء </w:t>
      </w:r>
      <w:r w:rsidRPr="00D3355E">
        <w:rPr>
          <w:rFonts w:hint="cs"/>
          <w:spacing w:val="-2"/>
          <w:rtl/>
        </w:rPr>
        <w:t>ال</w:t>
      </w:r>
      <w:r w:rsidRPr="00D3355E">
        <w:rPr>
          <w:spacing w:val="-2"/>
          <w:rtl/>
        </w:rPr>
        <w:t>عالي وغيره</w:t>
      </w:r>
      <w:r w:rsidRPr="00D3355E">
        <w:rPr>
          <w:rFonts w:hint="cs"/>
          <w:spacing w:val="-2"/>
          <w:rtl/>
        </w:rPr>
        <w:t>م</w:t>
      </w:r>
      <w:r w:rsidR="000C4922">
        <w:rPr>
          <w:rFonts w:hint="cs"/>
          <w:spacing w:val="-2"/>
          <w:rtl/>
        </w:rPr>
        <w:t xml:space="preserve"> </w:t>
      </w:r>
      <w:r w:rsidRPr="00D3355E">
        <w:rPr>
          <w:spacing w:val="-2"/>
          <w:rtl/>
        </w:rPr>
        <w:t xml:space="preserve">من أعضاء </w:t>
      </w:r>
      <w:r w:rsidRPr="00D3355E">
        <w:rPr>
          <w:rFonts w:hint="cs"/>
          <w:spacing w:val="-2"/>
          <w:rtl/>
        </w:rPr>
        <w:t>الفريق الوطني</w:t>
      </w:r>
      <w:r w:rsidRPr="00D3355E">
        <w:rPr>
          <w:spacing w:val="-2"/>
          <w:rtl/>
        </w:rPr>
        <w:t>").</w:t>
      </w:r>
    </w:p>
    <w:p w:rsidR="00324C73" w:rsidRPr="00511394" w:rsidRDefault="00324C73" w:rsidP="004A5863">
      <w:pPr>
        <w:pStyle w:val="SingleTxtGA"/>
        <w:rPr>
          <w:rtl/>
        </w:rPr>
      </w:pPr>
      <w:r w:rsidRPr="00511394">
        <w:rPr>
          <w:rtl/>
        </w:rPr>
        <w:t>299</w:t>
      </w:r>
      <w:r w:rsidR="00997013" w:rsidRPr="00511394">
        <w:rPr>
          <w:rFonts w:hint="cs"/>
          <w:rtl/>
        </w:rPr>
        <w:t>-</w:t>
      </w:r>
      <w:r w:rsidR="00997013" w:rsidRPr="00511394">
        <w:rPr>
          <w:rFonts w:hint="cs"/>
          <w:rtl/>
        </w:rPr>
        <w:tab/>
      </w:r>
      <w:r w:rsidRPr="00511394">
        <w:rPr>
          <w:rFonts w:hint="cs"/>
          <w:rtl/>
        </w:rPr>
        <w:t xml:space="preserve">وينص </w:t>
      </w:r>
      <w:r w:rsidRPr="00511394">
        <w:rPr>
          <w:rtl/>
        </w:rPr>
        <w:t xml:space="preserve">القانون على </w:t>
      </w:r>
      <w:r w:rsidRPr="00511394">
        <w:rPr>
          <w:rFonts w:hint="cs"/>
          <w:rtl/>
        </w:rPr>
        <w:t>إمكانية منح</w:t>
      </w:r>
      <w:r w:rsidRPr="00511394">
        <w:rPr>
          <w:rtl/>
        </w:rPr>
        <w:t xml:space="preserve"> وزارة التربية البدنية والرياضة لقب رياضي ومدرب </w:t>
      </w:r>
      <w:r w:rsidRPr="00511394">
        <w:rPr>
          <w:rFonts w:hint="cs"/>
          <w:rtl/>
        </w:rPr>
        <w:t>م</w:t>
      </w:r>
      <w:r w:rsidRPr="00511394">
        <w:rPr>
          <w:rtl/>
        </w:rPr>
        <w:t xml:space="preserve">ستحق </w:t>
      </w:r>
      <w:r w:rsidRPr="00511394">
        <w:rPr>
          <w:rFonts w:hint="cs"/>
          <w:rtl/>
        </w:rPr>
        <w:t xml:space="preserve">في </w:t>
      </w:r>
      <w:r w:rsidRPr="00511394">
        <w:rPr>
          <w:rtl/>
        </w:rPr>
        <w:t xml:space="preserve">جمهورية ليتوانيا </w:t>
      </w:r>
      <w:r w:rsidRPr="00511394">
        <w:rPr>
          <w:rFonts w:hint="cs"/>
          <w:rtl/>
        </w:rPr>
        <w:t>ل</w:t>
      </w:r>
      <w:r w:rsidRPr="00511394">
        <w:rPr>
          <w:rtl/>
        </w:rPr>
        <w:t xml:space="preserve">لفائزين </w:t>
      </w:r>
      <w:r w:rsidRPr="00511394">
        <w:rPr>
          <w:rFonts w:hint="cs"/>
          <w:rtl/>
        </w:rPr>
        <w:t xml:space="preserve">في </w:t>
      </w:r>
      <w:r w:rsidRPr="00511394">
        <w:rPr>
          <w:rtl/>
        </w:rPr>
        <w:t xml:space="preserve">الألعاب الأولمبية للمعوقين والفائزين </w:t>
      </w:r>
      <w:r w:rsidRPr="00511394">
        <w:rPr>
          <w:rFonts w:hint="cs"/>
          <w:rtl/>
        </w:rPr>
        <w:t>ب</w:t>
      </w:r>
      <w:r w:rsidRPr="00511394">
        <w:rPr>
          <w:rtl/>
        </w:rPr>
        <w:t>جوائز</w:t>
      </w:r>
      <w:r w:rsidRPr="00511394">
        <w:rPr>
          <w:rFonts w:hint="cs"/>
          <w:rtl/>
        </w:rPr>
        <w:t>ها</w:t>
      </w:r>
      <w:r w:rsidRPr="00511394">
        <w:rPr>
          <w:rtl/>
        </w:rPr>
        <w:t>،</w:t>
      </w:r>
      <w:r w:rsidRPr="00511394">
        <w:rPr>
          <w:rFonts w:hint="cs"/>
          <w:rtl/>
        </w:rPr>
        <w:t xml:space="preserve"> و</w:t>
      </w:r>
      <w:r w:rsidRPr="00511394">
        <w:rPr>
          <w:rtl/>
        </w:rPr>
        <w:t xml:space="preserve">ألعاب </w:t>
      </w:r>
      <w:r w:rsidRPr="00511394">
        <w:rPr>
          <w:rFonts w:hint="cs"/>
          <w:rtl/>
        </w:rPr>
        <w:t>ا</w:t>
      </w:r>
      <w:r w:rsidRPr="00511394">
        <w:rPr>
          <w:rtl/>
        </w:rPr>
        <w:t xml:space="preserve">لصم، </w:t>
      </w:r>
      <w:r w:rsidRPr="00511394">
        <w:rPr>
          <w:rFonts w:hint="cs"/>
          <w:rtl/>
        </w:rPr>
        <w:t>وأ</w:t>
      </w:r>
      <w:r w:rsidRPr="00511394">
        <w:rPr>
          <w:rtl/>
        </w:rPr>
        <w:t>بط</w:t>
      </w:r>
      <w:r w:rsidRPr="00511394">
        <w:rPr>
          <w:rFonts w:hint="cs"/>
          <w:rtl/>
        </w:rPr>
        <w:t>ا</w:t>
      </w:r>
      <w:r w:rsidRPr="00511394">
        <w:rPr>
          <w:rtl/>
        </w:rPr>
        <w:t xml:space="preserve">ل أوروبا والعالم </w:t>
      </w:r>
      <w:r w:rsidRPr="00511394">
        <w:rPr>
          <w:rFonts w:hint="cs"/>
          <w:rtl/>
        </w:rPr>
        <w:t>في</w:t>
      </w:r>
      <w:r w:rsidRPr="00511394">
        <w:rPr>
          <w:rtl/>
        </w:rPr>
        <w:t xml:space="preserve"> مختلف</w:t>
      </w:r>
      <w:r w:rsidRPr="00511394">
        <w:rPr>
          <w:rFonts w:hint="cs"/>
          <w:rtl/>
        </w:rPr>
        <w:t xml:space="preserve"> </w:t>
      </w:r>
      <w:r w:rsidRPr="00511394">
        <w:rPr>
          <w:rtl/>
        </w:rPr>
        <w:t>رياض</w:t>
      </w:r>
      <w:r w:rsidRPr="00511394">
        <w:rPr>
          <w:rFonts w:hint="cs"/>
          <w:rtl/>
        </w:rPr>
        <w:t xml:space="preserve">ات </w:t>
      </w:r>
      <w:r w:rsidRPr="00511394">
        <w:rPr>
          <w:rtl/>
        </w:rPr>
        <w:t>الألعاب الأولمبية للمعوقين والألعاب الأولمبية لل</w:t>
      </w:r>
      <w:r w:rsidRPr="00511394">
        <w:rPr>
          <w:rFonts w:hint="cs"/>
          <w:rtl/>
        </w:rPr>
        <w:t xml:space="preserve">صم </w:t>
      </w:r>
      <w:r w:rsidRPr="00511394">
        <w:rPr>
          <w:rtl/>
        </w:rPr>
        <w:t>ومدربيهم.</w:t>
      </w:r>
    </w:p>
    <w:p w:rsidR="00324C73" w:rsidRPr="00D3355E" w:rsidRDefault="00324C73" w:rsidP="00CB60E4">
      <w:pPr>
        <w:pStyle w:val="SingleTxtGA"/>
        <w:rPr>
          <w:spacing w:val="-2"/>
          <w:rtl/>
        </w:rPr>
      </w:pPr>
      <w:r w:rsidRPr="00D3355E">
        <w:rPr>
          <w:spacing w:val="-2"/>
          <w:rtl/>
        </w:rPr>
        <w:t>300</w:t>
      </w:r>
      <w:r w:rsidR="00997013" w:rsidRPr="00D3355E">
        <w:rPr>
          <w:rFonts w:hint="cs"/>
          <w:spacing w:val="-2"/>
          <w:rtl/>
        </w:rPr>
        <w:t>-</w:t>
      </w:r>
      <w:r w:rsidR="00997013" w:rsidRPr="00D3355E">
        <w:rPr>
          <w:rFonts w:hint="cs"/>
          <w:spacing w:val="-2"/>
          <w:rtl/>
        </w:rPr>
        <w:tab/>
      </w:r>
      <w:r w:rsidRPr="00D3355E">
        <w:rPr>
          <w:rFonts w:hint="cs"/>
          <w:spacing w:val="-2"/>
          <w:rtl/>
        </w:rPr>
        <w:t>وي</w:t>
      </w:r>
      <w:r w:rsidRPr="00D3355E">
        <w:rPr>
          <w:spacing w:val="-2"/>
          <w:rtl/>
        </w:rPr>
        <w:t>نص قانون التربية البدنية والرياضة على أن</w:t>
      </w:r>
      <w:r w:rsidRPr="00D3355E">
        <w:rPr>
          <w:rFonts w:hint="cs"/>
          <w:spacing w:val="-2"/>
          <w:rtl/>
        </w:rPr>
        <w:t>ه يحق</w:t>
      </w:r>
      <w:r w:rsidRPr="00D3355E">
        <w:rPr>
          <w:spacing w:val="-2"/>
          <w:rtl/>
        </w:rPr>
        <w:t xml:space="preserve"> </w:t>
      </w:r>
      <w:r w:rsidRPr="00D3355E">
        <w:rPr>
          <w:rFonts w:hint="cs"/>
          <w:spacing w:val="-2"/>
          <w:rtl/>
        </w:rPr>
        <w:t>لل</w:t>
      </w:r>
      <w:r w:rsidRPr="00D3355E">
        <w:rPr>
          <w:spacing w:val="-2"/>
          <w:rtl/>
        </w:rPr>
        <w:t xml:space="preserve">رياضي </w:t>
      </w:r>
      <w:r w:rsidRPr="00D3355E">
        <w:rPr>
          <w:rFonts w:hint="cs"/>
          <w:spacing w:val="-2"/>
          <w:rtl/>
        </w:rPr>
        <w:t>الذي يحمل الجنسية</w:t>
      </w:r>
      <w:r w:rsidRPr="00D3355E">
        <w:rPr>
          <w:spacing w:val="-2"/>
          <w:rtl/>
        </w:rPr>
        <w:t xml:space="preserve"> </w:t>
      </w:r>
      <w:r w:rsidRPr="00D3355E">
        <w:rPr>
          <w:rFonts w:hint="cs"/>
          <w:spacing w:val="-2"/>
          <w:rtl/>
        </w:rPr>
        <w:t>ال</w:t>
      </w:r>
      <w:r w:rsidRPr="00D3355E">
        <w:rPr>
          <w:spacing w:val="-2"/>
          <w:rtl/>
        </w:rPr>
        <w:t>ليتواني</w:t>
      </w:r>
      <w:r w:rsidRPr="00D3355E">
        <w:rPr>
          <w:rFonts w:hint="cs"/>
          <w:spacing w:val="-2"/>
          <w:rtl/>
        </w:rPr>
        <w:t>ة</w:t>
      </w:r>
      <w:r w:rsidRPr="00D3355E">
        <w:rPr>
          <w:spacing w:val="-2"/>
          <w:rtl/>
        </w:rPr>
        <w:t xml:space="preserve">، الذي أنهى </w:t>
      </w:r>
      <w:r w:rsidRPr="00D3355E">
        <w:rPr>
          <w:rFonts w:hint="cs"/>
          <w:spacing w:val="-2"/>
          <w:rtl/>
        </w:rPr>
        <w:t>مساره ال</w:t>
      </w:r>
      <w:r w:rsidRPr="00D3355E">
        <w:rPr>
          <w:spacing w:val="-2"/>
          <w:rtl/>
        </w:rPr>
        <w:t>مهن</w:t>
      </w:r>
      <w:r w:rsidRPr="00D3355E">
        <w:rPr>
          <w:rFonts w:hint="cs"/>
          <w:spacing w:val="-2"/>
          <w:rtl/>
        </w:rPr>
        <w:t>ي</w:t>
      </w:r>
      <w:r w:rsidRPr="00D3355E">
        <w:rPr>
          <w:spacing w:val="-2"/>
          <w:rtl/>
        </w:rPr>
        <w:t xml:space="preserve"> </w:t>
      </w:r>
      <w:r w:rsidRPr="00D3355E">
        <w:rPr>
          <w:rFonts w:hint="cs"/>
          <w:spacing w:val="-2"/>
          <w:rtl/>
        </w:rPr>
        <w:t>في مجال الرياضة</w:t>
      </w:r>
      <w:r w:rsidRPr="00D3355E">
        <w:rPr>
          <w:spacing w:val="-2"/>
          <w:rtl/>
        </w:rPr>
        <w:t xml:space="preserve"> ول</w:t>
      </w:r>
      <w:r w:rsidRPr="00D3355E">
        <w:rPr>
          <w:rFonts w:hint="cs"/>
          <w:spacing w:val="-2"/>
          <w:rtl/>
        </w:rPr>
        <w:t>م يعد</w:t>
      </w:r>
      <w:r w:rsidRPr="00D3355E">
        <w:rPr>
          <w:spacing w:val="-2"/>
          <w:rtl/>
        </w:rPr>
        <w:t xml:space="preserve"> </w:t>
      </w:r>
      <w:r w:rsidRPr="00D3355E">
        <w:rPr>
          <w:rFonts w:hint="cs"/>
          <w:spacing w:val="-2"/>
          <w:rtl/>
        </w:rPr>
        <w:t>ي</w:t>
      </w:r>
      <w:r w:rsidRPr="00D3355E">
        <w:rPr>
          <w:spacing w:val="-2"/>
          <w:rtl/>
        </w:rPr>
        <w:t xml:space="preserve">شارك في الألعاب الأولمبية، </w:t>
      </w:r>
      <w:r w:rsidRPr="00D3355E">
        <w:rPr>
          <w:rFonts w:hint="cs"/>
          <w:spacing w:val="-2"/>
          <w:rtl/>
        </w:rPr>
        <w:t xml:space="preserve">ولا في </w:t>
      </w:r>
      <w:r w:rsidRPr="00D3355E">
        <w:rPr>
          <w:spacing w:val="-2"/>
          <w:rtl/>
        </w:rPr>
        <w:t>البطولات الأوروبية</w:t>
      </w:r>
      <w:r w:rsidRPr="00D3355E">
        <w:rPr>
          <w:rFonts w:hint="cs"/>
          <w:spacing w:val="-2"/>
          <w:rtl/>
        </w:rPr>
        <w:t xml:space="preserve"> و</w:t>
      </w:r>
      <w:r w:rsidRPr="00D3355E">
        <w:rPr>
          <w:spacing w:val="-2"/>
          <w:rtl/>
        </w:rPr>
        <w:t>العالم</w:t>
      </w:r>
      <w:r w:rsidRPr="00D3355E">
        <w:rPr>
          <w:rFonts w:hint="cs"/>
          <w:spacing w:val="-2"/>
          <w:rtl/>
        </w:rPr>
        <w:t>ية</w:t>
      </w:r>
      <w:r w:rsidRPr="00D3355E">
        <w:rPr>
          <w:spacing w:val="-2"/>
          <w:rtl/>
        </w:rPr>
        <w:t xml:space="preserve">، الحصول على معاش شهري </w:t>
      </w:r>
      <w:r w:rsidRPr="00D3355E">
        <w:rPr>
          <w:rFonts w:hint="cs"/>
          <w:spacing w:val="-2"/>
          <w:rtl/>
        </w:rPr>
        <w:t>يبلغ</w:t>
      </w:r>
      <w:r w:rsidRPr="00D3355E">
        <w:rPr>
          <w:spacing w:val="-2"/>
          <w:rtl/>
        </w:rPr>
        <w:t xml:space="preserve"> </w:t>
      </w:r>
      <w:r w:rsidR="00D3355E">
        <w:rPr>
          <w:rFonts w:hint="cs"/>
          <w:spacing w:val="-2"/>
          <w:rtl/>
        </w:rPr>
        <w:t>1.5</w:t>
      </w:r>
      <w:r w:rsidRPr="00D3355E">
        <w:rPr>
          <w:spacing w:val="-2"/>
          <w:rtl/>
        </w:rPr>
        <w:t xml:space="preserve"> </w:t>
      </w:r>
      <w:r w:rsidRPr="00D3355E">
        <w:rPr>
          <w:rFonts w:hint="cs"/>
          <w:spacing w:val="-2"/>
          <w:rtl/>
        </w:rPr>
        <w:t xml:space="preserve">ضعف </w:t>
      </w:r>
      <w:r w:rsidRPr="00D3355E">
        <w:rPr>
          <w:spacing w:val="-2"/>
          <w:rtl/>
        </w:rPr>
        <w:t xml:space="preserve">متوسط </w:t>
      </w:r>
      <w:r w:rsidRPr="00D3355E">
        <w:rPr>
          <w:rFonts w:hint="cs"/>
          <w:spacing w:val="-2"/>
          <w:rtl/>
        </w:rPr>
        <w:t>الأجور، شريطة أن يكون الرياضي الذي يحمل</w:t>
      </w:r>
      <w:r w:rsidRPr="00D3355E">
        <w:rPr>
          <w:spacing w:val="-2"/>
          <w:rtl/>
        </w:rPr>
        <w:t xml:space="preserve"> جنسية جمهورية ليتوانيا و</w:t>
      </w:r>
      <w:r w:rsidRPr="00D3355E">
        <w:rPr>
          <w:rFonts w:hint="cs"/>
          <w:spacing w:val="-2"/>
          <w:rtl/>
        </w:rPr>
        <w:t>ي</w:t>
      </w:r>
      <w:r w:rsidRPr="00D3355E">
        <w:rPr>
          <w:spacing w:val="-2"/>
          <w:rtl/>
        </w:rPr>
        <w:t>مثل</w:t>
      </w:r>
      <w:r w:rsidRPr="00D3355E">
        <w:rPr>
          <w:rFonts w:hint="cs"/>
          <w:spacing w:val="-2"/>
          <w:rtl/>
        </w:rPr>
        <w:t xml:space="preserve">ها كان يحمل </w:t>
      </w:r>
      <w:r w:rsidRPr="00D3355E">
        <w:rPr>
          <w:spacing w:val="-2"/>
          <w:rtl/>
        </w:rPr>
        <w:t>جنسية جمهورية ليتوانيا</w:t>
      </w:r>
      <w:r w:rsidRPr="00D3355E">
        <w:rPr>
          <w:rFonts w:hint="cs"/>
          <w:spacing w:val="-2"/>
          <w:rtl/>
        </w:rPr>
        <w:t xml:space="preserve"> أو </w:t>
      </w:r>
      <w:r w:rsidRPr="00D3355E">
        <w:rPr>
          <w:spacing w:val="-2"/>
          <w:rtl/>
        </w:rPr>
        <w:t>اكتسب</w:t>
      </w:r>
      <w:r w:rsidRPr="00D3355E">
        <w:rPr>
          <w:rFonts w:hint="cs"/>
          <w:spacing w:val="-2"/>
          <w:rtl/>
        </w:rPr>
        <w:t>ها</w:t>
      </w:r>
      <w:r w:rsidRPr="00D3355E">
        <w:rPr>
          <w:spacing w:val="-2"/>
          <w:rtl/>
        </w:rPr>
        <w:t xml:space="preserve"> قبل </w:t>
      </w:r>
      <w:r w:rsidRPr="00D3355E">
        <w:rPr>
          <w:rFonts w:hint="cs"/>
          <w:spacing w:val="-2"/>
          <w:rtl/>
        </w:rPr>
        <w:t>ن</w:t>
      </w:r>
      <w:r w:rsidRPr="00D3355E">
        <w:rPr>
          <w:spacing w:val="-2"/>
          <w:rtl/>
        </w:rPr>
        <w:t xml:space="preserve">فاذ القانون، وفاز </w:t>
      </w:r>
      <w:r w:rsidRPr="00D3355E">
        <w:rPr>
          <w:rFonts w:hint="cs"/>
          <w:spacing w:val="-2"/>
          <w:rtl/>
        </w:rPr>
        <w:t xml:space="preserve">في </w:t>
      </w:r>
      <w:r w:rsidRPr="00D3355E">
        <w:rPr>
          <w:spacing w:val="-2"/>
          <w:rtl/>
        </w:rPr>
        <w:t xml:space="preserve">الألعاب الأولمبية للمعوقين وألعاب </w:t>
      </w:r>
      <w:r w:rsidRPr="00D3355E">
        <w:rPr>
          <w:rFonts w:hint="cs"/>
          <w:spacing w:val="-2"/>
          <w:rtl/>
        </w:rPr>
        <w:t>ا</w:t>
      </w:r>
      <w:r w:rsidRPr="00D3355E">
        <w:rPr>
          <w:spacing w:val="-2"/>
          <w:rtl/>
        </w:rPr>
        <w:t>ل</w:t>
      </w:r>
      <w:r w:rsidRPr="00D3355E">
        <w:rPr>
          <w:rFonts w:hint="cs"/>
          <w:spacing w:val="-2"/>
          <w:rtl/>
        </w:rPr>
        <w:t xml:space="preserve">صم </w:t>
      </w:r>
      <w:r w:rsidRPr="00D3355E">
        <w:rPr>
          <w:spacing w:val="-2"/>
          <w:rtl/>
        </w:rPr>
        <w:t>قبل اكتساب الجنسية (</w:t>
      </w:r>
      <w:r w:rsidRPr="00D3355E">
        <w:rPr>
          <w:rFonts w:hint="cs"/>
          <w:spacing w:val="-2"/>
          <w:rtl/>
        </w:rPr>
        <w:t xml:space="preserve">تحدد </w:t>
      </w:r>
      <w:r w:rsidRPr="00D3355E">
        <w:rPr>
          <w:spacing w:val="-2"/>
          <w:rtl/>
        </w:rPr>
        <w:t xml:space="preserve">إجراءات وشروط دفع المعاشات </w:t>
      </w:r>
      <w:r w:rsidR="001D494A">
        <w:rPr>
          <w:spacing w:val="-2"/>
          <w:rtl/>
        </w:rPr>
        <w:t>وفقاً</w:t>
      </w:r>
      <w:r w:rsidRPr="00D3355E">
        <w:rPr>
          <w:spacing w:val="-2"/>
          <w:rtl/>
        </w:rPr>
        <w:t xml:space="preserve"> لإجراء وشروط دفع المعاشات للرياضيين السابق</w:t>
      </w:r>
      <w:r w:rsidRPr="00D3355E">
        <w:rPr>
          <w:rFonts w:hint="cs"/>
          <w:spacing w:val="-2"/>
          <w:rtl/>
        </w:rPr>
        <w:t>ين</w:t>
      </w:r>
      <w:r w:rsidRPr="00D3355E">
        <w:rPr>
          <w:spacing w:val="-2"/>
          <w:rtl/>
        </w:rPr>
        <w:t xml:space="preserve"> </w:t>
      </w:r>
      <w:r w:rsidRPr="00D3355E">
        <w:rPr>
          <w:rFonts w:hint="cs"/>
          <w:spacing w:val="-2"/>
          <w:rtl/>
        </w:rPr>
        <w:t>المعتمدة بموجب</w:t>
      </w:r>
      <w:r w:rsidRPr="00D3355E">
        <w:rPr>
          <w:spacing w:val="-2"/>
          <w:rtl/>
        </w:rPr>
        <w:t xml:space="preserve"> القرار رقم 1302 </w:t>
      </w:r>
      <w:r w:rsidRPr="00D3355E">
        <w:rPr>
          <w:rFonts w:hint="cs"/>
          <w:spacing w:val="-2"/>
          <w:rtl/>
        </w:rPr>
        <w:t>الصادر عن</w:t>
      </w:r>
      <w:r w:rsidRPr="00D3355E">
        <w:rPr>
          <w:spacing w:val="-2"/>
          <w:rtl/>
        </w:rPr>
        <w:t xml:space="preserve"> حكومة جمهورية ليتوانيا </w:t>
      </w:r>
      <w:r w:rsidRPr="00D3355E">
        <w:rPr>
          <w:rFonts w:hint="cs"/>
          <w:spacing w:val="-2"/>
          <w:rtl/>
        </w:rPr>
        <w:t>في</w:t>
      </w:r>
      <w:r w:rsidR="00D3355E" w:rsidRPr="00D3355E">
        <w:rPr>
          <w:rFonts w:hint="cs"/>
          <w:spacing w:val="-2"/>
          <w:rtl/>
        </w:rPr>
        <w:t> </w:t>
      </w:r>
      <w:r w:rsidRPr="00D3355E">
        <w:rPr>
          <w:spacing w:val="-2"/>
          <w:rtl/>
        </w:rPr>
        <w:t>3 كانون الأول</w:t>
      </w:r>
      <w:r w:rsidRPr="00D3355E">
        <w:rPr>
          <w:rFonts w:hint="cs"/>
          <w:spacing w:val="-2"/>
          <w:rtl/>
        </w:rPr>
        <w:t>/ديسمبر</w:t>
      </w:r>
      <w:r w:rsidRPr="00D3355E">
        <w:rPr>
          <w:spacing w:val="-2"/>
          <w:rtl/>
        </w:rPr>
        <w:t xml:space="preserve"> 2008</w:t>
      </w:r>
      <w:r w:rsidR="000C4922">
        <w:rPr>
          <w:spacing w:val="-2"/>
          <w:rtl/>
        </w:rPr>
        <w:t xml:space="preserve"> </w:t>
      </w:r>
      <w:r w:rsidR="00D8717F" w:rsidRPr="00D8717F">
        <w:rPr>
          <w:i/>
          <w:iCs/>
          <w:spacing w:val="-2"/>
          <w:rtl/>
        </w:rPr>
        <w:t>(الجريدة الرسمية</w:t>
      </w:r>
      <w:r w:rsidRPr="00D3355E">
        <w:rPr>
          <w:rFonts w:hint="cs"/>
          <w:spacing w:val="-2"/>
          <w:rtl/>
        </w:rPr>
        <w:t xml:space="preserve"> </w:t>
      </w:r>
      <w:r w:rsidRPr="00D3355E">
        <w:rPr>
          <w:spacing w:val="-2"/>
          <w:rtl/>
        </w:rPr>
        <w:t xml:space="preserve">رقم 142-5650، 2008). </w:t>
      </w:r>
      <w:r w:rsidRPr="00D3355E">
        <w:rPr>
          <w:rFonts w:hint="cs"/>
          <w:spacing w:val="-2"/>
          <w:rtl/>
        </w:rPr>
        <w:t>وخصص</w:t>
      </w:r>
      <w:r w:rsidRPr="00D3355E">
        <w:rPr>
          <w:spacing w:val="-2"/>
          <w:rtl/>
        </w:rPr>
        <w:t xml:space="preserve"> عام 2011</w:t>
      </w:r>
      <w:r w:rsidRPr="00D3355E">
        <w:rPr>
          <w:rFonts w:hint="cs"/>
          <w:spacing w:val="-2"/>
          <w:rtl/>
        </w:rPr>
        <w:t xml:space="preserve"> مبلغ</w:t>
      </w:r>
      <w:r w:rsidRPr="00D3355E">
        <w:rPr>
          <w:spacing w:val="-2"/>
          <w:rtl/>
        </w:rPr>
        <w:t xml:space="preserve"> 8200 </w:t>
      </w:r>
      <w:r w:rsidR="00CB60E4">
        <w:rPr>
          <w:rFonts w:hint="cs"/>
          <w:spacing w:val="-2"/>
          <w:rtl/>
        </w:rPr>
        <w:t xml:space="preserve">14 </w:t>
      </w:r>
      <w:r w:rsidRPr="00D3355E">
        <w:rPr>
          <w:rFonts w:hint="cs"/>
          <w:spacing w:val="-2"/>
          <w:rtl/>
        </w:rPr>
        <w:t>ليتا ليتوانية</w:t>
      </w:r>
      <w:r w:rsidRPr="00D3355E">
        <w:rPr>
          <w:spacing w:val="-2"/>
          <w:rtl/>
        </w:rPr>
        <w:t xml:space="preserve"> لدفع معاشات 5 رياضيين </w:t>
      </w:r>
      <w:r w:rsidRPr="00D3355E">
        <w:rPr>
          <w:rFonts w:hint="cs"/>
          <w:spacing w:val="-2"/>
          <w:rtl/>
        </w:rPr>
        <w:t>من الأشخاص ذوي الإعاقة</w:t>
      </w:r>
      <w:r w:rsidRPr="00D3355E">
        <w:rPr>
          <w:spacing w:val="-2"/>
          <w:rtl/>
        </w:rPr>
        <w:t>.</w:t>
      </w:r>
    </w:p>
    <w:p w:rsidR="00324C73" w:rsidRPr="00511394" w:rsidRDefault="00324C73" w:rsidP="00CB60E4">
      <w:pPr>
        <w:pStyle w:val="SingleTxtGA"/>
        <w:rPr>
          <w:rtl/>
        </w:rPr>
      </w:pPr>
      <w:r w:rsidRPr="00511394">
        <w:rPr>
          <w:rtl/>
        </w:rPr>
        <w:t>301</w:t>
      </w:r>
      <w:r w:rsidR="00997013" w:rsidRPr="00511394">
        <w:rPr>
          <w:rFonts w:hint="cs"/>
          <w:rtl/>
        </w:rPr>
        <w:t>-</w:t>
      </w:r>
      <w:r w:rsidR="00997013" w:rsidRPr="00511394">
        <w:rPr>
          <w:rFonts w:hint="cs"/>
          <w:rtl/>
        </w:rPr>
        <w:tab/>
      </w:r>
      <w:r w:rsidRPr="00511394">
        <w:rPr>
          <w:rtl/>
        </w:rPr>
        <w:t>و</w:t>
      </w:r>
      <w:r w:rsidRPr="00511394">
        <w:rPr>
          <w:rFonts w:hint="cs"/>
          <w:rtl/>
        </w:rPr>
        <w:t xml:space="preserve">تشارك </w:t>
      </w:r>
      <w:r w:rsidRPr="00511394">
        <w:rPr>
          <w:rtl/>
        </w:rPr>
        <w:t xml:space="preserve">المنظمات غير الحكومية للأشخاص ذوي الإعاقة </w:t>
      </w:r>
      <w:r w:rsidRPr="00511394">
        <w:rPr>
          <w:rFonts w:hint="cs"/>
          <w:rtl/>
        </w:rPr>
        <w:t>بفعالية</w:t>
      </w:r>
      <w:r w:rsidRPr="00511394">
        <w:rPr>
          <w:rtl/>
        </w:rPr>
        <w:t xml:space="preserve"> في</w:t>
      </w:r>
      <w:r w:rsidRPr="00511394">
        <w:rPr>
          <w:rFonts w:hint="cs"/>
          <w:rtl/>
        </w:rPr>
        <w:t xml:space="preserve"> </w:t>
      </w:r>
      <w:r w:rsidRPr="00511394">
        <w:rPr>
          <w:rtl/>
        </w:rPr>
        <w:t xml:space="preserve">الأنشطة ذات الصلة </w:t>
      </w:r>
      <w:r w:rsidRPr="00511394">
        <w:rPr>
          <w:rFonts w:hint="cs"/>
          <w:rtl/>
        </w:rPr>
        <w:t>ب</w:t>
      </w:r>
      <w:r w:rsidRPr="00511394">
        <w:rPr>
          <w:rtl/>
        </w:rPr>
        <w:t>الحياة الثقافية والتربية البدنية والرياضة في ليتوانيا. وهي</w:t>
      </w:r>
      <w:r w:rsidRPr="00511394">
        <w:rPr>
          <w:rFonts w:hint="cs"/>
          <w:rtl/>
        </w:rPr>
        <w:t xml:space="preserve"> تطور</w:t>
      </w:r>
      <w:r w:rsidRPr="00511394">
        <w:rPr>
          <w:rtl/>
        </w:rPr>
        <w:t xml:space="preserve"> الأنشطة الثقافية</w:t>
      </w:r>
      <w:r w:rsidRPr="00511394">
        <w:rPr>
          <w:rFonts w:hint="cs"/>
          <w:rtl/>
        </w:rPr>
        <w:t>،</w:t>
      </w:r>
      <w:r w:rsidRPr="00511394">
        <w:rPr>
          <w:rtl/>
        </w:rPr>
        <w:t xml:space="preserve"> </w:t>
      </w:r>
      <w:r w:rsidR="001D494A">
        <w:rPr>
          <w:rtl/>
        </w:rPr>
        <w:t>فضلاً</w:t>
      </w:r>
      <w:r w:rsidRPr="00511394">
        <w:rPr>
          <w:rtl/>
        </w:rPr>
        <w:t xml:space="preserve"> عن </w:t>
      </w:r>
      <w:r w:rsidRPr="00511394">
        <w:rPr>
          <w:rFonts w:hint="cs"/>
          <w:rtl/>
        </w:rPr>
        <w:t>ال</w:t>
      </w:r>
      <w:r w:rsidRPr="00511394">
        <w:rPr>
          <w:rtl/>
        </w:rPr>
        <w:t xml:space="preserve">أنشطة </w:t>
      </w:r>
      <w:r w:rsidRPr="00511394">
        <w:rPr>
          <w:rFonts w:hint="cs"/>
          <w:rtl/>
        </w:rPr>
        <w:t>ذات الصلة</w:t>
      </w:r>
      <w:r w:rsidRPr="00511394">
        <w:rPr>
          <w:rtl/>
        </w:rPr>
        <w:t xml:space="preserve"> </w:t>
      </w:r>
      <w:r w:rsidRPr="00511394">
        <w:rPr>
          <w:rFonts w:hint="cs"/>
          <w:rtl/>
        </w:rPr>
        <w:t>ب</w:t>
      </w:r>
      <w:r w:rsidRPr="00511394">
        <w:rPr>
          <w:rtl/>
        </w:rPr>
        <w:t>ا</w:t>
      </w:r>
      <w:r w:rsidRPr="00511394">
        <w:rPr>
          <w:rFonts w:hint="cs"/>
          <w:rtl/>
        </w:rPr>
        <w:t>لأل</w:t>
      </w:r>
      <w:r w:rsidRPr="00511394">
        <w:rPr>
          <w:rtl/>
        </w:rPr>
        <w:t xml:space="preserve">عاب </w:t>
      </w:r>
      <w:r w:rsidRPr="00511394">
        <w:rPr>
          <w:rFonts w:hint="cs"/>
          <w:rtl/>
        </w:rPr>
        <w:t>الأولمبية للمعوقين</w:t>
      </w:r>
      <w:r w:rsidRPr="00511394">
        <w:rPr>
          <w:rtl/>
        </w:rPr>
        <w:t xml:space="preserve">، </w:t>
      </w:r>
      <w:r w:rsidRPr="00511394">
        <w:rPr>
          <w:rFonts w:hint="cs"/>
          <w:rtl/>
        </w:rPr>
        <w:t>و</w:t>
      </w:r>
      <w:r w:rsidRPr="00511394">
        <w:rPr>
          <w:rtl/>
        </w:rPr>
        <w:t xml:space="preserve">الألعاب الأولمبية للصم </w:t>
      </w:r>
      <w:r w:rsidRPr="00511394">
        <w:rPr>
          <w:rFonts w:hint="cs"/>
          <w:rtl/>
        </w:rPr>
        <w:t>و</w:t>
      </w:r>
      <w:r w:rsidRPr="00511394">
        <w:rPr>
          <w:rtl/>
        </w:rPr>
        <w:t>الألعاب الأولمبية الخاص</w:t>
      </w:r>
      <w:r w:rsidRPr="00511394">
        <w:rPr>
          <w:rFonts w:hint="cs"/>
          <w:rtl/>
        </w:rPr>
        <w:t>ة</w:t>
      </w:r>
      <w:r w:rsidRPr="00511394">
        <w:rPr>
          <w:rtl/>
        </w:rPr>
        <w:t xml:space="preserve"> </w:t>
      </w:r>
      <w:r w:rsidRPr="00511394">
        <w:rPr>
          <w:rFonts w:hint="cs"/>
          <w:rtl/>
        </w:rPr>
        <w:t>ومختلف أشكال</w:t>
      </w:r>
      <w:r w:rsidRPr="00511394">
        <w:rPr>
          <w:rtl/>
        </w:rPr>
        <w:t xml:space="preserve"> </w:t>
      </w:r>
      <w:r w:rsidRPr="00511394">
        <w:rPr>
          <w:rFonts w:hint="cs"/>
          <w:rtl/>
        </w:rPr>
        <w:t>الرياضات في</w:t>
      </w:r>
      <w:r w:rsidRPr="00511394">
        <w:rPr>
          <w:rtl/>
        </w:rPr>
        <w:t xml:space="preserve"> البلد. </w:t>
      </w:r>
      <w:r w:rsidRPr="00511394">
        <w:rPr>
          <w:rFonts w:hint="cs"/>
          <w:rtl/>
        </w:rPr>
        <w:t>وقد ظلت</w:t>
      </w:r>
      <w:r w:rsidRPr="00511394">
        <w:rPr>
          <w:rtl/>
        </w:rPr>
        <w:t xml:space="preserve"> منظمات </w:t>
      </w:r>
      <w:r w:rsidRPr="00511394">
        <w:rPr>
          <w:rFonts w:hint="cs"/>
          <w:rtl/>
        </w:rPr>
        <w:t xml:space="preserve">رياضات </w:t>
      </w:r>
      <w:r w:rsidRPr="00511394">
        <w:rPr>
          <w:rtl/>
        </w:rPr>
        <w:t xml:space="preserve">الأشخاص ذوي الإعاقة الوطنية </w:t>
      </w:r>
      <w:r w:rsidRPr="00511394">
        <w:rPr>
          <w:rFonts w:hint="cs"/>
          <w:rtl/>
        </w:rPr>
        <w:t>الخمس التالية</w:t>
      </w:r>
      <w:r w:rsidRPr="00511394">
        <w:rPr>
          <w:rtl/>
        </w:rPr>
        <w:t xml:space="preserve"> تعمل في ليتوانيا لمدة 22 عاما</w:t>
      </w:r>
      <w:r w:rsidRPr="00511394">
        <w:rPr>
          <w:rFonts w:hint="cs"/>
          <w:rtl/>
        </w:rPr>
        <w:t xml:space="preserve"> خلت</w:t>
      </w:r>
      <w:r w:rsidRPr="00511394">
        <w:rPr>
          <w:rtl/>
        </w:rPr>
        <w:t>: لجنة ا</w:t>
      </w:r>
      <w:r w:rsidRPr="00511394">
        <w:rPr>
          <w:rFonts w:hint="cs"/>
          <w:rtl/>
        </w:rPr>
        <w:t>لأل</w:t>
      </w:r>
      <w:r w:rsidRPr="00511394">
        <w:rPr>
          <w:rtl/>
        </w:rPr>
        <w:t xml:space="preserve">عاب </w:t>
      </w:r>
      <w:r w:rsidRPr="00511394">
        <w:rPr>
          <w:rFonts w:hint="cs"/>
          <w:rtl/>
        </w:rPr>
        <w:t>الأولمبية للمعوقين</w:t>
      </w:r>
      <w:r w:rsidRPr="00511394">
        <w:rPr>
          <w:rtl/>
        </w:rPr>
        <w:t xml:space="preserve"> </w:t>
      </w:r>
      <w:r w:rsidRPr="00511394">
        <w:rPr>
          <w:rFonts w:hint="cs"/>
          <w:rtl/>
        </w:rPr>
        <w:t>ا</w:t>
      </w:r>
      <w:r w:rsidRPr="00511394">
        <w:rPr>
          <w:rtl/>
        </w:rPr>
        <w:t>ل</w:t>
      </w:r>
      <w:r w:rsidRPr="00511394">
        <w:rPr>
          <w:rFonts w:hint="cs"/>
          <w:rtl/>
        </w:rPr>
        <w:t>ل</w:t>
      </w:r>
      <w:r w:rsidRPr="00511394">
        <w:rPr>
          <w:rtl/>
        </w:rPr>
        <w:t>يتواني</w:t>
      </w:r>
      <w:r w:rsidRPr="00511394">
        <w:rPr>
          <w:rFonts w:hint="cs"/>
          <w:rtl/>
        </w:rPr>
        <w:t>ة</w:t>
      </w:r>
      <w:r w:rsidRPr="00511394">
        <w:rPr>
          <w:rtl/>
        </w:rPr>
        <w:t xml:space="preserve">، </w:t>
      </w:r>
      <w:r w:rsidRPr="00511394">
        <w:rPr>
          <w:rFonts w:hint="cs"/>
          <w:rtl/>
        </w:rPr>
        <w:t>و</w:t>
      </w:r>
      <w:r w:rsidRPr="00511394">
        <w:rPr>
          <w:rtl/>
        </w:rPr>
        <w:t xml:space="preserve">الاتحاد </w:t>
      </w:r>
      <w:r w:rsidRPr="00511394">
        <w:rPr>
          <w:rFonts w:hint="cs"/>
          <w:rtl/>
        </w:rPr>
        <w:t>ال</w:t>
      </w:r>
      <w:r w:rsidRPr="00511394">
        <w:rPr>
          <w:rtl/>
        </w:rPr>
        <w:t>ليتواني لرياض</w:t>
      </w:r>
      <w:r w:rsidRPr="00511394">
        <w:rPr>
          <w:rFonts w:hint="cs"/>
          <w:rtl/>
        </w:rPr>
        <w:t xml:space="preserve">ات </w:t>
      </w:r>
      <w:r w:rsidR="00CB60E4">
        <w:rPr>
          <w:rFonts w:hint="cs"/>
          <w:rtl/>
        </w:rPr>
        <w:t>ا</w:t>
      </w:r>
      <w:r w:rsidRPr="00511394">
        <w:rPr>
          <w:rFonts w:hint="cs"/>
          <w:rtl/>
        </w:rPr>
        <w:t>ل</w:t>
      </w:r>
      <w:r w:rsidRPr="00511394">
        <w:rPr>
          <w:rtl/>
        </w:rPr>
        <w:t xml:space="preserve">مكفوفين واللجنة </w:t>
      </w:r>
      <w:r w:rsidRPr="00511394">
        <w:rPr>
          <w:rFonts w:hint="cs"/>
          <w:rtl/>
        </w:rPr>
        <w:t>ال</w:t>
      </w:r>
      <w:r w:rsidRPr="00511394">
        <w:rPr>
          <w:rtl/>
        </w:rPr>
        <w:t>ليتواني</w:t>
      </w:r>
      <w:r w:rsidRPr="00511394">
        <w:rPr>
          <w:rFonts w:hint="cs"/>
          <w:rtl/>
        </w:rPr>
        <w:t>ة</w:t>
      </w:r>
      <w:r w:rsidRPr="00511394">
        <w:rPr>
          <w:rtl/>
        </w:rPr>
        <w:t xml:space="preserve"> لرياض</w:t>
      </w:r>
      <w:r w:rsidRPr="00511394">
        <w:rPr>
          <w:rFonts w:hint="cs"/>
          <w:rtl/>
        </w:rPr>
        <w:t>ات ا</w:t>
      </w:r>
      <w:r w:rsidRPr="00511394">
        <w:rPr>
          <w:rtl/>
        </w:rPr>
        <w:t xml:space="preserve">لصم، </w:t>
      </w:r>
      <w:r w:rsidRPr="00511394">
        <w:rPr>
          <w:rFonts w:hint="cs"/>
          <w:rtl/>
        </w:rPr>
        <w:t>و</w:t>
      </w:r>
      <w:r w:rsidRPr="00511394">
        <w:rPr>
          <w:rtl/>
        </w:rPr>
        <w:t xml:space="preserve">الاتحاد الرياضي </w:t>
      </w:r>
      <w:r w:rsidRPr="00511394">
        <w:rPr>
          <w:rFonts w:hint="cs"/>
          <w:rtl/>
        </w:rPr>
        <w:t>ال</w:t>
      </w:r>
      <w:r w:rsidRPr="00511394">
        <w:rPr>
          <w:rtl/>
        </w:rPr>
        <w:t>ليتواني</w:t>
      </w:r>
      <w:r w:rsidRPr="00511394">
        <w:rPr>
          <w:rFonts w:hint="cs"/>
          <w:rtl/>
        </w:rPr>
        <w:t xml:space="preserve"> </w:t>
      </w:r>
      <w:r w:rsidRPr="00511394">
        <w:rPr>
          <w:rtl/>
        </w:rPr>
        <w:t>لرياض</w:t>
      </w:r>
      <w:r w:rsidRPr="00511394">
        <w:rPr>
          <w:rFonts w:hint="cs"/>
          <w:rtl/>
        </w:rPr>
        <w:t>ات ا</w:t>
      </w:r>
      <w:r w:rsidRPr="00511394">
        <w:rPr>
          <w:rtl/>
        </w:rPr>
        <w:t xml:space="preserve">لأشخاص ذوي الإعاقة واللجنة </w:t>
      </w:r>
      <w:r w:rsidRPr="00511394">
        <w:rPr>
          <w:rFonts w:hint="cs"/>
          <w:rtl/>
        </w:rPr>
        <w:t>ا</w:t>
      </w:r>
      <w:r w:rsidRPr="00511394">
        <w:rPr>
          <w:rtl/>
        </w:rPr>
        <w:t>ل</w:t>
      </w:r>
      <w:r w:rsidRPr="00511394">
        <w:rPr>
          <w:rFonts w:hint="cs"/>
          <w:rtl/>
        </w:rPr>
        <w:t>ل</w:t>
      </w:r>
      <w:r w:rsidRPr="00511394">
        <w:rPr>
          <w:rtl/>
        </w:rPr>
        <w:t>يتواني</w:t>
      </w:r>
      <w:r w:rsidRPr="00511394">
        <w:rPr>
          <w:rFonts w:hint="cs"/>
          <w:rtl/>
        </w:rPr>
        <w:t>ة</w:t>
      </w:r>
      <w:r w:rsidRPr="00511394">
        <w:rPr>
          <w:rtl/>
        </w:rPr>
        <w:t xml:space="preserve"> </w:t>
      </w:r>
      <w:r w:rsidRPr="00511394">
        <w:rPr>
          <w:rFonts w:hint="cs"/>
          <w:rtl/>
        </w:rPr>
        <w:t>للأ</w:t>
      </w:r>
      <w:r w:rsidR="00D3355E">
        <w:rPr>
          <w:rFonts w:hint="cs"/>
          <w:rtl/>
        </w:rPr>
        <w:t>ل</w:t>
      </w:r>
      <w:r w:rsidRPr="00511394">
        <w:rPr>
          <w:rFonts w:hint="cs"/>
          <w:rtl/>
        </w:rPr>
        <w:t xml:space="preserve">عاب </w:t>
      </w:r>
      <w:r w:rsidRPr="00511394">
        <w:rPr>
          <w:rtl/>
        </w:rPr>
        <w:t xml:space="preserve">الأولمبية الخاصة. </w:t>
      </w:r>
      <w:r w:rsidRPr="00511394">
        <w:rPr>
          <w:rFonts w:hint="cs"/>
          <w:rtl/>
        </w:rPr>
        <w:t>و</w:t>
      </w:r>
      <w:r w:rsidRPr="00511394">
        <w:rPr>
          <w:rtl/>
        </w:rPr>
        <w:t xml:space="preserve">تضم الاتحادات واللجان 37 ناديا رياضيا </w:t>
      </w:r>
      <w:r w:rsidRPr="00511394">
        <w:rPr>
          <w:rFonts w:hint="cs"/>
          <w:rtl/>
        </w:rPr>
        <w:t>للأشخاص</w:t>
      </w:r>
      <w:r w:rsidRPr="00511394">
        <w:rPr>
          <w:rtl/>
        </w:rPr>
        <w:t xml:space="preserve"> ذوي الإعاقات المختلفة، </w:t>
      </w:r>
      <w:r w:rsidRPr="00511394">
        <w:rPr>
          <w:rFonts w:hint="cs"/>
          <w:rtl/>
        </w:rPr>
        <w:t>و</w:t>
      </w:r>
      <w:r w:rsidRPr="00511394">
        <w:rPr>
          <w:rtl/>
        </w:rPr>
        <w:t xml:space="preserve">25 مدرسة خاصة </w:t>
      </w:r>
      <w:r w:rsidRPr="00511394">
        <w:rPr>
          <w:rFonts w:hint="cs"/>
          <w:rtl/>
        </w:rPr>
        <w:t>و</w:t>
      </w:r>
      <w:r w:rsidRPr="00511394">
        <w:rPr>
          <w:rtl/>
        </w:rPr>
        <w:t xml:space="preserve">17 </w:t>
      </w:r>
      <w:r w:rsidRPr="00511394">
        <w:rPr>
          <w:rFonts w:hint="cs"/>
          <w:rtl/>
        </w:rPr>
        <w:t>دارا</w:t>
      </w:r>
      <w:r w:rsidRPr="00511394">
        <w:rPr>
          <w:rtl/>
        </w:rPr>
        <w:t xml:space="preserve"> </w:t>
      </w:r>
      <w:r w:rsidRPr="00511394">
        <w:rPr>
          <w:rFonts w:hint="cs"/>
          <w:rtl/>
        </w:rPr>
        <w:t>لل</w:t>
      </w:r>
      <w:r w:rsidRPr="00511394">
        <w:rPr>
          <w:rtl/>
        </w:rPr>
        <w:t>رعاية الاجتماعية، و14 مركز</w:t>
      </w:r>
      <w:r w:rsidRPr="00511394">
        <w:rPr>
          <w:rFonts w:hint="cs"/>
          <w:rtl/>
        </w:rPr>
        <w:t>ا</w:t>
      </w:r>
      <w:r w:rsidRPr="00511394">
        <w:rPr>
          <w:rtl/>
        </w:rPr>
        <w:t xml:space="preserve"> </w:t>
      </w:r>
      <w:r w:rsidRPr="00511394">
        <w:rPr>
          <w:rFonts w:hint="cs"/>
          <w:rtl/>
        </w:rPr>
        <w:t>ل</w:t>
      </w:r>
      <w:r w:rsidRPr="00511394">
        <w:rPr>
          <w:rtl/>
        </w:rPr>
        <w:t xml:space="preserve">لتربية الخاصة، ومراكز </w:t>
      </w:r>
      <w:r w:rsidRPr="00511394">
        <w:rPr>
          <w:rFonts w:hint="cs"/>
          <w:rtl/>
        </w:rPr>
        <w:t xml:space="preserve">الرعاية </w:t>
      </w:r>
      <w:r w:rsidRPr="00511394">
        <w:rPr>
          <w:rtl/>
        </w:rPr>
        <w:t>النهار</w:t>
      </w:r>
      <w:r w:rsidRPr="00511394">
        <w:rPr>
          <w:rFonts w:hint="cs"/>
          <w:rtl/>
        </w:rPr>
        <w:t>ية</w:t>
      </w:r>
      <w:r w:rsidRPr="00511394">
        <w:rPr>
          <w:rtl/>
        </w:rPr>
        <w:t xml:space="preserve"> ومراكز التدريب المهني</w:t>
      </w:r>
      <w:r w:rsidRPr="00511394">
        <w:rPr>
          <w:rFonts w:hint="cs"/>
          <w:rtl/>
        </w:rPr>
        <w:t xml:space="preserve"> التي</w:t>
      </w:r>
      <w:r w:rsidRPr="00511394">
        <w:rPr>
          <w:rtl/>
        </w:rPr>
        <w:t xml:space="preserve"> </w:t>
      </w:r>
      <w:r w:rsidRPr="00511394">
        <w:rPr>
          <w:rFonts w:hint="cs"/>
          <w:rtl/>
        </w:rPr>
        <w:t>يمارس فيها</w:t>
      </w:r>
      <w:r w:rsidRPr="00511394">
        <w:rPr>
          <w:rtl/>
        </w:rPr>
        <w:t xml:space="preserve"> الأنشطة الرياضية أكثر من </w:t>
      </w:r>
      <w:r w:rsidR="00D3355E">
        <w:rPr>
          <w:rFonts w:hint="cs"/>
          <w:rtl/>
        </w:rPr>
        <w:t>400 5</w:t>
      </w:r>
      <w:r w:rsidRPr="00511394">
        <w:rPr>
          <w:rtl/>
        </w:rPr>
        <w:t xml:space="preserve"> شخص</w:t>
      </w:r>
      <w:r w:rsidRPr="00511394">
        <w:rPr>
          <w:rFonts w:hint="cs"/>
          <w:rtl/>
        </w:rPr>
        <w:t xml:space="preserve"> من</w:t>
      </w:r>
      <w:r w:rsidRPr="00511394">
        <w:rPr>
          <w:rtl/>
        </w:rPr>
        <w:t xml:space="preserve"> ذوي الإعاقة. </w:t>
      </w:r>
      <w:r w:rsidRPr="00511394">
        <w:rPr>
          <w:rFonts w:hint="cs"/>
          <w:rtl/>
        </w:rPr>
        <w:t>ويقوم م</w:t>
      </w:r>
      <w:r w:rsidRPr="00511394">
        <w:rPr>
          <w:rtl/>
        </w:rPr>
        <w:t>مثل</w:t>
      </w:r>
      <w:r w:rsidRPr="00511394">
        <w:rPr>
          <w:rFonts w:hint="cs"/>
          <w:rtl/>
        </w:rPr>
        <w:t>و</w:t>
      </w:r>
      <w:r w:rsidRPr="00511394">
        <w:rPr>
          <w:rtl/>
        </w:rPr>
        <w:t xml:space="preserve"> المنظمات الوطنية المعنية ب</w:t>
      </w:r>
      <w:r w:rsidRPr="00511394">
        <w:rPr>
          <w:rFonts w:hint="cs"/>
          <w:rtl/>
        </w:rPr>
        <w:t>رياضات ا</w:t>
      </w:r>
      <w:r w:rsidRPr="00511394">
        <w:rPr>
          <w:rtl/>
        </w:rPr>
        <w:t xml:space="preserve">لأشخاص ذوي الإعاقة </w:t>
      </w:r>
      <w:r w:rsidRPr="00511394">
        <w:rPr>
          <w:rFonts w:hint="cs"/>
          <w:rtl/>
        </w:rPr>
        <w:t>ب</w:t>
      </w:r>
      <w:r w:rsidRPr="00511394">
        <w:rPr>
          <w:rtl/>
        </w:rPr>
        <w:t>تمثيل ليتوانيا في 15 منظم</w:t>
      </w:r>
      <w:r w:rsidRPr="00511394">
        <w:rPr>
          <w:rFonts w:hint="cs"/>
          <w:rtl/>
        </w:rPr>
        <w:t>ة</w:t>
      </w:r>
      <w:r w:rsidRPr="00511394">
        <w:rPr>
          <w:rtl/>
        </w:rPr>
        <w:t xml:space="preserve"> دولية. </w:t>
      </w:r>
      <w:r w:rsidRPr="00511394">
        <w:rPr>
          <w:rFonts w:hint="cs"/>
          <w:rtl/>
        </w:rPr>
        <w:t>و</w:t>
      </w:r>
      <w:r w:rsidRPr="00511394">
        <w:rPr>
          <w:rtl/>
        </w:rPr>
        <w:t xml:space="preserve">يوافق هيكل منظمات </w:t>
      </w:r>
      <w:r w:rsidRPr="00511394">
        <w:rPr>
          <w:rFonts w:hint="cs"/>
          <w:rtl/>
        </w:rPr>
        <w:t xml:space="preserve">رياضات </w:t>
      </w:r>
      <w:r w:rsidRPr="00511394">
        <w:rPr>
          <w:rtl/>
        </w:rPr>
        <w:t xml:space="preserve">الأشخاص ذوي الإعاقة الوطنية </w:t>
      </w:r>
      <w:r w:rsidRPr="00511394">
        <w:rPr>
          <w:rFonts w:hint="cs"/>
          <w:rtl/>
        </w:rPr>
        <w:t xml:space="preserve">الخمس </w:t>
      </w:r>
      <w:r w:rsidRPr="00511394">
        <w:rPr>
          <w:rtl/>
        </w:rPr>
        <w:t xml:space="preserve">المذكورة تقريبا </w:t>
      </w:r>
      <w:r w:rsidRPr="00511394">
        <w:rPr>
          <w:rFonts w:hint="cs"/>
          <w:rtl/>
        </w:rPr>
        <w:t>هيكل</w:t>
      </w:r>
      <w:r w:rsidRPr="00511394">
        <w:rPr>
          <w:rtl/>
        </w:rPr>
        <w:t xml:space="preserve"> المنظمات </w:t>
      </w:r>
      <w:r w:rsidRPr="00511394">
        <w:rPr>
          <w:rFonts w:hint="cs"/>
          <w:rtl/>
        </w:rPr>
        <w:t>الدولية</w:t>
      </w:r>
      <w:r w:rsidRPr="00511394">
        <w:rPr>
          <w:rtl/>
        </w:rPr>
        <w:t xml:space="preserve"> </w:t>
      </w:r>
      <w:r w:rsidRPr="00511394">
        <w:rPr>
          <w:rFonts w:hint="cs"/>
          <w:rtl/>
        </w:rPr>
        <w:t xml:space="preserve">لرياضات </w:t>
      </w:r>
      <w:r w:rsidRPr="00511394">
        <w:rPr>
          <w:rtl/>
        </w:rPr>
        <w:t xml:space="preserve">الأشخاص ذوي الإعاقة. </w:t>
      </w:r>
      <w:r w:rsidRPr="00511394">
        <w:rPr>
          <w:rFonts w:hint="cs"/>
          <w:rtl/>
        </w:rPr>
        <w:t xml:space="preserve">كما </w:t>
      </w:r>
      <w:r w:rsidRPr="00511394">
        <w:rPr>
          <w:rtl/>
        </w:rPr>
        <w:t xml:space="preserve">تشارك منظمات </w:t>
      </w:r>
      <w:r w:rsidRPr="00511394">
        <w:rPr>
          <w:rFonts w:hint="cs"/>
          <w:rtl/>
        </w:rPr>
        <w:t xml:space="preserve">رياضات </w:t>
      </w:r>
      <w:r w:rsidRPr="00511394">
        <w:rPr>
          <w:rtl/>
        </w:rPr>
        <w:t xml:space="preserve">الأشخاص ذوي الإعاقة الليتوانية في 23 </w:t>
      </w:r>
      <w:r w:rsidRPr="00511394">
        <w:rPr>
          <w:rFonts w:hint="cs"/>
          <w:rtl/>
        </w:rPr>
        <w:t>رياضة</w:t>
      </w:r>
      <w:r w:rsidRPr="00511394">
        <w:rPr>
          <w:rtl/>
        </w:rPr>
        <w:t xml:space="preserve"> </w:t>
      </w:r>
      <w:r w:rsidRPr="00511394">
        <w:rPr>
          <w:rFonts w:hint="cs"/>
          <w:rtl/>
        </w:rPr>
        <w:t xml:space="preserve">وحدثا </w:t>
      </w:r>
      <w:r w:rsidRPr="00511394">
        <w:rPr>
          <w:rtl/>
        </w:rPr>
        <w:t>رياضي</w:t>
      </w:r>
      <w:r w:rsidRPr="00511394">
        <w:rPr>
          <w:rFonts w:hint="cs"/>
          <w:rtl/>
        </w:rPr>
        <w:t>ا</w:t>
      </w:r>
      <w:r w:rsidRPr="00511394">
        <w:rPr>
          <w:rtl/>
        </w:rPr>
        <w:t xml:space="preserve">. </w:t>
      </w:r>
      <w:r w:rsidRPr="00511394">
        <w:rPr>
          <w:rFonts w:hint="cs"/>
          <w:rtl/>
        </w:rPr>
        <w:t xml:space="preserve">وتنظم في البلد </w:t>
      </w:r>
      <w:r w:rsidRPr="00511394">
        <w:rPr>
          <w:rtl/>
        </w:rPr>
        <w:t xml:space="preserve">كل عام أكثر من 70 بطولة في مختلف </w:t>
      </w:r>
      <w:r w:rsidRPr="00511394">
        <w:rPr>
          <w:rFonts w:hint="cs"/>
          <w:rtl/>
        </w:rPr>
        <w:t xml:space="preserve">رياضات </w:t>
      </w:r>
      <w:r w:rsidRPr="00511394">
        <w:rPr>
          <w:rtl/>
        </w:rPr>
        <w:t>الأشخاص ذوي الإعاقة (نظمت 72 بطولة</w:t>
      </w:r>
      <w:r w:rsidRPr="00511394">
        <w:rPr>
          <w:rFonts w:hint="cs"/>
          <w:rtl/>
        </w:rPr>
        <w:t xml:space="preserve"> </w:t>
      </w:r>
      <w:r w:rsidRPr="00511394">
        <w:rPr>
          <w:rFonts w:hint="cs"/>
          <w:rtl/>
        </w:rPr>
        <w:lastRenderedPageBreak/>
        <w:t>عام</w:t>
      </w:r>
      <w:r w:rsidR="00D3355E">
        <w:rPr>
          <w:rFonts w:hint="eastAsia"/>
          <w:rtl/>
        </w:rPr>
        <w:t> </w:t>
      </w:r>
      <w:r w:rsidRPr="00511394">
        <w:rPr>
          <w:rtl/>
        </w:rPr>
        <w:t>2009</w:t>
      </w:r>
      <w:r w:rsidRPr="00511394">
        <w:rPr>
          <w:rFonts w:hint="cs"/>
          <w:rtl/>
        </w:rPr>
        <w:t>، و</w:t>
      </w:r>
      <w:r w:rsidRPr="00511394">
        <w:rPr>
          <w:rtl/>
        </w:rPr>
        <w:t>78</w:t>
      </w:r>
      <w:r w:rsidRPr="00511394">
        <w:rPr>
          <w:rFonts w:hint="cs"/>
          <w:rtl/>
        </w:rPr>
        <w:t xml:space="preserve"> ب</w:t>
      </w:r>
      <w:r w:rsidRPr="00511394">
        <w:rPr>
          <w:rtl/>
        </w:rPr>
        <w:t>طولة</w:t>
      </w:r>
      <w:r w:rsidRPr="00511394">
        <w:rPr>
          <w:rFonts w:hint="cs"/>
          <w:rtl/>
        </w:rPr>
        <w:t xml:space="preserve"> عام </w:t>
      </w:r>
      <w:r w:rsidRPr="00511394">
        <w:rPr>
          <w:rtl/>
        </w:rPr>
        <w:t>2010</w:t>
      </w:r>
      <w:r w:rsidRPr="00511394">
        <w:rPr>
          <w:rFonts w:hint="cs"/>
          <w:rtl/>
        </w:rPr>
        <w:t>، و</w:t>
      </w:r>
      <w:r w:rsidRPr="00511394">
        <w:rPr>
          <w:rtl/>
        </w:rPr>
        <w:t>75 بطولة</w:t>
      </w:r>
      <w:r w:rsidRPr="00511394">
        <w:rPr>
          <w:rFonts w:hint="cs"/>
          <w:rtl/>
        </w:rPr>
        <w:t xml:space="preserve"> عام 2011</w:t>
      </w:r>
      <w:r w:rsidRPr="00511394">
        <w:rPr>
          <w:rtl/>
        </w:rPr>
        <w:t>) حضره</w:t>
      </w:r>
      <w:r w:rsidRPr="00511394">
        <w:rPr>
          <w:rFonts w:hint="cs"/>
          <w:rtl/>
        </w:rPr>
        <w:t>ا</w:t>
      </w:r>
      <w:r w:rsidRPr="00511394">
        <w:rPr>
          <w:rtl/>
        </w:rPr>
        <w:t xml:space="preserve"> أكثر من </w:t>
      </w:r>
      <w:r w:rsidR="00D3355E">
        <w:rPr>
          <w:rFonts w:hint="cs"/>
          <w:rtl/>
        </w:rPr>
        <w:t>500 3</w:t>
      </w:r>
      <w:r w:rsidRPr="00511394">
        <w:rPr>
          <w:rtl/>
        </w:rPr>
        <w:t xml:space="preserve"> رياضي</w:t>
      </w:r>
      <w:r w:rsidRPr="00511394">
        <w:rPr>
          <w:rFonts w:hint="cs"/>
          <w:rtl/>
        </w:rPr>
        <w:t>ا</w:t>
      </w:r>
      <w:r w:rsidR="00CB60E4">
        <w:rPr>
          <w:rFonts w:hint="cs"/>
          <w:rtl/>
        </w:rPr>
        <w:t>ً</w:t>
      </w:r>
      <w:r w:rsidRPr="00511394">
        <w:rPr>
          <w:rtl/>
        </w:rPr>
        <w:t xml:space="preserve"> </w:t>
      </w:r>
      <w:r w:rsidRPr="00511394">
        <w:rPr>
          <w:rFonts w:hint="cs"/>
          <w:rtl/>
        </w:rPr>
        <w:t xml:space="preserve">من </w:t>
      </w:r>
      <w:r w:rsidRPr="00511394">
        <w:rPr>
          <w:rtl/>
        </w:rPr>
        <w:t xml:space="preserve">ذوي الإعاقة (شارك </w:t>
      </w:r>
      <w:r w:rsidR="00D3355E">
        <w:rPr>
          <w:rFonts w:hint="cs"/>
          <w:rtl/>
        </w:rPr>
        <w:t xml:space="preserve">504 3 </w:t>
      </w:r>
      <w:r w:rsidRPr="00511394">
        <w:rPr>
          <w:rFonts w:hint="cs"/>
          <w:rtl/>
        </w:rPr>
        <w:t>رياضي</w:t>
      </w:r>
      <w:r w:rsidR="00CB60E4">
        <w:rPr>
          <w:rFonts w:hint="cs"/>
          <w:rtl/>
        </w:rPr>
        <w:t>ين</w:t>
      </w:r>
      <w:r w:rsidRPr="00511394">
        <w:rPr>
          <w:rFonts w:hint="cs"/>
          <w:rtl/>
        </w:rPr>
        <w:t xml:space="preserve"> من </w:t>
      </w:r>
      <w:r w:rsidRPr="00511394">
        <w:rPr>
          <w:rtl/>
        </w:rPr>
        <w:t xml:space="preserve">ذوي الإعاقة </w:t>
      </w:r>
      <w:r w:rsidRPr="00511394">
        <w:rPr>
          <w:rFonts w:hint="cs"/>
          <w:rtl/>
        </w:rPr>
        <w:t>عام 2009</w:t>
      </w:r>
      <w:r w:rsidRPr="00511394">
        <w:rPr>
          <w:rtl/>
        </w:rPr>
        <w:t xml:space="preserve">، </w:t>
      </w:r>
      <w:r w:rsidRPr="00511394">
        <w:rPr>
          <w:rFonts w:hint="cs"/>
          <w:rtl/>
        </w:rPr>
        <w:t>و</w:t>
      </w:r>
      <w:r w:rsidR="00D3355E">
        <w:rPr>
          <w:rFonts w:hint="cs"/>
          <w:rtl/>
        </w:rPr>
        <w:t>608 3</w:t>
      </w:r>
      <w:r w:rsidRPr="00511394">
        <w:rPr>
          <w:rtl/>
        </w:rPr>
        <w:t xml:space="preserve"> </w:t>
      </w:r>
      <w:r w:rsidRPr="00511394">
        <w:rPr>
          <w:rFonts w:hint="cs"/>
          <w:rtl/>
        </w:rPr>
        <w:t>رياضي</w:t>
      </w:r>
      <w:r w:rsidR="00CB60E4">
        <w:rPr>
          <w:rFonts w:hint="cs"/>
          <w:rtl/>
        </w:rPr>
        <w:t>ين</w:t>
      </w:r>
      <w:r w:rsidRPr="00511394">
        <w:rPr>
          <w:rFonts w:hint="cs"/>
          <w:rtl/>
        </w:rPr>
        <w:t xml:space="preserve"> من </w:t>
      </w:r>
      <w:r w:rsidRPr="00511394">
        <w:rPr>
          <w:rtl/>
        </w:rPr>
        <w:t xml:space="preserve">ذوي الإعاقة </w:t>
      </w:r>
      <w:r w:rsidRPr="00511394">
        <w:rPr>
          <w:rFonts w:hint="cs"/>
          <w:rtl/>
        </w:rPr>
        <w:t>عام</w:t>
      </w:r>
      <w:r w:rsidRPr="00511394">
        <w:rPr>
          <w:rtl/>
        </w:rPr>
        <w:t xml:space="preserve"> 2010</w:t>
      </w:r>
      <w:r w:rsidRPr="00511394">
        <w:rPr>
          <w:rFonts w:hint="cs"/>
          <w:rtl/>
        </w:rPr>
        <w:t xml:space="preserve"> </w:t>
      </w:r>
      <w:r w:rsidRPr="00511394">
        <w:rPr>
          <w:rtl/>
        </w:rPr>
        <w:t>و608</w:t>
      </w:r>
      <w:r w:rsidRPr="00511394">
        <w:rPr>
          <w:rFonts w:hint="cs"/>
          <w:rtl/>
        </w:rPr>
        <w:t xml:space="preserve"> </w:t>
      </w:r>
      <w:r w:rsidR="00CB60E4">
        <w:rPr>
          <w:rFonts w:hint="cs"/>
          <w:rtl/>
        </w:rPr>
        <w:t xml:space="preserve">3 </w:t>
      </w:r>
      <w:r w:rsidRPr="00511394">
        <w:rPr>
          <w:rFonts w:hint="cs"/>
          <w:rtl/>
        </w:rPr>
        <w:t>رياضي</w:t>
      </w:r>
      <w:r w:rsidR="00CB60E4">
        <w:rPr>
          <w:rFonts w:hint="cs"/>
          <w:rtl/>
        </w:rPr>
        <w:t>ين</w:t>
      </w:r>
      <w:r w:rsidRPr="00511394">
        <w:rPr>
          <w:rFonts w:hint="cs"/>
          <w:rtl/>
        </w:rPr>
        <w:t xml:space="preserve"> من </w:t>
      </w:r>
      <w:r w:rsidRPr="00511394">
        <w:rPr>
          <w:rtl/>
        </w:rPr>
        <w:t xml:space="preserve">ذوي الإعاقة </w:t>
      </w:r>
      <w:r w:rsidRPr="00511394">
        <w:rPr>
          <w:rFonts w:hint="cs"/>
          <w:rtl/>
        </w:rPr>
        <w:t>عام</w:t>
      </w:r>
      <w:r w:rsidRPr="00511394">
        <w:rPr>
          <w:rtl/>
        </w:rPr>
        <w:t xml:space="preserve"> 2011)،</w:t>
      </w:r>
      <w:r w:rsidRPr="00511394">
        <w:rPr>
          <w:rFonts w:hint="cs"/>
          <w:rtl/>
        </w:rPr>
        <w:t xml:space="preserve"> </w:t>
      </w:r>
      <w:r w:rsidRPr="00511394">
        <w:rPr>
          <w:rtl/>
        </w:rPr>
        <w:t>و</w:t>
      </w:r>
      <w:r w:rsidRPr="00511394">
        <w:rPr>
          <w:rFonts w:hint="cs"/>
          <w:rtl/>
        </w:rPr>
        <w:t xml:space="preserve">نظمت خمسة </w:t>
      </w:r>
      <w:r w:rsidRPr="00511394">
        <w:rPr>
          <w:rtl/>
        </w:rPr>
        <w:t>أحداث رياضية دولية (مسابقة</w:t>
      </w:r>
      <w:r w:rsidR="000C4922">
        <w:rPr>
          <w:rtl/>
        </w:rPr>
        <w:t xml:space="preserve"> </w:t>
      </w:r>
      <w:r w:rsidRPr="00511394">
        <w:rPr>
          <w:rFonts w:hint="cs"/>
          <w:rtl/>
        </w:rPr>
        <w:t xml:space="preserve">لعبة </w:t>
      </w:r>
      <w:proofErr w:type="spellStart"/>
      <w:r w:rsidRPr="00511394">
        <w:rPr>
          <w:rFonts w:hint="cs"/>
          <w:rtl/>
        </w:rPr>
        <w:t>ال</w:t>
      </w:r>
      <w:r w:rsidRPr="00511394">
        <w:rPr>
          <w:rtl/>
        </w:rPr>
        <w:t>بوتشيا</w:t>
      </w:r>
      <w:proofErr w:type="spellEnd"/>
      <w:r w:rsidRPr="00511394">
        <w:rPr>
          <w:rtl/>
        </w:rPr>
        <w:t xml:space="preserve"> </w:t>
      </w:r>
      <w:r w:rsidRPr="00511394">
        <w:rPr>
          <w:rFonts w:hint="cs"/>
          <w:rtl/>
        </w:rPr>
        <w:t xml:space="preserve">في سياق </w:t>
      </w:r>
      <w:r w:rsidRPr="00511394">
        <w:rPr>
          <w:rtl/>
        </w:rPr>
        <w:t>ا</w:t>
      </w:r>
      <w:r w:rsidRPr="00511394">
        <w:rPr>
          <w:rFonts w:hint="cs"/>
          <w:rtl/>
        </w:rPr>
        <w:t>لأل</w:t>
      </w:r>
      <w:r w:rsidRPr="00511394">
        <w:rPr>
          <w:rtl/>
        </w:rPr>
        <w:t xml:space="preserve">عاب </w:t>
      </w:r>
      <w:r w:rsidRPr="00511394">
        <w:rPr>
          <w:rFonts w:hint="cs"/>
          <w:rtl/>
        </w:rPr>
        <w:t>الأولمبية للمعوقين</w:t>
      </w:r>
      <w:r w:rsidRPr="00511394">
        <w:rPr>
          <w:rtl/>
        </w:rPr>
        <w:t xml:space="preserve"> </w:t>
      </w:r>
      <w:r w:rsidRPr="00511394">
        <w:rPr>
          <w:rFonts w:hint="cs"/>
          <w:rtl/>
        </w:rPr>
        <w:t>والأشخاص الذين</w:t>
      </w:r>
      <w:r w:rsidRPr="00511394">
        <w:rPr>
          <w:rtl/>
        </w:rPr>
        <w:t xml:space="preserve"> يعانون من </w:t>
      </w:r>
      <w:r w:rsidRPr="00511394">
        <w:rPr>
          <w:rFonts w:hint="cs"/>
          <w:rtl/>
        </w:rPr>
        <w:t>ال</w:t>
      </w:r>
      <w:r w:rsidRPr="00511394">
        <w:rPr>
          <w:rtl/>
        </w:rPr>
        <w:t xml:space="preserve">إعاقة الحركية، </w:t>
      </w:r>
      <w:r w:rsidRPr="00511394">
        <w:rPr>
          <w:rFonts w:hint="cs"/>
          <w:rtl/>
        </w:rPr>
        <w:t>و</w:t>
      </w:r>
      <w:r w:rsidRPr="00511394">
        <w:rPr>
          <w:rtl/>
        </w:rPr>
        <w:t xml:space="preserve">كرة السلة على </w:t>
      </w:r>
      <w:r w:rsidRPr="00511394">
        <w:rPr>
          <w:rFonts w:hint="cs"/>
          <w:rtl/>
        </w:rPr>
        <w:t>ال</w:t>
      </w:r>
      <w:r w:rsidRPr="00511394">
        <w:rPr>
          <w:rtl/>
        </w:rPr>
        <w:t>كر</w:t>
      </w:r>
      <w:r w:rsidRPr="00511394">
        <w:rPr>
          <w:rFonts w:hint="cs"/>
          <w:rtl/>
        </w:rPr>
        <w:t>ا</w:t>
      </w:r>
      <w:r w:rsidRPr="00511394">
        <w:rPr>
          <w:rtl/>
        </w:rPr>
        <w:t xml:space="preserve">سي </w:t>
      </w:r>
      <w:r w:rsidRPr="00511394">
        <w:rPr>
          <w:rFonts w:hint="cs"/>
          <w:rtl/>
        </w:rPr>
        <w:t>ال</w:t>
      </w:r>
      <w:r w:rsidRPr="00511394">
        <w:rPr>
          <w:rtl/>
        </w:rPr>
        <w:t>متحرك</w:t>
      </w:r>
      <w:r w:rsidRPr="00511394">
        <w:rPr>
          <w:rFonts w:hint="cs"/>
          <w:rtl/>
        </w:rPr>
        <w:t>ة</w:t>
      </w:r>
      <w:r w:rsidRPr="00511394">
        <w:rPr>
          <w:rtl/>
        </w:rPr>
        <w:t xml:space="preserve">، </w:t>
      </w:r>
      <w:r w:rsidRPr="00511394">
        <w:rPr>
          <w:rFonts w:hint="cs"/>
          <w:rtl/>
        </w:rPr>
        <w:t>و</w:t>
      </w:r>
      <w:r w:rsidRPr="00511394">
        <w:rPr>
          <w:rtl/>
        </w:rPr>
        <w:t>الكرة الطائرة جلوسا ومصارعة</w:t>
      </w:r>
      <w:r w:rsidRPr="00511394">
        <w:rPr>
          <w:rFonts w:hint="cs"/>
          <w:rtl/>
        </w:rPr>
        <w:t xml:space="preserve"> </w:t>
      </w:r>
      <w:r w:rsidRPr="00511394">
        <w:rPr>
          <w:rtl/>
        </w:rPr>
        <w:t xml:space="preserve">الجودو للرياضيين المعاقين بصريا، وبطولات كرة الهدف) </w:t>
      </w:r>
      <w:r w:rsidRPr="00511394">
        <w:rPr>
          <w:rFonts w:hint="cs"/>
          <w:rtl/>
        </w:rPr>
        <w:t>شارك فيها</w:t>
      </w:r>
      <w:r w:rsidRPr="00511394">
        <w:rPr>
          <w:rtl/>
        </w:rPr>
        <w:t xml:space="preserve"> أكثر من</w:t>
      </w:r>
      <w:r w:rsidR="00D3355E">
        <w:rPr>
          <w:rFonts w:hint="cs"/>
          <w:rtl/>
        </w:rPr>
        <w:t> </w:t>
      </w:r>
      <w:r w:rsidRPr="00511394">
        <w:rPr>
          <w:rtl/>
        </w:rPr>
        <w:t>180 رياضي</w:t>
      </w:r>
      <w:r w:rsidRPr="00511394">
        <w:rPr>
          <w:rFonts w:hint="cs"/>
          <w:rtl/>
        </w:rPr>
        <w:t>ا</w:t>
      </w:r>
      <w:r w:rsidRPr="00511394">
        <w:rPr>
          <w:rtl/>
        </w:rPr>
        <w:t xml:space="preserve"> </w:t>
      </w:r>
      <w:r w:rsidRPr="00511394">
        <w:rPr>
          <w:rFonts w:hint="cs"/>
          <w:rtl/>
        </w:rPr>
        <w:t xml:space="preserve">من </w:t>
      </w:r>
      <w:r w:rsidRPr="00511394">
        <w:rPr>
          <w:rtl/>
        </w:rPr>
        <w:t>الأشخاص ذوي الإعاقة،</w:t>
      </w:r>
      <w:r w:rsidRPr="00511394">
        <w:rPr>
          <w:rFonts w:hint="cs"/>
          <w:rtl/>
        </w:rPr>
        <w:t xml:space="preserve"> ونظم </w:t>
      </w:r>
      <w:r w:rsidR="001D494A">
        <w:rPr>
          <w:rFonts w:hint="cs"/>
          <w:rtl/>
        </w:rPr>
        <w:t>أيضاً</w:t>
      </w:r>
      <w:r w:rsidRPr="00511394">
        <w:rPr>
          <w:rFonts w:hint="cs"/>
          <w:rtl/>
        </w:rPr>
        <w:t xml:space="preserve"> </w:t>
      </w:r>
      <w:r w:rsidRPr="00511394">
        <w:rPr>
          <w:rtl/>
        </w:rPr>
        <w:t xml:space="preserve">3-4 </w:t>
      </w:r>
      <w:r w:rsidRPr="00511394">
        <w:rPr>
          <w:rFonts w:hint="cs"/>
          <w:rtl/>
        </w:rPr>
        <w:t>من ال</w:t>
      </w:r>
      <w:r w:rsidRPr="00511394">
        <w:rPr>
          <w:rtl/>
        </w:rPr>
        <w:t xml:space="preserve">أحداث </w:t>
      </w:r>
      <w:r w:rsidRPr="00511394">
        <w:rPr>
          <w:rFonts w:hint="cs"/>
          <w:rtl/>
        </w:rPr>
        <w:t xml:space="preserve">الرياضية </w:t>
      </w:r>
      <w:r w:rsidRPr="00511394">
        <w:rPr>
          <w:rtl/>
        </w:rPr>
        <w:t>لتلاميذ المدارس والأطفال</w:t>
      </w:r>
      <w:r w:rsidRPr="00511394">
        <w:rPr>
          <w:rFonts w:hint="cs"/>
          <w:rtl/>
        </w:rPr>
        <w:t xml:space="preserve"> </w:t>
      </w:r>
      <w:r w:rsidRPr="00511394">
        <w:rPr>
          <w:rtl/>
        </w:rPr>
        <w:t xml:space="preserve">(ألعاب أطفال المدارس </w:t>
      </w:r>
      <w:r w:rsidRPr="00511394">
        <w:rPr>
          <w:rFonts w:hint="cs"/>
          <w:rtl/>
        </w:rPr>
        <w:t>ال</w:t>
      </w:r>
      <w:r w:rsidRPr="00511394">
        <w:rPr>
          <w:rtl/>
        </w:rPr>
        <w:t xml:space="preserve">صم، ومنافسة </w:t>
      </w:r>
      <w:r w:rsidRPr="00511394">
        <w:rPr>
          <w:rFonts w:hint="cs"/>
          <w:rtl/>
        </w:rPr>
        <w:t>ر</w:t>
      </w:r>
      <w:r w:rsidRPr="00511394">
        <w:rPr>
          <w:rtl/>
        </w:rPr>
        <w:t xml:space="preserve">ياضية </w:t>
      </w:r>
      <w:r w:rsidRPr="00511394">
        <w:rPr>
          <w:rFonts w:hint="cs"/>
          <w:rtl/>
        </w:rPr>
        <w:t>خاصة با</w:t>
      </w:r>
      <w:r w:rsidRPr="00511394">
        <w:rPr>
          <w:rtl/>
        </w:rPr>
        <w:t>لأطفال</w:t>
      </w:r>
      <w:r w:rsidRPr="00511394">
        <w:rPr>
          <w:rFonts w:hint="cs"/>
          <w:rtl/>
        </w:rPr>
        <w:t xml:space="preserve"> تحت شعار</w:t>
      </w:r>
      <w:r w:rsidRPr="00511394">
        <w:rPr>
          <w:rtl/>
        </w:rPr>
        <w:t xml:space="preserve"> "شجع</w:t>
      </w:r>
      <w:r w:rsidRPr="00511394">
        <w:rPr>
          <w:rFonts w:hint="cs"/>
          <w:rtl/>
        </w:rPr>
        <w:t>ان</w:t>
      </w:r>
      <w:r w:rsidRPr="00511394">
        <w:rPr>
          <w:rtl/>
        </w:rPr>
        <w:t xml:space="preserve"> و</w:t>
      </w:r>
      <w:r w:rsidRPr="00511394">
        <w:rPr>
          <w:rFonts w:hint="cs"/>
          <w:rtl/>
        </w:rPr>
        <w:t>أ</w:t>
      </w:r>
      <w:r w:rsidRPr="00511394">
        <w:rPr>
          <w:rtl/>
        </w:rPr>
        <w:t>قوي</w:t>
      </w:r>
      <w:r w:rsidRPr="00511394">
        <w:rPr>
          <w:rFonts w:hint="cs"/>
          <w:rtl/>
        </w:rPr>
        <w:t>اء</w:t>
      </w:r>
      <w:r w:rsidRPr="00511394">
        <w:rPr>
          <w:rtl/>
        </w:rPr>
        <w:t xml:space="preserve"> وسريع</w:t>
      </w:r>
      <w:r w:rsidRPr="00511394">
        <w:rPr>
          <w:rFonts w:hint="cs"/>
          <w:rtl/>
        </w:rPr>
        <w:t>ون</w:t>
      </w:r>
      <w:r w:rsidRPr="00511394">
        <w:rPr>
          <w:rtl/>
        </w:rPr>
        <w:t>"</w:t>
      </w:r>
      <w:r w:rsidRPr="00511394">
        <w:rPr>
          <w:rFonts w:hint="cs"/>
          <w:rtl/>
        </w:rPr>
        <w:t xml:space="preserve"> و</w:t>
      </w:r>
      <w:r w:rsidRPr="00511394">
        <w:rPr>
          <w:rtl/>
        </w:rPr>
        <w:t xml:space="preserve">بطولات كرة السلة وكرة القدم </w:t>
      </w:r>
      <w:r w:rsidRPr="00511394">
        <w:rPr>
          <w:rFonts w:hint="cs"/>
          <w:rtl/>
        </w:rPr>
        <w:t>ل</w:t>
      </w:r>
      <w:r w:rsidRPr="00511394">
        <w:rPr>
          <w:rtl/>
        </w:rPr>
        <w:t xml:space="preserve">مدارس التربية الخاصة) شارك </w:t>
      </w:r>
      <w:r w:rsidRPr="00511394">
        <w:rPr>
          <w:rFonts w:hint="cs"/>
          <w:rtl/>
        </w:rPr>
        <w:t>فيها</w:t>
      </w:r>
      <w:r w:rsidRPr="00511394">
        <w:rPr>
          <w:rtl/>
        </w:rPr>
        <w:t xml:space="preserve"> أكثر من 400 من تلاميذ المدارس و</w:t>
      </w:r>
      <w:r w:rsidRPr="00511394">
        <w:rPr>
          <w:rFonts w:hint="cs"/>
          <w:rtl/>
        </w:rPr>
        <w:t xml:space="preserve">نظمت </w:t>
      </w:r>
      <w:r w:rsidRPr="00511394">
        <w:rPr>
          <w:rtl/>
        </w:rPr>
        <w:t xml:space="preserve">6-7 أحداث </w:t>
      </w:r>
      <w:r w:rsidRPr="00511394">
        <w:rPr>
          <w:rFonts w:hint="cs"/>
          <w:rtl/>
        </w:rPr>
        <w:t>خاصة ب</w:t>
      </w:r>
      <w:r w:rsidRPr="00511394">
        <w:rPr>
          <w:rtl/>
        </w:rPr>
        <w:t>الصحة واللياقة البدنية (</w:t>
      </w:r>
      <w:r w:rsidRPr="00511394">
        <w:rPr>
          <w:rFonts w:hint="cs"/>
          <w:rtl/>
        </w:rPr>
        <w:t>ال</w:t>
      </w:r>
      <w:r w:rsidRPr="00511394">
        <w:rPr>
          <w:rtl/>
        </w:rPr>
        <w:t xml:space="preserve">ألعاب </w:t>
      </w:r>
      <w:r w:rsidRPr="00511394">
        <w:rPr>
          <w:rFonts w:hint="cs"/>
          <w:rtl/>
        </w:rPr>
        <w:t>ال</w:t>
      </w:r>
      <w:r w:rsidRPr="00511394">
        <w:rPr>
          <w:rtl/>
        </w:rPr>
        <w:t>ليتواني</w:t>
      </w:r>
      <w:r w:rsidRPr="00511394">
        <w:rPr>
          <w:rFonts w:hint="cs"/>
          <w:rtl/>
        </w:rPr>
        <w:t>ة</w:t>
      </w:r>
      <w:r w:rsidRPr="00511394">
        <w:rPr>
          <w:rtl/>
        </w:rPr>
        <w:t xml:space="preserve"> </w:t>
      </w:r>
      <w:r w:rsidRPr="00511394">
        <w:rPr>
          <w:rFonts w:hint="cs"/>
          <w:rtl/>
        </w:rPr>
        <w:t>ل</w:t>
      </w:r>
      <w:r w:rsidRPr="00511394">
        <w:rPr>
          <w:rtl/>
        </w:rPr>
        <w:t xml:space="preserve">لأشخاص ذوي الإعاقة، </w:t>
      </w:r>
      <w:r w:rsidRPr="00511394">
        <w:rPr>
          <w:rFonts w:hint="cs"/>
          <w:rtl/>
        </w:rPr>
        <w:t>الألعاب الأولمبية</w:t>
      </w:r>
      <w:r w:rsidRPr="00511394">
        <w:rPr>
          <w:rtl/>
        </w:rPr>
        <w:t xml:space="preserve"> الخاص</w:t>
      </w:r>
      <w:r w:rsidRPr="00511394">
        <w:rPr>
          <w:rFonts w:hint="cs"/>
          <w:rtl/>
        </w:rPr>
        <w:t>ة</w:t>
      </w:r>
      <w:r w:rsidRPr="00511394">
        <w:rPr>
          <w:rtl/>
        </w:rPr>
        <w:t xml:space="preserve"> </w:t>
      </w:r>
      <w:r w:rsidRPr="00511394">
        <w:rPr>
          <w:rFonts w:hint="cs"/>
          <w:rtl/>
        </w:rPr>
        <w:t>ب</w:t>
      </w:r>
      <w:r w:rsidRPr="00511394">
        <w:rPr>
          <w:rtl/>
        </w:rPr>
        <w:t xml:space="preserve">دور الرعاية، والأحداث </w:t>
      </w:r>
      <w:r w:rsidRPr="00511394">
        <w:rPr>
          <w:rFonts w:hint="cs"/>
          <w:rtl/>
        </w:rPr>
        <w:t xml:space="preserve">المنظمة </w:t>
      </w:r>
      <w:r w:rsidRPr="00511394">
        <w:rPr>
          <w:rtl/>
        </w:rPr>
        <w:t xml:space="preserve">في </w:t>
      </w:r>
      <w:r w:rsidRPr="00511394">
        <w:rPr>
          <w:rFonts w:hint="cs"/>
          <w:rtl/>
        </w:rPr>
        <w:t>سياق</w:t>
      </w:r>
      <w:r w:rsidRPr="00511394">
        <w:rPr>
          <w:rtl/>
        </w:rPr>
        <w:t xml:space="preserve"> المهرجانات الأوروبية </w:t>
      </w:r>
      <w:r w:rsidRPr="00511394">
        <w:rPr>
          <w:color w:val="333333"/>
          <w:shd w:val="clear" w:color="auto" w:fill="FFFFFF"/>
          <w:rtl/>
        </w:rPr>
        <w:t>للألعاب الأولمبية الخاصة</w:t>
      </w:r>
      <w:r w:rsidRPr="00511394">
        <w:rPr>
          <w:rtl/>
        </w:rPr>
        <w:t xml:space="preserve"> </w:t>
      </w:r>
      <w:r w:rsidRPr="00511394">
        <w:rPr>
          <w:rFonts w:hint="cs"/>
          <w:rtl/>
        </w:rPr>
        <w:t>ب</w:t>
      </w:r>
      <w:r w:rsidRPr="00511394">
        <w:rPr>
          <w:rtl/>
        </w:rPr>
        <w:t xml:space="preserve">أسابيع كرة القدم وكرة السلة، </w:t>
      </w:r>
      <w:r w:rsidRPr="00511394">
        <w:rPr>
          <w:rFonts w:hint="cs"/>
          <w:rtl/>
        </w:rPr>
        <w:t>ومهرجانات</w:t>
      </w:r>
      <w:r w:rsidRPr="00511394">
        <w:rPr>
          <w:rtl/>
        </w:rPr>
        <w:t xml:space="preserve"> الصيف والشتاء الرياضية للأشخاص ذوي الإعاقات الحركية</w:t>
      </w:r>
      <w:r w:rsidRPr="00511394">
        <w:rPr>
          <w:rFonts w:hint="cs"/>
          <w:rtl/>
        </w:rPr>
        <w:t xml:space="preserve"> و</w:t>
      </w:r>
      <w:r w:rsidRPr="00511394">
        <w:rPr>
          <w:rtl/>
        </w:rPr>
        <w:t>البصرية) حضره</w:t>
      </w:r>
      <w:r w:rsidRPr="00511394">
        <w:rPr>
          <w:rFonts w:hint="cs"/>
          <w:rtl/>
        </w:rPr>
        <w:t>ا</w:t>
      </w:r>
      <w:r w:rsidRPr="00511394">
        <w:rPr>
          <w:rtl/>
        </w:rPr>
        <w:t xml:space="preserve"> ما يق</w:t>
      </w:r>
      <w:r w:rsidRPr="00511394">
        <w:rPr>
          <w:rFonts w:hint="cs"/>
          <w:rtl/>
        </w:rPr>
        <w:t>ا</w:t>
      </w:r>
      <w:r w:rsidRPr="00511394">
        <w:rPr>
          <w:rtl/>
        </w:rPr>
        <w:t xml:space="preserve">رب </w:t>
      </w:r>
      <w:r w:rsidR="00CB60E4">
        <w:rPr>
          <w:rFonts w:hint="cs"/>
          <w:rtl/>
        </w:rPr>
        <w:t>500 1</w:t>
      </w:r>
      <w:r w:rsidRPr="00511394">
        <w:rPr>
          <w:rtl/>
        </w:rPr>
        <w:t xml:space="preserve"> رياضي</w:t>
      </w:r>
      <w:r w:rsidRPr="00511394">
        <w:rPr>
          <w:rFonts w:hint="cs"/>
          <w:rtl/>
        </w:rPr>
        <w:t>ا</w:t>
      </w:r>
      <w:r w:rsidR="00CB60E4">
        <w:rPr>
          <w:rFonts w:hint="cs"/>
          <w:rtl/>
        </w:rPr>
        <w:t>ً</w:t>
      </w:r>
      <w:r w:rsidRPr="00511394">
        <w:rPr>
          <w:rtl/>
        </w:rPr>
        <w:t xml:space="preserve"> </w:t>
      </w:r>
      <w:r w:rsidRPr="00511394">
        <w:rPr>
          <w:rFonts w:hint="cs"/>
          <w:rtl/>
        </w:rPr>
        <w:t xml:space="preserve">من </w:t>
      </w:r>
      <w:r w:rsidRPr="00511394">
        <w:rPr>
          <w:rtl/>
        </w:rPr>
        <w:t xml:space="preserve">ذوي الإعاقة. </w:t>
      </w:r>
      <w:r w:rsidRPr="00511394">
        <w:rPr>
          <w:rFonts w:hint="cs"/>
          <w:rtl/>
        </w:rPr>
        <w:t>كما نظم خلال الفترة</w:t>
      </w:r>
      <w:r w:rsidRPr="00511394">
        <w:rPr>
          <w:rtl/>
        </w:rPr>
        <w:t xml:space="preserve"> 2009-2011، 158 </w:t>
      </w:r>
      <w:r w:rsidRPr="00511394">
        <w:rPr>
          <w:rFonts w:hint="cs"/>
          <w:rtl/>
        </w:rPr>
        <w:t>مخيم</w:t>
      </w:r>
      <w:r w:rsidRPr="00511394">
        <w:rPr>
          <w:rtl/>
        </w:rPr>
        <w:t>ا تدريب</w:t>
      </w:r>
      <w:r w:rsidRPr="00511394">
        <w:rPr>
          <w:rFonts w:hint="cs"/>
          <w:rtl/>
        </w:rPr>
        <w:t>يا</w:t>
      </w:r>
      <w:r w:rsidRPr="00511394">
        <w:rPr>
          <w:rtl/>
        </w:rPr>
        <w:t xml:space="preserve"> </w:t>
      </w:r>
      <w:r w:rsidRPr="00511394">
        <w:rPr>
          <w:rFonts w:hint="cs"/>
          <w:rtl/>
        </w:rPr>
        <w:t xml:space="preserve">من </w:t>
      </w:r>
      <w:r w:rsidRPr="00511394">
        <w:rPr>
          <w:rtl/>
        </w:rPr>
        <w:t xml:space="preserve">أنواع مختلفة </w:t>
      </w:r>
      <w:r w:rsidRPr="00511394">
        <w:rPr>
          <w:rFonts w:hint="cs"/>
          <w:rtl/>
        </w:rPr>
        <w:t xml:space="preserve">استفاد منها </w:t>
      </w:r>
      <w:r w:rsidRPr="00511394">
        <w:rPr>
          <w:rtl/>
        </w:rPr>
        <w:t>504 رياضي</w:t>
      </w:r>
      <w:r w:rsidR="00CB60E4">
        <w:rPr>
          <w:rFonts w:hint="cs"/>
          <w:rtl/>
        </w:rPr>
        <w:t>ين</w:t>
      </w:r>
      <w:r w:rsidRPr="00511394">
        <w:rPr>
          <w:rtl/>
        </w:rPr>
        <w:t xml:space="preserve"> </w:t>
      </w:r>
      <w:r w:rsidRPr="00511394">
        <w:rPr>
          <w:rFonts w:hint="cs"/>
          <w:rtl/>
        </w:rPr>
        <w:t xml:space="preserve">من </w:t>
      </w:r>
      <w:r w:rsidRPr="00511394">
        <w:rPr>
          <w:rtl/>
        </w:rPr>
        <w:t xml:space="preserve">ذوي الإعاقة، </w:t>
      </w:r>
      <w:r w:rsidRPr="00511394">
        <w:rPr>
          <w:rFonts w:hint="cs"/>
          <w:rtl/>
        </w:rPr>
        <w:t xml:space="preserve">وعقدت </w:t>
      </w:r>
      <w:r w:rsidRPr="00511394">
        <w:rPr>
          <w:rtl/>
        </w:rPr>
        <w:t>ست</w:t>
      </w:r>
      <w:r w:rsidRPr="00511394">
        <w:rPr>
          <w:rFonts w:hint="cs"/>
          <w:rtl/>
        </w:rPr>
        <w:t xml:space="preserve"> </w:t>
      </w:r>
      <w:r w:rsidRPr="00511394">
        <w:rPr>
          <w:rtl/>
        </w:rPr>
        <w:t>ندوات</w:t>
      </w:r>
      <w:r w:rsidRPr="00511394">
        <w:rPr>
          <w:rFonts w:hint="cs"/>
          <w:rtl/>
        </w:rPr>
        <w:t xml:space="preserve"> ل</w:t>
      </w:r>
      <w:r w:rsidRPr="00511394">
        <w:rPr>
          <w:rtl/>
        </w:rPr>
        <w:t>تحسين التدريب ومؤتمرات</w:t>
      </w:r>
      <w:r w:rsidRPr="00511394">
        <w:rPr>
          <w:rFonts w:hint="cs"/>
          <w:rtl/>
        </w:rPr>
        <w:t>ٌ</w:t>
      </w:r>
      <w:r w:rsidRPr="00511394">
        <w:rPr>
          <w:rtl/>
        </w:rPr>
        <w:t xml:space="preserve"> </w:t>
      </w:r>
      <w:r w:rsidRPr="00511394">
        <w:rPr>
          <w:rFonts w:hint="cs"/>
          <w:rtl/>
        </w:rPr>
        <w:t>حضرها</w:t>
      </w:r>
      <w:r w:rsidRPr="00511394">
        <w:rPr>
          <w:rtl/>
        </w:rPr>
        <w:t xml:space="preserve"> 25 مشاركا </w:t>
      </w:r>
      <w:r w:rsidRPr="00511394">
        <w:rPr>
          <w:rFonts w:hint="cs"/>
          <w:rtl/>
        </w:rPr>
        <w:t xml:space="preserve">من </w:t>
      </w:r>
      <w:r w:rsidRPr="00511394">
        <w:rPr>
          <w:rtl/>
        </w:rPr>
        <w:t>الأشخاص ذوي الإعاقة.</w:t>
      </w:r>
    </w:p>
    <w:p w:rsidR="00324C73" w:rsidRPr="00511394" w:rsidRDefault="00324C73" w:rsidP="00213CC4">
      <w:pPr>
        <w:pStyle w:val="SingleTxtGA"/>
        <w:spacing w:line="374" w:lineRule="exact"/>
      </w:pPr>
      <w:r w:rsidRPr="00511394">
        <w:rPr>
          <w:rtl/>
        </w:rPr>
        <w:t>302</w:t>
      </w:r>
      <w:r w:rsidR="00997013" w:rsidRPr="00511394">
        <w:rPr>
          <w:rFonts w:hint="cs"/>
          <w:rtl/>
        </w:rPr>
        <w:t>-</w:t>
      </w:r>
      <w:r w:rsidR="00997013" w:rsidRPr="00511394">
        <w:rPr>
          <w:rFonts w:hint="cs"/>
          <w:rtl/>
        </w:rPr>
        <w:tab/>
      </w:r>
      <w:r w:rsidRPr="00511394">
        <w:rPr>
          <w:rFonts w:hint="cs"/>
          <w:rtl/>
        </w:rPr>
        <w:t>وحتى يتسنى</w:t>
      </w:r>
      <w:r w:rsidRPr="00511394">
        <w:rPr>
          <w:rtl/>
        </w:rPr>
        <w:t xml:space="preserve"> </w:t>
      </w:r>
      <w:r w:rsidRPr="00511394">
        <w:rPr>
          <w:rFonts w:hint="cs"/>
          <w:rtl/>
        </w:rPr>
        <w:t>إ</w:t>
      </w:r>
      <w:r w:rsidRPr="00511394">
        <w:rPr>
          <w:rtl/>
        </w:rPr>
        <w:t>دم</w:t>
      </w:r>
      <w:r w:rsidRPr="00511394">
        <w:rPr>
          <w:rFonts w:hint="cs"/>
          <w:rtl/>
        </w:rPr>
        <w:t>ا</w:t>
      </w:r>
      <w:r w:rsidRPr="00511394">
        <w:rPr>
          <w:rtl/>
        </w:rPr>
        <w:t xml:space="preserve">ج الأشخاص ذوي الإعاقة في المجتمع، </w:t>
      </w:r>
      <w:r w:rsidRPr="00511394">
        <w:rPr>
          <w:rFonts w:hint="cs"/>
          <w:rtl/>
        </w:rPr>
        <w:t xml:space="preserve">يشارك </w:t>
      </w:r>
      <w:r w:rsidRPr="00511394">
        <w:rPr>
          <w:rtl/>
        </w:rPr>
        <w:t>الرياضي</w:t>
      </w:r>
      <w:r w:rsidRPr="00511394">
        <w:rPr>
          <w:rFonts w:hint="cs"/>
          <w:rtl/>
        </w:rPr>
        <w:t xml:space="preserve">ون </w:t>
      </w:r>
      <w:r w:rsidRPr="00511394">
        <w:rPr>
          <w:rtl/>
        </w:rPr>
        <w:t>الليتواني</w:t>
      </w:r>
      <w:r w:rsidRPr="00511394">
        <w:rPr>
          <w:rFonts w:hint="cs"/>
          <w:rtl/>
        </w:rPr>
        <w:t xml:space="preserve">ون </w:t>
      </w:r>
      <w:r w:rsidRPr="00511394">
        <w:rPr>
          <w:rtl/>
        </w:rPr>
        <w:t>ذو</w:t>
      </w:r>
      <w:r w:rsidRPr="00511394">
        <w:rPr>
          <w:rFonts w:hint="cs"/>
          <w:rtl/>
        </w:rPr>
        <w:t>و</w:t>
      </w:r>
      <w:r w:rsidRPr="00511394">
        <w:rPr>
          <w:rtl/>
        </w:rPr>
        <w:t xml:space="preserve"> الإعاقة </w:t>
      </w:r>
      <w:r w:rsidRPr="00511394">
        <w:rPr>
          <w:rFonts w:hint="cs"/>
          <w:rtl/>
        </w:rPr>
        <w:t>ال</w:t>
      </w:r>
      <w:r w:rsidRPr="00511394">
        <w:rPr>
          <w:rtl/>
        </w:rPr>
        <w:t xml:space="preserve">أفضل أداء في </w:t>
      </w:r>
      <w:r w:rsidRPr="00511394">
        <w:rPr>
          <w:rFonts w:hint="cs"/>
          <w:rtl/>
        </w:rPr>
        <w:t xml:space="preserve">منافسات </w:t>
      </w:r>
      <w:r w:rsidRPr="00511394">
        <w:rPr>
          <w:rtl/>
        </w:rPr>
        <w:t>الرياضيين الأصحاء الليتواني</w:t>
      </w:r>
      <w:r w:rsidRPr="00511394">
        <w:rPr>
          <w:rFonts w:hint="cs"/>
          <w:rtl/>
        </w:rPr>
        <w:t>ة</w:t>
      </w:r>
      <w:r w:rsidRPr="00511394">
        <w:rPr>
          <w:rtl/>
        </w:rPr>
        <w:t xml:space="preserve"> (</w:t>
      </w:r>
      <w:r w:rsidRPr="00511394">
        <w:rPr>
          <w:rFonts w:hint="cs"/>
          <w:rtl/>
        </w:rPr>
        <w:t xml:space="preserve">شارك فيها 126 </w:t>
      </w:r>
      <w:r w:rsidRPr="00511394">
        <w:rPr>
          <w:rtl/>
        </w:rPr>
        <w:t>رياضي</w:t>
      </w:r>
      <w:r w:rsidRPr="00511394">
        <w:rPr>
          <w:rFonts w:hint="cs"/>
          <w:rtl/>
        </w:rPr>
        <w:t>ا من</w:t>
      </w:r>
      <w:r w:rsidRPr="00511394">
        <w:rPr>
          <w:rtl/>
        </w:rPr>
        <w:t xml:space="preserve"> ذوي الإعاقة عام</w:t>
      </w:r>
      <w:r w:rsidR="000C4922">
        <w:rPr>
          <w:rtl/>
        </w:rPr>
        <w:t xml:space="preserve"> </w:t>
      </w:r>
      <w:r w:rsidRPr="00511394">
        <w:rPr>
          <w:rtl/>
        </w:rPr>
        <w:t xml:space="preserve">2010، </w:t>
      </w:r>
      <w:r w:rsidRPr="00511394">
        <w:rPr>
          <w:rFonts w:hint="cs"/>
          <w:rtl/>
        </w:rPr>
        <w:t xml:space="preserve">و130 </w:t>
      </w:r>
      <w:r w:rsidRPr="00511394">
        <w:rPr>
          <w:rtl/>
        </w:rPr>
        <w:t>رياضي</w:t>
      </w:r>
      <w:r w:rsidRPr="00511394">
        <w:rPr>
          <w:rFonts w:hint="cs"/>
          <w:rtl/>
        </w:rPr>
        <w:t>ا من</w:t>
      </w:r>
      <w:r w:rsidRPr="00511394">
        <w:rPr>
          <w:rtl/>
        </w:rPr>
        <w:t xml:space="preserve"> ذوي الإعاقة</w:t>
      </w:r>
      <w:r w:rsidRPr="00511394">
        <w:rPr>
          <w:rFonts w:hint="cs"/>
          <w:rtl/>
        </w:rPr>
        <w:t xml:space="preserve"> عام 2011</w:t>
      </w:r>
      <w:r w:rsidRPr="00511394">
        <w:rPr>
          <w:rtl/>
        </w:rPr>
        <w:t xml:space="preserve">)، </w:t>
      </w:r>
      <w:r w:rsidRPr="00511394">
        <w:rPr>
          <w:rFonts w:hint="cs"/>
          <w:rtl/>
        </w:rPr>
        <w:t>و</w:t>
      </w:r>
      <w:r w:rsidRPr="00511394">
        <w:rPr>
          <w:rtl/>
        </w:rPr>
        <w:t>في الألعاب</w:t>
      </w:r>
      <w:r w:rsidRPr="00511394">
        <w:rPr>
          <w:rFonts w:hint="cs"/>
          <w:rtl/>
        </w:rPr>
        <w:t xml:space="preserve"> الم</w:t>
      </w:r>
      <w:r w:rsidRPr="00511394">
        <w:rPr>
          <w:rtl/>
        </w:rPr>
        <w:t>نظم</w:t>
      </w:r>
      <w:r w:rsidRPr="00511394">
        <w:rPr>
          <w:rFonts w:hint="cs"/>
          <w:rtl/>
        </w:rPr>
        <w:t>ة من قبل</w:t>
      </w:r>
      <w:r w:rsidRPr="00511394">
        <w:rPr>
          <w:rtl/>
        </w:rPr>
        <w:t xml:space="preserve"> المنظمات الرياضية الدولية </w:t>
      </w:r>
      <w:r w:rsidRPr="00511394">
        <w:rPr>
          <w:rFonts w:hint="cs"/>
          <w:rtl/>
        </w:rPr>
        <w:t>ل</w:t>
      </w:r>
      <w:r w:rsidRPr="00511394">
        <w:rPr>
          <w:rtl/>
        </w:rPr>
        <w:t>لأشخاص ذوي الإعاقة، بما في ذلك ا</w:t>
      </w:r>
      <w:r w:rsidRPr="00511394">
        <w:rPr>
          <w:rFonts w:hint="cs"/>
          <w:rtl/>
        </w:rPr>
        <w:t>لأل</w:t>
      </w:r>
      <w:r w:rsidRPr="00511394">
        <w:rPr>
          <w:rtl/>
        </w:rPr>
        <w:t xml:space="preserve">عاب </w:t>
      </w:r>
      <w:r w:rsidRPr="00511394">
        <w:rPr>
          <w:rFonts w:hint="cs"/>
          <w:rtl/>
        </w:rPr>
        <w:t>الأولمبية للمعوقين</w:t>
      </w:r>
      <w:r w:rsidRPr="00511394">
        <w:rPr>
          <w:rtl/>
        </w:rPr>
        <w:t xml:space="preserve">، </w:t>
      </w:r>
      <w:r w:rsidRPr="00511394">
        <w:rPr>
          <w:rFonts w:hint="cs"/>
          <w:rtl/>
        </w:rPr>
        <w:t>و</w:t>
      </w:r>
      <w:r w:rsidRPr="00511394">
        <w:rPr>
          <w:rtl/>
        </w:rPr>
        <w:t xml:space="preserve">الألعاب الأولمبية للصم، </w:t>
      </w:r>
      <w:r w:rsidRPr="00511394">
        <w:rPr>
          <w:rFonts w:hint="cs"/>
          <w:rtl/>
        </w:rPr>
        <w:t>و</w:t>
      </w:r>
      <w:r w:rsidRPr="00511394">
        <w:rPr>
          <w:rtl/>
        </w:rPr>
        <w:t>الألعاب الأولمبية الخاص</w:t>
      </w:r>
      <w:r w:rsidRPr="00511394">
        <w:rPr>
          <w:rFonts w:hint="cs"/>
          <w:rtl/>
        </w:rPr>
        <w:t>ة</w:t>
      </w:r>
      <w:r w:rsidRPr="00511394">
        <w:rPr>
          <w:rtl/>
        </w:rPr>
        <w:t xml:space="preserve">، </w:t>
      </w:r>
      <w:r w:rsidRPr="00511394">
        <w:rPr>
          <w:rFonts w:hint="cs"/>
          <w:rtl/>
        </w:rPr>
        <w:t>وألعاب الاتحاد الدولي لرياضات المكفوفين</w:t>
      </w:r>
      <w:r w:rsidRPr="00511394">
        <w:rPr>
          <w:rtl/>
        </w:rPr>
        <w:t xml:space="preserve"> </w:t>
      </w:r>
      <w:r w:rsidRPr="00511394">
        <w:rPr>
          <w:rFonts w:hint="cs"/>
          <w:rtl/>
        </w:rPr>
        <w:t>وألعاب الاتحاد الدولي للرياضات الممارسة على الكراسي المتحركة ورياضات مبتوري الأطراف</w:t>
      </w:r>
      <w:r w:rsidRPr="00511394">
        <w:rPr>
          <w:rtl/>
        </w:rPr>
        <w:t xml:space="preserve">، </w:t>
      </w:r>
      <w:r w:rsidRPr="00511394">
        <w:rPr>
          <w:rFonts w:hint="cs"/>
          <w:rtl/>
        </w:rPr>
        <w:t>و</w:t>
      </w:r>
      <w:r w:rsidRPr="00511394">
        <w:rPr>
          <w:rtl/>
        </w:rPr>
        <w:t>بطولة العالم الأوروبي</w:t>
      </w:r>
      <w:r w:rsidRPr="00511394">
        <w:rPr>
          <w:rFonts w:hint="cs"/>
          <w:rtl/>
        </w:rPr>
        <w:t>ة</w:t>
      </w:r>
      <w:r w:rsidRPr="00511394">
        <w:rPr>
          <w:rtl/>
        </w:rPr>
        <w:t xml:space="preserve"> و</w:t>
      </w:r>
      <w:r w:rsidRPr="00511394">
        <w:rPr>
          <w:rFonts w:hint="cs"/>
          <w:rtl/>
        </w:rPr>
        <w:t xml:space="preserve">غيرها من </w:t>
      </w:r>
      <w:r w:rsidRPr="00511394">
        <w:rPr>
          <w:rtl/>
        </w:rPr>
        <w:t xml:space="preserve">البطولات الدولية. </w:t>
      </w:r>
      <w:r w:rsidRPr="00511394">
        <w:rPr>
          <w:rFonts w:hint="cs"/>
          <w:rtl/>
        </w:rPr>
        <w:t>و</w:t>
      </w:r>
      <w:r w:rsidRPr="00511394">
        <w:rPr>
          <w:rtl/>
        </w:rPr>
        <w:t>تنافس عام 2009 ما</w:t>
      </w:r>
      <w:r w:rsidR="00213CC4">
        <w:rPr>
          <w:rFonts w:hint="cs"/>
          <w:rtl/>
        </w:rPr>
        <w:t> </w:t>
      </w:r>
      <w:r w:rsidRPr="00511394">
        <w:rPr>
          <w:rtl/>
        </w:rPr>
        <w:t>مجموعه 148 رياض</w:t>
      </w:r>
      <w:r w:rsidRPr="00511394">
        <w:rPr>
          <w:rFonts w:hint="cs"/>
          <w:rtl/>
        </w:rPr>
        <w:t>يا</w:t>
      </w:r>
      <w:r w:rsidR="00213CC4">
        <w:rPr>
          <w:rFonts w:hint="cs"/>
          <w:rtl/>
        </w:rPr>
        <w:t>ً</w:t>
      </w:r>
      <w:r w:rsidRPr="00511394">
        <w:rPr>
          <w:rtl/>
        </w:rPr>
        <w:t xml:space="preserve"> </w:t>
      </w:r>
      <w:r w:rsidRPr="00511394">
        <w:rPr>
          <w:rFonts w:hint="cs"/>
          <w:rtl/>
        </w:rPr>
        <w:t xml:space="preserve">من </w:t>
      </w:r>
      <w:r w:rsidRPr="00511394">
        <w:rPr>
          <w:rtl/>
        </w:rPr>
        <w:t xml:space="preserve">ذوي الإعاقة في المسابقات المذكورة، </w:t>
      </w:r>
      <w:r w:rsidRPr="00511394">
        <w:rPr>
          <w:rFonts w:hint="cs"/>
          <w:rtl/>
        </w:rPr>
        <w:t xml:space="preserve">وقد </w:t>
      </w:r>
      <w:r w:rsidRPr="00511394">
        <w:rPr>
          <w:rtl/>
        </w:rPr>
        <w:t xml:space="preserve">شارك </w:t>
      </w:r>
      <w:r w:rsidRPr="00511394">
        <w:rPr>
          <w:rFonts w:hint="cs"/>
          <w:rtl/>
        </w:rPr>
        <w:t xml:space="preserve">فيها </w:t>
      </w:r>
      <w:r w:rsidRPr="00511394">
        <w:rPr>
          <w:rtl/>
        </w:rPr>
        <w:t>170 ريا</w:t>
      </w:r>
      <w:r w:rsidR="00D3355E">
        <w:rPr>
          <w:rtl/>
        </w:rPr>
        <w:t>ضيا</w:t>
      </w:r>
      <w:r w:rsidR="00213CC4">
        <w:rPr>
          <w:rFonts w:hint="cs"/>
          <w:rtl/>
        </w:rPr>
        <w:t>ً</w:t>
      </w:r>
      <w:r w:rsidR="00D3355E">
        <w:rPr>
          <w:rtl/>
        </w:rPr>
        <w:t xml:space="preserve"> عام 2010، </w:t>
      </w:r>
      <w:r w:rsidRPr="00511394">
        <w:rPr>
          <w:rFonts w:hint="cs"/>
          <w:rtl/>
        </w:rPr>
        <w:t>و</w:t>
      </w:r>
      <w:r w:rsidRPr="00511394">
        <w:rPr>
          <w:rtl/>
        </w:rPr>
        <w:t>155 رياضيا</w:t>
      </w:r>
      <w:r w:rsidR="00213CC4">
        <w:rPr>
          <w:rFonts w:hint="cs"/>
          <w:rtl/>
        </w:rPr>
        <w:t>ً</w:t>
      </w:r>
      <w:r w:rsidRPr="00511394">
        <w:rPr>
          <w:rtl/>
        </w:rPr>
        <w:t xml:space="preserve"> عام 2011</w:t>
      </w:r>
      <w:r w:rsidRPr="00511394">
        <w:rPr>
          <w:rFonts w:hint="cs"/>
          <w:rtl/>
        </w:rPr>
        <w:t xml:space="preserve">. </w:t>
      </w:r>
      <w:r w:rsidRPr="00511394">
        <w:rPr>
          <w:rtl/>
        </w:rPr>
        <w:t xml:space="preserve">وشارك </w:t>
      </w:r>
      <w:r w:rsidRPr="00511394">
        <w:rPr>
          <w:rFonts w:hint="cs"/>
          <w:rtl/>
        </w:rPr>
        <w:t xml:space="preserve">خلال </w:t>
      </w:r>
      <w:r w:rsidRPr="00511394">
        <w:rPr>
          <w:rtl/>
        </w:rPr>
        <w:t xml:space="preserve">الفترة 2000-2011 في </w:t>
      </w:r>
      <w:r w:rsidRPr="00511394">
        <w:rPr>
          <w:rFonts w:hint="cs"/>
          <w:rtl/>
        </w:rPr>
        <w:t>تلك المنافسات</w:t>
      </w:r>
      <w:r w:rsidRPr="00511394">
        <w:rPr>
          <w:rtl/>
        </w:rPr>
        <w:t xml:space="preserve"> رياضي</w:t>
      </w:r>
      <w:r w:rsidRPr="00511394">
        <w:rPr>
          <w:rFonts w:hint="cs"/>
          <w:rtl/>
        </w:rPr>
        <w:t>و</w:t>
      </w:r>
      <w:r w:rsidRPr="00511394">
        <w:rPr>
          <w:rtl/>
        </w:rPr>
        <w:t xml:space="preserve">ن يمثلون 16 رياضة، </w:t>
      </w:r>
      <w:r w:rsidRPr="00511394">
        <w:rPr>
          <w:rFonts w:hint="cs"/>
          <w:rtl/>
        </w:rPr>
        <w:t>و</w:t>
      </w:r>
      <w:r w:rsidRPr="00511394">
        <w:rPr>
          <w:rtl/>
        </w:rPr>
        <w:t xml:space="preserve">فاز </w:t>
      </w:r>
      <w:r w:rsidRPr="00511394">
        <w:rPr>
          <w:rFonts w:hint="cs"/>
          <w:rtl/>
        </w:rPr>
        <w:t>ال</w:t>
      </w:r>
      <w:r w:rsidRPr="00511394">
        <w:rPr>
          <w:rtl/>
        </w:rPr>
        <w:t>رياضي</w:t>
      </w:r>
      <w:r w:rsidRPr="00511394">
        <w:rPr>
          <w:rFonts w:hint="cs"/>
          <w:rtl/>
        </w:rPr>
        <w:t>و</w:t>
      </w:r>
      <w:r w:rsidRPr="00511394">
        <w:rPr>
          <w:rtl/>
        </w:rPr>
        <w:t xml:space="preserve">ن </w:t>
      </w:r>
      <w:r w:rsidRPr="00511394">
        <w:rPr>
          <w:rFonts w:hint="cs"/>
          <w:rtl/>
        </w:rPr>
        <w:t>بال</w:t>
      </w:r>
      <w:r w:rsidRPr="00511394">
        <w:rPr>
          <w:rtl/>
        </w:rPr>
        <w:t>ميداليات</w:t>
      </w:r>
      <w:r w:rsidRPr="00511394">
        <w:rPr>
          <w:rFonts w:hint="cs"/>
          <w:rtl/>
        </w:rPr>
        <w:t xml:space="preserve"> </w:t>
      </w:r>
      <w:r w:rsidRPr="00511394">
        <w:rPr>
          <w:rtl/>
        </w:rPr>
        <w:t>في 12 رياضة.</w:t>
      </w:r>
    </w:p>
    <w:p w:rsidR="00324C73" w:rsidRPr="00D3355E" w:rsidRDefault="00324C73" w:rsidP="004A5863">
      <w:pPr>
        <w:pStyle w:val="SingleTxtGA"/>
        <w:spacing w:line="374" w:lineRule="exact"/>
        <w:rPr>
          <w:spacing w:val="-2"/>
          <w:rtl/>
        </w:rPr>
      </w:pPr>
      <w:r w:rsidRPr="00D3355E">
        <w:rPr>
          <w:spacing w:val="-2"/>
          <w:rtl/>
        </w:rPr>
        <w:t>303</w:t>
      </w:r>
      <w:r w:rsidR="00997013" w:rsidRPr="00D3355E">
        <w:rPr>
          <w:rFonts w:hint="cs"/>
          <w:spacing w:val="-2"/>
          <w:rtl/>
        </w:rPr>
        <w:t>-</w:t>
      </w:r>
      <w:r w:rsidR="00997013" w:rsidRPr="00D3355E">
        <w:rPr>
          <w:rFonts w:hint="cs"/>
          <w:spacing w:val="-2"/>
          <w:rtl/>
        </w:rPr>
        <w:tab/>
      </w:r>
      <w:r w:rsidRPr="00D3355E">
        <w:rPr>
          <w:spacing w:val="-2"/>
          <w:rtl/>
        </w:rPr>
        <w:t>وتمول</w:t>
      </w:r>
      <w:r w:rsidRPr="00D3355E">
        <w:rPr>
          <w:rFonts w:hint="cs"/>
          <w:spacing w:val="-2"/>
          <w:rtl/>
        </w:rPr>
        <w:t xml:space="preserve"> </w:t>
      </w:r>
      <w:r w:rsidRPr="00D3355E">
        <w:rPr>
          <w:spacing w:val="-2"/>
          <w:rtl/>
        </w:rPr>
        <w:t>برامج منظمات رياض</w:t>
      </w:r>
      <w:r w:rsidRPr="00D3355E">
        <w:rPr>
          <w:rFonts w:hint="cs"/>
          <w:spacing w:val="-2"/>
          <w:rtl/>
        </w:rPr>
        <w:t>ات</w:t>
      </w:r>
      <w:r w:rsidRPr="00D3355E">
        <w:rPr>
          <w:spacing w:val="-2"/>
          <w:rtl/>
        </w:rPr>
        <w:t xml:space="preserve"> </w:t>
      </w:r>
      <w:r w:rsidRPr="00D3355E">
        <w:rPr>
          <w:rFonts w:hint="cs"/>
          <w:spacing w:val="-2"/>
          <w:rtl/>
        </w:rPr>
        <w:t>ا</w:t>
      </w:r>
      <w:r w:rsidRPr="00D3355E">
        <w:rPr>
          <w:spacing w:val="-2"/>
          <w:rtl/>
        </w:rPr>
        <w:t>لأشخاص ذوي الإعاقة ومشاريع</w:t>
      </w:r>
      <w:r w:rsidRPr="00D3355E">
        <w:rPr>
          <w:rFonts w:hint="cs"/>
          <w:spacing w:val="-2"/>
          <w:rtl/>
        </w:rPr>
        <w:t xml:space="preserve">ها </w:t>
      </w:r>
      <w:r w:rsidRPr="00D3355E">
        <w:rPr>
          <w:spacing w:val="-2"/>
          <w:rtl/>
        </w:rPr>
        <w:t xml:space="preserve">إلى حد كبير من أموال </w:t>
      </w:r>
      <w:r w:rsidRPr="00D3355E">
        <w:rPr>
          <w:rFonts w:hint="cs"/>
          <w:spacing w:val="-2"/>
          <w:rtl/>
        </w:rPr>
        <w:t>ال</w:t>
      </w:r>
      <w:r w:rsidRPr="00D3355E">
        <w:rPr>
          <w:spacing w:val="-2"/>
          <w:rtl/>
        </w:rPr>
        <w:t xml:space="preserve">ميزانية </w:t>
      </w:r>
      <w:r w:rsidRPr="00D3355E">
        <w:rPr>
          <w:rFonts w:hint="cs"/>
          <w:spacing w:val="-2"/>
          <w:rtl/>
        </w:rPr>
        <w:t>الحكومية</w:t>
      </w:r>
      <w:r w:rsidRPr="00D3355E">
        <w:rPr>
          <w:spacing w:val="-2"/>
          <w:rtl/>
        </w:rPr>
        <w:t xml:space="preserve"> </w:t>
      </w:r>
      <w:r w:rsidRPr="00D3355E">
        <w:rPr>
          <w:rFonts w:hint="cs"/>
          <w:spacing w:val="-2"/>
          <w:rtl/>
        </w:rPr>
        <w:t>من خلال</w:t>
      </w:r>
      <w:r w:rsidRPr="00D3355E">
        <w:rPr>
          <w:spacing w:val="-2"/>
          <w:rtl/>
        </w:rPr>
        <w:t xml:space="preserve"> وزارة التربية البدنية والرياضة </w:t>
      </w:r>
      <w:r w:rsidRPr="00D3355E">
        <w:rPr>
          <w:rFonts w:hint="cs"/>
          <w:spacing w:val="-2"/>
          <w:rtl/>
        </w:rPr>
        <w:t>التابعة</w:t>
      </w:r>
      <w:r w:rsidRPr="00D3355E">
        <w:rPr>
          <w:spacing w:val="-2"/>
          <w:rtl/>
        </w:rPr>
        <w:t xml:space="preserve"> </w:t>
      </w:r>
      <w:r w:rsidRPr="00D3355E">
        <w:rPr>
          <w:rFonts w:hint="cs"/>
          <w:spacing w:val="-2"/>
          <w:rtl/>
        </w:rPr>
        <w:t>ل</w:t>
      </w:r>
      <w:r w:rsidRPr="00D3355E">
        <w:rPr>
          <w:spacing w:val="-2"/>
          <w:rtl/>
        </w:rPr>
        <w:t>حكومة جمهورية ليتوانيا (</w:t>
      </w:r>
      <w:r w:rsidRPr="00D3355E">
        <w:rPr>
          <w:rFonts w:hint="cs"/>
          <w:spacing w:val="-2"/>
          <w:rtl/>
        </w:rPr>
        <w:t>خُصص منها</w:t>
      </w:r>
      <w:r w:rsidRPr="00D3355E">
        <w:rPr>
          <w:spacing w:val="-2"/>
          <w:rtl/>
        </w:rPr>
        <w:t xml:space="preserve"> ما مجموعه </w:t>
      </w:r>
      <w:r w:rsidR="00D3355E">
        <w:rPr>
          <w:rFonts w:hint="cs"/>
          <w:spacing w:val="-2"/>
          <w:rtl/>
        </w:rPr>
        <w:t xml:space="preserve">400 278 1 </w:t>
      </w:r>
      <w:r w:rsidRPr="00D3355E">
        <w:rPr>
          <w:rFonts w:hint="cs"/>
          <w:spacing w:val="-2"/>
          <w:rtl/>
        </w:rPr>
        <w:t xml:space="preserve">ليتا ليتوانية </w:t>
      </w:r>
      <w:r w:rsidRPr="00D3355E">
        <w:rPr>
          <w:spacing w:val="-2"/>
          <w:rtl/>
        </w:rPr>
        <w:t xml:space="preserve">عام 2011، </w:t>
      </w:r>
      <w:r w:rsidRPr="00D3355E">
        <w:rPr>
          <w:rFonts w:hint="cs"/>
          <w:spacing w:val="-2"/>
          <w:rtl/>
        </w:rPr>
        <w:t>و</w:t>
      </w:r>
      <w:r w:rsidR="00D3355E" w:rsidRPr="00D3355E">
        <w:rPr>
          <w:rFonts w:hint="cs"/>
          <w:spacing w:val="-2"/>
          <w:rtl/>
        </w:rPr>
        <w:t xml:space="preserve">800 542 1 </w:t>
      </w:r>
      <w:r w:rsidRPr="00D3355E">
        <w:rPr>
          <w:rFonts w:hint="cs"/>
          <w:spacing w:val="-2"/>
          <w:rtl/>
        </w:rPr>
        <w:t xml:space="preserve">ليتا ليتوانية </w:t>
      </w:r>
      <w:r w:rsidRPr="00D3355E">
        <w:rPr>
          <w:spacing w:val="-2"/>
          <w:rtl/>
        </w:rPr>
        <w:t>عام</w:t>
      </w:r>
      <w:r w:rsidR="00D3355E" w:rsidRPr="00D3355E">
        <w:rPr>
          <w:rFonts w:hint="cs"/>
          <w:spacing w:val="-2"/>
          <w:rtl/>
        </w:rPr>
        <w:t> </w:t>
      </w:r>
      <w:r w:rsidRPr="00D3355E">
        <w:rPr>
          <w:spacing w:val="-2"/>
          <w:rtl/>
        </w:rPr>
        <w:t xml:space="preserve">2012) وصندوق دعم التربية البدنية </w:t>
      </w:r>
      <w:r w:rsidRPr="00D3355E">
        <w:rPr>
          <w:rFonts w:cs="Times New Roman" w:hint="cs"/>
          <w:spacing w:val="-2"/>
          <w:szCs w:val="20"/>
          <w:rtl/>
          <w:lang w:bidi="ar-MA"/>
        </w:rPr>
        <w:t>و</w:t>
      </w:r>
      <w:r w:rsidRPr="00D3355E">
        <w:rPr>
          <w:spacing w:val="-2"/>
          <w:rtl/>
        </w:rPr>
        <w:t>الرياضة (</w:t>
      </w:r>
      <w:r w:rsidRPr="00D3355E">
        <w:rPr>
          <w:rFonts w:hint="cs"/>
          <w:spacing w:val="-2"/>
          <w:rtl/>
        </w:rPr>
        <w:t xml:space="preserve">خَصص </w:t>
      </w:r>
      <w:r w:rsidRPr="00D3355E">
        <w:rPr>
          <w:spacing w:val="-2"/>
          <w:rtl/>
        </w:rPr>
        <w:t xml:space="preserve">مبلغ </w:t>
      </w:r>
      <w:r w:rsidR="00D3355E" w:rsidRPr="00D3355E">
        <w:rPr>
          <w:rFonts w:hint="cs"/>
          <w:spacing w:val="-2"/>
          <w:rtl/>
        </w:rPr>
        <w:t xml:space="preserve">800 71 </w:t>
      </w:r>
      <w:r w:rsidRPr="00D3355E">
        <w:rPr>
          <w:rFonts w:hint="cs"/>
          <w:spacing w:val="-2"/>
          <w:rtl/>
        </w:rPr>
        <w:t xml:space="preserve">ليتا ليتوانية </w:t>
      </w:r>
      <w:r w:rsidR="00D3355E" w:rsidRPr="00D3355E">
        <w:rPr>
          <w:spacing w:val="-2"/>
          <w:rtl/>
        </w:rPr>
        <w:t>عام</w:t>
      </w:r>
      <w:r w:rsidR="00D3355E" w:rsidRPr="00D3355E">
        <w:rPr>
          <w:rFonts w:hint="cs"/>
          <w:spacing w:val="-2"/>
          <w:rtl/>
        </w:rPr>
        <w:t> </w:t>
      </w:r>
      <w:r w:rsidR="00D3355E" w:rsidRPr="00D3355E">
        <w:rPr>
          <w:spacing w:val="-2"/>
          <w:rtl/>
        </w:rPr>
        <w:t xml:space="preserve">2011 </w:t>
      </w:r>
      <w:r w:rsidRPr="00D3355E">
        <w:rPr>
          <w:spacing w:val="-2"/>
          <w:rtl/>
        </w:rPr>
        <w:t>و</w:t>
      </w:r>
      <w:r w:rsidR="00D3355E" w:rsidRPr="00D3355E">
        <w:rPr>
          <w:rFonts w:hint="cs"/>
          <w:spacing w:val="-2"/>
          <w:rtl/>
        </w:rPr>
        <w:t xml:space="preserve">000 43 </w:t>
      </w:r>
      <w:r w:rsidRPr="00D3355E">
        <w:rPr>
          <w:rFonts w:hint="cs"/>
          <w:spacing w:val="-2"/>
          <w:rtl/>
        </w:rPr>
        <w:t xml:space="preserve">ليتا ليتوانية </w:t>
      </w:r>
      <w:r w:rsidRPr="00D3355E">
        <w:rPr>
          <w:spacing w:val="-2"/>
          <w:rtl/>
        </w:rPr>
        <w:t xml:space="preserve">عام 2012)، </w:t>
      </w:r>
      <w:r w:rsidRPr="00D3355E">
        <w:rPr>
          <w:rFonts w:hint="cs"/>
          <w:spacing w:val="-2"/>
          <w:rtl/>
        </w:rPr>
        <w:t>و</w:t>
      </w:r>
      <w:r w:rsidR="001D494A">
        <w:rPr>
          <w:rFonts w:hint="cs"/>
          <w:spacing w:val="-2"/>
          <w:rtl/>
        </w:rPr>
        <w:t>أيضاً</w:t>
      </w:r>
      <w:r w:rsidRPr="00D3355E">
        <w:rPr>
          <w:spacing w:val="-2"/>
          <w:rtl/>
        </w:rPr>
        <w:t xml:space="preserve"> إدارة شؤون الأشخاص ذوي الإعاقة.</w:t>
      </w:r>
    </w:p>
    <w:p w:rsidR="00324C73" w:rsidRPr="00D3355E" w:rsidRDefault="00324C73" w:rsidP="004A5863">
      <w:pPr>
        <w:pStyle w:val="SingleTxtGA"/>
        <w:rPr>
          <w:rtl/>
        </w:rPr>
      </w:pPr>
      <w:r w:rsidRPr="00D3355E">
        <w:rPr>
          <w:rtl/>
        </w:rPr>
        <w:t>304</w:t>
      </w:r>
      <w:r w:rsidR="00997013" w:rsidRPr="00D3355E">
        <w:rPr>
          <w:rFonts w:hint="cs"/>
          <w:rtl/>
        </w:rPr>
        <w:t>-</w:t>
      </w:r>
      <w:r w:rsidR="00997013" w:rsidRPr="00D3355E">
        <w:rPr>
          <w:rFonts w:hint="cs"/>
          <w:rtl/>
        </w:rPr>
        <w:tab/>
      </w:r>
      <w:r w:rsidRPr="00D3355E">
        <w:rPr>
          <w:rFonts w:hint="cs"/>
          <w:rtl/>
        </w:rPr>
        <w:t>وتقوم</w:t>
      </w:r>
      <w:r w:rsidRPr="00D3355E">
        <w:rPr>
          <w:rtl/>
        </w:rPr>
        <w:t xml:space="preserve"> </w:t>
      </w:r>
      <w:r w:rsidRPr="00D3355E">
        <w:rPr>
          <w:rFonts w:hint="cs"/>
          <w:rtl/>
        </w:rPr>
        <w:t xml:space="preserve">إدارة شؤون الأشخاص ذوي الإعاقة </w:t>
      </w:r>
      <w:r w:rsidRPr="00D3355E">
        <w:rPr>
          <w:rtl/>
        </w:rPr>
        <w:t xml:space="preserve">سنويا، </w:t>
      </w:r>
      <w:r w:rsidR="001D494A">
        <w:rPr>
          <w:rtl/>
        </w:rPr>
        <w:t>وفقاً</w:t>
      </w:r>
      <w:r w:rsidRPr="00D3355E">
        <w:rPr>
          <w:rtl/>
        </w:rPr>
        <w:t xml:space="preserve"> للإجراءات التي </w:t>
      </w:r>
      <w:r w:rsidRPr="00D3355E">
        <w:rPr>
          <w:rFonts w:hint="cs"/>
          <w:rtl/>
        </w:rPr>
        <w:t>ت</w:t>
      </w:r>
      <w:r w:rsidRPr="00D3355E">
        <w:rPr>
          <w:rtl/>
        </w:rPr>
        <w:t xml:space="preserve">نص عليها </w:t>
      </w:r>
      <w:r w:rsidRPr="00D3355E">
        <w:rPr>
          <w:rFonts w:hint="cs"/>
          <w:rtl/>
        </w:rPr>
        <w:t>الصكوك</w:t>
      </w:r>
      <w:r w:rsidRPr="00D3355E">
        <w:rPr>
          <w:rtl/>
        </w:rPr>
        <w:t xml:space="preserve"> القانونية، </w:t>
      </w:r>
      <w:r w:rsidRPr="00D3355E">
        <w:rPr>
          <w:rFonts w:hint="cs"/>
          <w:rtl/>
        </w:rPr>
        <w:t>بالإعلان عن العطاءات</w:t>
      </w:r>
      <w:r w:rsidRPr="00D3355E">
        <w:rPr>
          <w:rtl/>
        </w:rPr>
        <w:t xml:space="preserve"> </w:t>
      </w:r>
      <w:r w:rsidRPr="00D3355E">
        <w:rPr>
          <w:rFonts w:hint="cs"/>
          <w:rtl/>
        </w:rPr>
        <w:t>وت</w:t>
      </w:r>
      <w:r w:rsidRPr="00D3355E">
        <w:rPr>
          <w:rtl/>
        </w:rPr>
        <w:t>مو</w:t>
      </w:r>
      <w:r w:rsidRPr="00D3355E">
        <w:rPr>
          <w:rFonts w:hint="cs"/>
          <w:rtl/>
        </w:rPr>
        <w:t>ي</w:t>
      </w:r>
      <w:r w:rsidRPr="00D3355E">
        <w:rPr>
          <w:rtl/>
        </w:rPr>
        <w:t xml:space="preserve">ل مشاريع تقديم خدمات إعادة تأهيل </w:t>
      </w:r>
      <w:r w:rsidRPr="00D3355E">
        <w:rPr>
          <w:rFonts w:hint="cs"/>
          <w:rtl/>
        </w:rPr>
        <w:lastRenderedPageBreak/>
        <w:t>ا</w:t>
      </w:r>
      <w:r w:rsidRPr="00D3355E">
        <w:rPr>
          <w:rtl/>
        </w:rPr>
        <w:t>لأشخاص ذوي الإعاقة في المجتمع التي</w:t>
      </w:r>
      <w:r w:rsidRPr="00D3355E">
        <w:rPr>
          <w:rFonts w:hint="cs"/>
          <w:rtl/>
        </w:rPr>
        <w:t xml:space="preserve"> تدعم</w:t>
      </w:r>
      <w:r w:rsidRPr="00D3355E">
        <w:rPr>
          <w:rtl/>
        </w:rPr>
        <w:t xml:space="preserve"> </w:t>
      </w:r>
      <w:r w:rsidR="001D494A">
        <w:rPr>
          <w:rtl/>
        </w:rPr>
        <w:t>أيضاً</w:t>
      </w:r>
      <w:r w:rsidRPr="00D3355E">
        <w:rPr>
          <w:rFonts w:hint="cs"/>
          <w:rtl/>
        </w:rPr>
        <w:t xml:space="preserve"> تطوير القدرات</w:t>
      </w:r>
      <w:r w:rsidRPr="00D3355E">
        <w:rPr>
          <w:rtl/>
        </w:rPr>
        <w:t xml:space="preserve"> الفنية والرياضية و</w:t>
      </w:r>
      <w:r w:rsidRPr="00D3355E">
        <w:rPr>
          <w:rFonts w:hint="cs"/>
          <w:rtl/>
        </w:rPr>
        <w:t xml:space="preserve">غيرها من </w:t>
      </w:r>
      <w:r w:rsidRPr="00D3355E">
        <w:rPr>
          <w:rtl/>
        </w:rPr>
        <w:t>القدرات ضمن الدوائر</w:t>
      </w:r>
      <w:r w:rsidRPr="00D3355E">
        <w:rPr>
          <w:rFonts w:hint="cs"/>
          <w:rtl/>
        </w:rPr>
        <w:t xml:space="preserve"> </w:t>
      </w:r>
      <w:r w:rsidRPr="00D3355E">
        <w:rPr>
          <w:rtl/>
        </w:rPr>
        <w:t>الفنية</w:t>
      </w:r>
      <w:r w:rsidRPr="00D3355E">
        <w:rPr>
          <w:rFonts w:hint="cs"/>
          <w:rtl/>
        </w:rPr>
        <w:t xml:space="preserve"> </w:t>
      </w:r>
      <w:r w:rsidRPr="00D3355E">
        <w:rPr>
          <w:rtl/>
        </w:rPr>
        <w:t>والثقافية، والجماعات والنوادي</w:t>
      </w:r>
      <w:r w:rsidRPr="00D3355E">
        <w:rPr>
          <w:rFonts w:hint="cs"/>
          <w:rtl/>
        </w:rPr>
        <w:t>،</w:t>
      </w:r>
      <w:r w:rsidRPr="00D3355E">
        <w:rPr>
          <w:rtl/>
        </w:rPr>
        <w:t xml:space="preserve"> من بين الأنشطة </w:t>
      </w:r>
      <w:r w:rsidRPr="00D3355E">
        <w:rPr>
          <w:rFonts w:hint="cs"/>
          <w:rtl/>
        </w:rPr>
        <w:t>ال</w:t>
      </w:r>
      <w:r w:rsidRPr="00D3355E">
        <w:rPr>
          <w:rtl/>
        </w:rPr>
        <w:t xml:space="preserve">أخرى التي </w:t>
      </w:r>
      <w:r w:rsidRPr="00D3355E">
        <w:rPr>
          <w:rFonts w:hint="cs"/>
          <w:rtl/>
        </w:rPr>
        <w:t>تحظى ب</w:t>
      </w:r>
      <w:r w:rsidRPr="00D3355E">
        <w:rPr>
          <w:rtl/>
        </w:rPr>
        <w:t>دعمها</w:t>
      </w:r>
      <w:r w:rsidRPr="00D3355E">
        <w:rPr>
          <w:rFonts w:hint="cs"/>
          <w:rtl/>
        </w:rPr>
        <w:t xml:space="preserve">، وذلك </w:t>
      </w:r>
      <w:r w:rsidR="001D494A">
        <w:rPr>
          <w:rtl/>
        </w:rPr>
        <w:t>سعياً</w:t>
      </w:r>
      <w:r w:rsidRPr="00D3355E">
        <w:rPr>
          <w:rtl/>
        </w:rPr>
        <w:t xml:space="preserve"> لتنفيذ البرنامج الوطني ل</w:t>
      </w:r>
      <w:r w:rsidRPr="00D3355E">
        <w:rPr>
          <w:rFonts w:hint="cs"/>
          <w:rtl/>
        </w:rPr>
        <w:t>إد</w:t>
      </w:r>
      <w:r w:rsidRPr="00D3355E">
        <w:rPr>
          <w:rtl/>
        </w:rPr>
        <w:t>م</w:t>
      </w:r>
      <w:r w:rsidRPr="00D3355E">
        <w:rPr>
          <w:rFonts w:hint="cs"/>
          <w:rtl/>
        </w:rPr>
        <w:t>ا</w:t>
      </w:r>
      <w:r w:rsidRPr="00D3355E">
        <w:rPr>
          <w:rtl/>
        </w:rPr>
        <w:t>ج الأشخاص ذوي الإعاقة</w:t>
      </w:r>
      <w:r w:rsidRPr="00D3355E">
        <w:rPr>
          <w:rFonts w:hint="cs"/>
          <w:rtl/>
        </w:rPr>
        <w:t xml:space="preserve"> </w:t>
      </w:r>
      <w:r w:rsidR="001D494A">
        <w:rPr>
          <w:rtl/>
        </w:rPr>
        <w:t>اجتماعياً</w:t>
      </w:r>
      <w:r w:rsidRPr="00D3355E">
        <w:rPr>
          <w:rFonts w:hint="cs"/>
          <w:rtl/>
        </w:rPr>
        <w:t xml:space="preserve"> للفترة</w:t>
      </w:r>
      <w:r w:rsidR="00D3355E" w:rsidRPr="00D3355E">
        <w:rPr>
          <w:rFonts w:hint="cs"/>
          <w:rtl/>
        </w:rPr>
        <w:t> </w:t>
      </w:r>
      <w:r w:rsidRPr="00D3355E">
        <w:rPr>
          <w:rtl/>
        </w:rPr>
        <w:t xml:space="preserve">2010-2012 </w:t>
      </w:r>
      <w:r w:rsidRPr="00D3355E">
        <w:rPr>
          <w:rFonts w:hint="cs"/>
          <w:rtl/>
        </w:rPr>
        <w:t>والتدبير</w:t>
      </w:r>
      <w:r w:rsidRPr="00D3355E">
        <w:rPr>
          <w:rtl/>
        </w:rPr>
        <w:t xml:space="preserve"> 3.2 من تدابير خطة التنفيذ. </w:t>
      </w:r>
      <w:r w:rsidRPr="00D3355E">
        <w:rPr>
          <w:rFonts w:hint="cs"/>
          <w:rtl/>
        </w:rPr>
        <w:t xml:space="preserve">وتشمل </w:t>
      </w:r>
      <w:r w:rsidRPr="00D3355E">
        <w:rPr>
          <w:rtl/>
        </w:rPr>
        <w:t xml:space="preserve">إجراءات تنفيذ </w:t>
      </w:r>
      <w:r w:rsidRPr="00D3355E">
        <w:rPr>
          <w:rFonts w:hint="cs"/>
          <w:rtl/>
        </w:rPr>
        <w:t>التدبير</w:t>
      </w:r>
      <w:r w:rsidR="00D3355E" w:rsidRPr="00D3355E">
        <w:rPr>
          <w:rFonts w:hint="eastAsia"/>
          <w:rtl/>
        </w:rPr>
        <w:t> </w:t>
      </w:r>
      <w:r w:rsidRPr="00D3355E">
        <w:rPr>
          <w:rtl/>
        </w:rPr>
        <w:t xml:space="preserve">8.3 عروض </w:t>
      </w:r>
      <w:r w:rsidRPr="00D3355E">
        <w:rPr>
          <w:rFonts w:hint="cs"/>
          <w:rtl/>
        </w:rPr>
        <w:t>العطاءات</w:t>
      </w:r>
      <w:r w:rsidRPr="00D3355E">
        <w:rPr>
          <w:rtl/>
        </w:rPr>
        <w:t xml:space="preserve"> السنوية وتمويل مشاريع دعم أنشطة </w:t>
      </w:r>
      <w:r w:rsidRPr="00D3355E">
        <w:rPr>
          <w:rFonts w:hint="cs"/>
          <w:rtl/>
        </w:rPr>
        <w:t>رابطات</w:t>
      </w:r>
      <w:r w:rsidRPr="00D3355E">
        <w:rPr>
          <w:rtl/>
        </w:rPr>
        <w:t xml:space="preserve"> الأشخاص ذوي الإعاقة</w:t>
      </w:r>
      <w:r w:rsidRPr="00D3355E">
        <w:rPr>
          <w:rFonts w:hint="cs"/>
          <w:rtl/>
        </w:rPr>
        <w:t xml:space="preserve"> ب</w:t>
      </w:r>
      <w:r w:rsidRPr="00D3355E">
        <w:rPr>
          <w:rtl/>
        </w:rPr>
        <w:t xml:space="preserve">هدف رعاية </w:t>
      </w:r>
      <w:r w:rsidRPr="00D3355E">
        <w:rPr>
          <w:rFonts w:hint="cs"/>
          <w:rtl/>
        </w:rPr>
        <w:t>فعاليات الترفيه</w:t>
      </w:r>
      <w:r w:rsidRPr="00D3355E">
        <w:rPr>
          <w:rtl/>
        </w:rPr>
        <w:t xml:space="preserve"> النشيط وال</w:t>
      </w:r>
      <w:r w:rsidRPr="00D3355E">
        <w:rPr>
          <w:rFonts w:hint="cs"/>
          <w:rtl/>
        </w:rPr>
        <w:t>فعاليات</w:t>
      </w:r>
      <w:r w:rsidRPr="00D3355E">
        <w:rPr>
          <w:rtl/>
        </w:rPr>
        <w:t xml:space="preserve"> الثقاف</w:t>
      </w:r>
      <w:r w:rsidRPr="00D3355E">
        <w:rPr>
          <w:rFonts w:hint="cs"/>
          <w:rtl/>
        </w:rPr>
        <w:t>ي</w:t>
      </w:r>
      <w:r w:rsidRPr="00D3355E">
        <w:rPr>
          <w:rtl/>
        </w:rPr>
        <w:t>ة</w:t>
      </w:r>
      <w:r w:rsidRPr="00D3355E">
        <w:rPr>
          <w:rFonts w:hint="cs"/>
          <w:rtl/>
        </w:rPr>
        <w:t xml:space="preserve"> و</w:t>
      </w:r>
      <w:r w:rsidRPr="00D3355E">
        <w:rPr>
          <w:rtl/>
        </w:rPr>
        <w:t>الرياضية</w:t>
      </w:r>
      <w:r w:rsidRPr="00D3355E">
        <w:rPr>
          <w:rFonts w:hint="cs"/>
          <w:rtl/>
        </w:rPr>
        <w:t xml:space="preserve"> </w:t>
      </w:r>
      <w:r w:rsidRPr="00D3355E">
        <w:rPr>
          <w:rtl/>
        </w:rPr>
        <w:t>وتنظيم</w:t>
      </w:r>
      <w:r w:rsidRPr="00D3355E">
        <w:rPr>
          <w:rFonts w:hint="cs"/>
          <w:rtl/>
        </w:rPr>
        <w:t>ها</w:t>
      </w:r>
      <w:r w:rsidRPr="00D3355E">
        <w:rPr>
          <w:rtl/>
        </w:rPr>
        <w:t xml:space="preserve">. (انظر </w:t>
      </w:r>
      <w:r w:rsidR="001D494A">
        <w:rPr>
          <w:rtl/>
        </w:rPr>
        <w:t>أيضاً</w:t>
      </w:r>
      <w:r w:rsidRPr="00D3355E">
        <w:rPr>
          <w:rtl/>
        </w:rPr>
        <w:t xml:space="preserve"> القسم الفرعي من التقرير </w:t>
      </w:r>
      <w:r w:rsidRPr="00D3355E">
        <w:rPr>
          <w:rFonts w:hint="cs"/>
          <w:rtl/>
        </w:rPr>
        <w:t>بشأن</w:t>
      </w:r>
      <w:r w:rsidRPr="00D3355E">
        <w:rPr>
          <w:rtl/>
        </w:rPr>
        <w:t xml:space="preserve"> المادة 26 من الاتفاقية). وأنفق </w:t>
      </w:r>
      <w:r w:rsidR="00D3355E">
        <w:rPr>
          <w:rFonts w:hint="cs"/>
          <w:rtl/>
        </w:rPr>
        <w:t xml:space="preserve">860 793 </w:t>
      </w:r>
      <w:r w:rsidR="004A5863">
        <w:rPr>
          <w:rFonts w:hint="cs"/>
          <w:rtl/>
        </w:rPr>
        <w:t xml:space="preserve">1 </w:t>
      </w:r>
      <w:r w:rsidRPr="00D3355E">
        <w:rPr>
          <w:rFonts w:hint="cs"/>
          <w:rtl/>
        </w:rPr>
        <w:t xml:space="preserve">ليتا ليتوانية </w:t>
      </w:r>
      <w:r w:rsidRPr="00D3355E">
        <w:rPr>
          <w:rtl/>
        </w:rPr>
        <w:t xml:space="preserve">من </w:t>
      </w:r>
      <w:r w:rsidRPr="00D3355E">
        <w:rPr>
          <w:rFonts w:hint="cs"/>
          <w:rtl/>
        </w:rPr>
        <w:t>ال</w:t>
      </w:r>
      <w:r w:rsidRPr="00D3355E">
        <w:rPr>
          <w:rtl/>
        </w:rPr>
        <w:t>ميزانية ال</w:t>
      </w:r>
      <w:r w:rsidRPr="00D3355E">
        <w:rPr>
          <w:rFonts w:hint="cs"/>
          <w:rtl/>
        </w:rPr>
        <w:t>حكومية</w:t>
      </w:r>
      <w:r w:rsidRPr="00D3355E">
        <w:rPr>
          <w:rtl/>
        </w:rPr>
        <w:t xml:space="preserve"> عام 2011</w:t>
      </w:r>
      <w:r w:rsidRPr="00D3355E">
        <w:rPr>
          <w:rFonts w:hint="cs"/>
          <w:rtl/>
        </w:rPr>
        <w:t xml:space="preserve"> </w:t>
      </w:r>
      <w:r w:rsidRPr="00D3355E">
        <w:rPr>
          <w:rtl/>
        </w:rPr>
        <w:t xml:space="preserve">على أنشطة تطوير </w:t>
      </w:r>
      <w:r w:rsidRPr="00D3355E">
        <w:rPr>
          <w:rFonts w:hint="cs"/>
          <w:rtl/>
        </w:rPr>
        <w:t>ال</w:t>
      </w:r>
      <w:r w:rsidRPr="00D3355E">
        <w:rPr>
          <w:rtl/>
        </w:rPr>
        <w:t xml:space="preserve">قدرات الفنية. </w:t>
      </w:r>
      <w:r w:rsidRPr="00D3355E">
        <w:rPr>
          <w:rFonts w:hint="cs"/>
          <w:rtl/>
        </w:rPr>
        <w:t>وقد</w:t>
      </w:r>
      <w:r w:rsidRPr="00D3355E">
        <w:rPr>
          <w:rtl/>
        </w:rPr>
        <w:t xml:space="preserve"> </w:t>
      </w:r>
      <w:r w:rsidRPr="00D3355E">
        <w:rPr>
          <w:rFonts w:hint="cs"/>
          <w:rtl/>
        </w:rPr>
        <w:t xml:space="preserve">اضطلعت </w:t>
      </w:r>
      <w:r w:rsidRPr="00D3355E">
        <w:rPr>
          <w:rtl/>
        </w:rPr>
        <w:t>145 منظم</w:t>
      </w:r>
      <w:r w:rsidRPr="00D3355E">
        <w:rPr>
          <w:rFonts w:hint="cs"/>
          <w:rtl/>
        </w:rPr>
        <w:t>ة</w:t>
      </w:r>
      <w:r w:rsidRPr="00D3355E">
        <w:rPr>
          <w:rtl/>
        </w:rPr>
        <w:t xml:space="preserve"> </w:t>
      </w:r>
      <w:r w:rsidRPr="00D3355E">
        <w:rPr>
          <w:rFonts w:hint="cs"/>
          <w:rtl/>
        </w:rPr>
        <w:t>ب</w:t>
      </w:r>
      <w:r w:rsidRPr="00D3355E">
        <w:rPr>
          <w:rtl/>
        </w:rPr>
        <w:t>أنشطة تطوير القدرات الفنية على مستوى المجتمع.</w:t>
      </w:r>
    </w:p>
    <w:p w:rsidR="00324C73" w:rsidRPr="00511394" w:rsidRDefault="00324C73" w:rsidP="00CB60E4">
      <w:pPr>
        <w:pStyle w:val="SingleTxtGA"/>
        <w:rPr>
          <w:rtl/>
        </w:rPr>
      </w:pPr>
      <w:r w:rsidRPr="00511394">
        <w:rPr>
          <w:rtl/>
        </w:rPr>
        <w:t>305</w:t>
      </w:r>
      <w:r w:rsidR="00997013" w:rsidRPr="00511394">
        <w:rPr>
          <w:rFonts w:hint="cs"/>
          <w:rtl/>
        </w:rPr>
        <w:t>-</w:t>
      </w:r>
      <w:r w:rsidR="00997013" w:rsidRPr="00511394">
        <w:rPr>
          <w:rFonts w:hint="cs"/>
          <w:rtl/>
        </w:rPr>
        <w:tab/>
      </w:r>
      <w:r w:rsidRPr="00511394">
        <w:rPr>
          <w:rtl/>
        </w:rPr>
        <w:t xml:space="preserve">وفي سياق تنفيذ المشاريع، </w:t>
      </w:r>
      <w:r w:rsidRPr="00511394">
        <w:rPr>
          <w:rFonts w:hint="cs"/>
          <w:rtl/>
        </w:rPr>
        <w:t>تعطى دروس</w:t>
      </w:r>
      <w:r w:rsidRPr="00511394">
        <w:rPr>
          <w:rtl/>
        </w:rPr>
        <w:t xml:space="preserve"> تطوير </w:t>
      </w:r>
      <w:r w:rsidRPr="00511394">
        <w:rPr>
          <w:rFonts w:hint="cs"/>
          <w:rtl/>
        </w:rPr>
        <w:t>ال</w:t>
      </w:r>
      <w:r w:rsidRPr="00511394">
        <w:rPr>
          <w:rtl/>
        </w:rPr>
        <w:t>قدر</w:t>
      </w:r>
      <w:r w:rsidRPr="00511394">
        <w:rPr>
          <w:rFonts w:hint="cs"/>
          <w:rtl/>
        </w:rPr>
        <w:t>ا</w:t>
      </w:r>
      <w:r w:rsidRPr="00511394">
        <w:rPr>
          <w:rtl/>
        </w:rPr>
        <w:t xml:space="preserve">ت الفنية </w:t>
      </w:r>
      <w:r w:rsidRPr="00511394">
        <w:rPr>
          <w:rFonts w:hint="cs"/>
          <w:rtl/>
        </w:rPr>
        <w:t xml:space="preserve">من أجل منح </w:t>
      </w:r>
      <w:r w:rsidRPr="00511394">
        <w:rPr>
          <w:rtl/>
        </w:rPr>
        <w:t xml:space="preserve">الأشخاص ذوي الإعاقة فرصة للتعبير عن قدراتهم </w:t>
      </w:r>
      <w:r w:rsidRPr="00511394">
        <w:rPr>
          <w:rFonts w:hint="cs"/>
          <w:rtl/>
        </w:rPr>
        <w:t>ب</w:t>
      </w:r>
      <w:r w:rsidRPr="00511394">
        <w:rPr>
          <w:rtl/>
        </w:rPr>
        <w:t>أشكال</w:t>
      </w:r>
      <w:r w:rsidRPr="00511394">
        <w:rPr>
          <w:rFonts w:hint="cs"/>
          <w:rtl/>
        </w:rPr>
        <w:t xml:space="preserve"> مختلفة</w:t>
      </w:r>
      <w:r w:rsidRPr="00511394">
        <w:rPr>
          <w:rtl/>
        </w:rPr>
        <w:t xml:space="preserve"> (الرسم، أعمال الصلصال، </w:t>
      </w:r>
      <w:r w:rsidRPr="00511394">
        <w:rPr>
          <w:rFonts w:hint="cs"/>
          <w:rtl/>
        </w:rPr>
        <w:t>ال</w:t>
      </w:r>
      <w:r w:rsidRPr="00511394">
        <w:rPr>
          <w:rtl/>
        </w:rPr>
        <w:t xml:space="preserve">تصميم، </w:t>
      </w:r>
      <w:r w:rsidRPr="00511394">
        <w:rPr>
          <w:rFonts w:hint="cs"/>
          <w:rtl/>
        </w:rPr>
        <w:t>وما إلى ذلك</w:t>
      </w:r>
      <w:r w:rsidRPr="00511394">
        <w:rPr>
          <w:rtl/>
        </w:rPr>
        <w:t>) وتطوير</w:t>
      </w:r>
      <w:r w:rsidRPr="00511394">
        <w:rPr>
          <w:rFonts w:hint="cs"/>
          <w:rtl/>
        </w:rPr>
        <w:t xml:space="preserve"> تلك القدرات</w:t>
      </w:r>
      <w:r w:rsidRPr="00511394">
        <w:rPr>
          <w:rtl/>
        </w:rPr>
        <w:t xml:space="preserve">. </w:t>
      </w:r>
      <w:r w:rsidRPr="00511394">
        <w:rPr>
          <w:rFonts w:hint="cs"/>
          <w:rtl/>
        </w:rPr>
        <w:t xml:space="preserve">وينظم </w:t>
      </w:r>
      <w:r w:rsidRPr="00511394">
        <w:rPr>
          <w:rtl/>
        </w:rPr>
        <w:t>الأشخاص ذو</w:t>
      </w:r>
      <w:r w:rsidRPr="00511394">
        <w:rPr>
          <w:rFonts w:hint="cs"/>
          <w:rtl/>
        </w:rPr>
        <w:t>و</w:t>
      </w:r>
      <w:r w:rsidRPr="00511394">
        <w:rPr>
          <w:rtl/>
        </w:rPr>
        <w:t xml:space="preserve"> الإعاقة معارض </w:t>
      </w:r>
      <w:r w:rsidRPr="00511394">
        <w:rPr>
          <w:rFonts w:hint="cs"/>
          <w:rtl/>
        </w:rPr>
        <w:t>يعرضون فيها أ</w:t>
      </w:r>
      <w:r w:rsidRPr="00511394">
        <w:rPr>
          <w:rtl/>
        </w:rPr>
        <w:t>عم</w:t>
      </w:r>
      <w:r w:rsidRPr="00511394">
        <w:rPr>
          <w:rFonts w:hint="cs"/>
          <w:rtl/>
        </w:rPr>
        <w:t>ا</w:t>
      </w:r>
      <w:r w:rsidRPr="00511394">
        <w:rPr>
          <w:rtl/>
        </w:rPr>
        <w:t>لهم و</w:t>
      </w:r>
      <w:r w:rsidRPr="00511394">
        <w:rPr>
          <w:rFonts w:hint="cs"/>
          <w:rtl/>
        </w:rPr>
        <w:t>ي</w:t>
      </w:r>
      <w:r w:rsidRPr="00511394">
        <w:rPr>
          <w:rtl/>
        </w:rPr>
        <w:t>شارك</w:t>
      </w:r>
      <w:r w:rsidRPr="00511394">
        <w:rPr>
          <w:rFonts w:hint="cs"/>
          <w:rtl/>
        </w:rPr>
        <w:t>ون</w:t>
      </w:r>
      <w:r w:rsidRPr="00511394">
        <w:rPr>
          <w:rtl/>
        </w:rPr>
        <w:t xml:space="preserve"> في المسابقات. وتنظم علاوة على ذلك</w:t>
      </w:r>
      <w:r w:rsidRPr="00511394">
        <w:rPr>
          <w:rFonts w:hint="cs"/>
          <w:rtl/>
        </w:rPr>
        <w:t xml:space="preserve"> </w:t>
      </w:r>
      <w:r w:rsidRPr="00511394">
        <w:rPr>
          <w:rtl/>
        </w:rPr>
        <w:t xml:space="preserve">البروفات </w:t>
      </w:r>
      <w:r w:rsidRPr="00511394">
        <w:rPr>
          <w:rFonts w:hint="cs"/>
          <w:rtl/>
        </w:rPr>
        <w:t>والدروس</w:t>
      </w:r>
      <w:r w:rsidRPr="00511394">
        <w:rPr>
          <w:rtl/>
        </w:rPr>
        <w:t xml:space="preserve"> </w:t>
      </w:r>
      <w:r w:rsidRPr="00511394">
        <w:rPr>
          <w:rFonts w:hint="cs"/>
          <w:rtl/>
        </w:rPr>
        <w:t>ل</w:t>
      </w:r>
      <w:r w:rsidRPr="00511394">
        <w:rPr>
          <w:rtl/>
        </w:rPr>
        <w:t>مختلف جماعات</w:t>
      </w:r>
      <w:r w:rsidRPr="00511394">
        <w:rPr>
          <w:rFonts w:hint="cs"/>
          <w:rtl/>
        </w:rPr>
        <w:t xml:space="preserve"> </w:t>
      </w:r>
      <w:r w:rsidRPr="00511394">
        <w:rPr>
          <w:rtl/>
        </w:rPr>
        <w:t>الهواة الفن</w:t>
      </w:r>
      <w:r w:rsidRPr="00511394">
        <w:rPr>
          <w:rFonts w:hint="cs"/>
          <w:rtl/>
        </w:rPr>
        <w:t>ية</w:t>
      </w:r>
      <w:r w:rsidRPr="00511394">
        <w:rPr>
          <w:rtl/>
        </w:rPr>
        <w:t xml:space="preserve"> (</w:t>
      </w:r>
      <w:r w:rsidRPr="00511394">
        <w:rPr>
          <w:rFonts w:hint="cs"/>
          <w:rtl/>
        </w:rPr>
        <w:t>مجموعات المسرح</w:t>
      </w:r>
      <w:r w:rsidRPr="00511394">
        <w:rPr>
          <w:rtl/>
        </w:rPr>
        <w:t xml:space="preserve"> والرقص </w:t>
      </w:r>
      <w:r w:rsidRPr="00511394">
        <w:rPr>
          <w:rFonts w:hint="cs"/>
          <w:rtl/>
        </w:rPr>
        <w:t>و</w:t>
      </w:r>
      <w:r w:rsidRPr="00511394">
        <w:rPr>
          <w:rtl/>
        </w:rPr>
        <w:t>ال</w:t>
      </w:r>
      <w:r w:rsidRPr="00511394">
        <w:rPr>
          <w:rFonts w:hint="cs"/>
          <w:rtl/>
        </w:rPr>
        <w:t>إ</w:t>
      </w:r>
      <w:r w:rsidRPr="00511394">
        <w:rPr>
          <w:rtl/>
        </w:rPr>
        <w:t xml:space="preserve">لقاء، ومجموعات الموسيقى والفرق الموسيقية </w:t>
      </w:r>
      <w:r w:rsidRPr="00511394">
        <w:rPr>
          <w:rFonts w:hint="cs"/>
          <w:rtl/>
        </w:rPr>
        <w:t>و</w:t>
      </w:r>
      <w:r w:rsidRPr="00511394">
        <w:rPr>
          <w:rtl/>
        </w:rPr>
        <w:t xml:space="preserve">الصوتية </w:t>
      </w:r>
      <w:r w:rsidRPr="00511394">
        <w:rPr>
          <w:rFonts w:hint="cs"/>
          <w:rtl/>
        </w:rPr>
        <w:t>و</w:t>
      </w:r>
      <w:r w:rsidRPr="00511394">
        <w:rPr>
          <w:rtl/>
        </w:rPr>
        <w:t>ال</w:t>
      </w:r>
      <w:r w:rsidRPr="00511394">
        <w:rPr>
          <w:rFonts w:hint="cs"/>
          <w:rtl/>
        </w:rPr>
        <w:t>فكاهة</w:t>
      </w:r>
      <w:r w:rsidRPr="00511394">
        <w:rPr>
          <w:rtl/>
        </w:rPr>
        <w:t xml:space="preserve">، وما إلى ذلك). </w:t>
      </w:r>
      <w:r w:rsidRPr="00511394">
        <w:rPr>
          <w:rFonts w:hint="cs"/>
          <w:rtl/>
        </w:rPr>
        <w:t>وتقوم م</w:t>
      </w:r>
      <w:r w:rsidRPr="00511394">
        <w:rPr>
          <w:rtl/>
        </w:rPr>
        <w:t>جموعات الفنان</w:t>
      </w:r>
      <w:r w:rsidRPr="00511394">
        <w:rPr>
          <w:rFonts w:hint="cs"/>
          <w:rtl/>
        </w:rPr>
        <w:t>ين</w:t>
      </w:r>
      <w:r w:rsidRPr="00511394">
        <w:rPr>
          <w:rtl/>
        </w:rPr>
        <w:t xml:space="preserve"> الهواة </w:t>
      </w:r>
      <w:r w:rsidRPr="00511394">
        <w:rPr>
          <w:rFonts w:hint="cs"/>
          <w:rtl/>
        </w:rPr>
        <w:t>بتنظيم</w:t>
      </w:r>
      <w:r w:rsidRPr="00511394">
        <w:rPr>
          <w:rtl/>
        </w:rPr>
        <w:t xml:space="preserve"> برامج الحفل</w:t>
      </w:r>
      <w:r w:rsidRPr="00511394">
        <w:rPr>
          <w:rFonts w:hint="cs"/>
          <w:rtl/>
        </w:rPr>
        <w:t>ات</w:t>
      </w:r>
      <w:r w:rsidRPr="00511394">
        <w:rPr>
          <w:rtl/>
        </w:rPr>
        <w:t>، و</w:t>
      </w:r>
      <w:r w:rsidRPr="00511394">
        <w:rPr>
          <w:rFonts w:hint="cs"/>
          <w:rtl/>
        </w:rPr>
        <w:t>الم</w:t>
      </w:r>
      <w:r w:rsidRPr="00511394">
        <w:rPr>
          <w:rtl/>
        </w:rPr>
        <w:t>شارك</w:t>
      </w:r>
      <w:r w:rsidRPr="00511394">
        <w:rPr>
          <w:rFonts w:hint="cs"/>
          <w:rtl/>
        </w:rPr>
        <w:t>ة</w:t>
      </w:r>
      <w:r w:rsidRPr="00511394">
        <w:rPr>
          <w:rtl/>
        </w:rPr>
        <w:t xml:space="preserve"> في</w:t>
      </w:r>
      <w:r w:rsidRPr="00511394">
        <w:rPr>
          <w:rFonts w:hint="cs"/>
          <w:rtl/>
        </w:rPr>
        <w:t xml:space="preserve"> مختلف</w:t>
      </w:r>
      <w:r w:rsidRPr="00511394">
        <w:rPr>
          <w:rtl/>
        </w:rPr>
        <w:t xml:space="preserve"> الفعاليات الثقافية، وتنظيم المهرجانات والحفلات الموسيقية. </w:t>
      </w:r>
      <w:r w:rsidRPr="00511394">
        <w:rPr>
          <w:rFonts w:hint="cs"/>
          <w:rtl/>
        </w:rPr>
        <w:t>وقد شارك في</w:t>
      </w:r>
      <w:r w:rsidRPr="00511394">
        <w:rPr>
          <w:rtl/>
        </w:rPr>
        <w:t xml:space="preserve"> تنفيذ المشاريع 875 </w:t>
      </w:r>
      <w:r w:rsidR="00CB60E4">
        <w:rPr>
          <w:rFonts w:hint="cs"/>
          <w:rtl/>
        </w:rPr>
        <w:t xml:space="preserve">4 </w:t>
      </w:r>
      <w:r w:rsidR="001D494A">
        <w:rPr>
          <w:rtl/>
        </w:rPr>
        <w:t>شخصاً</w:t>
      </w:r>
      <w:r w:rsidRPr="00511394">
        <w:rPr>
          <w:rFonts w:hint="cs"/>
          <w:rtl/>
        </w:rPr>
        <w:t xml:space="preserve"> من</w:t>
      </w:r>
      <w:r w:rsidRPr="00511394">
        <w:rPr>
          <w:rtl/>
        </w:rPr>
        <w:t xml:space="preserve"> ذوي الإعاقة، من بينه</w:t>
      </w:r>
      <w:r w:rsidRPr="00511394">
        <w:rPr>
          <w:rFonts w:hint="cs"/>
          <w:rtl/>
        </w:rPr>
        <w:t xml:space="preserve">م </w:t>
      </w:r>
      <w:r w:rsidRPr="00511394">
        <w:rPr>
          <w:rtl/>
        </w:rPr>
        <w:t>500 طفل</w:t>
      </w:r>
      <w:r w:rsidRPr="00511394">
        <w:rPr>
          <w:rFonts w:hint="cs"/>
          <w:rtl/>
        </w:rPr>
        <w:t xml:space="preserve"> من</w:t>
      </w:r>
      <w:r w:rsidRPr="00511394">
        <w:rPr>
          <w:rtl/>
        </w:rPr>
        <w:t xml:space="preserve"> ذوي الإعاقة وتلق</w:t>
      </w:r>
      <w:r w:rsidRPr="00511394">
        <w:rPr>
          <w:rFonts w:hint="cs"/>
          <w:rtl/>
        </w:rPr>
        <w:t>وا</w:t>
      </w:r>
      <w:r w:rsidRPr="00511394">
        <w:rPr>
          <w:rtl/>
        </w:rPr>
        <w:t xml:space="preserve"> الخدمات في </w:t>
      </w:r>
      <w:r w:rsidRPr="00511394">
        <w:rPr>
          <w:rFonts w:hint="cs"/>
          <w:rtl/>
        </w:rPr>
        <w:t xml:space="preserve">سياق </w:t>
      </w:r>
      <w:r w:rsidRPr="00511394">
        <w:rPr>
          <w:rtl/>
        </w:rPr>
        <w:t xml:space="preserve">مختلف مجموعات الغناء والرقص </w:t>
      </w:r>
      <w:r w:rsidRPr="00511394">
        <w:rPr>
          <w:rFonts w:hint="cs"/>
          <w:rtl/>
        </w:rPr>
        <w:t>والمسرح</w:t>
      </w:r>
      <w:r w:rsidRPr="00511394">
        <w:rPr>
          <w:rtl/>
        </w:rPr>
        <w:t xml:space="preserve"> </w:t>
      </w:r>
      <w:r w:rsidRPr="00511394">
        <w:rPr>
          <w:rFonts w:hint="cs"/>
          <w:rtl/>
        </w:rPr>
        <w:t>و</w:t>
      </w:r>
      <w:r w:rsidRPr="00511394">
        <w:rPr>
          <w:rtl/>
        </w:rPr>
        <w:t>ال</w:t>
      </w:r>
      <w:r w:rsidRPr="00511394">
        <w:rPr>
          <w:rFonts w:hint="cs"/>
          <w:rtl/>
        </w:rPr>
        <w:t>إ</w:t>
      </w:r>
      <w:r w:rsidRPr="00511394">
        <w:rPr>
          <w:rtl/>
        </w:rPr>
        <w:t xml:space="preserve">لقاء، ومجموعات الموسيقى والفرق الموسيقية </w:t>
      </w:r>
      <w:r w:rsidRPr="00511394">
        <w:rPr>
          <w:rFonts w:hint="cs"/>
          <w:rtl/>
        </w:rPr>
        <w:t>و</w:t>
      </w:r>
      <w:r w:rsidRPr="00511394">
        <w:rPr>
          <w:rtl/>
        </w:rPr>
        <w:t xml:space="preserve">الصوتية </w:t>
      </w:r>
      <w:r w:rsidRPr="00511394">
        <w:rPr>
          <w:rFonts w:hint="cs"/>
          <w:rtl/>
        </w:rPr>
        <w:t>و</w:t>
      </w:r>
      <w:r w:rsidRPr="00511394">
        <w:rPr>
          <w:rtl/>
        </w:rPr>
        <w:t>ال</w:t>
      </w:r>
      <w:r w:rsidRPr="00511394">
        <w:rPr>
          <w:rFonts w:hint="cs"/>
          <w:rtl/>
        </w:rPr>
        <w:t>فكاهة وغيرها من الأصناف والمجموعات الفنية</w:t>
      </w:r>
      <w:r w:rsidRPr="00511394">
        <w:rPr>
          <w:rtl/>
        </w:rPr>
        <w:t xml:space="preserve">. </w:t>
      </w:r>
      <w:r w:rsidRPr="00511394">
        <w:rPr>
          <w:rFonts w:hint="cs"/>
          <w:rtl/>
        </w:rPr>
        <w:t>وشارك</w:t>
      </w:r>
      <w:r w:rsidRPr="00511394">
        <w:rPr>
          <w:rtl/>
        </w:rPr>
        <w:t xml:space="preserve"> في ال</w:t>
      </w:r>
      <w:r w:rsidRPr="00511394">
        <w:rPr>
          <w:rFonts w:hint="cs"/>
          <w:rtl/>
        </w:rPr>
        <w:t>فعاليات</w:t>
      </w:r>
      <w:r w:rsidRPr="00511394">
        <w:rPr>
          <w:rtl/>
        </w:rPr>
        <w:t xml:space="preserve"> المنظمة أكثر من </w:t>
      </w:r>
      <w:r w:rsidR="004A5863">
        <w:rPr>
          <w:rFonts w:hint="cs"/>
          <w:rtl/>
        </w:rPr>
        <w:t>000 10</w:t>
      </w:r>
      <w:r w:rsidRPr="00511394">
        <w:rPr>
          <w:rtl/>
        </w:rPr>
        <w:t xml:space="preserve"> شخص</w:t>
      </w:r>
      <w:r w:rsidRPr="00511394">
        <w:rPr>
          <w:rFonts w:hint="cs"/>
          <w:rtl/>
        </w:rPr>
        <w:t xml:space="preserve"> من</w:t>
      </w:r>
      <w:r w:rsidRPr="00511394">
        <w:rPr>
          <w:rtl/>
        </w:rPr>
        <w:t xml:space="preserve"> ذوي الإعاقة، بم</w:t>
      </w:r>
      <w:r w:rsidRPr="00511394">
        <w:rPr>
          <w:rFonts w:hint="cs"/>
          <w:rtl/>
        </w:rPr>
        <w:t>ن فيهم</w:t>
      </w:r>
      <w:r w:rsidRPr="00511394">
        <w:rPr>
          <w:rtl/>
        </w:rPr>
        <w:t xml:space="preserve"> ما يق</w:t>
      </w:r>
      <w:r w:rsidRPr="00511394">
        <w:rPr>
          <w:rFonts w:hint="cs"/>
          <w:rtl/>
        </w:rPr>
        <w:t>ا</w:t>
      </w:r>
      <w:r w:rsidRPr="00511394">
        <w:rPr>
          <w:rtl/>
        </w:rPr>
        <w:t>رب 200 طفل</w:t>
      </w:r>
      <w:r w:rsidRPr="00511394">
        <w:rPr>
          <w:rFonts w:hint="cs"/>
          <w:rtl/>
        </w:rPr>
        <w:t xml:space="preserve"> من</w:t>
      </w:r>
      <w:r w:rsidRPr="00511394">
        <w:rPr>
          <w:rtl/>
        </w:rPr>
        <w:t xml:space="preserve"> ذوي الإعاقة. </w:t>
      </w:r>
      <w:r w:rsidRPr="00511394">
        <w:rPr>
          <w:rFonts w:hint="cs"/>
          <w:rtl/>
        </w:rPr>
        <w:t>وخصص</w:t>
      </w:r>
      <w:r w:rsidRPr="00511394">
        <w:rPr>
          <w:rtl/>
        </w:rPr>
        <w:t xml:space="preserve"> </w:t>
      </w:r>
      <w:r w:rsidRPr="00511394">
        <w:rPr>
          <w:rFonts w:hint="cs"/>
          <w:rtl/>
        </w:rPr>
        <w:t xml:space="preserve">ما مجموعه </w:t>
      </w:r>
      <w:r w:rsidR="004A5863">
        <w:rPr>
          <w:rFonts w:hint="cs"/>
          <w:rtl/>
        </w:rPr>
        <w:t xml:space="preserve">940 828 </w:t>
      </w:r>
      <w:r w:rsidRPr="00511394">
        <w:rPr>
          <w:rFonts w:hint="cs"/>
          <w:rtl/>
        </w:rPr>
        <w:t xml:space="preserve">ليتا ليتوانية </w:t>
      </w:r>
      <w:r w:rsidRPr="00511394">
        <w:rPr>
          <w:rtl/>
        </w:rPr>
        <w:t xml:space="preserve">من </w:t>
      </w:r>
      <w:r w:rsidRPr="00511394">
        <w:rPr>
          <w:rFonts w:hint="cs"/>
          <w:rtl/>
        </w:rPr>
        <w:t>ال</w:t>
      </w:r>
      <w:r w:rsidRPr="00511394">
        <w:rPr>
          <w:rtl/>
        </w:rPr>
        <w:t xml:space="preserve">ميزانية </w:t>
      </w:r>
      <w:r w:rsidRPr="00511394">
        <w:rPr>
          <w:rFonts w:hint="cs"/>
          <w:rtl/>
        </w:rPr>
        <w:t>الحكومية</w:t>
      </w:r>
      <w:r w:rsidRPr="00511394">
        <w:rPr>
          <w:rtl/>
        </w:rPr>
        <w:t xml:space="preserve"> عام</w:t>
      </w:r>
      <w:r w:rsidR="004A5863">
        <w:rPr>
          <w:rFonts w:hint="cs"/>
          <w:rtl/>
        </w:rPr>
        <w:t> </w:t>
      </w:r>
      <w:r w:rsidRPr="00511394">
        <w:rPr>
          <w:rtl/>
        </w:rPr>
        <w:t xml:space="preserve">2011 </w:t>
      </w:r>
      <w:r w:rsidRPr="00511394">
        <w:rPr>
          <w:rFonts w:hint="cs"/>
          <w:rtl/>
        </w:rPr>
        <w:t>ل</w:t>
      </w:r>
      <w:r w:rsidRPr="00511394">
        <w:rPr>
          <w:rtl/>
        </w:rPr>
        <w:t xml:space="preserve">أنشطة </w:t>
      </w:r>
      <w:r w:rsidRPr="00511394">
        <w:rPr>
          <w:rFonts w:hint="cs"/>
          <w:rtl/>
        </w:rPr>
        <w:t>تطوير</w:t>
      </w:r>
      <w:r w:rsidRPr="00511394">
        <w:rPr>
          <w:rtl/>
        </w:rPr>
        <w:t xml:space="preserve"> القدرات الرياضية. </w:t>
      </w:r>
      <w:r w:rsidRPr="00511394">
        <w:rPr>
          <w:rFonts w:hint="cs"/>
          <w:rtl/>
        </w:rPr>
        <w:t>و</w:t>
      </w:r>
      <w:r w:rsidRPr="00511394">
        <w:rPr>
          <w:rtl/>
        </w:rPr>
        <w:t>نفذ</w:t>
      </w:r>
      <w:r w:rsidRPr="00511394">
        <w:rPr>
          <w:rFonts w:hint="cs"/>
          <w:rtl/>
        </w:rPr>
        <w:t>ت</w:t>
      </w:r>
      <w:r w:rsidRPr="00511394">
        <w:rPr>
          <w:rtl/>
        </w:rPr>
        <w:t xml:space="preserve"> أنشطة </w:t>
      </w:r>
      <w:r w:rsidRPr="00511394">
        <w:rPr>
          <w:rFonts w:hint="cs"/>
          <w:rtl/>
        </w:rPr>
        <w:t>تطوير</w:t>
      </w:r>
      <w:r w:rsidRPr="00511394">
        <w:rPr>
          <w:rtl/>
        </w:rPr>
        <w:t xml:space="preserve"> القدرات الرياضية على مستوى المجتمع من خلال 90 منظمة.</w:t>
      </w:r>
      <w:r w:rsidR="000C4922">
        <w:rPr>
          <w:rtl/>
        </w:rPr>
        <w:t xml:space="preserve"> </w:t>
      </w:r>
      <w:r w:rsidRPr="00511394">
        <w:rPr>
          <w:rFonts w:hint="cs"/>
          <w:rtl/>
        </w:rPr>
        <w:t>و</w:t>
      </w:r>
      <w:r w:rsidRPr="00511394">
        <w:rPr>
          <w:rtl/>
        </w:rPr>
        <w:t>قدم الدعم</w:t>
      </w:r>
      <w:r w:rsidRPr="00511394">
        <w:rPr>
          <w:rFonts w:hint="cs"/>
          <w:rtl/>
        </w:rPr>
        <w:t xml:space="preserve"> </w:t>
      </w:r>
      <w:r w:rsidRPr="00511394">
        <w:rPr>
          <w:rtl/>
        </w:rPr>
        <w:t xml:space="preserve">أثناء تنفيذ المشاريع لأنشطة 32 </w:t>
      </w:r>
      <w:r w:rsidRPr="00511394">
        <w:rPr>
          <w:rFonts w:hint="cs"/>
          <w:rtl/>
        </w:rPr>
        <w:t>ناديا</w:t>
      </w:r>
      <w:r w:rsidRPr="00511394">
        <w:rPr>
          <w:rtl/>
        </w:rPr>
        <w:t xml:space="preserve"> رياضي</w:t>
      </w:r>
      <w:r w:rsidRPr="00511394">
        <w:rPr>
          <w:rFonts w:hint="cs"/>
          <w:rtl/>
        </w:rPr>
        <w:t xml:space="preserve">ا للأشخاص </w:t>
      </w:r>
      <w:r w:rsidRPr="00511394">
        <w:rPr>
          <w:rtl/>
        </w:rPr>
        <w:t xml:space="preserve">ذوي الإعاقة، </w:t>
      </w:r>
      <w:r w:rsidRPr="00511394">
        <w:rPr>
          <w:rFonts w:hint="cs"/>
          <w:rtl/>
        </w:rPr>
        <w:t>كان من مرتاديهم</w:t>
      </w:r>
      <w:r w:rsidRPr="00511394">
        <w:rPr>
          <w:rtl/>
        </w:rPr>
        <w:t xml:space="preserve"> </w:t>
      </w:r>
      <w:r w:rsidR="004A5863">
        <w:rPr>
          <w:rFonts w:hint="cs"/>
          <w:rtl/>
        </w:rPr>
        <w:t xml:space="preserve">066 3 </w:t>
      </w:r>
      <w:r w:rsidR="001D494A">
        <w:rPr>
          <w:rFonts w:hint="cs"/>
          <w:rtl/>
        </w:rPr>
        <w:t>شخصاً</w:t>
      </w:r>
      <w:r w:rsidRPr="00511394">
        <w:rPr>
          <w:rFonts w:hint="cs"/>
          <w:rtl/>
        </w:rPr>
        <w:t xml:space="preserve"> من </w:t>
      </w:r>
      <w:r w:rsidRPr="00511394">
        <w:rPr>
          <w:rtl/>
        </w:rPr>
        <w:t xml:space="preserve">ذوي الإعاقة، </w:t>
      </w:r>
      <w:r w:rsidRPr="00511394">
        <w:rPr>
          <w:rFonts w:hint="cs"/>
          <w:rtl/>
        </w:rPr>
        <w:t xml:space="preserve">بمن </w:t>
      </w:r>
      <w:r w:rsidRPr="00511394">
        <w:rPr>
          <w:rtl/>
        </w:rPr>
        <w:t>في</w:t>
      </w:r>
      <w:r w:rsidRPr="00511394">
        <w:rPr>
          <w:rFonts w:hint="cs"/>
          <w:rtl/>
        </w:rPr>
        <w:t xml:space="preserve">هم </w:t>
      </w:r>
      <w:r w:rsidRPr="00511394">
        <w:rPr>
          <w:rtl/>
        </w:rPr>
        <w:t>481 طفل</w:t>
      </w:r>
      <w:r w:rsidRPr="00511394">
        <w:rPr>
          <w:rFonts w:hint="cs"/>
          <w:rtl/>
        </w:rPr>
        <w:t>ا</w:t>
      </w:r>
      <w:r w:rsidRPr="00511394">
        <w:rPr>
          <w:rtl/>
        </w:rPr>
        <w:t xml:space="preserve"> </w:t>
      </w:r>
      <w:r w:rsidRPr="00511394">
        <w:rPr>
          <w:rFonts w:hint="cs"/>
          <w:rtl/>
        </w:rPr>
        <w:t xml:space="preserve">من </w:t>
      </w:r>
      <w:r w:rsidRPr="00511394">
        <w:rPr>
          <w:rtl/>
        </w:rPr>
        <w:t xml:space="preserve">ذوي الإعاقة. </w:t>
      </w:r>
      <w:r w:rsidRPr="00511394">
        <w:rPr>
          <w:rFonts w:hint="cs"/>
          <w:rtl/>
        </w:rPr>
        <w:t>و</w:t>
      </w:r>
      <w:r w:rsidRPr="00511394">
        <w:rPr>
          <w:rtl/>
        </w:rPr>
        <w:t xml:space="preserve">حضر 304 </w:t>
      </w:r>
      <w:r w:rsidR="00CB60E4">
        <w:rPr>
          <w:rFonts w:hint="cs"/>
          <w:rtl/>
        </w:rPr>
        <w:t>5 أشخاص</w:t>
      </w:r>
      <w:r w:rsidRPr="00511394">
        <w:rPr>
          <w:rtl/>
        </w:rPr>
        <w:t xml:space="preserve">، من بينهم </w:t>
      </w:r>
      <w:r w:rsidR="004A5863">
        <w:rPr>
          <w:rFonts w:hint="cs"/>
          <w:rtl/>
        </w:rPr>
        <w:t xml:space="preserve">776 4 </w:t>
      </w:r>
      <w:r w:rsidRPr="00511394">
        <w:rPr>
          <w:rFonts w:hint="cs"/>
          <w:rtl/>
        </w:rPr>
        <w:t>من ال</w:t>
      </w:r>
      <w:r w:rsidRPr="00511394">
        <w:rPr>
          <w:rtl/>
        </w:rPr>
        <w:t>أشخاص ذوي الإعاقة،</w:t>
      </w:r>
      <w:r w:rsidRPr="00511394">
        <w:rPr>
          <w:rFonts w:hint="cs"/>
          <w:rtl/>
        </w:rPr>
        <w:t xml:space="preserve"> و</w:t>
      </w:r>
      <w:r w:rsidRPr="00511394">
        <w:rPr>
          <w:rtl/>
        </w:rPr>
        <w:t>592 طفل</w:t>
      </w:r>
      <w:r w:rsidRPr="00511394">
        <w:rPr>
          <w:rFonts w:hint="cs"/>
          <w:rtl/>
        </w:rPr>
        <w:t>ا</w:t>
      </w:r>
      <w:r w:rsidRPr="00511394">
        <w:rPr>
          <w:rtl/>
        </w:rPr>
        <w:t xml:space="preserve"> </w:t>
      </w:r>
      <w:r w:rsidRPr="00511394">
        <w:rPr>
          <w:rFonts w:hint="cs"/>
          <w:rtl/>
        </w:rPr>
        <w:t xml:space="preserve">من </w:t>
      </w:r>
      <w:r w:rsidRPr="00511394">
        <w:rPr>
          <w:rtl/>
        </w:rPr>
        <w:t xml:space="preserve">ذوي الإعاقة دورات تدريبية، </w:t>
      </w:r>
      <w:r w:rsidRPr="00511394">
        <w:rPr>
          <w:rFonts w:hint="cs"/>
          <w:rtl/>
        </w:rPr>
        <w:t>ودروسا</w:t>
      </w:r>
      <w:r w:rsidRPr="00511394">
        <w:rPr>
          <w:rtl/>
        </w:rPr>
        <w:t xml:space="preserve"> ومسابقات ومهرجانات رياضية </w:t>
      </w:r>
      <w:r w:rsidRPr="00511394">
        <w:rPr>
          <w:rFonts w:hint="cs"/>
          <w:rtl/>
        </w:rPr>
        <w:t xml:space="preserve">نظمت في </w:t>
      </w:r>
      <w:r w:rsidRPr="00511394">
        <w:rPr>
          <w:rtl/>
        </w:rPr>
        <w:t>مختلف الألعاب الرياضية.</w:t>
      </w:r>
    </w:p>
    <w:p w:rsidR="00324C73" w:rsidRPr="00511394" w:rsidRDefault="00324C73" w:rsidP="00CB60E4">
      <w:pPr>
        <w:pStyle w:val="SingleTxtGA"/>
        <w:rPr>
          <w:rtl/>
        </w:rPr>
      </w:pPr>
      <w:r w:rsidRPr="00511394">
        <w:rPr>
          <w:rtl/>
        </w:rPr>
        <w:t>306</w:t>
      </w:r>
      <w:r w:rsidR="00997013" w:rsidRPr="00511394">
        <w:rPr>
          <w:rFonts w:hint="cs"/>
          <w:rtl/>
        </w:rPr>
        <w:t>-</w:t>
      </w:r>
      <w:r w:rsidR="00997013" w:rsidRPr="00511394">
        <w:rPr>
          <w:rFonts w:hint="cs"/>
          <w:rtl/>
        </w:rPr>
        <w:tab/>
      </w:r>
      <w:r w:rsidRPr="00511394">
        <w:rPr>
          <w:rtl/>
        </w:rPr>
        <w:t>ومن الأنشطة</w:t>
      </w:r>
      <w:r w:rsidRPr="00511394">
        <w:rPr>
          <w:rFonts w:hint="cs"/>
          <w:rtl/>
        </w:rPr>
        <w:t xml:space="preserve"> التي تحظى</w:t>
      </w:r>
      <w:r w:rsidRPr="00511394">
        <w:rPr>
          <w:rtl/>
        </w:rPr>
        <w:t xml:space="preserve"> </w:t>
      </w:r>
      <w:r w:rsidRPr="00511394">
        <w:rPr>
          <w:rFonts w:hint="cs"/>
          <w:rtl/>
        </w:rPr>
        <w:t>بال</w:t>
      </w:r>
      <w:r w:rsidRPr="00511394">
        <w:rPr>
          <w:rtl/>
        </w:rPr>
        <w:t xml:space="preserve">دعم في </w:t>
      </w:r>
      <w:r w:rsidRPr="00511394">
        <w:rPr>
          <w:rFonts w:hint="cs"/>
          <w:rtl/>
        </w:rPr>
        <w:t>سياق</w:t>
      </w:r>
      <w:r w:rsidRPr="00511394">
        <w:rPr>
          <w:rtl/>
        </w:rPr>
        <w:t xml:space="preserve"> تنفيذ مشاريع دعم أنشطة </w:t>
      </w:r>
      <w:r w:rsidRPr="00511394">
        <w:rPr>
          <w:rFonts w:hint="cs"/>
          <w:rtl/>
        </w:rPr>
        <w:t>رابطات</w:t>
      </w:r>
      <w:r w:rsidRPr="00511394">
        <w:rPr>
          <w:rtl/>
        </w:rPr>
        <w:t xml:space="preserve"> </w:t>
      </w:r>
      <w:r w:rsidRPr="00511394">
        <w:rPr>
          <w:rFonts w:hint="cs"/>
          <w:rtl/>
        </w:rPr>
        <w:t xml:space="preserve">الأشخاص </w:t>
      </w:r>
      <w:r w:rsidRPr="00511394">
        <w:rPr>
          <w:rtl/>
        </w:rPr>
        <w:t>ذوي الإعاقة</w:t>
      </w:r>
      <w:r w:rsidRPr="00511394">
        <w:rPr>
          <w:rFonts w:hint="cs"/>
          <w:rtl/>
        </w:rPr>
        <w:t xml:space="preserve">، </w:t>
      </w:r>
      <w:r w:rsidRPr="00511394">
        <w:rPr>
          <w:rtl/>
        </w:rPr>
        <w:t xml:space="preserve">تنظيم </w:t>
      </w:r>
      <w:r w:rsidRPr="00511394">
        <w:rPr>
          <w:rFonts w:hint="cs"/>
          <w:rtl/>
        </w:rPr>
        <w:t>الفعاليات</w:t>
      </w:r>
      <w:r w:rsidRPr="00511394">
        <w:rPr>
          <w:rtl/>
        </w:rPr>
        <w:t xml:space="preserve"> الثقافية والرياضية </w:t>
      </w:r>
      <w:r w:rsidRPr="00511394">
        <w:rPr>
          <w:rFonts w:hint="cs"/>
          <w:rtl/>
        </w:rPr>
        <w:t>و</w:t>
      </w:r>
      <w:r w:rsidRPr="00511394">
        <w:rPr>
          <w:rtl/>
        </w:rPr>
        <w:t>الترفيهية النشطة</w:t>
      </w:r>
      <w:r w:rsidRPr="00511394">
        <w:rPr>
          <w:rFonts w:hint="cs"/>
          <w:rtl/>
        </w:rPr>
        <w:t xml:space="preserve"> المخصصة للأشخاص </w:t>
      </w:r>
      <w:r w:rsidRPr="00511394">
        <w:rPr>
          <w:rtl/>
        </w:rPr>
        <w:t xml:space="preserve">ذوي الإعاقة. </w:t>
      </w:r>
      <w:r w:rsidRPr="00511394">
        <w:rPr>
          <w:rFonts w:hint="cs"/>
          <w:rtl/>
        </w:rPr>
        <w:t>وخصص</w:t>
      </w:r>
      <w:r w:rsidRPr="00511394">
        <w:rPr>
          <w:rtl/>
        </w:rPr>
        <w:t xml:space="preserve"> </w:t>
      </w:r>
      <w:r w:rsidRPr="00511394">
        <w:rPr>
          <w:rFonts w:hint="cs"/>
          <w:rtl/>
        </w:rPr>
        <w:t>ل</w:t>
      </w:r>
      <w:r w:rsidRPr="00511394">
        <w:rPr>
          <w:rtl/>
        </w:rPr>
        <w:t>نشاط تنظيم الفعاليات الثقافية عام 2011</w:t>
      </w:r>
      <w:r w:rsidRPr="00511394">
        <w:rPr>
          <w:rFonts w:hint="cs"/>
          <w:rtl/>
        </w:rPr>
        <w:t xml:space="preserve"> </w:t>
      </w:r>
      <w:r w:rsidR="00CB60E4">
        <w:rPr>
          <w:rtl/>
        </w:rPr>
        <w:t>دعم</w:t>
      </w:r>
      <w:r w:rsidRPr="00511394">
        <w:rPr>
          <w:rtl/>
        </w:rPr>
        <w:t xml:space="preserve"> </w:t>
      </w:r>
      <w:r w:rsidRPr="00511394">
        <w:rPr>
          <w:rFonts w:hint="cs"/>
          <w:rtl/>
        </w:rPr>
        <w:t>قدره</w:t>
      </w:r>
      <w:r w:rsidR="004A5863">
        <w:rPr>
          <w:rFonts w:hint="eastAsia"/>
          <w:rtl/>
        </w:rPr>
        <w:t> </w:t>
      </w:r>
      <w:r w:rsidR="004A5863">
        <w:rPr>
          <w:rFonts w:hint="cs"/>
          <w:rtl/>
        </w:rPr>
        <w:t xml:space="preserve">940 531 </w:t>
      </w:r>
      <w:r w:rsidRPr="00511394">
        <w:rPr>
          <w:rFonts w:hint="cs"/>
          <w:rtl/>
        </w:rPr>
        <w:t xml:space="preserve">ليتا ليتوانية </w:t>
      </w:r>
      <w:r w:rsidRPr="00511394">
        <w:rPr>
          <w:rtl/>
        </w:rPr>
        <w:t xml:space="preserve">من </w:t>
      </w:r>
      <w:r w:rsidRPr="00511394">
        <w:rPr>
          <w:rFonts w:hint="cs"/>
          <w:rtl/>
        </w:rPr>
        <w:t>الميزانية</w:t>
      </w:r>
      <w:r w:rsidRPr="00511394">
        <w:rPr>
          <w:rtl/>
        </w:rPr>
        <w:t xml:space="preserve"> العامة </w:t>
      </w:r>
      <w:r w:rsidRPr="00511394">
        <w:rPr>
          <w:rFonts w:hint="cs"/>
          <w:rtl/>
        </w:rPr>
        <w:t>الحكومية</w:t>
      </w:r>
      <w:r w:rsidRPr="00511394">
        <w:rPr>
          <w:rtl/>
        </w:rPr>
        <w:t xml:space="preserve">. </w:t>
      </w:r>
      <w:r w:rsidRPr="00511394">
        <w:rPr>
          <w:rFonts w:hint="cs"/>
          <w:rtl/>
        </w:rPr>
        <w:t>و</w:t>
      </w:r>
      <w:r w:rsidRPr="00511394">
        <w:rPr>
          <w:rtl/>
        </w:rPr>
        <w:t>نظمت الفعاليات الثقافية من قبل</w:t>
      </w:r>
      <w:r w:rsidR="004A5863">
        <w:rPr>
          <w:rFonts w:hint="eastAsia"/>
          <w:rtl/>
        </w:rPr>
        <w:t> </w:t>
      </w:r>
      <w:r w:rsidRPr="00511394">
        <w:rPr>
          <w:rtl/>
        </w:rPr>
        <w:t xml:space="preserve">10 منظمات </w:t>
      </w:r>
      <w:r w:rsidRPr="00511394">
        <w:rPr>
          <w:rFonts w:hint="cs"/>
          <w:rtl/>
        </w:rPr>
        <w:t xml:space="preserve">جامعة للأشخاص </w:t>
      </w:r>
      <w:r w:rsidRPr="00511394">
        <w:rPr>
          <w:rtl/>
        </w:rPr>
        <w:t xml:space="preserve">ذوي الإعاقة. </w:t>
      </w:r>
      <w:r w:rsidRPr="00511394">
        <w:rPr>
          <w:rFonts w:hint="cs"/>
          <w:rtl/>
        </w:rPr>
        <w:t xml:space="preserve">ونظمت </w:t>
      </w:r>
      <w:r w:rsidRPr="00511394">
        <w:rPr>
          <w:rtl/>
        </w:rPr>
        <w:t xml:space="preserve">63 </w:t>
      </w:r>
      <w:r w:rsidRPr="00511394">
        <w:rPr>
          <w:rFonts w:hint="cs"/>
          <w:rtl/>
        </w:rPr>
        <w:t>فعالية</w:t>
      </w:r>
      <w:r w:rsidRPr="00511394">
        <w:rPr>
          <w:rtl/>
        </w:rPr>
        <w:t xml:space="preserve"> ثقافية</w:t>
      </w:r>
      <w:r w:rsidRPr="00511394">
        <w:rPr>
          <w:rFonts w:hint="cs"/>
          <w:rtl/>
        </w:rPr>
        <w:t xml:space="preserve"> </w:t>
      </w:r>
      <w:r w:rsidRPr="00511394">
        <w:rPr>
          <w:rtl/>
        </w:rPr>
        <w:t xml:space="preserve">عام 2011 </w:t>
      </w:r>
      <w:r w:rsidRPr="00511394">
        <w:rPr>
          <w:rFonts w:hint="cs"/>
          <w:rtl/>
        </w:rPr>
        <w:t>في سياق</w:t>
      </w:r>
      <w:r w:rsidRPr="00511394">
        <w:rPr>
          <w:rtl/>
        </w:rPr>
        <w:t xml:space="preserve"> تنفيذ المشاريع (حفلات </w:t>
      </w:r>
      <w:r w:rsidRPr="00511394">
        <w:rPr>
          <w:rFonts w:hint="cs"/>
          <w:rtl/>
        </w:rPr>
        <w:t>ال</w:t>
      </w:r>
      <w:r w:rsidRPr="00511394">
        <w:rPr>
          <w:rtl/>
        </w:rPr>
        <w:t xml:space="preserve">مجموعات الفنية </w:t>
      </w:r>
      <w:r w:rsidRPr="00511394">
        <w:rPr>
          <w:rFonts w:hint="cs"/>
          <w:rtl/>
        </w:rPr>
        <w:t xml:space="preserve">للأشخاص </w:t>
      </w:r>
      <w:r w:rsidRPr="00511394">
        <w:rPr>
          <w:rtl/>
        </w:rPr>
        <w:t xml:space="preserve">ذوي الإعاقة </w:t>
      </w:r>
      <w:r w:rsidRPr="00511394">
        <w:rPr>
          <w:rFonts w:hint="cs"/>
          <w:rtl/>
        </w:rPr>
        <w:t>و</w:t>
      </w:r>
      <w:r w:rsidRPr="00511394">
        <w:rPr>
          <w:rtl/>
        </w:rPr>
        <w:t xml:space="preserve">مسابقات التعبير </w:t>
      </w:r>
      <w:r w:rsidRPr="00511394">
        <w:rPr>
          <w:rtl/>
        </w:rPr>
        <w:lastRenderedPageBreak/>
        <w:t>والإبداع الفني</w:t>
      </w:r>
      <w:r w:rsidRPr="00511394">
        <w:rPr>
          <w:rFonts w:hint="cs"/>
          <w:rtl/>
        </w:rPr>
        <w:t xml:space="preserve"> </w:t>
      </w:r>
      <w:r w:rsidRPr="00511394">
        <w:rPr>
          <w:rtl/>
        </w:rPr>
        <w:t xml:space="preserve">والأمسيات </w:t>
      </w:r>
      <w:proofErr w:type="spellStart"/>
      <w:r w:rsidRPr="00511394">
        <w:rPr>
          <w:rFonts w:hint="cs"/>
          <w:rtl/>
        </w:rPr>
        <w:t>ال</w:t>
      </w:r>
      <w:r w:rsidRPr="00511394">
        <w:rPr>
          <w:rtl/>
        </w:rPr>
        <w:t>مواضيعية</w:t>
      </w:r>
      <w:proofErr w:type="spellEnd"/>
      <w:r w:rsidRPr="00511394">
        <w:rPr>
          <w:rtl/>
        </w:rPr>
        <w:t xml:space="preserve"> </w:t>
      </w:r>
      <w:r w:rsidRPr="00511394">
        <w:rPr>
          <w:rFonts w:hint="cs"/>
          <w:rtl/>
        </w:rPr>
        <w:t>وحلقات</w:t>
      </w:r>
      <w:r w:rsidRPr="00511394">
        <w:rPr>
          <w:rtl/>
        </w:rPr>
        <w:t xml:space="preserve"> عمل التعبير الفني في الهواء الطلق، والمهرجانات، والتفاعلات الاجتماعية، والعروض وغيرها). </w:t>
      </w:r>
      <w:r w:rsidRPr="00511394">
        <w:rPr>
          <w:rFonts w:hint="cs"/>
          <w:rtl/>
        </w:rPr>
        <w:t xml:space="preserve">وقد يسر </w:t>
      </w:r>
      <w:r w:rsidRPr="00511394">
        <w:rPr>
          <w:rtl/>
        </w:rPr>
        <w:t>تنظيم الفعاليات الثقافية تنمية القدرات الفنية والاجتماعية والإبداع</w:t>
      </w:r>
      <w:r w:rsidRPr="00511394">
        <w:rPr>
          <w:rFonts w:hint="cs"/>
          <w:rtl/>
        </w:rPr>
        <w:t>ية</w:t>
      </w:r>
      <w:r w:rsidRPr="00511394">
        <w:rPr>
          <w:rtl/>
        </w:rPr>
        <w:t xml:space="preserve"> والتبادل الثقافي والشراكة الاجتماعية داخل المجتمع</w:t>
      </w:r>
      <w:r w:rsidRPr="00511394">
        <w:rPr>
          <w:rFonts w:hint="cs"/>
          <w:rtl/>
        </w:rPr>
        <w:t xml:space="preserve"> بالنسبة</w:t>
      </w:r>
      <w:r w:rsidRPr="00511394">
        <w:rPr>
          <w:rtl/>
        </w:rPr>
        <w:t xml:space="preserve"> </w:t>
      </w:r>
      <w:r w:rsidRPr="00511394">
        <w:rPr>
          <w:rFonts w:hint="cs"/>
          <w:rtl/>
        </w:rPr>
        <w:t xml:space="preserve">للأشخاص </w:t>
      </w:r>
      <w:r w:rsidRPr="00511394">
        <w:rPr>
          <w:rtl/>
        </w:rPr>
        <w:t>ذوي الإعاقة. وحضر الفعاليات الثقافية التي نظم</w:t>
      </w:r>
      <w:r w:rsidRPr="00511394">
        <w:rPr>
          <w:rFonts w:hint="cs"/>
          <w:rtl/>
        </w:rPr>
        <w:t>ت</w:t>
      </w:r>
      <w:r w:rsidRPr="00511394">
        <w:rPr>
          <w:rtl/>
        </w:rPr>
        <w:t xml:space="preserve"> 008 </w:t>
      </w:r>
      <w:r w:rsidR="00CB60E4">
        <w:rPr>
          <w:rFonts w:hint="cs"/>
          <w:rtl/>
        </w:rPr>
        <w:t xml:space="preserve">24 </w:t>
      </w:r>
      <w:r w:rsidR="00CB60E4">
        <w:rPr>
          <w:rtl/>
        </w:rPr>
        <w:t>مشارك</w:t>
      </w:r>
      <w:r w:rsidR="00CB60E4">
        <w:rPr>
          <w:rFonts w:hint="cs"/>
          <w:rtl/>
        </w:rPr>
        <w:t>ين</w:t>
      </w:r>
      <w:r w:rsidRPr="00511394">
        <w:rPr>
          <w:rtl/>
        </w:rPr>
        <w:t xml:space="preserve">، </w:t>
      </w:r>
      <w:r w:rsidRPr="00511394">
        <w:rPr>
          <w:rFonts w:hint="cs"/>
          <w:rtl/>
        </w:rPr>
        <w:t xml:space="preserve">كان </w:t>
      </w:r>
      <w:r w:rsidRPr="00511394">
        <w:rPr>
          <w:rtl/>
        </w:rPr>
        <w:t xml:space="preserve">من بينهم 655 </w:t>
      </w:r>
      <w:r w:rsidR="00CB60E4">
        <w:rPr>
          <w:rFonts w:hint="cs"/>
          <w:rtl/>
        </w:rPr>
        <w:t xml:space="preserve">8 </w:t>
      </w:r>
      <w:r w:rsidR="001D494A">
        <w:rPr>
          <w:rFonts w:hint="cs"/>
          <w:rtl/>
        </w:rPr>
        <w:t>شخصاً</w:t>
      </w:r>
      <w:r w:rsidRPr="00511394">
        <w:rPr>
          <w:rFonts w:hint="cs"/>
          <w:rtl/>
        </w:rPr>
        <w:t xml:space="preserve"> من </w:t>
      </w:r>
      <w:r w:rsidRPr="00511394">
        <w:rPr>
          <w:rtl/>
        </w:rPr>
        <w:t>ذوي الإعاقة، من</w:t>
      </w:r>
      <w:r w:rsidRPr="00511394">
        <w:rPr>
          <w:rFonts w:hint="cs"/>
          <w:rtl/>
        </w:rPr>
        <w:t xml:space="preserve">هم </w:t>
      </w:r>
      <w:r w:rsidRPr="00511394">
        <w:rPr>
          <w:rtl/>
        </w:rPr>
        <w:t xml:space="preserve">694 </w:t>
      </w:r>
      <w:r w:rsidRPr="00511394">
        <w:rPr>
          <w:rFonts w:hint="cs"/>
          <w:rtl/>
        </w:rPr>
        <w:t>ط</w:t>
      </w:r>
      <w:r w:rsidRPr="00511394">
        <w:rPr>
          <w:rtl/>
        </w:rPr>
        <w:t>فل</w:t>
      </w:r>
      <w:r w:rsidRPr="00511394">
        <w:rPr>
          <w:rFonts w:hint="cs"/>
          <w:rtl/>
        </w:rPr>
        <w:t xml:space="preserve">ا من </w:t>
      </w:r>
      <w:r w:rsidRPr="00511394">
        <w:rPr>
          <w:rtl/>
        </w:rPr>
        <w:t>ذوي الإعاقة. و</w:t>
      </w:r>
      <w:r w:rsidRPr="00511394">
        <w:rPr>
          <w:rFonts w:hint="cs"/>
          <w:rtl/>
        </w:rPr>
        <w:t>ي</w:t>
      </w:r>
      <w:r w:rsidRPr="00511394">
        <w:rPr>
          <w:rtl/>
        </w:rPr>
        <w:t xml:space="preserve">هدف </w:t>
      </w:r>
      <w:r w:rsidRPr="00511394">
        <w:rPr>
          <w:rFonts w:hint="cs"/>
          <w:rtl/>
        </w:rPr>
        <w:t>تنظيم</w:t>
      </w:r>
      <w:r w:rsidRPr="00511394">
        <w:rPr>
          <w:rtl/>
        </w:rPr>
        <w:t xml:space="preserve"> الفعاليات الثقافية </w:t>
      </w:r>
      <w:r w:rsidRPr="00511394">
        <w:rPr>
          <w:rFonts w:hint="cs"/>
          <w:rtl/>
        </w:rPr>
        <w:t>إلى</w:t>
      </w:r>
      <w:r w:rsidRPr="00511394">
        <w:rPr>
          <w:rtl/>
        </w:rPr>
        <w:t xml:space="preserve"> تعزيز التغيير في </w:t>
      </w:r>
      <w:r w:rsidRPr="00511394">
        <w:rPr>
          <w:rFonts w:hint="cs"/>
          <w:rtl/>
        </w:rPr>
        <w:t>سياق إدماج</w:t>
      </w:r>
      <w:r w:rsidRPr="00511394">
        <w:rPr>
          <w:rtl/>
        </w:rPr>
        <w:t xml:space="preserve"> </w:t>
      </w:r>
      <w:r w:rsidRPr="00511394">
        <w:rPr>
          <w:rFonts w:hint="cs"/>
          <w:rtl/>
        </w:rPr>
        <w:t xml:space="preserve">الأشخاص </w:t>
      </w:r>
      <w:r w:rsidRPr="00511394">
        <w:rPr>
          <w:rtl/>
        </w:rPr>
        <w:t xml:space="preserve">ذوي الإعاقة </w:t>
      </w:r>
      <w:r w:rsidR="001D494A">
        <w:rPr>
          <w:rtl/>
        </w:rPr>
        <w:t>اجتماعياً</w:t>
      </w:r>
      <w:r w:rsidRPr="00511394">
        <w:rPr>
          <w:rFonts w:hint="cs"/>
          <w:rtl/>
        </w:rPr>
        <w:t>، مما قد ي</w:t>
      </w:r>
      <w:r w:rsidRPr="00511394">
        <w:rPr>
          <w:rtl/>
        </w:rPr>
        <w:t>ؤدي إلى تحسين وضع</w:t>
      </w:r>
      <w:r w:rsidRPr="00511394">
        <w:rPr>
          <w:rFonts w:hint="cs"/>
          <w:rtl/>
        </w:rPr>
        <w:t xml:space="preserve">هم </w:t>
      </w:r>
      <w:r w:rsidRPr="00511394">
        <w:rPr>
          <w:rtl/>
        </w:rPr>
        <w:t>في المجتمع والحد من إقصا</w:t>
      </w:r>
      <w:r w:rsidRPr="00511394">
        <w:rPr>
          <w:rFonts w:hint="cs"/>
          <w:rtl/>
        </w:rPr>
        <w:t>ئهم</w:t>
      </w:r>
      <w:r w:rsidRPr="00511394">
        <w:rPr>
          <w:rtl/>
        </w:rPr>
        <w:t xml:space="preserve"> </w:t>
      </w:r>
      <w:r w:rsidRPr="00511394">
        <w:rPr>
          <w:rFonts w:hint="cs"/>
          <w:rtl/>
        </w:rPr>
        <w:t xml:space="preserve">على المستوى </w:t>
      </w:r>
      <w:r w:rsidRPr="00511394">
        <w:rPr>
          <w:rtl/>
        </w:rPr>
        <w:t>الاجتماعي.</w:t>
      </w:r>
    </w:p>
    <w:p w:rsidR="00324C73" w:rsidRPr="00511394" w:rsidRDefault="00324C73" w:rsidP="004A5863">
      <w:pPr>
        <w:pStyle w:val="SingleTxtGA"/>
      </w:pPr>
      <w:r w:rsidRPr="00511394">
        <w:rPr>
          <w:rtl/>
        </w:rPr>
        <w:t>307</w:t>
      </w:r>
      <w:r w:rsidR="00997013" w:rsidRPr="00511394">
        <w:rPr>
          <w:rFonts w:hint="cs"/>
          <w:rtl/>
        </w:rPr>
        <w:t>-</w:t>
      </w:r>
      <w:r w:rsidR="00997013" w:rsidRPr="00511394">
        <w:rPr>
          <w:rFonts w:hint="cs"/>
          <w:rtl/>
        </w:rPr>
        <w:tab/>
      </w:r>
      <w:r w:rsidRPr="00511394">
        <w:rPr>
          <w:rFonts w:hint="cs"/>
          <w:rtl/>
        </w:rPr>
        <w:t>و</w:t>
      </w:r>
      <w:r w:rsidRPr="00511394">
        <w:rPr>
          <w:rtl/>
        </w:rPr>
        <w:t>أ</w:t>
      </w:r>
      <w:r w:rsidRPr="00511394">
        <w:rPr>
          <w:rFonts w:hint="cs"/>
          <w:rtl/>
        </w:rPr>
        <w:t>ُ</w:t>
      </w:r>
      <w:r w:rsidRPr="00511394">
        <w:rPr>
          <w:rtl/>
        </w:rPr>
        <w:t>نفق</w:t>
      </w:r>
      <w:r w:rsidRPr="00511394">
        <w:rPr>
          <w:rFonts w:hint="cs"/>
          <w:rtl/>
        </w:rPr>
        <w:t xml:space="preserve"> مبلغ</w:t>
      </w:r>
      <w:r w:rsidR="004A5863">
        <w:rPr>
          <w:rFonts w:hint="cs"/>
          <w:rtl/>
        </w:rPr>
        <w:t xml:space="preserve"> 000 604 </w:t>
      </w:r>
      <w:r w:rsidRPr="00511394">
        <w:rPr>
          <w:rFonts w:hint="cs"/>
          <w:rtl/>
        </w:rPr>
        <w:t xml:space="preserve">ليتا ليتوانية </w:t>
      </w:r>
      <w:r w:rsidRPr="00511394">
        <w:rPr>
          <w:rtl/>
        </w:rPr>
        <w:t xml:space="preserve">من </w:t>
      </w:r>
      <w:r w:rsidRPr="00511394">
        <w:rPr>
          <w:rFonts w:hint="cs"/>
          <w:rtl/>
        </w:rPr>
        <w:t>الميزانية</w:t>
      </w:r>
      <w:r w:rsidRPr="00511394">
        <w:rPr>
          <w:rtl/>
        </w:rPr>
        <w:t xml:space="preserve"> العامة </w:t>
      </w:r>
      <w:r w:rsidRPr="00511394">
        <w:rPr>
          <w:rFonts w:hint="cs"/>
          <w:rtl/>
        </w:rPr>
        <w:t xml:space="preserve">الحكومية </w:t>
      </w:r>
      <w:r w:rsidRPr="00511394">
        <w:rPr>
          <w:rtl/>
        </w:rPr>
        <w:t xml:space="preserve">عام 2011 لدعم تنظيم الأنشطة الرياضية. </w:t>
      </w:r>
      <w:r w:rsidRPr="00511394">
        <w:rPr>
          <w:rFonts w:hint="cs"/>
          <w:rtl/>
        </w:rPr>
        <w:t>و</w:t>
      </w:r>
      <w:r w:rsidRPr="00511394">
        <w:rPr>
          <w:rtl/>
        </w:rPr>
        <w:t xml:space="preserve">نظمت </w:t>
      </w:r>
      <w:r w:rsidRPr="00511394">
        <w:rPr>
          <w:rFonts w:hint="cs"/>
          <w:rtl/>
        </w:rPr>
        <w:t>ال</w:t>
      </w:r>
      <w:r w:rsidRPr="00511394">
        <w:rPr>
          <w:rtl/>
        </w:rPr>
        <w:t>أحداث الترفيهية النشطة</w:t>
      </w:r>
      <w:r w:rsidRPr="00511394">
        <w:rPr>
          <w:rFonts w:hint="cs"/>
          <w:rtl/>
        </w:rPr>
        <w:t xml:space="preserve"> </w:t>
      </w:r>
      <w:r w:rsidRPr="00511394">
        <w:rPr>
          <w:rtl/>
        </w:rPr>
        <w:t xml:space="preserve">من قبل 6 </w:t>
      </w:r>
      <w:r w:rsidRPr="00511394">
        <w:rPr>
          <w:rFonts w:hint="cs"/>
          <w:rtl/>
        </w:rPr>
        <w:t xml:space="preserve">منظمات جامعة للأشخاص </w:t>
      </w:r>
      <w:r w:rsidRPr="00511394">
        <w:rPr>
          <w:rtl/>
        </w:rPr>
        <w:t xml:space="preserve">ذوي الإعاقة. </w:t>
      </w:r>
      <w:r w:rsidRPr="00511394">
        <w:rPr>
          <w:rFonts w:hint="cs"/>
          <w:rtl/>
        </w:rPr>
        <w:t xml:space="preserve">ونظم </w:t>
      </w:r>
      <w:r w:rsidRPr="00511394">
        <w:rPr>
          <w:rtl/>
        </w:rPr>
        <w:t xml:space="preserve">127 </w:t>
      </w:r>
      <w:r w:rsidRPr="00511394">
        <w:rPr>
          <w:rFonts w:hint="cs"/>
          <w:rtl/>
        </w:rPr>
        <w:t>حدثا</w:t>
      </w:r>
      <w:r w:rsidR="004A5863">
        <w:rPr>
          <w:rFonts w:hint="cs"/>
          <w:rtl/>
        </w:rPr>
        <w:t>ً</w:t>
      </w:r>
      <w:r w:rsidRPr="00511394">
        <w:rPr>
          <w:rFonts w:hint="cs"/>
          <w:rtl/>
        </w:rPr>
        <w:t xml:space="preserve"> ر</w:t>
      </w:r>
      <w:r w:rsidRPr="00511394">
        <w:rPr>
          <w:rtl/>
        </w:rPr>
        <w:t>ياضي</w:t>
      </w:r>
      <w:r w:rsidRPr="00511394">
        <w:rPr>
          <w:rFonts w:hint="cs"/>
          <w:rtl/>
        </w:rPr>
        <w:t>ا</w:t>
      </w:r>
      <w:r w:rsidR="004A5863">
        <w:rPr>
          <w:rFonts w:hint="cs"/>
          <w:rtl/>
        </w:rPr>
        <w:t>ً</w:t>
      </w:r>
      <w:r w:rsidRPr="00511394">
        <w:rPr>
          <w:rFonts w:hint="cs"/>
          <w:rtl/>
        </w:rPr>
        <w:t xml:space="preserve"> في سياق</w:t>
      </w:r>
      <w:r w:rsidRPr="00511394">
        <w:rPr>
          <w:rtl/>
        </w:rPr>
        <w:t xml:space="preserve"> تنفيذ المشاريع (أي البطولات</w:t>
      </w:r>
      <w:r w:rsidRPr="00511394">
        <w:rPr>
          <w:rFonts w:hint="cs"/>
          <w:rtl/>
        </w:rPr>
        <w:t xml:space="preserve"> والدوريات</w:t>
      </w:r>
      <w:r w:rsidRPr="00511394">
        <w:rPr>
          <w:rtl/>
        </w:rPr>
        <w:t xml:space="preserve"> والمسابقات والمهرجانات الرياضية ومخيمات التدريب الرياضي) </w:t>
      </w:r>
      <w:r w:rsidRPr="00511394">
        <w:rPr>
          <w:rFonts w:hint="cs"/>
          <w:rtl/>
        </w:rPr>
        <w:t>شارك فيها</w:t>
      </w:r>
      <w:r w:rsidRPr="00511394">
        <w:rPr>
          <w:rtl/>
        </w:rPr>
        <w:t xml:space="preserve"> </w:t>
      </w:r>
      <w:r w:rsidR="004A5863">
        <w:rPr>
          <w:rFonts w:hint="cs"/>
          <w:rtl/>
        </w:rPr>
        <w:t xml:space="preserve">232 4 </w:t>
      </w:r>
      <w:r w:rsidR="001D494A">
        <w:rPr>
          <w:rFonts w:hint="cs"/>
          <w:rtl/>
        </w:rPr>
        <w:t>شخصاً</w:t>
      </w:r>
      <w:r w:rsidRPr="00511394">
        <w:rPr>
          <w:rtl/>
        </w:rPr>
        <w:t xml:space="preserve">، من بينهم </w:t>
      </w:r>
      <w:r w:rsidR="004A5863">
        <w:rPr>
          <w:rFonts w:hint="cs"/>
          <w:rtl/>
        </w:rPr>
        <w:t xml:space="preserve">836 2 </w:t>
      </w:r>
      <w:r w:rsidR="001D494A">
        <w:rPr>
          <w:rFonts w:hint="cs"/>
          <w:rtl/>
        </w:rPr>
        <w:t>شخصاً</w:t>
      </w:r>
      <w:r w:rsidRPr="00511394">
        <w:rPr>
          <w:rFonts w:hint="cs"/>
          <w:rtl/>
        </w:rPr>
        <w:t xml:space="preserve"> من </w:t>
      </w:r>
      <w:r w:rsidRPr="00511394">
        <w:rPr>
          <w:rtl/>
        </w:rPr>
        <w:t>ذوي الإعاقة،</w:t>
      </w:r>
      <w:r w:rsidRPr="00511394">
        <w:rPr>
          <w:rFonts w:hint="cs"/>
          <w:rtl/>
        </w:rPr>
        <w:t xml:space="preserve"> </w:t>
      </w:r>
      <w:r w:rsidRPr="00511394">
        <w:rPr>
          <w:rtl/>
        </w:rPr>
        <w:t>م</w:t>
      </w:r>
      <w:r w:rsidRPr="00511394">
        <w:rPr>
          <w:rFonts w:hint="cs"/>
          <w:rtl/>
        </w:rPr>
        <w:t xml:space="preserve">نهم </w:t>
      </w:r>
      <w:r w:rsidRPr="00511394">
        <w:rPr>
          <w:rtl/>
        </w:rPr>
        <w:t xml:space="preserve">522 </w:t>
      </w:r>
      <w:r w:rsidRPr="00511394">
        <w:rPr>
          <w:rFonts w:hint="cs"/>
          <w:rtl/>
        </w:rPr>
        <w:t>ط</w:t>
      </w:r>
      <w:r w:rsidRPr="00511394">
        <w:rPr>
          <w:rtl/>
        </w:rPr>
        <w:t>فل</w:t>
      </w:r>
      <w:r w:rsidRPr="00511394">
        <w:rPr>
          <w:rFonts w:hint="cs"/>
          <w:rtl/>
        </w:rPr>
        <w:t>ا</w:t>
      </w:r>
      <w:r w:rsidR="004A5863">
        <w:rPr>
          <w:rFonts w:hint="cs"/>
          <w:rtl/>
        </w:rPr>
        <w:t>ً</w:t>
      </w:r>
      <w:r w:rsidRPr="00511394">
        <w:rPr>
          <w:rFonts w:hint="cs"/>
          <w:rtl/>
        </w:rPr>
        <w:t xml:space="preserve"> من </w:t>
      </w:r>
      <w:r w:rsidRPr="00511394">
        <w:rPr>
          <w:rtl/>
        </w:rPr>
        <w:t xml:space="preserve">ذوي الإعاقة. </w:t>
      </w:r>
      <w:r w:rsidRPr="00511394">
        <w:rPr>
          <w:rFonts w:hint="cs"/>
          <w:rtl/>
        </w:rPr>
        <w:t>وحظي</w:t>
      </w:r>
      <w:r w:rsidRPr="00511394">
        <w:rPr>
          <w:rtl/>
        </w:rPr>
        <w:t xml:space="preserve"> تنظيم </w:t>
      </w:r>
      <w:r w:rsidRPr="00511394">
        <w:rPr>
          <w:rFonts w:hint="cs"/>
          <w:rtl/>
        </w:rPr>
        <w:t>ال</w:t>
      </w:r>
      <w:r w:rsidRPr="00511394">
        <w:rPr>
          <w:rtl/>
        </w:rPr>
        <w:t>أحداث الترفيهية النشطة</w:t>
      </w:r>
      <w:r w:rsidRPr="00511394">
        <w:rPr>
          <w:rFonts w:hint="cs"/>
          <w:rtl/>
        </w:rPr>
        <w:t xml:space="preserve"> </w:t>
      </w:r>
      <w:r w:rsidRPr="00511394">
        <w:rPr>
          <w:rtl/>
        </w:rPr>
        <w:t>و</w:t>
      </w:r>
      <w:r w:rsidRPr="00511394">
        <w:rPr>
          <w:rFonts w:hint="cs"/>
          <w:rtl/>
        </w:rPr>
        <w:t>ال</w:t>
      </w:r>
      <w:r w:rsidRPr="00511394">
        <w:rPr>
          <w:rtl/>
        </w:rPr>
        <w:t>مخيمات</w:t>
      </w:r>
      <w:r w:rsidRPr="00511394">
        <w:rPr>
          <w:rFonts w:hint="cs"/>
          <w:rtl/>
        </w:rPr>
        <w:t xml:space="preserve"> </w:t>
      </w:r>
      <w:r w:rsidRPr="00511394">
        <w:rPr>
          <w:rtl/>
        </w:rPr>
        <w:t xml:space="preserve">عام 2011 </w:t>
      </w:r>
      <w:r w:rsidRPr="00511394">
        <w:rPr>
          <w:rFonts w:hint="cs"/>
          <w:rtl/>
        </w:rPr>
        <w:t>ب</w:t>
      </w:r>
      <w:r w:rsidRPr="00511394">
        <w:rPr>
          <w:rtl/>
        </w:rPr>
        <w:t>دعم</w:t>
      </w:r>
      <w:r w:rsidRPr="00511394">
        <w:rPr>
          <w:rFonts w:hint="cs"/>
          <w:rtl/>
        </w:rPr>
        <w:t xml:space="preserve"> بلغ</w:t>
      </w:r>
      <w:r w:rsidR="004A5863">
        <w:rPr>
          <w:rFonts w:hint="cs"/>
          <w:rtl/>
        </w:rPr>
        <w:t xml:space="preserve"> 260 197 </w:t>
      </w:r>
      <w:r w:rsidRPr="00511394">
        <w:rPr>
          <w:rFonts w:hint="cs"/>
          <w:rtl/>
        </w:rPr>
        <w:t xml:space="preserve">ليتا ليتوانية </w:t>
      </w:r>
      <w:r w:rsidRPr="00511394">
        <w:rPr>
          <w:rtl/>
        </w:rPr>
        <w:t xml:space="preserve">من </w:t>
      </w:r>
      <w:r w:rsidRPr="00511394">
        <w:rPr>
          <w:rFonts w:hint="cs"/>
          <w:rtl/>
        </w:rPr>
        <w:t>الميزانية</w:t>
      </w:r>
      <w:r w:rsidRPr="00511394">
        <w:rPr>
          <w:rtl/>
        </w:rPr>
        <w:t xml:space="preserve"> العامة </w:t>
      </w:r>
      <w:r w:rsidRPr="00511394">
        <w:rPr>
          <w:rFonts w:hint="cs"/>
          <w:rtl/>
        </w:rPr>
        <w:t>الحكومية</w:t>
      </w:r>
      <w:r w:rsidRPr="00511394">
        <w:rPr>
          <w:rtl/>
        </w:rPr>
        <w:t xml:space="preserve">. </w:t>
      </w:r>
      <w:r w:rsidRPr="00511394">
        <w:rPr>
          <w:rFonts w:hint="cs"/>
          <w:rtl/>
        </w:rPr>
        <w:t>و</w:t>
      </w:r>
      <w:r w:rsidRPr="00511394">
        <w:rPr>
          <w:rtl/>
        </w:rPr>
        <w:t xml:space="preserve">نظمت </w:t>
      </w:r>
      <w:r w:rsidRPr="00511394">
        <w:rPr>
          <w:rFonts w:hint="cs"/>
          <w:rtl/>
        </w:rPr>
        <w:t>ال</w:t>
      </w:r>
      <w:r w:rsidRPr="00511394">
        <w:rPr>
          <w:rtl/>
        </w:rPr>
        <w:t>أحداث الترفيهية النشطة</w:t>
      </w:r>
      <w:r w:rsidRPr="00511394">
        <w:rPr>
          <w:rFonts w:hint="cs"/>
          <w:rtl/>
        </w:rPr>
        <w:t xml:space="preserve"> </w:t>
      </w:r>
      <w:r w:rsidRPr="00511394">
        <w:rPr>
          <w:rtl/>
        </w:rPr>
        <w:t xml:space="preserve">من قبل 8 </w:t>
      </w:r>
      <w:r w:rsidRPr="00511394">
        <w:rPr>
          <w:rFonts w:hint="cs"/>
          <w:rtl/>
        </w:rPr>
        <w:t xml:space="preserve">منظمات جامعة للأشخاص </w:t>
      </w:r>
      <w:r w:rsidRPr="00511394">
        <w:rPr>
          <w:rtl/>
        </w:rPr>
        <w:t xml:space="preserve">ذوي الإعاقة. </w:t>
      </w:r>
      <w:r w:rsidRPr="00511394">
        <w:rPr>
          <w:rFonts w:hint="cs"/>
          <w:rtl/>
        </w:rPr>
        <w:t>ونظم</w:t>
      </w:r>
      <w:r w:rsidRPr="00511394">
        <w:rPr>
          <w:rtl/>
        </w:rPr>
        <w:t xml:space="preserve"> 70 حدث</w:t>
      </w:r>
      <w:r w:rsidRPr="00511394">
        <w:rPr>
          <w:rFonts w:hint="cs"/>
          <w:rtl/>
        </w:rPr>
        <w:t>ا</w:t>
      </w:r>
      <w:r w:rsidRPr="00511394">
        <w:rPr>
          <w:rtl/>
        </w:rPr>
        <w:t xml:space="preserve"> ترفيهي</w:t>
      </w:r>
      <w:r w:rsidRPr="00511394">
        <w:rPr>
          <w:rFonts w:hint="cs"/>
          <w:rtl/>
        </w:rPr>
        <w:t>ا</w:t>
      </w:r>
      <w:r w:rsidRPr="00511394">
        <w:rPr>
          <w:rtl/>
        </w:rPr>
        <w:t xml:space="preserve"> نشط</w:t>
      </w:r>
      <w:r w:rsidRPr="00511394">
        <w:rPr>
          <w:rFonts w:hint="cs"/>
          <w:rtl/>
        </w:rPr>
        <w:t>ا</w:t>
      </w:r>
      <w:r w:rsidRPr="00511394">
        <w:rPr>
          <w:rtl/>
        </w:rPr>
        <w:t xml:space="preserve"> ومخيما</w:t>
      </w:r>
      <w:r w:rsidRPr="00511394">
        <w:rPr>
          <w:rFonts w:hint="cs"/>
          <w:rtl/>
        </w:rPr>
        <w:t xml:space="preserve"> </w:t>
      </w:r>
      <w:r w:rsidRPr="00511394">
        <w:rPr>
          <w:rtl/>
        </w:rPr>
        <w:t>في</w:t>
      </w:r>
      <w:r w:rsidRPr="00511394">
        <w:rPr>
          <w:rFonts w:hint="cs"/>
          <w:rtl/>
        </w:rPr>
        <w:t xml:space="preserve"> سياق</w:t>
      </w:r>
      <w:r w:rsidRPr="00511394">
        <w:rPr>
          <w:rtl/>
        </w:rPr>
        <w:t xml:space="preserve"> تنفيذ المشاريع، </w:t>
      </w:r>
      <w:r w:rsidRPr="00511394">
        <w:rPr>
          <w:rFonts w:hint="cs"/>
          <w:rtl/>
        </w:rPr>
        <w:t>حضرها</w:t>
      </w:r>
      <w:r w:rsidRPr="00511394">
        <w:rPr>
          <w:rtl/>
        </w:rPr>
        <w:t xml:space="preserve"> </w:t>
      </w:r>
      <w:r w:rsidR="004A5863">
        <w:rPr>
          <w:rFonts w:hint="cs"/>
          <w:rtl/>
        </w:rPr>
        <w:t xml:space="preserve">132 3 </w:t>
      </w:r>
      <w:r w:rsidR="001D494A">
        <w:rPr>
          <w:rtl/>
        </w:rPr>
        <w:t>شخصاً</w:t>
      </w:r>
      <w:r w:rsidRPr="00511394">
        <w:rPr>
          <w:rtl/>
        </w:rPr>
        <w:t xml:space="preserve">، </w:t>
      </w:r>
      <w:r w:rsidRPr="00511394">
        <w:rPr>
          <w:rFonts w:hint="cs"/>
          <w:rtl/>
        </w:rPr>
        <w:t xml:space="preserve">كان </w:t>
      </w:r>
      <w:r w:rsidRPr="00511394">
        <w:rPr>
          <w:rtl/>
        </w:rPr>
        <w:t xml:space="preserve">من بينهم </w:t>
      </w:r>
      <w:r w:rsidR="004A5863">
        <w:rPr>
          <w:rFonts w:hint="cs"/>
          <w:rtl/>
        </w:rPr>
        <w:t xml:space="preserve">799 2 </w:t>
      </w:r>
      <w:r w:rsidR="001D494A">
        <w:rPr>
          <w:rFonts w:hint="cs"/>
          <w:rtl/>
        </w:rPr>
        <w:t>شخصاً</w:t>
      </w:r>
      <w:r w:rsidRPr="00511394">
        <w:rPr>
          <w:rFonts w:hint="cs"/>
          <w:rtl/>
        </w:rPr>
        <w:t xml:space="preserve"> من </w:t>
      </w:r>
      <w:r w:rsidRPr="00511394">
        <w:rPr>
          <w:rtl/>
        </w:rPr>
        <w:t>ذوي الإعاقة، من</w:t>
      </w:r>
      <w:r w:rsidRPr="00511394">
        <w:rPr>
          <w:rFonts w:hint="cs"/>
          <w:rtl/>
        </w:rPr>
        <w:t xml:space="preserve">هم </w:t>
      </w:r>
      <w:r w:rsidRPr="00511394">
        <w:rPr>
          <w:rtl/>
        </w:rPr>
        <w:t xml:space="preserve">170 </w:t>
      </w:r>
      <w:r w:rsidRPr="00511394">
        <w:rPr>
          <w:rFonts w:hint="cs"/>
          <w:rtl/>
        </w:rPr>
        <w:t>ط</w:t>
      </w:r>
      <w:r w:rsidRPr="00511394">
        <w:rPr>
          <w:rtl/>
        </w:rPr>
        <w:t>فل</w:t>
      </w:r>
      <w:r w:rsidRPr="00511394">
        <w:rPr>
          <w:rFonts w:hint="cs"/>
          <w:rtl/>
        </w:rPr>
        <w:t xml:space="preserve">ا من </w:t>
      </w:r>
      <w:r w:rsidRPr="00511394">
        <w:rPr>
          <w:rtl/>
        </w:rPr>
        <w:t>ذوي الإعاقة.</w:t>
      </w:r>
    </w:p>
    <w:p w:rsidR="00324C73" w:rsidRPr="00511394" w:rsidRDefault="00324C73" w:rsidP="00400840">
      <w:pPr>
        <w:pStyle w:val="SingleTxtGA"/>
        <w:rPr>
          <w:rtl/>
        </w:rPr>
      </w:pPr>
      <w:r w:rsidRPr="00511394">
        <w:rPr>
          <w:rtl/>
        </w:rPr>
        <w:t>308</w:t>
      </w:r>
      <w:r w:rsidR="00997013" w:rsidRPr="00511394">
        <w:rPr>
          <w:rFonts w:hint="cs"/>
          <w:rtl/>
        </w:rPr>
        <w:t>-</w:t>
      </w:r>
      <w:r w:rsidR="00997013" w:rsidRPr="00511394">
        <w:rPr>
          <w:rFonts w:hint="cs"/>
          <w:rtl/>
        </w:rPr>
        <w:tab/>
      </w:r>
      <w:r w:rsidRPr="00511394">
        <w:rPr>
          <w:rtl/>
        </w:rPr>
        <w:t>و</w:t>
      </w:r>
      <w:r w:rsidRPr="00511394">
        <w:rPr>
          <w:rFonts w:hint="cs"/>
          <w:rtl/>
        </w:rPr>
        <w:t xml:space="preserve">تقوم </w:t>
      </w:r>
      <w:r w:rsidRPr="00511394">
        <w:rPr>
          <w:rtl/>
        </w:rPr>
        <w:t>مؤسسات التعليم العالي</w:t>
      </w:r>
      <w:r w:rsidRPr="00511394">
        <w:rPr>
          <w:rFonts w:hint="cs"/>
          <w:rtl/>
        </w:rPr>
        <w:t xml:space="preserve"> </w:t>
      </w:r>
      <w:r w:rsidRPr="00511394">
        <w:rPr>
          <w:rtl/>
        </w:rPr>
        <w:t>الليتواني</w:t>
      </w:r>
      <w:r w:rsidRPr="00511394">
        <w:rPr>
          <w:rFonts w:hint="cs"/>
          <w:rtl/>
        </w:rPr>
        <w:t>ة</w:t>
      </w:r>
      <w:r w:rsidRPr="00511394">
        <w:rPr>
          <w:rtl/>
        </w:rPr>
        <w:t xml:space="preserve"> </w:t>
      </w:r>
      <w:r w:rsidRPr="00511394">
        <w:rPr>
          <w:rFonts w:hint="cs"/>
          <w:rtl/>
        </w:rPr>
        <w:t>بتدريب الأخصائيين</w:t>
      </w:r>
      <w:r w:rsidRPr="00511394">
        <w:rPr>
          <w:rtl/>
        </w:rPr>
        <w:t xml:space="preserve"> للعمل مع </w:t>
      </w:r>
      <w:r w:rsidRPr="00511394">
        <w:rPr>
          <w:rFonts w:hint="cs"/>
          <w:rtl/>
        </w:rPr>
        <w:t xml:space="preserve">الأشخاص </w:t>
      </w:r>
      <w:r w:rsidRPr="00511394">
        <w:rPr>
          <w:rtl/>
        </w:rPr>
        <w:t xml:space="preserve">ذوي الإعاقة، </w:t>
      </w:r>
      <w:r w:rsidRPr="00511394">
        <w:rPr>
          <w:rFonts w:hint="cs"/>
          <w:rtl/>
        </w:rPr>
        <w:t>حيث تمنح ال</w:t>
      </w:r>
      <w:r w:rsidRPr="00511394">
        <w:rPr>
          <w:rtl/>
        </w:rPr>
        <w:t>أكاديمية الليتواني</w:t>
      </w:r>
      <w:r w:rsidRPr="00511394">
        <w:rPr>
          <w:rFonts w:hint="cs"/>
          <w:rtl/>
        </w:rPr>
        <w:t>ة</w:t>
      </w:r>
      <w:r w:rsidRPr="00511394">
        <w:rPr>
          <w:rtl/>
        </w:rPr>
        <w:t xml:space="preserve"> </w:t>
      </w:r>
      <w:r w:rsidRPr="00511394">
        <w:rPr>
          <w:rFonts w:hint="cs"/>
          <w:rtl/>
        </w:rPr>
        <w:t>ل</w:t>
      </w:r>
      <w:r w:rsidRPr="00511394">
        <w:rPr>
          <w:rtl/>
        </w:rPr>
        <w:t xml:space="preserve">لتربية الرياضية </w:t>
      </w:r>
      <w:r w:rsidRPr="00511394">
        <w:rPr>
          <w:rFonts w:hint="cs"/>
          <w:rtl/>
        </w:rPr>
        <w:t>مثلا شهادات</w:t>
      </w:r>
      <w:r w:rsidRPr="00511394">
        <w:rPr>
          <w:rtl/>
        </w:rPr>
        <w:t xml:space="preserve"> لل</w:t>
      </w:r>
      <w:r w:rsidRPr="00511394">
        <w:rPr>
          <w:rFonts w:hint="cs"/>
          <w:rtl/>
        </w:rPr>
        <w:t>أخصائيين</w:t>
      </w:r>
      <w:r w:rsidRPr="00511394">
        <w:rPr>
          <w:rtl/>
        </w:rPr>
        <w:t xml:space="preserve"> في تعليم النشاط البدني</w:t>
      </w:r>
      <w:r w:rsidRPr="00511394">
        <w:rPr>
          <w:rFonts w:hint="cs"/>
          <w:rtl/>
        </w:rPr>
        <w:t xml:space="preserve"> المعدل</w:t>
      </w:r>
      <w:r w:rsidRPr="00511394">
        <w:rPr>
          <w:rtl/>
        </w:rPr>
        <w:t>.</w:t>
      </w:r>
    </w:p>
    <w:p w:rsidR="00324C73" w:rsidRPr="00511394" w:rsidRDefault="00324C73" w:rsidP="00400840">
      <w:pPr>
        <w:pStyle w:val="SingleTxtGA"/>
      </w:pPr>
      <w:r w:rsidRPr="00511394">
        <w:rPr>
          <w:rtl/>
        </w:rPr>
        <w:t>309</w:t>
      </w:r>
      <w:r w:rsidR="00997013" w:rsidRPr="00511394">
        <w:rPr>
          <w:rFonts w:hint="cs"/>
          <w:rtl/>
        </w:rPr>
        <w:t>-</w:t>
      </w:r>
      <w:r w:rsidR="00997013" w:rsidRPr="00511394">
        <w:rPr>
          <w:rFonts w:hint="cs"/>
          <w:rtl/>
        </w:rPr>
        <w:tab/>
      </w:r>
      <w:r w:rsidRPr="00511394">
        <w:rPr>
          <w:rtl/>
        </w:rPr>
        <w:t xml:space="preserve">وفيما يتعلق بالالتزامات المنصوص عليها في </w:t>
      </w:r>
      <w:r w:rsidRPr="00511394">
        <w:rPr>
          <w:rFonts w:hint="cs"/>
          <w:rtl/>
        </w:rPr>
        <w:t xml:space="preserve">الفقرة </w:t>
      </w:r>
      <w:r w:rsidRPr="00511394">
        <w:rPr>
          <w:rtl/>
        </w:rPr>
        <w:t>(3)</w:t>
      </w:r>
      <w:r w:rsidRPr="00511394">
        <w:rPr>
          <w:rFonts w:hint="cs"/>
          <w:rtl/>
        </w:rPr>
        <w:t xml:space="preserve"> من </w:t>
      </w:r>
      <w:r w:rsidRPr="00511394">
        <w:rPr>
          <w:rtl/>
        </w:rPr>
        <w:t>المادة 30</w:t>
      </w:r>
      <w:r w:rsidR="000C4922">
        <w:rPr>
          <w:rtl/>
        </w:rPr>
        <w:t xml:space="preserve"> </w:t>
      </w:r>
      <w:r w:rsidRPr="00511394">
        <w:rPr>
          <w:rtl/>
        </w:rPr>
        <w:t xml:space="preserve">من الاتفاقية، </w:t>
      </w:r>
      <w:r w:rsidRPr="00511394">
        <w:rPr>
          <w:rFonts w:hint="cs"/>
          <w:rtl/>
        </w:rPr>
        <w:t>ت</w:t>
      </w:r>
      <w:r w:rsidRPr="00511394">
        <w:rPr>
          <w:rtl/>
        </w:rPr>
        <w:t xml:space="preserve">نص </w:t>
      </w:r>
      <w:r w:rsidRPr="00511394">
        <w:rPr>
          <w:rFonts w:hint="cs"/>
          <w:rtl/>
        </w:rPr>
        <w:t xml:space="preserve">الفقرتان </w:t>
      </w:r>
      <w:r w:rsidRPr="00511394">
        <w:rPr>
          <w:rtl/>
        </w:rPr>
        <w:t xml:space="preserve">(1) </w:t>
      </w:r>
      <w:r w:rsidRPr="00511394">
        <w:rPr>
          <w:rFonts w:hint="cs"/>
          <w:rtl/>
        </w:rPr>
        <w:t>و</w:t>
      </w:r>
      <w:r w:rsidRPr="00511394">
        <w:rPr>
          <w:rtl/>
        </w:rPr>
        <w:t xml:space="preserve">(2) </w:t>
      </w:r>
      <w:r w:rsidRPr="00511394">
        <w:rPr>
          <w:rFonts w:hint="cs"/>
          <w:rtl/>
        </w:rPr>
        <w:t xml:space="preserve">من </w:t>
      </w:r>
      <w:r w:rsidRPr="00511394">
        <w:rPr>
          <w:rtl/>
        </w:rPr>
        <w:t xml:space="preserve">المادة 22 من قانون جمهورية ليتوانيا بشأن حق التأليف والنشر والحقوق </w:t>
      </w:r>
      <w:r w:rsidRPr="00511394">
        <w:rPr>
          <w:rFonts w:hint="cs"/>
          <w:rtl/>
        </w:rPr>
        <w:t xml:space="preserve">ذات الصلة </w:t>
      </w:r>
      <w:r w:rsidR="00D8717F" w:rsidRPr="00D8717F">
        <w:rPr>
          <w:i/>
          <w:iCs/>
          <w:rtl/>
        </w:rPr>
        <w:t>(الجريدة الرسمية</w:t>
      </w:r>
      <w:r w:rsidR="004A5863">
        <w:rPr>
          <w:rtl/>
        </w:rPr>
        <w:t xml:space="preserve"> رقم 50</w:t>
      </w:r>
      <w:r w:rsidRPr="00511394">
        <w:rPr>
          <w:rtl/>
        </w:rPr>
        <w:t>-1598، 1999؛ رقم 28-1125، 2003) على أن</w:t>
      </w:r>
      <w:r w:rsidRPr="00511394">
        <w:rPr>
          <w:rFonts w:hint="cs"/>
          <w:rtl/>
        </w:rPr>
        <w:t>ه يجوز</w:t>
      </w:r>
      <w:r w:rsidRPr="00511394">
        <w:rPr>
          <w:rtl/>
        </w:rPr>
        <w:t xml:space="preserve"> </w:t>
      </w:r>
      <w:r w:rsidRPr="00511394">
        <w:rPr>
          <w:rFonts w:hint="cs"/>
          <w:rtl/>
        </w:rPr>
        <w:t>نسخ</w:t>
      </w:r>
      <w:r w:rsidRPr="00511394">
        <w:rPr>
          <w:rtl/>
        </w:rPr>
        <w:t xml:space="preserve"> </w:t>
      </w:r>
      <w:r w:rsidRPr="00511394">
        <w:rPr>
          <w:rFonts w:hint="cs"/>
          <w:rtl/>
        </w:rPr>
        <w:t>الأعمال</w:t>
      </w:r>
      <w:r w:rsidRPr="00511394">
        <w:rPr>
          <w:rtl/>
        </w:rPr>
        <w:t xml:space="preserve"> المنشورة بصفة قانونية لأغراض البحث العلمي غير التجارية والتعليمية </w:t>
      </w:r>
      <w:r w:rsidRPr="00511394">
        <w:rPr>
          <w:rFonts w:hint="cs"/>
          <w:rtl/>
        </w:rPr>
        <w:t>على</w:t>
      </w:r>
      <w:r w:rsidRPr="00511394">
        <w:rPr>
          <w:rtl/>
        </w:rPr>
        <w:t xml:space="preserve"> </w:t>
      </w:r>
      <w:r w:rsidRPr="00511394">
        <w:rPr>
          <w:rFonts w:hint="cs"/>
          <w:rtl/>
        </w:rPr>
        <w:t>ال</w:t>
      </w:r>
      <w:r w:rsidRPr="00511394">
        <w:rPr>
          <w:rtl/>
        </w:rPr>
        <w:t xml:space="preserve">شكل </w:t>
      </w:r>
      <w:r w:rsidRPr="00511394">
        <w:rPr>
          <w:rFonts w:hint="cs"/>
          <w:rtl/>
        </w:rPr>
        <w:t>المناسب</w:t>
      </w:r>
      <w:r w:rsidRPr="00511394">
        <w:rPr>
          <w:rtl/>
        </w:rPr>
        <w:t xml:space="preserve"> للأشخاص الذين يعانون من الإعاقات السمع</w:t>
      </w:r>
      <w:r w:rsidRPr="00511394">
        <w:rPr>
          <w:rFonts w:hint="cs"/>
          <w:rtl/>
        </w:rPr>
        <w:t>ية</w:t>
      </w:r>
      <w:r w:rsidRPr="00511394">
        <w:rPr>
          <w:rtl/>
        </w:rPr>
        <w:t xml:space="preserve"> </w:t>
      </w:r>
      <w:r w:rsidRPr="00511394">
        <w:rPr>
          <w:rFonts w:hint="cs"/>
          <w:rtl/>
        </w:rPr>
        <w:t xml:space="preserve">أو </w:t>
      </w:r>
      <w:r w:rsidRPr="00511394">
        <w:rPr>
          <w:rtl/>
        </w:rPr>
        <w:t>البصر</w:t>
      </w:r>
      <w:r w:rsidRPr="00511394">
        <w:rPr>
          <w:rFonts w:hint="cs"/>
          <w:rtl/>
        </w:rPr>
        <w:t>ية</w:t>
      </w:r>
      <w:r w:rsidRPr="00511394">
        <w:rPr>
          <w:rtl/>
        </w:rPr>
        <w:t xml:space="preserve"> إلى الحد الذي </w:t>
      </w:r>
      <w:proofErr w:type="spellStart"/>
      <w:r w:rsidRPr="00511394">
        <w:rPr>
          <w:rtl/>
        </w:rPr>
        <w:t>تقتضيه</w:t>
      </w:r>
      <w:proofErr w:type="spellEnd"/>
      <w:r w:rsidRPr="00511394">
        <w:rPr>
          <w:rtl/>
        </w:rPr>
        <w:t xml:space="preserve"> </w:t>
      </w:r>
      <w:r w:rsidRPr="00511394">
        <w:rPr>
          <w:rFonts w:hint="cs"/>
          <w:rtl/>
        </w:rPr>
        <w:t xml:space="preserve">تلك </w:t>
      </w:r>
      <w:r w:rsidRPr="00511394">
        <w:rPr>
          <w:rtl/>
        </w:rPr>
        <w:t>الإعاق</w:t>
      </w:r>
      <w:r w:rsidRPr="00511394">
        <w:rPr>
          <w:rFonts w:hint="cs"/>
          <w:rtl/>
        </w:rPr>
        <w:t>ات</w:t>
      </w:r>
      <w:r w:rsidRPr="00511394">
        <w:rPr>
          <w:rtl/>
        </w:rPr>
        <w:t xml:space="preserve"> دون إذن من صاحب العمل أو صاحب حق التأليف والنشر </w:t>
      </w:r>
      <w:r w:rsidRPr="00511394">
        <w:rPr>
          <w:rFonts w:hint="cs"/>
          <w:rtl/>
        </w:rPr>
        <w:t>المتعلق به</w:t>
      </w:r>
      <w:r w:rsidRPr="00511394">
        <w:rPr>
          <w:rtl/>
        </w:rPr>
        <w:t xml:space="preserve">، ودون دفع أجر، لكن </w:t>
      </w:r>
      <w:r w:rsidRPr="00511394">
        <w:rPr>
          <w:rFonts w:hint="cs"/>
          <w:rtl/>
        </w:rPr>
        <w:t xml:space="preserve">مع </w:t>
      </w:r>
      <w:r w:rsidRPr="00511394">
        <w:rPr>
          <w:rtl/>
        </w:rPr>
        <w:t>ذكر</w:t>
      </w:r>
      <w:r w:rsidRPr="00511394">
        <w:rPr>
          <w:rFonts w:hint="cs"/>
          <w:rtl/>
        </w:rPr>
        <w:t xml:space="preserve"> </w:t>
      </w:r>
      <w:r w:rsidR="00B67398">
        <w:rPr>
          <w:rtl/>
        </w:rPr>
        <w:t>المصدر و</w:t>
      </w:r>
      <w:r w:rsidRPr="00511394">
        <w:rPr>
          <w:rtl/>
        </w:rPr>
        <w:t>اسم المؤلف</w:t>
      </w:r>
      <w:r w:rsidRPr="00511394">
        <w:rPr>
          <w:rFonts w:hint="cs"/>
          <w:rtl/>
        </w:rPr>
        <w:t xml:space="preserve"> قدر الإمكان،</w:t>
      </w:r>
      <w:r w:rsidRPr="00511394">
        <w:rPr>
          <w:rtl/>
        </w:rPr>
        <w:t xml:space="preserve"> باستثناء الأعمال التي </w:t>
      </w:r>
      <w:r w:rsidRPr="00511394">
        <w:rPr>
          <w:rFonts w:hint="cs"/>
          <w:rtl/>
        </w:rPr>
        <w:t>أعدت</w:t>
      </w:r>
      <w:r w:rsidRPr="00511394">
        <w:rPr>
          <w:rtl/>
        </w:rPr>
        <w:t xml:space="preserve"> خصيصا </w:t>
      </w:r>
      <w:r w:rsidRPr="00511394">
        <w:rPr>
          <w:rFonts w:hint="cs"/>
          <w:rtl/>
        </w:rPr>
        <w:t>لذلك</w:t>
      </w:r>
      <w:r w:rsidRPr="00511394">
        <w:rPr>
          <w:rtl/>
        </w:rPr>
        <w:t xml:space="preserve"> الغرض. </w:t>
      </w:r>
      <w:r w:rsidRPr="00511394">
        <w:rPr>
          <w:rFonts w:hint="cs"/>
          <w:rtl/>
        </w:rPr>
        <w:t>وت</w:t>
      </w:r>
      <w:r w:rsidRPr="00511394">
        <w:rPr>
          <w:rtl/>
        </w:rPr>
        <w:t>جوز إعادة إنتاج أداء</w:t>
      </w:r>
      <w:r w:rsidRPr="00511394">
        <w:rPr>
          <w:rFonts w:hint="cs"/>
          <w:rtl/>
        </w:rPr>
        <w:t xml:space="preserve"> عمل</w:t>
      </w:r>
      <w:r w:rsidRPr="00511394">
        <w:rPr>
          <w:rtl/>
        </w:rPr>
        <w:t xml:space="preserve"> سمعي بصري، </w:t>
      </w:r>
      <w:r w:rsidRPr="00511394">
        <w:rPr>
          <w:rFonts w:hint="cs"/>
          <w:rtl/>
        </w:rPr>
        <w:t xml:space="preserve">أو </w:t>
      </w:r>
      <w:r w:rsidRPr="00511394">
        <w:rPr>
          <w:rtl/>
        </w:rPr>
        <w:t>تسجيل</w:t>
      </w:r>
      <w:r w:rsidRPr="00511394">
        <w:rPr>
          <w:rFonts w:hint="cs"/>
          <w:rtl/>
        </w:rPr>
        <w:t>ه</w:t>
      </w:r>
      <w:r w:rsidRPr="00511394">
        <w:rPr>
          <w:rtl/>
        </w:rPr>
        <w:t xml:space="preserve"> الصوتي </w:t>
      </w:r>
      <w:r w:rsidRPr="00511394">
        <w:rPr>
          <w:rFonts w:hint="cs"/>
          <w:rtl/>
        </w:rPr>
        <w:t>أ</w:t>
      </w:r>
      <w:r w:rsidRPr="00511394">
        <w:rPr>
          <w:rtl/>
        </w:rPr>
        <w:t>و</w:t>
      </w:r>
      <w:r w:rsidRPr="00511394">
        <w:rPr>
          <w:rFonts w:hint="cs"/>
          <w:rtl/>
        </w:rPr>
        <w:t xml:space="preserve"> </w:t>
      </w:r>
      <w:r w:rsidRPr="00511394">
        <w:rPr>
          <w:rtl/>
        </w:rPr>
        <w:t>تسجيل</w:t>
      </w:r>
      <w:r w:rsidRPr="00511394">
        <w:rPr>
          <w:rFonts w:hint="cs"/>
          <w:rtl/>
        </w:rPr>
        <w:t>ه</w:t>
      </w:r>
      <w:r w:rsidRPr="00511394">
        <w:rPr>
          <w:rtl/>
        </w:rPr>
        <w:t xml:space="preserve"> </w:t>
      </w:r>
      <w:r w:rsidRPr="00511394">
        <w:rPr>
          <w:rFonts w:hint="cs"/>
          <w:rtl/>
        </w:rPr>
        <w:t xml:space="preserve">المصور </w:t>
      </w:r>
      <w:r w:rsidRPr="00511394">
        <w:rPr>
          <w:rtl/>
        </w:rPr>
        <w:t>(</w:t>
      </w:r>
      <w:r w:rsidRPr="00511394">
        <w:rPr>
          <w:rFonts w:hint="cs"/>
          <w:rtl/>
        </w:rPr>
        <w:t>ال</w:t>
      </w:r>
      <w:r w:rsidRPr="00511394">
        <w:rPr>
          <w:rtl/>
        </w:rPr>
        <w:t xml:space="preserve">فيلم)، </w:t>
      </w:r>
      <w:r w:rsidRPr="00511394">
        <w:rPr>
          <w:rFonts w:hint="cs"/>
          <w:rtl/>
        </w:rPr>
        <w:t>و</w:t>
      </w:r>
      <w:r w:rsidR="001D494A">
        <w:rPr>
          <w:rFonts w:hint="cs"/>
          <w:rtl/>
        </w:rPr>
        <w:t>أيضاً</w:t>
      </w:r>
      <w:r w:rsidRPr="00511394">
        <w:rPr>
          <w:rtl/>
        </w:rPr>
        <w:t xml:space="preserve"> البث</w:t>
      </w:r>
      <w:r w:rsidRPr="00511394">
        <w:rPr>
          <w:rFonts w:hint="cs"/>
          <w:rtl/>
        </w:rPr>
        <w:t xml:space="preserve"> الصادر عن</w:t>
      </w:r>
      <w:r w:rsidRPr="00511394">
        <w:rPr>
          <w:rtl/>
        </w:rPr>
        <w:t xml:space="preserve"> هيئة الإذاعة أو تسجيلاته لأغراض غير تجارية </w:t>
      </w:r>
      <w:r w:rsidRPr="00511394">
        <w:rPr>
          <w:rFonts w:hint="cs"/>
          <w:rtl/>
        </w:rPr>
        <w:t>على</w:t>
      </w:r>
      <w:r w:rsidRPr="00511394">
        <w:rPr>
          <w:rtl/>
        </w:rPr>
        <w:t xml:space="preserve"> </w:t>
      </w:r>
      <w:r w:rsidRPr="00511394">
        <w:rPr>
          <w:rFonts w:hint="cs"/>
          <w:rtl/>
        </w:rPr>
        <w:t>ال</w:t>
      </w:r>
      <w:r w:rsidRPr="00511394">
        <w:rPr>
          <w:rtl/>
        </w:rPr>
        <w:t xml:space="preserve">شكل </w:t>
      </w:r>
      <w:r w:rsidRPr="00511394">
        <w:rPr>
          <w:rFonts w:hint="cs"/>
          <w:rtl/>
        </w:rPr>
        <w:t>المناسب</w:t>
      </w:r>
      <w:r w:rsidRPr="00511394">
        <w:rPr>
          <w:rtl/>
        </w:rPr>
        <w:t xml:space="preserve"> للأشخاص الذين يعانون من الإعاقات السمع</w:t>
      </w:r>
      <w:r w:rsidRPr="00511394">
        <w:rPr>
          <w:rFonts w:hint="cs"/>
          <w:rtl/>
        </w:rPr>
        <w:t>ية</w:t>
      </w:r>
      <w:r w:rsidRPr="00511394">
        <w:rPr>
          <w:rtl/>
        </w:rPr>
        <w:t xml:space="preserve"> إلى الحد الذي </w:t>
      </w:r>
      <w:proofErr w:type="spellStart"/>
      <w:r w:rsidRPr="00511394">
        <w:rPr>
          <w:rtl/>
        </w:rPr>
        <w:t>تقتضيه</w:t>
      </w:r>
      <w:proofErr w:type="spellEnd"/>
      <w:r w:rsidRPr="00511394">
        <w:rPr>
          <w:rtl/>
        </w:rPr>
        <w:t xml:space="preserve"> </w:t>
      </w:r>
      <w:r w:rsidRPr="00511394">
        <w:rPr>
          <w:rFonts w:hint="cs"/>
          <w:rtl/>
        </w:rPr>
        <w:t>تلك</w:t>
      </w:r>
      <w:r w:rsidRPr="00511394">
        <w:rPr>
          <w:rtl/>
        </w:rPr>
        <w:t xml:space="preserve"> الإعاقة</w:t>
      </w:r>
      <w:r w:rsidRPr="00511394">
        <w:rPr>
          <w:rFonts w:hint="cs"/>
          <w:rtl/>
        </w:rPr>
        <w:t xml:space="preserve">، </w:t>
      </w:r>
      <w:r w:rsidR="001D494A">
        <w:rPr>
          <w:rtl/>
        </w:rPr>
        <w:t>وفقاً</w:t>
      </w:r>
      <w:r w:rsidRPr="00511394">
        <w:rPr>
          <w:rtl/>
        </w:rPr>
        <w:t xml:space="preserve"> لأحكام القانون المذكور.</w:t>
      </w:r>
    </w:p>
    <w:p w:rsidR="00324C73" w:rsidRPr="00511394" w:rsidRDefault="00324C73" w:rsidP="004A5863">
      <w:pPr>
        <w:pStyle w:val="SingleTxtGA"/>
        <w:rPr>
          <w:rtl/>
        </w:rPr>
      </w:pPr>
      <w:r w:rsidRPr="00511394">
        <w:rPr>
          <w:rtl/>
        </w:rPr>
        <w:lastRenderedPageBreak/>
        <w:t>310</w:t>
      </w:r>
      <w:r w:rsidR="00997013" w:rsidRPr="00511394">
        <w:rPr>
          <w:rFonts w:hint="cs"/>
          <w:rtl/>
        </w:rPr>
        <w:t>-</w:t>
      </w:r>
      <w:r w:rsidR="00997013" w:rsidRPr="00511394">
        <w:rPr>
          <w:rFonts w:hint="cs"/>
          <w:rtl/>
        </w:rPr>
        <w:tab/>
      </w:r>
      <w:r w:rsidRPr="00511394">
        <w:rPr>
          <w:rFonts w:hint="cs"/>
          <w:rtl/>
        </w:rPr>
        <w:t>و</w:t>
      </w:r>
      <w:r w:rsidRPr="00511394">
        <w:rPr>
          <w:rtl/>
        </w:rPr>
        <w:t xml:space="preserve">من أهداف مفهوم التعليم غير النظامي </w:t>
      </w:r>
      <w:r w:rsidRPr="00511394">
        <w:rPr>
          <w:rFonts w:hint="cs"/>
          <w:rtl/>
        </w:rPr>
        <w:t>ل</w:t>
      </w:r>
      <w:r w:rsidRPr="00511394">
        <w:rPr>
          <w:rtl/>
        </w:rPr>
        <w:t xml:space="preserve">تلاميذ المدارس </w:t>
      </w:r>
      <w:r w:rsidRPr="00511394">
        <w:rPr>
          <w:rFonts w:hint="cs"/>
          <w:rtl/>
        </w:rPr>
        <w:t>المعتمد بموجب</w:t>
      </w:r>
      <w:r w:rsidRPr="00511394">
        <w:rPr>
          <w:rtl/>
        </w:rPr>
        <w:t xml:space="preserve"> الأمر رقم</w:t>
      </w:r>
      <w:r w:rsidR="004A5863">
        <w:rPr>
          <w:rFonts w:hint="cs"/>
          <w:rtl/>
        </w:rPr>
        <w:t> </w:t>
      </w:r>
      <w:r w:rsidRPr="00511394">
        <w:t>ISAK-2695</w:t>
      </w:r>
      <w:r w:rsidRPr="00511394">
        <w:rPr>
          <w:rtl/>
        </w:rPr>
        <w:t xml:space="preserve"> </w:t>
      </w:r>
      <w:r w:rsidRPr="00511394">
        <w:rPr>
          <w:rFonts w:hint="cs"/>
          <w:rtl/>
        </w:rPr>
        <w:t xml:space="preserve">الصادر عن </w:t>
      </w:r>
      <w:r w:rsidRPr="00511394">
        <w:rPr>
          <w:rtl/>
        </w:rPr>
        <w:t xml:space="preserve">وزير العلوم والتعليم في جمهورية ليتوانيا </w:t>
      </w:r>
      <w:r w:rsidRPr="00511394">
        <w:rPr>
          <w:rFonts w:hint="cs"/>
          <w:rtl/>
        </w:rPr>
        <w:t>في</w:t>
      </w:r>
      <w:r w:rsidRPr="00511394">
        <w:rPr>
          <w:rtl/>
        </w:rPr>
        <w:t xml:space="preserve"> 30 </w:t>
      </w:r>
      <w:r w:rsidRPr="00511394">
        <w:rPr>
          <w:rFonts w:hint="cs"/>
          <w:rtl/>
        </w:rPr>
        <w:t>كانون الأول/</w:t>
      </w:r>
      <w:r w:rsidR="004A5863">
        <w:rPr>
          <w:rFonts w:hint="cs"/>
          <w:rtl/>
        </w:rPr>
        <w:t xml:space="preserve"> </w:t>
      </w:r>
      <w:r w:rsidRPr="00511394">
        <w:rPr>
          <w:rtl/>
        </w:rPr>
        <w:t xml:space="preserve">ديسمبر 2005 </w:t>
      </w:r>
      <w:r w:rsidR="00D8717F" w:rsidRPr="00D8717F">
        <w:rPr>
          <w:i/>
          <w:iCs/>
          <w:rtl/>
        </w:rPr>
        <w:t>(الجريدة الرسمية</w:t>
      </w:r>
      <w:r w:rsidRPr="00511394">
        <w:rPr>
          <w:rtl/>
        </w:rPr>
        <w:t xml:space="preserve"> رقم</w:t>
      </w:r>
      <w:r w:rsidR="000C4922">
        <w:rPr>
          <w:rtl/>
        </w:rPr>
        <w:t xml:space="preserve"> </w:t>
      </w:r>
      <w:r w:rsidRPr="00511394">
        <w:rPr>
          <w:rtl/>
        </w:rPr>
        <w:t>4-115، 2006) معالجة مشاكل ال</w:t>
      </w:r>
      <w:r w:rsidRPr="00511394">
        <w:rPr>
          <w:rFonts w:hint="cs"/>
          <w:rtl/>
        </w:rPr>
        <w:t>إ</w:t>
      </w:r>
      <w:r w:rsidRPr="00511394">
        <w:rPr>
          <w:rtl/>
        </w:rPr>
        <w:t>دماج الاجتماعي، بما في ذلك ال</w:t>
      </w:r>
      <w:r w:rsidRPr="00511394">
        <w:rPr>
          <w:rFonts w:hint="cs"/>
          <w:rtl/>
        </w:rPr>
        <w:t>إ</w:t>
      </w:r>
      <w:r w:rsidRPr="00511394">
        <w:rPr>
          <w:rtl/>
        </w:rPr>
        <w:t xml:space="preserve">دماج الاجتماعي للأطفال </w:t>
      </w:r>
      <w:r w:rsidRPr="00511394">
        <w:rPr>
          <w:rFonts w:hint="cs"/>
          <w:rtl/>
        </w:rPr>
        <w:t>الذين يحظون</w:t>
      </w:r>
      <w:r w:rsidR="000C4922">
        <w:rPr>
          <w:rFonts w:hint="cs"/>
          <w:rtl/>
        </w:rPr>
        <w:t xml:space="preserve"> </w:t>
      </w:r>
      <w:r w:rsidRPr="00511394">
        <w:rPr>
          <w:rFonts w:hint="cs"/>
          <w:rtl/>
        </w:rPr>
        <w:t>ب</w:t>
      </w:r>
      <w:r w:rsidRPr="00511394">
        <w:rPr>
          <w:rtl/>
        </w:rPr>
        <w:t>فرص</w:t>
      </w:r>
      <w:r w:rsidRPr="00511394">
        <w:rPr>
          <w:rFonts w:hint="cs"/>
          <w:rtl/>
        </w:rPr>
        <w:t xml:space="preserve"> </w:t>
      </w:r>
      <w:r w:rsidRPr="00511394">
        <w:rPr>
          <w:rtl/>
        </w:rPr>
        <w:t xml:space="preserve">أقل وحل </w:t>
      </w:r>
      <w:r w:rsidRPr="00511394">
        <w:rPr>
          <w:rFonts w:hint="cs"/>
          <w:rtl/>
        </w:rPr>
        <w:t>م</w:t>
      </w:r>
      <w:r w:rsidRPr="00511394">
        <w:rPr>
          <w:rtl/>
        </w:rPr>
        <w:t>شاكل</w:t>
      </w:r>
      <w:r w:rsidRPr="00511394">
        <w:rPr>
          <w:rFonts w:hint="cs"/>
          <w:rtl/>
        </w:rPr>
        <w:t>هم</w:t>
      </w:r>
      <w:r w:rsidRPr="00511394">
        <w:rPr>
          <w:rtl/>
        </w:rPr>
        <w:t xml:space="preserve"> الاجتماعية (</w:t>
      </w:r>
      <w:r w:rsidRPr="00511394">
        <w:rPr>
          <w:rFonts w:hint="cs"/>
          <w:rtl/>
        </w:rPr>
        <w:t>ا</w:t>
      </w:r>
      <w:r w:rsidRPr="00511394">
        <w:rPr>
          <w:rtl/>
        </w:rPr>
        <w:t xml:space="preserve">لأطفال </w:t>
      </w:r>
      <w:r w:rsidRPr="00511394">
        <w:rPr>
          <w:rFonts w:hint="cs"/>
          <w:rtl/>
        </w:rPr>
        <w:t>الذين ترعرعوا في</w:t>
      </w:r>
      <w:r w:rsidRPr="00511394">
        <w:rPr>
          <w:rtl/>
        </w:rPr>
        <w:t xml:space="preserve"> بيئة غير مواتية </w:t>
      </w:r>
      <w:r w:rsidRPr="00511394">
        <w:rPr>
          <w:rFonts w:hint="cs"/>
          <w:rtl/>
        </w:rPr>
        <w:t xml:space="preserve">من حيث </w:t>
      </w:r>
      <w:r w:rsidRPr="00511394">
        <w:rPr>
          <w:rtl/>
        </w:rPr>
        <w:t>الظروف</w:t>
      </w:r>
      <w:r w:rsidRPr="00511394">
        <w:rPr>
          <w:rFonts w:hint="cs"/>
          <w:rtl/>
        </w:rPr>
        <w:t xml:space="preserve"> </w:t>
      </w:r>
      <w:r w:rsidRPr="00511394">
        <w:rPr>
          <w:rtl/>
        </w:rPr>
        <w:t>الثقاف</w:t>
      </w:r>
      <w:r w:rsidRPr="00511394">
        <w:rPr>
          <w:rFonts w:hint="cs"/>
          <w:rtl/>
        </w:rPr>
        <w:t>ي</w:t>
      </w:r>
      <w:r w:rsidRPr="00511394">
        <w:rPr>
          <w:rtl/>
        </w:rPr>
        <w:t>ة والجغرافية والاجتماعية والاقتصادية أو</w:t>
      </w:r>
      <w:r w:rsidRPr="00511394">
        <w:rPr>
          <w:rFonts w:hint="cs"/>
          <w:rtl/>
        </w:rPr>
        <w:t xml:space="preserve"> الذين هم من</w:t>
      </w:r>
      <w:r w:rsidRPr="00511394">
        <w:rPr>
          <w:rtl/>
        </w:rPr>
        <w:t xml:space="preserve"> ذوي الاحتياجات الخاصة)، </w:t>
      </w:r>
      <w:r w:rsidRPr="00511394">
        <w:rPr>
          <w:rFonts w:hint="cs"/>
          <w:rtl/>
        </w:rPr>
        <w:t>و</w:t>
      </w:r>
      <w:r w:rsidR="001D494A">
        <w:rPr>
          <w:rFonts w:hint="cs"/>
          <w:rtl/>
        </w:rPr>
        <w:t>أيضاً</w:t>
      </w:r>
      <w:r w:rsidRPr="00511394">
        <w:rPr>
          <w:rtl/>
        </w:rPr>
        <w:t xml:space="preserve"> احتياجات الأطفال غير العاديين (الموهوبين </w:t>
      </w:r>
      <w:r w:rsidRPr="00511394">
        <w:rPr>
          <w:rFonts w:hint="cs"/>
          <w:rtl/>
        </w:rPr>
        <w:t>والمتفوقين بشكل خاص</w:t>
      </w:r>
      <w:r w:rsidRPr="00511394">
        <w:rPr>
          <w:rtl/>
        </w:rPr>
        <w:t xml:space="preserve">) والذين لا </w:t>
      </w:r>
      <w:r w:rsidRPr="00511394">
        <w:rPr>
          <w:rFonts w:hint="cs"/>
          <w:rtl/>
        </w:rPr>
        <w:t>ي</w:t>
      </w:r>
      <w:r w:rsidRPr="00511394">
        <w:rPr>
          <w:rtl/>
        </w:rPr>
        <w:t>ناسب</w:t>
      </w:r>
      <w:r w:rsidRPr="00511394">
        <w:rPr>
          <w:rFonts w:hint="cs"/>
          <w:rtl/>
        </w:rPr>
        <w:t>هم</w:t>
      </w:r>
      <w:r w:rsidRPr="00511394">
        <w:rPr>
          <w:rtl/>
        </w:rPr>
        <w:t xml:space="preserve"> النظام التعليمي. ويتماشى</w:t>
      </w:r>
      <w:r w:rsidRPr="00511394">
        <w:rPr>
          <w:rFonts w:hint="cs"/>
          <w:rtl/>
        </w:rPr>
        <w:t xml:space="preserve"> ذلك</w:t>
      </w:r>
      <w:r w:rsidRPr="00511394">
        <w:rPr>
          <w:rtl/>
        </w:rPr>
        <w:t xml:space="preserve"> مع أحكام هذه المادة التي تنص على </w:t>
      </w:r>
      <w:r w:rsidRPr="00511394">
        <w:rPr>
          <w:rFonts w:hint="cs"/>
          <w:rtl/>
        </w:rPr>
        <w:t>وجوب توفير فرص</w:t>
      </w:r>
      <w:r w:rsidRPr="00511394">
        <w:rPr>
          <w:rtl/>
        </w:rPr>
        <w:t xml:space="preserve"> </w:t>
      </w:r>
      <w:r w:rsidRPr="00511394">
        <w:rPr>
          <w:rFonts w:hint="cs"/>
          <w:rtl/>
        </w:rPr>
        <w:t>ا</w:t>
      </w:r>
      <w:r w:rsidRPr="00511394">
        <w:rPr>
          <w:rtl/>
        </w:rPr>
        <w:t xml:space="preserve">لمشاركة في اللعب والترفيه وأنشطة </w:t>
      </w:r>
      <w:r w:rsidRPr="00511394">
        <w:rPr>
          <w:rFonts w:hint="cs"/>
          <w:rtl/>
        </w:rPr>
        <w:t>أوقات الفراغ</w:t>
      </w:r>
      <w:r w:rsidRPr="00511394">
        <w:rPr>
          <w:rtl/>
        </w:rPr>
        <w:t xml:space="preserve"> والأنشطة الرياضية، بما في ذلك أنشطة النظام المدرسي</w:t>
      </w:r>
      <w:r w:rsidRPr="00511394">
        <w:rPr>
          <w:rFonts w:hint="cs"/>
          <w:rtl/>
        </w:rPr>
        <w:t>،</w:t>
      </w:r>
      <w:r w:rsidRPr="00511394">
        <w:rPr>
          <w:rtl/>
        </w:rPr>
        <w:t xml:space="preserve"> </w:t>
      </w:r>
      <w:r w:rsidRPr="00511394">
        <w:rPr>
          <w:rFonts w:hint="cs"/>
          <w:rtl/>
        </w:rPr>
        <w:t>ل</w:t>
      </w:r>
      <w:r w:rsidRPr="00511394">
        <w:rPr>
          <w:rtl/>
        </w:rPr>
        <w:t xml:space="preserve">لأطفال </w:t>
      </w:r>
      <w:r w:rsidRPr="00511394">
        <w:rPr>
          <w:rFonts w:hint="cs"/>
          <w:rtl/>
        </w:rPr>
        <w:t>ذوي الإعاقة</w:t>
      </w:r>
      <w:r w:rsidRPr="00511394">
        <w:rPr>
          <w:rtl/>
        </w:rPr>
        <w:t xml:space="preserve"> على قدم المساواة مع </w:t>
      </w:r>
      <w:r w:rsidRPr="00511394">
        <w:rPr>
          <w:rFonts w:hint="cs"/>
          <w:rtl/>
        </w:rPr>
        <w:t xml:space="preserve">غيرهم من </w:t>
      </w:r>
      <w:r w:rsidRPr="00511394">
        <w:rPr>
          <w:rtl/>
        </w:rPr>
        <w:t>الأطفال.</w:t>
      </w:r>
    </w:p>
    <w:p w:rsidR="00324C73" w:rsidRPr="00511394" w:rsidRDefault="00400840" w:rsidP="00D3355E">
      <w:pPr>
        <w:pStyle w:val="HChGA"/>
      </w:pPr>
      <w:r w:rsidRPr="00511394">
        <w:rPr>
          <w:rFonts w:hint="cs"/>
          <w:rtl/>
        </w:rPr>
        <w:tab/>
      </w:r>
      <w:r w:rsidR="00324C73" w:rsidRPr="00511394">
        <w:rPr>
          <w:rtl/>
        </w:rPr>
        <w:t>ثالثا</w:t>
      </w:r>
      <w:r w:rsidRPr="00511394">
        <w:rPr>
          <w:rFonts w:hint="cs"/>
          <w:rtl/>
        </w:rPr>
        <w:t>ً-</w:t>
      </w:r>
      <w:r w:rsidRPr="00511394">
        <w:rPr>
          <w:rFonts w:hint="cs"/>
          <w:rtl/>
        </w:rPr>
        <w:tab/>
      </w:r>
      <w:r w:rsidR="00324C73" w:rsidRPr="00511394">
        <w:rPr>
          <w:rtl/>
        </w:rPr>
        <w:t>حالة الأطفال ذو</w:t>
      </w:r>
      <w:r w:rsidR="00324C73" w:rsidRPr="00511394">
        <w:rPr>
          <w:rFonts w:hint="cs"/>
          <w:rtl/>
        </w:rPr>
        <w:t>ي</w:t>
      </w:r>
      <w:r w:rsidR="00324C73" w:rsidRPr="00511394">
        <w:rPr>
          <w:rtl/>
        </w:rPr>
        <w:t xml:space="preserve"> الإعاقة والنساء ذوات الإعاقة</w:t>
      </w:r>
    </w:p>
    <w:p w:rsidR="00324C73" w:rsidRPr="00511394" w:rsidRDefault="00400840" w:rsidP="00D3355E">
      <w:pPr>
        <w:pStyle w:val="H1GA"/>
      </w:pPr>
      <w:r w:rsidRPr="00511394">
        <w:rPr>
          <w:rFonts w:hint="cs"/>
          <w:rtl/>
        </w:rPr>
        <w:tab/>
      </w:r>
      <w:r w:rsidRPr="00511394">
        <w:rPr>
          <w:rFonts w:hint="cs"/>
          <w:rtl/>
        </w:rPr>
        <w:tab/>
      </w:r>
      <w:r w:rsidR="00324C73" w:rsidRPr="00511394">
        <w:rPr>
          <w:rtl/>
        </w:rPr>
        <w:t>المادة 6</w:t>
      </w:r>
      <w:r w:rsidRPr="00511394">
        <w:rPr>
          <w:rFonts w:hint="cs"/>
          <w:rtl/>
        </w:rPr>
        <w:tab/>
      </w:r>
      <w:r w:rsidRPr="00511394">
        <w:rPr>
          <w:rFonts w:hint="cs"/>
          <w:rtl/>
        </w:rPr>
        <w:br/>
      </w:r>
      <w:r w:rsidR="00324C73" w:rsidRPr="00511394">
        <w:rPr>
          <w:rtl/>
        </w:rPr>
        <w:t>النساء ذوات الإعاقة</w:t>
      </w:r>
    </w:p>
    <w:p w:rsidR="00324C73" w:rsidRPr="00511394" w:rsidRDefault="00324C73" w:rsidP="00400840">
      <w:pPr>
        <w:pStyle w:val="SingleTxtGA"/>
        <w:rPr>
          <w:rtl/>
        </w:rPr>
      </w:pPr>
      <w:r w:rsidRPr="00511394">
        <w:rPr>
          <w:rtl/>
        </w:rPr>
        <w:t>311</w:t>
      </w:r>
      <w:r w:rsidR="00997013" w:rsidRPr="00511394">
        <w:rPr>
          <w:rtl/>
        </w:rPr>
        <w:t>-</w:t>
      </w:r>
      <w:r w:rsidR="00997013" w:rsidRPr="00511394">
        <w:rPr>
          <w:rtl/>
        </w:rPr>
        <w:tab/>
      </w:r>
      <w:r w:rsidRPr="00511394">
        <w:rPr>
          <w:rFonts w:hint="cs"/>
          <w:rtl/>
        </w:rPr>
        <w:t>تُ</w:t>
      </w:r>
      <w:r w:rsidRPr="00511394">
        <w:rPr>
          <w:rtl/>
        </w:rPr>
        <w:t xml:space="preserve">كفل الحماية القانونية للنساء والفتيات ذوات الإعاقة </w:t>
      </w:r>
      <w:r w:rsidRPr="00511394">
        <w:rPr>
          <w:rFonts w:hint="cs"/>
          <w:rtl/>
        </w:rPr>
        <w:t>من</w:t>
      </w:r>
      <w:r w:rsidRPr="00511394">
        <w:rPr>
          <w:rtl/>
        </w:rPr>
        <w:t xml:space="preserve"> التمييز المحتمل بموجب قانون المساواة في المعاملة ال</w:t>
      </w:r>
      <w:r w:rsidRPr="00511394">
        <w:rPr>
          <w:rFonts w:hint="cs"/>
          <w:rtl/>
        </w:rPr>
        <w:t>ذ</w:t>
      </w:r>
      <w:r w:rsidRPr="00511394">
        <w:rPr>
          <w:rtl/>
        </w:rPr>
        <w:t xml:space="preserve">ي </w:t>
      </w:r>
      <w:r w:rsidRPr="00511394">
        <w:rPr>
          <w:rFonts w:hint="cs"/>
          <w:rtl/>
        </w:rPr>
        <w:t>ي</w:t>
      </w:r>
      <w:r w:rsidRPr="00511394">
        <w:rPr>
          <w:rtl/>
        </w:rPr>
        <w:t xml:space="preserve">نص على أن </w:t>
      </w:r>
      <w:r w:rsidRPr="00511394">
        <w:rPr>
          <w:rFonts w:hint="cs"/>
          <w:rtl/>
        </w:rPr>
        <w:t>الإعاقة</w:t>
      </w:r>
      <w:r w:rsidRPr="00511394">
        <w:rPr>
          <w:rtl/>
        </w:rPr>
        <w:t xml:space="preserve"> قد </w:t>
      </w:r>
      <w:r w:rsidRPr="00511394">
        <w:rPr>
          <w:rFonts w:hint="cs"/>
          <w:rtl/>
        </w:rPr>
        <w:t>تشكل</w:t>
      </w:r>
      <w:r w:rsidRPr="00511394">
        <w:rPr>
          <w:rtl/>
        </w:rPr>
        <w:t xml:space="preserve"> سبب</w:t>
      </w:r>
      <w:r w:rsidRPr="00511394">
        <w:rPr>
          <w:rFonts w:hint="cs"/>
          <w:rtl/>
        </w:rPr>
        <w:t>ا</w:t>
      </w:r>
      <w:r w:rsidRPr="00511394">
        <w:rPr>
          <w:rtl/>
        </w:rPr>
        <w:t xml:space="preserve"> </w:t>
      </w:r>
      <w:r w:rsidRPr="00511394">
        <w:rPr>
          <w:rFonts w:hint="cs"/>
          <w:rtl/>
        </w:rPr>
        <w:t>لل</w:t>
      </w:r>
      <w:r w:rsidRPr="00511394">
        <w:rPr>
          <w:rtl/>
        </w:rPr>
        <w:t xml:space="preserve">تمييز. </w:t>
      </w:r>
      <w:r w:rsidRPr="00511394">
        <w:rPr>
          <w:rFonts w:hint="cs"/>
          <w:rtl/>
        </w:rPr>
        <w:t>وينص ذلك</w:t>
      </w:r>
      <w:r w:rsidRPr="00511394">
        <w:rPr>
          <w:rtl/>
        </w:rPr>
        <w:t xml:space="preserve"> القانون</w:t>
      </w:r>
      <w:r w:rsidRPr="00511394">
        <w:rPr>
          <w:rFonts w:hint="cs"/>
          <w:rtl/>
        </w:rPr>
        <w:t xml:space="preserve"> ك</w:t>
      </w:r>
      <w:r w:rsidRPr="00511394">
        <w:rPr>
          <w:rtl/>
        </w:rPr>
        <w:t>ذلك</w:t>
      </w:r>
      <w:r w:rsidRPr="00511394">
        <w:rPr>
          <w:rFonts w:hint="cs"/>
          <w:rtl/>
        </w:rPr>
        <w:t xml:space="preserve"> على أن نوع</w:t>
      </w:r>
      <w:r w:rsidRPr="00511394">
        <w:rPr>
          <w:rtl/>
        </w:rPr>
        <w:t xml:space="preserve"> الجنس </w:t>
      </w:r>
      <w:r w:rsidRPr="00511394">
        <w:rPr>
          <w:rFonts w:hint="cs"/>
          <w:rtl/>
        </w:rPr>
        <w:t xml:space="preserve">يمكن </w:t>
      </w:r>
      <w:r w:rsidRPr="00511394">
        <w:rPr>
          <w:rtl/>
        </w:rPr>
        <w:t>أ</w:t>
      </w:r>
      <w:r w:rsidRPr="00511394">
        <w:rPr>
          <w:rFonts w:hint="cs"/>
          <w:rtl/>
        </w:rPr>
        <w:t xml:space="preserve">ن يشكل </w:t>
      </w:r>
      <w:r w:rsidR="001D494A">
        <w:rPr>
          <w:rFonts w:hint="cs"/>
          <w:rtl/>
        </w:rPr>
        <w:t>أيضاً</w:t>
      </w:r>
      <w:r w:rsidRPr="00511394">
        <w:rPr>
          <w:rFonts w:hint="cs"/>
          <w:rtl/>
        </w:rPr>
        <w:t xml:space="preserve"> أ</w:t>
      </w:r>
      <w:r w:rsidRPr="00511394">
        <w:rPr>
          <w:rtl/>
        </w:rPr>
        <w:t>ساس</w:t>
      </w:r>
      <w:r w:rsidRPr="00511394">
        <w:rPr>
          <w:rFonts w:hint="cs"/>
          <w:rtl/>
        </w:rPr>
        <w:t>ا</w:t>
      </w:r>
      <w:r w:rsidRPr="00511394">
        <w:rPr>
          <w:rtl/>
        </w:rPr>
        <w:t xml:space="preserve"> للتمييز. </w:t>
      </w:r>
      <w:r w:rsidRPr="00511394">
        <w:rPr>
          <w:rFonts w:hint="cs"/>
          <w:rtl/>
        </w:rPr>
        <w:t>ويمثل</w:t>
      </w:r>
      <w:r w:rsidRPr="00511394">
        <w:rPr>
          <w:rtl/>
        </w:rPr>
        <w:t xml:space="preserve"> </w:t>
      </w:r>
      <w:r w:rsidRPr="00511394">
        <w:rPr>
          <w:rFonts w:hint="cs"/>
          <w:rtl/>
        </w:rPr>
        <w:t xml:space="preserve">ذلك </w:t>
      </w:r>
      <w:r w:rsidRPr="00511394">
        <w:rPr>
          <w:rtl/>
        </w:rPr>
        <w:t>شروط</w:t>
      </w:r>
      <w:r w:rsidRPr="00511394">
        <w:rPr>
          <w:rFonts w:hint="cs"/>
          <w:rtl/>
        </w:rPr>
        <w:t>ا</w:t>
      </w:r>
      <w:r w:rsidRPr="00511394">
        <w:rPr>
          <w:rtl/>
        </w:rPr>
        <w:t xml:space="preserve"> مسبقة لمكافحة التمييز المتعدد، مع </w:t>
      </w:r>
      <w:r w:rsidRPr="00511394">
        <w:rPr>
          <w:rFonts w:hint="cs"/>
          <w:rtl/>
        </w:rPr>
        <w:t xml:space="preserve">منح </w:t>
      </w:r>
      <w:r w:rsidRPr="00511394">
        <w:rPr>
          <w:rtl/>
        </w:rPr>
        <w:t xml:space="preserve">الأولوية الأفقية </w:t>
      </w:r>
      <w:r w:rsidRPr="00511394">
        <w:rPr>
          <w:rFonts w:hint="cs"/>
          <w:rtl/>
        </w:rPr>
        <w:t>لنوع</w:t>
      </w:r>
      <w:r w:rsidRPr="00511394">
        <w:rPr>
          <w:rtl/>
        </w:rPr>
        <w:t xml:space="preserve"> الجنس.</w:t>
      </w:r>
    </w:p>
    <w:p w:rsidR="00324C73" w:rsidRPr="00511394" w:rsidRDefault="00324C73" w:rsidP="00CB60E4">
      <w:pPr>
        <w:pStyle w:val="SingleTxtGA"/>
      </w:pPr>
      <w:r w:rsidRPr="00511394">
        <w:rPr>
          <w:rtl/>
        </w:rPr>
        <w:t>312</w:t>
      </w:r>
      <w:r w:rsidR="00CB60E4">
        <w:rPr>
          <w:rFonts w:hint="cs"/>
          <w:rtl/>
        </w:rPr>
        <w:t>-</w:t>
      </w:r>
      <w:r w:rsidR="00CB60E4">
        <w:rPr>
          <w:rFonts w:hint="cs"/>
          <w:rtl/>
        </w:rPr>
        <w:tab/>
      </w:r>
      <w:r w:rsidRPr="00511394">
        <w:rPr>
          <w:rtl/>
        </w:rPr>
        <w:t>وينظم قانون تكافؤ</w:t>
      </w:r>
      <w:r w:rsidRPr="00511394">
        <w:rPr>
          <w:rFonts w:hint="cs"/>
          <w:rtl/>
        </w:rPr>
        <w:t xml:space="preserve"> ال</w:t>
      </w:r>
      <w:r w:rsidRPr="00511394">
        <w:rPr>
          <w:rtl/>
        </w:rPr>
        <w:t>فرص</w:t>
      </w:r>
      <w:r w:rsidRPr="00511394">
        <w:rPr>
          <w:rFonts w:hint="cs"/>
          <w:rtl/>
        </w:rPr>
        <w:t xml:space="preserve"> بين</w:t>
      </w:r>
      <w:r w:rsidRPr="00511394">
        <w:rPr>
          <w:rtl/>
        </w:rPr>
        <w:t xml:space="preserve"> </w:t>
      </w:r>
      <w:r w:rsidRPr="00511394">
        <w:rPr>
          <w:rFonts w:hint="cs"/>
          <w:rtl/>
        </w:rPr>
        <w:t>ا</w:t>
      </w:r>
      <w:r w:rsidRPr="00511394">
        <w:rPr>
          <w:rtl/>
        </w:rPr>
        <w:t xml:space="preserve">لنساء والرجال المساواة بين المرأة والرجل. ويمكن تطبيق أحكام القانون عند </w:t>
      </w:r>
      <w:r w:rsidRPr="00511394">
        <w:rPr>
          <w:rFonts w:hint="cs"/>
          <w:rtl/>
        </w:rPr>
        <w:t xml:space="preserve">إمكانية تعرض </w:t>
      </w:r>
      <w:r w:rsidRPr="00511394">
        <w:rPr>
          <w:rtl/>
        </w:rPr>
        <w:t>الفتيات والنساء ذوات الإعاقة للتمييز على أساس</w:t>
      </w:r>
      <w:r w:rsidRPr="00511394">
        <w:rPr>
          <w:rFonts w:hint="cs"/>
          <w:rtl/>
        </w:rPr>
        <w:t xml:space="preserve"> نوع</w:t>
      </w:r>
      <w:r w:rsidRPr="00511394">
        <w:rPr>
          <w:rtl/>
        </w:rPr>
        <w:t xml:space="preserve"> الجنس. </w:t>
      </w:r>
      <w:r w:rsidRPr="00511394">
        <w:rPr>
          <w:rFonts w:hint="cs"/>
          <w:rtl/>
        </w:rPr>
        <w:t xml:space="preserve">ويتعلق الأمر بقانون </w:t>
      </w:r>
      <w:r w:rsidRPr="00511394">
        <w:rPr>
          <w:rtl/>
        </w:rPr>
        <w:t>جوهري في</w:t>
      </w:r>
      <w:r w:rsidRPr="00511394">
        <w:rPr>
          <w:rFonts w:hint="cs"/>
          <w:rtl/>
        </w:rPr>
        <w:t>ما يتعلق بال</w:t>
      </w:r>
      <w:r w:rsidRPr="00511394">
        <w:rPr>
          <w:rtl/>
        </w:rPr>
        <w:t>اتفاقية ل</w:t>
      </w:r>
      <w:r w:rsidRPr="00511394">
        <w:rPr>
          <w:rFonts w:hint="cs"/>
          <w:rtl/>
        </w:rPr>
        <w:t>كو</w:t>
      </w:r>
      <w:r w:rsidRPr="00511394">
        <w:rPr>
          <w:rtl/>
        </w:rPr>
        <w:t>نه، أولا</w:t>
      </w:r>
      <w:r w:rsidRPr="00511394">
        <w:rPr>
          <w:rFonts w:hint="cs"/>
          <w:rtl/>
        </w:rPr>
        <w:t xml:space="preserve"> وقبل كل شيء</w:t>
      </w:r>
      <w:r w:rsidRPr="00511394">
        <w:rPr>
          <w:rtl/>
        </w:rPr>
        <w:t>، يحدد شروط تكافؤ الفرص بين النساء والرجال والتمييز (المباشر وغير المباشر</w:t>
      </w:r>
      <w:r w:rsidRPr="00511394">
        <w:rPr>
          <w:rFonts w:hint="cs"/>
          <w:rtl/>
        </w:rPr>
        <w:t xml:space="preserve"> </w:t>
      </w:r>
      <w:r w:rsidRPr="00511394">
        <w:rPr>
          <w:rtl/>
        </w:rPr>
        <w:t xml:space="preserve">على حد سواء)، وانتهاك الحقوق المتساوية </w:t>
      </w:r>
      <w:r w:rsidRPr="00511394">
        <w:rPr>
          <w:rFonts w:hint="cs"/>
          <w:rtl/>
        </w:rPr>
        <w:t>ل</w:t>
      </w:r>
      <w:r w:rsidRPr="00511394">
        <w:rPr>
          <w:rtl/>
        </w:rPr>
        <w:t xml:space="preserve">لنساء والرجال، والتحرش الجنسي. </w:t>
      </w:r>
      <w:r w:rsidRPr="00511394">
        <w:rPr>
          <w:rFonts w:hint="cs"/>
          <w:rtl/>
        </w:rPr>
        <w:t>وهو</w:t>
      </w:r>
      <w:r w:rsidRPr="00511394">
        <w:rPr>
          <w:rtl/>
        </w:rPr>
        <w:t xml:space="preserve"> ينص</w:t>
      </w:r>
      <w:r w:rsidRPr="00511394">
        <w:rPr>
          <w:rFonts w:hint="cs"/>
          <w:rtl/>
        </w:rPr>
        <w:t xml:space="preserve">، </w:t>
      </w:r>
      <w:r w:rsidRPr="00511394">
        <w:rPr>
          <w:rtl/>
        </w:rPr>
        <w:t xml:space="preserve">ثانيا، </w:t>
      </w:r>
      <w:r w:rsidRPr="00511394">
        <w:rPr>
          <w:rFonts w:hint="cs"/>
          <w:rtl/>
        </w:rPr>
        <w:t xml:space="preserve">على </w:t>
      </w:r>
      <w:r w:rsidRPr="00511394">
        <w:rPr>
          <w:rtl/>
        </w:rPr>
        <w:t xml:space="preserve">الإجراءات التي ينبغي </w:t>
      </w:r>
      <w:r w:rsidRPr="00511394">
        <w:rPr>
          <w:rFonts w:hint="cs"/>
          <w:rtl/>
        </w:rPr>
        <w:t>ا</w:t>
      </w:r>
      <w:r w:rsidRPr="00511394">
        <w:rPr>
          <w:rtl/>
        </w:rPr>
        <w:t>عتب</w:t>
      </w:r>
      <w:r w:rsidRPr="00511394">
        <w:rPr>
          <w:rFonts w:hint="cs"/>
          <w:rtl/>
        </w:rPr>
        <w:t>ا</w:t>
      </w:r>
      <w:r w:rsidRPr="00511394">
        <w:rPr>
          <w:rtl/>
        </w:rPr>
        <w:t>ر</w:t>
      </w:r>
      <w:r w:rsidRPr="00511394">
        <w:rPr>
          <w:rFonts w:hint="cs"/>
          <w:rtl/>
        </w:rPr>
        <w:t>ها</w:t>
      </w:r>
      <w:r w:rsidRPr="00511394">
        <w:rPr>
          <w:rtl/>
        </w:rPr>
        <w:t xml:space="preserve"> تمييزية، </w:t>
      </w:r>
      <w:r w:rsidRPr="00511394">
        <w:rPr>
          <w:rFonts w:hint="cs"/>
          <w:rtl/>
        </w:rPr>
        <w:t>و</w:t>
      </w:r>
      <w:r w:rsidRPr="00511394">
        <w:rPr>
          <w:rtl/>
        </w:rPr>
        <w:t xml:space="preserve">يحظر مثل </w:t>
      </w:r>
      <w:r w:rsidRPr="00511394">
        <w:rPr>
          <w:rFonts w:hint="cs"/>
          <w:rtl/>
        </w:rPr>
        <w:t>تلك</w:t>
      </w:r>
      <w:r w:rsidRPr="00511394">
        <w:rPr>
          <w:rtl/>
        </w:rPr>
        <w:t xml:space="preserve"> الأعمال ويحدد مجال التطبيق. </w:t>
      </w:r>
      <w:r w:rsidRPr="00511394">
        <w:rPr>
          <w:rFonts w:hint="cs"/>
          <w:rtl/>
        </w:rPr>
        <w:t xml:space="preserve">كما </w:t>
      </w:r>
      <w:r w:rsidRPr="00511394">
        <w:rPr>
          <w:rtl/>
        </w:rPr>
        <w:t>ينظم القانون المذكور</w:t>
      </w:r>
      <w:r w:rsidRPr="00511394">
        <w:rPr>
          <w:rFonts w:hint="cs"/>
          <w:rtl/>
        </w:rPr>
        <w:t>، ثالثا،</w:t>
      </w:r>
      <w:r w:rsidRPr="00511394">
        <w:rPr>
          <w:rtl/>
        </w:rPr>
        <w:t xml:space="preserve"> آلية </w:t>
      </w:r>
      <w:r w:rsidRPr="00511394">
        <w:rPr>
          <w:rFonts w:hint="cs"/>
          <w:rtl/>
        </w:rPr>
        <w:t>ال</w:t>
      </w:r>
      <w:r w:rsidRPr="00511394">
        <w:rPr>
          <w:rtl/>
        </w:rPr>
        <w:t>مراقبة و</w:t>
      </w:r>
      <w:r w:rsidRPr="00511394">
        <w:rPr>
          <w:rFonts w:hint="cs"/>
          <w:rtl/>
        </w:rPr>
        <w:t>ال</w:t>
      </w:r>
      <w:r w:rsidRPr="00511394">
        <w:rPr>
          <w:rtl/>
        </w:rPr>
        <w:t xml:space="preserve">رصد. وتنص المادة </w:t>
      </w:r>
      <w:r w:rsidR="00D8717F">
        <w:rPr>
          <w:rFonts w:hint="cs"/>
          <w:rtl/>
        </w:rPr>
        <w:t>3-2</w:t>
      </w:r>
      <w:r w:rsidRPr="00511394">
        <w:rPr>
          <w:rtl/>
        </w:rPr>
        <w:t xml:space="preserve"> من قانون تكافؤ الفرص </w:t>
      </w:r>
      <w:r w:rsidRPr="00511394">
        <w:rPr>
          <w:rFonts w:hint="cs"/>
          <w:rtl/>
        </w:rPr>
        <w:t>بين</w:t>
      </w:r>
      <w:r w:rsidRPr="00511394">
        <w:rPr>
          <w:rtl/>
        </w:rPr>
        <w:t xml:space="preserve"> </w:t>
      </w:r>
      <w:r w:rsidRPr="00511394">
        <w:rPr>
          <w:rFonts w:hint="cs"/>
          <w:rtl/>
        </w:rPr>
        <w:t>ا</w:t>
      </w:r>
      <w:r w:rsidRPr="00511394">
        <w:rPr>
          <w:rtl/>
        </w:rPr>
        <w:t xml:space="preserve">لنساء والرجال </w:t>
      </w:r>
      <w:r w:rsidRPr="00511394">
        <w:rPr>
          <w:rFonts w:hint="cs"/>
          <w:rtl/>
        </w:rPr>
        <w:t xml:space="preserve">على </w:t>
      </w:r>
      <w:r w:rsidRPr="00511394">
        <w:rPr>
          <w:rtl/>
        </w:rPr>
        <w:t xml:space="preserve">أن السلطات والهيئات </w:t>
      </w:r>
      <w:r w:rsidRPr="00511394">
        <w:rPr>
          <w:rFonts w:hint="cs"/>
          <w:rtl/>
        </w:rPr>
        <w:t>الحكومية والبلدية تقوم بو</w:t>
      </w:r>
      <w:r w:rsidRPr="00511394">
        <w:rPr>
          <w:rtl/>
        </w:rPr>
        <w:t>ضع البرامج والتدابير الرامية إلى ضمان تكافؤ الفرص بين النساء والرجال</w:t>
      </w:r>
      <w:r w:rsidRPr="00511394">
        <w:rPr>
          <w:rFonts w:hint="cs"/>
          <w:rtl/>
        </w:rPr>
        <w:t xml:space="preserve"> </w:t>
      </w:r>
      <w:r w:rsidRPr="00511394">
        <w:rPr>
          <w:rtl/>
        </w:rPr>
        <w:t>وتنفيذ</w:t>
      </w:r>
      <w:r w:rsidRPr="00511394">
        <w:rPr>
          <w:rFonts w:hint="cs"/>
          <w:rtl/>
        </w:rPr>
        <w:t xml:space="preserve">ها، بما يتماشى مع </w:t>
      </w:r>
      <w:r w:rsidRPr="00511394">
        <w:rPr>
          <w:rtl/>
        </w:rPr>
        <w:t>نطاق اختصاصها.</w:t>
      </w:r>
    </w:p>
    <w:p w:rsidR="00324C73" w:rsidRPr="00511394" w:rsidRDefault="00324C73" w:rsidP="00CB60E4">
      <w:pPr>
        <w:pStyle w:val="SingleTxtGA"/>
        <w:rPr>
          <w:rtl/>
        </w:rPr>
      </w:pPr>
      <w:r w:rsidRPr="00511394">
        <w:rPr>
          <w:rtl/>
        </w:rPr>
        <w:t>313</w:t>
      </w:r>
      <w:r w:rsidR="00CB60E4">
        <w:rPr>
          <w:rFonts w:hint="cs"/>
          <w:rtl/>
        </w:rPr>
        <w:t>-</w:t>
      </w:r>
      <w:r w:rsidR="00CB60E4">
        <w:rPr>
          <w:rFonts w:hint="cs"/>
          <w:rtl/>
        </w:rPr>
        <w:tab/>
      </w:r>
      <w:r w:rsidRPr="00511394">
        <w:rPr>
          <w:rtl/>
        </w:rPr>
        <w:t>و</w:t>
      </w:r>
      <w:r w:rsidRPr="00511394">
        <w:rPr>
          <w:rFonts w:hint="cs"/>
          <w:rtl/>
        </w:rPr>
        <w:t>ل</w:t>
      </w:r>
      <w:r w:rsidRPr="00511394">
        <w:rPr>
          <w:rtl/>
        </w:rPr>
        <w:t xml:space="preserve">تنفيذ الأحكام المذكورة، </w:t>
      </w:r>
      <w:r w:rsidRPr="00511394">
        <w:rPr>
          <w:rFonts w:hint="cs"/>
          <w:rtl/>
        </w:rPr>
        <w:t>اعتُمد</w:t>
      </w:r>
      <w:r w:rsidRPr="00511394">
        <w:rPr>
          <w:rtl/>
        </w:rPr>
        <w:t xml:space="preserve"> البرنامج الوطني لتكافؤ الفرص بين النساء والرجال للفترة 2010-2014 بموجب القرار رقم 530 </w:t>
      </w:r>
      <w:r w:rsidRPr="00511394">
        <w:rPr>
          <w:rFonts w:hint="cs"/>
          <w:rtl/>
        </w:rPr>
        <w:t xml:space="preserve">الصادر عن </w:t>
      </w:r>
      <w:r w:rsidRPr="00511394">
        <w:rPr>
          <w:rtl/>
        </w:rPr>
        <w:t xml:space="preserve">حكومة جمهورية ليتوانيا في 4 </w:t>
      </w:r>
      <w:r w:rsidRPr="00511394">
        <w:rPr>
          <w:rFonts w:hint="cs"/>
          <w:rtl/>
        </w:rPr>
        <w:t>أيار/</w:t>
      </w:r>
      <w:r w:rsidRPr="00511394">
        <w:rPr>
          <w:rtl/>
        </w:rPr>
        <w:t xml:space="preserve">مايو 2010 </w:t>
      </w:r>
      <w:r w:rsidR="00D8717F" w:rsidRPr="00D8717F">
        <w:rPr>
          <w:i/>
          <w:iCs/>
          <w:rtl/>
        </w:rPr>
        <w:t>(الجريدة الرسمية</w:t>
      </w:r>
      <w:r w:rsidRPr="00511394">
        <w:rPr>
          <w:rtl/>
        </w:rPr>
        <w:t xml:space="preserve">، رقم 56-2757، 2010). </w:t>
      </w:r>
      <w:r w:rsidRPr="00511394">
        <w:rPr>
          <w:rFonts w:hint="cs"/>
          <w:rtl/>
        </w:rPr>
        <w:t>وقد اعتمدت</w:t>
      </w:r>
      <w:r w:rsidRPr="00511394">
        <w:rPr>
          <w:rtl/>
        </w:rPr>
        <w:t xml:space="preserve"> خطة عمل تنفيذ تدابير البرنامج الوطني لتكافؤ الفرص بين النساء والرجال للفترة 2010-2014 بموجب </w:t>
      </w:r>
      <w:r w:rsidRPr="00511394">
        <w:rPr>
          <w:rtl/>
        </w:rPr>
        <w:lastRenderedPageBreak/>
        <w:t xml:space="preserve">الأمر رقم </w:t>
      </w:r>
      <w:r w:rsidRPr="00511394">
        <w:t>A1-323</w:t>
      </w:r>
      <w:r w:rsidRPr="00511394">
        <w:rPr>
          <w:rtl/>
        </w:rPr>
        <w:t xml:space="preserve"> </w:t>
      </w:r>
      <w:r w:rsidRPr="00511394">
        <w:rPr>
          <w:rFonts w:hint="cs"/>
          <w:rtl/>
        </w:rPr>
        <w:t xml:space="preserve">الصادر عن </w:t>
      </w:r>
      <w:r w:rsidRPr="00511394">
        <w:rPr>
          <w:rtl/>
        </w:rPr>
        <w:t xml:space="preserve">وزير الضمان الاجتماعي والعمل </w:t>
      </w:r>
      <w:r w:rsidR="00CB60E4">
        <w:rPr>
          <w:rFonts w:hint="cs"/>
          <w:rtl/>
        </w:rPr>
        <w:t>ل</w:t>
      </w:r>
      <w:r w:rsidRPr="00511394">
        <w:rPr>
          <w:rtl/>
        </w:rPr>
        <w:t xml:space="preserve">جمهورية ليتوانيا في 7 </w:t>
      </w:r>
      <w:r w:rsidRPr="00511394">
        <w:rPr>
          <w:rFonts w:hint="cs"/>
          <w:rtl/>
        </w:rPr>
        <w:t>تموز/</w:t>
      </w:r>
      <w:r w:rsidR="004A5863">
        <w:rPr>
          <w:rFonts w:hint="cs"/>
          <w:rtl/>
        </w:rPr>
        <w:t xml:space="preserve"> </w:t>
      </w:r>
      <w:r w:rsidRPr="00511394">
        <w:rPr>
          <w:rtl/>
        </w:rPr>
        <w:t>يولي</w:t>
      </w:r>
      <w:r w:rsidRPr="00511394">
        <w:rPr>
          <w:rFonts w:hint="cs"/>
          <w:rtl/>
        </w:rPr>
        <w:t>ه</w:t>
      </w:r>
      <w:r w:rsidR="004A5863">
        <w:rPr>
          <w:rFonts w:hint="cs"/>
          <w:rtl/>
        </w:rPr>
        <w:t> </w:t>
      </w:r>
      <w:r w:rsidRPr="00511394">
        <w:rPr>
          <w:rtl/>
        </w:rPr>
        <w:t xml:space="preserve">2010 </w:t>
      </w:r>
      <w:r w:rsidR="00D8717F" w:rsidRPr="00D8717F">
        <w:rPr>
          <w:i/>
          <w:iCs/>
          <w:rtl/>
        </w:rPr>
        <w:t>(الجريدة الرسمية</w:t>
      </w:r>
      <w:r w:rsidRPr="00511394">
        <w:rPr>
          <w:rtl/>
        </w:rPr>
        <w:t>، رقم 83-4391، 2010)</w:t>
      </w:r>
      <w:r w:rsidRPr="00511394">
        <w:rPr>
          <w:rFonts w:hint="cs"/>
          <w:rtl/>
        </w:rPr>
        <w:t xml:space="preserve"> </w:t>
      </w:r>
      <w:r w:rsidRPr="00511394">
        <w:rPr>
          <w:rtl/>
        </w:rPr>
        <w:t xml:space="preserve">لتنفيذ </w:t>
      </w:r>
      <w:r w:rsidRPr="00511394">
        <w:rPr>
          <w:rFonts w:hint="cs"/>
          <w:rtl/>
        </w:rPr>
        <w:t>ذلك</w:t>
      </w:r>
      <w:r w:rsidRPr="00511394">
        <w:rPr>
          <w:rtl/>
        </w:rPr>
        <w:t xml:space="preserve"> البرنامج. </w:t>
      </w:r>
      <w:r w:rsidRPr="00511394">
        <w:rPr>
          <w:rFonts w:hint="cs"/>
          <w:rtl/>
        </w:rPr>
        <w:t>و</w:t>
      </w:r>
      <w:r w:rsidRPr="00511394">
        <w:rPr>
          <w:rtl/>
        </w:rPr>
        <w:t xml:space="preserve">تطبق </w:t>
      </w:r>
      <w:r w:rsidRPr="00511394">
        <w:rPr>
          <w:rFonts w:hint="cs"/>
          <w:rtl/>
        </w:rPr>
        <w:t>ال</w:t>
      </w:r>
      <w:r w:rsidRPr="00511394">
        <w:rPr>
          <w:rtl/>
        </w:rPr>
        <w:t xml:space="preserve">تدابير </w:t>
      </w:r>
      <w:r w:rsidRPr="00511394">
        <w:rPr>
          <w:rFonts w:hint="cs"/>
          <w:rtl/>
        </w:rPr>
        <w:t>على ا</w:t>
      </w:r>
      <w:r w:rsidRPr="00511394">
        <w:rPr>
          <w:rtl/>
        </w:rPr>
        <w:t>لجميع، بمن فيهم الأشخاص ذوو الإعاقة. و</w:t>
      </w:r>
      <w:r w:rsidRPr="00511394">
        <w:rPr>
          <w:rFonts w:hint="cs"/>
          <w:rtl/>
        </w:rPr>
        <w:t>ت</w:t>
      </w:r>
      <w:r w:rsidRPr="00511394">
        <w:rPr>
          <w:rtl/>
        </w:rPr>
        <w:t xml:space="preserve">قدم معلومات مفصلة عن تنفيذ تدابير </w:t>
      </w:r>
      <w:r w:rsidRPr="00511394">
        <w:rPr>
          <w:rFonts w:hint="cs"/>
          <w:rtl/>
        </w:rPr>
        <w:t>ب</w:t>
      </w:r>
      <w:r w:rsidRPr="00511394">
        <w:rPr>
          <w:rtl/>
        </w:rPr>
        <w:t xml:space="preserve">رنامج تكافؤ الفرص بين النساء والرجال للفترة 2010-2014 في التقرير الخامس </w:t>
      </w:r>
      <w:r w:rsidRPr="00511394">
        <w:rPr>
          <w:rFonts w:hint="cs"/>
          <w:rtl/>
        </w:rPr>
        <w:t>بشأن</w:t>
      </w:r>
      <w:r w:rsidRPr="00511394">
        <w:rPr>
          <w:rtl/>
        </w:rPr>
        <w:t xml:space="preserve"> تنفيذ اتفاقية الأمم المتحدة للقضاء على جميع أشكال التمييز ضد المرأة في ليتوانيا.</w:t>
      </w:r>
    </w:p>
    <w:p w:rsidR="00324C73" w:rsidRPr="00511394" w:rsidRDefault="00324C73" w:rsidP="004A5863">
      <w:pPr>
        <w:pStyle w:val="SingleTxtGA"/>
        <w:spacing w:line="370" w:lineRule="exact"/>
        <w:rPr>
          <w:rtl/>
        </w:rPr>
      </w:pPr>
      <w:r w:rsidRPr="00511394">
        <w:rPr>
          <w:rtl/>
        </w:rPr>
        <w:t>314</w:t>
      </w:r>
      <w:r w:rsidR="00997013" w:rsidRPr="00511394">
        <w:rPr>
          <w:rFonts w:hint="cs"/>
          <w:rtl/>
        </w:rPr>
        <w:t>-</w:t>
      </w:r>
      <w:r w:rsidR="00997013" w:rsidRPr="00511394">
        <w:rPr>
          <w:rFonts w:hint="cs"/>
          <w:rtl/>
        </w:rPr>
        <w:tab/>
      </w:r>
      <w:r w:rsidRPr="00511394">
        <w:rPr>
          <w:rFonts w:hint="cs"/>
          <w:rtl/>
        </w:rPr>
        <w:t>و</w:t>
      </w:r>
      <w:r w:rsidRPr="00511394">
        <w:rPr>
          <w:rtl/>
        </w:rPr>
        <w:t>تنف</w:t>
      </w:r>
      <w:r w:rsidRPr="00511394">
        <w:rPr>
          <w:rFonts w:hint="cs"/>
          <w:rtl/>
        </w:rPr>
        <w:t xml:space="preserve">ذ </w:t>
      </w:r>
      <w:r w:rsidRPr="00511394">
        <w:rPr>
          <w:rtl/>
        </w:rPr>
        <w:t xml:space="preserve">الأولوية الأفقية </w:t>
      </w:r>
      <w:r w:rsidRPr="00511394">
        <w:rPr>
          <w:rFonts w:hint="cs"/>
          <w:rtl/>
        </w:rPr>
        <w:t>المتعلقة ب</w:t>
      </w:r>
      <w:r w:rsidRPr="00511394">
        <w:rPr>
          <w:rtl/>
        </w:rPr>
        <w:t xml:space="preserve">تكافؤ الفرص بين النساء والرجال في جميع المجالات، </w:t>
      </w:r>
      <w:r w:rsidRPr="00511394">
        <w:rPr>
          <w:rFonts w:hint="cs"/>
          <w:rtl/>
        </w:rPr>
        <w:t>و</w:t>
      </w:r>
      <w:r w:rsidRPr="00511394">
        <w:rPr>
          <w:rtl/>
        </w:rPr>
        <w:t xml:space="preserve">في </w:t>
      </w:r>
      <w:r w:rsidRPr="00511394">
        <w:rPr>
          <w:rFonts w:hint="cs"/>
          <w:rtl/>
        </w:rPr>
        <w:t xml:space="preserve">سياق </w:t>
      </w:r>
      <w:r w:rsidRPr="00511394">
        <w:rPr>
          <w:rtl/>
        </w:rPr>
        <w:t>التعاون على مختلف المستويات. وقد فوض تنسيق تنفيذ سياسة تكافؤ الفرص بين النساء والرجال على المستوى الحكومي لوزارة الضمان الاجتماعي والعمل.</w:t>
      </w:r>
      <w:r w:rsidRPr="00511394">
        <w:rPr>
          <w:rFonts w:hint="cs"/>
          <w:rtl/>
        </w:rPr>
        <w:t xml:space="preserve"> </w:t>
      </w:r>
      <w:r w:rsidRPr="00511394">
        <w:rPr>
          <w:rtl/>
        </w:rPr>
        <w:t>و</w:t>
      </w:r>
      <w:r w:rsidRPr="00511394">
        <w:rPr>
          <w:rFonts w:hint="cs"/>
          <w:rtl/>
        </w:rPr>
        <w:t xml:space="preserve">يطلب من </w:t>
      </w:r>
      <w:r w:rsidRPr="00511394">
        <w:rPr>
          <w:rtl/>
        </w:rPr>
        <w:t xml:space="preserve">الوزارات والبلديات </w:t>
      </w:r>
      <w:r w:rsidR="001D494A">
        <w:rPr>
          <w:rtl/>
        </w:rPr>
        <w:t>أيضاً</w:t>
      </w:r>
      <w:r w:rsidRPr="00511394">
        <w:rPr>
          <w:rFonts w:hint="cs"/>
          <w:rtl/>
        </w:rPr>
        <w:t xml:space="preserve"> </w:t>
      </w:r>
      <w:r w:rsidRPr="00511394">
        <w:rPr>
          <w:rtl/>
        </w:rPr>
        <w:t>وضع وتنفيذ البرامج والتدابير الرامية إلى ضمان تكافؤ الفرص بين النساء والرجال</w:t>
      </w:r>
      <w:r w:rsidRPr="00511394">
        <w:rPr>
          <w:rFonts w:hint="cs"/>
          <w:rtl/>
        </w:rPr>
        <w:t xml:space="preserve"> </w:t>
      </w:r>
      <w:r w:rsidRPr="00511394">
        <w:rPr>
          <w:rtl/>
        </w:rPr>
        <w:t>ضمن نطاق اختصاصاتها</w:t>
      </w:r>
      <w:r w:rsidRPr="00511394">
        <w:rPr>
          <w:rFonts w:hint="cs"/>
          <w:rtl/>
        </w:rPr>
        <w:t>، بموجب</w:t>
      </w:r>
      <w:r w:rsidRPr="00511394">
        <w:rPr>
          <w:rtl/>
        </w:rPr>
        <w:t xml:space="preserve"> قانون تكافؤ الفرص بين النساء والرجال </w:t>
      </w:r>
      <w:r w:rsidRPr="00511394">
        <w:rPr>
          <w:rFonts w:hint="cs"/>
          <w:rtl/>
        </w:rPr>
        <w:t>ل</w:t>
      </w:r>
      <w:r w:rsidRPr="00511394">
        <w:rPr>
          <w:rtl/>
        </w:rPr>
        <w:t xml:space="preserve">جمهورية ليتوانيا. </w:t>
      </w:r>
      <w:r w:rsidRPr="00511394">
        <w:rPr>
          <w:rFonts w:hint="cs"/>
          <w:rtl/>
        </w:rPr>
        <w:t xml:space="preserve">أما </w:t>
      </w:r>
      <w:r w:rsidRPr="00511394">
        <w:rPr>
          <w:rtl/>
        </w:rPr>
        <w:t xml:space="preserve">على المستوى الأكاديمي، </w:t>
      </w:r>
      <w:r w:rsidRPr="00511394">
        <w:rPr>
          <w:rFonts w:hint="cs"/>
          <w:rtl/>
        </w:rPr>
        <w:t xml:space="preserve">فقد </w:t>
      </w:r>
      <w:r w:rsidRPr="00511394">
        <w:rPr>
          <w:rtl/>
        </w:rPr>
        <w:t xml:space="preserve">أنشئت مراكز </w:t>
      </w:r>
      <w:r w:rsidRPr="00511394">
        <w:rPr>
          <w:rFonts w:hint="cs"/>
          <w:rtl/>
        </w:rPr>
        <w:t>لل</w:t>
      </w:r>
      <w:r w:rsidRPr="00511394">
        <w:rPr>
          <w:rtl/>
        </w:rPr>
        <w:t xml:space="preserve">دراسات </w:t>
      </w:r>
      <w:r w:rsidRPr="00511394">
        <w:rPr>
          <w:rFonts w:hint="cs"/>
          <w:rtl/>
        </w:rPr>
        <w:t>الجنسانية</w:t>
      </w:r>
      <w:r w:rsidRPr="00511394">
        <w:rPr>
          <w:rtl/>
        </w:rPr>
        <w:t xml:space="preserve"> في </w:t>
      </w:r>
      <w:r w:rsidRPr="00511394">
        <w:rPr>
          <w:rFonts w:hint="cs"/>
          <w:rtl/>
        </w:rPr>
        <w:t xml:space="preserve">أهم </w:t>
      </w:r>
      <w:r w:rsidRPr="00511394">
        <w:rPr>
          <w:rtl/>
        </w:rPr>
        <w:t xml:space="preserve">جامعات البلد. </w:t>
      </w:r>
      <w:r w:rsidRPr="00511394">
        <w:rPr>
          <w:rFonts w:hint="cs"/>
          <w:rtl/>
        </w:rPr>
        <w:t>ول</w:t>
      </w:r>
      <w:r w:rsidRPr="00511394">
        <w:rPr>
          <w:rtl/>
        </w:rPr>
        <w:t>ضمان الأداء الفعال لهذه الآلية، شكل</w:t>
      </w:r>
      <w:r w:rsidRPr="00511394">
        <w:rPr>
          <w:rFonts w:hint="cs"/>
          <w:rtl/>
        </w:rPr>
        <w:t>ت</w:t>
      </w:r>
      <w:r w:rsidRPr="00511394">
        <w:rPr>
          <w:rtl/>
        </w:rPr>
        <w:t xml:space="preserve"> لجنة لتكافؤ الفرص بين النساء والرجال</w:t>
      </w:r>
      <w:r w:rsidRPr="00511394">
        <w:rPr>
          <w:rFonts w:hint="cs"/>
          <w:rtl/>
        </w:rPr>
        <w:t xml:space="preserve"> </w:t>
      </w:r>
      <w:r w:rsidRPr="00511394">
        <w:rPr>
          <w:rtl/>
        </w:rPr>
        <w:t>تتكون من ممثلي</w:t>
      </w:r>
      <w:r w:rsidRPr="00511394">
        <w:rPr>
          <w:rFonts w:hint="cs"/>
          <w:rtl/>
        </w:rPr>
        <w:t>ن</w:t>
      </w:r>
      <w:r w:rsidRPr="00511394">
        <w:rPr>
          <w:rtl/>
        </w:rPr>
        <w:t xml:space="preserve"> مفوض</w:t>
      </w:r>
      <w:r w:rsidRPr="00511394">
        <w:rPr>
          <w:rFonts w:hint="cs"/>
          <w:rtl/>
        </w:rPr>
        <w:t>ين</w:t>
      </w:r>
      <w:r w:rsidRPr="00511394">
        <w:rPr>
          <w:rtl/>
        </w:rPr>
        <w:t xml:space="preserve"> من قبل جميع الوزارات والمنظمات غير الحكومية. وتجدر الإشارة إلى أنه لا توجد</w:t>
      </w:r>
      <w:r w:rsidRPr="00511394">
        <w:rPr>
          <w:rFonts w:hint="cs"/>
          <w:rtl/>
        </w:rPr>
        <w:t xml:space="preserve"> </w:t>
      </w:r>
      <w:r w:rsidRPr="00511394">
        <w:rPr>
          <w:rtl/>
        </w:rPr>
        <w:t xml:space="preserve">في ليتوانيا منظمات غير حكومية تعمل في مجال النساء ذوات الإعاقة. </w:t>
      </w:r>
      <w:r w:rsidRPr="00511394">
        <w:rPr>
          <w:rFonts w:hint="cs"/>
          <w:rtl/>
        </w:rPr>
        <w:t>و</w:t>
      </w:r>
      <w:r w:rsidRPr="00511394">
        <w:rPr>
          <w:rtl/>
        </w:rPr>
        <w:t xml:space="preserve">تعمل </w:t>
      </w:r>
      <w:r w:rsidRPr="00511394">
        <w:rPr>
          <w:rFonts w:hint="cs"/>
          <w:rtl/>
        </w:rPr>
        <w:t>اللجان</w:t>
      </w:r>
      <w:r w:rsidRPr="00511394">
        <w:rPr>
          <w:rtl/>
        </w:rPr>
        <w:t xml:space="preserve"> أو </w:t>
      </w:r>
      <w:r w:rsidRPr="00511394">
        <w:rPr>
          <w:rFonts w:hint="cs"/>
          <w:rtl/>
        </w:rPr>
        <w:t>ال</w:t>
      </w:r>
      <w:r w:rsidRPr="00511394">
        <w:rPr>
          <w:rtl/>
        </w:rPr>
        <w:t>مراكز</w:t>
      </w:r>
      <w:r w:rsidRPr="00511394">
        <w:rPr>
          <w:rFonts w:hint="cs"/>
          <w:rtl/>
        </w:rPr>
        <w:t xml:space="preserve"> </w:t>
      </w:r>
      <w:r w:rsidRPr="00511394">
        <w:rPr>
          <w:rtl/>
        </w:rPr>
        <w:t>النس</w:t>
      </w:r>
      <w:r w:rsidRPr="00511394">
        <w:rPr>
          <w:rFonts w:hint="cs"/>
          <w:rtl/>
        </w:rPr>
        <w:t>وية</w:t>
      </w:r>
      <w:r w:rsidRPr="00511394">
        <w:rPr>
          <w:rtl/>
        </w:rPr>
        <w:t xml:space="preserve"> بنشاط في ثلاث نقابات كبرى. </w:t>
      </w:r>
      <w:r w:rsidRPr="00511394">
        <w:rPr>
          <w:rFonts w:hint="cs"/>
          <w:rtl/>
        </w:rPr>
        <w:t>ويضطلع</w:t>
      </w:r>
      <w:r w:rsidRPr="00511394">
        <w:rPr>
          <w:rtl/>
        </w:rPr>
        <w:t xml:space="preserve"> </w:t>
      </w:r>
      <w:r w:rsidRPr="00511394">
        <w:rPr>
          <w:rFonts w:hint="cs"/>
          <w:rtl/>
        </w:rPr>
        <w:t>ب</w:t>
      </w:r>
      <w:r w:rsidRPr="00511394">
        <w:rPr>
          <w:rtl/>
        </w:rPr>
        <w:t xml:space="preserve">وظائف الرقابة والرصد أمين المظالم </w:t>
      </w:r>
      <w:r w:rsidRPr="00511394">
        <w:rPr>
          <w:rFonts w:hint="cs"/>
          <w:rtl/>
        </w:rPr>
        <w:t xml:space="preserve">المعني بتكافؤ </w:t>
      </w:r>
      <w:r w:rsidRPr="00511394">
        <w:rPr>
          <w:rtl/>
        </w:rPr>
        <w:t>الفرص ال</w:t>
      </w:r>
      <w:r w:rsidRPr="00511394">
        <w:rPr>
          <w:rFonts w:hint="cs"/>
          <w:rtl/>
        </w:rPr>
        <w:t>ذ</w:t>
      </w:r>
      <w:r w:rsidRPr="00511394">
        <w:rPr>
          <w:rtl/>
        </w:rPr>
        <w:t xml:space="preserve">ي </w:t>
      </w:r>
      <w:r w:rsidRPr="00511394">
        <w:rPr>
          <w:rFonts w:hint="cs"/>
          <w:rtl/>
        </w:rPr>
        <w:t>ظل يباشر</w:t>
      </w:r>
      <w:r w:rsidRPr="00511394">
        <w:rPr>
          <w:rtl/>
        </w:rPr>
        <w:t xml:space="preserve"> عمله لمدة عشر سنوات بمساعدة مكتب</w:t>
      </w:r>
      <w:r w:rsidRPr="00511394">
        <w:rPr>
          <w:rFonts w:hint="cs"/>
          <w:rtl/>
        </w:rPr>
        <w:t>ه</w:t>
      </w:r>
      <w:r w:rsidRPr="00511394">
        <w:rPr>
          <w:rtl/>
        </w:rPr>
        <w:t xml:space="preserve">، والذي </w:t>
      </w:r>
      <w:r w:rsidRPr="00511394">
        <w:rPr>
          <w:rFonts w:hint="cs"/>
          <w:rtl/>
        </w:rPr>
        <w:t>هو</w:t>
      </w:r>
      <w:r w:rsidRPr="00511394">
        <w:rPr>
          <w:rtl/>
        </w:rPr>
        <w:t xml:space="preserve"> مسؤول أمام برلمان جمهورية ليتوانيا.</w:t>
      </w:r>
    </w:p>
    <w:p w:rsidR="00324C73" w:rsidRPr="00511394" w:rsidRDefault="00324C73" w:rsidP="004A5863">
      <w:pPr>
        <w:pStyle w:val="SingleTxtGA"/>
        <w:spacing w:line="370" w:lineRule="exact"/>
        <w:rPr>
          <w:rtl/>
        </w:rPr>
      </w:pPr>
      <w:r w:rsidRPr="00511394">
        <w:rPr>
          <w:rtl/>
        </w:rPr>
        <w:t>315</w:t>
      </w:r>
      <w:r w:rsidR="00997013" w:rsidRPr="00511394">
        <w:rPr>
          <w:rFonts w:hint="cs"/>
          <w:rtl/>
        </w:rPr>
        <w:t>-</w:t>
      </w:r>
      <w:r w:rsidR="00997013" w:rsidRPr="00511394">
        <w:rPr>
          <w:rFonts w:hint="cs"/>
          <w:rtl/>
        </w:rPr>
        <w:tab/>
      </w:r>
      <w:r w:rsidRPr="00511394">
        <w:rPr>
          <w:rFonts w:hint="cs"/>
          <w:rtl/>
        </w:rPr>
        <w:t xml:space="preserve">وتنص </w:t>
      </w:r>
      <w:r w:rsidRPr="00511394">
        <w:rPr>
          <w:rtl/>
        </w:rPr>
        <w:t xml:space="preserve">خطة تنفيذ تدابير البرنامج الوطني </w:t>
      </w:r>
      <w:r w:rsidRPr="00511394">
        <w:rPr>
          <w:rFonts w:hint="cs"/>
          <w:rtl/>
        </w:rPr>
        <w:t>لإدماج</w:t>
      </w:r>
      <w:r w:rsidRPr="00511394">
        <w:rPr>
          <w:rtl/>
        </w:rPr>
        <w:t xml:space="preserve"> </w:t>
      </w:r>
      <w:r w:rsidRPr="00511394">
        <w:rPr>
          <w:rFonts w:hint="cs"/>
          <w:rtl/>
        </w:rPr>
        <w:t>ا</w:t>
      </w:r>
      <w:r w:rsidRPr="00511394">
        <w:rPr>
          <w:rtl/>
        </w:rPr>
        <w:t>لأشخاص ذوي الإعاقة</w:t>
      </w:r>
      <w:r w:rsidRPr="00511394">
        <w:rPr>
          <w:rFonts w:hint="cs"/>
          <w:rtl/>
        </w:rPr>
        <w:t xml:space="preserve"> </w:t>
      </w:r>
      <w:r w:rsidR="001D494A">
        <w:rPr>
          <w:rtl/>
        </w:rPr>
        <w:t>اجتماعياً</w:t>
      </w:r>
      <w:r w:rsidRPr="00511394">
        <w:rPr>
          <w:rtl/>
        </w:rPr>
        <w:t xml:space="preserve"> للفترة 2010-2012 </w:t>
      </w:r>
      <w:r w:rsidRPr="00511394">
        <w:rPr>
          <w:rFonts w:hint="cs"/>
          <w:rtl/>
        </w:rPr>
        <w:t>على تدبير</w:t>
      </w:r>
      <w:r w:rsidRPr="00511394">
        <w:rPr>
          <w:rtl/>
        </w:rPr>
        <w:t xml:space="preserve"> لتحليل وضع </w:t>
      </w:r>
      <w:r w:rsidRPr="00511394">
        <w:rPr>
          <w:rFonts w:hint="cs"/>
          <w:rtl/>
        </w:rPr>
        <w:t>ا</w:t>
      </w:r>
      <w:r w:rsidRPr="00511394">
        <w:rPr>
          <w:rtl/>
        </w:rPr>
        <w:t xml:space="preserve">لنساء والفتيات ذوات الإعاقة في البلد </w:t>
      </w:r>
      <w:r w:rsidRPr="00511394">
        <w:rPr>
          <w:rFonts w:hint="cs"/>
          <w:rtl/>
        </w:rPr>
        <w:t>وتحديد</w:t>
      </w:r>
      <w:r w:rsidRPr="00511394">
        <w:rPr>
          <w:rtl/>
        </w:rPr>
        <w:t xml:space="preserve"> التدابير الرامية إلى حماي</w:t>
      </w:r>
      <w:r w:rsidRPr="00511394">
        <w:rPr>
          <w:rFonts w:hint="cs"/>
          <w:rtl/>
        </w:rPr>
        <w:t>ت</w:t>
      </w:r>
      <w:r w:rsidRPr="00511394">
        <w:rPr>
          <w:rtl/>
        </w:rPr>
        <w:t>ه</w:t>
      </w:r>
      <w:r w:rsidRPr="00511394">
        <w:rPr>
          <w:rFonts w:hint="cs"/>
          <w:rtl/>
        </w:rPr>
        <w:t>ن</w:t>
      </w:r>
      <w:r w:rsidRPr="00511394">
        <w:rPr>
          <w:rtl/>
        </w:rPr>
        <w:t xml:space="preserve"> من التمييز وضمان </w:t>
      </w:r>
      <w:r w:rsidRPr="00511394">
        <w:rPr>
          <w:rFonts w:hint="cs"/>
          <w:rtl/>
        </w:rPr>
        <w:t>نمائهن</w:t>
      </w:r>
      <w:r w:rsidRPr="00511394">
        <w:rPr>
          <w:rtl/>
        </w:rPr>
        <w:t xml:space="preserve"> وتحسن وضع</w:t>
      </w:r>
      <w:r w:rsidRPr="00511394">
        <w:rPr>
          <w:rFonts w:hint="cs"/>
          <w:rtl/>
        </w:rPr>
        <w:t>هن</w:t>
      </w:r>
      <w:r w:rsidRPr="00511394">
        <w:rPr>
          <w:rtl/>
        </w:rPr>
        <w:t xml:space="preserve">. </w:t>
      </w:r>
      <w:r w:rsidRPr="00511394">
        <w:rPr>
          <w:rFonts w:hint="cs"/>
          <w:rtl/>
        </w:rPr>
        <w:t>ويشمل</w:t>
      </w:r>
      <w:r w:rsidRPr="00511394">
        <w:rPr>
          <w:rtl/>
        </w:rPr>
        <w:t xml:space="preserve"> وصف الأوضاع المالية لتدبير </w:t>
      </w:r>
      <w:r w:rsidRPr="00511394">
        <w:rPr>
          <w:rFonts w:hint="cs"/>
          <w:rtl/>
        </w:rPr>
        <w:t>ال</w:t>
      </w:r>
      <w:r w:rsidRPr="00511394">
        <w:rPr>
          <w:rtl/>
        </w:rPr>
        <w:t>صندوق الاجتماعي الأوروبي "</w:t>
      </w:r>
      <w:r w:rsidRPr="00511394">
        <w:rPr>
          <w:rFonts w:hint="cs"/>
          <w:rtl/>
        </w:rPr>
        <w:t>ا</w:t>
      </w:r>
      <w:r w:rsidRPr="00511394">
        <w:rPr>
          <w:rtl/>
        </w:rPr>
        <w:t>لحد من التمييز"</w:t>
      </w:r>
      <w:r w:rsidRPr="00511394">
        <w:rPr>
          <w:rFonts w:hint="cs"/>
          <w:rtl/>
        </w:rPr>
        <w:t xml:space="preserve"> اختصاصات</w:t>
      </w:r>
      <w:r w:rsidRPr="00511394">
        <w:rPr>
          <w:rtl/>
        </w:rPr>
        <w:t xml:space="preserve"> دراسة مقارنة موسعة </w:t>
      </w:r>
      <w:r w:rsidRPr="00511394">
        <w:rPr>
          <w:rFonts w:hint="cs"/>
          <w:rtl/>
        </w:rPr>
        <w:t xml:space="preserve">حددت </w:t>
      </w:r>
      <w:r w:rsidRPr="00511394">
        <w:rPr>
          <w:rtl/>
        </w:rPr>
        <w:t>مؤخرا</w:t>
      </w:r>
      <w:r w:rsidR="004A5863">
        <w:rPr>
          <w:rFonts w:hint="cs"/>
          <w:rtl/>
        </w:rPr>
        <w:t>ً</w:t>
      </w:r>
      <w:r w:rsidRPr="00511394">
        <w:rPr>
          <w:rtl/>
        </w:rPr>
        <w:t>.</w:t>
      </w:r>
    </w:p>
    <w:p w:rsidR="00324C73" w:rsidRPr="00511394" w:rsidRDefault="00400840" w:rsidP="004A5863">
      <w:pPr>
        <w:pStyle w:val="H1GA"/>
      </w:pPr>
      <w:r w:rsidRPr="00511394">
        <w:rPr>
          <w:rFonts w:hint="cs"/>
          <w:rtl/>
        </w:rPr>
        <w:tab/>
      </w:r>
      <w:r w:rsidR="00324C73" w:rsidRPr="00511394">
        <w:tab/>
      </w:r>
      <w:r w:rsidR="00324C73" w:rsidRPr="00511394">
        <w:rPr>
          <w:rtl/>
        </w:rPr>
        <w:t>المادة 7</w:t>
      </w:r>
      <w:r w:rsidRPr="00511394">
        <w:rPr>
          <w:rFonts w:hint="cs"/>
          <w:rtl/>
        </w:rPr>
        <w:tab/>
      </w:r>
      <w:r w:rsidRPr="00511394">
        <w:rPr>
          <w:rFonts w:hint="cs"/>
          <w:rtl/>
        </w:rPr>
        <w:br/>
      </w:r>
      <w:r w:rsidR="00324C73" w:rsidRPr="00511394">
        <w:rPr>
          <w:rtl/>
        </w:rPr>
        <w:t>الأطفال ذو</w:t>
      </w:r>
      <w:r w:rsidR="00324C73" w:rsidRPr="00511394">
        <w:rPr>
          <w:rFonts w:hint="cs"/>
          <w:rtl/>
        </w:rPr>
        <w:t>و</w:t>
      </w:r>
      <w:r w:rsidR="00324C73" w:rsidRPr="00511394">
        <w:rPr>
          <w:rtl/>
        </w:rPr>
        <w:t xml:space="preserve"> الإعاقة</w:t>
      </w:r>
    </w:p>
    <w:p w:rsidR="00324C73" w:rsidRPr="004A5863" w:rsidRDefault="00324C73" w:rsidP="00CB60E4">
      <w:pPr>
        <w:pStyle w:val="SingleTxtGA"/>
        <w:rPr>
          <w:spacing w:val="-2"/>
        </w:rPr>
      </w:pPr>
      <w:r w:rsidRPr="004A5863">
        <w:rPr>
          <w:spacing w:val="-2"/>
          <w:rtl/>
        </w:rPr>
        <w:t>316</w:t>
      </w:r>
      <w:r w:rsidR="00997013" w:rsidRPr="004A5863">
        <w:rPr>
          <w:rFonts w:hint="cs"/>
          <w:spacing w:val="-2"/>
          <w:rtl/>
        </w:rPr>
        <w:t>-</w:t>
      </w:r>
      <w:r w:rsidR="00997013" w:rsidRPr="004A5863">
        <w:rPr>
          <w:rFonts w:hint="cs"/>
          <w:spacing w:val="-2"/>
          <w:rtl/>
        </w:rPr>
        <w:tab/>
      </w:r>
      <w:r w:rsidRPr="004A5863">
        <w:rPr>
          <w:spacing w:val="-2"/>
          <w:rtl/>
        </w:rPr>
        <w:t>تنص المادة</w:t>
      </w:r>
      <w:r w:rsidR="00CB60E4">
        <w:rPr>
          <w:rFonts w:hint="cs"/>
          <w:spacing w:val="-2"/>
          <w:rtl/>
        </w:rPr>
        <w:t xml:space="preserve"> 3-3</w:t>
      </w:r>
      <w:r w:rsidRPr="004A5863">
        <w:rPr>
          <w:spacing w:val="-2"/>
          <w:rtl/>
        </w:rPr>
        <w:t xml:space="preserve"> من القانون المدني لجمهورية ليتوانيا </w:t>
      </w:r>
      <w:r w:rsidRPr="004A5863">
        <w:rPr>
          <w:rFonts w:hint="cs"/>
          <w:spacing w:val="-2"/>
          <w:rtl/>
        </w:rPr>
        <w:t>على وجوب</w:t>
      </w:r>
      <w:r w:rsidRPr="004A5863">
        <w:rPr>
          <w:spacing w:val="-2"/>
          <w:rtl/>
        </w:rPr>
        <w:t xml:space="preserve"> أن يستند التنظيم القانوني </w:t>
      </w:r>
      <w:r w:rsidRPr="004A5863">
        <w:rPr>
          <w:rFonts w:hint="cs"/>
          <w:spacing w:val="-2"/>
          <w:rtl/>
        </w:rPr>
        <w:t>ل</w:t>
      </w:r>
      <w:r w:rsidRPr="004A5863">
        <w:rPr>
          <w:spacing w:val="-2"/>
          <w:rtl/>
        </w:rPr>
        <w:t>لعلاقات الأسر</w:t>
      </w:r>
      <w:r w:rsidRPr="004A5863">
        <w:rPr>
          <w:rFonts w:hint="cs"/>
          <w:spacing w:val="-2"/>
          <w:rtl/>
        </w:rPr>
        <w:t>ي</w:t>
      </w:r>
      <w:r w:rsidRPr="004A5863">
        <w:rPr>
          <w:spacing w:val="-2"/>
          <w:rtl/>
        </w:rPr>
        <w:t xml:space="preserve">ة في جمهورية ليتوانيا على مبادئ أولوية حماية حقوق ومصالح الأطفال </w:t>
      </w:r>
      <w:r w:rsidRPr="004A5863">
        <w:rPr>
          <w:rFonts w:hint="cs"/>
          <w:spacing w:val="-2"/>
          <w:rtl/>
        </w:rPr>
        <w:t>وصونها</w:t>
      </w:r>
      <w:r w:rsidRPr="004A5863">
        <w:rPr>
          <w:spacing w:val="-2"/>
          <w:rtl/>
        </w:rPr>
        <w:t xml:space="preserve"> </w:t>
      </w:r>
      <w:r w:rsidRPr="004A5863">
        <w:rPr>
          <w:rFonts w:hint="cs"/>
          <w:spacing w:val="-2"/>
          <w:rtl/>
        </w:rPr>
        <w:t>و</w:t>
      </w:r>
      <w:r w:rsidRPr="004A5863">
        <w:rPr>
          <w:spacing w:val="-2"/>
          <w:rtl/>
        </w:rPr>
        <w:t>على مبادئ</w:t>
      </w:r>
      <w:r w:rsidRPr="004A5863">
        <w:rPr>
          <w:rFonts w:hint="cs"/>
          <w:spacing w:val="-2"/>
          <w:rtl/>
        </w:rPr>
        <w:t xml:space="preserve"> أخرى</w:t>
      </w:r>
      <w:r w:rsidRPr="004A5863">
        <w:rPr>
          <w:spacing w:val="-2"/>
          <w:rtl/>
        </w:rPr>
        <w:t>.</w:t>
      </w:r>
      <w:r w:rsidRPr="004A5863">
        <w:rPr>
          <w:rFonts w:hint="cs"/>
          <w:spacing w:val="-2"/>
          <w:rtl/>
        </w:rPr>
        <w:t xml:space="preserve"> ويعني مبدأ</w:t>
      </w:r>
      <w:r w:rsidRPr="004A5863">
        <w:rPr>
          <w:spacing w:val="-2"/>
          <w:rtl/>
        </w:rPr>
        <w:t xml:space="preserve"> أولوية حماية حقوق ومصالح الأطفال </w:t>
      </w:r>
      <w:r w:rsidRPr="004A5863">
        <w:rPr>
          <w:rFonts w:hint="cs"/>
          <w:spacing w:val="-2"/>
          <w:rtl/>
        </w:rPr>
        <w:t>وصونها</w:t>
      </w:r>
      <w:r w:rsidRPr="004A5863">
        <w:rPr>
          <w:spacing w:val="-2"/>
          <w:rtl/>
        </w:rPr>
        <w:t xml:space="preserve"> أن</w:t>
      </w:r>
      <w:r w:rsidRPr="004A5863">
        <w:rPr>
          <w:rFonts w:hint="cs"/>
          <w:spacing w:val="-2"/>
          <w:rtl/>
        </w:rPr>
        <w:t>ه</w:t>
      </w:r>
      <w:r w:rsidRPr="004A5863">
        <w:rPr>
          <w:spacing w:val="-2"/>
          <w:rtl/>
        </w:rPr>
        <w:t xml:space="preserve"> </w:t>
      </w:r>
      <w:r w:rsidRPr="004A5863">
        <w:rPr>
          <w:rFonts w:hint="cs"/>
          <w:spacing w:val="-2"/>
          <w:rtl/>
        </w:rPr>
        <w:t>عند</w:t>
      </w:r>
      <w:r w:rsidRPr="004A5863">
        <w:rPr>
          <w:spacing w:val="-2"/>
          <w:rtl/>
        </w:rPr>
        <w:t xml:space="preserve"> اعتماد </w:t>
      </w:r>
      <w:r w:rsidRPr="004A5863">
        <w:rPr>
          <w:rFonts w:hint="cs"/>
          <w:spacing w:val="-2"/>
          <w:rtl/>
        </w:rPr>
        <w:t>الصكوك</w:t>
      </w:r>
      <w:r w:rsidRPr="004A5863">
        <w:rPr>
          <w:spacing w:val="-2"/>
          <w:rtl/>
        </w:rPr>
        <w:t xml:space="preserve"> القانونية وتطبيق</w:t>
      </w:r>
      <w:r w:rsidRPr="004A5863">
        <w:rPr>
          <w:rFonts w:hint="cs"/>
          <w:spacing w:val="-2"/>
          <w:rtl/>
        </w:rPr>
        <w:t>ها</w:t>
      </w:r>
      <w:r w:rsidRPr="004A5863">
        <w:rPr>
          <w:spacing w:val="-2"/>
          <w:rtl/>
        </w:rPr>
        <w:t xml:space="preserve">، </w:t>
      </w:r>
      <w:r w:rsidRPr="004A5863">
        <w:rPr>
          <w:rFonts w:hint="cs"/>
          <w:spacing w:val="-2"/>
          <w:rtl/>
        </w:rPr>
        <w:t>و</w:t>
      </w:r>
      <w:r w:rsidR="001D494A">
        <w:rPr>
          <w:rFonts w:hint="cs"/>
          <w:spacing w:val="-2"/>
          <w:rtl/>
        </w:rPr>
        <w:t>أيضاً</w:t>
      </w:r>
      <w:r w:rsidRPr="004A5863">
        <w:rPr>
          <w:spacing w:val="-2"/>
          <w:rtl/>
        </w:rPr>
        <w:t xml:space="preserve"> </w:t>
      </w:r>
      <w:r w:rsidRPr="004A5863">
        <w:rPr>
          <w:rFonts w:hint="cs"/>
          <w:spacing w:val="-2"/>
          <w:rtl/>
        </w:rPr>
        <w:t>عند</w:t>
      </w:r>
      <w:r w:rsidRPr="004A5863">
        <w:rPr>
          <w:spacing w:val="-2"/>
          <w:rtl/>
        </w:rPr>
        <w:t xml:space="preserve"> مناقشة القضايا التي لا تنظمها </w:t>
      </w:r>
      <w:r w:rsidRPr="004A5863">
        <w:rPr>
          <w:rFonts w:hint="cs"/>
          <w:spacing w:val="-2"/>
          <w:rtl/>
        </w:rPr>
        <w:t>تلك الصكوك</w:t>
      </w:r>
      <w:r w:rsidRPr="004A5863">
        <w:rPr>
          <w:spacing w:val="-2"/>
          <w:rtl/>
        </w:rPr>
        <w:t xml:space="preserve">، يجب أن تكون جميع القرارات </w:t>
      </w:r>
      <w:r w:rsidRPr="004A5863">
        <w:rPr>
          <w:rFonts w:hint="cs"/>
          <w:spacing w:val="-2"/>
          <w:rtl/>
        </w:rPr>
        <w:t>و</w:t>
      </w:r>
      <w:r w:rsidRPr="004A5863">
        <w:rPr>
          <w:spacing w:val="-2"/>
          <w:rtl/>
        </w:rPr>
        <w:t>الإجراءات الأخرى المتخذة</w:t>
      </w:r>
      <w:r w:rsidRPr="004A5863">
        <w:rPr>
          <w:rFonts w:hint="cs"/>
          <w:spacing w:val="-2"/>
          <w:rtl/>
        </w:rPr>
        <w:t xml:space="preserve"> </w:t>
      </w:r>
      <w:r w:rsidRPr="004A5863">
        <w:rPr>
          <w:spacing w:val="-2"/>
          <w:rtl/>
        </w:rPr>
        <w:t xml:space="preserve">في مصلحة الطفل </w:t>
      </w:r>
      <w:r w:rsidRPr="004A5863">
        <w:rPr>
          <w:rFonts w:hint="cs"/>
          <w:spacing w:val="-2"/>
          <w:rtl/>
        </w:rPr>
        <w:t>و</w:t>
      </w:r>
      <w:r w:rsidRPr="004A5863">
        <w:rPr>
          <w:spacing w:val="-2"/>
          <w:rtl/>
        </w:rPr>
        <w:t xml:space="preserve">يجب كفالة </w:t>
      </w:r>
      <w:r w:rsidRPr="004A5863">
        <w:rPr>
          <w:rFonts w:hint="cs"/>
          <w:spacing w:val="-2"/>
          <w:rtl/>
        </w:rPr>
        <w:t>عدم تعريضها</w:t>
      </w:r>
      <w:r w:rsidRPr="004A5863">
        <w:rPr>
          <w:spacing w:val="-2"/>
          <w:rtl/>
        </w:rPr>
        <w:t xml:space="preserve"> للخطر. </w:t>
      </w:r>
      <w:r w:rsidRPr="004A5863">
        <w:rPr>
          <w:rFonts w:hint="cs"/>
          <w:spacing w:val="-2"/>
          <w:rtl/>
        </w:rPr>
        <w:t>و</w:t>
      </w:r>
      <w:r w:rsidRPr="004A5863">
        <w:rPr>
          <w:spacing w:val="-2"/>
          <w:rtl/>
        </w:rPr>
        <w:t xml:space="preserve">تنص المادة </w:t>
      </w:r>
      <w:r w:rsidR="004A5863" w:rsidRPr="004A5863">
        <w:rPr>
          <w:rFonts w:hint="cs"/>
          <w:spacing w:val="-2"/>
          <w:rtl/>
        </w:rPr>
        <w:t>3-177</w:t>
      </w:r>
      <w:r w:rsidRPr="004A5863">
        <w:rPr>
          <w:spacing w:val="-2"/>
          <w:rtl/>
        </w:rPr>
        <w:t xml:space="preserve"> من القانون المدني لجمهورية ليتوانيا على </w:t>
      </w:r>
      <w:r w:rsidRPr="004A5863">
        <w:rPr>
          <w:rFonts w:hint="cs"/>
          <w:spacing w:val="-2"/>
          <w:rtl/>
        </w:rPr>
        <w:t>وجوب</w:t>
      </w:r>
      <w:r w:rsidRPr="004A5863">
        <w:rPr>
          <w:spacing w:val="-2"/>
          <w:rtl/>
        </w:rPr>
        <w:t xml:space="preserve"> </w:t>
      </w:r>
      <w:r w:rsidRPr="004A5863">
        <w:rPr>
          <w:rFonts w:hint="cs"/>
          <w:spacing w:val="-2"/>
          <w:rtl/>
        </w:rPr>
        <w:t>الاستماع</w:t>
      </w:r>
      <w:r w:rsidRPr="004A5863">
        <w:rPr>
          <w:spacing w:val="-2"/>
          <w:rtl/>
        </w:rPr>
        <w:t xml:space="preserve"> </w:t>
      </w:r>
      <w:r w:rsidRPr="004A5863">
        <w:rPr>
          <w:rFonts w:hint="cs"/>
          <w:spacing w:val="-2"/>
          <w:rtl/>
        </w:rPr>
        <w:t>ل</w:t>
      </w:r>
      <w:r w:rsidRPr="004A5863">
        <w:rPr>
          <w:spacing w:val="-2"/>
          <w:rtl/>
        </w:rPr>
        <w:t xml:space="preserve">لطفل </w:t>
      </w:r>
      <w:r w:rsidRPr="004A5863">
        <w:rPr>
          <w:rFonts w:hint="cs"/>
          <w:spacing w:val="-2"/>
          <w:rtl/>
        </w:rPr>
        <w:t>ال</w:t>
      </w:r>
      <w:r w:rsidRPr="004A5863">
        <w:rPr>
          <w:spacing w:val="-2"/>
          <w:rtl/>
        </w:rPr>
        <w:t xml:space="preserve">قادر على التعبير عن آرائه </w:t>
      </w:r>
      <w:r w:rsidRPr="004A5863">
        <w:rPr>
          <w:rFonts w:hint="cs"/>
          <w:spacing w:val="-2"/>
          <w:rtl/>
        </w:rPr>
        <w:t>وال</w:t>
      </w:r>
      <w:r w:rsidRPr="004A5863">
        <w:rPr>
          <w:spacing w:val="-2"/>
          <w:rtl/>
        </w:rPr>
        <w:t>تأكد من رغباته</w:t>
      </w:r>
      <w:r w:rsidRPr="004A5863">
        <w:rPr>
          <w:rFonts w:hint="cs"/>
          <w:spacing w:val="-2"/>
          <w:rtl/>
        </w:rPr>
        <w:t xml:space="preserve"> حين </w:t>
      </w:r>
      <w:r w:rsidRPr="004A5863">
        <w:rPr>
          <w:spacing w:val="-2"/>
          <w:rtl/>
        </w:rPr>
        <w:t xml:space="preserve">الفصل في النزاعات </w:t>
      </w:r>
      <w:r w:rsidRPr="004A5863">
        <w:rPr>
          <w:rFonts w:hint="cs"/>
          <w:spacing w:val="-2"/>
          <w:rtl/>
        </w:rPr>
        <w:t>المتعلقة</w:t>
      </w:r>
      <w:r w:rsidRPr="004A5863">
        <w:rPr>
          <w:spacing w:val="-2"/>
          <w:rtl/>
        </w:rPr>
        <w:t xml:space="preserve"> </w:t>
      </w:r>
      <w:r w:rsidRPr="004A5863">
        <w:rPr>
          <w:rFonts w:hint="cs"/>
          <w:spacing w:val="-2"/>
          <w:rtl/>
        </w:rPr>
        <w:t>ب</w:t>
      </w:r>
      <w:r w:rsidRPr="004A5863">
        <w:rPr>
          <w:spacing w:val="-2"/>
          <w:rtl/>
        </w:rPr>
        <w:t xml:space="preserve">الأطفال. </w:t>
      </w:r>
      <w:r w:rsidRPr="004A5863">
        <w:rPr>
          <w:rFonts w:hint="cs"/>
          <w:spacing w:val="-2"/>
          <w:rtl/>
        </w:rPr>
        <w:t>و</w:t>
      </w:r>
      <w:r w:rsidRPr="004A5863">
        <w:rPr>
          <w:spacing w:val="-2"/>
          <w:rtl/>
        </w:rPr>
        <w:t xml:space="preserve">تطبق هذه الأحكام على جميع الأطفال، </w:t>
      </w:r>
      <w:r w:rsidRPr="004A5863">
        <w:rPr>
          <w:rFonts w:hint="cs"/>
          <w:spacing w:val="-2"/>
          <w:rtl/>
        </w:rPr>
        <w:t>دون</w:t>
      </w:r>
      <w:r w:rsidRPr="004A5863">
        <w:rPr>
          <w:spacing w:val="-2"/>
          <w:rtl/>
        </w:rPr>
        <w:t xml:space="preserve"> استبعاد الأطفال ذوي الإعاقة.</w:t>
      </w:r>
    </w:p>
    <w:p w:rsidR="00324C73" w:rsidRPr="00511394" w:rsidRDefault="00324C73" w:rsidP="00D8717F">
      <w:pPr>
        <w:pStyle w:val="SingleTxtGA"/>
        <w:spacing w:line="370" w:lineRule="exact"/>
        <w:rPr>
          <w:rtl/>
        </w:rPr>
      </w:pPr>
      <w:r w:rsidRPr="00511394">
        <w:rPr>
          <w:rtl/>
        </w:rPr>
        <w:lastRenderedPageBreak/>
        <w:t>317</w:t>
      </w:r>
      <w:r w:rsidR="00997013" w:rsidRPr="00511394">
        <w:rPr>
          <w:rFonts w:hint="cs"/>
          <w:rtl/>
        </w:rPr>
        <w:t>-</w:t>
      </w:r>
      <w:r w:rsidR="00997013" w:rsidRPr="00511394">
        <w:rPr>
          <w:rFonts w:hint="cs"/>
          <w:rtl/>
        </w:rPr>
        <w:tab/>
      </w:r>
      <w:r w:rsidRPr="00511394">
        <w:rPr>
          <w:rFonts w:hint="cs"/>
          <w:rtl/>
        </w:rPr>
        <w:t xml:space="preserve">وقد </w:t>
      </w:r>
      <w:r w:rsidRPr="00511394">
        <w:rPr>
          <w:rtl/>
        </w:rPr>
        <w:t>ك</w:t>
      </w:r>
      <w:r w:rsidRPr="00511394">
        <w:rPr>
          <w:rFonts w:hint="cs"/>
          <w:rtl/>
        </w:rPr>
        <w:t>ُ</w:t>
      </w:r>
      <w:r w:rsidRPr="00511394">
        <w:rPr>
          <w:rtl/>
        </w:rPr>
        <w:t>رس</w:t>
      </w:r>
      <w:r w:rsidRPr="00511394">
        <w:rPr>
          <w:rFonts w:hint="cs"/>
          <w:rtl/>
        </w:rPr>
        <w:t xml:space="preserve"> </w:t>
      </w:r>
      <w:r w:rsidRPr="00511394">
        <w:rPr>
          <w:rtl/>
        </w:rPr>
        <w:t xml:space="preserve">مبدأ عدم التمييز في المادة </w:t>
      </w:r>
      <w:r w:rsidR="00D8717F">
        <w:rPr>
          <w:rFonts w:hint="cs"/>
          <w:rtl/>
        </w:rPr>
        <w:t>4-3</w:t>
      </w:r>
      <w:r w:rsidRPr="00511394">
        <w:rPr>
          <w:rtl/>
        </w:rPr>
        <w:t xml:space="preserve"> من قانون </w:t>
      </w:r>
      <w:r w:rsidRPr="00511394">
        <w:rPr>
          <w:rFonts w:hint="cs"/>
          <w:rtl/>
        </w:rPr>
        <w:t>أساسيات</w:t>
      </w:r>
      <w:r w:rsidRPr="00511394">
        <w:rPr>
          <w:rtl/>
        </w:rPr>
        <w:t xml:space="preserve"> حماية حقوق الطفل في جمهورية ليتوانيا </w:t>
      </w:r>
      <w:r w:rsidR="00D8717F" w:rsidRPr="00D8717F">
        <w:rPr>
          <w:i/>
          <w:iCs/>
          <w:rtl/>
        </w:rPr>
        <w:t>(الجريدة الرسمية</w:t>
      </w:r>
      <w:r w:rsidRPr="00511394">
        <w:rPr>
          <w:rtl/>
        </w:rPr>
        <w:t xml:space="preserve">، رقم 33-807، 1996). وتنص </w:t>
      </w:r>
      <w:r w:rsidRPr="00511394">
        <w:rPr>
          <w:rFonts w:hint="cs"/>
          <w:rtl/>
        </w:rPr>
        <w:t xml:space="preserve">تلك </w:t>
      </w:r>
      <w:r w:rsidRPr="00511394">
        <w:rPr>
          <w:rtl/>
        </w:rPr>
        <w:t xml:space="preserve">المادة على </w:t>
      </w:r>
      <w:r w:rsidRPr="00511394">
        <w:rPr>
          <w:rFonts w:hint="cs"/>
          <w:rtl/>
        </w:rPr>
        <w:t>تمتع</w:t>
      </w:r>
      <w:r w:rsidRPr="00511394">
        <w:rPr>
          <w:rtl/>
        </w:rPr>
        <w:t xml:space="preserve"> </w:t>
      </w:r>
      <w:r w:rsidR="00CB60E4">
        <w:rPr>
          <w:rFonts w:hint="cs"/>
          <w:rtl/>
        </w:rPr>
        <w:t>ال</w:t>
      </w:r>
      <w:r w:rsidRPr="00511394">
        <w:rPr>
          <w:rtl/>
        </w:rPr>
        <w:t xml:space="preserve">طفل بحقوق متساوية مع غيره من الأطفال </w:t>
      </w:r>
      <w:r w:rsidRPr="00511394">
        <w:rPr>
          <w:rFonts w:hint="cs"/>
          <w:rtl/>
        </w:rPr>
        <w:t>وعدم إمكانية تعريضه لل</w:t>
      </w:r>
      <w:r w:rsidRPr="00511394">
        <w:rPr>
          <w:rtl/>
        </w:rPr>
        <w:t xml:space="preserve">تمييز </w:t>
      </w:r>
      <w:r w:rsidRPr="00511394">
        <w:rPr>
          <w:rFonts w:hint="cs"/>
          <w:rtl/>
        </w:rPr>
        <w:t>بسبب</w:t>
      </w:r>
      <w:r w:rsidRPr="00511394">
        <w:rPr>
          <w:rtl/>
        </w:rPr>
        <w:t xml:space="preserve"> </w:t>
      </w:r>
      <w:r w:rsidRPr="00511394">
        <w:rPr>
          <w:rFonts w:hint="cs"/>
          <w:rtl/>
        </w:rPr>
        <w:t>نوع جنس</w:t>
      </w:r>
      <w:r w:rsidRPr="00511394">
        <w:rPr>
          <w:rtl/>
        </w:rPr>
        <w:t xml:space="preserve"> والديه أو </w:t>
      </w:r>
      <w:r w:rsidRPr="00511394">
        <w:rPr>
          <w:rFonts w:hint="cs"/>
          <w:rtl/>
        </w:rPr>
        <w:t>ممثله</w:t>
      </w:r>
      <w:r w:rsidRPr="00511394">
        <w:rPr>
          <w:rtl/>
        </w:rPr>
        <w:t xml:space="preserve"> </w:t>
      </w:r>
      <w:r w:rsidRPr="00511394">
        <w:rPr>
          <w:rFonts w:hint="cs"/>
          <w:rtl/>
        </w:rPr>
        <w:t>ال</w:t>
      </w:r>
      <w:r w:rsidRPr="00511394">
        <w:rPr>
          <w:rtl/>
        </w:rPr>
        <w:t xml:space="preserve">قانوني </w:t>
      </w:r>
      <w:r w:rsidRPr="00511394">
        <w:rPr>
          <w:rFonts w:hint="cs"/>
          <w:rtl/>
        </w:rPr>
        <w:t xml:space="preserve">أو سنهم أو </w:t>
      </w:r>
      <w:r w:rsidRPr="00511394">
        <w:rPr>
          <w:rtl/>
        </w:rPr>
        <w:t>جنسي</w:t>
      </w:r>
      <w:r w:rsidRPr="00511394">
        <w:rPr>
          <w:rFonts w:hint="cs"/>
          <w:rtl/>
        </w:rPr>
        <w:t>تهم</w:t>
      </w:r>
      <w:r w:rsidRPr="00511394">
        <w:rPr>
          <w:rtl/>
        </w:rPr>
        <w:t xml:space="preserve"> أو عرق</w:t>
      </w:r>
      <w:r w:rsidRPr="00511394">
        <w:rPr>
          <w:rFonts w:hint="cs"/>
          <w:rtl/>
        </w:rPr>
        <w:t>هم</w:t>
      </w:r>
      <w:r w:rsidRPr="00511394">
        <w:rPr>
          <w:rtl/>
        </w:rPr>
        <w:t xml:space="preserve"> أو </w:t>
      </w:r>
      <w:r w:rsidRPr="00511394">
        <w:rPr>
          <w:rFonts w:hint="cs"/>
          <w:rtl/>
        </w:rPr>
        <w:t>ل</w:t>
      </w:r>
      <w:r w:rsidRPr="00511394">
        <w:rPr>
          <w:rtl/>
        </w:rPr>
        <w:t>غ</w:t>
      </w:r>
      <w:r w:rsidRPr="00511394">
        <w:rPr>
          <w:rFonts w:hint="cs"/>
          <w:rtl/>
        </w:rPr>
        <w:t>تهم</w:t>
      </w:r>
      <w:r w:rsidRPr="00511394">
        <w:rPr>
          <w:rtl/>
        </w:rPr>
        <w:t xml:space="preserve"> أو دين</w:t>
      </w:r>
      <w:r w:rsidRPr="00511394">
        <w:rPr>
          <w:rFonts w:hint="cs"/>
          <w:rtl/>
        </w:rPr>
        <w:t>هم</w:t>
      </w:r>
      <w:r w:rsidRPr="00511394">
        <w:rPr>
          <w:rtl/>
        </w:rPr>
        <w:t xml:space="preserve"> أو معتقدات</w:t>
      </w:r>
      <w:r w:rsidRPr="00511394">
        <w:rPr>
          <w:rFonts w:hint="cs"/>
          <w:rtl/>
        </w:rPr>
        <w:t>هم</w:t>
      </w:r>
      <w:r w:rsidRPr="00511394">
        <w:rPr>
          <w:rtl/>
        </w:rPr>
        <w:t xml:space="preserve"> أو وضع</w:t>
      </w:r>
      <w:r w:rsidRPr="00511394">
        <w:rPr>
          <w:rFonts w:hint="cs"/>
          <w:rtl/>
        </w:rPr>
        <w:t>هم</w:t>
      </w:r>
      <w:r w:rsidRPr="00511394">
        <w:rPr>
          <w:rtl/>
        </w:rPr>
        <w:t xml:space="preserve"> الاجتماعي </w:t>
      </w:r>
      <w:r w:rsidRPr="00511394">
        <w:rPr>
          <w:rFonts w:hint="cs"/>
          <w:rtl/>
        </w:rPr>
        <w:t>أو المالي</w:t>
      </w:r>
      <w:r w:rsidRPr="00511394">
        <w:rPr>
          <w:rtl/>
        </w:rPr>
        <w:t xml:space="preserve"> والأسر</w:t>
      </w:r>
      <w:r w:rsidRPr="00511394">
        <w:rPr>
          <w:rFonts w:hint="cs"/>
          <w:rtl/>
        </w:rPr>
        <w:t>ي</w:t>
      </w:r>
      <w:r w:rsidRPr="00511394">
        <w:rPr>
          <w:rtl/>
        </w:rPr>
        <w:t xml:space="preserve"> </w:t>
      </w:r>
      <w:r w:rsidRPr="00511394">
        <w:rPr>
          <w:rFonts w:hint="cs"/>
          <w:rtl/>
        </w:rPr>
        <w:t>أ</w:t>
      </w:r>
      <w:r w:rsidRPr="00511394">
        <w:rPr>
          <w:rtl/>
        </w:rPr>
        <w:t>و</w:t>
      </w:r>
      <w:r w:rsidRPr="00511394">
        <w:rPr>
          <w:rFonts w:hint="cs"/>
          <w:rtl/>
        </w:rPr>
        <w:t xml:space="preserve"> </w:t>
      </w:r>
      <w:r w:rsidRPr="00511394">
        <w:rPr>
          <w:rtl/>
        </w:rPr>
        <w:t>حال</w:t>
      </w:r>
      <w:r w:rsidRPr="00511394">
        <w:rPr>
          <w:rFonts w:hint="cs"/>
          <w:rtl/>
        </w:rPr>
        <w:t>تهم</w:t>
      </w:r>
      <w:r w:rsidRPr="00511394">
        <w:rPr>
          <w:rtl/>
        </w:rPr>
        <w:t xml:space="preserve"> الصحية أو </w:t>
      </w:r>
      <w:r w:rsidRPr="00511394">
        <w:rPr>
          <w:rFonts w:hint="cs"/>
          <w:rtl/>
        </w:rPr>
        <w:t>ل</w:t>
      </w:r>
      <w:r w:rsidRPr="00511394">
        <w:rPr>
          <w:rtl/>
        </w:rPr>
        <w:t xml:space="preserve">أي ظروف أخرى. وينظم </w:t>
      </w:r>
      <w:r w:rsidRPr="00511394">
        <w:rPr>
          <w:rFonts w:hint="cs"/>
          <w:rtl/>
        </w:rPr>
        <w:t>ذلك</w:t>
      </w:r>
      <w:r w:rsidRPr="00511394">
        <w:rPr>
          <w:rtl/>
        </w:rPr>
        <w:t xml:space="preserve"> القانون</w:t>
      </w:r>
      <w:r w:rsidRPr="00511394">
        <w:rPr>
          <w:rFonts w:hint="cs"/>
          <w:rtl/>
        </w:rPr>
        <w:t xml:space="preserve"> </w:t>
      </w:r>
      <w:r w:rsidR="001D494A">
        <w:rPr>
          <w:rtl/>
        </w:rPr>
        <w:t>أيضاً</w:t>
      </w:r>
      <w:r w:rsidRPr="00511394">
        <w:rPr>
          <w:rtl/>
        </w:rPr>
        <w:t xml:space="preserve"> حقوق الأطفال ذوي الإعاقة. وي</w:t>
      </w:r>
      <w:r w:rsidRPr="00511394">
        <w:rPr>
          <w:rFonts w:hint="cs"/>
          <w:rtl/>
        </w:rPr>
        <w:t>ُ</w:t>
      </w:r>
      <w:r w:rsidRPr="00511394">
        <w:rPr>
          <w:rtl/>
        </w:rPr>
        <w:t>ع</w:t>
      </w:r>
      <w:r w:rsidRPr="00511394">
        <w:rPr>
          <w:rFonts w:hint="cs"/>
          <w:rtl/>
        </w:rPr>
        <w:t>َ</w:t>
      </w:r>
      <w:r w:rsidRPr="00511394">
        <w:rPr>
          <w:rtl/>
        </w:rPr>
        <w:t xml:space="preserve">رف الطفل </w:t>
      </w:r>
      <w:r w:rsidRPr="00511394">
        <w:rPr>
          <w:rFonts w:hint="cs"/>
          <w:rtl/>
        </w:rPr>
        <w:t>ذو الإعاقة</w:t>
      </w:r>
      <w:r w:rsidRPr="00511394">
        <w:rPr>
          <w:rtl/>
        </w:rPr>
        <w:t xml:space="preserve"> </w:t>
      </w:r>
      <w:r w:rsidRPr="00511394">
        <w:rPr>
          <w:rFonts w:hint="cs"/>
          <w:rtl/>
        </w:rPr>
        <w:t xml:space="preserve">على أنه </w:t>
      </w:r>
      <w:r w:rsidRPr="00511394">
        <w:rPr>
          <w:rtl/>
        </w:rPr>
        <w:t xml:space="preserve">طفل </w:t>
      </w:r>
      <w:r w:rsidRPr="00511394">
        <w:rPr>
          <w:rFonts w:hint="cs"/>
          <w:rtl/>
        </w:rPr>
        <w:t>مصاب</w:t>
      </w:r>
      <w:r w:rsidRPr="00511394">
        <w:rPr>
          <w:rtl/>
        </w:rPr>
        <w:t xml:space="preserve"> ب</w:t>
      </w:r>
      <w:r w:rsidRPr="00511394">
        <w:rPr>
          <w:rFonts w:hint="cs"/>
          <w:rtl/>
        </w:rPr>
        <w:t>ب</w:t>
      </w:r>
      <w:r w:rsidRPr="00511394">
        <w:rPr>
          <w:rtl/>
        </w:rPr>
        <w:t>عض الإعاقات الجسدية أو العقلية الخلقية أو المكتسبة، ال</w:t>
      </w:r>
      <w:r w:rsidRPr="00511394">
        <w:rPr>
          <w:rFonts w:hint="cs"/>
          <w:rtl/>
        </w:rPr>
        <w:t>م</w:t>
      </w:r>
      <w:r w:rsidRPr="00511394">
        <w:rPr>
          <w:rtl/>
        </w:rPr>
        <w:t>حدد</w:t>
      </w:r>
      <w:r w:rsidRPr="00511394">
        <w:rPr>
          <w:rFonts w:hint="cs"/>
          <w:rtl/>
        </w:rPr>
        <w:t>ة</w:t>
      </w:r>
      <w:r w:rsidRPr="00511394">
        <w:rPr>
          <w:rtl/>
        </w:rPr>
        <w:t xml:space="preserve"> من قبل مؤسسة الرعاية الصحية للأطفال والتي </w:t>
      </w:r>
      <w:r w:rsidRPr="00511394">
        <w:rPr>
          <w:rFonts w:hint="cs"/>
          <w:rtl/>
        </w:rPr>
        <w:t>تؤثر على</w:t>
      </w:r>
      <w:r w:rsidRPr="00511394">
        <w:rPr>
          <w:rtl/>
        </w:rPr>
        <w:t xml:space="preserve"> قدرته على </w:t>
      </w:r>
      <w:r w:rsidRPr="00511394">
        <w:rPr>
          <w:rFonts w:hint="cs"/>
          <w:rtl/>
        </w:rPr>
        <w:t>النمو بشكل</w:t>
      </w:r>
      <w:r w:rsidRPr="00511394">
        <w:rPr>
          <w:rtl/>
        </w:rPr>
        <w:t xml:space="preserve"> عاد و</w:t>
      </w:r>
      <w:r w:rsidRPr="00511394">
        <w:rPr>
          <w:rFonts w:hint="cs"/>
          <w:rtl/>
        </w:rPr>
        <w:t>على ال</w:t>
      </w:r>
      <w:r w:rsidRPr="00511394">
        <w:rPr>
          <w:rtl/>
        </w:rPr>
        <w:t xml:space="preserve">تكيف والاندماج في المجتمع. </w:t>
      </w:r>
      <w:r w:rsidRPr="00511394">
        <w:rPr>
          <w:rFonts w:hint="cs"/>
          <w:rtl/>
        </w:rPr>
        <w:t>وهو يتمتع</w:t>
      </w:r>
      <w:r w:rsidRPr="00511394">
        <w:rPr>
          <w:rtl/>
        </w:rPr>
        <w:t xml:space="preserve"> </w:t>
      </w:r>
      <w:r w:rsidRPr="00511394">
        <w:rPr>
          <w:rFonts w:hint="cs"/>
          <w:rtl/>
        </w:rPr>
        <w:t>ب</w:t>
      </w:r>
      <w:r w:rsidRPr="00511394">
        <w:rPr>
          <w:rtl/>
        </w:rPr>
        <w:t xml:space="preserve">حقوق متساوية مع الأطفال العاديين </w:t>
      </w:r>
      <w:r w:rsidRPr="00511394">
        <w:rPr>
          <w:rFonts w:hint="cs"/>
          <w:rtl/>
        </w:rPr>
        <w:t>في أن يحيى</w:t>
      </w:r>
      <w:r w:rsidRPr="00511394">
        <w:rPr>
          <w:rtl/>
        </w:rPr>
        <w:t xml:space="preserve"> حياة نشطة </w:t>
      </w:r>
      <w:r w:rsidRPr="00511394">
        <w:rPr>
          <w:rFonts w:hint="cs"/>
          <w:rtl/>
        </w:rPr>
        <w:t>وينمو</w:t>
      </w:r>
      <w:r w:rsidRPr="00511394">
        <w:rPr>
          <w:rtl/>
        </w:rPr>
        <w:t xml:space="preserve"> </w:t>
      </w:r>
      <w:r w:rsidRPr="00511394">
        <w:rPr>
          <w:rFonts w:hint="cs"/>
          <w:rtl/>
        </w:rPr>
        <w:t>ويتلقى</w:t>
      </w:r>
      <w:r w:rsidRPr="00511394">
        <w:rPr>
          <w:rtl/>
        </w:rPr>
        <w:t xml:space="preserve"> التعليم </w:t>
      </w:r>
      <w:r w:rsidRPr="00511394">
        <w:rPr>
          <w:rFonts w:hint="cs"/>
          <w:rtl/>
        </w:rPr>
        <w:t>الذي يوافق</w:t>
      </w:r>
      <w:r w:rsidRPr="00511394">
        <w:rPr>
          <w:rtl/>
        </w:rPr>
        <w:t xml:space="preserve"> قدراته الجسدية والعقلية</w:t>
      </w:r>
      <w:r w:rsidRPr="00511394">
        <w:rPr>
          <w:rFonts w:hint="cs"/>
          <w:rtl/>
        </w:rPr>
        <w:t xml:space="preserve"> </w:t>
      </w:r>
      <w:r w:rsidRPr="00511394">
        <w:rPr>
          <w:rtl/>
        </w:rPr>
        <w:t xml:space="preserve">ورغباته، </w:t>
      </w:r>
      <w:r w:rsidRPr="00511394">
        <w:rPr>
          <w:rFonts w:hint="cs"/>
          <w:rtl/>
        </w:rPr>
        <w:t>ويؤدي</w:t>
      </w:r>
      <w:r w:rsidRPr="00511394">
        <w:rPr>
          <w:rtl/>
        </w:rPr>
        <w:t xml:space="preserve"> عمل</w:t>
      </w:r>
      <w:r w:rsidRPr="00511394">
        <w:rPr>
          <w:rFonts w:hint="cs"/>
          <w:rtl/>
        </w:rPr>
        <w:t>ا</w:t>
      </w:r>
      <w:r w:rsidRPr="00511394">
        <w:rPr>
          <w:rtl/>
        </w:rPr>
        <w:t xml:space="preserve"> يناسبه </w:t>
      </w:r>
      <w:r w:rsidRPr="00511394">
        <w:rPr>
          <w:rFonts w:hint="cs"/>
          <w:rtl/>
        </w:rPr>
        <w:t>ويشارك</w:t>
      </w:r>
      <w:r w:rsidRPr="00511394">
        <w:rPr>
          <w:rtl/>
        </w:rPr>
        <w:t xml:space="preserve"> في النشاط الإبداعي والاجتماعي. وعلاوة على ذلك، ينص القانون على أنه </w:t>
      </w:r>
      <w:r w:rsidRPr="00511394">
        <w:rPr>
          <w:rFonts w:hint="cs"/>
          <w:rtl/>
        </w:rPr>
        <w:t>يحق</w:t>
      </w:r>
      <w:r w:rsidRPr="00511394">
        <w:rPr>
          <w:rtl/>
        </w:rPr>
        <w:t xml:space="preserve"> </w:t>
      </w:r>
      <w:r w:rsidRPr="00511394">
        <w:rPr>
          <w:rFonts w:hint="cs"/>
          <w:rtl/>
        </w:rPr>
        <w:t>ل</w:t>
      </w:r>
      <w:r w:rsidRPr="00511394">
        <w:rPr>
          <w:rtl/>
        </w:rPr>
        <w:t xml:space="preserve">لطفل </w:t>
      </w:r>
      <w:r w:rsidRPr="00511394">
        <w:rPr>
          <w:rFonts w:hint="cs"/>
          <w:rtl/>
        </w:rPr>
        <w:t>ذي الإعاقة</w:t>
      </w:r>
      <w:r w:rsidRPr="00511394">
        <w:rPr>
          <w:rtl/>
        </w:rPr>
        <w:t xml:space="preserve"> الحصول على الرعاية الخاصة (غير العادية)</w:t>
      </w:r>
      <w:r w:rsidRPr="00511394">
        <w:rPr>
          <w:rFonts w:hint="cs"/>
          <w:rtl/>
        </w:rPr>
        <w:t xml:space="preserve">، في سياق </w:t>
      </w:r>
      <w:r w:rsidRPr="00511394">
        <w:rPr>
          <w:rtl/>
        </w:rPr>
        <w:t xml:space="preserve">الاعتراف </w:t>
      </w:r>
      <w:r w:rsidRPr="00511394">
        <w:rPr>
          <w:rFonts w:hint="cs"/>
          <w:rtl/>
        </w:rPr>
        <w:t>ب</w:t>
      </w:r>
      <w:r w:rsidRPr="00511394">
        <w:rPr>
          <w:rtl/>
        </w:rPr>
        <w:t>احتياجات</w:t>
      </w:r>
      <w:r w:rsidRPr="00511394">
        <w:rPr>
          <w:rFonts w:hint="cs"/>
          <w:rtl/>
        </w:rPr>
        <w:t>ه</w:t>
      </w:r>
      <w:r w:rsidRPr="00511394">
        <w:rPr>
          <w:rtl/>
        </w:rPr>
        <w:t xml:space="preserve"> الخاصة. </w:t>
      </w:r>
      <w:r w:rsidRPr="00511394">
        <w:rPr>
          <w:rFonts w:hint="cs"/>
          <w:rtl/>
        </w:rPr>
        <w:t>وتوفر ل</w:t>
      </w:r>
      <w:r w:rsidRPr="00511394">
        <w:rPr>
          <w:rtl/>
        </w:rPr>
        <w:t xml:space="preserve">لشخص الذي يهتم </w:t>
      </w:r>
      <w:r w:rsidRPr="00511394">
        <w:rPr>
          <w:rFonts w:hint="cs"/>
          <w:rtl/>
        </w:rPr>
        <w:t>ب</w:t>
      </w:r>
      <w:r w:rsidRPr="00511394">
        <w:rPr>
          <w:rtl/>
        </w:rPr>
        <w:t>ه المساعدة الاجتماعية والطبية وغيرها</w:t>
      </w:r>
      <w:r w:rsidRPr="00511394">
        <w:rPr>
          <w:rFonts w:hint="cs"/>
          <w:rtl/>
        </w:rPr>
        <w:t xml:space="preserve"> من أوجه الرعاية</w:t>
      </w:r>
      <w:r w:rsidRPr="00511394">
        <w:rPr>
          <w:rtl/>
        </w:rPr>
        <w:t xml:space="preserve">. </w:t>
      </w:r>
      <w:r w:rsidRPr="00511394">
        <w:rPr>
          <w:rFonts w:hint="cs"/>
          <w:rtl/>
        </w:rPr>
        <w:t xml:space="preserve">كما يحق </w:t>
      </w:r>
      <w:r w:rsidRPr="00511394">
        <w:rPr>
          <w:rtl/>
        </w:rPr>
        <w:t xml:space="preserve">للطفل </w:t>
      </w:r>
      <w:r w:rsidRPr="00511394">
        <w:rPr>
          <w:rFonts w:hint="cs"/>
          <w:rtl/>
        </w:rPr>
        <w:t>ذي الإعاقة</w:t>
      </w:r>
      <w:r w:rsidRPr="00511394">
        <w:rPr>
          <w:rtl/>
        </w:rPr>
        <w:t xml:space="preserve"> </w:t>
      </w:r>
      <w:r w:rsidRPr="00511394">
        <w:rPr>
          <w:rFonts w:hint="cs"/>
          <w:rtl/>
        </w:rPr>
        <w:t>الحصول</w:t>
      </w:r>
      <w:r w:rsidRPr="00511394">
        <w:rPr>
          <w:rtl/>
        </w:rPr>
        <w:t xml:space="preserve"> </w:t>
      </w:r>
      <w:r w:rsidRPr="00511394">
        <w:rPr>
          <w:rFonts w:hint="cs"/>
          <w:rtl/>
        </w:rPr>
        <w:t xml:space="preserve">على </w:t>
      </w:r>
      <w:r w:rsidRPr="00511394">
        <w:rPr>
          <w:rtl/>
        </w:rPr>
        <w:t>خدمات م</w:t>
      </w:r>
      <w:r w:rsidRPr="00511394">
        <w:rPr>
          <w:rFonts w:hint="cs"/>
          <w:rtl/>
        </w:rPr>
        <w:t>ت</w:t>
      </w:r>
      <w:r w:rsidRPr="00511394">
        <w:rPr>
          <w:rtl/>
        </w:rPr>
        <w:t xml:space="preserve">ميزة </w:t>
      </w:r>
      <w:r w:rsidRPr="00511394">
        <w:rPr>
          <w:rFonts w:hint="cs"/>
          <w:rtl/>
        </w:rPr>
        <w:t>من</w:t>
      </w:r>
      <w:r w:rsidRPr="00511394">
        <w:rPr>
          <w:rtl/>
        </w:rPr>
        <w:t xml:space="preserve"> المؤسسات </w:t>
      </w:r>
      <w:r w:rsidRPr="00511394">
        <w:rPr>
          <w:rFonts w:hint="cs"/>
          <w:rtl/>
        </w:rPr>
        <w:t xml:space="preserve">التي توفر </w:t>
      </w:r>
      <w:r w:rsidRPr="00511394">
        <w:rPr>
          <w:rtl/>
        </w:rPr>
        <w:t xml:space="preserve">العلاج والمصحات والمنتجعات، على النحو المنصوص عليه </w:t>
      </w:r>
      <w:r w:rsidRPr="00511394">
        <w:rPr>
          <w:rFonts w:hint="cs"/>
          <w:rtl/>
        </w:rPr>
        <w:t xml:space="preserve">في </w:t>
      </w:r>
      <w:r w:rsidRPr="00511394">
        <w:rPr>
          <w:rtl/>
        </w:rPr>
        <w:t xml:space="preserve">القوانين </w:t>
      </w:r>
      <w:r w:rsidRPr="00511394">
        <w:rPr>
          <w:rFonts w:hint="cs"/>
          <w:rtl/>
        </w:rPr>
        <w:t>والصكوك</w:t>
      </w:r>
      <w:r w:rsidRPr="00511394">
        <w:rPr>
          <w:rtl/>
        </w:rPr>
        <w:t xml:space="preserve"> </w:t>
      </w:r>
      <w:r w:rsidRPr="00511394">
        <w:rPr>
          <w:rFonts w:hint="cs"/>
          <w:rtl/>
        </w:rPr>
        <w:t xml:space="preserve">القانونية </w:t>
      </w:r>
      <w:r w:rsidRPr="00511394">
        <w:rPr>
          <w:rtl/>
        </w:rPr>
        <w:t xml:space="preserve">الأخرى. </w:t>
      </w:r>
      <w:r w:rsidRPr="00511394">
        <w:rPr>
          <w:rFonts w:hint="cs"/>
          <w:rtl/>
        </w:rPr>
        <w:t>وتمنح له</w:t>
      </w:r>
      <w:r w:rsidRPr="00511394">
        <w:rPr>
          <w:rtl/>
        </w:rPr>
        <w:t xml:space="preserve"> المساعدة الطبية </w:t>
      </w:r>
      <w:r w:rsidRPr="00511394">
        <w:rPr>
          <w:rFonts w:hint="cs"/>
          <w:rtl/>
        </w:rPr>
        <w:t>الملائمة</w:t>
      </w:r>
      <w:r w:rsidRPr="00511394">
        <w:rPr>
          <w:rtl/>
        </w:rPr>
        <w:t xml:space="preserve"> بناء على التشخيص المبكر، وتوفر </w:t>
      </w:r>
      <w:r w:rsidRPr="00511394">
        <w:rPr>
          <w:rFonts w:hint="cs"/>
          <w:rtl/>
        </w:rPr>
        <w:t xml:space="preserve">له </w:t>
      </w:r>
      <w:r w:rsidRPr="00511394">
        <w:rPr>
          <w:rtl/>
        </w:rPr>
        <w:t>وسائل العلاج التصحيحية والتأهيلية المناسبة.</w:t>
      </w:r>
      <w:r w:rsidRPr="00511394">
        <w:rPr>
          <w:rFonts w:hint="cs"/>
          <w:rtl/>
        </w:rPr>
        <w:t xml:space="preserve"> وت</w:t>
      </w:r>
      <w:r w:rsidRPr="00511394">
        <w:rPr>
          <w:rtl/>
        </w:rPr>
        <w:t xml:space="preserve">وفر </w:t>
      </w:r>
      <w:r w:rsidRPr="00511394">
        <w:rPr>
          <w:rFonts w:hint="cs"/>
          <w:rtl/>
        </w:rPr>
        <w:t>تلك</w:t>
      </w:r>
      <w:r w:rsidRPr="00511394">
        <w:rPr>
          <w:rtl/>
        </w:rPr>
        <w:t xml:space="preserve"> المساعدة من قبل </w:t>
      </w:r>
      <w:r w:rsidRPr="00511394">
        <w:rPr>
          <w:rFonts w:hint="cs"/>
          <w:rtl/>
        </w:rPr>
        <w:t>الأطباء ال</w:t>
      </w:r>
      <w:r w:rsidRPr="00511394">
        <w:rPr>
          <w:rtl/>
        </w:rPr>
        <w:t>متخصصين، وخبراء الأطراف ال</w:t>
      </w:r>
      <w:r w:rsidRPr="00511394">
        <w:rPr>
          <w:rFonts w:hint="cs"/>
          <w:rtl/>
        </w:rPr>
        <w:t>ا</w:t>
      </w:r>
      <w:r w:rsidRPr="00511394">
        <w:rPr>
          <w:rtl/>
        </w:rPr>
        <w:t>ص</w:t>
      </w:r>
      <w:r w:rsidRPr="00511394">
        <w:rPr>
          <w:rFonts w:hint="cs"/>
          <w:rtl/>
        </w:rPr>
        <w:t>ط</w:t>
      </w:r>
      <w:r w:rsidRPr="00511394">
        <w:rPr>
          <w:rtl/>
        </w:rPr>
        <w:t>ناعية، وخبراء التأهيل و</w:t>
      </w:r>
      <w:r w:rsidRPr="00511394">
        <w:rPr>
          <w:rFonts w:hint="cs"/>
          <w:rtl/>
        </w:rPr>
        <w:t xml:space="preserve">غيرهم من </w:t>
      </w:r>
      <w:r w:rsidRPr="00511394">
        <w:rPr>
          <w:rtl/>
        </w:rPr>
        <w:t xml:space="preserve">الأخصائيين الطبيين، وعندما </w:t>
      </w:r>
      <w:r w:rsidRPr="00511394">
        <w:rPr>
          <w:rFonts w:hint="cs"/>
          <w:rtl/>
        </w:rPr>
        <w:t>تقتضي</w:t>
      </w:r>
      <w:r w:rsidRPr="00511394">
        <w:rPr>
          <w:rtl/>
        </w:rPr>
        <w:t xml:space="preserve"> الضرورة</w:t>
      </w:r>
      <w:r w:rsidRPr="00511394">
        <w:rPr>
          <w:rFonts w:hint="cs"/>
          <w:rtl/>
        </w:rPr>
        <w:t xml:space="preserve"> ذلك</w:t>
      </w:r>
      <w:r w:rsidRPr="00511394">
        <w:rPr>
          <w:rtl/>
        </w:rPr>
        <w:t xml:space="preserve">، </w:t>
      </w:r>
      <w:r w:rsidRPr="00511394">
        <w:rPr>
          <w:rFonts w:hint="cs"/>
          <w:rtl/>
        </w:rPr>
        <w:t xml:space="preserve">يوفر </w:t>
      </w:r>
      <w:r w:rsidRPr="00511394">
        <w:rPr>
          <w:rtl/>
        </w:rPr>
        <w:t xml:space="preserve">العلاج في </w:t>
      </w:r>
      <w:r w:rsidRPr="00511394">
        <w:rPr>
          <w:rFonts w:hint="cs"/>
          <w:rtl/>
        </w:rPr>
        <w:t>ال</w:t>
      </w:r>
      <w:r w:rsidRPr="00511394">
        <w:rPr>
          <w:rtl/>
        </w:rPr>
        <w:t>مؤسسات الطب</w:t>
      </w:r>
      <w:r w:rsidRPr="00511394">
        <w:rPr>
          <w:rFonts w:hint="cs"/>
          <w:rtl/>
        </w:rPr>
        <w:t>ية</w:t>
      </w:r>
      <w:r w:rsidRPr="00511394">
        <w:rPr>
          <w:rtl/>
        </w:rPr>
        <w:t xml:space="preserve"> المتخصص</w:t>
      </w:r>
      <w:r w:rsidRPr="00511394">
        <w:rPr>
          <w:rFonts w:hint="cs"/>
          <w:rtl/>
        </w:rPr>
        <w:t>ة</w:t>
      </w:r>
      <w:r w:rsidRPr="00511394">
        <w:rPr>
          <w:rtl/>
        </w:rPr>
        <w:t xml:space="preserve">. </w:t>
      </w:r>
      <w:r w:rsidRPr="00511394">
        <w:rPr>
          <w:rFonts w:hint="cs"/>
          <w:rtl/>
        </w:rPr>
        <w:t>ويحق ل</w:t>
      </w:r>
      <w:r w:rsidRPr="00511394">
        <w:rPr>
          <w:rtl/>
        </w:rPr>
        <w:t xml:space="preserve">لآباء والأمهات وغيرهم من الممثلين القانونيين للطفل، الذين </w:t>
      </w:r>
      <w:r w:rsidRPr="00511394">
        <w:rPr>
          <w:rFonts w:hint="cs"/>
          <w:rtl/>
        </w:rPr>
        <w:t xml:space="preserve">يربون </w:t>
      </w:r>
      <w:r w:rsidRPr="00511394">
        <w:rPr>
          <w:rtl/>
        </w:rPr>
        <w:t xml:space="preserve">الطفل </w:t>
      </w:r>
      <w:r w:rsidRPr="00511394">
        <w:rPr>
          <w:rFonts w:hint="cs"/>
          <w:rtl/>
        </w:rPr>
        <w:t>ذا الإعاقة</w:t>
      </w:r>
      <w:r w:rsidRPr="00511394">
        <w:rPr>
          <w:rtl/>
        </w:rPr>
        <w:t xml:space="preserve"> </w:t>
      </w:r>
      <w:r w:rsidRPr="00511394">
        <w:rPr>
          <w:rFonts w:hint="cs"/>
          <w:rtl/>
        </w:rPr>
        <w:t>ويقومون بر</w:t>
      </w:r>
      <w:r w:rsidRPr="00511394">
        <w:rPr>
          <w:rtl/>
        </w:rPr>
        <w:t>عاي</w:t>
      </w:r>
      <w:r w:rsidRPr="00511394">
        <w:rPr>
          <w:rFonts w:hint="cs"/>
          <w:rtl/>
        </w:rPr>
        <w:t>ته</w:t>
      </w:r>
      <w:r w:rsidRPr="00511394">
        <w:rPr>
          <w:rtl/>
        </w:rPr>
        <w:t xml:space="preserve"> في المنزل</w:t>
      </w:r>
      <w:r w:rsidRPr="00511394">
        <w:rPr>
          <w:rFonts w:hint="cs"/>
          <w:rtl/>
        </w:rPr>
        <w:t xml:space="preserve"> </w:t>
      </w:r>
      <w:r w:rsidRPr="00511394">
        <w:rPr>
          <w:rtl/>
        </w:rPr>
        <w:t xml:space="preserve">الحصول على المساعدة اللازمة من </w:t>
      </w:r>
      <w:r w:rsidRPr="00511394">
        <w:rPr>
          <w:rFonts w:hint="cs"/>
          <w:rtl/>
        </w:rPr>
        <w:t>ال</w:t>
      </w:r>
      <w:r w:rsidRPr="00511394">
        <w:rPr>
          <w:rtl/>
        </w:rPr>
        <w:t xml:space="preserve">ميزانية </w:t>
      </w:r>
      <w:r w:rsidRPr="00511394">
        <w:rPr>
          <w:rFonts w:hint="cs"/>
          <w:rtl/>
        </w:rPr>
        <w:t>الحكومية</w:t>
      </w:r>
      <w:r w:rsidRPr="00511394">
        <w:rPr>
          <w:rtl/>
        </w:rPr>
        <w:t xml:space="preserve">. </w:t>
      </w:r>
      <w:r w:rsidRPr="00511394">
        <w:rPr>
          <w:rFonts w:hint="cs"/>
          <w:rtl/>
        </w:rPr>
        <w:t>و</w:t>
      </w:r>
      <w:r w:rsidRPr="00511394">
        <w:rPr>
          <w:rtl/>
        </w:rPr>
        <w:t>يجب أن تهيئ</w:t>
      </w:r>
      <w:r w:rsidRPr="00511394">
        <w:rPr>
          <w:rFonts w:hint="cs"/>
          <w:rtl/>
        </w:rPr>
        <w:t xml:space="preserve"> ال</w:t>
      </w:r>
      <w:r w:rsidRPr="00511394">
        <w:rPr>
          <w:rtl/>
        </w:rPr>
        <w:t xml:space="preserve">مؤسسات </w:t>
      </w:r>
      <w:r w:rsidRPr="00511394">
        <w:rPr>
          <w:rFonts w:hint="cs"/>
          <w:rtl/>
        </w:rPr>
        <w:t>الحكومية</w:t>
      </w:r>
      <w:r w:rsidRPr="00511394">
        <w:rPr>
          <w:rtl/>
        </w:rPr>
        <w:t xml:space="preserve"> والبلدية الظروف اللازمة لتعليم الطفل </w:t>
      </w:r>
      <w:r w:rsidRPr="00511394">
        <w:rPr>
          <w:rFonts w:hint="cs"/>
          <w:rtl/>
        </w:rPr>
        <w:t>ذي الإعاقة</w:t>
      </w:r>
      <w:r w:rsidRPr="00511394">
        <w:rPr>
          <w:rtl/>
        </w:rPr>
        <w:t xml:space="preserve">، </w:t>
      </w:r>
      <w:r w:rsidRPr="00511394">
        <w:rPr>
          <w:rFonts w:hint="cs"/>
          <w:rtl/>
        </w:rPr>
        <w:t>وإعداده</w:t>
      </w:r>
      <w:r w:rsidRPr="00511394">
        <w:rPr>
          <w:rtl/>
        </w:rPr>
        <w:t xml:space="preserve"> المهن</w:t>
      </w:r>
      <w:r w:rsidRPr="00511394">
        <w:rPr>
          <w:rFonts w:hint="cs"/>
          <w:rtl/>
        </w:rPr>
        <w:t>ي</w:t>
      </w:r>
      <w:r w:rsidRPr="00511394">
        <w:rPr>
          <w:rtl/>
        </w:rPr>
        <w:t xml:space="preserve"> </w:t>
      </w:r>
      <w:r w:rsidR="001D494A">
        <w:rPr>
          <w:rtl/>
        </w:rPr>
        <w:t>وفقاً</w:t>
      </w:r>
      <w:r w:rsidRPr="00511394">
        <w:rPr>
          <w:rtl/>
        </w:rPr>
        <w:t xml:space="preserve"> لفرص </w:t>
      </w:r>
      <w:r w:rsidRPr="00511394">
        <w:rPr>
          <w:rFonts w:hint="cs"/>
          <w:rtl/>
        </w:rPr>
        <w:t>ال</w:t>
      </w:r>
      <w:r w:rsidRPr="00511394">
        <w:rPr>
          <w:rtl/>
        </w:rPr>
        <w:t>عمل و</w:t>
      </w:r>
      <w:r w:rsidR="001D494A">
        <w:rPr>
          <w:rtl/>
        </w:rPr>
        <w:t>أيضاً</w:t>
      </w:r>
      <w:r w:rsidRPr="00511394">
        <w:rPr>
          <w:rtl/>
        </w:rPr>
        <w:t xml:space="preserve"> من خلال مراعاة </w:t>
      </w:r>
      <w:r w:rsidRPr="00511394">
        <w:rPr>
          <w:rFonts w:hint="cs"/>
          <w:rtl/>
        </w:rPr>
        <w:t>حالته ال</w:t>
      </w:r>
      <w:r w:rsidRPr="00511394">
        <w:rPr>
          <w:rtl/>
        </w:rPr>
        <w:t>صح</w:t>
      </w:r>
      <w:r w:rsidRPr="00511394">
        <w:rPr>
          <w:rFonts w:hint="cs"/>
          <w:rtl/>
        </w:rPr>
        <w:t>ي</w:t>
      </w:r>
      <w:r w:rsidRPr="00511394">
        <w:rPr>
          <w:rtl/>
        </w:rPr>
        <w:t>ة واحتياجات</w:t>
      </w:r>
      <w:r w:rsidRPr="00511394">
        <w:rPr>
          <w:rFonts w:hint="cs"/>
          <w:rtl/>
        </w:rPr>
        <w:t>ه</w:t>
      </w:r>
      <w:r w:rsidRPr="00511394">
        <w:rPr>
          <w:rtl/>
        </w:rPr>
        <w:t xml:space="preserve"> الخاصة ومواهب</w:t>
      </w:r>
      <w:r w:rsidRPr="00511394">
        <w:rPr>
          <w:rFonts w:hint="cs"/>
          <w:rtl/>
        </w:rPr>
        <w:t>ه</w:t>
      </w:r>
      <w:r w:rsidRPr="00511394">
        <w:rPr>
          <w:rtl/>
        </w:rPr>
        <w:t xml:space="preserve">. </w:t>
      </w:r>
      <w:r w:rsidRPr="00511394">
        <w:rPr>
          <w:rFonts w:hint="cs"/>
          <w:rtl/>
        </w:rPr>
        <w:t>ويستفيد ا</w:t>
      </w:r>
      <w:r w:rsidRPr="00511394">
        <w:rPr>
          <w:rtl/>
        </w:rPr>
        <w:t>لأشخاص والمؤسسات والمنظمات</w:t>
      </w:r>
      <w:r w:rsidRPr="00511394">
        <w:rPr>
          <w:rFonts w:hint="cs"/>
          <w:rtl/>
        </w:rPr>
        <w:t xml:space="preserve"> الذين ي</w:t>
      </w:r>
      <w:r w:rsidRPr="00511394">
        <w:rPr>
          <w:rtl/>
        </w:rPr>
        <w:t>وظف</w:t>
      </w:r>
      <w:r w:rsidRPr="00511394">
        <w:rPr>
          <w:rFonts w:hint="cs"/>
          <w:rtl/>
        </w:rPr>
        <w:t>ون</w:t>
      </w:r>
      <w:r w:rsidRPr="00511394">
        <w:rPr>
          <w:rtl/>
        </w:rPr>
        <w:t xml:space="preserve"> الأطفال </w:t>
      </w:r>
      <w:r w:rsidRPr="00511394">
        <w:rPr>
          <w:rFonts w:hint="cs"/>
          <w:rtl/>
        </w:rPr>
        <w:t>ذوي الإعاقة من</w:t>
      </w:r>
      <w:r w:rsidRPr="00511394">
        <w:rPr>
          <w:rtl/>
        </w:rPr>
        <w:t xml:space="preserve"> البدلات والامتيازات </w:t>
      </w:r>
      <w:r w:rsidRPr="00511394">
        <w:rPr>
          <w:rFonts w:hint="cs"/>
          <w:rtl/>
        </w:rPr>
        <w:t xml:space="preserve">التي </w:t>
      </w:r>
      <w:r w:rsidRPr="00511394">
        <w:rPr>
          <w:rtl/>
        </w:rPr>
        <w:t xml:space="preserve">تنص عليها القوانين </w:t>
      </w:r>
      <w:r w:rsidRPr="00511394">
        <w:rPr>
          <w:rFonts w:hint="cs"/>
          <w:rtl/>
        </w:rPr>
        <w:t>وغيرها من الصكوك</w:t>
      </w:r>
      <w:r w:rsidRPr="00511394">
        <w:rPr>
          <w:rtl/>
        </w:rPr>
        <w:t xml:space="preserve"> القانونية. </w:t>
      </w:r>
      <w:r w:rsidRPr="00511394">
        <w:rPr>
          <w:rFonts w:hint="cs"/>
          <w:rtl/>
        </w:rPr>
        <w:t>ويتلقى</w:t>
      </w:r>
      <w:r w:rsidRPr="00511394">
        <w:rPr>
          <w:rtl/>
        </w:rPr>
        <w:t xml:space="preserve"> المعلم</w:t>
      </w:r>
      <w:r w:rsidRPr="00511394">
        <w:rPr>
          <w:rFonts w:hint="cs"/>
          <w:rtl/>
        </w:rPr>
        <w:t>و</w:t>
      </w:r>
      <w:r w:rsidRPr="00511394">
        <w:rPr>
          <w:rtl/>
        </w:rPr>
        <w:t>ن والمرب</w:t>
      </w:r>
      <w:r w:rsidRPr="00511394">
        <w:rPr>
          <w:rFonts w:hint="cs"/>
          <w:rtl/>
        </w:rPr>
        <w:t>و</w:t>
      </w:r>
      <w:r w:rsidRPr="00511394">
        <w:rPr>
          <w:rtl/>
        </w:rPr>
        <w:t>ن والأخصائي</w:t>
      </w:r>
      <w:r w:rsidRPr="00511394">
        <w:rPr>
          <w:rFonts w:hint="cs"/>
          <w:rtl/>
        </w:rPr>
        <w:t>و</w:t>
      </w:r>
      <w:r w:rsidRPr="00511394">
        <w:rPr>
          <w:rtl/>
        </w:rPr>
        <w:t>ن الاجتماعي</w:t>
      </w:r>
      <w:r w:rsidRPr="00511394">
        <w:rPr>
          <w:rFonts w:hint="cs"/>
          <w:rtl/>
        </w:rPr>
        <w:t>و</w:t>
      </w:r>
      <w:r w:rsidRPr="00511394">
        <w:rPr>
          <w:rtl/>
        </w:rPr>
        <w:t xml:space="preserve">ن تدريبا خاصا للعمل مع الأطفال </w:t>
      </w:r>
      <w:r w:rsidRPr="00511394">
        <w:rPr>
          <w:rFonts w:hint="cs"/>
          <w:rtl/>
        </w:rPr>
        <w:t>المصابين</w:t>
      </w:r>
      <w:r w:rsidRPr="00511394">
        <w:rPr>
          <w:rtl/>
        </w:rPr>
        <w:t xml:space="preserve"> </w:t>
      </w:r>
      <w:r w:rsidRPr="00511394">
        <w:rPr>
          <w:rFonts w:hint="cs"/>
          <w:rtl/>
        </w:rPr>
        <w:t>ب</w:t>
      </w:r>
      <w:r w:rsidRPr="00511394">
        <w:rPr>
          <w:rtl/>
        </w:rPr>
        <w:t xml:space="preserve">الإعاقات الجسدية والعقلية. وبالإضافة إلى ذلك، </w:t>
      </w:r>
      <w:r w:rsidRPr="00511394">
        <w:rPr>
          <w:rFonts w:hint="cs"/>
          <w:rtl/>
        </w:rPr>
        <w:t xml:space="preserve">تعدل </w:t>
      </w:r>
      <w:r w:rsidRPr="00511394">
        <w:rPr>
          <w:rtl/>
        </w:rPr>
        <w:t>المباني العامة والشوارع ووسائل النقل</w:t>
      </w:r>
      <w:r w:rsidRPr="00511394">
        <w:rPr>
          <w:rFonts w:hint="cs"/>
          <w:rtl/>
        </w:rPr>
        <w:t xml:space="preserve"> </w:t>
      </w:r>
      <w:r w:rsidRPr="00511394">
        <w:rPr>
          <w:rtl/>
        </w:rPr>
        <w:t xml:space="preserve">التي </w:t>
      </w:r>
      <w:r w:rsidRPr="00511394">
        <w:rPr>
          <w:rFonts w:hint="cs"/>
          <w:rtl/>
        </w:rPr>
        <w:t>ي</w:t>
      </w:r>
      <w:r w:rsidRPr="00511394">
        <w:rPr>
          <w:rtl/>
        </w:rPr>
        <w:t xml:space="preserve">ستخدمها </w:t>
      </w:r>
      <w:r w:rsidRPr="00511394">
        <w:rPr>
          <w:rFonts w:hint="cs"/>
          <w:rtl/>
        </w:rPr>
        <w:t>ال</w:t>
      </w:r>
      <w:r w:rsidRPr="00511394">
        <w:rPr>
          <w:rtl/>
        </w:rPr>
        <w:t xml:space="preserve">طفل </w:t>
      </w:r>
      <w:r w:rsidRPr="00511394">
        <w:rPr>
          <w:rFonts w:hint="cs"/>
          <w:rtl/>
        </w:rPr>
        <w:t>ذو الإعاقة</w:t>
      </w:r>
      <w:r w:rsidRPr="00511394">
        <w:rPr>
          <w:rtl/>
        </w:rPr>
        <w:t xml:space="preserve"> </w:t>
      </w:r>
      <w:r w:rsidRPr="00511394">
        <w:rPr>
          <w:rFonts w:hint="cs"/>
          <w:rtl/>
        </w:rPr>
        <w:t>حسب</w:t>
      </w:r>
      <w:r w:rsidRPr="00511394">
        <w:rPr>
          <w:rtl/>
        </w:rPr>
        <w:t xml:space="preserve"> احتياجات</w:t>
      </w:r>
      <w:r w:rsidRPr="00511394">
        <w:rPr>
          <w:rFonts w:hint="cs"/>
          <w:rtl/>
        </w:rPr>
        <w:t>ه</w:t>
      </w:r>
      <w:r w:rsidRPr="00511394">
        <w:rPr>
          <w:rtl/>
        </w:rPr>
        <w:t xml:space="preserve"> الخاصة</w:t>
      </w:r>
      <w:r w:rsidRPr="00511394">
        <w:rPr>
          <w:rFonts w:hint="cs"/>
          <w:rtl/>
        </w:rPr>
        <w:t xml:space="preserve">، </w:t>
      </w:r>
      <w:r w:rsidR="001D494A">
        <w:rPr>
          <w:rtl/>
        </w:rPr>
        <w:t>وفقاً</w:t>
      </w:r>
      <w:r w:rsidRPr="00511394">
        <w:rPr>
          <w:rtl/>
        </w:rPr>
        <w:t xml:space="preserve"> لقانون </w:t>
      </w:r>
      <w:r w:rsidRPr="00511394">
        <w:rPr>
          <w:rFonts w:hint="cs"/>
          <w:rtl/>
        </w:rPr>
        <w:t>أساسيات</w:t>
      </w:r>
      <w:r w:rsidRPr="00511394">
        <w:rPr>
          <w:rtl/>
        </w:rPr>
        <w:t xml:space="preserve"> حماية حقوق الطف</w:t>
      </w:r>
      <w:r w:rsidRPr="00511394">
        <w:rPr>
          <w:rFonts w:hint="cs"/>
          <w:rtl/>
        </w:rPr>
        <w:t>ل</w:t>
      </w:r>
      <w:r w:rsidRPr="00511394">
        <w:rPr>
          <w:rtl/>
        </w:rPr>
        <w:t xml:space="preserve">. </w:t>
      </w:r>
      <w:r w:rsidRPr="00511394">
        <w:rPr>
          <w:rFonts w:hint="cs"/>
          <w:rtl/>
        </w:rPr>
        <w:t xml:space="preserve">وتجهز </w:t>
      </w:r>
      <w:r w:rsidRPr="00511394">
        <w:rPr>
          <w:rtl/>
        </w:rPr>
        <w:t xml:space="preserve">المؤسسات المخصصة </w:t>
      </w:r>
      <w:r w:rsidRPr="00511394">
        <w:rPr>
          <w:rFonts w:hint="cs"/>
          <w:rtl/>
        </w:rPr>
        <w:t>ل</w:t>
      </w:r>
      <w:r w:rsidRPr="00511394">
        <w:rPr>
          <w:rtl/>
        </w:rPr>
        <w:t xml:space="preserve">لأطفال </w:t>
      </w:r>
      <w:r w:rsidRPr="00511394">
        <w:rPr>
          <w:rFonts w:hint="cs"/>
          <w:rtl/>
        </w:rPr>
        <w:t>ذوي الإعاقة بتعديلات خاصة</w:t>
      </w:r>
      <w:r w:rsidRPr="00511394">
        <w:rPr>
          <w:rtl/>
        </w:rPr>
        <w:t xml:space="preserve">. </w:t>
      </w:r>
      <w:r w:rsidRPr="00511394">
        <w:rPr>
          <w:rFonts w:hint="cs"/>
          <w:rtl/>
        </w:rPr>
        <w:t xml:space="preserve">كما </w:t>
      </w:r>
      <w:r w:rsidRPr="00511394">
        <w:rPr>
          <w:rtl/>
        </w:rPr>
        <w:t>يجب</w:t>
      </w:r>
      <w:r w:rsidRPr="00511394">
        <w:rPr>
          <w:rFonts w:hint="cs"/>
          <w:rtl/>
        </w:rPr>
        <w:t xml:space="preserve"> أن تكفل</w:t>
      </w:r>
      <w:r w:rsidRPr="00511394">
        <w:rPr>
          <w:rtl/>
        </w:rPr>
        <w:t xml:space="preserve"> </w:t>
      </w:r>
      <w:r w:rsidRPr="00511394">
        <w:rPr>
          <w:rFonts w:hint="cs"/>
          <w:rtl/>
        </w:rPr>
        <w:t>ال</w:t>
      </w:r>
      <w:r w:rsidRPr="00511394">
        <w:rPr>
          <w:rtl/>
        </w:rPr>
        <w:t>مؤسسات التنفيذية</w:t>
      </w:r>
      <w:r w:rsidRPr="00511394">
        <w:rPr>
          <w:rFonts w:hint="cs"/>
          <w:rtl/>
        </w:rPr>
        <w:t xml:space="preserve"> الحكومية</w:t>
      </w:r>
      <w:r w:rsidRPr="00511394">
        <w:rPr>
          <w:rtl/>
        </w:rPr>
        <w:t xml:space="preserve"> والبلدية تنفيذ</w:t>
      </w:r>
      <w:r w:rsidRPr="00511394">
        <w:rPr>
          <w:rFonts w:hint="cs"/>
          <w:rtl/>
        </w:rPr>
        <w:t xml:space="preserve"> </w:t>
      </w:r>
      <w:r w:rsidRPr="00511394">
        <w:rPr>
          <w:rtl/>
        </w:rPr>
        <w:t>الشروط المذكورة</w:t>
      </w:r>
      <w:r w:rsidRPr="00511394">
        <w:rPr>
          <w:rFonts w:hint="cs"/>
          <w:rtl/>
        </w:rPr>
        <w:t xml:space="preserve">، </w:t>
      </w:r>
      <w:r w:rsidR="001D494A">
        <w:rPr>
          <w:rtl/>
        </w:rPr>
        <w:t>وفقاً</w:t>
      </w:r>
      <w:r w:rsidRPr="00511394">
        <w:rPr>
          <w:rtl/>
        </w:rPr>
        <w:t xml:space="preserve"> لاختصاص</w:t>
      </w:r>
      <w:r w:rsidRPr="00511394">
        <w:rPr>
          <w:rFonts w:hint="cs"/>
          <w:rtl/>
        </w:rPr>
        <w:t>ات</w:t>
      </w:r>
      <w:r w:rsidRPr="00511394">
        <w:rPr>
          <w:rtl/>
        </w:rPr>
        <w:t>ها وإمكاني</w:t>
      </w:r>
      <w:r w:rsidRPr="00511394">
        <w:rPr>
          <w:rFonts w:hint="cs"/>
          <w:rtl/>
        </w:rPr>
        <w:t>اتها</w:t>
      </w:r>
      <w:r w:rsidRPr="00511394">
        <w:rPr>
          <w:rtl/>
        </w:rPr>
        <w:t>.</w:t>
      </w:r>
    </w:p>
    <w:p w:rsidR="00324C73" w:rsidRPr="00511394" w:rsidRDefault="00324C73" w:rsidP="004A5863">
      <w:pPr>
        <w:pStyle w:val="SingleTxtGA"/>
        <w:spacing w:line="370" w:lineRule="exact"/>
        <w:rPr>
          <w:rtl/>
        </w:rPr>
      </w:pPr>
      <w:r w:rsidRPr="00511394">
        <w:rPr>
          <w:rtl/>
        </w:rPr>
        <w:t>318</w:t>
      </w:r>
      <w:r w:rsidR="00997013" w:rsidRPr="00511394">
        <w:rPr>
          <w:rFonts w:hint="cs"/>
          <w:rtl/>
        </w:rPr>
        <w:t>-</w:t>
      </w:r>
      <w:r w:rsidR="00997013" w:rsidRPr="00511394">
        <w:rPr>
          <w:rFonts w:hint="cs"/>
          <w:rtl/>
        </w:rPr>
        <w:tab/>
      </w:r>
      <w:r w:rsidRPr="00511394">
        <w:rPr>
          <w:rFonts w:hint="cs"/>
          <w:rtl/>
        </w:rPr>
        <w:t>ويحددُ</w:t>
      </w:r>
      <w:r w:rsidRPr="00511394">
        <w:rPr>
          <w:rtl/>
        </w:rPr>
        <w:t xml:space="preserve"> هدف</w:t>
      </w:r>
      <w:r w:rsidRPr="00511394">
        <w:rPr>
          <w:rFonts w:hint="cs"/>
          <w:rtl/>
        </w:rPr>
        <w:t>ُ</w:t>
      </w:r>
      <w:r w:rsidRPr="00511394">
        <w:rPr>
          <w:rtl/>
        </w:rPr>
        <w:t xml:space="preserve"> توفير</w:t>
      </w:r>
      <w:r w:rsidRPr="00511394">
        <w:rPr>
          <w:rFonts w:hint="cs"/>
          <w:rtl/>
        </w:rPr>
        <w:t xml:space="preserve"> </w:t>
      </w:r>
      <w:r w:rsidRPr="00511394">
        <w:rPr>
          <w:rtl/>
        </w:rPr>
        <w:t>المساعدة</w:t>
      </w:r>
      <w:r w:rsidRPr="00511394">
        <w:rPr>
          <w:rFonts w:hint="cs"/>
          <w:rtl/>
        </w:rPr>
        <w:t xml:space="preserve"> بشكل</w:t>
      </w:r>
      <w:r w:rsidRPr="00511394">
        <w:rPr>
          <w:rtl/>
        </w:rPr>
        <w:t xml:space="preserve"> متكامل </w:t>
      </w:r>
      <w:r w:rsidRPr="00511394">
        <w:rPr>
          <w:rFonts w:hint="cs"/>
          <w:rtl/>
        </w:rPr>
        <w:t xml:space="preserve">في </w:t>
      </w:r>
      <w:r w:rsidRPr="00511394">
        <w:rPr>
          <w:rtl/>
        </w:rPr>
        <w:t xml:space="preserve">وصف إجراء </w:t>
      </w:r>
      <w:r w:rsidRPr="00511394">
        <w:rPr>
          <w:rFonts w:hint="cs"/>
          <w:rtl/>
        </w:rPr>
        <w:t>توفير</w:t>
      </w:r>
      <w:r w:rsidRPr="00511394">
        <w:rPr>
          <w:rtl/>
        </w:rPr>
        <w:t xml:space="preserve"> المساعدة التعليمية والمساعدة الاجتماعية وخدمات الرعاية الصحية </w:t>
      </w:r>
      <w:r w:rsidRPr="00511394">
        <w:rPr>
          <w:rFonts w:hint="cs"/>
          <w:rtl/>
        </w:rPr>
        <w:t>بشكل</w:t>
      </w:r>
      <w:r w:rsidRPr="00511394">
        <w:rPr>
          <w:rtl/>
        </w:rPr>
        <w:t xml:space="preserve"> متكامل للأطفال في سن التعليم</w:t>
      </w:r>
      <w:r w:rsidRPr="00511394">
        <w:rPr>
          <w:rFonts w:hint="cs"/>
          <w:rtl/>
        </w:rPr>
        <w:t xml:space="preserve"> </w:t>
      </w:r>
      <w:r w:rsidRPr="00511394">
        <w:rPr>
          <w:rtl/>
        </w:rPr>
        <w:t>قبل</w:t>
      </w:r>
      <w:r w:rsidR="004A5863">
        <w:rPr>
          <w:rFonts w:hint="cs"/>
          <w:rtl/>
        </w:rPr>
        <w:t> </w:t>
      </w:r>
      <w:r w:rsidRPr="00511394">
        <w:rPr>
          <w:rtl/>
        </w:rPr>
        <w:t>المدرس</w:t>
      </w:r>
      <w:r w:rsidRPr="00511394">
        <w:rPr>
          <w:rFonts w:hint="cs"/>
          <w:rtl/>
        </w:rPr>
        <w:t>ي</w:t>
      </w:r>
      <w:r w:rsidRPr="00511394">
        <w:rPr>
          <w:rtl/>
        </w:rPr>
        <w:t xml:space="preserve"> والتعليم قبل الابتدائي، </w:t>
      </w:r>
      <w:r w:rsidRPr="00511394">
        <w:rPr>
          <w:rFonts w:hint="cs"/>
          <w:rtl/>
        </w:rPr>
        <w:t>و</w:t>
      </w:r>
      <w:r w:rsidR="001D494A">
        <w:rPr>
          <w:rFonts w:hint="cs"/>
          <w:rtl/>
        </w:rPr>
        <w:t>أيضاً</w:t>
      </w:r>
      <w:r w:rsidRPr="00511394">
        <w:rPr>
          <w:rtl/>
        </w:rPr>
        <w:t xml:space="preserve"> لآبائهم (أولياء الأمور)، </w:t>
      </w:r>
      <w:r w:rsidRPr="00511394">
        <w:rPr>
          <w:rFonts w:hint="cs"/>
          <w:rtl/>
        </w:rPr>
        <w:t>المعتمد بموجب الأمر رقم</w:t>
      </w:r>
      <w:r w:rsidR="004A5863">
        <w:rPr>
          <w:rFonts w:hint="cs"/>
          <w:rtl/>
        </w:rPr>
        <w:t xml:space="preserve"> </w:t>
      </w:r>
      <w:r w:rsidRPr="004A5863">
        <w:rPr>
          <w:spacing w:val="-2"/>
        </w:rPr>
        <w:t>V 2068/A1-467/V-946</w:t>
      </w:r>
      <w:r w:rsidRPr="004A5863">
        <w:rPr>
          <w:spacing w:val="-2"/>
          <w:rtl/>
        </w:rPr>
        <w:t xml:space="preserve"> </w:t>
      </w:r>
      <w:r w:rsidRPr="004A5863">
        <w:rPr>
          <w:rFonts w:hint="cs"/>
          <w:spacing w:val="-2"/>
          <w:rtl/>
        </w:rPr>
        <w:t xml:space="preserve">الصادر عن </w:t>
      </w:r>
      <w:r w:rsidRPr="004A5863">
        <w:rPr>
          <w:spacing w:val="-2"/>
          <w:rtl/>
        </w:rPr>
        <w:t xml:space="preserve">وزير التعليم والعلوم في جمهورية ليتوانيا </w:t>
      </w:r>
      <w:r w:rsidRPr="004A5863">
        <w:rPr>
          <w:rFonts w:hint="cs"/>
          <w:spacing w:val="-2"/>
          <w:rtl/>
        </w:rPr>
        <w:t>و</w:t>
      </w:r>
      <w:r w:rsidRPr="004A5863">
        <w:rPr>
          <w:spacing w:val="-2"/>
          <w:rtl/>
        </w:rPr>
        <w:t xml:space="preserve">وزير الصحة في </w:t>
      </w:r>
      <w:r w:rsidRPr="004A5863">
        <w:rPr>
          <w:spacing w:val="-2"/>
          <w:rtl/>
        </w:rPr>
        <w:lastRenderedPageBreak/>
        <w:t>جمهورية ليتوانيا في 4 تشرين الثاني</w:t>
      </w:r>
      <w:r w:rsidRPr="004A5863">
        <w:rPr>
          <w:rFonts w:hint="cs"/>
          <w:spacing w:val="-2"/>
          <w:rtl/>
        </w:rPr>
        <w:t>/نوفمبر</w:t>
      </w:r>
      <w:r w:rsidRPr="004A5863">
        <w:rPr>
          <w:spacing w:val="-2"/>
          <w:rtl/>
        </w:rPr>
        <w:t xml:space="preserve"> 2011 </w:t>
      </w:r>
      <w:r w:rsidR="00D8717F" w:rsidRPr="00D8717F">
        <w:rPr>
          <w:i/>
          <w:iCs/>
          <w:spacing w:val="-2"/>
          <w:rtl/>
        </w:rPr>
        <w:t>(الجريدة الرسمية</w:t>
      </w:r>
      <w:r w:rsidRPr="004A5863">
        <w:rPr>
          <w:spacing w:val="-2"/>
          <w:rtl/>
        </w:rPr>
        <w:t>، رقم 134-6387،</w:t>
      </w:r>
      <w:r w:rsidRPr="00511394">
        <w:rPr>
          <w:rtl/>
        </w:rPr>
        <w:t xml:space="preserve"> 2011) (انظر </w:t>
      </w:r>
      <w:r w:rsidR="001D494A">
        <w:rPr>
          <w:rtl/>
        </w:rPr>
        <w:t>أيضاً</w:t>
      </w:r>
      <w:r w:rsidRPr="00511394">
        <w:rPr>
          <w:rtl/>
        </w:rPr>
        <w:t xml:space="preserve"> القسم الفرعي من التقرير </w:t>
      </w:r>
      <w:r w:rsidRPr="00511394">
        <w:rPr>
          <w:rFonts w:hint="cs"/>
          <w:rtl/>
        </w:rPr>
        <w:t>بشأن</w:t>
      </w:r>
      <w:r w:rsidRPr="00511394">
        <w:rPr>
          <w:rtl/>
        </w:rPr>
        <w:t xml:space="preserve"> المادة 24 من الاتفاقية</w:t>
      </w:r>
      <w:r w:rsidRPr="00511394">
        <w:rPr>
          <w:rFonts w:hint="cs"/>
          <w:rtl/>
        </w:rPr>
        <w:t>)</w:t>
      </w:r>
      <w:r w:rsidRPr="00511394">
        <w:rPr>
          <w:rtl/>
        </w:rPr>
        <w:t xml:space="preserve">، </w:t>
      </w:r>
      <w:r w:rsidRPr="00511394">
        <w:rPr>
          <w:rFonts w:hint="cs"/>
          <w:rtl/>
        </w:rPr>
        <w:t>وهو</w:t>
      </w:r>
      <w:r w:rsidRPr="00511394">
        <w:rPr>
          <w:rtl/>
        </w:rPr>
        <w:t xml:space="preserve"> ضمان تعليم فعال للأطفال </w:t>
      </w:r>
      <w:r w:rsidR="001D494A">
        <w:rPr>
          <w:rtl/>
        </w:rPr>
        <w:t>وفقاً</w:t>
      </w:r>
      <w:r w:rsidRPr="00511394">
        <w:rPr>
          <w:rtl/>
        </w:rPr>
        <w:t xml:space="preserve"> لمناهج التعليم قبل المدرس</w:t>
      </w:r>
      <w:r w:rsidRPr="00511394">
        <w:rPr>
          <w:rFonts w:hint="cs"/>
          <w:rtl/>
        </w:rPr>
        <w:t>ي</w:t>
      </w:r>
      <w:r w:rsidRPr="00511394">
        <w:rPr>
          <w:rtl/>
        </w:rPr>
        <w:t xml:space="preserve"> و/أو التعليم قبل الابتدائي ومساعدة الوالدين (أولياء الأمور) </w:t>
      </w:r>
      <w:r w:rsidRPr="00511394">
        <w:rPr>
          <w:rFonts w:hint="cs"/>
          <w:rtl/>
        </w:rPr>
        <w:t xml:space="preserve">على </w:t>
      </w:r>
      <w:r w:rsidRPr="00511394">
        <w:rPr>
          <w:rtl/>
        </w:rPr>
        <w:t xml:space="preserve">تقوية </w:t>
      </w:r>
      <w:r w:rsidRPr="00511394">
        <w:rPr>
          <w:rFonts w:hint="cs"/>
          <w:rtl/>
        </w:rPr>
        <w:t xml:space="preserve">أواصر </w:t>
      </w:r>
      <w:r w:rsidRPr="00511394">
        <w:rPr>
          <w:rtl/>
        </w:rPr>
        <w:t xml:space="preserve">الأبوة والأمومة والمهارات الاجتماعية. ومن المتوقع أن يؤدي تطبيق </w:t>
      </w:r>
      <w:r w:rsidRPr="00511394">
        <w:rPr>
          <w:rFonts w:hint="cs"/>
          <w:rtl/>
        </w:rPr>
        <w:t>ذلك</w:t>
      </w:r>
      <w:r w:rsidRPr="00511394">
        <w:rPr>
          <w:rtl/>
        </w:rPr>
        <w:t xml:space="preserve"> </w:t>
      </w:r>
      <w:r w:rsidRPr="00511394">
        <w:rPr>
          <w:rFonts w:hint="cs"/>
          <w:rtl/>
        </w:rPr>
        <w:t>الصك</w:t>
      </w:r>
      <w:r w:rsidRPr="00511394">
        <w:rPr>
          <w:rtl/>
        </w:rPr>
        <w:t xml:space="preserve"> القانوني في الممارسة </w:t>
      </w:r>
      <w:r w:rsidRPr="00511394">
        <w:rPr>
          <w:rFonts w:hint="cs"/>
          <w:rtl/>
        </w:rPr>
        <w:t xml:space="preserve">العملية </w:t>
      </w:r>
      <w:r w:rsidRPr="00511394">
        <w:rPr>
          <w:rtl/>
        </w:rPr>
        <w:t xml:space="preserve">إلى تحسين تنسيق المساعدات والخدمات </w:t>
      </w:r>
      <w:r w:rsidRPr="00511394">
        <w:rPr>
          <w:rFonts w:hint="cs"/>
          <w:rtl/>
        </w:rPr>
        <w:t xml:space="preserve">المقدمة </w:t>
      </w:r>
      <w:r w:rsidRPr="00511394">
        <w:rPr>
          <w:rtl/>
        </w:rPr>
        <w:t xml:space="preserve">للأسر </w:t>
      </w:r>
      <w:r w:rsidRPr="00511394">
        <w:rPr>
          <w:rFonts w:hint="cs"/>
          <w:rtl/>
        </w:rPr>
        <w:t>التي تقوم ب</w:t>
      </w:r>
      <w:r w:rsidRPr="00511394">
        <w:rPr>
          <w:rtl/>
        </w:rPr>
        <w:t xml:space="preserve">تربية الأطفال </w:t>
      </w:r>
      <w:r w:rsidRPr="00511394">
        <w:rPr>
          <w:rFonts w:hint="cs"/>
          <w:rtl/>
        </w:rPr>
        <w:t>ذوي الإعاقة</w:t>
      </w:r>
      <w:r w:rsidRPr="00511394">
        <w:rPr>
          <w:rtl/>
        </w:rPr>
        <w:t xml:space="preserve">، وتحسين نوعية </w:t>
      </w:r>
      <w:r w:rsidRPr="00511394">
        <w:rPr>
          <w:rFonts w:hint="cs"/>
          <w:rtl/>
        </w:rPr>
        <w:t>ت</w:t>
      </w:r>
      <w:r w:rsidRPr="00511394">
        <w:rPr>
          <w:rtl/>
        </w:rPr>
        <w:t xml:space="preserve">عليم هؤلاء الأطفال، </w:t>
      </w:r>
      <w:r w:rsidRPr="00511394">
        <w:rPr>
          <w:rFonts w:hint="cs"/>
          <w:rtl/>
        </w:rPr>
        <w:t>والتخفيف من حدة</w:t>
      </w:r>
      <w:r w:rsidRPr="00511394">
        <w:rPr>
          <w:rtl/>
        </w:rPr>
        <w:t xml:space="preserve"> التوتر الاجتماعي</w:t>
      </w:r>
      <w:r w:rsidRPr="00511394">
        <w:rPr>
          <w:rFonts w:hint="cs"/>
          <w:rtl/>
        </w:rPr>
        <w:t xml:space="preserve"> الناجم عن</w:t>
      </w:r>
      <w:r w:rsidRPr="00511394">
        <w:rPr>
          <w:rtl/>
        </w:rPr>
        <w:t xml:space="preserve"> تنف</w:t>
      </w:r>
      <w:r w:rsidRPr="00511394">
        <w:rPr>
          <w:rFonts w:hint="cs"/>
          <w:rtl/>
        </w:rPr>
        <w:t>ي</w:t>
      </w:r>
      <w:r w:rsidRPr="00511394">
        <w:rPr>
          <w:rtl/>
        </w:rPr>
        <w:t xml:space="preserve">ذ إجراءات </w:t>
      </w:r>
      <w:proofErr w:type="spellStart"/>
      <w:r w:rsidRPr="00511394">
        <w:rPr>
          <w:rFonts w:hint="cs"/>
          <w:rtl/>
        </w:rPr>
        <w:t>أخصائيي</w:t>
      </w:r>
      <w:proofErr w:type="spellEnd"/>
      <w:r w:rsidRPr="00511394">
        <w:rPr>
          <w:rtl/>
        </w:rPr>
        <w:t xml:space="preserve"> كل مؤسسة بشكل منفصل، وليس بطريقة منسقة وغير مصممة لمساعدة طفل وأسرة</w:t>
      </w:r>
      <w:r w:rsidRPr="00511394">
        <w:rPr>
          <w:rFonts w:hint="cs"/>
          <w:rtl/>
        </w:rPr>
        <w:t xml:space="preserve"> </w:t>
      </w:r>
      <w:r w:rsidRPr="00511394">
        <w:rPr>
          <w:rtl/>
        </w:rPr>
        <w:t>معين</w:t>
      </w:r>
      <w:r w:rsidRPr="00511394">
        <w:rPr>
          <w:rFonts w:hint="cs"/>
          <w:rtl/>
        </w:rPr>
        <w:t xml:space="preserve">ين بصفة </w:t>
      </w:r>
      <w:r w:rsidRPr="00511394">
        <w:rPr>
          <w:rtl/>
        </w:rPr>
        <w:t>مباشرة.</w:t>
      </w:r>
    </w:p>
    <w:p w:rsidR="00324C73" w:rsidRPr="00511394" w:rsidRDefault="00324C73" w:rsidP="00213CC4">
      <w:pPr>
        <w:pStyle w:val="SingleTxtGA"/>
        <w:rPr>
          <w:rtl/>
        </w:rPr>
      </w:pPr>
      <w:r w:rsidRPr="00511394">
        <w:rPr>
          <w:rtl/>
        </w:rPr>
        <w:t>319</w:t>
      </w:r>
      <w:r w:rsidR="00997013" w:rsidRPr="00511394">
        <w:rPr>
          <w:rFonts w:hint="cs"/>
          <w:rtl/>
          <w:lang w:bidi="ar-MA"/>
        </w:rPr>
        <w:t>-</w:t>
      </w:r>
      <w:r w:rsidR="00997013" w:rsidRPr="00511394">
        <w:rPr>
          <w:rFonts w:hint="cs"/>
          <w:rtl/>
          <w:lang w:bidi="ar-MA"/>
        </w:rPr>
        <w:tab/>
      </w:r>
      <w:r w:rsidRPr="00511394">
        <w:rPr>
          <w:rFonts w:hint="cs"/>
          <w:rtl/>
          <w:lang w:bidi="ar-MA"/>
        </w:rPr>
        <w:t>و</w:t>
      </w:r>
      <w:r w:rsidRPr="00511394">
        <w:rPr>
          <w:rtl/>
        </w:rPr>
        <w:t xml:space="preserve">تنفذ </w:t>
      </w:r>
      <w:r w:rsidRPr="00511394">
        <w:rPr>
          <w:rFonts w:hint="cs"/>
          <w:rtl/>
        </w:rPr>
        <w:t>رابطات الأشخاص ذوي الإعاقة</w:t>
      </w:r>
      <w:r w:rsidRPr="00511394">
        <w:rPr>
          <w:rtl/>
        </w:rPr>
        <w:t xml:space="preserve"> برامج </w:t>
      </w:r>
      <w:r w:rsidRPr="00511394">
        <w:rPr>
          <w:rFonts w:hint="cs"/>
          <w:rtl/>
        </w:rPr>
        <w:t xml:space="preserve">إدماج هؤلاء الأشخاص </w:t>
      </w:r>
      <w:r w:rsidR="001D494A">
        <w:rPr>
          <w:rtl/>
        </w:rPr>
        <w:t>اجتماعياً</w:t>
      </w:r>
      <w:r w:rsidRPr="00511394">
        <w:rPr>
          <w:rtl/>
        </w:rPr>
        <w:t xml:space="preserve"> وتقديم المساعدة للأطفال </w:t>
      </w:r>
      <w:r w:rsidRPr="00511394">
        <w:rPr>
          <w:rFonts w:hint="cs"/>
          <w:rtl/>
        </w:rPr>
        <w:t>ذوي الإعاقة</w:t>
      </w:r>
      <w:r w:rsidRPr="00511394">
        <w:rPr>
          <w:rtl/>
        </w:rPr>
        <w:t xml:space="preserve"> وأفراد أسرهم، </w:t>
      </w:r>
      <w:r w:rsidRPr="00511394">
        <w:rPr>
          <w:rFonts w:hint="cs"/>
          <w:rtl/>
        </w:rPr>
        <w:t>فهي</w:t>
      </w:r>
      <w:r w:rsidRPr="00511394">
        <w:rPr>
          <w:rtl/>
        </w:rPr>
        <w:t xml:space="preserve"> توفر </w:t>
      </w:r>
      <w:r w:rsidRPr="00511394">
        <w:rPr>
          <w:rFonts w:hint="cs"/>
          <w:rtl/>
        </w:rPr>
        <w:t>مثلا بعض ال</w:t>
      </w:r>
      <w:r w:rsidRPr="00511394">
        <w:rPr>
          <w:rtl/>
        </w:rPr>
        <w:t xml:space="preserve">خدمات </w:t>
      </w:r>
      <w:r w:rsidRPr="00511394">
        <w:rPr>
          <w:rFonts w:hint="cs"/>
          <w:rtl/>
        </w:rPr>
        <w:t>ب</w:t>
      </w:r>
      <w:r w:rsidRPr="00511394">
        <w:rPr>
          <w:rtl/>
        </w:rPr>
        <w:t>نفسه</w:t>
      </w:r>
      <w:r w:rsidRPr="00511394">
        <w:rPr>
          <w:rFonts w:hint="cs"/>
          <w:rtl/>
        </w:rPr>
        <w:t>ا</w:t>
      </w:r>
      <w:r w:rsidRPr="00511394">
        <w:rPr>
          <w:rtl/>
        </w:rPr>
        <w:t xml:space="preserve"> أو </w:t>
      </w:r>
      <w:r w:rsidRPr="00511394">
        <w:rPr>
          <w:rFonts w:hint="cs"/>
          <w:rtl/>
        </w:rPr>
        <w:t>ت</w:t>
      </w:r>
      <w:r w:rsidRPr="00511394">
        <w:rPr>
          <w:rtl/>
        </w:rPr>
        <w:t>ساعد</w:t>
      </w:r>
      <w:r w:rsidR="000C4922">
        <w:rPr>
          <w:rFonts w:hint="cs"/>
          <w:rtl/>
        </w:rPr>
        <w:t xml:space="preserve"> </w:t>
      </w:r>
      <w:r w:rsidRPr="00511394">
        <w:rPr>
          <w:rtl/>
        </w:rPr>
        <w:t xml:space="preserve">في توفير الخدمات </w:t>
      </w:r>
      <w:r w:rsidRPr="00511394">
        <w:rPr>
          <w:rFonts w:hint="cs"/>
          <w:rtl/>
        </w:rPr>
        <w:t>بصفتها شريكة</w:t>
      </w:r>
      <w:r w:rsidRPr="00511394">
        <w:rPr>
          <w:rtl/>
        </w:rPr>
        <w:t xml:space="preserve"> للبلديات و</w:t>
      </w:r>
      <w:r w:rsidRPr="00511394">
        <w:rPr>
          <w:rFonts w:hint="cs"/>
          <w:rtl/>
        </w:rPr>
        <w:t>ت</w:t>
      </w:r>
      <w:r w:rsidRPr="00511394">
        <w:rPr>
          <w:rtl/>
        </w:rPr>
        <w:t>ساعده</w:t>
      </w:r>
      <w:r w:rsidRPr="00511394">
        <w:rPr>
          <w:rFonts w:hint="cs"/>
          <w:rtl/>
        </w:rPr>
        <w:t>ا</w:t>
      </w:r>
      <w:r w:rsidRPr="00511394">
        <w:rPr>
          <w:rtl/>
        </w:rPr>
        <w:t xml:space="preserve"> على تنظيم الخدمات الاجتماعية للأطفال ذوي الإعاقة وأفراد أسرهم في المجتمع</w:t>
      </w:r>
      <w:r w:rsidRPr="00511394">
        <w:rPr>
          <w:rFonts w:hint="cs"/>
          <w:rtl/>
        </w:rPr>
        <w:t>؛</w:t>
      </w:r>
      <w:r w:rsidRPr="00511394">
        <w:rPr>
          <w:rtl/>
        </w:rPr>
        <w:t xml:space="preserve"> </w:t>
      </w:r>
      <w:r w:rsidRPr="00511394">
        <w:rPr>
          <w:rFonts w:hint="cs"/>
          <w:rtl/>
        </w:rPr>
        <w:t>وهي تؤسس</w:t>
      </w:r>
      <w:r w:rsidRPr="00511394">
        <w:rPr>
          <w:rtl/>
        </w:rPr>
        <w:t xml:space="preserve"> </w:t>
      </w:r>
      <w:r w:rsidRPr="00511394">
        <w:rPr>
          <w:rFonts w:hint="cs"/>
          <w:rtl/>
        </w:rPr>
        <w:t>ل</w:t>
      </w:r>
      <w:r w:rsidRPr="00511394">
        <w:rPr>
          <w:rtl/>
        </w:rPr>
        <w:t xml:space="preserve">إنشاء الخدمات الاجتماعية، وخدمات ومراكز الرعاية النهارية في البلديات، </w:t>
      </w:r>
      <w:r w:rsidRPr="00511394">
        <w:rPr>
          <w:rFonts w:hint="cs"/>
          <w:rtl/>
        </w:rPr>
        <w:t>وت</w:t>
      </w:r>
      <w:r w:rsidRPr="00511394">
        <w:rPr>
          <w:rtl/>
        </w:rPr>
        <w:t xml:space="preserve">ساهم في </w:t>
      </w:r>
      <w:r w:rsidRPr="00511394">
        <w:rPr>
          <w:rFonts w:hint="cs"/>
          <w:rtl/>
        </w:rPr>
        <w:t>تطويرها</w:t>
      </w:r>
      <w:r w:rsidRPr="00511394">
        <w:rPr>
          <w:rtl/>
        </w:rPr>
        <w:t xml:space="preserve">؛ </w:t>
      </w:r>
      <w:r w:rsidRPr="00511394">
        <w:rPr>
          <w:rFonts w:hint="cs"/>
          <w:rtl/>
        </w:rPr>
        <w:t xml:space="preserve">كما </w:t>
      </w:r>
      <w:r w:rsidRPr="00511394">
        <w:rPr>
          <w:rtl/>
        </w:rPr>
        <w:t>تنظم التعليم غير النظامي ل</w:t>
      </w:r>
      <w:r w:rsidRPr="00511394">
        <w:rPr>
          <w:rFonts w:hint="cs"/>
          <w:rtl/>
        </w:rPr>
        <w:t>لأشخاص ذوي الإعاقة</w:t>
      </w:r>
      <w:r w:rsidRPr="00511394">
        <w:rPr>
          <w:rtl/>
        </w:rPr>
        <w:t xml:space="preserve">، </w:t>
      </w:r>
      <w:r w:rsidRPr="00511394">
        <w:rPr>
          <w:rFonts w:hint="cs"/>
          <w:rtl/>
        </w:rPr>
        <w:t>و</w:t>
      </w:r>
      <w:r w:rsidRPr="00511394">
        <w:rPr>
          <w:rtl/>
        </w:rPr>
        <w:t>تنفذ برامج تعليمية أخرى ل</w:t>
      </w:r>
      <w:r w:rsidRPr="00511394">
        <w:rPr>
          <w:rFonts w:hint="cs"/>
          <w:rtl/>
        </w:rPr>
        <w:t>هؤلاء لأشخاص</w:t>
      </w:r>
      <w:r w:rsidRPr="00511394">
        <w:rPr>
          <w:rtl/>
        </w:rPr>
        <w:t xml:space="preserve">. </w:t>
      </w:r>
      <w:r w:rsidRPr="00511394">
        <w:rPr>
          <w:rFonts w:hint="cs"/>
          <w:rtl/>
        </w:rPr>
        <w:t xml:space="preserve">وهي </w:t>
      </w:r>
      <w:r w:rsidR="001D494A">
        <w:rPr>
          <w:rFonts w:hint="cs"/>
          <w:rtl/>
        </w:rPr>
        <w:t>أيضاً</w:t>
      </w:r>
      <w:r w:rsidRPr="00511394">
        <w:rPr>
          <w:rtl/>
        </w:rPr>
        <w:t xml:space="preserve"> توفر المساعدة النفسية للأسر، وتنظم الأنشطة الترفيهية للأطفال ذوي الإعاقة وأسرهم؛ </w:t>
      </w:r>
      <w:r w:rsidRPr="00511394">
        <w:rPr>
          <w:rFonts w:hint="cs"/>
          <w:rtl/>
        </w:rPr>
        <w:t xml:space="preserve">وهي تقوم </w:t>
      </w:r>
      <w:r w:rsidR="001D494A">
        <w:rPr>
          <w:rFonts w:hint="cs"/>
          <w:rtl/>
        </w:rPr>
        <w:t>أيضاً</w:t>
      </w:r>
      <w:r w:rsidRPr="00511394">
        <w:rPr>
          <w:rtl/>
        </w:rPr>
        <w:t xml:space="preserve"> </w:t>
      </w:r>
      <w:r w:rsidRPr="00511394">
        <w:rPr>
          <w:rFonts w:hint="cs"/>
          <w:rtl/>
        </w:rPr>
        <w:t>ب</w:t>
      </w:r>
      <w:r w:rsidRPr="00511394">
        <w:rPr>
          <w:rtl/>
        </w:rPr>
        <w:t>تمث</w:t>
      </w:r>
      <w:r w:rsidRPr="00511394">
        <w:rPr>
          <w:rFonts w:hint="cs"/>
          <w:rtl/>
        </w:rPr>
        <w:t>ي</w:t>
      </w:r>
      <w:r w:rsidRPr="00511394">
        <w:rPr>
          <w:rtl/>
        </w:rPr>
        <w:t xml:space="preserve">ل </w:t>
      </w:r>
      <w:r w:rsidRPr="00511394">
        <w:rPr>
          <w:rFonts w:hint="cs"/>
          <w:rtl/>
        </w:rPr>
        <w:t>الأشخاص ذوي الإعاقة</w:t>
      </w:r>
      <w:r w:rsidRPr="00511394">
        <w:rPr>
          <w:rtl/>
        </w:rPr>
        <w:t xml:space="preserve"> </w:t>
      </w:r>
      <w:r w:rsidRPr="00511394">
        <w:rPr>
          <w:rFonts w:hint="cs"/>
          <w:rtl/>
        </w:rPr>
        <w:t>وحماية</w:t>
      </w:r>
      <w:r w:rsidRPr="00511394">
        <w:rPr>
          <w:rtl/>
        </w:rPr>
        <w:t xml:space="preserve"> حقوقهم، وتشجع المبادرات المدنية على مستوى المجتمع المحلي </w:t>
      </w:r>
      <w:r w:rsidRPr="00511394">
        <w:rPr>
          <w:rFonts w:hint="cs"/>
          <w:rtl/>
        </w:rPr>
        <w:t xml:space="preserve">بتنفيذ </w:t>
      </w:r>
      <w:r w:rsidRPr="00511394">
        <w:rPr>
          <w:rtl/>
        </w:rPr>
        <w:t xml:space="preserve">تدابير مختلفة، </w:t>
      </w:r>
      <w:r w:rsidRPr="00511394">
        <w:rPr>
          <w:rFonts w:hint="cs"/>
          <w:rtl/>
        </w:rPr>
        <w:t>بمعنى أنها</w:t>
      </w:r>
      <w:r w:rsidRPr="00511394">
        <w:rPr>
          <w:rtl/>
        </w:rPr>
        <w:t xml:space="preserve"> </w:t>
      </w:r>
      <w:r w:rsidRPr="00511394">
        <w:rPr>
          <w:rFonts w:hint="cs"/>
          <w:rtl/>
        </w:rPr>
        <w:t>ت</w:t>
      </w:r>
      <w:r w:rsidRPr="00511394">
        <w:rPr>
          <w:rtl/>
        </w:rPr>
        <w:t>داف</w:t>
      </w:r>
      <w:r w:rsidRPr="00511394">
        <w:rPr>
          <w:rFonts w:hint="cs"/>
          <w:rtl/>
        </w:rPr>
        <w:t>ع</w:t>
      </w:r>
      <w:r w:rsidRPr="00511394">
        <w:rPr>
          <w:rtl/>
        </w:rPr>
        <w:t xml:space="preserve"> عن مصالح الأشخاص ذوي الإعاقة، و</w:t>
      </w:r>
      <w:r w:rsidRPr="00511394">
        <w:rPr>
          <w:rFonts w:hint="cs"/>
          <w:rtl/>
        </w:rPr>
        <w:t>تقوم ب</w:t>
      </w:r>
      <w:r w:rsidRPr="00511394">
        <w:rPr>
          <w:rtl/>
        </w:rPr>
        <w:t xml:space="preserve">جمع المعلومات </w:t>
      </w:r>
      <w:r w:rsidRPr="00511394">
        <w:rPr>
          <w:rFonts w:hint="cs"/>
          <w:rtl/>
        </w:rPr>
        <w:t>بشأنهم وبشأن</w:t>
      </w:r>
      <w:r w:rsidRPr="00511394">
        <w:rPr>
          <w:rtl/>
        </w:rPr>
        <w:t xml:space="preserve"> احتياجات</w:t>
      </w:r>
      <w:r w:rsidRPr="00511394">
        <w:rPr>
          <w:rFonts w:hint="cs"/>
          <w:rtl/>
        </w:rPr>
        <w:t>هم</w:t>
      </w:r>
      <w:r w:rsidRPr="00511394">
        <w:rPr>
          <w:rtl/>
        </w:rPr>
        <w:t xml:space="preserve"> الخاصة، </w:t>
      </w:r>
      <w:r w:rsidRPr="00511394">
        <w:rPr>
          <w:rFonts w:hint="cs"/>
          <w:rtl/>
        </w:rPr>
        <w:t>و</w:t>
      </w:r>
      <w:r w:rsidRPr="00511394">
        <w:rPr>
          <w:rtl/>
        </w:rPr>
        <w:t>الخدمات اللازمة والعمالة والتعليم؛ و</w:t>
      </w:r>
      <w:r w:rsidRPr="00511394">
        <w:rPr>
          <w:rFonts w:hint="cs"/>
          <w:rtl/>
        </w:rPr>
        <w:t>هي،</w:t>
      </w:r>
      <w:r w:rsidR="00213CC4">
        <w:rPr>
          <w:rFonts w:hint="eastAsia"/>
          <w:rtl/>
        </w:rPr>
        <w:t> </w:t>
      </w:r>
      <w:r w:rsidRPr="00511394">
        <w:rPr>
          <w:rtl/>
        </w:rPr>
        <w:t xml:space="preserve">علاوة على ذلك، تمثل الأشخاص ذوي الإعاقة </w:t>
      </w:r>
      <w:r w:rsidRPr="00511394">
        <w:rPr>
          <w:rFonts w:hint="cs"/>
          <w:rtl/>
        </w:rPr>
        <w:t>وتكفل الاستجابة</w:t>
      </w:r>
      <w:r w:rsidRPr="00511394">
        <w:rPr>
          <w:rtl/>
        </w:rPr>
        <w:t xml:space="preserve"> </w:t>
      </w:r>
      <w:r w:rsidRPr="00511394">
        <w:rPr>
          <w:rFonts w:hint="cs"/>
          <w:rtl/>
        </w:rPr>
        <w:t>ل</w:t>
      </w:r>
      <w:r w:rsidRPr="00511394">
        <w:rPr>
          <w:rtl/>
        </w:rPr>
        <w:t>احتياجاتهم الخاصة، وتقد</w:t>
      </w:r>
      <w:r w:rsidRPr="00511394">
        <w:rPr>
          <w:rFonts w:hint="cs"/>
          <w:rtl/>
        </w:rPr>
        <w:t>ي</w:t>
      </w:r>
      <w:r w:rsidRPr="00511394">
        <w:rPr>
          <w:rtl/>
        </w:rPr>
        <w:t xml:space="preserve">م الخدمات </w:t>
      </w:r>
      <w:r w:rsidRPr="00511394">
        <w:rPr>
          <w:rFonts w:hint="cs"/>
          <w:rtl/>
        </w:rPr>
        <w:t>لهم وخلق</w:t>
      </w:r>
      <w:r w:rsidRPr="00511394">
        <w:rPr>
          <w:rtl/>
        </w:rPr>
        <w:t xml:space="preserve"> </w:t>
      </w:r>
      <w:r w:rsidRPr="00511394">
        <w:rPr>
          <w:rFonts w:hint="cs"/>
          <w:rtl/>
        </w:rPr>
        <w:t xml:space="preserve">الظروف </w:t>
      </w:r>
      <w:r w:rsidRPr="00511394">
        <w:rPr>
          <w:rtl/>
        </w:rPr>
        <w:t>الضرورية لتنفيذ التدابير التربوية و</w:t>
      </w:r>
      <w:r w:rsidRPr="00511394">
        <w:rPr>
          <w:rFonts w:hint="cs"/>
          <w:rtl/>
        </w:rPr>
        <w:t xml:space="preserve">تدابير </w:t>
      </w:r>
      <w:r w:rsidRPr="00511394">
        <w:rPr>
          <w:rtl/>
        </w:rPr>
        <w:t>العم</w:t>
      </w:r>
      <w:r w:rsidRPr="00511394">
        <w:rPr>
          <w:rFonts w:hint="cs"/>
          <w:rtl/>
        </w:rPr>
        <w:t>ل</w:t>
      </w:r>
      <w:r w:rsidRPr="00511394">
        <w:rPr>
          <w:rtl/>
        </w:rPr>
        <w:t xml:space="preserve"> على مستوى المجتمع المحلي.</w:t>
      </w:r>
    </w:p>
    <w:p w:rsidR="00324C73" w:rsidRPr="00511394" w:rsidRDefault="00400840" w:rsidP="00D3355E">
      <w:pPr>
        <w:pStyle w:val="HChGA"/>
      </w:pPr>
      <w:r w:rsidRPr="00511394">
        <w:rPr>
          <w:rFonts w:hint="cs"/>
          <w:rtl/>
        </w:rPr>
        <w:tab/>
      </w:r>
      <w:r w:rsidR="00324C73" w:rsidRPr="00511394">
        <w:rPr>
          <w:rFonts w:hint="cs"/>
          <w:rtl/>
        </w:rPr>
        <w:t>رابعا</w:t>
      </w:r>
      <w:r w:rsidRPr="00511394">
        <w:rPr>
          <w:rFonts w:hint="cs"/>
          <w:rtl/>
        </w:rPr>
        <w:t>ً</w:t>
      </w:r>
      <w:r w:rsidR="00324C73" w:rsidRPr="00511394">
        <w:rPr>
          <w:rFonts w:hint="cs"/>
          <w:rtl/>
        </w:rPr>
        <w:t>-</w:t>
      </w:r>
      <w:r w:rsidRPr="00511394">
        <w:rPr>
          <w:rFonts w:hint="cs"/>
          <w:rtl/>
        </w:rPr>
        <w:tab/>
      </w:r>
      <w:r w:rsidR="00324C73" w:rsidRPr="00511394">
        <w:rPr>
          <w:rFonts w:hint="cs"/>
          <w:rtl/>
        </w:rPr>
        <w:t>إعمال ال</w:t>
      </w:r>
      <w:r w:rsidR="00324C73" w:rsidRPr="00511394">
        <w:rPr>
          <w:rtl/>
        </w:rPr>
        <w:t xml:space="preserve">حقوق </w:t>
      </w:r>
      <w:r w:rsidR="00324C73" w:rsidRPr="00511394">
        <w:rPr>
          <w:rFonts w:hint="cs"/>
          <w:rtl/>
        </w:rPr>
        <w:t>ال</w:t>
      </w:r>
      <w:r w:rsidR="00324C73" w:rsidRPr="00511394">
        <w:rPr>
          <w:rtl/>
        </w:rPr>
        <w:t>خاصة</w:t>
      </w:r>
    </w:p>
    <w:p w:rsidR="00324C73" w:rsidRPr="00511394" w:rsidRDefault="00400840" w:rsidP="00D3355E">
      <w:pPr>
        <w:pStyle w:val="H1GA"/>
      </w:pPr>
      <w:r w:rsidRPr="00511394">
        <w:rPr>
          <w:rFonts w:hint="cs"/>
          <w:rtl/>
        </w:rPr>
        <w:tab/>
      </w:r>
      <w:r w:rsidRPr="00511394">
        <w:rPr>
          <w:rFonts w:hint="cs"/>
          <w:rtl/>
        </w:rPr>
        <w:tab/>
      </w:r>
      <w:r w:rsidR="00324C73" w:rsidRPr="00511394">
        <w:rPr>
          <w:rtl/>
        </w:rPr>
        <w:t>المادة 31</w:t>
      </w:r>
      <w:r w:rsidRPr="00511394">
        <w:rPr>
          <w:rFonts w:hint="cs"/>
          <w:rtl/>
        </w:rPr>
        <w:tab/>
      </w:r>
      <w:r w:rsidRPr="00511394">
        <w:rPr>
          <w:rFonts w:hint="cs"/>
          <w:rtl/>
        </w:rPr>
        <w:br/>
      </w:r>
      <w:r w:rsidR="00324C73" w:rsidRPr="00511394">
        <w:rPr>
          <w:rtl/>
        </w:rPr>
        <w:t>جمع الإحصاءات والبيانات</w:t>
      </w:r>
    </w:p>
    <w:p w:rsidR="00324C73" w:rsidRPr="00511394" w:rsidRDefault="00324C73" w:rsidP="004A5863">
      <w:pPr>
        <w:pStyle w:val="SingleTxtGA"/>
        <w:rPr>
          <w:rtl/>
        </w:rPr>
      </w:pPr>
      <w:r w:rsidRPr="00511394">
        <w:rPr>
          <w:rtl/>
        </w:rPr>
        <w:t>320</w:t>
      </w:r>
      <w:r w:rsidR="00997013" w:rsidRPr="00511394">
        <w:rPr>
          <w:rFonts w:hint="cs"/>
          <w:rtl/>
        </w:rPr>
        <w:t>-</w:t>
      </w:r>
      <w:r w:rsidR="00997013" w:rsidRPr="00511394">
        <w:rPr>
          <w:rFonts w:hint="cs"/>
          <w:rtl/>
        </w:rPr>
        <w:tab/>
      </w:r>
      <w:r w:rsidRPr="00511394">
        <w:rPr>
          <w:rtl/>
        </w:rPr>
        <w:t xml:space="preserve">في </w:t>
      </w:r>
      <w:r w:rsidRPr="00511394">
        <w:rPr>
          <w:rFonts w:hint="cs"/>
          <w:rtl/>
        </w:rPr>
        <w:t xml:space="preserve">سياق </w:t>
      </w:r>
      <w:r w:rsidRPr="00511394">
        <w:rPr>
          <w:rtl/>
        </w:rPr>
        <w:t>تنفيذ البرنامج الوطني ل</w:t>
      </w:r>
      <w:r w:rsidRPr="00511394">
        <w:rPr>
          <w:rFonts w:hint="cs"/>
          <w:rtl/>
        </w:rPr>
        <w:t>إدماج ا</w:t>
      </w:r>
      <w:r w:rsidRPr="00511394">
        <w:rPr>
          <w:rtl/>
        </w:rPr>
        <w:t xml:space="preserve">لأشخاص ذوي الإعاقة </w:t>
      </w:r>
      <w:r w:rsidR="001D494A">
        <w:rPr>
          <w:rtl/>
        </w:rPr>
        <w:t>اجتماعياً</w:t>
      </w:r>
      <w:r w:rsidRPr="00511394">
        <w:rPr>
          <w:rtl/>
        </w:rPr>
        <w:t xml:space="preserve"> </w:t>
      </w:r>
      <w:r w:rsidRPr="004A5863">
        <w:rPr>
          <w:spacing w:val="-2"/>
          <w:rtl/>
        </w:rPr>
        <w:t>ل</w:t>
      </w:r>
      <w:r w:rsidRPr="004A5863">
        <w:rPr>
          <w:rFonts w:hint="cs"/>
          <w:spacing w:val="-2"/>
          <w:rtl/>
        </w:rPr>
        <w:t>لفترة</w:t>
      </w:r>
      <w:r w:rsidR="004A5863" w:rsidRPr="004A5863">
        <w:rPr>
          <w:rFonts w:hint="eastAsia"/>
          <w:spacing w:val="-2"/>
          <w:rtl/>
        </w:rPr>
        <w:t> </w:t>
      </w:r>
      <w:r w:rsidRPr="004A5863">
        <w:rPr>
          <w:spacing w:val="-2"/>
          <w:rtl/>
        </w:rPr>
        <w:t xml:space="preserve">2003-2012 </w:t>
      </w:r>
      <w:r w:rsidRPr="004A5863">
        <w:rPr>
          <w:rFonts w:hint="cs"/>
          <w:spacing w:val="-2"/>
          <w:rtl/>
        </w:rPr>
        <w:t>المعتمد بموجب</w:t>
      </w:r>
      <w:r w:rsidRPr="004A5863">
        <w:rPr>
          <w:spacing w:val="-2"/>
          <w:rtl/>
        </w:rPr>
        <w:t xml:space="preserve"> القرار رقم 850 </w:t>
      </w:r>
      <w:r w:rsidRPr="004A5863">
        <w:rPr>
          <w:rFonts w:hint="cs"/>
          <w:spacing w:val="-2"/>
          <w:rtl/>
        </w:rPr>
        <w:t xml:space="preserve">الصادر عن </w:t>
      </w:r>
      <w:r w:rsidRPr="004A5863">
        <w:rPr>
          <w:spacing w:val="-2"/>
          <w:rtl/>
        </w:rPr>
        <w:t xml:space="preserve">حكومة جمهورية ليتوانيا في 7 </w:t>
      </w:r>
      <w:r w:rsidRPr="004A5863">
        <w:rPr>
          <w:rFonts w:hint="cs"/>
          <w:spacing w:val="-2"/>
          <w:rtl/>
        </w:rPr>
        <w:t>حزيران/</w:t>
      </w:r>
      <w:r w:rsidRPr="004A5863">
        <w:rPr>
          <w:spacing w:val="-2"/>
          <w:rtl/>
        </w:rPr>
        <w:t>يوني</w:t>
      </w:r>
      <w:r w:rsidRPr="004A5863">
        <w:rPr>
          <w:rFonts w:hint="cs"/>
          <w:spacing w:val="-2"/>
          <w:rtl/>
        </w:rPr>
        <w:t>ه</w:t>
      </w:r>
      <w:r w:rsidRPr="004A5863">
        <w:rPr>
          <w:spacing w:val="-2"/>
          <w:rtl/>
        </w:rPr>
        <w:t xml:space="preserve"> 2002 </w:t>
      </w:r>
      <w:r w:rsidR="00D8717F" w:rsidRPr="00D8717F">
        <w:rPr>
          <w:i/>
          <w:iCs/>
          <w:spacing w:val="-2"/>
          <w:rtl/>
        </w:rPr>
        <w:t>(الجريدة الرسمية</w:t>
      </w:r>
      <w:r w:rsidRPr="004A5863">
        <w:rPr>
          <w:spacing w:val="-2"/>
          <w:rtl/>
        </w:rPr>
        <w:t xml:space="preserve">، رقم 57-2335، 2002؛ رقم 29-1345، 2010)، </w:t>
      </w:r>
      <w:r w:rsidRPr="004A5863">
        <w:rPr>
          <w:rFonts w:hint="cs"/>
          <w:spacing w:val="-2"/>
          <w:rtl/>
        </w:rPr>
        <w:t>تجمع</w:t>
      </w:r>
      <w:r w:rsidRPr="004A5863">
        <w:rPr>
          <w:spacing w:val="-2"/>
          <w:rtl/>
        </w:rPr>
        <w:t xml:space="preserve"> </w:t>
      </w:r>
      <w:r w:rsidRPr="004A5863">
        <w:rPr>
          <w:rFonts w:hint="cs"/>
          <w:spacing w:val="-2"/>
          <w:rtl/>
        </w:rPr>
        <w:t>الدائرة</w:t>
      </w:r>
      <w:r w:rsidRPr="004A5863">
        <w:rPr>
          <w:spacing w:val="-2"/>
          <w:rtl/>
        </w:rPr>
        <w:t xml:space="preserve"> الليتوانية للإحصاء مصادر البيانات الإدارية </w:t>
      </w:r>
      <w:r w:rsidRPr="004A5863">
        <w:rPr>
          <w:rFonts w:hint="cs"/>
          <w:spacing w:val="-2"/>
          <w:rtl/>
        </w:rPr>
        <w:t>والدراسات الاستقصائية</w:t>
      </w:r>
      <w:r w:rsidRPr="004A5863">
        <w:rPr>
          <w:spacing w:val="-2"/>
          <w:rtl/>
        </w:rPr>
        <w:t xml:space="preserve"> الإحصائية و</w:t>
      </w:r>
      <w:r w:rsidRPr="004A5863">
        <w:rPr>
          <w:rFonts w:hint="cs"/>
          <w:spacing w:val="-2"/>
          <w:rtl/>
        </w:rPr>
        <w:t>ت</w:t>
      </w:r>
      <w:r w:rsidRPr="004A5863">
        <w:rPr>
          <w:spacing w:val="-2"/>
          <w:rtl/>
        </w:rPr>
        <w:t>لخص</w:t>
      </w:r>
      <w:r w:rsidRPr="004A5863">
        <w:rPr>
          <w:rFonts w:hint="cs"/>
          <w:spacing w:val="-2"/>
          <w:rtl/>
        </w:rPr>
        <w:t>ها و</w:t>
      </w:r>
      <w:r w:rsidRPr="004A5863">
        <w:rPr>
          <w:spacing w:val="-2"/>
          <w:rtl/>
        </w:rPr>
        <w:t>تنشر</w:t>
      </w:r>
      <w:r w:rsidRPr="004A5863">
        <w:rPr>
          <w:rFonts w:hint="cs"/>
          <w:spacing w:val="-2"/>
          <w:rtl/>
        </w:rPr>
        <w:t>ها</w:t>
      </w:r>
      <w:r w:rsidRPr="004A5863">
        <w:rPr>
          <w:spacing w:val="-2"/>
          <w:rtl/>
        </w:rPr>
        <w:t xml:space="preserve"> سنويا على </w:t>
      </w:r>
      <w:r w:rsidRPr="004A5863">
        <w:rPr>
          <w:rFonts w:hint="cs"/>
          <w:spacing w:val="-2"/>
          <w:rtl/>
        </w:rPr>
        <w:t>ال</w:t>
      </w:r>
      <w:r w:rsidRPr="004A5863">
        <w:rPr>
          <w:spacing w:val="-2"/>
          <w:rtl/>
        </w:rPr>
        <w:t xml:space="preserve">موقع </w:t>
      </w:r>
      <w:r w:rsidRPr="004A5863">
        <w:rPr>
          <w:spacing w:val="-2"/>
        </w:rPr>
        <w:t>www.stat.gov.lt</w:t>
      </w:r>
      <w:r w:rsidRPr="004A5863">
        <w:rPr>
          <w:spacing w:val="-2"/>
          <w:rtl/>
        </w:rPr>
        <w:t xml:space="preserve"> </w:t>
      </w:r>
      <w:r w:rsidRPr="004A5863">
        <w:rPr>
          <w:rFonts w:hint="cs"/>
          <w:spacing w:val="-2"/>
          <w:rtl/>
        </w:rPr>
        <w:t>وهي تتعلق</w:t>
      </w:r>
      <w:r w:rsidRPr="004A5863">
        <w:rPr>
          <w:spacing w:val="-2"/>
          <w:rtl/>
        </w:rPr>
        <w:t xml:space="preserve"> </w:t>
      </w:r>
      <w:r w:rsidRPr="004A5863">
        <w:rPr>
          <w:rFonts w:hint="cs"/>
          <w:spacing w:val="-2"/>
          <w:rtl/>
        </w:rPr>
        <w:t>ب</w:t>
      </w:r>
      <w:r w:rsidRPr="004A5863">
        <w:rPr>
          <w:spacing w:val="-2"/>
          <w:rtl/>
        </w:rPr>
        <w:t xml:space="preserve">عدد الأطفال الذين </w:t>
      </w:r>
      <w:r w:rsidRPr="004A5863">
        <w:rPr>
          <w:rFonts w:hint="cs"/>
          <w:spacing w:val="-2"/>
          <w:rtl/>
        </w:rPr>
        <w:t>حدد</w:t>
      </w:r>
      <w:r w:rsidRPr="004A5863">
        <w:rPr>
          <w:spacing w:val="-2"/>
          <w:rtl/>
        </w:rPr>
        <w:t xml:space="preserve"> مستوى إعاق</w:t>
      </w:r>
      <w:r w:rsidRPr="004A5863">
        <w:rPr>
          <w:rFonts w:hint="cs"/>
          <w:spacing w:val="-2"/>
          <w:rtl/>
        </w:rPr>
        <w:t>تهم</w:t>
      </w:r>
      <w:r w:rsidRPr="004A5863">
        <w:rPr>
          <w:spacing w:val="-2"/>
          <w:rtl/>
        </w:rPr>
        <w:t xml:space="preserve"> للمرة الأولى، وعدد الأشخاص </w:t>
      </w:r>
      <w:r w:rsidRPr="004A5863">
        <w:rPr>
          <w:rFonts w:hint="cs"/>
          <w:spacing w:val="-2"/>
          <w:rtl/>
        </w:rPr>
        <w:t>البالغين</w:t>
      </w:r>
      <w:r w:rsidRPr="004A5863">
        <w:rPr>
          <w:spacing w:val="-2"/>
          <w:rtl/>
        </w:rPr>
        <w:t xml:space="preserve"> سن العمل </w:t>
      </w:r>
      <w:r w:rsidRPr="004A5863">
        <w:rPr>
          <w:rFonts w:hint="cs"/>
          <w:spacing w:val="-2"/>
          <w:rtl/>
        </w:rPr>
        <w:t>الذين حدد بشأنهم</w:t>
      </w:r>
      <w:r w:rsidRPr="004A5863">
        <w:rPr>
          <w:spacing w:val="-2"/>
          <w:rtl/>
        </w:rPr>
        <w:t xml:space="preserve"> مستوى</w:t>
      </w:r>
      <w:r w:rsidRPr="004A5863">
        <w:rPr>
          <w:rFonts w:hint="cs"/>
          <w:spacing w:val="-2"/>
          <w:rtl/>
        </w:rPr>
        <w:t xml:space="preserve"> </w:t>
      </w:r>
      <w:r w:rsidRPr="004A5863">
        <w:rPr>
          <w:spacing w:val="-2"/>
          <w:rtl/>
        </w:rPr>
        <w:t>قدرة على العمل</w:t>
      </w:r>
      <w:r w:rsidRPr="004A5863">
        <w:rPr>
          <w:rFonts w:hint="cs"/>
          <w:spacing w:val="-2"/>
          <w:rtl/>
        </w:rPr>
        <w:t xml:space="preserve"> منخفض</w:t>
      </w:r>
      <w:r w:rsidRPr="004A5863">
        <w:rPr>
          <w:spacing w:val="-2"/>
          <w:rtl/>
        </w:rPr>
        <w:t xml:space="preserve">، </w:t>
      </w:r>
      <w:r w:rsidR="001D494A">
        <w:rPr>
          <w:spacing w:val="-2"/>
          <w:rtl/>
        </w:rPr>
        <w:t>فضلاً</w:t>
      </w:r>
      <w:r w:rsidRPr="004A5863">
        <w:rPr>
          <w:spacing w:val="-2"/>
          <w:rtl/>
        </w:rPr>
        <w:t xml:space="preserve"> عن التغيرات </w:t>
      </w:r>
      <w:r w:rsidRPr="004A5863">
        <w:rPr>
          <w:rFonts w:hint="cs"/>
          <w:spacing w:val="-2"/>
          <w:rtl/>
        </w:rPr>
        <w:t>التي تطال</w:t>
      </w:r>
      <w:r w:rsidRPr="004A5863">
        <w:rPr>
          <w:spacing w:val="-2"/>
          <w:rtl/>
        </w:rPr>
        <w:t xml:space="preserve"> ال</w:t>
      </w:r>
      <w:r w:rsidRPr="004A5863">
        <w:rPr>
          <w:rFonts w:hint="cs"/>
          <w:spacing w:val="-2"/>
          <w:rtl/>
        </w:rPr>
        <w:t>إ</w:t>
      </w:r>
      <w:r w:rsidRPr="004A5863">
        <w:rPr>
          <w:spacing w:val="-2"/>
          <w:rtl/>
        </w:rPr>
        <w:t>دماج الاجتماعي،</w:t>
      </w:r>
      <w:r w:rsidRPr="00511394">
        <w:rPr>
          <w:rtl/>
        </w:rPr>
        <w:t xml:space="preserve"> وعدد الأشخاص </w:t>
      </w:r>
      <w:r w:rsidRPr="00511394">
        <w:rPr>
          <w:rtl/>
        </w:rPr>
        <w:lastRenderedPageBreak/>
        <w:t xml:space="preserve">ذوي الإعاقة </w:t>
      </w:r>
      <w:r w:rsidRPr="00511394">
        <w:rPr>
          <w:rFonts w:hint="cs"/>
          <w:rtl/>
        </w:rPr>
        <w:t>الذين يتلقون</w:t>
      </w:r>
      <w:r w:rsidRPr="00511394">
        <w:rPr>
          <w:rtl/>
        </w:rPr>
        <w:t xml:space="preserve"> الخدمات الاجتماعية. </w:t>
      </w:r>
      <w:r w:rsidRPr="00511394">
        <w:rPr>
          <w:rFonts w:hint="cs"/>
          <w:rtl/>
        </w:rPr>
        <w:t>وت</w:t>
      </w:r>
      <w:r w:rsidRPr="00511394">
        <w:rPr>
          <w:rtl/>
        </w:rPr>
        <w:t xml:space="preserve">شارك </w:t>
      </w:r>
      <w:r w:rsidRPr="00511394">
        <w:rPr>
          <w:rFonts w:hint="cs"/>
          <w:rtl/>
        </w:rPr>
        <w:t>الدائرة</w:t>
      </w:r>
      <w:r w:rsidRPr="00511394">
        <w:rPr>
          <w:rtl/>
        </w:rPr>
        <w:t xml:space="preserve"> الليتوانية للإحصاء</w:t>
      </w:r>
      <w:r w:rsidRPr="00511394">
        <w:rPr>
          <w:rFonts w:hint="cs"/>
          <w:rtl/>
        </w:rPr>
        <w:t xml:space="preserve">، </w:t>
      </w:r>
      <w:r w:rsidRPr="00511394">
        <w:rPr>
          <w:rtl/>
        </w:rPr>
        <w:t>علاوة</w:t>
      </w:r>
      <w:r w:rsidR="004A5863">
        <w:rPr>
          <w:rFonts w:hint="cs"/>
          <w:rtl/>
        </w:rPr>
        <w:t> </w:t>
      </w:r>
      <w:r w:rsidRPr="00511394">
        <w:rPr>
          <w:rtl/>
        </w:rPr>
        <w:t>على ذلك، في تنفيذ برامج الإحصاءات</w:t>
      </w:r>
      <w:r w:rsidRPr="00511394">
        <w:rPr>
          <w:rFonts w:hint="cs"/>
          <w:rtl/>
        </w:rPr>
        <w:t xml:space="preserve"> المجتمعية</w:t>
      </w:r>
      <w:r w:rsidRPr="00511394">
        <w:rPr>
          <w:rtl/>
        </w:rPr>
        <w:t xml:space="preserve">؛ </w:t>
      </w:r>
      <w:r w:rsidRPr="00511394">
        <w:rPr>
          <w:rFonts w:hint="cs"/>
          <w:rtl/>
        </w:rPr>
        <w:t>وقد</w:t>
      </w:r>
      <w:r w:rsidRPr="00511394">
        <w:rPr>
          <w:rtl/>
        </w:rPr>
        <w:t xml:space="preserve"> نفذت وحدة </w:t>
      </w:r>
      <w:r w:rsidRPr="00511394">
        <w:rPr>
          <w:rFonts w:hint="cs"/>
          <w:rtl/>
        </w:rPr>
        <w:t>دراسة استقصائية</w:t>
      </w:r>
      <w:r w:rsidRPr="00511394">
        <w:rPr>
          <w:rtl/>
        </w:rPr>
        <w:t xml:space="preserve"> مخصصة </w:t>
      </w:r>
      <w:r w:rsidRPr="00511394">
        <w:rPr>
          <w:rFonts w:hint="cs"/>
          <w:rtl/>
        </w:rPr>
        <w:t>لل</w:t>
      </w:r>
      <w:r w:rsidRPr="00511394">
        <w:rPr>
          <w:rtl/>
        </w:rPr>
        <w:t xml:space="preserve">قوى العاملة </w:t>
      </w:r>
      <w:r w:rsidRPr="00511394">
        <w:rPr>
          <w:rFonts w:hint="cs"/>
          <w:rtl/>
        </w:rPr>
        <w:t>بشأن</w:t>
      </w:r>
      <w:r w:rsidRPr="00511394">
        <w:rPr>
          <w:rtl/>
        </w:rPr>
        <w:t xml:space="preserve"> توظيف الأشخاص ذوي الإعاقة</w:t>
      </w:r>
      <w:r w:rsidRPr="00511394">
        <w:rPr>
          <w:rFonts w:hint="cs"/>
          <w:rtl/>
        </w:rPr>
        <w:t xml:space="preserve"> </w:t>
      </w:r>
      <w:r w:rsidRPr="00511394">
        <w:rPr>
          <w:rtl/>
        </w:rPr>
        <w:t>عام 2011</w:t>
      </w:r>
      <w:r w:rsidRPr="00511394">
        <w:rPr>
          <w:rFonts w:hint="cs"/>
          <w:rtl/>
        </w:rPr>
        <w:t>،</w:t>
      </w:r>
      <w:r w:rsidRPr="00511394">
        <w:rPr>
          <w:rtl/>
        </w:rPr>
        <w:t xml:space="preserve"> </w:t>
      </w:r>
      <w:r w:rsidRPr="00511394">
        <w:rPr>
          <w:rFonts w:hint="cs"/>
          <w:rtl/>
        </w:rPr>
        <w:t xml:space="preserve">بصفتها </w:t>
      </w:r>
      <w:r w:rsidRPr="00511394">
        <w:rPr>
          <w:rtl/>
        </w:rPr>
        <w:t>شريك</w:t>
      </w:r>
      <w:r w:rsidRPr="00511394">
        <w:rPr>
          <w:rFonts w:hint="cs"/>
          <w:rtl/>
        </w:rPr>
        <w:t>ا</w:t>
      </w:r>
      <w:r w:rsidRPr="00511394">
        <w:rPr>
          <w:rtl/>
        </w:rPr>
        <w:t xml:space="preserve"> للنظام الإحصائي الأوروبي.</w:t>
      </w:r>
    </w:p>
    <w:p w:rsidR="00324C73" w:rsidRPr="004A5863" w:rsidRDefault="00324C73" w:rsidP="004A5863">
      <w:pPr>
        <w:pStyle w:val="SingleTxtGA"/>
        <w:spacing w:line="370" w:lineRule="exact"/>
        <w:rPr>
          <w:spacing w:val="-2"/>
          <w:rtl/>
        </w:rPr>
      </w:pPr>
      <w:r w:rsidRPr="00511394">
        <w:rPr>
          <w:rtl/>
        </w:rPr>
        <w:t>321</w:t>
      </w:r>
      <w:r w:rsidR="00997013" w:rsidRPr="00511394">
        <w:rPr>
          <w:rFonts w:hint="cs"/>
          <w:rtl/>
        </w:rPr>
        <w:t>-</w:t>
      </w:r>
      <w:r w:rsidR="00997013" w:rsidRPr="00511394">
        <w:rPr>
          <w:rFonts w:hint="cs"/>
          <w:rtl/>
        </w:rPr>
        <w:tab/>
      </w:r>
      <w:r w:rsidRPr="00511394">
        <w:rPr>
          <w:rFonts w:hint="cs"/>
          <w:rtl/>
        </w:rPr>
        <w:t>ويحدد</w:t>
      </w:r>
      <w:r w:rsidRPr="00511394">
        <w:rPr>
          <w:rtl/>
        </w:rPr>
        <w:t xml:space="preserve"> قانون الحماية القانونية للبيانات الشخصية لجمهورية ليتوانيا </w:t>
      </w:r>
      <w:r w:rsidR="00D8717F" w:rsidRPr="00D8717F">
        <w:rPr>
          <w:i/>
          <w:iCs/>
          <w:rtl/>
        </w:rPr>
        <w:t>(الجريدة الرسمية</w:t>
      </w:r>
      <w:r w:rsidRPr="00511394">
        <w:rPr>
          <w:rtl/>
        </w:rPr>
        <w:t>، رقم</w:t>
      </w:r>
      <w:r w:rsidR="004A5863">
        <w:rPr>
          <w:rFonts w:hint="cs"/>
          <w:rtl/>
        </w:rPr>
        <w:t> </w:t>
      </w:r>
      <w:r w:rsidRPr="00511394">
        <w:rPr>
          <w:rtl/>
        </w:rPr>
        <w:t xml:space="preserve">63-1479، 1996؛ رقم 22-804، 2008)، </w:t>
      </w:r>
      <w:r w:rsidRPr="00511394">
        <w:rPr>
          <w:rFonts w:hint="cs"/>
          <w:rtl/>
        </w:rPr>
        <w:t>الذي س</w:t>
      </w:r>
      <w:r w:rsidR="00CB60E4">
        <w:rPr>
          <w:rtl/>
        </w:rPr>
        <w:t>يشار إليه</w:t>
      </w:r>
      <w:r w:rsidRPr="00511394">
        <w:rPr>
          <w:rtl/>
        </w:rPr>
        <w:t xml:space="preserve"> فيما بعد باسم </w:t>
      </w:r>
      <w:r w:rsidRPr="004A5863">
        <w:rPr>
          <w:spacing w:val="-2"/>
          <w:rtl/>
        </w:rPr>
        <w:t xml:space="preserve">قانون حماية </w:t>
      </w:r>
      <w:r w:rsidRPr="004A5863">
        <w:rPr>
          <w:rFonts w:hint="cs"/>
          <w:spacing w:val="-2"/>
          <w:rtl/>
          <w:lang w:bidi="ar-MA"/>
        </w:rPr>
        <w:t>ا</w:t>
      </w:r>
      <w:r w:rsidRPr="004A5863">
        <w:rPr>
          <w:spacing w:val="-2"/>
          <w:rtl/>
        </w:rPr>
        <w:t xml:space="preserve">لبيانات الشخصية، المبادئ العامة </w:t>
      </w:r>
      <w:r w:rsidRPr="004A5863">
        <w:rPr>
          <w:rFonts w:hint="cs"/>
          <w:spacing w:val="-2"/>
          <w:rtl/>
        </w:rPr>
        <w:t>ل</w:t>
      </w:r>
      <w:r w:rsidRPr="004A5863">
        <w:rPr>
          <w:spacing w:val="-2"/>
          <w:rtl/>
        </w:rPr>
        <w:t>لبيانات الشخصية ومعايير</w:t>
      </w:r>
      <w:r w:rsidRPr="004A5863">
        <w:rPr>
          <w:rFonts w:hint="cs"/>
          <w:spacing w:val="-2"/>
          <w:rtl/>
        </w:rPr>
        <w:t>ها</w:t>
      </w:r>
      <w:r w:rsidRPr="004A5863">
        <w:rPr>
          <w:spacing w:val="-2"/>
          <w:rtl/>
        </w:rPr>
        <w:t xml:space="preserve"> ومتطلبات</w:t>
      </w:r>
      <w:r w:rsidRPr="004A5863">
        <w:rPr>
          <w:rFonts w:hint="cs"/>
          <w:spacing w:val="-2"/>
          <w:rtl/>
        </w:rPr>
        <w:t xml:space="preserve"> </w:t>
      </w:r>
      <w:r w:rsidRPr="004A5863">
        <w:rPr>
          <w:spacing w:val="-2"/>
          <w:rtl/>
        </w:rPr>
        <w:t>معالج</w:t>
      </w:r>
      <w:r w:rsidRPr="004A5863">
        <w:rPr>
          <w:rFonts w:hint="cs"/>
          <w:spacing w:val="-2"/>
          <w:rtl/>
        </w:rPr>
        <w:t xml:space="preserve">تها </w:t>
      </w:r>
      <w:r w:rsidRPr="004A5863">
        <w:rPr>
          <w:spacing w:val="-2"/>
          <w:rtl/>
        </w:rPr>
        <w:t>معالجة قانوني</w:t>
      </w:r>
      <w:r w:rsidRPr="004A5863">
        <w:rPr>
          <w:rFonts w:hint="cs"/>
          <w:spacing w:val="-2"/>
          <w:rtl/>
        </w:rPr>
        <w:t>ة بالنسبة</w:t>
      </w:r>
      <w:r w:rsidRPr="004A5863">
        <w:rPr>
          <w:spacing w:val="-2"/>
          <w:rtl/>
        </w:rPr>
        <w:t xml:space="preserve"> لجميع الأشخاص الطبيعيين، </w:t>
      </w:r>
      <w:r w:rsidRPr="004A5863">
        <w:rPr>
          <w:rFonts w:hint="cs"/>
          <w:spacing w:val="-2"/>
          <w:rtl/>
        </w:rPr>
        <w:t xml:space="preserve">التي </w:t>
      </w:r>
      <w:r w:rsidRPr="004A5863">
        <w:rPr>
          <w:spacing w:val="-2"/>
          <w:rtl/>
        </w:rPr>
        <w:t xml:space="preserve">هي قابلة للتطبيق </w:t>
      </w:r>
      <w:r w:rsidR="001D494A">
        <w:rPr>
          <w:spacing w:val="-2"/>
          <w:rtl/>
        </w:rPr>
        <w:t>أيضاً</w:t>
      </w:r>
      <w:r w:rsidRPr="004A5863">
        <w:rPr>
          <w:spacing w:val="-2"/>
          <w:rtl/>
        </w:rPr>
        <w:t xml:space="preserve"> </w:t>
      </w:r>
      <w:r w:rsidRPr="004A5863">
        <w:rPr>
          <w:rFonts w:hint="cs"/>
          <w:spacing w:val="-2"/>
          <w:rtl/>
        </w:rPr>
        <w:t>عند</w:t>
      </w:r>
      <w:r w:rsidRPr="004A5863">
        <w:rPr>
          <w:spacing w:val="-2"/>
          <w:rtl/>
        </w:rPr>
        <w:t xml:space="preserve"> معالجة البيانات الشخصية للأشخاص ذوي الإعاقة. </w:t>
      </w:r>
      <w:r w:rsidRPr="004A5863">
        <w:rPr>
          <w:rFonts w:hint="cs"/>
          <w:spacing w:val="-2"/>
          <w:rtl/>
        </w:rPr>
        <w:t>وتجدر الإشارة إلى</w:t>
      </w:r>
      <w:r w:rsidRPr="004A5863">
        <w:rPr>
          <w:spacing w:val="-2"/>
          <w:rtl/>
        </w:rPr>
        <w:t xml:space="preserve"> أنه </w:t>
      </w:r>
      <w:r w:rsidR="001D494A">
        <w:rPr>
          <w:spacing w:val="-2"/>
          <w:rtl/>
        </w:rPr>
        <w:t>وفقاً</w:t>
      </w:r>
      <w:r w:rsidRPr="004A5863">
        <w:rPr>
          <w:spacing w:val="-2"/>
          <w:rtl/>
        </w:rPr>
        <w:t xml:space="preserve"> لأحكام </w:t>
      </w:r>
      <w:r w:rsidRPr="004A5863">
        <w:rPr>
          <w:rFonts w:hint="cs"/>
          <w:spacing w:val="-2"/>
          <w:rtl/>
        </w:rPr>
        <w:t>ذلك</w:t>
      </w:r>
      <w:r w:rsidRPr="004A5863">
        <w:rPr>
          <w:spacing w:val="-2"/>
          <w:rtl/>
        </w:rPr>
        <w:t xml:space="preserve"> القانون، </w:t>
      </w:r>
      <w:r w:rsidRPr="004A5863">
        <w:rPr>
          <w:rFonts w:hint="cs"/>
          <w:spacing w:val="-2"/>
          <w:rtl/>
        </w:rPr>
        <w:t>تصنف</w:t>
      </w:r>
      <w:r w:rsidRPr="004A5863">
        <w:rPr>
          <w:spacing w:val="-2"/>
          <w:rtl/>
        </w:rPr>
        <w:t xml:space="preserve"> البيانات المتعلقة بصحة الشخص الطبيعي و</w:t>
      </w:r>
      <w:r w:rsidRPr="004A5863">
        <w:rPr>
          <w:rFonts w:hint="cs"/>
          <w:spacing w:val="-2"/>
          <w:rtl/>
        </w:rPr>
        <w:t>ال</w:t>
      </w:r>
      <w:r w:rsidRPr="004A5863">
        <w:rPr>
          <w:spacing w:val="-2"/>
          <w:rtl/>
        </w:rPr>
        <w:t xml:space="preserve">معلومات </w:t>
      </w:r>
      <w:r w:rsidRPr="004A5863">
        <w:rPr>
          <w:rFonts w:hint="cs"/>
          <w:spacing w:val="-2"/>
          <w:rtl/>
        </w:rPr>
        <w:t>ذات الصلة</w:t>
      </w:r>
      <w:r w:rsidRPr="004A5863">
        <w:rPr>
          <w:spacing w:val="-2"/>
          <w:rtl/>
        </w:rPr>
        <w:t xml:space="preserve"> </w:t>
      </w:r>
      <w:r w:rsidRPr="004A5863">
        <w:rPr>
          <w:rFonts w:hint="cs"/>
          <w:spacing w:val="-2"/>
          <w:rtl/>
        </w:rPr>
        <w:t>ب</w:t>
      </w:r>
      <w:r w:rsidRPr="004A5863">
        <w:rPr>
          <w:spacing w:val="-2"/>
          <w:rtl/>
        </w:rPr>
        <w:t>إعاقة الشخص وأسبابه</w:t>
      </w:r>
      <w:r w:rsidRPr="004A5863">
        <w:rPr>
          <w:rFonts w:hint="cs"/>
          <w:spacing w:val="-2"/>
          <w:rtl/>
        </w:rPr>
        <w:t>ا</w:t>
      </w:r>
      <w:r w:rsidRPr="004A5863">
        <w:rPr>
          <w:spacing w:val="-2"/>
          <w:rtl/>
        </w:rPr>
        <w:t xml:space="preserve"> </w:t>
      </w:r>
      <w:r w:rsidRPr="004A5863">
        <w:rPr>
          <w:rFonts w:hint="cs"/>
          <w:spacing w:val="-2"/>
          <w:rtl/>
        </w:rPr>
        <w:t>ضمن</w:t>
      </w:r>
      <w:r w:rsidRPr="004A5863">
        <w:rPr>
          <w:spacing w:val="-2"/>
          <w:rtl/>
        </w:rPr>
        <w:t xml:space="preserve"> فئة البيانات الشخصية</w:t>
      </w:r>
      <w:r w:rsidRPr="004A5863">
        <w:rPr>
          <w:rFonts w:hint="cs"/>
          <w:spacing w:val="-2"/>
          <w:rtl/>
        </w:rPr>
        <w:t xml:space="preserve"> ال</w:t>
      </w:r>
      <w:r w:rsidRPr="004A5863">
        <w:rPr>
          <w:spacing w:val="-2"/>
          <w:rtl/>
        </w:rPr>
        <w:t xml:space="preserve">خاصة. </w:t>
      </w:r>
      <w:r w:rsidRPr="004A5863">
        <w:rPr>
          <w:rFonts w:hint="cs"/>
          <w:spacing w:val="-2"/>
          <w:rtl/>
        </w:rPr>
        <w:t>ولهذا السبب</w:t>
      </w:r>
      <w:r w:rsidRPr="004A5863">
        <w:rPr>
          <w:spacing w:val="-2"/>
          <w:rtl/>
        </w:rPr>
        <w:t>،</w:t>
      </w:r>
      <w:r w:rsidRPr="004A5863">
        <w:rPr>
          <w:rFonts w:hint="cs"/>
          <w:spacing w:val="-2"/>
          <w:rtl/>
        </w:rPr>
        <w:t xml:space="preserve"> يحدد</w:t>
      </w:r>
      <w:r w:rsidRPr="004A5863">
        <w:rPr>
          <w:spacing w:val="-2"/>
          <w:rtl/>
        </w:rPr>
        <w:t xml:space="preserve"> القانون</w:t>
      </w:r>
      <w:r w:rsidRPr="004A5863">
        <w:rPr>
          <w:rFonts w:hint="cs"/>
          <w:spacing w:val="-2"/>
          <w:rtl/>
        </w:rPr>
        <w:t xml:space="preserve"> المذكور</w:t>
      </w:r>
      <w:r w:rsidRPr="004A5863">
        <w:rPr>
          <w:spacing w:val="-2"/>
          <w:rtl/>
        </w:rPr>
        <w:t xml:space="preserve"> متطلبات أكثر صرامة لمعالجة البيانات</w:t>
      </w:r>
      <w:r w:rsidRPr="004A5863">
        <w:rPr>
          <w:rFonts w:hint="cs"/>
          <w:spacing w:val="-2"/>
          <w:rtl/>
        </w:rPr>
        <w:t xml:space="preserve"> المذكورة</w:t>
      </w:r>
      <w:r w:rsidRPr="004A5863">
        <w:rPr>
          <w:spacing w:val="-2"/>
          <w:rtl/>
        </w:rPr>
        <w:t>. و</w:t>
      </w:r>
      <w:r w:rsidRPr="004A5863">
        <w:rPr>
          <w:rFonts w:hint="cs"/>
          <w:spacing w:val="-2"/>
          <w:rtl/>
        </w:rPr>
        <w:t xml:space="preserve">هو </w:t>
      </w:r>
      <w:r w:rsidRPr="004A5863">
        <w:rPr>
          <w:spacing w:val="-2"/>
          <w:rtl/>
        </w:rPr>
        <w:t xml:space="preserve">ينظم </w:t>
      </w:r>
      <w:r w:rsidR="001D494A">
        <w:rPr>
          <w:rFonts w:hint="cs"/>
          <w:spacing w:val="-2"/>
          <w:rtl/>
        </w:rPr>
        <w:t>أيضاً</w:t>
      </w:r>
      <w:r w:rsidRPr="004A5863">
        <w:rPr>
          <w:spacing w:val="-2"/>
          <w:rtl/>
        </w:rPr>
        <w:t xml:space="preserve"> العلاقات التي تنشأ في </w:t>
      </w:r>
      <w:r w:rsidRPr="004A5863">
        <w:rPr>
          <w:rFonts w:hint="cs"/>
          <w:spacing w:val="-2"/>
          <w:rtl/>
        </w:rPr>
        <w:t>سياق</w:t>
      </w:r>
      <w:r w:rsidRPr="004A5863">
        <w:rPr>
          <w:spacing w:val="-2"/>
          <w:rtl/>
        </w:rPr>
        <w:t xml:space="preserve"> معالجة البيانات الشخصية </w:t>
      </w:r>
      <w:r w:rsidRPr="004A5863">
        <w:rPr>
          <w:rFonts w:hint="cs"/>
          <w:spacing w:val="-2"/>
          <w:rtl/>
        </w:rPr>
        <w:t>بالوسائل الآلية</w:t>
      </w:r>
      <w:r w:rsidRPr="004A5863">
        <w:rPr>
          <w:spacing w:val="-2"/>
          <w:rtl/>
        </w:rPr>
        <w:t xml:space="preserve">، </w:t>
      </w:r>
      <w:r w:rsidRPr="004A5863">
        <w:rPr>
          <w:rFonts w:hint="cs"/>
          <w:spacing w:val="-2"/>
          <w:rtl/>
        </w:rPr>
        <w:t>وفي سياق</w:t>
      </w:r>
      <w:r w:rsidRPr="004A5863">
        <w:rPr>
          <w:spacing w:val="-2"/>
          <w:rtl/>
        </w:rPr>
        <w:t xml:space="preserve"> معالجة البيانات الشخصية </w:t>
      </w:r>
      <w:r w:rsidRPr="004A5863">
        <w:rPr>
          <w:rFonts w:hint="cs"/>
          <w:spacing w:val="-2"/>
          <w:rtl/>
        </w:rPr>
        <w:t>بالوسائل غير الآلية</w:t>
      </w:r>
      <w:r w:rsidRPr="004A5863">
        <w:rPr>
          <w:spacing w:val="-2"/>
          <w:rtl/>
        </w:rPr>
        <w:t xml:space="preserve"> في أنظمة الإيداع: القوائم، وفهارس </w:t>
      </w:r>
      <w:r w:rsidRPr="004A5863">
        <w:rPr>
          <w:rFonts w:hint="cs"/>
          <w:spacing w:val="-2"/>
          <w:rtl/>
        </w:rPr>
        <w:t>ال</w:t>
      </w:r>
      <w:r w:rsidRPr="004A5863">
        <w:rPr>
          <w:spacing w:val="-2"/>
          <w:rtl/>
        </w:rPr>
        <w:t>بطاق</w:t>
      </w:r>
      <w:r w:rsidRPr="004A5863">
        <w:rPr>
          <w:rFonts w:hint="cs"/>
          <w:spacing w:val="-2"/>
          <w:rtl/>
        </w:rPr>
        <w:t>ات</w:t>
      </w:r>
      <w:r w:rsidRPr="004A5863">
        <w:rPr>
          <w:spacing w:val="-2"/>
          <w:rtl/>
        </w:rPr>
        <w:t>، والملفات، و</w:t>
      </w:r>
      <w:r w:rsidRPr="004A5863">
        <w:rPr>
          <w:rFonts w:hint="cs"/>
          <w:spacing w:val="-2"/>
          <w:rtl/>
        </w:rPr>
        <w:t>ال</w:t>
      </w:r>
      <w:r w:rsidRPr="004A5863">
        <w:rPr>
          <w:spacing w:val="-2"/>
          <w:rtl/>
        </w:rPr>
        <w:t>مدونات، وما إلى ذلك</w:t>
      </w:r>
      <w:r w:rsidRPr="004A5863">
        <w:rPr>
          <w:rFonts w:hint="cs"/>
          <w:spacing w:val="-2"/>
          <w:rtl/>
        </w:rPr>
        <w:t>. ويحدد</w:t>
      </w:r>
      <w:r w:rsidRPr="004A5863">
        <w:rPr>
          <w:spacing w:val="-2"/>
          <w:rtl/>
        </w:rPr>
        <w:t xml:space="preserve"> القانون حقوق الأشخاص الطبيعيين </w:t>
      </w:r>
      <w:r w:rsidRPr="004A5863">
        <w:rPr>
          <w:rFonts w:hint="cs"/>
          <w:spacing w:val="-2"/>
          <w:rtl/>
        </w:rPr>
        <w:t xml:space="preserve">بصفتهم </w:t>
      </w:r>
      <w:r w:rsidRPr="004A5863">
        <w:rPr>
          <w:spacing w:val="-2"/>
          <w:rtl/>
        </w:rPr>
        <w:t xml:space="preserve">مواضيع </w:t>
      </w:r>
      <w:r w:rsidRPr="004A5863">
        <w:rPr>
          <w:rFonts w:hint="cs"/>
          <w:spacing w:val="-2"/>
          <w:rtl/>
        </w:rPr>
        <w:t>ل</w:t>
      </w:r>
      <w:r w:rsidRPr="004A5863">
        <w:rPr>
          <w:spacing w:val="-2"/>
          <w:rtl/>
        </w:rPr>
        <w:t xml:space="preserve">لبيانات، وإجراء حماية </w:t>
      </w:r>
      <w:r w:rsidRPr="004A5863">
        <w:rPr>
          <w:rFonts w:hint="cs"/>
          <w:spacing w:val="-2"/>
          <w:rtl/>
        </w:rPr>
        <w:t>تلك</w:t>
      </w:r>
      <w:r w:rsidRPr="004A5863">
        <w:rPr>
          <w:spacing w:val="-2"/>
          <w:rtl/>
        </w:rPr>
        <w:t xml:space="preserve"> الحقوق، وحقوق وواجبات الأشخاص الاعتباريين والطبيعيين ومسؤولي</w:t>
      </w:r>
      <w:r w:rsidRPr="004A5863">
        <w:rPr>
          <w:rFonts w:hint="cs"/>
          <w:spacing w:val="-2"/>
          <w:rtl/>
        </w:rPr>
        <w:t>تهم</w:t>
      </w:r>
      <w:r w:rsidRPr="004A5863">
        <w:rPr>
          <w:spacing w:val="-2"/>
          <w:rtl/>
        </w:rPr>
        <w:t xml:space="preserve"> أثناء معالجة البيانات الشخصية.</w:t>
      </w:r>
    </w:p>
    <w:p w:rsidR="00324C73" w:rsidRPr="00511394" w:rsidRDefault="00324C73" w:rsidP="004A5863">
      <w:pPr>
        <w:pStyle w:val="SingleTxtGA"/>
        <w:spacing w:line="370" w:lineRule="exact"/>
        <w:rPr>
          <w:rtl/>
        </w:rPr>
      </w:pPr>
      <w:r w:rsidRPr="00511394">
        <w:rPr>
          <w:rtl/>
        </w:rPr>
        <w:t>322</w:t>
      </w:r>
      <w:r w:rsidR="00997013" w:rsidRPr="00511394">
        <w:rPr>
          <w:rFonts w:hint="cs"/>
          <w:rtl/>
        </w:rPr>
        <w:t>-</w:t>
      </w:r>
      <w:r w:rsidR="00997013" w:rsidRPr="00511394">
        <w:rPr>
          <w:rFonts w:hint="cs"/>
          <w:rtl/>
        </w:rPr>
        <w:tab/>
      </w:r>
      <w:r w:rsidRPr="00511394">
        <w:rPr>
          <w:rFonts w:hint="cs"/>
          <w:rtl/>
        </w:rPr>
        <w:t>وتقارن</w:t>
      </w:r>
      <w:r w:rsidRPr="00511394">
        <w:rPr>
          <w:rtl/>
        </w:rPr>
        <w:t xml:space="preserve"> البيانات الشخصية التي </w:t>
      </w:r>
      <w:r w:rsidRPr="00511394">
        <w:rPr>
          <w:rFonts w:hint="cs"/>
          <w:rtl/>
        </w:rPr>
        <w:t>ت</w:t>
      </w:r>
      <w:r w:rsidRPr="00511394">
        <w:rPr>
          <w:rtl/>
        </w:rPr>
        <w:t xml:space="preserve">جمع لأغراض إحصائية مختلفة </w:t>
      </w:r>
      <w:r w:rsidRPr="00511394">
        <w:rPr>
          <w:rFonts w:hint="cs"/>
          <w:rtl/>
        </w:rPr>
        <w:t>وتولف</w:t>
      </w:r>
      <w:r w:rsidRPr="00511394">
        <w:rPr>
          <w:rtl/>
        </w:rPr>
        <w:t xml:space="preserve"> فقط </w:t>
      </w:r>
      <w:r w:rsidRPr="00511394">
        <w:rPr>
          <w:rFonts w:hint="cs"/>
          <w:rtl/>
        </w:rPr>
        <w:t xml:space="preserve">على أساس كونها </w:t>
      </w:r>
      <w:r w:rsidRPr="00511394">
        <w:rPr>
          <w:rtl/>
        </w:rPr>
        <w:t xml:space="preserve">محمية ضد الاستخدام غير القانوني </w:t>
      </w:r>
      <w:r w:rsidRPr="00511394">
        <w:rPr>
          <w:rFonts w:hint="cs"/>
          <w:rtl/>
        </w:rPr>
        <w:t>لأغراض أخرى</w:t>
      </w:r>
      <w:r w:rsidRPr="00511394">
        <w:rPr>
          <w:rtl/>
        </w:rPr>
        <w:t xml:space="preserve"> </w:t>
      </w:r>
      <w:r w:rsidRPr="00511394">
        <w:rPr>
          <w:rFonts w:hint="cs"/>
          <w:rtl/>
        </w:rPr>
        <w:t>غير ال</w:t>
      </w:r>
      <w:r w:rsidRPr="00511394">
        <w:rPr>
          <w:rtl/>
        </w:rPr>
        <w:t xml:space="preserve">أغراض الإحصائية. </w:t>
      </w:r>
      <w:r w:rsidRPr="00511394">
        <w:rPr>
          <w:rFonts w:hint="cs"/>
          <w:rtl/>
        </w:rPr>
        <w:t>وت</w:t>
      </w:r>
      <w:r w:rsidRPr="00511394">
        <w:rPr>
          <w:rtl/>
        </w:rPr>
        <w:t xml:space="preserve">جمع فئات خاصة من البيانات الشخصية للأغراض الإحصائية في شكل لا </w:t>
      </w:r>
      <w:r w:rsidRPr="00511394">
        <w:rPr>
          <w:rFonts w:hint="cs"/>
          <w:rtl/>
        </w:rPr>
        <w:t>ي</w:t>
      </w:r>
      <w:r w:rsidRPr="00511394">
        <w:rPr>
          <w:rtl/>
        </w:rPr>
        <w:t xml:space="preserve">سمح </w:t>
      </w:r>
      <w:r w:rsidRPr="00511394">
        <w:rPr>
          <w:rFonts w:hint="cs"/>
          <w:rtl/>
        </w:rPr>
        <w:t>ب</w:t>
      </w:r>
      <w:r w:rsidRPr="00511394">
        <w:rPr>
          <w:rtl/>
        </w:rPr>
        <w:t>تحديد</w:t>
      </w:r>
      <w:r w:rsidRPr="00511394">
        <w:rPr>
          <w:rFonts w:hint="cs"/>
          <w:rtl/>
        </w:rPr>
        <w:t xml:space="preserve"> </w:t>
      </w:r>
      <w:r w:rsidRPr="00511394">
        <w:rPr>
          <w:rtl/>
        </w:rPr>
        <w:t xml:space="preserve">موضوع البيانات </w:t>
      </w:r>
      <w:r w:rsidRPr="00511394">
        <w:rPr>
          <w:rFonts w:hint="cs"/>
          <w:rtl/>
        </w:rPr>
        <w:t xml:space="preserve">بصفة </w:t>
      </w:r>
      <w:r w:rsidRPr="00511394">
        <w:rPr>
          <w:rtl/>
        </w:rPr>
        <w:t>مباشر</w:t>
      </w:r>
      <w:r w:rsidRPr="00511394">
        <w:rPr>
          <w:rFonts w:hint="cs"/>
          <w:rtl/>
        </w:rPr>
        <w:t>ة</w:t>
      </w:r>
      <w:r w:rsidRPr="00511394">
        <w:rPr>
          <w:rtl/>
        </w:rPr>
        <w:t xml:space="preserve"> أو غير مباشر</w:t>
      </w:r>
      <w:r w:rsidRPr="00511394">
        <w:rPr>
          <w:rFonts w:hint="cs"/>
          <w:rtl/>
        </w:rPr>
        <w:t>ة</w:t>
      </w:r>
      <w:r w:rsidRPr="00511394">
        <w:rPr>
          <w:rtl/>
        </w:rPr>
        <w:t>، إلا في الحالات</w:t>
      </w:r>
      <w:r w:rsidRPr="00511394">
        <w:rPr>
          <w:rFonts w:hint="cs"/>
          <w:rtl/>
        </w:rPr>
        <w:t xml:space="preserve"> التي تنص </w:t>
      </w:r>
      <w:r w:rsidRPr="00511394">
        <w:rPr>
          <w:rtl/>
        </w:rPr>
        <w:t xml:space="preserve">عليها القوانين. </w:t>
      </w:r>
      <w:r w:rsidRPr="00511394">
        <w:rPr>
          <w:rFonts w:hint="cs"/>
          <w:rtl/>
        </w:rPr>
        <w:t xml:space="preserve">وينص </w:t>
      </w:r>
      <w:r w:rsidRPr="00511394">
        <w:rPr>
          <w:rtl/>
        </w:rPr>
        <w:t xml:space="preserve">القسم الفرعي </w:t>
      </w:r>
      <w:r w:rsidRPr="00511394">
        <w:rPr>
          <w:rFonts w:hint="cs"/>
          <w:rtl/>
        </w:rPr>
        <w:t>من التقرير بشأن</w:t>
      </w:r>
      <w:r w:rsidRPr="00511394">
        <w:rPr>
          <w:rtl/>
        </w:rPr>
        <w:t xml:space="preserve"> المادة 22 من الاتفاقية </w:t>
      </w:r>
      <w:r w:rsidRPr="00511394">
        <w:rPr>
          <w:rFonts w:hint="cs"/>
          <w:rtl/>
        </w:rPr>
        <w:t xml:space="preserve">على </w:t>
      </w:r>
      <w:r w:rsidRPr="00511394">
        <w:rPr>
          <w:rtl/>
        </w:rPr>
        <w:t xml:space="preserve">المعلومات </w:t>
      </w:r>
      <w:r w:rsidRPr="00511394">
        <w:rPr>
          <w:rFonts w:hint="cs"/>
          <w:rtl/>
        </w:rPr>
        <w:t>ذات الصلة</w:t>
      </w:r>
      <w:r w:rsidRPr="00511394">
        <w:rPr>
          <w:rtl/>
        </w:rPr>
        <w:t xml:space="preserve"> بحماية البيانات الشخصية وحماية حق الفرد في الحياة خاصة.</w:t>
      </w:r>
    </w:p>
    <w:p w:rsidR="00324C73" w:rsidRPr="00511394" w:rsidRDefault="00324C73" w:rsidP="004A5863">
      <w:pPr>
        <w:pStyle w:val="SingleTxtGA"/>
        <w:spacing w:line="370" w:lineRule="exact"/>
        <w:rPr>
          <w:rtl/>
        </w:rPr>
      </w:pPr>
      <w:r w:rsidRPr="00511394">
        <w:rPr>
          <w:rtl/>
        </w:rPr>
        <w:t>323</w:t>
      </w:r>
      <w:r w:rsidR="00997013" w:rsidRPr="00511394">
        <w:rPr>
          <w:rFonts w:hint="cs"/>
          <w:rtl/>
        </w:rPr>
        <w:t>-</w:t>
      </w:r>
      <w:r w:rsidR="00997013" w:rsidRPr="00511394">
        <w:rPr>
          <w:rFonts w:hint="cs"/>
          <w:rtl/>
        </w:rPr>
        <w:tab/>
      </w:r>
      <w:r w:rsidRPr="00511394">
        <w:rPr>
          <w:rtl/>
        </w:rPr>
        <w:t>و</w:t>
      </w:r>
      <w:r w:rsidRPr="00511394">
        <w:rPr>
          <w:rFonts w:hint="cs"/>
          <w:rtl/>
        </w:rPr>
        <w:t xml:space="preserve">يقوم </w:t>
      </w:r>
      <w:r w:rsidRPr="00511394">
        <w:rPr>
          <w:rtl/>
        </w:rPr>
        <w:t>مكتب</w:t>
      </w:r>
      <w:r w:rsidRPr="00511394">
        <w:rPr>
          <w:rFonts w:hint="cs"/>
          <w:rtl/>
        </w:rPr>
        <w:t xml:space="preserve"> تقييم </w:t>
      </w:r>
      <w:r w:rsidRPr="00511394">
        <w:rPr>
          <w:rtl/>
        </w:rPr>
        <w:t xml:space="preserve">الإعاقة </w:t>
      </w:r>
      <w:r w:rsidRPr="00511394">
        <w:rPr>
          <w:rFonts w:hint="cs"/>
          <w:rtl/>
        </w:rPr>
        <w:t>و</w:t>
      </w:r>
      <w:r w:rsidRPr="00511394">
        <w:rPr>
          <w:rtl/>
        </w:rPr>
        <w:t xml:space="preserve">القدرة على العمل </w:t>
      </w:r>
      <w:r w:rsidRPr="00511394">
        <w:rPr>
          <w:rFonts w:hint="cs"/>
          <w:rtl/>
        </w:rPr>
        <w:t>بإعداد</w:t>
      </w:r>
      <w:r w:rsidRPr="00511394">
        <w:rPr>
          <w:rtl/>
        </w:rPr>
        <w:t xml:space="preserve"> تقارير </w:t>
      </w:r>
      <w:r w:rsidRPr="00511394">
        <w:rPr>
          <w:rFonts w:hint="cs"/>
          <w:rtl/>
        </w:rPr>
        <w:t xml:space="preserve">عن </w:t>
      </w:r>
      <w:r w:rsidRPr="00511394">
        <w:rPr>
          <w:rtl/>
        </w:rPr>
        <w:t xml:space="preserve">الأنشطة الإحصائية </w:t>
      </w:r>
      <w:r w:rsidRPr="00511394">
        <w:rPr>
          <w:rFonts w:hint="cs"/>
          <w:rtl/>
        </w:rPr>
        <w:t>المتعلقة</w:t>
      </w:r>
      <w:r w:rsidRPr="00511394">
        <w:rPr>
          <w:rtl/>
        </w:rPr>
        <w:t xml:space="preserve"> </w:t>
      </w:r>
      <w:r w:rsidRPr="00511394">
        <w:rPr>
          <w:rFonts w:hint="cs"/>
          <w:rtl/>
        </w:rPr>
        <w:t xml:space="preserve">بالأشخاص </w:t>
      </w:r>
      <w:r w:rsidRPr="00511394">
        <w:rPr>
          <w:rtl/>
        </w:rPr>
        <w:t xml:space="preserve">ذوي </w:t>
      </w:r>
      <w:r w:rsidRPr="00511394">
        <w:rPr>
          <w:rFonts w:hint="cs"/>
          <w:rtl/>
        </w:rPr>
        <w:t>الإعاقة</w:t>
      </w:r>
      <w:r w:rsidRPr="00511394">
        <w:rPr>
          <w:rtl/>
        </w:rPr>
        <w:t xml:space="preserve"> وتقد</w:t>
      </w:r>
      <w:r w:rsidRPr="00511394">
        <w:rPr>
          <w:rFonts w:hint="cs"/>
          <w:rtl/>
        </w:rPr>
        <w:t>ي</w:t>
      </w:r>
      <w:r w:rsidRPr="00511394">
        <w:rPr>
          <w:rtl/>
        </w:rPr>
        <w:t>م</w:t>
      </w:r>
      <w:r w:rsidRPr="00511394">
        <w:rPr>
          <w:rFonts w:hint="cs"/>
          <w:rtl/>
        </w:rPr>
        <w:t>ها</w:t>
      </w:r>
      <w:r w:rsidRPr="00511394">
        <w:rPr>
          <w:rtl/>
        </w:rPr>
        <w:t xml:space="preserve"> </w:t>
      </w:r>
      <w:r w:rsidRPr="00511394">
        <w:rPr>
          <w:rFonts w:hint="cs"/>
          <w:rtl/>
        </w:rPr>
        <w:t>ل</w:t>
      </w:r>
      <w:r w:rsidRPr="00511394">
        <w:rPr>
          <w:rtl/>
        </w:rPr>
        <w:t xml:space="preserve">وزارة الضمان الاجتماعي والعمل في جمهورية ليتوانيا، ودائرة الإحصاءات </w:t>
      </w:r>
      <w:r w:rsidRPr="00511394">
        <w:rPr>
          <w:rFonts w:hint="cs"/>
          <w:rtl/>
        </w:rPr>
        <w:t>التابعة</w:t>
      </w:r>
      <w:r w:rsidRPr="00511394">
        <w:rPr>
          <w:rtl/>
        </w:rPr>
        <w:t xml:space="preserve"> </w:t>
      </w:r>
      <w:r w:rsidRPr="00511394">
        <w:rPr>
          <w:rFonts w:hint="cs"/>
          <w:rtl/>
        </w:rPr>
        <w:t>ل</w:t>
      </w:r>
      <w:r w:rsidRPr="00511394">
        <w:rPr>
          <w:rtl/>
        </w:rPr>
        <w:t xml:space="preserve">حكومة جمهورية ليتوانيا. </w:t>
      </w:r>
      <w:r w:rsidRPr="00511394">
        <w:rPr>
          <w:rFonts w:hint="cs"/>
          <w:rtl/>
        </w:rPr>
        <w:t xml:space="preserve">ويقوم </w:t>
      </w:r>
      <w:r w:rsidRPr="00511394">
        <w:rPr>
          <w:rtl/>
        </w:rPr>
        <w:t>مكتب</w:t>
      </w:r>
      <w:r w:rsidRPr="00511394">
        <w:rPr>
          <w:rFonts w:hint="cs"/>
          <w:rtl/>
        </w:rPr>
        <w:t xml:space="preserve"> تقييم </w:t>
      </w:r>
      <w:r w:rsidRPr="00511394">
        <w:rPr>
          <w:rtl/>
        </w:rPr>
        <w:t xml:space="preserve">الإعاقة </w:t>
      </w:r>
      <w:r w:rsidRPr="00511394">
        <w:rPr>
          <w:rFonts w:hint="cs"/>
          <w:rtl/>
        </w:rPr>
        <w:t>و</w:t>
      </w:r>
      <w:r w:rsidRPr="00511394">
        <w:rPr>
          <w:rtl/>
        </w:rPr>
        <w:t xml:space="preserve">القدرة على </w:t>
      </w:r>
      <w:r w:rsidR="00CB60E4">
        <w:rPr>
          <w:rFonts w:hint="cs"/>
          <w:rtl/>
        </w:rPr>
        <w:t xml:space="preserve">العمل </w:t>
      </w:r>
      <w:r w:rsidR="001D494A">
        <w:rPr>
          <w:rFonts w:hint="cs"/>
          <w:rtl/>
        </w:rPr>
        <w:t>أيضاً</w:t>
      </w:r>
      <w:r w:rsidRPr="00511394">
        <w:rPr>
          <w:rtl/>
        </w:rPr>
        <w:t xml:space="preserve"> </w:t>
      </w:r>
      <w:r w:rsidRPr="00511394">
        <w:rPr>
          <w:rFonts w:hint="cs"/>
          <w:rtl/>
        </w:rPr>
        <w:t>بتوفير</w:t>
      </w:r>
      <w:r w:rsidRPr="00511394">
        <w:rPr>
          <w:rtl/>
        </w:rPr>
        <w:t xml:space="preserve"> </w:t>
      </w:r>
      <w:r w:rsidRPr="00511394">
        <w:rPr>
          <w:rFonts w:hint="cs"/>
          <w:rtl/>
        </w:rPr>
        <w:t xml:space="preserve">المعلومات </w:t>
      </w:r>
      <w:r w:rsidRPr="00511394">
        <w:rPr>
          <w:rtl/>
        </w:rPr>
        <w:t>و</w:t>
      </w:r>
      <w:r w:rsidRPr="00511394">
        <w:rPr>
          <w:rFonts w:hint="cs"/>
          <w:rtl/>
        </w:rPr>
        <w:t>م</w:t>
      </w:r>
      <w:r w:rsidRPr="00511394">
        <w:rPr>
          <w:rtl/>
        </w:rPr>
        <w:t>بادل</w:t>
      </w:r>
      <w:r w:rsidRPr="00511394">
        <w:rPr>
          <w:rFonts w:hint="cs"/>
          <w:rtl/>
        </w:rPr>
        <w:t>تها</w:t>
      </w:r>
      <w:r w:rsidRPr="00511394">
        <w:rPr>
          <w:rtl/>
        </w:rPr>
        <w:t xml:space="preserve"> و</w:t>
      </w:r>
      <w:r w:rsidRPr="00511394">
        <w:rPr>
          <w:rFonts w:hint="cs"/>
          <w:rtl/>
        </w:rPr>
        <w:t>ال</w:t>
      </w:r>
      <w:r w:rsidRPr="00511394">
        <w:rPr>
          <w:rtl/>
        </w:rPr>
        <w:t xml:space="preserve">تعاون مع مؤسسات الرعاية الصحية، </w:t>
      </w:r>
      <w:r w:rsidRPr="00511394">
        <w:rPr>
          <w:rFonts w:hint="cs"/>
          <w:rtl/>
        </w:rPr>
        <w:t>و</w:t>
      </w:r>
      <w:r w:rsidRPr="00511394">
        <w:rPr>
          <w:rtl/>
        </w:rPr>
        <w:t>مكتب</w:t>
      </w:r>
      <w:r w:rsidRPr="00511394">
        <w:rPr>
          <w:rFonts w:hint="cs"/>
          <w:rtl/>
        </w:rPr>
        <w:t xml:space="preserve"> تبادل</w:t>
      </w:r>
      <w:r w:rsidRPr="00511394">
        <w:rPr>
          <w:rtl/>
        </w:rPr>
        <w:t xml:space="preserve"> العم</w:t>
      </w:r>
      <w:r w:rsidRPr="00511394">
        <w:rPr>
          <w:rFonts w:hint="cs"/>
          <w:rtl/>
        </w:rPr>
        <w:t>ا</w:t>
      </w:r>
      <w:r w:rsidRPr="00511394">
        <w:rPr>
          <w:rtl/>
        </w:rPr>
        <w:t>ل</w:t>
      </w:r>
      <w:r w:rsidRPr="00511394">
        <w:rPr>
          <w:rFonts w:hint="cs"/>
          <w:rtl/>
        </w:rPr>
        <w:t>ة</w:t>
      </w:r>
      <w:r w:rsidRPr="00511394">
        <w:rPr>
          <w:rtl/>
        </w:rPr>
        <w:t xml:space="preserve"> الليتواني </w:t>
      </w:r>
      <w:r w:rsidRPr="00511394">
        <w:rPr>
          <w:rFonts w:hint="cs"/>
          <w:rtl/>
        </w:rPr>
        <w:t>التابع ل</w:t>
      </w:r>
      <w:r w:rsidRPr="00511394">
        <w:rPr>
          <w:rtl/>
        </w:rPr>
        <w:t xml:space="preserve">وزارة الضمان الاجتماعي والعمل في جمهورية ليتوانيا، </w:t>
      </w:r>
      <w:r w:rsidRPr="00511394">
        <w:rPr>
          <w:rFonts w:hint="cs"/>
          <w:rtl/>
        </w:rPr>
        <w:t>و</w:t>
      </w:r>
      <w:r w:rsidRPr="00511394">
        <w:rPr>
          <w:rtl/>
        </w:rPr>
        <w:t>مجلس صندوق التأمين الاجتماعي الحكومي التابع لوزارة الضمان الاجتماعي والعمل في جمهورية ليتوانيا والبلديات والسلطات العامة والهيئات والمنظمات الأخرى</w:t>
      </w:r>
      <w:r w:rsidRPr="00511394">
        <w:rPr>
          <w:rFonts w:hint="cs"/>
          <w:rtl/>
        </w:rPr>
        <w:t>،</w:t>
      </w:r>
      <w:r w:rsidRPr="00511394">
        <w:rPr>
          <w:rtl/>
        </w:rPr>
        <w:t xml:space="preserve"> دون المساس </w:t>
      </w:r>
      <w:r w:rsidRPr="00511394">
        <w:rPr>
          <w:rFonts w:hint="cs"/>
          <w:rtl/>
        </w:rPr>
        <w:t>ب</w:t>
      </w:r>
      <w:r w:rsidRPr="00511394">
        <w:rPr>
          <w:rtl/>
        </w:rPr>
        <w:t>أحكام قانون الحماية القانونية للبيانات الشخصية.</w:t>
      </w:r>
    </w:p>
    <w:p w:rsidR="00324C73" w:rsidRPr="00511394" w:rsidRDefault="00324C73" w:rsidP="004A5863">
      <w:pPr>
        <w:pStyle w:val="SingleTxtGA"/>
        <w:spacing w:line="370" w:lineRule="exact"/>
        <w:rPr>
          <w:rtl/>
        </w:rPr>
      </w:pPr>
      <w:r w:rsidRPr="004A5863">
        <w:rPr>
          <w:spacing w:val="-2"/>
          <w:rtl/>
        </w:rPr>
        <w:t>324</w:t>
      </w:r>
      <w:r w:rsidR="00997013" w:rsidRPr="004A5863">
        <w:rPr>
          <w:rFonts w:hint="cs"/>
          <w:spacing w:val="-2"/>
          <w:rtl/>
        </w:rPr>
        <w:t>-</w:t>
      </w:r>
      <w:r w:rsidR="00997013" w:rsidRPr="004A5863">
        <w:rPr>
          <w:rFonts w:hint="cs"/>
          <w:spacing w:val="-2"/>
          <w:rtl/>
        </w:rPr>
        <w:tab/>
      </w:r>
      <w:r w:rsidRPr="004A5863">
        <w:rPr>
          <w:spacing w:val="-2"/>
          <w:rtl/>
        </w:rPr>
        <w:t>و</w:t>
      </w:r>
      <w:r w:rsidRPr="004A5863">
        <w:rPr>
          <w:rFonts w:hint="cs"/>
          <w:spacing w:val="-2"/>
          <w:rtl/>
        </w:rPr>
        <w:t xml:space="preserve">يقوم </w:t>
      </w:r>
      <w:r w:rsidRPr="004A5863">
        <w:rPr>
          <w:spacing w:val="-2"/>
          <w:rtl/>
        </w:rPr>
        <w:t xml:space="preserve">مكتب تقييم الإعاقة </w:t>
      </w:r>
      <w:r w:rsidRPr="004A5863">
        <w:rPr>
          <w:rFonts w:hint="cs"/>
          <w:spacing w:val="-2"/>
          <w:rtl/>
        </w:rPr>
        <w:t>و</w:t>
      </w:r>
      <w:r w:rsidRPr="004A5863">
        <w:rPr>
          <w:spacing w:val="-2"/>
          <w:rtl/>
        </w:rPr>
        <w:t>القدر</w:t>
      </w:r>
      <w:r w:rsidRPr="004A5863">
        <w:rPr>
          <w:rFonts w:hint="cs"/>
          <w:spacing w:val="-2"/>
          <w:rtl/>
        </w:rPr>
        <w:t>ة</w:t>
      </w:r>
      <w:r w:rsidRPr="004A5863">
        <w:rPr>
          <w:spacing w:val="-2"/>
          <w:rtl/>
        </w:rPr>
        <w:t xml:space="preserve"> </w:t>
      </w:r>
      <w:r w:rsidRPr="004A5863">
        <w:rPr>
          <w:rFonts w:hint="cs"/>
          <w:spacing w:val="-2"/>
          <w:rtl/>
        </w:rPr>
        <w:t xml:space="preserve">على </w:t>
      </w:r>
      <w:r w:rsidRPr="004A5863">
        <w:rPr>
          <w:spacing w:val="-2"/>
          <w:rtl/>
        </w:rPr>
        <w:t xml:space="preserve">العمل </w:t>
      </w:r>
      <w:r w:rsidRPr="004A5863">
        <w:rPr>
          <w:rFonts w:hint="cs"/>
          <w:spacing w:val="-2"/>
          <w:rtl/>
        </w:rPr>
        <w:t>حاليا</w:t>
      </w:r>
      <w:r w:rsidRPr="004A5863">
        <w:rPr>
          <w:spacing w:val="-2"/>
          <w:rtl/>
        </w:rPr>
        <w:t xml:space="preserve"> </w:t>
      </w:r>
      <w:r w:rsidRPr="004A5863">
        <w:rPr>
          <w:rFonts w:hint="cs"/>
          <w:spacing w:val="-2"/>
          <w:rtl/>
        </w:rPr>
        <w:t>ب</w:t>
      </w:r>
      <w:r w:rsidRPr="004A5863">
        <w:rPr>
          <w:spacing w:val="-2"/>
          <w:rtl/>
        </w:rPr>
        <w:t xml:space="preserve">تنفيذ مشروع "المحاسبة </w:t>
      </w:r>
      <w:r w:rsidRPr="004A5863">
        <w:rPr>
          <w:rFonts w:hint="cs"/>
          <w:spacing w:val="-2"/>
          <w:rtl/>
        </w:rPr>
        <w:t>ودمج</w:t>
      </w:r>
      <w:r w:rsidRPr="004A5863">
        <w:rPr>
          <w:spacing w:val="-2"/>
          <w:rtl/>
        </w:rPr>
        <w:t xml:space="preserve"> حالات الإعاقة </w:t>
      </w:r>
      <w:r w:rsidRPr="004A5863">
        <w:rPr>
          <w:rFonts w:hint="cs"/>
          <w:spacing w:val="-2"/>
          <w:rtl/>
        </w:rPr>
        <w:t>ل</w:t>
      </w:r>
      <w:r w:rsidRPr="004A5863">
        <w:rPr>
          <w:spacing w:val="-2"/>
          <w:rtl/>
        </w:rPr>
        <w:t xml:space="preserve">مكتب تقييم الإعاقة </w:t>
      </w:r>
      <w:r w:rsidRPr="004A5863">
        <w:rPr>
          <w:rFonts w:hint="cs"/>
          <w:spacing w:val="-2"/>
          <w:rtl/>
        </w:rPr>
        <w:t>و</w:t>
      </w:r>
      <w:r w:rsidRPr="004A5863">
        <w:rPr>
          <w:spacing w:val="-2"/>
          <w:rtl/>
        </w:rPr>
        <w:t>القدر</w:t>
      </w:r>
      <w:r w:rsidRPr="004A5863">
        <w:rPr>
          <w:rFonts w:hint="cs"/>
          <w:spacing w:val="-2"/>
          <w:rtl/>
        </w:rPr>
        <w:t>ة</w:t>
      </w:r>
      <w:r w:rsidRPr="004A5863">
        <w:rPr>
          <w:spacing w:val="-2"/>
          <w:rtl/>
        </w:rPr>
        <w:t xml:space="preserve"> </w:t>
      </w:r>
      <w:r w:rsidRPr="004A5863">
        <w:rPr>
          <w:rFonts w:hint="cs"/>
          <w:spacing w:val="-2"/>
          <w:rtl/>
        </w:rPr>
        <w:t xml:space="preserve">على </w:t>
      </w:r>
      <w:r w:rsidRPr="004A5863">
        <w:rPr>
          <w:spacing w:val="-2"/>
          <w:rtl/>
        </w:rPr>
        <w:t xml:space="preserve">العمل التابع لوزارة الضمان الاجتماعي والعمل في نظام المعلومات" </w:t>
      </w:r>
      <w:r w:rsidRPr="004A5863">
        <w:rPr>
          <w:rFonts w:hint="cs"/>
          <w:spacing w:val="-2"/>
          <w:rtl/>
        </w:rPr>
        <w:t>بتمويل من</w:t>
      </w:r>
      <w:r w:rsidRPr="004A5863">
        <w:rPr>
          <w:spacing w:val="-2"/>
          <w:rtl/>
        </w:rPr>
        <w:t xml:space="preserve"> الصندوق الاجتماعي الأوروبي </w:t>
      </w:r>
      <w:r w:rsidRPr="004A5863">
        <w:rPr>
          <w:rFonts w:hint="cs"/>
          <w:spacing w:val="-2"/>
          <w:rtl/>
        </w:rPr>
        <w:t>وميزانية</w:t>
      </w:r>
      <w:r w:rsidRPr="004A5863">
        <w:rPr>
          <w:spacing w:val="-2"/>
          <w:rtl/>
        </w:rPr>
        <w:t xml:space="preserve"> </w:t>
      </w:r>
      <w:r w:rsidRPr="004A5863">
        <w:rPr>
          <w:rFonts w:hint="cs"/>
          <w:spacing w:val="-2"/>
          <w:rtl/>
        </w:rPr>
        <w:t>حكومة</w:t>
      </w:r>
      <w:r w:rsidRPr="004A5863">
        <w:rPr>
          <w:spacing w:val="-2"/>
          <w:rtl/>
        </w:rPr>
        <w:t xml:space="preserve"> ليتوانيا. وستنفذ </w:t>
      </w:r>
      <w:r w:rsidRPr="004A5863">
        <w:rPr>
          <w:rFonts w:hint="cs"/>
          <w:spacing w:val="-2"/>
          <w:rtl/>
        </w:rPr>
        <w:lastRenderedPageBreak/>
        <w:t>نشاطات</w:t>
      </w:r>
      <w:r w:rsidRPr="004A5863">
        <w:rPr>
          <w:spacing w:val="-2"/>
          <w:rtl/>
        </w:rPr>
        <w:t xml:space="preserve"> المشروع </w:t>
      </w:r>
      <w:r w:rsidRPr="004A5863">
        <w:rPr>
          <w:rFonts w:hint="cs"/>
          <w:spacing w:val="-2"/>
          <w:rtl/>
        </w:rPr>
        <w:t xml:space="preserve">بحلول </w:t>
      </w:r>
      <w:r w:rsidRPr="004A5863">
        <w:rPr>
          <w:spacing w:val="-2"/>
          <w:rtl/>
        </w:rPr>
        <w:t xml:space="preserve">25 </w:t>
      </w:r>
      <w:r w:rsidRPr="004A5863">
        <w:rPr>
          <w:rFonts w:hint="cs"/>
          <w:spacing w:val="-2"/>
          <w:rtl/>
          <w:lang w:bidi="ar-MA"/>
        </w:rPr>
        <w:t>آذار/</w:t>
      </w:r>
      <w:r w:rsidRPr="004A5863">
        <w:rPr>
          <w:spacing w:val="-2"/>
          <w:rtl/>
        </w:rPr>
        <w:t>مارس 2013، و</w:t>
      </w:r>
      <w:r w:rsidRPr="004A5863">
        <w:rPr>
          <w:rFonts w:hint="cs"/>
          <w:spacing w:val="-2"/>
          <w:rtl/>
        </w:rPr>
        <w:t xml:space="preserve">تبلغ </w:t>
      </w:r>
      <w:r w:rsidRPr="004A5863">
        <w:rPr>
          <w:spacing w:val="-2"/>
          <w:rtl/>
        </w:rPr>
        <w:t>قيم</w:t>
      </w:r>
      <w:r w:rsidRPr="004A5863">
        <w:rPr>
          <w:rFonts w:hint="cs"/>
          <w:spacing w:val="-2"/>
          <w:rtl/>
        </w:rPr>
        <w:t>ته</w:t>
      </w:r>
      <w:r w:rsidRPr="004A5863">
        <w:rPr>
          <w:spacing w:val="-2"/>
          <w:rtl/>
        </w:rPr>
        <w:t xml:space="preserve"> الإجمالية</w:t>
      </w:r>
      <w:r w:rsidR="004A5863" w:rsidRPr="004A5863">
        <w:rPr>
          <w:rFonts w:hint="cs"/>
          <w:spacing w:val="-2"/>
          <w:rtl/>
        </w:rPr>
        <w:t xml:space="preserve"> 504.83 665 2 </w:t>
      </w:r>
      <w:r w:rsidRPr="004A5863">
        <w:rPr>
          <w:rFonts w:hint="cs"/>
          <w:spacing w:val="-2"/>
          <w:rtl/>
        </w:rPr>
        <w:t>ليتا ليتوانية.</w:t>
      </w:r>
      <w:r w:rsidRPr="004A5863">
        <w:rPr>
          <w:spacing w:val="-2"/>
          <w:rtl/>
        </w:rPr>
        <w:t xml:space="preserve"> </w:t>
      </w:r>
      <w:r w:rsidRPr="004A5863">
        <w:rPr>
          <w:rFonts w:hint="cs"/>
          <w:spacing w:val="-2"/>
          <w:rtl/>
        </w:rPr>
        <w:t>و</w:t>
      </w:r>
      <w:r w:rsidRPr="004A5863">
        <w:rPr>
          <w:spacing w:val="-2"/>
          <w:rtl/>
        </w:rPr>
        <w:t xml:space="preserve">سيغطي المشروع جميع الوحدات الإقليمية </w:t>
      </w:r>
      <w:r w:rsidRPr="004A5863">
        <w:rPr>
          <w:rFonts w:hint="cs"/>
          <w:spacing w:val="-2"/>
          <w:rtl/>
        </w:rPr>
        <w:t>ل</w:t>
      </w:r>
      <w:r w:rsidRPr="004A5863">
        <w:rPr>
          <w:spacing w:val="-2"/>
          <w:rtl/>
        </w:rPr>
        <w:t xml:space="preserve">مكتب تقييم الإعاقة </w:t>
      </w:r>
      <w:r w:rsidRPr="004A5863">
        <w:rPr>
          <w:rFonts w:hint="cs"/>
          <w:spacing w:val="-2"/>
          <w:rtl/>
        </w:rPr>
        <w:t>و</w:t>
      </w:r>
      <w:r w:rsidRPr="004A5863">
        <w:rPr>
          <w:spacing w:val="-2"/>
          <w:rtl/>
        </w:rPr>
        <w:t>القدر</w:t>
      </w:r>
      <w:r w:rsidRPr="004A5863">
        <w:rPr>
          <w:rFonts w:hint="cs"/>
          <w:spacing w:val="-2"/>
          <w:rtl/>
        </w:rPr>
        <w:t>ة</w:t>
      </w:r>
      <w:r w:rsidRPr="00511394">
        <w:rPr>
          <w:rtl/>
        </w:rPr>
        <w:t xml:space="preserve"> </w:t>
      </w:r>
      <w:r w:rsidRPr="00511394">
        <w:rPr>
          <w:rFonts w:hint="cs"/>
          <w:rtl/>
        </w:rPr>
        <w:t xml:space="preserve">على </w:t>
      </w:r>
      <w:r w:rsidRPr="00511394">
        <w:rPr>
          <w:rtl/>
        </w:rPr>
        <w:t xml:space="preserve">العمل. </w:t>
      </w:r>
      <w:r w:rsidRPr="00511394">
        <w:rPr>
          <w:rFonts w:hint="cs"/>
          <w:rtl/>
        </w:rPr>
        <w:t>وهو يرمي</w:t>
      </w:r>
      <w:r w:rsidRPr="00511394">
        <w:rPr>
          <w:rtl/>
        </w:rPr>
        <w:t xml:space="preserve"> </w:t>
      </w:r>
      <w:r w:rsidRPr="00511394">
        <w:rPr>
          <w:rFonts w:hint="cs"/>
          <w:rtl/>
        </w:rPr>
        <w:t>إلى</w:t>
      </w:r>
      <w:r w:rsidRPr="00511394">
        <w:rPr>
          <w:rtl/>
        </w:rPr>
        <w:t xml:space="preserve"> إنشاء قاعدة بيانات مركزية للأشخاص ذوي الإعاقة </w:t>
      </w:r>
      <w:r w:rsidRPr="00511394">
        <w:rPr>
          <w:rFonts w:hint="cs"/>
          <w:rtl/>
        </w:rPr>
        <w:t>من أجل إعداد</w:t>
      </w:r>
      <w:r w:rsidRPr="00511394">
        <w:rPr>
          <w:rtl/>
        </w:rPr>
        <w:t xml:space="preserve"> </w:t>
      </w:r>
      <w:r w:rsidRPr="00511394">
        <w:rPr>
          <w:rFonts w:hint="cs"/>
          <w:rtl/>
        </w:rPr>
        <w:t>م</w:t>
      </w:r>
      <w:r w:rsidRPr="00511394">
        <w:rPr>
          <w:rtl/>
        </w:rPr>
        <w:t>لفات</w:t>
      </w:r>
      <w:r w:rsidRPr="00511394">
        <w:rPr>
          <w:rFonts w:hint="cs"/>
          <w:rtl/>
        </w:rPr>
        <w:t>هم</w:t>
      </w:r>
      <w:r w:rsidRPr="00511394">
        <w:rPr>
          <w:rtl/>
        </w:rPr>
        <w:t xml:space="preserve"> الإلكترونية ودمجه</w:t>
      </w:r>
      <w:r w:rsidRPr="00511394">
        <w:rPr>
          <w:rFonts w:hint="cs"/>
          <w:rtl/>
        </w:rPr>
        <w:t>ا</w:t>
      </w:r>
      <w:r w:rsidRPr="00511394">
        <w:rPr>
          <w:rtl/>
        </w:rPr>
        <w:t xml:space="preserve"> في نظام معلومات مكتب تقييم الإعاقة </w:t>
      </w:r>
      <w:r w:rsidRPr="00511394">
        <w:rPr>
          <w:rFonts w:hint="cs"/>
          <w:rtl/>
        </w:rPr>
        <w:t>و</w:t>
      </w:r>
      <w:r w:rsidRPr="00511394">
        <w:rPr>
          <w:rtl/>
        </w:rPr>
        <w:t>القدر</w:t>
      </w:r>
      <w:r w:rsidRPr="00511394">
        <w:rPr>
          <w:rFonts w:hint="cs"/>
          <w:rtl/>
        </w:rPr>
        <w:t>ة</w:t>
      </w:r>
      <w:r w:rsidRPr="00511394">
        <w:rPr>
          <w:rtl/>
        </w:rPr>
        <w:t xml:space="preserve"> </w:t>
      </w:r>
      <w:r w:rsidRPr="00511394">
        <w:rPr>
          <w:rFonts w:hint="cs"/>
          <w:rtl/>
        </w:rPr>
        <w:t xml:space="preserve">على </w:t>
      </w:r>
      <w:r w:rsidRPr="00511394">
        <w:rPr>
          <w:rtl/>
        </w:rPr>
        <w:t xml:space="preserve">العمل. </w:t>
      </w:r>
      <w:r w:rsidRPr="00511394">
        <w:rPr>
          <w:rFonts w:hint="cs"/>
          <w:rtl/>
        </w:rPr>
        <w:t>وسيؤدي</w:t>
      </w:r>
      <w:r w:rsidRPr="00511394">
        <w:rPr>
          <w:rtl/>
        </w:rPr>
        <w:t xml:space="preserve"> تنفيذ المشروع إلى أداء أكثر بس</w:t>
      </w:r>
      <w:r w:rsidRPr="00511394">
        <w:rPr>
          <w:rFonts w:hint="cs"/>
          <w:rtl/>
        </w:rPr>
        <w:t>ا</w:t>
      </w:r>
      <w:r w:rsidRPr="00511394">
        <w:rPr>
          <w:rtl/>
        </w:rPr>
        <w:t>طة وفعال</w:t>
      </w:r>
      <w:r w:rsidRPr="00511394">
        <w:rPr>
          <w:rFonts w:hint="cs"/>
          <w:rtl/>
        </w:rPr>
        <w:t>ي</w:t>
      </w:r>
      <w:r w:rsidRPr="00511394">
        <w:rPr>
          <w:rtl/>
        </w:rPr>
        <w:t xml:space="preserve">ة </w:t>
      </w:r>
      <w:r w:rsidRPr="00511394">
        <w:rPr>
          <w:rFonts w:hint="cs"/>
          <w:rtl/>
        </w:rPr>
        <w:t>ل</w:t>
      </w:r>
      <w:r w:rsidRPr="00511394">
        <w:rPr>
          <w:rtl/>
        </w:rPr>
        <w:t xml:space="preserve">لوظائف الإدارية الداخلية من قبل موظفي مكتب تقييم الإعاقة </w:t>
      </w:r>
      <w:r w:rsidRPr="00511394">
        <w:rPr>
          <w:rFonts w:hint="cs"/>
          <w:rtl/>
        </w:rPr>
        <w:t>و</w:t>
      </w:r>
      <w:r w:rsidRPr="00511394">
        <w:rPr>
          <w:rtl/>
        </w:rPr>
        <w:t>القدر</w:t>
      </w:r>
      <w:r w:rsidRPr="00511394">
        <w:rPr>
          <w:rFonts w:hint="cs"/>
          <w:rtl/>
        </w:rPr>
        <w:t>ة</w:t>
      </w:r>
      <w:r w:rsidRPr="00511394">
        <w:rPr>
          <w:rtl/>
        </w:rPr>
        <w:t xml:space="preserve"> </w:t>
      </w:r>
      <w:r w:rsidRPr="00511394">
        <w:rPr>
          <w:rFonts w:hint="cs"/>
          <w:rtl/>
        </w:rPr>
        <w:t xml:space="preserve">على </w:t>
      </w:r>
      <w:r w:rsidRPr="00511394">
        <w:rPr>
          <w:rtl/>
        </w:rPr>
        <w:t xml:space="preserve">العمل، واستخدام أكثر عقلانية لموارد </w:t>
      </w:r>
      <w:r w:rsidRPr="00511394">
        <w:rPr>
          <w:rFonts w:hint="cs"/>
          <w:rtl/>
        </w:rPr>
        <w:t>ال</w:t>
      </w:r>
      <w:r w:rsidRPr="00511394">
        <w:rPr>
          <w:rtl/>
        </w:rPr>
        <w:t>مكتب</w:t>
      </w:r>
      <w:r w:rsidRPr="00511394">
        <w:rPr>
          <w:rFonts w:hint="cs"/>
          <w:rtl/>
        </w:rPr>
        <w:t>،</w:t>
      </w:r>
      <w:r w:rsidRPr="00511394">
        <w:rPr>
          <w:rtl/>
        </w:rPr>
        <w:t xml:space="preserve"> </w:t>
      </w:r>
      <w:r w:rsidRPr="00511394">
        <w:rPr>
          <w:rFonts w:hint="cs"/>
          <w:rtl/>
        </w:rPr>
        <w:t>و</w:t>
      </w:r>
      <w:r w:rsidR="001D494A">
        <w:rPr>
          <w:rFonts w:hint="cs"/>
          <w:rtl/>
        </w:rPr>
        <w:t>أيضاً</w:t>
      </w:r>
      <w:r w:rsidRPr="00511394">
        <w:rPr>
          <w:rtl/>
        </w:rPr>
        <w:t xml:space="preserve"> </w:t>
      </w:r>
      <w:r w:rsidRPr="00511394">
        <w:rPr>
          <w:rFonts w:hint="cs"/>
          <w:rtl/>
        </w:rPr>
        <w:t>تقديم</w:t>
      </w:r>
      <w:r w:rsidRPr="00511394">
        <w:rPr>
          <w:rtl/>
        </w:rPr>
        <w:t xml:space="preserve"> الخدمات الإدارية لعملا</w:t>
      </w:r>
      <w:r w:rsidRPr="00511394">
        <w:rPr>
          <w:rFonts w:hint="cs"/>
          <w:rtl/>
        </w:rPr>
        <w:t xml:space="preserve">ئه على قدر </w:t>
      </w:r>
      <w:r w:rsidRPr="00511394">
        <w:rPr>
          <w:rtl/>
        </w:rPr>
        <w:t>أك</w:t>
      </w:r>
      <w:r w:rsidRPr="00511394">
        <w:rPr>
          <w:rFonts w:hint="cs"/>
          <w:rtl/>
        </w:rPr>
        <w:t>ب</w:t>
      </w:r>
      <w:r w:rsidRPr="00511394">
        <w:rPr>
          <w:rtl/>
        </w:rPr>
        <w:t>ر</w:t>
      </w:r>
      <w:r w:rsidRPr="00511394">
        <w:rPr>
          <w:rFonts w:hint="cs"/>
          <w:rtl/>
        </w:rPr>
        <w:t xml:space="preserve"> من ال</w:t>
      </w:r>
      <w:r w:rsidRPr="00511394">
        <w:rPr>
          <w:rtl/>
        </w:rPr>
        <w:t xml:space="preserve">فعالية. وبالإضافة إلى ذلك، </w:t>
      </w:r>
      <w:r w:rsidRPr="00511394">
        <w:rPr>
          <w:rFonts w:hint="cs"/>
          <w:rtl/>
        </w:rPr>
        <w:t>من شأن</w:t>
      </w:r>
      <w:r w:rsidRPr="00511394">
        <w:rPr>
          <w:rtl/>
        </w:rPr>
        <w:t xml:space="preserve"> إنشاء قاعدة بيانات مركزية </w:t>
      </w:r>
      <w:r w:rsidRPr="00511394">
        <w:rPr>
          <w:rFonts w:hint="cs"/>
          <w:rtl/>
        </w:rPr>
        <w:t>للأشخاص ذوي الإعاقة</w:t>
      </w:r>
      <w:r w:rsidRPr="00511394">
        <w:rPr>
          <w:rtl/>
        </w:rPr>
        <w:t xml:space="preserve"> توف</w:t>
      </w:r>
      <w:r w:rsidRPr="00511394">
        <w:rPr>
          <w:rFonts w:hint="cs"/>
          <w:rtl/>
        </w:rPr>
        <w:t>ي</w:t>
      </w:r>
      <w:r w:rsidRPr="00511394">
        <w:rPr>
          <w:rtl/>
        </w:rPr>
        <w:t xml:space="preserve">ر إمكانيات تجميع وتحليل البيانات </w:t>
      </w:r>
      <w:r w:rsidRPr="00511394">
        <w:rPr>
          <w:rFonts w:hint="cs"/>
          <w:rtl/>
        </w:rPr>
        <w:t>بشأن</w:t>
      </w:r>
      <w:r w:rsidRPr="00511394">
        <w:rPr>
          <w:rtl/>
        </w:rPr>
        <w:t xml:space="preserve"> مختلف جوانب إعاقة </w:t>
      </w:r>
      <w:r w:rsidRPr="00511394">
        <w:rPr>
          <w:rFonts w:hint="cs"/>
          <w:rtl/>
        </w:rPr>
        <w:t>ال</w:t>
      </w:r>
      <w:r w:rsidRPr="00511394">
        <w:rPr>
          <w:rtl/>
        </w:rPr>
        <w:t xml:space="preserve">شخص والتدابير المتعلقة </w:t>
      </w:r>
      <w:r w:rsidRPr="00511394">
        <w:rPr>
          <w:rFonts w:hint="cs"/>
          <w:rtl/>
        </w:rPr>
        <w:t>ب</w:t>
      </w:r>
      <w:r w:rsidRPr="00511394">
        <w:rPr>
          <w:rtl/>
        </w:rPr>
        <w:t xml:space="preserve">التخطيط </w:t>
      </w:r>
      <w:r w:rsidRPr="00511394">
        <w:rPr>
          <w:rFonts w:hint="cs"/>
          <w:rtl/>
        </w:rPr>
        <w:t>للأشخاص ذوي الإعاقة</w:t>
      </w:r>
      <w:r w:rsidRPr="00511394">
        <w:rPr>
          <w:rtl/>
        </w:rPr>
        <w:t>.</w:t>
      </w:r>
    </w:p>
    <w:p w:rsidR="00324C73" w:rsidRPr="00511394" w:rsidRDefault="00400840" w:rsidP="00D3355E">
      <w:pPr>
        <w:pStyle w:val="H1GA"/>
      </w:pPr>
      <w:r w:rsidRPr="00511394">
        <w:rPr>
          <w:rFonts w:hint="cs"/>
          <w:rtl/>
        </w:rPr>
        <w:tab/>
      </w:r>
      <w:r w:rsidRPr="00511394">
        <w:rPr>
          <w:rFonts w:hint="cs"/>
          <w:rtl/>
        </w:rPr>
        <w:tab/>
      </w:r>
      <w:r w:rsidR="00324C73" w:rsidRPr="00511394">
        <w:rPr>
          <w:rtl/>
        </w:rPr>
        <w:t>المادة 32</w:t>
      </w:r>
      <w:r w:rsidRPr="00511394">
        <w:rPr>
          <w:rFonts w:hint="cs"/>
          <w:rtl/>
        </w:rPr>
        <w:tab/>
      </w:r>
      <w:r w:rsidRPr="00511394">
        <w:rPr>
          <w:rFonts w:hint="cs"/>
          <w:rtl/>
        </w:rPr>
        <w:br/>
      </w:r>
      <w:r w:rsidR="00324C73" w:rsidRPr="00511394">
        <w:rPr>
          <w:rtl/>
        </w:rPr>
        <w:t>التعاون الدولي</w:t>
      </w:r>
    </w:p>
    <w:p w:rsidR="00324C73" w:rsidRPr="00511394" w:rsidRDefault="00324C73" w:rsidP="00400840">
      <w:pPr>
        <w:pStyle w:val="SingleTxtGA"/>
        <w:rPr>
          <w:rtl/>
        </w:rPr>
      </w:pPr>
      <w:r w:rsidRPr="00511394">
        <w:rPr>
          <w:rtl/>
        </w:rPr>
        <w:t>325</w:t>
      </w:r>
      <w:r w:rsidR="00997013" w:rsidRPr="00511394">
        <w:rPr>
          <w:rFonts w:hint="cs"/>
          <w:rtl/>
        </w:rPr>
        <w:t>-</w:t>
      </w:r>
      <w:r w:rsidR="00997013" w:rsidRPr="00511394">
        <w:rPr>
          <w:rFonts w:hint="cs"/>
          <w:rtl/>
        </w:rPr>
        <w:tab/>
      </w:r>
      <w:r w:rsidRPr="00511394">
        <w:rPr>
          <w:rFonts w:hint="cs"/>
          <w:rtl/>
        </w:rPr>
        <w:t>ت</w:t>
      </w:r>
      <w:r w:rsidRPr="00511394">
        <w:rPr>
          <w:rtl/>
        </w:rPr>
        <w:t>وفر</w:t>
      </w:r>
      <w:r w:rsidRPr="00511394">
        <w:rPr>
          <w:rFonts w:hint="cs"/>
          <w:rtl/>
        </w:rPr>
        <w:t xml:space="preserve"> </w:t>
      </w:r>
      <w:r w:rsidRPr="00511394">
        <w:rPr>
          <w:rtl/>
        </w:rPr>
        <w:t xml:space="preserve">ليتوانيا </w:t>
      </w:r>
      <w:r w:rsidRPr="00511394">
        <w:rPr>
          <w:rFonts w:hint="cs"/>
          <w:rtl/>
        </w:rPr>
        <w:t>ال</w:t>
      </w:r>
      <w:r w:rsidRPr="00511394">
        <w:rPr>
          <w:rtl/>
        </w:rPr>
        <w:t xml:space="preserve">دعم </w:t>
      </w:r>
      <w:r w:rsidRPr="00511394">
        <w:rPr>
          <w:rFonts w:hint="cs"/>
          <w:rtl/>
        </w:rPr>
        <w:t>ل</w:t>
      </w:r>
      <w:r w:rsidRPr="00511394">
        <w:rPr>
          <w:rtl/>
        </w:rPr>
        <w:t xml:space="preserve">لتعاون الدولي </w:t>
      </w:r>
      <w:r w:rsidRPr="00511394">
        <w:rPr>
          <w:rFonts w:hint="cs"/>
          <w:rtl/>
        </w:rPr>
        <w:t>عملا</w:t>
      </w:r>
      <w:r w:rsidRPr="00511394">
        <w:rPr>
          <w:rtl/>
        </w:rPr>
        <w:t xml:space="preserve"> </w:t>
      </w:r>
      <w:r w:rsidRPr="00511394">
        <w:rPr>
          <w:rFonts w:hint="cs"/>
          <w:rtl/>
        </w:rPr>
        <w:t>ب</w:t>
      </w:r>
      <w:r w:rsidRPr="00511394">
        <w:rPr>
          <w:rtl/>
        </w:rPr>
        <w:t xml:space="preserve">أحكام سياسة التعاون الإنمائي </w:t>
      </w:r>
      <w:r w:rsidRPr="00511394">
        <w:rPr>
          <w:rFonts w:hint="cs"/>
          <w:rtl/>
        </w:rPr>
        <w:t>ل</w:t>
      </w:r>
      <w:r w:rsidRPr="00511394">
        <w:rPr>
          <w:rtl/>
        </w:rPr>
        <w:t xml:space="preserve">جمهورية ليتوانيا </w:t>
      </w:r>
      <w:r w:rsidRPr="00511394">
        <w:rPr>
          <w:rFonts w:hint="cs"/>
          <w:rtl/>
        </w:rPr>
        <w:t>خلال ا</w:t>
      </w:r>
      <w:r w:rsidRPr="00511394">
        <w:rPr>
          <w:rtl/>
        </w:rPr>
        <w:t xml:space="preserve">لفترة 2011-2012، </w:t>
      </w:r>
      <w:r w:rsidRPr="00511394">
        <w:rPr>
          <w:rFonts w:hint="cs"/>
          <w:rtl/>
        </w:rPr>
        <w:t>المعتمدة بموجب</w:t>
      </w:r>
      <w:r w:rsidRPr="00511394">
        <w:rPr>
          <w:rtl/>
        </w:rPr>
        <w:t xml:space="preserve"> القرار رقم 10 </w:t>
      </w:r>
      <w:r w:rsidRPr="00511394">
        <w:rPr>
          <w:rFonts w:hint="cs"/>
          <w:rtl/>
        </w:rPr>
        <w:t xml:space="preserve">الصادر عن </w:t>
      </w:r>
      <w:r w:rsidRPr="00511394">
        <w:rPr>
          <w:rtl/>
        </w:rPr>
        <w:t>حكومة جمهورية ليتوانيا</w:t>
      </w:r>
      <w:r w:rsidRPr="00511394">
        <w:rPr>
          <w:rFonts w:hint="cs"/>
          <w:rtl/>
        </w:rPr>
        <w:t xml:space="preserve"> في</w:t>
      </w:r>
      <w:r w:rsidRPr="00511394">
        <w:rPr>
          <w:rtl/>
        </w:rPr>
        <w:t xml:space="preserve"> 12 كانون الثاني</w:t>
      </w:r>
      <w:r w:rsidRPr="00511394">
        <w:rPr>
          <w:rFonts w:hint="cs"/>
          <w:rtl/>
        </w:rPr>
        <w:t>/يناير</w:t>
      </w:r>
      <w:r w:rsidRPr="00511394">
        <w:rPr>
          <w:rtl/>
        </w:rPr>
        <w:t xml:space="preserve"> </w:t>
      </w:r>
      <w:r w:rsidR="00CB60E4">
        <w:rPr>
          <w:rFonts w:hint="cs"/>
          <w:rtl/>
        </w:rPr>
        <w:t xml:space="preserve">2011 </w:t>
      </w:r>
      <w:r w:rsidR="00D8717F" w:rsidRPr="00D8717F">
        <w:rPr>
          <w:i/>
          <w:iCs/>
          <w:rtl/>
        </w:rPr>
        <w:t>(الجريدة الرسمية</w:t>
      </w:r>
      <w:r w:rsidRPr="00511394">
        <w:rPr>
          <w:rtl/>
        </w:rPr>
        <w:t xml:space="preserve">، رقم 6-220، 2011) وتشريعات </w:t>
      </w:r>
      <w:r w:rsidRPr="00511394">
        <w:rPr>
          <w:rFonts w:hint="cs"/>
          <w:rtl/>
        </w:rPr>
        <w:t>ت</w:t>
      </w:r>
      <w:r w:rsidRPr="00511394">
        <w:rPr>
          <w:rtl/>
        </w:rPr>
        <w:t>نف</w:t>
      </w:r>
      <w:r w:rsidRPr="00511394">
        <w:rPr>
          <w:rFonts w:hint="cs"/>
          <w:rtl/>
        </w:rPr>
        <w:t>ي</w:t>
      </w:r>
      <w:r w:rsidRPr="00511394">
        <w:rPr>
          <w:rtl/>
        </w:rPr>
        <w:t>ذ</w:t>
      </w:r>
      <w:r w:rsidRPr="00511394">
        <w:rPr>
          <w:rFonts w:hint="cs"/>
          <w:rtl/>
        </w:rPr>
        <w:t>ه</w:t>
      </w:r>
      <w:r w:rsidRPr="00511394">
        <w:rPr>
          <w:rtl/>
        </w:rPr>
        <w:t>. و</w:t>
      </w:r>
      <w:r w:rsidRPr="00511394">
        <w:rPr>
          <w:rFonts w:hint="cs"/>
          <w:rtl/>
        </w:rPr>
        <w:t>ب</w:t>
      </w:r>
      <w:r w:rsidRPr="00511394">
        <w:rPr>
          <w:rtl/>
        </w:rPr>
        <w:t xml:space="preserve">الرغم من </w:t>
      </w:r>
      <w:r w:rsidRPr="00511394">
        <w:rPr>
          <w:rFonts w:hint="cs"/>
          <w:rtl/>
        </w:rPr>
        <w:t xml:space="preserve">كون </w:t>
      </w:r>
      <w:r w:rsidRPr="00511394">
        <w:rPr>
          <w:rtl/>
        </w:rPr>
        <w:t xml:space="preserve">المساعدة </w:t>
      </w:r>
      <w:r w:rsidRPr="00511394">
        <w:rPr>
          <w:rFonts w:hint="cs"/>
          <w:rtl/>
        </w:rPr>
        <w:t>الموجهة للأشخاص ذوي الإعاقة</w:t>
      </w:r>
      <w:r w:rsidRPr="00511394">
        <w:rPr>
          <w:rtl/>
        </w:rPr>
        <w:t xml:space="preserve"> لم تدرج في مجالات المساعدة </w:t>
      </w:r>
      <w:r w:rsidRPr="00511394">
        <w:rPr>
          <w:rFonts w:hint="cs"/>
          <w:rtl/>
        </w:rPr>
        <w:t>الواردة مجتمعة في تلك</w:t>
      </w:r>
      <w:r w:rsidRPr="00511394">
        <w:rPr>
          <w:rtl/>
        </w:rPr>
        <w:t xml:space="preserve"> الأحكام، فإن</w:t>
      </w:r>
      <w:r w:rsidRPr="00511394">
        <w:rPr>
          <w:rFonts w:hint="cs"/>
          <w:rtl/>
        </w:rPr>
        <w:t xml:space="preserve"> ذلك</w:t>
      </w:r>
      <w:r w:rsidRPr="00511394">
        <w:rPr>
          <w:rtl/>
        </w:rPr>
        <w:t xml:space="preserve"> لا يمنع مؤسسي المشروع من تقديم مقترحات مشاريع من </w:t>
      </w:r>
      <w:r w:rsidRPr="00511394">
        <w:rPr>
          <w:rFonts w:hint="cs"/>
          <w:rtl/>
        </w:rPr>
        <w:t>ذلك</w:t>
      </w:r>
      <w:r w:rsidRPr="00511394">
        <w:rPr>
          <w:rtl/>
        </w:rPr>
        <w:t xml:space="preserve"> النوع. ومع ذلك، </w:t>
      </w:r>
      <w:r w:rsidRPr="00511394">
        <w:rPr>
          <w:rFonts w:hint="cs"/>
          <w:rtl/>
        </w:rPr>
        <w:t>لم تنفذ</w:t>
      </w:r>
      <w:r w:rsidRPr="00511394">
        <w:rPr>
          <w:rtl/>
        </w:rPr>
        <w:t xml:space="preserve"> بعد أي</w:t>
      </w:r>
      <w:r w:rsidRPr="00511394">
        <w:rPr>
          <w:rFonts w:hint="cs"/>
          <w:rtl/>
        </w:rPr>
        <w:t>ة</w:t>
      </w:r>
      <w:r w:rsidRPr="00511394">
        <w:rPr>
          <w:rtl/>
        </w:rPr>
        <w:t xml:space="preserve"> مشاريع محددة في هذا المجال من </w:t>
      </w:r>
      <w:r w:rsidRPr="00511394">
        <w:rPr>
          <w:rFonts w:hint="cs"/>
          <w:rtl/>
        </w:rPr>
        <w:t xml:space="preserve">مجالات </w:t>
      </w:r>
      <w:r w:rsidRPr="00511394">
        <w:rPr>
          <w:rtl/>
        </w:rPr>
        <w:t>التعاون الإنمائي.</w:t>
      </w:r>
    </w:p>
    <w:p w:rsidR="00324C73" w:rsidRPr="00511394" w:rsidRDefault="00997013" w:rsidP="00400840">
      <w:pPr>
        <w:pStyle w:val="SingleTxtGA"/>
      </w:pPr>
      <w:r w:rsidRPr="00511394">
        <w:rPr>
          <w:rFonts w:hint="cs"/>
          <w:rtl/>
        </w:rPr>
        <w:t>326-</w:t>
      </w:r>
      <w:r w:rsidRPr="00511394">
        <w:rPr>
          <w:rFonts w:hint="cs"/>
          <w:rtl/>
        </w:rPr>
        <w:tab/>
      </w:r>
      <w:r w:rsidR="00324C73" w:rsidRPr="00511394">
        <w:rPr>
          <w:rFonts w:hint="cs"/>
          <w:rtl/>
        </w:rPr>
        <w:t xml:space="preserve">وتشارك </w:t>
      </w:r>
      <w:r w:rsidR="00324C73" w:rsidRPr="00511394">
        <w:rPr>
          <w:rtl/>
        </w:rPr>
        <w:t xml:space="preserve">وزارة التربية والتعليم والعلوم في جمهورية ليتوانيا منذ عام 2000 في أنشطة الوكالة الأوروبية </w:t>
      </w:r>
      <w:r w:rsidR="00324C73" w:rsidRPr="00511394">
        <w:rPr>
          <w:rFonts w:hint="cs"/>
          <w:rtl/>
        </w:rPr>
        <w:t>للنهوض</w:t>
      </w:r>
      <w:r w:rsidR="00324C73" w:rsidRPr="00511394">
        <w:rPr>
          <w:rtl/>
        </w:rPr>
        <w:t xml:space="preserve"> </w:t>
      </w:r>
      <w:r w:rsidR="00324C73" w:rsidRPr="00511394">
        <w:rPr>
          <w:rFonts w:hint="cs"/>
          <w:rtl/>
        </w:rPr>
        <w:t>ب</w:t>
      </w:r>
      <w:r w:rsidR="00324C73" w:rsidRPr="00511394">
        <w:rPr>
          <w:rtl/>
        </w:rPr>
        <w:t xml:space="preserve">تعليم ذوي الاحتياجات الخاصة، </w:t>
      </w:r>
      <w:r w:rsidR="00324C73" w:rsidRPr="00511394">
        <w:rPr>
          <w:rFonts w:hint="cs"/>
          <w:rtl/>
        </w:rPr>
        <w:t>إذ أصبحت</w:t>
      </w:r>
      <w:r w:rsidR="00324C73" w:rsidRPr="00511394">
        <w:rPr>
          <w:rtl/>
        </w:rPr>
        <w:t xml:space="preserve"> عضوا فعلي</w:t>
      </w:r>
      <w:r w:rsidR="00324C73" w:rsidRPr="00511394">
        <w:rPr>
          <w:rFonts w:hint="cs"/>
          <w:rtl/>
        </w:rPr>
        <w:t>ا</w:t>
      </w:r>
      <w:r w:rsidR="00324C73" w:rsidRPr="00511394">
        <w:rPr>
          <w:rtl/>
        </w:rPr>
        <w:t xml:space="preserve"> </w:t>
      </w:r>
      <w:r w:rsidR="00324C73" w:rsidRPr="00511394">
        <w:rPr>
          <w:rFonts w:hint="cs"/>
          <w:rtl/>
        </w:rPr>
        <w:t>في تلك</w:t>
      </w:r>
      <w:r w:rsidR="00324C73" w:rsidRPr="00511394">
        <w:rPr>
          <w:rtl/>
        </w:rPr>
        <w:t xml:space="preserve"> المنظمة</w:t>
      </w:r>
      <w:r w:rsidR="00324C73" w:rsidRPr="00511394">
        <w:rPr>
          <w:rFonts w:hint="cs"/>
          <w:rtl/>
        </w:rPr>
        <w:t xml:space="preserve"> </w:t>
      </w:r>
      <w:r w:rsidR="00324C73" w:rsidRPr="00511394">
        <w:rPr>
          <w:rtl/>
        </w:rPr>
        <w:t xml:space="preserve">منذ عام 2004. </w:t>
      </w:r>
      <w:r w:rsidR="00324C73" w:rsidRPr="00511394">
        <w:rPr>
          <w:rFonts w:hint="cs"/>
          <w:rtl/>
        </w:rPr>
        <w:t xml:space="preserve">ويتمثل </w:t>
      </w:r>
      <w:r w:rsidR="00324C73" w:rsidRPr="00511394">
        <w:rPr>
          <w:rtl/>
        </w:rPr>
        <w:t xml:space="preserve">الهدف الأسمى </w:t>
      </w:r>
      <w:r w:rsidR="00324C73" w:rsidRPr="00511394">
        <w:rPr>
          <w:rFonts w:hint="cs"/>
          <w:rtl/>
        </w:rPr>
        <w:t>لل</w:t>
      </w:r>
      <w:r w:rsidR="00324C73" w:rsidRPr="00511394">
        <w:rPr>
          <w:rtl/>
        </w:rPr>
        <w:t xml:space="preserve">وكالة </w:t>
      </w:r>
      <w:r w:rsidR="00324C73" w:rsidRPr="00511394">
        <w:rPr>
          <w:rFonts w:hint="cs"/>
          <w:rtl/>
        </w:rPr>
        <w:t>في</w:t>
      </w:r>
      <w:r w:rsidR="00324C73" w:rsidRPr="00511394">
        <w:rPr>
          <w:rtl/>
        </w:rPr>
        <w:t xml:space="preserve"> تحسين السياس</w:t>
      </w:r>
      <w:r w:rsidR="00324C73" w:rsidRPr="00511394">
        <w:rPr>
          <w:rFonts w:hint="cs"/>
          <w:rtl/>
        </w:rPr>
        <w:t>ة</w:t>
      </w:r>
      <w:r w:rsidR="00324C73" w:rsidRPr="00511394">
        <w:rPr>
          <w:rtl/>
        </w:rPr>
        <w:t xml:space="preserve"> التعليمية والجودة للمتعلمين ذوي الاحتياجات التعليمية الخاصة من خلال تعزيز وتنفيذ إطار طويل الأجل للتعاون الأوروبي </w:t>
      </w:r>
      <w:r w:rsidR="00324C73" w:rsidRPr="00511394">
        <w:rPr>
          <w:rFonts w:hint="cs"/>
          <w:rtl/>
        </w:rPr>
        <w:t>المتاح</w:t>
      </w:r>
      <w:r w:rsidR="00324C73" w:rsidRPr="00511394">
        <w:rPr>
          <w:rtl/>
        </w:rPr>
        <w:t xml:space="preserve">. </w:t>
      </w:r>
      <w:r w:rsidR="00324C73" w:rsidRPr="00511394">
        <w:rPr>
          <w:rFonts w:hint="cs"/>
          <w:rtl/>
        </w:rPr>
        <w:t>وتمنح ال</w:t>
      </w:r>
      <w:r w:rsidR="00324C73" w:rsidRPr="00511394">
        <w:rPr>
          <w:rtl/>
        </w:rPr>
        <w:t>فرصة</w:t>
      </w:r>
      <w:r w:rsidR="00324C73" w:rsidRPr="00511394">
        <w:rPr>
          <w:rFonts w:hint="cs"/>
          <w:rtl/>
        </w:rPr>
        <w:t xml:space="preserve"> لل</w:t>
      </w:r>
      <w:r w:rsidR="00324C73" w:rsidRPr="00511394">
        <w:rPr>
          <w:rtl/>
        </w:rPr>
        <w:t xml:space="preserve">معلمين والعلماء وممثلي المنظمات غير الحكومية </w:t>
      </w:r>
      <w:r w:rsidR="00324C73" w:rsidRPr="00511394">
        <w:rPr>
          <w:rFonts w:hint="cs"/>
          <w:rtl/>
        </w:rPr>
        <w:t>ل</w:t>
      </w:r>
      <w:r w:rsidR="00324C73" w:rsidRPr="00511394">
        <w:rPr>
          <w:rtl/>
        </w:rPr>
        <w:t xml:space="preserve">لآباء والأشخاص ذوي الإعاقة </w:t>
      </w:r>
      <w:r w:rsidR="00324C73" w:rsidRPr="00511394">
        <w:rPr>
          <w:rFonts w:hint="cs"/>
          <w:rtl/>
        </w:rPr>
        <w:t>والأخصائيين التابعين</w:t>
      </w:r>
      <w:r w:rsidR="00324C73" w:rsidRPr="00511394">
        <w:rPr>
          <w:rtl/>
        </w:rPr>
        <w:t xml:space="preserve"> </w:t>
      </w:r>
      <w:r w:rsidR="00324C73" w:rsidRPr="00511394">
        <w:rPr>
          <w:rFonts w:hint="cs"/>
          <w:rtl/>
        </w:rPr>
        <w:t>ل</w:t>
      </w:r>
      <w:r w:rsidR="00324C73" w:rsidRPr="00511394">
        <w:rPr>
          <w:rtl/>
        </w:rPr>
        <w:t xml:space="preserve">لوزارات للمشاركة في المشاريع التي تنفذها </w:t>
      </w:r>
      <w:r w:rsidR="00324C73" w:rsidRPr="00511394">
        <w:rPr>
          <w:rFonts w:hint="cs"/>
          <w:rtl/>
        </w:rPr>
        <w:t>تلك</w:t>
      </w:r>
      <w:r w:rsidR="00324C73" w:rsidRPr="00511394">
        <w:rPr>
          <w:rtl/>
        </w:rPr>
        <w:t xml:space="preserve"> المنظمة، والمساهمة بالتالي في </w:t>
      </w:r>
      <w:r w:rsidR="00324C73" w:rsidRPr="00511394">
        <w:rPr>
          <w:rFonts w:hint="cs"/>
          <w:rtl/>
        </w:rPr>
        <w:t>صياغة</w:t>
      </w:r>
      <w:r w:rsidR="00324C73" w:rsidRPr="00511394">
        <w:rPr>
          <w:rtl/>
        </w:rPr>
        <w:t xml:space="preserve"> التوصيات</w:t>
      </w:r>
      <w:r w:rsidR="00324C73" w:rsidRPr="00511394">
        <w:rPr>
          <w:rFonts w:hint="cs"/>
          <w:rtl/>
        </w:rPr>
        <w:t xml:space="preserve"> الموجهة</w:t>
      </w:r>
      <w:r w:rsidR="00324C73" w:rsidRPr="00511394">
        <w:rPr>
          <w:rtl/>
        </w:rPr>
        <w:t xml:space="preserve"> للسياسيين والممارسين بشأن </w:t>
      </w:r>
      <w:r w:rsidR="00324C73" w:rsidRPr="00511394">
        <w:rPr>
          <w:rFonts w:hint="cs"/>
          <w:rtl/>
        </w:rPr>
        <w:t xml:space="preserve">إتاحة </w:t>
      </w:r>
      <w:r w:rsidR="00324C73" w:rsidRPr="00511394">
        <w:rPr>
          <w:rtl/>
        </w:rPr>
        <w:t>الخدمات وتحسين الجودة</w:t>
      </w:r>
      <w:r w:rsidR="00324C73" w:rsidRPr="00511394">
        <w:t>.</w:t>
      </w:r>
    </w:p>
    <w:p w:rsidR="00324C73" w:rsidRPr="00511394" w:rsidRDefault="00D3355E" w:rsidP="00D3355E">
      <w:pPr>
        <w:pStyle w:val="H1GA"/>
      </w:pPr>
      <w:r>
        <w:rPr>
          <w:rFonts w:hint="cs"/>
          <w:rtl/>
        </w:rPr>
        <w:tab/>
      </w:r>
      <w:r>
        <w:rPr>
          <w:rFonts w:hint="cs"/>
          <w:rtl/>
        </w:rPr>
        <w:tab/>
      </w:r>
      <w:r w:rsidR="00324C73" w:rsidRPr="00511394">
        <w:rPr>
          <w:rtl/>
        </w:rPr>
        <w:t>المادة 33</w:t>
      </w:r>
      <w:r>
        <w:rPr>
          <w:rFonts w:hint="cs"/>
          <w:rtl/>
        </w:rPr>
        <w:tab/>
      </w:r>
      <w:r>
        <w:rPr>
          <w:rFonts w:hint="cs"/>
          <w:rtl/>
        </w:rPr>
        <w:br/>
      </w:r>
      <w:r w:rsidR="00324C73" w:rsidRPr="00511394">
        <w:rPr>
          <w:rtl/>
        </w:rPr>
        <w:t>التنفيذ والرصد على الصعيد الوطني</w:t>
      </w:r>
    </w:p>
    <w:p w:rsidR="00324C73" w:rsidRPr="00511394" w:rsidRDefault="00324C73" w:rsidP="00D3355E">
      <w:pPr>
        <w:pStyle w:val="SingleTxtGA"/>
        <w:rPr>
          <w:rtl/>
        </w:rPr>
      </w:pPr>
      <w:r w:rsidRPr="00511394">
        <w:rPr>
          <w:rtl/>
        </w:rPr>
        <w:t>327</w:t>
      </w:r>
      <w:r w:rsidR="00997013" w:rsidRPr="00511394">
        <w:rPr>
          <w:rFonts w:hint="cs"/>
          <w:rtl/>
        </w:rPr>
        <w:t>-</w:t>
      </w:r>
      <w:r w:rsidR="00997013" w:rsidRPr="00511394">
        <w:rPr>
          <w:rFonts w:hint="cs"/>
          <w:rtl/>
        </w:rPr>
        <w:tab/>
      </w:r>
      <w:r w:rsidRPr="00511394">
        <w:rPr>
          <w:rtl/>
        </w:rPr>
        <w:t xml:space="preserve">اعتمد </w:t>
      </w:r>
      <w:r w:rsidRPr="00511394">
        <w:rPr>
          <w:rFonts w:hint="cs"/>
          <w:rtl/>
        </w:rPr>
        <w:t>ال</w:t>
      </w:r>
      <w:r w:rsidRPr="00511394">
        <w:rPr>
          <w:rtl/>
        </w:rPr>
        <w:t xml:space="preserve">قانون </w:t>
      </w:r>
      <w:r w:rsidRPr="00511394">
        <w:rPr>
          <w:rFonts w:hint="cs"/>
          <w:rtl/>
        </w:rPr>
        <w:t>المتعلق</w:t>
      </w:r>
      <w:r w:rsidRPr="00511394">
        <w:rPr>
          <w:rtl/>
        </w:rPr>
        <w:t xml:space="preserve"> </w:t>
      </w:r>
      <w:r w:rsidRPr="00511394">
        <w:rPr>
          <w:rFonts w:hint="cs"/>
          <w:rtl/>
        </w:rPr>
        <w:t>ب</w:t>
      </w:r>
      <w:r w:rsidRPr="00511394">
        <w:rPr>
          <w:rtl/>
        </w:rPr>
        <w:t xml:space="preserve">تنفيذ اتفاقية الأمم المتحدة الخاصة بحقوق الأشخاص ذوي الإعاقة والبروتوكول الاختياري لجمهورية ليتوانيا </w:t>
      </w:r>
      <w:r w:rsidR="00D8717F" w:rsidRPr="00D8717F">
        <w:rPr>
          <w:i/>
          <w:iCs/>
          <w:rtl/>
        </w:rPr>
        <w:t>(الجريدة الرسمية</w:t>
      </w:r>
      <w:r w:rsidRPr="00511394">
        <w:rPr>
          <w:rtl/>
        </w:rPr>
        <w:t xml:space="preserve">، رقم 67-3350، 2010) </w:t>
      </w:r>
      <w:r w:rsidRPr="00511394">
        <w:rPr>
          <w:rFonts w:hint="cs"/>
          <w:rtl/>
        </w:rPr>
        <w:t>في</w:t>
      </w:r>
      <w:r w:rsidR="00D3355E">
        <w:rPr>
          <w:rFonts w:hint="cs"/>
          <w:rtl/>
        </w:rPr>
        <w:t> </w:t>
      </w:r>
      <w:r w:rsidRPr="00511394">
        <w:rPr>
          <w:rtl/>
        </w:rPr>
        <w:t xml:space="preserve">27 </w:t>
      </w:r>
      <w:r w:rsidRPr="00511394">
        <w:rPr>
          <w:rFonts w:hint="cs"/>
          <w:rtl/>
        </w:rPr>
        <w:t>أيار/</w:t>
      </w:r>
      <w:r w:rsidRPr="00511394">
        <w:rPr>
          <w:rtl/>
        </w:rPr>
        <w:t xml:space="preserve">مايو 2010. </w:t>
      </w:r>
      <w:r w:rsidRPr="00511394">
        <w:rPr>
          <w:rFonts w:hint="cs"/>
          <w:rtl/>
        </w:rPr>
        <w:t xml:space="preserve">وقد تضمنت </w:t>
      </w:r>
      <w:r w:rsidRPr="00511394">
        <w:rPr>
          <w:rtl/>
        </w:rPr>
        <w:t>المادة</w:t>
      </w:r>
      <w:r w:rsidRPr="00511394">
        <w:rPr>
          <w:rFonts w:hint="cs"/>
          <w:rtl/>
        </w:rPr>
        <w:t xml:space="preserve"> </w:t>
      </w:r>
      <w:r w:rsidRPr="00511394">
        <w:rPr>
          <w:rtl/>
        </w:rPr>
        <w:t>2 من القانون</w:t>
      </w:r>
      <w:r w:rsidRPr="00511394">
        <w:rPr>
          <w:rFonts w:hint="cs"/>
          <w:rtl/>
        </w:rPr>
        <w:t xml:space="preserve"> المذكور</w:t>
      </w:r>
      <w:r w:rsidRPr="00511394">
        <w:rPr>
          <w:rtl/>
        </w:rPr>
        <w:t xml:space="preserve"> بيان</w:t>
      </w:r>
      <w:r w:rsidRPr="00511394">
        <w:rPr>
          <w:rFonts w:hint="cs"/>
          <w:rtl/>
        </w:rPr>
        <w:t>ا</w:t>
      </w:r>
      <w:r w:rsidRPr="00511394">
        <w:rPr>
          <w:rtl/>
        </w:rPr>
        <w:t xml:space="preserve"> </w:t>
      </w:r>
      <w:r w:rsidRPr="00511394">
        <w:rPr>
          <w:rFonts w:hint="cs"/>
          <w:rtl/>
        </w:rPr>
        <w:t>ل</w:t>
      </w:r>
      <w:r w:rsidRPr="00511394">
        <w:rPr>
          <w:rtl/>
        </w:rPr>
        <w:t xml:space="preserve">برلمان جمهورية ليتوانيا </w:t>
      </w:r>
      <w:r w:rsidRPr="00511394">
        <w:rPr>
          <w:rFonts w:hint="cs"/>
          <w:rtl/>
        </w:rPr>
        <w:lastRenderedPageBreak/>
        <w:t>مفاده</w:t>
      </w:r>
      <w:r w:rsidRPr="00511394">
        <w:rPr>
          <w:rtl/>
        </w:rPr>
        <w:t xml:space="preserve"> أن مصطلح "الصحة الجنسية والإنجابية" </w:t>
      </w:r>
      <w:r w:rsidRPr="00511394">
        <w:rPr>
          <w:rFonts w:hint="cs"/>
          <w:rtl/>
        </w:rPr>
        <w:t>الوارد</w:t>
      </w:r>
      <w:r w:rsidRPr="00511394">
        <w:rPr>
          <w:rtl/>
        </w:rPr>
        <w:t xml:space="preserve"> في </w:t>
      </w:r>
      <w:r w:rsidRPr="00511394">
        <w:rPr>
          <w:rFonts w:hint="cs"/>
          <w:rtl/>
        </w:rPr>
        <w:t xml:space="preserve">الفقرة </w:t>
      </w:r>
      <w:r w:rsidRPr="00511394">
        <w:rPr>
          <w:rtl/>
        </w:rPr>
        <w:t xml:space="preserve">(أ) </w:t>
      </w:r>
      <w:r w:rsidRPr="00511394">
        <w:rPr>
          <w:rFonts w:hint="cs"/>
          <w:rtl/>
        </w:rPr>
        <w:t xml:space="preserve">من </w:t>
      </w:r>
      <w:r w:rsidRPr="00511394">
        <w:rPr>
          <w:rtl/>
        </w:rPr>
        <w:t>المادة 25 من الاتفاقية لا</w:t>
      </w:r>
      <w:r w:rsidR="00D3355E">
        <w:rPr>
          <w:rFonts w:hint="cs"/>
          <w:rtl/>
        </w:rPr>
        <w:t> </w:t>
      </w:r>
      <w:r w:rsidRPr="00511394">
        <w:rPr>
          <w:rtl/>
        </w:rPr>
        <w:t xml:space="preserve">يمكن أن </w:t>
      </w:r>
      <w:r w:rsidRPr="00511394">
        <w:rPr>
          <w:rFonts w:hint="cs"/>
          <w:rtl/>
        </w:rPr>
        <w:t>ي</w:t>
      </w:r>
      <w:r w:rsidRPr="00511394">
        <w:rPr>
          <w:rtl/>
        </w:rPr>
        <w:t xml:space="preserve">فسر على أنه </w:t>
      </w:r>
      <w:r w:rsidRPr="00511394">
        <w:rPr>
          <w:rFonts w:hint="cs"/>
          <w:rtl/>
        </w:rPr>
        <w:t>ي</w:t>
      </w:r>
      <w:r w:rsidRPr="00511394">
        <w:rPr>
          <w:rtl/>
        </w:rPr>
        <w:t>عزز حقوق الإنسان الجديدة، و</w:t>
      </w:r>
      <w:r w:rsidRPr="00511394">
        <w:rPr>
          <w:rFonts w:hint="cs"/>
          <w:rtl/>
        </w:rPr>
        <w:t>ي</w:t>
      </w:r>
      <w:r w:rsidRPr="00511394">
        <w:rPr>
          <w:rtl/>
        </w:rPr>
        <w:t xml:space="preserve">فرض </w:t>
      </w:r>
      <w:r w:rsidRPr="00511394">
        <w:rPr>
          <w:rFonts w:hint="cs"/>
          <w:rtl/>
        </w:rPr>
        <w:t>ا</w:t>
      </w:r>
      <w:r w:rsidRPr="00511394">
        <w:rPr>
          <w:rtl/>
        </w:rPr>
        <w:t xml:space="preserve">لالتزامات الدولية ذات الصلة </w:t>
      </w:r>
      <w:r w:rsidRPr="00511394">
        <w:rPr>
          <w:rFonts w:hint="cs"/>
          <w:rtl/>
        </w:rPr>
        <w:t>على</w:t>
      </w:r>
      <w:r w:rsidRPr="00511394">
        <w:rPr>
          <w:rtl/>
        </w:rPr>
        <w:t xml:space="preserve"> جمهورية ليتوانيا. </w:t>
      </w:r>
      <w:r w:rsidRPr="00511394">
        <w:rPr>
          <w:rFonts w:hint="cs"/>
          <w:rtl/>
        </w:rPr>
        <w:t>ول</w:t>
      </w:r>
      <w:r w:rsidRPr="00511394">
        <w:rPr>
          <w:rtl/>
        </w:rPr>
        <w:t xml:space="preserve">ا </w:t>
      </w:r>
      <w:r w:rsidRPr="00511394">
        <w:rPr>
          <w:rFonts w:hint="cs"/>
          <w:rtl/>
        </w:rPr>
        <w:t xml:space="preserve">ينطوي </w:t>
      </w:r>
      <w:r w:rsidRPr="00511394">
        <w:rPr>
          <w:rtl/>
        </w:rPr>
        <w:t xml:space="preserve">المضمون القانوني </w:t>
      </w:r>
      <w:r w:rsidRPr="00511394">
        <w:rPr>
          <w:rFonts w:hint="cs"/>
          <w:rtl/>
        </w:rPr>
        <w:t>لذلك</w:t>
      </w:r>
      <w:r w:rsidRPr="00511394">
        <w:rPr>
          <w:rtl/>
        </w:rPr>
        <w:t xml:space="preserve"> المصطلح </w:t>
      </w:r>
      <w:r w:rsidRPr="00511394">
        <w:rPr>
          <w:rFonts w:hint="cs"/>
          <w:rtl/>
        </w:rPr>
        <w:t>على</w:t>
      </w:r>
      <w:r w:rsidRPr="00511394">
        <w:rPr>
          <w:rtl/>
        </w:rPr>
        <w:t xml:space="preserve"> دعم إجراءات إنهاء الحمل</w:t>
      </w:r>
      <w:r w:rsidRPr="00511394">
        <w:rPr>
          <w:rFonts w:hint="cs"/>
          <w:rtl/>
        </w:rPr>
        <w:t xml:space="preserve"> والتعقيم و</w:t>
      </w:r>
      <w:r w:rsidRPr="00511394">
        <w:rPr>
          <w:rtl/>
        </w:rPr>
        <w:t xml:space="preserve">الإجراءات الطبية </w:t>
      </w:r>
      <w:r w:rsidRPr="00511394">
        <w:rPr>
          <w:rFonts w:hint="cs"/>
          <w:rtl/>
        </w:rPr>
        <w:t xml:space="preserve">الموجهة </w:t>
      </w:r>
      <w:r w:rsidRPr="00511394">
        <w:rPr>
          <w:rtl/>
        </w:rPr>
        <w:t>لذوي الاحتياجات الخاصة التي من شأنها أن تسبب التمييز على أساس الخصائص الجينية و</w:t>
      </w:r>
      <w:r w:rsidRPr="00511394">
        <w:rPr>
          <w:rFonts w:hint="cs"/>
          <w:rtl/>
        </w:rPr>
        <w:t xml:space="preserve">على </w:t>
      </w:r>
      <w:r w:rsidRPr="00511394">
        <w:rPr>
          <w:rtl/>
        </w:rPr>
        <w:t>الترويج</w:t>
      </w:r>
      <w:r w:rsidRPr="00511394">
        <w:rPr>
          <w:rFonts w:hint="cs"/>
          <w:rtl/>
        </w:rPr>
        <w:t xml:space="preserve"> لتلك الإجراءات</w:t>
      </w:r>
      <w:r w:rsidRPr="00511394">
        <w:rPr>
          <w:rtl/>
        </w:rPr>
        <w:t xml:space="preserve"> والإعلان عن</w:t>
      </w:r>
      <w:r w:rsidRPr="00511394">
        <w:rPr>
          <w:rFonts w:hint="cs"/>
          <w:rtl/>
        </w:rPr>
        <w:t>ها</w:t>
      </w:r>
      <w:r w:rsidRPr="00511394">
        <w:rPr>
          <w:rtl/>
        </w:rPr>
        <w:t>.</w:t>
      </w:r>
    </w:p>
    <w:p w:rsidR="00324C73" w:rsidRPr="00511394" w:rsidRDefault="00324C73" w:rsidP="004A5863">
      <w:pPr>
        <w:pStyle w:val="SingleTxtGA"/>
        <w:rPr>
          <w:rtl/>
        </w:rPr>
      </w:pPr>
      <w:r w:rsidRPr="00511394">
        <w:rPr>
          <w:rtl/>
        </w:rPr>
        <w:t>328</w:t>
      </w:r>
      <w:r w:rsidR="00997013" w:rsidRPr="00511394">
        <w:rPr>
          <w:rFonts w:hint="cs"/>
          <w:rtl/>
        </w:rPr>
        <w:t>-</w:t>
      </w:r>
      <w:r w:rsidR="00997013" w:rsidRPr="00511394">
        <w:rPr>
          <w:rFonts w:hint="cs"/>
          <w:rtl/>
        </w:rPr>
        <w:tab/>
      </w:r>
      <w:r w:rsidRPr="00511394">
        <w:rPr>
          <w:rtl/>
        </w:rPr>
        <w:t>و</w:t>
      </w:r>
      <w:r w:rsidRPr="00511394">
        <w:rPr>
          <w:rFonts w:hint="cs"/>
          <w:rtl/>
        </w:rPr>
        <w:t>ل</w:t>
      </w:r>
      <w:r w:rsidRPr="00511394">
        <w:rPr>
          <w:rtl/>
        </w:rPr>
        <w:t xml:space="preserve">تنفيذ أحكام الاتفاقية </w:t>
      </w:r>
      <w:r w:rsidRPr="00511394">
        <w:rPr>
          <w:rFonts w:hint="cs"/>
          <w:rtl/>
        </w:rPr>
        <w:t xml:space="preserve">بشكل سليم </w:t>
      </w:r>
      <w:r w:rsidRPr="00511394">
        <w:rPr>
          <w:rtl/>
        </w:rPr>
        <w:t>مع أخذ أحكام المادة 33 من الاتفاقية</w:t>
      </w:r>
      <w:r w:rsidRPr="00511394">
        <w:rPr>
          <w:rFonts w:hint="cs"/>
          <w:rtl/>
        </w:rPr>
        <w:t xml:space="preserve"> </w:t>
      </w:r>
      <w:r w:rsidRPr="00511394">
        <w:rPr>
          <w:rtl/>
        </w:rPr>
        <w:t>بعين</w:t>
      </w:r>
      <w:r w:rsidR="004A5863">
        <w:rPr>
          <w:rFonts w:hint="cs"/>
          <w:rtl/>
        </w:rPr>
        <w:t> </w:t>
      </w:r>
      <w:r w:rsidRPr="00511394">
        <w:rPr>
          <w:rtl/>
        </w:rPr>
        <w:t xml:space="preserve">الاعتبار، </w:t>
      </w:r>
      <w:r w:rsidRPr="00511394">
        <w:rPr>
          <w:rFonts w:hint="cs"/>
          <w:rtl/>
        </w:rPr>
        <w:t xml:space="preserve">اعتمدت </w:t>
      </w:r>
      <w:r w:rsidRPr="00511394">
        <w:rPr>
          <w:rtl/>
        </w:rPr>
        <w:t xml:space="preserve">آلية مؤسسية لتنفيذ الاتفاقية </w:t>
      </w:r>
      <w:r w:rsidRPr="00511394">
        <w:rPr>
          <w:rFonts w:hint="cs"/>
          <w:rtl/>
        </w:rPr>
        <w:t xml:space="preserve">بموجب </w:t>
      </w:r>
      <w:r w:rsidRPr="00511394">
        <w:rPr>
          <w:rtl/>
        </w:rPr>
        <w:t xml:space="preserve">القرار رقم 1739 </w:t>
      </w:r>
      <w:r w:rsidRPr="00511394">
        <w:rPr>
          <w:rFonts w:hint="cs"/>
          <w:rtl/>
        </w:rPr>
        <w:t>الصادر</w:t>
      </w:r>
      <w:r w:rsidR="004A5863">
        <w:rPr>
          <w:rFonts w:hint="eastAsia"/>
          <w:rtl/>
        </w:rPr>
        <w:t> </w:t>
      </w:r>
      <w:r w:rsidRPr="00511394">
        <w:rPr>
          <w:rFonts w:hint="cs"/>
          <w:rtl/>
        </w:rPr>
        <w:t>عن</w:t>
      </w:r>
      <w:r w:rsidR="004A5863">
        <w:rPr>
          <w:rFonts w:hint="eastAsia"/>
          <w:rtl/>
        </w:rPr>
        <w:t> </w:t>
      </w:r>
      <w:r w:rsidRPr="00511394">
        <w:rPr>
          <w:rtl/>
        </w:rPr>
        <w:t>حكومة جمهورية ليتوانيا في 8 كانون الأول</w:t>
      </w:r>
      <w:r w:rsidRPr="00511394">
        <w:rPr>
          <w:rFonts w:hint="cs"/>
          <w:rtl/>
        </w:rPr>
        <w:t>/ديسمبر</w:t>
      </w:r>
      <w:r w:rsidRPr="00511394">
        <w:rPr>
          <w:rtl/>
        </w:rPr>
        <w:t xml:space="preserve"> 2010 </w:t>
      </w:r>
      <w:r w:rsidR="00D8717F" w:rsidRPr="00D8717F">
        <w:rPr>
          <w:i/>
          <w:iCs/>
          <w:rtl/>
        </w:rPr>
        <w:t>(الجريدة الرسمية</w:t>
      </w:r>
      <w:r w:rsidRPr="00511394">
        <w:rPr>
          <w:rtl/>
        </w:rPr>
        <w:t>، رقم</w:t>
      </w:r>
      <w:r w:rsidR="004A5863">
        <w:rPr>
          <w:rFonts w:hint="cs"/>
          <w:rtl/>
        </w:rPr>
        <w:t> </w:t>
      </w:r>
      <w:r w:rsidRPr="00511394">
        <w:rPr>
          <w:rtl/>
        </w:rPr>
        <w:t>145-7455، 2010)</w:t>
      </w:r>
      <w:r w:rsidRPr="00511394">
        <w:rPr>
          <w:rFonts w:hint="cs"/>
          <w:rtl/>
        </w:rPr>
        <w:t xml:space="preserve"> </w:t>
      </w:r>
      <w:r w:rsidRPr="00511394">
        <w:rPr>
          <w:rtl/>
        </w:rPr>
        <w:t xml:space="preserve">بشأن تنفيذ اتفاقية الأمم المتحدة </w:t>
      </w:r>
      <w:r w:rsidRPr="00511394">
        <w:rPr>
          <w:rFonts w:hint="cs"/>
          <w:rtl/>
        </w:rPr>
        <w:t>الخاصة ب</w:t>
      </w:r>
      <w:r w:rsidRPr="00511394">
        <w:rPr>
          <w:rtl/>
        </w:rPr>
        <w:t>حقوق الأشخاص ذوي الإعاقة والبروتوكول الاختياري (</w:t>
      </w:r>
      <w:r w:rsidRPr="00511394">
        <w:rPr>
          <w:rFonts w:hint="cs"/>
          <w:rtl/>
        </w:rPr>
        <w:t>الذي س</w:t>
      </w:r>
      <w:r w:rsidRPr="00511394">
        <w:rPr>
          <w:rtl/>
        </w:rPr>
        <w:t>يشار إليه فيما بعد باسم "القرار"). وقد عين</w:t>
      </w:r>
      <w:r w:rsidRPr="00511394">
        <w:rPr>
          <w:rFonts w:hint="cs"/>
          <w:rtl/>
        </w:rPr>
        <w:t>ت</w:t>
      </w:r>
      <w:r w:rsidRPr="00511394">
        <w:rPr>
          <w:rtl/>
        </w:rPr>
        <w:t xml:space="preserve"> وزارة الضمان الاجتماعي والعمل كسلطة حكوم</w:t>
      </w:r>
      <w:r w:rsidRPr="00511394">
        <w:rPr>
          <w:rFonts w:hint="cs"/>
          <w:rtl/>
        </w:rPr>
        <w:t>ي</w:t>
      </w:r>
      <w:r w:rsidRPr="00511394">
        <w:rPr>
          <w:rtl/>
        </w:rPr>
        <w:t>ة</w:t>
      </w:r>
      <w:r w:rsidRPr="00511394">
        <w:rPr>
          <w:rFonts w:hint="cs"/>
          <w:rtl/>
        </w:rPr>
        <w:t xml:space="preserve"> </w:t>
      </w:r>
      <w:r w:rsidRPr="00511394">
        <w:rPr>
          <w:rtl/>
        </w:rPr>
        <w:t>مسؤولة عن تنسيق تنفيذ الاتفاقية</w:t>
      </w:r>
      <w:r w:rsidRPr="00511394">
        <w:rPr>
          <w:rFonts w:hint="cs"/>
          <w:rtl/>
        </w:rPr>
        <w:t xml:space="preserve"> </w:t>
      </w:r>
      <w:r w:rsidRPr="00511394">
        <w:rPr>
          <w:rtl/>
        </w:rPr>
        <w:t xml:space="preserve">عملا بالقرار المذكور، في حين </w:t>
      </w:r>
      <w:r w:rsidRPr="00511394">
        <w:rPr>
          <w:rFonts w:hint="cs"/>
          <w:rtl/>
        </w:rPr>
        <w:t>أسندت</w:t>
      </w:r>
      <w:r w:rsidRPr="00511394">
        <w:rPr>
          <w:rtl/>
        </w:rPr>
        <w:t xml:space="preserve"> </w:t>
      </w:r>
      <w:r w:rsidRPr="00511394">
        <w:rPr>
          <w:rFonts w:hint="cs"/>
          <w:rtl/>
        </w:rPr>
        <w:t>ل</w:t>
      </w:r>
      <w:r w:rsidRPr="00511394">
        <w:rPr>
          <w:rtl/>
        </w:rPr>
        <w:t>لسلطات العامة الأخرى مسؤول</w:t>
      </w:r>
      <w:r w:rsidRPr="00511394">
        <w:rPr>
          <w:rFonts w:hint="cs"/>
          <w:rtl/>
        </w:rPr>
        <w:t>ية</w:t>
      </w:r>
      <w:r w:rsidRPr="00511394">
        <w:rPr>
          <w:rtl/>
        </w:rPr>
        <w:t xml:space="preserve"> تنفيذ الأحكام المتعلقة </w:t>
      </w:r>
      <w:r w:rsidRPr="00511394">
        <w:rPr>
          <w:rFonts w:hint="cs"/>
          <w:rtl/>
        </w:rPr>
        <w:t>ب</w:t>
      </w:r>
      <w:r w:rsidRPr="00511394">
        <w:rPr>
          <w:rtl/>
        </w:rPr>
        <w:t xml:space="preserve">مجالات </w:t>
      </w:r>
      <w:r w:rsidRPr="00511394">
        <w:rPr>
          <w:rFonts w:hint="cs"/>
          <w:rtl/>
        </w:rPr>
        <w:t>ال</w:t>
      </w:r>
      <w:r w:rsidRPr="00511394">
        <w:rPr>
          <w:rtl/>
        </w:rPr>
        <w:t>أنشطة</w:t>
      </w:r>
      <w:r w:rsidRPr="00511394">
        <w:rPr>
          <w:rFonts w:hint="cs"/>
          <w:rtl/>
        </w:rPr>
        <w:t xml:space="preserve"> </w:t>
      </w:r>
      <w:r w:rsidRPr="00511394">
        <w:rPr>
          <w:rtl/>
        </w:rPr>
        <w:t xml:space="preserve">ذات الصلة </w:t>
      </w:r>
      <w:r w:rsidRPr="00511394">
        <w:rPr>
          <w:rFonts w:hint="cs"/>
          <w:rtl/>
        </w:rPr>
        <w:t>ب</w:t>
      </w:r>
      <w:r w:rsidRPr="00511394">
        <w:rPr>
          <w:rtl/>
        </w:rPr>
        <w:t xml:space="preserve">نطاق اختصاصها. </w:t>
      </w:r>
      <w:r w:rsidRPr="00511394">
        <w:rPr>
          <w:rFonts w:hint="cs"/>
          <w:rtl/>
        </w:rPr>
        <w:t>و</w:t>
      </w:r>
      <w:r w:rsidRPr="00511394">
        <w:rPr>
          <w:rtl/>
        </w:rPr>
        <w:t xml:space="preserve">عين </w:t>
      </w:r>
      <w:r w:rsidRPr="00511394">
        <w:rPr>
          <w:rFonts w:hint="cs"/>
          <w:rtl/>
        </w:rPr>
        <w:t xml:space="preserve">كل من </w:t>
      </w:r>
      <w:r w:rsidRPr="00511394">
        <w:rPr>
          <w:rtl/>
        </w:rPr>
        <w:t xml:space="preserve">مكتب أمين المظالم </w:t>
      </w:r>
      <w:r w:rsidRPr="00511394">
        <w:rPr>
          <w:rFonts w:hint="cs"/>
          <w:rtl/>
        </w:rPr>
        <w:t>المعني ب</w:t>
      </w:r>
      <w:r w:rsidRPr="00511394">
        <w:rPr>
          <w:rtl/>
        </w:rPr>
        <w:t xml:space="preserve">تكافؤ الفرص ومجلس شؤون </w:t>
      </w:r>
      <w:r w:rsidRPr="00511394">
        <w:rPr>
          <w:rFonts w:hint="cs"/>
          <w:rtl/>
        </w:rPr>
        <w:t>الأشخاص</w:t>
      </w:r>
      <w:r w:rsidRPr="00511394">
        <w:rPr>
          <w:rtl/>
        </w:rPr>
        <w:t xml:space="preserve"> ذوي الإعاقة</w:t>
      </w:r>
      <w:r w:rsidRPr="00511394">
        <w:rPr>
          <w:rFonts w:hint="cs"/>
          <w:rtl/>
        </w:rPr>
        <w:t xml:space="preserve"> ك</w:t>
      </w:r>
      <w:r w:rsidRPr="00511394">
        <w:rPr>
          <w:rtl/>
        </w:rPr>
        <w:t xml:space="preserve">آلية مستقلة لتنفيذ الاتفاقية. </w:t>
      </w:r>
      <w:r w:rsidRPr="00511394">
        <w:rPr>
          <w:rFonts w:hint="cs"/>
          <w:rtl/>
        </w:rPr>
        <w:t xml:space="preserve">وإن </w:t>
      </w:r>
      <w:r w:rsidRPr="00511394">
        <w:rPr>
          <w:rtl/>
        </w:rPr>
        <w:t xml:space="preserve">مجلس شؤون </w:t>
      </w:r>
      <w:r w:rsidRPr="00511394">
        <w:rPr>
          <w:rFonts w:hint="cs"/>
          <w:rtl/>
        </w:rPr>
        <w:t>الأشخاص</w:t>
      </w:r>
      <w:r w:rsidRPr="00511394">
        <w:rPr>
          <w:rtl/>
        </w:rPr>
        <w:t xml:space="preserve"> ذوي الإعاقة هو الم</w:t>
      </w:r>
      <w:r w:rsidRPr="00511394">
        <w:rPr>
          <w:rFonts w:hint="cs"/>
          <w:rtl/>
        </w:rPr>
        <w:t>كلف ب</w:t>
      </w:r>
      <w:r w:rsidRPr="00511394">
        <w:rPr>
          <w:rtl/>
        </w:rPr>
        <w:t xml:space="preserve">رصد تنفيذ الاتفاقية وتقديم المقترحات </w:t>
      </w:r>
      <w:r w:rsidRPr="00511394">
        <w:rPr>
          <w:rFonts w:hint="cs"/>
          <w:rtl/>
        </w:rPr>
        <w:t xml:space="preserve">بشأن </w:t>
      </w:r>
      <w:r w:rsidRPr="00511394">
        <w:rPr>
          <w:rtl/>
        </w:rPr>
        <w:t>تنفيذ</w:t>
      </w:r>
      <w:r w:rsidRPr="00511394">
        <w:rPr>
          <w:rFonts w:hint="cs"/>
          <w:rtl/>
        </w:rPr>
        <w:t>ها ل</w:t>
      </w:r>
      <w:r w:rsidRPr="00511394">
        <w:rPr>
          <w:rtl/>
        </w:rPr>
        <w:t>وزير الضمان الاجتماعي والعمل. و</w:t>
      </w:r>
      <w:r w:rsidRPr="00511394">
        <w:rPr>
          <w:rFonts w:hint="cs"/>
          <w:rtl/>
        </w:rPr>
        <w:t xml:space="preserve">قد </w:t>
      </w:r>
      <w:r w:rsidRPr="00511394">
        <w:rPr>
          <w:rtl/>
        </w:rPr>
        <w:t>أوص</w:t>
      </w:r>
      <w:r w:rsidRPr="00511394">
        <w:rPr>
          <w:rFonts w:hint="cs"/>
          <w:rtl/>
        </w:rPr>
        <w:t>ي</w:t>
      </w:r>
      <w:r w:rsidRPr="00511394">
        <w:rPr>
          <w:rtl/>
        </w:rPr>
        <w:t xml:space="preserve"> مكتب أمين المظالم </w:t>
      </w:r>
      <w:r w:rsidRPr="00511394">
        <w:rPr>
          <w:rFonts w:hint="cs"/>
          <w:rtl/>
        </w:rPr>
        <w:t>المعني ب</w:t>
      </w:r>
      <w:r w:rsidRPr="00511394">
        <w:rPr>
          <w:rtl/>
        </w:rPr>
        <w:t xml:space="preserve">تكافؤ الفرص </w:t>
      </w:r>
      <w:r w:rsidRPr="00511394">
        <w:rPr>
          <w:rFonts w:hint="cs"/>
          <w:rtl/>
        </w:rPr>
        <w:t>برصد</w:t>
      </w:r>
      <w:r w:rsidRPr="00511394">
        <w:rPr>
          <w:rtl/>
        </w:rPr>
        <w:t xml:space="preserve"> تنفيذ أحكام الاتفاقية المتعلقة بالمساواة في المعاملة </w:t>
      </w:r>
      <w:r w:rsidRPr="00511394">
        <w:rPr>
          <w:rFonts w:hint="cs"/>
          <w:rtl/>
        </w:rPr>
        <w:t>من خلال ما يلي</w:t>
      </w:r>
      <w:r w:rsidRPr="00511394">
        <w:rPr>
          <w:rtl/>
        </w:rPr>
        <w:t xml:space="preserve">: </w:t>
      </w:r>
      <w:r w:rsidRPr="00511394">
        <w:rPr>
          <w:rFonts w:hint="cs"/>
          <w:rtl/>
        </w:rPr>
        <w:t>ا</w:t>
      </w:r>
      <w:r w:rsidRPr="00511394">
        <w:rPr>
          <w:rtl/>
        </w:rPr>
        <w:t xml:space="preserve">لتحقيق في الشكاوى المتعلقة بالتمييز على أساس الإعاقة، </w:t>
      </w:r>
      <w:r w:rsidRPr="00511394">
        <w:rPr>
          <w:rFonts w:hint="cs"/>
          <w:rtl/>
        </w:rPr>
        <w:t>ا</w:t>
      </w:r>
      <w:r w:rsidRPr="00511394">
        <w:rPr>
          <w:rtl/>
        </w:rPr>
        <w:t xml:space="preserve">لتأكد من أن محتوى وسائل الإعلام خال من الإعلانات </w:t>
      </w:r>
      <w:r w:rsidRPr="00511394">
        <w:rPr>
          <w:rFonts w:hint="cs"/>
          <w:rtl/>
        </w:rPr>
        <w:t>التي تكتسي</w:t>
      </w:r>
      <w:r w:rsidRPr="00511394">
        <w:rPr>
          <w:rtl/>
        </w:rPr>
        <w:t xml:space="preserve"> طابع </w:t>
      </w:r>
      <w:r w:rsidRPr="00511394">
        <w:rPr>
          <w:rFonts w:hint="cs"/>
          <w:rtl/>
        </w:rPr>
        <w:t>ال</w:t>
      </w:r>
      <w:r w:rsidRPr="00511394">
        <w:rPr>
          <w:rtl/>
        </w:rPr>
        <w:t>تميي</w:t>
      </w:r>
      <w:r w:rsidRPr="00511394">
        <w:rPr>
          <w:rFonts w:hint="cs"/>
          <w:rtl/>
        </w:rPr>
        <w:t>ز</w:t>
      </w:r>
      <w:r w:rsidRPr="00511394">
        <w:rPr>
          <w:rtl/>
        </w:rPr>
        <w:t xml:space="preserve"> على أساس الإعاقة، </w:t>
      </w:r>
      <w:r w:rsidRPr="00511394">
        <w:rPr>
          <w:rFonts w:hint="cs"/>
          <w:rtl/>
        </w:rPr>
        <w:t>ا</w:t>
      </w:r>
      <w:r w:rsidRPr="00511394">
        <w:rPr>
          <w:rtl/>
        </w:rPr>
        <w:t xml:space="preserve">لتحقيق في حالات </w:t>
      </w:r>
      <w:r w:rsidRPr="00511394">
        <w:rPr>
          <w:rFonts w:hint="cs"/>
          <w:rtl/>
        </w:rPr>
        <w:t>ال</w:t>
      </w:r>
      <w:r w:rsidRPr="00511394">
        <w:rPr>
          <w:rtl/>
        </w:rPr>
        <w:t xml:space="preserve">مخالفات </w:t>
      </w:r>
      <w:r w:rsidRPr="00511394">
        <w:rPr>
          <w:rFonts w:hint="cs"/>
          <w:rtl/>
        </w:rPr>
        <w:t>ال</w:t>
      </w:r>
      <w:r w:rsidRPr="00511394">
        <w:rPr>
          <w:rtl/>
        </w:rPr>
        <w:t xml:space="preserve">إدارية، فرض </w:t>
      </w:r>
      <w:r w:rsidRPr="00511394">
        <w:rPr>
          <w:rFonts w:hint="cs"/>
          <w:rtl/>
        </w:rPr>
        <w:t>ال</w:t>
      </w:r>
      <w:r w:rsidRPr="00511394">
        <w:rPr>
          <w:rtl/>
        </w:rPr>
        <w:t xml:space="preserve">عقوبات </w:t>
      </w:r>
      <w:r w:rsidRPr="00511394">
        <w:rPr>
          <w:rFonts w:hint="cs"/>
          <w:rtl/>
        </w:rPr>
        <w:t>ال</w:t>
      </w:r>
      <w:r w:rsidRPr="00511394">
        <w:rPr>
          <w:rtl/>
        </w:rPr>
        <w:t>إدارية، وما إلى ذلك</w:t>
      </w:r>
      <w:r w:rsidRPr="00511394">
        <w:rPr>
          <w:rFonts w:hint="cs"/>
          <w:rtl/>
        </w:rPr>
        <w:t>. وقد</w:t>
      </w:r>
      <w:r w:rsidRPr="00511394">
        <w:rPr>
          <w:rtl/>
        </w:rPr>
        <w:t xml:space="preserve"> تقرر أن</w:t>
      </w:r>
      <w:r w:rsidRPr="00511394">
        <w:rPr>
          <w:rFonts w:hint="cs"/>
          <w:rtl/>
        </w:rPr>
        <w:t xml:space="preserve">ه يمكن أن تشمل </w:t>
      </w:r>
      <w:r w:rsidRPr="00511394">
        <w:rPr>
          <w:rtl/>
        </w:rPr>
        <w:t xml:space="preserve">عملية </w:t>
      </w:r>
      <w:r w:rsidRPr="00511394">
        <w:rPr>
          <w:rFonts w:hint="cs"/>
          <w:rtl/>
        </w:rPr>
        <w:t>رصد</w:t>
      </w:r>
      <w:r w:rsidRPr="00511394">
        <w:rPr>
          <w:rtl/>
        </w:rPr>
        <w:t xml:space="preserve"> تنفيذ الاتفاقية </w:t>
      </w:r>
      <w:r w:rsidRPr="00511394">
        <w:rPr>
          <w:rFonts w:hint="cs"/>
          <w:rtl/>
        </w:rPr>
        <w:t>الأشخاص</w:t>
      </w:r>
      <w:r w:rsidRPr="00511394">
        <w:rPr>
          <w:rtl/>
        </w:rPr>
        <w:t xml:space="preserve"> ذوي الإعاقة، </w:t>
      </w:r>
      <w:r w:rsidR="001D494A">
        <w:rPr>
          <w:rtl/>
        </w:rPr>
        <w:t>فضلاً</w:t>
      </w:r>
      <w:r w:rsidRPr="00511394">
        <w:rPr>
          <w:rtl/>
        </w:rPr>
        <w:t xml:space="preserve"> عن المنظمات التي تمثلهم من خلال مجلس شؤون </w:t>
      </w:r>
      <w:r w:rsidRPr="00511394">
        <w:rPr>
          <w:rFonts w:hint="cs"/>
          <w:rtl/>
        </w:rPr>
        <w:t>الأشخاص</w:t>
      </w:r>
      <w:r w:rsidRPr="00511394">
        <w:rPr>
          <w:rtl/>
        </w:rPr>
        <w:t xml:space="preserve"> ذوي الإعاقة.</w:t>
      </w:r>
      <w:r w:rsidRPr="00511394">
        <w:rPr>
          <w:rFonts w:hint="cs"/>
          <w:rtl/>
        </w:rPr>
        <w:t xml:space="preserve"> ويشارك </w:t>
      </w:r>
      <w:r w:rsidRPr="00511394">
        <w:rPr>
          <w:rtl/>
        </w:rPr>
        <w:t>ممثل</w:t>
      </w:r>
      <w:r w:rsidRPr="00511394">
        <w:rPr>
          <w:rFonts w:hint="cs"/>
          <w:rtl/>
        </w:rPr>
        <w:t>و</w:t>
      </w:r>
      <w:r w:rsidRPr="00511394">
        <w:rPr>
          <w:rtl/>
        </w:rPr>
        <w:t xml:space="preserve"> </w:t>
      </w:r>
      <w:r w:rsidRPr="00511394">
        <w:rPr>
          <w:rFonts w:hint="cs"/>
          <w:rtl/>
        </w:rPr>
        <w:t>منظمات</w:t>
      </w:r>
      <w:r w:rsidRPr="00511394">
        <w:rPr>
          <w:rtl/>
        </w:rPr>
        <w:t xml:space="preserve"> </w:t>
      </w:r>
      <w:r w:rsidRPr="00511394">
        <w:rPr>
          <w:rFonts w:hint="cs"/>
          <w:rtl/>
        </w:rPr>
        <w:t>الأشخاص</w:t>
      </w:r>
      <w:r w:rsidRPr="00511394">
        <w:rPr>
          <w:rtl/>
        </w:rPr>
        <w:t xml:space="preserve"> ذوي الإعاقة بنشاط في أنشطة </w:t>
      </w:r>
      <w:r w:rsidRPr="00511394">
        <w:rPr>
          <w:rFonts w:hint="cs"/>
          <w:rtl/>
        </w:rPr>
        <w:t>ذلك</w:t>
      </w:r>
      <w:r w:rsidRPr="00511394">
        <w:rPr>
          <w:rtl/>
        </w:rPr>
        <w:t xml:space="preserve"> المجلس.</w:t>
      </w:r>
    </w:p>
    <w:p w:rsidR="00324C73" w:rsidRPr="00511394" w:rsidRDefault="00324C73" w:rsidP="00CB60E4">
      <w:pPr>
        <w:pStyle w:val="SingleTxtGA"/>
        <w:rPr>
          <w:rtl/>
        </w:rPr>
      </w:pPr>
      <w:r w:rsidRPr="00511394">
        <w:rPr>
          <w:rtl/>
        </w:rPr>
        <w:t>329</w:t>
      </w:r>
      <w:r w:rsidRPr="00511394">
        <w:rPr>
          <w:rFonts w:hint="cs"/>
          <w:rtl/>
        </w:rPr>
        <w:t>-</w:t>
      </w:r>
      <w:r w:rsidR="00400840" w:rsidRPr="00511394">
        <w:rPr>
          <w:rFonts w:hint="cs"/>
          <w:rtl/>
        </w:rPr>
        <w:tab/>
      </w:r>
      <w:r w:rsidRPr="00511394">
        <w:rPr>
          <w:rtl/>
        </w:rPr>
        <w:t xml:space="preserve">وفي ضوء التنفيذ السليم </w:t>
      </w:r>
      <w:r w:rsidRPr="00511394">
        <w:rPr>
          <w:rFonts w:hint="cs"/>
          <w:rtl/>
        </w:rPr>
        <w:t>لأ</w:t>
      </w:r>
      <w:r w:rsidRPr="00511394">
        <w:rPr>
          <w:rtl/>
        </w:rPr>
        <w:t>حك</w:t>
      </w:r>
      <w:r w:rsidRPr="00511394">
        <w:rPr>
          <w:rFonts w:hint="cs"/>
          <w:rtl/>
        </w:rPr>
        <w:t>ا</w:t>
      </w:r>
      <w:r w:rsidRPr="00511394">
        <w:rPr>
          <w:rtl/>
        </w:rPr>
        <w:t xml:space="preserve">م المادة </w:t>
      </w:r>
      <w:r w:rsidR="00D8717F">
        <w:rPr>
          <w:rFonts w:hint="cs"/>
          <w:rtl/>
        </w:rPr>
        <w:t>33-3</w:t>
      </w:r>
      <w:r w:rsidRPr="00511394">
        <w:rPr>
          <w:rtl/>
        </w:rPr>
        <w:t xml:space="preserve"> من الاتفاقية، التي تنص على </w:t>
      </w:r>
      <w:r w:rsidRPr="00511394">
        <w:rPr>
          <w:rFonts w:hint="cs"/>
          <w:rtl/>
        </w:rPr>
        <w:t>مشاركة</w:t>
      </w:r>
      <w:r w:rsidRPr="00511394">
        <w:rPr>
          <w:rtl/>
        </w:rPr>
        <w:t xml:space="preserve"> المجتمع المدني، وبخاصة الأشخاص ذو</w:t>
      </w:r>
      <w:r w:rsidRPr="00511394">
        <w:rPr>
          <w:rFonts w:hint="cs"/>
          <w:rtl/>
        </w:rPr>
        <w:t>ي</w:t>
      </w:r>
      <w:r w:rsidRPr="00511394">
        <w:rPr>
          <w:rtl/>
        </w:rPr>
        <w:t xml:space="preserve"> الإعاقة والمنظمات ال</w:t>
      </w:r>
      <w:r w:rsidRPr="00511394">
        <w:rPr>
          <w:rFonts w:hint="cs"/>
          <w:rtl/>
        </w:rPr>
        <w:t>تي تمثل</w:t>
      </w:r>
      <w:r w:rsidRPr="00511394">
        <w:rPr>
          <w:rtl/>
        </w:rPr>
        <w:t>هم مشاركة كاملة في عملية الرصد،</w:t>
      </w:r>
      <w:r w:rsidRPr="00511394">
        <w:rPr>
          <w:rFonts w:hint="cs"/>
          <w:rtl/>
        </w:rPr>
        <w:t xml:space="preserve"> </w:t>
      </w:r>
      <w:r w:rsidRPr="00511394">
        <w:rPr>
          <w:rtl/>
        </w:rPr>
        <w:t>اعتمد</w:t>
      </w:r>
      <w:r w:rsidRPr="00511394">
        <w:rPr>
          <w:rFonts w:hint="cs"/>
          <w:rtl/>
        </w:rPr>
        <w:t>ت</w:t>
      </w:r>
      <w:r w:rsidRPr="00511394">
        <w:rPr>
          <w:rtl/>
        </w:rPr>
        <w:t xml:space="preserve"> حكومة جمهورية ليتوانيا في 8 </w:t>
      </w:r>
      <w:r w:rsidRPr="00511394">
        <w:rPr>
          <w:rFonts w:hint="cs"/>
          <w:rtl/>
        </w:rPr>
        <w:t>كانون الأول/</w:t>
      </w:r>
      <w:r w:rsidRPr="00511394">
        <w:rPr>
          <w:rtl/>
        </w:rPr>
        <w:t>ديسمبر 2010</w:t>
      </w:r>
      <w:r w:rsidRPr="00511394">
        <w:rPr>
          <w:rFonts w:hint="cs"/>
          <w:rtl/>
        </w:rPr>
        <w:t xml:space="preserve"> </w:t>
      </w:r>
      <w:r w:rsidRPr="00511394">
        <w:rPr>
          <w:rtl/>
        </w:rPr>
        <w:t>القرار رقم</w:t>
      </w:r>
      <w:r w:rsidR="004A5863">
        <w:rPr>
          <w:rFonts w:hint="cs"/>
          <w:rtl/>
        </w:rPr>
        <w:t> </w:t>
      </w:r>
      <w:r w:rsidRPr="00511394">
        <w:rPr>
          <w:rtl/>
        </w:rPr>
        <w:t xml:space="preserve">1740 </w:t>
      </w:r>
      <w:r w:rsidRPr="00511394">
        <w:rPr>
          <w:rFonts w:hint="cs"/>
          <w:rtl/>
        </w:rPr>
        <w:t>الم</w:t>
      </w:r>
      <w:r w:rsidRPr="00511394">
        <w:rPr>
          <w:rtl/>
        </w:rPr>
        <w:t xml:space="preserve">عدل </w:t>
      </w:r>
      <w:r w:rsidRPr="00511394">
        <w:rPr>
          <w:rFonts w:hint="cs"/>
          <w:rtl/>
        </w:rPr>
        <w:t>ل</w:t>
      </w:r>
      <w:r w:rsidRPr="00511394">
        <w:rPr>
          <w:rtl/>
        </w:rPr>
        <w:t xml:space="preserve">لقرار رقم 1426 بشأن الموافقة على تكوين </w:t>
      </w:r>
      <w:r w:rsidRPr="00511394">
        <w:rPr>
          <w:rFonts w:hint="cs"/>
          <w:rtl/>
        </w:rPr>
        <w:t>م</w:t>
      </w:r>
      <w:r w:rsidRPr="00511394">
        <w:rPr>
          <w:rtl/>
        </w:rPr>
        <w:t xml:space="preserve">جلس شؤون </w:t>
      </w:r>
      <w:r w:rsidRPr="00511394">
        <w:rPr>
          <w:rFonts w:hint="cs"/>
          <w:rtl/>
        </w:rPr>
        <w:t>الأشخاص</w:t>
      </w:r>
      <w:r w:rsidRPr="00511394">
        <w:rPr>
          <w:rtl/>
        </w:rPr>
        <w:t xml:space="preserve"> ذوي الإعاقة التابع لوزارة الضمان الاجتماعي والعمل </w:t>
      </w:r>
      <w:r w:rsidRPr="00511394">
        <w:rPr>
          <w:rFonts w:hint="cs"/>
          <w:rtl/>
        </w:rPr>
        <w:t>في</w:t>
      </w:r>
      <w:r w:rsidRPr="00511394">
        <w:rPr>
          <w:rtl/>
        </w:rPr>
        <w:t xml:space="preserve"> 23 </w:t>
      </w:r>
      <w:r w:rsidRPr="00511394">
        <w:rPr>
          <w:rFonts w:hint="cs"/>
          <w:rtl/>
        </w:rPr>
        <w:t>كانون الأول/</w:t>
      </w:r>
      <w:r w:rsidRPr="00511394">
        <w:rPr>
          <w:rtl/>
        </w:rPr>
        <w:t>ديسمبر 2005</w:t>
      </w:r>
      <w:r w:rsidRPr="00511394">
        <w:rPr>
          <w:rFonts w:hint="cs"/>
          <w:rtl/>
        </w:rPr>
        <w:t xml:space="preserve"> </w:t>
      </w:r>
      <w:r w:rsidRPr="00511394">
        <w:rPr>
          <w:rtl/>
        </w:rPr>
        <w:t>ولوائح</w:t>
      </w:r>
      <w:r w:rsidRPr="00511394">
        <w:rPr>
          <w:rFonts w:hint="cs"/>
          <w:rtl/>
        </w:rPr>
        <w:t>ه</w:t>
      </w:r>
      <w:r w:rsidRPr="00511394">
        <w:rPr>
          <w:rtl/>
        </w:rPr>
        <w:t xml:space="preserve"> </w:t>
      </w:r>
      <w:r w:rsidR="00D8717F" w:rsidRPr="00D8717F">
        <w:rPr>
          <w:i/>
          <w:iCs/>
          <w:rtl/>
        </w:rPr>
        <w:t>(الجريدة الرسمية</w:t>
      </w:r>
      <w:r w:rsidRPr="00511394">
        <w:rPr>
          <w:rtl/>
        </w:rPr>
        <w:t>، رقم 145-7456، 2010)، (</w:t>
      </w:r>
      <w:r w:rsidRPr="00511394">
        <w:rPr>
          <w:rFonts w:hint="cs"/>
          <w:rtl/>
        </w:rPr>
        <w:t>التي س</w:t>
      </w:r>
      <w:r w:rsidRPr="00511394">
        <w:rPr>
          <w:rtl/>
        </w:rPr>
        <w:t>يشار إليها فيما يلي باسم "لوائح المجلس"). و</w:t>
      </w:r>
      <w:r w:rsidRPr="00511394">
        <w:rPr>
          <w:rFonts w:hint="cs"/>
          <w:rtl/>
        </w:rPr>
        <w:t>قد ا</w:t>
      </w:r>
      <w:r w:rsidRPr="00511394">
        <w:rPr>
          <w:rtl/>
        </w:rPr>
        <w:t>ست</w:t>
      </w:r>
      <w:r w:rsidRPr="00511394">
        <w:rPr>
          <w:rFonts w:hint="cs"/>
          <w:rtl/>
        </w:rPr>
        <w:t>ُ</w:t>
      </w:r>
      <w:r w:rsidRPr="00511394">
        <w:rPr>
          <w:rtl/>
        </w:rPr>
        <w:t>كمل</w:t>
      </w:r>
      <w:r w:rsidRPr="00511394">
        <w:rPr>
          <w:rFonts w:hint="cs"/>
          <w:rtl/>
        </w:rPr>
        <w:t>ت</w:t>
      </w:r>
      <w:r w:rsidRPr="00511394">
        <w:rPr>
          <w:rtl/>
        </w:rPr>
        <w:t xml:space="preserve"> لوائح المجلس </w:t>
      </w:r>
      <w:r w:rsidRPr="00511394">
        <w:rPr>
          <w:rFonts w:hint="cs"/>
          <w:rtl/>
        </w:rPr>
        <w:t>ببند ي</w:t>
      </w:r>
      <w:r w:rsidRPr="00511394">
        <w:rPr>
          <w:rtl/>
        </w:rPr>
        <w:t>نص على أن مجلس شؤون الأشخاص ذو</w:t>
      </w:r>
      <w:r w:rsidRPr="00511394">
        <w:rPr>
          <w:rFonts w:hint="cs"/>
          <w:rtl/>
        </w:rPr>
        <w:t>ي</w:t>
      </w:r>
      <w:r w:rsidRPr="00511394">
        <w:rPr>
          <w:rtl/>
        </w:rPr>
        <w:t xml:space="preserve"> الإعاقة </w:t>
      </w:r>
      <w:r w:rsidRPr="00511394">
        <w:rPr>
          <w:rFonts w:hint="cs"/>
          <w:rtl/>
        </w:rPr>
        <w:t>ي</w:t>
      </w:r>
      <w:r w:rsidRPr="00511394">
        <w:rPr>
          <w:rtl/>
        </w:rPr>
        <w:t xml:space="preserve">قدم </w:t>
      </w:r>
      <w:r w:rsidRPr="00511394">
        <w:rPr>
          <w:rFonts w:hint="cs"/>
          <w:rtl/>
        </w:rPr>
        <w:t>ال</w:t>
      </w:r>
      <w:r w:rsidRPr="00511394">
        <w:rPr>
          <w:rtl/>
        </w:rPr>
        <w:t>مقترحات و</w:t>
      </w:r>
      <w:r w:rsidRPr="00511394">
        <w:rPr>
          <w:rFonts w:hint="cs"/>
          <w:rtl/>
        </w:rPr>
        <w:t>ال</w:t>
      </w:r>
      <w:r w:rsidRPr="00511394">
        <w:rPr>
          <w:rtl/>
        </w:rPr>
        <w:t xml:space="preserve">توصيات إلى وزير الضمان الاجتماعي والعمل فيما يتعلق بتنفيذ اتفاقية الأمم المتحدة </w:t>
      </w:r>
      <w:r w:rsidRPr="00511394">
        <w:rPr>
          <w:rFonts w:hint="cs"/>
          <w:rtl/>
        </w:rPr>
        <w:t>الخاصة ب</w:t>
      </w:r>
      <w:r w:rsidRPr="00511394">
        <w:rPr>
          <w:rtl/>
        </w:rPr>
        <w:t>حقوق الأشخاص ذوي الإعاقة وبروتوكول</w:t>
      </w:r>
      <w:r w:rsidRPr="00511394">
        <w:rPr>
          <w:rFonts w:hint="cs"/>
          <w:rtl/>
        </w:rPr>
        <w:t>ها</w:t>
      </w:r>
      <w:r w:rsidRPr="00511394">
        <w:rPr>
          <w:rtl/>
        </w:rPr>
        <w:t xml:space="preserve"> الاختياري. وعلاوة على ذلك، يمثل</w:t>
      </w:r>
      <w:r w:rsidRPr="00511394">
        <w:rPr>
          <w:rFonts w:hint="cs"/>
          <w:rtl/>
        </w:rPr>
        <w:t xml:space="preserve"> </w:t>
      </w:r>
      <w:r w:rsidRPr="00511394">
        <w:rPr>
          <w:rtl/>
        </w:rPr>
        <w:t>نواب الوزراء السلطات العامة في مجلس شؤون الأشخاص ذو</w:t>
      </w:r>
      <w:r w:rsidRPr="00511394">
        <w:rPr>
          <w:rFonts w:hint="cs"/>
          <w:rtl/>
        </w:rPr>
        <w:t>ي</w:t>
      </w:r>
      <w:r w:rsidRPr="00511394">
        <w:rPr>
          <w:rtl/>
        </w:rPr>
        <w:t xml:space="preserve"> الإعاق</w:t>
      </w:r>
      <w:r w:rsidRPr="00511394">
        <w:rPr>
          <w:rFonts w:hint="cs"/>
          <w:rtl/>
        </w:rPr>
        <w:t>ة</w:t>
      </w:r>
      <w:r w:rsidRPr="00511394">
        <w:rPr>
          <w:rtl/>
        </w:rPr>
        <w:t xml:space="preserve">. </w:t>
      </w:r>
      <w:r w:rsidRPr="00511394">
        <w:rPr>
          <w:rFonts w:hint="cs"/>
          <w:rtl/>
        </w:rPr>
        <w:t>كما يحضر</w:t>
      </w:r>
      <w:r w:rsidRPr="00511394">
        <w:rPr>
          <w:rtl/>
        </w:rPr>
        <w:t xml:space="preserve"> أمين المظالم </w:t>
      </w:r>
      <w:r w:rsidRPr="00511394">
        <w:rPr>
          <w:rFonts w:hint="cs"/>
          <w:rtl/>
        </w:rPr>
        <w:t xml:space="preserve">المعني بتكافؤ </w:t>
      </w:r>
      <w:r w:rsidRPr="00511394">
        <w:rPr>
          <w:rtl/>
        </w:rPr>
        <w:t>الفرص أو مفوض</w:t>
      </w:r>
      <w:r w:rsidRPr="00511394">
        <w:rPr>
          <w:rFonts w:hint="cs"/>
          <w:rtl/>
        </w:rPr>
        <w:t>ه</w:t>
      </w:r>
      <w:r w:rsidRPr="00511394">
        <w:rPr>
          <w:rtl/>
        </w:rPr>
        <w:t xml:space="preserve"> جلسات المجلس بصفة مراقب. وهكذا يمكن </w:t>
      </w:r>
      <w:r w:rsidRPr="00511394">
        <w:rPr>
          <w:rtl/>
        </w:rPr>
        <w:lastRenderedPageBreak/>
        <w:t xml:space="preserve">لمكتب أمين المظالم </w:t>
      </w:r>
      <w:r w:rsidRPr="00511394">
        <w:rPr>
          <w:rFonts w:hint="cs"/>
          <w:rtl/>
        </w:rPr>
        <w:t>المعني ب</w:t>
      </w:r>
      <w:r w:rsidRPr="00511394">
        <w:rPr>
          <w:rtl/>
        </w:rPr>
        <w:t>تكافؤ الفرص ومجلس شؤون الأشخاص ذو</w:t>
      </w:r>
      <w:r w:rsidRPr="00511394">
        <w:rPr>
          <w:rFonts w:hint="cs"/>
          <w:rtl/>
        </w:rPr>
        <w:t>ي</w:t>
      </w:r>
      <w:r w:rsidRPr="00511394">
        <w:rPr>
          <w:rtl/>
        </w:rPr>
        <w:t xml:space="preserve"> الإعاقة تبادل المعلومات فيما يتعلق بتنفيذ أحكام الاتفاقية، </w:t>
      </w:r>
      <w:r w:rsidRPr="00511394">
        <w:rPr>
          <w:rFonts w:hint="cs"/>
          <w:rtl/>
        </w:rPr>
        <w:t xml:space="preserve">وإثارة </w:t>
      </w:r>
      <w:r w:rsidRPr="00511394">
        <w:rPr>
          <w:rtl/>
        </w:rPr>
        <w:t xml:space="preserve">القضايا والسعي لإزالة العقبات </w:t>
      </w:r>
      <w:r w:rsidRPr="00511394">
        <w:rPr>
          <w:rFonts w:hint="cs"/>
          <w:rtl/>
        </w:rPr>
        <w:t xml:space="preserve">التي تحول دون </w:t>
      </w:r>
      <w:r w:rsidRPr="00511394">
        <w:rPr>
          <w:rtl/>
        </w:rPr>
        <w:t>تنفيذ الاتفاقية</w:t>
      </w:r>
      <w:r w:rsidRPr="00511394">
        <w:rPr>
          <w:rFonts w:hint="cs"/>
          <w:rtl/>
        </w:rPr>
        <w:t xml:space="preserve"> بشكل سليم</w:t>
      </w:r>
      <w:r w:rsidRPr="00511394">
        <w:rPr>
          <w:rtl/>
        </w:rPr>
        <w:t>.</w:t>
      </w:r>
    </w:p>
    <w:p w:rsidR="00324C73" w:rsidRPr="00511394" w:rsidRDefault="00324C73" w:rsidP="004A5863">
      <w:pPr>
        <w:pStyle w:val="SingleTxtGA"/>
        <w:rPr>
          <w:rtl/>
        </w:rPr>
      </w:pPr>
      <w:r w:rsidRPr="004A5863">
        <w:rPr>
          <w:spacing w:val="-6"/>
          <w:rtl/>
        </w:rPr>
        <w:t>330</w:t>
      </w:r>
      <w:r w:rsidRPr="004A5863">
        <w:rPr>
          <w:rFonts w:hint="cs"/>
          <w:spacing w:val="-6"/>
          <w:rtl/>
        </w:rPr>
        <w:t>-</w:t>
      </w:r>
      <w:r w:rsidR="00400840" w:rsidRPr="004A5863">
        <w:rPr>
          <w:rFonts w:hint="cs"/>
          <w:spacing w:val="-6"/>
          <w:rtl/>
        </w:rPr>
        <w:tab/>
      </w:r>
      <w:r w:rsidRPr="004A5863">
        <w:rPr>
          <w:spacing w:val="-6"/>
          <w:rtl/>
        </w:rPr>
        <w:t xml:space="preserve">وقد استند البرنامج الوطني </w:t>
      </w:r>
      <w:r w:rsidRPr="004A5863">
        <w:rPr>
          <w:rFonts w:hint="cs"/>
          <w:spacing w:val="-6"/>
          <w:rtl/>
        </w:rPr>
        <w:t>لإدماج ا</w:t>
      </w:r>
      <w:r w:rsidRPr="004A5863">
        <w:rPr>
          <w:spacing w:val="-6"/>
          <w:rtl/>
        </w:rPr>
        <w:t>لأشخاص ذوي الإعاقة</w:t>
      </w:r>
      <w:r w:rsidRPr="004A5863">
        <w:rPr>
          <w:rFonts w:hint="cs"/>
          <w:spacing w:val="-6"/>
          <w:rtl/>
        </w:rPr>
        <w:t xml:space="preserve"> </w:t>
      </w:r>
      <w:r w:rsidR="001D494A">
        <w:rPr>
          <w:spacing w:val="-6"/>
          <w:rtl/>
        </w:rPr>
        <w:t>اجتماعياً</w:t>
      </w:r>
      <w:r w:rsidRPr="004A5863">
        <w:rPr>
          <w:spacing w:val="-6"/>
          <w:rtl/>
        </w:rPr>
        <w:t xml:space="preserve"> </w:t>
      </w:r>
      <w:r w:rsidRPr="004A5863">
        <w:rPr>
          <w:rFonts w:hint="cs"/>
          <w:spacing w:val="-6"/>
          <w:rtl/>
        </w:rPr>
        <w:t>للفترة</w:t>
      </w:r>
      <w:r w:rsidRPr="004A5863">
        <w:rPr>
          <w:spacing w:val="-6"/>
          <w:rtl/>
        </w:rPr>
        <w:t xml:space="preserve"> </w:t>
      </w:r>
      <w:r w:rsidRPr="004A5863">
        <w:rPr>
          <w:rFonts w:hint="cs"/>
          <w:spacing w:val="-6"/>
          <w:rtl/>
        </w:rPr>
        <w:t xml:space="preserve">2010-2012 </w:t>
      </w:r>
      <w:r w:rsidRPr="00511394">
        <w:rPr>
          <w:rFonts w:hint="cs"/>
          <w:rtl/>
        </w:rPr>
        <w:t>على</w:t>
      </w:r>
      <w:r w:rsidRPr="00511394">
        <w:rPr>
          <w:rtl/>
        </w:rPr>
        <w:t xml:space="preserve"> أحكام الاتفاقية</w:t>
      </w:r>
      <w:r w:rsidRPr="00511394">
        <w:rPr>
          <w:rFonts w:hint="cs"/>
          <w:rtl/>
        </w:rPr>
        <w:t>،</w:t>
      </w:r>
      <w:r w:rsidRPr="00511394">
        <w:rPr>
          <w:rtl/>
        </w:rPr>
        <w:t xml:space="preserve"> </w:t>
      </w:r>
      <w:r w:rsidRPr="00511394">
        <w:rPr>
          <w:rFonts w:hint="cs"/>
          <w:rtl/>
        </w:rPr>
        <w:t>وهو</w:t>
      </w:r>
      <w:r w:rsidRPr="00511394">
        <w:rPr>
          <w:rtl/>
        </w:rPr>
        <w:t xml:space="preserve"> </w:t>
      </w:r>
      <w:r w:rsidRPr="00511394">
        <w:rPr>
          <w:rFonts w:hint="cs"/>
          <w:rtl/>
        </w:rPr>
        <w:t>يرمي</w:t>
      </w:r>
      <w:r w:rsidRPr="00511394">
        <w:rPr>
          <w:rtl/>
        </w:rPr>
        <w:t xml:space="preserve"> إلى </w:t>
      </w:r>
      <w:r w:rsidRPr="00511394">
        <w:rPr>
          <w:rFonts w:hint="cs"/>
          <w:rtl/>
        </w:rPr>
        <w:t>تطوير</w:t>
      </w:r>
      <w:r w:rsidRPr="00511394">
        <w:rPr>
          <w:rtl/>
        </w:rPr>
        <w:t xml:space="preserve"> عملية </w:t>
      </w:r>
      <w:r w:rsidRPr="00511394">
        <w:rPr>
          <w:rFonts w:hint="cs"/>
          <w:rtl/>
        </w:rPr>
        <w:t>إدماج ا</w:t>
      </w:r>
      <w:r w:rsidRPr="00511394">
        <w:rPr>
          <w:rtl/>
        </w:rPr>
        <w:t>لأشخاص ذوي الإعاقة</w:t>
      </w:r>
      <w:r w:rsidRPr="00511394">
        <w:rPr>
          <w:rFonts w:hint="cs"/>
          <w:rtl/>
        </w:rPr>
        <w:t xml:space="preserve"> </w:t>
      </w:r>
      <w:r w:rsidR="001D494A">
        <w:rPr>
          <w:rtl/>
        </w:rPr>
        <w:t>اجتماعياً</w:t>
      </w:r>
      <w:r w:rsidRPr="00511394">
        <w:rPr>
          <w:rtl/>
        </w:rPr>
        <w:t xml:space="preserve"> </w:t>
      </w:r>
      <w:r w:rsidRPr="00511394">
        <w:rPr>
          <w:rFonts w:hint="cs"/>
          <w:rtl/>
        </w:rPr>
        <w:t xml:space="preserve">بشكل </w:t>
      </w:r>
      <w:r w:rsidRPr="00511394">
        <w:rPr>
          <w:rtl/>
        </w:rPr>
        <w:t>فعال</w:t>
      </w:r>
      <w:r w:rsidRPr="00511394">
        <w:rPr>
          <w:rFonts w:hint="cs"/>
          <w:rtl/>
        </w:rPr>
        <w:t xml:space="preserve"> </w:t>
      </w:r>
      <w:r w:rsidRPr="00511394">
        <w:rPr>
          <w:rtl/>
        </w:rPr>
        <w:t>و</w:t>
      </w:r>
      <w:r w:rsidRPr="00511394">
        <w:rPr>
          <w:rFonts w:hint="cs"/>
          <w:rtl/>
        </w:rPr>
        <w:t>إلى تحقيق ال</w:t>
      </w:r>
      <w:r w:rsidRPr="00511394">
        <w:rPr>
          <w:rtl/>
        </w:rPr>
        <w:t>تنفيذ</w:t>
      </w:r>
      <w:r w:rsidRPr="00511394">
        <w:rPr>
          <w:rFonts w:hint="cs"/>
          <w:rtl/>
        </w:rPr>
        <w:t xml:space="preserve"> السليم</w:t>
      </w:r>
      <w:r w:rsidRPr="00511394">
        <w:rPr>
          <w:rtl/>
        </w:rPr>
        <w:t xml:space="preserve"> </w:t>
      </w:r>
      <w:r w:rsidRPr="00511394">
        <w:rPr>
          <w:rFonts w:hint="cs"/>
          <w:rtl/>
        </w:rPr>
        <w:t>ل</w:t>
      </w:r>
      <w:r w:rsidRPr="00511394">
        <w:rPr>
          <w:rtl/>
        </w:rPr>
        <w:t>أحكام التشريعات</w:t>
      </w:r>
      <w:r w:rsidRPr="00511394">
        <w:rPr>
          <w:rFonts w:hint="cs"/>
          <w:rtl/>
        </w:rPr>
        <w:t xml:space="preserve"> </w:t>
      </w:r>
      <w:r w:rsidRPr="00511394">
        <w:rPr>
          <w:rtl/>
        </w:rPr>
        <w:t xml:space="preserve">الوطنية والدولية </w:t>
      </w:r>
      <w:r w:rsidRPr="00511394">
        <w:rPr>
          <w:rFonts w:hint="cs"/>
          <w:rtl/>
        </w:rPr>
        <w:t>التي تُرسي</w:t>
      </w:r>
      <w:r w:rsidRPr="00511394">
        <w:rPr>
          <w:rtl/>
        </w:rPr>
        <w:t xml:space="preserve"> </w:t>
      </w:r>
      <w:r w:rsidRPr="00511394">
        <w:rPr>
          <w:rFonts w:hint="cs"/>
          <w:rtl/>
        </w:rPr>
        <w:t>إدماج ا</w:t>
      </w:r>
      <w:r w:rsidRPr="00511394">
        <w:rPr>
          <w:rtl/>
        </w:rPr>
        <w:t>لأشخاص ذوي الإعاقة</w:t>
      </w:r>
      <w:r w:rsidRPr="00511394">
        <w:rPr>
          <w:rFonts w:hint="cs"/>
          <w:rtl/>
        </w:rPr>
        <w:t xml:space="preserve"> </w:t>
      </w:r>
      <w:r w:rsidR="001D494A">
        <w:rPr>
          <w:rtl/>
        </w:rPr>
        <w:t>اجتماعياً</w:t>
      </w:r>
      <w:r w:rsidRPr="00511394">
        <w:rPr>
          <w:rtl/>
        </w:rPr>
        <w:t xml:space="preserve">. وينفذ البرنامج من خلال خطة تدابير </w:t>
      </w:r>
      <w:r w:rsidRPr="00511394">
        <w:rPr>
          <w:rFonts w:hint="cs"/>
          <w:rtl/>
        </w:rPr>
        <w:t>ا</w:t>
      </w:r>
      <w:r w:rsidRPr="00511394">
        <w:rPr>
          <w:rtl/>
        </w:rPr>
        <w:t xml:space="preserve">لبرنامج الوطني </w:t>
      </w:r>
      <w:r w:rsidRPr="00511394">
        <w:rPr>
          <w:rFonts w:hint="cs"/>
          <w:rtl/>
        </w:rPr>
        <w:t>لإدماج ا</w:t>
      </w:r>
      <w:r w:rsidRPr="00511394">
        <w:rPr>
          <w:rtl/>
        </w:rPr>
        <w:t>لأشخاص ذوي الإعاقة</w:t>
      </w:r>
      <w:r w:rsidRPr="00511394">
        <w:rPr>
          <w:rFonts w:hint="cs"/>
          <w:rtl/>
        </w:rPr>
        <w:t xml:space="preserve"> </w:t>
      </w:r>
      <w:r w:rsidR="001D494A">
        <w:rPr>
          <w:rtl/>
        </w:rPr>
        <w:t>اجتماعياً</w:t>
      </w:r>
      <w:r w:rsidRPr="00511394">
        <w:rPr>
          <w:rtl/>
        </w:rPr>
        <w:t xml:space="preserve"> للفترة 2010-2012</w:t>
      </w:r>
      <w:r w:rsidR="004A5863">
        <w:rPr>
          <w:rFonts w:hint="cs"/>
          <w:rtl/>
        </w:rPr>
        <w:t>.</w:t>
      </w:r>
    </w:p>
    <w:p w:rsidR="00324C73" w:rsidRPr="00511394" w:rsidRDefault="00324C73" w:rsidP="004A5863">
      <w:pPr>
        <w:pStyle w:val="SingleTxtGA"/>
      </w:pPr>
      <w:r w:rsidRPr="004A5863">
        <w:rPr>
          <w:spacing w:val="-4"/>
          <w:rtl/>
        </w:rPr>
        <w:t>331</w:t>
      </w:r>
      <w:r w:rsidRPr="004A5863">
        <w:rPr>
          <w:rFonts w:hint="cs"/>
          <w:spacing w:val="-4"/>
          <w:rtl/>
        </w:rPr>
        <w:t>-</w:t>
      </w:r>
      <w:r w:rsidR="00400840" w:rsidRPr="004A5863">
        <w:rPr>
          <w:rFonts w:hint="cs"/>
          <w:spacing w:val="-4"/>
          <w:rtl/>
        </w:rPr>
        <w:tab/>
      </w:r>
      <w:r w:rsidRPr="004A5863">
        <w:rPr>
          <w:spacing w:val="-4"/>
          <w:rtl/>
        </w:rPr>
        <w:t xml:space="preserve">وبعد التصديق على الاتفاقية في 30 </w:t>
      </w:r>
      <w:r w:rsidRPr="004A5863">
        <w:rPr>
          <w:rFonts w:hint="cs"/>
          <w:spacing w:val="-4"/>
          <w:rtl/>
        </w:rPr>
        <w:t>آذار/</w:t>
      </w:r>
      <w:r w:rsidRPr="004A5863">
        <w:rPr>
          <w:spacing w:val="-4"/>
          <w:rtl/>
        </w:rPr>
        <w:t xml:space="preserve">مارس 2011 </w:t>
      </w:r>
      <w:r w:rsidRPr="004A5863">
        <w:rPr>
          <w:rFonts w:hint="cs"/>
          <w:spacing w:val="-4"/>
          <w:rtl/>
        </w:rPr>
        <w:t>بموجب</w:t>
      </w:r>
      <w:r w:rsidRPr="004A5863">
        <w:rPr>
          <w:spacing w:val="-4"/>
          <w:rtl/>
        </w:rPr>
        <w:t xml:space="preserve"> الأمر رقم </w:t>
      </w:r>
      <w:r w:rsidRPr="004A5863">
        <w:rPr>
          <w:spacing w:val="-4"/>
        </w:rPr>
        <w:t>A1-175</w:t>
      </w:r>
      <w:r w:rsidRPr="004A5863">
        <w:rPr>
          <w:spacing w:val="-4"/>
          <w:rtl/>
        </w:rPr>
        <w:t xml:space="preserve"> </w:t>
      </w:r>
      <w:r w:rsidRPr="004A5863">
        <w:rPr>
          <w:rFonts w:hint="cs"/>
          <w:spacing w:val="-4"/>
          <w:rtl/>
        </w:rPr>
        <w:t xml:space="preserve">الصادر عن </w:t>
      </w:r>
      <w:r w:rsidRPr="004A5863">
        <w:rPr>
          <w:spacing w:val="-4"/>
          <w:rtl/>
        </w:rPr>
        <w:t xml:space="preserve">وزير الضمان الاجتماعي والعمل في جمهورية ليتوانيا </w:t>
      </w:r>
      <w:r w:rsidR="00D8717F" w:rsidRPr="00D8717F">
        <w:rPr>
          <w:i/>
          <w:iCs/>
          <w:spacing w:val="-4"/>
          <w:rtl/>
        </w:rPr>
        <w:t>(الجريدة الرسمية</w:t>
      </w:r>
      <w:r w:rsidRPr="004A5863">
        <w:rPr>
          <w:spacing w:val="-4"/>
          <w:rtl/>
        </w:rPr>
        <w:t>، رقم 42-1995، 2011) است</w:t>
      </w:r>
      <w:r w:rsidRPr="004A5863">
        <w:rPr>
          <w:rFonts w:hint="cs"/>
          <w:spacing w:val="-4"/>
          <w:rtl/>
          <w:lang w:bidi="ar-MA"/>
        </w:rPr>
        <w:t>ُ</w:t>
      </w:r>
      <w:r w:rsidRPr="004A5863">
        <w:rPr>
          <w:spacing w:val="-4"/>
          <w:rtl/>
        </w:rPr>
        <w:t xml:space="preserve">كملت خطة تنفيذ تدابير البرنامج الوطني </w:t>
      </w:r>
      <w:r w:rsidRPr="004A5863">
        <w:rPr>
          <w:rFonts w:hint="cs"/>
          <w:spacing w:val="-4"/>
          <w:rtl/>
        </w:rPr>
        <w:t>لإدماج ا</w:t>
      </w:r>
      <w:r w:rsidRPr="004A5863">
        <w:rPr>
          <w:spacing w:val="-4"/>
          <w:rtl/>
        </w:rPr>
        <w:t>لأشخاص ذوي</w:t>
      </w:r>
      <w:r w:rsidRPr="00511394">
        <w:rPr>
          <w:rtl/>
        </w:rPr>
        <w:t xml:space="preserve"> الإعاقة</w:t>
      </w:r>
      <w:r w:rsidRPr="00511394">
        <w:rPr>
          <w:rFonts w:hint="cs"/>
          <w:rtl/>
        </w:rPr>
        <w:t xml:space="preserve"> </w:t>
      </w:r>
      <w:r w:rsidR="001D494A">
        <w:rPr>
          <w:rtl/>
        </w:rPr>
        <w:t>اجتماعياً</w:t>
      </w:r>
      <w:r w:rsidRPr="00511394">
        <w:rPr>
          <w:rtl/>
        </w:rPr>
        <w:t xml:space="preserve"> للفترة 2010-2012 </w:t>
      </w:r>
      <w:r w:rsidRPr="00511394">
        <w:rPr>
          <w:rFonts w:hint="cs"/>
          <w:rtl/>
        </w:rPr>
        <w:t>بتدابير</w:t>
      </w:r>
      <w:r w:rsidRPr="00511394">
        <w:rPr>
          <w:rtl/>
        </w:rPr>
        <w:t xml:space="preserve"> جديدة</w:t>
      </w:r>
      <w:r w:rsidRPr="00511394">
        <w:rPr>
          <w:rFonts w:hint="cs"/>
          <w:rtl/>
        </w:rPr>
        <w:t xml:space="preserve"> ا</w:t>
      </w:r>
      <w:r w:rsidRPr="00511394">
        <w:rPr>
          <w:rtl/>
        </w:rPr>
        <w:t>قت</w:t>
      </w:r>
      <w:r w:rsidRPr="00511394">
        <w:rPr>
          <w:rFonts w:hint="cs"/>
          <w:rtl/>
        </w:rPr>
        <w:t>ُ</w:t>
      </w:r>
      <w:r w:rsidRPr="00511394">
        <w:rPr>
          <w:rtl/>
        </w:rPr>
        <w:t>رح</w:t>
      </w:r>
      <w:r w:rsidRPr="00511394">
        <w:rPr>
          <w:rFonts w:hint="cs"/>
          <w:rtl/>
        </w:rPr>
        <w:t>ت</w:t>
      </w:r>
      <w:r w:rsidRPr="00511394">
        <w:rPr>
          <w:rtl/>
        </w:rPr>
        <w:t xml:space="preserve"> من قبل السلطات المعنية والمنظمات غير الحكومية في نطاق اختصاصها </w:t>
      </w:r>
      <w:r w:rsidRPr="00511394">
        <w:rPr>
          <w:rFonts w:hint="cs"/>
          <w:rtl/>
        </w:rPr>
        <w:t>و</w:t>
      </w:r>
      <w:r w:rsidR="001D494A">
        <w:rPr>
          <w:rtl/>
        </w:rPr>
        <w:t>وفقاً</w:t>
      </w:r>
      <w:r w:rsidRPr="00511394">
        <w:rPr>
          <w:rtl/>
        </w:rPr>
        <w:t xml:space="preserve"> للمواد ذات الصلة من الاتفاقية. </w:t>
      </w:r>
      <w:r w:rsidRPr="00511394">
        <w:rPr>
          <w:rFonts w:hint="cs"/>
          <w:rtl/>
        </w:rPr>
        <w:t>ويوجد حالي</w:t>
      </w:r>
      <w:r w:rsidR="001D494A">
        <w:rPr>
          <w:rFonts w:hint="cs"/>
          <w:rtl/>
        </w:rPr>
        <w:t xml:space="preserve">اً </w:t>
      </w:r>
      <w:r w:rsidRPr="00511394">
        <w:rPr>
          <w:rFonts w:hint="cs"/>
          <w:rtl/>
        </w:rPr>
        <w:t>ال</w:t>
      </w:r>
      <w:r w:rsidRPr="00511394">
        <w:rPr>
          <w:rtl/>
        </w:rPr>
        <w:t xml:space="preserve">برنامج الوطني </w:t>
      </w:r>
      <w:r w:rsidRPr="00511394">
        <w:rPr>
          <w:rFonts w:hint="cs"/>
          <w:rtl/>
        </w:rPr>
        <w:t>لإدماج ا</w:t>
      </w:r>
      <w:r w:rsidRPr="00511394">
        <w:rPr>
          <w:rtl/>
        </w:rPr>
        <w:t>لأشخاص ذوي الإعاقة</w:t>
      </w:r>
      <w:r w:rsidRPr="00511394">
        <w:rPr>
          <w:rFonts w:hint="cs"/>
          <w:rtl/>
        </w:rPr>
        <w:t xml:space="preserve"> </w:t>
      </w:r>
      <w:r w:rsidR="001D494A">
        <w:rPr>
          <w:rtl/>
        </w:rPr>
        <w:t>اجتماعياً</w:t>
      </w:r>
      <w:r w:rsidR="001D494A">
        <w:rPr>
          <w:rFonts w:hint="cs"/>
          <w:rtl/>
        </w:rPr>
        <w:t xml:space="preserve"> </w:t>
      </w:r>
      <w:r w:rsidRPr="00511394">
        <w:rPr>
          <w:rtl/>
        </w:rPr>
        <w:t>للفترة 2013-2019</w:t>
      </w:r>
      <w:r w:rsidRPr="00511394">
        <w:rPr>
          <w:rFonts w:hint="cs"/>
          <w:rtl/>
        </w:rPr>
        <w:t xml:space="preserve"> و</w:t>
      </w:r>
      <w:r w:rsidRPr="00511394">
        <w:rPr>
          <w:rtl/>
        </w:rPr>
        <w:t>خطة تنفيذه</w:t>
      </w:r>
      <w:r w:rsidRPr="00511394">
        <w:rPr>
          <w:rFonts w:hint="cs"/>
          <w:rtl/>
        </w:rPr>
        <w:t xml:space="preserve"> في طور ال</w:t>
      </w:r>
      <w:r w:rsidRPr="00511394">
        <w:rPr>
          <w:rtl/>
        </w:rPr>
        <w:t>صياغة ضمان</w:t>
      </w:r>
      <w:r w:rsidR="001D494A">
        <w:rPr>
          <w:rFonts w:hint="cs"/>
          <w:rtl/>
        </w:rPr>
        <w:t xml:space="preserve">اً </w:t>
      </w:r>
      <w:r w:rsidRPr="00511394">
        <w:rPr>
          <w:rFonts w:hint="cs"/>
          <w:rtl/>
        </w:rPr>
        <w:t>لا</w:t>
      </w:r>
      <w:r w:rsidRPr="00511394">
        <w:rPr>
          <w:rtl/>
        </w:rPr>
        <w:t xml:space="preserve">ستمرارية </w:t>
      </w:r>
      <w:r w:rsidRPr="00511394">
        <w:rPr>
          <w:rFonts w:hint="cs"/>
          <w:rtl/>
        </w:rPr>
        <w:t>ال</w:t>
      </w:r>
      <w:r w:rsidRPr="00511394">
        <w:rPr>
          <w:rtl/>
        </w:rPr>
        <w:t xml:space="preserve">برنامج الوطني </w:t>
      </w:r>
      <w:r w:rsidRPr="00511394">
        <w:rPr>
          <w:rFonts w:hint="cs"/>
          <w:rtl/>
        </w:rPr>
        <w:t>لإدماج ا</w:t>
      </w:r>
      <w:r w:rsidRPr="00511394">
        <w:rPr>
          <w:rtl/>
        </w:rPr>
        <w:t>لأشخاص ذوي الإعاقة</w:t>
      </w:r>
      <w:r w:rsidRPr="00511394">
        <w:rPr>
          <w:rFonts w:hint="cs"/>
          <w:rtl/>
        </w:rPr>
        <w:t xml:space="preserve"> </w:t>
      </w:r>
      <w:r w:rsidR="001D494A">
        <w:rPr>
          <w:rtl/>
        </w:rPr>
        <w:t>اجتماعياً</w:t>
      </w:r>
      <w:r w:rsidR="001D494A">
        <w:rPr>
          <w:rFonts w:hint="cs"/>
          <w:rtl/>
        </w:rPr>
        <w:t xml:space="preserve"> </w:t>
      </w:r>
      <w:r w:rsidRPr="00511394">
        <w:rPr>
          <w:rtl/>
        </w:rPr>
        <w:t>للفترة</w:t>
      </w:r>
      <w:r w:rsidR="004A5863">
        <w:rPr>
          <w:rFonts w:hint="cs"/>
          <w:rtl/>
        </w:rPr>
        <w:t> </w:t>
      </w:r>
      <w:r w:rsidRPr="00511394">
        <w:rPr>
          <w:rtl/>
        </w:rPr>
        <w:t xml:space="preserve">2010-2012، </w:t>
      </w:r>
      <w:r w:rsidRPr="00511394">
        <w:rPr>
          <w:rFonts w:hint="cs"/>
          <w:rtl/>
        </w:rPr>
        <w:t>وهو</w:t>
      </w:r>
      <w:r w:rsidR="000C4922">
        <w:rPr>
          <w:rFonts w:hint="cs"/>
          <w:rtl/>
        </w:rPr>
        <w:t xml:space="preserve"> </w:t>
      </w:r>
      <w:r w:rsidRPr="00511394">
        <w:rPr>
          <w:rFonts w:hint="cs"/>
          <w:rtl/>
        </w:rPr>
        <w:t>ينص على</w:t>
      </w:r>
      <w:r w:rsidRPr="00511394">
        <w:rPr>
          <w:rtl/>
        </w:rPr>
        <w:t xml:space="preserve"> تدابير محددة و</w:t>
      </w:r>
      <w:r w:rsidRPr="00511394">
        <w:rPr>
          <w:rFonts w:hint="cs"/>
          <w:rtl/>
        </w:rPr>
        <w:t xml:space="preserve">على </w:t>
      </w:r>
      <w:r w:rsidRPr="00511394">
        <w:rPr>
          <w:rtl/>
        </w:rPr>
        <w:t xml:space="preserve">التمويل والهيئات المسؤولة عن المساهمة في تنفيذ أحكام الاتفاقية المتعلقة </w:t>
      </w:r>
      <w:r w:rsidRPr="00511394">
        <w:rPr>
          <w:rFonts w:hint="cs"/>
          <w:rtl/>
        </w:rPr>
        <w:t>ب</w:t>
      </w:r>
      <w:r w:rsidRPr="00511394">
        <w:rPr>
          <w:rtl/>
        </w:rPr>
        <w:t>مجال حقوق الأشخاص ذوي الإعاقة.</w:t>
      </w:r>
    </w:p>
    <w:p w:rsidR="00B54045" w:rsidRPr="00511394" w:rsidRDefault="00511394" w:rsidP="00511394">
      <w:pPr>
        <w:spacing w:before="120"/>
        <w:jc w:val="center"/>
        <w:rPr>
          <w:u w:val="single"/>
          <w:rtl/>
          <w:lang w:val="en-GB"/>
        </w:rPr>
      </w:pPr>
      <w:r>
        <w:rPr>
          <w:u w:val="single"/>
          <w:rtl/>
          <w:lang w:val="en-GB"/>
        </w:rPr>
        <w:tab/>
      </w:r>
      <w:r>
        <w:rPr>
          <w:u w:val="single"/>
          <w:rtl/>
          <w:lang w:val="en-GB"/>
        </w:rPr>
        <w:tab/>
      </w:r>
      <w:r>
        <w:rPr>
          <w:u w:val="single"/>
          <w:rtl/>
          <w:lang w:val="en-GB"/>
        </w:rPr>
        <w:tab/>
      </w:r>
    </w:p>
    <w:sectPr w:rsidR="00B54045" w:rsidRPr="00511394"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654" w:rsidRPr="002901D9" w:rsidRDefault="00001654" w:rsidP="002901D9">
      <w:pPr>
        <w:spacing w:after="60" w:line="240" w:lineRule="auto"/>
        <w:rPr>
          <w:i/>
          <w:iCs/>
        </w:rPr>
      </w:pPr>
      <w:r>
        <w:rPr>
          <w:rFonts w:hint="cs"/>
          <w:i/>
          <w:iCs/>
          <w:rtl/>
        </w:rPr>
        <w:t>الحواشي</w:t>
      </w:r>
    </w:p>
  </w:endnote>
  <w:endnote w:type="continuationSeparator" w:id="0">
    <w:p w:rsidR="00001654" w:rsidRDefault="0000165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ndale Sans UI">
    <w:altName w:val="Century Gothic"/>
    <w:charset w:val="BA"/>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inion Pro">
    <w:altName w:val="Times New Roman"/>
    <w:panose1 w:val="00000000000000000000"/>
    <w:charset w:val="00"/>
    <w:family w:val="roman"/>
    <w:notTrueType/>
    <w:pitch w:val="default"/>
    <w:sig w:usb0="00000001" w:usb1="00000000" w:usb2="00000000" w:usb3="00000000" w:csb0="00000003" w:csb1="00000000"/>
  </w:font>
  <w:font w:name="Trajan Pro">
    <w:altName w:val="Times New Roman"/>
    <w:panose1 w:val="00000000000000000000"/>
    <w:charset w:val="EE"/>
    <w:family w:val="roman"/>
    <w:notTrueType/>
    <w:pitch w:val="default"/>
    <w:sig w:usb0="00000005" w:usb1="00000000" w:usb2="00000000" w:usb3="00000000" w:csb0="00000002" w:csb1="00000000"/>
  </w:font>
  <w:font w:name="TimesLT">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54" w:rsidRPr="00324C73" w:rsidRDefault="00001654" w:rsidP="00324C73">
    <w:pPr>
      <w:pStyle w:val="Footer"/>
      <w:tabs>
        <w:tab w:val="right" w:pos="9598"/>
      </w:tabs>
    </w:pPr>
    <w:r>
      <w:t>GE.14-23205</w:t>
    </w:r>
    <w:r>
      <w:tab/>
    </w:r>
    <w:r w:rsidRPr="00324C73">
      <w:rPr>
        <w:b/>
        <w:sz w:val="18"/>
      </w:rPr>
      <w:fldChar w:fldCharType="begin"/>
    </w:r>
    <w:r w:rsidRPr="00324C73">
      <w:rPr>
        <w:b/>
        <w:sz w:val="18"/>
      </w:rPr>
      <w:instrText xml:space="preserve"> PAGE  \* MERGEFORMAT </w:instrText>
    </w:r>
    <w:r w:rsidRPr="00324C73">
      <w:rPr>
        <w:b/>
        <w:sz w:val="18"/>
      </w:rPr>
      <w:fldChar w:fldCharType="separate"/>
    </w:r>
    <w:r w:rsidR="003C57DB">
      <w:rPr>
        <w:b/>
        <w:noProof/>
        <w:sz w:val="18"/>
      </w:rPr>
      <w:t>12</w:t>
    </w:r>
    <w:r w:rsidRPr="00324C7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54" w:rsidRPr="00324C73" w:rsidRDefault="00001654" w:rsidP="006959B0">
    <w:pPr>
      <w:pStyle w:val="Footer"/>
      <w:tabs>
        <w:tab w:val="right" w:pos="9599"/>
      </w:tabs>
      <w:jc w:val="left"/>
      <w:rPr>
        <w:b/>
        <w:sz w:val="18"/>
        <w:lang w:val="en-US"/>
      </w:rPr>
    </w:pPr>
    <w:r w:rsidRPr="00324C73">
      <w:rPr>
        <w:b/>
        <w:sz w:val="18"/>
        <w:lang w:val="en-US"/>
      </w:rPr>
      <w:fldChar w:fldCharType="begin"/>
    </w:r>
    <w:r w:rsidRPr="00324C73">
      <w:rPr>
        <w:b/>
        <w:sz w:val="18"/>
        <w:lang w:val="en-US"/>
      </w:rPr>
      <w:instrText xml:space="preserve"> PAGE  \* MERGEFORMAT </w:instrText>
    </w:r>
    <w:r w:rsidRPr="00324C73">
      <w:rPr>
        <w:b/>
        <w:sz w:val="18"/>
        <w:lang w:val="en-US"/>
      </w:rPr>
      <w:fldChar w:fldCharType="separate"/>
    </w:r>
    <w:r w:rsidR="003C57DB">
      <w:rPr>
        <w:b/>
        <w:noProof/>
        <w:sz w:val="18"/>
        <w:lang w:val="en-US"/>
      </w:rPr>
      <w:t>13</w:t>
    </w:r>
    <w:r w:rsidRPr="00324C73">
      <w:rPr>
        <w:b/>
        <w:sz w:val="18"/>
        <w:lang w:val="en-US"/>
      </w:rPr>
      <w:fldChar w:fldCharType="end"/>
    </w:r>
    <w:r>
      <w:rPr>
        <w:b/>
        <w:sz w:val="18"/>
        <w:lang w:val="en-US"/>
      </w:rPr>
      <w:tab/>
    </w:r>
    <w:r>
      <w:rPr>
        <w:lang w:val="en-US"/>
      </w:rPr>
      <w:t>GE.14-23205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54" w:rsidRPr="004822E9" w:rsidRDefault="00001654" w:rsidP="004822E9">
    <w:pPr>
      <w:pStyle w:val="Footer"/>
      <w:jc w:val="right"/>
      <w:rPr>
        <w:lang w:val="fr-CH"/>
      </w:rPr>
    </w:pPr>
    <w:r>
      <w:rPr>
        <w:sz w:val="20"/>
      </w:rPr>
      <w:t>(A)  GE.14-23205</w:t>
    </w:r>
    <w:r>
      <w:rPr>
        <w:noProof/>
        <w:lang w:val="en-US"/>
      </w:rPr>
      <w:drawing>
        <wp:anchor distT="0" distB="0" distL="114300" distR="114300" simplePos="0" relativeHeight="251657728" behindDoc="1" locked="1" layoutInCell="0" allowOverlap="1" wp14:anchorId="4C995358" wp14:editId="311F445E">
          <wp:simplePos x="0" y="0"/>
          <wp:positionH relativeFrom="margin">
            <wp:posOffset>706755</wp:posOffset>
          </wp:positionH>
          <wp:positionV relativeFrom="margin">
            <wp:posOffset>8232140</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100415    140415</w:t>
    </w:r>
    <w:r>
      <w:rPr>
        <w:lang w:val="fr-CH"/>
      </w:rPr>
      <w:br/>
    </w:r>
    <w:r w:rsidRPr="004822E9">
      <w:rPr>
        <w:rFonts w:ascii="C39T30Lfz" w:hAnsi="C39T30Lfz"/>
        <w:sz w:val="56"/>
        <w:lang w:val="fr-CH"/>
      </w:rPr>
      <w:t></w:t>
    </w:r>
    <w:r w:rsidRPr="004822E9">
      <w:rPr>
        <w:rFonts w:ascii="C39T30Lfz" w:hAnsi="C39T30Lfz"/>
        <w:sz w:val="56"/>
        <w:lang w:val="fr-CH"/>
      </w:rPr>
      <w:t></w:t>
    </w:r>
    <w:r w:rsidRPr="004822E9">
      <w:rPr>
        <w:rFonts w:ascii="C39T30Lfz" w:hAnsi="C39T30Lfz"/>
        <w:sz w:val="56"/>
        <w:lang w:val="fr-CH"/>
      </w:rPr>
      <w:t></w:t>
    </w:r>
    <w:r w:rsidRPr="004822E9">
      <w:rPr>
        <w:rFonts w:ascii="C39T30Lfz" w:hAnsi="C39T30Lfz"/>
        <w:sz w:val="56"/>
        <w:lang w:val="fr-CH"/>
      </w:rPr>
      <w:t></w:t>
    </w:r>
    <w:r w:rsidRPr="004822E9">
      <w:rPr>
        <w:rFonts w:ascii="C39T30Lfz" w:hAnsi="C39T30Lfz"/>
        <w:sz w:val="56"/>
        <w:lang w:val="fr-CH"/>
      </w:rPr>
      <w:t></w:t>
    </w:r>
    <w:r w:rsidRPr="004822E9">
      <w:rPr>
        <w:rFonts w:ascii="C39T30Lfz" w:hAnsi="C39T30Lfz"/>
        <w:sz w:val="56"/>
        <w:lang w:val="fr-CH"/>
      </w:rPr>
      <w:t></w:t>
    </w:r>
    <w:r w:rsidRPr="004822E9">
      <w:rPr>
        <w:rFonts w:ascii="C39T30Lfz" w:hAnsi="C39T30Lfz"/>
        <w:sz w:val="56"/>
        <w:lang w:val="fr-CH"/>
      </w:rPr>
      <w:t></w:t>
    </w:r>
    <w:r w:rsidRPr="004822E9">
      <w:rPr>
        <w:rFonts w:ascii="C39T30Lfz" w:hAnsi="C39T30Lfz"/>
        <w:sz w:val="56"/>
        <w:lang w:val="fr-CH"/>
      </w:rPr>
      <w:t></w:t>
    </w:r>
    <w:r w:rsidRPr="004822E9">
      <w:rPr>
        <w:rFonts w:ascii="C39T30Lfz" w:hAnsi="C39T30Lfz"/>
        <w:sz w:val="56"/>
        <w:lang w:val="fr-CH"/>
      </w:rPr>
      <w:t></w:t>
    </w:r>
    <w:r>
      <w:rPr>
        <w:noProof/>
        <w:lang w:val="en-US"/>
      </w:rPr>
      <w:drawing>
        <wp:anchor distT="0" distB="0" distL="114300" distR="114300" simplePos="0" relativeHeight="251658752" behindDoc="0" locked="0" layoutInCell="1" allowOverlap="1" wp14:anchorId="17F00EA9" wp14:editId="6F6F32BF">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LTU/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TU/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654" w:rsidRPr="00324C73" w:rsidRDefault="00001654" w:rsidP="00324C73">
      <w:pPr>
        <w:pStyle w:val="Footer"/>
        <w:bidi/>
        <w:spacing w:after="80" w:line="200" w:lineRule="exact"/>
        <w:ind w:left="680"/>
      </w:pPr>
      <w:r>
        <w:rPr>
          <w:rtl/>
        </w:rPr>
        <w:t>__________</w:t>
      </w:r>
    </w:p>
  </w:footnote>
  <w:footnote w:type="continuationSeparator" w:id="0">
    <w:p w:rsidR="00001654" w:rsidRDefault="00001654" w:rsidP="00656392">
      <w:pPr>
        <w:spacing w:line="240" w:lineRule="auto"/>
      </w:pPr>
      <w:r>
        <w:continuationSeparator/>
      </w:r>
    </w:p>
  </w:footnote>
  <w:footnote w:id="1">
    <w:p w:rsidR="00001654" w:rsidRPr="00324C73" w:rsidRDefault="00001654" w:rsidP="004822E9">
      <w:pPr>
        <w:pStyle w:val="FootnoteText1"/>
        <w:spacing w:after="240"/>
        <w:rPr>
          <w:rtl/>
        </w:rPr>
      </w:pPr>
      <w:r>
        <w:rPr>
          <w:rtl/>
        </w:rPr>
        <w:t>*</w:t>
      </w:r>
      <w:r>
        <w:rPr>
          <w:rtl/>
        </w:rPr>
        <w:tab/>
      </w:r>
      <w:r>
        <w:rPr>
          <w:rFonts w:ascii="Traditional Arabic" w:hAnsi="Traditional Arabic" w:hint="cs"/>
          <w:color w:val="000000"/>
          <w:sz w:val="27"/>
          <w:szCs w:val="27"/>
          <w:rtl/>
        </w:rPr>
        <w:t xml:space="preserve">تصدر </w:t>
      </w:r>
      <w:r w:rsidRPr="00E56B04">
        <w:rPr>
          <w:rFonts w:ascii="Traditional Arabic" w:hAnsi="Traditional Arabic"/>
          <w:color w:val="000000"/>
          <w:sz w:val="27"/>
          <w:szCs w:val="27"/>
          <w:rtl/>
        </w:rPr>
        <w:t>هذه الوثيقة دون تحرير رسمي.</w:t>
      </w:r>
    </w:p>
  </w:footnote>
  <w:footnote w:id="2">
    <w:p w:rsidR="00001654" w:rsidRPr="00E55C9E" w:rsidRDefault="00001654" w:rsidP="00E55C9E">
      <w:pPr>
        <w:pStyle w:val="FootnoteText1"/>
      </w:pPr>
      <w:r w:rsidRPr="00E55C9E">
        <w:rPr>
          <w:rtl/>
        </w:rPr>
        <w:t>(</w:t>
      </w:r>
      <w:r w:rsidRPr="00E55C9E">
        <w:rPr>
          <w:rStyle w:val="FootnoteReference"/>
          <w:vertAlign w:val="baseline"/>
        </w:rPr>
        <w:footnoteRef/>
      </w:r>
      <w:r>
        <w:rPr>
          <w:sz w:val="26"/>
          <w:rtl/>
        </w:rPr>
        <w:t>)</w:t>
      </w:r>
      <w:r>
        <w:rPr>
          <w:sz w:val="26"/>
          <w:rtl/>
        </w:rPr>
        <w:tab/>
      </w:r>
      <w:r w:rsidRPr="00511394">
        <w:rPr>
          <w:rtl/>
        </w:rPr>
        <w:t xml:space="preserve">تمنح الوصاية من قبل </w:t>
      </w:r>
      <w:r w:rsidRPr="00511394">
        <w:rPr>
          <w:rFonts w:hint="cs"/>
          <w:rtl/>
        </w:rPr>
        <w:t>ال</w:t>
      </w:r>
      <w:r w:rsidRPr="00511394">
        <w:rPr>
          <w:rtl/>
        </w:rPr>
        <w:t xml:space="preserve">محكمة لحماية حقوق ومصالح الأشخاص ذوي </w:t>
      </w:r>
      <w:r w:rsidRPr="00511394">
        <w:rPr>
          <w:rFonts w:hint="cs"/>
          <w:rtl/>
        </w:rPr>
        <w:t>الأهلية</w:t>
      </w:r>
      <w:r w:rsidRPr="00511394">
        <w:rPr>
          <w:rtl/>
        </w:rPr>
        <w:t xml:space="preserve"> </w:t>
      </w:r>
      <w:r w:rsidRPr="00511394">
        <w:rPr>
          <w:rFonts w:hint="cs"/>
          <w:rtl/>
        </w:rPr>
        <w:t>ال</w:t>
      </w:r>
      <w:r w:rsidRPr="00511394">
        <w:rPr>
          <w:rtl/>
        </w:rPr>
        <w:t xml:space="preserve">محدودة. </w:t>
      </w:r>
      <w:r w:rsidRPr="00511394">
        <w:rPr>
          <w:rFonts w:hint="cs"/>
          <w:rtl/>
        </w:rPr>
        <w:t>و</w:t>
      </w:r>
      <w:r w:rsidRPr="00511394">
        <w:rPr>
          <w:rtl/>
        </w:rPr>
        <w:t xml:space="preserve">لا </w:t>
      </w:r>
      <w:r w:rsidRPr="00511394">
        <w:rPr>
          <w:rFonts w:hint="cs"/>
          <w:rtl/>
        </w:rPr>
        <w:t>يتصرف</w:t>
      </w:r>
      <w:r w:rsidRPr="00511394">
        <w:rPr>
          <w:rtl/>
        </w:rPr>
        <w:t xml:space="preserve"> </w:t>
      </w:r>
      <w:r w:rsidRPr="00511394">
        <w:rPr>
          <w:rFonts w:hint="cs"/>
          <w:rtl/>
        </w:rPr>
        <w:t>المشرف</w:t>
      </w:r>
      <w:r w:rsidRPr="00511394">
        <w:rPr>
          <w:rtl/>
        </w:rPr>
        <w:t xml:space="preserve"> الرسمي باسم </w:t>
      </w:r>
      <w:r w:rsidRPr="00511394">
        <w:rPr>
          <w:rFonts w:hint="cs"/>
          <w:rtl/>
        </w:rPr>
        <w:t xml:space="preserve">الشخص </w:t>
      </w:r>
      <w:r w:rsidRPr="00511394">
        <w:rPr>
          <w:rtl/>
        </w:rPr>
        <w:t xml:space="preserve">ذي </w:t>
      </w:r>
      <w:r w:rsidRPr="00511394">
        <w:rPr>
          <w:rFonts w:hint="cs"/>
          <w:rtl/>
        </w:rPr>
        <w:t>الأهلية</w:t>
      </w:r>
      <w:r w:rsidRPr="00511394">
        <w:rPr>
          <w:rtl/>
        </w:rPr>
        <w:t xml:space="preserve"> </w:t>
      </w:r>
      <w:r w:rsidRPr="00511394">
        <w:rPr>
          <w:rFonts w:hint="cs"/>
          <w:rtl/>
        </w:rPr>
        <w:t>ال</w:t>
      </w:r>
      <w:r w:rsidRPr="00511394">
        <w:rPr>
          <w:rtl/>
        </w:rPr>
        <w:t>محدودة</w:t>
      </w:r>
      <w:r w:rsidRPr="00511394">
        <w:rPr>
          <w:rFonts w:hint="cs"/>
          <w:rtl/>
        </w:rPr>
        <w:t>،</w:t>
      </w:r>
      <w:r w:rsidRPr="00511394">
        <w:rPr>
          <w:rtl/>
        </w:rPr>
        <w:t xml:space="preserve"> </w:t>
      </w:r>
      <w:r w:rsidRPr="00511394">
        <w:rPr>
          <w:rFonts w:hint="cs"/>
          <w:rtl/>
        </w:rPr>
        <w:t>بل</w:t>
      </w:r>
      <w:r w:rsidRPr="00511394">
        <w:rPr>
          <w:rtl/>
        </w:rPr>
        <w:t xml:space="preserve"> يساعده</w:t>
      </w:r>
      <w:r w:rsidRPr="00511394">
        <w:rPr>
          <w:rFonts w:hint="cs"/>
          <w:rtl/>
        </w:rPr>
        <w:t xml:space="preserve"> على</w:t>
      </w:r>
      <w:r w:rsidRPr="00511394">
        <w:rPr>
          <w:rtl/>
        </w:rPr>
        <w:t xml:space="preserve"> ممارسة حقوقه، أي </w:t>
      </w:r>
      <w:r w:rsidRPr="00511394">
        <w:rPr>
          <w:rFonts w:hint="cs"/>
          <w:rtl/>
        </w:rPr>
        <w:t>أنه يُمَكن</w:t>
      </w:r>
      <w:r w:rsidRPr="00511394">
        <w:rPr>
          <w:rtl/>
        </w:rPr>
        <w:t xml:space="preserve"> </w:t>
      </w:r>
      <w:r w:rsidRPr="00511394">
        <w:rPr>
          <w:rFonts w:hint="cs"/>
          <w:rtl/>
        </w:rPr>
        <w:t>ال</w:t>
      </w:r>
      <w:r w:rsidRPr="00511394">
        <w:rPr>
          <w:rtl/>
        </w:rPr>
        <w:t xml:space="preserve">شخص </w:t>
      </w:r>
      <w:r w:rsidRPr="00511394">
        <w:rPr>
          <w:rFonts w:hint="cs"/>
          <w:rtl/>
        </w:rPr>
        <w:t>ذا الأهلية</w:t>
      </w:r>
      <w:r w:rsidRPr="00511394">
        <w:rPr>
          <w:rtl/>
        </w:rPr>
        <w:t xml:space="preserve"> </w:t>
      </w:r>
      <w:r w:rsidRPr="00511394">
        <w:rPr>
          <w:rFonts w:hint="cs"/>
          <w:rtl/>
        </w:rPr>
        <w:t>ال</w:t>
      </w:r>
      <w:r w:rsidRPr="00511394">
        <w:rPr>
          <w:rtl/>
        </w:rPr>
        <w:t xml:space="preserve">محدودة </w:t>
      </w:r>
      <w:r w:rsidRPr="00511394">
        <w:rPr>
          <w:rFonts w:hint="cs"/>
          <w:rtl/>
        </w:rPr>
        <w:t xml:space="preserve">من </w:t>
      </w:r>
      <w:r w:rsidRPr="00511394">
        <w:rPr>
          <w:rtl/>
        </w:rPr>
        <w:t>إبرام العقود التي يكون غير قادر على إبرام</w:t>
      </w:r>
      <w:r w:rsidRPr="00511394">
        <w:rPr>
          <w:rFonts w:hint="cs"/>
          <w:rtl/>
        </w:rPr>
        <w:t>ها</w:t>
      </w:r>
      <w:r w:rsidRPr="00511394">
        <w:rPr>
          <w:rtl/>
        </w:rPr>
        <w:t xml:space="preserve"> من تلقاء نفسه، </w:t>
      </w:r>
      <w:r w:rsidRPr="00511394">
        <w:rPr>
          <w:rFonts w:hint="cs"/>
          <w:rtl/>
        </w:rPr>
        <w:t xml:space="preserve">وهو يقوم </w:t>
      </w:r>
      <w:r>
        <w:rPr>
          <w:rFonts w:hint="cs"/>
          <w:rtl/>
        </w:rPr>
        <w:t>أيضاً</w:t>
      </w:r>
      <w:r w:rsidRPr="00511394">
        <w:rPr>
          <w:rFonts w:hint="cs"/>
          <w:rtl/>
        </w:rPr>
        <w:t xml:space="preserve"> بم</w:t>
      </w:r>
      <w:r w:rsidRPr="00511394">
        <w:rPr>
          <w:rtl/>
        </w:rPr>
        <w:t>ساعد</w:t>
      </w:r>
      <w:r w:rsidRPr="00511394">
        <w:rPr>
          <w:rFonts w:hint="cs"/>
          <w:rtl/>
        </w:rPr>
        <w:t xml:space="preserve">ته </w:t>
      </w:r>
      <w:r w:rsidRPr="00511394">
        <w:rPr>
          <w:rtl/>
        </w:rPr>
        <w:t xml:space="preserve">على </w:t>
      </w:r>
      <w:r w:rsidRPr="00511394">
        <w:rPr>
          <w:rFonts w:hint="cs"/>
          <w:rtl/>
        </w:rPr>
        <w:t>إنفاذ</w:t>
      </w:r>
      <w:r w:rsidRPr="00511394">
        <w:rPr>
          <w:rtl/>
        </w:rPr>
        <w:t xml:space="preserve"> حقوقه الأخرى أو أداء واجباته، ويحمي حقوقه ومصالحه </w:t>
      </w:r>
      <w:r w:rsidRPr="00511394">
        <w:rPr>
          <w:rFonts w:hint="cs"/>
          <w:rtl/>
        </w:rPr>
        <w:t>من</w:t>
      </w:r>
      <w:r>
        <w:rPr>
          <w:rFonts w:hint="cs"/>
          <w:rtl/>
        </w:rPr>
        <w:t xml:space="preserve"> </w:t>
      </w:r>
      <w:r w:rsidRPr="00511394">
        <w:rPr>
          <w:rFonts w:hint="cs"/>
          <w:rtl/>
        </w:rPr>
        <w:t>أن تنتهك</w:t>
      </w:r>
      <w:r w:rsidRPr="00511394">
        <w:rPr>
          <w:rtl/>
        </w:rPr>
        <w:t xml:space="preserve"> من </w:t>
      </w:r>
      <w:r w:rsidRPr="00511394">
        <w:rPr>
          <w:rFonts w:hint="cs"/>
          <w:rtl/>
        </w:rPr>
        <w:t>قبل الآخرين</w:t>
      </w:r>
      <w:r w:rsidRPr="00511394">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54" w:rsidRPr="00324C73" w:rsidRDefault="00001654" w:rsidP="00324C73">
    <w:pPr>
      <w:pStyle w:val="Header"/>
      <w:jc w:val="right"/>
    </w:pPr>
    <w:r w:rsidRPr="00324C73">
      <w:t>CRPD/C/LTU/1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54" w:rsidRPr="00324C73" w:rsidRDefault="00001654" w:rsidP="00324C73">
    <w:pPr>
      <w:pStyle w:val="Header"/>
      <w:jc w:val="left"/>
    </w:pPr>
    <w:r w:rsidRPr="00324C73">
      <w:t>CRPD/C/LTU/1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6"/>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717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195"/>
    <w:rsid w:val="00001654"/>
    <w:rsid w:val="000076D5"/>
    <w:rsid w:val="00043663"/>
    <w:rsid w:val="000505CF"/>
    <w:rsid w:val="000C4922"/>
    <w:rsid w:val="000D701C"/>
    <w:rsid w:val="000E2A71"/>
    <w:rsid w:val="00137797"/>
    <w:rsid w:val="00141789"/>
    <w:rsid w:val="00160263"/>
    <w:rsid w:val="00181F96"/>
    <w:rsid w:val="001A1371"/>
    <w:rsid w:val="001B346A"/>
    <w:rsid w:val="001D494A"/>
    <w:rsid w:val="001E1CAD"/>
    <w:rsid w:val="001E290D"/>
    <w:rsid w:val="00213CC4"/>
    <w:rsid w:val="002144FA"/>
    <w:rsid w:val="00220BCF"/>
    <w:rsid w:val="0023469A"/>
    <w:rsid w:val="00243C8A"/>
    <w:rsid w:val="00267A0E"/>
    <w:rsid w:val="002901D9"/>
    <w:rsid w:val="002976C2"/>
    <w:rsid w:val="00324C73"/>
    <w:rsid w:val="003260FF"/>
    <w:rsid w:val="00343D95"/>
    <w:rsid w:val="00374341"/>
    <w:rsid w:val="00376361"/>
    <w:rsid w:val="003C57DB"/>
    <w:rsid w:val="003D1062"/>
    <w:rsid w:val="00400840"/>
    <w:rsid w:val="00420D7B"/>
    <w:rsid w:val="00450B21"/>
    <w:rsid w:val="00453B63"/>
    <w:rsid w:val="00455780"/>
    <w:rsid w:val="00476CEF"/>
    <w:rsid w:val="004822E9"/>
    <w:rsid w:val="004976C2"/>
    <w:rsid w:val="004A5863"/>
    <w:rsid w:val="004B0A1C"/>
    <w:rsid w:val="004D298E"/>
    <w:rsid w:val="00511394"/>
    <w:rsid w:val="00517BC9"/>
    <w:rsid w:val="0054472E"/>
    <w:rsid w:val="005662A9"/>
    <w:rsid w:val="00581A17"/>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311CD"/>
    <w:rsid w:val="00852A9A"/>
    <w:rsid w:val="008A51A1"/>
    <w:rsid w:val="008F49E1"/>
    <w:rsid w:val="0090370F"/>
    <w:rsid w:val="009269D2"/>
    <w:rsid w:val="00942135"/>
    <w:rsid w:val="009521B0"/>
    <w:rsid w:val="00997013"/>
    <w:rsid w:val="009A7E9F"/>
    <w:rsid w:val="009E5018"/>
    <w:rsid w:val="00A12B37"/>
    <w:rsid w:val="00A4285A"/>
    <w:rsid w:val="00A50EC0"/>
    <w:rsid w:val="00A54442"/>
    <w:rsid w:val="00AA0106"/>
    <w:rsid w:val="00AA3959"/>
    <w:rsid w:val="00AB6758"/>
    <w:rsid w:val="00B13763"/>
    <w:rsid w:val="00B477A4"/>
    <w:rsid w:val="00B54045"/>
    <w:rsid w:val="00B54195"/>
    <w:rsid w:val="00B616ED"/>
    <w:rsid w:val="00B67398"/>
    <w:rsid w:val="00B76237"/>
    <w:rsid w:val="00BD7512"/>
    <w:rsid w:val="00C300E9"/>
    <w:rsid w:val="00C438D7"/>
    <w:rsid w:val="00C53FE8"/>
    <w:rsid w:val="00C81B50"/>
    <w:rsid w:val="00CB60E4"/>
    <w:rsid w:val="00CD1801"/>
    <w:rsid w:val="00CD3A39"/>
    <w:rsid w:val="00D10EF1"/>
    <w:rsid w:val="00D3355E"/>
    <w:rsid w:val="00D42810"/>
    <w:rsid w:val="00D731AD"/>
    <w:rsid w:val="00D8717F"/>
    <w:rsid w:val="00D914A7"/>
    <w:rsid w:val="00DA106E"/>
    <w:rsid w:val="00DD13C3"/>
    <w:rsid w:val="00DD596E"/>
    <w:rsid w:val="00DD621E"/>
    <w:rsid w:val="00DF0575"/>
    <w:rsid w:val="00E55C9E"/>
    <w:rsid w:val="00E608D2"/>
    <w:rsid w:val="00E70E04"/>
    <w:rsid w:val="00EC05A7"/>
    <w:rsid w:val="00EC4B6B"/>
    <w:rsid w:val="00ED1837"/>
    <w:rsid w:val="00ED681B"/>
    <w:rsid w:val="00ED7442"/>
    <w:rsid w:val="00EF1EE5"/>
    <w:rsid w:val="00F6333B"/>
    <w:rsid w:val="00F763B4"/>
    <w:rsid w:val="00F7690A"/>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qFormat/>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qFormat/>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qFormat/>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qFormat/>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3260FF"/>
    <w:rPr>
      <w:i/>
      <w:iCs/>
    </w:rPr>
  </w:style>
  <w:style w:type="character" w:styleId="IntenseEmphasis">
    <w:name w:val="Intense Emphasis"/>
    <w:uiPriority w:val="21"/>
    <w:rsid w:val="003260FF"/>
    <w:rPr>
      <w:b/>
      <w:bCs/>
      <w:i/>
      <w:iCs/>
      <w:color w:val="4F81BD"/>
    </w:rPr>
  </w:style>
  <w:style w:type="character" w:styleId="Strong">
    <w:name w:val="Strong"/>
    <w:qFormat/>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link w:val="BalloonText"/>
    <w:rsid w:val="006B3E27"/>
    <w:rPr>
      <w:rFonts w:ascii="Tahoma" w:hAnsi="Tahoma" w:cs="Tahoma"/>
      <w:sz w:val="16"/>
      <w:szCs w:val="16"/>
    </w:rPr>
  </w:style>
  <w:style w:type="paragraph" w:customStyle="1" w:styleId="SingleTxtG">
    <w:name w:val="_ Single Txt_G"/>
    <w:basedOn w:val="Normal"/>
    <w:rsid w:val="00324C73"/>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link w:val="HMGChar"/>
    <w:rsid w:val="00324C73"/>
    <w:pPr>
      <w:keepNext/>
      <w:keepLines/>
      <w:tabs>
        <w:tab w:val="right" w:pos="851"/>
      </w:tabs>
      <w:suppressAutoHyphens/>
      <w:bidi w:val="0"/>
      <w:spacing w:before="240" w:after="240" w:line="360" w:lineRule="exact"/>
      <w:ind w:left="1134" w:right="1134" w:hanging="1134"/>
      <w:jc w:val="left"/>
    </w:pPr>
    <w:rPr>
      <w:rFonts w:cs="Times New Roman"/>
      <w:b/>
      <w:sz w:val="34"/>
      <w:szCs w:val="20"/>
      <w:lang w:val="x-none"/>
    </w:rPr>
  </w:style>
  <w:style w:type="paragraph" w:customStyle="1" w:styleId="HChG">
    <w:name w:val="_ H _Ch_G"/>
    <w:basedOn w:val="Normal"/>
    <w:next w:val="Normal"/>
    <w:link w:val="HChGChar"/>
    <w:rsid w:val="00324C73"/>
    <w:pPr>
      <w:keepNext/>
      <w:keepLines/>
      <w:tabs>
        <w:tab w:val="right" w:pos="851"/>
      </w:tabs>
      <w:suppressAutoHyphens/>
      <w:bidi w:val="0"/>
      <w:spacing w:before="360" w:after="240" w:line="300" w:lineRule="exact"/>
      <w:ind w:left="1134" w:right="1134" w:hanging="1134"/>
      <w:jc w:val="left"/>
    </w:pPr>
    <w:rPr>
      <w:rFonts w:cs="Times New Roman"/>
      <w:b/>
      <w:sz w:val="28"/>
      <w:szCs w:val="20"/>
      <w:lang w:val="x-none"/>
    </w:rPr>
  </w:style>
  <w:style w:type="character" w:styleId="Hyperlink">
    <w:name w:val="Hyperlink"/>
    <w:rsid w:val="00324C73"/>
    <w:rPr>
      <w:color w:val="auto"/>
      <w:u w:val="none"/>
    </w:rPr>
  </w:style>
  <w:style w:type="character" w:styleId="FollowedHyperlink">
    <w:name w:val="FollowedHyperlink"/>
    <w:rsid w:val="00324C73"/>
    <w:rPr>
      <w:color w:val="auto"/>
      <w:u w:val="none"/>
    </w:rPr>
  </w:style>
  <w:style w:type="paragraph" w:customStyle="1" w:styleId="SMG">
    <w:name w:val="__S_M_G"/>
    <w:basedOn w:val="Normal"/>
    <w:next w:val="Normal"/>
    <w:rsid w:val="00324C7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24C73"/>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24C73"/>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24C7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324C73"/>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324C73"/>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324C7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24C73"/>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24C73"/>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24C73"/>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rsid w:val="00324C73"/>
    <w:rPr>
      <w:rFonts w:ascii="Times New Roman" w:hAnsi="Times New Roman" w:cs="Times New Roman"/>
      <w:b/>
      <w:sz w:val="28"/>
      <w:lang w:val="x-none"/>
    </w:rPr>
  </w:style>
  <w:style w:type="character" w:customStyle="1" w:styleId="HMGChar">
    <w:name w:val="_ H __M_G Char"/>
    <w:link w:val="HMG"/>
    <w:rsid w:val="00324C73"/>
    <w:rPr>
      <w:rFonts w:ascii="Times New Roman" w:hAnsi="Times New Roman" w:cs="Times New Roman"/>
      <w:b/>
      <w:sz w:val="34"/>
      <w:lang w:val="x-none"/>
    </w:rPr>
  </w:style>
  <w:style w:type="paragraph" w:styleId="NormalWeb">
    <w:name w:val="Normal (Web)"/>
    <w:basedOn w:val="Normal"/>
    <w:uiPriority w:val="99"/>
    <w:rsid w:val="00324C73"/>
    <w:pPr>
      <w:bidi w:val="0"/>
      <w:spacing w:before="100" w:beforeAutospacing="1" w:after="100" w:afterAutospacing="1" w:line="240" w:lineRule="auto"/>
      <w:jc w:val="left"/>
    </w:pPr>
    <w:rPr>
      <w:rFonts w:cs="Times New Roman"/>
      <w:sz w:val="24"/>
      <w:szCs w:val="24"/>
    </w:rPr>
  </w:style>
  <w:style w:type="character" w:styleId="CommentReference">
    <w:name w:val="annotation reference"/>
    <w:rsid w:val="00324C73"/>
    <w:rPr>
      <w:sz w:val="16"/>
      <w:szCs w:val="16"/>
    </w:rPr>
  </w:style>
  <w:style w:type="paragraph" w:styleId="CommentText">
    <w:name w:val="annotation text"/>
    <w:basedOn w:val="Normal"/>
    <w:link w:val="CommentTextChar"/>
    <w:rsid w:val="00324C73"/>
    <w:pPr>
      <w:bidi w:val="0"/>
      <w:spacing w:line="240" w:lineRule="auto"/>
      <w:jc w:val="left"/>
    </w:pPr>
    <w:rPr>
      <w:rFonts w:cs="Times New Roman"/>
      <w:szCs w:val="20"/>
    </w:rPr>
  </w:style>
  <w:style w:type="character" w:customStyle="1" w:styleId="CommentTextChar">
    <w:name w:val="Comment Text Char"/>
    <w:link w:val="CommentText"/>
    <w:rsid w:val="00324C73"/>
    <w:rPr>
      <w:rFonts w:ascii="Times New Roman" w:hAnsi="Times New Roman" w:cs="Times New Roman"/>
    </w:rPr>
  </w:style>
  <w:style w:type="paragraph" w:styleId="CommentSubject">
    <w:name w:val="annotation subject"/>
    <w:basedOn w:val="CommentText"/>
    <w:next w:val="CommentText"/>
    <w:link w:val="CommentSubjectChar"/>
    <w:rsid w:val="00324C73"/>
    <w:rPr>
      <w:b/>
      <w:bCs/>
    </w:rPr>
  </w:style>
  <w:style w:type="character" w:customStyle="1" w:styleId="CommentSubjectChar">
    <w:name w:val="Comment Subject Char"/>
    <w:link w:val="CommentSubject"/>
    <w:rsid w:val="00324C73"/>
    <w:rPr>
      <w:rFonts w:ascii="Times New Roman" w:hAnsi="Times New Roman" w:cs="Times New Roman"/>
      <w:b/>
      <w:bCs/>
    </w:rPr>
  </w:style>
  <w:style w:type="paragraph" w:styleId="BodyText">
    <w:name w:val="Body Text"/>
    <w:basedOn w:val="Normal"/>
    <w:link w:val="BodyTextChar"/>
    <w:rsid w:val="00324C73"/>
    <w:pPr>
      <w:bidi w:val="0"/>
      <w:spacing w:line="240" w:lineRule="auto"/>
      <w:jc w:val="both"/>
    </w:pPr>
    <w:rPr>
      <w:rFonts w:cs="Times New Roman"/>
      <w:szCs w:val="20"/>
      <w:lang w:val="lt-LT" w:eastAsia="lt-LT"/>
    </w:rPr>
  </w:style>
  <w:style w:type="character" w:customStyle="1" w:styleId="BodyTextChar">
    <w:name w:val="Body Text Char"/>
    <w:link w:val="BodyText"/>
    <w:rsid w:val="00324C73"/>
    <w:rPr>
      <w:rFonts w:ascii="Times New Roman" w:hAnsi="Times New Roman" w:cs="Times New Roman"/>
      <w:lang w:val="lt-LT" w:eastAsia="lt-LT"/>
    </w:rPr>
  </w:style>
  <w:style w:type="paragraph" w:customStyle="1" w:styleId="DiagramaDiagramaCharDiagrama">
    <w:name w:val="Diagrama Diagrama Char Diagrama"/>
    <w:basedOn w:val="Normal"/>
    <w:rsid w:val="00324C73"/>
    <w:pPr>
      <w:bidi w:val="0"/>
      <w:spacing w:after="160" w:line="240" w:lineRule="exact"/>
      <w:jc w:val="left"/>
    </w:pPr>
    <w:rPr>
      <w:rFonts w:ascii="Tahoma" w:hAnsi="Tahoma" w:cs="Times New Roman"/>
      <w:szCs w:val="20"/>
    </w:rPr>
  </w:style>
  <w:style w:type="paragraph" w:styleId="BodyText2">
    <w:name w:val="Body Text 2"/>
    <w:basedOn w:val="Normal"/>
    <w:link w:val="BodyText2Char"/>
    <w:rsid w:val="00324C73"/>
    <w:pPr>
      <w:bidi w:val="0"/>
      <w:spacing w:after="120" w:line="480" w:lineRule="auto"/>
      <w:jc w:val="left"/>
    </w:pPr>
    <w:rPr>
      <w:rFonts w:cs="Times New Roman"/>
      <w:sz w:val="24"/>
      <w:szCs w:val="24"/>
    </w:rPr>
  </w:style>
  <w:style w:type="character" w:customStyle="1" w:styleId="BodyText2Char">
    <w:name w:val="Body Text 2 Char"/>
    <w:link w:val="BodyText2"/>
    <w:rsid w:val="00324C73"/>
    <w:rPr>
      <w:rFonts w:ascii="Times New Roman" w:hAnsi="Times New Roman" w:cs="Times New Roman"/>
      <w:sz w:val="24"/>
      <w:szCs w:val="24"/>
    </w:rPr>
  </w:style>
  <w:style w:type="paragraph" w:customStyle="1" w:styleId="PreformattedText">
    <w:name w:val="Preformatted Text"/>
    <w:basedOn w:val="Normal"/>
    <w:rsid w:val="00324C73"/>
    <w:pPr>
      <w:widowControl w:val="0"/>
      <w:suppressAutoHyphens/>
      <w:bidi w:val="0"/>
      <w:spacing w:line="240" w:lineRule="auto"/>
      <w:jc w:val="left"/>
    </w:pPr>
    <w:rPr>
      <w:rFonts w:ascii="Courier New" w:eastAsia="Courier New" w:hAnsi="Courier New" w:cs="Courier New"/>
      <w:szCs w:val="20"/>
      <w:lang w:val="lt-LT"/>
    </w:rPr>
  </w:style>
  <w:style w:type="paragraph" w:styleId="BodyTextIndent2">
    <w:name w:val="Body Text Indent 2"/>
    <w:basedOn w:val="Normal"/>
    <w:link w:val="BodyTextIndent2Char"/>
    <w:rsid w:val="00324C73"/>
    <w:pPr>
      <w:bidi w:val="0"/>
      <w:spacing w:after="120" w:line="480" w:lineRule="auto"/>
      <w:ind w:left="283"/>
      <w:jc w:val="left"/>
    </w:pPr>
    <w:rPr>
      <w:rFonts w:cs="Times New Roman"/>
      <w:sz w:val="24"/>
      <w:szCs w:val="24"/>
    </w:rPr>
  </w:style>
  <w:style w:type="character" w:customStyle="1" w:styleId="BodyTextIndent2Char">
    <w:name w:val="Body Text Indent 2 Char"/>
    <w:link w:val="BodyTextIndent2"/>
    <w:rsid w:val="00324C73"/>
    <w:rPr>
      <w:rFonts w:ascii="Times New Roman" w:hAnsi="Times New Roman" w:cs="Times New Roman"/>
      <w:sz w:val="24"/>
      <w:szCs w:val="24"/>
    </w:rPr>
  </w:style>
  <w:style w:type="paragraph" w:customStyle="1" w:styleId="preformatted">
    <w:name w:val="preformatted"/>
    <w:basedOn w:val="Normal"/>
    <w:rsid w:val="00324C73"/>
    <w:pPr>
      <w:bidi w:val="0"/>
      <w:spacing w:before="100" w:beforeAutospacing="1" w:after="100" w:afterAutospacing="1" w:line="240" w:lineRule="auto"/>
      <w:jc w:val="left"/>
    </w:pPr>
    <w:rPr>
      <w:rFonts w:cs="Times New Roman"/>
      <w:sz w:val="24"/>
      <w:szCs w:val="24"/>
    </w:rPr>
  </w:style>
  <w:style w:type="paragraph" w:styleId="BodyTextIndent3">
    <w:name w:val="Body Text Indent 3"/>
    <w:basedOn w:val="Normal"/>
    <w:link w:val="BodyTextIndent3Char"/>
    <w:rsid w:val="00324C73"/>
    <w:pPr>
      <w:bidi w:val="0"/>
      <w:spacing w:after="120" w:line="240" w:lineRule="auto"/>
      <w:ind w:left="283"/>
      <w:jc w:val="left"/>
    </w:pPr>
    <w:rPr>
      <w:rFonts w:cs="Times New Roman"/>
      <w:sz w:val="16"/>
      <w:szCs w:val="16"/>
    </w:rPr>
  </w:style>
  <w:style w:type="character" w:customStyle="1" w:styleId="BodyTextIndent3Char">
    <w:name w:val="Body Text Indent 3 Char"/>
    <w:link w:val="BodyTextIndent3"/>
    <w:rsid w:val="00324C73"/>
    <w:rPr>
      <w:rFonts w:ascii="Times New Roman" w:hAnsi="Times New Roman" w:cs="Times New Roman"/>
      <w:sz w:val="16"/>
      <w:szCs w:val="16"/>
    </w:rPr>
  </w:style>
  <w:style w:type="paragraph" w:styleId="BodyTextIndent">
    <w:name w:val="Body Text Indent"/>
    <w:basedOn w:val="Normal"/>
    <w:link w:val="BodyTextIndentChar"/>
    <w:uiPriority w:val="99"/>
    <w:rsid w:val="00324C73"/>
    <w:pPr>
      <w:bidi w:val="0"/>
      <w:spacing w:after="120" w:line="240" w:lineRule="auto"/>
      <w:ind w:left="283"/>
      <w:jc w:val="left"/>
    </w:pPr>
    <w:rPr>
      <w:rFonts w:cs="Times New Roman"/>
      <w:sz w:val="24"/>
      <w:szCs w:val="24"/>
    </w:rPr>
  </w:style>
  <w:style w:type="character" w:customStyle="1" w:styleId="BodyTextIndentChar">
    <w:name w:val="Body Text Indent Char"/>
    <w:link w:val="BodyTextIndent"/>
    <w:uiPriority w:val="99"/>
    <w:rsid w:val="00324C73"/>
    <w:rPr>
      <w:rFonts w:ascii="Times New Roman" w:hAnsi="Times New Roman" w:cs="Times New Roman"/>
      <w:sz w:val="24"/>
      <w:szCs w:val="24"/>
    </w:rPr>
  </w:style>
  <w:style w:type="paragraph" w:customStyle="1" w:styleId="Numbering1">
    <w:name w:val="Numbering 1"/>
    <w:basedOn w:val="List"/>
    <w:rsid w:val="00324C73"/>
    <w:pPr>
      <w:widowControl w:val="0"/>
      <w:suppressAutoHyphens/>
      <w:ind w:left="0" w:firstLine="567"/>
      <w:jc w:val="both"/>
    </w:pPr>
    <w:rPr>
      <w:rFonts w:eastAsia="Andale Sans UI" w:cs="Tahoma"/>
      <w:lang w:val="lt-LT"/>
    </w:rPr>
  </w:style>
  <w:style w:type="paragraph" w:styleId="List">
    <w:name w:val="List"/>
    <w:basedOn w:val="Normal"/>
    <w:rsid w:val="00324C73"/>
    <w:pPr>
      <w:bidi w:val="0"/>
      <w:spacing w:line="240" w:lineRule="auto"/>
      <w:ind w:left="283" w:hanging="283"/>
      <w:jc w:val="left"/>
    </w:pPr>
    <w:rPr>
      <w:rFonts w:cs="Times New Roman"/>
      <w:sz w:val="24"/>
      <w:szCs w:val="24"/>
    </w:rPr>
  </w:style>
  <w:style w:type="paragraph" w:customStyle="1" w:styleId="Tekstas">
    <w:name w:val="Tekstas"/>
    <w:basedOn w:val="Normal"/>
    <w:rsid w:val="00324C73"/>
    <w:pPr>
      <w:bidi w:val="0"/>
      <w:spacing w:before="40" w:after="40" w:line="240" w:lineRule="auto"/>
      <w:ind w:right="40" w:firstLine="1247"/>
      <w:jc w:val="both"/>
    </w:pPr>
    <w:rPr>
      <w:rFonts w:cs="Times New Roman"/>
      <w:sz w:val="24"/>
      <w:szCs w:val="24"/>
      <w:lang w:val="lt-LT"/>
    </w:rPr>
  </w:style>
  <w:style w:type="paragraph" w:customStyle="1" w:styleId="x">
    <w:name w:val="x"/>
    <w:rsid w:val="00324C73"/>
    <w:rPr>
      <w:rFonts w:ascii="Arial" w:hAnsi="Arial"/>
    </w:rPr>
  </w:style>
  <w:style w:type="paragraph" w:styleId="BodyText3">
    <w:name w:val="Body Text 3"/>
    <w:basedOn w:val="Normal"/>
    <w:link w:val="BodyText3Char"/>
    <w:rsid w:val="00324C73"/>
    <w:pPr>
      <w:bidi w:val="0"/>
      <w:spacing w:after="120" w:line="240" w:lineRule="auto"/>
      <w:jc w:val="left"/>
    </w:pPr>
    <w:rPr>
      <w:rFonts w:cs="Times New Roman"/>
      <w:sz w:val="16"/>
      <w:szCs w:val="16"/>
    </w:rPr>
  </w:style>
  <w:style w:type="character" w:customStyle="1" w:styleId="BodyText3Char">
    <w:name w:val="Body Text 3 Char"/>
    <w:link w:val="BodyText3"/>
    <w:rsid w:val="00324C73"/>
    <w:rPr>
      <w:rFonts w:ascii="Times New Roman" w:hAnsi="Times New Roman" w:cs="Times New Roman"/>
      <w:sz w:val="16"/>
      <w:szCs w:val="16"/>
    </w:rPr>
  </w:style>
  <w:style w:type="character" w:customStyle="1" w:styleId="dnr">
    <w:name w:val="dnr"/>
    <w:rsid w:val="00324C73"/>
  </w:style>
  <w:style w:type="character" w:customStyle="1" w:styleId="longtext">
    <w:name w:val="long_text"/>
    <w:rsid w:val="00324C73"/>
  </w:style>
  <w:style w:type="character" w:customStyle="1" w:styleId="hps">
    <w:name w:val="hps"/>
    <w:rsid w:val="00324C73"/>
  </w:style>
  <w:style w:type="character" w:customStyle="1" w:styleId="ft">
    <w:name w:val="ft"/>
    <w:rsid w:val="00324C73"/>
  </w:style>
  <w:style w:type="character" w:customStyle="1" w:styleId="dtip">
    <w:name w:val="dtip"/>
    <w:rsid w:val="00324C73"/>
    <w:rPr>
      <w:rFonts w:cs="Times New Roman"/>
    </w:rPr>
  </w:style>
  <w:style w:type="paragraph" w:styleId="HTMLPreformatted">
    <w:name w:val="HTML Preformatted"/>
    <w:basedOn w:val="Normal"/>
    <w:link w:val="HTMLPreformattedChar"/>
    <w:rsid w:val="00324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Times New Roman"/>
      <w:szCs w:val="20"/>
      <w:lang w:val="x-none" w:eastAsia="x-none"/>
    </w:rPr>
  </w:style>
  <w:style w:type="character" w:customStyle="1" w:styleId="HTMLPreformattedChar">
    <w:name w:val="HTML Preformatted Char"/>
    <w:link w:val="HTMLPreformatted"/>
    <w:rsid w:val="00324C73"/>
    <w:rPr>
      <w:rFonts w:ascii="Courier New" w:hAnsi="Courier New" w:cs="Times New Roman"/>
      <w:lang w:val="x-none" w:eastAsia="x-none"/>
    </w:rPr>
  </w:style>
  <w:style w:type="paragraph" w:customStyle="1" w:styleId="Default">
    <w:name w:val="Default"/>
    <w:rsid w:val="00324C73"/>
    <w:pPr>
      <w:autoSpaceDE w:val="0"/>
      <w:autoSpaceDN w:val="0"/>
      <w:adjustRightInd w:val="0"/>
    </w:pPr>
    <w:rPr>
      <w:rFonts w:ascii="Garamond" w:hAnsi="Garamond" w:cs="Garamond"/>
      <w:color w:val="000000"/>
      <w:sz w:val="24"/>
      <w:szCs w:val="24"/>
      <w:lang w:val="lt-LT"/>
    </w:rPr>
  </w:style>
  <w:style w:type="paragraph" w:customStyle="1" w:styleId="DiagramaDiagramaDiagramaDiagramaDiagramaDiagramaDiagramaDiagramaDiagramaDiagramaDiagramaDiagramaDiagramaDiagrama2DiagramaDiagramaDiagramaDiagramaDiagramaDiagramaDiagramaDiagramaDiagramaDiagrama">
    <w:name w:val="Diagrama Diagrama Diagrama Diagrama Diagrama Diagrama Diagrama Diagrama Diagrama Diagrama Diagrama Diagrama Diagrama Diagrama2 Diagrama Diagrama Diagrama Diagrama Diagrama Diagrama Diagrama Diagrama Diagrama Diagrama"/>
    <w:basedOn w:val="Normal"/>
    <w:rsid w:val="00324C73"/>
    <w:pPr>
      <w:widowControl w:val="0"/>
      <w:bidi w:val="0"/>
      <w:adjustRightInd w:val="0"/>
      <w:spacing w:after="160" w:line="240" w:lineRule="exact"/>
      <w:jc w:val="both"/>
      <w:textAlignment w:val="baseline"/>
    </w:pPr>
    <w:rPr>
      <w:rFonts w:ascii="Tahoma" w:hAnsi="Tahoma" w:cs="Times New Roman"/>
      <w:szCs w:val="20"/>
    </w:rPr>
  </w:style>
  <w:style w:type="paragraph" w:customStyle="1" w:styleId="statymopavad">
    <w:name w:val="statymopavad"/>
    <w:basedOn w:val="Normal"/>
    <w:rsid w:val="00324C73"/>
    <w:pPr>
      <w:bidi w:val="0"/>
      <w:spacing w:before="100" w:beforeAutospacing="1" w:after="100" w:afterAutospacing="1" w:line="240" w:lineRule="auto"/>
      <w:jc w:val="left"/>
    </w:pPr>
    <w:rPr>
      <w:rFonts w:cs="Times New Roman"/>
      <w:sz w:val="24"/>
      <w:szCs w:val="24"/>
      <w:lang w:val="lt-LT" w:eastAsia="lt-LT"/>
    </w:rPr>
  </w:style>
  <w:style w:type="paragraph" w:customStyle="1" w:styleId="Pa2">
    <w:name w:val="Pa2"/>
    <w:basedOn w:val="Default"/>
    <w:next w:val="Default"/>
    <w:uiPriority w:val="99"/>
    <w:rsid w:val="00324C73"/>
    <w:pPr>
      <w:spacing w:line="241" w:lineRule="atLeast"/>
    </w:pPr>
    <w:rPr>
      <w:rFonts w:ascii="Times New Roman" w:hAnsi="Times New Roman" w:cs="Times New Roman"/>
      <w:color w:val="auto"/>
      <w:lang w:eastAsia="lt-LT"/>
    </w:rPr>
  </w:style>
  <w:style w:type="paragraph" w:customStyle="1" w:styleId="Pa9">
    <w:name w:val="Pa9"/>
    <w:basedOn w:val="Default"/>
    <w:next w:val="Default"/>
    <w:rsid w:val="00324C73"/>
    <w:pPr>
      <w:spacing w:line="241" w:lineRule="atLeast"/>
    </w:pPr>
    <w:rPr>
      <w:rFonts w:ascii="Minion Pro" w:hAnsi="Minion Pro" w:cs="Times New Roman"/>
      <w:color w:val="auto"/>
      <w:lang w:eastAsia="lt-LT"/>
    </w:rPr>
  </w:style>
  <w:style w:type="character" w:customStyle="1" w:styleId="datametai">
    <w:name w:val="datametai"/>
    <w:rsid w:val="00324C73"/>
  </w:style>
  <w:style w:type="character" w:customStyle="1" w:styleId="datamnuo">
    <w:name w:val="datamnuo"/>
    <w:rsid w:val="00324C73"/>
  </w:style>
  <w:style w:type="character" w:customStyle="1" w:styleId="datadiena">
    <w:name w:val="datadiena"/>
    <w:rsid w:val="00324C73"/>
  </w:style>
  <w:style w:type="character" w:customStyle="1" w:styleId="statymonr">
    <w:name w:val="statymonr"/>
    <w:rsid w:val="00324C73"/>
  </w:style>
  <w:style w:type="paragraph" w:customStyle="1" w:styleId="tn">
    <w:name w:val="tn"/>
    <w:basedOn w:val="Normal"/>
    <w:rsid w:val="00324C73"/>
    <w:pPr>
      <w:bidi w:val="0"/>
      <w:spacing w:before="100" w:beforeAutospacing="1" w:after="100" w:afterAutospacing="1" w:line="240" w:lineRule="auto"/>
      <w:jc w:val="left"/>
    </w:pPr>
    <w:rPr>
      <w:rFonts w:ascii="Arial" w:hAnsi="Arial" w:cs="Arial"/>
      <w:color w:val="663333"/>
      <w:sz w:val="31"/>
      <w:szCs w:val="31"/>
      <w:lang w:val="lt-LT" w:eastAsia="lt-LT"/>
    </w:rPr>
  </w:style>
  <w:style w:type="paragraph" w:customStyle="1" w:styleId="tnb">
    <w:name w:val="tnb"/>
    <w:basedOn w:val="Normal"/>
    <w:rsid w:val="00324C73"/>
    <w:pPr>
      <w:bidi w:val="0"/>
      <w:spacing w:before="100" w:beforeAutospacing="1" w:after="100" w:afterAutospacing="1" w:line="240" w:lineRule="auto"/>
      <w:jc w:val="left"/>
    </w:pPr>
    <w:rPr>
      <w:rFonts w:ascii="Arial" w:hAnsi="Arial" w:cs="Arial"/>
      <w:b/>
      <w:bCs/>
      <w:color w:val="663333"/>
      <w:sz w:val="31"/>
      <w:szCs w:val="31"/>
      <w:lang w:val="lt-LT" w:eastAsia="lt-LT"/>
    </w:rPr>
  </w:style>
  <w:style w:type="paragraph" w:customStyle="1" w:styleId="Pa21">
    <w:name w:val="Pa21"/>
    <w:basedOn w:val="Default"/>
    <w:next w:val="Default"/>
    <w:rsid w:val="00324C73"/>
    <w:pPr>
      <w:spacing w:line="281" w:lineRule="atLeast"/>
    </w:pPr>
    <w:rPr>
      <w:rFonts w:ascii="Trajan Pro" w:hAnsi="Trajan Pro" w:cs="Times New Roman"/>
      <w:color w:val="auto"/>
      <w:lang w:eastAsia="lt-LT"/>
    </w:rPr>
  </w:style>
  <w:style w:type="character" w:customStyle="1" w:styleId="A9">
    <w:name w:val="A9"/>
    <w:rsid w:val="00324C73"/>
    <w:rPr>
      <w:rFonts w:ascii="Minion Pro" w:hAnsi="Minion Pro" w:cs="Minion Pro"/>
      <w:color w:val="000000"/>
      <w:sz w:val="14"/>
      <w:szCs w:val="14"/>
    </w:rPr>
  </w:style>
  <w:style w:type="paragraph" w:customStyle="1" w:styleId="Pa18">
    <w:name w:val="Pa18"/>
    <w:basedOn w:val="Default"/>
    <w:next w:val="Default"/>
    <w:rsid w:val="00324C73"/>
    <w:pPr>
      <w:spacing w:line="201" w:lineRule="atLeast"/>
    </w:pPr>
    <w:rPr>
      <w:rFonts w:ascii="Minion Pro" w:hAnsi="Minion Pro" w:cs="Times New Roman"/>
      <w:color w:val="auto"/>
      <w:lang w:eastAsia="lt-LT"/>
    </w:rPr>
  </w:style>
  <w:style w:type="character" w:customStyle="1" w:styleId="A10">
    <w:name w:val="A10"/>
    <w:rsid w:val="00324C73"/>
    <w:rPr>
      <w:rFonts w:cs="Minion Pro"/>
      <w:color w:val="000000"/>
      <w:sz w:val="11"/>
      <w:szCs w:val="11"/>
    </w:rPr>
  </w:style>
  <w:style w:type="paragraph" w:customStyle="1" w:styleId="Hyperlink3">
    <w:name w:val="Hyperlink3"/>
    <w:rsid w:val="00324C73"/>
    <w:pPr>
      <w:autoSpaceDE w:val="0"/>
      <w:autoSpaceDN w:val="0"/>
      <w:adjustRightInd w:val="0"/>
      <w:ind w:firstLine="312"/>
      <w:jc w:val="both"/>
    </w:pPr>
    <w:rPr>
      <w:rFonts w:ascii="TimesLT" w:hAnsi="TimesLT" w:cs="Times New Roman"/>
    </w:rPr>
  </w:style>
  <w:style w:type="character" w:customStyle="1" w:styleId="typewriter">
    <w:name w:val="typewriter"/>
    <w:rsid w:val="00324C73"/>
  </w:style>
  <w:style w:type="character" w:customStyle="1" w:styleId="typewriter0">
    <w:name w:val="typewriter0"/>
    <w:rsid w:val="00324C73"/>
  </w:style>
  <w:style w:type="paragraph" w:customStyle="1" w:styleId="boldtext">
    <w:name w:val="boldtext"/>
    <w:basedOn w:val="Normal"/>
    <w:rsid w:val="00324C73"/>
    <w:pPr>
      <w:bidi w:val="0"/>
      <w:spacing w:before="100" w:beforeAutospacing="1" w:after="100" w:afterAutospacing="1" w:line="240" w:lineRule="auto"/>
      <w:jc w:val="left"/>
    </w:pPr>
    <w:rPr>
      <w:rFonts w:cs="Times New Roman"/>
      <w:b/>
      <w:bCs/>
      <w:sz w:val="24"/>
      <w:szCs w:val="24"/>
      <w:lang w:val="en-GB" w:eastAsia="en-GB"/>
    </w:rPr>
  </w:style>
  <w:style w:type="paragraph" w:customStyle="1" w:styleId="Title1">
    <w:name w:val="Title1"/>
    <w:basedOn w:val="Normal"/>
    <w:rsid w:val="00324C73"/>
    <w:pPr>
      <w:bidi w:val="0"/>
      <w:spacing w:before="240" w:after="240" w:line="240" w:lineRule="auto"/>
      <w:jc w:val="left"/>
    </w:pPr>
    <w:rPr>
      <w:rFonts w:cs="Times New Roman"/>
      <w:sz w:val="24"/>
      <w:szCs w:val="24"/>
      <w:lang w:val="lt-LT" w:eastAsia="lt-LT"/>
    </w:rPr>
  </w:style>
  <w:style w:type="paragraph" w:customStyle="1" w:styleId="bodytext0">
    <w:name w:val="bodytext"/>
    <w:basedOn w:val="Normal"/>
    <w:rsid w:val="00324C73"/>
    <w:pPr>
      <w:bidi w:val="0"/>
      <w:spacing w:before="100" w:beforeAutospacing="1" w:after="100" w:afterAutospacing="1" w:line="240" w:lineRule="auto"/>
      <w:jc w:val="left"/>
    </w:pPr>
    <w:rPr>
      <w:rFonts w:cs="Times New Roman"/>
      <w:sz w:val="24"/>
      <w:szCs w:val="24"/>
      <w:lang w:val="lt-LT" w:eastAsia="lt-LT"/>
    </w:rPr>
  </w:style>
  <w:style w:type="paragraph" w:customStyle="1" w:styleId="Char">
    <w:name w:val="Char"/>
    <w:basedOn w:val="Normal"/>
    <w:rsid w:val="00324C73"/>
    <w:pPr>
      <w:widowControl w:val="0"/>
      <w:bidi w:val="0"/>
      <w:adjustRightInd w:val="0"/>
      <w:spacing w:after="160" w:line="240" w:lineRule="exact"/>
      <w:jc w:val="both"/>
      <w:textAlignment w:val="baseline"/>
    </w:pPr>
    <w:rPr>
      <w:rFonts w:ascii="Tahoma" w:hAnsi="Tahoma" w:cs="Times New Roman"/>
      <w:szCs w:val="20"/>
    </w:rPr>
  </w:style>
  <w:style w:type="character" w:customStyle="1" w:styleId="st">
    <w:name w:val="st"/>
    <w:rsid w:val="00324C73"/>
  </w:style>
  <w:style w:type="paragraph" w:styleId="Revision">
    <w:name w:val="Revision"/>
    <w:hidden/>
    <w:uiPriority w:val="99"/>
    <w:semiHidden/>
    <w:rsid w:val="00324C73"/>
    <w:rPr>
      <w:rFonts w:ascii="Times New Roman" w:hAnsi="Times New Roman" w:cs="Times New Roman"/>
      <w:lang w:val="en-GB"/>
    </w:rPr>
  </w:style>
  <w:style w:type="paragraph" w:customStyle="1" w:styleId="SingleTxt">
    <w:name w:val="__Single Txt"/>
    <w:basedOn w:val="Normal"/>
    <w:rsid w:val="00324C7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1">
    <w:name w:val="_ H_1"/>
    <w:basedOn w:val="Normal"/>
    <w:next w:val="Normal"/>
    <w:rsid w:val="00324C73"/>
    <w:pPr>
      <w:keepNext/>
      <w:keepLines/>
      <w:suppressAutoHyphens/>
      <w:spacing w:line="400" w:lineRule="exact"/>
      <w:outlineLvl w:val="0"/>
    </w:pPr>
    <w:rPr>
      <w:b/>
      <w:bCs/>
      <w:w w:val="103"/>
      <w:kern w:val="14"/>
      <w:sz w:val="24"/>
      <w:szCs w:val="34"/>
    </w:rPr>
  </w:style>
  <w:style w:type="paragraph" w:customStyle="1" w:styleId="H23">
    <w:name w:val="_ H_2/3"/>
    <w:basedOn w:val="H1"/>
    <w:next w:val="Normal"/>
    <w:rsid w:val="00324C73"/>
    <w:pPr>
      <w:outlineLvl w:val="1"/>
    </w:pPr>
    <w:rPr>
      <w:spacing w:val="2"/>
      <w:sz w:val="20"/>
      <w:szCs w:val="30"/>
    </w:rPr>
  </w:style>
  <w:style w:type="character" w:customStyle="1" w:styleId="apple-style-span">
    <w:name w:val="apple-style-span"/>
    <w:rsid w:val="00324C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qFormat/>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qFormat/>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qFormat/>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qFormat/>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3260FF"/>
    <w:rPr>
      <w:i/>
      <w:iCs/>
    </w:rPr>
  </w:style>
  <w:style w:type="character" w:styleId="IntenseEmphasis">
    <w:name w:val="Intense Emphasis"/>
    <w:uiPriority w:val="21"/>
    <w:rsid w:val="003260FF"/>
    <w:rPr>
      <w:b/>
      <w:bCs/>
      <w:i/>
      <w:iCs/>
      <w:color w:val="4F81BD"/>
    </w:rPr>
  </w:style>
  <w:style w:type="character" w:styleId="Strong">
    <w:name w:val="Strong"/>
    <w:qFormat/>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link w:val="BalloonText"/>
    <w:rsid w:val="006B3E27"/>
    <w:rPr>
      <w:rFonts w:ascii="Tahoma" w:hAnsi="Tahoma" w:cs="Tahoma"/>
      <w:sz w:val="16"/>
      <w:szCs w:val="16"/>
    </w:rPr>
  </w:style>
  <w:style w:type="paragraph" w:customStyle="1" w:styleId="SingleTxtG">
    <w:name w:val="_ Single Txt_G"/>
    <w:basedOn w:val="Normal"/>
    <w:rsid w:val="00324C73"/>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link w:val="HMGChar"/>
    <w:rsid w:val="00324C73"/>
    <w:pPr>
      <w:keepNext/>
      <w:keepLines/>
      <w:tabs>
        <w:tab w:val="right" w:pos="851"/>
      </w:tabs>
      <w:suppressAutoHyphens/>
      <w:bidi w:val="0"/>
      <w:spacing w:before="240" w:after="240" w:line="360" w:lineRule="exact"/>
      <w:ind w:left="1134" w:right="1134" w:hanging="1134"/>
      <w:jc w:val="left"/>
    </w:pPr>
    <w:rPr>
      <w:rFonts w:cs="Times New Roman"/>
      <w:b/>
      <w:sz w:val="34"/>
      <w:szCs w:val="20"/>
      <w:lang w:val="x-none"/>
    </w:rPr>
  </w:style>
  <w:style w:type="paragraph" w:customStyle="1" w:styleId="HChG">
    <w:name w:val="_ H _Ch_G"/>
    <w:basedOn w:val="Normal"/>
    <w:next w:val="Normal"/>
    <w:link w:val="HChGChar"/>
    <w:rsid w:val="00324C73"/>
    <w:pPr>
      <w:keepNext/>
      <w:keepLines/>
      <w:tabs>
        <w:tab w:val="right" w:pos="851"/>
      </w:tabs>
      <w:suppressAutoHyphens/>
      <w:bidi w:val="0"/>
      <w:spacing w:before="360" w:after="240" w:line="300" w:lineRule="exact"/>
      <w:ind w:left="1134" w:right="1134" w:hanging="1134"/>
      <w:jc w:val="left"/>
    </w:pPr>
    <w:rPr>
      <w:rFonts w:cs="Times New Roman"/>
      <w:b/>
      <w:sz w:val="28"/>
      <w:szCs w:val="20"/>
      <w:lang w:val="x-none"/>
    </w:rPr>
  </w:style>
  <w:style w:type="character" w:styleId="Hyperlink">
    <w:name w:val="Hyperlink"/>
    <w:rsid w:val="00324C73"/>
    <w:rPr>
      <w:color w:val="auto"/>
      <w:u w:val="none"/>
    </w:rPr>
  </w:style>
  <w:style w:type="character" w:styleId="FollowedHyperlink">
    <w:name w:val="FollowedHyperlink"/>
    <w:rsid w:val="00324C73"/>
    <w:rPr>
      <w:color w:val="auto"/>
      <w:u w:val="none"/>
    </w:rPr>
  </w:style>
  <w:style w:type="paragraph" w:customStyle="1" w:styleId="SMG">
    <w:name w:val="__S_M_G"/>
    <w:basedOn w:val="Normal"/>
    <w:next w:val="Normal"/>
    <w:rsid w:val="00324C7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24C73"/>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24C73"/>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24C7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324C73"/>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324C73"/>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324C7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24C73"/>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24C73"/>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24C73"/>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rsid w:val="00324C73"/>
    <w:rPr>
      <w:rFonts w:ascii="Times New Roman" w:hAnsi="Times New Roman" w:cs="Times New Roman"/>
      <w:b/>
      <w:sz w:val="28"/>
      <w:lang w:val="x-none"/>
    </w:rPr>
  </w:style>
  <w:style w:type="character" w:customStyle="1" w:styleId="HMGChar">
    <w:name w:val="_ H __M_G Char"/>
    <w:link w:val="HMG"/>
    <w:rsid w:val="00324C73"/>
    <w:rPr>
      <w:rFonts w:ascii="Times New Roman" w:hAnsi="Times New Roman" w:cs="Times New Roman"/>
      <w:b/>
      <w:sz w:val="34"/>
      <w:lang w:val="x-none"/>
    </w:rPr>
  </w:style>
  <w:style w:type="paragraph" w:styleId="NormalWeb">
    <w:name w:val="Normal (Web)"/>
    <w:basedOn w:val="Normal"/>
    <w:uiPriority w:val="99"/>
    <w:rsid w:val="00324C73"/>
    <w:pPr>
      <w:bidi w:val="0"/>
      <w:spacing w:before="100" w:beforeAutospacing="1" w:after="100" w:afterAutospacing="1" w:line="240" w:lineRule="auto"/>
      <w:jc w:val="left"/>
    </w:pPr>
    <w:rPr>
      <w:rFonts w:cs="Times New Roman"/>
      <w:sz w:val="24"/>
      <w:szCs w:val="24"/>
    </w:rPr>
  </w:style>
  <w:style w:type="character" w:styleId="CommentReference">
    <w:name w:val="annotation reference"/>
    <w:rsid w:val="00324C73"/>
    <w:rPr>
      <w:sz w:val="16"/>
      <w:szCs w:val="16"/>
    </w:rPr>
  </w:style>
  <w:style w:type="paragraph" w:styleId="CommentText">
    <w:name w:val="annotation text"/>
    <w:basedOn w:val="Normal"/>
    <w:link w:val="CommentTextChar"/>
    <w:rsid w:val="00324C73"/>
    <w:pPr>
      <w:bidi w:val="0"/>
      <w:spacing w:line="240" w:lineRule="auto"/>
      <w:jc w:val="left"/>
    </w:pPr>
    <w:rPr>
      <w:rFonts w:cs="Times New Roman"/>
      <w:szCs w:val="20"/>
    </w:rPr>
  </w:style>
  <w:style w:type="character" w:customStyle="1" w:styleId="CommentTextChar">
    <w:name w:val="Comment Text Char"/>
    <w:link w:val="CommentText"/>
    <w:rsid w:val="00324C73"/>
    <w:rPr>
      <w:rFonts w:ascii="Times New Roman" w:hAnsi="Times New Roman" w:cs="Times New Roman"/>
    </w:rPr>
  </w:style>
  <w:style w:type="paragraph" w:styleId="CommentSubject">
    <w:name w:val="annotation subject"/>
    <w:basedOn w:val="CommentText"/>
    <w:next w:val="CommentText"/>
    <w:link w:val="CommentSubjectChar"/>
    <w:rsid w:val="00324C73"/>
    <w:rPr>
      <w:b/>
      <w:bCs/>
    </w:rPr>
  </w:style>
  <w:style w:type="character" w:customStyle="1" w:styleId="CommentSubjectChar">
    <w:name w:val="Comment Subject Char"/>
    <w:link w:val="CommentSubject"/>
    <w:rsid w:val="00324C73"/>
    <w:rPr>
      <w:rFonts w:ascii="Times New Roman" w:hAnsi="Times New Roman" w:cs="Times New Roman"/>
      <w:b/>
      <w:bCs/>
    </w:rPr>
  </w:style>
  <w:style w:type="paragraph" w:styleId="BodyText">
    <w:name w:val="Body Text"/>
    <w:basedOn w:val="Normal"/>
    <w:link w:val="BodyTextChar"/>
    <w:rsid w:val="00324C73"/>
    <w:pPr>
      <w:bidi w:val="0"/>
      <w:spacing w:line="240" w:lineRule="auto"/>
      <w:jc w:val="both"/>
    </w:pPr>
    <w:rPr>
      <w:rFonts w:cs="Times New Roman"/>
      <w:szCs w:val="20"/>
      <w:lang w:val="lt-LT" w:eastAsia="lt-LT"/>
    </w:rPr>
  </w:style>
  <w:style w:type="character" w:customStyle="1" w:styleId="BodyTextChar">
    <w:name w:val="Body Text Char"/>
    <w:link w:val="BodyText"/>
    <w:rsid w:val="00324C73"/>
    <w:rPr>
      <w:rFonts w:ascii="Times New Roman" w:hAnsi="Times New Roman" w:cs="Times New Roman"/>
      <w:lang w:val="lt-LT" w:eastAsia="lt-LT"/>
    </w:rPr>
  </w:style>
  <w:style w:type="paragraph" w:customStyle="1" w:styleId="DiagramaDiagramaCharDiagrama">
    <w:name w:val="Diagrama Diagrama Char Diagrama"/>
    <w:basedOn w:val="Normal"/>
    <w:rsid w:val="00324C73"/>
    <w:pPr>
      <w:bidi w:val="0"/>
      <w:spacing w:after="160" w:line="240" w:lineRule="exact"/>
      <w:jc w:val="left"/>
    </w:pPr>
    <w:rPr>
      <w:rFonts w:ascii="Tahoma" w:hAnsi="Tahoma" w:cs="Times New Roman"/>
      <w:szCs w:val="20"/>
    </w:rPr>
  </w:style>
  <w:style w:type="paragraph" w:styleId="BodyText2">
    <w:name w:val="Body Text 2"/>
    <w:basedOn w:val="Normal"/>
    <w:link w:val="BodyText2Char"/>
    <w:rsid w:val="00324C73"/>
    <w:pPr>
      <w:bidi w:val="0"/>
      <w:spacing w:after="120" w:line="480" w:lineRule="auto"/>
      <w:jc w:val="left"/>
    </w:pPr>
    <w:rPr>
      <w:rFonts w:cs="Times New Roman"/>
      <w:sz w:val="24"/>
      <w:szCs w:val="24"/>
    </w:rPr>
  </w:style>
  <w:style w:type="character" w:customStyle="1" w:styleId="BodyText2Char">
    <w:name w:val="Body Text 2 Char"/>
    <w:link w:val="BodyText2"/>
    <w:rsid w:val="00324C73"/>
    <w:rPr>
      <w:rFonts w:ascii="Times New Roman" w:hAnsi="Times New Roman" w:cs="Times New Roman"/>
      <w:sz w:val="24"/>
      <w:szCs w:val="24"/>
    </w:rPr>
  </w:style>
  <w:style w:type="paragraph" w:customStyle="1" w:styleId="PreformattedText">
    <w:name w:val="Preformatted Text"/>
    <w:basedOn w:val="Normal"/>
    <w:rsid w:val="00324C73"/>
    <w:pPr>
      <w:widowControl w:val="0"/>
      <w:suppressAutoHyphens/>
      <w:bidi w:val="0"/>
      <w:spacing w:line="240" w:lineRule="auto"/>
      <w:jc w:val="left"/>
    </w:pPr>
    <w:rPr>
      <w:rFonts w:ascii="Courier New" w:eastAsia="Courier New" w:hAnsi="Courier New" w:cs="Courier New"/>
      <w:szCs w:val="20"/>
      <w:lang w:val="lt-LT"/>
    </w:rPr>
  </w:style>
  <w:style w:type="paragraph" w:styleId="BodyTextIndent2">
    <w:name w:val="Body Text Indent 2"/>
    <w:basedOn w:val="Normal"/>
    <w:link w:val="BodyTextIndent2Char"/>
    <w:rsid w:val="00324C73"/>
    <w:pPr>
      <w:bidi w:val="0"/>
      <w:spacing w:after="120" w:line="480" w:lineRule="auto"/>
      <w:ind w:left="283"/>
      <w:jc w:val="left"/>
    </w:pPr>
    <w:rPr>
      <w:rFonts w:cs="Times New Roman"/>
      <w:sz w:val="24"/>
      <w:szCs w:val="24"/>
    </w:rPr>
  </w:style>
  <w:style w:type="character" w:customStyle="1" w:styleId="BodyTextIndent2Char">
    <w:name w:val="Body Text Indent 2 Char"/>
    <w:link w:val="BodyTextIndent2"/>
    <w:rsid w:val="00324C73"/>
    <w:rPr>
      <w:rFonts w:ascii="Times New Roman" w:hAnsi="Times New Roman" w:cs="Times New Roman"/>
      <w:sz w:val="24"/>
      <w:szCs w:val="24"/>
    </w:rPr>
  </w:style>
  <w:style w:type="paragraph" w:customStyle="1" w:styleId="preformatted">
    <w:name w:val="preformatted"/>
    <w:basedOn w:val="Normal"/>
    <w:rsid w:val="00324C73"/>
    <w:pPr>
      <w:bidi w:val="0"/>
      <w:spacing w:before="100" w:beforeAutospacing="1" w:after="100" w:afterAutospacing="1" w:line="240" w:lineRule="auto"/>
      <w:jc w:val="left"/>
    </w:pPr>
    <w:rPr>
      <w:rFonts w:cs="Times New Roman"/>
      <w:sz w:val="24"/>
      <w:szCs w:val="24"/>
    </w:rPr>
  </w:style>
  <w:style w:type="paragraph" w:styleId="BodyTextIndent3">
    <w:name w:val="Body Text Indent 3"/>
    <w:basedOn w:val="Normal"/>
    <w:link w:val="BodyTextIndent3Char"/>
    <w:rsid w:val="00324C73"/>
    <w:pPr>
      <w:bidi w:val="0"/>
      <w:spacing w:after="120" w:line="240" w:lineRule="auto"/>
      <w:ind w:left="283"/>
      <w:jc w:val="left"/>
    </w:pPr>
    <w:rPr>
      <w:rFonts w:cs="Times New Roman"/>
      <w:sz w:val="16"/>
      <w:szCs w:val="16"/>
    </w:rPr>
  </w:style>
  <w:style w:type="character" w:customStyle="1" w:styleId="BodyTextIndent3Char">
    <w:name w:val="Body Text Indent 3 Char"/>
    <w:link w:val="BodyTextIndent3"/>
    <w:rsid w:val="00324C73"/>
    <w:rPr>
      <w:rFonts w:ascii="Times New Roman" w:hAnsi="Times New Roman" w:cs="Times New Roman"/>
      <w:sz w:val="16"/>
      <w:szCs w:val="16"/>
    </w:rPr>
  </w:style>
  <w:style w:type="paragraph" w:styleId="BodyTextIndent">
    <w:name w:val="Body Text Indent"/>
    <w:basedOn w:val="Normal"/>
    <w:link w:val="BodyTextIndentChar"/>
    <w:uiPriority w:val="99"/>
    <w:rsid w:val="00324C73"/>
    <w:pPr>
      <w:bidi w:val="0"/>
      <w:spacing w:after="120" w:line="240" w:lineRule="auto"/>
      <w:ind w:left="283"/>
      <w:jc w:val="left"/>
    </w:pPr>
    <w:rPr>
      <w:rFonts w:cs="Times New Roman"/>
      <w:sz w:val="24"/>
      <w:szCs w:val="24"/>
    </w:rPr>
  </w:style>
  <w:style w:type="character" w:customStyle="1" w:styleId="BodyTextIndentChar">
    <w:name w:val="Body Text Indent Char"/>
    <w:link w:val="BodyTextIndent"/>
    <w:uiPriority w:val="99"/>
    <w:rsid w:val="00324C73"/>
    <w:rPr>
      <w:rFonts w:ascii="Times New Roman" w:hAnsi="Times New Roman" w:cs="Times New Roman"/>
      <w:sz w:val="24"/>
      <w:szCs w:val="24"/>
    </w:rPr>
  </w:style>
  <w:style w:type="paragraph" w:customStyle="1" w:styleId="Numbering1">
    <w:name w:val="Numbering 1"/>
    <w:basedOn w:val="List"/>
    <w:rsid w:val="00324C73"/>
    <w:pPr>
      <w:widowControl w:val="0"/>
      <w:suppressAutoHyphens/>
      <w:ind w:left="0" w:firstLine="567"/>
      <w:jc w:val="both"/>
    </w:pPr>
    <w:rPr>
      <w:rFonts w:eastAsia="Andale Sans UI" w:cs="Tahoma"/>
      <w:lang w:val="lt-LT"/>
    </w:rPr>
  </w:style>
  <w:style w:type="paragraph" w:styleId="List">
    <w:name w:val="List"/>
    <w:basedOn w:val="Normal"/>
    <w:rsid w:val="00324C73"/>
    <w:pPr>
      <w:bidi w:val="0"/>
      <w:spacing w:line="240" w:lineRule="auto"/>
      <w:ind w:left="283" w:hanging="283"/>
      <w:jc w:val="left"/>
    </w:pPr>
    <w:rPr>
      <w:rFonts w:cs="Times New Roman"/>
      <w:sz w:val="24"/>
      <w:szCs w:val="24"/>
    </w:rPr>
  </w:style>
  <w:style w:type="paragraph" w:customStyle="1" w:styleId="Tekstas">
    <w:name w:val="Tekstas"/>
    <w:basedOn w:val="Normal"/>
    <w:rsid w:val="00324C73"/>
    <w:pPr>
      <w:bidi w:val="0"/>
      <w:spacing w:before="40" w:after="40" w:line="240" w:lineRule="auto"/>
      <w:ind w:right="40" w:firstLine="1247"/>
      <w:jc w:val="both"/>
    </w:pPr>
    <w:rPr>
      <w:rFonts w:cs="Times New Roman"/>
      <w:sz w:val="24"/>
      <w:szCs w:val="24"/>
      <w:lang w:val="lt-LT"/>
    </w:rPr>
  </w:style>
  <w:style w:type="paragraph" w:customStyle="1" w:styleId="x">
    <w:name w:val="x"/>
    <w:rsid w:val="00324C73"/>
    <w:rPr>
      <w:rFonts w:ascii="Arial" w:hAnsi="Arial"/>
    </w:rPr>
  </w:style>
  <w:style w:type="paragraph" w:styleId="BodyText3">
    <w:name w:val="Body Text 3"/>
    <w:basedOn w:val="Normal"/>
    <w:link w:val="BodyText3Char"/>
    <w:rsid w:val="00324C73"/>
    <w:pPr>
      <w:bidi w:val="0"/>
      <w:spacing w:after="120" w:line="240" w:lineRule="auto"/>
      <w:jc w:val="left"/>
    </w:pPr>
    <w:rPr>
      <w:rFonts w:cs="Times New Roman"/>
      <w:sz w:val="16"/>
      <w:szCs w:val="16"/>
    </w:rPr>
  </w:style>
  <w:style w:type="character" w:customStyle="1" w:styleId="BodyText3Char">
    <w:name w:val="Body Text 3 Char"/>
    <w:link w:val="BodyText3"/>
    <w:rsid w:val="00324C73"/>
    <w:rPr>
      <w:rFonts w:ascii="Times New Roman" w:hAnsi="Times New Roman" w:cs="Times New Roman"/>
      <w:sz w:val="16"/>
      <w:szCs w:val="16"/>
    </w:rPr>
  </w:style>
  <w:style w:type="character" w:customStyle="1" w:styleId="dnr">
    <w:name w:val="dnr"/>
    <w:rsid w:val="00324C73"/>
  </w:style>
  <w:style w:type="character" w:customStyle="1" w:styleId="longtext">
    <w:name w:val="long_text"/>
    <w:rsid w:val="00324C73"/>
  </w:style>
  <w:style w:type="character" w:customStyle="1" w:styleId="hps">
    <w:name w:val="hps"/>
    <w:rsid w:val="00324C73"/>
  </w:style>
  <w:style w:type="character" w:customStyle="1" w:styleId="ft">
    <w:name w:val="ft"/>
    <w:rsid w:val="00324C73"/>
  </w:style>
  <w:style w:type="character" w:customStyle="1" w:styleId="dtip">
    <w:name w:val="dtip"/>
    <w:rsid w:val="00324C73"/>
    <w:rPr>
      <w:rFonts w:cs="Times New Roman"/>
    </w:rPr>
  </w:style>
  <w:style w:type="paragraph" w:styleId="HTMLPreformatted">
    <w:name w:val="HTML Preformatted"/>
    <w:basedOn w:val="Normal"/>
    <w:link w:val="HTMLPreformattedChar"/>
    <w:rsid w:val="00324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Times New Roman"/>
      <w:szCs w:val="20"/>
      <w:lang w:val="x-none" w:eastAsia="x-none"/>
    </w:rPr>
  </w:style>
  <w:style w:type="character" w:customStyle="1" w:styleId="HTMLPreformattedChar">
    <w:name w:val="HTML Preformatted Char"/>
    <w:link w:val="HTMLPreformatted"/>
    <w:rsid w:val="00324C73"/>
    <w:rPr>
      <w:rFonts w:ascii="Courier New" w:hAnsi="Courier New" w:cs="Times New Roman"/>
      <w:lang w:val="x-none" w:eastAsia="x-none"/>
    </w:rPr>
  </w:style>
  <w:style w:type="paragraph" w:customStyle="1" w:styleId="Default">
    <w:name w:val="Default"/>
    <w:rsid w:val="00324C73"/>
    <w:pPr>
      <w:autoSpaceDE w:val="0"/>
      <w:autoSpaceDN w:val="0"/>
      <w:adjustRightInd w:val="0"/>
    </w:pPr>
    <w:rPr>
      <w:rFonts w:ascii="Garamond" w:hAnsi="Garamond" w:cs="Garamond"/>
      <w:color w:val="000000"/>
      <w:sz w:val="24"/>
      <w:szCs w:val="24"/>
      <w:lang w:val="lt-LT"/>
    </w:rPr>
  </w:style>
  <w:style w:type="paragraph" w:customStyle="1" w:styleId="DiagramaDiagramaDiagramaDiagramaDiagramaDiagramaDiagramaDiagramaDiagramaDiagramaDiagramaDiagramaDiagramaDiagrama2DiagramaDiagramaDiagramaDiagramaDiagramaDiagramaDiagramaDiagramaDiagramaDiagrama">
    <w:name w:val="Diagrama Diagrama Diagrama Diagrama Diagrama Diagrama Diagrama Diagrama Diagrama Diagrama Diagrama Diagrama Diagrama Diagrama2 Diagrama Diagrama Diagrama Diagrama Diagrama Diagrama Diagrama Diagrama Diagrama Diagrama"/>
    <w:basedOn w:val="Normal"/>
    <w:rsid w:val="00324C73"/>
    <w:pPr>
      <w:widowControl w:val="0"/>
      <w:bidi w:val="0"/>
      <w:adjustRightInd w:val="0"/>
      <w:spacing w:after="160" w:line="240" w:lineRule="exact"/>
      <w:jc w:val="both"/>
      <w:textAlignment w:val="baseline"/>
    </w:pPr>
    <w:rPr>
      <w:rFonts w:ascii="Tahoma" w:hAnsi="Tahoma" w:cs="Times New Roman"/>
      <w:szCs w:val="20"/>
    </w:rPr>
  </w:style>
  <w:style w:type="paragraph" w:customStyle="1" w:styleId="statymopavad">
    <w:name w:val="statymopavad"/>
    <w:basedOn w:val="Normal"/>
    <w:rsid w:val="00324C73"/>
    <w:pPr>
      <w:bidi w:val="0"/>
      <w:spacing w:before="100" w:beforeAutospacing="1" w:after="100" w:afterAutospacing="1" w:line="240" w:lineRule="auto"/>
      <w:jc w:val="left"/>
    </w:pPr>
    <w:rPr>
      <w:rFonts w:cs="Times New Roman"/>
      <w:sz w:val="24"/>
      <w:szCs w:val="24"/>
      <w:lang w:val="lt-LT" w:eastAsia="lt-LT"/>
    </w:rPr>
  </w:style>
  <w:style w:type="paragraph" w:customStyle="1" w:styleId="Pa2">
    <w:name w:val="Pa2"/>
    <w:basedOn w:val="Default"/>
    <w:next w:val="Default"/>
    <w:uiPriority w:val="99"/>
    <w:rsid w:val="00324C73"/>
    <w:pPr>
      <w:spacing w:line="241" w:lineRule="atLeast"/>
    </w:pPr>
    <w:rPr>
      <w:rFonts w:ascii="Times New Roman" w:hAnsi="Times New Roman" w:cs="Times New Roman"/>
      <w:color w:val="auto"/>
      <w:lang w:eastAsia="lt-LT"/>
    </w:rPr>
  </w:style>
  <w:style w:type="paragraph" w:customStyle="1" w:styleId="Pa9">
    <w:name w:val="Pa9"/>
    <w:basedOn w:val="Default"/>
    <w:next w:val="Default"/>
    <w:rsid w:val="00324C73"/>
    <w:pPr>
      <w:spacing w:line="241" w:lineRule="atLeast"/>
    </w:pPr>
    <w:rPr>
      <w:rFonts w:ascii="Minion Pro" w:hAnsi="Minion Pro" w:cs="Times New Roman"/>
      <w:color w:val="auto"/>
      <w:lang w:eastAsia="lt-LT"/>
    </w:rPr>
  </w:style>
  <w:style w:type="character" w:customStyle="1" w:styleId="datametai">
    <w:name w:val="datametai"/>
    <w:rsid w:val="00324C73"/>
  </w:style>
  <w:style w:type="character" w:customStyle="1" w:styleId="datamnuo">
    <w:name w:val="datamnuo"/>
    <w:rsid w:val="00324C73"/>
  </w:style>
  <w:style w:type="character" w:customStyle="1" w:styleId="datadiena">
    <w:name w:val="datadiena"/>
    <w:rsid w:val="00324C73"/>
  </w:style>
  <w:style w:type="character" w:customStyle="1" w:styleId="statymonr">
    <w:name w:val="statymonr"/>
    <w:rsid w:val="00324C73"/>
  </w:style>
  <w:style w:type="paragraph" w:customStyle="1" w:styleId="tn">
    <w:name w:val="tn"/>
    <w:basedOn w:val="Normal"/>
    <w:rsid w:val="00324C73"/>
    <w:pPr>
      <w:bidi w:val="0"/>
      <w:spacing w:before="100" w:beforeAutospacing="1" w:after="100" w:afterAutospacing="1" w:line="240" w:lineRule="auto"/>
      <w:jc w:val="left"/>
    </w:pPr>
    <w:rPr>
      <w:rFonts w:ascii="Arial" w:hAnsi="Arial" w:cs="Arial"/>
      <w:color w:val="663333"/>
      <w:sz w:val="31"/>
      <w:szCs w:val="31"/>
      <w:lang w:val="lt-LT" w:eastAsia="lt-LT"/>
    </w:rPr>
  </w:style>
  <w:style w:type="paragraph" w:customStyle="1" w:styleId="tnb">
    <w:name w:val="tnb"/>
    <w:basedOn w:val="Normal"/>
    <w:rsid w:val="00324C73"/>
    <w:pPr>
      <w:bidi w:val="0"/>
      <w:spacing w:before="100" w:beforeAutospacing="1" w:after="100" w:afterAutospacing="1" w:line="240" w:lineRule="auto"/>
      <w:jc w:val="left"/>
    </w:pPr>
    <w:rPr>
      <w:rFonts w:ascii="Arial" w:hAnsi="Arial" w:cs="Arial"/>
      <w:b/>
      <w:bCs/>
      <w:color w:val="663333"/>
      <w:sz w:val="31"/>
      <w:szCs w:val="31"/>
      <w:lang w:val="lt-LT" w:eastAsia="lt-LT"/>
    </w:rPr>
  </w:style>
  <w:style w:type="paragraph" w:customStyle="1" w:styleId="Pa21">
    <w:name w:val="Pa21"/>
    <w:basedOn w:val="Default"/>
    <w:next w:val="Default"/>
    <w:rsid w:val="00324C73"/>
    <w:pPr>
      <w:spacing w:line="281" w:lineRule="atLeast"/>
    </w:pPr>
    <w:rPr>
      <w:rFonts w:ascii="Trajan Pro" w:hAnsi="Trajan Pro" w:cs="Times New Roman"/>
      <w:color w:val="auto"/>
      <w:lang w:eastAsia="lt-LT"/>
    </w:rPr>
  </w:style>
  <w:style w:type="character" w:customStyle="1" w:styleId="A9">
    <w:name w:val="A9"/>
    <w:rsid w:val="00324C73"/>
    <w:rPr>
      <w:rFonts w:ascii="Minion Pro" w:hAnsi="Minion Pro" w:cs="Minion Pro"/>
      <w:color w:val="000000"/>
      <w:sz w:val="14"/>
      <w:szCs w:val="14"/>
    </w:rPr>
  </w:style>
  <w:style w:type="paragraph" w:customStyle="1" w:styleId="Pa18">
    <w:name w:val="Pa18"/>
    <w:basedOn w:val="Default"/>
    <w:next w:val="Default"/>
    <w:rsid w:val="00324C73"/>
    <w:pPr>
      <w:spacing w:line="201" w:lineRule="atLeast"/>
    </w:pPr>
    <w:rPr>
      <w:rFonts w:ascii="Minion Pro" w:hAnsi="Minion Pro" w:cs="Times New Roman"/>
      <w:color w:val="auto"/>
      <w:lang w:eastAsia="lt-LT"/>
    </w:rPr>
  </w:style>
  <w:style w:type="character" w:customStyle="1" w:styleId="A10">
    <w:name w:val="A10"/>
    <w:rsid w:val="00324C73"/>
    <w:rPr>
      <w:rFonts w:cs="Minion Pro"/>
      <w:color w:val="000000"/>
      <w:sz w:val="11"/>
      <w:szCs w:val="11"/>
    </w:rPr>
  </w:style>
  <w:style w:type="paragraph" w:customStyle="1" w:styleId="Hyperlink3">
    <w:name w:val="Hyperlink3"/>
    <w:rsid w:val="00324C73"/>
    <w:pPr>
      <w:autoSpaceDE w:val="0"/>
      <w:autoSpaceDN w:val="0"/>
      <w:adjustRightInd w:val="0"/>
      <w:ind w:firstLine="312"/>
      <w:jc w:val="both"/>
    </w:pPr>
    <w:rPr>
      <w:rFonts w:ascii="TimesLT" w:hAnsi="TimesLT" w:cs="Times New Roman"/>
    </w:rPr>
  </w:style>
  <w:style w:type="character" w:customStyle="1" w:styleId="typewriter">
    <w:name w:val="typewriter"/>
    <w:rsid w:val="00324C73"/>
  </w:style>
  <w:style w:type="character" w:customStyle="1" w:styleId="typewriter0">
    <w:name w:val="typewriter0"/>
    <w:rsid w:val="00324C73"/>
  </w:style>
  <w:style w:type="paragraph" w:customStyle="1" w:styleId="boldtext">
    <w:name w:val="boldtext"/>
    <w:basedOn w:val="Normal"/>
    <w:rsid w:val="00324C73"/>
    <w:pPr>
      <w:bidi w:val="0"/>
      <w:spacing w:before="100" w:beforeAutospacing="1" w:after="100" w:afterAutospacing="1" w:line="240" w:lineRule="auto"/>
      <w:jc w:val="left"/>
    </w:pPr>
    <w:rPr>
      <w:rFonts w:cs="Times New Roman"/>
      <w:b/>
      <w:bCs/>
      <w:sz w:val="24"/>
      <w:szCs w:val="24"/>
      <w:lang w:val="en-GB" w:eastAsia="en-GB"/>
    </w:rPr>
  </w:style>
  <w:style w:type="paragraph" w:customStyle="1" w:styleId="Title1">
    <w:name w:val="Title1"/>
    <w:basedOn w:val="Normal"/>
    <w:rsid w:val="00324C73"/>
    <w:pPr>
      <w:bidi w:val="0"/>
      <w:spacing w:before="240" w:after="240" w:line="240" w:lineRule="auto"/>
      <w:jc w:val="left"/>
    </w:pPr>
    <w:rPr>
      <w:rFonts w:cs="Times New Roman"/>
      <w:sz w:val="24"/>
      <w:szCs w:val="24"/>
      <w:lang w:val="lt-LT" w:eastAsia="lt-LT"/>
    </w:rPr>
  </w:style>
  <w:style w:type="paragraph" w:customStyle="1" w:styleId="bodytext0">
    <w:name w:val="bodytext"/>
    <w:basedOn w:val="Normal"/>
    <w:rsid w:val="00324C73"/>
    <w:pPr>
      <w:bidi w:val="0"/>
      <w:spacing w:before="100" w:beforeAutospacing="1" w:after="100" w:afterAutospacing="1" w:line="240" w:lineRule="auto"/>
      <w:jc w:val="left"/>
    </w:pPr>
    <w:rPr>
      <w:rFonts w:cs="Times New Roman"/>
      <w:sz w:val="24"/>
      <w:szCs w:val="24"/>
      <w:lang w:val="lt-LT" w:eastAsia="lt-LT"/>
    </w:rPr>
  </w:style>
  <w:style w:type="paragraph" w:customStyle="1" w:styleId="Char">
    <w:name w:val="Char"/>
    <w:basedOn w:val="Normal"/>
    <w:rsid w:val="00324C73"/>
    <w:pPr>
      <w:widowControl w:val="0"/>
      <w:bidi w:val="0"/>
      <w:adjustRightInd w:val="0"/>
      <w:spacing w:after="160" w:line="240" w:lineRule="exact"/>
      <w:jc w:val="both"/>
      <w:textAlignment w:val="baseline"/>
    </w:pPr>
    <w:rPr>
      <w:rFonts w:ascii="Tahoma" w:hAnsi="Tahoma" w:cs="Times New Roman"/>
      <w:szCs w:val="20"/>
    </w:rPr>
  </w:style>
  <w:style w:type="character" w:customStyle="1" w:styleId="st">
    <w:name w:val="st"/>
    <w:rsid w:val="00324C73"/>
  </w:style>
  <w:style w:type="paragraph" w:styleId="Revision">
    <w:name w:val="Revision"/>
    <w:hidden/>
    <w:uiPriority w:val="99"/>
    <w:semiHidden/>
    <w:rsid w:val="00324C73"/>
    <w:rPr>
      <w:rFonts w:ascii="Times New Roman" w:hAnsi="Times New Roman" w:cs="Times New Roman"/>
      <w:lang w:val="en-GB"/>
    </w:rPr>
  </w:style>
  <w:style w:type="paragraph" w:customStyle="1" w:styleId="SingleTxt">
    <w:name w:val="__Single Txt"/>
    <w:basedOn w:val="Normal"/>
    <w:rsid w:val="00324C7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1">
    <w:name w:val="_ H_1"/>
    <w:basedOn w:val="Normal"/>
    <w:next w:val="Normal"/>
    <w:rsid w:val="00324C73"/>
    <w:pPr>
      <w:keepNext/>
      <w:keepLines/>
      <w:suppressAutoHyphens/>
      <w:spacing w:line="400" w:lineRule="exact"/>
      <w:outlineLvl w:val="0"/>
    </w:pPr>
    <w:rPr>
      <w:b/>
      <w:bCs/>
      <w:w w:val="103"/>
      <w:kern w:val="14"/>
      <w:sz w:val="24"/>
      <w:szCs w:val="34"/>
    </w:rPr>
  </w:style>
  <w:style w:type="paragraph" w:customStyle="1" w:styleId="H23">
    <w:name w:val="_ H_2/3"/>
    <w:basedOn w:val="H1"/>
    <w:next w:val="Normal"/>
    <w:rsid w:val="00324C73"/>
    <w:pPr>
      <w:outlineLvl w:val="1"/>
    </w:pPr>
    <w:rPr>
      <w:spacing w:val="2"/>
      <w:sz w:val="20"/>
      <w:szCs w:val="30"/>
    </w:rPr>
  </w:style>
  <w:style w:type="character" w:customStyle="1" w:styleId="apple-style-span">
    <w:name w:val="apple-style-span"/>
    <w:rsid w:val="00324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E1EBD-DEDB-4A46-A5AE-A58B3512F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133</TotalTime>
  <Pages>109</Pages>
  <Words>38463</Words>
  <Characters>219242</Characters>
  <Application>Microsoft Office Word</Application>
  <DocSecurity>0</DocSecurity>
  <Lines>1827</Lines>
  <Paragraphs>514</Paragraphs>
  <ScaleCrop>false</ScaleCrop>
  <HeadingPairs>
    <vt:vector size="2" baseType="variant">
      <vt:variant>
        <vt:lpstr>Title</vt:lpstr>
      </vt:variant>
      <vt:variant>
        <vt:i4>1</vt:i4>
      </vt:variant>
    </vt:vector>
  </HeadingPairs>
  <TitlesOfParts>
    <vt:vector size="1" baseType="lpstr">
      <vt:lpstr>CRPD/C/LTU/1</vt:lpstr>
    </vt:vector>
  </TitlesOfParts>
  <Company>DCM</Company>
  <LinksUpToDate>false</LinksUpToDate>
  <CharactersWithSpaces>257191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CRPD/C/LTU/1</dc:title>
  <dc:subject>CONT</dc:subject>
  <dc:creator>UNO</dc:creator>
  <cp:lastModifiedBy>BALAN</cp:lastModifiedBy>
  <cp:revision>12</cp:revision>
  <cp:lastPrinted>2015-04-13T07:48:00Z</cp:lastPrinted>
  <dcterms:created xsi:type="dcterms:W3CDTF">2015-04-10T12:50:00Z</dcterms:created>
  <dcterms:modified xsi:type="dcterms:W3CDTF">2015-04-14T07:34:00Z</dcterms:modified>
</cp:coreProperties>
</file>