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53" w:rsidRPr="007D753D" w:rsidRDefault="003C6F53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3C6F53" w:rsidRPr="007D75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3C6F53" w:rsidRPr="007D753D" w:rsidRDefault="003C6F5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 w:rsidRPr="007D753D">
              <w:rPr>
                <w:b/>
                <w:sz w:val="30"/>
              </w:rPr>
              <w:t xml:space="preserve">ОРГАНИЗАЦИЯ </w:t>
            </w:r>
            <w:r w:rsidRPr="007D753D">
              <w:rPr>
                <w:b/>
                <w:sz w:val="30"/>
              </w:rPr>
              <w:br/>
              <w:t>ОБЪЕДИНЕННЫХ НАЦИЙ</w:t>
            </w:r>
          </w:p>
          <w:p w:rsidR="003C6F53" w:rsidRPr="007D753D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3C6F53" w:rsidRPr="007D753D" w:rsidRDefault="003C6F53">
            <w:pPr>
              <w:pStyle w:val="Heading7"/>
            </w:pPr>
            <w:r w:rsidRPr="007D753D">
              <w:t>CAT</w:t>
            </w:r>
          </w:p>
        </w:tc>
      </w:tr>
    </w:tbl>
    <w:p w:rsidR="003C6F53" w:rsidRPr="007D753D" w:rsidRDefault="003C6F5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11"/>
        <w:gridCol w:w="2410"/>
      </w:tblGrid>
      <w:tr w:rsidR="003C6F53" w:rsidRPr="007D75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3C6F53" w:rsidRPr="007D753D" w:rsidRDefault="003C6F5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7D753D"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355082" r:id="rId8"/>
              </w:object>
            </w:r>
          </w:p>
          <w:p w:rsidR="003C6F53" w:rsidRPr="007D753D" w:rsidRDefault="003C6F5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7D753D">
              <w:rPr>
                <w:vanish/>
                <w:sz w:val="20"/>
              </w:rPr>
              <w:fldChar w:fldCharType="begin"/>
            </w:r>
            <w:r w:rsidRPr="007D753D">
              <w:rPr>
                <w:vanish/>
                <w:sz w:val="20"/>
              </w:rPr>
              <w:instrText>SEQ _endnote  \* ARABIC</w:instrText>
            </w:r>
            <w:r w:rsidRPr="007D753D">
              <w:rPr>
                <w:vanish/>
                <w:sz w:val="20"/>
              </w:rPr>
              <w:fldChar w:fldCharType="separate"/>
            </w:r>
            <w:r w:rsidR="00CB1424">
              <w:rPr>
                <w:noProof/>
                <w:vanish/>
                <w:sz w:val="20"/>
              </w:rPr>
              <w:t>1</w:t>
            </w:r>
            <w:r w:rsidRPr="007D753D">
              <w:rPr>
                <w:vanish/>
                <w:sz w:val="20"/>
              </w:rPr>
              <w:fldChar w:fldCharType="end"/>
            </w:r>
          </w:p>
          <w:p w:rsidR="003C6F53" w:rsidRPr="007D753D" w:rsidRDefault="003C6F5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11" w:type="dxa"/>
          </w:tcPr>
          <w:p w:rsidR="003C6F53" w:rsidRPr="007D753D" w:rsidRDefault="003C6F5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 w:rsidRPr="007D753D">
              <w:rPr>
                <w:b/>
                <w:sz w:val="30"/>
              </w:rPr>
              <w:t xml:space="preserve">Конвенция против пыток </w:t>
            </w:r>
            <w:r w:rsidRPr="007D753D">
              <w:rPr>
                <w:b/>
                <w:sz w:val="30"/>
              </w:rPr>
              <w:br/>
              <w:t xml:space="preserve">и других жестоких, бесчеловечных </w:t>
            </w:r>
            <w:r w:rsidRPr="007D753D">
              <w:rPr>
                <w:b/>
                <w:sz w:val="30"/>
              </w:rPr>
              <w:br/>
              <w:t xml:space="preserve">или унижающих достоинство видов </w:t>
            </w:r>
            <w:r w:rsidRPr="007D753D"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10" w:type="dxa"/>
          </w:tcPr>
          <w:p w:rsidR="003C6F53" w:rsidRPr="007D753D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7D753D">
              <w:rPr>
                <w:sz w:val="22"/>
              </w:rPr>
              <w:t>Distr.</w:t>
            </w:r>
          </w:p>
          <w:p w:rsidR="003C6F53" w:rsidRPr="007D753D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7D753D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7D753D">
              <w:rPr>
                <w:sz w:val="22"/>
              </w:rPr>
              <w:instrText xml:space="preserve"> FORMDROPDOWN </w:instrText>
            </w:r>
            <w:r w:rsidRPr="007D753D">
              <w:rPr>
                <w:sz w:val="22"/>
              </w:rPr>
            </w:r>
            <w:r w:rsidRPr="007D753D">
              <w:rPr>
                <w:sz w:val="22"/>
              </w:rPr>
              <w:fldChar w:fldCharType="end"/>
            </w:r>
            <w:bookmarkEnd w:id="1"/>
          </w:p>
          <w:p w:rsidR="003C6F53" w:rsidRPr="007D753D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7D753D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7D753D">
              <w:rPr>
                <w:sz w:val="22"/>
              </w:rPr>
              <w:fldChar w:fldCharType="begin"/>
            </w:r>
            <w:r w:rsidRPr="007D753D">
              <w:rPr>
                <w:sz w:val="22"/>
              </w:rPr>
              <w:instrText xml:space="preserve"> FILLIN "Символ документа" \* MERGEFORMAT </w:instrText>
            </w:r>
            <w:r w:rsidR="00FD7D80" w:rsidRPr="007D753D">
              <w:rPr>
                <w:sz w:val="22"/>
              </w:rPr>
              <w:fldChar w:fldCharType="separate"/>
            </w:r>
            <w:r w:rsidR="00FD7D80" w:rsidRPr="007D753D">
              <w:rPr>
                <w:sz w:val="22"/>
              </w:rPr>
              <w:t>CAT/C/SR.5</w:t>
            </w:r>
            <w:r w:rsidR="002641DB" w:rsidRPr="007D753D">
              <w:rPr>
                <w:sz w:val="22"/>
              </w:rPr>
              <w:t>3</w:t>
            </w:r>
            <w:r w:rsidR="00FF2E8A" w:rsidRPr="007D753D">
              <w:rPr>
                <w:sz w:val="22"/>
              </w:rPr>
              <w:t>5</w:t>
            </w:r>
            <w:r w:rsidRPr="007D753D">
              <w:rPr>
                <w:sz w:val="22"/>
              </w:rPr>
              <w:fldChar w:fldCharType="end"/>
            </w:r>
          </w:p>
          <w:p w:rsidR="003C6F53" w:rsidRDefault="00C00F86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>6 April</w:t>
            </w:r>
            <w:r w:rsidR="00213368">
              <w:rPr>
                <w:sz w:val="22"/>
                <w:lang w:val="en-GB"/>
              </w:rPr>
              <w:t xml:space="preserve"> 2009</w:t>
            </w:r>
          </w:p>
          <w:p w:rsidR="00213368" w:rsidRPr="007D753D" w:rsidRDefault="0021336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7D753D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7D753D">
              <w:rPr>
                <w:sz w:val="22"/>
              </w:rPr>
              <w:t>RUSSIAN</w:t>
            </w:r>
          </w:p>
          <w:p w:rsidR="003C6F53" w:rsidRPr="007D753D" w:rsidRDefault="003C6F53">
            <w:pPr>
              <w:spacing w:line="216" w:lineRule="auto"/>
              <w:rPr>
                <w:sz w:val="22"/>
              </w:rPr>
            </w:pPr>
            <w:r w:rsidRPr="007D753D">
              <w:rPr>
                <w:sz w:val="22"/>
              </w:rPr>
              <w:t xml:space="preserve">Original:  </w:t>
            </w:r>
            <w:r w:rsidR="00B02740" w:rsidRPr="007D753D">
              <w:rPr>
                <w:sz w:val="22"/>
              </w:rPr>
              <w:t>FRENCH</w:t>
            </w:r>
          </w:p>
          <w:p w:rsidR="003C6F53" w:rsidRPr="007D753D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3C6F53" w:rsidRPr="007D753D" w:rsidRDefault="003C6F53">
      <w:pPr>
        <w:tabs>
          <w:tab w:val="left" w:pos="0"/>
          <w:tab w:val="left" w:pos="7086"/>
        </w:tabs>
        <w:suppressAutoHyphens/>
        <w:rPr>
          <w:sz w:val="16"/>
          <w:szCs w:val="16"/>
        </w:rPr>
      </w:pPr>
    </w:p>
    <w:p w:rsidR="00602797" w:rsidRPr="007D753D" w:rsidRDefault="00602797" w:rsidP="002D317E">
      <w:pPr>
        <w:pStyle w:val="16"/>
        <w:tabs>
          <w:tab w:val="clear" w:pos="6237"/>
        </w:tabs>
        <w:spacing w:line="240" w:lineRule="auto"/>
      </w:pPr>
      <w:r w:rsidRPr="007D753D">
        <w:t>КОМИТЕТ ПРОТИВ ПЫТОК</w:t>
      </w:r>
    </w:p>
    <w:p w:rsidR="00602797" w:rsidRPr="007D753D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7D753D" w:rsidRDefault="00602797" w:rsidP="00F512C4">
      <w:pPr>
        <w:spacing w:line="240" w:lineRule="auto"/>
        <w:jc w:val="center"/>
      </w:pPr>
      <w:r w:rsidRPr="007D753D">
        <w:t xml:space="preserve">Двадцать </w:t>
      </w:r>
      <w:r w:rsidR="009E163E" w:rsidRPr="007D753D">
        <w:t>девятая</w:t>
      </w:r>
      <w:r w:rsidRPr="007D753D">
        <w:t xml:space="preserve"> сессия</w:t>
      </w:r>
    </w:p>
    <w:p w:rsidR="00602797" w:rsidRPr="007D753D" w:rsidRDefault="00602797" w:rsidP="00D21A2B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7D753D" w:rsidRDefault="004A77C3" w:rsidP="002D317E">
      <w:pPr>
        <w:tabs>
          <w:tab w:val="clear" w:pos="6237"/>
        </w:tabs>
        <w:spacing w:line="240" w:lineRule="auto"/>
        <w:jc w:val="center"/>
      </w:pPr>
      <w:r w:rsidRPr="007D753D">
        <w:t>КРАТКИЙ ОТЧЕТ О</w:t>
      </w:r>
      <w:r w:rsidR="009E163E" w:rsidRPr="007D753D">
        <w:t xml:space="preserve"> </w:t>
      </w:r>
      <w:r w:rsidR="008D2528" w:rsidRPr="007D753D">
        <w:t>5</w:t>
      </w:r>
      <w:r w:rsidR="002641DB" w:rsidRPr="007D753D">
        <w:t>3</w:t>
      </w:r>
      <w:r w:rsidR="00FF2E8A" w:rsidRPr="007D753D">
        <w:t>5</w:t>
      </w:r>
      <w:r w:rsidR="008D2528" w:rsidRPr="007D753D">
        <w:t>-</w:t>
      </w:r>
      <w:r w:rsidR="009E163E" w:rsidRPr="007D753D">
        <w:t>м ЗАСЕДАНИИ</w:t>
      </w:r>
      <w:r w:rsidR="008D2528" w:rsidRPr="007D753D">
        <w:t>,</w:t>
      </w:r>
    </w:p>
    <w:p w:rsidR="00602797" w:rsidRPr="007D753D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7D753D" w:rsidRDefault="000F2AA2" w:rsidP="00D21A2B">
      <w:pPr>
        <w:tabs>
          <w:tab w:val="clear" w:pos="6237"/>
        </w:tabs>
        <w:spacing w:line="240" w:lineRule="auto"/>
        <w:jc w:val="center"/>
      </w:pPr>
      <w:r w:rsidRPr="007D753D">
        <w:t>состоявше</w:t>
      </w:r>
      <w:r w:rsidR="003300C2" w:rsidRPr="007D753D">
        <w:t>м</w:t>
      </w:r>
      <w:r w:rsidRPr="007D753D">
        <w:t>ся</w:t>
      </w:r>
      <w:r w:rsidR="00602797" w:rsidRPr="007D753D">
        <w:t xml:space="preserve"> во Дворце </w:t>
      </w:r>
      <w:r w:rsidR="009E163E" w:rsidRPr="007D753D">
        <w:t>Наций</w:t>
      </w:r>
      <w:r w:rsidR="00602797" w:rsidRPr="007D753D">
        <w:t xml:space="preserve"> в Женеве </w:t>
      </w:r>
    </w:p>
    <w:p w:rsidR="00602797" w:rsidRPr="007D753D" w:rsidRDefault="00A61C4D" w:rsidP="00D21A2B">
      <w:pPr>
        <w:tabs>
          <w:tab w:val="clear" w:pos="6237"/>
        </w:tabs>
        <w:spacing w:line="240" w:lineRule="auto"/>
        <w:jc w:val="center"/>
      </w:pPr>
      <w:r w:rsidRPr="007D753D">
        <w:t xml:space="preserve">в </w:t>
      </w:r>
      <w:r w:rsidR="003300C2" w:rsidRPr="007D753D">
        <w:t>четверг</w:t>
      </w:r>
      <w:r w:rsidRPr="007D753D">
        <w:t xml:space="preserve">, </w:t>
      </w:r>
      <w:r w:rsidR="009007C5" w:rsidRPr="007D753D">
        <w:t>1</w:t>
      </w:r>
      <w:r w:rsidR="00FF2E8A" w:rsidRPr="007D753D">
        <w:t>4</w:t>
      </w:r>
      <w:r w:rsidR="00602797" w:rsidRPr="007D753D">
        <w:t xml:space="preserve"> </w:t>
      </w:r>
      <w:r w:rsidR="009E163E" w:rsidRPr="007D753D">
        <w:t xml:space="preserve">ноября </w:t>
      </w:r>
      <w:r w:rsidR="00B02740" w:rsidRPr="007D753D">
        <w:t>2002</w:t>
      </w:r>
      <w:r w:rsidR="00602797" w:rsidRPr="007D753D">
        <w:t> года, в 1</w:t>
      </w:r>
      <w:r w:rsidR="00FF2E8A" w:rsidRPr="007D753D">
        <w:t>4</w:t>
      </w:r>
      <w:r w:rsidR="00602797" w:rsidRPr="007D753D">
        <w:t xml:space="preserve"> час. </w:t>
      </w:r>
      <w:r w:rsidR="00FF2E8A" w:rsidRPr="007D753D">
        <w:t>3</w:t>
      </w:r>
      <w:r w:rsidR="001657FB" w:rsidRPr="007D753D">
        <w:t>0</w:t>
      </w:r>
      <w:r w:rsidR="00602797" w:rsidRPr="007D753D">
        <w:t xml:space="preserve"> мин. </w:t>
      </w:r>
    </w:p>
    <w:p w:rsidR="00602797" w:rsidRPr="007D753D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7D753D" w:rsidRDefault="00602797" w:rsidP="002D317E">
      <w:pPr>
        <w:tabs>
          <w:tab w:val="clear" w:pos="6237"/>
        </w:tabs>
        <w:spacing w:line="240" w:lineRule="auto"/>
        <w:jc w:val="center"/>
      </w:pPr>
      <w:r w:rsidRPr="007D753D">
        <w:rPr>
          <w:u w:val="single"/>
        </w:rPr>
        <w:t>Председатель</w:t>
      </w:r>
      <w:r w:rsidRPr="007D753D">
        <w:t>:  г</w:t>
      </w:r>
      <w:r w:rsidRPr="007D753D">
        <w:noBreakHyphen/>
        <w:t>н БЁРНС</w:t>
      </w:r>
    </w:p>
    <w:p w:rsidR="00602797" w:rsidRPr="007D753D" w:rsidRDefault="00602797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F512C4" w:rsidRPr="007D753D" w:rsidRDefault="00F512C4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7D753D" w:rsidRDefault="00602797" w:rsidP="002D317E">
      <w:pPr>
        <w:tabs>
          <w:tab w:val="clear" w:pos="6237"/>
        </w:tabs>
        <w:spacing w:line="240" w:lineRule="auto"/>
        <w:jc w:val="center"/>
      </w:pPr>
      <w:r w:rsidRPr="007D753D">
        <w:t>СОДЕРЖАНИЕ</w:t>
      </w:r>
    </w:p>
    <w:p w:rsidR="00602797" w:rsidRPr="007D753D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B02740" w:rsidRPr="007D753D" w:rsidRDefault="009E163E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7D753D">
        <w:t>РАССМОТРЕНИЕ ДОКЛАДОВ, ПРЕДСТАВЛЕННЫХ ГОСУДАРСТВАМИ-УЧАСТНИКАМИ В СООТВЕТСТВИИ СО СТАТЬЕЙ 19 КОНВЕНЦИИ (</w:t>
      </w:r>
      <w:r w:rsidRPr="007D753D">
        <w:rPr>
          <w:i/>
        </w:rPr>
        <w:t>продолжение</w:t>
      </w:r>
      <w:r w:rsidRPr="007D753D">
        <w:t>)</w:t>
      </w:r>
    </w:p>
    <w:p w:rsidR="001657FB" w:rsidRPr="007D753D" w:rsidRDefault="001657FB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B02740" w:rsidRPr="007D753D" w:rsidRDefault="009E163E" w:rsidP="003300C2">
      <w:pPr>
        <w:tabs>
          <w:tab w:val="clear" w:pos="567"/>
          <w:tab w:val="clear" w:pos="6237"/>
        </w:tabs>
        <w:spacing w:line="240" w:lineRule="auto"/>
        <w:ind w:left="561" w:hanging="561"/>
      </w:pPr>
      <w:r w:rsidRPr="007D753D">
        <w:tab/>
      </w:r>
      <w:r w:rsidR="003300C2" w:rsidRPr="007D753D">
        <w:rPr>
          <w:u w:val="single"/>
        </w:rPr>
        <w:t xml:space="preserve">Четвертый </w:t>
      </w:r>
      <w:r w:rsidRPr="007D753D">
        <w:rPr>
          <w:u w:val="single"/>
        </w:rPr>
        <w:t xml:space="preserve">доклад </w:t>
      </w:r>
      <w:r w:rsidR="003300C2" w:rsidRPr="007D753D">
        <w:rPr>
          <w:u w:val="single"/>
        </w:rPr>
        <w:t>Египта</w:t>
      </w:r>
      <w:r w:rsidR="003300C2" w:rsidRPr="007D753D">
        <w:t xml:space="preserve"> </w:t>
      </w:r>
      <w:r w:rsidRPr="007D753D">
        <w:t>(</w:t>
      </w:r>
      <w:r w:rsidRPr="007D753D">
        <w:rPr>
          <w:i/>
        </w:rPr>
        <w:t>продолжение</w:t>
      </w:r>
      <w:r w:rsidRPr="007D753D">
        <w:t>)</w:t>
      </w:r>
    </w:p>
    <w:p w:rsidR="009E163E" w:rsidRPr="007D753D" w:rsidRDefault="009E163E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B02740" w:rsidRPr="007D753D" w:rsidRDefault="00B02740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 w:val="20"/>
        </w:rPr>
      </w:pPr>
    </w:p>
    <w:p w:rsidR="00602797" w:rsidRPr="007D753D" w:rsidRDefault="00602797" w:rsidP="002D317E">
      <w:pPr>
        <w:tabs>
          <w:tab w:val="clear" w:pos="6237"/>
        </w:tabs>
        <w:spacing w:line="240" w:lineRule="auto"/>
        <w:rPr>
          <w:sz w:val="20"/>
        </w:rPr>
      </w:pPr>
    </w:p>
    <w:p w:rsidR="00776EC4" w:rsidRPr="007D753D" w:rsidRDefault="004A77C3" w:rsidP="002D317E">
      <w:pPr>
        <w:tabs>
          <w:tab w:val="clear" w:pos="567"/>
          <w:tab w:val="clear" w:pos="6237"/>
          <w:tab w:val="right" w:pos="561"/>
        </w:tabs>
        <w:jc w:val="center"/>
        <w:rPr>
          <w:i/>
        </w:rPr>
      </w:pPr>
      <w:r w:rsidRPr="007D753D">
        <w:br w:type="page"/>
      </w:r>
      <w:r w:rsidR="00521B63" w:rsidRPr="007D753D">
        <w:rPr>
          <w:i/>
        </w:rPr>
        <w:t>Заседание</w:t>
      </w:r>
      <w:r w:rsidR="00776EC4" w:rsidRPr="007D753D">
        <w:rPr>
          <w:i/>
        </w:rPr>
        <w:t xml:space="preserve"> открывается в 1</w:t>
      </w:r>
      <w:r w:rsidR="004225BD" w:rsidRPr="007D753D">
        <w:rPr>
          <w:i/>
        </w:rPr>
        <w:t>4</w:t>
      </w:r>
      <w:r w:rsidR="00776EC4" w:rsidRPr="007D753D">
        <w:rPr>
          <w:i/>
        </w:rPr>
        <w:t xml:space="preserve"> час. </w:t>
      </w:r>
      <w:r w:rsidR="004225BD" w:rsidRPr="007D753D">
        <w:rPr>
          <w:i/>
        </w:rPr>
        <w:t>3</w:t>
      </w:r>
      <w:r w:rsidR="00D72C07" w:rsidRPr="007D753D">
        <w:rPr>
          <w:i/>
        </w:rPr>
        <w:t>0</w:t>
      </w:r>
      <w:r w:rsidR="00776EC4" w:rsidRPr="007D753D">
        <w:rPr>
          <w:i/>
        </w:rPr>
        <w:t xml:space="preserve"> мин.</w:t>
      </w:r>
    </w:p>
    <w:p w:rsidR="00776EC4" w:rsidRPr="007D753D" w:rsidRDefault="00776EC4" w:rsidP="002D317E">
      <w:pPr>
        <w:tabs>
          <w:tab w:val="clear" w:pos="567"/>
          <w:tab w:val="clear" w:pos="6237"/>
          <w:tab w:val="right" w:pos="561"/>
        </w:tabs>
        <w:jc w:val="center"/>
      </w:pPr>
    </w:p>
    <w:p w:rsidR="00BF201D" w:rsidRPr="007D753D" w:rsidRDefault="00521B63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7D753D">
        <w:t>РАССМОТРЕНИЕ ДОКЛАДОВ, ПРЕДСТАВЛЕННЫХ ГОСУДАРСТВАМИ-УЧАСТ</w:t>
      </w:r>
      <w:r w:rsidR="000E06DD" w:rsidRPr="007D753D">
        <w:t>НИКАМИ В СООТВЕТСТВИИ СО СТАТЬЕ</w:t>
      </w:r>
      <w:r w:rsidRPr="007D753D">
        <w:t>Й 19 КОНВЕНЦИИ (пункт 4 повестки дня) (</w:t>
      </w:r>
      <w:r w:rsidRPr="007D753D">
        <w:rPr>
          <w:i/>
        </w:rPr>
        <w:t>продолжение</w:t>
      </w:r>
      <w:r w:rsidRPr="007D753D">
        <w:t>)</w:t>
      </w:r>
    </w:p>
    <w:p w:rsidR="00521B63" w:rsidRPr="007D753D" w:rsidRDefault="00521B63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</w:p>
    <w:p w:rsidR="00D72C07" w:rsidRPr="007D753D" w:rsidRDefault="003300C2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  <w:r w:rsidRPr="007D753D">
        <w:rPr>
          <w:u w:val="single"/>
        </w:rPr>
        <w:t>Четвертый доклад Египта</w:t>
      </w:r>
      <w:r w:rsidR="00521B63" w:rsidRPr="007D753D">
        <w:rPr>
          <w:szCs w:val="24"/>
        </w:rPr>
        <w:t xml:space="preserve"> </w:t>
      </w:r>
      <w:r w:rsidR="00D72C07" w:rsidRPr="007D753D">
        <w:rPr>
          <w:szCs w:val="24"/>
        </w:rPr>
        <w:t>(</w:t>
      </w:r>
      <w:r w:rsidR="00D72C07" w:rsidRPr="007D753D">
        <w:rPr>
          <w:i/>
          <w:szCs w:val="24"/>
        </w:rPr>
        <w:t>продолжение</w:t>
      </w:r>
      <w:r w:rsidR="00D72C07" w:rsidRPr="007D753D">
        <w:rPr>
          <w:szCs w:val="24"/>
        </w:rPr>
        <w:t>) (CAT/C/</w:t>
      </w:r>
      <w:r w:rsidR="00521B63" w:rsidRPr="007D753D">
        <w:rPr>
          <w:szCs w:val="24"/>
        </w:rPr>
        <w:t>55</w:t>
      </w:r>
      <w:r w:rsidR="00D72C07" w:rsidRPr="007D753D">
        <w:rPr>
          <w:szCs w:val="24"/>
        </w:rPr>
        <w:t>/</w:t>
      </w:r>
      <w:r w:rsidR="004225BD" w:rsidRPr="007D753D">
        <w:rPr>
          <w:szCs w:val="24"/>
        </w:rPr>
        <w:t>Add.6</w:t>
      </w:r>
      <w:r w:rsidR="00D72C07" w:rsidRPr="007D753D">
        <w:rPr>
          <w:szCs w:val="24"/>
        </w:rPr>
        <w:t>)</w:t>
      </w:r>
    </w:p>
    <w:p w:rsidR="00D72C07" w:rsidRPr="007D753D" w:rsidRDefault="00D72C07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</w:p>
    <w:p w:rsidR="00521B63" w:rsidRPr="007D753D" w:rsidRDefault="00521B63" w:rsidP="00521B63">
      <w:pPr>
        <w:tabs>
          <w:tab w:val="clear" w:pos="6237"/>
          <w:tab w:val="left" w:pos="567"/>
        </w:tabs>
        <w:spacing w:line="240" w:lineRule="auto"/>
        <w:rPr>
          <w:szCs w:val="24"/>
        </w:rPr>
      </w:pPr>
      <w:r w:rsidRPr="007D753D">
        <w:rPr>
          <w:szCs w:val="24"/>
        </w:rPr>
        <w:t>2.</w:t>
      </w:r>
      <w:r w:rsidRPr="007D753D">
        <w:rPr>
          <w:szCs w:val="24"/>
        </w:rPr>
        <w:tab/>
      </w:r>
      <w:r w:rsidRPr="007D753D">
        <w:rPr>
          <w:i/>
          <w:szCs w:val="24"/>
        </w:rPr>
        <w:t xml:space="preserve">По приглашению Председателя члены </w:t>
      </w:r>
      <w:r w:rsidR="00836DEE" w:rsidRPr="007D753D">
        <w:rPr>
          <w:i/>
          <w:szCs w:val="24"/>
        </w:rPr>
        <w:t xml:space="preserve">египетской </w:t>
      </w:r>
      <w:r w:rsidRPr="007D753D">
        <w:rPr>
          <w:i/>
          <w:szCs w:val="24"/>
        </w:rPr>
        <w:t>делегации занимают места за столом Комитета</w:t>
      </w:r>
      <w:r w:rsidRPr="007D753D">
        <w:rPr>
          <w:szCs w:val="24"/>
        </w:rPr>
        <w:t>.</w:t>
      </w:r>
    </w:p>
    <w:p w:rsidR="00521B63" w:rsidRPr="007D753D" w:rsidRDefault="00521B63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</w:p>
    <w:p w:rsidR="00776EC4" w:rsidRPr="007D753D" w:rsidRDefault="00521B6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7D753D">
        <w:t>2</w:t>
      </w:r>
      <w:r w:rsidR="00756CE3" w:rsidRPr="007D753D">
        <w:t>.</w:t>
      </w:r>
      <w:r w:rsidR="00756CE3" w:rsidRPr="007D753D">
        <w:tab/>
      </w:r>
      <w:r w:rsidR="00836DEE" w:rsidRPr="007D753D">
        <w:rPr>
          <w:u w:val="single"/>
        </w:rPr>
        <w:t>Г-жа ГАБР</w:t>
      </w:r>
      <w:r w:rsidR="00836DEE" w:rsidRPr="007D753D">
        <w:t xml:space="preserve"> (Египет) напоминает о том, что делегация передала в Секретариат серию документов, которые могут быть полезны для Комитета и содержать ответы на ряд вопросов, которые касаются, в частности, безнаказанности и компенсации;  речь идет, среди прочего, о документе, который касается плана реконструкции египетских тюрем в период 2000</w:t>
      </w:r>
      <w:r w:rsidR="00836DEE" w:rsidRPr="007D753D">
        <w:noBreakHyphen/>
        <w:t xml:space="preserve">2002 года, ответе правительства на вопрос о 18 смертных случаях среди </w:t>
      </w:r>
      <w:r w:rsidR="007D753D" w:rsidRPr="007D753D">
        <w:t>лиц, взятых</w:t>
      </w:r>
      <w:r w:rsidR="00836DEE" w:rsidRPr="007D753D">
        <w:t xml:space="preserve"> под стражу, изложени</w:t>
      </w:r>
      <w:r w:rsidR="00AC5BC4">
        <w:t>и</w:t>
      </w:r>
      <w:r w:rsidR="00836DEE" w:rsidRPr="007D753D">
        <w:t xml:space="preserve"> программы по подготовке кадров в вопросах прав человека, котор</w:t>
      </w:r>
      <w:r w:rsidR="001F4D0A">
        <w:t>ая</w:t>
      </w:r>
      <w:r w:rsidR="00836DEE" w:rsidRPr="007D753D">
        <w:t xml:space="preserve"> преподается в полицейской академии</w:t>
      </w:r>
      <w:r w:rsidR="001F4D0A">
        <w:t>,</w:t>
      </w:r>
      <w:r w:rsidR="00836DEE" w:rsidRPr="007D753D">
        <w:t xml:space="preserve"> и таблице, содержащей сведения о жалобах, поданных на сотрудников полиции</w:t>
      </w:r>
      <w:r w:rsidR="001F4D0A">
        <w:t xml:space="preserve"> </w:t>
      </w:r>
      <w:r w:rsidR="001F4D0A" w:rsidRPr="007D753D">
        <w:t>Каир</w:t>
      </w:r>
      <w:r w:rsidR="001F4D0A">
        <w:t>а</w:t>
      </w:r>
      <w:r w:rsidR="00836DEE" w:rsidRPr="007D753D">
        <w:t xml:space="preserve"> по фактам произвольного задержания и пыток.</w:t>
      </w:r>
    </w:p>
    <w:p w:rsidR="00836DEE" w:rsidRPr="007D753D" w:rsidRDefault="00836DE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36DEE" w:rsidRPr="007D753D" w:rsidRDefault="00836DE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7D753D">
        <w:t>3.</w:t>
      </w:r>
      <w:r w:rsidRPr="007D753D">
        <w:tab/>
        <w:t xml:space="preserve">Несмотря на ограниченность времени, имевшегося в распоряжении египетской делегации, она сделает все для того, чтобы как можно полнее ответить на многочисленные вопросы, заданные Комитетом.  Следует начать с того, чтобы </w:t>
      </w:r>
      <w:r w:rsidR="007D753D" w:rsidRPr="007D753D">
        <w:t>рассмотреть</w:t>
      </w:r>
      <w:r w:rsidRPr="007D753D">
        <w:t xml:space="preserve"> место неправительственных организаций и правозащитников в общем контексте, а именно в том, что касается того места, которое в Египте</w:t>
      </w:r>
      <w:r w:rsidR="001F4D0A">
        <w:t xml:space="preserve"> </w:t>
      </w:r>
      <w:r w:rsidR="001F4D0A" w:rsidRPr="007D753D">
        <w:t>отводится</w:t>
      </w:r>
      <w:r w:rsidRPr="007D753D">
        <w:t xml:space="preserve"> вопросам прав человека</w:t>
      </w:r>
      <w:r w:rsidR="001F4D0A">
        <w:t>,</w:t>
      </w:r>
      <w:r w:rsidRPr="007D753D">
        <w:t xml:space="preserve"> и </w:t>
      </w:r>
      <w:r w:rsidR="00A246EF">
        <w:t>назвать</w:t>
      </w:r>
      <w:r w:rsidRPr="007D753D">
        <w:t xml:space="preserve"> главных участников правозащитного </w:t>
      </w:r>
      <w:r w:rsidR="00A246EF">
        <w:t>движения</w:t>
      </w:r>
      <w:r w:rsidRPr="007D753D">
        <w:t>.  Будучи руководителем департамента по правам человека министерства иностранных дел г</w:t>
      </w:r>
      <w:r w:rsidRPr="007D753D">
        <w:noBreakHyphen/>
        <w:t>жа Габр настаивает на необходимости учет</w:t>
      </w:r>
      <w:r w:rsidR="008F48EE" w:rsidRPr="007D753D">
        <w:t xml:space="preserve">а глобальной перспективы, </w:t>
      </w:r>
      <w:r w:rsidR="00A246EF">
        <w:t>в контексте которой</w:t>
      </w:r>
      <w:r w:rsidR="008F48EE" w:rsidRPr="007D753D">
        <w:t xml:space="preserve"> вопрос</w:t>
      </w:r>
      <w:r w:rsidR="00A246EF">
        <w:t>ы</w:t>
      </w:r>
      <w:r w:rsidR="008F48EE" w:rsidRPr="007D753D">
        <w:t xml:space="preserve"> прав человека решается в ее стране.</w:t>
      </w:r>
      <w:r w:rsidR="003449FF" w:rsidRPr="007D753D">
        <w:t xml:space="preserve"> Главная ответственность за соблюдение основных прав лежит на правительстве, и </w:t>
      </w:r>
      <w:r w:rsidR="00367264">
        <w:t>никакие причины не могут служить оправданием для его уклонения от нее</w:t>
      </w:r>
      <w:r w:rsidR="003449FF" w:rsidRPr="007D753D">
        <w:t>;  НПО и гражданское общество призваны поддерживать правительство в выполнении этой задачи.  Поэтому</w:t>
      </w:r>
      <w:r w:rsidR="00367264">
        <w:t xml:space="preserve"> </w:t>
      </w:r>
      <w:r w:rsidR="00367264" w:rsidRPr="007D753D">
        <w:t>утверждение</w:t>
      </w:r>
      <w:r w:rsidR="003449FF" w:rsidRPr="007D753D">
        <w:t xml:space="preserve"> </w:t>
      </w:r>
      <w:r w:rsidR="00367264">
        <w:t>о том</w:t>
      </w:r>
      <w:r w:rsidR="003449FF" w:rsidRPr="007D753D">
        <w:t xml:space="preserve">, что органы государственной власти </w:t>
      </w:r>
      <w:r w:rsidR="00367264" w:rsidRPr="007D753D">
        <w:t>якобы</w:t>
      </w:r>
      <w:r w:rsidR="00367264">
        <w:t xml:space="preserve"> </w:t>
      </w:r>
      <w:r w:rsidR="003449FF" w:rsidRPr="007D753D">
        <w:t xml:space="preserve">мешают деятельности этих НПО, </w:t>
      </w:r>
      <w:r w:rsidR="00367264">
        <w:t xml:space="preserve">выглядит нелогичным, </w:t>
      </w:r>
      <w:r w:rsidR="003449FF" w:rsidRPr="007D753D">
        <w:t xml:space="preserve">тем более, что мы живем в открытом обществе и что новые средства связи и </w:t>
      </w:r>
      <w:r w:rsidR="00BE02CA">
        <w:t>создаваемые ими возможности для быстрой передачи</w:t>
      </w:r>
      <w:r w:rsidR="003449FF" w:rsidRPr="007D753D">
        <w:t xml:space="preserve"> информации </w:t>
      </w:r>
      <w:r w:rsidR="00BE02CA">
        <w:t>придают требованию</w:t>
      </w:r>
      <w:r w:rsidR="003449FF" w:rsidRPr="007D753D">
        <w:t xml:space="preserve"> транспарентност</w:t>
      </w:r>
      <w:r w:rsidR="00BE02CA">
        <w:t>и характер</w:t>
      </w:r>
      <w:r w:rsidR="003449FF" w:rsidRPr="007D753D">
        <w:t xml:space="preserve"> абсолютно</w:t>
      </w:r>
      <w:r w:rsidR="00BE02CA">
        <w:t>го</w:t>
      </w:r>
      <w:r w:rsidR="003449FF" w:rsidRPr="007D753D">
        <w:t xml:space="preserve"> императив</w:t>
      </w:r>
      <w:r w:rsidR="00BE02CA">
        <w:t>а</w:t>
      </w:r>
      <w:r w:rsidR="003449FF" w:rsidRPr="007D753D">
        <w:t xml:space="preserve">.  Любые неправительственные организации имеют </w:t>
      </w:r>
      <w:r w:rsidR="00BE02CA">
        <w:t>возможность</w:t>
      </w:r>
      <w:r w:rsidR="003449FF" w:rsidRPr="007D753D">
        <w:t xml:space="preserve"> посещать Египет, </w:t>
      </w:r>
      <w:r w:rsidR="006639A5">
        <w:t>а</w:t>
      </w:r>
      <w:r w:rsidR="003449FF" w:rsidRPr="007D753D">
        <w:t xml:space="preserve"> египетские </w:t>
      </w:r>
      <w:r w:rsidR="007D753D" w:rsidRPr="007D753D">
        <w:t>граждане</w:t>
      </w:r>
      <w:r w:rsidR="003449FF" w:rsidRPr="007D753D">
        <w:t xml:space="preserve"> должны </w:t>
      </w:r>
      <w:r w:rsidR="006639A5">
        <w:t>пользоваться правом свободно отстаивать</w:t>
      </w:r>
      <w:r w:rsidR="003449FF" w:rsidRPr="007D753D">
        <w:t xml:space="preserve"> прав человека</w:t>
      </w:r>
      <w:r w:rsidR="006639A5">
        <w:t xml:space="preserve"> – в этом состояла</w:t>
      </w:r>
      <w:r w:rsidR="003449FF" w:rsidRPr="007D753D">
        <w:t xml:space="preserve"> основная цель подготовки статута НПО.  Гражданам предоставлена полная свобода создания организаци</w:t>
      </w:r>
      <w:r w:rsidR="006639A5">
        <w:t>й</w:t>
      </w:r>
      <w:r w:rsidR="003449FF" w:rsidRPr="007D753D">
        <w:t xml:space="preserve">, естественно, при соблюдении </w:t>
      </w:r>
      <w:r w:rsidR="0069387B">
        <w:t>зако</w:t>
      </w:r>
      <w:r w:rsidR="007D753D" w:rsidRPr="007D753D">
        <w:t>нности</w:t>
      </w:r>
      <w:r w:rsidR="003449FF" w:rsidRPr="007D753D">
        <w:t>, поскольку в вопросах прав человека гражданское общество имеет не только права, но и обязанности, как об этом сказано в законе о неправительственных организациях, где закреплена свобода действий граждан, но также содержится обязательство, например, воздерживаться от дискриминации.  Был задан вопрос о финансировании НПО.  Центральный принцип в этой области состоит в том, что</w:t>
      </w:r>
      <w:r w:rsidR="0069387B">
        <w:t>бы</w:t>
      </w:r>
      <w:r w:rsidR="003449FF" w:rsidRPr="007D753D">
        <w:t xml:space="preserve"> эти организации не преслед</w:t>
      </w:r>
      <w:r w:rsidR="0069387B">
        <w:t>овали</w:t>
      </w:r>
      <w:r w:rsidR="003449FF" w:rsidRPr="007D753D">
        <w:t xml:space="preserve"> никаких материальных выгод и </w:t>
      </w:r>
      <w:r w:rsidR="0069387B">
        <w:t xml:space="preserve">были </w:t>
      </w:r>
      <w:r w:rsidR="003449FF" w:rsidRPr="007D753D">
        <w:t xml:space="preserve">открыты для всех слоев общества.  В этой связи их финансирование должно быть безупречным и, независимо от того, идет ли речь о внутренних или внешних источниках, средства должны расходоваться в интересах общества и </w:t>
      </w:r>
      <w:r w:rsidR="0069387B">
        <w:t xml:space="preserve">соблюдения </w:t>
      </w:r>
      <w:r w:rsidR="003449FF" w:rsidRPr="007D753D">
        <w:t xml:space="preserve">прав человека, в противном случае эти организации могут подпадать под санкции.  История деятельности НПО в </w:t>
      </w:r>
      <w:r w:rsidR="00B82BC9">
        <w:t>стране</w:t>
      </w:r>
      <w:r w:rsidR="003449FF" w:rsidRPr="007D753D">
        <w:t xml:space="preserve"> насчитывает немало лет, и в настоящее время их </w:t>
      </w:r>
      <w:r w:rsidR="00B82BC9">
        <w:t>в стране насчитывает</w:t>
      </w:r>
      <w:r w:rsidR="003449FF" w:rsidRPr="007D753D">
        <w:t xml:space="preserve"> 16 000.  Правительство стремится содействовать их работе, и поэтому условия</w:t>
      </w:r>
      <w:r w:rsidR="005F3E22" w:rsidRPr="007D753D">
        <w:t xml:space="preserve">, в которых ведется их финансирование, носит скорее характер гарантии, чем противодействия.  Роспуск НПО возможет лишь при соблюдении многочисленных условий, и если такое решение принимается, то по нему незамедлительно выносится постановление суда.  В целом органы государственной власти хотели бы, чтобы НПО в полном объеме играли отведенную им роль, о чем свидетельствует присутствие на первой сессии Комитета представители ряда НПО.  Они, в частности, представили доклады Комитету, о </w:t>
      </w:r>
      <w:r w:rsidR="007D753D" w:rsidRPr="007D753D">
        <w:t>содержании</w:t>
      </w:r>
      <w:r w:rsidR="005F3E22" w:rsidRPr="007D753D">
        <w:t xml:space="preserve"> котор</w:t>
      </w:r>
      <w:r w:rsidR="00B82BC9">
        <w:t>ых</w:t>
      </w:r>
      <w:r w:rsidR="005F3E22" w:rsidRPr="007D753D">
        <w:t xml:space="preserve"> делегации</w:t>
      </w:r>
      <w:r w:rsidR="00B82BC9">
        <w:t xml:space="preserve"> известно</w:t>
      </w:r>
      <w:r w:rsidR="005F3E22" w:rsidRPr="007D753D">
        <w:t xml:space="preserve">, и отдельные из них были подготовлены при технической или финансовой поддержке </w:t>
      </w:r>
      <w:r w:rsidR="00B82BC9">
        <w:t xml:space="preserve">органов </w:t>
      </w:r>
      <w:r w:rsidR="005F3E22" w:rsidRPr="007D753D">
        <w:t xml:space="preserve">государственной власти.  Естественно, что в Египте в своей деятельности правозащитники должны соблюдать законность.  Египет является правовым государством, и в нем права человека направлены скорее на защиту общества, чем </w:t>
      </w:r>
      <w:r w:rsidR="00B82BC9">
        <w:t xml:space="preserve">отдельной </w:t>
      </w:r>
      <w:r w:rsidR="005F3E22" w:rsidRPr="007D753D">
        <w:t>личности как таковой.</w:t>
      </w:r>
    </w:p>
    <w:p w:rsidR="005F3E22" w:rsidRPr="007D753D" w:rsidRDefault="005F3E2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F3E22" w:rsidRPr="007D753D" w:rsidRDefault="005F3E2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7D753D">
        <w:t>4.</w:t>
      </w:r>
      <w:r w:rsidRPr="007D753D">
        <w:tab/>
      </w:r>
      <w:r w:rsidRPr="002014E3">
        <w:t>В Египте действуют различн</w:t>
      </w:r>
      <w:r w:rsidRPr="007D753D">
        <w:t xml:space="preserve">ые механизмы защиты прав человека как на уровне </w:t>
      </w:r>
      <w:r w:rsidR="002014E3">
        <w:t xml:space="preserve">Генеральной </w:t>
      </w:r>
      <w:r w:rsidRPr="007D753D">
        <w:t>прокуратуры, так и на уровне министерств внутренних дел или юстиции.  Кроме того, планируется создание национальной комиссии по правам человека.</w:t>
      </w:r>
      <w:r w:rsidR="00B55F57" w:rsidRPr="007D753D">
        <w:t xml:space="preserve">  В настоящее время</w:t>
      </w:r>
      <w:r w:rsidR="002014E3">
        <w:t xml:space="preserve">, в частности, </w:t>
      </w:r>
      <w:r w:rsidR="0070127F">
        <w:t>функционируют</w:t>
      </w:r>
      <w:r w:rsidR="00B55F57" w:rsidRPr="007D753D">
        <w:t xml:space="preserve"> </w:t>
      </w:r>
      <w:r w:rsidR="0070127F">
        <w:t>Н</w:t>
      </w:r>
      <w:r w:rsidR="00B55F57" w:rsidRPr="007D753D">
        <w:t xml:space="preserve">ациональный совет по делам женщин и </w:t>
      </w:r>
      <w:r w:rsidR="0070127F">
        <w:t>У</w:t>
      </w:r>
      <w:r w:rsidR="00B55F57" w:rsidRPr="007D753D">
        <w:t xml:space="preserve">правление по охране материнства и детства;  </w:t>
      </w:r>
      <w:r w:rsidR="0070127F">
        <w:t xml:space="preserve">в перспективе их </w:t>
      </w:r>
      <w:r w:rsidR="00B55F57" w:rsidRPr="007D753D">
        <w:t>планируется п</w:t>
      </w:r>
      <w:r w:rsidR="0070127F">
        <w:t>ереподчинить</w:t>
      </w:r>
      <w:r w:rsidR="00B55F57" w:rsidRPr="007D753D">
        <w:t xml:space="preserve"> будущей комиссии, с тем чтобы лучше координировать деятельность, проводимую различными организациями.  В этой связи был зада</w:t>
      </w:r>
      <w:r w:rsidR="0070127F">
        <w:t>н</w:t>
      </w:r>
      <w:r w:rsidR="00B55F57" w:rsidRPr="007D753D">
        <w:t xml:space="preserve"> вопрос, будем ли будущая комиссия </w:t>
      </w:r>
      <w:r w:rsidR="0070127F">
        <w:t>уполномочена работать с</w:t>
      </w:r>
      <w:r w:rsidR="00B55F57" w:rsidRPr="007D753D">
        <w:t xml:space="preserve"> жалобами</w:t>
      </w:r>
      <w:r w:rsidR="0058051C">
        <w:t>.  На это следует ответить,</w:t>
      </w:r>
      <w:r w:rsidR="00B55F57" w:rsidRPr="007D753D">
        <w:t xml:space="preserve"> что сейчас рассматриваются различные предложения относительно функций этой комиссии, однако никаких решений еще не принято.  В любом случае </w:t>
      </w:r>
      <w:r w:rsidR="0058051C">
        <w:t>Г</w:t>
      </w:r>
      <w:r w:rsidR="00B55F57" w:rsidRPr="007D753D">
        <w:t>енеральная прокуратура сохранит за собой роль независимо</w:t>
      </w:r>
      <w:r w:rsidR="0058051C">
        <w:t>й</w:t>
      </w:r>
      <w:r w:rsidR="00B55F57" w:rsidRPr="007D753D">
        <w:t xml:space="preserve"> судебно</w:t>
      </w:r>
      <w:r w:rsidR="0058051C">
        <w:t>й инстанции</w:t>
      </w:r>
      <w:r w:rsidR="00B55F57" w:rsidRPr="007D753D">
        <w:t>, правомочно</w:t>
      </w:r>
      <w:r w:rsidR="0058051C">
        <w:t>й</w:t>
      </w:r>
      <w:r w:rsidR="00B55F57" w:rsidRPr="007D753D">
        <w:t xml:space="preserve"> заниматься такими жалобами.  Путем расширения функций прокуратуры, и в частности укрепления ее </w:t>
      </w:r>
      <w:r w:rsidR="0058051C">
        <w:t>Б</w:t>
      </w:r>
      <w:r w:rsidR="00B55F57" w:rsidRPr="007D753D">
        <w:t xml:space="preserve">юро по правам человека, планируется </w:t>
      </w:r>
      <w:r w:rsidR="0058051C">
        <w:t>упростить</w:t>
      </w:r>
      <w:r w:rsidR="00B55F57" w:rsidRPr="007D753D">
        <w:t xml:space="preserve"> процедуру рассмотрения таких жалоб.</w:t>
      </w:r>
    </w:p>
    <w:p w:rsidR="00B55F57" w:rsidRPr="007D753D" w:rsidRDefault="00B55F5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55F57" w:rsidRPr="007D753D" w:rsidRDefault="00B55F5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7D753D">
        <w:t>5.</w:t>
      </w:r>
      <w:r w:rsidRPr="007D753D">
        <w:tab/>
        <w:t>Что касается вопроса о пытк</w:t>
      </w:r>
      <w:r w:rsidR="00D63137">
        <w:t>ах</w:t>
      </w:r>
      <w:r w:rsidRPr="007D753D">
        <w:t xml:space="preserve"> как преступлении, то египетское законодательство в это</w:t>
      </w:r>
      <w:r w:rsidR="00D63137">
        <w:t>м вопросе</w:t>
      </w:r>
      <w:r w:rsidRPr="007D753D">
        <w:t xml:space="preserve"> предусматривает равн</w:t>
      </w:r>
      <w:r w:rsidR="00D63137">
        <w:t xml:space="preserve">ую защиту от них </w:t>
      </w:r>
      <w:r w:rsidRPr="007D753D">
        <w:t>к</w:t>
      </w:r>
      <w:r w:rsidR="00D63137">
        <w:t>ак</w:t>
      </w:r>
      <w:r w:rsidRPr="007D753D">
        <w:t xml:space="preserve"> мужчин</w:t>
      </w:r>
      <w:r w:rsidR="00D63137">
        <w:t>, так и</w:t>
      </w:r>
      <w:r w:rsidRPr="007D753D">
        <w:t xml:space="preserve"> женщин.  Однако </w:t>
      </w:r>
      <w:r w:rsidR="00D63137" w:rsidRPr="007D753D">
        <w:t>в рамках других законов</w:t>
      </w:r>
      <w:r w:rsidR="00D63137">
        <w:t xml:space="preserve"> </w:t>
      </w:r>
      <w:r w:rsidRPr="007D753D">
        <w:t>существуют дополнительные гарантии, направленные на защиту женщин от насилия</w:t>
      </w:r>
      <w:r w:rsidR="00D63137">
        <w:t>,</w:t>
      </w:r>
      <w:r w:rsidRPr="007D753D">
        <w:t xml:space="preserve"> например, в </w:t>
      </w:r>
      <w:r w:rsidR="00D63137">
        <w:t>форме</w:t>
      </w:r>
      <w:r w:rsidRPr="007D753D">
        <w:t xml:space="preserve"> калечащих операций или изнасиловани</w:t>
      </w:r>
      <w:r w:rsidR="000B4366">
        <w:t>й</w:t>
      </w:r>
      <w:r w:rsidRPr="007D753D">
        <w:t xml:space="preserve">.  В настоящее время </w:t>
      </w:r>
      <w:r w:rsidR="000B4366">
        <w:t>Н</w:t>
      </w:r>
      <w:r w:rsidRPr="007D753D">
        <w:t>ациональный совет по делам женщин в сотрудничестве с ООН занимается созданием структуры, призванной рассматривать жалобы на насилие в отношении женщин, в том числе насил</w:t>
      </w:r>
      <w:r w:rsidR="007D753D">
        <w:t>и</w:t>
      </w:r>
      <w:r w:rsidRPr="007D753D">
        <w:t>е в семье.  Что касается вопроса о тюрьмах, то ей хотелось бы указать на то, что женщин</w:t>
      </w:r>
      <w:r w:rsidR="0021690B">
        <w:t xml:space="preserve"> направляют</w:t>
      </w:r>
      <w:r w:rsidRPr="007D753D">
        <w:t xml:space="preserve"> в специально отведенные для них</w:t>
      </w:r>
      <w:r w:rsidR="0021690B">
        <w:t xml:space="preserve"> </w:t>
      </w:r>
      <w:r w:rsidR="0021690B" w:rsidRPr="007D753D">
        <w:t>места заключения</w:t>
      </w:r>
      <w:r w:rsidRPr="007D753D">
        <w:t>,</w:t>
      </w:r>
      <w:r w:rsidR="0021690B">
        <w:t xml:space="preserve"> </w:t>
      </w:r>
      <w:r w:rsidRPr="007D753D">
        <w:t>где полицейский и пенитенциарный контингент состоит исключительно из женщин.</w:t>
      </w:r>
      <w:r w:rsidR="00BB765F" w:rsidRPr="007D753D">
        <w:t xml:space="preserve">  В заключение она указывает на то, что программа подготовки сотрудник</w:t>
      </w:r>
      <w:r w:rsidR="0021690B">
        <w:t>ов</w:t>
      </w:r>
      <w:r w:rsidR="00BB765F" w:rsidRPr="007D753D">
        <w:t xml:space="preserve"> полиции </w:t>
      </w:r>
      <w:r w:rsidR="007D753D" w:rsidRPr="007D753D">
        <w:t>предусматривает</w:t>
      </w:r>
      <w:r w:rsidR="00BB765F" w:rsidRPr="007D753D">
        <w:t xml:space="preserve"> курс по ознакомлению с правами женщин и проблемой насилия в отношении женщин.</w:t>
      </w:r>
    </w:p>
    <w:p w:rsidR="00BB765F" w:rsidRPr="007D753D" w:rsidRDefault="00BB765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F45AE" w:rsidRPr="007D753D" w:rsidRDefault="002F45A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7D753D">
        <w:t>6.</w:t>
      </w:r>
      <w:r w:rsidRPr="007D753D">
        <w:tab/>
        <w:t xml:space="preserve">Египет был </w:t>
      </w:r>
      <w:r w:rsidR="00041E48">
        <w:t>в числе</w:t>
      </w:r>
      <w:r w:rsidRPr="007D753D">
        <w:t xml:space="preserve"> инициаторов и активных участников подготовки </w:t>
      </w:r>
      <w:r w:rsidR="007D753D" w:rsidRPr="007D753D">
        <w:t>Конвенции</w:t>
      </w:r>
      <w:r w:rsidRPr="007D753D">
        <w:t xml:space="preserve"> по правам ребенка.  Египетское законодательство отвечает требованиям этой Конвенции, в частности в том, что касается минимального возраста приема </w:t>
      </w:r>
      <w:r w:rsidR="00041E48">
        <w:t xml:space="preserve">детей на </w:t>
      </w:r>
      <w:r w:rsidRPr="007D753D">
        <w:t xml:space="preserve">работу.  Проблема беспризорных </w:t>
      </w:r>
      <w:r w:rsidR="008D219E">
        <w:t>детей</w:t>
      </w:r>
      <w:r w:rsidRPr="007D753D">
        <w:t xml:space="preserve"> глубоко волнует государственные органы власти, которые ведут борьбу с эксплуатацией детей в целях занятия попрошайничеством или воровством.  В стране </w:t>
      </w:r>
      <w:r w:rsidR="001365E9">
        <w:t>ведется широкая работа</w:t>
      </w:r>
      <w:r w:rsidRPr="007D753D">
        <w:t xml:space="preserve"> по борьбе с преступностью среди несовершеннолетних</w:t>
      </w:r>
      <w:r w:rsidR="008D219E">
        <w:t>.  В</w:t>
      </w:r>
      <w:r w:rsidRPr="007D753D">
        <w:t xml:space="preserve"> случае </w:t>
      </w:r>
      <w:r w:rsidR="001365E9">
        <w:t xml:space="preserve">совершения </w:t>
      </w:r>
      <w:r w:rsidRPr="007D753D">
        <w:t xml:space="preserve">правонарушений </w:t>
      </w:r>
      <w:r w:rsidR="001365E9">
        <w:t>подростками</w:t>
      </w:r>
      <w:r w:rsidRPr="007D753D">
        <w:t xml:space="preserve"> младше 15 лет, </w:t>
      </w:r>
      <w:r w:rsidR="001365E9">
        <w:t>им грозит</w:t>
      </w:r>
      <w:r w:rsidRPr="007D753D">
        <w:t xml:space="preserve"> не уголовн</w:t>
      </w:r>
      <w:r w:rsidR="001365E9">
        <w:t>ая</w:t>
      </w:r>
      <w:r w:rsidRPr="007D753D">
        <w:t xml:space="preserve"> ответственност</w:t>
      </w:r>
      <w:r w:rsidR="001365E9">
        <w:t>ь</w:t>
      </w:r>
      <w:r w:rsidRPr="007D753D">
        <w:t>, а мер</w:t>
      </w:r>
      <w:r w:rsidR="001365E9">
        <w:t>ы</w:t>
      </w:r>
      <w:r w:rsidRPr="007D753D">
        <w:t xml:space="preserve"> превентивного характера,</w:t>
      </w:r>
      <w:r w:rsidR="00734B57">
        <w:t xml:space="preserve"> вплоть до направления </w:t>
      </w:r>
      <w:r w:rsidRPr="007D753D">
        <w:t>в специализированные центры в ведении министерства по социальным вопросам</w:t>
      </w:r>
      <w:r w:rsidR="00734B57">
        <w:t>, если</w:t>
      </w:r>
      <w:r w:rsidRPr="007D753D">
        <w:t xml:space="preserve"> речь идет о беспризорных или </w:t>
      </w:r>
      <w:r w:rsidR="00766257">
        <w:t xml:space="preserve">бездомных </w:t>
      </w:r>
      <w:r w:rsidRPr="007D753D">
        <w:t xml:space="preserve">детях.  </w:t>
      </w:r>
      <w:r w:rsidR="00734B57">
        <w:t>К малолетним преступникам</w:t>
      </w:r>
      <w:r w:rsidRPr="007D753D">
        <w:t xml:space="preserve"> </w:t>
      </w:r>
      <w:r w:rsidR="00734B57">
        <w:t xml:space="preserve">в возрасте </w:t>
      </w:r>
      <w:r w:rsidRPr="007D753D">
        <w:t>15</w:t>
      </w:r>
      <w:r w:rsidRPr="007D753D">
        <w:noBreakHyphen/>
        <w:t>18 лет примен</w:t>
      </w:r>
      <w:r w:rsidR="00B6475C">
        <w:t>яются иные меры пресечения</w:t>
      </w:r>
      <w:r w:rsidRPr="007D753D">
        <w:t xml:space="preserve">, </w:t>
      </w:r>
      <w:r w:rsidR="00B6475C">
        <w:t xml:space="preserve">чем </w:t>
      </w:r>
      <w:r w:rsidR="00766257">
        <w:t>к</w:t>
      </w:r>
      <w:r w:rsidRPr="007D753D">
        <w:t xml:space="preserve"> взрослы</w:t>
      </w:r>
      <w:r w:rsidR="00766257">
        <w:t>м</w:t>
      </w:r>
      <w:r w:rsidRPr="007D753D">
        <w:t xml:space="preserve">;  их помещают в специализированные </w:t>
      </w:r>
      <w:r w:rsidR="00B6475C">
        <w:t xml:space="preserve">исправительные </w:t>
      </w:r>
      <w:r w:rsidRPr="007D753D">
        <w:t>центры в ведении министерства по социальным вопросам и полиции.  В стране существует полиция по делам несовершеннолетних, а также центр</w:t>
      </w:r>
      <w:r w:rsidR="00EC1752">
        <w:t xml:space="preserve"> по </w:t>
      </w:r>
      <w:r w:rsidR="00F25E14">
        <w:t>перевоспитанию</w:t>
      </w:r>
      <w:r w:rsidR="00EC1752">
        <w:t xml:space="preserve"> оступившихся подростков </w:t>
      </w:r>
      <w:r w:rsidRPr="007D753D">
        <w:t xml:space="preserve"> и центр по уходу за детьми и обеспечению их питанием.  Естественно, что любые посягательства на права ребенка рассматриваются как тяжкое преступление.  Следует напомнить о том, что Египет отличается чрезвычайно молод</w:t>
      </w:r>
      <w:r w:rsidR="00EC1752">
        <w:t>ым составом</w:t>
      </w:r>
      <w:r w:rsidRPr="007D753D">
        <w:t xml:space="preserve"> населения</w:t>
      </w:r>
      <w:r w:rsidR="00EC1752">
        <w:t>;</w:t>
      </w:r>
      <w:r w:rsidRPr="007D753D">
        <w:t xml:space="preserve"> в нем насчитывается примерно 26,5 миллиона детей в возрасте младше 14 лет.  Такое положение накладывает большую ответственность на органы государственной власти.</w:t>
      </w:r>
    </w:p>
    <w:p w:rsidR="002F45AE" w:rsidRPr="007D753D" w:rsidRDefault="002F45A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F45AE" w:rsidRPr="007D753D" w:rsidRDefault="002F45A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7D753D">
        <w:t>7.</w:t>
      </w:r>
      <w:r w:rsidRPr="007D753D">
        <w:tab/>
        <w:t xml:space="preserve">Что касается международного сотрудничества, в частности </w:t>
      </w:r>
      <w:r w:rsidR="00EC1752">
        <w:t>со</w:t>
      </w:r>
      <w:r w:rsidRPr="007D753D">
        <w:t xml:space="preserve"> сп</w:t>
      </w:r>
      <w:r w:rsidR="00031BB9" w:rsidRPr="007D753D">
        <w:t>ециальными докладчиками Комиссии по правам человека, то г</w:t>
      </w:r>
      <w:r w:rsidR="00031BB9" w:rsidRPr="007D753D">
        <w:noBreakHyphen/>
        <w:t>жа Габр напоминает о том, что Египет присоединился к большому кругу международных инст</w:t>
      </w:r>
      <w:r w:rsidR="00F25E14">
        <w:t>рументов</w:t>
      </w:r>
      <w:r w:rsidR="00031BB9" w:rsidRPr="007D753D">
        <w:t xml:space="preserve"> по прав</w:t>
      </w:r>
      <w:r w:rsidR="00F25E14">
        <w:t>ам</w:t>
      </w:r>
      <w:r w:rsidR="00031BB9" w:rsidRPr="007D753D">
        <w:t xml:space="preserve"> человека;  и если Египет </w:t>
      </w:r>
      <w:r w:rsidR="00F25E14">
        <w:t xml:space="preserve">и </w:t>
      </w:r>
      <w:r w:rsidR="00031BB9" w:rsidRPr="007D753D">
        <w:t xml:space="preserve">высказал по поводу </w:t>
      </w:r>
      <w:r w:rsidR="00F25E14">
        <w:t xml:space="preserve">отдельных из них </w:t>
      </w:r>
      <w:r w:rsidR="00031BB9" w:rsidRPr="007D753D">
        <w:t xml:space="preserve">оговорки, то весьма </w:t>
      </w:r>
      <w:r w:rsidR="00F25E14">
        <w:t>немногочисленные</w:t>
      </w:r>
      <w:r w:rsidR="00031BB9" w:rsidRPr="007D753D">
        <w:t xml:space="preserve"> и не нанося</w:t>
      </w:r>
      <w:r w:rsidR="00F25E14">
        <w:t>щие</w:t>
      </w:r>
      <w:r w:rsidR="00031BB9" w:rsidRPr="007D753D">
        <w:t xml:space="preserve"> ущерба духу этих инструментов.  Управление по правам человека в структуре министерства </w:t>
      </w:r>
      <w:r w:rsidR="007D753D" w:rsidRPr="007D753D">
        <w:t>юстиции</w:t>
      </w:r>
      <w:r w:rsidR="00031BB9" w:rsidRPr="007D753D">
        <w:t xml:space="preserve"> провело ряд исследований с целью </w:t>
      </w:r>
      <w:r w:rsidR="008B2FB9" w:rsidRPr="007D753D">
        <w:t xml:space="preserve">изучения возможности снятия этих оговорок.  </w:t>
      </w:r>
      <w:r w:rsidR="00F25E14">
        <w:t>В любом случае</w:t>
      </w:r>
      <w:r w:rsidR="008B2FB9" w:rsidRPr="007D753D">
        <w:t xml:space="preserve"> Египет принимает меры для выполнения своих </w:t>
      </w:r>
      <w:r w:rsidR="007D753D" w:rsidRPr="007D753D">
        <w:t>обязательств</w:t>
      </w:r>
      <w:r w:rsidR="008B2FB9" w:rsidRPr="007D753D">
        <w:t xml:space="preserve"> перед договорными органами и специальными докладчиками Комиссии по правам человека;  он сотрудничает с ними и прилагает усилия с целью </w:t>
      </w:r>
      <w:r w:rsidR="000E2C9C">
        <w:t>дать как</w:t>
      </w:r>
      <w:r w:rsidR="008B2FB9" w:rsidRPr="007D753D">
        <w:t xml:space="preserve"> можно полн</w:t>
      </w:r>
      <w:r w:rsidR="000E2C9C">
        <w:t>ые</w:t>
      </w:r>
      <w:r w:rsidR="008B2FB9" w:rsidRPr="007D753D">
        <w:t xml:space="preserve"> ответ</w:t>
      </w:r>
      <w:r w:rsidR="000E2C9C">
        <w:t>ы</w:t>
      </w:r>
      <w:r w:rsidR="008B2FB9" w:rsidRPr="007D753D">
        <w:t xml:space="preserve"> на задаваемые ими вопросы, в том числе в ходе </w:t>
      </w:r>
      <w:r w:rsidR="000E2C9C">
        <w:t>посещения ими</w:t>
      </w:r>
      <w:r w:rsidR="008B2FB9" w:rsidRPr="007D753D">
        <w:t xml:space="preserve"> стран</w:t>
      </w:r>
      <w:r w:rsidR="000E2C9C">
        <w:t>ы</w:t>
      </w:r>
      <w:r w:rsidR="008B2FB9" w:rsidRPr="007D753D">
        <w:t xml:space="preserve">.  По случаю этих </w:t>
      </w:r>
      <w:r w:rsidR="000E2C9C">
        <w:t>посещений</w:t>
      </w:r>
      <w:r w:rsidR="008B2FB9" w:rsidRPr="007D753D">
        <w:t xml:space="preserve"> власти стараются </w:t>
      </w:r>
      <w:r w:rsidR="000E2C9C">
        <w:t>создать как можно более благоприятные условия для</w:t>
      </w:r>
      <w:r w:rsidR="008B2FB9" w:rsidRPr="007D753D">
        <w:t xml:space="preserve"> пров</w:t>
      </w:r>
      <w:r w:rsidR="000E2C9C">
        <w:t>одимых</w:t>
      </w:r>
      <w:r w:rsidR="008B2FB9" w:rsidRPr="007D753D">
        <w:t xml:space="preserve"> встреч.  </w:t>
      </w:r>
      <w:r w:rsidR="004027B1">
        <w:t>Если н</w:t>
      </w:r>
      <w:r w:rsidR="008B2FB9" w:rsidRPr="007D753D">
        <w:t>екоторые из них еще не состоялись</w:t>
      </w:r>
      <w:r w:rsidR="004027B1">
        <w:t>, то не</w:t>
      </w:r>
      <w:r w:rsidR="008B2FB9" w:rsidRPr="007D753D">
        <w:t xml:space="preserve"> </w:t>
      </w:r>
      <w:r w:rsidR="004027B1">
        <w:t>вследствие</w:t>
      </w:r>
      <w:r w:rsidR="008B2FB9" w:rsidRPr="007D753D">
        <w:t xml:space="preserve"> отсутствия доброй воли </w:t>
      </w:r>
      <w:r w:rsidR="004027B1">
        <w:t xml:space="preserve">со стороны </w:t>
      </w:r>
      <w:r w:rsidR="008B2FB9" w:rsidRPr="007D753D">
        <w:t>Египта, а по причинам</w:t>
      </w:r>
      <w:r w:rsidR="004027B1">
        <w:t>,</w:t>
      </w:r>
      <w:r w:rsidR="008B2FB9" w:rsidRPr="007D753D">
        <w:t xml:space="preserve"> с</w:t>
      </w:r>
      <w:r w:rsidR="004027B1">
        <w:t>вязанным с</w:t>
      </w:r>
      <w:r w:rsidR="008B2FB9" w:rsidRPr="007D753D">
        <w:t xml:space="preserve"> материальной стороной организации</w:t>
      </w:r>
      <w:r w:rsidR="004027B1">
        <w:t xml:space="preserve"> мероприятий</w:t>
      </w:r>
      <w:r w:rsidR="008B2FB9" w:rsidRPr="007D753D">
        <w:t>.  Египет всегда да</w:t>
      </w:r>
      <w:r w:rsidR="004027B1">
        <w:t>ет</w:t>
      </w:r>
      <w:r w:rsidR="008B2FB9" w:rsidRPr="007D753D">
        <w:t xml:space="preserve"> согласие на организацию таких посещений по </w:t>
      </w:r>
      <w:r w:rsidR="004027B1">
        <w:t>проблематике</w:t>
      </w:r>
      <w:r w:rsidR="008B2FB9" w:rsidRPr="007D753D">
        <w:t xml:space="preserve"> защиты прав человека.  Что касается заявлений, предусмотренных статья</w:t>
      </w:r>
      <w:r w:rsidR="004027B1">
        <w:t>ми</w:t>
      </w:r>
      <w:r w:rsidR="008B2FB9" w:rsidRPr="007D753D">
        <w:t> 21 и 22 Конвенции про</w:t>
      </w:r>
      <w:r w:rsidR="007D753D">
        <w:t>т</w:t>
      </w:r>
      <w:r w:rsidR="008B2FB9" w:rsidRPr="007D753D">
        <w:t>и</w:t>
      </w:r>
      <w:r w:rsidR="007D753D">
        <w:t>в</w:t>
      </w:r>
      <w:r w:rsidR="008B2FB9" w:rsidRPr="007D753D">
        <w:t xml:space="preserve"> пыток, то правительство изучает этот вопрос </w:t>
      </w:r>
      <w:r w:rsidR="004D5699">
        <w:t>на предмет</w:t>
      </w:r>
      <w:r w:rsidR="008B2FB9" w:rsidRPr="007D753D">
        <w:t xml:space="preserve"> последствия таких обязательств – </w:t>
      </w:r>
      <w:r w:rsidR="004D5699">
        <w:t xml:space="preserve">в плане </w:t>
      </w:r>
      <w:r w:rsidR="008B2FB9" w:rsidRPr="007D753D">
        <w:t>подготовк</w:t>
      </w:r>
      <w:r w:rsidR="004D5699">
        <w:t>и</w:t>
      </w:r>
      <w:r w:rsidR="008B2FB9" w:rsidRPr="007D753D">
        <w:t xml:space="preserve"> докладов, обновлени</w:t>
      </w:r>
      <w:r w:rsidR="004D5699">
        <w:t>я</w:t>
      </w:r>
      <w:r w:rsidR="008B2FB9" w:rsidRPr="007D753D">
        <w:t xml:space="preserve"> законодательства и т. д. – которые могут </w:t>
      </w:r>
      <w:r w:rsidR="004D5699">
        <w:t>быть весьма обременительными</w:t>
      </w:r>
      <w:r w:rsidR="008B2FB9" w:rsidRPr="007D753D">
        <w:t xml:space="preserve">.  К настоящему времени Египет ратифицировал два </w:t>
      </w:r>
      <w:r w:rsidR="004D5699">
        <w:t>п</w:t>
      </w:r>
      <w:r w:rsidR="008B2FB9" w:rsidRPr="007D753D">
        <w:t xml:space="preserve">ротокола к Конвенции по правам ребенка;  что касается целесообразности принятия на себя новых обязательств, то министерство юстиции в настоящее время прорабатывает этот вопрос с другими компетентными органами, и Комитет будет проинформирован о </w:t>
      </w:r>
      <w:r w:rsidR="004D5699">
        <w:t>результатах</w:t>
      </w:r>
      <w:r w:rsidR="008B2FB9" w:rsidRPr="007D753D">
        <w:t>.  В этой связи большое значение имеет продолжение конструктивного диалога, что соответствует желанию Египта.</w:t>
      </w:r>
    </w:p>
    <w:p w:rsidR="00417270" w:rsidRPr="007D753D" w:rsidRDefault="0041727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17270" w:rsidRPr="007D753D" w:rsidRDefault="0041727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7D753D">
        <w:t>8.</w:t>
      </w:r>
      <w:r w:rsidRPr="007D753D">
        <w:tab/>
        <w:t xml:space="preserve">Дальнейшему укреплению сотрудничества в области прав человека содействует ряд факторов.  Египетское общество отличается миролюбием и терпимостью, будучи </w:t>
      </w:r>
      <w:r w:rsidR="00646993">
        <w:t>наследницей нескольких</w:t>
      </w:r>
      <w:r w:rsidRPr="007D753D">
        <w:t xml:space="preserve"> цивилизаций.  </w:t>
      </w:r>
      <w:r w:rsidR="00991DAA" w:rsidRPr="007D753D">
        <w:t xml:space="preserve">Его гомогенная социальная структура </w:t>
      </w:r>
      <w:r w:rsidR="007D753D" w:rsidRPr="007D753D">
        <w:t>является</w:t>
      </w:r>
      <w:r w:rsidR="00991DAA" w:rsidRPr="007D753D">
        <w:t xml:space="preserve"> движущей силой прогресса, и </w:t>
      </w:r>
      <w:r w:rsidR="00646993">
        <w:t xml:space="preserve">в </w:t>
      </w:r>
      <w:r w:rsidR="00991DAA" w:rsidRPr="007D753D">
        <w:t>Египет не</w:t>
      </w:r>
      <w:r w:rsidR="00646993">
        <w:t>т</w:t>
      </w:r>
      <w:r w:rsidR="00991DAA" w:rsidRPr="007D753D">
        <w:t xml:space="preserve"> проблем</w:t>
      </w:r>
      <w:r w:rsidR="00646993">
        <w:t>ы</w:t>
      </w:r>
      <w:r w:rsidR="00991DAA" w:rsidRPr="007D753D">
        <w:t xml:space="preserve"> меньшинств:  г</w:t>
      </w:r>
      <w:r w:rsidR="00991DAA" w:rsidRPr="007D753D">
        <w:noBreakHyphen/>
        <w:t xml:space="preserve">жа Габр </w:t>
      </w:r>
      <w:r w:rsidR="007D753D" w:rsidRPr="007D753D">
        <w:t>возражает</w:t>
      </w:r>
      <w:r w:rsidR="00991DAA" w:rsidRPr="007D753D">
        <w:t xml:space="preserve"> против применения этого термина к коптам, которые являются полноправными </w:t>
      </w:r>
      <w:r w:rsidR="007D753D" w:rsidRPr="007D753D">
        <w:t>египтянами</w:t>
      </w:r>
      <w:r w:rsidR="00991DAA" w:rsidRPr="007D753D">
        <w:t>.</w:t>
      </w:r>
      <w:r w:rsidR="001C0C3D" w:rsidRPr="007D753D">
        <w:t xml:space="preserve">  В Египет не</w:t>
      </w:r>
      <w:r w:rsidR="00646993">
        <w:t xml:space="preserve"> существует</w:t>
      </w:r>
      <w:r w:rsidR="001C0C3D" w:rsidRPr="007D753D">
        <w:t xml:space="preserve"> дискриминации</w:t>
      </w:r>
      <w:r w:rsidR="00646993">
        <w:t xml:space="preserve"> или</w:t>
      </w:r>
      <w:r w:rsidR="001C0C3D" w:rsidRPr="007D753D">
        <w:t xml:space="preserve"> различи</w:t>
      </w:r>
      <w:r w:rsidR="00646993">
        <w:t xml:space="preserve">й по признаку </w:t>
      </w:r>
      <w:r w:rsidR="001C0C3D" w:rsidRPr="007D753D">
        <w:t xml:space="preserve">религии или </w:t>
      </w:r>
      <w:r w:rsidR="00646993">
        <w:t>пола</w:t>
      </w:r>
      <w:r w:rsidR="001C0C3D" w:rsidRPr="007D753D">
        <w:t xml:space="preserve">;  </w:t>
      </w:r>
      <w:r w:rsidR="00FF0092">
        <w:t>отдельные проявления дискриминационных умонастроений возможны только со стороны  отдельных</w:t>
      </w:r>
      <w:r w:rsidR="001C0C3D" w:rsidRPr="007D753D">
        <w:t xml:space="preserve"> весьма немногочисленны</w:t>
      </w:r>
      <w:r w:rsidR="00FF0092">
        <w:t>х</w:t>
      </w:r>
      <w:r w:rsidR="001C0C3D" w:rsidRPr="007D753D">
        <w:t xml:space="preserve"> элемент</w:t>
      </w:r>
      <w:r w:rsidR="00FF0092">
        <w:t>ов</w:t>
      </w:r>
      <w:r w:rsidR="001C0C3D" w:rsidRPr="007D753D">
        <w:t>.</w:t>
      </w:r>
    </w:p>
    <w:p w:rsidR="001C0C3D" w:rsidRPr="007D753D" w:rsidRDefault="001C0C3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1C0C3D" w:rsidRPr="007D753D" w:rsidRDefault="001C0C3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7D753D">
        <w:t>9.</w:t>
      </w:r>
      <w:r w:rsidRPr="007D753D">
        <w:tab/>
        <w:t xml:space="preserve">Был задан вопрос, предусматривает ли египетское </w:t>
      </w:r>
      <w:r w:rsidR="007D753D" w:rsidRPr="007D753D">
        <w:t>законодательство</w:t>
      </w:r>
      <w:r w:rsidRPr="007D753D">
        <w:t xml:space="preserve"> наказание за определенные виды сексуальных отношений.  В стране нет закона о наказании</w:t>
      </w:r>
      <w:r w:rsidR="00FF0092">
        <w:t xml:space="preserve"> за</w:t>
      </w:r>
      <w:r w:rsidRPr="007D753D">
        <w:t xml:space="preserve"> гомосексуал</w:t>
      </w:r>
      <w:r w:rsidR="00FF0092">
        <w:t>ьные отношения</w:t>
      </w:r>
      <w:r w:rsidRPr="007D753D">
        <w:t>.  Законодательство предусматривает наказание</w:t>
      </w:r>
      <w:r w:rsidR="0079055B" w:rsidRPr="007D753D">
        <w:t xml:space="preserve"> за сексуальную </w:t>
      </w:r>
      <w:r w:rsidR="007D753D" w:rsidRPr="007D753D">
        <w:t>эксплуатацию</w:t>
      </w:r>
      <w:r w:rsidR="0079055B" w:rsidRPr="007D753D">
        <w:t xml:space="preserve"> и за действия аморального характера в отношении как мужчин, так и женщин.  Что касается дел, о которых сказано в докладе </w:t>
      </w:r>
      <w:r w:rsidR="007D753D" w:rsidRPr="007D753D">
        <w:t>организации</w:t>
      </w:r>
      <w:r w:rsidR="0079055B" w:rsidRPr="007D753D">
        <w:t xml:space="preserve"> "Международная амнистия" и на которые ссыла</w:t>
      </w:r>
      <w:r w:rsidR="00E15619">
        <w:t>ется</w:t>
      </w:r>
      <w:r w:rsidR="0079055B" w:rsidRPr="007D753D">
        <w:t xml:space="preserve"> Комитет, то г</w:t>
      </w:r>
      <w:r w:rsidR="0079055B" w:rsidRPr="007D753D">
        <w:noBreakHyphen/>
        <w:t>жа Габр сообщает о</w:t>
      </w:r>
      <w:r w:rsidR="00E15619">
        <w:t>б</w:t>
      </w:r>
      <w:r w:rsidR="0079055B" w:rsidRPr="007D753D">
        <w:t xml:space="preserve">  уголовн</w:t>
      </w:r>
      <w:r w:rsidR="00E15619">
        <w:t>ом</w:t>
      </w:r>
      <w:r w:rsidR="0079055B" w:rsidRPr="007D753D">
        <w:t xml:space="preserve"> дел</w:t>
      </w:r>
      <w:r w:rsidR="00E15619">
        <w:t>е, возбужденном</w:t>
      </w:r>
      <w:r w:rsidR="0079055B" w:rsidRPr="007D753D">
        <w:t xml:space="preserve"> на основании медицинского заключения </w:t>
      </w:r>
      <w:r w:rsidR="00E15619">
        <w:t>против</w:t>
      </w:r>
      <w:r w:rsidR="0079055B" w:rsidRPr="007D753D">
        <w:t xml:space="preserve"> несовершеннолетнего подростка, </w:t>
      </w:r>
      <w:r w:rsidR="00E15619">
        <w:t xml:space="preserve">который </w:t>
      </w:r>
      <w:r w:rsidR="00CB1F7A">
        <w:t xml:space="preserve">соучаствовал в </w:t>
      </w:r>
      <w:r w:rsidR="00790455">
        <w:t>покушении на растление</w:t>
      </w:r>
      <w:r w:rsidR="0079055B" w:rsidRPr="007D753D">
        <w:t xml:space="preserve"> более малолетнего партнера.  Подросток, признанны</w:t>
      </w:r>
      <w:r w:rsidR="00E15619">
        <w:t>й виновным</w:t>
      </w:r>
      <w:r w:rsidR="0079055B" w:rsidRPr="007D753D">
        <w:t xml:space="preserve"> в совершении такого акта, не указал свой </w:t>
      </w:r>
      <w:r w:rsidR="007D753D" w:rsidRPr="007D753D">
        <w:t>возраст</w:t>
      </w:r>
      <w:r w:rsidR="0079055B" w:rsidRPr="007D753D">
        <w:t xml:space="preserve">, и после того, как </w:t>
      </w:r>
      <w:r w:rsidR="00E15619">
        <w:t xml:space="preserve">от семьи были получены </w:t>
      </w:r>
      <w:r w:rsidR="0079055B" w:rsidRPr="007D753D">
        <w:t>сведения о его</w:t>
      </w:r>
      <w:r w:rsidR="00E15619">
        <w:t xml:space="preserve"> возрасте</w:t>
      </w:r>
      <w:r w:rsidR="0079055B" w:rsidRPr="007D753D">
        <w:t xml:space="preserve">, приговор был обжалован и </w:t>
      </w:r>
      <w:r w:rsidR="00CB1F7A">
        <w:t xml:space="preserve">дело </w:t>
      </w:r>
      <w:r w:rsidR="0079055B" w:rsidRPr="007D753D">
        <w:t>обвиняем</w:t>
      </w:r>
      <w:r w:rsidR="00CB1F7A">
        <w:t>ого</w:t>
      </w:r>
      <w:r w:rsidR="0079055B" w:rsidRPr="007D753D">
        <w:t xml:space="preserve"> был</w:t>
      </w:r>
      <w:r w:rsidR="00CB1F7A">
        <w:t>о</w:t>
      </w:r>
      <w:r w:rsidR="0079055B" w:rsidRPr="007D753D">
        <w:t xml:space="preserve"> передан</w:t>
      </w:r>
      <w:r w:rsidR="00CB1F7A">
        <w:t>о</w:t>
      </w:r>
      <w:r w:rsidR="0079055B" w:rsidRPr="007D753D">
        <w:t xml:space="preserve"> в суд по делам несовершеннолетних, который приговорил его к трем годам содержания в колонии для несовершеннолетних.  Что касается других обвиняемых</w:t>
      </w:r>
      <w:r w:rsidR="00CB1F7A">
        <w:t xml:space="preserve"> по делу</w:t>
      </w:r>
      <w:r w:rsidR="0079055B" w:rsidRPr="007D753D">
        <w:t>, то они предстали перед суд</w:t>
      </w:r>
      <w:r w:rsidR="00CB1F7A">
        <w:t>ом</w:t>
      </w:r>
      <w:r w:rsidR="0079055B" w:rsidRPr="007D753D">
        <w:t xml:space="preserve">:  одни были осуждены, другие оправданы.  Однако это решение было обжаловано в силу того, что </w:t>
      </w:r>
      <w:r w:rsidR="007D753D" w:rsidRPr="007D753D">
        <w:t>занимавшиеся</w:t>
      </w:r>
      <w:r w:rsidR="0079055B" w:rsidRPr="007D753D">
        <w:t xml:space="preserve"> этими делами суды не </w:t>
      </w:r>
      <w:r w:rsidR="00CB1F7A">
        <w:t>обладали</w:t>
      </w:r>
      <w:r w:rsidR="0079055B" w:rsidRPr="007D753D">
        <w:t xml:space="preserve"> компетенци</w:t>
      </w:r>
      <w:r w:rsidR="00CB1F7A">
        <w:t>ей</w:t>
      </w:r>
      <w:r w:rsidR="0079055B" w:rsidRPr="007D753D">
        <w:t xml:space="preserve"> </w:t>
      </w:r>
      <w:r w:rsidR="00790455">
        <w:t>рассматривать</w:t>
      </w:r>
      <w:r w:rsidR="0079055B" w:rsidRPr="007D753D">
        <w:t xml:space="preserve"> такого</w:t>
      </w:r>
      <w:r w:rsidR="00790455">
        <w:t xml:space="preserve"> рода</w:t>
      </w:r>
      <w:r w:rsidR="0079055B" w:rsidRPr="007D753D">
        <w:t xml:space="preserve"> пр</w:t>
      </w:r>
      <w:r w:rsidR="00790455">
        <w:t>еступления</w:t>
      </w:r>
      <w:r w:rsidR="0079055B" w:rsidRPr="007D753D">
        <w:t>.  В настоящее время дело передано в прокуратуру с целью последующего судебного разбирательства.</w:t>
      </w:r>
    </w:p>
    <w:p w:rsidR="0079055B" w:rsidRPr="007D753D" w:rsidRDefault="0079055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79055B" w:rsidRPr="007D753D" w:rsidRDefault="0079055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7D753D">
        <w:t>10.</w:t>
      </w:r>
      <w:r w:rsidRPr="007D753D">
        <w:tab/>
      </w:r>
      <w:r w:rsidRPr="007D753D">
        <w:rPr>
          <w:u w:val="single"/>
        </w:rPr>
        <w:t>Г-н САЛЕХ</w:t>
      </w:r>
      <w:r w:rsidRPr="007D753D">
        <w:t xml:space="preserve"> (Египет) говорит, что </w:t>
      </w:r>
      <w:r w:rsidR="00790455">
        <w:t>Отдел</w:t>
      </w:r>
      <w:r w:rsidRPr="007D753D">
        <w:t xml:space="preserve"> судебной медициной в ведении министерства юстиции отвечает строгим </w:t>
      </w:r>
      <w:r w:rsidR="00790455">
        <w:t>требования</w:t>
      </w:r>
      <w:r w:rsidR="0086077C">
        <w:t>м</w:t>
      </w:r>
      <w:r w:rsidRPr="007D753D">
        <w:t xml:space="preserve"> независимости и беспристрастности.  Судебные врачи призваны давать заключения по </w:t>
      </w:r>
      <w:r w:rsidR="0086077C">
        <w:t>фактам</w:t>
      </w:r>
      <w:r w:rsidRPr="007D753D">
        <w:t xml:space="preserve"> смерти или посяга</w:t>
      </w:r>
      <w:r w:rsidR="007D753D">
        <w:t>тельства</w:t>
      </w:r>
      <w:r w:rsidRPr="007D753D">
        <w:t xml:space="preserve"> на физическую неприкосновенность лиц, проходящих по уголовным или гражданским делам, а также проводить медицинское освидетельствование заключенных, подлежащих освобождению, а также лиц, которые должны предстать перед судом.  Они сотрудничают с судебно-медицинскими лабораториями и время от времени обращаются с просьбой к университетским экспертам</w:t>
      </w:r>
      <w:r w:rsidR="00AC5BE1" w:rsidRPr="007D753D">
        <w:t xml:space="preserve"> за заключениями.  Используемые ими методы в целом очень дорогостоящи, однако министерство юстиции следит за тем, чтобы необходимые средства неизменно выделялись, что позволяет </w:t>
      </w:r>
      <w:r w:rsidR="0086077C">
        <w:t xml:space="preserve">им </w:t>
      </w:r>
      <w:r w:rsidR="00AC5BE1" w:rsidRPr="007D753D">
        <w:t>использовать наиболее эффективный инструментарий.  Кроме того, судебные врачи участвуют в семинарах и международных конференциях и получают дополнительную</w:t>
      </w:r>
      <w:r w:rsidR="007D753D">
        <w:t xml:space="preserve"> </w:t>
      </w:r>
      <w:r w:rsidR="00AC5BE1" w:rsidRPr="007D753D">
        <w:t xml:space="preserve">подготовку по некоторым правовым аспектам и вопросам прав человека.  От них требуется строить свои отношения с пациентами на основе равенства независимо от пола, национальности, религии или рода занятия.  Законом предусматривается возможность обжалования </w:t>
      </w:r>
      <w:r w:rsidR="0086077C">
        <w:t>даваемых ими</w:t>
      </w:r>
      <w:r w:rsidR="00AC5BE1" w:rsidRPr="007D753D">
        <w:t xml:space="preserve"> заключений.  В этом случае проводится новое освидетельствование </w:t>
      </w:r>
      <w:r w:rsidR="0086077C">
        <w:t>независимым</w:t>
      </w:r>
      <w:r w:rsidR="00AC5BE1" w:rsidRPr="007D753D">
        <w:t xml:space="preserve"> судебно-медицинским экспертом или трехсторонней комиссией.</w:t>
      </w:r>
    </w:p>
    <w:p w:rsidR="006617AC" w:rsidRPr="007D753D" w:rsidRDefault="006617A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617AC" w:rsidRPr="007D753D" w:rsidRDefault="006617A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7D753D">
        <w:t>11.</w:t>
      </w:r>
      <w:r w:rsidRPr="007D753D">
        <w:tab/>
        <w:t>В случае смерти, наступившей вследствие плохого обращения, задача судебного врача состоит в установлении связ</w:t>
      </w:r>
      <w:r w:rsidR="008F2B81">
        <w:t>и</w:t>
      </w:r>
      <w:r w:rsidRPr="007D753D">
        <w:t xml:space="preserve"> между страданиями, причиненными жертве, и ее смертью, </w:t>
      </w:r>
      <w:r w:rsidR="008F2B81">
        <w:t>ч</w:t>
      </w:r>
      <w:r w:rsidRPr="007D753D">
        <w:t xml:space="preserve">то зачастую весьма непросто.  Например, при наличии ран, которые явно не могли </w:t>
      </w:r>
      <w:r w:rsidR="00DB2251">
        <w:t>иметь</w:t>
      </w:r>
      <w:r w:rsidRPr="007D753D">
        <w:t xml:space="preserve"> серьезных последствий, речь вполне может идти о халатности в связи с тем, что это лицо с самого начала не получало необходимой помощи.  Смертельный исход может быть также результатом действия психологических факторов, таких, как </w:t>
      </w:r>
      <w:r w:rsidR="00DB2251">
        <w:t>страх</w:t>
      </w:r>
      <w:r w:rsidRPr="007D753D">
        <w:t xml:space="preserve"> или крайн</w:t>
      </w:r>
      <w:r w:rsidR="00DB2251">
        <w:t>е</w:t>
      </w:r>
      <w:r w:rsidRPr="007D753D">
        <w:t xml:space="preserve"> стресс</w:t>
      </w:r>
      <w:r w:rsidR="00DB2251">
        <w:t>овое состояние</w:t>
      </w:r>
      <w:r w:rsidRPr="007D753D">
        <w:t xml:space="preserve">, а также может быть вызван простыми </w:t>
      </w:r>
      <w:r w:rsidR="007D753D" w:rsidRPr="007D753D">
        <w:t>недомоганиями</w:t>
      </w:r>
      <w:r w:rsidRPr="007D753D">
        <w:t xml:space="preserve">, </w:t>
      </w:r>
      <w:r w:rsidR="00DB2251">
        <w:t>сказывающимися на</w:t>
      </w:r>
      <w:r w:rsidRPr="007D753D">
        <w:t xml:space="preserve"> жизненно важны</w:t>
      </w:r>
      <w:r w:rsidR="00DB2251">
        <w:t>х</w:t>
      </w:r>
      <w:r w:rsidRPr="007D753D">
        <w:t xml:space="preserve"> орган</w:t>
      </w:r>
      <w:r w:rsidR="00DB2251">
        <w:t>ах</w:t>
      </w:r>
      <w:r w:rsidRPr="007D753D">
        <w:t xml:space="preserve">;  в этом случае речь идет о </w:t>
      </w:r>
      <w:r w:rsidR="00A32ACE">
        <w:t xml:space="preserve">расстройствах </w:t>
      </w:r>
      <w:r w:rsidRPr="007D753D">
        <w:t>симпатическ</w:t>
      </w:r>
      <w:r w:rsidR="00A32ACE">
        <w:t>ой</w:t>
      </w:r>
      <w:r w:rsidRPr="007D753D">
        <w:t xml:space="preserve"> и парасимпатическ</w:t>
      </w:r>
      <w:r w:rsidR="00A32ACE">
        <w:t>ой системы</w:t>
      </w:r>
      <w:r w:rsidRPr="007D753D">
        <w:t xml:space="preserve"> .  Кроме того, иногда судебно-медицинское заключение запрашивают по прошествии несколько лет после событий, в силу того, что пытки </w:t>
      </w:r>
      <w:r w:rsidR="007D753D" w:rsidRPr="007D753D">
        <w:t>относятся</w:t>
      </w:r>
      <w:r w:rsidRPr="007D753D">
        <w:t xml:space="preserve"> к преступлениям, </w:t>
      </w:r>
      <w:r w:rsidR="00A32ACE">
        <w:t>не подпадающим под</w:t>
      </w:r>
      <w:r w:rsidRPr="007D753D">
        <w:t xml:space="preserve"> срок исковой давности.</w:t>
      </w:r>
    </w:p>
    <w:p w:rsidR="006617AC" w:rsidRPr="007D753D" w:rsidRDefault="006617A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617AC" w:rsidRPr="007D753D" w:rsidRDefault="006617A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7D753D">
        <w:t>12.</w:t>
      </w:r>
      <w:r w:rsidRPr="007D753D">
        <w:tab/>
      </w:r>
      <w:r w:rsidRPr="007D753D">
        <w:rPr>
          <w:u w:val="single"/>
        </w:rPr>
        <w:t>Г-н АБДЕЛЬ АЗИЗ</w:t>
      </w:r>
      <w:r w:rsidRPr="007D753D">
        <w:t xml:space="preserve"> (Египет) напоминает о том, что закон предусматривает регулярную инспекцию мест заключения (тюрем и полицейских участков).  Инспекции, проводимые сотрудниками прокуратуры</w:t>
      </w:r>
      <w:r w:rsidR="00A32ACE">
        <w:t>,</w:t>
      </w:r>
      <w:r w:rsidRPr="007D753D">
        <w:t xml:space="preserve"> могут </w:t>
      </w:r>
      <w:r w:rsidR="00A32ACE">
        <w:t>иметь</w:t>
      </w:r>
      <w:r w:rsidRPr="007D753D">
        <w:t xml:space="preserve"> периодическ</w:t>
      </w:r>
      <w:r w:rsidR="00A32ACE">
        <w:t>ую цикличность</w:t>
      </w:r>
      <w:r w:rsidRPr="007D753D">
        <w:t xml:space="preserve">, </w:t>
      </w:r>
      <w:r w:rsidR="00F0290F">
        <w:t xml:space="preserve">организовываться </w:t>
      </w:r>
      <w:r w:rsidRPr="007D753D">
        <w:t xml:space="preserve">экстренно или по </w:t>
      </w:r>
      <w:r w:rsidR="00F0290F">
        <w:t>сигналу</w:t>
      </w:r>
      <w:r w:rsidRPr="007D753D">
        <w:t>.  Они преследуют цель убедиться в принятии всех необходимых мер для гарантии безопасности заключенных и соблюдения их прав.</w:t>
      </w:r>
      <w:r w:rsidR="007B2228" w:rsidRPr="007D753D">
        <w:t xml:space="preserve">  В ходе каждой инспекции от руководства мест заключения требуется предъявление всех регистрационных журналов о заключенных</w:t>
      </w:r>
      <w:r w:rsidR="00861F41" w:rsidRPr="007D753D">
        <w:t xml:space="preserve">.  После изучения этих журналов </w:t>
      </w:r>
      <w:r w:rsidR="007D753D" w:rsidRPr="007D753D">
        <w:t>представитель</w:t>
      </w:r>
      <w:r w:rsidR="00861F41" w:rsidRPr="007D753D">
        <w:t xml:space="preserve"> прокуратуры составляет протокол.  Если он обнаружит, что какое-либо либо </w:t>
      </w:r>
      <w:r w:rsidR="00F0290F">
        <w:t xml:space="preserve">лицо </w:t>
      </w:r>
      <w:r w:rsidR="00861F41" w:rsidRPr="007D753D">
        <w:t xml:space="preserve">содержится в тюрьме незаконно, </w:t>
      </w:r>
      <w:r w:rsidR="00F0290F">
        <w:t xml:space="preserve">то </w:t>
      </w:r>
      <w:r w:rsidR="00861F41" w:rsidRPr="007D753D">
        <w:t xml:space="preserve">он проводит с ним </w:t>
      </w:r>
      <w:r w:rsidR="00F0290F">
        <w:t>собеседование</w:t>
      </w:r>
      <w:r w:rsidR="00861F41" w:rsidRPr="007D753D">
        <w:t xml:space="preserve"> и также опрашивает лицо, ответственное за его задержание, и затем принимает решение о безусловном освобождении </w:t>
      </w:r>
      <w:r w:rsidR="00F0290F">
        <w:t>незаконного задержанного лица</w:t>
      </w:r>
      <w:r w:rsidR="00861F41" w:rsidRPr="007D753D">
        <w:t>.  Следует уточнить, что помещения, занимаемые службой разведки Сюрте,</w:t>
      </w:r>
      <w:r w:rsidR="007D753D">
        <w:t xml:space="preserve"> </w:t>
      </w:r>
      <w:r w:rsidR="00861F41" w:rsidRPr="007D753D">
        <w:t>представляет собой обычные административные помещения, и поэтому не подпадают под такой режим инспекции.  В случае по</w:t>
      </w:r>
      <w:r w:rsidR="008C68CC">
        <w:t>ступления</w:t>
      </w:r>
      <w:r w:rsidR="00861F41" w:rsidRPr="007D753D">
        <w:t xml:space="preserve"> жалобы на содержание под стражей лица в таких помещениях на место направляется сотрудник прокуратуры, который должен составить протокол и потребовать перевода заинтересованного лица в законное место задержания либо </w:t>
      </w:r>
      <w:r w:rsidR="008C68CC">
        <w:t>взятия с него показаний с последующим</w:t>
      </w:r>
      <w:r w:rsidR="00861F41" w:rsidRPr="007D753D">
        <w:t xml:space="preserve"> освобождени</w:t>
      </w:r>
      <w:r w:rsidR="008C68CC">
        <w:t>ем</w:t>
      </w:r>
      <w:r w:rsidR="00861F41" w:rsidRPr="007D753D">
        <w:t>.</w:t>
      </w:r>
    </w:p>
    <w:p w:rsidR="00861F41" w:rsidRPr="007D753D" w:rsidRDefault="00861F4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61F41" w:rsidRPr="007D753D" w:rsidRDefault="00861F4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7D753D">
        <w:t>13.</w:t>
      </w:r>
      <w:r w:rsidRPr="007D753D">
        <w:tab/>
        <w:t>В случае смерти или пыток в центре содержания под стражей прокуратура принимает следующие меры:  по получении жалобы сотрудник прокуратуры выезжает на место, где проводит инспекцию и осмотр тела жертвы</w:t>
      </w:r>
      <w:r w:rsidR="00931561" w:rsidRPr="007D753D">
        <w:t xml:space="preserve"> и, по возможности, пытается определить</w:t>
      </w:r>
      <w:r w:rsidR="000B02EE">
        <w:t xml:space="preserve"> </w:t>
      </w:r>
      <w:r w:rsidR="00576108">
        <w:t>характер</w:t>
      </w:r>
      <w:r w:rsidR="00931561" w:rsidRPr="007D753D">
        <w:t xml:space="preserve"> применя</w:t>
      </w:r>
      <w:r w:rsidR="00576108">
        <w:t>вшихся для пыток</w:t>
      </w:r>
      <w:r w:rsidR="00931561" w:rsidRPr="007D753D">
        <w:t xml:space="preserve"> средств.  Затем приглашается судебно-медицинский эксперт, который осматривает раны, и старается определить, чем они </w:t>
      </w:r>
      <w:r w:rsidR="00576108">
        <w:t>были нанесены</w:t>
      </w:r>
      <w:r w:rsidR="00931561" w:rsidRPr="007D753D">
        <w:t xml:space="preserve">.  Проводится опрос свидетелей и близких жертвы, лиц, отвечающих за место заключения, и лиц, виновные в </w:t>
      </w:r>
      <w:r w:rsidR="00576108">
        <w:t xml:space="preserve">жестоком </w:t>
      </w:r>
      <w:r w:rsidR="00931561" w:rsidRPr="007D753D">
        <w:t>обращении.  Затем дело либо передается в суд, либо закрывается.  Об этом решении ставится в известность истец;  в любом случае истец может обжаловать это решение.</w:t>
      </w:r>
    </w:p>
    <w:p w:rsidR="00931561" w:rsidRPr="007D753D" w:rsidRDefault="0093156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931561" w:rsidRPr="007D753D" w:rsidRDefault="0093156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7D753D">
        <w:t>14.</w:t>
      </w:r>
      <w:r w:rsidRPr="007D753D">
        <w:tab/>
      </w:r>
      <w:r w:rsidRPr="007D753D">
        <w:rPr>
          <w:u w:val="single"/>
        </w:rPr>
        <w:t>Г-н ХАММАД</w:t>
      </w:r>
      <w:r w:rsidRPr="007D753D">
        <w:t xml:space="preserve"> (Египет) </w:t>
      </w:r>
      <w:r w:rsidR="00CB361B" w:rsidRPr="007D753D">
        <w:t xml:space="preserve">говорит, что Комиссия по правам человека была создана в 1999 году в рамках </w:t>
      </w:r>
      <w:r w:rsidR="007D753D" w:rsidRPr="007D753D">
        <w:t>министерства</w:t>
      </w:r>
      <w:r w:rsidR="00CB361B" w:rsidRPr="007D753D">
        <w:t xml:space="preserve"> внутренних дел по рекомендациям Комитета против пыток.  Комисси</w:t>
      </w:r>
      <w:r w:rsidR="000827E1">
        <w:t>ю возглавляет</w:t>
      </w:r>
      <w:r w:rsidR="00CB361B" w:rsidRPr="007D753D">
        <w:t xml:space="preserve"> один из заместителей министра, и в е</w:t>
      </w:r>
      <w:r w:rsidR="000827E1">
        <w:t>е</w:t>
      </w:r>
      <w:r w:rsidR="00CB361B" w:rsidRPr="007D753D">
        <w:t xml:space="preserve"> состав входят представители различных органов, ведающих правами человека в системе министерства.  Комиссия занимается изучением путей к повышению защиты прав человека в контексте общения между министерством внутренних дел и гражданами, учета совершаемых нарушений и препятствий на пути полного осуществления прав человека, а также занимается поиском решений с целью преодоления этих препятствий.  Она организует учебные занятия и семинары с целью повышения осведомленности о правах человека и </w:t>
      </w:r>
      <w:r w:rsidR="00F97D23">
        <w:t>собирается на</w:t>
      </w:r>
      <w:r w:rsidR="00CB361B" w:rsidRPr="007D753D">
        <w:t xml:space="preserve"> регулярные заседания.  Комиссия передает свои замечания </w:t>
      </w:r>
      <w:r w:rsidR="00915562" w:rsidRPr="007D753D">
        <w:t>или рекомендации министру, который затем направляет директивы различны</w:t>
      </w:r>
      <w:r w:rsidR="00F97D23">
        <w:t>м</w:t>
      </w:r>
      <w:r w:rsidR="00915562" w:rsidRPr="007D753D">
        <w:t xml:space="preserve"> компетентным органам, в частности тем, которые находятся в контакте с населением.  Эти директивы временами касаются также деятельности других министерств, поскольку правительство стремится к расширению сотрудничества между различными государственными органами в </w:t>
      </w:r>
      <w:r w:rsidR="007D753D" w:rsidRPr="007D753D">
        <w:t>вопросах</w:t>
      </w:r>
      <w:r w:rsidR="00915562" w:rsidRPr="007D753D">
        <w:t xml:space="preserve"> продвижения и защиты прав человека.</w:t>
      </w:r>
    </w:p>
    <w:p w:rsidR="00364C7C" w:rsidRPr="007D753D" w:rsidRDefault="00364C7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64C7C" w:rsidRPr="007D753D" w:rsidRDefault="00364C7C" w:rsidP="00986855">
      <w:r w:rsidRPr="007D753D">
        <w:t>15.</w:t>
      </w:r>
      <w:r w:rsidRPr="007D753D">
        <w:tab/>
      </w:r>
      <w:r w:rsidR="00307B74">
        <w:t>И</w:t>
      </w:r>
      <w:r w:rsidRPr="007D753D">
        <w:t>сламск</w:t>
      </w:r>
      <w:r w:rsidR="00307B74">
        <w:t>ая партия</w:t>
      </w:r>
      <w:r w:rsidRPr="007D753D">
        <w:t xml:space="preserve"> освобождения является фундаменталистской террористической организацией и в Египте</w:t>
      </w:r>
      <w:r w:rsidR="00307B74">
        <w:t xml:space="preserve"> </w:t>
      </w:r>
      <w:r w:rsidR="00307B74" w:rsidRPr="007D753D">
        <w:t>запрещена</w:t>
      </w:r>
      <w:r w:rsidRPr="007D753D">
        <w:t xml:space="preserve">.  </w:t>
      </w:r>
      <w:r w:rsidR="00307B74">
        <w:t>Центр ее деятельности находится</w:t>
      </w:r>
      <w:r w:rsidRPr="007D753D">
        <w:t xml:space="preserve"> в Великобритании, она преследует цель восстановления исламского государства</w:t>
      </w:r>
      <w:r w:rsidR="00307B74">
        <w:t xml:space="preserve"> -</w:t>
      </w:r>
      <w:r w:rsidRPr="007D753D">
        <w:t xml:space="preserve"> "</w:t>
      </w:r>
      <w:r w:rsidR="007D753D" w:rsidRPr="007D753D">
        <w:t>халифата</w:t>
      </w:r>
      <w:r w:rsidRPr="007D753D">
        <w:t xml:space="preserve">".  В апреле 2002 года четверо британских граждан, обвиняемых в принадлежности к этой организации и в работе по </w:t>
      </w:r>
      <w:r w:rsidR="00307B74">
        <w:t>консолидации ее рядов</w:t>
      </w:r>
      <w:r w:rsidRPr="007D753D">
        <w:t>, были арестованы на территории</w:t>
      </w:r>
      <w:r w:rsidR="00307B74">
        <w:t xml:space="preserve"> Египта</w:t>
      </w:r>
      <w:r w:rsidRPr="007D753D">
        <w:t xml:space="preserve"> </w:t>
      </w:r>
      <w:r w:rsidR="00307B74">
        <w:t>среди</w:t>
      </w:r>
      <w:r w:rsidRPr="007D753D">
        <w:t xml:space="preserve"> десятк</w:t>
      </w:r>
      <w:r w:rsidR="00307B74">
        <w:t>ов</w:t>
      </w:r>
      <w:r w:rsidRPr="007D753D">
        <w:t xml:space="preserve"> других </w:t>
      </w:r>
      <w:r w:rsidR="00C969EE">
        <w:t xml:space="preserve">подозрительных </w:t>
      </w:r>
      <w:r w:rsidRPr="007D753D">
        <w:t>ли</w:t>
      </w:r>
      <w:r w:rsidR="00C969EE">
        <w:t>чностей</w:t>
      </w:r>
      <w:r w:rsidRPr="007D753D">
        <w:t>.  Один из них, г</w:t>
      </w:r>
      <w:r w:rsidRPr="007D753D">
        <w:noBreakHyphen/>
        <w:t xml:space="preserve">н Хассан Саид Ризфи, был освобожден на месте и смог вернуться в Великобританию в августе 2002 года.  </w:t>
      </w:r>
      <w:r w:rsidR="00C969EE">
        <w:t>Трое</w:t>
      </w:r>
      <w:r w:rsidRPr="007D753D">
        <w:t xml:space="preserve"> других </w:t>
      </w:r>
      <w:r w:rsidR="00C969EE">
        <w:t xml:space="preserve"> - </w:t>
      </w:r>
      <w:r w:rsidRPr="007D753D">
        <w:t>г</w:t>
      </w:r>
      <w:r w:rsidRPr="007D753D">
        <w:noBreakHyphen/>
      </w:r>
      <w:r w:rsidR="00C969EE">
        <w:t>да</w:t>
      </w:r>
      <w:r w:rsidRPr="007D753D">
        <w:t> Реза Панкх</w:t>
      </w:r>
      <w:r w:rsidR="00C969EE">
        <w:t>ё</w:t>
      </w:r>
      <w:r w:rsidRPr="007D753D">
        <w:t>рст, Мааджид Наваз и Ян Малькольм Нисбетт, которые признали свою роль в рядах этой партии, были обвинены в принадлежности к террористической организации и в том, что имели при себе пропаганд</w:t>
      </w:r>
      <w:r w:rsidR="008F2D59">
        <w:t>истскую литературу</w:t>
      </w:r>
      <w:r w:rsidRPr="007D753D">
        <w:t xml:space="preserve"> организации.  Судебное разбирательство по этому делу еще не завершено.  С момента своего задержания трое обвиняемых регулярно </w:t>
      </w:r>
      <w:r w:rsidR="008F2D59">
        <w:t>встречаются</w:t>
      </w:r>
      <w:r w:rsidRPr="007D753D">
        <w:t xml:space="preserve"> с представителями Генерального консульства Великобритании и своими адвокатами</w:t>
      </w:r>
      <w:r w:rsidR="00986855" w:rsidRPr="007D753D">
        <w:t xml:space="preserve">.  Неоднократно их </w:t>
      </w:r>
      <w:r w:rsidR="008F2D59">
        <w:t>навещали</w:t>
      </w:r>
      <w:r w:rsidR="00986855" w:rsidRPr="007D753D">
        <w:t xml:space="preserve"> близкие родственники.  Им разрешено пользоваться телефоном и свободно звонить, кому они захотят.  </w:t>
      </w:r>
      <w:r w:rsidR="008F2D59">
        <w:t>И</w:t>
      </w:r>
      <w:r w:rsidR="00986855" w:rsidRPr="007D753D">
        <w:t>х права</w:t>
      </w:r>
      <w:r w:rsidR="008F2D59">
        <w:t xml:space="preserve"> никогда</w:t>
      </w:r>
      <w:r w:rsidR="00986855" w:rsidRPr="007D753D">
        <w:t xml:space="preserve"> не нарушались.  Г</w:t>
      </w:r>
      <w:r w:rsidR="00986855" w:rsidRPr="007D753D">
        <w:noBreakHyphen/>
        <w:t>н Панкх</w:t>
      </w:r>
      <w:r w:rsidR="008F2D59">
        <w:t>ё</w:t>
      </w:r>
      <w:r w:rsidR="00986855" w:rsidRPr="007D753D">
        <w:t xml:space="preserve">рст был освидетельствован судебно-медицинским экспертом, который констатировал отсутствие </w:t>
      </w:r>
      <w:r w:rsidR="008F2D59">
        <w:t xml:space="preserve">у него </w:t>
      </w:r>
      <w:r w:rsidR="00986855" w:rsidRPr="007D753D">
        <w:t xml:space="preserve">следов </w:t>
      </w:r>
      <w:r w:rsidR="008F2D59">
        <w:t>жестокого</w:t>
      </w:r>
      <w:r w:rsidR="00986855" w:rsidRPr="007D753D">
        <w:t xml:space="preserve"> обращения.</w:t>
      </w:r>
    </w:p>
    <w:p w:rsidR="00986855" w:rsidRPr="007D753D" w:rsidRDefault="00986855" w:rsidP="00986855"/>
    <w:p w:rsidR="00986855" w:rsidRPr="007D753D" w:rsidRDefault="00986855" w:rsidP="00986855">
      <w:r w:rsidRPr="007D753D">
        <w:t>16.</w:t>
      </w:r>
      <w:r w:rsidR="00445130" w:rsidRPr="007D753D">
        <w:tab/>
        <w:t xml:space="preserve">Что касается вопроса о </w:t>
      </w:r>
      <w:r w:rsidR="008F2D59">
        <w:t>сносе</w:t>
      </w:r>
      <w:r w:rsidR="00445130" w:rsidRPr="007D753D">
        <w:t xml:space="preserve"> жилищ в определенных </w:t>
      </w:r>
      <w:r w:rsidR="008F2D59">
        <w:t>районах</w:t>
      </w:r>
      <w:r w:rsidR="00445130" w:rsidRPr="007D753D">
        <w:t xml:space="preserve"> Каира, в том числе в квартале Маншият На</w:t>
      </w:r>
      <w:r w:rsidR="0038073C">
        <w:t>с</w:t>
      </w:r>
      <w:r w:rsidR="00445130" w:rsidRPr="007D753D">
        <w:t xml:space="preserve">ер, то следует указать, что жилища </w:t>
      </w:r>
      <w:r w:rsidR="0038073C">
        <w:t xml:space="preserve">в этом месте </w:t>
      </w:r>
      <w:r w:rsidR="00445130" w:rsidRPr="007D753D">
        <w:t xml:space="preserve">были </w:t>
      </w:r>
      <w:r w:rsidR="0038073C">
        <w:t>построены</w:t>
      </w:r>
      <w:r w:rsidR="00445130" w:rsidRPr="007D753D">
        <w:t xml:space="preserve"> незаконно, и правительству пришлось проводить политику </w:t>
      </w:r>
      <w:r w:rsidR="0038073C">
        <w:t xml:space="preserve">планомерной застройки территории в форме </w:t>
      </w:r>
      <w:r w:rsidR="007D753D" w:rsidRPr="007D753D">
        <w:t>ремонта</w:t>
      </w:r>
      <w:r w:rsidR="00445130" w:rsidRPr="007D753D">
        <w:t>,</w:t>
      </w:r>
      <w:r w:rsidR="0038073C">
        <w:t xml:space="preserve"> а</w:t>
      </w:r>
      <w:r w:rsidR="00445130" w:rsidRPr="007D753D">
        <w:t xml:space="preserve"> по сути дела реконструкции.  В рамках соглашения о сотрудничестве с </w:t>
      </w:r>
      <w:r w:rsidR="00560433">
        <w:t>Н</w:t>
      </w:r>
      <w:r w:rsidR="00445130" w:rsidRPr="007D753D">
        <w:t xml:space="preserve">емецким </w:t>
      </w:r>
      <w:r w:rsidR="00560433">
        <w:t>а</w:t>
      </w:r>
      <w:r w:rsidR="00445130" w:rsidRPr="007D753D">
        <w:t xml:space="preserve">гентством </w:t>
      </w:r>
      <w:r w:rsidR="00560433">
        <w:t>тех</w:t>
      </w:r>
      <w:r w:rsidR="00445130" w:rsidRPr="007D753D">
        <w:t xml:space="preserve">нического сотрудничества (GTZ) муниципальные власти города Каира предприняли меры для сноса ряда </w:t>
      </w:r>
      <w:r w:rsidR="007D753D" w:rsidRPr="007D753D">
        <w:t>бидонвилей</w:t>
      </w:r>
      <w:r w:rsidR="00380FB9" w:rsidRPr="007D753D">
        <w:t xml:space="preserve">.  Аналогичным образом </w:t>
      </w:r>
      <w:r w:rsidR="00560433" w:rsidRPr="007D753D">
        <w:t>пришлось эвакуировать</w:t>
      </w:r>
      <w:r w:rsidR="00560433">
        <w:t xml:space="preserve"> </w:t>
      </w:r>
      <w:r w:rsidR="00380FB9" w:rsidRPr="007D753D">
        <w:t>целый квартал города Порт</w:t>
      </w:r>
      <w:r w:rsidR="00560433">
        <w:t>-</w:t>
      </w:r>
      <w:r w:rsidR="00380FB9" w:rsidRPr="007D753D">
        <w:t xml:space="preserve">Саида, построенный в 1956 году, поскольку здания </w:t>
      </w:r>
      <w:r w:rsidR="00560433">
        <w:t xml:space="preserve">на его территории </w:t>
      </w:r>
      <w:r w:rsidR="00380FB9" w:rsidRPr="007D753D">
        <w:t>находились в аварийном состоянии и могли обрушиться.  Государство построило 2900 новых жил</w:t>
      </w:r>
      <w:r w:rsidR="007D753D">
        <w:t>ы</w:t>
      </w:r>
      <w:r w:rsidR="00380FB9" w:rsidRPr="007D753D">
        <w:t xml:space="preserve">х единиц, из которых 1900 </w:t>
      </w:r>
      <w:r w:rsidR="00560433">
        <w:t>были предоставлены</w:t>
      </w:r>
      <w:r w:rsidR="00380FB9" w:rsidRPr="007D753D">
        <w:t xml:space="preserve"> прежни</w:t>
      </w:r>
      <w:r w:rsidR="00560433">
        <w:t xml:space="preserve">м </w:t>
      </w:r>
      <w:r w:rsidR="00380FB9" w:rsidRPr="007D753D">
        <w:t>жи</w:t>
      </w:r>
      <w:r w:rsidR="00560433">
        <w:t>телям</w:t>
      </w:r>
      <w:r w:rsidR="00380FB9" w:rsidRPr="007D753D">
        <w:t xml:space="preserve"> квартала.</w:t>
      </w:r>
    </w:p>
    <w:p w:rsidR="00380FB9" w:rsidRPr="007D753D" w:rsidRDefault="00380FB9" w:rsidP="00986855"/>
    <w:p w:rsidR="00380FB9" w:rsidRPr="007D753D" w:rsidRDefault="00380FB9" w:rsidP="00986855">
      <w:r w:rsidRPr="007D753D">
        <w:t>17.</w:t>
      </w:r>
      <w:r w:rsidRPr="007D753D">
        <w:tab/>
        <w:t xml:space="preserve">Закон № 162 (1958) о </w:t>
      </w:r>
      <w:r w:rsidR="007D753D" w:rsidRPr="007D753D">
        <w:t>чрезвычайном</w:t>
      </w:r>
      <w:r w:rsidRPr="007D753D">
        <w:t xml:space="preserve"> положении дает министру внутренних дел полномочия давать ордер на административное задержание в ряде ситуаций в отношении лиц, обвиняемых, в частности, в терроризме.  Следует отметить, что задерживаемые таким образом лица подлежат такому же обращение, что и лица в предварительном заключении и пользуются всеми </w:t>
      </w:r>
      <w:r w:rsidR="007D753D" w:rsidRPr="007D753D">
        <w:t>правами</w:t>
      </w:r>
      <w:r w:rsidRPr="007D753D">
        <w:t xml:space="preserve">, признанными </w:t>
      </w:r>
      <w:r w:rsidR="007D753D" w:rsidRPr="007D753D">
        <w:t>за</w:t>
      </w:r>
      <w:r w:rsidRPr="007D753D">
        <w:t xml:space="preserve"> обычными тюремными заключенными.  Нелегко дать точные цифры относительно лиц, находящихся в административном задержании, поскольку ордеры на арест или </w:t>
      </w:r>
      <w:r w:rsidR="007D753D" w:rsidRPr="007D753D">
        <w:t>освобождение</w:t>
      </w:r>
      <w:r w:rsidRPr="007D753D">
        <w:t xml:space="preserve"> даются каждый день.  Кроме того, не следует забывать о том, что египетское правительство никоим образом</w:t>
      </w:r>
      <w:r w:rsidR="00D53B07" w:rsidRPr="007D753D">
        <w:t xml:space="preserve"> не противится выполнению решений судебных органов об освобождении заключенных.  Однако если такие лица допускают рецидивы или принимают участие в подготовке террористических актов, </w:t>
      </w:r>
      <w:r w:rsidR="00683AF5">
        <w:t xml:space="preserve">то </w:t>
      </w:r>
      <w:r w:rsidR="00D53B07" w:rsidRPr="007D753D">
        <w:t>выдается новый ордер на их арест с целью защиты общества и при этом такой ордер находится под строгим судебным контролем.</w:t>
      </w:r>
    </w:p>
    <w:p w:rsidR="00D53B07" w:rsidRPr="007D753D" w:rsidRDefault="00D53B07" w:rsidP="00986855"/>
    <w:p w:rsidR="00D53B07" w:rsidRPr="007D753D" w:rsidRDefault="00D53B07" w:rsidP="00986855">
      <w:r w:rsidRPr="007D753D">
        <w:t>18.</w:t>
      </w:r>
      <w:r w:rsidRPr="007D753D">
        <w:tab/>
        <w:t>В пенитенциарных учреждениях</w:t>
      </w:r>
      <w:r w:rsidR="004F7E33" w:rsidRPr="007D753D">
        <w:t xml:space="preserve"> должна царить определенная дисциплина, что объясняет наличие в них положений о применении мер наказания в целях поддержания порядка и безопасности.  Одна из таких мер, предусмотренная законом № 39 от 1956 года о тюрьмах, состоит в помещении в карцер, </w:t>
      </w:r>
      <w:r w:rsidR="002337D2">
        <w:t>причем</w:t>
      </w:r>
      <w:r w:rsidR="004F7E33" w:rsidRPr="007D753D">
        <w:t xml:space="preserve"> решение о такой мере принимается директором тюрьмы и </w:t>
      </w:r>
      <w:r w:rsidR="002337D2">
        <w:t xml:space="preserve">нахождение в нем </w:t>
      </w:r>
      <w:r w:rsidR="004F7E33" w:rsidRPr="007D753D">
        <w:t xml:space="preserve">может </w:t>
      </w:r>
      <w:r w:rsidR="002337D2">
        <w:t>составлять</w:t>
      </w:r>
      <w:r w:rsidR="004F7E33" w:rsidRPr="007D753D">
        <w:t xml:space="preserve"> одн</w:t>
      </w:r>
      <w:r w:rsidR="007438B4">
        <w:t>у</w:t>
      </w:r>
      <w:r w:rsidR="004F7E33" w:rsidRPr="007D753D">
        <w:t xml:space="preserve"> недел</w:t>
      </w:r>
      <w:r w:rsidR="007438B4">
        <w:t>ю</w:t>
      </w:r>
      <w:r w:rsidR="004F7E33" w:rsidRPr="007D753D">
        <w:t>.</w:t>
      </w:r>
    </w:p>
    <w:p w:rsidR="004F7E33" w:rsidRPr="007D753D" w:rsidRDefault="004F7E33" w:rsidP="00986855"/>
    <w:p w:rsidR="004F7E33" w:rsidRPr="007D753D" w:rsidRDefault="004F7E33" w:rsidP="00986855">
      <w:r w:rsidRPr="007D753D">
        <w:t>19.</w:t>
      </w:r>
      <w:r w:rsidRPr="007D753D">
        <w:tab/>
      </w:r>
      <w:r w:rsidR="00E11386" w:rsidRPr="007D753D">
        <w:t>З</w:t>
      </w:r>
      <w:r w:rsidR="00E11386" w:rsidRPr="000A361A">
        <w:t>акон № 109 (1</w:t>
      </w:r>
      <w:r w:rsidR="00E11386" w:rsidRPr="007D753D">
        <w:t xml:space="preserve">971) о полиции определяет </w:t>
      </w:r>
      <w:r w:rsidR="000A361A">
        <w:t>формы</w:t>
      </w:r>
      <w:r w:rsidR="00E11386" w:rsidRPr="007D753D">
        <w:t xml:space="preserve"> наказания сотрудников полиции:  предупреждение, временное понижение в </w:t>
      </w:r>
      <w:r w:rsidR="007D753D" w:rsidRPr="007D753D">
        <w:t>должности</w:t>
      </w:r>
      <w:r w:rsidR="00E11386" w:rsidRPr="007D753D">
        <w:t xml:space="preserve"> на срок </w:t>
      </w:r>
      <w:r w:rsidR="000A361A">
        <w:t>до двух</w:t>
      </w:r>
      <w:r w:rsidR="00E11386" w:rsidRPr="007D753D">
        <w:t xml:space="preserve"> месяц</w:t>
      </w:r>
      <w:r w:rsidR="000A361A">
        <w:t>ев</w:t>
      </w:r>
      <w:r w:rsidR="00E11386" w:rsidRPr="007D753D">
        <w:t xml:space="preserve">, </w:t>
      </w:r>
      <w:r w:rsidR="008010B6">
        <w:t>задержка в продвижении</w:t>
      </w:r>
      <w:r w:rsidR="00E11386" w:rsidRPr="007D753D">
        <w:t xml:space="preserve"> по </w:t>
      </w:r>
      <w:r w:rsidR="00713BE7">
        <w:t xml:space="preserve">службе </w:t>
      </w:r>
      <w:r w:rsidR="008010B6">
        <w:t>на</w:t>
      </w:r>
      <w:r w:rsidR="00713BE7">
        <w:t xml:space="preserve"> тр</w:t>
      </w:r>
      <w:r w:rsidR="008010B6">
        <w:t>и</w:t>
      </w:r>
      <w:r w:rsidR="00E11386" w:rsidRPr="007D753D">
        <w:t xml:space="preserve"> месяц</w:t>
      </w:r>
      <w:r w:rsidR="008010B6">
        <w:t>а</w:t>
      </w:r>
      <w:r w:rsidR="00E11386" w:rsidRPr="007D753D">
        <w:t xml:space="preserve">, </w:t>
      </w:r>
      <w:r w:rsidR="008010B6">
        <w:t>лишении премии</w:t>
      </w:r>
      <w:r w:rsidR="00E11386" w:rsidRPr="007D753D">
        <w:t xml:space="preserve">, увольнение.  </w:t>
      </w:r>
      <w:r w:rsidR="008010B6">
        <w:t>Наказание на с</w:t>
      </w:r>
      <w:r w:rsidR="00E11386" w:rsidRPr="007D753D">
        <w:t>отрудник</w:t>
      </w:r>
      <w:r w:rsidR="008010B6">
        <w:t>ов полиции</w:t>
      </w:r>
      <w:r w:rsidR="00E11386" w:rsidRPr="007D753D">
        <w:t xml:space="preserve"> в звании до генерала </w:t>
      </w:r>
      <w:r w:rsidR="008010B6">
        <w:t>налагается</w:t>
      </w:r>
      <w:r w:rsidR="00E11386" w:rsidRPr="007D753D">
        <w:t xml:space="preserve"> дисциплинарным </w:t>
      </w:r>
      <w:r w:rsidR="006E0378">
        <w:t>трибуналом</w:t>
      </w:r>
      <w:r w:rsidR="00E11386" w:rsidRPr="007D753D">
        <w:t xml:space="preserve">, и они могут обжаловать его решение в </w:t>
      </w:r>
      <w:r w:rsidR="006E0378">
        <w:t>кассационном</w:t>
      </w:r>
      <w:r w:rsidR="00E11386" w:rsidRPr="007D753D">
        <w:t xml:space="preserve"> дисциплинарном </w:t>
      </w:r>
      <w:r w:rsidR="006E0378">
        <w:t>трибунале</w:t>
      </w:r>
      <w:r w:rsidR="00E11386" w:rsidRPr="007D753D">
        <w:t xml:space="preserve">.  Генералы судимы Высшим дисциплинарным </w:t>
      </w:r>
      <w:r w:rsidR="006E0378">
        <w:t>трибуналом</w:t>
      </w:r>
      <w:r w:rsidR="00E11386" w:rsidRPr="007D753D">
        <w:t xml:space="preserve"> в составе магистратов </w:t>
      </w:r>
      <w:r w:rsidR="006E0378">
        <w:t>кассационного</w:t>
      </w:r>
      <w:r w:rsidR="00E11386" w:rsidRPr="007D753D">
        <w:t xml:space="preserve"> суда Каира и советника по вопросам государственной безопасности в системе министерства внутренних дел.</w:t>
      </w:r>
      <w:r w:rsidR="00915C64" w:rsidRPr="007D753D">
        <w:t xml:space="preserve">  Наложение </w:t>
      </w:r>
      <w:r w:rsidR="007D753D" w:rsidRPr="007D753D">
        <w:t>административных</w:t>
      </w:r>
      <w:r w:rsidR="00915C64" w:rsidRPr="007D753D">
        <w:t xml:space="preserve"> санкций или дисциплинарного наказания не исключает</w:t>
      </w:r>
      <w:r w:rsidR="006E0378">
        <w:t xml:space="preserve"> возможности</w:t>
      </w:r>
      <w:r w:rsidR="00915C64" w:rsidRPr="007D753D">
        <w:t xml:space="preserve"> возбуждения уголовного дела в отношении сотрудника полиции, если только сама прокуратура не направила это дело в дисциплинарный </w:t>
      </w:r>
      <w:r w:rsidR="006E0378">
        <w:t>трибунал</w:t>
      </w:r>
      <w:r w:rsidR="00915C64" w:rsidRPr="007D753D">
        <w:t>.</w:t>
      </w:r>
    </w:p>
    <w:p w:rsidR="00915C64" w:rsidRPr="007D753D" w:rsidRDefault="00915C64" w:rsidP="00986855"/>
    <w:p w:rsidR="00915C64" w:rsidRPr="007D753D" w:rsidRDefault="00915C64" w:rsidP="00986855">
      <w:r w:rsidRPr="007D753D">
        <w:t>20.</w:t>
      </w:r>
      <w:r w:rsidRPr="007D753D">
        <w:tab/>
        <w:t>Комитет располагает информацией об актах пыток</w:t>
      </w:r>
      <w:r w:rsidR="00835A9D" w:rsidRPr="007D753D">
        <w:t xml:space="preserve"> в период нахождения под стражей.  </w:t>
      </w:r>
      <w:r w:rsidR="00000E4E" w:rsidRPr="007D753D">
        <w:t>28 октября 1999 года</w:t>
      </w:r>
      <w:r w:rsidR="00000E4E">
        <w:t xml:space="preserve"> некто, именуемый </w:t>
      </w:r>
      <w:r w:rsidR="00835A9D" w:rsidRPr="007D753D">
        <w:t>Ша</w:t>
      </w:r>
      <w:r w:rsidR="00AF0E83">
        <w:t>б</w:t>
      </w:r>
      <w:r w:rsidR="00835A9D" w:rsidRPr="007D753D">
        <w:t>ата Шабан Ша</w:t>
      </w:r>
      <w:r w:rsidR="00AF0E83">
        <w:t>б</w:t>
      </w:r>
      <w:r w:rsidR="00835A9D" w:rsidRPr="007D753D">
        <w:t>ат</w:t>
      </w:r>
      <w:r w:rsidR="00AF0E83">
        <w:t>ом</w:t>
      </w:r>
      <w:r w:rsidR="00000E4E">
        <w:t>,</w:t>
      </w:r>
      <w:r w:rsidR="00835A9D" w:rsidRPr="007D753D">
        <w:t xml:space="preserve"> был взят под стражу в комиссариате полиции </w:t>
      </w:r>
      <w:r w:rsidR="00000E4E">
        <w:t>каирского района Каср аль-Нил</w:t>
      </w:r>
      <w:r w:rsidR="00835A9D" w:rsidRPr="007D753D">
        <w:t xml:space="preserve">.  Между </w:t>
      </w:r>
      <w:r w:rsidR="00000E4E">
        <w:t xml:space="preserve">задержанными </w:t>
      </w:r>
      <w:r w:rsidR="00835A9D" w:rsidRPr="007D753D">
        <w:t>произошла драка, в ходе которой указанное лицо,</w:t>
      </w:r>
      <w:r w:rsidR="004164A8">
        <w:t xml:space="preserve"> страдавшее расстройством органов дыхания,</w:t>
      </w:r>
      <w:r w:rsidR="00835A9D" w:rsidRPr="007D753D">
        <w:t xml:space="preserve"> по свидетельству ряда присутствовавших на месте </w:t>
      </w:r>
      <w:r w:rsidR="00000E4E">
        <w:t xml:space="preserve">событий </w:t>
      </w:r>
      <w:r w:rsidR="00835A9D" w:rsidRPr="007D753D">
        <w:t>свидетелей</w:t>
      </w:r>
      <w:r w:rsidR="00000E4E">
        <w:t xml:space="preserve"> из числа </w:t>
      </w:r>
      <w:r w:rsidR="00835A9D" w:rsidRPr="007D753D">
        <w:t xml:space="preserve">заключенных, потеряло сознание.  К моменту прибытия </w:t>
      </w:r>
      <w:r w:rsidR="004164A8">
        <w:t xml:space="preserve">кареты </w:t>
      </w:r>
      <w:r w:rsidR="00835A9D" w:rsidRPr="007D753D">
        <w:t xml:space="preserve">скорой помощи </w:t>
      </w:r>
      <w:r w:rsidR="004164A8">
        <w:t>человек</w:t>
      </w:r>
      <w:r w:rsidR="00835A9D" w:rsidRPr="007D753D">
        <w:t xml:space="preserve"> скончал</w:t>
      </w:r>
      <w:r w:rsidR="004164A8">
        <w:t>ся</w:t>
      </w:r>
      <w:r w:rsidR="00835A9D" w:rsidRPr="007D753D">
        <w:t xml:space="preserve"> на месте.  В последующем </w:t>
      </w:r>
      <w:r w:rsidR="007D753D" w:rsidRPr="007D753D">
        <w:t>прокуратура</w:t>
      </w:r>
      <w:r w:rsidR="00835A9D" w:rsidRPr="007D753D">
        <w:t xml:space="preserve"> потребовала проведения вскрытия, показавшего, что смерть произошла </w:t>
      </w:r>
      <w:r w:rsidR="004164A8">
        <w:t>вследствие</w:t>
      </w:r>
      <w:r w:rsidR="00835A9D" w:rsidRPr="007D753D">
        <w:t xml:space="preserve"> тяжелых физических </w:t>
      </w:r>
      <w:r w:rsidR="004164A8">
        <w:t>увечий</w:t>
      </w:r>
      <w:r w:rsidR="00835A9D" w:rsidRPr="007D753D">
        <w:t xml:space="preserve">.  28 февраля 2000 года началось судебное разбирательство, завершившееся вынесением одному из сотрудников полиции, проходивших по делу, приговора в форме условного тюремного заключения; </w:t>
      </w:r>
      <w:r w:rsidR="004164A8">
        <w:t>причем</w:t>
      </w:r>
      <w:r w:rsidR="00835A9D" w:rsidRPr="007D753D">
        <w:t xml:space="preserve"> последний обжаловал это решение.  </w:t>
      </w:r>
      <w:r w:rsidR="004A53FE">
        <w:t>По делу</w:t>
      </w:r>
      <w:r w:rsidR="004A53FE" w:rsidRPr="007D753D">
        <w:t xml:space="preserve"> Бадр</w:t>
      </w:r>
      <w:r w:rsidR="004A53FE">
        <w:t>а</w:t>
      </w:r>
      <w:r w:rsidR="004A53FE" w:rsidRPr="007D753D">
        <w:t xml:space="preserve"> А</w:t>
      </w:r>
      <w:r w:rsidR="004A53FE">
        <w:t>д</w:t>
      </w:r>
      <w:r w:rsidR="004A53FE" w:rsidRPr="007D753D">
        <w:t>-Дин Гома Ис</w:t>
      </w:r>
      <w:r w:rsidR="004A53FE">
        <w:t>м</w:t>
      </w:r>
      <w:r w:rsidR="004A53FE" w:rsidRPr="007D753D">
        <w:t xml:space="preserve">аила также </w:t>
      </w:r>
      <w:r w:rsidR="004A53FE">
        <w:t>был возбужден иск по</w:t>
      </w:r>
      <w:r w:rsidR="004A53FE" w:rsidRPr="007D753D">
        <w:t xml:space="preserve"> </w:t>
      </w:r>
      <w:r w:rsidR="004A53FE">
        <w:t>факту</w:t>
      </w:r>
      <w:r w:rsidR="004A53FE" w:rsidRPr="007D753D">
        <w:t xml:space="preserve"> пыток на </w:t>
      </w:r>
      <w:r w:rsidR="004A53FE">
        <w:t>одном из полицейс</w:t>
      </w:r>
      <w:r w:rsidR="004A53FE" w:rsidRPr="007D753D">
        <w:t>к</w:t>
      </w:r>
      <w:r w:rsidR="004A53FE">
        <w:t>их</w:t>
      </w:r>
      <w:r w:rsidR="004A53FE" w:rsidRPr="007D753D">
        <w:t xml:space="preserve"> у</w:t>
      </w:r>
      <w:r w:rsidR="004A53FE">
        <w:t>частков</w:t>
      </w:r>
      <w:r w:rsidR="004A53FE" w:rsidRPr="007D753D">
        <w:t xml:space="preserve"> Александрии.  7 сентября 1996 года заинтересованное лицо созналось в убийстве своей внучки, исчезнувшей в феврале того же года;  позднее это лицо заявило, что его признательное показание было получено под пыткой.  </w:t>
      </w:r>
      <w:r w:rsidR="00835A9D" w:rsidRPr="007D753D">
        <w:t>Следствие по делу еще не завершено.</w:t>
      </w:r>
    </w:p>
    <w:p w:rsidR="00EA337B" w:rsidRPr="007D753D" w:rsidRDefault="00EA337B" w:rsidP="00986855"/>
    <w:p w:rsidR="00EA337B" w:rsidRPr="007D753D" w:rsidRDefault="00EA337B" w:rsidP="00986855">
      <w:r w:rsidRPr="007D753D">
        <w:t>21.</w:t>
      </w:r>
      <w:r w:rsidRPr="007D753D">
        <w:tab/>
      </w:r>
      <w:r w:rsidRPr="007D753D">
        <w:rPr>
          <w:u w:val="single"/>
        </w:rPr>
        <w:t>Г-н ХАЛИЛ</w:t>
      </w:r>
      <w:r w:rsidR="00B252F9">
        <w:rPr>
          <w:u w:val="single"/>
        </w:rPr>
        <w:t>Ь</w:t>
      </w:r>
      <w:r w:rsidRPr="007D753D">
        <w:t xml:space="preserve"> (Египет) говорит, что функции </w:t>
      </w:r>
      <w:r w:rsidR="000F26E0">
        <w:t>Главного</w:t>
      </w:r>
      <w:r w:rsidRPr="007D753D">
        <w:t xml:space="preserve"> управления по вопросам прав человека в рамках министерства юстиции много</w:t>
      </w:r>
      <w:r w:rsidR="00763520">
        <w:t>плановы</w:t>
      </w:r>
      <w:r w:rsidRPr="007D753D">
        <w:t xml:space="preserve">.  Оно, в частности, отвечает за согласование внутреннего законодательства и международных инструментов и </w:t>
      </w:r>
      <w:r w:rsidR="00763520">
        <w:t>рассматривает</w:t>
      </w:r>
      <w:r w:rsidRPr="007D753D">
        <w:t xml:space="preserve"> </w:t>
      </w:r>
      <w:r w:rsidR="007D753D" w:rsidRPr="007D753D">
        <w:t>возможность</w:t>
      </w:r>
      <w:r w:rsidRPr="007D753D">
        <w:t xml:space="preserve"> внесения изменений в законодательство, которые позволили бы Египту снять оговорки, сделанные при присоединении к различным инструментам, и, как следствие полностью выполнить свои международные обязательства.  Управление также ставит перед собой задачу </w:t>
      </w:r>
      <w:r w:rsidR="00763520">
        <w:t>подготовки кадров для</w:t>
      </w:r>
      <w:r w:rsidRPr="007D753D">
        <w:t xml:space="preserve"> магистратуры, прокуратуры и полиции </w:t>
      </w:r>
      <w:r w:rsidR="00763520">
        <w:t>по</w:t>
      </w:r>
      <w:r w:rsidRPr="007D753D">
        <w:t xml:space="preserve"> вопроса</w:t>
      </w:r>
      <w:r w:rsidR="00763520">
        <w:t>м</w:t>
      </w:r>
      <w:r w:rsidRPr="007D753D">
        <w:t xml:space="preserve"> прав человека в рамках выполняемых ими функций.  В сотрудничестве с Программой развития Организации Объединенных Наций (ПРООН) </w:t>
      </w:r>
      <w:r w:rsidR="00763520">
        <w:t xml:space="preserve">оно </w:t>
      </w:r>
      <w:r w:rsidRPr="007D753D">
        <w:t>организу</w:t>
      </w:r>
      <w:r w:rsidR="00763520">
        <w:t>ет</w:t>
      </w:r>
      <w:r w:rsidRPr="007D753D">
        <w:t xml:space="preserve"> семинары и коллоквиумы в целях лучшего ознакомления с </w:t>
      </w:r>
      <w:r w:rsidR="007D753D" w:rsidRPr="007D753D">
        <w:t>международными</w:t>
      </w:r>
      <w:r w:rsidRPr="007D753D">
        <w:t xml:space="preserve"> инструментами в области прав человека и по всем юридическим и практическим аспектам выполнения различных международных инструментов в этой области.  Управление планирует проведение </w:t>
      </w:r>
      <w:r w:rsidR="00763520">
        <w:t xml:space="preserve">и </w:t>
      </w:r>
      <w:r w:rsidRPr="007D753D">
        <w:t xml:space="preserve">других семинаров, </w:t>
      </w:r>
      <w:r w:rsidR="00763520">
        <w:t>направленных на</w:t>
      </w:r>
      <w:r w:rsidRPr="007D753D">
        <w:t xml:space="preserve"> повы</w:t>
      </w:r>
      <w:r w:rsidR="00763520">
        <w:t>шение</w:t>
      </w:r>
      <w:r w:rsidRPr="007D753D">
        <w:t xml:space="preserve"> осведомленност</w:t>
      </w:r>
      <w:r w:rsidR="00763520">
        <w:t>и</w:t>
      </w:r>
      <w:r w:rsidRPr="007D753D">
        <w:t xml:space="preserve"> сотрудников органов правосудия и полиции о </w:t>
      </w:r>
      <w:r w:rsidR="001D0B05">
        <w:t>том важном значении, которое имеет борьба</w:t>
      </w:r>
      <w:r w:rsidRPr="007D753D">
        <w:t xml:space="preserve"> против пыток.</w:t>
      </w:r>
    </w:p>
    <w:p w:rsidR="00EA337B" w:rsidRPr="007D753D" w:rsidRDefault="00EA337B" w:rsidP="00986855"/>
    <w:p w:rsidR="00EA337B" w:rsidRPr="007D753D" w:rsidRDefault="00EA337B" w:rsidP="00986855">
      <w:r w:rsidRPr="007D753D">
        <w:t>22.</w:t>
      </w:r>
      <w:r w:rsidRPr="007D753D">
        <w:tab/>
      </w:r>
      <w:r w:rsidR="006A692D" w:rsidRPr="007D753D">
        <w:t>Чрезвычайное положение регулируется законом № 162 (1958) о чрезвычайном положении, в котором закреплены правила и положения, которым необходимо следовать при введении чрезвычайного положения (условия, в которых может вводиться чрезвычайное положение</w:t>
      </w:r>
      <w:r w:rsidR="001D0B05">
        <w:t>;</w:t>
      </w:r>
      <w:r w:rsidR="006A692D" w:rsidRPr="007D753D">
        <w:t xml:space="preserve"> инстанции, полномочные объявлять такое положение</w:t>
      </w:r>
      <w:r w:rsidR="001D0B05">
        <w:t>;</w:t>
      </w:r>
      <w:r w:rsidR="006A692D" w:rsidRPr="007D753D">
        <w:t xml:space="preserve"> процедура, позволяющая </w:t>
      </w:r>
      <w:r w:rsidR="001D0B05">
        <w:t>объявлять о его</w:t>
      </w:r>
      <w:r w:rsidR="006A692D" w:rsidRPr="007D753D">
        <w:t xml:space="preserve"> продлени</w:t>
      </w:r>
      <w:r w:rsidR="001D0B05">
        <w:t>и;</w:t>
      </w:r>
      <w:r w:rsidR="006A692D" w:rsidRPr="007D753D">
        <w:t xml:space="preserve"> меры, которые могут быть приняты в период его действия</w:t>
      </w:r>
      <w:r w:rsidR="001D0B05">
        <w:t>;</w:t>
      </w:r>
      <w:r w:rsidR="006A692D" w:rsidRPr="007D753D">
        <w:t xml:space="preserve"> процедуры, которым следуют чрезвычайные суды</w:t>
      </w:r>
      <w:r w:rsidR="001D0B05">
        <w:t>;</w:t>
      </w:r>
      <w:r w:rsidR="006A692D" w:rsidRPr="007D753D">
        <w:t xml:space="preserve"> и последствия отмены чрезвычайного положения).  Этот закон полностью отвечает положениям </w:t>
      </w:r>
      <w:r w:rsidR="001D0B05">
        <w:t>М</w:t>
      </w:r>
      <w:r w:rsidR="006A692D" w:rsidRPr="007D753D">
        <w:t xml:space="preserve">еждународного пакта о гражданских и политических правах, который разрешает принятие чрезвычайных мер при введении чрезвычайного положения.  В нем не говорится о возможности временного приостановления положений </w:t>
      </w:r>
      <w:r w:rsidR="001D0B05">
        <w:t>У</w:t>
      </w:r>
      <w:r w:rsidR="006A692D" w:rsidRPr="007D753D">
        <w:t xml:space="preserve">головного кодекса, в частности в отношении преступлений в форме пытки.  Как следствие, пытка и другие уголовные преступления, продолжает квалифицироваться как деликты.  Чрезвычайное положение никоим образом не прекращает деятельность прокуратуры и не препятствует нормальному отправлению правосудия.  Закон о чрезвычайном положении предусматривает создание судов государственной безопасности первой инстанции и высших судов государственной безопасности с </w:t>
      </w:r>
      <w:r w:rsidR="00DF4532">
        <w:t xml:space="preserve">возможностью </w:t>
      </w:r>
      <w:r w:rsidR="006A692D" w:rsidRPr="007D753D">
        <w:t>обжалования</w:t>
      </w:r>
      <w:r w:rsidR="00DF4532">
        <w:t xml:space="preserve"> их решений</w:t>
      </w:r>
      <w:r w:rsidR="006A692D" w:rsidRPr="007D753D">
        <w:t>.  Он также</w:t>
      </w:r>
      <w:r w:rsidR="00AF62C5" w:rsidRPr="007D753D">
        <w:t xml:space="preserve"> </w:t>
      </w:r>
      <w:r w:rsidR="007D753D" w:rsidRPr="007D753D">
        <w:t>уполномочивает</w:t>
      </w:r>
      <w:r w:rsidR="00AF62C5" w:rsidRPr="007D753D">
        <w:t xml:space="preserve"> президента назначить двух государственных служащих в качестве дополнительных членов этих судов, однако это положение </w:t>
      </w:r>
      <w:r w:rsidR="00DF4532">
        <w:t>еще ни разу</w:t>
      </w:r>
      <w:r w:rsidR="00AF62C5" w:rsidRPr="007D753D">
        <w:t xml:space="preserve"> не применялось.  Решения, выносимые чрезвычайными судами, в обязательном порядке подлежат рассмотрению и утверждению судьями, которые возглавляют </w:t>
      </w:r>
      <w:r w:rsidR="00DF4532">
        <w:t>кассационный</w:t>
      </w:r>
      <w:r w:rsidR="00AF62C5" w:rsidRPr="007D753D">
        <w:t xml:space="preserve"> суд, что эквивалентно процедуре обжалования, независимо от того, заявило или нет обвиняемое лицо о своем желании обжаловать решение.  Следует отметить, что такой судья не </w:t>
      </w:r>
      <w:r w:rsidR="00A3728C">
        <w:t>уполномочен ужесточать</w:t>
      </w:r>
      <w:r w:rsidR="00AF62C5" w:rsidRPr="007D753D">
        <w:t xml:space="preserve"> наказание</w:t>
      </w:r>
      <w:r w:rsidR="00A3728C">
        <w:t>, он может</w:t>
      </w:r>
      <w:r w:rsidR="00AF62C5" w:rsidRPr="007D753D">
        <w:t xml:space="preserve"> только </w:t>
      </w:r>
      <w:r w:rsidR="00A3728C">
        <w:t xml:space="preserve">его </w:t>
      </w:r>
      <w:r w:rsidR="00AF62C5" w:rsidRPr="007D753D">
        <w:t>смягчать.  Наконец, после утверждения президентом республики приговор окончательн</w:t>
      </w:r>
      <w:r w:rsidR="00A3728C">
        <w:t>о вступает в силу</w:t>
      </w:r>
      <w:r w:rsidR="00AF62C5" w:rsidRPr="007D753D">
        <w:t xml:space="preserve">.  </w:t>
      </w:r>
      <w:r w:rsidR="007D1698">
        <w:t>По</w:t>
      </w:r>
      <w:r w:rsidR="00AF62C5" w:rsidRPr="007D753D">
        <w:t xml:space="preserve"> дел</w:t>
      </w:r>
      <w:r w:rsidR="007D1698">
        <w:t>у</w:t>
      </w:r>
      <w:r w:rsidR="00AF62C5" w:rsidRPr="007D753D">
        <w:t xml:space="preserve"> "</w:t>
      </w:r>
      <w:r w:rsidR="0096498A" w:rsidRPr="007D753D">
        <w:t xml:space="preserve">Квин Боут" – </w:t>
      </w:r>
      <w:r w:rsidR="00A3728C">
        <w:t xml:space="preserve">речь идет об инциденте в </w:t>
      </w:r>
      <w:r w:rsidR="0037728B" w:rsidRPr="007D753D">
        <w:t>дискотек</w:t>
      </w:r>
      <w:r w:rsidR="00A3728C">
        <w:t>е</w:t>
      </w:r>
      <w:r w:rsidR="0096498A" w:rsidRPr="007D753D">
        <w:t>, завсегдатаями которой были гомосексуалисты</w:t>
      </w:r>
      <w:r w:rsidR="00A3728C">
        <w:t xml:space="preserve">, в ходе которого </w:t>
      </w:r>
      <w:r w:rsidR="0096498A" w:rsidRPr="007D753D">
        <w:t>в мае 2005 года было арестовано порядка 50 лиц</w:t>
      </w:r>
      <w:r w:rsidR="007D1698">
        <w:t xml:space="preserve"> из числа посетителей и им</w:t>
      </w:r>
      <w:r w:rsidR="0096498A" w:rsidRPr="007D753D">
        <w:t xml:space="preserve"> было предъявлено обвинение в "дебоше", </w:t>
      </w:r>
      <w:r w:rsidR="007D1698">
        <w:t xml:space="preserve">- </w:t>
      </w:r>
      <w:r w:rsidR="0096498A" w:rsidRPr="007D753D">
        <w:t xml:space="preserve">решение Высшего суда государственной безопасности было отменено </w:t>
      </w:r>
      <w:r w:rsidR="007D1698">
        <w:t>П</w:t>
      </w:r>
      <w:r w:rsidR="0096498A" w:rsidRPr="007D753D">
        <w:t>резидентом Республики</w:t>
      </w:r>
      <w:r w:rsidR="007D1698">
        <w:t>.  Последний постановил</w:t>
      </w:r>
      <w:r w:rsidR="0096498A" w:rsidRPr="007D753D">
        <w:t xml:space="preserve">, что вопрос, рассмотрением которого занялся </w:t>
      </w:r>
      <w:r w:rsidR="00DA5296" w:rsidRPr="007D753D">
        <w:t xml:space="preserve">этот суд, – проституция – не входил в компетенцию этого суда и подлежал рассмотрению обычным судом.  </w:t>
      </w:r>
      <w:r w:rsidR="0037728B" w:rsidRPr="007D753D">
        <w:t>Следует</w:t>
      </w:r>
      <w:r w:rsidR="00DA5296" w:rsidRPr="007D753D">
        <w:t xml:space="preserve"> напомнить о том, что закон № 10 (1961) о наказании за проституцию не предусматривает задержани</w:t>
      </w:r>
      <w:r w:rsidR="0081380B">
        <w:t>я</w:t>
      </w:r>
      <w:r w:rsidR="00DA5296" w:rsidRPr="007D753D">
        <w:t xml:space="preserve"> лиц в силу их сексуальной ориентации, однако предусматривает наказание в виде тюремного заключения сроком от одного до трех лет за принуждение к проституции и другие аморальные </w:t>
      </w:r>
      <w:r w:rsidR="0081380B">
        <w:t>действия</w:t>
      </w:r>
      <w:r w:rsidR="00DA5296" w:rsidRPr="007D753D">
        <w:t>.</w:t>
      </w:r>
    </w:p>
    <w:p w:rsidR="00DA5296" w:rsidRPr="007D753D" w:rsidRDefault="00DA5296" w:rsidP="00986855"/>
    <w:p w:rsidR="00DA5296" w:rsidRPr="007D753D" w:rsidRDefault="00DA5296" w:rsidP="00986855">
      <w:r w:rsidRPr="007D753D">
        <w:t>23.</w:t>
      </w:r>
      <w:r w:rsidRPr="007D753D">
        <w:tab/>
      </w:r>
      <w:r w:rsidR="00823946" w:rsidRPr="007D753D">
        <w:t>Египетское законодательство конкретно посвящает пыт</w:t>
      </w:r>
      <w:r w:rsidR="0088450A">
        <w:t>кам</w:t>
      </w:r>
      <w:r w:rsidR="00823946" w:rsidRPr="007D753D">
        <w:t xml:space="preserve"> статью 126 Уголовного кодекса, </w:t>
      </w:r>
      <w:r w:rsidR="0088450A">
        <w:t>которая гласит</w:t>
      </w:r>
      <w:r w:rsidR="00823946" w:rsidRPr="007D753D">
        <w:t xml:space="preserve">, что акт пыток, совершенный по приказу </w:t>
      </w:r>
      <w:r w:rsidR="0088450A">
        <w:t xml:space="preserve">или при участии </w:t>
      </w:r>
      <w:r w:rsidR="00823946" w:rsidRPr="007D753D">
        <w:t xml:space="preserve">государственного </w:t>
      </w:r>
      <w:r w:rsidR="0088450A">
        <w:t>должностного лица</w:t>
      </w:r>
      <w:r w:rsidR="00823946" w:rsidRPr="007D753D">
        <w:t xml:space="preserve">, квалифицируется как уголовно наказуемое преступление.  Поэтому любое лицо, которое </w:t>
      </w:r>
      <w:r w:rsidR="00283427">
        <w:t>попустительствовало совершению</w:t>
      </w:r>
      <w:r w:rsidR="00823946" w:rsidRPr="007D753D">
        <w:t xml:space="preserve"> акт</w:t>
      </w:r>
      <w:r w:rsidR="00283427">
        <w:t>а</w:t>
      </w:r>
      <w:r w:rsidR="00823946" w:rsidRPr="007D753D">
        <w:t xml:space="preserve"> пытки или совершило такой акт по приказу другого лица, как следствие, рассматривается как лицо, совершившее преступление в форме пытки, и ему грозит наказание, предусмотренное </w:t>
      </w:r>
      <w:r w:rsidR="00283427">
        <w:t>У</w:t>
      </w:r>
      <w:r w:rsidR="00823946" w:rsidRPr="007D753D">
        <w:t xml:space="preserve">головным кодексом </w:t>
      </w:r>
      <w:r w:rsidR="00283427">
        <w:t>в рамках</w:t>
      </w:r>
      <w:r w:rsidR="00823946" w:rsidRPr="007D753D">
        <w:t xml:space="preserve"> этой стать</w:t>
      </w:r>
      <w:r w:rsidR="00283427">
        <w:t>и</w:t>
      </w:r>
      <w:r w:rsidR="00823946" w:rsidRPr="007D753D">
        <w:t xml:space="preserve">.  Кроме того, согласно закону, пытка является наказуемым деликтом, и незнание закона не </w:t>
      </w:r>
      <w:r w:rsidR="00283427">
        <w:t>освобождает от ответственности</w:t>
      </w:r>
      <w:r w:rsidR="00823946" w:rsidRPr="007D753D">
        <w:t>;  ни при каких обстоятельствах факт действия по приказу вышестоящего начальства не может служить оправданием акт</w:t>
      </w:r>
      <w:r w:rsidR="00283427">
        <w:t>а</w:t>
      </w:r>
      <w:r w:rsidR="00823946" w:rsidRPr="007D753D">
        <w:t xml:space="preserve"> пыт</w:t>
      </w:r>
      <w:r w:rsidR="00283427">
        <w:t>ки</w:t>
      </w:r>
      <w:r w:rsidR="00823946" w:rsidRPr="007D753D">
        <w:t>.  В заключение</w:t>
      </w:r>
      <w:r w:rsidR="00283427">
        <w:t>,</w:t>
      </w:r>
      <w:r w:rsidR="00823946" w:rsidRPr="007D753D">
        <w:t xml:space="preserve"> </w:t>
      </w:r>
      <w:r w:rsidR="00283427">
        <w:t>з</w:t>
      </w:r>
      <w:r w:rsidR="00283427" w:rsidRPr="007D753D">
        <w:t xml:space="preserve">акон не </w:t>
      </w:r>
      <w:r w:rsidR="00283427">
        <w:t>оговаривает</w:t>
      </w:r>
      <w:r w:rsidR="0038202C">
        <w:t xml:space="preserve"> условие квалификации </w:t>
      </w:r>
      <w:r w:rsidR="009B1442" w:rsidRPr="007D753D">
        <w:t>пыт</w:t>
      </w:r>
      <w:r w:rsidR="0038202C">
        <w:t>ки как преступления совершением</w:t>
      </w:r>
      <w:r w:rsidR="009B1442" w:rsidRPr="007D753D">
        <w:t xml:space="preserve"> действи</w:t>
      </w:r>
      <w:r w:rsidR="0038202C">
        <w:t>я</w:t>
      </w:r>
      <w:r w:rsidR="009B1442" w:rsidRPr="007D753D">
        <w:t>, которое причиняет боль или страдание конкретной тяжести или оставля</w:t>
      </w:r>
      <w:r w:rsidR="0038202C">
        <w:t>ет следы</w:t>
      </w:r>
      <w:r w:rsidR="009B1442" w:rsidRPr="007D753D">
        <w:t>.  Таким образом, любое плохое обращение, в том числе психологическое давление, могут квалифицироваться как акт пытки.  В рамках внутренней судебной системы на Конвенцию можно напрямую ссылаться в судах, и суды могут использовать ее при формулировании своего решения.</w:t>
      </w:r>
    </w:p>
    <w:p w:rsidR="00806E7F" w:rsidRPr="007D753D" w:rsidRDefault="00806E7F" w:rsidP="00986855"/>
    <w:p w:rsidR="00806E7F" w:rsidRPr="007D753D" w:rsidRDefault="00806E7F" w:rsidP="00986855">
      <w:r w:rsidRPr="007D753D">
        <w:t>24.</w:t>
      </w:r>
      <w:r w:rsidRPr="007D753D">
        <w:tab/>
        <w:t>Что касается защиты беженцев, то Египет является участником Конвенции о статусе беженц</w:t>
      </w:r>
      <w:r w:rsidR="00B252F9">
        <w:t>ев</w:t>
      </w:r>
      <w:r w:rsidRPr="007D753D">
        <w:t xml:space="preserve"> 1951 года и поэтому от него ожидается выполнение всех обязательств, вытекающих из этой Конвенции.  Отвечая на вопросы о применении в Египте смертной казни, г</w:t>
      </w:r>
      <w:r w:rsidRPr="007D753D">
        <w:noBreakHyphen/>
        <w:t>н Халил</w:t>
      </w:r>
      <w:r w:rsidR="00B252F9">
        <w:t>ь</w:t>
      </w:r>
      <w:r w:rsidRPr="007D753D">
        <w:t xml:space="preserve"> отмечает, что в стране </w:t>
      </w:r>
      <w:r w:rsidR="00B252F9">
        <w:t>действует</w:t>
      </w:r>
      <w:r w:rsidRPr="007D753D">
        <w:t xml:space="preserve"> ряд процедур и гарантий на этот счет.  Приговоры выносятся уголовными судами в составе авторитетнейших судей и передаются на консультативное заключению муфтию.  Окончательное решение должно быть вынесено единогласно</w:t>
      </w:r>
      <w:r w:rsidR="00B252F9">
        <w:t>,</w:t>
      </w:r>
      <w:r w:rsidRPr="007D753D">
        <w:t xml:space="preserve"> и после вынесения приговора он автоматически препровождается в </w:t>
      </w:r>
      <w:r w:rsidR="0037728B" w:rsidRPr="007D753D">
        <w:t>кассационный</w:t>
      </w:r>
      <w:r w:rsidRPr="007D753D">
        <w:t xml:space="preserve"> суд даже </w:t>
      </w:r>
      <w:r w:rsidR="00B252F9">
        <w:t>в отсутствие</w:t>
      </w:r>
      <w:r w:rsidRPr="007D753D">
        <w:t xml:space="preserve"> </w:t>
      </w:r>
      <w:r w:rsidR="00B252F9">
        <w:t>ходатайства</w:t>
      </w:r>
      <w:r w:rsidRPr="007D753D">
        <w:t xml:space="preserve"> подсудимого.  После </w:t>
      </w:r>
      <w:r w:rsidR="0037728B" w:rsidRPr="007D753D">
        <w:t>подтверждения</w:t>
      </w:r>
      <w:r w:rsidRPr="007D753D">
        <w:t xml:space="preserve"> решения оно передается </w:t>
      </w:r>
      <w:r w:rsidR="00B252F9">
        <w:t>П</w:t>
      </w:r>
      <w:r w:rsidRPr="007D753D">
        <w:t xml:space="preserve">резиденту Республики, который имеет право помилования.  Смертный приговор </w:t>
      </w:r>
      <w:r w:rsidR="00367225">
        <w:t xml:space="preserve">приводится в </w:t>
      </w:r>
      <w:r w:rsidRPr="007D753D">
        <w:t>исполн</w:t>
      </w:r>
      <w:r w:rsidR="00367225">
        <w:t xml:space="preserve">ение </w:t>
      </w:r>
      <w:r w:rsidRPr="007D753D">
        <w:t xml:space="preserve">в форме </w:t>
      </w:r>
      <w:r w:rsidR="0037728B" w:rsidRPr="007D753D">
        <w:t>повешения</w:t>
      </w:r>
      <w:r w:rsidRPr="007D753D">
        <w:t xml:space="preserve"> в специально </w:t>
      </w:r>
      <w:r w:rsidR="00367225">
        <w:t>отведенном для этого тюремном помещении</w:t>
      </w:r>
      <w:r w:rsidRPr="007D753D">
        <w:t xml:space="preserve"> в присутствии магистратов и членов семьи осужденного.  Специальное положение действует в отношении вынесения смертного приговора </w:t>
      </w:r>
      <w:r w:rsidR="006506F4" w:rsidRPr="007D753D">
        <w:t xml:space="preserve">беременным женщинам, и </w:t>
      </w:r>
      <w:r w:rsidR="00367225">
        <w:t xml:space="preserve">применение </w:t>
      </w:r>
      <w:r w:rsidR="006506F4" w:rsidRPr="007D753D">
        <w:t>смертн</w:t>
      </w:r>
      <w:r w:rsidR="00367225">
        <w:t>ой казни запрещено в отношении</w:t>
      </w:r>
      <w:r w:rsidR="006506F4" w:rsidRPr="007D753D">
        <w:t xml:space="preserve"> несовершеннолетн</w:t>
      </w:r>
      <w:r w:rsidR="00AC5AA6">
        <w:t>их лиц до</w:t>
      </w:r>
      <w:r w:rsidR="006506F4" w:rsidRPr="007D753D">
        <w:t xml:space="preserve"> 18 лет.  Любые преступления в форме пытки подлежат расследованию и требуют положительного заключения различных специальных служб, в частности судебно-медицинских экспертов.  Поиск свидетелей не всегда прост, и процедуры, действующие в рамках следствия по делам, находятся под постоянным контролем </w:t>
      </w:r>
      <w:r w:rsidR="00AC5AA6">
        <w:t>Ге</w:t>
      </w:r>
      <w:r w:rsidR="006506F4" w:rsidRPr="007D753D">
        <w:t>нерально</w:t>
      </w:r>
      <w:r w:rsidR="00AC5AA6">
        <w:t>й</w:t>
      </w:r>
      <w:r w:rsidR="006506F4" w:rsidRPr="007D753D">
        <w:t xml:space="preserve"> прокур</w:t>
      </w:r>
      <w:r w:rsidR="00AC5AA6">
        <w:t>атуры</w:t>
      </w:r>
      <w:r w:rsidR="006506F4" w:rsidRPr="007D753D">
        <w:t xml:space="preserve"> и требуют нередко большого времени.  Как правило, закон требует, чтобы жертва незначительного правонарушения могла напрямую возбуждать уголовное дело, но в случае жалобы на пытку </w:t>
      </w:r>
      <w:r w:rsidR="00AC5AA6">
        <w:t xml:space="preserve">уголовное преследование </w:t>
      </w:r>
      <w:r w:rsidR="006506F4" w:rsidRPr="007D753D">
        <w:t>может возбуждать</w:t>
      </w:r>
      <w:r w:rsidR="00AC5AA6">
        <w:t xml:space="preserve"> только прокуратура</w:t>
      </w:r>
      <w:r w:rsidR="006506F4" w:rsidRPr="007D753D">
        <w:t xml:space="preserve">, в частности </w:t>
      </w:r>
      <w:r w:rsidR="00AC5AA6">
        <w:t>по факту</w:t>
      </w:r>
      <w:r w:rsidR="006506F4" w:rsidRPr="007D753D">
        <w:t xml:space="preserve"> пыток, совершенны</w:t>
      </w:r>
      <w:r w:rsidR="00AC5AA6">
        <w:t>х</w:t>
      </w:r>
      <w:r w:rsidR="006506F4" w:rsidRPr="007D753D">
        <w:t xml:space="preserve"> государственными </w:t>
      </w:r>
      <w:r w:rsidR="00AC5AA6">
        <w:t>должностными лицами</w:t>
      </w:r>
      <w:r w:rsidR="006506F4" w:rsidRPr="007D753D">
        <w:t xml:space="preserve"> при исполнении обязанностей.</w:t>
      </w:r>
    </w:p>
    <w:p w:rsidR="006506F4" w:rsidRPr="007D753D" w:rsidRDefault="006506F4" w:rsidP="00986855"/>
    <w:p w:rsidR="006506F4" w:rsidRPr="007D753D" w:rsidRDefault="006506F4" w:rsidP="00986855">
      <w:r w:rsidRPr="007D753D">
        <w:t>25.</w:t>
      </w:r>
      <w:r w:rsidRPr="007D753D">
        <w:tab/>
        <w:t>Что касается вопроса о компенсации, то любая жертва плохого обращения или пытки может обра</w:t>
      </w:r>
      <w:r w:rsidR="005F31AE">
        <w:t>щаться</w:t>
      </w:r>
      <w:r w:rsidRPr="007D753D">
        <w:t xml:space="preserve"> в уголовный суд и </w:t>
      </w:r>
      <w:r w:rsidR="005F31AE">
        <w:t>в качестве потерпевшей стороны</w:t>
      </w:r>
      <w:r w:rsidRPr="007D753D">
        <w:t xml:space="preserve"> может потребовать выплаты компенсации.  Как правило, такое ходатайствование о выплате компенсации носит предварительный характер, и как только уголовный суд вынесет обвинительный приговор, такая просьба получает подтверждение, и жертва может обращаться в гражданский суд, с тем чтобы последний определ</w:t>
      </w:r>
      <w:r w:rsidR="005F31AE">
        <w:t>ил</w:t>
      </w:r>
      <w:r w:rsidRPr="007D753D">
        <w:t xml:space="preserve"> размер компенсации.  Фиксированной шкалы не существует;  размер компенсации определяется на индивидуальной основе в зависимости от тяжести нанесенного морального или материального ущерба.</w:t>
      </w:r>
    </w:p>
    <w:p w:rsidR="006506F4" w:rsidRPr="007D753D" w:rsidRDefault="006506F4" w:rsidP="00986855"/>
    <w:p w:rsidR="006506F4" w:rsidRPr="007D753D" w:rsidRDefault="006506F4" w:rsidP="00986855">
      <w:r w:rsidRPr="007D753D">
        <w:t>26.</w:t>
      </w:r>
      <w:r w:rsidRPr="007D753D">
        <w:tab/>
        <w:t xml:space="preserve">По поводу столкновений, которые имели место </w:t>
      </w:r>
      <w:r w:rsidR="005F31AE">
        <w:t>14 октября 1998 года в деревне Э</w:t>
      </w:r>
      <w:r w:rsidRPr="007D753D">
        <w:t>ль</w:t>
      </w:r>
      <w:r w:rsidRPr="007D753D">
        <w:noBreakHyphen/>
        <w:t>Коше</w:t>
      </w:r>
      <w:r w:rsidR="005F31AE">
        <w:t>х</w:t>
      </w:r>
      <w:r w:rsidRPr="007D753D">
        <w:t>, г</w:t>
      </w:r>
      <w:r w:rsidRPr="007D753D">
        <w:noBreakHyphen/>
        <w:t>н Халиль говорит, что</w:t>
      </w:r>
      <w:r w:rsidR="0037728B">
        <w:t xml:space="preserve"> </w:t>
      </w:r>
      <w:r w:rsidRPr="007D753D">
        <w:t xml:space="preserve">прокуратура обжаловала вынесенное решение и что дело было передано в кассационный суд.  Открыто новое </w:t>
      </w:r>
      <w:r w:rsidR="005B70B4">
        <w:t>дело</w:t>
      </w:r>
      <w:r w:rsidRPr="007D753D">
        <w:t>, и ожидается, что решение по делу будет вынесено в 2003 году.  Кроме того, он говорит, что между таблицами 1 и 2, фигурирующими на страницах 26 и 27 четвертого периодического доклада (CAT/C/55/Add.6), им были замечены расхождения.  В таблице 1 содержатся данные о мерах, принятых в отношении офицеров и рядовых сотрудников полиции, а в таблице 2 перечисляются административные санкции, примененные исключительно в отношении офицеров.  Акты пыток квалифицируются Уголовным кодексом как деликты, и к ним не применяется исковая давность.  Кроме того, государств</w:t>
      </w:r>
      <w:r w:rsidR="005B70B4">
        <w:t>о</w:t>
      </w:r>
      <w:r w:rsidRPr="007D753D">
        <w:t xml:space="preserve"> гарантируют компенсацию любому лицу, подвергшемуся актам пыток.  Согласно конституционному принципу египетского права </w:t>
      </w:r>
      <w:r w:rsidR="005B70B4">
        <w:t>показания</w:t>
      </w:r>
      <w:r w:rsidRPr="007D753D">
        <w:t>, полученн</w:t>
      </w:r>
      <w:r w:rsidR="005B70B4">
        <w:t>ы</w:t>
      </w:r>
      <w:r w:rsidRPr="007D753D">
        <w:t>е, как доказано, под пытками, не име</w:t>
      </w:r>
      <w:r w:rsidR="005B70B4">
        <w:t>ю</w:t>
      </w:r>
      <w:r w:rsidRPr="007D753D">
        <w:t>т доказательной силы.  Признания, полученные под принуждением, могут повлечь за собой отмену приговора в силу того, что такие доказательства не имеют доказательной силы.  Если подозреваемое лицо на любом этапе процесса заяв</w:t>
      </w:r>
      <w:r w:rsidR="005B70B4">
        <w:t>ит</w:t>
      </w:r>
      <w:r w:rsidRPr="007D753D">
        <w:t xml:space="preserve">, что оно подвергалось пыткам или насилию с целью получения признания, суд обязан открыть </w:t>
      </w:r>
      <w:r w:rsidR="005B70B4">
        <w:t>следствие</w:t>
      </w:r>
      <w:r w:rsidRPr="007D753D">
        <w:t xml:space="preserve"> по этому заявлению и выяснить факты.  Редко бывает так, что </w:t>
      </w:r>
      <w:r w:rsidR="00263A87">
        <w:t>постановление о</w:t>
      </w:r>
      <w:r w:rsidRPr="007D753D">
        <w:t xml:space="preserve"> виновности основывается исключительно на призна</w:t>
      </w:r>
      <w:r w:rsidR="005B70B4">
        <w:t>тельных показаниях</w:t>
      </w:r>
      <w:r w:rsidRPr="007D753D">
        <w:t xml:space="preserve">, однако если </w:t>
      </w:r>
      <w:r w:rsidR="005B70B4">
        <w:t>достоверность</w:t>
      </w:r>
      <w:r w:rsidRPr="007D753D">
        <w:t xml:space="preserve"> признаний опротестовывается</w:t>
      </w:r>
      <w:r w:rsidR="00263A87">
        <w:t>, то</w:t>
      </w:r>
      <w:r w:rsidRPr="007D753D">
        <w:t xml:space="preserve"> </w:t>
      </w:r>
      <w:r w:rsidR="007339A0" w:rsidRPr="007D753D">
        <w:t xml:space="preserve">в </w:t>
      </w:r>
      <w:r w:rsidRPr="007D753D">
        <w:t>отсутств</w:t>
      </w:r>
      <w:r w:rsidR="007339A0" w:rsidRPr="007D753D">
        <w:t>ие</w:t>
      </w:r>
      <w:r w:rsidRPr="007D753D">
        <w:t xml:space="preserve"> других элементов доказа</w:t>
      </w:r>
      <w:r w:rsidR="007339A0" w:rsidRPr="007D753D">
        <w:t xml:space="preserve">тельства </w:t>
      </w:r>
      <w:r w:rsidR="00263A87">
        <w:t>показания</w:t>
      </w:r>
      <w:r w:rsidR="007339A0" w:rsidRPr="007D753D">
        <w:t xml:space="preserve">, приписываемые подозреваемому лицу, </w:t>
      </w:r>
      <w:r w:rsidR="00263A87">
        <w:t>объявляются недействительными</w:t>
      </w:r>
      <w:r w:rsidR="007339A0" w:rsidRPr="007D753D">
        <w:t>.</w:t>
      </w:r>
    </w:p>
    <w:p w:rsidR="007339A0" w:rsidRPr="007D753D" w:rsidRDefault="007339A0" w:rsidP="00986855"/>
    <w:p w:rsidR="007339A0" w:rsidRPr="007D753D" w:rsidRDefault="007339A0" w:rsidP="00986855">
      <w:r w:rsidRPr="007D753D">
        <w:t>27.</w:t>
      </w:r>
      <w:r w:rsidR="003E16F6" w:rsidRPr="007D753D">
        <w:tab/>
      </w:r>
      <w:r w:rsidR="003E16F6" w:rsidRPr="007D753D">
        <w:rPr>
          <w:u w:val="single"/>
        </w:rPr>
        <w:t>Г-жа ГАБР</w:t>
      </w:r>
      <w:r w:rsidR="003E16F6" w:rsidRPr="007D753D">
        <w:t xml:space="preserve"> (Египет) заверяет Комитет в том, что Египет приложит все усилия для выполнения его рекомендаций и продвижения прав человека в стране.  В стране уже </w:t>
      </w:r>
      <w:r w:rsidR="00263A87">
        <w:t>выполняются</w:t>
      </w:r>
      <w:r w:rsidR="003E16F6" w:rsidRPr="007D753D">
        <w:t xml:space="preserve"> программы по подготовке кадров для различных специализированных органов, отвечающих за отправлени</w:t>
      </w:r>
      <w:r w:rsidR="00263A87">
        <w:t>е</w:t>
      </w:r>
      <w:r w:rsidR="003E16F6" w:rsidRPr="007D753D">
        <w:t xml:space="preserve"> правосудия, и что деятельность </w:t>
      </w:r>
      <w:r w:rsidR="00263A87">
        <w:t>Г</w:t>
      </w:r>
      <w:r w:rsidR="003E16F6" w:rsidRPr="007D753D">
        <w:t xml:space="preserve">енеральной прокуратуры и </w:t>
      </w:r>
      <w:r w:rsidR="00292E05">
        <w:t>Отдела</w:t>
      </w:r>
      <w:r w:rsidR="003E16F6" w:rsidRPr="007D753D">
        <w:t xml:space="preserve"> прав человека в системе министерства внутренних дел с целью обеспечения связи между национальными службами, занимающимися этим вопросом, в настоящее время усилены.  Египетская делегация удовлетворена фактом </w:t>
      </w:r>
      <w:r w:rsidR="0037728B" w:rsidRPr="007D753D">
        <w:t>продолжения</w:t>
      </w:r>
      <w:r w:rsidR="003E16F6" w:rsidRPr="007D753D">
        <w:t xml:space="preserve"> сотрудничества с </w:t>
      </w:r>
      <w:r w:rsidR="00292E05">
        <w:t>У</w:t>
      </w:r>
      <w:r w:rsidR="003E16F6" w:rsidRPr="007D753D">
        <w:t xml:space="preserve">правлением Верховного комиссара Организации Объединенных Наций по правам человека и выражает </w:t>
      </w:r>
      <w:r w:rsidR="0037728B" w:rsidRPr="007D753D">
        <w:t>готовность</w:t>
      </w:r>
      <w:r w:rsidR="003E16F6" w:rsidRPr="007D753D">
        <w:t xml:space="preserve"> членов ответить на любые другие</w:t>
      </w:r>
      <w:r w:rsidR="00292E05">
        <w:t xml:space="preserve"> возможные</w:t>
      </w:r>
      <w:r w:rsidR="003E16F6" w:rsidRPr="007D753D">
        <w:t xml:space="preserve"> вопросы.</w:t>
      </w:r>
    </w:p>
    <w:p w:rsidR="003E16F6" w:rsidRPr="007D753D" w:rsidRDefault="003E16F6" w:rsidP="00986855"/>
    <w:p w:rsidR="003E16F6" w:rsidRPr="007D753D" w:rsidRDefault="003E16F6" w:rsidP="00986855">
      <w:r w:rsidRPr="007D753D">
        <w:t>28.</w:t>
      </w:r>
      <w:r w:rsidRPr="007D753D">
        <w:tab/>
      </w:r>
      <w:r w:rsidRPr="007D753D">
        <w:rPr>
          <w:u w:val="single"/>
        </w:rPr>
        <w:t>Г-н МАРИНЬО МЕНЕНДЕС</w:t>
      </w:r>
      <w:r w:rsidRPr="007D753D">
        <w:t xml:space="preserve"> (докладчик по Египту) благодарит делегацию за ее ответы.  Остается только задать вопрос, допускает ли египетская судебная система осуществление универсальной компете</w:t>
      </w:r>
      <w:r w:rsidR="0037728B">
        <w:t>нции в вопросах пыток и может ли</w:t>
      </w:r>
      <w:r w:rsidRPr="007D753D">
        <w:t xml:space="preserve"> египетское правительство возвращать, высылать или выдавать лицо в страну, которая может экстрадировать это лицо в третью страну, где ему грозят пытки.  Ему хотелось бы также получить информацию о беженцах из Сьерра-Леоне, которым были предъявлены обвинения, </w:t>
      </w:r>
      <w:r w:rsidR="00292E05">
        <w:t xml:space="preserve">он </w:t>
      </w:r>
      <w:r w:rsidRPr="007D753D">
        <w:t>интересуется, какие обвинения им были предъявлены и какова их дальнейшая судьба.  В заключение он задает вопрос, существует ли возможность обжалования решения прокурора об отказе в жалобе на государственного служащего, совершившего акты пыток.</w:t>
      </w:r>
    </w:p>
    <w:p w:rsidR="003E16F6" w:rsidRPr="007D753D" w:rsidRDefault="003E16F6" w:rsidP="00986855"/>
    <w:p w:rsidR="003E16F6" w:rsidRPr="007D753D" w:rsidRDefault="003E16F6" w:rsidP="00986855">
      <w:r w:rsidRPr="007D753D">
        <w:t>29.</w:t>
      </w:r>
      <w:r w:rsidRPr="007D753D">
        <w:tab/>
      </w:r>
      <w:r w:rsidR="00933EDD" w:rsidRPr="007D753D">
        <w:rPr>
          <w:u w:val="single"/>
        </w:rPr>
        <w:t>Г-н ЯКОВЛЕВ</w:t>
      </w:r>
      <w:r w:rsidR="00933EDD" w:rsidRPr="007D753D">
        <w:t xml:space="preserve"> (содокладчик по Египту) просит дать разъяснения </w:t>
      </w:r>
      <w:r w:rsidR="00292E05">
        <w:t>п</w:t>
      </w:r>
      <w:r w:rsidR="00933EDD" w:rsidRPr="007D753D">
        <w:t xml:space="preserve">о процедуре осуществления права на компенсацию в том случае, если в отношении предполагаемого виновника акта пыток вынесен оправдательный приговор;  </w:t>
      </w:r>
      <w:r w:rsidR="00292E05">
        <w:t>сохраняется</w:t>
      </w:r>
      <w:r w:rsidR="00933EDD" w:rsidRPr="007D753D">
        <w:t xml:space="preserve"> ли возможность </w:t>
      </w:r>
      <w:r w:rsidR="0037728B" w:rsidRPr="007D753D">
        <w:t>гражданского</w:t>
      </w:r>
      <w:r w:rsidR="00933EDD" w:rsidRPr="007D753D">
        <w:t xml:space="preserve"> иска?</w:t>
      </w:r>
      <w:r w:rsidR="00F622C7" w:rsidRPr="007D753D">
        <w:t xml:space="preserve">  Ему хотелось бы также знать, обладает ли жертва пыток правом </w:t>
      </w:r>
      <w:r w:rsidR="00292E05">
        <w:t xml:space="preserve">- </w:t>
      </w:r>
      <w:r w:rsidR="00F622C7" w:rsidRPr="007D753D">
        <w:t xml:space="preserve">в случае неудовлетворенности приговором </w:t>
      </w:r>
      <w:r w:rsidR="00292E05">
        <w:t xml:space="preserve">- </w:t>
      </w:r>
      <w:r w:rsidR="00F622C7" w:rsidRPr="007D753D">
        <w:t>обращаться напрямую с обжал</w:t>
      </w:r>
      <w:r w:rsidR="0037728B">
        <w:t>ованием или это м</w:t>
      </w:r>
      <w:r w:rsidR="00F622C7" w:rsidRPr="007D753D">
        <w:t>ожет сделать только прокурор.</w:t>
      </w:r>
    </w:p>
    <w:p w:rsidR="00F622C7" w:rsidRPr="007D753D" w:rsidRDefault="00F622C7" w:rsidP="00986855"/>
    <w:p w:rsidR="00F622C7" w:rsidRPr="007D753D" w:rsidRDefault="00F622C7" w:rsidP="00986855">
      <w:r w:rsidRPr="007D753D">
        <w:t>30.</w:t>
      </w:r>
      <w:r w:rsidRPr="007D753D">
        <w:tab/>
      </w:r>
      <w:r w:rsidRPr="007D753D">
        <w:rPr>
          <w:u w:val="single"/>
        </w:rPr>
        <w:t>Г-н ХАЛИЛЬ</w:t>
      </w:r>
      <w:r w:rsidRPr="007D753D">
        <w:t xml:space="preserve"> (Египет) отвечает, что положения Конвенции применяются как к беженцам, так и небеженцам.  Делегация не имеет возможности </w:t>
      </w:r>
      <w:r w:rsidR="003D30A8">
        <w:t>поделиться</w:t>
      </w:r>
      <w:r w:rsidRPr="007D753D">
        <w:t xml:space="preserve"> сведения</w:t>
      </w:r>
      <w:r w:rsidR="003D30A8">
        <w:t>ми</w:t>
      </w:r>
      <w:r w:rsidRPr="007D753D">
        <w:t>, затребованны</w:t>
      </w:r>
      <w:r w:rsidR="003D30A8">
        <w:t>ми относительно</w:t>
      </w:r>
      <w:r w:rsidRPr="007D753D">
        <w:t xml:space="preserve"> сьерра</w:t>
      </w:r>
      <w:r w:rsidR="003D30A8">
        <w:t>-</w:t>
      </w:r>
      <w:r w:rsidRPr="007D753D">
        <w:t xml:space="preserve">леонских заключенных.  Что касается универсальной компетенции, то судья </w:t>
      </w:r>
      <w:r w:rsidR="003D30A8">
        <w:t>действует в соответствии с законами страны</w:t>
      </w:r>
      <w:r w:rsidRPr="007D753D">
        <w:t>.  Египетские суды обладают компетенцией судить и выносить наказания любому египетскому гражданину, который, будучи за рубежом, совершил акт пытки и затем вернулся в Египет</w:t>
      </w:r>
      <w:r w:rsidR="003D30A8">
        <w:t>,</w:t>
      </w:r>
      <w:r w:rsidRPr="007D753D">
        <w:t xml:space="preserve"> при условии, что этот акт квалифицирован как деликт в рамках права страны</w:t>
      </w:r>
      <w:r w:rsidR="003D30A8">
        <w:t xml:space="preserve"> его </w:t>
      </w:r>
      <w:r w:rsidRPr="007D753D">
        <w:t>совершен</w:t>
      </w:r>
      <w:r w:rsidR="003D30A8">
        <w:t>ия</w:t>
      </w:r>
      <w:r w:rsidRPr="007D753D">
        <w:t>.  Если преступление совершено иностранцем за пределами Египта, то египетские суды не имеют компетенции судить его п</w:t>
      </w:r>
      <w:r w:rsidR="003D30A8">
        <w:t>о</w:t>
      </w:r>
      <w:r w:rsidRPr="007D753D">
        <w:t xml:space="preserve"> возвращении в Египет.</w:t>
      </w:r>
    </w:p>
    <w:p w:rsidR="00F622C7" w:rsidRPr="007D753D" w:rsidRDefault="00F622C7" w:rsidP="00986855"/>
    <w:p w:rsidR="00F622C7" w:rsidRPr="007D753D" w:rsidRDefault="00F622C7" w:rsidP="00986855">
      <w:r w:rsidRPr="007D753D">
        <w:t>31.</w:t>
      </w:r>
      <w:r w:rsidRPr="007D753D">
        <w:tab/>
      </w:r>
      <w:r w:rsidR="00EC5D52" w:rsidRPr="007D753D">
        <w:t xml:space="preserve">Право на компенсацию жертв пытки гарантируется даже в случае </w:t>
      </w:r>
      <w:r w:rsidR="00521A46">
        <w:t xml:space="preserve">вынесения </w:t>
      </w:r>
      <w:r w:rsidR="00EC5D52" w:rsidRPr="007D753D">
        <w:t xml:space="preserve">оправдательного приговоров предполагаемому виновнику.  Гражданский иск всегда возможен при условии соблюдения ряда законодательных ограничений.  В принципе жертва должна получить компенсацию у лица, виновного в </w:t>
      </w:r>
      <w:r w:rsidR="00521A46">
        <w:t xml:space="preserve">совершении </w:t>
      </w:r>
      <w:r w:rsidR="00EC5D52" w:rsidRPr="007D753D">
        <w:t>акт</w:t>
      </w:r>
      <w:r w:rsidR="00521A46">
        <w:t>ов</w:t>
      </w:r>
      <w:r w:rsidR="00EC5D52" w:rsidRPr="007D753D">
        <w:t xml:space="preserve"> пыт</w:t>
      </w:r>
      <w:r w:rsidR="00521A46">
        <w:t>ок</w:t>
      </w:r>
      <w:r w:rsidR="00EC5D52" w:rsidRPr="007D753D">
        <w:t>.</w:t>
      </w:r>
    </w:p>
    <w:p w:rsidR="00EC5D52" w:rsidRPr="007D753D" w:rsidRDefault="00EC5D52" w:rsidP="00986855"/>
    <w:p w:rsidR="00EC5D52" w:rsidRPr="007D753D" w:rsidRDefault="00EC5D52" w:rsidP="00986855">
      <w:r w:rsidRPr="007D753D">
        <w:t>32.</w:t>
      </w:r>
      <w:r w:rsidRPr="007D753D">
        <w:tab/>
      </w:r>
      <w:r w:rsidRPr="007D753D">
        <w:rPr>
          <w:u w:val="single"/>
        </w:rPr>
        <w:t>Г-жа ГАЕР</w:t>
      </w:r>
      <w:r w:rsidRPr="007D753D">
        <w:t xml:space="preserve"> благодарит делегацию за все </w:t>
      </w:r>
      <w:r w:rsidR="002C1B32">
        <w:t>полученные ответы</w:t>
      </w:r>
      <w:r w:rsidRPr="007D753D">
        <w:t>.  Она хотела бы</w:t>
      </w:r>
      <w:r w:rsidR="002C1B32">
        <w:t>, чтобы ей предоставили</w:t>
      </w:r>
      <w:r w:rsidRPr="007D753D">
        <w:t xml:space="preserve"> статистические сведения о проведенных </w:t>
      </w:r>
      <w:r w:rsidR="002C1B32" w:rsidRPr="007D753D">
        <w:t>расследованиях</w:t>
      </w:r>
      <w:r w:rsidR="002C1B32">
        <w:t xml:space="preserve"> </w:t>
      </w:r>
      <w:r w:rsidRPr="007D753D">
        <w:t>по жалобам на акты пыток, в помещениях, находящихся в ведении службы</w:t>
      </w:r>
      <w:r w:rsidR="002C1B32">
        <w:t xml:space="preserve"> государственной</w:t>
      </w:r>
      <w:r w:rsidRPr="007D753D">
        <w:t xml:space="preserve"> разведки </w:t>
      </w:r>
      <w:r w:rsidR="002C1B32">
        <w:t>С</w:t>
      </w:r>
      <w:r w:rsidRPr="007D753D">
        <w:t>юрте.  Она хотела бы также получить информацию о лицах, помещенных в тюрьмы за свою сексуальную ориентацию и осужденных за "</w:t>
      </w:r>
      <w:r w:rsidR="0037728B" w:rsidRPr="007D753D">
        <w:t>совершение</w:t>
      </w:r>
      <w:r w:rsidRPr="007D753D">
        <w:t xml:space="preserve"> дебоша" и, кроме того, о применении статьи 98 Уголовного кодекса, который определяет гомосексуализм как "источник посягательств на социальную гармонию".  </w:t>
      </w:r>
      <w:r w:rsidR="002C1B32">
        <w:t>Приветствуя</w:t>
      </w:r>
      <w:r w:rsidRPr="007D753D">
        <w:t xml:space="preserve"> выполнение проекта о городской </w:t>
      </w:r>
      <w:r w:rsidR="0037728B" w:rsidRPr="007D753D">
        <w:t>застройке</w:t>
      </w:r>
      <w:r w:rsidRPr="007D753D">
        <w:t>, она не совсем понимает</w:t>
      </w:r>
      <w:r w:rsidR="009C6228" w:rsidRPr="007D753D">
        <w:t xml:space="preserve"> </w:t>
      </w:r>
      <w:r w:rsidR="00AF0E83">
        <w:t xml:space="preserve">логику </w:t>
      </w:r>
      <w:r w:rsidR="009C6228" w:rsidRPr="007D753D">
        <w:t>плохо</w:t>
      </w:r>
      <w:r w:rsidR="00AF0E83">
        <w:t>го</w:t>
      </w:r>
      <w:r w:rsidR="009C6228" w:rsidRPr="007D753D">
        <w:t xml:space="preserve"> обращени</w:t>
      </w:r>
      <w:r w:rsidR="00AF0E83">
        <w:t>я</w:t>
      </w:r>
      <w:r w:rsidR="009C6228" w:rsidRPr="007D753D">
        <w:t xml:space="preserve"> с жителями </w:t>
      </w:r>
      <w:r w:rsidR="0037728B" w:rsidRPr="007D753D">
        <w:t>бидонвилей</w:t>
      </w:r>
      <w:r w:rsidR="009C6228" w:rsidRPr="007D753D">
        <w:t xml:space="preserve">, которые </w:t>
      </w:r>
      <w:r w:rsidR="00AF0E83">
        <w:t xml:space="preserve">были </w:t>
      </w:r>
      <w:r w:rsidR="009C6228" w:rsidRPr="007D753D">
        <w:t xml:space="preserve">изгнаны из своих домов без уведомления и при этом подвергались жестоким избиениям </w:t>
      </w:r>
      <w:r w:rsidR="00AF0E83">
        <w:t xml:space="preserve">со стороны </w:t>
      </w:r>
      <w:r w:rsidR="009C6228" w:rsidRPr="007D753D">
        <w:t xml:space="preserve">полиции.  Она также хотела </w:t>
      </w:r>
      <w:r w:rsidR="00AF0E83">
        <w:t xml:space="preserve">бы </w:t>
      </w:r>
      <w:r w:rsidR="009C6228" w:rsidRPr="007D753D">
        <w:t xml:space="preserve">получить дополнительные разъяснения по делу Шабата Шабан Шабата, поскольку, согласно сведениям, полученным от организации "Международная амнистия", ответственное лицо было призвано виновным в убийстве, а не пытке.  Ей хотелось бы знать участь 13 сотрудников полиции, проходящих по делу об актах пыток, </w:t>
      </w:r>
      <w:r w:rsidR="0037728B" w:rsidRPr="007D753D">
        <w:t>совершенных</w:t>
      </w:r>
      <w:r w:rsidR="009C6228" w:rsidRPr="007D753D">
        <w:t xml:space="preserve"> против Гомаа.  В заключение г</w:t>
      </w:r>
      <w:r w:rsidR="009C6228" w:rsidRPr="007D753D">
        <w:noBreakHyphen/>
        <w:t xml:space="preserve">жа Гаер просит подтвердить </w:t>
      </w:r>
      <w:r w:rsidR="00980E94">
        <w:t xml:space="preserve">информацию о </w:t>
      </w:r>
      <w:r w:rsidR="009C6228" w:rsidRPr="007D753D">
        <w:t>все</w:t>
      </w:r>
      <w:r w:rsidR="00980E94">
        <w:t>х</w:t>
      </w:r>
      <w:r w:rsidR="009C6228" w:rsidRPr="007D753D">
        <w:t xml:space="preserve"> метод</w:t>
      </w:r>
      <w:r w:rsidR="00980E94">
        <w:t>ах</w:t>
      </w:r>
      <w:r w:rsidR="009C6228" w:rsidRPr="007D753D">
        <w:t xml:space="preserve"> допроса, которые были использованы в ходе д</w:t>
      </w:r>
      <w:r w:rsidR="00980E94">
        <w:t>лительного</w:t>
      </w:r>
      <w:r w:rsidR="009C6228" w:rsidRPr="007D753D">
        <w:t xml:space="preserve"> тюремного за</w:t>
      </w:r>
      <w:r w:rsidR="00980E94">
        <w:t>ключения</w:t>
      </w:r>
      <w:r w:rsidR="009C6228" w:rsidRPr="007D753D">
        <w:t xml:space="preserve"> Ахмада Саида Ибрагима.</w:t>
      </w:r>
    </w:p>
    <w:p w:rsidR="009C6228" w:rsidRPr="007D753D" w:rsidRDefault="009C6228" w:rsidP="00986855"/>
    <w:p w:rsidR="009C6228" w:rsidRPr="007D753D" w:rsidRDefault="009C6228" w:rsidP="00986855">
      <w:r w:rsidRPr="007D753D">
        <w:t>33.</w:t>
      </w:r>
      <w:r w:rsidRPr="007D753D">
        <w:tab/>
      </w:r>
      <w:r w:rsidRPr="007D753D">
        <w:rPr>
          <w:u w:val="single"/>
        </w:rPr>
        <w:t>ПРЕДСЕДАТЕЛЬ</w:t>
      </w:r>
      <w:r w:rsidRPr="007D753D">
        <w:t xml:space="preserve"> благодарит египетскую делегацию </w:t>
      </w:r>
      <w:r w:rsidR="00E61807" w:rsidRPr="007D753D">
        <w:t>и просит представить письменные ответы</w:t>
      </w:r>
      <w:r w:rsidR="007B1B29" w:rsidRPr="007D753D">
        <w:t xml:space="preserve"> на вопросы </w:t>
      </w:r>
      <w:r w:rsidR="00980E94">
        <w:t xml:space="preserve">членов Комитета </w:t>
      </w:r>
      <w:r w:rsidR="007B1B29" w:rsidRPr="007D753D">
        <w:t>и принять участие в одном из следующих заседаний, с тем чтобы заслушать выводы и рекомендации Комитета.</w:t>
      </w:r>
    </w:p>
    <w:p w:rsidR="009B1442" w:rsidRPr="007D753D" w:rsidRDefault="009B1442" w:rsidP="00986855"/>
    <w:p w:rsidR="007B1B29" w:rsidRPr="007D753D" w:rsidRDefault="007B1B29" w:rsidP="00986855">
      <w:r w:rsidRPr="007D753D">
        <w:t>34.</w:t>
      </w:r>
      <w:r w:rsidRPr="007D753D">
        <w:tab/>
      </w:r>
      <w:r w:rsidRPr="007D753D">
        <w:rPr>
          <w:i/>
        </w:rPr>
        <w:t>Члены египетской делегации покидают зал заседания</w:t>
      </w:r>
      <w:r w:rsidRPr="007D753D">
        <w:t>.</w:t>
      </w:r>
    </w:p>
    <w:p w:rsidR="00123D74" w:rsidRPr="007D753D" w:rsidRDefault="00123D7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13368" w:rsidRPr="00213368" w:rsidRDefault="001C3C3E" w:rsidP="00213368">
      <w:pPr>
        <w:tabs>
          <w:tab w:val="clear" w:pos="567"/>
          <w:tab w:val="clear" w:pos="6237"/>
          <w:tab w:val="right" w:pos="561"/>
        </w:tabs>
        <w:jc w:val="center"/>
        <w:rPr>
          <w:i/>
          <w:lang w:val="fr-FR"/>
        </w:rPr>
      </w:pPr>
      <w:r w:rsidRPr="007D753D">
        <w:rPr>
          <w:i/>
        </w:rPr>
        <w:t>З</w:t>
      </w:r>
      <w:r w:rsidR="004921FB" w:rsidRPr="007D753D">
        <w:rPr>
          <w:i/>
        </w:rPr>
        <w:t>аседание</w:t>
      </w:r>
      <w:r w:rsidR="00ED7AFC" w:rsidRPr="007D753D">
        <w:rPr>
          <w:i/>
        </w:rPr>
        <w:t xml:space="preserve"> закрывается в 1</w:t>
      </w:r>
      <w:r w:rsidR="00123D74" w:rsidRPr="007D753D">
        <w:rPr>
          <w:i/>
        </w:rPr>
        <w:t>7</w:t>
      </w:r>
      <w:r w:rsidR="00776EC4" w:rsidRPr="007D753D">
        <w:rPr>
          <w:i/>
        </w:rPr>
        <w:t xml:space="preserve"> час.</w:t>
      </w:r>
      <w:r w:rsidR="00ED7AFC" w:rsidRPr="007D753D">
        <w:rPr>
          <w:i/>
        </w:rPr>
        <w:t xml:space="preserve"> </w:t>
      </w:r>
      <w:r w:rsidR="007B1B29" w:rsidRPr="007D753D">
        <w:rPr>
          <w:i/>
        </w:rPr>
        <w:t>3</w:t>
      </w:r>
      <w:r w:rsidR="00123D74" w:rsidRPr="007D753D">
        <w:rPr>
          <w:i/>
        </w:rPr>
        <w:t>0</w:t>
      </w:r>
      <w:r w:rsidR="00776EC4" w:rsidRPr="007D753D">
        <w:rPr>
          <w:i/>
        </w:rPr>
        <w:t xml:space="preserve"> мин.</w:t>
      </w:r>
    </w:p>
    <w:p w:rsidR="00213368" w:rsidRDefault="00213368" w:rsidP="002D317E">
      <w:pPr>
        <w:tabs>
          <w:tab w:val="clear" w:pos="567"/>
          <w:tab w:val="clear" w:pos="6237"/>
          <w:tab w:val="right" w:pos="561"/>
        </w:tabs>
        <w:jc w:val="center"/>
        <w:rPr>
          <w:lang w:val="fr-FR"/>
        </w:rPr>
      </w:pPr>
      <w:r>
        <w:rPr>
          <w:lang w:val="fr-FR"/>
        </w:rPr>
        <w:t>-----</w:t>
      </w:r>
    </w:p>
    <w:sectPr w:rsidR="00213368" w:rsidSect="00310284">
      <w:headerReference w:type="even" r:id="rId9"/>
      <w:headerReference w:type="default" r:id="rId10"/>
      <w:footerReference w:type="first" r:id="rId11"/>
      <w:type w:val="continuous"/>
      <w:pgSz w:w="11906" w:h="16838"/>
      <w:pgMar w:top="851" w:right="851" w:bottom="1985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199" w:rsidRDefault="00755199">
      <w:r>
        <w:separator/>
      </w:r>
    </w:p>
  </w:endnote>
  <w:endnote w:type="continuationSeparator" w:id="0">
    <w:p w:rsidR="00755199" w:rsidRDefault="00755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3FE" w:rsidRDefault="004A53FE" w:rsidP="002A2AB4">
    <w:pPr>
      <w:tabs>
        <w:tab w:val="left" w:pos="0"/>
        <w:tab w:val="left" w:pos="6520"/>
      </w:tabs>
      <w:spacing w:before="120" w:after="80" w:line="216" w:lineRule="auto"/>
    </w:pPr>
    <w:r>
      <w:t>_______________</w:t>
    </w:r>
  </w:p>
  <w:p w:rsidR="004A53FE" w:rsidRDefault="004A53FE" w:rsidP="002A2AB4">
    <w:pPr>
      <w:tabs>
        <w:tab w:val="left" w:pos="0"/>
        <w:tab w:val="left" w:pos="6520"/>
      </w:tabs>
      <w:spacing w:before="120" w:after="80" w:line="216" w:lineRule="auto"/>
    </w:pPr>
    <w:r w:rsidRPr="008D2528">
      <w:tab/>
    </w:r>
    <w:r>
      <w:t>В настоящий отчет могут вноситься поправки.</w:t>
    </w:r>
  </w:p>
  <w:p w:rsidR="004A53FE" w:rsidRDefault="004A53FE" w:rsidP="002A2AB4">
    <w:pPr>
      <w:tabs>
        <w:tab w:val="left" w:pos="0"/>
        <w:tab w:val="left" w:pos="6520"/>
      </w:tabs>
      <w:spacing w:before="80" w:after="80" w:line="216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</w:r>
    <w:r>
      <w:rPr>
        <w:u w:val="single"/>
      </w:rPr>
      <w:t>в течение одной недели с момента выпуска настоящего документа</w:t>
    </w:r>
    <w:r>
      <w:t xml:space="preserve"> в Секцию редактирования официальных отчетов, комната Е. 4108, Дворец Наций, Женева.</w:t>
    </w:r>
  </w:p>
  <w:p w:rsidR="004A53FE" w:rsidRPr="00B73028" w:rsidRDefault="004A53FE" w:rsidP="002A2AB4">
    <w:pPr>
      <w:tabs>
        <w:tab w:val="left" w:pos="0"/>
        <w:tab w:val="left" w:pos="6520"/>
      </w:tabs>
      <w:spacing w:before="80" w:after="80" w:line="216" w:lineRule="auto"/>
    </w:pPr>
    <w:r>
      <w:tab/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4A53FE" w:rsidRDefault="004A53FE" w:rsidP="002641DB">
    <w:pPr>
      <w:pStyle w:val="FootnoteText"/>
      <w:spacing w:line="216" w:lineRule="auto"/>
    </w:pPr>
  </w:p>
  <w:p w:rsidR="004A53FE" w:rsidRDefault="004A53FE" w:rsidP="002641DB">
    <w:pPr>
      <w:pStyle w:val="FootnoteText"/>
      <w:spacing w:line="216" w:lineRule="auto"/>
    </w:pPr>
  </w:p>
  <w:p w:rsidR="004A53FE" w:rsidRPr="00B02740" w:rsidRDefault="004A53FE" w:rsidP="002641DB">
    <w:pPr>
      <w:pStyle w:val="FootnoteText"/>
      <w:spacing w:line="216" w:lineRule="auto"/>
      <w:rPr>
        <w:sz w:val="20"/>
      </w:rPr>
    </w:pPr>
    <w:r>
      <w:rPr>
        <w:lang w:val="en-US"/>
      </w:rPr>
      <w:t>GE.0</w:t>
    </w:r>
    <w:r>
      <w:t>2</w:t>
    </w:r>
    <w:r>
      <w:rPr>
        <w:lang w:val="en-US"/>
      </w:rPr>
      <w:t>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 w:rsidR="00CB1424">
      <w:rPr>
        <w:lang w:val="en-US"/>
      </w:rPr>
      <w:t>45865</w:t>
    </w:r>
    <w:r>
      <w:rPr>
        <w:lang w:val="en-US"/>
      </w:rPr>
      <w:fldChar w:fldCharType="end"/>
    </w:r>
    <w:r>
      <w:t xml:space="preserve"> </w:t>
    </w:r>
    <w:r w:rsidR="00213368">
      <w:rPr>
        <w:lang w:val="fr-FR"/>
      </w:rPr>
      <w:t xml:space="preserve">  </w:t>
    </w:r>
    <w:r>
      <w:t>(</w:t>
    </w:r>
    <w:r>
      <w:rPr>
        <w:lang w:val="en-US"/>
      </w:rPr>
      <w:t>EXT)</w:t>
    </w:r>
  </w:p>
  <w:p w:rsidR="004A53FE" w:rsidRDefault="004A53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199" w:rsidRDefault="00755199">
      <w:r>
        <w:separator/>
      </w:r>
    </w:p>
  </w:footnote>
  <w:footnote w:type="continuationSeparator" w:id="0">
    <w:p w:rsidR="00755199" w:rsidRDefault="007551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3FE" w:rsidRPr="001F5ED1" w:rsidRDefault="004A53FE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</w:t>
    </w:r>
    <w:r>
      <w:t>35</w:t>
    </w:r>
  </w:p>
  <w:p w:rsidR="004A53FE" w:rsidRDefault="004A53F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B1424">
      <w:rPr>
        <w:rStyle w:val="PageNumber"/>
        <w:noProof/>
      </w:rPr>
      <w:t>14</w:t>
    </w:r>
    <w:r>
      <w:rPr>
        <w:rStyle w:val="PageNumber"/>
      </w:rPr>
      <w:fldChar w:fldCharType="end"/>
    </w:r>
  </w:p>
  <w:p w:rsidR="004A53FE" w:rsidRDefault="004A53FE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3FE" w:rsidRDefault="004A53FE" w:rsidP="001F5ED1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>CAT/C/SR.5</w:t>
    </w:r>
    <w:r>
      <w:t>35</w:t>
    </w:r>
    <w: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B1424">
      <w:rPr>
        <w:rStyle w:val="PageNumber"/>
        <w:noProof/>
      </w:rPr>
      <w:t>13</w:t>
    </w:r>
    <w:r>
      <w:rPr>
        <w:rStyle w:val="PageNumber"/>
      </w:rPr>
      <w:fldChar w:fldCharType="end"/>
    </w:r>
  </w:p>
  <w:p w:rsidR="004A53FE" w:rsidRDefault="004A53FE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BF4629"/>
    <w:multiLevelType w:val="hybridMultilevel"/>
    <w:tmpl w:val="7FFA0A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181210F9"/>
    <w:multiLevelType w:val="hybridMultilevel"/>
    <w:tmpl w:val="A1B4010C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3D27638"/>
    <w:multiLevelType w:val="hybridMultilevel"/>
    <w:tmpl w:val="272ABEB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A111736"/>
    <w:multiLevelType w:val="hybridMultilevel"/>
    <w:tmpl w:val="72963FA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E3D6B81"/>
    <w:multiLevelType w:val="hybridMultilevel"/>
    <w:tmpl w:val="150A604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2CE1C71"/>
    <w:multiLevelType w:val="hybridMultilevel"/>
    <w:tmpl w:val="C2BE704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B4A73EE"/>
    <w:multiLevelType w:val="hybridMultilevel"/>
    <w:tmpl w:val="6DF4961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E5707C3"/>
    <w:multiLevelType w:val="hybridMultilevel"/>
    <w:tmpl w:val="D356473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5BE7E45"/>
    <w:multiLevelType w:val="hybridMultilevel"/>
    <w:tmpl w:val="EED87CF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82A6954"/>
    <w:multiLevelType w:val="hybridMultilevel"/>
    <w:tmpl w:val="3018937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10217E8"/>
    <w:multiLevelType w:val="hybridMultilevel"/>
    <w:tmpl w:val="98F0D25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27006C1"/>
    <w:multiLevelType w:val="hybridMultilevel"/>
    <w:tmpl w:val="99E202A2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  <w:num w:numId="5">
    <w:abstractNumId w:val="13"/>
  </w:num>
  <w:num w:numId="6">
    <w:abstractNumId w:val="4"/>
  </w:num>
  <w:num w:numId="7">
    <w:abstractNumId w:val="11"/>
  </w:num>
  <w:num w:numId="8">
    <w:abstractNumId w:val="3"/>
  </w:num>
  <w:num w:numId="9">
    <w:abstractNumId w:val="7"/>
  </w:num>
  <w:num w:numId="10">
    <w:abstractNumId w:val="9"/>
  </w:num>
  <w:num w:numId="11">
    <w:abstractNumId w:val="8"/>
  </w:num>
  <w:num w:numId="12">
    <w:abstractNumId w:val="5"/>
  </w:num>
  <w:num w:numId="13">
    <w:abstractNumId w:val="10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D80"/>
    <w:rsid w:val="00000E4E"/>
    <w:rsid w:val="00001095"/>
    <w:rsid w:val="00017CA6"/>
    <w:rsid w:val="00020934"/>
    <w:rsid w:val="0002141F"/>
    <w:rsid w:val="00031BB9"/>
    <w:rsid w:val="00035F3D"/>
    <w:rsid w:val="00041E48"/>
    <w:rsid w:val="0004310C"/>
    <w:rsid w:val="0005032C"/>
    <w:rsid w:val="000550C5"/>
    <w:rsid w:val="00070A2A"/>
    <w:rsid w:val="00080130"/>
    <w:rsid w:val="000827E1"/>
    <w:rsid w:val="00085199"/>
    <w:rsid w:val="00095E9F"/>
    <w:rsid w:val="000963AD"/>
    <w:rsid w:val="00096C4D"/>
    <w:rsid w:val="000A1D28"/>
    <w:rsid w:val="000A361A"/>
    <w:rsid w:val="000B02EE"/>
    <w:rsid w:val="000B033B"/>
    <w:rsid w:val="000B03E1"/>
    <w:rsid w:val="000B067F"/>
    <w:rsid w:val="000B4366"/>
    <w:rsid w:val="000B487A"/>
    <w:rsid w:val="000C6173"/>
    <w:rsid w:val="000D2E95"/>
    <w:rsid w:val="000E06DD"/>
    <w:rsid w:val="000E2C9C"/>
    <w:rsid w:val="000F26E0"/>
    <w:rsid w:val="000F2AA2"/>
    <w:rsid w:val="001058DE"/>
    <w:rsid w:val="00107A38"/>
    <w:rsid w:val="00111526"/>
    <w:rsid w:val="001127D3"/>
    <w:rsid w:val="00123D74"/>
    <w:rsid w:val="001365E9"/>
    <w:rsid w:val="00150A6E"/>
    <w:rsid w:val="00163C48"/>
    <w:rsid w:val="001657FB"/>
    <w:rsid w:val="001864AA"/>
    <w:rsid w:val="00186E00"/>
    <w:rsid w:val="00197A63"/>
    <w:rsid w:val="001A0282"/>
    <w:rsid w:val="001A7A04"/>
    <w:rsid w:val="001B484C"/>
    <w:rsid w:val="001C0C3D"/>
    <w:rsid w:val="001C3C3E"/>
    <w:rsid w:val="001D0B05"/>
    <w:rsid w:val="001E5160"/>
    <w:rsid w:val="001F058B"/>
    <w:rsid w:val="001F0FCA"/>
    <w:rsid w:val="001F47F1"/>
    <w:rsid w:val="001F4D0A"/>
    <w:rsid w:val="001F5ED1"/>
    <w:rsid w:val="002014E3"/>
    <w:rsid w:val="00202F6F"/>
    <w:rsid w:val="0020703D"/>
    <w:rsid w:val="00213368"/>
    <w:rsid w:val="0021690B"/>
    <w:rsid w:val="0021774D"/>
    <w:rsid w:val="002323D9"/>
    <w:rsid w:val="002337D2"/>
    <w:rsid w:val="002459A9"/>
    <w:rsid w:val="00252FC3"/>
    <w:rsid w:val="00255A5E"/>
    <w:rsid w:val="00263A87"/>
    <w:rsid w:val="002641DB"/>
    <w:rsid w:val="002811CF"/>
    <w:rsid w:val="00283427"/>
    <w:rsid w:val="00287937"/>
    <w:rsid w:val="00292E05"/>
    <w:rsid w:val="002A1CC6"/>
    <w:rsid w:val="002A2AB4"/>
    <w:rsid w:val="002B25DC"/>
    <w:rsid w:val="002C1B32"/>
    <w:rsid w:val="002C28C7"/>
    <w:rsid w:val="002D255E"/>
    <w:rsid w:val="002D317E"/>
    <w:rsid w:val="002D4F9D"/>
    <w:rsid w:val="002F103A"/>
    <w:rsid w:val="002F1A07"/>
    <w:rsid w:val="002F45AE"/>
    <w:rsid w:val="00304B99"/>
    <w:rsid w:val="00307B74"/>
    <w:rsid w:val="00310284"/>
    <w:rsid w:val="003300C2"/>
    <w:rsid w:val="003449FF"/>
    <w:rsid w:val="00364C7C"/>
    <w:rsid w:val="00367225"/>
    <w:rsid w:val="00367264"/>
    <w:rsid w:val="00375D7C"/>
    <w:rsid w:val="0037728B"/>
    <w:rsid w:val="0038073C"/>
    <w:rsid w:val="00380FB9"/>
    <w:rsid w:val="0038202C"/>
    <w:rsid w:val="003824B3"/>
    <w:rsid w:val="00386294"/>
    <w:rsid w:val="003870D8"/>
    <w:rsid w:val="003A1ED1"/>
    <w:rsid w:val="003C34A8"/>
    <w:rsid w:val="003C6F53"/>
    <w:rsid w:val="003D0F9A"/>
    <w:rsid w:val="003D30A8"/>
    <w:rsid w:val="003D6CBE"/>
    <w:rsid w:val="003E16F6"/>
    <w:rsid w:val="003E6A29"/>
    <w:rsid w:val="0040123F"/>
    <w:rsid w:val="00401357"/>
    <w:rsid w:val="004027B1"/>
    <w:rsid w:val="004102BE"/>
    <w:rsid w:val="00412EED"/>
    <w:rsid w:val="004164A8"/>
    <w:rsid w:val="00417270"/>
    <w:rsid w:val="004221ED"/>
    <w:rsid w:val="004225BD"/>
    <w:rsid w:val="00443C39"/>
    <w:rsid w:val="00445130"/>
    <w:rsid w:val="00454997"/>
    <w:rsid w:val="004804F9"/>
    <w:rsid w:val="00480D25"/>
    <w:rsid w:val="00486EED"/>
    <w:rsid w:val="004921FB"/>
    <w:rsid w:val="004964FD"/>
    <w:rsid w:val="004A53FE"/>
    <w:rsid w:val="004A77C3"/>
    <w:rsid w:val="004B2D3F"/>
    <w:rsid w:val="004B390B"/>
    <w:rsid w:val="004B468F"/>
    <w:rsid w:val="004C5BE2"/>
    <w:rsid w:val="004D5699"/>
    <w:rsid w:val="004F2229"/>
    <w:rsid w:val="004F2393"/>
    <w:rsid w:val="004F4E5C"/>
    <w:rsid w:val="004F7E33"/>
    <w:rsid w:val="005010F0"/>
    <w:rsid w:val="005031E8"/>
    <w:rsid w:val="005158EF"/>
    <w:rsid w:val="00521A46"/>
    <w:rsid w:val="00521B63"/>
    <w:rsid w:val="00523B5C"/>
    <w:rsid w:val="0052598F"/>
    <w:rsid w:val="00530BB7"/>
    <w:rsid w:val="005320E7"/>
    <w:rsid w:val="005350C5"/>
    <w:rsid w:val="0053787B"/>
    <w:rsid w:val="005417CE"/>
    <w:rsid w:val="00551D59"/>
    <w:rsid w:val="00560433"/>
    <w:rsid w:val="00576108"/>
    <w:rsid w:val="00576C97"/>
    <w:rsid w:val="0058051C"/>
    <w:rsid w:val="00585C1D"/>
    <w:rsid w:val="00595247"/>
    <w:rsid w:val="005966DA"/>
    <w:rsid w:val="005966ED"/>
    <w:rsid w:val="005A6BBF"/>
    <w:rsid w:val="005A75B8"/>
    <w:rsid w:val="005B2F92"/>
    <w:rsid w:val="005B70B4"/>
    <w:rsid w:val="005C0041"/>
    <w:rsid w:val="005C658E"/>
    <w:rsid w:val="005D0E6D"/>
    <w:rsid w:val="005D1393"/>
    <w:rsid w:val="005E214B"/>
    <w:rsid w:val="005E51C7"/>
    <w:rsid w:val="005F31AE"/>
    <w:rsid w:val="005F3E22"/>
    <w:rsid w:val="0060047D"/>
    <w:rsid w:val="00602797"/>
    <w:rsid w:val="00603880"/>
    <w:rsid w:val="00607A95"/>
    <w:rsid w:val="00610DF4"/>
    <w:rsid w:val="00645A12"/>
    <w:rsid w:val="00646993"/>
    <w:rsid w:val="006506F4"/>
    <w:rsid w:val="00654F55"/>
    <w:rsid w:val="00655FE4"/>
    <w:rsid w:val="006617AC"/>
    <w:rsid w:val="006639A5"/>
    <w:rsid w:val="00670704"/>
    <w:rsid w:val="00670DED"/>
    <w:rsid w:val="00675F74"/>
    <w:rsid w:val="00680210"/>
    <w:rsid w:val="00680659"/>
    <w:rsid w:val="00683A5C"/>
    <w:rsid w:val="00683AF5"/>
    <w:rsid w:val="0069387B"/>
    <w:rsid w:val="006A692D"/>
    <w:rsid w:val="006B2482"/>
    <w:rsid w:val="006C5E1C"/>
    <w:rsid w:val="006D032E"/>
    <w:rsid w:val="006D1D75"/>
    <w:rsid w:val="006E0378"/>
    <w:rsid w:val="006E2B3C"/>
    <w:rsid w:val="006E794A"/>
    <w:rsid w:val="006F65FC"/>
    <w:rsid w:val="0070127F"/>
    <w:rsid w:val="007068D0"/>
    <w:rsid w:val="00713BE7"/>
    <w:rsid w:val="007339A0"/>
    <w:rsid w:val="00733A89"/>
    <w:rsid w:val="00734B57"/>
    <w:rsid w:val="007438B4"/>
    <w:rsid w:val="00755199"/>
    <w:rsid w:val="00756CE3"/>
    <w:rsid w:val="00763520"/>
    <w:rsid w:val="00763570"/>
    <w:rsid w:val="0076506B"/>
    <w:rsid w:val="00766257"/>
    <w:rsid w:val="00776EC4"/>
    <w:rsid w:val="00790455"/>
    <w:rsid w:val="0079055B"/>
    <w:rsid w:val="00797521"/>
    <w:rsid w:val="007A762E"/>
    <w:rsid w:val="007B1B29"/>
    <w:rsid w:val="007B2228"/>
    <w:rsid w:val="007B4584"/>
    <w:rsid w:val="007B4AB2"/>
    <w:rsid w:val="007C4FFB"/>
    <w:rsid w:val="007C5B8E"/>
    <w:rsid w:val="007D1698"/>
    <w:rsid w:val="007D753D"/>
    <w:rsid w:val="007E13F1"/>
    <w:rsid w:val="007E2E10"/>
    <w:rsid w:val="007E301F"/>
    <w:rsid w:val="008010B6"/>
    <w:rsid w:val="00801E08"/>
    <w:rsid w:val="008060A5"/>
    <w:rsid w:val="008066F3"/>
    <w:rsid w:val="00806E7F"/>
    <w:rsid w:val="0081080C"/>
    <w:rsid w:val="0081278E"/>
    <w:rsid w:val="0081380B"/>
    <w:rsid w:val="00823946"/>
    <w:rsid w:val="0082456B"/>
    <w:rsid w:val="008279FF"/>
    <w:rsid w:val="00835A9D"/>
    <w:rsid w:val="00836DEE"/>
    <w:rsid w:val="00837D61"/>
    <w:rsid w:val="00851035"/>
    <w:rsid w:val="00854B2C"/>
    <w:rsid w:val="0086077C"/>
    <w:rsid w:val="00861128"/>
    <w:rsid w:val="00861F41"/>
    <w:rsid w:val="008754F8"/>
    <w:rsid w:val="0088450A"/>
    <w:rsid w:val="0089083E"/>
    <w:rsid w:val="008B1308"/>
    <w:rsid w:val="008B2FB9"/>
    <w:rsid w:val="008B37C8"/>
    <w:rsid w:val="008B4492"/>
    <w:rsid w:val="008C68CC"/>
    <w:rsid w:val="008D219E"/>
    <w:rsid w:val="008D2528"/>
    <w:rsid w:val="008E1A5A"/>
    <w:rsid w:val="008E2BEB"/>
    <w:rsid w:val="008F2B81"/>
    <w:rsid w:val="008F2D59"/>
    <w:rsid w:val="008F48EE"/>
    <w:rsid w:val="008F5F47"/>
    <w:rsid w:val="009007C5"/>
    <w:rsid w:val="00904322"/>
    <w:rsid w:val="00906441"/>
    <w:rsid w:val="0090668D"/>
    <w:rsid w:val="00915562"/>
    <w:rsid w:val="00915C64"/>
    <w:rsid w:val="00917DC7"/>
    <w:rsid w:val="00931561"/>
    <w:rsid w:val="009321E7"/>
    <w:rsid w:val="00933EDD"/>
    <w:rsid w:val="00934525"/>
    <w:rsid w:val="00942D51"/>
    <w:rsid w:val="009446BC"/>
    <w:rsid w:val="00946751"/>
    <w:rsid w:val="00956F30"/>
    <w:rsid w:val="0096498A"/>
    <w:rsid w:val="00966E3E"/>
    <w:rsid w:val="00967699"/>
    <w:rsid w:val="00980DEE"/>
    <w:rsid w:val="00980E94"/>
    <w:rsid w:val="009838D0"/>
    <w:rsid w:val="00986855"/>
    <w:rsid w:val="00990464"/>
    <w:rsid w:val="00991DAA"/>
    <w:rsid w:val="009A5DEC"/>
    <w:rsid w:val="009A6601"/>
    <w:rsid w:val="009B1442"/>
    <w:rsid w:val="009B3FDA"/>
    <w:rsid w:val="009C6228"/>
    <w:rsid w:val="009D74FC"/>
    <w:rsid w:val="009E163E"/>
    <w:rsid w:val="009E2194"/>
    <w:rsid w:val="009E7CD9"/>
    <w:rsid w:val="009F509E"/>
    <w:rsid w:val="00A246EF"/>
    <w:rsid w:val="00A2532D"/>
    <w:rsid w:val="00A32ACE"/>
    <w:rsid w:val="00A3728C"/>
    <w:rsid w:val="00A425BE"/>
    <w:rsid w:val="00A45806"/>
    <w:rsid w:val="00A57FC7"/>
    <w:rsid w:val="00A61C4D"/>
    <w:rsid w:val="00A659A7"/>
    <w:rsid w:val="00A75CE8"/>
    <w:rsid w:val="00A960AB"/>
    <w:rsid w:val="00A97906"/>
    <w:rsid w:val="00AB4F81"/>
    <w:rsid w:val="00AB6327"/>
    <w:rsid w:val="00AC5AA6"/>
    <w:rsid w:val="00AC5BC4"/>
    <w:rsid w:val="00AC5BE1"/>
    <w:rsid w:val="00AD3917"/>
    <w:rsid w:val="00AD6BD5"/>
    <w:rsid w:val="00AD7349"/>
    <w:rsid w:val="00AD734D"/>
    <w:rsid w:val="00AD740F"/>
    <w:rsid w:val="00AE0D23"/>
    <w:rsid w:val="00AF0E83"/>
    <w:rsid w:val="00AF0F46"/>
    <w:rsid w:val="00AF62C5"/>
    <w:rsid w:val="00B02740"/>
    <w:rsid w:val="00B03B7E"/>
    <w:rsid w:val="00B135E6"/>
    <w:rsid w:val="00B14E5E"/>
    <w:rsid w:val="00B15141"/>
    <w:rsid w:val="00B252F9"/>
    <w:rsid w:val="00B32B81"/>
    <w:rsid w:val="00B55F57"/>
    <w:rsid w:val="00B6475C"/>
    <w:rsid w:val="00B74281"/>
    <w:rsid w:val="00B74810"/>
    <w:rsid w:val="00B74E69"/>
    <w:rsid w:val="00B82BC9"/>
    <w:rsid w:val="00BA4818"/>
    <w:rsid w:val="00BB428D"/>
    <w:rsid w:val="00BB765F"/>
    <w:rsid w:val="00BE02CA"/>
    <w:rsid w:val="00BE7E34"/>
    <w:rsid w:val="00BF201D"/>
    <w:rsid w:val="00C00F86"/>
    <w:rsid w:val="00C05717"/>
    <w:rsid w:val="00C501E1"/>
    <w:rsid w:val="00C50807"/>
    <w:rsid w:val="00C52BAA"/>
    <w:rsid w:val="00C6084C"/>
    <w:rsid w:val="00C67D4D"/>
    <w:rsid w:val="00C969EE"/>
    <w:rsid w:val="00CA3760"/>
    <w:rsid w:val="00CA405E"/>
    <w:rsid w:val="00CB1424"/>
    <w:rsid w:val="00CB1F7A"/>
    <w:rsid w:val="00CB2215"/>
    <w:rsid w:val="00CB361B"/>
    <w:rsid w:val="00CB5AE2"/>
    <w:rsid w:val="00CD0A37"/>
    <w:rsid w:val="00CD6638"/>
    <w:rsid w:val="00CF0B86"/>
    <w:rsid w:val="00D03DDA"/>
    <w:rsid w:val="00D1561B"/>
    <w:rsid w:val="00D21A2B"/>
    <w:rsid w:val="00D23E22"/>
    <w:rsid w:val="00D42382"/>
    <w:rsid w:val="00D529DE"/>
    <w:rsid w:val="00D53B07"/>
    <w:rsid w:val="00D63137"/>
    <w:rsid w:val="00D676A4"/>
    <w:rsid w:val="00D72C07"/>
    <w:rsid w:val="00D80B6D"/>
    <w:rsid w:val="00DA5296"/>
    <w:rsid w:val="00DB1271"/>
    <w:rsid w:val="00DB2251"/>
    <w:rsid w:val="00DB32E2"/>
    <w:rsid w:val="00DC6D69"/>
    <w:rsid w:val="00DD4FEB"/>
    <w:rsid w:val="00DE6CB3"/>
    <w:rsid w:val="00DE7FC1"/>
    <w:rsid w:val="00DF4532"/>
    <w:rsid w:val="00DF59F2"/>
    <w:rsid w:val="00E03B9D"/>
    <w:rsid w:val="00E076BD"/>
    <w:rsid w:val="00E11386"/>
    <w:rsid w:val="00E15619"/>
    <w:rsid w:val="00E20F84"/>
    <w:rsid w:val="00E22B81"/>
    <w:rsid w:val="00E23C42"/>
    <w:rsid w:val="00E323CD"/>
    <w:rsid w:val="00E34CC1"/>
    <w:rsid w:val="00E41488"/>
    <w:rsid w:val="00E438D8"/>
    <w:rsid w:val="00E50120"/>
    <w:rsid w:val="00E54408"/>
    <w:rsid w:val="00E56645"/>
    <w:rsid w:val="00E61011"/>
    <w:rsid w:val="00E61807"/>
    <w:rsid w:val="00E67E4D"/>
    <w:rsid w:val="00E777AF"/>
    <w:rsid w:val="00E82DF4"/>
    <w:rsid w:val="00E911C4"/>
    <w:rsid w:val="00E91345"/>
    <w:rsid w:val="00EA0929"/>
    <w:rsid w:val="00EA337B"/>
    <w:rsid w:val="00EB067F"/>
    <w:rsid w:val="00EB532B"/>
    <w:rsid w:val="00EC1752"/>
    <w:rsid w:val="00EC2EF7"/>
    <w:rsid w:val="00EC5D52"/>
    <w:rsid w:val="00ED158A"/>
    <w:rsid w:val="00ED7AFC"/>
    <w:rsid w:val="00EF6820"/>
    <w:rsid w:val="00F0290F"/>
    <w:rsid w:val="00F049F4"/>
    <w:rsid w:val="00F20E32"/>
    <w:rsid w:val="00F21DB5"/>
    <w:rsid w:val="00F25E14"/>
    <w:rsid w:val="00F3093E"/>
    <w:rsid w:val="00F41E51"/>
    <w:rsid w:val="00F43CF1"/>
    <w:rsid w:val="00F512C4"/>
    <w:rsid w:val="00F622C7"/>
    <w:rsid w:val="00F67401"/>
    <w:rsid w:val="00F7235D"/>
    <w:rsid w:val="00F7548A"/>
    <w:rsid w:val="00F806E4"/>
    <w:rsid w:val="00F97D23"/>
    <w:rsid w:val="00FB2A29"/>
    <w:rsid w:val="00FB6B92"/>
    <w:rsid w:val="00FC41AE"/>
    <w:rsid w:val="00FC6D6C"/>
    <w:rsid w:val="00FD05E0"/>
    <w:rsid w:val="00FD3C64"/>
    <w:rsid w:val="00FD7D80"/>
    <w:rsid w:val="00FE71D6"/>
    <w:rsid w:val="00FE7E53"/>
    <w:rsid w:val="00FF0092"/>
    <w:rsid w:val="00FF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5485</Words>
  <Characters>31268</Characters>
  <Application>Microsoft Office Word</Application>
  <DocSecurity>4</DocSecurity>
  <Lines>260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46299</vt:lpstr>
    </vt:vector>
  </TitlesOfParts>
  <Company/>
  <LinksUpToDate>false</LinksUpToDate>
  <CharactersWithSpaces>36680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46299</dc:title>
  <dc:subject/>
  <dc:creator>Anna Kisseleva</dc:creator>
  <cp:keywords/>
  <cp:lastModifiedBy>CSD</cp:lastModifiedBy>
  <cp:revision>3</cp:revision>
  <cp:lastPrinted>2009-04-06T10:39:00Z</cp:lastPrinted>
  <dcterms:created xsi:type="dcterms:W3CDTF">2009-04-06T10:39:00Z</dcterms:created>
  <dcterms:modified xsi:type="dcterms:W3CDTF">2009-04-06T10:39:00Z</dcterms:modified>
</cp:coreProperties>
</file>