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8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907"/>
        <w:gridCol w:w="2632"/>
      </w:tblGrid>
      <w:tr w:rsidR="00C85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C853F0" w:rsidRDefault="00C853F0" w:rsidP="00C853F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C853F0" w:rsidRDefault="00C853F0" w:rsidP="00C853F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539" w:type="dxa"/>
            <w:gridSpan w:val="2"/>
            <w:tcBorders>
              <w:bottom w:val="single" w:sz="18" w:space="0" w:color="auto"/>
            </w:tcBorders>
          </w:tcPr>
          <w:p w:rsidR="00C853F0" w:rsidRPr="009E10A6" w:rsidRDefault="00C853F0" w:rsidP="00E7491A">
            <w:pPr>
              <w:jc w:val="right"/>
              <w:rPr>
                <w:sz w:val="56"/>
                <w:szCs w:val="56"/>
              </w:rPr>
            </w:pPr>
            <w:r w:rsidRPr="009E10A6">
              <w:rPr>
                <w:sz w:val="56"/>
                <w:szCs w:val="56"/>
              </w:rPr>
              <w:t>CERD</w:t>
            </w:r>
          </w:p>
        </w:tc>
      </w:tr>
      <w:bookmarkStart w:id="0" w:name="_MON_1113892389"/>
      <w:bookmarkEnd w:id="0"/>
      <w:tr w:rsidR="00C853F0" w:rsidRPr="0051393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C853F0" w:rsidRDefault="00C853F0" w:rsidP="00C853F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6577" r:id="rId8"/>
              </w:object>
            </w:r>
          </w:p>
          <w:p w:rsidR="00C853F0" w:rsidRDefault="00C853F0" w:rsidP="00C853F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3E624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C853F0" w:rsidRDefault="00C853F0" w:rsidP="00C853F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  <w:gridSpan w:val="2"/>
            <w:tcBorders>
              <w:bottom w:val="single" w:sz="36" w:space="0" w:color="auto"/>
            </w:tcBorders>
          </w:tcPr>
          <w:p w:rsidR="00C853F0" w:rsidRPr="009E10A6" w:rsidRDefault="00C853F0" w:rsidP="00C853F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Cs w:val="24"/>
              </w:rPr>
            </w:pPr>
          </w:p>
          <w:p w:rsidR="00C853F0" w:rsidRPr="009E10A6" w:rsidRDefault="00C853F0" w:rsidP="00C853F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8"/>
                <w:szCs w:val="28"/>
              </w:rPr>
            </w:pPr>
            <w:r w:rsidRPr="009E10A6">
              <w:rPr>
                <w:i/>
                <w:sz w:val="28"/>
                <w:szCs w:val="28"/>
              </w:rPr>
              <w:t xml:space="preserve">МЕЖДУНАРОДНАЯ </w:t>
            </w:r>
            <w:r w:rsidRPr="009E10A6">
              <w:rPr>
                <w:i/>
                <w:sz w:val="28"/>
                <w:szCs w:val="28"/>
              </w:rPr>
              <w:br/>
              <w:t xml:space="preserve">КОНВЕНЦИЯ </w:t>
            </w:r>
            <w:r w:rsidRPr="009E10A6">
              <w:rPr>
                <w:i/>
                <w:sz w:val="28"/>
                <w:szCs w:val="28"/>
              </w:rPr>
              <w:br/>
              <w:t xml:space="preserve">О ЛИКВИДАЦИИ </w:t>
            </w:r>
            <w:r w:rsidRPr="009E10A6">
              <w:rPr>
                <w:i/>
                <w:sz w:val="28"/>
                <w:szCs w:val="28"/>
              </w:rPr>
              <w:br/>
              <w:t xml:space="preserve">ВСЕХ ФОРМ </w:t>
            </w:r>
            <w:r w:rsidRPr="009E10A6">
              <w:rPr>
                <w:i/>
                <w:sz w:val="28"/>
                <w:szCs w:val="28"/>
              </w:rPr>
              <w:br/>
              <w:t>РАСОВОЙ ДИСКРИМИНАЦИИ</w:t>
            </w:r>
          </w:p>
          <w:p w:rsidR="00C853F0" w:rsidRDefault="00C853F0" w:rsidP="00C853F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32" w:type="dxa"/>
            <w:tcBorders>
              <w:bottom w:val="single" w:sz="36" w:space="0" w:color="auto"/>
            </w:tcBorders>
          </w:tcPr>
          <w:p w:rsidR="00C853F0" w:rsidRDefault="00C853F0" w:rsidP="00C853F0"/>
          <w:p w:rsidR="00C853F0" w:rsidRPr="009E10A6" w:rsidRDefault="00C853F0" w:rsidP="00C853F0">
            <w:pPr>
              <w:spacing w:line="216" w:lineRule="auto"/>
              <w:rPr>
                <w:szCs w:val="24"/>
              </w:rPr>
            </w:pPr>
            <w:r w:rsidRPr="009E10A6">
              <w:rPr>
                <w:szCs w:val="24"/>
                <w:lang w:val="en-US"/>
              </w:rPr>
              <w:t>Distr</w:t>
            </w:r>
            <w:r w:rsidRPr="009E10A6">
              <w:rPr>
                <w:szCs w:val="24"/>
              </w:rPr>
              <w:t>.</w:t>
            </w:r>
          </w:p>
          <w:p w:rsidR="00C853F0" w:rsidRPr="009E10A6" w:rsidRDefault="00C853F0" w:rsidP="00C853F0">
            <w:pPr>
              <w:spacing w:line="216" w:lineRule="auto"/>
              <w:rPr>
                <w:szCs w:val="24"/>
              </w:rPr>
            </w:pPr>
            <w:r w:rsidRPr="009E10A6">
              <w:rPr>
                <w:szCs w:val="24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9E10A6">
              <w:rPr>
                <w:szCs w:val="24"/>
              </w:rPr>
              <w:instrText xml:space="preserve"> </w:instrText>
            </w:r>
            <w:r w:rsidRPr="009E10A6">
              <w:rPr>
                <w:szCs w:val="24"/>
                <w:lang w:val="en-US"/>
              </w:rPr>
              <w:instrText>FORMDROPDOWN</w:instrText>
            </w:r>
            <w:r w:rsidRPr="009E10A6">
              <w:rPr>
                <w:szCs w:val="24"/>
              </w:rPr>
              <w:instrText xml:space="preserve"> </w:instrText>
            </w:r>
            <w:r w:rsidRPr="009E10A6">
              <w:rPr>
                <w:szCs w:val="24"/>
                <w:lang w:val="en-US"/>
              </w:rPr>
            </w:r>
            <w:r w:rsidRPr="009E10A6">
              <w:rPr>
                <w:szCs w:val="24"/>
                <w:lang w:val="en-US"/>
              </w:rPr>
              <w:fldChar w:fldCharType="end"/>
            </w:r>
            <w:bookmarkEnd w:id="1"/>
          </w:p>
          <w:p w:rsidR="00C853F0" w:rsidRPr="009E10A6" w:rsidRDefault="00C853F0" w:rsidP="00C853F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</w:rPr>
            </w:pPr>
          </w:p>
          <w:p w:rsidR="00C853F0" w:rsidRPr="009E10A6" w:rsidRDefault="00C853F0" w:rsidP="00C853F0">
            <w:pPr>
              <w:spacing w:line="216" w:lineRule="auto"/>
              <w:rPr>
                <w:szCs w:val="24"/>
                <w:lang w:val="en-US"/>
              </w:rPr>
            </w:pPr>
            <w:r w:rsidRPr="009E10A6">
              <w:rPr>
                <w:szCs w:val="24"/>
                <w:lang w:val="en-US"/>
              </w:rPr>
              <w:fldChar w:fldCharType="begin"/>
            </w:r>
            <w:r w:rsidRPr="009E10A6">
              <w:rPr>
                <w:szCs w:val="24"/>
                <w:lang w:val="en-US"/>
              </w:rPr>
              <w:instrText xml:space="preserve"> FILLIN  "</w:instrText>
            </w:r>
            <w:r w:rsidRPr="009E10A6">
              <w:rPr>
                <w:szCs w:val="24"/>
              </w:rPr>
              <w:instrText>Введите</w:instrText>
            </w:r>
            <w:r w:rsidRPr="009E10A6">
              <w:rPr>
                <w:szCs w:val="24"/>
                <w:lang w:val="en-US"/>
              </w:rPr>
              <w:instrText xml:space="preserve"> </w:instrText>
            </w:r>
            <w:r w:rsidRPr="009E10A6">
              <w:rPr>
                <w:szCs w:val="24"/>
              </w:rPr>
              <w:instrText>символ</w:instrText>
            </w:r>
            <w:r w:rsidRPr="009E10A6">
              <w:rPr>
                <w:szCs w:val="24"/>
                <w:lang w:val="en-US"/>
              </w:rPr>
              <w:instrText xml:space="preserve"> </w:instrText>
            </w:r>
            <w:r w:rsidRPr="009E10A6">
              <w:rPr>
                <w:szCs w:val="24"/>
              </w:rPr>
              <w:instrText>документа</w:instrText>
            </w:r>
            <w:r w:rsidRPr="009E10A6">
              <w:rPr>
                <w:szCs w:val="24"/>
                <w:lang w:val="en-US"/>
              </w:rPr>
              <w:instrText xml:space="preserve">" \* MERGEFORMAT </w:instrText>
            </w:r>
            <w:r w:rsidRPr="009E10A6">
              <w:rPr>
                <w:szCs w:val="24"/>
                <w:lang w:val="en-US"/>
              </w:rPr>
              <w:fldChar w:fldCharType="separate"/>
            </w:r>
            <w:r w:rsidRPr="009E10A6">
              <w:rPr>
                <w:szCs w:val="24"/>
                <w:lang w:val="en-US"/>
              </w:rPr>
              <w:t>CERD/C/SR.</w:t>
            </w:r>
            <w:r w:rsidRPr="009E10A6">
              <w:rPr>
                <w:szCs w:val="24"/>
                <w:lang w:val="en-US"/>
              </w:rPr>
              <w:fldChar w:fldCharType="end"/>
            </w:r>
            <w:r w:rsidRPr="009E10A6">
              <w:rPr>
                <w:szCs w:val="24"/>
                <w:lang w:val="en-US"/>
              </w:rPr>
              <w:t>13</w:t>
            </w:r>
            <w:r w:rsidR="009E10A6">
              <w:rPr>
                <w:szCs w:val="24"/>
                <w:lang w:val="en-US"/>
              </w:rPr>
              <w:t>85</w:t>
            </w:r>
          </w:p>
          <w:p w:rsidR="00C853F0" w:rsidRPr="009E10A6" w:rsidRDefault="009E10A6" w:rsidP="00C853F0">
            <w:pPr>
              <w:spacing w:line="216" w:lineRule="auto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21</w:t>
            </w:r>
            <w:r w:rsidR="00C853F0" w:rsidRPr="009E10A6">
              <w:rPr>
                <w:szCs w:val="24"/>
                <w:lang w:val="en-US"/>
              </w:rPr>
              <w:t xml:space="preserve"> March 2000</w:t>
            </w:r>
          </w:p>
          <w:p w:rsidR="00C853F0" w:rsidRPr="009E10A6" w:rsidRDefault="00C853F0" w:rsidP="00C853F0">
            <w:pPr>
              <w:spacing w:line="216" w:lineRule="auto"/>
              <w:rPr>
                <w:szCs w:val="24"/>
                <w:lang w:val="en-US"/>
              </w:rPr>
            </w:pPr>
          </w:p>
          <w:p w:rsidR="00C853F0" w:rsidRPr="009E10A6" w:rsidRDefault="00C853F0" w:rsidP="00C853F0">
            <w:pPr>
              <w:spacing w:line="216" w:lineRule="auto"/>
              <w:rPr>
                <w:szCs w:val="24"/>
                <w:lang w:val="en-US"/>
              </w:rPr>
            </w:pPr>
            <w:r w:rsidRPr="009E10A6">
              <w:rPr>
                <w:szCs w:val="24"/>
                <w:lang w:val="en-US"/>
              </w:rPr>
              <w:t>RUSSIAN</w:t>
            </w:r>
          </w:p>
          <w:p w:rsidR="00C853F0" w:rsidRPr="009E10A6" w:rsidRDefault="00C853F0" w:rsidP="00C853F0">
            <w:pPr>
              <w:spacing w:line="216" w:lineRule="auto"/>
              <w:rPr>
                <w:szCs w:val="24"/>
                <w:lang w:val="en-US"/>
              </w:rPr>
            </w:pPr>
            <w:r w:rsidRPr="009E10A6">
              <w:rPr>
                <w:szCs w:val="24"/>
                <w:lang w:val="en-US"/>
              </w:rPr>
              <w:t xml:space="preserve">Original:  </w:t>
            </w:r>
            <w:r w:rsidRPr="009E10A6">
              <w:rPr>
                <w:szCs w:val="24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9E10A6">
              <w:rPr>
                <w:szCs w:val="24"/>
                <w:lang w:val="en-US"/>
              </w:rPr>
              <w:instrText xml:space="preserve"> FORMDROPDOWN </w:instrText>
            </w:r>
            <w:r w:rsidRPr="009E10A6">
              <w:rPr>
                <w:szCs w:val="24"/>
                <w:lang w:val="en-US"/>
              </w:rPr>
            </w:r>
            <w:r w:rsidRPr="009E10A6">
              <w:rPr>
                <w:szCs w:val="24"/>
                <w:lang w:val="en-US"/>
              </w:rPr>
              <w:fldChar w:fldCharType="end"/>
            </w:r>
            <w:bookmarkEnd w:id="2"/>
          </w:p>
          <w:p w:rsidR="00C853F0" w:rsidRPr="00513930" w:rsidRDefault="00C853F0" w:rsidP="00C853F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C853F0" w:rsidRDefault="00C853F0" w:rsidP="00C853F0">
      <w:pPr>
        <w:spacing w:line="240" w:lineRule="auto"/>
        <w:jc w:val="center"/>
        <w:rPr>
          <w:lang w:val="en-US"/>
        </w:rPr>
      </w:pPr>
    </w:p>
    <w:p w:rsidR="00C853F0" w:rsidRPr="00C2225F" w:rsidRDefault="00C853F0" w:rsidP="00A20918">
      <w:pPr>
        <w:spacing w:line="240" w:lineRule="auto"/>
        <w:jc w:val="center"/>
        <w:rPr>
          <w:sz w:val="22"/>
          <w:szCs w:val="22"/>
        </w:rPr>
      </w:pPr>
      <w:r w:rsidRPr="00C2225F">
        <w:rPr>
          <w:sz w:val="22"/>
          <w:szCs w:val="22"/>
        </w:rPr>
        <w:t>КОМИТЕТ ПО ЛИКВИДАЦИИ РАСОВОЙ ДИСКРИМИНАЦИИ</w:t>
      </w:r>
    </w:p>
    <w:p w:rsidR="00C853F0" w:rsidRPr="00C2225F" w:rsidRDefault="00C853F0" w:rsidP="00A20918">
      <w:pPr>
        <w:spacing w:line="240" w:lineRule="auto"/>
        <w:jc w:val="center"/>
        <w:rPr>
          <w:sz w:val="16"/>
          <w:szCs w:val="16"/>
        </w:rPr>
      </w:pPr>
    </w:p>
    <w:p w:rsidR="00C853F0" w:rsidRPr="00C2225F" w:rsidRDefault="00C853F0" w:rsidP="00A20918">
      <w:pPr>
        <w:spacing w:line="240" w:lineRule="auto"/>
        <w:jc w:val="center"/>
        <w:rPr>
          <w:sz w:val="22"/>
          <w:szCs w:val="22"/>
        </w:rPr>
      </w:pPr>
      <w:r w:rsidRPr="00C2225F">
        <w:rPr>
          <w:sz w:val="22"/>
          <w:szCs w:val="22"/>
        </w:rPr>
        <w:t>Пятьдесят шестая сессия</w:t>
      </w:r>
    </w:p>
    <w:p w:rsidR="00C853F0" w:rsidRPr="00C2225F" w:rsidRDefault="00C853F0" w:rsidP="00A20918">
      <w:pPr>
        <w:spacing w:line="240" w:lineRule="auto"/>
        <w:rPr>
          <w:sz w:val="22"/>
          <w:szCs w:val="22"/>
        </w:rPr>
      </w:pPr>
    </w:p>
    <w:p w:rsidR="00C853F0" w:rsidRPr="00C2225F" w:rsidRDefault="00C853F0" w:rsidP="00A20918">
      <w:pPr>
        <w:spacing w:line="240" w:lineRule="auto"/>
        <w:jc w:val="center"/>
        <w:rPr>
          <w:sz w:val="22"/>
          <w:szCs w:val="22"/>
        </w:rPr>
      </w:pPr>
      <w:r w:rsidRPr="00C2225F">
        <w:rPr>
          <w:sz w:val="22"/>
          <w:szCs w:val="22"/>
        </w:rPr>
        <w:t>КРАТКИЙ ОТЧЕТ О 13</w:t>
      </w:r>
      <w:r w:rsidR="009E10A6" w:rsidRPr="00C2225F">
        <w:rPr>
          <w:sz w:val="22"/>
          <w:szCs w:val="22"/>
        </w:rPr>
        <w:t>85</w:t>
      </w:r>
      <w:r w:rsidRPr="00C2225F">
        <w:rPr>
          <w:sz w:val="22"/>
          <w:szCs w:val="22"/>
        </w:rPr>
        <w:t>-м ЗАСЕДАНИИ,</w:t>
      </w:r>
    </w:p>
    <w:p w:rsidR="00C853F0" w:rsidRPr="00C2225F" w:rsidRDefault="00C853F0" w:rsidP="00A20918">
      <w:pPr>
        <w:spacing w:line="240" w:lineRule="auto"/>
        <w:jc w:val="center"/>
        <w:rPr>
          <w:sz w:val="16"/>
          <w:szCs w:val="16"/>
        </w:rPr>
      </w:pPr>
    </w:p>
    <w:p w:rsidR="009E10A6" w:rsidRPr="00C2225F" w:rsidRDefault="00C853F0" w:rsidP="00A20918">
      <w:pPr>
        <w:tabs>
          <w:tab w:val="left" w:pos="1260"/>
          <w:tab w:val="left" w:pos="1800"/>
        </w:tabs>
        <w:spacing w:line="240" w:lineRule="auto"/>
        <w:ind w:right="-1080"/>
        <w:jc w:val="center"/>
        <w:rPr>
          <w:sz w:val="22"/>
          <w:szCs w:val="22"/>
          <w:lang w:val="en-US"/>
        </w:rPr>
      </w:pPr>
      <w:r w:rsidRPr="00C2225F">
        <w:rPr>
          <w:sz w:val="22"/>
          <w:szCs w:val="22"/>
        </w:rPr>
        <w:t xml:space="preserve">состоявшемся во Дворце Наций в Женеве </w:t>
      </w:r>
    </w:p>
    <w:p w:rsidR="00C853F0" w:rsidRPr="00C2225F" w:rsidRDefault="00C853F0" w:rsidP="00A20918">
      <w:pPr>
        <w:spacing w:line="240" w:lineRule="auto"/>
        <w:jc w:val="center"/>
        <w:rPr>
          <w:sz w:val="22"/>
          <w:szCs w:val="22"/>
        </w:rPr>
      </w:pPr>
      <w:r w:rsidRPr="00C2225F">
        <w:rPr>
          <w:sz w:val="22"/>
          <w:szCs w:val="22"/>
        </w:rPr>
        <w:t>в</w:t>
      </w:r>
      <w:r w:rsidR="009E10A6" w:rsidRPr="00C2225F">
        <w:rPr>
          <w:sz w:val="22"/>
          <w:szCs w:val="22"/>
        </w:rPr>
        <w:t>о</w:t>
      </w:r>
      <w:r w:rsidRPr="00C2225F">
        <w:rPr>
          <w:sz w:val="22"/>
          <w:szCs w:val="22"/>
        </w:rPr>
        <w:t xml:space="preserve"> </w:t>
      </w:r>
      <w:r w:rsidR="009E10A6" w:rsidRPr="00C2225F">
        <w:rPr>
          <w:sz w:val="22"/>
          <w:szCs w:val="22"/>
        </w:rPr>
        <w:t>втор</w:t>
      </w:r>
      <w:r w:rsidRPr="00C2225F">
        <w:rPr>
          <w:sz w:val="22"/>
          <w:szCs w:val="22"/>
        </w:rPr>
        <w:t>ник,</w:t>
      </w:r>
      <w:r w:rsidR="009E10A6" w:rsidRPr="00C2225F">
        <w:rPr>
          <w:sz w:val="22"/>
          <w:szCs w:val="22"/>
        </w:rPr>
        <w:t xml:space="preserve"> 14</w:t>
      </w:r>
      <w:r w:rsidRPr="00C2225F">
        <w:rPr>
          <w:sz w:val="22"/>
          <w:szCs w:val="22"/>
        </w:rPr>
        <w:t xml:space="preserve"> марта 2000 года, в 15 час</w:t>
      </w:r>
      <w:r w:rsidR="006F36AD">
        <w:rPr>
          <w:sz w:val="22"/>
          <w:szCs w:val="22"/>
        </w:rPr>
        <w:t xml:space="preserve">.  </w:t>
      </w:r>
      <w:r w:rsidRPr="00C2225F">
        <w:rPr>
          <w:sz w:val="22"/>
          <w:szCs w:val="22"/>
        </w:rPr>
        <w:t>00 мин.</w:t>
      </w:r>
    </w:p>
    <w:p w:rsidR="00C853F0" w:rsidRPr="00C2225F" w:rsidRDefault="00C853F0" w:rsidP="00A20918">
      <w:pPr>
        <w:spacing w:line="240" w:lineRule="auto"/>
        <w:jc w:val="center"/>
        <w:rPr>
          <w:sz w:val="16"/>
          <w:szCs w:val="16"/>
        </w:rPr>
      </w:pPr>
    </w:p>
    <w:p w:rsidR="009E10A6" w:rsidRPr="00C2225F" w:rsidRDefault="00C853F0" w:rsidP="00A20918">
      <w:pPr>
        <w:tabs>
          <w:tab w:val="clear" w:pos="2268"/>
          <w:tab w:val="clear" w:pos="6237"/>
          <w:tab w:val="left" w:pos="3780"/>
        </w:tabs>
        <w:spacing w:line="240" w:lineRule="auto"/>
        <w:ind w:left="2160"/>
        <w:rPr>
          <w:sz w:val="22"/>
          <w:szCs w:val="22"/>
        </w:rPr>
      </w:pPr>
      <w:r w:rsidRPr="00C2225F">
        <w:rPr>
          <w:sz w:val="22"/>
          <w:szCs w:val="22"/>
          <w:u w:val="single"/>
        </w:rPr>
        <w:t>Председатель</w:t>
      </w:r>
      <w:r w:rsidR="00E7491A" w:rsidRPr="00C2225F">
        <w:rPr>
          <w:sz w:val="22"/>
          <w:szCs w:val="22"/>
        </w:rPr>
        <w:t>:</w:t>
      </w:r>
      <w:r w:rsidR="00E7491A" w:rsidRPr="00C2225F">
        <w:rPr>
          <w:sz w:val="22"/>
          <w:szCs w:val="22"/>
        </w:rPr>
        <w:tab/>
      </w:r>
      <w:r w:rsidRPr="00C2225F">
        <w:rPr>
          <w:sz w:val="22"/>
          <w:szCs w:val="22"/>
        </w:rPr>
        <w:t>г-н Шерифис</w:t>
      </w:r>
    </w:p>
    <w:p w:rsidR="009E10A6" w:rsidRPr="00C2225F" w:rsidRDefault="000C50F5" w:rsidP="00A20918">
      <w:pPr>
        <w:tabs>
          <w:tab w:val="clear" w:pos="6237"/>
          <w:tab w:val="left" w:pos="3780"/>
        </w:tabs>
        <w:spacing w:line="240" w:lineRule="auto"/>
        <w:ind w:left="2880" w:right="-1080"/>
        <w:rPr>
          <w:sz w:val="22"/>
          <w:szCs w:val="22"/>
        </w:rPr>
      </w:pPr>
      <w:r w:rsidRPr="00C2225F">
        <w:rPr>
          <w:sz w:val="22"/>
          <w:szCs w:val="22"/>
        </w:rPr>
        <w:t>затем:</w:t>
      </w:r>
      <w:r w:rsidRPr="00C2225F">
        <w:rPr>
          <w:sz w:val="22"/>
          <w:szCs w:val="22"/>
        </w:rPr>
        <w:tab/>
      </w:r>
      <w:r w:rsidR="0027741F" w:rsidRPr="00C2225F">
        <w:rPr>
          <w:sz w:val="22"/>
          <w:szCs w:val="22"/>
        </w:rPr>
        <w:t xml:space="preserve">г-н ВАЛЕНСИЯ </w:t>
      </w:r>
      <w:r w:rsidR="009E10A6" w:rsidRPr="00C2225F">
        <w:rPr>
          <w:sz w:val="22"/>
          <w:szCs w:val="22"/>
        </w:rPr>
        <w:t>РОДРИГЕС (заместитель председателя)</w:t>
      </w:r>
    </w:p>
    <w:p w:rsidR="009E10A6" w:rsidRPr="00C2225F" w:rsidRDefault="000C50F5" w:rsidP="00A20918">
      <w:pPr>
        <w:tabs>
          <w:tab w:val="clear" w:pos="6237"/>
          <w:tab w:val="left" w:pos="3780"/>
        </w:tabs>
        <w:spacing w:line="240" w:lineRule="auto"/>
        <w:ind w:left="2880"/>
        <w:rPr>
          <w:sz w:val="22"/>
          <w:szCs w:val="22"/>
        </w:rPr>
      </w:pPr>
      <w:r w:rsidRPr="00C2225F">
        <w:rPr>
          <w:sz w:val="22"/>
          <w:szCs w:val="22"/>
        </w:rPr>
        <w:t>затем:</w:t>
      </w:r>
      <w:r w:rsidRPr="00C2225F">
        <w:rPr>
          <w:sz w:val="22"/>
          <w:szCs w:val="22"/>
        </w:rPr>
        <w:tab/>
      </w:r>
      <w:r w:rsidR="009E10A6" w:rsidRPr="00C2225F">
        <w:rPr>
          <w:sz w:val="22"/>
          <w:szCs w:val="22"/>
        </w:rPr>
        <w:t>г-н ШЕРИФИС (Председатель)</w:t>
      </w:r>
    </w:p>
    <w:p w:rsidR="00C853F0" w:rsidRPr="006F36AD" w:rsidRDefault="00C853F0" w:rsidP="00A20918">
      <w:pPr>
        <w:spacing w:line="240" w:lineRule="auto"/>
        <w:jc w:val="center"/>
        <w:rPr>
          <w:sz w:val="22"/>
          <w:szCs w:val="22"/>
        </w:rPr>
      </w:pPr>
    </w:p>
    <w:p w:rsidR="00990582" w:rsidRPr="006F36AD" w:rsidRDefault="00990582" w:rsidP="00A20918">
      <w:pPr>
        <w:spacing w:line="240" w:lineRule="auto"/>
        <w:jc w:val="center"/>
        <w:rPr>
          <w:sz w:val="22"/>
          <w:szCs w:val="22"/>
        </w:rPr>
      </w:pPr>
    </w:p>
    <w:p w:rsidR="00C853F0" w:rsidRPr="00A20918" w:rsidRDefault="00C853F0" w:rsidP="00A20918">
      <w:pPr>
        <w:spacing w:line="240" w:lineRule="auto"/>
        <w:jc w:val="center"/>
        <w:rPr>
          <w:sz w:val="22"/>
          <w:szCs w:val="22"/>
        </w:rPr>
      </w:pPr>
      <w:r w:rsidRPr="00A20918">
        <w:rPr>
          <w:sz w:val="22"/>
          <w:szCs w:val="22"/>
        </w:rPr>
        <w:t>СОДЕРЖАНИЕ</w:t>
      </w:r>
    </w:p>
    <w:p w:rsidR="00C853F0" w:rsidRPr="00A20918" w:rsidRDefault="00C853F0" w:rsidP="00A20918">
      <w:pPr>
        <w:spacing w:line="240" w:lineRule="auto"/>
        <w:jc w:val="center"/>
        <w:rPr>
          <w:sz w:val="22"/>
          <w:szCs w:val="22"/>
        </w:rPr>
      </w:pPr>
    </w:p>
    <w:p w:rsidR="00C853F0" w:rsidRPr="00C2225F" w:rsidRDefault="00C853F0" w:rsidP="00A20918">
      <w:pPr>
        <w:spacing w:line="240" w:lineRule="auto"/>
        <w:ind w:right="-720"/>
        <w:rPr>
          <w:sz w:val="22"/>
          <w:szCs w:val="22"/>
        </w:rPr>
      </w:pPr>
      <w:r w:rsidRPr="00A20918">
        <w:rPr>
          <w:sz w:val="22"/>
          <w:szCs w:val="22"/>
        </w:rPr>
        <w:t>РАССМОТРЕНИЕ ДОКЛАДОВ, ЗАМЕЧАНИЙ И ИНФОРМАЦИИ,</w:t>
      </w:r>
      <w:r w:rsidR="009E10A6" w:rsidRPr="00A20918">
        <w:rPr>
          <w:sz w:val="22"/>
          <w:szCs w:val="22"/>
        </w:rPr>
        <w:t xml:space="preserve"> </w:t>
      </w:r>
      <w:r w:rsidRPr="00A20918">
        <w:rPr>
          <w:sz w:val="22"/>
          <w:szCs w:val="22"/>
        </w:rPr>
        <w:t>ПРЕДСТАВЛЯЕМЫХ ГОСУДАРСТВАМИ-УЧАСТНИКАМИ В СООТВЕТСТВИИ СО СТАТЬЕЙ 9 КОНВЕНЦИИ</w:t>
      </w:r>
      <w:r w:rsidR="009E10A6" w:rsidRPr="00A20918">
        <w:rPr>
          <w:sz w:val="22"/>
          <w:szCs w:val="22"/>
        </w:rPr>
        <w:t xml:space="preserve"> </w:t>
      </w:r>
      <w:r w:rsidR="00C2225F" w:rsidRPr="00C2225F">
        <w:rPr>
          <w:sz w:val="22"/>
          <w:szCs w:val="22"/>
        </w:rPr>
        <w:br/>
      </w:r>
      <w:r w:rsidR="009E10A6" w:rsidRPr="00A20918">
        <w:rPr>
          <w:sz w:val="22"/>
          <w:szCs w:val="22"/>
        </w:rPr>
        <w:t>(</w:t>
      </w:r>
      <w:r w:rsidR="009E10A6" w:rsidRPr="00A20918">
        <w:rPr>
          <w:sz w:val="22"/>
          <w:szCs w:val="22"/>
          <w:u w:val="single"/>
        </w:rPr>
        <w:t>продолжение</w:t>
      </w:r>
      <w:r w:rsidR="009E10A6" w:rsidRPr="00A20918">
        <w:rPr>
          <w:sz w:val="22"/>
          <w:szCs w:val="22"/>
        </w:rPr>
        <w:t>)</w:t>
      </w:r>
    </w:p>
    <w:p w:rsidR="000C50F5" w:rsidRPr="00C2225F" w:rsidRDefault="000C50F5" w:rsidP="00A20918">
      <w:pPr>
        <w:spacing w:line="240" w:lineRule="auto"/>
        <w:ind w:right="-720"/>
        <w:rPr>
          <w:sz w:val="22"/>
          <w:szCs w:val="22"/>
        </w:rPr>
      </w:pPr>
    </w:p>
    <w:p w:rsidR="00C853F0" w:rsidRPr="00A20918" w:rsidRDefault="009E10A6" w:rsidP="00A20918">
      <w:pPr>
        <w:spacing w:line="240" w:lineRule="auto"/>
        <w:ind w:left="567"/>
        <w:rPr>
          <w:sz w:val="22"/>
          <w:szCs w:val="22"/>
          <w:u w:val="single"/>
        </w:rPr>
      </w:pPr>
      <w:r w:rsidRPr="00A20918">
        <w:rPr>
          <w:sz w:val="22"/>
          <w:szCs w:val="22"/>
          <w:u w:val="single"/>
        </w:rPr>
        <w:t xml:space="preserve">Восьмой - </w:t>
      </w:r>
      <w:r w:rsidR="00C853F0" w:rsidRPr="00A20918">
        <w:rPr>
          <w:sz w:val="22"/>
          <w:szCs w:val="22"/>
          <w:u w:val="single"/>
        </w:rPr>
        <w:t>двенадцат</w:t>
      </w:r>
      <w:r w:rsidRPr="00A20918">
        <w:rPr>
          <w:sz w:val="22"/>
          <w:szCs w:val="22"/>
          <w:u w:val="single"/>
        </w:rPr>
        <w:t>ый</w:t>
      </w:r>
      <w:r w:rsidR="00C853F0" w:rsidRPr="00A20918">
        <w:rPr>
          <w:sz w:val="22"/>
          <w:szCs w:val="22"/>
          <w:u w:val="single"/>
        </w:rPr>
        <w:t xml:space="preserve"> периодически</w:t>
      </w:r>
      <w:r w:rsidRPr="00A20918">
        <w:rPr>
          <w:sz w:val="22"/>
          <w:szCs w:val="22"/>
          <w:u w:val="single"/>
        </w:rPr>
        <w:t>е</w:t>
      </w:r>
      <w:r w:rsidR="00C853F0" w:rsidRPr="00A20918">
        <w:rPr>
          <w:sz w:val="22"/>
          <w:szCs w:val="22"/>
          <w:u w:val="single"/>
        </w:rPr>
        <w:t xml:space="preserve"> доклад</w:t>
      </w:r>
      <w:r w:rsidR="004F4A61" w:rsidRPr="00A20918">
        <w:rPr>
          <w:sz w:val="22"/>
          <w:szCs w:val="22"/>
          <w:u w:val="single"/>
        </w:rPr>
        <w:t>ы</w:t>
      </w:r>
      <w:r w:rsidR="00C853F0" w:rsidRPr="00A20918">
        <w:rPr>
          <w:sz w:val="22"/>
          <w:szCs w:val="22"/>
          <w:u w:val="single"/>
        </w:rPr>
        <w:t xml:space="preserve"> </w:t>
      </w:r>
      <w:r w:rsidRPr="00A20918">
        <w:rPr>
          <w:sz w:val="22"/>
          <w:szCs w:val="22"/>
          <w:u w:val="single"/>
        </w:rPr>
        <w:t>Руанды</w:t>
      </w:r>
    </w:p>
    <w:p w:rsidR="009E10A6" w:rsidRPr="00A20918" w:rsidRDefault="009E10A6" w:rsidP="00A20918">
      <w:pPr>
        <w:spacing w:line="240" w:lineRule="auto"/>
        <w:ind w:left="567"/>
        <w:rPr>
          <w:sz w:val="22"/>
          <w:szCs w:val="22"/>
          <w:u w:val="single"/>
        </w:rPr>
      </w:pPr>
    </w:p>
    <w:p w:rsidR="00C853F0" w:rsidRPr="00A20918" w:rsidRDefault="00C853F0" w:rsidP="00A20918">
      <w:pPr>
        <w:spacing w:line="240" w:lineRule="auto"/>
        <w:ind w:left="567" w:hanging="567"/>
        <w:rPr>
          <w:sz w:val="22"/>
          <w:szCs w:val="22"/>
        </w:rPr>
      </w:pPr>
      <w:r w:rsidRPr="00A20918">
        <w:rPr>
          <w:sz w:val="22"/>
          <w:szCs w:val="22"/>
        </w:rPr>
        <w:t>ОРГАНИЗАЦИОННЫЕ И ДРУГИЕ ВОПРОСЫ (</w:t>
      </w:r>
      <w:r w:rsidRPr="00A20918">
        <w:rPr>
          <w:sz w:val="22"/>
          <w:szCs w:val="22"/>
          <w:u w:val="single"/>
        </w:rPr>
        <w:t>продолжение</w:t>
      </w:r>
      <w:r w:rsidRPr="00A20918">
        <w:rPr>
          <w:sz w:val="22"/>
          <w:szCs w:val="22"/>
        </w:rPr>
        <w:t>)</w:t>
      </w:r>
    </w:p>
    <w:p w:rsidR="00A20918" w:rsidRPr="006F36AD" w:rsidRDefault="00A20918" w:rsidP="00A20918">
      <w:pPr>
        <w:spacing w:line="240" w:lineRule="auto"/>
        <w:ind w:left="567" w:hanging="567"/>
        <w:rPr>
          <w:sz w:val="22"/>
          <w:szCs w:val="22"/>
        </w:rPr>
      </w:pPr>
    </w:p>
    <w:p w:rsidR="00A20918" w:rsidRPr="00A20918" w:rsidRDefault="00A20918" w:rsidP="00A20918">
      <w:pPr>
        <w:spacing w:line="240" w:lineRule="auto"/>
        <w:ind w:left="540"/>
        <w:rPr>
          <w:sz w:val="22"/>
          <w:szCs w:val="22"/>
        </w:rPr>
      </w:pPr>
      <w:r w:rsidRPr="00A20918">
        <w:rPr>
          <w:sz w:val="22"/>
          <w:szCs w:val="22"/>
          <w:u w:val="single"/>
        </w:rPr>
        <w:t>Проект резолюции по современным конфликтам</w:t>
      </w:r>
      <w:r w:rsidRPr="00A20918">
        <w:rPr>
          <w:sz w:val="22"/>
          <w:szCs w:val="22"/>
        </w:rPr>
        <w:t xml:space="preserve"> (</w:t>
      </w:r>
      <w:r w:rsidRPr="00A20918">
        <w:rPr>
          <w:sz w:val="22"/>
          <w:szCs w:val="22"/>
          <w:u w:val="single"/>
        </w:rPr>
        <w:t>продолжение</w:t>
      </w:r>
      <w:r w:rsidRPr="00A20918">
        <w:rPr>
          <w:sz w:val="22"/>
          <w:szCs w:val="22"/>
        </w:rPr>
        <w:t>)</w:t>
      </w:r>
    </w:p>
    <w:p w:rsidR="00A20918" w:rsidRPr="00A20918" w:rsidRDefault="00A20918" w:rsidP="00A20918">
      <w:pPr>
        <w:spacing w:line="240" w:lineRule="auto"/>
        <w:ind w:left="540"/>
        <w:rPr>
          <w:sz w:val="22"/>
          <w:szCs w:val="22"/>
        </w:rPr>
      </w:pPr>
    </w:p>
    <w:p w:rsidR="00A20918" w:rsidRPr="00A20918" w:rsidRDefault="00A20918" w:rsidP="00A20918">
      <w:pPr>
        <w:spacing w:line="240" w:lineRule="auto"/>
        <w:ind w:left="540"/>
        <w:rPr>
          <w:sz w:val="22"/>
          <w:szCs w:val="22"/>
          <w:u w:val="single"/>
        </w:rPr>
      </w:pPr>
      <w:r w:rsidRPr="00A20918">
        <w:rPr>
          <w:sz w:val="22"/>
          <w:szCs w:val="22"/>
          <w:u w:val="single"/>
        </w:rPr>
        <w:t>Заявление относительно социально-политической значимости различий в этническом происхождении</w:t>
      </w:r>
    </w:p>
    <w:p w:rsidR="000C50F5" w:rsidRPr="006F36AD" w:rsidRDefault="000C50F5" w:rsidP="00A20918">
      <w:pPr>
        <w:pBdr>
          <w:bottom w:val="single" w:sz="4" w:space="1" w:color="auto"/>
        </w:pBdr>
        <w:spacing w:line="240" w:lineRule="auto"/>
        <w:rPr>
          <w:sz w:val="22"/>
          <w:szCs w:val="22"/>
        </w:rPr>
      </w:pPr>
    </w:p>
    <w:p w:rsidR="00990582" w:rsidRPr="006F36AD" w:rsidRDefault="00990582" w:rsidP="00A20918">
      <w:pPr>
        <w:pBdr>
          <w:bottom w:val="single" w:sz="4" w:space="1" w:color="auto"/>
        </w:pBdr>
        <w:spacing w:line="240" w:lineRule="auto"/>
        <w:rPr>
          <w:sz w:val="22"/>
          <w:szCs w:val="22"/>
        </w:rPr>
      </w:pPr>
    </w:p>
    <w:p w:rsidR="000C50F5" w:rsidRPr="00A20918" w:rsidRDefault="000C50F5" w:rsidP="00A20918">
      <w:pPr>
        <w:spacing w:line="240" w:lineRule="auto"/>
        <w:rPr>
          <w:sz w:val="22"/>
          <w:szCs w:val="22"/>
        </w:rPr>
      </w:pPr>
      <w:r w:rsidRPr="00A20918">
        <w:rPr>
          <w:sz w:val="22"/>
          <w:szCs w:val="22"/>
        </w:rPr>
        <w:tab/>
        <w:t>В настоящий отчет могут вноситься поправки.</w:t>
      </w:r>
    </w:p>
    <w:p w:rsidR="000C50F5" w:rsidRPr="00A20918" w:rsidRDefault="000C50F5" w:rsidP="00A20918">
      <w:pPr>
        <w:spacing w:line="240" w:lineRule="auto"/>
        <w:rPr>
          <w:sz w:val="16"/>
          <w:szCs w:val="16"/>
        </w:rPr>
      </w:pPr>
    </w:p>
    <w:p w:rsidR="000C50F5" w:rsidRPr="00A20918" w:rsidRDefault="000C50F5" w:rsidP="00A20918">
      <w:pPr>
        <w:spacing w:line="240" w:lineRule="auto"/>
        <w:rPr>
          <w:sz w:val="22"/>
          <w:szCs w:val="22"/>
        </w:rPr>
      </w:pPr>
      <w:r w:rsidRPr="00A20918">
        <w:rPr>
          <w:sz w:val="22"/>
          <w:szCs w:val="22"/>
        </w:rPr>
        <w:tab/>
        <w:t>Поправки должны представляться на одном из рабочих языков</w:t>
      </w:r>
      <w:r w:rsidR="006F36AD">
        <w:rPr>
          <w:sz w:val="22"/>
          <w:szCs w:val="22"/>
        </w:rPr>
        <w:t xml:space="preserve">.  </w:t>
      </w:r>
      <w:r w:rsidRPr="00A20918">
        <w:rPr>
          <w:sz w:val="22"/>
          <w:szCs w:val="22"/>
        </w:rPr>
        <w:t xml:space="preserve"> Они должны быть изложены в пояснительной записке, а также внесены в один из экземпляров отчета</w:t>
      </w:r>
      <w:r w:rsidR="006F36AD">
        <w:rPr>
          <w:sz w:val="22"/>
          <w:szCs w:val="22"/>
        </w:rPr>
        <w:t xml:space="preserve">.  </w:t>
      </w:r>
      <w:r w:rsidRPr="00A20918">
        <w:rPr>
          <w:sz w:val="22"/>
          <w:szCs w:val="22"/>
        </w:rPr>
        <w:t xml:space="preserve"> Поправки следует направлять </w:t>
      </w:r>
      <w:r w:rsidRPr="00A20918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A20918">
        <w:rPr>
          <w:sz w:val="22"/>
          <w:szCs w:val="22"/>
        </w:rPr>
        <w:t xml:space="preserve"> в Секцию редактирования официальных отчетов, комната Е.4108, Дворец Наций, Женева.</w:t>
      </w:r>
    </w:p>
    <w:p w:rsidR="000C50F5" w:rsidRPr="00A20918" w:rsidRDefault="000C50F5" w:rsidP="00A20918">
      <w:pPr>
        <w:spacing w:line="240" w:lineRule="auto"/>
        <w:rPr>
          <w:sz w:val="16"/>
          <w:szCs w:val="16"/>
        </w:rPr>
      </w:pPr>
    </w:p>
    <w:p w:rsidR="000C50F5" w:rsidRPr="00A20918" w:rsidRDefault="000C50F5" w:rsidP="00A20918">
      <w:pPr>
        <w:spacing w:line="240" w:lineRule="auto"/>
        <w:rPr>
          <w:sz w:val="22"/>
          <w:szCs w:val="22"/>
          <w:lang w:val="en-US"/>
        </w:rPr>
      </w:pPr>
      <w:r w:rsidRPr="00A20918">
        <w:rPr>
          <w:sz w:val="22"/>
          <w:szCs w:val="2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C50F5" w:rsidRPr="000C50F5" w:rsidRDefault="000C50F5" w:rsidP="000C50F5">
      <w:pPr>
        <w:spacing w:line="240" w:lineRule="auto"/>
        <w:rPr>
          <w:lang w:val="en-US"/>
        </w:rPr>
      </w:pPr>
    </w:p>
    <w:p w:rsidR="009E10A6" w:rsidRDefault="009E10A6" w:rsidP="00990582">
      <w:pPr>
        <w:keepNext/>
        <w:ind w:left="567"/>
        <w:jc w:val="center"/>
        <w:rPr>
          <w:szCs w:val="24"/>
          <w:u w:val="single"/>
        </w:rPr>
      </w:pPr>
      <w:r w:rsidRPr="003F5FF1">
        <w:rPr>
          <w:szCs w:val="24"/>
          <w:u w:val="single"/>
        </w:rPr>
        <w:t>Заседание открывается в 15 час</w:t>
      </w:r>
      <w:r w:rsidR="006F36AD">
        <w:rPr>
          <w:szCs w:val="24"/>
          <w:u w:val="single"/>
        </w:rPr>
        <w:t xml:space="preserve">.  </w:t>
      </w:r>
      <w:r w:rsidRPr="003F5FF1">
        <w:rPr>
          <w:szCs w:val="24"/>
          <w:u w:val="single"/>
        </w:rPr>
        <w:t>15 мин.</w:t>
      </w:r>
    </w:p>
    <w:p w:rsidR="009E10A6" w:rsidRPr="003F5FF1" w:rsidRDefault="009E10A6" w:rsidP="00990582">
      <w:pPr>
        <w:keepNext/>
        <w:ind w:left="567"/>
        <w:jc w:val="center"/>
        <w:rPr>
          <w:szCs w:val="24"/>
        </w:rPr>
      </w:pPr>
    </w:p>
    <w:p w:rsidR="009E10A6" w:rsidRDefault="009E10A6" w:rsidP="00990582">
      <w:pPr>
        <w:keepNext/>
        <w:ind w:right="-720"/>
      </w:pPr>
      <w:r>
        <w:t xml:space="preserve">РАССМОТРЕНИЕ ДОКЛАДОВ, ЗАМЕЧАНИЙ И ИНФОРМАЦИИ, ПРЕДСТАВЛЯЕМЫХ ГОСУДАРСТВАМИ-УЧАСТНИКАМИ В СООТВЕТСТВИИ СО СТАТЬЕЙ 9 КОНВЕНЦИИ </w:t>
      </w:r>
    </w:p>
    <w:p w:rsidR="009E10A6" w:rsidRDefault="009E10A6" w:rsidP="009E10A6">
      <w:pPr>
        <w:ind w:right="-720"/>
      </w:pPr>
      <w:r>
        <w:t>(пункт 7 повестки дня) (</w:t>
      </w:r>
      <w:r>
        <w:rPr>
          <w:u w:val="single"/>
        </w:rPr>
        <w:t>продолжение</w:t>
      </w:r>
      <w:r>
        <w:t>)</w:t>
      </w:r>
    </w:p>
    <w:p w:rsidR="009E10A6" w:rsidRPr="009E10A6" w:rsidRDefault="009E10A6" w:rsidP="009E10A6">
      <w:pPr>
        <w:ind w:right="-720"/>
      </w:pPr>
    </w:p>
    <w:p w:rsidR="009E10A6" w:rsidRDefault="009E10A6" w:rsidP="009E10A6">
      <w:pPr>
        <w:ind w:left="540"/>
      </w:pPr>
      <w:r>
        <w:rPr>
          <w:u w:val="single"/>
        </w:rPr>
        <w:t>Восьмой - двенадцатый периодические доклад</w:t>
      </w:r>
      <w:r w:rsidR="0027741F">
        <w:rPr>
          <w:u w:val="single"/>
        </w:rPr>
        <w:t>ы</w:t>
      </w:r>
      <w:r>
        <w:rPr>
          <w:u w:val="single"/>
        </w:rPr>
        <w:t xml:space="preserve"> Руанды</w:t>
      </w:r>
      <w:r w:rsidRPr="009E10A6">
        <w:t xml:space="preserve"> </w:t>
      </w:r>
      <w:r>
        <w:t>(CERD/C/335/Add.1)</w:t>
      </w:r>
    </w:p>
    <w:p w:rsidR="009E10A6" w:rsidRDefault="009E10A6" w:rsidP="009E10A6">
      <w:pPr>
        <w:ind w:left="540"/>
      </w:pPr>
    </w:p>
    <w:p w:rsidR="009E10A6" w:rsidRDefault="009E10A6" w:rsidP="006E3223">
      <w:pPr>
        <w:tabs>
          <w:tab w:val="clear" w:pos="567"/>
          <w:tab w:val="left" w:pos="0"/>
          <w:tab w:val="left" w:pos="540"/>
        </w:tabs>
      </w:pPr>
      <w:r>
        <w:t>1.</w:t>
      </w:r>
      <w:r w:rsidR="006E3223" w:rsidRPr="006E3223">
        <w:tab/>
      </w:r>
      <w:r>
        <w:rPr>
          <w:u w:val="single"/>
        </w:rPr>
        <w:t>По приглашению Председателя г-н Кананура (Руанда) занимает место за столом Комитета</w:t>
      </w:r>
      <w:r>
        <w:t>.</w:t>
      </w:r>
    </w:p>
    <w:p w:rsidR="009E10A6" w:rsidRDefault="009E10A6" w:rsidP="006E3223">
      <w:pPr>
        <w:tabs>
          <w:tab w:val="left" w:pos="540"/>
        </w:tabs>
        <w:ind w:left="540" w:hanging="540"/>
      </w:pPr>
    </w:p>
    <w:p w:rsidR="009E10A6" w:rsidRDefault="009E10A6" w:rsidP="006E3223">
      <w:pPr>
        <w:tabs>
          <w:tab w:val="clear" w:pos="567"/>
          <w:tab w:val="left" w:pos="0"/>
          <w:tab w:val="left" w:pos="540"/>
        </w:tabs>
      </w:pPr>
      <w:r>
        <w:t>2.</w:t>
      </w:r>
      <w:r w:rsidR="006E3223" w:rsidRPr="006E3223">
        <w:tab/>
      </w:r>
      <w:r>
        <w:rPr>
          <w:u w:val="single"/>
        </w:rPr>
        <w:t>Г-</w:t>
      </w:r>
      <w:r w:rsidR="00B7685C">
        <w:rPr>
          <w:u w:val="single"/>
        </w:rPr>
        <w:t>н</w:t>
      </w:r>
      <w:r>
        <w:rPr>
          <w:u w:val="single"/>
        </w:rPr>
        <w:t xml:space="preserve"> КАНАНУРА</w:t>
      </w:r>
      <w:r>
        <w:t xml:space="preserve"> (Руанда) говорит, что Руанда пр</w:t>
      </w:r>
      <w:r w:rsidR="006E3223">
        <w:t>исоединилась к Конвенции в 1975</w:t>
      </w:r>
      <w:r w:rsidR="006E3223">
        <w:rPr>
          <w:lang w:val="en-US"/>
        </w:rPr>
        <w:t> </w:t>
      </w:r>
      <w:r>
        <w:t>году, а также ратифицировала ряд других международных договоров в области прав человека и разоружения</w:t>
      </w:r>
      <w:r w:rsidR="006F36AD">
        <w:t xml:space="preserve">.  </w:t>
      </w:r>
      <w:r>
        <w:t>Правительство сожалеет, что ему не удалось представить свои восьмой – одиннадцатый доклады в</w:t>
      </w:r>
      <w:r w:rsidR="00B7685C">
        <w:t xml:space="preserve"> </w:t>
      </w:r>
      <w:r>
        <w:t>срок по причине вооружённого конфликта и массовых убийств, кульминацией которых стал совершённый в 19</w:t>
      </w:r>
      <w:r w:rsidR="006E3223">
        <w:t>94 году геноцид в отношении 500</w:t>
      </w:r>
      <w:r w:rsidR="006E3223">
        <w:rPr>
          <w:lang w:val="en-US"/>
        </w:rPr>
        <w:t> </w:t>
      </w:r>
      <w:r>
        <w:t>тысяч лиц</w:t>
      </w:r>
      <w:r w:rsidR="006F36AD">
        <w:t xml:space="preserve">.  </w:t>
      </w:r>
      <w:r>
        <w:t>Геноцид явился следствием культуры безнаказанности и отрицания верховенства права, что привело к социальной изоляции определённой части населения</w:t>
      </w:r>
      <w:r w:rsidR="006F36AD">
        <w:t xml:space="preserve">.  </w:t>
      </w:r>
      <w:r>
        <w:t>Правительству приходится перестраивать и восстанавливать социальную структуру в стране, потерявшей порядка миллиона человек</w:t>
      </w:r>
      <w:r w:rsidR="006F36AD">
        <w:t xml:space="preserve">.  </w:t>
      </w:r>
      <w:r w:rsidR="00A12B48">
        <w:t>Ради достижения этой цели правительство национального единства</w:t>
      </w:r>
      <w:r>
        <w:t xml:space="preserve"> </w:t>
      </w:r>
      <w:r w:rsidR="00A12B48">
        <w:t>без промедления приняло в июле 1994 года политику, нацеленную на становление такого государства, которое опиралось бы на верховенство права, уважение прав человека и надлежащее соблюдение основных международных актов, включая Всеобщую декларацию прав человека, основные договоры Организации Объединённых Наций в области прав человека, Конвенцию о предупреждении преступления геноцида и наказании за него, Международную конвенцию о пресечении преступления апартеида и наказании за него, а также Африканскую хартию прав человека и народов.</w:t>
      </w:r>
    </w:p>
    <w:p w:rsidR="00A12B48" w:rsidRDefault="00A12B48" w:rsidP="006E3223">
      <w:pPr>
        <w:tabs>
          <w:tab w:val="clear" w:pos="567"/>
          <w:tab w:val="left" w:pos="0"/>
          <w:tab w:val="left" w:pos="540"/>
        </w:tabs>
      </w:pPr>
    </w:p>
    <w:p w:rsidR="00816389" w:rsidRDefault="00A12B48" w:rsidP="006E3223">
      <w:pPr>
        <w:tabs>
          <w:tab w:val="clear" w:pos="567"/>
          <w:tab w:val="left" w:pos="0"/>
          <w:tab w:val="left" w:pos="540"/>
        </w:tabs>
      </w:pPr>
      <w:r>
        <w:t>3.</w:t>
      </w:r>
      <w:r w:rsidR="006E3223" w:rsidRPr="006E3223">
        <w:tab/>
      </w:r>
      <w:r>
        <w:t>Правительство также стремится развивать национальную нормативную базу для целей защиты прав человека, опираясь на Арушское мирное</w:t>
      </w:r>
      <w:r w:rsidR="006E3223">
        <w:t xml:space="preserve"> соглашение, на принятую в 1994</w:t>
      </w:r>
      <w:r w:rsidR="006E3223">
        <w:rPr>
          <w:lang w:val="en-US"/>
        </w:rPr>
        <w:t> </w:t>
      </w:r>
      <w:r>
        <w:t>году Декларацию Руандийского патриотического фронта (РПФ), касающуюся создания национальных институтов власти, а также на подписанный 24 ноября 1994 года Протокол о согласии между различными политическими силами относительно создания инсти</w:t>
      </w:r>
      <w:r w:rsidR="00816389">
        <w:t>т</w:t>
      </w:r>
      <w:r>
        <w:t>утов власти</w:t>
      </w:r>
      <w:r w:rsidR="006F36AD">
        <w:t xml:space="preserve">.  </w:t>
      </w:r>
      <w:r>
        <w:t>Вслед за этим были созданы учреждения исполнительной, законодательной и судебной властей, причём все пять сторон, принявших участие в Арушском мирном соглашении, получили представительство в органах исполнительной власти, а в законодательном органе</w:t>
      </w:r>
      <w:r w:rsidR="00816389">
        <w:t>, коим является</w:t>
      </w:r>
      <w:r w:rsidR="00816389" w:rsidRPr="00816389">
        <w:t xml:space="preserve"> </w:t>
      </w:r>
      <w:r>
        <w:t>Переходно</w:t>
      </w:r>
      <w:r w:rsidR="00816389">
        <w:t>е национальное</w:t>
      </w:r>
      <w:r>
        <w:t xml:space="preserve"> собрани</w:t>
      </w:r>
      <w:r w:rsidR="00816389">
        <w:t>е,</w:t>
      </w:r>
      <w:r>
        <w:t xml:space="preserve"> представлены восемь партий</w:t>
      </w:r>
      <w:r w:rsidR="006F36AD">
        <w:t xml:space="preserve">.  </w:t>
      </w:r>
      <w:r w:rsidR="00816389">
        <w:t xml:space="preserve">Согласно Арушскому соглашению и по договорённости со всеми его участниками, правительство взяло на себя обязательство по созданию четырёх институтов: </w:t>
      </w:r>
      <w:r w:rsidR="006E3223" w:rsidRPr="006E3223">
        <w:t xml:space="preserve"> </w:t>
      </w:r>
      <w:r w:rsidR="00816389">
        <w:t>Национальной комиссии по правам человека, которая была учреждена в 1999 году при поддержке со стороны Управления Верховного комиссара Организации Объединённых Наций по правам человека; Национальной комиссии единства и примирения, которая была учреждена в 1999 году для целей поддержки дискус</w:t>
      </w:r>
      <w:r w:rsidR="00B7685C">
        <w:t>с</w:t>
      </w:r>
      <w:r w:rsidR="00816389">
        <w:t xml:space="preserve">ий по обеспечению примирения и просвещения населения; </w:t>
      </w:r>
      <w:r w:rsidR="0022494A">
        <w:t xml:space="preserve"> </w:t>
      </w:r>
      <w:r w:rsidR="00816389">
        <w:t>комиссию по правовым и конституционным вопросам, находящуюся в настоящий момент в процессе становления и призванную обеспечить соответствие национального законодательства требованиям мирного соглашения и выработать новый свод законов, которые должны стать нормативной базой по завершении переходного периода.; а также избирательной комиссии, которая должна быть сфо</w:t>
      </w:r>
      <w:r w:rsidR="00B7685C">
        <w:t>р</w:t>
      </w:r>
      <w:r w:rsidR="00816389">
        <w:t>мирована в 2001 году</w:t>
      </w:r>
      <w:r w:rsidR="006F36AD">
        <w:t xml:space="preserve">.  </w:t>
      </w:r>
      <w:r w:rsidR="00816389">
        <w:t>Тем самым преследуется цель создания такого общества, в котором никто не подвергался бы социальной изоляции или дискриминации и все члены которого смогли бы снова жить в согласии</w:t>
      </w:r>
      <w:r w:rsidR="006F36AD">
        <w:t xml:space="preserve">.  </w:t>
      </w:r>
      <w:r w:rsidR="00816389">
        <w:t>Президент, вице-президент, премьер-министр и старшие должностные лица еженедельно встречаются в рамках совещаний по обсуждению путей содействия примирению.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4.</w:t>
      </w:r>
      <w:r w:rsidR="006E3223" w:rsidRPr="006E3223">
        <w:tab/>
      </w:r>
      <w:r>
        <w:t>Одной из наиболее серьёзных проблем, с которыми сталкивается Руанда, является отсутствие эффективной системы судебной власти</w:t>
      </w:r>
      <w:r w:rsidR="006F36AD">
        <w:t xml:space="preserve">.  </w:t>
      </w:r>
      <w:r>
        <w:t>До сих пор насчитывается пор</w:t>
      </w:r>
      <w:r w:rsidR="006F36AD">
        <w:t>я</w:t>
      </w:r>
      <w:r>
        <w:t>дка 120</w:t>
      </w:r>
      <w:r w:rsidR="006E3223">
        <w:rPr>
          <w:lang w:val="en-US"/>
        </w:rPr>
        <w:t> </w:t>
      </w:r>
      <w:r>
        <w:t>тысяч заключённых, содержащихся в тюрьмах и общинных местах содержания под стражей (</w:t>
      </w:r>
      <w:r>
        <w:rPr>
          <w:u w:val="single"/>
        </w:rPr>
        <w:t>cachots</w:t>
      </w:r>
      <w:r w:rsidRPr="00816389">
        <w:t>)</w:t>
      </w:r>
      <w:r w:rsidR="006F36AD">
        <w:t xml:space="preserve">.  </w:t>
      </w:r>
      <w:r>
        <w:t>В 1995 году правительство созвало международную конференцию, целью которой было обратиться к её участникам с призывом о предоставлении не только материальной поддержк</w:t>
      </w:r>
      <w:r w:rsidR="00B7685C">
        <w:t>и</w:t>
      </w:r>
      <w:r>
        <w:t>, но и идей относительно того, каким образом перестроить разрушенную систему правосудия и социально-экономическую инфраструктуру</w:t>
      </w:r>
      <w:r w:rsidR="006F36AD">
        <w:t xml:space="preserve">.  </w:t>
      </w:r>
      <w:r>
        <w:t>Некоторая помощь начинает поступать</w:t>
      </w:r>
      <w:r w:rsidR="00B7685C">
        <w:t>,</w:t>
      </w:r>
      <w:r>
        <w:t xml:space="preserve"> например, в виде подготовки магистратов,</w:t>
      </w:r>
      <w:r w:rsidR="00B7685C">
        <w:t xml:space="preserve"> а также учреждён Международный уголовный</w:t>
      </w:r>
      <w:r>
        <w:t xml:space="preserve"> трибунал по Руанде</w:t>
      </w:r>
      <w:r w:rsidR="006F36AD">
        <w:t xml:space="preserve">.  </w:t>
      </w:r>
      <w:r>
        <w:t>При этом данный трибунал на настоящий момент рассмотрел дела лишь пяти лиц; что касается системы правосудия Руанды, то судебному разбирательству были подвергнуты 1 630 лиц, и ещё 120 тысяч по-прежнему ожидают суда</w:t>
      </w:r>
      <w:r w:rsidR="006F36AD">
        <w:t xml:space="preserve">.  </w:t>
      </w:r>
      <w:r>
        <w:t>Стремясь ускорить это</w:t>
      </w:r>
      <w:r w:rsidR="00B7685C">
        <w:t xml:space="preserve">т процесс, правительство ввело </w:t>
      </w:r>
      <w:r>
        <w:t>суды «</w:t>
      </w:r>
      <w:r w:rsidRPr="00816389">
        <w:t>гакака</w:t>
      </w:r>
      <w:r>
        <w:t>», которые являются традиционной формой отправления правосудия, отвечающей традициям страны, её общественным ценностям и обычаям</w:t>
      </w:r>
      <w:r w:rsidR="006F36AD">
        <w:t xml:space="preserve">.  </w:t>
      </w:r>
      <w:r>
        <w:t>Недавно в Копенгагене со</w:t>
      </w:r>
      <w:r w:rsidR="00B7685C">
        <w:t>с</w:t>
      </w:r>
      <w:r>
        <w:t>тоялся семинар относительно возможности использования таких судов для решения проблем, существующих в системе правосудия</w:t>
      </w:r>
      <w:r w:rsidR="006F36AD">
        <w:t xml:space="preserve">.  </w:t>
      </w:r>
      <w:r>
        <w:t>«Гакака» представляет собой систему совместного отправления правосудия, в которую предположительно должны быть вовлечены все жители Руанды, что призвано ориентировать всё общество на решение этих п</w:t>
      </w:r>
      <w:r w:rsidR="00244E8C">
        <w:t>р</w:t>
      </w:r>
      <w:r>
        <w:t>облем</w:t>
      </w:r>
      <w:r w:rsidR="006F36AD">
        <w:t xml:space="preserve">.  </w:t>
      </w:r>
      <w:r>
        <w:t>Очевидно, что под стражей содержится определённое количество людей, которые не заслуживают такого обращения, и в то</w:t>
      </w:r>
      <w:r w:rsidR="00244E8C">
        <w:t xml:space="preserve"> </w:t>
      </w:r>
      <w:r>
        <w:t>же самое время на свободе находятся лица, принимавшие участие в геноциде</w:t>
      </w:r>
      <w:r w:rsidR="006F36AD">
        <w:t xml:space="preserve">.  </w:t>
      </w:r>
      <w:r>
        <w:t>Мы рассчитываем на то, что народ Руанды сможет сделать правильные выводы из</w:t>
      </w:r>
      <w:r w:rsidR="00244E8C">
        <w:t xml:space="preserve"> </w:t>
      </w:r>
      <w:r>
        <w:t>этой трагедии.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5.</w:t>
      </w:r>
      <w:r w:rsidR="006E3223" w:rsidRPr="006E3223">
        <w:tab/>
      </w:r>
      <w:r>
        <w:t>В результате геноцида структура населения Руанды изменилась таким образом, что доля женского населения составляет теперь 54%, а во главе многих домашних хозяйств стоят молодые девушки</w:t>
      </w:r>
      <w:r w:rsidR="006F36AD">
        <w:t xml:space="preserve">.  </w:t>
      </w:r>
      <w:r>
        <w:t>До 1998 года женщины и девушки не имели наследственных прав</w:t>
      </w:r>
      <w:r w:rsidR="006F36AD">
        <w:t xml:space="preserve">.  </w:t>
      </w:r>
      <w:r>
        <w:t>Правительство недавно предприняло шаги по исправлению этой ситуации за счёт принятия закона о супружестве и наследовании, дающего женщинам и девушкам право наследования</w:t>
      </w:r>
      <w:r w:rsidR="006F36AD">
        <w:t xml:space="preserve">.  </w:t>
      </w:r>
    </w:p>
    <w:p w:rsidR="00244E8C" w:rsidRDefault="00244E8C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6.</w:t>
      </w:r>
      <w:r w:rsidR="006E3223" w:rsidRPr="006E3223">
        <w:tab/>
      </w:r>
      <w:r>
        <w:rPr>
          <w:u w:val="single"/>
        </w:rPr>
        <w:t>Г-н НОБЕЛЬ</w:t>
      </w:r>
      <w:r w:rsidRPr="00816389">
        <w:t xml:space="preserve"> (Докладчик по стране)</w:t>
      </w:r>
      <w:r>
        <w:t xml:space="preserve"> приветствует возобновление диалога правительства Руанды с Комитетом</w:t>
      </w:r>
      <w:r w:rsidR="006F36AD">
        <w:t xml:space="preserve">.  </w:t>
      </w:r>
      <w:r>
        <w:t>Рассматриваемый доклад является первым, который был представлен со времени геноцида и неописуемого ужаса, которому подвергся народ Руанды</w:t>
      </w:r>
      <w:r w:rsidR="006F36AD">
        <w:t xml:space="preserve">.  </w:t>
      </w:r>
      <w:r>
        <w:t>Доклад является исчерпывающим, он подготовлен в соответствии с руководящими принципами Комитета</w:t>
      </w:r>
      <w:r w:rsidR="006F36AD">
        <w:t xml:space="preserve">.  </w:t>
      </w:r>
      <w:r>
        <w:t>В порядке устного сообщения была представлена дополнительная интересная информация, например, в отношении Переходного национального собрания, Национальной комиссии по правам человека, развити</w:t>
      </w:r>
      <w:r w:rsidR="00244E8C">
        <w:t>я</w:t>
      </w:r>
      <w:r>
        <w:t xml:space="preserve"> демократии и состояния судебного рассмотрения дел в связи с геноцидом</w:t>
      </w:r>
      <w:r w:rsidR="006F36AD">
        <w:t xml:space="preserve">.  </w:t>
      </w:r>
      <w:r>
        <w:t>В последние годы Руанда постоянно фигурирует в повестке дня Комитета, в особенности в рамках вопроса о раннем предупреждении и процедурах незамедлительных действий</w:t>
      </w:r>
      <w:r w:rsidR="006F36AD">
        <w:t xml:space="preserve">.  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A12B48" w:rsidRDefault="00816389" w:rsidP="006E3223">
      <w:pPr>
        <w:tabs>
          <w:tab w:val="clear" w:pos="567"/>
          <w:tab w:val="left" w:pos="0"/>
          <w:tab w:val="left" w:pos="540"/>
        </w:tabs>
      </w:pPr>
      <w:r>
        <w:t>7.</w:t>
      </w:r>
      <w:r w:rsidR="006E3223" w:rsidRPr="006E3223">
        <w:tab/>
      </w:r>
      <w:r>
        <w:t>В докладе содержатся определённые сведения о населении, но не даётся данных в процентной разбивке по этническим группам</w:t>
      </w:r>
      <w:r w:rsidR="006F36AD">
        <w:t xml:space="preserve">.  </w:t>
      </w:r>
      <w:r>
        <w:t>Согласно данным неправительственной организации (НПО) «Международная группа по правам меньшинств», численность населения до геноцида составляла 7,5 млн</w:t>
      </w:r>
      <w:r w:rsidR="006F36AD">
        <w:t xml:space="preserve">.  </w:t>
      </w:r>
      <w:r>
        <w:t>человек  - примерно на 1 млн</w:t>
      </w:r>
      <w:r w:rsidR="006F36AD">
        <w:t xml:space="preserve">.  </w:t>
      </w:r>
      <w:r>
        <w:t>человек больше, чем численность населения, зарегистрированная в 1996 году, - из которых 90% составляли хуту, 9% составляли тутси и 0,4% - тва (или батва)</w:t>
      </w:r>
      <w:r w:rsidR="006F36AD">
        <w:t xml:space="preserve">.  </w:t>
      </w:r>
      <w:r>
        <w:t>По данным той же НПО, потери населения среди народности тутси оцениваются в 500 тысяч человек, а меньшинство тва подверглось преследованиям со стороны и хуту, и тутси</w:t>
      </w:r>
      <w:r w:rsidR="006F36AD">
        <w:t xml:space="preserve">.  </w:t>
      </w:r>
      <w:r>
        <w:t>Таким образом, оказывается, что доля тутси в общей численности населения сократилась до 5%, а меньшинство тва стало ещё более малочисленным.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8.</w:t>
      </w:r>
      <w:r w:rsidR="006E3223" w:rsidRPr="006E3223">
        <w:tab/>
      </w:r>
      <w:r>
        <w:t>В докладе сообщается, что правительство предоставляет те же возможности каждой этнической группе, но не сказано, каким образом это обеспечивается</w:t>
      </w:r>
      <w:r w:rsidR="006F36AD">
        <w:t xml:space="preserve">.  </w:t>
      </w:r>
      <w:r>
        <w:t>Комитету важно выяснить это, в особенности учитывая, что, как сказано в докладе, ранее проводившаяся «сбалансированная» политика ныне упразднена</w:t>
      </w:r>
      <w:r w:rsidR="006F36AD">
        <w:t xml:space="preserve">.  </w:t>
      </w:r>
      <w:r>
        <w:t>Имеет ли Переходное национальное собрание какие-либо полномочия в отношении вопросов национального бюджета или налогообложения?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9.</w:t>
      </w:r>
      <w:r w:rsidR="006E3223" w:rsidRPr="006E3223">
        <w:tab/>
      </w:r>
      <w:r>
        <w:t>Что касается независимости судебной системы, то Специальный докладчик по вопросу о независимости судей и адвокатов направил экстренно</w:t>
      </w:r>
      <w:r w:rsidR="00843886">
        <w:t>е послание правительству в 1997 </w:t>
      </w:r>
      <w:r>
        <w:t>году, касающееся сообщений о посягательствах на независимость судей и адвокатов, принимающих участие в судах по делам о геноциде</w:t>
      </w:r>
      <w:r w:rsidR="006F36AD">
        <w:t xml:space="preserve">.  </w:t>
      </w:r>
      <w:r>
        <w:t>Согласно сообщениям, сотрудники судебных органов отстранялись от работы или были вынуждены покидать страну, опасаясь за свою жизнь в условиях вмешательства в их работу со стороны правительства и военных; некоторые из них подверглись аресту, содержанию под стражей и обвинениям в участии в геноциде, в то время как другие столкнулись с угрозами в свой адрес, пропали или даже были убиты.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  <w:r>
        <w:t>10.</w:t>
      </w:r>
      <w:r w:rsidR="006E3223" w:rsidRPr="006E3223">
        <w:tab/>
      </w:r>
      <w:r>
        <w:t>Периодический доклад указывает на отсутствие людских и финансовых ресурсов, что объяснимо в свете недавних событий, происходивших в стране</w:t>
      </w:r>
      <w:r w:rsidR="006F36AD">
        <w:t xml:space="preserve">.  </w:t>
      </w:r>
      <w:r>
        <w:t>Руанда нуждается в более существенной международной поддержке</w:t>
      </w:r>
      <w:r w:rsidR="006F36AD">
        <w:t xml:space="preserve">.  </w:t>
      </w:r>
      <w:r>
        <w:t>Весьма позитивным шагом является учреждение Национальной комиссии по правам человека</w:t>
      </w:r>
      <w:r w:rsidR="006F36AD">
        <w:t xml:space="preserve">.  </w:t>
      </w:r>
      <w:r>
        <w:t xml:space="preserve">Может ли Комиссия принимать индивидуальные жалобы? </w:t>
      </w:r>
      <w:r w:rsidR="00843886">
        <w:t xml:space="preserve"> </w:t>
      </w:r>
      <w:r>
        <w:t>Если да, то сколько уже было получено</w:t>
      </w:r>
      <w:r w:rsidR="00244E8C">
        <w:t xml:space="preserve"> таких жалоб</w:t>
      </w:r>
      <w:r>
        <w:t xml:space="preserve">? </w:t>
      </w:r>
      <w:r w:rsidR="00843886">
        <w:t xml:space="preserve"> </w:t>
      </w:r>
      <w:r>
        <w:t xml:space="preserve">Имеет ли она право возбуждать расследование и какими располагает полномочиями по проведению следственных действий в случаях, когда власти отказываются предоставлять ей содействие? </w:t>
      </w:r>
      <w:r w:rsidR="00843886">
        <w:t xml:space="preserve"> </w:t>
      </w:r>
      <w:r>
        <w:t xml:space="preserve">Располагает ли она какими-либо полномочиями по принятию решений? </w:t>
      </w:r>
      <w:r w:rsidR="00843886">
        <w:t xml:space="preserve"> </w:t>
      </w:r>
      <w:r>
        <w:t>Каким персоналом и ресурсами располагает Комиссия?</w:t>
      </w:r>
    </w:p>
    <w:p w:rsidR="00816389" w:rsidRDefault="00816389" w:rsidP="006E3223">
      <w:pPr>
        <w:tabs>
          <w:tab w:val="clear" w:pos="567"/>
          <w:tab w:val="left" w:pos="0"/>
          <w:tab w:val="left" w:pos="540"/>
        </w:tabs>
      </w:pPr>
    </w:p>
    <w:p w:rsidR="00125940" w:rsidRDefault="00816389" w:rsidP="006E3223">
      <w:pPr>
        <w:tabs>
          <w:tab w:val="clear" w:pos="567"/>
          <w:tab w:val="left" w:pos="0"/>
          <w:tab w:val="left" w:pos="540"/>
        </w:tabs>
      </w:pPr>
      <w:r>
        <w:t>11.</w:t>
      </w:r>
      <w:r w:rsidR="006E3223" w:rsidRPr="006E3223">
        <w:tab/>
      </w:r>
      <w:r w:rsidR="00125940">
        <w:t xml:space="preserve">Какое значение имеет принятие упомянутого в пункте 38 законопроекта об условиях землепользования для ситуации с расовой дискриминацией? </w:t>
      </w:r>
      <w:r w:rsidR="00843886">
        <w:t xml:space="preserve"> </w:t>
      </w:r>
      <w:r w:rsidR="00125940">
        <w:t>В докладе не содержится сведений о том, какой процент детей посещает начальные и средние школы, а также не сказано о том, сколько из них попадают далее учиться в университеты.</w:t>
      </w:r>
    </w:p>
    <w:p w:rsidR="00125940" w:rsidRDefault="00125940" w:rsidP="006E3223">
      <w:pPr>
        <w:tabs>
          <w:tab w:val="clear" w:pos="567"/>
          <w:tab w:val="left" w:pos="0"/>
          <w:tab w:val="left" w:pos="540"/>
        </w:tabs>
      </w:pPr>
    </w:p>
    <w:p w:rsidR="00816389" w:rsidRDefault="00125940" w:rsidP="006E3223">
      <w:pPr>
        <w:tabs>
          <w:tab w:val="clear" w:pos="567"/>
          <w:tab w:val="left" w:pos="0"/>
          <w:tab w:val="left" w:pos="540"/>
        </w:tabs>
      </w:pPr>
      <w:r>
        <w:t>12.</w:t>
      </w:r>
      <w:r w:rsidR="006E3223" w:rsidRPr="006E3223">
        <w:tab/>
      </w:r>
      <w:r w:rsidR="009C699C">
        <w:t>Почти всё законодательство, на которое делаются ссылки в докладе,</w:t>
      </w:r>
      <w:r>
        <w:t xml:space="preserve"> </w:t>
      </w:r>
      <w:r w:rsidR="009C699C">
        <w:t>относится к периоду, предшествова</w:t>
      </w:r>
      <w:r w:rsidR="0022494A">
        <w:t>в</w:t>
      </w:r>
      <w:r w:rsidR="009C699C">
        <w:t>шему геноциду 1994 года, что означает его неэффективность - по крайней мере, в этой связи</w:t>
      </w:r>
      <w:r w:rsidR="006F36AD">
        <w:t xml:space="preserve">.  </w:t>
      </w:r>
      <w:r w:rsidR="009C699C">
        <w:t>Следовательно, поводом для озабоченности</w:t>
      </w:r>
      <w:r>
        <w:t xml:space="preserve"> </w:t>
      </w:r>
      <w:r w:rsidR="009C699C">
        <w:t>со стороны Комитета</w:t>
      </w:r>
      <w:r w:rsidR="009C699C" w:rsidRPr="009C699C">
        <w:t xml:space="preserve"> </w:t>
      </w:r>
      <w:r w:rsidR="009C699C">
        <w:t>является надлежащая имплементация законодательства</w:t>
      </w:r>
      <w:r w:rsidR="006F36AD">
        <w:t xml:space="preserve">.  </w:t>
      </w:r>
      <w:r w:rsidR="009C699C">
        <w:t>В докладе даётся информация о правовой ситуации и устремлениях правительства, но очень мало сказано об имплементации, жалобах, обычном праве, количестве обвинительных приговоров по делам в связи с расовой дискриминацией, а также о реальном положении населения страны</w:t>
      </w:r>
      <w:r w:rsidR="006F36AD">
        <w:t xml:space="preserve">.  </w:t>
      </w:r>
      <w:r w:rsidR="009C699C">
        <w:t>Вследствие этого, ему представляется необходимым проанализировать определённые аспекты ситуации в Руанде на основе различных сообщений, поступавших в Комиссию Организации Объединённых Наций по правам человека, а также информации, полученной от Государственного департамента Соединённых Штатов Америки, организаций «Страж прав человека» и «Международная амнистия»</w:t>
      </w:r>
      <w:r w:rsidR="006F36AD">
        <w:t xml:space="preserve">.  </w:t>
      </w:r>
      <w:r w:rsidR="009C699C">
        <w:t xml:space="preserve"> </w:t>
      </w:r>
    </w:p>
    <w:p w:rsidR="009C699C" w:rsidRDefault="009C699C" w:rsidP="006E3223">
      <w:pPr>
        <w:tabs>
          <w:tab w:val="clear" w:pos="567"/>
          <w:tab w:val="left" w:pos="0"/>
          <w:tab w:val="left" w:pos="540"/>
        </w:tabs>
      </w:pPr>
    </w:p>
    <w:p w:rsidR="007D6FCF" w:rsidRDefault="009C699C" w:rsidP="006E3223">
      <w:pPr>
        <w:tabs>
          <w:tab w:val="clear" w:pos="567"/>
          <w:tab w:val="left" w:pos="0"/>
          <w:tab w:val="left" w:pos="540"/>
        </w:tabs>
      </w:pPr>
      <w:r>
        <w:t>13.</w:t>
      </w:r>
      <w:r w:rsidR="006E3223" w:rsidRPr="006E3223">
        <w:tab/>
      </w:r>
      <w:r w:rsidR="007D6FCF">
        <w:t>Неблагополучной остаётся ситуация в плане безопасности – не только по причине хронических проблем безопасности в регионе африканских Больших озёр, но и в силу боевых действий в самой Руанде</w:t>
      </w:r>
      <w:r w:rsidR="006F36AD">
        <w:t xml:space="preserve">.  </w:t>
      </w:r>
      <w:r w:rsidR="007D6FCF">
        <w:t>Военизированные формирования «интерахамве» по-прежнему обучаются и вооружаются в неких соседних странах и совершают набеги на Руанду, хотя ситуация и улучшилась настолько, что персонал Международного комитета Красного Креста (МККК) имеет возможность передвигаться без вооружённого сопровождения</w:t>
      </w:r>
      <w:r w:rsidR="006F36AD">
        <w:t xml:space="preserve">.  </w:t>
      </w:r>
      <w:r w:rsidR="007D6FCF">
        <w:t>Тем не менее, не далее чем в 1998 году поступали сообщения о сотнях и даже тысячах убийств и исчезновений</w:t>
      </w:r>
      <w:r w:rsidR="006F36AD">
        <w:t xml:space="preserve">.  </w:t>
      </w:r>
      <w:r w:rsidR="007D6FCF">
        <w:t>Комитет испытывает обеспокоенность в связи с формированием местных сил самообороны</w:t>
      </w:r>
      <w:r w:rsidR="006F36AD">
        <w:t xml:space="preserve">.  </w:t>
      </w:r>
      <w:r w:rsidR="007D6FCF">
        <w:t>Такие силы создаются на базе деревень и вооружаются огнестрельным оружием и мачете</w:t>
      </w:r>
      <w:r w:rsidR="006F36AD">
        <w:t xml:space="preserve">.  </w:t>
      </w:r>
      <w:r w:rsidR="007D6FCF">
        <w:t>Они проходят весьма ограниченную подготовку и включают в свои ряды лиц весьма юного возраста</w:t>
      </w:r>
      <w:r w:rsidR="006F36AD">
        <w:t xml:space="preserve">.  </w:t>
      </w:r>
      <w:r w:rsidR="007D6FCF">
        <w:t>Было бы полезно услышать комментарии делегации на предмет этих сообщений.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9C699C" w:rsidRDefault="007D6FCF" w:rsidP="006E3223">
      <w:pPr>
        <w:tabs>
          <w:tab w:val="clear" w:pos="567"/>
          <w:tab w:val="left" w:pos="0"/>
          <w:tab w:val="left" w:pos="540"/>
        </w:tabs>
      </w:pPr>
      <w:r>
        <w:t>14.</w:t>
      </w:r>
      <w:r w:rsidR="006E3223" w:rsidRPr="006E3223">
        <w:tab/>
      </w:r>
      <w:r>
        <w:t>Существуют ограничения на свободу передвижения, что означает для большинства жителей Руанды жёсткую привязку к своим коммунам с помощью системы регистрации и удостоверений личности</w:t>
      </w:r>
      <w:r w:rsidR="006F36AD">
        <w:t xml:space="preserve">.  </w:t>
      </w:r>
      <w:r>
        <w:t>Согласно имеющейся информации, им не разрешается перемещаться по стране или выезжать за границу</w:t>
      </w:r>
      <w:r w:rsidR="006F36AD">
        <w:t xml:space="preserve">.  </w:t>
      </w:r>
      <w:r>
        <w:t>Несмотря на то, что правительство может сослаться на соображения безопасности для оправдания таких ограничений, они представляют собой нарушения прав человека и приводят к снижению гибкости рынка труда и затрудняют процесс экономического развития, что отмечалось Всемирным Банком</w:t>
      </w:r>
      <w:r w:rsidR="006F36AD">
        <w:t xml:space="preserve">.  </w:t>
      </w:r>
      <w:r>
        <w:t>Очевидно, что не обеспечивается гарантий свободы убеждений, выражения мнений и средств массовой информации</w:t>
      </w:r>
      <w:r w:rsidR="006F36AD">
        <w:t xml:space="preserve">.  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  <w:r>
        <w:t>15.</w:t>
      </w:r>
      <w:r w:rsidR="006E3223" w:rsidRPr="006E3223">
        <w:tab/>
      </w:r>
      <w:r>
        <w:t>Около 130 тысяч человек ожидают суда в помещениях, рассчитанных, как сообщается в докладе, на 41 500 человек</w:t>
      </w:r>
      <w:r w:rsidR="006F36AD">
        <w:t xml:space="preserve">.  </w:t>
      </w:r>
      <w:r>
        <w:t xml:space="preserve">Согласно информации из источников Государственного департамента США, фактическая вместимость этих мест </w:t>
      </w:r>
      <w:r w:rsidR="00AC5CDC">
        <w:t>заключения составляет только 17 </w:t>
      </w:r>
      <w:r>
        <w:t>тысяч</w:t>
      </w:r>
      <w:r w:rsidR="006F36AD">
        <w:t xml:space="preserve">.  </w:t>
      </w:r>
      <w:r>
        <w:t>Такое перенаселение достойно сожаления и является бесчеловечным</w:t>
      </w:r>
      <w:r w:rsidR="006F36AD">
        <w:t xml:space="preserve">.  </w:t>
      </w:r>
      <w:r>
        <w:t>Как утверждается, в 1998 году умерли свыше 3 тысяч заклю</w:t>
      </w:r>
      <w:r w:rsidR="00AC5CDC">
        <w:t>чённых, а в 1999 году – около 1 </w:t>
      </w:r>
      <w:r>
        <w:t>тысячи, причём некоторые из них – от жестокого обращения</w:t>
      </w:r>
      <w:r w:rsidR="006F36AD">
        <w:t xml:space="preserve">.  </w:t>
      </w:r>
      <w:r>
        <w:t>Самые тяжёлые условия отмечаются в общинных местах содержания под стражей («</w:t>
      </w:r>
      <w:r w:rsidRPr="007D6FCF">
        <w:t>cachots</w:t>
      </w:r>
      <w:r>
        <w:t>»), где находятся порядка 40 тысяч заключённых</w:t>
      </w:r>
      <w:r w:rsidR="006F36AD">
        <w:t xml:space="preserve">.  </w:t>
      </w:r>
      <w:r>
        <w:t>В местах содержания под стражей содержатся дети, составляющие значительный процесс заключённых</w:t>
      </w:r>
      <w:r w:rsidR="006F36AD">
        <w:t xml:space="preserve">.  </w:t>
      </w:r>
      <w:r>
        <w:t>Организации, предоставляющие помощь, испытывают затруднения с оказанием помощи таким заключённым, особенно в общинных местах содержания под стражей, поскольку население деревень не понимает, почему помощь предоставляется заключённым, а не им самим.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Pr="006E3223" w:rsidRDefault="007D6FCF" w:rsidP="006E3223">
      <w:pPr>
        <w:tabs>
          <w:tab w:val="clear" w:pos="567"/>
          <w:tab w:val="left" w:pos="0"/>
          <w:tab w:val="left" w:pos="540"/>
        </w:tabs>
      </w:pPr>
      <w:r>
        <w:t>16.</w:t>
      </w:r>
      <w:r w:rsidR="006E3223" w:rsidRPr="006E3223">
        <w:tab/>
      </w:r>
      <w:r>
        <w:t>К сожалению, суды проходят очень медленно –</w:t>
      </w:r>
      <w:r w:rsidR="00CC33F0">
        <w:t xml:space="preserve"> отчасти</w:t>
      </w:r>
      <w:r>
        <w:t xml:space="preserve"> по причине ограниченных людских и финансовых ресурсов</w:t>
      </w:r>
      <w:r w:rsidR="006F36AD">
        <w:t xml:space="preserve">.  </w:t>
      </w:r>
      <w:r>
        <w:t>Например, даже не заведено дел на 40 тысяч лиц из числа ожидающих суда</w:t>
      </w:r>
      <w:r w:rsidR="006F36AD">
        <w:t xml:space="preserve">.  </w:t>
      </w:r>
      <w:r>
        <w:t>По состоянию на конец 1999 года, суд рассмотрел 2 400 дел, из которых 14% завершились вынесением смертного приговора, в 30% были вынесены приговоры о пожизненном заключении, 31% осуждённых получили тюремные сроки от одного года до двадцати лет, а 19% дел завершились оправдательными приговорами</w:t>
      </w:r>
      <w:r w:rsidR="006F36AD">
        <w:t xml:space="preserve">.  </w:t>
      </w:r>
      <w:r>
        <w:t xml:space="preserve">Последняя цифра представляется очень высокой и подразумевает, что многие из этих заключённых действительно не должны были </w:t>
      </w:r>
      <w:r w:rsidR="00CC33F0">
        <w:t>содержаться под стражей</w:t>
      </w:r>
      <w:r w:rsidR="006F36AD">
        <w:t xml:space="preserve">.  </w:t>
      </w:r>
      <w:r>
        <w:t>Остальные три процента числятся пропавшими без вести и, вполне вероятно, погибли</w:t>
      </w:r>
      <w:r w:rsidR="006F36AD">
        <w:t xml:space="preserve">.  </w:t>
      </w:r>
      <w:r>
        <w:t>Положительным фактором является при этом отсутствие казней с апреля 1998 года</w:t>
      </w:r>
      <w:r w:rsidR="006F36AD">
        <w:t xml:space="preserve">.  </w:t>
      </w:r>
      <w:r>
        <w:t>Он указывает на сложности, сопряжённые с защитой свидетелей, которые зачастую подвергаются запугиванию и поэтому от</w:t>
      </w:r>
      <w:r w:rsidR="006E3223">
        <w:t>казываются давать показания</w:t>
      </w:r>
      <w:r w:rsidR="006F36AD">
        <w:t xml:space="preserve">.  </w:t>
      </w:r>
      <w:r w:rsidR="006E3223">
        <w:t xml:space="preserve"> 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  <w:r>
        <w:t>17.</w:t>
      </w:r>
      <w:r w:rsidR="006E3223" w:rsidRPr="006E3223">
        <w:tab/>
      </w:r>
      <w:r>
        <w:t>Стремясь справиться с непосильным бременем рассмотрения де</w:t>
      </w:r>
      <w:r w:rsidR="008C2378">
        <w:t>л такого количества заключённых - как взрослых, так и детей, -</w:t>
      </w:r>
      <w:r>
        <w:t xml:space="preserve"> правительство предприняло смелые шаги по вовлечению в эту программу традиционных сельских судов, называемых «гакака»</w:t>
      </w:r>
      <w:r w:rsidR="006F36AD">
        <w:t xml:space="preserve">.  </w:t>
      </w:r>
      <w:r>
        <w:t>Для этой цели было отобрано 30 тысяч местных судей, которым было доверено рассматривать все дела, кроме связанных с самыми тяжкими преступлениями</w:t>
      </w:r>
      <w:r w:rsidR="006F36AD">
        <w:t xml:space="preserve">.  </w:t>
      </w:r>
      <w:r>
        <w:t>Им были предоставлены полномочия выносить приговоры, предусматривающие тюремное заключение, общественную повинность и возмещение причинённого ущерба</w:t>
      </w:r>
      <w:r w:rsidR="006F36AD">
        <w:t xml:space="preserve">.  </w:t>
      </w:r>
      <w:r>
        <w:t>Процесс отбора судей, являющихся в</w:t>
      </w:r>
      <w:r w:rsidR="008C2378">
        <w:t>е</w:t>
      </w:r>
      <w:r>
        <w:t>сьма уважаемыми членами местных общин, носит открытый характер, как и сами суды, доступные для широкой публики</w:t>
      </w:r>
      <w:r w:rsidR="006F36AD">
        <w:t xml:space="preserve">.  </w:t>
      </w:r>
      <w:r>
        <w:t>Подобная система, хотя и вызывающая обеспокоенность в связи с правом на адвокатскую защиту, процессуальными гарантиями, правом на обжалование, надлежащим обращением</w:t>
      </w:r>
      <w:r w:rsidR="008C2378">
        <w:t xml:space="preserve"> и</w:t>
      </w:r>
      <w:r>
        <w:t xml:space="preserve"> содержанием под стражей во время суда, представляется весьма интересной инициативой.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  <w:r>
        <w:t>18.</w:t>
      </w:r>
      <w:r w:rsidR="006E3223" w:rsidRPr="006E3223">
        <w:tab/>
      </w:r>
      <w:r>
        <w:t>Правительство приложило достойные усилия для ослабления этнических трений, устранив какие бы то ни было упоминания об этнической принадлежности в удостоверениях личности, осуществляя назначения представителей всех этнических групп на правительственные должности и осуществляя интеграцию членов бывших Вооружённых сил Руанды (ВСР) в национальную армию.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  <w:r>
        <w:t>19.</w:t>
      </w:r>
      <w:r w:rsidR="006E3223" w:rsidRPr="006E3223">
        <w:tab/>
      </w:r>
      <w:r>
        <w:t>Организации Объединённых Наций и международному сообществу надлежит продолжать сотрудничать с Руандой на всех уровнях, как заявил об этом Генеральный секретарь 16 декабря 1999 года, с тем чтобы избежать повторения прошлых событий.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Default="00720AC2" w:rsidP="006E3223">
      <w:pPr>
        <w:tabs>
          <w:tab w:val="clear" w:pos="567"/>
          <w:tab w:val="left" w:pos="0"/>
          <w:tab w:val="left" w:pos="540"/>
        </w:tabs>
      </w:pPr>
      <w:r w:rsidRPr="008C2378">
        <w:t>20</w:t>
      </w:r>
      <w:r w:rsidR="007D6FCF">
        <w:t>.</w:t>
      </w:r>
      <w:r w:rsidR="006E3223" w:rsidRPr="006E3223">
        <w:tab/>
      </w:r>
      <w:r w:rsidR="008C2378">
        <w:rPr>
          <w:u w:val="single"/>
        </w:rPr>
        <w:t xml:space="preserve">Г-н ВАЛЕНСИЯ </w:t>
      </w:r>
      <w:r w:rsidR="007D6FCF">
        <w:rPr>
          <w:u w:val="single"/>
        </w:rPr>
        <w:t>РОДРИГЕС</w:t>
      </w:r>
      <w:r w:rsidR="007D6FCF">
        <w:t xml:space="preserve"> говорит, что война и геноцид имели катастрофические последствия для Руанды</w:t>
      </w:r>
      <w:r w:rsidR="006F36AD">
        <w:t xml:space="preserve">.  </w:t>
      </w:r>
      <w:r w:rsidR="007D6FCF">
        <w:t xml:space="preserve">Погибло значительное число мужского населения, поэтому в настоящее время 34% домашних хозяйств возглавляются женщинами, </w:t>
      </w:r>
      <w:r w:rsidR="008C2378">
        <w:t>при этом</w:t>
      </w:r>
      <w:r w:rsidR="007D6FCF">
        <w:t xml:space="preserve">, </w:t>
      </w:r>
      <w:r w:rsidR="008C2378">
        <w:t>согласно данным за</w:t>
      </w:r>
      <w:r w:rsidR="007D6FCF">
        <w:t xml:space="preserve"> 1997 год, 70 % населения живёт в нищете</w:t>
      </w:r>
      <w:r w:rsidR="006F36AD">
        <w:t xml:space="preserve">.  </w:t>
      </w:r>
      <w:r w:rsidR="007D6FCF">
        <w:t>Многое предстоит сделать для того, чтобы восстановить эту страну.</w:t>
      </w:r>
    </w:p>
    <w:p w:rsidR="007D6FCF" w:rsidRDefault="007D6FCF" w:rsidP="006E3223">
      <w:pPr>
        <w:tabs>
          <w:tab w:val="clear" w:pos="567"/>
          <w:tab w:val="left" w:pos="0"/>
          <w:tab w:val="left" w:pos="540"/>
        </w:tabs>
      </w:pPr>
    </w:p>
    <w:p w:rsidR="007D6FCF" w:rsidRPr="00F37483" w:rsidRDefault="00720AC2" w:rsidP="006E3223">
      <w:pPr>
        <w:tabs>
          <w:tab w:val="clear" w:pos="567"/>
          <w:tab w:val="left" w:pos="0"/>
          <w:tab w:val="left" w:pos="540"/>
        </w:tabs>
      </w:pPr>
      <w:r w:rsidRPr="006E3223">
        <w:t>21</w:t>
      </w:r>
      <w:r w:rsidR="007D6FCF">
        <w:t>.</w:t>
      </w:r>
      <w:r w:rsidR="006E3223" w:rsidRPr="006E3223">
        <w:tab/>
      </w:r>
      <w:r w:rsidR="007D6FCF">
        <w:t>К сожалению, солдаты проигравшей стороны и военизированные формирования «интерахамве» не были разоружены и по-прежнему получают поддержку из других стран</w:t>
      </w:r>
      <w:r w:rsidR="006F36AD">
        <w:t xml:space="preserve">.  </w:t>
      </w:r>
      <w:r w:rsidR="007D6FCF">
        <w:t>Следовательно, на наведение порядка и примирение потребуется много времени, что негативно отразится на осуществлении Конвенции</w:t>
      </w:r>
      <w:r w:rsidR="006F36AD">
        <w:t xml:space="preserve">.  </w:t>
      </w:r>
      <w:r w:rsidR="007D6FCF">
        <w:t>Следует подчеркнуть, что одним из первых шагов правительства явилась попытка перестройки судебной системы, с тем чтобы привлечь к правосудию виновных в совершении геноцида</w:t>
      </w:r>
      <w:r w:rsidR="006F36AD">
        <w:t xml:space="preserve">.  </w:t>
      </w:r>
      <w:r w:rsidR="007D6FCF">
        <w:t xml:space="preserve">Безнаказанность по отношению к виновным может привести к новому кровопролитию; неудивительно, что примерно 95% </w:t>
      </w:r>
      <w:r w:rsidR="00F37483">
        <w:t xml:space="preserve">лиц, составляющих </w:t>
      </w:r>
      <w:r w:rsidR="007D6FCF">
        <w:t>населени</w:t>
      </w:r>
      <w:r w:rsidR="00F37483">
        <w:t>е</w:t>
      </w:r>
      <w:r w:rsidR="007D6FCF">
        <w:t xml:space="preserve"> тюрем</w:t>
      </w:r>
      <w:r w:rsidR="00F37483">
        <w:t>,</w:t>
      </w:r>
      <w:r w:rsidR="007D6FCF">
        <w:t xml:space="preserve"> обвиняется в геноциде</w:t>
      </w:r>
      <w:r w:rsidR="006F36AD">
        <w:t xml:space="preserve">.  </w:t>
      </w:r>
    </w:p>
    <w:p w:rsidR="00720AC2" w:rsidRPr="00F37483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 w:rsidRPr="00720AC2">
        <w:t>22</w:t>
      </w:r>
      <w:r>
        <w:t>.</w:t>
      </w:r>
      <w:r w:rsidR="006E3223" w:rsidRPr="006E3223">
        <w:tab/>
      </w:r>
      <w:r>
        <w:t>Одной из первых задач, поставленных перед вновь созданной Национальной комиссией по правам человека, стало выявление нарушений прав человека и возбуждение судебного преследования по случаям таких нарушений</w:t>
      </w:r>
      <w:r w:rsidR="006F36AD">
        <w:t xml:space="preserve">.  </w:t>
      </w:r>
      <w:r>
        <w:t>Он выражает надежду на то, что правительство будет предоставлять Комитету текущую информацию о достигнутом прогрессе в этой области.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23.</w:t>
      </w:r>
      <w:r w:rsidR="006E3223" w:rsidRPr="006E3223">
        <w:tab/>
      </w:r>
      <w:r>
        <w:t>Одна из целей правительства состоит в ликвидации расовой дискриминации, ставшей одной из причин, если не единственной причиной, геноцида</w:t>
      </w:r>
      <w:r w:rsidR="006F36AD">
        <w:t xml:space="preserve">.  </w:t>
      </w:r>
      <w:r>
        <w:t>В этом контексте он указывает на меры, описанные в пунктах 31 и 32 доклада, и просит информировать его о статусе Конвенции по отношению к внутреннему законодательству, а также спрашивает, может ли она иметь прямое применение в судах</w:t>
      </w:r>
      <w:r w:rsidR="006F36AD">
        <w:t xml:space="preserve">.  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24.</w:t>
      </w:r>
      <w:r w:rsidR="006E3223" w:rsidRPr="006E3223">
        <w:tab/>
      </w:r>
      <w:r>
        <w:t>Что касается статьи 2 Конвенции, то официальная политика и законодательство подверглись пересмотру (пункты 37 и 38)</w:t>
      </w:r>
      <w:r w:rsidR="006F36AD">
        <w:t xml:space="preserve">.  </w:t>
      </w:r>
      <w:r>
        <w:t>Приветствуется создание фонда помощи наиболее нуждающимся лицам из числа тех, кто спасся от геноцида, причём эта помощь оказывается в основном в области образования, здравоохранения и жилья</w:t>
      </w:r>
      <w:r w:rsidR="006F36AD">
        <w:t xml:space="preserve">.  </w:t>
      </w:r>
      <w:r>
        <w:t>Он надеется в будущем получить от делегации дополнительную информацию о любых положительных результатах этих мер.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9E10A6" w:rsidRDefault="00720AC2" w:rsidP="006E3223">
      <w:pPr>
        <w:tabs>
          <w:tab w:val="clear" w:pos="567"/>
          <w:tab w:val="left" w:pos="0"/>
          <w:tab w:val="left" w:pos="540"/>
        </w:tabs>
      </w:pPr>
      <w:r>
        <w:t>25.</w:t>
      </w:r>
      <w:r w:rsidR="006E3223" w:rsidRPr="006E3223">
        <w:tab/>
      </w:r>
      <w:r>
        <w:t xml:space="preserve">Что касается статьи 4 Конвенции, то статья 393 Уголовного кодекса и закон 8/96 отвечают требованиям пункта а) статьи 4, но при этом необходимо получить дополнительную информацию о мерах по осуществлению пункта </w:t>
      </w:r>
      <w:r>
        <w:rPr>
          <w:lang w:val="en-US"/>
        </w:rPr>
        <w:t>b</w:t>
      </w:r>
      <w:r w:rsidRPr="00720AC2">
        <w:t>)</w:t>
      </w:r>
      <w:r>
        <w:t xml:space="preserve"> статьи 4 о запрещении расистских организаций, что особенно актуально для Руанды, учитывая предшествующие события</w:t>
      </w:r>
      <w:r w:rsidR="006F36AD">
        <w:t xml:space="preserve">.  </w:t>
      </w:r>
      <w:r w:rsidR="00F37483">
        <w:t>Сведен</w:t>
      </w:r>
      <w:r>
        <w:t>ия в отношении положений Конституции во исполнение статьи 5 Конвенции также представляются удовлетворительными, но в следующем докладе необходимо представить пояснения относительно того, каким образом эти положения реализуются на практике.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26.</w:t>
      </w:r>
      <w:r w:rsidR="006E3223" w:rsidRPr="006E3223">
        <w:tab/>
      </w:r>
      <w:r>
        <w:t>Хотя и можно понять существующие ограничения в плане свободы передвижения, о чём сказано в пункте 50 доклада, особенно если учесть предысторию конфликтов и иностранного вмешательства в Руанде, тем не менее хотелось бы рассчитывать на то, что, по мере нормализации обстановки, эти ограничения постепенно будут устраняться</w:t>
      </w:r>
      <w:r w:rsidR="006F36AD">
        <w:t xml:space="preserve">.  </w:t>
      </w:r>
      <w:r>
        <w:t>Что касается права наследования (пункт 54), то он приветствует информацию о том, что права детей и женщин всё чаще признаются судами и что на рассмотрение Переходного национального собрания передан проект закона, который призван закрепить принцип равенства полов в вопросах наследования, и он хотел бы получить экземпляр текста этого закона после его принятия</w:t>
      </w:r>
      <w:r w:rsidR="006F36AD">
        <w:t xml:space="preserve">.  </w:t>
      </w:r>
      <w:r>
        <w:t>Что касается права на труд (пункт 40), то Комитет нуждается в постоянном информировании относительно осуществления статьи 25 Кодекса законов о труде и статьи 30 Конституции.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27.</w:t>
      </w:r>
      <w:r w:rsidR="006E3223" w:rsidRPr="006E3223">
        <w:tab/>
      </w:r>
      <w:r>
        <w:t>Правительство предприняло существенные усилия по предоставлению субсидий для улучшения жилищных условий народности тва (пункт 61)</w:t>
      </w:r>
      <w:r w:rsidR="006F36AD">
        <w:t xml:space="preserve">.  </w:t>
      </w:r>
      <w:r>
        <w:t>Комитет нуждается в постоянном информировании о результатах этих усилий, которые достойны особой похвалы, если учесть скудные экономические ресурсы страны</w:t>
      </w:r>
      <w:r w:rsidR="006F36AD">
        <w:t xml:space="preserve">.  </w:t>
      </w:r>
      <w:r>
        <w:t xml:space="preserve">Он отмечает, что, в связи со статьёй 6 Конвенции, Комитету не было сообщено ни об одном деле, которое было бы передано на рассмотрение судов, и он хотел </w:t>
      </w:r>
      <w:r w:rsidR="00D601CD">
        <w:t xml:space="preserve">бы </w:t>
      </w:r>
      <w:r>
        <w:t>знать, является ли это следствием того, что население фактически не осведомлено о существовании Конвенции, в связи с чем требуется предпринять шаги по повышению общественной осведомлённости</w:t>
      </w:r>
      <w:r w:rsidR="006F36AD">
        <w:t xml:space="preserve">.  </w:t>
      </w:r>
      <w:r>
        <w:t>Что касается статьи 7 Конвенции, то государство-участник организовало кампании по информированию общественности о правах человека (пункт 84)</w:t>
      </w:r>
      <w:r w:rsidR="006F36AD">
        <w:t xml:space="preserve">.  </w:t>
      </w:r>
      <w:r>
        <w:t>Следует продолжать эту работу и развивать её в дальнейшем</w:t>
      </w:r>
      <w:r w:rsidR="006F36AD">
        <w:t xml:space="preserve">.  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28.</w:t>
      </w:r>
      <w:r w:rsidR="006E3223" w:rsidRPr="006E3223">
        <w:tab/>
      </w:r>
      <w:r>
        <w:t>Он выражает одобрение государству-участнику за его усилия, направленные на выполнение положений Конвенции, подчёркивая при этом, что основная задача правительства состоит в том, чтобы добиться примирения и обеспечить трём проживающим в стране этническим группам возможность гармоничного сосуществования</w:t>
      </w:r>
      <w:r w:rsidR="006F36AD">
        <w:t xml:space="preserve">.  </w:t>
      </w:r>
      <w:r>
        <w:t>Международное сообщество призвано поддерживать эти цели и содействовать их достижению.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29.</w:t>
      </w:r>
      <w:r w:rsidR="006E3223" w:rsidRPr="006E3223">
        <w:tab/>
      </w:r>
      <w:r>
        <w:rPr>
          <w:u w:val="single"/>
        </w:rPr>
        <w:t>Г-жа МАКДУГАЛЛ</w:t>
      </w:r>
      <w:r>
        <w:t xml:space="preserve"> говорит, что проявляет личную заинтересованность в отношении положения в Руанде, поскольку посещала её неоднократно</w:t>
      </w:r>
      <w:r w:rsidR="006F36AD">
        <w:t xml:space="preserve">.  </w:t>
      </w:r>
      <w:r>
        <w:t>Она приветствует возобновление диалога государства-участника с Комитетом</w:t>
      </w:r>
      <w:r w:rsidR="006F36AD">
        <w:t xml:space="preserve">.  </w:t>
      </w: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</w:p>
    <w:p w:rsidR="00720AC2" w:rsidRDefault="00720AC2" w:rsidP="006E3223">
      <w:pPr>
        <w:tabs>
          <w:tab w:val="clear" w:pos="567"/>
          <w:tab w:val="left" w:pos="0"/>
          <w:tab w:val="left" w:pos="540"/>
        </w:tabs>
      </w:pPr>
      <w:r>
        <w:t>30.</w:t>
      </w:r>
      <w:r w:rsidR="006E3223" w:rsidRPr="006E3223">
        <w:tab/>
      </w:r>
      <w:r>
        <w:t>В связи с вопросом о безнаказанности она выражает удовлетворение по поводу того, что служа</w:t>
      </w:r>
      <w:r w:rsidR="00D601CD">
        <w:t>щ</w:t>
      </w:r>
      <w:r>
        <w:t xml:space="preserve">ие вооружённых сил, участвовавшие в нарушениях прав человека и норм гуманитарного права, были отданы под трибунал, но хотела бы при этом знать, скольким из них были предъявлены обвинения и сколько в результате этого </w:t>
      </w:r>
      <w:r w:rsidR="00D601CD">
        <w:t>было вынесено</w:t>
      </w:r>
      <w:r>
        <w:t xml:space="preserve"> обвинительных либо оправдательных приговоров</w:t>
      </w:r>
      <w:r w:rsidR="006F36AD">
        <w:t xml:space="preserve">.  </w:t>
      </w:r>
      <w:r>
        <w:t>Она также хотела бы узнать, каковы на данный момент взаимоотношения между государством-участником и Международным уголовным трибуналом по Руанде, поскольку государство-участник отозвало свою поддержку в 1999 году</w:t>
      </w:r>
      <w:r w:rsidR="006F36AD">
        <w:t xml:space="preserve">.  </w:t>
      </w:r>
      <w:r w:rsidR="003B7401">
        <w:t>Принимая к сведению, что примерно 120 тысяч человек ожидают суда за геноцид в стране, она спрашивает, есть ли у государства-участника какие-либо предложения относительно возможных шагов или мер содействия со стороны международного сообщества для решения этой грандиозной проблемы</w:t>
      </w:r>
      <w:r w:rsidR="006F36AD">
        <w:t xml:space="preserve">.  </w:t>
      </w:r>
      <w:r w:rsidR="003B7401">
        <w:t>Применение традиционной системы правосудия «гакака», опирающейся на сельские общины, безусловно представляется весьма интересной и потенциально полезной инициативой, хотя при этом и возникают некоторые опасения относительно, в частности, гарантий надлежащей правовой процедуры</w:t>
      </w:r>
      <w:r w:rsidR="006F36AD">
        <w:t xml:space="preserve">.  </w:t>
      </w:r>
      <w:r w:rsidR="003B7401">
        <w:t xml:space="preserve">Она хотела </w:t>
      </w:r>
      <w:r w:rsidR="00D601CD">
        <w:t xml:space="preserve">бы </w:t>
      </w:r>
      <w:r w:rsidR="003B7401">
        <w:t>получить информацию о том, какие были задействованы механизмы, какой был достигнут прогресс и приступили ли указанные 30 тысяч местных судей к рассмотрению каких-либо дел.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31.</w:t>
      </w:r>
      <w:r w:rsidR="006E3223" w:rsidRPr="006E3223">
        <w:tab/>
      </w:r>
      <w:r>
        <w:t>Она задаёт вопрос о том, продолжают ли иметь место еженедельные встречи президента, вице-президента, премьер-министра и других должностных лиц для обсуждения вопросов примирения и какие политические шаги были намечены по итогам этих обсуждений</w:t>
      </w:r>
      <w:r w:rsidR="006F36AD">
        <w:t xml:space="preserve">.  </w:t>
      </w:r>
      <w:r>
        <w:t>В этом контексте заслуживает одобрения и понимания стремление правительства устранить в рамках любых политических мер и действий какие бы то ни было упоминания об этнической принадлежности, а также ликвидировать дискриминацию по этническому признаку, как того требует Конституция и Арушское мирное соглашение</w:t>
      </w:r>
      <w:r w:rsidR="006F36AD">
        <w:t xml:space="preserve">.  </w:t>
      </w:r>
      <w:r>
        <w:t xml:space="preserve">Правительство Руанды, как и многие другие правительства, не склонно в этой связи предоставлять детализированные данные, содержащие указания в отношении расовой или этнической принадлежности,  и в этой связи ей хотелось бы узнать, может ли государство-участник дать какие-либо предложения Комитету на предмет того, каким образом его члены смогут в дальнейшем отслеживать прогресс в плане интеграции всех групп в рамках правительства и экономики, не имея такой </w:t>
      </w:r>
      <w:r w:rsidR="00E40CB7">
        <w:t>разбивки</w:t>
      </w:r>
      <w:r w:rsidR="006F36AD">
        <w:t xml:space="preserve">.  </w:t>
      </w:r>
      <w:r>
        <w:t>Докладчик по стране отметил успехи, достигнутые в деле интеграции всех групп в рамках гражданской службы, законодательной власти и вооружённых сил, но у него при этом был доступ к детализированным данным.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32.</w:t>
      </w:r>
      <w:r w:rsidR="006E3223" w:rsidRPr="006E3223">
        <w:tab/>
      </w:r>
      <w:r>
        <w:t xml:space="preserve">Что касается обеспечения жильём, </w:t>
      </w:r>
      <w:r w:rsidR="00A21365">
        <w:t>то в докладе отмеча</w:t>
      </w:r>
      <w:r>
        <w:t>ются усилия по оказанию содействия лишь одной из групп (пункт 61), но дополнительный фактор возвращающихся беженцев усугубил положение и обострил конкуренцию за земли и жильё</w:t>
      </w:r>
      <w:r w:rsidR="006F36AD">
        <w:t xml:space="preserve">.  </w:t>
      </w:r>
      <w:r>
        <w:t>Как правительство намерено решать эту проблему?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33.</w:t>
      </w:r>
      <w:r w:rsidR="006E3223" w:rsidRPr="006E3223">
        <w:tab/>
      </w:r>
      <w:r>
        <w:t>Она воздаёт должное правительству за выработку нового законодательства в отношении прав наследования, поскольку война лишь обострила</w:t>
      </w:r>
      <w:r w:rsidRPr="003B7401">
        <w:t xml:space="preserve"> </w:t>
      </w:r>
      <w:r>
        <w:t>такие проблемы, поставив вдов и сирот в ещё более уязвимое положение, хотя они и оказались во главе домашних хозяйств, но не имели при этом возможности вступать в наследство</w:t>
      </w:r>
      <w:r w:rsidR="006F36AD">
        <w:t xml:space="preserve">.  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34.</w:t>
      </w:r>
      <w:r w:rsidR="006E3223" w:rsidRPr="006E3223">
        <w:tab/>
      </w:r>
      <w:r>
        <w:t>Учреждение Национальной комиссии по правам человека вызывает удовлетворение, и остаётся надеяться, что этот орган будет успешно содействовать процессу примирения</w:t>
      </w:r>
      <w:r w:rsidR="006F36AD">
        <w:t xml:space="preserve">.  </w:t>
      </w:r>
      <w:r>
        <w:t>Было бы полезно получить дополнительную информацию о мандате, правовом статусе, степени независимости и правомочности Комиссии, а также об этнической представленности в её членском составе.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35.</w:t>
      </w:r>
      <w:r w:rsidR="006E3223" w:rsidRPr="006E3223">
        <w:tab/>
      </w:r>
      <w:r>
        <w:t xml:space="preserve">Она хотела бы выяснить, обращалась ли Руанда к Управлению Верховного комиссара по правам человека (УВКПЧ) и к Специальному представителю за помощью при разработке разъяснительной кампании по правам человека, и высказывает предположение, что государство-участник, вероятно, могло бы помочь Комитету выявлять индикаторы для раннего </w:t>
      </w:r>
      <w:r w:rsidR="00A21365">
        <w:t>предупреждения</w:t>
      </w:r>
      <w:r>
        <w:t xml:space="preserve"> </w:t>
      </w:r>
      <w:r w:rsidR="00A21365">
        <w:t xml:space="preserve">в связи с </w:t>
      </w:r>
      <w:r>
        <w:t>процесс</w:t>
      </w:r>
      <w:r w:rsidR="00A21365">
        <w:t xml:space="preserve">ами </w:t>
      </w:r>
      <w:r>
        <w:t>расового или этнического распада в обществе, чреваты</w:t>
      </w:r>
      <w:r w:rsidR="00A21365">
        <w:t>ми</w:t>
      </w:r>
      <w:r>
        <w:t xml:space="preserve"> геноцидом</w:t>
      </w:r>
      <w:r w:rsidR="006F36AD">
        <w:t xml:space="preserve">.  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36.</w:t>
      </w:r>
      <w:r w:rsidR="006E3223" w:rsidRPr="006E3223">
        <w:tab/>
      </w:r>
      <w:r>
        <w:rPr>
          <w:u w:val="single"/>
        </w:rPr>
        <w:t>Г-н Валенсия Родригес, заместитель председателя, занимает место Председателя</w:t>
      </w:r>
      <w:r>
        <w:t>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37.</w:t>
      </w:r>
      <w:r w:rsidR="006E3223" w:rsidRPr="006E3223">
        <w:tab/>
      </w:r>
      <w:r>
        <w:rPr>
          <w:u w:val="single"/>
        </w:rPr>
        <w:t>Г-н ФАЛЛЬ</w:t>
      </w:r>
      <w:r>
        <w:t xml:space="preserve">, выражая признательность представителю государства-участника за представленные новые сведения и </w:t>
      </w:r>
      <w:r w:rsidR="005F7057">
        <w:t>учитывая</w:t>
      </w:r>
      <w:r>
        <w:t xml:space="preserve"> то, что правительство Руанды прилагает усилия по достижению примирения и осуществлению Конвенции, говорит, что создание Национальной комиссии по правам человека явилось позитивным шагом, но при этом требуется больше сведений о достигнутых успехах, а также о её структуре, независимости и повседневном функционировании</w:t>
      </w:r>
      <w:r w:rsidR="006F36AD">
        <w:t xml:space="preserve">.  </w:t>
      </w:r>
      <w:r>
        <w:t>Он хотел бы выяснить, какие конкретно шаги были предприняты для содействия национальному примирению, а также является ли обучение правам человека обязательным</w:t>
      </w:r>
      <w:r w:rsidR="006F36AD">
        <w:t xml:space="preserve">.  </w:t>
      </w:r>
      <w:r>
        <w:t>Оптимальный подход к обучению правам человека состоит в том, чтобы пользоваться любой представившейся для этого возможностью – будь то в школе, в средствах массовой информации или любым другим путём</w:t>
      </w:r>
      <w:r w:rsidR="006F36AD">
        <w:t xml:space="preserve">.  </w:t>
      </w:r>
      <w:r>
        <w:t>Он затрагивает вопрос о взаимоотношениях между прав</w:t>
      </w:r>
      <w:r w:rsidR="0022494A">
        <w:t>и</w:t>
      </w:r>
      <w:r>
        <w:t>тельством Руанды и Международным уголовным трибуналом по Руанде</w:t>
      </w:r>
      <w:r w:rsidR="006F36AD">
        <w:t xml:space="preserve">.  </w:t>
      </w:r>
      <w:r>
        <w:t>Тот факт, что такое количество содержащихся под стражей людей</w:t>
      </w:r>
      <w:r w:rsidRPr="003B7401">
        <w:t xml:space="preserve"> </w:t>
      </w:r>
      <w:r>
        <w:t xml:space="preserve">в самой Руанде всё ещё находится в ожидании суда за геноцид, вызывает озабоченность по поводу </w:t>
      </w:r>
      <w:r w:rsidR="003419AC">
        <w:t>соблюдения</w:t>
      </w:r>
      <w:r>
        <w:t xml:space="preserve"> их прав человека.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38.</w:t>
      </w:r>
      <w:r w:rsidR="006E3223" w:rsidRPr="006E3223">
        <w:tab/>
      </w:r>
      <w:r>
        <w:t>Что касается большого числа беженцев и перемещённых лиц вследствие геноцида и войн в регионе Больших озёр, то он задаёт вопрос о том, какие меры приняло правительство в целях содействия возвращению перемещённых лиц, а также каков статус беженцев в соответствии с нынешним национальным законодательством.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 w:rsidRPr="003B7401">
        <w:t>39.</w:t>
      </w:r>
      <w:r w:rsidR="006E3223" w:rsidRPr="006E3223">
        <w:tab/>
      </w:r>
      <w:r>
        <w:rPr>
          <w:u w:val="single"/>
        </w:rPr>
        <w:t>Г-н ШАХИ</w:t>
      </w:r>
      <w:r>
        <w:t>, разделяя представленный предыдущим оратором анализ имеющейся информации, отмечает целый ряд позитивных событий, таких как создание Национальной комиссии по правам человека и усилия по перестройке судебной системы и возбуждения преследования в судебном порядке в отношении лиц, подозреваемых в участии в геноциде</w:t>
      </w:r>
      <w:r w:rsidR="006F36AD">
        <w:t xml:space="preserve">.  </w:t>
      </w:r>
      <w:r>
        <w:t xml:space="preserve">Он выражает обеспокоенность в связи с тем, что в 1999 году </w:t>
      </w:r>
      <w:r w:rsidR="00B14F78">
        <w:t>правительство Руанды прервало с</w:t>
      </w:r>
      <w:r>
        <w:t>о</w:t>
      </w:r>
      <w:r w:rsidR="00B14F78">
        <w:t>т</w:t>
      </w:r>
      <w:r>
        <w:t>рудничество с Международным уголовным трибуналом по Руанде, а что касается огромного числа заключённых, всё ещё ожидающих суда внутри страны,</w:t>
      </w:r>
      <w:r w:rsidR="00B14F78">
        <w:t xml:space="preserve"> -</w:t>
      </w:r>
      <w:r>
        <w:t xml:space="preserve"> причём главным образом за преступление геноцида,</w:t>
      </w:r>
      <w:r w:rsidR="00B14F78">
        <w:t xml:space="preserve"> -</w:t>
      </w:r>
      <w:r>
        <w:t xml:space="preserve"> то он хотел бы получить дополнительную информацию о количестве оправданных и осуждённых лиц, а также о характере вынесенных приговоров</w:t>
      </w:r>
      <w:r w:rsidR="006F36AD">
        <w:t xml:space="preserve">.  </w:t>
      </w:r>
      <w:r>
        <w:t>Был ли реально завершён процесс оформления в установленном порядке всех дел задержанных лиц, крайний срок завершения которого бы</w:t>
      </w:r>
      <w:r w:rsidR="00AC5CDC">
        <w:t>л определён как 31 декабря 1999 </w:t>
      </w:r>
      <w:r>
        <w:t>года?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40.</w:t>
      </w:r>
      <w:r w:rsidR="006E3223" w:rsidRPr="006E3223">
        <w:tab/>
      </w:r>
      <w:r>
        <w:t>Если не учитывать правительственную программу по перестройке судебной системы и подготовке судей и обвинителей, то представляется невозможным провести быстрые суды для всех лиц, содержащихся под стражей</w:t>
      </w:r>
      <w:r w:rsidR="006F36AD">
        <w:t xml:space="preserve">.  </w:t>
      </w:r>
      <w:r>
        <w:t>По всей видимости, сельские старейшины, которые были избраны для ведения таких слушаний, могут судить этих лиц за убийство</w:t>
      </w:r>
      <w:r w:rsidR="006F36AD">
        <w:t xml:space="preserve">.  </w:t>
      </w:r>
      <w:r>
        <w:t xml:space="preserve">Какими полномочиями по вынесению приговоров они обладают? </w:t>
      </w:r>
      <w:r w:rsidR="00AC5CDC">
        <w:t xml:space="preserve"> </w:t>
      </w:r>
      <w:r>
        <w:t>Могут ли они приговаривать к высшей мере наказания?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  <w:r>
        <w:t>41.</w:t>
      </w:r>
      <w:r w:rsidR="006E3223" w:rsidRPr="006E3223">
        <w:tab/>
      </w:r>
      <w:r>
        <w:t>Международное сообщество играет в Руанде недостаточно конструктивную роль</w:t>
      </w:r>
      <w:r w:rsidR="006F36AD">
        <w:t xml:space="preserve">.  </w:t>
      </w:r>
      <w:r>
        <w:t>Поводом для озабоченности является тот факт, что определённые страны по-прежнему поставляют оружие для лиц, уже скомпрометировавших себя участием в геноциде, и он выражает сочувствие правительству Руанды по поводу неимоверно сложной проблемы, с которой оно столкнулось в плане восстановления уверенности в завтрашнем дне.</w:t>
      </w:r>
    </w:p>
    <w:p w:rsidR="003B7401" w:rsidRDefault="003B7401" w:rsidP="006E3223">
      <w:pPr>
        <w:tabs>
          <w:tab w:val="clear" w:pos="567"/>
          <w:tab w:val="left" w:pos="0"/>
          <w:tab w:val="left" w:pos="540"/>
        </w:tabs>
      </w:pPr>
    </w:p>
    <w:p w:rsidR="00C27598" w:rsidRDefault="003B7401" w:rsidP="006E3223">
      <w:pPr>
        <w:tabs>
          <w:tab w:val="clear" w:pos="567"/>
          <w:tab w:val="left" w:pos="0"/>
          <w:tab w:val="left" w:pos="540"/>
        </w:tabs>
      </w:pPr>
      <w:r>
        <w:t>42.</w:t>
      </w:r>
      <w:r w:rsidR="006E3223" w:rsidRPr="006E3223">
        <w:tab/>
      </w:r>
      <w:r>
        <w:rPr>
          <w:u w:val="single"/>
        </w:rPr>
        <w:t>Г-н ПИЛЛАИ</w:t>
      </w:r>
      <w:r>
        <w:t xml:space="preserve"> </w:t>
      </w:r>
      <w:r w:rsidR="00C27598">
        <w:t>спрашивает, каким образом развивается Национальная комиссия по правам человека и как она осуществляет сотрудничество с исполнительной и законодательной ветвями власти</w:t>
      </w:r>
      <w:r w:rsidR="006F36AD">
        <w:t xml:space="preserve">.  </w:t>
      </w:r>
      <w:r w:rsidR="00C27598">
        <w:t xml:space="preserve">Поскольку на Комиссию также возложена ответственность за проведение разбирательств по индивидуальным жалобам, есть вероятность, что за счёт этого </w:t>
      </w:r>
      <w:r w:rsidR="00B14F78">
        <w:t xml:space="preserve">с судов </w:t>
      </w:r>
      <w:r w:rsidR="00C27598">
        <w:t>будет снята часть нагрузки</w:t>
      </w:r>
      <w:r w:rsidR="006F36AD">
        <w:t xml:space="preserve">.  </w:t>
      </w:r>
      <w:r w:rsidR="00C27598">
        <w:t>В пункте 27 доклада отмечается, что Комиссия направляет доклады о всех выявленных случаях нарушений прав человека пре</w:t>
      </w:r>
      <w:r w:rsidR="00B14F78">
        <w:t>з</w:t>
      </w:r>
      <w:r w:rsidR="00C27598">
        <w:t>иденту Республики, правительству, Национальному собранию и Верховному суду; какая из упомянутых инстанций реально принимает на себя ответственность за осуществление рекомендаций Комис</w:t>
      </w:r>
      <w:r w:rsidR="00B14F78">
        <w:t>с</w:t>
      </w:r>
      <w:r w:rsidR="00C27598">
        <w:t>ии?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43.</w:t>
      </w:r>
      <w:r w:rsidR="006E3223" w:rsidRPr="006E3223">
        <w:tab/>
      </w:r>
      <w:r>
        <w:t>В пункте 42 говорится о равных возможностях во всех областях, включая экономическую</w:t>
      </w:r>
      <w:r w:rsidR="006F36AD">
        <w:t xml:space="preserve">.  </w:t>
      </w:r>
      <w:r>
        <w:t>По его мнению, такое равенство предполагает также равные возможности в плане социально-экономического развития</w:t>
      </w:r>
      <w:r w:rsidR="006F36AD">
        <w:t xml:space="preserve">.  </w:t>
      </w:r>
      <w:r>
        <w:t>Распространяется ли такая политика в том числе и на представителей иностранных общин, находящихся в неблагоприятных социально-экономических условиях?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3B7401" w:rsidRDefault="00C27598" w:rsidP="006E3223">
      <w:pPr>
        <w:tabs>
          <w:tab w:val="clear" w:pos="567"/>
          <w:tab w:val="left" w:pos="0"/>
          <w:tab w:val="left" w:pos="540"/>
        </w:tabs>
      </w:pPr>
      <w:r>
        <w:t>44.</w:t>
      </w:r>
      <w:r w:rsidR="006E3223" w:rsidRPr="006E3223">
        <w:tab/>
      </w:r>
      <w:r>
        <w:t>Он указывает на плохие санитарно-гигиенические условия в переполненных руандийских тюрьмах, которые представляют собой рассадник инфекционных заболеваний не только для содержащихся там людей, но и таят угрозу распространения таких инфекций для населения в целом - по мере выхода заключённых</w:t>
      </w:r>
      <w:r w:rsidR="0022494A">
        <w:t xml:space="preserve"> </w:t>
      </w:r>
      <w:r>
        <w:t>на свободу</w:t>
      </w:r>
      <w:r w:rsidR="006F36AD">
        <w:t xml:space="preserve">.  </w:t>
      </w:r>
      <w:r>
        <w:t>Он призывает правительство Руанды придать должный уровень в</w:t>
      </w:r>
      <w:r w:rsidR="00B14F78">
        <w:t xml:space="preserve">нимания поддержанию надлежащих </w:t>
      </w:r>
      <w:r>
        <w:t>санитарно-гигиенических условий в тюрьмах.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45.</w:t>
      </w:r>
      <w:r w:rsidR="006E3223" w:rsidRPr="006E3223">
        <w:tab/>
      </w:r>
      <w:r>
        <w:rPr>
          <w:u w:val="single"/>
        </w:rPr>
        <w:t>Г-н де ГУТТ</w:t>
      </w:r>
      <w:r>
        <w:t xml:space="preserve"> говорит, что в двенадцатом периодическом докладе Руанды содержится лишь легалистский взгляд на ситуацию, имея в виду наличие в нём обширной информации относительно мер законодательного характера, но при этом скудость информации об их практическом применении</w:t>
      </w:r>
      <w:r w:rsidR="006F36AD">
        <w:t xml:space="preserve">.  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46.</w:t>
      </w:r>
      <w:r w:rsidR="006E3223" w:rsidRPr="006E3223">
        <w:tab/>
      </w:r>
      <w:r>
        <w:t>Он хотел бы прокомментировать несколько момен</w:t>
      </w:r>
      <w:r w:rsidR="00724124">
        <w:t>тов, уже отражённых в решении </w:t>
      </w:r>
      <w:r>
        <w:t>3 (54) и решении 5 (53) Комитета, касающихся Руанды</w:t>
      </w:r>
      <w:r w:rsidR="006F36AD">
        <w:t xml:space="preserve">.  </w:t>
      </w:r>
      <w:r>
        <w:t>Один из моментов затрагивает положение лиц, содержащихся под стражей, и переполненность тюрем</w:t>
      </w:r>
      <w:r w:rsidR="006F36AD">
        <w:t xml:space="preserve">.  </w:t>
      </w:r>
      <w:r>
        <w:t>Из предполагаемых 130 тысяч людей, содержащихся под стражей, примерно 4 500 составляют несовершеннолетние, из которых 243 не достигли 14-летнего во</w:t>
      </w:r>
      <w:r w:rsidR="00B14F78">
        <w:t>з</w:t>
      </w:r>
      <w:r>
        <w:t>раста (пункт 25 доклада)</w:t>
      </w:r>
      <w:r w:rsidR="006F36AD">
        <w:t xml:space="preserve">.  </w:t>
      </w:r>
      <w:r>
        <w:t>Предусмотрен ли специальный порядок судебного преследования в отношении этих детей? Сколько детей признаны виновными, и какие приговоры они получили?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47.</w:t>
      </w:r>
      <w:r w:rsidR="006E3223" w:rsidRPr="006E3223">
        <w:tab/>
      </w:r>
      <w:r>
        <w:t>Во-вторых, каковы результаты усилий по п</w:t>
      </w:r>
      <w:r w:rsidR="00B14F78">
        <w:t>е</w:t>
      </w:r>
      <w:r>
        <w:t>рестройке системы правосудия, и возобновило ли правительство взаимодействие с Международным трибуналом по Руанде?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48.</w:t>
      </w:r>
      <w:r w:rsidR="006E3223" w:rsidRPr="006E3223">
        <w:tab/>
      </w:r>
      <w:r>
        <w:t xml:space="preserve">В-третьих, согласно полученной от Верховного комиссара Организации Объединённых Наций по беженцам (ВКБ) информации, </w:t>
      </w:r>
      <w:r w:rsidR="00B14F78">
        <w:t>Р</w:t>
      </w:r>
      <w:r>
        <w:t>уанда приняла беженцев из Демократической Республики Конго, Бурунди и восточного региона Африки, которые были помещены в три лагеря:</w:t>
      </w:r>
      <w:r w:rsidR="006E3223" w:rsidRPr="006E3223">
        <w:t xml:space="preserve"> </w:t>
      </w:r>
      <w:r>
        <w:t xml:space="preserve"> Кибиза, Гихембе и Кигеме</w:t>
      </w:r>
      <w:r w:rsidR="006F36AD">
        <w:t xml:space="preserve">.  </w:t>
      </w:r>
      <w:r>
        <w:t>УВКБ сообщает о практикуемом в этих лагерях различном обращении в зависимости от этнического состава их соответствующего населения и о серьёзнейших проблемах с гигиеной во всех из них</w:t>
      </w:r>
      <w:r w:rsidR="006F36AD">
        <w:t xml:space="preserve">.  </w:t>
      </w:r>
      <w:r>
        <w:t xml:space="preserve">Мог ли бы представитель Руанды предоставить дополнительную информацию о положении в этих лагерях и сообщить, планирует ли правительство Руанды принять законодательные меры в поддержку этих беженцев? </w:t>
      </w:r>
      <w:r w:rsidR="006E3223" w:rsidRPr="006E3223">
        <w:t xml:space="preserve"> </w:t>
      </w:r>
      <w:r>
        <w:t>Кроме того, намерена ли Руанда присоединиться к Конвенции 1961 года о сокращении безгражданства и к Конвенции 1954 года о статусе апатридов?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49.</w:t>
      </w:r>
      <w:r w:rsidR="006E3223" w:rsidRPr="006E3223">
        <w:tab/>
      </w:r>
      <w:r>
        <w:rPr>
          <w:u w:val="single"/>
        </w:rPr>
        <w:t>Г-жа ЦЗОУ Дэцы</w:t>
      </w:r>
      <w:r>
        <w:t xml:space="preserve"> говорит, что, судя по всему, в докладе вообще не отражён вопрос о беженцах, представляющий для Руанды серьёзнейшую проблему</w:t>
      </w:r>
      <w:r w:rsidR="006F36AD">
        <w:t xml:space="preserve">.  </w:t>
      </w:r>
      <w:r>
        <w:t>В настоящее время беженцы из Демократической Республики Конго и Бурунди содержатся в лагерях беженцев в плохих условиях</w:t>
      </w:r>
      <w:r w:rsidR="006F36AD">
        <w:t xml:space="preserve">.  </w:t>
      </w:r>
      <w:r>
        <w:t>Часть этих людей не признана правительством Руанды в качестве беженцев</w:t>
      </w:r>
      <w:r w:rsidR="006F36AD">
        <w:t xml:space="preserve">.  </w:t>
      </w:r>
      <w:r>
        <w:t>Как Руанда планирует решать эту проблему?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50.</w:t>
      </w:r>
      <w:r w:rsidR="006E3223" w:rsidRPr="006E3223">
        <w:tab/>
      </w:r>
      <w:r>
        <w:t>В пункте 25 сказано, что 95% лиц, содержащихся под стражей, будут преданы суду по обвинению в геноциде</w:t>
      </w:r>
      <w:r w:rsidR="006F36AD">
        <w:t xml:space="preserve">.  </w:t>
      </w:r>
      <w:r>
        <w:t>А упомянутые 243 ребёнка моложе 14 лет тоже обвиняются в этом преступлении? Могут ли они реально нести ответственность за свои деяния? Были ли уже кто-то из этих детей преданы суду? Если да, то какие приговоры были вынесены? Что предполагается предпринять в отношении этих 243 детей?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  <w:r>
        <w:t>51.</w:t>
      </w:r>
      <w:r w:rsidR="006E3223" w:rsidRPr="006E3223">
        <w:tab/>
      </w:r>
      <w:r>
        <w:rPr>
          <w:u w:val="single"/>
        </w:rPr>
        <w:t>Г-н Шерифис, Председатель Комитета, вновь занимает место</w:t>
      </w:r>
      <w:r w:rsidR="00B14F78">
        <w:rPr>
          <w:u w:val="single"/>
        </w:rPr>
        <w:t xml:space="preserve"> Председателя</w:t>
      </w:r>
      <w:r>
        <w:t>.</w:t>
      </w:r>
    </w:p>
    <w:p w:rsidR="00C27598" w:rsidRDefault="00C27598" w:rsidP="006E3223">
      <w:pPr>
        <w:tabs>
          <w:tab w:val="clear" w:pos="567"/>
          <w:tab w:val="left" w:pos="0"/>
          <w:tab w:val="left" w:pos="540"/>
        </w:tabs>
      </w:pPr>
    </w:p>
    <w:p w:rsidR="00720AC2" w:rsidRDefault="00C27598" w:rsidP="006E3223">
      <w:pPr>
        <w:tabs>
          <w:tab w:val="clear" w:pos="567"/>
          <w:tab w:val="left" w:pos="0"/>
          <w:tab w:val="left" w:pos="540"/>
        </w:tabs>
      </w:pPr>
      <w:r>
        <w:t>52.</w:t>
      </w:r>
      <w:r w:rsidR="006E3223" w:rsidRPr="006E3223">
        <w:tab/>
      </w:r>
      <w:r>
        <w:rPr>
          <w:u w:val="single"/>
        </w:rPr>
        <w:t>Г-н АБУЛ-НАСР</w:t>
      </w:r>
      <w:r>
        <w:t xml:space="preserve"> говорит, что его точка зрения на эт</w:t>
      </w:r>
      <w:r w:rsidR="008F22D6">
        <w:t xml:space="preserve">у проблему </w:t>
      </w:r>
      <w:r>
        <w:t>отличается от точки зрения других членов Комитета</w:t>
      </w:r>
      <w:r w:rsidR="006F36AD">
        <w:t xml:space="preserve">.  </w:t>
      </w:r>
      <w:r w:rsidR="008F22D6">
        <w:t>Согласно пункту 25, более 130 тысяч человек содержатся под стражей по обвинению в геноциде</w:t>
      </w:r>
      <w:r w:rsidR="006F36AD">
        <w:t xml:space="preserve">.  </w:t>
      </w:r>
      <w:r w:rsidR="008F22D6">
        <w:t>После Второй мировой войны гораздо меньшее число лиц предстало перед международным трибуналом за военные преступления и преступления против человечности</w:t>
      </w:r>
      <w:r w:rsidR="006F36AD">
        <w:t xml:space="preserve">.  </w:t>
      </w:r>
      <w:r w:rsidR="008F22D6">
        <w:t>Вопрос не в том, чтобы определиться с условиями содержания детей в т</w:t>
      </w:r>
      <w:r w:rsidR="008F22D6" w:rsidRPr="008F22D6">
        <w:t>юрьмах</w:t>
      </w:r>
      <w:r w:rsidR="008F22D6">
        <w:t xml:space="preserve"> или с условиями содержания под стражей большого числа обвиняемых лиц</w:t>
      </w:r>
      <w:r w:rsidR="006F36AD">
        <w:t xml:space="preserve">.  </w:t>
      </w:r>
      <w:r w:rsidR="008F22D6">
        <w:t>Не секрет, что имело место вмешательство во внутренние дела Руанды</w:t>
      </w:r>
      <w:r w:rsidR="006F36AD">
        <w:t xml:space="preserve">.  </w:t>
      </w:r>
      <w:r w:rsidR="008F22D6">
        <w:t xml:space="preserve">Почему никто не задал вопроса об источниках финансирования этой войны? </w:t>
      </w:r>
      <w:r w:rsidR="00724124">
        <w:t xml:space="preserve"> </w:t>
      </w:r>
      <w:r w:rsidR="008F22D6">
        <w:t xml:space="preserve">В какой мере соседние страны оказывают или не оказывают помощь в деле разрешения конфликта? </w:t>
      </w:r>
      <w:r w:rsidR="00724124">
        <w:t xml:space="preserve"> </w:t>
      </w:r>
      <w:r w:rsidR="008F22D6">
        <w:t>Г</w:t>
      </w:r>
      <w:r w:rsidR="00724124">
        <w:noBreakHyphen/>
        <w:t>н </w:t>
      </w:r>
      <w:r w:rsidR="008F22D6">
        <w:t>Нобель упустил из виду важный момент: все источники его информации являются европейскими или американскими</w:t>
      </w:r>
      <w:r w:rsidR="006F36AD">
        <w:t xml:space="preserve">.  </w:t>
      </w:r>
      <w:r w:rsidR="008F22D6">
        <w:t>Он не проконсультировался с Организацией африканского единства (ОАЕ) относительно того, какие она организовывала миссии, почему они провалились и какие ею были приняты решения, несмотря на тот факт, что ОАЕ является наиболее близкой региональной организацией по отношению к Руанде, а потому наиболее осведомлённой о существующих проблемах.</w:t>
      </w:r>
    </w:p>
    <w:p w:rsidR="008F22D6" w:rsidRDefault="008F22D6" w:rsidP="006E3223">
      <w:pPr>
        <w:tabs>
          <w:tab w:val="clear" w:pos="567"/>
          <w:tab w:val="left" w:pos="0"/>
          <w:tab w:val="left" w:pos="540"/>
        </w:tabs>
      </w:pPr>
    </w:p>
    <w:p w:rsidR="008F22D6" w:rsidRDefault="008F22D6" w:rsidP="006E3223">
      <w:pPr>
        <w:tabs>
          <w:tab w:val="clear" w:pos="567"/>
          <w:tab w:val="left" w:pos="0"/>
          <w:tab w:val="left" w:pos="540"/>
        </w:tabs>
      </w:pPr>
      <w:r>
        <w:t>53.</w:t>
      </w:r>
      <w:r w:rsidR="006E3223" w:rsidRPr="006E3223">
        <w:tab/>
      </w:r>
      <w:r>
        <w:t xml:space="preserve">Каким образом 130 тысяч людей может предстать перед правосудием? </w:t>
      </w:r>
      <w:r w:rsidR="00724124">
        <w:t xml:space="preserve"> </w:t>
      </w:r>
      <w:r>
        <w:t>Даже если представить, что за год можно рассмотреть в судебном порядке дела одной тысячи лиц, то на судебное разбирательство в отношении всех этих людей уйдёт 130 лет</w:t>
      </w:r>
      <w:r w:rsidR="006F36AD">
        <w:t xml:space="preserve">.  </w:t>
      </w:r>
      <w:r>
        <w:t>Национальная комиссия по правам человека фактически не имеет полномочий</w:t>
      </w:r>
      <w:r w:rsidR="006F36AD">
        <w:t xml:space="preserve">.  </w:t>
      </w:r>
      <w:r>
        <w:t>С учётом этой ситуации Комитет должен обратиться к международному сообществу с просьбой об оказании содействия, с помощью Совета Безопасности, в разоружении населения, как это было сделано в Косово</w:t>
      </w:r>
      <w:r w:rsidR="006F36AD">
        <w:t xml:space="preserve">.  </w:t>
      </w:r>
      <w:r>
        <w:t xml:space="preserve">Разве речь идёт не о двойном стандарте  в отношении спасения европейских жизней - в отличие от африканских? </w:t>
      </w:r>
      <w:r w:rsidR="00724124">
        <w:t xml:space="preserve"> </w:t>
      </w:r>
      <w:r>
        <w:t>Комитет также должен обратиться с призывом об амнистии, поскольку просто невозможно провести судебное разбирательство в отношении 130 тысяч людей</w:t>
      </w:r>
      <w:r w:rsidR="006F36AD">
        <w:t xml:space="preserve">.  </w:t>
      </w:r>
      <w:r>
        <w:t xml:space="preserve">Хотя отнюдь не требуется </w:t>
      </w:r>
      <w:r w:rsidR="000609C9">
        <w:t>предавать что-либо забвению</w:t>
      </w:r>
      <w:r>
        <w:t>, но пришло время про</w:t>
      </w:r>
      <w:r w:rsidR="000609C9">
        <w:t>ща</w:t>
      </w:r>
      <w:r>
        <w:t>ть</w:t>
      </w:r>
      <w:r w:rsidR="006F36AD">
        <w:t xml:space="preserve">.  </w:t>
      </w:r>
      <w:r>
        <w:t>В любом случае, те, кто несёт реальную ответственность за геноцид, находятся в бегах и имеют банковские счета в Швейцарии.</w:t>
      </w:r>
    </w:p>
    <w:p w:rsidR="008F22D6" w:rsidRDefault="008F22D6" w:rsidP="007629DD">
      <w:pPr>
        <w:tabs>
          <w:tab w:val="clear" w:pos="567"/>
          <w:tab w:val="left" w:pos="0"/>
          <w:tab w:val="left" w:pos="540"/>
        </w:tabs>
      </w:pPr>
    </w:p>
    <w:p w:rsidR="008F22D6" w:rsidRDefault="008F22D6" w:rsidP="007629DD">
      <w:pPr>
        <w:tabs>
          <w:tab w:val="clear" w:pos="567"/>
          <w:tab w:val="left" w:pos="0"/>
          <w:tab w:val="left" w:pos="540"/>
        </w:tabs>
      </w:pPr>
      <w:r>
        <w:t>54.</w:t>
      </w:r>
      <w:r w:rsidR="006E3223" w:rsidRPr="006E3223">
        <w:tab/>
      </w:r>
      <w:r>
        <w:rPr>
          <w:u w:val="single"/>
        </w:rPr>
        <w:t>Г-н Кананура (Руанда) покидает зал заседаний</w:t>
      </w:r>
      <w:r>
        <w:t>.</w:t>
      </w:r>
    </w:p>
    <w:p w:rsidR="008F22D6" w:rsidRDefault="008F22D6" w:rsidP="007629DD">
      <w:pPr>
        <w:tabs>
          <w:tab w:val="clear" w:pos="567"/>
          <w:tab w:val="left" w:pos="0"/>
          <w:tab w:val="left" w:pos="540"/>
        </w:tabs>
      </w:pPr>
    </w:p>
    <w:p w:rsidR="009052FA" w:rsidRPr="00B84BC1" w:rsidRDefault="009052FA" w:rsidP="007629DD">
      <w:pPr>
        <w:tabs>
          <w:tab w:val="left" w:pos="540"/>
        </w:tabs>
        <w:ind w:left="567" w:hanging="567"/>
      </w:pPr>
      <w:r w:rsidRPr="00B84BC1">
        <w:t xml:space="preserve">ОРГАНИЗАЦИОННЫЕ И ДРУГИЕ ВОПРОСЫ </w:t>
      </w:r>
      <w:r>
        <w:t xml:space="preserve">(пункт 5 повестки дня) </w:t>
      </w:r>
      <w:r w:rsidRPr="00B84BC1">
        <w:t>(</w:t>
      </w:r>
      <w:r w:rsidRPr="00B84BC1">
        <w:rPr>
          <w:i/>
          <w:u w:val="single"/>
        </w:rPr>
        <w:t>продолжение</w:t>
      </w:r>
      <w:r w:rsidRPr="00B84BC1">
        <w:t>)</w:t>
      </w:r>
    </w:p>
    <w:p w:rsidR="009052FA" w:rsidRDefault="00910002" w:rsidP="007629DD">
      <w:pPr>
        <w:tabs>
          <w:tab w:val="left" w:pos="540"/>
        </w:tabs>
        <w:ind w:left="540"/>
      </w:pPr>
      <w:r>
        <w:rPr>
          <w:u w:val="single"/>
        </w:rPr>
        <w:t>Проект резолюции п</w:t>
      </w:r>
      <w:r w:rsidR="009052FA">
        <w:rPr>
          <w:u w:val="single"/>
        </w:rPr>
        <w:t>о современны</w:t>
      </w:r>
      <w:r>
        <w:rPr>
          <w:u w:val="single"/>
        </w:rPr>
        <w:t xml:space="preserve">м </w:t>
      </w:r>
      <w:r w:rsidR="009052FA">
        <w:rPr>
          <w:u w:val="single"/>
        </w:rPr>
        <w:t>конфликта</w:t>
      </w:r>
      <w:r>
        <w:rPr>
          <w:u w:val="single"/>
        </w:rPr>
        <w:t>м</w:t>
      </w:r>
      <w:r w:rsidR="009052FA">
        <w:t xml:space="preserve"> (CERD/C/56/Misc.28) (</w:t>
      </w:r>
      <w:r w:rsidR="009052FA">
        <w:rPr>
          <w:u w:val="single"/>
        </w:rPr>
        <w:t>продолжение</w:t>
      </w:r>
      <w:r w:rsidR="009052FA">
        <w:t>)</w:t>
      </w:r>
    </w:p>
    <w:p w:rsidR="009052FA" w:rsidRDefault="009052FA" w:rsidP="007629DD">
      <w:pPr>
        <w:tabs>
          <w:tab w:val="left" w:pos="540"/>
        </w:tabs>
        <w:ind w:left="540"/>
      </w:pPr>
    </w:p>
    <w:p w:rsidR="009052FA" w:rsidRDefault="009052FA" w:rsidP="007629DD">
      <w:pPr>
        <w:tabs>
          <w:tab w:val="left" w:pos="540"/>
        </w:tabs>
        <w:ind w:left="540"/>
      </w:pPr>
      <w:r>
        <w:rPr>
          <w:u w:val="single"/>
        </w:rPr>
        <w:t>Заявление относительно социально-политической значимости различий в этническом происхождении</w:t>
      </w:r>
      <w:r>
        <w:t xml:space="preserve"> (CERD/C/56/Misc.29) (</w:t>
      </w:r>
      <w:r>
        <w:rPr>
          <w:u w:val="single"/>
        </w:rPr>
        <w:t>продолжение</w:t>
      </w:r>
      <w:r>
        <w:t>)</w:t>
      </w:r>
    </w:p>
    <w:p w:rsidR="00910002" w:rsidRDefault="00910002" w:rsidP="007629DD">
      <w:pPr>
        <w:tabs>
          <w:tab w:val="left" w:pos="540"/>
        </w:tabs>
        <w:ind w:left="540"/>
        <w:rPr>
          <w:u w:val="single"/>
        </w:rPr>
      </w:pPr>
    </w:p>
    <w:p w:rsidR="00910002" w:rsidRDefault="00910002" w:rsidP="007629DD">
      <w:pPr>
        <w:tabs>
          <w:tab w:val="left" w:pos="540"/>
        </w:tabs>
      </w:pPr>
      <w:r w:rsidRPr="00910002">
        <w:t>55</w:t>
      </w:r>
      <w:r>
        <w:t>.</w:t>
      </w:r>
      <w:r w:rsidR="006E3223" w:rsidRPr="006E3223">
        <w:tab/>
      </w:r>
      <w:r>
        <w:rPr>
          <w:u w:val="single"/>
        </w:rPr>
        <w:t>ПРЕДСЕДАТЕЛЬ</w:t>
      </w:r>
      <w:r>
        <w:t xml:space="preserve"> напоминает о том, что была сформирована рабочая группа по выработке проектов двух раличных документов, а именно п</w:t>
      </w:r>
      <w:r w:rsidRPr="00910002">
        <w:t>роект</w:t>
      </w:r>
      <w:r>
        <w:t>а</w:t>
      </w:r>
      <w:r w:rsidRPr="00910002">
        <w:t xml:space="preserve"> резолюции </w:t>
      </w:r>
      <w:r>
        <w:t>п</w:t>
      </w:r>
      <w:r w:rsidRPr="00910002">
        <w:t>о современны</w:t>
      </w:r>
      <w:r>
        <w:t xml:space="preserve">м </w:t>
      </w:r>
      <w:r w:rsidRPr="00910002">
        <w:t>конфликта</w:t>
      </w:r>
      <w:r>
        <w:t>м (CERD/C/56/Misc.28) и з</w:t>
      </w:r>
      <w:r w:rsidRPr="00910002">
        <w:t>аявлени</w:t>
      </w:r>
      <w:r>
        <w:t>я</w:t>
      </w:r>
      <w:r w:rsidRPr="00910002">
        <w:t xml:space="preserve"> относительно социально-политической значимости различий в этническом происхождении</w:t>
      </w:r>
      <w:r>
        <w:t xml:space="preserve"> (CERD/C/56/Misc.29), при этом за основу были приняты предложения, первоначальн</w:t>
      </w:r>
      <w:r w:rsidR="00724124">
        <w:t>о представленные Комитету г</w:t>
      </w:r>
      <w:r w:rsidR="00724124">
        <w:noBreakHyphen/>
        <w:t>ном </w:t>
      </w:r>
      <w:r>
        <w:t>Бентоном.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56.</w:t>
      </w:r>
      <w:r w:rsidR="006E3223" w:rsidRPr="006E3223">
        <w:tab/>
      </w:r>
      <w:r>
        <w:rPr>
          <w:u w:val="single"/>
        </w:rPr>
        <w:t>Г-н БЕНТОН</w:t>
      </w:r>
      <w:r>
        <w:t>, выступая в качестве инициатора созыва упомянутой рабочей группы, говорит, что, ввиду того, что в отношении обоих текстов поступили предложения о внесении изменений по существу со стороны тех членов Комитета, которые не вошли в состав рабочей группы, имеет смысл провести обсуждение в рамках Комитета в полном составе</w:t>
      </w:r>
      <w:r w:rsidR="006F36AD">
        <w:t xml:space="preserve">.  </w:t>
      </w:r>
      <w:r>
        <w:t>Одно из исправлений заключается в том, чтобы перенести три последних предложения из документа CERD/C/56/Misc.29, а именно те, которые касаются проблем в Нигерии и Индонезии, в проект резолюции о современных конфликтах (CERD/C/56/Misc.28).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57.</w:t>
      </w:r>
      <w:r w:rsidR="006E3223" w:rsidRPr="006E3223">
        <w:tab/>
      </w:r>
      <w:r>
        <w:rPr>
          <w:u w:val="single"/>
        </w:rPr>
        <w:t>Г-н АБУЛ-НАСР</w:t>
      </w:r>
      <w:r>
        <w:t xml:space="preserve"> говорит, что документ</w:t>
      </w:r>
      <w:r w:rsidRPr="00910002">
        <w:t xml:space="preserve"> </w:t>
      </w:r>
      <w:r>
        <w:t>CERD/C/56/Misc.29 нацелен в основном на то, чтобы сделать заявление по поводу недавних событий в Австрии</w:t>
      </w:r>
      <w:r w:rsidR="006F36AD">
        <w:t xml:space="preserve">.  </w:t>
      </w:r>
      <w:r>
        <w:t>До получения дальнейших разъяснений со стороны правительства</w:t>
      </w:r>
      <w:r w:rsidRPr="00910002">
        <w:t xml:space="preserve"> </w:t>
      </w:r>
      <w:r>
        <w:t>Австрии по подобным вопросам он хотел бы воздержаться от поддержки такого заявления</w:t>
      </w:r>
      <w:r w:rsidR="006F36AD">
        <w:t xml:space="preserve">.  </w:t>
      </w:r>
      <w:r>
        <w:t>Сфера охвата такого заявления должна быть шире и распространяться на ситуации насилия, мотивированного этническими разногласиями, в Нигерии, Индонезии, а также в других европейских государствах</w:t>
      </w:r>
      <w:r w:rsidR="006F36AD">
        <w:t xml:space="preserve">.  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58.</w:t>
      </w:r>
      <w:r w:rsidR="006E3223" w:rsidRPr="006E3223">
        <w:tab/>
      </w:r>
      <w:r>
        <w:t>Что касается обсуждаемого проекта ре</w:t>
      </w:r>
      <w:r w:rsidR="0022494A">
        <w:t>з</w:t>
      </w:r>
      <w:r>
        <w:t>олюции (CERD/C/56/Misc.28), то он предлагает в пункте 1 постановляющей части предусмотреть упоминание о насилии, совершённом сербами в отношени</w:t>
      </w:r>
      <w:r w:rsidR="00AC00C1">
        <w:t>и албанцев, а также о репрессал</w:t>
      </w:r>
      <w:r>
        <w:t>иях со стороны албанцев в отношении меньшинств сербов и рома</w:t>
      </w:r>
      <w:r w:rsidR="006F36AD">
        <w:t xml:space="preserve">.  </w:t>
      </w:r>
      <w:r>
        <w:t>В пункте 2 постановляющей части следует отметить необходимость обеспечения безопасного возвращения беженцев в Чечню</w:t>
      </w:r>
      <w:r w:rsidR="006F36AD">
        <w:t xml:space="preserve">.  </w:t>
      </w:r>
      <w:r>
        <w:t>В пункте 3 постановляющей части перед словами «в Бурунди</w:t>
      </w:r>
      <w:r w:rsidR="00724124">
        <w:t>» следует добавить выражение «в </w:t>
      </w:r>
      <w:r>
        <w:t>частности», поскольку Бурунди – не единственная страна, в отношении которой Комитет обращает свой призыв к прекращению этнически мотивированного насилия.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59.</w:t>
      </w:r>
      <w:r w:rsidR="006E3223" w:rsidRPr="006E3223">
        <w:tab/>
      </w:r>
      <w:r>
        <w:rPr>
          <w:u w:val="single"/>
        </w:rPr>
        <w:t>Г-н ЛЕЧУГА ЭВИА</w:t>
      </w:r>
      <w:r w:rsidR="0022494A">
        <w:t>, говоря о пун</w:t>
      </w:r>
      <w:r>
        <w:t>к</w:t>
      </w:r>
      <w:r w:rsidR="0022494A">
        <w:t>т</w:t>
      </w:r>
      <w:r>
        <w:t>е 3 документа CERD/C/56/Misc.29, предлагает начало третьего предложения, гласящее:</w:t>
      </w:r>
      <w:r w:rsidR="0022494A">
        <w:t xml:space="preserve"> </w:t>
      </w:r>
      <w:r>
        <w:t xml:space="preserve"> «Поскольку политическая партия, обвиняемая в нагнетании расистских настроений, входит теперь в</w:t>
      </w:r>
      <w:r w:rsidR="0022494A">
        <w:t xml:space="preserve"> состав правительства Австрии.</w:t>
      </w:r>
      <w:r w:rsidR="00724124">
        <w:t>.</w:t>
      </w:r>
      <w:r>
        <w:t>.», перефразировать следующим образом:</w:t>
      </w:r>
      <w:r w:rsidR="0022494A">
        <w:t xml:space="preserve"> </w:t>
      </w:r>
      <w:r>
        <w:t xml:space="preserve"> «Поскольку ряд политических партий в различных странах на</w:t>
      </w:r>
      <w:r w:rsidR="00724124">
        <w:t>гнетают расистские настроения,.</w:t>
      </w:r>
      <w:r>
        <w:t>.»</w:t>
      </w:r>
      <w:r w:rsidR="006F36AD">
        <w:t xml:space="preserve">.  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60.</w:t>
      </w:r>
      <w:r w:rsidR="006E3223" w:rsidRPr="006E3223">
        <w:tab/>
      </w:r>
      <w:r>
        <w:rPr>
          <w:u w:val="single"/>
        </w:rPr>
        <w:t>Г-н ФАЛЛЬ</w:t>
      </w:r>
      <w:r>
        <w:t xml:space="preserve"> говорит</w:t>
      </w:r>
      <w:r w:rsidRPr="00910002">
        <w:t xml:space="preserve">, </w:t>
      </w:r>
      <w:r>
        <w:t xml:space="preserve">что испытывает озабоченность в связи с возрождением в Европе партий </w:t>
      </w:r>
      <w:r w:rsidR="00AC00C1">
        <w:t xml:space="preserve">крайне </w:t>
      </w:r>
      <w:r>
        <w:t>правого толка и их расистской идеологии, создающих угрозу Конвенции</w:t>
      </w:r>
      <w:r w:rsidR="006F36AD">
        <w:t xml:space="preserve">.  </w:t>
      </w:r>
      <w:r>
        <w:t>Если Комитет не намерен прямо указывать на ситуацию в Австрии, он, тем не менее, должен в общих чертах отразить эту проблему</w:t>
      </w:r>
      <w:r w:rsidR="006F36AD">
        <w:t xml:space="preserve">.  </w:t>
      </w:r>
      <w:r>
        <w:t>Комитет, возможно, сочтёт целесообразным включить в документ CERD/C/56/Misc.29 упоминание о распространении новых форм расовой дискриминации, в том числе интернет-сайтов, пропагандирующих нетерпимость.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61.</w:t>
      </w:r>
      <w:r w:rsidR="006E3223" w:rsidRPr="006E3223">
        <w:tab/>
      </w:r>
      <w:r>
        <w:rPr>
          <w:u w:val="single"/>
        </w:rPr>
        <w:t>Г-н РЕШЕТОВ</w:t>
      </w:r>
      <w:r>
        <w:t>, говоря о проекте резолюции, поддерживает предложение г-на Абул-Насра о включении в пункт 2 постановляющей части фразы о необходимости обеспечения безопасного возвращения беженцев в Чечню</w:t>
      </w:r>
      <w:r w:rsidR="006F36AD">
        <w:t xml:space="preserve">.  </w:t>
      </w:r>
      <w:r>
        <w:t>При этом следует иметь в виду, что те сотни тысяч беженцев, о которых идёт речь, включают в себя не только чеченцев, но и русских</w:t>
      </w:r>
      <w:r w:rsidR="006F36AD">
        <w:t xml:space="preserve">.  </w:t>
      </w:r>
      <w:r w:rsidR="00724124">
        <w:t>В </w:t>
      </w:r>
      <w:r>
        <w:t>этой связи он уточнил бы в предлагаемой поправке, что речь идёт о возвращении всех беженцев, независимо от их национальности.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62.</w:t>
      </w:r>
      <w:r w:rsidR="006E3223" w:rsidRPr="006E3223">
        <w:tab/>
      </w:r>
      <w:r>
        <w:rPr>
          <w:u w:val="single"/>
        </w:rPr>
        <w:t>Г-н де ГУТТ</w:t>
      </w:r>
      <w:r>
        <w:t xml:space="preserve"> говорит, что он предлагал перенести часть заявления, содержащегося в документе CERD/C/56/Misc.29, в проект резолюции, содержащийся в документе CERD/C/56/Misc.28, поскольку серьёзный характер нарушений и масштабы насилия в Нигерии и Индонезии означают, что их следует рассматривать в качестве современных конфликтов, а потому их следует сделать предметом соответствующего проекта резолюции.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63.</w:t>
      </w:r>
      <w:r w:rsidR="006E3223" w:rsidRPr="006E3223">
        <w:tab/>
      </w:r>
      <w:r w:rsidRPr="00910002">
        <w:t>Заявление относительно социально-политической значимости различий в этническом происхождении</w:t>
      </w:r>
      <w:r>
        <w:t xml:space="preserve"> не преследует единственной цели сделать заявление по поводу ситуации в Австрии, а призвано выразить обеспокоенность по поводу манипулирования расистскими настроениями со стороны политических партий в некоторых европейских странах</w:t>
      </w:r>
      <w:r w:rsidR="006F36AD">
        <w:t xml:space="preserve">.  </w:t>
      </w:r>
      <w:r>
        <w:t>В рамках общего заявления, сформулированного именно в таком смысле, должно содержаться конкретное упоминание правительства Австрии в качестве яркого примера такой си</w:t>
      </w:r>
      <w:r w:rsidR="0022494A">
        <w:t>т</w:t>
      </w:r>
      <w:r>
        <w:t>уации, которая вызывает обеспокоенность со стороны Комитета</w:t>
      </w:r>
      <w:r w:rsidR="006F36AD">
        <w:t xml:space="preserve">.  </w:t>
      </w:r>
      <w:r>
        <w:t>Кроме того, в существующей формулировке этот текст не подразумевает какой-либо критики в адрес правительства Австрии, а попросту констатирует необх</w:t>
      </w:r>
      <w:r w:rsidR="0086034E">
        <w:t>одимость пристального отслежива</w:t>
      </w:r>
      <w:r>
        <w:t>ния происходящего</w:t>
      </w:r>
      <w:r w:rsidR="006F36AD">
        <w:t xml:space="preserve">.  </w:t>
      </w:r>
      <w:r>
        <w:t>Поэтому он высказывается за сохранение заявления, содержащегося в документе CERD/C/56/Misc.29, в его нынешней редакции, с условием что будут перенесены три последние предложения.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64.</w:t>
      </w:r>
      <w:r w:rsidR="006E3223" w:rsidRPr="006E3223">
        <w:tab/>
      </w:r>
      <w:r>
        <w:rPr>
          <w:u w:val="single"/>
        </w:rPr>
        <w:t>Г-жа МАКДУГАЛЛ</w:t>
      </w:r>
      <w:r>
        <w:t xml:space="preserve"> говорит, что она весьма озадачена по поводу общего предназначения этих двух текстов, в особенности</w:t>
      </w:r>
      <w:r w:rsidRPr="00910002">
        <w:t xml:space="preserve"> </w:t>
      </w:r>
      <w:r>
        <w:t>CERD/C/56/Misc.29</w:t>
      </w:r>
      <w:r w:rsidR="006F36AD">
        <w:t xml:space="preserve">.  </w:t>
      </w:r>
      <w:r>
        <w:t>Она поддерживает предложение о включении заявления по поводу Нигерии и Индонезии в проект резолюции, но при этом не понимает, почему нет упоминания о текущем конфликте в Судане</w:t>
      </w:r>
      <w:r w:rsidR="006F36AD">
        <w:t xml:space="preserve">.  </w:t>
      </w:r>
      <w:r>
        <w:t>Для того, чтобы этот проект резолюции возымел полезное действие, он должен охват</w:t>
      </w:r>
      <w:r w:rsidR="0086034E">
        <w:t>ыва</w:t>
      </w:r>
      <w:r>
        <w:t>ть все современные конфликты на почве расовой дискриминации.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65.</w:t>
      </w:r>
      <w:r w:rsidR="006E3223" w:rsidRPr="006E3223">
        <w:tab/>
      </w:r>
      <w:r>
        <w:t>Коль скоро цель документа</w:t>
      </w:r>
      <w:r w:rsidRPr="00910002">
        <w:t xml:space="preserve"> </w:t>
      </w:r>
      <w:r>
        <w:t>CERD/C/56/Misc.29 состоит в том, чтобы сделать заявление об усилении в Европе политических партий, эксплуатирующих ксенофобию, то это следует обозначить более чётко</w:t>
      </w:r>
      <w:r w:rsidR="006F36AD">
        <w:t xml:space="preserve">.  </w:t>
      </w:r>
      <w:r>
        <w:t>В своём ны</w:t>
      </w:r>
      <w:r w:rsidR="00F37D7A">
        <w:t>н</w:t>
      </w:r>
      <w:r>
        <w:t>ешнем варианте этот текст вызывает ощущение путаницы в плане двух различных идей и не в состоянии успешно отразить ни ту, ни другую из них</w:t>
      </w:r>
      <w:r w:rsidR="006F36AD">
        <w:t xml:space="preserve">.  </w:t>
      </w:r>
      <w:r>
        <w:t>Безусловно требуется видоизменить пункты 1 и 2 заявления, в особе</w:t>
      </w:r>
      <w:r w:rsidR="0022494A">
        <w:t>н</w:t>
      </w:r>
      <w:r>
        <w:t>ности второй из них, где ей не нравится предложение «Различия во внешности и поведении индивидуумов зачастую становятся причиной, по которой они подвергаются дискриминации».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66.</w:t>
      </w:r>
      <w:r w:rsidR="006E3223" w:rsidRPr="006E3223">
        <w:tab/>
      </w:r>
      <w:r>
        <w:rPr>
          <w:u w:val="single"/>
        </w:rPr>
        <w:t>Г-н ВАЛЕНСИЯ РОДРИГЕС</w:t>
      </w:r>
      <w:r>
        <w:t xml:space="preserve"> говорит, что он не поддерживает предложение о переносе нескольких последних предложений из документа</w:t>
      </w:r>
      <w:r w:rsidRPr="00910002">
        <w:t xml:space="preserve"> </w:t>
      </w:r>
      <w:r>
        <w:t>CERD/C/56/Misc.29 в проект резолюции</w:t>
      </w:r>
      <w:r w:rsidR="006F36AD">
        <w:t xml:space="preserve">.  </w:t>
      </w:r>
      <w:r>
        <w:t>Это привело бы к потере сбалансированности заявления</w:t>
      </w:r>
      <w:r w:rsidRPr="00910002">
        <w:t xml:space="preserve"> относительно социально-политической значимости различий в этническом происхождении</w:t>
      </w:r>
      <w:r>
        <w:t>, поскольку ссылка делалась бы при этом только на ситуацию в Австрии</w:t>
      </w:r>
      <w:r w:rsidR="006F36AD">
        <w:t xml:space="preserve">.  </w:t>
      </w:r>
      <w:r>
        <w:t>Он предпочёл бы решение, предложенное г-ном Лечуга Эвиа</w:t>
      </w:r>
      <w:r w:rsidR="006F36AD">
        <w:t xml:space="preserve">.  </w:t>
      </w:r>
      <w:r>
        <w:t>Кроме того, заявление, содержащееся в документе</w:t>
      </w:r>
      <w:r w:rsidRPr="00910002">
        <w:t xml:space="preserve"> </w:t>
      </w:r>
      <w:r>
        <w:t xml:space="preserve">CERD/C/56/Misc.29, должно отражать и другие аспекты </w:t>
      </w:r>
      <w:r w:rsidR="00F37D7A">
        <w:t>расовой дискриминации, а именно</w:t>
      </w:r>
      <w:r>
        <w:t xml:space="preserve"> те, которые упоминаются в заявлении Верховного комиссара по правам человека, на базе которого и предполагалось построить заявление Комитета.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67.</w:t>
      </w:r>
      <w:r w:rsidR="006E3223" w:rsidRPr="006E3223">
        <w:tab/>
      </w:r>
      <w:r>
        <w:rPr>
          <w:u w:val="single"/>
        </w:rPr>
        <w:t>ПРЕДСЕДАТЕЛЬ</w:t>
      </w:r>
      <w:r>
        <w:t xml:space="preserve"> согласен с тем, что изначально поднятые Верховным комиссаром моменты несколько теряются во второй редакции заявления, рассматриваемой в данный момент Комитетом.</w:t>
      </w:r>
    </w:p>
    <w:p w:rsidR="00910002" w:rsidRDefault="00910002" w:rsidP="007629DD">
      <w:pPr>
        <w:tabs>
          <w:tab w:val="left" w:pos="540"/>
        </w:tabs>
      </w:pPr>
    </w:p>
    <w:p w:rsidR="008F22D6" w:rsidRDefault="00910002" w:rsidP="007629DD">
      <w:pPr>
        <w:tabs>
          <w:tab w:val="left" w:pos="540"/>
        </w:tabs>
      </w:pPr>
      <w:r>
        <w:t>68.</w:t>
      </w:r>
      <w:r w:rsidR="006E3223" w:rsidRPr="006E3223">
        <w:tab/>
      </w:r>
      <w:r>
        <w:rPr>
          <w:u w:val="single"/>
        </w:rPr>
        <w:t>Г-жа ДЖАНУАРИ-БАРДИЛЛ</w:t>
      </w:r>
      <w:r>
        <w:t xml:space="preserve"> разделяет обеспокоенность г-жи Макдугалл по поводу документа</w:t>
      </w:r>
      <w:r w:rsidRPr="00910002">
        <w:t xml:space="preserve"> </w:t>
      </w:r>
      <w:r>
        <w:t>CERD/C/56/Misc.29</w:t>
      </w:r>
      <w:r w:rsidR="006F36AD">
        <w:t xml:space="preserve">.  </w:t>
      </w:r>
      <w:r>
        <w:t>В Афррике проблемы этнической принадлежности в значительной степени связаны с наследием колониализма, что представляется тем основополагающим моментом, который явно оставлен без внимания</w:t>
      </w:r>
      <w:r w:rsidR="006F36AD">
        <w:t xml:space="preserve">.  </w:t>
      </w:r>
      <w:r>
        <w:t>Комитету надлежит провести гораздо более тщательный анализ ситуации прежде, чем принимать какое-либо заявление</w:t>
      </w:r>
      <w:r w:rsidR="006F36AD">
        <w:t xml:space="preserve">.  </w:t>
      </w:r>
      <w:r>
        <w:t>Она не удовлетворена текстом в существующем виде.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69.</w:t>
      </w:r>
      <w:r w:rsidR="006E3223" w:rsidRPr="006E3223">
        <w:tab/>
      </w:r>
      <w:r>
        <w:rPr>
          <w:u w:val="single"/>
        </w:rPr>
        <w:t>Г-н БРИДЕ</w:t>
      </w:r>
      <w:r>
        <w:t>, говоря о проекте ре</w:t>
      </w:r>
      <w:r w:rsidR="0022494A">
        <w:t>з</w:t>
      </w:r>
      <w:r>
        <w:t>олюции, поддерживает предложение г-на Абул-Насра в отношении пункта 1 постановляющей части; одна из повторяющихся трагедий этнических конфликтов состоит в том, что, как только ранее подвергавшееся преследованиям меньшинство становится доминантной группой, оно зачастую совершает нарушения в отношении нового меньшинства.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70.</w:t>
      </w:r>
      <w:r w:rsidR="006E3223" w:rsidRPr="006E3223">
        <w:tab/>
      </w:r>
      <w:r>
        <w:t>Он разделяет выраженную г-жой Макдугалл и г-жой Джануари-Бардилл обеспокоенность  в</w:t>
      </w:r>
      <w:r w:rsidR="00493380">
        <w:t xml:space="preserve"> </w:t>
      </w:r>
      <w:r>
        <w:t>отношении документа</w:t>
      </w:r>
      <w:r w:rsidRPr="00910002">
        <w:t xml:space="preserve"> </w:t>
      </w:r>
      <w:r>
        <w:t>CERD/C/56/Misc.29</w:t>
      </w:r>
      <w:r w:rsidR="006F36AD">
        <w:t xml:space="preserve">.  </w:t>
      </w:r>
      <w:r>
        <w:t>Он не согласен с содержащимся в пункте 2 заявлением</w:t>
      </w:r>
      <w:r w:rsidR="006F36AD">
        <w:t xml:space="preserve">.  </w:t>
      </w:r>
      <w:r>
        <w:t>Кроме того, пункт 1 звучал бы гораздо чётче, если бы он был скорректирован с упором на то, что причина конфликта состоит в том, что этнические разногласия становятся объектом эксплуатации и манипуляций.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71.</w:t>
      </w:r>
      <w:r w:rsidR="006E3223" w:rsidRPr="006E3223">
        <w:tab/>
      </w:r>
      <w:r>
        <w:rPr>
          <w:u w:val="single"/>
        </w:rPr>
        <w:t>Г-н ЮТСИС</w:t>
      </w:r>
      <w:r w:rsidRPr="00910002">
        <w:t xml:space="preserve"> вновь повторяет </w:t>
      </w:r>
      <w:r>
        <w:t>уже озвученную обеспокоенность относительно отсутствия ясности в документе CERD/C/56/Misc.29, в особенности в пункте 2</w:t>
      </w:r>
      <w:r w:rsidR="006F36AD">
        <w:t xml:space="preserve">.  </w:t>
      </w:r>
      <w:r w:rsidR="00493380">
        <w:t xml:space="preserve">Изначально </w:t>
      </w:r>
      <w:r>
        <w:t xml:space="preserve">существовало общее понимание о том, что главной темой заявления будет необходимость мер раннего предупреждения и процедур </w:t>
      </w:r>
      <w:r w:rsidR="00493380">
        <w:t>незамедлите</w:t>
      </w:r>
      <w:r>
        <w:t xml:space="preserve">льных действий со стороны Комитета, </w:t>
      </w:r>
      <w:r w:rsidR="008F4EE4">
        <w:t xml:space="preserve">и </w:t>
      </w:r>
      <w:r>
        <w:t>тем не менее упоминание о них содержится лишь в преамбуле к проекту резолюции</w:t>
      </w:r>
      <w:r w:rsidR="006F36AD">
        <w:t xml:space="preserve">.  </w:t>
      </w:r>
      <w:r>
        <w:t>Очевидно, что оба текста нуждаются в пересмотре по существу, а поскольку охватываемые ими проблемы столь тесно взаимоувязаны, возможно есть смысл объединить их в один документ.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72.</w:t>
      </w:r>
      <w:r w:rsidR="006E3223" w:rsidRPr="006E3223">
        <w:tab/>
      </w:r>
      <w:r>
        <w:rPr>
          <w:u w:val="single"/>
        </w:rPr>
        <w:t>Г-н НОБЕЛЬ</w:t>
      </w:r>
      <w:r>
        <w:t xml:space="preserve"> согласен с тем, что на этапе подготовки проекта документов Комитет упустил из виду два основных рассматриваемых момента: каким образом ситуации, связанные с различиями в этническом происхождении, подвергаются манипулированию в такой сте</w:t>
      </w:r>
      <w:r w:rsidR="008F4EE4">
        <w:t>пени, что дают толчок конфликту;</w:t>
      </w:r>
      <w:r>
        <w:t xml:space="preserve"> Комитету отводится важная роль в таких ситуациях согласно соответствующим положениям Конвенции.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73.</w:t>
      </w:r>
      <w:r w:rsidR="006E3223" w:rsidRPr="006E3223">
        <w:tab/>
      </w:r>
      <w:r>
        <w:rPr>
          <w:u w:val="single"/>
        </w:rPr>
        <w:t>Г-н ШАХИ</w:t>
      </w:r>
      <w:r>
        <w:t xml:space="preserve"> поддерживает внесённое г-ном Абул-Насром предложение в отношении пункта 1 постановляющей части проекта ре</w:t>
      </w:r>
      <w:r w:rsidR="00F37D7A">
        <w:t>з</w:t>
      </w:r>
      <w:r>
        <w:t>олюции</w:t>
      </w:r>
      <w:r w:rsidR="006F36AD">
        <w:t xml:space="preserve">.  </w:t>
      </w:r>
      <w:r>
        <w:t>Что касается документа CERD/C/56/Misc.29, то он не возражает против включения в текст проекта резолюции упоминания о ситуации в Индонезии</w:t>
      </w:r>
      <w:r w:rsidR="006F36AD">
        <w:t xml:space="preserve">.  </w:t>
      </w:r>
      <w:r>
        <w:t>Конфликт в Нигерии относится к другой категории, поскольку правительство Нигерии не вовлечено в него прямо или косвенно</w:t>
      </w:r>
      <w:r w:rsidR="006F36AD">
        <w:t xml:space="preserve">.  </w:t>
      </w:r>
      <w:r>
        <w:t>Он поддерживает предложение г-на Лечуга Эвиа относительно изменения формулировки третьего предложения пункта 3 по тем мотивам, которые были озвучены им и другими членами  Комитета</w:t>
      </w:r>
      <w:r w:rsidR="006F36AD">
        <w:t xml:space="preserve">.  </w:t>
      </w:r>
      <w:r>
        <w:t>Ещё один аргумент  в пользу исключения из текста упоминания о ситуации в Австрии состоит в том, что она ещё не вылилась в серьёзный конфликт, как подразумевает пункт 1 этого документа.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74.</w:t>
      </w:r>
      <w:r w:rsidR="006E3223" w:rsidRPr="006E3223">
        <w:tab/>
      </w:r>
      <w:r>
        <w:rPr>
          <w:u w:val="single"/>
        </w:rPr>
        <w:t>Г-н АБУЛ-НАСР</w:t>
      </w:r>
      <w:r>
        <w:t xml:space="preserve"> указывет на то, что нападения на иностранцев не осуществляются и не поощряются только членами политических партий крайне правого толка</w:t>
      </w:r>
      <w:r w:rsidR="006F36AD">
        <w:t xml:space="preserve">.  </w:t>
      </w:r>
      <w:r>
        <w:t>Есть много случаев, когда насилие по отношению к иностранцам совершалось представителями рабочего класса, предположительно симпатизирующего партиям левого крыла, поскольку иностранцы рассматриваются ими как потенциальные конкуренты на рынке труда.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75.</w:t>
      </w:r>
      <w:r w:rsidR="006E3223" w:rsidRPr="006E3223">
        <w:tab/>
      </w:r>
      <w:r>
        <w:rPr>
          <w:u w:val="single"/>
        </w:rPr>
        <w:t>Г-н ДЬЯКОНУ</w:t>
      </w:r>
      <w:r>
        <w:t xml:space="preserve"> предлаг</w:t>
      </w:r>
      <w:r w:rsidR="00F37D7A">
        <w:t>а</w:t>
      </w:r>
      <w:r>
        <w:t>ет объединить оба текста в единый документ  и озаглавить его в более общем ключе, чем современные конфликты</w:t>
      </w:r>
      <w:r w:rsidR="006F36AD">
        <w:t xml:space="preserve">.  </w:t>
      </w:r>
      <w:r>
        <w:t>Документ следовало бы начать с пунктов преамбулы прое</w:t>
      </w:r>
      <w:r w:rsidR="0022494A">
        <w:t>к</w:t>
      </w:r>
      <w:r>
        <w:t>та резолюции и далее перейти к отдельным абзацам, посвящённым следующим темам: Косово; Чечня; Бурунди; Индонезия и Нигерия; а также усиление влияния политических партий с расистской идеологией в Европе, и в частности в Австрии</w:t>
      </w:r>
      <w:r w:rsidR="006F36AD">
        <w:t xml:space="preserve">.  </w:t>
      </w:r>
      <w:r>
        <w:t>Документ следовало бы завершить несколько видоизменённым вариантом пункта 4 постановляющей части проекта резолюции.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76.</w:t>
      </w:r>
      <w:r w:rsidR="006E3223" w:rsidRPr="006E3223">
        <w:tab/>
      </w:r>
      <w:r>
        <w:rPr>
          <w:u w:val="single"/>
        </w:rPr>
        <w:t>Г-н де ГУТТ</w:t>
      </w:r>
      <w:r>
        <w:t xml:space="preserve"> поддерживает это предложение.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77.</w:t>
      </w:r>
      <w:r w:rsidR="006E3223" w:rsidRPr="006E3223">
        <w:tab/>
      </w:r>
      <w:r>
        <w:rPr>
          <w:u w:val="single"/>
        </w:rPr>
        <w:t>ПРЕДСЕДАТЕЛЬ</w:t>
      </w:r>
      <w:r>
        <w:t xml:space="preserve"> говорит, что, как ему представляется, Комитет поддерживает предложение г-на Дьякону</w:t>
      </w:r>
      <w:r w:rsidR="006F36AD">
        <w:t xml:space="preserve">.  </w:t>
      </w:r>
      <w:r>
        <w:t>Он предлагает г-ну Бентону подготовить проект этого документа в соответствии с предложениями г-на Дьякону и с учётом замечаний и предложений, сделанных в ходе состоявшегося сейчас обсуждения.</w:t>
      </w:r>
    </w:p>
    <w:p w:rsidR="00910002" w:rsidRDefault="00910002" w:rsidP="007629DD">
      <w:pPr>
        <w:tabs>
          <w:tab w:val="left" w:pos="540"/>
        </w:tabs>
      </w:pPr>
    </w:p>
    <w:p w:rsidR="00910002" w:rsidRDefault="00910002" w:rsidP="007629DD">
      <w:pPr>
        <w:tabs>
          <w:tab w:val="left" w:pos="540"/>
        </w:tabs>
      </w:pPr>
      <w:r>
        <w:t>78.</w:t>
      </w:r>
      <w:r w:rsidR="006E3223">
        <w:rPr>
          <w:lang w:val="en-US"/>
        </w:rPr>
        <w:tab/>
      </w:r>
      <w:r>
        <w:rPr>
          <w:u w:val="single"/>
        </w:rPr>
        <w:t xml:space="preserve">Данное предложение </w:t>
      </w:r>
      <w:r w:rsidRPr="00910002">
        <w:rPr>
          <w:u w:val="single"/>
        </w:rPr>
        <w:t>принимается</w:t>
      </w:r>
      <w:r>
        <w:t>.</w:t>
      </w:r>
    </w:p>
    <w:p w:rsidR="00910002" w:rsidRDefault="00910002" w:rsidP="007629DD">
      <w:pPr>
        <w:tabs>
          <w:tab w:val="left" w:pos="540"/>
        </w:tabs>
        <w:rPr>
          <w:lang w:val="en-US"/>
        </w:rPr>
      </w:pPr>
    </w:p>
    <w:p w:rsidR="006E3223" w:rsidRPr="006E3223" w:rsidRDefault="006E3223" w:rsidP="007629DD">
      <w:pPr>
        <w:tabs>
          <w:tab w:val="left" w:pos="540"/>
        </w:tabs>
        <w:rPr>
          <w:lang w:val="en-US"/>
        </w:rPr>
      </w:pPr>
    </w:p>
    <w:p w:rsidR="00910002" w:rsidRPr="00910002" w:rsidRDefault="004B4A4B" w:rsidP="007629DD">
      <w:pPr>
        <w:tabs>
          <w:tab w:val="left" w:pos="540"/>
        </w:tabs>
        <w:jc w:val="center"/>
        <w:rPr>
          <w:u w:val="single"/>
        </w:rPr>
      </w:pPr>
      <w:r>
        <w:rPr>
          <w:u w:val="single"/>
        </w:rPr>
        <w:t>Заседание закрывается в 18 час</w:t>
      </w:r>
      <w:r w:rsidR="006F36AD">
        <w:rPr>
          <w:u w:val="single"/>
        </w:rPr>
        <w:t xml:space="preserve">.  </w:t>
      </w:r>
      <w:r>
        <w:rPr>
          <w:u w:val="single"/>
        </w:rPr>
        <w:t>00 мин.</w:t>
      </w:r>
    </w:p>
    <w:p w:rsidR="009E10A6" w:rsidRDefault="009E10A6" w:rsidP="007629DD">
      <w:pPr>
        <w:tabs>
          <w:tab w:val="left" w:pos="540"/>
        </w:tabs>
      </w:pPr>
    </w:p>
    <w:sectPr w:rsidR="009E10A6" w:rsidSect="00557F7C">
      <w:headerReference w:type="even" r:id="rId9"/>
      <w:headerReference w:type="default" r:id="rId10"/>
      <w:footerReference w:type="first" r:id="rId11"/>
      <w:pgSz w:w="12240" w:h="15840"/>
      <w:pgMar w:top="720" w:right="862" w:bottom="1298" w:left="172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F84" w:rsidRDefault="001B3F84">
      <w:r>
        <w:separator/>
      </w:r>
    </w:p>
  </w:endnote>
  <w:endnote w:type="continuationSeparator" w:id="0">
    <w:p w:rsidR="001B3F84" w:rsidRDefault="001B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3A" w:rsidRPr="00557F7C" w:rsidRDefault="0004793A" w:rsidP="00557F7C">
    <w:pPr>
      <w:rPr>
        <w:lang w:val="en-US"/>
      </w:rPr>
    </w:pPr>
    <w:r>
      <w:rPr>
        <w:lang w:val="en-US"/>
      </w:rPr>
      <w:t>GE</w:t>
    </w:r>
    <w:r w:rsidRPr="00CF25C1">
      <w:t>.0</w:t>
    </w:r>
    <w:r>
      <w:t>0</w:t>
    </w:r>
    <w:r w:rsidRPr="00CF25C1">
      <w:t>-</w:t>
    </w:r>
    <w:r>
      <w:t>41061</w:t>
    </w:r>
    <w:r w:rsidRPr="00CF25C1">
      <w:t xml:space="preserve">   (</w:t>
    </w:r>
    <w:r>
      <w:rPr>
        <w:lang w:val="en-US"/>
      </w:rPr>
      <w:t>R</w:t>
    </w:r>
    <w:r>
      <w:t>)</w:t>
    </w:r>
    <w:r>
      <w:rPr>
        <w:lang w:val="en-US"/>
      </w:rPr>
      <w:t xml:space="preserve">   190109     190109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F84" w:rsidRDefault="001B3F84">
      <w:r>
        <w:separator/>
      </w:r>
    </w:p>
  </w:footnote>
  <w:footnote w:type="continuationSeparator" w:id="0">
    <w:p w:rsidR="001B3F84" w:rsidRDefault="001B3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3A" w:rsidRDefault="0004793A">
    <w:pPr>
      <w:pStyle w:val="Header"/>
      <w:rPr>
        <w:lang w:val="en-US"/>
      </w:rPr>
    </w:pPr>
    <w:r>
      <w:rPr>
        <w:lang w:val="en-US"/>
      </w:rPr>
      <w:t>CERD/C/SR.1384</w:t>
    </w:r>
  </w:p>
  <w:p w:rsidR="0004793A" w:rsidRDefault="0004793A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624F">
      <w:rPr>
        <w:rStyle w:val="PageNumber"/>
        <w:noProof/>
      </w:rPr>
      <w:t>20</w:t>
    </w:r>
    <w:r>
      <w:rPr>
        <w:rStyle w:val="PageNumber"/>
      </w:rPr>
      <w:fldChar w:fldCharType="end"/>
    </w:r>
  </w:p>
  <w:p w:rsidR="0004793A" w:rsidRDefault="0004793A">
    <w:pPr>
      <w:pStyle w:val="Header"/>
      <w:rPr>
        <w:rStyle w:val="PageNumber"/>
        <w:lang w:val="en-US"/>
      </w:rPr>
    </w:pPr>
  </w:p>
  <w:p w:rsidR="0004793A" w:rsidRPr="00557F7C" w:rsidRDefault="0004793A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93A" w:rsidRDefault="0004793A" w:rsidP="00557F7C">
    <w:pPr>
      <w:pStyle w:val="Header"/>
      <w:ind w:left="7380"/>
      <w:rPr>
        <w:lang w:val="en-US"/>
      </w:rPr>
    </w:pPr>
    <w:r>
      <w:rPr>
        <w:lang w:val="en-US"/>
      </w:rPr>
      <w:t>CERD/C/SR.1384</w:t>
    </w:r>
  </w:p>
  <w:p w:rsidR="0004793A" w:rsidRDefault="0004793A" w:rsidP="00557F7C">
    <w:pPr>
      <w:pStyle w:val="Header"/>
      <w:ind w:left="7380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624F">
      <w:rPr>
        <w:rStyle w:val="PageNumber"/>
        <w:noProof/>
      </w:rPr>
      <w:t>19</w:t>
    </w:r>
    <w:r>
      <w:rPr>
        <w:rStyle w:val="PageNumber"/>
      </w:rPr>
      <w:fldChar w:fldCharType="end"/>
    </w:r>
  </w:p>
  <w:p w:rsidR="0004793A" w:rsidRDefault="0004793A" w:rsidP="00557F7C">
    <w:pPr>
      <w:pStyle w:val="Header"/>
      <w:rPr>
        <w:rStyle w:val="PageNumber"/>
        <w:lang w:val="en-US"/>
      </w:rPr>
    </w:pPr>
  </w:p>
  <w:p w:rsidR="0004793A" w:rsidRDefault="000479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66FF6"/>
    <w:multiLevelType w:val="hybridMultilevel"/>
    <w:tmpl w:val="9D5C4E20"/>
    <w:lvl w:ilvl="0" w:tplc="A82C319C">
      <w:start w:val="65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3F0"/>
    <w:rsid w:val="0004793A"/>
    <w:rsid w:val="000609C9"/>
    <w:rsid w:val="000C50F5"/>
    <w:rsid w:val="00105639"/>
    <w:rsid w:val="00125940"/>
    <w:rsid w:val="00162CAA"/>
    <w:rsid w:val="001934FA"/>
    <w:rsid w:val="001B3F84"/>
    <w:rsid w:val="0022494A"/>
    <w:rsid w:val="00244E8C"/>
    <w:rsid w:val="0027741F"/>
    <w:rsid w:val="002F4409"/>
    <w:rsid w:val="00301B27"/>
    <w:rsid w:val="003419AC"/>
    <w:rsid w:val="003B7401"/>
    <w:rsid w:val="003E624F"/>
    <w:rsid w:val="00493380"/>
    <w:rsid w:val="004B4A4B"/>
    <w:rsid w:val="004F4A61"/>
    <w:rsid w:val="00557F7C"/>
    <w:rsid w:val="00570115"/>
    <w:rsid w:val="005F7057"/>
    <w:rsid w:val="006E3223"/>
    <w:rsid w:val="006F36AD"/>
    <w:rsid w:val="00720AC2"/>
    <w:rsid w:val="00724124"/>
    <w:rsid w:val="00752216"/>
    <w:rsid w:val="007629DD"/>
    <w:rsid w:val="007D6FCF"/>
    <w:rsid w:val="00816389"/>
    <w:rsid w:val="00843886"/>
    <w:rsid w:val="0086034E"/>
    <w:rsid w:val="008C2378"/>
    <w:rsid w:val="008F22D6"/>
    <w:rsid w:val="008F4EE4"/>
    <w:rsid w:val="009052FA"/>
    <w:rsid w:val="00910002"/>
    <w:rsid w:val="00990582"/>
    <w:rsid w:val="009C699C"/>
    <w:rsid w:val="009E10A6"/>
    <w:rsid w:val="00A12B48"/>
    <w:rsid w:val="00A20918"/>
    <w:rsid w:val="00A21365"/>
    <w:rsid w:val="00A61A89"/>
    <w:rsid w:val="00AC00C1"/>
    <w:rsid w:val="00AC5CDC"/>
    <w:rsid w:val="00B14F78"/>
    <w:rsid w:val="00B7685C"/>
    <w:rsid w:val="00BA6EB0"/>
    <w:rsid w:val="00C2225F"/>
    <w:rsid w:val="00C27598"/>
    <w:rsid w:val="00C853F0"/>
    <w:rsid w:val="00CC33F0"/>
    <w:rsid w:val="00D601CD"/>
    <w:rsid w:val="00D8557D"/>
    <w:rsid w:val="00E40CB7"/>
    <w:rsid w:val="00E7491A"/>
    <w:rsid w:val="00F368C1"/>
    <w:rsid w:val="00F37483"/>
    <w:rsid w:val="00F37D7A"/>
    <w:rsid w:val="00FA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C853F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5">
    <w:name w:val="heading 5"/>
    <w:basedOn w:val="Normal"/>
    <w:next w:val="Normal"/>
    <w:qFormat/>
    <w:rsid w:val="00C853F0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название"/>
    <w:basedOn w:val="Normal"/>
    <w:rsid w:val="00C853F0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rsid w:val="00557F7C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paragraph" w:styleId="Footer">
    <w:name w:val="footer"/>
    <w:basedOn w:val="Normal"/>
    <w:rsid w:val="00557F7C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57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7016</Words>
  <Characters>39994</Characters>
  <Application>Microsoft Office Word</Application>
  <DocSecurity>4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Hewlett-Packard</Company>
  <LinksUpToDate>false</LinksUpToDate>
  <CharactersWithSpaces>46917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Yana</dc:creator>
  <cp:keywords/>
  <dc:description/>
  <cp:lastModifiedBy>Любовь Катаева</cp:lastModifiedBy>
  <cp:revision>3</cp:revision>
  <cp:lastPrinted>2009-01-19T12:58:00Z</cp:lastPrinted>
  <dcterms:created xsi:type="dcterms:W3CDTF">2009-01-19T12:58:00Z</dcterms:created>
  <dcterms:modified xsi:type="dcterms:W3CDTF">2009-01-19T12:58:00Z</dcterms:modified>
</cp:coreProperties>
</file>