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FB4B4D" w:rsidP="00FB4B4D">
            <w:pPr>
              <w:suppressAutoHyphens w:val="0"/>
              <w:spacing w:after="20"/>
              <w:jc w:val="right"/>
            </w:pPr>
            <w:r w:rsidRPr="00FB4B4D">
              <w:rPr>
                <w:sz w:val="40"/>
              </w:rPr>
              <w:t>CMW</w:t>
            </w:r>
            <w:r>
              <w:t>/C/SR.261</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FB4B4D" w:rsidRDefault="00FB4B4D" w:rsidP="00FB4B4D">
            <w:pPr>
              <w:suppressAutoHyphens w:val="0"/>
              <w:spacing w:before="240" w:line="240" w:lineRule="exact"/>
            </w:pPr>
            <w:r>
              <w:t>Distr.: General</w:t>
            </w:r>
          </w:p>
          <w:p w:rsidR="00FB4B4D" w:rsidRDefault="00F05BFA" w:rsidP="00FB4B4D">
            <w:pPr>
              <w:suppressAutoHyphens w:val="0"/>
            </w:pPr>
            <w:r>
              <w:t xml:space="preserve">5 </w:t>
            </w:r>
            <w:r w:rsidR="00FB4B4D">
              <w:t>June 2014</w:t>
            </w:r>
          </w:p>
          <w:p w:rsidR="00FB4B4D" w:rsidRDefault="00FB4B4D" w:rsidP="00FB4B4D">
            <w:pPr>
              <w:suppressAutoHyphens w:val="0"/>
            </w:pPr>
            <w:r>
              <w:t>English</w:t>
            </w:r>
          </w:p>
          <w:p w:rsidR="00F408A3" w:rsidRDefault="00FB4B4D" w:rsidP="00FB4B4D">
            <w:pPr>
              <w:suppressAutoHyphens w:val="0"/>
            </w:pPr>
            <w:r>
              <w:t>Original: French</w:t>
            </w:r>
          </w:p>
        </w:tc>
      </w:tr>
    </w:tbl>
    <w:p w:rsidR="00FB4B4D" w:rsidRDefault="00FB4B4D" w:rsidP="00FB4B4D">
      <w:pPr>
        <w:spacing w:before="120"/>
        <w:rPr>
          <w:b/>
          <w:sz w:val="24"/>
        </w:rPr>
      </w:pPr>
      <w:r>
        <w:rPr>
          <w:b/>
          <w:sz w:val="24"/>
        </w:rPr>
        <w:t>Committee on the Protection of the Rights of All</w:t>
      </w:r>
    </w:p>
    <w:p w:rsidR="00FB4B4D" w:rsidRDefault="00FB4B4D" w:rsidP="00FB4B4D">
      <w:pPr>
        <w:rPr>
          <w:b/>
          <w:sz w:val="24"/>
        </w:rPr>
      </w:pPr>
      <w:r>
        <w:rPr>
          <w:b/>
          <w:sz w:val="24"/>
        </w:rPr>
        <w:t>Migrant Workers and Members of Their Families</w:t>
      </w:r>
    </w:p>
    <w:p w:rsidR="00FB4B4D" w:rsidRDefault="00FB4B4D" w:rsidP="00FB4B4D">
      <w:pPr>
        <w:spacing w:after="120"/>
        <w:rPr>
          <w:b/>
        </w:rPr>
      </w:pPr>
      <w:r>
        <w:rPr>
          <w:b/>
        </w:rPr>
        <w:t>Twentieth session</w:t>
      </w:r>
    </w:p>
    <w:p w:rsidR="00FB4B4D" w:rsidRDefault="00FB4B4D" w:rsidP="00FB4B4D">
      <w:pPr>
        <w:rPr>
          <w:b/>
        </w:rPr>
      </w:pPr>
      <w:r>
        <w:rPr>
          <w:b/>
        </w:rPr>
        <w:t>Summary record of the second part (public)</w:t>
      </w:r>
      <w:r>
        <w:t xml:space="preserve">* </w:t>
      </w:r>
      <w:r>
        <w:rPr>
          <w:b/>
        </w:rPr>
        <w:t xml:space="preserve">of the </w:t>
      </w:r>
      <w:r w:rsidRPr="00FB4B4D">
        <w:rPr>
          <w:b/>
        </w:rPr>
        <w:t>261st</w:t>
      </w:r>
      <w:r>
        <w:rPr>
          <w:b/>
        </w:rPr>
        <w:t xml:space="preserve"> meeting</w:t>
      </w:r>
      <w:r w:rsidR="00F05BFA" w:rsidRPr="00F05BFA">
        <w:t>**</w:t>
      </w:r>
    </w:p>
    <w:p w:rsidR="00FB4B4D" w:rsidRDefault="00FB4B4D" w:rsidP="00FB4B4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11 April 2014, at 3 p.m.</w:t>
      </w:r>
    </w:p>
    <w:p w:rsidR="00FB4B4D" w:rsidRPr="00FB4B4D" w:rsidRDefault="00FB4B4D" w:rsidP="00FB4B4D">
      <w:pPr>
        <w:tabs>
          <w:tab w:val="right" w:pos="992"/>
          <w:tab w:val="left" w:pos="1276"/>
          <w:tab w:val="right" w:leader="dot" w:pos="8504"/>
        </w:tabs>
        <w:spacing w:after="120"/>
      </w:pPr>
      <w:r>
        <w:rPr>
          <w:i/>
        </w:rPr>
        <w:tab/>
        <w:t>Chairperson</w:t>
      </w:r>
      <w:r>
        <w:t>:</w:t>
      </w:r>
      <w:r>
        <w:tab/>
        <w:t xml:space="preserve">Mr. </w:t>
      </w:r>
      <w:r w:rsidRPr="00FB4B4D">
        <w:t>Carrión Mena</w:t>
      </w:r>
    </w:p>
    <w:p w:rsidR="00FB4B4D" w:rsidRDefault="00FB4B4D" w:rsidP="00FB4B4D">
      <w:pPr>
        <w:tabs>
          <w:tab w:val="right" w:pos="992"/>
          <w:tab w:val="left" w:pos="1276"/>
          <w:tab w:val="right" w:leader="dot" w:pos="8504"/>
        </w:tabs>
        <w:spacing w:before="360" w:after="240"/>
        <w:rPr>
          <w:sz w:val="28"/>
        </w:rPr>
      </w:pPr>
      <w:r>
        <w:rPr>
          <w:sz w:val="28"/>
        </w:rPr>
        <w:t>Contents</w:t>
      </w:r>
    </w:p>
    <w:p w:rsidR="00FB4B4D" w:rsidRDefault="00FB4B4D" w:rsidP="00FB4B4D">
      <w:pPr>
        <w:pStyle w:val="SingleTxtG"/>
      </w:pPr>
      <w:r>
        <w:t>Organizational matters</w:t>
      </w:r>
    </w:p>
    <w:p w:rsidR="00FB4B4D" w:rsidRDefault="00FB4B4D" w:rsidP="00FB4B4D">
      <w:pPr>
        <w:pStyle w:val="SingleTxtG"/>
      </w:pPr>
      <w:r>
        <w:t>Closure of the session</w:t>
      </w:r>
    </w:p>
    <w:p w:rsidR="00FB4B4D" w:rsidRPr="00FB4B4D" w:rsidRDefault="00FB4B4D" w:rsidP="00FB4B4D">
      <w:pPr>
        <w:pStyle w:val="SingleTxtG"/>
        <w:rPr>
          <w:i/>
        </w:rPr>
      </w:pPr>
      <w:r>
        <w:br w:type="page"/>
      </w:r>
      <w:r w:rsidRPr="00FB4B4D">
        <w:rPr>
          <w:i/>
        </w:rPr>
        <w:t>The second part (public) of the meeting was called to order at 3.25 p.m.</w:t>
      </w:r>
    </w:p>
    <w:p w:rsidR="00FB4B4D" w:rsidRPr="00047040" w:rsidRDefault="00FB4B4D" w:rsidP="00FB4B4D">
      <w:pPr>
        <w:pStyle w:val="H23G"/>
      </w:pPr>
      <w:r w:rsidRPr="00047040">
        <w:tab/>
      </w:r>
      <w:r w:rsidRPr="00047040">
        <w:tab/>
        <w:t>Organizational matters</w:t>
      </w:r>
    </w:p>
    <w:p w:rsidR="00FB4B4D" w:rsidRPr="00047040" w:rsidRDefault="00FB4B4D" w:rsidP="00FB4B4D">
      <w:pPr>
        <w:pStyle w:val="SingleTxtG"/>
      </w:pPr>
      <w:r w:rsidRPr="00047040">
        <w:t>1.</w:t>
      </w:r>
      <w:r w:rsidRPr="00047040">
        <w:tab/>
      </w:r>
      <w:r w:rsidRPr="00FB4B4D">
        <w:rPr>
          <w:b/>
        </w:rPr>
        <w:t>The Chairperson</w:t>
      </w:r>
      <w:r w:rsidRPr="00047040">
        <w:t xml:space="preserve"> said that the Committee had conducted almost all the activities scheduled on its programme of work.  It had elected its officers, considered reports and comments from </w:t>
      </w:r>
      <w:smartTag w:uri="urn:schemas-microsoft-com:office:smarttags" w:element="country-region">
        <w:r w:rsidRPr="00047040">
          <w:t>Uruguay</w:t>
        </w:r>
      </w:smartTag>
      <w:r w:rsidRPr="00047040">
        <w:t xml:space="preserve">, </w:t>
      </w:r>
      <w:smartTag w:uri="urn:schemas-microsoft-com:office:smarttags" w:element="country-region">
        <w:r w:rsidRPr="00047040">
          <w:t>El Salvador</w:t>
        </w:r>
      </w:smartTag>
      <w:r w:rsidRPr="00047040">
        <w:t xml:space="preserve">, </w:t>
      </w:r>
      <w:smartTag w:uri="urn:schemas-microsoft-com:office:smarttags" w:element="City">
        <w:r w:rsidRPr="00047040">
          <w:t>Cabo Verde</w:t>
        </w:r>
      </w:smartTag>
      <w:r w:rsidRPr="00047040">
        <w:t xml:space="preserve">, </w:t>
      </w:r>
      <w:smartTag w:uri="urn:schemas-microsoft-com:office:smarttags" w:element="country-region">
        <w:r w:rsidRPr="00047040">
          <w:t>Turkey</w:t>
        </w:r>
      </w:smartTag>
      <w:r w:rsidRPr="00047040">
        <w:t xml:space="preserve"> and Timor-Leste, and adopted concluding observations concerning </w:t>
      </w:r>
      <w:smartTag w:uri="urn:schemas-microsoft-com:office:smarttags" w:element="country-region">
        <w:r w:rsidRPr="00047040">
          <w:t>Mali</w:t>
        </w:r>
      </w:smartTag>
      <w:r w:rsidRPr="00047040">
        <w:t xml:space="preserve">, the </w:t>
      </w:r>
      <w:smartTag w:uri="urn:schemas-microsoft-com:office:smarttags" w:element="country-region">
        <w:r w:rsidRPr="00047040">
          <w:t>Philippines</w:t>
        </w:r>
      </w:smartTag>
      <w:r w:rsidRPr="00047040">
        <w:t xml:space="preserve"> and </w:t>
      </w:r>
      <w:smartTag w:uri="urn:schemas-microsoft-com:office:smarttags" w:element="country-region">
        <w:smartTag w:uri="urn:schemas-microsoft-com:office:smarttags" w:element="place">
          <w:r w:rsidRPr="00047040">
            <w:t>Seychelles</w:t>
          </w:r>
        </w:smartTag>
      </w:smartTag>
      <w:r w:rsidRPr="00047040">
        <w:t xml:space="preserve">.  It had also held an interesting general discussion on workplace exploitation and workplace protection, to which non-governmental and governmental organizations had made a valuable contribution, and a long meeting with </w:t>
      </w:r>
      <w:r>
        <w:t xml:space="preserve">Mr. </w:t>
      </w:r>
      <w:r w:rsidRPr="00047040">
        <w:t>François Crépeau, Special Rapporteur on the human rights of migrants.  Moreover, the Committee had met with trade union representatives with whom it needed to maintain smooth, ongoing relations for the realization of the rights of migrant workers and also with Ms. Throssell</w:t>
      </w:r>
      <w:r>
        <w:t>,</w:t>
      </w:r>
      <w:r w:rsidRPr="00047040">
        <w:t xml:space="preserve"> with whom it had discussed the issue of media relations.  The officers </w:t>
      </w:r>
      <w:r>
        <w:t xml:space="preserve">of the Committee </w:t>
      </w:r>
      <w:r w:rsidRPr="00047040">
        <w:t>had also been able to share their concerns with the High Commissioner for Human Rights during a very productive meeting.  Lastly, the Committee had adopted its annual report to the General Assembly.</w:t>
      </w:r>
    </w:p>
    <w:p w:rsidR="00FB4B4D" w:rsidRPr="00047040" w:rsidRDefault="00FB4B4D" w:rsidP="00FB4B4D">
      <w:pPr>
        <w:pStyle w:val="H23G"/>
      </w:pPr>
      <w:r>
        <w:tab/>
      </w:r>
      <w:r>
        <w:tab/>
      </w:r>
      <w:r w:rsidRPr="00047040">
        <w:t>Closure of the session</w:t>
      </w:r>
    </w:p>
    <w:p w:rsidR="00FB4B4D" w:rsidRPr="00047040" w:rsidRDefault="00FB4B4D" w:rsidP="00FB4B4D">
      <w:pPr>
        <w:pStyle w:val="SingleTxtG"/>
      </w:pPr>
      <w:r w:rsidRPr="00047040">
        <w:t>2.</w:t>
      </w:r>
      <w:r w:rsidRPr="00047040">
        <w:tab/>
      </w:r>
      <w:r w:rsidRPr="00FB4B4D">
        <w:rPr>
          <w:b/>
        </w:rPr>
        <w:t>The Chairperson</w:t>
      </w:r>
      <w:r w:rsidRPr="00047040">
        <w:t xml:space="preserve"> announced that the twenty-first session of the Committee wo</w:t>
      </w:r>
      <w:r>
        <w:t xml:space="preserve">uld be held in September 2014. </w:t>
      </w:r>
      <w:r w:rsidRPr="00047040">
        <w:t>After the customary exchange of courtesies, he declared the twentieth session closed.</w:t>
      </w:r>
    </w:p>
    <w:p w:rsidR="00F408A3" w:rsidRPr="00FB4B4D" w:rsidRDefault="00FB4B4D" w:rsidP="00FB4B4D">
      <w:pPr>
        <w:pStyle w:val="SingleTxtG"/>
        <w:rPr>
          <w:i/>
        </w:rPr>
      </w:pPr>
      <w:r w:rsidRPr="00FB4B4D">
        <w:rPr>
          <w:i/>
        </w:rPr>
        <w:t>The meeting rose at 3.30 p.m.</w:t>
      </w:r>
    </w:p>
    <w:sectPr w:rsidR="00F408A3" w:rsidRPr="00FB4B4D" w:rsidSect="00FB4B4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3AF0" w:rsidRDefault="001E3AF0"/>
  </w:endnote>
  <w:endnote w:type="continuationSeparator" w:id="0">
    <w:p w:rsidR="001E3AF0" w:rsidRDefault="001E3AF0"/>
  </w:endnote>
  <w:endnote w:type="continuationNotice" w:id="1">
    <w:p w:rsidR="001E3AF0" w:rsidRDefault="001E3AF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DE" w:rsidRPr="00FB4B4D" w:rsidRDefault="00BA5ADE" w:rsidP="00FB4B4D">
    <w:pPr>
      <w:pStyle w:val="Footer"/>
      <w:tabs>
        <w:tab w:val="right" w:pos="9598"/>
      </w:tabs>
    </w:pPr>
    <w:r w:rsidRPr="00FB4B4D">
      <w:rPr>
        <w:b/>
        <w:sz w:val="18"/>
      </w:rPr>
      <w:fldChar w:fldCharType="begin"/>
    </w:r>
    <w:r w:rsidRPr="00FB4B4D">
      <w:rPr>
        <w:b/>
        <w:sz w:val="18"/>
      </w:rPr>
      <w:instrText xml:space="preserve"> PAGE  \* MERGEFORMAT </w:instrText>
    </w:r>
    <w:r w:rsidRPr="00FB4B4D">
      <w:rPr>
        <w:b/>
        <w:sz w:val="18"/>
      </w:rPr>
      <w:fldChar w:fldCharType="separate"/>
    </w:r>
    <w:r w:rsidR="002A46A5">
      <w:rPr>
        <w:b/>
        <w:noProof/>
        <w:sz w:val="18"/>
      </w:rPr>
      <w:t>2</w:t>
    </w:r>
    <w:r w:rsidRPr="00FB4B4D">
      <w:rPr>
        <w:b/>
        <w:sz w:val="18"/>
      </w:rPr>
      <w:fldChar w:fldCharType="end"/>
    </w:r>
    <w:r>
      <w:rPr>
        <w:sz w:val="18"/>
      </w:rPr>
      <w:tab/>
    </w:r>
    <w:r>
      <w:t>GE.14-42435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DE" w:rsidRPr="00FB4B4D" w:rsidRDefault="00BA5ADE" w:rsidP="00FB4B4D">
    <w:pPr>
      <w:pStyle w:val="Footer"/>
      <w:tabs>
        <w:tab w:val="right" w:pos="9598"/>
      </w:tabs>
      <w:rPr>
        <w:b/>
        <w:sz w:val="18"/>
      </w:rPr>
    </w:pPr>
    <w:r>
      <w:t>GE.14-42435</w:t>
    </w:r>
    <w:r>
      <w:tab/>
    </w:r>
    <w:r w:rsidRPr="00FB4B4D">
      <w:rPr>
        <w:b/>
        <w:sz w:val="18"/>
      </w:rPr>
      <w:fldChar w:fldCharType="begin"/>
    </w:r>
    <w:r w:rsidRPr="00FB4B4D">
      <w:rPr>
        <w:b/>
        <w:sz w:val="18"/>
      </w:rPr>
      <w:instrText xml:space="preserve"> PAGE  \* MERGEFORMAT </w:instrText>
    </w:r>
    <w:r w:rsidRPr="00FB4B4D">
      <w:rPr>
        <w:b/>
        <w:sz w:val="18"/>
      </w:rPr>
      <w:fldChar w:fldCharType="separate"/>
    </w:r>
    <w:r>
      <w:rPr>
        <w:b/>
        <w:noProof/>
        <w:sz w:val="18"/>
      </w:rPr>
      <w:t>3</w:t>
    </w:r>
    <w:r w:rsidRPr="00FB4B4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DE" w:rsidRDefault="00BA5ADE" w:rsidP="00FB4B4D">
    <w:pPr>
      <w:pStyle w:val="FootnoteText"/>
      <w:tabs>
        <w:tab w:val="clear" w:pos="1021"/>
        <w:tab w:val="right" w:pos="2154"/>
      </w:tabs>
      <w:spacing w:after="80"/>
      <w:ind w:left="680" w:firstLine="0"/>
      <w:rPr>
        <w:u w:val="single"/>
      </w:rPr>
    </w:pPr>
    <w:r>
      <w:rPr>
        <w:u w:val="single"/>
      </w:rPr>
      <w:tab/>
    </w:r>
  </w:p>
  <w:p w:rsidR="00BA5ADE" w:rsidRDefault="00BA5ADE" w:rsidP="00FB4B4D">
    <w:pPr>
      <w:pStyle w:val="FootnoteText"/>
      <w:tabs>
        <w:tab w:val="clear" w:pos="1021"/>
        <w:tab w:val="right" w:pos="1020"/>
      </w:tabs>
    </w:pPr>
    <w:r>
      <w:tab/>
      <w:t>*</w:t>
    </w:r>
    <w:r>
      <w:tab/>
      <w:t xml:space="preserve">No summary record was prepared for the first part (closed) of the meeting. </w:t>
    </w:r>
  </w:p>
  <w:p w:rsidR="00BA5ADE" w:rsidRDefault="00BA5ADE" w:rsidP="00FB4B4D">
    <w:pPr>
      <w:pStyle w:val="FootnoteText"/>
      <w:tabs>
        <w:tab w:val="clear" w:pos="1021"/>
        <w:tab w:val="right" w:pos="1020"/>
      </w:tabs>
    </w:pPr>
    <w:r>
      <w:tab/>
      <w:t>**</w:t>
    </w:r>
    <w:r>
      <w:tab/>
      <w:t xml:space="preserve">No summary records were issued for the </w:t>
    </w:r>
    <w:r w:rsidRPr="00FB4B4D">
      <w:t>254th to 260th</w:t>
    </w:r>
    <w:r>
      <w:t xml:space="preserve"> meetings.</w:t>
    </w:r>
  </w:p>
  <w:p w:rsidR="00BA5ADE" w:rsidRDefault="00BA5ADE" w:rsidP="00FB4B4D">
    <w:pPr>
      <w:pStyle w:val="FootnoteText"/>
      <w:pBdr>
        <w:bottom w:val="single" w:sz="4" w:space="1" w:color="auto"/>
      </w:pBdr>
      <w:tabs>
        <w:tab w:val="clear" w:pos="1021"/>
        <w:tab w:val="right" w:pos="1020"/>
      </w:tabs>
      <w:ind w:left="0" w:right="0" w:firstLine="0"/>
    </w:pPr>
  </w:p>
  <w:p w:rsidR="00BA5ADE" w:rsidRDefault="00BA5ADE" w:rsidP="00FB4B4D">
    <w:pPr>
      <w:pStyle w:val="FootnoteText"/>
      <w:tabs>
        <w:tab w:val="clear" w:pos="1021"/>
      </w:tabs>
      <w:spacing w:after="120"/>
      <w:ind w:firstLine="0"/>
    </w:pPr>
    <w:r>
      <w:t>This record is subject to correction.</w:t>
    </w:r>
  </w:p>
  <w:p w:rsidR="00BA5ADE" w:rsidRDefault="00BA5ADE" w:rsidP="00FB4B4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BA5ADE" w:rsidRPr="00FB4B4D" w:rsidRDefault="00BA5ADE" w:rsidP="00FB4B4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A5ADE" w:rsidRDefault="00BA5ADE">
    <w:pPr>
      <w:pStyle w:val="Footer"/>
      <w:rPr>
        <w:sz w:val="20"/>
      </w:rPr>
    </w:pPr>
    <w:r>
      <w:rPr>
        <w:sz w:val="20"/>
      </w:rPr>
      <w:t>GE.14-42435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200514    050614</w:t>
    </w:r>
  </w:p>
  <w:p w:rsidR="00BA5ADE" w:rsidRPr="00FB4B4D" w:rsidRDefault="00BA5AD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3AF0" w:rsidRDefault="001E3AF0">
      <w:pPr>
        <w:tabs>
          <w:tab w:val="right" w:pos="2155"/>
        </w:tabs>
        <w:spacing w:after="80"/>
        <w:ind w:left="680"/>
        <w:rPr>
          <w:u w:val="single"/>
        </w:rPr>
      </w:pPr>
      <w:r>
        <w:rPr>
          <w:u w:val="single"/>
        </w:rPr>
        <w:tab/>
      </w:r>
    </w:p>
  </w:footnote>
  <w:footnote w:type="continuationSeparator" w:id="0">
    <w:p w:rsidR="001E3AF0" w:rsidRDefault="001E3AF0">
      <w:pPr>
        <w:tabs>
          <w:tab w:val="left" w:pos="2155"/>
        </w:tabs>
        <w:spacing w:after="80"/>
        <w:ind w:left="680"/>
        <w:rPr>
          <w:u w:val="single"/>
        </w:rPr>
      </w:pPr>
      <w:r>
        <w:rPr>
          <w:u w:val="single"/>
        </w:rPr>
        <w:tab/>
      </w:r>
    </w:p>
  </w:footnote>
  <w:footnote w:type="continuationNotice" w:id="1">
    <w:p w:rsidR="001E3AF0" w:rsidRDefault="001E3AF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DE" w:rsidRPr="00FB4B4D" w:rsidRDefault="00BA5ADE" w:rsidP="00FB4B4D">
    <w:pPr>
      <w:pStyle w:val="Header"/>
    </w:pPr>
    <w:r w:rsidRPr="00FB4B4D">
      <w:t>CMW/C/SR.261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DE" w:rsidRPr="00FB4B4D" w:rsidRDefault="00BA5ADE" w:rsidP="00FB4B4D">
    <w:pPr>
      <w:pStyle w:val="Header"/>
      <w:jc w:val="right"/>
    </w:pPr>
    <w:r w:rsidRPr="00FB4B4D">
      <w:t>CMW/C/SR.261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0B6B"/>
    <w:rsid w:val="001E3AF0"/>
    <w:rsid w:val="002A46A5"/>
    <w:rsid w:val="004954B3"/>
    <w:rsid w:val="00521A39"/>
    <w:rsid w:val="00527C43"/>
    <w:rsid w:val="00560B6B"/>
    <w:rsid w:val="006B471E"/>
    <w:rsid w:val="007F2BE1"/>
    <w:rsid w:val="008058F5"/>
    <w:rsid w:val="0092644E"/>
    <w:rsid w:val="00991E76"/>
    <w:rsid w:val="00AA3AEA"/>
    <w:rsid w:val="00AE47AE"/>
    <w:rsid w:val="00BA5ADE"/>
    <w:rsid w:val="00BE0CD2"/>
    <w:rsid w:val="00D57617"/>
    <w:rsid w:val="00D80999"/>
    <w:rsid w:val="00F05BFA"/>
    <w:rsid w:val="00F10FC9"/>
    <w:rsid w:val="00F15A9E"/>
    <w:rsid w:val="00F408A3"/>
    <w:rsid w:val="00FB4B4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2</Pages>
  <Words>298</Words>
  <Characters>1699</Characters>
  <Application>Microsoft Office Outlook</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14-42435</vt:lpstr>
    </vt:vector>
  </TitlesOfParts>
  <Company>CSD</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14-42435</dc:title>
  <dc:subject/>
  <dc:creator>PACIS MAMANGUN</dc:creator>
  <cp:keywords>CMW/C/SR.261</cp:keywords>
  <dc:description>FINAL</dc:description>
  <cp:lastModifiedBy>Pool</cp:lastModifiedBy>
  <cp:revision>2</cp:revision>
  <cp:lastPrinted>2014-06-04T15:48:00Z</cp:lastPrinted>
  <dcterms:created xsi:type="dcterms:W3CDTF">2014-06-05T09:22:00Z</dcterms:created>
  <dcterms:modified xsi:type="dcterms:W3CDTF">2014-06-05T09:22:00Z</dcterms:modified>
</cp:coreProperties>
</file>