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599" w:rsidRDefault="00DF2599" w:rsidP="00DF2599">
      <w:pPr>
        <w:spacing w:line="60" w:lineRule="exact"/>
        <w:rPr>
          <w:sz w:val="6"/>
          <w:lang w:val="en-US"/>
        </w:rPr>
        <w:sectPr w:rsidR="00DF2599" w:rsidSect="00DF259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0081F" w:rsidRPr="0080081F" w:rsidRDefault="0080081F" w:rsidP="00107A6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 xml:space="preserve">Комитет по ликвидации дискриминации </w:t>
      </w:r>
      <w:r>
        <w:br/>
        <w:t>в отношении женщин</w:t>
      </w:r>
    </w:p>
    <w:p w:rsidR="00107A68" w:rsidRDefault="0080081F" w:rsidP="00107A6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tab/>
        <w:t>Предсессионная рабочая группа</w:t>
      </w:r>
      <w:r>
        <w:br/>
        <w:t>Сороковая и сорок первая сессии</w:t>
      </w:r>
    </w:p>
    <w:p w:rsidR="0080081F" w:rsidRPr="00F17CAC" w:rsidRDefault="00107A68" w:rsidP="00107A68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rPr>
          <w:lang w:val="en-US"/>
        </w:rPr>
        <w:t>1</w:t>
      </w:r>
      <w:r w:rsidR="0080081F" w:rsidRPr="0080081F">
        <w:t>6–20 июля 2007 года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80081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для рассмотрения периодических докладов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8008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Боливия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BD0BB5">
      <w:pPr>
        <w:pStyle w:val="SingleTxt"/>
      </w:pPr>
      <w:r>
        <w:tab/>
        <w:t>Предсессионная рабочая группа рассмотрела сводный второй, третий и четвертый периодический доклад Боливии (</w:t>
      </w:r>
      <w:r>
        <w:rPr>
          <w:lang w:val="en-US"/>
        </w:rPr>
        <w:t>CEDAW</w:t>
      </w:r>
      <w:r w:rsidRPr="00774241">
        <w:t>/</w:t>
      </w:r>
      <w:r>
        <w:rPr>
          <w:lang w:val="en-US"/>
        </w:rPr>
        <w:t>C</w:t>
      </w:r>
      <w:r w:rsidRPr="00774241">
        <w:t>/</w:t>
      </w:r>
      <w:r>
        <w:rPr>
          <w:lang w:val="en-US"/>
        </w:rPr>
        <w:t>BOL</w:t>
      </w:r>
      <w:r w:rsidRPr="00774241">
        <w:t>/2–4</w:t>
      </w:r>
      <w:r>
        <w:t>).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8008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Законы и механизмы для улучшения положения женщин и национальные планы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BD0BB5">
      <w:pPr>
        <w:pStyle w:val="SingleTxt"/>
      </w:pPr>
      <w:r>
        <w:t>1.</w:t>
      </w:r>
      <w:r>
        <w:tab/>
        <w:t>Просьба представить данные об осуществлении Национального плана н</w:t>
      </w:r>
      <w:r>
        <w:t>е</w:t>
      </w:r>
      <w:r>
        <w:t>уклонной ликвидации детского труда на период 2000–2010 годов, утвержде</w:t>
      </w:r>
      <w:r>
        <w:t>н</w:t>
      </w:r>
      <w:r>
        <w:t>ного конгрессом Боливии, а также информацию о возможном включении дог</w:t>
      </w:r>
      <w:r>
        <w:t>о</w:t>
      </w:r>
      <w:r>
        <w:t>воров в области прав человека. Просьба представить также данные о числе</w:t>
      </w:r>
      <w:r>
        <w:t>н</w:t>
      </w:r>
      <w:r>
        <w:t>ности работающих детей.</w:t>
      </w:r>
    </w:p>
    <w:p w:rsidR="0080081F" w:rsidRDefault="0080081F" w:rsidP="00BD0BB5">
      <w:pPr>
        <w:pStyle w:val="SingleTxt"/>
      </w:pPr>
      <w:r>
        <w:t>2.</w:t>
      </w:r>
      <w:r>
        <w:tab/>
        <w:t xml:space="preserve">В пункте 41 доклада приводится информация о дискриминационных по отношению к женщинам законах, а также о предложениях по </w:t>
      </w:r>
      <w:r w:rsidR="00107A68">
        <w:t xml:space="preserve">их </w:t>
      </w:r>
      <w:r>
        <w:t>пересмотру, внесению поправок, обзору и т.д. Просьба представить обновленную информ</w:t>
      </w:r>
      <w:r>
        <w:t>а</w:t>
      </w:r>
      <w:r>
        <w:t>цию о том, на каком этапе находятся указанные процессы и законы. В частн</w:t>
      </w:r>
      <w:r>
        <w:t>о</w:t>
      </w:r>
      <w:r>
        <w:t>сти, просьба представить подробную информацию о содержании Закона о борьбе с преследованием женщин по политическим мотивам (пункт 139) и его прин</w:t>
      </w:r>
      <w:r>
        <w:t>я</w:t>
      </w:r>
      <w:r>
        <w:t>тии.</w:t>
      </w:r>
    </w:p>
    <w:p w:rsidR="0080081F" w:rsidRDefault="0080081F" w:rsidP="00BD0BB5">
      <w:pPr>
        <w:pStyle w:val="SingleTxt"/>
      </w:pPr>
      <w:r>
        <w:t>3.</w:t>
      </w:r>
      <w:r>
        <w:tab/>
        <w:t>Как сообщается в докладе, в органах законодательной власти находится без движения проект закона о сексуальных и репродуктивных правах (пункт 288 доклада). Просьба представить информацию о его содержании и о том, какие препятствия не позволяют принять этот закон, а также о предпр</w:t>
      </w:r>
      <w:r>
        <w:t>и</w:t>
      </w:r>
      <w:r>
        <w:t>нимаемых усилиях для обеспечения его скорейшего принятия и осуществл</w:t>
      </w:r>
      <w:r>
        <w:t>е</w:t>
      </w:r>
      <w:r>
        <w:t>ния.</w:t>
      </w:r>
    </w:p>
    <w:p w:rsidR="0080081F" w:rsidRDefault="0080081F" w:rsidP="00BD0BB5">
      <w:pPr>
        <w:pStyle w:val="SingleTxt"/>
      </w:pPr>
      <w:r>
        <w:t>4.</w:t>
      </w:r>
      <w:r>
        <w:tab/>
        <w:t>В докладе Специального докладчика о насилии в отношении женщин, его причинах и последствиях (</w:t>
      </w:r>
      <w:r>
        <w:rPr>
          <w:lang w:val="en-US"/>
        </w:rPr>
        <w:t>E</w:t>
      </w:r>
      <w:r w:rsidRPr="00F85C39">
        <w:t>/</w:t>
      </w:r>
      <w:r>
        <w:rPr>
          <w:lang w:val="en-US"/>
        </w:rPr>
        <w:t>CN</w:t>
      </w:r>
      <w:r w:rsidRPr="00F85C39">
        <w:t>.4/2003/75/</w:t>
      </w:r>
      <w:r>
        <w:rPr>
          <w:lang w:val="en-US"/>
        </w:rPr>
        <w:t>Add</w:t>
      </w:r>
      <w:r w:rsidRPr="00F85C39">
        <w:t>.1</w:t>
      </w:r>
      <w:r>
        <w:t>, пункт 1302) указывается, что статья 317 Уголовного кодекса не предусматривает наказания или санкций за насили</w:t>
      </w:r>
      <w:r w:rsidR="00FB3925">
        <w:t>е</w:t>
      </w:r>
      <w:r>
        <w:t>, сексуально</w:t>
      </w:r>
      <w:r w:rsidR="00FB3925">
        <w:t>е</w:t>
      </w:r>
      <w:r>
        <w:t xml:space="preserve"> </w:t>
      </w:r>
      <w:r w:rsidR="00FB3925">
        <w:t xml:space="preserve">насилие </w:t>
      </w:r>
      <w:r>
        <w:t>или похищени</w:t>
      </w:r>
      <w:r w:rsidR="00FB3925">
        <w:t>е</w:t>
      </w:r>
      <w:r>
        <w:t>, когда правонарушител</w:t>
      </w:r>
      <w:r w:rsidR="00FB3925">
        <w:t>и</w:t>
      </w:r>
      <w:r>
        <w:t xml:space="preserve"> </w:t>
      </w:r>
      <w:r w:rsidR="00FB3925">
        <w:t>вступ</w:t>
      </w:r>
      <w:r w:rsidR="00FB3925">
        <w:t>а</w:t>
      </w:r>
      <w:r w:rsidR="00FB3925">
        <w:t xml:space="preserve">ют </w:t>
      </w:r>
      <w:r>
        <w:t xml:space="preserve">в брак с жертвами, </w:t>
      </w:r>
      <w:r w:rsidR="00FB3925">
        <w:t xml:space="preserve">в случае </w:t>
      </w:r>
      <w:r>
        <w:t>добровольного согласия. Просьба указать, к</w:t>
      </w:r>
      <w:r>
        <w:t>а</w:t>
      </w:r>
      <w:r>
        <w:t xml:space="preserve">кие усилия прилагаются для </w:t>
      </w:r>
      <w:r w:rsidR="00FB3925">
        <w:t xml:space="preserve">внесения поправок в </w:t>
      </w:r>
      <w:r>
        <w:t>эт</w:t>
      </w:r>
      <w:r w:rsidR="00FB3925">
        <w:t>у</w:t>
      </w:r>
      <w:r>
        <w:t xml:space="preserve"> ст</w:t>
      </w:r>
      <w:r>
        <w:t>а</w:t>
      </w:r>
      <w:r>
        <w:t>ть</w:t>
      </w:r>
      <w:r w:rsidR="00FB3925">
        <w:t>ю</w:t>
      </w:r>
      <w:r>
        <w:t>.</w:t>
      </w:r>
    </w:p>
    <w:p w:rsidR="0080081F" w:rsidRDefault="0080081F" w:rsidP="00BD0BB5">
      <w:pPr>
        <w:pStyle w:val="SingleTxt"/>
      </w:pPr>
      <w:r>
        <w:t>5.</w:t>
      </w:r>
      <w:r>
        <w:tab/>
        <w:t xml:space="preserve">В докладе признается, что одним из </w:t>
      </w:r>
      <w:r w:rsidR="00FB3925">
        <w:t xml:space="preserve">самых больших </w:t>
      </w:r>
      <w:r>
        <w:t>недостатков зак</w:t>
      </w:r>
      <w:r>
        <w:t>о</w:t>
      </w:r>
      <w:r>
        <w:t>на № 1674 о борьбе с бытовым насилием или насилием в семье являе</w:t>
      </w:r>
      <w:r>
        <w:t>т</w:t>
      </w:r>
      <w:r>
        <w:t xml:space="preserve">ся то, что он </w:t>
      </w:r>
      <w:r w:rsidR="00FB3925">
        <w:t xml:space="preserve">является скорее </w:t>
      </w:r>
      <w:r>
        <w:t>превентивны</w:t>
      </w:r>
      <w:r w:rsidR="00FB3925">
        <w:t>м</w:t>
      </w:r>
      <w:r>
        <w:t>, а не карательны</w:t>
      </w:r>
      <w:r w:rsidR="00FB3925">
        <w:t>м</w:t>
      </w:r>
      <w:r>
        <w:t>. Отмечается также, что в указанный закон внесены изменения, однако</w:t>
      </w:r>
      <w:r w:rsidR="00DD79FB">
        <w:t xml:space="preserve"> он </w:t>
      </w:r>
      <w:r w:rsidR="00FB3925">
        <w:t>по</w:t>
      </w:r>
      <w:r w:rsidR="00FB3925">
        <w:noBreakHyphen/>
        <w:t xml:space="preserve">прежнему остается </w:t>
      </w:r>
      <w:r>
        <w:t>преве</w:t>
      </w:r>
      <w:r>
        <w:t>н</w:t>
      </w:r>
      <w:r>
        <w:t>тивны</w:t>
      </w:r>
      <w:r w:rsidR="00FB3925">
        <w:t>м</w:t>
      </w:r>
      <w:r>
        <w:t xml:space="preserve"> (пункты 77</w:t>
      </w:r>
      <w:r w:rsidR="00FB3925">
        <w:t xml:space="preserve"> и </w:t>
      </w:r>
      <w:r>
        <w:t xml:space="preserve">78). Просьба разъяснить, в чем </w:t>
      </w:r>
      <w:r w:rsidR="00FB3925">
        <w:t xml:space="preserve">суть </w:t>
      </w:r>
      <w:r>
        <w:t>изменени</w:t>
      </w:r>
      <w:r w:rsidR="00FB3925">
        <w:t>й, внесе</w:t>
      </w:r>
      <w:r w:rsidR="00FB3925">
        <w:t>н</w:t>
      </w:r>
      <w:r w:rsidR="00FB3925">
        <w:t xml:space="preserve">ных в </w:t>
      </w:r>
      <w:r>
        <w:t>закон</w:t>
      </w:r>
      <w:r w:rsidR="00FB3925">
        <w:t> </w:t>
      </w:r>
      <w:r>
        <w:t>№ 167</w:t>
      </w:r>
      <w:r w:rsidR="00FB3925">
        <w:t>4</w:t>
      </w:r>
      <w:r>
        <w:t xml:space="preserve"> о борьбе с бытовым насилием и насилием в семье</w:t>
      </w:r>
      <w:r w:rsidR="00DD79FB">
        <w:t>,</w:t>
      </w:r>
      <w:r>
        <w:t xml:space="preserve"> и </w:t>
      </w:r>
      <w:r w:rsidR="00FB3925">
        <w:t xml:space="preserve">что помешало сделать его </w:t>
      </w:r>
      <w:r>
        <w:t>карательны</w:t>
      </w:r>
      <w:r w:rsidR="00FB3925">
        <w:t>м</w:t>
      </w:r>
      <w:r>
        <w:t>, а также какие меры будут приняты в этой связи. Кроме того, просьба указать, какие меры были приняты для пропаганд</w:t>
      </w:r>
      <w:r>
        <w:t>и</w:t>
      </w:r>
      <w:r>
        <w:t>рования нового закона и обеспечения его эффективного осуществления</w:t>
      </w:r>
      <w:r w:rsidR="00FB3925">
        <w:t>, а та</w:t>
      </w:r>
      <w:r w:rsidR="00FB3925">
        <w:t>к</w:t>
      </w:r>
      <w:r w:rsidR="00FB3925">
        <w:t>же</w:t>
      </w:r>
      <w:r>
        <w:t xml:space="preserve"> то, каков</w:t>
      </w:r>
      <w:r w:rsidR="00FB3925">
        <w:t>о</w:t>
      </w:r>
      <w:r>
        <w:t xml:space="preserve"> на сегодняшний день</w:t>
      </w:r>
      <w:r w:rsidR="00FB3925">
        <w:t xml:space="preserve"> воздействие этого закона</w:t>
      </w:r>
      <w:r>
        <w:t>.</w:t>
      </w:r>
    </w:p>
    <w:p w:rsidR="0080081F" w:rsidRDefault="0080081F" w:rsidP="00BD0BB5">
      <w:pPr>
        <w:pStyle w:val="SingleTxt"/>
      </w:pPr>
      <w:r>
        <w:t>6.</w:t>
      </w:r>
      <w:r>
        <w:tab/>
        <w:t>В докладе указывается, что минимальный возраст вступления в брак с</w:t>
      </w:r>
      <w:r>
        <w:t>о</w:t>
      </w:r>
      <w:r>
        <w:t>ставляет 16 лет для мужчин и 14 лет для женщин (пункт 367). Просьба ук</w:t>
      </w:r>
      <w:r>
        <w:t>а</w:t>
      </w:r>
      <w:r>
        <w:t xml:space="preserve">зать, </w:t>
      </w:r>
      <w:r w:rsidR="00FB3925">
        <w:t xml:space="preserve">предусматриваются ли поправки </w:t>
      </w:r>
      <w:r>
        <w:t xml:space="preserve">в этот закон с </w:t>
      </w:r>
      <w:r w:rsidR="00FB3925">
        <w:t>целью установления одинаков</w:t>
      </w:r>
      <w:r w:rsidR="00FB3925">
        <w:t>о</w:t>
      </w:r>
      <w:r w:rsidR="00FB3925">
        <w:t xml:space="preserve">го минимального возраста </w:t>
      </w:r>
      <w:r>
        <w:t xml:space="preserve">для мужчин и </w:t>
      </w:r>
      <w:r w:rsidR="00FB3925">
        <w:t xml:space="preserve">для </w:t>
      </w:r>
      <w:r>
        <w:t xml:space="preserve">женщин и </w:t>
      </w:r>
      <w:r w:rsidR="00FB3925">
        <w:t xml:space="preserve">приведения его </w:t>
      </w:r>
      <w:r w:rsidR="00297F07">
        <w:t>в соо</w:t>
      </w:r>
      <w:r w:rsidR="00297F07">
        <w:t>т</w:t>
      </w:r>
      <w:r w:rsidR="00297F07">
        <w:t xml:space="preserve">ветствие с </w:t>
      </w:r>
      <w:r>
        <w:t>положениям</w:t>
      </w:r>
      <w:r w:rsidR="00DD79FB">
        <w:t>и</w:t>
      </w:r>
      <w:r>
        <w:t xml:space="preserve"> Конвенции о правах р</w:t>
      </w:r>
      <w:r>
        <w:t>е</w:t>
      </w:r>
      <w:r>
        <w:t>бенка.</w:t>
      </w:r>
    </w:p>
    <w:p w:rsidR="0080081F" w:rsidRDefault="0080081F" w:rsidP="00BD0BB5">
      <w:pPr>
        <w:pStyle w:val="SingleTxt"/>
      </w:pPr>
      <w:r>
        <w:t>7.</w:t>
      </w:r>
      <w:r>
        <w:tab/>
        <w:t>В докладе отмечается, что был п</w:t>
      </w:r>
      <w:r w:rsidR="00297F07">
        <w:t xml:space="preserve">ринят </w:t>
      </w:r>
      <w:r>
        <w:t>указ № 24864 о создании структ</w:t>
      </w:r>
      <w:r>
        <w:t>у</w:t>
      </w:r>
      <w:r>
        <w:t>ры гендерных отделов (пункт 49). Просьба указать, как осуществляется этот указ, а также то, оказывалось ли содействие в учете гендерной проблем</w:t>
      </w:r>
      <w:r>
        <w:t>а</w:t>
      </w:r>
      <w:r>
        <w:t xml:space="preserve">тики в </w:t>
      </w:r>
      <w:r w:rsidR="00F54CDD">
        <w:t xml:space="preserve">деятельности </w:t>
      </w:r>
      <w:r>
        <w:t>департамент</w:t>
      </w:r>
      <w:r w:rsidR="00F54CDD">
        <w:t>ов</w:t>
      </w:r>
      <w:r>
        <w:t xml:space="preserve"> и муниципалитет</w:t>
      </w:r>
      <w:r w:rsidR="00F54CDD">
        <w:t>ов</w:t>
      </w:r>
      <w:r>
        <w:t>.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8008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Насилие в отношении женщин 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BD0BB5">
      <w:pPr>
        <w:pStyle w:val="SingleTxt"/>
      </w:pPr>
      <w:r>
        <w:t>8.</w:t>
      </w:r>
      <w:r>
        <w:tab/>
        <w:t>Отмечается, что в последнее время имели место крайние проявления се</w:t>
      </w:r>
      <w:r>
        <w:t>к</w:t>
      </w:r>
      <w:r>
        <w:t>суального насилия в отношении женщин и девочек, нередко заканчива</w:t>
      </w:r>
      <w:r w:rsidR="00F54CDD">
        <w:t xml:space="preserve">вшиеся </w:t>
      </w:r>
      <w:r>
        <w:t xml:space="preserve">убийствами жертв (пункт 50). Кроме того, </w:t>
      </w:r>
      <w:r w:rsidR="00F54CDD">
        <w:t xml:space="preserve">в </w:t>
      </w:r>
      <w:r>
        <w:t>доклад</w:t>
      </w:r>
      <w:r w:rsidR="00F54CDD">
        <w:t>е</w:t>
      </w:r>
      <w:r>
        <w:t xml:space="preserve"> Специального докладч</w:t>
      </w:r>
      <w:r>
        <w:t>и</w:t>
      </w:r>
      <w:r>
        <w:t>ка (</w:t>
      </w:r>
      <w:r>
        <w:rPr>
          <w:lang w:val="en-US"/>
        </w:rPr>
        <w:t>E</w:t>
      </w:r>
      <w:r w:rsidR="00DD79FB">
        <w:t>/</w:t>
      </w:r>
      <w:r>
        <w:rPr>
          <w:lang w:val="en-US"/>
        </w:rPr>
        <w:t>CN</w:t>
      </w:r>
      <w:r w:rsidRPr="00897B1A">
        <w:t>.4/2003/75/</w:t>
      </w:r>
      <w:r>
        <w:rPr>
          <w:lang w:val="en-US"/>
        </w:rPr>
        <w:t>Add</w:t>
      </w:r>
      <w:r w:rsidRPr="00897B1A">
        <w:t>.1</w:t>
      </w:r>
      <w:r>
        <w:t>, пункт 1307)</w:t>
      </w:r>
      <w:r w:rsidR="00F54CDD">
        <w:t xml:space="preserve"> отмечается</w:t>
      </w:r>
      <w:r>
        <w:t xml:space="preserve">, </w:t>
      </w:r>
      <w:r w:rsidR="00F54CDD">
        <w:t xml:space="preserve">что </w:t>
      </w:r>
      <w:r>
        <w:t>беспризорные девочки ча</w:t>
      </w:r>
      <w:r>
        <w:t>с</w:t>
      </w:r>
      <w:r>
        <w:t>то подвергаются сексуальному насилию, жестокому обращению, при</w:t>
      </w:r>
      <w:r w:rsidR="00F54CDD">
        <w:t xml:space="preserve">чем силы безопасности </w:t>
      </w:r>
      <w:r>
        <w:t>не предпринима</w:t>
      </w:r>
      <w:r w:rsidR="00F54CDD">
        <w:t>ю</w:t>
      </w:r>
      <w:r>
        <w:t xml:space="preserve">т никаких </w:t>
      </w:r>
      <w:r w:rsidR="00F54CDD">
        <w:t xml:space="preserve">мер в этой связи. </w:t>
      </w:r>
      <w:r>
        <w:t xml:space="preserve">В этом же докладе </w:t>
      </w:r>
      <w:r w:rsidR="00F54CDD">
        <w:t>говорится о жалобах на акты</w:t>
      </w:r>
      <w:r>
        <w:t xml:space="preserve"> насилия в отношении женщин, работающих на плантациях коки. Просьба представить более подробную информацию об ук</w:t>
      </w:r>
      <w:r>
        <w:t>а</w:t>
      </w:r>
      <w:r>
        <w:t>занных случаях, а также информацию о мерах, прин</w:t>
      </w:r>
      <w:r>
        <w:t>я</w:t>
      </w:r>
      <w:r>
        <w:t>тых в этом отношении.</w:t>
      </w:r>
    </w:p>
    <w:p w:rsidR="0080081F" w:rsidRDefault="0080081F" w:rsidP="00BD0BB5">
      <w:pPr>
        <w:pStyle w:val="SingleTxt"/>
      </w:pPr>
      <w:r>
        <w:t>9.</w:t>
      </w:r>
      <w:r>
        <w:tab/>
        <w:t>Какие конкретные мероприятия были осуществлены для распространения информации о законе о защите жертв преступлений против свободы сексуал</w:t>
      </w:r>
      <w:r>
        <w:t>ь</w:t>
      </w:r>
      <w:r>
        <w:t>ных</w:t>
      </w:r>
      <w:r w:rsidR="00DD79FB">
        <w:t xml:space="preserve"> отношений</w:t>
      </w:r>
      <w:r>
        <w:t xml:space="preserve"> (пункт 58)</w:t>
      </w:r>
      <w:r w:rsidR="00DD79FB">
        <w:t>?</w:t>
      </w:r>
      <w:r>
        <w:t xml:space="preserve"> Просьба </w:t>
      </w:r>
      <w:r w:rsidR="00F54CDD">
        <w:t xml:space="preserve">сообщить о </w:t>
      </w:r>
      <w:r>
        <w:t>масштаб</w:t>
      </w:r>
      <w:r w:rsidR="00F54CDD">
        <w:t>е</w:t>
      </w:r>
      <w:r>
        <w:t xml:space="preserve"> этих мер</w:t>
      </w:r>
      <w:r>
        <w:t>о</w:t>
      </w:r>
      <w:r>
        <w:t>приятий</w:t>
      </w:r>
      <w:r w:rsidR="00F54CDD">
        <w:t xml:space="preserve"> и охватывают ли они женщин</w:t>
      </w:r>
      <w:r>
        <w:t>, проживающи</w:t>
      </w:r>
      <w:r w:rsidR="00F54CDD">
        <w:t>х</w:t>
      </w:r>
      <w:r>
        <w:t xml:space="preserve"> в сельских районах, и женщин из числа коренных народов.</w:t>
      </w:r>
    </w:p>
    <w:p w:rsidR="0080081F" w:rsidRDefault="0080081F" w:rsidP="00BD0BB5">
      <w:pPr>
        <w:pStyle w:val="SingleTxt"/>
      </w:pPr>
      <w:r>
        <w:t>10.</w:t>
      </w:r>
      <w:r>
        <w:tab/>
        <w:t>В своем докладе Специальный докладчик выразил</w:t>
      </w:r>
      <w:r w:rsidR="00F54CDD">
        <w:t>а</w:t>
      </w:r>
      <w:r>
        <w:t xml:space="preserve"> озабоченность в о</w:t>
      </w:r>
      <w:r>
        <w:t>т</w:t>
      </w:r>
      <w:r>
        <w:t xml:space="preserve">ношении того, как рассматриваются дела о бытовом насилии, когда </w:t>
      </w:r>
      <w:r w:rsidR="00F54CDD">
        <w:t xml:space="preserve">отдают предпочтение тому, чтобы сохранить семью, навязывая сторонам примирение ради благополучия детей, а также в отношении проблем, с которыми </w:t>
      </w:r>
      <w:r w:rsidR="007C394F">
        <w:t>сталк</w:t>
      </w:r>
      <w:r w:rsidR="007C394F">
        <w:t>и</w:t>
      </w:r>
      <w:r w:rsidR="007C394F">
        <w:t>ваются</w:t>
      </w:r>
      <w:r w:rsidR="00F54CDD">
        <w:t xml:space="preserve"> женщины, заявляющие о насилии в семье при отсутствии следов физ</w:t>
      </w:r>
      <w:r w:rsidR="00F54CDD">
        <w:t>и</w:t>
      </w:r>
      <w:r w:rsidR="00F54CDD">
        <w:t>ческого насилия</w:t>
      </w:r>
      <w:r>
        <w:t>. Упоминается также, что бригад</w:t>
      </w:r>
      <w:r w:rsidR="00F54CDD">
        <w:t>ы</w:t>
      </w:r>
      <w:r>
        <w:t xml:space="preserve"> </w:t>
      </w:r>
      <w:r w:rsidR="007C394F">
        <w:t>присвоили</w:t>
      </w:r>
      <w:r w:rsidR="00F54CDD">
        <w:t xml:space="preserve"> себе несвойс</w:t>
      </w:r>
      <w:r w:rsidR="00F54CDD">
        <w:t>т</w:t>
      </w:r>
      <w:r w:rsidR="00F54CDD">
        <w:t xml:space="preserve">венные им </w:t>
      </w:r>
      <w:r>
        <w:t>функции, такие, например, как рассмотрение дел, которые должны рассматриваться в судах (</w:t>
      </w:r>
      <w:r>
        <w:rPr>
          <w:lang w:val="en-US"/>
        </w:rPr>
        <w:t>E</w:t>
      </w:r>
      <w:r w:rsidR="00DD79FB">
        <w:t>/</w:t>
      </w:r>
      <w:r>
        <w:rPr>
          <w:lang w:val="en-US"/>
        </w:rPr>
        <w:t>CN</w:t>
      </w:r>
      <w:r w:rsidRPr="00FA05C6">
        <w:t>.4/2003/75/</w:t>
      </w:r>
      <w:r>
        <w:rPr>
          <w:lang w:val="en-US"/>
        </w:rPr>
        <w:t>Add</w:t>
      </w:r>
      <w:r w:rsidRPr="00FA05C6">
        <w:t>.1</w:t>
      </w:r>
      <w:r>
        <w:t xml:space="preserve">, пункт 1309). Какие меры были приняты для </w:t>
      </w:r>
      <w:r w:rsidR="00F54CDD">
        <w:t xml:space="preserve">предотвращения </w:t>
      </w:r>
      <w:r>
        <w:t>подобных ситу</w:t>
      </w:r>
      <w:r>
        <w:t>а</w:t>
      </w:r>
      <w:r>
        <w:t>ций?</w:t>
      </w:r>
    </w:p>
    <w:p w:rsidR="0080081F" w:rsidRDefault="0080081F" w:rsidP="00BD0BB5">
      <w:pPr>
        <w:pStyle w:val="SingleTxt"/>
      </w:pPr>
      <w:r>
        <w:t>11.</w:t>
      </w:r>
      <w:r>
        <w:tab/>
        <w:t xml:space="preserve">Просьба </w:t>
      </w:r>
      <w:r w:rsidR="00F54CDD">
        <w:t>отметить, какова результативность</w:t>
      </w:r>
      <w:r>
        <w:t xml:space="preserve"> Программ</w:t>
      </w:r>
      <w:r w:rsidR="00F54CDD">
        <w:t>ы</w:t>
      </w:r>
      <w:r>
        <w:t xml:space="preserve"> борьбы с насил</w:t>
      </w:r>
      <w:r>
        <w:t>и</w:t>
      </w:r>
      <w:r>
        <w:t>ем в школ</w:t>
      </w:r>
      <w:r w:rsidR="00F54CDD">
        <w:t>е</w:t>
      </w:r>
      <w:r>
        <w:t>, направленн</w:t>
      </w:r>
      <w:r w:rsidR="00F54CDD">
        <w:t>ая</w:t>
      </w:r>
      <w:r>
        <w:t xml:space="preserve"> на предупреждение всех форм насилия и дискрим</w:t>
      </w:r>
      <w:r>
        <w:t>и</w:t>
      </w:r>
      <w:r>
        <w:t>нации в школ</w:t>
      </w:r>
      <w:r w:rsidR="00F54CDD">
        <w:t>е</w:t>
      </w:r>
      <w:r>
        <w:t xml:space="preserve"> и </w:t>
      </w:r>
      <w:r w:rsidR="00F54CDD">
        <w:t>за е</w:t>
      </w:r>
      <w:r>
        <w:t>е предел</w:t>
      </w:r>
      <w:r w:rsidR="00F54CDD">
        <w:t>ами</w:t>
      </w:r>
      <w:r>
        <w:t xml:space="preserve"> (</w:t>
      </w:r>
      <w:r>
        <w:rPr>
          <w:lang w:val="en-US"/>
        </w:rPr>
        <w:t>E</w:t>
      </w:r>
      <w:r w:rsidR="00DD79FB">
        <w:t>/</w:t>
      </w:r>
      <w:r>
        <w:rPr>
          <w:lang w:val="en-US"/>
        </w:rPr>
        <w:t>CN</w:t>
      </w:r>
      <w:r w:rsidRPr="00FA05C6">
        <w:t>.4/2003/75/</w:t>
      </w:r>
      <w:r>
        <w:rPr>
          <w:lang w:val="en-US"/>
        </w:rPr>
        <w:t>Add</w:t>
      </w:r>
      <w:r w:rsidRPr="00FA05C6">
        <w:t>.1</w:t>
      </w:r>
      <w:r>
        <w:t>, пункт 1305).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8008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Торговля </w:t>
      </w:r>
      <w:r w:rsidR="00F54CDD">
        <w:t xml:space="preserve">женщинами </w:t>
      </w:r>
      <w:r>
        <w:t>и эксплуатация проституции</w:t>
      </w:r>
    </w:p>
    <w:p w:rsidR="0080081F" w:rsidRPr="0080081F" w:rsidRDefault="0080081F" w:rsidP="0080081F">
      <w:pPr>
        <w:pStyle w:val="SingleTxt"/>
        <w:spacing w:after="0" w:line="120" w:lineRule="exact"/>
        <w:rPr>
          <w:sz w:val="10"/>
        </w:rPr>
      </w:pPr>
    </w:p>
    <w:p w:rsidR="0080081F" w:rsidRDefault="0080081F" w:rsidP="00BD0BB5">
      <w:pPr>
        <w:pStyle w:val="SingleTxt"/>
      </w:pPr>
      <w:r>
        <w:t>12.</w:t>
      </w:r>
      <w:r>
        <w:tab/>
        <w:t xml:space="preserve">Просьба указать, на каком этапе находится реализация инициативы </w:t>
      </w:r>
      <w:r w:rsidR="00DD19B4">
        <w:t xml:space="preserve">по </w:t>
      </w:r>
      <w:r>
        <w:t>подписани</w:t>
      </w:r>
      <w:r w:rsidR="00DD19B4">
        <w:t>ю</w:t>
      </w:r>
      <w:r>
        <w:t xml:space="preserve"> соглашения с МЕРКОСУР, с тем чтобы </w:t>
      </w:r>
      <w:r w:rsidR="00DD19B4">
        <w:t xml:space="preserve">совместными усилиями покончить с </w:t>
      </w:r>
      <w:r>
        <w:t>торговл</w:t>
      </w:r>
      <w:r w:rsidR="00DD19B4">
        <w:t>ей</w:t>
      </w:r>
      <w:r>
        <w:t xml:space="preserve"> женщинами (пункт 127)</w:t>
      </w:r>
      <w:r w:rsidR="00DD79FB">
        <w:t>,</w:t>
      </w:r>
      <w:r w:rsidR="00DD19B4">
        <w:t xml:space="preserve"> и </w:t>
      </w:r>
      <w:r>
        <w:t xml:space="preserve">предусматриваются ли </w:t>
      </w:r>
      <w:r w:rsidR="00DD19B4">
        <w:t>ан</w:t>
      </w:r>
      <w:r w:rsidR="00DD19B4">
        <w:t>а</w:t>
      </w:r>
      <w:r w:rsidR="00DD19B4">
        <w:t xml:space="preserve">логичные </w:t>
      </w:r>
      <w:r>
        <w:t>инициативы с другими странами Андского р</w:t>
      </w:r>
      <w:r>
        <w:t>е</w:t>
      </w:r>
      <w:r>
        <w:t>гиона.</w:t>
      </w:r>
    </w:p>
    <w:p w:rsidR="00F54CDD" w:rsidRDefault="00F54CDD" w:rsidP="00BD0BB5">
      <w:pPr>
        <w:pStyle w:val="SingleTxt"/>
      </w:pPr>
      <w:r>
        <w:t>13.</w:t>
      </w:r>
      <w:r>
        <w:tab/>
        <w:t>В докладе содержится ссылка на исследование о торговле девочками и подростками, проведенное организацией «Международное движение в защиту детей» в 1998 году (пункт 114). Просьба указать, про</w:t>
      </w:r>
      <w:r w:rsidR="00BD0BB5">
        <w:t xml:space="preserve">водились ли новые </w:t>
      </w:r>
      <w:r>
        <w:t>иссл</w:t>
      </w:r>
      <w:r>
        <w:t>е</w:t>
      </w:r>
      <w:r>
        <w:t>дования по этой теме и планируется ли созда</w:t>
      </w:r>
      <w:r w:rsidR="00BD0BB5">
        <w:t xml:space="preserve">ние </w:t>
      </w:r>
      <w:r>
        <w:t>постоянн</w:t>
      </w:r>
      <w:r w:rsidR="00BD0BB5">
        <w:t>ого</w:t>
      </w:r>
      <w:r>
        <w:t xml:space="preserve"> механизм</w:t>
      </w:r>
      <w:r w:rsidR="00BD0BB5">
        <w:t>а</w:t>
      </w:r>
      <w:r>
        <w:t xml:space="preserve"> </w:t>
      </w:r>
      <w:r w:rsidR="00BD0BB5">
        <w:t>для отслеживания ситуации</w:t>
      </w:r>
      <w:r>
        <w:t xml:space="preserve">. В пункте 113 отмечается, что </w:t>
      </w:r>
      <w:r w:rsidR="00BD0BB5">
        <w:t>подготовлен З</w:t>
      </w:r>
      <w:r>
        <w:t>акон о борьбе с торговлей мальчиками и девочками. Просьба представить информ</w:t>
      </w:r>
      <w:r>
        <w:t>а</w:t>
      </w:r>
      <w:r>
        <w:t xml:space="preserve">цию о </w:t>
      </w:r>
      <w:r w:rsidR="00BD0BB5">
        <w:t xml:space="preserve">ходе </w:t>
      </w:r>
      <w:r>
        <w:t>его обсуждения и принятия.</w:t>
      </w:r>
    </w:p>
    <w:p w:rsidR="00F54CDD" w:rsidRDefault="00F54CDD" w:rsidP="00BD0BB5">
      <w:pPr>
        <w:pStyle w:val="SingleTxt"/>
      </w:pPr>
      <w:r>
        <w:t>14.</w:t>
      </w:r>
      <w:r>
        <w:tab/>
      </w:r>
      <w:r w:rsidR="00BD0BB5">
        <w:t xml:space="preserve">Как указывается в докладе, разрабатываются нормы, защищающие </w:t>
      </w:r>
      <w:r>
        <w:t>инт</w:t>
      </w:r>
      <w:r>
        <w:t>е</w:t>
      </w:r>
      <w:r>
        <w:t>ресы женщин, которые занимаются проституцией (пункт 37). Просьба предст</w:t>
      </w:r>
      <w:r>
        <w:t>а</w:t>
      </w:r>
      <w:r>
        <w:t xml:space="preserve">вить </w:t>
      </w:r>
      <w:r w:rsidR="00BD0BB5">
        <w:t xml:space="preserve">подробную </w:t>
      </w:r>
      <w:r>
        <w:t>информацию об эт</w:t>
      </w:r>
      <w:r w:rsidR="00BD0BB5">
        <w:t>их</w:t>
      </w:r>
      <w:r>
        <w:t xml:space="preserve"> норм</w:t>
      </w:r>
      <w:r w:rsidR="00BD0BB5">
        <w:t>ах</w:t>
      </w:r>
      <w:r>
        <w:t xml:space="preserve"> и указать</w:t>
      </w:r>
      <w:r w:rsidR="00BD0BB5">
        <w:t xml:space="preserve"> также</w:t>
      </w:r>
      <w:r>
        <w:t xml:space="preserve">, какие усилия прилагались для </w:t>
      </w:r>
      <w:r w:rsidR="00BD0BB5">
        <w:t xml:space="preserve">выявления </w:t>
      </w:r>
      <w:r>
        <w:t xml:space="preserve">причин этого явления, а также </w:t>
      </w:r>
      <w:r w:rsidR="00BD0BB5">
        <w:t xml:space="preserve">представить данные о </w:t>
      </w:r>
      <w:r>
        <w:t>женщин</w:t>
      </w:r>
      <w:r w:rsidR="00BD0BB5">
        <w:t>ах</w:t>
      </w:r>
      <w:r>
        <w:t xml:space="preserve"> (возраст, этническое происхождение и т.д.), занимающихся пр</w:t>
      </w:r>
      <w:r>
        <w:t>о</w:t>
      </w:r>
      <w:r>
        <w:t>ституцией. Просьба также</w:t>
      </w:r>
      <w:r w:rsidR="00BD0BB5">
        <w:t xml:space="preserve"> указать</w:t>
      </w:r>
      <w:r>
        <w:t xml:space="preserve">, </w:t>
      </w:r>
      <w:r w:rsidR="00BD0BB5">
        <w:t xml:space="preserve">рассматривается ли это явление </w:t>
      </w:r>
      <w:r>
        <w:t>в исслед</w:t>
      </w:r>
      <w:r>
        <w:t>о</w:t>
      </w:r>
      <w:r>
        <w:t>вани</w:t>
      </w:r>
      <w:r w:rsidR="00BD0BB5">
        <w:t>и</w:t>
      </w:r>
      <w:r>
        <w:t>, о котором говорится в пункте 126 до</w:t>
      </w:r>
      <w:r>
        <w:t>к</w:t>
      </w:r>
      <w:r>
        <w:t>лада.</w:t>
      </w:r>
    </w:p>
    <w:p w:rsidR="00F54CDD" w:rsidRPr="00F54CDD" w:rsidRDefault="00F54CDD" w:rsidP="00F54CDD">
      <w:pPr>
        <w:pStyle w:val="SingleTxt"/>
        <w:spacing w:after="0" w:line="120" w:lineRule="exact"/>
        <w:rPr>
          <w:sz w:val="10"/>
        </w:rPr>
      </w:pPr>
    </w:p>
    <w:p w:rsidR="00F54CDD" w:rsidRDefault="00F54CDD" w:rsidP="00F54C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F54CDD" w:rsidRPr="00F54CDD" w:rsidRDefault="00F54CDD" w:rsidP="00F54CDD">
      <w:pPr>
        <w:pStyle w:val="SingleTxt"/>
        <w:spacing w:after="0" w:line="120" w:lineRule="exact"/>
        <w:rPr>
          <w:sz w:val="10"/>
        </w:rPr>
      </w:pPr>
    </w:p>
    <w:p w:rsidR="00F54CDD" w:rsidRDefault="00F54CDD" w:rsidP="00BD0BB5">
      <w:pPr>
        <w:pStyle w:val="SingleTxt"/>
      </w:pPr>
      <w:r>
        <w:t>15.</w:t>
      </w:r>
      <w:r>
        <w:tab/>
      </w:r>
      <w:r w:rsidR="003610AE">
        <w:t>У</w:t>
      </w:r>
      <w:r>
        <w:t xml:space="preserve">силия, предпринятые в </w:t>
      </w:r>
      <w:r w:rsidR="003610AE">
        <w:t xml:space="preserve">рамках </w:t>
      </w:r>
      <w:r>
        <w:t>реформ</w:t>
      </w:r>
      <w:r w:rsidR="003610AE">
        <w:t>ы</w:t>
      </w:r>
      <w:r>
        <w:t xml:space="preserve"> системы образования</w:t>
      </w:r>
      <w:r w:rsidR="003610AE">
        <w:t xml:space="preserve"> для вкл</w:t>
      </w:r>
      <w:r w:rsidR="003610AE">
        <w:t>ю</w:t>
      </w:r>
      <w:r w:rsidR="003610AE">
        <w:t xml:space="preserve">чения темы </w:t>
      </w:r>
      <w:r>
        <w:t>гендерного равенства (пункт</w:t>
      </w:r>
      <w:r>
        <w:rPr>
          <w:lang w:val="en-US"/>
        </w:rPr>
        <w:t> </w:t>
      </w:r>
      <w:r>
        <w:t>83 доклада)</w:t>
      </w:r>
      <w:r w:rsidR="00DD79FB">
        <w:t>,</w:t>
      </w:r>
      <w:r w:rsidR="003610AE">
        <w:t xml:space="preserve"> заслуживают весьма в</w:t>
      </w:r>
      <w:r w:rsidR="003610AE">
        <w:t>ы</w:t>
      </w:r>
      <w:r w:rsidR="003610AE">
        <w:t>сокой оценки</w:t>
      </w:r>
      <w:r>
        <w:t xml:space="preserve">. Просьба представить </w:t>
      </w:r>
      <w:r w:rsidR="003610AE">
        <w:t xml:space="preserve">информацию о </w:t>
      </w:r>
      <w:r>
        <w:t>показател</w:t>
      </w:r>
      <w:r w:rsidR="003610AE">
        <w:t>ях</w:t>
      </w:r>
      <w:r>
        <w:t xml:space="preserve">, </w:t>
      </w:r>
      <w:r w:rsidR="003610AE">
        <w:t xml:space="preserve">отражающих результативность </w:t>
      </w:r>
      <w:r>
        <w:t xml:space="preserve">этих усилий, а также указать, какие </w:t>
      </w:r>
      <w:r w:rsidR="003610AE">
        <w:t xml:space="preserve">еще </w:t>
      </w:r>
      <w:r>
        <w:t xml:space="preserve">были приняты </w:t>
      </w:r>
      <w:r w:rsidR="003610AE">
        <w:t xml:space="preserve">меры </w:t>
      </w:r>
      <w:r>
        <w:t>для ликвидации стереотипов и</w:t>
      </w:r>
      <w:r w:rsidR="003610AE">
        <w:t xml:space="preserve"> дискриминационных по отношению к женщ</w:t>
      </w:r>
      <w:r w:rsidR="003610AE">
        <w:t>и</w:t>
      </w:r>
      <w:r w:rsidR="003610AE">
        <w:t xml:space="preserve">нам культурных моделей, а также </w:t>
      </w:r>
      <w:r>
        <w:t>реализуются ли в рамках этих мер инициат</w:t>
      </w:r>
      <w:r>
        <w:t>и</w:t>
      </w:r>
      <w:r>
        <w:t>вы, связанные со средств</w:t>
      </w:r>
      <w:r>
        <w:t>а</w:t>
      </w:r>
      <w:r>
        <w:t>ми коммуникации.</w:t>
      </w:r>
    </w:p>
    <w:p w:rsidR="00F54CDD" w:rsidRDefault="00F54CDD" w:rsidP="00BD0BB5">
      <w:pPr>
        <w:pStyle w:val="SingleTxt"/>
      </w:pPr>
      <w:r>
        <w:t>16.</w:t>
      </w:r>
      <w:r>
        <w:tab/>
      </w:r>
      <w:r w:rsidR="003610AE">
        <w:t xml:space="preserve">В докладе отмечается, что </w:t>
      </w:r>
      <w:r>
        <w:t>в Боливии дискриминация в отношении же</w:t>
      </w:r>
      <w:r>
        <w:t>н</w:t>
      </w:r>
      <w:r>
        <w:t>щин в области образования не отражается на его доступности (пункт 88). Просьба указать, проводились ли исследования, определяющие и анализиру</w:t>
      </w:r>
      <w:r>
        <w:t>ю</w:t>
      </w:r>
      <w:r>
        <w:t xml:space="preserve">щие причины низкой посещаемости школ девушками и юношами, </w:t>
      </w:r>
      <w:r w:rsidR="003610AE">
        <w:t xml:space="preserve">и </w:t>
      </w:r>
      <w:r>
        <w:t xml:space="preserve">если </w:t>
      </w:r>
      <w:r w:rsidR="003610AE">
        <w:t>да</w:t>
      </w:r>
      <w:r>
        <w:t>, то просьба включить информацию о</w:t>
      </w:r>
      <w:r w:rsidR="003610AE">
        <w:t>б их</w:t>
      </w:r>
      <w:r>
        <w:t xml:space="preserve"> результатах и представить </w:t>
      </w:r>
      <w:r w:rsidR="003610AE">
        <w:t>соответс</w:t>
      </w:r>
      <w:r w:rsidR="003610AE">
        <w:t>т</w:t>
      </w:r>
      <w:r w:rsidR="003610AE">
        <w:t xml:space="preserve">вующие </w:t>
      </w:r>
      <w:r>
        <w:t>статистические данные с разбивкой по пол</w:t>
      </w:r>
      <w:r w:rsidR="003610AE">
        <w:t>у</w:t>
      </w:r>
      <w:r>
        <w:t>, а также представить и</w:t>
      </w:r>
      <w:r>
        <w:t>н</w:t>
      </w:r>
      <w:r>
        <w:t>формацию о показателях посещаемости и отсева из школ с разбивкой по во</w:t>
      </w:r>
      <w:r>
        <w:t>з</w:t>
      </w:r>
      <w:r>
        <w:t>расту, уровню образования и сельски</w:t>
      </w:r>
      <w:r w:rsidR="003610AE">
        <w:t>м</w:t>
      </w:r>
      <w:r>
        <w:t xml:space="preserve"> и городски</w:t>
      </w:r>
      <w:r w:rsidR="003610AE">
        <w:t>м</w:t>
      </w:r>
      <w:r>
        <w:t xml:space="preserve"> район</w:t>
      </w:r>
      <w:r w:rsidR="003610AE">
        <w:t>ам</w:t>
      </w:r>
      <w:r>
        <w:t>, а также указать осно</w:t>
      </w:r>
      <w:r>
        <w:t>в</w:t>
      </w:r>
      <w:r>
        <w:t>ные причины отсева девочек и юношей из школ.</w:t>
      </w:r>
    </w:p>
    <w:p w:rsidR="00534F94" w:rsidRDefault="00534F94" w:rsidP="008075D3">
      <w:pPr>
        <w:pStyle w:val="SingleTxt"/>
      </w:pPr>
      <w:r>
        <w:t>17.</w:t>
      </w:r>
      <w:r>
        <w:tab/>
        <w:t>Просьба представить данные о количестве поступающих в школу, колич</w:t>
      </w:r>
      <w:r>
        <w:t>е</w:t>
      </w:r>
      <w:r>
        <w:t>стве обучающихся и оканчивающих высшие учебные заведения с разбивкой по полу и специальностям; а также включенные в доклад обновленные статист</w:t>
      </w:r>
      <w:r>
        <w:t>и</w:t>
      </w:r>
      <w:r>
        <w:t>ческие данные и показатели, которые отражают п</w:t>
      </w:r>
      <w:r>
        <w:t>о</w:t>
      </w:r>
      <w:r>
        <w:t>ложение дел только до 2001 года и в некоторых случаях до 2002 года.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534F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Общественная и политическая жизнь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8075D3">
      <w:pPr>
        <w:pStyle w:val="SingleTxt"/>
      </w:pPr>
      <w:r>
        <w:t>18.</w:t>
      </w:r>
      <w:r>
        <w:tab/>
        <w:t>Как указывается в докладе, был принят Закон о политических партиях, в котором предусматривается установление минимальной квоты для участия женщин в размере 30 процентов; кроме того, в 2004 году был принят Закон об объединениях граждан и представителей коренных народов (пункт 33); в до</w:t>
      </w:r>
      <w:r>
        <w:t>к</w:t>
      </w:r>
      <w:r>
        <w:t>ладе отмечается также, что пока еще не удалось достигнуть установленных п</w:t>
      </w:r>
      <w:r>
        <w:t>о</w:t>
      </w:r>
      <w:r>
        <w:t>казателей в размере 30 и 50 процентов (пункт 34). Просьба указать, каковы причины, по которым не удалось выйти на установленные квоты, а также и</w:t>
      </w:r>
      <w:r>
        <w:t>н</w:t>
      </w:r>
      <w:r>
        <w:t>формировать, какие меры были приняты для содействия обеспечению уч</w:t>
      </w:r>
      <w:r>
        <w:t>а</w:t>
      </w:r>
      <w:r>
        <w:t>стия женщин, в том числе женщин из числа коренных народов. Просьба предст</w:t>
      </w:r>
      <w:r>
        <w:t>а</w:t>
      </w:r>
      <w:r>
        <w:t>вить также информацию о влиянии Закона и результативности усилий по его осуществлению, а также обновленные данные о представительстве женщин в органах власти на национальном и местном уровнях, включая представител</w:t>
      </w:r>
      <w:r>
        <w:t>ь</w:t>
      </w:r>
      <w:r>
        <w:t>ство женщин из чи</w:t>
      </w:r>
      <w:r>
        <w:t>с</w:t>
      </w:r>
      <w:r>
        <w:t>ла коренных народов.</w:t>
      </w:r>
    </w:p>
    <w:p w:rsidR="00534F94" w:rsidRDefault="00534F94" w:rsidP="008075D3">
      <w:pPr>
        <w:pStyle w:val="SingleTxt"/>
      </w:pPr>
      <w:r>
        <w:t>19.</w:t>
      </w:r>
      <w:r>
        <w:tab/>
        <w:t>В докладе отмечается, что в числе причин, которые препятствуют зан</w:t>
      </w:r>
      <w:r>
        <w:t>я</w:t>
      </w:r>
      <w:r>
        <w:t>тию женщинами политических должностей, фигурируют «неблагоприятные для женщин условия труда… и домашние обязанности» (пункт 155). В нем г</w:t>
      </w:r>
      <w:r>
        <w:t>о</w:t>
      </w:r>
      <w:r>
        <w:t>ворится также о случаях, когда «на женщин оказывается давление, чтобы в</w:t>
      </w:r>
      <w:r>
        <w:t>ы</w:t>
      </w:r>
      <w:r>
        <w:t>нудить их отказаться от участия» (что связано с так называемым «политич</w:t>
      </w:r>
      <w:r>
        <w:t>е</w:t>
      </w:r>
      <w:r>
        <w:t>ским преследованием» (пункт 156)). Просьба указать, какие меры предусма</w:t>
      </w:r>
      <w:r>
        <w:t>т</w:t>
      </w:r>
      <w:r>
        <w:t>ривается принять или какие меры уже приняты в этой связи.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534F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8075D3">
      <w:pPr>
        <w:pStyle w:val="SingleTxt"/>
      </w:pPr>
      <w:r>
        <w:t>20.</w:t>
      </w:r>
      <w:r>
        <w:tab/>
        <w:t>В пунктах 208–218 содержится информация о действующих законах о труде. Кроме того, указывается, что статьи 56 и 57 Положения о порядке ре</w:t>
      </w:r>
      <w:r>
        <w:t>а</w:t>
      </w:r>
      <w:r>
        <w:t>лизации этого закона, касающиеся создания на предприятиях яслей, выполн</w:t>
      </w:r>
      <w:r>
        <w:t>я</w:t>
      </w:r>
      <w:r>
        <w:t>ются (пункт 213). Просьба указать меры, направленные на обеспечение осущ</w:t>
      </w:r>
      <w:r>
        <w:t>е</w:t>
      </w:r>
      <w:r>
        <w:t xml:space="preserve">ствления законов о труде, </w:t>
      </w:r>
      <w:r w:rsidR="00292FC8">
        <w:t xml:space="preserve">а также сообщить, </w:t>
      </w:r>
      <w:r>
        <w:t>существуют ли механизмы ко</w:t>
      </w:r>
      <w:r>
        <w:t>н</w:t>
      </w:r>
      <w:r>
        <w:t>троля, предусмотрены ли соответствующие санкции за невыполнение законов, и предст</w:t>
      </w:r>
      <w:r>
        <w:t>а</w:t>
      </w:r>
      <w:r>
        <w:t>вить информацию о делах, рассматривавшихся в судах.</w:t>
      </w:r>
    </w:p>
    <w:p w:rsidR="00534F94" w:rsidRDefault="00534F94" w:rsidP="008075D3">
      <w:pPr>
        <w:pStyle w:val="SingleTxt"/>
      </w:pPr>
      <w:r>
        <w:t>21.</w:t>
      </w:r>
      <w:r>
        <w:tab/>
        <w:t>Просьба представить информацию о случаях сексуальных домогательств в государственном и частном секторах. Просьба указать также, имеется ли к</w:t>
      </w:r>
      <w:r>
        <w:t>а</w:t>
      </w:r>
      <w:r>
        <w:t>кой-либо план принятия законов и программ для борьбы с этим явлением.</w:t>
      </w:r>
    </w:p>
    <w:p w:rsidR="00534F94" w:rsidRDefault="00534F94" w:rsidP="008075D3">
      <w:pPr>
        <w:pStyle w:val="SingleTxt"/>
      </w:pPr>
      <w:r>
        <w:t>22.</w:t>
      </w:r>
      <w:r>
        <w:tab/>
        <w:t>В докладе сообщается о различных формах дискриминации, которой по</w:t>
      </w:r>
      <w:r>
        <w:t>д</w:t>
      </w:r>
      <w:r>
        <w:t>вергаются боливийские женщины в трудовой сфере, например, в том, что кас</w:t>
      </w:r>
      <w:r>
        <w:t>а</w:t>
      </w:r>
      <w:r>
        <w:t>ется размера заработной платы (пункт 236), трудоустройства (пункт 238), ге</w:t>
      </w:r>
      <w:r>
        <w:t>н</w:t>
      </w:r>
      <w:r>
        <w:t>дерного распределения видов деятельности (пункт 239), преобладания женщ</w:t>
      </w:r>
      <w:r>
        <w:t>и</w:t>
      </w:r>
      <w:r>
        <w:t>н в секторах с низкой заработной платой (пункт 235). Содержится также ссылка на правительственный план экономического развития и национальную страт</w:t>
      </w:r>
      <w:r>
        <w:t>е</w:t>
      </w:r>
      <w:r>
        <w:t>гию развития сельского хозяйства и сельских районов, которые должны улу</w:t>
      </w:r>
      <w:r>
        <w:t>ч</w:t>
      </w:r>
      <w:r>
        <w:t>шить положение женщин. Просьба указать, какие меры планируется принять или какие меры уже приняты в рамках указанных планов с целью ликвидаци</w:t>
      </w:r>
      <w:r>
        <w:t>и</w:t>
      </w:r>
      <w:r>
        <w:t xml:space="preserve"> дискриминации в отношении женщин во всех этих областях. Просьба предст</w:t>
      </w:r>
      <w:r>
        <w:t>а</w:t>
      </w:r>
      <w:r>
        <w:t>вить информацию о достигнутых резул</w:t>
      </w:r>
      <w:r>
        <w:t>ь</w:t>
      </w:r>
      <w:r>
        <w:t>татах.</w:t>
      </w:r>
    </w:p>
    <w:p w:rsidR="00534F94" w:rsidRDefault="00534F94" w:rsidP="008075D3">
      <w:pPr>
        <w:pStyle w:val="SingleTxt"/>
      </w:pPr>
      <w:r>
        <w:t>23.</w:t>
      </w:r>
      <w:r>
        <w:tab/>
        <w:t>Просьба представить подробную информацию о положении молодых женщин и девочек-домработниц и конкретно указать, имеют ли они доступ к услугам социального обеспечения.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534F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8075D3">
      <w:pPr>
        <w:pStyle w:val="SingleTxt"/>
      </w:pPr>
      <w:r>
        <w:t>24.</w:t>
      </w:r>
      <w:r>
        <w:tab/>
        <w:t>Просьба указать, осуществляются ли национальные планы охраны здор</w:t>
      </w:r>
      <w:r>
        <w:t>о</w:t>
      </w:r>
      <w:r>
        <w:t>вья, включая Национальную программу сексуального и репродуктивного зд</w:t>
      </w:r>
      <w:r>
        <w:t>о</w:t>
      </w:r>
      <w:r>
        <w:t>ровья, Национальный план борьбы с раком шейки матки (2004–2008 годы) и Национальный план комплексной охраны здоровья и развития подростков (пункт 207), и если да, то просьба представить информацию о результатах их осуществления. Просьба представить более полную информацию об охвате указанных планов с разбивкой по сельским и городским районам и какие кат</w:t>
      </w:r>
      <w:r>
        <w:t>е</w:t>
      </w:r>
      <w:r>
        <w:t>гории населения они охватывают.</w:t>
      </w:r>
    </w:p>
    <w:p w:rsidR="00534F94" w:rsidRDefault="00534F94" w:rsidP="008075D3">
      <w:pPr>
        <w:pStyle w:val="SingleTxt"/>
      </w:pPr>
      <w:r>
        <w:t>25.</w:t>
      </w:r>
      <w:r>
        <w:tab/>
        <w:t>Просьба указать, проводились ли оценки для выявления возможных пр</w:t>
      </w:r>
      <w:r>
        <w:t>е</w:t>
      </w:r>
      <w:r>
        <w:t>пятствий, стоящих на пути обеспечения доступа женщин к этим услугам, пр</w:t>
      </w:r>
      <w:r>
        <w:t>е</w:t>
      </w:r>
      <w:r>
        <w:t>жде всего женщин, живущих в сельских районах, и женщин из числа коренных народов, и требуется ли какой-либо национальный документ для доступа к т</w:t>
      </w:r>
      <w:r>
        <w:t>а</w:t>
      </w:r>
      <w:r>
        <w:t>ким услугам, а также какие меры приняты в этой св</w:t>
      </w:r>
      <w:r>
        <w:t>я</w:t>
      </w:r>
      <w:r>
        <w:t>зи.</w:t>
      </w:r>
    </w:p>
    <w:p w:rsidR="00534F94" w:rsidRDefault="00534F94" w:rsidP="008075D3">
      <w:pPr>
        <w:pStyle w:val="SingleTxt"/>
      </w:pPr>
      <w:r>
        <w:t>26.</w:t>
      </w:r>
      <w:r>
        <w:tab/>
        <w:t>Просьба представить информацию о том, какие меры приняты или нам</w:t>
      </w:r>
      <w:r>
        <w:t>е</w:t>
      </w:r>
      <w:r>
        <w:t>чены для активизации просветительской работы по вопросам сексуального и продуктивного здоровья подростков, прежде всего в школах, чтобы снизить высокие показатели подростковой беременности и передачи инфекционных з</w:t>
      </w:r>
      <w:r>
        <w:t>а</w:t>
      </w:r>
      <w:r>
        <w:t>болеваний, а также материнской и младенческой смертности (пункт 292 и 296).</w:t>
      </w:r>
    </w:p>
    <w:p w:rsidR="00534F94" w:rsidRDefault="00534F94" w:rsidP="008075D3">
      <w:pPr>
        <w:pStyle w:val="SingleTxt"/>
      </w:pPr>
      <w:r>
        <w:t>27.</w:t>
      </w:r>
      <w:r>
        <w:tab/>
        <w:t>Просьба представить информацию о том, какие меры предусматривается принять для предотвращения незаконных и небезопасных абортов, прежде вс</w:t>
      </w:r>
      <w:r>
        <w:t>е</w:t>
      </w:r>
      <w:r>
        <w:t xml:space="preserve">го информацию о законодательных положениях, определяющих вмешательство во время беременности в случаях, когда закон разрешает аборт. 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534F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коренных народов и женщины, проживающие в сельских районах</w:t>
      </w:r>
    </w:p>
    <w:p w:rsidR="00534F94" w:rsidRPr="00534F94" w:rsidRDefault="00534F94" w:rsidP="00534F94">
      <w:pPr>
        <w:pStyle w:val="SingleTxt"/>
        <w:spacing w:after="0" w:line="120" w:lineRule="exact"/>
        <w:rPr>
          <w:sz w:val="10"/>
        </w:rPr>
      </w:pPr>
    </w:p>
    <w:p w:rsidR="00534F94" w:rsidRDefault="00534F94" w:rsidP="008075D3">
      <w:pPr>
        <w:pStyle w:val="SingleTxt"/>
      </w:pPr>
      <w:r>
        <w:t>28.</w:t>
      </w:r>
      <w:r>
        <w:tab/>
        <w:t>Просьба указать, как обстоят дела с обучением девочек в сельских ра</w:t>
      </w:r>
      <w:r>
        <w:t>й</w:t>
      </w:r>
      <w:r>
        <w:t>онах в школах и посещаемостью, и представить информацию о достигнутых результатах, а также о том, существует ли соответствующий механизм контр</w:t>
      </w:r>
      <w:r>
        <w:t>о</w:t>
      </w:r>
      <w:r>
        <w:t>ля и оценки. Просьба также указать, предусматривается ли возможность пр</w:t>
      </w:r>
      <w:r>
        <w:t>и</w:t>
      </w:r>
      <w:r>
        <w:t>нятия специальных временных мер на всех уровнях образования для девочек и женщин из числа коренных народов или девочек и женщин, проживающих в сельских районах, в соответствии со статьей 4.1 Конвенции и общей рекоме</w:t>
      </w:r>
      <w:r>
        <w:t>н</w:t>
      </w:r>
      <w:r>
        <w:t>дацией 25.</w:t>
      </w:r>
    </w:p>
    <w:p w:rsidR="00534F94" w:rsidRDefault="00534F94" w:rsidP="008075D3">
      <w:pPr>
        <w:pStyle w:val="SingleTxt"/>
      </w:pPr>
      <w:r>
        <w:t>29.</w:t>
      </w:r>
      <w:r>
        <w:tab/>
        <w:t>В докладе признается, что не все женщины получают семейные пособия, поскольку большинство работают не по найму и не получают ежемесячной з</w:t>
      </w:r>
      <w:r>
        <w:t>а</w:t>
      </w:r>
      <w:r>
        <w:t>работной платы и не платят взносы в пенсионные фонды и поэтому не учас</w:t>
      </w:r>
      <w:r>
        <w:t>т</w:t>
      </w:r>
      <w:r>
        <w:t>вуют в системе социального страхования (пункт 318), а в пункте 319 отмечае</w:t>
      </w:r>
      <w:r>
        <w:t>т</w:t>
      </w:r>
      <w:r>
        <w:t>ся, что большинство женщин з</w:t>
      </w:r>
      <w:r>
        <w:t>а</w:t>
      </w:r>
      <w:r>
        <w:t>няты в неформальном секторе (пункт 217) или же, как, например, женщины из числа коренных народов, заняты работой по дому. Какие программы планируется осуществлять в интересах этих женщин, которые составляют больши</w:t>
      </w:r>
      <w:r>
        <w:t>н</w:t>
      </w:r>
      <w:r>
        <w:t>ство?</w:t>
      </w:r>
    </w:p>
    <w:p w:rsidR="00534F94" w:rsidRDefault="00534F94" w:rsidP="008075D3">
      <w:pPr>
        <w:pStyle w:val="SingleTxt"/>
      </w:pPr>
      <w:r>
        <w:t>30.</w:t>
      </w:r>
      <w:r>
        <w:tab/>
        <w:t>Просьба представить информацию об условиях жизни и доступе к баз</w:t>
      </w:r>
      <w:r>
        <w:t>о</w:t>
      </w:r>
      <w:r>
        <w:t xml:space="preserve">вым услугам чернокожих боливийских женщин. </w:t>
      </w:r>
    </w:p>
    <w:p w:rsidR="00534F94" w:rsidRDefault="00534F94" w:rsidP="008075D3">
      <w:pPr>
        <w:pStyle w:val="SingleTxt"/>
      </w:pPr>
      <w:r>
        <w:t>31.</w:t>
      </w:r>
      <w:r>
        <w:tab/>
        <w:t>Просьба представить информацию о том, какие конкретные меры — в в</w:t>
      </w:r>
      <w:r>
        <w:t>о</w:t>
      </w:r>
      <w:r>
        <w:t>просах, касающихся регистрации рождений и высоких показателей младенч</w:t>
      </w:r>
      <w:r>
        <w:t>е</w:t>
      </w:r>
      <w:r>
        <w:t>ской смертности — были приняты для осуществления рекомендации Комитета по правам ребенка (</w:t>
      </w:r>
      <w:r>
        <w:rPr>
          <w:lang w:val="en-US"/>
        </w:rPr>
        <w:t>CRC</w:t>
      </w:r>
      <w:r w:rsidRPr="00A95977">
        <w:t>/</w:t>
      </w:r>
      <w:r>
        <w:rPr>
          <w:lang w:val="en-US"/>
        </w:rPr>
        <w:t>C</w:t>
      </w:r>
      <w:r w:rsidRPr="00A95977">
        <w:t>/15/</w:t>
      </w:r>
      <w:r>
        <w:rPr>
          <w:lang w:val="en-US"/>
        </w:rPr>
        <w:t>Add</w:t>
      </w:r>
      <w:r w:rsidRPr="00A95977">
        <w:t>.256</w:t>
      </w:r>
      <w:r>
        <w:t>, пункты 25 и 26) относительно продо</w:t>
      </w:r>
      <w:r>
        <w:t>л</w:t>
      </w:r>
      <w:r>
        <w:t>жающейся дискриминации в отношении девочек из числа коренных народов, девочек-инвалидов и девочек, проживающих в сельских районах.</w:t>
      </w:r>
    </w:p>
    <w:p w:rsidR="00534F94" w:rsidRDefault="00534F94" w:rsidP="008075D3">
      <w:pPr>
        <w:pStyle w:val="SingleTxt"/>
      </w:pPr>
      <w:r>
        <w:t>32.</w:t>
      </w:r>
      <w:r>
        <w:tab/>
        <w:t>Просьба представить информацию о том, какие меры были приняты для обеспечения права женщин, проживающих в сельских районах, и женщин из числа коренных народов на владение землей и ее использование и были ли в этой связи организованы какие-либо курсы профессиональной по</w:t>
      </w:r>
      <w:r>
        <w:t>д</w:t>
      </w:r>
      <w:r>
        <w:t xml:space="preserve">готовки. </w:t>
      </w:r>
    </w:p>
    <w:p w:rsidR="00534F94" w:rsidRDefault="00534F94" w:rsidP="00534F9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34F94" w:rsidSect="0080081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31T16:17:00Z" w:initials="Start">
    <w:p w:rsidR="00A02843" w:rsidRPr="0080081F" w:rsidRDefault="00A02843">
      <w:pPr>
        <w:pStyle w:val="CommentText"/>
        <w:rPr>
          <w:lang w:val="en-US"/>
        </w:rPr>
      </w:pPr>
      <w:r>
        <w:fldChar w:fldCharType="begin"/>
      </w:r>
      <w:r w:rsidRPr="0080081F">
        <w:rPr>
          <w:rStyle w:val="CommentReference"/>
          <w:lang w:val="en-US"/>
        </w:rPr>
        <w:instrText xml:space="preserve"> </w:instrText>
      </w:r>
      <w:r w:rsidRPr="0080081F">
        <w:rPr>
          <w:lang w:val="en-US"/>
        </w:rPr>
        <w:instrText>PAGE \# "'Page: '#'</w:instrText>
      </w:r>
      <w:r w:rsidRPr="0080081F">
        <w:rPr>
          <w:lang w:val="en-US"/>
        </w:rPr>
        <w:br/>
        <w:instrText>'"</w:instrText>
      </w:r>
      <w:r w:rsidRPr="0080081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0081F">
        <w:rPr>
          <w:lang w:val="en-US"/>
        </w:rPr>
        <w:t>&lt;&lt;ODS JOB NO&gt;&gt;N0748523R&lt;&lt;ODS JOB NO&gt;&gt;</w:t>
      </w:r>
    </w:p>
    <w:p w:rsidR="00A02843" w:rsidRPr="0080081F" w:rsidRDefault="00A02843">
      <w:pPr>
        <w:pStyle w:val="CommentText"/>
        <w:rPr>
          <w:lang w:val="en-US"/>
        </w:rPr>
      </w:pPr>
      <w:r w:rsidRPr="0080081F">
        <w:rPr>
          <w:lang w:val="en-US"/>
        </w:rPr>
        <w:t>&lt;&lt;ODS DOC SYMBOL1&gt;&gt;CEDAW/C/BOL/Q/4&lt;&lt;ODS DOC SYMBOL1&gt;&gt;</w:t>
      </w:r>
    </w:p>
    <w:p w:rsidR="00A02843" w:rsidRPr="0080081F" w:rsidRDefault="00A02843">
      <w:pPr>
        <w:pStyle w:val="CommentText"/>
        <w:rPr>
          <w:lang w:val="en-US"/>
        </w:rPr>
      </w:pPr>
      <w:r w:rsidRPr="0080081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5D3" w:rsidRPr="00B32D49" w:rsidRDefault="008075D3" w:rsidP="00DF2599">
      <w:pPr>
        <w:pStyle w:val="DualTxt"/>
        <w:rPr>
          <w:sz w:val="14"/>
        </w:rPr>
      </w:pPr>
      <w:r>
        <w:separator/>
      </w:r>
    </w:p>
  </w:endnote>
  <w:endnote w:type="continuationSeparator" w:id="0">
    <w:p w:rsidR="008075D3" w:rsidRPr="00B32D49" w:rsidRDefault="008075D3" w:rsidP="00DF2599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28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07-48523</w:t>
          </w:r>
          <w:r>
            <w:rPr>
              <w:b w:val="0"/>
              <w:sz w:val="14"/>
            </w:rPr>
            <w:fldChar w:fldCharType="end"/>
          </w:r>
        </w:p>
      </w:tc>
    </w:tr>
  </w:tbl>
  <w:p w:rsidR="00A02843" w:rsidRPr="00DF2599" w:rsidRDefault="00A02843" w:rsidP="00DF25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0284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07-48523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A02843" w:rsidRPr="00DF2599" w:rsidRDefault="00A02843" w:rsidP="00DF259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43" w:rsidRDefault="00A02843">
    <w:pPr>
      <w:pStyle w:val="Footer"/>
    </w:pPr>
  </w:p>
  <w:p w:rsidR="00A02843" w:rsidRDefault="00A02843" w:rsidP="00DF259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07-48523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310807    310807</w:t>
    </w:r>
  </w:p>
  <w:p w:rsidR="00A02843" w:rsidRPr="00DF2599" w:rsidRDefault="00A02843" w:rsidP="00DF259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*0748523*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5D3" w:rsidRPr="00B32D49" w:rsidRDefault="008075D3" w:rsidP="00DF2599">
      <w:pPr>
        <w:pStyle w:val="DualTxt"/>
        <w:rPr>
          <w:sz w:val="14"/>
        </w:rPr>
      </w:pPr>
      <w:r>
        <w:separator/>
      </w:r>
    </w:p>
  </w:footnote>
  <w:footnote w:type="continuationSeparator" w:id="0">
    <w:p w:rsidR="008075D3" w:rsidRPr="00B32D49" w:rsidRDefault="008075D3" w:rsidP="00DF2599">
      <w:pPr>
        <w:pStyle w:val="Dual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28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CEDAW/C/BOL/Q/4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02843" w:rsidRDefault="00A02843" w:rsidP="00DF2599">
          <w:pPr>
            <w:pStyle w:val="Header"/>
          </w:pPr>
        </w:p>
      </w:tc>
    </w:tr>
  </w:tbl>
  <w:p w:rsidR="00A02843" w:rsidRPr="00DF2599" w:rsidRDefault="00A02843" w:rsidP="00DF259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028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02843" w:rsidRDefault="00A02843" w:rsidP="00DF259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02843" w:rsidRPr="00DF2599" w:rsidRDefault="00A02843" w:rsidP="00DF259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CEDAW/C/BOL/Q/4</w:t>
          </w:r>
          <w:r>
            <w:rPr>
              <w:b/>
            </w:rPr>
            <w:fldChar w:fldCharType="end"/>
          </w:r>
        </w:p>
      </w:tc>
    </w:tr>
  </w:tbl>
  <w:p w:rsidR="00A02843" w:rsidRPr="00DF2599" w:rsidRDefault="00A02843" w:rsidP="00DF259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0284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02843" w:rsidRPr="00DF2599" w:rsidRDefault="00A02843" w:rsidP="00DF259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02843" w:rsidRDefault="00A02843" w:rsidP="00DF259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02843" w:rsidRPr="00DF2599" w:rsidRDefault="00A02843" w:rsidP="00DF259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/C/BOL/Q/4</w:t>
          </w:r>
        </w:p>
      </w:tc>
    </w:tr>
    <w:tr w:rsidR="00A02843" w:rsidRPr="0080081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2843" w:rsidRDefault="00A02843" w:rsidP="00DF259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02843" w:rsidRPr="00DF2599" w:rsidRDefault="00A02843" w:rsidP="00DF259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2843" w:rsidRPr="00DF2599" w:rsidRDefault="00A02843" w:rsidP="00DF259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2843" w:rsidRPr="0080081F" w:rsidRDefault="00A02843" w:rsidP="00DF259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02843" w:rsidRPr="0080081F" w:rsidRDefault="00A02843" w:rsidP="00DF2599">
          <w:pPr>
            <w:spacing w:before="240"/>
            <w:rPr>
              <w:lang w:val="en-US"/>
            </w:rPr>
          </w:pPr>
          <w:r w:rsidRPr="0080081F">
            <w:rPr>
              <w:lang w:val="en-US"/>
            </w:rPr>
            <w:t>Distr.: General</w:t>
          </w:r>
        </w:p>
        <w:p w:rsidR="00A02843" w:rsidRPr="0080081F" w:rsidRDefault="00A02843" w:rsidP="00DF2599">
          <w:pPr>
            <w:rPr>
              <w:lang w:val="en-US"/>
            </w:rPr>
          </w:pPr>
          <w:r w:rsidRPr="0080081F">
            <w:rPr>
              <w:lang w:val="en-US"/>
            </w:rPr>
            <w:t>16 August 2007</w:t>
          </w:r>
        </w:p>
        <w:p w:rsidR="00A02843" w:rsidRPr="0080081F" w:rsidRDefault="00A02843" w:rsidP="00DF2599">
          <w:pPr>
            <w:rPr>
              <w:lang w:val="en-US"/>
            </w:rPr>
          </w:pPr>
          <w:r w:rsidRPr="0080081F">
            <w:rPr>
              <w:lang w:val="en-US"/>
            </w:rPr>
            <w:t>Russian</w:t>
          </w:r>
        </w:p>
        <w:p w:rsidR="00A02843" w:rsidRPr="0080081F" w:rsidRDefault="00A02843" w:rsidP="00DF2599">
          <w:pPr>
            <w:rPr>
              <w:lang w:val="en-US"/>
            </w:rPr>
          </w:pPr>
          <w:r w:rsidRPr="0080081F">
            <w:rPr>
              <w:lang w:val="en-US"/>
            </w:rPr>
            <w:t>Original: Spanish</w:t>
          </w:r>
        </w:p>
      </w:tc>
    </w:tr>
  </w:tbl>
  <w:p w:rsidR="00A02843" w:rsidRPr="00DF2599" w:rsidRDefault="00A02843" w:rsidP="00DF259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8523*"/>
    <w:docVar w:name="CreationDt" w:val="31/08/2007 16:17:43"/>
    <w:docVar w:name="DocCategory" w:val="Doc"/>
    <w:docVar w:name="DocType" w:val="Final"/>
    <w:docVar w:name="FooterJN" w:val="07-48523"/>
    <w:docVar w:name="jobn" w:val="07-48523 (R)"/>
    <w:docVar w:name="jobnDT" w:val="07-48523 (R)   310807"/>
    <w:docVar w:name="jobnDTDT" w:val="07-48523 (R)   310807   310807"/>
    <w:docVar w:name="JobNo" w:val="0748523R"/>
    <w:docVar w:name="OandT" w:val=" "/>
    <w:docVar w:name="sss1" w:val="CEDAW/C/BOL/Q/4"/>
    <w:docVar w:name="sss2" w:val="-"/>
    <w:docVar w:name="Symbol1" w:val="CEDAW/C/BOL/Q/4"/>
    <w:docVar w:name="Symbol2" w:val="-"/>
  </w:docVars>
  <w:rsids>
    <w:rsidRoot w:val="003B29A6"/>
    <w:rsid w:val="000121EB"/>
    <w:rsid w:val="000453DA"/>
    <w:rsid w:val="000456EE"/>
    <w:rsid w:val="00051525"/>
    <w:rsid w:val="00067768"/>
    <w:rsid w:val="00086C68"/>
    <w:rsid w:val="00094451"/>
    <w:rsid w:val="000D41A7"/>
    <w:rsid w:val="000D4332"/>
    <w:rsid w:val="000E5AE4"/>
    <w:rsid w:val="0010004F"/>
    <w:rsid w:val="00101C22"/>
    <w:rsid w:val="00107A68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D75D8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2FC8"/>
    <w:rsid w:val="00295953"/>
    <w:rsid w:val="00297F07"/>
    <w:rsid w:val="002A529E"/>
    <w:rsid w:val="002B7B47"/>
    <w:rsid w:val="002E1E80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10AE"/>
    <w:rsid w:val="0036225D"/>
    <w:rsid w:val="003723B7"/>
    <w:rsid w:val="00385C15"/>
    <w:rsid w:val="003967E4"/>
    <w:rsid w:val="003B29A6"/>
    <w:rsid w:val="003B41AA"/>
    <w:rsid w:val="003C543A"/>
    <w:rsid w:val="003C5DC2"/>
    <w:rsid w:val="003F2AAD"/>
    <w:rsid w:val="0040710C"/>
    <w:rsid w:val="004106FC"/>
    <w:rsid w:val="00412514"/>
    <w:rsid w:val="004166E1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4F9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C11C8"/>
    <w:rsid w:val="006E1EF5"/>
    <w:rsid w:val="006E57BD"/>
    <w:rsid w:val="006F23E6"/>
    <w:rsid w:val="007211BA"/>
    <w:rsid w:val="00733521"/>
    <w:rsid w:val="007529E4"/>
    <w:rsid w:val="00757CCF"/>
    <w:rsid w:val="0077752C"/>
    <w:rsid w:val="00777664"/>
    <w:rsid w:val="007807F7"/>
    <w:rsid w:val="00785467"/>
    <w:rsid w:val="007A7D19"/>
    <w:rsid w:val="007C394F"/>
    <w:rsid w:val="007D0821"/>
    <w:rsid w:val="007D7973"/>
    <w:rsid w:val="007E2B96"/>
    <w:rsid w:val="0080081F"/>
    <w:rsid w:val="008014B4"/>
    <w:rsid w:val="00801F92"/>
    <w:rsid w:val="00807207"/>
    <w:rsid w:val="008075D3"/>
    <w:rsid w:val="00814840"/>
    <w:rsid w:val="0082546D"/>
    <w:rsid w:val="00825D6F"/>
    <w:rsid w:val="00842CEF"/>
    <w:rsid w:val="00864B77"/>
    <w:rsid w:val="00871EEE"/>
    <w:rsid w:val="00882568"/>
    <w:rsid w:val="0088753A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3F89"/>
    <w:rsid w:val="00927EEA"/>
    <w:rsid w:val="00937613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2843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0BB5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17E20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D19B4"/>
    <w:rsid w:val="00DD79FB"/>
    <w:rsid w:val="00DE5E5D"/>
    <w:rsid w:val="00DF1785"/>
    <w:rsid w:val="00DF2599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219D"/>
    <w:rsid w:val="00F01AD0"/>
    <w:rsid w:val="00F14199"/>
    <w:rsid w:val="00F1582B"/>
    <w:rsid w:val="00F219A2"/>
    <w:rsid w:val="00F24A3B"/>
    <w:rsid w:val="00F32208"/>
    <w:rsid w:val="00F34470"/>
    <w:rsid w:val="00F34ED6"/>
    <w:rsid w:val="00F409BE"/>
    <w:rsid w:val="00F4347F"/>
    <w:rsid w:val="00F54CDD"/>
    <w:rsid w:val="00F91203"/>
    <w:rsid w:val="00FA0AC9"/>
    <w:rsid w:val="00FB3925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F2599"/>
  </w:style>
  <w:style w:type="paragraph" w:styleId="CommentSubject">
    <w:name w:val="annotation subject"/>
    <w:basedOn w:val="CommentText"/>
    <w:next w:val="CommentText"/>
    <w:semiHidden/>
    <w:rsid w:val="00DF25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1954</Words>
  <Characters>12414</Characters>
  <Application>Microsoft Office Word</Application>
  <DocSecurity>4</DocSecurity>
  <Lines>248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Tatiana Chistova</cp:lastModifiedBy>
  <cp:revision>9</cp:revision>
  <cp:lastPrinted>2007-09-06T08:53:00Z</cp:lastPrinted>
  <dcterms:created xsi:type="dcterms:W3CDTF">2007-09-06T08:28:00Z</dcterms:created>
  <dcterms:modified xsi:type="dcterms:W3CDTF">2007-09-06T08:53:00Z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0748523</vt:lpwstr>
  </property>
  <property fmtid="{D5CDD505-2E9C-101B-9397-08002B2CF9AE}" pid="3" name="Symbol1">
    <vt:lpwstr>CEDAW/C/BOL/Q/4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Chistova</vt:lpwstr>
  </property>
</Properties>
</file>