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BB76A1" w:rsidRPr="005E0092" w:rsidTr="00D43639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BB76A1" w:rsidRPr="00635870" w:rsidRDefault="00BB76A1" w:rsidP="00D4363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BB76A1" w:rsidRPr="00A67FB1" w:rsidRDefault="00BB76A1" w:rsidP="00D43639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BB76A1" w:rsidRPr="005E0092" w:rsidRDefault="00BB76A1" w:rsidP="00D43639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</w:instrText>
            </w:r>
            <w:r>
              <w:rPr>
                <w:lang w:val="en-US"/>
              </w:rPr>
              <w:instrText>ED</w:instrText>
            </w:r>
            <w:r>
              <w:instrText xml:space="preserve">/"  \* MERGEFORMAT </w:instrText>
            </w:r>
            <w:r>
              <w:fldChar w:fldCharType="separate"/>
            </w:r>
            <w:r w:rsidR="0092368F">
              <w:t>C/10/D/1/2013</w:t>
            </w:r>
            <w:r>
              <w:fldChar w:fldCharType="end"/>
            </w:r>
          </w:p>
        </w:tc>
      </w:tr>
      <w:tr w:rsidR="00BB76A1" w:rsidRPr="00635870" w:rsidTr="00D4363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635870" w:rsidRDefault="00BB76A1" w:rsidP="00D4363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1072893" wp14:editId="0AAC520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BB76A1" w:rsidRPr="008B759B" w:rsidRDefault="00BB76A1" w:rsidP="00D43639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76A1" w:rsidRPr="00CF2D5C" w:rsidRDefault="00BB76A1" w:rsidP="00D43639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043A92">
              <w:fldChar w:fldCharType="separate"/>
            </w:r>
            <w:r w:rsidRPr="00CF2D5C">
              <w:fldChar w:fldCharType="end"/>
            </w:r>
          </w:p>
          <w:p w:rsidR="00BB76A1" w:rsidRPr="00CF2D5C" w:rsidRDefault="00BB76A1" w:rsidP="00D43639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92368F">
              <w:rPr>
                <w:lang w:val="en-US"/>
              </w:rPr>
              <w:t>12 April 2016</w:t>
            </w:r>
            <w:r w:rsidRPr="00CF2D5C">
              <w:rPr>
                <w:lang w:val="en-US"/>
              </w:rPr>
              <w:fldChar w:fldCharType="end"/>
            </w:r>
          </w:p>
          <w:p w:rsidR="00BB76A1" w:rsidRPr="00CF2D5C" w:rsidRDefault="00BB76A1" w:rsidP="00D43639">
            <w:r w:rsidRPr="00CF2D5C">
              <w:rPr>
                <w:lang w:val="en-US"/>
              </w:rPr>
              <w:t>Russian</w:t>
            </w:r>
          </w:p>
          <w:p w:rsidR="00BB76A1" w:rsidRPr="00861C52" w:rsidRDefault="00BB76A1" w:rsidP="00D43639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043A92">
              <w:fldChar w:fldCharType="separate"/>
            </w:r>
            <w:r w:rsidRPr="00CF2D5C">
              <w:fldChar w:fldCharType="end"/>
            </w:r>
          </w:p>
          <w:p w:rsidR="00BB76A1" w:rsidRPr="00635870" w:rsidRDefault="00BB76A1" w:rsidP="00D43639"/>
        </w:tc>
      </w:tr>
    </w:tbl>
    <w:p w:rsidR="00BB76A1" w:rsidRDefault="001F5DFB" w:rsidP="001F5DFB">
      <w:pPr>
        <w:spacing w:before="120"/>
        <w:rPr>
          <w:lang w:val="en-US"/>
        </w:rPr>
      </w:pPr>
      <w:r w:rsidRPr="009B4976">
        <w:rPr>
          <w:b/>
          <w:bCs/>
          <w:sz w:val="24"/>
          <w:szCs w:val="24"/>
        </w:rPr>
        <w:t>Комитет по насильственным исчезновениям</w:t>
      </w:r>
    </w:p>
    <w:p w:rsidR="001F5DFB" w:rsidRPr="001F5DFB" w:rsidRDefault="001F5DFB" w:rsidP="001F5DFB">
      <w:pPr>
        <w:pStyle w:val="HChGR"/>
      </w:pPr>
      <w:r>
        <w:tab/>
      </w:r>
      <w:r>
        <w:tab/>
        <w:t xml:space="preserve">Выводы, принятые Комитетом в соответствии со статьей 31 Конвенции в отношении </w:t>
      </w:r>
      <w:r>
        <w:br/>
        <w:t>сообщения № 1/2013</w:t>
      </w:r>
      <w:r w:rsidRPr="001F5DFB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  <w:r w:rsidR="00570F20" w:rsidRPr="00570F20">
        <w:rPr>
          <w:rStyle w:val="a6"/>
          <w:b w:val="0"/>
          <w:sz w:val="20"/>
          <w:vertAlign w:val="baseline"/>
          <w:lang w:eastAsia="en-US"/>
        </w:rPr>
        <w:footnoteReference w:customMarkFollows="1" w:id="2"/>
        <w:t xml:space="preserve">** 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3685"/>
      </w:tblGrid>
      <w:tr w:rsidR="00570F20" w:rsidRPr="00B03EE9" w:rsidTr="00D43639">
        <w:tc>
          <w:tcPr>
            <w:tcW w:w="3119" w:type="dxa"/>
            <w:shd w:val="clear" w:color="auto" w:fill="auto"/>
          </w:tcPr>
          <w:p w:rsidR="00570F20" w:rsidRPr="00B03EE9" w:rsidRDefault="00570F20" w:rsidP="00570F20">
            <w:pPr>
              <w:suppressAutoHyphens/>
              <w:spacing w:after="120"/>
              <w:ind w:left="63"/>
              <w:rPr>
                <w:i/>
              </w:rPr>
            </w:pPr>
            <w:r>
              <w:rPr>
                <w:i/>
              </w:rPr>
              <w:t>Сообщение п</w:t>
            </w:r>
            <w:r w:rsidRPr="00B03EE9">
              <w:rPr>
                <w:i/>
              </w:rPr>
              <w:t>редставлено:</w:t>
            </w:r>
          </w:p>
        </w:tc>
        <w:tc>
          <w:tcPr>
            <w:tcW w:w="3685" w:type="dxa"/>
            <w:shd w:val="clear" w:color="auto" w:fill="auto"/>
          </w:tcPr>
          <w:p w:rsidR="00570F20" w:rsidRPr="00B03EE9" w:rsidRDefault="00570F20" w:rsidP="00D43639">
            <w:pPr>
              <w:suppressAutoHyphens/>
              <w:spacing w:after="120"/>
            </w:pPr>
            <w:r w:rsidRPr="009B4976">
              <w:t>Эстелой Деолиндой Ирустой и Алехандрой дель Валье Ирустой (представлены Габриэлем Ганоном, государственным защитником провинции Санта-Фе, Аргентина)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D43639">
            <w:pPr>
              <w:suppressAutoHyphens/>
              <w:spacing w:after="120"/>
              <w:ind w:left="63"/>
              <w:rPr>
                <w:i/>
              </w:rPr>
            </w:pPr>
            <w:r w:rsidRPr="00B03EE9">
              <w:rPr>
                <w:i/>
              </w:rPr>
              <w:t>Предполагаемая жертва:</w:t>
            </w:r>
          </w:p>
        </w:tc>
        <w:tc>
          <w:tcPr>
            <w:tcW w:w="3685" w:type="dxa"/>
            <w:shd w:val="clear" w:color="auto" w:fill="auto"/>
          </w:tcPr>
          <w:p w:rsidR="00570F20" w:rsidRDefault="00570F20" w:rsidP="00570F20">
            <w:pPr>
              <w:suppressAutoHyphens/>
              <w:spacing w:after="120"/>
            </w:pPr>
            <w:r w:rsidRPr="009B4976">
              <w:t xml:space="preserve">авторы и их </w:t>
            </w:r>
            <w:r>
              <w:t xml:space="preserve">исчезнувший </w:t>
            </w:r>
            <w:r w:rsidRPr="009B4976">
              <w:t xml:space="preserve">брат Роберто Агустин Ируста 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D43639">
            <w:pPr>
              <w:suppressAutoHyphens/>
              <w:spacing w:after="120"/>
              <w:ind w:left="63"/>
              <w:rPr>
                <w:i/>
              </w:rPr>
            </w:pPr>
            <w:r w:rsidRPr="00B03EE9">
              <w:rPr>
                <w:i/>
              </w:rPr>
              <w:t>Государство-участник:</w:t>
            </w:r>
          </w:p>
        </w:tc>
        <w:tc>
          <w:tcPr>
            <w:tcW w:w="3685" w:type="dxa"/>
            <w:shd w:val="clear" w:color="auto" w:fill="auto"/>
          </w:tcPr>
          <w:p w:rsidR="00570F20" w:rsidRPr="009B4976" w:rsidRDefault="00570F20" w:rsidP="00D43639">
            <w:pPr>
              <w:suppressAutoHyphens/>
              <w:spacing w:after="120"/>
            </w:pPr>
            <w:r w:rsidRPr="009B4976">
              <w:t>Аргентина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D43639">
            <w:pPr>
              <w:suppressAutoHyphens/>
              <w:spacing w:after="120"/>
              <w:ind w:left="63"/>
              <w:rPr>
                <w:i/>
              </w:rPr>
            </w:pPr>
            <w:r w:rsidRPr="00B03EE9">
              <w:rPr>
                <w:i/>
              </w:rPr>
              <w:t>Дата сообщения:</w:t>
            </w:r>
          </w:p>
        </w:tc>
        <w:tc>
          <w:tcPr>
            <w:tcW w:w="3685" w:type="dxa"/>
            <w:shd w:val="clear" w:color="auto" w:fill="auto"/>
          </w:tcPr>
          <w:p w:rsidR="00570F20" w:rsidRPr="009B4976" w:rsidRDefault="00570F20" w:rsidP="00D43639">
            <w:pPr>
              <w:suppressAutoHyphens/>
              <w:spacing w:after="120"/>
            </w:pPr>
            <w:r w:rsidRPr="009B4976">
              <w:t xml:space="preserve">11 сентября 2013 года </w:t>
            </w:r>
            <w:r w:rsidRPr="00DF3E10">
              <w:br/>
            </w:r>
            <w:r w:rsidRPr="009B4976">
              <w:t>(первоначальное представление)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D43639">
            <w:pPr>
              <w:suppressAutoHyphens/>
              <w:spacing w:after="120"/>
              <w:ind w:left="63"/>
              <w:rPr>
                <w:i/>
              </w:rPr>
            </w:pPr>
            <w:r w:rsidRPr="00B03EE9">
              <w:rPr>
                <w:i/>
              </w:rPr>
              <w:t>Справочная документация:</w:t>
            </w:r>
          </w:p>
        </w:tc>
        <w:tc>
          <w:tcPr>
            <w:tcW w:w="3685" w:type="dxa"/>
            <w:shd w:val="clear" w:color="auto" w:fill="auto"/>
          </w:tcPr>
          <w:p w:rsidR="00570F20" w:rsidRDefault="00570F20" w:rsidP="00D43639">
            <w:pPr>
              <w:suppressAutoHyphens/>
              <w:spacing w:after="120"/>
            </w:pPr>
            <w:r w:rsidRPr="009B4976">
              <w:t>решение Специального докладчика в соответствии со статьей 31 Конвенции, препровожденное государству-участнику 20 сентября 2013 года (в</w:t>
            </w:r>
            <w:r>
              <w:t> </w:t>
            </w:r>
            <w:r w:rsidRPr="009B4976">
              <w:t>виде документа не издавалось)</w:t>
            </w:r>
            <w:r>
              <w:t>; решение о приемлемости, принятое 6 февраля 2015 года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570F20">
            <w:pPr>
              <w:suppressAutoHyphens/>
              <w:spacing w:after="120"/>
              <w:ind w:left="63"/>
              <w:rPr>
                <w:i/>
              </w:rPr>
            </w:pPr>
            <w:r w:rsidRPr="00B03EE9">
              <w:rPr>
                <w:i/>
              </w:rPr>
              <w:t xml:space="preserve">Дата принятия </w:t>
            </w:r>
            <w:r>
              <w:rPr>
                <w:i/>
              </w:rPr>
              <w:t>выводов</w:t>
            </w:r>
            <w:r w:rsidRPr="00B03EE9">
              <w:rPr>
                <w:i/>
              </w:rPr>
              <w:t>: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570F20" w:rsidRPr="009B4976" w:rsidRDefault="00570F20" w:rsidP="00570F20">
            <w:pPr>
              <w:suppressAutoHyphens/>
              <w:spacing w:after="120"/>
            </w:pPr>
            <w:r>
              <w:t>11 марта 2016 года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D43639">
            <w:pPr>
              <w:suppressAutoHyphens/>
              <w:spacing w:after="120"/>
              <w:ind w:left="63"/>
              <w:rPr>
                <w:i/>
              </w:rPr>
            </w:pPr>
            <w:r w:rsidRPr="00B03EE9">
              <w:rPr>
                <w:i/>
                <w:iCs/>
              </w:rPr>
              <w:t>Тема сообщения:</w:t>
            </w:r>
          </w:p>
        </w:tc>
        <w:tc>
          <w:tcPr>
            <w:tcW w:w="3685" w:type="dxa"/>
            <w:shd w:val="clear" w:color="auto" w:fill="auto"/>
          </w:tcPr>
          <w:p w:rsidR="00570F20" w:rsidRPr="009B4976" w:rsidRDefault="00570F20" w:rsidP="00D43639">
            <w:pPr>
              <w:suppressAutoHyphens/>
              <w:spacing w:after="120"/>
            </w:pPr>
            <w:r w:rsidRPr="009B4976">
              <w:t>насильственное исчезновение во время нахождения в тюрьме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3E3126">
            <w:pPr>
              <w:keepNext/>
              <w:keepLines/>
              <w:suppressAutoHyphens/>
              <w:spacing w:after="120"/>
              <w:ind w:left="62"/>
              <w:rPr>
                <w:i/>
                <w:iCs/>
              </w:rPr>
            </w:pPr>
            <w:r w:rsidRPr="00B03EE9">
              <w:rPr>
                <w:i/>
                <w:iCs/>
              </w:rPr>
              <w:lastRenderedPageBreak/>
              <w:t>Процедурные вопросы</w:t>
            </w:r>
            <w:r w:rsidRPr="00B03EE9">
              <w:rPr>
                <w:i/>
              </w:rPr>
              <w:t>:</w:t>
            </w:r>
          </w:p>
        </w:tc>
        <w:tc>
          <w:tcPr>
            <w:tcW w:w="3685" w:type="dxa"/>
            <w:shd w:val="clear" w:color="auto" w:fill="auto"/>
          </w:tcPr>
          <w:p w:rsidR="00570F20" w:rsidRDefault="00570F20" w:rsidP="00570F20">
            <w:pPr>
              <w:suppressAutoHyphens/>
              <w:spacing w:after="120"/>
            </w:pPr>
            <w:r w:rsidRPr="009B4976">
              <w:t>неисчерпание внутренних средств правовой защиты</w:t>
            </w:r>
            <w:r>
              <w:t>;</w:t>
            </w:r>
            <w:r w:rsidRPr="009B4976">
              <w:t xml:space="preserve"> компетенция ratione materiae</w:t>
            </w:r>
            <w:r>
              <w:t>; отсутствие сотрудничества со стороны государства-участника при рассмотрении существа сообщения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570F20">
            <w:pPr>
              <w:suppressAutoHyphens/>
              <w:spacing w:after="120"/>
              <w:ind w:left="62"/>
              <w:rPr>
                <w:i/>
                <w:iCs/>
              </w:rPr>
            </w:pPr>
            <w:r w:rsidRPr="00B03EE9">
              <w:rPr>
                <w:i/>
                <w:iCs/>
              </w:rPr>
              <w:t>Вопросы существа:</w:t>
            </w:r>
          </w:p>
        </w:tc>
        <w:tc>
          <w:tcPr>
            <w:tcW w:w="3685" w:type="dxa"/>
            <w:shd w:val="clear" w:color="auto" w:fill="auto"/>
          </w:tcPr>
          <w:p w:rsidR="00570F20" w:rsidRDefault="00570F20" w:rsidP="00D43639">
            <w:pPr>
              <w:suppressAutoHyphens/>
              <w:spacing w:after="120"/>
            </w:pPr>
            <w:r w:rsidRPr="009B4976">
              <w:t>насильственное исчезновение и участие родственников в соответствующих судебных и следственных процессах</w:t>
            </w:r>
          </w:p>
        </w:tc>
      </w:tr>
      <w:tr w:rsidR="00570F20" w:rsidTr="00D43639">
        <w:tc>
          <w:tcPr>
            <w:tcW w:w="3119" w:type="dxa"/>
            <w:shd w:val="clear" w:color="auto" w:fill="auto"/>
          </w:tcPr>
          <w:p w:rsidR="00570F20" w:rsidRPr="00B03EE9" w:rsidRDefault="00570F20" w:rsidP="00D43639">
            <w:pPr>
              <w:suppressAutoHyphens/>
              <w:spacing w:after="120"/>
              <w:ind w:left="63"/>
              <w:rPr>
                <w:i/>
                <w:iCs/>
              </w:rPr>
            </w:pPr>
            <w:r w:rsidRPr="00B03EE9">
              <w:rPr>
                <w:i/>
                <w:iCs/>
              </w:rPr>
              <w:t xml:space="preserve">Статьи </w:t>
            </w:r>
            <w:r>
              <w:rPr>
                <w:i/>
                <w:iCs/>
              </w:rPr>
              <w:t>Конвенции</w:t>
            </w:r>
            <w:r w:rsidRPr="00B03EE9">
              <w:rPr>
                <w:i/>
              </w:rPr>
              <w:t>:</w:t>
            </w:r>
          </w:p>
        </w:tc>
        <w:tc>
          <w:tcPr>
            <w:tcW w:w="3685" w:type="dxa"/>
            <w:shd w:val="clear" w:color="auto" w:fill="auto"/>
          </w:tcPr>
          <w:p w:rsidR="00570F20" w:rsidRDefault="00570F20" w:rsidP="00D43639">
            <w:pPr>
              <w:suppressAutoHyphens/>
              <w:spacing w:after="120"/>
            </w:pPr>
            <w:r w:rsidRPr="009B4976">
              <w:t>статьи 1, 2, 3, пункты 1 и 2 статьи 12, статья 15, подпункты с) и d) пункта 2 статьи 17 и статьи</w:t>
            </w:r>
            <w:r w:rsidRPr="00DF3E10">
              <w:t xml:space="preserve"> </w:t>
            </w:r>
            <w:r w:rsidRPr="009B4976">
              <w:t>18, 20, 23 и 24</w:t>
            </w:r>
          </w:p>
        </w:tc>
      </w:tr>
    </w:tbl>
    <w:p w:rsidR="000B6C81" w:rsidRDefault="000B6C81">
      <w:pPr>
        <w:spacing w:line="240" w:lineRule="auto"/>
      </w:pPr>
      <w:r>
        <w:br w:type="page"/>
      </w:r>
    </w:p>
    <w:p w:rsidR="003E3126" w:rsidRPr="009B4976" w:rsidRDefault="003E3126" w:rsidP="003E3126">
      <w:pPr>
        <w:pStyle w:val="SingleTxtGR"/>
        <w:spacing w:before="120"/>
      </w:pPr>
      <w:r w:rsidRPr="009B4976">
        <w:lastRenderedPageBreak/>
        <w:t xml:space="preserve">1.1 </w:t>
      </w:r>
      <w:r>
        <w:tab/>
      </w:r>
      <w:r w:rsidRPr="009B4976">
        <w:t>Авторами сообщения являются г-жа Эстела Деолинда Ируста и г-жа Ал</w:t>
      </w:r>
      <w:r w:rsidRPr="009B4976">
        <w:t>е</w:t>
      </w:r>
      <w:r w:rsidRPr="009B4976">
        <w:t>хандра дель Валье Ируста, сестры г-на Роберто Агустина Ирусты, гражданина Аргентины, родившегося 29 августа 1980 года. Авторы утверждают, что они я</w:t>
      </w:r>
      <w:r w:rsidRPr="009B4976">
        <w:t>в</w:t>
      </w:r>
      <w:r w:rsidRPr="009B4976">
        <w:t>ляются жертвами нарушения Аргентиной статей 1</w:t>
      </w:r>
      <w:r>
        <w:t>–</w:t>
      </w:r>
      <w:r w:rsidRPr="009B4976">
        <w:t>3, пунктов 1</w:t>
      </w:r>
      <w:r>
        <w:t xml:space="preserve"> и </w:t>
      </w:r>
      <w:r w:rsidRPr="009B4976">
        <w:t>2 статьи 12, статьи 15, подпунктов с) и d) пункта 2 статьи 17 и статей 18, 20, 23 и 24 Ко</w:t>
      </w:r>
      <w:r w:rsidRPr="009B4976">
        <w:t>н</w:t>
      </w:r>
      <w:r w:rsidRPr="009B4976">
        <w:t>венции. Авторы представлены г-ном Габриэлем Ганоном, государственным з</w:t>
      </w:r>
      <w:r w:rsidRPr="009B4976">
        <w:t>а</w:t>
      </w:r>
      <w:r w:rsidRPr="009B4976">
        <w:t>щитником провинции Санта-Фе.</w:t>
      </w:r>
    </w:p>
    <w:p w:rsidR="003E3126" w:rsidRDefault="003E3126" w:rsidP="003E3126">
      <w:pPr>
        <w:pStyle w:val="SingleTxtGR"/>
      </w:pPr>
      <w:r w:rsidRPr="009B4976">
        <w:t xml:space="preserve">1.2 </w:t>
      </w:r>
      <w:r>
        <w:tab/>
      </w:r>
      <w:r w:rsidRPr="009B4976">
        <w:t>Государство-участник признало компетенцию Комитета рассматривать индивидуальные сообщения</w:t>
      </w:r>
      <w:r>
        <w:t xml:space="preserve"> </w:t>
      </w:r>
      <w:r w:rsidRPr="009B4976">
        <w:t>11 июня 2008 года</w:t>
      </w:r>
      <w:r>
        <w:t>, и</w:t>
      </w:r>
      <w:r w:rsidRPr="003E3126">
        <w:t xml:space="preserve"> </w:t>
      </w:r>
      <w:r w:rsidRPr="009B4976">
        <w:t xml:space="preserve">Конвенция вступила в силу для государства-участника </w:t>
      </w:r>
      <w:r>
        <w:t>23</w:t>
      </w:r>
      <w:r w:rsidRPr="009B4976">
        <w:t xml:space="preserve"> декабря 20</w:t>
      </w:r>
      <w:r>
        <w:t>10 </w:t>
      </w:r>
      <w:r w:rsidRPr="009B4976">
        <w:t>года.</w:t>
      </w:r>
    </w:p>
    <w:p w:rsidR="003E3126" w:rsidRPr="009B4976" w:rsidRDefault="003E3126" w:rsidP="003E3126">
      <w:pPr>
        <w:pStyle w:val="H1GR"/>
      </w:pPr>
      <w:r>
        <w:tab/>
        <w:t>А.</w:t>
      </w:r>
      <w:r>
        <w:tab/>
        <w:t>Резюме информации и утверждения сторон</w:t>
      </w:r>
    </w:p>
    <w:p w:rsidR="003E3126" w:rsidRPr="009B4976" w:rsidRDefault="003E3126" w:rsidP="003E3126">
      <w:pPr>
        <w:pStyle w:val="H23GR"/>
      </w:pPr>
      <w:r w:rsidRPr="009B4976">
        <w:tab/>
      </w:r>
      <w:r>
        <w:tab/>
      </w:r>
      <w:r w:rsidRPr="009B4976">
        <w:t>Факты в изложении авторов</w:t>
      </w:r>
    </w:p>
    <w:p w:rsidR="003E3126" w:rsidRPr="009B4976" w:rsidRDefault="003E3126" w:rsidP="003E3126">
      <w:pPr>
        <w:pStyle w:val="SingleTxtGR"/>
      </w:pPr>
      <w:r w:rsidRPr="009B4976">
        <w:t xml:space="preserve">2.1 </w:t>
      </w:r>
      <w:r>
        <w:tab/>
      </w:r>
      <w:r w:rsidRPr="009B4976">
        <w:t xml:space="preserve">В декабре 2005 года </w:t>
      </w:r>
      <w:r>
        <w:t>г-н</w:t>
      </w:r>
      <w:r w:rsidRPr="009B4976">
        <w:t xml:space="preserve"> Ируста был приговорен к восьми годам лишения свободы за грабеж при отягчающих обстоятельствах</w:t>
      </w:r>
      <w:r>
        <w:t>, таких как</w:t>
      </w:r>
      <w:r w:rsidRPr="009B4976">
        <w:t xml:space="preserve"> применени</w:t>
      </w:r>
      <w:r>
        <w:t>е</w:t>
      </w:r>
      <w:r w:rsidRPr="009B4976">
        <w:t xml:space="preserve"> о</w:t>
      </w:r>
      <w:r w:rsidRPr="009B4976">
        <w:t>г</w:t>
      </w:r>
      <w:r w:rsidRPr="009B4976">
        <w:t>нестрельного оружия и ношени</w:t>
      </w:r>
      <w:r>
        <w:t>е</w:t>
      </w:r>
      <w:r w:rsidRPr="009B4976">
        <w:t xml:space="preserve"> боевого оружия. Он содержался в тюремном комплексе № 1 </w:t>
      </w:r>
      <w:r>
        <w:t>«</w:t>
      </w:r>
      <w:r w:rsidRPr="009B4976">
        <w:t>Франсиско Лучессе</w:t>
      </w:r>
      <w:r>
        <w:t>»</w:t>
      </w:r>
      <w:r w:rsidRPr="009B4976">
        <w:t xml:space="preserve"> (тюрьма города Боуэр) в провинции Ко</w:t>
      </w:r>
      <w:r w:rsidRPr="009B4976">
        <w:t>р</w:t>
      </w:r>
      <w:r w:rsidRPr="009B4976">
        <w:t>дова. На протяжении более чем трех лет заключения г-н Ируста предполож</w:t>
      </w:r>
      <w:r w:rsidRPr="009B4976">
        <w:t>и</w:t>
      </w:r>
      <w:r w:rsidRPr="009B4976">
        <w:t>тельно подвергался пыткам и бесчеловечному и унижающему достоинство о</w:t>
      </w:r>
      <w:r w:rsidRPr="009B4976">
        <w:t>б</w:t>
      </w:r>
      <w:r w:rsidRPr="009B4976">
        <w:t>ращению со стороны сотрудников пенитенциарной службы Кордовы. Подобное жестокое обращение выражалось в помещении на длительные периоды в ка</w:t>
      </w:r>
      <w:r w:rsidRPr="009B4976">
        <w:t>р</w:t>
      </w:r>
      <w:r w:rsidRPr="009B4976">
        <w:t xml:space="preserve">цер или штрафной изолятор, применении метода пытки </w:t>
      </w:r>
      <w:r>
        <w:t>«</w:t>
      </w:r>
      <w:r w:rsidRPr="009B4976">
        <w:t>подводная лодка на суше</w:t>
      </w:r>
      <w:r>
        <w:t>»</w:t>
      </w:r>
      <w:r w:rsidRPr="009B4976">
        <w:t xml:space="preserve"> (удушение с помощью пластикового пакета), побоях, угрозах, переводах из камеры в камеру и приковывании наручниками к постели. В ноябре 2012 г</w:t>
      </w:r>
      <w:r w:rsidRPr="009B4976">
        <w:t>о</w:t>
      </w:r>
      <w:r w:rsidRPr="009B4976">
        <w:t xml:space="preserve">да г-н Ируста подал жалобу за эти действия на сотрудников пенитенциарной службы Кордовы в суды провинции Кордова. В конце 2012 года г-н Ируста дал интервью журналистам телевизионной программы </w:t>
      </w:r>
      <w:r>
        <w:t>«</w:t>
      </w:r>
      <w:r w:rsidRPr="009B4976">
        <w:t>ДНК</w:t>
      </w:r>
      <w:r>
        <w:t>»</w:t>
      </w:r>
      <w:r w:rsidRPr="009B4976">
        <w:t>, в котором он пу</w:t>
      </w:r>
      <w:r w:rsidRPr="009B4976">
        <w:t>б</w:t>
      </w:r>
      <w:r w:rsidRPr="009B4976">
        <w:t>лично заявил о перенесенном жестоком обращении и пытках. Авторы утве</w:t>
      </w:r>
      <w:r w:rsidRPr="009B4976">
        <w:t>р</w:t>
      </w:r>
      <w:r w:rsidRPr="009B4976">
        <w:t>ждают, что с этого времени применение пыток и жестокого обращения в отн</w:t>
      </w:r>
      <w:r w:rsidRPr="009B4976">
        <w:t>о</w:t>
      </w:r>
      <w:r w:rsidRPr="009B4976">
        <w:t>шении г-на Ирусты усилилось.</w:t>
      </w:r>
    </w:p>
    <w:p w:rsidR="003E3126" w:rsidRPr="009B4976" w:rsidRDefault="003E3126" w:rsidP="003E3126">
      <w:pPr>
        <w:pStyle w:val="SingleTxtGR"/>
      </w:pPr>
      <w:r w:rsidRPr="009B4976">
        <w:t xml:space="preserve">2.2 </w:t>
      </w:r>
      <w:r>
        <w:tab/>
      </w:r>
      <w:r w:rsidRPr="009B4976">
        <w:t>Опасаясь за свою жизнь, г-н Ируста обратился к тюремной администр</w:t>
      </w:r>
      <w:r w:rsidRPr="009B4976">
        <w:t>а</w:t>
      </w:r>
      <w:r w:rsidRPr="009B4976">
        <w:t>ции Кордовы с просьбой о переводе в провинцию Сантьяго-дель-Эстеро, где проживала часть его семьи. Вопреки его просьбе 16 января 2013 года он был переведен в тюрьму № 1 города Коронда, провинция Санта-Фе. Авторы соо</w:t>
      </w:r>
      <w:r w:rsidRPr="009B4976">
        <w:t>б</w:t>
      </w:r>
      <w:r w:rsidRPr="009B4976">
        <w:t>щения считают, что перевод был произведен обманным путем, поскольку с</w:t>
      </w:r>
      <w:r w:rsidRPr="009B4976">
        <w:t>о</w:t>
      </w:r>
      <w:r w:rsidRPr="009B4976">
        <w:t xml:space="preserve">трудники пенитенциарных служб обеих провинций не поставили их брата, не умевшего читать, в известность о том, куда его переводили. По их мнению, </w:t>
      </w:r>
      <w:r>
        <w:br/>
      </w:r>
      <w:r w:rsidRPr="009B4976">
        <w:t>г-н Ируста согласился на перевод, будучи уверенным, что его направляют в провинцию Сантьяго-дель-Эстеро.</w:t>
      </w:r>
    </w:p>
    <w:p w:rsidR="003E3126" w:rsidRPr="009B4976" w:rsidRDefault="003E3126" w:rsidP="003E3126">
      <w:pPr>
        <w:pStyle w:val="SingleTxtGR"/>
      </w:pPr>
      <w:r w:rsidRPr="009B4976">
        <w:t xml:space="preserve">2.3 </w:t>
      </w:r>
      <w:r>
        <w:tab/>
      </w:r>
      <w:r w:rsidRPr="009B4976">
        <w:t>По прибытии в Коронду г-н Ируста был помещен в карцер (одиночный штрафной изолятор), где он вновь подвергся жестокому обращению и пыткам. Члены его семьи обращались с рядом ходатайств к тюремной администрации в попытке установить его местонахождение, однако ответа не получили. Эта с</w:t>
      </w:r>
      <w:r w:rsidRPr="009B4976">
        <w:t>и</w:t>
      </w:r>
      <w:r w:rsidRPr="009B4976">
        <w:t xml:space="preserve">туация длилась </w:t>
      </w:r>
      <w:r w:rsidR="001B73E3">
        <w:t>более семи</w:t>
      </w:r>
      <w:r w:rsidRPr="009B4976">
        <w:t xml:space="preserve"> дней, и, как считают авторы, именно в этот период г-н Ируста подвергся насильственному исчезновению. Как только ему было разрешено вновь связаться </w:t>
      </w:r>
      <w:r w:rsidR="001B73E3">
        <w:t xml:space="preserve">с </w:t>
      </w:r>
      <w:r w:rsidRPr="009B4976">
        <w:t>семьей, г-н Ируста сообщил, что он продолжает ежедневно подвергаться жестокому обращению и пыткам, по-прежнему соде</w:t>
      </w:r>
      <w:r w:rsidRPr="009B4976">
        <w:t>р</w:t>
      </w:r>
      <w:r w:rsidRPr="009B4976">
        <w:t>жится в штрафном изоляторе, выводится из камеры в наручниках, может делать телефонные звонки только в сопровождении охраны и, кроме того, не получает необходимой медицинской помощи.</w:t>
      </w:r>
    </w:p>
    <w:p w:rsidR="003E3126" w:rsidRPr="009B4976" w:rsidRDefault="003E3126" w:rsidP="003E3126">
      <w:pPr>
        <w:pStyle w:val="SingleTxtGR"/>
      </w:pPr>
      <w:r w:rsidRPr="009B4976">
        <w:lastRenderedPageBreak/>
        <w:t xml:space="preserve">2.4 </w:t>
      </w:r>
      <w:r>
        <w:tab/>
      </w:r>
      <w:r w:rsidRPr="009B4976">
        <w:t>7 февраля 2013 года за четыре месяца до условно-досрочного освобожд</w:t>
      </w:r>
      <w:r w:rsidRPr="009B4976">
        <w:t>е</w:t>
      </w:r>
      <w:r w:rsidRPr="009B4976">
        <w:t>ния г-на Ирусты и за десять месяцев до даты, установленной для его оконч</w:t>
      </w:r>
      <w:r w:rsidRPr="009B4976">
        <w:t>а</w:t>
      </w:r>
      <w:r w:rsidRPr="009B4976">
        <w:t>тельного освобождения, сотрудники пенитенциарной службы Санта-Фе увед</w:t>
      </w:r>
      <w:r w:rsidRPr="009B4976">
        <w:t>о</w:t>
      </w:r>
      <w:r w:rsidRPr="009B4976">
        <w:t>мили членов семьи г-на Ирусты о том, что он покончил с собой, повесившись в своей камере, и был обнаружен в 18.00. В заключении о результатах вскрытия, произведенного Службой судебно-медицинской экспертизы Санта-Фе, указыв</w:t>
      </w:r>
      <w:r w:rsidRPr="009B4976">
        <w:t>а</w:t>
      </w:r>
      <w:r w:rsidRPr="009B4976">
        <w:t xml:space="preserve">лось, что </w:t>
      </w:r>
      <w:r>
        <w:t>«</w:t>
      </w:r>
      <w:r w:rsidRPr="009B4976">
        <w:t>наиболее вероятной причиной смерти [Роберто Агустина Ирусты] представляется удушение, вызванное резким сдавливанием органов шеи пре</w:t>
      </w:r>
      <w:r w:rsidRPr="009B4976">
        <w:t>д</w:t>
      </w:r>
      <w:r w:rsidRPr="009B4976">
        <w:t>метом из эластичного материала (который не был передан с телом погибшего)</w:t>
      </w:r>
      <w:r>
        <w:t>»</w:t>
      </w:r>
      <w:r w:rsidRPr="009B4976">
        <w:t>. Тело г-на Ирусты было передано членам его семьи в 21 час 8 февраля 2013 г</w:t>
      </w:r>
      <w:r w:rsidRPr="009B4976">
        <w:t>о</w:t>
      </w:r>
      <w:r w:rsidRPr="009B4976">
        <w:t>да. Авторы сообщают, что на теле были обнаружены большие волдыри, сил</w:t>
      </w:r>
      <w:r w:rsidRPr="009B4976">
        <w:t>ь</w:t>
      </w:r>
      <w:r w:rsidRPr="009B4976">
        <w:t>ный отек в районе кистей и ступней, открытые раны, порезы на руках, следы крови, многочисленные гематомы, сильный ушиб головы и другие следы, пре</w:t>
      </w:r>
      <w:r w:rsidRPr="009B4976">
        <w:t>д</w:t>
      </w:r>
      <w:r w:rsidRPr="009B4976">
        <w:t>положительно свидетельствующие о применении резиновых пуль</w:t>
      </w:r>
      <w:r w:rsidR="001B73E3">
        <w:t>, в то время как</w:t>
      </w:r>
      <w:r w:rsidRPr="009B4976">
        <w:t xml:space="preserve"> в районе шеи не наблюдалось никаких характерных признаков удушения.</w:t>
      </w:r>
      <w:r w:rsidR="001B73E3">
        <w:t xml:space="preserve"> С учетом вышесказанного авторы не доверяют версии причин смерти г-на Ир</w:t>
      </w:r>
      <w:r w:rsidR="001B73E3">
        <w:t>у</w:t>
      </w:r>
      <w:r w:rsidR="001B73E3">
        <w:t>сты, представленной властями государства-участника.</w:t>
      </w:r>
    </w:p>
    <w:p w:rsidR="003E3126" w:rsidRPr="009B4976" w:rsidRDefault="003E3126" w:rsidP="003E3126">
      <w:pPr>
        <w:pStyle w:val="SingleTxtGR"/>
      </w:pPr>
      <w:r w:rsidRPr="009B4976">
        <w:t xml:space="preserve">2.5 </w:t>
      </w:r>
      <w:r>
        <w:tab/>
      </w:r>
      <w:r w:rsidRPr="009B4976">
        <w:t>Спустя несколько дней после смерти г-на Ирусты неправительственная организация Кордовы по борьбе с произволом в тюрьмах обнародовала жалобу его ближайших родственников, которые требовали подробного разъяснения и проведения расследования обстоятельств смерти их сына и брата. 26 февраля 2013 года родственники г-на Ирусты вместе с представителем НПО Кордовы по борьбе с произволом в тюрьмах обратились в Государственную службу уголо</w:t>
      </w:r>
      <w:r w:rsidRPr="009B4976">
        <w:t>в</w:t>
      </w:r>
      <w:r w:rsidRPr="009B4976">
        <w:t xml:space="preserve">ной защиты провинции Санта-Фе с целью получения юридической помощи государственного защитника по делу </w:t>
      </w:r>
      <w:r>
        <w:t>«</w:t>
      </w:r>
      <w:r w:rsidRPr="009B4976">
        <w:t>Ируста, Роберто Агустин – дело о сме</w:t>
      </w:r>
      <w:r w:rsidRPr="009B4976">
        <w:t>р</w:t>
      </w:r>
      <w:r w:rsidRPr="009B4976">
        <w:t>ти</w:t>
      </w:r>
      <w:r>
        <w:t>»</w:t>
      </w:r>
      <w:r w:rsidRPr="009B4976">
        <w:t xml:space="preserve"> (№ 173/2013), возбужденному шестым уголовным следственным судом г</w:t>
      </w:r>
      <w:r w:rsidRPr="009B4976">
        <w:t>о</w:t>
      </w:r>
      <w:r w:rsidRPr="009B4976">
        <w:t>рода Санта-Фе. На основании постановления от 22 апреля 2013 года в назнач</w:t>
      </w:r>
      <w:r w:rsidRPr="009B4976">
        <w:t>е</w:t>
      </w:r>
      <w:r w:rsidRPr="009B4976">
        <w:t xml:space="preserve">нии государственного защитника было отказано </w:t>
      </w:r>
      <w:r>
        <w:t>«</w:t>
      </w:r>
      <w:r w:rsidRPr="009B4976">
        <w:t>за неимением у заявителя права на подачу заявления</w:t>
      </w:r>
      <w:r>
        <w:t>»</w:t>
      </w:r>
      <w:r w:rsidRPr="009B4976">
        <w:t>. Данное постановление было доведено до сведения службы уголовной защиты провинции Санта-Фе лишь 24 июня 2013 года. 1</w:t>
      </w:r>
      <w:r>
        <w:t> </w:t>
      </w:r>
      <w:r w:rsidRPr="009B4976">
        <w:t>июля 2013 года авторы обратились с ходатайством об их признании участн</w:t>
      </w:r>
      <w:r w:rsidRPr="009B4976">
        <w:t>и</w:t>
      </w:r>
      <w:r w:rsidRPr="009B4976">
        <w:t>ками процесса и проведении слушания</w:t>
      </w:r>
      <w:r w:rsidR="001B73E3">
        <w:t>,</w:t>
      </w:r>
      <w:r w:rsidRPr="009B4976">
        <w:t xml:space="preserve"> предусмотренного действующим зак</w:t>
      </w:r>
      <w:r w:rsidRPr="009B4976">
        <w:t>о</w:t>
      </w:r>
      <w:r w:rsidRPr="009B4976">
        <w:t>нодательством</w:t>
      </w:r>
      <w:r w:rsidR="001B73E3">
        <w:t>, однако и</w:t>
      </w:r>
      <w:r w:rsidRPr="009B4976">
        <w:t>х ходатайство было отклонено на основании постано</w:t>
      </w:r>
      <w:r w:rsidRPr="009B4976">
        <w:t>в</w:t>
      </w:r>
      <w:r w:rsidRPr="009B4976">
        <w:t>ления от 3 июля 2013 года. 25 июля 2013 года авторы подали ходатайство о п</w:t>
      </w:r>
      <w:r w:rsidRPr="009B4976">
        <w:t>е</w:t>
      </w:r>
      <w:r w:rsidRPr="009B4976">
        <w:t>ресмотре этого решения в Апелляционную палату по уголовным делам Санта-Фе. По состоянию на 11 сентября 2013 года, т.е. дату первоначального пре</w:t>
      </w:r>
      <w:r w:rsidRPr="009B4976">
        <w:t>д</w:t>
      </w:r>
      <w:r w:rsidRPr="009B4976">
        <w:t>ставления сообщения, ходатайство все еще находилось на рассмотрении, всле</w:t>
      </w:r>
      <w:r w:rsidRPr="009B4976">
        <w:t>д</w:t>
      </w:r>
      <w:r w:rsidRPr="009B4976">
        <w:t>ствие чего авторы не имели возможности предпринять дальнейшие процесс</w:t>
      </w:r>
      <w:r w:rsidRPr="009B4976">
        <w:t>у</w:t>
      </w:r>
      <w:r w:rsidRPr="009B4976">
        <w:t>альные шаги. Авторы подчеркивают, что не было произведено ни одного из требуемых следственных действий, не было издано распоряжения о произвед</w:t>
      </w:r>
      <w:r w:rsidRPr="009B4976">
        <w:t>е</w:t>
      </w:r>
      <w:r w:rsidRPr="009B4976">
        <w:t>нии повторного вскрытия тела г-на Ирусты, а судебные власти Кордовы и Са</w:t>
      </w:r>
      <w:r w:rsidRPr="009B4976">
        <w:t>н</w:t>
      </w:r>
      <w:r w:rsidRPr="009B4976">
        <w:t>та-Фе оставили без ответа вопрос об обстоятельствах его смерти. Кроме того, авторы сообщили, что государственной службе защиты не был предоставлен доступ к копиям материалов судебного дела.</w:t>
      </w:r>
    </w:p>
    <w:p w:rsidR="003E3126" w:rsidRPr="009B4976" w:rsidRDefault="003E3126" w:rsidP="003E3126">
      <w:pPr>
        <w:pStyle w:val="H23GR"/>
      </w:pPr>
      <w:r w:rsidRPr="009B4976">
        <w:tab/>
      </w:r>
      <w:r>
        <w:tab/>
      </w:r>
      <w:r w:rsidRPr="009B4976">
        <w:t>Жалоба</w:t>
      </w:r>
    </w:p>
    <w:p w:rsidR="003E3126" w:rsidRPr="009B4976" w:rsidRDefault="003E3126" w:rsidP="003E3126">
      <w:pPr>
        <w:pStyle w:val="SingleTxtGR"/>
      </w:pPr>
      <w:r w:rsidRPr="009B4976">
        <w:t xml:space="preserve">3.1 </w:t>
      </w:r>
      <w:r>
        <w:tab/>
      </w:r>
      <w:r w:rsidRPr="009B4976">
        <w:t>Авторы сообщения утверждают, что они являются жертвами нарушения государством-участником</w:t>
      </w:r>
      <w:r w:rsidR="001B73E3">
        <w:t xml:space="preserve"> их прав, закрепленных в</w:t>
      </w:r>
      <w:r w:rsidRPr="009B4976">
        <w:t xml:space="preserve"> стат</w:t>
      </w:r>
      <w:r w:rsidR="001B73E3">
        <w:t>ьях</w:t>
      </w:r>
      <w:r w:rsidRPr="009B4976">
        <w:t xml:space="preserve"> 1</w:t>
      </w:r>
      <w:r w:rsidR="001B73E3">
        <w:t>–</w:t>
      </w:r>
      <w:r w:rsidRPr="009B4976">
        <w:t>3, пункт</w:t>
      </w:r>
      <w:r w:rsidR="001B73E3">
        <w:t>ах</w:t>
      </w:r>
      <w:r w:rsidRPr="009B4976">
        <w:t xml:space="preserve"> 1 и 2 статьи 12, стать</w:t>
      </w:r>
      <w:r w:rsidR="001B73E3">
        <w:t>е</w:t>
      </w:r>
      <w:r w:rsidRPr="009B4976">
        <w:t xml:space="preserve"> 15, подпунктов с) и d) пункта 2 статьи 17, и стат</w:t>
      </w:r>
      <w:r w:rsidR="007772C6">
        <w:t>ьях</w:t>
      </w:r>
      <w:r w:rsidRPr="009B4976">
        <w:t xml:space="preserve"> 18, 20, 23 и</w:t>
      </w:r>
      <w:r w:rsidR="001B73E3">
        <w:t> </w:t>
      </w:r>
      <w:r w:rsidRPr="009B4976">
        <w:t>24 Конвенции.</w:t>
      </w:r>
    </w:p>
    <w:p w:rsidR="003E3126" w:rsidRPr="009B4976" w:rsidRDefault="003E3126" w:rsidP="003E3126">
      <w:pPr>
        <w:pStyle w:val="SingleTxtGR"/>
      </w:pPr>
      <w:r w:rsidRPr="009B4976">
        <w:t xml:space="preserve">3.2 </w:t>
      </w:r>
      <w:r>
        <w:tab/>
      </w:r>
      <w:r w:rsidRPr="009B4976">
        <w:t>Авторы заявляют, что г-н Ируста подвергся насильственному исчезнов</w:t>
      </w:r>
      <w:r w:rsidRPr="009B4976">
        <w:t>е</w:t>
      </w:r>
      <w:r w:rsidRPr="009B4976">
        <w:t xml:space="preserve">нию </w:t>
      </w:r>
      <w:r w:rsidR="001B73E3">
        <w:t xml:space="preserve">спустя приблизительно семь </w:t>
      </w:r>
      <w:r w:rsidRPr="009B4976">
        <w:t>дней после его перевода в Санта-Фе, произв</w:t>
      </w:r>
      <w:r w:rsidRPr="009B4976">
        <w:t>е</w:t>
      </w:r>
      <w:r w:rsidRPr="009B4976">
        <w:lastRenderedPageBreak/>
        <w:t>денного без его согласия и без предварительного уведомления в нарушение ст</w:t>
      </w:r>
      <w:r w:rsidRPr="009B4976">
        <w:t>а</w:t>
      </w:r>
      <w:r w:rsidRPr="009B4976">
        <w:t>тей 1 и 2 Конвенции. Они утверждают, что г-ну Ирусте не было известно, куда его переводят, а членам его семьи не было предоставлено никакой информации в ответ на неоднократные просьбы сообщить о его местонахождении, с котор</w:t>
      </w:r>
      <w:r w:rsidRPr="009B4976">
        <w:t>ы</w:t>
      </w:r>
      <w:r w:rsidRPr="009B4976">
        <w:t>ми они обращались к тюремной администрации.</w:t>
      </w:r>
    </w:p>
    <w:p w:rsidR="003E3126" w:rsidRPr="009B4976" w:rsidRDefault="003E3126" w:rsidP="003E3126">
      <w:pPr>
        <w:pStyle w:val="SingleTxtGR"/>
      </w:pPr>
      <w:r w:rsidRPr="009B4976">
        <w:t xml:space="preserve">3.3 </w:t>
      </w:r>
      <w:r>
        <w:tab/>
      </w:r>
      <w:r w:rsidRPr="009B4976">
        <w:t>По мнению авторов, государство-участник нарушило положения статьи 3 Конвенции, поскольку власти Кордовы и Санта-Фе не предоставили им ответа относительно обстоятельств смерти г-на Ирусты, а суды отказали в рассмотр</w:t>
      </w:r>
      <w:r w:rsidRPr="009B4976">
        <w:t>е</w:t>
      </w:r>
      <w:r w:rsidRPr="009B4976">
        <w:t xml:space="preserve">нии жалобы </w:t>
      </w:r>
      <w:r>
        <w:t>«</w:t>
      </w:r>
      <w:r w:rsidRPr="009B4976">
        <w:t>по процессуальным основаниям</w:t>
      </w:r>
      <w:r>
        <w:t>»</w:t>
      </w:r>
      <w:r w:rsidRPr="009B4976">
        <w:t>. Авторы также считают, что го</w:t>
      </w:r>
      <w:r w:rsidRPr="009B4976">
        <w:t>с</w:t>
      </w:r>
      <w:r w:rsidRPr="009B4976">
        <w:t>ударство-участник нарушило пункты 1 и 2 статьи 12 Конвенции, поскольку официальное заявление о проведении расследования так и не был</w:t>
      </w:r>
      <w:r>
        <w:t>о</w:t>
      </w:r>
      <w:r w:rsidRPr="009B4976">
        <w:t xml:space="preserve"> удовлетв</w:t>
      </w:r>
      <w:r w:rsidRPr="009B4976">
        <w:t>о</w:t>
      </w:r>
      <w:r w:rsidRPr="009B4976">
        <w:t>рен</w:t>
      </w:r>
      <w:r>
        <w:t>о</w:t>
      </w:r>
      <w:r w:rsidRPr="009B4976">
        <w:t>, а семье г-на Ирусты и ее представителю не был предоставлен доступ к материалам дела, возбужденного шестым уголовным следственным судом Са</w:t>
      </w:r>
      <w:r w:rsidRPr="009B4976">
        <w:t>н</w:t>
      </w:r>
      <w:r w:rsidRPr="009B4976">
        <w:t xml:space="preserve">та-Фе. Авторы также отмечают, что повторное вскрытие тела г-на Ирусты не </w:t>
      </w:r>
      <w:r w:rsidR="001B73E3">
        <w:t>проводилось</w:t>
      </w:r>
      <w:r w:rsidRPr="009B4976">
        <w:t>.</w:t>
      </w:r>
    </w:p>
    <w:p w:rsidR="003E3126" w:rsidRPr="009B4976" w:rsidRDefault="003E3126" w:rsidP="003E3126">
      <w:pPr>
        <w:pStyle w:val="SingleTxtGR"/>
      </w:pPr>
      <w:r w:rsidRPr="009B4976">
        <w:t xml:space="preserve">3.4 </w:t>
      </w:r>
      <w:r>
        <w:tab/>
      </w:r>
      <w:r w:rsidRPr="009B4976">
        <w:t>Авторы утверждают, что органы власти провинций Кордова и Санта-Фе не оказали возможного содействия г-ну Ирусте. В частности, они отмечают, что тюремные власти нарушили статью 15 Конвенции, поскольку они оставили без ответа многочисленные обращения и просьбы сообщить о судьбе и местон</w:t>
      </w:r>
      <w:r w:rsidRPr="009B4976">
        <w:t>а</w:t>
      </w:r>
      <w:r w:rsidRPr="009B4976">
        <w:t>хождении г-на Ирусты на протяжении семи−десяти дней после его перевода из Кордовы в провинцию Санта-Фе.</w:t>
      </w:r>
    </w:p>
    <w:p w:rsidR="003E3126" w:rsidRPr="009B4976" w:rsidRDefault="003E3126" w:rsidP="003E3126">
      <w:pPr>
        <w:pStyle w:val="SingleTxtGR"/>
      </w:pPr>
      <w:r w:rsidRPr="009B4976">
        <w:t xml:space="preserve">3.5 </w:t>
      </w:r>
      <w:r>
        <w:tab/>
      </w:r>
      <w:r w:rsidRPr="009B4976">
        <w:t>Кроме того, авторы считают, что государство-участник нарушило по</w:t>
      </w:r>
      <w:r w:rsidRPr="009B4976">
        <w:t>д</w:t>
      </w:r>
      <w:r w:rsidRPr="009B4976">
        <w:t xml:space="preserve">пункты c), d) и f) пункта 2 и пункт 3 статьи 17, поскольку в период содержания </w:t>
      </w:r>
      <w:r w:rsidR="001B73E3">
        <w:t>г-на</w:t>
      </w:r>
      <w:r w:rsidRPr="009B4976">
        <w:t xml:space="preserve"> Ирусты в пенитенциарных учреждениях (официальных местах заключ</w:t>
      </w:r>
      <w:r w:rsidRPr="009B4976">
        <w:t>е</w:t>
      </w:r>
      <w:r w:rsidRPr="009B4976">
        <w:t>ния) несколько дней его местонахождение не было известно</w:t>
      </w:r>
      <w:r w:rsidR="001B73E3">
        <w:t>.</w:t>
      </w:r>
      <w:r w:rsidRPr="009B4976">
        <w:t xml:space="preserve"> Как полагают а</w:t>
      </w:r>
      <w:r w:rsidRPr="009B4976">
        <w:t>в</w:t>
      </w:r>
      <w:r w:rsidRPr="009B4976">
        <w:t>торы, если будет установлено, что г-н Ируста находился только в официальных местах заключения, то государственные учреждения нарушили его право на контакты с семьей, адвокатом или любым другим лицом по его выбору, а также право на свидания с ними и что он содержался без какой-либо связи с внешним миром в одиночных камерах вплоть до дня смерти. Кроме того, авторы утве</w:t>
      </w:r>
      <w:r w:rsidRPr="009B4976">
        <w:t>р</w:t>
      </w:r>
      <w:r w:rsidRPr="009B4976">
        <w:t>ждают, что пенитенциарные службы действовали в нарушение подпункта f) пункта 2 и пункта 3 статьи 17 и статьи 18, поскольку им неизвестно, существ</w:t>
      </w:r>
      <w:r w:rsidRPr="009B4976">
        <w:t>у</w:t>
      </w:r>
      <w:r w:rsidRPr="009B4976">
        <w:t xml:space="preserve">ет ли в регистрах, которые велись в местах содержания </w:t>
      </w:r>
      <w:r w:rsidR="00E507FE">
        <w:t>г-на</w:t>
      </w:r>
      <w:r w:rsidRPr="009B4976">
        <w:t xml:space="preserve"> Ирусты, запись об органе, распорядившемся о его переводе, и указываются ли причины такового; зафиксированы ли дата, время и место его перевода; орган, обеспечивающий контроль за содержанием в заключении; место и дата поступления в учрежд</w:t>
      </w:r>
      <w:r w:rsidRPr="009B4976">
        <w:t>е</w:t>
      </w:r>
      <w:r w:rsidRPr="009B4976">
        <w:t>ние, где он содержался в течение дней, совпавших с исчезновением; сведения, касающиеся состояния здоровья; а также обстоятельства и причины его смерти. Даже если такие записи существуют, авторы не получили к ним доступа.</w:t>
      </w:r>
    </w:p>
    <w:p w:rsidR="003E3126" w:rsidRPr="009B4976" w:rsidRDefault="003E3126" w:rsidP="003E3126">
      <w:pPr>
        <w:pStyle w:val="SingleTxtGR"/>
      </w:pPr>
      <w:r w:rsidRPr="009B4976">
        <w:t xml:space="preserve">3.6 </w:t>
      </w:r>
      <w:r>
        <w:tab/>
      </w:r>
      <w:r w:rsidRPr="009B4976">
        <w:t>Кроме того, авторы утверждают, что государство-участник нарушило ст</w:t>
      </w:r>
      <w:r w:rsidRPr="009B4976">
        <w:t>а</w:t>
      </w:r>
      <w:r w:rsidRPr="009B4976">
        <w:t>тью 20 Конвенции, поскольку, несмотря на обращения в пенитенциарные слу</w:t>
      </w:r>
      <w:r w:rsidRPr="009B4976">
        <w:t>ж</w:t>
      </w:r>
      <w:r w:rsidRPr="009B4976">
        <w:t>бы, они не имели доступа к оперативным и эффективным средствам судебной защиты для получения в короткий срок информации, упомянутой в статье 18 Конвенции. Помимо этого, они утверждают, что непризнание их статуса учас</w:t>
      </w:r>
      <w:r w:rsidRPr="009B4976">
        <w:t>т</w:t>
      </w:r>
      <w:r w:rsidRPr="009B4976">
        <w:t>ников процесса препятствовало получению ими доступа к информации, связа</w:t>
      </w:r>
      <w:r w:rsidRPr="009B4976">
        <w:t>н</w:t>
      </w:r>
      <w:r w:rsidRPr="009B4976">
        <w:t>ной с судебным разбирательством, возбужденным по факту смерти г-на Ирусты. Кроме того, авторы утверждают, что государство-участник нарушило их право знать правду об обстоятельствах насильственного исчезновения их брата, ходе и результатах расследования и о судьбе исчезнувшего лица, закрепленное за ними статьей 24 Конвенции.</w:t>
      </w:r>
    </w:p>
    <w:p w:rsidR="003E3126" w:rsidRPr="009B4976" w:rsidRDefault="003E3126" w:rsidP="003E3126">
      <w:pPr>
        <w:pStyle w:val="SingleTxtGR"/>
      </w:pPr>
      <w:r w:rsidRPr="009B4976">
        <w:lastRenderedPageBreak/>
        <w:t xml:space="preserve">3.7 </w:t>
      </w:r>
      <w:r>
        <w:tab/>
      </w:r>
      <w:r w:rsidRPr="009B4976">
        <w:t>Наконец, авторы считают, что дробление процессуальных стадий, связа</w:t>
      </w:r>
      <w:r w:rsidRPr="009B4976">
        <w:t>н</w:t>
      </w:r>
      <w:r w:rsidRPr="009B4976">
        <w:t>ных с их ходатайством о признании их статуса участников процесса, привело к необоснованному и неоправданному затягиванию судебных процедур, которые утратили свою доступность и эффективность для них в контексте расследов</w:t>
      </w:r>
      <w:r w:rsidRPr="009B4976">
        <w:t>а</w:t>
      </w:r>
      <w:r w:rsidRPr="009B4976">
        <w:t>ния дела их брата.</w:t>
      </w:r>
    </w:p>
    <w:p w:rsidR="003E3126" w:rsidRPr="009B4976" w:rsidRDefault="003E3126" w:rsidP="003E3126">
      <w:pPr>
        <w:pStyle w:val="H23GR"/>
      </w:pPr>
      <w:r w:rsidRPr="009B4976">
        <w:tab/>
      </w:r>
      <w:r>
        <w:tab/>
      </w:r>
      <w:r w:rsidRPr="009B4976">
        <w:t>Замечания государства-участника относительно приемлемости сообщения</w:t>
      </w:r>
    </w:p>
    <w:p w:rsidR="003E3126" w:rsidRPr="009B4976" w:rsidRDefault="003E3126" w:rsidP="003E3126">
      <w:pPr>
        <w:pStyle w:val="SingleTxtGR"/>
      </w:pPr>
      <w:r w:rsidRPr="009B4976">
        <w:t>4.</w:t>
      </w:r>
      <w:r w:rsidR="00E507FE">
        <w:t>1</w:t>
      </w:r>
      <w:r w:rsidRPr="009B4976">
        <w:t xml:space="preserve"> </w:t>
      </w:r>
      <w:r>
        <w:tab/>
      </w:r>
      <w:r w:rsidRPr="009B4976">
        <w:t>22 января и 25 февраля 2014 года государство-участник представило К</w:t>
      </w:r>
      <w:r w:rsidRPr="009B4976">
        <w:t>о</w:t>
      </w:r>
      <w:r w:rsidRPr="009B4976">
        <w:t>митету свои замечания относительно приемлемости сообщения и просило пр</w:t>
      </w:r>
      <w:r w:rsidRPr="009B4976">
        <w:t>и</w:t>
      </w:r>
      <w:r w:rsidRPr="009B4976">
        <w:t>знать сообщение неприемлемым в соответствии с подпунктом d) пункта 2 ст</w:t>
      </w:r>
      <w:r w:rsidRPr="009B4976">
        <w:t>а</w:t>
      </w:r>
      <w:r w:rsidRPr="009B4976">
        <w:t>тьи 31 Конвенции в свете приведенных ниже доводов.</w:t>
      </w:r>
    </w:p>
    <w:p w:rsidR="003E3126" w:rsidRPr="009B4976" w:rsidRDefault="003E3126" w:rsidP="003E3126">
      <w:pPr>
        <w:pStyle w:val="SingleTxtGR"/>
      </w:pPr>
      <w:r w:rsidRPr="009B4976">
        <w:t xml:space="preserve">4.2 </w:t>
      </w:r>
      <w:r>
        <w:tab/>
      </w:r>
      <w:r w:rsidRPr="009B4976">
        <w:t xml:space="preserve">Государство-участник напоминает, что согласно </w:t>
      </w:r>
      <w:r w:rsidR="00E507FE" w:rsidRPr="009B4976">
        <w:t xml:space="preserve">Конвенции </w:t>
      </w:r>
      <w:r w:rsidRPr="009B4976">
        <w:t>для того, чт</w:t>
      </w:r>
      <w:r w:rsidRPr="009B4976">
        <w:t>о</w:t>
      </w:r>
      <w:r w:rsidRPr="009B4976">
        <w:t>бы индивидуальное сообщение могло быть признано приемлемым, должны быть исчерпаны внутренние средства правовой защиты. По его мнению, вмеш</w:t>
      </w:r>
      <w:r w:rsidRPr="009B4976">
        <w:t>а</w:t>
      </w:r>
      <w:r w:rsidRPr="009B4976">
        <w:t>тельство Комитета в связи с данным делом представляется явно преждевреме</w:t>
      </w:r>
      <w:r w:rsidRPr="009B4976">
        <w:t>н</w:t>
      </w:r>
      <w:r w:rsidRPr="009B4976">
        <w:t>ным, поскольку по делу, возбужденному по факту смерти г-на Ирусты, продо</w:t>
      </w:r>
      <w:r w:rsidRPr="009B4976">
        <w:t>л</w:t>
      </w:r>
      <w:r w:rsidRPr="009B4976">
        <w:t>жается судебное расследование, причем доводы о превышении разумных ср</w:t>
      </w:r>
      <w:r w:rsidRPr="009B4976">
        <w:t>о</w:t>
      </w:r>
      <w:r w:rsidRPr="009B4976">
        <w:t>ков его проведения несостоятельны. Так, шестым уголовным следственным с</w:t>
      </w:r>
      <w:r w:rsidRPr="009B4976">
        <w:t>у</w:t>
      </w:r>
      <w:r w:rsidRPr="009B4976">
        <w:t xml:space="preserve">дом города Санта-Фе было возбуждено дело </w:t>
      </w:r>
      <w:r>
        <w:t>«</w:t>
      </w:r>
      <w:r w:rsidRPr="009B4976">
        <w:t>Ируста, Роберто Агустин – дело о смерти</w:t>
      </w:r>
      <w:r>
        <w:t>»</w:t>
      </w:r>
      <w:r w:rsidRPr="009B4976">
        <w:t>. 26 февраля 2013 года сестры г-на Ирусты обратились с ходатайством о признании их участниками процесса; их ходатайство было отклонено на осн</w:t>
      </w:r>
      <w:r w:rsidRPr="009B4976">
        <w:t>о</w:t>
      </w:r>
      <w:r w:rsidRPr="009B4976">
        <w:t xml:space="preserve">вании решения от 22 апреля 2013 года </w:t>
      </w:r>
      <w:r>
        <w:t>«</w:t>
      </w:r>
      <w:r w:rsidRPr="009B4976">
        <w:t>за неимением у заявителей</w:t>
      </w:r>
      <w:r>
        <w:t xml:space="preserve"> </w:t>
      </w:r>
      <w:r w:rsidRPr="009B4976">
        <w:t>права на п</w:t>
      </w:r>
      <w:r w:rsidRPr="009B4976">
        <w:t>о</w:t>
      </w:r>
      <w:r w:rsidRPr="009B4976">
        <w:t>дачу заявления</w:t>
      </w:r>
      <w:r>
        <w:t>»</w:t>
      </w:r>
      <w:r w:rsidRPr="009B4976">
        <w:t>. 3 июня 2013 года авторы сообщения опротестовали решение шестого уголовного следственного суда города Санта-Фе в Апелляционной п</w:t>
      </w:r>
      <w:r w:rsidRPr="009B4976">
        <w:t>а</w:t>
      </w:r>
      <w:r w:rsidRPr="009B4976">
        <w:t>лате по уголовным делам Санта-Фе. Государство-участник подчеркивает, что на момент представления его замечаний апелляция все еще находилась на ра</w:t>
      </w:r>
      <w:r w:rsidRPr="009B4976">
        <w:t>с</w:t>
      </w:r>
      <w:r w:rsidRPr="009B4976">
        <w:t>смотрении.</w:t>
      </w:r>
    </w:p>
    <w:p w:rsidR="003E3126" w:rsidRPr="009B4976" w:rsidRDefault="003E3126" w:rsidP="003E3126">
      <w:pPr>
        <w:pStyle w:val="SingleTxtGR"/>
      </w:pPr>
      <w:r w:rsidRPr="009B4976">
        <w:t xml:space="preserve">4.3 </w:t>
      </w:r>
      <w:r>
        <w:tab/>
      </w:r>
      <w:r w:rsidRPr="009B4976">
        <w:t>Кроме того, государство-участник сообщает, что продолжаются проце</w:t>
      </w:r>
      <w:r w:rsidRPr="009B4976">
        <w:t>с</w:t>
      </w:r>
      <w:r w:rsidRPr="009B4976">
        <w:t>суальные действия, возбужденные судом по своей инициативе по факту смерти г-на Ирусты, и считает, что отсутствуют законные основания утверждать, что указанный уголовный процесс, срок которого не превысил одного года, н</w:t>
      </w:r>
      <w:r w:rsidRPr="009B4976">
        <w:t>е</w:t>
      </w:r>
      <w:r w:rsidRPr="009B4976">
        <w:t>оправданно затягивается. В связи с этим государство-участник обращается к Комитету с просьбой признать данное сообщение неприемлемым.</w:t>
      </w:r>
    </w:p>
    <w:p w:rsidR="003E3126" w:rsidRPr="009B4976" w:rsidRDefault="003E3126" w:rsidP="003E3126">
      <w:pPr>
        <w:pStyle w:val="H23GR"/>
      </w:pPr>
      <w:r w:rsidRPr="009B4976">
        <w:tab/>
      </w:r>
      <w:r>
        <w:tab/>
      </w:r>
      <w:r w:rsidRPr="009B4976">
        <w:t>Дополнительная информация, представленная авторами</w:t>
      </w:r>
    </w:p>
    <w:p w:rsidR="003E3126" w:rsidRPr="009B4976" w:rsidRDefault="003E3126" w:rsidP="003E3126">
      <w:pPr>
        <w:pStyle w:val="SingleTxtGR"/>
      </w:pPr>
      <w:r w:rsidRPr="009B4976">
        <w:t xml:space="preserve">5.1 </w:t>
      </w:r>
      <w:r>
        <w:tab/>
      </w:r>
      <w:r w:rsidRPr="009B4976">
        <w:t>28 марта и 30 мая 2014 года авторы представили Комитету дополнител</w:t>
      </w:r>
      <w:r w:rsidRPr="009B4976">
        <w:t>ь</w:t>
      </w:r>
      <w:r w:rsidRPr="009B4976">
        <w:t>ную информацию. Они сообщили, что 3 февраля 2014 года Апелляционная п</w:t>
      </w:r>
      <w:r w:rsidRPr="009B4976">
        <w:t>а</w:t>
      </w:r>
      <w:r w:rsidRPr="009B4976">
        <w:t>лата по уголовным делам суда Санта-Фе признала постановление от 22 апреля 2013 года недействительным и не имеющим силы и распорядилась о провед</w:t>
      </w:r>
      <w:r w:rsidRPr="009B4976">
        <w:t>е</w:t>
      </w:r>
      <w:r w:rsidRPr="009B4976">
        <w:t>нии слушания по вопросу о признании участниками процесса в соответствии со статьей 96 закона провинции № 12734</w:t>
      </w:r>
      <w:r w:rsidRPr="00E507FE">
        <w:rPr>
          <w:sz w:val="18"/>
          <w:szCs w:val="18"/>
          <w:vertAlign w:val="superscript"/>
        </w:rPr>
        <w:footnoteReference w:id="3"/>
      </w:r>
      <w:r w:rsidRPr="009B4976">
        <w:t xml:space="preserve">. 27 февраля 2014 года слушание было назначено на 12 марта 2014 года. Однако слушание не состоялось по причине </w:t>
      </w:r>
      <w:r w:rsidRPr="009B4976">
        <w:lastRenderedPageBreak/>
        <w:t>необоснованного отсутствия прокурора по данному делу (пятого прокурора). По мнению авторов, это отсутствие свидетельствует о явных попытках госуда</w:t>
      </w:r>
      <w:r w:rsidRPr="009B4976">
        <w:t>р</w:t>
      </w:r>
      <w:r w:rsidRPr="009B4976">
        <w:t>ства-участника воспрепятствовать расследованию.</w:t>
      </w:r>
    </w:p>
    <w:p w:rsidR="003E3126" w:rsidRPr="009B4976" w:rsidRDefault="003E3126" w:rsidP="003E3126">
      <w:pPr>
        <w:pStyle w:val="SingleTxtGR"/>
      </w:pPr>
      <w:r w:rsidRPr="009B4976">
        <w:t xml:space="preserve">5.2 </w:t>
      </w:r>
      <w:r>
        <w:tab/>
      </w:r>
      <w:r w:rsidRPr="009B4976">
        <w:t>Авторы добавляют, что назначенное слушание состоялось 13 марта 2014</w:t>
      </w:r>
      <w:r>
        <w:t> </w:t>
      </w:r>
      <w:r w:rsidRPr="009B4976">
        <w:t xml:space="preserve">года. 17 марта 2014 года в просьбе о признании сестер </w:t>
      </w:r>
      <w:r w:rsidR="00E507FE">
        <w:t>г-на</w:t>
      </w:r>
      <w:r w:rsidRPr="009B4976">
        <w:t xml:space="preserve"> Ирусты, пре</w:t>
      </w:r>
      <w:r w:rsidRPr="009B4976">
        <w:t>д</w:t>
      </w:r>
      <w:r w:rsidRPr="009B4976">
        <w:t>ставленных Габриэлем Ганоном, участниками процесса было вновь отказано по следующим причинам:</w:t>
      </w:r>
    </w:p>
    <w:p w:rsidR="003E3126" w:rsidRPr="009B4976" w:rsidRDefault="003E3126" w:rsidP="003E3126">
      <w:pPr>
        <w:pStyle w:val="SingleTxtGR"/>
      </w:pPr>
      <w:r w:rsidRPr="009B4976">
        <w:tab/>
        <w:t>a)</w:t>
      </w:r>
      <w:r w:rsidRPr="009B4976">
        <w:tab/>
        <w:t>государственный защитник провинции не обладает правоспособн</w:t>
      </w:r>
      <w:r w:rsidRPr="009B4976">
        <w:t>о</w:t>
      </w:r>
      <w:r w:rsidRPr="009B4976">
        <w:t>стью или правосубъектностью для участия в качестве стороны в процессе;</w:t>
      </w:r>
    </w:p>
    <w:p w:rsidR="003E3126" w:rsidRPr="009B4976" w:rsidRDefault="003E3126" w:rsidP="003E3126">
      <w:pPr>
        <w:pStyle w:val="SingleTxtGR"/>
      </w:pPr>
      <w:r w:rsidRPr="009B4976">
        <w:tab/>
        <w:t>b)</w:t>
      </w:r>
      <w:r w:rsidRPr="009B4976">
        <w:tab/>
        <w:t>государственный защитник провинции при попытке выступить в роли участника процесса берет на себя функции обвинения, что приводит к подрыву компетенции ratione materiae, которой наделяется исключительно пр</w:t>
      </w:r>
      <w:r w:rsidRPr="009B4976">
        <w:t>о</w:t>
      </w:r>
      <w:r w:rsidRPr="009B4976">
        <w:t>куратура;</w:t>
      </w:r>
    </w:p>
    <w:p w:rsidR="003E3126" w:rsidRPr="009B4976" w:rsidRDefault="003E3126" w:rsidP="003E3126">
      <w:pPr>
        <w:pStyle w:val="SingleTxtGR"/>
      </w:pPr>
      <w:r w:rsidRPr="009B4976">
        <w:tab/>
        <w:t>c)</w:t>
      </w:r>
      <w:r w:rsidRPr="009B4976">
        <w:tab/>
      </w:r>
      <w:r>
        <w:t>в</w:t>
      </w:r>
      <w:r w:rsidRPr="009B4976">
        <w:t xml:space="preserve"> случае смерти подзащитного при сомнительных обстоятельствах или в результате противоправных действий, участие в деле государственного защитника прекращается в связи с тем, что умерший перестает считаться </w:t>
      </w:r>
      <w:r>
        <w:t>«</w:t>
      </w:r>
      <w:r w:rsidRPr="009B4976">
        <w:t>л</w:t>
      </w:r>
      <w:r w:rsidRPr="009B4976">
        <w:t>и</w:t>
      </w:r>
      <w:r w:rsidRPr="009B4976">
        <w:t>цом</w:t>
      </w:r>
      <w:r>
        <w:t>»</w:t>
      </w:r>
      <w:r w:rsidRPr="009B4976">
        <w:t>, привлеченным к суду. В таких обстоятельствах ответственность за ос</w:t>
      </w:r>
      <w:r w:rsidRPr="009B4976">
        <w:t>у</w:t>
      </w:r>
      <w:r w:rsidRPr="009B4976">
        <w:t>ществление уголовного преследования лежит, в первую очередь, на органе о</w:t>
      </w:r>
      <w:r w:rsidRPr="009B4976">
        <w:t>б</w:t>
      </w:r>
      <w:r w:rsidRPr="009B4976">
        <w:t>винения и/или участнике процесса, которого консультирует или представляет частный адвокат или юрист, бесплатно предоставляемый органами власти пр</w:t>
      </w:r>
      <w:r w:rsidRPr="009B4976">
        <w:t>о</w:t>
      </w:r>
      <w:r w:rsidRPr="009B4976">
        <w:t>винции, создавшими, в свою очередь, в этих целях центры юридической пом</w:t>
      </w:r>
      <w:r w:rsidRPr="009B4976">
        <w:t>о</w:t>
      </w:r>
      <w:r w:rsidRPr="009B4976">
        <w:t xml:space="preserve">щи (подведомственные провинциальным органам исполнительной власти); </w:t>
      </w:r>
    </w:p>
    <w:p w:rsidR="003E3126" w:rsidRPr="009B4976" w:rsidRDefault="003E3126" w:rsidP="003E3126">
      <w:pPr>
        <w:pStyle w:val="SingleTxtGR"/>
      </w:pPr>
      <w:r w:rsidRPr="009B4976">
        <w:tab/>
        <w:t>d)</w:t>
      </w:r>
      <w:r w:rsidRPr="009B4976">
        <w:tab/>
        <w:t xml:space="preserve">по итогам проверки конституционности было признано, что сестры г-на Ирусты не входят в </w:t>
      </w:r>
      <w:r>
        <w:t>«</w:t>
      </w:r>
      <w:r w:rsidRPr="009B4976">
        <w:t>ограниченную категорию наследников наследственн</w:t>
      </w:r>
      <w:r w:rsidRPr="009B4976">
        <w:t>о</w:t>
      </w:r>
      <w:r w:rsidRPr="009B4976">
        <w:t>го имущества</w:t>
      </w:r>
      <w:r>
        <w:t>»</w:t>
      </w:r>
      <w:r w:rsidRPr="009B4976">
        <w:t xml:space="preserve"> (</w:t>
      </w:r>
      <w:r>
        <w:t>статьи</w:t>
      </w:r>
      <w:r w:rsidRPr="009B4976">
        <w:t xml:space="preserve"> 3591 и 3545 Гражданского кодекса Аргентины), которая служит для целей определения </w:t>
      </w:r>
      <w:r>
        <w:t>«</w:t>
      </w:r>
      <w:r w:rsidRPr="009B4976">
        <w:t>законного права близких родственников на участие в процессе</w:t>
      </w:r>
      <w:r>
        <w:t>»</w:t>
      </w:r>
      <w:r w:rsidRPr="009B4976">
        <w:t>.</w:t>
      </w:r>
    </w:p>
    <w:p w:rsidR="003E3126" w:rsidRPr="009B4976" w:rsidRDefault="003E3126" w:rsidP="003E3126">
      <w:pPr>
        <w:pStyle w:val="SingleTxtGR"/>
      </w:pPr>
      <w:r w:rsidRPr="009B4976">
        <w:t xml:space="preserve">5.3 </w:t>
      </w:r>
      <w:r>
        <w:tab/>
      </w:r>
      <w:r w:rsidRPr="009B4976">
        <w:t>Авторы считают, что судья неправильно истолковал закон, поскольку го</w:t>
      </w:r>
      <w:r w:rsidRPr="009B4976">
        <w:t>с</w:t>
      </w:r>
      <w:r w:rsidRPr="009B4976">
        <w:t>ударственный защитник провинции был назначен на эту должность на основ</w:t>
      </w:r>
      <w:r w:rsidRPr="009B4976">
        <w:t>а</w:t>
      </w:r>
      <w:r w:rsidRPr="009B4976">
        <w:t>нии решения исполнительной власти провинции № 0199/2011, и в его полном</w:t>
      </w:r>
      <w:r w:rsidRPr="009B4976">
        <w:t>о</w:t>
      </w:r>
      <w:r w:rsidRPr="009B4976">
        <w:t>чия в качестве государственного защитника входит обеспечение неукоснител</w:t>
      </w:r>
      <w:r w:rsidRPr="009B4976">
        <w:t>ь</w:t>
      </w:r>
      <w:r w:rsidRPr="009B4976">
        <w:t>ного соблюдения прав человека и принятие мер для прекращения их наруш</w:t>
      </w:r>
      <w:r w:rsidRPr="009B4976">
        <w:t>е</w:t>
      </w:r>
      <w:r w:rsidRPr="009B4976">
        <w:t xml:space="preserve">ния. Авторы добавляют, что судья, а также провинциальные органы власти в целом неправильно толкуют понятие </w:t>
      </w:r>
      <w:r>
        <w:t>«</w:t>
      </w:r>
      <w:r w:rsidRPr="009B4976">
        <w:t>потерпевший</w:t>
      </w:r>
      <w:r>
        <w:t>»</w:t>
      </w:r>
      <w:r w:rsidRPr="009B4976">
        <w:t>, сводя его к кругу лиц, испытывающих на себе прямые последствия преступления. Они утверждают, что в силу такого толкования они лишены доступа к правосудию и возмещению ущерба, а виновные остаются безнаказанными, что приводит к повторной ви</w:t>
      </w:r>
      <w:r w:rsidRPr="009B4976">
        <w:t>к</w:t>
      </w:r>
      <w:r w:rsidRPr="009B4976">
        <w:t>тимизации авторов. Кроме того, по мнению авторов, такое толкование понятия потерпевшего противоречит пункту 22 статьи 75 Конституции Аргентины, с</w:t>
      </w:r>
      <w:r w:rsidRPr="009B4976">
        <w:t>о</w:t>
      </w:r>
      <w:r w:rsidRPr="009B4976">
        <w:t xml:space="preserve">гласно которому </w:t>
      </w:r>
      <w:r>
        <w:t>«</w:t>
      </w:r>
      <w:r w:rsidRPr="009B4976">
        <w:t xml:space="preserve">договоры и </w:t>
      </w:r>
      <w:r w:rsidR="00E507FE">
        <w:t>соглашения</w:t>
      </w:r>
      <w:r w:rsidRPr="009B4976">
        <w:t xml:space="preserve"> обладают юридическим верхове</w:t>
      </w:r>
      <w:r w:rsidRPr="009B4976">
        <w:t>н</w:t>
      </w:r>
      <w:r w:rsidRPr="009B4976">
        <w:t>ством по отношению к законам</w:t>
      </w:r>
      <w:r w:rsidR="00E507FE">
        <w:t>»</w:t>
      </w:r>
      <w:r w:rsidRPr="009B4976">
        <w:t>.</w:t>
      </w:r>
    </w:p>
    <w:p w:rsidR="003E3126" w:rsidRPr="009B4976" w:rsidRDefault="003E3126" w:rsidP="003E3126">
      <w:pPr>
        <w:pStyle w:val="SingleTxtGR"/>
      </w:pPr>
      <w:r w:rsidRPr="009B4976">
        <w:t xml:space="preserve">5.4 </w:t>
      </w:r>
      <w:r>
        <w:tab/>
      </w:r>
      <w:r w:rsidRPr="009B4976">
        <w:t>Авторы отмечают утверждение государства-участника</w:t>
      </w:r>
      <w:r w:rsidR="00D43639">
        <w:t xml:space="preserve"> о том</w:t>
      </w:r>
      <w:r w:rsidRPr="009B4976">
        <w:t>, что право жителей провинции Санта-Фе на доступ к правосудию гарантируется с пом</w:t>
      </w:r>
      <w:r w:rsidRPr="009B4976">
        <w:t>о</w:t>
      </w:r>
      <w:r w:rsidRPr="009B4976">
        <w:t>щью центров по оказанию судебной помощи. Они считают, что данное право не было соблюдено, поскольку эти центры неоднократно отказывались браться за дела об институциональном насилии и поскольку систематически не признае</w:t>
      </w:r>
      <w:r w:rsidRPr="009B4976">
        <w:t>т</w:t>
      </w:r>
      <w:r w:rsidRPr="009B4976">
        <w:t>ся правоспособность государственного защитника участвовать в делах, в кот</w:t>
      </w:r>
      <w:r w:rsidRPr="009B4976">
        <w:t>о</w:t>
      </w:r>
      <w:r w:rsidRPr="009B4976">
        <w:t>рых он выступает в качестве представителя потерпевшего для целей участия в процессе.</w:t>
      </w:r>
    </w:p>
    <w:p w:rsidR="003E3126" w:rsidRPr="009B4976" w:rsidRDefault="003E3126" w:rsidP="003E3126">
      <w:pPr>
        <w:pStyle w:val="SingleTxtGR"/>
      </w:pPr>
      <w:r w:rsidRPr="009B4976">
        <w:lastRenderedPageBreak/>
        <w:t xml:space="preserve">5.5 </w:t>
      </w:r>
      <w:r>
        <w:tab/>
      </w:r>
      <w:r w:rsidRPr="009B4976">
        <w:t xml:space="preserve">Авторы считают, что по вине органов власти провинции Санта-Фе </w:t>
      </w:r>
      <w:r w:rsidR="00D43639">
        <w:br/>
      </w:r>
      <w:r w:rsidRPr="009B4976">
        <w:t>г-н Ируста стал жертвой насильственного исчезновения, совершенного сотру</w:t>
      </w:r>
      <w:r w:rsidRPr="009B4976">
        <w:t>д</w:t>
      </w:r>
      <w:r w:rsidRPr="009B4976">
        <w:t xml:space="preserve">никами пенитенциарных служб и продлившегося </w:t>
      </w:r>
      <w:r w:rsidR="00D43639">
        <w:t>более</w:t>
      </w:r>
      <w:r w:rsidRPr="009B4976">
        <w:t xml:space="preserve"> семи дней</w:t>
      </w:r>
      <w:r w:rsidR="00D43639">
        <w:t>,</w:t>
      </w:r>
      <w:r w:rsidRPr="009B4976">
        <w:t xml:space="preserve"> после того как он обратился с просьбой о переводе из Кордовы в провинцию Сантьяго-дель-Эстеро и без его на то согласия был препровожден в тюрьму № 1 города Коронда, провинция Санта-Фе. Они утверждают, что </w:t>
      </w:r>
      <w:r w:rsidR="00D43639">
        <w:t>в течение более</w:t>
      </w:r>
      <w:r w:rsidRPr="009B4976">
        <w:t xml:space="preserve"> семи дней г-н Ируста содержался под стражей без какой-либо связи со своей семьей. П</w:t>
      </w:r>
      <w:r w:rsidRPr="009B4976">
        <w:t>о</w:t>
      </w:r>
      <w:r w:rsidRPr="009B4976">
        <w:t>мимо этого, авторы считают, что факт исчезновения и преднамеренного сокр</w:t>
      </w:r>
      <w:r w:rsidRPr="009B4976">
        <w:t>ы</w:t>
      </w:r>
      <w:r w:rsidRPr="009B4976">
        <w:t xml:space="preserve">тия г-на Ирусты должностными лицами государства-участника </w:t>
      </w:r>
      <w:r w:rsidR="00D43639">
        <w:t>очевиден, п</w:t>
      </w:r>
      <w:r w:rsidR="00D43639">
        <w:t>о</w:t>
      </w:r>
      <w:r w:rsidR="00D43639">
        <w:t>скольку</w:t>
      </w:r>
      <w:r w:rsidRPr="009B4976">
        <w:t xml:space="preserve"> в тюремных регистрационных записях о заключенных он проходит под тремя разными именами (Роберто Агустин Ируста, Марио Алехандро Риос и Давид Сальвадор Торрес)</w:t>
      </w:r>
      <w:r w:rsidR="00D43639">
        <w:t>, из-за чего нея</w:t>
      </w:r>
      <w:r w:rsidR="007772C6">
        <w:t>с</w:t>
      </w:r>
      <w:r w:rsidR="00D43639">
        <w:t>но</w:t>
      </w:r>
      <w:r w:rsidR="007772C6">
        <w:t>,</w:t>
      </w:r>
      <w:r w:rsidR="00D43639">
        <w:t xml:space="preserve"> где конкретно находился г-н Ир</w:t>
      </w:r>
      <w:r w:rsidR="00D43639">
        <w:t>у</w:t>
      </w:r>
      <w:r w:rsidR="00D43639">
        <w:t>ста на различных этапах своего содержания под стражей</w:t>
      </w:r>
      <w:r w:rsidRPr="009B4976">
        <w:t>. Авторы приходят к выводу о том, что местонахождение г-на Ирусты намеренно скрывалось от чл</w:t>
      </w:r>
      <w:r w:rsidRPr="009B4976">
        <w:t>е</w:t>
      </w:r>
      <w:r w:rsidRPr="009B4976">
        <w:t>нов его семьи.</w:t>
      </w:r>
    </w:p>
    <w:p w:rsidR="003E3126" w:rsidRPr="009B4976" w:rsidRDefault="003E3126" w:rsidP="003E3126">
      <w:pPr>
        <w:pStyle w:val="SingleTxtGR"/>
      </w:pPr>
      <w:r w:rsidRPr="009B4976">
        <w:t xml:space="preserve">5.6 </w:t>
      </w:r>
      <w:r>
        <w:tab/>
      </w:r>
      <w:r w:rsidRPr="009B4976">
        <w:t>Авторы также подчеркивают, что государство-участник не упоминает статей Конвенции, на которые они ссылаются в своем сообщении, и за год, прошедший со дня смерти г-на Ирусты, власти приступили лишь к рассмотр</w:t>
      </w:r>
      <w:r w:rsidRPr="009B4976">
        <w:t>е</w:t>
      </w:r>
      <w:r w:rsidRPr="009B4976">
        <w:t>нию ходатайства о признании участниками процесса, поданного его сестрами; непосредственно по делу следствие продолжено не было. В этой связи авторы подчеркивают, что не было проведено экспертиз, запрошенных в свете судебно-медицинско</w:t>
      </w:r>
      <w:r w:rsidR="00D43639">
        <w:t>го</w:t>
      </w:r>
      <w:r w:rsidRPr="009B4976">
        <w:t xml:space="preserve"> </w:t>
      </w:r>
      <w:r w:rsidR="00D43639" w:rsidRPr="009B4976">
        <w:t>заключения</w:t>
      </w:r>
      <w:r w:rsidRPr="009B4976">
        <w:t>, согласно которому было обнаружено следующее: a)</w:t>
      </w:r>
      <w:r w:rsidR="00D43639">
        <w:t> </w:t>
      </w:r>
      <w:r w:rsidRPr="009B4976">
        <w:t>следы на шее, не согласующиеся с применением предмета, который, по сл</w:t>
      </w:r>
      <w:r w:rsidRPr="009B4976">
        <w:t>о</w:t>
      </w:r>
      <w:r w:rsidRPr="009B4976">
        <w:t>вам тюремной администрации, использовался для повешения; b)</w:t>
      </w:r>
      <w:r>
        <w:t> </w:t>
      </w:r>
      <w:r w:rsidRPr="009B4976">
        <w:t>следы насилия и инородные предметы в заднем проходе г-на Ирусты. По</w:t>
      </w:r>
      <w:r>
        <w:t> </w:t>
      </w:r>
      <w:r w:rsidRPr="009B4976">
        <w:t>мнению авторов, прокурор и судья, рассматривающий дело, не приняли во внимание полученное ими судебно-медицинское заключение, в связи с чем семья г-на Ирусты обрат</w:t>
      </w:r>
      <w:r w:rsidRPr="009B4976">
        <w:t>и</w:t>
      </w:r>
      <w:r w:rsidRPr="009B4976">
        <w:t>лась с просьбой прояснить обстоятельства случившегося. Авторы утверждают, что ходатайство родственников было отклонено судьей и защитником, чтобы скрыть правду и собственную халатность, допущенную ими в ходе расследов</w:t>
      </w:r>
      <w:r w:rsidRPr="009B4976">
        <w:t>а</w:t>
      </w:r>
      <w:r w:rsidRPr="009B4976">
        <w:t>ния.</w:t>
      </w:r>
    </w:p>
    <w:p w:rsidR="003E3126" w:rsidRPr="009B4976" w:rsidRDefault="003E3126" w:rsidP="003E3126">
      <w:pPr>
        <w:pStyle w:val="SingleTxtGR"/>
      </w:pPr>
      <w:r w:rsidRPr="009B4976">
        <w:t xml:space="preserve">5.7 </w:t>
      </w:r>
      <w:r>
        <w:tab/>
      </w:r>
      <w:r w:rsidRPr="009B4976">
        <w:t xml:space="preserve">Авторы выражают обеспокоенность в связи с тем, что с 10 февраля </w:t>
      </w:r>
      <w:r w:rsidRPr="00043A92">
        <w:rPr>
          <w:spacing w:val="2"/>
        </w:rPr>
        <w:t>2014 года</w:t>
      </w:r>
      <w:r w:rsidR="00D43639" w:rsidRPr="00043A92">
        <w:rPr>
          <w:spacing w:val="2"/>
        </w:rPr>
        <w:t>,</w:t>
      </w:r>
      <w:r w:rsidRPr="00043A92">
        <w:rPr>
          <w:spacing w:val="2"/>
        </w:rPr>
        <w:t xml:space="preserve"> согласно новому Уголовно-процессуальному кодексу (</w:t>
      </w:r>
      <w:r w:rsidR="005C1D8A" w:rsidRPr="00043A92">
        <w:rPr>
          <w:spacing w:val="2"/>
        </w:rPr>
        <w:t>З</w:t>
      </w:r>
      <w:r w:rsidR="005C1D8A" w:rsidRPr="00043A92">
        <w:rPr>
          <w:spacing w:val="2"/>
        </w:rPr>
        <w:t>а</w:t>
      </w:r>
      <w:r w:rsidR="005C1D8A" w:rsidRPr="00043A92">
        <w:rPr>
          <w:spacing w:val="2"/>
        </w:rPr>
        <w:t>кон </w:t>
      </w:r>
      <w:r w:rsidRPr="00043A92">
        <w:rPr>
          <w:spacing w:val="2"/>
        </w:rPr>
        <w:t>№</w:t>
      </w:r>
      <w:r w:rsidR="00D43639" w:rsidRPr="00043A92">
        <w:rPr>
          <w:spacing w:val="2"/>
        </w:rPr>
        <w:t> </w:t>
      </w:r>
      <w:r w:rsidRPr="00043A92">
        <w:rPr>
          <w:spacing w:val="2"/>
        </w:rPr>
        <w:t>12734)</w:t>
      </w:r>
      <w:r w:rsidRPr="009B4976">
        <w:t xml:space="preserve"> и </w:t>
      </w:r>
      <w:r w:rsidR="005C1D8A" w:rsidRPr="009B4976">
        <w:t xml:space="preserve">Закону </w:t>
      </w:r>
      <w:r w:rsidRPr="009B4976">
        <w:t>провинции № 13004</w:t>
      </w:r>
      <w:r w:rsidR="005C1D8A">
        <w:t>,</w:t>
      </w:r>
      <w:r w:rsidRPr="009B4976">
        <w:t xml:space="preserve"> вводится новый порядок прекращения произво</w:t>
      </w:r>
      <w:r w:rsidRPr="009B4976">
        <w:t>д</w:t>
      </w:r>
      <w:r w:rsidRPr="009B4976">
        <w:t xml:space="preserve">ства, в соответствии с которым </w:t>
      </w:r>
      <w:r>
        <w:t>«</w:t>
      </w:r>
      <w:r w:rsidR="005C1D8A">
        <w:t>дела,</w:t>
      </w:r>
      <w:r w:rsidRPr="009B4976">
        <w:t xml:space="preserve"> в производстве </w:t>
      </w:r>
      <w:r w:rsidR="005C1D8A">
        <w:t>по кот</w:t>
      </w:r>
      <w:r w:rsidR="005C1D8A">
        <w:t>о</w:t>
      </w:r>
      <w:r w:rsidR="005C1D8A">
        <w:t>рым нет никакого</w:t>
      </w:r>
      <w:r w:rsidRPr="009B4976">
        <w:t xml:space="preserve"> продвижени</w:t>
      </w:r>
      <w:r w:rsidR="005C1D8A">
        <w:t>я,</w:t>
      </w:r>
      <w:r w:rsidRPr="009B4976">
        <w:t xml:space="preserve"> или потерпевши</w:t>
      </w:r>
      <w:r w:rsidR="005C1D8A">
        <w:t>е по которым отказываются от их продолжения, направляются в ближайшие</w:t>
      </w:r>
      <w:r w:rsidRPr="009B4976">
        <w:t xml:space="preserve"> шесть месяцев</w:t>
      </w:r>
      <w:r w:rsidR="005C1D8A">
        <w:t xml:space="preserve"> в архив</w:t>
      </w:r>
      <w:r>
        <w:t>»</w:t>
      </w:r>
      <w:r w:rsidRPr="005C1D8A">
        <w:rPr>
          <w:sz w:val="18"/>
          <w:szCs w:val="18"/>
          <w:vertAlign w:val="superscript"/>
        </w:rPr>
        <w:footnoteReference w:id="4"/>
      </w:r>
      <w:r>
        <w:t>.</w:t>
      </w:r>
      <w:r w:rsidRPr="009B4976">
        <w:t xml:space="preserve"> Авторы, таким образом, </w:t>
      </w:r>
      <w:r w:rsidRPr="009B4976">
        <w:lastRenderedPageBreak/>
        <w:t xml:space="preserve">считают, что, если дело </w:t>
      </w:r>
      <w:r w:rsidR="005C1D8A">
        <w:t>г-на</w:t>
      </w:r>
      <w:r w:rsidRPr="009B4976">
        <w:t xml:space="preserve"> Ирусты останется в производстве судебных орг</w:t>
      </w:r>
      <w:r w:rsidRPr="009B4976">
        <w:t>а</w:t>
      </w:r>
      <w:r w:rsidRPr="009B4976">
        <w:t>нов провинции, его семья не получит доступа к правосудию, истине и возмещ</w:t>
      </w:r>
      <w:r w:rsidRPr="009B4976">
        <w:t>е</w:t>
      </w:r>
      <w:r w:rsidRPr="009B4976">
        <w:t>нию ущерба. Авторы считают необходимым передать дело их брата в федерал</w:t>
      </w:r>
      <w:r w:rsidRPr="009B4976">
        <w:t>ь</w:t>
      </w:r>
      <w:r w:rsidRPr="009B4976">
        <w:t>ные судебные органы, поскольку непроведение расследования его насильстве</w:t>
      </w:r>
      <w:r w:rsidRPr="009B4976">
        <w:t>н</w:t>
      </w:r>
      <w:r w:rsidRPr="009B4976">
        <w:t>ного исчезновения провинциальными органами власти затрагивает ответстве</w:t>
      </w:r>
      <w:r w:rsidRPr="009B4976">
        <w:t>н</w:t>
      </w:r>
      <w:r w:rsidRPr="009B4976">
        <w:t>ность федеральных органов власти.</w:t>
      </w:r>
    </w:p>
    <w:p w:rsidR="003E3126" w:rsidRPr="009B4976" w:rsidRDefault="003E3126" w:rsidP="003E3126">
      <w:pPr>
        <w:pStyle w:val="H23GR"/>
      </w:pPr>
      <w:r w:rsidRPr="009B4976">
        <w:tab/>
      </w:r>
      <w:r w:rsidRPr="009B4976">
        <w:tab/>
        <w:t>Дополнительные замечания государства-участника</w:t>
      </w:r>
    </w:p>
    <w:p w:rsidR="003E3126" w:rsidRPr="009B4976" w:rsidRDefault="003E3126" w:rsidP="003E3126">
      <w:pPr>
        <w:pStyle w:val="SingleTxtGR"/>
      </w:pPr>
      <w:r w:rsidRPr="009B4976">
        <w:t xml:space="preserve">6.1 </w:t>
      </w:r>
      <w:r>
        <w:tab/>
      </w:r>
      <w:r w:rsidRPr="009B4976">
        <w:t>С учетом информации, представленной сторонами, Комитет счел необх</w:t>
      </w:r>
      <w:r w:rsidRPr="009B4976">
        <w:t>о</w:t>
      </w:r>
      <w:r w:rsidRPr="009B4976">
        <w:t>димым обратиться к государству-участнику с просьбой направить дополн</w:t>
      </w:r>
      <w:r w:rsidRPr="009B4976">
        <w:t>и</w:t>
      </w:r>
      <w:r w:rsidRPr="009B4976">
        <w:t>тельную информацию в соответствии с пунктами 8 и 9 правила 73 правил пр</w:t>
      </w:r>
      <w:r w:rsidRPr="009B4976">
        <w:t>о</w:t>
      </w:r>
      <w:r w:rsidRPr="009B4976">
        <w:t>цедуры Комитета</w:t>
      </w:r>
      <w:r w:rsidR="005C1D8A">
        <w:t xml:space="preserve"> (</w:t>
      </w:r>
      <w:r w:rsidR="005C1D8A" w:rsidRPr="005C1D8A">
        <w:rPr>
          <w:lang w:val="es-ES"/>
        </w:rPr>
        <w:t>CED</w:t>
      </w:r>
      <w:r w:rsidR="005C1D8A" w:rsidRPr="005C1D8A">
        <w:t>/</w:t>
      </w:r>
      <w:r w:rsidR="005C1D8A" w:rsidRPr="005C1D8A">
        <w:rPr>
          <w:lang w:val="es-ES"/>
        </w:rPr>
        <w:t>C</w:t>
      </w:r>
      <w:r w:rsidR="005C1D8A" w:rsidRPr="005C1D8A">
        <w:t>/1</w:t>
      </w:r>
      <w:r w:rsidR="005C1D8A">
        <w:t>)</w:t>
      </w:r>
      <w:r w:rsidRPr="009B4976">
        <w:t>. В первую очередь Комитет просил государство-участник уточнить, какие эффективные средства правовой защиты имеются в распоряжении авторов и членов их семьи как на уровне провинций, так и на федеральном уровне для целей расследования предполагаемого насильственн</w:t>
      </w:r>
      <w:r w:rsidRPr="009B4976">
        <w:t>о</w:t>
      </w:r>
      <w:r w:rsidRPr="009B4976">
        <w:t>го исчезновения г-на Ирусты. Комитет также просил государство-участник предоставить следующую информацию: а) на какой стадии находится расслед</w:t>
      </w:r>
      <w:r w:rsidRPr="009B4976">
        <w:t>о</w:t>
      </w:r>
      <w:r w:rsidRPr="009B4976">
        <w:t xml:space="preserve">вание насильственного исчезновения </w:t>
      </w:r>
      <w:r w:rsidR="005C1D8A">
        <w:t>г-на</w:t>
      </w:r>
      <w:r w:rsidRPr="009B4976">
        <w:t xml:space="preserve"> Ирусты; b) какие процессуальные действия осталось произвести в этой связи; с) в чем заключалось участие авт</w:t>
      </w:r>
      <w:r w:rsidRPr="009B4976">
        <w:t>о</w:t>
      </w:r>
      <w:r w:rsidRPr="009B4976">
        <w:t>ров в следственном процессе. Наконец, Комитет просил государство-участник указать, в какой степени положения статей 7 и 8 закона № 13004, касающиеся дел с неустановленным обвиняемым, применимы к делу г-на Ирусты, и в сл</w:t>
      </w:r>
      <w:r w:rsidRPr="009B4976">
        <w:t>у</w:t>
      </w:r>
      <w:r w:rsidRPr="009B4976">
        <w:t>чае, если они применимы, указать возможную или вероятную дату прекращения производства по указанному делу. Он также просил сообщить об имеющихся средствах правовой защиты для обжалования решения о прекращении прои</w:t>
      </w:r>
      <w:r w:rsidRPr="009B4976">
        <w:t>з</w:t>
      </w:r>
      <w:r w:rsidRPr="009B4976">
        <w:t>водства.</w:t>
      </w:r>
    </w:p>
    <w:p w:rsidR="003E3126" w:rsidRPr="009B4976" w:rsidRDefault="003E3126" w:rsidP="0073058B">
      <w:pPr>
        <w:pStyle w:val="SingleTxtGR"/>
        <w:keepNext/>
      </w:pPr>
      <w:bookmarkStart w:id="0" w:name="_GoBack"/>
      <w:bookmarkEnd w:id="0"/>
      <w:r w:rsidRPr="009B4976">
        <w:t xml:space="preserve">6.2 </w:t>
      </w:r>
      <w:r>
        <w:tab/>
      </w:r>
      <w:r w:rsidRPr="009B4976">
        <w:t>8 июля 2014 года государство-участник представило ответ на вопросы Комитета. Оно сообщило, что 13 марта 2014 года судья вынес решение об о</w:t>
      </w:r>
      <w:r w:rsidRPr="009B4976">
        <w:t>т</w:t>
      </w:r>
      <w:r w:rsidRPr="009B4976">
        <w:t xml:space="preserve">клонении ходатайства, заявленного сестрами </w:t>
      </w:r>
      <w:r w:rsidR="005C1D8A">
        <w:t xml:space="preserve">Роберто Агустина </w:t>
      </w:r>
      <w:r w:rsidRPr="009B4976">
        <w:t>Ирусты, в связи с отсутствием правосубъектности у государственного защитника провинции Государственной службы уголовной защиты Санта-Фе, поскольку должность государственного защитника была учреждена после вступления в силу нового Уголовного-процессуального кодекса провинции Санта-Фе (Закон № 12734) 10</w:t>
      </w:r>
      <w:r w:rsidR="005C1D8A">
        <w:t> </w:t>
      </w:r>
      <w:r w:rsidRPr="009B4976">
        <w:t xml:space="preserve">февраля 2014 года. Государство-участник добавляет, что государственный защитник подал апелляционную жалобу на данное решение, она была принята к рассмотрению и по ней состоялось слушание в Апелляционной палате суда первого судебного округа Санта-Фе. В своем решении от 23 апреля 2014 года Суд постановил отменить решение суда первой инстанции, указав, что </w:t>
      </w:r>
      <w:r>
        <w:t>«</w:t>
      </w:r>
      <w:r w:rsidRPr="009B4976">
        <w:t xml:space="preserve">оно </w:t>
      </w:r>
      <w:r w:rsidRPr="009B4976">
        <w:lastRenderedPageBreak/>
        <w:t>ущемляет право лиц, желающих стать стороной в деле, на обращение в суд. Это</w:t>
      </w:r>
      <w:r w:rsidR="005C1D8A">
        <w:t> </w:t>
      </w:r>
      <w:r w:rsidRPr="009B4976">
        <w:t>связано с тем, что в свете заявленного ими права должны соблюдаться пр</w:t>
      </w:r>
      <w:r w:rsidRPr="009B4976">
        <w:t>о</w:t>
      </w:r>
      <w:r w:rsidRPr="009B4976">
        <w:t>цессуальные гарантии, установленные для участи</w:t>
      </w:r>
      <w:r w:rsidR="005C1D8A">
        <w:t>я</w:t>
      </w:r>
      <w:r w:rsidRPr="009B4976">
        <w:t xml:space="preserve"> в деле</w:t>
      </w:r>
      <w:r>
        <w:t>»</w:t>
      </w:r>
      <w:r w:rsidRPr="007772C6">
        <w:rPr>
          <w:sz w:val="18"/>
          <w:szCs w:val="18"/>
          <w:vertAlign w:val="superscript"/>
        </w:rPr>
        <w:footnoteReference w:id="5"/>
      </w:r>
      <w:r w:rsidRPr="009B4976">
        <w:t xml:space="preserve">. </w:t>
      </w:r>
      <w:r w:rsidR="005C1D8A">
        <w:t>На это</w:t>
      </w:r>
      <w:r w:rsidRPr="009B4976">
        <w:t>м основани</w:t>
      </w:r>
      <w:r w:rsidR="005C1D8A">
        <w:t>и</w:t>
      </w:r>
      <w:r w:rsidRPr="009B4976">
        <w:t xml:space="preserve"> суд постановил отменить обжалованное решение и распорядился, чтобы соо</w:t>
      </w:r>
      <w:r w:rsidRPr="009B4976">
        <w:t>т</w:t>
      </w:r>
      <w:r w:rsidRPr="009B4976">
        <w:t>ветствующий новый судья вынес решение</w:t>
      </w:r>
      <w:r w:rsidR="005C1D8A">
        <w:t xml:space="preserve"> согласно закону</w:t>
      </w:r>
      <w:r w:rsidRPr="009B4976">
        <w:t>.</w:t>
      </w:r>
    </w:p>
    <w:p w:rsidR="003E3126" w:rsidRPr="009B4976" w:rsidRDefault="003E3126" w:rsidP="003E3126">
      <w:pPr>
        <w:pStyle w:val="SingleTxtGR"/>
      </w:pPr>
      <w:r w:rsidRPr="009B4976">
        <w:t xml:space="preserve">6.3 </w:t>
      </w:r>
      <w:r>
        <w:tab/>
      </w:r>
      <w:r w:rsidRPr="009B4976">
        <w:t>Государство-участник также сообщает, что судья первой инстанции р</w:t>
      </w:r>
      <w:r w:rsidRPr="009B4976">
        <w:t>е</w:t>
      </w:r>
      <w:r w:rsidRPr="009B4976">
        <w:t>шил устраниться от дальнейшего участия в данном деле в свете различий в оценке, вытекающих из решения Апелляционной палаты, полагая, что в пр</w:t>
      </w:r>
      <w:r w:rsidRPr="009B4976">
        <w:t>о</w:t>
      </w:r>
      <w:r w:rsidRPr="009B4976">
        <w:t xml:space="preserve">тивном случае могут быть затронуты гарантии беспристрастности. Ввиду этого он распорядился о передаче дела в суд седьмого округа Санта-Фе, который должен будет вынести решение по вопросу о признании сестер </w:t>
      </w:r>
      <w:r w:rsidR="005C1D8A">
        <w:t>г-на</w:t>
      </w:r>
      <w:r w:rsidRPr="009B4976">
        <w:t xml:space="preserve"> Ирусты участниками процесса. В соответствии с постановлением Апелляционной пал</w:t>
      </w:r>
      <w:r w:rsidRPr="009B4976">
        <w:t>а</w:t>
      </w:r>
      <w:r w:rsidRPr="009B4976">
        <w:t xml:space="preserve">ты Санта-Фе решение об отклонении ходатайства сестер </w:t>
      </w:r>
      <w:r w:rsidR="005C1D8A">
        <w:t>г-на</w:t>
      </w:r>
      <w:r w:rsidRPr="009B4976">
        <w:t xml:space="preserve"> Ирусты было о</w:t>
      </w:r>
      <w:r w:rsidRPr="009B4976">
        <w:t>т</w:t>
      </w:r>
      <w:r w:rsidRPr="009B4976">
        <w:t>менено, а вынесение нового решения было поручено другому судье. Суд все еще находится в процессе вынесения решения. По</w:t>
      </w:r>
      <w:r>
        <w:t> </w:t>
      </w:r>
      <w:r w:rsidRPr="009B4976">
        <w:t>мнению государства-участника, это свидетельствует об эффективности и доступности средств пр</w:t>
      </w:r>
      <w:r w:rsidRPr="009B4976">
        <w:t>а</w:t>
      </w:r>
      <w:r w:rsidRPr="009B4976">
        <w:t>вовой защиты, имеющихся в распоряжении авторов</w:t>
      </w:r>
    </w:p>
    <w:p w:rsidR="003E3126" w:rsidRPr="009B4976" w:rsidRDefault="003E3126" w:rsidP="003E3126">
      <w:pPr>
        <w:pStyle w:val="SingleTxtGR"/>
      </w:pPr>
      <w:r w:rsidRPr="009B4976">
        <w:t xml:space="preserve">6.4 </w:t>
      </w:r>
      <w:r>
        <w:tab/>
      </w:r>
      <w:r w:rsidRPr="009B4976">
        <w:t>Кроме того, как указывает государство-участник, судебное расследование причин смерти г-на Ирусты ведется следственным судом шестого округа пр</w:t>
      </w:r>
      <w:r w:rsidRPr="009B4976">
        <w:t>о</w:t>
      </w:r>
      <w:r w:rsidRPr="009B4976">
        <w:t xml:space="preserve">винции Санта-Фе в рамках дела </w:t>
      </w:r>
      <w:r w:rsidR="005C1D8A" w:rsidRPr="009B4976">
        <w:t>№ 173/13</w:t>
      </w:r>
      <w:r w:rsidR="005C1D8A">
        <w:t xml:space="preserve"> </w:t>
      </w:r>
      <w:r>
        <w:t>«</w:t>
      </w:r>
      <w:r w:rsidRPr="009B4976">
        <w:t>Ируста, Роберто Агустин – дело о смерти</w:t>
      </w:r>
      <w:r>
        <w:t>»</w:t>
      </w:r>
      <w:r w:rsidRPr="009B4976">
        <w:t>. Расследование по данному уголовному делу ведется в установленном порядке, в частности</w:t>
      </w:r>
      <w:r>
        <w:t>,</w:t>
      </w:r>
      <w:r w:rsidRPr="009B4976">
        <w:t xml:space="preserve"> судом были приняты постановления о производстве ряда следственных действий, направленных на установление обстоятельств смерти г-на Ирусты и возможной уголовной ответственности в этой связи. В</w:t>
      </w:r>
      <w:r>
        <w:t> </w:t>
      </w:r>
      <w:r w:rsidRPr="009B4976">
        <w:t>числе т</w:t>
      </w:r>
      <w:r w:rsidRPr="009B4976">
        <w:t>а</w:t>
      </w:r>
      <w:r w:rsidRPr="009B4976">
        <w:t>ких следственных действий государство-участник особо отмечает получение свидетельских показаний сотрудников пенитенциарной службы, врача, псих</w:t>
      </w:r>
      <w:r w:rsidRPr="009B4976">
        <w:t>о</w:t>
      </w:r>
      <w:r w:rsidRPr="009B4976">
        <w:t>лога и психиатра пенитенциарного учреждения, в котором содержался г-н Ир</w:t>
      </w:r>
      <w:r w:rsidRPr="009B4976">
        <w:t>у</w:t>
      </w:r>
      <w:r w:rsidRPr="009B4976">
        <w:t>ста, а также проведение различных экспертиз, в</w:t>
      </w:r>
      <w:r>
        <w:t> </w:t>
      </w:r>
      <w:r w:rsidRPr="009B4976">
        <w:t>частности вскрытия трупа умершего Бюро судебно-медицинской экспертизы и проведение иных судебно-медицинских исследований.</w:t>
      </w:r>
    </w:p>
    <w:p w:rsidR="003E3126" w:rsidRPr="009B4976" w:rsidRDefault="003E3126" w:rsidP="003E3126">
      <w:pPr>
        <w:pStyle w:val="SingleTxtGR"/>
      </w:pPr>
      <w:r w:rsidRPr="009B4976">
        <w:t xml:space="preserve">6.5 </w:t>
      </w:r>
      <w:r>
        <w:tab/>
      </w:r>
      <w:r w:rsidRPr="009B4976">
        <w:t>Что касается следственных действий, произведенных на основании п</w:t>
      </w:r>
      <w:r w:rsidRPr="009B4976">
        <w:t>о</w:t>
      </w:r>
      <w:r w:rsidRPr="009B4976">
        <w:t>становлений прокуратуры, то было назначено проведение очных ставок. Было отдано распоряжение о допросе других заключенных, содержавшихся в бл</w:t>
      </w:r>
      <w:r w:rsidRPr="009B4976">
        <w:t>о</w:t>
      </w:r>
      <w:r w:rsidRPr="009B4976">
        <w:t>ке</w:t>
      </w:r>
      <w:r>
        <w:t> </w:t>
      </w:r>
      <w:r w:rsidRPr="009B4976">
        <w:t xml:space="preserve">VIII вместе с </w:t>
      </w:r>
      <w:r w:rsidR="005C1D8A">
        <w:t>г-ном</w:t>
      </w:r>
      <w:r w:rsidRPr="009B4976">
        <w:t xml:space="preserve"> Ирустой, и других сотрудников пенитенциарной службы, находившихся на дежурстве в данном блоке. Помимо этого, было принято п</w:t>
      </w:r>
      <w:r w:rsidRPr="009B4976">
        <w:t>о</w:t>
      </w:r>
      <w:r w:rsidRPr="009B4976">
        <w:t>становление</w:t>
      </w:r>
      <w:r>
        <w:t xml:space="preserve"> </w:t>
      </w:r>
      <w:r w:rsidRPr="009B4976">
        <w:t>о проведении экспертизы петли, обнаруженной на окне в камере Роберто Агустина Ирусты, в целях прояснения механики повешения. Госуда</w:t>
      </w:r>
      <w:r w:rsidRPr="009B4976">
        <w:t>р</w:t>
      </w:r>
      <w:r w:rsidRPr="009B4976">
        <w:t>ство-участник считает, что упомянутые действия позволяют считать, что по данному судебному делу в настоящее время ведется планомерное расследов</w:t>
      </w:r>
      <w:r w:rsidRPr="009B4976">
        <w:t>а</w:t>
      </w:r>
      <w:r w:rsidRPr="009B4976">
        <w:t>ние в свете принимаемых мер, которые были запрошены прокуратурой и пр</w:t>
      </w:r>
      <w:r w:rsidRPr="009B4976">
        <w:t>и</w:t>
      </w:r>
      <w:r w:rsidRPr="009B4976">
        <w:t>знаны судом надлежащими для установления происшедшего.</w:t>
      </w:r>
    </w:p>
    <w:p w:rsidR="003E3126" w:rsidRPr="009B4976" w:rsidRDefault="003E3126" w:rsidP="003E3126">
      <w:pPr>
        <w:pStyle w:val="SingleTxtGR"/>
      </w:pPr>
      <w:r w:rsidRPr="009B4976">
        <w:t xml:space="preserve">6.6 </w:t>
      </w:r>
      <w:r>
        <w:tab/>
      </w:r>
      <w:r w:rsidRPr="009B4976">
        <w:t>Государство-участник вновь подчеркивает, что, как ожидается, в свете предпринимае</w:t>
      </w:r>
      <w:r>
        <w:t>м</w:t>
      </w:r>
      <w:r w:rsidRPr="009B4976">
        <w:t>ых следственных действий в ближайшее время будет вынесено решение по ходатайству о предоставлении авторам возможности выступить в суде в качестве участников дела. Как уточняет государство-участник, если а</w:t>
      </w:r>
      <w:r w:rsidRPr="009B4976">
        <w:t>в</w:t>
      </w:r>
      <w:r w:rsidRPr="009B4976">
        <w:t>торы будут допущены до участия в процессе в этом качестве, они будут иметь право: а) представлять доказательства в ходе предварительного следствия по уголовному делу и ходатайств</w:t>
      </w:r>
      <w:r w:rsidR="005C1D8A">
        <w:t>овать</w:t>
      </w:r>
      <w:r w:rsidRPr="009B4976">
        <w:t xml:space="preserve"> о производстве конкретных следственных </w:t>
      </w:r>
      <w:r w:rsidRPr="009B4976">
        <w:lastRenderedPageBreak/>
        <w:t>действий для установления обстоятельств происшедшего; b) ходатайств</w:t>
      </w:r>
      <w:r w:rsidR="005C1D8A">
        <w:t>овать</w:t>
      </w:r>
      <w:r w:rsidRPr="009B4976">
        <w:t xml:space="preserve"> о принятии обеспечительных мер для возмещения гражданского вреда и оплаты судебных издержек; с) присутствовать при допросе свидетелей на стадии пре</w:t>
      </w:r>
      <w:r w:rsidRPr="009B4976">
        <w:t>д</w:t>
      </w:r>
      <w:r w:rsidRPr="009B4976">
        <w:t>варительного следствия по уголовному делу, имея</w:t>
      </w:r>
      <w:r>
        <w:t xml:space="preserve"> </w:t>
      </w:r>
      <w:r w:rsidRPr="009B4976">
        <w:t>право задавать вопросы и требовать разъяснений; d) выступать в суде в пределах, предусмотренных п</w:t>
      </w:r>
      <w:r w:rsidRPr="009B4976">
        <w:t>о</w:t>
      </w:r>
      <w:r w:rsidRPr="009B4976">
        <w:t>ложениями Уголовно-процессуального кодекса; e) ходатайств</w:t>
      </w:r>
      <w:r w:rsidR="005C1D8A">
        <w:t>овать</w:t>
      </w:r>
      <w:r w:rsidRPr="009B4976">
        <w:t xml:space="preserve"> о произво</w:t>
      </w:r>
      <w:r w:rsidRPr="009B4976">
        <w:t>д</w:t>
      </w:r>
      <w:r w:rsidRPr="009B4976">
        <w:t>стве процессуальных действий, которые они считают необходимыми для прои</w:t>
      </w:r>
      <w:r w:rsidRPr="009B4976">
        <w:t>з</w:t>
      </w:r>
      <w:r w:rsidRPr="009B4976">
        <w:t>водства по делу; f) требовать своевременного рассмотрения дела; g) выдвигать обвинения; h) обжаловать решения в порядке и форме, предусмотренных для прокуратуры.</w:t>
      </w:r>
    </w:p>
    <w:p w:rsidR="003E3126" w:rsidRPr="009B4976" w:rsidRDefault="003E3126" w:rsidP="003E3126">
      <w:pPr>
        <w:pStyle w:val="SingleTxtGR"/>
      </w:pPr>
      <w:r w:rsidRPr="009B4976">
        <w:t xml:space="preserve">6.7 </w:t>
      </w:r>
      <w:r>
        <w:tab/>
      </w:r>
      <w:r w:rsidRPr="009B4976">
        <w:t>Государство-участник делает вывод, что участие предполагаемых жертв в судебном расследовании, связанном с установлением причин смерти их брата Роберто Агустина Ирусты, имело место в рамках процедур, связанных с упом</w:t>
      </w:r>
      <w:r w:rsidRPr="009B4976">
        <w:t>я</w:t>
      </w:r>
      <w:r w:rsidRPr="009B4976">
        <w:t>нутым выше ходатайством об их признании участниками процесса.</w:t>
      </w:r>
    </w:p>
    <w:p w:rsidR="003E3126" w:rsidRPr="009B4976" w:rsidRDefault="003E3126" w:rsidP="003E3126">
      <w:pPr>
        <w:pStyle w:val="H23GR"/>
      </w:pPr>
      <w:r w:rsidRPr="009B4976">
        <w:tab/>
      </w:r>
      <w:r w:rsidRPr="009B4976">
        <w:tab/>
        <w:t>Дополнительн</w:t>
      </w:r>
      <w:r w:rsidR="005C1D8A">
        <w:t>ая информация</w:t>
      </w:r>
      <w:r w:rsidRPr="009B4976">
        <w:t>, представленн</w:t>
      </w:r>
      <w:r w:rsidR="005C1D8A">
        <w:t>ая</w:t>
      </w:r>
      <w:r w:rsidRPr="009B4976">
        <w:t xml:space="preserve"> авторами</w:t>
      </w:r>
    </w:p>
    <w:p w:rsidR="00570F20" w:rsidRDefault="003E3126" w:rsidP="003E3126">
      <w:pPr>
        <w:pStyle w:val="SingleTxtGR"/>
      </w:pPr>
      <w:r w:rsidRPr="009B4976">
        <w:t xml:space="preserve">7.1 </w:t>
      </w:r>
      <w:r>
        <w:tab/>
      </w:r>
      <w:r w:rsidRPr="009B4976">
        <w:t>20 августа 2014 года авторы представили дополнительные комментарии в ответ на замечания государства-участника. Они поставили под сомнение дост</w:t>
      </w:r>
      <w:r w:rsidRPr="009B4976">
        <w:t>о</w:t>
      </w:r>
      <w:r w:rsidRPr="009B4976">
        <w:t xml:space="preserve">верность </w:t>
      </w:r>
      <w:r w:rsidR="008536F0">
        <w:t>утверждений последнего</w:t>
      </w:r>
      <w:r w:rsidRPr="009B4976">
        <w:t xml:space="preserve"> и назвали приведенные объяснения недост</w:t>
      </w:r>
      <w:r w:rsidRPr="009B4976">
        <w:t>а</w:t>
      </w:r>
      <w:r w:rsidRPr="009B4976">
        <w:t>точными.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7.2</w:t>
      </w:r>
      <w:r w:rsidRPr="00B77E46">
        <w:tab/>
        <w:t>Авторы подтверждают, что 23 апреля 2014 года Апелляционная палата по уголовным делам Санта-Фе постановила отменить решение суда первой и</w:t>
      </w:r>
      <w:r w:rsidRPr="00B77E46">
        <w:t>н</w:t>
      </w:r>
      <w:r w:rsidRPr="00B77E46">
        <w:t>станции указав, что «оно ущемляет право лиц, желающих стать стороной в д</w:t>
      </w:r>
      <w:r w:rsidRPr="00B77E46">
        <w:t>е</w:t>
      </w:r>
      <w:r w:rsidRPr="00B77E46">
        <w:t>ле, на обращение в суд. Это связано с тем, что в свете заявленного ими права должны соблюдаться процессуальные гарантии, установленные для участия в деле». Кроме того, Апелляционная палата сочла, что «обстоятельства, связа</w:t>
      </w:r>
      <w:r w:rsidRPr="00B77E46">
        <w:t>н</w:t>
      </w:r>
      <w:r w:rsidRPr="00B77E46">
        <w:t>ные с возможными нарушениями при получении юридической помощи и/или наличием оснований для ее получения, могут в свою очередь быть устранены с соблюдением постановлений суда». 4 июня 2014 года седьмой уголовный сле</w:t>
      </w:r>
      <w:r w:rsidRPr="00B77E46">
        <w:t>д</w:t>
      </w:r>
      <w:r w:rsidRPr="00B77E46">
        <w:t xml:space="preserve">ственный суд Санта-Фе постановил «отказать в признании стороной в деле </w:t>
      </w:r>
      <w:r w:rsidRPr="00B77E46">
        <w:br/>
        <w:t>г-жи Эстелы Деолинды Ирусты, представленной по договоренности д-ром Га</w:t>
      </w:r>
      <w:r w:rsidRPr="00B77E46">
        <w:t>б</w:t>
      </w:r>
      <w:r w:rsidRPr="00B77E46">
        <w:t>риэлем Ганоном», на том основании, «что в соответствии с положениями ст</w:t>
      </w:r>
      <w:r w:rsidRPr="00B77E46">
        <w:t>а</w:t>
      </w:r>
      <w:r w:rsidRPr="00B77E46">
        <w:t>тьи 67II Уголовно-процессуального кодекса провинции Санта-Фе участниками уголовного судопроизводства признаются потерпевшие от уголовного престу</w:t>
      </w:r>
      <w:r w:rsidRPr="00B77E46">
        <w:t>п</w:t>
      </w:r>
      <w:r w:rsidRPr="00B77E46">
        <w:t>ления или их ближайшие родственники, к числу которых заявитель ходата</w:t>
      </w:r>
      <w:r w:rsidRPr="00B77E46">
        <w:t>й</w:t>
      </w:r>
      <w:r w:rsidRPr="00B77E46">
        <w:t>ства, Эстела Деолинда Ируста, не может быть отнесена. Ввиду отсутствия у нее процессуальной правоспособности, необходимой для признания участником процесса в соответствии с заявленным ходатайством, последнее согласно зак</w:t>
      </w:r>
      <w:r w:rsidRPr="00B77E46">
        <w:t>о</w:t>
      </w:r>
      <w:r w:rsidRPr="00B77E46">
        <w:t>ну надлежит отклонить за необоснованностью».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7.3</w:t>
      </w:r>
      <w:r w:rsidRPr="00B77E46">
        <w:tab/>
        <w:t>13 июня 2014 года авторы подали новую апелляцию, вновь обратившись с ходатайством о признании участником процесса. 16 июня 2014 года апелляция была принята к рассмотрению без приостанавливающего действия и вновь п</w:t>
      </w:r>
      <w:r w:rsidRPr="00B77E46">
        <w:t>е</w:t>
      </w:r>
      <w:r w:rsidRPr="00B77E46">
        <w:t>редана на рассмотрение в вышестоящую инстанцию. 30 июня 2014 года авторам было сообщено о назначении состава суда. 14 ноября 2014 года, т.е. спустя б</w:t>
      </w:r>
      <w:r w:rsidRPr="00B77E46">
        <w:t>о</w:t>
      </w:r>
      <w:r w:rsidRPr="00B77E46">
        <w:t>лее чем полтора года после подачи первого ходатайства авторов о признании участниками процесса, суд второй инстанции Санта-Фе отклонил ходатайство, поданное ему от имени авторов государственным защитником провинции. Суд в составе одного судьи постановил, что в соответствии со статьями 1, 2 и 21 З</w:t>
      </w:r>
      <w:r w:rsidRPr="00B77E46">
        <w:t>а</w:t>
      </w:r>
      <w:r w:rsidRPr="00B77E46">
        <w:t>кона № 13014 государственный защитник не обладает соответствующей прав</w:t>
      </w:r>
      <w:r w:rsidRPr="00B77E46">
        <w:t>о</w:t>
      </w:r>
      <w:r w:rsidRPr="00B77E46">
        <w:t>способностью для того, чтобы представлять авторов в провинции Санта-Фе. Кроме того, суд постановил, что «заявитель ходатайства о признании участн</w:t>
      </w:r>
      <w:r w:rsidRPr="00B77E46">
        <w:t>и</w:t>
      </w:r>
      <w:r w:rsidRPr="00B77E46">
        <w:lastRenderedPageBreak/>
        <w:t>ком процесса в случае отсутствия средств для оплаты судебных издержек по уголовному делу должен иметь законного представителя, предоставляемого за счет государственных органов…, однако, провинциальная государственная служба уголовной защиты за это не отвечает»</w:t>
      </w:r>
      <w:r w:rsidRPr="00B77E46">
        <w:rPr>
          <w:sz w:val="18"/>
          <w:vertAlign w:val="superscript"/>
        </w:rPr>
        <w:footnoteReference w:id="6"/>
      </w:r>
      <w:r w:rsidRPr="00B77E46">
        <w:t>. Авторы сообщают, что они о</w:t>
      </w:r>
      <w:r w:rsidRPr="00B77E46">
        <w:t>б</w:t>
      </w:r>
      <w:r w:rsidRPr="00B77E46">
        <w:t>ратились в службу уголовной защиты, поскольку та является единственным н</w:t>
      </w:r>
      <w:r w:rsidRPr="00B77E46">
        <w:t>е</w:t>
      </w:r>
      <w:r w:rsidRPr="00B77E46">
        <w:t>зависимым органом, который может представлять их интересы в провинции Санта-Фе. Они также отмечают, что суд второй инстанции и другие судебные органы не определили, в какой именно суд им надлежит обратиться для пол</w:t>
      </w:r>
      <w:r w:rsidRPr="00B77E46">
        <w:t>у</w:t>
      </w:r>
      <w:r w:rsidRPr="00B77E46">
        <w:t>чения реального доступа к правосудию. Авторы считают, что данное судом то</w:t>
      </w:r>
      <w:r w:rsidRPr="00B77E46">
        <w:t>л</w:t>
      </w:r>
      <w:r w:rsidRPr="00B77E46">
        <w:t>кование противоречит международным стандартам и лишает их возможности быть представленными Федеральным бюро государственной защиты. Они та</w:t>
      </w:r>
      <w:r w:rsidRPr="00B77E46">
        <w:t>к</w:t>
      </w:r>
      <w:r w:rsidRPr="00B77E46">
        <w:t>же считают, что указанное толкование препятствует их обращению к правос</w:t>
      </w:r>
      <w:r w:rsidRPr="00B77E46">
        <w:t>у</w:t>
      </w:r>
      <w:r w:rsidRPr="00B77E46">
        <w:t xml:space="preserve">дию и проведению надлежащего расследования исчезновения и смерти их </w:t>
      </w:r>
      <w:r w:rsidRPr="00B77E46">
        <w:br/>
        <w:t>брата.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7.4</w:t>
      </w:r>
      <w:r w:rsidRPr="00B77E46">
        <w:tab/>
        <w:t>Авторы утверждают, что за более чем полтора года они подали три апе</w:t>
      </w:r>
      <w:r w:rsidRPr="00B77E46">
        <w:t>л</w:t>
      </w:r>
      <w:r w:rsidRPr="00B77E46">
        <w:t>ляции и одно ходатайство о пересмотре отклоненной апелляции по ходатайству о признании родственников г-на Ирусты участниками процесса. Они считают, что имеющиеся в их распоряжении средства правовой защиты не являются э</w:t>
      </w:r>
      <w:r w:rsidRPr="00B77E46">
        <w:t>ф</w:t>
      </w:r>
      <w:r w:rsidRPr="00B77E46">
        <w:t>фективными и выходят за рамки всех разумных сроков, а также что они пост</w:t>
      </w:r>
      <w:r w:rsidRPr="00B77E46">
        <w:t>о</w:t>
      </w:r>
      <w:r w:rsidRPr="00B77E46">
        <w:t>янно подвергаются виктимизации со стороны тех, кто обязан обеспечить им д</w:t>
      </w:r>
      <w:r w:rsidRPr="00B77E46">
        <w:t>о</w:t>
      </w:r>
      <w:r w:rsidRPr="00B77E46">
        <w:t>ступ к их правам.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7.5</w:t>
      </w:r>
      <w:r w:rsidRPr="00B77E46">
        <w:tab/>
        <w:t>Авторы выражают свое удивление тем, что государство-участник никак не прокомментировало утверждения о пытках, которым подвергался г-н Ируста, а также о его насильственном исчезновении в течение нескольких дней после перевода из провинции Кордовы в другую провинцию, но не в ту, на перевод в которую он дал согласие вместе со своими родственниками. Авторы подчерк</w:t>
      </w:r>
      <w:r w:rsidRPr="00B77E46">
        <w:t>и</w:t>
      </w:r>
      <w:r w:rsidRPr="00B77E46">
        <w:t>вают, что государство-участник также не представило ответа в связи с этими фактами в контексте настоящего сообщения и что тем самым оно нарушает п</w:t>
      </w:r>
      <w:r w:rsidRPr="00B77E46">
        <w:t>о</w:t>
      </w:r>
      <w:r w:rsidRPr="00B77E46">
        <w:t>ложения статьи 17 Конвенции.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7.6</w:t>
      </w:r>
      <w:r w:rsidRPr="00B77E46">
        <w:tab/>
        <w:t>Помимо этого, авторы считают, что действия по собиранию доказ</w:t>
      </w:r>
      <w:r w:rsidRPr="00B77E46">
        <w:t>а</w:t>
      </w:r>
      <w:r w:rsidRPr="00B77E46">
        <w:t>тельств, произведенные в ходе следствия по делу о смерти их брата, были направлены на подтверждение версии происшедшего, изложенной тюремной администрацией, а ведущие дело следственные органы намеренно затягивают расследование. Так, например, не были взяты свидетельские показания у с</w:t>
      </w:r>
      <w:r w:rsidRPr="00B77E46">
        <w:t>о</w:t>
      </w:r>
      <w:r w:rsidRPr="00B77E46">
        <w:t>трудников, находившихся на дежурстве в ночь смерти г-на Ирусты и, возможно, причастных к его смерти, и не была проведена медицинская экспертиза для установления характера повреждений, обнаруженных на других частях тела и свидетельствующих о том, что он вновь подвергался побоям и пыткам во время содержания под стражей в провинции Санта-Фе. Наряду с этим авторы отмеч</w:t>
      </w:r>
      <w:r w:rsidRPr="00B77E46">
        <w:t>а</w:t>
      </w:r>
      <w:r w:rsidRPr="00B77E46">
        <w:t>ют, что так и не были произведены следственные действия, запрошенные 8 марта и 8 октября 2013 года, в частности, повторное вскрытие тела их брата, проведение почерковедческой экспертизы, изъятие журналов регистрации д</w:t>
      </w:r>
      <w:r w:rsidRPr="00B77E46">
        <w:t>е</w:t>
      </w:r>
      <w:r w:rsidRPr="00B77E46">
        <w:t>журств в пенитенциарном учреждении за день смерти и предшествующие этому дни, анализ предметов, обнаруженных в заднем проходе и желудке г-на Ирусты, а также изъятие его медицинской карты, журналов учета входа и выхода перс</w:t>
      </w:r>
      <w:r w:rsidRPr="00B77E46">
        <w:t>о</w:t>
      </w:r>
      <w:r w:rsidRPr="00B77E46">
        <w:t>нала тюрьмы № 1 города Коронда, провинция Санта-Фе.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7.7</w:t>
      </w:r>
      <w:r w:rsidRPr="00B77E46">
        <w:tab/>
        <w:t>Кроме того, авторы утверждают, что им неоднократно отказывали в во</w:t>
      </w:r>
      <w:r w:rsidRPr="00B77E46">
        <w:t>з</w:t>
      </w:r>
      <w:r w:rsidRPr="00B77E46">
        <w:t>можности принять участие в следственном процессе, что приводило к наруш</w:t>
      </w:r>
      <w:r w:rsidRPr="00B77E46">
        <w:t>е</w:t>
      </w:r>
      <w:r w:rsidRPr="00B77E46">
        <w:lastRenderedPageBreak/>
        <w:t>нию их права на доступ к правосудию и истине. По их мнению, федеральные органы власти в лице Прокуратуры по делам о насилии в пенитенциарных учреждениях могли бы принять активное участие в расследовании происше</w:t>
      </w:r>
      <w:r w:rsidRPr="00B77E46">
        <w:t>д</w:t>
      </w:r>
      <w:r w:rsidRPr="00B77E46">
        <w:t>шего с учетом сложного характера обстоятельств дела, расследуемого в н</w:t>
      </w:r>
      <w:r w:rsidRPr="00B77E46">
        <w:t>е</w:t>
      </w:r>
      <w:r w:rsidRPr="00B77E46">
        <w:t>скольких провинциях с разной юрисдикцией. Тем не менее дело остается в юрисдикции провинции Санта-Фе, а ранее поданные жалобы на пытки рассма</w:t>
      </w:r>
      <w:r w:rsidRPr="00B77E46">
        <w:t>т</w:t>
      </w:r>
      <w:r w:rsidRPr="00B77E46">
        <w:t>риваются в провинции Кордова, причем ни по одному из этих двух дел сле</w:t>
      </w:r>
      <w:r w:rsidRPr="00B77E46">
        <w:t>д</w:t>
      </w:r>
      <w:r w:rsidRPr="00B77E46">
        <w:t>ствие не продвигается реальным образом.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7.8</w:t>
      </w:r>
      <w:r w:rsidRPr="00B77E46">
        <w:tab/>
        <w:t>Помимо этого, законодательством провинции Санта-Фе установлен пор</w:t>
      </w:r>
      <w:r w:rsidRPr="00B77E46">
        <w:t>я</w:t>
      </w:r>
      <w:r w:rsidRPr="00B77E46">
        <w:t>док прекращения производства по делу, которое может быть обжаловано только по ходатайству участников процесса. Авторы утверждают, что ввиду того, что с марта 2013 года им отказано в признании в качестве участников процесса, им неизвестно, было ли производство по делу прекращено за истечением срока, предусмотренного в законе провинции № 13004. Авторы напоминают, что, в с</w:t>
      </w:r>
      <w:r w:rsidRPr="00B77E46">
        <w:t>о</w:t>
      </w:r>
      <w:r w:rsidRPr="00B77E46">
        <w:t>ответствии с положениями Бразильских правил, касающихся доступа к прав</w:t>
      </w:r>
      <w:r w:rsidRPr="00B77E46">
        <w:t>о</w:t>
      </w:r>
      <w:r w:rsidRPr="00B77E46">
        <w:t>судию лиц, находящихся в уязвимом положении, и статьей 25 Американской конвенции о правах человека, «лицу должна предоставляться реальная возмо</w:t>
      </w:r>
      <w:r w:rsidRPr="00B77E46">
        <w:t>ж</w:t>
      </w:r>
      <w:r w:rsidRPr="00B77E46">
        <w:t>ность воспользоваться простым и быстрым средством правовой защиты. Любая норма или мера, не допускающая или затрудняющая применение такого сре</w:t>
      </w:r>
      <w:r w:rsidRPr="00B77E46">
        <w:t>д</w:t>
      </w:r>
      <w:r w:rsidRPr="00B77E46">
        <w:t>ства правовой защиты, равносильна нарушению права на доступ к правос</w:t>
      </w:r>
      <w:r w:rsidRPr="00B77E46">
        <w:t>у</w:t>
      </w:r>
      <w:r w:rsidRPr="00B77E46">
        <w:t>дию...»</w:t>
      </w:r>
      <w:r w:rsidRPr="00B77E46">
        <w:rPr>
          <w:sz w:val="18"/>
          <w:vertAlign w:val="superscript"/>
        </w:rPr>
        <w:footnoteReference w:id="7"/>
      </w:r>
      <w:r w:rsidRPr="00B77E46">
        <w:t>. В свете вышеизложенного авторы просят Комитет признать настоящее сообщение приемлемым.</w:t>
      </w:r>
    </w:p>
    <w:p w:rsidR="00B77E46" w:rsidRPr="00B77E46" w:rsidRDefault="00B77E46" w:rsidP="00B77E4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B77E46">
        <w:rPr>
          <w:b/>
          <w:sz w:val="24"/>
          <w:lang w:eastAsia="ru-RU"/>
        </w:rPr>
        <w:tab/>
        <w:t>В.</w:t>
      </w:r>
      <w:r w:rsidRPr="00B77E46">
        <w:rPr>
          <w:b/>
          <w:sz w:val="24"/>
          <w:lang w:eastAsia="ru-RU"/>
        </w:rPr>
        <w:tab/>
        <w:t>Рассмотрение Комитетом вопроса о приемлемости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8.1</w:t>
      </w:r>
      <w:r w:rsidRPr="00B77E46">
        <w:tab/>
        <w:t>На своей восьмой сессии 6 февраля 2015 года Комитет рассмотрел вопрос о приемлемости этого сообщения.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8.2</w:t>
      </w:r>
      <w:r w:rsidRPr="00B77E46">
        <w:tab/>
        <w:t>Во исполнение пункта 2 c) статьи 31 Конвенции Комитет удостоверился в том, что этот же вопрос не рассматривается в рамках другой аналогичной пр</w:t>
      </w:r>
      <w:r w:rsidRPr="00B77E46">
        <w:t>о</w:t>
      </w:r>
      <w:r w:rsidRPr="00B77E46">
        <w:t>цедуры международного расследования или урегулирования.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8.3</w:t>
      </w:r>
      <w:r w:rsidRPr="00B77E46">
        <w:tab/>
        <w:t xml:space="preserve">Комитет отметил, что авторы сообщения заявляют о нарушении </w:t>
      </w:r>
      <w:r w:rsidRPr="00B77E46">
        <w:br/>
        <w:t>статей 1–3, пунктов 1 и 2 статьи 12, статьи 15, пунктов 2 c) и d) статьи 17 и ст</w:t>
      </w:r>
      <w:r w:rsidRPr="00B77E46">
        <w:t>а</w:t>
      </w:r>
      <w:r w:rsidRPr="00B77E46">
        <w:t>тей 18, 20, 23 и 24 Конвенции в свете совокупности фактов, изложенных в с</w:t>
      </w:r>
      <w:r w:rsidRPr="00B77E46">
        <w:t>о</w:t>
      </w:r>
      <w:r w:rsidRPr="00B77E46">
        <w:t xml:space="preserve">общении и касающихся: а) предполагаемого насильственного исчезновения </w:t>
      </w:r>
      <w:r w:rsidRPr="00B77E46">
        <w:br/>
        <w:t>г-на Ирусты в январе 2013 года; b) его перевода в январе 2013 года в пените</w:t>
      </w:r>
      <w:r w:rsidRPr="00B77E46">
        <w:t>н</w:t>
      </w:r>
      <w:r w:rsidRPr="00B77E46">
        <w:t>циарное учреждение, отличное от того, о котором он просил; с) актов пыток и бесчеловечного и унижающего достоинство обращения, которым, по утвержд</w:t>
      </w:r>
      <w:r w:rsidRPr="00B77E46">
        <w:t>е</w:t>
      </w:r>
      <w:r w:rsidRPr="00B77E46">
        <w:t>ниям авторов, г-н Ируста подвергался в течение трех лет содержания под стр</w:t>
      </w:r>
      <w:r w:rsidRPr="00B77E46">
        <w:t>а</w:t>
      </w:r>
      <w:r w:rsidRPr="00B77E46">
        <w:t>жей; d) непредоставления информации о местонахождении г-на Ирусты в м</w:t>
      </w:r>
      <w:r w:rsidRPr="00B77E46">
        <w:t>о</w:t>
      </w:r>
      <w:r w:rsidRPr="00B77E46">
        <w:t>мент его перевода в другое пенитенциарное учреждение</w:t>
      </w:r>
      <w:r w:rsidRPr="00B77E46" w:rsidDel="004E10F1">
        <w:t xml:space="preserve"> </w:t>
      </w:r>
      <w:r w:rsidRPr="00B77E46">
        <w:t>без уведомления ро</w:t>
      </w:r>
      <w:r w:rsidRPr="00B77E46">
        <w:t>д</w:t>
      </w:r>
      <w:r w:rsidRPr="00B77E46">
        <w:t>ственников; е) невозможности связаться с г-ном Ирустой в течение более семи дней, по истечении которых ему, наконец, было разрешено позвонить своим родственникам; f) отсутствия у авторов и матери г-на Ирусты возможности о</w:t>
      </w:r>
      <w:r w:rsidRPr="00B77E46">
        <w:t>б</w:t>
      </w:r>
      <w:r w:rsidRPr="00B77E46">
        <w:t>ратиться в суд для безотлагательного установления законности его положения; g) смерти г-на Ирусты в пенитенциарном учреждении, в которое он был пер</w:t>
      </w:r>
      <w:r w:rsidRPr="00B77E46">
        <w:t>е</w:t>
      </w:r>
      <w:r w:rsidRPr="00B77E46">
        <w:t>веден; h) расследования причин и обстоятельств его смерти; i) признания за Э</w:t>
      </w:r>
      <w:r w:rsidRPr="00B77E46">
        <w:t>с</w:t>
      </w:r>
      <w:r w:rsidRPr="00B77E46">
        <w:t xml:space="preserve">телой Деолиндой Ирустой и Алехандрой дель Валье Ирустой, сестрами </w:t>
      </w:r>
      <w:r w:rsidRPr="00B77E46">
        <w:br/>
      </w:r>
      <w:r w:rsidRPr="00B77E46">
        <w:lastRenderedPageBreak/>
        <w:t>г-на Ирусты, статуса участников судебного следственного производства по его делу.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8.4</w:t>
      </w:r>
      <w:r w:rsidRPr="00B77E46">
        <w:tab/>
        <w:t>Во исполнение пункта 2 b) статьи 31 Конвенции Комитет должен был определить, подпадают ли нарушения, на которые ссылаются авторы, под сферу применения Конвенции. В этой связи Комитет отметил, что рассмотрение утверждений авторов, касающихся перевода г-на Ирусты без его согласия, а</w:t>
      </w:r>
      <w:r w:rsidRPr="00B77E46">
        <w:t>к</w:t>
      </w:r>
      <w:r w:rsidRPr="00B77E46">
        <w:t>тов пыток и бесчеловечного и унижающего достоинство обращения, его смерти и расследования ее причин, не входит в компетенцию ratione materiae Комитета. С другой стороны, к сфере компетенции Комитета относится рассмотрение утверждений авторов настоящего сообщения о предполагаемом насильственном исчезновении г-на Ирусты в течение более семи дней после его перевода из Кордовы в Санта-Фе, непредоставлении семье информации о его переводе, о</w:t>
      </w:r>
      <w:r w:rsidRPr="00B77E46">
        <w:t>т</w:t>
      </w:r>
      <w:r w:rsidRPr="00B77E46">
        <w:t>сутствии возможности связаться с Роберто Агустином Ирустой в течение более семи дней, отсутствии возможности обратиться в суд для безотлагательного установления законности положения г-на Ирусты после его перевода в пен</w:t>
      </w:r>
      <w:r w:rsidRPr="00B77E46">
        <w:t>и</w:t>
      </w:r>
      <w:r w:rsidRPr="00B77E46">
        <w:t>тенциарное учреждение, отсутствии у авторов возможности принимать акти</w:t>
      </w:r>
      <w:r w:rsidRPr="00B77E46">
        <w:t>в</w:t>
      </w:r>
      <w:r w:rsidRPr="00B77E46">
        <w:t>ное участие в расследовании дела их брата, включая насильственное исчезн</w:t>
      </w:r>
      <w:r w:rsidRPr="00B77E46">
        <w:t>о</w:t>
      </w:r>
      <w:r w:rsidRPr="00B77E46">
        <w:t>вение, из-за их непризнания в качестве участников судопроизводства и непр</w:t>
      </w:r>
      <w:r w:rsidRPr="00B77E46">
        <w:t>о</w:t>
      </w:r>
      <w:r w:rsidRPr="00B77E46">
        <w:t>ведении какого-либо расследования указанного насильственного исчезновения.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8.5</w:t>
      </w:r>
      <w:r w:rsidRPr="00B77E46">
        <w:tab/>
        <w:t>Комитет напомнил, что в соответствии с пунктом 2 d) статьи 31 Конве</w:t>
      </w:r>
      <w:r w:rsidRPr="00B77E46">
        <w:t>н</w:t>
      </w:r>
      <w:r w:rsidRPr="00B77E46">
        <w:t>ции сообщение должно признаваться неприемлемым, если не были исчерпаны все имеющиеся эффективные внутренние средства правовой защиты, за искл</w:t>
      </w:r>
      <w:r w:rsidRPr="00B77E46">
        <w:t>ю</w:t>
      </w:r>
      <w:r w:rsidRPr="00B77E46">
        <w:t>чением случаев, когда применение таких средств неоправданно затягивается. Комитет отметил, что</w:t>
      </w:r>
      <w:r w:rsidR="0000268F">
        <w:t>,</w:t>
      </w:r>
      <w:r w:rsidRPr="00B77E46">
        <w:t xml:space="preserve"> согласно информации государства-участника, судебное расследование причин смерти г-на Ирусты поручено шестому уголовному сле</w:t>
      </w:r>
      <w:r w:rsidRPr="00B77E46">
        <w:t>д</w:t>
      </w:r>
      <w:r w:rsidRPr="00B77E46">
        <w:t>ственному суду провинции Санта-Фе и ведется в установленном порядке. Одн</w:t>
      </w:r>
      <w:r w:rsidRPr="00B77E46">
        <w:t>а</w:t>
      </w:r>
      <w:r w:rsidRPr="00B77E46">
        <w:t>ко государство-участник не упомянуло расследования в связи с утверждениями о насильственном исчезновении г-на Ирусты ни в своих замечаниях, ни в отв</w:t>
      </w:r>
      <w:r w:rsidRPr="00B77E46">
        <w:t>е</w:t>
      </w:r>
      <w:r w:rsidRPr="00B77E46">
        <w:t>те на конкретные вопросы Комитета по этому поводу. Оно также не представ</w:t>
      </w:r>
      <w:r w:rsidRPr="00B77E46">
        <w:t>и</w:t>
      </w:r>
      <w:r w:rsidRPr="00B77E46">
        <w:t>ло информации об эффективных средствах правовой защиты, доступных в этой связи авторам. Комитет не счел возможным исправить нарушение права не по</w:t>
      </w:r>
      <w:r w:rsidRPr="00B77E46">
        <w:t>д</w:t>
      </w:r>
      <w:r w:rsidRPr="00B77E46">
        <w:t>вергаться насильственному исчезновению путем расследования обстоятельств смерти брата авторов, имевшей место уже после того, как авторы узнали, что тот был помещен в пенитенциарное учреждение города Коронды и говорили с ним по телефону.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8.6</w:t>
      </w:r>
      <w:r w:rsidRPr="00B77E46">
        <w:tab/>
        <w:t>Комитет принял к сведению утверждения авторов о том, что во время и</w:t>
      </w:r>
      <w:r w:rsidRPr="00B77E46">
        <w:t>с</w:t>
      </w:r>
      <w:r w:rsidRPr="00B77E46">
        <w:t>чезновения г-на Ирусты, длившегося более семи дней, члены его семьи неодн</w:t>
      </w:r>
      <w:r w:rsidRPr="00B77E46">
        <w:t>о</w:t>
      </w:r>
      <w:r w:rsidRPr="00B77E46">
        <w:t>кратно обращались в пенитенциарные органы с просьбой предоставить инфо</w:t>
      </w:r>
      <w:r w:rsidRPr="00B77E46">
        <w:t>р</w:t>
      </w:r>
      <w:r w:rsidRPr="00B77E46">
        <w:t>мацию о его местонахождении, но ответа так и не получили. Кроме того, он о</w:t>
      </w:r>
      <w:r w:rsidRPr="00B77E46">
        <w:t>т</w:t>
      </w:r>
      <w:r w:rsidRPr="00B77E46">
        <w:t>метил, что</w:t>
      </w:r>
      <w:r w:rsidR="0000268F">
        <w:t>,</w:t>
      </w:r>
      <w:r w:rsidRPr="00B77E46">
        <w:t xml:space="preserve"> согласно утверждениям авторов</w:t>
      </w:r>
      <w:r w:rsidR="0000268F">
        <w:t>,</w:t>
      </w:r>
      <w:r w:rsidRPr="00B77E46">
        <w:t xml:space="preserve"> в этот период они не могли пр</w:t>
      </w:r>
      <w:r w:rsidRPr="00B77E46">
        <w:t>и</w:t>
      </w:r>
      <w:r w:rsidRPr="00B77E46">
        <w:t>бегнуть к какому-либо средству правовой защиты, чтобы через суд незамедл</w:t>
      </w:r>
      <w:r w:rsidRPr="00B77E46">
        <w:t>и</w:t>
      </w:r>
      <w:r w:rsidRPr="00B77E46">
        <w:t>тельно установить законность положения, в котором оказался г-н Ируста в р</w:t>
      </w:r>
      <w:r w:rsidRPr="00B77E46">
        <w:t>е</w:t>
      </w:r>
      <w:r w:rsidRPr="00B77E46">
        <w:t>зультате перевода из пенитенциарного учреждения Кордовы в Санта-Фе. Ком</w:t>
      </w:r>
      <w:r w:rsidRPr="00B77E46">
        <w:t>и</w:t>
      </w:r>
      <w:r w:rsidRPr="00B77E46">
        <w:t>тет отметил, что государство-участник не представило информации о средствах правовой защиты, доступных в данных обстоятельствах.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8.7</w:t>
      </w:r>
      <w:r w:rsidRPr="00B77E46">
        <w:tab/>
        <w:t>Комитет также отметил, что с момента представления авторами первого ходатайства об их признании участниками процесса и решения Апелляционн</w:t>
      </w:r>
      <w:r w:rsidRPr="00B77E46">
        <w:t>о</w:t>
      </w:r>
      <w:r w:rsidRPr="00B77E46">
        <w:t>го суда об отказе в удовлетворении ходатайства, поданного 26 февраля 2013 года, прошло уже более полутора лет. Государство-участник не смогло представить убедительных доводов в обоснование задержки в принятии реш</w:t>
      </w:r>
      <w:r w:rsidRPr="00B77E46">
        <w:t>е</w:t>
      </w:r>
      <w:r w:rsidRPr="00B77E46">
        <w:t xml:space="preserve">ния. Кроме того, государство-участник не представило информации ни о том, </w:t>
      </w:r>
      <w:r w:rsidRPr="00B77E46">
        <w:lastRenderedPageBreak/>
        <w:t>какой государственный орган обладает компетенцией представлять авторов в суде</w:t>
      </w:r>
      <w:r w:rsidRPr="00B77E46">
        <w:rPr>
          <w:sz w:val="18"/>
          <w:vertAlign w:val="superscript"/>
        </w:rPr>
        <w:footnoteReference w:id="8"/>
      </w:r>
      <w:r w:rsidRPr="00B77E46">
        <w:t>, ни о ходе расследования предполагаемого насильственного исчезновения г-на Ирусты в течение более семи дней. В то же время авторы были лишены возможности выступать в качестве участников процесса, что не позволило им участвовать в следственном и судебном производстве по делу их брата и пол</w:t>
      </w:r>
      <w:r w:rsidRPr="00B77E46">
        <w:t>ь</w:t>
      </w:r>
      <w:r w:rsidRPr="00B77E46">
        <w:t>зоваться доступными внутренними средствами правовой защиты, в том числе для того, чтобы насильственное исчезновение г-на Ирусты было должным о</w:t>
      </w:r>
      <w:r w:rsidRPr="00B77E46">
        <w:t>б</w:t>
      </w:r>
      <w:r w:rsidRPr="00B77E46">
        <w:t>разом расследовано. Наконец, Комитет отметил, что государство-участник не представило какой-либо информации о средствах правовой защиты, предоста</w:t>
      </w:r>
      <w:r w:rsidRPr="00B77E46">
        <w:t>в</w:t>
      </w:r>
      <w:r w:rsidRPr="00B77E46">
        <w:t xml:space="preserve">ленных авторам в связи с расследованием насильственного исчезновения </w:t>
      </w:r>
      <w:r w:rsidRPr="00B77E46">
        <w:br/>
        <w:t>г-на Ирусты, и не указало, было ли это дело прекращено в соответствии с Зак</w:t>
      </w:r>
      <w:r w:rsidRPr="00B77E46">
        <w:t>о</w:t>
      </w:r>
      <w:r w:rsidRPr="00B77E46">
        <w:t>ном № 13004 провинции Санта-Фе.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8.8</w:t>
      </w:r>
      <w:r w:rsidRPr="00B77E46">
        <w:tab/>
        <w:t>Исходя из этого, Комитет считает, что применение внутренних средств правовой защиты, связанных с ходатайством о признании авторов участниками процесса, было чрезмерно затянуто, а никаких других средств правовой защиты им предоставлено не было.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8.9</w:t>
      </w:r>
      <w:r w:rsidRPr="00B77E46">
        <w:tab/>
        <w:t>В отсутствие иных препятствий для признания приемлемости сообщения Комитет объявил его частично приемлемым, поскольку в нем затрагиваются вопросы, которые связаны со статьями 1, 2, пунктами 1 и 2 статьи 12 и стать</w:t>
      </w:r>
      <w:r w:rsidRPr="00B77E46">
        <w:t>я</w:t>
      </w:r>
      <w:r w:rsidRPr="00B77E46">
        <w:t>ми 17, 18, 20 и 24 Конвенции и касаются следующего: предполагаемого насил</w:t>
      </w:r>
      <w:r w:rsidRPr="00B77E46">
        <w:t>ь</w:t>
      </w:r>
      <w:r w:rsidRPr="00B77E46">
        <w:t>ственного исчезновения Роберто Агустина Ирусты, длившегося более семи дней после его перевода из Кордовы в Санта-Фе; непредоставления семье и</w:t>
      </w:r>
      <w:r w:rsidRPr="00B77E46">
        <w:t>н</w:t>
      </w:r>
      <w:r w:rsidRPr="00B77E46">
        <w:t>формации о таком переводе; невозможность связаться с г-ном Ирустой в теч</w:t>
      </w:r>
      <w:r w:rsidRPr="00B77E46">
        <w:t>е</w:t>
      </w:r>
      <w:r w:rsidRPr="00B77E46">
        <w:t>ние более семи дней; отсутствия возможности обратиться в суд для незамедл</w:t>
      </w:r>
      <w:r w:rsidRPr="00B77E46">
        <w:t>и</w:t>
      </w:r>
      <w:r w:rsidRPr="00B77E46">
        <w:t>тельного установления законности положения г-на Ирусты после его перевода в другое пенитенциарное учреждение; отсутствия у авторов возможности прин</w:t>
      </w:r>
      <w:r w:rsidRPr="00B77E46">
        <w:t>и</w:t>
      </w:r>
      <w:r w:rsidRPr="00B77E46">
        <w:t>мать активное участие в расследовании дела их брата, включая насильственное исчезновение, из-за непризнания их участниками процесса и непроведения к</w:t>
      </w:r>
      <w:r w:rsidRPr="00B77E46">
        <w:t>а</w:t>
      </w:r>
      <w:r w:rsidRPr="00B77E46">
        <w:t>кого-либо расследования в связи с указанным насильственным исчезновением. Комитет предложил государству-участнику представить замечания по существу этих утверждений.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8.10</w:t>
      </w:r>
      <w:r w:rsidRPr="00B77E46">
        <w:tab/>
        <w:t>Комитет отмечает, что не получил никакой информации, несмотря на то, что по просьбе государства-участника он пять раз продлевал сроки ее предста</w:t>
      </w:r>
      <w:r w:rsidRPr="00B77E46">
        <w:t>в</w:t>
      </w:r>
      <w:r w:rsidRPr="00B77E46">
        <w:t>ления</w:t>
      </w:r>
      <w:r w:rsidRPr="00B77E46">
        <w:rPr>
          <w:sz w:val="18"/>
          <w:vertAlign w:val="superscript"/>
        </w:rPr>
        <w:footnoteReference w:id="9"/>
      </w:r>
      <w:r w:rsidRPr="00B77E46">
        <w:t>.</w:t>
      </w:r>
    </w:p>
    <w:p w:rsidR="00B77E46" w:rsidRPr="00B77E46" w:rsidRDefault="00B77E46" w:rsidP="00B77E4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B77E46">
        <w:rPr>
          <w:b/>
          <w:sz w:val="24"/>
          <w:lang w:eastAsia="ru-RU"/>
        </w:rPr>
        <w:lastRenderedPageBreak/>
        <w:tab/>
        <w:t>С.</w:t>
      </w:r>
      <w:r w:rsidRPr="00B77E46">
        <w:rPr>
          <w:b/>
          <w:sz w:val="24"/>
          <w:lang w:eastAsia="ru-RU"/>
        </w:rPr>
        <w:tab/>
        <w:t>Дополнительные комментарии, представленные авторами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9.1</w:t>
      </w:r>
      <w:r w:rsidRPr="00B77E46">
        <w:tab/>
        <w:t>20 июля 2015 года авторы представили дополнительные комментарии. Они заявляют о том, что ничего не изменилось после принятия Комитетом р</w:t>
      </w:r>
      <w:r w:rsidRPr="00B77E46">
        <w:t>е</w:t>
      </w:r>
      <w:r w:rsidRPr="00B77E46">
        <w:t>шения о приемлемости сообщения и что они по-прежнему не могут добиться начала расследования насильственного исчезновения г-на Ируста. Они также сообщают, что, руководствуясь решением Комитета о приемлемости сообщ</w:t>
      </w:r>
      <w:r w:rsidRPr="00B77E46">
        <w:t>е</w:t>
      </w:r>
      <w:r w:rsidRPr="00B77E46">
        <w:t>ния, они обратились в судебные органы провинции с ходатайством отказаться от юрисдикции, с тем чтобы расследованием происшедшего занимались фед</w:t>
      </w:r>
      <w:r w:rsidRPr="00B77E46">
        <w:t>е</w:t>
      </w:r>
      <w:r w:rsidRPr="00B77E46">
        <w:t>ральные судебные органы. Однако их ходатайство об отказе от юрисдикции б</w:t>
      </w:r>
      <w:r w:rsidRPr="00B77E46">
        <w:t>ы</w:t>
      </w:r>
      <w:r w:rsidRPr="00B77E46">
        <w:t>ло отклонено судьей провинциального суда, а их апелляция на это решение находится на рассмотрении в течение уже трех месяцев. Авторы также заявл</w:t>
      </w:r>
      <w:r w:rsidRPr="00B77E46">
        <w:t>я</w:t>
      </w:r>
      <w:r w:rsidRPr="00B77E46">
        <w:t>ют об отсутствии какого-либо прогресса в деле расследования событий, кот</w:t>
      </w:r>
      <w:r w:rsidRPr="00B77E46">
        <w:t>о</w:t>
      </w:r>
      <w:r w:rsidRPr="00B77E46">
        <w:t>рые послужили мотивом для направления сообщения.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9.2</w:t>
      </w:r>
      <w:r w:rsidRPr="00B77E46">
        <w:tab/>
        <w:t>11 ноября авторы запросили у Комитета информацию о процессуальном статусе их сообщения и подчеркнули, что ничего не изменилось после пре</w:t>
      </w:r>
      <w:r w:rsidRPr="00B77E46">
        <w:t>д</w:t>
      </w:r>
      <w:r w:rsidRPr="00B77E46">
        <w:t>ставления ими предыдущих комментариев.</w:t>
      </w:r>
    </w:p>
    <w:p w:rsidR="00B77E46" w:rsidRPr="00B77E46" w:rsidRDefault="00B77E46" w:rsidP="00B77E4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B77E46">
        <w:rPr>
          <w:b/>
          <w:sz w:val="24"/>
          <w:lang w:eastAsia="ru-RU"/>
        </w:rPr>
        <w:tab/>
        <w:t>D.</w:t>
      </w:r>
      <w:r w:rsidRPr="00B77E46">
        <w:rPr>
          <w:b/>
          <w:sz w:val="24"/>
          <w:lang w:eastAsia="ru-RU"/>
        </w:rPr>
        <w:tab/>
        <w:t>Рассмотрение Комитетом существа сообщения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10.1</w:t>
      </w:r>
      <w:r w:rsidRPr="00B77E46">
        <w:tab/>
        <w:t>Комитет рассмотрел сообщение, приняв надлежащим образом во вним</w:t>
      </w:r>
      <w:r w:rsidRPr="00B77E46">
        <w:t>а</w:t>
      </w:r>
      <w:r w:rsidRPr="00B77E46">
        <w:t>ние всю информацию, представленную в его распоряжение сторонами. П</w:t>
      </w:r>
      <w:r w:rsidRPr="00B77E46">
        <w:t>о</w:t>
      </w:r>
      <w:r w:rsidRPr="00B77E46">
        <w:t xml:space="preserve">скольку государство-участник не представило никаких замечаний по существу сообщения, утверждения авторов следует признать заслуживающими доверия в той мере, в какой они являются обоснованными. 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10.2</w:t>
      </w:r>
      <w:r w:rsidRPr="00B77E46">
        <w:tab/>
        <w:t>Прежде чем рассматривать утверждения авторов по статьям Конвенции, на которые они ссылаются, Комитет должен определить, являются ли деяния, совершенные по отношению к г-ну Ируста, насильственным исчезновением по смыслу статьи 2 Конвенции. Комитет принимает к сведению утверждения авт</w:t>
      </w:r>
      <w:r w:rsidRPr="00B77E46">
        <w:t>о</w:t>
      </w:r>
      <w:r w:rsidRPr="00B77E46">
        <w:t>ров о том, что г-н Ируста подвергся насильственному исчезновению во время его перевода из Кордовы в Санта-Фе, поскольку ни он, ни его семья не знали, куда он переводится, и в течение более семи дней его родственники не имели доступа к информации о его местонахождении, несмотря на неоднократные просьбы, с которыми они обращались в этой связи к тюремным властям. Ком</w:t>
      </w:r>
      <w:r w:rsidRPr="00B77E46">
        <w:t>и</w:t>
      </w:r>
      <w:r w:rsidRPr="00B77E46">
        <w:t>тет также отмечает, что в тюремных регистрах, доступ к которым имели ро</w:t>
      </w:r>
      <w:r w:rsidRPr="00B77E46">
        <w:t>д</w:t>
      </w:r>
      <w:r w:rsidRPr="00B77E46">
        <w:t>ственники и представитель г-на Ируста, его личные данные указываются н</w:t>
      </w:r>
      <w:r w:rsidRPr="00B77E46">
        <w:t>е</w:t>
      </w:r>
      <w:r w:rsidRPr="00B77E46">
        <w:t>верно: он проходит в них под тремя разными именами, из-за чего неясно, где конкретно находился г-н Ируста на различных этапах своего содержания под стражей. Кроме того, в этих регистрах не содержится информации об органе, который издал распоряжение о переводе г-на Ируста, а также о мотивах, дате, времени и месте его перевода. Комитет отмечает, что государство-участник не представило авторам и Комитету каких-либо разъяснений по этим вопросам.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10.3</w:t>
      </w:r>
      <w:r w:rsidRPr="00B77E46">
        <w:tab/>
        <w:t>Комитет напоминает, что согласно статье 2 Конвенции насильственное исчезновение начинается с ареста, задержания, похищения или лишения своб</w:t>
      </w:r>
      <w:r w:rsidRPr="00B77E46">
        <w:t>о</w:t>
      </w:r>
      <w:r w:rsidRPr="00B77E46">
        <w:t>ды в любой другой форме.</w:t>
      </w:r>
      <w:r w:rsidRPr="00B77E46">
        <w:rPr>
          <w:rFonts w:hint="eastAsia"/>
        </w:rPr>
        <w:t xml:space="preserve"> </w:t>
      </w:r>
      <w:r w:rsidRPr="00B77E46">
        <w:t>Таким</w:t>
      </w:r>
      <w:r w:rsidRPr="00B77E46">
        <w:rPr>
          <w:rFonts w:hint="eastAsia"/>
        </w:rPr>
        <w:t xml:space="preserve"> </w:t>
      </w:r>
      <w:r w:rsidRPr="00B77E46">
        <w:t>образом, насильственное исчезновение может начаться после незаконного задержания или после первоначально законного ареста или</w:t>
      </w:r>
      <w:r w:rsidRPr="00B77E46">
        <w:rPr>
          <w:rFonts w:hint="eastAsia"/>
        </w:rPr>
        <w:t xml:space="preserve"> </w:t>
      </w:r>
      <w:r w:rsidRPr="00B77E46">
        <w:t>задержания</w:t>
      </w:r>
      <w:r w:rsidRPr="00B77E46">
        <w:rPr>
          <w:sz w:val="18"/>
          <w:vertAlign w:val="superscript"/>
        </w:rPr>
        <w:footnoteReference w:id="10"/>
      </w:r>
      <w:r w:rsidRPr="00B77E46">
        <w:t>, как в рассматриваемом случае, во время перевода з</w:t>
      </w:r>
      <w:r w:rsidRPr="00B77E46">
        <w:t>а</w:t>
      </w:r>
      <w:r w:rsidRPr="00B77E46">
        <w:lastRenderedPageBreak/>
        <w:t>ключенного в другую тюрьму. Комитет также напоминает, что лишение своб</w:t>
      </w:r>
      <w:r w:rsidRPr="00B77E46">
        <w:t>о</w:t>
      </w:r>
      <w:r w:rsidRPr="00B77E46">
        <w:t>ды представляет собой насильственное исчезновение лишь при последующем отказе признать факт лишения свободы или сокрытии данных о судьбе или м</w:t>
      </w:r>
      <w:r w:rsidRPr="00B77E46">
        <w:t>е</w:t>
      </w:r>
      <w:r w:rsidRPr="00B77E46">
        <w:t>стонахождении исчезнувшего лица, вследствие чего это лицо оставлено без з</w:t>
      </w:r>
      <w:r w:rsidRPr="00B77E46">
        <w:t>а</w:t>
      </w:r>
      <w:r w:rsidRPr="00B77E46">
        <w:t>щиты закона, какой бы ни была продолжительность такого лишения свободы или сокрытия соответствующих данных</w:t>
      </w:r>
      <w:r w:rsidRPr="00B77E46">
        <w:rPr>
          <w:sz w:val="18"/>
          <w:vertAlign w:val="superscript"/>
        </w:rPr>
        <w:footnoteReference w:id="11"/>
      </w:r>
      <w:r w:rsidRPr="00B77E46">
        <w:t>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10.4</w:t>
      </w:r>
      <w:r w:rsidRPr="00B77E46">
        <w:tab/>
        <w:t>Комитет считает, что в данном деле отсутствие ответа со стороны тюре</w:t>
      </w:r>
      <w:r w:rsidRPr="00B77E46">
        <w:t>м</w:t>
      </w:r>
      <w:r w:rsidRPr="00B77E46">
        <w:t>ных властей на просьбы семьи г-на Ируста о представлении информации о его местонахождении, равно как и отсутствие информации о том, что происходило в течение более семи дней, когда не было известно местонахождение г-на Ир</w:t>
      </w:r>
      <w:r w:rsidRPr="00B77E46">
        <w:t>у</w:t>
      </w:r>
      <w:r w:rsidRPr="00B77E46">
        <w:t>ста, представляют собой сокрытие данных о судьбе и местонахождении исче</w:t>
      </w:r>
      <w:r w:rsidRPr="00B77E46">
        <w:t>з</w:t>
      </w:r>
      <w:r w:rsidRPr="00B77E46">
        <w:t>нувшего лица. Комитет считает, что отсутствие информации или отказ признать факт лишения свободы представляют собой форму сокрытия данных по смыслу статьи 2 Конвенции. Кроме того, в течение всего этого срока г-н Ируста не мог ни с кем связаться или встретиться, причем ни он, ни его семья не имели во</w:t>
      </w:r>
      <w:r w:rsidRPr="00B77E46">
        <w:t>з</w:t>
      </w:r>
      <w:r w:rsidRPr="00B77E46">
        <w:t>можности обратиться в суд для безотлагательного установления законности п</w:t>
      </w:r>
      <w:r w:rsidRPr="00B77E46">
        <w:t>о</w:t>
      </w:r>
      <w:r w:rsidRPr="00B77E46">
        <w:t>ложения г-на Ируста после его перевода в пенитенциарное учреждение. Ком</w:t>
      </w:r>
      <w:r w:rsidRPr="00B77E46">
        <w:t>и</w:t>
      </w:r>
      <w:r w:rsidRPr="00B77E46">
        <w:t>тет считает, что оставление арестованного или задержанного лица без защиты закона является следствием сокрытия данных о его местонахождении. В этом контексте задержанный оставляется без защиты закона, поскольку вследствие исчезновения он не может пользоваться средствами правовой защиты, которые предоставляет в его распоряжение законодательство государства-участника</w:t>
      </w:r>
      <w:r w:rsidRPr="00B77E46">
        <w:rPr>
          <w:sz w:val="18"/>
          <w:vertAlign w:val="superscript"/>
        </w:rPr>
        <w:footnoteReference w:id="12"/>
      </w:r>
      <w:r w:rsidRPr="00B77E46">
        <w:t>, с тем чтобы суд установил законность лишения свободы, что и произошло в данном деле. С учетом вышеизложенного Комитет заключает, что деяния, с</w:t>
      </w:r>
      <w:r w:rsidRPr="00B77E46">
        <w:t>о</w:t>
      </w:r>
      <w:r w:rsidRPr="00B77E46">
        <w:t>вершенные в отношении г-на Ируста в течение более семи дней после его пер</w:t>
      </w:r>
      <w:r w:rsidRPr="00B77E46">
        <w:t>е</w:t>
      </w:r>
      <w:r w:rsidRPr="00B77E46">
        <w:t>вода в Санта-Фе, представляют собой насильственное исчезновение, т.е. нар</w:t>
      </w:r>
      <w:r w:rsidRPr="00B77E46">
        <w:t>у</w:t>
      </w:r>
      <w:r w:rsidRPr="00B77E46">
        <w:t>шение статей 1 и 2 Конвенции.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10.5</w:t>
      </w:r>
      <w:r w:rsidRPr="00B77E46">
        <w:tab/>
        <w:t>Что касается утверждений авторов по статьям 17 и 18 Конвенции, то К</w:t>
      </w:r>
      <w:r w:rsidRPr="00B77E46">
        <w:t>о</w:t>
      </w:r>
      <w:r w:rsidRPr="00B77E46">
        <w:t>митет напоминает, что в момент, когда произошли описываемые в настоящей жалобе события, г-н Ируста отбывал наказание в виде лишения свободы. В этом контексте Комитет напоминает об особых обязательствах государств-участников в качестве гарантов прав лишенных свободы лиц, которые находя</w:t>
      </w:r>
      <w:r w:rsidRPr="00B77E46">
        <w:t>т</w:t>
      </w:r>
      <w:r w:rsidRPr="00B77E46">
        <w:t>ся под жестким контролем со стороны тюремных властей</w:t>
      </w:r>
      <w:r w:rsidRPr="00B77E46">
        <w:rPr>
          <w:sz w:val="18"/>
          <w:vertAlign w:val="superscript"/>
        </w:rPr>
        <w:footnoteReference w:id="13"/>
      </w:r>
      <w:r w:rsidRPr="00B77E46">
        <w:t>. Поэтому они обяз</w:t>
      </w:r>
      <w:r w:rsidRPr="00B77E46">
        <w:t>а</w:t>
      </w:r>
      <w:r w:rsidRPr="00B77E46">
        <w:t>ны гарантировать лицам, лишенным свободы, права, закрепленные в Конве</w:t>
      </w:r>
      <w:r w:rsidRPr="00B77E46">
        <w:t>н</w:t>
      </w:r>
      <w:r w:rsidRPr="00B77E46">
        <w:t>ции, и принимать эффективные меры для обеспечения, помимо прочего, того, чтобы лишение свободы никогда не приводило к тайному содержанию под стражей и насильственному исчезновению. В этой связи Комитет отмечает, что, согласно утверждениям авторов сообщения, г-н Ируста был переведен в Санта-Фе, в то время как он думал, что его, в соответствии с его просьбой, переводят в провинцию Сантьяго-дель-Эстеро, с тем чтобы он был поближе к своей семье. Комитет отмечает, что ни одно должностное лицо государства-участника не представило ни г-ну Ируста, ни его представителям или родственникам какую-либо информацию об этом переводе. Он также отмечает, что г-н Ируста соде</w:t>
      </w:r>
      <w:r w:rsidRPr="00B77E46">
        <w:t>р</w:t>
      </w:r>
      <w:r w:rsidRPr="00B77E46">
        <w:t>жался под стражей в изоляции и не мог ни с кем связаться в течение более семи дней. Комитет напоминает, что в соответствии со статьей 17 Конвенции «никто не должен содержаться под стражей тайно» и что государства-участники обяз</w:t>
      </w:r>
      <w:r w:rsidRPr="00B77E46">
        <w:t>а</w:t>
      </w:r>
      <w:r w:rsidRPr="00B77E46">
        <w:t xml:space="preserve">ны гарантировать, чтобы соответствующая информация о лишении свободы и </w:t>
      </w:r>
      <w:r w:rsidRPr="00B77E46">
        <w:lastRenderedPageBreak/>
        <w:t>условиях содержания под стражей имелась в подробных и доступных рег</w:t>
      </w:r>
      <w:r w:rsidRPr="00B77E46">
        <w:t>и</w:t>
      </w:r>
      <w:r w:rsidRPr="00B77E46">
        <w:t>страх. Аналогичным образом, в соответствии со статьей 18 Конвенции «каждое государство-участник гарантирует любому лицу, которое имеет законный инт</w:t>
      </w:r>
      <w:r w:rsidRPr="00B77E46">
        <w:t>е</w:t>
      </w:r>
      <w:r w:rsidRPr="00B77E46">
        <w:t>рес […], например родственникам лишенного свободы лица, их представителям или их адвокату, доступ по крайней мере к следующим сведениям: […] мест</w:t>
      </w:r>
      <w:r w:rsidRPr="00B77E46">
        <w:t>о</w:t>
      </w:r>
      <w:r w:rsidRPr="00B77E46">
        <w:t>нахождение лица, лишенного свободы, в том числе, в случае перевода в другое место содержания под стражей, место назначения и орган, отвечающий за пер</w:t>
      </w:r>
      <w:r w:rsidRPr="00B77E46">
        <w:t>е</w:t>
      </w:r>
      <w:r w:rsidRPr="00B77E46">
        <w:t>вод».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10.6</w:t>
      </w:r>
      <w:r w:rsidRPr="00B77E46">
        <w:tab/>
        <w:t>Комитет отмечает, что родственники г-на Ируста не получили информ</w:t>
      </w:r>
      <w:r w:rsidRPr="00B77E46">
        <w:t>а</w:t>
      </w:r>
      <w:r w:rsidRPr="00B77E46">
        <w:t>цию ни о месте его нахождения, ни даже о том, что он был переведен в другое пенитенциарное учреждение. Хотя право родственников на получение инфо</w:t>
      </w:r>
      <w:r w:rsidRPr="00B77E46">
        <w:t>р</w:t>
      </w:r>
      <w:r w:rsidRPr="00B77E46">
        <w:t>мации о факте задержания и месте содержания под стражей может временно ограничиваться, это требует соблюдения очень строгих условий, которые опр</w:t>
      </w:r>
      <w:r w:rsidRPr="00B77E46">
        <w:t>е</w:t>
      </w:r>
      <w:r w:rsidRPr="00B77E46">
        <w:t>делены в пункте 1 статьи 20 Конвенции, но которые, исходя из имеющейся и</w:t>
      </w:r>
      <w:r w:rsidRPr="00B77E46">
        <w:t>н</w:t>
      </w:r>
      <w:r w:rsidRPr="00B77E46">
        <w:t>формации, не применимы в рамках настоящего дела. В этой связи Комитет о</w:t>
      </w:r>
      <w:r w:rsidRPr="00B77E46">
        <w:t>т</w:t>
      </w:r>
      <w:r w:rsidRPr="00B77E46">
        <w:t>мечает, что государство-участник не только не сделало никаких заявлений, но и даже не представило каких-либо разъяснений в отношении внутреннего закон</w:t>
      </w:r>
      <w:r w:rsidRPr="00B77E46">
        <w:t>о</w:t>
      </w:r>
      <w:r w:rsidRPr="00B77E46">
        <w:t xml:space="preserve">дательства, регулирующего введение таких временных ограничений. С учетом вышеизложенного Комитет считает, что лишение в течение более семи дней </w:t>
      </w:r>
      <w:r w:rsidRPr="00B77E46">
        <w:br/>
        <w:t>г-на Ируста и его родственников, включая авторов сообщения, доступа к и</w:t>
      </w:r>
      <w:r w:rsidRPr="00B77E46">
        <w:t>н</w:t>
      </w:r>
      <w:r w:rsidRPr="00B77E46">
        <w:t>формации представляет собой нарушение пункта 1 статьи 17, статьи 18 и пун</w:t>
      </w:r>
      <w:r w:rsidRPr="00B77E46">
        <w:t>к</w:t>
      </w:r>
      <w:r w:rsidRPr="00B77E46">
        <w:t>та 1 статьи 20 Конвенции.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10.7</w:t>
      </w:r>
      <w:r w:rsidRPr="00B77E46">
        <w:tab/>
        <w:t>Аналогичным образом, Комитет напоминает, что согласно пункту 2 ст</w:t>
      </w:r>
      <w:r w:rsidRPr="00B77E46">
        <w:t>а</w:t>
      </w:r>
      <w:r w:rsidRPr="00B77E46">
        <w:t>тьи 20 Конвенции «[б]ез ущерба для рассмотрения законности лишения своб</w:t>
      </w:r>
      <w:r w:rsidRPr="00B77E46">
        <w:t>о</w:t>
      </w:r>
      <w:r w:rsidRPr="00B77E46">
        <w:t>ды какого-либо лица государство-участник гарантирует лицам, указанным в пункте 1 статьи 18, право на оперативное и эффективное средство судебной з</w:t>
      </w:r>
      <w:r w:rsidRPr="00B77E46">
        <w:t>а</w:t>
      </w:r>
      <w:r w:rsidRPr="00B77E46">
        <w:t>щиты для получения в короткий срок информации, упомянутой в пункте 1 ст</w:t>
      </w:r>
      <w:r w:rsidRPr="00B77E46">
        <w:t>а</w:t>
      </w:r>
      <w:r w:rsidRPr="00B77E46">
        <w:t>тьи 18. Это право на правовую защиту не может приостанавливаться или огр</w:t>
      </w:r>
      <w:r w:rsidRPr="00B77E46">
        <w:t>а</w:t>
      </w:r>
      <w:r w:rsidRPr="00B77E46">
        <w:t>ничиваться ни при каких обстоятельствах». В свете имеющейся в деле инфо</w:t>
      </w:r>
      <w:r w:rsidRPr="00B77E46">
        <w:t>р</w:t>
      </w:r>
      <w:r w:rsidRPr="00B77E46">
        <w:t>мации и в отсутствие на этот счет каких-либо замечаний государства-участника Комитет считает, что государство-участник не выполнило обязательства, з</w:t>
      </w:r>
      <w:r w:rsidRPr="00B77E46">
        <w:t>а</w:t>
      </w:r>
      <w:r w:rsidRPr="00B77E46">
        <w:t>крепленные в пункте 2 статьи 20 Конвенции.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10.8</w:t>
      </w:r>
      <w:r w:rsidRPr="00B77E46">
        <w:tab/>
        <w:t>Что касается утверждений авторов, согласно которым они не имели во</w:t>
      </w:r>
      <w:r w:rsidRPr="00B77E46">
        <w:t>з</w:t>
      </w:r>
      <w:r w:rsidRPr="00B77E46">
        <w:t xml:space="preserve">можности принимать активное участие в расследовании дела их брата, включая его насильственное исчезновение, по причине их непризнания в качестве участников судебного процесса, то Комитет напоминает, что в соответствии со статьей 24 Конвенции «жертвой» считается любое исчезнувшее лицо и любое физическое лицо, которому причинен непосредственный вред в результате насильственного исчезновения. Комитет отмечает, что государство-участник не представило доводов, которые бы позволили сделать вывод о том, что сестры </w:t>
      </w:r>
      <w:r w:rsidRPr="00B77E46">
        <w:br/>
        <w:t>г-на Ируста не подпадают под эту категорию. Более того, Комитет считает, что мучения и страдания авторов в связи с отсутствием информации, которая бы позволила прояснить происшедшее с их братом, были в действительности ус</w:t>
      </w:r>
      <w:r w:rsidRPr="00B77E46">
        <w:t>и</w:t>
      </w:r>
      <w:r w:rsidRPr="00B77E46">
        <w:t>лены непризнанием их статуса жертв, что стало фактором их виктимизации в нарушение принципов, закрепленных в Конвенции.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10.9</w:t>
      </w:r>
      <w:r w:rsidRPr="00B77E46">
        <w:tab/>
        <w:t>Комитет также отмечает, что, согласно полученной информации, в рамках расследования дела г-на Ируста основное внимание уделялось причинам и о</w:t>
      </w:r>
      <w:r w:rsidRPr="00B77E46">
        <w:t>б</w:t>
      </w:r>
      <w:r w:rsidRPr="00B77E46">
        <w:t xml:space="preserve">стоятельствам его смерти и установлению в этой связи возможной уголовной ответственности. Между тем, его предполагаемое исчезновение в течение более семи дней не упоминается ни в одном документе, представленном в связи с настоящим сообщением. Согласно пункту 1 статьи 12 Конвенции «[к]аждое </w:t>
      </w:r>
      <w:r w:rsidRPr="00B77E46">
        <w:lastRenderedPageBreak/>
        <w:t>государство-участник гарантирует любому лицу, утверждающему, что то или иное лицо стало жертвой насильственного исчезновения, право предоставить соответствующие факты в компетентные органы, которые оперативно и беспр</w:t>
      </w:r>
      <w:r w:rsidRPr="00B77E46">
        <w:t>и</w:t>
      </w:r>
      <w:r w:rsidRPr="00B77E46">
        <w:t>страстно рассматривают это утверждение и, в случае необходимости, безотл</w:t>
      </w:r>
      <w:r w:rsidRPr="00B77E46">
        <w:t>а</w:t>
      </w:r>
      <w:r w:rsidRPr="00B77E46">
        <w:t>гательно проводят тщательное и беспристрастное расследование». Аналоги</w:t>
      </w:r>
      <w:r w:rsidRPr="00B77E46">
        <w:t>ч</w:t>
      </w:r>
      <w:r w:rsidRPr="00B77E46">
        <w:t>ным образом, статья 24 гласит: «1. Для целей настоящей Конвенции жертвой считается любое исчезнувшее лицо и любое физическое лицо, которому прич</w:t>
      </w:r>
      <w:r w:rsidRPr="00B77E46">
        <w:t>и</w:t>
      </w:r>
      <w:r w:rsidRPr="00B77E46">
        <w:t>нен непосредственный вред в результате насильственного исчезновения. 2. Каждая жертва имеет право знать правду об обстоятельствах насильственн</w:t>
      </w:r>
      <w:r w:rsidRPr="00B77E46">
        <w:t>о</w:t>
      </w:r>
      <w:r w:rsidRPr="00B77E46">
        <w:t>го исчезновения, о ходе и результатах расследования и о судьбе исчезнувшего лица. Каждое государство-участник принимает надлежащие меры с этой целью. 3. Каждое государство-участник принимает все надлежащие меры для розыска, установления местонахождения и освобождения исчезнувших лиц, а в случае смерти – установления местонахождения, обеспечения уважения и возвращения их останков». Комитет считает, что в данном деле лишь тот факт, что на вын</w:t>
      </w:r>
      <w:r w:rsidRPr="00B77E46">
        <w:t>е</w:t>
      </w:r>
      <w:r w:rsidRPr="00B77E46">
        <w:t>сение решения о праве родственников г-на Ируста участвовать в процессе ра</w:t>
      </w:r>
      <w:r w:rsidRPr="00B77E46">
        <w:t>с</w:t>
      </w:r>
      <w:r w:rsidRPr="00B77E46">
        <w:t>следования ушло более года, уже сам по себе означает нарушение пункта 1 ст</w:t>
      </w:r>
      <w:r w:rsidRPr="00B77E46">
        <w:t>а</w:t>
      </w:r>
      <w:r w:rsidRPr="00B77E46">
        <w:t>тьи 12 и пунктов 1–3 статьи 24 Конвенции. Столь большой срок настолько уменьшает возможность активного и эффективного участия в процессе, что п</w:t>
      </w:r>
      <w:r w:rsidRPr="00B77E46">
        <w:t>о</w:t>
      </w:r>
      <w:r w:rsidRPr="00B77E46">
        <w:t>ражение в соответствующем праве становится необратимым в нарушение права жертв знать правду. В отсутствие удовлетворительного объяснения со стороны государства-участника Комитет считает, что факты, представленные в рамках настоящего дела, свидетельствуют о нарушении пункта 1 статьи 12 и пун</w:t>
      </w:r>
      <w:r w:rsidRPr="00B77E46">
        <w:t>к</w:t>
      </w:r>
      <w:r w:rsidRPr="00B77E46">
        <w:t>тов 1–3 статьи 24 Конвенции.</w:t>
      </w:r>
    </w:p>
    <w:p w:rsidR="00B77E46" w:rsidRPr="00B77E46" w:rsidRDefault="00B77E46" w:rsidP="00B77E4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b/>
          <w:sz w:val="24"/>
          <w:lang w:eastAsia="ru-RU"/>
        </w:rPr>
      </w:pPr>
      <w:r w:rsidRPr="00B77E46">
        <w:rPr>
          <w:b/>
          <w:sz w:val="24"/>
          <w:lang w:eastAsia="ru-RU"/>
        </w:rPr>
        <w:tab/>
        <w:t>E.</w:t>
      </w:r>
      <w:r w:rsidRPr="00B77E46">
        <w:rPr>
          <w:b/>
          <w:sz w:val="24"/>
          <w:lang w:eastAsia="ru-RU"/>
        </w:rPr>
        <w:tab/>
        <w:t>Заключение и рекомендации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11.</w:t>
      </w:r>
      <w:r w:rsidRPr="00B77E46">
        <w:tab/>
        <w:t>Комитет, действуя в соответствии с пунктом 5 статьи 31 Конвенции, д</w:t>
      </w:r>
      <w:r w:rsidRPr="00B77E46">
        <w:t>е</w:t>
      </w:r>
      <w:r w:rsidRPr="00B77E46">
        <w:t>лает вывод о том, что представленные ему факты свидетельствуют о нарушении статей 1 и 2, пункта 1 статьи 12, статей 17, 18 и 20 и пунктов 1–3 статьи 24 Конвенции в отношении г-на Ируста и пункта 1 статьи 12, статей 18 и 20 и пунктов 1–3 статьи 24 в отношении авторов сообщения.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12.</w:t>
      </w:r>
      <w:r w:rsidRPr="00B77E46">
        <w:tab/>
        <w:t>В соответствии с пунктом 5 статьи 31 Конвенции Комитет настоятельно призывает государство-участник: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ab/>
        <w:t>a)</w:t>
      </w:r>
      <w:r w:rsidRPr="00B77E46">
        <w:tab/>
        <w:t>признать авторов сообщения жертвами, с тем чтобы они могли принимать эффективное участие в расследовании обстоятельств смерти и насильственного исчезновения их брата;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ab/>
        <w:t>b)</w:t>
      </w:r>
      <w:r w:rsidRPr="00B77E46">
        <w:tab/>
        <w:t>обеспечить, чтобы расследование по делу г-на Ируста не огранич</w:t>
      </w:r>
      <w:r w:rsidRPr="00B77E46">
        <w:t>и</w:t>
      </w:r>
      <w:r w:rsidRPr="00B77E46">
        <w:t>валось причинами его смерти, но и предусматривало проведение тщательного и беспристрастного расследования его исчезновения во время перевода из Корд</w:t>
      </w:r>
      <w:r w:rsidRPr="00B77E46">
        <w:t>о</w:t>
      </w:r>
      <w:r w:rsidRPr="00B77E46">
        <w:t>вы в Санта-Фе;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ab/>
        <w:t>c)</w:t>
      </w:r>
      <w:r w:rsidRPr="00B77E46">
        <w:tab/>
        <w:t>преследовать, предать суду и наказать виновных в совершенных нарушениях;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ab/>
        <w:t>d)</w:t>
      </w:r>
      <w:r w:rsidRPr="00B77E46">
        <w:tab/>
        <w:t>предоставить авторам сообщения в соответствии с пунктами 4 и 5 статьи 24 Конвенции возмещение и быструю, справедливую и адекватную ко</w:t>
      </w:r>
      <w:r w:rsidRPr="00B77E46">
        <w:t>м</w:t>
      </w:r>
      <w:r w:rsidRPr="00B77E46">
        <w:t>пенсацию;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ab/>
        <w:t>e)</w:t>
      </w:r>
      <w:r w:rsidRPr="00B77E46">
        <w:tab/>
        <w:t>принять все необходимые меры для обеспечения гарантий неповт</w:t>
      </w:r>
      <w:r w:rsidRPr="00B77E46">
        <w:t>о</w:t>
      </w:r>
      <w:r w:rsidRPr="00B77E46">
        <w:t xml:space="preserve">рения, предусмотренных в подпункте d) пункта 5 статьи 24 Конвенции, включая создание и ведение регистров, отвечающих требованиям Конвенции, а также </w:t>
      </w:r>
      <w:r w:rsidRPr="00B77E46">
        <w:lastRenderedPageBreak/>
        <w:t>предоставление доступа к информации любому лицу, которое имеет к ней з</w:t>
      </w:r>
      <w:r w:rsidRPr="00B77E46">
        <w:t>а</w:t>
      </w:r>
      <w:r w:rsidRPr="00B77E46">
        <w:t>конный интерес, как это предусмотрено статьями 17 и 18 Конвенции.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13.</w:t>
      </w:r>
      <w:r w:rsidRPr="00B77E46">
        <w:tab/>
        <w:t>Государству-участнику также настоятельно рекомендуется опубликовать настоящие выводы и широко распространить их, в частности, но не исключ</w:t>
      </w:r>
      <w:r w:rsidRPr="00B77E46">
        <w:t>и</w:t>
      </w:r>
      <w:r w:rsidRPr="00B77E46">
        <w:t>тельно, среди сотрудников сил безопасности и пенитенциарных учреждений, в ведении которых находятся лица, лишенные свободы.</w:t>
      </w:r>
    </w:p>
    <w:p w:rsidR="00B77E46" w:rsidRPr="00B77E46" w:rsidRDefault="00B77E46" w:rsidP="00B77E46">
      <w:pPr>
        <w:tabs>
          <w:tab w:val="left" w:pos="1701"/>
          <w:tab w:val="left" w:pos="2268"/>
          <w:tab w:val="left" w:pos="2835"/>
          <w:tab w:val="left" w:pos="3402"/>
          <w:tab w:val="left" w:pos="3969"/>
        </w:tabs>
        <w:spacing w:after="120"/>
        <w:ind w:left="1134" w:right="1134"/>
        <w:jc w:val="both"/>
      </w:pPr>
      <w:r w:rsidRPr="00B77E46">
        <w:t>14.</w:t>
      </w:r>
      <w:r w:rsidRPr="00B77E46">
        <w:tab/>
        <w:t>Комитет просит государство-участник в течение шести месяцев с даты препровождения настоящих выводов представить ему информацию о мерах, принятых с целью выполнения вышеизложенных рекомендаций.</w:t>
      </w:r>
    </w:p>
    <w:p w:rsidR="00570F20" w:rsidRPr="00B77E46" w:rsidRDefault="00B77E46" w:rsidP="00B77E46">
      <w:pPr>
        <w:spacing w:before="240"/>
        <w:jc w:val="center"/>
        <w:rPr>
          <w:rFonts w:eastAsiaTheme="minorHAnsi" w:cstheme="minorBidi"/>
          <w:szCs w:val="22"/>
          <w:u w:val="single"/>
          <w:lang w:val="en-US"/>
        </w:rPr>
      </w:pPr>
      <w:r w:rsidRPr="00B77E46">
        <w:rPr>
          <w:rFonts w:eastAsiaTheme="minorHAnsi" w:cstheme="minorBidi"/>
          <w:szCs w:val="22"/>
          <w:u w:val="single"/>
        </w:rPr>
        <w:tab/>
      </w:r>
      <w:r w:rsidRPr="00B77E46">
        <w:rPr>
          <w:rFonts w:eastAsiaTheme="minorHAnsi" w:cstheme="minorBidi"/>
          <w:szCs w:val="22"/>
          <w:u w:val="single"/>
        </w:rPr>
        <w:tab/>
      </w:r>
      <w:r w:rsidRPr="00B77E46">
        <w:rPr>
          <w:rFonts w:eastAsiaTheme="minorHAnsi" w:cstheme="minorBidi"/>
          <w:szCs w:val="22"/>
          <w:u w:val="single"/>
        </w:rPr>
        <w:tab/>
      </w:r>
    </w:p>
    <w:sectPr w:rsidR="00570F20" w:rsidRPr="00B77E46" w:rsidSect="00BB76A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A92" w:rsidRDefault="00043A92" w:rsidP="00B471C5">
      <w:r>
        <w:separator/>
      </w:r>
    </w:p>
  </w:endnote>
  <w:endnote w:type="continuationSeparator" w:id="0">
    <w:p w:rsidR="00043A92" w:rsidRDefault="00043A92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A92" w:rsidRPr="009A6F4A" w:rsidRDefault="00043A92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2368F">
      <w:rPr>
        <w:rStyle w:val="a9"/>
        <w:noProof/>
      </w:rPr>
      <w:t>8</w:t>
    </w:r>
    <w:r>
      <w:rPr>
        <w:rStyle w:val="a9"/>
      </w:rPr>
      <w:fldChar w:fldCharType="end"/>
    </w:r>
    <w:r>
      <w:rPr>
        <w:lang w:val="en-US"/>
      </w:rPr>
      <w:tab/>
      <w:t>GE.16-05682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A92" w:rsidRPr="009A6F4A" w:rsidRDefault="00043A92">
    <w:pPr>
      <w:pStyle w:val="a7"/>
      <w:rPr>
        <w:lang w:val="en-US"/>
      </w:rPr>
    </w:pPr>
    <w:r>
      <w:rPr>
        <w:lang w:val="en-US"/>
      </w:rPr>
      <w:t>GE.16-05682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92368F">
      <w:rPr>
        <w:rStyle w:val="a9"/>
        <w:noProof/>
      </w:rPr>
      <w:t>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043A92" w:rsidRPr="00797A78" w:rsidTr="00D43639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43A92" w:rsidRPr="001C3ABC" w:rsidRDefault="00043A92" w:rsidP="00D43639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t xml:space="preserve">05682 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130616  140616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043A92" w:rsidRDefault="00043A92" w:rsidP="00D43639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2EC6C4E" wp14:editId="6303BA1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043A92" w:rsidRDefault="00043A92" w:rsidP="00D43639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2295" cy="582295"/>
                <wp:effectExtent l="0" t="0" r="8255" b="8255"/>
                <wp:docPr id="3" name="Рисунок 3" descr="http://undocs.org/m2/QRCode.ashx?DS=CED/C/10/D/1/201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D/C/10/D/1/201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043A92" w:rsidRPr="00797A78" w:rsidTr="00D43639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043A92" w:rsidRPr="00D75D18" w:rsidRDefault="00043A92" w:rsidP="00D43639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75D1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043A92" w:rsidRDefault="00043A92" w:rsidP="00D43639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043A92" w:rsidRDefault="00043A92" w:rsidP="00D43639"/>
      </w:tc>
    </w:tr>
  </w:tbl>
  <w:p w:rsidR="00043A92" w:rsidRDefault="00043A92" w:rsidP="00D43639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A92" w:rsidRPr="009141DC" w:rsidRDefault="00043A92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43A92" w:rsidRPr="00D1261C" w:rsidRDefault="00043A92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043A92" w:rsidRPr="001F5DFB" w:rsidRDefault="00043A92">
      <w:pPr>
        <w:pStyle w:val="aa"/>
        <w:rPr>
          <w:sz w:val="20"/>
          <w:lang w:val="ru-RU"/>
        </w:rPr>
      </w:pPr>
      <w:r>
        <w:tab/>
      </w:r>
      <w:r w:rsidRPr="001F5DFB">
        <w:rPr>
          <w:rStyle w:val="a6"/>
          <w:sz w:val="20"/>
          <w:vertAlign w:val="baseline"/>
          <w:lang w:val="ru-RU"/>
        </w:rPr>
        <w:t>*</w:t>
      </w:r>
      <w:r w:rsidRPr="001F5DFB">
        <w:rPr>
          <w:sz w:val="20"/>
          <w:lang w:val="ru-RU"/>
        </w:rPr>
        <w:t xml:space="preserve"> </w:t>
      </w:r>
      <w:r w:rsidRPr="001F5DFB">
        <w:rPr>
          <w:lang w:val="ru-RU"/>
        </w:rPr>
        <w:tab/>
      </w:r>
      <w:r>
        <w:rPr>
          <w:lang w:val="ru-RU"/>
        </w:rPr>
        <w:t>Приняты Комитетом на его десятой сессии (7–18 марта 2016 года).</w:t>
      </w:r>
    </w:p>
  </w:footnote>
  <w:footnote w:id="2">
    <w:p w:rsidR="00043A92" w:rsidRDefault="00043A92" w:rsidP="00570F20">
      <w:pPr>
        <w:pStyle w:val="aa"/>
        <w:spacing w:line="220" w:lineRule="atLeast"/>
        <w:rPr>
          <w:szCs w:val="18"/>
          <w:lang w:val="ru-RU"/>
        </w:rPr>
      </w:pPr>
      <w:r w:rsidRPr="007772C6">
        <w:rPr>
          <w:lang w:val="ru-RU"/>
        </w:rPr>
        <w:tab/>
      </w:r>
      <w:r w:rsidRPr="00570F20">
        <w:rPr>
          <w:rStyle w:val="a6"/>
          <w:sz w:val="20"/>
          <w:vertAlign w:val="baseline"/>
          <w:lang w:val="ru-RU"/>
        </w:rPr>
        <w:t>**</w:t>
      </w:r>
      <w:r w:rsidRPr="00570F20">
        <w:rPr>
          <w:sz w:val="20"/>
          <w:lang w:val="ru-RU"/>
        </w:rPr>
        <w:t xml:space="preserve"> </w:t>
      </w:r>
      <w:r w:rsidRPr="00570F20">
        <w:rPr>
          <w:sz w:val="20"/>
          <w:lang w:val="ru-RU"/>
        </w:rPr>
        <w:tab/>
      </w:r>
      <w:r>
        <w:rPr>
          <w:lang w:val="ru-RU"/>
        </w:rPr>
        <w:t>В рассмотрении настоящего сообщения принимали участие следующие члены Комитета: Мохаммед Аль-Обаиди, Сантьяго Коркуэра Кабезут, Эммануэль Деко, Даниэль Фигайо Риваденейра, Мария Клара Гальвис Патиньо, Райнер Хюле, Суэла Джанина, Хуан Хосе Лопес Ортега, Кимио Якусидзи.</w:t>
      </w:r>
    </w:p>
    <w:p w:rsidR="00043A92" w:rsidRPr="00570F20" w:rsidRDefault="00043A92" w:rsidP="00570F20">
      <w:pPr>
        <w:pStyle w:val="aa"/>
        <w:rPr>
          <w:sz w:val="20"/>
          <w:lang w:val="ru-RU"/>
        </w:rPr>
      </w:pPr>
      <w:r>
        <w:rPr>
          <w:szCs w:val="18"/>
          <w:lang w:val="ru-RU"/>
        </w:rPr>
        <w:tab/>
      </w:r>
      <w:r>
        <w:rPr>
          <w:szCs w:val="18"/>
          <w:lang w:val="ru-RU"/>
        </w:rPr>
        <w:tab/>
      </w:r>
      <w:r>
        <w:rPr>
          <w:lang w:val="ru-RU"/>
        </w:rPr>
        <w:t>В соответствии с правилом 47 правил процедуры Комитета член Комитета Лусиано Асан не принимал участия в рассмотрении настоящего сообщения.</w:t>
      </w:r>
    </w:p>
  </w:footnote>
  <w:footnote w:id="3">
    <w:p w:rsidR="00043A92" w:rsidRPr="008F79B8" w:rsidRDefault="00043A92" w:rsidP="003E3126">
      <w:pPr>
        <w:pStyle w:val="aa"/>
        <w:spacing w:line="220" w:lineRule="atLeast"/>
        <w:rPr>
          <w:lang w:val="ru-RU"/>
        </w:rPr>
      </w:pPr>
      <w:r w:rsidRPr="008F79B8">
        <w:rPr>
          <w:lang w:val="ru-RU"/>
        </w:rPr>
        <w:tab/>
      </w:r>
      <w:r w:rsidRPr="00E2184C">
        <w:rPr>
          <w:rStyle w:val="a6"/>
          <w:lang w:val="ru-RU"/>
        </w:rPr>
        <w:footnoteRef/>
      </w:r>
      <w:r>
        <w:rPr>
          <w:lang w:val="ru-RU"/>
        </w:rPr>
        <w:tab/>
        <w:t>Статья 96 Закона провинции № 12734 гласит: «Производство. Ходатайство подается по подсудности окружному прокурору с копиями каждому участнику процесса. Окружной прокурор, приняв постановление о принятии или отклонении ходатайства, незамедлительно передает последнее в судебный орган предварительного уголовного расследования. В пятидневный срок вызывает стороны для участия в слушании и незамедлительно выносит решение. В случае признания заявителя ходатайства участником процесса суд дает прокурору распоряжение о наделении заявителя соответствующими правами».</w:t>
      </w:r>
    </w:p>
  </w:footnote>
  <w:footnote w:id="4">
    <w:p w:rsidR="00043A92" w:rsidRDefault="00043A92" w:rsidP="003E3126">
      <w:pPr>
        <w:pStyle w:val="aa"/>
        <w:spacing w:line="220" w:lineRule="atLeast"/>
        <w:rPr>
          <w:lang w:val="ru-RU"/>
        </w:rPr>
      </w:pPr>
      <w:r w:rsidRPr="008F79B8">
        <w:rPr>
          <w:lang w:val="ru-RU"/>
        </w:rPr>
        <w:tab/>
      </w:r>
      <w:r>
        <w:rPr>
          <w:rStyle w:val="a6"/>
          <w:lang w:val="ru-RU"/>
        </w:rPr>
        <w:t>2</w:t>
      </w:r>
      <w:r>
        <w:rPr>
          <w:lang w:val="ru-RU"/>
        </w:rPr>
        <w:tab/>
        <w:t>«В рамках старой системы уголовного правосудия на рассмотрении остаются около 260 тысяч дел», газета « Капиталь» (Росарио), 23 марта 2014 года. Закон № 13004 гласит:</w:t>
      </w:r>
    </w:p>
    <w:p w:rsidR="00043A92" w:rsidRDefault="00043A92" w:rsidP="003E3126">
      <w:pPr>
        <w:pStyle w:val="aa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«Статья 7: Применимые нормы. </w:t>
      </w:r>
    </w:p>
    <w:p w:rsidR="00043A92" w:rsidRDefault="00043A92" w:rsidP="003E3126">
      <w:pPr>
        <w:pStyle w:val="aa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Следующие положения применимы в соответствующих случаях ко всем уголовным делам, возбужденным до даты, указанной в статье 1 настоящего закона:</w:t>
      </w:r>
    </w:p>
    <w:p w:rsidR="00043A92" w:rsidRDefault="00043A92" w:rsidP="003E3126">
      <w:pPr>
        <w:pStyle w:val="aa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[…]</w:t>
      </w:r>
    </w:p>
    <w:p w:rsidR="00043A92" w:rsidRDefault="00043A92" w:rsidP="003E3126">
      <w:pPr>
        <w:pStyle w:val="aa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 в случае дел, в которых личность подозреваемого не установлена, следствие продолжается в течение срока, не превышающего шести месяцев, по истечении которых производство по делу должно быть прекращено на основании мотивированного постановления. Сведения, отраженные в материалах дела, по мере возможности используются для криминалистического анализа.</w:t>
      </w:r>
    </w:p>
    <w:p w:rsidR="00043A92" w:rsidRDefault="00043A92" w:rsidP="003E3126">
      <w:pPr>
        <w:pStyle w:val="aa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[…]</w:t>
      </w:r>
    </w:p>
    <w:p w:rsidR="00043A92" w:rsidRDefault="00043A92" w:rsidP="003E3126">
      <w:pPr>
        <w:pStyle w:val="aa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Статья 8: Истечение срока приостановления производства по делу. </w:t>
      </w:r>
    </w:p>
    <w:p w:rsidR="00043A92" w:rsidRPr="008F79B8" w:rsidRDefault="00043A92" w:rsidP="003E3126">
      <w:pPr>
        <w:pStyle w:val="aa"/>
        <w:spacing w:line="220" w:lineRule="atLeast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Производство по делам, в отношении которых на день истечения срока приостановления производства не было принято окончательного решения, немедленно прекращается, за </w:t>
      </w:r>
      <w:r w:rsidRPr="003F0062">
        <w:rPr>
          <w:szCs w:val="18"/>
          <w:lang w:val="ru-RU"/>
        </w:rPr>
        <w:t>исключением дел</w:t>
      </w:r>
      <w:r>
        <w:rPr>
          <w:szCs w:val="18"/>
          <w:lang w:val="ru-RU"/>
        </w:rPr>
        <w:t>, возбуждаемых</w:t>
      </w:r>
      <w:r w:rsidRPr="003F0062">
        <w:rPr>
          <w:rFonts w:eastAsia="MS Mincho"/>
          <w:szCs w:val="18"/>
          <w:lang w:val="ru-RU"/>
        </w:rPr>
        <w:t xml:space="preserve"> по жалобе потерпевшего</w:t>
      </w:r>
      <w:r w:rsidRPr="003F0062">
        <w:rPr>
          <w:szCs w:val="18"/>
          <w:lang w:val="ru-RU"/>
        </w:rPr>
        <w:t xml:space="preserve">, </w:t>
      </w:r>
      <w:r>
        <w:rPr>
          <w:szCs w:val="18"/>
          <w:lang w:val="ru-RU"/>
        </w:rPr>
        <w:t>производство по</w:t>
      </w:r>
      <w:r w:rsidRPr="003F0062">
        <w:rPr>
          <w:szCs w:val="18"/>
          <w:lang w:val="ru-RU"/>
        </w:rPr>
        <w:t xml:space="preserve"> которы</w:t>
      </w:r>
      <w:r>
        <w:rPr>
          <w:szCs w:val="18"/>
          <w:lang w:val="ru-RU"/>
        </w:rPr>
        <w:t>м</w:t>
      </w:r>
      <w:r w:rsidRPr="003F0062">
        <w:rPr>
          <w:szCs w:val="18"/>
          <w:lang w:val="ru-RU"/>
        </w:rPr>
        <w:t xml:space="preserve"> продолжается в зависимости от их </w:t>
      </w:r>
      <w:r>
        <w:rPr>
          <w:szCs w:val="18"/>
          <w:lang w:val="ru-RU"/>
        </w:rPr>
        <w:t>стадии</w:t>
      </w:r>
      <w:r w:rsidRPr="003F0062">
        <w:rPr>
          <w:szCs w:val="18"/>
          <w:lang w:val="ru-RU"/>
        </w:rPr>
        <w:t>. С это</w:t>
      </w:r>
      <w:r>
        <w:rPr>
          <w:lang w:val="ru-RU"/>
        </w:rPr>
        <w:t>го момента немедленно отменяются все меры пресечения, принятые в делах, прекращенных производством. В случае дел публичного обвинения за четыре месяца до истечения срока приостановления производства по делу лица, участвующие в деле, вправе подать ходатайство о продолжении рассмотрения дела, по которому он выступает одной из сторон, в зависимости от стадии производства; в этих целях лицам, признанным потерпевшими, направляется соответствующее уведомление, чтобы они могли воспользоваться своими правами. В случае если прокуратура поддерживает ходатайство, производство по делу продолжается в установленном порядке. В противном случае применяется процедура, предусмотренная в отношении дел, возбуждаемых по жалобе потерпевшего» .</w:t>
      </w:r>
    </w:p>
  </w:footnote>
  <w:footnote w:id="5">
    <w:p w:rsidR="00043A92" w:rsidRPr="003F0062" w:rsidRDefault="00043A92" w:rsidP="003E3126">
      <w:pPr>
        <w:pStyle w:val="aa"/>
        <w:spacing w:line="220" w:lineRule="atLeast"/>
        <w:rPr>
          <w:lang w:val="es-ES"/>
        </w:rPr>
      </w:pPr>
      <w:r w:rsidRPr="008F79B8">
        <w:rPr>
          <w:lang w:val="ru-RU"/>
        </w:rPr>
        <w:tab/>
      </w:r>
      <w:r w:rsidRPr="003F0062">
        <w:rPr>
          <w:rStyle w:val="a6"/>
          <w:lang w:val="es-ES"/>
        </w:rPr>
        <w:t>3</w:t>
      </w:r>
      <w:r w:rsidRPr="003F0062">
        <w:rPr>
          <w:lang w:val="es-ES"/>
        </w:rPr>
        <w:tab/>
        <w:t>Causa: “Yrusta, Roberto Agustín (su muerte) s/ Recurso de apelación”, Resolución 13 de marzo de 2014 (constitución presenso querellante), fs. 27 vta.</w:t>
      </w:r>
    </w:p>
  </w:footnote>
  <w:footnote w:id="6">
    <w:p w:rsidR="00043A92" w:rsidRPr="000A0DDD" w:rsidRDefault="00043A92" w:rsidP="00B77E46">
      <w:pPr>
        <w:pStyle w:val="aa"/>
        <w:rPr>
          <w:lang w:val="es-ES"/>
        </w:rPr>
      </w:pPr>
      <w:r>
        <w:tab/>
      </w:r>
      <w:r>
        <w:rPr>
          <w:rStyle w:val="a6"/>
        </w:rPr>
        <w:footnoteRef/>
      </w:r>
      <w:r w:rsidRPr="000A0DDD">
        <w:rPr>
          <w:lang w:val="es-ES"/>
        </w:rPr>
        <w:tab/>
      </w:r>
      <w:r w:rsidRPr="003F0062">
        <w:rPr>
          <w:lang w:val="es-ES"/>
        </w:rPr>
        <w:t>Expediente N.º 279, año 2014, “Yrusta, Roberto Agustín – su muerte- S/ Recurso Apelación”, Santa Fe, 14 de noviembre de 2014, pág. 2.</w:t>
      </w:r>
    </w:p>
  </w:footnote>
  <w:footnote w:id="7">
    <w:p w:rsidR="00043A92" w:rsidRPr="00D8576F" w:rsidRDefault="00043A92" w:rsidP="00B77E46">
      <w:pPr>
        <w:pStyle w:val="aa"/>
        <w:rPr>
          <w:lang w:val="ru-RU"/>
        </w:rPr>
      </w:pPr>
      <w:r w:rsidRPr="00B83F8C">
        <w:rPr>
          <w:lang w:val="es-ES"/>
        </w:rPr>
        <w:tab/>
      </w:r>
      <w:r>
        <w:rPr>
          <w:rStyle w:val="a6"/>
        </w:rPr>
        <w:footnoteRef/>
      </w:r>
      <w:r>
        <w:tab/>
      </w:r>
      <w:r>
        <w:rPr>
          <w:lang w:val="ru-RU"/>
        </w:rPr>
        <w:t>См</w:t>
      </w:r>
      <w:r w:rsidRPr="002E1865">
        <w:rPr>
          <w:lang w:val="en-US"/>
        </w:rPr>
        <w:t xml:space="preserve">. </w:t>
      </w:r>
      <w:r w:rsidRPr="00B11AC0">
        <w:t xml:space="preserve">Inter-American Court of Human Rights, the case of </w:t>
      </w:r>
      <w:r w:rsidRPr="00B11AC0">
        <w:rPr>
          <w:i/>
          <w:iCs/>
        </w:rPr>
        <w:t>Cantos v. Argentina</w:t>
      </w:r>
      <w:r w:rsidRPr="00B11AC0">
        <w:t xml:space="preserve">, judgment of 28 November 2002 (Merits, Reparations and Costs), para. </w:t>
      </w:r>
      <w:r w:rsidRPr="00D8576F">
        <w:rPr>
          <w:lang w:val="ru-RU"/>
        </w:rPr>
        <w:t>52.</w:t>
      </w:r>
    </w:p>
  </w:footnote>
  <w:footnote w:id="8">
    <w:p w:rsidR="00043A92" w:rsidRPr="00753F55" w:rsidRDefault="00043A92" w:rsidP="00B77E46">
      <w:pPr>
        <w:pStyle w:val="aa"/>
        <w:rPr>
          <w:lang w:val="ru-RU"/>
        </w:rPr>
      </w:pPr>
      <w:r w:rsidRPr="00D8576F">
        <w:rPr>
          <w:lang w:val="ru-RU"/>
        </w:rPr>
        <w:tab/>
      </w:r>
      <w:r>
        <w:rPr>
          <w:rStyle w:val="a6"/>
        </w:rPr>
        <w:footnoteRef/>
      </w:r>
      <w:r w:rsidRPr="00753F55">
        <w:rPr>
          <w:lang w:val="ru-RU"/>
        </w:rPr>
        <w:tab/>
      </w:r>
      <w:r>
        <w:rPr>
          <w:lang w:val="ru-RU"/>
        </w:rPr>
        <w:t>Дело № 279 (см. сноску 4 выше), пункт 7.3</w:t>
      </w:r>
    </w:p>
  </w:footnote>
  <w:footnote w:id="9">
    <w:p w:rsidR="00043A92" w:rsidRPr="00545BA5" w:rsidRDefault="00043A92" w:rsidP="00B77E46">
      <w:pPr>
        <w:pStyle w:val="aa"/>
        <w:rPr>
          <w:lang w:val="ru-RU"/>
        </w:rPr>
      </w:pPr>
      <w:r w:rsidRPr="00A04227">
        <w:rPr>
          <w:lang w:val="ru-RU"/>
        </w:rPr>
        <w:tab/>
      </w:r>
      <w:r>
        <w:rPr>
          <w:rStyle w:val="a6"/>
        </w:rPr>
        <w:footnoteRef/>
      </w:r>
      <w:r w:rsidRPr="00545BA5">
        <w:rPr>
          <w:lang w:val="ru-RU"/>
        </w:rPr>
        <w:tab/>
        <w:t>16 февраля 2015 года Комитет предложил госуд</w:t>
      </w:r>
      <w:r>
        <w:rPr>
          <w:lang w:val="ru-RU"/>
        </w:rPr>
        <w:t>арству-участнику представить не </w:t>
      </w:r>
      <w:r w:rsidRPr="00545BA5">
        <w:rPr>
          <w:lang w:val="ru-RU"/>
        </w:rPr>
        <w:t xml:space="preserve">позднее 16 июня 2015 года замечания по </w:t>
      </w:r>
      <w:r>
        <w:rPr>
          <w:lang w:val="ru-RU"/>
        </w:rPr>
        <w:t>существу сообщения. 17 июня, 14 </w:t>
      </w:r>
      <w:r w:rsidRPr="00545BA5">
        <w:rPr>
          <w:lang w:val="ru-RU"/>
        </w:rPr>
        <w:t>сентября, 21 сентября, 24 ноября и 18 декабря 2015 года государство-участник обращалось с просьбами о продлении сроков представления своих замечаний. Комитет удовлетворил эти просьбы о продлении сроков представления замечаний. 1 декабря 2015 года государству-участнику было предложено п</w:t>
      </w:r>
      <w:r>
        <w:rPr>
          <w:lang w:val="ru-RU"/>
        </w:rPr>
        <w:t>редставить свои замечания до 18 </w:t>
      </w:r>
      <w:r w:rsidRPr="00545BA5">
        <w:rPr>
          <w:lang w:val="ru-RU"/>
        </w:rPr>
        <w:t xml:space="preserve">декабря 2015 года, при этом было указано, что </w:t>
      </w:r>
      <w:r>
        <w:rPr>
          <w:lang w:val="ru-RU"/>
        </w:rPr>
        <w:t>«</w:t>
      </w:r>
      <w:r w:rsidRPr="00545BA5">
        <w:rPr>
          <w:lang w:val="ru-RU"/>
        </w:rPr>
        <w:t>в случае неполучения необходимой информации, Комитет рассмотрит сообщение на основе имеющейся в его распоряжении документации</w:t>
      </w:r>
      <w:r>
        <w:rPr>
          <w:lang w:val="ru-RU"/>
        </w:rPr>
        <w:t>»</w:t>
      </w:r>
      <w:r w:rsidRPr="00545BA5">
        <w:rPr>
          <w:lang w:val="ru-RU"/>
        </w:rPr>
        <w:t xml:space="preserve">. 18 декабря 2015 года государство-участник вновь обратилось с просьбой о продлении сроков представления информации. 28 декабря государство-участник было проинформировано о том, что, как указывалось в ноте </w:t>
      </w:r>
      <w:r>
        <w:rPr>
          <w:lang w:val="ru-RU"/>
        </w:rPr>
        <w:br/>
      </w:r>
      <w:r w:rsidRPr="00545BA5">
        <w:rPr>
          <w:lang w:val="ru-RU"/>
        </w:rPr>
        <w:t>от 1 декабря 2015 года, сообщение будет включено для его рассмотрения в программу следующей сессии Комитета.</w:t>
      </w:r>
    </w:p>
  </w:footnote>
  <w:footnote w:id="10">
    <w:p w:rsidR="00043A92" w:rsidRPr="008503E9" w:rsidRDefault="00043A92" w:rsidP="00B77E46">
      <w:pPr>
        <w:pStyle w:val="aa"/>
        <w:rPr>
          <w:lang w:val="ru-RU"/>
        </w:rPr>
      </w:pPr>
      <w:r w:rsidRPr="00D8576F">
        <w:rPr>
          <w:lang w:val="ru-RU"/>
        </w:rPr>
        <w:tab/>
      </w:r>
      <w:r>
        <w:rPr>
          <w:rStyle w:val="a6"/>
        </w:rPr>
        <w:footnoteRef/>
      </w:r>
      <w:r w:rsidRPr="008503E9">
        <w:rPr>
          <w:lang w:val="ru-RU"/>
        </w:rPr>
        <w:tab/>
        <w:t xml:space="preserve">См. </w:t>
      </w:r>
      <w:r>
        <w:rPr>
          <w:lang w:val="ru-RU"/>
        </w:rPr>
        <w:t>з</w:t>
      </w:r>
      <w:r w:rsidRPr="008503E9">
        <w:rPr>
          <w:lang w:val="ru-RU"/>
        </w:rPr>
        <w:t>амечание общего порядка Рабочей группы по насильственным или недобровольным исчезновениям в отношении определения насильственного исчезновения (A/HRC/7/2, пункт 26), пункт 7.</w:t>
      </w:r>
    </w:p>
  </w:footnote>
  <w:footnote w:id="11">
    <w:p w:rsidR="00043A92" w:rsidRPr="008503E9" w:rsidRDefault="00043A92" w:rsidP="00B77E46">
      <w:pPr>
        <w:pStyle w:val="aa"/>
        <w:rPr>
          <w:lang w:val="ru-RU"/>
        </w:rPr>
      </w:pPr>
      <w:r w:rsidRPr="008503E9">
        <w:rPr>
          <w:lang w:val="ru-RU"/>
        </w:rPr>
        <w:tab/>
      </w:r>
      <w:r>
        <w:rPr>
          <w:rStyle w:val="a6"/>
        </w:rPr>
        <w:footnoteRef/>
      </w:r>
      <w:r w:rsidRPr="00D8576F">
        <w:rPr>
          <w:lang w:val="ru-RU"/>
        </w:rPr>
        <w:tab/>
      </w:r>
      <w:r w:rsidRPr="008503E9">
        <w:rPr>
          <w:lang w:val="ru-RU"/>
        </w:rPr>
        <w:t>Там же, пункты 8 и 9.</w:t>
      </w:r>
    </w:p>
  </w:footnote>
  <w:footnote w:id="12">
    <w:p w:rsidR="00043A92" w:rsidRPr="008503E9" w:rsidRDefault="00043A92" w:rsidP="00B77E46">
      <w:pPr>
        <w:pStyle w:val="aa"/>
        <w:rPr>
          <w:lang w:val="ru-RU"/>
        </w:rPr>
      </w:pPr>
      <w:r w:rsidRPr="00D8576F">
        <w:rPr>
          <w:lang w:val="ru-RU"/>
        </w:rPr>
        <w:tab/>
      </w:r>
      <w:r>
        <w:rPr>
          <w:rStyle w:val="a6"/>
        </w:rPr>
        <w:footnoteRef/>
      </w:r>
      <w:r w:rsidRPr="008503E9">
        <w:rPr>
          <w:lang w:val="ru-RU"/>
        </w:rPr>
        <w:tab/>
        <w:t>См. статью II Межамериканской конвенции о насильственном исчезновении лиц.</w:t>
      </w:r>
    </w:p>
  </w:footnote>
  <w:footnote w:id="13">
    <w:p w:rsidR="00043A92" w:rsidRPr="008503E9" w:rsidRDefault="00043A92" w:rsidP="00B77E46">
      <w:pPr>
        <w:pStyle w:val="aa"/>
        <w:rPr>
          <w:lang w:val="ru-RU"/>
        </w:rPr>
      </w:pPr>
      <w:r w:rsidRPr="00D8576F">
        <w:rPr>
          <w:lang w:val="ru-RU"/>
        </w:rPr>
        <w:tab/>
      </w:r>
      <w:r>
        <w:rPr>
          <w:rStyle w:val="a6"/>
        </w:rPr>
        <w:footnoteRef/>
      </w:r>
      <w:r w:rsidRPr="008503E9">
        <w:rPr>
          <w:lang w:val="ru-RU"/>
        </w:rPr>
        <w:tab/>
        <w:t xml:space="preserve">См. Комитет против пыток, </w:t>
      </w:r>
      <w:r>
        <w:rPr>
          <w:lang w:val="ru-RU"/>
        </w:rPr>
        <w:t>с</w:t>
      </w:r>
      <w:r w:rsidRPr="008503E9">
        <w:rPr>
          <w:lang w:val="ru-RU"/>
        </w:rPr>
        <w:t xml:space="preserve">ообщение № 456/2011, </w:t>
      </w:r>
      <w:r w:rsidRPr="008503E9">
        <w:rPr>
          <w:i/>
          <w:lang w:val="ru-RU"/>
        </w:rPr>
        <w:t>Герреро Ларес против Боливарианской Республики Венесуэла</w:t>
      </w:r>
      <w:r w:rsidRPr="008503E9">
        <w:rPr>
          <w:lang w:val="ru-RU"/>
        </w:rPr>
        <w:t>, решение, п</w:t>
      </w:r>
      <w:r>
        <w:rPr>
          <w:lang w:val="ru-RU"/>
        </w:rPr>
        <w:t>ринятое 15 мая 2015 года, пункт </w:t>
      </w:r>
      <w:r w:rsidRPr="008503E9">
        <w:rPr>
          <w:lang w:val="ru-RU"/>
        </w:rPr>
        <w:t>6.4.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A92" w:rsidRPr="005E0092" w:rsidRDefault="00043A92">
    <w:pPr>
      <w:pStyle w:val="a3"/>
      <w:rPr>
        <w:lang w:val="en-US"/>
      </w:rPr>
    </w:pPr>
    <w:r>
      <w:rPr>
        <w:lang w:val="en-US"/>
      </w:rPr>
      <w:t>CED/</w:t>
    </w:r>
    <w:r w:rsidRPr="00D75D18">
      <w:rPr>
        <w:lang w:val="en-US"/>
      </w:rPr>
      <w:t>C/10/D/1/2013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3A92" w:rsidRPr="009A6F4A" w:rsidRDefault="00043A92">
    <w:pPr>
      <w:pStyle w:val="a3"/>
      <w:rPr>
        <w:lang w:val="en-US"/>
      </w:rPr>
    </w:pPr>
    <w:r>
      <w:rPr>
        <w:lang w:val="en-US"/>
      </w:rPr>
      <w:tab/>
      <w:t>CED/</w:t>
    </w:r>
    <w:r w:rsidRPr="00D75D18">
      <w:rPr>
        <w:lang w:val="en-US"/>
      </w:rPr>
      <w:t>C/10/D/1/2013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DFB"/>
    <w:rsid w:val="0000268F"/>
    <w:rsid w:val="00043A92"/>
    <w:rsid w:val="000450D1"/>
    <w:rsid w:val="000B6C81"/>
    <w:rsid w:val="000F2A4F"/>
    <w:rsid w:val="001B73E3"/>
    <w:rsid w:val="001F5DFB"/>
    <w:rsid w:val="00203F84"/>
    <w:rsid w:val="00275188"/>
    <w:rsid w:val="0028687D"/>
    <w:rsid w:val="002B091C"/>
    <w:rsid w:val="002D0CCB"/>
    <w:rsid w:val="00305CAF"/>
    <w:rsid w:val="00345C79"/>
    <w:rsid w:val="00366A39"/>
    <w:rsid w:val="003E3126"/>
    <w:rsid w:val="0048005C"/>
    <w:rsid w:val="004E242B"/>
    <w:rsid w:val="00544379"/>
    <w:rsid w:val="0056384F"/>
    <w:rsid w:val="00566944"/>
    <w:rsid w:val="00570F20"/>
    <w:rsid w:val="00573E8E"/>
    <w:rsid w:val="005C1D8A"/>
    <w:rsid w:val="005D56BF"/>
    <w:rsid w:val="00632689"/>
    <w:rsid w:val="00665D8D"/>
    <w:rsid w:val="006A7A3B"/>
    <w:rsid w:val="006B6B57"/>
    <w:rsid w:val="00705394"/>
    <w:rsid w:val="0073058B"/>
    <w:rsid w:val="00743F62"/>
    <w:rsid w:val="00760D3A"/>
    <w:rsid w:val="007772C6"/>
    <w:rsid w:val="007A1F42"/>
    <w:rsid w:val="007D76DD"/>
    <w:rsid w:val="008536F0"/>
    <w:rsid w:val="008717E8"/>
    <w:rsid w:val="008D01AE"/>
    <w:rsid w:val="008E0423"/>
    <w:rsid w:val="009141DC"/>
    <w:rsid w:val="009174A1"/>
    <w:rsid w:val="0092368F"/>
    <w:rsid w:val="0098674D"/>
    <w:rsid w:val="00997ACA"/>
    <w:rsid w:val="00A03FB7"/>
    <w:rsid w:val="00A75A11"/>
    <w:rsid w:val="00AC689C"/>
    <w:rsid w:val="00AD7EAD"/>
    <w:rsid w:val="00B35A32"/>
    <w:rsid w:val="00B432C6"/>
    <w:rsid w:val="00B471C5"/>
    <w:rsid w:val="00B6474A"/>
    <w:rsid w:val="00B77E46"/>
    <w:rsid w:val="00BB76A1"/>
    <w:rsid w:val="00BE1742"/>
    <w:rsid w:val="00D1261C"/>
    <w:rsid w:val="00D43639"/>
    <w:rsid w:val="00D75D18"/>
    <w:rsid w:val="00D75DCE"/>
    <w:rsid w:val="00DD35AC"/>
    <w:rsid w:val="00DD479F"/>
    <w:rsid w:val="00E15E48"/>
    <w:rsid w:val="00E26747"/>
    <w:rsid w:val="00E507FE"/>
    <w:rsid w:val="00E518C7"/>
    <w:rsid w:val="00EB0723"/>
    <w:rsid w:val="00EC524C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Web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1"/>
    <w:semiHidden/>
    <w:rsid w:val="00570F20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">
    <w:name w:val="annotation reference"/>
    <w:basedOn w:val="a0"/>
    <w:uiPriority w:val="99"/>
    <w:semiHidden/>
    <w:rsid w:val="003E3126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3E3126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1">
    <w:name w:val="Текст примечания Знак"/>
    <w:basedOn w:val="a0"/>
    <w:link w:val="af0"/>
    <w:uiPriority w:val="99"/>
    <w:rsid w:val="003E3126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Web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6A1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Table Web 2"/>
    <w:basedOn w:val="a1"/>
    <w:semiHidden/>
    <w:rsid w:val="00570F20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">
    <w:name w:val="annotation reference"/>
    <w:basedOn w:val="a0"/>
    <w:uiPriority w:val="99"/>
    <w:semiHidden/>
    <w:rsid w:val="003E3126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3E3126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1">
    <w:name w:val="Текст примечания Знак"/>
    <w:basedOn w:val="a0"/>
    <w:link w:val="af0"/>
    <w:uiPriority w:val="99"/>
    <w:rsid w:val="003E3126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2EDF8-4D88-49EC-B714-4392C66F5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13</TotalTime>
  <Pages>20</Pages>
  <Words>7412</Words>
  <Characters>48083</Characters>
  <Application>Microsoft Office Word</Application>
  <DocSecurity>0</DocSecurity>
  <Lines>846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Petelina Anna</cp:lastModifiedBy>
  <cp:revision>5</cp:revision>
  <cp:lastPrinted>2016-06-14T10:14:00Z</cp:lastPrinted>
  <dcterms:created xsi:type="dcterms:W3CDTF">2016-06-14T10:01:00Z</dcterms:created>
  <dcterms:modified xsi:type="dcterms:W3CDTF">2016-06-14T10:20:00Z</dcterms:modified>
</cp:coreProperties>
</file>